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0042" w14:textId="6C3C815A" w:rsidR="0057014F" w:rsidRDefault="001F5764" w:rsidP="00713C3C">
      <w:pPr>
        <w:pStyle w:val="Titolo1"/>
        <w:spacing w:before="79" w:line="237" w:lineRule="auto"/>
        <w:ind w:left="851" w:right="-7" w:firstLine="720"/>
        <w:jc w:val="left"/>
      </w:pPr>
      <w:bookmarkStart w:id="0" w:name="_TOC_250021"/>
      <w:r>
        <w:rPr>
          <w:color w:val="231F20"/>
        </w:rPr>
        <w:t xml:space="preserve">POLIZZA </w:t>
      </w:r>
      <w:bookmarkEnd w:id="0"/>
      <w:r>
        <w:rPr>
          <w:color w:val="231F20"/>
        </w:rPr>
        <w:t>ASSICURAZIONE COLLETTIVA 202</w:t>
      </w:r>
      <w:r w:rsidR="0068790E">
        <w:rPr>
          <w:color w:val="231F20"/>
        </w:rPr>
        <w:t>4</w:t>
      </w:r>
    </w:p>
    <w:p w14:paraId="496DCAB3" w14:textId="77777777" w:rsidR="0057014F" w:rsidRDefault="0057014F">
      <w:pPr>
        <w:pStyle w:val="Corpotesto"/>
        <w:rPr>
          <w:rFonts w:ascii="Avalon Medium"/>
          <w:b/>
          <w:sz w:val="20"/>
        </w:rPr>
      </w:pPr>
    </w:p>
    <w:p w14:paraId="1406086D" w14:textId="77777777" w:rsidR="0057014F" w:rsidRDefault="001F5764">
      <w:pPr>
        <w:pStyle w:val="Corpotesto"/>
        <w:spacing w:before="2"/>
        <w:rPr>
          <w:rFonts w:ascii="Avalon Medium"/>
          <w:b/>
          <w:sz w:val="11"/>
        </w:rPr>
      </w:pPr>
      <w:r>
        <w:rPr>
          <w:noProof/>
        </w:rPr>
        <mc:AlternateContent>
          <mc:Choice Requires="wps">
            <w:drawing>
              <wp:anchor distT="0" distB="0" distL="0" distR="0" simplePos="0" relativeHeight="251769856" behindDoc="1" locked="0" layoutInCell="1" allowOverlap="1" wp14:anchorId="780D7B72" wp14:editId="3845AB11">
                <wp:simplePos x="0" y="0"/>
                <wp:positionH relativeFrom="page">
                  <wp:posOffset>1510202</wp:posOffset>
                </wp:positionH>
                <wp:positionV relativeFrom="paragraph">
                  <wp:posOffset>100956</wp:posOffset>
                </wp:positionV>
                <wp:extent cx="541083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270"/>
                        </a:xfrm>
                        <a:custGeom>
                          <a:avLst/>
                          <a:gdLst/>
                          <a:ahLst/>
                          <a:cxnLst/>
                          <a:rect l="l" t="t" r="r" b="b"/>
                          <a:pathLst>
                            <a:path w="5410835">
                              <a:moveTo>
                                <a:pt x="5410796"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66A2B9A9" id="Graphic 47" o:spid="_x0000_s1026" style="position:absolute;margin-left:118.9pt;margin-top:7.95pt;width:426.05pt;height:.1pt;z-index:-251546624;visibility:visible;mso-wrap-style:square;mso-wrap-distance-left:0;mso-wrap-distance-top:0;mso-wrap-distance-right:0;mso-wrap-distance-bottom:0;mso-position-horizontal:absolute;mso-position-horizontal-relative:page;mso-position-vertical:absolute;mso-position-vertical-relative:text;v-text-anchor:top" coordsize="541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" path="m5410796,l,e" filled="f" strokecolor="#f58224" strokeweight="1pt">
                <v:path arrowok="t"/>
                <w10:wrap type="topAndBottom" anchorx="page"/>
              </v:shape>
            </w:pict>
          </mc:Fallback>
        </mc:AlternateContent>
      </w:r>
    </w:p>
    <w:p w14:paraId="467DF771" w14:textId="77777777" w:rsidR="0057014F" w:rsidRDefault="0057014F" w:rsidP="00713C3C">
      <w:pPr>
        <w:pStyle w:val="Corpotesto"/>
        <w:ind w:right="-7"/>
        <w:rPr>
          <w:rFonts w:ascii="Avalon Medium"/>
          <w:b/>
          <w:sz w:val="20"/>
        </w:rPr>
      </w:pPr>
    </w:p>
    <w:p w14:paraId="698A8C94" w14:textId="77777777" w:rsidR="0057014F" w:rsidRDefault="001F5764" w:rsidP="00713C3C">
      <w:pPr>
        <w:pStyle w:val="Corpotesto"/>
        <w:spacing w:before="157"/>
        <w:ind w:left="851" w:right="-7"/>
        <w:jc w:val="both"/>
      </w:pPr>
      <w:r>
        <w:rPr>
          <w:color w:val="231F20"/>
        </w:rPr>
        <w:t>Ai</w:t>
      </w:r>
      <w:r>
        <w:rPr>
          <w:color w:val="231F20"/>
          <w:spacing w:val="1"/>
        </w:rPr>
        <w:t xml:space="preserve"> </w:t>
      </w:r>
      <w:r>
        <w:rPr>
          <w:color w:val="231F20"/>
        </w:rPr>
        <w:t>sensi</w:t>
      </w:r>
      <w:r>
        <w:rPr>
          <w:color w:val="231F20"/>
          <w:spacing w:val="1"/>
        </w:rPr>
        <w:t xml:space="preserve"> </w:t>
      </w:r>
      <w:r>
        <w:rPr>
          <w:color w:val="231F20"/>
        </w:rPr>
        <w:t>della</w:t>
      </w:r>
      <w:r>
        <w:rPr>
          <w:color w:val="231F20"/>
          <w:spacing w:val="1"/>
        </w:rPr>
        <w:t xml:space="preserve"> </w:t>
      </w:r>
      <w:r>
        <w:rPr>
          <w:color w:val="231F20"/>
        </w:rPr>
        <w:t>Legge</w:t>
      </w:r>
      <w:r>
        <w:rPr>
          <w:color w:val="231F20"/>
          <w:spacing w:val="1"/>
        </w:rPr>
        <w:t xml:space="preserve"> </w:t>
      </w:r>
      <w:r>
        <w:rPr>
          <w:color w:val="231F20"/>
        </w:rPr>
        <w:t>concernente</w:t>
      </w:r>
      <w:r>
        <w:rPr>
          <w:color w:val="231F20"/>
          <w:spacing w:val="1"/>
        </w:rPr>
        <w:t xml:space="preserve"> </w:t>
      </w:r>
      <w:r>
        <w:rPr>
          <w:color w:val="231F20"/>
        </w:rPr>
        <w:t>il</w:t>
      </w:r>
      <w:r>
        <w:rPr>
          <w:color w:val="231F20"/>
          <w:spacing w:val="1"/>
        </w:rPr>
        <w:t xml:space="preserve"> </w:t>
      </w:r>
      <w:r>
        <w:rPr>
          <w:color w:val="231F20"/>
        </w:rPr>
        <w:t>Fondo</w:t>
      </w:r>
      <w:r>
        <w:rPr>
          <w:color w:val="231F20"/>
          <w:spacing w:val="1"/>
        </w:rPr>
        <w:t xml:space="preserve"> </w:t>
      </w:r>
      <w:r>
        <w:rPr>
          <w:color w:val="231F20"/>
        </w:rPr>
        <w:t>di</w:t>
      </w:r>
      <w:r>
        <w:rPr>
          <w:color w:val="231F20"/>
          <w:spacing w:val="1"/>
        </w:rPr>
        <w:t xml:space="preserve"> </w:t>
      </w:r>
      <w:r>
        <w:rPr>
          <w:color w:val="231F20"/>
        </w:rPr>
        <w:t>Solidarietà</w:t>
      </w:r>
      <w:r>
        <w:rPr>
          <w:color w:val="231F20"/>
          <w:spacing w:val="1"/>
        </w:rPr>
        <w:t xml:space="preserve"> </w:t>
      </w:r>
      <w:r>
        <w:rPr>
          <w:color w:val="231F20"/>
        </w:rPr>
        <w:t>-</w:t>
      </w:r>
      <w:r>
        <w:rPr>
          <w:color w:val="231F20"/>
          <w:spacing w:val="1"/>
        </w:rPr>
        <w:t xml:space="preserve"> </w:t>
      </w:r>
      <w:r>
        <w:rPr>
          <w:color w:val="231F20"/>
        </w:rPr>
        <w:t>D.</w:t>
      </w:r>
      <w:r>
        <w:rPr>
          <w:color w:val="231F20"/>
          <w:spacing w:val="1"/>
        </w:rPr>
        <w:t xml:space="preserve"> </w:t>
      </w:r>
      <w:r>
        <w:rPr>
          <w:color w:val="231F20"/>
        </w:rPr>
        <w:t>Lgs.</w:t>
      </w:r>
      <w:r>
        <w:rPr>
          <w:color w:val="231F20"/>
          <w:spacing w:val="1"/>
        </w:rPr>
        <w:t xml:space="preserve"> </w:t>
      </w:r>
      <w:r>
        <w:rPr>
          <w:color w:val="231F20"/>
        </w:rPr>
        <w:t>102</w:t>
      </w:r>
      <w:r>
        <w:rPr>
          <w:color w:val="231F20"/>
          <w:spacing w:val="1"/>
        </w:rPr>
        <w:t xml:space="preserve"> </w:t>
      </w:r>
      <w:r>
        <w:rPr>
          <w:color w:val="231F20"/>
        </w:rPr>
        <w:t>del</w:t>
      </w:r>
      <w:r>
        <w:rPr>
          <w:color w:val="231F20"/>
          <w:spacing w:val="1"/>
        </w:rPr>
        <w:t xml:space="preserve"> </w:t>
      </w:r>
      <w:r>
        <w:rPr>
          <w:color w:val="231F20"/>
        </w:rPr>
        <w:t>2004</w:t>
      </w:r>
      <w:r>
        <w:rPr>
          <w:color w:val="231F20"/>
          <w:spacing w:val="1"/>
        </w:rPr>
        <w:t xml:space="preserve"> </w:t>
      </w:r>
      <w:r>
        <w:rPr>
          <w:color w:val="231F20"/>
        </w:rPr>
        <w:t>e</w:t>
      </w:r>
      <w:r>
        <w:rPr>
          <w:color w:val="231F20"/>
          <w:spacing w:val="1"/>
        </w:rPr>
        <w:t xml:space="preserve"> </w:t>
      </w:r>
      <w:r>
        <w:rPr>
          <w:color w:val="231F20"/>
        </w:rPr>
        <w:t>s.m.i.,</w:t>
      </w:r>
      <w:r>
        <w:rPr>
          <w:color w:val="231F20"/>
          <w:spacing w:val="1"/>
        </w:rPr>
        <w:t xml:space="preserve"> </w:t>
      </w:r>
      <w:r>
        <w:rPr>
          <w:color w:val="231F20"/>
        </w:rPr>
        <w:t>del</w:t>
      </w:r>
      <w:r>
        <w:rPr>
          <w:color w:val="231F20"/>
          <w:spacing w:val="1"/>
        </w:rPr>
        <w:t xml:space="preserve"> </w:t>
      </w:r>
      <w:r>
        <w:rPr>
          <w:color w:val="231F20"/>
        </w:rPr>
        <w:t>D.M.</w:t>
      </w:r>
      <w:r>
        <w:rPr>
          <w:color w:val="231F20"/>
          <w:spacing w:val="1"/>
        </w:rPr>
        <w:t xml:space="preserve"> </w:t>
      </w:r>
      <w:r>
        <w:rPr>
          <w:color w:val="231F20"/>
        </w:rPr>
        <w:t>del</w:t>
      </w:r>
      <w:r>
        <w:rPr>
          <w:color w:val="231F20"/>
          <w:spacing w:val="1"/>
        </w:rPr>
        <w:t xml:space="preserve"> </w:t>
      </w:r>
      <w:r>
        <w:rPr>
          <w:color w:val="231F20"/>
        </w:rPr>
        <w:t>12</w:t>
      </w:r>
      <w:r>
        <w:rPr>
          <w:color w:val="231F20"/>
          <w:spacing w:val="1"/>
        </w:rPr>
        <w:t xml:space="preserve"> </w:t>
      </w:r>
      <w:r>
        <w:rPr>
          <w:color w:val="231F20"/>
        </w:rPr>
        <w:t>gennaio</w:t>
      </w:r>
      <w:r>
        <w:rPr>
          <w:color w:val="231F20"/>
          <w:spacing w:val="1"/>
        </w:rPr>
        <w:t xml:space="preserve"> </w:t>
      </w:r>
      <w:r>
        <w:rPr>
          <w:color w:val="231F20"/>
          <w:spacing w:val="-4"/>
        </w:rPr>
        <w:t>2015</w:t>
      </w:r>
    </w:p>
    <w:p w14:paraId="03400481" w14:textId="21AF24FC" w:rsidR="0057014F" w:rsidRDefault="001F5764" w:rsidP="00713C3C">
      <w:pPr>
        <w:pStyle w:val="Corpotesto"/>
        <w:spacing w:before="16" w:line="259" w:lineRule="auto"/>
        <w:ind w:left="851" w:right="-7"/>
        <w:jc w:val="both"/>
      </w:pPr>
      <w:r>
        <w:rPr>
          <w:color w:val="231F20"/>
        </w:rPr>
        <w:t>n.162</w:t>
      </w:r>
      <w:r>
        <w:rPr>
          <w:color w:val="231F20"/>
          <w:spacing w:val="-2"/>
        </w:rPr>
        <w:t xml:space="preserve"> </w:t>
      </w:r>
      <w:r>
        <w:rPr>
          <w:color w:val="231F20"/>
        </w:rPr>
        <w:t>Semplificazione</w:t>
      </w:r>
      <w:r>
        <w:rPr>
          <w:color w:val="231F20"/>
          <w:spacing w:val="-2"/>
        </w:rPr>
        <w:t xml:space="preserve"> </w:t>
      </w:r>
      <w:r>
        <w:rPr>
          <w:color w:val="231F20"/>
        </w:rPr>
        <w:t>della</w:t>
      </w:r>
      <w:r>
        <w:rPr>
          <w:color w:val="231F20"/>
          <w:spacing w:val="-2"/>
        </w:rPr>
        <w:t xml:space="preserve"> </w:t>
      </w:r>
      <w:r>
        <w:rPr>
          <w:color w:val="231F20"/>
        </w:rPr>
        <w:t>gestione</w:t>
      </w:r>
      <w:r>
        <w:rPr>
          <w:color w:val="231F20"/>
          <w:spacing w:val="-2"/>
        </w:rPr>
        <w:t xml:space="preserve"> </w:t>
      </w:r>
      <w:r>
        <w:rPr>
          <w:color w:val="231F20"/>
        </w:rPr>
        <w:t>della</w:t>
      </w:r>
      <w:r>
        <w:rPr>
          <w:color w:val="231F20"/>
          <w:spacing w:val="-2"/>
        </w:rPr>
        <w:t xml:space="preserve"> </w:t>
      </w:r>
      <w:r>
        <w:rPr>
          <w:color w:val="231F20"/>
        </w:rPr>
        <w:t>PAC</w:t>
      </w:r>
      <w:r>
        <w:rPr>
          <w:color w:val="231F20"/>
          <w:spacing w:val="-2"/>
        </w:rPr>
        <w:t xml:space="preserve"> </w:t>
      </w:r>
      <w:r>
        <w:rPr>
          <w:color w:val="231F20"/>
        </w:rPr>
        <w:t>2020</w:t>
      </w:r>
      <w:r>
        <w:rPr>
          <w:color w:val="231F20"/>
          <w:spacing w:val="-2"/>
        </w:rPr>
        <w:t xml:space="preserve"> </w:t>
      </w:r>
      <w:r>
        <w:rPr>
          <w:color w:val="231F20"/>
        </w:rPr>
        <w:t>e</w:t>
      </w:r>
      <w:r>
        <w:rPr>
          <w:color w:val="231F20"/>
          <w:spacing w:val="-2"/>
        </w:rPr>
        <w:t xml:space="preserve"> </w:t>
      </w:r>
      <w:r>
        <w:rPr>
          <w:color w:val="231F20"/>
        </w:rPr>
        <w:t>s.m.i.,</w:t>
      </w:r>
      <w:r>
        <w:rPr>
          <w:color w:val="231F20"/>
          <w:spacing w:val="-2"/>
        </w:rPr>
        <w:t xml:space="preserve"> </w:t>
      </w:r>
      <w:r>
        <w:rPr>
          <w:color w:val="231F20"/>
        </w:rPr>
        <w:t>degli</w:t>
      </w:r>
      <w:r>
        <w:rPr>
          <w:color w:val="231F20"/>
          <w:spacing w:val="-2"/>
        </w:rPr>
        <w:t xml:space="preserve"> </w:t>
      </w:r>
      <w:r>
        <w:rPr>
          <w:color w:val="231F20"/>
        </w:rPr>
        <w:t>Orientamenti</w:t>
      </w:r>
      <w:r>
        <w:rPr>
          <w:color w:val="231F20"/>
          <w:spacing w:val="-2"/>
        </w:rPr>
        <w:t xml:space="preserve"> </w:t>
      </w:r>
      <w:r>
        <w:rPr>
          <w:color w:val="231F20"/>
        </w:rPr>
        <w:t>Comunitari</w:t>
      </w:r>
      <w:r>
        <w:rPr>
          <w:color w:val="231F20"/>
          <w:spacing w:val="-2"/>
        </w:rPr>
        <w:t xml:space="preserve"> </w:t>
      </w:r>
      <w:r>
        <w:rPr>
          <w:color w:val="231F20"/>
        </w:rPr>
        <w:t>per</w:t>
      </w:r>
      <w:r>
        <w:rPr>
          <w:color w:val="231F20"/>
          <w:spacing w:val="-2"/>
        </w:rPr>
        <w:t xml:space="preserve"> </w:t>
      </w:r>
      <w:r>
        <w:rPr>
          <w:color w:val="231F20"/>
        </w:rPr>
        <w:t>gli</w:t>
      </w:r>
      <w:r>
        <w:rPr>
          <w:color w:val="231F20"/>
          <w:spacing w:val="-2"/>
        </w:rPr>
        <w:t xml:space="preserve"> </w:t>
      </w:r>
      <w:r>
        <w:rPr>
          <w:color w:val="231F20"/>
        </w:rPr>
        <w:t>aiuti</w:t>
      </w:r>
      <w:r>
        <w:rPr>
          <w:color w:val="231F20"/>
          <w:spacing w:val="-2"/>
        </w:rPr>
        <w:t xml:space="preserve"> </w:t>
      </w:r>
      <w:r>
        <w:rPr>
          <w:color w:val="231F20"/>
        </w:rPr>
        <w:t>di</w:t>
      </w:r>
      <w:r>
        <w:rPr>
          <w:color w:val="231F20"/>
          <w:spacing w:val="-2"/>
        </w:rPr>
        <w:t xml:space="preserve"> </w:t>
      </w:r>
      <w:r>
        <w:rPr>
          <w:color w:val="231F20"/>
        </w:rPr>
        <w:t>Stato</w:t>
      </w:r>
      <w:r>
        <w:rPr>
          <w:color w:val="231F20"/>
          <w:spacing w:val="-2"/>
        </w:rPr>
        <w:t xml:space="preserve"> </w:t>
      </w:r>
      <w:r>
        <w:rPr>
          <w:color w:val="231F20"/>
        </w:rPr>
        <w:t xml:space="preserve">nei settori agricolo e forestale nelle zone rurali (2022C 485/01), del Reg.(UE) del </w:t>
      </w:r>
      <w:r w:rsidR="0068254A">
        <w:rPr>
          <w:color w:val="231F20"/>
        </w:rPr>
        <w:t xml:space="preserve">2 dicembre 2021 </w:t>
      </w:r>
      <w:r>
        <w:rPr>
          <w:color w:val="231F20"/>
        </w:rPr>
        <w:t xml:space="preserve">n. </w:t>
      </w:r>
      <w:r w:rsidR="0068254A">
        <w:rPr>
          <w:color w:val="231F20"/>
        </w:rPr>
        <w:t>2115</w:t>
      </w:r>
      <w:r>
        <w:rPr>
          <w:color w:val="231F20"/>
        </w:rPr>
        <w:t>, del</w:t>
      </w:r>
      <w:r>
        <w:rPr>
          <w:color w:val="231F20"/>
          <w:spacing w:val="-4"/>
        </w:rPr>
        <w:t xml:space="preserve"> </w:t>
      </w:r>
      <w:r>
        <w:rPr>
          <w:color w:val="231F20"/>
        </w:rPr>
        <w:t>Reg</w:t>
      </w:r>
      <w:r>
        <w:rPr>
          <w:color w:val="231F20"/>
          <w:spacing w:val="-4"/>
        </w:rPr>
        <w:t xml:space="preserve"> </w:t>
      </w:r>
      <w:r>
        <w:rPr>
          <w:color w:val="231F20"/>
        </w:rPr>
        <w:t>(UE)</w:t>
      </w:r>
      <w:r>
        <w:rPr>
          <w:color w:val="231F20"/>
          <w:spacing w:val="-4"/>
        </w:rPr>
        <w:t xml:space="preserve"> </w:t>
      </w:r>
      <w:r w:rsidR="0068254A">
        <w:rPr>
          <w:color w:val="231F20"/>
        </w:rPr>
        <w:t xml:space="preserve"> del 2 dicembre 2021 n. 2116</w:t>
      </w:r>
      <w:r>
        <w:rPr>
          <w:color w:val="231F20"/>
        </w:rPr>
        <w:t>,</w:t>
      </w:r>
      <w:r>
        <w:rPr>
          <w:color w:val="231F20"/>
          <w:spacing w:val="-4"/>
        </w:rPr>
        <w:t xml:space="preserve"> </w:t>
      </w:r>
      <w:r>
        <w:rPr>
          <w:color w:val="231F20"/>
        </w:rPr>
        <w:t>del</w:t>
      </w:r>
      <w:r>
        <w:rPr>
          <w:color w:val="231F20"/>
          <w:spacing w:val="-4"/>
        </w:rPr>
        <w:t xml:space="preserve"> </w:t>
      </w:r>
      <w:r>
        <w:rPr>
          <w:color w:val="231F20"/>
        </w:rPr>
        <w:t>Regolamento</w:t>
      </w:r>
      <w:r>
        <w:rPr>
          <w:color w:val="231F20"/>
          <w:spacing w:val="-4"/>
        </w:rPr>
        <w:t xml:space="preserve"> </w:t>
      </w:r>
      <w:r>
        <w:rPr>
          <w:color w:val="231F20"/>
        </w:rPr>
        <w:t>(UE)</w:t>
      </w:r>
      <w:r>
        <w:rPr>
          <w:color w:val="231F20"/>
          <w:spacing w:val="-4"/>
        </w:rPr>
        <w:t xml:space="preserve"> </w:t>
      </w:r>
      <w:r>
        <w:rPr>
          <w:color w:val="231F20"/>
        </w:rPr>
        <w:t>n.</w:t>
      </w:r>
      <w:r>
        <w:rPr>
          <w:color w:val="231F20"/>
          <w:spacing w:val="-4"/>
        </w:rPr>
        <w:t xml:space="preserve"> </w:t>
      </w:r>
      <w:r w:rsidR="0068254A">
        <w:rPr>
          <w:color w:val="231F20"/>
        </w:rPr>
        <w:t xml:space="preserve">2472 </w:t>
      </w:r>
      <w:r>
        <w:rPr>
          <w:color w:val="231F20"/>
          <w:spacing w:val="-4"/>
        </w:rPr>
        <w:t xml:space="preserve"> </w:t>
      </w:r>
      <w:r>
        <w:rPr>
          <w:color w:val="231F20"/>
        </w:rPr>
        <w:t>del</w:t>
      </w:r>
      <w:r>
        <w:rPr>
          <w:color w:val="231F20"/>
          <w:spacing w:val="-4"/>
        </w:rPr>
        <w:t xml:space="preserve"> </w:t>
      </w:r>
      <w:r w:rsidR="0068254A">
        <w:rPr>
          <w:color w:val="231F20"/>
          <w:spacing w:val="-4"/>
        </w:rPr>
        <w:t xml:space="preserve">14 dicembre 2022, del </w:t>
      </w:r>
      <w:r>
        <w:rPr>
          <w:color w:val="231F20"/>
        </w:rPr>
        <w:t>Piano</w:t>
      </w:r>
      <w:r>
        <w:rPr>
          <w:color w:val="231F20"/>
          <w:spacing w:val="-4"/>
        </w:rPr>
        <w:t xml:space="preserve"> </w:t>
      </w:r>
      <w:r>
        <w:rPr>
          <w:color w:val="231F20"/>
        </w:rPr>
        <w:t>Strategico</w:t>
      </w:r>
      <w:r>
        <w:rPr>
          <w:color w:val="231F20"/>
          <w:spacing w:val="-4"/>
        </w:rPr>
        <w:t xml:space="preserve"> </w:t>
      </w:r>
      <w:r>
        <w:rPr>
          <w:color w:val="231F20"/>
        </w:rPr>
        <w:t>Nazionale della PAC 2023 - 2027 approvato dalla Commissione Europea con decisione C(2022)9645 del 2 dicembre 2022 e del Decreto Masaf Piano di Gestione dei Rischi in agricoltura 202</w:t>
      </w:r>
      <w:r w:rsidR="0068790E">
        <w:rPr>
          <w:color w:val="231F20"/>
        </w:rPr>
        <w:t>4</w:t>
      </w:r>
      <w:r>
        <w:rPr>
          <w:color w:val="231F20"/>
        </w:rPr>
        <w:t xml:space="preserve"> e s.m.i..</w:t>
      </w:r>
    </w:p>
    <w:p w14:paraId="49F96A35" w14:textId="77777777" w:rsidR="0057014F" w:rsidRDefault="0057014F" w:rsidP="00713C3C">
      <w:pPr>
        <w:pStyle w:val="Corpotesto"/>
        <w:spacing w:before="2"/>
        <w:ind w:left="851" w:right="-7"/>
        <w:rPr>
          <w:sz w:val="18"/>
        </w:rPr>
      </w:pPr>
    </w:p>
    <w:p w14:paraId="006C4695" w14:textId="77777777" w:rsidR="0057014F" w:rsidRDefault="001F5764" w:rsidP="00713C3C">
      <w:pPr>
        <w:pStyle w:val="Corpotesto"/>
        <w:spacing w:line="259" w:lineRule="auto"/>
        <w:ind w:left="851" w:right="-7"/>
        <w:jc w:val="both"/>
      </w:pPr>
      <w:r>
        <w:rPr>
          <w:color w:val="231F20"/>
        </w:rPr>
        <w:t>Preso atto che il Condifesa sopra indicato, a favore dei propri associati, ha deliberato di ricorrere per la difesa contro i danni da Avversità Atmosferiche e da Fitopatie a coperture assicurative.</w:t>
      </w:r>
    </w:p>
    <w:p w14:paraId="54DC65A5" w14:textId="77777777" w:rsidR="0057014F" w:rsidRDefault="0057014F" w:rsidP="00713C3C">
      <w:pPr>
        <w:pStyle w:val="Corpotesto"/>
        <w:spacing w:before="3"/>
        <w:ind w:left="851" w:right="-7"/>
        <w:rPr>
          <w:sz w:val="18"/>
        </w:rPr>
      </w:pPr>
    </w:p>
    <w:p w14:paraId="26344888" w14:textId="77777777" w:rsidR="0057014F" w:rsidRDefault="001F5764" w:rsidP="00713C3C">
      <w:pPr>
        <w:pStyle w:val="Corpotesto"/>
        <w:ind w:left="851" w:right="-7"/>
        <w:jc w:val="both"/>
      </w:pPr>
      <w:r>
        <w:rPr>
          <w:color w:val="231F20"/>
        </w:rPr>
        <w:t xml:space="preserve">Fra le Parti indicate, e precisamente </w:t>
      </w:r>
      <w:r>
        <w:rPr>
          <w:color w:val="231F20"/>
          <w:spacing w:val="-4"/>
        </w:rPr>
        <w:t>tra:</w:t>
      </w:r>
    </w:p>
    <w:p w14:paraId="3ECF4354" w14:textId="77777777" w:rsidR="0057014F" w:rsidRDefault="0057014F" w:rsidP="00713C3C">
      <w:pPr>
        <w:pStyle w:val="Corpotesto"/>
        <w:spacing w:before="8"/>
        <w:ind w:left="851" w:right="-7"/>
        <w:rPr>
          <w:sz w:val="19"/>
        </w:rPr>
      </w:pPr>
    </w:p>
    <w:p w14:paraId="3056B0A7" w14:textId="77777777" w:rsidR="0057014F" w:rsidRDefault="001F5764" w:rsidP="00713C3C">
      <w:pPr>
        <w:spacing w:line="518" w:lineRule="auto"/>
        <w:ind w:left="851" w:right="-7"/>
        <w:jc w:val="center"/>
        <w:rPr>
          <w:rFonts w:ascii="Avalon Medium" w:hAnsi="Avalon Medium"/>
          <w:b/>
          <w:sz w:val="17"/>
        </w:rPr>
      </w:pPr>
      <w:r>
        <w:rPr>
          <w:rFonts w:ascii="Avalon Medium" w:hAnsi="Avalon Medium"/>
          <w:b/>
          <w:color w:val="231F20"/>
          <w:spacing w:val="-2"/>
          <w:sz w:val="17"/>
        </w:rPr>
        <w:t xml:space="preserve">Società </w:t>
      </w:r>
      <w:r>
        <w:rPr>
          <w:rFonts w:ascii="Avalon Medium" w:hAnsi="Avalon Medium"/>
          <w:b/>
          <w:color w:val="231F20"/>
          <w:spacing w:val="-10"/>
          <w:sz w:val="17"/>
        </w:rPr>
        <w:t>e</w:t>
      </w:r>
    </w:p>
    <w:p w14:paraId="08C3C6EB" w14:textId="77777777" w:rsidR="0057014F" w:rsidRDefault="001F5764" w:rsidP="00713C3C">
      <w:pPr>
        <w:tabs>
          <w:tab w:val="left" w:pos="10915"/>
          <w:tab w:val="left" w:pos="11050"/>
        </w:tabs>
        <w:spacing w:line="259" w:lineRule="auto"/>
        <w:ind w:left="851" w:right="-7"/>
        <w:jc w:val="center"/>
        <w:rPr>
          <w:rFonts w:ascii="Avalon Medium"/>
          <w:b/>
          <w:sz w:val="17"/>
        </w:rPr>
      </w:pPr>
      <w:r>
        <w:rPr>
          <w:rFonts w:ascii="Avalon Medium"/>
          <w:b/>
          <w:color w:val="231F20"/>
          <w:sz w:val="17"/>
        </w:rPr>
        <w:t>Condifesa</w:t>
      </w:r>
      <w:r>
        <w:rPr>
          <w:rFonts w:ascii="Avalon Medium"/>
          <w:b/>
          <w:color w:val="231F20"/>
          <w:spacing w:val="-5"/>
          <w:sz w:val="17"/>
        </w:rPr>
        <w:t xml:space="preserve"> </w:t>
      </w:r>
      <w:r>
        <w:rPr>
          <w:rFonts w:ascii="Avalon Medium"/>
          <w:b/>
          <w:color w:val="231F20"/>
          <w:sz w:val="17"/>
        </w:rPr>
        <w:t>Trento</w:t>
      </w:r>
      <w:r>
        <w:rPr>
          <w:rFonts w:ascii="Avalon Medium"/>
          <w:b/>
          <w:color w:val="231F20"/>
          <w:spacing w:val="-5"/>
          <w:sz w:val="17"/>
        </w:rPr>
        <w:t xml:space="preserve"> </w:t>
      </w:r>
      <w:r>
        <w:rPr>
          <w:rFonts w:ascii="Avalon Medium"/>
          <w:b/>
          <w:color w:val="231F20"/>
          <w:sz w:val="17"/>
        </w:rPr>
        <w:t>Co.Di.Pr.A.</w:t>
      </w:r>
      <w:r>
        <w:rPr>
          <w:rFonts w:ascii="Avalon Medium"/>
          <w:b/>
          <w:color w:val="231F20"/>
          <w:spacing w:val="-5"/>
          <w:sz w:val="17"/>
        </w:rPr>
        <w:t xml:space="preserve"> </w:t>
      </w:r>
      <w:r>
        <w:rPr>
          <w:rFonts w:ascii="Avalon Medium"/>
          <w:b/>
          <w:color w:val="231F20"/>
          <w:sz w:val="17"/>
        </w:rPr>
        <w:t>-</w:t>
      </w:r>
      <w:r>
        <w:rPr>
          <w:rFonts w:ascii="Avalon Medium"/>
          <w:b/>
          <w:color w:val="231F20"/>
          <w:spacing w:val="-5"/>
          <w:sz w:val="17"/>
        </w:rPr>
        <w:t xml:space="preserve"> </w:t>
      </w:r>
      <w:r>
        <w:rPr>
          <w:rFonts w:ascii="Avalon Medium"/>
          <w:b/>
          <w:color w:val="231F20"/>
          <w:sz w:val="17"/>
        </w:rPr>
        <w:t>Consorzio</w:t>
      </w:r>
      <w:r>
        <w:rPr>
          <w:rFonts w:ascii="Avalon Medium"/>
          <w:b/>
          <w:color w:val="231F20"/>
          <w:spacing w:val="-5"/>
          <w:sz w:val="17"/>
        </w:rPr>
        <w:t xml:space="preserve"> </w:t>
      </w:r>
      <w:r>
        <w:rPr>
          <w:rFonts w:ascii="Avalon Medium"/>
          <w:b/>
          <w:color w:val="231F20"/>
          <w:sz w:val="17"/>
        </w:rPr>
        <w:t>Difesa</w:t>
      </w:r>
      <w:r>
        <w:rPr>
          <w:rFonts w:ascii="Avalon Medium"/>
          <w:b/>
          <w:color w:val="231F20"/>
          <w:spacing w:val="-5"/>
          <w:sz w:val="17"/>
        </w:rPr>
        <w:t xml:space="preserve"> </w:t>
      </w:r>
      <w:r>
        <w:rPr>
          <w:rFonts w:ascii="Avalon Medium"/>
          <w:b/>
          <w:color w:val="231F20"/>
          <w:sz w:val="17"/>
        </w:rPr>
        <w:t>Produttori</w:t>
      </w:r>
      <w:r>
        <w:rPr>
          <w:rFonts w:ascii="Avalon Medium"/>
          <w:b/>
          <w:color w:val="231F20"/>
          <w:spacing w:val="-5"/>
          <w:sz w:val="17"/>
        </w:rPr>
        <w:t xml:space="preserve"> </w:t>
      </w:r>
      <w:r>
        <w:rPr>
          <w:rFonts w:ascii="Avalon Medium"/>
          <w:b/>
          <w:color w:val="231F20"/>
          <w:sz w:val="17"/>
        </w:rPr>
        <w:t>Agricoli con sede in Trento - Via Kufstein, 2</w:t>
      </w:r>
    </w:p>
    <w:p w14:paraId="59B2ED73" w14:textId="77777777" w:rsidR="0057014F" w:rsidRDefault="001F5764" w:rsidP="00713C3C">
      <w:pPr>
        <w:tabs>
          <w:tab w:val="left" w:pos="10915"/>
          <w:tab w:val="left" w:pos="11050"/>
        </w:tabs>
        <w:spacing w:line="203" w:lineRule="exact"/>
        <w:ind w:left="851" w:right="-7"/>
        <w:jc w:val="center"/>
        <w:rPr>
          <w:rFonts w:ascii="Avalon Medium"/>
          <w:b/>
          <w:sz w:val="17"/>
        </w:rPr>
      </w:pPr>
      <w:r>
        <w:rPr>
          <w:rFonts w:ascii="Avalon Medium"/>
          <w:b/>
          <w:color w:val="231F20"/>
          <w:sz w:val="17"/>
        </w:rPr>
        <w:t xml:space="preserve">Codice Fiscale </w:t>
      </w:r>
      <w:r>
        <w:rPr>
          <w:rFonts w:ascii="Avalon Medium"/>
          <w:b/>
          <w:color w:val="231F20"/>
          <w:spacing w:val="-2"/>
          <w:sz w:val="17"/>
        </w:rPr>
        <w:t>80016190227</w:t>
      </w:r>
    </w:p>
    <w:p w14:paraId="404C4AF1" w14:textId="77777777" w:rsidR="0057014F" w:rsidRDefault="001F5764" w:rsidP="00713C3C">
      <w:pPr>
        <w:tabs>
          <w:tab w:val="left" w:pos="10915"/>
          <w:tab w:val="left" w:pos="11050"/>
        </w:tabs>
        <w:spacing w:before="15"/>
        <w:ind w:left="851" w:right="-7"/>
        <w:jc w:val="center"/>
        <w:rPr>
          <w:rFonts w:ascii="Avalon Medium"/>
          <w:b/>
          <w:sz w:val="17"/>
        </w:rPr>
      </w:pPr>
      <w:r>
        <w:rPr>
          <w:rFonts w:ascii="Avalon Medium"/>
          <w:b/>
          <w:color w:val="231F20"/>
          <w:sz w:val="17"/>
        </w:rPr>
        <w:t xml:space="preserve">di seguito denominato </w:t>
      </w:r>
      <w:r>
        <w:rPr>
          <w:rFonts w:ascii="Avalon Medium"/>
          <w:b/>
          <w:color w:val="231F20"/>
          <w:spacing w:val="-2"/>
          <w:sz w:val="17"/>
        </w:rPr>
        <w:t>Contraente</w:t>
      </w:r>
    </w:p>
    <w:p w14:paraId="49E3C42F" w14:textId="77777777" w:rsidR="0057014F" w:rsidRDefault="0057014F" w:rsidP="00713C3C">
      <w:pPr>
        <w:pStyle w:val="Corpotesto"/>
        <w:spacing w:before="8"/>
        <w:ind w:left="851" w:right="-7"/>
        <w:rPr>
          <w:rFonts w:ascii="Avalon Medium"/>
          <w:b/>
          <w:sz w:val="19"/>
        </w:rPr>
      </w:pPr>
    </w:p>
    <w:p w14:paraId="41EA2799" w14:textId="19D9F507" w:rsidR="0057014F" w:rsidRDefault="001F5764" w:rsidP="00713C3C">
      <w:pPr>
        <w:pStyle w:val="Corpotesto"/>
        <w:spacing w:line="259" w:lineRule="auto"/>
        <w:ind w:left="851" w:right="-7"/>
        <w:jc w:val="both"/>
      </w:pPr>
      <w:r>
        <w:rPr>
          <w:color w:val="231F20"/>
        </w:rPr>
        <w:t>Si</w:t>
      </w:r>
      <w:r>
        <w:rPr>
          <w:color w:val="231F20"/>
          <w:spacing w:val="-2"/>
        </w:rPr>
        <w:t xml:space="preserve"> </w:t>
      </w:r>
      <w:r>
        <w:rPr>
          <w:color w:val="231F20"/>
        </w:rPr>
        <w:t>stipula</w:t>
      </w:r>
      <w:r>
        <w:rPr>
          <w:color w:val="231F20"/>
          <w:spacing w:val="-2"/>
        </w:rPr>
        <w:t xml:space="preserve"> </w:t>
      </w:r>
      <w:r>
        <w:rPr>
          <w:color w:val="231F20"/>
        </w:rPr>
        <w:t>la</w:t>
      </w:r>
      <w:r>
        <w:rPr>
          <w:color w:val="231F20"/>
          <w:spacing w:val="-2"/>
        </w:rPr>
        <w:t xml:space="preserve"> </w:t>
      </w:r>
      <w:r>
        <w:rPr>
          <w:color w:val="231F20"/>
        </w:rPr>
        <w:t>presente</w:t>
      </w:r>
      <w:r>
        <w:rPr>
          <w:color w:val="231F20"/>
          <w:spacing w:val="-2"/>
        </w:rPr>
        <w:t xml:space="preserve"> </w:t>
      </w:r>
      <w:r>
        <w:rPr>
          <w:color w:val="231F20"/>
        </w:rPr>
        <w:t>Polizza</w:t>
      </w:r>
      <w:r>
        <w:rPr>
          <w:color w:val="231F20"/>
          <w:spacing w:val="-2"/>
        </w:rPr>
        <w:t xml:space="preserve"> </w:t>
      </w:r>
      <w:r>
        <w:rPr>
          <w:color w:val="231F20"/>
        </w:rPr>
        <w:t>Assicurazione</w:t>
      </w:r>
      <w:r>
        <w:rPr>
          <w:color w:val="231F20"/>
          <w:spacing w:val="-2"/>
        </w:rPr>
        <w:t xml:space="preserve"> </w:t>
      </w:r>
      <w:r>
        <w:rPr>
          <w:color w:val="231F20"/>
        </w:rPr>
        <w:t>Collettiva,</w:t>
      </w:r>
      <w:r>
        <w:rPr>
          <w:color w:val="231F20"/>
          <w:spacing w:val="-2"/>
        </w:rPr>
        <w:t xml:space="preserve"> </w:t>
      </w:r>
      <w:r>
        <w:rPr>
          <w:color w:val="231F20"/>
        </w:rPr>
        <w:t>ex</w:t>
      </w:r>
      <w:r>
        <w:rPr>
          <w:color w:val="231F20"/>
          <w:spacing w:val="-2"/>
        </w:rPr>
        <w:t xml:space="preserve"> </w:t>
      </w:r>
      <w:r>
        <w:rPr>
          <w:color w:val="231F20"/>
        </w:rPr>
        <w:t>art.</w:t>
      </w:r>
      <w:r>
        <w:rPr>
          <w:color w:val="231F20"/>
          <w:spacing w:val="-2"/>
        </w:rPr>
        <w:t xml:space="preserve"> </w:t>
      </w:r>
      <w:r>
        <w:rPr>
          <w:color w:val="231F20"/>
        </w:rPr>
        <w:t>1891</w:t>
      </w:r>
      <w:r>
        <w:rPr>
          <w:color w:val="231F20"/>
          <w:spacing w:val="-2"/>
        </w:rPr>
        <w:t xml:space="preserve"> </w:t>
      </w:r>
      <w:r>
        <w:rPr>
          <w:color w:val="231F20"/>
        </w:rPr>
        <w:t>del</w:t>
      </w:r>
      <w:r>
        <w:rPr>
          <w:color w:val="231F20"/>
          <w:spacing w:val="-2"/>
        </w:rPr>
        <w:t xml:space="preserve"> </w:t>
      </w:r>
      <w:r>
        <w:rPr>
          <w:color w:val="231F20"/>
        </w:rPr>
        <w:t>Cod.</w:t>
      </w:r>
      <w:r>
        <w:rPr>
          <w:color w:val="231F20"/>
          <w:spacing w:val="-2"/>
        </w:rPr>
        <w:t xml:space="preserve"> </w:t>
      </w:r>
      <w:r>
        <w:rPr>
          <w:color w:val="231F20"/>
        </w:rPr>
        <w:t>Civile,</w:t>
      </w:r>
      <w:r>
        <w:rPr>
          <w:color w:val="231F20"/>
          <w:spacing w:val="-2"/>
        </w:rPr>
        <w:t xml:space="preserve"> </w:t>
      </w:r>
      <w:r>
        <w:rPr>
          <w:color w:val="231F20"/>
        </w:rPr>
        <w:t>che</w:t>
      </w:r>
      <w:r>
        <w:rPr>
          <w:color w:val="231F20"/>
          <w:spacing w:val="-2"/>
        </w:rPr>
        <w:t xml:space="preserve"> </w:t>
      </w:r>
      <w:r>
        <w:rPr>
          <w:color w:val="231F20"/>
        </w:rPr>
        <w:t>ha</w:t>
      </w:r>
      <w:r>
        <w:rPr>
          <w:color w:val="231F20"/>
          <w:spacing w:val="-2"/>
        </w:rPr>
        <w:t xml:space="preserve"> </w:t>
      </w:r>
      <w:r>
        <w:rPr>
          <w:color w:val="231F20"/>
        </w:rPr>
        <w:t>per</w:t>
      </w:r>
      <w:r>
        <w:rPr>
          <w:color w:val="231F20"/>
          <w:spacing w:val="-2"/>
        </w:rPr>
        <w:t xml:space="preserve"> </w:t>
      </w:r>
      <w:r>
        <w:rPr>
          <w:color w:val="231F20"/>
        </w:rPr>
        <w:t>oggetto</w:t>
      </w:r>
      <w:r>
        <w:rPr>
          <w:color w:val="231F20"/>
          <w:spacing w:val="-2"/>
        </w:rPr>
        <w:t xml:space="preserve"> </w:t>
      </w:r>
      <w:r>
        <w:rPr>
          <w:color w:val="231F20"/>
        </w:rPr>
        <w:t>la</w:t>
      </w:r>
      <w:r>
        <w:rPr>
          <w:color w:val="231F20"/>
          <w:spacing w:val="-2"/>
        </w:rPr>
        <w:t xml:space="preserve"> </w:t>
      </w:r>
      <w:r>
        <w:rPr>
          <w:color w:val="231F20"/>
        </w:rPr>
        <w:t>difesa</w:t>
      </w:r>
      <w:r>
        <w:rPr>
          <w:color w:val="231F20"/>
          <w:spacing w:val="-2"/>
        </w:rPr>
        <w:t xml:space="preserve"> </w:t>
      </w:r>
      <w:r>
        <w:rPr>
          <w:color w:val="231F20"/>
        </w:rPr>
        <w:t>passiva delle produzioni, impianti e strutture dei Soci del Contraente, contro i danni da</w:t>
      </w:r>
    </w:p>
    <w:p w14:paraId="4EFE0155" w14:textId="77777777" w:rsidR="0057014F" w:rsidRDefault="0057014F" w:rsidP="00713C3C">
      <w:pPr>
        <w:pStyle w:val="Corpotesto"/>
        <w:spacing w:before="3"/>
        <w:ind w:left="851" w:right="-7"/>
        <w:rPr>
          <w:sz w:val="18"/>
        </w:rPr>
      </w:pPr>
    </w:p>
    <w:p w14:paraId="0185F12D" w14:textId="77777777" w:rsidR="0057014F" w:rsidRDefault="001F5764" w:rsidP="00713C3C">
      <w:pPr>
        <w:ind w:left="851" w:right="-7"/>
        <w:jc w:val="center"/>
        <w:rPr>
          <w:rFonts w:ascii="Avalon Medium" w:hAnsi="Avalon Medium"/>
          <w:b/>
          <w:sz w:val="17"/>
        </w:rPr>
      </w:pPr>
      <w:r>
        <w:rPr>
          <w:rFonts w:ascii="Avalon Medium" w:hAnsi="Avalon Medium"/>
          <w:b/>
          <w:color w:val="231F20"/>
          <w:sz w:val="17"/>
        </w:rPr>
        <w:t xml:space="preserve">Avversità Atmosferiche e </w:t>
      </w:r>
      <w:r>
        <w:rPr>
          <w:rFonts w:ascii="Avalon Medium" w:hAnsi="Avalon Medium"/>
          <w:b/>
          <w:color w:val="231F20"/>
          <w:spacing w:val="-2"/>
          <w:sz w:val="17"/>
        </w:rPr>
        <w:t>Fitopatie.</w:t>
      </w:r>
    </w:p>
    <w:p w14:paraId="0A81EFEB" w14:textId="77777777" w:rsidR="0057014F" w:rsidRDefault="0057014F" w:rsidP="00713C3C">
      <w:pPr>
        <w:pStyle w:val="Corpotesto"/>
        <w:spacing w:before="8"/>
        <w:ind w:left="851" w:right="-7"/>
        <w:rPr>
          <w:rFonts w:ascii="Avalon Medium"/>
          <w:b/>
          <w:sz w:val="19"/>
        </w:rPr>
      </w:pPr>
    </w:p>
    <w:p w14:paraId="35DDB010" w14:textId="2043D503" w:rsidR="0057014F" w:rsidRDefault="001F5764" w:rsidP="00713C3C">
      <w:pPr>
        <w:pStyle w:val="Corpotesto"/>
        <w:spacing w:line="259" w:lineRule="auto"/>
        <w:ind w:left="851" w:right="-7"/>
        <w:jc w:val="both"/>
      </w:pPr>
      <w:r>
        <w:rPr>
          <w:color w:val="231F20"/>
        </w:rPr>
        <w:t xml:space="preserve">Ai sensi dell’art. 3 – </w:t>
      </w:r>
      <w:r>
        <w:rPr>
          <w:i/>
          <w:color w:val="231F20"/>
        </w:rPr>
        <w:t xml:space="preserve">Pagamento del Premio decorrenza e scadenza della garanzia </w:t>
      </w:r>
      <w:r>
        <w:rPr>
          <w:color w:val="231F20"/>
        </w:rPr>
        <w:t>delle Norme Generali che regolano l’Assicurazione, la Società presta le singole coperture assicurative mediante il Certificato di Assicurazione, emesso in conformità al P</w:t>
      </w:r>
      <w:r w:rsidR="0068254A">
        <w:rPr>
          <w:color w:val="231F20"/>
        </w:rPr>
        <w:t>.G.</w:t>
      </w:r>
      <w:r w:rsidR="00CE6440">
        <w:rPr>
          <w:color w:val="231F20"/>
        </w:rPr>
        <w:t>I</w:t>
      </w:r>
      <w:r w:rsidR="0068254A">
        <w:rPr>
          <w:color w:val="231F20"/>
        </w:rPr>
        <w:t>.</w:t>
      </w:r>
      <w:r w:rsidR="00CE6440">
        <w:rPr>
          <w:color w:val="231F20"/>
        </w:rPr>
        <w:t>R</w:t>
      </w:r>
      <w:r w:rsidR="0068254A">
        <w:rPr>
          <w:color w:val="231F20"/>
        </w:rPr>
        <w:t>.</w:t>
      </w:r>
      <w:r>
        <w:rPr>
          <w:color w:val="231F20"/>
        </w:rPr>
        <w:t xml:space="preserve"> - Piano </w:t>
      </w:r>
      <w:r w:rsidR="00CE6440">
        <w:rPr>
          <w:color w:val="231F20"/>
        </w:rPr>
        <w:t>di Gestione</w:t>
      </w:r>
      <w:r>
        <w:rPr>
          <w:color w:val="231F20"/>
        </w:rPr>
        <w:t xml:space="preserve"> Individuale </w:t>
      </w:r>
      <w:r w:rsidR="00CE6440">
        <w:rPr>
          <w:color w:val="231F20"/>
        </w:rPr>
        <w:t xml:space="preserve">del Rischio </w:t>
      </w:r>
      <w:r w:rsidR="0068254A">
        <w:rPr>
          <w:color w:val="231F20"/>
        </w:rPr>
        <w:t xml:space="preserve"> </w:t>
      </w:r>
      <w:r>
        <w:rPr>
          <w:color w:val="231F20"/>
        </w:rPr>
        <w:t>ovvero dei dati contenuti nel Fascicolo Aziendale, previa sottoscrizione della Manifestazione di Interesse da parte dell’a</w:t>
      </w:r>
      <w:r>
        <w:rPr>
          <w:color w:val="231F20"/>
          <w:spacing w:val="-2"/>
        </w:rPr>
        <w:t>gricoltore</w:t>
      </w:r>
      <w:r w:rsidR="0068254A">
        <w:rPr>
          <w:color w:val="231F20"/>
          <w:spacing w:val="-2"/>
        </w:rPr>
        <w:t xml:space="preserve"> nel caso in cui il P.G.I.R. non sia emesso precedentemente alla sottoscrizione del Certificato di Assicurazione. </w:t>
      </w:r>
    </w:p>
    <w:p w14:paraId="14B822CE" w14:textId="77777777" w:rsidR="0057014F" w:rsidRDefault="0057014F">
      <w:pPr>
        <w:pStyle w:val="Corpotesto"/>
        <w:spacing w:before="2"/>
        <w:rPr>
          <w:sz w:val="18"/>
        </w:rPr>
      </w:pPr>
    </w:p>
    <w:p w14:paraId="771BF18E" w14:textId="77777777" w:rsidR="0057014F" w:rsidRDefault="001F5764">
      <w:pPr>
        <w:pStyle w:val="Titolo4"/>
        <w:numPr>
          <w:ilvl w:val="0"/>
          <w:numId w:val="51"/>
        </w:numPr>
        <w:tabs>
          <w:tab w:val="left" w:pos="1978"/>
        </w:tabs>
        <w:spacing w:before="1"/>
        <w:ind w:hanging="200"/>
        <w:jc w:val="both"/>
      </w:pPr>
      <w:r>
        <w:rPr>
          <w:color w:val="231F20"/>
        </w:rPr>
        <w:t xml:space="preserve">PRODOTTI </w:t>
      </w:r>
      <w:r>
        <w:rPr>
          <w:color w:val="231F20"/>
          <w:spacing w:val="-2"/>
        </w:rPr>
        <w:t>ASSICURABILI:</w:t>
      </w:r>
    </w:p>
    <w:p w14:paraId="060EC1AF" w14:textId="3755943F" w:rsidR="0057014F" w:rsidRDefault="001F5764">
      <w:pPr>
        <w:pStyle w:val="Corpotesto"/>
        <w:spacing w:before="16"/>
        <w:ind w:left="1778"/>
        <w:jc w:val="both"/>
      </w:pPr>
      <w:r>
        <w:rPr>
          <w:color w:val="231F20"/>
        </w:rPr>
        <w:t>come da decreto Masaf PGR (</w:t>
      </w:r>
      <w:r w:rsidR="008609A8" w:rsidRPr="008609A8">
        <w:rPr>
          <w:color w:val="231F20"/>
        </w:rPr>
        <w:t>Piano di Gestione de</w:t>
      </w:r>
      <w:r w:rsidR="008609A8">
        <w:rPr>
          <w:color w:val="231F20"/>
        </w:rPr>
        <w:t>i</w:t>
      </w:r>
      <w:r w:rsidR="008609A8" w:rsidRPr="008609A8">
        <w:rPr>
          <w:color w:val="231F20"/>
        </w:rPr>
        <w:t xml:space="preserve"> Rischi</w:t>
      </w:r>
      <w:r>
        <w:rPr>
          <w:color w:val="231F20"/>
        </w:rPr>
        <w:t xml:space="preserve">) </w:t>
      </w:r>
      <w:r>
        <w:rPr>
          <w:color w:val="231F20"/>
          <w:spacing w:val="-2"/>
        </w:rPr>
        <w:t>202</w:t>
      </w:r>
      <w:r w:rsidR="00396624">
        <w:rPr>
          <w:color w:val="231F20"/>
          <w:spacing w:val="-2"/>
        </w:rPr>
        <w:t>4</w:t>
      </w:r>
      <w:r>
        <w:rPr>
          <w:color w:val="231F20"/>
          <w:spacing w:val="-2"/>
        </w:rPr>
        <w:t>.</w:t>
      </w:r>
    </w:p>
    <w:p w14:paraId="7F291C07" w14:textId="77777777" w:rsidR="0057014F" w:rsidRDefault="0057014F">
      <w:pPr>
        <w:pStyle w:val="Corpotesto"/>
        <w:spacing w:before="7"/>
        <w:rPr>
          <w:sz w:val="19"/>
        </w:rPr>
      </w:pPr>
    </w:p>
    <w:p w14:paraId="6725475B" w14:textId="77777777" w:rsidR="0057014F" w:rsidRDefault="001F5764">
      <w:pPr>
        <w:pStyle w:val="Titolo4"/>
        <w:numPr>
          <w:ilvl w:val="0"/>
          <w:numId w:val="51"/>
        </w:numPr>
        <w:tabs>
          <w:tab w:val="left" w:pos="1978"/>
        </w:tabs>
        <w:ind w:hanging="200"/>
        <w:jc w:val="both"/>
      </w:pPr>
      <w:r>
        <w:rPr>
          <w:color w:val="231F20"/>
        </w:rPr>
        <w:t xml:space="preserve">TIPOLOGIE </w:t>
      </w:r>
      <w:r>
        <w:rPr>
          <w:color w:val="231F20"/>
          <w:spacing w:val="-2"/>
        </w:rPr>
        <w:t>CONTRATTUALI</w:t>
      </w:r>
    </w:p>
    <w:p w14:paraId="1C2F4FD8" w14:textId="62BC3258" w:rsidR="0057014F" w:rsidRDefault="001F5764" w:rsidP="00713C3C">
      <w:pPr>
        <w:pStyle w:val="Corpotesto"/>
        <w:spacing w:before="16" w:line="259" w:lineRule="auto"/>
        <w:ind w:left="1134" w:right="-7"/>
        <w:jc w:val="both"/>
        <w:rPr>
          <w:b/>
        </w:rPr>
      </w:pPr>
      <w:r>
        <w:rPr>
          <w:b/>
          <w:color w:val="231F20"/>
        </w:rPr>
        <w:t>Sezione</w:t>
      </w:r>
      <w:r>
        <w:rPr>
          <w:b/>
          <w:color w:val="231F20"/>
          <w:spacing w:val="-6"/>
        </w:rPr>
        <w:t xml:space="preserve"> </w:t>
      </w:r>
      <w:r>
        <w:rPr>
          <w:b/>
          <w:color w:val="231F20"/>
        </w:rPr>
        <w:t>1:</w:t>
      </w:r>
      <w:r>
        <w:rPr>
          <w:b/>
          <w:color w:val="231F20"/>
          <w:spacing w:val="-6"/>
        </w:rPr>
        <w:t xml:space="preserve"> </w:t>
      </w:r>
      <w:r>
        <w:rPr>
          <w:color w:val="231F20"/>
        </w:rPr>
        <w:t>Copertura</w:t>
      </w:r>
      <w:r>
        <w:rPr>
          <w:color w:val="231F20"/>
          <w:spacing w:val="-6"/>
        </w:rPr>
        <w:t xml:space="preserve"> </w:t>
      </w:r>
      <w:r>
        <w:rPr>
          <w:color w:val="231F20"/>
        </w:rPr>
        <w:t>assicurativa</w:t>
      </w:r>
      <w:r>
        <w:rPr>
          <w:color w:val="231F20"/>
          <w:spacing w:val="-6"/>
        </w:rPr>
        <w:t xml:space="preserve"> </w:t>
      </w:r>
      <w:r>
        <w:rPr>
          <w:color w:val="231F20"/>
        </w:rPr>
        <w:t>che</w:t>
      </w:r>
      <w:r>
        <w:rPr>
          <w:color w:val="231F20"/>
          <w:spacing w:val="-6"/>
        </w:rPr>
        <w:t xml:space="preserve"> </w:t>
      </w:r>
      <w:r>
        <w:rPr>
          <w:color w:val="231F20"/>
        </w:rPr>
        <w:t>copre</w:t>
      </w:r>
      <w:r>
        <w:rPr>
          <w:color w:val="231F20"/>
          <w:spacing w:val="-6"/>
        </w:rPr>
        <w:t xml:space="preserve"> </w:t>
      </w:r>
      <w:r>
        <w:rPr>
          <w:color w:val="231F20"/>
        </w:rPr>
        <w:t>la</w:t>
      </w:r>
      <w:r>
        <w:rPr>
          <w:color w:val="231F20"/>
          <w:spacing w:val="-6"/>
        </w:rPr>
        <w:t xml:space="preserve"> </w:t>
      </w:r>
      <w:r>
        <w:rPr>
          <w:color w:val="231F20"/>
        </w:rPr>
        <w:t>mancata</w:t>
      </w:r>
      <w:r>
        <w:rPr>
          <w:color w:val="231F20"/>
          <w:spacing w:val="-6"/>
        </w:rPr>
        <w:t xml:space="preserve"> </w:t>
      </w:r>
      <w:r>
        <w:rPr>
          <w:color w:val="231F20"/>
        </w:rPr>
        <w:t>resa</w:t>
      </w:r>
      <w:r>
        <w:rPr>
          <w:color w:val="231F20"/>
          <w:spacing w:val="-6"/>
        </w:rPr>
        <w:t xml:space="preserve"> </w:t>
      </w:r>
      <w:r>
        <w:rPr>
          <w:color w:val="231F20"/>
        </w:rPr>
        <w:t>quanti/qualitativa</w:t>
      </w:r>
      <w:r>
        <w:rPr>
          <w:color w:val="231F20"/>
          <w:spacing w:val="-6"/>
        </w:rPr>
        <w:t xml:space="preserve"> </w:t>
      </w:r>
      <w:r>
        <w:rPr>
          <w:b/>
          <w:color w:val="231F20"/>
        </w:rPr>
        <w:t>delle</w:t>
      </w:r>
      <w:r>
        <w:rPr>
          <w:b/>
          <w:color w:val="231F20"/>
          <w:spacing w:val="-6"/>
        </w:rPr>
        <w:t xml:space="preserve"> </w:t>
      </w:r>
      <w:r>
        <w:rPr>
          <w:b/>
          <w:color w:val="231F20"/>
        </w:rPr>
        <w:t>colture</w:t>
      </w:r>
      <w:r>
        <w:rPr>
          <w:b/>
          <w:color w:val="231F20"/>
          <w:spacing w:val="-6"/>
        </w:rPr>
        <w:t xml:space="preserve"> </w:t>
      </w:r>
      <w:r>
        <w:rPr>
          <w:b/>
          <w:color w:val="231F20"/>
        </w:rPr>
        <w:t>vegetali</w:t>
      </w:r>
      <w:r>
        <w:rPr>
          <w:b/>
          <w:color w:val="231F20"/>
          <w:spacing w:val="-6"/>
        </w:rPr>
        <w:t xml:space="preserve"> </w:t>
      </w:r>
      <w:r>
        <w:rPr>
          <w:b/>
          <w:color w:val="231F20"/>
        </w:rPr>
        <w:t>(a</w:t>
      </w:r>
      <w:r>
        <w:rPr>
          <w:b/>
          <w:color w:val="231F20"/>
          <w:spacing w:val="-6"/>
        </w:rPr>
        <w:t xml:space="preserve"> </w:t>
      </w:r>
      <w:r>
        <w:rPr>
          <w:b/>
          <w:color w:val="231F20"/>
        </w:rPr>
        <w:t>esclusione delle ciliegie, dei piccoli frutti e dei prati pascolo) - Forme contrattuali:</w:t>
      </w:r>
    </w:p>
    <w:p w14:paraId="5E16C684" w14:textId="66B2490F" w:rsidR="0057014F" w:rsidRDefault="001F5764" w:rsidP="00713C3C">
      <w:pPr>
        <w:pStyle w:val="Paragrafoelenco"/>
        <w:numPr>
          <w:ilvl w:val="1"/>
          <w:numId w:val="50"/>
        </w:numPr>
        <w:tabs>
          <w:tab w:val="left" w:pos="2136"/>
          <w:tab w:val="left" w:pos="2138"/>
        </w:tabs>
        <w:spacing w:line="259" w:lineRule="auto"/>
        <w:ind w:left="1134" w:right="-7"/>
        <w:jc w:val="both"/>
        <w:rPr>
          <w:sz w:val="17"/>
        </w:rPr>
      </w:pPr>
      <w:r>
        <w:rPr>
          <w:color w:val="231F20"/>
          <w:sz w:val="17"/>
        </w:rPr>
        <w:t>Assicurazione dell’insieme delle Avversità Catastrofali (Alluvione, Siccità, Gelo e Brina), delle Avversità di Frequenza (Eccesso di Neve, Eccesso di Pioggia, Grandine e Venti Forti) e delle Avversità Accessorie (Sbalzi Termici, Colpo di Sole, Ondata di Calore e Vento Caldo) di cui all’art. 3 comma 1.a. del PGR (Piano di Gestione dei Rischi) e la fitopatia Peronospora della vite (Plasmopara viticola), come previsto al comma 2;</w:t>
      </w:r>
    </w:p>
    <w:p w14:paraId="2ACAA6DF" w14:textId="77777777" w:rsidR="0057014F" w:rsidRDefault="001F5764" w:rsidP="00713C3C">
      <w:pPr>
        <w:pStyle w:val="Paragrafoelenco"/>
        <w:numPr>
          <w:ilvl w:val="1"/>
          <w:numId w:val="50"/>
        </w:numPr>
        <w:tabs>
          <w:tab w:val="left" w:pos="2136"/>
          <w:tab w:val="left" w:pos="2138"/>
        </w:tabs>
        <w:spacing w:line="259" w:lineRule="auto"/>
        <w:ind w:left="1134" w:right="-7"/>
        <w:jc w:val="both"/>
        <w:rPr>
          <w:sz w:val="17"/>
        </w:rPr>
      </w:pPr>
      <w:r>
        <w:rPr>
          <w:color w:val="231F20"/>
          <w:sz w:val="17"/>
        </w:rPr>
        <w:t>Assicurazione dell’insieme delle Avversità Catastrofali (Alluvione, Siccità, Gelo e Brina) e delle Avversità di Frequenza (Eccesso di Neve, Eccesso di Pioggia, Grandine e Venti Forti) di cui all’art. 3 comma 1.b. del PGR (Piano di Gestione dei Rischi) e la fitopatia Peronospora della vite (Plasmopara viticola), come previsto al successivo comma 2;</w:t>
      </w:r>
    </w:p>
    <w:p w14:paraId="3B708896" w14:textId="77777777" w:rsidR="0057014F" w:rsidRDefault="001F5764" w:rsidP="00713C3C">
      <w:pPr>
        <w:pStyle w:val="Paragrafoelenco"/>
        <w:numPr>
          <w:ilvl w:val="1"/>
          <w:numId w:val="50"/>
        </w:numPr>
        <w:tabs>
          <w:tab w:val="left" w:pos="2136"/>
          <w:tab w:val="left" w:pos="2138"/>
        </w:tabs>
        <w:spacing w:line="259" w:lineRule="auto"/>
        <w:ind w:left="1134" w:right="-7"/>
        <w:jc w:val="both"/>
        <w:rPr>
          <w:sz w:val="17"/>
        </w:rPr>
      </w:pPr>
      <w:r>
        <w:rPr>
          <w:color w:val="231F20"/>
          <w:sz w:val="17"/>
        </w:rPr>
        <w:t>Assicurazione</w:t>
      </w:r>
      <w:r>
        <w:rPr>
          <w:color w:val="231F20"/>
          <w:spacing w:val="-11"/>
          <w:sz w:val="17"/>
        </w:rPr>
        <w:t xml:space="preserve"> </w:t>
      </w:r>
      <w:r>
        <w:rPr>
          <w:color w:val="231F20"/>
          <w:sz w:val="17"/>
        </w:rPr>
        <w:t>dell’insieme</w:t>
      </w:r>
      <w:r>
        <w:rPr>
          <w:color w:val="231F20"/>
          <w:spacing w:val="-10"/>
          <w:sz w:val="17"/>
        </w:rPr>
        <w:t xml:space="preserve"> </w:t>
      </w:r>
      <w:r>
        <w:rPr>
          <w:color w:val="231F20"/>
          <w:sz w:val="17"/>
        </w:rPr>
        <w:t>delle</w:t>
      </w:r>
      <w:r>
        <w:rPr>
          <w:color w:val="231F20"/>
          <w:spacing w:val="-11"/>
          <w:sz w:val="17"/>
        </w:rPr>
        <w:t xml:space="preserve"> </w:t>
      </w:r>
      <w:r>
        <w:rPr>
          <w:color w:val="231F20"/>
          <w:sz w:val="17"/>
        </w:rPr>
        <w:t>Avversità</w:t>
      </w:r>
      <w:r>
        <w:rPr>
          <w:color w:val="231F20"/>
          <w:spacing w:val="-10"/>
          <w:sz w:val="17"/>
        </w:rPr>
        <w:t xml:space="preserve"> </w:t>
      </w:r>
      <w:r>
        <w:rPr>
          <w:color w:val="231F20"/>
          <w:sz w:val="17"/>
        </w:rPr>
        <w:t>di</w:t>
      </w:r>
      <w:r>
        <w:rPr>
          <w:color w:val="231F20"/>
          <w:spacing w:val="-11"/>
          <w:sz w:val="17"/>
        </w:rPr>
        <w:t xml:space="preserve"> </w:t>
      </w:r>
      <w:r>
        <w:rPr>
          <w:color w:val="231F20"/>
          <w:sz w:val="17"/>
        </w:rPr>
        <w:t>Frequenza</w:t>
      </w:r>
      <w:r>
        <w:rPr>
          <w:color w:val="231F20"/>
          <w:spacing w:val="-10"/>
          <w:sz w:val="17"/>
        </w:rPr>
        <w:t xml:space="preserve"> </w:t>
      </w:r>
      <w:r>
        <w:rPr>
          <w:color w:val="231F20"/>
          <w:sz w:val="17"/>
        </w:rPr>
        <w:t>(Eccesso</w:t>
      </w:r>
      <w:r>
        <w:rPr>
          <w:color w:val="231F20"/>
          <w:spacing w:val="-11"/>
          <w:sz w:val="17"/>
        </w:rPr>
        <w:t xml:space="preserve"> </w:t>
      </w:r>
      <w:r>
        <w:rPr>
          <w:color w:val="231F20"/>
          <w:sz w:val="17"/>
        </w:rPr>
        <w:t>di</w:t>
      </w:r>
      <w:r>
        <w:rPr>
          <w:color w:val="231F20"/>
          <w:spacing w:val="-10"/>
          <w:sz w:val="17"/>
        </w:rPr>
        <w:t xml:space="preserve"> </w:t>
      </w:r>
      <w:r>
        <w:rPr>
          <w:color w:val="231F20"/>
          <w:sz w:val="17"/>
        </w:rPr>
        <w:t>Neve,</w:t>
      </w:r>
      <w:r>
        <w:rPr>
          <w:color w:val="231F20"/>
          <w:spacing w:val="-11"/>
          <w:sz w:val="17"/>
        </w:rPr>
        <w:t xml:space="preserve"> </w:t>
      </w:r>
      <w:r>
        <w:rPr>
          <w:color w:val="231F20"/>
          <w:sz w:val="17"/>
        </w:rPr>
        <w:t>Eccesso</w:t>
      </w:r>
      <w:r>
        <w:rPr>
          <w:color w:val="231F20"/>
          <w:spacing w:val="-10"/>
          <w:sz w:val="17"/>
        </w:rPr>
        <w:t xml:space="preserve"> </w:t>
      </w:r>
      <w:r>
        <w:rPr>
          <w:color w:val="231F20"/>
          <w:sz w:val="17"/>
        </w:rPr>
        <w:t>di</w:t>
      </w:r>
      <w:r>
        <w:rPr>
          <w:color w:val="231F20"/>
          <w:spacing w:val="-11"/>
          <w:sz w:val="17"/>
        </w:rPr>
        <w:t xml:space="preserve"> </w:t>
      </w:r>
      <w:r>
        <w:rPr>
          <w:color w:val="231F20"/>
          <w:sz w:val="17"/>
        </w:rPr>
        <w:t>Pioggia,</w:t>
      </w:r>
      <w:r>
        <w:rPr>
          <w:color w:val="231F20"/>
          <w:spacing w:val="-10"/>
          <w:sz w:val="17"/>
        </w:rPr>
        <w:t xml:space="preserve"> </w:t>
      </w:r>
      <w:r>
        <w:rPr>
          <w:color w:val="231F20"/>
          <w:sz w:val="17"/>
        </w:rPr>
        <w:t>Grandine</w:t>
      </w:r>
      <w:r>
        <w:rPr>
          <w:color w:val="231F20"/>
          <w:spacing w:val="-11"/>
          <w:sz w:val="17"/>
        </w:rPr>
        <w:t xml:space="preserve"> </w:t>
      </w:r>
      <w:r>
        <w:rPr>
          <w:color w:val="231F20"/>
          <w:sz w:val="17"/>
        </w:rPr>
        <w:t>e</w:t>
      </w:r>
      <w:r>
        <w:rPr>
          <w:color w:val="231F20"/>
          <w:spacing w:val="-10"/>
          <w:sz w:val="17"/>
        </w:rPr>
        <w:t xml:space="preserve"> </w:t>
      </w:r>
      <w:r>
        <w:rPr>
          <w:color w:val="231F20"/>
          <w:sz w:val="17"/>
        </w:rPr>
        <w:t>Venti Forti) di cui all’art. 3 comma 1.c. del PGR (Piano di Gestione dei Rischi);</w:t>
      </w:r>
    </w:p>
    <w:p w14:paraId="6734B895" w14:textId="77777777" w:rsidR="0057014F" w:rsidRDefault="001F5764" w:rsidP="00713C3C">
      <w:pPr>
        <w:pStyle w:val="Corpotesto"/>
        <w:spacing w:line="203" w:lineRule="exact"/>
        <w:ind w:left="1134" w:right="-7"/>
        <w:jc w:val="both"/>
      </w:pPr>
      <w:r>
        <w:rPr>
          <w:color w:val="231F20"/>
        </w:rPr>
        <w:t xml:space="preserve">La Forma contrattuale (tipologia di Polizza) scelta dall’Assicurato deve risultare dal certificato </w:t>
      </w:r>
      <w:r>
        <w:rPr>
          <w:color w:val="231F20"/>
          <w:spacing w:val="-2"/>
        </w:rPr>
        <w:t>assicurativo.</w:t>
      </w:r>
    </w:p>
    <w:p w14:paraId="6C9A2104" w14:textId="77777777" w:rsidR="0057014F" w:rsidRDefault="0057014F" w:rsidP="00713C3C">
      <w:pPr>
        <w:pStyle w:val="Corpotesto"/>
        <w:spacing w:before="5"/>
        <w:ind w:left="1134" w:right="-7"/>
        <w:rPr>
          <w:sz w:val="19"/>
        </w:rPr>
      </w:pPr>
    </w:p>
    <w:p w14:paraId="6FF17E14" w14:textId="77777777" w:rsidR="0057014F" w:rsidRDefault="001F5764" w:rsidP="00713C3C">
      <w:pPr>
        <w:pStyle w:val="Corpotesto"/>
        <w:ind w:left="1134" w:right="-7"/>
        <w:jc w:val="both"/>
      </w:pPr>
      <w:r>
        <w:rPr>
          <w:b/>
          <w:color w:val="231F20"/>
        </w:rPr>
        <w:t xml:space="preserve">Sezione 2: </w:t>
      </w:r>
      <w:r>
        <w:rPr>
          <w:color w:val="231F20"/>
        </w:rPr>
        <w:t xml:space="preserve">Copertura assicurativa delle strutture aziendali e Impianti di produzioni arboree e </w:t>
      </w:r>
      <w:r>
        <w:rPr>
          <w:color w:val="231F20"/>
          <w:spacing w:val="-2"/>
        </w:rPr>
        <w:t>arbustive.</w:t>
      </w:r>
    </w:p>
    <w:p w14:paraId="06BAA581" w14:textId="633757CF" w:rsidR="004216FD" w:rsidRPr="00713C3C" w:rsidRDefault="001F5764" w:rsidP="00713C3C">
      <w:pPr>
        <w:pStyle w:val="Paragrafoelenco"/>
        <w:numPr>
          <w:ilvl w:val="1"/>
          <w:numId w:val="51"/>
        </w:numPr>
        <w:tabs>
          <w:tab w:val="left" w:pos="2136"/>
          <w:tab w:val="left" w:pos="2138"/>
        </w:tabs>
        <w:spacing w:before="16" w:line="259" w:lineRule="auto"/>
        <w:ind w:left="1134" w:right="-7"/>
        <w:jc w:val="both"/>
        <w:rPr>
          <w:sz w:val="17"/>
        </w:rPr>
      </w:pPr>
      <w:r>
        <w:rPr>
          <w:color w:val="231F20"/>
          <w:sz w:val="17"/>
        </w:rPr>
        <w:t>Assicurazione dell’insieme delle Avversità previste nell’Allegato 1 del PGR (Piano di Gestione dei Rischi) al punto</w:t>
      </w:r>
      <w:r>
        <w:rPr>
          <w:color w:val="231F20"/>
          <w:spacing w:val="-4"/>
          <w:sz w:val="17"/>
        </w:rPr>
        <w:t xml:space="preserve"> </w:t>
      </w:r>
      <w:r>
        <w:rPr>
          <w:color w:val="231F20"/>
          <w:sz w:val="17"/>
        </w:rPr>
        <w:t>1.4:</w:t>
      </w:r>
      <w:r>
        <w:rPr>
          <w:color w:val="231F20"/>
          <w:spacing w:val="-4"/>
          <w:sz w:val="17"/>
        </w:rPr>
        <w:t xml:space="preserve"> </w:t>
      </w:r>
      <w:r>
        <w:rPr>
          <w:color w:val="231F20"/>
          <w:sz w:val="17"/>
        </w:rPr>
        <w:t>Grandine,</w:t>
      </w:r>
      <w:r>
        <w:rPr>
          <w:color w:val="231F20"/>
          <w:spacing w:val="-4"/>
          <w:sz w:val="17"/>
        </w:rPr>
        <w:t xml:space="preserve"> </w:t>
      </w:r>
      <w:r>
        <w:rPr>
          <w:color w:val="231F20"/>
          <w:sz w:val="17"/>
        </w:rPr>
        <w:t>Tromba</w:t>
      </w:r>
      <w:r>
        <w:rPr>
          <w:color w:val="231F20"/>
          <w:spacing w:val="-4"/>
          <w:sz w:val="17"/>
        </w:rPr>
        <w:t xml:space="preserve"> </w:t>
      </w:r>
      <w:r>
        <w:rPr>
          <w:color w:val="231F20"/>
          <w:sz w:val="17"/>
        </w:rPr>
        <w:t>d’aria,</w:t>
      </w:r>
      <w:r>
        <w:rPr>
          <w:color w:val="231F20"/>
          <w:spacing w:val="-4"/>
          <w:sz w:val="17"/>
        </w:rPr>
        <w:t xml:space="preserve"> </w:t>
      </w:r>
      <w:r>
        <w:rPr>
          <w:color w:val="231F20"/>
          <w:sz w:val="17"/>
        </w:rPr>
        <w:t>Eccesso</w:t>
      </w:r>
      <w:r>
        <w:rPr>
          <w:color w:val="231F20"/>
          <w:spacing w:val="-4"/>
          <w:sz w:val="17"/>
        </w:rPr>
        <w:t xml:space="preserve"> </w:t>
      </w:r>
      <w:r>
        <w:rPr>
          <w:color w:val="231F20"/>
          <w:sz w:val="17"/>
        </w:rPr>
        <w:t>di</w:t>
      </w:r>
      <w:r>
        <w:rPr>
          <w:color w:val="231F20"/>
          <w:spacing w:val="-4"/>
          <w:sz w:val="17"/>
        </w:rPr>
        <w:t xml:space="preserve"> </w:t>
      </w:r>
      <w:r>
        <w:rPr>
          <w:color w:val="231F20"/>
          <w:sz w:val="17"/>
        </w:rPr>
        <w:t>Neve,</w:t>
      </w:r>
      <w:r>
        <w:rPr>
          <w:color w:val="231F20"/>
          <w:spacing w:val="-4"/>
          <w:sz w:val="17"/>
        </w:rPr>
        <w:t xml:space="preserve"> </w:t>
      </w:r>
      <w:r>
        <w:rPr>
          <w:color w:val="231F20"/>
          <w:sz w:val="17"/>
        </w:rPr>
        <w:t>Vento</w:t>
      </w:r>
      <w:r>
        <w:rPr>
          <w:color w:val="231F20"/>
          <w:spacing w:val="-4"/>
          <w:sz w:val="17"/>
        </w:rPr>
        <w:t xml:space="preserve"> </w:t>
      </w:r>
      <w:r>
        <w:rPr>
          <w:color w:val="231F20"/>
          <w:sz w:val="17"/>
        </w:rPr>
        <w:t>Forte,</w:t>
      </w:r>
      <w:r>
        <w:rPr>
          <w:color w:val="231F20"/>
          <w:spacing w:val="-4"/>
          <w:sz w:val="17"/>
        </w:rPr>
        <w:t xml:space="preserve"> </w:t>
      </w:r>
      <w:r>
        <w:rPr>
          <w:color w:val="231F20"/>
          <w:sz w:val="17"/>
        </w:rPr>
        <w:t>Uragano,</w:t>
      </w:r>
      <w:r>
        <w:rPr>
          <w:color w:val="231F20"/>
          <w:spacing w:val="-4"/>
          <w:sz w:val="17"/>
        </w:rPr>
        <w:t xml:space="preserve"> </w:t>
      </w:r>
      <w:r>
        <w:rPr>
          <w:color w:val="231F20"/>
          <w:sz w:val="17"/>
        </w:rPr>
        <w:t>Fulmine,</w:t>
      </w:r>
      <w:r>
        <w:rPr>
          <w:color w:val="231F20"/>
          <w:spacing w:val="-4"/>
          <w:sz w:val="17"/>
        </w:rPr>
        <w:t xml:space="preserve"> </w:t>
      </w:r>
      <w:r>
        <w:rPr>
          <w:color w:val="231F20"/>
          <w:sz w:val="17"/>
        </w:rPr>
        <w:t>Eccesso</w:t>
      </w:r>
      <w:r>
        <w:rPr>
          <w:color w:val="231F20"/>
          <w:spacing w:val="-4"/>
          <w:sz w:val="17"/>
        </w:rPr>
        <w:t xml:space="preserve"> </w:t>
      </w:r>
      <w:r>
        <w:rPr>
          <w:color w:val="231F20"/>
          <w:sz w:val="17"/>
        </w:rPr>
        <w:t>di</w:t>
      </w:r>
      <w:r>
        <w:rPr>
          <w:color w:val="231F20"/>
          <w:spacing w:val="-4"/>
          <w:sz w:val="17"/>
        </w:rPr>
        <w:t xml:space="preserve"> </w:t>
      </w:r>
      <w:r>
        <w:rPr>
          <w:color w:val="231F20"/>
          <w:sz w:val="17"/>
        </w:rPr>
        <w:t>Pioggia,</w:t>
      </w:r>
      <w:r>
        <w:rPr>
          <w:color w:val="231F20"/>
          <w:spacing w:val="-4"/>
          <w:sz w:val="17"/>
        </w:rPr>
        <w:t xml:space="preserve"> </w:t>
      </w:r>
      <w:r>
        <w:rPr>
          <w:color w:val="231F20"/>
          <w:sz w:val="17"/>
        </w:rPr>
        <w:t>Gelo (limitatamente per impianti di produzioni arboree e arbustive).</w:t>
      </w:r>
    </w:p>
    <w:p w14:paraId="0875BA70" w14:textId="77777777" w:rsidR="00713C3C" w:rsidRPr="00713C3C" w:rsidRDefault="00713C3C" w:rsidP="00713C3C">
      <w:pPr>
        <w:pStyle w:val="Paragrafoelenco"/>
        <w:tabs>
          <w:tab w:val="left" w:pos="2136"/>
          <w:tab w:val="left" w:pos="2138"/>
        </w:tabs>
        <w:spacing w:before="16" w:line="259" w:lineRule="auto"/>
        <w:ind w:right="757" w:firstLine="0"/>
        <w:jc w:val="both"/>
        <w:rPr>
          <w:sz w:val="17"/>
        </w:rPr>
      </w:pPr>
    </w:p>
    <w:p w14:paraId="0492F424" w14:textId="64CB66B9" w:rsidR="0057014F" w:rsidRDefault="001F5764" w:rsidP="00713C3C">
      <w:pPr>
        <w:pStyle w:val="Corpotesto"/>
        <w:spacing w:before="83"/>
        <w:ind w:left="1134" w:right="-7"/>
        <w:jc w:val="both"/>
      </w:pPr>
      <w:r>
        <w:rPr>
          <w:b/>
          <w:color w:val="231F20"/>
        </w:rPr>
        <w:t xml:space="preserve">Sezione 3: </w:t>
      </w:r>
      <w:r>
        <w:rPr>
          <w:color w:val="231F20"/>
        </w:rPr>
        <w:t xml:space="preserve">Copertura assicurativa che copre la mancata resa quanti/qualitativa delle ciliegie e dei piccoli </w:t>
      </w:r>
      <w:r>
        <w:rPr>
          <w:color w:val="231F20"/>
          <w:spacing w:val="-2"/>
        </w:rPr>
        <w:t>frutti.</w:t>
      </w:r>
    </w:p>
    <w:p w14:paraId="14ACAEEB" w14:textId="03821811" w:rsidR="0057014F" w:rsidRDefault="001F5764" w:rsidP="00713C3C">
      <w:pPr>
        <w:pStyle w:val="Paragrafoelenco"/>
        <w:numPr>
          <w:ilvl w:val="1"/>
          <w:numId w:val="49"/>
        </w:numPr>
        <w:tabs>
          <w:tab w:val="left" w:pos="1118"/>
          <w:tab w:val="left" w:pos="1120"/>
        </w:tabs>
        <w:spacing w:before="16" w:line="259" w:lineRule="auto"/>
        <w:ind w:left="1134" w:right="-7"/>
        <w:jc w:val="both"/>
        <w:rPr>
          <w:sz w:val="17"/>
        </w:rPr>
      </w:pPr>
      <w:r>
        <w:rPr>
          <w:color w:val="231F20"/>
          <w:sz w:val="17"/>
        </w:rPr>
        <w:t>Assicurazione dell’insieme delle Avversità Catastrofali (Alluvione, Siccità, Gelo e Brina), delle Avversità di Frequenza</w:t>
      </w:r>
      <w:r>
        <w:rPr>
          <w:color w:val="231F20"/>
          <w:spacing w:val="-9"/>
          <w:sz w:val="17"/>
        </w:rPr>
        <w:t xml:space="preserve"> </w:t>
      </w:r>
      <w:r>
        <w:rPr>
          <w:color w:val="231F20"/>
          <w:sz w:val="17"/>
        </w:rPr>
        <w:t>(Eccesso</w:t>
      </w:r>
      <w:r>
        <w:rPr>
          <w:color w:val="231F20"/>
          <w:spacing w:val="-9"/>
          <w:sz w:val="17"/>
        </w:rPr>
        <w:t xml:space="preserve"> </w:t>
      </w:r>
      <w:r>
        <w:rPr>
          <w:color w:val="231F20"/>
          <w:sz w:val="17"/>
        </w:rPr>
        <w:t>di</w:t>
      </w:r>
      <w:r>
        <w:rPr>
          <w:color w:val="231F20"/>
          <w:spacing w:val="-9"/>
          <w:sz w:val="17"/>
        </w:rPr>
        <w:t xml:space="preserve"> </w:t>
      </w:r>
      <w:r>
        <w:rPr>
          <w:color w:val="231F20"/>
          <w:sz w:val="17"/>
        </w:rPr>
        <w:t>Neve,</w:t>
      </w:r>
      <w:r>
        <w:rPr>
          <w:color w:val="231F20"/>
          <w:spacing w:val="-9"/>
          <w:sz w:val="17"/>
        </w:rPr>
        <w:t xml:space="preserve"> </w:t>
      </w:r>
      <w:r>
        <w:rPr>
          <w:color w:val="231F20"/>
          <w:sz w:val="17"/>
        </w:rPr>
        <w:t>Eccesso</w:t>
      </w:r>
      <w:r>
        <w:rPr>
          <w:color w:val="231F20"/>
          <w:spacing w:val="-9"/>
          <w:sz w:val="17"/>
        </w:rPr>
        <w:t xml:space="preserve"> </w:t>
      </w:r>
      <w:r>
        <w:rPr>
          <w:color w:val="231F20"/>
          <w:sz w:val="17"/>
        </w:rPr>
        <w:t>di</w:t>
      </w:r>
      <w:r>
        <w:rPr>
          <w:color w:val="231F20"/>
          <w:spacing w:val="-9"/>
          <w:sz w:val="17"/>
        </w:rPr>
        <w:t xml:space="preserve"> </w:t>
      </w:r>
      <w:r>
        <w:rPr>
          <w:color w:val="231F20"/>
          <w:sz w:val="17"/>
        </w:rPr>
        <w:t>Pioggia,</w:t>
      </w:r>
      <w:r>
        <w:rPr>
          <w:color w:val="231F20"/>
          <w:spacing w:val="-9"/>
          <w:sz w:val="17"/>
        </w:rPr>
        <w:t xml:space="preserve"> </w:t>
      </w:r>
      <w:r>
        <w:rPr>
          <w:color w:val="231F20"/>
          <w:sz w:val="17"/>
        </w:rPr>
        <w:t>Grandine</w:t>
      </w:r>
      <w:r>
        <w:rPr>
          <w:color w:val="231F20"/>
          <w:spacing w:val="-9"/>
          <w:sz w:val="17"/>
        </w:rPr>
        <w:t xml:space="preserve"> </w:t>
      </w:r>
      <w:r>
        <w:rPr>
          <w:color w:val="231F20"/>
          <w:sz w:val="17"/>
        </w:rPr>
        <w:t>e</w:t>
      </w:r>
      <w:r>
        <w:rPr>
          <w:color w:val="231F20"/>
          <w:spacing w:val="-9"/>
          <w:sz w:val="17"/>
        </w:rPr>
        <w:t xml:space="preserve"> </w:t>
      </w:r>
      <w:r>
        <w:rPr>
          <w:color w:val="231F20"/>
          <w:sz w:val="17"/>
        </w:rPr>
        <w:t>Venti</w:t>
      </w:r>
      <w:r>
        <w:rPr>
          <w:color w:val="231F20"/>
          <w:spacing w:val="-9"/>
          <w:sz w:val="17"/>
        </w:rPr>
        <w:t xml:space="preserve"> </w:t>
      </w:r>
      <w:r>
        <w:rPr>
          <w:color w:val="231F20"/>
          <w:sz w:val="17"/>
        </w:rPr>
        <w:t>Forti)</w:t>
      </w:r>
      <w:r>
        <w:rPr>
          <w:color w:val="231F20"/>
          <w:spacing w:val="-9"/>
          <w:sz w:val="17"/>
        </w:rPr>
        <w:t xml:space="preserve"> </w:t>
      </w:r>
      <w:r>
        <w:rPr>
          <w:color w:val="231F20"/>
          <w:sz w:val="17"/>
        </w:rPr>
        <w:t>e</w:t>
      </w:r>
      <w:r>
        <w:rPr>
          <w:color w:val="231F20"/>
          <w:spacing w:val="-9"/>
          <w:sz w:val="17"/>
        </w:rPr>
        <w:t xml:space="preserve"> </w:t>
      </w:r>
      <w:r>
        <w:rPr>
          <w:color w:val="231F20"/>
          <w:sz w:val="17"/>
        </w:rPr>
        <w:t>delle</w:t>
      </w:r>
      <w:r>
        <w:rPr>
          <w:color w:val="231F20"/>
          <w:spacing w:val="-9"/>
          <w:sz w:val="17"/>
        </w:rPr>
        <w:t xml:space="preserve"> </w:t>
      </w:r>
      <w:r>
        <w:rPr>
          <w:color w:val="231F20"/>
          <w:sz w:val="17"/>
        </w:rPr>
        <w:t>Avversità</w:t>
      </w:r>
      <w:r>
        <w:rPr>
          <w:color w:val="231F20"/>
          <w:spacing w:val="-9"/>
          <w:sz w:val="17"/>
        </w:rPr>
        <w:t xml:space="preserve"> </w:t>
      </w:r>
      <w:r>
        <w:rPr>
          <w:color w:val="231F20"/>
          <w:sz w:val="17"/>
        </w:rPr>
        <w:t>Accessorie</w:t>
      </w:r>
      <w:r>
        <w:rPr>
          <w:color w:val="231F20"/>
          <w:spacing w:val="-9"/>
          <w:sz w:val="17"/>
        </w:rPr>
        <w:t xml:space="preserve"> </w:t>
      </w:r>
      <w:r>
        <w:rPr>
          <w:color w:val="231F20"/>
          <w:sz w:val="17"/>
        </w:rPr>
        <w:t>(Sbalzi</w:t>
      </w:r>
      <w:r>
        <w:rPr>
          <w:color w:val="231F20"/>
          <w:spacing w:val="-9"/>
          <w:sz w:val="17"/>
        </w:rPr>
        <w:t xml:space="preserve"> </w:t>
      </w:r>
      <w:r>
        <w:rPr>
          <w:color w:val="231F20"/>
          <w:sz w:val="17"/>
        </w:rPr>
        <w:t>termici,</w:t>
      </w:r>
      <w:r>
        <w:rPr>
          <w:color w:val="231F20"/>
          <w:spacing w:val="-6"/>
          <w:sz w:val="17"/>
        </w:rPr>
        <w:t xml:space="preserve"> </w:t>
      </w:r>
      <w:r>
        <w:rPr>
          <w:color w:val="231F20"/>
          <w:sz w:val="17"/>
        </w:rPr>
        <w:t>Colpo</w:t>
      </w:r>
      <w:r>
        <w:rPr>
          <w:color w:val="231F20"/>
          <w:spacing w:val="-6"/>
          <w:sz w:val="17"/>
        </w:rPr>
        <w:t xml:space="preserve"> </w:t>
      </w:r>
      <w:r>
        <w:rPr>
          <w:color w:val="231F20"/>
          <w:sz w:val="17"/>
        </w:rPr>
        <w:t>di</w:t>
      </w:r>
      <w:r>
        <w:rPr>
          <w:color w:val="231F20"/>
          <w:spacing w:val="-6"/>
          <w:sz w:val="17"/>
        </w:rPr>
        <w:t xml:space="preserve"> </w:t>
      </w:r>
      <w:r>
        <w:rPr>
          <w:color w:val="231F20"/>
          <w:sz w:val="17"/>
        </w:rPr>
        <w:t>sole</w:t>
      </w:r>
      <w:r>
        <w:rPr>
          <w:color w:val="231F20"/>
          <w:spacing w:val="-6"/>
          <w:sz w:val="17"/>
        </w:rPr>
        <w:t xml:space="preserve"> </w:t>
      </w:r>
      <w:r>
        <w:rPr>
          <w:color w:val="231F20"/>
          <w:sz w:val="17"/>
        </w:rPr>
        <w:t>e</w:t>
      </w:r>
      <w:r>
        <w:rPr>
          <w:color w:val="231F20"/>
          <w:spacing w:val="-6"/>
          <w:sz w:val="17"/>
        </w:rPr>
        <w:t xml:space="preserve"> </w:t>
      </w:r>
      <w:r>
        <w:rPr>
          <w:color w:val="231F20"/>
          <w:sz w:val="17"/>
        </w:rPr>
        <w:t>Vento</w:t>
      </w:r>
      <w:r>
        <w:rPr>
          <w:color w:val="231F20"/>
          <w:spacing w:val="-6"/>
          <w:sz w:val="17"/>
        </w:rPr>
        <w:t xml:space="preserve"> </w:t>
      </w:r>
      <w:r>
        <w:rPr>
          <w:color w:val="231F20"/>
          <w:sz w:val="17"/>
        </w:rPr>
        <w:t>caldo)</w:t>
      </w:r>
      <w:r>
        <w:rPr>
          <w:color w:val="231F20"/>
          <w:spacing w:val="-6"/>
          <w:sz w:val="17"/>
        </w:rPr>
        <w:t xml:space="preserve"> </w:t>
      </w:r>
      <w:r>
        <w:rPr>
          <w:color w:val="231F20"/>
          <w:sz w:val="17"/>
        </w:rPr>
        <w:t>di</w:t>
      </w:r>
      <w:r>
        <w:rPr>
          <w:color w:val="231F20"/>
          <w:spacing w:val="-6"/>
          <w:sz w:val="17"/>
        </w:rPr>
        <w:t xml:space="preserve"> </w:t>
      </w:r>
      <w:r>
        <w:rPr>
          <w:color w:val="231F20"/>
          <w:sz w:val="17"/>
        </w:rPr>
        <w:t>cui</w:t>
      </w:r>
      <w:r>
        <w:rPr>
          <w:color w:val="231F20"/>
          <w:spacing w:val="-6"/>
          <w:sz w:val="17"/>
        </w:rPr>
        <w:t xml:space="preserve"> </w:t>
      </w:r>
      <w:r>
        <w:rPr>
          <w:color w:val="231F20"/>
          <w:sz w:val="17"/>
        </w:rPr>
        <w:t>all’art.</w:t>
      </w:r>
      <w:r>
        <w:rPr>
          <w:color w:val="231F20"/>
          <w:spacing w:val="-6"/>
          <w:sz w:val="17"/>
        </w:rPr>
        <w:t xml:space="preserve"> </w:t>
      </w:r>
      <w:r>
        <w:rPr>
          <w:color w:val="231F20"/>
          <w:sz w:val="17"/>
        </w:rPr>
        <w:t>3</w:t>
      </w:r>
      <w:r>
        <w:rPr>
          <w:color w:val="231F20"/>
          <w:spacing w:val="-6"/>
          <w:sz w:val="17"/>
        </w:rPr>
        <w:t xml:space="preserve"> </w:t>
      </w:r>
      <w:r>
        <w:rPr>
          <w:color w:val="231F20"/>
          <w:sz w:val="17"/>
        </w:rPr>
        <w:t>comma</w:t>
      </w:r>
      <w:r>
        <w:rPr>
          <w:color w:val="231F20"/>
          <w:spacing w:val="-6"/>
          <w:sz w:val="17"/>
        </w:rPr>
        <w:t xml:space="preserve"> </w:t>
      </w:r>
      <w:r>
        <w:rPr>
          <w:color w:val="231F20"/>
          <w:sz w:val="17"/>
        </w:rPr>
        <w:t>1.a.</w:t>
      </w:r>
      <w:r>
        <w:rPr>
          <w:color w:val="231F20"/>
          <w:spacing w:val="-6"/>
          <w:sz w:val="17"/>
        </w:rPr>
        <w:t xml:space="preserve"> </w:t>
      </w:r>
      <w:r>
        <w:rPr>
          <w:color w:val="231F20"/>
          <w:sz w:val="17"/>
        </w:rPr>
        <w:t>del</w:t>
      </w:r>
      <w:r>
        <w:rPr>
          <w:color w:val="231F20"/>
          <w:spacing w:val="-6"/>
          <w:sz w:val="17"/>
        </w:rPr>
        <w:t xml:space="preserve"> </w:t>
      </w:r>
      <w:r>
        <w:rPr>
          <w:color w:val="231F20"/>
          <w:sz w:val="17"/>
        </w:rPr>
        <w:t>PGR</w:t>
      </w:r>
      <w:r>
        <w:rPr>
          <w:color w:val="231F20"/>
          <w:spacing w:val="-6"/>
          <w:sz w:val="17"/>
        </w:rPr>
        <w:t xml:space="preserve"> </w:t>
      </w:r>
      <w:r>
        <w:rPr>
          <w:color w:val="231F20"/>
          <w:sz w:val="17"/>
        </w:rPr>
        <w:t>(Piano</w:t>
      </w:r>
      <w:r>
        <w:rPr>
          <w:color w:val="231F20"/>
          <w:spacing w:val="-6"/>
          <w:sz w:val="17"/>
        </w:rPr>
        <w:t xml:space="preserve"> </w:t>
      </w:r>
      <w:r>
        <w:rPr>
          <w:color w:val="231F20"/>
          <w:sz w:val="17"/>
        </w:rPr>
        <w:t>di</w:t>
      </w:r>
      <w:r>
        <w:rPr>
          <w:color w:val="231F20"/>
          <w:spacing w:val="-6"/>
          <w:sz w:val="17"/>
        </w:rPr>
        <w:t xml:space="preserve"> </w:t>
      </w:r>
      <w:r>
        <w:rPr>
          <w:color w:val="231F20"/>
          <w:sz w:val="17"/>
        </w:rPr>
        <w:t>Gestione</w:t>
      </w:r>
      <w:r>
        <w:rPr>
          <w:color w:val="231F20"/>
          <w:spacing w:val="-6"/>
          <w:sz w:val="17"/>
        </w:rPr>
        <w:t xml:space="preserve"> </w:t>
      </w:r>
      <w:r>
        <w:rPr>
          <w:color w:val="231F20"/>
          <w:sz w:val="17"/>
        </w:rPr>
        <w:t>dei</w:t>
      </w:r>
      <w:r>
        <w:rPr>
          <w:color w:val="231F20"/>
          <w:spacing w:val="-6"/>
          <w:sz w:val="17"/>
        </w:rPr>
        <w:t xml:space="preserve"> </w:t>
      </w:r>
      <w:r>
        <w:rPr>
          <w:color w:val="231F20"/>
          <w:sz w:val="17"/>
        </w:rPr>
        <w:t>Rischi)</w:t>
      </w:r>
      <w:r>
        <w:rPr>
          <w:color w:val="231F20"/>
          <w:spacing w:val="-6"/>
          <w:sz w:val="17"/>
        </w:rPr>
        <w:t xml:space="preserve"> </w:t>
      </w:r>
      <w:r>
        <w:rPr>
          <w:color w:val="231F20"/>
          <w:sz w:val="17"/>
        </w:rPr>
        <w:t>e</w:t>
      </w:r>
      <w:r>
        <w:rPr>
          <w:color w:val="231F20"/>
          <w:spacing w:val="-6"/>
          <w:sz w:val="17"/>
        </w:rPr>
        <w:t xml:space="preserve"> </w:t>
      </w:r>
      <w:r>
        <w:rPr>
          <w:color w:val="231F20"/>
          <w:sz w:val="17"/>
        </w:rPr>
        <w:t>la</w:t>
      </w:r>
      <w:r>
        <w:rPr>
          <w:color w:val="231F20"/>
          <w:spacing w:val="-6"/>
          <w:sz w:val="17"/>
        </w:rPr>
        <w:t xml:space="preserve"> </w:t>
      </w:r>
      <w:r>
        <w:rPr>
          <w:color w:val="231F20"/>
          <w:sz w:val="17"/>
        </w:rPr>
        <w:t>fitopatia Drosophila Suzukii, come previsto al comma 2.</w:t>
      </w:r>
    </w:p>
    <w:p w14:paraId="3FBF3CCC" w14:textId="77777777" w:rsidR="0057014F" w:rsidRDefault="001F5764" w:rsidP="00713C3C">
      <w:pPr>
        <w:pStyle w:val="Paragrafoelenco"/>
        <w:numPr>
          <w:ilvl w:val="1"/>
          <w:numId w:val="49"/>
        </w:numPr>
        <w:tabs>
          <w:tab w:val="left" w:pos="1119"/>
        </w:tabs>
        <w:spacing w:line="203" w:lineRule="exact"/>
        <w:ind w:left="1134" w:right="-7" w:hanging="359"/>
        <w:jc w:val="both"/>
        <w:rPr>
          <w:sz w:val="17"/>
        </w:rPr>
      </w:pPr>
      <w:r>
        <w:rPr>
          <w:color w:val="231F20"/>
          <w:sz w:val="17"/>
        </w:rPr>
        <w:t xml:space="preserve">Coassicurazione e </w:t>
      </w:r>
      <w:r>
        <w:rPr>
          <w:color w:val="231F20"/>
          <w:spacing w:val="-2"/>
          <w:sz w:val="17"/>
        </w:rPr>
        <w:t>delega.</w:t>
      </w:r>
    </w:p>
    <w:p w14:paraId="268C2644" w14:textId="77777777" w:rsidR="0057014F" w:rsidRDefault="0057014F" w:rsidP="00713C3C">
      <w:pPr>
        <w:pStyle w:val="Corpotesto"/>
        <w:spacing w:before="8"/>
        <w:ind w:left="1134" w:right="-7"/>
        <w:rPr>
          <w:sz w:val="19"/>
        </w:rPr>
      </w:pPr>
    </w:p>
    <w:p w14:paraId="69A4D578" w14:textId="77777777" w:rsidR="0057014F" w:rsidRDefault="001F5764" w:rsidP="00713C3C">
      <w:pPr>
        <w:pStyle w:val="Corpotesto"/>
        <w:spacing w:line="259" w:lineRule="auto"/>
        <w:ind w:left="1134" w:right="-7"/>
        <w:jc w:val="both"/>
      </w:pPr>
      <w:r>
        <w:rPr>
          <w:b/>
          <w:color w:val="231F20"/>
        </w:rPr>
        <w:t>Sezione</w:t>
      </w:r>
      <w:r>
        <w:rPr>
          <w:b/>
          <w:color w:val="231F20"/>
          <w:spacing w:val="-4"/>
        </w:rPr>
        <w:t xml:space="preserve"> </w:t>
      </w:r>
      <w:r>
        <w:rPr>
          <w:b/>
          <w:color w:val="231F20"/>
        </w:rPr>
        <w:t>4:</w:t>
      </w:r>
      <w:r>
        <w:rPr>
          <w:b/>
          <w:color w:val="231F20"/>
          <w:spacing w:val="-4"/>
        </w:rPr>
        <w:t xml:space="preserve"> </w:t>
      </w:r>
      <w:r>
        <w:rPr>
          <w:color w:val="231F20"/>
        </w:rPr>
        <w:t>Copertura</w:t>
      </w:r>
      <w:r>
        <w:rPr>
          <w:color w:val="231F20"/>
          <w:spacing w:val="-4"/>
        </w:rPr>
        <w:t xml:space="preserve"> </w:t>
      </w:r>
      <w:r>
        <w:rPr>
          <w:color w:val="231F20"/>
        </w:rPr>
        <w:t>assicurativa</w:t>
      </w:r>
      <w:r>
        <w:rPr>
          <w:color w:val="231F20"/>
          <w:spacing w:val="-4"/>
        </w:rPr>
        <w:t xml:space="preserve"> </w:t>
      </w:r>
      <w:r>
        <w:rPr>
          <w:color w:val="231F20"/>
        </w:rPr>
        <w:t>sperimentale,</w:t>
      </w:r>
      <w:r>
        <w:rPr>
          <w:color w:val="231F20"/>
          <w:spacing w:val="-4"/>
        </w:rPr>
        <w:t xml:space="preserve"> </w:t>
      </w:r>
      <w:r>
        <w:rPr>
          <w:color w:val="231F20"/>
        </w:rPr>
        <w:t>che</w:t>
      </w:r>
      <w:r>
        <w:rPr>
          <w:color w:val="231F20"/>
          <w:spacing w:val="-4"/>
        </w:rPr>
        <w:t xml:space="preserve"> </w:t>
      </w:r>
      <w:r>
        <w:rPr>
          <w:color w:val="231F20"/>
        </w:rPr>
        <w:t>copre</w:t>
      </w:r>
      <w:r>
        <w:rPr>
          <w:color w:val="231F20"/>
          <w:spacing w:val="-4"/>
        </w:rPr>
        <w:t xml:space="preserve"> </w:t>
      </w:r>
      <w:r>
        <w:rPr>
          <w:color w:val="231F20"/>
        </w:rPr>
        <w:t>la</w:t>
      </w:r>
      <w:r>
        <w:rPr>
          <w:color w:val="231F20"/>
          <w:spacing w:val="-4"/>
        </w:rPr>
        <w:t xml:space="preserve"> </w:t>
      </w:r>
      <w:r>
        <w:rPr>
          <w:color w:val="231F20"/>
        </w:rPr>
        <w:t>mancata</w:t>
      </w:r>
      <w:r>
        <w:rPr>
          <w:color w:val="231F20"/>
          <w:spacing w:val="-4"/>
        </w:rPr>
        <w:t xml:space="preserve"> </w:t>
      </w:r>
      <w:r>
        <w:rPr>
          <w:color w:val="231F20"/>
        </w:rPr>
        <w:t>resa</w:t>
      </w:r>
      <w:r>
        <w:rPr>
          <w:color w:val="231F20"/>
          <w:spacing w:val="-4"/>
        </w:rPr>
        <w:t xml:space="preserve"> </w:t>
      </w:r>
      <w:r>
        <w:rPr>
          <w:color w:val="231F20"/>
        </w:rPr>
        <w:t>quanti/qualitativa</w:t>
      </w:r>
      <w:r>
        <w:rPr>
          <w:color w:val="231F20"/>
          <w:spacing w:val="-4"/>
        </w:rPr>
        <w:t xml:space="preserve"> </w:t>
      </w:r>
      <w:r>
        <w:rPr>
          <w:color w:val="231F20"/>
        </w:rPr>
        <w:t>Index</w:t>
      </w:r>
      <w:r>
        <w:rPr>
          <w:color w:val="231F20"/>
          <w:spacing w:val="-4"/>
        </w:rPr>
        <w:t xml:space="preserve"> </w:t>
      </w:r>
      <w:r>
        <w:rPr>
          <w:color w:val="231F20"/>
        </w:rPr>
        <w:t>Based</w:t>
      </w:r>
      <w:r>
        <w:rPr>
          <w:color w:val="231F20"/>
          <w:spacing w:val="-4"/>
        </w:rPr>
        <w:t xml:space="preserve"> </w:t>
      </w:r>
      <w:r>
        <w:rPr>
          <w:color w:val="231F20"/>
        </w:rPr>
        <w:t>-</w:t>
      </w:r>
      <w:r>
        <w:rPr>
          <w:color w:val="231F20"/>
          <w:spacing w:val="-4"/>
        </w:rPr>
        <w:t xml:space="preserve"> </w:t>
      </w:r>
      <w:r>
        <w:rPr>
          <w:color w:val="231F20"/>
        </w:rPr>
        <w:t xml:space="preserve">Prato </w:t>
      </w:r>
      <w:r>
        <w:rPr>
          <w:color w:val="231F20"/>
          <w:spacing w:val="-2"/>
        </w:rPr>
        <w:t>pascolo.</w:t>
      </w:r>
    </w:p>
    <w:p w14:paraId="739E4378" w14:textId="012A7F77" w:rsidR="0057014F" w:rsidRDefault="001F5764" w:rsidP="00713C3C">
      <w:pPr>
        <w:pStyle w:val="Paragrafoelenco"/>
        <w:numPr>
          <w:ilvl w:val="1"/>
          <w:numId w:val="48"/>
        </w:numPr>
        <w:tabs>
          <w:tab w:val="left" w:pos="1118"/>
          <w:tab w:val="left" w:pos="1120"/>
        </w:tabs>
        <w:spacing w:line="259" w:lineRule="auto"/>
        <w:ind w:left="1134" w:right="-7"/>
        <w:jc w:val="both"/>
        <w:rPr>
          <w:sz w:val="17"/>
        </w:rPr>
      </w:pPr>
      <w:r>
        <w:rPr>
          <w:color w:val="231F20"/>
          <w:sz w:val="17"/>
        </w:rPr>
        <w:t xml:space="preserve">Assicurazione della perdita di produzione a seguito dell’Andamento Climatico Avverso, determinata attraverso Indici Meteorologici come previsto all’art. 3 comma 1.d. e all’Allegato 4 del PGR (Piano di Gestione dei </w:t>
      </w:r>
      <w:r>
        <w:rPr>
          <w:color w:val="231F20"/>
          <w:spacing w:val="-2"/>
          <w:sz w:val="17"/>
        </w:rPr>
        <w:t>Rischi).</w:t>
      </w:r>
    </w:p>
    <w:p w14:paraId="198F3B7F" w14:textId="77777777" w:rsidR="0057014F" w:rsidRDefault="001F5764" w:rsidP="00713C3C">
      <w:pPr>
        <w:pStyle w:val="Paragrafoelenco"/>
        <w:numPr>
          <w:ilvl w:val="1"/>
          <w:numId w:val="48"/>
        </w:numPr>
        <w:tabs>
          <w:tab w:val="left" w:pos="1119"/>
        </w:tabs>
        <w:spacing w:line="203" w:lineRule="exact"/>
        <w:ind w:left="1134" w:right="-7" w:hanging="359"/>
        <w:jc w:val="both"/>
        <w:rPr>
          <w:sz w:val="17"/>
        </w:rPr>
      </w:pPr>
      <w:r>
        <w:rPr>
          <w:color w:val="231F20"/>
          <w:spacing w:val="-2"/>
          <w:sz w:val="17"/>
        </w:rPr>
        <w:t>Procura.</w:t>
      </w:r>
    </w:p>
    <w:p w14:paraId="26EA3601" w14:textId="77777777" w:rsidR="0057014F" w:rsidRDefault="0057014F" w:rsidP="00713C3C">
      <w:pPr>
        <w:pStyle w:val="Corpotesto"/>
        <w:spacing w:before="7"/>
        <w:ind w:left="1134" w:right="-7"/>
        <w:rPr>
          <w:sz w:val="19"/>
        </w:rPr>
      </w:pPr>
    </w:p>
    <w:p w14:paraId="0226870E" w14:textId="77777777" w:rsidR="0057014F" w:rsidRDefault="001F5764" w:rsidP="00713C3C">
      <w:pPr>
        <w:pStyle w:val="Corpotesto"/>
        <w:ind w:left="1134" w:right="-7"/>
        <w:jc w:val="both"/>
      </w:pPr>
      <w:r>
        <w:rPr>
          <w:b/>
          <w:color w:val="231F20"/>
        </w:rPr>
        <w:t xml:space="preserve">Sezione 5: </w:t>
      </w:r>
      <w:r>
        <w:rPr>
          <w:color w:val="231F20"/>
        </w:rPr>
        <w:t xml:space="preserve">Copertura assicurativa per la mancata produzione di </w:t>
      </w:r>
      <w:r>
        <w:rPr>
          <w:color w:val="231F20"/>
          <w:spacing w:val="-2"/>
        </w:rPr>
        <w:t>miele.</w:t>
      </w:r>
    </w:p>
    <w:p w14:paraId="1B17CA87" w14:textId="77777777" w:rsidR="0057014F" w:rsidRDefault="001F5764" w:rsidP="00713C3C">
      <w:pPr>
        <w:pStyle w:val="Paragrafoelenco"/>
        <w:numPr>
          <w:ilvl w:val="1"/>
          <w:numId w:val="47"/>
        </w:numPr>
        <w:tabs>
          <w:tab w:val="left" w:pos="1118"/>
          <w:tab w:val="left" w:pos="1120"/>
        </w:tabs>
        <w:spacing w:before="16" w:line="259" w:lineRule="auto"/>
        <w:ind w:left="1134" w:right="-7"/>
        <w:jc w:val="both"/>
        <w:rPr>
          <w:sz w:val="17"/>
        </w:rPr>
      </w:pPr>
      <w:r>
        <w:rPr>
          <w:color w:val="231F20"/>
          <w:sz w:val="17"/>
        </w:rPr>
        <w:t>Assicurazione</w:t>
      </w:r>
      <w:r>
        <w:rPr>
          <w:color w:val="231F20"/>
          <w:spacing w:val="-2"/>
          <w:sz w:val="17"/>
        </w:rPr>
        <w:t xml:space="preserve"> </w:t>
      </w:r>
      <w:r>
        <w:rPr>
          <w:color w:val="231F20"/>
          <w:sz w:val="17"/>
        </w:rPr>
        <w:t>della</w:t>
      </w:r>
      <w:r>
        <w:rPr>
          <w:color w:val="231F20"/>
          <w:spacing w:val="-2"/>
          <w:sz w:val="17"/>
        </w:rPr>
        <w:t xml:space="preserve"> </w:t>
      </w:r>
      <w:r>
        <w:rPr>
          <w:color w:val="231F20"/>
          <w:sz w:val="17"/>
        </w:rPr>
        <w:t>perdita</w:t>
      </w:r>
      <w:r>
        <w:rPr>
          <w:color w:val="231F20"/>
          <w:spacing w:val="-2"/>
          <w:sz w:val="17"/>
        </w:rPr>
        <w:t xml:space="preserve"> </w:t>
      </w:r>
      <w:r>
        <w:rPr>
          <w:color w:val="231F20"/>
          <w:sz w:val="17"/>
        </w:rPr>
        <w:t>di</w:t>
      </w:r>
      <w:r>
        <w:rPr>
          <w:color w:val="231F20"/>
          <w:spacing w:val="-2"/>
          <w:sz w:val="17"/>
        </w:rPr>
        <w:t xml:space="preserve"> </w:t>
      </w:r>
      <w:r>
        <w:rPr>
          <w:color w:val="231F20"/>
          <w:sz w:val="17"/>
        </w:rPr>
        <w:t>produzione</w:t>
      </w:r>
      <w:r>
        <w:rPr>
          <w:color w:val="231F20"/>
          <w:spacing w:val="-2"/>
          <w:sz w:val="17"/>
        </w:rPr>
        <w:t xml:space="preserve"> </w:t>
      </w:r>
      <w:r>
        <w:rPr>
          <w:color w:val="231F20"/>
          <w:sz w:val="17"/>
        </w:rPr>
        <w:t>di</w:t>
      </w:r>
      <w:r>
        <w:rPr>
          <w:color w:val="231F20"/>
          <w:spacing w:val="-2"/>
          <w:sz w:val="17"/>
        </w:rPr>
        <w:t xml:space="preserve"> </w:t>
      </w:r>
      <w:r>
        <w:rPr>
          <w:color w:val="231F20"/>
          <w:sz w:val="17"/>
        </w:rPr>
        <w:t>miele</w:t>
      </w:r>
      <w:r>
        <w:rPr>
          <w:color w:val="231F20"/>
          <w:spacing w:val="-2"/>
          <w:sz w:val="17"/>
        </w:rPr>
        <w:t xml:space="preserve"> </w:t>
      </w:r>
      <w:r>
        <w:rPr>
          <w:color w:val="231F20"/>
          <w:sz w:val="17"/>
        </w:rPr>
        <w:t>di</w:t>
      </w:r>
      <w:r>
        <w:rPr>
          <w:color w:val="231F20"/>
          <w:spacing w:val="-2"/>
          <w:sz w:val="17"/>
        </w:rPr>
        <w:t xml:space="preserve"> </w:t>
      </w:r>
      <w:r>
        <w:rPr>
          <w:color w:val="231F20"/>
          <w:sz w:val="17"/>
        </w:rPr>
        <w:t>cui</w:t>
      </w:r>
      <w:r>
        <w:rPr>
          <w:color w:val="231F20"/>
          <w:spacing w:val="-2"/>
          <w:sz w:val="17"/>
        </w:rPr>
        <w:t xml:space="preserve"> </w:t>
      </w:r>
      <w:r>
        <w:rPr>
          <w:color w:val="231F20"/>
          <w:sz w:val="17"/>
        </w:rPr>
        <w:t>all’art.</w:t>
      </w:r>
      <w:r>
        <w:rPr>
          <w:color w:val="231F20"/>
          <w:spacing w:val="-2"/>
          <w:sz w:val="17"/>
        </w:rPr>
        <w:t xml:space="preserve"> </w:t>
      </w:r>
      <w:r>
        <w:rPr>
          <w:color w:val="231F20"/>
          <w:sz w:val="17"/>
        </w:rPr>
        <w:t>5</w:t>
      </w:r>
      <w:r>
        <w:rPr>
          <w:color w:val="231F20"/>
          <w:spacing w:val="-2"/>
          <w:sz w:val="17"/>
        </w:rPr>
        <w:t xml:space="preserve"> </w:t>
      </w:r>
      <w:r>
        <w:rPr>
          <w:color w:val="231F20"/>
          <w:sz w:val="17"/>
        </w:rPr>
        <w:t>comma</w:t>
      </w:r>
      <w:r>
        <w:rPr>
          <w:color w:val="231F20"/>
          <w:spacing w:val="-2"/>
          <w:sz w:val="17"/>
        </w:rPr>
        <w:t xml:space="preserve"> </w:t>
      </w:r>
      <w:r>
        <w:rPr>
          <w:color w:val="231F20"/>
          <w:sz w:val="17"/>
        </w:rPr>
        <w:t>5.</w:t>
      </w:r>
      <w:r>
        <w:rPr>
          <w:color w:val="231F20"/>
          <w:spacing w:val="-2"/>
          <w:sz w:val="17"/>
        </w:rPr>
        <w:t xml:space="preserve"> </w:t>
      </w:r>
      <w:r>
        <w:rPr>
          <w:color w:val="231F20"/>
          <w:sz w:val="17"/>
        </w:rPr>
        <w:t>e</w:t>
      </w:r>
      <w:r>
        <w:rPr>
          <w:color w:val="231F20"/>
          <w:spacing w:val="-2"/>
          <w:sz w:val="17"/>
        </w:rPr>
        <w:t xml:space="preserve"> </w:t>
      </w:r>
      <w:r>
        <w:rPr>
          <w:color w:val="231F20"/>
          <w:sz w:val="17"/>
        </w:rPr>
        <w:t>all’Allegato</w:t>
      </w:r>
      <w:r>
        <w:rPr>
          <w:color w:val="231F20"/>
          <w:spacing w:val="-2"/>
          <w:sz w:val="17"/>
        </w:rPr>
        <w:t xml:space="preserve"> </w:t>
      </w:r>
      <w:r>
        <w:rPr>
          <w:color w:val="231F20"/>
          <w:sz w:val="17"/>
        </w:rPr>
        <w:t>1</w:t>
      </w:r>
      <w:r>
        <w:rPr>
          <w:color w:val="231F20"/>
          <w:spacing w:val="-2"/>
          <w:sz w:val="17"/>
        </w:rPr>
        <w:t xml:space="preserve"> </w:t>
      </w:r>
      <w:r>
        <w:rPr>
          <w:color w:val="231F20"/>
          <w:sz w:val="17"/>
        </w:rPr>
        <w:t>punto</w:t>
      </w:r>
      <w:r>
        <w:rPr>
          <w:color w:val="231F20"/>
          <w:spacing w:val="-2"/>
          <w:sz w:val="17"/>
        </w:rPr>
        <w:t xml:space="preserve"> </w:t>
      </w:r>
      <w:r>
        <w:rPr>
          <w:color w:val="231F20"/>
          <w:sz w:val="17"/>
        </w:rPr>
        <w:t>1.8</w:t>
      </w:r>
      <w:r>
        <w:rPr>
          <w:color w:val="231F20"/>
          <w:spacing w:val="-2"/>
          <w:sz w:val="17"/>
        </w:rPr>
        <w:t xml:space="preserve"> </w:t>
      </w:r>
      <w:r>
        <w:rPr>
          <w:color w:val="231F20"/>
          <w:sz w:val="17"/>
        </w:rPr>
        <w:t>del</w:t>
      </w:r>
      <w:r>
        <w:rPr>
          <w:color w:val="231F20"/>
          <w:spacing w:val="-2"/>
          <w:sz w:val="17"/>
        </w:rPr>
        <w:t xml:space="preserve"> </w:t>
      </w:r>
      <w:r>
        <w:rPr>
          <w:color w:val="231F20"/>
          <w:sz w:val="17"/>
        </w:rPr>
        <w:t>PGR (Piano di Gestione dei Rischi).</w:t>
      </w:r>
    </w:p>
    <w:p w14:paraId="7AC1577C" w14:textId="77777777" w:rsidR="0057014F" w:rsidRDefault="0057014F">
      <w:pPr>
        <w:pStyle w:val="Corpotesto"/>
        <w:spacing w:before="3"/>
        <w:rPr>
          <w:sz w:val="18"/>
        </w:rPr>
      </w:pPr>
    </w:p>
    <w:p w14:paraId="66463AF6" w14:textId="77777777" w:rsidR="0057014F" w:rsidRDefault="001F5764">
      <w:pPr>
        <w:pStyle w:val="Titolo4"/>
        <w:numPr>
          <w:ilvl w:val="0"/>
          <w:numId w:val="51"/>
        </w:numPr>
        <w:tabs>
          <w:tab w:val="left" w:pos="959"/>
        </w:tabs>
        <w:ind w:left="959" w:hanging="199"/>
        <w:jc w:val="left"/>
      </w:pPr>
      <w:r>
        <w:rPr>
          <w:color w:val="231F20"/>
        </w:rPr>
        <w:t xml:space="preserve">PREZZI DEI </w:t>
      </w:r>
      <w:r>
        <w:rPr>
          <w:color w:val="231F20"/>
          <w:spacing w:val="-2"/>
        </w:rPr>
        <w:t>PRODOTTI</w:t>
      </w:r>
    </w:p>
    <w:p w14:paraId="2F50E66E" w14:textId="77777777" w:rsidR="0057014F" w:rsidRDefault="001F5764">
      <w:pPr>
        <w:pStyle w:val="Corpotesto"/>
        <w:spacing w:before="16"/>
        <w:ind w:left="760"/>
        <w:jc w:val="both"/>
      </w:pPr>
      <w:r>
        <w:rPr>
          <w:color w:val="231F20"/>
        </w:rPr>
        <w:t xml:space="preserve">Come da Allegato 1 </w:t>
      </w:r>
      <w:r>
        <w:rPr>
          <w:color w:val="231F20"/>
          <w:spacing w:val="-2"/>
        </w:rPr>
        <w:t>Prezzi.</w:t>
      </w:r>
    </w:p>
    <w:p w14:paraId="4DA4D57D" w14:textId="77777777" w:rsidR="0057014F" w:rsidRDefault="0057014F">
      <w:pPr>
        <w:pStyle w:val="Corpotesto"/>
        <w:spacing w:before="8"/>
        <w:rPr>
          <w:sz w:val="19"/>
        </w:rPr>
      </w:pPr>
    </w:p>
    <w:p w14:paraId="479EF9D8" w14:textId="77777777" w:rsidR="0057014F" w:rsidRDefault="001F5764">
      <w:pPr>
        <w:pStyle w:val="Titolo4"/>
        <w:numPr>
          <w:ilvl w:val="0"/>
          <w:numId w:val="51"/>
        </w:numPr>
        <w:tabs>
          <w:tab w:val="left" w:pos="960"/>
        </w:tabs>
        <w:ind w:left="960" w:hanging="200"/>
        <w:jc w:val="left"/>
      </w:pPr>
      <w:r>
        <w:rPr>
          <w:color w:val="231F20"/>
        </w:rPr>
        <w:t xml:space="preserve">TARIFFE DI </w:t>
      </w:r>
      <w:r>
        <w:rPr>
          <w:color w:val="231F20"/>
          <w:spacing w:val="-2"/>
        </w:rPr>
        <w:t>PREMIO</w:t>
      </w:r>
    </w:p>
    <w:p w14:paraId="38E3C0B7" w14:textId="77777777" w:rsidR="0057014F" w:rsidRDefault="001F5764">
      <w:pPr>
        <w:pStyle w:val="Corpotesto"/>
        <w:spacing w:before="16"/>
        <w:ind w:left="760"/>
        <w:jc w:val="both"/>
      </w:pPr>
      <w:r>
        <w:rPr>
          <w:color w:val="231F20"/>
        </w:rPr>
        <w:t xml:space="preserve">Come da Allegato 2 </w:t>
      </w:r>
      <w:r>
        <w:rPr>
          <w:color w:val="231F20"/>
          <w:spacing w:val="-2"/>
        </w:rPr>
        <w:t>Tariffe.</w:t>
      </w:r>
    </w:p>
    <w:p w14:paraId="1464FFE1" w14:textId="77777777" w:rsidR="0057014F" w:rsidRDefault="0057014F">
      <w:pPr>
        <w:pStyle w:val="Corpotesto"/>
        <w:spacing w:before="8"/>
        <w:rPr>
          <w:sz w:val="19"/>
        </w:rPr>
      </w:pPr>
    </w:p>
    <w:p w14:paraId="01B91496" w14:textId="77777777" w:rsidR="0057014F" w:rsidRDefault="001F5764">
      <w:pPr>
        <w:pStyle w:val="Titolo4"/>
        <w:numPr>
          <w:ilvl w:val="0"/>
          <w:numId w:val="51"/>
        </w:numPr>
        <w:tabs>
          <w:tab w:val="left" w:pos="960"/>
        </w:tabs>
        <w:ind w:left="960" w:hanging="200"/>
        <w:jc w:val="left"/>
      </w:pPr>
      <w:r>
        <w:rPr>
          <w:color w:val="231F20"/>
        </w:rPr>
        <w:t xml:space="preserve">TERMINE SOTTOSCRIZIONE </w:t>
      </w:r>
      <w:r>
        <w:rPr>
          <w:color w:val="231F20"/>
          <w:spacing w:val="-2"/>
        </w:rPr>
        <w:t>CERTIFICATI</w:t>
      </w:r>
    </w:p>
    <w:p w14:paraId="34577AA9" w14:textId="77777777" w:rsidR="0057014F" w:rsidRDefault="001F5764">
      <w:pPr>
        <w:pStyle w:val="Corpotesto"/>
        <w:spacing w:before="16" w:line="174" w:lineRule="exact"/>
        <w:ind w:left="760"/>
        <w:jc w:val="both"/>
      </w:pPr>
      <w:r>
        <w:rPr>
          <w:color w:val="231F20"/>
        </w:rPr>
        <w:t xml:space="preserve">Il termine di accettazione dei certificati di assicurazione scadrà alle ore 18,00 del </w:t>
      </w:r>
      <w:r>
        <w:rPr>
          <w:color w:val="231F20"/>
          <w:spacing w:val="-2"/>
        </w:rPr>
        <w:t>giorno:</w:t>
      </w:r>
    </w:p>
    <w:p w14:paraId="1B0979C5" w14:textId="6924F818" w:rsidR="0057014F" w:rsidRDefault="001F5764">
      <w:pPr>
        <w:pStyle w:val="Paragrafoelenco"/>
        <w:numPr>
          <w:ilvl w:val="0"/>
          <w:numId w:val="46"/>
        </w:numPr>
        <w:tabs>
          <w:tab w:val="left" w:pos="1120"/>
        </w:tabs>
        <w:spacing w:line="213" w:lineRule="auto"/>
        <w:ind w:right="1776"/>
        <w:jc w:val="both"/>
        <w:rPr>
          <w:sz w:val="17"/>
        </w:rPr>
      </w:pPr>
      <w:r>
        <w:rPr>
          <w:color w:val="231F20"/>
          <w:sz w:val="17"/>
        </w:rPr>
        <w:t>31</w:t>
      </w:r>
      <w:r>
        <w:rPr>
          <w:color w:val="231F20"/>
          <w:spacing w:val="-5"/>
          <w:sz w:val="17"/>
        </w:rPr>
        <w:t xml:space="preserve"> </w:t>
      </w:r>
      <w:r>
        <w:rPr>
          <w:color w:val="231F20"/>
          <w:sz w:val="17"/>
        </w:rPr>
        <w:t>maggio</w:t>
      </w:r>
      <w:r>
        <w:rPr>
          <w:color w:val="231F20"/>
          <w:spacing w:val="-5"/>
          <w:sz w:val="17"/>
        </w:rPr>
        <w:t xml:space="preserve"> </w:t>
      </w:r>
      <w:r>
        <w:rPr>
          <w:color w:val="231F20"/>
          <w:sz w:val="17"/>
        </w:rPr>
        <w:t>202</w:t>
      </w:r>
      <w:r w:rsidR="00396624">
        <w:rPr>
          <w:color w:val="231F20"/>
          <w:sz w:val="17"/>
        </w:rPr>
        <w:t>4</w:t>
      </w:r>
      <w:r>
        <w:rPr>
          <w:color w:val="231F20"/>
          <w:spacing w:val="-5"/>
          <w:sz w:val="17"/>
        </w:rPr>
        <w:t xml:space="preserve"> </w:t>
      </w:r>
      <w:r>
        <w:rPr>
          <w:color w:val="231F20"/>
          <w:sz w:val="17"/>
        </w:rPr>
        <w:t>per</w:t>
      </w:r>
      <w:r>
        <w:rPr>
          <w:color w:val="231F20"/>
          <w:spacing w:val="-5"/>
          <w:sz w:val="17"/>
        </w:rPr>
        <w:t xml:space="preserve"> </w:t>
      </w:r>
      <w:r>
        <w:rPr>
          <w:color w:val="231F20"/>
          <w:sz w:val="17"/>
        </w:rPr>
        <w:t>le</w:t>
      </w:r>
      <w:r>
        <w:rPr>
          <w:color w:val="231F20"/>
          <w:spacing w:val="-5"/>
          <w:sz w:val="17"/>
        </w:rPr>
        <w:t xml:space="preserve"> </w:t>
      </w:r>
      <w:r>
        <w:rPr>
          <w:color w:val="231F20"/>
          <w:sz w:val="17"/>
        </w:rPr>
        <w:t>colture</w:t>
      </w:r>
      <w:r>
        <w:rPr>
          <w:color w:val="231F20"/>
          <w:spacing w:val="-5"/>
          <w:sz w:val="17"/>
        </w:rPr>
        <w:t xml:space="preserve"> </w:t>
      </w:r>
      <w:r>
        <w:rPr>
          <w:color w:val="231F20"/>
          <w:sz w:val="17"/>
        </w:rPr>
        <w:t>permanenti,</w:t>
      </w:r>
      <w:r>
        <w:rPr>
          <w:color w:val="231F20"/>
          <w:spacing w:val="-5"/>
          <w:sz w:val="17"/>
        </w:rPr>
        <w:t xml:space="preserve"> </w:t>
      </w:r>
      <w:r>
        <w:rPr>
          <w:color w:val="231F20"/>
          <w:sz w:val="17"/>
        </w:rPr>
        <w:t>per</w:t>
      </w:r>
      <w:r>
        <w:rPr>
          <w:color w:val="231F20"/>
          <w:spacing w:val="-5"/>
          <w:sz w:val="17"/>
        </w:rPr>
        <w:t xml:space="preserve"> </w:t>
      </w:r>
      <w:r>
        <w:rPr>
          <w:color w:val="231F20"/>
          <w:sz w:val="17"/>
        </w:rPr>
        <w:t>quelle</w:t>
      </w:r>
      <w:r>
        <w:rPr>
          <w:color w:val="231F20"/>
          <w:spacing w:val="-5"/>
          <w:sz w:val="17"/>
        </w:rPr>
        <w:t xml:space="preserve"> </w:t>
      </w:r>
      <w:r>
        <w:rPr>
          <w:color w:val="231F20"/>
          <w:sz w:val="17"/>
        </w:rPr>
        <w:t>a</w:t>
      </w:r>
      <w:r>
        <w:rPr>
          <w:color w:val="231F20"/>
          <w:spacing w:val="-5"/>
          <w:sz w:val="17"/>
        </w:rPr>
        <w:t xml:space="preserve"> </w:t>
      </w:r>
      <w:r>
        <w:rPr>
          <w:color w:val="231F20"/>
          <w:sz w:val="17"/>
        </w:rPr>
        <w:t>ciclo</w:t>
      </w:r>
      <w:r>
        <w:rPr>
          <w:color w:val="231F20"/>
          <w:spacing w:val="-5"/>
          <w:sz w:val="17"/>
        </w:rPr>
        <w:t xml:space="preserve"> </w:t>
      </w:r>
      <w:r>
        <w:rPr>
          <w:color w:val="231F20"/>
          <w:sz w:val="17"/>
        </w:rPr>
        <w:t>autunno-primaverile,</w:t>
      </w:r>
      <w:r>
        <w:rPr>
          <w:color w:val="231F20"/>
          <w:spacing w:val="-5"/>
          <w:sz w:val="17"/>
        </w:rPr>
        <w:t xml:space="preserve"> </w:t>
      </w:r>
      <w:r>
        <w:rPr>
          <w:color w:val="231F20"/>
          <w:sz w:val="17"/>
        </w:rPr>
        <w:t>per</w:t>
      </w:r>
      <w:r>
        <w:rPr>
          <w:color w:val="231F20"/>
          <w:spacing w:val="-5"/>
          <w:sz w:val="17"/>
        </w:rPr>
        <w:t xml:space="preserve"> </w:t>
      </w:r>
      <w:r>
        <w:rPr>
          <w:color w:val="231F20"/>
          <w:sz w:val="17"/>
        </w:rPr>
        <w:t>quelle</w:t>
      </w:r>
      <w:r>
        <w:rPr>
          <w:color w:val="231F20"/>
          <w:spacing w:val="-5"/>
          <w:sz w:val="17"/>
        </w:rPr>
        <w:t xml:space="preserve"> </w:t>
      </w:r>
      <w:r>
        <w:rPr>
          <w:color w:val="231F20"/>
          <w:sz w:val="17"/>
        </w:rPr>
        <w:t>a</w:t>
      </w:r>
      <w:r>
        <w:rPr>
          <w:color w:val="231F20"/>
          <w:spacing w:val="-5"/>
          <w:sz w:val="17"/>
        </w:rPr>
        <w:t xml:space="preserve"> </w:t>
      </w:r>
      <w:r>
        <w:rPr>
          <w:color w:val="231F20"/>
          <w:sz w:val="17"/>
        </w:rPr>
        <w:t>ciclo</w:t>
      </w:r>
      <w:r>
        <w:rPr>
          <w:color w:val="231F20"/>
          <w:spacing w:val="-5"/>
          <w:sz w:val="17"/>
        </w:rPr>
        <w:t xml:space="preserve"> </w:t>
      </w:r>
      <w:r>
        <w:rPr>
          <w:color w:val="231F20"/>
          <w:sz w:val="17"/>
        </w:rPr>
        <w:t>primaverile, per gli impianti e le strutture permanenti;</w:t>
      </w:r>
    </w:p>
    <w:p w14:paraId="559132E9" w14:textId="4A4EAE4C" w:rsidR="0057014F" w:rsidRDefault="001F5764">
      <w:pPr>
        <w:pStyle w:val="Paragrafoelenco"/>
        <w:numPr>
          <w:ilvl w:val="0"/>
          <w:numId w:val="46"/>
        </w:numPr>
        <w:tabs>
          <w:tab w:val="left" w:pos="1120"/>
        </w:tabs>
        <w:spacing w:line="268" w:lineRule="exact"/>
        <w:rPr>
          <w:sz w:val="17"/>
        </w:rPr>
      </w:pPr>
      <w:r>
        <w:rPr>
          <w:color w:val="231F20"/>
          <w:sz w:val="17"/>
        </w:rPr>
        <w:t>28 giugno 202</w:t>
      </w:r>
      <w:r w:rsidR="00396624">
        <w:rPr>
          <w:color w:val="231F20"/>
          <w:sz w:val="17"/>
        </w:rPr>
        <w:t>4</w:t>
      </w:r>
      <w:r>
        <w:rPr>
          <w:color w:val="231F20"/>
          <w:sz w:val="17"/>
        </w:rPr>
        <w:t xml:space="preserve"> per le colture a ciclo estivo, di secondo raccolto o </w:t>
      </w:r>
      <w:r>
        <w:rPr>
          <w:color w:val="231F20"/>
          <w:spacing w:val="-2"/>
          <w:sz w:val="17"/>
        </w:rPr>
        <w:t>trapiantate.</w:t>
      </w:r>
    </w:p>
    <w:p w14:paraId="3E5B0543" w14:textId="77777777" w:rsidR="0057014F" w:rsidRDefault="001F5764">
      <w:pPr>
        <w:pStyle w:val="Titolo4"/>
        <w:numPr>
          <w:ilvl w:val="0"/>
          <w:numId w:val="51"/>
        </w:numPr>
        <w:tabs>
          <w:tab w:val="left" w:pos="960"/>
        </w:tabs>
        <w:spacing w:before="189"/>
        <w:ind w:left="960" w:hanging="200"/>
        <w:jc w:val="left"/>
      </w:pPr>
      <w:r>
        <w:rPr>
          <w:color w:val="231F20"/>
        </w:rPr>
        <w:t xml:space="preserve">MODALITÀ DI ASSUNZIONE DEI RISCHI - REDAZIONE DEI </w:t>
      </w:r>
      <w:r>
        <w:rPr>
          <w:color w:val="231F20"/>
          <w:spacing w:val="-2"/>
        </w:rPr>
        <w:t>CERTIFICATI</w:t>
      </w:r>
    </w:p>
    <w:p w14:paraId="44E5B567" w14:textId="2A706E55" w:rsidR="0057014F" w:rsidRDefault="001F5764" w:rsidP="00713C3C">
      <w:pPr>
        <w:pStyle w:val="Corpotesto"/>
        <w:spacing w:before="16" w:line="259" w:lineRule="auto"/>
        <w:ind w:left="760" w:right="-7"/>
        <w:jc w:val="both"/>
      </w:pPr>
      <w:r>
        <w:rPr>
          <w:color w:val="231F20"/>
        </w:rPr>
        <w:t>Ai</w:t>
      </w:r>
      <w:r>
        <w:rPr>
          <w:color w:val="231F20"/>
          <w:spacing w:val="-7"/>
        </w:rPr>
        <w:t xml:space="preserve"> </w:t>
      </w:r>
      <w:r>
        <w:rPr>
          <w:color w:val="231F20"/>
        </w:rPr>
        <w:t>sensi</w:t>
      </w:r>
      <w:r>
        <w:rPr>
          <w:color w:val="231F20"/>
          <w:spacing w:val="-7"/>
        </w:rPr>
        <w:t xml:space="preserve"> </w:t>
      </w:r>
      <w:r>
        <w:rPr>
          <w:color w:val="231F20"/>
        </w:rPr>
        <w:t>del</w:t>
      </w:r>
      <w:r>
        <w:rPr>
          <w:color w:val="231F20"/>
          <w:spacing w:val="-7"/>
        </w:rPr>
        <w:t xml:space="preserve"> </w:t>
      </w:r>
      <w:r>
        <w:rPr>
          <w:color w:val="231F20"/>
        </w:rPr>
        <w:t>Regolamento</w:t>
      </w:r>
      <w:r>
        <w:rPr>
          <w:color w:val="231F20"/>
          <w:spacing w:val="-7"/>
        </w:rPr>
        <w:t xml:space="preserve"> </w:t>
      </w:r>
      <w:r>
        <w:rPr>
          <w:color w:val="231F20"/>
        </w:rPr>
        <w:t>Ivass</w:t>
      </w:r>
      <w:r>
        <w:rPr>
          <w:color w:val="231F20"/>
          <w:spacing w:val="-7"/>
        </w:rPr>
        <w:t xml:space="preserve"> </w:t>
      </w:r>
      <w:r>
        <w:rPr>
          <w:color w:val="231F20"/>
        </w:rPr>
        <w:t>ex</w:t>
      </w:r>
      <w:r>
        <w:rPr>
          <w:color w:val="231F20"/>
          <w:spacing w:val="-7"/>
        </w:rPr>
        <w:t xml:space="preserve"> </w:t>
      </w:r>
      <w:r>
        <w:rPr>
          <w:color w:val="231F20"/>
        </w:rPr>
        <w:t>Isvap</w:t>
      </w:r>
      <w:r>
        <w:rPr>
          <w:color w:val="231F20"/>
          <w:spacing w:val="-7"/>
        </w:rPr>
        <w:t xml:space="preserve"> </w:t>
      </w:r>
      <w:r>
        <w:rPr>
          <w:color w:val="231F20"/>
        </w:rPr>
        <w:t>35/2010</w:t>
      </w:r>
      <w:r>
        <w:rPr>
          <w:color w:val="231F20"/>
          <w:spacing w:val="-7"/>
        </w:rPr>
        <w:t xml:space="preserve"> </w:t>
      </w:r>
      <w:r>
        <w:rPr>
          <w:color w:val="231F20"/>
        </w:rPr>
        <w:t>e</w:t>
      </w:r>
      <w:r>
        <w:rPr>
          <w:color w:val="231F20"/>
          <w:spacing w:val="-7"/>
        </w:rPr>
        <w:t xml:space="preserve"> </w:t>
      </w:r>
      <w:r>
        <w:rPr>
          <w:color w:val="231F20"/>
        </w:rPr>
        <w:t>del</w:t>
      </w:r>
      <w:r>
        <w:rPr>
          <w:color w:val="231F20"/>
          <w:spacing w:val="-7"/>
        </w:rPr>
        <w:t xml:space="preserve"> </w:t>
      </w:r>
      <w:r>
        <w:rPr>
          <w:color w:val="231F20"/>
        </w:rPr>
        <w:t>Reg.</w:t>
      </w:r>
      <w:r>
        <w:rPr>
          <w:color w:val="231F20"/>
          <w:spacing w:val="-7"/>
        </w:rPr>
        <w:t xml:space="preserve"> </w:t>
      </w:r>
      <w:r>
        <w:rPr>
          <w:color w:val="231F20"/>
        </w:rPr>
        <w:t>Ivass</w:t>
      </w:r>
      <w:r>
        <w:rPr>
          <w:color w:val="231F20"/>
          <w:spacing w:val="-7"/>
        </w:rPr>
        <w:t xml:space="preserve"> </w:t>
      </w:r>
      <w:r>
        <w:rPr>
          <w:color w:val="231F20"/>
        </w:rPr>
        <w:t>41/2018,</w:t>
      </w:r>
      <w:r>
        <w:rPr>
          <w:color w:val="231F20"/>
          <w:spacing w:val="-7"/>
        </w:rPr>
        <w:t xml:space="preserve"> </w:t>
      </w:r>
      <w:r>
        <w:rPr>
          <w:color w:val="231F20"/>
        </w:rPr>
        <w:t>che</w:t>
      </w:r>
      <w:r>
        <w:rPr>
          <w:color w:val="231F20"/>
          <w:spacing w:val="-7"/>
        </w:rPr>
        <w:t xml:space="preserve"> </w:t>
      </w:r>
      <w:r>
        <w:rPr>
          <w:color w:val="231F20"/>
        </w:rPr>
        <w:t>prevedono</w:t>
      </w:r>
      <w:r>
        <w:rPr>
          <w:color w:val="231F20"/>
          <w:spacing w:val="-7"/>
        </w:rPr>
        <w:t xml:space="preserve"> </w:t>
      </w:r>
      <w:r>
        <w:rPr>
          <w:color w:val="231F20"/>
        </w:rPr>
        <w:t>l’obbligo</w:t>
      </w:r>
      <w:r>
        <w:rPr>
          <w:color w:val="231F20"/>
          <w:spacing w:val="-7"/>
        </w:rPr>
        <w:t xml:space="preserve"> </w:t>
      </w:r>
      <w:r>
        <w:rPr>
          <w:color w:val="231F20"/>
        </w:rPr>
        <w:t>di</w:t>
      </w:r>
      <w:r>
        <w:rPr>
          <w:color w:val="231F20"/>
          <w:spacing w:val="-7"/>
        </w:rPr>
        <w:t xml:space="preserve"> </w:t>
      </w:r>
      <w:r>
        <w:rPr>
          <w:color w:val="231F20"/>
        </w:rPr>
        <w:t>indicare</w:t>
      </w:r>
      <w:r>
        <w:rPr>
          <w:color w:val="231F20"/>
          <w:spacing w:val="-7"/>
        </w:rPr>
        <w:t xml:space="preserve"> </w:t>
      </w:r>
      <w:r>
        <w:rPr>
          <w:color w:val="231F20"/>
        </w:rPr>
        <w:t>nella Polizza</w:t>
      </w:r>
      <w:r>
        <w:rPr>
          <w:color w:val="231F20"/>
          <w:spacing w:val="-9"/>
        </w:rPr>
        <w:t xml:space="preserve"> </w:t>
      </w:r>
      <w:r>
        <w:rPr>
          <w:color w:val="231F20"/>
        </w:rPr>
        <w:t>le</w:t>
      </w:r>
      <w:r>
        <w:rPr>
          <w:color w:val="231F20"/>
          <w:spacing w:val="-9"/>
        </w:rPr>
        <w:t xml:space="preserve"> </w:t>
      </w:r>
      <w:r>
        <w:rPr>
          <w:color w:val="231F20"/>
        </w:rPr>
        <w:t>modalità</w:t>
      </w:r>
      <w:r>
        <w:rPr>
          <w:color w:val="231F20"/>
          <w:spacing w:val="-9"/>
        </w:rPr>
        <w:t xml:space="preserve"> </w:t>
      </w:r>
      <w:r>
        <w:rPr>
          <w:color w:val="231F20"/>
        </w:rPr>
        <w:t>di</w:t>
      </w:r>
      <w:r>
        <w:rPr>
          <w:color w:val="231F20"/>
          <w:spacing w:val="-9"/>
        </w:rPr>
        <w:t xml:space="preserve"> </w:t>
      </w:r>
      <w:r>
        <w:rPr>
          <w:color w:val="231F20"/>
        </w:rPr>
        <w:t>consegna</w:t>
      </w:r>
      <w:r>
        <w:rPr>
          <w:color w:val="231F20"/>
          <w:spacing w:val="-9"/>
        </w:rPr>
        <w:t xml:space="preserve"> </w:t>
      </w:r>
      <w:r>
        <w:rPr>
          <w:color w:val="231F20"/>
        </w:rPr>
        <w:t>all’Assicurato</w:t>
      </w:r>
      <w:r>
        <w:rPr>
          <w:color w:val="231F20"/>
          <w:spacing w:val="-9"/>
        </w:rPr>
        <w:t xml:space="preserve"> </w:t>
      </w:r>
      <w:r>
        <w:rPr>
          <w:color w:val="231F20"/>
        </w:rPr>
        <w:t>delle</w:t>
      </w:r>
      <w:r>
        <w:rPr>
          <w:color w:val="231F20"/>
          <w:spacing w:val="-9"/>
        </w:rPr>
        <w:t xml:space="preserve"> </w:t>
      </w:r>
      <w:r>
        <w:rPr>
          <w:color w:val="231F20"/>
        </w:rPr>
        <w:t>Condizioni</w:t>
      </w:r>
      <w:r>
        <w:rPr>
          <w:color w:val="231F20"/>
          <w:spacing w:val="-9"/>
        </w:rPr>
        <w:t xml:space="preserve"> </w:t>
      </w:r>
      <w:r>
        <w:rPr>
          <w:color w:val="231F20"/>
        </w:rPr>
        <w:t>di</w:t>
      </w:r>
      <w:r>
        <w:rPr>
          <w:color w:val="231F20"/>
          <w:spacing w:val="-9"/>
        </w:rPr>
        <w:t xml:space="preserve"> </w:t>
      </w:r>
      <w:r>
        <w:rPr>
          <w:color w:val="231F20"/>
        </w:rPr>
        <w:t>Assicurazione</w:t>
      </w:r>
      <w:r>
        <w:rPr>
          <w:color w:val="231F20"/>
          <w:spacing w:val="-9"/>
        </w:rPr>
        <w:t xml:space="preserve"> </w:t>
      </w:r>
      <w:r>
        <w:rPr>
          <w:color w:val="231F20"/>
        </w:rPr>
        <w:t>e</w:t>
      </w:r>
      <w:r>
        <w:rPr>
          <w:color w:val="231F20"/>
          <w:spacing w:val="-9"/>
        </w:rPr>
        <w:t xml:space="preserve"> </w:t>
      </w:r>
      <w:r>
        <w:rPr>
          <w:color w:val="231F20"/>
        </w:rPr>
        <w:t>di</w:t>
      </w:r>
      <w:r>
        <w:rPr>
          <w:color w:val="231F20"/>
          <w:spacing w:val="-9"/>
        </w:rPr>
        <w:t xml:space="preserve"> </w:t>
      </w:r>
      <w:r>
        <w:rPr>
          <w:color w:val="231F20"/>
        </w:rPr>
        <w:t>una</w:t>
      </w:r>
      <w:r>
        <w:rPr>
          <w:color w:val="231F20"/>
          <w:spacing w:val="-9"/>
        </w:rPr>
        <w:t xml:space="preserve"> </w:t>
      </w:r>
      <w:r>
        <w:rPr>
          <w:color w:val="231F20"/>
        </w:rPr>
        <w:t>serie</w:t>
      </w:r>
      <w:r>
        <w:rPr>
          <w:color w:val="231F20"/>
          <w:spacing w:val="-9"/>
        </w:rPr>
        <w:t xml:space="preserve"> </w:t>
      </w:r>
      <w:r>
        <w:rPr>
          <w:color w:val="231F20"/>
        </w:rPr>
        <w:t>di</w:t>
      </w:r>
      <w:r>
        <w:rPr>
          <w:color w:val="231F20"/>
          <w:spacing w:val="-9"/>
        </w:rPr>
        <w:t xml:space="preserve"> </w:t>
      </w:r>
      <w:r>
        <w:rPr>
          <w:color w:val="231F20"/>
        </w:rPr>
        <w:t>documenti</w:t>
      </w:r>
      <w:r>
        <w:rPr>
          <w:color w:val="231F20"/>
          <w:spacing w:val="-9"/>
        </w:rPr>
        <w:t xml:space="preserve"> </w:t>
      </w:r>
      <w:r>
        <w:rPr>
          <w:color w:val="231F20"/>
        </w:rPr>
        <w:t>precontrattuali</w:t>
      </w:r>
      <w:r>
        <w:rPr>
          <w:color w:val="231F20"/>
          <w:spacing w:val="-8"/>
        </w:rPr>
        <w:t xml:space="preserve"> </w:t>
      </w:r>
      <w:r>
        <w:rPr>
          <w:color w:val="231F20"/>
        </w:rPr>
        <w:t>prima</w:t>
      </w:r>
      <w:r>
        <w:rPr>
          <w:color w:val="231F20"/>
          <w:spacing w:val="-8"/>
        </w:rPr>
        <w:t xml:space="preserve"> </w:t>
      </w:r>
      <w:r>
        <w:rPr>
          <w:color w:val="231F20"/>
        </w:rPr>
        <w:t>della</w:t>
      </w:r>
      <w:r>
        <w:rPr>
          <w:color w:val="231F20"/>
          <w:spacing w:val="-8"/>
        </w:rPr>
        <w:t xml:space="preserve"> </w:t>
      </w:r>
      <w:r>
        <w:rPr>
          <w:color w:val="231F20"/>
        </w:rPr>
        <w:t>sottoscrizione</w:t>
      </w:r>
      <w:r>
        <w:rPr>
          <w:color w:val="231F20"/>
          <w:spacing w:val="-8"/>
        </w:rPr>
        <w:t xml:space="preserve"> </w:t>
      </w:r>
      <w:r>
        <w:rPr>
          <w:color w:val="231F20"/>
        </w:rPr>
        <w:t>e</w:t>
      </w:r>
      <w:r>
        <w:rPr>
          <w:color w:val="231F20"/>
          <w:spacing w:val="-8"/>
        </w:rPr>
        <w:t xml:space="preserve"> </w:t>
      </w:r>
      <w:r>
        <w:rPr>
          <w:color w:val="231F20"/>
        </w:rPr>
        <w:t>in</w:t>
      </w:r>
      <w:r>
        <w:rPr>
          <w:color w:val="231F20"/>
          <w:spacing w:val="-8"/>
        </w:rPr>
        <w:t xml:space="preserve"> </w:t>
      </w:r>
      <w:r>
        <w:rPr>
          <w:color w:val="231F20"/>
        </w:rPr>
        <w:t>considerazione</w:t>
      </w:r>
      <w:r>
        <w:rPr>
          <w:color w:val="231F20"/>
          <w:spacing w:val="-8"/>
        </w:rPr>
        <w:t xml:space="preserve"> </w:t>
      </w:r>
      <w:r>
        <w:rPr>
          <w:color w:val="231F20"/>
        </w:rPr>
        <w:t>delle</w:t>
      </w:r>
      <w:r>
        <w:rPr>
          <w:color w:val="231F20"/>
          <w:spacing w:val="-8"/>
        </w:rPr>
        <w:t xml:space="preserve"> </w:t>
      </w:r>
      <w:r>
        <w:rPr>
          <w:color w:val="231F20"/>
        </w:rPr>
        <w:t>modalità</w:t>
      </w:r>
      <w:r>
        <w:rPr>
          <w:color w:val="231F20"/>
          <w:spacing w:val="-8"/>
        </w:rPr>
        <w:t xml:space="preserve"> </w:t>
      </w:r>
      <w:r>
        <w:rPr>
          <w:color w:val="231F20"/>
        </w:rPr>
        <w:t>di</w:t>
      </w:r>
      <w:r>
        <w:rPr>
          <w:color w:val="231F20"/>
          <w:spacing w:val="-8"/>
        </w:rPr>
        <w:t xml:space="preserve"> </w:t>
      </w:r>
      <w:r>
        <w:rPr>
          <w:color w:val="231F20"/>
        </w:rPr>
        <w:t>sottoscrizione</w:t>
      </w:r>
      <w:r>
        <w:rPr>
          <w:color w:val="231F20"/>
          <w:spacing w:val="-8"/>
        </w:rPr>
        <w:t xml:space="preserve"> </w:t>
      </w:r>
      <w:r>
        <w:rPr>
          <w:color w:val="231F20"/>
        </w:rPr>
        <w:t>previste</w:t>
      </w:r>
      <w:r>
        <w:rPr>
          <w:color w:val="231F20"/>
          <w:spacing w:val="-8"/>
        </w:rPr>
        <w:t xml:space="preserve"> </w:t>
      </w:r>
      <w:r>
        <w:rPr>
          <w:color w:val="231F20"/>
        </w:rPr>
        <w:t>dei</w:t>
      </w:r>
      <w:r>
        <w:rPr>
          <w:color w:val="231F20"/>
          <w:spacing w:val="-8"/>
        </w:rPr>
        <w:t xml:space="preserve"> </w:t>
      </w:r>
      <w:r>
        <w:rPr>
          <w:color w:val="231F20"/>
        </w:rPr>
        <w:t>certificati</w:t>
      </w:r>
      <w:r>
        <w:rPr>
          <w:color w:val="231F20"/>
          <w:spacing w:val="-8"/>
        </w:rPr>
        <w:t xml:space="preserve"> </w:t>
      </w:r>
      <w:r>
        <w:rPr>
          <w:color w:val="231F20"/>
        </w:rPr>
        <w:t>da</w:t>
      </w:r>
      <w:r>
        <w:rPr>
          <w:color w:val="231F20"/>
          <w:spacing w:val="-8"/>
        </w:rPr>
        <w:t xml:space="preserve"> </w:t>
      </w:r>
      <w:r>
        <w:rPr>
          <w:color w:val="231F20"/>
        </w:rPr>
        <w:t>parte</w:t>
      </w:r>
      <w:r>
        <w:rPr>
          <w:color w:val="231F20"/>
          <w:spacing w:val="-1"/>
        </w:rPr>
        <w:t xml:space="preserve"> </w:t>
      </w:r>
      <w:r>
        <w:rPr>
          <w:color w:val="231F20"/>
        </w:rPr>
        <w:t>degli</w:t>
      </w:r>
      <w:r>
        <w:rPr>
          <w:color w:val="231F20"/>
          <w:spacing w:val="-1"/>
        </w:rPr>
        <w:t xml:space="preserve"> </w:t>
      </w:r>
      <w:r>
        <w:rPr>
          <w:color w:val="231F20"/>
        </w:rPr>
        <w:t>intermediari</w:t>
      </w:r>
      <w:r>
        <w:rPr>
          <w:color w:val="231F20"/>
          <w:spacing w:val="-1"/>
        </w:rPr>
        <w:t xml:space="preserve"> </w:t>
      </w:r>
      <w:r>
        <w:rPr>
          <w:color w:val="231F20"/>
        </w:rPr>
        <w:t>assicurativi,</w:t>
      </w:r>
      <w:r>
        <w:rPr>
          <w:color w:val="231F20"/>
          <w:spacing w:val="-1"/>
        </w:rPr>
        <w:t xml:space="preserve"> </w:t>
      </w:r>
      <w:r>
        <w:rPr>
          <w:color w:val="231F20"/>
        </w:rPr>
        <w:t>si</w:t>
      </w:r>
      <w:r>
        <w:rPr>
          <w:color w:val="231F20"/>
          <w:spacing w:val="-1"/>
        </w:rPr>
        <w:t xml:space="preserve"> </w:t>
      </w:r>
      <w:r>
        <w:rPr>
          <w:color w:val="231F20"/>
        </w:rPr>
        <w:t>stabilisce</w:t>
      </w:r>
      <w:r>
        <w:rPr>
          <w:color w:val="231F20"/>
          <w:spacing w:val="-1"/>
        </w:rPr>
        <w:t xml:space="preserve"> </w:t>
      </w:r>
      <w:r>
        <w:rPr>
          <w:color w:val="231F20"/>
        </w:rPr>
        <w:t>che</w:t>
      </w:r>
      <w:r>
        <w:rPr>
          <w:color w:val="231F20"/>
          <w:spacing w:val="-1"/>
        </w:rPr>
        <w:t xml:space="preserve"> </w:t>
      </w:r>
      <w:r>
        <w:rPr>
          <w:color w:val="231F20"/>
        </w:rPr>
        <w:t>tale</w:t>
      </w:r>
      <w:r>
        <w:rPr>
          <w:color w:val="231F20"/>
          <w:spacing w:val="-1"/>
        </w:rPr>
        <w:t xml:space="preserve"> </w:t>
      </w:r>
      <w:r>
        <w:rPr>
          <w:color w:val="231F20"/>
        </w:rPr>
        <w:t>consegna</w:t>
      </w:r>
      <w:r>
        <w:rPr>
          <w:color w:val="231F20"/>
          <w:spacing w:val="-1"/>
        </w:rPr>
        <w:t xml:space="preserve"> </w:t>
      </w:r>
      <w:r>
        <w:rPr>
          <w:color w:val="231F20"/>
        </w:rPr>
        <w:t>e</w:t>
      </w:r>
      <w:r>
        <w:rPr>
          <w:color w:val="231F20"/>
          <w:spacing w:val="-1"/>
        </w:rPr>
        <w:t xml:space="preserve"> </w:t>
      </w:r>
      <w:r>
        <w:rPr>
          <w:color w:val="231F20"/>
        </w:rPr>
        <w:t>informativa</w:t>
      </w:r>
      <w:r>
        <w:rPr>
          <w:color w:val="231F20"/>
          <w:spacing w:val="-1"/>
        </w:rPr>
        <w:t xml:space="preserve"> </w:t>
      </w:r>
      <w:r>
        <w:rPr>
          <w:color w:val="231F20"/>
        </w:rPr>
        <w:t>sia</w:t>
      </w:r>
      <w:r>
        <w:rPr>
          <w:color w:val="231F20"/>
          <w:spacing w:val="-1"/>
        </w:rPr>
        <w:t xml:space="preserve"> </w:t>
      </w:r>
      <w:r>
        <w:rPr>
          <w:color w:val="231F20"/>
        </w:rPr>
        <w:t>effettuata</w:t>
      </w:r>
      <w:r>
        <w:rPr>
          <w:color w:val="231F20"/>
          <w:spacing w:val="-1"/>
        </w:rPr>
        <w:t xml:space="preserve"> </w:t>
      </w:r>
      <w:r>
        <w:rPr>
          <w:color w:val="231F20"/>
        </w:rPr>
        <w:t>dall’Intermediario</w:t>
      </w:r>
      <w:r>
        <w:rPr>
          <w:color w:val="231F20"/>
          <w:spacing w:val="-1"/>
        </w:rPr>
        <w:t xml:space="preserve"> </w:t>
      </w:r>
      <w:r>
        <w:rPr>
          <w:color w:val="231F20"/>
        </w:rPr>
        <w:t>stesso,</w:t>
      </w:r>
      <w:r>
        <w:rPr>
          <w:color w:val="231F20"/>
          <w:spacing w:val="-3"/>
        </w:rPr>
        <w:t xml:space="preserve"> </w:t>
      </w:r>
      <w:r>
        <w:rPr>
          <w:color w:val="231F20"/>
        </w:rPr>
        <w:t>salvo</w:t>
      </w:r>
      <w:r>
        <w:rPr>
          <w:color w:val="231F20"/>
          <w:spacing w:val="-3"/>
        </w:rPr>
        <w:t xml:space="preserve"> </w:t>
      </w:r>
      <w:r>
        <w:rPr>
          <w:color w:val="231F20"/>
        </w:rPr>
        <w:t>i</w:t>
      </w:r>
      <w:r>
        <w:rPr>
          <w:color w:val="231F20"/>
          <w:spacing w:val="-3"/>
        </w:rPr>
        <w:t xml:space="preserve"> </w:t>
      </w:r>
      <w:r>
        <w:rPr>
          <w:color w:val="231F20"/>
        </w:rPr>
        <w:t>casi</w:t>
      </w:r>
      <w:r>
        <w:rPr>
          <w:color w:val="231F20"/>
          <w:spacing w:val="-3"/>
        </w:rPr>
        <w:t xml:space="preserve"> </w:t>
      </w:r>
      <w:r>
        <w:rPr>
          <w:color w:val="231F20"/>
        </w:rPr>
        <w:t>in</w:t>
      </w:r>
      <w:r>
        <w:rPr>
          <w:color w:val="231F20"/>
          <w:spacing w:val="-3"/>
        </w:rPr>
        <w:t xml:space="preserve"> </w:t>
      </w:r>
      <w:r>
        <w:rPr>
          <w:color w:val="231F20"/>
        </w:rPr>
        <w:t>cui</w:t>
      </w:r>
      <w:r>
        <w:rPr>
          <w:color w:val="231F20"/>
          <w:spacing w:val="-3"/>
        </w:rPr>
        <w:t xml:space="preserve"> </w:t>
      </w:r>
      <w:r>
        <w:rPr>
          <w:color w:val="231F20"/>
        </w:rPr>
        <w:t>sia</w:t>
      </w:r>
      <w:r>
        <w:rPr>
          <w:color w:val="231F20"/>
          <w:spacing w:val="-3"/>
        </w:rPr>
        <w:t xml:space="preserve"> </w:t>
      </w:r>
      <w:r>
        <w:rPr>
          <w:color w:val="231F20"/>
        </w:rPr>
        <w:t>già</w:t>
      </w:r>
      <w:r>
        <w:rPr>
          <w:color w:val="231F20"/>
          <w:spacing w:val="-3"/>
        </w:rPr>
        <w:t xml:space="preserve"> </w:t>
      </w:r>
      <w:r>
        <w:rPr>
          <w:color w:val="231F20"/>
        </w:rPr>
        <w:t>in</w:t>
      </w:r>
      <w:r>
        <w:rPr>
          <w:color w:val="231F20"/>
          <w:spacing w:val="-3"/>
        </w:rPr>
        <w:t xml:space="preserve"> </w:t>
      </w:r>
      <w:r>
        <w:rPr>
          <w:color w:val="231F20"/>
        </w:rPr>
        <w:t>possesso</w:t>
      </w:r>
      <w:r>
        <w:rPr>
          <w:color w:val="231F20"/>
          <w:spacing w:val="-3"/>
        </w:rPr>
        <w:t xml:space="preserve"> </w:t>
      </w:r>
      <w:r>
        <w:rPr>
          <w:color w:val="231F20"/>
        </w:rPr>
        <w:t>dell’Assicurato,</w:t>
      </w:r>
      <w:r>
        <w:rPr>
          <w:color w:val="231F20"/>
          <w:spacing w:val="-3"/>
        </w:rPr>
        <w:t xml:space="preserve"> </w:t>
      </w:r>
      <w:r>
        <w:rPr>
          <w:b/>
          <w:color w:val="231F20"/>
        </w:rPr>
        <w:t>al</w:t>
      </w:r>
      <w:r>
        <w:rPr>
          <w:b/>
          <w:color w:val="231F20"/>
          <w:spacing w:val="-3"/>
        </w:rPr>
        <w:t xml:space="preserve"> </w:t>
      </w:r>
      <w:r>
        <w:rPr>
          <w:b/>
          <w:color w:val="231F20"/>
        </w:rPr>
        <w:t>quale</w:t>
      </w:r>
      <w:r>
        <w:rPr>
          <w:b/>
          <w:color w:val="231F20"/>
          <w:spacing w:val="-3"/>
        </w:rPr>
        <w:t xml:space="preserve"> </w:t>
      </w:r>
      <w:r>
        <w:rPr>
          <w:b/>
          <w:color w:val="231F20"/>
        </w:rPr>
        <w:t>il</w:t>
      </w:r>
      <w:r>
        <w:rPr>
          <w:b/>
          <w:color w:val="231F20"/>
          <w:spacing w:val="-3"/>
        </w:rPr>
        <w:t xml:space="preserve"> </w:t>
      </w:r>
      <w:r>
        <w:rPr>
          <w:b/>
          <w:color w:val="231F20"/>
        </w:rPr>
        <w:t>Contraente</w:t>
      </w:r>
      <w:r>
        <w:rPr>
          <w:b/>
          <w:color w:val="231F20"/>
          <w:spacing w:val="-3"/>
        </w:rPr>
        <w:t xml:space="preserve"> </w:t>
      </w:r>
      <w:r>
        <w:rPr>
          <w:b/>
          <w:color w:val="231F20"/>
        </w:rPr>
        <w:t>mette</w:t>
      </w:r>
      <w:r>
        <w:rPr>
          <w:b/>
          <w:color w:val="231F20"/>
          <w:spacing w:val="-3"/>
        </w:rPr>
        <w:t xml:space="preserve"> </w:t>
      </w:r>
      <w:r>
        <w:rPr>
          <w:b/>
          <w:color w:val="231F20"/>
        </w:rPr>
        <w:t>a</w:t>
      </w:r>
      <w:r>
        <w:rPr>
          <w:b/>
          <w:color w:val="231F20"/>
          <w:spacing w:val="-3"/>
        </w:rPr>
        <w:t xml:space="preserve"> </w:t>
      </w:r>
      <w:r>
        <w:rPr>
          <w:b/>
          <w:color w:val="231F20"/>
        </w:rPr>
        <w:t>disposizione</w:t>
      </w:r>
      <w:r>
        <w:rPr>
          <w:b/>
          <w:color w:val="231F20"/>
          <w:spacing w:val="-3"/>
        </w:rPr>
        <w:t xml:space="preserve"> </w:t>
      </w:r>
      <w:r>
        <w:rPr>
          <w:b/>
          <w:color w:val="231F20"/>
        </w:rPr>
        <w:t>tali</w:t>
      </w:r>
      <w:r>
        <w:rPr>
          <w:b/>
          <w:color w:val="231F20"/>
          <w:spacing w:val="-3"/>
        </w:rPr>
        <w:t xml:space="preserve"> </w:t>
      </w:r>
      <w:r>
        <w:rPr>
          <w:b/>
          <w:color w:val="231F20"/>
        </w:rPr>
        <w:t>documenti</w:t>
      </w:r>
      <w:r>
        <w:rPr>
          <w:color w:val="231F20"/>
        </w:rPr>
        <w:t>. Il documento Condizioni di Assicurazione verrà integrato da parte del Contraente con le ulteriori pattuizioni/clausole, documentazione precontrattuale, costo di adesione e termini intercorrenti fra Contraente e l’Assicurato. A conferma dell’avvenuta consegna, l’Intermediario farà sottoscrivere all’Assicurato apposita dichiarazione.</w:t>
      </w:r>
    </w:p>
    <w:p w14:paraId="3B6D16FF" w14:textId="77777777" w:rsidR="0057014F" w:rsidRDefault="0057014F" w:rsidP="00713C3C">
      <w:pPr>
        <w:pStyle w:val="Corpotesto"/>
        <w:spacing w:before="1"/>
        <w:ind w:right="-7"/>
        <w:rPr>
          <w:sz w:val="18"/>
        </w:rPr>
      </w:pPr>
    </w:p>
    <w:p w14:paraId="631801A9" w14:textId="388FE9C4" w:rsidR="0057014F" w:rsidRDefault="001F5764" w:rsidP="00713C3C">
      <w:pPr>
        <w:pStyle w:val="Paragrafoelenco"/>
        <w:numPr>
          <w:ilvl w:val="1"/>
          <w:numId w:val="51"/>
        </w:numPr>
        <w:tabs>
          <w:tab w:val="left" w:pos="1118"/>
          <w:tab w:val="left" w:pos="1120"/>
        </w:tabs>
        <w:spacing w:line="259" w:lineRule="auto"/>
        <w:ind w:left="1120" w:right="-7"/>
        <w:jc w:val="both"/>
        <w:rPr>
          <w:sz w:val="17"/>
        </w:rPr>
      </w:pPr>
      <w:r>
        <w:rPr>
          <w:color w:val="231F20"/>
          <w:sz w:val="17"/>
        </w:rPr>
        <w:t>Prima</w:t>
      </w:r>
      <w:r>
        <w:rPr>
          <w:color w:val="231F20"/>
          <w:spacing w:val="-4"/>
          <w:sz w:val="17"/>
        </w:rPr>
        <w:t xml:space="preserve"> </w:t>
      </w:r>
      <w:r>
        <w:rPr>
          <w:color w:val="231F20"/>
          <w:sz w:val="17"/>
        </w:rPr>
        <w:t>della</w:t>
      </w:r>
      <w:r>
        <w:rPr>
          <w:color w:val="231F20"/>
          <w:spacing w:val="-4"/>
          <w:sz w:val="17"/>
        </w:rPr>
        <w:t xml:space="preserve"> </w:t>
      </w:r>
      <w:r>
        <w:rPr>
          <w:color w:val="231F20"/>
          <w:sz w:val="17"/>
        </w:rPr>
        <w:t>sottoscrizione</w:t>
      </w:r>
      <w:r>
        <w:rPr>
          <w:color w:val="231F20"/>
          <w:spacing w:val="-4"/>
          <w:sz w:val="17"/>
        </w:rPr>
        <w:t xml:space="preserve"> </w:t>
      </w:r>
      <w:r>
        <w:rPr>
          <w:color w:val="231F20"/>
          <w:sz w:val="17"/>
        </w:rPr>
        <w:t>del</w:t>
      </w:r>
      <w:r>
        <w:rPr>
          <w:color w:val="231F20"/>
          <w:spacing w:val="-4"/>
          <w:sz w:val="17"/>
        </w:rPr>
        <w:t xml:space="preserve"> </w:t>
      </w:r>
      <w:r>
        <w:rPr>
          <w:color w:val="231F20"/>
          <w:sz w:val="17"/>
        </w:rPr>
        <w:t>Certificato</w:t>
      </w:r>
      <w:r>
        <w:rPr>
          <w:color w:val="231F20"/>
          <w:spacing w:val="-4"/>
          <w:sz w:val="17"/>
        </w:rPr>
        <w:t xml:space="preserve"> </w:t>
      </w:r>
      <w:r>
        <w:rPr>
          <w:color w:val="231F20"/>
          <w:sz w:val="17"/>
        </w:rPr>
        <w:t>di</w:t>
      </w:r>
      <w:r>
        <w:rPr>
          <w:color w:val="231F20"/>
          <w:spacing w:val="-4"/>
          <w:sz w:val="17"/>
        </w:rPr>
        <w:t xml:space="preserve"> </w:t>
      </w:r>
      <w:r>
        <w:rPr>
          <w:color w:val="231F20"/>
          <w:sz w:val="17"/>
        </w:rPr>
        <w:t>Assicurazione</w:t>
      </w:r>
      <w:r>
        <w:rPr>
          <w:color w:val="231F20"/>
          <w:spacing w:val="-4"/>
          <w:sz w:val="17"/>
        </w:rPr>
        <w:t xml:space="preserve"> </w:t>
      </w:r>
      <w:r>
        <w:rPr>
          <w:color w:val="231F20"/>
          <w:sz w:val="17"/>
        </w:rPr>
        <w:t>eventualmente</w:t>
      </w:r>
      <w:r>
        <w:rPr>
          <w:color w:val="231F20"/>
          <w:spacing w:val="-4"/>
          <w:sz w:val="17"/>
        </w:rPr>
        <w:t xml:space="preserve"> </w:t>
      </w:r>
      <w:r>
        <w:rPr>
          <w:color w:val="231F20"/>
          <w:sz w:val="17"/>
        </w:rPr>
        <w:t>anche</w:t>
      </w:r>
      <w:r>
        <w:rPr>
          <w:color w:val="231F20"/>
          <w:spacing w:val="-4"/>
          <w:sz w:val="17"/>
        </w:rPr>
        <w:t xml:space="preserve"> </w:t>
      </w:r>
      <w:r>
        <w:rPr>
          <w:color w:val="231F20"/>
          <w:sz w:val="17"/>
        </w:rPr>
        <w:t>a</w:t>
      </w:r>
      <w:r>
        <w:rPr>
          <w:color w:val="231F20"/>
          <w:spacing w:val="-4"/>
          <w:sz w:val="17"/>
        </w:rPr>
        <w:t xml:space="preserve"> </w:t>
      </w:r>
      <w:r>
        <w:rPr>
          <w:color w:val="231F20"/>
          <w:sz w:val="17"/>
        </w:rPr>
        <w:t>mezzo</w:t>
      </w:r>
      <w:r>
        <w:rPr>
          <w:color w:val="231F20"/>
          <w:spacing w:val="-4"/>
          <w:sz w:val="17"/>
        </w:rPr>
        <w:t xml:space="preserve"> </w:t>
      </w:r>
      <w:r>
        <w:rPr>
          <w:color w:val="231F20"/>
          <w:sz w:val="17"/>
        </w:rPr>
        <w:t>di</w:t>
      </w:r>
      <w:r>
        <w:rPr>
          <w:color w:val="231F20"/>
          <w:spacing w:val="-4"/>
          <w:sz w:val="17"/>
        </w:rPr>
        <w:t xml:space="preserve"> </w:t>
      </w:r>
      <w:r>
        <w:rPr>
          <w:color w:val="231F20"/>
          <w:sz w:val="17"/>
        </w:rPr>
        <w:t>firma</w:t>
      </w:r>
      <w:r>
        <w:rPr>
          <w:color w:val="231F20"/>
          <w:spacing w:val="-4"/>
          <w:sz w:val="17"/>
        </w:rPr>
        <w:t xml:space="preserve"> </w:t>
      </w:r>
      <w:r>
        <w:rPr>
          <w:color w:val="231F20"/>
          <w:sz w:val="17"/>
        </w:rPr>
        <w:t>digitale</w:t>
      </w:r>
      <w:r>
        <w:rPr>
          <w:color w:val="231F20"/>
          <w:spacing w:val="-4"/>
          <w:sz w:val="17"/>
        </w:rPr>
        <w:t xml:space="preserve"> </w:t>
      </w:r>
      <w:r>
        <w:rPr>
          <w:color w:val="231F20"/>
          <w:sz w:val="17"/>
        </w:rPr>
        <w:t>OTP valida</w:t>
      </w:r>
      <w:r>
        <w:rPr>
          <w:color w:val="231F20"/>
          <w:spacing w:val="-2"/>
          <w:sz w:val="17"/>
        </w:rPr>
        <w:t xml:space="preserve"> </w:t>
      </w:r>
      <w:r>
        <w:rPr>
          <w:color w:val="231F20"/>
          <w:sz w:val="17"/>
        </w:rPr>
        <w:t>ai</w:t>
      </w:r>
      <w:r>
        <w:rPr>
          <w:color w:val="231F20"/>
          <w:spacing w:val="-2"/>
          <w:sz w:val="17"/>
        </w:rPr>
        <w:t xml:space="preserve"> </w:t>
      </w:r>
      <w:r>
        <w:rPr>
          <w:color w:val="231F20"/>
          <w:sz w:val="17"/>
        </w:rPr>
        <w:t>fini</w:t>
      </w:r>
      <w:r>
        <w:rPr>
          <w:color w:val="231F20"/>
          <w:spacing w:val="-2"/>
          <w:sz w:val="17"/>
        </w:rPr>
        <w:t xml:space="preserve"> </w:t>
      </w:r>
      <w:r>
        <w:rPr>
          <w:color w:val="231F20"/>
          <w:sz w:val="17"/>
        </w:rPr>
        <w:t>della</w:t>
      </w:r>
      <w:r>
        <w:rPr>
          <w:color w:val="231F20"/>
          <w:spacing w:val="-2"/>
          <w:sz w:val="17"/>
        </w:rPr>
        <w:t xml:space="preserve"> </w:t>
      </w:r>
      <w:r>
        <w:rPr>
          <w:color w:val="231F20"/>
          <w:sz w:val="17"/>
        </w:rPr>
        <w:t>normativa</w:t>
      </w:r>
      <w:r>
        <w:rPr>
          <w:color w:val="231F20"/>
          <w:spacing w:val="-2"/>
          <w:sz w:val="17"/>
        </w:rPr>
        <w:t xml:space="preserve"> </w:t>
      </w:r>
      <w:r>
        <w:rPr>
          <w:color w:val="231F20"/>
          <w:sz w:val="17"/>
        </w:rPr>
        <w:t>vigente,</w:t>
      </w:r>
      <w:r>
        <w:rPr>
          <w:color w:val="231F20"/>
          <w:spacing w:val="-2"/>
          <w:sz w:val="17"/>
        </w:rPr>
        <w:t xml:space="preserve"> </w:t>
      </w:r>
      <w:r>
        <w:rPr>
          <w:color w:val="231F20"/>
          <w:sz w:val="17"/>
        </w:rPr>
        <w:t>da</w:t>
      </w:r>
      <w:r>
        <w:rPr>
          <w:color w:val="231F20"/>
          <w:spacing w:val="-2"/>
          <w:sz w:val="17"/>
        </w:rPr>
        <w:t xml:space="preserve"> </w:t>
      </w:r>
      <w:r>
        <w:rPr>
          <w:color w:val="231F20"/>
          <w:sz w:val="17"/>
        </w:rPr>
        <w:t>parte</w:t>
      </w:r>
      <w:r>
        <w:rPr>
          <w:color w:val="231F20"/>
          <w:spacing w:val="-2"/>
          <w:sz w:val="17"/>
        </w:rPr>
        <w:t xml:space="preserve"> </w:t>
      </w:r>
      <w:r>
        <w:rPr>
          <w:color w:val="231F20"/>
          <w:sz w:val="17"/>
        </w:rPr>
        <w:t>dell’agricoltore,</w:t>
      </w:r>
      <w:r>
        <w:rPr>
          <w:color w:val="231F20"/>
          <w:spacing w:val="-2"/>
          <w:sz w:val="17"/>
        </w:rPr>
        <w:t xml:space="preserve"> </w:t>
      </w:r>
      <w:r>
        <w:rPr>
          <w:color w:val="231F20"/>
          <w:sz w:val="17"/>
        </w:rPr>
        <w:t>l’Intermediario</w:t>
      </w:r>
      <w:r>
        <w:rPr>
          <w:color w:val="231F20"/>
          <w:spacing w:val="-2"/>
          <w:sz w:val="17"/>
        </w:rPr>
        <w:t xml:space="preserve"> </w:t>
      </w:r>
      <w:r>
        <w:rPr>
          <w:color w:val="231F20"/>
          <w:sz w:val="17"/>
        </w:rPr>
        <w:t>consegnerà</w:t>
      </w:r>
      <w:r>
        <w:rPr>
          <w:color w:val="231F20"/>
          <w:spacing w:val="-2"/>
          <w:sz w:val="17"/>
        </w:rPr>
        <w:t xml:space="preserve"> </w:t>
      </w:r>
      <w:r>
        <w:rPr>
          <w:color w:val="231F20"/>
          <w:sz w:val="17"/>
        </w:rPr>
        <w:t>ovvero</w:t>
      </w:r>
      <w:r>
        <w:rPr>
          <w:color w:val="231F20"/>
          <w:spacing w:val="-2"/>
          <w:sz w:val="17"/>
        </w:rPr>
        <w:t xml:space="preserve"> </w:t>
      </w:r>
      <w:r>
        <w:rPr>
          <w:color w:val="231F20"/>
          <w:sz w:val="17"/>
        </w:rPr>
        <w:t>verificherà che</w:t>
      </w:r>
      <w:r>
        <w:rPr>
          <w:color w:val="231F20"/>
          <w:spacing w:val="-11"/>
          <w:sz w:val="17"/>
        </w:rPr>
        <w:t xml:space="preserve"> </w:t>
      </w:r>
      <w:r>
        <w:rPr>
          <w:color w:val="231F20"/>
          <w:sz w:val="17"/>
        </w:rPr>
        <w:t>l’Assicurato</w:t>
      </w:r>
      <w:r>
        <w:rPr>
          <w:color w:val="231F20"/>
          <w:spacing w:val="-11"/>
          <w:sz w:val="17"/>
        </w:rPr>
        <w:t xml:space="preserve"> </w:t>
      </w:r>
      <w:r>
        <w:rPr>
          <w:color w:val="231F20"/>
          <w:sz w:val="17"/>
        </w:rPr>
        <w:t>sia</w:t>
      </w:r>
      <w:r>
        <w:rPr>
          <w:color w:val="231F20"/>
          <w:spacing w:val="-10"/>
          <w:sz w:val="17"/>
        </w:rPr>
        <w:t xml:space="preserve"> </w:t>
      </w:r>
      <w:r>
        <w:rPr>
          <w:color w:val="231F20"/>
          <w:sz w:val="17"/>
        </w:rPr>
        <w:t>nella</w:t>
      </w:r>
      <w:r>
        <w:rPr>
          <w:color w:val="231F20"/>
          <w:spacing w:val="-11"/>
          <w:sz w:val="17"/>
        </w:rPr>
        <w:t xml:space="preserve"> </w:t>
      </w:r>
      <w:r>
        <w:rPr>
          <w:color w:val="231F20"/>
          <w:sz w:val="17"/>
        </w:rPr>
        <w:t>disponibilità</w:t>
      </w:r>
      <w:r>
        <w:rPr>
          <w:color w:val="231F20"/>
          <w:spacing w:val="-11"/>
          <w:sz w:val="17"/>
        </w:rPr>
        <w:t xml:space="preserve"> </w:t>
      </w:r>
      <w:r>
        <w:rPr>
          <w:color w:val="231F20"/>
          <w:sz w:val="17"/>
        </w:rPr>
        <w:t>della</w:t>
      </w:r>
      <w:r>
        <w:rPr>
          <w:color w:val="231F20"/>
          <w:spacing w:val="-10"/>
          <w:sz w:val="17"/>
        </w:rPr>
        <w:t xml:space="preserve"> </w:t>
      </w:r>
      <w:r>
        <w:rPr>
          <w:color w:val="231F20"/>
          <w:sz w:val="17"/>
        </w:rPr>
        <w:t>copia</w:t>
      </w:r>
      <w:r>
        <w:rPr>
          <w:color w:val="231F20"/>
          <w:spacing w:val="-11"/>
          <w:sz w:val="17"/>
        </w:rPr>
        <w:t xml:space="preserve"> </w:t>
      </w:r>
      <w:r>
        <w:rPr>
          <w:color w:val="231F20"/>
          <w:sz w:val="17"/>
        </w:rPr>
        <w:t>del</w:t>
      </w:r>
      <w:r>
        <w:rPr>
          <w:color w:val="231F20"/>
          <w:spacing w:val="-11"/>
          <w:sz w:val="17"/>
        </w:rPr>
        <w:t xml:space="preserve"> </w:t>
      </w:r>
      <w:r>
        <w:rPr>
          <w:color w:val="231F20"/>
          <w:sz w:val="17"/>
        </w:rPr>
        <w:t>documento</w:t>
      </w:r>
      <w:r>
        <w:rPr>
          <w:color w:val="231F20"/>
          <w:spacing w:val="-10"/>
          <w:sz w:val="17"/>
        </w:rPr>
        <w:t xml:space="preserve"> </w:t>
      </w:r>
      <w:r>
        <w:rPr>
          <w:color w:val="231F20"/>
          <w:sz w:val="17"/>
        </w:rPr>
        <w:t>informativo</w:t>
      </w:r>
      <w:r>
        <w:rPr>
          <w:color w:val="231F20"/>
          <w:spacing w:val="-11"/>
          <w:sz w:val="17"/>
        </w:rPr>
        <w:t xml:space="preserve"> </w:t>
      </w:r>
      <w:r>
        <w:rPr>
          <w:color w:val="231F20"/>
          <w:sz w:val="17"/>
        </w:rPr>
        <w:t>contenente</w:t>
      </w:r>
      <w:r>
        <w:rPr>
          <w:color w:val="231F20"/>
          <w:spacing w:val="-11"/>
          <w:sz w:val="17"/>
        </w:rPr>
        <w:t xml:space="preserve"> </w:t>
      </w:r>
      <w:r>
        <w:rPr>
          <w:color w:val="231F20"/>
          <w:sz w:val="17"/>
        </w:rPr>
        <w:t>le</w:t>
      </w:r>
      <w:r>
        <w:rPr>
          <w:color w:val="231F20"/>
          <w:spacing w:val="-10"/>
          <w:sz w:val="17"/>
        </w:rPr>
        <w:t xml:space="preserve"> </w:t>
      </w:r>
      <w:r>
        <w:rPr>
          <w:color w:val="231F20"/>
          <w:sz w:val="17"/>
        </w:rPr>
        <w:t>condizioni</w:t>
      </w:r>
      <w:r>
        <w:rPr>
          <w:color w:val="231F20"/>
          <w:spacing w:val="-11"/>
          <w:sz w:val="17"/>
        </w:rPr>
        <w:t xml:space="preserve"> </w:t>
      </w:r>
      <w:r>
        <w:rPr>
          <w:color w:val="231F20"/>
          <w:sz w:val="17"/>
        </w:rPr>
        <w:t>contrattuali</w:t>
      </w:r>
      <w:r>
        <w:rPr>
          <w:color w:val="231F20"/>
          <w:spacing w:val="-3"/>
          <w:sz w:val="17"/>
        </w:rPr>
        <w:t xml:space="preserve"> </w:t>
      </w:r>
      <w:r>
        <w:rPr>
          <w:color w:val="231F20"/>
          <w:sz w:val="17"/>
        </w:rPr>
        <w:t>e</w:t>
      </w:r>
      <w:r>
        <w:rPr>
          <w:color w:val="231F20"/>
          <w:spacing w:val="-3"/>
          <w:sz w:val="17"/>
        </w:rPr>
        <w:t xml:space="preserve"> </w:t>
      </w:r>
      <w:r>
        <w:rPr>
          <w:color w:val="231F20"/>
          <w:sz w:val="17"/>
        </w:rPr>
        <w:t>la</w:t>
      </w:r>
      <w:r>
        <w:rPr>
          <w:color w:val="231F20"/>
          <w:spacing w:val="-3"/>
          <w:sz w:val="17"/>
        </w:rPr>
        <w:t xml:space="preserve"> </w:t>
      </w:r>
      <w:r>
        <w:rPr>
          <w:color w:val="231F20"/>
          <w:sz w:val="17"/>
        </w:rPr>
        <w:t>documentazione</w:t>
      </w:r>
      <w:r>
        <w:rPr>
          <w:color w:val="231F20"/>
          <w:spacing w:val="-3"/>
          <w:sz w:val="17"/>
        </w:rPr>
        <w:t xml:space="preserve"> </w:t>
      </w:r>
      <w:r>
        <w:rPr>
          <w:color w:val="231F20"/>
          <w:sz w:val="17"/>
        </w:rPr>
        <w:t>precontrattuale,</w:t>
      </w:r>
      <w:r>
        <w:rPr>
          <w:color w:val="231F20"/>
          <w:spacing w:val="-3"/>
          <w:sz w:val="17"/>
        </w:rPr>
        <w:t xml:space="preserve"> </w:t>
      </w:r>
      <w:r>
        <w:rPr>
          <w:color w:val="231F20"/>
          <w:sz w:val="17"/>
        </w:rPr>
        <w:t>predisposto</w:t>
      </w:r>
      <w:r>
        <w:rPr>
          <w:color w:val="231F20"/>
          <w:spacing w:val="-3"/>
          <w:sz w:val="17"/>
        </w:rPr>
        <w:t xml:space="preserve"> </w:t>
      </w:r>
      <w:r>
        <w:rPr>
          <w:color w:val="231F20"/>
          <w:sz w:val="17"/>
        </w:rPr>
        <w:t>dal</w:t>
      </w:r>
      <w:r>
        <w:rPr>
          <w:color w:val="231F20"/>
          <w:spacing w:val="-3"/>
          <w:sz w:val="17"/>
        </w:rPr>
        <w:t xml:space="preserve"> </w:t>
      </w:r>
      <w:r>
        <w:rPr>
          <w:color w:val="231F20"/>
          <w:sz w:val="17"/>
        </w:rPr>
        <w:t>Contraente,</w:t>
      </w:r>
      <w:r>
        <w:rPr>
          <w:color w:val="231F20"/>
          <w:spacing w:val="-3"/>
          <w:sz w:val="17"/>
        </w:rPr>
        <w:t xml:space="preserve"> </w:t>
      </w:r>
      <w:r>
        <w:rPr>
          <w:color w:val="231F20"/>
          <w:sz w:val="17"/>
        </w:rPr>
        <w:t>disponibile</w:t>
      </w:r>
      <w:r>
        <w:rPr>
          <w:color w:val="231F20"/>
          <w:spacing w:val="-3"/>
          <w:sz w:val="17"/>
        </w:rPr>
        <w:t xml:space="preserve"> </w:t>
      </w:r>
      <w:r>
        <w:rPr>
          <w:color w:val="231F20"/>
          <w:sz w:val="17"/>
        </w:rPr>
        <w:t>anche</w:t>
      </w:r>
      <w:r>
        <w:rPr>
          <w:color w:val="231F20"/>
          <w:spacing w:val="-3"/>
          <w:sz w:val="17"/>
        </w:rPr>
        <w:t xml:space="preserve"> </w:t>
      </w:r>
      <w:r>
        <w:rPr>
          <w:color w:val="231F20"/>
          <w:sz w:val="17"/>
        </w:rPr>
        <w:t>sul</w:t>
      </w:r>
      <w:r>
        <w:rPr>
          <w:color w:val="231F20"/>
          <w:spacing w:val="-3"/>
          <w:sz w:val="17"/>
        </w:rPr>
        <w:t xml:space="preserve"> </w:t>
      </w:r>
      <w:r>
        <w:rPr>
          <w:color w:val="231F20"/>
          <w:sz w:val="17"/>
        </w:rPr>
        <w:t>sito</w:t>
      </w:r>
      <w:r>
        <w:rPr>
          <w:color w:val="231F20"/>
          <w:spacing w:val="-3"/>
          <w:sz w:val="17"/>
        </w:rPr>
        <w:t xml:space="preserve"> </w:t>
      </w:r>
      <w:r>
        <w:rPr>
          <w:color w:val="231F20"/>
          <w:sz w:val="17"/>
        </w:rPr>
        <w:t>internet</w:t>
      </w:r>
      <w:r>
        <w:rPr>
          <w:color w:val="231F20"/>
          <w:spacing w:val="-3"/>
          <w:sz w:val="17"/>
        </w:rPr>
        <w:t xml:space="preserve"> </w:t>
      </w:r>
      <w:r>
        <w:rPr>
          <w:color w:val="231F20"/>
          <w:sz w:val="17"/>
        </w:rPr>
        <w:t>del Consorzio:</w:t>
      </w:r>
      <w:r>
        <w:rPr>
          <w:color w:val="231F20"/>
          <w:spacing w:val="-7"/>
          <w:sz w:val="17"/>
        </w:rPr>
        <w:t xml:space="preserve"> </w:t>
      </w:r>
      <w:hyperlink r:id="rId7">
        <w:r>
          <w:rPr>
            <w:color w:val="231F20"/>
            <w:sz w:val="17"/>
          </w:rPr>
          <w:t>www.codipratn.it,</w:t>
        </w:r>
      </w:hyperlink>
      <w:r>
        <w:rPr>
          <w:color w:val="231F20"/>
          <w:spacing w:val="-7"/>
          <w:sz w:val="17"/>
        </w:rPr>
        <w:t xml:space="preserve"> </w:t>
      </w:r>
      <w:r>
        <w:rPr>
          <w:color w:val="231F20"/>
          <w:sz w:val="17"/>
        </w:rPr>
        <w:t>e</w:t>
      </w:r>
      <w:r>
        <w:rPr>
          <w:color w:val="231F20"/>
          <w:spacing w:val="-7"/>
          <w:sz w:val="17"/>
        </w:rPr>
        <w:t xml:space="preserve"> </w:t>
      </w:r>
      <w:r>
        <w:rPr>
          <w:color w:val="231F20"/>
          <w:sz w:val="17"/>
        </w:rPr>
        <w:t>inviato</w:t>
      </w:r>
      <w:r>
        <w:rPr>
          <w:color w:val="231F20"/>
          <w:spacing w:val="-7"/>
          <w:sz w:val="17"/>
        </w:rPr>
        <w:t xml:space="preserve"> </w:t>
      </w:r>
      <w:r>
        <w:rPr>
          <w:color w:val="231F20"/>
          <w:sz w:val="17"/>
        </w:rPr>
        <w:t>dal</w:t>
      </w:r>
      <w:r>
        <w:rPr>
          <w:color w:val="231F20"/>
          <w:spacing w:val="-7"/>
          <w:sz w:val="17"/>
        </w:rPr>
        <w:t xml:space="preserve"> </w:t>
      </w:r>
      <w:r>
        <w:rPr>
          <w:color w:val="231F20"/>
          <w:sz w:val="17"/>
        </w:rPr>
        <w:t>Contraente</w:t>
      </w:r>
      <w:r>
        <w:rPr>
          <w:color w:val="231F20"/>
          <w:spacing w:val="-7"/>
          <w:sz w:val="17"/>
        </w:rPr>
        <w:t xml:space="preserve"> </w:t>
      </w:r>
      <w:r>
        <w:rPr>
          <w:color w:val="231F20"/>
          <w:sz w:val="17"/>
        </w:rPr>
        <w:t>agli</w:t>
      </w:r>
      <w:r>
        <w:rPr>
          <w:color w:val="231F20"/>
          <w:spacing w:val="-7"/>
          <w:sz w:val="17"/>
        </w:rPr>
        <w:t xml:space="preserve"> </w:t>
      </w:r>
      <w:r>
        <w:rPr>
          <w:color w:val="231F20"/>
          <w:sz w:val="17"/>
        </w:rPr>
        <w:t>Associati</w:t>
      </w:r>
      <w:r>
        <w:rPr>
          <w:color w:val="231F20"/>
          <w:spacing w:val="-7"/>
          <w:sz w:val="17"/>
        </w:rPr>
        <w:t xml:space="preserve"> </w:t>
      </w:r>
      <w:r>
        <w:rPr>
          <w:color w:val="231F20"/>
          <w:sz w:val="17"/>
        </w:rPr>
        <w:t>e</w:t>
      </w:r>
      <w:r>
        <w:rPr>
          <w:color w:val="231F20"/>
          <w:spacing w:val="-7"/>
          <w:sz w:val="17"/>
        </w:rPr>
        <w:t xml:space="preserve"> </w:t>
      </w:r>
      <w:r>
        <w:rPr>
          <w:color w:val="231F20"/>
          <w:sz w:val="17"/>
        </w:rPr>
        <w:t>farà</w:t>
      </w:r>
      <w:r>
        <w:rPr>
          <w:color w:val="231F20"/>
          <w:spacing w:val="-7"/>
          <w:sz w:val="17"/>
        </w:rPr>
        <w:t xml:space="preserve"> </w:t>
      </w:r>
      <w:r>
        <w:rPr>
          <w:color w:val="231F20"/>
          <w:sz w:val="17"/>
        </w:rPr>
        <w:t>sottoscrivere</w:t>
      </w:r>
      <w:r>
        <w:rPr>
          <w:color w:val="231F20"/>
          <w:spacing w:val="-7"/>
          <w:sz w:val="17"/>
        </w:rPr>
        <w:t xml:space="preserve"> </w:t>
      </w:r>
      <w:r>
        <w:rPr>
          <w:color w:val="231F20"/>
          <w:sz w:val="17"/>
        </w:rPr>
        <w:t>all’Assicurato</w:t>
      </w:r>
      <w:r>
        <w:rPr>
          <w:color w:val="231F20"/>
          <w:spacing w:val="-7"/>
          <w:sz w:val="17"/>
        </w:rPr>
        <w:t xml:space="preserve"> </w:t>
      </w:r>
      <w:r>
        <w:rPr>
          <w:color w:val="231F20"/>
          <w:sz w:val="17"/>
        </w:rPr>
        <w:t>dichiarazione</w:t>
      </w:r>
      <w:r>
        <w:rPr>
          <w:color w:val="231F20"/>
          <w:spacing w:val="-10"/>
          <w:sz w:val="17"/>
        </w:rPr>
        <w:t xml:space="preserve"> </w:t>
      </w:r>
      <w:r>
        <w:rPr>
          <w:color w:val="231F20"/>
          <w:sz w:val="17"/>
        </w:rPr>
        <w:t>comprovante</w:t>
      </w:r>
      <w:r>
        <w:rPr>
          <w:color w:val="231F20"/>
          <w:spacing w:val="-10"/>
          <w:sz w:val="17"/>
        </w:rPr>
        <w:t xml:space="preserve"> </w:t>
      </w:r>
      <w:r>
        <w:rPr>
          <w:color w:val="231F20"/>
          <w:sz w:val="17"/>
        </w:rPr>
        <w:t>la</w:t>
      </w:r>
      <w:r>
        <w:rPr>
          <w:color w:val="231F20"/>
          <w:spacing w:val="-10"/>
          <w:sz w:val="17"/>
        </w:rPr>
        <w:t xml:space="preserve"> </w:t>
      </w:r>
      <w:r>
        <w:rPr>
          <w:color w:val="231F20"/>
          <w:sz w:val="17"/>
        </w:rPr>
        <w:t>ricevuta</w:t>
      </w:r>
      <w:r>
        <w:rPr>
          <w:color w:val="231F20"/>
          <w:spacing w:val="-10"/>
          <w:sz w:val="17"/>
        </w:rPr>
        <w:t xml:space="preserve"> </w:t>
      </w:r>
      <w:r>
        <w:rPr>
          <w:color w:val="231F20"/>
          <w:sz w:val="17"/>
        </w:rPr>
        <w:t>dello</w:t>
      </w:r>
      <w:r>
        <w:rPr>
          <w:color w:val="231F20"/>
          <w:spacing w:val="-10"/>
          <w:sz w:val="17"/>
        </w:rPr>
        <w:t xml:space="preserve"> </w:t>
      </w:r>
      <w:r>
        <w:rPr>
          <w:color w:val="231F20"/>
          <w:sz w:val="17"/>
        </w:rPr>
        <w:t>stesso</w:t>
      </w:r>
      <w:r>
        <w:rPr>
          <w:color w:val="231F20"/>
          <w:spacing w:val="-10"/>
          <w:sz w:val="17"/>
        </w:rPr>
        <w:t xml:space="preserve"> </w:t>
      </w:r>
      <w:r>
        <w:rPr>
          <w:color w:val="231F20"/>
          <w:sz w:val="17"/>
        </w:rPr>
        <w:t>documento,</w:t>
      </w:r>
      <w:r>
        <w:rPr>
          <w:color w:val="231F20"/>
          <w:spacing w:val="-10"/>
          <w:sz w:val="17"/>
        </w:rPr>
        <w:t xml:space="preserve"> </w:t>
      </w:r>
      <w:r>
        <w:rPr>
          <w:color w:val="231F20"/>
          <w:sz w:val="17"/>
        </w:rPr>
        <w:t>che</w:t>
      </w:r>
      <w:r>
        <w:rPr>
          <w:color w:val="231F20"/>
          <w:spacing w:val="-10"/>
          <w:sz w:val="17"/>
        </w:rPr>
        <w:t xml:space="preserve"> </w:t>
      </w:r>
      <w:r>
        <w:rPr>
          <w:color w:val="231F20"/>
          <w:sz w:val="17"/>
        </w:rPr>
        <w:t>consegnerà</w:t>
      </w:r>
      <w:r>
        <w:rPr>
          <w:color w:val="231F20"/>
          <w:spacing w:val="-10"/>
          <w:sz w:val="17"/>
        </w:rPr>
        <w:t xml:space="preserve"> </w:t>
      </w:r>
      <w:r>
        <w:rPr>
          <w:color w:val="231F20"/>
          <w:sz w:val="17"/>
        </w:rPr>
        <w:t>al</w:t>
      </w:r>
      <w:r>
        <w:rPr>
          <w:color w:val="231F20"/>
          <w:spacing w:val="-10"/>
          <w:sz w:val="17"/>
        </w:rPr>
        <w:t xml:space="preserve"> </w:t>
      </w:r>
      <w:r>
        <w:rPr>
          <w:color w:val="231F20"/>
          <w:sz w:val="17"/>
        </w:rPr>
        <w:t>Contraente</w:t>
      </w:r>
      <w:r>
        <w:rPr>
          <w:color w:val="231F20"/>
          <w:spacing w:val="-10"/>
          <w:sz w:val="17"/>
        </w:rPr>
        <w:t xml:space="preserve"> </w:t>
      </w:r>
      <w:r>
        <w:rPr>
          <w:color w:val="231F20"/>
          <w:sz w:val="17"/>
        </w:rPr>
        <w:t>contestualmente</w:t>
      </w:r>
      <w:r>
        <w:rPr>
          <w:color w:val="231F20"/>
          <w:spacing w:val="-10"/>
          <w:sz w:val="17"/>
        </w:rPr>
        <w:t xml:space="preserve"> </w:t>
      </w:r>
      <w:r>
        <w:rPr>
          <w:color w:val="231F20"/>
          <w:sz w:val="17"/>
        </w:rPr>
        <w:t xml:space="preserve">al/ai </w:t>
      </w:r>
      <w:r>
        <w:rPr>
          <w:color w:val="231F20"/>
          <w:spacing w:val="-2"/>
          <w:sz w:val="17"/>
        </w:rPr>
        <w:t>certificato/i.</w:t>
      </w:r>
      <w:r>
        <w:rPr>
          <w:color w:val="231F20"/>
          <w:spacing w:val="-3"/>
          <w:sz w:val="17"/>
        </w:rPr>
        <w:t xml:space="preserve"> </w:t>
      </w:r>
      <w:r>
        <w:rPr>
          <w:color w:val="231F20"/>
          <w:spacing w:val="-2"/>
          <w:sz w:val="17"/>
        </w:rPr>
        <w:t>In</w:t>
      </w:r>
      <w:r>
        <w:rPr>
          <w:color w:val="231F20"/>
          <w:spacing w:val="-3"/>
          <w:sz w:val="17"/>
        </w:rPr>
        <w:t xml:space="preserve"> </w:t>
      </w:r>
      <w:r>
        <w:rPr>
          <w:color w:val="231F20"/>
          <w:spacing w:val="-2"/>
          <w:sz w:val="17"/>
        </w:rPr>
        <w:t>luogo</w:t>
      </w:r>
      <w:r>
        <w:rPr>
          <w:color w:val="231F20"/>
          <w:spacing w:val="-3"/>
          <w:sz w:val="17"/>
        </w:rPr>
        <w:t xml:space="preserve"> </w:t>
      </w:r>
      <w:r>
        <w:rPr>
          <w:color w:val="231F20"/>
          <w:spacing w:val="-2"/>
          <w:sz w:val="17"/>
        </w:rPr>
        <w:t>della</w:t>
      </w:r>
      <w:r>
        <w:rPr>
          <w:color w:val="231F20"/>
          <w:spacing w:val="-3"/>
          <w:sz w:val="17"/>
        </w:rPr>
        <w:t xml:space="preserve"> </w:t>
      </w:r>
      <w:r>
        <w:rPr>
          <w:color w:val="231F20"/>
          <w:spacing w:val="-2"/>
          <w:sz w:val="17"/>
        </w:rPr>
        <w:t>sottoscrizione</w:t>
      </w:r>
      <w:r>
        <w:rPr>
          <w:color w:val="231F20"/>
          <w:spacing w:val="-3"/>
          <w:sz w:val="17"/>
        </w:rPr>
        <w:t xml:space="preserve"> </w:t>
      </w:r>
      <w:r>
        <w:rPr>
          <w:color w:val="231F20"/>
          <w:spacing w:val="-2"/>
          <w:sz w:val="17"/>
        </w:rPr>
        <w:t>in</w:t>
      </w:r>
      <w:r>
        <w:rPr>
          <w:color w:val="231F20"/>
          <w:spacing w:val="-3"/>
          <w:sz w:val="17"/>
        </w:rPr>
        <w:t xml:space="preserve"> </w:t>
      </w:r>
      <w:r>
        <w:rPr>
          <w:color w:val="231F20"/>
          <w:spacing w:val="-2"/>
          <w:sz w:val="17"/>
        </w:rPr>
        <w:t>presenza</w:t>
      </w:r>
      <w:r>
        <w:rPr>
          <w:color w:val="231F20"/>
          <w:spacing w:val="-3"/>
          <w:sz w:val="17"/>
        </w:rPr>
        <w:t xml:space="preserve"> </w:t>
      </w:r>
      <w:r>
        <w:rPr>
          <w:color w:val="231F20"/>
          <w:spacing w:val="-2"/>
          <w:sz w:val="17"/>
        </w:rPr>
        <w:t>con</w:t>
      </w:r>
      <w:r>
        <w:rPr>
          <w:color w:val="231F20"/>
          <w:spacing w:val="-3"/>
          <w:sz w:val="17"/>
        </w:rPr>
        <w:t xml:space="preserve"> </w:t>
      </w:r>
      <w:r>
        <w:rPr>
          <w:color w:val="231F20"/>
          <w:spacing w:val="-2"/>
          <w:sz w:val="17"/>
        </w:rPr>
        <w:t>successiva</w:t>
      </w:r>
      <w:r>
        <w:rPr>
          <w:color w:val="231F20"/>
          <w:spacing w:val="-3"/>
          <w:sz w:val="17"/>
        </w:rPr>
        <w:t xml:space="preserve"> </w:t>
      </w:r>
      <w:r>
        <w:rPr>
          <w:color w:val="231F20"/>
          <w:spacing w:val="-2"/>
          <w:sz w:val="17"/>
        </w:rPr>
        <w:t>consegna</w:t>
      </w:r>
      <w:r>
        <w:rPr>
          <w:color w:val="231F20"/>
          <w:spacing w:val="-3"/>
          <w:sz w:val="17"/>
        </w:rPr>
        <w:t xml:space="preserve"> </w:t>
      </w:r>
      <w:r>
        <w:rPr>
          <w:color w:val="231F20"/>
          <w:spacing w:val="-2"/>
          <w:sz w:val="17"/>
        </w:rPr>
        <w:t>della</w:t>
      </w:r>
      <w:r>
        <w:rPr>
          <w:color w:val="231F20"/>
          <w:spacing w:val="-3"/>
          <w:sz w:val="17"/>
        </w:rPr>
        <w:t xml:space="preserve"> </w:t>
      </w:r>
      <w:r>
        <w:rPr>
          <w:color w:val="231F20"/>
          <w:spacing w:val="-2"/>
          <w:sz w:val="17"/>
        </w:rPr>
        <w:t>dichiarazione</w:t>
      </w:r>
      <w:r>
        <w:rPr>
          <w:color w:val="231F20"/>
          <w:spacing w:val="-3"/>
          <w:sz w:val="17"/>
        </w:rPr>
        <w:t xml:space="preserve"> </w:t>
      </w:r>
      <w:r>
        <w:rPr>
          <w:color w:val="231F20"/>
          <w:spacing w:val="-2"/>
          <w:sz w:val="17"/>
        </w:rPr>
        <w:t>al</w:t>
      </w:r>
      <w:r>
        <w:rPr>
          <w:color w:val="231F20"/>
          <w:spacing w:val="-3"/>
          <w:sz w:val="17"/>
        </w:rPr>
        <w:t xml:space="preserve"> </w:t>
      </w:r>
      <w:r>
        <w:rPr>
          <w:color w:val="231F20"/>
          <w:spacing w:val="-2"/>
          <w:sz w:val="17"/>
        </w:rPr>
        <w:t xml:space="preserve">Contraente l’Intermediario può verificare l’avvenuta sottoscrizione della stessa dichiarazione da parte dell’Assicurato dal </w:t>
      </w:r>
      <w:r>
        <w:rPr>
          <w:color w:val="231F20"/>
          <w:sz w:val="17"/>
        </w:rPr>
        <w:t>Portale</w:t>
      </w:r>
      <w:r>
        <w:rPr>
          <w:color w:val="231F20"/>
          <w:spacing w:val="-5"/>
          <w:sz w:val="17"/>
        </w:rPr>
        <w:t xml:space="preserve"> </w:t>
      </w:r>
      <w:r>
        <w:rPr>
          <w:color w:val="231F20"/>
          <w:sz w:val="17"/>
        </w:rPr>
        <w:t>del</w:t>
      </w:r>
      <w:r>
        <w:rPr>
          <w:color w:val="231F20"/>
          <w:spacing w:val="-5"/>
          <w:sz w:val="17"/>
        </w:rPr>
        <w:t xml:space="preserve"> </w:t>
      </w:r>
      <w:r>
        <w:rPr>
          <w:color w:val="231F20"/>
          <w:sz w:val="17"/>
        </w:rPr>
        <w:t>Socio</w:t>
      </w:r>
      <w:r>
        <w:rPr>
          <w:color w:val="231F20"/>
          <w:spacing w:val="-5"/>
          <w:sz w:val="17"/>
        </w:rPr>
        <w:t xml:space="preserve"> </w:t>
      </w:r>
      <w:r>
        <w:rPr>
          <w:color w:val="231F20"/>
          <w:sz w:val="17"/>
        </w:rPr>
        <w:t>a</w:t>
      </w:r>
      <w:r>
        <w:rPr>
          <w:color w:val="231F20"/>
          <w:spacing w:val="-5"/>
          <w:sz w:val="17"/>
        </w:rPr>
        <w:t xml:space="preserve"> </w:t>
      </w:r>
      <w:r>
        <w:rPr>
          <w:color w:val="231F20"/>
          <w:sz w:val="17"/>
        </w:rPr>
        <w:t>mezza</w:t>
      </w:r>
      <w:r>
        <w:rPr>
          <w:color w:val="231F20"/>
          <w:spacing w:val="-5"/>
          <w:sz w:val="17"/>
        </w:rPr>
        <w:t xml:space="preserve"> </w:t>
      </w:r>
      <w:r>
        <w:rPr>
          <w:color w:val="231F20"/>
          <w:sz w:val="17"/>
        </w:rPr>
        <w:t>di</w:t>
      </w:r>
      <w:r>
        <w:rPr>
          <w:color w:val="231F20"/>
          <w:spacing w:val="-5"/>
          <w:sz w:val="17"/>
        </w:rPr>
        <w:t xml:space="preserve"> </w:t>
      </w:r>
      <w:r>
        <w:rPr>
          <w:color w:val="231F20"/>
          <w:sz w:val="17"/>
        </w:rPr>
        <w:t>firma</w:t>
      </w:r>
      <w:r>
        <w:rPr>
          <w:color w:val="231F20"/>
          <w:spacing w:val="-5"/>
          <w:sz w:val="17"/>
        </w:rPr>
        <w:t xml:space="preserve"> </w:t>
      </w:r>
      <w:r>
        <w:rPr>
          <w:color w:val="231F20"/>
          <w:sz w:val="17"/>
        </w:rPr>
        <w:t>digitale</w:t>
      </w:r>
      <w:r>
        <w:rPr>
          <w:color w:val="231F20"/>
          <w:spacing w:val="-5"/>
          <w:sz w:val="17"/>
        </w:rPr>
        <w:t xml:space="preserve"> </w:t>
      </w:r>
      <w:r>
        <w:rPr>
          <w:color w:val="231F20"/>
          <w:sz w:val="17"/>
        </w:rPr>
        <w:t>OTP.</w:t>
      </w:r>
      <w:r>
        <w:rPr>
          <w:color w:val="231F20"/>
          <w:spacing w:val="-5"/>
          <w:sz w:val="17"/>
        </w:rPr>
        <w:t xml:space="preserve"> </w:t>
      </w:r>
      <w:r>
        <w:rPr>
          <w:color w:val="231F20"/>
          <w:sz w:val="17"/>
        </w:rPr>
        <w:t>Per</w:t>
      </w:r>
      <w:r>
        <w:rPr>
          <w:color w:val="231F20"/>
          <w:spacing w:val="-5"/>
          <w:sz w:val="17"/>
        </w:rPr>
        <w:t xml:space="preserve"> </w:t>
      </w:r>
      <w:r>
        <w:rPr>
          <w:color w:val="231F20"/>
          <w:sz w:val="17"/>
        </w:rPr>
        <w:t>la</w:t>
      </w:r>
      <w:r>
        <w:rPr>
          <w:color w:val="231F20"/>
          <w:spacing w:val="-5"/>
          <w:sz w:val="17"/>
        </w:rPr>
        <w:t xml:space="preserve"> </w:t>
      </w:r>
      <w:r>
        <w:rPr>
          <w:color w:val="231F20"/>
          <w:sz w:val="17"/>
        </w:rPr>
        <w:t>compilazione</w:t>
      </w:r>
      <w:r>
        <w:rPr>
          <w:color w:val="231F20"/>
          <w:spacing w:val="-5"/>
          <w:sz w:val="17"/>
        </w:rPr>
        <w:t xml:space="preserve"> </w:t>
      </w:r>
      <w:r>
        <w:rPr>
          <w:color w:val="231F20"/>
          <w:sz w:val="17"/>
        </w:rPr>
        <w:t>dei</w:t>
      </w:r>
      <w:r>
        <w:rPr>
          <w:color w:val="231F20"/>
          <w:spacing w:val="-5"/>
          <w:sz w:val="17"/>
        </w:rPr>
        <w:t xml:space="preserve"> </w:t>
      </w:r>
      <w:r>
        <w:rPr>
          <w:color w:val="231F20"/>
          <w:sz w:val="17"/>
        </w:rPr>
        <w:t>certificati</w:t>
      </w:r>
      <w:r>
        <w:rPr>
          <w:color w:val="231F20"/>
          <w:spacing w:val="-5"/>
          <w:sz w:val="17"/>
        </w:rPr>
        <w:t xml:space="preserve"> </w:t>
      </w:r>
      <w:r>
        <w:rPr>
          <w:color w:val="231F20"/>
          <w:sz w:val="17"/>
        </w:rPr>
        <w:t>l’Intermediario</w:t>
      </w:r>
      <w:r>
        <w:rPr>
          <w:color w:val="231F20"/>
          <w:spacing w:val="-5"/>
          <w:sz w:val="17"/>
        </w:rPr>
        <w:t xml:space="preserve"> </w:t>
      </w:r>
      <w:r>
        <w:rPr>
          <w:color w:val="231F20"/>
          <w:sz w:val="17"/>
        </w:rPr>
        <w:t>e</w:t>
      </w:r>
      <w:r>
        <w:rPr>
          <w:color w:val="231F20"/>
          <w:spacing w:val="-5"/>
          <w:sz w:val="17"/>
        </w:rPr>
        <w:t xml:space="preserve"> </w:t>
      </w:r>
      <w:r>
        <w:rPr>
          <w:color w:val="231F20"/>
          <w:sz w:val="17"/>
        </w:rPr>
        <w:t>l’Assicurato dovranno</w:t>
      </w:r>
      <w:r>
        <w:rPr>
          <w:color w:val="231F20"/>
          <w:spacing w:val="-5"/>
          <w:sz w:val="17"/>
        </w:rPr>
        <w:t xml:space="preserve"> </w:t>
      </w:r>
      <w:r>
        <w:rPr>
          <w:color w:val="231F20"/>
          <w:sz w:val="17"/>
        </w:rPr>
        <w:t>utilizzare</w:t>
      </w:r>
      <w:r>
        <w:rPr>
          <w:color w:val="231F20"/>
          <w:spacing w:val="-5"/>
          <w:sz w:val="17"/>
        </w:rPr>
        <w:t xml:space="preserve"> </w:t>
      </w:r>
      <w:r>
        <w:rPr>
          <w:color w:val="231F20"/>
          <w:sz w:val="17"/>
        </w:rPr>
        <w:t>i</w:t>
      </w:r>
      <w:r>
        <w:rPr>
          <w:color w:val="231F20"/>
          <w:spacing w:val="-5"/>
          <w:sz w:val="17"/>
        </w:rPr>
        <w:t xml:space="preserve"> </w:t>
      </w:r>
      <w:r>
        <w:rPr>
          <w:color w:val="231F20"/>
          <w:sz w:val="17"/>
        </w:rPr>
        <w:t>dati</w:t>
      </w:r>
      <w:r>
        <w:rPr>
          <w:color w:val="231F20"/>
          <w:spacing w:val="-5"/>
          <w:sz w:val="17"/>
        </w:rPr>
        <w:t xml:space="preserve"> </w:t>
      </w:r>
      <w:r>
        <w:rPr>
          <w:color w:val="231F20"/>
          <w:sz w:val="17"/>
        </w:rPr>
        <w:t>corretti</w:t>
      </w:r>
      <w:r>
        <w:rPr>
          <w:color w:val="231F20"/>
          <w:spacing w:val="-5"/>
          <w:sz w:val="17"/>
        </w:rPr>
        <w:t xml:space="preserve"> </w:t>
      </w:r>
      <w:r>
        <w:rPr>
          <w:color w:val="231F20"/>
          <w:sz w:val="17"/>
        </w:rPr>
        <w:t>risultanti</w:t>
      </w:r>
      <w:r>
        <w:rPr>
          <w:color w:val="231F20"/>
          <w:spacing w:val="-5"/>
          <w:sz w:val="17"/>
        </w:rPr>
        <w:t xml:space="preserve"> </w:t>
      </w:r>
      <w:r>
        <w:rPr>
          <w:color w:val="231F20"/>
          <w:sz w:val="17"/>
        </w:rPr>
        <w:t>dal</w:t>
      </w:r>
      <w:r>
        <w:rPr>
          <w:color w:val="231F20"/>
          <w:spacing w:val="-5"/>
          <w:sz w:val="17"/>
        </w:rPr>
        <w:t xml:space="preserve"> </w:t>
      </w:r>
      <w:r>
        <w:rPr>
          <w:color w:val="231F20"/>
          <w:sz w:val="17"/>
        </w:rPr>
        <w:t>Piano</w:t>
      </w:r>
      <w:r>
        <w:rPr>
          <w:color w:val="231F20"/>
          <w:spacing w:val="-5"/>
          <w:sz w:val="17"/>
        </w:rPr>
        <w:t xml:space="preserve"> </w:t>
      </w:r>
      <w:r w:rsidR="00CE6440">
        <w:rPr>
          <w:color w:val="231F20"/>
          <w:spacing w:val="-5"/>
          <w:sz w:val="17"/>
        </w:rPr>
        <w:t xml:space="preserve">di Gestione </w:t>
      </w:r>
      <w:r>
        <w:rPr>
          <w:color w:val="231F20"/>
          <w:sz w:val="17"/>
        </w:rPr>
        <w:t>Individuale</w:t>
      </w:r>
      <w:r>
        <w:rPr>
          <w:color w:val="231F20"/>
          <w:spacing w:val="-5"/>
          <w:sz w:val="17"/>
        </w:rPr>
        <w:t xml:space="preserve"> </w:t>
      </w:r>
      <w:r w:rsidR="00CE6440">
        <w:rPr>
          <w:color w:val="231F20"/>
          <w:spacing w:val="-5"/>
          <w:sz w:val="17"/>
        </w:rPr>
        <w:t xml:space="preserve">del Rischio </w:t>
      </w:r>
      <w:r>
        <w:rPr>
          <w:color w:val="231F20"/>
          <w:sz w:val="17"/>
        </w:rPr>
        <w:t>(P</w:t>
      </w:r>
      <w:r w:rsidR="00CE6440">
        <w:rPr>
          <w:color w:val="231F20"/>
          <w:sz w:val="17"/>
        </w:rPr>
        <w:t>G</w:t>
      </w:r>
      <w:r>
        <w:rPr>
          <w:color w:val="231F20"/>
          <w:sz w:val="17"/>
        </w:rPr>
        <w:t>I</w:t>
      </w:r>
      <w:r w:rsidR="00CE6440">
        <w:rPr>
          <w:color w:val="231F20"/>
          <w:sz w:val="17"/>
        </w:rPr>
        <w:t>R</w:t>
      </w:r>
      <w:r>
        <w:rPr>
          <w:color w:val="231F20"/>
          <w:sz w:val="17"/>
        </w:rPr>
        <w:t>),</w:t>
      </w:r>
      <w:r>
        <w:rPr>
          <w:color w:val="231F20"/>
          <w:spacing w:val="-5"/>
          <w:sz w:val="17"/>
        </w:rPr>
        <w:t xml:space="preserve"> </w:t>
      </w:r>
      <w:r>
        <w:rPr>
          <w:color w:val="231F20"/>
          <w:sz w:val="17"/>
        </w:rPr>
        <w:t>di</w:t>
      </w:r>
      <w:r>
        <w:rPr>
          <w:color w:val="231F20"/>
          <w:spacing w:val="-5"/>
          <w:sz w:val="17"/>
        </w:rPr>
        <w:t xml:space="preserve"> </w:t>
      </w:r>
      <w:r>
        <w:rPr>
          <w:color w:val="231F20"/>
          <w:sz w:val="17"/>
        </w:rPr>
        <w:t>cui</w:t>
      </w:r>
      <w:r>
        <w:rPr>
          <w:color w:val="231F20"/>
          <w:spacing w:val="-5"/>
          <w:sz w:val="17"/>
        </w:rPr>
        <w:t xml:space="preserve"> </w:t>
      </w:r>
      <w:r>
        <w:rPr>
          <w:color w:val="231F20"/>
          <w:sz w:val="17"/>
        </w:rPr>
        <w:t>al</w:t>
      </w:r>
      <w:r>
        <w:rPr>
          <w:color w:val="231F20"/>
          <w:spacing w:val="-5"/>
          <w:sz w:val="17"/>
        </w:rPr>
        <w:t xml:space="preserve"> </w:t>
      </w:r>
      <w:r>
        <w:rPr>
          <w:color w:val="231F20"/>
          <w:sz w:val="17"/>
        </w:rPr>
        <w:t>Fascicolo</w:t>
      </w:r>
      <w:r>
        <w:rPr>
          <w:color w:val="231F20"/>
          <w:spacing w:val="-5"/>
          <w:sz w:val="17"/>
        </w:rPr>
        <w:t xml:space="preserve"> </w:t>
      </w:r>
      <w:r>
        <w:rPr>
          <w:color w:val="231F20"/>
          <w:sz w:val="17"/>
        </w:rPr>
        <w:t xml:space="preserve">Aziendale </w:t>
      </w:r>
      <w:r>
        <w:rPr>
          <w:color w:val="231F20"/>
          <w:spacing w:val="-2"/>
          <w:sz w:val="17"/>
        </w:rPr>
        <w:t>che</w:t>
      </w:r>
      <w:r>
        <w:rPr>
          <w:color w:val="231F20"/>
          <w:spacing w:val="-3"/>
          <w:sz w:val="17"/>
        </w:rPr>
        <w:t xml:space="preserve"> </w:t>
      </w:r>
      <w:r>
        <w:rPr>
          <w:color w:val="231F20"/>
          <w:spacing w:val="-2"/>
          <w:sz w:val="17"/>
        </w:rPr>
        <w:t>devono</w:t>
      </w:r>
      <w:r>
        <w:rPr>
          <w:color w:val="231F20"/>
          <w:spacing w:val="-3"/>
          <w:sz w:val="17"/>
        </w:rPr>
        <w:t xml:space="preserve"> </w:t>
      </w:r>
      <w:r>
        <w:rPr>
          <w:color w:val="231F20"/>
          <w:spacing w:val="-2"/>
          <w:sz w:val="17"/>
        </w:rPr>
        <w:t>essere</w:t>
      </w:r>
      <w:r>
        <w:rPr>
          <w:color w:val="231F20"/>
          <w:spacing w:val="-3"/>
          <w:sz w:val="17"/>
        </w:rPr>
        <w:t xml:space="preserve"> </w:t>
      </w:r>
      <w:r>
        <w:rPr>
          <w:color w:val="231F20"/>
          <w:spacing w:val="-2"/>
          <w:sz w:val="17"/>
        </w:rPr>
        <w:t>predisposti</w:t>
      </w:r>
      <w:r>
        <w:rPr>
          <w:color w:val="231F20"/>
          <w:spacing w:val="-3"/>
          <w:sz w:val="17"/>
        </w:rPr>
        <w:t xml:space="preserve"> </w:t>
      </w:r>
      <w:r>
        <w:rPr>
          <w:color w:val="231F20"/>
          <w:spacing w:val="-2"/>
          <w:sz w:val="17"/>
        </w:rPr>
        <w:t>e</w:t>
      </w:r>
      <w:r>
        <w:rPr>
          <w:color w:val="231F20"/>
          <w:spacing w:val="-3"/>
          <w:sz w:val="17"/>
        </w:rPr>
        <w:t xml:space="preserve"> </w:t>
      </w:r>
      <w:r>
        <w:rPr>
          <w:color w:val="231F20"/>
          <w:spacing w:val="-2"/>
          <w:sz w:val="17"/>
        </w:rPr>
        <w:t>sottoscritti,</w:t>
      </w:r>
      <w:r>
        <w:rPr>
          <w:color w:val="231F20"/>
          <w:spacing w:val="-3"/>
          <w:sz w:val="17"/>
        </w:rPr>
        <w:t xml:space="preserve"> </w:t>
      </w:r>
      <w:r>
        <w:rPr>
          <w:color w:val="231F20"/>
          <w:spacing w:val="-2"/>
          <w:sz w:val="17"/>
        </w:rPr>
        <w:t>per</w:t>
      </w:r>
      <w:r>
        <w:rPr>
          <w:color w:val="231F20"/>
          <w:spacing w:val="-3"/>
          <w:sz w:val="17"/>
        </w:rPr>
        <w:t xml:space="preserve"> </w:t>
      </w:r>
      <w:r>
        <w:rPr>
          <w:color w:val="231F20"/>
          <w:spacing w:val="-2"/>
          <w:sz w:val="17"/>
        </w:rPr>
        <w:t>l’annata</w:t>
      </w:r>
      <w:r>
        <w:rPr>
          <w:color w:val="231F20"/>
          <w:spacing w:val="-3"/>
          <w:sz w:val="17"/>
        </w:rPr>
        <w:t xml:space="preserve"> </w:t>
      </w:r>
      <w:r>
        <w:rPr>
          <w:color w:val="231F20"/>
          <w:spacing w:val="-2"/>
          <w:sz w:val="17"/>
        </w:rPr>
        <w:t>in</w:t>
      </w:r>
      <w:r>
        <w:rPr>
          <w:color w:val="231F20"/>
          <w:spacing w:val="-3"/>
          <w:sz w:val="17"/>
        </w:rPr>
        <w:t xml:space="preserve"> </w:t>
      </w:r>
      <w:r>
        <w:rPr>
          <w:color w:val="231F20"/>
          <w:spacing w:val="-2"/>
          <w:sz w:val="17"/>
        </w:rPr>
        <w:t>corso,</w:t>
      </w:r>
      <w:r>
        <w:rPr>
          <w:color w:val="231F20"/>
          <w:spacing w:val="-3"/>
          <w:sz w:val="17"/>
        </w:rPr>
        <w:t xml:space="preserve"> </w:t>
      </w:r>
      <w:r>
        <w:rPr>
          <w:color w:val="231F20"/>
          <w:spacing w:val="-2"/>
          <w:sz w:val="17"/>
        </w:rPr>
        <w:t>dall’agricoltore</w:t>
      </w:r>
      <w:r>
        <w:rPr>
          <w:color w:val="231F20"/>
          <w:spacing w:val="-3"/>
          <w:sz w:val="17"/>
        </w:rPr>
        <w:t xml:space="preserve"> </w:t>
      </w:r>
      <w:r>
        <w:rPr>
          <w:color w:val="231F20"/>
          <w:spacing w:val="-2"/>
          <w:sz w:val="17"/>
        </w:rPr>
        <w:t>presso</w:t>
      </w:r>
      <w:r>
        <w:rPr>
          <w:color w:val="231F20"/>
          <w:spacing w:val="-3"/>
          <w:sz w:val="17"/>
        </w:rPr>
        <w:t xml:space="preserve"> </w:t>
      </w:r>
      <w:r>
        <w:rPr>
          <w:color w:val="231F20"/>
          <w:spacing w:val="-2"/>
          <w:sz w:val="17"/>
        </w:rPr>
        <w:t>il</w:t>
      </w:r>
      <w:r>
        <w:rPr>
          <w:color w:val="231F20"/>
          <w:spacing w:val="-3"/>
          <w:sz w:val="17"/>
        </w:rPr>
        <w:t xml:space="preserve"> </w:t>
      </w:r>
      <w:r>
        <w:rPr>
          <w:color w:val="231F20"/>
          <w:spacing w:val="-2"/>
          <w:sz w:val="17"/>
        </w:rPr>
        <w:t>CAA</w:t>
      </w:r>
      <w:r>
        <w:rPr>
          <w:color w:val="231F20"/>
          <w:spacing w:val="-3"/>
          <w:sz w:val="17"/>
        </w:rPr>
        <w:t xml:space="preserve"> </w:t>
      </w:r>
      <w:r>
        <w:rPr>
          <w:color w:val="231F20"/>
          <w:spacing w:val="-2"/>
          <w:sz w:val="17"/>
        </w:rPr>
        <w:t>al</w:t>
      </w:r>
      <w:r>
        <w:rPr>
          <w:color w:val="231F20"/>
          <w:spacing w:val="-3"/>
          <w:sz w:val="17"/>
        </w:rPr>
        <w:t xml:space="preserve"> </w:t>
      </w:r>
      <w:r>
        <w:rPr>
          <w:color w:val="231F20"/>
          <w:spacing w:val="-2"/>
          <w:sz w:val="17"/>
        </w:rPr>
        <w:t>quale</w:t>
      </w:r>
      <w:r>
        <w:rPr>
          <w:color w:val="231F20"/>
          <w:spacing w:val="-3"/>
          <w:sz w:val="17"/>
        </w:rPr>
        <w:t xml:space="preserve"> </w:t>
      </w:r>
      <w:r>
        <w:rPr>
          <w:color w:val="231F20"/>
          <w:spacing w:val="-2"/>
          <w:sz w:val="17"/>
        </w:rPr>
        <w:t>ha</w:t>
      </w:r>
      <w:r>
        <w:rPr>
          <w:color w:val="231F20"/>
          <w:spacing w:val="-3"/>
          <w:sz w:val="17"/>
        </w:rPr>
        <w:t xml:space="preserve"> </w:t>
      </w:r>
      <w:r>
        <w:rPr>
          <w:color w:val="231F20"/>
          <w:spacing w:val="-2"/>
          <w:sz w:val="17"/>
        </w:rPr>
        <w:t xml:space="preserve">dato </w:t>
      </w:r>
      <w:r>
        <w:rPr>
          <w:color w:val="231F20"/>
          <w:sz w:val="17"/>
        </w:rPr>
        <w:t>mandato</w:t>
      </w:r>
      <w:r>
        <w:rPr>
          <w:color w:val="231F20"/>
          <w:spacing w:val="-7"/>
          <w:sz w:val="17"/>
        </w:rPr>
        <w:t xml:space="preserve"> </w:t>
      </w:r>
      <w:r>
        <w:rPr>
          <w:color w:val="231F20"/>
          <w:sz w:val="17"/>
        </w:rPr>
        <w:t>prima</w:t>
      </w:r>
      <w:r>
        <w:rPr>
          <w:color w:val="231F20"/>
          <w:spacing w:val="-7"/>
          <w:sz w:val="17"/>
        </w:rPr>
        <w:t xml:space="preserve"> </w:t>
      </w:r>
      <w:r>
        <w:rPr>
          <w:color w:val="231F20"/>
          <w:sz w:val="17"/>
        </w:rPr>
        <w:t>della</w:t>
      </w:r>
      <w:r>
        <w:rPr>
          <w:color w:val="231F20"/>
          <w:spacing w:val="-7"/>
          <w:sz w:val="17"/>
        </w:rPr>
        <w:t xml:space="preserve"> </w:t>
      </w:r>
      <w:r>
        <w:rPr>
          <w:color w:val="231F20"/>
          <w:sz w:val="17"/>
        </w:rPr>
        <w:t>sottoscrizione</w:t>
      </w:r>
      <w:r>
        <w:rPr>
          <w:color w:val="231F20"/>
          <w:spacing w:val="-7"/>
          <w:sz w:val="17"/>
        </w:rPr>
        <w:t xml:space="preserve"> </w:t>
      </w:r>
      <w:r>
        <w:rPr>
          <w:color w:val="231F20"/>
          <w:sz w:val="17"/>
        </w:rPr>
        <w:t>del</w:t>
      </w:r>
      <w:r>
        <w:rPr>
          <w:color w:val="231F20"/>
          <w:spacing w:val="-7"/>
          <w:sz w:val="17"/>
        </w:rPr>
        <w:t xml:space="preserve"> </w:t>
      </w:r>
      <w:r>
        <w:rPr>
          <w:color w:val="231F20"/>
          <w:sz w:val="17"/>
        </w:rPr>
        <w:t>Certificato</w:t>
      </w:r>
      <w:r>
        <w:rPr>
          <w:color w:val="231F20"/>
          <w:spacing w:val="-7"/>
          <w:sz w:val="17"/>
        </w:rPr>
        <w:t xml:space="preserve"> </w:t>
      </w:r>
      <w:r>
        <w:rPr>
          <w:color w:val="231F20"/>
          <w:sz w:val="17"/>
        </w:rPr>
        <w:t>di</w:t>
      </w:r>
      <w:r>
        <w:rPr>
          <w:color w:val="231F20"/>
          <w:spacing w:val="-7"/>
          <w:sz w:val="17"/>
        </w:rPr>
        <w:t xml:space="preserve"> </w:t>
      </w:r>
      <w:r>
        <w:rPr>
          <w:color w:val="231F20"/>
          <w:sz w:val="17"/>
        </w:rPr>
        <w:t>Assicurazione.</w:t>
      </w:r>
      <w:r>
        <w:rPr>
          <w:color w:val="231F20"/>
          <w:spacing w:val="-7"/>
          <w:sz w:val="17"/>
        </w:rPr>
        <w:t xml:space="preserve"> </w:t>
      </w:r>
      <w:r>
        <w:rPr>
          <w:color w:val="231F20"/>
          <w:sz w:val="17"/>
        </w:rPr>
        <w:t>Tale</w:t>
      </w:r>
      <w:r>
        <w:rPr>
          <w:color w:val="231F20"/>
          <w:spacing w:val="-7"/>
          <w:sz w:val="17"/>
        </w:rPr>
        <w:t xml:space="preserve"> </w:t>
      </w:r>
      <w:r>
        <w:rPr>
          <w:color w:val="231F20"/>
          <w:sz w:val="17"/>
        </w:rPr>
        <w:t>documento</w:t>
      </w:r>
      <w:r>
        <w:rPr>
          <w:color w:val="231F20"/>
          <w:spacing w:val="-7"/>
          <w:sz w:val="17"/>
        </w:rPr>
        <w:t xml:space="preserve"> </w:t>
      </w:r>
      <w:r>
        <w:rPr>
          <w:color w:val="231F20"/>
          <w:sz w:val="17"/>
        </w:rPr>
        <w:t>costituisce</w:t>
      </w:r>
      <w:r>
        <w:rPr>
          <w:color w:val="231F20"/>
          <w:spacing w:val="-7"/>
          <w:sz w:val="17"/>
        </w:rPr>
        <w:t xml:space="preserve"> </w:t>
      </w:r>
      <w:r>
        <w:rPr>
          <w:color w:val="231F20"/>
          <w:sz w:val="17"/>
        </w:rPr>
        <w:t>un</w:t>
      </w:r>
      <w:r>
        <w:rPr>
          <w:color w:val="231F20"/>
          <w:spacing w:val="-7"/>
          <w:sz w:val="17"/>
        </w:rPr>
        <w:t xml:space="preserve"> </w:t>
      </w:r>
      <w:r>
        <w:rPr>
          <w:color w:val="231F20"/>
          <w:sz w:val="17"/>
        </w:rPr>
        <w:t>allegato</w:t>
      </w:r>
      <w:r>
        <w:rPr>
          <w:color w:val="231F20"/>
          <w:spacing w:val="-7"/>
          <w:sz w:val="17"/>
        </w:rPr>
        <w:t xml:space="preserve"> </w:t>
      </w:r>
      <w:r>
        <w:rPr>
          <w:color w:val="231F20"/>
          <w:sz w:val="17"/>
        </w:rPr>
        <w:t xml:space="preserve">al </w:t>
      </w:r>
      <w:r>
        <w:rPr>
          <w:color w:val="231F20"/>
          <w:spacing w:val="-2"/>
          <w:sz w:val="17"/>
        </w:rPr>
        <w:t>Certificato di Assicurazione (con le opportune modifiche per le necessità assicurative). Le disposizioni transitorie consentono,</w:t>
      </w:r>
      <w:r>
        <w:rPr>
          <w:color w:val="231F20"/>
          <w:spacing w:val="-5"/>
          <w:sz w:val="17"/>
        </w:rPr>
        <w:t xml:space="preserve"> </w:t>
      </w:r>
      <w:r>
        <w:rPr>
          <w:color w:val="231F20"/>
          <w:spacing w:val="-2"/>
          <w:sz w:val="17"/>
        </w:rPr>
        <w:t>nel</w:t>
      </w:r>
      <w:r>
        <w:rPr>
          <w:color w:val="231F20"/>
          <w:spacing w:val="-5"/>
          <w:sz w:val="17"/>
        </w:rPr>
        <w:t xml:space="preserve"> </w:t>
      </w:r>
      <w:r>
        <w:rPr>
          <w:color w:val="231F20"/>
          <w:spacing w:val="-2"/>
          <w:sz w:val="17"/>
        </w:rPr>
        <w:t>caso</w:t>
      </w:r>
      <w:r>
        <w:rPr>
          <w:color w:val="231F20"/>
          <w:spacing w:val="-5"/>
          <w:sz w:val="17"/>
        </w:rPr>
        <w:t xml:space="preserve"> </w:t>
      </w:r>
      <w:r>
        <w:rPr>
          <w:color w:val="231F20"/>
          <w:spacing w:val="-2"/>
          <w:sz w:val="17"/>
        </w:rPr>
        <w:t>l’entrata</w:t>
      </w:r>
      <w:r>
        <w:rPr>
          <w:color w:val="231F20"/>
          <w:spacing w:val="-5"/>
          <w:sz w:val="17"/>
        </w:rPr>
        <w:t xml:space="preserve"> </w:t>
      </w:r>
      <w:r>
        <w:rPr>
          <w:color w:val="231F20"/>
          <w:spacing w:val="-2"/>
          <w:sz w:val="17"/>
        </w:rPr>
        <w:t>in</w:t>
      </w:r>
      <w:r>
        <w:rPr>
          <w:color w:val="231F20"/>
          <w:spacing w:val="-5"/>
          <w:sz w:val="17"/>
        </w:rPr>
        <w:t xml:space="preserve"> </w:t>
      </w:r>
      <w:r>
        <w:rPr>
          <w:color w:val="231F20"/>
          <w:spacing w:val="-2"/>
          <w:sz w:val="17"/>
        </w:rPr>
        <w:t>rischio</w:t>
      </w:r>
      <w:r>
        <w:rPr>
          <w:color w:val="231F20"/>
          <w:spacing w:val="-5"/>
          <w:sz w:val="17"/>
        </w:rPr>
        <w:t xml:space="preserve"> </w:t>
      </w:r>
      <w:r>
        <w:rPr>
          <w:color w:val="231F20"/>
          <w:spacing w:val="-2"/>
          <w:sz w:val="17"/>
        </w:rPr>
        <w:t>della</w:t>
      </w:r>
      <w:r>
        <w:rPr>
          <w:color w:val="231F20"/>
          <w:spacing w:val="-5"/>
          <w:sz w:val="17"/>
        </w:rPr>
        <w:t xml:space="preserve"> </w:t>
      </w:r>
      <w:r>
        <w:rPr>
          <w:color w:val="231F20"/>
          <w:spacing w:val="-2"/>
          <w:sz w:val="17"/>
        </w:rPr>
        <w:t>coltura</w:t>
      </w:r>
      <w:r>
        <w:rPr>
          <w:color w:val="231F20"/>
          <w:spacing w:val="-5"/>
          <w:sz w:val="17"/>
        </w:rPr>
        <w:t xml:space="preserve"> </w:t>
      </w:r>
      <w:r>
        <w:rPr>
          <w:color w:val="231F20"/>
          <w:spacing w:val="-2"/>
          <w:sz w:val="17"/>
        </w:rPr>
        <w:t>non</w:t>
      </w:r>
      <w:r>
        <w:rPr>
          <w:color w:val="231F20"/>
          <w:spacing w:val="-5"/>
          <w:sz w:val="17"/>
        </w:rPr>
        <w:t xml:space="preserve"> </w:t>
      </w:r>
      <w:r>
        <w:rPr>
          <w:color w:val="231F20"/>
          <w:spacing w:val="-2"/>
          <w:sz w:val="17"/>
        </w:rPr>
        <w:t>sia</w:t>
      </w:r>
      <w:r>
        <w:rPr>
          <w:color w:val="231F20"/>
          <w:spacing w:val="-5"/>
          <w:sz w:val="17"/>
        </w:rPr>
        <w:t xml:space="preserve"> </w:t>
      </w:r>
      <w:r>
        <w:rPr>
          <w:color w:val="231F20"/>
          <w:spacing w:val="-2"/>
          <w:sz w:val="17"/>
        </w:rPr>
        <w:t>compatibile</w:t>
      </w:r>
      <w:r>
        <w:rPr>
          <w:color w:val="231F20"/>
          <w:spacing w:val="-5"/>
          <w:sz w:val="17"/>
        </w:rPr>
        <w:t xml:space="preserve"> </w:t>
      </w:r>
      <w:r>
        <w:rPr>
          <w:color w:val="231F20"/>
          <w:spacing w:val="-2"/>
          <w:sz w:val="17"/>
        </w:rPr>
        <w:t>con</w:t>
      </w:r>
      <w:r>
        <w:rPr>
          <w:color w:val="231F20"/>
          <w:spacing w:val="-5"/>
          <w:sz w:val="17"/>
        </w:rPr>
        <w:t xml:space="preserve"> </w:t>
      </w:r>
      <w:r>
        <w:rPr>
          <w:color w:val="231F20"/>
          <w:spacing w:val="-2"/>
          <w:sz w:val="17"/>
        </w:rPr>
        <w:t>i</w:t>
      </w:r>
      <w:r>
        <w:rPr>
          <w:color w:val="231F20"/>
          <w:spacing w:val="-5"/>
          <w:sz w:val="17"/>
        </w:rPr>
        <w:t xml:space="preserve"> </w:t>
      </w:r>
      <w:r>
        <w:rPr>
          <w:color w:val="231F20"/>
          <w:spacing w:val="-2"/>
          <w:sz w:val="17"/>
        </w:rPr>
        <w:t>tempi</w:t>
      </w:r>
      <w:r>
        <w:rPr>
          <w:color w:val="231F20"/>
          <w:spacing w:val="-5"/>
          <w:sz w:val="17"/>
        </w:rPr>
        <w:t xml:space="preserve"> </w:t>
      </w:r>
      <w:r>
        <w:rPr>
          <w:color w:val="231F20"/>
          <w:spacing w:val="-2"/>
          <w:sz w:val="17"/>
        </w:rPr>
        <w:t>di</w:t>
      </w:r>
      <w:r>
        <w:rPr>
          <w:color w:val="231F20"/>
          <w:spacing w:val="-5"/>
          <w:sz w:val="17"/>
        </w:rPr>
        <w:t xml:space="preserve"> </w:t>
      </w:r>
      <w:r>
        <w:rPr>
          <w:color w:val="231F20"/>
          <w:spacing w:val="-2"/>
          <w:sz w:val="17"/>
        </w:rPr>
        <w:t>rilascio</w:t>
      </w:r>
      <w:r>
        <w:rPr>
          <w:color w:val="231F20"/>
          <w:spacing w:val="-5"/>
          <w:sz w:val="17"/>
        </w:rPr>
        <w:t xml:space="preserve"> </w:t>
      </w:r>
      <w:r>
        <w:rPr>
          <w:color w:val="231F20"/>
          <w:spacing w:val="-2"/>
          <w:sz w:val="17"/>
        </w:rPr>
        <w:t>del</w:t>
      </w:r>
      <w:r>
        <w:rPr>
          <w:color w:val="231F20"/>
          <w:spacing w:val="-5"/>
          <w:sz w:val="17"/>
        </w:rPr>
        <w:t xml:space="preserve"> </w:t>
      </w:r>
      <w:r w:rsidR="00CE6440">
        <w:rPr>
          <w:color w:val="231F20"/>
          <w:sz w:val="17"/>
        </w:rPr>
        <w:t>PGIR</w:t>
      </w:r>
      <w:r>
        <w:rPr>
          <w:color w:val="231F20"/>
          <w:spacing w:val="-2"/>
          <w:sz w:val="17"/>
        </w:rPr>
        <w:t>,</w:t>
      </w:r>
      <w:r>
        <w:rPr>
          <w:color w:val="231F20"/>
          <w:spacing w:val="-5"/>
          <w:sz w:val="17"/>
        </w:rPr>
        <w:t xml:space="preserve"> </w:t>
      </w:r>
      <w:r>
        <w:rPr>
          <w:color w:val="231F20"/>
          <w:spacing w:val="-2"/>
          <w:sz w:val="17"/>
        </w:rPr>
        <w:t>la</w:t>
      </w:r>
      <w:r>
        <w:rPr>
          <w:color w:val="231F20"/>
          <w:spacing w:val="-5"/>
          <w:sz w:val="17"/>
        </w:rPr>
        <w:t xml:space="preserve"> </w:t>
      </w:r>
      <w:r>
        <w:rPr>
          <w:color w:val="231F20"/>
          <w:spacing w:val="-2"/>
          <w:sz w:val="17"/>
        </w:rPr>
        <w:t xml:space="preserve">stipula </w:t>
      </w:r>
      <w:r>
        <w:rPr>
          <w:color w:val="231F20"/>
          <w:sz w:val="17"/>
        </w:rPr>
        <w:t>di</w:t>
      </w:r>
      <w:r>
        <w:rPr>
          <w:color w:val="231F20"/>
          <w:spacing w:val="-6"/>
          <w:sz w:val="17"/>
        </w:rPr>
        <w:t xml:space="preserve"> </w:t>
      </w:r>
      <w:r>
        <w:rPr>
          <w:color w:val="231F20"/>
          <w:sz w:val="17"/>
        </w:rPr>
        <w:t>polizze</w:t>
      </w:r>
      <w:r>
        <w:rPr>
          <w:color w:val="231F20"/>
          <w:spacing w:val="-6"/>
          <w:sz w:val="17"/>
        </w:rPr>
        <w:t xml:space="preserve"> </w:t>
      </w:r>
      <w:r>
        <w:rPr>
          <w:color w:val="231F20"/>
          <w:sz w:val="17"/>
        </w:rPr>
        <w:t>assicurative</w:t>
      </w:r>
      <w:r>
        <w:rPr>
          <w:color w:val="231F20"/>
          <w:spacing w:val="-6"/>
          <w:sz w:val="17"/>
        </w:rPr>
        <w:t xml:space="preserve"> </w:t>
      </w:r>
      <w:r>
        <w:rPr>
          <w:color w:val="231F20"/>
          <w:sz w:val="17"/>
        </w:rPr>
        <w:t>prima</w:t>
      </w:r>
      <w:r>
        <w:rPr>
          <w:color w:val="231F20"/>
          <w:spacing w:val="-6"/>
          <w:sz w:val="17"/>
        </w:rPr>
        <w:t xml:space="preserve"> </w:t>
      </w:r>
      <w:r>
        <w:rPr>
          <w:color w:val="231F20"/>
          <w:sz w:val="17"/>
        </w:rPr>
        <w:t>della</w:t>
      </w:r>
      <w:r>
        <w:rPr>
          <w:color w:val="231F20"/>
          <w:spacing w:val="-6"/>
          <w:sz w:val="17"/>
        </w:rPr>
        <w:t xml:space="preserve"> </w:t>
      </w:r>
      <w:r>
        <w:rPr>
          <w:color w:val="231F20"/>
          <w:sz w:val="17"/>
        </w:rPr>
        <w:t>sottoscrizione</w:t>
      </w:r>
      <w:r>
        <w:rPr>
          <w:color w:val="231F20"/>
          <w:spacing w:val="-6"/>
          <w:sz w:val="17"/>
        </w:rPr>
        <w:t xml:space="preserve"> </w:t>
      </w:r>
      <w:r>
        <w:rPr>
          <w:color w:val="231F20"/>
          <w:sz w:val="17"/>
        </w:rPr>
        <w:t>del</w:t>
      </w:r>
      <w:r>
        <w:rPr>
          <w:color w:val="231F20"/>
          <w:spacing w:val="-6"/>
          <w:sz w:val="17"/>
        </w:rPr>
        <w:t xml:space="preserve"> </w:t>
      </w:r>
      <w:r w:rsidR="00CE6440">
        <w:rPr>
          <w:color w:val="231F20"/>
          <w:sz w:val="17"/>
        </w:rPr>
        <w:t>PGIR</w:t>
      </w:r>
      <w:r>
        <w:rPr>
          <w:color w:val="231F20"/>
          <w:sz w:val="17"/>
        </w:rPr>
        <w:t>.</w:t>
      </w:r>
      <w:r>
        <w:rPr>
          <w:color w:val="231F20"/>
          <w:spacing w:val="-6"/>
          <w:sz w:val="17"/>
        </w:rPr>
        <w:t xml:space="preserve"> </w:t>
      </w:r>
      <w:r>
        <w:rPr>
          <w:color w:val="231F20"/>
          <w:sz w:val="17"/>
        </w:rPr>
        <w:t>In</w:t>
      </w:r>
      <w:r>
        <w:rPr>
          <w:color w:val="231F20"/>
          <w:spacing w:val="-6"/>
          <w:sz w:val="17"/>
        </w:rPr>
        <w:t xml:space="preserve"> </w:t>
      </w:r>
      <w:r>
        <w:rPr>
          <w:color w:val="231F20"/>
          <w:sz w:val="17"/>
        </w:rPr>
        <w:t>ogni</w:t>
      </w:r>
      <w:r>
        <w:rPr>
          <w:color w:val="231F20"/>
          <w:spacing w:val="-6"/>
          <w:sz w:val="17"/>
        </w:rPr>
        <w:t xml:space="preserve"> </w:t>
      </w:r>
      <w:r>
        <w:rPr>
          <w:color w:val="231F20"/>
          <w:sz w:val="17"/>
        </w:rPr>
        <w:t>caso</w:t>
      </w:r>
      <w:r>
        <w:rPr>
          <w:color w:val="231F20"/>
          <w:spacing w:val="-6"/>
          <w:sz w:val="17"/>
        </w:rPr>
        <w:t xml:space="preserve"> </w:t>
      </w:r>
      <w:r>
        <w:rPr>
          <w:color w:val="231F20"/>
          <w:sz w:val="17"/>
        </w:rPr>
        <w:t>deve</w:t>
      </w:r>
      <w:r>
        <w:rPr>
          <w:color w:val="231F20"/>
          <w:spacing w:val="-6"/>
          <w:sz w:val="17"/>
        </w:rPr>
        <w:t xml:space="preserve"> </w:t>
      </w:r>
      <w:r>
        <w:rPr>
          <w:color w:val="231F20"/>
          <w:sz w:val="17"/>
        </w:rPr>
        <w:t>essere</w:t>
      </w:r>
      <w:r>
        <w:rPr>
          <w:color w:val="231F20"/>
          <w:spacing w:val="-6"/>
          <w:sz w:val="17"/>
        </w:rPr>
        <w:t xml:space="preserve"> </w:t>
      </w:r>
      <w:r>
        <w:rPr>
          <w:color w:val="231F20"/>
          <w:sz w:val="17"/>
        </w:rPr>
        <w:t>rispettata</w:t>
      </w:r>
      <w:r>
        <w:rPr>
          <w:color w:val="231F20"/>
          <w:spacing w:val="-6"/>
          <w:sz w:val="17"/>
        </w:rPr>
        <w:t xml:space="preserve"> </w:t>
      </w:r>
      <w:r>
        <w:rPr>
          <w:color w:val="231F20"/>
          <w:sz w:val="17"/>
        </w:rPr>
        <w:t>la</w:t>
      </w:r>
      <w:r>
        <w:rPr>
          <w:color w:val="231F20"/>
          <w:spacing w:val="-6"/>
          <w:sz w:val="17"/>
        </w:rPr>
        <w:t xml:space="preserve"> </w:t>
      </w:r>
      <w:r>
        <w:rPr>
          <w:color w:val="231F20"/>
          <w:sz w:val="17"/>
        </w:rPr>
        <w:t>corrispondenza con</w:t>
      </w:r>
      <w:r>
        <w:rPr>
          <w:color w:val="231F20"/>
          <w:spacing w:val="-11"/>
          <w:sz w:val="17"/>
        </w:rPr>
        <w:t xml:space="preserve"> </w:t>
      </w:r>
      <w:r>
        <w:rPr>
          <w:color w:val="231F20"/>
          <w:sz w:val="17"/>
        </w:rPr>
        <w:t>la</w:t>
      </w:r>
      <w:r>
        <w:rPr>
          <w:color w:val="231F20"/>
          <w:spacing w:val="-11"/>
          <w:sz w:val="17"/>
        </w:rPr>
        <w:t xml:space="preserve"> </w:t>
      </w:r>
      <w:r>
        <w:rPr>
          <w:color w:val="231F20"/>
          <w:sz w:val="17"/>
        </w:rPr>
        <w:t>superficie</w:t>
      </w:r>
      <w:r>
        <w:rPr>
          <w:color w:val="231F20"/>
          <w:spacing w:val="-10"/>
          <w:sz w:val="17"/>
        </w:rPr>
        <w:t xml:space="preserve"> </w:t>
      </w:r>
      <w:r>
        <w:rPr>
          <w:color w:val="231F20"/>
          <w:sz w:val="17"/>
        </w:rPr>
        <w:t>del</w:t>
      </w:r>
      <w:r>
        <w:rPr>
          <w:color w:val="231F20"/>
          <w:spacing w:val="-11"/>
          <w:sz w:val="17"/>
        </w:rPr>
        <w:t xml:space="preserve"> </w:t>
      </w:r>
      <w:r>
        <w:rPr>
          <w:color w:val="231F20"/>
          <w:sz w:val="17"/>
        </w:rPr>
        <w:t>Fascicolo</w:t>
      </w:r>
      <w:r>
        <w:rPr>
          <w:color w:val="231F20"/>
          <w:spacing w:val="-11"/>
          <w:sz w:val="17"/>
        </w:rPr>
        <w:t xml:space="preserve"> </w:t>
      </w:r>
      <w:r>
        <w:rPr>
          <w:color w:val="231F20"/>
          <w:sz w:val="17"/>
        </w:rPr>
        <w:t>Aziendale</w:t>
      </w:r>
      <w:r>
        <w:rPr>
          <w:color w:val="231F20"/>
          <w:spacing w:val="-10"/>
          <w:sz w:val="17"/>
        </w:rPr>
        <w:t xml:space="preserve"> </w:t>
      </w:r>
      <w:r>
        <w:rPr>
          <w:color w:val="231F20"/>
          <w:sz w:val="17"/>
        </w:rPr>
        <w:t>e</w:t>
      </w:r>
      <w:r>
        <w:rPr>
          <w:color w:val="231F20"/>
          <w:spacing w:val="-11"/>
          <w:sz w:val="17"/>
        </w:rPr>
        <w:t xml:space="preserve"> </w:t>
      </w:r>
      <w:r>
        <w:rPr>
          <w:color w:val="231F20"/>
          <w:sz w:val="17"/>
        </w:rPr>
        <w:t>la</w:t>
      </w:r>
      <w:r>
        <w:rPr>
          <w:color w:val="231F20"/>
          <w:spacing w:val="-11"/>
          <w:sz w:val="17"/>
        </w:rPr>
        <w:t xml:space="preserve"> </w:t>
      </w:r>
      <w:r>
        <w:rPr>
          <w:color w:val="231F20"/>
          <w:sz w:val="17"/>
        </w:rPr>
        <w:t>resa</w:t>
      </w:r>
      <w:r>
        <w:rPr>
          <w:color w:val="231F20"/>
          <w:spacing w:val="-10"/>
          <w:sz w:val="17"/>
        </w:rPr>
        <w:t xml:space="preserve"> </w:t>
      </w:r>
      <w:r>
        <w:rPr>
          <w:color w:val="231F20"/>
          <w:sz w:val="17"/>
        </w:rPr>
        <w:t>effettiva.</w:t>
      </w:r>
      <w:r>
        <w:rPr>
          <w:color w:val="231F20"/>
          <w:spacing w:val="-11"/>
          <w:sz w:val="17"/>
        </w:rPr>
        <w:t xml:space="preserve"> </w:t>
      </w:r>
      <w:r>
        <w:rPr>
          <w:color w:val="231F20"/>
          <w:sz w:val="17"/>
        </w:rPr>
        <w:t>Deve</w:t>
      </w:r>
      <w:r>
        <w:rPr>
          <w:color w:val="231F20"/>
          <w:spacing w:val="-11"/>
          <w:sz w:val="17"/>
        </w:rPr>
        <w:t xml:space="preserve"> </w:t>
      </w:r>
      <w:r>
        <w:rPr>
          <w:color w:val="231F20"/>
          <w:sz w:val="17"/>
        </w:rPr>
        <w:t>pertanto</w:t>
      </w:r>
      <w:r>
        <w:rPr>
          <w:color w:val="231F20"/>
          <w:spacing w:val="-10"/>
          <w:sz w:val="17"/>
        </w:rPr>
        <w:t xml:space="preserve"> </w:t>
      </w:r>
      <w:r>
        <w:rPr>
          <w:color w:val="231F20"/>
          <w:sz w:val="17"/>
        </w:rPr>
        <w:t>essere</w:t>
      </w:r>
      <w:r>
        <w:rPr>
          <w:color w:val="231F20"/>
          <w:spacing w:val="-11"/>
          <w:sz w:val="17"/>
        </w:rPr>
        <w:t xml:space="preserve"> </w:t>
      </w:r>
      <w:r>
        <w:rPr>
          <w:color w:val="231F20"/>
          <w:sz w:val="17"/>
        </w:rPr>
        <w:t>sottoscritta</w:t>
      </w:r>
      <w:r>
        <w:rPr>
          <w:color w:val="231F20"/>
          <w:spacing w:val="-11"/>
          <w:sz w:val="17"/>
        </w:rPr>
        <w:t xml:space="preserve"> </w:t>
      </w:r>
      <w:r>
        <w:rPr>
          <w:color w:val="231F20"/>
          <w:sz w:val="17"/>
        </w:rPr>
        <w:t>la</w:t>
      </w:r>
      <w:r>
        <w:rPr>
          <w:color w:val="231F20"/>
          <w:spacing w:val="-11"/>
          <w:sz w:val="17"/>
        </w:rPr>
        <w:t xml:space="preserve"> </w:t>
      </w:r>
      <w:r>
        <w:rPr>
          <w:color w:val="231F20"/>
          <w:sz w:val="17"/>
        </w:rPr>
        <w:t>Manifestazione di Interesse presso il CAA competente prima della sottoscrizione del Certificato di Assicurazione.</w:t>
      </w:r>
    </w:p>
    <w:p w14:paraId="03894150" w14:textId="02BA4B5C" w:rsidR="0057014F" w:rsidRPr="004216FD" w:rsidRDefault="001F5764" w:rsidP="00713C3C">
      <w:pPr>
        <w:pStyle w:val="Paragrafoelenco"/>
        <w:numPr>
          <w:ilvl w:val="1"/>
          <w:numId w:val="51"/>
        </w:numPr>
        <w:tabs>
          <w:tab w:val="left" w:pos="1118"/>
          <w:tab w:val="left" w:pos="1120"/>
        </w:tabs>
        <w:spacing w:line="259" w:lineRule="auto"/>
        <w:ind w:left="1120" w:right="-7"/>
        <w:jc w:val="both"/>
        <w:rPr>
          <w:sz w:val="17"/>
        </w:rPr>
      </w:pPr>
      <w:r>
        <w:rPr>
          <w:color w:val="231F20"/>
          <w:sz w:val="17"/>
        </w:rPr>
        <w:t xml:space="preserve">Le superfici contenute in ogni specifico </w:t>
      </w:r>
      <w:r w:rsidR="00CE6440">
        <w:rPr>
          <w:color w:val="231F20"/>
          <w:sz w:val="17"/>
        </w:rPr>
        <w:t>PGIR</w:t>
      </w:r>
      <w:r>
        <w:rPr>
          <w:color w:val="231F20"/>
          <w:sz w:val="17"/>
        </w:rPr>
        <w:t>, riferite alla totalità delle superfici coltivate con la medesima tipologia di Prodotto nel Comune, devono essere assicurate con unico certificato. I certificati di assicurazione compilati</w:t>
      </w:r>
      <w:r>
        <w:rPr>
          <w:color w:val="231F20"/>
          <w:spacing w:val="-4"/>
          <w:sz w:val="17"/>
        </w:rPr>
        <w:t xml:space="preserve"> </w:t>
      </w:r>
      <w:r>
        <w:rPr>
          <w:color w:val="231F20"/>
          <w:sz w:val="17"/>
        </w:rPr>
        <w:t>in</w:t>
      </w:r>
      <w:r>
        <w:rPr>
          <w:color w:val="231F20"/>
          <w:spacing w:val="-4"/>
          <w:sz w:val="17"/>
        </w:rPr>
        <w:t xml:space="preserve"> </w:t>
      </w:r>
      <w:r>
        <w:rPr>
          <w:color w:val="231F20"/>
          <w:sz w:val="17"/>
        </w:rPr>
        <w:t>ogni</w:t>
      </w:r>
      <w:r>
        <w:rPr>
          <w:color w:val="231F20"/>
          <w:spacing w:val="-4"/>
          <w:sz w:val="17"/>
        </w:rPr>
        <w:t xml:space="preserve"> </w:t>
      </w:r>
      <w:r>
        <w:rPr>
          <w:color w:val="231F20"/>
          <w:sz w:val="17"/>
        </w:rPr>
        <w:t>loro</w:t>
      </w:r>
      <w:r>
        <w:rPr>
          <w:color w:val="231F20"/>
          <w:spacing w:val="-4"/>
          <w:sz w:val="17"/>
        </w:rPr>
        <w:t xml:space="preserve"> </w:t>
      </w:r>
      <w:r>
        <w:rPr>
          <w:color w:val="231F20"/>
          <w:sz w:val="17"/>
        </w:rPr>
        <w:t>parte</w:t>
      </w:r>
      <w:r>
        <w:rPr>
          <w:color w:val="231F20"/>
          <w:spacing w:val="-4"/>
          <w:sz w:val="17"/>
        </w:rPr>
        <w:t xml:space="preserve"> </w:t>
      </w:r>
      <w:r>
        <w:rPr>
          <w:color w:val="231F20"/>
          <w:sz w:val="17"/>
        </w:rPr>
        <w:t>devono</w:t>
      </w:r>
      <w:r>
        <w:rPr>
          <w:color w:val="231F20"/>
          <w:spacing w:val="-4"/>
          <w:sz w:val="17"/>
        </w:rPr>
        <w:t xml:space="preserve"> </w:t>
      </w:r>
      <w:r>
        <w:rPr>
          <w:color w:val="231F20"/>
          <w:sz w:val="17"/>
        </w:rPr>
        <w:t>contenere</w:t>
      </w:r>
      <w:r>
        <w:rPr>
          <w:color w:val="231F20"/>
          <w:spacing w:val="-4"/>
          <w:sz w:val="17"/>
        </w:rPr>
        <w:t xml:space="preserve"> </w:t>
      </w:r>
      <w:r>
        <w:rPr>
          <w:color w:val="231F20"/>
          <w:sz w:val="17"/>
        </w:rPr>
        <w:t>il</w:t>
      </w:r>
      <w:r>
        <w:rPr>
          <w:color w:val="231F20"/>
          <w:spacing w:val="-4"/>
          <w:sz w:val="17"/>
        </w:rPr>
        <w:t xml:space="preserve"> </w:t>
      </w:r>
      <w:r>
        <w:rPr>
          <w:color w:val="231F20"/>
          <w:sz w:val="17"/>
        </w:rPr>
        <w:t>numero</w:t>
      </w:r>
      <w:r>
        <w:rPr>
          <w:color w:val="231F20"/>
          <w:spacing w:val="-4"/>
          <w:sz w:val="17"/>
        </w:rPr>
        <w:t xml:space="preserve"> </w:t>
      </w:r>
      <w:r>
        <w:rPr>
          <w:color w:val="231F20"/>
          <w:sz w:val="17"/>
        </w:rPr>
        <w:t>barcode</w:t>
      </w:r>
      <w:r>
        <w:rPr>
          <w:color w:val="231F20"/>
          <w:spacing w:val="-4"/>
          <w:sz w:val="17"/>
        </w:rPr>
        <w:t xml:space="preserve"> </w:t>
      </w:r>
      <w:r w:rsidR="00CE6440">
        <w:rPr>
          <w:color w:val="231F20"/>
          <w:sz w:val="17"/>
        </w:rPr>
        <w:t>PGIR</w:t>
      </w:r>
      <w:r w:rsidR="00CE6440" w:rsidDel="00CE6440">
        <w:rPr>
          <w:color w:val="231F20"/>
          <w:sz w:val="17"/>
        </w:rPr>
        <w:t xml:space="preserve"> </w:t>
      </w:r>
      <w:r>
        <w:rPr>
          <w:color w:val="231F20"/>
          <w:sz w:val="17"/>
        </w:rPr>
        <w:t>(ove</w:t>
      </w:r>
      <w:r>
        <w:rPr>
          <w:color w:val="231F20"/>
          <w:spacing w:val="-4"/>
          <w:sz w:val="17"/>
        </w:rPr>
        <w:t xml:space="preserve"> </w:t>
      </w:r>
      <w:r>
        <w:rPr>
          <w:color w:val="231F20"/>
          <w:sz w:val="17"/>
        </w:rPr>
        <w:t>esistente),</w:t>
      </w:r>
      <w:r>
        <w:rPr>
          <w:color w:val="231F20"/>
          <w:spacing w:val="-4"/>
          <w:sz w:val="17"/>
        </w:rPr>
        <w:t xml:space="preserve"> </w:t>
      </w:r>
      <w:r>
        <w:rPr>
          <w:color w:val="231F20"/>
          <w:sz w:val="17"/>
        </w:rPr>
        <w:t>l’indicazione</w:t>
      </w:r>
      <w:r>
        <w:rPr>
          <w:color w:val="231F20"/>
          <w:spacing w:val="-4"/>
          <w:sz w:val="17"/>
        </w:rPr>
        <w:t xml:space="preserve"> </w:t>
      </w:r>
      <w:r>
        <w:rPr>
          <w:color w:val="231F20"/>
          <w:sz w:val="17"/>
        </w:rPr>
        <w:t>della</w:t>
      </w:r>
      <w:r>
        <w:rPr>
          <w:color w:val="231F20"/>
          <w:spacing w:val="-4"/>
          <w:sz w:val="17"/>
        </w:rPr>
        <w:t xml:space="preserve"> </w:t>
      </w:r>
      <w:r>
        <w:rPr>
          <w:color w:val="231F20"/>
          <w:sz w:val="17"/>
        </w:rPr>
        <w:t>Franchigia</w:t>
      </w:r>
      <w:r>
        <w:rPr>
          <w:color w:val="231F20"/>
          <w:spacing w:val="-6"/>
          <w:sz w:val="17"/>
        </w:rPr>
        <w:t xml:space="preserve"> </w:t>
      </w:r>
      <w:r>
        <w:rPr>
          <w:color w:val="231F20"/>
          <w:sz w:val="17"/>
        </w:rPr>
        <w:t>e</w:t>
      </w:r>
      <w:r>
        <w:rPr>
          <w:color w:val="231F20"/>
          <w:spacing w:val="-6"/>
          <w:sz w:val="17"/>
        </w:rPr>
        <w:t xml:space="preserve"> </w:t>
      </w:r>
      <w:r>
        <w:rPr>
          <w:color w:val="231F20"/>
          <w:sz w:val="17"/>
        </w:rPr>
        <w:t>della</w:t>
      </w:r>
      <w:r>
        <w:rPr>
          <w:color w:val="231F20"/>
          <w:spacing w:val="-6"/>
          <w:sz w:val="17"/>
        </w:rPr>
        <w:t xml:space="preserve"> </w:t>
      </w:r>
      <w:r>
        <w:rPr>
          <w:color w:val="231F20"/>
          <w:sz w:val="17"/>
        </w:rPr>
        <w:t>Soglia</w:t>
      </w:r>
      <w:r>
        <w:rPr>
          <w:color w:val="231F20"/>
          <w:spacing w:val="-6"/>
          <w:sz w:val="17"/>
        </w:rPr>
        <w:t xml:space="preserve"> </w:t>
      </w:r>
      <w:r>
        <w:rPr>
          <w:color w:val="231F20"/>
          <w:sz w:val="17"/>
        </w:rPr>
        <w:t>applicata,</w:t>
      </w:r>
      <w:r>
        <w:rPr>
          <w:color w:val="231F20"/>
          <w:spacing w:val="-6"/>
          <w:sz w:val="17"/>
        </w:rPr>
        <w:t xml:space="preserve"> </w:t>
      </w:r>
      <w:r>
        <w:rPr>
          <w:color w:val="231F20"/>
          <w:sz w:val="17"/>
        </w:rPr>
        <w:t>compresi</w:t>
      </w:r>
      <w:r>
        <w:rPr>
          <w:color w:val="231F20"/>
          <w:spacing w:val="-6"/>
          <w:sz w:val="17"/>
        </w:rPr>
        <w:t xml:space="preserve"> </w:t>
      </w:r>
      <w:r>
        <w:rPr>
          <w:color w:val="231F20"/>
          <w:sz w:val="17"/>
        </w:rPr>
        <w:t>per</w:t>
      </w:r>
      <w:r>
        <w:rPr>
          <w:color w:val="231F20"/>
          <w:spacing w:val="-6"/>
          <w:sz w:val="17"/>
        </w:rPr>
        <w:t xml:space="preserve"> </w:t>
      </w:r>
      <w:r>
        <w:rPr>
          <w:color w:val="231F20"/>
          <w:sz w:val="17"/>
        </w:rPr>
        <w:t>ciascuna</w:t>
      </w:r>
      <w:r>
        <w:rPr>
          <w:color w:val="231F20"/>
          <w:spacing w:val="-6"/>
          <w:sz w:val="17"/>
        </w:rPr>
        <w:t xml:space="preserve"> </w:t>
      </w:r>
      <w:r>
        <w:rPr>
          <w:color w:val="231F20"/>
          <w:sz w:val="17"/>
        </w:rPr>
        <w:t>Partita</w:t>
      </w:r>
      <w:r>
        <w:rPr>
          <w:color w:val="231F20"/>
          <w:spacing w:val="-6"/>
          <w:sz w:val="17"/>
        </w:rPr>
        <w:t xml:space="preserve"> </w:t>
      </w:r>
      <w:r>
        <w:rPr>
          <w:color w:val="231F20"/>
          <w:sz w:val="17"/>
        </w:rPr>
        <w:t>assicurata</w:t>
      </w:r>
      <w:r>
        <w:rPr>
          <w:color w:val="231F20"/>
          <w:spacing w:val="-6"/>
          <w:sz w:val="17"/>
        </w:rPr>
        <w:t xml:space="preserve"> </w:t>
      </w:r>
      <w:r>
        <w:rPr>
          <w:color w:val="231F20"/>
          <w:sz w:val="17"/>
        </w:rPr>
        <w:t>i</w:t>
      </w:r>
      <w:r>
        <w:rPr>
          <w:color w:val="231F20"/>
          <w:spacing w:val="-6"/>
          <w:sz w:val="17"/>
        </w:rPr>
        <w:t xml:space="preserve"> </w:t>
      </w:r>
      <w:r>
        <w:rPr>
          <w:color w:val="231F20"/>
          <w:sz w:val="17"/>
        </w:rPr>
        <w:t>dati</w:t>
      </w:r>
      <w:r>
        <w:rPr>
          <w:color w:val="231F20"/>
          <w:spacing w:val="-6"/>
          <w:sz w:val="17"/>
        </w:rPr>
        <w:t xml:space="preserve"> </w:t>
      </w:r>
      <w:r>
        <w:rPr>
          <w:color w:val="231F20"/>
          <w:sz w:val="17"/>
        </w:rPr>
        <w:t>catastali,</w:t>
      </w:r>
      <w:r>
        <w:rPr>
          <w:color w:val="231F20"/>
          <w:spacing w:val="-6"/>
          <w:sz w:val="17"/>
        </w:rPr>
        <w:t xml:space="preserve"> </w:t>
      </w:r>
      <w:r>
        <w:rPr>
          <w:color w:val="231F20"/>
          <w:sz w:val="17"/>
        </w:rPr>
        <w:t>la</w:t>
      </w:r>
      <w:r>
        <w:rPr>
          <w:color w:val="231F20"/>
          <w:spacing w:val="-6"/>
          <w:sz w:val="17"/>
        </w:rPr>
        <w:t xml:space="preserve"> </w:t>
      </w:r>
      <w:r>
        <w:rPr>
          <w:color w:val="231F20"/>
          <w:sz w:val="17"/>
        </w:rPr>
        <w:t>superficie</w:t>
      </w:r>
      <w:r>
        <w:rPr>
          <w:color w:val="231F20"/>
          <w:spacing w:val="-6"/>
          <w:sz w:val="17"/>
        </w:rPr>
        <w:t xml:space="preserve"> </w:t>
      </w:r>
      <w:r>
        <w:rPr>
          <w:color w:val="231F20"/>
          <w:sz w:val="17"/>
        </w:rPr>
        <w:t>agricola utilizzata</w:t>
      </w:r>
      <w:r>
        <w:rPr>
          <w:color w:val="231F20"/>
          <w:spacing w:val="-6"/>
          <w:sz w:val="17"/>
        </w:rPr>
        <w:t xml:space="preserve"> </w:t>
      </w:r>
      <w:r>
        <w:rPr>
          <w:color w:val="231F20"/>
          <w:sz w:val="17"/>
        </w:rPr>
        <w:t>espressa</w:t>
      </w:r>
      <w:r>
        <w:rPr>
          <w:color w:val="231F20"/>
          <w:spacing w:val="-6"/>
          <w:sz w:val="17"/>
        </w:rPr>
        <w:t xml:space="preserve"> </w:t>
      </w:r>
      <w:r>
        <w:rPr>
          <w:color w:val="231F20"/>
          <w:sz w:val="17"/>
        </w:rPr>
        <w:t>in</w:t>
      </w:r>
      <w:r>
        <w:rPr>
          <w:color w:val="231F20"/>
          <w:spacing w:val="-6"/>
          <w:sz w:val="17"/>
        </w:rPr>
        <w:t xml:space="preserve"> </w:t>
      </w:r>
      <w:r>
        <w:rPr>
          <w:color w:val="231F20"/>
          <w:sz w:val="17"/>
        </w:rPr>
        <w:t>ettari,</w:t>
      </w:r>
      <w:r>
        <w:rPr>
          <w:color w:val="231F20"/>
          <w:spacing w:val="-6"/>
          <w:sz w:val="17"/>
        </w:rPr>
        <w:t xml:space="preserve"> </w:t>
      </w:r>
      <w:r>
        <w:rPr>
          <w:color w:val="231F20"/>
          <w:sz w:val="17"/>
        </w:rPr>
        <w:t>l’indicazione</w:t>
      </w:r>
      <w:r>
        <w:rPr>
          <w:color w:val="231F20"/>
          <w:spacing w:val="-6"/>
          <w:sz w:val="17"/>
        </w:rPr>
        <w:t xml:space="preserve"> </w:t>
      </w:r>
      <w:r>
        <w:rPr>
          <w:color w:val="231F20"/>
          <w:sz w:val="17"/>
        </w:rPr>
        <w:t>del</w:t>
      </w:r>
      <w:r>
        <w:rPr>
          <w:color w:val="231F20"/>
          <w:spacing w:val="-6"/>
          <w:sz w:val="17"/>
        </w:rPr>
        <w:t xml:space="preserve"> </w:t>
      </w:r>
      <w:r>
        <w:rPr>
          <w:color w:val="231F20"/>
          <w:sz w:val="17"/>
        </w:rPr>
        <w:t>Prodotto</w:t>
      </w:r>
      <w:r>
        <w:rPr>
          <w:color w:val="231F20"/>
          <w:spacing w:val="-6"/>
          <w:sz w:val="17"/>
        </w:rPr>
        <w:t xml:space="preserve"> </w:t>
      </w:r>
      <w:r>
        <w:rPr>
          <w:color w:val="231F20"/>
          <w:sz w:val="17"/>
        </w:rPr>
        <w:t>e</w:t>
      </w:r>
      <w:r>
        <w:rPr>
          <w:color w:val="231F20"/>
          <w:spacing w:val="-6"/>
          <w:sz w:val="17"/>
        </w:rPr>
        <w:t xml:space="preserve"> </w:t>
      </w:r>
      <w:r>
        <w:rPr>
          <w:color w:val="231F20"/>
          <w:sz w:val="17"/>
        </w:rPr>
        <w:t>della</w:t>
      </w:r>
      <w:r>
        <w:rPr>
          <w:color w:val="231F20"/>
          <w:spacing w:val="-6"/>
          <w:sz w:val="17"/>
        </w:rPr>
        <w:t xml:space="preserve"> </w:t>
      </w:r>
      <w:r>
        <w:rPr>
          <w:color w:val="231F20"/>
          <w:sz w:val="17"/>
        </w:rPr>
        <w:t>varietà</w:t>
      </w:r>
      <w:r>
        <w:rPr>
          <w:color w:val="231F20"/>
          <w:spacing w:val="-6"/>
          <w:sz w:val="17"/>
        </w:rPr>
        <w:t xml:space="preserve"> </w:t>
      </w:r>
      <w:r>
        <w:rPr>
          <w:color w:val="231F20"/>
          <w:sz w:val="17"/>
        </w:rPr>
        <w:t>con</w:t>
      </w:r>
      <w:r>
        <w:rPr>
          <w:color w:val="231F20"/>
          <w:spacing w:val="-6"/>
          <w:sz w:val="17"/>
        </w:rPr>
        <w:t xml:space="preserve"> </w:t>
      </w:r>
      <w:r>
        <w:rPr>
          <w:color w:val="231F20"/>
          <w:sz w:val="17"/>
        </w:rPr>
        <w:t>relativi</w:t>
      </w:r>
      <w:r>
        <w:rPr>
          <w:color w:val="231F20"/>
          <w:spacing w:val="-6"/>
          <w:sz w:val="17"/>
        </w:rPr>
        <w:t xml:space="preserve"> </w:t>
      </w:r>
      <w:r>
        <w:rPr>
          <w:color w:val="231F20"/>
          <w:sz w:val="17"/>
        </w:rPr>
        <w:t>codici</w:t>
      </w:r>
      <w:r>
        <w:rPr>
          <w:color w:val="231F20"/>
          <w:spacing w:val="-6"/>
          <w:sz w:val="17"/>
        </w:rPr>
        <w:t xml:space="preserve"> </w:t>
      </w:r>
      <w:r>
        <w:rPr>
          <w:color w:val="231F20"/>
          <w:sz w:val="17"/>
        </w:rPr>
        <w:t>e</w:t>
      </w:r>
      <w:r>
        <w:rPr>
          <w:color w:val="231F20"/>
          <w:spacing w:val="-6"/>
          <w:sz w:val="17"/>
        </w:rPr>
        <w:t xml:space="preserve"> </w:t>
      </w:r>
      <w:r>
        <w:rPr>
          <w:color w:val="231F20"/>
          <w:sz w:val="17"/>
        </w:rPr>
        <w:t>per</w:t>
      </w:r>
      <w:r>
        <w:rPr>
          <w:color w:val="231F20"/>
          <w:spacing w:val="-6"/>
          <w:sz w:val="17"/>
        </w:rPr>
        <w:t xml:space="preserve"> </w:t>
      </w:r>
      <w:r>
        <w:rPr>
          <w:color w:val="231F20"/>
          <w:sz w:val="17"/>
        </w:rPr>
        <w:t>le</w:t>
      </w:r>
      <w:r>
        <w:rPr>
          <w:color w:val="231F20"/>
          <w:spacing w:val="-6"/>
          <w:sz w:val="17"/>
        </w:rPr>
        <w:t xml:space="preserve"> </w:t>
      </w:r>
      <w:r>
        <w:rPr>
          <w:color w:val="231F20"/>
          <w:sz w:val="17"/>
        </w:rPr>
        <w:t>specie</w:t>
      </w:r>
      <w:r>
        <w:rPr>
          <w:color w:val="231F20"/>
          <w:spacing w:val="-6"/>
          <w:sz w:val="17"/>
        </w:rPr>
        <w:t xml:space="preserve"> </w:t>
      </w:r>
      <w:r>
        <w:rPr>
          <w:color w:val="231F20"/>
          <w:sz w:val="17"/>
        </w:rPr>
        <w:t>arboree</w:t>
      </w:r>
      <w:r w:rsidR="004216FD">
        <w:rPr>
          <w:color w:val="231F20"/>
          <w:sz w:val="17"/>
        </w:rPr>
        <w:t xml:space="preserve"> </w:t>
      </w:r>
      <w:r w:rsidRPr="004216FD">
        <w:rPr>
          <w:color w:val="231F20"/>
          <w:sz w:val="17"/>
        </w:rPr>
        <w:t>il numero di piante e il sistema di allevamento con il relativo codice, il tasso di tariffa applicato dalla Società e l’importo del Premio (relativo al certificato). Ogni appezzamento aziendale deve essere oggetto di specifica riga di certificato</w:t>
      </w:r>
      <w:r w:rsidRPr="004216FD">
        <w:rPr>
          <w:color w:val="231F20"/>
          <w:spacing w:val="-4"/>
        </w:rPr>
        <w:t xml:space="preserve"> </w:t>
      </w:r>
      <w:r w:rsidRPr="004216FD">
        <w:rPr>
          <w:color w:val="231F20"/>
          <w:sz w:val="17"/>
        </w:rPr>
        <w:t xml:space="preserve">(Partita). I dati indicati, a eccezione della Resa Assicurata ovvero al valore della produzione media annua, devono corrispondere esattamente con quanto indicato nel </w:t>
      </w:r>
      <w:r w:rsidR="00CE6440">
        <w:rPr>
          <w:color w:val="231F20"/>
          <w:sz w:val="17"/>
        </w:rPr>
        <w:t>PGIR</w:t>
      </w:r>
      <w:r w:rsidR="00CE6440" w:rsidRPr="004216FD" w:rsidDel="00CE6440">
        <w:rPr>
          <w:color w:val="231F20"/>
          <w:sz w:val="17"/>
        </w:rPr>
        <w:t xml:space="preserve"> </w:t>
      </w:r>
      <w:r w:rsidRPr="004216FD">
        <w:rPr>
          <w:color w:val="231F20"/>
          <w:sz w:val="17"/>
        </w:rPr>
        <w:t xml:space="preserve">ovvero nel Fascicolo Aziendale. I certificati saranno redatti e consegnati al Contraente al fine di acquisire il parere favorevole sull’ammissibilità all’agevolazione in virtù delle disposizioni ministeriali e comunitarie in vigore. Giornalmente l’Intermediario trasmette alla Società e al Contraente la Notifica, documento riepilogativo dell’assunzione dei rischi relativi certificati di assicurazione emessi, indispensabile per l’attivazione della richiesta di domanda di contributo PAC, e per la decorrenza dell’assicurazione e della eventuale garanzia a carico del Fondo di Mutualità. La Notifica deve essere inviata secondo le modalità descritte nella definizione di Notifica, nonché al successivo punto 17. La Notifica deve essere inviata con riferimento a un </w:t>
      </w:r>
      <w:r w:rsidR="00CE6440">
        <w:rPr>
          <w:color w:val="231F20"/>
          <w:sz w:val="17"/>
        </w:rPr>
        <w:t>PGIR</w:t>
      </w:r>
      <w:r w:rsidR="00CE6440" w:rsidRPr="004216FD" w:rsidDel="00CE6440">
        <w:rPr>
          <w:color w:val="231F20"/>
          <w:sz w:val="17"/>
        </w:rPr>
        <w:t xml:space="preserve"> </w:t>
      </w:r>
      <w:r w:rsidRPr="004216FD">
        <w:rPr>
          <w:color w:val="231F20"/>
          <w:sz w:val="17"/>
        </w:rPr>
        <w:t xml:space="preserve">già rilasciato e sottoscritto e riportare il numero di barcode. Nel caso in cui l’Assicurato intenda assicurarsi e i tempi di entrata in rischio della coltura non siano compatibili con i tempi di rilascio del </w:t>
      </w:r>
      <w:r w:rsidR="00CE6440">
        <w:rPr>
          <w:color w:val="231F20"/>
          <w:sz w:val="17"/>
        </w:rPr>
        <w:t>PGIR</w:t>
      </w:r>
      <w:r w:rsidRPr="004216FD">
        <w:rPr>
          <w:color w:val="231F20"/>
          <w:sz w:val="17"/>
        </w:rPr>
        <w:t>, preliminarmente deve sottoscrivere la Manifestazione di Interesse come previsto al punto precedente 6.1.</w:t>
      </w:r>
    </w:p>
    <w:p w14:paraId="439B5A47" w14:textId="460E5FEA"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color w:val="231F20"/>
          <w:sz w:val="17"/>
        </w:rPr>
        <w:t>La firma dell’Intermediario apposta sul Certificato di Assicurazione e sugli allegati garantisce che i dati anagrafici</w:t>
      </w:r>
      <w:r>
        <w:rPr>
          <w:color w:val="231F20"/>
          <w:spacing w:val="-7"/>
          <w:sz w:val="17"/>
        </w:rPr>
        <w:t xml:space="preserve"> </w:t>
      </w:r>
      <w:r>
        <w:rPr>
          <w:color w:val="231F20"/>
          <w:sz w:val="17"/>
        </w:rPr>
        <w:t>sono</w:t>
      </w:r>
      <w:r>
        <w:rPr>
          <w:color w:val="231F20"/>
          <w:spacing w:val="-7"/>
          <w:sz w:val="17"/>
        </w:rPr>
        <w:t xml:space="preserve"> </w:t>
      </w:r>
      <w:r>
        <w:rPr>
          <w:color w:val="231F20"/>
          <w:sz w:val="17"/>
        </w:rPr>
        <w:t>esatti,</w:t>
      </w:r>
      <w:r>
        <w:rPr>
          <w:color w:val="231F20"/>
          <w:spacing w:val="-7"/>
          <w:sz w:val="17"/>
        </w:rPr>
        <w:t xml:space="preserve"> </w:t>
      </w:r>
      <w:r>
        <w:rPr>
          <w:color w:val="231F20"/>
          <w:sz w:val="17"/>
        </w:rPr>
        <w:t>che</w:t>
      </w:r>
      <w:r>
        <w:rPr>
          <w:color w:val="231F20"/>
          <w:spacing w:val="-7"/>
          <w:sz w:val="17"/>
        </w:rPr>
        <w:t xml:space="preserve"> </w:t>
      </w:r>
      <w:r>
        <w:rPr>
          <w:color w:val="231F20"/>
          <w:sz w:val="17"/>
        </w:rPr>
        <w:t>la</w:t>
      </w:r>
      <w:r>
        <w:rPr>
          <w:color w:val="231F20"/>
          <w:spacing w:val="-7"/>
          <w:sz w:val="17"/>
        </w:rPr>
        <w:t xml:space="preserve"> </w:t>
      </w:r>
      <w:r>
        <w:rPr>
          <w:color w:val="231F20"/>
          <w:sz w:val="17"/>
        </w:rPr>
        <w:t>firma</w:t>
      </w:r>
      <w:r>
        <w:rPr>
          <w:color w:val="231F20"/>
          <w:spacing w:val="-7"/>
          <w:sz w:val="17"/>
        </w:rPr>
        <w:t xml:space="preserve"> </w:t>
      </w:r>
      <w:r>
        <w:rPr>
          <w:color w:val="231F20"/>
          <w:sz w:val="17"/>
        </w:rPr>
        <w:t>dell’Assicurato</w:t>
      </w:r>
      <w:r>
        <w:rPr>
          <w:color w:val="231F20"/>
          <w:spacing w:val="-7"/>
          <w:sz w:val="17"/>
        </w:rPr>
        <w:t xml:space="preserve"> </w:t>
      </w:r>
      <w:r>
        <w:rPr>
          <w:color w:val="231F20"/>
          <w:sz w:val="17"/>
        </w:rPr>
        <w:t>è</w:t>
      </w:r>
      <w:r>
        <w:rPr>
          <w:color w:val="231F20"/>
          <w:spacing w:val="-7"/>
          <w:sz w:val="17"/>
        </w:rPr>
        <w:t xml:space="preserve"> </w:t>
      </w:r>
      <w:r>
        <w:rPr>
          <w:color w:val="231F20"/>
          <w:sz w:val="17"/>
        </w:rPr>
        <w:t>autografa</w:t>
      </w:r>
      <w:r>
        <w:rPr>
          <w:color w:val="231F20"/>
          <w:spacing w:val="-7"/>
          <w:sz w:val="17"/>
        </w:rPr>
        <w:t xml:space="preserve"> </w:t>
      </w:r>
      <w:r>
        <w:rPr>
          <w:color w:val="231F20"/>
          <w:sz w:val="17"/>
        </w:rPr>
        <w:t>e</w:t>
      </w:r>
      <w:r>
        <w:rPr>
          <w:color w:val="231F20"/>
          <w:spacing w:val="-7"/>
          <w:sz w:val="17"/>
        </w:rPr>
        <w:t xml:space="preserve"> </w:t>
      </w:r>
      <w:r>
        <w:rPr>
          <w:color w:val="231F20"/>
          <w:sz w:val="17"/>
        </w:rPr>
        <w:t>che</w:t>
      </w:r>
      <w:r>
        <w:rPr>
          <w:color w:val="231F20"/>
          <w:spacing w:val="-7"/>
          <w:sz w:val="17"/>
        </w:rPr>
        <w:t xml:space="preserve"> </w:t>
      </w:r>
      <w:r>
        <w:rPr>
          <w:color w:val="231F20"/>
          <w:sz w:val="17"/>
        </w:rPr>
        <w:t>lo</w:t>
      </w:r>
      <w:r>
        <w:rPr>
          <w:color w:val="231F20"/>
          <w:spacing w:val="-7"/>
          <w:sz w:val="17"/>
        </w:rPr>
        <w:t xml:space="preserve"> </w:t>
      </w:r>
      <w:r>
        <w:rPr>
          <w:color w:val="231F20"/>
          <w:sz w:val="17"/>
        </w:rPr>
        <w:t>stesso,</w:t>
      </w:r>
      <w:r>
        <w:rPr>
          <w:color w:val="231F20"/>
          <w:spacing w:val="-7"/>
          <w:sz w:val="17"/>
        </w:rPr>
        <w:t xml:space="preserve"> </w:t>
      </w:r>
      <w:r>
        <w:rPr>
          <w:color w:val="231F20"/>
          <w:sz w:val="17"/>
        </w:rPr>
        <w:t>nel</w:t>
      </w:r>
      <w:r>
        <w:rPr>
          <w:color w:val="231F20"/>
          <w:spacing w:val="-7"/>
          <w:sz w:val="17"/>
        </w:rPr>
        <w:t xml:space="preserve"> </w:t>
      </w:r>
      <w:r>
        <w:rPr>
          <w:color w:val="231F20"/>
          <w:sz w:val="17"/>
        </w:rPr>
        <w:t>rispetto</w:t>
      </w:r>
      <w:r>
        <w:rPr>
          <w:color w:val="231F20"/>
          <w:spacing w:val="-7"/>
          <w:sz w:val="17"/>
        </w:rPr>
        <w:t xml:space="preserve"> </w:t>
      </w:r>
      <w:r>
        <w:rPr>
          <w:color w:val="231F20"/>
          <w:sz w:val="17"/>
        </w:rPr>
        <w:t>della</w:t>
      </w:r>
      <w:r>
        <w:rPr>
          <w:color w:val="231F20"/>
          <w:spacing w:val="-7"/>
          <w:sz w:val="17"/>
        </w:rPr>
        <w:t xml:space="preserve"> </w:t>
      </w:r>
      <w:r>
        <w:rPr>
          <w:color w:val="231F20"/>
          <w:sz w:val="17"/>
        </w:rPr>
        <w:t>normativa</w:t>
      </w:r>
      <w:r>
        <w:rPr>
          <w:color w:val="231F20"/>
          <w:spacing w:val="-7"/>
          <w:sz w:val="17"/>
        </w:rPr>
        <w:t xml:space="preserve"> </w:t>
      </w:r>
      <w:r>
        <w:rPr>
          <w:color w:val="231F20"/>
          <w:sz w:val="17"/>
        </w:rPr>
        <w:t>vigente, è stato posto a conoscenza delle disposizioni contrattuali riguardanti l’assicurazione agevolata e delle normative che regolano il contributo pubblico. In caso di firma digitale OTP a mezzo Portale del Socio da parte dell’Associato</w:t>
      </w:r>
      <w:r>
        <w:rPr>
          <w:color w:val="231F20"/>
          <w:spacing w:val="-8"/>
          <w:sz w:val="17"/>
        </w:rPr>
        <w:t xml:space="preserve"> </w:t>
      </w:r>
      <w:r>
        <w:rPr>
          <w:color w:val="231F20"/>
          <w:sz w:val="17"/>
        </w:rPr>
        <w:t>sull’allegato</w:t>
      </w:r>
      <w:r>
        <w:rPr>
          <w:color w:val="231F20"/>
          <w:spacing w:val="-8"/>
          <w:sz w:val="17"/>
        </w:rPr>
        <w:t xml:space="preserve"> </w:t>
      </w:r>
      <w:r>
        <w:rPr>
          <w:color w:val="231F20"/>
          <w:sz w:val="17"/>
        </w:rPr>
        <w:t>al</w:t>
      </w:r>
      <w:r>
        <w:rPr>
          <w:color w:val="231F20"/>
          <w:spacing w:val="-8"/>
          <w:sz w:val="17"/>
        </w:rPr>
        <w:t xml:space="preserve"> </w:t>
      </w:r>
      <w:r>
        <w:rPr>
          <w:color w:val="231F20"/>
          <w:sz w:val="17"/>
        </w:rPr>
        <w:t>certificato</w:t>
      </w:r>
      <w:r>
        <w:rPr>
          <w:color w:val="231F20"/>
          <w:spacing w:val="-8"/>
          <w:sz w:val="17"/>
        </w:rPr>
        <w:t xml:space="preserve"> </w:t>
      </w:r>
      <w:r>
        <w:rPr>
          <w:color w:val="231F20"/>
          <w:sz w:val="17"/>
        </w:rPr>
        <w:t>di</w:t>
      </w:r>
      <w:r>
        <w:rPr>
          <w:color w:val="231F20"/>
          <w:spacing w:val="-8"/>
          <w:sz w:val="17"/>
        </w:rPr>
        <w:t xml:space="preserve"> </w:t>
      </w:r>
      <w:r>
        <w:rPr>
          <w:color w:val="231F20"/>
          <w:sz w:val="17"/>
        </w:rPr>
        <w:t>adesione</w:t>
      </w:r>
      <w:r>
        <w:rPr>
          <w:color w:val="231F20"/>
          <w:spacing w:val="-8"/>
          <w:sz w:val="17"/>
        </w:rPr>
        <w:t xml:space="preserve"> </w:t>
      </w:r>
      <w:r>
        <w:rPr>
          <w:color w:val="231F20"/>
          <w:sz w:val="17"/>
        </w:rPr>
        <w:t>alla</w:t>
      </w:r>
      <w:r>
        <w:rPr>
          <w:color w:val="231F20"/>
          <w:spacing w:val="-8"/>
          <w:sz w:val="17"/>
        </w:rPr>
        <w:t xml:space="preserve"> </w:t>
      </w:r>
      <w:r>
        <w:rPr>
          <w:color w:val="231F20"/>
          <w:sz w:val="17"/>
        </w:rPr>
        <w:t>Polizza</w:t>
      </w:r>
      <w:r>
        <w:rPr>
          <w:color w:val="231F20"/>
          <w:spacing w:val="-8"/>
          <w:sz w:val="17"/>
        </w:rPr>
        <w:t xml:space="preserve"> </w:t>
      </w:r>
      <w:r>
        <w:rPr>
          <w:color w:val="231F20"/>
          <w:sz w:val="17"/>
        </w:rPr>
        <w:t>Collettiva</w:t>
      </w:r>
      <w:r>
        <w:rPr>
          <w:color w:val="231F20"/>
          <w:spacing w:val="-8"/>
          <w:sz w:val="17"/>
        </w:rPr>
        <w:t xml:space="preserve"> </w:t>
      </w:r>
      <w:r>
        <w:rPr>
          <w:color w:val="231F20"/>
          <w:sz w:val="17"/>
        </w:rPr>
        <w:t>agevolata,</w:t>
      </w:r>
      <w:r>
        <w:rPr>
          <w:color w:val="231F20"/>
          <w:spacing w:val="-8"/>
          <w:sz w:val="17"/>
        </w:rPr>
        <w:t xml:space="preserve"> </w:t>
      </w:r>
      <w:r>
        <w:rPr>
          <w:color w:val="231F20"/>
          <w:sz w:val="17"/>
        </w:rPr>
        <w:t>la</w:t>
      </w:r>
      <w:r>
        <w:rPr>
          <w:color w:val="231F20"/>
          <w:spacing w:val="-8"/>
          <w:sz w:val="17"/>
        </w:rPr>
        <w:t xml:space="preserve"> </w:t>
      </w:r>
      <w:r>
        <w:rPr>
          <w:color w:val="231F20"/>
          <w:sz w:val="17"/>
        </w:rPr>
        <w:t>autenticità</w:t>
      </w:r>
      <w:r>
        <w:rPr>
          <w:color w:val="231F20"/>
          <w:spacing w:val="-8"/>
          <w:sz w:val="17"/>
        </w:rPr>
        <w:t xml:space="preserve"> </w:t>
      </w:r>
      <w:r>
        <w:rPr>
          <w:color w:val="231F20"/>
          <w:sz w:val="17"/>
        </w:rPr>
        <w:t>della</w:t>
      </w:r>
      <w:r>
        <w:rPr>
          <w:color w:val="231F20"/>
          <w:spacing w:val="-8"/>
          <w:sz w:val="17"/>
        </w:rPr>
        <w:t xml:space="preserve"> </w:t>
      </w:r>
      <w:r>
        <w:rPr>
          <w:color w:val="231F20"/>
          <w:sz w:val="17"/>
        </w:rPr>
        <w:t>firma dell’Assicurato sull’allegato viene certificata dal sistema di firma digitale.</w:t>
      </w:r>
    </w:p>
    <w:p w14:paraId="39E322D2" w14:textId="77777777"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color w:val="231F20"/>
          <w:sz w:val="17"/>
        </w:rPr>
        <w:t>Le</w:t>
      </w:r>
      <w:r>
        <w:rPr>
          <w:color w:val="231F20"/>
          <w:spacing w:val="-4"/>
          <w:sz w:val="17"/>
        </w:rPr>
        <w:t xml:space="preserve"> </w:t>
      </w:r>
      <w:r>
        <w:rPr>
          <w:color w:val="231F20"/>
          <w:sz w:val="17"/>
        </w:rPr>
        <w:t>copie</w:t>
      </w:r>
      <w:r>
        <w:rPr>
          <w:color w:val="231F20"/>
          <w:spacing w:val="-4"/>
          <w:sz w:val="17"/>
        </w:rPr>
        <w:t xml:space="preserve"> </w:t>
      </w:r>
      <w:r>
        <w:rPr>
          <w:color w:val="231F20"/>
          <w:sz w:val="17"/>
        </w:rPr>
        <w:t>sono</w:t>
      </w:r>
      <w:r>
        <w:rPr>
          <w:color w:val="231F20"/>
          <w:spacing w:val="-4"/>
          <w:sz w:val="17"/>
        </w:rPr>
        <w:t xml:space="preserve"> </w:t>
      </w:r>
      <w:r>
        <w:rPr>
          <w:color w:val="231F20"/>
          <w:sz w:val="17"/>
        </w:rPr>
        <w:t>così</w:t>
      </w:r>
      <w:r>
        <w:rPr>
          <w:color w:val="231F20"/>
          <w:spacing w:val="-4"/>
          <w:sz w:val="17"/>
        </w:rPr>
        <w:t xml:space="preserve"> </w:t>
      </w:r>
      <w:r>
        <w:rPr>
          <w:color w:val="231F20"/>
          <w:sz w:val="17"/>
        </w:rPr>
        <w:t>destinate:</w:t>
      </w:r>
      <w:r>
        <w:rPr>
          <w:color w:val="231F20"/>
          <w:spacing w:val="-4"/>
          <w:sz w:val="17"/>
        </w:rPr>
        <w:t xml:space="preserve"> </w:t>
      </w:r>
      <w:r>
        <w:rPr>
          <w:color w:val="231F20"/>
          <w:sz w:val="17"/>
        </w:rPr>
        <w:t>l’originale</w:t>
      </w:r>
      <w:r>
        <w:rPr>
          <w:color w:val="231F20"/>
          <w:spacing w:val="-4"/>
          <w:sz w:val="17"/>
        </w:rPr>
        <w:t xml:space="preserve"> </w:t>
      </w:r>
      <w:r>
        <w:rPr>
          <w:color w:val="231F20"/>
          <w:sz w:val="17"/>
        </w:rPr>
        <w:t>al</w:t>
      </w:r>
      <w:r>
        <w:rPr>
          <w:color w:val="231F20"/>
          <w:spacing w:val="-4"/>
          <w:sz w:val="17"/>
        </w:rPr>
        <w:t xml:space="preserve"> </w:t>
      </w:r>
      <w:r>
        <w:rPr>
          <w:color w:val="231F20"/>
          <w:sz w:val="17"/>
        </w:rPr>
        <w:t>Contraente,</w:t>
      </w:r>
      <w:r>
        <w:rPr>
          <w:color w:val="231F20"/>
          <w:spacing w:val="-4"/>
          <w:sz w:val="17"/>
        </w:rPr>
        <w:t xml:space="preserve"> </w:t>
      </w:r>
      <w:r>
        <w:rPr>
          <w:color w:val="231F20"/>
          <w:sz w:val="17"/>
        </w:rPr>
        <w:t>le</w:t>
      </w:r>
      <w:r>
        <w:rPr>
          <w:color w:val="231F20"/>
          <w:spacing w:val="-4"/>
          <w:sz w:val="17"/>
        </w:rPr>
        <w:t xml:space="preserve"> </w:t>
      </w:r>
      <w:r>
        <w:rPr>
          <w:color w:val="231F20"/>
          <w:sz w:val="17"/>
        </w:rPr>
        <w:t>rimanenti</w:t>
      </w:r>
      <w:r>
        <w:rPr>
          <w:color w:val="231F20"/>
          <w:spacing w:val="-4"/>
          <w:sz w:val="17"/>
        </w:rPr>
        <w:t xml:space="preserve"> </w:t>
      </w:r>
      <w:r>
        <w:rPr>
          <w:color w:val="231F20"/>
          <w:sz w:val="17"/>
        </w:rPr>
        <w:t>verranno</w:t>
      </w:r>
      <w:r>
        <w:rPr>
          <w:color w:val="231F20"/>
          <w:spacing w:val="-4"/>
          <w:sz w:val="17"/>
        </w:rPr>
        <w:t xml:space="preserve"> </w:t>
      </w:r>
      <w:r>
        <w:rPr>
          <w:color w:val="231F20"/>
          <w:sz w:val="17"/>
        </w:rPr>
        <w:t>restituite</w:t>
      </w:r>
      <w:r>
        <w:rPr>
          <w:color w:val="231F20"/>
          <w:spacing w:val="-4"/>
          <w:sz w:val="17"/>
        </w:rPr>
        <w:t xml:space="preserve"> </w:t>
      </w:r>
      <w:r>
        <w:rPr>
          <w:color w:val="231F20"/>
          <w:sz w:val="17"/>
        </w:rPr>
        <w:t>all’Intermediario</w:t>
      </w:r>
      <w:r>
        <w:rPr>
          <w:color w:val="231F20"/>
          <w:spacing w:val="-4"/>
          <w:sz w:val="17"/>
        </w:rPr>
        <w:t xml:space="preserve"> </w:t>
      </w:r>
      <w:r>
        <w:rPr>
          <w:color w:val="231F20"/>
          <w:sz w:val="17"/>
        </w:rPr>
        <w:t>che</w:t>
      </w:r>
      <w:r>
        <w:rPr>
          <w:color w:val="231F20"/>
          <w:spacing w:val="-4"/>
          <w:sz w:val="17"/>
        </w:rPr>
        <w:t xml:space="preserve"> </w:t>
      </w:r>
      <w:r>
        <w:rPr>
          <w:color w:val="231F20"/>
          <w:sz w:val="17"/>
        </w:rPr>
        <w:t>ne consegna una copia all’Assicurato.</w:t>
      </w:r>
    </w:p>
    <w:p w14:paraId="59BBA1A3" w14:textId="77777777"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color w:val="231F20"/>
          <w:sz w:val="17"/>
        </w:rPr>
        <w:t>L’Intermediario al momento della sottoscrizione rilascia all’Assicurato ricevuta dell’avvenuta sottoscrizione e copia del Certificato di Assicurazione con l’indicazione della data di notifica dello stesso.</w:t>
      </w:r>
    </w:p>
    <w:p w14:paraId="0E34D1C5" w14:textId="6928AF43" w:rsidR="0057014F" w:rsidRDefault="001F5764" w:rsidP="00713C3C">
      <w:pPr>
        <w:pStyle w:val="Paragrafoelenco"/>
        <w:numPr>
          <w:ilvl w:val="1"/>
          <w:numId w:val="51"/>
        </w:numPr>
        <w:tabs>
          <w:tab w:val="left" w:pos="2136"/>
          <w:tab w:val="left" w:pos="2138"/>
        </w:tabs>
        <w:spacing w:line="259" w:lineRule="auto"/>
        <w:ind w:left="1134" w:right="-7"/>
        <w:jc w:val="both"/>
        <w:rPr>
          <w:b/>
          <w:sz w:val="17"/>
        </w:rPr>
      </w:pPr>
      <w:r>
        <w:rPr>
          <w:b/>
          <w:color w:val="231F20"/>
          <w:sz w:val="17"/>
        </w:rPr>
        <w:t>Il Contraente provvede a informare prontamente la Società della mancata convalida dei certificati di assicurazione</w:t>
      </w:r>
      <w:r>
        <w:rPr>
          <w:b/>
          <w:color w:val="231F20"/>
          <w:spacing w:val="-4"/>
          <w:sz w:val="17"/>
        </w:rPr>
        <w:t xml:space="preserve"> </w:t>
      </w:r>
      <w:r>
        <w:rPr>
          <w:b/>
          <w:color w:val="231F20"/>
          <w:sz w:val="17"/>
        </w:rPr>
        <w:t>entro</w:t>
      </w:r>
      <w:r>
        <w:rPr>
          <w:b/>
          <w:color w:val="231F20"/>
          <w:spacing w:val="-4"/>
          <w:sz w:val="17"/>
        </w:rPr>
        <w:t xml:space="preserve"> </w:t>
      </w:r>
      <w:r>
        <w:rPr>
          <w:b/>
          <w:color w:val="231F20"/>
          <w:sz w:val="17"/>
        </w:rPr>
        <w:t>30</w:t>
      </w:r>
      <w:r>
        <w:rPr>
          <w:b/>
          <w:color w:val="231F20"/>
          <w:spacing w:val="-4"/>
          <w:sz w:val="17"/>
        </w:rPr>
        <w:t xml:space="preserve"> </w:t>
      </w:r>
      <w:r>
        <w:rPr>
          <w:b/>
          <w:color w:val="231F20"/>
          <w:sz w:val="17"/>
        </w:rPr>
        <w:t>giorni</w:t>
      </w:r>
      <w:r>
        <w:rPr>
          <w:b/>
          <w:color w:val="231F20"/>
          <w:spacing w:val="-4"/>
          <w:sz w:val="17"/>
        </w:rPr>
        <w:t xml:space="preserve"> </w:t>
      </w:r>
      <w:r>
        <w:rPr>
          <w:b/>
          <w:color w:val="231F20"/>
          <w:sz w:val="17"/>
        </w:rPr>
        <w:t>dalla</w:t>
      </w:r>
      <w:r>
        <w:rPr>
          <w:b/>
          <w:color w:val="231F20"/>
          <w:spacing w:val="-4"/>
          <w:sz w:val="17"/>
        </w:rPr>
        <w:t xml:space="preserve"> </w:t>
      </w:r>
      <w:r>
        <w:rPr>
          <w:b/>
          <w:color w:val="231F20"/>
          <w:sz w:val="17"/>
        </w:rPr>
        <w:t>ricezione,</w:t>
      </w:r>
      <w:r>
        <w:rPr>
          <w:b/>
          <w:color w:val="231F20"/>
          <w:spacing w:val="-4"/>
          <w:sz w:val="17"/>
        </w:rPr>
        <w:t xml:space="preserve"> </w:t>
      </w:r>
      <w:r>
        <w:rPr>
          <w:b/>
          <w:color w:val="231F20"/>
          <w:sz w:val="17"/>
        </w:rPr>
        <w:t>decorso</w:t>
      </w:r>
      <w:r>
        <w:rPr>
          <w:b/>
          <w:color w:val="231F20"/>
          <w:spacing w:val="-4"/>
          <w:sz w:val="17"/>
        </w:rPr>
        <w:t xml:space="preserve"> </w:t>
      </w:r>
      <w:r>
        <w:rPr>
          <w:b/>
          <w:color w:val="231F20"/>
          <w:sz w:val="17"/>
        </w:rPr>
        <w:t>tale</w:t>
      </w:r>
      <w:r>
        <w:rPr>
          <w:b/>
          <w:color w:val="231F20"/>
          <w:spacing w:val="-4"/>
          <w:sz w:val="17"/>
        </w:rPr>
        <w:t xml:space="preserve"> </w:t>
      </w:r>
      <w:r>
        <w:rPr>
          <w:b/>
          <w:color w:val="231F20"/>
          <w:sz w:val="17"/>
        </w:rPr>
        <w:t>termine</w:t>
      </w:r>
      <w:r>
        <w:rPr>
          <w:b/>
          <w:color w:val="231F20"/>
          <w:spacing w:val="-4"/>
          <w:sz w:val="17"/>
        </w:rPr>
        <w:t xml:space="preserve"> </w:t>
      </w:r>
      <w:r>
        <w:rPr>
          <w:b/>
          <w:color w:val="231F20"/>
          <w:sz w:val="17"/>
        </w:rPr>
        <w:t>il</w:t>
      </w:r>
      <w:r>
        <w:rPr>
          <w:b/>
          <w:color w:val="231F20"/>
          <w:spacing w:val="-4"/>
          <w:sz w:val="17"/>
        </w:rPr>
        <w:t xml:space="preserve"> </w:t>
      </w:r>
      <w:r>
        <w:rPr>
          <w:b/>
          <w:color w:val="231F20"/>
          <w:sz w:val="17"/>
        </w:rPr>
        <w:t>Contraente</w:t>
      </w:r>
      <w:r>
        <w:rPr>
          <w:b/>
          <w:color w:val="231F20"/>
          <w:spacing w:val="-4"/>
          <w:sz w:val="17"/>
        </w:rPr>
        <w:t xml:space="preserve"> </w:t>
      </w:r>
      <w:r>
        <w:rPr>
          <w:b/>
          <w:color w:val="231F20"/>
          <w:sz w:val="17"/>
        </w:rPr>
        <w:t>si</w:t>
      </w:r>
      <w:r>
        <w:rPr>
          <w:b/>
          <w:color w:val="231F20"/>
          <w:spacing w:val="-4"/>
          <w:sz w:val="17"/>
        </w:rPr>
        <w:t xml:space="preserve"> </w:t>
      </w:r>
      <w:r>
        <w:rPr>
          <w:b/>
          <w:color w:val="231F20"/>
          <w:sz w:val="17"/>
        </w:rPr>
        <w:t>impegna</w:t>
      </w:r>
      <w:r>
        <w:rPr>
          <w:b/>
          <w:color w:val="231F20"/>
          <w:spacing w:val="-4"/>
          <w:sz w:val="17"/>
        </w:rPr>
        <w:t xml:space="preserve"> </w:t>
      </w:r>
      <w:r>
        <w:rPr>
          <w:b/>
          <w:color w:val="231F20"/>
          <w:sz w:val="17"/>
        </w:rPr>
        <w:t>comunque</w:t>
      </w:r>
      <w:r>
        <w:rPr>
          <w:b/>
          <w:color w:val="231F20"/>
          <w:spacing w:val="-4"/>
          <w:sz w:val="17"/>
        </w:rPr>
        <w:t xml:space="preserve"> </w:t>
      </w:r>
      <w:r>
        <w:rPr>
          <w:b/>
          <w:color w:val="231F20"/>
          <w:sz w:val="17"/>
        </w:rPr>
        <w:t>al</w:t>
      </w:r>
      <w:r>
        <w:rPr>
          <w:b/>
          <w:color w:val="231F20"/>
          <w:spacing w:val="-4"/>
          <w:sz w:val="17"/>
        </w:rPr>
        <w:t xml:space="preserve"> </w:t>
      </w:r>
      <w:r>
        <w:rPr>
          <w:b/>
          <w:color w:val="231F20"/>
          <w:sz w:val="17"/>
        </w:rPr>
        <w:t>pagamento del Premio.</w:t>
      </w:r>
    </w:p>
    <w:p w14:paraId="1B602718" w14:textId="0524F4DF"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color w:val="231F20"/>
          <w:sz w:val="17"/>
        </w:rPr>
        <w:lastRenderedPageBreak/>
        <w:t>L’assicurazione relativa a certificati non convalidati è inefficace fin dall’origine. L’Intermediario deve far pervenire</w:t>
      </w:r>
      <w:r>
        <w:rPr>
          <w:color w:val="231F20"/>
          <w:spacing w:val="-4"/>
          <w:sz w:val="17"/>
        </w:rPr>
        <w:t xml:space="preserve"> </w:t>
      </w:r>
      <w:r>
        <w:rPr>
          <w:color w:val="231F20"/>
          <w:sz w:val="17"/>
        </w:rPr>
        <w:t>al</w:t>
      </w:r>
      <w:r>
        <w:rPr>
          <w:color w:val="231F20"/>
          <w:spacing w:val="-4"/>
          <w:sz w:val="17"/>
        </w:rPr>
        <w:t xml:space="preserve"> </w:t>
      </w:r>
      <w:r>
        <w:rPr>
          <w:color w:val="231F20"/>
          <w:sz w:val="17"/>
        </w:rPr>
        <w:t>Contraente</w:t>
      </w:r>
      <w:r>
        <w:rPr>
          <w:color w:val="231F20"/>
          <w:spacing w:val="-4"/>
          <w:sz w:val="17"/>
        </w:rPr>
        <w:t xml:space="preserve"> </w:t>
      </w:r>
      <w:r>
        <w:rPr>
          <w:color w:val="231F20"/>
          <w:sz w:val="17"/>
        </w:rPr>
        <w:t>i</w:t>
      </w:r>
      <w:r>
        <w:rPr>
          <w:color w:val="231F20"/>
          <w:spacing w:val="-4"/>
          <w:sz w:val="17"/>
        </w:rPr>
        <w:t xml:space="preserve"> </w:t>
      </w:r>
      <w:r>
        <w:rPr>
          <w:color w:val="231F20"/>
          <w:sz w:val="17"/>
        </w:rPr>
        <w:t>certificati</w:t>
      </w:r>
      <w:r>
        <w:rPr>
          <w:color w:val="231F20"/>
          <w:spacing w:val="-4"/>
          <w:sz w:val="17"/>
        </w:rPr>
        <w:t xml:space="preserve"> </w:t>
      </w:r>
      <w:r>
        <w:rPr>
          <w:color w:val="231F20"/>
          <w:sz w:val="17"/>
        </w:rPr>
        <w:t>di</w:t>
      </w:r>
      <w:r>
        <w:rPr>
          <w:color w:val="231F20"/>
          <w:spacing w:val="-4"/>
          <w:sz w:val="17"/>
        </w:rPr>
        <w:t xml:space="preserve"> </w:t>
      </w:r>
      <w:r>
        <w:rPr>
          <w:color w:val="231F20"/>
          <w:sz w:val="17"/>
        </w:rPr>
        <w:t>assicurazione,</w:t>
      </w:r>
      <w:r>
        <w:rPr>
          <w:color w:val="231F20"/>
          <w:spacing w:val="-4"/>
          <w:sz w:val="17"/>
        </w:rPr>
        <w:t xml:space="preserve"> </w:t>
      </w:r>
      <w:r>
        <w:rPr>
          <w:color w:val="231F20"/>
          <w:sz w:val="17"/>
        </w:rPr>
        <w:t>compilati</w:t>
      </w:r>
      <w:r>
        <w:rPr>
          <w:color w:val="231F20"/>
          <w:spacing w:val="-4"/>
          <w:sz w:val="17"/>
        </w:rPr>
        <w:t xml:space="preserve"> </w:t>
      </w:r>
      <w:r>
        <w:rPr>
          <w:color w:val="231F20"/>
          <w:sz w:val="17"/>
        </w:rPr>
        <w:t>come</w:t>
      </w:r>
      <w:r>
        <w:rPr>
          <w:color w:val="231F20"/>
          <w:spacing w:val="-4"/>
          <w:sz w:val="17"/>
        </w:rPr>
        <w:t xml:space="preserve"> </w:t>
      </w:r>
      <w:r>
        <w:rPr>
          <w:color w:val="231F20"/>
          <w:sz w:val="17"/>
        </w:rPr>
        <w:t>sopra</w:t>
      </w:r>
      <w:r>
        <w:rPr>
          <w:color w:val="231F20"/>
          <w:spacing w:val="-4"/>
          <w:sz w:val="17"/>
        </w:rPr>
        <w:t xml:space="preserve"> </w:t>
      </w:r>
      <w:r>
        <w:rPr>
          <w:color w:val="231F20"/>
          <w:sz w:val="17"/>
        </w:rPr>
        <w:t>descritto</w:t>
      </w:r>
      <w:r>
        <w:rPr>
          <w:color w:val="231F20"/>
          <w:spacing w:val="-4"/>
          <w:sz w:val="17"/>
        </w:rPr>
        <w:t xml:space="preserve"> </w:t>
      </w:r>
      <w:r>
        <w:rPr>
          <w:color w:val="231F20"/>
          <w:sz w:val="17"/>
        </w:rPr>
        <w:t>e</w:t>
      </w:r>
      <w:r>
        <w:rPr>
          <w:color w:val="231F20"/>
          <w:spacing w:val="-4"/>
          <w:sz w:val="17"/>
        </w:rPr>
        <w:t xml:space="preserve"> </w:t>
      </w:r>
      <w:r>
        <w:rPr>
          <w:color w:val="231F20"/>
          <w:sz w:val="17"/>
        </w:rPr>
        <w:t>corredati</w:t>
      </w:r>
      <w:r>
        <w:rPr>
          <w:color w:val="231F20"/>
          <w:spacing w:val="-4"/>
          <w:sz w:val="17"/>
        </w:rPr>
        <w:t xml:space="preserve"> </w:t>
      </w:r>
      <w:r>
        <w:rPr>
          <w:color w:val="231F20"/>
          <w:sz w:val="17"/>
        </w:rPr>
        <w:t>di</w:t>
      </w:r>
      <w:r>
        <w:rPr>
          <w:color w:val="231F20"/>
          <w:spacing w:val="-4"/>
          <w:sz w:val="17"/>
        </w:rPr>
        <w:t xml:space="preserve"> </w:t>
      </w:r>
      <w:r>
        <w:rPr>
          <w:color w:val="231F20"/>
          <w:sz w:val="17"/>
        </w:rPr>
        <w:t>tutti</w:t>
      </w:r>
      <w:r>
        <w:rPr>
          <w:color w:val="231F20"/>
          <w:spacing w:val="-4"/>
          <w:sz w:val="17"/>
        </w:rPr>
        <w:t xml:space="preserve"> </w:t>
      </w:r>
      <w:r>
        <w:rPr>
          <w:color w:val="231F20"/>
          <w:sz w:val="17"/>
        </w:rPr>
        <w:t>gli</w:t>
      </w:r>
      <w:r>
        <w:rPr>
          <w:color w:val="231F20"/>
          <w:spacing w:val="-4"/>
          <w:sz w:val="17"/>
        </w:rPr>
        <w:t xml:space="preserve"> </w:t>
      </w:r>
      <w:r>
        <w:rPr>
          <w:color w:val="231F20"/>
          <w:sz w:val="17"/>
        </w:rPr>
        <w:t>allegati richiesti,</w:t>
      </w:r>
      <w:r>
        <w:rPr>
          <w:color w:val="231F20"/>
          <w:spacing w:val="-10"/>
          <w:sz w:val="17"/>
        </w:rPr>
        <w:t xml:space="preserve"> </w:t>
      </w:r>
      <w:r>
        <w:rPr>
          <w:color w:val="231F20"/>
          <w:sz w:val="17"/>
        </w:rPr>
        <w:t>entro</w:t>
      </w:r>
      <w:r>
        <w:rPr>
          <w:color w:val="231F20"/>
          <w:spacing w:val="-10"/>
          <w:sz w:val="17"/>
        </w:rPr>
        <w:t xml:space="preserve"> </w:t>
      </w:r>
      <w:r>
        <w:rPr>
          <w:color w:val="231F20"/>
          <w:sz w:val="17"/>
        </w:rPr>
        <w:t>8</w:t>
      </w:r>
      <w:r>
        <w:rPr>
          <w:color w:val="231F20"/>
          <w:spacing w:val="-10"/>
          <w:sz w:val="17"/>
        </w:rPr>
        <w:t xml:space="preserve"> </w:t>
      </w:r>
      <w:r>
        <w:rPr>
          <w:color w:val="231F20"/>
          <w:sz w:val="17"/>
        </w:rPr>
        <w:t>giorni</w:t>
      </w:r>
      <w:r>
        <w:rPr>
          <w:color w:val="231F20"/>
          <w:spacing w:val="-10"/>
          <w:sz w:val="17"/>
        </w:rPr>
        <w:t xml:space="preserve"> </w:t>
      </w:r>
      <w:r>
        <w:rPr>
          <w:color w:val="231F20"/>
          <w:sz w:val="17"/>
        </w:rPr>
        <w:t>dalla</w:t>
      </w:r>
      <w:r>
        <w:rPr>
          <w:color w:val="231F20"/>
          <w:spacing w:val="-10"/>
          <w:sz w:val="17"/>
        </w:rPr>
        <w:t xml:space="preserve"> </w:t>
      </w:r>
      <w:r>
        <w:rPr>
          <w:color w:val="231F20"/>
          <w:sz w:val="17"/>
        </w:rPr>
        <w:t>data</w:t>
      </w:r>
      <w:r>
        <w:rPr>
          <w:color w:val="231F20"/>
          <w:spacing w:val="-10"/>
          <w:sz w:val="17"/>
        </w:rPr>
        <w:t xml:space="preserve"> </w:t>
      </w:r>
      <w:r>
        <w:rPr>
          <w:color w:val="231F20"/>
          <w:sz w:val="17"/>
        </w:rPr>
        <w:t>di</w:t>
      </w:r>
      <w:r>
        <w:rPr>
          <w:color w:val="231F20"/>
          <w:spacing w:val="-10"/>
          <w:sz w:val="17"/>
        </w:rPr>
        <w:t xml:space="preserve"> </w:t>
      </w:r>
      <w:r>
        <w:rPr>
          <w:color w:val="231F20"/>
          <w:sz w:val="17"/>
        </w:rPr>
        <w:t>notifica.</w:t>
      </w:r>
      <w:r>
        <w:rPr>
          <w:color w:val="231F20"/>
          <w:spacing w:val="-10"/>
          <w:sz w:val="17"/>
        </w:rPr>
        <w:t xml:space="preserve"> </w:t>
      </w:r>
      <w:r>
        <w:rPr>
          <w:color w:val="231F20"/>
          <w:sz w:val="17"/>
        </w:rPr>
        <w:t>Nel</w:t>
      </w:r>
      <w:r>
        <w:rPr>
          <w:color w:val="231F20"/>
          <w:spacing w:val="-10"/>
          <w:sz w:val="17"/>
        </w:rPr>
        <w:t xml:space="preserve"> </w:t>
      </w:r>
      <w:r>
        <w:rPr>
          <w:color w:val="231F20"/>
          <w:sz w:val="17"/>
        </w:rPr>
        <w:t>caso</w:t>
      </w:r>
      <w:r>
        <w:rPr>
          <w:color w:val="231F20"/>
          <w:spacing w:val="-10"/>
          <w:sz w:val="17"/>
        </w:rPr>
        <w:t xml:space="preserve"> </w:t>
      </w:r>
      <w:r>
        <w:rPr>
          <w:color w:val="231F20"/>
          <w:sz w:val="17"/>
        </w:rPr>
        <w:t>in</w:t>
      </w:r>
      <w:r>
        <w:rPr>
          <w:color w:val="231F20"/>
          <w:spacing w:val="-10"/>
          <w:sz w:val="17"/>
        </w:rPr>
        <w:t xml:space="preserve"> </w:t>
      </w:r>
      <w:r>
        <w:rPr>
          <w:color w:val="231F20"/>
          <w:sz w:val="17"/>
        </w:rPr>
        <w:t>cui</w:t>
      </w:r>
      <w:r>
        <w:rPr>
          <w:color w:val="231F20"/>
          <w:spacing w:val="-10"/>
          <w:sz w:val="17"/>
        </w:rPr>
        <w:t xml:space="preserve"> </w:t>
      </w:r>
      <w:r>
        <w:rPr>
          <w:color w:val="231F20"/>
          <w:sz w:val="17"/>
        </w:rPr>
        <w:t>la</w:t>
      </w:r>
      <w:r>
        <w:rPr>
          <w:color w:val="231F20"/>
          <w:spacing w:val="-10"/>
          <w:sz w:val="17"/>
        </w:rPr>
        <w:t xml:space="preserve"> </w:t>
      </w:r>
      <w:r>
        <w:rPr>
          <w:color w:val="231F20"/>
          <w:sz w:val="17"/>
        </w:rPr>
        <w:t>ritardata</w:t>
      </w:r>
      <w:r>
        <w:rPr>
          <w:color w:val="231F20"/>
          <w:spacing w:val="-10"/>
          <w:sz w:val="17"/>
        </w:rPr>
        <w:t xml:space="preserve"> </w:t>
      </w:r>
      <w:r>
        <w:rPr>
          <w:color w:val="231F20"/>
          <w:sz w:val="17"/>
        </w:rPr>
        <w:t>consegna</w:t>
      </w:r>
      <w:r>
        <w:rPr>
          <w:color w:val="231F20"/>
          <w:spacing w:val="-10"/>
          <w:sz w:val="17"/>
        </w:rPr>
        <w:t xml:space="preserve"> </w:t>
      </w:r>
      <w:r>
        <w:rPr>
          <w:color w:val="231F20"/>
          <w:sz w:val="17"/>
        </w:rPr>
        <w:t>(o</w:t>
      </w:r>
      <w:r>
        <w:rPr>
          <w:color w:val="231F20"/>
          <w:spacing w:val="-10"/>
          <w:sz w:val="17"/>
        </w:rPr>
        <w:t xml:space="preserve"> </w:t>
      </w:r>
      <w:r>
        <w:rPr>
          <w:color w:val="231F20"/>
          <w:sz w:val="17"/>
        </w:rPr>
        <w:t>l’invio</w:t>
      </w:r>
      <w:r>
        <w:rPr>
          <w:color w:val="231F20"/>
          <w:spacing w:val="-10"/>
          <w:sz w:val="17"/>
        </w:rPr>
        <w:t xml:space="preserve"> </w:t>
      </w:r>
      <w:r>
        <w:rPr>
          <w:color w:val="231F20"/>
          <w:sz w:val="17"/>
        </w:rPr>
        <w:t>della</w:t>
      </w:r>
      <w:r>
        <w:rPr>
          <w:color w:val="231F20"/>
          <w:spacing w:val="-10"/>
          <w:sz w:val="17"/>
        </w:rPr>
        <w:t xml:space="preserve"> </w:t>
      </w:r>
      <w:r>
        <w:rPr>
          <w:color w:val="231F20"/>
          <w:sz w:val="17"/>
        </w:rPr>
        <w:t>Notifica),imputabile</w:t>
      </w:r>
      <w:r>
        <w:rPr>
          <w:color w:val="231F20"/>
          <w:spacing w:val="-4"/>
          <w:sz w:val="17"/>
        </w:rPr>
        <w:t xml:space="preserve"> </w:t>
      </w:r>
      <w:r>
        <w:rPr>
          <w:color w:val="231F20"/>
          <w:sz w:val="17"/>
        </w:rPr>
        <w:t>all’Intermediario,</w:t>
      </w:r>
      <w:r>
        <w:rPr>
          <w:color w:val="231F20"/>
          <w:spacing w:val="-4"/>
          <w:sz w:val="17"/>
        </w:rPr>
        <w:t xml:space="preserve"> </w:t>
      </w:r>
      <w:r>
        <w:rPr>
          <w:color w:val="231F20"/>
          <w:sz w:val="17"/>
        </w:rPr>
        <w:t>ovvero</w:t>
      </w:r>
      <w:r>
        <w:rPr>
          <w:color w:val="231F20"/>
          <w:spacing w:val="-4"/>
          <w:sz w:val="17"/>
        </w:rPr>
        <w:t xml:space="preserve"> </w:t>
      </w:r>
      <w:r>
        <w:rPr>
          <w:color w:val="231F20"/>
          <w:sz w:val="17"/>
        </w:rPr>
        <w:t>l’incoerenza</w:t>
      </w:r>
      <w:r>
        <w:rPr>
          <w:color w:val="231F20"/>
          <w:spacing w:val="-4"/>
          <w:sz w:val="17"/>
        </w:rPr>
        <w:t xml:space="preserve"> </w:t>
      </w:r>
      <w:r>
        <w:rPr>
          <w:color w:val="231F20"/>
          <w:sz w:val="17"/>
        </w:rPr>
        <w:t>del</w:t>
      </w:r>
      <w:r>
        <w:rPr>
          <w:color w:val="231F20"/>
          <w:spacing w:val="-4"/>
          <w:sz w:val="17"/>
        </w:rPr>
        <w:t xml:space="preserve"> </w:t>
      </w:r>
      <w:r>
        <w:rPr>
          <w:color w:val="231F20"/>
          <w:sz w:val="17"/>
        </w:rPr>
        <w:t>certificato</w:t>
      </w:r>
      <w:r>
        <w:rPr>
          <w:color w:val="231F20"/>
          <w:spacing w:val="-4"/>
          <w:sz w:val="17"/>
        </w:rPr>
        <w:t xml:space="preserve"> </w:t>
      </w:r>
      <w:r>
        <w:rPr>
          <w:color w:val="231F20"/>
          <w:sz w:val="17"/>
        </w:rPr>
        <w:t>con</w:t>
      </w:r>
      <w:r>
        <w:rPr>
          <w:color w:val="231F20"/>
          <w:spacing w:val="-4"/>
          <w:sz w:val="17"/>
        </w:rPr>
        <w:t xml:space="preserve"> </w:t>
      </w:r>
      <w:r>
        <w:rPr>
          <w:color w:val="231F20"/>
          <w:sz w:val="17"/>
        </w:rPr>
        <w:t>il</w:t>
      </w:r>
      <w:r>
        <w:rPr>
          <w:color w:val="231F20"/>
          <w:spacing w:val="-4"/>
          <w:sz w:val="17"/>
        </w:rPr>
        <w:t xml:space="preserve"> </w:t>
      </w:r>
      <w:r w:rsidR="00CE6440">
        <w:rPr>
          <w:color w:val="231F20"/>
          <w:sz w:val="17"/>
        </w:rPr>
        <w:t>PGIR</w:t>
      </w:r>
      <w:r w:rsidR="00CE6440" w:rsidDel="00CE6440">
        <w:rPr>
          <w:color w:val="231F20"/>
          <w:sz w:val="17"/>
        </w:rPr>
        <w:t xml:space="preserve"> </w:t>
      </w:r>
      <w:r>
        <w:rPr>
          <w:color w:val="231F20"/>
          <w:sz w:val="17"/>
        </w:rPr>
        <w:t>ovvero</w:t>
      </w:r>
      <w:r>
        <w:rPr>
          <w:color w:val="231F20"/>
          <w:spacing w:val="-4"/>
          <w:sz w:val="17"/>
        </w:rPr>
        <w:t xml:space="preserve"> </w:t>
      </w:r>
      <w:r>
        <w:rPr>
          <w:color w:val="231F20"/>
          <w:sz w:val="17"/>
        </w:rPr>
        <w:t>con</w:t>
      </w:r>
      <w:r>
        <w:rPr>
          <w:color w:val="231F20"/>
          <w:spacing w:val="-4"/>
          <w:sz w:val="17"/>
        </w:rPr>
        <w:t xml:space="preserve"> </w:t>
      </w:r>
      <w:r>
        <w:rPr>
          <w:color w:val="231F20"/>
          <w:sz w:val="17"/>
        </w:rPr>
        <w:t>il</w:t>
      </w:r>
      <w:r>
        <w:rPr>
          <w:color w:val="231F20"/>
          <w:spacing w:val="-4"/>
          <w:sz w:val="17"/>
        </w:rPr>
        <w:t xml:space="preserve"> </w:t>
      </w:r>
      <w:r>
        <w:rPr>
          <w:color w:val="231F20"/>
          <w:sz w:val="17"/>
        </w:rPr>
        <w:t>Fascicolo</w:t>
      </w:r>
      <w:r>
        <w:rPr>
          <w:color w:val="231F20"/>
          <w:spacing w:val="-4"/>
          <w:sz w:val="17"/>
        </w:rPr>
        <w:t xml:space="preserve"> </w:t>
      </w:r>
      <w:r>
        <w:rPr>
          <w:color w:val="231F20"/>
          <w:sz w:val="17"/>
        </w:rPr>
        <w:t>Aziendale,</w:t>
      </w:r>
      <w:r>
        <w:rPr>
          <w:color w:val="231F20"/>
          <w:spacing w:val="-4"/>
          <w:sz w:val="17"/>
        </w:rPr>
        <w:t xml:space="preserve"> </w:t>
      </w:r>
      <w:r>
        <w:rPr>
          <w:color w:val="231F20"/>
          <w:sz w:val="17"/>
        </w:rPr>
        <w:t>ponga il Contraente nella effettiva impossibilità di informatizzare nella banca dati pubblica i/il certificato/i e predisporre</w:t>
      </w:r>
      <w:r>
        <w:rPr>
          <w:color w:val="231F20"/>
          <w:spacing w:val="-8"/>
          <w:sz w:val="17"/>
        </w:rPr>
        <w:t xml:space="preserve"> </w:t>
      </w:r>
      <w:r>
        <w:rPr>
          <w:color w:val="231F20"/>
          <w:sz w:val="17"/>
        </w:rPr>
        <w:t>la</w:t>
      </w:r>
      <w:r>
        <w:rPr>
          <w:color w:val="231F20"/>
          <w:spacing w:val="-8"/>
          <w:sz w:val="17"/>
        </w:rPr>
        <w:t xml:space="preserve"> </w:t>
      </w:r>
      <w:r>
        <w:rPr>
          <w:color w:val="231F20"/>
          <w:sz w:val="17"/>
        </w:rPr>
        <w:t>procedura</w:t>
      </w:r>
      <w:r>
        <w:rPr>
          <w:color w:val="231F20"/>
          <w:spacing w:val="-8"/>
          <w:sz w:val="17"/>
        </w:rPr>
        <w:t xml:space="preserve"> </w:t>
      </w:r>
      <w:r>
        <w:rPr>
          <w:color w:val="231F20"/>
          <w:sz w:val="17"/>
        </w:rPr>
        <w:t>per</w:t>
      </w:r>
      <w:r>
        <w:rPr>
          <w:color w:val="231F20"/>
          <w:spacing w:val="-8"/>
          <w:sz w:val="17"/>
        </w:rPr>
        <w:t xml:space="preserve"> </w:t>
      </w:r>
      <w:r>
        <w:rPr>
          <w:color w:val="231F20"/>
          <w:sz w:val="17"/>
        </w:rPr>
        <w:t>l’ottenimento</w:t>
      </w:r>
      <w:r>
        <w:rPr>
          <w:color w:val="231F20"/>
          <w:spacing w:val="-8"/>
          <w:sz w:val="17"/>
        </w:rPr>
        <w:t xml:space="preserve"> </w:t>
      </w:r>
      <w:r>
        <w:rPr>
          <w:color w:val="231F20"/>
          <w:sz w:val="17"/>
        </w:rPr>
        <w:t>del</w:t>
      </w:r>
      <w:r>
        <w:rPr>
          <w:color w:val="231F20"/>
          <w:spacing w:val="-8"/>
          <w:sz w:val="17"/>
        </w:rPr>
        <w:t xml:space="preserve"> </w:t>
      </w:r>
      <w:r>
        <w:rPr>
          <w:color w:val="231F20"/>
          <w:sz w:val="17"/>
        </w:rPr>
        <w:t>contributo,</w:t>
      </w:r>
      <w:r>
        <w:rPr>
          <w:color w:val="231F20"/>
          <w:spacing w:val="-8"/>
          <w:sz w:val="17"/>
        </w:rPr>
        <w:t xml:space="preserve"> </w:t>
      </w:r>
      <w:r>
        <w:rPr>
          <w:color w:val="231F20"/>
          <w:sz w:val="17"/>
        </w:rPr>
        <w:t>o</w:t>
      </w:r>
      <w:r>
        <w:rPr>
          <w:color w:val="231F20"/>
          <w:spacing w:val="-8"/>
          <w:sz w:val="17"/>
        </w:rPr>
        <w:t xml:space="preserve"> </w:t>
      </w:r>
      <w:r>
        <w:rPr>
          <w:color w:val="231F20"/>
          <w:sz w:val="17"/>
        </w:rPr>
        <w:t>se</w:t>
      </w:r>
      <w:r>
        <w:rPr>
          <w:color w:val="231F20"/>
          <w:spacing w:val="-8"/>
          <w:sz w:val="17"/>
        </w:rPr>
        <w:t xml:space="preserve"> </w:t>
      </w:r>
      <w:r>
        <w:rPr>
          <w:color w:val="231F20"/>
          <w:sz w:val="17"/>
        </w:rPr>
        <w:t>pur</w:t>
      </w:r>
      <w:r>
        <w:rPr>
          <w:color w:val="231F20"/>
          <w:spacing w:val="-8"/>
          <w:sz w:val="17"/>
        </w:rPr>
        <w:t xml:space="preserve"> </w:t>
      </w:r>
      <w:r>
        <w:rPr>
          <w:color w:val="231F20"/>
          <w:sz w:val="17"/>
        </w:rPr>
        <w:t>predisposta</w:t>
      </w:r>
      <w:r>
        <w:rPr>
          <w:color w:val="231F20"/>
          <w:spacing w:val="-8"/>
          <w:sz w:val="17"/>
        </w:rPr>
        <w:t xml:space="preserve"> </w:t>
      </w:r>
      <w:r>
        <w:rPr>
          <w:color w:val="231F20"/>
          <w:sz w:val="17"/>
        </w:rPr>
        <w:t>venga</w:t>
      </w:r>
      <w:r>
        <w:rPr>
          <w:color w:val="231F20"/>
          <w:spacing w:val="-8"/>
          <w:sz w:val="17"/>
        </w:rPr>
        <w:t xml:space="preserve"> </w:t>
      </w:r>
      <w:r>
        <w:rPr>
          <w:color w:val="231F20"/>
          <w:sz w:val="17"/>
        </w:rPr>
        <w:t>negato</w:t>
      </w:r>
      <w:r>
        <w:rPr>
          <w:color w:val="231F20"/>
          <w:spacing w:val="-8"/>
          <w:sz w:val="17"/>
        </w:rPr>
        <w:t xml:space="preserve"> </w:t>
      </w:r>
      <w:r>
        <w:rPr>
          <w:color w:val="231F20"/>
          <w:sz w:val="17"/>
        </w:rPr>
        <w:t>il</w:t>
      </w:r>
      <w:r>
        <w:rPr>
          <w:color w:val="231F20"/>
          <w:spacing w:val="-8"/>
          <w:sz w:val="17"/>
        </w:rPr>
        <w:t xml:space="preserve"> </w:t>
      </w:r>
      <w:r>
        <w:rPr>
          <w:color w:val="231F20"/>
          <w:sz w:val="17"/>
        </w:rPr>
        <w:t>contributo</w:t>
      </w:r>
      <w:r>
        <w:rPr>
          <w:color w:val="231F20"/>
          <w:spacing w:val="-8"/>
          <w:sz w:val="17"/>
        </w:rPr>
        <w:t xml:space="preserve"> </w:t>
      </w:r>
      <w:r>
        <w:rPr>
          <w:color w:val="231F20"/>
          <w:sz w:val="17"/>
        </w:rPr>
        <w:t>dall’Ente Pubblico,</w:t>
      </w:r>
      <w:r>
        <w:rPr>
          <w:color w:val="231F20"/>
          <w:spacing w:val="-11"/>
          <w:sz w:val="17"/>
        </w:rPr>
        <w:t xml:space="preserve"> </w:t>
      </w:r>
      <w:r>
        <w:rPr>
          <w:color w:val="231F20"/>
          <w:sz w:val="17"/>
        </w:rPr>
        <w:t>i</w:t>
      </w:r>
      <w:r>
        <w:rPr>
          <w:color w:val="231F20"/>
          <w:spacing w:val="-11"/>
          <w:sz w:val="17"/>
        </w:rPr>
        <w:t xml:space="preserve"> </w:t>
      </w:r>
      <w:r>
        <w:rPr>
          <w:color w:val="231F20"/>
          <w:sz w:val="17"/>
        </w:rPr>
        <w:t>certificati</w:t>
      </w:r>
      <w:r>
        <w:rPr>
          <w:color w:val="231F20"/>
          <w:spacing w:val="-10"/>
          <w:sz w:val="17"/>
        </w:rPr>
        <w:t xml:space="preserve"> </w:t>
      </w:r>
      <w:r>
        <w:rPr>
          <w:color w:val="231F20"/>
          <w:sz w:val="17"/>
        </w:rPr>
        <w:t>saranno</w:t>
      </w:r>
      <w:r>
        <w:rPr>
          <w:color w:val="231F20"/>
          <w:spacing w:val="-11"/>
          <w:sz w:val="17"/>
        </w:rPr>
        <w:t xml:space="preserve"> </w:t>
      </w:r>
      <w:r>
        <w:rPr>
          <w:color w:val="231F20"/>
          <w:sz w:val="17"/>
        </w:rPr>
        <w:t>considerati</w:t>
      </w:r>
      <w:r>
        <w:rPr>
          <w:color w:val="231F20"/>
          <w:spacing w:val="-11"/>
          <w:sz w:val="17"/>
        </w:rPr>
        <w:t xml:space="preserve"> </w:t>
      </w:r>
      <w:r>
        <w:rPr>
          <w:color w:val="231F20"/>
          <w:sz w:val="17"/>
        </w:rPr>
        <w:t>non</w:t>
      </w:r>
      <w:r>
        <w:rPr>
          <w:color w:val="231F20"/>
          <w:spacing w:val="-10"/>
          <w:sz w:val="17"/>
        </w:rPr>
        <w:t xml:space="preserve"> </w:t>
      </w:r>
      <w:r>
        <w:rPr>
          <w:color w:val="231F20"/>
          <w:sz w:val="17"/>
        </w:rPr>
        <w:t>afferenti</w:t>
      </w:r>
      <w:r>
        <w:rPr>
          <w:color w:val="231F20"/>
          <w:spacing w:val="-11"/>
          <w:sz w:val="17"/>
        </w:rPr>
        <w:t xml:space="preserve"> </w:t>
      </w:r>
      <w:r>
        <w:rPr>
          <w:color w:val="231F20"/>
          <w:sz w:val="17"/>
        </w:rPr>
        <w:t>alla</w:t>
      </w:r>
      <w:r>
        <w:rPr>
          <w:color w:val="231F20"/>
          <w:spacing w:val="-11"/>
          <w:sz w:val="17"/>
        </w:rPr>
        <w:t xml:space="preserve"> </w:t>
      </w:r>
      <w:r>
        <w:rPr>
          <w:color w:val="231F20"/>
          <w:sz w:val="17"/>
        </w:rPr>
        <w:t>disciplina</w:t>
      </w:r>
      <w:r>
        <w:rPr>
          <w:color w:val="231F20"/>
          <w:spacing w:val="-10"/>
          <w:sz w:val="17"/>
        </w:rPr>
        <w:t xml:space="preserve"> </w:t>
      </w:r>
      <w:r>
        <w:rPr>
          <w:color w:val="231F20"/>
          <w:sz w:val="17"/>
        </w:rPr>
        <w:t>relativa</w:t>
      </w:r>
      <w:r>
        <w:rPr>
          <w:color w:val="231F20"/>
          <w:spacing w:val="-11"/>
          <w:sz w:val="17"/>
        </w:rPr>
        <w:t xml:space="preserve"> </w:t>
      </w:r>
      <w:r>
        <w:rPr>
          <w:color w:val="231F20"/>
          <w:sz w:val="17"/>
        </w:rPr>
        <w:t>all’assicurazione</w:t>
      </w:r>
      <w:r>
        <w:rPr>
          <w:color w:val="231F20"/>
          <w:spacing w:val="-11"/>
          <w:sz w:val="17"/>
        </w:rPr>
        <w:t xml:space="preserve"> </w:t>
      </w:r>
      <w:r>
        <w:rPr>
          <w:color w:val="231F20"/>
          <w:sz w:val="17"/>
        </w:rPr>
        <w:t>agevolata</w:t>
      </w:r>
      <w:r>
        <w:rPr>
          <w:color w:val="231F20"/>
          <w:spacing w:val="-10"/>
          <w:sz w:val="17"/>
        </w:rPr>
        <w:t xml:space="preserve"> </w:t>
      </w:r>
      <w:r>
        <w:rPr>
          <w:color w:val="231F20"/>
          <w:sz w:val="17"/>
        </w:rPr>
        <w:t>e</w:t>
      </w:r>
      <w:r>
        <w:rPr>
          <w:color w:val="231F20"/>
          <w:spacing w:val="-11"/>
          <w:sz w:val="17"/>
        </w:rPr>
        <w:t xml:space="preserve"> </w:t>
      </w:r>
      <w:r>
        <w:rPr>
          <w:color w:val="231F20"/>
          <w:sz w:val="17"/>
        </w:rPr>
        <w:t>alle condizioni della presente Polizza Collettiva, di conseguenza non verranno convalidati dal Contraente.</w:t>
      </w:r>
    </w:p>
    <w:p w14:paraId="52C883DB" w14:textId="7EF29BB6"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b/>
          <w:color w:val="231F20"/>
          <w:sz w:val="17"/>
        </w:rPr>
        <w:t>I certificati assicurativi sono restituiti all’Intermediario (o alla Direzione) ovvero comunicata la mancanza di convalida entro 30 giorni dalla consegna (completa di tutti gli allegati), salvo richiesta di integrazione di documentazione o necessità di rettifica</w:t>
      </w:r>
      <w:r>
        <w:rPr>
          <w:color w:val="231F20"/>
          <w:sz w:val="17"/>
        </w:rPr>
        <w:t>, che li ritira a proprie spese e che provvede a inviarli all’Assicurato entro</w:t>
      </w:r>
      <w:r>
        <w:rPr>
          <w:color w:val="231F20"/>
          <w:spacing w:val="-8"/>
          <w:sz w:val="17"/>
        </w:rPr>
        <w:t xml:space="preserve"> </w:t>
      </w:r>
      <w:r>
        <w:rPr>
          <w:color w:val="231F20"/>
          <w:sz w:val="17"/>
        </w:rPr>
        <w:t>20</w:t>
      </w:r>
      <w:r>
        <w:rPr>
          <w:color w:val="231F20"/>
          <w:spacing w:val="-8"/>
          <w:sz w:val="17"/>
        </w:rPr>
        <w:t xml:space="preserve"> </w:t>
      </w:r>
      <w:r>
        <w:rPr>
          <w:color w:val="231F20"/>
          <w:sz w:val="17"/>
        </w:rPr>
        <w:t>giorni</w:t>
      </w:r>
      <w:r>
        <w:rPr>
          <w:color w:val="231F20"/>
          <w:spacing w:val="-8"/>
          <w:sz w:val="17"/>
        </w:rPr>
        <w:t xml:space="preserve"> </w:t>
      </w:r>
      <w:r>
        <w:rPr>
          <w:color w:val="231F20"/>
          <w:sz w:val="17"/>
        </w:rPr>
        <w:t>dalla</w:t>
      </w:r>
      <w:r>
        <w:rPr>
          <w:color w:val="231F20"/>
          <w:spacing w:val="-8"/>
          <w:sz w:val="17"/>
        </w:rPr>
        <w:t xml:space="preserve"> </w:t>
      </w:r>
      <w:r>
        <w:rPr>
          <w:color w:val="231F20"/>
          <w:sz w:val="17"/>
        </w:rPr>
        <w:t>data</w:t>
      </w:r>
      <w:r>
        <w:rPr>
          <w:color w:val="231F20"/>
          <w:spacing w:val="-8"/>
          <w:sz w:val="17"/>
        </w:rPr>
        <w:t xml:space="preserve"> </w:t>
      </w:r>
      <w:r>
        <w:rPr>
          <w:color w:val="231F20"/>
          <w:sz w:val="17"/>
        </w:rPr>
        <w:t>del</w:t>
      </w:r>
      <w:r>
        <w:rPr>
          <w:color w:val="231F20"/>
          <w:spacing w:val="-8"/>
          <w:sz w:val="17"/>
        </w:rPr>
        <w:t xml:space="preserve"> </w:t>
      </w:r>
      <w:r>
        <w:rPr>
          <w:color w:val="231F20"/>
          <w:sz w:val="17"/>
        </w:rPr>
        <w:t>ritiro.</w:t>
      </w:r>
      <w:r>
        <w:rPr>
          <w:color w:val="231F20"/>
          <w:spacing w:val="-8"/>
          <w:sz w:val="17"/>
        </w:rPr>
        <w:t xml:space="preserve"> </w:t>
      </w:r>
      <w:r>
        <w:rPr>
          <w:color w:val="231F20"/>
          <w:sz w:val="17"/>
        </w:rPr>
        <w:t>Nel</w:t>
      </w:r>
      <w:r>
        <w:rPr>
          <w:color w:val="231F20"/>
          <w:spacing w:val="-8"/>
          <w:sz w:val="17"/>
        </w:rPr>
        <w:t xml:space="preserve"> </w:t>
      </w:r>
      <w:r>
        <w:rPr>
          <w:color w:val="231F20"/>
          <w:sz w:val="17"/>
        </w:rPr>
        <w:t>caso</w:t>
      </w:r>
      <w:r>
        <w:rPr>
          <w:color w:val="231F20"/>
          <w:spacing w:val="-8"/>
          <w:sz w:val="17"/>
        </w:rPr>
        <w:t xml:space="preserve"> </w:t>
      </w:r>
      <w:r>
        <w:rPr>
          <w:color w:val="231F20"/>
          <w:sz w:val="17"/>
        </w:rPr>
        <w:t>in</w:t>
      </w:r>
      <w:r>
        <w:rPr>
          <w:color w:val="231F20"/>
          <w:spacing w:val="-8"/>
          <w:sz w:val="17"/>
        </w:rPr>
        <w:t xml:space="preserve"> </w:t>
      </w:r>
      <w:r>
        <w:rPr>
          <w:color w:val="231F20"/>
          <w:sz w:val="17"/>
        </w:rPr>
        <w:t>cui</w:t>
      </w:r>
      <w:r>
        <w:rPr>
          <w:color w:val="231F20"/>
          <w:spacing w:val="-8"/>
          <w:sz w:val="17"/>
        </w:rPr>
        <w:t xml:space="preserve"> </w:t>
      </w:r>
      <w:r>
        <w:rPr>
          <w:color w:val="231F20"/>
          <w:sz w:val="17"/>
        </w:rPr>
        <w:t>i</w:t>
      </w:r>
      <w:r>
        <w:rPr>
          <w:color w:val="231F20"/>
          <w:spacing w:val="-8"/>
          <w:sz w:val="17"/>
        </w:rPr>
        <w:t xml:space="preserve"> </w:t>
      </w:r>
      <w:r>
        <w:rPr>
          <w:color w:val="231F20"/>
          <w:sz w:val="17"/>
        </w:rPr>
        <w:t>certificati</w:t>
      </w:r>
      <w:r>
        <w:rPr>
          <w:color w:val="231F20"/>
          <w:spacing w:val="-8"/>
          <w:sz w:val="17"/>
        </w:rPr>
        <w:t xml:space="preserve"> </w:t>
      </w:r>
      <w:r>
        <w:rPr>
          <w:color w:val="231F20"/>
          <w:sz w:val="17"/>
        </w:rPr>
        <w:t>siano</w:t>
      </w:r>
      <w:r>
        <w:rPr>
          <w:color w:val="231F20"/>
          <w:spacing w:val="-8"/>
          <w:sz w:val="17"/>
        </w:rPr>
        <w:t xml:space="preserve"> </w:t>
      </w:r>
      <w:r>
        <w:rPr>
          <w:color w:val="231F20"/>
          <w:sz w:val="17"/>
        </w:rPr>
        <w:t>consegnati</w:t>
      </w:r>
      <w:r>
        <w:rPr>
          <w:color w:val="231F20"/>
          <w:spacing w:val="-8"/>
          <w:sz w:val="17"/>
        </w:rPr>
        <w:t xml:space="preserve"> </w:t>
      </w:r>
      <w:r>
        <w:rPr>
          <w:color w:val="231F20"/>
          <w:sz w:val="17"/>
        </w:rPr>
        <w:t>in</w:t>
      </w:r>
      <w:r>
        <w:rPr>
          <w:color w:val="231F20"/>
          <w:spacing w:val="-8"/>
          <w:sz w:val="17"/>
        </w:rPr>
        <w:t xml:space="preserve"> </w:t>
      </w:r>
      <w:r>
        <w:rPr>
          <w:color w:val="231F20"/>
          <w:sz w:val="17"/>
        </w:rPr>
        <w:t>ritardo</w:t>
      </w:r>
      <w:r>
        <w:rPr>
          <w:color w:val="231F20"/>
          <w:spacing w:val="-8"/>
          <w:sz w:val="17"/>
        </w:rPr>
        <w:t xml:space="preserve"> </w:t>
      </w:r>
      <w:r>
        <w:rPr>
          <w:color w:val="231F20"/>
          <w:sz w:val="17"/>
        </w:rPr>
        <w:t>o</w:t>
      </w:r>
      <w:r>
        <w:rPr>
          <w:color w:val="231F20"/>
          <w:spacing w:val="-8"/>
          <w:sz w:val="17"/>
        </w:rPr>
        <w:t xml:space="preserve"> </w:t>
      </w:r>
      <w:r>
        <w:rPr>
          <w:color w:val="231F20"/>
          <w:sz w:val="17"/>
        </w:rPr>
        <w:t>compilati</w:t>
      </w:r>
      <w:r>
        <w:rPr>
          <w:color w:val="231F20"/>
          <w:spacing w:val="-8"/>
          <w:sz w:val="17"/>
        </w:rPr>
        <w:t xml:space="preserve"> </w:t>
      </w:r>
      <w:r>
        <w:rPr>
          <w:color w:val="231F20"/>
          <w:sz w:val="17"/>
        </w:rPr>
        <w:t>in</w:t>
      </w:r>
      <w:r>
        <w:rPr>
          <w:color w:val="231F20"/>
          <w:spacing w:val="-8"/>
          <w:sz w:val="17"/>
        </w:rPr>
        <w:t xml:space="preserve"> </w:t>
      </w:r>
      <w:r>
        <w:rPr>
          <w:color w:val="231F20"/>
          <w:sz w:val="17"/>
        </w:rPr>
        <w:t>maniera non corretta il Contraente è nella facoltà di inviare direttamente all’Assicurato la copia di Sua spettanza. Il/i certificato/i non convalidato/i diverrà/nno inefficaci fin dall’origine come previsto dalle Norme Generali che regolano l’assicurazione. L’Intermediario farà sottoscrivere all’Assicurato, le dichiarazioni indicate nel certificato assicurativo e in apposita dichiarazione da allegarsi allo/i stesso/i certificato/i (Allegato 3 alla presente Polizza Collettiva).</w:t>
      </w:r>
    </w:p>
    <w:p w14:paraId="717754FA" w14:textId="77777777" w:rsidR="0057014F" w:rsidRDefault="001F5764" w:rsidP="00713C3C">
      <w:pPr>
        <w:pStyle w:val="Paragrafoelenco"/>
        <w:numPr>
          <w:ilvl w:val="1"/>
          <w:numId w:val="51"/>
        </w:numPr>
        <w:tabs>
          <w:tab w:val="left" w:pos="2136"/>
          <w:tab w:val="left" w:pos="2138"/>
        </w:tabs>
        <w:spacing w:line="259" w:lineRule="auto"/>
        <w:ind w:left="1134" w:right="-7"/>
        <w:jc w:val="both"/>
        <w:rPr>
          <w:sz w:val="17"/>
        </w:rPr>
      </w:pPr>
      <w:r>
        <w:rPr>
          <w:color w:val="231F20"/>
          <w:sz w:val="17"/>
        </w:rPr>
        <w:t>Per le strutture e gli impianti produttivi i certificati dovranno riportare tutti gli elementi specificativi del bene assicurato, in coerenza con la normativa corrente.</w:t>
      </w:r>
    </w:p>
    <w:p w14:paraId="0A03F4A8" w14:textId="77777777" w:rsidR="0057014F" w:rsidRDefault="0057014F">
      <w:pPr>
        <w:pStyle w:val="Corpotesto"/>
      </w:pPr>
    </w:p>
    <w:p w14:paraId="54CD91D8" w14:textId="77777777" w:rsidR="0057014F" w:rsidRDefault="001F5764" w:rsidP="0032541F">
      <w:pPr>
        <w:pStyle w:val="Titolo4"/>
        <w:numPr>
          <w:ilvl w:val="0"/>
          <w:numId w:val="51"/>
        </w:numPr>
        <w:tabs>
          <w:tab w:val="left" w:pos="1978"/>
        </w:tabs>
        <w:ind w:left="709" w:hanging="200"/>
        <w:jc w:val="left"/>
      </w:pPr>
      <w:r>
        <w:rPr>
          <w:color w:val="231F20"/>
        </w:rPr>
        <w:t xml:space="preserve">RIDUZIONE DEL PRODOTTO </w:t>
      </w:r>
      <w:r>
        <w:rPr>
          <w:color w:val="231F20"/>
          <w:spacing w:val="-2"/>
        </w:rPr>
        <w:t>ASSICURATO</w:t>
      </w:r>
    </w:p>
    <w:p w14:paraId="6D60E9E0" w14:textId="5DDC6E7E" w:rsidR="0057014F" w:rsidRDefault="001F5764" w:rsidP="00713C3C">
      <w:pPr>
        <w:pStyle w:val="Corpotesto"/>
        <w:spacing w:before="16" w:line="259" w:lineRule="auto"/>
        <w:ind w:left="709" w:right="-7"/>
        <w:jc w:val="both"/>
      </w:pPr>
      <w:r>
        <w:rPr>
          <w:color w:val="231F20"/>
        </w:rPr>
        <w:t>Le</w:t>
      </w:r>
      <w:r>
        <w:rPr>
          <w:color w:val="231F20"/>
          <w:spacing w:val="-9"/>
        </w:rPr>
        <w:t xml:space="preserve"> </w:t>
      </w:r>
      <w:r>
        <w:rPr>
          <w:color w:val="231F20"/>
        </w:rPr>
        <w:t>domande</w:t>
      </w:r>
      <w:r>
        <w:rPr>
          <w:color w:val="231F20"/>
          <w:spacing w:val="-9"/>
        </w:rPr>
        <w:t xml:space="preserve"> </w:t>
      </w:r>
      <w:r>
        <w:rPr>
          <w:color w:val="231F20"/>
        </w:rPr>
        <w:t>di</w:t>
      </w:r>
      <w:r>
        <w:rPr>
          <w:color w:val="231F20"/>
          <w:spacing w:val="-9"/>
        </w:rPr>
        <w:t xml:space="preserve"> </w:t>
      </w:r>
      <w:r>
        <w:rPr>
          <w:color w:val="231F20"/>
        </w:rPr>
        <w:t>riduzione</w:t>
      </w:r>
      <w:r>
        <w:rPr>
          <w:color w:val="231F20"/>
          <w:spacing w:val="-9"/>
        </w:rPr>
        <w:t xml:space="preserve"> </w:t>
      </w:r>
      <w:r>
        <w:rPr>
          <w:color w:val="231F20"/>
        </w:rPr>
        <w:t>devono</w:t>
      </w:r>
      <w:r>
        <w:rPr>
          <w:color w:val="231F20"/>
          <w:spacing w:val="-9"/>
        </w:rPr>
        <w:t xml:space="preserve"> </w:t>
      </w:r>
      <w:r>
        <w:rPr>
          <w:color w:val="231F20"/>
        </w:rPr>
        <w:t>essere</w:t>
      </w:r>
      <w:r>
        <w:rPr>
          <w:color w:val="231F20"/>
          <w:spacing w:val="-9"/>
        </w:rPr>
        <w:t xml:space="preserve"> </w:t>
      </w:r>
      <w:r>
        <w:rPr>
          <w:color w:val="231F20"/>
        </w:rPr>
        <w:t>redatte</w:t>
      </w:r>
      <w:r>
        <w:rPr>
          <w:color w:val="231F20"/>
          <w:spacing w:val="-9"/>
        </w:rPr>
        <w:t xml:space="preserve"> </w:t>
      </w:r>
      <w:r>
        <w:rPr>
          <w:color w:val="231F20"/>
        </w:rPr>
        <w:t>e</w:t>
      </w:r>
      <w:r>
        <w:rPr>
          <w:color w:val="231F20"/>
          <w:spacing w:val="-9"/>
        </w:rPr>
        <w:t xml:space="preserve"> </w:t>
      </w:r>
      <w:r>
        <w:rPr>
          <w:color w:val="231F20"/>
        </w:rPr>
        <w:t>recapitate</w:t>
      </w:r>
      <w:r>
        <w:rPr>
          <w:color w:val="231F20"/>
          <w:spacing w:val="-9"/>
        </w:rPr>
        <w:t xml:space="preserve"> </w:t>
      </w:r>
      <w:r>
        <w:rPr>
          <w:color w:val="231F20"/>
        </w:rPr>
        <w:t>al</w:t>
      </w:r>
      <w:r>
        <w:rPr>
          <w:color w:val="231F20"/>
          <w:spacing w:val="-9"/>
        </w:rPr>
        <w:t xml:space="preserve"> </w:t>
      </w:r>
      <w:r>
        <w:rPr>
          <w:color w:val="231F20"/>
        </w:rPr>
        <w:t>Contraente</w:t>
      </w:r>
      <w:r>
        <w:rPr>
          <w:color w:val="231F20"/>
          <w:spacing w:val="-9"/>
        </w:rPr>
        <w:t xml:space="preserve"> </w:t>
      </w:r>
      <w:r>
        <w:rPr>
          <w:color w:val="231F20"/>
        </w:rPr>
        <w:t>secondo</w:t>
      </w:r>
      <w:r>
        <w:rPr>
          <w:color w:val="231F20"/>
          <w:spacing w:val="-9"/>
        </w:rPr>
        <w:t xml:space="preserve"> </w:t>
      </w:r>
      <w:r>
        <w:rPr>
          <w:color w:val="231F20"/>
        </w:rPr>
        <w:t>le</w:t>
      </w:r>
      <w:r>
        <w:rPr>
          <w:color w:val="231F20"/>
          <w:spacing w:val="-9"/>
        </w:rPr>
        <w:t xml:space="preserve"> </w:t>
      </w:r>
      <w:r>
        <w:rPr>
          <w:color w:val="231F20"/>
        </w:rPr>
        <w:t>modalità</w:t>
      </w:r>
      <w:r>
        <w:rPr>
          <w:color w:val="231F20"/>
          <w:spacing w:val="-9"/>
        </w:rPr>
        <w:t xml:space="preserve"> </w:t>
      </w:r>
      <w:r>
        <w:rPr>
          <w:color w:val="231F20"/>
        </w:rPr>
        <w:t>previste</w:t>
      </w:r>
      <w:r>
        <w:rPr>
          <w:color w:val="231F20"/>
          <w:spacing w:val="-9"/>
        </w:rPr>
        <w:t xml:space="preserve"> </w:t>
      </w:r>
      <w:r>
        <w:rPr>
          <w:color w:val="231F20"/>
        </w:rPr>
        <w:t>al</w:t>
      </w:r>
      <w:r>
        <w:rPr>
          <w:color w:val="231F20"/>
          <w:spacing w:val="-9"/>
        </w:rPr>
        <w:t xml:space="preserve"> </w:t>
      </w:r>
      <w:r>
        <w:rPr>
          <w:color w:val="231F20"/>
        </w:rPr>
        <w:t xml:space="preserve">precedente punto 6) </w:t>
      </w:r>
      <w:r>
        <w:rPr>
          <w:i/>
          <w:color w:val="231F20"/>
        </w:rPr>
        <w:t>Modalità di Assunzione dei rischi - Redazione dei Certificati</w:t>
      </w:r>
      <w:r>
        <w:rPr>
          <w:color w:val="231F20"/>
        </w:rPr>
        <w:t>. Le domande di riduzione, convalidate dal Contraente che ne attesta l’attendibilità, se accettate dalla Società, formano parte integrante dei rispettivi certificati</w:t>
      </w:r>
      <w:r>
        <w:rPr>
          <w:color w:val="231F20"/>
          <w:spacing w:val="-5"/>
        </w:rPr>
        <w:t xml:space="preserve"> </w:t>
      </w:r>
      <w:r>
        <w:rPr>
          <w:color w:val="231F20"/>
        </w:rPr>
        <w:t>di</w:t>
      </w:r>
      <w:r>
        <w:rPr>
          <w:color w:val="231F20"/>
          <w:spacing w:val="-5"/>
        </w:rPr>
        <w:t xml:space="preserve"> </w:t>
      </w:r>
      <w:r>
        <w:rPr>
          <w:color w:val="231F20"/>
        </w:rPr>
        <w:t>assicurazione.</w:t>
      </w:r>
      <w:r>
        <w:rPr>
          <w:color w:val="231F20"/>
          <w:spacing w:val="-5"/>
        </w:rPr>
        <w:t xml:space="preserve"> </w:t>
      </w:r>
      <w:r>
        <w:rPr>
          <w:color w:val="231F20"/>
        </w:rPr>
        <w:t>L’eventuale</w:t>
      </w:r>
      <w:r>
        <w:rPr>
          <w:color w:val="231F20"/>
          <w:spacing w:val="-5"/>
        </w:rPr>
        <w:t xml:space="preserve"> </w:t>
      </w:r>
      <w:r>
        <w:rPr>
          <w:color w:val="231F20"/>
        </w:rPr>
        <w:t>rifiuto,</w:t>
      </w:r>
      <w:r>
        <w:rPr>
          <w:color w:val="231F20"/>
          <w:spacing w:val="-5"/>
        </w:rPr>
        <w:t xml:space="preserve"> </w:t>
      </w:r>
      <w:r>
        <w:rPr>
          <w:color w:val="231F20"/>
        </w:rPr>
        <w:t>parziale</w:t>
      </w:r>
      <w:r>
        <w:rPr>
          <w:color w:val="231F20"/>
          <w:spacing w:val="-5"/>
        </w:rPr>
        <w:t xml:space="preserve"> </w:t>
      </w:r>
      <w:r>
        <w:rPr>
          <w:color w:val="231F20"/>
        </w:rPr>
        <w:t>o</w:t>
      </w:r>
      <w:r>
        <w:rPr>
          <w:color w:val="231F20"/>
          <w:spacing w:val="-5"/>
        </w:rPr>
        <w:t xml:space="preserve"> </w:t>
      </w:r>
      <w:r>
        <w:rPr>
          <w:color w:val="231F20"/>
        </w:rPr>
        <w:t>totale,</w:t>
      </w:r>
      <w:r>
        <w:rPr>
          <w:color w:val="231F20"/>
          <w:spacing w:val="-5"/>
        </w:rPr>
        <w:t xml:space="preserve"> </w:t>
      </w:r>
      <w:r>
        <w:rPr>
          <w:color w:val="231F20"/>
        </w:rPr>
        <w:t>della</w:t>
      </w:r>
      <w:r>
        <w:rPr>
          <w:color w:val="231F20"/>
          <w:spacing w:val="-5"/>
        </w:rPr>
        <w:t xml:space="preserve"> </w:t>
      </w:r>
      <w:r>
        <w:rPr>
          <w:color w:val="231F20"/>
        </w:rPr>
        <w:t>domanda</w:t>
      </w:r>
      <w:r>
        <w:rPr>
          <w:color w:val="231F20"/>
          <w:spacing w:val="-5"/>
        </w:rPr>
        <w:t xml:space="preserve"> </w:t>
      </w:r>
      <w:r>
        <w:rPr>
          <w:color w:val="231F20"/>
        </w:rPr>
        <w:t>di</w:t>
      </w:r>
      <w:r>
        <w:rPr>
          <w:color w:val="231F20"/>
          <w:spacing w:val="-5"/>
        </w:rPr>
        <w:t xml:space="preserve"> </w:t>
      </w:r>
      <w:r>
        <w:rPr>
          <w:color w:val="231F20"/>
        </w:rPr>
        <w:t>riduzione</w:t>
      </w:r>
      <w:r>
        <w:rPr>
          <w:color w:val="231F20"/>
          <w:spacing w:val="-5"/>
        </w:rPr>
        <w:t xml:space="preserve"> </w:t>
      </w:r>
      <w:r>
        <w:rPr>
          <w:color w:val="231F20"/>
        </w:rPr>
        <w:t>del</w:t>
      </w:r>
      <w:r>
        <w:rPr>
          <w:color w:val="231F20"/>
          <w:spacing w:val="-5"/>
        </w:rPr>
        <w:t xml:space="preserve"> </w:t>
      </w:r>
      <w:r>
        <w:rPr>
          <w:color w:val="231F20"/>
        </w:rPr>
        <w:t>Premio</w:t>
      </w:r>
      <w:r>
        <w:rPr>
          <w:color w:val="231F20"/>
          <w:spacing w:val="-5"/>
        </w:rPr>
        <w:t xml:space="preserve"> </w:t>
      </w:r>
      <w:r>
        <w:rPr>
          <w:color w:val="231F20"/>
        </w:rPr>
        <w:t>sarà</w:t>
      </w:r>
      <w:r>
        <w:rPr>
          <w:color w:val="231F20"/>
          <w:spacing w:val="-5"/>
        </w:rPr>
        <w:t xml:space="preserve"> </w:t>
      </w:r>
      <w:r>
        <w:rPr>
          <w:color w:val="231F20"/>
        </w:rPr>
        <w:t>espressamente comunicato a mezzo lettera raccomandata o telegramma, fax o e-mail certificata, motivandolo, da parte</w:t>
      </w:r>
      <w:r>
        <w:rPr>
          <w:color w:val="231F20"/>
          <w:spacing w:val="-10"/>
        </w:rPr>
        <w:t xml:space="preserve"> </w:t>
      </w:r>
      <w:r>
        <w:rPr>
          <w:color w:val="231F20"/>
        </w:rPr>
        <w:t>della</w:t>
      </w:r>
      <w:r>
        <w:rPr>
          <w:color w:val="231F20"/>
          <w:spacing w:val="-10"/>
        </w:rPr>
        <w:t xml:space="preserve"> </w:t>
      </w:r>
      <w:r>
        <w:rPr>
          <w:color w:val="231F20"/>
        </w:rPr>
        <w:t>Società</w:t>
      </w:r>
      <w:r>
        <w:rPr>
          <w:color w:val="231F20"/>
          <w:spacing w:val="-10"/>
        </w:rPr>
        <w:t xml:space="preserve"> </w:t>
      </w:r>
      <w:r>
        <w:rPr>
          <w:color w:val="231F20"/>
        </w:rPr>
        <w:t>all’Assicurato</w:t>
      </w:r>
      <w:r>
        <w:rPr>
          <w:color w:val="231F20"/>
          <w:spacing w:val="-10"/>
        </w:rPr>
        <w:t xml:space="preserve"> </w:t>
      </w:r>
      <w:r>
        <w:rPr>
          <w:color w:val="231F20"/>
        </w:rPr>
        <w:t>e</w:t>
      </w:r>
      <w:r>
        <w:rPr>
          <w:color w:val="231F20"/>
          <w:spacing w:val="-10"/>
        </w:rPr>
        <w:t xml:space="preserve"> </w:t>
      </w:r>
      <w:r>
        <w:rPr>
          <w:color w:val="231F20"/>
        </w:rPr>
        <w:t>al</w:t>
      </w:r>
      <w:r>
        <w:rPr>
          <w:color w:val="231F20"/>
          <w:spacing w:val="-10"/>
        </w:rPr>
        <w:t xml:space="preserve"> </w:t>
      </w:r>
      <w:r>
        <w:rPr>
          <w:color w:val="231F20"/>
        </w:rPr>
        <w:t>Contraente,</w:t>
      </w:r>
      <w:r>
        <w:rPr>
          <w:color w:val="231F20"/>
          <w:spacing w:val="-10"/>
        </w:rPr>
        <w:t xml:space="preserve"> </w:t>
      </w:r>
      <w:r>
        <w:rPr>
          <w:color w:val="231F20"/>
        </w:rPr>
        <w:t>entro</w:t>
      </w:r>
      <w:r>
        <w:rPr>
          <w:color w:val="231F20"/>
          <w:spacing w:val="-10"/>
        </w:rPr>
        <w:t xml:space="preserve"> </w:t>
      </w:r>
      <w:r>
        <w:rPr>
          <w:color w:val="231F20"/>
        </w:rPr>
        <w:t>e</w:t>
      </w:r>
      <w:r>
        <w:rPr>
          <w:color w:val="231F20"/>
          <w:spacing w:val="-10"/>
        </w:rPr>
        <w:t xml:space="preserve"> </w:t>
      </w:r>
      <w:r>
        <w:rPr>
          <w:color w:val="231F20"/>
        </w:rPr>
        <w:t>non</w:t>
      </w:r>
      <w:r>
        <w:rPr>
          <w:color w:val="231F20"/>
          <w:spacing w:val="-10"/>
        </w:rPr>
        <w:t xml:space="preserve"> </w:t>
      </w:r>
      <w:r>
        <w:rPr>
          <w:color w:val="231F20"/>
        </w:rPr>
        <w:t>oltre</w:t>
      </w:r>
      <w:r>
        <w:rPr>
          <w:color w:val="231F20"/>
          <w:spacing w:val="-10"/>
        </w:rPr>
        <w:t xml:space="preserve"> </w:t>
      </w:r>
      <w:r>
        <w:rPr>
          <w:color w:val="231F20"/>
        </w:rPr>
        <w:t>15</w:t>
      </w:r>
      <w:r>
        <w:rPr>
          <w:color w:val="231F20"/>
          <w:spacing w:val="-10"/>
        </w:rPr>
        <w:t xml:space="preserve"> </w:t>
      </w:r>
      <w:r>
        <w:rPr>
          <w:color w:val="231F20"/>
        </w:rPr>
        <w:t>giorni</w:t>
      </w:r>
      <w:r>
        <w:rPr>
          <w:color w:val="231F20"/>
          <w:spacing w:val="-10"/>
        </w:rPr>
        <w:t xml:space="preserve"> </w:t>
      </w:r>
      <w:r>
        <w:rPr>
          <w:color w:val="231F20"/>
        </w:rPr>
        <w:t>dalla</w:t>
      </w:r>
      <w:r>
        <w:rPr>
          <w:color w:val="231F20"/>
          <w:spacing w:val="-10"/>
        </w:rPr>
        <w:t xml:space="preserve"> </w:t>
      </w:r>
      <w:r>
        <w:rPr>
          <w:color w:val="231F20"/>
        </w:rPr>
        <w:t>data</w:t>
      </w:r>
      <w:r>
        <w:rPr>
          <w:color w:val="231F20"/>
          <w:spacing w:val="-10"/>
        </w:rPr>
        <w:t xml:space="preserve"> </w:t>
      </w:r>
      <w:r>
        <w:rPr>
          <w:color w:val="231F20"/>
        </w:rPr>
        <w:t>della</w:t>
      </w:r>
      <w:r>
        <w:rPr>
          <w:color w:val="231F20"/>
          <w:spacing w:val="-10"/>
        </w:rPr>
        <w:t xml:space="preserve"> </w:t>
      </w:r>
      <w:r>
        <w:rPr>
          <w:color w:val="231F20"/>
        </w:rPr>
        <w:t>domanda.</w:t>
      </w:r>
      <w:r>
        <w:rPr>
          <w:color w:val="231F20"/>
          <w:spacing w:val="-10"/>
        </w:rPr>
        <w:t xml:space="preserve"> </w:t>
      </w:r>
      <w:r>
        <w:rPr>
          <w:color w:val="231F20"/>
        </w:rPr>
        <w:t>Sulle</w:t>
      </w:r>
      <w:r>
        <w:rPr>
          <w:color w:val="231F20"/>
          <w:spacing w:val="-10"/>
        </w:rPr>
        <w:t xml:space="preserve"> </w:t>
      </w:r>
      <w:r>
        <w:rPr>
          <w:color w:val="231F20"/>
        </w:rPr>
        <w:t>Partite oggetto di riduzione non sono ammessi successivi aumenti.</w:t>
      </w:r>
    </w:p>
    <w:p w14:paraId="39F9317C" w14:textId="77777777" w:rsidR="0057014F" w:rsidRDefault="0057014F" w:rsidP="00713C3C">
      <w:pPr>
        <w:pStyle w:val="Corpotesto"/>
        <w:spacing w:before="2"/>
        <w:ind w:left="709" w:right="-7"/>
        <w:rPr>
          <w:sz w:val="18"/>
        </w:rPr>
      </w:pPr>
    </w:p>
    <w:p w14:paraId="27EC264F" w14:textId="77777777" w:rsidR="0057014F" w:rsidRDefault="001F5764" w:rsidP="00713C3C">
      <w:pPr>
        <w:pStyle w:val="Titolo4"/>
        <w:numPr>
          <w:ilvl w:val="0"/>
          <w:numId w:val="51"/>
        </w:numPr>
        <w:tabs>
          <w:tab w:val="left" w:pos="1978"/>
        </w:tabs>
        <w:ind w:left="709" w:right="-7" w:hanging="200"/>
        <w:jc w:val="left"/>
      </w:pPr>
      <w:r>
        <w:rPr>
          <w:color w:val="231F20"/>
        </w:rPr>
        <w:t>ASSICURAZIONE</w:t>
      </w:r>
      <w:r>
        <w:rPr>
          <w:color w:val="231F20"/>
          <w:spacing w:val="-2"/>
        </w:rPr>
        <w:t xml:space="preserve"> </w:t>
      </w:r>
      <w:r>
        <w:rPr>
          <w:color w:val="231F20"/>
        </w:rPr>
        <w:t xml:space="preserve">DI PRODOTTI GIÀ COLPITI DA AVVERSITÀ </w:t>
      </w:r>
      <w:r>
        <w:rPr>
          <w:color w:val="231F20"/>
          <w:spacing w:val="-2"/>
        </w:rPr>
        <w:t>ATMOSFERICHE</w:t>
      </w:r>
    </w:p>
    <w:p w14:paraId="29866A62" w14:textId="77777777" w:rsidR="0057014F" w:rsidRDefault="001F5764" w:rsidP="00713C3C">
      <w:pPr>
        <w:pStyle w:val="Corpotesto"/>
        <w:spacing w:before="16" w:line="259" w:lineRule="auto"/>
        <w:ind w:left="709" w:right="-7"/>
        <w:jc w:val="both"/>
      </w:pPr>
      <w:r>
        <w:rPr>
          <w:color w:val="231F20"/>
        </w:rPr>
        <w:t>Ai sensi dell’art. 13) delle Norme Generali che regolano l’assicurazione, i Prodotti colpiti da Avversità Atmosferiche previste nell’oggetto di garanzia non possono essere oggetto di assicurazione, salvo diversi accordi.</w:t>
      </w:r>
    </w:p>
    <w:p w14:paraId="24AC0898" w14:textId="77777777" w:rsidR="0057014F" w:rsidRDefault="0057014F" w:rsidP="0032541F">
      <w:pPr>
        <w:pStyle w:val="Corpotesto"/>
        <w:spacing w:before="3"/>
        <w:ind w:left="709"/>
        <w:rPr>
          <w:sz w:val="18"/>
        </w:rPr>
      </w:pPr>
    </w:p>
    <w:p w14:paraId="76D284A2" w14:textId="77777777" w:rsidR="0057014F" w:rsidRDefault="001F5764" w:rsidP="0032541F">
      <w:pPr>
        <w:pStyle w:val="Titolo4"/>
        <w:numPr>
          <w:ilvl w:val="0"/>
          <w:numId w:val="51"/>
        </w:numPr>
        <w:tabs>
          <w:tab w:val="left" w:pos="1978"/>
        </w:tabs>
        <w:ind w:left="709" w:hanging="200"/>
        <w:jc w:val="left"/>
      </w:pPr>
      <w:r>
        <w:rPr>
          <w:color w:val="231F20"/>
        </w:rPr>
        <w:t>COMPUTO</w:t>
      </w:r>
      <w:r>
        <w:rPr>
          <w:color w:val="231F20"/>
          <w:spacing w:val="-2"/>
        </w:rPr>
        <w:t xml:space="preserve"> </w:t>
      </w:r>
      <w:r>
        <w:rPr>
          <w:color w:val="231F20"/>
        </w:rPr>
        <w:t xml:space="preserve">E PAGAMENTO DEI </w:t>
      </w:r>
      <w:r>
        <w:rPr>
          <w:color w:val="231F20"/>
          <w:spacing w:val="-2"/>
        </w:rPr>
        <w:t>PREMI</w:t>
      </w:r>
    </w:p>
    <w:p w14:paraId="3F147429" w14:textId="07F6A976" w:rsidR="004216FD" w:rsidRDefault="001F5764" w:rsidP="0032541F">
      <w:pPr>
        <w:pStyle w:val="Corpotesto"/>
        <w:spacing w:before="16"/>
        <w:ind w:left="709"/>
        <w:jc w:val="both"/>
        <w:rPr>
          <w:b/>
          <w:color w:val="231F20"/>
        </w:rPr>
      </w:pPr>
      <w:r>
        <w:rPr>
          <w:b/>
          <w:color w:val="231F20"/>
          <w:spacing w:val="-2"/>
        </w:rPr>
        <w:t>Il</w:t>
      </w:r>
      <w:r>
        <w:rPr>
          <w:b/>
          <w:color w:val="231F20"/>
          <w:spacing w:val="-4"/>
        </w:rPr>
        <w:t xml:space="preserve"> </w:t>
      </w:r>
      <w:r>
        <w:rPr>
          <w:b/>
          <w:color w:val="231F20"/>
          <w:spacing w:val="-2"/>
        </w:rPr>
        <w:t>Premio sarà calcolato e corrisposto alla Società in base ai Valori assicurati, ai tassi, ai sovrappremi e alle riduzioni</w:t>
      </w:r>
      <w:r w:rsidR="004216FD">
        <w:rPr>
          <w:b/>
          <w:color w:val="231F20"/>
          <w:spacing w:val="-2"/>
        </w:rPr>
        <w:t xml:space="preserve"> </w:t>
      </w:r>
      <w:r>
        <w:rPr>
          <w:b/>
          <w:color w:val="231F20"/>
        </w:rPr>
        <w:t xml:space="preserve">e alle detrazioni di cui al punto 6.2 e 6.7 </w:t>
      </w:r>
      <w:r>
        <w:rPr>
          <w:b/>
          <w:i/>
          <w:color w:val="231F20"/>
        </w:rPr>
        <w:t>Modalità di assunzione dei rischi - redazione dei certificati</w:t>
      </w:r>
      <w:r>
        <w:rPr>
          <w:b/>
          <w:color w:val="231F20"/>
        </w:rPr>
        <w:t>, secondo le garanzie prestate entro:</w:t>
      </w:r>
    </w:p>
    <w:p w14:paraId="4FF00410" w14:textId="75D2BA9E" w:rsidR="0057014F" w:rsidRDefault="001F5764">
      <w:pPr>
        <w:pStyle w:val="Paragrafoelenco"/>
        <w:numPr>
          <w:ilvl w:val="0"/>
          <w:numId w:val="46"/>
        </w:numPr>
        <w:tabs>
          <w:tab w:val="left" w:pos="1120"/>
        </w:tabs>
        <w:spacing w:line="249" w:lineRule="exact"/>
        <w:rPr>
          <w:b/>
          <w:sz w:val="17"/>
        </w:rPr>
      </w:pPr>
      <w:r>
        <w:rPr>
          <w:b/>
          <w:color w:val="231F20"/>
          <w:sz w:val="17"/>
        </w:rPr>
        <w:t>il 16 novembre 202</w:t>
      </w:r>
      <w:r w:rsidR="00396624">
        <w:rPr>
          <w:b/>
          <w:color w:val="231F20"/>
          <w:sz w:val="17"/>
        </w:rPr>
        <w:t>4</w:t>
      </w:r>
      <w:r>
        <w:rPr>
          <w:b/>
          <w:color w:val="231F20"/>
          <w:sz w:val="17"/>
        </w:rPr>
        <w:t xml:space="preserve"> per polizze aventi in garanzia tutti i prodotti </w:t>
      </w:r>
      <w:r>
        <w:rPr>
          <w:b/>
          <w:color w:val="231F20"/>
          <w:spacing w:val="-4"/>
          <w:sz w:val="17"/>
        </w:rPr>
        <w:t>(*);</w:t>
      </w:r>
    </w:p>
    <w:p w14:paraId="45D8C09D" w14:textId="77777777" w:rsidR="0057014F" w:rsidRDefault="001F5764">
      <w:pPr>
        <w:pStyle w:val="Corpotesto"/>
        <w:spacing w:line="191" w:lineRule="exact"/>
        <w:ind w:left="760"/>
      </w:pPr>
      <w:r>
        <w:rPr>
          <w:color w:val="231F20"/>
        </w:rPr>
        <w:t>(*)</w:t>
      </w:r>
      <w:r>
        <w:rPr>
          <w:color w:val="231F20"/>
          <w:spacing w:val="-1"/>
        </w:rPr>
        <w:t xml:space="preserve"> </w:t>
      </w:r>
      <w:r>
        <w:rPr>
          <w:color w:val="231F20"/>
        </w:rPr>
        <w:t>salvo</w:t>
      </w:r>
      <w:r>
        <w:rPr>
          <w:color w:val="231F20"/>
          <w:spacing w:val="-1"/>
        </w:rPr>
        <w:t xml:space="preserve"> </w:t>
      </w:r>
      <w:r>
        <w:rPr>
          <w:color w:val="231F20"/>
        </w:rPr>
        <w:t>diverse disposizioni</w:t>
      </w:r>
      <w:r>
        <w:rPr>
          <w:color w:val="231F20"/>
          <w:spacing w:val="-1"/>
        </w:rPr>
        <w:t xml:space="preserve"> </w:t>
      </w:r>
      <w:r>
        <w:rPr>
          <w:color w:val="231F20"/>
        </w:rPr>
        <w:t>e/o differimenti</w:t>
      </w:r>
      <w:r>
        <w:rPr>
          <w:color w:val="231F20"/>
          <w:spacing w:val="-1"/>
        </w:rPr>
        <w:t xml:space="preserve"> </w:t>
      </w:r>
      <w:r>
        <w:rPr>
          <w:color w:val="231F20"/>
        </w:rPr>
        <w:t>di detti</w:t>
      </w:r>
      <w:r>
        <w:rPr>
          <w:color w:val="231F20"/>
          <w:spacing w:val="-1"/>
        </w:rPr>
        <w:t xml:space="preserve"> </w:t>
      </w:r>
      <w:r>
        <w:rPr>
          <w:color w:val="231F20"/>
        </w:rPr>
        <w:t>termini,</w:t>
      </w:r>
      <w:r>
        <w:rPr>
          <w:color w:val="231F20"/>
          <w:spacing w:val="-1"/>
        </w:rPr>
        <w:t xml:space="preserve"> </w:t>
      </w:r>
      <w:r>
        <w:rPr>
          <w:color w:val="231F20"/>
        </w:rPr>
        <w:t>in coerenza</w:t>
      </w:r>
      <w:r>
        <w:rPr>
          <w:color w:val="231F20"/>
          <w:spacing w:val="-1"/>
        </w:rPr>
        <w:t xml:space="preserve"> </w:t>
      </w:r>
      <w:r>
        <w:rPr>
          <w:color w:val="231F20"/>
        </w:rPr>
        <w:t>con le</w:t>
      </w:r>
      <w:r>
        <w:rPr>
          <w:color w:val="231F20"/>
          <w:spacing w:val="-1"/>
        </w:rPr>
        <w:t xml:space="preserve"> </w:t>
      </w:r>
      <w:r>
        <w:rPr>
          <w:color w:val="231F20"/>
        </w:rPr>
        <w:t>disposizioni stabilite</w:t>
      </w:r>
      <w:r>
        <w:rPr>
          <w:color w:val="231F20"/>
          <w:spacing w:val="-1"/>
        </w:rPr>
        <w:t xml:space="preserve"> </w:t>
      </w:r>
      <w:r>
        <w:rPr>
          <w:color w:val="231F20"/>
          <w:spacing w:val="-2"/>
        </w:rPr>
        <w:t>dall’Organismo</w:t>
      </w:r>
    </w:p>
    <w:p w14:paraId="276228F8" w14:textId="77777777" w:rsidR="0057014F" w:rsidRDefault="001F5764">
      <w:pPr>
        <w:pStyle w:val="Corpotesto"/>
        <w:spacing w:before="16"/>
        <w:ind w:left="760"/>
      </w:pPr>
      <w:r>
        <w:rPr>
          <w:color w:val="231F20"/>
          <w:spacing w:val="-2"/>
        </w:rPr>
        <w:t>Pagatore.</w:t>
      </w:r>
    </w:p>
    <w:p w14:paraId="7BCA7514" w14:textId="77777777" w:rsidR="0057014F" w:rsidRDefault="001F5764">
      <w:pPr>
        <w:pStyle w:val="Corpotesto"/>
        <w:spacing w:before="16" w:line="259" w:lineRule="auto"/>
        <w:ind w:left="760" w:right="1775"/>
        <w:jc w:val="both"/>
        <w:rPr>
          <w:b/>
        </w:rPr>
      </w:pPr>
      <w:r>
        <w:rPr>
          <w:b/>
          <w:color w:val="231F20"/>
        </w:rPr>
        <w:t>Il Contraente si impegna a versare, entro tali date, con valuta fissa, sul c.c. che verrà comunicato dalla Società l’importo</w:t>
      </w:r>
      <w:r>
        <w:rPr>
          <w:b/>
          <w:color w:val="231F20"/>
          <w:spacing w:val="-2"/>
        </w:rPr>
        <w:t xml:space="preserve"> </w:t>
      </w:r>
      <w:r>
        <w:rPr>
          <w:b/>
          <w:color w:val="231F20"/>
        </w:rPr>
        <w:t>del</w:t>
      </w:r>
      <w:r>
        <w:rPr>
          <w:b/>
          <w:color w:val="231F20"/>
          <w:spacing w:val="-2"/>
        </w:rPr>
        <w:t xml:space="preserve"> </w:t>
      </w:r>
      <w:r>
        <w:rPr>
          <w:b/>
          <w:color w:val="231F20"/>
        </w:rPr>
        <w:t>Premio</w:t>
      </w:r>
      <w:r>
        <w:rPr>
          <w:b/>
          <w:color w:val="231F20"/>
          <w:spacing w:val="-2"/>
        </w:rPr>
        <w:t xml:space="preserve"> </w:t>
      </w:r>
      <w:r>
        <w:rPr>
          <w:b/>
          <w:color w:val="231F20"/>
        </w:rPr>
        <w:t>calcolato</w:t>
      </w:r>
      <w:r>
        <w:rPr>
          <w:b/>
          <w:color w:val="231F20"/>
          <w:spacing w:val="-2"/>
        </w:rPr>
        <w:t xml:space="preserve"> </w:t>
      </w:r>
      <w:r>
        <w:rPr>
          <w:b/>
          <w:color w:val="231F20"/>
        </w:rPr>
        <w:t>come</w:t>
      </w:r>
      <w:r>
        <w:rPr>
          <w:b/>
          <w:color w:val="231F20"/>
          <w:spacing w:val="-2"/>
        </w:rPr>
        <w:t xml:space="preserve"> </w:t>
      </w:r>
      <w:r>
        <w:rPr>
          <w:b/>
          <w:color w:val="231F20"/>
        </w:rPr>
        <w:t>sopra</w:t>
      </w:r>
      <w:r>
        <w:rPr>
          <w:b/>
          <w:color w:val="231F20"/>
          <w:spacing w:val="-2"/>
        </w:rPr>
        <w:t xml:space="preserve"> </w:t>
      </w:r>
      <w:r>
        <w:rPr>
          <w:b/>
          <w:color w:val="231F20"/>
        </w:rPr>
        <w:t>detto.</w:t>
      </w:r>
      <w:r>
        <w:rPr>
          <w:b/>
          <w:color w:val="231F20"/>
          <w:spacing w:val="-2"/>
        </w:rPr>
        <w:t xml:space="preserve"> </w:t>
      </w:r>
      <w:r>
        <w:rPr>
          <w:b/>
          <w:color w:val="231F20"/>
        </w:rPr>
        <w:t>La</w:t>
      </w:r>
      <w:r>
        <w:rPr>
          <w:b/>
          <w:color w:val="231F20"/>
          <w:spacing w:val="-2"/>
        </w:rPr>
        <w:t xml:space="preserve"> </w:t>
      </w:r>
      <w:r>
        <w:rPr>
          <w:b/>
          <w:color w:val="231F20"/>
        </w:rPr>
        <w:t>Società</w:t>
      </w:r>
      <w:r>
        <w:rPr>
          <w:b/>
          <w:color w:val="231F20"/>
          <w:spacing w:val="-2"/>
        </w:rPr>
        <w:t xml:space="preserve"> </w:t>
      </w:r>
      <w:r>
        <w:rPr>
          <w:b/>
          <w:color w:val="231F20"/>
        </w:rPr>
        <w:t>si</w:t>
      </w:r>
      <w:r>
        <w:rPr>
          <w:b/>
          <w:color w:val="231F20"/>
          <w:spacing w:val="-2"/>
        </w:rPr>
        <w:t xml:space="preserve"> </w:t>
      </w:r>
      <w:r>
        <w:rPr>
          <w:b/>
          <w:color w:val="231F20"/>
        </w:rPr>
        <w:t>impegna</w:t>
      </w:r>
      <w:r>
        <w:rPr>
          <w:b/>
          <w:color w:val="231F20"/>
          <w:spacing w:val="-2"/>
        </w:rPr>
        <w:t xml:space="preserve"> </w:t>
      </w:r>
      <w:r>
        <w:rPr>
          <w:b/>
          <w:color w:val="231F20"/>
        </w:rPr>
        <w:t>a</w:t>
      </w:r>
      <w:r>
        <w:rPr>
          <w:b/>
          <w:color w:val="231F20"/>
          <w:spacing w:val="-2"/>
        </w:rPr>
        <w:t xml:space="preserve"> </w:t>
      </w:r>
      <w:r>
        <w:rPr>
          <w:b/>
          <w:color w:val="231F20"/>
        </w:rPr>
        <w:t>emettere</w:t>
      </w:r>
      <w:r>
        <w:rPr>
          <w:b/>
          <w:color w:val="231F20"/>
          <w:spacing w:val="-2"/>
        </w:rPr>
        <w:t xml:space="preserve"> </w:t>
      </w:r>
      <w:r>
        <w:rPr>
          <w:b/>
          <w:color w:val="231F20"/>
        </w:rPr>
        <w:t>e</w:t>
      </w:r>
      <w:r>
        <w:rPr>
          <w:b/>
          <w:color w:val="231F20"/>
          <w:spacing w:val="-2"/>
        </w:rPr>
        <w:t xml:space="preserve"> </w:t>
      </w:r>
      <w:r>
        <w:rPr>
          <w:b/>
          <w:color w:val="231F20"/>
        </w:rPr>
        <w:t>trasmettere</w:t>
      </w:r>
      <w:r>
        <w:rPr>
          <w:b/>
          <w:color w:val="231F20"/>
          <w:spacing w:val="-2"/>
        </w:rPr>
        <w:t xml:space="preserve"> </w:t>
      </w:r>
      <w:r>
        <w:rPr>
          <w:b/>
          <w:color w:val="231F20"/>
        </w:rPr>
        <w:t>al</w:t>
      </w:r>
      <w:r>
        <w:rPr>
          <w:b/>
          <w:color w:val="231F20"/>
          <w:spacing w:val="-2"/>
        </w:rPr>
        <w:t xml:space="preserve"> </w:t>
      </w:r>
      <w:r>
        <w:rPr>
          <w:b/>
          <w:color w:val="231F20"/>
        </w:rPr>
        <w:t>Contraente, regolare quietanza del Premio corrisposto riferita alla Polizza con indicazione, per ciascun produttore assicurato del relativo importo, entro tre giorni dalla data del pagamento.</w:t>
      </w:r>
    </w:p>
    <w:p w14:paraId="20FA68F1" w14:textId="77777777" w:rsidR="0057014F" w:rsidRDefault="0057014F">
      <w:pPr>
        <w:pStyle w:val="Corpotesto"/>
        <w:spacing w:before="2"/>
        <w:rPr>
          <w:b/>
          <w:sz w:val="18"/>
        </w:rPr>
      </w:pPr>
    </w:p>
    <w:p w14:paraId="4198B5F3" w14:textId="77777777" w:rsidR="0057014F" w:rsidRDefault="001F5764">
      <w:pPr>
        <w:pStyle w:val="Titolo4"/>
        <w:numPr>
          <w:ilvl w:val="0"/>
          <w:numId w:val="51"/>
        </w:numPr>
        <w:tabs>
          <w:tab w:val="left" w:pos="1054"/>
        </w:tabs>
        <w:ind w:left="1054" w:hanging="294"/>
        <w:jc w:val="left"/>
      </w:pPr>
      <w:r>
        <w:rPr>
          <w:color w:val="231F20"/>
        </w:rPr>
        <w:t xml:space="preserve">PAGAMENTO DEGLI INDENNIZZI - INSOLVENZA DEI SOCI </w:t>
      </w:r>
      <w:r>
        <w:rPr>
          <w:color w:val="231F20"/>
          <w:spacing w:val="-2"/>
        </w:rPr>
        <w:t>ASSICURATI</w:t>
      </w:r>
    </w:p>
    <w:p w14:paraId="1A89014C" w14:textId="779EADC0" w:rsidR="0057014F" w:rsidRDefault="001F5764" w:rsidP="00713C3C">
      <w:pPr>
        <w:pStyle w:val="Corpotesto"/>
        <w:spacing w:before="16" w:line="259" w:lineRule="auto"/>
        <w:ind w:left="760" w:right="-7"/>
        <w:jc w:val="both"/>
      </w:pPr>
      <w:r>
        <w:rPr>
          <w:color w:val="231F20"/>
        </w:rPr>
        <w:t>Il pagamento degli Indennizzi, che avrà corso dopo l’avvenuto incasso del Premio dovuto nella sua totalità dal Contraente, sarà effettuato direttamente agli Assicurati aventi diritto, a partire dal 1</w:t>
      </w:r>
      <w:r w:rsidR="00396624">
        <w:rPr>
          <w:color w:val="231F20"/>
        </w:rPr>
        <w:t>3</w:t>
      </w:r>
      <w:r>
        <w:rPr>
          <w:color w:val="231F20"/>
        </w:rPr>
        <w:t xml:space="preserve"> dicembre 202</w:t>
      </w:r>
      <w:r w:rsidR="00396624">
        <w:rPr>
          <w:color w:val="231F20"/>
        </w:rPr>
        <w:t>4</w:t>
      </w:r>
      <w:r>
        <w:rPr>
          <w:color w:val="231F20"/>
        </w:rPr>
        <w:t xml:space="preserve"> entro e non oltre</w:t>
      </w:r>
      <w:r>
        <w:rPr>
          <w:color w:val="231F20"/>
          <w:spacing w:val="-4"/>
        </w:rPr>
        <w:t xml:space="preserve"> </w:t>
      </w:r>
      <w:r>
        <w:rPr>
          <w:color w:val="231F20"/>
        </w:rPr>
        <w:t>il</w:t>
      </w:r>
      <w:r>
        <w:rPr>
          <w:color w:val="231F20"/>
          <w:spacing w:val="-4"/>
        </w:rPr>
        <w:t xml:space="preserve"> </w:t>
      </w:r>
      <w:r>
        <w:rPr>
          <w:color w:val="231F20"/>
        </w:rPr>
        <w:t>30</w:t>
      </w:r>
      <w:r>
        <w:rPr>
          <w:color w:val="231F20"/>
          <w:spacing w:val="-4"/>
        </w:rPr>
        <w:t xml:space="preserve"> </w:t>
      </w:r>
      <w:r>
        <w:rPr>
          <w:color w:val="231F20"/>
        </w:rPr>
        <w:t>dicembre</w:t>
      </w:r>
      <w:r>
        <w:rPr>
          <w:color w:val="231F20"/>
          <w:spacing w:val="-4"/>
        </w:rPr>
        <w:t xml:space="preserve"> </w:t>
      </w:r>
      <w:r>
        <w:rPr>
          <w:color w:val="231F20"/>
        </w:rPr>
        <w:t>202</w:t>
      </w:r>
      <w:r w:rsidR="00CE6440">
        <w:rPr>
          <w:color w:val="231F20"/>
        </w:rPr>
        <w:t>4</w:t>
      </w:r>
      <w:r>
        <w:rPr>
          <w:color w:val="231F20"/>
        </w:rPr>
        <w:t>.</w:t>
      </w:r>
      <w:r>
        <w:rPr>
          <w:color w:val="231F20"/>
          <w:spacing w:val="-4"/>
        </w:rPr>
        <w:t xml:space="preserve"> </w:t>
      </w:r>
      <w:r>
        <w:rPr>
          <w:color w:val="231F20"/>
        </w:rPr>
        <w:t>Nel</w:t>
      </w:r>
      <w:r>
        <w:rPr>
          <w:color w:val="231F20"/>
          <w:spacing w:val="-4"/>
        </w:rPr>
        <w:t xml:space="preserve"> </w:t>
      </w:r>
      <w:r>
        <w:rPr>
          <w:color w:val="231F20"/>
        </w:rPr>
        <w:t>caso</w:t>
      </w:r>
      <w:r>
        <w:rPr>
          <w:color w:val="231F20"/>
          <w:spacing w:val="-4"/>
        </w:rPr>
        <w:t xml:space="preserve"> </w:t>
      </w:r>
      <w:r>
        <w:rPr>
          <w:color w:val="231F20"/>
        </w:rPr>
        <w:t>di</w:t>
      </w:r>
      <w:r>
        <w:rPr>
          <w:color w:val="231F20"/>
          <w:spacing w:val="-4"/>
        </w:rPr>
        <w:t xml:space="preserve"> </w:t>
      </w:r>
      <w:r>
        <w:rPr>
          <w:color w:val="231F20"/>
        </w:rPr>
        <w:t>ritardi</w:t>
      </w:r>
      <w:r>
        <w:rPr>
          <w:color w:val="231F20"/>
          <w:spacing w:val="-4"/>
        </w:rPr>
        <w:t xml:space="preserve"> </w:t>
      </w:r>
      <w:r>
        <w:rPr>
          <w:color w:val="231F20"/>
        </w:rPr>
        <w:t>o</w:t>
      </w:r>
      <w:r>
        <w:rPr>
          <w:color w:val="231F20"/>
          <w:spacing w:val="-4"/>
        </w:rPr>
        <w:t xml:space="preserve"> </w:t>
      </w:r>
      <w:r>
        <w:rPr>
          <w:color w:val="231F20"/>
        </w:rPr>
        <w:t>insolvenze</w:t>
      </w:r>
      <w:r>
        <w:rPr>
          <w:color w:val="231F20"/>
          <w:spacing w:val="-4"/>
        </w:rPr>
        <w:t xml:space="preserve"> </w:t>
      </w:r>
      <w:r>
        <w:rPr>
          <w:color w:val="231F20"/>
        </w:rPr>
        <w:t>il</w:t>
      </w:r>
      <w:r>
        <w:rPr>
          <w:color w:val="231F20"/>
          <w:spacing w:val="-4"/>
        </w:rPr>
        <w:t xml:space="preserve"> </w:t>
      </w:r>
      <w:r>
        <w:rPr>
          <w:color w:val="231F20"/>
        </w:rPr>
        <w:t>pagamento</w:t>
      </w:r>
      <w:r>
        <w:rPr>
          <w:color w:val="231F20"/>
          <w:spacing w:val="-4"/>
        </w:rPr>
        <w:t xml:space="preserve"> </w:t>
      </w:r>
      <w:r>
        <w:rPr>
          <w:color w:val="231F20"/>
        </w:rPr>
        <w:t>degli</w:t>
      </w:r>
      <w:r>
        <w:rPr>
          <w:color w:val="231F20"/>
          <w:spacing w:val="-4"/>
        </w:rPr>
        <w:t xml:space="preserve"> </w:t>
      </w:r>
      <w:r>
        <w:rPr>
          <w:color w:val="231F20"/>
        </w:rPr>
        <w:t>indennizzi</w:t>
      </w:r>
      <w:r>
        <w:rPr>
          <w:color w:val="231F20"/>
          <w:spacing w:val="-4"/>
        </w:rPr>
        <w:t xml:space="preserve"> </w:t>
      </w:r>
      <w:r>
        <w:rPr>
          <w:color w:val="231F20"/>
        </w:rPr>
        <w:t>resterà</w:t>
      </w:r>
      <w:r>
        <w:rPr>
          <w:color w:val="231F20"/>
          <w:spacing w:val="-4"/>
        </w:rPr>
        <w:t xml:space="preserve"> </w:t>
      </w:r>
      <w:r>
        <w:rPr>
          <w:color w:val="231F20"/>
        </w:rPr>
        <w:t>sospeso</w:t>
      </w:r>
      <w:r>
        <w:rPr>
          <w:color w:val="231F20"/>
          <w:spacing w:val="-4"/>
        </w:rPr>
        <w:t xml:space="preserve"> </w:t>
      </w:r>
      <w:r>
        <w:rPr>
          <w:color w:val="231F20"/>
        </w:rPr>
        <w:t>fino</w:t>
      </w:r>
      <w:r>
        <w:rPr>
          <w:color w:val="231F20"/>
          <w:spacing w:val="-4"/>
        </w:rPr>
        <w:t xml:space="preserve"> </w:t>
      </w:r>
      <w:r>
        <w:rPr>
          <w:color w:val="231F20"/>
        </w:rPr>
        <w:t>al</w:t>
      </w:r>
      <w:r>
        <w:rPr>
          <w:color w:val="231F20"/>
          <w:spacing w:val="-4"/>
        </w:rPr>
        <w:t xml:space="preserve"> </w:t>
      </w:r>
      <w:r>
        <w:rPr>
          <w:color w:val="231F20"/>
        </w:rPr>
        <w:t>regolare introito del Premio anzidetto. Il Contraente ha facoltà di segnalare entro il 05 dicembre 202</w:t>
      </w:r>
      <w:r w:rsidR="00CE6440">
        <w:rPr>
          <w:color w:val="231F20"/>
        </w:rPr>
        <w:t>4</w:t>
      </w:r>
      <w:r>
        <w:rPr>
          <w:color w:val="231F20"/>
        </w:rPr>
        <w:t xml:space="preserve"> errori, omissioni</w:t>
      </w:r>
      <w:r>
        <w:rPr>
          <w:color w:val="231F20"/>
          <w:spacing w:val="80"/>
        </w:rPr>
        <w:t xml:space="preserve"> </w:t>
      </w:r>
      <w:r>
        <w:rPr>
          <w:color w:val="231F20"/>
        </w:rPr>
        <w:t>o insolvenze nel pagamento dei contributi da parte dei propri Soci Assicurati. Come da dichiarazione sottoscritta dagli assicurati contestualmente al certificato assicurativo, qualora alla data dei pagamenti l’Assicurato risulti ancora moroso, la Società, su richiesta del Contraente, verserà, entro e non oltre il 30 dicembre 202</w:t>
      </w:r>
      <w:r w:rsidR="00CE6440">
        <w:rPr>
          <w:color w:val="231F20"/>
        </w:rPr>
        <w:t>4</w:t>
      </w:r>
      <w:r>
        <w:rPr>
          <w:color w:val="231F20"/>
        </w:rPr>
        <w:t>, direttamente l’eventuale indennizzo allo stesso che rilascerà quietanza liberatoria e che provvederà a versare direttamente al Socio la parte di Indennizzo eccedente il debito consortile.</w:t>
      </w:r>
    </w:p>
    <w:p w14:paraId="1503882B" w14:textId="77777777" w:rsidR="0057014F" w:rsidRDefault="0057014F">
      <w:pPr>
        <w:pStyle w:val="Corpotesto"/>
        <w:spacing w:before="1"/>
        <w:rPr>
          <w:sz w:val="18"/>
        </w:rPr>
      </w:pPr>
    </w:p>
    <w:p w14:paraId="438B9F01" w14:textId="77777777" w:rsidR="0057014F" w:rsidRDefault="001F5764">
      <w:pPr>
        <w:pStyle w:val="Titolo4"/>
        <w:numPr>
          <w:ilvl w:val="0"/>
          <w:numId w:val="51"/>
        </w:numPr>
        <w:tabs>
          <w:tab w:val="left" w:pos="1054"/>
        </w:tabs>
        <w:ind w:left="1054" w:hanging="294"/>
        <w:jc w:val="left"/>
      </w:pPr>
      <w:r>
        <w:rPr>
          <w:color w:val="231F20"/>
        </w:rPr>
        <w:t>DENUNCE</w:t>
      </w:r>
      <w:r>
        <w:rPr>
          <w:color w:val="231F20"/>
          <w:spacing w:val="-2"/>
        </w:rPr>
        <w:t xml:space="preserve"> </w:t>
      </w:r>
      <w:r>
        <w:rPr>
          <w:color w:val="231F20"/>
        </w:rPr>
        <w:t xml:space="preserve">DI </w:t>
      </w:r>
      <w:r>
        <w:rPr>
          <w:color w:val="231F20"/>
          <w:spacing w:val="-2"/>
        </w:rPr>
        <w:t>DANNO</w:t>
      </w:r>
    </w:p>
    <w:p w14:paraId="5E5FCAD8" w14:textId="77777777" w:rsidR="0057014F" w:rsidRDefault="001F5764">
      <w:pPr>
        <w:pStyle w:val="Corpotesto"/>
        <w:spacing w:before="16"/>
        <w:ind w:left="760"/>
      </w:pPr>
      <w:r>
        <w:rPr>
          <w:color w:val="231F20"/>
        </w:rPr>
        <w:t xml:space="preserve">Le denunce di danno saranno trasmesse al Contraente a cura dell'Intermediario o della </w:t>
      </w:r>
      <w:r>
        <w:rPr>
          <w:color w:val="231F20"/>
          <w:spacing w:val="-2"/>
        </w:rPr>
        <w:t>Direzione.</w:t>
      </w:r>
    </w:p>
    <w:p w14:paraId="1BF5A660" w14:textId="77777777" w:rsidR="0057014F" w:rsidRDefault="0057014F">
      <w:pPr>
        <w:pStyle w:val="Corpotesto"/>
        <w:spacing w:before="8"/>
        <w:rPr>
          <w:sz w:val="19"/>
        </w:rPr>
      </w:pPr>
    </w:p>
    <w:p w14:paraId="39FC658D" w14:textId="77777777" w:rsidR="0057014F" w:rsidRDefault="001F5764">
      <w:pPr>
        <w:pStyle w:val="Titolo4"/>
        <w:numPr>
          <w:ilvl w:val="0"/>
          <w:numId w:val="51"/>
        </w:numPr>
        <w:tabs>
          <w:tab w:val="left" w:pos="1054"/>
        </w:tabs>
        <w:ind w:left="1054" w:hanging="294"/>
        <w:jc w:val="left"/>
      </w:pPr>
      <w:r>
        <w:rPr>
          <w:color w:val="231F20"/>
        </w:rPr>
        <w:t xml:space="preserve">PERITI </w:t>
      </w:r>
      <w:r>
        <w:rPr>
          <w:color w:val="231F20"/>
          <w:spacing w:val="-2"/>
        </w:rPr>
        <w:t>ESTIMATORI</w:t>
      </w:r>
    </w:p>
    <w:p w14:paraId="22D0A04D" w14:textId="77777777" w:rsidR="0057014F" w:rsidRDefault="001F5764" w:rsidP="00713C3C">
      <w:pPr>
        <w:pStyle w:val="Corpotesto"/>
        <w:spacing w:before="16" w:line="259" w:lineRule="auto"/>
        <w:ind w:left="760" w:right="-7"/>
        <w:jc w:val="both"/>
      </w:pPr>
      <w:r>
        <w:rPr>
          <w:color w:val="231F20"/>
        </w:rPr>
        <w:t>I</w:t>
      </w:r>
      <w:r>
        <w:rPr>
          <w:color w:val="231F20"/>
          <w:spacing w:val="-3"/>
        </w:rPr>
        <w:t xml:space="preserve"> </w:t>
      </w:r>
      <w:r>
        <w:rPr>
          <w:color w:val="231F20"/>
        </w:rPr>
        <w:t>nominativi</w:t>
      </w:r>
      <w:r>
        <w:rPr>
          <w:color w:val="231F20"/>
          <w:spacing w:val="-3"/>
        </w:rPr>
        <w:t xml:space="preserve"> </w:t>
      </w:r>
      <w:r>
        <w:rPr>
          <w:color w:val="231F20"/>
        </w:rPr>
        <w:t>dei</w:t>
      </w:r>
      <w:r>
        <w:rPr>
          <w:color w:val="231F20"/>
          <w:spacing w:val="-3"/>
        </w:rPr>
        <w:t xml:space="preserve"> </w:t>
      </w:r>
      <w:r>
        <w:rPr>
          <w:color w:val="231F20"/>
        </w:rPr>
        <w:t>periti</w:t>
      </w:r>
      <w:r>
        <w:rPr>
          <w:color w:val="231F20"/>
          <w:spacing w:val="-3"/>
        </w:rPr>
        <w:t xml:space="preserve"> </w:t>
      </w:r>
      <w:r>
        <w:rPr>
          <w:color w:val="231F20"/>
        </w:rPr>
        <w:t>responsabili</w:t>
      </w:r>
      <w:r>
        <w:rPr>
          <w:color w:val="231F20"/>
          <w:spacing w:val="-3"/>
        </w:rPr>
        <w:t xml:space="preserve"> </w:t>
      </w:r>
      <w:r>
        <w:rPr>
          <w:color w:val="231F20"/>
        </w:rPr>
        <w:t>dell’organizzazione</w:t>
      </w:r>
      <w:r>
        <w:rPr>
          <w:color w:val="231F20"/>
          <w:spacing w:val="-3"/>
        </w:rPr>
        <w:t xml:space="preserve"> </w:t>
      </w:r>
      <w:r>
        <w:rPr>
          <w:color w:val="231F20"/>
        </w:rPr>
        <w:t>delle</w:t>
      </w:r>
      <w:r>
        <w:rPr>
          <w:color w:val="231F20"/>
          <w:spacing w:val="-3"/>
        </w:rPr>
        <w:t xml:space="preserve"> </w:t>
      </w:r>
      <w:r>
        <w:rPr>
          <w:color w:val="231F20"/>
        </w:rPr>
        <w:t>operazioni</w:t>
      </w:r>
      <w:r>
        <w:rPr>
          <w:color w:val="231F20"/>
          <w:spacing w:val="-3"/>
        </w:rPr>
        <w:t xml:space="preserve"> </w:t>
      </w:r>
      <w:r>
        <w:rPr>
          <w:color w:val="231F20"/>
        </w:rPr>
        <w:t>peritali</w:t>
      </w:r>
      <w:r>
        <w:rPr>
          <w:color w:val="231F20"/>
          <w:spacing w:val="-3"/>
        </w:rPr>
        <w:t xml:space="preserve"> </w:t>
      </w:r>
      <w:r>
        <w:rPr>
          <w:color w:val="231F20"/>
        </w:rPr>
        <w:t>sono</w:t>
      </w:r>
      <w:r>
        <w:rPr>
          <w:color w:val="231F20"/>
          <w:spacing w:val="-3"/>
        </w:rPr>
        <w:t xml:space="preserve"> </w:t>
      </w:r>
      <w:r>
        <w:rPr>
          <w:color w:val="231F20"/>
        </w:rPr>
        <w:t>riportati</w:t>
      </w:r>
      <w:r>
        <w:rPr>
          <w:color w:val="231F20"/>
          <w:spacing w:val="-3"/>
        </w:rPr>
        <w:t xml:space="preserve"> </w:t>
      </w:r>
      <w:r>
        <w:rPr>
          <w:color w:val="231F20"/>
        </w:rPr>
        <w:t>nell’Allegato</w:t>
      </w:r>
      <w:r>
        <w:rPr>
          <w:color w:val="231F20"/>
          <w:spacing w:val="-3"/>
        </w:rPr>
        <w:t xml:space="preserve"> </w:t>
      </w:r>
      <w:r>
        <w:rPr>
          <w:color w:val="231F20"/>
        </w:rPr>
        <w:t>4.</w:t>
      </w:r>
      <w:r>
        <w:rPr>
          <w:color w:val="231F20"/>
          <w:spacing w:val="-3"/>
        </w:rPr>
        <w:t xml:space="preserve"> </w:t>
      </w:r>
      <w:r>
        <w:rPr>
          <w:color w:val="231F20"/>
        </w:rPr>
        <w:t>Le</w:t>
      </w:r>
      <w:r>
        <w:rPr>
          <w:color w:val="231F20"/>
          <w:spacing w:val="-3"/>
        </w:rPr>
        <w:t xml:space="preserve"> </w:t>
      </w:r>
      <w:r>
        <w:rPr>
          <w:color w:val="231F20"/>
        </w:rPr>
        <w:t>Parti, anche a mezzo di propri incaricati, hanno facoltà di assistere alle operazioni peritali.</w:t>
      </w:r>
    </w:p>
    <w:p w14:paraId="38A267CA" w14:textId="77777777" w:rsidR="0057014F" w:rsidRDefault="0057014F">
      <w:pPr>
        <w:pStyle w:val="Corpotesto"/>
        <w:spacing w:before="3"/>
        <w:rPr>
          <w:sz w:val="18"/>
        </w:rPr>
      </w:pPr>
    </w:p>
    <w:p w14:paraId="4974849A" w14:textId="77777777" w:rsidR="0057014F" w:rsidRDefault="001F5764">
      <w:pPr>
        <w:pStyle w:val="Titolo4"/>
        <w:numPr>
          <w:ilvl w:val="0"/>
          <w:numId w:val="51"/>
        </w:numPr>
        <w:tabs>
          <w:tab w:val="left" w:pos="1053"/>
        </w:tabs>
        <w:ind w:left="1053" w:hanging="293"/>
        <w:jc w:val="left"/>
      </w:pPr>
      <w:r>
        <w:rPr>
          <w:color w:val="231F20"/>
        </w:rPr>
        <w:t xml:space="preserve">PERIZIA </w:t>
      </w:r>
      <w:r>
        <w:rPr>
          <w:color w:val="231F20"/>
          <w:spacing w:val="-2"/>
        </w:rPr>
        <w:t>D’APPELLO</w:t>
      </w:r>
    </w:p>
    <w:p w14:paraId="160FE815" w14:textId="77777777" w:rsidR="0057014F" w:rsidRDefault="001F5764" w:rsidP="00713C3C">
      <w:pPr>
        <w:pStyle w:val="Corpotesto"/>
        <w:spacing w:before="16" w:line="259" w:lineRule="auto"/>
        <w:ind w:left="760" w:right="-7"/>
        <w:jc w:val="both"/>
      </w:pPr>
      <w:r>
        <w:rPr>
          <w:color w:val="231F20"/>
        </w:rPr>
        <w:t>I nominativi dei Terzi Periti di cui all’art. 21) commi 3 e 4 delle Norme Generali che regolano l’assicurazione, sono indicati nell’Allegato 4.</w:t>
      </w:r>
    </w:p>
    <w:p w14:paraId="7B4722D3" w14:textId="77777777" w:rsidR="0057014F" w:rsidRDefault="0057014F">
      <w:pPr>
        <w:pStyle w:val="Corpotesto"/>
        <w:spacing w:before="4"/>
        <w:rPr>
          <w:sz w:val="18"/>
        </w:rPr>
      </w:pPr>
    </w:p>
    <w:p w14:paraId="730FF781" w14:textId="77777777" w:rsidR="0057014F" w:rsidRDefault="001F5764">
      <w:pPr>
        <w:pStyle w:val="Titolo4"/>
        <w:numPr>
          <w:ilvl w:val="0"/>
          <w:numId w:val="51"/>
        </w:numPr>
        <w:tabs>
          <w:tab w:val="left" w:pos="1054"/>
        </w:tabs>
        <w:ind w:left="1054" w:hanging="294"/>
        <w:jc w:val="left"/>
      </w:pPr>
      <w:r>
        <w:rPr>
          <w:color w:val="231F20"/>
        </w:rPr>
        <w:t xml:space="preserve">BOLLETTINI DI </w:t>
      </w:r>
      <w:r>
        <w:rPr>
          <w:color w:val="231F20"/>
          <w:spacing w:val="-2"/>
        </w:rPr>
        <w:t>CAMPAGNA</w:t>
      </w:r>
    </w:p>
    <w:p w14:paraId="4696FDA2" w14:textId="231214C7" w:rsidR="0057014F" w:rsidRDefault="001F5764" w:rsidP="00713C3C">
      <w:pPr>
        <w:pStyle w:val="Corpotesto"/>
        <w:spacing w:before="16" w:line="259" w:lineRule="auto"/>
        <w:ind w:left="760" w:right="-7"/>
        <w:jc w:val="both"/>
      </w:pPr>
      <w:r>
        <w:rPr>
          <w:color w:val="231F20"/>
        </w:rPr>
        <w:t>Il responsabile dei periti rilevatori provvederà a consegnare al Contraente, con cadenza settimanale, la copia di spettanza</w:t>
      </w:r>
      <w:r>
        <w:rPr>
          <w:color w:val="231F20"/>
          <w:spacing w:val="-1"/>
        </w:rPr>
        <w:t xml:space="preserve"> </w:t>
      </w:r>
      <w:r>
        <w:rPr>
          <w:color w:val="231F20"/>
        </w:rPr>
        <w:t>dei</w:t>
      </w:r>
      <w:r>
        <w:rPr>
          <w:color w:val="231F20"/>
          <w:spacing w:val="-1"/>
        </w:rPr>
        <w:t xml:space="preserve"> </w:t>
      </w:r>
      <w:r>
        <w:rPr>
          <w:color w:val="231F20"/>
        </w:rPr>
        <w:t>bollettini</w:t>
      </w:r>
      <w:r>
        <w:rPr>
          <w:color w:val="231F20"/>
          <w:spacing w:val="-1"/>
        </w:rPr>
        <w:t xml:space="preserve"> </w:t>
      </w:r>
      <w:r>
        <w:rPr>
          <w:color w:val="231F20"/>
        </w:rPr>
        <w:t>di</w:t>
      </w:r>
      <w:r>
        <w:rPr>
          <w:color w:val="231F20"/>
          <w:spacing w:val="-1"/>
        </w:rPr>
        <w:t xml:space="preserve"> </w:t>
      </w:r>
      <w:r>
        <w:rPr>
          <w:color w:val="231F20"/>
        </w:rPr>
        <w:t>campagna</w:t>
      </w:r>
      <w:r>
        <w:rPr>
          <w:color w:val="231F20"/>
          <w:spacing w:val="-1"/>
        </w:rPr>
        <w:t xml:space="preserve"> </w:t>
      </w:r>
      <w:r>
        <w:rPr>
          <w:color w:val="231F20"/>
        </w:rPr>
        <w:t>redatti.</w:t>
      </w:r>
      <w:r>
        <w:rPr>
          <w:color w:val="231F20"/>
          <w:spacing w:val="-1"/>
        </w:rPr>
        <w:t xml:space="preserve"> </w:t>
      </w:r>
      <w:r>
        <w:rPr>
          <w:color w:val="231F20"/>
        </w:rPr>
        <w:t>Nei</w:t>
      </w:r>
      <w:r>
        <w:rPr>
          <w:color w:val="231F20"/>
          <w:spacing w:val="-1"/>
        </w:rPr>
        <w:t xml:space="preserve"> </w:t>
      </w:r>
      <w:r>
        <w:rPr>
          <w:color w:val="231F20"/>
        </w:rPr>
        <w:t>casi</w:t>
      </w:r>
      <w:r>
        <w:rPr>
          <w:color w:val="231F20"/>
          <w:spacing w:val="-1"/>
        </w:rPr>
        <w:t xml:space="preserve"> </w:t>
      </w:r>
      <w:r>
        <w:rPr>
          <w:color w:val="231F20"/>
        </w:rPr>
        <w:t>di</w:t>
      </w:r>
      <w:r>
        <w:rPr>
          <w:color w:val="231F20"/>
          <w:spacing w:val="-1"/>
        </w:rPr>
        <w:t xml:space="preserve"> </w:t>
      </w:r>
      <w:r>
        <w:rPr>
          <w:color w:val="231F20"/>
        </w:rPr>
        <w:t>impedimento</w:t>
      </w:r>
      <w:r>
        <w:rPr>
          <w:color w:val="231F20"/>
          <w:spacing w:val="-1"/>
        </w:rPr>
        <w:t xml:space="preserve"> </w:t>
      </w:r>
      <w:r>
        <w:rPr>
          <w:color w:val="231F20"/>
        </w:rPr>
        <w:t>il</w:t>
      </w:r>
      <w:r>
        <w:rPr>
          <w:color w:val="231F20"/>
          <w:spacing w:val="-1"/>
        </w:rPr>
        <w:t xml:space="preserve"> </w:t>
      </w:r>
      <w:r>
        <w:rPr>
          <w:color w:val="231F20"/>
        </w:rPr>
        <w:t>Responsabile</w:t>
      </w:r>
      <w:r>
        <w:rPr>
          <w:color w:val="231F20"/>
          <w:spacing w:val="-1"/>
        </w:rPr>
        <w:t xml:space="preserve"> </w:t>
      </w:r>
      <w:r>
        <w:rPr>
          <w:color w:val="231F20"/>
        </w:rPr>
        <w:t>Peritale</w:t>
      </w:r>
      <w:r>
        <w:rPr>
          <w:color w:val="231F20"/>
          <w:spacing w:val="-1"/>
        </w:rPr>
        <w:t xml:space="preserve"> </w:t>
      </w:r>
      <w:r>
        <w:rPr>
          <w:color w:val="231F20"/>
        </w:rPr>
        <w:t>comunicherà</w:t>
      </w:r>
      <w:r>
        <w:rPr>
          <w:color w:val="231F20"/>
          <w:spacing w:val="-1"/>
        </w:rPr>
        <w:t xml:space="preserve"> </w:t>
      </w:r>
      <w:r>
        <w:rPr>
          <w:color w:val="231F20"/>
        </w:rPr>
        <w:t>al</w:t>
      </w:r>
      <w:r>
        <w:rPr>
          <w:color w:val="231F20"/>
          <w:spacing w:val="-1"/>
        </w:rPr>
        <w:t xml:space="preserve"> </w:t>
      </w:r>
      <w:r>
        <w:rPr>
          <w:color w:val="231F20"/>
        </w:rPr>
        <w:t>Responsabile che verrà indicato dal Consorzio il motivo e si accorderà sulla consegna. Qualora il Contraente ravvisi la necessità di verificare le perizie è nella facoltà di richiedere gli elementi a supporto del calcolo dei procenti di danno. Entro 7 giorni il Responsabile Peritale è tenuto a fornire tale documentazione.</w:t>
      </w:r>
    </w:p>
    <w:p w14:paraId="298D0DBD" w14:textId="77777777" w:rsidR="0057014F" w:rsidRDefault="001F5764" w:rsidP="00713C3C">
      <w:pPr>
        <w:pStyle w:val="Corpotesto"/>
        <w:spacing w:line="259" w:lineRule="auto"/>
        <w:ind w:left="760" w:right="-7"/>
        <w:jc w:val="both"/>
      </w:pPr>
      <w:r>
        <w:rPr>
          <w:color w:val="231F20"/>
        </w:rPr>
        <w:t xml:space="preserve">Nel caso vengano attivati interscambi telematici dei flussi dati, è facoltà del Contraente richiedere le specifiche per l’importazione telematica nel </w:t>
      </w:r>
      <w:r>
        <w:rPr>
          <w:color w:val="231F20"/>
        </w:rPr>
        <w:lastRenderedPageBreak/>
        <w:t>gestionale.</w:t>
      </w:r>
    </w:p>
    <w:p w14:paraId="2354D5FE" w14:textId="77777777" w:rsidR="0057014F" w:rsidRDefault="0057014F">
      <w:pPr>
        <w:pStyle w:val="Corpotesto"/>
        <w:spacing w:before="1"/>
        <w:rPr>
          <w:sz w:val="18"/>
        </w:rPr>
      </w:pPr>
    </w:p>
    <w:p w14:paraId="08A22BF2" w14:textId="77777777" w:rsidR="0057014F" w:rsidRDefault="001F5764" w:rsidP="00713C3C">
      <w:pPr>
        <w:pStyle w:val="Titolo4"/>
        <w:numPr>
          <w:ilvl w:val="0"/>
          <w:numId w:val="51"/>
        </w:numPr>
        <w:tabs>
          <w:tab w:val="left" w:pos="1054"/>
        </w:tabs>
        <w:ind w:left="1054" w:right="-7" w:hanging="294"/>
        <w:jc w:val="left"/>
      </w:pPr>
      <w:r>
        <w:rPr>
          <w:color w:val="231F20"/>
        </w:rPr>
        <w:t xml:space="preserve">POLIZZE </w:t>
      </w:r>
      <w:r>
        <w:rPr>
          <w:color w:val="231F20"/>
          <w:spacing w:val="-2"/>
        </w:rPr>
        <w:t>INTEGRATIVE</w:t>
      </w:r>
    </w:p>
    <w:p w14:paraId="507C9F02" w14:textId="75BA8B5F" w:rsidR="0057014F" w:rsidRDefault="001F5764" w:rsidP="00713C3C">
      <w:pPr>
        <w:pStyle w:val="Corpotesto"/>
        <w:spacing w:before="16" w:line="259" w:lineRule="auto"/>
        <w:ind w:left="760" w:right="-7"/>
        <w:jc w:val="both"/>
      </w:pPr>
      <w:r>
        <w:rPr>
          <w:color w:val="231F20"/>
        </w:rPr>
        <w:t>L’esistenza di polizze integrative non segnalate nel certificato ovvero la mancata trasmissione dei dai al Ministero è</w:t>
      </w:r>
      <w:r>
        <w:rPr>
          <w:color w:val="231F20"/>
          <w:spacing w:val="-5"/>
        </w:rPr>
        <w:t xml:space="preserve"> </w:t>
      </w:r>
      <w:r>
        <w:rPr>
          <w:color w:val="231F20"/>
        </w:rPr>
        <w:t>motivo</w:t>
      </w:r>
      <w:r>
        <w:rPr>
          <w:color w:val="231F20"/>
          <w:spacing w:val="-5"/>
        </w:rPr>
        <w:t xml:space="preserve"> </w:t>
      </w:r>
      <w:r>
        <w:rPr>
          <w:color w:val="231F20"/>
        </w:rPr>
        <w:t>di</w:t>
      </w:r>
      <w:r>
        <w:rPr>
          <w:color w:val="231F20"/>
          <w:spacing w:val="-5"/>
        </w:rPr>
        <w:t xml:space="preserve"> </w:t>
      </w:r>
      <w:r>
        <w:rPr>
          <w:color w:val="231F20"/>
        </w:rPr>
        <w:t>decadenza</w:t>
      </w:r>
      <w:r>
        <w:rPr>
          <w:color w:val="231F20"/>
          <w:spacing w:val="-5"/>
        </w:rPr>
        <w:t xml:space="preserve"> </w:t>
      </w:r>
      <w:r>
        <w:rPr>
          <w:color w:val="231F20"/>
        </w:rPr>
        <w:t>del</w:t>
      </w:r>
      <w:r>
        <w:rPr>
          <w:color w:val="231F20"/>
          <w:spacing w:val="-5"/>
        </w:rPr>
        <w:t xml:space="preserve"> </w:t>
      </w:r>
      <w:r>
        <w:rPr>
          <w:color w:val="231F20"/>
        </w:rPr>
        <w:t>diritto</w:t>
      </w:r>
      <w:r>
        <w:rPr>
          <w:color w:val="231F20"/>
          <w:spacing w:val="-5"/>
        </w:rPr>
        <w:t xml:space="preserve"> </w:t>
      </w:r>
      <w:r>
        <w:rPr>
          <w:color w:val="231F20"/>
        </w:rPr>
        <w:t>all’aiuto.</w:t>
      </w:r>
      <w:r>
        <w:rPr>
          <w:color w:val="231F20"/>
          <w:spacing w:val="-5"/>
        </w:rPr>
        <w:t xml:space="preserve"> </w:t>
      </w:r>
      <w:r>
        <w:rPr>
          <w:color w:val="231F20"/>
        </w:rPr>
        <w:t>Al</w:t>
      </w:r>
      <w:r>
        <w:rPr>
          <w:color w:val="231F20"/>
          <w:spacing w:val="-5"/>
        </w:rPr>
        <w:t xml:space="preserve"> </w:t>
      </w:r>
      <w:r>
        <w:rPr>
          <w:color w:val="231F20"/>
        </w:rPr>
        <w:t>fine</w:t>
      </w:r>
      <w:r>
        <w:rPr>
          <w:color w:val="231F20"/>
          <w:spacing w:val="-5"/>
        </w:rPr>
        <w:t xml:space="preserve"> </w:t>
      </w:r>
      <w:r>
        <w:rPr>
          <w:color w:val="231F20"/>
        </w:rPr>
        <w:t>di</w:t>
      </w:r>
      <w:r>
        <w:rPr>
          <w:color w:val="231F20"/>
          <w:spacing w:val="-5"/>
        </w:rPr>
        <w:t xml:space="preserve"> </w:t>
      </w:r>
      <w:r>
        <w:rPr>
          <w:color w:val="231F20"/>
        </w:rPr>
        <w:t>consentire</w:t>
      </w:r>
      <w:r>
        <w:rPr>
          <w:color w:val="231F20"/>
          <w:spacing w:val="-5"/>
        </w:rPr>
        <w:t xml:space="preserve"> </w:t>
      </w:r>
      <w:r>
        <w:rPr>
          <w:color w:val="231F20"/>
        </w:rPr>
        <w:t>al</w:t>
      </w:r>
      <w:r>
        <w:rPr>
          <w:color w:val="231F20"/>
          <w:spacing w:val="-5"/>
        </w:rPr>
        <w:t xml:space="preserve"> </w:t>
      </w:r>
      <w:r>
        <w:rPr>
          <w:color w:val="231F20"/>
        </w:rPr>
        <w:t>Contraente</w:t>
      </w:r>
      <w:r>
        <w:rPr>
          <w:color w:val="231F20"/>
          <w:spacing w:val="-5"/>
        </w:rPr>
        <w:t xml:space="preserve"> </w:t>
      </w:r>
      <w:r>
        <w:rPr>
          <w:color w:val="231F20"/>
        </w:rPr>
        <w:t>di</w:t>
      </w:r>
      <w:r>
        <w:rPr>
          <w:color w:val="231F20"/>
          <w:spacing w:val="-5"/>
        </w:rPr>
        <w:t xml:space="preserve"> </w:t>
      </w:r>
      <w:r>
        <w:rPr>
          <w:color w:val="231F20"/>
        </w:rPr>
        <w:t>verificare</w:t>
      </w:r>
      <w:r>
        <w:rPr>
          <w:color w:val="231F20"/>
          <w:spacing w:val="-5"/>
        </w:rPr>
        <w:t xml:space="preserve"> </w:t>
      </w:r>
      <w:r>
        <w:rPr>
          <w:color w:val="231F20"/>
        </w:rPr>
        <w:t>la</w:t>
      </w:r>
      <w:r>
        <w:rPr>
          <w:color w:val="231F20"/>
          <w:spacing w:val="-5"/>
        </w:rPr>
        <w:t xml:space="preserve"> </w:t>
      </w:r>
      <w:r>
        <w:rPr>
          <w:color w:val="231F20"/>
        </w:rPr>
        <w:t>congruità</w:t>
      </w:r>
      <w:r>
        <w:rPr>
          <w:color w:val="231F20"/>
          <w:spacing w:val="-5"/>
        </w:rPr>
        <w:t xml:space="preserve"> </w:t>
      </w:r>
      <w:r>
        <w:rPr>
          <w:color w:val="231F20"/>
        </w:rPr>
        <w:t>della</w:t>
      </w:r>
      <w:r>
        <w:rPr>
          <w:color w:val="231F20"/>
          <w:spacing w:val="-5"/>
        </w:rPr>
        <w:t xml:space="preserve"> </w:t>
      </w:r>
      <w:r>
        <w:rPr>
          <w:color w:val="231F20"/>
        </w:rPr>
        <w:t>ripartizione</w:t>
      </w:r>
      <w:r>
        <w:rPr>
          <w:color w:val="231F20"/>
          <w:spacing w:val="-9"/>
        </w:rPr>
        <w:t xml:space="preserve"> </w:t>
      </w:r>
      <w:r>
        <w:rPr>
          <w:color w:val="231F20"/>
        </w:rPr>
        <w:t>del</w:t>
      </w:r>
      <w:r>
        <w:rPr>
          <w:color w:val="231F20"/>
          <w:spacing w:val="-9"/>
        </w:rPr>
        <w:t xml:space="preserve"> </w:t>
      </w:r>
      <w:r>
        <w:rPr>
          <w:color w:val="231F20"/>
        </w:rPr>
        <w:t>costo</w:t>
      </w:r>
      <w:r>
        <w:rPr>
          <w:color w:val="231F20"/>
          <w:spacing w:val="-9"/>
        </w:rPr>
        <w:t xml:space="preserve"> </w:t>
      </w:r>
      <w:r>
        <w:rPr>
          <w:color w:val="231F20"/>
        </w:rPr>
        <w:t>assicurativo</w:t>
      </w:r>
      <w:r>
        <w:rPr>
          <w:color w:val="231F20"/>
          <w:spacing w:val="-9"/>
        </w:rPr>
        <w:t xml:space="preserve"> </w:t>
      </w:r>
      <w:r>
        <w:rPr>
          <w:color w:val="231F20"/>
        </w:rPr>
        <w:t>tra</w:t>
      </w:r>
      <w:r>
        <w:rPr>
          <w:color w:val="231F20"/>
          <w:spacing w:val="-9"/>
        </w:rPr>
        <w:t xml:space="preserve"> </w:t>
      </w:r>
      <w:r>
        <w:rPr>
          <w:color w:val="231F20"/>
        </w:rPr>
        <w:t>polizze</w:t>
      </w:r>
      <w:r>
        <w:rPr>
          <w:color w:val="231F20"/>
          <w:spacing w:val="-9"/>
        </w:rPr>
        <w:t xml:space="preserve"> </w:t>
      </w:r>
      <w:r>
        <w:rPr>
          <w:color w:val="231F20"/>
        </w:rPr>
        <w:t>agevolate</w:t>
      </w:r>
      <w:r>
        <w:rPr>
          <w:color w:val="231F20"/>
          <w:spacing w:val="-9"/>
        </w:rPr>
        <w:t xml:space="preserve"> </w:t>
      </w:r>
      <w:r>
        <w:rPr>
          <w:color w:val="231F20"/>
        </w:rPr>
        <w:t>e</w:t>
      </w:r>
      <w:r>
        <w:rPr>
          <w:color w:val="231F20"/>
          <w:spacing w:val="-9"/>
        </w:rPr>
        <w:t xml:space="preserve"> </w:t>
      </w:r>
      <w:r>
        <w:rPr>
          <w:color w:val="231F20"/>
        </w:rPr>
        <w:t>polizze</w:t>
      </w:r>
      <w:r>
        <w:rPr>
          <w:color w:val="231F20"/>
          <w:spacing w:val="-9"/>
        </w:rPr>
        <w:t xml:space="preserve"> </w:t>
      </w:r>
      <w:r>
        <w:rPr>
          <w:color w:val="231F20"/>
        </w:rPr>
        <w:t>non</w:t>
      </w:r>
      <w:r>
        <w:rPr>
          <w:color w:val="231F20"/>
          <w:spacing w:val="-9"/>
        </w:rPr>
        <w:t xml:space="preserve"> </w:t>
      </w:r>
      <w:r>
        <w:rPr>
          <w:color w:val="231F20"/>
        </w:rPr>
        <w:t>agevolate,</w:t>
      </w:r>
      <w:r>
        <w:rPr>
          <w:color w:val="231F20"/>
          <w:spacing w:val="-9"/>
        </w:rPr>
        <w:t xml:space="preserve"> </w:t>
      </w:r>
      <w:r>
        <w:rPr>
          <w:color w:val="231F20"/>
        </w:rPr>
        <w:t>effettuata</w:t>
      </w:r>
      <w:r>
        <w:rPr>
          <w:color w:val="231F20"/>
          <w:spacing w:val="-9"/>
        </w:rPr>
        <w:t xml:space="preserve"> </w:t>
      </w:r>
      <w:r>
        <w:rPr>
          <w:color w:val="231F20"/>
        </w:rPr>
        <w:t>dalla</w:t>
      </w:r>
      <w:r>
        <w:rPr>
          <w:color w:val="231F20"/>
          <w:spacing w:val="-9"/>
        </w:rPr>
        <w:t xml:space="preserve"> </w:t>
      </w:r>
      <w:r>
        <w:rPr>
          <w:color w:val="231F20"/>
        </w:rPr>
        <w:t>Società</w:t>
      </w:r>
      <w:r>
        <w:rPr>
          <w:color w:val="231F20"/>
          <w:spacing w:val="-9"/>
        </w:rPr>
        <w:t xml:space="preserve"> </w:t>
      </w:r>
      <w:r>
        <w:rPr>
          <w:color w:val="231F20"/>
        </w:rPr>
        <w:t>nel</w:t>
      </w:r>
      <w:r>
        <w:rPr>
          <w:color w:val="231F20"/>
          <w:spacing w:val="-9"/>
        </w:rPr>
        <w:t xml:space="preserve"> </w:t>
      </w:r>
      <w:r>
        <w:rPr>
          <w:color w:val="231F20"/>
        </w:rPr>
        <w:t>rispetto</w:t>
      </w:r>
      <w:r>
        <w:rPr>
          <w:color w:val="231F20"/>
          <w:spacing w:val="-9"/>
        </w:rPr>
        <w:t xml:space="preserve"> </w:t>
      </w:r>
      <w:r>
        <w:rPr>
          <w:color w:val="231F20"/>
        </w:rPr>
        <w:t>delle indicazioni del Ministero dell'agricoltura, della sovranità alimentare e delle foreste, la Società si impegna, anche</w:t>
      </w:r>
      <w:r>
        <w:rPr>
          <w:color w:val="231F20"/>
          <w:spacing w:val="40"/>
        </w:rPr>
        <w:t xml:space="preserve"> </w:t>
      </w:r>
      <w:r>
        <w:rPr>
          <w:color w:val="231F20"/>
        </w:rPr>
        <w:t>in nome e per conto dei propri Intermediari, a informare immediatamente il Contraente laddove dovesse intrattenere con uno o più soci di quest’ultimo, con il quale abbia in essere polizze agevolate, negoziazioni per polizze non</w:t>
      </w:r>
      <w:r>
        <w:rPr>
          <w:color w:val="231F20"/>
          <w:spacing w:val="-2"/>
        </w:rPr>
        <w:t xml:space="preserve"> </w:t>
      </w:r>
      <w:r>
        <w:rPr>
          <w:color w:val="231F20"/>
        </w:rPr>
        <w:t>agevolate</w:t>
      </w:r>
      <w:r>
        <w:rPr>
          <w:color w:val="231F20"/>
          <w:spacing w:val="-2"/>
        </w:rPr>
        <w:t xml:space="preserve"> </w:t>
      </w:r>
      <w:r>
        <w:rPr>
          <w:color w:val="231F20"/>
        </w:rPr>
        <w:t>integrative,</w:t>
      </w:r>
      <w:r>
        <w:rPr>
          <w:color w:val="231F20"/>
          <w:spacing w:val="-2"/>
        </w:rPr>
        <w:t xml:space="preserve"> </w:t>
      </w:r>
      <w:r>
        <w:rPr>
          <w:color w:val="231F20"/>
        </w:rPr>
        <w:t>nonché</w:t>
      </w:r>
      <w:r>
        <w:rPr>
          <w:color w:val="231F20"/>
          <w:spacing w:val="-2"/>
        </w:rPr>
        <w:t xml:space="preserve"> </w:t>
      </w:r>
      <w:r>
        <w:rPr>
          <w:color w:val="231F20"/>
        </w:rPr>
        <w:t>a</w:t>
      </w:r>
      <w:r>
        <w:rPr>
          <w:color w:val="231F20"/>
          <w:spacing w:val="-2"/>
        </w:rPr>
        <w:t xml:space="preserve"> </w:t>
      </w:r>
      <w:r>
        <w:rPr>
          <w:color w:val="231F20"/>
        </w:rPr>
        <w:t>comunicare</w:t>
      </w:r>
      <w:r>
        <w:rPr>
          <w:color w:val="231F20"/>
          <w:spacing w:val="-2"/>
        </w:rPr>
        <w:t xml:space="preserve"> </w:t>
      </w:r>
      <w:r>
        <w:rPr>
          <w:color w:val="231F20"/>
        </w:rPr>
        <w:t>le</w:t>
      </w:r>
      <w:r>
        <w:rPr>
          <w:color w:val="231F20"/>
          <w:spacing w:val="-2"/>
        </w:rPr>
        <w:t xml:space="preserve"> </w:t>
      </w:r>
      <w:r>
        <w:rPr>
          <w:color w:val="231F20"/>
        </w:rPr>
        <w:t>polizze</w:t>
      </w:r>
      <w:r>
        <w:rPr>
          <w:color w:val="231F20"/>
          <w:spacing w:val="-2"/>
        </w:rPr>
        <w:t xml:space="preserve"> </w:t>
      </w:r>
      <w:r>
        <w:rPr>
          <w:color w:val="231F20"/>
        </w:rPr>
        <w:t>stipulate</w:t>
      </w:r>
      <w:r>
        <w:rPr>
          <w:color w:val="231F20"/>
          <w:spacing w:val="-2"/>
        </w:rPr>
        <w:t xml:space="preserve"> </w:t>
      </w:r>
      <w:r>
        <w:rPr>
          <w:color w:val="231F20"/>
        </w:rPr>
        <w:t>e</w:t>
      </w:r>
      <w:r>
        <w:rPr>
          <w:color w:val="231F20"/>
          <w:spacing w:val="-2"/>
        </w:rPr>
        <w:t xml:space="preserve"> </w:t>
      </w:r>
      <w:r>
        <w:rPr>
          <w:color w:val="231F20"/>
        </w:rPr>
        <w:t>le</w:t>
      </w:r>
      <w:r>
        <w:rPr>
          <w:color w:val="231F20"/>
          <w:spacing w:val="-2"/>
        </w:rPr>
        <w:t xml:space="preserve"> </w:t>
      </w:r>
      <w:r>
        <w:rPr>
          <w:color w:val="231F20"/>
        </w:rPr>
        <w:t>condizioni</w:t>
      </w:r>
      <w:r>
        <w:rPr>
          <w:color w:val="231F20"/>
          <w:spacing w:val="-2"/>
        </w:rPr>
        <w:t xml:space="preserve"> </w:t>
      </w:r>
      <w:r>
        <w:rPr>
          <w:color w:val="231F20"/>
        </w:rPr>
        <w:t>delle</w:t>
      </w:r>
      <w:r>
        <w:rPr>
          <w:color w:val="231F20"/>
          <w:spacing w:val="-2"/>
        </w:rPr>
        <w:t xml:space="preserve"> </w:t>
      </w:r>
      <w:r>
        <w:rPr>
          <w:color w:val="231F20"/>
        </w:rPr>
        <w:t>stesse.</w:t>
      </w:r>
      <w:r>
        <w:rPr>
          <w:color w:val="231F20"/>
          <w:spacing w:val="-2"/>
        </w:rPr>
        <w:t xml:space="preserve"> </w:t>
      </w:r>
      <w:r>
        <w:rPr>
          <w:color w:val="231F20"/>
        </w:rPr>
        <w:t>Resta</w:t>
      </w:r>
      <w:r>
        <w:rPr>
          <w:color w:val="231F20"/>
          <w:spacing w:val="-2"/>
        </w:rPr>
        <w:t xml:space="preserve"> </w:t>
      </w:r>
      <w:r>
        <w:rPr>
          <w:color w:val="231F20"/>
        </w:rPr>
        <w:t>comunque inteso che la Società potrà stipulare liberamente, senza necessità di alcuna comunicazione preventiva, polizze non</w:t>
      </w:r>
      <w:r>
        <w:rPr>
          <w:color w:val="231F20"/>
          <w:spacing w:val="-8"/>
        </w:rPr>
        <w:t xml:space="preserve"> </w:t>
      </w:r>
      <w:r>
        <w:rPr>
          <w:color w:val="231F20"/>
        </w:rPr>
        <w:t>agevolate</w:t>
      </w:r>
      <w:r>
        <w:rPr>
          <w:color w:val="231F20"/>
          <w:spacing w:val="-8"/>
        </w:rPr>
        <w:t xml:space="preserve"> </w:t>
      </w:r>
      <w:r>
        <w:rPr>
          <w:color w:val="231F20"/>
        </w:rPr>
        <w:t>integrative</w:t>
      </w:r>
      <w:r>
        <w:rPr>
          <w:color w:val="231F20"/>
          <w:spacing w:val="-8"/>
        </w:rPr>
        <w:t xml:space="preserve"> </w:t>
      </w:r>
      <w:r>
        <w:rPr>
          <w:color w:val="231F20"/>
        </w:rPr>
        <w:t>con</w:t>
      </w:r>
      <w:r>
        <w:rPr>
          <w:color w:val="231F20"/>
          <w:spacing w:val="-8"/>
        </w:rPr>
        <w:t xml:space="preserve"> </w:t>
      </w:r>
      <w:r>
        <w:rPr>
          <w:color w:val="231F20"/>
        </w:rPr>
        <w:t>soci</w:t>
      </w:r>
      <w:r>
        <w:rPr>
          <w:color w:val="231F20"/>
          <w:spacing w:val="-8"/>
        </w:rPr>
        <w:t xml:space="preserve"> </w:t>
      </w:r>
      <w:r>
        <w:rPr>
          <w:color w:val="231F20"/>
        </w:rPr>
        <w:t>del</w:t>
      </w:r>
      <w:r>
        <w:rPr>
          <w:color w:val="231F20"/>
          <w:spacing w:val="-8"/>
        </w:rPr>
        <w:t xml:space="preserve"> </w:t>
      </w:r>
      <w:r>
        <w:rPr>
          <w:color w:val="231F20"/>
        </w:rPr>
        <w:t>Contraente</w:t>
      </w:r>
      <w:r>
        <w:rPr>
          <w:color w:val="231F20"/>
          <w:spacing w:val="-8"/>
        </w:rPr>
        <w:t xml:space="preserve"> </w:t>
      </w:r>
      <w:r>
        <w:rPr>
          <w:color w:val="231F20"/>
        </w:rPr>
        <w:t>che</w:t>
      </w:r>
      <w:r>
        <w:rPr>
          <w:color w:val="231F20"/>
          <w:spacing w:val="-8"/>
        </w:rPr>
        <w:t xml:space="preserve"> </w:t>
      </w:r>
      <w:r>
        <w:rPr>
          <w:color w:val="231F20"/>
        </w:rPr>
        <w:t>non</w:t>
      </w:r>
      <w:r>
        <w:rPr>
          <w:color w:val="231F20"/>
          <w:spacing w:val="-8"/>
        </w:rPr>
        <w:t xml:space="preserve"> </w:t>
      </w:r>
      <w:r>
        <w:rPr>
          <w:color w:val="231F20"/>
        </w:rPr>
        <w:t>abbiano</w:t>
      </w:r>
      <w:r>
        <w:rPr>
          <w:color w:val="231F20"/>
          <w:spacing w:val="-8"/>
        </w:rPr>
        <w:t xml:space="preserve"> </w:t>
      </w:r>
      <w:r>
        <w:rPr>
          <w:color w:val="231F20"/>
        </w:rPr>
        <w:t>nello</w:t>
      </w:r>
      <w:r>
        <w:rPr>
          <w:color w:val="231F20"/>
          <w:spacing w:val="-8"/>
        </w:rPr>
        <w:t xml:space="preserve"> </w:t>
      </w:r>
      <w:r>
        <w:rPr>
          <w:color w:val="231F20"/>
        </w:rPr>
        <w:t>stesso</w:t>
      </w:r>
      <w:r>
        <w:rPr>
          <w:color w:val="231F20"/>
          <w:spacing w:val="-8"/>
        </w:rPr>
        <w:t xml:space="preserve"> </w:t>
      </w:r>
      <w:r>
        <w:rPr>
          <w:color w:val="231F20"/>
        </w:rPr>
        <w:t>anno</w:t>
      </w:r>
      <w:r>
        <w:rPr>
          <w:color w:val="231F20"/>
          <w:spacing w:val="-8"/>
        </w:rPr>
        <w:t xml:space="preserve"> </w:t>
      </w:r>
      <w:r>
        <w:rPr>
          <w:color w:val="231F20"/>
        </w:rPr>
        <w:t>e</w:t>
      </w:r>
      <w:r>
        <w:rPr>
          <w:color w:val="231F20"/>
          <w:spacing w:val="-8"/>
        </w:rPr>
        <w:t xml:space="preserve"> </w:t>
      </w:r>
      <w:r>
        <w:rPr>
          <w:color w:val="231F20"/>
        </w:rPr>
        <w:t>con</w:t>
      </w:r>
      <w:r>
        <w:rPr>
          <w:color w:val="231F20"/>
          <w:spacing w:val="-8"/>
        </w:rPr>
        <w:t xml:space="preserve"> </w:t>
      </w:r>
      <w:r>
        <w:rPr>
          <w:color w:val="231F20"/>
        </w:rPr>
        <w:t>la</w:t>
      </w:r>
      <w:r>
        <w:rPr>
          <w:color w:val="231F20"/>
          <w:spacing w:val="-8"/>
        </w:rPr>
        <w:t xml:space="preserve"> </w:t>
      </w:r>
      <w:r>
        <w:rPr>
          <w:color w:val="231F20"/>
        </w:rPr>
        <w:t>medesima</w:t>
      </w:r>
      <w:r>
        <w:rPr>
          <w:color w:val="231F20"/>
          <w:spacing w:val="-8"/>
        </w:rPr>
        <w:t xml:space="preserve"> </w:t>
      </w:r>
      <w:r>
        <w:rPr>
          <w:color w:val="231F20"/>
        </w:rPr>
        <w:t>Società sottoscritto certificati assicurativi relativi alle produzioni assicurate in adesione alla presente Polizza Collettiva. Nei casi di inadempimento da parte della Società delle obbligazioni di cui al primo capoverso del presente articolo,</w:t>
      </w:r>
      <w:r>
        <w:rPr>
          <w:color w:val="231F20"/>
          <w:spacing w:val="40"/>
        </w:rPr>
        <w:t xml:space="preserve"> </w:t>
      </w:r>
      <w:r>
        <w:rPr>
          <w:color w:val="231F20"/>
        </w:rPr>
        <w:t>il Contraente si riserva il diritto di non convalidare i certificati agevolati laddove ritenga di non poter certificare la congruità della ripartizione del costo assicurativo tra polizze agevolate e polizze non agevolate.</w:t>
      </w:r>
    </w:p>
    <w:p w14:paraId="57ECDD20" w14:textId="77777777" w:rsidR="0057014F" w:rsidRDefault="0057014F" w:rsidP="00713C3C">
      <w:pPr>
        <w:pStyle w:val="Corpotesto"/>
        <w:ind w:right="-7"/>
        <w:rPr>
          <w:sz w:val="18"/>
        </w:rPr>
      </w:pPr>
    </w:p>
    <w:p w14:paraId="34EC06D1" w14:textId="77777777" w:rsidR="0057014F" w:rsidRDefault="001F5764" w:rsidP="00713C3C">
      <w:pPr>
        <w:pStyle w:val="Titolo4"/>
        <w:numPr>
          <w:ilvl w:val="0"/>
          <w:numId w:val="51"/>
        </w:numPr>
        <w:tabs>
          <w:tab w:val="left" w:pos="1054"/>
        </w:tabs>
        <w:ind w:left="1054" w:right="-7" w:hanging="294"/>
        <w:jc w:val="left"/>
      </w:pPr>
      <w:r>
        <w:rPr>
          <w:color w:val="231F20"/>
        </w:rPr>
        <w:t xml:space="preserve">LIMITE DI INDENNIZZO AGGREGATO DANNI DA PERONOSPORA UVA DA </w:t>
      </w:r>
      <w:r>
        <w:rPr>
          <w:color w:val="231F20"/>
          <w:spacing w:val="-4"/>
        </w:rPr>
        <w:t>VINO</w:t>
      </w:r>
    </w:p>
    <w:p w14:paraId="5DCE52DF" w14:textId="1D7C9D9B" w:rsidR="0057014F" w:rsidRDefault="001F5764" w:rsidP="00713C3C">
      <w:pPr>
        <w:pStyle w:val="Corpotesto"/>
        <w:spacing w:before="16" w:line="259" w:lineRule="auto"/>
        <w:ind w:left="760" w:right="-7"/>
        <w:jc w:val="both"/>
        <w:rPr>
          <w:b/>
        </w:rPr>
      </w:pPr>
      <w:r>
        <w:rPr>
          <w:b/>
          <w:color w:val="231F20"/>
        </w:rPr>
        <w:t xml:space="preserve">Con riferimento all’art. 6 delle Condizioni Speciali Sezione 1 punto 1.2. </w:t>
      </w:r>
      <w:r>
        <w:rPr>
          <w:b/>
          <w:i/>
          <w:color w:val="231F20"/>
        </w:rPr>
        <w:t>Norme che regolano l’assicurazione sulle rese FORMA CONTRATTUALE A e B</w:t>
      </w:r>
      <w:r>
        <w:rPr>
          <w:b/>
          <w:color w:val="231F20"/>
        </w:rPr>
        <w:t>, tra le Parti si conviene che in nessun caso la Società pagherà per tutti i Sinistri da Peronospora relativi ai certificati uva da vino, in adesione alla presente Polizza Collettiva per l’esercizio 202</w:t>
      </w:r>
      <w:r w:rsidR="00CE6440">
        <w:rPr>
          <w:b/>
          <w:color w:val="231F20"/>
        </w:rPr>
        <w:t>4</w:t>
      </w:r>
      <w:r>
        <w:rPr>
          <w:b/>
          <w:color w:val="231F20"/>
        </w:rPr>
        <w:t>, un importo complessivo aggregato superiore al 40% del Premio complessivo della Società a carico del Contraente per tali certificati.</w:t>
      </w:r>
    </w:p>
    <w:p w14:paraId="1145A8EB" w14:textId="77777777" w:rsidR="004216FD" w:rsidRDefault="004216FD">
      <w:pPr>
        <w:spacing w:line="259" w:lineRule="auto"/>
        <w:jc w:val="both"/>
      </w:pPr>
    </w:p>
    <w:p w14:paraId="010CADD4" w14:textId="32267640" w:rsidR="0057014F" w:rsidRDefault="0032541F" w:rsidP="0032541F">
      <w:pPr>
        <w:pStyle w:val="Titolo4"/>
        <w:tabs>
          <w:tab w:val="left" w:pos="2072"/>
        </w:tabs>
        <w:spacing w:before="83" w:line="259" w:lineRule="auto"/>
        <w:ind w:left="851" w:right="6465"/>
      </w:pPr>
      <w:r>
        <w:rPr>
          <w:color w:val="231F20"/>
        </w:rPr>
        <w:t>17) MODALITÀ</w:t>
      </w:r>
      <w:r>
        <w:rPr>
          <w:color w:val="231F20"/>
          <w:spacing w:val="-9"/>
        </w:rPr>
        <w:t xml:space="preserve"> </w:t>
      </w:r>
      <w:r>
        <w:rPr>
          <w:color w:val="231F20"/>
        </w:rPr>
        <w:t>DI</w:t>
      </w:r>
      <w:r>
        <w:rPr>
          <w:color w:val="231F20"/>
          <w:spacing w:val="-9"/>
        </w:rPr>
        <w:t xml:space="preserve"> </w:t>
      </w:r>
      <w:r>
        <w:rPr>
          <w:color w:val="231F20"/>
        </w:rPr>
        <w:t>TRASMISSIONE</w:t>
      </w:r>
      <w:r>
        <w:rPr>
          <w:color w:val="231F20"/>
          <w:spacing w:val="-9"/>
        </w:rPr>
        <w:t xml:space="preserve"> </w:t>
      </w:r>
      <w:r>
        <w:rPr>
          <w:color w:val="231F20"/>
        </w:rPr>
        <w:t>DEI</w:t>
      </w:r>
      <w:r>
        <w:rPr>
          <w:color w:val="231F20"/>
          <w:spacing w:val="-9"/>
        </w:rPr>
        <w:t xml:space="preserve"> </w:t>
      </w:r>
      <w:r>
        <w:rPr>
          <w:color w:val="231F20"/>
        </w:rPr>
        <w:t>DATI NOTIFICA (A500)</w:t>
      </w:r>
    </w:p>
    <w:p w14:paraId="5E7549C6" w14:textId="50B70AB7" w:rsidR="0057014F" w:rsidRDefault="001F5764" w:rsidP="0032541F">
      <w:pPr>
        <w:pStyle w:val="Corpotesto"/>
        <w:spacing w:line="259" w:lineRule="auto"/>
        <w:ind w:left="851" w:right="757"/>
        <w:jc w:val="both"/>
      </w:pPr>
      <w:r>
        <w:rPr>
          <w:color w:val="231F20"/>
        </w:rPr>
        <w:t xml:space="preserve">Al fine anche di verificare la preesistenza del </w:t>
      </w:r>
      <w:r w:rsidR="00CE6440">
        <w:rPr>
          <w:color w:val="231F20"/>
        </w:rPr>
        <w:t>PGIR</w:t>
      </w:r>
      <w:r w:rsidR="00CE6440" w:rsidDel="00CE6440">
        <w:rPr>
          <w:color w:val="231F20"/>
        </w:rPr>
        <w:t xml:space="preserve"> </w:t>
      </w:r>
      <w:r>
        <w:rPr>
          <w:color w:val="231F20"/>
        </w:rPr>
        <w:t>o della Manifestazione di Interesse rispetto alla stipula del certificato,</w:t>
      </w:r>
      <w:r>
        <w:rPr>
          <w:color w:val="231F20"/>
          <w:spacing w:val="6"/>
        </w:rPr>
        <w:t xml:space="preserve"> </w:t>
      </w:r>
      <w:r>
        <w:rPr>
          <w:color w:val="231F20"/>
        </w:rPr>
        <w:t>la</w:t>
      </w:r>
      <w:r>
        <w:rPr>
          <w:color w:val="231F20"/>
          <w:spacing w:val="6"/>
        </w:rPr>
        <w:t xml:space="preserve"> </w:t>
      </w:r>
      <w:r>
        <w:rPr>
          <w:color w:val="231F20"/>
        </w:rPr>
        <w:t>Notifica</w:t>
      </w:r>
      <w:r>
        <w:rPr>
          <w:color w:val="231F20"/>
          <w:spacing w:val="6"/>
        </w:rPr>
        <w:t xml:space="preserve"> </w:t>
      </w:r>
      <w:r>
        <w:rPr>
          <w:color w:val="231F20"/>
        </w:rPr>
        <w:t>dovrà</w:t>
      </w:r>
      <w:r>
        <w:rPr>
          <w:color w:val="231F20"/>
          <w:spacing w:val="6"/>
        </w:rPr>
        <w:t xml:space="preserve"> </w:t>
      </w:r>
      <w:r>
        <w:rPr>
          <w:color w:val="231F20"/>
        </w:rPr>
        <w:t>essere</w:t>
      </w:r>
      <w:r>
        <w:rPr>
          <w:color w:val="231F20"/>
          <w:spacing w:val="6"/>
        </w:rPr>
        <w:t xml:space="preserve"> </w:t>
      </w:r>
      <w:r>
        <w:rPr>
          <w:color w:val="231F20"/>
        </w:rPr>
        <w:t>trasmessa</w:t>
      </w:r>
      <w:r>
        <w:rPr>
          <w:color w:val="231F20"/>
          <w:spacing w:val="6"/>
        </w:rPr>
        <w:t xml:space="preserve"> </w:t>
      </w:r>
      <w:r>
        <w:rPr>
          <w:color w:val="231F20"/>
        </w:rPr>
        <w:t>dall’Intermediario</w:t>
      </w:r>
      <w:r>
        <w:rPr>
          <w:color w:val="231F20"/>
          <w:spacing w:val="6"/>
        </w:rPr>
        <w:t xml:space="preserve"> </w:t>
      </w:r>
      <w:r>
        <w:rPr>
          <w:color w:val="231F20"/>
        </w:rPr>
        <w:t>con</w:t>
      </w:r>
      <w:r>
        <w:rPr>
          <w:color w:val="231F20"/>
          <w:spacing w:val="6"/>
        </w:rPr>
        <w:t xml:space="preserve"> </w:t>
      </w:r>
      <w:r>
        <w:rPr>
          <w:color w:val="231F20"/>
        </w:rPr>
        <w:t>invio</w:t>
      </w:r>
      <w:r>
        <w:rPr>
          <w:color w:val="231F20"/>
          <w:spacing w:val="6"/>
        </w:rPr>
        <w:t xml:space="preserve"> </w:t>
      </w:r>
      <w:r>
        <w:rPr>
          <w:color w:val="231F20"/>
        </w:rPr>
        <w:t>telematico</w:t>
      </w:r>
      <w:r>
        <w:rPr>
          <w:color w:val="231F20"/>
          <w:spacing w:val="6"/>
        </w:rPr>
        <w:t xml:space="preserve"> </w:t>
      </w:r>
      <w:r>
        <w:rPr>
          <w:color w:val="231F20"/>
        </w:rPr>
        <w:t>su</w:t>
      </w:r>
      <w:r>
        <w:rPr>
          <w:color w:val="231F20"/>
          <w:spacing w:val="6"/>
        </w:rPr>
        <w:t xml:space="preserve"> </w:t>
      </w:r>
      <w:r>
        <w:rPr>
          <w:color w:val="231F20"/>
        </w:rPr>
        <w:t>formato</w:t>
      </w:r>
      <w:r>
        <w:rPr>
          <w:color w:val="231F20"/>
          <w:spacing w:val="6"/>
        </w:rPr>
        <w:t xml:space="preserve"> </w:t>
      </w:r>
      <w:r>
        <w:rPr>
          <w:color w:val="231F20"/>
        </w:rPr>
        <w:t>Excel</w:t>
      </w:r>
      <w:r>
        <w:rPr>
          <w:color w:val="231F20"/>
          <w:spacing w:val="6"/>
        </w:rPr>
        <w:t xml:space="preserve"> </w:t>
      </w:r>
      <w:r>
        <w:rPr>
          <w:color w:val="231F20"/>
        </w:rPr>
        <w:t>o</w:t>
      </w:r>
      <w:r>
        <w:rPr>
          <w:color w:val="231F20"/>
          <w:spacing w:val="6"/>
        </w:rPr>
        <w:t xml:space="preserve"> </w:t>
      </w:r>
      <w:r>
        <w:rPr>
          <w:color w:val="231F20"/>
        </w:rPr>
        <w:t>similare</w:t>
      </w:r>
      <w:r>
        <w:rPr>
          <w:color w:val="231F20"/>
          <w:spacing w:val="6"/>
        </w:rPr>
        <w:t xml:space="preserve"> </w:t>
      </w:r>
      <w:r>
        <w:rPr>
          <w:color w:val="231F20"/>
        </w:rPr>
        <w:t>che</w:t>
      </w:r>
      <w:r>
        <w:rPr>
          <w:color w:val="231F20"/>
          <w:spacing w:val="6"/>
        </w:rPr>
        <w:t xml:space="preserve"> </w:t>
      </w:r>
      <w:r>
        <w:rPr>
          <w:color w:val="231F20"/>
          <w:spacing w:val="-5"/>
        </w:rPr>
        <w:t>si</w:t>
      </w:r>
    </w:p>
    <w:p w14:paraId="549C0DC4" w14:textId="77777777" w:rsidR="0057014F" w:rsidRDefault="001F5764" w:rsidP="0032541F">
      <w:pPr>
        <w:pStyle w:val="Corpotesto"/>
        <w:spacing w:line="173" w:lineRule="exact"/>
        <w:ind w:left="851"/>
        <w:jc w:val="both"/>
      </w:pPr>
      <w:r>
        <w:rPr>
          <w:color w:val="231F20"/>
        </w:rPr>
        <w:t xml:space="preserve">possa trasformare immediatamente nel formato Excel. Il documento dovrà avere le seguenti </w:t>
      </w:r>
      <w:r>
        <w:rPr>
          <w:color w:val="231F20"/>
          <w:spacing w:val="-2"/>
        </w:rPr>
        <w:t>specifiche:</w:t>
      </w:r>
    </w:p>
    <w:p w14:paraId="01C8FF89" w14:textId="77777777" w:rsidR="0057014F" w:rsidRDefault="001F5764" w:rsidP="0032541F">
      <w:pPr>
        <w:pStyle w:val="Paragrafoelenco"/>
        <w:numPr>
          <w:ilvl w:val="0"/>
          <w:numId w:val="45"/>
        </w:numPr>
        <w:tabs>
          <w:tab w:val="left" w:pos="2138"/>
        </w:tabs>
        <w:spacing w:line="241" w:lineRule="exact"/>
        <w:ind w:left="1276"/>
        <w:rPr>
          <w:sz w:val="17"/>
        </w:rPr>
      </w:pPr>
      <w:r>
        <w:rPr>
          <w:color w:val="231F20"/>
          <w:spacing w:val="-4"/>
          <w:sz w:val="17"/>
        </w:rPr>
        <w:t>Anno</w:t>
      </w:r>
    </w:p>
    <w:p w14:paraId="16FFCA64"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Compagnia (codice e </w:t>
      </w:r>
      <w:r>
        <w:rPr>
          <w:color w:val="231F20"/>
          <w:spacing w:val="-2"/>
          <w:sz w:val="17"/>
        </w:rPr>
        <w:t>denominazione)</w:t>
      </w:r>
    </w:p>
    <w:p w14:paraId="6E042AD4"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Codice </w:t>
      </w:r>
      <w:r>
        <w:rPr>
          <w:color w:val="231F20"/>
          <w:spacing w:val="-2"/>
          <w:sz w:val="17"/>
        </w:rPr>
        <w:t>Agenzia</w:t>
      </w:r>
    </w:p>
    <w:p w14:paraId="30EC0951"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Data di </w:t>
      </w:r>
      <w:r>
        <w:rPr>
          <w:color w:val="231F20"/>
          <w:spacing w:val="-2"/>
          <w:sz w:val="17"/>
        </w:rPr>
        <w:t>notifica</w:t>
      </w:r>
    </w:p>
    <w:p w14:paraId="6A2E3D78"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Numero </w:t>
      </w:r>
      <w:r>
        <w:rPr>
          <w:color w:val="231F20"/>
          <w:spacing w:val="-2"/>
          <w:sz w:val="17"/>
        </w:rPr>
        <w:t>Elenco</w:t>
      </w:r>
    </w:p>
    <w:p w14:paraId="0AF904A8"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Numero </w:t>
      </w:r>
      <w:r>
        <w:rPr>
          <w:color w:val="231F20"/>
          <w:spacing w:val="-2"/>
          <w:sz w:val="17"/>
        </w:rPr>
        <w:t>Certificato</w:t>
      </w:r>
    </w:p>
    <w:p w14:paraId="0E344F44" w14:textId="1922EC4B" w:rsidR="0057014F" w:rsidRDefault="001F5764" w:rsidP="0032541F">
      <w:pPr>
        <w:pStyle w:val="Paragrafoelenco"/>
        <w:numPr>
          <w:ilvl w:val="0"/>
          <w:numId w:val="45"/>
        </w:numPr>
        <w:tabs>
          <w:tab w:val="left" w:pos="2138"/>
        </w:tabs>
        <w:ind w:left="1276"/>
        <w:rPr>
          <w:sz w:val="17"/>
        </w:rPr>
      </w:pPr>
      <w:r>
        <w:rPr>
          <w:color w:val="231F20"/>
          <w:sz w:val="17"/>
        </w:rPr>
        <w:t xml:space="preserve">Barcode </w:t>
      </w:r>
      <w:r w:rsidR="00CE6440">
        <w:rPr>
          <w:color w:val="231F20"/>
          <w:sz w:val="17"/>
        </w:rPr>
        <w:t>PGIR</w:t>
      </w:r>
      <w:r w:rsidR="00CE6440" w:rsidDel="00CE6440">
        <w:rPr>
          <w:color w:val="231F20"/>
          <w:sz w:val="17"/>
        </w:rPr>
        <w:t xml:space="preserve"> </w:t>
      </w:r>
      <w:r>
        <w:rPr>
          <w:color w:val="231F20"/>
          <w:sz w:val="17"/>
        </w:rPr>
        <w:t xml:space="preserve">(nel caso sia stato </w:t>
      </w:r>
      <w:r>
        <w:rPr>
          <w:color w:val="231F20"/>
          <w:spacing w:val="-2"/>
          <w:sz w:val="17"/>
        </w:rPr>
        <w:t>rilasciato)</w:t>
      </w:r>
    </w:p>
    <w:p w14:paraId="07D199F4" w14:textId="77777777" w:rsidR="0057014F" w:rsidRDefault="001F5764" w:rsidP="0032541F">
      <w:pPr>
        <w:pStyle w:val="Paragrafoelenco"/>
        <w:numPr>
          <w:ilvl w:val="0"/>
          <w:numId w:val="45"/>
        </w:numPr>
        <w:tabs>
          <w:tab w:val="left" w:pos="2138"/>
        </w:tabs>
        <w:ind w:left="1276"/>
        <w:rPr>
          <w:sz w:val="17"/>
        </w:rPr>
      </w:pPr>
      <w:r>
        <w:rPr>
          <w:color w:val="231F20"/>
          <w:sz w:val="17"/>
        </w:rPr>
        <w:t>Numero</w:t>
      </w:r>
      <w:r>
        <w:rPr>
          <w:color w:val="231F20"/>
          <w:spacing w:val="-2"/>
          <w:sz w:val="17"/>
        </w:rPr>
        <w:t xml:space="preserve"> Socio</w:t>
      </w:r>
    </w:p>
    <w:p w14:paraId="0F0BEC9A" w14:textId="77777777" w:rsidR="0057014F" w:rsidRDefault="001F5764" w:rsidP="0032541F">
      <w:pPr>
        <w:pStyle w:val="Paragrafoelenco"/>
        <w:numPr>
          <w:ilvl w:val="0"/>
          <w:numId w:val="45"/>
        </w:numPr>
        <w:tabs>
          <w:tab w:val="left" w:pos="2138"/>
        </w:tabs>
        <w:ind w:left="1276"/>
        <w:rPr>
          <w:sz w:val="17"/>
        </w:rPr>
      </w:pPr>
      <w:r>
        <w:rPr>
          <w:color w:val="231F20"/>
          <w:spacing w:val="-2"/>
          <w:sz w:val="17"/>
        </w:rPr>
        <w:t>Denominazione</w:t>
      </w:r>
    </w:p>
    <w:p w14:paraId="578083F2"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CUAA </w:t>
      </w:r>
      <w:r>
        <w:rPr>
          <w:color w:val="231F20"/>
          <w:spacing w:val="-2"/>
          <w:sz w:val="17"/>
        </w:rPr>
        <w:t>Socio</w:t>
      </w:r>
    </w:p>
    <w:p w14:paraId="7852B6FF"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Forma contrattuale (tipologia di </w:t>
      </w:r>
      <w:r>
        <w:rPr>
          <w:color w:val="231F20"/>
          <w:spacing w:val="-2"/>
          <w:sz w:val="17"/>
        </w:rPr>
        <w:t>Polizza)</w:t>
      </w:r>
    </w:p>
    <w:p w14:paraId="18435DE8" w14:textId="77777777" w:rsidR="0057014F" w:rsidRDefault="001F5764" w:rsidP="0032541F">
      <w:pPr>
        <w:pStyle w:val="Paragrafoelenco"/>
        <w:numPr>
          <w:ilvl w:val="0"/>
          <w:numId w:val="45"/>
        </w:numPr>
        <w:tabs>
          <w:tab w:val="left" w:pos="2138"/>
        </w:tabs>
        <w:ind w:left="1276"/>
        <w:rPr>
          <w:sz w:val="17"/>
        </w:rPr>
      </w:pPr>
      <w:r>
        <w:rPr>
          <w:color w:val="231F20"/>
          <w:spacing w:val="-2"/>
          <w:sz w:val="17"/>
        </w:rPr>
        <w:t>Soglia</w:t>
      </w:r>
    </w:p>
    <w:p w14:paraId="6B765E20" w14:textId="77777777" w:rsidR="0057014F" w:rsidRDefault="001F5764" w:rsidP="0032541F">
      <w:pPr>
        <w:pStyle w:val="Paragrafoelenco"/>
        <w:numPr>
          <w:ilvl w:val="0"/>
          <w:numId w:val="45"/>
        </w:numPr>
        <w:tabs>
          <w:tab w:val="left" w:pos="2138"/>
        </w:tabs>
        <w:ind w:left="1276"/>
        <w:rPr>
          <w:sz w:val="17"/>
        </w:rPr>
      </w:pPr>
      <w:r>
        <w:rPr>
          <w:color w:val="231F20"/>
          <w:spacing w:val="-2"/>
          <w:sz w:val="17"/>
        </w:rPr>
        <w:t>Franchigia</w:t>
      </w:r>
    </w:p>
    <w:p w14:paraId="3705F174" w14:textId="77777777" w:rsidR="0057014F" w:rsidRDefault="001F5764" w:rsidP="0032541F">
      <w:pPr>
        <w:pStyle w:val="Paragrafoelenco"/>
        <w:numPr>
          <w:ilvl w:val="0"/>
          <w:numId w:val="45"/>
        </w:numPr>
        <w:tabs>
          <w:tab w:val="left" w:pos="2138"/>
        </w:tabs>
        <w:ind w:left="1276"/>
        <w:rPr>
          <w:sz w:val="17"/>
        </w:rPr>
      </w:pPr>
      <w:r>
        <w:rPr>
          <w:color w:val="231F20"/>
          <w:sz w:val="17"/>
        </w:rPr>
        <w:t>Comune</w:t>
      </w:r>
      <w:r>
        <w:rPr>
          <w:color w:val="231F20"/>
          <w:spacing w:val="-2"/>
          <w:sz w:val="17"/>
        </w:rPr>
        <w:t xml:space="preserve"> </w:t>
      </w:r>
      <w:r>
        <w:rPr>
          <w:color w:val="231F20"/>
          <w:sz w:val="17"/>
        </w:rPr>
        <w:t xml:space="preserve">(codice e </w:t>
      </w:r>
      <w:r>
        <w:rPr>
          <w:color w:val="231F20"/>
          <w:spacing w:val="-2"/>
          <w:sz w:val="17"/>
        </w:rPr>
        <w:t>denominazione)</w:t>
      </w:r>
    </w:p>
    <w:p w14:paraId="7A0CC455"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Prodotto - new (codice nuovo a 7 cifre) (codice e </w:t>
      </w:r>
      <w:r>
        <w:rPr>
          <w:color w:val="231F20"/>
          <w:spacing w:val="-2"/>
          <w:sz w:val="17"/>
        </w:rPr>
        <w:t>denominazione)</w:t>
      </w:r>
    </w:p>
    <w:p w14:paraId="56D4DEDF" w14:textId="77777777" w:rsidR="0057014F" w:rsidRDefault="001F5764" w:rsidP="0032541F">
      <w:pPr>
        <w:pStyle w:val="Paragrafoelenco"/>
        <w:numPr>
          <w:ilvl w:val="0"/>
          <w:numId w:val="45"/>
        </w:numPr>
        <w:tabs>
          <w:tab w:val="left" w:pos="2138"/>
        </w:tabs>
        <w:ind w:left="1276"/>
        <w:rPr>
          <w:sz w:val="17"/>
        </w:rPr>
      </w:pPr>
      <w:r>
        <w:rPr>
          <w:color w:val="231F20"/>
          <w:spacing w:val="-2"/>
          <w:sz w:val="17"/>
        </w:rPr>
        <w:t>Quantità</w:t>
      </w:r>
    </w:p>
    <w:p w14:paraId="3F7703BA"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Valore </w:t>
      </w:r>
      <w:r>
        <w:rPr>
          <w:color w:val="231F20"/>
          <w:spacing w:val="-2"/>
          <w:sz w:val="17"/>
        </w:rPr>
        <w:t>assicurato</w:t>
      </w:r>
    </w:p>
    <w:p w14:paraId="53D6D3EE" w14:textId="77777777" w:rsidR="0057014F" w:rsidRDefault="001F5764" w:rsidP="0032541F">
      <w:pPr>
        <w:pStyle w:val="Paragrafoelenco"/>
        <w:numPr>
          <w:ilvl w:val="0"/>
          <w:numId w:val="45"/>
        </w:numPr>
        <w:tabs>
          <w:tab w:val="left" w:pos="2138"/>
        </w:tabs>
        <w:ind w:left="1276"/>
        <w:rPr>
          <w:sz w:val="17"/>
        </w:rPr>
      </w:pPr>
      <w:r>
        <w:rPr>
          <w:color w:val="231F20"/>
          <w:sz w:val="17"/>
        </w:rPr>
        <w:t xml:space="preserve">Eventuale presenza di </w:t>
      </w:r>
      <w:r>
        <w:rPr>
          <w:color w:val="231F20"/>
          <w:spacing w:val="-2"/>
          <w:sz w:val="17"/>
        </w:rPr>
        <w:t>coassicurazione</w:t>
      </w:r>
    </w:p>
    <w:p w14:paraId="738D37BC" w14:textId="77777777" w:rsidR="0057014F" w:rsidRDefault="001F5764" w:rsidP="0032541F">
      <w:pPr>
        <w:pStyle w:val="Paragrafoelenco"/>
        <w:numPr>
          <w:ilvl w:val="0"/>
          <w:numId w:val="45"/>
        </w:numPr>
        <w:tabs>
          <w:tab w:val="left" w:pos="2138"/>
        </w:tabs>
        <w:spacing w:line="259" w:lineRule="exact"/>
        <w:ind w:left="1276"/>
        <w:rPr>
          <w:sz w:val="17"/>
        </w:rPr>
      </w:pPr>
      <w:r>
        <w:rPr>
          <w:color w:val="231F20"/>
          <w:sz w:val="17"/>
        </w:rPr>
        <w:t xml:space="preserve">Eventuale presenza di polizza </w:t>
      </w:r>
      <w:r>
        <w:rPr>
          <w:color w:val="231F20"/>
          <w:spacing w:val="-2"/>
          <w:sz w:val="17"/>
        </w:rPr>
        <w:t>integrativa</w:t>
      </w:r>
    </w:p>
    <w:p w14:paraId="0BA0252E" w14:textId="77777777" w:rsidR="0057014F" w:rsidRDefault="001F5764" w:rsidP="00713C3C">
      <w:pPr>
        <w:pStyle w:val="Corpotesto"/>
        <w:spacing w:line="191" w:lineRule="exact"/>
        <w:ind w:left="851" w:right="-7"/>
        <w:jc w:val="both"/>
      </w:pPr>
      <w:r>
        <w:rPr>
          <w:color w:val="231F20"/>
        </w:rPr>
        <w:t xml:space="preserve">L’indicazione di questi dati è necessaria per il controllo e la catalogazione dei documenti di </w:t>
      </w:r>
      <w:r>
        <w:rPr>
          <w:color w:val="231F20"/>
          <w:spacing w:val="-2"/>
        </w:rPr>
        <w:t>notifica.</w:t>
      </w:r>
    </w:p>
    <w:p w14:paraId="19BF0F2F" w14:textId="6BCFBC9B" w:rsidR="0057014F" w:rsidRDefault="001F5764" w:rsidP="00713C3C">
      <w:pPr>
        <w:pStyle w:val="Corpotesto"/>
        <w:spacing w:before="15" w:line="259" w:lineRule="auto"/>
        <w:ind w:left="851" w:right="-7"/>
        <w:jc w:val="both"/>
      </w:pPr>
      <w:r>
        <w:rPr>
          <w:color w:val="231F20"/>
        </w:rPr>
        <w:t>Nel caso in cui sia necessario modificare quanto indicato sulla Notifica con l’emissione del successivo Certificato di Assicurazione l’Intermediario dovrà allegare al certificato stesso una nota di spiegazioni per la variazione effettuata, che sarà sottoscritta dall’Assicurato e dall’Intermediario. Se il Prodotto assicurato dovesse essere colpito da danni in garanzia tra la data di decorrenza e quella in cui viene emesso il certificato non sarà ammessa alcuna variazione, ferma la possibilità prevista relativa alla riduzione del Prodotto e agli eventuali errori materiali.</w:t>
      </w:r>
    </w:p>
    <w:p w14:paraId="51B63DC3" w14:textId="77777777" w:rsidR="0057014F" w:rsidRDefault="0057014F">
      <w:pPr>
        <w:pStyle w:val="Corpotesto"/>
        <w:spacing w:before="2"/>
        <w:rPr>
          <w:sz w:val="18"/>
        </w:rPr>
      </w:pPr>
    </w:p>
    <w:p w14:paraId="576C4AD0" w14:textId="77777777" w:rsidR="0057014F" w:rsidRDefault="001F5764" w:rsidP="0032541F">
      <w:pPr>
        <w:pStyle w:val="Titolo4"/>
        <w:ind w:left="851"/>
        <w:jc w:val="both"/>
      </w:pPr>
      <w:r>
        <w:rPr>
          <w:color w:val="231F20"/>
        </w:rPr>
        <w:t>LIST</w:t>
      </w:r>
      <w:r>
        <w:rPr>
          <w:color w:val="231F20"/>
          <w:spacing w:val="12"/>
        </w:rPr>
        <w:t xml:space="preserve"> </w:t>
      </w:r>
      <w:r>
        <w:rPr>
          <w:color w:val="231F20"/>
        </w:rPr>
        <w:t>QUADRATURA</w:t>
      </w:r>
      <w:r>
        <w:rPr>
          <w:color w:val="231F20"/>
          <w:spacing w:val="14"/>
        </w:rPr>
        <w:t xml:space="preserve"> </w:t>
      </w:r>
      <w:r>
        <w:rPr>
          <w:color w:val="231F20"/>
          <w:spacing w:val="-2"/>
        </w:rPr>
        <w:t>RISARCIMENTI</w:t>
      </w:r>
    </w:p>
    <w:p w14:paraId="707EF9C2" w14:textId="77777777" w:rsidR="0057014F" w:rsidRDefault="001F5764" w:rsidP="00713C3C">
      <w:pPr>
        <w:pStyle w:val="Corpotesto"/>
        <w:spacing w:line="220" w:lineRule="atLeast"/>
        <w:ind w:left="851" w:right="-7"/>
        <w:jc w:val="both"/>
      </w:pPr>
      <w:r>
        <w:rPr>
          <w:color w:val="231F20"/>
        </w:rPr>
        <w:t>Al fine di verificare la corrispondenza dei dati dei risarcimenti il list dovrà essere trasmesso dalle Società con invio telematico su formato Excel o similare che si possa trasformare immediatamente nel formato Excel. Il documento dovrà avere le seguenti specifiche:</w:t>
      </w:r>
    </w:p>
    <w:p w14:paraId="52406C67" w14:textId="77777777" w:rsidR="0057014F" w:rsidRDefault="001F5764" w:rsidP="0032541F">
      <w:pPr>
        <w:pStyle w:val="Paragrafoelenco"/>
        <w:numPr>
          <w:ilvl w:val="0"/>
          <w:numId w:val="45"/>
        </w:numPr>
        <w:tabs>
          <w:tab w:val="left" w:pos="2138"/>
        </w:tabs>
        <w:spacing w:line="211" w:lineRule="exact"/>
        <w:ind w:left="1276"/>
        <w:rPr>
          <w:sz w:val="17"/>
        </w:rPr>
      </w:pPr>
      <w:r>
        <w:rPr>
          <w:color w:val="231F20"/>
          <w:spacing w:val="-2"/>
          <w:sz w:val="17"/>
        </w:rPr>
        <w:t>Consorzio</w:t>
      </w:r>
    </w:p>
    <w:p w14:paraId="0C8B9F09" w14:textId="77777777" w:rsidR="0057014F" w:rsidRDefault="001F5764" w:rsidP="0032541F">
      <w:pPr>
        <w:pStyle w:val="Paragrafoelenco"/>
        <w:numPr>
          <w:ilvl w:val="0"/>
          <w:numId w:val="45"/>
        </w:numPr>
        <w:tabs>
          <w:tab w:val="left" w:pos="2138"/>
        </w:tabs>
        <w:ind w:left="1276"/>
        <w:rPr>
          <w:sz w:val="17"/>
        </w:rPr>
      </w:pPr>
      <w:r>
        <w:rPr>
          <w:color w:val="231F20"/>
          <w:spacing w:val="-2"/>
          <w:sz w:val="17"/>
        </w:rPr>
        <w:t>Compagnia</w:t>
      </w:r>
    </w:p>
    <w:p w14:paraId="6360DA29" w14:textId="77777777" w:rsidR="0057014F" w:rsidRDefault="001F5764" w:rsidP="0032541F">
      <w:pPr>
        <w:pStyle w:val="Paragrafoelenco"/>
        <w:numPr>
          <w:ilvl w:val="0"/>
          <w:numId w:val="45"/>
        </w:numPr>
        <w:tabs>
          <w:tab w:val="left" w:pos="2138"/>
        </w:tabs>
        <w:ind w:left="1276"/>
        <w:rPr>
          <w:sz w:val="17"/>
        </w:rPr>
      </w:pPr>
      <w:r>
        <w:rPr>
          <w:color w:val="231F20"/>
          <w:spacing w:val="-2"/>
          <w:sz w:val="17"/>
        </w:rPr>
        <w:t>Agenzia</w:t>
      </w:r>
    </w:p>
    <w:p w14:paraId="159E3216" w14:textId="77777777" w:rsidR="0057014F" w:rsidRDefault="001F5764" w:rsidP="0032541F">
      <w:pPr>
        <w:pStyle w:val="Paragrafoelenco"/>
        <w:numPr>
          <w:ilvl w:val="0"/>
          <w:numId w:val="45"/>
        </w:numPr>
        <w:tabs>
          <w:tab w:val="left" w:pos="2138"/>
        </w:tabs>
        <w:ind w:left="1276"/>
        <w:rPr>
          <w:sz w:val="17"/>
        </w:rPr>
      </w:pPr>
      <w:r>
        <w:rPr>
          <w:color w:val="231F20"/>
          <w:spacing w:val="-2"/>
          <w:sz w:val="17"/>
        </w:rPr>
        <w:t>Certificato</w:t>
      </w:r>
    </w:p>
    <w:p w14:paraId="70F42BA3" w14:textId="77777777" w:rsidR="0057014F" w:rsidRDefault="001F5764" w:rsidP="0032541F">
      <w:pPr>
        <w:pStyle w:val="Paragrafoelenco"/>
        <w:numPr>
          <w:ilvl w:val="0"/>
          <w:numId w:val="45"/>
        </w:numPr>
        <w:tabs>
          <w:tab w:val="left" w:pos="2138"/>
        </w:tabs>
        <w:ind w:left="1276"/>
        <w:rPr>
          <w:sz w:val="17"/>
        </w:rPr>
      </w:pPr>
      <w:r>
        <w:rPr>
          <w:color w:val="231F20"/>
          <w:spacing w:val="-2"/>
          <w:sz w:val="17"/>
        </w:rPr>
        <w:t>Garanzia</w:t>
      </w:r>
    </w:p>
    <w:p w14:paraId="623B0E83" w14:textId="77777777" w:rsidR="0057014F" w:rsidRDefault="001F5764" w:rsidP="0032541F">
      <w:pPr>
        <w:pStyle w:val="Paragrafoelenco"/>
        <w:numPr>
          <w:ilvl w:val="0"/>
          <w:numId w:val="45"/>
        </w:numPr>
        <w:tabs>
          <w:tab w:val="left" w:pos="2138"/>
        </w:tabs>
        <w:ind w:left="1276"/>
        <w:rPr>
          <w:sz w:val="17"/>
        </w:rPr>
      </w:pPr>
      <w:r>
        <w:rPr>
          <w:color w:val="231F20"/>
          <w:spacing w:val="-2"/>
          <w:sz w:val="17"/>
        </w:rPr>
        <w:t>Franchigia</w:t>
      </w:r>
    </w:p>
    <w:p w14:paraId="0EA8B300" w14:textId="77777777" w:rsidR="0057014F" w:rsidRDefault="001F5764" w:rsidP="0032541F">
      <w:pPr>
        <w:pStyle w:val="Paragrafoelenco"/>
        <w:numPr>
          <w:ilvl w:val="0"/>
          <w:numId w:val="45"/>
        </w:numPr>
        <w:tabs>
          <w:tab w:val="left" w:pos="2138"/>
        </w:tabs>
        <w:ind w:left="1276"/>
        <w:rPr>
          <w:sz w:val="17"/>
        </w:rPr>
      </w:pPr>
      <w:r>
        <w:rPr>
          <w:color w:val="231F20"/>
          <w:spacing w:val="-2"/>
          <w:sz w:val="17"/>
        </w:rPr>
        <w:t>Denominazione</w:t>
      </w:r>
    </w:p>
    <w:p w14:paraId="78E7C0B1" w14:textId="77777777" w:rsidR="0057014F" w:rsidRDefault="001F5764" w:rsidP="0032541F">
      <w:pPr>
        <w:pStyle w:val="Paragrafoelenco"/>
        <w:numPr>
          <w:ilvl w:val="0"/>
          <w:numId w:val="45"/>
        </w:numPr>
        <w:tabs>
          <w:tab w:val="left" w:pos="2138"/>
        </w:tabs>
        <w:ind w:left="1276"/>
        <w:rPr>
          <w:sz w:val="17"/>
        </w:rPr>
      </w:pPr>
      <w:r>
        <w:rPr>
          <w:color w:val="231F20"/>
          <w:sz w:val="17"/>
        </w:rPr>
        <w:t>CUAA</w:t>
      </w:r>
      <w:r>
        <w:rPr>
          <w:color w:val="231F20"/>
          <w:spacing w:val="2"/>
          <w:sz w:val="17"/>
        </w:rPr>
        <w:t xml:space="preserve"> </w:t>
      </w:r>
      <w:r>
        <w:rPr>
          <w:color w:val="231F20"/>
          <w:spacing w:val="-2"/>
          <w:sz w:val="17"/>
        </w:rPr>
        <w:t>Socio</w:t>
      </w:r>
    </w:p>
    <w:p w14:paraId="6DD84141" w14:textId="77777777" w:rsidR="0057014F" w:rsidRDefault="001F5764" w:rsidP="0032541F">
      <w:pPr>
        <w:pStyle w:val="Paragrafoelenco"/>
        <w:numPr>
          <w:ilvl w:val="0"/>
          <w:numId w:val="45"/>
        </w:numPr>
        <w:tabs>
          <w:tab w:val="left" w:pos="2138"/>
        </w:tabs>
        <w:ind w:left="1276"/>
        <w:rPr>
          <w:sz w:val="17"/>
        </w:rPr>
      </w:pPr>
      <w:r>
        <w:rPr>
          <w:color w:val="231F20"/>
          <w:sz w:val="17"/>
        </w:rPr>
        <w:t>Prodotto</w:t>
      </w:r>
      <w:r>
        <w:rPr>
          <w:color w:val="231F20"/>
          <w:spacing w:val="1"/>
          <w:sz w:val="17"/>
        </w:rPr>
        <w:t xml:space="preserve"> </w:t>
      </w:r>
      <w:r>
        <w:rPr>
          <w:color w:val="231F20"/>
          <w:sz w:val="17"/>
        </w:rPr>
        <w:t>(codice</w:t>
      </w:r>
      <w:r>
        <w:rPr>
          <w:color w:val="231F20"/>
          <w:spacing w:val="3"/>
          <w:sz w:val="17"/>
        </w:rPr>
        <w:t xml:space="preserve"> </w:t>
      </w:r>
      <w:r>
        <w:rPr>
          <w:color w:val="231F20"/>
          <w:sz w:val="17"/>
        </w:rPr>
        <w:t>e</w:t>
      </w:r>
      <w:r>
        <w:rPr>
          <w:color w:val="231F20"/>
          <w:spacing w:val="4"/>
          <w:sz w:val="17"/>
        </w:rPr>
        <w:t xml:space="preserve"> </w:t>
      </w:r>
      <w:r>
        <w:rPr>
          <w:color w:val="231F20"/>
          <w:spacing w:val="-2"/>
          <w:sz w:val="17"/>
        </w:rPr>
        <w:t>denominazione)</w:t>
      </w:r>
    </w:p>
    <w:p w14:paraId="1C4C5DAA" w14:textId="77777777" w:rsidR="0057014F" w:rsidRDefault="001F5764" w:rsidP="0032541F">
      <w:pPr>
        <w:pStyle w:val="Paragrafoelenco"/>
        <w:numPr>
          <w:ilvl w:val="0"/>
          <w:numId w:val="45"/>
        </w:numPr>
        <w:tabs>
          <w:tab w:val="left" w:pos="2138"/>
        </w:tabs>
        <w:ind w:left="1276"/>
        <w:rPr>
          <w:sz w:val="17"/>
        </w:rPr>
      </w:pPr>
      <w:r>
        <w:rPr>
          <w:color w:val="231F20"/>
          <w:sz w:val="17"/>
        </w:rPr>
        <w:t>Comune</w:t>
      </w:r>
      <w:r>
        <w:rPr>
          <w:color w:val="231F20"/>
          <w:spacing w:val="2"/>
          <w:sz w:val="17"/>
        </w:rPr>
        <w:t xml:space="preserve"> </w:t>
      </w:r>
      <w:r>
        <w:rPr>
          <w:color w:val="231F20"/>
          <w:sz w:val="17"/>
        </w:rPr>
        <w:t>(codice</w:t>
      </w:r>
      <w:r>
        <w:rPr>
          <w:color w:val="231F20"/>
          <w:spacing w:val="3"/>
          <w:sz w:val="17"/>
        </w:rPr>
        <w:t xml:space="preserve"> </w:t>
      </w:r>
      <w:r>
        <w:rPr>
          <w:color w:val="231F20"/>
          <w:sz w:val="17"/>
        </w:rPr>
        <w:t>e</w:t>
      </w:r>
      <w:r>
        <w:rPr>
          <w:color w:val="231F20"/>
          <w:spacing w:val="3"/>
          <w:sz w:val="17"/>
        </w:rPr>
        <w:t xml:space="preserve"> </w:t>
      </w:r>
      <w:r>
        <w:rPr>
          <w:color w:val="231F20"/>
          <w:spacing w:val="-2"/>
          <w:sz w:val="17"/>
        </w:rPr>
        <w:t>denominazione)</w:t>
      </w:r>
    </w:p>
    <w:p w14:paraId="38B210C2" w14:textId="77777777" w:rsidR="0057014F" w:rsidRDefault="001F5764" w:rsidP="0032541F">
      <w:pPr>
        <w:pStyle w:val="Paragrafoelenco"/>
        <w:numPr>
          <w:ilvl w:val="0"/>
          <w:numId w:val="45"/>
        </w:numPr>
        <w:tabs>
          <w:tab w:val="left" w:pos="2138"/>
        </w:tabs>
        <w:ind w:left="1276"/>
        <w:rPr>
          <w:sz w:val="17"/>
        </w:rPr>
      </w:pPr>
      <w:r>
        <w:rPr>
          <w:color w:val="231F20"/>
          <w:sz w:val="17"/>
        </w:rPr>
        <w:t>Varietà</w:t>
      </w:r>
      <w:r>
        <w:rPr>
          <w:color w:val="231F20"/>
          <w:spacing w:val="-3"/>
          <w:sz w:val="17"/>
        </w:rPr>
        <w:t xml:space="preserve"> </w:t>
      </w:r>
      <w:r>
        <w:rPr>
          <w:color w:val="231F20"/>
          <w:sz w:val="17"/>
        </w:rPr>
        <w:t>(codice</w:t>
      </w:r>
      <w:r>
        <w:rPr>
          <w:color w:val="231F20"/>
          <w:spacing w:val="-1"/>
          <w:sz w:val="17"/>
        </w:rPr>
        <w:t xml:space="preserve"> </w:t>
      </w:r>
      <w:r>
        <w:rPr>
          <w:color w:val="231F20"/>
          <w:sz w:val="17"/>
        </w:rPr>
        <w:t xml:space="preserve">e </w:t>
      </w:r>
      <w:r>
        <w:rPr>
          <w:color w:val="231F20"/>
          <w:spacing w:val="-2"/>
          <w:sz w:val="17"/>
        </w:rPr>
        <w:t>denominazione)</w:t>
      </w:r>
    </w:p>
    <w:p w14:paraId="2239BFB1" w14:textId="77777777" w:rsidR="0057014F" w:rsidRDefault="001F5764" w:rsidP="0032541F">
      <w:pPr>
        <w:pStyle w:val="Paragrafoelenco"/>
        <w:numPr>
          <w:ilvl w:val="0"/>
          <w:numId w:val="45"/>
        </w:numPr>
        <w:tabs>
          <w:tab w:val="left" w:pos="2138"/>
        </w:tabs>
        <w:ind w:left="1276"/>
        <w:rPr>
          <w:sz w:val="17"/>
        </w:rPr>
      </w:pPr>
      <w:r>
        <w:rPr>
          <w:color w:val="231F20"/>
          <w:spacing w:val="-2"/>
          <w:sz w:val="17"/>
        </w:rPr>
        <w:lastRenderedPageBreak/>
        <w:t>Partita</w:t>
      </w:r>
    </w:p>
    <w:p w14:paraId="1C7B9B48" w14:textId="77777777" w:rsidR="0057014F" w:rsidRDefault="001F5764" w:rsidP="0032541F">
      <w:pPr>
        <w:pStyle w:val="Paragrafoelenco"/>
        <w:numPr>
          <w:ilvl w:val="0"/>
          <w:numId w:val="45"/>
        </w:numPr>
        <w:tabs>
          <w:tab w:val="left" w:pos="2138"/>
        </w:tabs>
        <w:ind w:left="1276"/>
        <w:rPr>
          <w:sz w:val="17"/>
        </w:rPr>
      </w:pPr>
      <w:r>
        <w:rPr>
          <w:color w:val="231F20"/>
          <w:sz w:val="17"/>
        </w:rPr>
        <w:t>Valore</w:t>
      </w:r>
      <w:r>
        <w:rPr>
          <w:color w:val="231F20"/>
          <w:spacing w:val="-2"/>
          <w:sz w:val="17"/>
        </w:rPr>
        <w:t xml:space="preserve"> assicurato</w:t>
      </w:r>
    </w:p>
    <w:p w14:paraId="4D00D28D" w14:textId="77777777" w:rsidR="0057014F" w:rsidRDefault="001F5764" w:rsidP="0032541F">
      <w:pPr>
        <w:pStyle w:val="Paragrafoelenco"/>
        <w:numPr>
          <w:ilvl w:val="0"/>
          <w:numId w:val="45"/>
        </w:numPr>
        <w:tabs>
          <w:tab w:val="left" w:pos="2138"/>
        </w:tabs>
        <w:ind w:left="1276"/>
        <w:rPr>
          <w:sz w:val="17"/>
        </w:rPr>
      </w:pPr>
      <w:r>
        <w:rPr>
          <w:color w:val="231F20"/>
          <w:sz w:val="17"/>
        </w:rPr>
        <w:t>Valore</w:t>
      </w:r>
      <w:r>
        <w:rPr>
          <w:color w:val="231F20"/>
          <w:spacing w:val="-4"/>
          <w:sz w:val="17"/>
        </w:rPr>
        <w:t xml:space="preserve"> </w:t>
      </w:r>
      <w:r>
        <w:rPr>
          <w:color w:val="231F20"/>
          <w:spacing w:val="-2"/>
          <w:sz w:val="17"/>
        </w:rPr>
        <w:t>deduzione</w:t>
      </w:r>
    </w:p>
    <w:p w14:paraId="339A4A4F" w14:textId="77777777" w:rsidR="0057014F" w:rsidRDefault="001F5764" w:rsidP="0032541F">
      <w:pPr>
        <w:pStyle w:val="Paragrafoelenco"/>
        <w:numPr>
          <w:ilvl w:val="0"/>
          <w:numId w:val="45"/>
        </w:numPr>
        <w:tabs>
          <w:tab w:val="left" w:pos="2138"/>
        </w:tabs>
        <w:ind w:left="1276"/>
        <w:rPr>
          <w:sz w:val="17"/>
        </w:rPr>
      </w:pPr>
      <w:r>
        <w:rPr>
          <w:color w:val="231F20"/>
          <w:sz w:val="17"/>
        </w:rPr>
        <w:t>Valore</w:t>
      </w:r>
      <w:r>
        <w:rPr>
          <w:color w:val="231F20"/>
          <w:spacing w:val="-2"/>
          <w:sz w:val="17"/>
        </w:rPr>
        <w:t xml:space="preserve"> periziato</w:t>
      </w:r>
    </w:p>
    <w:p w14:paraId="41217F6F" w14:textId="77777777" w:rsidR="0057014F" w:rsidRDefault="001F5764" w:rsidP="0032541F">
      <w:pPr>
        <w:pStyle w:val="Paragrafoelenco"/>
        <w:numPr>
          <w:ilvl w:val="0"/>
          <w:numId w:val="45"/>
        </w:numPr>
        <w:tabs>
          <w:tab w:val="left" w:pos="2138"/>
        </w:tabs>
        <w:ind w:left="1276"/>
        <w:rPr>
          <w:sz w:val="17"/>
        </w:rPr>
      </w:pPr>
      <w:r>
        <w:rPr>
          <w:color w:val="231F20"/>
          <w:sz w:val="17"/>
        </w:rPr>
        <w:t>Percentuale</w:t>
      </w:r>
      <w:r>
        <w:rPr>
          <w:color w:val="231F20"/>
          <w:spacing w:val="11"/>
          <w:sz w:val="17"/>
        </w:rPr>
        <w:t xml:space="preserve"> </w:t>
      </w:r>
      <w:r>
        <w:rPr>
          <w:color w:val="231F20"/>
          <w:spacing w:val="-2"/>
          <w:sz w:val="17"/>
        </w:rPr>
        <w:t>anterischio</w:t>
      </w:r>
    </w:p>
    <w:p w14:paraId="3D228AC9" w14:textId="77777777" w:rsidR="0057014F" w:rsidRDefault="001F5764" w:rsidP="0032541F">
      <w:pPr>
        <w:pStyle w:val="Paragrafoelenco"/>
        <w:numPr>
          <w:ilvl w:val="0"/>
          <w:numId w:val="45"/>
        </w:numPr>
        <w:tabs>
          <w:tab w:val="left" w:pos="2138"/>
        </w:tabs>
        <w:ind w:left="1276"/>
        <w:rPr>
          <w:sz w:val="17"/>
        </w:rPr>
      </w:pPr>
      <w:r>
        <w:rPr>
          <w:color w:val="231F20"/>
          <w:sz w:val="17"/>
        </w:rPr>
        <w:t>Percentuale</w:t>
      </w:r>
      <w:r>
        <w:rPr>
          <w:color w:val="231F20"/>
          <w:spacing w:val="9"/>
          <w:sz w:val="17"/>
        </w:rPr>
        <w:t xml:space="preserve"> </w:t>
      </w:r>
      <w:r>
        <w:rPr>
          <w:color w:val="231F20"/>
          <w:sz w:val="17"/>
        </w:rPr>
        <w:t>danno</w:t>
      </w:r>
      <w:r>
        <w:rPr>
          <w:color w:val="231F20"/>
          <w:spacing w:val="10"/>
          <w:sz w:val="17"/>
        </w:rPr>
        <w:t xml:space="preserve"> </w:t>
      </w:r>
      <w:r>
        <w:rPr>
          <w:color w:val="231F20"/>
          <w:spacing w:val="-2"/>
          <w:sz w:val="17"/>
        </w:rPr>
        <w:t>quantità</w:t>
      </w:r>
    </w:p>
    <w:p w14:paraId="7133031B" w14:textId="77777777" w:rsidR="0057014F" w:rsidRDefault="001F5764" w:rsidP="0032541F">
      <w:pPr>
        <w:pStyle w:val="Paragrafoelenco"/>
        <w:numPr>
          <w:ilvl w:val="0"/>
          <w:numId w:val="45"/>
        </w:numPr>
        <w:tabs>
          <w:tab w:val="left" w:pos="2138"/>
        </w:tabs>
        <w:ind w:left="1276"/>
        <w:rPr>
          <w:sz w:val="17"/>
        </w:rPr>
      </w:pPr>
      <w:r>
        <w:rPr>
          <w:color w:val="231F20"/>
          <w:sz w:val="17"/>
        </w:rPr>
        <w:t>Percentuale</w:t>
      </w:r>
      <w:r>
        <w:rPr>
          <w:color w:val="231F20"/>
          <w:spacing w:val="9"/>
          <w:sz w:val="17"/>
        </w:rPr>
        <w:t xml:space="preserve"> </w:t>
      </w:r>
      <w:r>
        <w:rPr>
          <w:color w:val="231F20"/>
          <w:sz w:val="17"/>
        </w:rPr>
        <w:t>danno</w:t>
      </w:r>
      <w:r>
        <w:rPr>
          <w:color w:val="231F20"/>
          <w:spacing w:val="10"/>
          <w:sz w:val="17"/>
        </w:rPr>
        <w:t xml:space="preserve"> </w:t>
      </w:r>
      <w:r>
        <w:rPr>
          <w:color w:val="231F20"/>
          <w:spacing w:val="-2"/>
          <w:sz w:val="17"/>
        </w:rPr>
        <w:t>qualità</w:t>
      </w:r>
    </w:p>
    <w:p w14:paraId="4D0B0497" w14:textId="77777777" w:rsidR="0057014F" w:rsidRDefault="001F5764" w:rsidP="0032541F">
      <w:pPr>
        <w:pStyle w:val="Paragrafoelenco"/>
        <w:numPr>
          <w:ilvl w:val="0"/>
          <w:numId w:val="45"/>
        </w:numPr>
        <w:tabs>
          <w:tab w:val="left" w:pos="2138"/>
        </w:tabs>
        <w:ind w:left="1276"/>
        <w:rPr>
          <w:sz w:val="17"/>
        </w:rPr>
      </w:pPr>
      <w:r>
        <w:rPr>
          <w:color w:val="231F20"/>
          <w:sz w:val="17"/>
        </w:rPr>
        <w:t>Percentuale</w:t>
      </w:r>
      <w:r>
        <w:rPr>
          <w:color w:val="231F20"/>
          <w:spacing w:val="9"/>
          <w:sz w:val="17"/>
        </w:rPr>
        <w:t xml:space="preserve"> </w:t>
      </w:r>
      <w:r>
        <w:rPr>
          <w:color w:val="231F20"/>
          <w:sz w:val="17"/>
        </w:rPr>
        <w:t>danno</w:t>
      </w:r>
      <w:r>
        <w:rPr>
          <w:color w:val="231F20"/>
          <w:spacing w:val="10"/>
          <w:sz w:val="17"/>
        </w:rPr>
        <w:t xml:space="preserve"> </w:t>
      </w:r>
      <w:r>
        <w:rPr>
          <w:color w:val="231F20"/>
          <w:spacing w:val="-4"/>
          <w:sz w:val="17"/>
        </w:rPr>
        <w:t>lordo</w:t>
      </w:r>
    </w:p>
    <w:p w14:paraId="3ABBF058" w14:textId="77777777" w:rsidR="0057014F" w:rsidRDefault="001F5764" w:rsidP="0032541F">
      <w:pPr>
        <w:pStyle w:val="Paragrafoelenco"/>
        <w:numPr>
          <w:ilvl w:val="0"/>
          <w:numId w:val="45"/>
        </w:numPr>
        <w:tabs>
          <w:tab w:val="left" w:pos="2138"/>
        </w:tabs>
        <w:ind w:left="1276"/>
        <w:rPr>
          <w:sz w:val="17"/>
        </w:rPr>
      </w:pPr>
      <w:r>
        <w:rPr>
          <w:color w:val="231F20"/>
          <w:spacing w:val="-2"/>
          <w:sz w:val="17"/>
        </w:rPr>
        <w:t>Franchigia</w:t>
      </w:r>
    </w:p>
    <w:p w14:paraId="5700317D" w14:textId="77777777" w:rsidR="0057014F" w:rsidRDefault="001F5764" w:rsidP="0032541F">
      <w:pPr>
        <w:pStyle w:val="Paragrafoelenco"/>
        <w:numPr>
          <w:ilvl w:val="0"/>
          <w:numId w:val="45"/>
        </w:numPr>
        <w:tabs>
          <w:tab w:val="left" w:pos="2138"/>
        </w:tabs>
        <w:ind w:left="1276"/>
        <w:rPr>
          <w:sz w:val="17"/>
        </w:rPr>
      </w:pPr>
      <w:r>
        <w:rPr>
          <w:color w:val="231F20"/>
          <w:sz w:val="17"/>
        </w:rPr>
        <w:t>Percentuale</w:t>
      </w:r>
      <w:r>
        <w:rPr>
          <w:color w:val="231F20"/>
          <w:spacing w:val="7"/>
          <w:sz w:val="17"/>
        </w:rPr>
        <w:t xml:space="preserve"> </w:t>
      </w:r>
      <w:r>
        <w:rPr>
          <w:color w:val="231F20"/>
          <w:sz w:val="17"/>
        </w:rPr>
        <w:t>danno</w:t>
      </w:r>
      <w:r>
        <w:rPr>
          <w:color w:val="231F20"/>
          <w:spacing w:val="10"/>
          <w:sz w:val="17"/>
        </w:rPr>
        <w:t xml:space="preserve"> </w:t>
      </w:r>
      <w:r>
        <w:rPr>
          <w:color w:val="231F20"/>
          <w:spacing w:val="-4"/>
          <w:sz w:val="17"/>
        </w:rPr>
        <w:t>netto</w:t>
      </w:r>
    </w:p>
    <w:p w14:paraId="3D777A3A" w14:textId="77777777" w:rsidR="0057014F" w:rsidRDefault="001F5764" w:rsidP="0032541F">
      <w:pPr>
        <w:pStyle w:val="Paragrafoelenco"/>
        <w:numPr>
          <w:ilvl w:val="0"/>
          <w:numId w:val="45"/>
        </w:numPr>
        <w:tabs>
          <w:tab w:val="left" w:pos="2138"/>
        </w:tabs>
        <w:ind w:left="1276"/>
        <w:rPr>
          <w:sz w:val="17"/>
        </w:rPr>
      </w:pPr>
      <w:r>
        <w:rPr>
          <w:color w:val="231F20"/>
          <w:sz w:val="17"/>
        </w:rPr>
        <w:t>Totale</w:t>
      </w:r>
      <w:r>
        <w:rPr>
          <w:color w:val="231F20"/>
          <w:spacing w:val="-2"/>
          <w:sz w:val="17"/>
        </w:rPr>
        <w:t xml:space="preserve"> risarcimenti</w:t>
      </w:r>
    </w:p>
    <w:p w14:paraId="2B98D98A" w14:textId="77777777" w:rsidR="0057014F" w:rsidRDefault="001F5764" w:rsidP="0032541F">
      <w:pPr>
        <w:pStyle w:val="Paragrafoelenco"/>
        <w:numPr>
          <w:ilvl w:val="0"/>
          <w:numId w:val="45"/>
        </w:numPr>
        <w:tabs>
          <w:tab w:val="left" w:pos="2138"/>
        </w:tabs>
        <w:ind w:left="1276"/>
        <w:rPr>
          <w:sz w:val="17"/>
        </w:rPr>
      </w:pPr>
      <w:r>
        <w:rPr>
          <w:color w:val="231F20"/>
          <w:sz w:val="17"/>
        </w:rPr>
        <w:t>Tipo</w:t>
      </w:r>
      <w:r>
        <w:rPr>
          <w:color w:val="231F20"/>
          <w:spacing w:val="5"/>
          <w:sz w:val="17"/>
        </w:rPr>
        <w:t xml:space="preserve"> </w:t>
      </w:r>
      <w:r>
        <w:rPr>
          <w:color w:val="231F20"/>
          <w:spacing w:val="-2"/>
          <w:sz w:val="17"/>
        </w:rPr>
        <w:t>evento</w:t>
      </w:r>
    </w:p>
    <w:p w14:paraId="21DE4E23" w14:textId="77777777" w:rsidR="0057014F" w:rsidRDefault="001F5764" w:rsidP="0032541F">
      <w:pPr>
        <w:pStyle w:val="Paragrafoelenco"/>
        <w:numPr>
          <w:ilvl w:val="0"/>
          <w:numId w:val="45"/>
        </w:numPr>
        <w:tabs>
          <w:tab w:val="left" w:pos="2138"/>
        </w:tabs>
        <w:spacing w:line="272" w:lineRule="exact"/>
        <w:ind w:left="1276"/>
        <w:rPr>
          <w:sz w:val="17"/>
        </w:rPr>
      </w:pPr>
      <w:r>
        <w:rPr>
          <w:color w:val="231F20"/>
          <w:sz w:val="17"/>
        </w:rPr>
        <w:t>Tipo</w:t>
      </w:r>
      <w:r>
        <w:rPr>
          <w:color w:val="231F20"/>
          <w:spacing w:val="8"/>
          <w:sz w:val="17"/>
        </w:rPr>
        <w:t xml:space="preserve"> </w:t>
      </w:r>
      <w:r>
        <w:rPr>
          <w:color w:val="231F20"/>
          <w:sz w:val="17"/>
        </w:rPr>
        <w:t>risarcimenti</w:t>
      </w:r>
      <w:r>
        <w:rPr>
          <w:color w:val="231F20"/>
          <w:spacing w:val="11"/>
          <w:sz w:val="17"/>
        </w:rPr>
        <w:t xml:space="preserve"> </w:t>
      </w:r>
      <w:r>
        <w:rPr>
          <w:color w:val="231F20"/>
          <w:spacing w:val="-2"/>
          <w:sz w:val="17"/>
        </w:rPr>
        <w:t>(agevolato/integrativo)</w:t>
      </w:r>
    </w:p>
    <w:p w14:paraId="686867BC" w14:textId="3EA2265D" w:rsidR="0057014F" w:rsidRDefault="001F5764" w:rsidP="0032541F">
      <w:pPr>
        <w:pStyle w:val="Titolo4"/>
        <w:spacing w:before="194"/>
        <w:ind w:left="993"/>
        <w:jc w:val="both"/>
      </w:pPr>
      <w:r>
        <w:rPr>
          <w:color w:val="231F20"/>
        </w:rPr>
        <w:t xml:space="preserve">LIST QUADRATURA </w:t>
      </w:r>
      <w:r>
        <w:rPr>
          <w:color w:val="231F20"/>
          <w:spacing w:val="-2"/>
        </w:rPr>
        <w:t>CERTIFICATI</w:t>
      </w:r>
    </w:p>
    <w:p w14:paraId="117FD1ED" w14:textId="6EEAE97B" w:rsidR="0057014F" w:rsidRPr="004216FD" w:rsidRDefault="001F5764" w:rsidP="0032541F">
      <w:pPr>
        <w:pStyle w:val="Corpotesto"/>
        <w:spacing w:before="16"/>
        <w:ind w:left="1276"/>
        <w:jc w:val="both"/>
        <w:rPr>
          <w:color w:val="231F20"/>
        </w:rPr>
      </w:pPr>
      <w:r>
        <w:rPr>
          <w:color w:val="231F20"/>
        </w:rPr>
        <w:t>Al</w:t>
      </w:r>
      <w:r>
        <w:rPr>
          <w:color w:val="231F20"/>
          <w:spacing w:val="-6"/>
        </w:rPr>
        <w:t xml:space="preserve"> </w:t>
      </w:r>
      <w:r>
        <w:rPr>
          <w:color w:val="231F20"/>
        </w:rPr>
        <w:t>fine</w:t>
      </w:r>
      <w:r>
        <w:rPr>
          <w:color w:val="231F20"/>
          <w:spacing w:val="-6"/>
        </w:rPr>
        <w:t xml:space="preserve"> </w:t>
      </w:r>
      <w:r>
        <w:rPr>
          <w:color w:val="231F20"/>
        </w:rPr>
        <w:t>di</w:t>
      </w:r>
      <w:r>
        <w:rPr>
          <w:color w:val="231F20"/>
          <w:spacing w:val="-6"/>
        </w:rPr>
        <w:t xml:space="preserve"> </w:t>
      </w:r>
      <w:r>
        <w:rPr>
          <w:color w:val="231F20"/>
        </w:rPr>
        <w:t>verificare</w:t>
      </w:r>
      <w:r>
        <w:rPr>
          <w:color w:val="231F20"/>
          <w:spacing w:val="-6"/>
        </w:rPr>
        <w:t xml:space="preserve"> </w:t>
      </w:r>
      <w:r>
        <w:rPr>
          <w:color w:val="231F20"/>
        </w:rPr>
        <w:t>la</w:t>
      </w:r>
      <w:r>
        <w:rPr>
          <w:color w:val="231F20"/>
          <w:spacing w:val="-6"/>
        </w:rPr>
        <w:t xml:space="preserve"> </w:t>
      </w:r>
      <w:r>
        <w:rPr>
          <w:color w:val="231F20"/>
        </w:rPr>
        <w:t>corrispondenza</w:t>
      </w:r>
      <w:r>
        <w:rPr>
          <w:color w:val="231F20"/>
          <w:spacing w:val="-6"/>
        </w:rPr>
        <w:t xml:space="preserve"> </w:t>
      </w:r>
      <w:r>
        <w:rPr>
          <w:color w:val="231F20"/>
        </w:rPr>
        <w:t>dei</w:t>
      </w:r>
      <w:r>
        <w:rPr>
          <w:color w:val="231F20"/>
          <w:spacing w:val="-6"/>
        </w:rPr>
        <w:t xml:space="preserve"> </w:t>
      </w:r>
      <w:r>
        <w:rPr>
          <w:color w:val="231F20"/>
        </w:rPr>
        <w:t>dati</w:t>
      </w:r>
      <w:r>
        <w:rPr>
          <w:color w:val="231F20"/>
          <w:spacing w:val="-6"/>
        </w:rPr>
        <w:t xml:space="preserve"> </w:t>
      </w:r>
      <w:r>
        <w:rPr>
          <w:color w:val="231F20"/>
        </w:rPr>
        <w:t>dei</w:t>
      </w:r>
      <w:r>
        <w:rPr>
          <w:color w:val="231F20"/>
          <w:spacing w:val="-6"/>
        </w:rPr>
        <w:t xml:space="preserve"> </w:t>
      </w:r>
      <w:r>
        <w:rPr>
          <w:color w:val="231F20"/>
        </w:rPr>
        <w:t>Premi</w:t>
      </w:r>
      <w:r>
        <w:rPr>
          <w:color w:val="231F20"/>
          <w:spacing w:val="-6"/>
        </w:rPr>
        <w:t xml:space="preserve"> </w:t>
      </w:r>
      <w:r>
        <w:rPr>
          <w:color w:val="231F20"/>
        </w:rPr>
        <w:t>il</w:t>
      </w:r>
      <w:r>
        <w:rPr>
          <w:color w:val="231F20"/>
          <w:spacing w:val="-6"/>
        </w:rPr>
        <w:t xml:space="preserve"> </w:t>
      </w:r>
      <w:r>
        <w:rPr>
          <w:color w:val="231F20"/>
        </w:rPr>
        <w:t>list</w:t>
      </w:r>
      <w:r>
        <w:rPr>
          <w:color w:val="231F20"/>
          <w:spacing w:val="-6"/>
        </w:rPr>
        <w:t xml:space="preserve"> </w:t>
      </w:r>
      <w:r>
        <w:rPr>
          <w:color w:val="231F20"/>
        </w:rPr>
        <w:t>dovrà</w:t>
      </w:r>
      <w:r>
        <w:rPr>
          <w:color w:val="231F20"/>
          <w:spacing w:val="-6"/>
        </w:rPr>
        <w:t xml:space="preserve"> </w:t>
      </w:r>
      <w:r>
        <w:rPr>
          <w:color w:val="231F20"/>
        </w:rPr>
        <w:t>essere</w:t>
      </w:r>
      <w:r>
        <w:rPr>
          <w:color w:val="231F20"/>
          <w:spacing w:val="-6"/>
        </w:rPr>
        <w:t xml:space="preserve"> </w:t>
      </w:r>
      <w:r>
        <w:rPr>
          <w:color w:val="231F20"/>
        </w:rPr>
        <w:t>trasmesso</w:t>
      </w:r>
      <w:r>
        <w:rPr>
          <w:color w:val="231F20"/>
          <w:spacing w:val="-6"/>
        </w:rPr>
        <w:t xml:space="preserve"> </w:t>
      </w:r>
      <w:r>
        <w:rPr>
          <w:color w:val="231F20"/>
        </w:rPr>
        <w:t>dalle</w:t>
      </w:r>
      <w:r>
        <w:rPr>
          <w:color w:val="231F20"/>
          <w:spacing w:val="-6"/>
        </w:rPr>
        <w:t xml:space="preserve"> </w:t>
      </w:r>
      <w:r>
        <w:rPr>
          <w:color w:val="231F20"/>
        </w:rPr>
        <w:t>Società</w:t>
      </w:r>
      <w:r>
        <w:rPr>
          <w:color w:val="231F20"/>
          <w:spacing w:val="-6"/>
        </w:rPr>
        <w:t xml:space="preserve"> </w:t>
      </w:r>
      <w:r>
        <w:rPr>
          <w:color w:val="231F20"/>
        </w:rPr>
        <w:t>con</w:t>
      </w:r>
      <w:r>
        <w:rPr>
          <w:color w:val="231F20"/>
          <w:spacing w:val="-6"/>
        </w:rPr>
        <w:t xml:space="preserve"> </w:t>
      </w:r>
      <w:r>
        <w:rPr>
          <w:color w:val="231F20"/>
        </w:rPr>
        <w:t>invio</w:t>
      </w:r>
      <w:r>
        <w:rPr>
          <w:color w:val="231F20"/>
          <w:spacing w:val="-6"/>
        </w:rPr>
        <w:t xml:space="preserve"> </w:t>
      </w:r>
      <w:r>
        <w:rPr>
          <w:color w:val="231F20"/>
          <w:spacing w:val="-2"/>
        </w:rPr>
        <w:t>telema</w:t>
      </w:r>
      <w:r>
        <w:rPr>
          <w:color w:val="231F20"/>
        </w:rPr>
        <w:t>tico su formato Excel o similare che si possa trasformare immediatamente nel formato Excel. Il documento dovrà avere le seguenti specifiche:</w:t>
      </w:r>
    </w:p>
    <w:p w14:paraId="6FA5241F" w14:textId="77777777" w:rsidR="0057014F" w:rsidRDefault="001F5764" w:rsidP="0032541F">
      <w:pPr>
        <w:pStyle w:val="Paragrafoelenco"/>
        <w:numPr>
          <w:ilvl w:val="0"/>
          <w:numId w:val="44"/>
        </w:numPr>
        <w:tabs>
          <w:tab w:val="left" w:pos="1120"/>
        </w:tabs>
        <w:spacing w:line="211" w:lineRule="exact"/>
        <w:ind w:left="1276" w:hanging="425"/>
        <w:rPr>
          <w:sz w:val="17"/>
        </w:rPr>
      </w:pPr>
      <w:r>
        <w:rPr>
          <w:color w:val="231F20"/>
          <w:spacing w:val="-2"/>
          <w:sz w:val="17"/>
        </w:rPr>
        <w:t>Consorzio</w:t>
      </w:r>
    </w:p>
    <w:p w14:paraId="2D67ADDA"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Compagnia</w:t>
      </w:r>
    </w:p>
    <w:p w14:paraId="7D854FF2"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Agenzia</w:t>
      </w:r>
    </w:p>
    <w:p w14:paraId="7E58E940"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Certificato</w:t>
      </w:r>
    </w:p>
    <w:p w14:paraId="33F9437F"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Denominazione</w:t>
      </w:r>
    </w:p>
    <w:p w14:paraId="7C9F33BA" w14:textId="77777777" w:rsidR="0057014F" w:rsidRDefault="001F5764" w:rsidP="0032541F">
      <w:pPr>
        <w:pStyle w:val="Paragrafoelenco"/>
        <w:numPr>
          <w:ilvl w:val="0"/>
          <w:numId w:val="44"/>
        </w:numPr>
        <w:tabs>
          <w:tab w:val="left" w:pos="1120"/>
        </w:tabs>
        <w:ind w:left="1276" w:hanging="425"/>
        <w:rPr>
          <w:sz w:val="17"/>
        </w:rPr>
      </w:pPr>
      <w:r>
        <w:rPr>
          <w:color w:val="231F20"/>
          <w:sz w:val="17"/>
        </w:rPr>
        <w:t xml:space="preserve">CUAA </w:t>
      </w:r>
      <w:r>
        <w:rPr>
          <w:color w:val="231F20"/>
          <w:spacing w:val="-2"/>
          <w:sz w:val="17"/>
        </w:rPr>
        <w:t>Socio</w:t>
      </w:r>
    </w:p>
    <w:p w14:paraId="0290698D"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Franchigia</w:t>
      </w:r>
    </w:p>
    <w:p w14:paraId="792DE6D0"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Soglia</w:t>
      </w:r>
    </w:p>
    <w:p w14:paraId="70FCBA4A" w14:textId="77777777" w:rsidR="0057014F" w:rsidRDefault="001F5764" w:rsidP="0032541F">
      <w:pPr>
        <w:pStyle w:val="Paragrafoelenco"/>
        <w:numPr>
          <w:ilvl w:val="0"/>
          <w:numId w:val="44"/>
        </w:numPr>
        <w:tabs>
          <w:tab w:val="left" w:pos="1120"/>
        </w:tabs>
        <w:ind w:left="1276" w:hanging="425"/>
        <w:rPr>
          <w:sz w:val="17"/>
        </w:rPr>
      </w:pPr>
      <w:r>
        <w:rPr>
          <w:color w:val="231F20"/>
          <w:sz w:val="17"/>
        </w:rPr>
        <w:t xml:space="preserve">Prodotto (codice e </w:t>
      </w:r>
      <w:r>
        <w:rPr>
          <w:color w:val="231F20"/>
          <w:spacing w:val="-2"/>
          <w:sz w:val="17"/>
        </w:rPr>
        <w:t>denominazione)</w:t>
      </w:r>
    </w:p>
    <w:p w14:paraId="2A839BE6" w14:textId="77777777" w:rsidR="0057014F" w:rsidRDefault="001F5764" w:rsidP="0032541F">
      <w:pPr>
        <w:pStyle w:val="Paragrafoelenco"/>
        <w:numPr>
          <w:ilvl w:val="0"/>
          <w:numId w:val="44"/>
        </w:numPr>
        <w:tabs>
          <w:tab w:val="left" w:pos="1120"/>
        </w:tabs>
        <w:ind w:left="1276" w:hanging="425"/>
        <w:rPr>
          <w:sz w:val="17"/>
        </w:rPr>
      </w:pPr>
      <w:r>
        <w:rPr>
          <w:color w:val="231F20"/>
          <w:sz w:val="17"/>
        </w:rPr>
        <w:t>Comune</w:t>
      </w:r>
      <w:r>
        <w:rPr>
          <w:color w:val="231F20"/>
          <w:spacing w:val="-2"/>
          <w:sz w:val="17"/>
        </w:rPr>
        <w:t xml:space="preserve"> </w:t>
      </w:r>
      <w:r>
        <w:rPr>
          <w:color w:val="231F20"/>
          <w:sz w:val="17"/>
        </w:rPr>
        <w:t xml:space="preserve">(codice e </w:t>
      </w:r>
      <w:r>
        <w:rPr>
          <w:color w:val="231F20"/>
          <w:spacing w:val="-2"/>
          <w:sz w:val="17"/>
        </w:rPr>
        <w:t>denominazione)</w:t>
      </w:r>
    </w:p>
    <w:p w14:paraId="16009981" w14:textId="77777777" w:rsidR="0057014F" w:rsidRDefault="001F5764" w:rsidP="0032541F">
      <w:pPr>
        <w:pStyle w:val="Paragrafoelenco"/>
        <w:numPr>
          <w:ilvl w:val="0"/>
          <w:numId w:val="44"/>
        </w:numPr>
        <w:tabs>
          <w:tab w:val="left" w:pos="1120"/>
        </w:tabs>
        <w:ind w:left="1276" w:hanging="425"/>
        <w:rPr>
          <w:sz w:val="17"/>
        </w:rPr>
      </w:pPr>
      <w:r>
        <w:rPr>
          <w:color w:val="231F20"/>
          <w:sz w:val="17"/>
        </w:rPr>
        <w:t xml:space="preserve">Data </w:t>
      </w:r>
      <w:r>
        <w:rPr>
          <w:color w:val="231F20"/>
          <w:spacing w:val="-2"/>
          <w:sz w:val="17"/>
        </w:rPr>
        <w:t>notifica</w:t>
      </w:r>
    </w:p>
    <w:p w14:paraId="300DA043"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Partita</w:t>
      </w:r>
    </w:p>
    <w:p w14:paraId="15C9FF3D" w14:textId="77777777" w:rsidR="0057014F" w:rsidRDefault="001F5764" w:rsidP="0032541F">
      <w:pPr>
        <w:pStyle w:val="Paragrafoelenco"/>
        <w:numPr>
          <w:ilvl w:val="0"/>
          <w:numId w:val="44"/>
        </w:numPr>
        <w:tabs>
          <w:tab w:val="left" w:pos="1120"/>
        </w:tabs>
        <w:ind w:left="1276" w:hanging="425"/>
        <w:rPr>
          <w:sz w:val="17"/>
        </w:rPr>
      </w:pPr>
      <w:r>
        <w:rPr>
          <w:color w:val="231F20"/>
          <w:sz w:val="17"/>
        </w:rPr>
        <w:t xml:space="preserve">Varietà (codice e </w:t>
      </w:r>
      <w:r>
        <w:rPr>
          <w:color w:val="231F20"/>
          <w:spacing w:val="-2"/>
          <w:sz w:val="17"/>
        </w:rPr>
        <w:t>denominazione)</w:t>
      </w:r>
    </w:p>
    <w:p w14:paraId="015172EC"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Quintali</w:t>
      </w:r>
    </w:p>
    <w:p w14:paraId="2CB27E35"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Prezzo</w:t>
      </w:r>
    </w:p>
    <w:p w14:paraId="56A0931E" w14:textId="77777777" w:rsidR="0057014F" w:rsidRDefault="001F5764" w:rsidP="0032541F">
      <w:pPr>
        <w:pStyle w:val="Paragrafoelenco"/>
        <w:numPr>
          <w:ilvl w:val="0"/>
          <w:numId w:val="44"/>
        </w:numPr>
        <w:tabs>
          <w:tab w:val="left" w:pos="1120"/>
        </w:tabs>
        <w:ind w:left="1276" w:hanging="425"/>
        <w:rPr>
          <w:sz w:val="17"/>
        </w:rPr>
      </w:pPr>
      <w:r>
        <w:rPr>
          <w:color w:val="231F20"/>
          <w:sz w:val="17"/>
        </w:rPr>
        <w:t xml:space="preserve">Valore </w:t>
      </w:r>
      <w:r>
        <w:rPr>
          <w:color w:val="231F20"/>
          <w:spacing w:val="-2"/>
          <w:sz w:val="17"/>
        </w:rPr>
        <w:t>assicurato</w:t>
      </w:r>
    </w:p>
    <w:p w14:paraId="6938BF66"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Garanzia</w:t>
      </w:r>
    </w:p>
    <w:p w14:paraId="411397F4"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Tasso</w:t>
      </w:r>
    </w:p>
    <w:p w14:paraId="27B934B3" w14:textId="77777777" w:rsidR="0057014F" w:rsidRDefault="001F5764" w:rsidP="0032541F">
      <w:pPr>
        <w:pStyle w:val="Paragrafoelenco"/>
        <w:numPr>
          <w:ilvl w:val="0"/>
          <w:numId w:val="44"/>
        </w:numPr>
        <w:tabs>
          <w:tab w:val="left" w:pos="1120"/>
        </w:tabs>
        <w:ind w:left="1276" w:hanging="425"/>
        <w:rPr>
          <w:sz w:val="17"/>
        </w:rPr>
      </w:pPr>
      <w:r>
        <w:rPr>
          <w:color w:val="231F20"/>
          <w:spacing w:val="-2"/>
          <w:sz w:val="17"/>
        </w:rPr>
        <w:t>Premio</w:t>
      </w:r>
    </w:p>
    <w:p w14:paraId="07276E54" w14:textId="77777777" w:rsidR="0057014F" w:rsidRPr="004216FD" w:rsidRDefault="001F5764" w:rsidP="0032541F">
      <w:pPr>
        <w:pStyle w:val="Paragrafoelenco"/>
        <w:numPr>
          <w:ilvl w:val="0"/>
          <w:numId w:val="44"/>
        </w:numPr>
        <w:tabs>
          <w:tab w:val="left" w:pos="1120"/>
        </w:tabs>
        <w:spacing w:line="259" w:lineRule="exact"/>
        <w:ind w:left="1276" w:hanging="425"/>
        <w:rPr>
          <w:sz w:val="17"/>
        </w:rPr>
      </w:pPr>
      <w:r>
        <w:rPr>
          <w:color w:val="231F20"/>
          <w:sz w:val="17"/>
        </w:rPr>
        <w:t xml:space="preserve">Presenza </w:t>
      </w:r>
      <w:r>
        <w:rPr>
          <w:color w:val="231F20"/>
          <w:spacing w:val="-2"/>
          <w:sz w:val="17"/>
        </w:rPr>
        <w:t>integrativa</w:t>
      </w:r>
    </w:p>
    <w:p w14:paraId="4CC61928" w14:textId="77777777" w:rsidR="004216FD" w:rsidRDefault="004216FD" w:rsidP="004216FD">
      <w:pPr>
        <w:pStyle w:val="Paragrafoelenco"/>
        <w:tabs>
          <w:tab w:val="left" w:pos="1120"/>
        </w:tabs>
        <w:spacing w:line="259" w:lineRule="exact"/>
        <w:ind w:left="2127" w:firstLine="0"/>
        <w:rPr>
          <w:sz w:val="17"/>
        </w:rPr>
      </w:pPr>
    </w:p>
    <w:p w14:paraId="00AE8196" w14:textId="1B836B77" w:rsidR="0057014F" w:rsidRDefault="001F5764" w:rsidP="00713C3C">
      <w:pPr>
        <w:pStyle w:val="Corpotesto"/>
        <w:spacing w:line="191" w:lineRule="exact"/>
        <w:ind w:left="709" w:right="-7"/>
        <w:jc w:val="both"/>
      </w:pPr>
      <w:r>
        <w:rPr>
          <w:color w:val="231F20"/>
        </w:rPr>
        <w:t>La</w:t>
      </w:r>
      <w:r>
        <w:rPr>
          <w:color w:val="231F20"/>
          <w:spacing w:val="-11"/>
        </w:rPr>
        <w:t xml:space="preserve"> </w:t>
      </w:r>
      <w:r>
        <w:rPr>
          <w:color w:val="231F20"/>
        </w:rPr>
        <w:t>Società</w:t>
      </w:r>
      <w:r>
        <w:rPr>
          <w:color w:val="231F20"/>
          <w:spacing w:val="-9"/>
        </w:rPr>
        <w:t xml:space="preserve"> </w:t>
      </w:r>
      <w:r>
        <w:rPr>
          <w:color w:val="231F20"/>
        </w:rPr>
        <w:t>si</w:t>
      </w:r>
      <w:r>
        <w:rPr>
          <w:color w:val="231F20"/>
          <w:spacing w:val="-9"/>
        </w:rPr>
        <w:t xml:space="preserve"> </w:t>
      </w:r>
      <w:r>
        <w:rPr>
          <w:color w:val="231F20"/>
        </w:rPr>
        <w:t>obbliga</w:t>
      </w:r>
      <w:r>
        <w:rPr>
          <w:color w:val="231F20"/>
          <w:spacing w:val="-9"/>
        </w:rPr>
        <w:t xml:space="preserve"> </w:t>
      </w:r>
      <w:r>
        <w:rPr>
          <w:color w:val="231F20"/>
        </w:rPr>
        <w:t>a</w:t>
      </w:r>
      <w:r>
        <w:rPr>
          <w:color w:val="231F20"/>
          <w:spacing w:val="-9"/>
        </w:rPr>
        <w:t xml:space="preserve"> </w:t>
      </w:r>
      <w:r>
        <w:rPr>
          <w:color w:val="231F20"/>
        </w:rPr>
        <w:t>inviare</w:t>
      </w:r>
      <w:r>
        <w:rPr>
          <w:color w:val="231F20"/>
          <w:spacing w:val="-9"/>
        </w:rPr>
        <w:t xml:space="preserve"> </w:t>
      </w:r>
      <w:r>
        <w:rPr>
          <w:color w:val="231F20"/>
        </w:rPr>
        <w:t>al</w:t>
      </w:r>
      <w:r>
        <w:rPr>
          <w:color w:val="231F20"/>
          <w:spacing w:val="-9"/>
        </w:rPr>
        <w:t xml:space="preserve"> </w:t>
      </w:r>
      <w:r>
        <w:rPr>
          <w:color w:val="231F20"/>
        </w:rPr>
        <w:t>Masaf,</w:t>
      </w:r>
      <w:r>
        <w:rPr>
          <w:color w:val="231F20"/>
          <w:spacing w:val="-9"/>
        </w:rPr>
        <w:t xml:space="preserve"> </w:t>
      </w:r>
      <w:r>
        <w:rPr>
          <w:color w:val="231F20"/>
        </w:rPr>
        <w:t>nell’ambito</w:t>
      </w:r>
      <w:r>
        <w:rPr>
          <w:color w:val="231F20"/>
          <w:spacing w:val="-9"/>
        </w:rPr>
        <w:t xml:space="preserve"> </w:t>
      </w:r>
      <w:r>
        <w:rPr>
          <w:color w:val="231F20"/>
        </w:rPr>
        <w:t>della</w:t>
      </w:r>
      <w:r>
        <w:rPr>
          <w:color w:val="231F20"/>
          <w:spacing w:val="-9"/>
        </w:rPr>
        <w:t xml:space="preserve"> </w:t>
      </w:r>
      <w:r>
        <w:rPr>
          <w:color w:val="231F20"/>
        </w:rPr>
        <w:t>circolarizzazione,</w:t>
      </w:r>
      <w:r>
        <w:rPr>
          <w:color w:val="231F20"/>
          <w:spacing w:val="-9"/>
        </w:rPr>
        <w:t xml:space="preserve"> </w:t>
      </w:r>
      <w:r>
        <w:rPr>
          <w:color w:val="231F20"/>
        </w:rPr>
        <w:t>i</w:t>
      </w:r>
      <w:r>
        <w:rPr>
          <w:color w:val="231F20"/>
          <w:spacing w:val="-9"/>
        </w:rPr>
        <w:t xml:space="preserve"> </w:t>
      </w:r>
      <w:r>
        <w:rPr>
          <w:color w:val="231F20"/>
        </w:rPr>
        <w:t>medesimi</w:t>
      </w:r>
      <w:r>
        <w:rPr>
          <w:color w:val="231F20"/>
          <w:spacing w:val="-9"/>
        </w:rPr>
        <w:t xml:space="preserve"> </w:t>
      </w:r>
      <w:r>
        <w:rPr>
          <w:color w:val="231F20"/>
        </w:rPr>
        <w:t>dati</w:t>
      </w:r>
      <w:r>
        <w:rPr>
          <w:color w:val="231F20"/>
          <w:spacing w:val="-9"/>
        </w:rPr>
        <w:t xml:space="preserve"> </w:t>
      </w:r>
      <w:r>
        <w:rPr>
          <w:color w:val="231F20"/>
        </w:rPr>
        <w:t>trasmessi</w:t>
      </w:r>
      <w:r>
        <w:rPr>
          <w:color w:val="231F20"/>
          <w:spacing w:val="-9"/>
        </w:rPr>
        <w:t xml:space="preserve"> </w:t>
      </w:r>
      <w:r>
        <w:rPr>
          <w:color w:val="231F20"/>
        </w:rPr>
        <w:t>e</w:t>
      </w:r>
      <w:r>
        <w:rPr>
          <w:color w:val="231F20"/>
          <w:spacing w:val="-9"/>
        </w:rPr>
        <w:t xml:space="preserve"> </w:t>
      </w:r>
      <w:r>
        <w:rPr>
          <w:color w:val="231F20"/>
        </w:rPr>
        <w:t>quadrati</w:t>
      </w:r>
      <w:r>
        <w:rPr>
          <w:color w:val="231F20"/>
          <w:spacing w:val="-9"/>
        </w:rPr>
        <w:t xml:space="preserve"> </w:t>
      </w:r>
      <w:r>
        <w:rPr>
          <w:color w:val="231F20"/>
          <w:spacing w:val="-5"/>
        </w:rPr>
        <w:t>con</w:t>
      </w:r>
      <w:r w:rsidR="004216FD">
        <w:t xml:space="preserve"> </w:t>
      </w:r>
      <w:r>
        <w:rPr>
          <w:color w:val="231F20"/>
        </w:rPr>
        <w:t>il</w:t>
      </w:r>
      <w:r>
        <w:rPr>
          <w:color w:val="231F20"/>
          <w:spacing w:val="-3"/>
        </w:rPr>
        <w:t xml:space="preserve"> </w:t>
      </w:r>
      <w:r>
        <w:rPr>
          <w:color w:val="231F20"/>
        </w:rPr>
        <w:t>Contraente,</w:t>
      </w:r>
      <w:r>
        <w:rPr>
          <w:color w:val="231F20"/>
          <w:spacing w:val="-3"/>
        </w:rPr>
        <w:t xml:space="preserve"> </w:t>
      </w:r>
      <w:r>
        <w:rPr>
          <w:color w:val="231F20"/>
        </w:rPr>
        <w:t>assumendosi</w:t>
      </w:r>
      <w:r>
        <w:rPr>
          <w:color w:val="231F20"/>
          <w:spacing w:val="-3"/>
        </w:rPr>
        <w:t xml:space="preserve"> </w:t>
      </w:r>
      <w:r>
        <w:rPr>
          <w:color w:val="231F20"/>
        </w:rPr>
        <w:t>la</w:t>
      </w:r>
      <w:r>
        <w:rPr>
          <w:color w:val="231F20"/>
          <w:spacing w:val="-3"/>
        </w:rPr>
        <w:t xml:space="preserve"> </w:t>
      </w:r>
      <w:r>
        <w:rPr>
          <w:color w:val="231F20"/>
        </w:rPr>
        <w:t>responsabilità</w:t>
      </w:r>
      <w:r>
        <w:rPr>
          <w:color w:val="231F20"/>
          <w:spacing w:val="-3"/>
        </w:rPr>
        <w:t xml:space="preserve"> </w:t>
      </w:r>
      <w:r>
        <w:rPr>
          <w:color w:val="231F20"/>
        </w:rPr>
        <w:t>di</w:t>
      </w:r>
      <w:r>
        <w:rPr>
          <w:color w:val="231F20"/>
          <w:spacing w:val="-3"/>
        </w:rPr>
        <w:t xml:space="preserve"> </w:t>
      </w:r>
      <w:r>
        <w:rPr>
          <w:color w:val="231F20"/>
        </w:rPr>
        <w:t>eventuali</w:t>
      </w:r>
      <w:r>
        <w:rPr>
          <w:color w:val="231F20"/>
          <w:spacing w:val="-3"/>
        </w:rPr>
        <w:t xml:space="preserve"> </w:t>
      </w:r>
      <w:r>
        <w:rPr>
          <w:color w:val="231F20"/>
        </w:rPr>
        <w:t>problematiche</w:t>
      </w:r>
      <w:r>
        <w:rPr>
          <w:color w:val="231F20"/>
          <w:spacing w:val="-3"/>
        </w:rPr>
        <w:t xml:space="preserve"> </w:t>
      </w:r>
      <w:r>
        <w:rPr>
          <w:color w:val="231F20"/>
        </w:rPr>
        <w:t>imputabili</w:t>
      </w:r>
      <w:r w:rsidR="004216FD">
        <w:rPr>
          <w:color w:val="231F20"/>
          <w:spacing w:val="-3"/>
        </w:rPr>
        <w:t xml:space="preserve"> </w:t>
      </w:r>
      <w:r>
        <w:rPr>
          <w:color w:val="231F20"/>
        </w:rPr>
        <w:t>a</w:t>
      </w:r>
      <w:r>
        <w:rPr>
          <w:color w:val="231F20"/>
          <w:spacing w:val="-3"/>
        </w:rPr>
        <w:t xml:space="preserve"> </w:t>
      </w:r>
      <w:r>
        <w:rPr>
          <w:color w:val="231F20"/>
        </w:rPr>
        <w:t>errori</w:t>
      </w:r>
      <w:r>
        <w:rPr>
          <w:color w:val="231F20"/>
          <w:spacing w:val="-3"/>
        </w:rPr>
        <w:t xml:space="preserve"> </w:t>
      </w:r>
      <w:r>
        <w:rPr>
          <w:color w:val="231F20"/>
        </w:rPr>
        <w:t>di</w:t>
      </w:r>
      <w:r>
        <w:rPr>
          <w:color w:val="231F20"/>
          <w:spacing w:val="-3"/>
        </w:rPr>
        <w:t xml:space="preserve"> </w:t>
      </w:r>
      <w:r>
        <w:rPr>
          <w:color w:val="231F20"/>
        </w:rPr>
        <w:t>invio. Formano part</w:t>
      </w:r>
      <w:r w:rsidR="0032541F">
        <w:rPr>
          <w:color w:val="231F20"/>
        </w:rPr>
        <w:t>e</w:t>
      </w:r>
      <w:r w:rsidR="004216FD">
        <w:rPr>
          <w:color w:val="231F20"/>
        </w:rPr>
        <w:t xml:space="preserve"> </w:t>
      </w:r>
      <w:r>
        <w:rPr>
          <w:color w:val="231F20"/>
        </w:rPr>
        <w:t>integrante della presente Polizza Collettiva le seguenti sezioni:</w:t>
      </w:r>
    </w:p>
    <w:p w14:paraId="41AE1276" w14:textId="77777777" w:rsidR="0057014F" w:rsidRDefault="0057014F">
      <w:pPr>
        <w:pStyle w:val="Corpotesto"/>
        <w:spacing w:before="2"/>
        <w:rPr>
          <w:sz w:val="18"/>
        </w:rPr>
      </w:pPr>
    </w:p>
    <w:p w14:paraId="4E0710D5" w14:textId="77777777" w:rsidR="0057014F" w:rsidRDefault="001F5764">
      <w:pPr>
        <w:ind w:left="760"/>
        <w:rPr>
          <w:rFonts w:ascii="Avalon Medium" w:hAnsi="Avalon Medium"/>
          <w:b/>
          <w:sz w:val="17"/>
        </w:rPr>
      </w:pPr>
      <w:r>
        <w:rPr>
          <w:rFonts w:ascii="Avalon Medium" w:hAnsi="Avalon Medium"/>
          <w:b/>
          <w:color w:val="231F20"/>
          <w:sz w:val="17"/>
        </w:rPr>
        <w:t xml:space="preserve">Definizioni e Norme Generali che regolano l’assicurazione, valide per tutte le forme </w:t>
      </w:r>
      <w:r>
        <w:rPr>
          <w:rFonts w:ascii="Avalon Medium" w:hAnsi="Avalon Medium"/>
          <w:b/>
          <w:color w:val="231F20"/>
          <w:spacing w:val="-2"/>
          <w:sz w:val="17"/>
        </w:rPr>
        <w:t>contrattuali</w:t>
      </w:r>
    </w:p>
    <w:p w14:paraId="001DAA21" w14:textId="77777777" w:rsidR="0057014F" w:rsidRDefault="001F5764" w:rsidP="00713C3C">
      <w:pPr>
        <w:pStyle w:val="Corpotesto"/>
        <w:spacing w:before="16" w:line="259" w:lineRule="auto"/>
        <w:ind w:left="760" w:right="1776"/>
        <w:jc w:val="both"/>
      </w:pPr>
      <w:r>
        <w:rPr>
          <w:b/>
          <w:color w:val="231F20"/>
        </w:rPr>
        <w:t xml:space="preserve">Sezione 1) </w:t>
      </w:r>
      <w:r>
        <w:rPr>
          <w:color w:val="231F20"/>
        </w:rPr>
        <w:t>Colture vegetali (Prodotti arborei, erbacei e vivai con l’esclusione delle ciliegie, dei piccoli frutti e dei prati pascolo).</w:t>
      </w:r>
    </w:p>
    <w:p w14:paraId="0D1452F0" w14:textId="77777777" w:rsidR="0057014F" w:rsidRDefault="001F5764" w:rsidP="00713C3C">
      <w:pPr>
        <w:pStyle w:val="Paragrafoelenco"/>
        <w:numPr>
          <w:ilvl w:val="1"/>
          <w:numId w:val="43"/>
        </w:numPr>
        <w:tabs>
          <w:tab w:val="left" w:pos="1117"/>
          <w:tab w:val="left" w:pos="1120"/>
        </w:tabs>
        <w:spacing w:line="259" w:lineRule="auto"/>
        <w:ind w:right="-7"/>
        <w:jc w:val="both"/>
        <w:rPr>
          <w:sz w:val="17"/>
        </w:rPr>
      </w:pPr>
      <w:r>
        <w:rPr>
          <w:b/>
          <w:color w:val="231F20"/>
          <w:sz w:val="17"/>
        </w:rPr>
        <w:t>Forma</w:t>
      </w:r>
      <w:r>
        <w:rPr>
          <w:b/>
          <w:color w:val="231F20"/>
          <w:spacing w:val="-5"/>
          <w:sz w:val="17"/>
        </w:rPr>
        <w:t xml:space="preserve"> </w:t>
      </w:r>
      <w:r>
        <w:rPr>
          <w:b/>
          <w:color w:val="231F20"/>
          <w:sz w:val="17"/>
        </w:rPr>
        <w:t>contrattuale</w:t>
      </w:r>
      <w:r>
        <w:rPr>
          <w:b/>
          <w:color w:val="231F20"/>
          <w:spacing w:val="-5"/>
          <w:sz w:val="17"/>
        </w:rPr>
        <w:t xml:space="preserve"> </w:t>
      </w:r>
      <w:r>
        <w:rPr>
          <w:b/>
          <w:color w:val="231F20"/>
          <w:sz w:val="17"/>
        </w:rPr>
        <w:t>C:</w:t>
      </w:r>
      <w:r>
        <w:rPr>
          <w:b/>
          <w:color w:val="231F20"/>
          <w:spacing w:val="-5"/>
          <w:sz w:val="17"/>
        </w:rPr>
        <w:t xml:space="preserve"> </w:t>
      </w:r>
      <w:r>
        <w:rPr>
          <w:color w:val="231F20"/>
          <w:sz w:val="17"/>
        </w:rPr>
        <w:t>norme</w:t>
      </w:r>
      <w:r>
        <w:rPr>
          <w:color w:val="231F20"/>
          <w:spacing w:val="-5"/>
          <w:sz w:val="17"/>
        </w:rPr>
        <w:t xml:space="preserve"> </w:t>
      </w:r>
      <w:r>
        <w:rPr>
          <w:color w:val="231F20"/>
          <w:sz w:val="17"/>
        </w:rPr>
        <w:t>che</w:t>
      </w:r>
      <w:r>
        <w:rPr>
          <w:color w:val="231F20"/>
          <w:spacing w:val="-5"/>
          <w:sz w:val="17"/>
        </w:rPr>
        <w:t xml:space="preserve"> </w:t>
      </w:r>
      <w:r>
        <w:rPr>
          <w:color w:val="231F20"/>
          <w:sz w:val="17"/>
        </w:rPr>
        <w:t>regolano</w:t>
      </w:r>
      <w:r>
        <w:rPr>
          <w:color w:val="231F20"/>
          <w:spacing w:val="-5"/>
          <w:sz w:val="17"/>
        </w:rPr>
        <w:t xml:space="preserve"> </w:t>
      </w:r>
      <w:r>
        <w:rPr>
          <w:color w:val="231F20"/>
          <w:sz w:val="17"/>
        </w:rPr>
        <w:t>l’assicurazione</w:t>
      </w:r>
      <w:r>
        <w:rPr>
          <w:color w:val="231F20"/>
          <w:spacing w:val="-5"/>
          <w:sz w:val="17"/>
        </w:rPr>
        <w:t xml:space="preserve"> </w:t>
      </w:r>
      <w:r>
        <w:rPr>
          <w:color w:val="231F20"/>
          <w:sz w:val="17"/>
        </w:rPr>
        <w:t>sulle</w:t>
      </w:r>
      <w:r>
        <w:rPr>
          <w:color w:val="231F20"/>
          <w:spacing w:val="-5"/>
          <w:sz w:val="17"/>
        </w:rPr>
        <w:t xml:space="preserve"> </w:t>
      </w:r>
      <w:r>
        <w:rPr>
          <w:color w:val="231F20"/>
          <w:sz w:val="17"/>
        </w:rPr>
        <w:t>rese</w:t>
      </w:r>
      <w:r>
        <w:rPr>
          <w:color w:val="231F20"/>
          <w:spacing w:val="-5"/>
          <w:sz w:val="17"/>
        </w:rPr>
        <w:t xml:space="preserve"> </w:t>
      </w:r>
      <w:r>
        <w:rPr>
          <w:color w:val="231F20"/>
          <w:sz w:val="17"/>
        </w:rPr>
        <w:t>dall’insieme</w:t>
      </w:r>
      <w:r>
        <w:rPr>
          <w:color w:val="231F20"/>
          <w:spacing w:val="-5"/>
          <w:sz w:val="17"/>
        </w:rPr>
        <w:t xml:space="preserve"> </w:t>
      </w:r>
      <w:r>
        <w:rPr>
          <w:color w:val="231F20"/>
          <w:sz w:val="17"/>
        </w:rPr>
        <w:t>delle</w:t>
      </w:r>
      <w:r>
        <w:rPr>
          <w:color w:val="231F20"/>
          <w:spacing w:val="-5"/>
          <w:sz w:val="17"/>
        </w:rPr>
        <w:t xml:space="preserve"> </w:t>
      </w:r>
      <w:r>
        <w:rPr>
          <w:color w:val="231F20"/>
          <w:sz w:val="17"/>
        </w:rPr>
        <w:t>Avversità</w:t>
      </w:r>
      <w:r>
        <w:rPr>
          <w:color w:val="231F20"/>
          <w:spacing w:val="-5"/>
          <w:sz w:val="17"/>
        </w:rPr>
        <w:t xml:space="preserve"> </w:t>
      </w:r>
      <w:r>
        <w:rPr>
          <w:color w:val="231F20"/>
          <w:sz w:val="17"/>
        </w:rPr>
        <w:t>di</w:t>
      </w:r>
      <w:r>
        <w:rPr>
          <w:color w:val="231F20"/>
          <w:spacing w:val="-5"/>
          <w:sz w:val="17"/>
        </w:rPr>
        <w:t xml:space="preserve"> </w:t>
      </w:r>
      <w:r>
        <w:rPr>
          <w:color w:val="231F20"/>
          <w:sz w:val="17"/>
        </w:rPr>
        <w:t>Frequenza (Grandine, Venti Forti, Eccesso di Neve ed Eccesso di Pioggia) di cui all’art. 3 comma 1.c. del PGR (Piano di Gestione dei Rischi);</w:t>
      </w:r>
    </w:p>
    <w:p w14:paraId="5FBE7556" w14:textId="77777777" w:rsidR="0057014F" w:rsidRDefault="001F5764" w:rsidP="00713C3C">
      <w:pPr>
        <w:pStyle w:val="Paragrafoelenco"/>
        <w:numPr>
          <w:ilvl w:val="1"/>
          <w:numId w:val="43"/>
        </w:numPr>
        <w:tabs>
          <w:tab w:val="left" w:pos="1119"/>
        </w:tabs>
        <w:spacing w:line="173" w:lineRule="exact"/>
        <w:ind w:left="1119" w:hanging="359"/>
        <w:jc w:val="both"/>
        <w:rPr>
          <w:b/>
          <w:sz w:val="17"/>
        </w:rPr>
      </w:pPr>
      <w:r>
        <w:rPr>
          <w:b/>
          <w:color w:val="231F20"/>
          <w:sz w:val="17"/>
        </w:rPr>
        <w:t xml:space="preserve">Forma contrattuale A e </w:t>
      </w:r>
      <w:r>
        <w:rPr>
          <w:b/>
          <w:color w:val="231F20"/>
          <w:spacing w:val="-5"/>
          <w:sz w:val="17"/>
        </w:rPr>
        <w:t>B:</w:t>
      </w:r>
    </w:p>
    <w:p w14:paraId="5DF6EC86" w14:textId="3ABF1A44" w:rsidR="0057014F" w:rsidRPr="00142E9D" w:rsidRDefault="001F5764" w:rsidP="00713C3C">
      <w:pPr>
        <w:pStyle w:val="Paragrafoelenco"/>
        <w:numPr>
          <w:ilvl w:val="2"/>
          <w:numId w:val="43"/>
        </w:numPr>
        <w:tabs>
          <w:tab w:val="left" w:pos="1480"/>
        </w:tabs>
        <w:spacing w:line="213" w:lineRule="auto"/>
        <w:ind w:right="-7"/>
        <w:jc w:val="both"/>
        <w:rPr>
          <w:sz w:val="17"/>
        </w:rPr>
      </w:pPr>
      <w:r>
        <w:rPr>
          <w:b/>
          <w:color w:val="231F20"/>
          <w:sz w:val="17"/>
        </w:rPr>
        <w:t xml:space="preserve">Forma contrattuale A: </w:t>
      </w:r>
      <w:r>
        <w:rPr>
          <w:color w:val="231F20"/>
          <w:sz w:val="17"/>
        </w:rPr>
        <w:t>norme che regolano l’assicurazione sulle rese dall’insieme delle Avversità di Frequenza (Grandine, Venti Forti, Eccesso di Neve ed Eccesso di Pioggia), delle Avversità Catastrofali (Allu</w:t>
      </w:r>
      <w:r w:rsidRPr="00142E9D">
        <w:rPr>
          <w:color w:val="231F20"/>
        </w:rPr>
        <w:t>vione</w:t>
      </w:r>
      <w:r w:rsidRPr="00142E9D">
        <w:rPr>
          <w:color w:val="231F20"/>
          <w:sz w:val="17"/>
        </w:rPr>
        <w:t>, Siccità, Gelo e Brina) e delle Avversità Accessorie (Sbalzi Termici, Colpo di Sole, Ondata di Calore e Vento Caldo) di cui all’art. 3 comma 1.a. del PGR (Piano di Gestione dei Rischi) e della fitopatia Peronospora della vite (Plasmopara viticola), come previsto al comma 2;</w:t>
      </w:r>
    </w:p>
    <w:p w14:paraId="060FF666" w14:textId="2CD7484E" w:rsidR="0057014F" w:rsidRPr="00142E9D" w:rsidRDefault="001F5764" w:rsidP="00713C3C">
      <w:pPr>
        <w:pStyle w:val="Paragrafoelenco"/>
        <w:numPr>
          <w:ilvl w:val="2"/>
          <w:numId w:val="43"/>
        </w:numPr>
        <w:tabs>
          <w:tab w:val="left" w:pos="1480"/>
        </w:tabs>
        <w:spacing w:line="249" w:lineRule="exact"/>
        <w:ind w:right="-7"/>
        <w:jc w:val="both"/>
        <w:rPr>
          <w:sz w:val="17"/>
        </w:rPr>
      </w:pPr>
      <w:r>
        <w:rPr>
          <w:b/>
          <w:color w:val="231F20"/>
          <w:sz w:val="17"/>
        </w:rPr>
        <w:t>Forma</w:t>
      </w:r>
      <w:r>
        <w:rPr>
          <w:b/>
          <w:color w:val="231F20"/>
          <w:spacing w:val="13"/>
          <w:sz w:val="17"/>
        </w:rPr>
        <w:t xml:space="preserve"> </w:t>
      </w:r>
      <w:r>
        <w:rPr>
          <w:b/>
          <w:color w:val="231F20"/>
          <w:sz w:val="17"/>
        </w:rPr>
        <w:t>contrattuale</w:t>
      </w:r>
      <w:r>
        <w:rPr>
          <w:b/>
          <w:color w:val="231F20"/>
          <w:spacing w:val="13"/>
          <w:sz w:val="17"/>
        </w:rPr>
        <w:t xml:space="preserve"> </w:t>
      </w:r>
      <w:r>
        <w:rPr>
          <w:b/>
          <w:color w:val="231F20"/>
          <w:sz w:val="17"/>
        </w:rPr>
        <w:t>B:</w:t>
      </w:r>
      <w:r>
        <w:rPr>
          <w:b/>
          <w:color w:val="231F20"/>
          <w:spacing w:val="13"/>
          <w:sz w:val="17"/>
        </w:rPr>
        <w:t xml:space="preserve"> </w:t>
      </w:r>
      <w:r>
        <w:rPr>
          <w:color w:val="231F20"/>
          <w:sz w:val="17"/>
        </w:rPr>
        <w:t>norme</w:t>
      </w:r>
      <w:r>
        <w:rPr>
          <w:color w:val="231F20"/>
          <w:spacing w:val="13"/>
          <w:sz w:val="17"/>
        </w:rPr>
        <w:t xml:space="preserve"> </w:t>
      </w:r>
      <w:r>
        <w:rPr>
          <w:color w:val="231F20"/>
          <w:sz w:val="17"/>
        </w:rPr>
        <w:t>che</w:t>
      </w:r>
      <w:r>
        <w:rPr>
          <w:color w:val="231F20"/>
          <w:spacing w:val="13"/>
          <w:sz w:val="17"/>
        </w:rPr>
        <w:t xml:space="preserve"> </w:t>
      </w:r>
      <w:r>
        <w:rPr>
          <w:color w:val="231F20"/>
          <w:sz w:val="17"/>
        </w:rPr>
        <w:t>regolano</w:t>
      </w:r>
      <w:r w:rsidRPr="00142E9D">
        <w:rPr>
          <w:color w:val="231F20"/>
          <w:sz w:val="17"/>
        </w:rPr>
        <w:t xml:space="preserve"> </w:t>
      </w:r>
      <w:r>
        <w:rPr>
          <w:color w:val="231F20"/>
          <w:sz w:val="17"/>
        </w:rPr>
        <w:t>l’assicurazione</w:t>
      </w:r>
      <w:r w:rsidRPr="00142E9D">
        <w:rPr>
          <w:color w:val="231F20"/>
          <w:sz w:val="17"/>
        </w:rPr>
        <w:t xml:space="preserve"> </w:t>
      </w:r>
      <w:r>
        <w:rPr>
          <w:color w:val="231F20"/>
          <w:sz w:val="17"/>
        </w:rPr>
        <w:t>sulle</w:t>
      </w:r>
      <w:r w:rsidRPr="00142E9D">
        <w:rPr>
          <w:color w:val="231F20"/>
          <w:sz w:val="17"/>
        </w:rPr>
        <w:t xml:space="preserve"> </w:t>
      </w:r>
      <w:r>
        <w:rPr>
          <w:color w:val="231F20"/>
          <w:sz w:val="17"/>
        </w:rPr>
        <w:t>rese</w:t>
      </w:r>
      <w:r w:rsidRPr="00142E9D">
        <w:rPr>
          <w:color w:val="231F20"/>
          <w:sz w:val="17"/>
        </w:rPr>
        <w:t xml:space="preserve"> </w:t>
      </w:r>
      <w:r>
        <w:rPr>
          <w:color w:val="231F20"/>
          <w:sz w:val="17"/>
        </w:rPr>
        <w:t>dall’insieme</w:t>
      </w:r>
      <w:r w:rsidRPr="00142E9D">
        <w:rPr>
          <w:color w:val="231F20"/>
          <w:sz w:val="17"/>
        </w:rPr>
        <w:t xml:space="preserve"> </w:t>
      </w:r>
      <w:r>
        <w:rPr>
          <w:color w:val="231F20"/>
          <w:sz w:val="17"/>
        </w:rPr>
        <w:t>delle</w:t>
      </w:r>
      <w:r w:rsidRPr="00142E9D">
        <w:rPr>
          <w:color w:val="231F20"/>
          <w:sz w:val="17"/>
        </w:rPr>
        <w:t xml:space="preserve"> </w:t>
      </w:r>
      <w:r>
        <w:rPr>
          <w:color w:val="231F20"/>
          <w:sz w:val="17"/>
        </w:rPr>
        <w:t>Avversità</w:t>
      </w:r>
      <w:r w:rsidRPr="00142E9D">
        <w:rPr>
          <w:color w:val="231F20"/>
          <w:sz w:val="17"/>
        </w:rPr>
        <w:t xml:space="preserve"> </w:t>
      </w:r>
      <w:r>
        <w:rPr>
          <w:color w:val="231F20"/>
          <w:sz w:val="17"/>
        </w:rPr>
        <w:t>di</w:t>
      </w:r>
      <w:r w:rsidRPr="00142E9D">
        <w:rPr>
          <w:color w:val="231F20"/>
          <w:sz w:val="17"/>
        </w:rPr>
        <w:t xml:space="preserve"> Frequenza (Grandine, Venti Forti, Eccesso di Neve ed Eccesso di Pioggia) e delle Avversità Catastrofali (Alluvione, Siccità, Gelo e Brina) di cui all’art. 3 comma 1.b. del PGR (Piano di Gestione dei Rischi) e dalla fitopatia Peronospora della vite (Plasmopara viticola), come previsto al comma 2.</w:t>
      </w:r>
    </w:p>
    <w:p w14:paraId="2D6C6326" w14:textId="77777777" w:rsidR="0057014F" w:rsidRDefault="0057014F">
      <w:pPr>
        <w:pStyle w:val="Corpotesto"/>
        <w:spacing w:before="3"/>
        <w:rPr>
          <w:sz w:val="18"/>
        </w:rPr>
      </w:pPr>
    </w:p>
    <w:p w14:paraId="322481B5" w14:textId="77777777" w:rsidR="0057014F" w:rsidRDefault="001F5764">
      <w:pPr>
        <w:pStyle w:val="Corpotesto"/>
        <w:ind w:left="760"/>
        <w:jc w:val="both"/>
      </w:pPr>
      <w:r>
        <w:rPr>
          <w:b/>
          <w:color w:val="231F20"/>
        </w:rPr>
        <w:t xml:space="preserve">Sezione 2) </w:t>
      </w:r>
      <w:r>
        <w:rPr>
          <w:color w:val="231F20"/>
        </w:rPr>
        <w:t xml:space="preserve">Strutture aziendali e impianti di produzioni arboree e </w:t>
      </w:r>
      <w:r>
        <w:rPr>
          <w:color w:val="231F20"/>
          <w:spacing w:val="-2"/>
        </w:rPr>
        <w:t>arbustive.</w:t>
      </w:r>
    </w:p>
    <w:p w14:paraId="3D90D73B" w14:textId="77777777" w:rsidR="0057014F" w:rsidRDefault="001F5764" w:rsidP="00142E9D">
      <w:pPr>
        <w:pStyle w:val="Corpotesto"/>
        <w:spacing w:before="16" w:line="259" w:lineRule="auto"/>
        <w:ind w:left="1120" w:right="-7" w:hanging="361"/>
        <w:jc w:val="both"/>
      </w:pPr>
      <w:r>
        <w:rPr>
          <w:b/>
          <w:color w:val="F58224"/>
        </w:rPr>
        <w:t>2.1</w:t>
      </w:r>
      <w:r>
        <w:rPr>
          <w:b/>
          <w:color w:val="F58224"/>
          <w:spacing w:val="80"/>
        </w:rPr>
        <w:t xml:space="preserve"> </w:t>
      </w:r>
      <w:r>
        <w:rPr>
          <w:color w:val="231F20"/>
        </w:rPr>
        <w:t>Definizioni e Norme Generali e speciali che regolano l’assicurazione di cui nell’Allegato 1 del PGR (Piano di Gestione dei Rischi) al punto 1.4.</w:t>
      </w:r>
    </w:p>
    <w:p w14:paraId="789DC5CA" w14:textId="77777777" w:rsidR="0057014F" w:rsidRDefault="0057014F">
      <w:pPr>
        <w:pStyle w:val="Corpotesto"/>
        <w:spacing w:before="3"/>
        <w:rPr>
          <w:sz w:val="18"/>
        </w:rPr>
      </w:pPr>
    </w:p>
    <w:p w14:paraId="57B9C653" w14:textId="77777777" w:rsidR="0057014F" w:rsidRDefault="001F5764">
      <w:pPr>
        <w:pStyle w:val="Corpotesto"/>
        <w:ind w:left="760"/>
        <w:jc w:val="both"/>
      </w:pPr>
      <w:r>
        <w:rPr>
          <w:b/>
          <w:color w:val="231F20"/>
        </w:rPr>
        <w:t xml:space="preserve">Sezione 3) </w:t>
      </w:r>
      <w:r>
        <w:rPr>
          <w:color w:val="231F20"/>
        </w:rPr>
        <w:t xml:space="preserve">Ciliegie e piccoli </w:t>
      </w:r>
      <w:r>
        <w:rPr>
          <w:color w:val="231F20"/>
          <w:spacing w:val="-2"/>
        </w:rPr>
        <w:t>frutti.</w:t>
      </w:r>
    </w:p>
    <w:p w14:paraId="0CFA463B" w14:textId="0F55ACEA" w:rsidR="0057014F" w:rsidRDefault="001F5764" w:rsidP="00142E9D">
      <w:pPr>
        <w:pStyle w:val="Paragrafoelenco"/>
        <w:numPr>
          <w:ilvl w:val="1"/>
          <w:numId w:val="42"/>
        </w:numPr>
        <w:tabs>
          <w:tab w:val="left" w:pos="1118"/>
          <w:tab w:val="left" w:pos="1120"/>
        </w:tabs>
        <w:spacing w:before="16" w:line="259" w:lineRule="auto"/>
        <w:ind w:right="-7"/>
        <w:jc w:val="both"/>
        <w:rPr>
          <w:sz w:val="17"/>
        </w:rPr>
      </w:pPr>
      <w:r>
        <w:rPr>
          <w:color w:val="231F20"/>
          <w:sz w:val="17"/>
        </w:rPr>
        <w:t>Norme che regolano l’assicurazione sulle rese delle specie vegetali (ciliegie e piccoli frutti) dall’insieme delle Avversità di Frequenza (Grandine, Venti Forti, Eccesso di Neve ed Eccesso di Pioggia), delle Avversità Catastrofali (Alluvione, Siccità, Gelo e Brina) e delle Avversità Accessorie (Sbalzi Termici, Colpo di Sole, Ondata di Calore</w:t>
      </w:r>
      <w:r>
        <w:rPr>
          <w:color w:val="231F20"/>
          <w:spacing w:val="-8"/>
          <w:sz w:val="17"/>
        </w:rPr>
        <w:t xml:space="preserve"> </w:t>
      </w:r>
      <w:r>
        <w:rPr>
          <w:color w:val="231F20"/>
          <w:sz w:val="17"/>
        </w:rPr>
        <w:t>e</w:t>
      </w:r>
      <w:r>
        <w:rPr>
          <w:color w:val="231F20"/>
          <w:spacing w:val="-8"/>
          <w:sz w:val="17"/>
        </w:rPr>
        <w:t xml:space="preserve"> </w:t>
      </w:r>
      <w:r>
        <w:rPr>
          <w:color w:val="231F20"/>
          <w:sz w:val="17"/>
        </w:rPr>
        <w:t>Vento</w:t>
      </w:r>
      <w:r>
        <w:rPr>
          <w:color w:val="231F20"/>
          <w:spacing w:val="-8"/>
          <w:sz w:val="17"/>
        </w:rPr>
        <w:t xml:space="preserve"> </w:t>
      </w:r>
      <w:r>
        <w:rPr>
          <w:color w:val="231F20"/>
          <w:sz w:val="17"/>
        </w:rPr>
        <w:t>Caldo)</w:t>
      </w:r>
      <w:r>
        <w:rPr>
          <w:color w:val="231F20"/>
          <w:spacing w:val="-8"/>
          <w:sz w:val="17"/>
        </w:rPr>
        <w:t xml:space="preserve"> </w:t>
      </w:r>
      <w:r>
        <w:rPr>
          <w:color w:val="231F20"/>
          <w:sz w:val="17"/>
        </w:rPr>
        <w:t>di</w:t>
      </w:r>
      <w:r>
        <w:rPr>
          <w:color w:val="231F20"/>
          <w:spacing w:val="-8"/>
          <w:sz w:val="17"/>
        </w:rPr>
        <w:t xml:space="preserve"> </w:t>
      </w:r>
      <w:r>
        <w:rPr>
          <w:color w:val="231F20"/>
          <w:sz w:val="17"/>
        </w:rPr>
        <w:t>cui</w:t>
      </w:r>
      <w:r>
        <w:rPr>
          <w:color w:val="231F20"/>
          <w:spacing w:val="-8"/>
          <w:sz w:val="17"/>
        </w:rPr>
        <w:t xml:space="preserve"> </w:t>
      </w:r>
      <w:r>
        <w:rPr>
          <w:color w:val="231F20"/>
          <w:sz w:val="17"/>
        </w:rPr>
        <w:t>all’art.</w:t>
      </w:r>
      <w:r>
        <w:rPr>
          <w:color w:val="231F20"/>
          <w:spacing w:val="-8"/>
          <w:sz w:val="17"/>
        </w:rPr>
        <w:t xml:space="preserve"> </w:t>
      </w:r>
      <w:r>
        <w:rPr>
          <w:color w:val="231F20"/>
          <w:sz w:val="17"/>
        </w:rPr>
        <w:t>3</w:t>
      </w:r>
      <w:r>
        <w:rPr>
          <w:color w:val="231F20"/>
          <w:spacing w:val="-8"/>
          <w:sz w:val="17"/>
        </w:rPr>
        <w:t xml:space="preserve"> </w:t>
      </w:r>
      <w:r>
        <w:rPr>
          <w:color w:val="231F20"/>
          <w:sz w:val="17"/>
        </w:rPr>
        <w:t>comma</w:t>
      </w:r>
      <w:r>
        <w:rPr>
          <w:color w:val="231F20"/>
          <w:spacing w:val="-8"/>
          <w:sz w:val="17"/>
        </w:rPr>
        <w:t xml:space="preserve"> </w:t>
      </w:r>
      <w:r>
        <w:rPr>
          <w:color w:val="231F20"/>
          <w:sz w:val="17"/>
        </w:rPr>
        <w:t>1.a</w:t>
      </w:r>
      <w:r>
        <w:rPr>
          <w:color w:val="231F20"/>
          <w:spacing w:val="-8"/>
          <w:sz w:val="17"/>
        </w:rPr>
        <w:t xml:space="preserve"> </w:t>
      </w:r>
      <w:r>
        <w:rPr>
          <w:color w:val="231F20"/>
          <w:sz w:val="17"/>
        </w:rPr>
        <w:t>e</w:t>
      </w:r>
      <w:r>
        <w:rPr>
          <w:color w:val="231F20"/>
          <w:spacing w:val="-8"/>
          <w:sz w:val="17"/>
        </w:rPr>
        <w:t xml:space="preserve"> </w:t>
      </w:r>
      <w:r>
        <w:rPr>
          <w:color w:val="231F20"/>
          <w:sz w:val="17"/>
        </w:rPr>
        <w:t>dalla</w:t>
      </w:r>
      <w:r>
        <w:rPr>
          <w:color w:val="231F20"/>
          <w:spacing w:val="-8"/>
          <w:sz w:val="17"/>
        </w:rPr>
        <w:t xml:space="preserve"> </w:t>
      </w:r>
      <w:r>
        <w:rPr>
          <w:color w:val="231F20"/>
          <w:sz w:val="17"/>
        </w:rPr>
        <w:t>fitopatia</w:t>
      </w:r>
      <w:r>
        <w:rPr>
          <w:color w:val="231F20"/>
          <w:spacing w:val="-8"/>
          <w:sz w:val="17"/>
        </w:rPr>
        <w:t xml:space="preserve"> </w:t>
      </w:r>
      <w:r>
        <w:rPr>
          <w:color w:val="231F20"/>
          <w:sz w:val="17"/>
        </w:rPr>
        <w:t>Drosophila</w:t>
      </w:r>
      <w:r>
        <w:rPr>
          <w:color w:val="231F20"/>
          <w:spacing w:val="-8"/>
          <w:sz w:val="17"/>
        </w:rPr>
        <w:t xml:space="preserve"> </w:t>
      </w:r>
      <w:r>
        <w:rPr>
          <w:color w:val="231F20"/>
          <w:sz w:val="17"/>
        </w:rPr>
        <w:t>Suzukii,</w:t>
      </w:r>
      <w:r>
        <w:rPr>
          <w:color w:val="231F20"/>
          <w:spacing w:val="-8"/>
          <w:sz w:val="17"/>
        </w:rPr>
        <w:t xml:space="preserve"> </w:t>
      </w:r>
      <w:r>
        <w:rPr>
          <w:color w:val="231F20"/>
          <w:sz w:val="17"/>
        </w:rPr>
        <w:t>come</w:t>
      </w:r>
      <w:r>
        <w:rPr>
          <w:color w:val="231F20"/>
          <w:spacing w:val="-8"/>
          <w:sz w:val="17"/>
        </w:rPr>
        <w:t xml:space="preserve"> </w:t>
      </w:r>
      <w:r>
        <w:rPr>
          <w:color w:val="231F20"/>
          <w:sz w:val="17"/>
        </w:rPr>
        <w:t>previsto</w:t>
      </w:r>
      <w:r>
        <w:rPr>
          <w:color w:val="231F20"/>
          <w:spacing w:val="-8"/>
          <w:sz w:val="17"/>
        </w:rPr>
        <w:t xml:space="preserve"> </w:t>
      </w:r>
      <w:r>
        <w:rPr>
          <w:color w:val="231F20"/>
          <w:sz w:val="17"/>
        </w:rPr>
        <w:t>al</w:t>
      </w:r>
      <w:r>
        <w:rPr>
          <w:color w:val="231F20"/>
          <w:spacing w:val="-8"/>
          <w:sz w:val="17"/>
        </w:rPr>
        <w:t xml:space="preserve"> </w:t>
      </w:r>
      <w:r>
        <w:rPr>
          <w:color w:val="231F20"/>
          <w:sz w:val="17"/>
        </w:rPr>
        <w:t>comma 2 del PGR (Piano di Gestione dei Rischi).</w:t>
      </w:r>
    </w:p>
    <w:p w14:paraId="7865045F" w14:textId="77777777" w:rsidR="0057014F" w:rsidRDefault="0057014F">
      <w:pPr>
        <w:pStyle w:val="Corpotesto"/>
        <w:spacing w:before="2"/>
        <w:rPr>
          <w:sz w:val="18"/>
        </w:rPr>
      </w:pPr>
    </w:p>
    <w:p w14:paraId="5665A087" w14:textId="77777777" w:rsidR="0057014F" w:rsidRDefault="001F5764">
      <w:pPr>
        <w:pStyle w:val="Corpotesto"/>
        <w:ind w:left="760"/>
        <w:jc w:val="both"/>
      </w:pPr>
      <w:r>
        <w:rPr>
          <w:b/>
          <w:color w:val="231F20"/>
        </w:rPr>
        <w:t xml:space="preserve">Sezione 4) </w:t>
      </w:r>
      <w:r>
        <w:rPr>
          <w:color w:val="231F20"/>
        </w:rPr>
        <w:t xml:space="preserve">Copertura assicurativa sperimentale, Index Based - Prato </w:t>
      </w:r>
      <w:r>
        <w:rPr>
          <w:color w:val="231F20"/>
          <w:spacing w:val="-2"/>
        </w:rPr>
        <w:t>pascolo.</w:t>
      </w:r>
    </w:p>
    <w:p w14:paraId="13CC4A2A" w14:textId="304BFCBC" w:rsidR="0057014F" w:rsidRDefault="001F5764" w:rsidP="00142E9D">
      <w:pPr>
        <w:pStyle w:val="Paragrafoelenco"/>
        <w:numPr>
          <w:ilvl w:val="1"/>
          <w:numId w:val="41"/>
        </w:numPr>
        <w:tabs>
          <w:tab w:val="left" w:pos="1118"/>
          <w:tab w:val="left" w:pos="1120"/>
        </w:tabs>
        <w:spacing w:before="16" w:line="259" w:lineRule="auto"/>
        <w:ind w:right="-7"/>
        <w:jc w:val="both"/>
        <w:rPr>
          <w:sz w:val="17"/>
        </w:rPr>
      </w:pPr>
      <w:r>
        <w:rPr>
          <w:color w:val="231F20"/>
          <w:sz w:val="17"/>
        </w:rPr>
        <w:lastRenderedPageBreak/>
        <w:t>Norme che regolano l’assicurazione della perdita di produzione a seguito dell’Andamento Climatico Avverso, dei prati e prati pascolo, determinata attraverso Indici Meteorologici come previsto all’art. 3 comma 1.e</w:t>
      </w:r>
      <w:r>
        <w:rPr>
          <w:color w:val="231F20"/>
          <w:spacing w:val="80"/>
          <w:sz w:val="17"/>
        </w:rPr>
        <w:t xml:space="preserve"> </w:t>
      </w:r>
      <w:r>
        <w:rPr>
          <w:color w:val="231F20"/>
          <w:sz w:val="17"/>
        </w:rPr>
        <w:t>e all’Allegato 4 del PGR (Piano di Gestione dei Rischi); Appendice 1; Aree Climatiche Omogenee e stazioni meteorologiche di riferimento;</w:t>
      </w:r>
    </w:p>
    <w:p w14:paraId="1F45EF0C" w14:textId="77777777" w:rsidR="0057014F" w:rsidRPr="00142E9D" w:rsidRDefault="001F5764">
      <w:pPr>
        <w:pStyle w:val="Paragrafoelenco"/>
        <w:numPr>
          <w:ilvl w:val="1"/>
          <w:numId w:val="41"/>
        </w:numPr>
        <w:tabs>
          <w:tab w:val="left" w:pos="1119"/>
        </w:tabs>
        <w:spacing w:line="203" w:lineRule="exact"/>
        <w:ind w:left="1119" w:hanging="359"/>
        <w:jc w:val="both"/>
        <w:rPr>
          <w:sz w:val="17"/>
        </w:rPr>
      </w:pPr>
      <w:r>
        <w:rPr>
          <w:color w:val="231F20"/>
          <w:spacing w:val="-2"/>
          <w:sz w:val="17"/>
        </w:rPr>
        <w:t>Procura.</w:t>
      </w:r>
    </w:p>
    <w:p w14:paraId="09F5AEC9" w14:textId="77777777" w:rsidR="00142E9D" w:rsidRDefault="00142E9D">
      <w:pPr>
        <w:pStyle w:val="Corpotesto"/>
        <w:spacing w:before="83"/>
        <w:ind w:left="1778"/>
        <w:rPr>
          <w:b/>
          <w:color w:val="231F20"/>
        </w:rPr>
      </w:pPr>
    </w:p>
    <w:p w14:paraId="1969CD9A" w14:textId="373F142C" w:rsidR="0057014F" w:rsidRDefault="001F5764" w:rsidP="00142E9D">
      <w:pPr>
        <w:pStyle w:val="Corpotesto"/>
        <w:spacing w:before="83"/>
        <w:ind w:left="709"/>
      </w:pPr>
      <w:r>
        <w:rPr>
          <w:b/>
          <w:color w:val="231F20"/>
        </w:rPr>
        <w:t xml:space="preserve">Sezione 5) </w:t>
      </w:r>
      <w:r>
        <w:rPr>
          <w:color w:val="231F20"/>
        </w:rPr>
        <w:t xml:space="preserve">Copertura assicurativa per la mancata produzione di </w:t>
      </w:r>
      <w:r>
        <w:rPr>
          <w:color w:val="231F20"/>
          <w:spacing w:val="-2"/>
        </w:rPr>
        <w:t>miele.</w:t>
      </w:r>
    </w:p>
    <w:p w14:paraId="0B015601" w14:textId="77777777" w:rsidR="0057014F" w:rsidRDefault="001F5764" w:rsidP="00142E9D">
      <w:pPr>
        <w:pStyle w:val="Corpotesto"/>
        <w:spacing w:before="16" w:line="259" w:lineRule="auto"/>
        <w:ind w:left="1134" w:right="135" w:hanging="361"/>
      </w:pPr>
      <w:r>
        <w:rPr>
          <w:b/>
          <w:color w:val="F58224"/>
        </w:rPr>
        <w:t>5.1</w:t>
      </w:r>
      <w:r>
        <w:rPr>
          <w:b/>
          <w:color w:val="F58224"/>
          <w:spacing w:val="80"/>
          <w:w w:val="150"/>
        </w:rPr>
        <w:t xml:space="preserve"> </w:t>
      </w:r>
      <w:r>
        <w:rPr>
          <w:color w:val="231F20"/>
        </w:rPr>
        <w:t>Norme</w:t>
      </w:r>
      <w:r>
        <w:rPr>
          <w:color w:val="231F20"/>
          <w:spacing w:val="-10"/>
        </w:rPr>
        <w:t xml:space="preserve"> </w:t>
      </w:r>
      <w:r>
        <w:rPr>
          <w:color w:val="231F20"/>
        </w:rPr>
        <w:t>che</w:t>
      </w:r>
      <w:r>
        <w:rPr>
          <w:color w:val="231F20"/>
          <w:spacing w:val="-10"/>
        </w:rPr>
        <w:t xml:space="preserve"> </w:t>
      </w:r>
      <w:r>
        <w:rPr>
          <w:color w:val="231F20"/>
        </w:rPr>
        <w:t>regolano</w:t>
      </w:r>
      <w:r>
        <w:rPr>
          <w:color w:val="231F20"/>
          <w:spacing w:val="-10"/>
        </w:rPr>
        <w:t xml:space="preserve"> </w:t>
      </w:r>
      <w:r>
        <w:rPr>
          <w:color w:val="231F20"/>
        </w:rPr>
        <w:t>l’assicurazione</w:t>
      </w:r>
      <w:r>
        <w:rPr>
          <w:color w:val="231F20"/>
          <w:spacing w:val="-10"/>
        </w:rPr>
        <w:t xml:space="preserve"> </w:t>
      </w:r>
      <w:r>
        <w:rPr>
          <w:color w:val="231F20"/>
        </w:rPr>
        <w:t>della</w:t>
      </w:r>
      <w:r>
        <w:rPr>
          <w:color w:val="231F20"/>
          <w:spacing w:val="-10"/>
        </w:rPr>
        <w:t xml:space="preserve"> </w:t>
      </w:r>
      <w:r>
        <w:rPr>
          <w:color w:val="231F20"/>
        </w:rPr>
        <w:t>perdita</w:t>
      </w:r>
      <w:r>
        <w:rPr>
          <w:color w:val="231F20"/>
          <w:spacing w:val="-10"/>
        </w:rPr>
        <w:t xml:space="preserve"> </w:t>
      </w:r>
      <w:r>
        <w:rPr>
          <w:color w:val="231F20"/>
        </w:rPr>
        <w:t>di</w:t>
      </w:r>
      <w:r>
        <w:rPr>
          <w:color w:val="231F20"/>
          <w:spacing w:val="-10"/>
        </w:rPr>
        <w:t xml:space="preserve"> </w:t>
      </w:r>
      <w:r>
        <w:rPr>
          <w:color w:val="231F20"/>
        </w:rPr>
        <w:t>produzione</w:t>
      </w:r>
      <w:r>
        <w:rPr>
          <w:color w:val="231F20"/>
          <w:spacing w:val="-10"/>
        </w:rPr>
        <w:t xml:space="preserve"> </w:t>
      </w:r>
      <w:r>
        <w:rPr>
          <w:color w:val="231F20"/>
        </w:rPr>
        <w:t>di</w:t>
      </w:r>
      <w:r>
        <w:rPr>
          <w:color w:val="231F20"/>
          <w:spacing w:val="-10"/>
        </w:rPr>
        <w:t xml:space="preserve"> </w:t>
      </w:r>
      <w:r>
        <w:rPr>
          <w:color w:val="231F20"/>
        </w:rPr>
        <w:t>miele</w:t>
      </w:r>
      <w:r>
        <w:rPr>
          <w:color w:val="231F20"/>
          <w:spacing w:val="-10"/>
        </w:rPr>
        <w:t xml:space="preserve"> </w:t>
      </w:r>
      <w:r>
        <w:rPr>
          <w:color w:val="231F20"/>
        </w:rPr>
        <w:t>di</w:t>
      </w:r>
      <w:r>
        <w:rPr>
          <w:color w:val="231F20"/>
          <w:spacing w:val="-10"/>
        </w:rPr>
        <w:t xml:space="preserve"> </w:t>
      </w:r>
      <w:r>
        <w:rPr>
          <w:color w:val="231F20"/>
        </w:rPr>
        <w:t>cui</w:t>
      </w:r>
      <w:r>
        <w:rPr>
          <w:color w:val="231F20"/>
          <w:spacing w:val="-10"/>
        </w:rPr>
        <w:t xml:space="preserve"> </w:t>
      </w:r>
      <w:r>
        <w:rPr>
          <w:color w:val="231F20"/>
        </w:rPr>
        <w:t>all’art.</w:t>
      </w:r>
      <w:r>
        <w:rPr>
          <w:color w:val="231F20"/>
          <w:spacing w:val="-10"/>
        </w:rPr>
        <w:t xml:space="preserve"> </w:t>
      </w:r>
      <w:r>
        <w:rPr>
          <w:color w:val="231F20"/>
        </w:rPr>
        <w:t>5</w:t>
      </w:r>
      <w:r>
        <w:rPr>
          <w:color w:val="231F20"/>
          <w:spacing w:val="-10"/>
        </w:rPr>
        <w:t xml:space="preserve"> </w:t>
      </w:r>
      <w:r>
        <w:rPr>
          <w:color w:val="231F20"/>
        </w:rPr>
        <w:t>comma</w:t>
      </w:r>
      <w:r>
        <w:rPr>
          <w:color w:val="231F20"/>
          <w:spacing w:val="-10"/>
        </w:rPr>
        <w:t xml:space="preserve"> </w:t>
      </w:r>
      <w:r>
        <w:rPr>
          <w:color w:val="231F20"/>
        </w:rPr>
        <w:t>5</w:t>
      </w:r>
      <w:r>
        <w:rPr>
          <w:color w:val="231F20"/>
          <w:spacing w:val="-10"/>
        </w:rPr>
        <w:t xml:space="preserve"> </w:t>
      </w:r>
      <w:r>
        <w:rPr>
          <w:color w:val="231F20"/>
        </w:rPr>
        <w:t>e</w:t>
      </w:r>
      <w:r>
        <w:rPr>
          <w:color w:val="231F20"/>
          <w:spacing w:val="-10"/>
        </w:rPr>
        <w:t xml:space="preserve"> </w:t>
      </w:r>
      <w:r>
        <w:rPr>
          <w:color w:val="231F20"/>
        </w:rPr>
        <w:t>all’Allegato 1 punto 1.8 del PGR (Piano di Gestione dei Rischi).</w:t>
      </w:r>
    </w:p>
    <w:p w14:paraId="4D4D1BA9" w14:textId="77777777" w:rsidR="0057014F" w:rsidRDefault="0057014F" w:rsidP="00142E9D">
      <w:pPr>
        <w:pStyle w:val="Corpotesto"/>
        <w:spacing w:before="3"/>
        <w:ind w:left="709"/>
        <w:rPr>
          <w:sz w:val="18"/>
        </w:rPr>
      </w:pPr>
    </w:p>
    <w:p w14:paraId="222AFE2F" w14:textId="77777777" w:rsidR="0057014F" w:rsidRDefault="001F5764" w:rsidP="00142E9D">
      <w:pPr>
        <w:spacing w:line="259" w:lineRule="auto"/>
        <w:ind w:left="709" w:right="6986"/>
        <w:rPr>
          <w:i/>
          <w:sz w:val="17"/>
        </w:rPr>
      </w:pPr>
      <w:r>
        <w:rPr>
          <w:i/>
          <w:color w:val="231F20"/>
          <w:sz w:val="17"/>
        </w:rPr>
        <w:t>Validi</w:t>
      </w:r>
      <w:r>
        <w:rPr>
          <w:i/>
          <w:color w:val="231F20"/>
          <w:spacing w:val="-9"/>
          <w:sz w:val="17"/>
        </w:rPr>
        <w:t xml:space="preserve"> </w:t>
      </w:r>
      <w:r>
        <w:rPr>
          <w:i/>
          <w:color w:val="231F20"/>
          <w:sz w:val="17"/>
        </w:rPr>
        <w:t>per</w:t>
      </w:r>
      <w:r>
        <w:rPr>
          <w:i/>
          <w:color w:val="231F20"/>
          <w:spacing w:val="-9"/>
          <w:sz w:val="17"/>
        </w:rPr>
        <w:t xml:space="preserve"> </w:t>
      </w:r>
      <w:r>
        <w:rPr>
          <w:i/>
          <w:color w:val="231F20"/>
          <w:sz w:val="17"/>
        </w:rPr>
        <w:t>tutte</w:t>
      </w:r>
      <w:r>
        <w:rPr>
          <w:i/>
          <w:color w:val="231F20"/>
          <w:spacing w:val="-9"/>
          <w:sz w:val="17"/>
        </w:rPr>
        <w:t xml:space="preserve"> </w:t>
      </w:r>
      <w:r>
        <w:rPr>
          <w:i/>
          <w:color w:val="231F20"/>
          <w:sz w:val="17"/>
        </w:rPr>
        <w:t>le</w:t>
      </w:r>
      <w:r>
        <w:rPr>
          <w:i/>
          <w:color w:val="231F20"/>
          <w:spacing w:val="-9"/>
          <w:sz w:val="17"/>
        </w:rPr>
        <w:t xml:space="preserve"> </w:t>
      </w:r>
      <w:r>
        <w:rPr>
          <w:i/>
          <w:color w:val="231F20"/>
          <w:sz w:val="17"/>
        </w:rPr>
        <w:t>sezioni Allegato 1 - Prezzi; Allegato 2 - Tariffe;</w:t>
      </w:r>
    </w:p>
    <w:p w14:paraId="08F38527" w14:textId="1BBE701A" w:rsidR="0068254A" w:rsidRDefault="001F5764" w:rsidP="00142E9D">
      <w:pPr>
        <w:spacing w:line="259" w:lineRule="auto"/>
        <w:ind w:left="709" w:right="3391"/>
        <w:rPr>
          <w:i/>
          <w:color w:val="231F20"/>
          <w:sz w:val="17"/>
        </w:rPr>
      </w:pPr>
      <w:r>
        <w:rPr>
          <w:i/>
          <w:color w:val="231F20"/>
          <w:sz w:val="17"/>
        </w:rPr>
        <w:t>Allegato</w:t>
      </w:r>
      <w:r>
        <w:rPr>
          <w:i/>
          <w:color w:val="231F20"/>
          <w:spacing w:val="-4"/>
          <w:sz w:val="17"/>
        </w:rPr>
        <w:t xml:space="preserve"> </w:t>
      </w:r>
      <w:r>
        <w:rPr>
          <w:i/>
          <w:color w:val="231F20"/>
          <w:sz w:val="17"/>
        </w:rPr>
        <w:t>3</w:t>
      </w:r>
      <w:r>
        <w:rPr>
          <w:i/>
          <w:color w:val="231F20"/>
          <w:spacing w:val="-4"/>
          <w:sz w:val="17"/>
        </w:rPr>
        <w:t xml:space="preserve"> </w:t>
      </w:r>
      <w:r>
        <w:rPr>
          <w:i/>
          <w:color w:val="231F20"/>
          <w:sz w:val="17"/>
        </w:rPr>
        <w:t>-</w:t>
      </w:r>
      <w:r>
        <w:rPr>
          <w:i/>
          <w:color w:val="231F20"/>
          <w:spacing w:val="-4"/>
          <w:sz w:val="17"/>
        </w:rPr>
        <w:t xml:space="preserve"> </w:t>
      </w:r>
      <w:r>
        <w:rPr>
          <w:i/>
          <w:color w:val="231F20"/>
          <w:sz w:val="17"/>
        </w:rPr>
        <w:t>Allegato</w:t>
      </w:r>
      <w:r>
        <w:rPr>
          <w:i/>
          <w:color w:val="231F20"/>
          <w:spacing w:val="-4"/>
          <w:sz w:val="17"/>
        </w:rPr>
        <w:t xml:space="preserve"> </w:t>
      </w:r>
      <w:r>
        <w:rPr>
          <w:i/>
          <w:color w:val="231F20"/>
          <w:sz w:val="17"/>
        </w:rPr>
        <w:t>ai</w:t>
      </w:r>
      <w:r>
        <w:rPr>
          <w:i/>
          <w:color w:val="231F20"/>
          <w:spacing w:val="-4"/>
          <w:sz w:val="17"/>
        </w:rPr>
        <w:t xml:space="preserve"> </w:t>
      </w:r>
      <w:r>
        <w:rPr>
          <w:i/>
          <w:color w:val="231F20"/>
          <w:sz w:val="17"/>
        </w:rPr>
        <w:t>Certificati</w:t>
      </w:r>
      <w:r>
        <w:rPr>
          <w:i/>
          <w:color w:val="231F20"/>
          <w:spacing w:val="-4"/>
          <w:sz w:val="17"/>
        </w:rPr>
        <w:t xml:space="preserve"> </w:t>
      </w:r>
      <w:r>
        <w:rPr>
          <w:i/>
          <w:color w:val="231F20"/>
          <w:sz w:val="17"/>
        </w:rPr>
        <w:t>di</w:t>
      </w:r>
      <w:r>
        <w:rPr>
          <w:i/>
          <w:color w:val="231F20"/>
          <w:spacing w:val="-4"/>
          <w:sz w:val="17"/>
        </w:rPr>
        <w:t xml:space="preserve"> </w:t>
      </w:r>
      <w:r>
        <w:rPr>
          <w:i/>
          <w:color w:val="231F20"/>
          <w:sz w:val="17"/>
        </w:rPr>
        <w:t>Assicurazione</w:t>
      </w:r>
      <w:r>
        <w:rPr>
          <w:i/>
          <w:color w:val="231F20"/>
          <w:spacing w:val="-4"/>
          <w:sz w:val="17"/>
        </w:rPr>
        <w:t xml:space="preserve"> </w:t>
      </w:r>
      <w:r>
        <w:rPr>
          <w:i/>
          <w:color w:val="231F20"/>
          <w:sz w:val="17"/>
        </w:rPr>
        <w:t>agevolata-anno</w:t>
      </w:r>
      <w:r>
        <w:rPr>
          <w:i/>
          <w:color w:val="231F20"/>
          <w:spacing w:val="-4"/>
          <w:sz w:val="17"/>
        </w:rPr>
        <w:t xml:space="preserve"> </w:t>
      </w:r>
      <w:r>
        <w:rPr>
          <w:i/>
          <w:color w:val="231F20"/>
          <w:sz w:val="17"/>
        </w:rPr>
        <w:t>202</w:t>
      </w:r>
      <w:r w:rsidR="00CE6440">
        <w:rPr>
          <w:i/>
          <w:color w:val="231F20"/>
          <w:sz w:val="17"/>
        </w:rPr>
        <w:t>4</w:t>
      </w:r>
      <w:r>
        <w:rPr>
          <w:i/>
          <w:color w:val="231F20"/>
          <w:sz w:val="17"/>
        </w:rPr>
        <w:t>;</w:t>
      </w:r>
    </w:p>
    <w:p w14:paraId="5088BD9B" w14:textId="58607EF6" w:rsidR="0057014F" w:rsidRPr="00142E9D" w:rsidRDefault="001F5764" w:rsidP="00142E9D">
      <w:pPr>
        <w:spacing w:line="259" w:lineRule="auto"/>
        <w:ind w:left="709" w:right="3391"/>
        <w:rPr>
          <w:i/>
          <w:sz w:val="17"/>
        </w:rPr>
      </w:pPr>
      <w:r>
        <w:rPr>
          <w:i/>
          <w:color w:val="231F20"/>
          <w:sz w:val="17"/>
        </w:rPr>
        <w:t xml:space="preserve"> Allegato 4 - Elenco Terzi Periti e coordinatore.</w:t>
      </w:r>
    </w:p>
    <w:p w14:paraId="28DEBE46" w14:textId="77777777" w:rsidR="0057014F" w:rsidRDefault="0057014F" w:rsidP="00142E9D">
      <w:pPr>
        <w:pStyle w:val="Corpotesto"/>
        <w:spacing w:before="6"/>
        <w:ind w:left="709"/>
        <w:rPr>
          <w:i/>
          <w:sz w:val="21"/>
        </w:rPr>
      </w:pPr>
    </w:p>
    <w:p w14:paraId="04364A8A" w14:textId="77777777" w:rsidR="0057014F" w:rsidRDefault="001F5764" w:rsidP="00142E9D">
      <w:pPr>
        <w:pStyle w:val="Corpotesto"/>
        <w:spacing w:line="259" w:lineRule="auto"/>
        <w:ind w:left="709" w:right="955"/>
      </w:pPr>
      <w:r>
        <w:rPr>
          <w:color w:val="231F20"/>
        </w:rPr>
        <w:t>Il</w:t>
      </w:r>
      <w:r>
        <w:rPr>
          <w:color w:val="231F20"/>
          <w:spacing w:val="-5"/>
        </w:rPr>
        <w:t xml:space="preserve"> </w:t>
      </w:r>
      <w:r>
        <w:rPr>
          <w:color w:val="231F20"/>
        </w:rPr>
        <w:t>Contraente</w:t>
      </w:r>
      <w:r>
        <w:rPr>
          <w:color w:val="231F20"/>
          <w:spacing w:val="-5"/>
        </w:rPr>
        <w:t xml:space="preserve"> </w:t>
      </w:r>
      <w:r>
        <w:rPr>
          <w:color w:val="231F20"/>
        </w:rPr>
        <w:t>dichiara</w:t>
      </w:r>
      <w:r>
        <w:rPr>
          <w:color w:val="231F20"/>
          <w:spacing w:val="-5"/>
        </w:rPr>
        <w:t xml:space="preserve"> </w:t>
      </w:r>
      <w:r>
        <w:rPr>
          <w:color w:val="231F20"/>
        </w:rPr>
        <w:t>di</w:t>
      </w:r>
      <w:r>
        <w:rPr>
          <w:color w:val="231F20"/>
          <w:spacing w:val="-5"/>
        </w:rPr>
        <w:t xml:space="preserve"> </w:t>
      </w:r>
      <w:r>
        <w:rPr>
          <w:color w:val="231F20"/>
        </w:rPr>
        <w:t>aver</w:t>
      </w:r>
      <w:r>
        <w:rPr>
          <w:color w:val="231F20"/>
          <w:spacing w:val="-5"/>
        </w:rPr>
        <w:t xml:space="preserve"> </w:t>
      </w:r>
      <w:r>
        <w:rPr>
          <w:color w:val="231F20"/>
        </w:rPr>
        <w:t>ricevuto</w:t>
      </w:r>
      <w:r>
        <w:rPr>
          <w:color w:val="231F20"/>
          <w:spacing w:val="-5"/>
        </w:rPr>
        <w:t xml:space="preserve"> </w:t>
      </w:r>
      <w:r>
        <w:rPr>
          <w:color w:val="231F20"/>
        </w:rPr>
        <w:t>le</w:t>
      </w:r>
      <w:r>
        <w:rPr>
          <w:color w:val="231F20"/>
          <w:spacing w:val="-5"/>
        </w:rPr>
        <w:t xml:space="preserve"> </w:t>
      </w:r>
      <w:r>
        <w:rPr>
          <w:color w:val="231F20"/>
        </w:rPr>
        <w:t>Condizioni</w:t>
      </w:r>
      <w:r>
        <w:rPr>
          <w:color w:val="231F20"/>
          <w:spacing w:val="-5"/>
        </w:rPr>
        <w:t xml:space="preserve"> </w:t>
      </w:r>
      <w:r>
        <w:rPr>
          <w:color w:val="231F20"/>
        </w:rPr>
        <w:t>di</w:t>
      </w:r>
      <w:r>
        <w:rPr>
          <w:color w:val="231F20"/>
          <w:spacing w:val="-5"/>
        </w:rPr>
        <w:t xml:space="preserve"> </w:t>
      </w:r>
      <w:r>
        <w:rPr>
          <w:color w:val="231F20"/>
        </w:rPr>
        <w:t>Assicurazione</w:t>
      </w:r>
      <w:r>
        <w:rPr>
          <w:color w:val="231F20"/>
          <w:spacing w:val="-5"/>
        </w:rPr>
        <w:t xml:space="preserve"> </w:t>
      </w:r>
      <w:r>
        <w:rPr>
          <w:color w:val="231F20"/>
        </w:rPr>
        <w:t>dalla</w:t>
      </w:r>
      <w:r>
        <w:rPr>
          <w:color w:val="231F20"/>
          <w:spacing w:val="-5"/>
        </w:rPr>
        <w:t xml:space="preserve"> </w:t>
      </w:r>
      <w:r>
        <w:rPr>
          <w:color w:val="231F20"/>
        </w:rPr>
        <w:t>Società,</w:t>
      </w:r>
      <w:r>
        <w:rPr>
          <w:color w:val="231F20"/>
          <w:spacing w:val="-5"/>
        </w:rPr>
        <w:t xml:space="preserve"> </w:t>
      </w:r>
      <w:r>
        <w:rPr>
          <w:color w:val="231F20"/>
        </w:rPr>
        <w:t>che</w:t>
      </w:r>
      <w:r>
        <w:rPr>
          <w:color w:val="231F20"/>
          <w:spacing w:val="-5"/>
        </w:rPr>
        <w:t xml:space="preserve"> </w:t>
      </w:r>
      <w:r>
        <w:rPr>
          <w:color w:val="231F20"/>
        </w:rPr>
        <w:t>verranno</w:t>
      </w:r>
      <w:r>
        <w:rPr>
          <w:color w:val="231F20"/>
          <w:spacing w:val="-5"/>
        </w:rPr>
        <w:t xml:space="preserve"> </w:t>
      </w:r>
      <w:r>
        <w:rPr>
          <w:color w:val="231F20"/>
        </w:rPr>
        <w:t>consegnate</w:t>
      </w:r>
      <w:r>
        <w:rPr>
          <w:color w:val="231F20"/>
          <w:spacing w:val="-5"/>
        </w:rPr>
        <w:t xml:space="preserve"> </w:t>
      </w:r>
      <w:r>
        <w:rPr>
          <w:color w:val="231F20"/>
        </w:rPr>
        <w:t>a tutti gli Assicurati prima della sottoscrizione dei certificati secondo le modalità previste al precedente punto 6.</w:t>
      </w:r>
    </w:p>
    <w:p w14:paraId="31D65212" w14:textId="77777777" w:rsidR="0057014F" w:rsidRDefault="0057014F" w:rsidP="00142E9D">
      <w:pPr>
        <w:pStyle w:val="Corpotesto"/>
        <w:spacing w:before="3"/>
        <w:ind w:left="709"/>
        <w:rPr>
          <w:sz w:val="18"/>
        </w:rPr>
      </w:pPr>
    </w:p>
    <w:p w14:paraId="6637A345" w14:textId="097CC0EC" w:rsidR="0057014F" w:rsidRPr="00142E9D" w:rsidRDefault="001F5764" w:rsidP="00142E9D">
      <w:pPr>
        <w:pStyle w:val="Corpotesto"/>
        <w:spacing w:before="1" w:line="259" w:lineRule="auto"/>
        <w:ind w:left="709" w:right="3391"/>
      </w:pPr>
      <w:r>
        <w:rPr>
          <w:color w:val="231F20"/>
        </w:rPr>
        <w:t>La</w:t>
      </w:r>
      <w:r>
        <w:rPr>
          <w:color w:val="231F20"/>
          <w:spacing w:val="-10"/>
        </w:rPr>
        <w:t xml:space="preserve"> </w:t>
      </w:r>
      <w:r>
        <w:rPr>
          <w:color w:val="231F20"/>
        </w:rPr>
        <w:t>presente</w:t>
      </w:r>
      <w:r>
        <w:rPr>
          <w:color w:val="231F20"/>
          <w:spacing w:val="-10"/>
        </w:rPr>
        <w:t xml:space="preserve"> </w:t>
      </w:r>
      <w:r>
        <w:rPr>
          <w:color w:val="231F20"/>
        </w:rPr>
        <w:t>Polizza</w:t>
      </w:r>
      <w:r>
        <w:rPr>
          <w:color w:val="231F20"/>
          <w:spacing w:val="-10"/>
        </w:rPr>
        <w:t xml:space="preserve"> </w:t>
      </w:r>
      <w:r>
        <w:rPr>
          <w:color w:val="231F20"/>
        </w:rPr>
        <w:t>Collettiva</w:t>
      </w:r>
      <w:r>
        <w:rPr>
          <w:color w:val="231F20"/>
          <w:spacing w:val="-10"/>
        </w:rPr>
        <w:t xml:space="preserve"> </w:t>
      </w:r>
      <w:r>
        <w:rPr>
          <w:color w:val="231F20"/>
        </w:rPr>
        <w:t>ha</w:t>
      </w:r>
      <w:r>
        <w:rPr>
          <w:color w:val="231F20"/>
          <w:spacing w:val="-10"/>
        </w:rPr>
        <w:t xml:space="preserve"> </w:t>
      </w:r>
      <w:r>
        <w:rPr>
          <w:color w:val="231F20"/>
        </w:rPr>
        <w:t>effetto</w:t>
      </w:r>
      <w:r>
        <w:rPr>
          <w:color w:val="231F20"/>
          <w:spacing w:val="-10"/>
        </w:rPr>
        <w:t xml:space="preserve"> </w:t>
      </w:r>
      <w:r>
        <w:rPr>
          <w:color w:val="231F20"/>
        </w:rPr>
        <w:t>dalle</w:t>
      </w:r>
      <w:r>
        <w:rPr>
          <w:color w:val="231F20"/>
          <w:spacing w:val="-10"/>
        </w:rPr>
        <w:t xml:space="preserve"> </w:t>
      </w:r>
      <w:r>
        <w:rPr>
          <w:color w:val="231F20"/>
        </w:rPr>
        <w:t>ore</w:t>
      </w:r>
      <w:r>
        <w:rPr>
          <w:color w:val="231F20"/>
          <w:spacing w:val="-10"/>
        </w:rPr>
        <w:t xml:space="preserve"> </w:t>
      </w:r>
      <w:r>
        <w:rPr>
          <w:color w:val="231F20"/>
        </w:rPr>
        <w:t>12.00</w:t>
      </w:r>
      <w:r>
        <w:rPr>
          <w:color w:val="231F20"/>
          <w:spacing w:val="-10"/>
        </w:rPr>
        <w:t xml:space="preserve"> </w:t>
      </w:r>
      <w:r>
        <w:rPr>
          <w:color w:val="231F20"/>
        </w:rPr>
        <w:t>del</w:t>
      </w:r>
      <w:r>
        <w:rPr>
          <w:color w:val="231F20"/>
          <w:spacing w:val="-10"/>
        </w:rPr>
        <w:t xml:space="preserve"> </w:t>
      </w:r>
      <w:r>
        <w:rPr>
          <w:color w:val="231F20"/>
        </w:rPr>
        <w:t>2</w:t>
      </w:r>
      <w:r w:rsidR="00CE6440">
        <w:rPr>
          <w:color w:val="231F20"/>
        </w:rPr>
        <w:t>9</w:t>
      </w:r>
      <w:r>
        <w:rPr>
          <w:color w:val="231F20"/>
        </w:rPr>
        <w:t>/02/202</w:t>
      </w:r>
      <w:r w:rsidR="00CE6440">
        <w:rPr>
          <w:color w:val="231F20"/>
        </w:rPr>
        <w:t>4</w:t>
      </w:r>
      <w:r>
        <w:rPr>
          <w:color w:val="231F20"/>
        </w:rPr>
        <w:t>. Scadenza alle ore 12.00 del 30 novembre 202</w:t>
      </w:r>
      <w:r w:rsidR="00CE6440">
        <w:rPr>
          <w:color w:val="231F20"/>
        </w:rPr>
        <w:t>4</w:t>
      </w:r>
      <w:r>
        <w:rPr>
          <w:color w:val="231F20"/>
        </w:rPr>
        <w:t>.</w:t>
      </w:r>
    </w:p>
    <w:p w14:paraId="66083401" w14:textId="77777777" w:rsidR="0057014F" w:rsidRDefault="0057014F">
      <w:pPr>
        <w:pStyle w:val="Corpotesto"/>
        <w:spacing w:before="3"/>
        <w:rPr>
          <w:sz w:val="23"/>
        </w:rPr>
      </w:pPr>
    </w:p>
    <w:p w14:paraId="63BFFB21" w14:textId="77777777" w:rsidR="0057014F" w:rsidRDefault="001F5764">
      <w:pPr>
        <w:tabs>
          <w:tab w:val="left" w:pos="7843"/>
        </w:tabs>
        <w:ind w:left="3190"/>
        <w:rPr>
          <w:rFonts w:ascii="Avalon Medium" w:hAnsi="Avalon Medium"/>
          <w:b/>
          <w:sz w:val="17"/>
        </w:rPr>
      </w:pPr>
      <w:r>
        <w:rPr>
          <w:rFonts w:ascii="Avalon Medium" w:hAnsi="Avalon Medium"/>
          <w:b/>
          <w:color w:val="231F20"/>
          <w:sz w:val="17"/>
        </w:rPr>
        <w:t>IL</w:t>
      </w:r>
      <w:r>
        <w:rPr>
          <w:rFonts w:ascii="Avalon Medium" w:hAnsi="Avalon Medium"/>
          <w:b/>
          <w:color w:val="231F20"/>
          <w:spacing w:val="2"/>
          <w:sz w:val="17"/>
        </w:rPr>
        <w:t xml:space="preserve"> </w:t>
      </w:r>
      <w:r>
        <w:rPr>
          <w:rFonts w:ascii="Avalon Medium" w:hAnsi="Avalon Medium"/>
          <w:b/>
          <w:color w:val="231F20"/>
          <w:spacing w:val="-2"/>
          <w:sz w:val="17"/>
        </w:rPr>
        <w:t>CONTRAENTE</w:t>
      </w:r>
      <w:r>
        <w:rPr>
          <w:rFonts w:ascii="Avalon Medium" w:hAnsi="Avalon Medium"/>
          <w:b/>
          <w:color w:val="231F20"/>
          <w:sz w:val="17"/>
        </w:rPr>
        <w:tab/>
        <w:t xml:space="preserve">LA </w:t>
      </w:r>
      <w:r>
        <w:rPr>
          <w:rFonts w:ascii="Avalon Medium" w:hAnsi="Avalon Medium"/>
          <w:b/>
          <w:color w:val="231F20"/>
          <w:spacing w:val="-2"/>
          <w:sz w:val="17"/>
        </w:rPr>
        <w:t>SOCIETÀ</w:t>
      </w:r>
    </w:p>
    <w:p w14:paraId="09D901B9" w14:textId="6DA2D9C9" w:rsidR="00142E9D" w:rsidRDefault="001F5764" w:rsidP="0032541F">
      <w:pPr>
        <w:pStyle w:val="Corpotesto"/>
        <w:spacing w:before="5"/>
      </w:pPr>
      <w:r>
        <w:rPr>
          <w:noProof/>
        </w:rPr>
        <mc:AlternateContent>
          <mc:Choice Requires="wps">
            <w:drawing>
              <wp:anchor distT="0" distB="0" distL="0" distR="0" simplePos="0" relativeHeight="251770880" behindDoc="1" locked="0" layoutInCell="1" allowOverlap="1" wp14:anchorId="63C07F2B" wp14:editId="6ADB8636">
                <wp:simplePos x="0" y="0"/>
                <wp:positionH relativeFrom="page">
                  <wp:posOffset>1918799</wp:posOffset>
                </wp:positionH>
                <wp:positionV relativeFrom="paragraph">
                  <wp:posOffset>140335</wp:posOffset>
                </wp:positionV>
                <wp:extent cx="172847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270"/>
                        </a:xfrm>
                        <a:custGeom>
                          <a:avLst/>
                          <a:gdLst/>
                          <a:ahLst/>
                          <a:cxnLst/>
                          <a:rect l="l" t="t" r="r" b="b"/>
                          <a:pathLst>
                            <a:path w="1728470">
                              <a:moveTo>
                                <a:pt x="0" y="0"/>
                              </a:moveTo>
                              <a:lnTo>
                                <a:pt x="17280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12913E" id="Graphic 48" o:spid="_x0000_s1026" style="position:absolute;margin-left:151.1pt;margin-top:11.05pt;width:136.1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172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" path="m,l1728000,e" filled="f" strokecolor="#231f20">
                <v:path arrowok="t"/>
                <w10:wrap type="topAndBottom" anchorx="page"/>
              </v:shape>
            </w:pict>
          </mc:Fallback>
        </mc:AlternateContent>
      </w:r>
      <w:r>
        <w:rPr>
          <w:noProof/>
        </w:rPr>
        <mc:AlternateContent>
          <mc:Choice Requires="wps">
            <w:drawing>
              <wp:anchor distT="0" distB="0" distL="0" distR="0" simplePos="0" relativeHeight="251771904" behindDoc="1" locked="0" layoutInCell="1" allowOverlap="1" wp14:anchorId="02B8AD8C" wp14:editId="01E684F1">
                <wp:simplePos x="0" y="0"/>
                <wp:positionH relativeFrom="page">
                  <wp:posOffset>4780799</wp:posOffset>
                </wp:positionH>
                <wp:positionV relativeFrom="paragraph">
                  <wp:posOffset>140335</wp:posOffset>
                </wp:positionV>
                <wp:extent cx="172847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270"/>
                        </a:xfrm>
                        <a:custGeom>
                          <a:avLst/>
                          <a:gdLst/>
                          <a:ahLst/>
                          <a:cxnLst/>
                          <a:rect l="l" t="t" r="r" b="b"/>
                          <a:pathLst>
                            <a:path w="1728470">
                              <a:moveTo>
                                <a:pt x="0" y="0"/>
                              </a:moveTo>
                              <a:lnTo>
                                <a:pt x="17280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852AEB" id="Graphic 49" o:spid="_x0000_s1026" style="position:absolute;margin-left:376.45pt;margin-top:11.05pt;width:136.1pt;height:.1pt;z-index:-251544576;visibility:visible;mso-wrap-style:square;mso-wrap-distance-left:0;mso-wrap-distance-top:0;mso-wrap-distance-right:0;mso-wrap-distance-bottom:0;mso-position-horizontal:absolute;mso-position-horizontal-relative:page;mso-position-vertical:absolute;mso-position-vertical-relative:text;v-text-anchor:top" coordsize="172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" path="m,l1728000,e" filled="f" strokecolor="#231f20">
                <v:path arrowok="t"/>
                <w10:wrap type="topAndBottom" anchorx="page"/>
              </v:shape>
            </w:pict>
          </mc:Fallback>
        </mc:AlternateContent>
      </w:r>
    </w:p>
    <w:p w14:paraId="29814A4C" w14:textId="77777777" w:rsidR="00142E9D" w:rsidRDefault="00142E9D">
      <w:pPr>
        <w:rPr>
          <w:rFonts w:ascii="Avalon Medium"/>
          <w:sz w:val="16"/>
        </w:rPr>
      </w:pPr>
    </w:p>
    <w:p w14:paraId="4C644D58" w14:textId="77777777" w:rsidR="00142E9D" w:rsidRDefault="00142E9D">
      <w:pPr>
        <w:rPr>
          <w:rFonts w:ascii="Avalon Medium"/>
          <w:sz w:val="16"/>
        </w:rPr>
      </w:pPr>
    </w:p>
    <w:p w14:paraId="4DEC35B6" w14:textId="77777777" w:rsidR="00142E9D" w:rsidRDefault="00142E9D">
      <w:pPr>
        <w:rPr>
          <w:rFonts w:ascii="Avalon Medium"/>
          <w:sz w:val="16"/>
        </w:rPr>
      </w:pPr>
    </w:p>
    <w:p w14:paraId="318FF811" w14:textId="77777777" w:rsidR="00142E9D" w:rsidRDefault="00142E9D">
      <w:pPr>
        <w:rPr>
          <w:rFonts w:ascii="Avalon Medium"/>
          <w:sz w:val="16"/>
        </w:rPr>
        <w:sectPr w:rsidR="00142E9D" w:rsidSect="00CE750F">
          <w:pgSz w:w="12250" w:h="16220"/>
          <w:pgMar w:top="1200" w:right="600" w:bottom="625" w:left="600" w:header="720" w:footer="720" w:gutter="0"/>
          <w:cols w:space="720"/>
        </w:sectPr>
      </w:pPr>
    </w:p>
    <w:p w14:paraId="5EC596BB" w14:textId="77777777" w:rsidR="00030DBA" w:rsidRDefault="001F5764" w:rsidP="00030DBA">
      <w:pPr>
        <w:pStyle w:val="Titolo1"/>
        <w:spacing w:before="79" w:line="237" w:lineRule="auto"/>
        <w:ind w:left="0" w:right="-7" w:firstLine="256"/>
        <w:rPr>
          <w:color w:val="231F20"/>
        </w:rPr>
      </w:pPr>
      <w:bookmarkStart w:id="1" w:name="_TOC_250020"/>
      <w:bookmarkEnd w:id="1"/>
      <w:r>
        <w:rPr>
          <w:color w:val="231F20"/>
        </w:rPr>
        <w:lastRenderedPageBreak/>
        <w:t xml:space="preserve">DEFINIZIONI E NORME GENERALI </w:t>
      </w:r>
    </w:p>
    <w:p w14:paraId="7B2C6283" w14:textId="7A13A59E" w:rsidR="0057014F" w:rsidRDefault="001F5764" w:rsidP="00030DBA">
      <w:pPr>
        <w:pStyle w:val="Titolo1"/>
        <w:spacing w:before="79" w:line="237" w:lineRule="auto"/>
        <w:ind w:left="0" w:right="-7" w:firstLine="256"/>
      </w:pPr>
      <w:r>
        <w:rPr>
          <w:color w:val="231F20"/>
        </w:rPr>
        <w:t>CHE REGOLANO L’ASSICURAZIONE</w:t>
      </w:r>
    </w:p>
    <w:p w14:paraId="70CC4096" w14:textId="77777777" w:rsidR="0057014F" w:rsidRDefault="0057014F" w:rsidP="00030DBA">
      <w:pPr>
        <w:pStyle w:val="Corpotesto"/>
        <w:ind w:right="-7"/>
        <w:jc w:val="center"/>
        <w:rPr>
          <w:rFonts w:ascii="Avalon Medium"/>
          <w:b/>
          <w:sz w:val="20"/>
        </w:rPr>
      </w:pPr>
    </w:p>
    <w:p w14:paraId="66D6A437" w14:textId="1067105F" w:rsidR="0057014F" w:rsidRDefault="0057014F" w:rsidP="00030DBA">
      <w:pPr>
        <w:pStyle w:val="Corpotesto"/>
        <w:spacing w:before="2"/>
        <w:ind w:right="-7"/>
        <w:jc w:val="center"/>
        <w:rPr>
          <w:rFonts w:ascii="Avalon Medium"/>
          <w:b/>
          <w:sz w:val="11"/>
        </w:rPr>
      </w:pPr>
    </w:p>
    <w:p w14:paraId="5366B735" w14:textId="5CEBC4C8" w:rsidR="0057014F" w:rsidRDefault="00030DBA" w:rsidP="00030DBA">
      <w:pPr>
        <w:spacing w:before="397"/>
        <w:ind w:left="1461" w:right="-7"/>
        <w:jc w:val="center"/>
        <w:rPr>
          <w:rFonts w:ascii="Avalon Medium"/>
          <w:b/>
          <w:sz w:val="17"/>
        </w:rPr>
      </w:pPr>
      <w:r>
        <w:rPr>
          <w:noProof/>
        </w:rPr>
        <mc:AlternateContent>
          <mc:Choice Requires="wps">
            <w:drawing>
              <wp:anchor distT="0" distB="0" distL="0" distR="0" simplePos="0" relativeHeight="251564032" behindDoc="1" locked="0" layoutInCell="1" allowOverlap="1" wp14:anchorId="0386C40F" wp14:editId="1F264B8E">
                <wp:simplePos x="0" y="0"/>
                <wp:positionH relativeFrom="page">
                  <wp:posOffset>1324919</wp:posOffset>
                </wp:positionH>
                <wp:positionV relativeFrom="paragraph">
                  <wp:posOffset>13970</wp:posOffset>
                </wp:positionV>
                <wp:extent cx="540194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06922C74" id="Graphic 50" o:spid="_x0000_s1026" style="position:absolute;margin-left:104.3pt;margin-top:1.1pt;width:425.35pt;height:.1pt;z-index:-251752448;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" path="m5401805,l,e" filled="f" strokecolor="#f58224" strokeweight="1pt">
                <v:path arrowok="t"/>
                <w10:wrap type="topAndBottom" anchorx="page"/>
              </v:shape>
            </w:pict>
          </mc:Fallback>
        </mc:AlternateContent>
      </w:r>
      <w:r>
        <w:rPr>
          <w:rFonts w:ascii="Avalon Medium"/>
          <w:b/>
          <w:color w:val="231F20"/>
          <w:sz w:val="17"/>
        </w:rPr>
        <w:t>Valide</w:t>
      </w:r>
      <w:r>
        <w:rPr>
          <w:rFonts w:ascii="Avalon Medium"/>
          <w:b/>
          <w:color w:val="231F20"/>
          <w:spacing w:val="-1"/>
          <w:sz w:val="17"/>
        </w:rPr>
        <w:t xml:space="preserve"> </w:t>
      </w:r>
      <w:r>
        <w:rPr>
          <w:rFonts w:ascii="Avalon Medium"/>
          <w:b/>
          <w:color w:val="231F20"/>
          <w:sz w:val="17"/>
        </w:rPr>
        <w:t xml:space="preserve">per tutte le forme </w:t>
      </w:r>
      <w:r>
        <w:rPr>
          <w:rFonts w:ascii="Avalon Medium"/>
          <w:b/>
          <w:color w:val="231F20"/>
          <w:spacing w:val="-2"/>
          <w:sz w:val="17"/>
        </w:rPr>
        <w:t>contrattuali.</w:t>
      </w:r>
    </w:p>
    <w:p w14:paraId="268F554E" w14:textId="77777777" w:rsidR="0057014F" w:rsidRDefault="001F5764" w:rsidP="00030DBA">
      <w:pPr>
        <w:spacing w:before="16" w:line="259" w:lineRule="auto"/>
        <w:ind w:left="769" w:right="-7"/>
        <w:jc w:val="center"/>
        <w:rPr>
          <w:rFonts w:ascii="Avalon Medium"/>
          <w:b/>
          <w:sz w:val="17"/>
        </w:rPr>
      </w:pPr>
      <w:r>
        <w:rPr>
          <w:rFonts w:ascii="Avalon Medium"/>
          <w:b/>
          <w:color w:val="231F20"/>
          <w:sz w:val="17"/>
        </w:rPr>
        <w:t>Dove</w:t>
      </w:r>
      <w:r>
        <w:rPr>
          <w:rFonts w:ascii="Avalon Medium"/>
          <w:b/>
          <w:color w:val="231F20"/>
          <w:spacing w:val="-1"/>
          <w:sz w:val="17"/>
        </w:rPr>
        <w:t xml:space="preserve"> </w:t>
      </w:r>
      <w:r>
        <w:rPr>
          <w:rFonts w:ascii="Avalon Medium"/>
          <w:b/>
          <w:color w:val="231F20"/>
          <w:sz w:val="17"/>
        </w:rPr>
        <w:t>non</w:t>
      </w:r>
      <w:r>
        <w:rPr>
          <w:rFonts w:ascii="Avalon Medium"/>
          <w:b/>
          <w:color w:val="231F20"/>
          <w:spacing w:val="-1"/>
          <w:sz w:val="17"/>
        </w:rPr>
        <w:t xml:space="preserve"> </w:t>
      </w:r>
      <w:r>
        <w:rPr>
          <w:rFonts w:ascii="Avalon Medium"/>
          <w:b/>
          <w:color w:val="231F20"/>
          <w:sz w:val="17"/>
        </w:rPr>
        <w:t>diversamente</w:t>
      </w:r>
      <w:r>
        <w:rPr>
          <w:rFonts w:ascii="Avalon Medium"/>
          <w:b/>
          <w:color w:val="231F20"/>
          <w:spacing w:val="-1"/>
          <w:sz w:val="17"/>
        </w:rPr>
        <w:t xml:space="preserve"> </w:t>
      </w:r>
      <w:r>
        <w:rPr>
          <w:rFonts w:ascii="Avalon Medium"/>
          <w:b/>
          <w:color w:val="231F20"/>
          <w:sz w:val="17"/>
        </w:rPr>
        <w:t>specificato,</w:t>
      </w:r>
      <w:r>
        <w:rPr>
          <w:rFonts w:ascii="Avalon Medium"/>
          <w:b/>
          <w:color w:val="231F20"/>
          <w:spacing w:val="-1"/>
          <w:sz w:val="17"/>
        </w:rPr>
        <w:t xml:space="preserve"> </w:t>
      </w:r>
      <w:r>
        <w:rPr>
          <w:rFonts w:ascii="Avalon Medium"/>
          <w:b/>
          <w:color w:val="231F20"/>
          <w:sz w:val="17"/>
        </w:rPr>
        <w:t>i</w:t>
      </w:r>
      <w:r>
        <w:rPr>
          <w:rFonts w:ascii="Avalon Medium"/>
          <w:b/>
          <w:color w:val="231F20"/>
          <w:spacing w:val="-1"/>
          <w:sz w:val="17"/>
        </w:rPr>
        <w:t xml:space="preserve"> </w:t>
      </w:r>
      <w:r>
        <w:rPr>
          <w:rFonts w:ascii="Avalon Medium"/>
          <w:b/>
          <w:color w:val="231F20"/>
          <w:sz w:val="17"/>
        </w:rPr>
        <w:t>termini</w:t>
      </w:r>
      <w:r>
        <w:rPr>
          <w:rFonts w:ascii="Avalon Medium"/>
          <w:b/>
          <w:color w:val="231F20"/>
          <w:spacing w:val="-1"/>
          <w:sz w:val="17"/>
        </w:rPr>
        <w:t xml:space="preserve"> </w:t>
      </w:r>
      <w:r>
        <w:rPr>
          <w:rFonts w:ascii="Avalon Medium"/>
          <w:b/>
          <w:color w:val="231F20"/>
          <w:sz w:val="17"/>
        </w:rPr>
        <w:t>di</w:t>
      </w:r>
      <w:r>
        <w:rPr>
          <w:rFonts w:ascii="Avalon Medium"/>
          <w:b/>
          <w:color w:val="231F20"/>
          <w:spacing w:val="-1"/>
          <w:sz w:val="17"/>
        </w:rPr>
        <w:t xml:space="preserve"> </w:t>
      </w:r>
      <w:r>
        <w:rPr>
          <w:rFonts w:ascii="Avalon Medium"/>
          <w:b/>
          <w:color w:val="231F20"/>
          <w:sz w:val="17"/>
        </w:rPr>
        <w:t>seguito</w:t>
      </w:r>
      <w:r>
        <w:rPr>
          <w:rFonts w:ascii="Avalon Medium"/>
          <w:b/>
          <w:color w:val="231F20"/>
          <w:spacing w:val="-1"/>
          <w:sz w:val="17"/>
        </w:rPr>
        <w:t xml:space="preserve"> </w:t>
      </w:r>
      <w:r>
        <w:rPr>
          <w:rFonts w:ascii="Avalon Medium"/>
          <w:b/>
          <w:color w:val="231F20"/>
          <w:sz w:val="17"/>
        </w:rPr>
        <w:t>elencati</w:t>
      </w:r>
      <w:r>
        <w:rPr>
          <w:rFonts w:ascii="Avalon Medium"/>
          <w:b/>
          <w:color w:val="231F20"/>
          <w:spacing w:val="-1"/>
          <w:sz w:val="17"/>
        </w:rPr>
        <w:t xml:space="preserve"> </w:t>
      </w:r>
      <w:r>
        <w:rPr>
          <w:rFonts w:ascii="Avalon Medium"/>
          <w:b/>
          <w:color w:val="231F20"/>
          <w:sz w:val="17"/>
        </w:rPr>
        <w:t>e</w:t>
      </w:r>
      <w:r>
        <w:rPr>
          <w:rFonts w:ascii="Avalon Medium"/>
          <w:b/>
          <w:color w:val="231F20"/>
          <w:spacing w:val="-1"/>
          <w:sz w:val="17"/>
        </w:rPr>
        <w:t xml:space="preserve"> </w:t>
      </w:r>
      <w:r>
        <w:rPr>
          <w:rFonts w:ascii="Avalon Medium"/>
          <w:b/>
          <w:color w:val="231F20"/>
          <w:sz w:val="17"/>
        </w:rPr>
        <w:t>utilizzati</w:t>
      </w:r>
      <w:r>
        <w:rPr>
          <w:rFonts w:ascii="Avalon Medium"/>
          <w:b/>
          <w:color w:val="231F20"/>
          <w:spacing w:val="-1"/>
          <w:sz w:val="17"/>
        </w:rPr>
        <w:t xml:space="preserve"> </w:t>
      </w:r>
      <w:r>
        <w:rPr>
          <w:rFonts w:ascii="Avalon Medium"/>
          <w:b/>
          <w:color w:val="231F20"/>
          <w:sz w:val="17"/>
        </w:rPr>
        <w:t>con</w:t>
      </w:r>
      <w:r>
        <w:rPr>
          <w:rFonts w:ascii="Avalon Medium"/>
          <w:b/>
          <w:color w:val="231F20"/>
          <w:spacing w:val="-1"/>
          <w:sz w:val="17"/>
        </w:rPr>
        <w:t xml:space="preserve"> </w:t>
      </w:r>
      <w:r>
        <w:rPr>
          <w:rFonts w:ascii="Avalon Medium"/>
          <w:b/>
          <w:color w:val="231F20"/>
          <w:sz w:val="17"/>
        </w:rPr>
        <w:t>lettere</w:t>
      </w:r>
      <w:r>
        <w:rPr>
          <w:rFonts w:ascii="Avalon Medium"/>
          <w:b/>
          <w:color w:val="231F20"/>
          <w:spacing w:val="-1"/>
          <w:sz w:val="17"/>
        </w:rPr>
        <w:t xml:space="preserve"> </w:t>
      </w:r>
      <w:r>
        <w:rPr>
          <w:rFonts w:ascii="Avalon Medium"/>
          <w:b/>
          <w:color w:val="231F20"/>
          <w:sz w:val="17"/>
        </w:rPr>
        <w:t>maiuscole,</w:t>
      </w:r>
      <w:r>
        <w:rPr>
          <w:rFonts w:ascii="Avalon Medium"/>
          <w:b/>
          <w:color w:val="231F20"/>
          <w:spacing w:val="-1"/>
          <w:sz w:val="17"/>
        </w:rPr>
        <w:t xml:space="preserve"> </w:t>
      </w:r>
      <w:r>
        <w:rPr>
          <w:rFonts w:ascii="Avalon Medium"/>
          <w:b/>
          <w:color w:val="231F20"/>
          <w:sz w:val="17"/>
        </w:rPr>
        <w:t>al</w:t>
      </w:r>
      <w:r>
        <w:rPr>
          <w:rFonts w:ascii="Avalon Medium"/>
          <w:b/>
          <w:color w:val="231F20"/>
          <w:spacing w:val="-1"/>
          <w:sz w:val="17"/>
        </w:rPr>
        <w:t xml:space="preserve"> </w:t>
      </w:r>
      <w:r>
        <w:rPr>
          <w:rFonts w:ascii="Avalon Medium"/>
          <w:b/>
          <w:color w:val="231F20"/>
          <w:sz w:val="17"/>
        </w:rPr>
        <w:t>singolare o al plurale, hanno il significato per ciascuno di essi qui sotto indicato:</w:t>
      </w:r>
    </w:p>
    <w:p w14:paraId="63C85E23" w14:textId="77777777" w:rsidR="0057014F" w:rsidRDefault="0057014F">
      <w:pPr>
        <w:pStyle w:val="Corpotesto"/>
        <w:spacing w:before="3"/>
        <w:rPr>
          <w:rFonts w:ascii="Avalon Medium"/>
          <w:b/>
          <w:sz w:val="28"/>
        </w:rPr>
      </w:pPr>
    </w:p>
    <w:p w14:paraId="18D04586" w14:textId="60A9AABA" w:rsidR="0057014F" w:rsidRDefault="001F5764" w:rsidP="00030DBA">
      <w:pPr>
        <w:pStyle w:val="Corpotesto"/>
        <w:spacing w:before="100" w:line="259" w:lineRule="auto"/>
        <w:ind w:left="760" w:right="-7"/>
        <w:jc w:val="both"/>
      </w:pPr>
      <w:r>
        <w:rPr>
          <w:rFonts w:ascii="Avalon Medium" w:hAnsi="Avalon Medium"/>
          <w:b/>
          <w:color w:val="231F20"/>
        </w:rPr>
        <w:t>ANDAMENTO</w:t>
      </w:r>
      <w:r>
        <w:rPr>
          <w:rFonts w:ascii="Avalon Medium" w:hAnsi="Avalon Medium"/>
          <w:b/>
          <w:color w:val="231F20"/>
          <w:spacing w:val="-4"/>
        </w:rPr>
        <w:t xml:space="preserve"> </w:t>
      </w:r>
      <w:r>
        <w:rPr>
          <w:rFonts w:ascii="Avalon Medium" w:hAnsi="Avalon Medium"/>
          <w:b/>
          <w:color w:val="231F20"/>
        </w:rPr>
        <w:t>CLIMATICO</w:t>
      </w:r>
      <w:r>
        <w:rPr>
          <w:rFonts w:ascii="Avalon Medium" w:hAnsi="Avalon Medium"/>
          <w:b/>
          <w:color w:val="231F20"/>
          <w:spacing w:val="-4"/>
        </w:rPr>
        <w:t xml:space="preserve"> </w:t>
      </w:r>
      <w:r>
        <w:rPr>
          <w:rFonts w:ascii="Avalon Medium" w:hAnsi="Avalon Medium"/>
          <w:b/>
          <w:color w:val="231F20"/>
        </w:rPr>
        <w:t>AVVERSO</w:t>
      </w:r>
      <w:r>
        <w:rPr>
          <w:rFonts w:ascii="Avalon Medium" w:hAnsi="Avalon Medium"/>
          <w:b/>
          <w:color w:val="231F20"/>
          <w:spacing w:val="-4"/>
        </w:rPr>
        <w:t xml:space="preserve"> </w:t>
      </w:r>
      <w:r>
        <w:rPr>
          <w:color w:val="231F20"/>
        </w:rPr>
        <w:t>-</w:t>
      </w:r>
      <w:r>
        <w:rPr>
          <w:color w:val="231F20"/>
          <w:spacing w:val="-1"/>
        </w:rPr>
        <w:t xml:space="preserve"> </w:t>
      </w:r>
      <w:r>
        <w:rPr>
          <w:color w:val="231F20"/>
        </w:rPr>
        <w:t>L’alterazione,</w:t>
      </w:r>
      <w:r>
        <w:rPr>
          <w:color w:val="231F20"/>
          <w:spacing w:val="-1"/>
        </w:rPr>
        <w:t xml:space="preserve"> </w:t>
      </w:r>
      <w:r>
        <w:rPr>
          <w:color w:val="231F20"/>
        </w:rPr>
        <w:t>degli</w:t>
      </w:r>
      <w:r>
        <w:rPr>
          <w:color w:val="231F20"/>
          <w:spacing w:val="-1"/>
        </w:rPr>
        <w:t xml:space="preserve"> </w:t>
      </w:r>
      <w:r>
        <w:rPr>
          <w:color w:val="231F20"/>
        </w:rPr>
        <w:t>Indici</w:t>
      </w:r>
      <w:r>
        <w:rPr>
          <w:color w:val="231F20"/>
          <w:spacing w:val="-1"/>
        </w:rPr>
        <w:t xml:space="preserve"> </w:t>
      </w:r>
      <w:r>
        <w:rPr>
          <w:color w:val="231F20"/>
        </w:rPr>
        <w:t>meteorologici</w:t>
      </w:r>
      <w:r>
        <w:rPr>
          <w:color w:val="231F20"/>
          <w:spacing w:val="-1"/>
        </w:rPr>
        <w:t xml:space="preserve"> </w:t>
      </w:r>
      <w:r>
        <w:rPr>
          <w:color w:val="231F20"/>
        </w:rPr>
        <w:t>di</w:t>
      </w:r>
      <w:r>
        <w:rPr>
          <w:color w:val="231F20"/>
          <w:spacing w:val="-1"/>
        </w:rPr>
        <w:t xml:space="preserve"> </w:t>
      </w:r>
      <w:r>
        <w:rPr>
          <w:color w:val="231F20"/>
        </w:rPr>
        <w:t>piovosità</w:t>
      </w:r>
      <w:r>
        <w:rPr>
          <w:color w:val="231F20"/>
          <w:spacing w:val="-1"/>
        </w:rPr>
        <w:t xml:space="preserve"> </w:t>
      </w:r>
      <w:r>
        <w:rPr>
          <w:color w:val="231F20"/>
        </w:rPr>
        <w:t>e</w:t>
      </w:r>
      <w:r>
        <w:rPr>
          <w:color w:val="231F20"/>
          <w:spacing w:val="-1"/>
        </w:rPr>
        <w:t xml:space="preserve"> </w:t>
      </w:r>
      <w:r>
        <w:rPr>
          <w:color w:val="231F20"/>
        </w:rPr>
        <w:t>temperatura</w:t>
      </w:r>
      <w:r>
        <w:rPr>
          <w:color w:val="231F20"/>
          <w:spacing w:val="-1"/>
        </w:rPr>
        <w:t xml:space="preserve"> </w:t>
      </w:r>
      <w:r>
        <w:rPr>
          <w:color w:val="231F20"/>
        </w:rPr>
        <w:t>medi</w:t>
      </w:r>
      <w:r>
        <w:rPr>
          <w:color w:val="231F20"/>
          <w:spacing w:val="-1"/>
        </w:rPr>
        <w:t xml:space="preserve"> </w:t>
      </w:r>
      <w:r>
        <w:rPr>
          <w:color w:val="231F20"/>
        </w:rPr>
        <w:t>per l’area</w:t>
      </w:r>
      <w:r>
        <w:rPr>
          <w:color w:val="231F20"/>
          <w:spacing w:val="-2"/>
        </w:rPr>
        <w:t xml:space="preserve"> </w:t>
      </w:r>
      <w:r>
        <w:rPr>
          <w:color w:val="231F20"/>
        </w:rPr>
        <w:t>climatica</w:t>
      </w:r>
      <w:r>
        <w:rPr>
          <w:color w:val="231F20"/>
          <w:spacing w:val="-2"/>
        </w:rPr>
        <w:t xml:space="preserve"> </w:t>
      </w:r>
      <w:r>
        <w:rPr>
          <w:color w:val="231F20"/>
        </w:rPr>
        <w:t>omogenea</w:t>
      </w:r>
      <w:r>
        <w:rPr>
          <w:color w:val="231F20"/>
          <w:spacing w:val="-2"/>
        </w:rPr>
        <w:t xml:space="preserve"> </w:t>
      </w:r>
      <w:r>
        <w:rPr>
          <w:color w:val="231F20"/>
        </w:rPr>
        <w:t>considerata,</w:t>
      </w:r>
      <w:r>
        <w:rPr>
          <w:color w:val="231F20"/>
          <w:spacing w:val="-2"/>
        </w:rPr>
        <w:t xml:space="preserve"> </w:t>
      </w:r>
      <w:r>
        <w:rPr>
          <w:color w:val="231F20"/>
        </w:rPr>
        <w:t>cumulati</w:t>
      </w:r>
      <w:r>
        <w:rPr>
          <w:color w:val="231F20"/>
          <w:spacing w:val="-2"/>
        </w:rPr>
        <w:t xml:space="preserve"> </w:t>
      </w:r>
      <w:r>
        <w:rPr>
          <w:color w:val="231F20"/>
        </w:rPr>
        <w:t>nel</w:t>
      </w:r>
      <w:r>
        <w:rPr>
          <w:color w:val="231F20"/>
          <w:spacing w:val="-2"/>
        </w:rPr>
        <w:t xml:space="preserve"> </w:t>
      </w:r>
      <w:r>
        <w:rPr>
          <w:color w:val="231F20"/>
        </w:rPr>
        <w:t>periodo</w:t>
      </w:r>
      <w:r>
        <w:rPr>
          <w:color w:val="231F20"/>
          <w:spacing w:val="-2"/>
        </w:rPr>
        <w:t xml:space="preserve"> </w:t>
      </w:r>
      <w:r>
        <w:rPr>
          <w:color w:val="231F20"/>
        </w:rPr>
        <w:t>di</w:t>
      </w:r>
      <w:r>
        <w:rPr>
          <w:color w:val="231F20"/>
          <w:spacing w:val="-2"/>
        </w:rPr>
        <w:t xml:space="preserve"> </w:t>
      </w:r>
      <w:r>
        <w:rPr>
          <w:color w:val="231F20"/>
        </w:rPr>
        <w:t>coltivazione</w:t>
      </w:r>
      <w:r>
        <w:rPr>
          <w:color w:val="231F20"/>
          <w:spacing w:val="-2"/>
        </w:rPr>
        <w:t xml:space="preserve"> </w:t>
      </w:r>
      <w:r>
        <w:rPr>
          <w:color w:val="231F20"/>
        </w:rPr>
        <w:t>o</w:t>
      </w:r>
      <w:r>
        <w:rPr>
          <w:color w:val="231F20"/>
          <w:spacing w:val="-2"/>
        </w:rPr>
        <w:t xml:space="preserve"> </w:t>
      </w:r>
      <w:r>
        <w:rPr>
          <w:color w:val="231F20"/>
        </w:rPr>
        <w:t>in</w:t>
      </w:r>
      <w:r>
        <w:rPr>
          <w:color w:val="231F20"/>
          <w:spacing w:val="-2"/>
        </w:rPr>
        <w:t xml:space="preserve"> </w:t>
      </w:r>
      <w:r>
        <w:rPr>
          <w:color w:val="231F20"/>
        </w:rPr>
        <w:t>parte</w:t>
      </w:r>
      <w:r>
        <w:rPr>
          <w:color w:val="231F20"/>
          <w:spacing w:val="-2"/>
        </w:rPr>
        <w:t xml:space="preserve"> </w:t>
      </w:r>
      <w:r>
        <w:rPr>
          <w:color w:val="231F20"/>
        </w:rPr>
        <w:t>di</w:t>
      </w:r>
      <w:r>
        <w:rPr>
          <w:color w:val="231F20"/>
          <w:spacing w:val="-2"/>
        </w:rPr>
        <w:t xml:space="preserve"> </w:t>
      </w:r>
      <w:r>
        <w:rPr>
          <w:color w:val="231F20"/>
        </w:rPr>
        <w:t>esso</w:t>
      </w:r>
      <w:r>
        <w:rPr>
          <w:color w:val="231F20"/>
          <w:spacing w:val="-2"/>
        </w:rPr>
        <w:t xml:space="preserve"> </w:t>
      </w:r>
      <w:r>
        <w:rPr>
          <w:color w:val="231F20"/>
        </w:rPr>
        <w:t>(diversi</w:t>
      </w:r>
      <w:r>
        <w:rPr>
          <w:color w:val="231F20"/>
          <w:spacing w:val="-2"/>
        </w:rPr>
        <w:t xml:space="preserve"> </w:t>
      </w:r>
      <w:r>
        <w:rPr>
          <w:color w:val="231F20"/>
        </w:rPr>
        <w:t>fasi</w:t>
      </w:r>
      <w:r>
        <w:rPr>
          <w:color w:val="231F20"/>
          <w:spacing w:val="-2"/>
        </w:rPr>
        <w:t xml:space="preserve"> </w:t>
      </w:r>
      <w:r>
        <w:rPr>
          <w:color w:val="231F20"/>
        </w:rPr>
        <w:t>fenologiche o sfalci), che causa effetti negativi sul Risultato della produzione/Resa Assicurata.</w:t>
      </w:r>
    </w:p>
    <w:p w14:paraId="0907F33C" w14:textId="77777777" w:rsidR="0057014F" w:rsidRDefault="0057014F" w:rsidP="00030DBA">
      <w:pPr>
        <w:pStyle w:val="Corpotesto"/>
        <w:spacing w:before="3"/>
        <w:ind w:right="-7"/>
        <w:rPr>
          <w:sz w:val="18"/>
        </w:rPr>
      </w:pPr>
    </w:p>
    <w:p w14:paraId="110AF833" w14:textId="0B987394" w:rsidR="0057014F" w:rsidRDefault="001F5764" w:rsidP="00030DBA">
      <w:pPr>
        <w:pStyle w:val="Corpotesto"/>
        <w:spacing w:line="259" w:lineRule="auto"/>
        <w:ind w:left="760" w:right="-7"/>
        <w:jc w:val="both"/>
      </w:pPr>
      <w:r>
        <w:rPr>
          <w:rFonts w:ascii="Avalon Medium" w:hAnsi="Avalon Medium"/>
          <w:b/>
          <w:color w:val="231F20"/>
        </w:rPr>
        <w:t>ANTERISCHIO</w:t>
      </w:r>
      <w:r>
        <w:rPr>
          <w:rFonts w:ascii="Avalon Medium" w:hAnsi="Avalon Medium"/>
          <w:b/>
          <w:color w:val="231F20"/>
          <w:spacing w:val="-9"/>
        </w:rPr>
        <w:t xml:space="preserve"> </w:t>
      </w:r>
      <w:r>
        <w:rPr>
          <w:color w:val="231F20"/>
        </w:rPr>
        <w:t>-</w:t>
      </w:r>
      <w:r>
        <w:rPr>
          <w:color w:val="231F20"/>
          <w:spacing w:val="-9"/>
        </w:rPr>
        <w:t xml:space="preserve"> </w:t>
      </w:r>
      <w:r>
        <w:rPr>
          <w:color w:val="231F20"/>
        </w:rPr>
        <w:t>Il</w:t>
      </w:r>
      <w:r>
        <w:rPr>
          <w:color w:val="231F20"/>
          <w:spacing w:val="-9"/>
        </w:rPr>
        <w:t xml:space="preserve"> </w:t>
      </w:r>
      <w:r>
        <w:rPr>
          <w:color w:val="231F20"/>
        </w:rPr>
        <w:t>danno</w:t>
      </w:r>
      <w:r>
        <w:rPr>
          <w:color w:val="231F20"/>
          <w:spacing w:val="-9"/>
        </w:rPr>
        <w:t xml:space="preserve"> </w:t>
      </w:r>
      <w:r>
        <w:rPr>
          <w:color w:val="231F20"/>
        </w:rPr>
        <w:t>provocato</w:t>
      </w:r>
      <w:r>
        <w:rPr>
          <w:color w:val="231F20"/>
          <w:spacing w:val="-9"/>
        </w:rPr>
        <w:t xml:space="preserve"> </w:t>
      </w:r>
      <w:r>
        <w:rPr>
          <w:color w:val="231F20"/>
        </w:rPr>
        <w:t>al</w:t>
      </w:r>
      <w:r>
        <w:rPr>
          <w:color w:val="231F20"/>
          <w:spacing w:val="-9"/>
        </w:rPr>
        <w:t xml:space="preserve"> </w:t>
      </w:r>
      <w:r>
        <w:rPr>
          <w:color w:val="231F20"/>
        </w:rPr>
        <w:t>Prodotto</w:t>
      </w:r>
      <w:r>
        <w:rPr>
          <w:color w:val="231F20"/>
          <w:spacing w:val="-9"/>
        </w:rPr>
        <w:t xml:space="preserve"> </w:t>
      </w:r>
      <w:r>
        <w:rPr>
          <w:color w:val="231F20"/>
        </w:rPr>
        <w:t>assicurato</w:t>
      </w:r>
      <w:r>
        <w:rPr>
          <w:color w:val="231F20"/>
          <w:spacing w:val="-9"/>
        </w:rPr>
        <w:t xml:space="preserve"> </w:t>
      </w:r>
      <w:r>
        <w:rPr>
          <w:color w:val="231F20"/>
        </w:rPr>
        <w:t>da</w:t>
      </w:r>
      <w:r>
        <w:rPr>
          <w:color w:val="231F20"/>
          <w:spacing w:val="-9"/>
        </w:rPr>
        <w:t xml:space="preserve"> </w:t>
      </w:r>
      <w:r>
        <w:rPr>
          <w:color w:val="231F20"/>
        </w:rPr>
        <w:t>Avversità</w:t>
      </w:r>
      <w:r>
        <w:rPr>
          <w:color w:val="231F20"/>
          <w:spacing w:val="-9"/>
        </w:rPr>
        <w:t xml:space="preserve"> </w:t>
      </w:r>
      <w:r>
        <w:rPr>
          <w:color w:val="231F20"/>
        </w:rPr>
        <w:t>Atmosferiche</w:t>
      </w:r>
      <w:r>
        <w:rPr>
          <w:color w:val="231F20"/>
          <w:spacing w:val="-9"/>
        </w:rPr>
        <w:t xml:space="preserve"> </w:t>
      </w:r>
      <w:r>
        <w:rPr>
          <w:color w:val="231F20"/>
        </w:rPr>
        <w:t>in</w:t>
      </w:r>
      <w:r>
        <w:rPr>
          <w:color w:val="231F20"/>
          <w:spacing w:val="-9"/>
        </w:rPr>
        <w:t xml:space="preserve"> </w:t>
      </w:r>
      <w:r>
        <w:rPr>
          <w:color w:val="231F20"/>
        </w:rPr>
        <w:t>garanzia</w:t>
      </w:r>
      <w:r>
        <w:rPr>
          <w:color w:val="231F20"/>
          <w:spacing w:val="-9"/>
        </w:rPr>
        <w:t xml:space="preserve"> </w:t>
      </w:r>
      <w:r>
        <w:rPr>
          <w:color w:val="231F20"/>
        </w:rPr>
        <w:t>prima</w:t>
      </w:r>
      <w:r>
        <w:rPr>
          <w:color w:val="231F20"/>
          <w:spacing w:val="-9"/>
        </w:rPr>
        <w:t xml:space="preserve"> </w:t>
      </w:r>
      <w:r>
        <w:rPr>
          <w:color w:val="231F20"/>
        </w:rPr>
        <w:t>della</w:t>
      </w:r>
      <w:r>
        <w:rPr>
          <w:color w:val="231F20"/>
          <w:spacing w:val="-9"/>
        </w:rPr>
        <w:t xml:space="preserve"> </w:t>
      </w:r>
      <w:r>
        <w:rPr>
          <w:color w:val="231F20"/>
        </w:rPr>
        <w:t>decorrenza del rischio.</w:t>
      </w:r>
    </w:p>
    <w:p w14:paraId="6CE0873A" w14:textId="77777777" w:rsidR="0057014F" w:rsidRDefault="0057014F" w:rsidP="00030DBA">
      <w:pPr>
        <w:pStyle w:val="Corpotesto"/>
        <w:spacing w:before="3"/>
        <w:ind w:right="-7"/>
        <w:rPr>
          <w:sz w:val="18"/>
        </w:rPr>
      </w:pPr>
    </w:p>
    <w:p w14:paraId="7CB0BFF1" w14:textId="568DB215" w:rsidR="0057014F" w:rsidRDefault="001F5764" w:rsidP="00030DBA">
      <w:pPr>
        <w:pStyle w:val="Corpotesto"/>
        <w:spacing w:before="1" w:line="259" w:lineRule="auto"/>
        <w:ind w:left="760" w:right="-7"/>
        <w:jc w:val="both"/>
      </w:pPr>
      <w:r>
        <w:rPr>
          <w:rFonts w:ascii="Avalon Medium" w:hAnsi="Avalon Medium"/>
          <w:b/>
          <w:color w:val="231F20"/>
        </w:rPr>
        <w:t xml:space="preserve">APPEZZAMENTO </w:t>
      </w:r>
      <w:r>
        <w:rPr>
          <w:color w:val="231F20"/>
        </w:rPr>
        <w:t>- Porzione di terreno, avente una superficie dichiarata, senza soluzione di continuità, con confini fisici</w:t>
      </w:r>
      <w:r>
        <w:rPr>
          <w:color w:val="231F20"/>
          <w:spacing w:val="-3"/>
        </w:rPr>
        <w:t xml:space="preserve"> </w:t>
      </w:r>
      <w:r>
        <w:rPr>
          <w:color w:val="231F20"/>
        </w:rPr>
        <w:t>e</w:t>
      </w:r>
      <w:r>
        <w:rPr>
          <w:color w:val="231F20"/>
          <w:spacing w:val="-3"/>
        </w:rPr>
        <w:t xml:space="preserve"> </w:t>
      </w:r>
      <w:r>
        <w:rPr>
          <w:color w:val="231F20"/>
        </w:rPr>
        <w:t>dati</w:t>
      </w:r>
      <w:r>
        <w:rPr>
          <w:color w:val="231F20"/>
          <w:spacing w:val="-3"/>
        </w:rPr>
        <w:t xml:space="preserve"> </w:t>
      </w:r>
      <w:r>
        <w:rPr>
          <w:color w:val="231F20"/>
        </w:rPr>
        <w:t>catastali</w:t>
      </w:r>
      <w:r>
        <w:rPr>
          <w:color w:val="231F20"/>
          <w:spacing w:val="-3"/>
        </w:rPr>
        <w:t xml:space="preserve"> </w:t>
      </w:r>
      <w:r>
        <w:rPr>
          <w:color w:val="231F20"/>
        </w:rPr>
        <w:t>propri</w:t>
      </w:r>
      <w:r>
        <w:rPr>
          <w:color w:val="231F20"/>
          <w:spacing w:val="-3"/>
        </w:rPr>
        <w:t xml:space="preserve"> </w:t>
      </w:r>
      <w:r>
        <w:rPr>
          <w:color w:val="231F20"/>
        </w:rPr>
        <w:t>anche</w:t>
      </w:r>
      <w:r>
        <w:rPr>
          <w:color w:val="231F20"/>
          <w:spacing w:val="-3"/>
        </w:rPr>
        <w:t xml:space="preserve"> </w:t>
      </w:r>
      <w:r>
        <w:rPr>
          <w:color w:val="231F20"/>
        </w:rPr>
        <w:t>riferiti</w:t>
      </w:r>
      <w:r>
        <w:rPr>
          <w:color w:val="231F20"/>
          <w:spacing w:val="-3"/>
        </w:rPr>
        <w:t xml:space="preserve"> </w:t>
      </w:r>
      <w:r>
        <w:rPr>
          <w:color w:val="231F20"/>
        </w:rPr>
        <w:t>a</w:t>
      </w:r>
      <w:r>
        <w:rPr>
          <w:color w:val="231F20"/>
          <w:spacing w:val="-3"/>
        </w:rPr>
        <w:t xml:space="preserve"> </w:t>
      </w:r>
      <w:r>
        <w:rPr>
          <w:color w:val="231F20"/>
        </w:rPr>
        <w:t>più</w:t>
      </w:r>
      <w:r>
        <w:rPr>
          <w:color w:val="231F20"/>
          <w:spacing w:val="-3"/>
        </w:rPr>
        <w:t xml:space="preserve"> </w:t>
      </w:r>
      <w:r>
        <w:rPr>
          <w:color w:val="231F20"/>
        </w:rPr>
        <w:t>fogli</w:t>
      </w:r>
      <w:r>
        <w:rPr>
          <w:color w:val="231F20"/>
          <w:spacing w:val="-3"/>
        </w:rPr>
        <w:t xml:space="preserve"> </w:t>
      </w:r>
      <w:r>
        <w:rPr>
          <w:color w:val="231F20"/>
        </w:rPr>
        <w:t>di</w:t>
      </w:r>
      <w:r>
        <w:rPr>
          <w:color w:val="231F20"/>
          <w:spacing w:val="-3"/>
        </w:rPr>
        <w:t xml:space="preserve"> </w:t>
      </w:r>
      <w:r>
        <w:rPr>
          <w:color w:val="231F20"/>
        </w:rPr>
        <w:t>mappa</w:t>
      </w:r>
      <w:r>
        <w:rPr>
          <w:color w:val="231F20"/>
          <w:spacing w:val="-3"/>
        </w:rPr>
        <w:t xml:space="preserve"> </w:t>
      </w:r>
      <w:r>
        <w:rPr>
          <w:color w:val="231F20"/>
        </w:rPr>
        <w:t>e</w:t>
      </w:r>
      <w:r>
        <w:rPr>
          <w:color w:val="231F20"/>
          <w:spacing w:val="-3"/>
        </w:rPr>
        <w:t xml:space="preserve"> </w:t>
      </w:r>
      <w:r>
        <w:rPr>
          <w:color w:val="231F20"/>
        </w:rPr>
        <w:t>particelle</w:t>
      </w:r>
      <w:r>
        <w:rPr>
          <w:color w:val="231F20"/>
          <w:spacing w:val="-3"/>
        </w:rPr>
        <w:t xml:space="preserve"> </w:t>
      </w:r>
      <w:r>
        <w:rPr>
          <w:color w:val="231F20"/>
        </w:rPr>
        <w:t>catastali,</w:t>
      </w:r>
      <w:r>
        <w:rPr>
          <w:color w:val="231F20"/>
          <w:spacing w:val="-3"/>
        </w:rPr>
        <w:t xml:space="preserve"> </w:t>
      </w:r>
      <w:r>
        <w:rPr>
          <w:color w:val="231F20"/>
        </w:rPr>
        <w:t>indicati</w:t>
      </w:r>
      <w:r>
        <w:rPr>
          <w:color w:val="231F20"/>
          <w:spacing w:val="-3"/>
        </w:rPr>
        <w:t xml:space="preserve"> </w:t>
      </w:r>
      <w:r>
        <w:rPr>
          <w:color w:val="231F20"/>
        </w:rPr>
        <w:t>nel</w:t>
      </w:r>
      <w:r>
        <w:rPr>
          <w:color w:val="231F20"/>
          <w:spacing w:val="-3"/>
        </w:rPr>
        <w:t xml:space="preserve"> </w:t>
      </w:r>
      <w:r>
        <w:rPr>
          <w:color w:val="231F20"/>
        </w:rPr>
        <w:t>Certificato</w:t>
      </w:r>
      <w:r>
        <w:rPr>
          <w:color w:val="231F20"/>
          <w:spacing w:val="-3"/>
        </w:rPr>
        <w:t xml:space="preserve"> </w:t>
      </w:r>
      <w:r>
        <w:rPr>
          <w:color w:val="231F20"/>
        </w:rPr>
        <w:t>di</w:t>
      </w:r>
      <w:r>
        <w:rPr>
          <w:color w:val="231F20"/>
          <w:spacing w:val="-3"/>
        </w:rPr>
        <w:t xml:space="preserve"> </w:t>
      </w:r>
      <w:r>
        <w:rPr>
          <w:color w:val="231F20"/>
        </w:rPr>
        <w:t>Assicurazione, coltivato con la medesima varietà di Prodotto, all’interno dello stesso Comune.</w:t>
      </w:r>
    </w:p>
    <w:p w14:paraId="23C074C4" w14:textId="77777777" w:rsidR="0057014F" w:rsidRDefault="0057014F" w:rsidP="00030DBA">
      <w:pPr>
        <w:pStyle w:val="Corpotesto"/>
        <w:spacing w:before="2"/>
        <w:ind w:right="-7"/>
        <w:rPr>
          <w:sz w:val="18"/>
        </w:rPr>
      </w:pPr>
    </w:p>
    <w:p w14:paraId="294C528E" w14:textId="77777777" w:rsidR="0057014F" w:rsidRDefault="001F5764" w:rsidP="00030DBA">
      <w:pPr>
        <w:pStyle w:val="Corpotesto"/>
        <w:spacing w:line="259" w:lineRule="auto"/>
        <w:ind w:left="760" w:right="-7"/>
        <w:jc w:val="both"/>
      </w:pPr>
      <w:r>
        <w:rPr>
          <w:rFonts w:ascii="Avalon Medium" w:hAnsi="Avalon Medium"/>
          <w:b/>
          <w:color w:val="231F20"/>
          <w:spacing w:val="-2"/>
        </w:rPr>
        <w:t>AREA</w:t>
      </w:r>
      <w:r>
        <w:rPr>
          <w:rFonts w:ascii="Avalon Medium" w:hAnsi="Avalon Medium"/>
          <w:b/>
          <w:color w:val="231F20"/>
          <w:spacing w:val="-7"/>
        </w:rPr>
        <w:t xml:space="preserve"> </w:t>
      </w:r>
      <w:r>
        <w:rPr>
          <w:rFonts w:ascii="Avalon Medium" w:hAnsi="Avalon Medium"/>
          <w:b/>
          <w:color w:val="231F20"/>
          <w:spacing w:val="-2"/>
        </w:rPr>
        <w:t>CLIMATICA</w:t>
      </w:r>
      <w:r>
        <w:rPr>
          <w:rFonts w:ascii="Avalon Medium" w:hAnsi="Avalon Medium"/>
          <w:b/>
          <w:color w:val="231F20"/>
          <w:spacing w:val="-7"/>
        </w:rPr>
        <w:t xml:space="preserve"> </w:t>
      </w:r>
      <w:r>
        <w:rPr>
          <w:rFonts w:ascii="Avalon Medium" w:hAnsi="Avalon Medium"/>
          <w:b/>
          <w:color w:val="231F20"/>
          <w:spacing w:val="-2"/>
        </w:rPr>
        <w:t>OMOGENEA</w:t>
      </w:r>
      <w:r>
        <w:rPr>
          <w:rFonts w:ascii="Avalon Medium" w:hAnsi="Avalon Medium"/>
          <w:b/>
          <w:color w:val="231F20"/>
          <w:spacing w:val="-7"/>
        </w:rPr>
        <w:t xml:space="preserve"> </w:t>
      </w:r>
      <w:r>
        <w:rPr>
          <w:color w:val="231F20"/>
          <w:spacing w:val="-2"/>
        </w:rPr>
        <w:t xml:space="preserve">- Area geo-morfologica e climatica, dove le condizioni e rese produttive prative, sono </w:t>
      </w:r>
      <w:r>
        <w:rPr>
          <w:color w:val="231F20"/>
        </w:rPr>
        <w:t>omogenee, definita nell’art. 9 delle Condizioni Speciali di Assicurazione Sezione 4.</w:t>
      </w:r>
    </w:p>
    <w:p w14:paraId="7007D2C5" w14:textId="77777777" w:rsidR="0057014F" w:rsidRDefault="0057014F" w:rsidP="00030DBA">
      <w:pPr>
        <w:pStyle w:val="Corpotesto"/>
        <w:spacing w:before="4"/>
        <w:ind w:right="-7"/>
        <w:rPr>
          <w:sz w:val="18"/>
        </w:rPr>
      </w:pPr>
    </w:p>
    <w:p w14:paraId="772DD0D1" w14:textId="77777777" w:rsidR="0057014F" w:rsidRDefault="001F5764" w:rsidP="00030DBA">
      <w:pPr>
        <w:pStyle w:val="Corpotesto"/>
        <w:ind w:left="760" w:right="-7"/>
      </w:pPr>
      <w:r>
        <w:rPr>
          <w:rFonts w:ascii="Avalon Medium" w:hAnsi="Avalon Medium"/>
          <w:b/>
          <w:color w:val="231F20"/>
        </w:rPr>
        <w:t>ASSICURATO</w:t>
      </w:r>
      <w:r>
        <w:rPr>
          <w:rFonts w:ascii="Avalon Medium" w:hAnsi="Avalon Medium"/>
          <w:b/>
          <w:color w:val="231F20"/>
          <w:spacing w:val="-9"/>
        </w:rPr>
        <w:t xml:space="preserve"> </w:t>
      </w:r>
      <w:r>
        <w:rPr>
          <w:color w:val="231F20"/>
        </w:rPr>
        <w:t>-</w:t>
      </w:r>
      <w:r>
        <w:rPr>
          <w:color w:val="231F20"/>
          <w:spacing w:val="-6"/>
        </w:rPr>
        <w:t xml:space="preserve"> </w:t>
      </w:r>
      <w:r>
        <w:rPr>
          <w:color w:val="231F20"/>
        </w:rPr>
        <w:t>Il</w:t>
      </w:r>
      <w:r>
        <w:rPr>
          <w:color w:val="231F20"/>
          <w:spacing w:val="-5"/>
        </w:rPr>
        <w:t xml:space="preserve"> </w:t>
      </w:r>
      <w:r>
        <w:rPr>
          <w:color w:val="231F20"/>
        </w:rPr>
        <w:t>soggetto,</w:t>
      </w:r>
      <w:r>
        <w:rPr>
          <w:color w:val="231F20"/>
          <w:spacing w:val="-6"/>
        </w:rPr>
        <w:t xml:space="preserve"> </w:t>
      </w:r>
      <w:r>
        <w:rPr>
          <w:color w:val="231F20"/>
        </w:rPr>
        <w:t>imprenditore</w:t>
      </w:r>
      <w:r>
        <w:rPr>
          <w:color w:val="231F20"/>
          <w:spacing w:val="-5"/>
        </w:rPr>
        <w:t xml:space="preserve"> </w:t>
      </w:r>
      <w:r>
        <w:rPr>
          <w:color w:val="231F20"/>
        </w:rPr>
        <w:t>agricolo,</w:t>
      </w:r>
      <w:r>
        <w:rPr>
          <w:color w:val="231F20"/>
          <w:spacing w:val="-6"/>
        </w:rPr>
        <w:t xml:space="preserve"> </w:t>
      </w:r>
      <w:r>
        <w:rPr>
          <w:color w:val="231F20"/>
        </w:rPr>
        <w:t>il</w:t>
      </w:r>
      <w:r>
        <w:rPr>
          <w:color w:val="231F20"/>
          <w:spacing w:val="-5"/>
        </w:rPr>
        <w:t xml:space="preserve"> </w:t>
      </w:r>
      <w:r>
        <w:rPr>
          <w:color w:val="231F20"/>
        </w:rPr>
        <w:t>cui</w:t>
      </w:r>
      <w:r>
        <w:rPr>
          <w:color w:val="231F20"/>
          <w:spacing w:val="-6"/>
        </w:rPr>
        <w:t xml:space="preserve"> </w:t>
      </w:r>
      <w:r>
        <w:rPr>
          <w:color w:val="231F20"/>
        </w:rPr>
        <w:t>interesse</w:t>
      </w:r>
      <w:r>
        <w:rPr>
          <w:color w:val="231F20"/>
          <w:spacing w:val="-5"/>
        </w:rPr>
        <w:t xml:space="preserve"> </w:t>
      </w:r>
      <w:r>
        <w:rPr>
          <w:color w:val="231F20"/>
        </w:rPr>
        <w:t>è</w:t>
      </w:r>
      <w:r>
        <w:rPr>
          <w:color w:val="231F20"/>
          <w:spacing w:val="-6"/>
        </w:rPr>
        <w:t xml:space="preserve"> </w:t>
      </w:r>
      <w:r>
        <w:rPr>
          <w:color w:val="231F20"/>
        </w:rPr>
        <w:t>protetto</w:t>
      </w:r>
      <w:r>
        <w:rPr>
          <w:color w:val="231F20"/>
          <w:spacing w:val="-5"/>
        </w:rPr>
        <w:t xml:space="preserve"> </w:t>
      </w:r>
      <w:r>
        <w:rPr>
          <w:color w:val="231F20"/>
        </w:rPr>
        <w:t>dall’assicurazione,</w:t>
      </w:r>
      <w:r>
        <w:rPr>
          <w:color w:val="231F20"/>
          <w:spacing w:val="-6"/>
        </w:rPr>
        <w:t xml:space="preserve"> </w:t>
      </w:r>
      <w:r>
        <w:rPr>
          <w:color w:val="231F20"/>
        </w:rPr>
        <w:t>Socio</w:t>
      </w:r>
      <w:r>
        <w:rPr>
          <w:color w:val="231F20"/>
          <w:spacing w:val="-5"/>
        </w:rPr>
        <w:t xml:space="preserve"> </w:t>
      </w:r>
      <w:r>
        <w:rPr>
          <w:color w:val="231F20"/>
        </w:rPr>
        <w:t>del</w:t>
      </w:r>
      <w:r>
        <w:rPr>
          <w:color w:val="231F20"/>
          <w:spacing w:val="-5"/>
        </w:rPr>
        <w:t xml:space="preserve"> </w:t>
      </w:r>
      <w:r>
        <w:rPr>
          <w:color w:val="231F20"/>
          <w:spacing w:val="-2"/>
        </w:rPr>
        <w:t>Contraente.</w:t>
      </w:r>
    </w:p>
    <w:p w14:paraId="33B0C881" w14:textId="77777777" w:rsidR="0057014F" w:rsidRDefault="0057014F" w:rsidP="00030DBA">
      <w:pPr>
        <w:pStyle w:val="Corpotesto"/>
        <w:spacing w:before="8"/>
        <w:ind w:right="-7"/>
        <w:rPr>
          <w:sz w:val="19"/>
        </w:rPr>
      </w:pPr>
    </w:p>
    <w:p w14:paraId="2008C9F7" w14:textId="77777777" w:rsidR="0057014F" w:rsidRDefault="001F5764" w:rsidP="00030DBA">
      <w:pPr>
        <w:ind w:left="760" w:right="-7"/>
        <w:rPr>
          <w:sz w:val="17"/>
        </w:rPr>
      </w:pPr>
      <w:r>
        <w:rPr>
          <w:rFonts w:ascii="Avalon Medium"/>
          <w:b/>
          <w:color w:val="231F20"/>
          <w:sz w:val="17"/>
        </w:rPr>
        <w:t>ASSICURAZIONE</w:t>
      </w:r>
      <w:r>
        <w:rPr>
          <w:rFonts w:ascii="Avalon Medium"/>
          <w:b/>
          <w:color w:val="231F20"/>
          <w:spacing w:val="-11"/>
          <w:sz w:val="17"/>
        </w:rPr>
        <w:t xml:space="preserve"> </w:t>
      </w:r>
      <w:r>
        <w:rPr>
          <w:color w:val="231F20"/>
          <w:sz w:val="17"/>
        </w:rPr>
        <w:t>-</w:t>
      </w:r>
      <w:r>
        <w:rPr>
          <w:color w:val="231F20"/>
          <w:spacing w:val="-4"/>
          <w:sz w:val="17"/>
        </w:rPr>
        <w:t xml:space="preserve"> </w:t>
      </w:r>
      <w:r>
        <w:rPr>
          <w:color w:val="231F20"/>
          <w:sz w:val="17"/>
        </w:rPr>
        <w:t>Il</w:t>
      </w:r>
      <w:r>
        <w:rPr>
          <w:color w:val="231F20"/>
          <w:spacing w:val="-5"/>
          <w:sz w:val="17"/>
        </w:rPr>
        <w:t xml:space="preserve"> </w:t>
      </w:r>
      <w:r>
        <w:rPr>
          <w:color w:val="231F20"/>
          <w:sz w:val="17"/>
        </w:rPr>
        <w:t>contratto</w:t>
      </w:r>
      <w:r>
        <w:rPr>
          <w:color w:val="231F20"/>
          <w:spacing w:val="-4"/>
          <w:sz w:val="17"/>
        </w:rPr>
        <w:t xml:space="preserve"> </w:t>
      </w:r>
      <w:r>
        <w:rPr>
          <w:color w:val="231F20"/>
          <w:sz w:val="17"/>
        </w:rPr>
        <w:t>di</w:t>
      </w:r>
      <w:r>
        <w:rPr>
          <w:color w:val="231F20"/>
          <w:spacing w:val="-4"/>
          <w:sz w:val="17"/>
        </w:rPr>
        <w:t xml:space="preserve"> </w:t>
      </w:r>
      <w:r>
        <w:rPr>
          <w:color w:val="231F20"/>
          <w:spacing w:val="-2"/>
          <w:sz w:val="17"/>
        </w:rPr>
        <w:t>assicurazione.</w:t>
      </w:r>
    </w:p>
    <w:p w14:paraId="0C38DF0D" w14:textId="77777777" w:rsidR="0057014F" w:rsidRDefault="0057014F" w:rsidP="00030DBA">
      <w:pPr>
        <w:pStyle w:val="Corpotesto"/>
        <w:spacing w:before="8"/>
        <w:ind w:right="-7"/>
        <w:rPr>
          <w:sz w:val="19"/>
        </w:rPr>
      </w:pPr>
    </w:p>
    <w:p w14:paraId="7CD1B2C9" w14:textId="77777777" w:rsidR="0057014F" w:rsidRDefault="001F5764" w:rsidP="00030DBA">
      <w:pPr>
        <w:pStyle w:val="Corpotesto"/>
        <w:ind w:left="760" w:right="-7"/>
      </w:pPr>
      <w:r>
        <w:rPr>
          <w:rFonts w:ascii="Avalon Medium"/>
          <w:b/>
          <w:color w:val="231F20"/>
        </w:rPr>
        <w:t>ATTECCHIMENTO</w:t>
      </w:r>
      <w:r>
        <w:rPr>
          <w:rFonts w:ascii="Avalon Medium"/>
          <w:b/>
          <w:color w:val="231F20"/>
          <w:spacing w:val="-5"/>
        </w:rPr>
        <w:t xml:space="preserve"> </w:t>
      </w:r>
      <w:r>
        <w:rPr>
          <w:color w:val="231F20"/>
        </w:rPr>
        <w:t>-</w:t>
      </w:r>
      <w:r>
        <w:rPr>
          <w:color w:val="231F20"/>
          <w:spacing w:val="-3"/>
        </w:rPr>
        <w:t xml:space="preserve"> </w:t>
      </w:r>
      <w:r>
        <w:rPr>
          <w:color w:val="231F20"/>
        </w:rPr>
        <w:t>Il</w:t>
      </w:r>
      <w:r>
        <w:rPr>
          <w:color w:val="231F20"/>
          <w:spacing w:val="-3"/>
        </w:rPr>
        <w:t xml:space="preserve"> </w:t>
      </w:r>
      <w:r>
        <w:rPr>
          <w:color w:val="231F20"/>
        </w:rPr>
        <w:t>risultato</w:t>
      </w:r>
      <w:r>
        <w:rPr>
          <w:color w:val="231F20"/>
          <w:spacing w:val="-3"/>
        </w:rPr>
        <w:t xml:space="preserve"> </w:t>
      </w:r>
      <w:r>
        <w:rPr>
          <w:color w:val="231F20"/>
        </w:rPr>
        <w:t>positivo</w:t>
      </w:r>
      <w:r>
        <w:rPr>
          <w:color w:val="231F20"/>
          <w:spacing w:val="-3"/>
        </w:rPr>
        <w:t xml:space="preserve"> </w:t>
      </w:r>
      <w:r>
        <w:rPr>
          <w:color w:val="231F20"/>
        </w:rPr>
        <w:t>di</w:t>
      </w:r>
      <w:r>
        <w:rPr>
          <w:color w:val="231F20"/>
          <w:spacing w:val="-3"/>
        </w:rPr>
        <w:t xml:space="preserve"> </w:t>
      </w:r>
      <w:r>
        <w:rPr>
          <w:color w:val="231F20"/>
        </w:rPr>
        <w:t>messa</w:t>
      </w:r>
      <w:r>
        <w:rPr>
          <w:color w:val="231F20"/>
          <w:spacing w:val="-3"/>
        </w:rPr>
        <w:t xml:space="preserve"> </w:t>
      </w:r>
      <w:r>
        <w:rPr>
          <w:color w:val="231F20"/>
        </w:rPr>
        <w:t>a</w:t>
      </w:r>
      <w:r>
        <w:rPr>
          <w:color w:val="231F20"/>
          <w:spacing w:val="-3"/>
        </w:rPr>
        <w:t xml:space="preserve"> </w:t>
      </w:r>
      <w:r>
        <w:rPr>
          <w:color w:val="231F20"/>
        </w:rPr>
        <w:t>dimora</w:t>
      </w:r>
      <w:r>
        <w:rPr>
          <w:color w:val="231F20"/>
          <w:spacing w:val="-2"/>
        </w:rPr>
        <w:t xml:space="preserve"> </w:t>
      </w:r>
      <w:r>
        <w:rPr>
          <w:color w:val="231F20"/>
        </w:rPr>
        <w:t>di</w:t>
      </w:r>
      <w:r>
        <w:rPr>
          <w:color w:val="231F20"/>
          <w:spacing w:val="-3"/>
        </w:rPr>
        <w:t xml:space="preserve"> </w:t>
      </w:r>
      <w:r>
        <w:rPr>
          <w:color w:val="231F20"/>
        </w:rPr>
        <w:t>piantine</w:t>
      </w:r>
      <w:r>
        <w:rPr>
          <w:color w:val="231F20"/>
          <w:spacing w:val="-3"/>
        </w:rPr>
        <w:t xml:space="preserve"> </w:t>
      </w:r>
      <w:r>
        <w:rPr>
          <w:color w:val="231F20"/>
        </w:rPr>
        <w:t>a</w:t>
      </w:r>
      <w:r>
        <w:rPr>
          <w:color w:val="231F20"/>
          <w:spacing w:val="-3"/>
        </w:rPr>
        <w:t xml:space="preserve"> </w:t>
      </w:r>
      <w:r>
        <w:rPr>
          <w:color w:val="231F20"/>
        </w:rPr>
        <w:t>radice</w:t>
      </w:r>
      <w:r>
        <w:rPr>
          <w:color w:val="231F20"/>
          <w:spacing w:val="-3"/>
        </w:rPr>
        <w:t xml:space="preserve"> </w:t>
      </w:r>
      <w:r>
        <w:rPr>
          <w:color w:val="231F20"/>
        </w:rPr>
        <w:t>nuda</w:t>
      </w:r>
      <w:r>
        <w:rPr>
          <w:color w:val="231F20"/>
          <w:spacing w:val="-3"/>
        </w:rPr>
        <w:t xml:space="preserve"> </w:t>
      </w:r>
      <w:r>
        <w:rPr>
          <w:color w:val="231F20"/>
        </w:rPr>
        <w:t>o</w:t>
      </w:r>
      <w:r>
        <w:rPr>
          <w:color w:val="231F20"/>
          <w:spacing w:val="-3"/>
        </w:rPr>
        <w:t xml:space="preserve"> </w:t>
      </w:r>
      <w:r>
        <w:rPr>
          <w:color w:val="231F20"/>
        </w:rPr>
        <w:t>con</w:t>
      </w:r>
      <w:r>
        <w:rPr>
          <w:color w:val="231F20"/>
          <w:spacing w:val="-3"/>
        </w:rPr>
        <w:t xml:space="preserve"> </w:t>
      </w:r>
      <w:r>
        <w:rPr>
          <w:color w:val="231F20"/>
        </w:rPr>
        <w:t>zolla</w:t>
      </w:r>
      <w:r>
        <w:rPr>
          <w:color w:val="231F20"/>
          <w:spacing w:val="-3"/>
        </w:rPr>
        <w:t xml:space="preserve"> </w:t>
      </w:r>
      <w:r>
        <w:rPr>
          <w:color w:val="231F20"/>
        </w:rPr>
        <w:t>nel</w:t>
      </w:r>
      <w:r>
        <w:rPr>
          <w:color w:val="231F20"/>
          <w:spacing w:val="-2"/>
        </w:rPr>
        <w:t xml:space="preserve"> terreno.</w:t>
      </w:r>
    </w:p>
    <w:p w14:paraId="13C4CAA6" w14:textId="77777777" w:rsidR="0057014F" w:rsidRDefault="0057014F" w:rsidP="00030DBA">
      <w:pPr>
        <w:pStyle w:val="Corpotesto"/>
        <w:spacing w:before="7"/>
        <w:ind w:right="-7"/>
        <w:rPr>
          <w:sz w:val="19"/>
        </w:rPr>
      </w:pPr>
    </w:p>
    <w:p w14:paraId="7F9EFEEB" w14:textId="17CDA9A4" w:rsidR="0057014F" w:rsidRDefault="001F5764" w:rsidP="00030DBA">
      <w:pPr>
        <w:pStyle w:val="Corpotesto"/>
        <w:spacing w:before="1" w:line="259" w:lineRule="auto"/>
        <w:ind w:left="760" w:right="-7"/>
        <w:jc w:val="both"/>
      </w:pPr>
      <w:r>
        <w:rPr>
          <w:rFonts w:ascii="Avalon Medium" w:hAnsi="Avalon Medium"/>
          <w:b/>
          <w:color w:val="231F20"/>
        </w:rPr>
        <w:t>AZIENDA</w:t>
      </w:r>
      <w:r>
        <w:rPr>
          <w:rFonts w:ascii="Avalon Medium" w:hAnsi="Avalon Medium"/>
          <w:b/>
          <w:color w:val="231F20"/>
          <w:spacing w:val="-1"/>
        </w:rPr>
        <w:t xml:space="preserve"> </w:t>
      </w:r>
      <w:r>
        <w:rPr>
          <w:rFonts w:ascii="Avalon Medium" w:hAnsi="Avalon Medium"/>
          <w:b/>
          <w:color w:val="231F20"/>
        </w:rPr>
        <w:t>AGRICOLA</w:t>
      </w:r>
      <w:r>
        <w:rPr>
          <w:rFonts w:ascii="Avalon Medium" w:hAnsi="Avalon Medium"/>
          <w:b/>
          <w:color w:val="231F20"/>
          <w:spacing w:val="-1"/>
        </w:rPr>
        <w:t xml:space="preserve"> </w:t>
      </w:r>
      <w:r>
        <w:rPr>
          <w:color w:val="231F20"/>
        </w:rPr>
        <w:t>- Unità tecnico-economica costituita da poderi o Appezzamenti, anche non contigui, fabbricati, allevamenti in cui si attua l’attività agraria, forestale, zootecnica, agrituristica e attività connesse a opera di persona</w:t>
      </w:r>
      <w:r>
        <w:rPr>
          <w:color w:val="231F20"/>
          <w:spacing w:val="-4"/>
        </w:rPr>
        <w:t xml:space="preserve"> </w:t>
      </w:r>
      <w:r>
        <w:rPr>
          <w:color w:val="231F20"/>
        </w:rPr>
        <w:t>fisica,</w:t>
      </w:r>
      <w:r>
        <w:rPr>
          <w:color w:val="231F20"/>
          <w:spacing w:val="-4"/>
        </w:rPr>
        <w:t xml:space="preserve"> </w:t>
      </w:r>
      <w:r>
        <w:rPr>
          <w:color w:val="231F20"/>
        </w:rPr>
        <w:t>società</w:t>
      </w:r>
      <w:r>
        <w:rPr>
          <w:color w:val="231F20"/>
          <w:spacing w:val="-4"/>
        </w:rPr>
        <w:t xml:space="preserve"> </w:t>
      </w:r>
      <w:r>
        <w:rPr>
          <w:color w:val="231F20"/>
        </w:rPr>
        <w:t>o</w:t>
      </w:r>
      <w:r>
        <w:rPr>
          <w:color w:val="231F20"/>
          <w:spacing w:val="-4"/>
        </w:rPr>
        <w:t xml:space="preserve"> </w:t>
      </w:r>
      <w:r>
        <w:rPr>
          <w:color w:val="231F20"/>
        </w:rPr>
        <w:t>ente</w:t>
      </w:r>
      <w:r>
        <w:rPr>
          <w:color w:val="231F20"/>
          <w:spacing w:val="-4"/>
        </w:rPr>
        <w:t xml:space="preserve"> </w:t>
      </w:r>
      <w:r>
        <w:rPr>
          <w:color w:val="231F20"/>
        </w:rPr>
        <w:t>in</w:t>
      </w:r>
      <w:r>
        <w:rPr>
          <w:color w:val="231F20"/>
          <w:spacing w:val="-4"/>
        </w:rPr>
        <w:t xml:space="preserve"> </w:t>
      </w:r>
      <w:r>
        <w:rPr>
          <w:color w:val="231F20"/>
        </w:rPr>
        <w:t>conformità</w:t>
      </w:r>
      <w:r>
        <w:rPr>
          <w:color w:val="231F20"/>
          <w:spacing w:val="-4"/>
        </w:rPr>
        <w:t xml:space="preserve"> </w:t>
      </w:r>
      <w:r>
        <w:rPr>
          <w:color w:val="231F20"/>
        </w:rPr>
        <w:t>al</w:t>
      </w:r>
      <w:r>
        <w:rPr>
          <w:color w:val="231F20"/>
          <w:spacing w:val="-4"/>
        </w:rPr>
        <w:t xml:space="preserve"> </w:t>
      </w:r>
      <w:r>
        <w:rPr>
          <w:color w:val="231F20"/>
        </w:rPr>
        <w:t>disposto</w:t>
      </w:r>
      <w:r>
        <w:rPr>
          <w:color w:val="231F20"/>
          <w:spacing w:val="-4"/>
        </w:rPr>
        <w:t xml:space="preserve"> </w:t>
      </w:r>
      <w:r>
        <w:rPr>
          <w:color w:val="231F20"/>
        </w:rPr>
        <w:t>dell’art.</w:t>
      </w:r>
      <w:r>
        <w:rPr>
          <w:color w:val="231F20"/>
          <w:spacing w:val="-4"/>
        </w:rPr>
        <w:t xml:space="preserve"> </w:t>
      </w:r>
      <w:r>
        <w:rPr>
          <w:color w:val="231F20"/>
        </w:rPr>
        <w:t>2135</w:t>
      </w:r>
      <w:r>
        <w:rPr>
          <w:color w:val="231F20"/>
          <w:spacing w:val="-4"/>
        </w:rPr>
        <w:t xml:space="preserve"> </w:t>
      </w:r>
      <w:r>
        <w:rPr>
          <w:color w:val="231F20"/>
        </w:rPr>
        <w:t>del</w:t>
      </w:r>
      <w:r>
        <w:rPr>
          <w:color w:val="231F20"/>
          <w:spacing w:val="-4"/>
        </w:rPr>
        <w:t xml:space="preserve"> </w:t>
      </w:r>
      <w:r>
        <w:rPr>
          <w:color w:val="231F20"/>
        </w:rPr>
        <w:t>Codice</w:t>
      </w:r>
      <w:r>
        <w:rPr>
          <w:color w:val="231F20"/>
          <w:spacing w:val="-4"/>
        </w:rPr>
        <w:t xml:space="preserve"> </w:t>
      </w:r>
      <w:r>
        <w:rPr>
          <w:color w:val="231F20"/>
        </w:rPr>
        <w:t>Civile</w:t>
      </w:r>
      <w:r>
        <w:rPr>
          <w:color w:val="231F20"/>
          <w:spacing w:val="-4"/>
        </w:rPr>
        <w:t xml:space="preserve"> </w:t>
      </w:r>
      <w:r>
        <w:rPr>
          <w:color w:val="231F20"/>
        </w:rPr>
        <w:t>e</w:t>
      </w:r>
      <w:r>
        <w:rPr>
          <w:color w:val="231F20"/>
          <w:spacing w:val="-4"/>
        </w:rPr>
        <w:t xml:space="preserve"> </w:t>
      </w:r>
      <w:r>
        <w:rPr>
          <w:color w:val="231F20"/>
        </w:rPr>
        <w:t>successive</w:t>
      </w:r>
      <w:r>
        <w:rPr>
          <w:color w:val="231F20"/>
          <w:spacing w:val="-4"/>
        </w:rPr>
        <w:t xml:space="preserve"> </w:t>
      </w:r>
      <w:r>
        <w:rPr>
          <w:color w:val="231F20"/>
        </w:rPr>
        <w:t>modificazioni</w:t>
      </w:r>
      <w:r>
        <w:rPr>
          <w:color w:val="231F20"/>
          <w:spacing w:val="-4"/>
        </w:rPr>
        <w:t xml:space="preserve"> </w:t>
      </w:r>
      <w:r>
        <w:rPr>
          <w:color w:val="231F20"/>
        </w:rPr>
        <w:t xml:space="preserve">e </w:t>
      </w:r>
      <w:r>
        <w:rPr>
          <w:color w:val="231F20"/>
          <w:spacing w:val="-2"/>
        </w:rPr>
        <w:t>integrazioni.</w:t>
      </w:r>
    </w:p>
    <w:p w14:paraId="11A67B8E" w14:textId="77777777" w:rsidR="0057014F" w:rsidRDefault="0057014F" w:rsidP="00030DBA">
      <w:pPr>
        <w:pStyle w:val="Corpotesto"/>
        <w:spacing w:before="2"/>
        <w:ind w:right="-7"/>
        <w:rPr>
          <w:sz w:val="18"/>
        </w:rPr>
      </w:pPr>
    </w:p>
    <w:p w14:paraId="3ADEA591" w14:textId="77777777" w:rsidR="0057014F" w:rsidRDefault="001F5764" w:rsidP="00030DBA">
      <w:pPr>
        <w:ind w:left="760" w:right="-7"/>
        <w:rPr>
          <w:sz w:val="17"/>
        </w:rPr>
      </w:pPr>
      <w:r>
        <w:rPr>
          <w:rFonts w:ascii="Avalon Medium"/>
          <w:b/>
          <w:color w:val="231F20"/>
          <w:sz w:val="17"/>
        </w:rPr>
        <w:t>BOLLETTINO</w:t>
      </w:r>
      <w:r>
        <w:rPr>
          <w:rFonts w:ascii="Avalon Medium"/>
          <w:b/>
          <w:color w:val="231F20"/>
          <w:spacing w:val="-9"/>
          <w:sz w:val="17"/>
        </w:rPr>
        <w:t xml:space="preserve"> </w:t>
      </w:r>
      <w:r>
        <w:rPr>
          <w:rFonts w:ascii="Avalon Medium"/>
          <w:b/>
          <w:color w:val="231F20"/>
          <w:sz w:val="17"/>
        </w:rPr>
        <w:t>DI</w:t>
      </w:r>
      <w:r>
        <w:rPr>
          <w:rFonts w:ascii="Avalon Medium"/>
          <w:b/>
          <w:color w:val="231F20"/>
          <w:spacing w:val="-8"/>
          <w:sz w:val="17"/>
        </w:rPr>
        <w:t xml:space="preserve"> </w:t>
      </w:r>
      <w:r>
        <w:rPr>
          <w:rFonts w:ascii="Avalon Medium"/>
          <w:b/>
          <w:color w:val="231F20"/>
          <w:sz w:val="17"/>
        </w:rPr>
        <w:t>CAMPAGNA</w:t>
      </w:r>
      <w:r>
        <w:rPr>
          <w:rFonts w:ascii="Avalon Medium"/>
          <w:b/>
          <w:color w:val="231F20"/>
          <w:spacing w:val="-8"/>
          <w:sz w:val="17"/>
        </w:rPr>
        <w:t xml:space="preserve"> </w:t>
      </w:r>
      <w:r>
        <w:rPr>
          <w:color w:val="231F20"/>
          <w:sz w:val="17"/>
        </w:rPr>
        <w:t>-</w:t>
      </w:r>
      <w:r>
        <w:rPr>
          <w:color w:val="231F20"/>
          <w:spacing w:val="-6"/>
          <w:sz w:val="17"/>
        </w:rPr>
        <w:t xml:space="preserve"> </w:t>
      </w:r>
      <w:r>
        <w:rPr>
          <w:color w:val="231F20"/>
          <w:sz w:val="17"/>
        </w:rPr>
        <w:t>Il</w:t>
      </w:r>
      <w:r>
        <w:rPr>
          <w:color w:val="231F20"/>
          <w:spacing w:val="-5"/>
          <w:sz w:val="17"/>
        </w:rPr>
        <w:t xml:space="preserve"> </w:t>
      </w:r>
      <w:r>
        <w:rPr>
          <w:color w:val="231F20"/>
          <w:sz w:val="17"/>
        </w:rPr>
        <w:t>documento</w:t>
      </w:r>
      <w:r>
        <w:rPr>
          <w:color w:val="231F20"/>
          <w:spacing w:val="-4"/>
          <w:sz w:val="17"/>
        </w:rPr>
        <w:t xml:space="preserve"> </w:t>
      </w:r>
      <w:r>
        <w:rPr>
          <w:color w:val="231F20"/>
          <w:sz w:val="17"/>
        </w:rPr>
        <w:t>che</w:t>
      </w:r>
      <w:r>
        <w:rPr>
          <w:color w:val="231F20"/>
          <w:spacing w:val="-4"/>
          <w:sz w:val="17"/>
        </w:rPr>
        <w:t xml:space="preserve"> </w:t>
      </w:r>
      <w:r>
        <w:rPr>
          <w:color w:val="231F20"/>
          <w:sz w:val="17"/>
        </w:rPr>
        <w:t>riporta</w:t>
      </w:r>
      <w:r>
        <w:rPr>
          <w:color w:val="231F20"/>
          <w:spacing w:val="-5"/>
          <w:sz w:val="17"/>
        </w:rPr>
        <w:t xml:space="preserve"> </w:t>
      </w:r>
      <w:r>
        <w:rPr>
          <w:color w:val="231F20"/>
          <w:sz w:val="17"/>
        </w:rPr>
        <w:t>i</w:t>
      </w:r>
      <w:r>
        <w:rPr>
          <w:color w:val="231F20"/>
          <w:spacing w:val="-4"/>
          <w:sz w:val="17"/>
        </w:rPr>
        <w:t xml:space="preserve"> </w:t>
      </w:r>
      <w:r>
        <w:rPr>
          <w:color w:val="231F20"/>
          <w:sz w:val="17"/>
        </w:rPr>
        <w:t>risultati</w:t>
      </w:r>
      <w:r>
        <w:rPr>
          <w:color w:val="231F20"/>
          <w:spacing w:val="-5"/>
          <w:sz w:val="17"/>
        </w:rPr>
        <w:t xml:space="preserve"> </w:t>
      </w:r>
      <w:r>
        <w:rPr>
          <w:color w:val="231F20"/>
          <w:sz w:val="17"/>
        </w:rPr>
        <w:t>di</w:t>
      </w:r>
      <w:r>
        <w:rPr>
          <w:color w:val="231F20"/>
          <w:spacing w:val="-4"/>
          <w:sz w:val="17"/>
        </w:rPr>
        <w:t xml:space="preserve"> </w:t>
      </w:r>
      <w:r>
        <w:rPr>
          <w:color w:val="231F20"/>
          <w:spacing w:val="-2"/>
          <w:sz w:val="17"/>
        </w:rPr>
        <w:t>perizia.</w:t>
      </w:r>
    </w:p>
    <w:p w14:paraId="0A82813F" w14:textId="77777777" w:rsidR="0057014F" w:rsidRDefault="0057014F" w:rsidP="00030DBA">
      <w:pPr>
        <w:pStyle w:val="Corpotesto"/>
        <w:spacing w:before="8"/>
        <w:ind w:right="-7"/>
        <w:rPr>
          <w:sz w:val="19"/>
        </w:rPr>
      </w:pPr>
    </w:p>
    <w:p w14:paraId="4BA511FF" w14:textId="77777777" w:rsidR="0057014F" w:rsidRDefault="001F5764" w:rsidP="00030DBA">
      <w:pPr>
        <w:spacing w:line="174" w:lineRule="exact"/>
        <w:ind w:left="760" w:right="-7"/>
        <w:rPr>
          <w:sz w:val="17"/>
        </w:rPr>
      </w:pPr>
      <w:r>
        <w:rPr>
          <w:rFonts w:ascii="Avalon Medium" w:hAnsi="Avalon Medium"/>
          <w:b/>
          <w:color w:val="231F20"/>
          <w:sz w:val="17"/>
        </w:rPr>
        <w:t>CERTIFICATO</w:t>
      </w:r>
      <w:r>
        <w:rPr>
          <w:rFonts w:ascii="Avalon Medium" w:hAnsi="Avalon Medium"/>
          <w:b/>
          <w:color w:val="231F20"/>
          <w:spacing w:val="-11"/>
          <w:sz w:val="17"/>
        </w:rPr>
        <w:t xml:space="preserve"> </w:t>
      </w:r>
      <w:r>
        <w:rPr>
          <w:rFonts w:ascii="Avalon Medium" w:hAnsi="Avalon Medium"/>
          <w:b/>
          <w:color w:val="231F20"/>
          <w:sz w:val="17"/>
        </w:rPr>
        <w:t>DI</w:t>
      </w:r>
      <w:r>
        <w:rPr>
          <w:rFonts w:ascii="Avalon Medium" w:hAnsi="Avalon Medium"/>
          <w:b/>
          <w:color w:val="231F20"/>
          <w:spacing w:val="-11"/>
          <w:sz w:val="17"/>
        </w:rPr>
        <w:t xml:space="preserve"> </w:t>
      </w:r>
      <w:r>
        <w:rPr>
          <w:rFonts w:ascii="Avalon Medium" w:hAnsi="Avalon Medium"/>
          <w:b/>
          <w:color w:val="231F20"/>
          <w:sz w:val="17"/>
        </w:rPr>
        <w:t>ASSICURAZIONE</w:t>
      </w:r>
      <w:r>
        <w:rPr>
          <w:rFonts w:ascii="Avalon Medium" w:hAnsi="Avalon Medium"/>
          <w:b/>
          <w:color w:val="231F20"/>
          <w:spacing w:val="-10"/>
          <w:sz w:val="17"/>
        </w:rPr>
        <w:t xml:space="preserve"> </w:t>
      </w:r>
      <w:r>
        <w:rPr>
          <w:color w:val="231F20"/>
          <w:sz w:val="17"/>
        </w:rPr>
        <w:t>-</w:t>
      </w:r>
      <w:r>
        <w:rPr>
          <w:color w:val="231F20"/>
          <w:spacing w:val="-11"/>
          <w:sz w:val="17"/>
        </w:rPr>
        <w:t xml:space="preserve"> </w:t>
      </w:r>
      <w:r>
        <w:rPr>
          <w:color w:val="231F20"/>
          <w:sz w:val="17"/>
        </w:rPr>
        <w:t>L’adesione</w:t>
      </w:r>
      <w:r>
        <w:rPr>
          <w:color w:val="231F20"/>
          <w:spacing w:val="-8"/>
          <w:sz w:val="17"/>
        </w:rPr>
        <w:t xml:space="preserve"> </w:t>
      </w:r>
      <w:r>
        <w:rPr>
          <w:color w:val="231F20"/>
          <w:sz w:val="17"/>
        </w:rPr>
        <w:t>alla</w:t>
      </w:r>
      <w:r>
        <w:rPr>
          <w:color w:val="231F20"/>
          <w:spacing w:val="-8"/>
          <w:sz w:val="17"/>
        </w:rPr>
        <w:t xml:space="preserve"> </w:t>
      </w:r>
      <w:r>
        <w:rPr>
          <w:color w:val="231F20"/>
          <w:sz w:val="17"/>
        </w:rPr>
        <w:t>Polizza</w:t>
      </w:r>
      <w:r>
        <w:rPr>
          <w:color w:val="231F20"/>
          <w:spacing w:val="-7"/>
          <w:sz w:val="17"/>
        </w:rPr>
        <w:t xml:space="preserve"> </w:t>
      </w:r>
      <w:r>
        <w:rPr>
          <w:color w:val="231F20"/>
          <w:sz w:val="17"/>
        </w:rPr>
        <w:t>Collettiva</w:t>
      </w:r>
      <w:r>
        <w:rPr>
          <w:color w:val="231F20"/>
          <w:spacing w:val="-8"/>
          <w:sz w:val="17"/>
        </w:rPr>
        <w:t xml:space="preserve"> </w:t>
      </w:r>
      <w:r>
        <w:rPr>
          <w:color w:val="231F20"/>
          <w:sz w:val="17"/>
        </w:rPr>
        <w:t>che</w:t>
      </w:r>
      <w:r>
        <w:rPr>
          <w:color w:val="231F20"/>
          <w:spacing w:val="-7"/>
          <w:sz w:val="17"/>
        </w:rPr>
        <w:t xml:space="preserve"> </w:t>
      </w:r>
      <w:r>
        <w:rPr>
          <w:color w:val="231F20"/>
          <w:spacing w:val="-2"/>
          <w:sz w:val="17"/>
        </w:rPr>
        <w:t>contiene:</w:t>
      </w:r>
    </w:p>
    <w:p w14:paraId="16B041C0" w14:textId="77777777" w:rsidR="0057014F" w:rsidRDefault="001F5764" w:rsidP="00713C3C">
      <w:pPr>
        <w:pStyle w:val="Paragrafoelenco"/>
        <w:numPr>
          <w:ilvl w:val="0"/>
          <w:numId w:val="40"/>
        </w:numPr>
        <w:tabs>
          <w:tab w:val="left" w:pos="1120"/>
        </w:tabs>
        <w:spacing w:line="213" w:lineRule="auto"/>
        <w:ind w:right="-7"/>
        <w:jc w:val="both"/>
        <w:rPr>
          <w:sz w:val="17"/>
        </w:rPr>
      </w:pPr>
      <w:r>
        <w:rPr>
          <w:color w:val="231F20"/>
          <w:sz w:val="17"/>
        </w:rPr>
        <w:t>la dichiarazione delle produzioni che l’Assicurato intende garantire e altre dichiarazioni alle stesse inerenti, debitamente sottoscritte;</w:t>
      </w:r>
    </w:p>
    <w:p w14:paraId="02D71BA0" w14:textId="77777777" w:rsidR="0057014F" w:rsidRDefault="001F5764" w:rsidP="00713C3C">
      <w:pPr>
        <w:pStyle w:val="Paragrafoelenco"/>
        <w:numPr>
          <w:ilvl w:val="0"/>
          <w:numId w:val="40"/>
        </w:numPr>
        <w:tabs>
          <w:tab w:val="left" w:pos="1120"/>
        </w:tabs>
        <w:spacing w:line="216" w:lineRule="exact"/>
        <w:ind w:right="-7"/>
        <w:jc w:val="both"/>
        <w:rPr>
          <w:sz w:val="17"/>
        </w:rPr>
      </w:pPr>
      <w:r>
        <w:rPr>
          <w:color w:val="231F20"/>
          <w:sz w:val="17"/>
        </w:rPr>
        <w:t>l’attestazione</w:t>
      </w:r>
      <w:r>
        <w:rPr>
          <w:color w:val="231F20"/>
          <w:spacing w:val="-2"/>
          <w:sz w:val="17"/>
        </w:rPr>
        <w:t xml:space="preserve"> </w:t>
      </w:r>
      <w:r>
        <w:rPr>
          <w:color w:val="231F20"/>
          <w:sz w:val="17"/>
        </w:rPr>
        <w:t>della</w:t>
      </w:r>
      <w:r>
        <w:rPr>
          <w:color w:val="231F20"/>
          <w:spacing w:val="-1"/>
          <w:sz w:val="17"/>
        </w:rPr>
        <w:t xml:space="preserve"> </w:t>
      </w:r>
      <w:r>
        <w:rPr>
          <w:color w:val="231F20"/>
          <w:sz w:val="17"/>
        </w:rPr>
        <w:t>qualità</w:t>
      </w:r>
      <w:r>
        <w:rPr>
          <w:color w:val="231F20"/>
          <w:spacing w:val="-2"/>
          <w:sz w:val="17"/>
        </w:rPr>
        <w:t xml:space="preserve"> </w:t>
      </w:r>
      <w:r>
        <w:rPr>
          <w:color w:val="231F20"/>
          <w:sz w:val="17"/>
        </w:rPr>
        <w:t>di</w:t>
      </w:r>
      <w:r>
        <w:rPr>
          <w:color w:val="231F20"/>
          <w:spacing w:val="-1"/>
          <w:sz w:val="17"/>
        </w:rPr>
        <w:t xml:space="preserve"> </w:t>
      </w:r>
      <w:r>
        <w:rPr>
          <w:color w:val="231F20"/>
          <w:sz w:val="17"/>
        </w:rPr>
        <w:t>Socio</w:t>
      </w:r>
      <w:r>
        <w:rPr>
          <w:color w:val="231F20"/>
          <w:spacing w:val="-2"/>
          <w:sz w:val="17"/>
        </w:rPr>
        <w:t xml:space="preserve"> </w:t>
      </w:r>
      <w:r>
        <w:rPr>
          <w:color w:val="231F20"/>
          <w:sz w:val="17"/>
        </w:rPr>
        <w:t>dell’Assicurato</w:t>
      </w:r>
      <w:r>
        <w:rPr>
          <w:color w:val="231F20"/>
          <w:spacing w:val="-1"/>
          <w:sz w:val="17"/>
        </w:rPr>
        <w:t xml:space="preserve"> </w:t>
      </w:r>
      <w:r>
        <w:rPr>
          <w:color w:val="231F20"/>
          <w:sz w:val="17"/>
        </w:rPr>
        <w:t>e</w:t>
      </w:r>
      <w:r>
        <w:rPr>
          <w:color w:val="231F20"/>
          <w:spacing w:val="-2"/>
          <w:sz w:val="17"/>
        </w:rPr>
        <w:t xml:space="preserve"> </w:t>
      </w:r>
      <w:r>
        <w:rPr>
          <w:color w:val="231F20"/>
          <w:sz w:val="17"/>
        </w:rPr>
        <w:t>la</w:t>
      </w:r>
      <w:r>
        <w:rPr>
          <w:color w:val="231F20"/>
          <w:spacing w:val="-1"/>
          <w:sz w:val="17"/>
        </w:rPr>
        <w:t xml:space="preserve"> </w:t>
      </w:r>
      <w:r>
        <w:rPr>
          <w:color w:val="231F20"/>
          <w:sz w:val="17"/>
        </w:rPr>
        <w:t>convalida</w:t>
      </w:r>
      <w:r>
        <w:rPr>
          <w:color w:val="231F20"/>
          <w:spacing w:val="-2"/>
          <w:sz w:val="17"/>
        </w:rPr>
        <w:t xml:space="preserve"> </w:t>
      </w:r>
      <w:r>
        <w:rPr>
          <w:color w:val="231F20"/>
          <w:sz w:val="17"/>
        </w:rPr>
        <w:t>del</w:t>
      </w:r>
      <w:r>
        <w:rPr>
          <w:color w:val="231F20"/>
          <w:spacing w:val="-1"/>
          <w:sz w:val="17"/>
        </w:rPr>
        <w:t xml:space="preserve"> </w:t>
      </w:r>
      <w:r>
        <w:rPr>
          <w:color w:val="231F20"/>
          <w:sz w:val="17"/>
        </w:rPr>
        <w:t>documento</w:t>
      </w:r>
      <w:r>
        <w:rPr>
          <w:color w:val="231F20"/>
          <w:spacing w:val="-2"/>
          <w:sz w:val="17"/>
        </w:rPr>
        <w:t xml:space="preserve"> </w:t>
      </w:r>
      <w:r>
        <w:rPr>
          <w:color w:val="231F20"/>
          <w:sz w:val="17"/>
        </w:rPr>
        <w:t>da</w:t>
      </w:r>
      <w:r>
        <w:rPr>
          <w:color w:val="231F20"/>
          <w:spacing w:val="-1"/>
          <w:sz w:val="17"/>
        </w:rPr>
        <w:t xml:space="preserve"> </w:t>
      </w:r>
      <w:r>
        <w:rPr>
          <w:color w:val="231F20"/>
          <w:sz w:val="17"/>
        </w:rPr>
        <w:t>parte</w:t>
      </w:r>
      <w:r>
        <w:rPr>
          <w:color w:val="231F20"/>
          <w:spacing w:val="-2"/>
          <w:sz w:val="17"/>
        </w:rPr>
        <w:t xml:space="preserve"> </w:t>
      </w:r>
      <w:r>
        <w:rPr>
          <w:color w:val="231F20"/>
          <w:sz w:val="17"/>
        </w:rPr>
        <w:t>del</w:t>
      </w:r>
      <w:r>
        <w:rPr>
          <w:color w:val="231F20"/>
          <w:spacing w:val="-1"/>
          <w:sz w:val="17"/>
        </w:rPr>
        <w:t xml:space="preserve"> </w:t>
      </w:r>
      <w:r>
        <w:rPr>
          <w:color w:val="231F20"/>
          <w:spacing w:val="-2"/>
          <w:sz w:val="17"/>
        </w:rPr>
        <w:t>Contraente;</w:t>
      </w:r>
    </w:p>
    <w:p w14:paraId="17319A8C" w14:textId="6DD492FB" w:rsidR="0057014F" w:rsidRPr="0032541F" w:rsidRDefault="001F5764" w:rsidP="00713C3C">
      <w:pPr>
        <w:pStyle w:val="Paragrafoelenco"/>
        <w:numPr>
          <w:ilvl w:val="0"/>
          <w:numId w:val="40"/>
        </w:numPr>
        <w:tabs>
          <w:tab w:val="left" w:pos="1120"/>
        </w:tabs>
        <w:spacing w:line="259" w:lineRule="exact"/>
        <w:ind w:right="-7"/>
        <w:jc w:val="both"/>
        <w:rPr>
          <w:color w:val="231F20"/>
          <w:sz w:val="17"/>
        </w:rPr>
      </w:pPr>
      <w:r>
        <w:rPr>
          <w:color w:val="231F20"/>
          <w:sz w:val="17"/>
        </w:rPr>
        <w:t>l’indicazione</w:t>
      </w:r>
      <w:r>
        <w:rPr>
          <w:color w:val="231F20"/>
          <w:spacing w:val="2"/>
          <w:sz w:val="17"/>
        </w:rPr>
        <w:t xml:space="preserve"> </w:t>
      </w:r>
      <w:r>
        <w:rPr>
          <w:color w:val="231F20"/>
          <w:sz w:val="17"/>
        </w:rPr>
        <w:t>del</w:t>
      </w:r>
      <w:r>
        <w:rPr>
          <w:color w:val="231F20"/>
          <w:spacing w:val="3"/>
          <w:sz w:val="17"/>
        </w:rPr>
        <w:t xml:space="preserve"> </w:t>
      </w:r>
      <w:r w:rsidR="00CE6440">
        <w:rPr>
          <w:color w:val="231F20"/>
          <w:sz w:val="17"/>
        </w:rPr>
        <w:t>PGIR</w:t>
      </w:r>
      <w:r>
        <w:rPr>
          <w:color w:val="231F20"/>
          <w:sz w:val="17"/>
        </w:rPr>
        <w:t>,</w:t>
      </w:r>
      <w:r>
        <w:rPr>
          <w:color w:val="231F20"/>
          <w:spacing w:val="2"/>
          <w:sz w:val="17"/>
        </w:rPr>
        <w:t xml:space="preserve"> </w:t>
      </w:r>
      <w:r>
        <w:rPr>
          <w:color w:val="231F20"/>
          <w:sz w:val="17"/>
        </w:rPr>
        <w:t>del</w:t>
      </w:r>
      <w:r>
        <w:rPr>
          <w:color w:val="231F20"/>
          <w:spacing w:val="3"/>
          <w:sz w:val="17"/>
        </w:rPr>
        <w:t xml:space="preserve"> </w:t>
      </w:r>
      <w:r>
        <w:rPr>
          <w:color w:val="231F20"/>
          <w:sz w:val="17"/>
        </w:rPr>
        <w:t>Valore</w:t>
      </w:r>
      <w:r>
        <w:rPr>
          <w:color w:val="231F20"/>
          <w:spacing w:val="2"/>
          <w:sz w:val="17"/>
        </w:rPr>
        <w:t xml:space="preserve"> </w:t>
      </w:r>
      <w:r>
        <w:rPr>
          <w:color w:val="231F20"/>
          <w:sz w:val="17"/>
        </w:rPr>
        <w:t>assicurato,</w:t>
      </w:r>
      <w:r>
        <w:rPr>
          <w:color w:val="231F20"/>
          <w:spacing w:val="3"/>
          <w:sz w:val="17"/>
        </w:rPr>
        <w:t xml:space="preserve"> </w:t>
      </w:r>
      <w:r>
        <w:rPr>
          <w:color w:val="231F20"/>
          <w:sz w:val="17"/>
        </w:rPr>
        <w:t>della</w:t>
      </w:r>
      <w:r>
        <w:rPr>
          <w:color w:val="231F20"/>
          <w:spacing w:val="3"/>
          <w:sz w:val="17"/>
        </w:rPr>
        <w:t xml:space="preserve"> </w:t>
      </w:r>
      <w:r>
        <w:rPr>
          <w:color w:val="231F20"/>
          <w:sz w:val="17"/>
        </w:rPr>
        <w:t>tariffa</w:t>
      </w:r>
      <w:r>
        <w:rPr>
          <w:color w:val="231F20"/>
          <w:spacing w:val="2"/>
          <w:sz w:val="17"/>
        </w:rPr>
        <w:t xml:space="preserve"> </w:t>
      </w:r>
      <w:r>
        <w:rPr>
          <w:color w:val="231F20"/>
          <w:sz w:val="17"/>
        </w:rPr>
        <w:t>applicata,</w:t>
      </w:r>
      <w:r>
        <w:rPr>
          <w:color w:val="231F20"/>
          <w:spacing w:val="3"/>
          <w:sz w:val="17"/>
        </w:rPr>
        <w:t xml:space="preserve"> </w:t>
      </w:r>
      <w:r>
        <w:rPr>
          <w:color w:val="231F20"/>
          <w:sz w:val="17"/>
        </w:rPr>
        <w:t>dell’importo</w:t>
      </w:r>
      <w:r>
        <w:rPr>
          <w:color w:val="231F20"/>
          <w:spacing w:val="2"/>
          <w:sz w:val="17"/>
        </w:rPr>
        <w:t xml:space="preserve"> </w:t>
      </w:r>
      <w:r>
        <w:rPr>
          <w:color w:val="231F20"/>
          <w:sz w:val="17"/>
        </w:rPr>
        <w:t>del</w:t>
      </w:r>
      <w:r>
        <w:rPr>
          <w:color w:val="231F20"/>
          <w:spacing w:val="3"/>
          <w:sz w:val="17"/>
        </w:rPr>
        <w:t xml:space="preserve"> </w:t>
      </w:r>
      <w:r>
        <w:rPr>
          <w:color w:val="231F20"/>
          <w:sz w:val="17"/>
        </w:rPr>
        <w:t>Premio,</w:t>
      </w:r>
      <w:r>
        <w:rPr>
          <w:color w:val="231F20"/>
          <w:spacing w:val="2"/>
          <w:sz w:val="17"/>
        </w:rPr>
        <w:t xml:space="preserve"> </w:t>
      </w:r>
      <w:r>
        <w:rPr>
          <w:color w:val="231F20"/>
          <w:sz w:val="17"/>
        </w:rPr>
        <w:t>della</w:t>
      </w:r>
      <w:r>
        <w:rPr>
          <w:color w:val="231F20"/>
          <w:spacing w:val="3"/>
          <w:sz w:val="17"/>
        </w:rPr>
        <w:t xml:space="preserve"> </w:t>
      </w:r>
      <w:r>
        <w:rPr>
          <w:color w:val="231F20"/>
          <w:sz w:val="17"/>
        </w:rPr>
        <w:t>Soglia,</w:t>
      </w:r>
      <w:r>
        <w:rPr>
          <w:color w:val="231F20"/>
          <w:spacing w:val="3"/>
          <w:sz w:val="17"/>
        </w:rPr>
        <w:t xml:space="preserve"> </w:t>
      </w:r>
      <w:r>
        <w:rPr>
          <w:color w:val="231F20"/>
          <w:spacing w:val="-2"/>
          <w:sz w:val="17"/>
        </w:rPr>
        <w:t>della</w:t>
      </w:r>
      <w:r w:rsidR="0032541F">
        <w:rPr>
          <w:color w:val="231F20"/>
          <w:spacing w:val="-2"/>
          <w:sz w:val="17"/>
        </w:rPr>
        <w:t xml:space="preserve"> </w:t>
      </w:r>
      <w:r w:rsidRPr="0032541F">
        <w:rPr>
          <w:color w:val="231F20"/>
          <w:sz w:val="17"/>
        </w:rPr>
        <w:t>Franchigia, la presenza di polizze integrative;</w:t>
      </w:r>
    </w:p>
    <w:p w14:paraId="6502A055" w14:textId="178C092A" w:rsidR="0057014F" w:rsidRDefault="001F5764" w:rsidP="00713C3C">
      <w:pPr>
        <w:pStyle w:val="Paragrafoelenco"/>
        <w:numPr>
          <w:ilvl w:val="0"/>
          <w:numId w:val="40"/>
        </w:numPr>
        <w:tabs>
          <w:tab w:val="left" w:pos="1120"/>
        </w:tabs>
        <w:spacing w:line="213" w:lineRule="auto"/>
        <w:ind w:right="-7"/>
        <w:jc w:val="both"/>
        <w:rPr>
          <w:sz w:val="17"/>
        </w:rPr>
      </w:pPr>
      <w:r>
        <w:rPr>
          <w:color w:val="231F20"/>
          <w:sz w:val="17"/>
        </w:rPr>
        <w:t>l’indicazione</w:t>
      </w:r>
      <w:r>
        <w:rPr>
          <w:color w:val="231F20"/>
          <w:spacing w:val="-13"/>
          <w:sz w:val="17"/>
        </w:rPr>
        <w:t xml:space="preserve"> </w:t>
      </w:r>
      <w:r>
        <w:rPr>
          <w:color w:val="231F20"/>
          <w:sz w:val="17"/>
        </w:rPr>
        <w:t>degli</w:t>
      </w:r>
      <w:r>
        <w:rPr>
          <w:color w:val="231F20"/>
          <w:spacing w:val="-11"/>
          <w:sz w:val="17"/>
        </w:rPr>
        <w:t xml:space="preserve"> </w:t>
      </w:r>
      <w:r>
        <w:rPr>
          <w:color w:val="231F20"/>
          <w:sz w:val="17"/>
        </w:rPr>
        <w:t>Appezzamenti</w:t>
      </w:r>
      <w:r>
        <w:rPr>
          <w:color w:val="231F20"/>
          <w:spacing w:val="-10"/>
          <w:sz w:val="17"/>
        </w:rPr>
        <w:t xml:space="preserve"> </w:t>
      </w:r>
      <w:r>
        <w:rPr>
          <w:color w:val="231F20"/>
          <w:sz w:val="17"/>
        </w:rPr>
        <w:t>delle</w:t>
      </w:r>
      <w:r>
        <w:rPr>
          <w:color w:val="231F20"/>
          <w:spacing w:val="-11"/>
          <w:sz w:val="17"/>
        </w:rPr>
        <w:t xml:space="preserve"> </w:t>
      </w:r>
      <w:r>
        <w:rPr>
          <w:color w:val="231F20"/>
          <w:sz w:val="17"/>
        </w:rPr>
        <w:t>singole</w:t>
      </w:r>
      <w:r>
        <w:rPr>
          <w:color w:val="231F20"/>
          <w:spacing w:val="-11"/>
          <w:sz w:val="17"/>
        </w:rPr>
        <w:t xml:space="preserve"> </w:t>
      </w:r>
      <w:r>
        <w:rPr>
          <w:color w:val="231F20"/>
          <w:sz w:val="17"/>
        </w:rPr>
        <w:t>colture</w:t>
      </w:r>
      <w:r>
        <w:rPr>
          <w:color w:val="231F20"/>
          <w:spacing w:val="-10"/>
          <w:sz w:val="17"/>
        </w:rPr>
        <w:t xml:space="preserve"> </w:t>
      </w:r>
      <w:r>
        <w:rPr>
          <w:color w:val="231F20"/>
          <w:sz w:val="17"/>
        </w:rPr>
        <w:t>corrispondenti</w:t>
      </w:r>
      <w:r>
        <w:rPr>
          <w:color w:val="231F20"/>
          <w:spacing w:val="-11"/>
          <w:sz w:val="17"/>
        </w:rPr>
        <w:t xml:space="preserve"> </w:t>
      </w:r>
      <w:r>
        <w:rPr>
          <w:color w:val="231F20"/>
          <w:sz w:val="17"/>
        </w:rPr>
        <w:t>con</w:t>
      </w:r>
      <w:r>
        <w:rPr>
          <w:color w:val="231F20"/>
          <w:spacing w:val="-11"/>
          <w:sz w:val="17"/>
        </w:rPr>
        <w:t xml:space="preserve"> </w:t>
      </w:r>
      <w:r>
        <w:rPr>
          <w:color w:val="231F20"/>
          <w:sz w:val="17"/>
        </w:rPr>
        <w:t>il</w:t>
      </w:r>
      <w:r>
        <w:rPr>
          <w:color w:val="231F20"/>
          <w:spacing w:val="-10"/>
          <w:sz w:val="17"/>
        </w:rPr>
        <w:t xml:space="preserve"> </w:t>
      </w:r>
      <w:r>
        <w:rPr>
          <w:color w:val="231F20"/>
          <w:sz w:val="17"/>
        </w:rPr>
        <w:t>Piano</w:t>
      </w:r>
      <w:r>
        <w:rPr>
          <w:color w:val="231F20"/>
          <w:spacing w:val="-11"/>
          <w:sz w:val="17"/>
        </w:rPr>
        <w:t xml:space="preserve"> </w:t>
      </w:r>
      <w:r w:rsidR="00E3580A">
        <w:rPr>
          <w:color w:val="231F20"/>
          <w:spacing w:val="-11"/>
          <w:sz w:val="17"/>
        </w:rPr>
        <w:t>di Gestione</w:t>
      </w:r>
      <w:r>
        <w:rPr>
          <w:color w:val="231F20"/>
          <w:spacing w:val="-11"/>
          <w:sz w:val="17"/>
        </w:rPr>
        <w:t xml:space="preserve"> </w:t>
      </w:r>
      <w:r>
        <w:rPr>
          <w:color w:val="231F20"/>
          <w:sz w:val="17"/>
        </w:rPr>
        <w:t>Individuale</w:t>
      </w:r>
      <w:r w:rsidR="00E3580A">
        <w:rPr>
          <w:color w:val="231F20"/>
          <w:sz w:val="17"/>
        </w:rPr>
        <w:t xml:space="preserve"> del Rischio</w:t>
      </w:r>
      <w:r>
        <w:rPr>
          <w:color w:val="231F20"/>
          <w:spacing w:val="-10"/>
          <w:sz w:val="17"/>
        </w:rPr>
        <w:t xml:space="preserve"> </w:t>
      </w:r>
      <w:r>
        <w:rPr>
          <w:color w:val="231F20"/>
          <w:sz w:val="17"/>
        </w:rPr>
        <w:t>(</w:t>
      </w:r>
      <w:r w:rsidR="00E3580A">
        <w:rPr>
          <w:color w:val="231F20"/>
          <w:sz w:val="17"/>
        </w:rPr>
        <w:t>PGIR</w:t>
      </w:r>
      <w:r>
        <w:rPr>
          <w:color w:val="231F20"/>
          <w:sz w:val="17"/>
        </w:rPr>
        <w:t>) ovvero con il Fascicolo Aziendale;</w:t>
      </w:r>
    </w:p>
    <w:p w14:paraId="0B5F8D49" w14:textId="36394982" w:rsidR="0057014F" w:rsidRPr="0032541F" w:rsidRDefault="001F5764" w:rsidP="00713C3C">
      <w:pPr>
        <w:pStyle w:val="Paragrafoelenco"/>
        <w:numPr>
          <w:ilvl w:val="0"/>
          <w:numId w:val="40"/>
        </w:numPr>
        <w:tabs>
          <w:tab w:val="left" w:pos="1120"/>
        </w:tabs>
        <w:spacing w:line="255" w:lineRule="exact"/>
        <w:ind w:right="-7"/>
        <w:jc w:val="both"/>
        <w:rPr>
          <w:color w:val="231F20"/>
          <w:sz w:val="17"/>
        </w:rPr>
      </w:pPr>
      <w:r>
        <w:rPr>
          <w:color w:val="231F20"/>
          <w:sz w:val="17"/>
        </w:rPr>
        <w:t>tutte</w:t>
      </w:r>
      <w:r>
        <w:rPr>
          <w:color w:val="231F20"/>
          <w:spacing w:val="-3"/>
          <w:sz w:val="17"/>
        </w:rPr>
        <w:t xml:space="preserve"> </w:t>
      </w:r>
      <w:r>
        <w:rPr>
          <w:color w:val="231F20"/>
          <w:sz w:val="17"/>
        </w:rPr>
        <w:t>le</w:t>
      </w:r>
      <w:r>
        <w:rPr>
          <w:color w:val="231F20"/>
          <w:spacing w:val="-3"/>
          <w:sz w:val="17"/>
        </w:rPr>
        <w:t xml:space="preserve"> </w:t>
      </w:r>
      <w:r>
        <w:rPr>
          <w:color w:val="231F20"/>
          <w:sz w:val="17"/>
        </w:rPr>
        <w:t>dichiarazioni</w:t>
      </w:r>
      <w:r>
        <w:rPr>
          <w:color w:val="231F20"/>
          <w:spacing w:val="-3"/>
          <w:sz w:val="17"/>
        </w:rPr>
        <w:t xml:space="preserve"> </w:t>
      </w:r>
      <w:r>
        <w:rPr>
          <w:color w:val="231F20"/>
          <w:sz w:val="17"/>
        </w:rPr>
        <w:t>e</w:t>
      </w:r>
      <w:r>
        <w:rPr>
          <w:color w:val="231F20"/>
          <w:spacing w:val="-3"/>
          <w:sz w:val="17"/>
        </w:rPr>
        <w:t xml:space="preserve"> </w:t>
      </w:r>
      <w:r>
        <w:rPr>
          <w:color w:val="231F20"/>
          <w:sz w:val="17"/>
        </w:rPr>
        <w:t>indicazioni</w:t>
      </w:r>
      <w:r>
        <w:rPr>
          <w:color w:val="231F20"/>
          <w:spacing w:val="-3"/>
          <w:sz w:val="17"/>
        </w:rPr>
        <w:t xml:space="preserve"> </w:t>
      </w:r>
      <w:r>
        <w:rPr>
          <w:color w:val="231F20"/>
          <w:sz w:val="17"/>
        </w:rPr>
        <w:t>previste</w:t>
      </w:r>
      <w:r>
        <w:rPr>
          <w:color w:val="231F20"/>
          <w:spacing w:val="-3"/>
          <w:sz w:val="17"/>
        </w:rPr>
        <w:t xml:space="preserve"> </w:t>
      </w:r>
      <w:r>
        <w:rPr>
          <w:color w:val="231F20"/>
          <w:sz w:val="17"/>
        </w:rPr>
        <w:t>dalle</w:t>
      </w:r>
      <w:r>
        <w:rPr>
          <w:color w:val="231F20"/>
          <w:spacing w:val="-3"/>
          <w:sz w:val="17"/>
        </w:rPr>
        <w:t xml:space="preserve"> </w:t>
      </w:r>
      <w:r>
        <w:rPr>
          <w:color w:val="231F20"/>
          <w:sz w:val="17"/>
        </w:rPr>
        <w:t>leggi</w:t>
      </w:r>
      <w:r>
        <w:rPr>
          <w:color w:val="231F20"/>
          <w:spacing w:val="-3"/>
          <w:sz w:val="17"/>
        </w:rPr>
        <w:t xml:space="preserve"> </w:t>
      </w:r>
      <w:r>
        <w:rPr>
          <w:color w:val="231F20"/>
          <w:sz w:val="17"/>
        </w:rPr>
        <w:t>e</w:t>
      </w:r>
      <w:r>
        <w:rPr>
          <w:color w:val="231F20"/>
          <w:spacing w:val="-3"/>
          <w:sz w:val="17"/>
        </w:rPr>
        <w:t xml:space="preserve"> </w:t>
      </w:r>
      <w:r>
        <w:rPr>
          <w:color w:val="231F20"/>
          <w:sz w:val="17"/>
        </w:rPr>
        <w:t>dalle</w:t>
      </w:r>
      <w:r>
        <w:rPr>
          <w:color w:val="231F20"/>
          <w:spacing w:val="-3"/>
          <w:sz w:val="17"/>
        </w:rPr>
        <w:t xml:space="preserve"> </w:t>
      </w:r>
      <w:r>
        <w:rPr>
          <w:color w:val="231F20"/>
          <w:sz w:val="17"/>
        </w:rPr>
        <w:t>normative</w:t>
      </w:r>
      <w:r>
        <w:rPr>
          <w:color w:val="231F20"/>
          <w:spacing w:val="-3"/>
          <w:sz w:val="17"/>
        </w:rPr>
        <w:t xml:space="preserve"> </w:t>
      </w:r>
      <w:r>
        <w:rPr>
          <w:color w:val="231F20"/>
          <w:sz w:val="17"/>
        </w:rPr>
        <w:t>correnti</w:t>
      </w:r>
      <w:r>
        <w:rPr>
          <w:color w:val="231F20"/>
          <w:spacing w:val="-3"/>
          <w:sz w:val="17"/>
        </w:rPr>
        <w:t xml:space="preserve"> </w:t>
      </w:r>
      <w:r>
        <w:rPr>
          <w:color w:val="231F20"/>
          <w:sz w:val="17"/>
        </w:rPr>
        <w:t>relative</w:t>
      </w:r>
      <w:r>
        <w:rPr>
          <w:color w:val="231F20"/>
          <w:spacing w:val="-3"/>
          <w:sz w:val="17"/>
        </w:rPr>
        <w:t xml:space="preserve"> </w:t>
      </w:r>
      <w:r>
        <w:rPr>
          <w:color w:val="231F20"/>
          <w:sz w:val="17"/>
        </w:rPr>
        <w:t>all’assicurazione</w:t>
      </w:r>
      <w:r>
        <w:rPr>
          <w:color w:val="231F20"/>
          <w:spacing w:val="-2"/>
          <w:sz w:val="17"/>
        </w:rPr>
        <w:t xml:space="preserve"> </w:t>
      </w:r>
      <w:r w:rsidRPr="0032541F">
        <w:rPr>
          <w:color w:val="231F20"/>
          <w:sz w:val="17"/>
        </w:rPr>
        <w:t>agevolata di cui al D.Lgs. 102/2004 e successive modificazioni e integrazioni e relativo Piano di Gestione dei Rischi</w:t>
      </w:r>
      <w:r w:rsidR="0032541F">
        <w:rPr>
          <w:color w:val="231F20"/>
          <w:sz w:val="17"/>
        </w:rPr>
        <w:t xml:space="preserve"> </w:t>
      </w:r>
      <w:r w:rsidRPr="0032541F">
        <w:rPr>
          <w:color w:val="231F20"/>
          <w:sz w:val="17"/>
        </w:rPr>
        <w:t>(PGR).</w:t>
      </w:r>
    </w:p>
    <w:p w14:paraId="6BBBCEE8" w14:textId="77777777" w:rsidR="0057014F" w:rsidRDefault="0057014F" w:rsidP="00030DBA">
      <w:pPr>
        <w:pStyle w:val="Corpotesto"/>
        <w:spacing w:before="7"/>
        <w:ind w:right="-7"/>
        <w:rPr>
          <w:sz w:val="19"/>
        </w:rPr>
      </w:pPr>
    </w:p>
    <w:p w14:paraId="1EFD8CA0" w14:textId="31983991" w:rsidR="0057014F" w:rsidRDefault="001F5764" w:rsidP="00030DBA">
      <w:pPr>
        <w:pStyle w:val="Corpotesto"/>
        <w:spacing w:before="1" w:line="259" w:lineRule="auto"/>
        <w:ind w:left="760" w:right="-7"/>
        <w:jc w:val="both"/>
      </w:pPr>
      <w:r>
        <w:rPr>
          <w:rFonts w:ascii="Avalon Medium" w:hAnsi="Avalon Medium"/>
          <w:b/>
          <w:color w:val="231F20"/>
        </w:rPr>
        <w:t>COLTURA</w:t>
      </w:r>
      <w:r>
        <w:rPr>
          <w:rFonts w:ascii="Avalon Medium" w:hAnsi="Avalon Medium"/>
          <w:b/>
          <w:color w:val="231F20"/>
          <w:spacing w:val="-9"/>
        </w:rPr>
        <w:t xml:space="preserve"> </w:t>
      </w:r>
      <w:r>
        <w:rPr>
          <w:rFonts w:ascii="Avalon Medium" w:hAnsi="Avalon Medium"/>
          <w:b/>
          <w:color w:val="231F20"/>
        </w:rPr>
        <w:t>IRRIGUA</w:t>
      </w:r>
      <w:r>
        <w:rPr>
          <w:rFonts w:ascii="Avalon Medium" w:hAnsi="Avalon Medium"/>
          <w:b/>
          <w:color w:val="231F20"/>
          <w:spacing w:val="-8"/>
        </w:rPr>
        <w:t xml:space="preserve"> </w:t>
      </w:r>
      <w:r>
        <w:rPr>
          <w:color w:val="231F20"/>
        </w:rPr>
        <w:t>-</w:t>
      </w:r>
      <w:r>
        <w:rPr>
          <w:color w:val="231F20"/>
          <w:spacing w:val="-6"/>
        </w:rPr>
        <w:t xml:space="preserve"> </w:t>
      </w:r>
      <w:r>
        <w:rPr>
          <w:color w:val="231F20"/>
        </w:rPr>
        <w:t>Coltivazione</w:t>
      </w:r>
      <w:r>
        <w:rPr>
          <w:color w:val="231F20"/>
          <w:spacing w:val="-6"/>
        </w:rPr>
        <w:t xml:space="preserve"> </w:t>
      </w:r>
      <w:r>
        <w:rPr>
          <w:color w:val="231F20"/>
        </w:rPr>
        <w:t>che</w:t>
      </w:r>
      <w:r>
        <w:rPr>
          <w:color w:val="231F20"/>
          <w:spacing w:val="-6"/>
        </w:rPr>
        <w:t xml:space="preserve"> </w:t>
      </w:r>
      <w:r>
        <w:rPr>
          <w:color w:val="231F20"/>
        </w:rPr>
        <w:t>beneficia</w:t>
      </w:r>
      <w:r>
        <w:rPr>
          <w:color w:val="231F20"/>
          <w:spacing w:val="-6"/>
        </w:rPr>
        <w:t xml:space="preserve"> </w:t>
      </w:r>
      <w:r>
        <w:rPr>
          <w:color w:val="231F20"/>
        </w:rPr>
        <w:t>di</w:t>
      </w:r>
      <w:r>
        <w:rPr>
          <w:color w:val="231F20"/>
          <w:spacing w:val="-6"/>
        </w:rPr>
        <w:t xml:space="preserve"> </w:t>
      </w:r>
      <w:r>
        <w:rPr>
          <w:color w:val="231F20"/>
        </w:rPr>
        <w:t>una</w:t>
      </w:r>
      <w:r>
        <w:rPr>
          <w:color w:val="231F20"/>
          <w:spacing w:val="-6"/>
        </w:rPr>
        <w:t xml:space="preserve"> </w:t>
      </w:r>
      <w:r>
        <w:rPr>
          <w:color w:val="231F20"/>
        </w:rPr>
        <w:t>regolare</w:t>
      </w:r>
      <w:r>
        <w:rPr>
          <w:color w:val="231F20"/>
          <w:spacing w:val="-6"/>
        </w:rPr>
        <w:t xml:space="preserve"> </w:t>
      </w:r>
      <w:r>
        <w:rPr>
          <w:color w:val="231F20"/>
        </w:rPr>
        <w:t>irrigazione.</w:t>
      </w:r>
      <w:r>
        <w:rPr>
          <w:color w:val="231F20"/>
          <w:spacing w:val="-6"/>
        </w:rPr>
        <w:t xml:space="preserve"> </w:t>
      </w:r>
      <w:r>
        <w:rPr>
          <w:color w:val="231F20"/>
        </w:rPr>
        <w:t>Il</w:t>
      </w:r>
      <w:r>
        <w:rPr>
          <w:color w:val="231F20"/>
          <w:spacing w:val="-6"/>
        </w:rPr>
        <w:t xml:space="preserve"> </w:t>
      </w:r>
      <w:r>
        <w:rPr>
          <w:color w:val="231F20"/>
        </w:rPr>
        <w:t>ricorso</w:t>
      </w:r>
      <w:r>
        <w:rPr>
          <w:color w:val="231F20"/>
          <w:spacing w:val="-6"/>
        </w:rPr>
        <w:t xml:space="preserve"> </w:t>
      </w:r>
      <w:r>
        <w:rPr>
          <w:color w:val="231F20"/>
        </w:rPr>
        <w:t>all’irrigazione</w:t>
      </w:r>
      <w:r>
        <w:rPr>
          <w:color w:val="231F20"/>
          <w:spacing w:val="-6"/>
        </w:rPr>
        <w:t xml:space="preserve"> </w:t>
      </w:r>
      <w:r>
        <w:rPr>
          <w:color w:val="231F20"/>
        </w:rPr>
        <w:t>deve</w:t>
      </w:r>
      <w:r>
        <w:rPr>
          <w:color w:val="231F20"/>
          <w:spacing w:val="-6"/>
        </w:rPr>
        <w:t xml:space="preserve"> </w:t>
      </w:r>
      <w:r>
        <w:rPr>
          <w:color w:val="231F20"/>
        </w:rPr>
        <w:t>essere</w:t>
      </w:r>
      <w:r>
        <w:rPr>
          <w:color w:val="231F20"/>
          <w:spacing w:val="-6"/>
        </w:rPr>
        <w:t xml:space="preserve"> </w:t>
      </w:r>
      <w:r>
        <w:rPr>
          <w:color w:val="231F20"/>
        </w:rPr>
        <w:t>previsto e attuato fin dall’inizio della coltivazione e per tutto il ciclo vegetativo con idonei impianti permanenti.</w:t>
      </w:r>
    </w:p>
    <w:p w14:paraId="000890A6" w14:textId="77777777" w:rsidR="0057014F" w:rsidRDefault="0057014F" w:rsidP="00030DBA">
      <w:pPr>
        <w:pStyle w:val="Corpotesto"/>
        <w:spacing w:before="3"/>
        <w:ind w:right="-7"/>
        <w:rPr>
          <w:sz w:val="18"/>
        </w:rPr>
      </w:pPr>
    </w:p>
    <w:p w14:paraId="63A1DE75" w14:textId="77777777" w:rsidR="0057014F" w:rsidRDefault="001F5764" w:rsidP="00030DBA">
      <w:pPr>
        <w:pStyle w:val="Corpotesto"/>
        <w:ind w:left="760" w:right="-7"/>
      </w:pPr>
      <w:r>
        <w:rPr>
          <w:rFonts w:ascii="Avalon Medium" w:hAnsi="Avalon Medium"/>
          <w:b/>
          <w:color w:val="231F20"/>
        </w:rPr>
        <w:t>CONTRAENTE</w:t>
      </w:r>
      <w:r>
        <w:rPr>
          <w:rFonts w:ascii="Avalon Medium" w:hAnsi="Avalon Medium"/>
          <w:b/>
          <w:color w:val="231F20"/>
          <w:spacing w:val="-10"/>
        </w:rPr>
        <w:t xml:space="preserve"> </w:t>
      </w:r>
      <w:r>
        <w:rPr>
          <w:color w:val="231F20"/>
        </w:rPr>
        <w:t>-</w:t>
      </w:r>
      <w:r>
        <w:rPr>
          <w:color w:val="231F20"/>
          <w:spacing w:val="-9"/>
        </w:rPr>
        <w:t xml:space="preserve"> </w:t>
      </w:r>
      <w:r>
        <w:rPr>
          <w:color w:val="231F20"/>
        </w:rPr>
        <w:t>Co.Di.Pr.A.</w:t>
      </w:r>
      <w:r>
        <w:rPr>
          <w:color w:val="231F20"/>
          <w:spacing w:val="-5"/>
        </w:rPr>
        <w:t xml:space="preserve"> </w:t>
      </w:r>
      <w:r>
        <w:rPr>
          <w:color w:val="231F20"/>
        </w:rPr>
        <w:t>Condifesa</w:t>
      </w:r>
      <w:r>
        <w:rPr>
          <w:color w:val="231F20"/>
          <w:spacing w:val="-6"/>
        </w:rPr>
        <w:t xml:space="preserve"> </w:t>
      </w:r>
      <w:r>
        <w:rPr>
          <w:color w:val="231F20"/>
        </w:rPr>
        <w:t>Trento,</w:t>
      </w:r>
      <w:r>
        <w:rPr>
          <w:color w:val="231F20"/>
          <w:spacing w:val="-5"/>
        </w:rPr>
        <w:t xml:space="preserve"> </w:t>
      </w:r>
      <w:r>
        <w:rPr>
          <w:color w:val="231F20"/>
        </w:rPr>
        <w:t>riconosciuto</w:t>
      </w:r>
      <w:r>
        <w:rPr>
          <w:color w:val="231F20"/>
          <w:spacing w:val="-6"/>
        </w:rPr>
        <w:t xml:space="preserve"> </w:t>
      </w:r>
      <w:r>
        <w:rPr>
          <w:color w:val="231F20"/>
        </w:rPr>
        <w:t>a</w:t>
      </w:r>
      <w:r>
        <w:rPr>
          <w:color w:val="231F20"/>
          <w:spacing w:val="-5"/>
        </w:rPr>
        <w:t xml:space="preserve"> </w:t>
      </w:r>
      <w:r>
        <w:rPr>
          <w:color w:val="231F20"/>
        </w:rPr>
        <w:t>termini</w:t>
      </w:r>
      <w:r>
        <w:rPr>
          <w:color w:val="231F20"/>
          <w:spacing w:val="-6"/>
        </w:rPr>
        <w:t xml:space="preserve"> </w:t>
      </w:r>
      <w:r>
        <w:rPr>
          <w:color w:val="231F20"/>
        </w:rPr>
        <w:t>di</w:t>
      </w:r>
      <w:r>
        <w:rPr>
          <w:color w:val="231F20"/>
          <w:spacing w:val="-5"/>
        </w:rPr>
        <w:t xml:space="preserve"> </w:t>
      </w:r>
      <w:r>
        <w:rPr>
          <w:color w:val="231F20"/>
        </w:rPr>
        <w:t>legge,</w:t>
      </w:r>
      <w:r>
        <w:rPr>
          <w:color w:val="231F20"/>
          <w:spacing w:val="-6"/>
        </w:rPr>
        <w:t xml:space="preserve"> </w:t>
      </w:r>
      <w:r>
        <w:rPr>
          <w:color w:val="231F20"/>
        </w:rPr>
        <w:t>stipulante</w:t>
      </w:r>
      <w:r>
        <w:rPr>
          <w:color w:val="231F20"/>
          <w:spacing w:val="-5"/>
        </w:rPr>
        <w:t xml:space="preserve"> </w:t>
      </w:r>
      <w:r>
        <w:rPr>
          <w:color w:val="231F20"/>
          <w:spacing w:val="-2"/>
        </w:rPr>
        <w:t>l’Assicurazione.</w:t>
      </w:r>
    </w:p>
    <w:p w14:paraId="53E02A83" w14:textId="77777777" w:rsidR="0057014F" w:rsidRDefault="0057014F" w:rsidP="00030DBA">
      <w:pPr>
        <w:pStyle w:val="Corpotesto"/>
        <w:spacing w:before="8"/>
        <w:ind w:right="-7"/>
        <w:rPr>
          <w:sz w:val="19"/>
        </w:rPr>
      </w:pPr>
    </w:p>
    <w:p w14:paraId="59CBBC4E" w14:textId="21014EB2" w:rsidR="0057014F" w:rsidRDefault="001F5764" w:rsidP="00030DBA">
      <w:pPr>
        <w:pStyle w:val="Corpotesto"/>
        <w:spacing w:line="259" w:lineRule="auto"/>
        <w:ind w:left="760" w:right="-7"/>
        <w:jc w:val="both"/>
      </w:pPr>
      <w:r>
        <w:rPr>
          <w:rFonts w:ascii="Avalon Medium" w:hAnsi="Avalon Medium"/>
          <w:b/>
          <w:color w:val="231F20"/>
        </w:rPr>
        <w:t>CONVALIDA</w:t>
      </w:r>
      <w:r>
        <w:rPr>
          <w:rFonts w:ascii="Avalon Medium" w:hAnsi="Avalon Medium"/>
          <w:b/>
          <w:color w:val="231F20"/>
          <w:spacing w:val="-8"/>
        </w:rPr>
        <w:t xml:space="preserve"> </w:t>
      </w:r>
      <w:r>
        <w:rPr>
          <w:color w:val="231F20"/>
        </w:rPr>
        <w:t>-</w:t>
      </w:r>
      <w:r>
        <w:rPr>
          <w:color w:val="231F20"/>
          <w:spacing w:val="-8"/>
        </w:rPr>
        <w:t xml:space="preserve"> </w:t>
      </w:r>
      <w:r>
        <w:rPr>
          <w:color w:val="231F20"/>
        </w:rPr>
        <w:t>Conferma,</w:t>
      </w:r>
      <w:r>
        <w:rPr>
          <w:color w:val="231F20"/>
          <w:spacing w:val="-5"/>
        </w:rPr>
        <w:t xml:space="preserve"> </w:t>
      </w:r>
      <w:r>
        <w:rPr>
          <w:color w:val="231F20"/>
        </w:rPr>
        <w:t>apposta</w:t>
      </w:r>
      <w:r>
        <w:rPr>
          <w:color w:val="231F20"/>
          <w:spacing w:val="-5"/>
        </w:rPr>
        <w:t xml:space="preserve"> </w:t>
      </w:r>
      <w:r>
        <w:rPr>
          <w:color w:val="231F20"/>
        </w:rPr>
        <w:t>sul</w:t>
      </w:r>
      <w:r>
        <w:rPr>
          <w:color w:val="231F20"/>
          <w:spacing w:val="-5"/>
        </w:rPr>
        <w:t xml:space="preserve"> </w:t>
      </w:r>
      <w:r>
        <w:rPr>
          <w:color w:val="231F20"/>
        </w:rPr>
        <w:t>Certificato</w:t>
      </w:r>
      <w:r>
        <w:rPr>
          <w:color w:val="231F20"/>
          <w:spacing w:val="-5"/>
        </w:rPr>
        <w:t xml:space="preserve"> </w:t>
      </w:r>
      <w:r>
        <w:rPr>
          <w:color w:val="231F20"/>
        </w:rPr>
        <w:t>di</w:t>
      </w:r>
      <w:r>
        <w:rPr>
          <w:color w:val="231F20"/>
          <w:spacing w:val="-5"/>
        </w:rPr>
        <w:t xml:space="preserve"> </w:t>
      </w:r>
      <w:r>
        <w:rPr>
          <w:color w:val="231F20"/>
        </w:rPr>
        <w:t>Assicurazione</w:t>
      </w:r>
      <w:r>
        <w:rPr>
          <w:color w:val="231F20"/>
          <w:spacing w:val="-5"/>
        </w:rPr>
        <w:t xml:space="preserve"> </w:t>
      </w:r>
      <w:r>
        <w:rPr>
          <w:color w:val="231F20"/>
        </w:rPr>
        <w:t>dal</w:t>
      </w:r>
      <w:r>
        <w:rPr>
          <w:color w:val="231F20"/>
          <w:spacing w:val="-5"/>
        </w:rPr>
        <w:t xml:space="preserve"> </w:t>
      </w:r>
      <w:r>
        <w:rPr>
          <w:color w:val="231F20"/>
        </w:rPr>
        <w:t>Contraente,</w:t>
      </w:r>
      <w:r>
        <w:rPr>
          <w:color w:val="231F20"/>
          <w:spacing w:val="-5"/>
        </w:rPr>
        <w:t xml:space="preserve"> </w:t>
      </w:r>
      <w:r>
        <w:rPr>
          <w:color w:val="231F20"/>
        </w:rPr>
        <w:t>della</w:t>
      </w:r>
      <w:r>
        <w:rPr>
          <w:color w:val="231F20"/>
          <w:spacing w:val="-5"/>
        </w:rPr>
        <w:t xml:space="preserve"> </w:t>
      </w:r>
      <w:r>
        <w:rPr>
          <w:color w:val="231F20"/>
        </w:rPr>
        <w:t>qualità</w:t>
      </w:r>
      <w:r>
        <w:rPr>
          <w:color w:val="231F20"/>
          <w:spacing w:val="-5"/>
        </w:rPr>
        <w:t xml:space="preserve"> </w:t>
      </w:r>
      <w:r>
        <w:rPr>
          <w:color w:val="231F20"/>
        </w:rPr>
        <w:t>di</w:t>
      </w:r>
      <w:r>
        <w:rPr>
          <w:color w:val="231F20"/>
          <w:spacing w:val="-5"/>
        </w:rPr>
        <w:t xml:space="preserve"> </w:t>
      </w:r>
      <w:r>
        <w:rPr>
          <w:color w:val="231F20"/>
        </w:rPr>
        <w:t>Socio</w:t>
      </w:r>
      <w:r>
        <w:rPr>
          <w:color w:val="231F20"/>
          <w:spacing w:val="-5"/>
        </w:rPr>
        <w:t xml:space="preserve"> </w:t>
      </w:r>
      <w:r>
        <w:rPr>
          <w:color w:val="231F20"/>
        </w:rPr>
        <w:t>dell’Assicurato e per l’ammissione del Certificato medesimo alla Polizza Collettiva.</w:t>
      </w:r>
    </w:p>
    <w:p w14:paraId="7803D892" w14:textId="77777777" w:rsidR="0057014F" w:rsidRDefault="0057014F" w:rsidP="00030DBA">
      <w:pPr>
        <w:pStyle w:val="Corpotesto"/>
        <w:spacing w:before="3"/>
        <w:ind w:right="-7"/>
        <w:rPr>
          <w:sz w:val="18"/>
        </w:rPr>
      </w:pPr>
    </w:p>
    <w:p w14:paraId="0EDD303F" w14:textId="3FCB67AC" w:rsidR="0057014F" w:rsidRPr="00713C3C" w:rsidRDefault="001F5764" w:rsidP="00713C3C">
      <w:pPr>
        <w:ind w:left="760" w:right="-7"/>
        <w:rPr>
          <w:sz w:val="17"/>
        </w:rPr>
      </w:pPr>
      <w:r>
        <w:rPr>
          <w:rFonts w:ascii="Avalon Medium"/>
          <w:b/>
          <w:color w:val="231F20"/>
          <w:sz w:val="17"/>
        </w:rPr>
        <w:t>DOCUMENTAZIONE</w:t>
      </w:r>
      <w:r>
        <w:rPr>
          <w:rFonts w:ascii="Avalon Medium"/>
          <w:b/>
          <w:color w:val="231F20"/>
          <w:spacing w:val="-2"/>
          <w:sz w:val="17"/>
        </w:rPr>
        <w:t xml:space="preserve"> </w:t>
      </w:r>
      <w:r>
        <w:rPr>
          <w:rFonts w:ascii="Avalon Medium"/>
          <w:b/>
          <w:color w:val="231F20"/>
          <w:sz w:val="17"/>
        </w:rPr>
        <w:t>UFFICIALE ATTA A DIMOSTRARE</w:t>
      </w:r>
      <w:r>
        <w:rPr>
          <w:rFonts w:ascii="Avalon Medium"/>
          <w:b/>
          <w:color w:val="231F20"/>
          <w:spacing w:val="1"/>
          <w:sz w:val="17"/>
        </w:rPr>
        <w:t xml:space="preserve"> </w:t>
      </w:r>
      <w:r>
        <w:rPr>
          <w:rFonts w:ascii="Avalon Medium"/>
          <w:b/>
          <w:color w:val="231F20"/>
          <w:sz w:val="17"/>
        </w:rPr>
        <w:t xml:space="preserve">IL RISULTATO DELLA PRODUZIONE </w:t>
      </w:r>
      <w:r>
        <w:rPr>
          <w:color w:val="231F20"/>
          <w:sz w:val="17"/>
        </w:rPr>
        <w:t>-</w:t>
      </w:r>
      <w:r>
        <w:rPr>
          <w:color w:val="231F20"/>
          <w:spacing w:val="4"/>
          <w:sz w:val="17"/>
        </w:rPr>
        <w:t xml:space="preserve"> </w:t>
      </w:r>
      <w:r>
        <w:rPr>
          <w:color w:val="231F20"/>
          <w:sz w:val="17"/>
        </w:rPr>
        <w:t>Estratti</w:t>
      </w:r>
      <w:r>
        <w:rPr>
          <w:color w:val="231F20"/>
          <w:spacing w:val="3"/>
          <w:sz w:val="17"/>
        </w:rPr>
        <w:t xml:space="preserve"> </w:t>
      </w:r>
      <w:r>
        <w:rPr>
          <w:color w:val="231F20"/>
          <w:sz w:val="17"/>
        </w:rPr>
        <w:t>conto</w:t>
      </w:r>
      <w:r>
        <w:rPr>
          <w:color w:val="231F20"/>
          <w:spacing w:val="4"/>
          <w:sz w:val="17"/>
        </w:rPr>
        <w:t xml:space="preserve"> </w:t>
      </w:r>
      <w:r>
        <w:rPr>
          <w:color w:val="231F20"/>
          <w:spacing w:val="-2"/>
          <w:sz w:val="17"/>
        </w:rPr>
        <w:t>conferimenti</w:t>
      </w:r>
      <w:r w:rsidR="00713C3C">
        <w:rPr>
          <w:color w:val="231F20"/>
          <w:spacing w:val="-2"/>
          <w:sz w:val="17"/>
        </w:rPr>
        <w:t xml:space="preserve"> </w:t>
      </w:r>
      <w:r w:rsidRPr="00713C3C">
        <w:rPr>
          <w:color w:val="231F20"/>
          <w:sz w:val="17"/>
        </w:rPr>
        <w:t>della Cooperativa, documenti di trasporto o fatture di vendita, corrispettivi fiscali, perizie tecniche. Nel caso l’Azienda agricola non abbia la disponibilità di tali documenti (nuova Azienda agricola o nuovo Prodotto coltivato, utilizzo del Prodotto all’interno del ciclo aziendale del Prodotto, ad esempio nel caso di somministrazione in agriturismo, alimentazione bestiame, utilizzo per biomassa) può essere assunta la media produttiva comunale, provinciale, regionale o nazionale.</w:t>
      </w:r>
    </w:p>
    <w:p w14:paraId="5690A5AB" w14:textId="77777777" w:rsidR="0057014F" w:rsidRDefault="0057014F">
      <w:pPr>
        <w:pStyle w:val="Corpotesto"/>
        <w:spacing w:before="2"/>
        <w:rPr>
          <w:sz w:val="18"/>
        </w:rPr>
      </w:pPr>
    </w:p>
    <w:p w14:paraId="06308796" w14:textId="77777777" w:rsidR="0057014F" w:rsidRDefault="001F5764" w:rsidP="00030DBA">
      <w:pPr>
        <w:pStyle w:val="Corpotesto"/>
        <w:ind w:left="709"/>
        <w:jc w:val="both"/>
      </w:pPr>
      <w:r>
        <w:rPr>
          <w:rFonts w:ascii="Avalon Medium"/>
          <w:b/>
          <w:color w:val="231F20"/>
        </w:rPr>
        <w:t>EMERGENZA</w:t>
      </w:r>
      <w:r>
        <w:rPr>
          <w:rFonts w:ascii="Avalon Medium"/>
          <w:b/>
          <w:color w:val="231F20"/>
          <w:spacing w:val="-9"/>
        </w:rPr>
        <w:t xml:space="preserve"> </w:t>
      </w:r>
      <w:r>
        <w:rPr>
          <w:color w:val="231F20"/>
        </w:rPr>
        <w:t>-</w:t>
      </w:r>
      <w:r>
        <w:rPr>
          <w:color w:val="231F20"/>
          <w:spacing w:val="-6"/>
        </w:rPr>
        <w:t xml:space="preserve"> </w:t>
      </w:r>
      <w:r>
        <w:rPr>
          <w:color w:val="231F20"/>
        </w:rPr>
        <w:t>Lo</w:t>
      </w:r>
      <w:r>
        <w:rPr>
          <w:color w:val="231F20"/>
          <w:spacing w:val="-3"/>
        </w:rPr>
        <w:t xml:space="preserve"> </w:t>
      </w:r>
      <w:r>
        <w:rPr>
          <w:color w:val="231F20"/>
        </w:rPr>
        <w:t>spuntare</w:t>
      </w:r>
      <w:r>
        <w:rPr>
          <w:color w:val="231F20"/>
          <w:spacing w:val="-2"/>
        </w:rPr>
        <w:t xml:space="preserve"> </w:t>
      </w:r>
      <w:r>
        <w:rPr>
          <w:color w:val="231F20"/>
        </w:rPr>
        <w:t>delle</w:t>
      </w:r>
      <w:r>
        <w:rPr>
          <w:color w:val="231F20"/>
          <w:spacing w:val="-3"/>
        </w:rPr>
        <w:t xml:space="preserve"> </w:t>
      </w:r>
      <w:r>
        <w:rPr>
          <w:color w:val="231F20"/>
        </w:rPr>
        <w:t>piantine</w:t>
      </w:r>
      <w:r>
        <w:rPr>
          <w:color w:val="231F20"/>
          <w:spacing w:val="-3"/>
        </w:rPr>
        <w:t xml:space="preserve"> </w:t>
      </w:r>
      <w:r>
        <w:rPr>
          <w:color w:val="231F20"/>
        </w:rPr>
        <w:t>dalla</w:t>
      </w:r>
      <w:r>
        <w:rPr>
          <w:color w:val="231F20"/>
          <w:spacing w:val="-2"/>
        </w:rPr>
        <w:t xml:space="preserve"> </w:t>
      </w:r>
      <w:r>
        <w:rPr>
          <w:color w:val="231F20"/>
        </w:rPr>
        <w:t>superficie</w:t>
      </w:r>
      <w:r>
        <w:rPr>
          <w:color w:val="231F20"/>
          <w:spacing w:val="-3"/>
        </w:rPr>
        <w:t xml:space="preserve"> </w:t>
      </w:r>
      <w:r>
        <w:rPr>
          <w:color w:val="231F20"/>
        </w:rPr>
        <w:t>del</w:t>
      </w:r>
      <w:r>
        <w:rPr>
          <w:color w:val="231F20"/>
          <w:spacing w:val="-2"/>
        </w:rPr>
        <w:t xml:space="preserve"> terreno.</w:t>
      </w:r>
    </w:p>
    <w:p w14:paraId="0ECE3FA4" w14:textId="77777777" w:rsidR="0057014F" w:rsidRDefault="0057014F" w:rsidP="00030DBA">
      <w:pPr>
        <w:pStyle w:val="Corpotesto"/>
        <w:spacing w:before="8"/>
        <w:ind w:left="709"/>
        <w:rPr>
          <w:sz w:val="19"/>
        </w:rPr>
      </w:pPr>
    </w:p>
    <w:p w14:paraId="196C2842" w14:textId="2F59AC50" w:rsidR="0057014F" w:rsidRDefault="001F5764" w:rsidP="00030DBA">
      <w:pPr>
        <w:pStyle w:val="Corpotesto"/>
        <w:spacing w:line="259" w:lineRule="auto"/>
        <w:ind w:left="709" w:right="135"/>
        <w:jc w:val="both"/>
      </w:pPr>
      <w:r>
        <w:rPr>
          <w:rFonts w:ascii="Avalon Medium" w:hAnsi="Avalon Medium"/>
          <w:b/>
          <w:color w:val="231F20"/>
        </w:rPr>
        <w:t xml:space="preserve">FEM </w:t>
      </w:r>
      <w:r>
        <w:rPr>
          <w:color w:val="231F20"/>
        </w:rPr>
        <w:t>- Fondazione Edmund Mach di San Michele all’Adige (TN). Centro di ricerca, sperimentazione, divulgazione, consulenza,</w:t>
      </w:r>
      <w:r>
        <w:rPr>
          <w:color w:val="231F20"/>
          <w:spacing w:val="-8"/>
        </w:rPr>
        <w:t xml:space="preserve"> </w:t>
      </w:r>
      <w:r>
        <w:rPr>
          <w:color w:val="231F20"/>
        </w:rPr>
        <w:t>assistenza</w:t>
      </w:r>
      <w:r>
        <w:rPr>
          <w:color w:val="231F20"/>
          <w:spacing w:val="-8"/>
        </w:rPr>
        <w:t xml:space="preserve"> </w:t>
      </w:r>
      <w:r>
        <w:rPr>
          <w:color w:val="231F20"/>
        </w:rPr>
        <w:t>tecnica</w:t>
      </w:r>
      <w:r>
        <w:rPr>
          <w:color w:val="231F20"/>
          <w:spacing w:val="-8"/>
        </w:rPr>
        <w:t xml:space="preserve"> </w:t>
      </w:r>
      <w:r>
        <w:rPr>
          <w:color w:val="231F20"/>
        </w:rPr>
        <w:t>agricola,</w:t>
      </w:r>
      <w:r>
        <w:rPr>
          <w:color w:val="231F20"/>
          <w:spacing w:val="-8"/>
        </w:rPr>
        <w:t xml:space="preserve"> </w:t>
      </w:r>
      <w:r>
        <w:rPr>
          <w:color w:val="231F20"/>
        </w:rPr>
        <w:t>alimentare</w:t>
      </w:r>
      <w:r>
        <w:rPr>
          <w:color w:val="231F20"/>
          <w:spacing w:val="-8"/>
        </w:rPr>
        <w:t xml:space="preserve"> </w:t>
      </w:r>
      <w:r>
        <w:rPr>
          <w:color w:val="231F20"/>
        </w:rPr>
        <w:t>e</w:t>
      </w:r>
      <w:r>
        <w:rPr>
          <w:color w:val="231F20"/>
          <w:spacing w:val="-8"/>
        </w:rPr>
        <w:t xml:space="preserve"> </w:t>
      </w:r>
      <w:r>
        <w:rPr>
          <w:color w:val="231F20"/>
        </w:rPr>
        <w:t>ambientale.</w:t>
      </w:r>
      <w:r>
        <w:rPr>
          <w:color w:val="231F20"/>
          <w:spacing w:val="-8"/>
        </w:rPr>
        <w:t xml:space="preserve"> </w:t>
      </w:r>
      <w:r>
        <w:rPr>
          <w:color w:val="231F20"/>
        </w:rPr>
        <w:t>La</w:t>
      </w:r>
      <w:r>
        <w:rPr>
          <w:color w:val="231F20"/>
          <w:spacing w:val="-8"/>
        </w:rPr>
        <w:t xml:space="preserve"> </w:t>
      </w:r>
      <w:r>
        <w:rPr>
          <w:color w:val="231F20"/>
        </w:rPr>
        <w:t>Fondazione</w:t>
      </w:r>
      <w:r>
        <w:rPr>
          <w:color w:val="231F20"/>
          <w:spacing w:val="-8"/>
        </w:rPr>
        <w:t xml:space="preserve"> </w:t>
      </w:r>
      <w:r>
        <w:rPr>
          <w:color w:val="231F20"/>
        </w:rPr>
        <w:t>svolge</w:t>
      </w:r>
      <w:r>
        <w:rPr>
          <w:color w:val="231F20"/>
          <w:spacing w:val="-8"/>
        </w:rPr>
        <w:t xml:space="preserve"> </w:t>
      </w:r>
      <w:r>
        <w:rPr>
          <w:color w:val="231F20"/>
        </w:rPr>
        <w:t>un</w:t>
      </w:r>
      <w:r>
        <w:rPr>
          <w:color w:val="231F20"/>
          <w:spacing w:val="-8"/>
        </w:rPr>
        <w:t xml:space="preserve"> </w:t>
      </w:r>
      <w:r>
        <w:rPr>
          <w:color w:val="231F20"/>
        </w:rPr>
        <w:t>ruolo</w:t>
      </w:r>
      <w:r>
        <w:rPr>
          <w:color w:val="231F20"/>
          <w:spacing w:val="-8"/>
        </w:rPr>
        <w:t xml:space="preserve"> </w:t>
      </w:r>
      <w:r>
        <w:rPr>
          <w:color w:val="231F20"/>
        </w:rPr>
        <w:t>importante,</w:t>
      </w:r>
      <w:r>
        <w:rPr>
          <w:color w:val="231F20"/>
          <w:spacing w:val="-8"/>
        </w:rPr>
        <w:t xml:space="preserve"> </w:t>
      </w:r>
      <w:r>
        <w:rPr>
          <w:color w:val="231F20"/>
        </w:rPr>
        <w:t>istituzionale,</w:t>
      </w:r>
      <w:r>
        <w:rPr>
          <w:color w:val="231F20"/>
          <w:spacing w:val="-3"/>
        </w:rPr>
        <w:t xml:space="preserve"> </w:t>
      </w:r>
      <w:r>
        <w:rPr>
          <w:color w:val="231F20"/>
        </w:rPr>
        <w:t>a</w:t>
      </w:r>
      <w:r>
        <w:rPr>
          <w:color w:val="231F20"/>
          <w:spacing w:val="-3"/>
        </w:rPr>
        <w:t xml:space="preserve"> </w:t>
      </w:r>
      <w:r>
        <w:rPr>
          <w:color w:val="231F20"/>
        </w:rPr>
        <w:t>elevato</w:t>
      </w:r>
      <w:r>
        <w:rPr>
          <w:color w:val="231F20"/>
          <w:spacing w:val="-3"/>
        </w:rPr>
        <w:t xml:space="preserve"> </w:t>
      </w:r>
      <w:r>
        <w:rPr>
          <w:color w:val="231F20"/>
        </w:rPr>
        <w:t>valore</w:t>
      </w:r>
      <w:r>
        <w:rPr>
          <w:color w:val="231F20"/>
          <w:spacing w:val="-3"/>
        </w:rPr>
        <w:t xml:space="preserve"> </w:t>
      </w:r>
      <w:r>
        <w:rPr>
          <w:color w:val="231F20"/>
        </w:rPr>
        <w:t>tecnico/scientifico</w:t>
      </w:r>
      <w:r>
        <w:rPr>
          <w:color w:val="231F20"/>
          <w:spacing w:val="-3"/>
        </w:rPr>
        <w:t xml:space="preserve"> </w:t>
      </w:r>
      <w:r>
        <w:rPr>
          <w:color w:val="231F20"/>
        </w:rPr>
        <w:t>verso</w:t>
      </w:r>
      <w:r>
        <w:rPr>
          <w:color w:val="231F20"/>
          <w:spacing w:val="-3"/>
        </w:rPr>
        <w:t xml:space="preserve"> </w:t>
      </w:r>
      <w:r>
        <w:rPr>
          <w:color w:val="231F20"/>
        </w:rPr>
        <w:t>tutte</w:t>
      </w:r>
      <w:r>
        <w:rPr>
          <w:color w:val="231F20"/>
          <w:spacing w:val="-3"/>
        </w:rPr>
        <w:t xml:space="preserve"> </w:t>
      </w:r>
      <w:r>
        <w:rPr>
          <w:color w:val="231F20"/>
        </w:rPr>
        <w:t>le</w:t>
      </w:r>
      <w:r>
        <w:rPr>
          <w:color w:val="231F20"/>
          <w:spacing w:val="-3"/>
        </w:rPr>
        <w:t xml:space="preserve"> </w:t>
      </w:r>
      <w:r>
        <w:rPr>
          <w:color w:val="231F20"/>
        </w:rPr>
        <w:t>realtà</w:t>
      </w:r>
      <w:r>
        <w:rPr>
          <w:color w:val="231F20"/>
          <w:spacing w:val="-3"/>
        </w:rPr>
        <w:t xml:space="preserve"> </w:t>
      </w:r>
      <w:r>
        <w:rPr>
          <w:color w:val="231F20"/>
        </w:rPr>
        <w:t>produttive</w:t>
      </w:r>
      <w:r>
        <w:rPr>
          <w:color w:val="231F20"/>
          <w:spacing w:val="-3"/>
        </w:rPr>
        <w:t xml:space="preserve"> </w:t>
      </w:r>
      <w:r>
        <w:rPr>
          <w:color w:val="231F20"/>
        </w:rPr>
        <w:t>trentine.</w:t>
      </w:r>
      <w:r>
        <w:rPr>
          <w:color w:val="231F20"/>
          <w:spacing w:val="-3"/>
        </w:rPr>
        <w:t xml:space="preserve"> </w:t>
      </w:r>
      <w:r>
        <w:rPr>
          <w:color w:val="231F20"/>
        </w:rPr>
        <w:t>Per</w:t>
      </w:r>
      <w:r>
        <w:rPr>
          <w:color w:val="231F20"/>
          <w:spacing w:val="-3"/>
        </w:rPr>
        <w:t xml:space="preserve"> </w:t>
      </w:r>
      <w:r>
        <w:rPr>
          <w:color w:val="231F20"/>
        </w:rPr>
        <w:t>la</w:t>
      </w:r>
      <w:r>
        <w:rPr>
          <w:color w:val="231F20"/>
          <w:spacing w:val="-3"/>
        </w:rPr>
        <w:t xml:space="preserve"> </w:t>
      </w:r>
      <w:r>
        <w:rPr>
          <w:color w:val="231F20"/>
        </w:rPr>
        <w:t>sua</w:t>
      </w:r>
      <w:r>
        <w:rPr>
          <w:color w:val="231F20"/>
          <w:spacing w:val="-3"/>
        </w:rPr>
        <w:t xml:space="preserve"> </w:t>
      </w:r>
      <w:r>
        <w:rPr>
          <w:color w:val="231F20"/>
        </w:rPr>
        <w:t>funzione</w:t>
      </w:r>
      <w:r>
        <w:rPr>
          <w:color w:val="231F20"/>
          <w:spacing w:val="-3"/>
        </w:rPr>
        <w:t xml:space="preserve"> </w:t>
      </w:r>
      <w:r>
        <w:rPr>
          <w:color w:val="231F20"/>
        </w:rPr>
        <w:t>e</w:t>
      </w:r>
      <w:r>
        <w:rPr>
          <w:color w:val="231F20"/>
          <w:spacing w:val="-3"/>
        </w:rPr>
        <w:t xml:space="preserve"> </w:t>
      </w:r>
      <w:r>
        <w:rPr>
          <w:color w:val="231F20"/>
        </w:rPr>
        <w:t>posizione istituzionale</w:t>
      </w:r>
      <w:r>
        <w:rPr>
          <w:color w:val="231F20"/>
          <w:spacing w:val="-7"/>
        </w:rPr>
        <w:t xml:space="preserve"> </w:t>
      </w:r>
      <w:r>
        <w:rPr>
          <w:color w:val="231F20"/>
        </w:rPr>
        <w:t>è</w:t>
      </w:r>
      <w:r>
        <w:rPr>
          <w:color w:val="231F20"/>
          <w:spacing w:val="-7"/>
        </w:rPr>
        <w:t xml:space="preserve"> </w:t>
      </w:r>
      <w:r>
        <w:rPr>
          <w:color w:val="231F20"/>
        </w:rPr>
        <w:t>dalle</w:t>
      </w:r>
      <w:r>
        <w:rPr>
          <w:color w:val="231F20"/>
          <w:spacing w:val="-7"/>
        </w:rPr>
        <w:t xml:space="preserve"> </w:t>
      </w:r>
      <w:r>
        <w:rPr>
          <w:color w:val="231F20"/>
        </w:rPr>
        <w:t>parti</w:t>
      </w:r>
      <w:r>
        <w:rPr>
          <w:color w:val="231F20"/>
          <w:spacing w:val="-7"/>
        </w:rPr>
        <w:t xml:space="preserve"> </w:t>
      </w:r>
      <w:r>
        <w:rPr>
          <w:color w:val="231F20"/>
        </w:rPr>
        <w:t>ritenuta</w:t>
      </w:r>
      <w:r>
        <w:rPr>
          <w:color w:val="231F20"/>
          <w:spacing w:val="-7"/>
        </w:rPr>
        <w:t xml:space="preserve"> </w:t>
      </w:r>
      <w:r>
        <w:rPr>
          <w:color w:val="231F20"/>
        </w:rPr>
        <w:t>ente</w:t>
      </w:r>
      <w:r>
        <w:rPr>
          <w:color w:val="231F20"/>
          <w:spacing w:val="-7"/>
        </w:rPr>
        <w:t xml:space="preserve"> </w:t>
      </w:r>
      <w:r>
        <w:rPr>
          <w:color w:val="231F20"/>
        </w:rPr>
        <w:t>di</w:t>
      </w:r>
      <w:r>
        <w:rPr>
          <w:color w:val="231F20"/>
          <w:spacing w:val="-7"/>
        </w:rPr>
        <w:t xml:space="preserve"> </w:t>
      </w:r>
      <w:r>
        <w:rPr>
          <w:color w:val="231F20"/>
        </w:rPr>
        <w:t>riferimento</w:t>
      </w:r>
      <w:r>
        <w:rPr>
          <w:color w:val="231F20"/>
          <w:spacing w:val="-7"/>
        </w:rPr>
        <w:t xml:space="preserve"> </w:t>
      </w:r>
      <w:r>
        <w:rPr>
          <w:color w:val="231F20"/>
        </w:rPr>
        <w:t>per</w:t>
      </w:r>
      <w:r>
        <w:rPr>
          <w:color w:val="231F20"/>
          <w:spacing w:val="-7"/>
        </w:rPr>
        <w:t xml:space="preserve"> </w:t>
      </w:r>
      <w:r>
        <w:rPr>
          <w:color w:val="231F20"/>
        </w:rPr>
        <w:t>terziarietà,</w:t>
      </w:r>
      <w:r>
        <w:rPr>
          <w:color w:val="231F20"/>
          <w:spacing w:val="-7"/>
        </w:rPr>
        <w:t xml:space="preserve"> </w:t>
      </w:r>
      <w:r>
        <w:rPr>
          <w:color w:val="231F20"/>
        </w:rPr>
        <w:t>elevata</w:t>
      </w:r>
      <w:r>
        <w:rPr>
          <w:color w:val="231F20"/>
          <w:spacing w:val="-7"/>
        </w:rPr>
        <w:t xml:space="preserve"> </w:t>
      </w:r>
      <w:r>
        <w:rPr>
          <w:color w:val="231F20"/>
        </w:rPr>
        <w:t>probante</w:t>
      </w:r>
      <w:r>
        <w:rPr>
          <w:color w:val="231F20"/>
          <w:spacing w:val="-7"/>
        </w:rPr>
        <w:t xml:space="preserve"> </w:t>
      </w:r>
      <w:r>
        <w:rPr>
          <w:color w:val="231F20"/>
        </w:rPr>
        <w:t>competenza</w:t>
      </w:r>
      <w:r>
        <w:rPr>
          <w:color w:val="231F20"/>
          <w:spacing w:val="-7"/>
        </w:rPr>
        <w:t xml:space="preserve"> </w:t>
      </w:r>
      <w:r>
        <w:rPr>
          <w:color w:val="231F20"/>
        </w:rPr>
        <w:t>e</w:t>
      </w:r>
      <w:r>
        <w:rPr>
          <w:color w:val="231F20"/>
          <w:spacing w:val="-7"/>
        </w:rPr>
        <w:t xml:space="preserve"> </w:t>
      </w:r>
      <w:r>
        <w:rPr>
          <w:color w:val="231F20"/>
        </w:rPr>
        <w:t>affidabilità</w:t>
      </w:r>
      <w:r>
        <w:rPr>
          <w:color w:val="231F20"/>
          <w:spacing w:val="-7"/>
        </w:rPr>
        <w:t xml:space="preserve"> </w:t>
      </w:r>
      <w:r>
        <w:rPr>
          <w:color w:val="231F20"/>
        </w:rPr>
        <w:t>per tutte le implicazioni contrattuali contenute nella presente Polizza Collettiva.</w:t>
      </w:r>
    </w:p>
    <w:p w14:paraId="65512FDC" w14:textId="77777777" w:rsidR="0057014F" w:rsidRDefault="0057014F" w:rsidP="00030DBA">
      <w:pPr>
        <w:pStyle w:val="Corpotesto"/>
        <w:spacing w:before="2"/>
        <w:ind w:left="709" w:right="135"/>
        <w:rPr>
          <w:sz w:val="18"/>
        </w:rPr>
      </w:pPr>
    </w:p>
    <w:p w14:paraId="76A5FA7D" w14:textId="77777777" w:rsidR="0057014F" w:rsidRDefault="001F5764" w:rsidP="00030DBA">
      <w:pPr>
        <w:pStyle w:val="Corpotesto"/>
        <w:spacing w:before="1" w:line="259" w:lineRule="auto"/>
        <w:ind w:left="709" w:right="135"/>
        <w:jc w:val="both"/>
      </w:pPr>
      <w:r>
        <w:rPr>
          <w:rFonts w:ascii="Avalon Medium" w:hAnsi="Avalon Medium"/>
          <w:b/>
          <w:color w:val="231F20"/>
        </w:rPr>
        <w:t xml:space="preserve">FORMA CONTRATTUALE </w:t>
      </w:r>
      <w:r>
        <w:rPr>
          <w:color w:val="231F20"/>
        </w:rPr>
        <w:t>- Le combinazioni di Avversità Atmosferiche e Biotiche come previsto nel PGR (Piano di Gestione dei Rischi).</w:t>
      </w:r>
    </w:p>
    <w:p w14:paraId="58877902" w14:textId="77777777" w:rsidR="0057014F" w:rsidRDefault="0057014F" w:rsidP="00030DBA">
      <w:pPr>
        <w:pStyle w:val="Corpotesto"/>
        <w:spacing w:before="3"/>
        <w:ind w:left="709" w:right="135"/>
        <w:rPr>
          <w:sz w:val="18"/>
        </w:rPr>
      </w:pPr>
    </w:p>
    <w:p w14:paraId="603A1545" w14:textId="689CF910" w:rsidR="0057014F" w:rsidRDefault="001F5764" w:rsidP="00030DBA">
      <w:pPr>
        <w:pStyle w:val="Corpotesto"/>
        <w:spacing w:line="259" w:lineRule="auto"/>
        <w:ind w:left="709" w:right="135"/>
        <w:jc w:val="both"/>
      </w:pPr>
      <w:r>
        <w:rPr>
          <w:rFonts w:ascii="Avalon Medium" w:hAnsi="Avalon Medium"/>
          <w:b/>
          <w:color w:val="231F20"/>
        </w:rPr>
        <w:t>FRANCHIGIA</w:t>
      </w:r>
      <w:r>
        <w:rPr>
          <w:rFonts w:ascii="Avalon Medium" w:hAnsi="Avalon Medium"/>
          <w:b/>
          <w:color w:val="231F20"/>
          <w:spacing w:val="-11"/>
        </w:rPr>
        <w:t xml:space="preserve"> </w:t>
      </w:r>
      <w:r>
        <w:rPr>
          <w:color w:val="231F20"/>
        </w:rPr>
        <w:t>-</w:t>
      </w:r>
      <w:r>
        <w:rPr>
          <w:color w:val="231F20"/>
          <w:spacing w:val="-11"/>
        </w:rPr>
        <w:t xml:space="preserve"> </w:t>
      </w:r>
      <w:r>
        <w:rPr>
          <w:color w:val="231F20"/>
        </w:rPr>
        <w:t>Le</w:t>
      </w:r>
      <w:r>
        <w:rPr>
          <w:color w:val="231F20"/>
          <w:spacing w:val="-10"/>
        </w:rPr>
        <w:t xml:space="preserve"> </w:t>
      </w:r>
      <w:r>
        <w:rPr>
          <w:color w:val="231F20"/>
        </w:rPr>
        <w:t>centesime</w:t>
      </w:r>
      <w:r>
        <w:rPr>
          <w:color w:val="231F20"/>
          <w:spacing w:val="-9"/>
        </w:rPr>
        <w:t xml:space="preserve"> </w:t>
      </w:r>
      <w:r>
        <w:rPr>
          <w:color w:val="231F20"/>
        </w:rPr>
        <w:t>parti</w:t>
      </w:r>
      <w:r>
        <w:rPr>
          <w:color w:val="231F20"/>
          <w:spacing w:val="-9"/>
        </w:rPr>
        <w:t xml:space="preserve"> </w:t>
      </w:r>
      <w:r>
        <w:rPr>
          <w:color w:val="231F20"/>
        </w:rPr>
        <w:t>della</w:t>
      </w:r>
      <w:r>
        <w:rPr>
          <w:color w:val="231F20"/>
          <w:spacing w:val="-9"/>
        </w:rPr>
        <w:t xml:space="preserve"> </w:t>
      </w:r>
      <w:r>
        <w:rPr>
          <w:color w:val="231F20"/>
        </w:rPr>
        <w:t>Resa</w:t>
      </w:r>
      <w:r>
        <w:rPr>
          <w:color w:val="231F20"/>
          <w:spacing w:val="-9"/>
        </w:rPr>
        <w:t xml:space="preserve"> </w:t>
      </w:r>
      <w:r>
        <w:rPr>
          <w:color w:val="231F20"/>
        </w:rPr>
        <w:t>Assicurata</w:t>
      </w:r>
      <w:r>
        <w:rPr>
          <w:color w:val="231F20"/>
          <w:spacing w:val="-9"/>
        </w:rPr>
        <w:t xml:space="preserve"> </w:t>
      </w:r>
      <w:r>
        <w:rPr>
          <w:color w:val="231F20"/>
        </w:rPr>
        <w:t>in</w:t>
      </w:r>
      <w:r>
        <w:rPr>
          <w:color w:val="231F20"/>
          <w:spacing w:val="-9"/>
        </w:rPr>
        <w:t xml:space="preserve"> </w:t>
      </w:r>
      <w:r>
        <w:rPr>
          <w:color w:val="231F20"/>
        </w:rPr>
        <w:t>garanzia,</w:t>
      </w:r>
      <w:r>
        <w:rPr>
          <w:color w:val="231F20"/>
          <w:spacing w:val="-9"/>
        </w:rPr>
        <w:t xml:space="preserve"> </w:t>
      </w:r>
      <w:r>
        <w:rPr>
          <w:color w:val="231F20"/>
        </w:rPr>
        <w:t>iniziale</w:t>
      </w:r>
      <w:r>
        <w:rPr>
          <w:color w:val="231F20"/>
          <w:spacing w:val="-9"/>
        </w:rPr>
        <w:t xml:space="preserve"> </w:t>
      </w:r>
      <w:r>
        <w:rPr>
          <w:color w:val="231F20"/>
        </w:rPr>
        <w:t>oppure</w:t>
      </w:r>
      <w:r>
        <w:rPr>
          <w:color w:val="231F20"/>
          <w:spacing w:val="-9"/>
        </w:rPr>
        <w:t xml:space="preserve"> </w:t>
      </w:r>
      <w:r>
        <w:rPr>
          <w:color w:val="231F20"/>
        </w:rPr>
        <w:t>ridotta</w:t>
      </w:r>
      <w:r>
        <w:rPr>
          <w:color w:val="231F20"/>
          <w:spacing w:val="-9"/>
        </w:rPr>
        <w:t xml:space="preserve"> </w:t>
      </w:r>
      <w:r>
        <w:rPr>
          <w:color w:val="231F20"/>
        </w:rPr>
        <w:t>o</w:t>
      </w:r>
      <w:r>
        <w:rPr>
          <w:color w:val="231F20"/>
          <w:spacing w:val="-9"/>
        </w:rPr>
        <w:t xml:space="preserve"> </w:t>
      </w:r>
      <w:r>
        <w:rPr>
          <w:color w:val="231F20"/>
        </w:rPr>
        <w:t>residua,</w:t>
      </w:r>
      <w:r>
        <w:rPr>
          <w:color w:val="231F20"/>
          <w:spacing w:val="-9"/>
        </w:rPr>
        <w:t xml:space="preserve"> </w:t>
      </w:r>
      <w:r>
        <w:rPr>
          <w:color w:val="231F20"/>
        </w:rPr>
        <w:t>escluse</w:t>
      </w:r>
      <w:r>
        <w:rPr>
          <w:color w:val="231F20"/>
          <w:spacing w:val="-9"/>
        </w:rPr>
        <w:t xml:space="preserve"> </w:t>
      </w:r>
      <w:r>
        <w:rPr>
          <w:color w:val="231F20"/>
        </w:rPr>
        <w:t>dall’In</w:t>
      </w:r>
      <w:r>
        <w:rPr>
          <w:color w:val="231F20"/>
          <w:spacing w:val="-2"/>
        </w:rPr>
        <w:t>dennizzo.</w:t>
      </w:r>
    </w:p>
    <w:p w14:paraId="2F4EE636" w14:textId="77777777" w:rsidR="0057014F" w:rsidRDefault="0057014F" w:rsidP="00030DBA">
      <w:pPr>
        <w:pStyle w:val="Corpotesto"/>
        <w:spacing w:before="3"/>
        <w:ind w:left="709" w:right="135"/>
        <w:rPr>
          <w:sz w:val="18"/>
        </w:rPr>
      </w:pPr>
    </w:p>
    <w:p w14:paraId="00E27FE9" w14:textId="77777777" w:rsidR="0057014F" w:rsidRDefault="001F5764" w:rsidP="00030DBA">
      <w:pPr>
        <w:pStyle w:val="Corpotesto"/>
        <w:spacing w:line="259" w:lineRule="auto"/>
        <w:ind w:left="709" w:right="135"/>
        <w:jc w:val="both"/>
      </w:pPr>
      <w:r>
        <w:rPr>
          <w:rFonts w:ascii="Avalon Medium" w:hAnsi="Avalon Medium"/>
          <w:b/>
          <w:color w:val="231F20"/>
        </w:rPr>
        <w:t xml:space="preserve">INDENNIZZO </w:t>
      </w:r>
      <w:r>
        <w:rPr>
          <w:color w:val="231F20"/>
        </w:rPr>
        <w:t>- La somma dovuta dalla Società in caso di Sinistro, tale somma non può essere superiore al costo totale di sostituzione delle perdite causate dal Sinistro assicurato.</w:t>
      </w:r>
    </w:p>
    <w:p w14:paraId="0C51BC67" w14:textId="77777777" w:rsidR="0057014F" w:rsidRDefault="0057014F" w:rsidP="00030DBA">
      <w:pPr>
        <w:pStyle w:val="Corpotesto"/>
        <w:spacing w:before="3"/>
        <w:ind w:left="709" w:right="135"/>
        <w:rPr>
          <w:sz w:val="18"/>
        </w:rPr>
      </w:pPr>
    </w:p>
    <w:p w14:paraId="36B57C15" w14:textId="77777777" w:rsidR="0057014F" w:rsidRDefault="001F5764" w:rsidP="00030DBA">
      <w:pPr>
        <w:pStyle w:val="Corpotesto"/>
        <w:spacing w:before="1" w:line="259" w:lineRule="auto"/>
        <w:ind w:left="709" w:right="135"/>
        <w:jc w:val="both"/>
      </w:pPr>
      <w:r>
        <w:rPr>
          <w:rFonts w:ascii="Avalon Medium" w:hAnsi="Avalon Medium"/>
          <w:b/>
          <w:color w:val="231F20"/>
        </w:rPr>
        <w:t>INDICI</w:t>
      </w:r>
      <w:r>
        <w:rPr>
          <w:rFonts w:ascii="Avalon Medium" w:hAnsi="Avalon Medium"/>
          <w:b/>
          <w:color w:val="231F20"/>
          <w:spacing w:val="-5"/>
        </w:rPr>
        <w:t xml:space="preserve"> </w:t>
      </w:r>
      <w:r>
        <w:rPr>
          <w:rFonts w:ascii="Avalon Medium" w:hAnsi="Avalon Medium"/>
          <w:b/>
          <w:color w:val="231F20"/>
        </w:rPr>
        <w:t>METEOROLOGICI</w:t>
      </w:r>
      <w:r>
        <w:rPr>
          <w:rFonts w:ascii="Avalon Medium" w:hAnsi="Avalon Medium"/>
          <w:b/>
          <w:color w:val="231F20"/>
          <w:spacing w:val="-5"/>
        </w:rPr>
        <w:t xml:space="preserve"> </w:t>
      </w:r>
      <w:r>
        <w:rPr>
          <w:color w:val="231F20"/>
        </w:rPr>
        <w:t>-</w:t>
      </w:r>
      <w:r>
        <w:rPr>
          <w:color w:val="231F20"/>
          <w:spacing w:val="-1"/>
        </w:rPr>
        <w:t xml:space="preserve"> </w:t>
      </w:r>
      <w:r>
        <w:rPr>
          <w:color w:val="231F20"/>
        </w:rPr>
        <w:t>L’indice</w:t>
      </w:r>
      <w:r>
        <w:rPr>
          <w:color w:val="231F20"/>
          <w:spacing w:val="-1"/>
        </w:rPr>
        <w:t xml:space="preserve"> </w:t>
      </w:r>
      <w:r>
        <w:rPr>
          <w:color w:val="231F20"/>
        </w:rPr>
        <w:t>che</w:t>
      </w:r>
      <w:r>
        <w:rPr>
          <w:color w:val="231F20"/>
          <w:spacing w:val="-1"/>
        </w:rPr>
        <w:t xml:space="preserve"> </w:t>
      </w:r>
      <w:r>
        <w:rPr>
          <w:color w:val="231F20"/>
        </w:rPr>
        <w:t>consente</w:t>
      </w:r>
      <w:r>
        <w:rPr>
          <w:color w:val="231F20"/>
          <w:spacing w:val="-1"/>
        </w:rPr>
        <w:t xml:space="preserve"> </w:t>
      </w:r>
      <w:r>
        <w:rPr>
          <w:color w:val="231F20"/>
        </w:rPr>
        <w:t>di</w:t>
      </w:r>
      <w:r>
        <w:rPr>
          <w:color w:val="231F20"/>
          <w:spacing w:val="-1"/>
        </w:rPr>
        <w:t xml:space="preserve"> </w:t>
      </w:r>
      <w:r>
        <w:rPr>
          <w:color w:val="231F20"/>
        </w:rPr>
        <w:t>identificare</w:t>
      </w:r>
      <w:r>
        <w:rPr>
          <w:color w:val="231F20"/>
          <w:spacing w:val="-1"/>
        </w:rPr>
        <w:t xml:space="preserve"> </w:t>
      </w:r>
      <w:r>
        <w:rPr>
          <w:color w:val="231F20"/>
        </w:rPr>
        <w:t>un</w:t>
      </w:r>
      <w:r>
        <w:rPr>
          <w:color w:val="231F20"/>
          <w:spacing w:val="-1"/>
        </w:rPr>
        <w:t xml:space="preserve"> </w:t>
      </w:r>
      <w:r>
        <w:rPr>
          <w:color w:val="231F20"/>
        </w:rPr>
        <w:t>evento</w:t>
      </w:r>
      <w:r>
        <w:rPr>
          <w:color w:val="231F20"/>
          <w:spacing w:val="-1"/>
        </w:rPr>
        <w:t xml:space="preserve"> </w:t>
      </w:r>
      <w:r>
        <w:rPr>
          <w:color w:val="231F20"/>
        </w:rPr>
        <w:t>meteorologico</w:t>
      </w:r>
      <w:r>
        <w:rPr>
          <w:color w:val="231F20"/>
          <w:spacing w:val="-1"/>
        </w:rPr>
        <w:t xml:space="preserve"> </w:t>
      </w:r>
      <w:r>
        <w:rPr>
          <w:color w:val="231F20"/>
        </w:rPr>
        <w:t>dannoso,</w:t>
      </w:r>
      <w:r>
        <w:rPr>
          <w:color w:val="231F20"/>
          <w:spacing w:val="-1"/>
        </w:rPr>
        <w:t xml:space="preserve"> </w:t>
      </w:r>
      <w:r>
        <w:rPr>
          <w:color w:val="231F20"/>
        </w:rPr>
        <w:t>registrato</w:t>
      </w:r>
      <w:r>
        <w:rPr>
          <w:color w:val="231F20"/>
          <w:spacing w:val="-1"/>
        </w:rPr>
        <w:t xml:space="preserve"> </w:t>
      </w:r>
      <w:r>
        <w:rPr>
          <w:color w:val="231F20"/>
        </w:rPr>
        <w:t>sulla base di un parametro definito, come sommatoria di precipitazioni cumulate e/o temperature medie, riferito a un determinato periodo di sviluppo della coltivazione, in una specifica area di produzione.</w:t>
      </w:r>
    </w:p>
    <w:p w14:paraId="6B660D9A" w14:textId="77777777" w:rsidR="0057014F" w:rsidRDefault="0057014F" w:rsidP="00030DBA">
      <w:pPr>
        <w:pStyle w:val="Corpotesto"/>
        <w:spacing w:before="2"/>
        <w:ind w:left="709" w:right="135"/>
        <w:rPr>
          <w:sz w:val="18"/>
        </w:rPr>
      </w:pPr>
    </w:p>
    <w:p w14:paraId="4524B89E" w14:textId="045FA041" w:rsidR="0057014F" w:rsidRDefault="001F5764" w:rsidP="00030DBA">
      <w:pPr>
        <w:pStyle w:val="Corpotesto"/>
        <w:spacing w:before="1" w:line="259" w:lineRule="auto"/>
        <w:ind w:left="709" w:right="135"/>
        <w:jc w:val="both"/>
      </w:pPr>
      <w:r>
        <w:rPr>
          <w:rFonts w:ascii="Avalon Medium" w:hAnsi="Avalon Medium"/>
          <w:b/>
          <w:color w:val="231F20"/>
        </w:rPr>
        <w:t xml:space="preserve">INTERMEDIARIO </w:t>
      </w:r>
      <w:r>
        <w:rPr>
          <w:color w:val="231F20"/>
        </w:rPr>
        <w:t>- Agente, broker e/o altro soggetto addetto alla intermediazione assicurativa e riassicurativa secondo le leggi vigenti, regolarmente iscritti nel registro di cui all’ Art. 109 del D.L.7/9/2005 n°209 - Codice delle assicurazioni private.</w:t>
      </w:r>
    </w:p>
    <w:p w14:paraId="2CCB5FFD" w14:textId="77777777" w:rsidR="0057014F" w:rsidRDefault="0057014F" w:rsidP="00030DBA">
      <w:pPr>
        <w:pStyle w:val="Corpotesto"/>
        <w:spacing w:before="2"/>
        <w:ind w:left="709" w:right="135"/>
        <w:rPr>
          <w:sz w:val="18"/>
        </w:rPr>
      </w:pPr>
    </w:p>
    <w:p w14:paraId="112E378B" w14:textId="63938D91" w:rsidR="0057014F" w:rsidRDefault="001F5764" w:rsidP="00030DBA">
      <w:pPr>
        <w:pStyle w:val="Corpotesto"/>
        <w:spacing w:line="259" w:lineRule="auto"/>
        <w:ind w:left="709" w:right="135"/>
        <w:jc w:val="both"/>
      </w:pPr>
      <w:r>
        <w:rPr>
          <w:rFonts w:ascii="Avalon Medium" w:hAnsi="Avalon Medium"/>
          <w:b/>
          <w:color w:val="231F20"/>
        </w:rPr>
        <w:t>IRRIGAZIONE</w:t>
      </w:r>
      <w:r>
        <w:rPr>
          <w:rFonts w:ascii="Avalon Medium" w:hAnsi="Avalon Medium"/>
          <w:b/>
          <w:color w:val="231F20"/>
          <w:spacing w:val="-11"/>
        </w:rPr>
        <w:t xml:space="preserve"> </w:t>
      </w:r>
      <w:r>
        <w:rPr>
          <w:color w:val="231F20"/>
        </w:rPr>
        <w:t>-</w:t>
      </w:r>
      <w:r>
        <w:rPr>
          <w:color w:val="231F20"/>
          <w:spacing w:val="-10"/>
        </w:rPr>
        <w:t xml:space="preserve"> </w:t>
      </w:r>
      <w:r>
        <w:rPr>
          <w:color w:val="231F20"/>
        </w:rPr>
        <w:t>Pratica</w:t>
      </w:r>
      <w:r>
        <w:rPr>
          <w:color w:val="231F20"/>
          <w:spacing w:val="-9"/>
        </w:rPr>
        <w:t xml:space="preserve"> </w:t>
      </w:r>
      <w:r>
        <w:rPr>
          <w:color w:val="231F20"/>
        </w:rPr>
        <w:t>colturale</w:t>
      </w:r>
      <w:r>
        <w:rPr>
          <w:color w:val="231F20"/>
          <w:spacing w:val="-9"/>
        </w:rPr>
        <w:t xml:space="preserve"> </w:t>
      </w:r>
      <w:r>
        <w:rPr>
          <w:color w:val="231F20"/>
        </w:rPr>
        <w:t>attraverso</w:t>
      </w:r>
      <w:r>
        <w:rPr>
          <w:color w:val="231F20"/>
          <w:spacing w:val="-9"/>
        </w:rPr>
        <w:t xml:space="preserve"> </w:t>
      </w:r>
      <w:r>
        <w:rPr>
          <w:color w:val="231F20"/>
        </w:rPr>
        <w:t>la</w:t>
      </w:r>
      <w:r>
        <w:rPr>
          <w:color w:val="231F20"/>
          <w:spacing w:val="-9"/>
        </w:rPr>
        <w:t xml:space="preserve"> </w:t>
      </w:r>
      <w:r>
        <w:rPr>
          <w:color w:val="231F20"/>
        </w:rPr>
        <w:t>quale</w:t>
      </w:r>
      <w:r>
        <w:rPr>
          <w:color w:val="231F20"/>
          <w:spacing w:val="-9"/>
        </w:rPr>
        <w:t xml:space="preserve"> </w:t>
      </w:r>
      <w:r>
        <w:rPr>
          <w:color w:val="231F20"/>
        </w:rPr>
        <w:t>l’acqua</w:t>
      </w:r>
      <w:r>
        <w:rPr>
          <w:color w:val="231F20"/>
          <w:spacing w:val="-9"/>
        </w:rPr>
        <w:t xml:space="preserve"> </w:t>
      </w:r>
      <w:r>
        <w:rPr>
          <w:color w:val="231F20"/>
        </w:rPr>
        <w:t>è</w:t>
      </w:r>
      <w:r>
        <w:rPr>
          <w:color w:val="231F20"/>
          <w:spacing w:val="-9"/>
        </w:rPr>
        <w:t xml:space="preserve"> </w:t>
      </w:r>
      <w:r>
        <w:rPr>
          <w:color w:val="231F20"/>
        </w:rPr>
        <w:t>erogata</w:t>
      </w:r>
      <w:r>
        <w:rPr>
          <w:color w:val="231F20"/>
          <w:spacing w:val="-9"/>
        </w:rPr>
        <w:t xml:space="preserve"> </w:t>
      </w:r>
      <w:r>
        <w:rPr>
          <w:color w:val="231F20"/>
        </w:rPr>
        <w:t>artificialmente</w:t>
      </w:r>
      <w:r>
        <w:rPr>
          <w:color w:val="231F20"/>
          <w:spacing w:val="-9"/>
        </w:rPr>
        <w:t xml:space="preserve"> </w:t>
      </w:r>
      <w:r>
        <w:rPr>
          <w:color w:val="231F20"/>
        </w:rPr>
        <w:t>durante</w:t>
      </w:r>
      <w:r>
        <w:rPr>
          <w:color w:val="231F20"/>
          <w:spacing w:val="-9"/>
        </w:rPr>
        <w:t xml:space="preserve"> </w:t>
      </w:r>
      <w:r>
        <w:rPr>
          <w:color w:val="231F20"/>
        </w:rPr>
        <w:t>la</w:t>
      </w:r>
      <w:r>
        <w:rPr>
          <w:color w:val="231F20"/>
          <w:spacing w:val="-9"/>
        </w:rPr>
        <w:t xml:space="preserve"> </w:t>
      </w:r>
      <w:r>
        <w:rPr>
          <w:color w:val="231F20"/>
        </w:rPr>
        <w:t>stagione</w:t>
      </w:r>
      <w:r>
        <w:rPr>
          <w:color w:val="231F20"/>
          <w:spacing w:val="-9"/>
        </w:rPr>
        <w:t xml:space="preserve"> </w:t>
      </w:r>
      <w:r>
        <w:rPr>
          <w:color w:val="231F20"/>
        </w:rPr>
        <w:t>di</w:t>
      </w:r>
      <w:r>
        <w:rPr>
          <w:color w:val="231F20"/>
          <w:spacing w:val="-9"/>
        </w:rPr>
        <w:t xml:space="preserve"> </w:t>
      </w:r>
      <w:r>
        <w:rPr>
          <w:color w:val="231F20"/>
        </w:rPr>
        <w:t>coltivazione</w:t>
      </w:r>
      <w:r>
        <w:rPr>
          <w:color w:val="231F20"/>
          <w:spacing w:val="-4"/>
        </w:rPr>
        <w:t xml:space="preserve"> </w:t>
      </w:r>
      <w:r>
        <w:rPr>
          <w:color w:val="231F20"/>
        </w:rPr>
        <w:t>attraverso</w:t>
      </w:r>
      <w:r>
        <w:rPr>
          <w:color w:val="231F20"/>
          <w:spacing w:val="-4"/>
        </w:rPr>
        <w:t xml:space="preserve"> </w:t>
      </w:r>
      <w:r>
        <w:rPr>
          <w:color w:val="231F20"/>
        </w:rPr>
        <w:t>sistemi</w:t>
      </w:r>
      <w:r>
        <w:rPr>
          <w:color w:val="231F20"/>
          <w:spacing w:val="-4"/>
        </w:rPr>
        <w:t xml:space="preserve"> </w:t>
      </w:r>
      <w:r>
        <w:rPr>
          <w:color w:val="231F20"/>
        </w:rPr>
        <w:t>appropriati</w:t>
      </w:r>
      <w:r>
        <w:rPr>
          <w:color w:val="231F20"/>
          <w:spacing w:val="-4"/>
        </w:rPr>
        <w:t xml:space="preserve"> </w:t>
      </w:r>
      <w:r>
        <w:rPr>
          <w:color w:val="231F20"/>
        </w:rPr>
        <w:t>e</w:t>
      </w:r>
      <w:r>
        <w:rPr>
          <w:color w:val="231F20"/>
          <w:spacing w:val="-4"/>
        </w:rPr>
        <w:t xml:space="preserve"> </w:t>
      </w:r>
      <w:r>
        <w:rPr>
          <w:color w:val="231F20"/>
        </w:rPr>
        <w:t>in</w:t>
      </w:r>
      <w:r>
        <w:rPr>
          <w:color w:val="231F20"/>
          <w:spacing w:val="-4"/>
        </w:rPr>
        <w:t xml:space="preserve"> </w:t>
      </w:r>
      <w:r>
        <w:rPr>
          <w:color w:val="231F20"/>
        </w:rPr>
        <w:t>tempi</w:t>
      </w:r>
      <w:r>
        <w:rPr>
          <w:color w:val="231F20"/>
          <w:spacing w:val="-4"/>
        </w:rPr>
        <w:t xml:space="preserve"> </w:t>
      </w:r>
      <w:r>
        <w:rPr>
          <w:color w:val="231F20"/>
        </w:rPr>
        <w:t>opportuni,</w:t>
      </w:r>
      <w:r>
        <w:rPr>
          <w:color w:val="231F20"/>
          <w:spacing w:val="-4"/>
        </w:rPr>
        <w:t xml:space="preserve"> </w:t>
      </w:r>
      <w:r>
        <w:rPr>
          <w:color w:val="231F20"/>
        </w:rPr>
        <w:t>secondo</w:t>
      </w:r>
      <w:r>
        <w:rPr>
          <w:color w:val="231F20"/>
          <w:spacing w:val="-4"/>
        </w:rPr>
        <w:t xml:space="preserve"> </w:t>
      </w:r>
      <w:r>
        <w:rPr>
          <w:color w:val="231F20"/>
        </w:rPr>
        <w:t>quanto</w:t>
      </w:r>
      <w:r>
        <w:rPr>
          <w:color w:val="231F20"/>
          <w:spacing w:val="-4"/>
        </w:rPr>
        <w:t xml:space="preserve"> </w:t>
      </w:r>
      <w:r>
        <w:rPr>
          <w:color w:val="231F20"/>
        </w:rPr>
        <w:t>previsto</w:t>
      </w:r>
      <w:r>
        <w:rPr>
          <w:color w:val="231F20"/>
          <w:spacing w:val="-4"/>
        </w:rPr>
        <w:t xml:space="preserve"> </w:t>
      </w:r>
      <w:r>
        <w:rPr>
          <w:color w:val="231F20"/>
        </w:rPr>
        <w:t>da</w:t>
      </w:r>
      <w:r>
        <w:rPr>
          <w:color w:val="231F20"/>
          <w:spacing w:val="-4"/>
        </w:rPr>
        <w:t xml:space="preserve"> </w:t>
      </w:r>
      <w:r>
        <w:rPr>
          <w:color w:val="231F20"/>
        </w:rPr>
        <w:t>leggi</w:t>
      </w:r>
      <w:r>
        <w:rPr>
          <w:color w:val="231F20"/>
          <w:spacing w:val="-4"/>
        </w:rPr>
        <w:t xml:space="preserve"> </w:t>
      </w:r>
      <w:r>
        <w:rPr>
          <w:color w:val="231F20"/>
        </w:rPr>
        <w:t>e/o</w:t>
      </w:r>
      <w:r>
        <w:rPr>
          <w:color w:val="231F20"/>
          <w:spacing w:val="-4"/>
        </w:rPr>
        <w:t xml:space="preserve"> </w:t>
      </w:r>
      <w:r>
        <w:rPr>
          <w:color w:val="231F20"/>
        </w:rPr>
        <w:t>regolamenti</w:t>
      </w:r>
      <w:r>
        <w:rPr>
          <w:color w:val="231F20"/>
          <w:spacing w:val="-4"/>
        </w:rPr>
        <w:t xml:space="preserve"> </w:t>
      </w:r>
      <w:r>
        <w:rPr>
          <w:color w:val="231F20"/>
        </w:rPr>
        <w:t>nazionali o territoriali dei Consorzi di bonifica o irrigui, al fine di apportare la quantità di acqua necessaria per ottenere almeno la produzione indicata come Resa Assicurata.</w:t>
      </w:r>
    </w:p>
    <w:p w14:paraId="35157FAD" w14:textId="77777777" w:rsidR="0057014F" w:rsidRDefault="0057014F" w:rsidP="00030DBA">
      <w:pPr>
        <w:pStyle w:val="Corpotesto"/>
        <w:spacing w:before="3"/>
        <w:ind w:left="709" w:right="135"/>
        <w:rPr>
          <w:sz w:val="18"/>
        </w:rPr>
      </w:pPr>
    </w:p>
    <w:p w14:paraId="14CFE1D2" w14:textId="77777777" w:rsidR="0057014F" w:rsidRDefault="001F5764" w:rsidP="00030DBA">
      <w:pPr>
        <w:pStyle w:val="Corpotesto"/>
        <w:spacing w:line="259" w:lineRule="auto"/>
        <w:ind w:left="709" w:right="135"/>
        <w:jc w:val="both"/>
      </w:pPr>
      <w:r>
        <w:rPr>
          <w:rFonts w:ascii="Avalon Medium" w:hAnsi="Avalon Medium"/>
          <w:b/>
          <w:color w:val="231F20"/>
        </w:rPr>
        <w:t>LIMITE</w:t>
      </w:r>
      <w:r>
        <w:rPr>
          <w:rFonts w:ascii="Avalon Medium" w:hAnsi="Avalon Medium"/>
          <w:b/>
          <w:color w:val="231F20"/>
          <w:spacing w:val="-8"/>
        </w:rPr>
        <w:t xml:space="preserve"> </w:t>
      </w:r>
      <w:r>
        <w:rPr>
          <w:rFonts w:ascii="Avalon Medium" w:hAnsi="Avalon Medium"/>
          <w:b/>
          <w:color w:val="231F20"/>
        </w:rPr>
        <w:t>DI</w:t>
      </w:r>
      <w:r>
        <w:rPr>
          <w:rFonts w:ascii="Avalon Medium" w:hAnsi="Avalon Medium"/>
          <w:b/>
          <w:color w:val="231F20"/>
          <w:spacing w:val="-8"/>
        </w:rPr>
        <w:t xml:space="preserve"> </w:t>
      </w:r>
      <w:r>
        <w:rPr>
          <w:rFonts w:ascii="Avalon Medium" w:hAnsi="Avalon Medium"/>
          <w:b/>
          <w:color w:val="231F20"/>
        </w:rPr>
        <w:t>INDENNIZZO</w:t>
      </w:r>
      <w:r>
        <w:rPr>
          <w:rFonts w:ascii="Avalon Medium" w:hAnsi="Avalon Medium"/>
          <w:b/>
          <w:color w:val="231F20"/>
          <w:spacing w:val="-8"/>
        </w:rPr>
        <w:t xml:space="preserve"> </w:t>
      </w:r>
      <w:r>
        <w:rPr>
          <w:color w:val="231F20"/>
        </w:rPr>
        <w:t>-</w:t>
      </w:r>
      <w:r>
        <w:rPr>
          <w:color w:val="231F20"/>
          <w:spacing w:val="-5"/>
        </w:rPr>
        <w:t xml:space="preserve"> </w:t>
      </w:r>
      <w:r>
        <w:rPr>
          <w:color w:val="231F20"/>
        </w:rPr>
        <w:t>La</w:t>
      </w:r>
      <w:r>
        <w:rPr>
          <w:color w:val="231F20"/>
          <w:spacing w:val="-5"/>
        </w:rPr>
        <w:t xml:space="preserve"> </w:t>
      </w:r>
      <w:r>
        <w:rPr>
          <w:color w:val="231F20"/>
        </w:rPr>
        <w:t>percentuale</w:t>
      </w:r>
      <w:r>
        <w:rPr>
          <w:color w:val="231F20"/>
          <w:spacing w:val="-5"/>
        </w:rPr>
        <w:t xml:space="preserve"> </w:t>
      </w:r>
      <w:r>
        <w:rPr>
          <w:color w:val="231F20"/>
        </w:rPr>
        <w:t>della</w:t>
      </w:r>
      <w:r>
        <w:rPr>
          <w:color w:val="231F20"/>
          <w:spacing w:val="-5"/>
        </w:rPr>
        <w:t xml:space="preserve"> </w:t>
      </w:r>
      <w:r>
        <w:rPr>
          <w:color w:val="231F20"/>
        </w:rPr>
        <w:t>Resa</w:t>
      </w:r>
      <w:r>
        <w:rPr>
          <w:color w:val="231F20"/>
          <w:spacing w:val="-5"/>
        </w:rPr>
        <w:t xml:space="preserve"> </w:t>
      </w:r>
      <w:r>
        <w:rPr>
          <w:color w:val="231F20"/>
        </w:rPr>
        <w:t>Assicurata,</w:t>
      </w:r>
      <w:r>
        <w:rPr>
          <w:color w:val="231F20"/>
          <w:spacing w:val="-5"/>
        </w:rPr>
        <w:t xml:space="preserve"> </w:t>
      </w:r>
      <w:r>
        <w:rPr>
          <w:color w:val="231F20"/>
        </w:rPr>
        <w:t>interessata</w:t>
      </w:r>
      <w:r>
        <w:rPr>
          <w:color w:val="231F20"/>
          <w:spacing w:val="-5"/>
        </w:rPr>
        <w:t xml:space="preserve"> </w:t>
      </w:r>
      <w:r>
        <w:rPr>
          <w:color w:val="231F20"/>
        </w:rPr>
        <w:t>dal</w:t>
      </w:r>
      <w:r>
        <w:rPr>
          <w:color w:val="231F20"/>
          <w:spacing w:val="-5"/>
        </w:rPr>
        <w:t xml:space="preserve"> </w:t>
      </w:r>
      <w:r>
        <w:rPr>
          <w:color w:val="231F20"/>
        </w:rPr>
        <w:t>Sinistro,</w:t>
      </w:r>
      <w:r>
        <w:rPr>
          <w:color w:val="231F20"/>
          <w:spacing w:val="-5"/>
        </w:rPr>
        <w:t xml:space="preserve"> </w:t>
      </w:r>
      <w:r>
        <w:rPr>
          <w:color w:val="231F20"/>
        </w:rPr>
        <w:t>che</w:t>
      </w:r>
      <w:r>
        <w:rPr>
          <w:color w:val="231F20"/>
          <w:spacing w:val="-5"/>
        </w:rPr>
        <w:t xml:space="preserve"> </w:t>
      </w:r>
      <w:r>
        <w:rPr>
          <w:color w:val="231F20"/>
        </w:rPr>
        <w:t>indica</w:t>
      </w:r>
      <w:r>
        <w:rPr>
          <w:color w:val="231F20"/>
          <w:spacing w:val="-5"/>
        </w:rPr>
        <w:t xml:space="preserve"> </w:t>
      </w:r>
      <w:r>
        <w:rPr>
          <w:color w:val="231F20"/>
        </w:rPr>
        <w:t>l’importo</w:t>
      </w:r>
      <w:r>
        <w:rPr>
          <w:color w:val="231F20"/>
          <w:spacing w:val="-5"/>
        </w:rPr>
        <w:t xml:space="preserve"> </w:t>
      </w:r>
      <w:r>
        <w:rPr>
          <w:color w:val="231F20"/>
        </w:rPr>
        <w:t>massimo da riconoscere come Indennizzo.</w:t>
      </w:r>
    </w:p>
    <w:p w14:paraId="06170431" w14:textId="77777777" w:rsidR="0057014F" w:rsidRDefault="0057014F" w:rsidP="00030DBA">
      <w:pPr>
        <w:pStyle w:val="Corpotesto"/>
        <w:spacing w:before="3"/>
        <w:ind w:left="709" w:right="135"/>
        <w:rPr>
          <w:sz w:val="18"/>
        </w:rPr>
      </w:pPr>
    </w:p>
    <w:p w14:paraId="3C08898B" w14:textId="72484142" w:rsidR="0057014F" w:rsidRDefault="001F5764" w:rsidP="00030DBA">
      <w:pPr>
        <w:pStyle w:val="Corpotesto"/>
        <w:spacing w:line="259" w:lineRule="auto"/>
        <w:ind w:left="709" w:right="135"/>
        <w:jc w:val="both"/>
      </w:pPr>
      <w:r>
        <w:rPr>
          <w:rFonts w:ascii="Avalon Medium" w:hAnsi="Avalon Medium"/>
          <w:b/>
          <w:color w:val="231F20"/>
        </w:rPr>
        <w:t>MANIFESTAZIONE</w:t>
      </w:r>
      <w:r>
        <w:rPr>
          <w:rFonts w:ascii="Avalon Medium" w:hAnsi="Avalon Medium"/>
          <w:b/>
          <w:color w:val="231F20"/>
          <w:spacing w:val="-8"/>
        </w:rPr>
        <w:t xml:space="preserve"> </w:t>
      </w:r>
      <w:r>
        <w:rPr>
          <w:rFonts w:ascii="Avalon Medium" w:hAnsi="Avalon Medium"/>
          <w:b/>
          <w:color w:val="231F20"/>
        </w:rPr>
        <w:t>DI</w:t>
      </w:r>
      <w:r>
        <w:rPr>
          <w:rFonts w:ascii="Avalon Medium" w:hAnsi="Avalon Medium"/>
          <w:b/>
          <w:color w:val="231F20"/>
          <w:spacing w:val="-8"/>
        </w:rPr>
        <w:t xml:space="preserve"> </w:t>
      </w:r>
      <w:r>
        <w:rPr>
          <w:rFonts w:ascii="Avalon Medium" w:hAnsi="Avalon Medium"/>
          <w:b/>
          <w:color w:val="231F20"/>
        </w:rPr>
        <w:t>INTERESSE</w:t>
      </w:r>
      <w:r>
        <w:rPr>
          <w:rFonts w:ascii="Avalon Medium" w:hAnsi="Avalon Medium"/>
          <w:b/>
          <w:color w:val="231F20"/>
          <w:spacing w:val="-8"/>
        </w:rPr>
        <w:t xml:space="preserve"> </w:t>
      </w:r>
      <w:r>
        <w:rPr>
          <w:color w:val="231F20"/>
        </w:rPr>
        <w:t>-</w:t>
      </w:r>
      <w:r>
        <w:rPr>
          <w:color w:val="231F20"/>
          <w:spacing w:val="-4"/>
        </w:rPr>
        <w:t xml:space="preserve"> </w:t>
      </w:r>
      <w:r>
        <w:rPr>
          <w:color w:val="231F20"/>
        </w:rPr>
        <w:t>La</w:t>
      </w:r>
      <w:r>
        <w:rPr>
          <w:color w:val="231F20"/>
          <w:spacing w:val="-4"/>
        </w:rPr>
        <w:t xml:space="preserve"> </w:t>
      </w:r>
      <w:r>
        <w:rPr>
          <w:color w:val="231F20"/>
        </w:rPr>
        <w:t>Manifestazione</w:t>
      </w:r>
      <w:r>
        <w:rPr>
          <w:color w:val="231F20"/>
          <w:spacing w:val="-4"/>
        </w:rPr>
        <w:t xml:space="preserve"> </w:t>
      </w:r>
      <w:r>
        <w:rPr>
          <w:color w:val="231F20"/>
        </w:rPr>
        <w:t>di</w:t>
      </w:r>
      <w:r>
        <w:rPr>
          <w:color w:val="231F20"/>
          <w:spacing w:val="-4"/>
        </w:rPr>
        <w:t xml:space="preserve"> </w:t>
      </w:r>
      <w:r>
        <w:rPr>
          <w:color w:val="231F20"/>
        </w:rPr>
        <w:t>Interesse</w:t>
      </w:r>
      <w:r>
        <w:rPr>
          <w:color w:val="231F20"/>
          <w:spacing w:val="-4"/>
        </w:rPr>
        <w:t xml:space="preserve"> </w:t>
      </w:r>
      <w:r>
        <w:rPr>
          <w:color w:val="231F20"/>
        </w:rPr>
        <w:t>rappresenta</w:t>
      </w:r>
      <w:r>
        <w:rPr>
          <w:color w:val="231F20"/>
          <w:spacing w:val="-4"/>
        </w:rPr>
        <w:t xml:space="preserve"> </w:t>
      </w:r>
      <w:r>
        <w:rPr>
          <w:color w:val="231F20"/>
        </w:rPr>
        <w:t>il</w:t>
      </w:r>
      <w:r>
        <w:rPr>
          <w:color w:val="231F20"/>
          <w:spacing w:val="-4"/>
        </w:rPr>
        <w:t xml:space="preserve"> </w:t>
      </w:r>
      <w:r>
        <w:rPr>
          <w:color w:val="231F20"/>
        </w:rPr>
        <w:t>titolo</w:t>
      </w:r>
      <w:r>
        <w:rPr>
          <w:color w:val="231F20"/>
          <w:spacing w:val="-4"/>
        </w:rPr>
        <w:t xml:space="preserve"> </w:t>
      </w:r>
      <w:r>
        <w:rPr>
          <w:color w:val="231F20"/>
        </w:rPr>
        <w:t>per</w:t>
      </w:r>
      <w:r>
        <w:rPr>
          <w:color w:val="231F20"/>
          <w:spacing w:val="-4"/>
        </w:rPr>
        <w:t xml:space="preserve"> </w:t>
      </w:r>
      <w:r>
        <w:rPr>
          <w:color w:val="231F20"/>
        </w:rPr>
        <w:t>l’acquisizione</w:t>
      </w:r>
      <w:r>
        <w:rPr>
          <w:color w:val="231F20"/>
          <w:spacing w:val="-4"/>
        </w:rPr>
        <w:t xml:space="preserve"> </w:t>
      </w:r>
      <w:r>
        <w:rPr>
          <w:color w:val="231F20"/>
        </w:rPr>
        <w:t>del</w:t>
      </w:r>
      <w:r>
        <w:rPr>
          <w:color w:val="231F20"/>
          <w:spacing w:val="-4"/>
        </w:rPr>
        <w:t xml:space="preserve"> </w:t>
      </w:r>
      <w:r>
        <w:rPr>
          <w:color w:val="231F20"/>
        </w:rPr>
        <w:t>diritto</w:t>
      </w:r>
      <w:r>
        <w:rPr>
          <w:color w:val="231F20"/>
          <w:spacing w:val="-4"/>
        </w:rPr>
        <w:t xml:space="preserve"> </w:t>
      </w:r>
      <w:r>
        <w:rPr>
          <w:color w:val="231F20"/>
        </w:rPr>
        <w:t xml:space="preserve">alla presentazione della domanda di sostegno, necessaria per l’accesso ai benefici previsti dalla normativa sulle assicurazioni agevolate, presentabile dal CAA in assenza di </w:t>
      </w:r>
      <w:r w:rsidR="00E3580A">
        <w:rPr>
          <w:color w:val="231F20"/>
        </w:rPr>
        <w:t>PGIR</w:t>
      </w:r>
      <w:r>
        <w:rPr>
          <w:color w:val="231F20"/>
        </w:rPr>
        <w:t>.</w:t>
      </w:r>
    </w:p>
    <w:p w14:paraId="2E9166C0" w14:textId="77777777" w:rsidR="0057014F" w:rsidRDefault="0057014F" w:rsidP="00030DBA">
      <w:pPr>
        <w:pStyle w:val="Corpotesto"/>
        <w:spacing w:before="3"/>
        <w:ind w:left="709" w:right="135"/>
        <w:rPr>
          <w:sz w:val="18"/>
        </w:rPr>
      </w:pPr>
    </w:p>
    <w:p w14:paraId="25231BC5" w14:textId="3DA1F774" w:rsidR="0057014F" w:rsidRDefault="001F5764" w:rsidP="004D68EF">
      <w:pPr>
        <w:pStyle w:val="Corpotesto"/>
        <w:spacing w:line="259" w:lineRule="auto"/>
        <w:ind w:left="709" w:right="135"/>
        <w:jc w:val="both"/>
        <w:rPr>
          <w:sz w:val="18"/>
        </w:rPr>
      </w:pPr>
      <w:r>
        <w:rPr>
          <w:rFonts w:ascii="Avalon Medium" w:hAnsi="Avalon Medium"/>
          <w:b/>
          <w:color w:val="231F20"/>
        </w:rPr>
        <w:t>NOTIFICA</w:t>
      </w:r>
      <w:r>
        <w:rPr>
          <w:rFonts w:ascii="Avalon Medium" w:hAnsi="Avalon Medium"/>
          <w:b/>
          <w:color w:val="231F20"/>
          <w:spacing w:val="-11"/>
        </w:rPr>
        <w:t xml:space="preserve"> </w:t>
      </w:r>
      <w:r>
        <w:rPr>
          <w:color w:val="231F20"/>
        </w:rPr>
        <w:t>-</w:t>
      </w:r>
      <w:r>
        <w:rPr>
          <w:color w:val="231F20"/>
          <w:spacing w:val="-11"/>
        </w:rPr>
        <w:t xml:space="preserve"> </w:t>
      </w:r>
      <w:r>
        <w:rPr>
          <w:color w:val="231F20"/>
        </w:rPr>
        <w:t>La</w:t>
      </w:r>
      <w:r>
        <w:rPr>
          <w:color w:val="231F20"/>
          <w:spacing w:val="-10"/>
        </w:rPr>
        <w:t xml:space="preserve"> </w:t>
      </w:r>
      <w:r>
        <w:rPr>
          <w:color w:val="231F20"/>
        </w:rPr>
        <w:t>comunicazione</w:t>
      </w:r>
      <w:r>
        <w:rPr>
          <w:color w:val="231F20"/>
          <w:spacing w:val="-11"/>
        </w:rPr>
        <w:t xml:space="preserve"> </w:t>
      </w:r>
      <w:r>
        <w:rPr>
          <w:color w:val="231F20"/>
        </w:rPr>
        <w:t>alla</w:t>
      </w:r>
      <w:r>
        <w:rPr>
          <w:color w:val="231F20"/>
          <w:spacing w:val="-11"/>
        </w:rPr>
        <w:t xml:space="preserve"> </w:t>
      </w:r>
      <w:r>
        <w:rPr>
          <w:color w:val="231F20"/>
        </w:rPr>
        <w:t>Società</w:t>
      </w:r>
      <w:r>
        <w:rPr>
          <w:color w:val="231F20"/>
          <w:spacing w:val="-10"/>
        </w:rPr>
        <w:t xml:space="preserve"> </w:t>
      </w:r>
      <w:r>
        <w:rPr>
          <w:color w:val="231F20"/>
        </w:rPr>
        <w:t>e</w:t>
      </w:r>
      <w:r>
        <w:rPr>
          <w:color w:val="231F20"/>
          <w:spacing w:val="-11"/>
        </w:rPr>
        <w:t xml:space="preserve"> </w:t>
      </w:r>
      <w:r>
        <w:rPr>
          <w:color w:val="231F20"/>
        </w:rPr>
        <w:t>al</w:t>
      </w:r>
      <w:r>
        <w:rPr>
          <w:color w:val="231F20"/>
          <w:spacing w:val="-11"/>
        </w:rPr>
        <w:t xml:space="preserve"> </w:t>
      </w:r>
      <w:r>
        <w:rPr>
          <w:color w:val="231F20"/>
        </w:rPr>
        <w:t>Contraente</w:t>
      </w:r>
      <w:r>
        <w:rPr>
          <w:color w:val="231F20"/>
          <w:spacing w:val="-10"/>
        </w:rPr>
        <w:t xml:space="preserve"> </w:t>
      </w:r>
      <w:r>
        <w:rPr>
          <w:color w:val="231F20"/>
        </w:rPr>
        <w:t>dell’assunzione</w:t>
      </w:r>
      <w:r>
        <w:rPr>
          <w:color w:val="231F20"/>
          <w:spacing w:val="-11"/>
        </w:rPr>
        <w:t xml:space="preserve"> </w:t>
      </w:r>
      <w:r>
        <w:rPr>
          <w:color w:val="231F20"/>
        </w:rPr>
        <w:t>del</w:t>
      </w:r>
      <w:r>
        <w:rPr>
          <w:color w:val="231F20"/>
          <w:spacing w:val="-11"/>
        </w:rPr>
        <w:t xml:space="preserve"> </w:t>
      </w:r>
      <w:r>
        <w:rPr>
          <w:color w:val="231F20"/>
        </w:rPr>
        <w:t>rischio</w:t>
      </w:r>
      <w:r>
        <w:rPr>
          <w:color w:val="231F20"/>
          <w:spacing w:val="-10"/>
        </w:rPr>
        <w:t xml:space="preserve"> </w:t>
      </w:r>
      <w:r>
        <w:rPr>
          <w:color w:val="231F20"/>
        </w:rPr>
        <w:t>ed</w:t>
      </w:r>
      <w:r>
        <w:rPr>
          <w:color w:val="231F20"/>
          <w:spacing w:val="-11"/>
        </w:rPr>
        <w:t xml:space="preserve"> </w:t>
      </w:r>
      <w:r>
        <w:rPr>
          <w:color w:val="231F20"/>
        </w:rPr>
        <w:t>eventuali</w:t>
      </w:r>
      <w:r>
        <w:rPr>
          <w:color w:val="231F20"/>
          <w:spacing w:val="-11"/>
        </w:rPr>
        <w:t xml:space="preserve"> </w:t>
      </w:r>
      <w:r>
        <w:rPr>
          <w:color w:val="231F20"/>
        </w:rPr>
        <w:t>variazioni,</w:t>
      </w:r>
      <w:r>
        <w:rPr>
          <w:color w:val="231F20"/>
          <w:spacing w:val="-11"/>
        </w:rPr>
        <w:t xml:space="preserve"> </w:t>
      </w:r>
      <w:r>
        <w:rPr>
          <w:color w:val="231F20"/>
        </w:rPr>
        <w:t>a</w:t>
      </w:r>
      <w:r>
        <w:rPr>
          <w:color w:val="231F20"/>
          <w:spacing w:val="-10"/>
        </w:rPr>
        <w:t xml:space="preserve"> </w:t>
      </w:r>
      <w:r>
        <w:rPr>
          <w:color w:val="231F20"/>
        </w:rPr>
        <w:t xml:space="preserve">cura dell’Intermediario autorizzato dalla stessa, avvenuta con trasmissione telematica. La data di notifica deve essere successiva alla data di rilascio del </w:t>
      </w:r>
      <w:r w:rsidR="00E3580A">
        <w:rPr>
          <w:color w:val="231F20"/>
        </w:rPr>
        <w:t>PGIR</w:t>
      </w:r>
      <w:r w:rsidR="0068254A">
        <w:rPr>
          <w:color w:val="231F20"/>
        </w:rPr>
        <w:t xml:space="preserve"> </w:t>
      </w:r>
      <w:r>
        <w:rPr>
          <w:color w:val="231F20"/>
        </w:rPr>
        <w:t xml:space="preserve">ovvero della Manifestazione di Interesse e riferita a un </w:t>
      </w:r>
      <w:r w:rsidR="00E3580A">
        <w:rPr>
          <w:color w:val="231F20"/>
        </w:rPr>
        <w:t>PGIR</w:t>
      </w:r>
      <w:r>
        <w:rPr>
          <w:color w:val="231F20"/>
        </w:rPr>
        <w:t>.</w:t>
      </w:r>
    </w:p>
    <w:p w14:paraId="76ADBBEA" w14:textId="77777777" w:rsidR="0057014F" w:rsidRDefault="0057014F" w:rsidP="004D68EF">
      <w:pPr>
        <w:pStyle w:val="Corpotesto"/>
        <w:spacing w:line="259" w:lineRule="auto"/>
        <w:ind w:left="709" w:right="135"/>
        <w:jc w:val="both"/>
        <w:rPr>
          <w:sz w:val="18"/>
        </w:rPr>
      </w:pPr>
    </w:p>
    <w:p w14:paraId="020EFB58" w14:textId="77777777" w:rsidR="0057014F" w:rsidRDefault="001F5764" w:rsidP="00030DBA">
      <w:pPr>
        <w:pStyle w:val="Corpotesto"/>
        <w:spacing w:line="259" w:lineRule="auto"/>
        <w:ind w:left="709" w:right="135"/>
        <w:jc w:val="both"/>
      </w:pPr>
      <w:r>
        <w:rPr>
          <w:rFonts w:ascii="Avalon Medium" w:hAnsi="Avalon Medium"/>
          <w:b/>
          <w:color w:val="231F20"/>
        </w:rPr>
        <w:t>PARTITA</w:t>
      </w:r>
      <w:r>
        <w:rPr>
          <w:rFonts w:ascii="Avalon Medium" w:hAnsi="Avalon Medium"/>
          <w:b/>
          <w:color w:val="231F20"/>
          <w:spacing w:val="-11"/>
        </w:rPr>
        <w:t xml:space="preserve"> </w:t>
      </w:r>
      <w:r>
        <w:rPr>
          <w:color w:val="231F20"/>
        </w:rPr>
        <w:t>-</w:t>
      </w:r>
      <w:r>
        <w:rPr>
          <w:color w:val="231F20"/>
          <w:spacing w:val="-8"/>
        </w:rPr>
        <w:t xml:space="preserve"> </w:t>
      </w:r>
      <w:r>
        <w:rPr>
          <w:color w:val="231F20"/>
        </w:rPr>
        <w:t>Il</w:t>
      </w:r>
      <w:r>
        <w:rPr>
          <w:color w:val="231F20"/>
          <w:spacing w:val="-9"/>
        </w:rPr>
        <w:t xml:space="preserve"> </w:t>
      </w:r>
      <w:r>
        <w:rPr>
          <w:color w:val="231F20"/>
        </w:rPr>
        <w:t>Prodotto</w:t>
      </w:r>
      <w:r>
        <w:rPr>
          <w:color w:val="231F20"/>
          <w:spacing w:val="-9"/>
        </w:rPr>
        <w:t xml:space="preserve"> </w:t>
      </w:r>
      <w:r>
        <w:rPr>
          <w:color w:val="231F20"/>
        </w:rPr>
        <w:t>assicurato</w:t>
      </w:r>
      <w:r>
        <w:rPr>
          <w:color w:val="231F20"/>
          <w:spacing w:val="-9"/>
        </w:rPr>
        <w:t xml:space="preserve"> </w:t>
      </w:r>
      <w:r>
        <w:rPr>
          <w:color w:val="231F20"/>
        </w:rPr>
        <w:t>distinto</w:t>
      </w:r>
      <w:r>
        <w:rPr>
          <w:color w:val="231F20"/>
          <w:spacing w:val="-9"/>
        </w:rPr>
        <w:t xml:space="preserve"> </w:t>
      </w:r>
      <w:r>
        <w:rPr>
          <w:color w:val="231F20"/>
        </w:rPr>
        <w:t>per</w:t>
      </w:r>
      <w:r>
        <w:rPr>
          <w:color w:val="231F20"/>
          <w:spacing w:val="-9"/>
        </w:rPr>
        <w:t xml:space="preserve"> </w:t>
      </w:r>
      <w:r>
        <w:rPr>
          <w:color w:val="231F20"/>
        </w:rPr>
        <w:t>varietà</w:t>
      </w:r>
      <w:r>
        <w:rPr>
          <w:color w:val="231F20"/>
          <w:spacing w:val="-9"/>
        </w:rPr>
        <w:t xml:space="preserve"> </w:t>
      </w:r>
      <w:r>
        <w:rPr>
          <w:color w:val="231F20"/>
        </w:rPr>
        <w:t>presente</w:t>
      </w:r>
      <w:r>
        <w:rPr>
          <w:color w:val="231F20"/>
          <w:spacing w:val="-9"/>
        </w:rPr>
        <w:t xml:space="preserve"> </w:t>
      </w:r>
      <w:r>
        <w:rPr>
          <w:color w:val="231F20"/>
        </w:rPr>
        <w:t>su</w:t>
      </w:r>
      <w:r>
        <w:rPr>
          <w:color w:val="231F20"/>
          <w:spacing w:val="-9"/>
        </w:rPr>
        <w:t xml:space="preserve"> </w:t>
      </w:r>
      <w:r>
        <w:rPr>
          <w:color w:val="231F20"/>
        </w:rPr>
        <w:t>ciascun</w:t>
      </w:r>
      <w:r>
        <w:rPr>
          <w:color w:val="231F20"/>
          <w:spacing w:val="-9"/>
        </w:rPr>
        <w:t xml:space="preserve"> </w:t>
      </w:r>
      <w:r>
        <w:rPr>
          <w:color w:val="231F20"/>
        </w:rPr>
        <w:t>Appezzamento.</w:t>
      </w:r>
      <w:r>
        <w:rPr>
          <w:color w:val="231F20"/>
          <w:spacing w:val="-9"/>
        </w:rPr>
        <w:t xml:space="preserve"> </w:t>
      </w:r>
      <w:r>
        <w:rPr>
          <w:color w:val="231F20"/>
        </w:rPr>
        <w:t>Va</w:t>
      </w:r>
      <w:r>
        <w:rPr>
          <w:color w:val="231F20"/>
          <w:spacing w:val="-9"/>
        </w:rPr>
        <w:t xml:space="preserve"> </w:t>
      </w:r>
      <w:r>
        <w:rPr>
          <w:color w:val="231F20"/>
        </w:rPr>
        <w:t>indicata</w:t>
      </w:r>
      <w:r>
        <w:rPr>
          <w:color w:val="231F20"/>
          <w:spacing w:val="-9"/>
        </w:rPr>
        <w:t xml:space="preserve"> </w:t>
      </w:r>
      <w:r>
        <w:rPr>
          <w:color w:val="231F20"/>
        </w:rPr>
        <w:t>per</w:t>
      </w:r>
      <w:r>
        <w:rPr>
          <w:color w:val="231F20"/>
          <w:spacing w:val="-9"/>
        </w:rPr>
        <w:t xml:space="preserve"> </w:t>
      </w:r>
      <w:r>
        <w:rPr>
          <w:color w:val="231F20"/>
        </w:rPr>
        <w:t>ogni</w:t>
      </w:r>
      <w:r>
        <w:rPr>
          <w:color w:val="231F20"/>
          <w:spacing w:val="-9"/>
        </w:rPr>
        <w:t xml:space="preserve"> </w:t>
      </w:r>
      <w:r>
        <w:rPr>
          <w:color w:val="231F20"/>
        </w:rPr>
        <w:t>Partita la</w:t>
      </w:r>
      <w:r>
        <w:rPr>
          <w:color w:val="231F20"/>
          <w:spacing w:val="-4"/>
        </w:rPr>
        <w:t xml:space="preserve"> </w:t>
      </w:r>
      <w:r>
        <w:rPr>
          <w:color w:val="231F20"/>
        </w:rPr>
        <w:t>Resa</w:t>
      </w:r>
      <w:r>
        <w:rPr>
          <w:color w:val="231F20"/>
          <w:spacing w:val="-4"/>
        </w:rPr>
        <w:t xml:space="preserve"> </w:t>
      </w:r>
      <w:r>
        <w:rPr>
          <w:color w:val="231F20"/>
        </w:rPr>
        <w:t>Assicurata</w:t>
      </w:r>
      <w:r>
        <w:rPr>
          <w:color w:val="231F20"/>
          <w:spacing w:val="-4"/>
        </w:rPr>
        <w:t xml:space="preserve"> </w:t>
      </w:r>
      <w:r>
        <w:rPr>
          <w:color w:val="231F20"/>
        </w:rPr>
        <w:t>e</w:t>
      </w:r>
      <w:r>
        <w:rPr>
          <w:color w:val="231F20"/>
          <w:spacing w:val="-4"/>
        </w:rPr>
        <w:t xml:space="preserve"> </w:t>
      </w:r>
      <w:r>
        <w:rPr>
          <w:color w:val="231F20"/>
        </w:rPr>
        <w:t>il</w:t>
      </w:r>
      <w:r>
        <w:rPr>
          <w:color w:val="231F20"/>
          <w:spacing w:val="-4"/>
        </w:rPr>
        <w:t xml:space="preserve"> </w:t>
      </w:r>
      <w:r>
        <w:rPr>
          <w:color w:val="231F20"/>
        </w:rPr>
        <w:t>Prezzo.</w:t>
      </w:r>
      <w:r>
        <w:rPr>
          <w:color w:val="231F20"/>
          <w:spacing w:val="-4"/>
        </w:rPr>
        <w:t xml:space="preserve"> </w:t>
      </w:r>
      <w:r>
        <w:rPr>
          <w:color w:val="231F20"/>
        </w:rPr>
        <w:t>Devono</w:t>
      </w:r>
      <w:r>
        <w:rPr>
          <w:color w:val="231F20"/>
          <w:spacing w:val="-4"/>
        </w:rPr>
        <w:t xml:space="preserve"> </w:t>
      </w:r>
      <w:r>
        <w:rPr>
          <w:color w:val="231F20"/>
        </w:rPr>
        <w:t>essere</w:t>
      </w:r>
      <w:r>
        <w:rPr>
          <w:color w:val="231F20"/>
          <w:spacing w:val="-4"/>
        </w:rPr>
        <w:t xml:space="preserve"> </w:t>
      </w:r>
      <w:r>
        <w:rPr>
          <w:color w:val="231F20"/>
        </w:rPr>
        <w:t>considerate</w:t>
      </w:r>
      <w:r>
        <w:rPr>
          <w:color w:val="231F20"/>
          <w:spacing w:val="-4"/>
        </w:rPr>
        <w:t xml:space="preserve"> </w:t>
      </w:r>
      <w:r>
        <w:rPr>
          <w:color w:val="231F20"/>
        </w:rPr>
        <w:t>Partite</w:t>
      </w:r>
      <w:r>
        <w:rPr>
          <w:color w:val="231F20"/>
          <w:spacing w:val="-4"/>
        </w:rPr>
        <w:t xml:space="preserve"> </w:t>
      </w:r>
      <w:r>
        <w:rPr>
          <w:color w:val="231F20"/>
        </w:rPr>
        <w:t>a</w:t>
      </w:r>
      <w:r>
        <w:rPr>
          <w:color w:val="231F20"/>
          <w:spacing w:val="-4"/>
        </w:rPr>
        <w:t xml:space="preserve"> </w:t>
      </w:r>
      <w:r>
        <w:rPr>
          <w:color w:val="231F20"/>
        </w:rPr>
        <w:t>sé</w:t>
      </w:r>
      <w:r>
        <w:rPr>
          <w:color w:val="231F20"/>
          <w:spacing w:val="-4"/>
        </w:rPr>
        <w:t xml:space="preserve"> </w:t>
      </w:r>
      <w:r>
        <w:rPr>
          <w:color w:val="231F20"/>
        </w:rPr>
        <w:t>stanti</w:t>
      </w:r>
      <w:r>
        <w:rPr>
          <w:color w:val="231F20"/>
          <w:spacing w:val="-4"/>
        </w:rPr>
        <w:t xml:space="preserve"> </w:t>
      </w:r>
      <w:r>
        <w:rPr>
          <w:color w:val="231F20"/>
        </w:rPr>
        <w:t>quelle</w:t>
      </w:r>
      <w:r>
        <w:rPr>
          <w:color w:val="231F20"/>
          <w:spacing w:val="-4"/>
        </w:rPr>
        <w:t xml:space="preserve"> </w:t>
      </w:r>
      <w:r>
        <w:rPr>
          <w:color w:val="231F20"/>
        </w:rPr>
        <w:t>dotate</w:t>
      </w:r>
      <w:r>
        <w:rPr>
          <w:color w:val="231F20"/>
          <w:spacing w:val="-4"/>
        </w:rPr>
        <w:t xml:space="preserve"> </w:t>
      </w:r>
      <w:r>
        <w:rPr>
          <w:color w:val="231F20"/>
        </w:rPr>
        <w:t>di</w:t>
      </w:r>
      <w:r>
        <w:rPr>
          <w:color w:val="231F20"/>
          <w:spacing w:val="-4"/>
        </w:rPr>
        <w:t xml:space="preserve"> </w:t>
      </w:r>
      <w:r>
        <w:rPr>
          <w:color w:val="231F20"/>
        </w:rPr>
        <w:t>sistema</w:t>
      </w:r>
      <w:r>
        <w:rPr>
          <w:color w:val="231F20"/>
          <w:spacing w:val="-4"/>
        </w:rPr>
        <w:t xml:space="preserve"> </w:t>
      </w:r>
      <w:r>
        <w:rPr>
          <w:color w:val="231F20"/>
        </w:rPr>
        <w:t>di</w:t>
      </w:r>
      <w:r>
        <w:rPr>
          <w:color w:val="231F20"/>
          <w:spacing w:val="-4"/>
        </w:rPr>
        <w:t xml:space="preserve"> </w:t>
      </w:r>
      <w:r>
        <w:rPr>
          <w:color w:val="231F20"/>
        </w:rPr>
        <w:t>difesa</w:t>
      </w:r>
      <w:r>
        <w:rPr>
          <w:color w:val="231F20"/>
          <w:spacing w:val="-4"/>
        </w:rPr>
        <w:t xml:space="preserve"> </w:t>
      </w:r>
      <w:r>
        <w:rPr>
          <w:color w:val="231F20"/>
        </w:rPr>
        <w:t>attiva antigrandine e/o antibrina e/o antigrandine e antibrina.</w:t>
      </w:r>
    </w:p>
    <w:p w14:paraId="13CD11B3" w14:textId="77777777" w:rsidR="0057014F" w:rsidRDefault="0057014F" w:rsidP="00030DBA">
      <w:pPr>
        <w:pStyle w:val="Corpotesto"/>
        <w:spacing w:before="3"/>
        <w:ind w:left="709" w:right="135"/>
        <w:rPr>
          <w:sz w:val="18"/>
        </w:rPr>
      </w:pPr>
    </w:p>
    <w:p w14:paraId="3D2CB262" w14:textId="77777777" w:rsidR="0057014F" w:rsidRDefault="001F5764" w:rsidP="00030DBA">
      <w:pPr>
        <w:pStyle w:val="Corpotesto"/>
        <w:spacing w:line="259" w:lineRule="auto"/>
        <w:ind w:left="709" w:right="135"/>
        <w:jc w:val="both"/>
      </w:pPr>
      <w:r>
        <w:rPr>
          <w:rFonts w:ascii="Avalon Medium" w:hAnsi="Avalon Medium"/>
          <w:b/>
          <w:color w:val="231F20"/>
        </w:rPr>
        <w:t>PASCOLO</w:t>
      </w:r>
      <w:r>
        <w:rPr>
          <w:rFonts w:ascii="Avalon Medium" w:hAnsi="Avalon Medium"/>
          <w:b/>
          <w:color w:val="231F20"/>
          <w:spacing w:val="-3"/>
        </w:rPr>
        <w:t xml:space="preserve"> </w:t>
      </w:r>
      <w:r>
        <w:rPr>
          <w:color w:val="231F20"/>
        </w:rPr>
        <w:t>-</w:t>
      </w:r>
      <w:r>
        <w:rPr>
          <w:color w:val="231F20"/>
          <w:spacing w:val="-1"/>
        </w:rPr>
        <w:t xml:space="preserve"> </w:t>
      </w:r>
      <w:r>
        <w:rPr>
          <w:color w:val="231F20"/>
        </w:rPr>
        <w:t>Appezzamento</w:t>
      </w:r>
      <w:r>
        <w:rPr>
          <w:color w:val="231F20"/>
          <w:spacing w:val="-1"/>
        </w:rPr>
        <w:t xml:space="preserve"> </w:t>
      </w:r>
      <w:r>
        <w:rPr>
          <w:color w:val="231F20"/>
        </w:rPr>
        <w:t>che</w:t>
      </w:r>
      <w:r>
        <w:rPr>
          <w:color w:val="231F20"/>
          <w:spacing w:val="-1"/>
        </w:rPr>
        <w:t xml:space="preserve"> </w:t>
      </w:r>
      <w:r>
        <w:rPr>
          <w:color w:val="231F20"/>
        </w:rPr>
        <w:t>produce</w:t>
      </w:r>
      <w:r>
        <w:rPr>
          <w:color w:val="231F20"/>
          <w:spacing w:val="-1"/>
        </w:rPr>
        <w:t xml:space="preserve"> </w:t>
      </w:r>
      <w:r>
        <w:rPr>
          <w:color w:val="231F20"/>
        </w:rPr>
        <w:t>essenze</w:t>
      </w:r>
      <w:r>
        <w:rPr>
          <w:color w:val="231F20"/>
          <w:spacing w:val="-1"/>
        </w:rPr>
        <w:t xml:space="preserve"> </w:t>
      </w:r>
      <w:r>
        <w:rPr>
          <w:color w:val="231F20"/>
        </w:rPr>
        <w:t>erbacee</w:t>
      </w:r>
      <w:r>
        <w:rPr>
          <w:color w:val="231F20"/>
          <w:spacing w:val="-1"/>
        </w:rPr>
        <w:t xml:space="preserve"> </w:t>
      </w:r>
      <w:r>
        <w:rPr>
          <w:color w:val="231F20"/>
        </w:rPr>
        <w:t>permanenti,</w:t>
      </w:r>
      <w:r>
        <w:rPr>
          <w:color w:val="231F20"/>
          <w:spacing w:val="-1"/>
        </w:rPr>
        <w:t xml:space="preserve"> </w:t>
      </w:r>
      <w:r>
        <w:rPr>
          <w:color w:val="231F20"/>
        </w:rPr>
        <w:t>generalmente</w:t>
      </w:r>
      <w:r>
        <w:rPr>
          <w:color w:val="231F20"/>
          <w:spacing w:val="-1"/>
        </w:rPr>
        <w:t xml:space="preserve"> </w:t>
      </w:r>
      <w:r>
        <w:rPr>
          <w:color w:val="231F20"/>
        </w:rPr>
        <w:t>a</w:t>
      </w:r>
      <w:r>
        <w:rPr>
          <w:color w:val="231F20"/>
          <w:spacing w:val="-1"/>
        </w:rPr>
        <w:t xml:space="preserve"> </w:t>
      </w:r>
      <w:r>
        <w:rPr>
          <w:color w:val="231F20"/>
        </w:rPr>
        <w:t>un’altimetria</w:t>
      </w:r>
      <w:r>
        <w:rPr>
          <w:color w:val="231F20"/>
          <w:spacing w:val="-1"/>
        </w:rPr>
        <w:t xml:space="preserve"> </w:t>
      </w:r>
      <w:r>
        <w:rPr>
          <w:color w:val="231F20"/>
        </w:rPr>
        <w:t>superiore</w:t>
      </w:r>
      <w:r>
        <w:rPr>
          <w:color w:val="231F20"/>
          <w:spacing w:val="-1"/>
        </w:rPr>
        <w:t xml:space="preserve"> </w:t>
      </w:r>
      <w:r>
        <w:rPr>
          <w:color w:val="231F20"/>
        </w:rPr>
        <w:t>a quella del prato e del prato pascolo, destinate all’alimentazione diretta del bestiame ruminante pascolante.</w:t>
      </w:r>
    </w:p>
    <w:p w14:paraId="76C4267A" w14:textId="77777777" w:rsidR="0057014F" w:rsidRDefault="0057014F" w:rsidP="00030DBA">
      <w:pPr>
        <w:pStyle w:val="Corpotesto"/>
        <w:spacing w:before="3"/>
        <w:ind w:left="709" w:right="135"/>
        <w:rPr>
          <w:sz w:val="18"/>
        </w:rPr>
      </w:pPr>
    </w:p>
    <w:p w14:paraId="59F36FDB" w14:textId="0805D65D" w:rsidR="00E3580A" w:rsidRDefault="00E3580A" w:rsidP="00030DBA">
      <w:pPr>
        <w:pStyle w:val="Corpotesto"/>
        <w:spacing w:before="3"/>
        <w:ind w:left="709" w:right="135"/>
        <w:rPr>
          <w:sz w:val="18"/>
        </w:rPr>
      </w:pPr>
      <w:r w:rsidRPr="004D68EF">
        <w:rPr>
          <w:b/>
          <w:bCs/>
          <w:color w:val="231F20"/>
        </w:rPr>
        <w:t>PGIR</w:t>
      </w:r>
      <w:r w:rsidRPr="0068254A">
        <w:rPr>
          <w:color w:val="231F20"/>
        </w:rPr>
        <w:t>- Il Piano di Gestione Individuale del Rischio dell’Assicurato, derivante dal Piano Colturale del Fascicolo Aziendale, relativo al Prodotto assicurato e che forma parte integrante del Certificato di As</w:t>
      </w:r>
      <w:r w:rsidRPr="0068254A">
        <w:rPr>
          <w:color w:val="231F20"/>
          <w:spacing w:val="-2"/>
        </w:rPr>
        <w:t>sicurazione.</w:t>
      </w:r>
    </w:p>
    <w:p w14:paraId="0F912C8F" w14:textId="77777777" w:rsidR="00E3580A" w:rsidRDefault="00E3580A" w:rsidP="00030DBA">
      <w:pPr>
        <w:pStyle w:val="Corpotesto"/>
        <w:spacing w:before="3"/>
        <w:ind w:left="709" w:right="135"/>
        <w:rPr>
          <w:sz w:val="18"/>
        </w:rPr>
      </w:pPr>
    </w:p>
    <w:p w14:paraId="096D9FBD" w14:textId="136131F3" w:rsidR="00142E9D" w:rsidRDefault="001F5764" w:rsidP="00030DBA">
      <w:pPr>
        <w:pStyle w:val="Corpotesto"/>
        <w:spacing w:before="1" w:line="259" w:lineRule="auto"/>
        <w:ind w:left="709" w:right="135"/>
        <w:jc w:val="both"/>
        <w:rPr>
          <w:color w:val="231F20"/>
          <w:spacing w:val="-2"/>
        </w:rPr>
      </w:pPr>
      <w:r>
        <w:rPr>
          <w:rFonts w:ascii="Avalon Medium" w:hAnsi="Avalon Medium"/>
          <w:b/>
          <w:color w:val="231F20"/>
        </w:rPr>
        <w:t>PIANO</w:t>
      </w:r>
      <w:r>
        <w:rPr>
          <w:rFonts w:ascii="Avalon Medium" w:hAnsi="Avalon Medium"/>
          <w:b/>
          <w:color w:val="231F20"/>
          <w:spacing w:val="-8"/>
        </w:rPr>
        <w:t xml:space="preserve"> </w:t>
      </w:r>
      <w:r>
        <w:rPr>
          <w:rFonts w:ascii="Avalon Medium" w:hAnsi="Avalon Medium"/>
          <w:b/>
          <w:color w:val="231F20"/>
        </w:rPr>
        <w:t>DI</w:t>
      </w:r>
      <w:r>
        <w:rPr>
          <w:rFonts w:ascii="Avalon Medium" w:hAnsi="Avalon Medium"/>
          <w:b/>
          <w:color w:val="231F20"/>
          <w:spacing w:val="-8"/>
        </w:rPr>
        <w:t xml:space="preserve"> </w:t>
      </w:r>
      <w:r>
        <w:rPr>
          <w:rFonts w:ascii="Avalon Medium" w:hAnsi="Avalon Medium"/>
          <w:b/>
          <w:color w:val="231F20"/>
        </w:rPr>
        <w:t>GESIONE</w:t>
      </w:r>
      <w:r>
        <w:rPr>
          <w:rFonts w:ascii="Avalon Medium" w:hAnsi="Avalon Medium"/>
          <w:b/>
          <w:color w:val="231F20"/>
          <w:spacing w:val="-8"/>
        </w:rPr>
        <w:t xml:space="preserve"> </w:t>
      </w:r>
      <w:r>
        <w:rPr>
          <w:rFonts w:ascii="Avalon Medium" w:hAnsi="Avalon Medium"/>
          <w:b/>
          <w:color w:val="231F20"/>
        </w:rPr>
        <w:t>DEI</w:t>
      </w:r>
      <w:r>
        <w:rPr>
          <w:rFonts w:ascii="Avalon Medium" w:hAnsi="Avalon Medium"/>
          <w:b/>
          <w:color w:val="231F20"/>
          <w:spacing w:val="-8"/>
        </w:rPr>
        <w:t xml:space="preserve"> </w:t>
      </w:r>
      <w:r>
        <w:rPr>
          <w:rFonts w:ascii="Avalon Medium" w:hAnsi="Avalon Medium"/>
          <w:b/>
          <w:color w:val="231F20"/>
        </w:rPr>
        <w:t>RISCHI</w:t>
      </w:r>
      <w:r>
        <w:rPr>
          <w:rFonts w:ascii="Avalon Medium" w:hAnsi="Avalon Medium"/>
          <w:b/>
          <w:color w:val="231F20"/>
          <w:spacing w:val="-8"/>
        </w:rPr>
        <w:t xml:space="preserve"> </w:t>
      </w:r>
      <w:r>
        <w:rPr>
          <w:color w:val="231F20"/>
        </w:rPr>
        <w:t>-</w:t>
      </w:r>
      <w:r>
        <w:rPr>
          <w:color w:val="231F20"/>
          <w:spacing w:val="-5"/>
        </w:rPr>
        <w:t xml:space="preserve"> </w:t>
      </w:r>
      <w:r>
        <w:rPr>
          <w:color w:val="231F20"/>
        </w:rPr>
        <w:t>Decreto</w:t>
      </w:r>
      <w:r>
        <w:rPr>
          <w:color w:val="231F20"/>
          <w:spacing w:val="-5"/>
        </w:rPr>
        <w:t xml:space="preserve"> </w:t>
      </w:r>
      <w:r>
        <w:rPr>
          <w:color w:val="231F20"/>
        </w:rPr>
        <w:t>ministeriale</w:t>
      </w:r>
      <w:r>
        <w:rPr>
          <w:color w:val="231F20"/>
          <w:spacing w:val="-5"/>
        </w:rPr>
        <w:t xml:space="preserve"> </w:t>
      </w:r>
      <w:r>
        <w:rPr>
          <w:color w:val="231F20"/>
        </w:rPr>
        <w:t>annuale,</w:t>
      </w:r>
      <w:r>
        <w:rPr>
          <w:color w:val="231F20"/>
          <w:spacing w:val="-5"/>
        </w:rPr>
        <w:t xml:space="preserve"> </w:t>
      </w:r>
      <w:r>
        <w:rPr>
          <w:color w:val="231F20"/>
        </w:rPr>
        <w:t>che</w:t>
      </w:r>
      <w:r>
        <w:rPr>
          <w:color w:val="231F20"/>
          <w:spacing w:val="-5"/>
        </w:rPr>
        <w:t xml:space="preserve"> </w:t>
      </w:r>
      <w:r>
        <w:rPr>
          <w:color w:val="231F20"/>
        </w:rPr>
        <w:t>detta</w:t>
      </w:r>
      <w:r>
        <w:rPr>
          <w:color w:val="231F20"/>
          <w:spacing w:val="-5"/>
        </w:rPr>
        <w:t xml:space="preserve"> </w:t>
      </w:r>
      <w:r>
        <w:rPr>
          <w:color w:val="231F20"/>
        </w:rPr>
        <w:t>la</w:t>
      </w:r>
      <w:r>
        <w:rPr>
          <w:color w:val="231F20"/>
          <w:spacing w:val="-5"/>
        </w:rPr>
        <w:t xml:space="preserve"> </w:t>
      </w:r>
      <w:r>
        <w:rPr>
          <w:color w:val="231F20"/>
        </w:rPr>
        <w:t>disciplina</w:t>
      </w:r>
      <w:r>
        <w:rPr>
          <w:color w:val="231F20"/>
          <w:spacing w:val="-5"/>
        </w:rPr>
        <w:t xml:space="preserve"> </w:t>
      </w:r>
      <w:r>
        <w:rPr>
          <w:color w:val="231F20"/>
        </w:rPr>
        <w:t>in</w:t>
      </w:r>
      <w:r>
        <w:rPr>
          <w:color w:val="231F20"/>
          <w:spacing w:val="-5"/>
        </w:rPr>
        <w:t xml:space="preserve"> </w:t>
      </w:r>
      <w:r>
        <w:rPr>
          <w:color w:val="231F20"/>
        </w:rPr>
        <w:t>materia</w:t>
      </w:r>
      <w:r>
        <w:rPr>
          <w:color w:val="231F20"/>
          <w:spacing w:val="-5"/>
        </w:rPr>
        <w:t xml:space="preserve"> </w:t>
      </w:r>
      <w:r>
        <w:rPr>
          <w:color w:val="231F20"/>
        </w:rPr>
        <w:t>di</w:t>
      </w:r>
      <w:r>
        <w:rPr>
          <w:color w:val="231F20"/>
          <w:spacing w:val="-5"/>
        </w:rPr>
        <w:t xml:space="preserve"> </w:t>
      </w:r>
      <w:r>
        <w:rPr>
          <w:color w:val="231F20"/>
        </w:rPr>
        <w:t>sostegno</w:t>
      </w:r>
      <w:r>
        <w:rPr>
          <w:color w:val="231F20"/>
          <w:spacing w:val="-5"/>
        </w:rPr>
        <w:t xml:space="preserve"> </w:t>
      </w:r>
      <w:r>
        <w:rPr>
          <w:color w:val="231F20"/>
        </w:rPr>
        <w:t>pubblico</w:t>
      </w:r>
      <w:r>
        <w:rPr>
          <w:color w:val="231F20"/>
          <w:spacing w:val="-5"/>
        </w:rPr>
        <w:t xml:space="preserve"> </w:t>
      </w:r>
      <w:r>
        <w:rPr>
          <w:color w:val="231F20"/>
        </w:rPr>
        <w:t>alla</w:t>
      </w:r>
      <w:r>
        <w:rPr>
          <w:color w:val="231F20"/>
          <w:spacing w:val="-5"/>
        </w:rPr>
        <w:t xml:space="preserve"> </w:t>
      </w:r>
      <w:r>
        <w:rPr>
          <w:color w:val="231F20"/>
        </w:rPr>
        <w:t>Gestione</w:t>
      </w:r>
      <w:r>
        <w:rPr>
          <w:color w:val="231F20"/>
          <w:spacing w:val="-5"/>
        </w:rPr>
        <w:t xml:space="preserve"> </w:t>
      </w:r>
      <w:r>
        <w:rPr>
          <w:color w:val="231F20"/>
        </w:rPr>
        <w:t>del</w:t>
      </w:r>
      <w:r>
        <w:rPr>
          <w:color w:val="231F20"/>
          <w:spacing w:val="-5"/>
        </w:rPr>
        <w:t xml:space="preserve"> </w:t>
      </w:r>
      <w:r>
        <w:rPr>
          <w:color w:val="231F20"/>
        </w:rPr>
        <w:t>Rischio</w:t>
      </w:r>
      <w:r>
        <w:rPr>
          <w:color w:val="231F20"/>
          <w:spacing w:val="-5"/>
        </w:rPr>
        <w:t xml:space="preserve"> </w:t>
      </w:r>
      <w:r>
        <w:rPr>
          <w:color w:val="231F20"/>
        </w:rPr>
        <w:t>in</w:t>
      </w:r>
      <w:r>
        <w:rPr>
          <w:color w:val="231F20"/>
          <w:spacing w:val="-5"/>
        </w:rPr>
        <w:t xml:space="preserve"> </w:t>
      </w:r>
      <w:r>
        <w:rPr>
          <w:color w:val="231F20"/>
        </w:rPr>
        <w:t>agricoltura</w:t>
      </w:r>
      <w:r>
        <w:rPr>
          <w:color w:val="231F20"/>
          <w:spacing w:val="-5"/>
        </w:rPr>
        <w:t xml:space="preserve"> </w:t>
      </w:r>
      <w:r>
        <w:rPr>
          <w:color w:val="231F20"/>
        </w:rPr>
        <w:t>sugli</w:t>
      </w:r>
      <w:r>
        <w:rPr>
          <w:color w:val="231F20"/>
          <w:spacing w:val="-5"/>
        </w:rPr>
        <w:t xml:space="preserve"> </w:t>
      </w:r>
      <w:r>
        <w:rPr>
          <w:color w:val="231F20"/>
        </w:rPr>
        <w:t>interventi</w:t>
      </w:r>
      <w:r>
        <w:rPr>
          <w:color w:val="231F20"/>
          <w:spacing w:val="-5"/>
        </w:rPr>
        <w:t xml:space="preserve"> </w:t>
      </w:r>
      <w:r>
        <w:rPr>
          <w:color w:val="231F20"/>
        </w:rPr>
        <w:t>ex</w:t>
      </w:r>
      <w:r>
        <w:rPr>
          <w:color w:val="231F20"/>
          <w:spacing w:val="-5"/>
        </w:rPr>
        <w:t xml:space="preserve"> </w:t>
      </w:r>
      <w:r>
        <w:rPr>
          <w:color w:val="231F20"/>
        </w:rPr>
        <w:t>ante,</w:t>
      </w:r>
      <w:r>
        <w:rPr>
          <w:color w:val="231F20"/>
          <w:spacing w:val="-5"/>
        </w:rPr>
        <w:t xml:space="preserve"> </w:t>
      </w:r>
      <w:r>
        <w:rPr>
          <w:color w:val="231F20"/>
        </w:rPr>
        <w:t>ai</w:t>
      </w:r>
      <w:r>
        <w:rPr>
          <w:color w:val="231F20"/>
          <w:spacing w:val="-5"/>
        </w:rPr>
        <w:t xml:space="preserve"> </w:t>
      </w:r>
      <w:r>
        <w:rPr>
          <w:color w:val="231F20"/>
        </w:rPr>
        <w:t>sensi</w:t>
      </w:r>
      <w:r>
        <w:rPr>
          <w:color w:val="231F20"/>
          <w:spacing w:val="-5"/>
        </w:rPr>
        <w:t xml:space="preserve"> </w:t>
      </w:r>
      <w:r>
        <w:rPr>
          <w:color w:val="231F20"/>
        </w:rPr>
        <w:t>di</w:t>
      </w:r>
      <w:r>
        <w:rPr>
          <w:color w:val="231F20"/>
          <w:spacing w:val="-5"/>
        </w:rPr>
        <w:t xml:space="preserve"> </w:t>
      </w:r>
      <w:r>
        <w:rPr>
          <w:color w:val="231F20"/>
        </w:rPr>
        <w:t>quanto</w:t>
      </w:r>
      <w:r>
        <w:rPr>
          <w:color w:val="231F20"/>
          <w:spacing w:val="-5"/>
        </w:rPr>
        <w:t xml:space="preserve"> </w:t>
      </w:r>
      <w:r>
        <w:rPr>
          <w:color w:val="231F20"/>
        </w:rPr>
        <w:t>disposto</w:t>
      </w:r>
      <w:r>
        <w:rPr>
          <w:color w:val="231F20"/>
          <w:spacing w:val="-5"/>
        </w:rPr>
        <w:t xml:space="preserve"> </w:t>
      </w:r>
      <w:r>
        <w:rPr>
          <w:color w:val="231F20"/>
        </w:rPr>
        <w:t>dal</w:t>
      </w:r>
      <w:r>
        <w:rPr>
          <w:color w:val="231F20"/>
          <w:spacing w:val="-5"/>
        </w:rPr>
        <w:t xml:space="preserve"> </w:t>
      </w:r>
      <w:r>
        <w:rPr>
          <w:color w:val="231F20"/>
        </w:rPr>
        <w:t>decreto</w:t>
      </w:r>
      <w:r>
        <w:rPr>
          <w:color w:val="231F20"/>
          <w:spacing w:val="-5"/>
        </w:rPr>
        <w:t xml:space="preserve"> </w:t>
      </w:r>
      <w:r>
        <w:rPr>
          <w:color w:val="231F20"/>
        </w:rPr>
        <w:t xml:space="preserve">legislativo 29 marzo 2004, n. 102 e successive modificazioni, dal Regolamento (UE) n. </w:t>
      </w:r>
      <w:r w:rsidR="008609A8">
        <w:rPr>
          <w:color w:val="231F20"/>
        </w:rPr>
        <w:t>2115</w:t>
      </w:r>
      <w:r>
        <w:rPr>
          <w:color w:val="231F20"/>
        </w:rPr>
        <w:t>/20</w:t>
      </w:r>
      <w:r w:rsidR="008609A8">
        <w:rPr>
          <w:color w:val="231F20"/>
        </w:rPr>
        <w:t>21</w:t>
      </w:r>
      <w:r>
        <w:rPr>
          <w:color w:val="231F20"/>
        </w:rPr>
        <w:t xml:space="preserve">, dal Regolamento (UE) n. </w:t>
      </w:r>
      <w:r w:rsidR="008609A8">
        <w:rPr>
          <w:color w:val="231F20"/>
        </w:rPr>
        <w:t>2116</w:t>
      </w:r>
      <w:r>
        <w:rPr>
          <w:color w:val="231F20"/>
        </w:rPr>
        <w:t>/20</w:t>
      </w:r>
      <w:r w:rsidR="008609A8">
        <w:rPr>
          <w:color w:val="231F20"/>
        </w:rPr>
        <w:t>21</w:t>
      </w:r>
      <w:r>
        <w:rPr>
          <w:color w:val="231F20"/>
        </w:rPr>
        <w:t>,</w:t>
      </w:r>
      <w:r>
        <w:rPr>
          <w:color w:val="231F20"/>
          <w:spacing w:val="-12"/>
        </w:rPr>
        <w:t xml:space="preserve"> </w:t>
      </w:r>
      <w:r>
        <w:rPr>
          <w:color w:val="231F20"/>
        </w:rPr>
        <w:t>così</w:t>
      </w:r>
      <w:r>
        <w:rPr>
          <w:color w:val="231F20"/>
          <w:spacing w:val="-10"/>
        </w:rPr>
        <w:t xml:space="preserve"> </w:t>
      </w:r>
      <w:r>
        <w:rPr>
          <w:color w:val="231F20"/>
        </w:rPr>
        <w:t>come</w:t>
      </w:r>
      <w:r>
        <w:rPr>
          <w:color w:val="231F20"/>
          <w:spacing w:val="-9"/>
        </w:rPr>
        <w:t xml:space="preserve"> </w:t>
      </w:r>
      <w:r>
        <w:rPr>
          <w:color w:val="231F20"/>
        </w:rPr>
        <w:t>modificati</w:t>
      </w:r>
      <w:r>
        <w:rPr>
          <w:color w:val="231F20"/>
          <w:spacing w:val="-10"/>
        </w:rPr>
        <w:t xml:space="preserve"> </w:t>
      </w:r>
      <w:r>
        <w:rPr>
          <w:color w:val="231F20"/>
        </w:rPr>
        <w:t>dal</w:t>
      </w:r>
      <w:r>
        <w:rPr>
          <w:color w:val="231F20"/>
          <w:spacing w:val="-9"/>
        </w:rPr>
        <w:t xml:space="preserve"> </w:t>
      </w:r>
      <w:r>
        <w:rPr>
          <w:color w:val="231F20"/>
        </w:rPr>
        <w:t>Regolamento</w:t>
      </w:r>
      <w:r>
        <w:rPr>
          <w:color w:val="231F20"/>
          <w:spacing w:val="-10"/>
        </w:rPr>
        <w:t xml:space="preserve"> </w:t>
      </w:r>
      <w:r>
        <w:rPr>
          <w:color w:val="231F20"/>
        </w:rPr>
        <w:t>(UE)</w:t>
      </w:r>
      <w:r>
        <w:rPr>
          <w:color w:val="231F20"/>
          <w:spacing w:val="-9"/>
        </w:rPr>
        <w:t xml:space="preserve"> </w:t>
      </w:r>
      <w:r>
        <w:rPr>
          <w:color w:val="231F20"/>
        </w:rPr>
        <w:t>n.</w:t>
      </w:r>
      <w:r>
        <w:rPr>
          <w:color w:val="231F20"/>
          <w:spacing w:val="-10"/>
        </w:rPr>
        <w:t xml:space="preserve"> </w:t>
      </w:r>
      <w:r>
        <w:rPr>
          <w:color w:val="231F20"/>
        </w:rPr>
        <w:t>20</w:t>
      </w:r>
      <w:r w:rsidR="008609A8">
        <w:rPr>
          <w:color w:val="231F20"/>
        </w:rPr>
        <w:t>22</w:t>
      </w:r>
      <w:r>
        <w:rPr>
          <w:color w:val="231F20"/>
        </w:rPr>
        <w:t>/2</w:t>
      </w:r>
      <w:r w:rsidR="008609A8">
        <w:rPr>
          <w:color w:val="231F20"/>
        </w:rPr>
        <w:t>472</w:t>
      </w:r>
      <w:r>
        <w:rPr>
          <w:color w:val="231F20"/>
        </w:rPr>
        <w:t>,</w:t>
      </w:r>
      <w:r>
        <w:rPr>
          <w:color w:val="231F20"/>
          <w:spacing w:val="-9"/>
        </w:rPr>
        <w:t xml:space="preserve"> </w:t>
      </w:r>
      <w:r>
        <w:rPr>
          <w:color w:val="231F20"/>
        </w:rPr>
        <w:t>dal</w:t>
      </w:r>
      <w:r>
        <w:rPr>
          <w:color w:val="231F20"/>
          <w:spacing w:val="-10"/>
        </w:rPr>
        <w:t xml:space="preserve"> </w:t>
      </w:r>
      <w:r>
        <w:rPr>
          <w:color w:val="231F20"/>
        </w:rPr>
        <w:t>Piano</w:t>
      </w:r>
      <w:r>
        <w:rPr>
          <w:color w:val="231F20"/>
          <w:spacing w:val="-9"/>
        </w:rPr>
        <w:t xml:space="preserve"> </w:t>
      </w:r>
      <w:r>
        <w:rPr>
          <w:color w:val="231F20"/>
        </w:rPr>
        <w:t>Strategico</w:t>
      </w:r>
      <w:r>
        <w:rPr>
          <w:color w:val="231F20"/>
          <w:spacing w:val="-10"/>
        </w:rPr>
        <w:t xml:space="preserve"> </w:t>
      </w:r>
      <w:r>
        <w:rPr>
          <w:color w:val="231F20"/>
        </w:rPr>
        <w:t>Nazionale</w:t>
      </w:r>
      <w:r>
        <w:rPr>
          <w:color w:val="231F20"/>
          <w:spacing w:val="-9"/>
        </w:rPr>
        <w:t xml:space="preserve"> </w:t>
      </w:r>
      <w:r>
        <w:rPr>
          <w:color w:val="231F20"/>
        </w:rPr>
        <w:t>della</w:t>
      </w:r>
      <w:r>
        <w:rPr>
          <w:color w:val="231F20"/>
          <w:spacing w:val="-10"/>
        </w:rPr>
        <w:t xml:space="preserve"> </w:t>
      </w:r>
      <w:r>
        <w:rPr>
          <w:color w:val="231F20"/>
        </w:rPr>
        <w:t>PAC</w:t>
      </w:r>
      <w:r>
        <w:rPr>
          <w:color w:val="231F20"/>
          <w:spacing w:val="-9"/>
        </w:rPr>
        <w:t xml:space="preserve"> </w:t>
      </w:r>
      <w:r>
        <w:rPr>
          <w:color w:val="231F20"/>
          <w:spacing w:val="-4"/>
        </w:rPr>
        <w:t>2023</w:t>
      </w:r>
      <w:r>
        <w:rPr>
          <w:color w:val="231F20"/>
        </w:rPr>
        <w:t>-</w:t>
      </w:r>
      <w:r>
        <w:rPr>
          <w:color w:val="231F20"/>
          <w:spacing w:val="-3"/>
        </w:rPr>
        <w:t xml:space="preserve"> </w:t>
      </w:r>
      <w:r>
        <w:rPr>
          <w:color w:val="231F20"/>
        </w:rPr>
        <w:t>2027</w:t>
      </w:r>
      <w:r>
        <w:rPr>
          <w:color w:val="231F20"/>
          <w:spacing w:val="-2"/>
        </w:rPr>
        <w:t xml:space="preserve"> </w:t>
      </w:r>
      <w:r>
        <w:rPr>
          <w:color w:val="231F20"/>
        </w:rPr>
        <w:t>approvato</w:t>
      </w:r>
      <w:r>
        <w:rPr>
          <w:color w:val="231F20"/>
          <w:spacing w:val="-3"/>
        </w:rPr>
        <w:t xml:space="preserve"> </w:t>
      </w:r>
      <w:r>
        <w:rPr>
          <w:color w:val="231F20"/>
        </w:rPr>
        <w:t>dalla</w:t>
      </w:r>
      <w:r>
        <w:rPr>
          <w:color w:val="231F20"/>
          <w:spacing w:val="-2"/>
        </w:rPr>
        <w:t xml:space="preserve"> </w:t>
      </w:r>
      <w:r>
        <w:rPr>
          <w:color w:val="231F20"/>
        </w:rPr>
        <w:t>Commissione</w:t>
      </w:r>
      <w:r>
        <w:rPr>
          <w:color w:val="231F20"/>
          <w:spacing w:val="-2"/>
        </w:rPr>
        <w:t xml:space="preserve"> </w:t>
      </w:r>
      <w:r>
        <w:rPr>
          <w:color w:val="231F20"/>
        </w:rPr>
        <w:t>Europea</w:t>
      </w:r>
      <w:r>
        <w:rPr>
          <w:color w:val="231F20"/>
          <w:spacing w:val="-3"/>
        </w:rPr>
        <w:t xml:space="preserve"> </w:t>
      </w:r>
      <w:r>
        <w:rPr>
          <w:color w:val="231F20"/>
        </w:rPr>
        <w:t>con</w:t>
      </w:r>
      <w:r>
        <w:rPr>
          <w:color w:val="231F20"/>
          <w:spacing w:val="-2"/>
        </w:rPr>
        <w:t xml:space="preserve"> </w:t>
      </w:r>
      <w:r>
        <w:rPr>
          <w:color w:val="231F20"/>
        </w:rPr>
        <w:t>decisione</w:t>
      </w:r>
      <w:r>
        <w:rPr>
          <w:color w:val="231F20"/>
          <w:spacing w:val="-2"/>
        </w:rPr>
        <w:t xml:space="preserve"> </w:t>
      </w:r>
      <w:r>
        <w:rPr>
          <w:color w:val="231F20"/>
        </w:rPr>
        <w:t>C</w:t>
      </w:r>
      <w:r>
        <w:rPr>
          <w:color w:val="231F20"/>
          <w:spacing w:val="-3"/>
        </w:rPr>
        <w:t xml:space="preserve"> </w:t>
      </w:r>
      <w:r>
        <w:rPr>
          <w:color w:val="231F20"/>
        </w:rPr>
        <w:t>(2022)</w:t>
      </w:r>
      <w:r>
        <w:rPr>
          <w:color w:val="231F20"/>
          <w:spacing w:val="-2"/>
        </w:rPr>
        <w:t xml:space="preserve"> </w:t>
      </w:r>
      <w:r>
        <w:rPr>
          <w:color w:val="231F20"/>
        </w:rPr>
        <w:t>9645</w:t>
      </w:r>
      <w:r>
        <w:rPr>
          <w:color w:val="231F20"/>
          <w:spacing w:val="-2"/>
        </w:rPr>
        <w:t xml:space="preserve"> </w:t>
      </w:r>
      <w:r>
        <w:rPr>
          <w:color w:val="231F20"/>
        </w:rPr>
        <w:t>del</w:t>
      </w:r>
      <w:r>
        <w:rPr>
          <w:color w:val="231F20"/>
          <w:spacing w:val="-3"/>
        </w:rPr>
        <w:t xml:space="preserve"> </w:t>
      </w:r>
      <w:r>
        <w:rPr>
          <w:color w:val="231F20"/>
        </w:rPr>
        <w:t>2</w:t>
      </w:r>
      <w:r>
        <w:rPr>
          <w:color w:val="231F20"/>
          <w:spacing w:val="-2"/>
        </w:rPr>
        <w:t xml:space="preserve"> </w:t>
      </w:r>
      <w:r>
        <w:rPr>
          <w:color w:val="231F20"/>
        </w:rPr>
        <w:t>dicembre</w:t>
      </w:r>
      <w:r>
        <w:rPr>
          <w:color w:val="231F20"/>
          <w:spacing w:val="-2"/>
        </w:rPr>
        <w:t xml:space="preserve"> 2022.</w:t>
      </w:r>
    </w:p>
    <w:p w14:paraId="3A2199DA" w14:textId="77777777" w:rsidR="00030DBA" w:rsidRPr="00030DBA" w:rsidRDefault="00030DBA" w:rsidP="00030DBA">
      <w:pPr>
        <w:pStyle w:val="Corpotesto"/>
        <w:spacing w:before="1" w:line="259" w:lineRule="auto"/>
        <w:ind w:left="709" w:right="135"/>
        <w:jc w:val="both"/>
        <w:rPr>
          <w:color w:val="231F20"/>
          <w:spacing w:val="-2"/>
        </w:rPr>
      </w:pPr>
    </w:p>
    <w:p w14:paraId="3969A402" w14:textId="26F73B0B" w:rsidR="0057014F" w:rsidRDefault="001F5764" w:rsidP="00030DBA">
      <w:pPr>
        <w:pStyle w:val="Corpotesto"/>
        <w:spacing w:before="83" w:line="259" w:lineRule="auto"/>
        <w:ind w:left="709" w:right="135"/>
        <w:jc w:val="both"/>
      </w:pPr>
      <w:r>
        <w:rPr>
          <w:rFonts w:ascii="Avalon Medium" w:hAnsi="Avalon Medium"/>
          <w:b/>
          <w:color w:val="231F20"/>
        </w:rPr>
        <w:t xml:space="preserve">POLIZZA COLLETTIVA </w:t>
      </w:r>
      <w:r>
        <w:rPr>
          <w:color w:val="231F20"/>
        </w:rPr>
        <w:t xml:space="preserve">- Il documento che prova l’assicurazione nel quale la Società e il Contraente stabiliscono le norme contrattuali per gli stipulandi certificati </w:t>
      </w:r>
      <w:r w:rsidRPr="00066FF7">
        <w:rPr>
          <w:color w:val="231F20"/>
        </w:rPr>
        <w:t>di assicurazi</w:t>
      </w:r>
      <w:r w:rsidR="0032541F" w:rsidRPr="00066FF7">
        <w:rPr>
          <w:color w:val="231F20"/>
        </w:rPr>
        <w:t>one</w:t>
      </w:r>
      <w:r w:rsidRPr="00066FF7">
        <w:rPr>
          <w:color w:val="231F20"/>
        </w:rPr>
        <w:t>.</w:t>
      </w:r>
    </w:p>
    <w:p w14:paraId="24C5B579" w14:textId="77777777" w:rsidR="0057014F" w:rsidRDefault="0057014F" w:rsidP="00030DBA">
      <w:pPr>
        <w:pStyle w:val="Corpotesto"/>
        <w:spacing w:before="3"/>
        <w:ind w:right="135"/>
        <w:rPr>
          <w:sz w:val="18"/>
        </w:rPr>
      </w:pPr>
    </w:p>
    <w:p w14:paraId="4FCFA724" w14:textId="77777777" w:rsidR="0057014F" w:rsidRDefault="001F5764" w:rsidP="00030DBA">
      <w:pPr>
        <w:pStyle w:val="Corpotesto"/>
        <w:ind w:left="760" w:right="135"/>
      </w:pPr>
      <w:r>
        <w:rPr>
          <w:rFonts w:ascii="Avalon Medium" w:hAnsi="Avalon Medium"/>
          <w:b/>
          <w:color w:val="231F20"/>
          <w:spacing w:val="-2"/>
        </w:rPr>
        <w:t>PRATO</w:t>
      </w:r>
      <w:r>
        <w:rPr>
          <w:rFonts w:ascii="Avalon Medium" w:hAnsi="Avalon Medium"/>
          <w:b/>
          <w:color w:val="231F20"/>
          <w:spacing w:val="-5"/>
        </w:rPr>
        <w:t xml:space="preserve"> </w:t>
      </w:r>
      <w:r>
        <w:rPr>
          <w:color w:val="231F20"/>
          <w:spacing w:val="-2"/>
        </w:rPr>
        <w:t>-</w:t>
      </w:r>
      <w:r>
        <w:rPr>
          <w:color w:val="231F20"/>
          <w:spacing w:val="-3"/>
        </w:rPr>
        <w:t xml:space="preserve"> </w:t>
      </w:r>
      <w:r>
        <w:rPr>
          <w:color w:val="231F20"/>
          <w:spacing w:val="-2"/>
        </w:rPr>
        <w:t>Appezzamento che</w:t>
      </w:r>
      <w:r>
        <w:rPr>
          <w:color w:val="231F20"/>
          <w:spacing w:val="-3"/>
        </w:rPr>
        <w:t xml:space="preserve"> </w:t>
      </w:r>
      <w:r>
        <w:rPr>
          <w:color w:val="231F20"/>
          <w:spacing w:val="-2"/>
        </w:rPr>
        <w:t>produce</w:t>
      </w:r>
      <w:r>
        <w:rPr>
          <w:color w:val="231F20"/>
          <w:spacing w:val="-3"/>
        </w:rPr>
        <w:t xml:space="preserve"> </w:t>
      </w:r>
      <w:r>
        <w:rPr>
          <w:color w:val="231F20"/>
          <w:spacing w:val="-2"/>
        </w:rPr>
        <w:t>fieno</w:t>
      </w:r>
      <w:r>
        <w:rPr>
          <w:color w:val="231F20"/>
          <w:spacing w:val="-3"/>
        </w:rPr>
        <w:t xml:space="preserve"> </w:t>
      </w:r>
      <w:r>
        <w:rPr>
          <w:color w:val="231F20"/>
          <w:spacing w:val="-2"/>
        </w:rPr>
        <w:t>polifita, in</w:t>
      </w:r>
      <w:r>
        <w:rPr>
          <w:color w:val="231F20"/>
          <w:spacing w:val="-3"/>
        </w:rPr>
        <w:t xml:space="preserve"> </w:t>
      </w:r>
      <w:r>
        <w:rPr>
          <w:color w:val="231F20"/>
          <w:spacing w:val="-2"/>
        </w:rPr>
        <w:t>più</w:t>
      </w:r>
      <w:r>
        <w:rPr>
          <w:color w:val="231F20"/>
          <w:spacing w:val="-3"/>
        </w:rPr>
        <w:t xml:space="preserve"> </w:t>
      </w:r>
      <w:r>
        <w:rPr>
          <w:color w:val="231F20"/>
          <w:spacing w:val="-2"/>
        </w:rPr>
        <w:t>sfalci nel</w:t>
      </w:r>
      <w:r>
        <w:rPr>
          <w:color w:val="231F20"/>
          <w:spacing w:val="-3"/>
        </w:rPr>
        <w:t xml:space="preserve"> </w:t>
      </w:r>
      <w:r>
        <w:rPr>
          <w:color w:val="231F20"/>
          <w:spacing w:val="-2"/>
        </w:rPr>
        <w:t>corso</w:t>
      </w:r>
      <w:r>
        <w:rPr>
          <w:color w:val="231F20"/>
          <w:spacing w:val="-3"/>
        </w:rPr>
        <w:t xml:space="preserve"> </w:t>
      </w:r>
      <w:r>
        <w:rPr>
          <w:color w:val="231F20"/>
          <w:spacing w:val="-2"/>
        </w:rPr>
        <w:t>dell’anno.</w:t>
      </w:r>
    </w:p>
    <w:p w14:paraId="6C4BF527" w14:textId="77777777" w:rsidR="0057014F" w:rsidRDefault="0057014F" w:rsidP="00030DBA">
      <w:pPr>
        <w:pStyle w:val="Corpotesto"/>
        <w:spacing w:before="8"/>
        <w:ind w:right="135"/>
        <w:rPr>
          <w:sz w:val="19"/>
        </w:rPr>
      </w:pPr>
    </w:p>
    <w:p w14:paraId="3908DAA5" w14:textId="77777777" w:rsidR="0057014F" w:rsidRDefault="001F5764" w:rsidP="00030DBA">
      <w:pPr>
        <w:pStyle w:val="Corpotesto"/>
        <w:spacing w:line="259" w:lineRule="auto"/>
        <w:ind w:left="760" w:right="135"/>
        <w:jc w:val="both"/>
      </w:pPr>
      <w:r>
        <w:rPr>
          <w:rFonts w:ascii="Avalon Medium" w:hAnsi="Avalon Medium"/>
          <w:b/>
          <w:color w:val="231F20"/>
        </w:rPr>
        <w:t xml:space="preserve">PRATO PASCOLO </w:t>
      </w:r>
      <w:r>
        <w:rPr>
          <w:color w:val="231F20"/>
        </w:rPr>
        <w:t>- Appezzamento che produce essenze erbacee permanenti, di cui la/e prima/e produzione/i dell’anno</w:t>
      </w:r>
      <w:r>
        <w:rPr>
          <w:color w:val="231F20"/>
          <w:spacing w:val="-10"/>
        </w:rPr>
        <w:t xml:space="preserve"> </w:t>
      </w:r>
      <w:r>
        <w:rPr>
          <w:color w:val="231F20"/>
        </w:rPr>
        <w:t>vengono</w:t>
      </w:r>
      <w:r>
        <w:rPr>
          <w:color w:val="231F20"/>
          <w:spacing w:val="-10"/>
        </w:rPr>
        <w:t xml:space="preserve"> </w:t>
      </w:r>
      <w:r>
        <w:rPr>
          <w:color w:val="231F20"/>
        </w:rPr>
        <w:t>sfalciate</w:t>
      </w:r>
      <w:r>
        <w:rPr>
          <w:color w:val="231F20"/>
          <w:spacing w:val="-10"/>
        </w:rPr>
        <w:t xml:space="preserve"> </w:t>
      </w:r>
      <w:r>
        <w:rPr>
          <w:color w:val="231F20"/>
        </w:rPr>
        <w:t>come</w:t>
      </w:r>
      <w:r>
        <w:rPr>
          <w:color w:val="231F20"/>
          <w:spacing w:val="-10"/>
        </w:rPr>
        <w:t xml:space="preserve"> </w:t>
      </w:r>
      <w:r>
        <w:rPr>
          <w:color w:val="231F20"/>
        </w:rPr>
        <w:t>foraggio</w:t>
      </w:r>
      <w:r>
        <w:rPr>
          <w:color w:val="231F20"/>
          <w:spacing w:val="-10"/>
        </w:rPr>
        <w:t xml:space="preserve"> </w:t>
      </w:r>
      <w:r>
        <w:rPr>
          <w:color w:val="231F20"/>
        </w:rPr>
        <w:t>da</w:t>
      </w:r>
      <w:r>
        <w:rPr>
          <w:color w:val="231F20"/>
          <w:spacing w:val="-10"/>
        </w:rPr>
        <w:t xml:space="preserve"> </w:t>
      </w:r>
      <w:r>
        <w:rPr>
          <w:color w:val="231F20"/>
        </w:rPr>
        <w:t>essiccare</w:t>
      </w:r>
      <w:r>
        <w:rPr>
          <w:color w:val="231F20"/>
          <w:spacing w:val="-10"/>
        </w:rPr>
        <w:t xml:space="preserve"> </w:t>
      </w:r>
      <w:r>
        <w:rPr>
          <w:color w:val="231F20"/>
        </w:rPr>
        <w:t>(fieno)</w:t>
      </w:r>
      <w:r>
        <w:rPr>
          <w:color w:val="231F20"/>
          <w:spacing w:val="-10"/>
        </w:rPr>
        <w:t xml:space="preserve"> </w:t>
      </w:r>
      <w:r>
        <w:rPr>
          <w:color w:val="231F20"/>
        </w:rPr>
        <w:t>e</w:t>
      </w:r>
      <w:r>
        <w:rPr>
          <w:color w:val="231F20"/>
          <w:spacing w:val="-10"/>
        </w:rPr>
        <w:t xml:space="preserve"> </w:t>
      </w:r>
      <w:r>
        <w:rPr>
          <w:color w:val="231F20"/>
        </w:rPr>
        <w:t>il</w:t>
      </w:r>
      <w:r>
        <w:rPr>
          <w:color w:val="231F20"/>
          <w:spacing w:val="-10"/>
        </w:rPr>
        <w:t xml:space="preserve"> </w:t>
      </w:r>
      <w:r>
        <w:rPr>
          <w:color w:val="231F20"/>
        </w:rPr>
        <w:t>rimanente</w:t>
      </w:r>
      <w:r>
        <w:rPr>
          <w:color w:val="231F20"/>
          <w:spacing w:val="-10"/>
        </w:rPr>
        <w:t xml:space="preserve"> </w:t>
      </w:r>
      <w:r>
        <w:rPr>
          <w:color w:val="231F20"/>
        </w:rPr>
        <w:t>oggetto</w:t>
      </w:r>
      <w:r>
        <w:rPr>
          <w:color w:val="231F20"/>
          <w:spacing w:val="-10"/>
        </w:rPr>
        <w:t xml:space="preserve"> </w:t>
      </w:r>
      <w:r>
        <w:rPr>
          <w:color w:val="231F20"/>
        </w:rPr>
        <w:t>di</w:t>
      </w:r>
      <w:r>
        <w:rPr>
          <w:color w:val="231F20"/>
          <w:spacing w:val="-10"/>
        </w:rPr>
        <w:t xml:space="preserve"> </w:t>
      </w:r>
      <w:r>
        <w:rPr>
          <w:color w:val="231F20"/>
        </w:rPr>
        <w:t>alimentazione</w:t>
      </w:r>
      <w:r>
        <w:rPr>
          <w:color w:val="231F20"/>
          <w:spacing w:val="-10"/>
        </w:rPr>
        <w:t xml:space="preserve"> </w:t>
      </w:r>
      <w:r>
        <w:rPr>
          <w:color w:val="231F20"/>
        </w:rPr>
        <w:t>diretta</w:t>
      </w:r>
      <w:r>
        <w:rPr>
          <w:color w:val="231F20"/>
          <w:spacing w:val="-10"/>
        </w:rPr>
        <w:t xml:space="preserve"> </w:t>
      </w:r>
      <w:r>
        <w:rPr>
          <w:color w:val="231F20"/>
        </w:rPr>
        <w:t>del bestiame ruminante al pascolo.</w:t>
      </w:r>
    </w:p>
    <w:p w14:paraId="23B8C0FD" w14:textId="77777777" w:rsidR="0057014F" w:rsidRDefault="0057014F" w:rsidP="00030DBA">
      <w:pPr>
        <w:pStyle w:val="Corpotesto"/>
        <w:spacing w:before="3"/>
        <w:ind w:right="135"/>
        <w:rPr>
          <w:sz w:val="18"/>
        </w:rPr>
      </w:pPr>
    </w:p>
    <w:p w14:paraId="01D0639C" w14:textId="77777777" w:rsidR="0057014F" w:rsidRDefault="001F5764" w:rsidP="00030DBA">
      <w:pPr>
        <w:pStyle w:val="Corpotesto"/>
        <w:ind w:left="760" w:right="135"/>
      </w:pPr>
      <w:r>
        <w:rPr>
          <w:rFonts w:ascii="Avalon Medium" w:hAnsi="Avalon Medium"/>
          <w:b/>
          <w:color w:val="231F20"/>
          <w:spacing w:val="-2"/>
        </w:rPr>
        <w:t>PREMIO</w:t>
      </w:r>
      <w:r>
        <w:rPr>
          <w:rFonts w:ascii="Avalon Medium" w:hAnsi="Avalon Medium"/>
          <w:b/>
          <w:color w:val="231F20"/>
          <w:spacing w:val="-6"/>
        </w:rPr>
        <w:t xml:space="preserve"> </w:t>
      </w:r>
      <w:r>
        <w:rPr>
          <w:color w:val="231F20"/>
          <w:spacing w:val="-2"/>
        </w:rPr>
        <w:t>-</w:t>
      </w:r>
      <w:r>
        <w:rPr>
          <w:color w:val="231F20"/>
          <w:spacing w:val="-3"/>
        </w:rPr>
        <w:t xml:space="preserve"> </w:t>
      </w:r>
      <w:r>
        <w:rPr>
          <w:color w:val="231F20"/>
          <w:spacing w:val="-2"/>
        </w:rPr>
        <w:t>La</w:t>
      </w:r>
      <w:r>
        <w:rPr>
          <w:color w:val="231F20"/>
          <w:spacing w:val="-3"/>
        </w:rPr>
        <w:t xml:space="preserve"> </w:t>
      </w:r>
      <w:r>
        <w:rPr>
          <w:color w:val="231F20"/>
          <w:spacing w:val="-2"/>
        </w:rPr>
        <w:t>somma</w:t>
      </w:r>
      <w:r>
        <w:rPr>
          <w:color w:val="231F20"/>
          <w:spacing w:val="-3"/>
        </w:rPr>
        <w:t xml:space="preserve"> </w:t>
      </w:r>
      <w:r>
        <w:rPr>
          <w:color w:val="231F20"/>
          <w:spacing w:val="-2"/>
        </w:rPr>
        <w:t>dovuta</w:t>
      </w:r>
      <w:r>
        <w:rPr>
          <w:color w:val="231F20"/>
          <w:spacing w:val="-4"/>
        </w:rPr>
        <w:t xml:space="preserve"> </w:t>
      </w:r>
      <w:r>
        <w:rPr>
          <w:color w:val="231F20"/>
          <w:spacing w:val="-2"/>
        </w:rPr>
        <w:t>dal</w:t>
      </w:r>
      <w:r>
        <w:rPr>
          <w:color w:val="231F20"/>
          <w:spacing w:val="-3"/>
        </w:rPr>
        <w:t xml:space="preserve"> </w:t>
      </w:r>
      <w:r>
        <w:rPr>
          <w:color w:val="231F20"/>
          <w:spacing w:val="-2"/>
        </w:rPr>
        <w:t>Contraente</w:t>
      </w:r>
      <w:r>
        <w:rPr>
          <w:color w:val="231F20"/>
          <w:spacing w:val="-3"/>
        </w:rPr>
        <w:t xml:space="preserve"> </w:t>
      </w:r>
      <w:r>
        <w:rPr>
          <w:color w:val="231F20"/>
          <w:spacing w:val="-2"/>
        </w:rPr>
        <w:t>alla</w:t>
      </w:r>
      <w:r>
        <w:rPr>
          <w:color w:val="231F20"/>
          <w:spacing w:val="-3"/>
        </w:rPr>
        <w:t xml:space="preserve"> </w:t>
      </w:r>
      <w:r>
        <w:rPr>
          <w:color w:val="231F20"/>
          <w:spacing w:val="-2"/>
        </w:rPr>
        <w:t>Società.</w:t>
      </w:r>
    </w:p>
    <w:p w14:paraId="328A05E7" w14:textId="77777777" w:rsidR="0057014F" w:rsidRDefault="0057014F" w:rsidP="00030DBA">
      <w:pPr>
        <w:pStyle w:val="Corpotesto"/>
        <w:spacing w:before="8"/>
        <w:ind w:right="135"/>
        <w:rPr>
          <w:sz w:val="19"/>
        </w:rPr>
      </w:pPr>
    </w:p>
    <w:p w14:paraId="74114B87" w14:textId="77777777" w:rsidR="0057014F" w:rsidRDefault="001F5764" w:rsidP="00030DBA">
      <w:pPr>
        <w:pStyle w:val="Corpotesto"/>
        <w:ind w:left="760" w:right="135"/>
      </w:pPr>
      <w:r>
        <w:rPr>
          <w:rFonts w:ascii="Avalon Medium" w:hAnsi="Avalon Medium"/>
          <w:b/>
          <w:color w:val="231F20"/>
          <w:spacing w:val="-2"/>
        </w:rPr>
        <w:t>PREZZO</w:t>
      </w:r>
      <w:r>
        <w:rPr>
          <w:rFonts w:ascii="Avalon Medium" w:hAnsi="Avalon Medium"/>
          <w:b/>
          <w:color w:val="231F20"/>
          <w:spacing w:val="-6"/>
        </w:rPr>
        <w:t xml:space="preserve"> </w:t>
      </w:r>
      <w:r>
        <w:rPr>
          <w:color w:val="231F20"/>
          <w:spacing w:val="-2"/>
        </w:rPr>
        <w:t>- Il</w:t>
      </w:r>
      <w:r>
        <w:rPr>
          <w:color w:val="231F20"/>
          <w:spacing w:val="-1"/>
        </w:rPr>
        <w:t xml:space="preserve"> </w:t>
      </w:r>
      <w:r>
        <w:rPr>
          <w:color w:val="231F20"/>
          <w:spacing w:val="-2"/>
        </w:rPr>
        <w:t>prezzo mercuriale</w:t>
      </w:r>
      <w:r>
        <w:rPr>
          <w:color w:val="231F20"/>
          <w:spacing w:val="-1"/>
        </w:rPr>
        <w:t xml:space="preserve"> </w:t>
      </w:r>
      <w:r>
        <w:rPr>
          <w:color w:val="231F20"/>
          <w:spacing w:val="-2"/>
        </w:rPr>
        <w:t>del Prodotto agricolo.</w:t>
      </w:r>
      <w:r>
        <w:rPr>
          <w:color w:val="231F20"/>
          <w:spacing w:val="-1"/>
        </w:rPr>
        <w:t xml:space="preserve"> </w:t>
      </w:r>
      <w:r>
        <w:rPr>
          <w:color w:val="231F20"/>
          <w:spacing w:val="-2"/>
        </w:rPr>
        <w:t>Tali prezzi</w:t>
      </w:r>
      <w:r>
        <w:rPr>
          <w:color w:val="231F20"/>
          <w:spacing w:val="-1"/>
        </w:rPr>
        <w:t xml:space="preserve"> </w:t>
      </w:r>
      <w:r>
        <w:rPr>
          <w:color w:val="231F20"/>
          <w:spacing w:val="-2"/>
        </w:rPr>
        <w:t>sono riportati nell’Allegato</w:t>
      </w:r>
      <w:r>
        <w:rPr>
          <w:color w:val="231F20"/>
          <w:spacing w:val="-1"/>
        </w:rPr>
        <w:t xml:space="preserve"> </w:t>
      </w:r>
      <w:r>
        <w:rPr>
          <w:color w:val="231F20"/>
          <w:spacing w:val="-2"/>
        </w:rPr>
        <w:t>1 Prezzi.</w:t>
      </w:r>
    </w:p>
    <w:p w14:paraId="568B7E5E" w14:textId="77777777" w:rsidR="0057014F" w:rsidRDefault="0057014F">
      <w:pPr>
        <w:pStyle w:val="Corpotesto"/>
        <w:spacing w:before="8"/>
        <w:rPr>
          <w:sz w:val="19"/>
        </w:rPr>
      </w:pPr>
    </w:p>
    <w:p w14:paraId="407BAD72" w14:textId="77777777" w:rsidR="0057014F" w:rsidRDefault="001F5764" w:rsidP="00030DBA">
      <w:pPr>
        <w:pStyle w:val="Corpotesto"/>
        <w:spacing w:line="259" w:lineRule="auto"/>
        <w:ind w:left="760" w:right="-7"/>
        <w:jc w:val="both"/>
      </w:pPr>
      <w:r>
        <w:rPr>
          <w:rFonts w:ascii="Avalon Medium"/>
          <w:b/>
          <w:color w:val="231F20"/>
        </w:rPr>
        <w:t>PRODOTTO</w:t>
      </w:r>
      <w:r>
        <w:rPr>
          <w:rFonts w:ascii="Avalon Medium"/>
          <w:b/>
          <w:color w:val="231F20"/>
          <w:spacing w:val="-11"/>
        </w:rPr>
        <w:t xml:space="preserve"> </w:t>
      </w:r>
      <w:r>
        <w:rPr>
          <w:color w:val="231F20"/>
        </w:rPr>
        <w:t>-</w:t>
      </w:r>
      <w:r>
        <w:rPr>
          <w:color w:val="231F20"/>
          <w:spacing w:val="-11"/>
        </w:rPr>
        <w:t xml:space="preserve"> </w:t>
      </w:r>
      <w:r>
        <w:rPr>
          <w:color w:val="231F20"/>
        </w:rPr>
        <w:t>Le</w:t>
      </w:r>
      <w:r>
        <w:rPr>
          <w:color w:val="231F20"/>
          <w:spacing w:val="-10"/>
        </w:rPr>
        <w:t xml:space="preserve"> </w:t>
      </w:r>
      <w:r>
        <w:rPr>
          <w:color w:val="231F20"/>
        </w:rPr>
        <w:t>singole</w:t>
      </w:r>
      <w:r>
        <w:rPr>
          <w:color w:val="231F20"/>
          <w:spacing w:val="-11"/>
        </w:rPr>
        <w:t xml:space="preserve"> </w:t>
      </w:r>
      <w:r>
        <w:rPr>
          <w:color w:val="231F20"/>
        </w:rPr>
        <w:t>specie</w:t>
      </w:r>
      <w:r>
        <w:rPr>
          <w:color w:val="231F20"/>
          <w:spacing w:val="-11"/>
        </w:rPr>
        <w:t xml:space="preserve"> </w:t>
      </w:r>
      <w:r>
        <w:rPr>
          <w:color w:val="231F20"/>
        </w:rPr>
        <w:t>o</w:t>
      </w:r>
      <w:r>
        <w:rPr>
          <w:color w:val="231F20"/>
          <w:spacing w:val="-10"/>
        </w:rPr>
        <w:t xml:space="preserve"> </w:t>
      </w:r>
      <w:r>
        <w:rPr>
          <w:color w:val="231F20"/>
        </w:rPr>
        <w:t>sottospecie</w:t>
      </w:r>
      <w:r>
        <w:rPr>
          <w:color w:val="231F20"/>
          <w:spacing w:val="-11"/>
        </w:rPr>
        <w:t xml:space="preserve"> </w:t>
      </w:r>
      <w:r>
        <w:rPr>
          <w:color w:val="231F20"/>
        </w:rPr>
        <w:t>botaniche</w:t>
      </w:r>
      <w:r>
        <w:rPr>
          <w:color w:val="231F20"/>
          <w:spacing w:val="-11"/>
        </w:rPr>
        <w:t xml:space="preserve"> </w:t>
      </w:r>
      <w:r>
        <w:rPr>
          <w:color w:val="231F20"/>
        </w:rPr>
        <w:t>come</w:t>
      </w:r>
      <w:r>
        <w:rPr>
          <w:color w:val="231F20"/>
          <w:spacing w:val="-10"/>
        </w:rPr>
        <w:t xml:space="preserve"> </w:t>
      </w:r>
      <w:r>
        <w:rPr>
          <w:color w:val="231F20"/>
        </w:rPr>
        <w:t>definite</w:t>
      </w:r>
      <w:r>
        <w:rPr>
          <w:color w:val="231F20"/>
          <w:spacing w:val="-11"/>
        </w:rPr>
        <w:t xml:space="preserve"> </w:t>
      </w:r>
      <w:r>
        <w:rPr>
          <w:color w:val="231F20"/>
        </w:rPr>
        <w:t>nel</w:t>
      </w:r>
      <w:r>
        <w:rPr>
          <w:color w:val="231F20"/>
          <w:spacing w:val="-11"/>
        </w:rPr>
        <w:t xml:space="preserve"> </w:t>
      </w:r>
      <w:r>
        <w:rPr>
          <w:color w:val="231F20"/>
        </w:rPr>
        <w:t>Piano</w:t>
      </w:r>
      <w:r>
        <w:rPr>
          <w:color w:val="231F20"/>
          <w:spacing w:val="-10"/>
        </w:rPr>
        <w:t xml:space="preserve"> </w:t>
      </w:r>
      <w:r>
        <w:rPr>
          <w:color w:val="231F20"/>
        </w:rPr>
        <w:t>di</w:t>
      </w:r>
      <w:r>
        <w:rPr>
          <w:color w:val="231F20"/>
          <w:spacing w:val="-11"/>
        </w:rPr>
        <w:t xml:space="preserve"> </w:t>
      </w:r>
      <w:r>
        <w:rPr>
          <w:color w:val="231F20"/>
        </w:rPr>
        <w:t>Gestione</w:t>
      </w:r>
      <w:r>
        <w:rPr>
          <w:color w:val="231F20"/>
          <w:spacing w:val="-11"/>
        </w:rPr>
        <w:t xml:space="preserve"> </w:t>
      </w:r>
      <w:r>
        <w:rPr>
          <w:color w:val="231F20"/>
        </w:rPr>
        <w:t>dei</w:t>
      </w:r>
      <w:r>
        <w:rPr>
          <w:color w:val="231F20"/>
          <w:spacing w:val="-11"/>
        </w:rPr>
        <w:t xml:space="preserve"> </w:t>
      </w:r>
      <w:r>
        <w:rPr>
          <w:color w:val="231F20"/>
        </w:rPr>
        <w:t>Rischi</w:t>
      </w:r>
      <w:r>
        <w:rPr>
          <w:color w:val="231F20"/>
          <w:spacing w:val="-10"/>
        </w:rPr>
        <w:t xml:space="preserve"> </w:t>
      </w:r>
      <w:r>
        <w:rPr>
          <w:color w:val="231F20"/>
        </w:rPr>
        <w:t>in</w:t>
      </w:r>
      <w:r>
        <w:rPr>
          <w:color w:val="231F20"/>
          <w:spacing w:val="-11"/>
        </w:rPr>
        <w:t xml:space="preserve"> </w:t>
      </w:r>
      <w:r>
        <w:rPr>
          <w:color w:val="231F20"/>
        </w:rPr>
        <w:t>Agricoltura, Allegato</w:t>
      </w:r>
      <w:r>
        <w:rPr>
          <w:color w:val="231F20"/>
          <w:spacing w:val="-8"/>
        </w:rPr>
        <w:t xml:space="preserve"> </w:t>
      </w:r>
      <w:r>
        <w:rPr>
          <w:color w:val="231F20"/>
        </w:rPr>
        <w:t>1.</w:t>
      </w:r>
    </w:p>
    <w:p w14:paraId="63B9CB53" w14:textId="77777777" w:rsidR="0057014F" w:rsidRDefault="0057014F" w:rsidP="00030DBA">
      <w:pPr>
        <w:pStyle w:val="Corpotesto"/>
        <w:spacing w:before="3"/>
        <w:ind w:right="-7"/>
        <w:rPr>
          <w:sz w:val="18"/>
        </w:rPr>
      </w:pPr>
    </w:p>
    <w:p w14:paraId="69BA11FB" w14:textId="7CE30E0C" w:rsidR="0057014F" w:rsidRDefault="001F5764" w:rsidP="00030DBA">
      <w:pPr>
        <w:pStyle w:val="Corpotesto"/>
        <w:spacing w:line="259" w:lineRule="auto"/>
        <w:ind w:left="760" w:right="-7"/>
        <w:jc w:val="both"/>
      </w:pPr>
      <w:r>
        <w:rPr>
          <w:rFonts w:ascii="Avalon Medium" w:hAnsi="Avalon Medium"/>
          <w:b/>
          <w:color w:val="231F20"/>
        </w:rPr>
        <w:t xml:space="preserve">PRODUZIONE MEDIA ANNUA </w:t>
      </w:r>
      <w:r>
        <w:rPr>
          <w:color w:val="231F20"/>
        </w:rPr>
        <w:t xml:space="preserve">- Il prodotto matematico della quantità media aziendale per ettaro per la superficie </w:t>
      </w:r>
      <w:r>
        <w:rPr>
          <w:color w:val="231F20"/>
          <w:spacing w:val="-2"/>
        </w:rPr>
        <w:t>dichiarata</w:t>
      </w:r>
      <w:r>
        <w:rPr>
          <w:color w:val="231F20"/>
          <w:spacing w:val="-3"/>
        </w:rPr>
        <w:t xml:space="preserve"> </w:t>
      </w:r>
      <w:r>
        <w:rPr>
          <w:color w:val="231F20"/>
          <w:spacing w:val="-2"/>
        </w:rPr>
        <w:t>coltivata</w:t>
      </w:r>
      <w:r>
        <w:rPr>
          <w:color w:val="231F20"/>
          <w:spacing w:val="-3"/>
        </w:rPr>
        <w:t xml:space="preserve"> </w:t>
      </w:r>
      <w:r>
        <w:rPr>
          <w:color w:val="231F20"/>
          <w:spacing w:val="-2"/>
        </w:rPr>
        <w:t>in</w:t>
      </w:r>
      <w:r>
        <w:rPr>
          <w:color w:val="231F20"/>
          <w:spacing w:val="-3"/>
        </w:rPr>
        <w:t xml:space="preserve"> </w:t>
      </w:r>
      <w:r>
        <w:rPr>
          <w:color w:val="231F20"/>
          <w:spacing w:val="-2"/>
        </w:rPr>
        <w:t>tutti</w:t>
      </w:r>
      <w:r>
        <w:rPr>
          <w:color w:val="231F20"/>
          <w:spacing w:val="-3"/>
        </w:rPr>
        <w:t xml:space="preserve"> </w:t>
      </w:r>
      <w:r>
        <w:rPr>
          <w:color w:val="231F20"/>
          <w:spacing w:val="-2"/>
        </w:rPr>
        <w:t>gli</w:t>
      </w:r>
      <w:r>
        <w:rPr>
          <w:color w:val="231F20"/>
          <w:spacing w:val="-3"/>
        </w:rPr>
        <w:t xml:space="preserve"> </w:t>
      </w:r>
      <w:r>
        <w:rPr>
          <w:color w:val="231F20"/>
          <w:spacing w:val="-2"/>
        </w:rPr>
        <w:t>appezzamenti.</w:t>
      </w:r>
      <w:r>
        <w:rPr>
          <w:color w:val="231F20"/>
          <w:spacing w:val="-3"/>
        </w:rPr>
        <w:t xml:space="preserve"> </w:t>
      </w:r>
      <w:r>
        <w:rPr>
          <w:color w:val="231F20"/>
          <w:spacing w:val="-2"/>
        </w:rPr>
        <w:t>La</w:t>
      </w:r>
      <w:r>
        <w:rPr>
          <w:color w:val="231F20"/>
          <w:spacing w:val="-3"/>
        </w:rPr>
        <w:t xml:space="preserve"> </w:t>
      </w:r>
      <w:r>
        <w:rPr>
          <w:color w:val="231F20"/>
          <w:spacing w:val="-2"/>
        </w:rPr>
        <w:t>quantità</w:t>
      </w:r>
      <w:r>
        <w:rPr>
          <w:color w:val="231F20"/>
          <w:spacing w:val="-3"/>
        </w:rPr>
        <w:t xml:space="preserve"> </w:t>
      </w:r>
      <w:r>
        <w:rPr>
          <w:color w:val="231F20"/>
          <w:spacing w:val="-2"/>
        </w:rPr>
        <w:t>media</w:t>
      </w:r>
      <w:r>
        <w:rPr>
          <w:color w:val="231F20"/>
          <w:spacing w:val="-3"/>
        </w:rPr>
        <w:t xml:space="preserve"> </w:t>
      </w:r>
      <w:r>
        <w:rPr>
          <w:color w:val="231F20"/>
          <w:spacing w:val="-2"/>
        </w:rPr>
        <w:t>aziendale</w:t>
      </w:r>
      <w:r>
        <w:rPr>
          <w:color w:val="231F20"/>
          <w:spacing w:val="-3"/>
        </w:rPr>
        <w:t xml:space="preserve"> </w:t>
      </w:r>
      <w:r>
        <w:rPr>
          <w:color w:val="231F20"/>
          <w:spacing w:val="-2"/>
        </w:rPr>
        <w:t>è</w:t>
      </w:r>
      <w:r>
        <w:rPr>
          <w:color w:val="231F20"/>
          <w:spacing w:val="-3"/>
        </w:rPr>
        <w:t xml:space="preserve"> </w:t>
      </w:r>
      <w:r>
        <w:rPr>
          <w:color w:val="231F20"/>
          <w:spacing w:val="-2"/>
        </w:rPr>
        <w:t>la</w:t>
      </w:r>
      <w:r>
        <w:rPr>
          <w:color w:val="231F20"/>
          <w:spacing w:val="-3"/>
        </w:rPr>
        <w:t xml:space="preserve"> </w:t>
      </w:r>
      <w:r>
        <w:rPr>
          <w:color w:val="231F20"/>
          <w:spacing w:val="-2"/>
        </w:rPr>
        <w:t>media</w:t>
      </w:r>
      <w:r>
        <w:rPr>
          <w:color w:val="231F20"/>
          <w:spacing w:val="-3"/>
        </w:rPr>
        <w:t xml:space="preserve"> </w:t>
      </w:r>
      <w:r>
        <w:rPr>
          <w:color w:val="231F20"/>
          <w:spacing w:val="-2"/>
        </w:rPr>
        <w:t>della</w:t>
      </w:r>
      <w:r>
        <w:rPr>
          <w:color w:val="231F20"/>
          <w:spacing w:val="-3"/>
        </w:rPr>
        <w:t xml:space="preserve"> </w:t>
      </w:r>
      <w:r>
        <w:rPr>
          <w:color w:val="231F20"/>
          <w:spacing w:val="-2"/>
        </w:rPr>
        <w:t>produzione</w:t>
      </w:r>
      <w:r>
        <w:rPr>
          <w:color w:val="231F20"/>
          <w:spacing w:val="-3"/>
        </w:rPr>
        <w:t xml:space="preserve"> </w:t>
      </w:r>
      <w:r>
        <w:rPr>
          <w:color w:val="231F20"/>
          <w:spacing w:val="-2"/>
        </w:rPr>
        <w:t>ottenuta,</w:t>
      </w:r>
      <w:r>
        <w:rPr>
          <w:color w:val="231F20"/>
          <w:spacing w:val="-3"/>
        </w:rPr>
        <w:t xml:space="preserve"> </w:t>
      </w:r>
      <w:r>
        <w:rPr>
          <w:color w:val="231F20"/>
          <w:spacing w:val="-2"/>
        </w:rPr>
        <w:t>per unità</w:t>
      </w:r>
      <w:r>
        <w:rPr>
          <w:color w:val="231F20"/>
          <w:spacing w:val="-7"/>
        </w:rPr>
        <w:t xml:space="preserve"> </w:t>
      </w:r>
      <w:r>
        <w:rPr>
          <w:color w:val="231F20"/>
          <w:spacing w:val="-2"/>
        </w:rPr>
        <w:t>di</w:t>
      </w:r>
      <w:r>
        <w:rPr>
          <w:color w:val="231F20"/>
          <w:spacing w:val="-7"/>
        </w:rPr>
        <w:t xml:space="preserve"> </w:t>
      </w:r>
      <w:r>
        <w:rPr>
          <w:color w:val="231F20"/>
          <w:spacing w:val="-2"/>
        </w:rPr>
        <w:t>superficie</w:t>
      </w:r>
      <w:r>
        <w:rPr>
          <w:color w:val="231F20"/>
          <w:spacing w:val="-7"/>
        </w:rPr>
        <w:t xml:space="preserve"> </w:t>
      </w:r>
      <w:r>
        <w:rPr>
          <w:color w:val="231F20"/>
          <w:spacing w:val="-2"/>
        </w:rPr>
        <w:t>coltivata</w:t>
      </w:r>
      <w:r>
        <w:rPr>
          <w:color w:val="231F20"/>
          <w:spacing w:val="-7"/>
        </w:rPr>
        <w:t xml:space="preserve"> </w:t>
      </w:r>
      <w:r>
        <w:rPr>
          <w:color w:val="231F20"/>
          <w:spacing w:val="-2"/>
        </w:rPr>
        <w:t>di</w:t>
      </w:r>
      <w:r>
        <w:rPr>
          <w:color w:val="231F20"/>
          <w:spacing w:val="-7"/>
        </w:rPr>
        <w:t xml:space="preserve"> </w:t>
      </w:r>
      <w:r>
        <w:rPr>
          <w:color w:val="231F20"/>
          <w:spacing w:val="-2"/>
        </w:rPr>
        <w:t>impianti</w:t>
      </w:r>
      <w:r>
        <w:rPr>
          <w:color w:val="231F20"/>
          <w:spacing w:val="-7"/>
        </w:rPr>
        <w:t xml:space="preserve"> </w:t>
      </w:r>
      <w:r>
        <w:rPr>
          <w:color w:val="231F20"/>
          <w:spacing w:val="-2"/>
        </w:rPr>
        <w:t>in</w:t>
      </w:r>
      <w:r>
        <w:rPr>
          <w:color w:val="231F20"/>
          <w:spacing w:val="-7"/>
        </w:rPr>
        <w:t xml:space="preserve"> </w:t>
      </w:r>
      <w:r>
        <w:rPr>
          <w:color w:val="231F20"/>
          <w:spacing w:val="-2"/>
        </w:rPr>
        <w:t>piena</w:t>
      </w:r>
      <w:r>
        <w:rPr>
          <w:color w:val="231F20"/>
          <w:spacing w:val="-7"/>
        </w:rPr>
        <w:t xml:space="preserve"> </w:t>
      </w:r>
      <w:r>
        <w:rPr>
          <w:color w:val="231F20"/>
          <w:spacing w:val="-2"/>
        </w:rPr>
        <w:t>produzione,</w:t>
      </w:r>
      <w:r>
        <w:rPr>
          <w:color w:val="231F20"/>
          <w:spacing w:val="-7"/>
        </w:rPr>
        <w:t xml:space="preserve"> </w:t>
      </w:r>
      <w:r>
        <w:rPr>
          <w:color w:val="231F20"/>
          <w:spacing w:val="-2"/>
        </w:rPr>
        <w:t>nei</w:t>
      </w:r>
      <w:r>
        <w:rPr>
          <w:color w:val="231F20"/>
          <w:spacing w:val="-7"/>
        </w:rPr>
        <w:t xml:space="preserve"> </w:t>
      </w:r>
      <w:r>
        <w:rPr>
          <w:color w:val="231F20"/>
          <w:spacing w:val="-2"/>
        </w:rPr>
        <w:t>tre</w:t>
      </w:r>
      <w:r>
        <w:rPr>
          <w:color w:val="231F20"/>
          <w:spacing w:val="-7"/>
        </w:rPr>
        <w:t xml:space="preserve"> </w:t>
      </w:r>
      <w:r>
        <w:rPr>
          <w:color w:val="231F20"/>
          <w:spacing w:val="-2"/>
        </w:rPr>
        <w:lastRenderedPageBreak/>
        <w:t>ultimi</w:t>
      </w:r>
      <w:r>
        <w:rPr>
          <w:color w:val="231F20"/>
          <w:spacing w:val="-7"/>
        </w:rPr>
        <w:t xml:space="preserve"> </w:t>
      </w:r>
      <w:r>
        <w:rPr>
          <w:color w:val="231F20"/>
          <w:spacing w:val="-2"/>
        </w:rPr>
        <w:t>anni</w:t>
      </w:r>
      <w:r>
        <w:rPr>
          <w:color w:val="231F20"/>
          <w:spacing w:val="-7"/>
        </w:rPr>
        <w:t xml:space="preserve"> </w:t>
      </w:r>
      <w:r>
        <w:rPr>
          <w:color w:val="231F20"/>
          <w:spacing w:val="-2"/>
        </w:rPr>
        <w:t>precedenti,</w:t>
      </w:r>
      <w:r>
        <w:rPr>
          <w:color w:val="231F20"/>
          <w:spacing w:val="-7"/>
        </w:rPr>
        <w:t xml:space="preserve"> </w:t>
      </w:r>
      <w:r>
        <w:rPr>
          <w:color w:val="231F20"/>
          <w:spacing w:val="-2"/>
        </w:rPr>
        <w:t>o</w:t>
      </w:r>
      <w:r>
        <w:rPr>
          <w:color w:val="231F20"/>
          <w:spacing w:val="-7"/>
        </w:rPr>
        <w:t xml:space="preserve"> </w:t>
      </w:r>
      <w:r>
        <w:rPr>
          <w:color w:val="231F20"/>
          <w:spacing w:val="-2"/>
        </w:rPr>
        <w:t>la</w:t>
      </w:r>
      <w:r>
        <w:rPr>
          <w:color w:val="231F20"/>
          <w:spacing w:val="-7"/>
        </w:rPr>
        <w:t xml:space="preserve"> </w:t>
      </w:r>
      <w:r>
        <w:rPr>
          <w:color w:val="231F20"/>
          <w:spacing w:val="-2"/>
        </w:rPr>
        <w:t>produzione</w:t>
      </w:r>
      <w:r>
        <w:rPr>
          <w:color w:val="231F20"/>
          <w:spacing w:val="-7"/>
        </w:rPr>
        <w:t xml:space="preserve"> </w:t>
      </w:r>
      <w:r>
        <w:rPr>
          <w:color w:val="231F20"/>
          <w:spacing w:val="-2"/>
        </w:rPr>
        <w:t>media</w:t>
      </w:r>
      <w:r>
        <w:rPr>
          <w:color w:val="231F20"/>
          <w:spacing w:val="-7"/>
        </w:rPr>
        <w:t xml:space="preserve"> </w:t>
      </w:r>
      <w:r>
        <w:rPr>
          <w:color w:val="231F20"/>
          <w:spacing w:val="-2"/>
        </w:rPr>
        <w:t>triennale,</w:t>
      </w:r>
      <w:r>
        <w:rPr>
          <w:color w:val="231F20"/>
          <w:spacing w:val="-4"/>
        </w:rPr>
        <w:t xml:space="preserve"> </w:t>
      </w:r>
      <w:r>
        <w:rPr>
          <w:color w:val="231F20"/>
          <w:spacing w:val="-2"/>
        </w:rPr>
        <w:t>calcolata</w:t>
      </w:r>
      <w:r>
        <w:rPr>
          <w:color w:val="231F20"/>
          <w:spacing w:val="-4"/>
        </w:rPr>
        <w:t xml:space="preserve"> </w:t>
      </w:r>
      <w:r>
        <w:rPr>
          <w:color w:val="231F20"/>
          <w:spacing w:val="-2"/>
        </w:rPr>
        <w:t>sui</w:t>
      </w:r>
      <w:r>
        <w:rPr>
          <w:color w:val="231F20"/>
          <w:spacing w:val="-4"/>
        </w:rPr>
        <w:t xml:space="preserve"> </w:t>
      </w:r>
      <w:r>
        <w:rPr>
          <w:color w:val="231F20"/>
          <w:spacing w:val="-2"/>
        </w:rPr>
        <w:t>cinque</w:t>
      </w:r>
      <w:r>
        <w:rPr>
          <w:color w:val="231F20"/>
          <w:spacing w:val="-4"/>
        </w:rPr>
        <w:t xml:space="preserve"> </w:t>
      </w:r>
      <w:r>
        <w:rPr>
          <w:color w:val="231F20"/>
          <w:spacing w:val="-2"/>
        </w:rPr>
        <w:t>anni</w:t>
      </w:r>
      <w:r>
        <w:rPr>
          <w:color w:val="231F20"/>
          <w:spacing w:val="-4"/>
        </w:rPr>
        <w:t xml:space="preserve"> </w:t>
      </w:r>
      <w:r>
        <w:rPr>
          <w:color w:val="231F20"/>
          <w:spacing w:val="-2"/>
        </w:rPr>
        <w:t>precedenti</w:t>
      </w:r>
      <w:r>
        <w:rPr>
          <w:color w:val="231F20"/>
          <w:spacing w:val="-4"/>
        </w:rPr>
        <w:t xml:space="preserve"> </w:t>
      </w:r>
      <w:r>
        <w:rPr>
          <w:color w:val="231F20"/>
          <w:spacing w:val="-2"/>
        </w:rPr>
        <w:t>escludendo</w:t>
      </w:r>
      <w:r>
        <w:rPr>
          <w:color w:val="231F20"/>
          <w:spacing w:val="-4"/>
        </w:rPr>
        <w:t xml:space="preserve"> </w:t>
      </w:r>
      <w:r>
        <w:rPr>
          <w:color w:val="231F20"/>
          <w:spacing w:val="-2"/>
        </w:rPr>
        <w:t>l’anno</w:t>
      </w:r>
      <w:r>
        <w:rPr>
          <w:color w:val="231F20"/>
          <w:spacing w:val="-4"/>
        </w:rPr>
        <w:t xml:space="preserve"> </w:t>
      </w:r>
      <w:r>
        <w:rPr>
          <w:color w:val="231F20"/>
          <w:spacing w:val="-2"/>
        </w:rPr>
        <w:t>con</w:t>
      </w:r>
      <w:r>
        <w:rPr>
          <w:color w:val="231F20"/>
          <w:spacing w:val="-4"/>
        </w:rPr>
        <w:t xml:space="preserve"> </w:t>
      </w:r>
      <w:r>
        <w:rPr>
          <w:color w:val="231F20"/>
          <w:spacing w:val="-2"/>
        </w:rPr>
        <w:t>la</w:t>
      </w:r>
      <w:r>
        <w:rPr>
          <w:color w:val="231F20"/>
          <w:spacing w:val="-4"/>
        </w:rPr>
        <w:t xml:space="preserve"> </w:t>
      </w:r>
      <w:r>
        <w:rPr>
          <w:color w:val="231F20"/>
          <w:spacing w:val="-2"/>
        </w:rPr>
        <w:t>produzione</w:t>
      </w:r>
      <w:r>
        <w:rPr>
          <w:color w:val="231F20"/>
          <w:spacing w:val="-4"/>
        </w:rPr>
        <w:t xml:space="preserve"> </w:t>
      </w:r>
      <w:r>
        <w:rPr>
          <w:color w:val="231F20"/>
          <w:spacing w:val="-2"/>
        </w:rPr>
        <w:t>più</w:t>
      </w:r>
      <w:r>
        <w:rPr>
          <w:color w:val="231F20"/>
          <w:spacing w:val="-4"/>
        </w:rPr>
        <w:t xml:space="preserve"> </w:t>
      </w:r>
      <w:r>
        <w:rPr>
          <w:color w:val="231F20"/>
          <w:spacing w:val="-2"/>
        </w:rPr>
        <w:t>bassa</w:t>
      </w:r>
      <w:r>
        <w:rPr>
          <w:color w:val="231F20"/>
          <w:spacing w:val="-4"/>
        </w:rPr>
        <w:t xml:space="preserve"> </w:t>
      </w:r>
      <w:r>
        <w:rPr>
          <w:color w:val="231F20"/>
          <w:spacing w:val="-2"/>
        </w:rPr>
        <w:t>e</w:t>
      </w:r>
      <w:r>
        <w:rPr>
          <w:color w:val="231F20"/>
          <w:spacing w:val="-4"/>
        </w:rPr>
        <w:t xml:space="preserve"> </w:t>
      </w:r>
      <w:r>
        <w:rPr>
          <w:color w:val="231F20"/>
          <w:spacing w:val="-2"/>
        </w:rPr>
        <w:t>l’anno</w:t>
      </w:r>
      <w:r>
        <w:rPr>
          <w:color w:val="231F20"/>
          <w:spacing w:val="-4"/>
        </w:rPr>
        <w:t xml:space="preserve"> </w:t>
      </w:r>
      <w:r>
        <w:rPr>
          <w:color w:val="231F20"/>
          <w:spacing w:val="-2"/>
        </w:rPr>
        <w:t>con</w:t>
      </w:r>
      <w:r>
        <w:rPr>
          <w:color w:val="231F20"/>
          <w:spacing w:val="-4"/>
        </w:rPr>
        <w:t xml:space="preserve"> </w:t>
      </w:r>
      <w:r>
        <w:rPr>
          <w:color w:val="231F20"/>
          <w:spacing w:val="-2"/>
        </w:rPr>
        <w:t>la</w:t>
      </w:r>
      <w:r>
        <w:rPr>
          <w:color w:val="231F20"/>
          <w:spacing w:val="-4"/>
        </w:rPr>
        <w:t xml:space="preserve"> </w:t>
      </w:r>
      <w:r>
        <w:rPr>
          <w:color w:val="231F20"/>
          <w:spacing w:val="-2"/>
        </w:rPr>
        <w:t>produzione</w:t>
      </w:r>
      <w:r>
        <w:rPr>
          <w:color w:val="231F20"/>
          <w:spacing w:val="-7"/>
        </w:rPr>
        <w:t xml:space="preserve"> </w:t>
      </w:r>
      <w:r>
        <w:rPr>
          <w:color w:val="231F20"/>
          <w:spacing w:val="-2"/>
        </w:rPr>
        <w:t>più</w:t>
      </w:r>
      <w:r>
        <w:rPr>
          <w:color w:val="231F20"/>
          <w:spacing w:val="-7"/>
        </w:rPr>
        <w:t xml:space="preserve"> </w:t>
      </w:r>
      <w:r>
        <w:rPr>
          <w:color w:val="231F20"/>
          <w:spacing w:val="-2"/>
        </w:rPr>
        <w:t>elevata,</w:t>
      </w:r>
      <w:r>
        <w:rPr>
          <w:color w:val="231F20"/>
          <w:spacing w:val="-7"/>
        </w:rPr>
        <w:t xml:space="preserve"> </w:t>
      </w:r>
      <w:r>
        <w:rPr>
          <w:color w:val="231F20"/>
          <w:spacing w:val="-2"/>
        </w:rPr>
        <w:t>o</w:t>
      </w:r>
      <w:r>
        <w:rPr>
          <w:color w:val="231F20"/>
          <w:spacing w:val="-7"/>
        </w:rPr>
        <w:t xml:space="preserve"> </w:t>
      </w:r>
      <w:r>
        <w:rPr>
          <w:color w:val="231F20"/>
          <w:spacing w:val="-2"/>
        </w:rPr>
        <w:t>a</w:t>
      </w:r>
      <w:r>
        <w:rPr>
          <w:color w:val="231F20"/>
          <w:spacing w:val="-7"/>
        </w:rPr>
        <w:t xml:space="preserve"> </w:t>
      </w:r>
      <w:r>
        <w:rPr>
          <w:color w:val="231F20"/>
          <w:spacing w:val="-2"/>
        </w:rPr>
        <w:t>quella</w:t>
      </w:r>
      <w:r>
        <w:rPr>
          <w:color w:val="231F20"/>
          <w:spacing w:val="-7"/>
        </w:rPr>
        <w:t xml:space="preserve"> </w:t>
      </w:r>
      <w:r>
        <w:rPr>
          <w:color w:val="231F20"/>
          <w:spacing w:val="-2"/>
        </w:rPr>
        <w:t>effettivamente</w:t>
      </w:r>
      <w:r>
        <w:rPr>
          <w:color w:val="231F20"/>
          <w:spacing w:val="-7"/>
        </w:rPr>
        <w:t xml:space="preserve"> </w:t>
      </w:r>
      <w:r>
        <w:rPr>
          <w:color w:val="231F20"/>
          <w:spacing w:val="-2"/>
        </w:rPr>
        <w:t>ottenibile.</w:t>
      </w:r>
      <w:r>
        <w:rPr>
          <w:color w:val="231F20"/>
          <w:spacing w:val="-7"/>
        </w:rPr>
        <w:t xml:space="preserve"> </w:t>
      </w:r>
      <w:r>
        <w:rPr>
          <w:color w:val="231F20"/>
          <w:spacing w:val="-2"/>
        </w:rPr>
        <w:t>Ai</w:t>
      </w:r>
      <w:r>
        <w:rPr>
          <w:color w:val="231F20"/>
          <w:spacing w:val="-7"/>
        </w:rPr>
        <w:t xml:space="preserve"> </w:t>
      </w:r>
      <w:r>
        <w:rPr>
          <w:color w:val="231F20"/>
          <w:spacing w:val="-2"/>
        </w:rPr>
        <w:t>fini</w:t>
      </w:r>
      <w:r>
        <w:rPr>
          <w:color w:val="231F20"/>
          <w:spacing w:val="-7"/>
        </w:rPr>
        <w:t xml:space="preserve"> </w:t>
      </w:r>
      <w:r>
        <w:rPr>
          <w:color w:val="231F20"/>
          <w:spacing w:val="-2"/>
        </w:rPr>
        <w:t>del</w:t>
      </w:r>
      <w:r>
        <w:rPr>
          <w:color w:val="231F20"/>
          <w:spacing w:val="-7"/>
        </w:rPr>
        <w:t xml:space="preserve"> </w:t>
      </w:r>
      <w:r>
        <w:rPr>
          <w:color w:val="231F20"/>
          <w:spacing w:val="-2"/>
        </w:rPr>
        <w:t>calcolo</w:t>
      </w:r>
      <w:r>
        <w:rPr>
          <w:color w:val="231F20"/>
          <w:spacing w:val="-7"/>
        </w:rPr>
        <w:t xml:space="preserve"> </w:t>
      </w:r>
      <w:r>
        <w:rPr>
          <w:color w:val="231F20"/>
          <w:spacing w:val="-2"/>
        </w:rPr>
        <w:t>deve</w:t>
      </w:r>
      <w:r>
        <w:rPr>
          <w:color w:val="231F20"/>
          <w:spacing w:val="-7"/>
        </w:rPr>
        <w:t xml:space="preserve"> </w:t>
      </w:r>
      <w:r>
        <w:rPr>
          <w:color w:val="231F20"/>
          <w:spacing w:val="-2"/>
        </w:rPr>
        <w:t>essere</w:t>
      </w:r>
      <w:r>
        <w:rPr>
          <w:color w:val="231F20"/>
          <w:spacing w:val="-7"/>
        </w:rPr>
        <w:t xml:space="preserve"> </w:t>
      </w:r>
      <w:r>
        <w:rPr>
          <w:color w:val="231F20"/>
          <w:spacing w:val="-2"/>
        </w:rPr>
        <w:t>utilizzata</w:t>
      </w:r>
      <w:r>
        <w:rPr>
          <w:color w:val="231F20"/>
          <w:spacing w:val="-7"/>
        </w:rPr>
        <w:t xml:space="preserve"> </w:t>
      </w:r>
      <w:r>
        <w:rPr>
          <w:color w:val="231F20"/>
          <w:spacing w:val="-2"/>
        </w:rPr>
        <w:t>la</w:t>
      </w:r>
      <w:r>
        <w:rPr>
          <w:color w:val="231F20"/>
          <w:spacing w:val="-7"/>
        </w:rPr>
        <w:t xml:space="preserve"> </w:t>
      </w:r>
      <w:r>
        <w:rPr>
          <w:color w:val="231F20"/>
          <w:spacing w:val="-2"/>
        </w:rPr>
        <w:t>documentazione</w:t>
      </w:r>
      <w:r>
        <w:rPr>
          <w:color w:val="231F20"/>
          <w:spacing w:val="-7"/>
        </w:rPr>
        <w:t xml:space="preserve"> </w:t>
      </w:r>
      <w:r>
        <w:rPr>
          <w:color w:val="231F20"/>
          <w:spacing w:val="-2"/>
        </w:rPr>
        <w:t>aziendale</w:t>
      </w:r>
      <w:r>
        <w:rPr>
          <w:color w:val="231F20"/>
          <w:spacing w:val="-6"/>
        </w:rPr>
        <w:t xml:space="preserve"> </w:t>
      </w:r>
      <w:r>
        <w:rPr>
          <w:color w:val="231F20"/>
          <w:spacing w:val="-2"/>
        </w:rPr>
        <w:t>storica</w:t>
      </w:r>
      <w:r>
        <w:rPr>
          <w:color w:val="231F20"/>
          <w:spacing w:val="-5"/>
        </w:rPr>
        <w:t xml:space="preserve"> </w:t>
      </w:r>
      <w:r>
        <w:rPr>
          <w:color w:val="231F20"/>
          <w:spacing w:val="-2"/>
        </w:rPr>
        <w:t>atta</w:t>
      </w:r>
      <w:r>
        <w:rPr>
          <w:color w:val="231F20"/>
          <w:spacing w:val="-5"/>
        </w:rPr>
        <w:t xml:space="preserve"> </w:t>
      </w:r>
      <w:r>
        <w:rPr>
          <w:color w:val="231F20"/>
          <w:spacing w:val="-2"/>
        </w:rPr>
        <w:t>a</w:t>
      </w:r>
      <w:r>
        <w:rPr>
          <w:color w:val="231F20"/>
          <w:spacing w:val="-5"/>
        </w:rPr>
        <w:t xml:space="preserve"> </w:t>
      </w:r>
      <w:r>
        <w:rPr>
          <w:color w:val="231F20"/>
          <w:spacing w:val="-2"/>
        </w:rPr>
        <w:t>dimostrare</w:t>
      </w:r>
      <w:r>
        <w:rPr>
          <w:color w:val="231F20"/>
          <w:spacing w:val="-5"/>
        </w:rPr>
        <w:t xml:space="preserve"> </w:t>
      </w:r>
      <w:r>
        <w:rPr>
          <w:color w:val="231F20"/>
          <w:spacing w:val="-2"/>
        </w:rPr>
        <w:t>il</w:t>
      </w:r>
      <w:r>
        <w:rPr>
          <w:color w:val="231F20"/>
          <w:spacing w:val="-5"/>
        </w:rPr>
        <w:t xml:space="preserve"> </w:t>
      </w:r>
      <w:r>
        <w:rPr>
          <w:color w:val="231F20"/>
          <w:spacing w:val="-2"/>
        </w:rPr>
        <w:t>Risultato</w:t>
      </w:r>
      <w:r>
        <w:rPr>
          <w:color w:val="231F20"/>
          <w:spacing w:val="-6"/>
        </w:rPr>
        <w:t xml:space="preserve"> </w:t>
      </w:r>
      <w:r>
        <w:rPr>
          <w:color w:val="231F20"/>
          <w:spacing w:val="-2"/>
        </w:rPr>
        <w:t>della</w:t>
      </w:r>
      <w:r>
        <w:rPr>
          <w:color w:val="231F20"/>
          <w:spacing w:val="-5"/>
        </w:rPr>
        <w:t xml:space="preserve"> </w:t>
      </w:r>
      <w:r>
        <w:rPr>
          <w:color w:val="231F20"/>
          <w:spacing w:val="-2"/>
        </w:rPr>
        <w:t>produzione</w:t>
      </w:r>
      <w:r>
        <w:rPr>
          <w:color w:val="231F20"/>
          <w:spacing w:val="-5"/>
        </w:rPr>
        <w:t xml:space="preserve"> </w:t>
      </w:r>
      <w:r>
        <w:rPr>
          <w:color w:val="231F20"/>
          <w:spacing w:val="-2"/>
        </w:rPr>
        <w:t>(fatture,</w:t>
      </w:r>
      <w:r>
        <w:rPr>
          <w:color w:val="231F20"/>
          <w:spacing w:val="-5"/>
        </w:rPr>
        <w:t xml:space="preserve"> </w:t>
      </w:r>
      <w:r>
        <w:rPr>
          <w:color w:val="231F20"/>
          <w:spacing w:val="-2"/>
        </w:rPr>
        <w:t>bolle,</w:t>
      </w:r>
      <w:r>
        <w:rPr>
          <w:color w:val="231F20"/>
          <w:spacing w:val="-5"/>
        </w:rPr>
        <w:t xml:space="preserve"> </w:t>
      </w:r>
      <w:r>
        <w:rPr>
          <w:color w:val="231F20"/>
          <w:spacing w:val="-2"/>
        </w:rPr>
        <w:t>perizie</w:t>
      </w:r>
      <w:r>
        <w:rPr>
          <w:color w:val="231F20"/>
          <w:spacing w:val="-6"/>
        </w:rPr>
        <w:t xml:space="preserve"> </w:t>
      </w:r>
      <w:r>
        <w:rPr>
          <w:color w:val="231F20"/>
          <w:spacing w:val="-2"/>
        </w:rPr>
        <w:t>e</w:t>
      </w:r>
      <w:r>
        <w:rPr>
          <w:color w:val="231F20"/>
          <w:spacing w:val="-5"/>
        </w:rPr>
        <w:t xml:space="preserve"> </w:t>
      </w:r>
      <w:r>
        <w:rPr>
          <w:color w:val="231F20"/>
          <w:spacing w:val="-2"/>
        </w:rPr>
        <w:t>ogni</w:t>
      </w:r>
      <w:r>
        <w:rPr>
          <w:color w:val="231F20"/>
          <w:spacing w:val="-5"/>
        </w:rPr>
        <w:t xml:space="preserve"> </w:t>
      </w:r>
      <w:r>
        <w:rPr>
          <w:color w:val="231F20"/>
          <w:spacing w:val="-2"/>
        </w:rPr>
        <w:t>altro</w:t>
      </w:r>
      <w:r>
        <w:rPr>
          <w:color w:val="231F20"/>
          <w:spacing w:val="-5"/>
        </w:rPr>
        <w:t xml:space="preserve"> </w:t>
      </w:r>
      <w:r>
        <w:rPr>
          <w:color w:val="231F20"/>
          <w:spacing w:val="-2"/>
        </w:rPr>
        <w:t>documento</w:t>
      </w:r>
      <w:r>
        <w:rPr>
          <w:color w:val="231F20"/>
          <w:spacing w:val="-5"/>
        </w:rPr>
        <w:t xml:space="preserve"> </w:t>
      </w:r>
      <w:r>
        <w:rPr>
          <w:color w:val="231F20"/>
          <w:spacing w:val="-2"/>
        </w:rPr>
        <w:t>giustificativo).</w:t>
      </w:r>
    </w:p>
    <w:p w14:paraId="2250BA6E" w14:textId="77777777" w:rsidR="0057014F" w:rsidRDefault="0057014F" w:rsidP="00030DBA">
      <w:pPr>
        <w:pStyle w:val="Corpotesto"/>
        <w:spacing w:before="2"/>
        <w:ind w:right="-7"/>
        <w:rPr>
          <w:sz w:val="18"/>
        </w:rPr>
      </w:pPr>
    </w:p>
    <w:p w14:paraId="0E0CC530" w14:textId="455209DF" w:rsidR="0057014F" w:rsidRDefault="001F5764" w:rsidP="00030DBA">
      <w:pPr>
        <w:pStyle w:val="Corpotesto"/>
        <w:spacing w:before="1" w:line="259" w:lineRule="auto"/>
        <w:ind w:left="760" w:right="-7"/>
        <w:jc w:val="both"/>
      </w:pPr>
      <w:r>
        <w:rPr>
          <w:rFonts w:ascii="Avalon Medium" w:hAnsi="Avalon Medium"/>
          <w:b/>
          <w:color w:val="231F20"/>
        </w:rPr>
        <w:t>RESA</w:t>
      </w:r>
      <w:r>
        <w:rPr>
          <w:rFonts w:ascii="Avalon Medium" w:hAnsi="Avalon Medium"/>
          <w:b/>
          <w:color w:val="231F20"/>
          <w:spacing w:val="-11"/>
        </w:rPr>
        <w:t xml:space="preserve"> </w:t>
      </w:r>
      <w:r>
        <w:rPr>
          <w:rFonts w:ascii="Avalon Medium" w:hAnsi="Avalon Medium"/>
          <w:b/>
          <w:color w:val="231F20"/>
        </w:rPr>
        <w:t>MEDIA</w:t>
      </w:r>
      <w:r>
        <w:rPr>
          <w:rFonts w:ascii="Avalon Medium" w:hAnsi="Avalon Medium"/>
          <w:b/>
          <w:color w:val="231F20"/>
          <w:spacing w:val="-11"/>
        </w:rPr>
        <w:t xml:space="preserve"> </w:t>
      </w:r>
      <w:r>
        <w:rPr>
          <w:rFonts w:ascii="Avalon Medium" w:hAnsi="Avalon Medium"/>
          <w:b/>
          <w:color w:val="231F20"/>
        </w:rPr>
        <w:t>ANNUA</w:t>
      </w:r>
      <w:r>
        <w:rPr>
          <w:rFonts w:ascii="Avalon Medium" w:hAnsi="Avalon Medium"/>
          <w:b/>
          <w:color w:val="231F20"/>
          <w:spacing w:val="-10"/>
        </w:rPr>
        <w:t xml:space="preserve"> </w:t>
      </w:r>
      <w:r>
        <w:rPr>
          <w:color w:val="231F20"/>
        </w:rPr>
        <w:t>-</w:t>
      </w:r>
      <w:r>
        <w:rPr>
          <w:color w:val="231F20"/>
          <w:spacing w:val="-9"/>
        </w:rPr>
        <w:t xml:space="preserve"> </w:t>
      </w:r>
      <w:r>
        <w:rPr>
          <w:color w:val="231F20"/>
        </w:rPr>
        <w:t>Il</w:t>
      </w:r>
      <w:r>
        <w:rPr>
          <w:color w:val="231F20"/>
          <w:spacing w:val="-9"/>
        </w:rPr>
        <w:t xml:space="preserve"> </w:t>
      </w:r>
      <w:r>
        <w:rPr>
          <w:color w:val="231F20"/>
        </w:rPr>
        <w:t>Risultato</w:t>
      </w:r>
      <w:r>
        <w:rPr>
          <w:color w:val="231F20"/>
          <w:spacing w:val="-9"/>
        </w:rPr>
        <w:t xml:space="preserve"> </w:t>
      </w:r>
      <w:r>
        <w:rPr>
          <w:color w:val="231F20"/>
        </w:rPr>
        <w:t>della</w:t>
      </w:r>
      <w:r>
        <w:rPr>
          <w:color w:val="231F20"/>
          <w:spacing w:val="-9"/>
        </w:rPr>
        <w:t xml:space="preserve"> </w:t>
      </w:r>
      <w:r>
        <w:rPr>
          <w:color w:val="231F20"/>
        </w:rPr>
        <w:t>produzione</w:t>
      </w:r>
      <w:r>
        <w:rPr>
          <w:color w:val="231F20"/>
          <w:spacing w:val="-9"/>
        </w:rPr>
        <w:t xml:space="preserve"> </w:t>
      </w:r>
      <w:r>
        <w:rPr>
          <w:color w:val="231F20"/>
        </w:rPr>
        <w:t>media</w:t>
      </w:r>
      <w:r>
        <w:rPr>
          <w:color w:val="231F20"/>
          <w:spacing w:val="-9"/>
        </w:rPr>
        <w:t xml:space="preserve"> </w:t>
      </w:r>
      <w:r>
        <w:rPr>
          <w:color w:val="231F20"/>
        </w:rPr>
        <w:t>annua,</w:t>
      </w:r>
      <w:r>
        <w:rPr>
          <w:color w:val="231F20"/>
          <w:spacing w:val="-9"/>
        </w:rPr>
        <w:t xml:space="preserve"> </w:t>
      </w:r>
      <w:r>
        <w:rPr>
          <w:color w:val="231F20"/>
        </w:rPr>
        <w:t>relativo</w:t>
      </w:r>
      <w:r>
        <w:rPr>
          <w:color w:val="231F20"/>
          <w:spacing w:val="-9"/>
        </w:rPr>
        <w:t xml:space="preserve"> </w:t>
      </w:r>
      <w:r>
        <w:rPr>
          <w:color w:val="231F20"/>
        </w:rPr>
        <w:t>al</w:t>
      </w:r>
      <w:r>
        <w:rPr>
          <w:color w:val="231F20"/>
          <w:spacing w:val="-9"/>
        </w:rPr>
        <w:t xml:space="preserve"> </w:t>
      </w:r>
      <w:r>
        <w:rPr>
          <w:color w:val="231F20"/>
        </w:rPr>
        <w:t>Prodotto</w:t>
      </w:r>
      <w:r>
        <w:rPr>
          <w:color w:val="231F20"/>
          <w:spacing w:val="-9"/>
        </w:rPr>
        <w:t xml:space="preserve"> </w:t>
      </w:r>
      <w:r>
        <w:rPr>
          <w:color w:val="231F20"/>
        </w:rPr>
        <w:t>oggetto</w:t>
      </w:r>
      <w:r>
        <w:rPr>
          <w:color w:val="231F20"/>
          <w:spacing w:val="-9"/>
        </w:rPr>
        <w:t xml:space="preserve"> </w:t>
      </w:r>
      <w:r>
        <w:rPr>
          <w:color w:val="231F20"/>
        </w:rPr>
        <w:t>dell’assicurazione,</w:t>
      </w:r>
      <w:r>
        <w:rPr>
          <w:color w:val="231F20"/>
          <w:spacing w:val="-9"/>
        </w:rPr>
        <w:t xml:space="preserve"> </w:t>
      </w:r>
      <w:r>
        <w:rPr>
          <w:color w:val="231F20"/>
        </w:rPr>
        <w:t>coltivato in ogni Partita e su tutte le Partite dell’Azienda agricola assicurata, ubicate in un medesimo Comune amministrativo</w:t>
      </w:r>
      <w:r>
        <w:rPr>
          <w:color w:val="231F20"/>
          <w:spacing w:val="-11"/>
        </w:rPr>
        <w:t xml:space="preserve"> </w:t>
      </w:r>
      <w:r>
        <w:rPr>
          <w:color w:val="231F20"/>
        </w:rPr>
        <w:t>(Resa</w:t>
      </w:r>
      <w:r>
        <w:rPr>
          <w:color w:val="231F20"/>
          <w:spacing w:val="-11"/>
        </w:rPr>
        <w:t xml:space="preserve"> </w:t>
      </w:r>
      <w:r>
        <w:rPr>
          <w:color w:val="231F20"/>
        </w:rPr>
        <w:t>assicurata</w:t>
      </w:r>
      <w:r>
        <w:rPr>
          <w:color w:val="231F20"/>
          <w:spacing w:val="-10"/>
        </w:rPr>
        <w:t xml:space="preserve"> </w:t>
      </w:r>
      <w:r>
        <w:rPr>
          <w:color w:val="231F20"/>
        </w:rPr>
        <w:t>complessiva),</w:t>
      </w:r>
      <w:r>
        <w:rPr>
          <w:color w:val="231F20"/>
          <w:spacing w:val="-11"/>
        </w:rPr>
        <w:t xml:space="preserve"> </w:t>
      </w:r>
      <w:r>
        <w:rPr>
          <w:color w:val="231F20"/>
        </w:rPr>
        <w:t>moltiplicato</w:t>
      </w:r>
      <w:r>
        <w:rPr>
          <w:color w:val="231F20"/>
          <w:spacing w:val="-11"/>
        </w:rPr>
        <w:t xml:space="preserve"> </w:t>
      </w:r>
      <w:r>
        <w:rPr>
          <w:color w:val="231F20"/>
        </w:rPr>
        <w:t>il</w:t>
      </w:r>
      <w:r>
        <w:rPr>
          <w:color w:val="231F20"/>
          <w:spacing w:val="-10"/>
        </w:rPr>
        <w:t xml:space="preserve"> </w:t>
      </w:r>
      <w:r>
        <w:rPr>
          <w:color w:val="231F20"/>
        </w:rPr>
        <w:t>Prezzo.</w:t>
      </w:r>
      <w:r>
        <w:rPr>
          <w:color w:val="231F20"/>
          <w:spacing w:val="-11"/>
        </w:rPr>
        <w:t xml:space="preserve"> </w:t>
      </w:r>
      <w:r>
        <w:rPr>
          <w:color w:val="231F20"/>
        </w:rPr>
        <w:t>I</w:t>
      </w:r>
      <w:r>
        <w:rPr>
          <w:color w:val="231F20"/>
          <w:spacing w:val="-11"/>
        </w:rPr>
        <w:t xml:space="preserve"> </w:t>
      </w:r>
      <w:r>
        <w:rPr>
          <w:color w:val="231F20"/>
        </w:rPr>
        <w:t>quantitativi</w:t>
      </w:r>
      <w:r>
        <w:rPr>
          <w:color w:val="231F20"/>
          <w:spacing w:val="-10"/>
        </w:rPr>
        <w:t xml:space="preserve"> </w:t>
      </w:r>
      <w:r>
        <w:rPr>
          <w:color w:val="231F20"/>
        </w:rPr>
        <w:t>assicurati</w:t>
      </w:r>
      <w:r>
        <w:rPr>
          <w:color w:val="231F20"/>
          <w:spacing w:val="-11"/>
        </w:rPr>
        <w:t xml:space="preserve"> </w:t>
      </w:r>
      <w:r>
        <w:rPr>
          <w:color w:val="231F20"/>
        </w:rPr>
        <w:t>per</w:t>
      </w:r>
      <w:r>
        <w:rPr>
          <w:color w:val="231F20"/>
          <w:spacing w:val="-11"/>
        </w:rPr>
        <w:t xml:space="preserve"> </w:t>
      </w:r>
      <w:r>
        <w:rPr>
          <w:color w:val="231F20"/>
        </w:rPr>
        <w:t>ettaro</w:t>
      </w:r>
      <w:r>
        <w:rPr>
          <w:color w:val="231F20"/>
          <w:spacing w:val="-10"/>
        </w:rPr>
        <w:t xml:space="preserve"> </w:t>
      </w:r>
      <w:r>
        <w:rPr>
          <w:color w:val="231F20"/>
        </w:rPr>
        <w:t>non</w:t>
      </w:r>
      <w:r>
        <w:rPr>
          <w:color w:val="231F20"/>
          <w:spacing w:val="-11"/>
        </w:rPr>
        <w:t xml:space="preserve"> </w:t>
      </w:r>
      <w:r>
        <w:rPr>
          <w:color w:val="231F20"/>
        </w:rPr>
        <w:t>potranno</w:t>
      </w:r>
      <w:r>
        <w:rPr>
          <w:color w:val="231F20"/>
          <w:spacing w:val="-11"/>
        </w:rPr>
        <w:t xml:space="preserve"> </w:t>
      </w:r>
      <w:r>
        <w:rPr>
          <w:color w:val="231F20"/>
        </w:rPr>
        <w:t>essere superiori a quanto previsto dai disciplinari di produzione.</w:t>
      </w:r>
    </w:p>
    <w:p w14:paraId="1AF570E5" w14:textId="77777777" w:rsidR="0057014F" w:rsidRDefault="0057014F" w:rsidP="00030DBA">
      <w:pPr>
        <w:pStyle w:val="Corpotesto"/>
        <w:spacing w:before="2"/>
        <w:ind w:right="-7"/>
        <w:rPr>
          <w:sz w:val="18"/>
        </w:rPr>
      </w:pPr>
    </w:p>
    <w:p w14:paraId="54F8CC58" w14:textId="77777777" w:rsidR="0057014F" w:rsidRDefault="001F5764" w:rsidP="00030DBA">
      <w:pPr>
        <w:pStyle w:val="Corpotesto"/>
        <w:ind w:left="760" w:right="-7"/>
      </w:pPr>
      <w:r>
        <w:rPr>
          <w:rFonts w:ascii="Avalon Medium" w:hAnsi="Avalon Medium"/>
          <w:b/>
          <w:color w:val="231F20"/>
          <w:spacing w:val="-2"/>
        </w:rPr>
        <w:t>RESA</w:t>
      </w:r>
      <w:r>
        <w:rPr>
          <w:rFonts w:ascii="Avalon Medium" w:hAnsi="Avalon Medium"/>
          <w:b/>
          <w:color w:val="231F20"/>
          <w:spacing w:val="-9"/>
        </w:rPr>
        <w:t xml:space="preserve"> </w:t>
      </w:r>
      <w:r>
        <w:rPr>
          <w:rFonts w:ascii="Avalon Medium" w:hAnsi="Avalon Medium"/>
          <w:b/>
          <w:color w:val="231F20"/>
          <w:spacing w:val="-2"/>
        </w:rPr>
        <w:t>ASSICURATA</w:t>
      </w:r>
      <w:r>
        <w:rPr>
          <w:rFonts w:ascii="Avalon Medium" w:hAnsi="Avalon Medium"/>
          <w:b/>
          <w:color w:val="231F20"/>
          <w:spacing w:val="-9"/>
        </w:rPr>
        <w:t xml:space="preserve"> </w:t>
      </w:r>
      <w:r>
        <w:rPr>
          <w:color w:val="231F20"/>
          <w:spacing w:val="-2"/>
        </w:rPr>
        <w:t>-</w:t>
      </w:r>
      <w:r>
        <w:rPr>
          <w:color w:val="231F20"/>
          <w:spacing w:val="-5"/>
        </w:rPr>
        <w:t xml:space="preserve"> </w:t>
      </w:r>
      <w:r>
        <w:rPr>
          <w:color w:val="231F20"/>
          <w:spacing w:val="-2"/>
        </w:rPr>
        <w:t>Resa</w:t>
      </w:r>
      <w:r>
        <w:rPr>
          <w:color w:val="231F20"/>
          <w:spacing w:val="-5"/>
        </w:rPr>
        <w:t xml:space="preserve"> </w:t>
      </w:r>
      <w:r>
        <w:rPr>
          <w:color w:val="231F20"/>
          <w:spacing w:val="-2"/>
        </w:rPr>
        <w:t>media</w:t>
      </w:r>
      <w:r>
        <w:rPr>
          <w:color w:val="231F20"/>
          <w:spacing w:val="-5"/>
        </w:rPr>
        <w:t xml:space="preserve"> </w:t>
      </w:r>
      <w:r>
        <w:rPr>
          <w:color w:val="231F20"/>
          <w:spacing w:val="-2"/>
        </w:rPr>
        <w:t>annua</w:t>
      </w:r>
      <w:r>
        <w:rPr>
          <w:color w:val="231F20"/>
          <w:spacing w:val="-5"/>
        </w:rPr>
        <w:t xml:space="preserve"> </w:t>
      </w:r>
      <w:r>
        <w:rPr>
          <w:color w:val="231F20"/>
          <w:spacing w:val="-2"/>
        </w:rPr>
        <w:t>risultante</w:t>
      </w:r>
      <w:r>
        <w:rPr>
          <w:color w:val="231F20"/>
          <w:spacing w:val="-5"/>
        </w:rPr>
        <w:t xml:space="preserve"> </w:t>
      </w:r>
      <w:r>
        <w:rPr>
          <w:color w:val="231F20"/>
          <w:spacing w:val="-2"/>
        </w:rPr>
        <w:t>dalla</w:t>
      </w:r>
      <w:r>
        <w:rPr>
          <w:color w:val="231F20"/>
          <w:spacing w:val="-5"/>
        </w:rPr>
        <w:t xml:space="preserve"> </w:t>
      </w:r>
      <w:r>
        <w:rPr>
          <w:color w:val="231F20"/>
          <w:spacing w:val="-2"/>
        </w:rPr>
        <w:t>produzione</w:t>
      </w:r>
      <w:r>
        <w:rPr>
          <w:color w:val="231F20"/>
          <w:spacing w:val="-5"/>
        </w:rPr>
        <w:t xml:space="preserve"> </w:t>
      </w:r>
      <w:r>
        <w:rPr>
          <w:color w:val="231F20"/>
          <w:spacing w:val="-2"/>
        </w:rPr>
        <w:t>effettivamente</w:t>
      </w:r>
      <w:r>
        <w:rPr>
          <w:color w:val="231F20"/>
          <w:spacing w:val="-5"/>
        </w:rPr>
        <w:t xml:space="preserve"> </w:t>
      </w:r>
      <w:r>
        <w:rPr>
          <w:color w:val="231F20"/>
          <w:spacing w:val="-2"/>
        </w:rPr>
        <w:t>ottenuta</w:t>
      </w:r>
      <w:r>
        <w:rPr>
          <w:color w:val="231F20"/>
          <w:spacing w:val="-5"/>
        </w:rPr>
        <w:t xml:space="preserve"> </w:t>
      </w:r>
      <w:r>
        <w:rPr>
          <w:color w:val="231F20"/>
          <w:spacing w:val="-2"/>
        </w:rPr>
        <w:t>nell’anno.</w:t>
      </w:r>
    </w:p>
    <w:p w14:paraId="67C42CED" w14:textId="77777777" w:rsidR="0057014F" w:rsidRDefault="0057014F" w:rsidP="00030DBA">
      <w:pPr>
        <w:pStyle w:val="Corpotesto"/>
        <w:spacing w:before="8"/>
        <w:ind w:right="-7"/>
        <w:rPr>
          <w:sz w:val="19"/>
        </w:rPr>
      </w:pPr>
    </w:p>
    <w:p w14:paraId="6BFC5B95" w14:textId="77517B3D" w:rsidR="0057014F" w:rsidRDefault="001F5764" w:rsidP="00030DBA">
      <w:pPr>
        <w:pStyle w:val="Corpotesto"/>
        <w:spacing w:line="259" w:lineRule="auto"/>
        <w:ind w:left="760" w:right="-7"/>
        <w:jc w:val="both"/>
      </w:pPr>
      <w:r>
        <w:rPr>
          <w:rFonts w:ascii="Avalon Medium" w:hAnsi="Avalon Medium"/>
          <w:b/>
          <w:color w:val="231F20"/>
        </w:rPr>
        <w:t>RESE</w:t>
      </w:r>
      <w:r>
        <w:rPr>
          <w:rFonts w:ascii="Avalon Medium" w:hAnsi="Avalon Medium"/>
          <w:b/>
          <w:color w:val="231F20"/>
          <w:spacing w:val="-11"/>
        </w:rPr>
        <w:t xml:space="preserve"> </w:t>
      </w:r>
      <w:r>
        <w:rPr>
          <w:rFonts w:ascii="Avalon Medium" w:hAnsi="Avalon Medium"/>
          <w:b/>
          <w:color w:val="231F20"/>
        </w:rPr>
        <w:t>D’AREA</w:t>
      </w:r>
      <w:r>
        <w:rPr>
          <w:rFonts w:ascii="Avalon Medium" w:hAnsi="Avalon Medium"/>
          <w:b/>
          <w:color w:val="231F20"/>
          <w:spacing w:val="-11"/>
        </w:rPr>
        <w:t xml:space="preserve"> </w:t>
      </w:r>
      <w:r>
        <w:rPr>
          <w:rFonts w:ascii="Avalon Medium" w:hAnsi="Avalon Medium"/>
          <w:b/>
          <w:color w:val="231F20"/>
        </w:rPr>
        <w:t>CLIMATICA</w:t>
      </w:r>
      <w:r>
        <w:rPr>
          <w:rFonts w:ascii="Avalon Medium" w:hAnsi="Avalon Medium"/>
          <w:b/>
          <w:color w:val="231F20"/>
          <w:spacing w:val="-10"/>
        </w:rPr>
        <w:t xml:space="preserve"> </w:t>
      </w:r>
      <w:r>
        <w:rPr>
          <w:color w:val="231F20"/>
        </w:rPr>
        <w:t>-</w:t>
      </w:r>
      <w:r>
        <w:rPr>
          <w:color w:val="231F20"/>
          <w:spacing w:val="-11"/>
        </w:rPr>
        <w:t xml:space="preserve"> </w:t>
      </w:r>
      <w:r>
        <w:rPr>
          <w:color w:val="231F20"/>
        </w:rPr>
        <w:t>Resa</w:t>
      </w:r>
      <w:r>
        <w:rPr>
          <w:color w:val="231F20"/>
          <w:spacing w:val="-11"/>
        </w:rPr>
        <w:t xml:space="preserve"> </w:t>
      </w:r>
      <w:r>
        <w:rPr>
          <w:color w:val="231F20"/>
        </w:rPr>
        <w:t>media</w:t>
      </w:r>
      <w:r>
        <w:rPr>
          <w:color w:val="231F20"/>
          <w:spacing w:val="-10"/>
        </w:rPr>
        <w:t xml:space="preserve"> </w:t>
      </w:r>
      <w:r>
        <w:rPr>
          <w:color w:val="231F20"/>
        </w:rPr>
        <w:t>dei</w:t>
      </w:r>
      <w:r>
        <w:rPr>
          <w:color w:val="231F20"/>
          <w:spacing w:val="-11"/>
        </w:rPr>
        <w:t xml:space="preserve"> </w:t>
      </w:r>
      <w:r>
        <w:rPr>
          <w:color w:val="231F20"/>
        </w:rPr>
        <w:t>prati,</w:t>
      </w:r>
      <w:r>
        <w:rPr>
          <w:color w:val="231F20"/>
          <w:spacing w:val="-11"/>
        </w:rPr>
        <w:t xml:space="preserve"> </w:t>
      </w:r>
      <w:r>
        <w:rPr>
          <w:color w:val="231F20"/>
        </w:rPr>
        <w:t>prati</w:t>
      </w:r>
      <w:r>
        <w:rPr>
          <w:color w:val="231F20"/>
          <w:spacing w:val="-10"/>
        </w:rPr>
        <w:t xml:space="preserve"> </w:t>
      </w:r>
      <w:r>
        <w:rPr>
          <w:color w:val="231F20"/>
        </w:rPr>
        <w:t>pascolo</w:t>
      </w:r>
      <w:r>
        <w:rPr>
          <w:color w:val="231F20"/>
          <w:spacing w:val="-11"/>
        </w:rPr>
        <w:t xml:space="preserve"> </w:t>
      </w:r>
      <w:r>
        <w:rPr>
          <w:color w:val="231F20"/>
        </w:rPr>
        <w:t>e</w:t>
      </w:r>
      <w:r>
        <w:rPr>
          <w:color w:val="231F20"/>
          <w:spacing w:val="-11"/>
        </w:rPr>
        <w:t xml:space="preserve"> </w:t>
      </w:r>
      <w:r>
        <w:rPr>
          <w:color w:val="231F20"/>
        </w:rPr>
        <w:t>pascolo</w:t>
      </w:r>
      <w:r>
        <w:rPr>
          <w:color w:val="231F20"/>
          <w:spacing w:val="-10"/>
        </w:rPr>
        <w:t xml:space="preserve"> </w:t>
      </w:r>
      <w:r>
        <w:rPr>
          <w:color w:val="231F20"/>
        </w:rPr>
        <w:t>per</w:t>
      </w:r>
      <w:r>
        <w:rPr>
          <w:color w:val="231F20"/>
          <w:spacing w:val="-11"/>
        </w:rPr>
        <w:t xml:space="preserve"> </w:t>
      </w:r>
      <w:r>
        <w:rPr>
          <w:color w:val="231F20"/>
        </w:rPr>
        <w:t>area</w:t>
      </w:r>
      <w:r>
        <w:rPr>
          <w:color w:val="231F20"/>
          <w:spacing w:val="-11"/>
        </w:rPr>
        <w:t xml:space="preserve"> </w:t>
      </w:r>
      <w:r>
        <w:rPr>
          <w:color w:val="231F20"/>
        </w:rPr>
        <w:t>climatica,</w:t>
      </w:r>
      <w:r>
        <w:rPr>
          <w:color w:val="231F20"/>
          <w:spacing w:val="-11"/>
        </w:rPr>
        <w:t xml:space="preserve"> </w:t>
      </w:r>
      <w:r>
        <w:rPr>
          <w:color w:val="231F20"/>
        </w:rPr>
        <w:t>calcolata</w:t>
      </w:r>
      <w:r>
        <w:rPr>
          <w:color w:val="231F20"/>
          <w:spacing w:val="-10"/>
        </w:rPr>
        <w:t xml:space="preserve"> </w:t>
      </w:r>
      <w:r>
        <w:rPr>
          <w:color w:val="231F20"/>
        </w:rPr>
        <w:t>da</w:t>
      </w:r>
      <w:r>
        <w:rPr>
          <w:color w:val="231F20"/>
          <w:spacing w:val="-11"/>
        </w:rPr>
        <w:t xml:space="preserve"> </w:t>
      </w:r>
      <w:r>
        <w:rPr>
          <w:color w:val="231F20"/>
        </w:rPr>
        <w:t>enti</w:t>
      </w:r>
      <w:r>
        <w:rPr>
          <w:color w:val="231F20"/>
          <w:spacing w:val="-11"/>
        </w:rPr>
        <w:t xml:space="preserve"> </w:t>
      </w:r>
      <w:r>
        <w:rPr>
          <w:color w:val="231F20"/>
        </w:rPr>
        <w:t>scien</w:t>
      </w:r>
      <w:r>
        <w:rPr>
          <w:color w:val="231F20"/>
          <w:spacing w:val="-2"/>
        </w:rPr>
        <w:t xml:space="preserve">tifici di ricerca e sperimentazione del territorio con le medesime modalità, con le quali è stato determinato il Risultato </w:t>
      </w:r>
      <w:r>
        <w:rPr>
          <w:color w:val="231F20"/>
        </w:rPr>
        <w:t>della produzione.</w:t>
      </w:r>
    </w:p>
    <w:p w14:paraId="4B525B04" w14:textId="77777777" w:rsidR="0057014F" w:rsidRDefault="0057014F" w:rsidP="00030DBA">
      <w:pPr>
        <w:pStyle w:val="Corpotesto"/>
        <w:spacing w:before="11"/>
        <w:ind w:right="-7"/>
        <w:rPr>
          <w:sz w:val="16"/>
        </w:rPr>
      </w:pPr>
    </w:p>
    <w:p w14:paraId="317A73E8" w14:textId="0BF1BB17" w:rsidR="0057014F" w:rsidRDefault="001F5764" w:rsidP="00030DBA">
      <w:pPr>
        <w:spacing w:line="220" w:lineRule="atLeast"/>
        <w:ind w:left="760" w:right="-7"/>
        <w:rPr>
          <w:sz w:val="17"/>
        </w:rPr>
      </w:pPr>
      <w:r>
        <w:rPr>
          <w:rFonts w:ascii="Avalon Medium"/>
          <w:b/>
          <w:color w:val="231F20"/>
          <w:spacing w:val="-2"/>
          <w:sz w:val="17"/>
        </w:rPr>
        <w:t xml:space="preserve">RETE ANTIGRANDINE/ANTIACQUA </w:t>
      </w:r>
      <w:r>
        <w:rPr>
          <w:color w:val="231F20"/>
          <w:spacing w:val="-2"/>
          <w:sz w:val="17"/>
        </w:rPr>
        <w:t>- La tensiostruttura utilizzata per la difesa attiva delle piante e delle produzioni co</w:t>
      </w:r>
      <w:r>
        <w:rPr>
          <w:color w:val="231F20"/>
          <w:sz w:val="17"/>
        </w:rPr>
        <w:t>stituita da:</w:t>
      </w:r>
    </w:p>
    <w:p w14:paraId="41BD61C0" w14:textId="77777777" w:rsidR="0057014F" w:rsidRDefault="001F5764" w:rsidP="00030DBA">
      <w:pPr>
        <w:pStyle w:val="Paragrafoelenco"/>
        <w:numPr>
          <w:ilvl w:val="0"/>
          <w:numId w:val="40"/>
        </w:numPr>
        <w:tabs>
          <w:tab w:val="left" w:pos="1120"/>
        </w:tabs>
        <w:spacing w:line="211" w:lineRule="exact"/>
        <w:ind w:right="-7"/>
        <w:rPr>
          <w:sz w:val="17"/>
        </w:rPr>
      </w:pPr>
      <w:r>
        <w:rPr>
          <w:color w:val="231F20"/>
          <w:sz w:val="17"/>
        </w:rPr>
        <w:t>sistema</w:t>
      </w:r>
      <w:r>
        <w:rPr>
          <w:color w:val="231F20"/>
          <w:spacing w:val="-9"/>
          <w:sz w:val="17"/>
        </w:rPr>
        <w:t xml:space="preserve"> </w:t>
      </w:r>
      <w:r>
        <w:rPr>
          <w:color w:val="231F20"/>
          <w:sz w:val="17"/>
        </w:rPr>
        <w:t>di</w:t>
      </w:r>
      <w:r>
        <w:rPr>
          <w:color w:val="231F20"/>
          <w:spacing w:val="-9"/>
          <w:sz w:val="17"/>
        </w:rPr>
        <w:t xml:space="preserve"> </w:t>
      </w:r>
      <w:r>
        <w:rPr>
          <w:color w:val="231F20"/>
          <w:spacing w:val="-2"/>
          <w:sz w:val="17"/>
        </w:rPr>
        <w:t>palificazione;</w:t>
      </w:r>
    </w:p>
    <w:p w14:paraId="195BCDC2" w14:textId="77777777" w:rsidR="0057014F" w:rsidRDefault="001F5764" w:rsidP="00030DBA">
      <w:pPr>
        <w:pStyle w:val="Paragrafoelenco"/>
        <w:numPr>
          <w:ilvl w:val="0"/>
          <w:numId w:val="40"/>
        </w:numPr>
        <w:tabs>
          <w:tab w:val="left" w:pos="1120"/>
        </w:tabs>
        <w:ind w:right="-7"/>
        <w:rPr>
          <w:sz w:val="17"/>
        </w:rPr>
      </w:pPr>
      <w:r>
        <w:rPr>
          <w:color w:val="231F20"/>
          <w:spacing w:val="-2"/>
          <w:sz w:val="17"/>
        </w:rPr>
        <w:t>rete</w:t>
      </w:r>
      <w:r>
        <w:rPr>
          <w:color w:val="231F20"/>
          <w:spacing w:val="-4"/>
          <w:sz w:val="17"/>
        </w:rPr>
        <w:t xml:space="preserve"> </w:t>
      </w:r>
      <w:r>
        <w:rPr>
          <w:color w:val="231F20"/>
          <w:spacing w:val="-2"/>
          <w:sz w:val="17"/>
        </w:rPr>
        <w:t>in</w:t>
      </w:r>
      <w:r>
        <w:rPr>
          <w:color w:val="231F20"/>
          <w:spacing w:val="-3"/>
          <w:sz w:val="17"/>
        </w:rPr>
        <w:t xml:space="preserve"> </w:t>
      </w:r>
      <w:r>
        <w:rPr>
          <w:color w:val="231F20"/>
          <w:spacing w:val="-2"/>
          <w:sz w:val="17"/>
        </w:rPr>
        <w:t>fibra</w:t>
      </w:r>
      <w:r>
        <w:rPr>
          <w:color w:val="231F20"/>
          <w:spacing w:val="-4"/>
          <w:sz w:val="17"/>
        </w:rPr>
        <w:t xml:space="preserve"> </w:t>
      </w:r>
      <w:r>
        <w:rPr>
          <w:color w:val="231F20"/>
          <w:spacing w:val="-2"/>
          <w:sz w:val="17"/>
        </w:rPr>
        <w:t>polietilenica;</w:t>
      </w:r>
    </w:p>
    <w:p w14:paraId="71F13822" w14:textId="77777777" w:rsidR="0057014F" w:rsidRDefault="001F5764" w:rsidP="00030DBA">
      <w:pPr>
        <w:pStyle w:val="Paragrafoelenco"/>
        <w:numPr>
          <w:ilvl w:val="0"/>
          <w:numId w:val="40"/>
        </w:numPr>
        <w:tabs>
          <w:tab w:val="left" w:pos="1120"/>
        </w:tabs>
        <w:spacing w:line="259" w:lineRule="exact"/>
        <w:ind w:right="-7"/>
        <w:rPr>
          <w:sz w:val="17"/>
        </w:rPr>
      </w:pPr>
      <w:r>
        <w:rPr>
          <w:color w:val="231F20"/>
          <w:spacing w:val="-2"/>
          <w:sz w:val="17"/>
        </w:rPr>
        <w:t>tiranti, ancore</w:t>
      </w:r>
      <w:r>
        <w:rPr>
          <w:color w:val="231F20"/>
          <w:spacing w:val="-1"/>
          <w:sz w:val="17"/>
        </w:rPr>
        <w:t xml:space="preserve"> </w:t>
      </w:r>
      <w:r>
        <w:rPr>
          <w:color w:val="231F20"/>
          <w:spacing w:val="-2"/>
          <w:sz w:val="17"/>
        </w:rPr>
        <w:t>e</w:t>
      </w:r>
      <w:r>
        <w:rPr>
          <w:color w:val="231F20"/>
          <w:spacing w:val="-1"/>
          <w:sz w:val="17"/>
        </w:rPr>
        <w:t xml:space="preserve"> </w:t>
      </w:r>
      <w:r>
        <w:rPr>
          <w:color w:val="231F20"/>
          <w:spacing w:val="-2"/>
          <w:sz w:val="17"/>
        </w:rPr>
        <w:t>quant’altro utilizzato</w:t>
      </w:r>
      <w:r>
        <w:rPr>
          <w:color w:val="231F20"/>
          <w:spacing w:val="-1"/>
          <w:sz w:val="17"/>
        </w:rPr>
        <w:t xml:space="preserve"> </w:t>
      </w:r>
      <w:r>
        <w:rPr>
          <w:color w:val="231F20"/>
          <w:spacing w:val="-2"/>
          <w:sz w:val="17"/>
        </w:rPr>
        <w:t>per</w:t>
      </w:r>
      <w:r>
        <w:rPr>
          <w:color w:val="231F20"/>
          <w:spacing w:val="-1"/>
          <w:sz w:val="17"/>
        </w:rPr>
        <w:t xml:space="preserve"> </w:t>
      </w:r>
      <w:r>
        <w:rPr>
          <w:color w:val="231F20"/>
          <w:spacing w:val="-2"/>
          <w:sz w:val="17"/>
        </w:rPr>
        <w:t>la messa</w:t>
      </w:r>
      <w:r>
        <w:rPr>
          <w:color w:val="231F20"/>
          <w:spacing w:val="-1"/>
          <w:sz w:val="17"/>
        </w:rPr>
        <w:t xml:space="preserve"> </w:t>
      </w:r>
      <w:r>
        <w:rPr>
          <w:color w:val="231F20"/>
          <w:spacing w:val="-2"/>
          <w:sz w:val="17"/>
        </w:rPr>
        <w:t>in</w:t>
      </w:r>
      <w:r>
        <w:rPr>
          <w:color w:val="231F20"/>
          <w:spacing w:val="-1"/>
          <w:sz w:val="17"/>
        </w:rPr>
        <w:t xml:space="preserve"> </w:t>
      </w:r>
      <w:r>
        <w:rPr>
          <w:color w:val="231F20"/>
          <w:spacing w:val="-2"/>
          <w:sz w:val="17"/>
        </w:rPr>
        <w:t>opera</w:t>
      </w:r>
      <w:r>
        <w:rPr>
          <w:color w:val="231F20"/>
          <w:spacing w:val="-1"/>
          <w:sz w:val="17"/>
        </w:rPr>
        <w:t xml:space="preserve"> </w:t>
      </w:r>
      <w:r>
        <w:rPr>
          <w:color w:val="231F20"/>
          <w:spacing w:val="-2"/>
          <w:sz w:val="17"/>
        </w:rPr>
        <w:t>dell’impianto.</w:t>
      </w:r>
    </w:p>
    <w:p w14:paraId="4E035415" w14:textId="77777777" w:rsidR="0057014F" w:rsidRDefault="001F5764" w:rsidP="00030DBA">
      <w:pPr>
        <w:pStyle w:val="Corpotesto"/>
        <w:spacing w:line="191" w:lineRule="exact"/>
        <w:ind w:left="760" w:right="-7"/>
      </w:pPr>
      <w:r>
        <w:rPr>
          <w:color w:val="231F20"/>
          <w:spacing w:val="-2"/>
        </w:rPr>
        <w:t>Il</w:t>
      </w:r>
      <w:r>
        <w:rPr>
          <w:color w:val="231F20"/>
          <w:spacing w:val="-3"/>
        </w:rPr>
        <w:t xml:space="preserve"> </w:t>
      </w:r>
      <w:r>
        <w:rPr>
          <w:color w:val="231F20"/>
          <w:spacing w:val="-2"/>
        </w:rPr>
        <w:t>tutto realizzato a regola</w:t>
      </w:r>
      <w:r>
        <w:rPr>
          <w:color w:val="231F20"/>
          <w:spacing w:val="-3"/>
        </w:rPr>
        <w:t xml:space="preserve"> </w:t>
      </w:r>
      <w:r>
        <w:rPr>
          <w:color w:val="231F20"/>
          <w:spacing w:val="-2"/>
        </w:rPr>
        <w:t>d’arte.</w:t>
      </w:r>
    </w:p>
    <w:p w14:paraId="70BD7A79" w14:textId="77777777" w:rsidR="0057014F" w:rsidRDefault="0057014F" w:rsidP="00030DBA">
      <w:pPr>
        <w:pStyle w:val="Corpotesto"/>
        <w:spacing w:before="8"/>
        <w:ind w:right="-7"/>
        <w:rPr>
          <w:sz w:val="19"/>
        </w:rPr>
      </w:pPr>
    </w:p>
    <w:p w14:paraId="301073C9" w14:textId="77777777" w:rsidR="0057014F" w:rsidRDefault="001F5764" w:rsidP="00030DBA">
      <w:pPr>
        <w:pStyle w:val="Corpotesto"/>
        <w:ind w:left="760" w:right="-7"/>
      </w:pPr>
      <w:r>
        <w:rPr>
          <w:rFonts w:ascii="Avalon Medium" w:hAnsi="Avalon Medium"/>
          <w:b/>
          <w:color w:val="231F20"/>
          <w:spacing w:val="-4"/>
        </w:rPr>
        <w:t>SCOPERTO</w:t>
      </w:r>
      <w:r>
        <w:rPr>
          <w:rFonts w:ascii="Avalon Medium" w:hAnsi="Avalon Medium"/>
          <w:b/>
          <w:color w:val="231F20"/>
          <w:spacing w:val="-9"/>
        </w:rPr>
        <w:t xml:space="preserve"> </w:t>
      </w:r>
      <w:r>
        <w:rPr>
          <w:color w:val="231F20"/>
          <w:spacing w:val="-4"/>
        </w:rPr>
        <w:t>-</w:t>
      </w:r>
      <w:r>
        <w:rPr>
          <w:color w:val="231F20"/>
          <w:spacing w:val="-8"/>
        </w:rPr>
        <w:t xml:space="preserve"> </w:t>
      </w:r>
      <w:r>
        <w:rPr>
          <w:color w:val="231F20"/>
          <w:spacing w:val="-4"/>
        </w:rPr>
        <w:t>La</w:t>
      </w:r>
      <w:r>
        <w:rPr>
          <w:color w:val="231F20"/>
          <w:spacing w:val="-8"/>
        </w:rPr>
        <w:t xml:space="preserve"> </w:t>
      </w:r>
      <w:r>
        <w:rPr>
          <w:color w:val="231F20"/>
          <w:spacing w:val="-4"/>
        </w:rPr>
        <w:t>percentuale</w:t>
      </w:r>
      <w:r>
        <w:rPr>
          <w:color w:val="231F20"/>
          <w:spacing w:val="-8"/>
        </w:rPr>
        <w:t xml:space="preserve"> </w:t>
      </w:r>
      <w:r>
        <w:rPr>
          <w:color w:val="231F20"/>
          <w:spacing w:val="-4"/>
        </w:rPr>
        <w:t>del</w:t>
      </w:r>
      <w:r>
        <w:rPr>
          <w:color w:val="231F20"/>
          <w:spacing w:val="-8"/>
        </w:rPr>
        <w:t xml:space="preserve"> </w:t>
      </w:r>
      <w:r>
        <w:rPr>
          <w:color w:val="231F20"/>
          <w:spacing w:val="-4"/>
        </w:rPr>
        <w:t>danno,</w:t>
      </w:r>
      <w:r>
        <w:rPr>
          <w:color w:val="231F20"/>
          <w:spacing w:val="-8"/>
        </w:rPr>
        <w:t xml:space="preserve"> </w:t>
      </w:r>
      <w:r>
        <w:rPr>
          <w:color w:val="231F20"/>
          <w:spacing w:val="-4"/>
        </w:rPr>
        <w:t>indennizzabile</w:t>
      </w:r>
      <w:r>
        <w:rPr>
          <w:color w:val="231F20"/>
          <w:spacing w:val="-8"/>
        </w:rPr>
        <w:t xml:space="preserve"> </w:t>
      </w:r>
      <w:r>
        <w:rPr>
          <w:color w:val="231F20"/>
          <w:spacing w:val="-4"/>
        </w:rPr>
        <w:t>a</w:t>
      </w:r>
      <w:r>
        <w:rPr>
          <w:color w:val="231F20"/>
          <w:spacing w:val="-8"/>
        </w:rPr>
        <w:t xml:space="preserve"> </w:t>
      </w:r>
      <w:r>
        <w:rPr>
          <w:color w:val="231F20"/>
          <w:spacing w:val="-4"/>
        </w:rPr>
        <w:t>termini</w:t>
      </w:r>
      <w:r>
        <w:rPr>
          <w:color w:val="231F20"/>
          <w:spacing w:val="-8"/>
        </w:rPr>
        <w:t xml:space="preserve"> </w:t>
      </w:r>
      <w:r>
        <w:rPr>
          <w:color w:val="231F20"/>
          <w:spacing w:val="-4"/>
        </w:rPr>
        <w:t>di</w:t>
      </w:r>
      <w:r>
        <w:rPr>
          <w:color w:val="231F20"/>
          <w:spacing w:val="-8"/>
        </w:rPr>
        <w:t xml:space="preserve"> </w:t>
      </w:r>
      <w:r>
        <w:rPr>
          <w:color w:val="231F20"/>
          <w:spacing w:val="-4"/>
        </w:rPr>
        <w:t>Polizza</w:t>
      </w:r>
      <w:r>
        <w:rPr>
          <w:color w:val="231F20"/>
          <w:spacing w:val="-8"/>
        </w:rPr>
        <w:t xml:space="preserve"> </w:t>
      </w:r>
      <w:r>
        <w:rPr>
          <w:color w:val="231F20"/>
          <w:spacing w:val="-4"/>
        </w:rPr>
        <w:t>Collettiva,</w:t>
      </w:r>
      <w:r>
        <w:rPr>
          <w:color w:val="231F20"/>
          <w:spacing w:val="-9"/>
        </w:rPr>
        <w:t xml:space="preserve"> </w:t>
      </w:r>
      <w:r>
        <w:rPr>
          <w:color w:val="231F20"/>
          <w:spacing w:val="-4"/>
        </w:rPr>
        <w:t>che</w:t>
      </w:r>
      <w:r>
        <w:rPr>
          <w:color w:val="231F20"/>
          <w:spacing w:val="-8"/>
        </w:rPr>
        <w:t xml:space="preserve"> </w:t>
      </w:r>
      <w:r>
        <w:rPr>
          <w:color w:val="231F20"/>
          <w:spacing w:val="-4"/>
        </w:rPr>
        <w:t>rimane</w:t>
      </w:r>
      <w:r>
        <w:rPr>
          <w:color w:val="231F20"/>
          <w:spacing w:val="-8"/>
        </w:rPr>
        <w:t xml:space="preserve"> </w:t>
      </w:r>
      <w:r>
        <w:rPr>
          <w:color w:val="231F20"/>
          <w:spacing w:val="-4"/>
        </w:rPr>
        <w:t>a</w:t>
      </w:r>
      <w:r>
        <w:rPr>
          <w:color w:val="231F20"/>
          <w:spacing w:val="-8"/>
        </w:rPr>
        <w:t xml:space="preserve"> </w:t>
      </w:r>
      <w:r>
        <w:rPr>
          <w:color w:val="231F20"/>
          <w:spacing w:val="-4"/>
        </w:rPr>
        <w:t>carico</w:t>
      </w:r>
      <w:r>
        <w:rPr>
          <w:color w:val="231F20"/>
          <w:spacing w:val="-8"/>
        </w:rPr>
        <w:t xml:space="preserve"> </w:t>
      </w:r>
      <w:r>
        <w:rPr>
          <w:color w:val="231F20"/>
          <w:spacing w:val="-4"/>
        </w:rPr>
        <w:t>dell’Assicurato.</w:t>
      </w:r>
    </w:p>
    <w:p w14:paraId="0236BB38" w14:textId="77777777" w:rsidR="0057014F" w:rsidRDefault="0057014F" w:rsidP="00030DBA">
      <w:pPr>
        <w:pStyle w:val="Corpotesto"/>
        <w:spacing w:before="8"/>
        <w:ind w:right="-7"/>
        <w:rPr>
          <w:sz w:val="19"/>
        </w:rPr>
      </w:pPr>
    </w:p>
    <w:p w14:paraId="08B8F49E" w14:textId="77777777" w:rsidR="0057014F" w:rsidRDefault="001F5764" w:rsidP="00030DBA">
      <w:pPr>
        <w:pStyle w:val="Corpotesto"/>
        <w:ind w:left="760" w:right="-7"/>
      </w:pPr>
      <w:r>
        <w:rPr>
          <w:rFonts w:ascii="Avalon Medium"/>
          <w:b/>
          <w:color w:val="231F20"/>
          <w:spacing w:val="-2"/>
        </w:rPr>
        <w:t>SEMINA</w:t>
      </w:r>
      <w:r>
        <w:rPr>
          <w:rFonts w:ascii="Avalon Medium"/>
          <w:b/>
          <w:color w:val="231F20"/>
          <w:spacing w:val="-6"/>
        </w:rPr>
        <w:t xml:space="preserve"> </w:t>
      </w:r>
      <w:r>
        <w:rPr>
          <w:color w:val="231F20"/>
          <w:spacing w:val="-2"/>
        </w:rPr>
        <w:t>-</w:t>
      </w:r>
      <w:r>
        <w:rPr>
          <w:color w:val="231F20"/>
          <w:spacing w:val="-4"/>
        </w:rPr>
        <w:t xml:space="preserve"> </w:t>
      </w:r>
      <w:r>
        <w:rPr>
          <w:color w:val="231F20"/>
          <w:spacing w:val="-2"/>
        </w:rPr>
        <w:t>Avvenuta</w:t>
      </w:r>
      <w:r>
        <w:rPr>
          <w:color w:val="231F20"/>
          <w:spacing w:val="-3"/>
        </w:rPr>
        <w:t xml:space="preserve"> </w:t>
      </w:r>
      <w:r>
        <w:rPr>
          <w:color w:val="231F20"/>
          <w:spacing w:val="-2"/>
        </w:rPr>
        <w:t>messa</w:t>
      </w:r>
      <w:r>
        <w:rPr>
          <w:color w:val="231F20"/>
          <w:spacing w:val="-4"/>
        </w:rPr>
        <w:t xml:space="preserve"> </w:t>
      </w:r>
      <w:r>
        <w:rPr>
          <w:color w:val="231F20"/>
          <w:spacing w:val="-2"/>
        </w:rPr>
        <w:t>a</w:t>
      </w:r>
      <w:r>
        <w:rPr>
          <w:color w:val="231F20"/>
          <w:spacing w:val="-3"/>
        </w:rPr>
        <w:t xml:space="preserve"> </w:t>
      </w:r>
      <w:r>
        <w:rPr>
          <w:color w:val="231F20"/>
          <w:spacing w:val="-2"/>
        </w:rPr>
        <w:t>dimora</w:t>
      </w:r>
      <w:r>
        <w:rPr>
          <w:color w:val="231F20"/>
          <w:spacing w:val="-4"/>
        </w:rPr>
        <w:t xml:space="preserve"> </w:t>
      </w:r>
      <w:r>
        <w:rPr>
          <w:color w:val="231F20"/>
          <w:spacing w:val="-2"/>
        </w:rPr>
        <w:t>del</w:t>
      </w:r>
      <w:r>
        <w:rPr>
          <w:color w:val="231F20"/>
          <w:spacing w:val="-3"/>
        </w:rPr>
        <w:t xml:space="preserve"> </w:t>
      </w:r>
      <w:r>
        <w:rPr>
          <w:color w:val="231F20"/>
          <w:spacing w:val="-2"/>
        </w:rPr>
        <w:t>seme</w:t>
      </w:r>
      <w:r>
        <w:rPr>
          <w:color w:val="231F20"/>
          <w:spacing w:val="-4"/>
        </w:rPr>
        <w:t xml:space="preserve"> </w:t>
      </w:r>
      <w:r>
        <w:rPr>
          <w:color w:val="231F20"/>
          <w:spacing w:val="-2"/>
        </w:rPr>
        <w:t>su</w:t>
      </w:r>
      <w:r>
        <w:rPr>
          <w:color w:val="231F20"/>
          <w:spacing w:val="-4"/>
        </w:rPr>
        <w:t xml:space="preserve"> </w:t>
      </w:r>
      <w:r>
        <w:rPr>
          <w:color w:val="231F20"/>
          <w:spacing w:val="-2"/>
        </w:rPr>
        <w:t>terreno</w:t>
      </w:r>
      <w:r>
        <w:rPr>
          <w:color w:val="231F20"/>
          <w:spacing w:val="-3"/>
        </w:rPr>
        <w:t xml:space="preserve"> </w:t>
      </w:r>
      <w:r>
        <w:rPr>
          <w:color w:val="231F20"/>
          <w:spacing w:val="-2"/>
        </w:rPr>
        <w:t>preparato</w:t>
      </w:r>
      <w:r>
        <w:rPr>
          <w:color w:val="231F20"/>
          <w:spacing w:val="-4"/>
        </w:rPr>
        <w:t xml:space="preserve"> </w:t>
      </w:r>
      <w:r>
        <w:rPr>
          <w:color w:val="231F20"/>
          <w:spacing w:val="-2"/>
        </w:rPr>
        <w:t>per</w:t>
      </w:r>
      <w:r>
        <w:rPr>
          <w:color w:val="231F20"/>
          <w:spacing w:val="-3"/>
        </w:rPr>
        <w:t xml:space="preserve"> </w:t>
      </w:r>
      <w:r>
        <w:rPr>
          <w:color w:val="231F20"/>
          <w:spacing w:val="-2"/>
        </w:rPr>
        <w:t>riceverlo.</w:t>
      </w:r>
    </w:p>
    <w:p w14:paraId="3A8CF764" w14:textId="77777777" w:rsidR="0057014F" w:rsidRDefault="0057014F" w:rsidP="00030DBA">
      <w:pPr>
        <w:pStyle w:val="Corpotesto"/>
        <w:spacing w:before="8"/>
        <w:ind w:right="-7"/>
        <w:rPr>
          <w:sz w:val="19"/>
        </w:rPr>
      </w:pPr>
    </w:p>
    <w:p w14:paraId="4CFB8552" w14:textId="77777777" w:rsidR="0057014F" w:rsidRDefault="001F5764" w:rsidP="00030DBA">
      <w:pPr>
        <w:pStyle w:val="Corpotesto"/>
        <w:spacing w:line="259" w:lineRule="auto"/>
        <w:ind w:left="760" w:right="-7"/>
        <w:jc w:val="both"/>
      </w:pPr>
      <w:r>
        <w:rPr>
          <w:rFonts w:ascii="Avalon Medium" w:hAnsi="Avalon Medium"/>
          <w:b/>
          <w:color w:val="231F20"/>
          <w:spacing w:val="-4"/>
        </w:rPr>
        <w:t>SINISTRO</w:t>
      </w:r>
      <w:r>
        <w:rPr>
          <w:rFonts w:ascii="Avalon Medium" w:hAnsi="Avalon Medium"/>
          <w:b/>
          <w:color w:val="231F20"/>
          <w:spacing w:val="-7"/>
        </w:rPr>
        <w:t xml:space="preserve"> </w:t>
      </w:r>
      <w:r>
        <w:rPr>
          <w:color w:val="231F20"/>
          <w:spacing w:val="-4"/>
        </w:rPr>
        <w:t>-</w:t>
      </w:r>
      <w:r>
        <w:rPr>
          <w:color w:val="231F20"/>
          <w:spacing w:val="-7"/>
        </w:rPr>
        <w:t xml:space="preserve"> </w:t>
      </w:r>
      <w:r>
        <w:rPr>
          <w:color w:val="231F20"/>
          <w:spacing w:val="-4"/>
        </w:rPr>
        <w:t>Il</w:t>
      </w:r>
      <w:r>
        <w:rPr>
          <w:color w:val="231F20"/>
          <w:spacing w:val="-6"/>
        </w:rPr>
        <w:t xml:space="preserve"> </w:t>
      </w:r>
      <w:r>
        <w:rPr>
          <w:color w:val="231F20"/>
          <w:spacing w:val="-4"/>
        </w:rPr>
        <w:t>verificarsi</w:t>
      </w:r>
      <w:r>
        <w:rPr>
          <w:color w:val="231F20"/>
          <w:spacing w:val="-7"/>
        </w:rPr>
        <w:t xml:space="preserve"> </w:t>
      </w:r>
      <w:r>
        <w:rPr>
          <w:color w:val="231F20"/>
          <w:spacing w:val="-4"/>
        </w:rPr>
        <w:t>di</w:t>
      </w:r>
      <w:r>
        <w:rPr>
          <w:color w:val="231F20"/>
          <w:spacing w:val="-7"/>
        </w:rPr>
        <w:t xml:space="preserve"> </w:t>
      </w:r>
      <w:r>
        <w:rPr>
          <w:color w:val="231F20"/>
          <w:spacing w:val="-4"/>
        </w:rPr>
        <w:t>un</w:t>
      </w:r>
      <w:r>
        <w:rPr>
          <w:color w:val="231F20"/>
          <w:spacing w:val="-6"/>
        </w:rPr>
        <w:t xml:space="preserve"> </w:t>
      </w:r>
      <w:r>
        <w:rPr>
          <w:color w:val="231F20"/>
          <w:spacing w:val="-4"/>
        </w:rPr>
        <w:t>danno</w:t>
      </w:r>
      <w:r>
        <w:rPr>
          <w:color w:val="231F20"/>
          <w:spacing w:val="-7"/>
        </w:rPr>
        <w:t xml:space="preserve"> </w:t>
      </w:r>
      <w:r>
        <w:rPr>
          <w:color w:val="231F20"/>
          <w:spacing w:val="-4"/>
        </w:rPr>
        <w:t>alle</w:t>
      </w:r>
      <w:r>
        <w:rPr>
          <w:color w:val="231F20"/>
          <w:spacing w:val="-7"/>
        </w:rPr>
        <w:t xml:space="preserve"> </w:t>
      </w:r>
      <w:r>
        <w:rPr>
          <w:color w:val="231F20"/>
          <w:spacing w:val="-4"/>
        </w:rPr>
        <w:t>produzioni</w:t>
      </w:r>
      <w:r>
        <w:rPr>
          <w:color w:val="231F20"/>
          <w:spacing w:val="-6"/>
        </w:rPr>
        <w:t xml:space="preserve"> </w:t>
      </w:r>
      <w:r>
        <w:rPr>
          <w:color w:val="231F20"/>
          <w:spacing w:val="-4"/>
        </w:rPr>
        <w:t>assicurate</w:t>
      </w:r>
      <w:r>
        <w:rPr>
          <w:color w:val="231F20"/>
          <w:spacing w:val="-7"/>
        </w:rPr>
        <w:t xml:space="preserve"> </w:t>
      </w:r>
      <w:r>
        <w:rPr>
          <w:color w:val="231F20"/>
          <w:spacing w:val="-4"/>
        </w:rPr>
        <w:t>imputabile</w:t>
      </w:r>
      <w:r>
        <w:rPr>
          <w:color w:val="231F20"/>
          <w:spacing w:val="-7"/>
        </w:rPr>
        <w:t xml:space="preserve"> </w:t>
      </w:r>
      <w:r>
        <w:rPr>
          <w:color w:val="231F20"/>
          <w:spacing w:val="-4"/>
        </w:rPr>
        <w:t>ad</w:t>
      </w:r>
      <w:r>
        <w:rPr>
          <w:color w:val="231F20"/>
          <w:spacing w:val="-6"/>
        </w:rPr>
        <w:t xml:space="preserve"> </w:t>
      </w:r>
      <w:r>
        <w:rPr>
          <w:color w:val="231F20"/>
          <w:spacing w:val="-4"/>
        </w:rPr>
        <w:t>Avversità</w:t>
      </w:r>
      <w:r>
        <w:rPr>
          <w:color w:val="231F20"/>
          <w:spacing w:val="-7"/>
        </w:rPr>
        <w:t xml:space="preserve"> </w:t>
      </w:r>
      <w:r>
        <w:rPr>
          <w:color w:val="231F20"/>
          <w:spacing w:val="-4"/>
        </w:rPr>
        <w:t>per</w:t>
      </w:r>
      <w:r>
        <w:rPr>
          <w:color w:val="231F20"/>
          <w:spacing w:val="-7"/>
        </w:rPr>
        <w:t xml:space="preserve"> </w:t>
      </w:r>
      <w:r>
        <w:rPr>
          <w:color w:val="231F20"/>
          <w:spacing w:val="-4"/>
        </w:rPr>
        <w:t>la</w:t>
      </w:r>
      <w:r>
        <w:rPr>
          <w:color w:val="231F20"/>
          <w:spacing w:val="-6"/>
        </w:rPr>
        <w:t xml:space="preserve"> </w:t>
      </w:r>
      <w:r>
        <w:rPr>
          <w:color w:val="231F20"/>
          <w:spacing w:val="-4"/>
        </w:rPr>
        <w:t>quale</w:t>
      </w:r>
      <w:r>
        <w:rPr>
          <w:color w:val="231F20"/>
          <w:spacing w:val="-7"/>
        </w:rPr>
        <w:t xml:space="preserve"> </w:t>
      </w:r>
      <w:r>
        <w:rPr>
          <w:color w:val="231F20"/>
          <w:spacing w:val="-4"/>
        </w:rPr>
        <w:t>è</w:t>
      </w:r>
      <w:r>
        <w:rPr>
          <w:color w:val="231F20"/>
          <w:spacing w:val="-7"/>
        </w:rPr>
        <w:t xml:space="preserve"> </w:t>
      </w:r>
      <w:r>
        <w:rPr>
          <w:color w:val="231F20"/>
          <w:spacing w:val="-4"/>
        </w:rPr>
        <w:t>prestata</w:t>
      </w:r>
      <w:r>
        <w:rPr>
          <w:color w:val="231F20"/>
          <w:spacing w:val="-6"/>
        </w:rPr>
        <w:t xml:space="preserve"> </w:t>
      </w:r>
      <w:r>
        <w:rPr>
          <w:color w:val="231F20"/>
          <w:spacing w:val="-4"/>
        </w:rPr>
        <w:t>la</w:t>
      </w:r>
      <w:r>
        <w:rPr>
          <w:color w:val="231F20"/>
          <w:spacing w:val="-7"/>
        </w:rPr>
        <w:t xml:space="preserve"> </w:t>
      </w:r>
      <w:r>
        <w:rPr>
          <w:color w:val="231F20"/>
          <w:spacing w:val="-4"/>
        </w:rPr>
        <w:t>garanzia</w:t>
      </w:r>
      <w:r>
        <w:rPr>
          <w:color w:val="231F20"/>
          <w:spacing w:val="-2"/>
        </w:rPr>
        <w:t xml:space="preserve"> assicurativa.</w:t>
      </w:r>
    </w:p>
    <w:p w14:paraId="683668B6" w14:textId="77777777" w:rsidR="0057014F" w:rsidRDefault="0057014F" w:rsidP="00030DBA">
      <w:pPr>
        <w:pStyle w:val="Corpotesto"/>
        <w:spacing w:before="3"/>
        <w:ind w:right="-7"/>
        <w:rPr>
          <w:sz w:val="18"/>
        </w:rPr>
      </w:pPr>
    </w:p>
    <w:p w14:paraId="0A5C0ABA" w14:textId="77777777" w:rsidR="0057014F" w:rsidRDefault="001F5764" w:rsidP="00030DBA">
      <w:pPr>
        <w:pStyle w:val="Corpotesto"/>
        <w:spacing w:before="1"/>
        <w:ind w:left="760" w:right="-7"/>
      </w:pPr>
      <w:r>
        <w:rPr>
          <w:rFonts w:ascii="Avalon Medium" w:hAnsi="Avalon Medium"/>
          <w:b/>
          <w:color w:val="231F20"/>
          <w:spacing w:val="-2"/>
        </w:rPr>
        <w:t>SOCIETÀ</w:t>
      </w:r>
      <w:r>
        <w:rPr>
          <w:rFonts w:ascii="Avalon Medium" w:hAnsi="Avalon Medium"/>
          <w:b/>
          <w:color w:val="231F20"/>
          <w:spacing w:val="-7"/>
        </w:rPr>
        <w:t xml:space="preserve"> </w:t>
      </w:r>
      <w:r>
        <w:rPr>
          <w:color w:val="231F20"/>
          <w:spacing w:val="-2"/>
        </w:rPr>
        <w:t>-</w:t>
      </w:r>
      <w:r>
        <w:rPr>
          <w:color w:val="231F20"/>
          <w:spacing w:val="-3"/>
        </w:rPr>
        <w:t xml:space="preserve"> </w:t>
      </w:r>
      <w:r>
        <w:rPr>
          <w:color w:val="231F20"/>
          <w:spacing w:val="-2"/>
        </w:rPr>
        <w:t>L’Impresa assicuratrice</w:t>
      </w:r>
      <w:r>
        <w:rPr>
          <w:color w:val="231F20"/>
          <w:spacing w:val="-3"/>
        </w:rPr>
        <w:t xml:space="preserve"> </w:t>
      </w:r>
      <w:r>
        <w:rPr>
          <w:color w:val="231F20"/>
          <w:spacing w:val="-2"/>
        </w:rPr>
        <w:t>che</w:t>
      </w:r>
      <w:r>
        <w:rPr>
          <w:color w:val="231F20"/>
          <w:spacing w:val="-3"/>
        </w:rPr>
        <w:t xml:space="preserve"> </w:t>
      </w:r>
      <w:r>
        <w:rPr>
          <w:color w:val="231F20"/>
          <w:spacing w:val="-2"/>
        </w:rPr>
        <w:t>stipula con</w:t>
      </w:r>
      <w:r>
        <w:rPr>
          <w:color w:val="231F20"/>
          <w:spacing w:val="-3"/>
        </w:rPr>
        <w:t xml:space="preserve"> </w:t>
      </w:r>
      <w:r>
        <w:rPr>
          <w:color w:val="231F20"/>
          <w:spacing w:val="-2"/>
        </w:rPr>
        <w:t>il Contraente</w:t>
      </w:r>
      <w:r>
        <w:rPr>
          <w:color w:val="231F20"/>
          <w:spacing w:val="-3"/>
        </w:rPr>
        <w:t xml:space="preserve"> </w:t>
      </w:r>
      <w:r>
        <w:rPr>
          <w:color w:val="231F20"/>
          <w:spacing w:val="-2"/>
        </w:rPr>
        <w:t>la</w:t>
      </w:r>
      <w:r>
        <w:rPr>
          <w:color w:val="231F20"/>
          <w:spacing w:val="-3"/>
        </w:rPr>
        <w:t xml:space="preserve"> </w:t>
      </w:r>
      <w:r>
        <w:rPr>
          <w:color w:val="231F20"/>
          <w:spacing w:val="-2"/>
        </w:rPr>
        <w:t>Polizza Collettiva.</w:t>
      </w:r>
    </w:p>
    <w:p w14:paraId="081437AC" w14:textId="77777777" w:rsidR="0057014F" w:rsidRDefault="0057014F" w:rsidP="00030DBA">
      <w:pPr>
        <w:pStyle w:val="Corpotesto"/>
        <w:spacing w:before="7"/>
        <w:ind w:right="-7"/>
        <w:rPr>
          <w:sz w:val="19"/>
        </w:rPr>
      </w:pPr>
    </w:p>
    <w:p w14:paraId="0AA87A82" w14:textId="15063FA9" w:rsidR="0057014F" w:rsidRDefault="001F5764" w:rsidP="00030DBA">
      <w:pPr>
        <w:pStyle w:val="Corpotesto"/>
        <w:spacing w:line="259" w:lineRule="auto"/>
        <w:ind w:left="760" w:right="-7"/>
        <w:jc w:val="both"/>
      </w:pPr>
      <w:r>
        <w:rPr>
          <w:rFonts w:ascii="Avalon Medium" w:hAnsi="Avalon Medium"/>
          <w:b/>
          <w:color w:val="231F20"/>
        </w:rPr>
        <w:t>SOGLIA</w:t>
      </w:r>
      <w:r>
        <w:rPr>
          <w:rFonts w:ascii="Avalon Medium" w:hAnsi="Avalon Medium"/>
          <w:b/>
          <w:color w:val="231F20"/>
          <w:spacing w:val="-9"/>
        </w:rPr>
        <w:t xml:space="preserve"> </w:t>
      </w:r>
      <w:r>
        <w:rPr>
          <w:color w:val="231F20"/>
        </w:rPr>
        <w:t>-</w:t>
      </w:r>
      <w:r>
        <w:rPr>
          <w:color w:val="231F20"/>
          <w:spacing w:val="-7"/>
        </w:rPr>
        <w:t xml:space="preserve"> </w:t>
      </w:r>
      <w:r>
        <w:rPr>
          <w:color w:val="231F20"/>
        </w:rPr>
        <w:t>Il</w:t>
      </w:r>
      <w:r>
        <w:rPr>
          <w:color w:val="231F20"/>
          <w:spacing w:val="-7"/>
        </w:rPr>
        <w:t xml:space="preserve"> </w:t>
      </w:r>
      <w:r>
        <w:rPr>
          <w:color w:val="231F20"/>
        </w:rPr>
        <w:t>limite</w:t>
      </w:r>
      <w:r>
        <w:rPr>
          <w:color w:val="231F20"/>
          <w:spacing w:val="-7"/>
        </w:rPr>
        <w:t xml:space="preserve"> </w:t>
      </w:r>
      <w:r>
        <w:rPr>
          <w:color w:val="231F20"/>
        </w:rPr>
        <w:t>di</w:t>
      </w:r>
      <w:r>
        <w:rPr>
          <w:color w:val="231F20"/>
          <w:spacing w:val="-7"/>
        </w:rPr>
        <w:t xml:space="preserve"> </w:t>
      </w:r>
      <w:r>
        <w:rPr>
          <w:color w:val="231F20"/>
        </w:rPr>
        <w:t>danno,</w:t>
      </w:r>
      <w:r>
        <w:rPr>
          <w:color w:val="231F20"/>
          <w:spacing w:val="-7"/>
        </w:rPr>
        <w:t xml:space="preserve"> </w:t>
      </w:r>
      <w:r>
        <w:rPr>
          <w:color w:val="231F20"/>
        </w:rPr>
        <w:t>imputabile</w:t>
      </w:r>
      <w:r>
        <w:rPr>
          <w:color w:val="231F20"/>
          <w:spacing w:val="-7"/>
        </w:rPr>
        <w:t xml:space="preserve"> </w:t>
      </w:r>
      <w:r>
        <w:rPr>
          <w:color w:val="231F20"/>
        </w:rPr>
        <w:t>alle</w:t>
      </w:r>
      <w:r>
        <w:rPr>
          <w:color w:val="231F20"/>
          <w:spacing w:val="-7"/>
        </w:rPr>
        <w:t xml:space="preserve"> </w:t>
      </w:r>
      <w:r>
        <w:rPr>
          <w:color w:val="231F20"/>
        </w:rPr>
        <w:t>Avversità</w:t>
      </w:r>
      <w:r>
        <w:rPr>
          <w:color w:val="231F20"/>
          <w:spacing w:val="-7"/>
        </w:rPr>
        <w:t xml:space="preserve"> </w:t>
      </w:r>
      <w:r>
        <w:rPr>
          <w:color w:val="231F20"/>
        </w:rPr>
        <w:t>oggetto</w:t>
      </w:r>
      <w:r>
        <w:rPr>
          <w:color w:val="231F20"/>
          <w:spacing w:val="-7"/>
        </w:rPr>
        <w:t xml:space="preserve"> </w:t>
      </w:r>
      <w:r>
        <w:rPr>
          <w:color w:val="231F20"/>
        </w:rPr>
        <w:t>di</w:t>
      </w:r>
      <w:r>
        <w:rPr>
          <w:color w:val="231F20"/>
          <w:spacing w:val="-7"/>
        </w:rPr>
        <w:t xml:space="preserve"> </w:t>
      </w:r>
      <w:r>
        <w:rPr>
          <w:color w:val="231F20"/>
        </w:rPr>
        <w:t>garanzia,</w:t>
      </w:r>
      <w:r>
        <w:rPr>
          <w:color w:val="231F20"/>
          <w:spacing w:val="-7"/>
        </w:rPr>
        <w:t xml:space="preserve"> </w:t>
      </w:r>
      <w:r>
        <w:rPr>
          <w:color w:val="231F20"/>
        </w:rPr>
        <w:t>espresso</w:t>
      </w:r>
      <w:r>
        <w:rPr>
          <w:color w:val="231F20"/>
          <w:spacing w:val="-7"/>
        </w:rPr>
        <w:t xml:space="preserve"> </w:t>
      </w:r>
      <w:r>
        <w:rPr>
          <w:color w:val="231F20"/>
        </w:rPr>
        <w:t>in</w:t>
      </w:r>
      <w:r>
        <w:rPr>
          <w:color w:val="231F20"/>
          <w:spacing w:val="-7"/>
        </w:rPr>
        <w:t xml:space="preserve"> </w:t>
      </w:r>
      <w:r>
        <w:rPr>
          <w:color w:val="231F20"/>
        </w:rPr>
        <w:t>percentuale,</w:t>
      </w:r>
      <w:r>
        <w:rPr>
          <w:color w:val="231F20"/>
          <w:spacing w:val="-7"/>
        </w:rPr>
        <w:t xml:space="preserve"> </w:t>
      </w:r>
      <w:r>
        <w:rPr>
          <w:color w:val="231F20"/>
        </w:rPr>
        <w:t>superato</w:t>
      </w:r>
      <w:r>
        <w:rPr>
          <w:color w:val="231F20"/>
          <w:spacing w:val="-7"/>
        </w:rPr>
        <w:t xml:space="preserve"> </w:t>
      </w:r>
      <w:r>
        <w:rPr>
          <w:color w:val="231F20"/>
        </w:rPr>
        <w:t>il</w:t>
      </w:r>
      <w:r>
        <w:rPr>
          <w:color w:val="231F20"/>
          <w:spacing w:val="-7"/>
        </w:rPr>
        <w:t xml:space="preserve"> </w:t>
      </w:r>
      <w:r>
        <w:rPr>
          <w:color w:val="231F20"/>
        </w:rPr>
        <w:t xml:space="preserve">quale </w:t>
      </w:r>
      <w:r>
        <w:rPr>
          <w:color w:val="231F20"/>
          <w:spacing w:val="-2"/>
        </w:rPr>
        <w:t>matura</w:t>
      </w:r>
      <w:r>
        <w:rPr>
          <w:color w:val="231F20"/>
          <w:spacing w:val="-9"/>
        </w:rPr>
        <w:t xml:space="preserve"> </w:t>
      </w:r>
      <w:r>
        <w:rPr>
          <w:color w:val="231F20"/>
          <w:spacing w:val="-2"/>
        </w:rPr>
        <w:t>il</w:t>
      </w:r>
      <w:r>
        <w:rPr>
          <w:color w:val="231F20"/>
          <w:spacing w:val="-9"/>
        </w:rPr>
        <w:t xml:space="preserve"> </w:t>
      </w:r>
      <w:r>
        <w:rPr>
          <w:color w:val="231F20"/>
          <w:spacing w:val="-2"/>
        </w:rPr>
        <w:t>diritto</w:t>
      </w:r>
      <w:r>
        <w:rPr>
          <w:color w:val="231F20"/>
          <w:spacing w:val="-8"/>
        </w:rPr>
        <w:t xml:space="preserve"> </w:t>
      </w:r>
      <w:r>
        <w:rPr>
          <w:color w:val="231F20"/>
          <w:spacing w:val="-2"/>
        </w:rPr>
        <w:t>all’Indennizzo.</w:t>
      </w:r>
      <w:r>
        <w:rPr>
          <w:color w:val="231F20"/>
          <w:spacing w:val="-9"/>
        </w:rPr>
        <w:t xml:space="preserve"> </w:t>
      </w:r>
      <w:r>
        <w:rPr>
          <w:color w:val="231F20"/>
          <w:spacing w:val="-2"/>
        </w:rPr>
        <w:t>Tale</w:t>
      </w:r>
      <w:r>
        <w:rPr>
          <w:color w:val="231F20"/>
          <w:spacing w:val="-9"/>
        </w:rPr>
        <w:t xml:space="preserve"> </w:t>
      </w:r>
      <w:r>
        <w:rPr>
          <w:color w:val="231F20"/>
          <w:spacing w:val="-2"/>
        </w:rPr>
        <w:t>limite</w:t>
      </w:r>
      <w:r>
        <w:rPr>
          <w:color w:val="231F20"/>
          <w:spacing w:val="-8"/>
        </w:rPr>
        <w:t xml:space="preserve"> </w:t>
      </w:r>
      <w:r>
        <w:rPr>
          <w:color w:val="231F20"/>
          <w:spacing w:val="-2"/>
        </w:rPr>
        <w:t>è</w:t>
      </w:r>
      <w:r>
        <w:rPr>
          <w:color w:val="231F20"/>
          <w:spacing w:val="-9"/>
        </w:rPr>
        <w:t xml:space="preserve"> </w:t>
      </w:r>
      <w:r>
        <w:rPr>
          <w:color w:val="231F20"/>
          <w:spacing w:val="-2"/>
        </w:rPr>
        <w:t>indicato</w:t>
      </w:r>
      <w:r>
        <w:rPr>
          <w:color w:val="231F20"/>
          <w:spacing w:val="-9"/>
        </w:rPr>
        <w:t xml:space="preserve"> </w:t>
      </w:r>
      <w:r>
        <w:rPr>
          <w:color w:val="231F20"/>
          <w:spacing w:val="-2"/>
        </w:rPr>
        <w:t>nel</w:t>
      </w:r>
      <w:r>
        <w:rPr>
          <w:color w:val="231F20"/>
          <w:spacing w:val="-8"/>
        </w:rPr>
        <w:t xml:space="preserve"> </w:t>
      </w:r>
      <w:r>
        <w:rPr>
          <w:color w:val="231F20"/>
          <w:spacing w:val="-2"/>
        </w:rPr>
        <w:t>Piano</w:t>
      </w:r>
      <w:r>
        <w:rPr>
          <w:color w:val="231F20"/>
          <w:spacing w:val="-9"/>
        </w:rPr>
        <w:t xml:space="preserve"> </w:t>
      </w:r>
      <w:r>
        <w:rPr>
          <w:color w:val="231F20"/>
          <w:spacing w:val="-2"/>
        </w:rPr>
        <w:t>di</w:t>
      </w:r>
      <w:r>
        <w:rPr>
          <w:color w:val="231F20"/>
          <w:spacing w:val="-9"/>
        </w:rPr>
        <w:t xml:space="preserve"> </w:t>
      </w:r>
      <w:r>
        <w:rPr>
          <w:color w:val="231F20"/>
          <w:spacing w:val="-2"/>
        </w:rPr>
        <w:t>Gestione</w:t>
      </w:r>
      <w:r>
        <w:rPr>
          <w:color w:val="231F20"/>
          <w:spacing w:val="-8"/>
        </w:rPr>
        <w:t xml:space="preserve"> </w:t>
      </w:r>
      <w:r>
        <w:rPr>
          <w:color w:val="231F20"/>
          <w:spacing w:val="-2"/>
        </w:rPr>
        <w:t>dei</w:t>
      </w:r>
      <w:r>
        <w:rPr>
          <w:color w:val="231F20"/>
          <w:spacing w:val="-9"/>
        </w:rPr>
        <w:t xml:space="preserve"> </w:t>
      </w:r>
      <w:r>
        <w:rPr>
          <w:color w:val="231F20"/>
          <w:spacing w:val="-2"/>
        </w:rPr>
        <w:t>Rischi.</w:t>
      </w:r>
      <w:r>
        <w:rPr>
          <w:color w:val="231F20"/>
          <w:spacing w:val="-9"/>
        </w:rPr>
        <w:t xml:space="preserve"> </w:t>
      </w:r>
      <w:r>
        <w:rPr>
          <w:color w:val="231F20"/>
          <w:spacing w:val="-2"/>
        </w:rPr>
        <w:t>La</w:t>
      </w:r>
      <w:r>
        <w:rPr>
          <w:color w:val="231F20"/>
          <w:spacing w:val="-9"/>
        </w:rPr>
        <w:t xml:space="preserve"> </w:t>
      </w:r>
      <w:r>
        <w:rPr>
          <w:color w:val="231F20"/>
          <w:spacing w:val="-2"/>
        </w:rPr>
        <w:t>Soglia</w:t>
      </w:r>
      <w:r>
        <w:rPr>
          <w:color w:val="231F20"/>
          <w:spacing w:val="-8"/>
        </w:rPr>
        <w:t xml:space="preserve"> </w:t>
      </w:r>
      <w:r>
        <w:rPr>
          <w:color w:val="231F20"/>
          <w:spacing w:val="-2"/>
        </w:rPr>
        <w:t>sarà</w:t>
      </w:r>
      <w:r>
        <w:rPr>
          <w:color w:val="231F20"/>
          <w:spacing w:val="-9"/>
        </w:rPr>
        <w:t xml:space="preserve"> </w:t>
      </w:r>
      <w:r>
        <w:rPr>
          <w:color w:val="231F20"/>
          <w:spacing w:val="-2"/>
        </w:rPr>
        <w:t>calcolata</w:t>
      </w:r>
      <w:r>
        <w:rPr>
          <w:color w:val="231F20"/>
          <w:spacing w:val="-9"/>
        </w:rPr>
        <w:t xml:space="preserve"> </w:t>
      </w:r>
      <w:r>
        <w:rPr>
          <w:color w:val="231F20"/>
          <w:spacing w:val="-2"/>
        </w:rPr>
        <w:t>e</w:t>
      </w:r>
      <w:r>
        <w:rPr>
          <w:color w:val="231F20"/>
          <w:spacing w:val="-8"/>
        </w:rPr>
        <w:t xml:space="preserve"> </w:t>
      </w:r>
      <w:r>
        <w:rPr>
          <w:color w:val="231F20"/>
          <w:spacing w:val="-2"/>
        </w:rPr>
        <w:t>applicata</w:t>
      </w:r>
      <w:r>
        <w:rPr>
          <w:color w:val="231F20"/>
          <w:spacing w:val="-3"/>
        </w:rPr>
        <w:t xml:space="preserve"> </w:t>
      </w:r>
      <w:r>
        <w:rPr>
          <w:color w:val="231F20"/>
          <w:spacing w:val="-2"/>
        </w:rPr>
        <w:t>disgiuntamente</w:t>
      </w:r>
      <w:r>
        <w:rPr>
          <w:color w:val="231F20"/>
          <w:spacing w:val="-3"/>
        </w:rPr>
        <w:t xml:space="preserve"> </w:t>
      </w:r>
      <w:r>
        <w:rPr>
          <w:color w:val="231F20"/>
          <w:spacing w:val="-2"/>
        </w:rPr>
        <w:t>per</w:t>
      </w:r>
      <w:r>
        <w:rPr>
          <w:color w:val="231F20"/>
          <w:spacing w:val="-3"/>
        </w:rPr>
        <w:t xml:space="preserve"> </w:t>
      </w:r>
      <w:r>
        <w:rPr>
          <w:color w:val="231F20"/>
          <w:spacing w:val="-2"/>
        </w:rPr>
        <w:t>ogni</w:t>
      </w:r>
      <w:r>
        <w:rPr>
          <w:color w:val="231F20"/>
          <w:spacing w:val="-3"/>
        </w:rPr>
        <w:t xml:space="preserve"> </w:t>
      </w:r>
      <w:r>
        <w:rPr>
          <w:color w:val="231F20"/>
          <w:spacing w:val="-2"/>
        </w:rPr>
        <w:t>produzione</w:t>
      </w:r>
      <w:r>
        <w:rPr>
          <w:color w:val="231F20"/>
          <w:spacing w:val="-3"/>
        </w:rPr>
        <w:t xml:space="preserve"> </w:t>
      </w:r>
      <w:r>
        <w:rPr>
          <w:color w:val="231F20"/>
          <w:spacing w:val="-2"/>
        </w:rPr>
        <w:t>vegetale</w:t>
      </w:r>
      <w:r>
        <w:rPr>
          <w:color w:val="231F20"/>
          <w:spacing w:val="-3"/>
        </w:rPr>
        <w:t xml:space="preserve"> </w:t>
      </w:r>
      <w:r>
        <w:rPr>
          <w:color w:val="231F20"/>
          <w:spacing w:val="-2"/>
        </w:rPr>
        <w:t>assicurabile</w:t>
      </w:r>
      <w:r>
        <w:rPr>
          <w:color w:val="231F20"/>
          <w:spacing w:val="-3"/>
        </w:rPr>
        <w:t xml:space="preserve"> </w:t>
      </w:r>
      <w:r>
        <w:rPr>
          <w:color w:val="231F20"/>
          <w:spacing w:val="-2"/>
        </w:rPr>
        <w:t>indicata</w:t>
      </w:r>
      <w:r>
        <w:rPr>
          <w:color w:val="231F20"/>
          <w:spacing w:val="-3"/>
        </w:rPr>
        <w:t xml:space="preserve"> </w:t>
      </w:r>
      <w:r>
        <w:rPr>
          <w:color w:val="231F20"/>
          <w:spacing w:val="-2"/>
        </w:rPr>
        <w:t>nel</w:t>
      </w:r>
      <w:r>
        <w:rPr>
          <w:color w:val="231F20"/>
          <w:spacing w:val="-3"/>
        </w:rPr>
        <w:t xml:space="preserve"> </w:t>
      </w:r>
      <w:r>
        <w:rPr>
          <w:color w:val="231F20"/>
          <w:spacing w:val="-2"/>
        </w:rPr>
        <w:t>Piano</w:t>
      </w:r>
      <w:r>
        <w:rPr>
          <w:color w:val="231F20"/>
          <w:spacing w:val="-3"/>
        </w:rPr>
        <w:t xml:space="preserve"> </w:t>
      </w:r>
      <w:r>
        <w:rPr>
          <w:color w:val="231F20"/>
          <w:spacing w:val="-2"/>
        </w:rPr>
        <w:t>di</w:t>
      </w:r>
      <w:r>
        <w:rPr>
          <w:color w:val="231F20"/>
          <w:spacing w:val="-3"/>
        </w:rPr>
        <w:t xml:space="preserve"> </w:t>
      </w:r>
      <w:r>
        <w:rPr>
          <w:color w:val="231F20"/>
          <w:spacing w:val="-2"/>
        </w:rPr>
        <w:t>Gestione</w:t>
      </w:r>
      <w:r>
        <w:rPr>
          <w:color w:val="231F20"/>
          <w:spacing w:val="-3"/>
        </w:rPr>
        <w:t xml:space="preserve"> </w:t>
      </w:r>
      <w:r>
        <w:rPr>
          <w:color w:val="231F20"/>
          <w:spacing w:val="-2"/>
        </w:rPr>
        <w:t>dei</w:t>
      </w:r>
      <w:r>
        <w:rPr>
          <w:color w:val="231F20"/>
          <w:spacing w:val="-3"/>
        </w:rPr>
        <w:t xml:space="preserve"> </w:t>
      </w:r>
      <w:r>
        <w:rPr>
          <w:color w:val="231F20"/>
          <w:spacing w:val="-2"/>
        </w:rPr>
        <w:t>Rischi</w:t>
      </w:r>
      <w:r>
        <w:rPr>
          <w:color w:val="231F20"/>
          <w:spacing w:val="-3"/>
        </w:rPr>
        <w:t xml:space="preserve"> </w:t>
      </w:r>
      <w:r w:rsidRPr="00A44B13">
        <w:rPr>
          <w:color w:val="231F20"/>
          <w:spacing w:val="-2"/>
        </w:rPr>
        <w:t>(in</w:t>
      </w:r>
      <w:r w:rsidRPr="00A44B13">
        <w:rPr>
          <w:color w:val="231F20"/>
          <w:spacing w:val="-3"/>
        </w:rPr>
        <w:t xml:space="preserve"> </w:t>
      </w:r>
      <w:r w:rsidRPr="00A44B13">
        <w:rPr>
          <w:color w:val="231F20"/>
          <w:spacing w:val="-2"/>
        </w:rPr>
        <w:t>conformità a</w:t>
      </w:r>
      <w:r w:rsidRPr="00A44B13">
        <w:rPr>
          <w:color w:val="231F20"/>
          <w:spacing w:val="-9"/>
        </w:rPr>
        <w:t xml:space="preserve"> </w:t>
      </w:r>
      <w:r w:rsidRPr="00A44B13">
        <w:rPr>
          <w:color w:val="231F20"/>
          <w:spacing w:val="-2"/>
        </w:rPr>
        <w:t>quanto</w:t>
      </w:r>
      <w:r w:rsidRPr="00A44B13">
        <w:rPr>
          <w:color w:val="231F20"/>
          <w:spacing w:val="-9"/>
        </w:rPr>
        <w:t xml:space="preserve"> </w:t>
      </w:r>
      <w:r w:rsidRPr="00A44B13">
        <w:rPr>
          <w:color w:val="231F20"/>
          <w:spacing w:val="-2"/>
        </w:rPr>
        <w:t>previsto</w:t>
      </w:r>
      <w:r w:rsidRPr="00A44B13">
        <w:rPr>
          <w:color w:val="231F20"/>
          <w:spacing w:val="-8"/>
        </w:rPr>
        <w:t xml:space="preserve"> </w:t>
      </w:r>
      <w:r w:rsidRPr="00A44B13">
        <w:rPr>
          <w:color w:val="231F20"/>
          <w:spacing w:val="-2"/>
        </w:rPr>
        <w:t>all’art.</w:t>
      </w:r>
      <w:r w:rsidRPr="00A44B13">
        <w:rPr>
          <w:color w:val="231F20"/>
          <w:spacing w:val="-9"/>
        </w:rPr>
        <w:t xml:space="preserve"> </w:t>
      </w:r>
      <w:r w:rsidR="006F6087" w:rsidRPr="004D68EF">
        <w:rPr>
          <w:color w:val="231F20"/>
          <w:spacing w:val="-2"/>
        </w:rPr>
        <w:t>76</w:t>
      </w:r>
      <w:r w:rsidRPr="00A44B13">
        <w:rPr>
          <w:color w:val="231F20"/>
          <w:spacing w:val="-9"/>
        </w:rPr>
        <w:t xml:space="preserve"> </w:t>
      </w:r>
      <w:r w:rsidRPr="00A44B13">
        <w:rPr>
          <w:color w:val="231F20"/>
          <w:spacing w:val="-2"/>
        </w:rPr>
        <w:t>del</w:t>
      </w:r>
      <w:r w:rsidRPr="00A44B13">
        <w:rPr>
          <w:color w:val="231F20"/>
          <w:spacing w:val="-9"/>
        </w:rPr>
        <w:t xml:space="preserve"> </w:t>
      </w:r>
      <w:r w:rsidRPr="00A44B13">
        <w:rPr>
          <w:color w:val="231F20"/>
          <w:spacing w:val="-2"/>
        </w:rPr>
        <w:t>Regolamento</w:t>
      </w:r>
      <w:r w:rsidRPr="00A44B13">
        <w:rPr>
          <w:color w:val="231F20"/>
          <w:spacing w:val="-8"/>
        </w:rPr>
        <w:t xml:space="preserve"> </w:t>
      </w:r>
      <w:r w:rsidR="006F6087" w:rsidRPr="004D68EF">
        <w:rPr>
          <w:color w:val="231F20"/>
          <w:spacing w:val="-2"/>
        </w:rPr>
        <w:t>UE</w:t>
      </w:r>
      <w:r w:rsidRPr="00A44B13">
        <w:rPr>
          <w:color w:val="231F20"/>
          <w:spacing w:val="-9"/>
        </w:rPr>
        <w:t xml:space="preserve"> </w:t>
      </w:r>
      <w:r w:rsidRPr="00A44B13">
        <w:rPr>
          <w:color w:val="231F20"/>
          <w:spacing w:val="-2"/>
        </w:rPr>
        <w:t>n.</w:t>
      </w:r>
      <w:r w:rsidRPr="00A44B13">
        <w:rPr>
          <w:color w:val="231F20"/>
          <w:spacing w:val="-9"/>
        </w:rPr>
        <w:t xml:space="preserve"> </w:t>
      </w:r>
      <w:r w:rsidR="006F6087" w:rsidRPr="004D68EF">
        <w:rPr>
          <w:color w:val="231F20"/>
          <w:spacing w:val="-2"/>
        </w:rPr>
        <w:t>2115</w:t>
      </w:r>
      <w:r w:rsidRPr="00A44B13">
        <w:rPr>
          <w:color w:val="231F20"/>
          <w:spacing w:val="-2"/>
        </w:rPr>
        <w:t>/20</w:t>
      </w:r>
      <w:r w:rsidR="006F6087" w:rsidRPr="004D68EF">
        <w:rPr>
          <w:color w:val="231F20"/>
          <w:spacing w:val="-2"/>
        </w:rPr>
        <w:t>21</w:t>
      </w:r>
      <w:r w:rsidR="006F6087" w:rsidRPr="00A44B13">
        <w:rPr>
          <w:color w:val="231F20"/>
        </w:rPr>
        <w:t>)</w:t>
      </w:r>
    </w:p>
    <w:p w14:paraId="7C708977" w14:textId="77777777" w:rsidR="0057014F" w:rsidRDefault="0057014F" w:rsidP="00030DBA">
      <w:pPr>
        <w:pStyle w:val="Corpotesto"/>
        <w:spacing w:before="3"/>
        <w:ind w:right="-7"/>
        <w:rPr>
          <w:sz w:val="18"/>
        </w:rPr>
      </w:pPr>
    </w:p>
    <w:p w14:paraId="04569BEF" w14:textId="77777777" w:rsidR="0057014F" w:rsidRDefault="001F5764" w:rsidP="00030DBA">
      <w:pPr>
        <w:pStyle w:val="Corpotesto"/>
        <w:ind w:left="760" w:right="-7"/>
      </w:pPr>
      <w:r>
        <w:rPr>
          <w:rFonts w:ascii="Avalon Medium"/>
          <w:b/>
          <w:color w:val="231F20"/>
          <w:spacing w:val="-2"/>
        </w:rPr>
        <w:t>TRAPIANTO</w:t>
      </w:r>
      <w:r>
        <w:rPr>
          <w:rFonts w:ascii="Avalon Medium"/>
          <w:b/>
          <w:color w:val="231F20"/>
          <w:spacing w:val="-5"/>
        </w:rPr>
        <w:t xml:space="preserve"> </w:t>
      </w:r>
      <w:r>
        <w:rPr>
          <w:color w:val="231F20"/>
          <w:spacing w:val="-2"/>
        </w:rPr>
        <w:t>-</w:t>
      </w:r>
      <w:r>
        <w:rPr>
          <w:color w:val="231F20"/>
          <w:spacing w:val="-4"/>
        </w:rPr>
        <w:t xml:space="preserve"> </w:t>
      </w:r>
      <w:r>
        <w:rPr>
          <w:color w:val="231F20"/>
          <w:spacing w:val="-2"/>
        </w:rPr>
        <w:t>Avvenuta</w:t>
      </w:r>
      <w:r>
        <w:rPr>
          <w:color w:val="231F20"/>
          <w:spacing w:val="-3"/>
        </w:rPr>
        <w:t xml:space="preserve"> </w:t>
      </w:r>
      <w:r>
        <w:rPr>
          <w:color w:val="231F20"/>
          <w:spacing w:val="-2"/>
        </w:rPr>
        <w:t>messa</w:t>
      </w:r>
      <w:r>
        <w:rPr>
          <w:color w:val="231F20"/>
          <w:spacing w:val="-3"/>
        </w:rPr>
        <w:t xml:space="preserve"> </w:t>
      </w:r>
      <w:r>
        <w:rPr>
          <w:color w:val="231F20"/>
          <w:spacing w:val="-2"/>
        </w:rPr>
        <w:t>a</w:t>
      </w:r>
      <w:r>
        <w:rPr>
          <w:color w:val="231F20"/>
          <w:spacing w:val="-3"/>
        </w:rPr>
        <w:t xml:space="preserve"> </w:t>
      </w:r>
      <w:r>
        <w:rPr>
          <w:color w:val="231F20"/>
          <w:spacing w:val="-2"/>
        </w:rPr>
        <w:t>dimora</w:t>
      </w:r>
      <w:r>
        <w:rPr>
          <w:color w:val="231F20"/>
          <w:spacing w:val="-3"/>
        </w:rPr>
        <w:t xml:space="preserve"> </w:t>
      </w:r>
      <w:r>
        <w:rPr>
          <w:color w:val="231F20"/>
          <w:spacing w:val="-2"/>
        </w:rPr>
        <w:t>nel</w:t>
      </w:r>
      <w:r>
        <w:rPr>
          <w:color w:val="231F20"/>
          <w:spacing w:val="-3"/>
        </w:rPr>
        <w:t xml:space="preserve"> </w:t>
      </w:r>
      <w:r>
        <w:rPr>
          <w:color w:val="231F20"/>
          <w:spacing w:val="-2"/>
        </w:rPr>
        <w:t>terreno</w:t>
      </w:r>
      <w:r>
        <w:rPr>
          <w:color w:val="231F20"/>
          <w:spacing w:val="-3"/>
        </w:rPr>
        <w:t xml:space="preserve"> </w:t>
      </w:r>
      <w:r>
        <w:rPr>
          <w:color w:val="231F20"/>
          <w:spacing w:val="-2"/>
        </w:rPr>
        <w:t>di</w:t>
      </w:r>
      <w:r>
        <w:rPr>
          <w:color w:val="231F20"/>
          <w:spacing w:val="-3"/>
        </w:rPr>
        <w:t xml:space="preserve"> </w:t>
      </w:r>
      <w:r>
        <w:rPr>
          <w:color w:val="231F20"/>
          <w:spacing w:val="-2"/>
        </w:rPr>
        <w:t>piantine</w:t>
      </w:r>
      <w:r>
        <w:rPr>
          <w:color w:val="231F20"/>
          <w:spacing w:val="-3"/>
        </w:rPr>
        <w:t xml:space="preserve"> </w:t>
      </w:r>
      <w:r>
        <w:rPr>
          <w:color w:val="231F20"/>
          <w:spacing w:val="-2"/>
        </w:rPr>
        <w:t>a</w:t>
      </w:r>
      <w:r>
        <w:rPr>
          <w:color w:val="231F20"/>
          <w:spacing w:val="-4"/>
        </w:rPr>
        <w:t xml:space="preserve"> </w:t>
      </w:r>
      <w:r>
        <w:rPr>
          <w:color w:val="231F20"/>
          <w:spacing w:val="-2"/>
        </w:rPr>
        <w:t>radice</w:t>
      </w:r>
      <w:r>
        <w:rPr>
          <w:color w:val="231F20"/>
          <w:spacing w:val="-3"/>
        </w:rPr>
        <w:t xml:space="preserve"> </w:t>
      </w:r>
      <w:r>
        <w:rPr>
          <w:color w:val="231F20"/>
          <w:spacing w:val="-2"/>
        </w:rPr>
        <w:t>nuda</w:t>
      </w:r>
      <w:r>
        <w:rPr>
          <w:color w:val="231F20"/>
          <w:spacing w:val="-3"/>
        </w:rPr>
        <w:t xml:space="preserve"> </w:t>
      </w:r>
      <w:r>
        <w:rPr>
          <w:color w:val="231F20"/>
          <w:spacing w:val="-2"/>
        </w:rPr>
        <w:t>o</w:t>
      </w:r>
      <w:r>
        <w:rPr>
          <w:color w:val="231F20"/>
          <w:spacing w:val="-3"/>
        </w:rPr>
        <w:t xml:space="preserve"> </w:t>
      </w:r>
      <w:r>
        <w:rPr>
          <w:color w:val="231F20"/>
          <w:spacing w:val="-2"/>
        </w:rPr>
        <w:t>con</w:t>
      </w:r>
      <w:r>
        <w:rPr>
          <w:color w:val="231F20"/>
          <w:spacing w:val="-3"/>
        </w:rPr>
        <w:t xml:space="preserve"> </w:t>
      </w:r>
      <w:r>
        <w:rPr>
          <w:color w:val="231F20"/>
          <w:spacing w:val="-2"/>
        </w:rPr>
        <w:t>zolla.</w:t>
      </w:r>
    </w:p>
    <w:p w14:paraId="09A8E37D" w14:textId="77777777" w:rsidR="0057014F" w:rsidRDefault="0057014F" w:rsidP="00030DBA">
      <w:pPr>
        <w:pStyle w:val="Corpotesto"/>
        <w:spacing w:before="4"/>
        <w:ind w:right="-7"/>
        <w:rPr>
          <w:sz w:val="18"/>
        </w:rPr>
      </w:pPr>
    </w:p>
    <w:p w14:paraId="2F2BE6B6" w14:textId="77777777" w:rsidR="0057014F" w:rsidRDefault="001F5764" w:rsidP="00030DBA">
      <w:pPr>
        <w:pStyle w:val="Corpotesto"/>
        <w:spacing w:line="220" w:lineRule="atLeast"/>
        <w:ind w:left="760" w:right="-7"/>
      </w:pPr>
      <w:r>
        <w:rPr>
          <w:rFonts w:ascii="Avalon Medium"/>
          <w:b/>
          <w:color w:val="231F20"/>
        </w:rPr>
        <w:t>TUNNEL</w:t>
      </w:r>
      <w:r>
        <w:rPr>
          <w:rFonts w:ascii="Avalon Medium"/>
          <w:b/>
          <w:color w:val="231F20"/>
          <w:spacing w:val="-8"/>
        </w:rPr>
        <w:t xml:space="preserve"> </w:t>
      </w:r>
      <w:r>
        <w:rPr>
          <w:color w:val="231F20"/>
        </w:rPr>
        <w:t>-</w:t>
      </w:r>
      <w:r>
        <w:rPr>
          <w:color w:val="231F20"/>
          <w:spacing w:val="-5"/>
        </w:rPr>
        <w:t xml:space="preserve"> </w:t>
      </w:r>
      <w:r>
        <w:rPr>
          <w:color w:val="231F20"/>
        </w:rPr>
        <w:t>Tunnel</w:t>
      </w:r>
      <w:r>
        <w:rPr>
          <w:color w:val="231F20"/>
          <w:spacing w:val="-5"/>
        </w:rPr>
        <w:t xml:space="preserve"> </w:t>
      </w:r>
      <w:r>
        <w:rPr>
          <w:color w:val="231F20"/>
        </w:rPr>
        <w:t>con</w:t>
      </w:r>
      <w:r>
        <w:rPr>
          <w:color w:val="231F20"/>
          <w:spacing w:val="-5"/>
        </w:rPr>
        <w:t xml:space="preserve"> </w:t>
      </w:r>
      <w:r>
        <w:rPr>
          <w:color w:val="231F20"/>
        </w:rPr>
        <w:t>struttura</w:t>
      </w:r>
      <w:r>
        <w:rPr>
          <w:color w:val="231F20"/>
          <w:spacing w:val="-5"/>
        </w:rPr>
        <w:t xml:space="preserve"> </w:t>
      </w:r>
      <w:r>
        <w:rPr>
          <w:color w:val="231F20"/>
        </w:rPr>
        <w:t>in</w:t>
      </w:r>
      <w:r>
        <w:rPr>
          <w:color w:val="231F20"/>
          <w:spacing w:val="-5"/>
        </w:rPr>
        <w:t xml:space="preserve"> </w:t>
      </w:r>
      <w:r>
        <w:rPr>
          <w:color w:val="231F20"/>
        </w:rPr>
        <w:t>ferro</w:t>
      </w:r>
      <w:r>
        <w:rPr>
          <w:color w:val="231F20"/>
          <w:spacing w:val="-5"/>
        </w:rPr>
        <w:t xml:space="preserve"> </w:t>
      </w:r>
      <w:r>
        <w:rPr>
          <w:color w:val="231F20"/>
        </w:rPr>
        <w:t>e</w:t>
      </w:r>
      <w:r>
        <w:rPr>
          <w:color w:val="231F20"/>
          <w:spacing w:val="-5"/>
        </w:rPr>
        <w:t xml:space="preserve"> </w:t>
      </w:r>
      <w:r>
        <w:rPr>
          <w:color w:val="231F20"/>
        </w:rPr>
        <w:t>copertura</w:t>
      </w:r>
      <w:r>
        <w:rPr>
          <w:color w:val="231F20"/>
          <w:spacing w:val="-5"/>
        </w:rPr>
        <w:t xml:space="preserve"> </w:t>
      </w:r>
      <w:r>
        <w:rPr>
          <w:color w:val="231F20"/>
        </w:rPr>
        <w:t>in</w:t>
      </w:r>
      <w:r>
        <w:rPr>
          <w:color w:val="231F20"/>
          <w:spacing w:val="-5"/>
        </w:rPr>
        <w:t xml:space="preserve"> </w:t>
      </w:r>
      <w:r>
        <w:rPr>
          <w:color w:val="231F20"/>
        </w:rPr>
        <w:t>film</w:t>
      </w:r>
      <w:r>
        <w:rPr>
          <w:color w:val="231F20"/>
          <w:spacing w:val="-5"/>
        </w:rPr>
        <w:t xml:space="preserve"> </w:t>
      </w:r>
      <w:r>
        <w:rPr>
          <w:color w:val="231F20"/>
        </w:rPr>
        <w:t>plastico:</w:t>
      </w:r>
      <w:r>
        <w:rPr>
          <w:color w:val="231F20"/>
          <w:spacing w:val="-5"/>
        </w:rPr>
        <w:t xml:space="preserve"> </w:t>
      </w:r>
      <w:r>
        <w:rPr>
          <w:color w:val="231F20"/>
        </w:rPr>
        <w:t>la</w:t>
      </w:r>
      <w:r>
        <w:rPr>
          <w:color w:val="231F20"/>
          <w:spacing w:val="-5"/>
        </w:rPr>
        <w:t xml:space="preserve"> </w:t>
      </w:r>
      <w:r>
        <w:rPr>
          <w:color w:val="231F20"/>
        </w:rPr>
        <w:t>tensiostruttura</w:t>
      </w:r>
      <w:r>
        <w:rPr>
          <w:color w:val="231F20"/>
          <w:spacing w:val="-5"/>
        </w:rPr>
        <w:t xml:space="preserve"> </w:t>
      </w:r>
      <w:r>
        <w:rPr>
          <w:color w:val="231F20"/>
        </w:rPr>
        <w:t>utilizzata</w:t>
      </w:r>
      <w:r>
        <w:rPr>
          <w:color w:val="231F20"/>
          <w:spacing w:val="-5"/>
        </w:rPr>
        <w:t xml:space="preserve"> </w:t>
      </w:r>
      <w:r>
        <w:rPr>
          <w:color w:val="231F20"/>
        </w:rPr>
        <w:t>per</w:t>
      </w:r>
      <w:r>
        <w:rPr>
          <w:color w:val="231F20"/>
          <w:spacing w:val="-5"/>
        </w:rPr>
        <w:t xml:space="preserve"> </w:t>
      </w:r>
      <w:r>
        <w:rPr>
          <w:color w:val="231F20"/>
        </w:rPr>
        <w:t>la</w:t>
      </w:r>
      <w:r>
        <w:rPr>
          <w:color w:val="231F20"/>
          <w:spacing w:val="-5"/>
        </w:rPr>
        <w:t xml:space="preserve"> </w:t>
      </w:r>
      <w:r>
        <w:rPr>
          <w:color w:val="231F20"/>
        </w:rPr>
        <w:t>difesa</w:t>
      </w:r>
      <w:r>
        <w:rPr>
          <w:color w:val="231F20"/>
          <w:spacing w:val="-5"/>
        </w:rPr>
        <w:t xml:space="preserve"> </w:t>
      </w:r>
      <w:r>
        <w:rPr>
          <w:color w:val="231F20"/>
        </w:rPr>
        <w:t>attiva</w:t>
      </w:r>
      <w:r>
        <w:rPr>
          <w:color w:val="231F20"/>
          <w:spacing w:val="-5"/>
        </w:rPr>
        <w:t xml:space="preserve"> </w:t>
      </w:r>
      <w:r>
        <w:rPr>
          <w:color w:val="231F20"/>
        </w:rPr>
        <w:t>delle piante e delle produzioni costituita da:</w:t>
      </w:r>
    </w:p>
    <w:p w14:paraId="423EA5B7" w14:textId="77777777" w:rsidR="0057014F" w:rsidRDefault="001F5764" w:rsidP="00030DBA">
      <w:pPr>
        <w:pStyle w:val="Paragrafoelenco"/>
        <w:numPr>
          <w:ilvl w:val="0"/>
          <w:numId w:val="40"/>
        </w:numPr>
        <w:tabs>
          <w:tab w:val="left" w:pos="1120"/>
        </w:tabs>
        <w:spacing w:line="211" w:lineRule="exact"/>
        <w:ind w:right="-7"/>
        <w:rPr>
          <w:sz w:val="17"/>
        </w:rPr>
      </w:pPr>
      <w:r>
        <w:rPr>
          <w:color w:val="231F20"/>
          <w:sz w:val="17"/>
        </w:rPr>
        <w:t>sistema</w:t>
      </w:r>
      <w:r>
        <w:rPr>
          <w:color w:val="231F20"/>
          <w:spacing w:val="-9"/>
          <w:sz w:val="17"/>
        </w:rPr>
        <w:t xml:space="preserve"> </w:t>
      </w:r>
      <w:r>
        <w:rPr>
          <w:color w:val="231F20"/>
          <w:sz w:val="17"/>
        </w:rPr>
        <w:t>di</w:t>
      </w:r>
      <w:r>
        <w:rPr>
          <w:color w:val="231F20"/>
          <w:spacing w:val="-9"/>
          <w:sz w:val="17"/>
        </w:rPr>
        <w:t xml:space="preserve"> </w:t>
      </w:r>
      <w:r>
        <w:rPr>
          <w:color w:val="231F20"/>
          <w:spacing w:val="-2"/>
          <w:sz w:val="17"/>
        </w:rPr>
        <w:t>palificazione;</w:t>
      </w:r>
    </w:p>
    <w:p w14:paraId="04776A47" w14:textId="77777777" w:rsidR="00030DBA" w:rsidRPr="00030DBA" w:rsidRDefault="001F5764" w:rsidP="00030DBA">
      <w:pPr>
        <w:pStyle w:val="Paragrafoelenco"/>
        <w:numPr>
          <w:ilvl w:val="0"/>
          <w:numId w:val="40"/>
        </w:numPr>
        <w:tabs>
          <w:tab w:val="left" w:pos="1120"/>
        </w:tabs>
        <w:spacing w:line="272" w:lineRule="exact"/>
        <w:ind w:right="-7"/>
        <w:rPr>
          <w:sz w:val="17"/>
        </w:rPr>
      </w:pPr>
      <w:r>
        <w:rPr>
          <w:color w:val="231F20"/>
          <w:sz w:val="17"/>
        </w:rPr>
        <w:t>film</w:t>
      </w:r>
      <w:r>
        <w:rPr>
          <w:color w:val="231F20"/>
          <w:spacing w:val="-10"/>
          <w:sz w:val="17"/>
        </w:rPr>
        <w:t xml:space="preserve"> </w:t>
      </w:r>
      <w:r>
        <w:rPr>
          <w:color w:val="231F20"/>
          <w:sz w:val="17"/>
        </w:rPr>
        <w:t>in</w:t>
      </w:r>
      <w:r>
        <w:rPr>
          <w:color w:val="231F20"/>
          <w:spacing w:val="-9"/>
          <w:sz w:val="17"/>
        </w:rPr>
        <w:t xml:space="preserve"> </w:t>
      </w:r>
      <w:r>
        <w:rPr>
          <w:color w:val="231F20"/>
          <w:sz w:val="17"/>
        </w:rPr>
        <w:t>materiale</w:t>
      </w:r>
      <w:r>
        <w:rPr>
          <w:color w:val="231F20"/>
          <w:spacing w:val="-10"/>
          <w:sz w:val="17"/>
        </w:rPr>
        <w:t xml:space="preserve"> </w:t>
      </w:r>
      <w:r>
        <w:rPr>
          <w:color w:val="231F20"/>
          <w:spacing w:val="-2"/>
          <w:sz w:val="17"/>
        </w:rPr>
        <w:t>plastico;</w:t>
      </w:r>
    </w:p>
    <w:p w14:paraId="0B729329" w14:textId="697339A5" w:rsidR="0057014F" w:rsidRPr="00030DBA" w:rsidRDefault="001F5764" w:rsidP="00030DBA">
      <w:pPr>
        <w:pStyle w:val="Paragrafoelenco"/>
        <w:numPr>
          <w:ilvl w:val="0"/>
          <w:numId w:val="40"/>
        </w:numPr>
        <w:tabs>
          <w:tab w:val="left" w:pos="1120"/>
        </w:tabs>
        <w:spacing w:line="272" w:lineRule="exact"/>
        <w:ind w:right="-7"/>
        <w:rPr>
          <w:sz w:val="17"/>
        </w:rPr>
      </w:pPr>
      <w:r w:rsidRPr="00030DBA">
        <w:rPr>
          <w:color w:val="231F20"/>
          <w:spacing w:val="-2"/>
          <w:sz w:val="17"/>
        </w:rPr>
        <w:t>tiranti,</w:t>
      </w:r>
      <w:r w:rsidRPr="00030DBA">
        <w:rPr>
          <w:color w:val="231F20"/>
          <w:spacing w:val="-4"/>
          <w:sz w:val="17"/>
        </w:rPr>
        <w:t xml:space="preserve"> </w:t>
      </w:r>
      <w:r w:rsidRPr="00030DBA">
        <w:rPr>
          <w:color w:val="231F20"/>
          <w:spacing w:val="-2"/>
          <w:sz w:val="17"/>
        </w:rPr>
        <w:t>ancore</w:t>
      </w:r>
      <w:r w:rsidRPr="00030DBA">
        <w:rPr>
          <w:color w:val="231F20"/>
          <w:spacing w:val="-4"/>
          <w:sz w:val="17"/>
        </w:rPr>
        <w:t xml:space="preserve"> </w:t>
      </w:r>
      <w:r w:rsidRPr="00030DBA">
        <w:rPr>
          <w:color w:val="231F20"/>
          <w:spacing w:val="-2"/>
          <w:sz w:val="17"/>
        </w:rPr>
        <w:t>e</w:t>
      </w:r>
      <w:r w:rsidRPr="00030DBA">
        <w:rPr>
          <w:color w:val="231F20"/>
          <w:spacing w:val="-4"/>
          <w:sz w:val="17"/>
        </w:rPr>
        <w:t xml:space="preserve"> </w:t>
      </w:r>
      <w:r w:rsidRPr="00030DBA">
        <w:rPr>
          <w:color w:val="231F20"/>
          <w:spacing w:val="-2"/>
          <w:sz w:val="17"/>
        </w:rPr>
        <w:t>quant’altro</w:t>
      </w:r>
      <w:r w:rsidRPr="00030DBA">
        <w:rPr>
          <w:color w:val="231F20"/>
          <w:spacing w:val="-4"/>
          <w:sz w:val="17"/>
        </w:rPr>
        <w:t xml:space="preserve"> </w:t>
      </w:r>
      <w:r w:rsidRPr="00030DBA">
        <w:rPr>
          <w:color w:val="231F20"/>
          <w:spacing w:val="-2"/>
          <w:sz w:val="17"/>
        </w:rPr>
        <w:t>utilizzato</w:t>
      </w:r>
      <w:r w:rsidRPr="00030DBA">
        <w:rPr>
          <w:color w:val="231F20"/>
          <w:spacing w:val="-4"/>
          <w:sz w:val="17"/>
        </w:rPr>
        <w:t xml:space="preserve"> </w:t>
      </w:r>
      <w:r w:rsidRPr="00030DBA">
        <w:rPr>
          <w:color w:val="231F20"/>
          <w:spacing w:val="-2"/>
          <w:sz w:val="17"/>
        </w:rPr>
        <w:t>per</w:t>
      </w:r>
      <w:r w:rsidRPr="00030DBA">
        <w:rPr>
          <w:color w:val="231F20"/>
          <w:spacing w:val="-4"/>
          <w:sz w:val="17"/>
        </w:rPr>
        <w:t xml:space="preserve"> </w:t>
      </w:r>
      <w:r w:rsidRPr="00030DBA">
        <w:rPr>
          <w:color w:val="231F20"/>
          <w:spacing w:val="-2"/>
          <w:sz w:val="17"/>
        </w:rPr>
        <w:t>la</w:t>
      </w:r>
      <w:r w:rsidRPr="00030DBA">
        <w:rPr>
          <w:color w:val="231F20"/>
          <w:spacing w:val="-4"/>
          <w:sz w:val="17"/>
        </w:rPr>
        <w:t xml:space="preserve"> </w:t>
      </w:r>
      <w:r w:rsidRPr="00030DBA">
        <w:rPr>
          <w:color w:val="231F20"/>
          <w:spacing w:val="-2"/>
          <w:sz w:val="17"/>
        </w:rPr>
        <w:t>messa</w:t>
      </w:r>
      <w:r w:rsidRPr="00030DBA">
        <w:rPr>
          <w:color w:val="231F20"/>
          <w:spacing w:val="-4"/>
          <w:sz w:val="17"/>
        </w:rPr>
        <w:t xml:space="preserve"> </w:t>
      </w:r>
      <w:r w:rsidRPr="00030DBA">
        <w:rPr>
          <w:color w:val="231F20"/>
          <w:spacing w:val="-2"/>
          <w:sz w:val="17"/>
        </w:rPr>
        <w:t>in</w:t>
      </w:r>
      <w:r w:rsidRPr="00030DBA">
        <w:rPr>
          <w:color w:val="231F20"/>
          <w:spacing w:val="-4"/>
          <w:sz w:val="17"/>
        </w:rPr>
        <w:t xml:space="preserve"> </w:t>
      </w:r>
      <w:r w:rsidRPr="00030DBA">
        <w:rPr>
          <w:color w:val="231F20"/>
          <w:spacing w:val="-2"/>
          <w:sz w:val="17"/>
        </w:rPr>
        <w:t>opera</w:t>
      </w:r>
      <w:r w:rsidRPr="00030DBA">
        <w:rPr>
          <w:color w:val="231F20"/>
          <w:spacing w:val="-4"/>
          <w:sz w:val="17"/>
        </w:rPr>
        <w:t xml:space="preserve"> </w:t>
      </w:r>
      <w:r w:rsidRPr="00030DBA">
        <w:rPr>
          <w:color w:val="231F20"/>
          <w:spacing w:val="-2"/>
          <w:sz w:val="17"/>
        </w:rPr>
        <w:t xml:space="preserve">dell’impianto. </w:t>
      </w:r>
      <w:r w:rsidRPr="00030DBA">
        <w:rPr>
          <w:color w:val="231F20"/>
          <w:sz w:val="17"/>
        </w:rPr>
        <w:t>Il tutto realizzato a regola d’arte.</w:t>
      </w:r>
    </w:p>
    <w:p w14:paraId="45843C00" w14:textId="77777777" w:rsidR="0057014F" w:rsidRDefault="0057014F" w:rsidP="00030DBA">
      <w:pPr>
        <w:pStyle w:val="Corpotesto"/>
        <w:spacing w:before="1"/>
        <w:ind w:right="-7"/>
        <w:rPr>
          <w:sz w:val="20"/>
        </w:rPr>
      </w:pPr>
    </w:p>
    <w:p w14:paraId="7CFE9700" w14:textId="525EEC9C" w:rsidR="0057014F" w:rsidRDefault="001F5764" w:rsidP="00030DBA">
      <w:pPr>
        <w:pStyle w:val="Corpotesto"/>
        <w:spacing w:line="259" w:lineRule="auto"/>
        <w:ind w:left="851" w:right="-7" w:hanging="1"/>
        <w:jc w:val="both"/>
      </w:pPr>
      <w:r>
        <w:rPr>
          <w:rFonts w:ascii="Avalon Medium" w:hAnsi="Avalon Medium"/>
          <w:b/>
          <w:color w:val="231F20"/>
          <w:spacing w:val="-2"/>
        </w:rPr>
        <w:t>VARIETÀ</w:t>
      </w:r>
      <w:r>
        <w:rPr>
          <w:rFonts w:ascii="Avalon Medium" w:hAnsi="Avalon Medium"/>
          <w:b/>
          <w:color w:val="231F20"/>
          <w:spacing w:val="-9"/>
        </w:rPr>
        <w:t xml:space="preserve"> </w:t>
      </w:r>
      <w:r>
        <w:rPr>
          <w:color w:val="231F20"/>
          <w:spacing w:val="-2"/>
        </w:rPr>
        <w:t>-</w:t>
      </w:r>
      <w:r>
        <w:rPr>
          <w:color w:val="231F20"/>
          <w:spacing w:val="-9"/>
        </w:rPr>
        <w:t xml:space="preserve"> </w:t>
      </w:r>
      <w:r>
        <w:rPr>
          <w:color w:val="231F20"/>
          <w:spacing w:val="-2"/>
        </w:rPr>
        <w:t>Insieme</w:t>
      </w:r>
      <w:r>
        <w:rPr>
          <w:color w:val="231F20"/>
          <w:spacing w:val="-8"/>
        </w:rPr>
        <w:t xml:space="preserve"> </w:t>
      </w:r>
      <w:r>
        <w:rPr>
          <w:color w:val="231F20"/>
          <w:spacing w:val="-2"/>
        </w:rPr>
        <w:t>di</w:t>
      </w:r>
      <w:r>
        <w:rPr>
          <w:color w:val="231F20"/>
          <w:spacing w:val="-9"/>
        </w:rPr>
        <w:t xml:space="preserve"> </w:t>
      </w:r>
      <w:r>
        <w:rPr>
          <w:color w:val="231F20"/>
          <w:spacing w:val="-2"/>
        </w:rPr>
        <w:t>piante</w:t>
      </w:r>
      <w:r>
        <w:rPr>
          <w:color w:val="231F20"/>
          <w:spacing w:val="-9"/>
        </w:rPr>
        <w:t xml:space="preserve"> </w:t>
      </w:r>
      <w:r>
        <w:rPr>
          <w:color w:val="231F20"/>
          <w:spacing w:val="-2"/>
        </w:rPr>
        <w:t>coltivate,</w:t>
      </w:r>
      <w:r>
        <w:rPr>
          <w:color w:val="231F20"/>
          <w:spacing w:val="-8"/>
        </w:rPr>
        <w:t xml:space="preserve"> </w:t>
      </w:r>
      <w:r>
        <w:rPr>
          <w:color w:val="231F20"/>
          <w:spacing w:val="-2"/>
        </w:rPr>
        <w:t>nettamente</w:t>
      </w:r>
      <w:r>
        <w:rPr>
          <w:color w:val="231F20"/>
          <w:spacing w:val="-9"/>
        </w:rPr>
        <w:t xml:space="preserve"> </w:t>
      </w:r>
      <w:r>
        <w:rPr>
          <w:color w:val="231F20"/>
          <w:spacing w:val="-2"/>
        </w:rPr>
        <w:t>distinguibili</w:t>
      </w:r>
      <w:r>
        <w:rPr>
          <w:color w:val="231F20"/>
          <w:spacing w:val="-9"/>
        </w:rPr>
        <w:t xml:space="preserve"> </w:t>
      </w:r>
      <w:r>
        <w:rPr>
          <w:color w:val="231F20"/>
          <w:spacing w:val="-2"/>
        </w:rPr>
        <w:t>per</w:t>
      </w:r>
      <w:r>
        <w:rPr>
          <w:color w:val="231F20"/>
          <w:spacing w:val="-8"/>
        </w:rPr>
        <w:t xml:space="preserve"> </w:t>
      </w:r>
      <w:r>
        <w:rPr>
          <w:color w:val="231F20"/>
          <w:spacing w:val="-2"/>
        </w:rPr>
        <w:t>vari</w:t>
      </w:r>
      <w:r>
        <w:rPr>
          <w:color w:val="231F20"/>
          <w:spacing w:val="-9"/>
        </w:rPr>
        <w:t xml:space="preserve"> </w:t>
      </w:r>
      <w:r>
        <w:rPr>
          <w:color w:val="231F20"/>
          <w:spacing w:val="-2"/>
        </w:rPr>
        <w:t>caratteri</w:t>
      </w:r>
      <w:r>
        <w:rPr>
          <w:color w:val="231F20"/>
          <w:spacing w:val="-9"/>
        </w:rPr>
        <w:t xml:space="preserve"> </w:t>
      </w:r>
      <w:r>
        <w:rPr>
          <w:color w:val="231F20"/>
          <w:spacing w:val="-2"/>
        </w:rPr>
        <w:t>fra</w:t>
      </w:r>
      <w:r>
        <w:rPr>
          <w:color w:val="231F20"/>
          <w:spacing w:val="-9"/>
        </w:rPr>
        <w:t xml:space="preserve"> </w:t>
      </w:r>
      <w:r>
        <w:rPr>
          <w:color w:val="231F20"/>
          <w:spacing w:val="-2"/>
        </w:rPr>
        <w:t>cui</w:t>
      </w:r>
      <w:r>
        <w:rPr>
          <w:color w:val="231F20"/>
          <w:spacing w:val="-8"/>
        </w:rPr>
        <w:t xml:space="preserve"> </w:t>
      </w:r>
      <w:r>
        <w:rPr>
          <w:color w:val="231F20"/>
          <w:spacing w:val="-2"/>
        </w:rPr>
        <w:t>quello</w:t>
      </w:r>
      <w:r>
        <w:rPr>
          <w:color w:val="231F20"/>
          <w:spacing w:val="-9"/>
        </w:rPr>
        <w:t xml:space="preserve"> </w:t>
      </w:r>
      <w:r>
        <w:rPr>
          <w:color w:val="231F20"/>
          <w:spacing w:val="-2"/>
        </w:rPr>
        <w:t>morfologico,</w:t>
      </w:r>
      <w:r>
        <w:rPr>
          <w:color w:val="231F20"/>
          <w:spacing w:val="-9"/>
        </w:rPr>
        <w:t xml:space="preserve"> </w:t>
      </w:r>
      <w:r>
        <w:rPr>
          <w:color w:val="231F20"/>
          <w:spacing w:val="-2"/>
        </w:rPr>
        <w:t>appartenen</w:t>
      </w:r>
      <w:r>
        <w:rPr>
          <w:color w:val="231F20"/>
        </w:rPr>
        <w:t>ti</w:t>
      </w:r>
      <w:r>
        <w:rPr>
          <w:color w:val="231F20"/>
          <w:spacing w:val="-7"/>
        </w:rPr>
        <w:t xml:space="preserve"> </w:t>
      </w:r>
      <w:r>
        <w:rPr>
          <w:color w:val="231F20"/>
        </w:rPr>
        <w:t>alla</w:t>
      </w:r>
      <w:r>
        <w:rPr>
          <w:color w:val="231F20"/>
          <w:spacing w:val="-7"/>
        </w:rPr>
        <w:t xml:space="preserve"> </w:t>
      </w:r>
      <w:r>
        <w:rPr>
          <w:color w:val="231F20"/>
        </w:rPr>
        <w:t>medesima</w:t>
      </w:r>
      <w:r>
        <w:rPr>
          <w:color w:val="231F20"/>
          <w:spacing w:val="-7"/>
        </w:rPr>
        <w:t xml:space="preserve"> </w:t>
      </w:r>
      <w:r>
        <w:rPr>
          <w:color w:val="231F20"/>
        </w:rPr>
        <w:t>specie,</w:t>
      </w:r>
      <w:r>
        <w:rPr>
          <w:color w:val="231F20"/>
          <w:spacing w:val="-7"/>
        </w:rPr>
        <w:t xml:space="preserve"> </w:t>
      </w:r>
      <w:r>
        <w:rPr>
          <w:color w:val="231F20"/>
        </w:rPr>
        <w:t>sottospecie,</w:t>
      </w:r>
      <w:r>
        <w:rPr>
          <w:color w:val="231F20"/>
          <w:spacing w:val="-7"/>
        </w:rPr>
        <w:t xml:space="preserve"> </w:t>
      </w:r>
      <w:r>
        <w:rPr>
          <w:color w:val="231F20"/>
        </w:rPr>
        <w:t>classe</w:t>
      </w:r>
      <w:r>
        <w:rPr>
          <w:color w:val="231F20"/>
          <w:spacing w:val="-7"/>
        </w:rPr>
        <w:t xml:space="preserve"> </w:t>
      </w:r>
      <w:r>
        <w:rPr>
          <w:color w:val="231F20"/>
        </w:rPr>
        <w:t>o</w:t>
      </w:r>
      <w:r>
        <w:rPr>
          <w:color w:val="231F20"/>
          <w:spacing w:val="-7"/>
        </w:rPr>
        <w:t xml:space="preserve"> </w:t>
      </w:r>
      <w:r>
        <w:rPr>
          <w:color w:val="231F20"/>
        </w:rPr>
        <w:t>linea.</w:t>
      </w:r>
      <w:r>
        <w:rPr>
          <w:color w:val="231F20"/>
          <w:spacing w:val="-7"/>
        </w:rPr>
        <w:t xml:space="preserve"> </w:t>
      </w:r>
      <w:r>
        <w:rPr>
          <w:color w:val="231F20"/>
        </w:rPr>
        <w:t>Per</w:t>
      </w:r>
      <w:r>
        <w:rPr>
          <w:color w:val="231F20"/>
          <w:spacing w:val="-7"/>
        </w:rPr>
        <w:t xml:space="preserve"> </w:t>
      </w:r>
      <w:r>
        <w:rPr>
          <w:color w:val="231F20"/>
        </w:rPr>
        <w:t>l’uva</w:t>
      </w:r>
      <w:r>
        <w:rPr>
          <w:color w:val="231F20"/>
          <w:spacing w:val="-7"/>
        </w:rPr>
        <w:t xml:space="preserve"> </w:t>
      </w:r>
      <w:r>
        <w:rPr>
          <w:color w:val="231F20"/>
        </w:rPr>
        <w:t>da</w:t>
      </w:r>
      <w:r>
        <w:rPr>
          <w:color w:val="231F20"/>
          <w:spacing w:val="-7"/>
        </w:rPr>
        <w:t xml:space="preserve"> </w:t>
      </w:r>
      <w:r>
        <w:rPr>
          <w:color w:val="231F20"/>
        </w:rPr>
        <w:t>vino</w:t>
      </w:r>
      <w:r>
        <w:rPr>
          <w:color w:val="231F20"/>
          <w:spacing w:val="-7"/>
        </w:rPr>
        <w:t xml:space="preserve"> </w:t>
      </w:r>
      <w:r>
        <w:rPr>
          <w:color w:val="231F20"/>
        </w:rPr>
        <w:t>costituisce</w:t>
      </w:r>
      <w:r>
        <w:rPr>
          <w:color w:val="231F20"/>
          <w:spacing w:val="-7"/>
        </w:rPr>
        <w:t xml:space="preserve"> </w:t>
      </w:r>
      <w:r>
        <w:rPr>
          <w:color w:val="231F20"/>
        </w:rPr>
        <w:t>varietà</w:t>
      </w:r>
      <w:r>
        <w:rPr>
          <w:color w:val="231F20"/>
          <w:spacing w:val="-7"/>
        </w:rPr>
        <w:t xml:space="preserve"> </w:t>
      </w:r>
      <w:r>
        <w:rPr>
          <w:color w:val="231F20"/>
        </w:rPr>
        <w:t>la</w:t>
      </w:r>
      <w:r>
        <w:rPr>
          <w:color w:val="231F20"/>
          <w:spacing w:val="-7"/>
        </w:rPr>
        <w:t xml:space="preserve"> </w:t>
      </w:r>
      <w:r>
        <w:rPr>
          <w:color w:val="231F20"/>
        </w:rPr>
        <w:t>cultivar</w:t>
      </w:r>
      <w:r>
        <w:rPr>
          <w:color w:val="231F20"/>
          <w:spacing w:val="-7"/>
        </w:rPr>
        <w:t xml:space="preserve"> </w:t>
      </w:r>
      <w:r>
        <w:rPr>
          <w:color w:val="231F20"/>
        </w:rPr>
        <w:t>o</w:t>
      </w:r>
      <w:r>
        <w:rPr>
          <w:color w:val="231F20"/>
          <w:spacing w:val="-7"/>
        </w:rPr>
        <w:t xml:space="preserve"> </w:t>
      </w:r>
      <w:r>
        <w:rPr>
          <w:color w:val="231F20"/>
        </w:rPr>
        <w:t>l’insieme</w:t>
      </w:r>
      <w:r>
        <w:rPr>
          <w:color w:val="231F20"/>
          <w:spacing w:val="-7"/>
        </w:rPr>
        <w:t xml:space="preserve"> </w:t>
      </w:r>
      <w:r>
        <w:rPr>
          <w:color w:val="231F20"/>
        </w:rPr>
        <w:t>di</w:t>
      </w:r>
      <w:r>
        <w:rPr>
          <w:color w:val="231F20"/>
          <w:spacing w:val="-7"/>
        </w:rPr>
        <w:t xml:space="preserve"> </w:t>
      </w:r>
      <w:r>
        <w:rPr>
          <w:color w:val="231F20"/>
        </w:rPr>
        <w:t>cultivar</w:t>
      </w:r>
      <w:r>
        <w:rPr>
          <w:color w:val="231F20"/>
          <w:spacing w:val="-11"/>
        </w:rPr>
        <w:t xml:space="preserve"> </w:t>
      </w:r>
      <w:r>
        <w:rPr>
          <w:color w:val="231F20"/>
        </w:rPr>
        <w:t>ammesse</w:t>
      </w:r>
      <w:r>
        <w:rPr>
          <w:color w:val="231F20"/>
          <w:spacing w:val="-11"/>
        </w:rPr>
        <w:t xml:space="preserve"> </w:t>
      </w:r>
      <w:r>
        <w:rPr>
          <w:color w:val="231F20"/>
        </w:rPr>
        <w:t>dal</w:t>
      </w:r>
      <w:r>
        <w:rPr>
          <w:color w:val="231F20"/>
          <w:spacing w:val="-10"/>
        </w:rPr>
        <w:t xml:space="preserve"> </w:t>
      </w:r>
      <w:r>
        <w:rPr>
          <w:color w:val="231F20"/>
        </w:rPr>
        <w:t>disciplinare</w:t>
      </w:r>
      <w:r>
        <w:rPr>
          <w:color w:val="231F20"/>
          <w:spacing w:val="-11"/>
        </w:rPr>
        <w:t xml:space="preserve"> </w:t>
      </w:r>
      <w:r>
        <w:rPr>
          <w:color w:val="231F20"/>
        </w:rPr>
        <w:t>delle</w:t>
      </w:r>
      <w:r>
        <w:rPr>
          <w:color w:val="231F20"/>
          <w:spacing w:val="-11"/>
        </w:rPr>
        <w:t xml:space="preserve"> </w:t>
      </w:r>
      <w:r>
        <w:rPr>
          <w:color w:val="231F20"/>
        </w:rPr>
        <w:t>uve</w:t>
      </w:r>
      <w:r>
        <w:rPr>
          <w:color w:val="231F20"/>
          <w:spacing w:val="-10"/>
        </w:rPr>
        <w:t xml:space="preserve"> </w:t>
      </w:r>
      <w:r>
        <w:rPr>
          <w:color w:val="231F20"/>
        </w:rPr>
        <w:t>destinate</w:t>
      </w:r>
      <w:r>
        <w:rPr>
          <w:color w:val="231F20"/>
          <w:spacing w:val="-11"/>
        </w:rPr>
        <w:t xml:space="preserve"> </w:t>
      </w:r>
      <w:r>
        <w:rPr>
          <w:color w:val="231F20"/>
        </w:rPr>
        <w:t>a</w:t>
      </w:r>
      <w:r>
        <w:rPr>
          <w:color w:val="231F20"/>
          <w:spacing w:val="-11"/>
        </w:rPr>
        <w:t xml:space="preserve"> </w:t>
      </w:r>
      <w:r>
        <w:rPr>
          <w:color w:val="231F20"/>
        </w:rPr>
        <w:t>produrre</w:t>
      </w:r>
      <w:r>
        <w:rPr>
          <w:color w:val="231F20"/>
          <w:spacing w:val="-10"/>
        </w:rPr>
        <w:t xml:space="preserve"> </w:t>
      </w:r>
      <w:r>
        <w:rPr>
          <w:color w:val="231F20"/>
        </w:rPr>
        <w:t>vini</w:t>
      </w:r>
      <w:r>
        <w:rPr>
          <w:color w:val="231F20"/>
          <w:spacing w:val="-11"/>
        </w:rPr>
        <w:t xml:space="preserve"> </w:t>
      </w:r>
      <w:r>
        <w:rPr>
          <w:color w:val="231F20"/>
        </w:rPr>
        <w:t>I.G.T.,</w:t>
      </w:r>
      <w:r>
        <w:rPr>
          <w:color w:val="231F20"/>
          <w:spacing w:val="-11"/>
        </w:rPr>
        <w:t xml:space="preserve"> </w:t>
      </w:r>
      <w:r>
        <w:rPr>
          <w:color w:val="231F20"/>
        </w:rPr>
        <w:t>D.O.C.,</w:t>
      </w:r>
      <w:r>
        <w:rPr>
          <w:color w:val="231F20"/>
          <w:spacing w:val="-10"/>
        </w:rPr>
        <w:t xml:space="preserve"> </w:t>
      </w:r>
      <w:r>
        <w:rPr>
          <w:color w:val="231F20"/>
        </w:rPr>
        <w:t>D.O.C.G.,</w:t>
      </w:r>
      <w:r>
        <w:rPr>
          <w:color w:val="231F20"/>
          <w:spacing w:val="-11"/>
        </w:rPr>
        <w:t xml:space="preserve"> </w:t>
      </w:r>
      <w:r>
        <w:rPr>
          <w:color w:val="231F20"/>
        </w:rPr>
        <w:t>salvo</w:t>
      </w:r>
      <w:r>
        <w:rPr>
          <w:color w:val="231F20"/>
          <w:spacing w:val="-11"/>
        </w:rPr>
        <w:t xml:space="preserve"> </w:t>
      </w:r>
      <w:r>
        <w:rPr>
          <w:color w:val="231F20"/>
        </w:rPr>
        <w:t>quanto</w:t>
      </w:r>
      <w:r>
        <w:rPr>
          <w:color w:val="231F20"/>
          <w:spacing w:val="-11"/>
        </w:rPr>
        <w:t xml:space="preserve"> </w:t>
      </w:r>
      <w:r>
        <w:rPr>
          <w:color w:val="231F20"/>
        </w:rPr>
        <w:t>diversamente previsto</w:t>
      </w:r>
      <w:r>
        <w:rPr>
          <w:color w:val="231F20"/>
          <w:spacing w:val="-2"/>
        </w:rPr>
        <w:t xml:space="preserve"> </w:t>
      </w:r>
      <w:r>
        <w:rPr>
          <w:color w:val="231F20"/>
        </w:rPr>
        <w:t>nelle</w:t>
      </w:r>
      <w:r>
        <w:rPr>
          <w:color w:val="231F20"/>
          <w:spacing w:val="-2"/>
        </w:rPr>
        <w:t xml:space="preserve"> </w:t>
      </w:r>
      <w:r>
        <w:rPr>
          <w:color w:val="231F20"/>
        </w:rPr>
        <w:t>condizioni</w:t>
      </w:r>
      <w:r>
        <w:rPr>
          <w:color w:val="231F20"/>
          <w:spacing w:val="-2"/>
        </w:rPr>
        <w:t xml:space="preserve"> </w:t>
      </w:r>
      <w:r>
        <w:rPr>
          <w:color w:val="231F20"/>
        </w:rPr>
        <w:t>speciali.</w:t>
      </w:r>
      <w:r>
        <w:rPr>
          <w:color w:val="231F20"/>
          <w:spacing w:val="-2"/>
        </w:rPr>
        <w:t xml:space="preserve"> </w:t>
      </w:r>
      <w:r>
        <w:rPr>
          <w:color w:val="231F20"/>
        </w:rPr>
        <w:t>La</w:t>
      </w:r>
      <w:r>
        <w:rPr>
          <w:color w:val="231F20"/>
          <w:spacing w:val="-2"/>
        </w:rPr>
        <w:t xml:space="preserve"> </w:t>
      </w:r>
      <w:r>
        <w:rPr>
          <w:color w:val="231F20"/>
        </w:rPr>
        <w:t>codifica</w:t>
      </w:r>
      <w:r>
        <w:rPr>
          <w:color w:val="231F20"/>
          <w:spacing w:val="-2"/>
        </w:rPr>
        <w:t xml:space="preserve"> </w:t>
      </w:r>
      <w:r>
        <w:rPr>
          <w:color w:val="231F20"/>
        </w:rPr>
        <w:t>utilizzata</w:t>
      </w:r>
      <w:r>
        <w:rPr>
          <w:color w:val="231F20"/>
          <w:spacing w:val="-2"/>
        </w:rPr>
        <w:t xml:space="preserve"> </w:t>
      </w:r>
      <w:r>
        <w:rPr>
          <w:color w:val="231F20"/>
        </w:rPr>
        <w:t>è</w:t>
      </w:r>
      <w:r>
        <w:rPr>
          <w:color w:val="231F20"/>
          <w:spacing w:val="-2"/>
        </w:rPr>
        <w:t xml:space="preserve"> </w:t>
      </w:r>
      <w:r>
        <w:rPr>
          <w:color w:val="231F20"/>
        </w:rPr>
        <w:t>quella</w:t>
      </w:r>
      <w:r>
        <w:rPr>
          <w:color w:val="231F20"/>
          <w:spacing w:val="-2"/>
        </w:rPr>
        <w:t xml:space="preserve"> </w:t>
      </w:r>
      <w:r>
        <w:rPr>
          <w:color w:val="231F20"/>
        </w:rPr>
        <w:t>indicata</w:t>
      </w:r>
      <w:r>
        <w:rPr>
          <w:color w:val="231F20"/>
          <w:spacing w:val="-2"/>
        </w:rPr>
        <w:t xml:space="preserve"> </w:t>
      </w:r>
      <w:r>
        <w:rPr>
          <w:color w:val="231F20"/>
        </w:rPr>
        <w:t>nell’Allegato</w:t>
      </w:r>
      <w:r>
        <w:rPr>
          <w:color w:val="231F20"/>
          <w:spacing w:val="-2"/>
        </w:rPr>
        <w:t xml:space="preserve"> </w:t>
      </w:r>
      <w:r>
        <w:rPr>
          <w:color w:val="231F20"/>
        </w:rPr>
        <w:t>Prezzi.</w:t>
      </w:r>
    </w:p>
    <w:p w14:paraId="4DF3D462" w14:textId="77777777" w:rsidR="0057014F" w:rsidRDefault="0057014F">
      <w:pPr>
        <w:pStyle w:val="Corpotesto"/>
        <w:spacing w:before="2"/>
        <w:rPr>
          <w:sz w:val="18"/>
        </w:rPr>
      </w:pPr>
    </w:p>
    <w:p w14:paraId="1E279755" w14:textId="77777777" w:rsidR="0057014F" w:rsidRDefault="001F5764" w:rsidP="00030DBA">
      <w:pPr>
        <w:pStyle w:val="Titolo4"/>
        <w:spacing w:before="1"/>
        <w:ind w:left="0" w:right="-7"/>
        <w:jc w:val="center"/>
      </w:pPr>
      <w:r>
        <w:rPr>
          <w:color w:val="231F20"/>
          <w:spacing w:val="-6"/>
        </w:rPr>
        <w:t>AVVERSITÀ</w:t>
      </w:r>
      <w:r>
        <w:rPr>
          <w:color w:val="231F20"/>
          <w:spacing w:val="6"/>
        </w:rPr>
        <w:t xml:space="preserve"> </w:t>
      </w:r>
      <w:r>
        <w:rPr>
          <w:color w:val="231F20"/>
          <w:spacing w:val="-2"/>
        </w:rPr>
        <w:t>ATMOSFERICHE</w:t>
      </w:r>
    </w:p>
    <w:p w14:paraId="6FE568A6" w14:textId="77777777" w:rsidR="0057014F" w:rsidRDefault="0057014F" w:rsidP="00030DBA">
      <w:pPr>
        <w:pStyle w:val="Corpotesto"/>
        <w:spacing w:before="7"/>
        <w:ind w:left="851"/>
        <w:rPr>
          <w:rFonts w:ascii="Avalon Medium"/>
          <w:b/>
          <w:sz w:val="19"/>
        </w:rPr>
      </w:pPr>
    </w:p>
    <w:p w14:paraId="4EECA12A" w14:textId="2EDF17C9" w:rsidR="0057014F" w:rsidRDefault="001F5764" w:rsidP="00713C3C">
      <w:pPr>
        <w:pStyle w:val="Corpotesto"/>
        <w:spacing w:before="1" w:line="259" w:lineRule="auto"/>
        <w:ind w:left="851" w:right="-7"/>
        <w:jc w:val="both"/>
      </w:pPr>
      <w:r>
        <w:rPr>
          <w:rFonts w:ascii="Avalon Medium" w:hAnsi="Avalon Medium"/>
          <w:b/>
          <w:color w:val="231F20"/>
          <w:spacing w:val="-2"/>
        </w:rPr>
        <w:t>DATI</w:t>
      </w:r>
      <w:r>
        <w:rPr>
          <w:rFonts w:ascii="Avalon Medium" w:hAnsi="Avalon Medium"/>
          <w:b/>
          <w:color w:val="231F20"/>
          <w:spacing w:val="-5"/>
        </w:rPr>
        <w:t xml:space="preserve"> </w:t>
      </w:r>
      <w:r>
        <w:rPr>
          <w:rFonts w:ascii="Avalon Medium" w:hAnsi="Avalon Medium"/>
          <w:b/>
          <w:color w:val="231F20"/>
          <w:spacing w:val="-2"/>
        </w:rPr>
        <w:t>AGROMETEOROLOGICI</w:t>
      </w:r>
      <w:r>
        <w:rPr>
          <w:rFonts w:ascii="Avalon Medium" w:hAnsi="Avalon Medium"/>
          <w:b/>
          <w:color w:val="231F20"/>
          <w:spacing w:val="-5"/>
        </w:rPr>
        <w:t xml:space="preserve"> </w:t>
      </w:r>
      <w:r>
        <w:rPr>
          <w:color w:val="231F20"/>
          <w:spacing w:val="-2"/>
        </w:rPr>
        <w:t xml:space="preserve">- In caso di Sinistro, per la verifica dell’effettivo superamento dei valori oggettivi dei dati </w:t>
      </w:r>
      <w:r>
        <w:rPr>
          <w:color w:val="231F20"/>
        </w:rPr>
        <w:t>meteorologici utilizzati nella definizione convenzionale delle Avversità Atmosferiche in garanzia si farà riferimento ai</w:t>
      </w:r>
      <w:r>
        <w:rPr>
          <w:color w:val="231F20"/>
          <w:spacing w:val="-5"/>
        </w:rPr>
        <w:t xml:space="preserve"> </w:t>
      </w:r>
      <w:r>
        <w:rPr>
          <w:color w:val="231F20"/>
        </w:rPr>
        <w:t>dati</w:t>
      </w:r>
      <w:r>
        <w:rPr>
          <w:color w:val="231F20"/>
          <w:spacing w:val="-5"/>
        </w:rPr>
        <w:t xml:space="preserve"> </w:t>
      </w:r>
      <w:r>
        <w:rPr>
          <w:color w:val="231F20"/>
        </w:rPr>
        <w:t>ufficiali</w:t>
      </w:r>
      <w:r>
        <w:rPr>
          <w:color w:val="231F20"/>
          <w:spacing w:val="-5"/>
        </w:rPr>
        <w:t xml:space="preserve"> </w:t>
      </w:r>
      <w:r>
        <w:rPr>
          <w:color w:val="231F20"/>
        </w:rPr>
        <w:t>forniti</w:t>
      </w:r>
      <w:r>
        <w:rPr>
          <w:color w:val="231F20"/>
          <w:spacing w:val="-5"/>
        </w:rPr>
        <w:t xml:space="preserve"> </w:t>
      </w:r>
      <w:r>
        <w:rPr>
          <w:color w:val="231F20"/>
        </w:rPr>
        <w:t>da</w:t>
      </w:r>
      <w:r>
        <w:rPr>
          <w:color w:val="231F20"/>
          <w:spacing w:val="-5"/>
        </w:rPr>
        <w:t xml:space="preserve"> </w:t>
      </w:r>
      <w:r>
        <w:rPr>
          <w:color w:val="231F20"/>
        </w:rPr>
        <w:t>Istituti</w:t>
      </w:r>
      <w:r>
        <w:rPr>
          <w:color w:val="231F20"/>
          <w:spacing w:val="-5"/>
        </w:rPr>
        <w:t xml:space="preserve"> </w:t>
      </w:r>
      <w:r>
        <w:rPr>
          <w:color w:val="231F20"/>
        </w:rPr>
        <w:t>o</w:t>
      </w:r>
      <w:r>
        <w:rPr>
          <w:color w:val="231F20"/>
          <w:spacing w:val="-5"/>
        </w:rPr>
        <w:t xml:space="preserve"> </w:t>
      </w:r>
      <w:r>
        <w:rPr>
          <w:color w:val="231F20"/>
        </w:rPr>
        <w:t>Enti</w:t>
      </w:r>
      <w:r>
        <w:rPr>
          <w:color w:val="231F20"/>
          <w:spacing w:val="-5"/>
        </w:rPr>
        <w:t xml:space="preserve"> </w:t>
      </w:r>
      <w:r>
        <w:rPr>
          <w:color w:val="231F20"/>
        </w:rPr>
        <w:t>Pubblici</w:t>
      </w:r>
      <w:r>
        <w:rPr>
          <w:color w:val="231F20"/>
          <w:spacing w:val="-5"/>
        </w:rPr>
        <w:t xml:space="preserve"> </w:t>
      </w:r>
      <w:r>
        <w:rPr>
          <w:color w:val="231F20"/>
        </w:rPr>
        <w:t>preposti</w:t>
      </w:r>
      <w:r>
        <w:rPr>
          <w:color w:val="231F20"/>
          <w:spacing w:val="-5"/>
        </w:rPr>
        <w:t xml:space="preserve"> </w:t>
      </w:r>
      <w:r>
        <w:rPr>
          <w:color w:val="231F20"/>
        </w:rPr>
        <w:t>istituzionalmente</w:t>
      </w:r>
      <w:r>
        <w:rPr>
          <w:color w:val="231F20"/>
          <w:spacing w:val="-5"/>
        </w:rPr>
        <w:t xml:space="preserve"> </w:t>
      </w:r>
      <w:r>
        <w:rPr>
          <w:color w:val="231F20"/>
        </w:rPr>
        <w:t>alla</w:t>
      </w:r>
      <w:r>
        <w:rPr>
          <w:color w:val="231F20"/>
          <w:spacing w:val="-5"/>
        </w:rPr>
        <w:t xml:space="preserve"> </w:t>
      </w:r>
      <w:r>
        <w:rPr>
          <w:color w:val="231F20"/>
        </w:rPr>
        <w:t>rilevazione</w:t>
      </w:r>
      <w:r>
        <w:rPr>
          <w:color w:val="231F20"/>
          <w:spacing w:val="-5"/>
        </w:rPr>
        <w:t xml:space="preserve"> </w:t>
      </w:r>
      <w:r>
        <w:rPr>
          <w:color w:val="231F20"/>
        </w:rPr>
        <w:t>di</w:t>
      </w:r>
      <w:r>
        <w:rPr>
          <w:color w:val="231F20"/>
          <w:spacing w:val="-5"/>
        </w:rPr>
        <w:t xml:space="preserve"> </w:t>
      </w:r>
      <w:r>
        <w:rPr>
          <w:color w:val="231F20"/>
        </w:rPr>
        <w:t>detti</w:t>
      </w:r>
      <w:r>
        <w:rPr>
          <w:color w:val="231F20"/>
          <w:spacing w:val="-5"/>
        </w:rPr>
        <w:t xml:space="preserve"> </w:t>
      </w:r>
      <w:r>
        <w:rPr>
          <w:color w:val="231F20"/>
        </w:rPr>
        <w:t>dati,</w:t>
      </w:r>
      <w:r>
        <w:rPr>
          <w:color w:val="231F20"/>
          <w:spacing w:val="-5"/>
        </w:rPr>
        <w:t xml:space="preserve"> </w:t>
      </w:r>
      <w:r>
        <w:rPr>
          <w:color w:val="231F20"/>
        </w:rPr>
        <w:t>e</w:t>
      </w:r>
      <w:r>
        <w:rPr>
          <w:color w:val="231F20"/>
          <w:spacing w:val="-5"/>
        </w:rPr>
        <w:t xml:space="preserve"> </w:t>
      </w:r>
      <w:r>
        <w:rPr>
          <w:color w:val="231F20"/>
        </w:rPr>
        <w:t>relativi</w:t>
      </w:r>
      <w:r>
        <w:rPr>
          <w:color w:val="231F20"/>
          <w:spacing w:val="-5"/>
        </w:rPr>
        <w:t xml:space="preserve"> </w:t>
      </w:r>
      <w:r>
        <w:rPr>
          <w:color w:val="231F20"/>
        </w:rPr>
        <w:t>all’area agricola</w:t>
      </w:r>
      <w:r>
        <w:rPr>
          <w:color w:val="231F20"/>
          <w:spacing w:val="-9"/>
        </w:rPr>
        <w:t xml:space="preserve"> </w:t>
      </w:r>
      <w:r>
        <w:rPr>
          <w:color w:val="231F20"/>
        </w:rPr>
        <w:t>di</w:t>
      </w:r>
      <w:r>
        <w:rPr>
          <w:color w:val="231F20"/>
          <w:spacing w:val="-9"/>
        </w:rPr>
        <w:t xml:space="preserve"> </w:t>
      </w:r>
      <w:r>
        <w:rPr>
          <w:color w:val="231F20"/>
        </w:rPr>
        <w:t>estensione</w:t>
      </w:r>
      <w:r>
        <w:rPr>
          <w:color w:val="231F20"/>
          <w:spacing w:val="-9"/>
        </w:rPr>
        <w:t xml:space="preserve"> </w:t>
      </w:r>
      <w:r>
        <w:rPr>
          <w:color w:val="231F20"/>
        </w:rPr>
        <w:t>non</w:t>
      </w:r>
      <w:r>
        <w:rPr>
          <w:color w:val="231F20"/>
          <w:spacing w:val="-9"/>
        </w:rPr>
        <w:t xml:space="preserve"> </w:t>
      </w:r>
      <w:r>
        <w:rPr>
          <w:color w:val="231F20"/>
        </w:rPr>
        <w:t>superiore</w:t>
      </w:r>
      <w:r>
        <w:rPr>
          <w:color w:val="231F20"/>
          <w:spacing w:val="-9"/>
        </w:rPr>
        <w:t xml:space="preserve"> </w:t>
      </w:r>
      <w:r>
        <w:rPr>
          <w:color w:val="231F20"/>
        </w:rPr>
        <w:t>a</w:t>
      </w:r>
      <w:r>
        <w:rPr>
          <w:color w:val="231F20"/>
          <w:spacing w:val="-9"/>
        </w:rPr>
        <w:t xml:space="preserve"> </w:t>
      </w:r>
      <w:r>
        <w:rPr>
          <w:color w:val="231F20"/>
        </w:rPr>
        <w:t>10</w:t>
      </w:r>
      <w:r>
        <w:rPr>
          <w:color w:val="231F20"/>
          <w:spacing w:val="-9"/>
        </w:rPr>
        <w:t xml:space="preserve"> </w:t>
      </w:r>
      <w:r>
        <w:rPr>
          <w:color w:val="231F20"/>
        </w:rPr>
        <w:t>km2,</w:t>
      </w:r>
      <w:r>
        <w:rPr>
          <w:color w:val="231F20"/>
          <w:spacing w:val="-9"/>
        </w:rPr>
        <w:t xml:space="preserve"> </w:t>
      </w:r>
      <w:r>
        <w:rPr>
          <w:color w:val="231F20"/>
        </w:rPr>
        <w:t>su</w:t>
      </w:r>
      <w:r>
        <w:rPr>
          <w:color w:val="231F20"/>
          <w:spacing w:val="-9"/>
        </w:rPr>
        <w:t xml:space="preserve"> </w:t>
      </w:r>
      <w:r>
        <w:rPr>
          <w:color w:val="231F20"/>
        </w:rPr>
        <w:t>cui</w:t>
      </w:r>
      <w:r>
        <w:rPr>
          <w:color w:val="231F20"/>
          <w:spacing w:val="-9"/>
        </w:rPr>
        <w:t xml:space="preserve"> </w:t>
      </w:r>
      <w:r>
        <w:rPr>
          <w:color w:val="231F20"/>
        </w:rPr>
        <w:t>insiste</w:t>
      </w:r>
      <w:r>
        <w:rPr>
          <w:color w:val="231F20"/>
          <w:spacing w:val="-9"/>
        </w:rPr>
        <w:t xml:space="preserve"> </w:t>
      </w:r>
      <w:r>
        <w:rPr>
          <w:color w:val="231F20"/>
        </w:rPr>
        <w:t>l’Appezzamento</w:t>
      </w:r>
      <w:r>
        <w:rPr>
          <w:color w:val="231F20"/>
          <w:spacing w:val="-9"/>
        </w:rPr>
        <w:t xml:space="preserve"> </w:t>
      </w:r>
      <w:r>
        <w:rPr>
          <w:color w:val="231F20"/>
        </w:rPr>
        <w:t>danneggiato,</w:t>
      </w:r>
      <w:r>
        <w:rPr>
          <w:color w:val="231F20"/>
          <w:spacing w:val="-9"/>
        </w:rPr>
        <w:t xml:space="preserve"> </w:t>
      </w:r>
      <w:r>
        <w:rPr>
          <w:color w:val="231F20"/>
        </w:rPr>
        <w:t>anche</w:t>
      </w:r>
      <w:r>
        <w:rPr>
          <w:color w:val="231F20"/>
          <w:spacing w:val="-9"/>
        </w:rPr>
        <w:t xml:space="preserve"> </w:t>
      </w:r>
      <w:r>
        <w:rPr>
          <w:color w:val="231F20"/>
        </w:rPr>
        <w:t>se</w:t>
      </w:r>
      <w:r>
        <w:rPr>
          <w:color w:val="231F20"/>
          <w:spacing w:val="-9"/>
        </w:rPr>
        <w:t xml:space="preserve"> </w:t>
      </w:r>
      <w:r>
        <w:rPr>
          <w:color w:val="231F20"/>
        </w:rPr>
        <w:t>ottenuti</w:t>
      </w:r>
      <w:r>
        <w:rPr>
          <w:color w:val="231F20"/>
          <w:spacing w:val="-9"/>
        </w:rPr>
        <w:t xml:space="preserve"> </w:t>
      </w:r>
      <w:r>
        <w:rPr>
          <w:color w:val="231F20"/>
        </w:rPr>
        <w:t>per</w:t>
      </w:r>
      <w:r>
        <w:rPr>
          <w:color w:val="231F20"/>
          <w:spacing w:val="-9"/>
        </w:rPr>
        <w:t xml:space="preserve"> </w:t>
      </w:r>
      <w:r>
        <w:rPr>
          <w:color w:val="231F20"/>
        </w:rPr>
        <w:t>in</w:t>
      </w:r>
      <w:r>
        <w:rPr>
          <w:color w:val="231F20"/>
          <w:spacing w:val="-2"/>
        </w:rPr>
        <w:t xml:space="preserve">terpolazione. Il superamento dei dati oggettivi previsti nella definizione sarà verificato con una tolleranza fino al 10% </w:t>
      </w:r>
      <w:r>
        <w:rPr>
          <w:color w:val="231F20"/>
        </w:rPr>
        <w:t>rispetto</w:t>
      </w:r>
      <w:r>
        <w:rPr>
          <w:color w:val="231F20"/>
          <w:spacing w:val="-2"/>
        </w:rPr>
        <w:t xml:space="preserve"> </w:t>
      </w:r>
      <w:r>
        <w:rPr>
          <w:color w:val="231F20"/>
        </w:rPr>
        <w:t>ai</w:t>
      </w:r>
      <w:r>
        <w:rPr>
          <w:color w:val="231F20"/>
          <w:spacing w:val="-2"/>
        </w:rPr>
        <w:t xml:space="preserve"> </w:t>
      </w:r>
      <w:r>
        <w:rPr>
          <w:color w:val="231F20"/>
        </w:rPr>
        <w:t>dati</w:t>
      </w:r>
      <w:r>
        <w:rPr>
          <w:color w:val="231F20"/>
          <w:spacing w:val="-2"/>
        </w:rPr>
        <w:t xml:space="preserve"> </w:t>
      </w:r>
      <w:r>
        <w:rPr>
          <w:color w:val="231F20"/>
        </w:rPr>
        <w:t>di</w:t>
      </w:r>
      <w:r>
        <w:rPr>
          <w:color w:val="231F20"/>
          <w:spacing w:val="-2"/>
        </w:rPr>
        <w:t xml:space="preserve"> </w:t>
      </w:r>
      <w:r>
        <w:rPr>
          <w:color w:val="231F20"/>
        </w:rPr>
        <w:t>area</w:t>
      </w:r>
      <w:r>
        <w:rPr>
          <w:color w:val="231F20"/>
          <w:spacing w:val="-2"/>
        </w:rPr>
        <w:t xml:space="preserve"> </w:t>
      </w:r>
      <w:r>
        <w:rPr>
          <w:color w:val="231F20"/>
        </w:rPr>
        <w:t>di</w:t>
      </w:r>
      <w:r>
        <w:rPr>
          <w:color w:val="231F20"/>
          <w:spacing w:val="-2"/>
        </w:rPr>
        <w:t xml:space="preserve"> </w:t>
      </w:r>
      <w:r>
        <w:rPr>
          <w:color w:val="231F20"/>
        </w:rPr>
        <w:t>cui</w:t>
      </w:r>
      <w:r>
        <w:rPr>
          <w:color w:val="231F20"/>
          <w:spacing w:val="-2"/>
        </w:rPr>
        <w:t xml:space="preserve"> </w:t>
      </w:r>
      <w:r>
        <w:rPr>
          <w:color w:val="231F20"/>
        </w:rPr>
        <w:t>sopra,</w:t>
      </w:r>
      <w:r>
        <w:rPr>
          <w:color w:val="231F20"/>
          <w:spacing w:val="-2"/>
        </w:rPr>
        <w:t xml:space="preserve"> </w:t>
      </w:r>
      <w:r>
        <w:rPr>
          <w:color w:val="231F20"/>
        </w:rPr>
        <w:t>in</w:t>
      </w:r>
      <w:r>
        <w:rPr>
          <w:color w:val="231F20"/>
          <w:spacing w:val="-2"/>
        </w:rPr>
        <w:t xml:space="preserve"> </w:t>
      </w:r>
      <w:r>
        <w:rPr>
          <w:color w:val="231F20"/>
        </w:rPr>
        <w:t>quanto</w:t>
      </w:r>
      <w:r>
        <w:rPr>
          <w:color w:val="231F20"/>
          <w:spacing w:val="-2"/>
        </w:rPr>
        <w:t xml:space="preserve"> </w:t>
      </w:r>
      <w:r>
        <w:rPr>
          <w:color w:val="231F20"/>
        </w:rPr>
        <w:t>dovrà</w:t>
      </w:r>
      <w:r>
        <w:rPr>
          <w:color w:val="231F20"/>
          <w:spacing w:val="-2"/>
        </w:rPr>
        <w:t xml:space="preserve"> </w:t>
      </w:r>
      <w:r>
        <w:rPr>
          <w:color w:val="231F20"/>
        </w:rPr>
        <w:t>essere</w:t>
      </w:r>
      <w:r>
        <w:rPr>
          <w:color w:val="231F20"/>
          <w:spacing w:val="-2"/>
        </w:rPr>
        <w:t xml:space="preserve"> </w:t>
      </w:r>
      <w:r>
        <w:rPr>
          <w:color w:val="231F20"/>
        </w:rPr>
        <w:t>messo</w:t>
      </w:r>
      <w:r>
        <w:rPr>
          <w:color w:val="231F20"/>
          <w:spacing w:val="-2"/>
        </w:rPr>
        <w:t xml:space="preserve"> </w:t>
      </w:r>
      <w:r>
        <w:rPr>
          <w:color w:val="231F20"/>
        </w:rPr>
        <w:t>in</w:t>
      </w:r>
      <w:r>
        <w:rPr>
          <w:color w:val="231F20"/>
          <w:spacing w:val="-2"/>
        </w:rPr>
        <w:t xml:space="preserve"> </w:t>
      </w:r>
      <w:r>
        <w:rPr>
          <w:color w:val="231F20"/>
        </w:rPr>
        <w:t>relazione</w:t>
      </w:r>
      <w:r>
        <w:rPr>
          <w:color w:val="231F20"/>
          <w:spacing w:val="-2"/>
        </w:rPr>
        <w:t xml:space="preserve"> </w:t>
      </w:r>
      <w:r>
        <w:rPr>
          <w:color w:val="231F20"/>
        </w:rPr>
        <w:t>alla</w:t>
      </w:r>
      <w:r>
        <w:rPr>
          <w:color w:val="231F20"/>
          <w:spacing w:val="-2"/>
        </w:rPr>
        <w:t xml:space="preserve"> </w:t>
      </w:r>
      <w:r>
        <w:rPr>
          <w:color w:val="231F20"/>
        </w:rPr>
        <w:t>fase</w:t>
      </w:r>
      <w:r>
        <w:rPr>
          <w:color w:val="231F20"/>
          <w:spacing w:val="-2"/>
        </w:rPr>
        <w:t xml:space="preserve"> </w:t>
      </w:r>
      <w:r>
        <w:rPr>
          <w:color w:val="231F20"/>
        </w:rPr>
        <w:t>fenologica</w:t>
      </w:r>
      <w:r>
        <w:rPr>
          <w:color w:val="231F20"/>
          <w:spacing w:val="-2"/>
        </w:rPr>
        <w:t xml:space="preserve"> </w:t>
      </w:r>
      <w:r>
        <w:rPr>
          <w:color w:val="231F20"/>
        </w:rPr>
        <w:t>e</w:t>
      </w:r>
      <w:r>
        <w:rPr>
          <w:color w:val="231F20"/>
          <w:spacing w:val="-2"/>
        </w:rPr>
        <w:t xml:space="preserve"> </w:t>
      </w:r>
      <w:r>
        <w:rPr>
          <w:color w:val="231F20"/>
        </w:rPr>
        <w:t>alla</w:t>
      </w:r>
      <w:r>
        <w:rPr>
          <w:color w:val="231F20"/>
          <w:spacing w:val="-2"/>
        </w:rPr>
        <w:t xml:space="preserve"> </w:t>
      </w:r>
      <w:r>
        <w:rPr>
          <w:color w:val="231F20"/>
        </w:rPr>
        <w:t xml:space="preserve">specifica </w:t>
      </w:r>
      <w:r>
        <w:rPr>
          <w:color w:val="231F20"/>
          <w:spacing w:val="-2"/>
        </w:rPr>
        <w:t>sensibilità delle colture, alle condizioni pedoclimatiche degli Appezzamenti sinistrati, nonché alle pratiche agronomi</w:t>
      </w:r>
      <w:r>
        <w:rPr>
          <w:color w:val="231F20"/>
        </w:rPr>
        <w:t>che complessivamente praticate.</w:t>
      </w:r>
    </w:p>
    <w:p w14:paraId="66EFA1A5" w14:textId="3FA04D31" w:rsidR="0057014F" w:rsidRDefault="001F5764" w:rsidP="00713C3C">
      <w:pPr>
        <w:pStyle w:val="Corpotesto"/>
        <w:spacing w:line="259" w:lineRule="auto"/>
        <w:ind w:left="851" w:right="-7"/>
        <w:jc w:val="both"/>
      </w:pPr>
      <w:r>
        <w:rPr>
          <w:color w:val="231F20"/>
          <w:spacing w:val="-2"/>
        </w:rPr>
        <w:t>Sono</w:t>
      </w:r>
      <w:r>
        <w:rPr>
          <w:color w:val="231F20"/>
          <w:spacing w:val="-3"/>
        </w:rPr>
        <w:t xml:space="preserve"> </w:t>
      </w:r>
      <w:r>
        <w:rPr>
          <w:color w:val="231F20"/>
          <w:spacing w:val="-2"/>
        </w:rPr>
        <w:t>compresi</w:t>
      </w:r>
      <w:r>
        <w:rPr>
          <w:color w:val="231F20"/>
          <w:spacing w:val="-3"/>
        </w:rPr>
        <w:t xml:space="preserve"> </w:t>
      </w:r>
      <w:r>
        <w:rPr>
          <w:color w:val="231F20"/>
          <w:spacing w:val="-2"/>
        </w:rPr>
        <w:t>nella</w:t>
      </w:r>
      <w:r>
        <w:rPr>
          <w:color w:val="231F20"/>
          <w:spacing w:val="-3"/>
        </w:rPr>
        <w:t xml:space="preserve"> </w:t>
      </w:r>
      <w:r>
        <w:rPr>
          <w:color w:val="231F20"/>
          <w:spacing w:val="-2"/>
        </w:rPr>
        <w:t>garanzia</w:t>
      </w:r>
      <w:r>
        <w:rPr>
          <w:color w:val="231F20"/>
          <w:spacing w:val="-3"/>
        </w:rPr>
        <w:t xml:space="preserve"> </w:t>
      </w:r>
      <w:r>
        <w:rPr>
          <w:color w:val="231F20"/>
          <w:spacing w:val="-2"/>
        </w:rPr>
        <w:t>assicurativa</w:t>
      </w:r>
      <w:r>
        <w:rPr>
          <w:color w:val="231F20"/>
          <w:spacing w:val="-3"/>
        </w:rPr>
        <w:t xml:space="preserve"> </w:t>
      </w:r>
      <w:r>
        <w:rPr>
          <w:color w:val="231F20"/>
          <w:spacing w:val="-2"/>
        </w:rPr>
        <w:t>le</w:t>
      </w:r>
      <w:r>
        <w:rPr>
          <w:color w:val="231F20"/>
          <w:spacing w:val="-3"/>
        </w:rPr>
        <w:t xml:space="preserve"> </w:t>
      </w:r>
      <w:r>
        <w:rPr>
          <w:color w:val="231F20"/>
          <w:spacing w:val="-2"/>
        </w:rPr>
        <w:t>Avversità</w:t>
      </w:r>
      <w:r>
        <w:rPr>
          <w:color w:val="231F20"/>
          <w:spacing w:val="-3"/>
        </w:rPr>
        <w:t xml:space="preserve"> </w:t>
      </w:r>
      <w:r>
        <w:rPr>
          <w:color w:val="231F20"/>
          <w:spacing w:val="-2"/>
        </w:rPr>
        <w:t>come</w:t>
      </w:r>
      <w:r>
        <w:rPr>
          <w:color w:val="231F20"/>
          <w:spacing w:val="-3"/>
        </w:rPr>
        <w:t xml:space="preserve"> </w:t>
      </w:r>
      <w:r>
        <w:rPr>
          <w:color w:val="231F20"/>
          <w:spacing w:val="-2"/>
        </w:rPr>
        <w:t>di</w:t>
      </w:r>
      <w:r>
        <w:rPr>
          <w:color w:val="231F20"/>
          <w:spacing w:val="-3"/>
        </w:rPr>
        <w:t xml:space="preserve"> </w:t>
      </w:r>
      <w:r>
        <w:rPr>
          <w:color w:val="231F20"/>
          <w:spacing w:val="-2"/>
        </w:rPr>
        <w:t>seguito</w:t>
      </w:r>
      <w:r>
        <w:rPr>
          <w:color w:val="231F20"/>
          <w:spacing w:val="-3"/>
        </w:rPr>
        <w:t xml:space="preserve"> </w:t>
      </w:r>
      <w:r>
        <w:rPr>
          <w:color w:val="231F20"/>
          <w:spacing w:val="-2"/>
        </w:rPr>
        <w:t>descritte</w:t>
      </w:r>
      <w:r>
        <w:rPr>
          <w:color w:val="231F20"/>
          <w:spacing w:val="-3"/>
        </w:rPr>
        <w:t xml:space="preserve"> </w:t>
      </w:r>
      <w:r>
        <w:rPr>
          <w:color w:val="231F20"/>
          <w:spacing w:val="-2"/>
        </w:rPr>
        <w:t>e</w:t>
      </w:r>
      <w:r>
        <w:rPr>
          <w:color w:val="231F20"/>
          <w:spacing w:val="-3"/>
        </w:rPr>
        <w:t xml:space="preserve"> </w:t>
      </w:r>
      <w:r>
        <w:rPr>
          <w:color w:val="231F20"/>
          <w:spacing w:val="-2"/>
        </w:rPr>
        <w:t>previste</w:t>
      </w:r>
      <w:r>
        <w:rPr>
          <w:color w:val="231F20"/>
          <w:spacing w:val="-3"/>
        </w:rPr>
        <w:t xml:space="preserve"> </w:t>
      </w:r>
      <w:r>
        <w:rPr>
          <w:color w:val="231F20"/>
          <w:spacing w:val="-2"/>
        </w:rPr>
        <w:t>nelle</w:t>
      </w:r>
      <w:r>
        <w:rPr>
          <w:color w:val="231F20"/>
          <w:spacing w:val="-3"/>
        </w:rPr>
        <w:t xml:space="preserve"> </w:t>
      </w:r>
      <w:r>
        <w:rPr>
          <w:color w:val="231F20"/>
          <w:spacing w:val="-2"/>
        </w:rPr>
        <w:t>varie</w:t>
      </w:r>
      <w:r>
        <w:rPr>
          <w:color w:val="231F20"/>
          <w:spacing w:val="-3"/>
        </w:rPr>
        <w:t xml:space="preserve"> </w:t>
      </w:r>
      <w:r>
        <w:rPr>
          <w:color w:val="231F20"/>
          <w:spacing w:val="-2"/>
        </w:rPr>
        <w:t>Forme</w:t>
      </w:r>
      <w:r>
        <w:rPr>
          <w:color w:val="231F20"/>
          <w:spacing w:val="-3"/>
        </w:rPr>
        <w:t xml:space="preserve"> </w:t>
      </w:r>
      <w:r>
        <w:rPr>
          <w:color w:val="231F20"/>
          <w:spacing w:val="-2"/>
        </w:rPr>
        <w:t>Contrat</w:t>
      </w:r>
      <w:r>
        <w:rPr>
          <w:color w:val="231F20"/>
        </w:rPr>
        <w:t>tuali.</w:t>
      </w:r>
      <w:r>
        <w:rPr>
          <w:color w:val="231F20"/>
          <w:spacing w:val="-4"/>
        </w:rPr>
        <w:t xml:space="preserve"> </w:t>
      </w:r>
      <w:r>
        <w:rPr>
          <w:color w:val="231F20"/>
        </w:rPr>
        <w:t>La</w:t>
      </w:r>
      <w:r>
        <w:rPr>
          <w:color w:val="231F20"/>
          <w:spacing w:val="-4"/>
        </w:rPr>
        <w:t xml:space="preserve"> </w:t>
      </w:r>
      <w:r>
        <w:rPr>
          <w:color w:val="231F20"/>
        </w:rPr>
        <w:t>scelta</w:t>
      </w:r>
      <w:r>
        <w:rPr>
          <w:color w:val="231F20"/>
          <w:spacing w:val="-4"/>
        </w:rPr>
        <w:t xml:space="preserve"> </w:t>
      </w:r>
      <w:r>
        <w:rPr>
          <w:color w:val="231F20"/>
        </w:rPr>
        <w:t>fatta</w:t>
      </w:r>
      <w:r>
        <w:rPr>
          <w:color w:val="231F20"/>
          <w:spacing w:val="-4"/>
        </w:rPr>
        <w:t xml:space="preserve"> </w:t>
      </w:r>
      <w:r>
        <w:rPr>
          <w:color w:val="231F20"/>
        </w:rPr>
        <w:t>dall’Assicurato</w:t>
      </w:r>
      <w:r>
        <w:rPr>
          <w:color w:val="231F20"/>
          <w:spacing w:val="-4"/>
        </w:rPr>
        <w:t xml:space="preserve"> </w:t>
      </w:r>
      <w:r>
        <w:rPr>
          <w:color w:val="231F20"/>
        </w:rPr>
        <w:t>deve</w:t>
      </w:r>
      <w:r>
        <w:rPr>
          <w:color w:val="231F20"/>
          <w:spacing w:val="-4"/>
        </w:rPr>
        <w:t xml:space="preserve"> </w:t>
      </w:r>
      <w:r>
        <w:rPr>
          <w:color w:val="231F20"/>
        </w:rPr>
        <w:t>risultare</w:t>
      </w:r>
      <w:r>
        <w:rPr>
          <w:color w:val="231F20"/>
          <w:spacing w:val="-4"/>
        </w:rPr>
        <w:t xml:space="preserve"> </w:t>
      </w:r>
      <w:r>
        <w:rPr>
          <w:color w:val="231F20"/>
        </w:rPr>
        <w:t>dal</w:t>
      </w:r>
      <w:r>
        <w:rPr>
          <w:color w:val="231F20"/>
          <w:spacing w:val="-4"/>
        </w:rPr>
        <w:t xml:space="preserve"> </w:t>
      </w:r>
      <w:r>
        <w:rPr>
          <w:color w:val="231F20"/>
        </w:rPr>
        <w:t>Certificato</w:t>
      </w:r>
      <w:r>
        <w:rPr>
          <w:color w:val="231F20"/>
          <w:spacing w:val="-4"/>
        </w:rPr>
        <w:t xml:space="preserve"> </w:t>
      </w:r>
      <w:r>
        <w:rPr>
          <w:color w:val="231F20"/>
        </w:rPr>
        <w:t>che</w:t>
      </w:r>
      <w:r>
        <w:rPr>
          <w:color w:val="231F20"/>
          <w:spacing w:val="-4"/>
        </w:rPr>
        <w:t xml:space="preserve"> </w:t>
      </w:r>
      <w:r>
        <w:rPr>
          <w:color w:val="231F20"/>
        </w:rPr>
        <w:t>ne</w:t>
      </w:r>
      <w:r>
        <w:rPr>
          <w:color w:val="231F20"/>
          <w:spacing w:val="-4"/>
        </w:rPr>
        <w:t xml:space="preserve"> </w:t>
      </w:r>
      <w:r>
        <w:rPr>
          <w:color w:val="231F20"/>
        </w:rPr>
        <w:t>costituisce</w:t>
      </w:r>
      <w:r>
        <w:rPr>
          <w:color w:val="231F20"/>
          <w:spacing w:val="-4"/>
        </w:rPr>
        <w:t xml:space="preserve"> </w:t>
      </w:r>
      <w:r>
        <w:rPr>
          <w:color w:val="231F20"/>
        </w:rPr>
        <w:t>l’unico</w:t>
      </w:r>
      <w:r>
        <w:rPr>
          <w:color w:val="231F20"/>
          <w:spacing w:val="-4"/>
        </w:rPr>
        <w:t xml:space="preserve"> </w:t>
      </w:r>
      <w:r>
        <w:rPr>
          <w:color w:val="231F20"/>
        </w:rPr>
        <w:t>mezzo</w:t>
      </w:r>
      <w:r>
        <w:rPr>
          <w:color w:val="231F20"/>
          <w:spacing w:val="-4"/>
        </w:rPr>
        <w:t xml:space="preserve"> </w:t>
      </w:r>
      <w:r>
        <w:rPr>
          <w:color w:val="231F20"/>
        </w:rPr>
        <w:t>di</w:t>
      </w:r>
      <w:r>
        <w:rPr>
          <w:color w:val="231F20"/>
          <w:spacing w:val="-4"/>
        </w:rPr>
        <w:t xml:space="preserve"> </w:t>
      </w:r>
      <w:r>
        <w:rPr>
          <w:color w:val="231F20"/>
        </w:rPr>
        <w:t>prova.</w:t>
      </w:r>
    </w:p>
    <w:p w14:paraId="12192B88" w14:textId="77777777" w:rsidR="0057014F" w:rsidRDefault="001F5764" w:rsidP="00713C3C">
      <w:pPr>
        <w:pStyle w:val="Corpotesto"/>
        <w:spacing w:line="173" w:lineRule="exact"/>
        <w:ind w:left="851" w:right="-7"/>
        <w:jc w:val="both"/>
      </w:pPr>
      <w:r>
        <w:rPr>
          <w:color w:val="231F20"/>
          <w:spacing w:val="-2"/>
        </w:rPr>
        <w:t>Gli</w:t>
      </w:r>
      <w:r>
        <w:rPr>
          <w:color w:val="231F20"/>
          <w:spacing w:val="-3"/>
        </w:rPr>
        <w:t xml:space="preserve"> </w:t>
      </w:r>
      <w:r>
        <w:rPr>
          <w:color w:val="231F20"/>
          <w:spacing w:val="-2"/>
        </w:rPr>
        <w:t>effetti delle Avversità in garanzia:</w:t>
      </w:r>
    </w:p>
    <w:p w14:paraId="6AA7CC28" w14:textId="03BE1C1C" w:rsidR="0057014F" w:rsidRDefault="001F5764" w:rsidP="00713C3C">
      <w:pPr>
        <w:pStyle w:val="Paragrafoelenco"/>
        <w:numPr>
          <w:ilvl w:val="1"/>
          <w:numId w:val="40"/>
        </w:numPr>
        <w:tabs>
          <w:tab w:val="left" w:pos="2138"/>
        </w:tabs>
        <w:spacing w:line="213" w:lineRule="auto"/>
        <w:ind w:left="1134" w:right="-7"/>
        <w:rPr>
          <w:sz w:val="17"/>
        </w:rPr>
      </w:pPr>
      <w:r>
        <w:rPr>
          <w:color w:val="231F20"/>
          <w:spacing w:val="-2"/>
          <w:sz w:val="17"/>
        </w:rPr>
        <w:t>devono</w:t>
      </w:r>
      <w:r>
        <w:rPr>
          <w:color w:val="231F20"/>
          <w:spacing w:val="-8"/>
          <w:sz w:val="17"/>
        </w:rPr>
        <w:t xml:space="preserve"> </w:t>
      </w:r>
      <w:r>
        <w:rPr>
          <w:color w:val="231F20"/>
          <w:spacing w:val="-2"/>
          <w:sz w:val="17"/>
        </w:rPr>
        <w:t>essere</w:t>
      </w:r>
      <w:r>
        <w:rPr>
          <w:color w:val="231F20"/>
          <w:spacing w:val="-8"/>
          <w:sz w:val="17"/>
        </w:rPr>
        <w:t xml:space="preserve"> </w:t>
      </w:r>
      <w:r>
        <w:rPr>
          <w:color w:val="231F20"/>
          <w:spacing w:val="-2"/>
          <w:sz w:val="17"/>
        </w:rPr>
        <w:t>riscontrati</w:t>
      </w:r>
      <w:r>
        <w:rPr>
          <w:color w:val="231F20"/>
          <w:spacing w:val="-8"/>
          <w:sz w:val="17"/>
        </w:rPr>
        <w:t xml:space="preserve"> </w:t>
      </w:r>
      <w:r>
        <w:rPr>
          <w:color w:val="231F20"/>
          <w:spacing w:val="-2"/>
          <w:sz w:val="17"/>
        </w:rPr>
        <w:t>sulla</w:t>
      </w:r>
      <w:r>
        <w:rPr>
          <w:color w:val="231F20"/>
          <w:spacing w:val="-8"/>
          <w:sz w:val="17"/>
        </w:rPr>
        <w:t xml:space="preserve"> </w:t>
      </w:r>
      <w:r>
        <w:rPr>
          <w:color w:val="231F20"/>
          <w:spacing w:val="-2"/>
          <w:sz w:val="17"/>
        </w:rPr>
        <w:t>medesima</w:t>
      </w:r>
      <w:r>
        <w:rPr>
          <w:color w:val="231F20"/>
          <w:spacing w:val="-8"/>
          <w:sz w:val="17"/>
        </w:rPr>
        <w:t xml:space="preserve"> </w:t>
      </w:r>
      <w:r>
        <w:rPr>
          <w:color w:val="231F20"/>
          <w:spacing w:val="-2"/>
          <w:sz w:val="17"/>
        </w:rPr>
        <w:t>varietà</w:t>
      </w:r>
      <w:r>
        <w:rPr>
          <w:color w:val="231F20"/>
          <w:spacing w:val="-8"/>
          <w:sz w:val="17"/>
        </w:rPr>
        <w:t xml:space="preserve"> </w:t>
      </w:r>
      <w:r>
        <w:rPr>
          <w:color w:val="231F20"/>
          <w:spacing w:val="-2"/>
          <w:sz w:val="17"/>
        </w:rPr>
        <w:t>e</w:t>
      </w:r>
      <w:r>
        <w:rPr>
          <w:color w:val="231F20"/>
          <w:spacing w:val="-8"/>
          <w:sz w:val="17"/>
        </w:rPr>
        <w:t xml:space="preserve"> </w:t>
      </w:r>
      <w:r>
        <w:rPr>
          <w:color w:val="231F20"/>
          <w:spacing w:val="-2"/>
          <w:sz w:val="17"/>
        </w:rPr>
        <w:t>su</w:t>
      </w:r>
      <w:r>
        <w:rPr>
          <w:color w:val="231F20"/>
          <w:spacing w:val="-8"/>
          <w:sz w:val="17"/>
        </w:rPr>
        <w:t xml:space="preserve"> </w:t>
      </w:r>
      <w:r>
        <w:rPr>
          <w:color w:val="231F20"/>
          <w:spacing w:val="-2"/>
          <w:sz w:val="17"/>
        </w:rPr>
        <w:t>una</w:t>
      </w:r>
      <w:r>
        <w:rPr>
          <w:color w:val="231F20"/>
          <w:spacing w:val="-8"/>
          <w:sz w:val="17"/>
        </w:rPr>
        <w:t xml:space="preserve"> </w:t>
      </w:r>
      <w:r>
        <w:rPr>
          <w:color w:val="231F20"/>
          <w:spacing w:val="-2"/>
          <w:sz w:val="17"/>
        </w:rPr>
        <w:t>pluralità</w:t>
      </w:r>
      <w:r>
        <w:rPr>
          <w:color w:val="231F20"/>
          <w:spacing w:val="-8"/>
          <w:sz w:val="17"/>
        </w:rPr>
        <w:t xml:space="preserve"> </w:t>
      </w:r>
      <w:r>
        <w:rPr>
          <w:color w:val="231F20"/>
          <w:spacing w:val="-2"/>
          <w:sz w:val="17"/>
        </w:rPr>
        <w:t>di</w:t>
      </w:r>
      <w:r>
        <w:rPr>
          <w:color w:val="231F20"/>
          <w:spacing w:val="-8"/>
          <w:sz w:val="17"/>
        </w:rPr>
        <w:t xml:space="preserve"> </w:t>
      </w:r>
      <w:r>
        <w:rPr>
          <w:color w:val="231F20"/>
          <w:spacing w:val="-2"/>
          <w:sz w:val="17"/>
        </w:rPr>
        <w:t>Aziende</w:t>
      </w:r>
      <w:r>
        <w:rPr>
          <w:color w:val="231F20"/>
          <w:spacing w:val="-8"/>
          <w:sz w:val="17"/>
        </w:rPr>
        <w:t xml:space="preserve"> </w:t>
      </w:r>
      <w:r>
        <w:rPr>
          <w:color w:val="231F20"/>
          <w:spacing w:val="-2"/>
          <w:sz w:val="17"/>
        </w:rPr>
        <w:t>Agricole</w:t>
      </w:r>
      <w:r>
        <w:rPr>
          <w:color w:val="231F20"/>
          <w:spacing w:val="-8"/>
          <w:sz w:val="17"/>
        </w:rPr>
        <w:t xml:space="preserve"> </w:t>
      </w:r>
      <w:r>
        <w:rPr>
          <w:color w:val="231F20"/>
          <w:spacing w:val="-2"/>
          <w:sz w:val="17"/>
        </w:rPr>
        <w:t>in</w:t>
      </w:r>
      <w:r>
        <w:rPr>
          <w:color w:val="231F20"/>
          <w:spacing w:val="-8"/>
          <w:sz w:val="17"/>
        </w:rPr>
        <w:t xml:space="preserve"> </w:t>
      </w:r>
      <w:r>
        <w:rPr>
          <w:color w:val="231F20"/>
          <w:spacing w:val="-2"/>
          <w:sz w:val="17"/>
        </w:rPr>
        <w:t>zone</w:t>
      </w:r>
      <w:r>
        <w:rPr>
          <w:color w:val="231F20"/>
          <w:spacing w:val="-8"/>
          <w:sz w:val="17"/>
        </w:rPr>
        <w:t xml:space="preserve"> </w:t>
      </w:r>
      <w:r>
        <w:rPr>
          <w:color w:val="231F20"/>
          <w:spacing w:val="-2"/>
          <w:sz w:val="17"/>
        </w:rPr>
        <w:t>aventi</w:t>
      </w:r>
      <w:r>
        <w:rPr>
          <w:color w:val="231F20"/>
          <w:spacing w:val="-8"/>
          <w:sz w:val="17"/>
        </w:rPr>
        <w:t xml:space="preserve"> </w:t>
      </w:r>
      <w:r>
        <w:rPr>
          <w:color w:val="231F20"/>
          <w:spacing w:val="-2"/>
          <w:sz w:val="17"/>
        </w:rPr>
        <w:t>caratteristi</w:t>
      </w:r>
      <w:r>
        <w:rPr>
          <w:color w:val="231F20"/>
          <w:sz w:val="17"/>
        </w:rPr>
        <w:t>che orografiche analoghe entro un raggio di 3 km;</w:t>
      </w:r>
    </w:p>
    <w:p w14:paraId="42500CDF" w14:textId="77777777" w:rsidR="0057014F" w:rsidRDefault="001F5764" w:rsidP="00713C3C">
      <w:pPr>
        <w:pStyle w:val="Paragrafoelenco"/>
        <w:numPr>
          <w:ilvl w:val="1"/>
          <w:numId w:val="40"/>
        </w:numPr>
        <w:tabs>
          <w:tab w:val="left" w:pos="2138"/>
        </w:tabs>
        <w:spacing w:line="268" w:lineRule="exact"/>
        <w:ind w:left="1134" w:right="-7"/>
        <w:rPr>
          <w:sz w:val="17"/>
        </w:rPr>
      </w:pPr>
      <w:r>
        <w:rPr>
          <w:color w:val="231F20"/>
          <w:spacing w:val="-2"/>
          <w:sz w:val="17"/>
        </w:rPr>
        <w:t>devono</w:t>
      </w:r>
      <w:r>
        <w:rPr>
          <w:color w:val="231F20"/>
          <w:spacing w:val="-3"/>
          <w:sz w:val="17"/>
        </w:rPr>
        <w:t xml:space="preserve"> </w:t>
      </w:r>
      <w:r>
        <w:rPr>
          <w:color w:val="231F20"/>
          <w:spacing w:val="-2"/>
          <w:sz w:val="17"/>
        </w:rPr>
        <w:t>produrre effetti determinanti sulla</w:t>
      </w:r>
      <w:r>
        <w:rPr>
          <w:color w:val="231F20"/>
          <w:spacing w:val="-3"/>
          <w:sz w:val="17"/>
        </w:rPr>
        <w:t xml:space="preserve"> </w:t>
      </w:r>
      <w:r>
        <w:rPr>
          <w:color w:val="231F20"/>
          <w:spacing w:val="-2"/>
          <w:sz w:val="17"/>
        </w:rPr>
        <w:t>fisiologia delle piante e/o grave</w:t>
      </w:r>
      <w:r>
        <w:rPr>
          <w:color w:val="231F20"/>
          <w:spacing w:val="-3"/>
          <w:sz w:val="17"/>
        </w:rPr>
        <w:t xml:space="preserve"> </w:t>
      </w:r>
      <w:r>
        <w:rPr>
          <w:color w:val="231F20"/>
          <w:spacing w:val="-2"/>
          <w:sz w:val="17"/>
        </w:rPr>
        <w:t>compromissione del Prodotto.</w:t>
      </w:r>
    </w:p>
    <w:p w14:paraId="140AA7E6" w14:textId="77777777" w:rsidR="0057014F" w:rsidRDefault="001F5764" w:rsidP="00713C3C">
      <w:pPr>
        <w:pStyle w:val="Corpotesto"/>
        <w:spacing w:before="186" w:line="259" w:lineRule="auto"/>
        <w:ind w:left="851" w:right="-7"/>
        <w:jc w:val="both"/>
      </w:pPr>
      <w:r>
        <w:rPr>
          <w:rFonts w:ascii="Avalon Medium" w:hAnsi="Avalon Medium"/>
          <w:b/>
          <w:color w:val="231F20"/>
        </w:rPr>
        <w:t>ALLUVIONE</w:t>
      </w:r>
      <w:r>
        <w:rPr>
          <w:rFonts w:ascii="Avalon Medium" w:hAnsi="Avalon Medium"/>
          <w:b/>
          <w:color w:val="231F20"/>
          <w:spacing w:val="-11"/>
        </w:rPr>
        <w:t xml:space="preserve"> </w:t>
      </w:r>
      <w:r>
        <w:rPr>
          <w:color w:val="231F20"/>
        </w:rPr>
        <w:t>-</w:t>
      </w:r>
      <w:r>
        <w:rPr>
          <w:color w:val="231F20"/>
          <w:spacing w:val="-10"/>
        </w:rPr>
        <w:t xml:space="preserve"> </w:t>
      </w:r>
      <w:r>
        <w:rPr>
          <w:color w:val="231F20"/>
        </w:rPr>
        <w:t>Calamità</w:t>
      </w:r>
      <w:r>
        <w:rPr>
          <w:color w:val="231F20"/>
          <w:spacing w:val="-10"/>
        </w:rPr>
        <w:t xml:space="preserve"> </w:t>
      </w:r>
      <w:r>
        <w:rPr>
          <w:color w:val="231F20"/>
        </w:rPr>
        <w:t>naturale</w:t>
      </w:r>
      <w:r>
        <w:rPr>
          <w:color w:val="231F20"/>
          <w:spacing w:val="-10"/>
        </w:rPr>
        <w:t xml:space="preserve"> </w:t>
      </w:r>
      <w:r>
        <w:rPr>
          <w:color w:val="231F20"/>
        </w:rPr>
        <w:t>che</w:t>
      </w:r>
      <w:r>
        <w:rPr>
          <w:color w:val="231F20"/>
          <w:spacing w:val="-10"/>
        </w:rPr>
        <w:t xml:space="preserve"> </w:t>
      </w:r>
      <w:r>
        <w:rPr>
          <w:color w:val="231F20"/>
        </w:rPr>
        <w:t>si</w:t>
      </w:r>
      <w:r>
        <w:rPr>
          <w:color w:val="231F20"/>
          <w:spacing w:val="-10"/>
        </w:rPr>
        <w:t xml:space="preserve"> </w:t>
      </w:r>
      <w:r>
        <w:rPr>
          <w:color w:val="231F20"/>
        </w:rPr>
        <w:t>manifesta</w:t>
      </w:r>
      <w:r>
        <w:rPr>
          <w:color w:val="231F20"/>
          <w:spacing w:val="-10"/>
        </w:rPr>
        <w:t xml:space="preserve"> </w:t>
      </w:r>
      <w:r>
        <w:rPr>
          <w:color w:val="231F20"/>
        </w:rPr>
        <w:t>sotto</w:t>
      </w:r>
      <w:r>
        <w:rPr>
          <w:color w:val="231F20"/>
          <w:spacing w:val="-10"/>
        </w:rPr>
        <w:t xml:space="preserve"> </w:t>
      </w:r>
      <w:r>
        <w:rPr>
          <w:color w:val="231F20"/>
        </w:rPr>
        <w:t>forma</w:t>
      </w:r>
      <w:r>
        <w:rPr>
          <w:color w:val="231F20"/>
          <w:spacing w:val="-10"/>
        </w:rPr>
        <w:t xml:space="preserve"> </w:t>
      </w:r>
      <w:r>
        <w:rPr>
          <w:color w:val="231F20"/>
        </w:rPr>
        <w:t>di</w:t>
      </w:r>
      <w:r>
        <w:rPr>
          <w:color w:val="231F20"/>
          <w:spacing w:val="-10"/>
        </w:rPr>
        <w:t xml:space="preserve"> </w:t>
      </w:r>
      <w:r>
        <w:rPr>
          <w:color w:val="231F20"/>
        </w:rPr>
        <w:t>esondazione,</w:t>
      </w:r>
      <w:r>
        <w:rPr>
          <w:color w:val="231F20"/>
          <w:spacing w:val="-10"/>
        </w:rPr>
        <w:t xml:space="preserve"> </w:t>
      </w:r>
      <w:r>
        <w:rPr>
          <w:color w:val="231F20"/>
        </w:rPr>
        <w:t>dovuta</w:t>
      </w:r>
      <w:r>
        <w:rPr>
          <w:color w:val="231F20"/>
          <w:spacing w:val="-10"/>
        </w:rPr>
        <w:t xml:space="preserve"> </w:t>
      </w:r>
      <w:r>
        <w:rPr>
          <w:color w:val="231F20"/>
        </w:rPr>
        <w:t>a</w:t>
      </w:r>
      <w:r>
        <w:rPr>
          <w:color w:val="231F20"/>
          <w:spacing w:val="-10"/>
        </w:rPr>
        <w:t xml:space="preserve"> </w:t>
      </w:r>
      <w:r>
        <w:rPr>
          <w:color w:val="231F20"/>
        </w:rPr>
        <w:t>eccezionali</w:t>
      </w:r>
      <w:r>
        <w:rPr>
          <w:color w:val="231F20"/>
          <w:spacing w:val="-10"/>
        </w:rPr>
        <w:t xml:space="preserve"> </w:t>
      </w:r>
      <w:r>
        <w:rPr>
          <w:color w:val="231F20"/>
        </w:rPr>
        <w:t>precipitazioni,</w:t>
      </w:r>
      <w:r>
        <w:rPr>
          <w:color w:val="231F20"/>
          <w:spacing w:val="-10"/>
        </w:rPr>
        <w:t xml:space="preserve"> </w:t>
      </w:r>
      <w:r>
        <w:rPr>
          <w:color w:val="231F20"/>
        </w:rPr>
        <w:t>di corsi</w:t>
      </w:r>
      <w:r>
        <w:rPr>
          <w:color w:val="231F20"/>
          <w:spacing w:val="-11"/>
        </w:rPr>
        <w:t xml:space="preserve"> </w:t>
      </w:r>
      <w:r>
        <w:rPr>
          <w:color w:val="231F20"/>
        </w:rPr>
        <w:t>e</w:t>
      </w:r>
      <w:r>
        <w:rPr>
          <w:color w:val="231F20"/>
          <w:spacing w:val="-10"/>
        </w:rPr>
        <w:t xml:space="preserve"> </w:t>
      </w:r>
      <w:r>
        <w:rPr>
          <w:color w:val="231F20"/>
        </w:rPr>
        <w:t>specchi</w:t>
      </w:r>
      <w:r>
        <w:rPr>
          <w:color w:val="231F20"/>
          <w:spacing w:val="-11"/>
        </w:rPr>
        <w:t xml:space="preserve"> </w:t>
      </w:r>
      <w:r>
        <w:rPr>
          <w:color w:val="231F20"/>
        </w:rPr>
        <w:t>d’acqua</w:t>
      </w:r>
      <w:r>
        <w:rPr>
          <w:color w:val="231F20"/>
          <w:spacing w:val="-10"/>
        </w:rPr>
        <w:t xml:space="preserve"> </w:t>
      </w:r>
      <w:r>
        <w:rPr>
          <w:color w:val="231F20"/>
        </w:rPr>
        <w:t>naturali</w:t>
      </w:r>
      <w:r>
        <w:rPr>
          <w:color w:val="231F20"/>
          <w:spacing w:val="-11"/>
        </w:rPr>
        <w:t xml:space="preserve"> </w:t>
      </w:r>
      <w:r>
        <w:rPr>
          <w:color w:val="231F20"/>
        </w:rPr>
        <w:t>e/o</w:t>
      </w:r>
      <w:r>
        <w:rPr>
          <w:color w:val="231F20"/>
          <w:spacing w:val="-10"/>
        </w:rPr>
        <w:t xml:space="preserve"> </w:t>
      </w:r>
      <w:r>
        <w:rPr>
          <w:color w:val="231F20"/>
        </w:rPr>
        <w:t>artificiali</w:t>
      </w:r>
      <w:r>
        <w:rPr>
          <w:color w:val="231F20"/>
          <w:spacing w:val="-11"/>
        </w:rPr>
        <w:t xml:space="preserve"> </w:t>
      </w:r>
      <w:r>
        <w:rPr>
          <w:color w:val="231F20"/>
        </w:rPr>
        <w:t>che</w:t>
      </w:r>
      <w:r>
        <w:rPr>
          <w:color w:val="231F20"/>
          <w:spacing w:val="-10"/>
        </w:rPr>
        <w:t xml:space="preserve"> </w:t>
      </w:r>
      <w:r>
        <w:rPr>
          <w:color w:val="231F20"/>
        </w:rPr>
        <w:t>invadono</w:t>
      </w:r>
      <w:r>
        <w:rPr>
          <w:color w:val="231F20"/>
          <w:spacing w:val="-11"/>
        </w:rPr>
        <w:t xml:space="preserve"> </w:t>
      </w:r>
      <w:r>
        <w:rPr>
          <w:color w:val="231F20"/>
        </w:rPr>
        <w:t>le</w:t>
      </w:r>
      <w:r>
        <w:rPr>
          <w:color w:val="231F20"/>
          <w:spacing w:val="-10"/>
        </w:rPr>
        <w:t xml:space="preserve"> </w:t>
      </w:r>
      <w:r>
        <w:rPr>
          <w:color w:val="231F20"/>
        </w:rPr>
        <w:t>zone</w:t>
      </w:r>
      <w:r>
        <w:rPr>
          <w:color w:val="231F20"/>
          <w:spacing w:val="-11"/>
        </w:rPr>
        <w:t xml:space="preserve"> </w:t>
      </w:r>
      <w:r>
        <w:rPr>
          <w:color w:val="231F20"/>
        </w:rPr>
        <w:t>circostanti</w:t>
      </w:r>
      <w:r>
        <w:rPr>
          <w:color w:val="231F20"/>
          <w:spacing w:val="-10"/>
        </w:rPr>
        <w:t xml:space="preserve"> </w:t>
      </w:r>
      <w:r>
        <w:rPr>
          <w:color w:val="231F20"/>
        </w:rPr>
        <w:t>e</w:t>
      </w:r>
      <w:r>
        <w:rPr>
          <w:color w:val="231F20"/>
          <w:spacing w:val="-11"/>
        </w:rPr>
        <w:t xml:space="preserve"> </w:t>
      </w:r>
      <w:r>
        <w:rPr>
          <w:color w:val="231F20"/>
        </w:rPr>
        <w:t>sono</w:t>
      </w:r>
      <w:r>
        <w:rPr>
          <w:color w:val="231F20"/>
          <w:spacing w:val="-10"/>
        </w:rPr>
        <w:t xml:space="preserve"> </w:t>
      </w:r>
      <w:r>
        <w:rPr>
          <w:color w:val="231F20"/>
        </w:rPr>
        <w:t>accompagnate</w:t>
      </w:r>
      <w:r>
        <w:rPr>
          <w:color w:val="231F20"/>
          <w:spacing w:val="-11"/>
        </w:rPr>
        <w:t xml:space="preserve"> </w:t>
      </w:r>
      <w:r>
        <w:rPr>
          <w:color w:val="231F20"/>
        </w:rPr>
        <w:t>da</w:t>
      </w:r>
      <w:r>
        <w:rPr>
          <w:color w:val="231F20"/>
          <w:spacing w:val="-10"/>
        </w:rPr>
        <w:t xml:space="preserve"> </w:t>
      </w:r>
      <w:r>
        <w:rPr>
          <w:color w:val="231F20"/>
        </w:rPr>
        <w:t>trasporto e deposito di materiale solido o incoerente.</w:t>
      </w:r>
    </w:p>
    <w:p w14:paraId="77D7D0B5" w14:textId="77777777" w:rsidR="0057014F" w:rsidRDefault="0057014F" w:rsidP="00713C3C">
      <w:pPr>
        <w:pStyle w:val="Corpotesto"/>
        <w:spacing w:before="3"/>
        <w:ind w:left="851" w:right="-7"/>
        <w:rPr>
          <w:sz w:val="18"/>
        </w:rPr>
      </w:pPr>
    </w:p>
    <w:p w14:paraId="2D6EABC3" w14:textId="2F490057" w:rsidR="0057014F" w:rsidRDefault="001F5764" w:rsidP="00713C3C">
      <w:pPr>
        <w:pStyle w:val="Corpotesto"/>
        <w:spacing w:line="259" w:lineRule="auto"/>
        <w:ind w:left="851" w:right="-7" w:hanging="1"/>
        <w:jc w:val="both"/>
      </w:pPr>
      <w:r>
        <w:rPr>
          <w:rFonts w:ascii="Avalon Medium"/>
          <w:b/>
          <w:color w:val="231F20"/>
        </w:rPr>
        <w:t>BRINA</w:t>
      </w:r>
      <w:r>
        <w:rPr>
          <w:rFonts w:ascii="Avalon Medium"/>
          <w:b/>
          <w:color w:val="231F20"/>
          <w:spacing w:val="-6"/>
        </w:rPr>
        <w:t xml:space="preserve"> </w:t>
      </w:r>
      <w:r>
        <w:rPr>
          <w:color w:val="231F20"/>
        </w:rPr>
        <w:t>-</w:t>
      </w:r>
      <w:r>
        <w:rPr>
          <w:color w:val="231F20"/>
          <w:spacing w:val="-3"/>
        </w:rPr>
        <w:t xml:space="preserve"> </w:t>
      </w:r>
      <w:r>
        <w:rPr>
          <w:color w:val="231F20"/>
        </w:rPr>
        <w:t>Congelamento</w:t>
      </w:r>
      <w:r>
        <w:rPr>
          <w:color w:val="231F20"/>
          <w:spacing w:val="-3"/>
        </w:rPr>
        <w:t xml:space="preserve"> </w:t>
      </w:r>
      <w:r>
        <w:rPr>
          <w:color w:val="231F20"/>
        </w:rPr>
        <w:t>di</w:t>
      </w:r>
      <w:r>
        <w:rPr>
          <w:color w:val="231F20"/>
          <w:spacing w:val="-3"/>
        </w:rPr>
        <w:t xml:space="preserve"> </w:t>
      </w:r>
      <w:r>
        <w:rPr>
          <w:color w:val="231F20"/>
        </w:rPr>
        <w:t>rugiada</w:t>
      </w:r>
      <w:r>
        <w:rPr>
          <w:color w:val="231F20"/>
          <w:spacing w:val="-3"/>
        </w:rPr>
        <w:t xml:space="preserve"> </w:t>
      </w:r>
      <w:r>
        <w:rPr>
          <w:color w:val="231F20"/>
        </w:rPr>
        <w:t>o</w:t>
      </w:r>
      <w:r>
        <w:rPr>
          <w:color w:val="231F20"/>
          <w:spacing w:val="-3"/>
        </w:rPr>
        <w:t xml:space="preserve"> </w:t>
      </w:r>
      <w:r>
        <w:rPr>
          <w:color w:val="231F20"/>
        </w:rPr>
        <w:t>sublimazione</w:t>
      </w:r>
      <w:r>
        <w:rPr>
          <w:color w:val="231F20"/>
          <w:spacing w:val="-3"/>
        </w:rPr>
        <w:t xml:space="preserve"> </w:t>
      </w:r>
      <w:r>
        <w:rPr>
          <w:color w:val="231F20"/>
        </w:rPr>
        <w:t>del</w:t>
      </w:r>
      <w:r>
        <w:rPr>
          <w:color w:val="231F20"/>
          <w:spacing w:val="-3"/>
        </w:rPr>
        <w:t xml:space="preserve"> </w:t>
      </w:r>
      <w:r>
        <w:rPr>
          <w:color w:val="231F20"/>
        </w:rPr>
        <w:t>vapore</w:t>
      </w:r>
      <w:r>
        <w:rPr>
          <w:color w:val="231F20"/>
          <w:spacing w:val="-3"/>
        </w:rPr>
        <w:t xml:space="preserve"> </w:t>
      </w:r>
      <w:r>
        <w:rPr>
          <w:color w:val="231F20"/>
        </w:rPr>
        <w:t>acqueo</w:t>
      </w:r>
      <w:r>
        <w:rPr>
          <w:color w:val="231F20"/>
          <w:spacing w:val="-3"/>
        </w:rPr>
        <w:t xml:space="preserve"> </w:t>
      </w:r>
      <w:r>
        <w:rPr>
          <w:color w:val="231F20"/>
        </w:rPr>
        <w:t>sulla</w:t>
      </w:r>
      <w:r>
        <w:rPr>
          <w:color w:val="231F20"/>
          <w:spacing w:val="-3"/>
        </w:rPr>
        <w:t xml:space="preserve"> </w:t>
      </w:r>
      <w:r>
        <w:rPr>
          <w:color w:val="231F20"/>
        </w:rPr>
        <w:t>superficie</w:t>
      </w:r>
      <w:r>
        <w:rPr>
          <w:color w:val="231F20"/>
          <w:spacing w:val="-3"/>
        </w:rPr>
        <w:t xml:space="preserve"> </w:t>
      </w:r>
      <w:r>
        <w:rPr>
          <w:color w:val="231F20"/>
        </w:rPr>
        <w:t>delle</w:t>
      </w:r>
      <w:r>
        <w:rPr>
          <w:color w:val="231F20"/>
          <w:spacing w:val="-3"/>
        </w:rPr>
        <w:t xml:space="preserve"> </w:t>
      </w:r>
      <w:r>
        <w:rPr>
          <w:color w:val="231F20"/>
        </w:rPr>
        <w:t>colture</w:t>
      </w:r>
      <w:r>
        <w:rPr>
          <w:color w:val="231F20"/>
          <w:spacing w:val="-3"/>
        </w:rPr>
        <w:t xml:space="preserve"> </w:t>
      </w:r>
      <w:r>
        <w:rPr>
          <w:color w:val="231F20"/>
        </w:rPr>
        <w:t>dovuta</w:t>
      </w:r>
      <w:r>
        <w:rPr>
          <w:color w:val="231F20"/>
          <w:spacing w:val="-3"/>
        </w:rPr>
        <w:t xml:space="preserve"> </w:t>
      </w:r>
      <w:r>
        <w:rPr>
          <w:color w:val="231F20"/>
        </w:rPr>
        <w:t>a</w:t>
      </w:r>
      <w:r>
        <w:rPr>
          <w:color w:val="231F20"/>
          <w:spacing w:val="-3"/>
        </w:rPr>
        <w:t xml:space="preserve"> </w:t>
      </w:r>
      <w:r>
        <w:rPr>
          <w:color w:val="231F20"/>
        </w:rPr>
        <w:t>irraggiamento notturno.</w:t>
      </w:r>
    </w:p>
    <w:p w14:paraId="09C022FF" w14:textId="77777777" w:rsidR="0057014F" w:rsidRDefault="0057014F" w:rsidP="00713C3C">
      <w:pPr>
        <w:pStyle w:val="Corpotesto"/>
        <w:spacing w:before="3"/>
        <w:ind w:left="851" w:right="-7"/>
        <w:rPr>
          <w:sz w:val="18"/>
        </w:rPr>
      </w:pPr>
    </w:p>
    <w:p w14:paraId="2B0B4B3B" w14:textId="77777777" w:rsidR="0057014F" w:rsidRDefault="001F5764" w:rsidP="00713C3C">
      <w:pPr>
        <w:pStyle w:val="Corpotesto"/>
        <w:spacing w:line="259" w:lineRule="auto"/>
        <w:ind w:left="851" w:right="-7"/>
        <w:jc w:val="both"/>
      </w:pPr>
      <w:r>
        <w:rPr>
          <w:rFonts w:ascii="Avalon Medium" w:hAnsi="Avalon Medium"/>
          <w:b/>
          <w:color w:val="231F20"/>
          <w:spacing w:val="-2"/>
        </w:rPr>
        <w:t>COLPO</w:t>
      </w:r>
      <w:r>
        <w:rPr>
          <w:rFonts w:ascii="Avalon Medium" w:hAnsi="Avalon Medium"/>
          <w:b/>
          <w:color w:val="231F20"/>
          <w:spacing w:val="-7"/>
        </w:rPr>
        <w:t xml:space="preserve"> </w:t>
      </w:r>
      <w:r>
        <w:rPr>
          <w:rFonts w:ascii="Avalon Medium" w:hAnsi="Avalon Medium"/>
          <w:b/>
          <w:color w:val="231F20"/>
          <w:spacing w:val="-2"/>
        </w:rPr>
        <w:t>DI</w:t>
      </w:r>
      <w:r>
        <w:rPr>
          <w:rFonts w:ascii="Avalon Medium" w:hAnsi="Avalon Medium"/>
          <w:b/>
          <w:color w:val="231F20"/>
          <w:spacing w:val="-7"/>
        </w:rPr>
        <w:t xml:space="preserve"> </w:t>
      </w:r>
      <w:r>
        <w:rPr>
          <w:rFonts w:ascii="Avalon Medium" w:hAnsi="Avalon Medium"/>
          <w:b/>
          <w:color w:val="231F20"/>
          <w:spacing w:val="-2"/>
        </w:rPr>
        <w:t>SOLE</w:t>
      </w:r>
      <w:r>
        <w:rPr>
          <w:rFonts w:ascii="Avalon Medium" w:hAnsi="Avalon Medium"/>
          <w:b/>
          <w:color w:val="231F20"/>
          <w:spacing w:val="-7"/>
        </w:rPr>
        <w:t xml:space="preserve"> </w:t>
      </w:r>
      <w:r>
        <w:rPr>
          <w:color w:val="231F20"/>
          <w:spacing w:val="-2"/>
        </w:rPr>
        <w:t>-</w:t>
      </w:r>
      <w:r>
        <w:rPr>
          <w:color w:val="231F20"/>
          <w:spacing w:val="-3"/>
        </w:rPr>
        <w:t xml:space="preserve"> </w:t>
      </w:r>
      <w:r>
        <w:rPr>
          <w:color w:val="231F20"/>
          <w:spacing w:val="-2"/>
        </w:rPr>
        <w:t>Incidenza</w:t>
      </w:r>
      <w:r>
        <w:rPr>
          <w:color w:val="231F20"/>
          <w:spacing w:val="-3"/>
        </w:rPr>
        <w:t xml:space="preserve"> </w:t>
      </w:r>
      <w:r>
        <w:rPr>
          <w:color w:val="231F20"/>
          <w:spacing w:val="-2"/>
        </w:rPr>
        <w:t>diretta</w:t>
      </w:r>
      <w:r>
        <w:rPr>
          <w:color w:val="231F20"/>
          <w:spacing w:val="-3"/>
        </w:rPr>
        <w:t xml:space="preserve"> </w:t>
      </w:r>
      <w:r>
        <w:rPr>
          <w:color w:val="231F20"/>
          <w:spacing w:val="-2"/>
        </w:rPr>
        <w:t>dei</w:t>
      </w:r>
      <w:r>
        <w:rPr>
          <w:color w:val="231F20"/>
          <w:spacing w:val="-3"/>
        </w:rPr>
        <w:t xml:space="preserve"> </w:t>
      </w:r>
      <w:r>
        <w:rPr>
          <w:color w:val="231F20"/>
          <w:spacing w:val="-2"/>
        </w:rPr>
        <w:t>raggi</w:t>
      </w:r>
      <w:r>
        <w:rPr>
          <w:color w:val="231F20"/>
          <w:spacing w:val="-3"/>
        </w:rPr>
        <w:t xml:space="preserve"> </w:t>
      </w:r>
      <w:r>
        <w:rPr>
          <w:color w:val="231F20"/>
          <w:spacing w:val="-2"/>
        </w:rPr>
        <w:t>solari</w:t>
      </w:r>
      <w:r>
        <w:rPr>
          <w:color w:val="231F20"/>
          <w:spacing w:val="-3"/>
        </w:rPr>
        <w:t xml:space="preserve"> </w:t>
      </w:r>
      <w:r>
        <w:rPr>
          <w:color w:val="231F20"/>
          <w:spacing w:val="-2"/>
        </w:rPr>
        <w:t>sotto</w:t>
      </w:r>
      <w:r>
        <w:rPr>
          <w:color w:val="231F20"/>
          <w:spacing w:val="-3"/>
        </w:rPr>
        <w:t xml:space="preserve"> </w:t>
      </w:r>
      <w:r>
        <w:rPr>
          <w:color w:val="231F20"/>
          <w:spacing w:val="-2"/>
        </w:rPr>
        <w:t>l’azione</w:t>
      </w:r>
      <w:r>
        <w:rPr>
          <w:color w:val="231F20"/>
          <w:spacing w:val="-3"/>
        </w:rPr>
        <w:t xml:space="preserve"> </w:t>
      </w:r>
      <w:r>
        <w:rPr>
          <w:color w:val="231F20"/>
          <w:spacing w:val="-2"/>
        </w:rPr>
        <w:t>di</w:t>
      </w:r>
      <w:r>
        <w:rPr>
          <w:color w:val="231F20"/>
          <w:spacing w:val="-3"/>
        </w:rPr>
        <w:t xml:space="preserve"> </w:t>
      </w:r>
      <w:r>
        <w:rPr>
          <w:color w:val="231F20"/>
          <w:spacing w:val="-2"/>
        </w:rPr>
        <w:t>forti</w:t>
      </w:r>
      <w:r>
        <w:rPr>
          <w:color w:val="231F20"/>
          <w:spacing w:val="-3"/>
        </w:rPr>
        <w:t xml:space="preserve"> </w:t>
      </w:r>
      <w:r>
        <w:rPr>
          <w:color w:val="231F20"/>
          <w:spacing w:val="-2"/>
        </w:rPr>
        <w:t>calori</w:t>
      </w:r>
      <w:r>
        <w:rPr>
          <w:color w:val="231F20"/>
          <w:spacing w:val="-3"/>
        </w:rPr>
        <w:t xml:space="preserve"> </w:t>
      </w:r>
      <w:r>
        <w:rPr>
          <w:color w:val="231F20"/>
          <w:spacing w:val="-2"/>
        </w:rPr>
        <w:t>di</w:t>
      </w:r>
      <w:r>
        <w:rPr>
          <w:color w:val="231F20"/>
          <w:spacing w:val="-3"/>
        </w:rPr>
        <w:t xml:space="preserve"> </w:t>
      </w:r>
      <w:r>
        <w:rPr>
          <w:color w:val="231F20"/>
          <w:spacing w:val="-2"/>
        </w:rPr>
        <w:t>carattere</w:t>
      </w:r>
      <w:r>
        <w:rPr>
          <w:color w:val="231F20"/>
          <w:spacing w:val="-3"/>
        </w:rPr>
        <w:t xml:space="preserve"> </w:t>
      </w:r>
      <w:r>
        <w:rPr>
          <w:color w:val="231F20"/>
          <w:spacing w:val="-2"/>
        </w:rPr>
        <w:t>straordinario</w:t>
      </w:r>
      <w:r>
        <w:rPr>
          <w:color w:val="231F20"/>
          <w:spacing w:val="-3"/>
        </w:rPr>
        <w:t xml:space="preserve"> </w:t>
      </w:r>
      <w:r>
        <w:rPr>
          <w:color w:val="231F20"/>
          <w:spacing w:val="-2"/>
        </w:rPr>
        <w:t>ed</w:t>
      </w:r>
      <w:r>
        <w:rPr>
          <w:color w:val="231F20"/>
          <w:spacing w:val="-3"/>
        </w:rPr>
        <w:t xml:space="preserve"> </w:t>
      </w:r>
      <w:r>
        <w:rPr>
          <w:color w:val="231F20"/>
          <w:spacing w:val="-2"/>
        </w:rPr>
        <w:t xml:space="preserve">eccezionali </w:t>
      </w:r>
      <w:r>
        <w:rPr>
          <w:color w:val="231F20"/>
        </w:rPr>
        <w:t xml:space="preserve">che per durata e/o intensità superi </w:t>
      </w:r>
      <w:r>
        <w:rPr>
          <w:color w:val="231F20"/>
        </w:rPr>
        <w:lastRenderedPageBreak/>
        <w:t>i dati medi ordinari della zona.</w:t>
      </w:r>
    </w:p>
    <w:p w14:paraId="6B51F1EB" w14:textId="77777777" w:rsidR="0057014F" w:rsidRDefault="0057014F" w:rsidP="00713C3C">
      <w:pPr>
        <w:pStyle w:val="Corpotesto"/>
        <w:spacing w:before="4"/>
        <w:ind w:left="851" w:right="-7"/>
        <w:rPr>
          <w:sz w:val="18"/>
        </w:rPr>
      </w:pPr>
    </w:p>
    <w:p w14:paraId="41BABC42" w14:textId="77777777" w:rsidR="0057014F" w:rsidRDefault="001F5764" w:rsidP="00713C3C">
      <w:pPr>
        <w:pStyle w:val="Corpotesto"/>
        <w:spacing w:line="259" w:lineRule="auto"/>
        <w:ind w:left="851" w:right="-7"/>
        <w:jc w:val="both"/>
      </w:pPr>
      <w:r>
        <w:rPr>
          <w:rFonts w:ascii="Avalon Medium" w:hAnsi="Avalon Medium"/>
          <w:b/>
          <w:color w:val="231F20"/>
        </w:rPr>
        <w:t>ECCESSO</w:t>
      </w:r>
      <w:r>
        <w:rPr>
          <w:rFonts w:ascii="Avalon Medium" w:hAnsi="Avalon Medium"/>
          <w:b/>
          <w:color w:val="231F20"/>
          <w:spacing w:val="-11"/>
        </w:rPr>
        <w:t xml:space="preserve"> </w:t>
      </w:r>
      <w:r>
        <w:rPr>
          <w:rFonts w:ascii="Avalon Medium" w:hAnsi="Avalon Medium"/>
          <w:b/>
          <w:color w:val="231F20"/>
        </w:rPr>
        <w:t>DI</w:t>
      </w:r>
      <w:r>
        <w:rPr>
          <w:rFonts w:ascii="Avalon Medium" w:hAnsi="Avalon Medium"/>
          <w:b/>
          <w:color w:val="231F20"/>
          <w:spacing w:val="-11"/>
        </w:rPr>
        <w:t xml:space="preserve"> </w:t>
      </w:r>
      <w:r>
        <w:rPr>
          <w:rFonts w:ascii="Avalon Medium" w:hAnsi="Avalon Medium"/>
          <w:b/>
          <w:color w:val="231F20"/>
        </w:rPr>
        <w:t>NEVE</w:t>
      </w:r>
      <w:r>
        <w:rPr>
          <w:rFonts w:ascii="Avalon Medium" w:hAnsi="Avalon Medium"/>
          <w:b/>
          <w:color w:val="231F20"/>
          <w:spacing w:val="-10"/>
        </w:rPr>
        <w:t xml:space="preserve"> </w:t>
      </w:r>
      <w:r>
        <w:rPr>
          <w:color w:val="231F20"/>
        </w:rPr>
        <w:t>-</w:t>
      </w:r>
      <w:r>
        <w:rPr>
          <w:color w:val="231F20"/>
          <w:spacing w:val="-11"/>
        </w:rPr>
        <w:t xml:space="preserve"> </w:t>
      </w:r>
      <w:r>
        <w:rPr>
          <w:color w:val="231F20"/>
        </w:rPr>
        <w:t>Precipitazione</w:t>
      </w:r>
      <w:r>
        <w:rPr>
          <w:color w:val="231F20"/>
          <w:spacing w:val="-11"/>
        </w:rPr>
        <w:t xml:space="preserve"> </w:t>
      </w:r>
      <w:r>
        <w:rPr>
          <w:color w:val="231F20"/>
        </w:rPr>
        <w:t>atmosferica</w:t>
      </w:r>
      <w:r>
        <w:rPr>
          <w:color w:val="231F20"/>
          <w:spacing w:val="-10"/>
        </w:rPr>
        <w:t xml:space="preserve"> </w:t>
      </w:r>
      <w:r>
        <w:rPr>
          <w:color w:val="231F20"/>
        </w:rPr>
        <w:t>costituita</w:t>
      </w:r>
      <w:r>
        <w:rPr>
          <w:color w:val="231F20"/>
          <w:spacing w:val="-11"/>
        </w:rPr>
        <w:t xml:space="preserve"> </w:t>
      </w:r>
      <w:r>
        <w:rPr>
          <w:color w:val="231F20"/>
        </w:rPr>
        <w:t>da</w:t>
      </w:r>
      <w:r>
        <w:rPr>
          <w:color w:val="231F20"/>
          <w:spacing w:val="-11"/>
        </w:rPr>
        <w:t xml:space="preserve"> </w:t>
      </w:r>
      <w:r>
        <w:rPr>
          <w:color w:val="231F20"/>
        </w:rPr>
        <w:t>aghi</w:t>
      </w:r>
      <w:r>
        <w:rPr>
          <w:color w:val="231F20"/>
          <w:spacing w:val="-10"/>
        </w:rPr>
        <w:t xml:space="preserve"> </w:t>
      </w:r>
      <w:r>
        <w:rPr>
          <w:color w:val="231F20"/>
        </w:rPr>
        <w:t>o</w:t>
      </w:r>
      <w:r>
        <w:rPr>
          <w:color w:val="231F20"/>
          <w:spacing w:val="-11"/>
        </w:rPr>
        <w:t xml:space="preserve"> </w:t>
      </w:r>
      <w:r>
        <w:rPr>
          <w:color w:val="231F20"/>
        </w:rPr>
        <w:t>lamelle</w:t>
      </w:r>
      <w:r>
        <w:rPr>
          <w:color w:val="231F20"/>
          <w:spacing w:val="-11"/>
        </w:rPr>
        <w:t xml:space="preserve"> </w:t>
      </w:r>
      <w:r>
        <w:rPr>
          <w:color w:val="231F20"/>
        </w:rPr>
        <w:t>di</w:t>
      </w:r>
      <w:r>
        <w:rPr>
          <w:color w:val="231F20"/>
          <w:spacing w:val="-10"/>
        </w:rPr>
        <w:t xml:space="preserve"> </w:t>
      </w:r>
      <w:r>
        <w:rPr>
          <w:color w:val="231F20"/>
        </w:rPr>
        <w:t>ghiaccio</w:t>
      </w:r>
      <w:r>
        <w:rPr>
          <w:color w:val="231F20"/>
          <w:spacing w:val="-11"/>
        </w:rPr>
        <w:t xml:space="preserve"> </w:t>
      </w:r>
      <w:r>
        <w:rPr>
          <w:color w:val="231F20"/>
        </w:rPr>
        <w:t>di</w:t>
      </w:r>
      <w:r>
        <w:rPr>
          <w:color w:val="231F20"/>
          <w:spacing w:val="-11"/>
        </w:rPr>
        <w:t xml:space="preserve"> </w:t>
      </w:r>
      <w:r>
        <w:rPr>
          <w:color w:val="231F20"/>
        </w:rPr>
        <w:t>carattere</w:t>
      </w:r>
      <w:r>
        <w:rPr>
          <w:color w:val="231F20"/>
          <w:spacing w:val="-11"/>
        </w:rPr>
        <w:t xml:space="preserve"> </w:t>
      </w:r>
      <w:r>
        <w:rPr>
          <w:color w:val="231F20"/>
        </w:rPr>
        <w:t>straordinario</w:t>
      </w:r>
      <w:r>
        <w:rPr>
          <w:color w:val="231F20"/>
          <w:spacing w:val="-10"/>
        </w:rPr>
        <w:t xml:space="preserve"> </w:t>
      </w:r>
      <w:r>
        <w:rPr>
          <w:color w:val="231F20"/>
        </w:rPr>
        <w:t>che per durata e/o intensità superi i dati medi ordinari della zona.</w:t>
      </w:r>
    </w:p>
    <w:p w14:paraId="33D4FB6E" w14:textId="77777777" w:rsidR="0057014F" w:rsidRDefault="0057014F" w:rsidP="00713C3C">
      <w:pPr>
        <w:pStyle w:val="Corpotesto"/>
        <w:spacing w:before="11"/>
        <w:ind w:left="851" w:right="-7"/>
        <w:rPr>
          <w:sz w:val="16"/>
        </w:rPr>
      </w:pPr>
    </w:p>
    <w:p w14:paraId="0CBE816F" w14:textId="77777777" w:rsidR="0057014F" w:rsidRDefault="001F5764" w:rsidP="00713C3C">
      <w:pPr>
        <w:pStyle w:val="Corpotesto"/>
        <w:spacing w:line="220" w:lineRule="atLeast"/>
        <w:ind w:left="851" w:right="-7"/>
        <w:jc w:val="both"/>
      </w:pPr>
      <w:r>
        <w:rPr>
          <w:rFonts w:ascii="Avalon Medium" w:hAnsi="Avalon Medium"/>
          <w:b/>
          <w:color w:val="231F20"/>
        </w:rPr>
        <w:t>ECCESSO</w:t>
      </w:r>
      <w:r>
        <w:rPr>
          <w:rFonts w:ascii="Avalon Medium" w:hAnsi="Avalon Medium"/>
          <w:b/>
          <w:color w:val="231F20"/>
          <w:spacing w:val="-9"/>
        </w:rPr>
        <w:t xml:space="preserve"> </w:t>
      </w:r>
      <w:r>
        <w:rPr>
          <w:rFonts w:ascii="Avalon Medium" w:hAnsi="Avalon Medium"/>
          <w:b/>
          <w:color w:val="231F20"/>
        </w:rPr>
        <w:t>PIOGGIA</w:t>
      </w:r>
      <w:r>
        <w:rPr>
          <w:rFonts w:ascii="Avalon Medium" w:hAnsi="Avalon Medium"/>
          <w:b/>
          <w:color w:val="231F20"/>
          <w:spacing w:val="-9"/>
        </w:rPr>
        <w:t xml:space="preserve"> </w:t>
      </w:r>
      <w:r>
        <w:rPr>
          <w:color w:val="231F20"/>
        </w:rPr>
        <w:t>-</w:t>
      </w:r>
      <w:r>
        <w:rPr>
          <w:color w:val="231F20"/>
          <w:spacing w:val="-7"/>
        </w:rPr>
        <w:t xml:space="preserve"> </w:t>
      </w:r>
      <w:r>
        <w:rPr>
          <w:color w:val="231F20"/>
        </w:rPr>
        <w:t>Precipitazioni</w:t>
      </w:r>
      <w:r>
        <w:rPr>
          <w:color w:val="231F20"/>
          <w:spacing w:val="-7"/>
        </w:rPr>
        <w:t xml:space="preserve"> </w:t>
      </w:r>
      <w:r>
        <w:rPr>
          <w:color w:val="231F20"/>
        </w:rPr>
        <w:t>di</w:t>
      </w:r>
      <w:r>
        <w:rPr>
          <w:color w:val="231F20"/>
          <w:spacing w:val="-7"/>
        </w:rPr>
        <w:t xml:space="preserve"> </w:t>
      </w:r>
      <w:r>
        <w:rPr>
          <w:color w:val="231F20"/>
        </w:rPr>
        <w:t>acqua</w:t>
      </w:r>
      <w:r>
        <w:rPr>
          <w:color w:val="231F20"/>
          <w:spacing w:val="-7"/>
        </w:rPr>
        <w:t xml:space="preserve"> </w:t>
      </w:r>
      <w:r>
        <w:rPr>
          <w:color w:val="231F20"/>
        </w:rPr>
        <w:t>straordinarie</w:t>
      </w:r>
      <w:r>
        <w:rPr>
          <w:color w:val="231F20"/>
          <w:spacing w:val="-7"/>
        </w:rPr>
        <w:t xml:space="preserve"> </w:t>
      </w:r>
      <w:r>
        <w:rPr>
          <w:color w:val="231F20"/>
        </w:rPr>
        <w:t>che</w:t>
      </w:r>
      <w:r>
        <w:rPr>
          <w:color w:val="231F20"/>
          <w:spacing w:val="-7"/>
        </w:rPr>
        <w:t xml:space="preserve"> </w:t>
      </w:r>
      <w:r>
        <w:rPr>
          <w:color w:val="231F20"/>
        </w:rPr>
        <w:t>causano</w:t>
      </w:r>
      <w:r>
        <w:rPr>
          <w:color w:val="231F20"/>
          <w:spacing w:val="-7"/>
        </w:rPr>
        <w:t xml:space="preserve"> </w:t>
      </w:r>
      <w:r>
        <w:rPr>
          <w:color w:val="231F20"/>
        </w:rPr>
        <w:t>eccesso</w:t>
      </w:r>
      <w:r>
        <w:rPr>
          <w:color w:val="231F20"/>
          <w:spacing w:val="-7"/>
        </w:rPr>
        <w:t xml:space="preserve"> </w:t>
      </w:r>
      <w:r>
        <w:rPr>
          <w:color w:val="231F20"/>
        </w:rPr>
        <w:t>di</w:t>
      </w:r>
      <w:r>
        <w:rPr>
          <w:color w:val="231F20"/>
          <w:spacing w:val="-7"/>
        </w:rPr>
        <w:t xml:space="preserve"> </w:t>
      </w:r>
      <w:r>
        <w:rPr>
          <w:color w:val="231F20"/>
        </w:rPr>
        <w:t>disponibilità</w:t>
      </w:r>
      <w:r>
        <w:rPr>
          <w:color w:val="231F20"/>
          <w:spacing w:val="-7"/>
        </w:rPr>
        <w:t xml:space="preserve"> </w:t>
      </w:r>
      <w:r>
        <w:rPr>
          <w:color w:val="231F20"/>
        </w:rPr>
        <w:t>idrica</w:t>
      </w:r>
      <w:r>
        <w:rPr>
          <w:color w:val="231F20"/>
          <w:spacing w:val="-7"/>
        </w:rPr>
        <w:t xml:space="preserve"> </w:t>
      </w:r>
      <w:r>
        <w:rPr>
          <w:color w:val="231F20"/>
        </w:rPr>
        <w:t>nel</w:t>
      </w:r>
      <w:r>
        <w:rPr>
          <w:color w:val="231F20"/>
          <w:spacing w:val="-7"/>
        </w:rPr>
        <w:t xml:space="preserve"> </w:t>
      </w:r>
      <w:r>
        <w:rPr>
          <w:color w:val="231F20"/>
        </w:rPr>
        <w:t>terreno</w:t>
      </w:r>
      <w:r>
        <w:rPr>
          <w:color w:val="231F20"/>
          <w:spacing w:val="-7"/>
        </w:rPr>
        <w:t xml:space="preserve"> </w:t>
      </w:r>
      <w:r>
        <w:rPr>
          <w:color w:val="231F20"/>
        </w:rPr>
        <w:t>o prolungata bagnatura fogliare, intendendo per tali:</w:t>
      </w:r>
    </w:p>
    <w:p w14:paraId="33088DC1" w14:textId="49F76533" w:rsidR="0057014F" w:rsidRPr="008D356A" w:rsidRDefault="001F5764" w:rsidP="00713C3C">
      <w:pPr>
        <w:pStyle w:val="Paragrafoelenco"/>
        <w:numPr>
          <w:ilvl w:val="1"/>
          <w:numId w:val="40"/>
        </w:numPr>
        <w:tabs>
          <w:tab w:val="left" w:pos="2138"/>
        </w:tabs>
        <w:spacing w:line="250" w:lineRule="exact"/>
        <w:ind w:left="1276" w:right="-7"/>
        <w:rPr>
          <w:color w:val="231F20"/>
          <w:sz w:val="17"/>
        </w:rPr>
      </w:pPr>
      <w:r>
        <w:rPr>
          <w:color w:val="231F20"/>
          <w:sz w:val="17"/>
        </w:rPr>
        <w:t>le</w:t>
      </w:r>
      <w:r>
        <w:rPr>
          <w:color w:val="231F20"/>
          <w:spacing w:val="-9"/>
          <w:sz w:val="17"/>
        </w:rPr>
        <w:t xml:space="preserve"> </w:t>
      </w:r>
      <w:r>
        <w:rPr>
          <w:color w:val="231F20"/>
          <w:sz w:val="17"/>
        </w:rPr>
        <w:t>piogge</w:t>
      </w:r>
      <w:r>
        <w:rPr>
          <w:color w:val="231F20"/>
          <w:spacing w:val="-8"/>
          <w:sz w:val="17"/>
        </w:rPr>
        <w:t xml:space="preserve"> </w:t>
      </w:r>
      <w:r>
        <w:rPr>
          <w:color w:val="231F20"/>
          <w:sz w:val="17"/>
        </w:rPr>
        <w:t>che</w:t>
      </w:r>
      <w:r>
        <w:rPr>
          <w:color w:val="231F20"/>
          <w:spacing w:val="-8"/>
          <w:sz w:val="17"/>
        </w:rPr>
        <w:t xml:space="preserve"> </w:t>
      </w:r>
      <w:r>
        <w:rPr>
          <w:color w:val="231F20"/>
          <w:sz w:val="17"/>
        </w:rPr>
        <w:t>eccedono</w:t>
      </w:r>
      <w:r>
        <w:rPr>
          <w:color w:val="231F20"/>
          <w:spacing w:val="-8"/>
          <w:sz w:val="17"/>
        </w:rPr>
        <w:t xml:space="preserve"> </w:t>
      </w:r>
      <w:r>
        <w:rPr>
          <w:color w:val="231F20"/>
          <w:sz w:val="17"/>
        </w:rPr>
        <w:t>del</w:t>
      </w:r>
      <w:r>
        <w:rPr>
          <w:color w:val="231F20"/>
          <w:spacing w:val="-9"/>
          <w:sz w:val="17"/>
        </w:rPr>
        <w:t xml:space="preserve"> </w:t>
      </w:r>
      <w:r>
        <w:rPr>
          <w:color w:val="231F20"/>
          <w:sz w:val="17"/>
        </w:rPr>
        <w:t>50%</w:t>
      </w:r>
      <w:r>
        <w:rPr>
          <w:color w:val="231F20"/>
          <w:spacing w:val="-8"/>
          <w:sz w:val="17"/>
        </w:rPr>
        <w:t xml:space="preserve"> </w:t>
      </w:r>
      <w:r>
        <w:rPr>
          <w:color w:val="231F20"/>
          <w:sz w:val="17"/>
        </w:rPr>
        <w:t>le</w:t>
      </w:r>
      <w:r>
        <w:rPr>
          <w:color w:val="231F20"/>
          <w:spacing w:val="-8"/>
          <w:sz w:val="17"/>
        </w:rPr>
        <w:t xml:space="preserve"> </w:t>
      </w:r>
      <w:r>
        <w:rPr>
          <w:color w:val="231F20"/>
          <w:sz w:val="17"/>
        </w:rPr>
        <w:t>medie</w:t>
      </w:r>
      <w:r>
        <w:rPr>
          <w:color w:val="231F20"/>
          <w:spacing w:val="-8"/>
          <w:sz w:val="17"/>
        </w:rPr>
        <w:t xml:space="preserve"> </w:t>
      </w:r>
      <w:r>
        <w:rPr>
          <w:color w:val="231F20"/>
          <w:sz w:val="17"/>
        </w:rPr>
        <w:t>del</w:t>
      </w:r>
      <w:r>
        <w:rPr>
          <w:color w:val="231F20"/>
          <w:spacing w:val="-8"/>
          <w:sz w:val="17"/>
        </w:rPr>
        <w:t xml:space="preserve"> </w:t>
      </w:r>
      <w:r>
        <w:rPr>
          <w:color w:val="231F20"/>
          <w:sz w:val="17"/>
        </w:rPr>
        <w:t>periodo</w:t>
      </w:r>
      <w:r>
        <w:rPr>
          <w:color w:val="231F20"/>
          <w:spacing w:val="-9"/>
          <w:sz w:val="17"/>
        </w:rPr>
        <w:t xml:space="preserve"> </w:t>
      </w:r>
      <w:r>
        <w:rPr>
          <w:color w:val="231F20"/>
          <w:sz w:val="17"/>
        </w:rPr>
        <w:t>rapportate</w:t>
      </w:r>
      <w:r>
        <w:rPr>
          <w:color w:val="231F20"/>
          <w:spacing w:val="-8"/>
          <w:sz w:val="17"/>
        </w:rPr>
        <w:t xml:space="preserve"> </w:t>
      </w:r>
      <w:r>
        <w:rPr>
          <w:color w:val="231F20"/>
          <w:sz w:val="17"/>
        </w:rPr>
        <w:t>allo</w:t>
      </w:r>
      <w:r>
        <w:rPr>
          <w:color w:val="231F20"/>
          <w:spacing w:val="-8"/>
          <w:sz w:val="17"/>
        </w:rPr>
        <w:t xml:space="preserve"> </w:t>
      </w:r>
      <w:r>
        <w:rPr>
          <w:color w:val="231F20"/>
          <w:sz w:val="17"/>
        </w:rPr>
        <w:t>stadio</w:t>
      </w:r>
      <w:r>
        <w:rPr>
          <w:color w:val="231F20"/>
          <w:spacing w:val="-8"/>
          <w:sz w:val="17"/>
        </w:rPr>
        <w:t xml:space="preserve"> </w:t>
      </w:r>
      <w:r>
        <w:rPr>
          <w:color w:val="231F20"/>
          <w:sz w:val="17"/>
        </w:rPr>
        <w:t>fenologico</w:t>
      </w:r>
      <w:r>
        <w:rPr>
          <w:color w:val="231F20"/>
          <w:spacing w:val="-8"/>
          <w:sz w:val="17"/>
        </w:rPr>
        <w:t xml:space="preserve"> </w:t>
      </w:r>
      <w:r>
        <w:rPr>
          <w:color w:val="231F20"/>
          <w:sz w:val="17"/>
        </w:rPr>
        <w:t>delle</w:t>
      </w:r>
      <w:r>
        <w:rPr>
          <w:color w:val="231F20"/>
          <w:spacing w:val="-9"/>
          <w:sz w:val="17"/>
        </w:rPr>
        <w:t xml:space="preserve"> </w:t>
      </w:r>
      <w:r>
        <w:rPr>
          <w:color w:val="231F20"/>
          <w:sz w:val="17"/>
        </w:rPr>
        <w:t>produzioni,</w:t>
      </w:r>
      <w:r>
        <w:rPr>
          <w:color w:val="231F20"/>
          <w:spacing w:val="-8"/>
          <w:sz w:val="17"/>
        </w:rPr>
        <w:t xml:space="preserve"> </w:t>
      </w:r>
      <w:r w:rsidRPr="008D356A">
        <w:rPr>
          <w:color w:val="231F20"/>
          <w:sz w:val="17"/>
        </w:rPr>
        <w:t>calcolate su un arco temporale di 3 giorni;</w:t>
      </w:r>
    </w:p>
    <w:p w14:paraId="6A32E27A" w14:textId="77777777" w:rsidR="0057014F" w:rsidRDefault="001F5764" w:rsidP="00713C3C">
      <w:pPr>
        <w:pStyle w:val="Paragrafoelenco"/>
        <w:numPr>
          <w:ilvl w:val="1"/>
          <w:numId w:val="40"/>
        </w:numPr>
        <w:tabs>
          <w:tab w:val="left" w:pos="2138"/>
        </w:tabs>
        <w:spacing w:line="213" w:lineRule="auto"/>
        <w:ind w:left="1276" w:right="-7"/>
        <w:rPr>
          <w:sz w:val="17"/>
        </w:rPr>
      </w:pPr>
      <w:r>
        <w:rPr>
          <w:color w:val="231F20"/>
          <w:spacing w:val="-2"/>
          <w:sz w:val="17"/>
        </w:rPr>
        <w:t>le</w:t>
      </w:r>
      <w:r>
        <w:rPr>
          <w:color w:val="231F20"/>
          <w:spacing w:val="-4"/>
          <w:sz w:val="17"/>
        </w:rPr>
        <w:t xml:space="preserve"> </w:t>
      </w:r>
      <w:r>
        <w:rPr>
          <w:color w:val="231F20"/>
          <w:spacing w:val="-2"/>
          <w:sz w:val="17"/>
        </w:rPr>
        <w:t>precipitazioni</w:t>
      </w:r>
      <w:r>
        <w:rPr>
          <w:color w:val="231F20"/>
          <w:spacing w:val="-4"/>
          <w:sz w:val="17"/>
        </w:rPr>
        <w:t xml:space="preserve"> </w:t>
      </w:r>
      <w:r>
        <w:rPr>
          <w:color w:val="231F20"/>
          <w:spacing w:val="-2"/>
          <w:sz w:val="17"/>
        </w:rPr>
        <w:t>di</w:t>
      </w:r>
      <w:r>
        <w:rPr>
          <w:color w:val="231F20"/>
          <w:spacing w:val="-4"/>
          <w:sz w:val="17"/>
        </w:rPr>
        <w:t xml:space="preserve"> </w:t>
      </w:r>
      <w:r>
        <w:rPr>
          <w:color w:val="231F20"/>
          <w:spacing w:val="-2"/>
          <w:sz w:val="17"/>
        </w:rPr>
        <w:t>particolare</w:t>
      </w:r>
      <w:r>
        <w:rPr>
          <w:color w:val="231F20"/>
          <w:spacing w:val="-4"/>
          <w:sz w:val="17"/>
        </w:rPr>
        <w:t xml:space="preserve"> </w:t>
      </w:r>
      <w:r>
        <w:rPr>
          <w:color w:val="231F20"/>
          <w:spacing w:val="-2"/>
          <w:sz w:val="17"/>
        </w:rPr>
        <w:t>intensità,</w:t>
      </w:r>
      <w:r>
        <w:rPr>
          <w:color w:val="231F20"/>
          <w:spacing w:val="-4"/>
          <w:sz w:val="17"/>
        </w:rPr>
        <w:t xml:space="preserve"> </w:t>
      </w:r>
      <w:r>
        <w:rPr>
          <w:color w:val="231F20"/>
          <w:spacing w:val="-2"/>
          <w:sz w:val="17"/>
        </w:rPr>
        <w:t>intendendo</w:t>
      </w:r>
      <w:r>
        <w:rPr>
          <w:color w:val="231F20"/>
          <w:spacing w:val="-4"/>
          <w:sz w:val="17"/>
        </w:rPr>
        <w:t xml:space="preserve"> </w:t>
      </w:r>
      <w:r>
        <w:rPr>
          <w:color w:val="231F20"/>
          <w:spacing w:val="-2"/>
          <w:sz w:val="17"/>
        </w:rPr>
        <w:t>per</w:t>
      </w:r>
      <w:r>
        <w:rPr>
          <w:color w:val="231F20"/>
          <w:spacing w:val="-4"/>
          <w:sz w:val="17"/>
        </w:rPr>
        <w:t xml:space="preserve"> </w:t>
      </w:r>
      <w:r>
        <w:rPr>
          <w:color w:val="231F20"/>
          <w:spacing w:val="-2"/>
          <w:sz w:val="17"/>
        </w:rPr>
        <w:t>tali</w:t>
      </w:r>
      <w:r>
        <w:rPr>
          <w:color w:val="231F20"/>
          <w:spacing w:val="-4"/>
          <w:sz w:val="17"/>
        </w:rPr>
        <w:t xml:space="preserve"> </w:t>
      </w:r>
      <w:r>
        <w:rPr>
          <w:color w:val="231F20"/>
          <w:spacing w:val="-2"/>
          <w:sz w:val="17"/>
        </w:rPr>
        <w:t>le</w:t>
      </w:r>
      <w:r>
        <w:rPr>
          <w:color w:val="231F20"/>
          <w:spacing w:val="-4"/>
          <w:sz w:val="17"/>
        </w:rPr>
        <w:t xml:space="preserve"> </w:t>
      </w:r>
      <w:r>
        <w:rPr>
          <w:color w:val="231F20"/>
          <w:spacing w:val="-2"/>
          <w:sz w:val="17"/>
        </w:rPr>
        <w:t>cadute</w:t>
      </w:r>
      <w:r>
        <w:rPr>
          <w:color w:val="231F20"/>
          <w:spacing w:val="-4"/>
          <w:sz w:val="17"/>
        </w:rPr>
        <w:t xml:space="preserve"> </w:t>
      </w:r>
      <w:r>
        <w:rPr>
          <w:color w:val="231F20"/>
          <w:spacing w:val="-2"/>
          <w:sz w:val="17"/>
        </w:rPr>
        <w:t>di</w:t>
      </w:r>
      <w:r>
        <w:rPr>
          <w:color w:val="231F20"/>
          <w:spacing w:val="-4"/>
          <w:sz w:val="17"/>
        </w:rPr>
        <w:t xml:space="preserve"> </w:t>
      </w:r>
      <w:r>
        <w:rPr>
          <w:color w:val="231F20"/>
          <w:spacing w:val="-2"/>
          <w:sz w:val="17"/>
        </w:rPr>
        <w:t>acqua</w:t>
      </w:r>
      <w:r>
        <w:rPr>
          <w:color w:val="231F20"/>
          <w:spacing w:val="-4"/>
          <w:sz w:val="17"/>
        </w:rPr>
        <w:t xml:space="preserve"> </w:t>
      </w:r>
      <w:r>
        <w:rPr>
          <w:color w:val="231F20"/>
          <w:spacing w:val="-2"/>
          <w:sz w:val="17"/>
        </w:rPr>
        <w:t>pari</w:t>
      </w:r>
      <w:r>
        <w:rPr>
          <w:color w:val="231F20"/>
          <w:spacing w:val="-4"/>
          <w:sz w:val="17"/>
        </w:rPr>
        <w:t xml:space="preserve"> </w:t>
      </w:r>
      <w:r>
        <w:rPr>
          <w:color w:val="231F20"/>
          <w:spacing w:val="-2"/>
          <w:sz w:val="17"/>
        </w:rPr>
        <w:t>almeno</w:t>
      </w:r>
      <w:r>
        <w:rPr>
          <w:color w:val="231F20"/>
          <w:spacing w:val="-4"/>
          <w:sz w:val="17"/>
        </w:rPr>
        <w:t xml:space="preserve"> </w:t>
      </w:r>
      <w:r>
        <w:rPr>
          <w:color w:val="231F20"/>
          <w:spacing w:val="-2"/>
          <w:sz w:val="17"/>
        </w:rPr>
        <w:t>a</w:t>
      </w:r>
      <w:r>
        <w:rPr>
          <w:color w:val="231F20"/>
          <w:spacing w:val="-4"/>
          <w:sz w:val="17"/>
        </w:rPr>
        <w:t xml:space="preserve"> </w:t>
      </w:r>
      <w:r>
        <w:rPr>
          <w:color w:val="231F20"/>
          <w:spacing w:val="-2"/>
          <w:sz w:val="17"/>
        </w:rPr>
        <w:t>80</w:t>
      </w:r>
      <w:r>
        <w:rPr>
          <w:color w:val="231F20"/>
          <w:spacing w:val="-4"/>
          <w:sz w:val="17"/>
        </w:rPr>
        <w:t xml:space="preserve"> </w:t>
      </w:r>
      <w:r>
        <w:rPr>
          <w:color w:val="231F20"/>
          <w:spacing w:val="-2"/>
          <w:sz w:val="17"/>
        </w:rPr>
        <w:t>mm</w:t>
      </w:r>
      <w:r>
        <w:rPr>
          <w:color w:val="231F20"/>
          <w:spacing w:val="-4"/>
          <w:sz w:val="17"/>
        </w:rPr>
        <w:t xml:space="preserve"> </w:t>
      </w:r>
      <w:r>
        <w:rPr>
          <w:color w:val="231F20"/>
          <w:spacing w:val="-2"/>
          <w:sz w:val="17"/>
        </w:rPr>
        <w:t>di</w:t>
      </w:r>
      <w:r>
        <w:rPr>
          <w:color w:val="231F20"/>
          <w:spacing w:val="-4"/>
          <w:sz w:val="17"/>
        </w:rPr>
        <w:t xml:space="preserve"> </w:t>
      </w:r>
      <w:r>
        <w:rPr>
          <w:color w:val="231F20"/>
          <w:spacing w:val="-2"/>
          <w:sz w:val="17"/>
        </w:rPr>
        <w:t xml:space="preserve">pioggia </w:t>
      </w:r>
      <w:r>
        <w:rPr>
          <w:color w:val="231F20"/>
          <w:sz w:val="17"/>
        </w:rPr>
        <w:t>nelle 72 ore;</w:t>
      </w:r>
    </w:p>
    <w:p w14:paraId="299FB000" w14:textId="60675A94" w:rsidR="0057014F" w:rsidRPr="00396787" w:rsidRDefault="001F5764" w:rsidP="00713C3C">
      <w:pPr>
        <w:pStyle w:val="Paragrafoelenco"/>
        <w:numPr>
          <w:ilvl w:val="1"/>
          <w:numId w:val="40"/>
        </w:numPr>
        <w:tabs>
          <w:tab w:val="left" w:pos="2138"/>
        </w:tabs>
        <w:spacing w:line="255" w:lineRule="exact"/>
        <w:ind w:left="1276" w:right="-7"/>
        <w:rPr>
          <w:sz w:val="17"/>
        </w:rPr>
      </w:pPr>
      <w:r>
        <w:rPr>
          <w:color w:val="231F20"/>
          <w:spacing w:val="-2"/>
          <w:sz w:val="17"/>
        </w:rPr>
        <w:t>le</w:t>
      </w:r>
      <w:r>
        <w:rPr>
          <w:color w:val="231F20"/>
          <w:spacing w:val="-1"/>
          <w:sz w:val="17"/>
        </w:rPr>
        <w:t xml:space="preserve"> </w:t>
      </w:r>
      <w:r>
        <w:rPr>
          <w:color w:val="231F20"/>
          <w:spacing w:val="-2"/>
          <w:sz w:val="17"/>
        </w:rPr>
        <w:t>precipitazioni</w:t>
      </w:r>
      <w:r>
        <w:rPr>
          <w:color w:val="231F20"/>
          <w:sz w:val="17"/>
        </w:rPr>
        <w:t xml:space="preserve"> </w:t>
      </w:r>
      <w:r>
        <w:rPr>
          <w:color w:val="231F20"/>
          <w:spacing w:val="-2"/>
          <w:sz w:val="17"/>
        </w:rPr>
        <w:t>che</w:t>
      </w:r>
      <w:r>
        <w:rPr>
          <w:color w:val="231F20"/>
          <w:sz w:val="17"/>
        </w:rPr>
        <w:t xml:space="preserve"> </w:t>
      </w:r>
      <w:r>
        <w:rPr>
          <w:color w:val="231F20"/>
          <w:spacing w:val="-2"/>
          <w:sz w:val="17"/>
        </w:rPr>
        <w:t>comportano</w:t>
      </w:r>
      <w:r>
        <w:rPr>
          <w:color w:val="231F20"/>
          <w:sz w:val="17"/>
        </w:rPr>
        <w:t xml:space="preserve"> </w:t>
      </w:r>
      <w:r>
        <w:rPr>
          <w:color w:val="231F20"/>
          <w:spacing w:val="-2"/>
          <w:sz w:val="17"/>
        </w:rPr>
        <w:t>una</w:t>
      </w:r>
      <w:r>
        <w:rPr>
          <w:color w:val="231F20"/>
          <w:sz w:val="17"/>
        </w:rPr>
        <w:t xml:space="preserve"> </w:t>
      </w:r>
      <w:r>
        <w:rPr>
          <w:color w:val="231F20"/>
          <w:spacing w:val="-2"/>
          <w:sz w:val="17"/>
        </w:rPr>
        <w:t>bagnatura</w:t>
      </w:r>
      <w:r>
        <w:rPr>
          <w:color w:val="231F20"/>
          <w:sz w:val="17"/>
        </w:rPr>
        <w:t xml:space="preserve"> </w:t>
      </w:r>
      <w:r>
        <w:rPr>
          <w:color w:val="231F20"/>
          <w:spacing w:val="-2"/>
          <w:sz w:val="17"/>
        </w:rPr>
        <w:t>fogliare</w:t>
      </w:r>
      <w:r>
        <w:rPr>
          <w:color w:val="231F20"/>
          <w:sz w:val="17"/>
        </w:rPr>
        <w:t xml:space="preserve"> </w:t>
      </w:r>
      <w:r>
        <w:rPr>
          <w:color w:val="231F20"/>
          <w:spacing w:val="-2"/>
          <w:sz w:val="17"/>
        </w:rPr>
        <w:t>superiore</w:t>
      </w:r>
      <w:r>
        <w:rPr>
          <w:color w:val="231F20"/>
          <w:sz w:val="17"/>
        </w:rPr>
        <w:t xml:space="preserve"> </w:t>
      </w:r>
      <w:r>
        <w:rPr>
          <w:color w:val="231F20"/>
          <w:spacing w:val="-2"/>
          <w:sz w:val="17"/>
        </w:rPr>
        <w:t>a</w:t>
      </w:r>
      <w:r>
        <w:rPr>
          <w:color w:val="231F20"/>
          <w:sz w:val="17"/>
        </w:rPr>
        <w:t xml:space="preserve"> </w:t>
      </w:r>
      <w:r>
        <w:rPr>
          <w:color w:val="231F20"/>
          <w:spacing w:val="-2"/>
          <w:sz w:val="17"/>
        </w:rPr>
        <w:t>35</w:t>
      </w:r>
      <w:r>
        <w:rPr>
          <w:color w:val="231F20"/>
          <w:sz w:val="17"/>
        </w:rPr>
        <w:t xml:space="preserve"> </w:t>
      </w:r>
      <w:r>
        <w:rPr>
          <w:color w:val="231F20"/>
          <w:spacing w:val="-2"/>
          <w:sz w:val="17"/>
        </w:rPr>
        <w:t>ore</w:t>
      </w:r>
      <w:r>
        <w:rPr>
          <w:color w:val="231F20"/>
          <w:sz w:val="17"/>
        </w:rPr>
        <w:t xml:space="preserve"> </w:t>
      </w:r>
      <w:r>
        <w:rPr>
          <w:color w:val="231F20"/>
          <w:spacing w:val="-2"/>
          <w:sz w:val="17"/>
        </w:rPr>
        <w:t>calcolata</w:t>
      </w:r>
      <w:r>
        <w:rPr>
          <w:color w:val="231F20"/>
          <w:sz w:val="17"/>
        </w:rPr>
        <w:t xml:space="preserve"> </w:t>
      </w:r>
      <w:r>
        <w:rPr>
          <w:color w:val="231F20"/>
          <w:spacing w:val="-2"/>
          <w:sz w:val="17"/>
        </w:rPr>
        <w:t>su</w:t>
      </w:r>
      <w:r>
        <w:rPr>
          <w:color w:val="231F20"/>
          <w:sz w:val="17"/>
        </w:rPr>
        <w:t xml:space="preserve"> </w:t>
      </w:r>
      <w:r>
        <w:rPr>
          <w:color w:val="231F20"/>
          <w:spacing w:val="-2"/>
          <w:sz w:val="17"/>
        </w:rPr>
        <w:t>un</w:t>
      </w:r>
      <w:r>
        <w:rPr>
          <w:color w:val="231F20"/>
          <w:sz w:val="17"/>
        </w:rPr>
        <w:t xml:space="preserve"> </w:t>
      </w:r>
      <w:r>
        <w:rPr>
          <w:color w:val="231F20"/>
          <w:spacing w:val="-2"/>
          <w:sz w:val="17"/>
        </w:rPr>
        <w:t>arco</w:t>
      </w:r>
      <w:r>
        <w:rPr>
          <w:color w:val="231F20"/>
          <w:sz w:val="17"/>
        </w:rPr>
        <w:t xml:space="preserve"> </w:t>
      </w:r>
      <w:r>
        <w:rPr>
          <w:color w:val="231F20"/>
          <w:spacing w:val="-2"/>
          <w:sz w:val="17"/>
        </w:rPr>
        <w:t>temporale</w:t>
      </w:r>
      <w:r>
        <w:rPr>
          <w:color w:val="231F20"/>
          <w:sz w:val="17"/>
        </w:rPr>
        <w:t xml:space="preserve"> </w:t>
      </w:r>
      <w:r>
        <w:rPr>
          <w:color w:val="231F20"/>
          <w:spacing w:val="-5"/>
          <w:sz w:val="17"/>
        </w:rPr>
        <w:t>di</w:t>
      </w:r>
      <w:r w:rsidR="00396787">
        <w:rPr>
          <w:color w:val="231F20"/>
          <w:spacing w:val="-5"/>
          <w:sz w:val="17"/>
        </w:rPr>
        <w:t xml:space="preserve"> </w:t>
      </w:r>
      <w:r w:rsidRPr="00396787">
        <w:rPr>
          <w:color w:val="231F20"/>
          <w:spacing w:val="-2"/>
          <w:sz w:val="17"/>
        </w:rPr>
        <w:t>3 giorni.</w:t>
      </w:r>
    </w:p>
    <w:p w14:paraId="6E2FC950" w14:textId="77777777" w:rsidR="0057014F" w:rsidRDefault="0057014F" w:rsidP="00713C3C">
      <w:pPr>
        <w:pStyle w:val="Corpotesto"/>
        <w:spacing w:before="3"/>
        <w:ind w:left="851" w:right="-7"/>
        <w:rPr>
          <w:sz w:val="19"/>
        </w:rPr>
      </w:pPr>
    </w:p>
    <w:p w14:paraId="3A4AEFAF" w14:textId="77777777" w:rsidR="0057014F" w:rsidRDefault="001F5764" w:rsidP="00713C3C">
      <w:pPr>
        <w:pStyle w:val="Corpotesto"/>
        <w:spacing w:before="1" w:line="259" w:lineRule="auto"/>
        <w:ind w:left="851" w:right="-7"/>
        <w:jc w:val="both"/>
      </w:pPr>
      <w:r>
        <w:rPr>
          <w:rFonts w:ascii="Avalon Medium"/>
          <w:b/>
          <w:color w:val="231F20"/>
        </w:rPr>
        <w:t>FULMINE</w:t>
      </w:r>
      <w:r>
        <w:rPr>
          <w:rFonts w:ascii="Avalon Medium"/>
          <w:b/>
          <w:color w:val="231F20"/>
          <w:spacing w:val="-9"/>
        </w:rPr>
        <w:t xml:space="preserve"> </w:t>
      </w:r>
      <w:r>
        <w:rPr>
          <w:color w:val="231F20"/>
        </w:rPr>
        <w:t>-</w:t>
      </w:r>
      <w:r>
        <w:rPr>
          <w:color w:val="231F20"/>
          <w:spacing w:val="-6"/>
        </w:rPr>
        <w:t xml:space="preserve"> </w:t>
      </w:r>
      <w:r>
        <w:rPr>
          <w:color w:val="231F20"/>
        </w:rPr>
        <w:t>Violenta</w:t>
      </w:r>
      <w:r>
        <w:rPr>
          <w:color w:val="231F20"/>
          <w:spacing w:val="-6"/>
        </w:rPr>
        <w:t xml:space="preserve"> </w:t>
      </w:r>
      <w:r>
        <w:rPr>
          <w:color w:val="231F20"/>
        </w:rPr>
        <w:t>scarica</w:t>
      </w:r>
      <w:r>
        <w:rPr>
          <w:color w:val="231F20"/>
          <w:spacing w:val="-6"/>
        </w:rPr>
        <w:t xml:space="preserve"> </w:t>
      </w:r>
      <w:r>
        <w:rPr>
          <w:color w:val="231F20"/>
        </w:rPr>
        <w:t>elettrica</w:t>
      </w:r>
      <w:r>
        <w:rPr>
          <w:color w:val="231F20"/>
          <w:spacing w:val="-6"/>
        </w:rPr>
        <w:t xml:space="preserve"> </w:t>
      </w:r>
      <w:r>
        <w:rPr>
          <w:color w:val="231F20"/>
        </w:rPr>
        <w:t>tra</w:t>
      </w:r>
      <w:r>
        <w:rPr>
          <w:color w:val="231F20"/>
          <w:spacing w:val="-6"/>
        </w:rPr>
        <w:t xml:space="preserve"> </w:t>
      </w:r>
      <w:r>
        <w:rPr>
          <w:color w:val="231F20"/>
        </w:rPr>
        <w:t>nube</w:t>
      </w:r>
      <w:r>
        <w:rPr>
          <w:color w:val="231F20"/>
          <w:spacing w:val="-6"/>
        </w:rPr>
        <w:t xml:space="preserve"> </w:t>
      </w:r>
      <w:r>
        <w:rPr>
          <w:color w:val="231F20"/>
        </w:rPr>
        <w:t>e</w:t>
      </w:r>
      <w:r>
        <w:rPr>
          <w:color w:val="231F20"/>
          <w:spacing w:val="-6"/>
        </w:rPr>
        <w:t xml:space="preserve"> </w:t>
      </w:r>
      <w:r>
        <w:rPr>
          <w:color w:val="231F20"/>
        </w:rPr>
        <w:t>terra</w:t>
      </w:r>
      <w:r>
        <w:rPr>
          <w:color w:val="231F20"/>
          <w:spacing w:val="-6"/>
        </w:rPr>
        <w:t xml:space="preserve"> </w:t>
      </w:r>
      <w:r>
        <w:rPr>
          <w:color w:val="231F20"/>
        </w:rPr>
        <w:t>o</w:t>
      </w:r>
      <w:r>
        <w:rPr>
          <w:color w:val="231F20"/>
          <w:spacing w:val="-6"/>
        </w:rPr>
        <w:t xml:space="preserve"> </w:t>
      </w:r>
      <w:r>
        <w:rPr>
          <w:color w:val="231F20"/>
        </w:rPr>
        <w:t>tra</w:t>
      </w:r>
      <w:r>
        <w:rPr>
          <w:color w:val="231F20"/>
          <w:spacing w:val="-6"/>
        </w:rPr>
        <w:t xml:space="preserve"> </w:t>
      </w:r>
      <w:r>
        <w:rPr>
          <w:color w:val="231F20"/>
        </w:rPr>
        <w:t>nube</w:t>
      </w:r>
      <w:r>
        <w:rPr>
          <w:color w:val="231F20"/>
          <w:spacing w:val="-6"/>
        </w:rPr>
        <w:t xml:space="preserve"> </w:t>
      </w:r>
      <w:r>
        <w:rPr>
          <w:color w:val="231F20"/>
        </w:rPr>
        <w:t>e</w:t>
      </w:r>
      <w:r>
        <w:rPr>
          <w:color w:val="231F20"/>
          <w:spacing w:val="-6"/>
        </w:rPr>
        <w:t xml:space="preserve"> </w:t>
      </w:r>
      <w:r>
        <w:rPr>
          <w:color w:val="231F20"/>
        </w:rPr>
        <w:t>nube</w:t>
      </w:r>
      <w:r>
        <w:rPr>
          <w:color w:val="231F20"/>
          <w:spacing w:val="-6"/>
        </w:rPr>
        <w:t xml:space="preserve"> </w:t>
      </w:r>
      <w:r>
        <w:rPr>
          <w:color w:val="231F20"/>
        </w:rPr>
        <w:t>accompagnata</w:t>
      </w:r>
      <w:r>
        <w:rPr>
          <w:color w:val="231F20"/>
          <w:spacing w:val="-6"/>
        </w:rPr>
        <w:t xml:space="preserve"> </w:t>
      </w:r>
      <w:r>
        <w:rPr>
          <w:color w:val="231F20"/>
        </w:rPr>
        <w:t>da</w:t>
      </w:r>
      <w:r>
        <w:rPr>
          <w:color w:val="231F20"/>
          <w:spacing w:val="-6"/>
        </w:rPr>
        <w:t xml:space="preserve"> </w:t>
      </w:r>
      <w:r>
        <w:rPr>
          <w:color w:val="231F20"/>
        </w:rPr>
        <w:t>radiazioni</w:t>
      </w:r>
      <w:r>
        <w:rPr>
          <w:color w:val="231F20"/>
          <w:spacing w:val="-6"/>
        </w:rPr>
        <w:t xml:space="preserve"> </w:t>
      </w:r>
      <w:r>
        <w:rPr>
          <w:color w:val="231F20"/>
        </w:rPr>
        <w:t>visibili,</w:t>
      </w:r>
      <w:r>
        <w:rPr>
          <w:color w:val="231F20"/>
          <w:spacing w:val="-6"/>
        </w:rPr>
        <w:t xml:space="preserve"> </w:t>
      </w:r>
      <w:r>
        <w:rPr>
          <w:color w:val="231F20"/>
        </w:rPr>
        <w:t>sonore ed elettromagnetiche.</w:t>
      </w:r>
    </w:p>
    <w:p w14:paraId="67D9DC85" w14:textId="77777777" w:rsidR="0057014F" w:rsidRDefault="0057014F" w:rsidP="00713C3C">
      <w:pPr>
        <w:pStyle w:val="Corpotesto"/>
        <w:spacing w:before="3"/>
        <w:ind w:left="851" w:right="-7"/>
        <w:rPr>
          <w:sz w:val="18"/>
        </w:rPr>
      </w:pPr>
    </w:p>
    <w:p w14:paraId="2BEDD341" w14:textId="77777777" w:rsidR="0057014F" w:rsidRDefault="001F5764" w:rsidP="00713C3C">
      <w:pPr>
        <w:pStyle w:val="Corpotesto"/>
        <w:ind w:left="851" w:right="-7"/>
        <w:jc w:val="both"/>
      </w:pPr>
      <w:r>
        <w:rPr>
          <w:rFonts w:ascii="Avalon Medium" w:hAnsi="Avalon Medium"/>
          <w:b/>
          <w:color w:val="231F20"/>
          <w:spacing w:val="-4"/>
        </w:rPr>
        <w:t>GRANDINE</w:t>
      </w:r>
      <w:r>
        <w:rPr>
          <w:rFonts w:ascii="Avalon Medium" w:hAnsi="Avalon Medium"/>
          <w:b/>
          <w:color w:val="231F20"/>
          <w:spacing w:val="-10"/>
        </w:rPr>
        <w:t xml:space="preserve"> </w:t>
      </w:r>
      <w:r>
        <w:rPr>
          <w:color w:val="231F20"/>
          <w:spacing w:val="-4"/>
        </w:rPr>
        <w:t>-</w:t>
      </w:r>
      <w:r>
        <w:rPr>
          <w:color w:val="231F20"/>
          <w:spacing w:val="-10"/>
        </w:rPr>
        <w:t xml:space="preserve"> </w:t>
      </w:r>
      <w:r>
        <w:rPr>
          <w:color w:val="231F20"/>
          <w:spacing w:val="-4"/>
        </w:rPr>
        <w:t>Acqua</w:t>
      </w:r>
      <w:r>
        <w:rPr>
          <w:color w:val="231F20"/>
          <w:spacing w:val="-11"/>
        </w:rPr>
        <w:t xml:space="preserve"> </w:t>
      </w:r>
      <w:r>
        <w:rPr>
          <w:color w:val="231F20"/>
          <w:spacing w:val="-4"/>
        </w:rPr>
        <w:t>congelata</w:t>
      </w:r>
      <w:r>
        <w:rPr>
          <w:color w:val="231F20"/>
          <w:spacing w:val="-10"/>
        </w:rPr>
        <w:t xml:space="preserve"> </w:t>
      </w:r>
      <w:r>
        <w:rPr>
          <w:color w:val="231F20"/>
          <w:spacing w:val="-4"/>
        </w:rPr>
        <w:t>nell’atmosfera</w:t>
      </w:r>
      <w:r>
        <w:rPr>
          <w:color w:val="231F20"/>
          <w:spacing w:val="-10"/>
        </w:rPr>
        <w:t xml:space="preserve"> </w:t>
      </w:r>
      <w:r>
        <w:rPr>
          <w:color w:val="231F20"/>
          <w:spacing w:val="-4"/>
        </w:rPr>
        <w:t>che</w:t>
      </w:r>
      <w:r>
        <w:rPr>
          <w:color w:val="231F20"/>
          <w:spacing w:val="-10"/>
        </w:rPr>
        <w:t xml:space="preserve"> </w:t>
      </w:r>
      <w:r>
        <w:rPr>
          <w:color w:val="231F20"/>
          <w:spacing w:val="-4"/>
        </w:rPr>
        <w:t>precipita</w:t>
      </w:r>
      <w:r>
        <w:rPr>
          <w:color w:val="231F20"/>
          <w:spacing w:val="-10"/>
        </w:rPr>
        <w:t xml:space="preserve"> </w:t>
      </w:r>
      <w:r>
        <w:rPr>
          <w:color w:val="231F20"/>
          <w:spacing w:val="-4"/>
        </w:rPr>
        <w:t>al</w:t>
      </w:r>
      <w:r>
        <w:rPr>
          <w:color w:val="231F20"/>
          <w:spacing w:val="-10"/>
        </w:rPr>
        <w:t xml:space="preserve"> </w:t>
      </w:r>
      <w:r>
        <w:rPr>
          <w:color w:val="231F20"/>
          <w:spacing w:val="-4"/>
        </w:rPr>
        <w:t>suolo</w:t>
      </w:r>
      <w:r>
        <w:rPr>
          <w:color w:val="231F20"/>
          <w:spacing w:val="-10"/>
        </w:rPr>
        <w:t xml:space="preserve"> </w:t>
      </w:r>
      <w:r>
        <w:rPr>
          <w:color w:val="231F20"/>
          <w:spacing w:val="-4"/>
        </w:rPr>
        <w:t>sotto</w:t>
      </w:r>
      <w:r>
        <w:rPr>
          <w:color w:val="231F20"/>
          <w:spacing w:val="-10"/>
        </w:rPr>
        <w:t xml:space="preserve"> </w:t>
      </w:r>
      <w:r>
        <w:rPr>
          <w:color w:val="231F20"/>
          <w:spacing w:val="-4"/>
        </w:rPr>
        <w:t>forma</w:t>
      </w:r>
      <w:r>
        <w:rPr>
          <w:color w:val="231F20"/>
          <w:spacing w:val="-10"/>
        </w:rPr>
        <w:t xml:space="preserve"> </w:t>
      </w:r>
      <w:r>
        <w:rPr>
          <w:color w:val="231F20"/>
          <w:spacing w:val="-4"/>
        </w:rPr>
        <w:t>di</w:t>
      </w:r>
      <w:r>
        <w:rPr>
          <w:color w:val="231F20"/>
          <w:spacing w:val="-10"/>
        </w:rPr>
        <w:t xml:space="preserve"> </w:t>
      </w:r>
      <w:r>
        <w:rPr>
          <w:color w:val="231F20"/>
          <w:spacing w:val="-4"/>
        </w:rPr>
        <w:t>chicchi</w:t>
      </w:r>
      <w:r>
        <w:rPr>
          <w:color w:val="231F20"/>
          <w:spacing w:val="-10"/>
        </w:rPr>
        <w:t xml:space="preserve"> </w:t>
      </w:r>
      <w:r>
        <w:rPr>
          <w:color w:val="231F20"/>
          <w:spacing w:val="-4"/>
        </w:rPr>
        <w:t>di</w:t>
      </w:r>
      <w:r>
        <w:rPr>
          <w:color w:val="231F20"/>
          <w:spacing w:val="-10"/>
        </w:rPr>
        <w:t xml:space="preserve"> </w:t>
      </w:r>
      <w:r>
        <w:rPr>
          <w:color w:val="231F20"/>
          <w:spacing w:val="-4"/>
        </w:rPr>
        <w:t>dimensioni</w:t>
      </w:r>
      <w:r>
        <w:rPr>
          <w:color w:val="231F20"/>
          <w:spacing w:val="-10"/>
        </w:rPr>
        <w:t xml:space="preserve"> </w:t>
      </w:r>
      <w:r>
        <w:rPr>
          <w:color w:val="231F20"/>
          <w:spacing w:val="-4"/>
        </w:rPr>
        <w:t>e</w:t>
      </w:r>
      <w:r>
        <w:rPr>
          <w:color w:val="231F20"/>
          <w:spacing w:val="-10"/>
        </w:rPr>
        <w:t xml:space="preserve"> </w:t>
      </w:r>
      <w:r>
        <w:rPr>
          <w:color w:val="231F20"/>
          <w:spacing w:val="-4"/>
        </w:rPr>
        <w:t>forme</w:t>
      </w:r>
      <w:r>
        <w:rPr>
          <w:color w:val="231F20"/>
          <w:spacing w:val="-10"/>
        </w:rPr>
        <w:t xml:space="preserve"> </w:t>
      </w:r>
      <w:r>
        <w:rPr>
          <w:color w:val="231F20"/>
          <w:spacing w:val="-4"/>
        </w:rPr>
        <w:t>variabili.</w:t>
      </w:r>
    </w:p>
    <w:p w14:paraId="5DCE1E88" w14:textId="77777777" w:rsidR="0057014F" w:rsidRDefault="0057014F" w:rsidP="00713C3C">
      <w:pPr>
        <w:pStyle w:val="Corpotesto"/>
        <w:spacing w:before="8"/>
        <w:ind w:left="851" w:right="-7"/>
        <w:rPr>
          <w:sz w:val="19"/>
        </w:rPr>
      </w:pPr>
    </w:p>
    <w:p w14:paraId="477630E8" w14:textId="77777777" w:rsidR="0057014F" w:rsidRDefault="001F5764" w:rsidP="00713C3C">
      <w:pPr>
        <w:pStyle w:val="Corpotesto"/>
        <w:ind w:left="851" w:right="-7"/>
        <w:jc w:val="both"/>
      </w:pPr>
      <w:r>
        <w:rPr>
          <w:rFonts w:ascii="Avalon Medium" w:hAnsi="Avalon Medium"/>
          <w:b/>
          <w:color w:val="231F20"/>
          <w:spacing w:val="-2"/>
        </w:rPr>
        <w:t>GELO</w:t>
      </w:r>
      <w:r>
        <w:rPr>
          <w:rFonts w:ascii="Avalon Medium" w:hAnsi="Avalon Medium"/>
          <w:b/>
          <w:color w:val="231F20"/>
          <w:spacing w:val="-7"/>
        </w:rPr>
        <w:t xml:space="preserve"> </w:t>
      </w:r>
      <w:r>
        <w:rPr>
          <w:color w:val="231F20"/>
          <w:spacing w:val="-2"/>
        </w:rPr>
        <w:t>-</w:t>
      </w:r>
      <w:r>
        <w:rPr>
          <w:color w:val="231F20"/>
          <w:spacing w:val="-3"/>
        </w:rPr>
        <w:t xml:space="preserve"> </w:t>
      </w:r>
      <w:r>
        <w:rPr>
          <w:color w:val="231F20"/>
          <w:spacing w:val="-2"/>
        </w:rPr>
        <w:t>Abbassamento termico</w:t>
      </w:r>
      <w:r>
        <w:rPr>
          <w:color w:val="231F20"/>
          <w:spacing w:val="-3"/>
        </w:rPr>
        <w:t xml:space="preserve"> </w:t>
      </w:r>
      <w:r>
        <w:rPr>
          <w:color w:val="231F20"/>
          <w:spacing w:val="-2"/>
        </w:rPr>
        <w:t>inferiore</w:t>
      </w:r>
      <w:r>
        <w:rPr>
          <w:color w:val="231F20"/>
          <w:spacing w:val="-3"/>
        </w:rPr>
        <w:t xml:space="preserve"> </w:t>
      </w:r>
      <w:r>
        <w:rPr>
          <w:color w:val="231F20"/>
          <w:spacing w:val="-2"/>
        </w:rPr>
        <w:t>a 0</w:t>
      </w:r>
      <w:r>
        <w:rPr>
          <w:color w:val="231F20"/>
          <w:spacing w:val="-3"/>
        </w:rPr>
        <w:t xml:space="preserve"> </w:t>
      </w:r>
      <w:r>
        <w:rPr>
          <w:color w:val="231F20"/>
          <w:spacing w:val="-2"/>
        </w:rPr>
        <w:t>°C</w:t>
      </w:r>
      <w:r>
        <w:rPr>
          <w:color w:val="231F20"/>
          <w:spacing w:val="-3"/>
        </w:rPr>
        <w:t xml:space="preserve"> </w:t>
      </w:r>
      <w:r>
        <w:rPr>
          <w:color w:val="231F20"/>
          <w:spacing w:val="-2"/>
        </w:rPr>
        <w:t>dovuto a</w:t>
      </w:r>
      <w:r>
        <w:rPr>
          <w:color w:val="231F20"/>
          <w:spacing w:val="-3"/>
        </w:rPr>
        <w:t xml:space="preserve"> </w:t>
      </w:r>
      <w:r>
        <w:rPr>
          <w:color w:val="231F20"/>
          <w:spacing w:val="-2"/>
        </w:rPr>
        <w:t>presenza di</w:t>
      </w:r>
      <w:r>
        <w:rPr>
          <w:color w:val="231F20"/>
          <w:spacing w:val="-3"/>
        </w:rPr>
        <w:t xml:space="preserve"> </w:t>
      </w:r>
      <w:r>
        <w:rPr>
          <w:color w:val="231F20"/>
          <w:spacing w:val="-2"/>
        </w:rPr>
        <w:t>masse</w:t>
      </w:r>
      <w:r>
        <w:rPr>
          <w:color w:val="231F20"/>
          <w:spacing w:val="-3"/>
        </w:rPr>
        <w:t xml:space="preserve"> </w:t>
      </w:r>
      <w:r>
        <w:rPr>
          <w:color w:val="231F20"/>
          <w:spacing w:val="-2"/>
        </w:rPr>
        <w:t>d’aria fredda.</w:t>
      </w:r>
    </w:p>
    <w:p w14:paraId="1C3F0488" w14:textId="77777777" w:rsidR="0057014F" w:rsidRDefault="0057014F" w:rsidP="00713C3C">
      <w:pPr>
        <w:pStyle w:val="Corpotesto"/>
        <w:spacing w:before="8"/>
        <w:ind w:left="851" w:right="-7"/>
        <w:rPr>
          <w:sz w:val="19"/>
        </w:rPr>
      </w:pPr>
    </w:p>
    <w:p w14:paraId="389D9D7D" w14:textId="77777777" w:rsidR="0057014F" w:rsidRDefault="001F5764" w:rsidP="00713C3C">
      <w:pPr>
        <w:pStyle w:val="Corpotesto"/>
        <w:spacing w:line="259" w:lineRule="auto"/>
        <w:ind w:left="851" w:right="-7"/>
        <w:jc w:val="both"/>
      </w:pPr>
      <w:r>
        <w:rPr>
          <w:rFonts w:ascii="Avalon Medium" w:hAnsi="Avalon Medium"/>
          <w:b/>
          <w:color w:val="231F20"/>
          <w:spacing w:val="-2"/>
        </w:rPr>
        <w:t>ONDATA</w:t>
      </w:r>
      <w:r>
        <w:rPr>
          <w:rFonts w:ascii="Avalon Medium" w:hAnsi="Avalon Medium"/>
          <w:b/>
          <w:color w:val="231F20"/>
          <w:spacing w:val="-9"/>
        </w:rPr>
        <w:t xml:space="preserve"> </w:t>
      </w:r>
      <w:r>
        <w:rPr>
          <w:rFonts w:ascii="Avalon Medium" w:hAnsi="Avalon Medium"/>
          <w:b/>
          <w:color w:val="231F20"/>
          <w:spacing w:val="-2"/>
        </w:rPr>
        <w:t>DI</w:t>
      </w:r>
      <w:r>
        <w:rPr>
          <w:rFonts w:ascii="Avalon Medium" w:hAnsi="Avalon Medium"/>
          <w:b/>
          <w:color w:val="231F20"/>
          <w:spacing w:val="-8"/>
        </w:rPr>
        <w:t xml:space="preserve"> </w:t>
      </w:r>
      <w:r>
        <w:rPr>
          <w:rFonts w:ascii="Avalon Medium" w:hAnsi="Avalon Medium"/>
          <w:b/>
          <w:color w:val="231F20"/>
          <w:spacing w:val="-2"/>
        </w:rPr>
        <w:t>CALORE</w:t>
      </w:r>
      <w:r>
        <w:rPr>
          <w:rFonts w:ascii="Avalon Medium" w:hAnsi="Avalon Medium"/>
          <w:b/>
          <w:color w:val="231F20"/>
          <w:spacing w:val="-9"/>
        </w:rPr>
        <w:t xml:space="preserve"> </w:t>
      </w:r>
      <w:r>
        <w:rPr>
          <w:color w:val="231F20"/>
          <w:spacing w:val="-2"/>
        </w:rPr>
        <w:t>-</w:t>
      </w:r>
      <w:r>
        <w:rPr>
          <w:color w:val="231F20"/>
          <w:spacing w:val="-6"/>
        </w:rPr>
        <w:t xml:space="preserve"> </w:t>
      </w:r>
      <w:r>
        <w:rPr>
          <w:color w:val="231F20"/>
          <w:spacing w:val="-2"/>
        </w:rPr>
        <w:t>Periodo</w:t>
      </w:r>
      <w:r>
        <w:rPr>
          <w:color w:val="231F20"/>
          <w:spacing w:val="-6"/>
        </w:rPr>
        <w:t xml:space="preserve"> </w:t>
      </w:r>
      <w:r>
        <w:rPr>
          <w:color w:val="231F20"/>
          <w:spacing w:val="-2"/>
        </w:rPr>
        <w:t>di</w:t>
      </w:r>
      <w:r>
        <w:rPr>
          <w:color w:val="231F20"/>
          <w:spacing w:val="-6"/>
        </w:rPr>
        <w:t xml:space="preserve"> </w:t>
      </w:r>
      <w:r>
        <w:rPr>
          <w:color w:val="231F20"/>
          <w:spacing w:val="-2"/>
        </w:rPr>
        <w:t>tempo</w:t>
      </w:r>
      <w:r>
        <w:rPr>
          <w:color w:val="231F20"/>
          <w:spacing w:val="-6"/>
        </w:rPr>
        <w:t xml:space="preserve"> </w:t>
      </w:r>
      <w:r>
        <w:rPr>
          <w:color w:val="231F20"/>
          <w:spacing w:val="-2"/>
        </w:rPr>
        <w:t>superiore</w:t>
      </w:r>
      <w:r>
        <w:rPr>
          <w:color w:val="231F20"/>
          <w:spacing w:val="-6"/>
        </w:rPr>
        <w:t xml:space="preserve"> </w:t>
      </w:r>
      <w:r>
        <w:rPr>
          <w:color w:val="231F20"/>
          <w:spacing w:val="-2"/>
        </w:rPr>
        <w:t>ai</w:t>
      </w:r>
      <w:r>
        <w:rPr>
          <w:color w:val="231F20"/>
          <w:spacing w:val="-6"/>
        </w:rPr>
        <w:t xml:space="preserve"> </w:t>
      </w:r>
      <w:r>
        <w:rPr>
          <w:color w:val="231F20"/>
          <w:spacing w:val="-2"/>
        </w:rPr>
        <w:t>7</w:t>
      </w:r>
      <w:r>
        <w:rPr>
          <w:color w:val="231F20"/>
          <w:spacing w:val="-6"/>
        </w:rPr>
        <w:t xml:space="preserve"> </w:t>
      </w:r>
      <w:r>
        <w:rPr>
          <w:color w:val="231F20"/>
          <w:spacing w:val="-2"/>
        </w:rPr>
        <w:t>giorni</w:t>
      </w:r>
      <w:r>
        <w:rPr>
          <w:color w:val="231F20"/>
          <w:spacing w:val="-6"/>
        </w:rPr>
        <w:t xml:space="preserve"> </w:t>
      </w:r>
      <w:r>
        <w:rPr>
          <w:color w:val="231F20"/>
          <w:spacing w:val="-2"/>
        </w:rPr>
        <w:t>consecutivi</w:t>
      </w:r>
      <w:r>
        <w:rPr>
          <w:color w:val="231F20"/>
          <w:spacing w:val="-6"/>
        </w:rPr>
        <w:t xml:space="preserve"> </w:t>
      </w:r>
      <w:r>
        <w:rPr>
          <w:color w:val="231F20"/>
          <w:spacing w:val="-2"/>
        </w:rPr>
        <w:t>nei</w:t>
      </w:r>
      <w:r>
        <w:rPr>
          <w:color w:val="231F20"/>
          <w:spacing w:val="-6"/>
        </w:rPr>
        <w:t xml:space="preserve"> </w:t>
      </w:r>
      <w:r>
        <w:rPr>
          <w:color w:val="231F20"/>
          <w:spacing w:val="-2"/>
        </w:rPr>
        <w:t>mesi</w:t>
      </w:r>
      <w:r>
        <w:rPr>
          <w:color w:val="231F20"/>
          <w:spacing w:val="-6"/>
        </w:rPr>
        <w:t xml:space="preserve"> </w:t>
      </w:r>
      <w:r>
        <w:rPr>
          <w:color w:val="231F20"/>
          <w:spacing w:val="-2"/>
        </w:rPr>
        <w:t>di</w:t>
      </w:r>
      <w:r>
        <w:rPr>
          <w:color w:val="231F20"/>
          <w:spacing w:val="-6"/>
        </w:rPr>
        <w:t xml:space="preserve"> </w:t>
      </w:r>
      <w:r>
        <w:rPr>
          <w:color w:val="231F20"/>
          <w:spacing w:val="-2"/>
        </w:rPr>
        <w:t>giugno,</w:t>
      </w:r>
      <w:r>
        <w:rPr>
          <w:color w:val="231F20"/>
          <w:spacing w:val="-6"/>
        </w:rPr>
        <w:t xml:space="preserve"> </w:t>
      </w:r>
      <w:r>
        <w:rPr>
          <w:color w:val="231F20"/>
          <w:spacing w:val="-2"/>
        </w:rPr>
        <w:t>luglio</w:t>
      </w:r>
      <w:r>
        <w:rPr>
          <w:color w:val="231F20"/>
          <w:spacing w:val="-6"/>
        </w:rPr>
        <w:t xml:space="preserve"> </w:t>
      </w:r>
      <w:r>
        <w:rPr>
          <w:color w:val="231F20"/>
          <w:spacing w:val="-2"/>
        </w:rPr>
        <w:t>e/o</w:t>
      </w:r>
      <w:r>
        <w:rPr>
          <w:color w:val="231F20"/>
          <w:spacing w:val="-6"/>
        </w:rPr>
        <w:t xml:space="preserve"> </w:t>
      </w:r>
      <w:r>
        <w:rPr>
          <w:color w:val="231F20"/>
          <w:spacing w:val="-2"/>
        </w:rPr>
        <w:t>agosto,</w:t>
      </w:r>
      <w:r>
        <w:rPr>
          <w:color w:val="231F20"/>
          <w:spacing w:val="-6"/>
        </w:rPr>
        <w:t xml:space="preserve"> </w:t>
      </w:r>
      <w:r>
        <w:rPr>
          <w:color w:val="231F20"/>
          <w:spacing w:val="-2"/>
        </w:rPr>
        <w:t>durante il</w:t>
      </w:r>
      <w:r>
        <w:rPr>
          <w:color w:val="231F20"/>
          <w:spacing w:val="-9"/>
        </w:rPr>
        <w:t xml:space="preserve"> </w:t>
      </w:r>
      <w:r>
        <w:rPr>
          <w:color w:val="231F20"/>
          <w:spacing w:val="-2"/>
        </w:rPr>
        <w:t>quale</w:t>
      </w:r>
      <w:r>
        <w:rPr>
          <w:color w:val="231F20"/>
          <w:spacing w:val="-9"/>
        </w:rPr>
        <w:t xml:space="preserve"> </w:t>
      </w:r>
      <w:r>
        <w:rPr>
          <w:color w:val="231F20"/>
          <w:spacing w:val="-2"/>
        </w:rPr>
        <w:t>la</w:t>
      </w:r>
      <w:r>
        <w:rPr>
          <w:color w:val="231F20"/>
          <w:spacing w:val="-8"/>
        </w:rPr>
        <w:t xml:space="preserve"> </w:t>
      </w:r>
      <w:r>
        <w:rPr>
          <w:color w:val="231F20"/>
          <w:spacing w:val="-2"/>
        </w:rPr>
        <w:t>temperatura</w:t>
      </w:r>
      <w:r>
        <w:rPr>
          <w:color w:val="231F20"/>
          <w:spacing w:val="-9"/>
        </w:rPr>
        <w:t xml:space="preserve"> </w:t>
      </w:r>
      <w:r>
        <w:rPr>
          <w:color w:val="231F20"/>
          <w:spacing w:val="-2"/>
        </w:rPr>
        <w:t>minima</w:t>
      </w:r>
      <w:r>
        <w:rPr>
          <w:color w:val="231F20"/>
          <w:spacing w:val="-9"/>
        </w:rPr>
        <w:t xml:space="preserve"> </w:t>
      </w:r>
      <w:r>
        <w:rPr>
          <w:color w:val="231F20"/>
          <w:spacing w:val="-2"/>
        </w:rPr>
        <w:t>deve</w:t>
      </w:r>
      <w:r>
        <w:rPr>
          <w:color w:val="231F20"/>
          <w:spacing w:val="-8"/>
        </w:rPr>
        <w:t xml:space="preserve"> </w:t>
      </w:r>
      <w:r>
        <w:rPr>
          <w:color w:val="231F20"/>
          <w:spacing w:val="-2"/>
        </w:rPr>
        <w:t>essere</w:t>
      </w:r>
      <w:r>
        <w:rPr>
          <w:color w:val="231F20"/>
          <w:spacing w:val="-9"/>
        </w:rPr>
        <w:t xml:space="preserve"> </w:t>
      </w:r>
      <w:r>
        <w:rPr>
          <w:color w:val="231F20"/>
          <w:spacing w:val="-2"/>
        </w:rPr>
        <w:t>sempre</w:t>
      </w:r>
      <w:r>
        <w:rPr>
          <w:color w:val="231F20"/>
          <w:spacing w:val="-9"/>
        </w:rPr>
        <w:t xml:space="preserve"> </w:t>
      </w:r>
      <w:r>
        <w:rPr>
          <w:color w:val="231F20"/>
          <w:spacing w:val="-2"/>
        </w:rPr>
        <w:t>superiore</w:t>
      </w:r>
      <w:r>
        <w:rPr>
          <w:color w:val="231F20"/>
          <w:spacing w:val="-8"/>
        </w:rPr>
        <w:t xml:space="preserve"> </w:t>
      </w:r>
      <w:r>
        <w:rPr>
          <w:color w:val="231F20"/>
          <w:spacing w:val="-2"/>
        </w:rPr>
        <w:t>ai</w:t>
      </w:r>
      <w:r>
        <w:rPr>
          <w:color w:val="231F20"/>
          <w:spacing w:val="-9"/>
        </w:rPr>
        <w:t xml:space="preserve"> </w:t>
      </w:r>
      <w:r>
        <w:rPr>
          <w:color w:val="231F20"/>
          <w:spacing w:val="-2"/>
        </w:rPr>
        <w:t>29</w:t>
      </w:r>
      <w:r>
        <w:rPr>
          <w:color w:val="231F20"/>
          <w:spacing w:val="-9"/>
        </w:rPr>
        <w:t xml:space="preserve"> </w:t>
      </w:r>
      <w:r>
        <w:rPr>
          <w:color w:val="231F20"/>
          <w:spacing w:val="-2"/>
        </w:rPr>
        <w:t>°C</w:t>
      </w:r>
      <w:r>
        <w:rPr>
          <w:color w:val="231F20"/>
          <w:spacing w:val="-9"/>
        </w:rPr>
        <w:t xml:space="preserve"> </w:t>
      </w:r>
      <w:r>
        <w:rPr>
          <w:color w:val="231F20"/>
          <w:spacing w:val="-2"/>
        </w:rPr>
        <w:t>e</w:t>
      </w:r>
      <w:r>
        <w:rPr>
          <w:color w:val="231F20"/>
          <w:spacing w:val="-8"/>
        </w:rPr>
        <w:t xml:space="preserve"> </w:t>
      </w:r>
      <w:r>
        <w:rPr>
          <w:color w:val="231F20"/>
          <w:spacing w:val="-2"/>
        </w:rPr>
        <w:t>la</w:t>
      </w:r>
      <w:r>
        <w:rPr>
          <w:color w:val="231F20"/>
          <w:spacing w:val="-9"/>
        </w:rPr>
        <w:t xml:space="preserve"> </w:t>
      </w:r>
      <w:r>
        <w:rPr>
          <w:color w:val="231F20"/>
          <w:spacing w:val="-2"/>
        </w:rPr>
        <w:t>temperatura</w:t>
      </w:r>
      <w:r>
        <w:rPr>
          <w:color w:val="231F20"/>
          <w:spacing w:val="-9"/>
        </w:rPr>
        <w:t xml:space="preserve"> </w:t>
      </w:r>
      <w:r>
        <w:rPr>
          <w:color w:val="231F20"/>
          <w:spacing w:val="-2"/>
        </w:rPr>
        <w:t>massima</w:t>
      </w:r>
      <w:r>
        <w:rPr>
          <w:color w:val="231F20"/>
          <w:spacing w:val="-8"/>
        </w:rPr>
        <w:t xml:space="preserve"> </w:t>
      </w:r>
      <w:r>
        <w:rPr>
          <w:color w:val="231F20"/>
          <w:spacing w:val="-2"/>
        </w:rPr>
        <w:t>deve</w:t>
      </w:r>
      <w:r>
        <w:rPr>
          <w:color w:val="231F20"/>
          <w:spacing w:val="-9"/>
        </w:rPr>
        <w:t xml:space="preserve"> </w:t>
      </w:r>
      <w:r>
        <w:rPr>
          <w:color w:val="231F20"/>
          <w:spacing w:val="-2"/>
        </w:rPr>
        <w:t>essere</w:t>
      </w:r>
      <w:r>
        <w:rPr>
          <w:color w:val="231F20"/>
          <w:spacing w:val="-9"/>
        </w:rPr>
        <w:t xml:space="preserve"> </w:t>
      </w:r>
      <w:r>
        <w:rPr>
          <w:color w:val="231F20"/>
          <w:spacing w:val="-2"/>
        </w:rPr>
        <w:t xml:space="preserve">sempre </w:t>
      </w:r>
      <w:r>
        <w:rPr>
          <w:color w:val="231F20"/>
        </w:rPr>
        <w:t>superiore</w:t>
      </w:r>
      <w:r>
        <w:rPr>
          <w:color w:val="231F20"/>
          <w:spacing w:val="-11"/>
        </w:rPr>
        <w:t xml:space="preserve"> </w:t>
      </w:r>
      <w:r>
        <w:rPr>
          <w:color w:val="231F20"/>
        </w:rPr>
        <w:t>ai</w:t>
      </w:r>
      <w:r>
        <w:rPr>
          <w:color w:val="231F20"/>
          <w:spacing w:val="-11"/>
        </w:rPr>
        <w:t xml:space="preserve"> </w:t>
      </w:r>
      <w:r>
        <w:rPr>
          <w:color w:val="231F20"/>
        </w:rPr>
        <w:t>40</w:t>
      </w:r>
      <w:r>
        <w:rPr>
          <w:color w:val="231F20"/>
          <w:spacing w:val="-10"/>
        </w:rPr>
        <w:t xml:space="preserve"> </w:t>
      </w:r>
      <w:r>
        <w:rPr>
          <w:color w:val="231F20"/>
        </w:rPr>
        <w:t>°C,</w:t>
      </w:r>
      <w:r>
        <w:rPr>
          <w:color w:val="231F20"/>
          <w:spacing w:val="-11"/>
        </w:rPr>
        <w:t xml:space="preserve"> </w:t>
      </w:r>
      <w:r>
        <w:rPr>
          <w:color w:val="231F20"/>
        </w:rPr>
        <w:t>che</w:t>
      </w:r>
      <w:r>
        <w:rPr>
          <w:color w:val="231F20"/>
          <w:spacing w:val="-11"/>
        </w:rPr>
        <w:t xml:space="preserve"> </w:t>
      </w:r>
      <w:r>
        <w:rPr>
          <w:color w:val="231F20"/>
        </w:rPr>
        <w:t>arrechi</w:t>
      </w:r>
      <w:r>
        <w:rPr>
          <w:color w:val="231F20"/>
          <w:spacing w:val="-10"/>
        </w:rPr>
        <w:t xml:space="preserve"> </w:t>
      </w:r>
      <w:r>
        <w:rPr>
          <w:color w:val="231F20"/>
        </w:rPr>
        <w:t>effetti</w:t>
      </w:r>
      <w:r>
        <w:rPr>
          <w:color w:val="231F20"/>
          <w:spacing w:val="-11"/>
        </w:rPr>
        <w:t xml:space="preserve"> </w:t>
      </w:r>
      <w:r>
        <w:rPr>
          <w:color w:val="231F20"/>
        </w:rPr>
        <w:t>determinanti</w:t>
      </w:r>
      <w:r>
        <w:rPr>
          <w:color w:val="231F20"/>
          <w:spacing w:val="-11"/>
        </w:rPr>
        <w:t xml:space="preserve"> </w:t>
      </w:r>
      <w:r>
        <w:rPr>
          <w:color w:val="231F20"/>
        </w:rPr>
        <w:t>sulla</w:t>
      </w:r>
      <w:r>
        <w:rPr>
          <w:color w:val="231F20"/>
          <w:spacing w:val="-10"/>
        </w:rPr>
        <w:t xml:space="preserve"> </w:t>
      </w:r>
      <w:r>
        <w:rPr>
          <w:color w:val="231F20"/>
        </w:rPr>
        <w:t>vitalità</w:t>
      </w:r>
      <w:r>
        <w:rPr>
          <w:color w:val="231F20"/>
          <w:spacing w:val="-11"/>
        </w:rPr>
        <w:t xml:space="preserve"> </w:t>
      </w:r>
      <w:r>
        <w:rPr>
          <w:color w:val="231F20"/>
        </w:rPr>
        <w:t>delle</w:t>
      </w:r>
      <w:r>
        <w:rPr>
          <w:color w:val="231F20"/>
          <w:spacing w:val="-11"/>
        </w:rPr>
        <w:t xml:space="preserve"> </w:t>
      </w:r>
      <w:r>
        <w:rPr>
          <w:color w:val="231F20"/>
        </w:rPr>
        <w:t>piante</w:t>
      </w:r>
      <w:r>
        <w:rPr>
          <w:color w:val="231F20"/>
          <w:spacing w:val="-10"/>
        </w:rPr>
        <w:t xml:space="preserve"> </w:t>
      </w:r>
      <w:r>
        <w:rPr>
          <w:color w:val="231F20"/>
        </w:rPr>
        <w:t>con</w:t>
      </w:r>
      <w:r>
        <w:rPr>
          <w:color w:val="231F20"/>
          <w:spacing w:val="-11"/>
        </w:rPr>
        <w:t xml:space="preserve"> </w:t>
      </w:r>
      <w:r>
        <w:rPr>
          <w:color w:val="231F20"/>
        </w:rPr>
        <w:t>conseguente</w:t>
      </w:r>
      <w:r>
        <w:rPr>
          <w:color w:val="231F20"/>
          <w:spacing w:val="-11"/>
        </w:rPr>
        <w:t xml:space="preserve"> </w:t>
      </w:r>
      <w:r>
        <w:rPr>
          <w:color w:val="231F20"/>
        </w:rPr>
        <w:t>compromissione</w:t>
      </w:r>
      <w:r>
        <w:rPr>
          <w:color w:val="231F20"/>
          <w:spacing w:val="-11"/>
        </w:rPr>
        <w:t xml:space="preserve"> </w:t>
      </w:r>
      <w:r>
        <w:rPr>
          <w:color w:val="231F20"/>
        </w:rPr>
        <w:t>della produzione nelle fasi critiche di ciascuna delle fasi vegetative delle diverse specie.</w:t>
      </w:r>
    </w:p>
    <w:p w14:paraId="11AF9436" w14:textId="77777777" w:rsidR="0057014F" w:rsidRDefault="0057014F" w:rsidP="00713C3C">
      <w:pPr>
        <w:pStyle w:val="Corpotesto"/>
        <w:spacing w:before="2"/>
        <w:ind w:left="851" w:right="-7"/>
        <w:rPr>
          <w:sz w:val="18"/>
        </w:rPr>
      </w:pPr>
    </w:p>
    <w:p w14:paraId="2D8558CE" w14:textId="42D65152" w:rsidR="00030DBA" w:rsidRDefault="001F5764" w:rsidP="00713C3C">
      <w:pPr>
        <w:pStyle w:val="Corpotesto"/>
        <w:spacing w:line="259" w:lineRule="auto"/>
        <w:ind w:left="851" w:right="-7"/>
        <w:jc w:val="both"/>
        <w:rPr>
          <w:color w:val="231F20"/>
        </w:rPr>
      </w:pPr>
      <w:r>
        <w:rPr>
          <w:rFonts w:ascii="Avalon Medium" w:hAnsi="Avalon Medium"/>
          <w:b/>
          <w:color w:val="231F20"/>
        </w:rPr>
        <w:t xml:space="preserve">VENTO FORTE </w:t>
      </w:r>
      <w:r>
        <w:rPr>
          <w:color w:val="231F20"/>
        </w:rPr>
        <w:t xml:space="preserve">- Fenomeno ventoso che raggiunga il 7° grado della scala Beaufort (velocità pari o superiore a 50 </w:t>
      </w:r>
      <w:r>
        <w:rPr>
          <w:color w:val="231F20"/>
          <w:spacing w:val="-2"/>
        </w:rPr>
        <w:t>km/h</w:t>
      </w:r>
      <w:r>
        <w:rPr>
          <w:color w:val="231F20"/>
          <w:spacing w:val="-9"/>
        </w:rPr>
        <w:t xml:space="preserve"> </w:t>
      </w:r>
      <w:r>
        <w:rPr>
          <w:color w:val="231F20"/>
          <w:spacing w:val="-2"/>
        </w:rPr>
        <w:t>-</w:t>
      </w:r>
      <w:r>
        <w:rPr>
          <w:color w:val="231F20"/>
          <w:spacing w:val="-9"/>
        </w:rPr>
        <w:t xml:space="preserve"> </w:t>
      </w:r>
      <w:r>
        <w:rPr>
          <w:color w:val="231F20"/>
          <w:spacing w:val="-2"/>
        </w:rPr>
        <w:t>14</w:t>
      </w:r>
      <w:r>
        <w:rPr>
          <w:color w:val="231F20"/>
          <w:spacing w:val="-8"/>
        </w:rPr>
        <w:t xml:space="preserve"> </w:t>
      </w:r>
      <w:r>
        <w:rPr>
          <w:color w:val="231F20"/>
          <w:spacing w:val="-2"/>
        </w:rPr>
        <w:t>m/s)</w:t>
      </w:r>
      <w:r>
        <w:rPr>
          <w:color w:val="231F20"/>
          <w:spacing w:val="-9"/>
        </w:rPr>
        <w:t xml:space="preserve"> </w:t>
      </w:r>
      <w:r>
        <w:rPr>
          <w:color w:val="231F20"/>
          <w:spacing w:val="-2"/>
        </w:rPr>
        <w:t>limitatamente</w:t>
      </w:r>
      <w:r>
        <w:rPr>
          <w:color w:val="231F20"/>
          <w:spacing w:val="-9"/>
        </w:rPr>
        <w:t xml:space="preserve"> </w:t>
      </w:r>
      <w:r>
        <w:rPr>
          <w:color w:val="231F20"/>
          <w:spacing w:val="-2"/>
        </w:rPr>
        <w:t>agli</w:t>
      </w:r>
      <w:r>
        <w:rPr>
          <w:color w:val="231F20"/>
          <w:spacing w:val="-8"/>
        </w:rPr>
        <w:t xml:space="preserve"> </w:t>
      </w:r>
      <w:r>
        <w:rPr>
          <w:color w:val="231F20"/>
          <w:spacing w:val="-2"/>
        </w:rPr>
        <w:t>effetti</w:t>
      </w:r>
      <w:r>
        <w:rPr>
          <w:color w:val="231F20"/>
          <w:spacing w:val="-9"/>
        </w:rPr>
        <w:t xml:space="preserve"> </w:t>
      </w:r>
      <w:r>
        <w:rPr>
          <w:color w:val="231F20"/>
          <w:spacing w:val="-2"/>
        </w:rPr>
        <w:t>meccanici</w:t>
      </w:r>
      <w:r>
        <w:rPr>
          <w:color w:val="231F20"/>
          <w:spacing w:val="-9"/>
        </w:rPr>
        <w:t xml:space="preserve"> </w:t>
      </w:r>
      <w:r>
        <w:rPr>
          <w:color w:val="231F20"/>
          <w:spacing w:val="-2"/>
        </w:rPr>
        <w:t>diretti</w:t>
      </w:r>
      <w:r>
        <w:rPr>
          <w:color w:val="231F20"/>
          <w:spacing w:val="-8"/>
        </w:rPr>
        <w:t xml:space="preserve"> </w:t>
      </w:r>
      <w:r>
        <w:rPr>
          <w:color w:val="231F20"/>
          <w:spacing w:val="-2"/>
        </w:rPr>
        <w:t>sul</w:t>
      </w:r>
      <w:r>
        <w:rPr>
          <w:color w:val="231F20"/>
          <w:spacing w:val="-9"/>
        </w:rPr>
        <w:t xml:space="preserve"> </w:t>
      </w:r>
      <w:r>
        <w:rPr>
          <w:color w:val="231F20"/>
          <w:spacing w:val="-2"/>
        </w:rPr>
        <w:t>Prodotto</w:t>
      </w:r>
      <w:r>
        <w:rPr>
          <w:color w:val="231F20"/>
          <w:spacing w:val="-9"/>
        </w:rPr>
        <w:t xml:space="preserve"> </w:t>
      </w:r>
      <w:r>
        <w:rPr>
          <w:color w:val="231F20"/>
          <w:spacing w:val="-2"/>
        </w:rPr>
        <w:t>assicurato,</w:t>
      </w:r>
      <w:r>
        <w:rPr>
          <w:color w:val="231F20"/>
          <w:spacing w:val="-8"/>
        </w:rPr>
        <w:t xml:space="preserve"> </w:t>
      </w:r>
      <w:r>
        <w:rPr>
          <w:color w:val="231F20"/>
          <w:spacing w:val="-2"/>
        </w:rPr>
        <w:t>ancorché</w:t>
      </w:r>
      <w:r>
        <w:rPr>
          <w:color w:val="231F20"/>
          <w:spacing w:val="-9"/>
        </w:rPr>
        <w:t xml:space="preserve"> </w:t>
      </w:r>
      <w:r>
        <w:rPr>
          <w:color w:val="231F20"/>
          <w:spacing w:val="-2"/>
        </w:rPr>
        <w:t>causato</w:t>
      </w:r>
      <w:r>
        <w:rPr>
          <w:color w:val="231F20"/>
          <w:spacing w:val="-9"/>
        </w:rPr>
        <w:t xml:space="preserve"> </w:t>
      </w:r>
      <w:r>
        <w:rPr>
          <w:color w:val="231F20"/>
          <w:spacing w:val="-2"/>
        </w:rPr>
        <w:t xml:space="preserve">dall’abbattimento </w:t>
      </w:r>
      <w:r>
        <w:rPr>
          <w:color w:val="231F20"/>
        </w:rPr>
        <w:t>dell’impianto arboreo.</w:t>
      </w:r>
    </w:p>
    <w:p w14:paraId="53FDE5F7" w14:textId="77777777" w:rsidR="00030DBA" w:rsidRPr="00030DBA" w:rsidRDefault="00030DBA" w:rsidP="00030DBA">
      <w:pPr>
        <w:pStyle w:val="Corpotesto"/>
        <w:spacing w:line="259" w:lineRule="auto"/>
        <w:ind w:left="851" w:right="758"/>
        <w:jc w:val="both"/>
        <w:rPr>
          <w:color w:val="231F20"/>
        </w:rPr>
      </w:pPr>
    </w:p>
    <w:p w14:paraId="170B57AF" w14:textId="4CA9EA10" w:rsidR="0057014F" w:rsidRDefault="001F5764" w:rsidP="00030DBA">
      <w:pPr>
        <w:pStyle w:val="Corpotesto"/>
        <w:spacing w:before="83" w:line="259" w:lineRule="auto"/>
        <w:ind w:left="760" w:right="-7"/>
        <w:jc w:val="both"/>
      </w:pPr>
      <w:r>
        <w:rPr>
          <w:rFonts w:ascii="Avalon Medium" w:hAnsi="Avalon Medium"/>
          <w:b/>
          <w:color w:val="231F20"/>
        </w:rPr>
        <w:t>SBALZO</w:t>
      </w:r>
      <w:r>
        <w:rPr>
          <w:rFonts w:ascii="Avalon Medium" w:hAnsi="Avalon Medium"/>
          <w:b/>
          <w:color w:val="231F20"/>
          <w:spacing w:val="-8"/>
        </w:rPr>
        <w:t xml:space="preserve"> </w:t>
      </w:r>
      <w:r>
        <w:rPr>
          <w:rFonts w:ascii="Avalon Medium" w:hAnsi="Avalon Medium"/>
          <w:b/>
          <w:color w:val="231F20"/>
        </w:rPr>
        <w:t>TERMICO</w:t>
      </w:r>
      <w:r>
        <w:rPr>
          <w:rFonts w:ascii="Avalon Medium" w:hAnsi="Avalon Medium"/>
          <w:b/>
          <w:color w:val="231F20"/>
          <w:spacing w:val="-8"/>
        </w:rPr>
        <w:t xml:space="preserve"> </w:t>
      </w:r>
      <w:r>
        <w:rPr>
          <w:color w:val="231F20"/>
        </w:rPr>
        <w:t>-</w:t>
      </w:r>
      <w:r>
        <w:rPr>
          <w:color w:val="231F20"/>
          <w:spacing w:val="-8"/>
        </w:rPr>
        <w:t xml:space="preserve"> </w:t>
      </w:r>
      <w:r>
        <w:rPr>
          <w:color w:val="231F20"/>
        </w:rPr>
        <w:t>Variazione</w:t>
      </w:r>
      <w:r>
        <w:rPr>
          <w:color w:val="231F20"/>
          <w:spacing w:val="-8"/>
        </w:rPr>
        <w:t xml:space="preserve"> </w:t>
      </w:r>
      <w:r>
        <w:rPr>
          <w:color w:val="231F20"/>
        </w:rPr>
        <w:t>brusca</w:t>
      </w:r>
      <w:r>
        <w:rPr>
          <w:color w:val="231F20"/>
          <w:spacing w:val="-8"/>
        </w:rPr>
        <w:t xml:space="preserve"> </w:t>
      </w:r>
      <w:r>
        <w:rPr>
          <w:color w:val="231F20"/>
        </w:rPr>
        <w:t>e</w:t>
      </w:r>
      <w:r>
        <w:rPr>
          <w:color w:val="231F20"/>
          <w:spacing w:val="-8"/>
        </w:rPr>
        <w:t xml:space="preserve"> </w:t>
      </w:r>
      <w:r>
        <w:rPr>
          <w:color w:val="231F20"/>
        </w:rPr>
        <w:t>repentina</w:t>
      </w:r>
      <w:r>
        <w:rPr>
          <w:color w:val="231F20"/>
          <w:spacing w:val="-8"/>
        </w:rPr>
        <w:t xml:space="preserve"> </w:t>
      </w:r>
      <w:r>
        <w:rPr>
          <w:color w:val="231F20"/>
        </w:rPr>
        <w:t>della</w:t>
      </w:r>
      <w:r>
        <w:rPr>
          <w:color w:val="231F20"/>
          <w:spacing w:val="-8"/>
        </w:rPr>
        <w:t xml:space="preserve"> </w:t>
      </w:r>
      <w:r>
        <w:rPr>
          <w:color w:val="231F20"/>
        </w:rPr>
        <w:t>temperatura</w:t>
      </w:r>
      <w:r>
        <w:rPr>
          <w:color w:val="231F20"/>
          <w:spacing w:val="-8"/>
        </w:rPr>
        <w:t xml:space="preserve"> </w:t>
      </w:r>
      <w:r>
        <w:rPr>
          <w:color w:val="231F20"/>
        </w:rPr>
        <w:t>per</w:t>
      </w:r>
      <w:r>
        <w:rPr>
          <w:color w:val="231F20"/>
          <w:spacing w:val="-8"/>
        </w:rPr>
        <w:t xml:space="preserve"> </w:t>
      </w:r>
      <w:r>
        <w:rPr>
          <w:color w:val="231F20"/>
        </w:rPr>
        <w:t>valori</w:t>
      </w:r>
      <w:r>
        <w:rPr>
          <w:color w:val="231F20"/>
          <w:spacing w:val="-8"/>
        </w:rPr>
        <w:t xml:space="preserve"> </w:t>
      </w:r>
      <w:r>
        <w:rPr>
          <w:color w:val="231F20"/>
        </w:rPr>
        <w:t>superiori</w:t>
      </w:r>
      <w:r>
        <w:rPr>
          <w:color w:val="231F20"/>
          <w:spacing w:val="-8"/>
        </w:rPr>
        <w:t xml:space="preserve"> </w:t>
      </w:r>
      <w:r>
        <w:rPr>
          <w:color w:val="231F20"/>
        </w:rPr>
        <w:t>ai</w:t>
      </w:r>
      <w:r>
        <w:rPr>
          <w:color w:val="231F20"/>
          <w:spacing w:val="-8"/>
        </w:rPr>
        <w:t xml:space="preserve"> </w:t>
      </w:r>
      <w:r>
        <w:rPr>
          <w:color w:val="231F20"/>
        </w:rPr>
        <w:t>0</w:t>
      </w:r>
      <w:r>
        <w:rPr>
          <w:color w:val="231F20"/>
          <w:spacing w:val="-8"/>
        </w:rPr>
        <w:t xml:space="preserve"> </w:t>
      </w:r>
      <w:r>
        <w:rPr>
          <w:color w:val="231F20"/>
        </w:rPr>
        <w:t>°C.</w:t>
      </w:r>
      <w:r>
        <w:rPr>
          <w:color w:val="231F20"/>
          <w:spacing w:val="-8"/>
        </w:rPr>
        <w:t xml:space="preserve"> </w:t>
      </w:r>
      <w:r>
        <w:rPr>
          <w:color w:val="231F20"/>
        </w:rPr>
        <w:t>che</w:t>
      </w:r>
      <w:r>
        <w:rPr>
          <w:color w:val="231F20"/>
          <w:spacing w:val="-8"/>
        </w:rPr>
        <w:t xml:space="preserve"> </w:t>
      </w:r>
      <w:r>
        <w:rPr>
          <w:color w:val="231F20"/>
        </w:rPr>
        <w:t>per</w:t>
      </w:r>
      <w:r>
        <w:rPr>
          <w:color w:val="231F20"/>
          <w:spacing w:val="-8"/>
        </w:rPr>
        <w:t xml:space="preserve"> </w:t>
      </w:r>
      <w:r>
        <w:rPr>
          <w:color w:val="231F20"/>
        </w:rPr>
        <w:t>durata</w:t>
      </w:r>
      <w:r>
        <w:rPr>
          <w:color w:val="231F20"/>
          <w:spacing w:val="-8"/>
        </w:rPr>
        <w:t xml:space="preserve"> </w:t>
      </w:r>
      <w:r>
        <w:rPr>
          <w:color w:val="231F20"/>
        </w:rPr>
        <w:t xml:space="preserve">e/o </w:t>
      </w:r>
      <w:r>
        <w:rPr>
          <w:color w:val="231F20"/>
          <w:spacing w:val="-4"/>
        </w:rPr>
        <w:t>intensità</w:t>
      </w:r>
      <w:r>
        <w:rPr>
          <w:color w:val="231F20"/>
          <w:spacing w:val="-7"/>
        </w:rPr>
        <w:t xml:space="preserve"> </w:t>
      </w:r>
      <w:r>
        <w:rPr>
          <w:color w:val="231F20"/>
          <w:spacing w:val="-4"/>
        </w:rPr>
        <w:t>arrechi</w:t>
      </w:r>
      <w:r>
        <w:rPr>
          <w:color w:val="231F20"/>
          <w:spacing w:val="-7"/>
        </w:rPr>
        <w:t xml:space="preserve"> </w:t>
      </w:r>
      <w:r>
        <w:rPr>
          <w:color w:val="231F20"/>
          <w:spacing w:val="-4"/>
        </w:rPr>
        <w:t>effetti</w:t>
      </w:r>
      <w:r>
        <w:rPr>
          <w:color w:val="231F20"/>
          <w:spacing w:val="-6"/>
        </w:rPr>
        <w:t xml:space="preserve"> </w:t>
      </w:r>
      <w:r>
        <w:rPr>
          <w:color w:val="231F20"/>
          <w:spacing w:val="-4"/>
        </w:rPr>
        <w:t>determinanti</w:t>
      </w:r>
      <w:r>
        <w:rPr>
          <w:color w:val="231F20"/>
          <w:spacing w:val="-7"/>
        </w:rPr>
        <w:t xml:space="preserve"> </w:t>
      </w:r>
      <w:r>
        <w:rPr>
          <w:color w:val="231F20"/>
          <w:spacing w:val="-4"/>
        </w:rPr>
        <w:t>sulla</w:t>
      </w:r>
      <w:r>
        <w:rPr>
          <w:color w:val="231F20"/>
          <w:spacing w:val="-7"/>
        </w:rPr>
        <w:t xml:space="preserve"> </w:t>
      </w:r>
      <w:r>
        <w:rPr>
          <w:color w:val="231F20"/>
          <w:spacing w:val="-4"/>
        </w:rPr>
        <w:t>fisiologia</w:t>
      </w:r>
      <w:r>
        <w:rPr>
          <w:color w:val="231F20"/>
          <w:spacing w:val="-6"/>
        </w:rPr>
        <w:t xml:space="preserve"> </w:t>
      </w:r>
      <w:r>
        <w:rPr>
          <w:color w:val="231F20"/>
          <w:spacing w:val="-4"/>
        </w:rPr>
        <w:t>delle</w:t>
      </w:r>
      <w:r>
        <w:rPr>
          <w:color w:val="231F20"/>
          <w:spacing w:val="-7"/>
        </w:rPr>
        <w:t xml:space="preserve"> </w:t>
      </w:r>
      <w:r>
        <w:rPr>
          <w:color w:val="231F20"/>
          <w:spacing w:val="-4"/>
        </w:rPr>
        <w:t>piante</w:t>
      </w:r>
      <w:r>
        <w:rPr>
          <w:color w:val="231F20"/>
          <w:spacing w:val="-7"/>
        </w:rPr>
        <w:t xml:space="preserve"> </w:t>
      </w:r>
      <w:r>
        <w:rPr>
          <w:color w:val="231F20"/>
          <w:spacing w:val="-4"/>
        </w:rPr>
        <w:t>con</w:t>
      </w:r>
      <w:r>
        <w:rPr>
          <w:color w:val="231F20"/>
          <w:spacing w:val="-6"/>
        </w:rPr>
        <w:t xml:space="preserve"> </w:t>
      </w:r>
      <w:r>
        <w:rPr>
          <w:color w:val="231F20"/>
          <w:spacing w:val="-4"/>
        </w:rPr>
        <w:t>conseguente</w:t>
      </w:r>
      <w:r>
        <w:rPr>
          <w:color w:val="231F20"/>
          <w:spacing w:val="-7"/>
        </w:rPr>
        <w:t xml:space="preserve"> </w:t>
      </w:r>
      <w:r>
        <w:rPr>
          <w:color w:val="231F20"/>
          <w:spacing w:val="-4"/>
        </w:rPr>
        <w:t>compromissione</w:t>
      </w:r>
      <w:r>
        <w:rPr>
          <w:color w:val="231F20"/>
          <w:spacing w:val="-7"/>
        </w:rPr>
        <w:t xml:space="preserve"> </w:t>
      </w:r>
      <w:r>
        <w:rPr>
          <w:color w:val="231F20"/>
          <w:spacing w:val="-4"/>
        </w:rPr>
        <w:t>della</w:t>
      </w:r>
      <w:r>
        <w:rPr>
          <w:color w:val="231F20"/>
          <w:spacing w:val="-6"/>
        </w:rPr>
        <w:t xml:space="preserve"> </w:t>
      </w:r>
      <w:r>
        <w:rPr>
          <w:color w:val="231F20"/>
          <w:spacing w:val="-4"/>
        </w:rPr>
        <w:t>produzione.</w:t>
      </w:r>
      <w:r>
        <w:rPr>
          <w:color w:val="231F20"/>
          <w:spacing w:val="-7"/>
        </w:rPr>
        <w:t xml:space="preserve"> </w:t>
      </w:r>
      <w:r>
        <w:rPr>
          <w:color w:val="231F20"/>
          <w:spacing w:val="-4"/>
        </w:rPr>
        <w:t>Tale</w:t>
      </w:r>
      <w:r>
        <w:rPr>
          <w:color w:val="231F20"/>
        </w:rPr>
        <w:t xml:space="preserve"> </w:t>
      </w:r>
      <w:r>
        <w:rPr>
          <w:color w:val="231F20"/>
          <w:spacing w:val="-4"/>
        </w:rPr>
        <w:t>fenomeno straordinario deve provocare un abbassamento o innalzamento delle temperature di almeno 10 °C rispetto</w:t>
      </w:r>
      <w:r>
        <w:rPr>
          <w:color w:val="231F20"/>
        </w:rPr>
        <w:t xml:space="preserve"> </w:t>
      </w:r>
      <w:r>
        <w:rPr>
          <w:color w:val="231F20"/>
          <w:spacing w:val="-4"/>
        </w:rPr>
        <w:t>all’andamento della media delle temperature massime e minime dei tre giorni che precedono l’Avversità denunciata.</w:t>
      </w:r>
    </w:p>
    <w:p w14:paraId="292F8581" w14:textId="77777777" w:rsidR="0057014F" w:rsidRDefault="0057014F" w:rsidP="00030DBA">
      <w:pPr>
        <w:pStyle w:val="Corpotesto"/>
        <w:spacing w:before="2"/>
        <w:ind w:right="-7"/>
        <w:rPr>
          <w:sz w:val="18"/>
        </w:rPr>
      </w:pPr>
    </w:p>
    <w:p w14:paraId="1F2170CB" w14:textId="77777777" w:rsidR="0057014F" w:rsidRDefault="001F5764" w:rsidP="00030DBA">
      <w:pPr>
        <w:pStyle w:val="Corpotesto"/>
        <w:spacing w:line="259" w:lineRule="auto"/>
        <w:ind w:left="760" w:right="-7"/>
        <w:jc w:val="both"/>
      </w:pPr>
      <w:r>
        <w:rPr>
          <w:rFonts w:ascii="Avalon Medium" w:hAnsi="Avalon Medium"/>
          <w:b/>
          <w:color w:val="231F20"/>
        </w:rPr>
        <w:t>SICCITÀ</w:t>
      </w:r>
      <w:r>
        <w:rPr>
          <w:rFonts w:ascii="Avalon Medium" w:hAnsi="Avalon Medium"/>
          <w:b/>
          <w:color w:val="231F20"/>
          <w:spacing w:val="-3"/>
        </w:rPr>
        <w:t xml:space="preserve"> </w:t>
      </w:r>
      <w:r>
        <w:rPr>
          <w:color w:val="231F20"/>
        </w:rPr>
        <w:t>- Straordinaria carenza di precipitazioni, pari ad almeno un terzo, rispetto a quelle normali del periodo di riferimento</w:t>
      </w:r>
      <w:r>
        <w:rPr>
          <w:color w:val="231F20"/>
          <w:spacing w:val="-8"/>
        </w:rPr>
        <w:t xml:space="preserve"> </w:t>
      </w:r>
      <w:r>
        <w:rPr>
          <w:color w:val="231F20"/>
        </w:rPr>
        <w:t>che</w:t>
      </w:r>
      <w:r>
        <w:rPr>
          <w:color w:val="231F20"/>
          <w:spacing w:val="-8"/>
        </w:rPr>
        <w:t xml:space="preserve"> </w:t>
      </w:r>
      <w:r>
        <w:rPr>
          <w:color w:val="231F20"/>
        </w:rPr>
        <w:t>comporti</w:t>
      </w:r>
      <w:r>
        <w:rPr>
          <w:color w:val="231F20"/>
          <w:spacing w:val="-8"/>
        </w:rPr>
        <w:t xml:space="preserve"> </w:t>
      </w:r>
      <w:r>
        <w:rPr>
          <w:color w:val="231F20"/>
        </w:rPr>
        <w:t>l’abbassamento</w:t>
      </w:r>
      <w:r>
        <w:rPr>
          <w:color w:val="231F20"/>
          <w:spacing w:val="-8"/>
        </w:rPr>
        <w:t xml:space="preserve"> </w:t>
      </w:r>
      <w:r>
        <w:rPr>
          <w:color w:val="231F20"/>
        </w:rPr>
        <w:t>del</w:t>
      </w:r>
      <w:r>
        <w:rPr>
          <w:color w:val="231F20"/>
          <w:spacing w:val="-8"/>
        </w:rPr>
        <w:t xml:space="preserve"> </w:t>
      </w:r>
      <w:r>
        <w:rPr>
          <w:color w:val="231F20"/>
        </w:rPr>
        <w:t>contenuto</w:t>
      </w:r>
      <w:r>
        <w:rPr>
          <w:color w:val="231F20"/>
          <w:spacing w:val="-8"/>
        </w:rPr>
        <w:t xml:space="preserve"> </w:t>
      </w:r>
      <w:r>
        <w:rPr>
          <w:color w:val="231F20"/>
        </w:rPr>
        <w:t>idrico</w:t>
      </w:r>
      <w:r>
        <w:rPr>
          <w:color w:val="231F20"/>
          <w:spacing w:val="-8"/>
        </w:rPr>
        <w:t xml:space="preserve"> </w:t>
      </w:r>
      <w:r>
        <w:rPr>
          <w:color w:val="231F20"/>
        </w:rPr>
        <w:t>del</w:t>
      </w:r>
      <w:r>
        <w:rPr>
          <w:color w:val="231F20"/>
          <w:spacing w:val="-8"/>
        </w:rPr>
        <w:t xml:space="preserve"> </w:t>
      </w:r>
      <w:r>
        <w:rPr>
          <w:color w:val="231F20"/>
        </w:rPr>
        <w:t>terreno</w:t>
      </w:r>
      <w:r>
        <w:rPr>
          <w:color w:val="231F20"/>
          <w:spacing w:val="-8"/>
        </w:rPr>
        <w:t xml:space="preserve"> </w:t>
      </w:r>
      <w:r>
        <w:rPr>
          <w:color w:val="231F20"/>
        </w:rPr>
        <w:t>al</w:t>
      </w:r>
      <w:r>
        <w:rPr>
          <w:color w:val="231F20"/>
          <w:spacing w:val="-8"/>
        </w:rPr>
        <w:t xml:space="preserve"> </w:t>
      </w:r>
      <w:r>
        <w:rPr>
          <w:color w:val="231F20"/>
        </w:rPr>
        <w:t>di</w:t>
      </w:r>
      <w:r>
        <w:rPr>
          <w:color w:val="231F20"/>
          <w:spacing w:val="-8"/>
        </w:rPr>
        <w:t xml:space="preserve"> </w:t>
      </w:r>
      <w:r>
        <w:rPr>
          <w:color w:val="231F20"/>
        </w:rPr>
        <w:t>sotto</w:t>
      </w:r>
      <w:r>
        <w:rPr>
          <w:color w:val="231F20"/>
          <w:spacing w:val="-8"/>
        </w:rPr>
        <w:t xml:space="preserve"> </w:t>
      </w:r>
      <w:r>
        <w:rPr>
          <w:color w:val="231F20"/>
        </w:rPr>
        <w:t>del</w:t>
      </w:r>
      <w:r>
        <w:rPr>
          <w:color w:val="231F20"/>
          <w:spacing w:val="-8"/>
        </w:rPr>
        <w:t xml:space="preserve"> </w:t>
      </w:r>
      <w:r>
        <w:rPr>
          <w:color w:val="231F20"/>
        </w:rPr>
        <w:t>limite</w:t>
      </w:r>
      <w:r>
        <w:rPr>
          <w:color w:val="231F20"/>
          <w:spacing w:val="-8"/>
        </w:rPr>
        <w:t xml:space="preserve"> </w:t>
      </w:r>
      <w:r>
        <w:rPr>
          <w:color w:val="231F20"/>
        </w:rPr>
        <w:t>critico</w:t>
      </w:r>
      <w:r>
        <w:rPr>
          <w:color w:val="231F20"/>
          <w:spacing w:val="-8"/>
        </w:rPr>
        <w:t xml:space="preserve"> </w:t>
      </w:r>
      <w:r>
        <w:rPr>
          <w:color w:val="231F20"/>
        </w:rPr>
        <w:t>di</w:t>
      </w:r>
      <w:r>
        <w:rPr>
          <w:color w:val="231F20"/>
          <w:spacing w:val="-8"/>
        </w:rPr>
        <w:t xml:space="preserve"> </w:t>
      </w:r>
      <w:r>
        <w:rPr>
          <w:color w:val="231F20"/>
        </w:rPr>
        <w:t>umidità</w:t>
      </w:r>
      <w:r>
        <w:rPr>
          <w:color w:val="231F20"/>
          <w:spacing w:val="-8"/>
        </w:rPr>
        <w:t xml:space="preserve"> </w:t>
      </w:r>
      <w:r>
        <w:rPr>
          <w:color w:val="231F20"/>
        </w:rPr>
        <w:t xml:space="preserve">e/o </w:t>
      </w:r>
      <w:r>
        <w:rPr>
          <w:color w:val="231F20"/>
          <w:spacing w:val="-2"/>
        </w:rPr>
        <w:t>depauperamento</w:t>
      </w:r>
      <w:r>
        <w:rPr>
          <w:color w:val="231F20"/>
          <w:spacing w:val="-8"/>
        </w:rPr>
        <w:t xml:space="preserve"> </w:t>
      </w:r>
      <w:r>
        <w:rPr>
          <w:color w:val="231F20"/>
          <w:spacing w:val="-2"/>
        </w:rPr>
        <w:t>delle</w:t>
      </w:r>
      <w:r>
        <w:rPr>
          <w:color w:val="231F20"/>
          <w:spacing w:val="-8"/>
        </w:rPr>
        <w:t xml:space="preserve"> </w:t>
      </w:r>
      <w:r>
        <w:rPr>
          <w:color w:val="231F20"/>
          <w:spacing w:val="-2"/>
        </w:rPr>
        <w:t>fonti</w:t>
      </w:r>
      <w:r>
        <w:rPr>
          <w:color w:val="231F20"/>
          <w:spacing w:val="-8"/>
        </w:rPr>
        <w:t xml:space="preserve"> </w:t>
      </w:r>
      <w:r>
        <w:rPr>
          <w:color w:val="231F20"/>
          <w:spacing w:val="-2"/>
        </w:rPr>
        <w:t>di</w:t>
      </w:r>
      <w:r>
        <w:rPr>
          <w:color w:val="231F20"/>
          <w:spacing w:val="-8"/>
        </w:rPr>
        <w:t xml:space="preserve"> </w:t>
      </w:r>
      <w:r>
        <w:rPr>
          <w:color w:val="231F20"/>
          <w:spacing w:val="-2"/>
        </w:rPr>
        <w:t>approvvigionamento</w:t>
      </w:r>
      <w:r>
        <w:rPr>
          <w:color w:val="231F20"/>
          <w:spacing w:val="-8"/>
        </w:rPr>
        <w:t xml:space="preserve"> </w:t>
      </w:r>
      <w:r>
        <w:rPr>
          <w:color w:val="231F20"/>
          <w:spacing w:val="-2"/>
        </w:rPr>
        <w:t>idrico</w:t>
      </w:r>
      <w:r>
        <w:rPr>
          <w:color w:val="231F20"/>
          <w:spacing w:val="-8"/>
        </w:rPr>
        <w:t xml:space="preserve"> </w:t>
      </w:r>
      <w:r>
        <w:rPr>
          <w:color w:val="231F20"/>
          <w:spacing w:val="-2"/>
        </w:rPr>
        <w:t>tale</w:t>
      </w:r>
      <w:r>
        <w:rPr>
          <w:color w:val="231F20"/>
          <w:spacing w:val="-8"/>
        </w:rPr>
        <w:t xml:space="preserve"> </w:t>
      </w:r>
      <w:r>
        <w:rPr>
          <w:color w:val="231F20"/>
          <w:spacing w:val="-2"/>
        </w:rPr>
        <w:t>da</w:t>
      </w:r>
      <w:r>
        <w:rPr>
          <w:color w:val="231F20"/>
          <w:spacing w:val="-8"/>
        </w:rPr>
        <w:t xml:space="preserve"> </w:t>
      </w:r>
      <w:r>
        <w:rPr>
          <w:color w:val="231F20"/>
          <w:spacing w:val="-2"/>
        </w:rPr>
        <w:t>rendere</w:t>
      </w:r>
      <w:r>
        <w:rPr>
          <w:color w:val="231F20"/>
          <w:spacing w:val="-8"/>
        </w:rPr>
        <w:t xml:space="preserve"> </w:t>
      </w:r>
      <w:r>
        <w:rPr>
          <w:color w:val="231F20"/>
          <w:spacing w:val="-2"/>
        </w:rPr>
        <w:t>impossibili</w:t>
      </w:r>
      <w:r>
        <w:rPr>
          <w:color w:val="231F20"/>
          <w:spacing w:val="-8"/>
        </w:rPr>
        <w:t xml:space="preserve"> </w:t>
      </w:r>
      <w:r>
        <w:rPr>
          <w:color w:val="231F20"/>
          <w:spacing w:val="-2"/>
        </w:rPr>
        <w:t>anche</w:t>
      </w:r>
      <w:r>
        <w:rPr>
          <w:color w:val="231F20"/>
          <w:spacing w:val="-8"/>
        </w:rPr>
        <w:t xml:space="preserve"> </w:t>
      </w:r>
      <w:r>
        <w:rPr>
          <w:color w:val="231F20"/>
          <w:spacing w:val="-2"/>
        </w:rPr>
        <w:t>l’attuazione</w:t>
      </w:r>
      <w:r>
        <w:rPr>
          <w:color w:val="231F20"/>
          <w:spacing w:val="-8"/>
        </w:rPr>
        <w:t xml:space="preserve"> </w:t>
      </w:r>
      <w:r>
        <w:rPr>
          <w:color w:val="231F20"/>
          <w:spacing w:val="-2"/>
        </w:rPr>
        <w:t>di</w:t>
      </w:r>
      <w:r>
        <w:rPr>
          <w:color w:val="231F20"/>
          <w:spacing w:val="-8"/>
        </w:rPr>
        <w:t xml:space="preserve"> </w:t>
      </w:r>
      <w:r>
        <w:rPr>
          <w:color w:val="231F20"/>
          <w:spacing w:val="-2"/>
        </w:rPr>
        <w:t xml:space="preserve">interventi </w:t>
      </w:r>
      <w:r>
        <w:rPr>
          <w:color w:val="231F20"/>
        </w:rPr>
        <w:t>irrigui di soccorso.</w:t>
      </w:r>
    </w:p>
    <w:p w14:paraId="60F0E7CC" w14:textId="77777777" w:rsidR="0057014F" w:rsidRDefault="0057014F" w:rsidP="00030DBA">
      <w:pPr>
        <w:pStyle w:val="Corpotesto"/>
        <w:spacing w:before="3"/>
        <w:ind w:right="-7"/>
        <w:rPr>
          <w:sz w:val="18"/>
        </w:rPr>
      </w:pPr>
    </w:p>
    <w:p w14:paraId="14F964F7" w14:textId="77777777" w:rsidR="0057014F" w:rsidRDefault="001F5764" w:rsidP="00030DBA">
      <w:pPr>
        <w:pStyle w:val="Corpotesto"/>
        <w:spacing w:line="259" w:lineRule="auto"/>
        <w:ind w:left="760" w:right="-7"/>
        <w:jc w:val="both"/>
      </w:pPr>
      <w:r>
        <w:rPr>
          <w:rFonts w:ascii="Avalon Medium" w:hAnsi="Avalon Medium"/>
          <w:b/>
          <w:color w:val="231F20"/>
          <w:spacing w:val="-4"/>
        </w:rPr>
        <w:t xml:space="preserve">TROMBA D’ARIA URAGANO </w:t>
      </w:r>
      <w:r>
        <w:rPr>
          <w:color w:val="231F20"/>
          <w:spacing w:val="-4"/>
        </w:rPr>
        <w:t>- Si intendono i fenomeni ventosi violenti e vorticosi che raggiungano oltre il 7° grado della</w:t>
      </w:r>
      <w:r>
        <w:rPr>
          <w:color w:val="231F20"/>
        </w:rPr>
        <w:t xml:space="preserve"> scala Beaufort, pari a 50-61 km/h (13,9-17,1 m/s).</w:t>
      </w:r>
    </w:p>
    <w:p w14:paraId="3EA301C4" w14:textId="77777777" w:rsidR="0057014F" w:rsidRDefault="0057014F" w:rsidP="00030DBA">
      <w:pPr>
        <w:pStyle w:val="Corpotesto"/>
        <w:spacing w:before="3"/>
        <w:ind w:right="-7"/>
        <w:rPr>
          <w:sz w:val="18"/>
        </w:rPr>
      </w:pPr>
    </w:p>
    <w:p w14:paraId="0E879239" w14:textId="77777777" w:rsidR="0057014F" w:rsidRDefault="001F5764" w:rsidP="00030DBA">
      <w:pPr>
        <w:pStyle w:val="Corpotesto"/>
        <w:spacing w:line="259" w:lineRule="auto"/>
        <w:ind w:left="760" w:right="-7"/>
        <w:jc w:val="both"/>
      </w:pPr>
      <w:r>
        <w:rPr>
          <w:rFonts w:ascii="Avalon Medium" w:hAnsi="Avalon Medium"/>
          <w:b/>
          <w:color w:val="231F20"/>
          <w:spacing w:val="-4"/>
        </w:rPr>
        <w:t xml:space="preserve">VENTO CALDO </w:t>
      </w:r>
      <w:r>
        <w:rPr>
          <w:color w:val="231F20"/>
          <w:spacing w:val="-4"/>
        </w:rPr>
        <w:t>- Movimento più o meno regolare o violento di masse d’aria calda aventi una temperatura almeno pari</w:t>
      </w:r>
      <w:r>
        <w:rPr>
          <w:color w:val="231F20"/>
        </w:rPr>
        <w:t xml:space="preserve"> a 40 °C.</w:t>
      </w:r>
    </w:p>
    <w:p w14:paraId="02015C45" w14:textId="77777777" w:rsidR="0057014F" w:rsidRDefault="0057014F" w:rsidP="00030DBA">
      <w:pPr>
        <w:pStyle w:val="Corpotesto"/>
        <w:spacing w:before="4"/>
        <w:ind w:right="-7"/>
        <w:rPr>
          <w:sz w:val="18"/>
        </w:rPr>
      </w:pPr>
    </w:p>
    <w:p w14:paraId="093D6217" w14:textId="77777777" w:rsidR="0057014F" w:rsidRDefault="001F5764" w:rsidP="00396787">
      <w:pPr>
        <w:pStyle w:val="Titolo4"/>
        <w:ind w:left="851" w:right="-7"/>
        <w:jc w:val="center"/>
      </w:pPr>
      <w:r>
        <w:rPr>
          <w:color w:val="231F20"/>
          <w:spacing w:val="-2"/>
        </w:rPr>
        <w:t>AVVERSITÀ</w:t>
      </w:r>
      <w:r>
        <w:rPr>
          <w:color w:val="231F20"/>
          <w:spacing w:val="7"/>
        </w:rPr>
        <w:t xml:space="preserve"> </w:t>
      </w:r>
      <w:r>
        <w:rPr>
          <w:color w:val="231F20"/>
          <w:spacing w:val="-2"/>
        </w:rPr>
        <w:t>BIOTICA</w:t>
      </w:r>
    </w:p>
    <w:p w14:paraId="12E8C77B" w14:textId="77777777" w:rsidR="0057014F" w:rsidRDefault="0057014F">
      <w:pPr>
        <w:pStyle w:val="Corpotesto"/>
        <w:spacing w:before="8"/>
        <w:rPr>
          <w:rFonts w:ascii="Avalon Medium"/>
          <w:b/>
          <w:sz w:val="19"/>
        </w:rPr>
      </w:pPr>
    </w:p>
    <w:p w14:paraId="073969DB" w14:textId="72ED64C9" w:rsidR="0057014F" w:rsidRDefault="001F5764" w:rsidP="00030DBA">
      <w:pPr>
        <w:pStyle w:val="Corpotesto"/>
        <w:spacing w:line="259" w:lineRule="auto"/>
        <w:ind w:left="760" w:right="-7"/>
        <w:jc w:val="both"/>
      </w:pPr>
      <w:r>
        <w:rPr>
          <w:rFonts w:ascii="Avalon Medium"/>
          <w:b/>
          <w:color w:val="231F20"/>
        </w:rPr>
        <w:t>PERONOSPORA</w:t>
      </w:r>
      <w:r>
        <w:rPr>
          <w:rFonts w:ascii="Avalon Medium"/>
          <w:b/>
          <w:color w:val="231F20"/>
          <w:spacing w:val="-11"/>
        </w:rPr>
        <w:t xml:space="preserve"> </w:t>
      </w:r>
      <w:r>
        <w:rPr>
          <w:color w:val="231F20"/>
        </w:rPr>
        <w:t>-</w:t>
      </w:r>
      <w:r>
        <w:rPr>
          <w:color w:val="231F20"/>
          <w:spacing w:val="-11"/>
        </w:rPr>
        <w:t xml:space="preserve"> </w:t>
      </w:r>
      <w:r>
        <w:rPr>
          <w:color w:val="231F20"/>
        </w:rPr>
        <w:t>Plasmopara</w:t>
      </w:r>
      <w:r>
        <w:rPr>
          <w:color w:val="231F20"/>
          <w:spacing w:val="-10"/>
        </w:rPr>
        <w:t xml:space="preserve"> </w:t>
      </w:r>
      <w:r>
        <w:rPr>
          <w:color w:val="231F20"/>
        </w:rPr>
        <w:t>viticola,</w:t>
      </w:r>
      <w:r>
        <w:rPr>
          <w:color w:val="231F20"/>
          <w:spacing w:val="-11"/>
        </w:rPr>
        <w:t xml:space="preserve"> </w:t>
      </w:r>
      <w:r>
        <w:rPr>
          <w:color w:val="231F20"/>
        </w:rPr>
        <w:t>crittogama</w:t>
      </w:r>
      <w:r>
        <w:rPr>
          <w:color w:val="231F20"/>
          <w:spacing w:val="-11"/>
        </w:rPr>
        <w:t xml:space="preserve"> </w:t>
      </w:r>
      <w:r>
        <w:rPr>
          <w:color w:val="231F20"/>
        </w:rPr>
        <w:t>appartenente</w:t>
      </w:r>
      <w:r>
        <w:rPr>
          <w:color w:val="231F20"/>
          <w:spacing w:val="-10"/>
        </w:rPr>
        <w:t xml:space="preserve"> </w:t>
      </w:r>
      <w:r>
        <w:rPr>
          <w:color w:val="231F20"/>
        </w:rPr>
        <w:t>alla</w:t>
      </w:r>
      <w:r>
        <w:rPr>
          <w:color w:val="231F20"/>
          <w:spacing w:val="-11"/>
        </w:rPr>
        <w:t xml:space="preserve"> </w:t>
      </w:r>
      <w:r>
        <w:rPr>
          <w:color w:val="231F20"/>
        </w:rPr>
        <w:t>classe</w:t>
      </w:r>
      <w:r>
        <w:rPr>
          <w:color w:val="231F20"/>
          <w:spacing w:val="-11"/>
        </w:rPr>
        <w:t xml:space="preserve"> </w:t>
      </w:r>
      <w:r>
        <w:rPr>
          <w:color w:val="231F20"/>
        </w:rPr>
        <w:t>degli</w:t>
      </w:r>
      <w:r>
        <w:rPr>
          <w:color w:val="231F20"/>
          <w:spacing w:val="-10"/>
        </w:rPr>
        <w:t xml:space="preserve"> </w:t>
      </w:r>
      <w:r>
        <w:rPr>
          <w:color w:val="231F20"/>
        </w:rPr>
        <w:t>oomiceti,</w:t>
      </w:r>
      <w:r>
        <w:rPr>
          <w:color w:val="231F20"/>
          <w:spacing w:val="-11"/>
        </w:rPr>
        <w:t xml:space="preserve"> </w:t>
      </w:r>
      <w:r>
        <w:rPr>
          <w:color w:val="231F20"/>
        </w:rPr>
        <w:t>comunemente</w:t>
      </w:r>
      <w:r>
        <w:rPr>
          <w:color w:val="231F20"/>
          <w:spacing w:val="-11"/>
        </w:rPr>
        <w:t xml:space="preserve"> </w:t>
      </w:r>
      <w:r>
        <w:rPr>
          <w:color w:val="231F20"/>
        </w:rPr>
        <w:t>denominata Peronospora della vite.</w:t>
      </w:r>
    </w:p>
    <w:p w14:paraId="409EB948" w14:textId="77777777" w:rsidR="0057014F" w:rsidRDefault="0057014F" w:rsidP="00030DBA">
      <w:pPr>
        <w:pStyle w:val="Corpotesto"/>
        <w:spacing w:before="3"/>
        <w:ind w:right="-7"/>
        <w:rPr>
          <w:sz w:val="18"/>
        </w:rPr>
      </w:pPr>
    </w:p>
    <w:p w14:paraId="2436E2A0" w14:textId="77777777" w:rsidR="0057014F" w:rsidRDefault="001F5764" w:rsidP="00030DBA">
      <w:pPr>
        <w:pStyle w:val="Corpotesto"/>
        <w:spacing w:line="259" w:lineRule="auto"/>
        <w:ind w:left="760" w:right="-7"/>
        <w:jc w:val="both"/>
      </w:pPr>
      <w:r>
        <w:rPr>
          <w:rFonts w:ascii="Avalon Medium" w:hAnsi="Avalon Medium"/>
          <w:b/>
          <w:color w:val="231F20"/>
        </w:rPr>
        <w:t>DROSOPHILA</w:t>
      </w:r>
      <w:r>
        <w:rPr>
          <w:rFonts w:ascii="Avalon Medium" w:hAnsi="Avalon Medium"/>
          <w:b/>
          <w:color w:val="231F20"/>
          <w:spacing w:val="-10"/>
        </w:rPr>
        <w:t xml:space="preserve"> </w:t>
      </w:r>
      <w:r>
        <w:rPr>
          <w:rFonts w:ascii="Avalon Medium" w:hAnsi="Avalon Medium"/>
          <w:b/>
          <w:color w:val="231F20"/>
        </w:rPr>
        <w:t>SUZUKII</w:t>
      </w:r>
      <w:r>
        <w:rPr>
          <w:rFonts w:ascii="Avalon Medium" w:hAnsi="Avalon Medium"/>
          <w:b/>
          <w:color w:val="231F20"/>
          <w:spacing w:val="-10"/>
        </w:rPr>
        <w:t xml:space="preserve"> </w:t>
      </w:r>
      <w:r>
        <w:rPr>
          <w:color w:val="231F20"/>
        </w:rPr>
        <w:t>-</w:t>
      </w:r>
      <w:r>
        <w:rPr>
          <w:color w:val="231F20"/>
          <w:spacing w:val="-10"/>
        </w:rPr>
        <w:t xml:space="preserve"> </w:t>
      </w:r>
      <w:r>
        <w:rPr>
          <w:color w:val="231F20"/>
        </w:rPr>
        <w:t>Insetto</w:t>
      </w:r>
      <w:r>
        <w:rPr>
          <w:color w:val="231F20"/>
          <w:spacing w:val="-8"/>
        </w:rPr>
        <w:t xml:space="preserve"> </w:t>
      </w:r>
      <w:r>
        <w:rPr>
          <w:color w:val="231F20"/>
        </w:rPr>
        <w:t>appartenete</w:t>
      </w:r>
      <w:r>
        <w:rPr>
          <w:color w:val="231F20"/>
          <w:spacing w:val="-8"/>
        </w:rPr>
        <w:t xml:space="preserve"> </w:t>
      </w:r>
      <w:r>
        <w:rPr>
          <w:color w:val="231F20"/>
        </w:rPr>
        <w:t>all’ordine</w:t>
      </w:r>
      <w:r>
        <w:rPr>
          <w:color w:val="231F20"/>
          <w:spacing w:val="-8"/>
        </w:rPr>
        <w:t xml:space="preserve"> </w:t>
      </w:r>
      <w:r>
        <w:rPr>
          <w:color w:val="231F20"/>
        </w:rPr>
        <w:t>dei</w:t>
      </w:r>
      <w:r>
        <w:rPr>
          <w:color w:val="231F20"/>
          <w:spacing w:val="-8"/>
        </w:rPr>
        <w:t xml:space="preserve"> </w:t>
      </w:r>
      <w:r>
        <w:rPr>
          <w:color w:val="231F20"/>
        </w:rPr>
        <w:t>Ditteri</w:t>
      </w:r>
      <w:r>
        <w:rPr>
          <w:color w:val="231F20"/>
          <w:spacing w:val="-8"/>
        </w:rPr>
        <w:t xml:space="preserve"> </w:t>
      </w:r>
      <w:r>
        <w:rPr>
          <w:color w:val="231F20"/>
        </w:rPr>
        <w:t>(diptera)</w:t>
      </w:r>
      <w:r>
        <w:rPr>
          <w:color w:val="231F20"/>
          <w:spacing w:val="-8"/>
        </w:rPr>
        <w:t xml:space="preserve"> </w:t>
      </w:r>
      <w:r>
        <w:rPr>
          <w:color w:val="231F20"/>
        </w:rPr>
        <w:t>genere</w:t>
      </w:r>
      <w:r>
        <w:rPr>
          <w:color w:val="231F20"/>
          <w:spacing w:val="-8"/>
        </w:rPr>
        <w:t xml:space="preserve"> </w:t>
      </w:r>
      <w:r>
        <w:rPr>
          <w:color w:val="231F20"/>
        </w:rPr>
        <w:t>Drosophila,</w:t>
      </w:r>
      <w:r>
        <w:rPr>
          <w:color w:val="231F20"/>
          <w:spacing w:val="-8"/>
        </w:rPr>
        <w:t xml:space="preserve"> </w:t>
      </w:r>
      <w:r>
        <w:rPr>
          <w:color w:val="231F20"/>
        </w:rPr>
        <w:t>specie</w:t>
      </w:r>
      <w:r>
        <w:rPr>
          <w:color w:val="231F20"/>
          <w:spacing w:val="-8"/>
        </w:rPr>
        <w:t xml:space="preserve"> </w:t>
      </w:r>
      <w:r>
        <w:rPr>
          <w:color w:val="231F20"/>
        </w:rPr>
        <w:t>D.</w:t>
      </w:r>
      <w:r>
        <w:rPr>
          <w:color w:val="231F20"/>
          <w:spacing w:val="-8"/>
        </w:rPr>
        <w:t xml:space="preserve"> </w:t>
      </w:r>
      <w:r>
        <w:rPr>
          <w:color w:val="231F20"/>
        </w:rPr>
        <w:t>Suzukii</w:t>
      </w:r>
      <w:r>
        <w:rPr>
          <w:color w:val="231F20"/>
          <w:spacing w:val="-8"/>
        </w:rPr>
        <w:t xml:space="preserve"> </w:t>
      </w:r>
      <w:r>
        <w:rPr>
          <w:color w:val="231F20"/>
        </w:rPr>
        <w:t>detto moscerino dei piccoli frutti.</w:t>
      </w:r>
    </w:p>
    <w:p w14:paraId="68A0DFBA" w14:textId="77777777" w:rsidR="0057014F" w:rsidRDefault="0057014F" w:rsidP="00030DBA">
      <w:pPr>
        <w:pStyle w:val="Corpotesto"/>
        <w:spacing w:before="3"/>
        <w:ind w:right="-7"/>
        <w:rPr>
          <w:sz w:val="18"/>
        </w:rPr>
      </w:pPr>
    </w:p>
    <w:p w14:paraId="7EB3C6F9" w14:textId="77777777" w:rsidR="0057014F" w:rsidRDefault="001F5764" w:rsidP="00030DBA">
      <w:pPr>
        <w:spacing w:before="1"/>
        <w:ind w:left="760" w:right="-7"/>
        <w:jc w:val="both"/>
        <w:rPr>
          <w:rFonts w:ascii="Avalon Medium"/>
          <w:b/>
          <w:sz w:val="17"/>
        </w:rPr>
      </w:pPr>
      <w:r>
        <w:rPr>
          <w:rFonts w:ascii="Avalon Medium"/>
          <w:b/>
          <w:color w:val="231F20"/>
          <w:spacing w:val="-4"/>
          <w:sz w:val="17"/>
        </w:rPr>
        <w:t>Definizioni</w:t>
      </w:r>
      <w:r>
        <w:rPr>
          <w:rFonts w:ascii="Avalon Medium"/>
          <w:b/>
          <w:color w:val="231F20"/>
          <w:sz w:val="17"/>
        </w:rPr>
        <w:t xml:space="preserve"> </w:t>
      </w:r>
      <w:r>
        <w:rPr>
          <w:rFonts w:ascii="Avalon Medium"/>
          <w:b/>
          <w:color w:val="231F20"/>
          <w:spacing w:val="-4"/>
          <w:sz w:val="17"/>
        </w:rPr>
        <w:t>valide</w:t>
      </w:r>
      <w:r>
        <w:rPr>
          <w:rFonts w:ascii="Avalon Medium"/>
          <w:b/>
          <w:color w:val="231F20"/>
          <w:sz w:val="17"/>
        </w:rPr>
        <w:t xml:space="preserve"> </w:t>
      </w:r>
      <w:r>
        <w:rPr>
          <w:rFonts w:ascii="Avalon Medium"/>
          <w:b/>
          <w:color w:val="231F20"/>
          <w:spacing w:val="-4"/>
          <w:sz w:val="17"/>
        </w:rPr>
        <w:t>per</w:t>
      </w:r>
      <w:r>
        <w:rPr>
          <w:rFonts w:ascii="Avalon Medium"/>
          <w:b/>
          <w:color w:val="231F20"/>
          <w:spacing w:val="1"/>
          <w:sz w:val="17"/>
        </w:rPr>
        <w:t xml:space="preserve"> </w:t>
      </w:r>
      <w:r>
        <w:rPr>
          <w:rFonts w:ascii="Avalon Medium"/>
          <w:b/>
          <w:color w:val="231F20"/>
          <w:spacing w:val="-4"/>
          <w:sz w:val="17"/>
        </w:rPr>
        <w:t>le</w:t>
      </w:r>
      <w:r>
        <w:rPr>
          <w:rFonts w:ascii="Avalon Medium"/>
          <w:b/>
          <w:color w:val="231F20"/>
          <w:sz w:val="17"/>
        </w:rPr>
        <w:t xml:space="preserve"> </w:t>
      </w:r>
      <w:r>
        <w:rPr>
          <w:rFonts w:ascii="Avalon Medium"/>
          <w:b/>
          <w:color w:val="231F20"/>
          <w:spacing w:val="-4"/>
          <w:sz w:val="17"/>
        </w:rPr>
        <w:t>forme</w:t>
      </w:r>
      <w:r>
        <w:rPr>
          <w:rFonts w:ascii="Avalon Medium"/>
          <w:b/>
          <w:color w:val="231F20"/>
          <w:sz w:val="17"/>
        </w:rPr>
        <w:t xml:space="preserve"> </w:t>
      </w:r>
      <w:r>
        <w:rPr>
          <w:rFonts w:ascii="Avalon Medium"/>
          <w:b/>
          <w:color w:val="231F20"/>
          <w:spacing w:val="-4"/>
          <w:sz w:val="17"/>
        </w:rPr>
        <w:t>contrattuali</w:t>
      </w:r>
      <w:r>
        <w:rPr>
          <w:rFonts w:ascii="Avalon Medium"/>
          <w:b/>
          <w:color w:val="231F20"/>
          <w:spacing w:val="1"/>
          <w:sz w:val="17"/>
        </w:rPr>
        <w:t xml:space="preserve"> </w:t>
      </w:r>
      <w:r>
        <w:rPr>
          <w:rFonts w:ascii="Avalon Medium"/>
          <w:b/>
          <w:color w:val="231F20"/>
          <w:spacing w:val="-4"/>
          <w:sz w:val="17"/>
        </w:rPr>
        <w:t>A</w:t>
      </w:r>
      <w:r>
        <w:rPr>
          <w:rFonts w:ascii="Avalon Medium"/>
          <w:b/>
          <w:color w:val="231F20"/>
          <w:sz w:val="17"/>
        </w:rPr>
        <w:t xml:space="preserve"> </w:t>
      </w:r>
      <w:r>
        <w:rPr>
          <w:rFonts w:ascii="Avalon Medium"/>
          <w:b/>
          <w:color w:val="231F20"/>
          <w:spacing w:val="-4"/>
          <w:sz w:val="17"/>
        </w:rPr>
        <w:t>e</w:t>
      </w:r>
      <w:r>
        <w:rPr>
          <w:rFonts w:ascii="Avalon Medium"/>
          <w:b/>
          <w:color w:val="231F20"/>
          <w:spacing w:val="1"/>
          <w:sz w:val="17"/>
        </w:rPr>
        <w:t xml:space="preserve"> </w:t>
      </w:r>
      <w:r>
        <w:rPr>
          <w:rFonts w:ascii="Avalon Medium"/>
          <w:b/>
          <w:color w:val="231F20"/>
          <w:spacing w:val="-4"/>
          <w:sz w:val="17"/>
        </w:rPr>
        <w:t>B</w:t>
      </w:r>
      <w:r>
        <w:rPr>
          <w:rFonts w:ascii="Avalon Medium"/>
          <w:b/>
          <w:color w:val="231F20"/>
          <w:sz w:val="17"/>
        </w:rPr>
        <w:t xml:space="preserve"> </w:t>
      </w:r>
      <w:r>
        <w:rPr>
          <w:rFonts w:ascii="Avalon Medium"/>
          <w:b/>
          <w:color w:val="231F20"/>
          <w:spacing w:val="-4"/>
          <w:sz w:val="17"/>
        </w:rPr>
        <w:t>relativamente</w:t>
      </w:r>
      <w:r>
        <w:rPr>
          <w:rFonts w:ascii="Avalon Medium"/>
          <w:b/>
          <w:color w:val="231F20"/>
          <w:sz w:val="17"/>
        </w:rPr>
        <w:t xml:space="preserve"> </w:t>
      </w:r>
      <w:r>
        <w:rPr>
          <w:rFonts w:ascii="Avalon Medium"/>
          <w:b/>
          <w:color w:val="231F20"/>
          <w:spacing w:val="-4"/>
          <w:sz w:val="17"/>
        </w:rPr>
        <w:t>al</w:t>
      </w:r>
      <w:r>
        <w:rPr>
          <w:rFonts w:ascii="Avalon Medium"/>
          <w:b/>
          <w:color w:val="231F20"/>
          <w:spacing w:val="1"/>
          <w:sz w:val="17"/>
        </w:rPr>
        <w:t xml:space="preserve"> </w:t>
      </w:r>
      <w:r>
        <w:rPr>
          <w:rFonts w:ascii="Avalon Medium"/>
          <w:b/>
          <w:color w:val="231F20"/>
          <w:spacing w:val="-4"/>
          <w:sz w:val="17"/>
        </w:rPr>
        <w:t>Prodotto</w:t>
      </w:r>
      <w:r>
        <w:rPr>
          <w:rFonts w:ascii="Avalon Medium"/>
          <w:b/>
          <w:color w:val="231F20"/>
          <w:sz w:val="17"/>
        </w:rPr>
        <w:t xml:space="preserve"> </w:t>
      </w:r>
      <w:r>
        <w:rPr>
          <w:rFonts w:ascii="Avalon Medium"/>
          <w:b/>
          <w:color w:val="231F20"/>
          <w:spacing w:val="-4"/>
          <w:sz w:val="17"/>
        </w:rPr>
        <w:t>uva</w:t>
      </w:r>
      <w:r>
        <w:rPr>
          <w:rFonts w:ascii="Avalon Medium"/>
          <w:b/>
          <w:color w:val="231F20"/>
          <w:sz w:val="17"/>
        </w:rPr>
        <w:t xml:space="preserve"> </w:t>
      </w:r>
      <w:r>
        <w:rPr>
          <w:rFonts w:ascii="Avalon Medium"/>
          <w:b/>
          <w:color w:val="231F20"/>
          <w:spacing w:val="-4"/>
          <w:sz w:val="17"/>
        </w:rPr>
        <w:t>da</w:t>
      </w:r>
      <w:r>
        <w:rPr>
          <w:rFonts w:ascii="Avalon Medium"/>
          <w:b/>
          <w:color w:val="231F20"/>
          <w:spacing w:val="1"/>
          <w:sz w:val="17"/>
        </w:rPr>
        <w:t xml:space="preserve"> </w:t>
      </w:r>
      <w:r>
        <w:rPr>
          <w:rFonts w:ascii="Avalon Medium"/>
          <w:b/>
          <w:color w:val="231F20"/>
          <w:spacing w:val="-4"/>
          <w:sz w:val="17"/>
        </w:rPr>
        <w:t>vino</w:t>
      </w:r>
    </w:p>
    <w:p w14:paraId="51E52795" w14:textId="77777777" w:rsidR="0057014F" w:rsidRDefault="0057014F" w:rsidP="00030DBA">
      <w:pPr>
        <w:pStyle w:val="Corpotesto"/>
        <w:spacing w:before="7"/>
        <w:ind w:right="-7"/>
        <w:rPr>
          <w:rFonts w:ascii="Avalon Medium"/>
          <w:b/>
          <w:sz w:val="19"/>
        </w:rPr>
      </w:pPr>
    </w:p>
    <w:p w14:paraId="5F2C52F9" w14:textId="18406B82" w:rsidR="0057014F" w:rsidRDefault="001F5764" w:rsidP="00030DBA">
      <w:pPr>
        <w:pStyle w:val="Corpotesto"/>
        <w:spacing w:before="1" w:line="259" w:lineRule="auto"/>
        <w:ind w:left="760" w:right="-7"/>
        <w:jc w:val="both"/>
      </w:pPr>
      <w:r>
        <w:rPr>
          <w:rFonts w:ascii="Avalon Medium" w:hAnsi="Avalon Medium"/>
          <w:b/>
          <w:color w:val="231F20"/>
          <w:spacing w:val="-4"/>
        </w:rPr>
        <w:t xml:space="preserve">INDICE WINKLER </w:t>
      </w:r>
      <w:r>
        <w:rPr>
          <w:color w:val="231F20"/>
          <w:spacing w:val="-4"/>
        </w:rPr>
        <w:t>- Sommatoria delle temperature medie giornaliere utili, intese come tali le temperature medie giorna</w:t>
      </w:r>
      <w:r>
        <w:rPr>
          <w:color w:val="231F20"/>
          <w:spacing w:val="-2"/>
        </w:rPr>
        <w:t>liere</w:t>
      </w:r>
      <w:r>
        <w:rPr>
          <w:color w:val="231F20"/>
          <w:spacing w:val="-5"/>
        </w:rPr>
        <w:t xml:space="preserve"> </w:t>
      </w:r>
      <w:r>
        <w:rPr>
          <w:color w:val="231F20"/>
          <w:spacing w:val="-2"/>
        </w:rPr>
        <w:t>maggiori</w:t>
      </w:r>
      <w:r>
        <w:rPr>
          <w:color w:val="231F20"/>
          <w:spacing w:val="-5"/>
        </w:rPr>
        <w:t xml:space="preserve"> </w:t>
      </w:r>
      <w:r>
        <w:rPr>
          <w:color w:val="231F20"/>
          <w:spacing w:val="-2"/>
        </w:rPr>
        <w:t>ai</w:t>
      </w:r>
      <w:r>
        <w:rPr>
          <w:color w:val="231F20"/>
          <w:spacing w:val="-5"/>
        </w:rPr>
        <w:t xml:space="preserve"> </w:t>
      </w:r>
      <w:r>
        <w:rPr>
          <w:color w:val="231F20"/>
          <w:spacing w:val="-2"/>
        </w:rPr>
        <w:t>10</w:t>
      </w:r>
      <w:r>
        <w:rPr>
          <w:color w:val="231F20"/>
          <w:spacing w:val="-5"/>
        </w:rPr>
        <w:t xml:space="preserve"> </w:t>
      </w:r>
      <w:r>
        <w:rPr>
          <w:color w:val="231F20"/>
          <w:spacing w:val="-2"/>
        </w:rPr>
        <w:t>°C,</w:t>
      </w:r>
      <w:r>
        <w:rPr>
          <w:color w:val="231F20"/>
          <w:spacing w:val="-5"/>
        </w:rPr>
        <w:t xml:space="preserve"> </w:t>
      </w:r>
      <w:r>
        <w:rPr>
          <w:color w:val="231F20"/>
          <w:spacing w:val="-2"/>
        </w:rPr>
        <w:t>rilevate</w:t>
      </w:r>
      <w:r>
        <w:rPr>
          <w:color w:val="231F20"/>
          <w:spacing w:val="-5"/>
        </w:rPr>
        <w:t xml:space="preserve"> </w:t>
      </w:r>
      <w:r>
        <w:rPr>
          <w:color w:val="231F20"/>
          <w:spacing w:val="-2"/>
        </w:rPr>
        <w:t>dal</w:t>
      </w:r>
      <w:r>
        <w:rPr>
          <w:color w:val="231F20"/>
          <w:spacing w:val="-5"/>
        </w:rPr>
        <w:t xml:space="preserve"> </w:t>
      </w:r>
      <w:r>
        <w:rPr>
          <w:color w:val="231F20"/>
          <w:spacing w:val="-2"/>
        </w:rPr>
        <w:t>FEM</w:t>
      </w:r>
      <w:r>
        <w:rPr>
          <w:color w:val="231F20"/>
          <w:spacing w:val="-5"/>
        </w:rPr>
        <w:t xml:space="preserve"> </w:t>
      </w:r>
      <w:r>
        <w:rPr>
          <w:color w:val="231F20"/>
          <w:spacing w:val="-2"/>
        </w:rPr>
        <w:t>per</w:t>
      </w:r>
      <w:r>
        <w:rPr>
          <w:color w:val="231F20"/>
          <w:spacing w:val="-5"/>
        </w:rPr>
        <w:t xml:space="preserve"> </w:t>
      </w:r>
      <w:r>
        <w:rPr>
          <w:color w:val="231F20"/>
          <w:spacing w:val="-2"/>
        </w:rPr>
        <w:t>varietà,</w:t>
      </w:r>
      <w:r>
        <w:rPr>
          <w:color w:val="231F20"/>
          <w:spacing w:val="-5"/>
        </w:rPr>
        <w:t xml:space="preserve"> </w:t>
      </w:r>
      <w:r>
        <w:rPr>
          <w:color w:val="231F20"/>
          <w:spacing w:val="-2"/>
        </w:rPr>
        <w:t>area</w:t>
      </w:r>
      <w:r>
        <w:rPr>
          <w:color w:val="231F20"/>
          <w:spacing w:val="-5"/>
        </w:rPr>
        <w:t xml:space="preserve"> </w:t>
      </w:r>
      <w:r>
        <w:rPr>
          <w:color w:val="231F20"/>
          <w:spacing w:val="-2"/>
        </w:rPr>
        <w:t>omogenee,</w:t>
      </w:r>
      <w:r>
        <w:rPr>
          <w:color w:val="231F20"/>
          <w:spacing w:val="-5"/>
        </w:rPr>
        <w:t xml:space="preserve"> </w:t>
      </w:r>
      <w:r>
        <w:rPr>
          <w:color w:val="231F20"/>
          <w:spacing w:val="-2"/>
        </w:rPr>
        <w:t>fascia</w:t>
      </w:r>
      <w:r>
        <w:rPr>
          <w:color w:val="231F20"/>
          <w:spacing w:val="-5"/>
        </w:rPr>
        <w:t xml:space="preserve"> </w:t>
      </w:r>
      <w:r>
        <w:rPr>
          <w:color w:val="231F20"/>
          <w:spacing w:val="-2"/>
        </w:rPr>
        <w:t>altimetrica,</w:t>
      </w:r>
      <w:r>
        <w:rPr>
          <w:color w:val="231F20"/>
          <w:spacing w:val="-5"/>
        </w:rPr>
        <w:t xml:space="preserve"> </w:t>
      </w:r>
      <w:r>
        <w:rPr>
          <w:color w:val="231F20"/>
          <w:spacing w:val="-2"/>
        </w:rPr>
        <w:t>nel</w:t>
      </w:r>
      <w:r>
        <w:rPr>
          <w:color w:val="231F20"/>
          <w:spacing w:val="-5"/>
        </w:rPr>
        <w:t xml:space="preserve"> </w:t>
      </w:r>
      <w:r>
        <w:rPr>
          <w:color w:val="231F20"/>
          <w:spacing w:val="-2"/>
        </w:rPr>
        <w:t>periodo</w:t>
      </w:r>
      <w:r>
        <w:rPr>
          <w:color w:val="231F20"/>
          <w:spacing w:val="-5"/>
        </w:rPr>
        <w:t xml:space="preserve"> </w:t>
      </w:r>
      <w:r>
        <w:rPr>
          <w:color w:val="231F20"/>
          <w:spacing w:val="-2"/>
        </w:rPr>
        <w:t>utile</w:t>
      </w:r>
      <w:r>
        <w:rPr>
          <w:color w:val="231F20"/>
          <w:spacing w:val="-5"/>
        </w:rPr>
        <w:t xml:space="preserve"> </w:t>
      </w:r>
      <w:r>
        <w:rPr>
          <w:color w:val="231F20"/>
          <w:spacing w:val="-2"/>
        </w:rPr>
        <w:t xml:space="preserve">intercorrente </w:t>
      </w:r>
      <w:r>
        <w:rPr>
          <w:color w:val="231F20"/>
        </w:rPr>
        <w:t>tra la data di invaiatura e i 3 giorni precedenti alla data di raccolta.</w:t>
      </w:r>
    </w:p>
    <w:p w14:paraId="4277FE1D" w14:textId="77777777" w:rsidR="0057014F" w:rsidRDefault="0057014F" w:rsidP="00030DBA">
      <w:pPr>
        <w:pStyle w:val="Corpotesto"/>
        <w:spacing w:before="2"/>
        <w:ind w:right="-7"/>
        <w:rPr>
          <w:sz w:val="18"/>
        </w:rPr>
      </w:pPr>
    </w:p>
    <w:p w14:paraId="105C6858" w14:textId="77777777" w:rsidR="0057014F" w:rsidRDefault="001F5764" w:rsidP="00030DBA">
      <w:pPr>
        <w:pStyle w:val="Corpotesto"/>
        <w:spacing w:before="1" w:line="259" w:lineRule="auto"/>
        <w:ind w:left="760" w:right="-7"/>
        <w:jc w:val="both"/>
      </w:pPr>
      <w:r>
        <w:rPr>
          <w:rFonts w:ascii="Avalon Medium" w:hAnsi="Avalon Medium"/>
          <w:b/>
          <w:color w:val="231F20"/>
          <w:spacing w:val="-2"/>
        </w:rPr>
        <w:t>DATA</w:t>
      </w:r>
      <w:r>
        <w:rPr>
          <w:rFonts w:ascii="Avalon Medium" w:hAnsi="Avalon Medium"/>
          <w:b/>
          <w:color w:val="231F20"/>
          <w:spacing w:val="-9"/>
        </w:rPr>
        <w:t xml:space="preserve"> </w:t>
      </w:r>
      <w:r>
        <w:rPr>
          <w:rFonts w:ascii="Avalon Medium" w:hAnsi="Avalon Medium"/>
          <w:b/>
          <w:color w:val="231F20"/>
          <w:spacing w:val="-2"/>
        </w:rPr>
        <w:t>DI</w:t>
      </w:r>
      <w:r>
        <w:rPr>
          <w:rFonts w:ascii="Avalon Medium" w:hAnsi="Avalon Medium"/>
          <w:b/>
          <w:color w:val="231F20"/>
          <w:spacing w:val="-9"/>
        </w:rPr>
        <w:t xml:space="preserve"> </w:t>
      </w:r>
      <w:r>
        <w:rPr>
          <w:rFonts w:ascii="Avalon Medium" w:hAnsi="Avalon Medium"/>
          <w:b/>
          <w:color w:val="231F20"/>
          <w:spacing w:val="-2"/>
        </w:rPr>
        <w:t>INVAIATURA</w:t>
      </w:r>
      <w:r>
        <w:rPr>
          <w:rFonts w:ascii="Avalon Medium" w:hAnsi="Avalon Medium"/>
          <w:b/>
          <w:color w:val="231F20"/>
          <w:spacing w:val="-8"/>
        </w:rPr>
        <w:t xml:space="preserve"> </w:t>
      </w:r>
      <w:r>
        <w:rPr>
          <w:color w:val="231F20"/>
          <w:spacing w:val="-2"/>
        </w:rPr>
        <w:t>-</w:t>
      </w:r>
      <w:r>
        <w:rPr>
          <w:color w:val="231F20"/>
          <w:spacing w:val="-9"/>
        </w:rPr>
        <w:t xml:space="preserve"> </w:t>
      </w:r>
      <w:r>
        <w:rPr>
          <w:color w:val="231F20"/>
          <w:spacing w:val="-2"/>
        </w:rPr>
        <w:t>È</w:t>
      </w:r>
      <w:r>
        <w:rPr>
          <w:color w:val="231F20"/>
          <w:spacing w:val="-9"/>
        </w:rPr>
        <w:t xml:space="preserve"> </w:t>
      </w:r>
      <w:r>
        <w:rPr>
          <w:color w:val="231F20"/>
          <w:spacing w:val="-2"/>
        </w:rPr>
        <w:t>la</w:t>
      </w:r>
      <w:r>
        <w:rPr>
          <w:color w:val="231F20"/>
          <w:spacing w:val="-8"/>
        </w:rPr>
        <w:t xml:space="preserve"> </w:t>
      </w:r>
      <w:r>
        <w:rPr>
          <w:color w:val="231F20"/>
          <w:spacing w:val="-2"/>
        </w:rPr>
        <w:t>data</w:t>
      </w:r>
      <w:r>
        <w:rPr>
          <w:color w:val="231F20"/>
          <w:spacing w:val="-9"/>
        </w:rPr>
        <w:t xml:space="preserve"> </w:t>
      </w:r>
      <w:r>
        <w:rPr>
          <w:color w:val="231F20"/>
          <w:spacing w:val="-2"/>
        </w:rPr>
        <w:t>dell’invaiatura</w:t>
      </w:r>
      <w:r>
        <w:rPr>
          <w:color w:val="231F20"/>
          <w:spacing w:val="-9"/>
        </w:rPr>
        <w:t xml:space="preserve"> </w:t>
      </w:r>
      <w:r>
        <w:rPr>
          <w:color w:val="231F20"/>
          <w:spacing w:val="-2"/>
        </w:rPr>
        <w:t>del</w:t>
      </w:r>
      <w:r>
        <w:rPr>
          <w:color w:val="231F20"/>
          <w:spacing w:val="-8"/>
        </w:rPr>
        <w:t xml:space="preserve"> </w:t>
      </w:r>
      <w:r>
        <w:rPr>
          <w:color w:val="231F20"/>
          <w:spacing w:val="-2"/>
        </w:rPr>
        <w:t>50%</w:t>
      </w:r>
      <w:r>
        <w:rPr>
          <w:color w:val="231F20"/>
          <w:spacing w:val="-9"/>
        </w:rPr>
        <w:t xml:space="preserve"> </w:t>
      </w:r>
      <w:r>
        <w:rPr>
          <w:color w:val="231F20"/>
          <w:spacing w:val="-2"/>
        </w:rPr>
        <w:t>degli</w:t>
      </w:r>
      <w:r>
        <w:rPr>
          <w:color w:val="231F20"/>
          <w:spacing w:val="-9"/>
        </w:rPr>
        <w:t xml:space="preserve"> </w:t>
      </w:r>
      <w:r>
        <w:rPr>
          <w:color w:val="231F20"/>
          <w:spacing w:val="-2"/>
        </w:rPr>
        <w:t>acini</w:t>
      </w:r>
      <w:r>
        <w:rPr>
          <w:color w:val="231F20"/>
          <w:spacing w:val="-9"/>
        </w:rPr>
        <w:t xml:space="preserve"> </w:t>
      </w:r>
      <w:r>
        <w:rPr>
          <w:color w:val="231F20"/>
          <w:spacing w:val="-2"/>
        </w:rPr>
        <w:t>presenti</w:t>
      </w:r>
      <w:r>
        <w:rPr>
          <w:color w:val="231F20"/>
          <w:spacing w:val="-8"/>
        </w:rPr>
        <w:t xml:space="preserve"> </w:t>
      </w:r>
      <w:r>
        <w:rPr>
          <w:color w:val="231F20"/>
          <w:spacing w:val="-2"/>
        </w:rPr>
        <w:t>per</w:t>
      </w:r>
      <w:r>
        <w:rPr>
          <w:color w:val="231F20"/>
          <w:spacing w:val="-9"/>
        </w:rPr>
        <w:t xml:space="preserve"> </w:t>
      </w:r>
      <w:r>
        <w:rPr>
          <w:color w:val="231F20"/>
          <w:spacing w:val="-2"/>
        </w:rPr>
        <w:t>grappolo</w:t>
      </w:r>
      <w:r>
        <w:rPr>
          <w:color w:val="231F20"/>
          <w:spacing w:val="-9"/>
        </w:rPr>
        <w:t xml:space="preserve"> </w:t>
      </w:r>
      <w:r>
        <w:rPr>
          <w:color w:val="231F20"/>
          <w:spacing w:val="-2"/>
        </w:rPr>
        <w:t>medio</w:t>
      </w:r>
      <w:r>
        <w:rPr>
          <w:color w:val="231F20"/>
          <w:spacing w:val="-8"/>
        </w:rPr>
        <w:t xml:space="preserve"> </w:t>
      </w:r>
      <w:r>
        <w:rPr>
          <w:color w:val="231F20"/>
          <w:spacing w:val="-2"/>
        </w:rPr>
        <w:t>rilevata</w:t>
      </w:r>
      <w:r>
        <w:rPr>
          <w:color w:val="231F20"/>
          <w:spacing w:val="-9"/>
        </w:rPr>
        <w:t xml:space="preserve"> </w:t>
      </w:r>
      <w:r>
        <w:rPr>
          <w:color w:val="231F20"/>
          <w:spacing w:val="-2"/>
        </w:rPr>
        <w:t xml:space="preserve">annualmente </w:t>
      </w:r>
      <w:r>
        <w:rPr>
          <w:color w:val="231F20"/>
        </w:rPr>
        <w:t>dai tecnici del FEM per varietà, area omogenea e fascia altimetrica.</w:t>
      </w:r>
    </w:p>
    <w:p w14:paraId="441BA839" w14:textId="77777777" w:rsidR="0057014F" w:rsidRDefault="0057014F" w:rsidP="00030DBA">
      <w:pPr>
        <w:pStyle w:val="Corpotesto"/>
        <w:spacing w:before="3"/>
        <w:ind w:right="-7"/>
        <w:rPr>
          <w:sz w:val="18"/>
        </w:rPr>
      </w:pPr>
    </w:p>
    <w:p w14:paraId="74116BA5" w14:textId="7A6910B2" w:rsidR="0057014F" w:rsidRDefault="001F5764" w:rsidP="00030DBA">
      <w:pPr>
        <w:pStyle w:val="Corpotesto"/>
        <w:spacing w:line="259" w:lineRule="auto"/>
        <w:ind w:left="760" w:right="-7"/>
        <w:jc w:val="both"/>
      </w:pPr>
      <w:r>
        <w:rPr>
          <w:rFonts w:ascii="Avalon Medium"/>
          <w:b/>
          <w:color w:val="231F20"/>
        </w:rPr>
        <w:t>AZIENDE</w:t>
      </w:r>
      <w:r>
        <w:rPr>
          <w:rFonts w:ascii="Avalon Medium"/>
          <w:b/>
          <w:color w:val="231F20"/>
          <w:spacing w:val="-6"/>
        </w:rPr>
        <w:t xml:space="preserve"> </w:t>
      </w:r>
      <w:r>
        <w:rPr>
          <w:rFonts w:ascii="Avalon Medium"/>
          <w:b/>
          <w:color w:val="231F20"/>
        </w:rPr>
        <w:t>SENTINELLA</w:t>
      </w:r>
      <w:r>
        <w:rPr>
          <w:rFonts w:ascii="Avalon Medium"/>
          <w:b/>
          <w:color w:val="231F20"/>
          <w:spacing w:val="-6"/>
        </w:rPr>
        <w:t xml:space="preserve"> </w:t>
      </w:r>
      <w:r>
        <w:rPr>
          <w:color w:val="231F20"/>
        </w:rPr>
        <w:t>-</w:t>
      </w:r>
      <w:r>
        <w:rPr>
          <w:color w:val="231F20"/>
          <w:spacing w:val="-4"/>
        </w:rPr>
        <w:t xml:space="preserve"> </w:t>
      </w:r>
      <w:r>
        <w:rPr>
          <w:color w:val="231F20"/>
        </w:rPr>
        <w:t>Sono</w:t>
      </w:r>
      <w:r>
        <w:rPr>
          <w:color w:val="231F20"/>
          <w:spacing w:val="-4"/>
        </w:rPr>
        <w:t xml:space="preserve"> </w:t>
      </w:r>
      <w:r>
        <w:rPr>
          <w:color w:val="231F20"/>
        </w:rPr>
        <w:t>le</w:t>
      </w:r>
      <w:r>
        <w:rPr>
          <w:color w:val="231F20"/>
          <w:spacing w:val="-4"/>
        </w:rPr>
        <w:t xml:space="preserve"> </w:t>
      </w:r>
      <w:r>
        <w:rPr>
          <w:color w:val="231F20"/>
        </w:rPr>
        <w:t>Aziende</w:t>
      </w:r>
      <w:r>
        <w:rPr>
          <w:color w:val="231F20"/>
          <w:spacing w:val="-4"/>
        </w:rPr>
        <w:t xml:space="preserve"> </w:t>
      </w:r>
      <w:r>
        <w:rPr>
          <w:color w:val="231F20"/>
        </w:rPr>
        <w:t>Agricole</w:t>
      </w:r>
      <w:r>
        <w:rPr>
          <w:color w:val="231F20"/>
          <w:spacing w:val="-4"/>
        </w:rPr>
        <w:t xml:space="preserve"> </w:t>
      </w:r>
      <w:r>
        <w:rPr>
          <w:color w:val="231F20"/>
        </w:rPr>
        <w:t>individuate</w:t>
      </w:r>
      <w:r>
        <w:rPr>
          <w:color w:val="231F20"/>
          <w:spacing w:val="-4"/>
        </w:rPr>
        <w:t xml:space="preserve"> </w:t>
      </w:r>
      <w:r>
        <w:rPr>
          <w:color w:val="231F20"/>
        </w:rPr>
        <w:t>che</w:t>
      </w:r>
      <w:r>
        <w:rPr>
          <w:color w:val="231F20"/>
          <w:spacing w:val="-4"/>
        </w:rPr>
        <w:t xml:space="preserve"> </w:t>
      </w:r>
      <w:r>
        <w:rPr>
          <w:color w:val="231F20"/>
        </w:rPr>
        <w:t>sottostanno</w:t>
      </w:r>
      <w:r>
        <w:rPr>
          <w:color w:val="231F20"/>
          <w:spacing w:val="-4"/>
        </w:rPr>
        <w:t xml:space="preserve"> </w:t>
      </w:r>
      <w:r>
        <w:rPr>
          <w:color w:val="231F20"/>
        </w:rPr>
        <w:t>e</w:t>
      </w:r>
      <w:r>
        <w:rPr>
          <w:color w:val="231F20"/>
          <w:spacing w:val="-4"/>
        </w:rPr>
        <w:t xml:space="preserve"> </w:t>
      </w:r>
      <w:r>
        <w:rPr>
          <w:color w:val="231F20"/>
        </w:rPr>
        <w:t>scrupolosamente</w:t>
      </w:r>
      <w:r>
        <w:rPr>
          <w:color w:val="231F20"/>
          <w:spacing w:val="-4"/>
        </w:rPr>
        <w:t xml:space="preserve"> </w:t>
      </w:r>
      <w:r>
        <w:rPr>
          <w:color w:val="231F20"/>
        </w:rPr>
        <w:t>ottemperano,</w:t>
      </w:r>
      <w:r>
        <w:rPr>
          <w:color w:val="231F20"/>
          <w:spacing w:val="-4"/>
        </w:rPr>
        <w:t xml:space="preserve"> </w:t>
      </w:r>
      <w:r>
        <w:rPr>
          <w:color w:val="231F20"/>
        </w:rPr>
        <w:t>alle disposizioni</w:t>
      </w:r>
      <w:r>
        <w:rPr>
          <w:color w:val="231F20"/>
          <w:spacing w:val="-1"/>
        </w:rPr>
        <w:t xml:space="preserve"> </w:t>
      </w:r>
      <w:r>
        <w:rPr>
          <w:color w:val="231F20"/>
        </w:rPr>
        <w:t>impartite</w:t>
      </w:r>
      <w:r>
        <w:rPr>
          <w:color w:val="231F20"/>
          <w:spacing w:val="-1"/>
        </w:rPr>
        <w:t xml:space="preserve"> </w:t>
      </w:r>
      <w:r>
        <w:rPr>
          <w:color w:val="231F20"/>
        </w:rPr>
        <w:t>da</w:t>
      </w:r>
      <w:r>
        <w:rPr>
          <w:color w:val="231F20"/>
          <w:spacing w:val="-1"/>
        </w:rPr>
        <w:t xml:space="preserve"> </w:t>
      </w:r>
      <w:r>
        <w:rPr>
          <w:color w:val="231F20"/>
        </w:rPr>
        <w:t>FEM</w:t>
      </w:r>
      <w:r>
        <w:rPr>
          <w:color w:val="231F20"/>
          <w:spacing w:val="-1"/>
        </w:rPr>
        <w:t xml:space="preserve"> </w:t>
      </w:r>
      <w:r>
        <w:rPr>
          <w:color w:val="231F20"/>
        </w:rPr>
        <w:t>relativamente</w:t>
      </w:r>
      <w:r>
        <w:rPr>
          <w:color w:val="231F20"/>
          <w:spacing w:val="-1"/>
        </w:rPr>
        <w:t xml:space="preserve"> </w:t>
      </w:r>
      <w:r>
        <w:rPr>
          <w:color w:val="231F20"/>
        </w:rPr>
        <w:t>ai</w:t>
      </w:r>
      <w:r>
        <w:rPr>
          <w:color w:val="231F20"/>
          <w:spacing w:val="-1"/>
        </w:rPr>
        <w:t xml:space="preserve"> </w:t>
      </w:r>
      <w:r>
        <w:rPr>
          <w:color w:val="231F20"/>
        </w:rPr>
        <w:t>protocolli</w:t>
      </w:r>
      <w:r>
        <w:rPr>
          <w:color w:val="231F20"/>
          <w:spacing w:val="-1"/>
        </w:rPr>
        <w:t xml:space="preserve"> </w:t>
      </w:r>
      <w:r>
        <w:rPr>
          <w:color w:val="231F20"/>
        </w:rPr>
        <w:t>e</w:t>
      </w:r>
      <w:r>
        <w:rPr>
          <w:color w:val="231F20"/>
          <w:spacing w:val="-1"/>
        </w:rPr>
        <w:t xml:space="preserve"> </w:t>
      </w:r>
      <w:r>
        <w:rPr>
          <w:color w:val="231F20"/>
        </w:rPr>
        <w:t>programmi</w:t>
      </w:r>
      <w:r>
        <w:rPr>
          <w:color w:val="231F20"/>
          <w:spacing w:val="-1"/>
        </w:rPr>
        <w:t xml:space="preserve"> </w:t>
      </w:r>
      <w:r>
        <w:rPr>
          <w:color w:val="231F20"/>
        </w:rPr>
        <w:t>di</w:t>
      </w:r>
      <w:r>
        <w:rPr>
          <w:color w:val="231F20"/>
          <w:spacing w:val="-1"/>
        </w:rPr>
        <w:t xml:space="preserve"> </w:t>
      </w:r>
      <w:r>
        <w:rPr>
          <w:color w:val="231F20"/>
        </w:rPr>
        <w:t>difesa</w:t>
      </w:r>
      <w:r>
        <w:rPr>
          <w:color w:val="231F20"/>
          <w:spacing w:val="-1"/>
        </w:rPr>
        <w:t xml:space="preserve"> </w:t>
      </w:r>
      <w:r>
        <w:rPr>
          <w:color w:val="231F20"/>
        </w:rPr>
        <w:t>fitosanitaria,</w:t>
      </w:r>
      <w:r>
        <w:rPr>
          <w:color w:val="231F20"/>
          <w:spacing w:val="-1"/>
        </w:rPr>
        <w:t xml:space="preserve"> </w:t>
      </w:r>
      <w:r>
        <w:rPr>
          <w:color w:val="231F20"/>
        </w:rPr>
        <w:t>tecnicamente,</w:t>
      </w:r>
      <w:r>
        <w:rPr>
          <w:color w:val="231F20"/>
          <w:spacing w:val="-1"/>
        </w:rPr>
        <w:t xml:space="preserve"> </w:t>
      </w:r>
      <w:r>
        <w:rPr>
          <w:color w:val="231F20"/>
        </w:rPr>
        <w:t>scientificamente</w:t>
      </w:r>
      <w:r>
        <w:rPr>
          <w:color w:val="231F20"/>
          <w:spacing w:val="-6"/>
        </w:rPr>
        <w:t xml:space="preserve"> </w:t>
      </w:r>
      <w:r>
        <w:rPr>
          <w:color w:val="231F20"/>
        </w:rPr>
        <w:t>avanzati</w:t>
      </w:r>
      <w:r>
        <w:rPr>
          <w:color w:val="231F20"/>
          <w:spacing w:val="-6"/>
        </w:rPr>
        <w:t xml:space="preserve"> </w:t>
      </w:r>
      <w:r>
        <w:rPr>
          <w:color w:val="231F20"/>
        </w:rPr>
        <w:t>e</w:t>
      </w:r>
      <w:r>
        <w:rPr>
          <w:color w:val="231F20"/>
          <w:spacing w:val="-6"/>
        </w:rPr>
        <w:t xml:space="preserve"> </w:t>
      </w:r>
      <w:r>
        <w:rPr>
          <w:color w:val="231F20"/>
        </w:rPr>
        <w:t>a</w:t>
      </w:r>
      <w:r>
        <w:rPr>
          <w:color w:val="231F20"/>
          <w:spacing w:val="-6"/>
        </w:rPr>
        <w:t xml:space="preserve"> </w:t>
      </w:r>
      <w:r>
        <w:rPr>
          <w:color w:val="231F20"/>
        </w:rPr>
        <w:t>elevata</w:t>
      </w:r>
      <w:r>
        <w:rPr>
          <w:color w:val="231F20"/>
          <w:spacing w:val="-6"/>
        </w:rPr>
        <w:t xml:space="preserve"> </w:t>
      </w:r>
      <w:r>
        <w:rPr>
          <w:color w:val="231F20"/>
        </w:rPr>
        <w:t>efficacia,</w:t>
      </w:r>
      <w:r>
        <w:rPr>
          <w:color w:val="231F20"/>
          <w:spacing w:val="-6"/>
        </w:rPr>
        <w:t xml:space="preserve"> </w:t>
      </w:r>
      <w:r>
        <w:rPr>
          <w:color w:val="231F20"/>
        </w:rPr>
        <w:t>tali</w:t>
      </w:r>
      <w:r>
        <w:rPr>
          <w:color w:val="231F20"/>
          <w:spacing w:val="-6"/>
        </w:rPr>
        <w:t xml:space="preserve"> </w:t>
      </w:r>
      <w:r>
        <w:rPr>
          <w:color w:val="231F20"/>
        </w:rPr>
        <w:t>da</w:t>
      </w:r>
      <w:r>
        <w:rPr>
          <w:color w:val="231F20"/>
          <w:spacing w:val="-6"/>
        </w:rPr>
        <w:t xml:space="preserve"> </w:t>
      </w:r>
      <w:r>
        <w:rPr>
          <w:color w:val="231F20"/>
        </w:rPr>
        <w:t>farne</w:t>
      </w:r>
      <w:r>
        <w:rPr>
          <w:color w:val="231F20"/>
          <w:spacing w:val="-6"/>
        </w:rPr>
        <w:t xml:space="preserve"> </w:t>
      </w:r>
      <w:r>
        <w:rPr>
          <w:color w:val="231F20"/>
        </w:rPr>
        <w:t>da</w:t>
      </w:r>
      <w:r>
        <w:rPr>
          <w:color w:val="231F20"/>
          <w:spacing w:val="-6"/>
        </w:rPr>
        <w:t xml:space="preserve"> </w:t>
      </w:r>
      <w:r>
        <w:rPr>
          <w:color w:val="231F20"/>
        </w:rPr>
        <w:t>esempio</w:t>
      </w:r>
      <w:r>
        <w:rPr>
          <w:color w:val="231F20"/>
          <w:spacing w:val="-6"/>
        </w:rPr>
        <w:t xml:space="preserve"> </w:t>
      </w:r>
      <w:r>
        <w:rPr>
          <w:color w:val="231F20"/>
        </w:rPr>
        <w:t>probante</w:t>
      </w:r>
      <w:r>
        <w:rPr>
          <w:color w:val="231F20"/>
          <w:spacing w:val="-6"/>
        </w:rPr>
        <w:t xml:space="preserve"> </w:t>
      </w:r>
      <w:r>
        <w:rPr>
          <w:color w:val="231F20"/>
        </w:rPr>
        <w:t>di</w:t>
      </w:r>
      <w:r>
        <w:rPr>
          <w:color w:val="231F20"/>
          <w:spacing w:val="-6"/>
        </w:rPr>
        <w:t xml:space="preserve"> </w:t>
      </w:r>
      <w:r>
        <w:rPr>
          <w:color w:val="231F20"/>
        </w:rPr>
        <w:t>eccellente</w:t>
      </w:r>
      <w:r>
        <w:rPr>
          <w:color w:val="231F20"/>
          <w:spacing w:val="-6"/>
        </w:rPr>
        <w:t xml:space="preserve"> </w:t>
      </w:r>
      <w:r>
        <w:rPr>
          <w:color w:val="231F20"/>
        </w:rPr>
        <w:t>conduzione</w:t>
      </w:r>
      <w:r>
        <w:rPr>
          <w:color w:val="231F20"/>
          <w:spacing w:val="-6"/>
        </w:rPr>
        <w:t xml:space="preserve"> </w:t>
      </w:r>
      <w:r>
        <w:rPr>
          <w:color w:val="231F20"/>
        </w:rPr>
        <w:t>colturale</w:t>
      </w:r>
      <w:r>
        <w:rPr>
          <w:color w:val="231F20"/>
          <w:spacing w:val="-6"/>
        </w:rPr>
        <w:t xml:space="preserve"> </w:t>
      </w:r>
      <w:r>
        <w:rPr>
          <w:color w:val="231F20"/>
        </w:rPr>
        <w:t xml:space="preserve">e </w:t>
      </w:r>
      <w:r>
        <w:rPr>
          <w:color w:val="231F20"/>
          <w:spacing w:val="-2"/>
        </w:rPr>
        <w:t>precisamente:</w:t>
      </w:r>
    </w:p>
    <w:p w14:paraId="5B5B8A15" w14:textId="77777777" w:rsidR="0057014F" w:rsidRDefault="0057014F">
      <w:pPr>
        <w:pStyle w:val="Corpotesto"/>
        <w:spacing w:before="11" w:after="1"/>
        <w:rPr>
          <w:sz w:val="20"/>
        </w:rPr>
      </w:pPr>
    </w:p>
    <w:tbl>
      <w:tblPr>
        <w:tblStyle w:val="TableNormal"/>
        <w:tblW w:w="0" w:type="auto"/>
        <w:tblInd w:w="7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837"/>
        <w:gridCol w:w="3655"/>
      </w:tblGrid>
      <w:tr w:rsidR="0057014F" w14:paraId="597B6010" w14:textId="77777777">
        <w:trPr>
          <w:trHeight w:val="639"/>
        </w:trPr>
        <w:tc>
          <w:tcPr>
            <w:tcW w:w="4837" w:type="dxa"/>
            <w:tcBorders>
              <w:bottom w:val="single" w:sz="4" w:space="0" w:color="231F20"/>
              <w:right w:val="single" w:sz="4" w:space="0" w:color="231F20"/>
            </w:tcBorders>
            <w:shd w:val="clear" w:color="auto" w:fill="FCDFC8"/>
          </w:tcPr>
          <w:p w14:paraId="61CD2C1B" w14:textId="77777777" w:rsidR="0057014F" w:rsidRDefault="0057014F">
            <w:pPr>
              <w:pStyle w:val="TableParagraph"/>
              <w:spacing w:before="9"/>
              <w:rPr>
                <w:sz w:val="19"/>
              </w:rPr>
            </w:pPr>
          </w:p>
          <w:p w14:paraId="1721F7E7" w14:textId="77777777" w:rsidR="0057014F" w:rsidRDefault="001F5764">
            <w:pPr>
              <w:pStyle w:val="TableParagraph"/>
              <w:ind w:left="2237" w:right="2244"/>
              <w:jc w:val="center"/>
              <w:rPr>
                <w:b/>
                <w:sz w:val="15"/>
              </w:rPr>
            </w:pPr>
            <w:r>
              <w:rPr>
                <w:b/>
                <w:color w:val="231F20"/>
                <w:spacing w:val="-4"/>
                <w:sz w:val="15"/>
              </w:rPr>
              <w:t>AREE</w:t>
            </w:r>
          </w:p>
        </w:tc>
        <w:tc>
          <w:tcPr>
            <w:tcW w:w="3655" w:type="dxa"/>
            <w:tcBorders>
              <w:left w:val="single" w:sz="4" w:space="0" w:color="231F20"/>
              <w:bottom w:val="single" w:sz="4" w:space="0" w:color="231F20"/>
            </w:tcBorders>
            <w:shd w:val="clear" w:color="auto" w:fill="FCDFC8"/>
          </w:tcPr>
          <w:p w14:paraId="0D302892" w14:textId="77777777" w:rsidR="0057014F" w:rsidRDefault="0057014F">
            <w:pPr>
              <w:pStyle w:val="TableParagraph"/>
              <w:spacing w:before="9"/>
              <w:rPr>
                <w:sz w:val="19"/>
              </w:rPr>
            </w:pPr>
          </w:p>
          <w:p w14:paraId="0B911FBE" w14:textId="77777777" w:rsidR="0057014F" w:rsidRDefault="001F5764">
            <w:pPr>
              <w:pStyle w:val="TableParagraph"/>
              <w:ind w:left="1186"/>
              <w:rPr>
                <w:b/>
                <w:sz w:val="15"/>
              </w:rPr>
            </w:pPr>
            <w:r>
              <w:rPr>
                <w:b/>
                <w:color w:val="231F20"/>
                <w:spacing w:val="-4"/>
                <w:sz w:val="15"/>
              </w:rPr>
              <w:t>AZIENDA</w:t>
            </w:r>
            <w:r>
              <w:rPr>
                <w:b/>
                <w:color w:val="231F20"/>
                <w:spacing w:val="1"/>
                <w:sz w:val="15"/>
              </w:rPr>
              <w:t xml:space="preserve"> </w:t>
            </w:r>
            <w:r>
              <w:rPr>
                <w:b/>
                <w:color w:val="231F20"/>
                <w:spacing w:val="-2"/>
                <w:sz w:val="15"/>
              </w:rPr>
              <w:t>SENTINELLA</w:t>
            </w:r>
          </w:p>
        </w:tc>
      </w:tr>
      <w:tr w:rsidR="0057014F" w14:paraId="4F80C1AB" w14:textId="77777777">
        <w:trPr>
          <w:trHeight w:val="650"/>
        </w:trPr>
        <w:tc>
          <w:tcPr>
            <w:tcW w:w="4837" w:type="dxa"/>
            <w:tcBorders>
              <w:top w:val="single" w:sz="4" w:space="0" w:color="231F20"/>
              <w:bottom w:val="dotted" w:sz="4" w:space="0" w:color="231F20"/>
              <w:right w:val="single" w:sz="4" w:space="0" w:color="231F20"/>
            </w:tcBorders>
          </w:tcPr>
          <w:p w14:paraId="6D212DCF"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A</w:t>
            </w:r>
            <w:r>
              <w:rPr>
                <w:color w:val="231F20"/>
                <w:spacing w:val="-5"/>
                <w:sz w:val="15"/>
              </w:rPr>
              <w:t>:</w:t>
            </w:r>
          </w:p>
          <w:p w14:paraId="2CE762E6" w14:textId="77777777" w:rsidR="0057014F" w:rsidRDefault="001F5764">
            <w:pPr>
              <w:pStyle w:val="TableParagraph"/>
              <w:ind w:left="141"/>
              <w:rPr>
                <w:sz w:val="15"/>
              </w:rPr>
            </w:pPr>
            <w:r>
              <w:rPr>
                <w:color w:val="231F20"/>
                <w:sz w:val="15"/>
              </w:rPr>
              <w:t>Alto</w:t>
            </w:r>
            <w:r>
              <w:rPr>
                <w:color w:val="231F20"/>
                <w:spacing w:val="-5"/>
                <w:sz w:val="15"/>
              </w:rPr>
              <w:t xml:space="preserve"> </w:t>
            </w:r>
            <w:r>
              <w:rPr>
                <w:color w:val="231F20"/>
                <w:sz w:val="15"/>
              </w:rPr>
              <w:t>Garda</w:t>
            </w:r>
            <w:r>
              <w:rPr>
                <w:color w:val="231F20"/>
                <w:spacing w:val="-3"/>
                <w:sz w:val="15"/>
              </w:rPr>
              <w:t xml:space="preserve"> </w:t>
            </w:r>
            <w:r>
              <w:rPr>
                <w:color w:val="231F20"/>
                <w:sz w:val="15"/>
              </w:rPr>
              <w:t>(fino</w:t>
            </w:r>
            <w:r>
              <w:rPr>
                <w:color w:val="231F20"/>
                <w:spacing w:val="-3"/>
                <w:sz w:val="15"/>
              </w:rPr>
              <w:t xml:space="preserve"> </w:t>
            </w:r>
            <w:r>
              <w:rPr>
                <w:color w:val="231F20"/>
                <w:sz w:val="15"/>
              </w:rPr>
              <w:t>e</w:t>
            </w:r>
            <w:r>
              <w:rPr>
                <w:color w:val="231F20"/>
                <w:spacing w:val="-3"/>
                <w:sz w:val="15"/>
              </w:rPr>
              <w:t xml:space="preserve"> </w:t>
            </w:r>
            <w:r>
              <w:rPr>
                <w:color w:val="231F20"/>
                <w:sz w:val="15"/>
              </w:rPr>
              <w:t>compreso</w:t>
            </w:r>
            <w:r>
              <w:rPr>
                <w:color w:val="231F20"/>
                <w:spacing w:val="-2"/>
                <w:sz w:val="15"/>
              </w:rPr>
              <w:t xml:space="preserve"> </w:t>
            </w:r>
            <w:r>
              <w:rPr>
                <w:color w:val="231F20"/>
                <w:spacing w:val="-4"/>
                <w:sz w:val="15"/>
              </w:rPr>
              <w:t>Dro)</w:t>
            </w:r>
          </w:p>
        </w:tc>
        <w:tc>
          <w:tcPr>
            <w:tcW w:w="3655" w:type="dxa"/>
            <w:tcBorders>
              <w:top w:val="single" w:sz="4" w:space="0" w:color="231F20"/>
              <w:left w:val="single" w:sz="4" w:space="0" w:color="231F20"/>
              <w:bottom w:val="dotted" w:sz="4" w:space="0" w:color="231F20"/>
            </w:tcBorders>
          </w:tcPr>
          <w:p w14:paraId="43C9DF68" w14:textId="77777777" w:rsidR="0057014F" w:rsidRDefault="0057014F">
            <w:pPr>
              <w:pStyle w:val="TableParagraph"/>
              <w:spacing w:before="9"/>
              <w:rPr>
                <w:sz w:val="19"/>
              </w:rPr>
            </w:pPr>
          </w:p>
          <w:p w14:paraId="328C680E" w14:textId="77777777" w:rsidR="0057014F" w:rsidRDefault="001F5764">
            <w:pPr>
              <w:pStyle w:val="TableParagraph"/>
              <w:ind w:left="268"/>
              <w:rPr>
                <w:sz w:val="15"/>
              </w:rPr>
            </w:pPr>
            <w:r>
              <w:rPr>
                <w:color w:val="231F20"/>
                <w:sz w:val="15"/>
              </w:rPr>
              <w:t>Mauro</w:t>
            </w:r>
            <w:r>
              <w:rPr>
                <w:color w:val="231F20"/>
                <w:spacing w:val="-3"/>
                <w:sz w:val="15"/>
              </w:rPr>
              <w:t xml:space="preserve"> </w:t>
            </w:r>
            <w:r>
              <w:rPr>
                <w:color w:val="231F20"/>
                <w:sz w:val="15"/>
              </w:rPr>
              <w:t>Gelmetti</w:t>
            </w:r>
            <w:r>
              <w:rPr>
                <w:color w:val="231F20"/>
                <w:spacing w:val="-3"/>
                <w:sz w:val="15"/>
              </w:rPr>
              <w:t xml:space="preserve"> </w:t>
            </w:r>
            <w:r>
              <w:rPr>
                <w:color w:val="231F20"/>
                <w:spacing w:val="-4"/>
                <w:sz w:val="15"/>
              </w:rPr>
              <w:t>Arco</w:t>
            </w:r>
          </w:p>
        </w:tc>
      </w:tr>
      <w:tr w:rsidR="0057014F" w14:paraId="2ED893FF" w14:textId="77777777">
        <w:trPr>
          <w:trHeight w:val="650"/>
        </w:trPr>
        <w:tc>
          <w:tcPr>
            <w:tcW w:w="4837" w:type="dxa"/>
            <w:tcBorders>
              <w:top w:val="dotted" w:sz="4" w:space="0" w:color="231F20"/>
              <w:bottom w:val="dotted" w:sz="4" w:space="0" w:color="231F20"/>
              <w:right w:val="single" w:sz="4" w:space="0" w:color="231F20"/>
            </w:tcBorders>
          </w:tcPr>
          <w:p w14:paraId="19929C22" w14:textId="77777777" w:rsidR="0057014F" w:rsidRDefault="001F5764">
            <w:pPr>
              <w:pStyle w:val="TableParagraph"/>
              <w:spacing w:before="150"/>
              <w:ind w:left="141"/>
              <w:rPr>
                <w:sz w:val="15"/>
              </w:rPr>
            </w:pPr>
            <w:r>
              <w:rPr>
                <w:rFonts w:ascii="Avalon Medium"/>
                <w:b/>
                <w:color w:val="231F20"/>
                <w:sz w:val="15"/>
              </w:rPr>
              <w:lastRenderedPageBreak/>
              <w:t>AREA</w:t>
            </w:r>
            <w:r>
              <w:rPr>
                <w:rFonts w:ascii="Avalon Medium"/>
                <w:b/>
                <w:color w:val="231F20"/>
                <w:spacing w:val="-1"/>
                <w:sz w:val="15"/>
              </w:rPr>
              <w:t xml:space="preserve"> </w:t>
            </w:r>
            <w:r>
              <w:rPr>
                <w:rFonts w:ascii="Avalon Medium"/>
                <w:b/>
                <w:color w:val="231F20"/>
                <w:spacing w:val="-5"/>
                <w:sz w:val="15"/>
              </w:rPr>
              <w:t>B</w:t>
            </w:r>
            <w:r>
              <w:rPr>
                <w:color w:val="231F20"/>
                <w:spacing w:val="-5"/>
                <w:sz w:val="15"/>
              </w:rPr>
              <w:t>:</w:t>
            </w:r>
          </w:p>
          <w:p w14:paraId="287C841E" w14:textId="77777777" w:rsidR="0057014F" w:rsidRDefault="001F5764">
            <w:pPr>
              <w:pStyle w:val="TableParagraph"/>
              <w:ind w:left="141"/>
              <w:rPr>
                <w:sz w:val="15"/>
              </w:rPr>
            </w:pPr>
            <w:r>
              <w:rPr>
                <w:color w:val="231F20"/>
                <w:sz w:val="15"/>
              </w:rPr>
              <w:t>Val</w:t>
            </w:r>
            <w:r>
              <w:rPr>
                <w:color w:val="231F20"/>
                <w:spacing w:val="-6"/>
                <w:sz w:val="15"/>
              </w:rPr>
              <w:t xml:space="preserve"> </w:t>
            </w:r>
            <w:r>
              <w:rPr>
                <w:color w:val="231F20"/>
                <w:sz w:val="15"/>
              </w:rPr>
              <w:t>d’Adige</w:t>
            </w:r>
            <w:r>
              <w:rPr>
                <w:color w:val="231F20"/>
                <w:spacing w:val="-3"/>
                <w:sz w:val="15"/>
              </w:rPr>
              <w:t xml:space="preserve"> </w:t>
            </w:r>
            <w:r>
              <w:rPr>
                <w:color w:val="231F20"/>
                <w:sz w:val="15"/>
              </w:rPr>
              <w:t>(da</w:t>
            </w:r>
            <w:r>
              <w:rPr>
                <w:color w:val="231F20"/>
                <w:spacing w:val="-4"/>
                <w:sz w:val="15"/>
              </w:rPr>
              <w:t xml:space="preserve"> </w:t>
            </w:r>
            <w:r>
              <w:rPr>
                <w:color w:val="231F20"/>
                <w:sz w:val="15"/>
              </w:rPr>
              <w:t>Borghetto</w:t>
            </w:r>
            <w:r>
              <w:rPr>
                <w:color w:val="231F20"/>
                <w:spacing w:val="-3"/>
                <w:sz w:val="15"/>
              </w:rPr>
              <w:t xml:space="preserve"> </w:t>
            </w:r>
            <w:r>
              <w:rPr>
                <w:color w:val="231F20"/>
                <w:sz w:val="15"/>
              </w:rPr>
              <w:t>fino</w:t>
            </w:r>
            <w:r>
              <w:rPr>
                <w:color w:val="231F20"/>
                <w:spacing w:val="-4"/>
                <w:sz w:val="15"/>
              </w:rPr>
              <w:t xml:space="preserve"> </w:t>
            </w:r>
            <w:r>
              <w:rPr>
                <w:color w:val="231F20"/>
                <w:sz w:val="15"/>
              </w:rPr>
              <w:t>e</w:t>
            </w:r>
            <w:r>
              <w:rPr>
                <w:color w:val="231F20"/>
                <w:spacing w:val="-3"/>
                <w:sz w:val="15"/>
              </w:rPr>
              <w:t xml:space="preserve"> </w:t>
            </w:r>
            <w:r>
              <w:rPr>
                <w:color w:val="231F20"/>
                <w:sz w:val="15"/>
              </w:rPr>
              <w:t>compreso</w:t>
            </w:r>
            <w:r>
              <w:rPr>
                <w:color w:val="231F20"/>
                <w:spacing w:val="-3"/>
                <w:sz w:val="15"/>
              </w:rPr>
              <w:t xml:space="preserve"> </w:t>
            </w:r>
            <w:r>
              <w:rPr>
                <w:color w:val="231F20"/>
                <w:spacing w:val="-2"/>
                <w:sz w:val="15"/>
              </w:rPr>
              <w:t>Aldeno)</w:t>
            </w:r>
          </w:p>
        </w:tc>
        <w:tc>
          <w:tcPr>
            <w:tcW w:w="3655" w:type="dxa"/>
            <w:tcBorders>
              <w:top w:val="dotted" w:sz="4" w:space="0" w:color="231F20"/>
              <w:left w:val="single" w:sz="4" w:space="0" w:color="231F20"/>
              <w:bottom w:val="dotted" w:sz="4" w:space="0" w:color="231F20"/>
            </w:tcBorders>
          </w:tcPr>
          <w:p w14:paraId="4BE53C7A" w14:textId="77777777" w:rsidR="0057014F" w:rsidRDefault="0057014F">
            <w:pPr>
              <w:pStyle w:val="TableParagraph"/>
              <w:spacing w:before="5"/>
              <w:rPr>
                <w:sz w:val="19"/>
              </w:rPr>
            </w:pPr>
          </w:p>
          <w:p w14:paraId="344DFC66" w14:textId="77777777" w:rsidR="0057014F" w:rsidRDefault="001F5764">
            <w:pPr>
              <w:pStyle w:val="TableParagraph"/>
              <w:spacing w:before="1"/>
              <w:ind w:left="268"/>
              <w:rPr>
                <w:sz w:val="15"/>
              </w:rPr>
            </w:pPr>
            <w:r>
              <w:rPr>
                <w:color w:val="231F20"/>
                <w:sz w:val="15"/>
              </w:rPr>
              <w:t>Azienda</w:t>
            </w:r>
            <w:r>
              <w:rPr>
                <w:color w:val="231F20"/>
                <w:spacing w:val="-2"/>
                <w:sz w:val="15"/>
              </w:rPr>
              <w:t xml:space="preserve"> </w:t>
            </w:r>
            <w:r>
              <w:rPr>
                <w:color w:val="231F20"/>
                <w:sz w:val="15"/>
              </w:rPr>
              <w:t xml:space="preserve">FEM Navicello </w:t>
            </w:r>
            <w:r>
              <w:rPr>
                <w:color w:val="231F20"/>
                <w:spacing w:val="-2"/>
                <w:sz w:val="15"/>
              </w:rPr>
              <w:t>Rovereto</w:t>
            </w:r>
          </w:p>
        </w:tc>
      </w:tr>
      <w:tr w:rsidR="0057014F" w14:paraId="59A43798" w14:textId="77777777">
        <w:trPr>
          <w:trHeight w:val="650"/>
        </w:trPr>
        <w:tc>
          <w:tcPr>
            <w:tcW w:w="4837" w:type="dxa"/>
            <w:tcBorders>
              <w:top w:val="dotted" w:sz="4" w:space="0" w:color="231F20"/>
              <w:bottom w:val="dotted" w:sz="4" w:space="0" w:color="231F20"/>
              <w:right w:val="single" w:sz="4" w:space="0" w:color="231F20"/>
            </w:tcBorders>
          </w:tcPr>
          <w:p w14:paraId="45B2674B"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C</w:t>
            </w:r>
            <w:r>
              <w:rPr>
                <w:color w:val="231F20"/>
                <w:spacing w:val="-5"/>
                <w:sz w:val="15"/>
              </w:rPr>
              <w:t>:</w:t>
            </w:r>
          </w:p>
          <w:p w14:paraId="683170ED" w14:textId="77777777" w:rsidR="0057014F" w:rsidRDefault="001F5764">
            <w:pPr>
              <w:pStyle w:val="TableParagraph"/>
              <w:ind w:left="141"/>
              <w:rPr>
                <w:sz w:val="15"/>
              </w:rPr>
            </w:pPr>
            <w:r>
              <w:rPr>
                <w:color w:val="231F20"/>
                <w:spacing w:val="-2"/>
                <w:sz w:val="15"/>
              </w:rPr>
              <w:t>Rotaliana</w:t>
            </w:r>
          </w:p>
        </w:tc>
        <w:tc>
          <w:tcPr>
            <w:tcW w:w="3655" w:type="dxa"/>
            <w:tcBorders>
              <w:top w:val="dotted" w:sz="4" w:space="0" w:color="231F20"/>
              <w:left w:val="single" w:sz="4" w:space="0" w:color="231F20"/>
              <w:bottom w:val="dotted" w:sz="4" w:space="0" w:color="231F20"/>
            </w:tcBorders>
          </w:tcPr>
          <w:p w14:paraId="4BC61547" w14:textId="77777777" w:rsidR="0057014F" w:rsidRDefault="0057014F">
            <w:pPr>
              <w:pStyle w:val="TableParagraph"/>
              <w:spacing w:before="11"/>
              <w:rPr>
                <w:sz w:val="19"/>
              </w:rPr>
            </w:pPr>
          </w:p>
          <w:p w14:paraId="092B3530" w14:textId="77777777" w:rsidR="0057014F" w:rsidRDefault="001F5764">
            <w:pPr>
              <w:pStyle w:val="TableParagraph"/>
              <w:spacing w:before="1"/>
              <w:ind w:left="268"/>
              <w:rPr>
                <w:sz w:val="15"/>
              </w:rPr>
            </w:pPr>
            <w:r>
              <w:rPr>
                <w:color w:val="231F20"/>
                <w:sz w:val="15"/>
              </w:rPr>
              <w:t xml:space="preserve">Azienda FEM San Michele </w:t>
            </w:r>
            <w:r>
              <w:rPr>
                <w:color w:val="231F20"/>
                <w:spacing w:val="-2"/>
                <w:sz w:val="15"/>
              </w:rPr>
              <w:t>all’Adige</w:t>
            </w:r>
          </w:p>
        </w:tc>
      </w:tr>
      <w:tr w:rsidR="0057014F" w14:paraId="537C948E" w14:textId="77777777">
        <w:trPr>
          <w:trHeight w:val="650"/>
        </w:trPr>
        <w:tc>
          <w:tcPr>
            <w:tcW w:w="4837" w:type="dxa"/>
            <w:tcBorders>
              <w:top w:val="dotted" w:sz="4" w:space="0" w:color="231F20"/>
              <w:bottom w:val="dotted" w:sz="4" w:space="0" w:color="231F20"/>
              <w:right w:val="single" w:sz="4" w:space="0" w:color="231F20"/>
            </w:tcBorders>
          </w:tcPr>
          <w:p w14:paraId="0BF5B52A"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D</w:t>
            </w:r>
            <w:r>
              <w:rPr>
                <w:color w:val="231F20"/>
                <w:spacing w:val="-5"/>
                <w:sz w:val="15"/>
              </w:rPr>
              <w:t>:</w:t>
            </w:r>
          </w:p>
          <w:p w14:paraId="6C33B1CB" w14:textId="77777777" w:rsidR="0057014F" w:rsidRDefault="001F5764">
            <w:pPr>
              <w:pStyle w:val="TableParagraph"/>
              <w:ind w:left="141"/>
              <w:rPr>
                <w:sz w:val="15"/>
              </w:rPr>
            </w:pPr>
            <w:r>
              <w:rPr>
                <w:color w:val="231F20"/>
                <w:sz w:val="15"/>
              </w:rPr>
              <w:t>Cembra</w:t>
            </w:r>
            <w:r>
              <w:rPr>
                <w:color w:val="231F20"/>
                <w:spacing w:val="-3"/>
                <w:sz w:val="15"/>
              </w:rPr>
              <w:t xml:space="preserve"> </w:t>
            </w:r>
            <w:r>
              <w:rPr>
                <w:color w:val="231F20"/>
                <w:sz w:val="15"/>
              </w:rPr>
              <w:t>-</w:t>
            </w:r>
            <w:r>
              <w:rPr>
                <w:color w:val="231F20"/>
                <w:spacing w:val="-2"/>
                <w:sz w:val="15"/>
              </w:rPr>
              <w:t xml:space="preserve"> Valsugana</w:t>
            </w:r>
          </w:p>
        </w:tc>
        <w:tc>
          <w:tcPr>
            <w:tcW w:w="3655" w:type="dxa"/>
            <w:tcBorders>
              <w:top w:val="dotted" w:sz="4" w:space="0" w:color="231F20"/>
              <w:left w:val="single" w:sz="4" w:space="0" w:color="231F20"/>
              <w:bottom w:val="dotted" w:sz="4" w:space="0" w:color="231F20"/>
            </w:tcBorders>
          </w:tcPr>
          <w:p w14:paraId="1638B907" w14:textId="77777777" w:rsidR="0057014F" w:rsidRDefault="0057014F">
            <w:pPr>
              <w:pStyle w:val="TableParagraph"/>
              <w:spacing w:before="11"/>
              <w:rPr>
                <w:sz w:val="19"/>
              </w:rPr>
            </w:pPr>
          </w:p>
          <w:p w14:paraId="191EF3D3" w14:textId="77777777" w:rsidR="0057014F" w:rsidRDefault="001F5764">
            <w:pPr>
              <w:pStyle w:val="TableParagraph"/>
              <w:spacing w:before="1"/>
              <w:ind w:left="268"/>
              <w:rPr>
                <w:sz w:val="15"/>
              </w:rPr>
            </w:pPr>
            <w:r>
              <w:rPr>
                <w:color w:val="231F20"/>
                <w:sz w:val="15"/>
              </w:rPr>
              <w:t>Azienda</w:t>
            </w:r>
            <w:r>
              <w:rPr>
                <w:color w:val="231F20"/>
                <w:spacing w:val="-6"/>
                <w:sz w:val="15"/>
              </w:rPr>
              <w:t xml:space="preserve"> </w:t>
            </w:r>
            <w:r>
              <w:rPr>
                <w:color w:val="231F20"/>
                <w:sz w:val="15"/>
              </w:rPr>
              <w:t>FEM</w:t>
            </w:r>
            <w:r>
              <w:rPr>
                <w:color w:val="231F20"/>
                <w:spacing w:val="-3"/>
                <w:sz w:val="15"/>
              </w:rPr>
              <w:t xml:space="preserve"> </w:t>
            </w:r>
            <w:r>
              <w:rPr>
                <w:color w:val="231F20"/>
                <w:sz w:val="15"/>
              </w:rPr>
              <w:t>Telve</w:t>
            </w:r>
            <w:r>
              <w:rPr>
                <w:color w:val="231F20"/>
                <w:spacing w:val="-3"/>
                <w:sz w:val="15"/>
              </w:rPr>
              <w:t xml:space="preserve"> </w:t>
            </w:r>
            <w:r>
              <w:rPr>
                <w:color w:val="231F20"/>
                <w:spacing w:val="-2"/>
                <w:sz w:val="15"/>
              </w:rPr>
              <w:t>Valsugana</w:t>
            </w:r>
          </w:p>
        </w:tc>
      </w:tr>
      <w:tr w:rsidR="0057014F" w14:paraId="5D3CE322" w14:textId="77777777">
        <w:trPr>
          <w:trHeight w:val="650"/>
        </w:trPr>
        <w:tc>
          <w:tcPr>
            <w:tcW w:w="4837" w:type="dxa"/>
            <w:tcBorders>
              <w:top w:val="dotted" w:sz="4" w:space="0" w:color="231F20"/>
              <w:bottom w:val="dotted" w:sz="4" w:space="0" w:color="231F20"/>
              <w:right w:val="single" w:sz="4" w:space="0" w:color="231F20"/>
            </w:tcBorders>
          </w:tcPr>
          <w:p w14:paraId="6D5C008C"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E</w:t>
            </w:r>
            <w:r>
              <w:rPr>
                <w:color w:val="231F20"/>
                <w:spacing w:val="-5"/>
                <w:sz w:val="15"/>
              </w:rPr>
              <w:t>:</w:t>
            </w:r>
          </w:p>
          <w:p w14:paraId="7D8DE973" w14:textId="77777777" w:rsidR="0057014F" w:rsidRDefault="001F5764">
            <w:pPr>
              <w:pStyle w:val="TableParagraph"/>
              <w:ind w:left="141"/>
              <w:rPr>
                <w:sz w:val="15"/>
              </w:rPr>
            </w:pPr>
            <w:r>
              <w:rPr>
                <w:color w:val="231F20"/>
                <w:sz w:val="15"/>
              </w:rPr>
              <w:t>Bus</w:t>
            </w:r>
            <w:r>
              <w:rPr>
                <w:color w:val="231F20"/>
                <w:spacing w:val="-3"/>
                <w:sz w:val="15"/>
              </w:rPr>
              <w:t xml:space="preserve"> </w:t>
            </w:r>
            <w:r>
              <w:rPr>
                <w:color w:val="231F20"/>
                <w:sz w:val="15"/>
              </w:rPr>
              <w:t>de</w:t>
            </w:r>
            <w:r>
              <w:rPr>
                <w:color w:val="231F20"/>
                <w:spacing w:val="-2"/>
                <w:sz w:val="15"/>
              </w:rPr>
              <w:t xml:space="preserve"> </w:t>
            </w:r>
            <w:r>
              <w:rPr>
                <w:color w:val="231F20"/>
                <w:sz w:val="15"/>
              </w:rPr>
              <w:t>Vela</w:t>
            </w:r>
            <w:r>
              <w:rPr>
                <w:color w:val="231F20"/>
                <w:spacing w:val="-3"/>
                <w:sz w:val="15"/>
              </w:rPr>
              <w:t xml:space="preserve"> </w:t>
            </w:r>
            <w:r>
              <w:rPr>
                <w:color w:val="231F20"/>
                <w:sz w:val="15"/>
              </w:rPr>
              <w:t>-</w:t>
            </w:r>
            <w:r>
              <w:rPr>
                <w:color w:val="231F20"/>
                <w:spacing w:val="-2"/>
                <w:sz w:val="15"/>
              </w:rPr>
              <w:t xml:space="preserve"> </w:t>
            </w:r>
            <w:r>
              <w:rPr>
                <w:color w:val="231F20"/>
                <w:sz w:val="15"/>
              </w:rPr>
              <w:t>Valle</w:t>
            </w:r>
            <w:r>
              <w:rPr>
                <w:color w:val="231F20"/>
                <w:spacing w:val="-2"/>
                <w:sz w:val="15"/>
              </w:rPr>
              <w:t xml:space="preserve"> </w:t>
            </w:r>
            <w:r>
              <w:rPr>
                <w:color w:val="231F20"/>
                <w:sz w:val="15"/>
              </w:rPr>
              <w:t>dei</w:t>
            </w:r>
            <w:r>
              <w:rPr>
                <w:color w:val="231F20"/>
                <w:spacing w:val="-3"/>
                <w:sz w:val="15"/>
              </w:rPr>
              <w:t xml:space="preserve"> </w:t>
            </w:r>
            <w:r>
              <w:rPr>
                <w:color w:val="231F20"/>
                <w:sz w:val="15"/>
              </w:rPr>
              <w:t>Laghi</w:t>
            </w:r>
            <w:r>
              <w:rPr>
                <w:color w:val="231F20"/>
                <w:spacing w:val="-2"/>
                <w:sz w:val="15"/>
              </w:rPr>
              <w:t xml:space="preserve"> </w:t>
            </w:r>
            <w:r>
              <w:rPr>
                <w:color w:val="231F20"/>
                <w:sz w:val="15"/>
              </w:rPr>
              <w:t>(fino</w:t>
            </w:r>
            <w:r>
              <w:rPr>
                <w:color w:val="231F20"/>
                <w:spacing w:val="-3"/>
                <w:sz w:val="15"/>
              </w:rPr>
              <w:t xml:space="preserve"> </w:t>
            </w:r>
            <w:r>
              <w:rPr>
                <w:color w:val="231F20"/>
                <w:sz w:val="15"/>
              </w:rPr>
              <w:t>e</w:t>
            </w:r>
            <w:r>
              <w:rPr>
                <w:color w:val="231F20"/>
                <w:spacing w:val="-2"/>
                <w:sz w:val="15"/>
              </w:rPr>
              <w:t xml:space="preserve"> </w:t>
            </w:r>
            <w:r>
              <w:rPr>
                <w:color w:val="231F20"/>
                <w:sz w:val="15"/>
              </w:rPr>
              <w:t>compreso</w:t>
            </w:r>
            <w:r>
              <w:rPr>
                <w:color w:val="231F20"/>
                <w:spacing w:val="-2"/>
                <w:sz w:val="15"/>
              </w:rPr>
              <w:t xml:space="preserve"> Pietramurata)</w:t>
            </w:r>
          </w:p>
        </w:tc>
        <w:tc>
          <w:tcPr>
            <w:tcW w:w="3655" w:type="dxa"/>
            <w:tcBorders>
              <w:top w:val="dotted" w:sz="4" w:space="0" w:color="231F20"/>
              <w:left w:val="single" w:sz="4" w:space="0" w:color="231F20"/>
              <w:bottom w:val="dotted" w:sz="4" w:space="0" w:color="231F20"/>
            </w:tcBorders>
          </w:tcPr>
          <w:p w14:paraId="4841E4E0" w14:textId="77777777" w:rsidR="0057014F" w:rsidRDefault="0057014F">
            <w:pPr>
              <w:pStyle w:val="TableParagraph"/>
              <w:spacing w:before="11"/>
              <w:rPr>
                <w:sz w:val="19"/>
              </w:rPr>
            </w:pPr>
          </w:p>
          <w:p w14:paraId="22F64835" w14:textId="77777777" w:rsidR="0057014F" w:rsidRDefault="001F5764">
            <w:pPr>
              <w:pStyle w:val="TableParagraph"/>
              <w:spacing w:before="1"/>
              <w:ind w:left="268"/>
              <w:rPr>
                <w:sz w:val="15"/>
              </w:rPr>
            </w:pPr>
            <w:r>
              <w:rPr>
                <w:color w:val="231F20"/>
                <w:sz w:val="15"/>
              </w:rPr>
              <w:t>Toblino</w:t>
            </w:r>
            <w:r>
              <w:rPr>
                <w:color w:val="231F20"/>
                <w:spacing w:val="-7"/>
                <w:sz w:val="15"/>
              </w:rPr>
              <w:t xml:space="preserve"> </w:t>
            </w:r>
            <w:r>
              <w:rPr>
                <w:color w:val="231F20"/>
                <w:spacing w:val="-5"/>
                <w:sz w:val="15"/>
              </w:rPr>
              <w:t>Srl</w:t>
            </w:r>
          </w:p>
        </w:tc>
      </w:tr>
      <w:tr w:rsidR="0057014F" w14:paraId="0688F728" w14:textId="77777777">
        <w:trPr>
          <w:trHeight w:val="649"/>
        </w:trPr>
        <w:tc>
          <w:tcPr>
            <w:tcW w:w="4837" w:type="dxa"/>
            <w:tcBorders>
              <w:top w:val="dotted" w:sz="4" w:space="0" w:color="231F20"/>
              <w:bottom w:val="dotted" w:sz="4" w:space="0" w:color="231F20"/>
              <w:right w:val="single" w:sz="4" w:space="0" w:color="231F20"/>
            </w:tcBorders>
          </w:tcPr>
          <w:p w14:paraId="03E26CF1"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F</w:t>
            </w:r>
            <w:r>
              <w:rPr>
                <w:color w:val="231F20"/>
                <w:spacing w:val="-5"/>
                <w:sz w:val="15"/>
              </w:rPr>
              <w:t>:</w:t>
            </w:r>
          </w:p>
          <w:p w14:paraId="207A0802" w14:textId="77777777" w:rsidR="0057014F" w:rsidRDefault="001F5764">
            <w:pPr>
              <w:pStyle w:val="TableParagraph"/>
              <w:ind w:left="141"/>
              <w:rPr>
                <w:sz w:val="15"/>
              </w:rPr>
            </w:pPr>
            <w:r>
              <w:rPr>
                <w:color w:val="231F20"/>
                <w:spacing w:val="-2"/>
                <w:sz w:val="15"/>
              </w:rPr>
              <w:t>Bleggio</w:t>
            </w:r>
          </w:p>
        </w:tc>
        <w:tc>
          <w:tcPr>
            <w:tcW w:w="3655" w:type="dxa"/>
            <w:tcBorders>
              <w:top w:val="dotted" w:sz="4" w:space="0" w:color="231F20"/>
              <w:left w:val="single" w:sz="4" w:space="0" w:color="231F20"/>
              <w:bottom w:val="dotted" w:sz="4" w:space="0" w:color="231F20"/>
            </w:tcBorders>
          </w:tcPr>
          <w:p w14:paraId="0491FFE2" w14:textId="77777777" w:rsidR="0057014F" w:rsidRDefault="0057014F">
            <w:pPr>
              <w:pStyle w:val="TableParagraph"/>
              <w:spacing w:before="11"/>
              <w:rPr>
                <w:sz w:val="19"/>
              </w:rPr>
            </w:pPr>
          </w:p>
          <w:p w14:paraId="70123BB1" w14:textId="77777777" w:rsidR="0057014F" w:rsidRDefault="001F5764">
            <w:pPr>
              <w:pStyle w:val="TableParagraph"/>
              <w:spacing w:before="1"/>
              <w:ind w:left="268"/>
              <w:rPr>
                <w:sz w:val="15"/>
              </w:rPr>
            </w:pPr>
            <w:r>
              <w:rPr>
                <w:color w:val="231F20"/>
                <w:sz w:val="15"/>
              </w:rPr>
              <w:t>Tenuta</w:t>
            </w:r>
            <w:r>
              <w:rPr>
                <w:color w:val="231F20"/>
                <w:spacing w:val="-5"/>
                <w:sz w:val="15"/>
              </w:rPr>
              <w:t xml:space="preserve"> </w:t>
            </w:r>
            <w:r>
              <w:rPr>
                <w:color w:val="231F20"/>
                <w:sz w:val="15"/>
              </w:rPr>
              <w:t>Bleggi</w:t>
            </w:r>
            <w:r>
              <w:rPr>
                <w:color w:val="231F20"/>
                <w:spacing w:val="-2"/>
                <w:sz w:val="15"/>
              </w:rPr>
              <w:t xml:space="preserve"> </w:t>
            </w:r>
            <w:r>
              <w:rPr>
                <w:color w:val="231F20"/>
                <w:sz w:val="15"/>
              </w:rPr>
              <w:t>di</w:t>
            </w:r>
            <w:r>
              <w:rPr>
                <w:color w:val="231F20"/>
                <w:spacing w:val="-2"/>
                <w:sz w:val="15"/>
              </w:rPr>
              <w:t xml:space="preserve"> </w:t>
            </w:r>
            <w:r>
              <w:rPr>
                <w:color w:val="231F20"/>
                <w:sz w:val="15"/>
              </w:rPr>
              <w:t>Bleggi</w:t>
            </w:r>
            <w:r>
              <w:rPr>
                <w:color w:val="231F20"/>
                <w:spacing w:val="-2"/>
                <w:sz w:val="15"/>
              </w:rPr>
              <w:t xml:space="preserve"> Carlo</w:t>
            </w:r>
          </w:p>
        </w:tc>
      </w:tr>
      <w:tr w:rsidR="0057014F" w14:paraId="5C8A90BD" w14:textId="77777777" w:rsidTr="00066FF7">
        <w:trPr>
          <w:trHeight w:val="640"/>
        </w:trPr>
        <w:tc>
          <w:tcPr>
            <w:tcW w:w="4837" w:type="dxa"/>
            <w:tcBorders>
              <w:top w:val="dotted" w:sz="4" w:space="0" w:color="231F20"/>
              <w:bottom w:val="dotted" w:sz="4" w:space="0" w:color="231F20"/>
              <w:right w:val="single" w:sz="4" w:space="0" w:color="231F20"/>
            </w:tcBorders>
          </w:tcPr>
          <w:p w14:paraId="4F7E64C4" w14:textId="77777777" w:rsidR="0057014F" w:rsidRDefault="001F5764">
            <w:pPr>
              <w:pStyle w:val="TableParagraph"/>
              <w:spacing w:before="150"/>
              <w:ind w:left="141"/>
              <w:rPr>
                <w:sz w:val="15"/>
              </w:rPr>
            </w:pPr>
            <w:r>
              <w:rPr>
                <w:rFonts w:ascii="Avalon Medium"/>
                <w:b/>
                <w:color w:val="231F20"/>
                <w:sz w:val="15"/>
              </w:rPr>
              <w:t>AREA</w:t>
            </w:r>
            <w:r>
              <w:rPr>
                <w:rFonts w:ascii="Avalon Medium"/>
                <w:b/>
                <w:color w:val="231F20"/>
                <w:spacing w:val="-1"/>
                <w:sz w:val="15"/>
              </w:rPr>
              <w:t xml:space="preserve"> </w:t>
            </w:r>
            <w:r>
              <w:rPr>
                <w:rFonts w:ascii="Avalon Medium"/>
                <w:b/>
                <w:color w:val="231F20"/>
                <w:spacing w:val="-5"/>
                <w:sz w:val="15"/>
              </w:rPr>
              <w:t>G</w:t>
            </w:r>
            <w:r>
              <w:rPr>
                <w:color w:val="231F20"/>
                <w:spacing w:val="-5"/>
                <w:sz w:val="15"/>
              </w:rPr>
              <w:t>:</w:t>
            </w:r>
          </w:p>
          <w:p w14:paraId="3EEC85A0" w14:textId="77777777" w:rsidR="0057014F" w:rsidRDefault="001F5764">
            <w:pPr>
              <w:pStyle w:val="TableParagraph"/>
              <w:ind w:left="141"/>
              <w:rPr>
                <w:sz w:val="15"/>
              </w:rPr>
            </w:pPr>
            <w:r>
              <w:rPr>
                <w:color w:val="231F20"/>
                <w:spacing w:val="-2"/>
                <w:sz w:val="15"/>
              </w:rPr>
              <w:t>Trento</w:t>
            </w:r>
          </w:p>
        </w:tc>
        <w:tc>
          <w:tcPr>
            <w:tcW w:w="3655" w:type="dxa"/>
            <w:tcBorders>
              <w:top w:val="dotted" w:sz="4" w:space="0" w:color="231F20"/>
              <w:left w:val="single" w:sz="4" w:space="0" w:color="231F20"/>
              <w:bottom w:val="dotted" w:sz="4" w:space="0" w:color="231F20"/>
            </w:tcBorders>
          </w:tcPr>
          <w:p w14:paraId="12CF1D79" w14:textId="77777777" w:rsidR="0057014F" w:rsidRDefault="0057014F">
            <w:pPr>
              <w:pStyle w:val="TableParagraph"/>
              <w:spacing w:before="11"/>
              <w:rPr>
                <w:sz w:val="19"/>
              </w:rPr>
            </w:pPr>
          </w:p>
          <w:p w14:paraId="2EAA7656" w14:textId="77777777" w:rsidR="0057014F" w:rsidRDefault="001F5764">
            <w:pPr>
              <w:pStyle w:val="TableParagraph"/>
              <w:spacing w:before="1"/>
              <w:ind w:left="268"/>
              <w:rPr>
                <w:sz w:val="15"/>
              </w:rPr>
            </w:pPr>
            <w:r>
              <w:rPr>
                <w:color w:val="231F20"/>
                <w:sz w:val="15"/>
              </w:rPr>
              <w:t>Nicola</w:t>
            </w:r>
            <w:r>
              <w:rPr>
                <w:color w:val="231F20"/>
                <w:spacing w:val="1"/>
                <w:sz w:val="15"/>
              </w:rPr>
              <w:t xml:space="preserve"> </w:t>
            </w:r>
            <w:r>
              <w:rPr>
                <w:color w:val="231F20"/>
                <w:spacing w:val="-2"/>
                <w:sz w:val="15"/>
              </w:rPr>
              <w:t>Pedrotti</w:t>
            </w:r>
          </w:p>
        </w:tc>
      </w:tr>
      <w:tr w:rsidR="00B24021" w14:paraId="3CEC571F" w14:textId="77777777" w:rsidTr="00E5563A">
        <w:trPr>
          <w:trHeight w:val="640"/>
        </w:trPr>
        <w:tc>
          <w:tcPr>
            <w:tcW w:w="4837" w:type="dxa"/>
            <w:tcBorders>
              <w:top w:val="dotted" w:sz="4" w:space="0" w:color="231F20"/>
              <w:bottom w:val="dotted" w:sz="4" w:space="0" w:color="231F20"/>
              <w:right w:val="single" w:sz="4" w:space="0" w:color="231F20"/>
            </w:tcBorders>
          </w:tcPr>
          <w:p w14:paraId="4C71C0D8" w14:textId="77777777" w:rsidR="00B24021" w:rsidRDefault="00B24021">
            <w:pPr>
              <w:pStyle w:val="TableParagraph"/>
              <w:spacing w:before="150"/>
              <w:ind w:left="141"/>
              <w:rPr>
                <w:rFonts w:ascii="Avalon Medium"/>
                <w:b/>
                <w:color w:val="231F20"/>
                <w:sz w:val="15"/>
              </w:rPr>
            </w:pPr>
            <w:r>
              <w:rPr>
                <w:rFonts w:ascii="Avalon Medium"/>
                <w:b/>
                <w:color w:val="231F20"/>
                <w:sz w:val="15"/>
              </w:rPr>
              <w:t>AREA H</w:t>
            </w:r>
          </w:p>
          <w:p w14:paraId="61C1C87F" w14:textId="22F0E6DF" w:rsidR="00B24021" w:rsidRDefault="00B24021">
            <w:pPr>
              <w:pStyle w:val="TableParagraph"/>
              <w:spacing w:before="150"/>
              <w:ind w:left="141"/>
              <w:rPr>
                <w:rFonts w:ascii="Avalon Medium"/>
                <w:b/>
                <w:color w:val="231F20"/>
                <w:sz w:val="15"/>
              </w:rPr>
            </w:pPr>
            <w:r>
              <w:rPr>
                <w:rFonts w:ascii="Avalon Medium"/>
                <w:b/>
                <w:color w:val="231F20"/>
                <w:sz w:val="15"/>
              </w:rPr>
              <w:t>Loc. Loppio</w:t>
            </w:r>
          </w:p>
        </w:tc>
        <w:tc>
          <w:tcPr>
            <w:tcW w:w="3655" w:type="dxa"/>
            <w:tcBorders>
              <w:top w:val="dotted" w:sz="4" w:space="0" w:color="231F20"/>
              <w:left w:val="single" w:sz="4" w:space="0" w:color="231F20"/>
              <w:bottom w:val="dotted" w:sz="4" w:space="0" w:color="231F20"/>
            </w:tcBorders>
            <w:vAlign w:val="center"/>
          </w:tcPr>
          <w:p w14:paraId="623596F0" w14:textId="582124D6" w:rsidR="00B24021" w:rsidRPr="00066FF7" w:rsidRDefault="00163BB9" w:rsidP="00E5563A">
            <w:pPr>
              <w:pStyle w:val="TableParagraph"/>
              <w:spacing w:before="11"/>
              <w:ind w:left="193"/>
              <w:rPr>
                <w:rFonts w:ascii="Avalon Medium"/>
                <w:bCs/>
                <w:color w:val="231F20"/>
                <w:sz w:val="15"/>
              </w:rPr>
            </w:pPr>
            <w:r w:rsidRPr="00066FF7">
              <w:rPr>
                <w:rFonts w:ascii="Avalon Medium"/>
                <w:bCs/>
                <w:color w:val="231F20"/>
                <w:sz w:val="15"/>
              </w:rPr>
              <w:t>Castelbarco Giovanni</w:t>
            </w:r>
          </w:p>
        </w:tc>
      </w:tr>
    </w:tbl>
    <w:p w14:paraId="4ADF9826" w14:textId="77777777" w:rsidR="0057014F" w:rsidRDefault="0057014F">
      <w:pPr>
        <w:rPr>
          <w:sz w:val="15"/>
        </w:rPr>
        <w:sectPr w:rsidR="0057014F" w:rsidSect="00CE750F">
          <w:pgSz w:w="12250" w:h="16220"/>
          <w:pgMar w:top="1200" w:right="600" w:bottom="709" w:left="600" w:header="720" w:footer="720" w:gutter="0"/>
          <w:cols w:space="720"/>
        </w:sectPr>
      </w:pPr>
    </w:p>
    <w:p w14:paraId="7EDCBC72" w14:textId="77777777" w:rsidR="0057014F" w:rsidRDefault="001F5764" w:rsidP="00396787">
      <w:pPr>
        <w:pStyle w:val="Titolo1"/>
        <w:spacing w:before="79" w:line="237" w:lineRule="auto"/>
        <w:ind w:left="4310" w:right="0" w:hanging="3743"/>
        <w:jc w:val="left"/>
      </w:pPr>
      <w:bookmarkStart w:id="2" w:name="_TOC_250019"/>
      <w:r>
        <w:rPr>
          <w:color w:val="231F20"/>
        </w:rPr>
        <w:lastRenderedPageBreak/>
        <w:t xml:space="preserve">NORME GENERALI CHE REGOLANO </w:t>
      </w:r>
      <w:bookmarkEnd w:id="2"/>
      <w:r>
        <w:rPr>
          <w:color w:val="231F20"/>
          <w:spacing w:val="-2"/>
        </w:rPr>
        <w:t>L’ASSICURAZIONE</w:t>
      </w:r>
    </w:p>
    <w:p w14:paraId="444E44EC" w14:textId="77777777" w:rsidR="0057014F" w:rsidRDefault="001F5764">
      <w:pPr>
        <w:pStyle w:val="Corpotesto"/>
        <w:spacing w:before="2"/>
        <w:rPr>
          <w:rFonts w:ascii="Avalon Medium"/>
          <w:b/>
          <w:sz w:val="11"/>
        </w:rPr>
      </w:pPr>
      <w:r>
        <w:rPr>
          <w:noProof/>
        </w:rPr>
        <mc:AlternateContent>
          <mc:Choice Requires="wps">
            <w:drawing>
              <wp:anchor distT="0" distB="0" distL="0" distR="0" simplePos="0" relativeHeight="251772928" behindDoc="1" locked="0" layoutInCell="1" allowOverlap="1" wp14:anchorId="27335419" wp14:editId="772E0FE1">
                <wp:simplePos x="0" y="0"/>
                <wp:positionH relativeFrom="page">
                  <wp:posOffset>1510195</wp:posOffset>
                </wp:positionH>
                <wp:positionV relativeFrom="paragraph">
                  <wp:posOffset>100956</wp:posOffset>
                </wp:positionV>
                <wp:extent cx="540194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0F03E3C3" id="Graphic 51" o:spid="_x0000_s1026" style="position:absolute;margin-left:118.9pt;margin-top:7.95pt;width:425.35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" path="m5401805,l,e" filled="f" strokecolor="#f58224" strokeweight="1pt">
                <v:path arrowok="t"/>
                <w10:wrap type="topAndBottom" anchorx="page"/>
              </v:shape>
            </w:pict>
          </mc:Fallback>
        </mc:AlternateContent>
      </w:r>
    </w:p>
    <w:p w14:paraId="09B6E270" w14:textId="77777777" w:rsidR="0057014F" w:rsidRDefault="0057014F">
      <w:pPr>
        <w:pStyle w:val="Corpotesto"/>
        <w:rPr>
          <w:rFonts w:ascii="Avalon Medium"/>
          <w:b/>
          <w:sz w:val="25"/>
        </w:rPr>
      </w:pPr>
    </w:p>
    <w:p w14:paraId="481987DA" w14:textId="77777777" w:rsidR="0057014F" w:rsidRDefault="001F5764" w:rsidP="00396787">
      <w:pPr>
        <w:pStyle w:val="Corpotesto"/>
        <w:spacing w:before="97"/>
        <w:ind w:left="567" w:right="135"/>
        <w:jc w:val="both"/>
        <w:rPr>
          <w:b/>
        </w:rPr>
      </w:pPr>
      <w:r>
        <w:rPr>
          <w:b/>
          <w:color w:val="F58224"/>
        </w:rPr>
        <w:t>Art.</w:t>
      </w:r>
      <w:r>
        <w:rPr>
          <w:b/>
          <w:color w:val="F58224"/>
          <w:spacing w:val="14"/>
        </w:rPr>
        <w:t xml:space="preserve"> </w:t>
      </w:r>
      <w:r>
        <w:rPr>
          <w:b/>
          <w:color w:val="F58224"/>
        </w:rPr>
        <w:t>1</w:t>
      </w:r>
      <w:r>
        <w:rPr>
          <w:b/>
          <w:color w:val="F58224"/>
          <w:spacing w:val="14"/>
        </w:rPr>
        <w:t xml:space="preserve"> </w:t>
      </w:r>
      <w:r>
        <w:rPr>
          <w:b/>
          <w:color w:val="F58224"/>
        </w:rPr>
        <w:t>–</w:t>
      </w:r>
      <w:r>
        <w:rPr>
          <w:b/>
          <w:color w:val="F58224"/>
          <w:spacing w:val="15"/>
        </w:rPr>
        <w:t xml:space="preserve"> </w:t>
      </w:r>
      <w:r>
        <w:rPr>
          <w:b/>
          <w:color w:val="F58224"/>
        </w:rPr>
        <w:t>Dichiarazioni</w:t>
      </w:r>
      <w:r>
        <w:rPr>
          <w:b/>
          <w:color w:val="F58224"/>
          <w:spacing w:val="14"/>
        </w:rPr>
        <w:t xml:space="preserve"> </w:t>
      </w:r>
      <w:r>
        <w:rPr>
          <w:b/>
          <w:color w:val="F58224"/>
        </w:rPr>
        <w:t>relative</w:t>
      </w:r>
      <w:r>
        <w:rPr>
          <w:b/>
          <w:color w:val="F58224"/>
          <w:spacing w:val="14"/>
        </w:rPr>
        <w:t xml:space="preserve"> </w:t>
      </w:r>
      <w:r>
        <w:rPr>
          <w:b/>
          <w:color w:val="F58224"/>
        </w:rPr>
        <w:t>alla</w:t>
      </w:r>
      <w:r>
        <w:rPr>
          <w:b/>
          <w:color w:val="F58224"/>
          <w:spacing w:val="15"/>
        </w:rPr>
        <w:t xml:space="preserve"> </w:t>
      </w:r>
      <w:r>
        <w:rPr>
          <w:b/>
          <w:color w:val="F58224"/>
        </w:rPr>
        <w:t>prestazione</w:t>
      </w:r>
      <w:r>
        <w:rPr>
          <w:b/>
          <w:color w:val="F58224"/>
          <w:spacing w:val="14"/>
        </w:rPr>
        <w:t xml:space="preserve"> </w:t>
      </w:r>
      <w:r>
        <w:rPr>
          <w:b/>
          <w:color w:val="F58224"/>
        </w:rPr>
        <w:t>della</w:t>
      </w:r>
      <w:r>
        <w:rPr>
          <w:b/>
          <w:color w:val="F58224"/>
          <w:spacing w:val="15"/>
        </w:rPr>
        <w:t xml:space="preserve"> </w:t>
      </w:r>
      <w:r>
        <w:rPr>
          <w:b/>
          <w:color w:val="F58224"/>
          <w:spacing w:val="-2"/>
        </w:rPr>
        <w:t>garanzia</w:t>
      </w:r>
    </w:p>
    <w:p w14:paraId="167D93A2" w14:textId="79BABED3" w:rsidR="0057014F" w:rsidRDefault="001F5764" w:rsidP="00396787">
      <w:pPr>
        <w:pStyle w:val="Corpotesto"/>
        <w:spacing w:before="16" w:line="259" w:lineRule="auto"/>
        <w:ind w:left="567" w:right="135"/>
        <w:jc w:val="both"/>
      </w:pPr>
      <w:r>
        <w:rPr>
          <w:color w:val="231F20"/>
        </w:rPr>
        <w:t>La Società presta la garanzia e determina il Premio in base alle descrizioni e dichiarazioni rilasciate dall’Assicurato</w:t>
      </w:r>
      <w:r>
        <w:rPr>
          <w:color w:val="231F20"/>
          <w:spacing w:val="21"/>
        </w:rPr>
        <w:t xml:space="preserve"> </w:t>
      </w:r>
      <w:r>
        <w:rPr>
          <w:color w:val="231F20"/>
        </w:rPr>
        <w:t>che,</w:t>
      </w:r>
      <w:r>
        <w:rPr>
          <w:color w:val="231F20"/>
          <w:spacing w:val="21"/>
        </w:rPr>
        <w:t xml:space="preserve"> </w:t>
      </w:r>
      <w:r>
        <w:rPr>
          <w:color w:val="231F20"/>
        </w:rPr>
        <w:t>con</w:t>
      </w:r>
      <w:r>
        <w:rPr>
          <w:color w:val="231F20"/>
          <w:spacing w:val="21"/>
        </w:rPr>
        <w:t xml:space="preserve"> </w:t>
      </w:r>
      <w:r>
        <w:rPr>
          <w:color w:val="231F20"/>
        </w:rPr>
        <w:t>la</w:t>
      </w:r>
      <w:r>
        <w:rPr>
          <w:color w:val="231F20"/>
          <w:spacing w:val="21"/>
        </w:rPr>
        <w:t xml:space="preserve"> </w:t>
      </w:r>
      <w:r>
        <w:rPr>
          <w:color w:val="231F20"/>
        </w:rPr>
        <w:t>firma</w:t>
      </w:r>
      <w:r>
        <w:rPr>
          <w:color w:val="231F20"/>
          <w:spacing w:val="21"/>
        </w:rPr>
        <w:t xml:space="preserve"> </w:t>
      </w:r>
      <w:r>
        <w:rPr>
          <w:color w:val="231F20"/>
        </w:rPr>
        <w:t>del</w:t>
      </w:r>
      <w:r>
        <w:rPr>
          <w:color w:val="231F20"/>
          <w:spacing w:val="21"/>
        </w:rPr>
        <w:t xml:space="preserve"> </w:t>
      </w:r>
      <w:r>
        <w:rPr>
          <w:color w:val="231F20"/>
        </w:rPr>
        <w:t>Certificato</w:t>
      </w:r>
      <w:r>
        <w:rPr>
          <w:color w:val="231F20"/>
          <w:spacing w:val="21"/>
        </w:rPr>
        <w:t xml:space="preserve"> </w:t>
      </w:r>
      <w:r>
        <w:rPr>
          <w:color w:val="231F20"/>
        </w:rPr>
        <w:t>di</w:t>
      </w:r>
      <w:r>
        <w:rPr>
          <w:color w:val="231F20"/>
          <w:spacing w:val="21"/>
        </w:rPr>
        <w:t xml:space="preserve"> </w:t>
      </w:r>
      <w:r>
        <w:rPr>
          <w:color w:val="231F20"/>
        </w:rPr>
        <w:t>Assicurazione,</w:t>
      </w:r>
      <w:r>
        <w:rPr>
          <w:color w:val="231F20"/>
          <w:spacing w:val="21"/>
        </w:rPr>
        <w:t xml:space="preserve"> </w:t>
      </w:r>
      <w:r>
        <w:rPr>
          <w:color w:val="231F20"/>
        </w:rPr>
        <w:t>si</w:t>
      </w:r>
      <w:r>
        <w:rPr>
          <w:color w:val="231F20"/>
          <w:spacing w:val="21"/>
        </w:rPr>
        <w:t xml:space="preserve"> </w:t>
      </w:r>
      <w:r>
        <w:rPr>
          <w:color w:val="231F20"/>
        </w:rPr>
        <w:t>rende</w:t>
      </w:r>
      <w:r>
        <w:rPr>
          <w:color w:val="231F20"/>
          <w:spacing w:val="21"/>
        </w:rPr>
        <w:t xml:space="preserve"> </w:t>
      </w:r>
      <w:r>
        <w:rPr>
          <w:color w:val="231F20"/>
        </w:rPr>
        <w:t>responsabile</w:t>
      </w:r>
      <w:r>
        <w:rPr>
          <w:color w:val="231F20"/>
          <w:spacing w:val="21"/>
        </w:rPr>
        <w:t xml:space="preserve"> </w:t>
      </w:r>
      <w:r>
        <w:rPr>
          <w:color w:val="231F20"/>
        </w:rPr>
        <w:t>della</w:t>
      </w:r>
      <w:r>
        <w:rPr>
          <w:color w:val="231F20"/>
          <w:spacing w:val="21"/>
        </w:rPr>
        <w:t xml:space="preserve"> </w:t>
      </w:r>
      <w:r>
        <w:rPr>
          <w:color w:val="231F20"/>
        </w:rPr>
        <w:t>loro</w:t>
      </w:r>
      <w:r>
        <w:rPr>
          <w:color w:val="231F20"/>
          <w:spacing w:val="21"/>
        </w:rPr>
        <w:t xml:space="preserve"> </w:t>
      </w:r>
      <w:r>
        <w:rPr>
          <w:color w:val="231F20"/>
        </w:rPr>
        <w:t>esattezza</w:t>
      </w:r>
      <w:r>
        <w:rPr>
          <w:color w:val="231F20"/>
          <w:spacing w:val="21"/>
        </w:rPr>
        <w:t xml:space="preserve"> </w:t>
      </w:r>
      <w:r>
        <w:rPr>
          <w:color w:val="231F20"/>
        </w:rPr>
        <w:t>ai</w:t>
      </w:r>
      <w:r>
        <w:rPr>
          <w:color w:val="231F20"/>
          <w:spacing w:val="21"/>
        </w:rPr>
        <w:t xml:space="preserve"> </w:t>
      </w:r>
      <w:r>
        <w:rPr>
          <w:color w:val="231F20"/>
        </w:rPr>
        <w:t>sensi</w:t>
      </w:r>
      <w:r>
        <w:rPr>
          <w:color w:val="231F20"/>
          <w:spacing w:val="21"/>
        </w:rPr>
        <w:t xml:space="preserve"> </w:t>
      </w:r>
      <w:r>
        <w:rPr>
          <w:color w:val="231F20"/>
        </w:rPr>
        <w:t>degli artt. 1892 e 1893 Cod. Civ.</w:t>
      </w:r>
    </w:p>
    <w:p w14:paraId="6A9574BB" w14:textId="77777777" w:rsidR="0057014F" w:rsidRDefault="001F5764" w:rsidP="00396787">
      <w:pPr>
        <w:pStyle w:val="Corpotesto"/>
        <w:spacing w:line="203" w:lineRule="exact"/>
        <w:ind w:left="567" w:right="135"/>
        <w:jc w:val="both"/>
        <w:rPr>
          <w:b/>
        </w:rPr>
      </w:pPr>
      <w:r>
        <w:rPr>
          <w:b/>
          <w:color w:val="231F20"/>
        </w:rPr>
        <w:t>Eventuali</w:t>
      </w:r>
      <w:r>
        <w:rPr>
          <w:b/>
          <w:color w:val="231F20"/>
          <w:spacing w:val="5"/>
        </w:rPr>
        <w:t xml:space="preserve"> </w:t>
      </w:r>
      <w:r>
        <w:rPr>
          <w:b/>
          <w:color w:val="231F20"/>
        </w:rPr>
        <w:t>modifiche</w:t>
      </w:r>
      <w:r>
        <w:rPr>
          <w:b/>
          <w:color w:val="231F20"/>
          <w:spacing w:val="6"/>
        </w:rPr>
        <w:t xml:space="preserve"> </w:t>
      </w:r>
      <w:r>
        <w:rPr>
          <w:b/>
          <w:color w:val="231F20"/>
        </w:rPr>
        <w:t>dell’assicurazione</w:t>
      </w:r>
      <w:r>
        <w:rPr>
          <w:b/>
          <w:color w:val="231F20"/>
          <w:spacing w:val="5"/>
        </w:rPr>
        <w:t xml:space="preserve"> </w:t>
      </w:r>
      <w:r>
        <w:rPr>
          <w:b/>
          <w:color w:val="231F20"/>
        </w:rPr>
        <w:t>devono</w:t>
      </w:r>
      <w:r>
        <w:rPr>
          <w:b/>
          <w:color w:val="231F20"/>
          <w:spacing w:val="6"/>
        </w:rPr>
        <w:t xml:space="preserve"> </w:t>
      </w:r>
      <w:r>
        <w:rPr>
          <w:b/>
          <w:color w:val="231F20"/>
        </w:rPr>
        <w:t>essere</w:t>
      </w:r>
      <w:r>
        <w:rPr>
          <w:b/>
          <w:color w:val="231F20"/>
          <w:spacing w:val="6"/>
        </w:rPr>
        <w:t xml:space="preserve"> </w:t>
      </w:r>
      <w:r>
        <w:rPr>
          <w:b/>
          <w:color w:val="231F20"/>
        </w:rPr>
        <w:t>provate</w:t>
      </w:r>
      <w:r>
        <w:rPr>
          <w:b/>
          <w:color w:val="231F20"/>
          <w:spacing w:val="5"/>
        </w:rPr>
        <w:t xml:space="preserve"> </w:t>
      </w:r>
      <w:r>
        <w:rPr>
          <w:b/>
          <w:color w:val="231F20"/>
        </w:rPr>
        <w:t>per</w:t>
      </w:r>
      <w:r>
        <w:rPr>
          <w:b/>
          <w:color w:val="231F20"/>
          <w:spacing w:val="6"/>
        </w:rPr>
        <w:t xml:space="preserve"> </w:t>
      </w:r>
      <w:r>
        <w:rPr>
          <w:b/>
          <w:color w:val="231F20"/>
          <w:spacing w:val="-2"/>
        </w:rPr>
        <w:t>iscritto.</w:t>
      </w:r>
    </w:p>
    <w:p w14:paraId="02AC23B2" w14:textId="77777777" w:rsidR="0057014F" w:rsidRDefault="0057014F" w:rsidP="00396787">
      <w:pPr>
        <w:pStyle w:val="Corpotesto"/>
        <w:spacing w:before="8"/>
        <w:ind w:left="567" w:right="135"/>
        <w:rPr>
          <w:b/>
          <w:sz w:val="19"/>
        </w:rPr>
      </w:pPr>
    </w:p>
    <w:p w14:paraId="20E21D83" w14:textId="77777777" w:rsidR="0057014F" w:rsidRDefault="001F5764" w:rsidP="00396787">
      <w:pPr>
        <w:pStyle w:val="Corpotesto"/>
        <w:ind w:left="567" w:right="135"/>
        <w:jc w:val="both"/>
        <w:rPr>
          <w:b/>
        </w:rPr>
      </w:pPr>
      <w:r>
        <w:rPr>
          <w:b/>
          <w:color w:val="F58224"/>
        </w:rPr>
        <w:t>Art.</w:t>
      </w:r>
      <w:r>
        <w:rPr>
          <w:b/>
          <w:color w:val="F58224"/>
          <w:spacing w:val="9"/>
        </w:rPr>
        <w:t xml:space="preserve"> </w:t>
      </w:r>
      <w:r>
        <w:rPr>
          <w:b/>
          <w:color w:val="F58224"/>
        </w:rPr>
        <w:t>2</w:t>
      </w:r>
      <w:r>
        <w:rPr>
          <w:b/>
          <w:color w:val="F58224"/>
          <w:spacing w:val="10"/>
        </w:rPr>
        <w:t xml:space="preserve"> </w:t>
      </w:r>
      <w:r>
        <w:rPr>
          <w:b/>
          <w:color w:val="F58224"/>
        </w:rPr>
        <w:t>–</w:t>
      </w:r>
      <w:r>
        <w:rPr>
          <w:b/>
          <w:color w:val="F58224"/>
          <w:spacing w:val="10"/>
        </w:rPr>
        <w:t xml:space="preserve"> </w:t>
      </w:r>
      <w:r>
        <w:rPr>
          <w:b/>
          <w:color w:val="F58224"/>
        </w:rPr>
        <w:t>Obblighi</w:t>
      </w:r>
      <w:r>
        <w:rPr>
          <w:b/>
          <w:color w:val="F58224"/>
          <w:spacing w:val="10"/>
        </w:rPr>
        <w:t xml:space="preserve"> </w:t>
      </w:r>
      <w:r>
        <w:rPr>
          <w:b/>
          <w:color w:val="F58224"/>
        </w:rPr>
        <w:t>dell’Assicurato</w:t>
      </w:r>
      <w:r>
        <w:rPr>
          <w:b/>
          <w:color w:val="F58224"/>
          <w:spacing w:val="10"/>
        </w:rPr>
        <w:t xml:space="preserve"> </w:t>
      </w:r>
      <w:r>
        <w:rPr>
          <w:b/>
          <w:color w:val="F58224"/>
        </w:rPr>
        <w:t>-</w:t>
      </w:r>
      <w:r>
        <w:rPr>
          <w:b/>
          <w:color w:val="F58224"/>
          <w:spacing w:val="9"/>
        </w:rPr>
        <w:t xml:space="preserve"> </w:t>
      </w:r>
      <w:r>
        <w:rPr>
          <w:b/>
          <w:color w:val="F58224"/>
        </w:rPr>
        <w:t>Prodotto</w:t>
      </w:r>
      <w:r>
        <w:rPr>
          <w:b/>
          <w:color w:val="F58224"/>
          <w:spacing w:val="10"/>
        </w:rPr>
        <w:t xml:space="preserve"> </w:t>
      </w:r>
      <w:r>
        <w:rPr>
          <w:b/>
          <w:color w:val="F58224"/>
        </w:rPr>
        <w:t>e</w:t>
      </w:r>
      <w:r>
        <w:rPr>
          <w:b/>
          <w:color w:val="F58224"/>
          <w:spacing w:val="10"/>
        </w:rPr>
        <w:t xml:space="preserve"> </w:t>
      </w:r>
      <w:r>
        <w:rPr>
          <w:b/>
          <w:color w:val="F58224"/>
        </w:rPr>
        <w:t>valore</w:t>
      </w:r>
      <w:r>
        <w:rPr>
          <w:b/>
          <w:color w:val="F58224"/>
          <w:spacing w:val="10"/>
        </w:rPr>
        <w:t xml:space="preserve"> </w:t>
      </w:r>
      <w:r>
        <w:rPr>
          <w:b/>
          <w:color w:val="F58224"/>
          <w:spacing w:val="-2"/>
        </w:rPr>
        <w:t>garantito</w:t>
      </w:r>
    </w:p>
    <w:p w14:paraId="1D92E6C3" w14:textId="701C5D84" w:rsidR="0057014F" w:rsidRDefault="001F5764" w:rsidP="00396787">
      <w:pPr>
        <w:pStyle w:val="Corpotesto"/>
        <w:spacing w:before="16" w:line="259" w:lineRule="auto"/>
        <w:ind w:left="567" w:right="135"/>
        <w:jc w:val="both"/>
        <w:rPr>
          <w:b/>
        </w:rPr>
      </w:pPr>
      <w:r>
        <w:rPr>
          <w:color w:val="231F20"/>
        </w:rPr>
        <w:t>Al fine del controllo e della corretta applicazione della condizione della Soglia di accesso all’Indennizzo prevista dalla normativa (</w:t>
      </w:r>
      <w:r w:rsidRPr="00657C57">
        <w:rPr>
          <w:color w:val="231F20"/>
        </w:rPr>
        <w:t xml:space="preserve">in conformità a quanto previsto all’art. </w:t>
      </w:r>
      <w:r w:rsidR="00657C57" w:rsidRPr="004D68EF">
        <w:rPr>
          <w:color w:val="231F20"/>
        </w:rPr>
        <w:t>76</w:t>
      </w:r>
      <w:r w:rsidRPr="00657C57">
        <w:rPr>
          <w:color w:val="231F20"/>
        </w:rPr>
        <w:t xml:space="preserve"> del Regolamento </w:t>
      </w:r>
      <w:r w:rsidR="00657C57" w:rsidRPr="004D68EF">
        <w:rPr>
          <w:color w:val="231F20"/>
        </w:rPr>
        <w:t>UE</w:t>
      </w:r>
      <w:r w:rsidRPr="00657C57">
        <w:rPr>
          <w:color w:val="231F20"/>
        </w:rPr>
        <w:t xml:space="preserve"> n. </w:t>
      </w:r>
      <w:r w:rsidR="00657C57" w:rsidRPr="004D68EF">
        <w:rPr>
          <w:color w:val="231F20"/>
        </w:rPr>
        <w:t>2115</w:t>
      </w:r>
      <w:r w:rsidRPr="00657C57">
        <w:rPr>
          <w:color w:val="231F20"/>
        </w:rPr>
        <w:t>/20</w:t>
      </w:r>
      <w:r w:rsidR="00657C57" w:rsidRPr="004D68EF">
        <w:rPr>
          <w:color w:val="231F20"/>
        </w:rPr>
        <w:t>21</w:t>
      </w:r>
      <w:r>
        <w:rPr>
          <w:color w:val="231F20"/>
        </w:rPr>
        <w:t xml:space="preserve">), </w:t>
      </w:r>
      <w:r>
        <w:rPr>
          <w:b/>
          <w:color w:val="231F20"/>
        </w:rPr>
        <w:t>l’Assicurato ha l’obbligo di assicurare l’intera produzione aziendale,</w:t>
      </w:r>
      <w:r>
        <w:rPr>
          <w:b/>
          <w:color w:val="231F20"/>
          <w:spacing w:val="32"/>
        </w:rPr>
        <w:t xml:space="preserve"> </w:t>
      </w:r>
      <w:r>
        <w:rPr>
          <w:b/>
          <w:color w:val="231F20"/>
        </w:rPr>
        <w:t>per</w:t>
      </w:r>
      <w:r>
        <w:rPr>
          <w:b/>
          <w:color w:val="231F20"/>
          <w:spacing w:val="32"/>
        </w:rPr>
        <w:t xml:space="preserve"> </w:t>
      </w:r>
      <w:r>
        <w:rPr>
          <w:b/>
          <w:color w:val="231F20"/>
        </w:rPr>
        <w:t>Prodotto</w:t>
      </w:r>
      <w:r>
        <w:rPr>
          <w:b/>
          <w:color w:val="231F20"/>
          <w:spacing w:val="32"/>
        </w:rPr>
        <w:t xml:space="preserve"> </w:t>
      </w:r>
      <w:r>
        <w:rPr>
          <w:b/>
          <w:color w:val="231F20"/>
        </w:rPr>
        <w:t>e</w:t>
      </w:r>
      <w:r>
        <w:rPr>
          <w:b/>
          <w:color w:val="231F20"/>
          <w:spacing w:val="32"/>
        </w:rPr>
        <w:t xml:space="preserve"> </w:t>
      </w:r>
      <w:r>
        <w:rPr>
          <w:b/>
          <w:color w:val="231F20"/>
        </w:rPr>
        <w:t>Comune</w:t>
      </w:r>
      <w:r>
        <w:rPr>
          <w:b/>
          <w:color w:val="231F20"/>
          <w:spacing w:val="32"/>
        </w:rPr>
        <w:t xml:space="preserve"> </w:t>
      </w:r>
      <w:r>
        <w:rPr>
          <w:b/>
          <w:color w:val="231F20"/>
        </w:rPr>
        <w:t>calcolata</w:t>
      </w:r>
      <w:r>
        <w:rPr>
          <w:b/>
          <w:color w:val="231F20"/>
          <w:spacing w:val="32"/>
        </w:rPr>
        <w:t xml:space="preserve"> </w:t>
      </w:r>
      <w:r>
        <w:rPr>
          <w:b/>
          <w:color w:val="231F20"/>
        </w:rPr>
        <w:t>come</w:t>
      </w:r>
      <w:r>
        <w:rPr>
          <w:b/>
          <w:color w:val="231F20"/>
          <w:spacing w:val="32"/>
        </w:rPr>
        <w:t xml:space="preserve"> </w:t>
      </w:r>
      <w:r>
        <w:rPr>
          <w:b/>
          <w:color w:val="231F20"/>
        </w:rPr>
        <w:t>da</w:t>
      </w:r>
      <w:r>
        <w:rPr>
          <w:b/>
          <w:color w:val="231F20"/>
          <w:spacing w:val="32"/>
        </w:rPr>
        <w:t xml:space="preserve"> </w:t>
      </w:r>
      <w:r>
        <w:rPr>
          <w:b/>
          <w:color w:val="231F20"/>
        </w:rPr>
        <w:t>definizione</w:t>
      </w:r>
      <w:r>
        <w:rPr>
          <w:b/>
          <w:color w:val="231F20"/>
          <w:spacing w:val="32"/>
        </w:rPr>
        <w:t xml:space="preserve"> </w:t>
      </w:r>
      <w:r>
        <w:rPr>
          <w:b/>
          <w:color w:val="231F20"/>
        </w:rPr>
        <w:t>“Produzione</w:t>
      </w:r>
      <w:r>
        <w:rPr>
          <w:b/>
          <w:color w:val="231F20"/>
          <w:spacing w:val="32"/>
        </w:rPr>
        <w:t xml:space="preserve"> </w:t>
      </w:r>
      <w:r>
        <w:rPr>
          <w:b/>
          <w:color w:val="231F20"/>
        </w:rPr>
        <w:t>Media</w:t>
      </w:r>
      <w:r>
        <w:rPr>
          <w:b/>
          <w:color w:val="231F20"/>
          <w:spacing w:val="32"/>
        </w:rPr>
        <w:t xml:space="preserve"> </w:t>
      </w:r>
      <w:r>
        <w:rPr>
          <w:b/>
          <w:color w:val="231F20"/>
        </w:rPr>
        <w:t>Annua”.</w:t>
      </w:r>
      <w:r>
        <w:rPr>
          <w:b/>
          <w:color w:val="231F20"/>
          <w:spacing w:val="32"/>
        </w:rPr>
        <w:t xml:space="preserve"> </w:t>
      </w:r>
      <w:r>
        <w:rPr>
          <w:b/>
          <w:color w:val="231F20"/>
        </w:rPr>
        <w:t>Nel</w:t>
      </w:r>
      <w:r>
        <w:rPr>
          <w:b/>
          <w:color w:val="231F20"/>
          <w:spacing w:val="32"/>
        </w:rPr>
        <w:t xml:space="preserve"> </w:t>
      </w:r>
      <w:r>
        <w:rPr>
          <w:b/>
          <w:color w:val="231F20"/>
        </w:rPr>
        <w:t>caso</w:t>
      </w:r>
      <w:r>
        <w:rPr>
          <w:b/>
          <w:color w:val="231F20"/>
          <w:spacing w:val="32"/>
        </w:rPr>
        <w:t xml:space="preserve"> </w:t>
      </w:r>
      <w:r>
        <w:rPr>
          <w:b/>
          <w:color w:val="231F20"/>
        </w:rPr>
        <w:t>in cui la Resa Media Annua sia inferiore alla produzione effettivamente ottenibile nell’anno considerato per i</w:t>
      </w:r>
      <w:r>
        <w:rPr>
          <w:b/>
          <w:color w:val="231F20"/>
          <w:spacing w:val="80"/>
        </w:rPr>
        <w:t xml:space="preserve"> </w:t>
      </w:r>
      <w:r>
        <w:rPr>
          <w:b/>
          <w:color w:val="231F20"/>
        </w:rPr>
        <w:t>valori mercuriali, è data facoltà all’agricoltore di calcolare la Resa assicurata in coerenza con le produzioni effettivamente ottenibili.</w:t>
      </w:r>
    </w:p>
    <w:p w14:paraId="27AB8BDA" w14:textId="4E3D9169" w:rsidR="0057014F" w:rsidRDefault="001F5764" w:rsidP="00396787">
      <w:pPr>
        <w:pStyle w:val="Corpotesto"/>
        <w:spacing w:line="259" w:lineRule="auto"/>
        <w:ind w:left="567" w:right="135"/>
        <w:jc w:val="both"/>
        <w:rPr>
          <w:b/>
        </w:rPr>
      </w:pPr>
      <w:r>
        <w:rPr>
          <w:b/>
          <w:color w:val="231F20"/>
        </w:rPr>
        <w:t>Le produzioni dello stesso Prodotto insistenti nel medesimo Comune devono obbligatoriamente essere assicurate con la stessa Società Assicuratrice o in alternativa in coassicurazione palese indicata nella Polizza Collettiva da parte della Compagnia Delegataria.</w:t>
      </w:r>
    </w:p>
    <w:p w14:paraId="7B20E8D5" w14:textId="2B0048E8" w:rsidR="0057014F" w:rsidRDefault="001F5764" w:rsidP="00396787">
      <w:pPr>
        <w:pStyle w:val="Corpotesto"/>
        <w:spacing w:line="259" w:lineRule="auto"/>
        <w:ind w:left="567" w:right="135"/>
        <w:jc w:val="both"/>
      </w:pPr>
      <w:r>
        <w:rPr>
          <w:color w:val="231F20"/>
        </w:rPr>
        <w:t>L’assicurazione è operante solo per gli impianti specializzati in fase di piena produzione, salvo quanto sotto previsto. Per gli impianti nuovi, che non sono ancora giunti a piena produzione, la Resa assicurata viene convenzionalmente stabilita come segue:</w:t>
      </w:r>
    </w:p>
    <w:p w14:paraId="38912DE3" w14:textId="77777777" w:rsidR="0057014F" w:rsidRDefault="0057014F" w:rsidP="00396787">
      <w:pPr>
        <w:pStyle w:val="Corpotesto"/>
        <w:ind w:left="567" w:right="135"/>
        <w:rPr>
          <w:sz w:val="18"/>
        </w:rPr>
      </w:pPr>
    </w:p>
    <w:p w14:paraId="349A36B5" w14:textId="77777777" w:rsidR="0057014F" w:rsidRDefault="001F5764" w:rsidP="00396787">
      <w:pPr>
        <w:pStyle w:val="Titolo4"/>
        <w:ind w:left="567" w:right="135"/>
      </w:pPr>
      <w:r>
        <w:rPr>
          <w:color w:val="231F20"/>
          <w:spacing w:val="-2"/>
        </w:rPr>
        <w:t>DRUPACEE</w:t>
      </w:r>
    </w:p>
    <w:p w14:paraId="1B317E0C" w14:textId="77777777" w:rsidR="0057014F" w:rsidRDefault="001F5764" w:rsidP="00396787">
      <w:pPr>
        <w:pStyle w:val="Corpotesto"/>
        <w:spacing w:before="16" w:line="259" w:lineRule="auto"/>
        <w:ind w:left="567" w:right="135"/>
      </w:pPr>
      <w:r>
        <w:rPr>
          <w:color w:val="231F20"/>
        </w:rPr>
        <w:t>Percentuale della produzione rispetto al potenziale dell’impianto in piena produzione:</w:t>
      </w:r>
      <w:r>
        <w:rPr>
          <w:color w:val="231F20"/>
          <w:spacing w:val="80"/>
        </w:rPr>
        <w:t xml:space="preserve"> </w:t>
      </w:r>
      <w:r>
        <w:rPr>
          <w:color w:val="231F20"/>
        </w:rPr>
        <w:t>1° anno 0%;</w:t>
      </w:r>
    </w:p>
    <w:p w14:paraId="54BD3FFD" w14:textId="77777777" w:rsidR="0057014F" w:rsidRDefault="001F5764" w:rsidP="00396787">
      <w:pPr>
        <w:pStyle w:val="Corpotesto"/>
        <w:spacing w:line="203" w:lineRule="exact"/>
        <w:ind w:left="567" w:right="135"/>
      </w:pPr>
      <w:r>
        <w:rPr>
          <w:color w:val="231F20"/>
        </w:rPr>
        <w:t>2°</w:t>
      </w:r>
      <w:r>
        <w:rPr>
          <w:color w:val="231F20"/>
          <w:spacing w:val="7"/>
        </w:rPr>
        <w:t xml:space="preserve"> </w:t>
      </w:r>
      <w:r>
        <w:rPr>
          <w:color w:val="231F20"/>
        </w:rPr>
        <w:t>anno</w:t>
      </w:r>
      <w:r>
        <w:rPr>
          <w:color w:val="231F20"/>
          <w:spacing w:val="7"/>
        </w:rPr>
        <w:t xml:space="preserve"> </w:t>
      </w:r>
      <w:r>
        <w:rPr>
          <w:color w:val="231F20"/>
          <w:spacing w:val="-4"/>
        </w:rPr>
        <w:t>30%;</w:t>
      </w:r>
    </w:p>
    <w:p w14:paraId="7B4CBE80" w14:textId="77777777" w:rsidR="0057014F" w:rsidRDefault="001F5764" w:rsidP="00396787">
      <w:pPr>
        <w:pStyle w:val="Corpotesto"/>
        <w:spacing w:before="16"/>
        <w:ind w:left="567" w:right="135"/>
      </w:pPr>
      <w:r>
        <w:rPr>
          <w:color w:val="231F20"/>
        </w:rPr>
        <w:t>3°</w:t>
      </w:r>
      <w:r>
        <w:rPr>
          <w:color w:val="231F20"/>
          <w:spacing w:val="5"/>
        </w:rPr>
        <w:t xml:space="preserve"> </w:t>
      </w:r>
      <w:r>
        <w:rPr>
          <w:color w:val="231F20"/>
        </w:rPr>
        <w:t>anno</w:t>
      </w:r>
      <w:r>
        <w:rPr>
          <w:color w:val="231F20"/>
          <w:spacing w:val="6"/>
        </w:rPr>
        <w:t xml:space="preserve"> </w:t>
      </w:r>
      <w:r>
        <w:rPr>
          <w:color w:val="231F20"/>
          <w:spacing w:val="-4"/>
        </w:rPr>
        <w:t>70%;</w:t>
      </w:r>
    </w:p>
    <w:p w14:paraId="4A351C6D" w14:textId="77777777" w:rsidR="0057014F" w:rsidRDefault="001F5764" w:rsidP="00396787">
      <w:pPr>
        <w:pStyle w:val="Corpotesto"/>
        <w:spacing w:before="16"/>
        <w:ind w:left="567" w:right="135"/>
      </w:pPr>
      <w:r>
        <w:rPr>
          <w:color w:val="231F20"/>
        </w:rPr>
        <w:t>4°</w:t>
      </w:r>
      <w:r>
        <w:rPr>
          <w:color w:val="231F20"/>
          <w:spacing w:val="6"/>
        </w:rPr>
        <w:t xml:space="preserve"> </w:t>
      </w:r>
      <w:r>
        <w:rPr>
          <w:color w:val="231F20"/>
        </w:rPr>
        <w:t>anno</w:t>
      </w:r>
      <w:r>
        <w:rPr>
          <w:color w:val="231F20"/>
          <w:spacing w:val="6"/>
        </w:rPr>
        <w:t xml:space="preserve"> </w:t>
      </w:r>
      <w:r>
        <w:rPr>
          <w:color w:val="231F20"/>
          <w:spacing w:val="-2"/>
        </w:rPr>
        <w:t>100%.</w:t>
      </w:r>
    </w:p>
    <w:p w14:paraId="72905909" w14:textId="77777777" w:rsidR="0057014F" w:rsidRDefault="0057014F" w:rsidP="00396787">
      <w:pPr>
        <w:pStyle w:val="Corpotesto"/>
        <w:spacing w:before="7"/>
        <w:ind w:left="567" w:right="135"/>
        <w:rPr>
          <w:sz w:val="19"/>
        </w:rPr>
      </w:pPr>
    </w:p>
    <w:p w14:paraId="26B4AD80" w14:textId="77777777" w:rsidR="0057014F" w:rsidRDefault="001F5764" w:rsidP="00396787">
      <w:pPr>
        <w:pStyle w:val="Titolo4"/>
        <w:spacing w:before="1"/>
        <w:ind w:left="567" w:right="135"/>
      </w:pPr>
      <w:r>
        <w:rPr>
          <w:color w:val="231F20"/>
          <w:spacing w:val="-2"/>
        </w:rPr>
        <w:t>POMACEE</w:t>
      </w:r>
    </w:p>
    <w:p w14:paraId="7C70CB4F" w14:textId="77777777" w:rsidR="0057014F" w:rsidRDefault="001F5764" w:rsidP="00396787">
      <w:pPr>
        <w:pStyle w:val="Corpotesto"/>
        <w:spacing w:before="16" w:line="259" w:lineRule="auto"/>
        <w:ind w:left="567" w:right="135"/>
      </w:pPr>
      <w:r>
        <w:rPr>
          <w:color w:val="231F20"/>
        </w:rPr>
        <w:t>Percentuale della produzione rispetto al potenziale dell’impianto in piena produzione:</w:t>
      </w:r>
      <w:r>
        <w:rPr>
          <w:color w:val="231F20"/>
          <w:spacing w:val="80"/>
        </w:rPr>
        <w:t xml:space="preserve"> </w:t>
      </w:r>
      <w:r>
        <w:rPr>
          <w:color w:val="231F20"/>
        </w:rPr>
        <w:t>1° anno</w:t>
      </w:r>
      <w:r>
        <w:rPr>
          <w:color w:val="231F20"/>
          <w:spacing w:val="80"/>
        </w:rPr>
        <w:t xml:space="preserve"> </w:t>
      </w:r>
      <w:r>
        <w:rPr>
          <w:color w:val="231F20"/>
        </w:rPr>
        <w:t>0%;</w:t>
      </w:r>
    </w:p>
    <w:p w14:paraId="0E347E4D" w14:textId="77777777" w:rsidR="0057014F" w:rsidRDefault="001F5764" w:rsidP="00396787">
      <w:pPr>
        <w:pStyle w:val="Corpotesto"/>
        <w:spacing w:line="203" w:lineRule="exact"/>
        <w:ind w:left="567" w:right="135"/>
      </w:pPr>
      <w:r>
        <w:rPr>
          <w:color w:val="231F20"/>
        </w:rPr>
        <w:t>2°</w:t>
      </w:r>
      <w:r>
        <w:rPr>
          <w:color w:val="231F20"/>
          <w:spacing w:val="3"/>
        </w:rPr>
        <w:t xml:space="preserve"> </w:t>
      </w:r>
      <w:r>
        <w:rPr>
          <w:color w:val="231F20"/>
        </w:rPr>
        <w:t>anno</w:t>
      </w:r>
      <w:r>
        <w:rPr>
          <w:color w:val="231F20"/>
          <w:spacing w:val="60"/>
          <w:w w:val="150"/>
        </w:rPr>
        <w:t xml:space="preserve"> </w:t>
      </w:r>
      <w:r>
        <w:rPr>
          <w:color w:val="231F20"/>
          <w:spacing w:val="-4"/>
        </w:rPr>
        <w:t>20%;</w:t>
      </w:r>
    </w:p>
    <w:p w14:paraId="0EDE1955" w14:textId="77777777" w:rsidR="0057014F" w:rsidRDefault="001F5764" w:rsidP="00396787">
      <w:pPr>
        <w:pStyle w:val="Corpotesto"/>
        <w:spacing w:before="16"/>
        <w:ind w:left="567" w:right="135"/>
      </w:pPr>
      <w:r>
        <w:rPr>
          <w:color w:val="231F20"/>
        </w:rPr>
        <w:t>3°</w:t>
      </w:r>
      <w:r>
        <w:rPr>
          <w:color w:val="231F20"/>
          <w:spacing w:val="3"/>
        </w:rPr>
        <w:t xml:space="preserve"> </w:t>
      </w:r>
      <w:r>
        <w:rPr>
          <w:color w:val="231F20"/>
        </w:rPr>
        <w:t>anno</w:t>
      </w:r>
      <w:r>
        <w:rPr>
          <w:color w:val="231F20"/>
          <w:spacing w:val="60"/>
          <w:w w:val="150"/>
        </w:rPr>
        <w:t xml:space="preserve"> </w:t>
      </w:r>
      <w:r>
        <w:rPr>
          <w:color w:val="231F20"/>
          <w:spacing w:val="-4"/>
        </w:rPr>
        <w:t>50%;</w:t>
      </w:r>
    </w:p>
    <w:p w14:paraId="797E7EAF" w14:textId="77777777" w:rsidR="0057014F" w:rsidRDefault="001F5764" w:rsidP="00396787">
      <w:pPr>
        <w:pStyle w:val="Corpotesto"/>
        <w:spacing w:before="16"/>
        <w:ind w:left="567" w:right="135"/>
      </w:pPr>
      <w:r>
        <w:rPr>
          <w:color w:val="231F20"/>
        </w:rPr>
        <w:t>4°</w:t>
      </w:r>
      <w:r>
        <w:rPr>
          <w:color w:val="231F20"/>
          <w:spacing w:val="3"/>
        </w:rPr>
        <w:t xml:space="preserve"> </w:t>
      </w:r>
      <w:r>
        <w:rPr>
          <w:color w:val="231F20"/>
        </w:rPr>
        <w:t>anno</w:t>
      </w:r>
      <w:r>
        <w:rPr>
          <w:color w:val="231F20"/>
          <w:spacing w:val="60"/>
          <w:w w:val="150"/>
        </w:rPr>
        <w:t xml:space="preserve"> </w:t>
      </w:r>
      <w:r>
        <w:rPr>
          <w:color w:val="231F20"/>
          <w:spacing w:val="-4"/>
        </w:rPr>
        <w:t>80%;</w:t>
      </w:r>
    </w:p>
    <w:p w14:paraId="04CEF13F" w14:textId="77777777" w:rsidR="0057014F" w:rsidRDefault="001F5764" w:rsidP="00396787">
      <w:pPr>
        <w:pStyle w:val="Corpotesto"/>
        <w:spacing w:before="16"/>
        <w:ind w:left="567" w:right="135"/>
      </w:pPr>
      <w:r>
        <w:rPr>
          <w:color w:val="231F20"/>
        </w:rPr>
        <w:t>5°</w:t>
      </w:r>
      <w:r>
        <w:rPr>
          <w:color w:val="231F20"/>
          <w:spacing w:val="1"/>
        </w:rPr>
        <w:t xml:space="preserve"> </w:t>
      </w:r>
      <w:r>
        <w:rPr>
          <w:color w:val="231F20"/>
        </w:rPr>
        <w:t>anno</w:t>
      </w:r>
      <w:r>
        <w:rPr>
          <w:color w:val="231F20"/>
          <w:spacing w:val="62"/>
          <w:w w:val="150"/>
        </w:rPr>
        <w:t xml:space="preserve"> </w:t>
      </w:r>
      <w:r>
        <w:rPr>
          <w:color w:val="231F20"/>
          <w:spacing w:val="-2"/>
        </w:rPr>
        <w:t>100%.</w:t>
      </w:r>
    </w:p>
    <w:p w14:paraId="1209A022" w14:textId="77777777" w:rsidR="0057014F" w:rsidRDefault="0057014F" w:rsidP="00396787">
      <w:pPr>
        <w:pStyle w:val="Corpotesto"/>
        <w:spacing w:before="7"/>
        <w:ind w:left="567" w:right="135"/>
        <w:rPr>
          <w:sz w:val="19"/>
        </w:rPr>
      </w:pPr>
    </w:p>
    <w:p w14:paraId="1650EC34" w14:textId="77777777" w:rsidR="0057014F" w:rsidRDefault="001F5764" w:rsidP="00396787">
      <w:pPr>
        <w:pStyle w:val="Titolo4"/>
        <w:ind w:left="567" w:right="135"/>
      </w:pPr>
      <w:r>
        <w:rPr>
          <w:color w:val="231F20"/>
          <w:spacing w:val="-5"/>
        </w:rPr>
        <w:t>UVA</w:t>
      </w:r>
    </w:p>
    <w:p w14:paraId="3982550B" w14:textId="77777777" w:rsidR="0057014F" w:rsidRDefault="001F5764" w:rsidP="00396787">
      <w:pPr>
        <w:pStyle w:val="Corpotesto"/>
        <w:spacing w:before="16" w:line="259" w:lineRule="auto"/>
        <w:ind w:left="567" w:right="135"/>
      </w:pPr>
      <w:r>
        <w:rPr>
          <w:color w:val="231F20"/>
        </w:rPr>
        <w:t>Percentuale della produzione rispetto al potenziale dell’impianto in piena produzione o di quanto previsto dai</w:t>
      </w:r>
      <w:r>
        <w:rPr>
          <w:color w:val="231F20"/>
          <w:spacing w:val="80"/>
        </w:rPr>
        <w:t xml:space="preserve"> </w:t>
      </w:r>
      <w:r>
        <w:rPr>
          <w:color w:val="231F20"/>
        </w:rPr>
        <w:t>disciplinari per le uve da vino di qualità:</w:t>
      </w:r>
    </w:p>
    <w:p w14:paraId="58054BC7" w14:textId="77777777" w:rsidR="0057014F" w:rsidRDefault="001F5764" w:rsidP="00396787">
      <w:pPr>
        <w:pStyle w:val="Corpotesto"/>
        <w:spacing w:line="203" w:lineRule="exact"/>
        <w:ind w:left="567" w:right="135"/>
      </w:pPr>
      <w:r>
        <w:rPr>
          <w:color w:val="231F20"/>
        </w:rPr>
        <w:t>1°</w:t>
      </w:r>
      <w:r>
        <w:rPr>
          <w:color w:val="231F20"/>
          <w:spacing w:val="1"/>
        </w:rPr>
        <w:t xml:space="preserve"> </w:t>
      </w:r>
      <w:r>
        <w:rPr>
          <w:color w:val="231F20"/>
        </w:rPr>
        <w:t>anno</w:t>
      </w:r>
      <w:r>
        <w:rPr>
          <w:color w:val="231F20"/>
          <w:spacing w:val="62"/>
          <w:w w:val="150"/>
        </w:rPr>
        <w:t xml:space="preserve"> </w:t>
      </w:r>
      <w:r>
        <w:rPr>
          <w:color w:val="231F20"/>
          <w:spacing w:val="-5"/>
        </w:rPr>
        <w:t>0%;</w:t>
      </w:r>
    </w:p>
    <w:p w14:paraId="5E3907C1" w14:textId="77777777" w:rsidR="0057014F" w:rsidRDefault="001F5764" w:rsidP="00396787">
      <w:pPr>
        <w:pStyle w:val="Corpotesto"/>
        <w:spacing w:before="16"/>
        <w:ind w:left="567" w:right="135"/>
      </w:pPr>
      <w:r>
        <w:rPr>
          <w:color w:val="231F20"/>
        </w:rPr>
        <w:t>2°</w:t>
      </w:r>
      <w:r>
        <w:rPr>
          <w:color w:val="231F20"/>
          <w:spacing w:val="3"/>
        </w:rPr>
        <w:t xml:space="preserve"> </w:t>
      </w:r>
      <w:r>
        <w:rPr>
          <w:color w:val="231F20"/>
        </w:rPr>
        <w:t>anno</w:t>
      </w:r>
      <w:r>
        <w:rPr>
          <w:color w:val="231F20"/>
          <w:spacing w:val="60"/>
          <w:w w:val="150"/>
        </w:rPr>
        <w:t xml:space="preserve"> </w:t>
      </w:r>
      <w:r>
        <w:rPr>
          <w:color w:val="231F20"/>
          <w:spacing w:val="-4"/>
        </w:rPr>
        <w:t>50%;</w:t>
      </w:r>
    </w:p>
    <w:p w14:paraId="4CEB579F" w14:textId="77777777" w:rsidR="0057014F" w:rsidRDefault="001F5764" w:rsidP="00396787">
      <w:pPr>
        <w:pStyle w:val="Corpotesto"/>
        <w:spacing w:before="16"/>
        <w:ind w:left="567" w:right="135"/>
      </w:pPr>
      <w:r>
        <w:rPr>
          <w:color w:val="231F20"/>
        </w:rPr>
        <w:t>3°</w:t>
      </w:r>
      <w:r>
        <w:rPr>
          <w:color w:val="231F20"/>
          <w:spacing w:val="5"/>
        </w:rPr>
        <w:t xml:space="preserve"> </w:t>
      </w:r>
      <w:r>
        <w:rPr>
          <w:color w:val="231F20"/>
        </w:rPr>
        <w:t>anno</w:t>
      </w:r>
      <w:r>
        <w:rPr>
          <w:color w:val="231F20"/>
          <w:spacing w:val="6"/>
        </w:rPr>
        <w:t xml:space="preserve"> </w:t>
      </w:r>
      <w:r>
        <w:rPr>
          <w:color w:val="231F20"/>
          <w:spacing w:val="-2"/>
        </w:rPr>
        <w:t>100%.</w:t>
      </w:r>
    </w:p>
    <w:p w14:paraId="7B8D46CD" w14:textId="77777777" w:rsidR="0057014F" w:rsidRDefault="0057014F" w:rsidP="00396787">
      <w:pPr>
        <w:pStyle w:val="Corpotesto"/>
        <w:spacing w:before="8"/>
        <w:ind w:left="567" w:right="135"/>
        <w:rPr>
          <w:sz w:val="19"/>
        </w:rPr>
      </w:pPr>
    </w:p>
    <w:p w14:paraId="75E210B8" w14:textId="77777777" w:rsidR="0057014F" w:rsidRDefault="001F5764" w:rsidP="00396787">
      <w:pPr>
        <w:pStyle w:val="Titolo4"/>
        <w:ind w:left="567" w:right="135"/>
      </w:pPr>
      <w:r>
        <w:rPr>
          <w:color w:val="231F20"/>
          <w:spacing w:val="-2"/>
        </w:rPr>
        <w:t>CILIEGIE</w:t>
      </w:r>
    </w:p>
    <w:p w14:paraId="7CA85269" w14:textId="77777777" w:rsidR="0057014F" w:rsidRDefault="001F5764" w:rsidP="00396787">
      <w:pPr>
        <w:pStyle w:val="Corpotesto"/>
        <w:spacing w:before="16" w:line="259" w:lineRule="auto"/>
        <w:ind w:left="567" w:right="135"/>
      </w:pPr>
      <w:r>
        <w:rPr>
          <w:color w:val="231F20"/>
        </w:rPr>
        <w:t>Percentuale della produzione rispetto al potenziale dell’impianto in piena produzione:</w:t>
      </w:r>
      <w:r>
        <w:rPr>
          <w:color w:val="231F20"/>
          <w:spacing w:val="80"/>
        </w:rPr>
        <w:t xml:space="preserve"> </w:t>
      </w:r>
      <w:r>
        <w:rPr>
          <w:color w:val="231F20"/>
        </w:rPr>
        <w:t>1° anno 0%;</w:t>
      </w:r>
    </w:p>
    <w:p w14:paraId="606E71D1" w14:textId="77777777" w:rsidR="0057014F" w:rsidRDefault="001F5764" w:rsidP="00396787">
      <w:pPr>
        <w:pStyle w:val="Corpotesto"/>
        <w:spacing w:line="203" w:lineRule="exact"/>
        <w:ind w:left="567" w:right="135"/>
      </w:pPr>
      <w:r>
        <w:rPr>
          <w:color w:val="231F20"/>
        </w:rPr>
        <w:t>2°</w:t>
      </w:r>
      <w:r>
        <w:rPr>
          <w:color w:val="231F20"/>
          <w:spacing w:val="3"/>
        </w:rPr>
        <w:t xml:space="preserve"> </w:t>
      </w:r>
      <w:r>
        <w:rPr>
          <w:color w:val="231F20"/>
        </w:rPr>
        <w:t>anno</w:t>
      </w:r>
      <w:r>
        <w:rPr>
          <w:color w:val="231F20"/>
          <w:spacing w:val="60"/>
          <w:w w:val="150"/>
        </w:rPr>
        <w:t xml:space="preserve"> </w:t>
      </w:r>
      <w:r>
        <w:rPr>
          <w:color w:val="231F20"/>
          <w:spacing w:val="-5"/>
        </w:rPr>
        <w:t>0%;</w:t>
      </w:r>
    </w:p>
    <w:p w14:paraId="08113985" w14:textId="77777777" w:rsidR="0057014F" w:rsidRDefault="001F5764" w:rsidP="00396787">
      <w:pPr>
        <w:pStyle w:val="Corpotesto"/>
        <w:spacing w:before="16"/>
        <w:ind w:left="567" w:right="135"/>
      </w:pPr>
      <w:r>
        <w:rPr>
          <w:color w:val="231F20"/>
        </w:rPr>
        <w:t>3°</w:t>
      </w:r>
      <w:r>
        <w:rPr>
          <w:color w:val="231F20"/>
          <w:spacing w:val="3"/>
        </w:rPr>
        <w:t xml:space="preserve"> </w:t>
      </w:r>
      <w:r>
        <w:rPr>
          <w:color w:val="231F20"/>
        </w:rPr>
        <w:t>anno</w:t>
      </w:r>
      <w:r>
        <w:rPr>
          <w:color w:val="231F20"/>
          <w:spacing w:val="60"/>
          <w:w w:val="150"/>
        </w:rPr>
        <w:t xml:space="preserve"> </w:t>
      </w:r>
      <w:r>
        <w:rPr>
          <w:color w:val="231F20"/>
          <w:spacing w:val="-4"/>
        </w:rPr>
        <w:t>20%;</w:t>
      </w:r>
    </w:p>
    <w:p w14:paraId="17D84796" w14:textId="77777777" w:rsidR="0057014F" w:rsidRDefault="001F5764" w:rsidP="00396787">
      <w:pPr>
        <w:pStyle w:val="Corpotesto"/>
        <w:spacing w:before="16"/>
        <w:ind w:left="567" w:right="135"/>
      </w:pPr>
      <w:r>
        <w:rPr>
          <w:color w:val="231F20"/>
        </w:rPr>
        <w:t>4°</w:t>
      </w:r>
      <w:r>
        <w:rPr>
          <w:color w:val="231F20"/>
          <w:spacing w:val="3"/>
        </w:rPr>
        <w:t xml:space="preserve"> </w:t>
      </w:r>
      <w:r>
        <w:rPr>
          <w:color w:val="231F20"/>
        </w:rPr>
        <w:t>anno</w:t>
      </w:r>
      <w:r>
        <w:rPr>
          <w:color w:val="231F20"/>
          <w:spacing w:val="60"/>
          <w:w w:val="150"/>
        </w:rPr>
        <w:t xml:space="preserve"> </w:t>
      </w:r>
      <w:r>
        <w:rPr>
          <w:color w:val="231F20"/>
          <w:spacing w:val="-4"/>
        </w:rPr>
        <w:t>60%;</w:t>
      </w:r>
    </w:p>
    <w:p w14:paraId="5F3EF5AB" w14:textId="77777777" w:rsidR="0057014F" w:rsidRDefault="001F5764" w:rsidP="00396787">
      <w:pPr>
        <w:pStyle w:val="Corpotesto"/>
        <w:spacing w:before="16"/>
        <w:ind w:left="567" w:right="135"/>
      </w:pPr>
      <w:r>
        <w:rPr>
          <w:color w:val="231F20"/>
        </w:rPr>
        <w:t>5°</w:t>
      </w:r>
      <w:r>
        <w:rPr>
          <w:color w:val="231F20"/>
          <w:spacing w:val="1"/>
        </w:rPr>
        <w:t xml:space="preserve"> </w:t>
      </w:r>
      <w:r>
        <w:rPr>
          <w:color w:val="231F20"/>
        </w:rPr>
        <w:t>anno</w:t>
      </w:r>
      <w:r>
        <w:rPr>
          <w:color w:val="231F20"/>
          <w:spacing w:val="62"/>
          <w:w w:val="150"/>
        </w:rPr>
        <w:t xml:space="preserve"> </w:t>
      </w:r>
      <w:r>
        <w:rPr>
          <w:color w:val="231F20"/>
          <w:spacing w:val="-2"/>
        </w:rPr>
        <w:t>100%.</w:t>
      </w:r>
    </w:p>
    <w:p w14:paraId="0D639976" w14:textId="77777777" w:rsidR="0057014F" w:rsidRDefault="0057014F" w:rsidP="00396787">
      <w:pPr>
        <w:pStyle w:val="Corpotesto"/>
        <w:spacing w:before="8"/>
        <w:ind w:left="567" w:right="135"/>
        <w:rPr>
          <w:sz w:val="19"/>
        </w:rPr>
      </w:pPr>
    </w:p>
    <w:p w14:paraId="704454EE" w14:textId="44F9A501" w:rsidR="0057014F" w:rsidRPr="00030DBA" w:rsidRDefault="001F5764" w:rsidP="00396787">
      <w:pPr>
        <w:pStyle w:val="Corpotesto"/>
        <w:spacing w:line="259" w:lineRule="auto"/>
        <w:ind w:left="567" w:right="135"/>
        <w:jc w:val="both"/>
        <w:rPr>
          <w:b/>
          <w:color w:val="231F20"/>
          <w:spacing w:val="-2"/>
        </w:rPr>
      </w:pPr>
      <w:r>
        <w:rPr>
          <w:b/>
          <w:color w:val="231F20"/>
        </w:rPr>
        <w:t>Alla produzione, realmente ottenibile, dovrà essere applicato il prezzo mercuriale stabilito nell’Allegato 1; la possibilità di adottare prezzi inferiori rispetto a quelli massimi è subordinata all’applicazione della medesima classe</w:t>
      </w:r>
      <w:r>
        <w:rPr>
          <w:b/>
          <w:color w:val="231F20"/>
          <w:spacing w:val="1"/>
        </w:rPr>
        <w:t xml:space="preserve"> </w:t>
      </w:r>
      <w:r>
        <w:rPr>
          <w:b/>
          <w:color w:val="231F20"/>
        </w:rPr>
        <w:t>di</w:t>
      </w:r>
      <w:r>
        <w:rPr>
          <w:b/>
          <w:color w:val="231F20"/>
          <w:spacing w:val="1"/>
        </w:rPr>
        <w:t xml:space="preserve"> </w:t>
      </w:r>
      <w:r>
        <w:rPr>
          <w:b/>
          <w:color w:val="231F20"/>
        </w:rPr>
        <w:t>riduzione</w:t>
      </w:r>
      <w:r>
        <w:rPr>
          <w:b/>
          <w:color w:val="231F20"/>
          <w:spacing w:val="1"/>
        </w:rPr>
        <w:t xml:space="preserve"> </w:t>
      </w:r>
      <w:r>
        <w:rPr>
          <w:b/>
          <w:color w:val="231F20"/>
        </w:rPr>
        <w:t>per</w:t>
      </w:r>
      <w:r>
        <w:rPr>
          <w:b/>
          <w:color w:val="231F20"/>
          <w:spacing w:val="1"/>
        </w:rPr>
        <w:t xml:space="preserve"> </w:t>
      </w:r>
      <w:r>
        <w:rPr>
          <w:b/>
          <w:color w:val="231F20"/>
        </w:rPr>
        <w:t>Prodotto</w:t>
      </w:r>
      <w:r>
        <w:rPr>
          <w:b/>
          <w:color w:val="231F20"/>
          <w:spacing w:val="2"/>
        </w:rPr>
        <w:t xml:space="preserve"> </w:t>
      </w:r>
      <w:r>
        <w:rPr>
          <w:b/>
          <w:color w:val="231F20"/>
        </w:rPr>
        <w:t>coltivato</w:t>
      </w:r>
      <w:r>
        <w:rPr>
          <w:b/>
          <w:color w:val="231F20"/>
          <w:spacing w:val="1"/>
        </w:rPr>
        <w:t xml:space="preserve"> </w:t>
      </w:r>
      <w:r>
        <w:rPr>
          <w:b/>
          <w:color w:val="231F20"/>
        </w:rPr>
        <w:t>della</w:t>
      </w:r>
      <w:r>
        <w:rPr>
          <w:b/>
          <w:color w:val="231F20"/>
          <w:spacing w:val="1"/>
        </w:rPr>
        <w:t xml:space="preserve"> </w:t>
      </w:r>
      <w:r>
        <w:rPr>
          <w:b/>
          <w:color w:val="231F20"/>
        </w:rPr>
        <w:t>medesima</w:t>
      </w:r>
      <w:r>
        <w:rPr>
          <w:b/>
          <w:color w:val="231F20"/>
          <w:spacing w:val="1"/>
        </w:rPr>
        <w:t xml:space="preserve"> </w:t>
      </w:r>
      <w:r>
        <w:rPr>
          <w:b/>
          <w:color w:val="231F20"/>
        </w:rPr>
        <w:t>Azienda</w:t>
      </w:r>
      <w:r>
        <w:rPr>
          <w:b/>
          <w:color w:val="231F20"/>
          <w:spacing w:val="2"/>
        </w:rPr>
        <w:t xml:space="preserve"> </w:t>
      </w:r>
      <w:r>
        <w:rPr>
          <w:b/>
          <w:color w:val="231F20"/>
        </w:rPr>
        <w:t>agricola</w:t>
      </w:r>
      <w:r>
        <w:rPr>
          <w:b/>
          <w:color w:val="231F20"/>
          <w:spacing w:val="1"/>
        </w:rPr>
        <w:t xml:space="preserve"> </w:t>
      </w:r>
      <w:r>
        <w:rPr>
          <w:b/>
          <w:color w:val="231F20"/>
        </w:rPr>
        <w:t>nello</w:t>
      </w:r>
      <w:r>
        <w:rPr>
          <w:b/>
          <w:color w:val="231F20"/>
          <w:spacing w:val="1"/>
        </w:rPr>
        <w:t xml:space="preserve"> </w:t>
      </w:r>
      <w:r>
        <w:rPr>
          <w:b/>
          <w:color w:val="231F20"/>
        </w:rPr>
        <w:t>stesso</w:t>
      </w:r>
      <w:r>
        <w:rPr>
          <w:b/>
          <w:color w:val="231F20"/>
          <w:spacing w:val="1"/>
        </w:rPr>
        <w:t xml:space="preserve"> </w:t>
      </w:r>
      <w:r>
        <w:rPr>
          <w:b/>
          <w:color w:val="231F20"/>
        </w:rPr>
        <w:t>Comune</w:t>
      </w:r>
      <w:r>
        <w:rPr>
          <w:b/>
          <w:color w:val="231F20"/>
          <w:spacing w:val="2"/>
        </w:rPr>
        <w:t xml:space="preserve"> </w:t>
      </w:r>
      <w:r>
        <w:rPr>
          <w:b/>
          <w:color w:val="231F20"/>
          <w:spacing w:val="-2"/>
        </w:rPr>
        <w:t>amministrativo</w:t>
      </w:r>
      <w:r w:rsidR="00030DBA">
        <w:rPr>
          <w:b/>
          <w:color w:val="231F20"/>
          <w:spacing w:val="-2"/>
        </w:rPr>
        <w:t xml:space="preserve"> </w:t>
      </w:r>
      <w:r>
        <w:rPr>
          <w:b/>
          <w:color w:val="231F20"/>
        </w:rPr>
        <w:t>e devono essere gli stessi utilizzati per il calcolo della Resa assicurata e della Produzione Media Annua.</w:t>
      </w:r>
      <w:r>
        <w:rPr>
          <w:b/>
          <w:color w:val="231F20"/>
          <w:spacing w:val="80"/>
        </w:rPr>
        <w:t xml:space="preserve"> </w:t>
      </w:r>
      <w:r>
        <w:rPr>
          <w:b/>
          <w:color w:val="231F20"/>
        </w:rPr>
        <w:t>Qualora specifiche condizioni oggettive e dimostrabili di mercato determinino la necessità di definire diversi</w:t>
      </w:r>
      <w:r>
        <w:rPr>
          <w:b/>
          <w:color w:val="231F20"/>
          <w:spacing w:val="80"/>
        </w:rPr>
        <w:t xml:space="preserve"> </w:t>
      </w:r>
      <w:r>
        <w:rPr>
          <w:b/>
          <w:color w:val="231F20"/>
        </w:rPr>
        <w:t>prezzi con riferimento a particolari Prodotti, previo accordo tra Contraente e Società, verranno determinati specifici prezzi.</w:t>
      </w:r>
    </w:p>
    <w:p w14:paraId="087B12B8" w14:textId="77777777" w:rsidR="0057014F" w:rsidRDefault="0057014F" w:rsidP="00396787">
      <w:pPr>
        <w:pStyle w:val="Corpotesto"/>
        <w:spacing w:before="2"/>
        <w:ind w:left="567" w:right="135"/>
        <w:rPr>
          <w:b/>
          <w:sz w:val="18"/>
        </w:rPr>
      </w:pPr>
    </w:p>
    <w:p w14:paraId="7489D1AA" w14:textId="77777777" w:rsidR="0057014F" w:rsidRDefault="001F5764" w:rsidP="00396787">
      <w:pPr>
        <w:pStyle w:val="Corpotesto"/>
        <w:ind w:left="567"/>
        <w:rPr>
          <w:b/>
        </w:rPr>
      </w:pPr>
      <w:r>
        <w:rPr>
          <w:b/>
          <w:color w:val="F58224"/>
        </w:rPr>
        <w:t>Art.</w:t>
      </w:r>
      <w:r>
        <w:rPr>
          <w:b/>
          <w:color w:val="F58224"/>
          <w:spacing w:val="10"/>
        </w:rPr>
        <w:t xml:space="preserve"> </w:t>
      </w:r>
      <w:r>
        <w:rPr>
          <w:b/>
          <w:color w:val="F58224"/>
        </w:rPr>
        <w:t>3</w:t>
      </w:r>
      <w:r>
        <w:rPr>
          <w:b/>
          <w:color w:val="F58224"/>
          <w:spacing w:val="10"/>
        </w:rPr>
        <w:t xml:space="preserve"> </w:t>
      </w:r>
      <w:r>
        <w:rPr>
          <w:b/>
          <w:color w:val="F58224"/>
        </w:rPr>
        <w:t>–</w:t>
      </w:r>
      <w:r>
        <w:rPr>
          <w:b/>
          <w:color w:val="F58224"/>
          <w:spacing w:val="10"/>
        </w:rPr>
        <w:t xml:space="preserve"> </w:t>
      </w:r>
      <w:r>
        <w:rPr>
          <w:b/>
          <w:color w:val="F58224"/>
        </w:rPr>
        <w:t>Pagamento</w:t>
      </w:r>
      <w:r>
        <w:rPr>
          <w:b/>
          <w:color w:val="F58224"/>
          <w:spacing w:val="10"/>
        </w:rPr>
        <w:t xml:space="preserve"> </w:t>
      </w:r>
      <w:r>
        <w:rPr>
          <w:b/>
          <w:color w:val="F58224"/>
        </w:rPr>
        <w:t>del</w:t>
      </w:r>
      <w:r>
        <w:rPr>
          <w:b/>
          <w:color w:val="F58224"/>
          <w:spacing w:val="11"/>
        </w:rPr>
        <w:t xml:space="preserve"> </w:t>
      </w:r>
      <w:r>
        <w:rPr>
          <w:b/>
          <w:color w:val="F58224"/>
        </w:rPr>
        <w:t>Premio</w:t>
      </w:r>
      <w:r>
        <w:rPr>
          <w:b/>
          <w:color w:val="F58224"/>
          <w:spacing w:val="10"/>
        </w:rPr>
        <w:t xml:space="preserve"> </w:t>
      </w:r>
      <w:r>
        <w:rPr>
          <w:b/>
          <w:color w:val="F58224"/>
        </w:rPr>
        <w:t>-</w:t>
      </w:r>
      <w:r>
        <w:rPr>
          <w:b/>
          <w:color w:val="F58224"/>
          <w:spacing w:val="10"/>
        </w:rPr>
        <w:t xml:space="preserve"> </w:t>
      </w:r>
      <w:r>
        <w:rPr>
          <w:b/>
          <w:color w:val="F58224"/>
        </w:rPr>
        <w:t>Decorrenza</w:t>
      </w:r>
      <w:r>
        <w:rPr>
          <w:b/>
          <w:color w:val="F58224"/>
          <w:spacing w:val="10"/>
        </w:rPr>
        <w:t xml:space="preserve"> </w:t>
      </w:r>
      <w:r>
        <w:rPr>
          <w:b/>
          <w:color w:val="F58224"/>
        </w:rPr>
        <w:t>e</w:t>
      </w:r>
      <w:r>
        <w:rPr>
          <w:b/>
          <w:color w:val="F58224"/>
          <w:spacing w:val="10"/>
        </w:rPr>
        <w:t xml:space="preserve"> </w:t>
      </w:r>
      <w:r>
        <w:rPr>
          <w:b/>
          <w:color w:val="F58224"/>
        </w:rPr>
        <w:t>scadenza</w:t>
      </w:r>
      <w:r>
        <w:rPr>
          <w:b/>
          <w:color w:val="F58224"/>
          <w:spacing w:val="11"/>
        </w:rPr>
        <w:t xml:space="preserve"> </w:t>
      </w:r>
      <w:r>
        <w:rPr>
          <w:b/>
          <w:color w:val="F58224"/>
        </w:rPr>
        <w:t>della</w:t>
      </w:r>
      <w:r>
        <w:rPr>
          <w:b/>
          <w:color w:val="F58224"/>
          <w:spacing w:val="10"/>
        </w:rPr>
        <w:t xml:space="preserve"> </w:t>
      </w:r>
      <w:r>
        <w:rPr>
          <w:b/>
          <w:color w:val="F58224"/>
          <w:spacing w:val="-2"/>
        </w:rPr>
        <w:t>garanzia</w:t>
      </w:r>
    </w:p>
    <w:p w14:paraId="663D6922" w14:textId="77777777" w:rsidR="0057014F" w:rsidRDefault="001F5764" w:rsidP="00396787">
      <w:pPr>
        <w:pStyle w:val="Corpotesto"/>
        <w:spacing w:before="16"/>
        <w:ind w:left="567"/>
        <w:rPr>
          <w:b/>
        </w:rPr>
      </w:pPr>
      <w:r>
        <w:rPr>
          <w:b/>
          <w:color w:val="231F20"/>
        </w:rPr>
        <w:t>Il</w:t>
      </w:r>
      <w:r>
        <w:rPr>
          <w:b/>
          <w:color w:val="231F20"/>
          <w:spacing w:val="4"/>
        </w:rPr>
        <w:t xml:space="preserve"> </w:t>
      </w:r>
      <w:r>
        <w:rPr>
          <w:b/>
          <w:color w:val="231F20"/>
        </w:rPr>
        <w:t>Premio,</w:t>
      </w:r>
      <w:r>
        <w:rPr>
          <w:b/>
          <w:color w:val="231F20"/>
          <w:spacing w:val="5"/>
        </w:rPr>
        <w:t xml:space="preserve"> </w:t>
      </w:r>
      <w:r>
        <w:rPr>
          <w:b/>
          <w:color w:val="231F20"/>
        </w:rPr>
        <w:t>comprensivo</w:t>
      </w:r>
      <w:r>
        <w:rPr>
          <w:b/>
          <w:color w:val="231F20"/>
          <w:spacing w:val="5"/>
        </w:rPr>
        <w:t xml:space="preserve"> </w:t>
      </w:r>
      <w:r>
        <w:rPr>
          <w:b/>
          <w:color w:val="231F20"/>
        </w:rPr>
        <w:t>di</w:t>
      </w:r>
      <w:r>
        <w:rPr>
          <w:b/>
          <w:color w:val="231F20"/>
          <w:spacing w:val="4"/>
        </w:rPr>
        <w:t xml:space="preserve"> </w:t>
      </w:r>
      <w:r>
        <w:rPr>
          <w:b/>
          <w:color w:val="231F20"/>
        </w:rPr>
        <w:t>imposte,</w:t>
      </w:r>
      <w:r>
        <w:rPr>
          <w:b/>
          <w:color w:val="231F20"/>
          <w:spacing w:val="5"/>
        </w:rPr>
        <w:t xml:space="preserve"> </w:t>
      </w:r>
      <w:r>
        <w:rPr>
          <w:b/>
          <w:color w:val="231F20"/>
        </w:rPr>
        <w:t>se</w:t>
      </w:r>
      <w:r>
        <w:rPr>
          <w:b/>
          <w:color w:val="231F20"/>
          <w:spacing w:val="5"/>
        </w:rPr>
        <w:t xml:space="preserve"> </w:t>
      </w:r>
      <w:r>
        <w:rPr>
          <w:b/>
          <w:color w:val="231F20"/>
        </w:rPr>
        <w:t>dovute,</w:t>
      </w:r>
      <w:r>
        <w:rPr>
          <w:b/>
          <w:color w:val="231F20"/>
          <w:spacing w:val="5"/>
        </w:rPr>
        <w:t xml:space="preserve"> </w:t>
      </w:r>
      <w:r>
        <w:rPr>
          <w:b/>
          <w:color w:val="231F20"/>
        </w:rPr>
        <w:t>deve</w:t>
      </w:r>
      <w:r>
        <w:rPr>
          <w:b/>
          <w:color w:val="231F20"/>
          <w:spacing w:val="4"/>
        </w:rPr>
        <w:t xml:space="preserve"> </w:t>
      </w:r>
      <w:r>
        <w:rPr>
          <w:b/>
          <w:color w:val="231F20"/>
        </w:rPr>
        <w:t>essere</w:t>
      </w:r>
      <w:r>
        <w:rPr>
          <w:b/>
          <w:color w:val="231F20"/>
          <w:spacing w:val="5"/>
        </w:rPr>
        <w:t xml:space="preserve"> </w:t>
      </w:r>
      <w:r>
        <w:rPr>
          <w:b/>
          <w:color w:val="231F20"/>
        </w:rPr>
        <w:t>corrisposto</w:t>
      </w:r>
      <w:r>
        <w:rPr>
          <w:b/>
          <w:color w:val="231F20"/>
          <w:spacing w:val="5"/>
        </w:rPr>
        <w:t xml:space="preserve"> </w:t>
      </w:r>
      <w:r>
        <w:rPr>
          <w:b/>
          <w:color w:val="231F20"/>
        </w:rPr>
        <w:t>dal</w:t>
      </w:r>
      <w:r>
        <w:rPr>
          <w:b/>
          <w:color w:val="231F20"/>
          <w:spacing w:val="4"/>
        </w:rPr>
        <w:t xml:space="preserve"> </w:t>
      </w:r>
      <w:r>
        <w:rPr>
          <w:b/>
          <w:color w:val="231F20"/>
        </w:rPr>
        <w:t>Contraente</w:t>
      </w:r>
      <w:r>
        <w:rPr>
          <w:b/>
          <w:color w:val="231F20"/>
          <w:spacing w:val="5"/>
        </w:rPr>
        <w:t xml:space="preserve"> </w:t>
      </w:r>
      <w:r>
        <w:rPr>
          <w:b/>
          <w:color w:val="231F20"/>
        </w:rPr>
        <w:t>alla</w:t>
      </w:r>
      <w:r>
        <w:rPr>
          <w:b/>
          <w:color w:val="231F20"/>
          <w:spacing w:val="5"/>
        </w:rPr>
        <w:t xml:space="preserve"> </w:t>
      </w:r>
      <w:r>
        <w:rPr>
          <w:b/>
          <w:color w:val="231F20"/>
        </w:rPr>
        <w:t>data</w:t>
      </w:r>
      <w:r>
        <w:rPr>
          <w:b/>
          <w:color w:val="231F20"/>
          <w:spacing w:val="5"/>
        </w:rPr>
        <w:t xml:space="preserve"> </w:t>
      </w:r>
      <w:r>
        <w:rPr>
          <w:b/>
          <w:color w:val="231F20"/>
          <w:spacing w:val="-2"/>
        </w:rPr>
        <w:t>convenuta.</w:t>
      </w:r>
    </w:p>
    <w:p w14:paraId="5CF7194A" w14:textId="77777777" w:rsidR="0057014F" w:rsidRDefault="001F5764" w:rsidP="00396787">
      <w:pPr>
        <w:pStyle w:val="Corpotesto"/>
        <w:spacing w:line="220" w:lineRule="atLeast"/>
        <w:ind w:left="567" w:right="3391"/>
      </w:pPr>
      <w:r>
        <w:rPr>
          <w:color w:val="231F20"/>
        </w:rPr>
        <w:t>La Società presta le singole coperture assicurative mediante il Certificato di Assicurazione.</w:t>
      </w:r>
      <w:r>
        <w:rPr>
          <w:color w:val="231F20"/>
          <w:spacing w:val="40"/>
        </w:rPr>
        <w:t xml:space="preserve"> </w:t>
      </w:r>
      <w:r>
        <w:rPr>
          <w:color w:val="231F20"/>
        </w:rPr>
        <w:t>La garanzia per ogni singolo Certificato di Assicurazione decorre dalle ore 12.00 del:</w:t>
      </w:r>
    </w:p>
    <w:p w14:paraId="1237844A" w14:textId="26E3B06B" w:rsidR="0057014F" w:rsidRPr="00396787" w:rsidRDefault="001F5764" w:rsidP="00396787">
      <w:pPr>
        <w:pStyle w:val="Paragrafoelenco"/>
        <w:numPr>
          <w:ilvl w:val="0"/>
          <w:numId w:val="39"/>
        </w:numPr>
        <w:tabs>
          <w:tab w:val="left" w:pos="1119"/>
        </w:tabs>
        <w:spacing w:line="249" w:lineRule="exact"/>
        <w:ind w:left="1119" w:hanging="359"/>
        <w:jc w:val="both"/>
        <w:rPr>
          <w:color w:val="231F20"/>
          <w:sz w:val="17"/>
        </w:rPr>
      </w:pPr>
      <w:r>
        <w:rPr>
          <w:color w:val="231F20"/>
          <w:sz w:val="17"/>
        </w:rPr>
        <w:t>terzo</w:t>
      </w:r>
      <w:r>
        <w:rPr>
          <w:color w:val="231F20"/>
          <w:spacing w:val="7"/>
          <w:sz w:val="17"/>
        </w:rPr>
        <w:t xml:space="preserve"> </w:t>
      </w:r>
      <w:r>
        <w:rPr>
          <w:color w:val="231F20"/>
          <w:sz w:val="17"/>
        </w:rPr>
        <w:t>giorno</w:t>
      </w:r>
      <w:r>
        <w:rPr>
          <w:color w:val="231F20"/>
          <w:spacing w:val="7"/>
          <w:sz w:val="17"/>
        </w:rPr>
        <w:t xml:space="preserve"> </w:t>
      </w:r>
      <w:r>
        <w:rPr>
          <w:color w:val="231F20"/>
          <w:sz w:val="17"/>
        </w:rPr>
        <w:t>successivo</w:t>
      </w:r>
      <w:r>
        <w:rPr>
          <w:color w:val="231F20"/>
          <w:spacing w:val="7"/>
          <w:sz w:val="17"/>
        </w:rPr>
        <w:t xml:space="preserve"> </w:t>
      </w:r>
      <w:r>
        <w:rPr>
          <w:color w:val="231F20"/>
          <w:sz w:val="17"/>
        </w:rPr>
        <w:t>a</w:t>
      </w:r>
      <w:r>
        <w:rPr>
          <w:color w:val="231F20"/>
          <w:spacing w:val="7"/>
          <w:sz w:val="17"/>
        </w:rPr>
        <w:t xml:space="preserve"> </w:t>
      </w:r>
      <w:r>
        <w:rPr>
          <w:color w:val="231F20"/>
          <w:sz w:val="17"/>
        </w:rPr>
        <w:t>quello</w:t>
      </w:r>
      <w:r>
        <w:rPr>
          <w:color w:val="231F20"/>
          <w:spacing w:val="7"/>
          <w:sz w:val="17"/>
        </w:rPr>
        <w:t xml:space="preserve"> </w:t>
      </w:r>
      <w:r>
        <w:rPr>
          <w:color w:val="231F20"/>
          <w:sz w:val="17"/>
        </w:rPr>
        <w:t>della</w:t>
      </w:r>
      <w:r>
        <w:rPr>
          <w:color w:val="231F20"/>
          <w:spacing w:val="8"/>
          <w:sz w:val="17"/>
        </w:rPr>
        <w:t xml:space="preserve"> </w:t>
      </w:r>
      <w:r>
        <w:rPr>
          <w:color w:val="231F20"/>
          <w:sz w:val="17"/>
        </w:rPr>
        <w:t>Notifica</w:t>
      </w:r>
      <w:r>
        <w:rPr>
          <w:color w:val="231F20"/>
          <w:spacing w:val="7"/>
          <w:sz w:val="17"/>
        </w:rPr>
        <w:t xml:space="preserve"> </w:t>
      </w:r>
      <w:r>
        <w:rPr>
          <w:color w:val="231F20"/>
          <w:sz w:val="17"/>
        </w:rPr>
        <w:t>per</w:t>
      </w:r>
      <w:r>
        <w:rPr>
          <w:color w:val="231F20"/>
          <w:spacing w:val="7"/>
          <w:sz w:val="17"/>
        </w:rPr>
        <w:t xml:space="preserve"> </w:t>
      </w:r>
      <w:r>
        <w:rPr>
          <w:color w:val="231F20"/>
          <w:sz w:val="17"/>
        </w:rPr>
        <w:t>danni</w:t>
      </w:r>
      <w:r>
        <w:rPr>
          <w:color w:val="231F20"/>
          <w:spacing w:val="7"/>
          <w:sz w:val="17"/>
        </w:rPr>
        <w:t xml:space="preserve"> </w:t>
      </w:r>
      <w:r>
        <w:rPr>
          <w:color w:val="231F20"/>
          <w:sz w:val="17"/>
        </w:rPr>
        <w:t>conseguenti</w:t>
      </w:r>
      <w:r>
        <w:rPr>
          <w:color w:val="231F20"/>
          <w:spacing w:val="7"/>
          <w:sz w:val="17"/>
        </w:rPr>
        <w:t xml:space="preserve"> </w:t>
      </w:r>
      <w:r>
        <w:rPr>
          <w:color w:val="231F20"/>
          <w:sz w:val="17"/>
        </w:rPr>
        <w:t>alle</w:t>
      </w:r>
      <w:r>
        <w:rPr>
          <w:color w:val="231F20"/>
          <w:spacing w:val="7"/>
          <w:sz w:val="17"/>
        </w:rPr>
        <w:t xml:space="preserve"> </w:t>
      </w:r>
      <w:r>
        <w:rPr>
          <w:color w:val="231F20"/>
          <w:sz w:val="17"/>
        </w:rPr>
        <w:t>Avversità</w:t>
      </w:r>
      <w:r w:rsidRPr="00396787">
        <w:rPr>
          <w:color w:val="231F20"/>
          <w:sz w:val="17"/>
        </w:rPr>
        <w:t xml:space="preserve"> </w:t>
      </w:r>
      <w:r>
        <w:rPr>
          <w:color w:val="231F20"/>
          <w:sz w:val="17"/>
        </w:rPr>
        <w:t>Atmosferiche</w:t>
      </w:r>
      <w:r w:rsidRPr="00396787">
        <w:rPr>
          <w:color w:val="231F20"/>
          <w:sz w:val="17"/>
        </w:rPr>
        <w:t xml:space="preserve"> Grandine</w:t>
      </w:r>
      <w:r w:rsidR="00396787" w:rsidRPr="00396787">
        <w:rPr>
          <w:color w:val="231F20"/>
          <w:sz w:val="17"/>
        </w:rPr>
        <w:t xml:space="preserve"> </w:t>
      </w:r>
      <w:r w:rsidRPr="00396787">
        <w:rPr>
          <w:color w:val="231F20"/>
          <w:sz w:val="17"/>
        </w:rPr>
        <w:t>e Vento Forte;</w:t>
      </w:r>
    </w:p>
    <w:p w14:paraId="76DABD3B" w14:textId="77777777" w:rsidR="0057014F" w:rsidRPr="00396787" w:rsidRDefault="001F5764">
      <w:pPr>
        <w:pStyle w:val="Paragrafoelenco"/>
        <w:numPr>
          <w:ilvl w:val="0"/>
          <w:numId w:val="39"/>
        </w:numPr>
        <w:tabs>
          <w:tab w:val="left" w:pos="1120"/>
        </w:tabs>
        <w:spacing w:line="213" w:lineRule="auto"/>
        <w:ind w:right="1777"/>
        <w:jc w:val="both"/>
        <w:rPr>
          <w:color w:val="231F20"/>
          <w:sz w:val="17"/>
        </w:rPr>
      </w:pPr>
      <w:r>
        <w:rPr>
          <w:color w:val="231F20"/>
          <w:sz w:val="17"/>
        </w:rPr>
        <w:t>dodicesimo giorno successivo a quello della Notifica, per i Certificati di Assicurazione notificati entro il 31 marzo (compreso) per i danni conseguenti a tutte le Avversità a esclusione di Grandine e Vento Forte;</w:t>
      </w:r>
    </w:p>
    <w:p w14:paraId="02A1BAD4" w14:textId="235C5AA8" w:rsidR="0057014F" w:rsidRPr="00396787" w:rsidRDefault="001F5764" w:rsidP="00396787">
      <w:pPr>
        <w:pStyle w:val="Paragrafoelenco"/>
        <w:numPr>
          <w:ilvl w:val="0"/>
          <w:numId w:val="39"/>
        </w:numPr>
        <w:tabs>
          <w:tab w:val="left" w:pos="1119"/>
        </w:tabs>
        <w:spacing w:line="255" w:lineRule="exact"/>
        <w:ind w:left="1119" w:hanging="359"/>
        <w:jc w:val="both"/>
        <w:rPr>
          <w:color w:val="231F20"/>
          <w:sz w:val="17"/>
        </w:rPr>
      </w:pPr>
      <w:r>
        <w:rPr>
          <w:color w:val="231F20"/>
          <w:sz w:val="17"/>
        </w:rPr>
        <w:t>quindicesimo</w:t>
      </w:r>
      <w:r w:rsidRPr="00396787">
        <w:rPr>
          <w:color w:val="231F20"/>
          <w:sz w:val="17"/>
        </w:rPr>
        <w:t xml:space="preserve"> </w:t>
      </w:r>
      <w:r>
        <w:rPr>
          <w:color w:val="231F20"/>
          <w:sz w:val="17"/>
        </w:rPr>
        <w:t>giorno</w:t>
      </w:r>
      <w:r w:rsidRPr="00396787">
        <w:rPr>
          <w:color w:val="231F20"/>
          <w:sz w:val="17"/>
        </w:rPr>
        <w:t xml:space="preserve"> </w:t>
      </w:r>
      <w:r>
        <w:rPr>
          <w:color w:val="231F20"/>
          <w:sz w:val="17"/>
        </w:rPr>
        <w:t>successivo</w:t>
      </w:r>
      <w:r w:rsidRPr="00396787">
        <w:rPr>
          <w:color w:val="231F20"/>
          <w:sz w:val="17"/>
        </w:rPr>
        <w:t xml:space="preserve"> </w:t>
      </w:r>
      <w:r>
        <w:rPr>
          <w:color w:val="231F20"/>
          <w:sz w:val="17"/>
        </w:rPr>
        <w:t>a</w:t>
      </w:r>
      <w:r w:rsidRPr="00396787">
        <w:rPr>
          <w:color w:val="231F20"/>
          <w:sz w:val="17"/>
        </w:rPr>
        <w:t xml:space="preserve"> </w:t>
      </w:r>
      <w:r>
        <w:rPr>
          <w:color w:val="231F20"/>
          <w:sz w:val="17"/>
        </w:rPr>
        <w:t>quello</w:t>
      </w:r>
      <w:r w:rsidRPr="00396787">
        <w:rPr>
          <w:color w:val="231F20"/>
          <w:sz w:val="17"/>
        </w:rPr>
        <w:t xml:space="preserve"> </w:t>
      </w:r>
      <w:r>
        <w:rPr>
          <w:color w:val="231F20"/>
          <w:sz w:val="17"/>
        </w:rPr>
        <w:t>di</w:t>
      </w:r>
      <w:r w:rsidRPr="00396787">
        <w:rPr>
          <w:color w:val="231F20"/>
          <w:sz w:val="17"/>
        </w:rPr>
        <w:t xml:space="preserve"> </w:t>
      </w:r>
      <w:r>
        <w:rPr>
          <w:color w:val="231F20"/>
          <w:sz w:val="17"/>
        </w:rPr>
        <w:t>notifica</w:t>
      </w:r>
      <w:r w:rsidRPr="00396787">
        <w:rPr>
          <w:color w:val="231F20"/>
          <w:sz w:val="17"/>
        </w:rPr>
        <w:t xml:space="preserve"> </w:t>
      </w:r>
      <w:r>
        <w:rPr>
          <w:color w:val="231F20"/>
          <w:sz w:val="17"/>
        </w:rPr>
        <w:t>per</w:t>
      </w:r>
      <w:r w:rsidRPr="00396787">
        <w:rPr>
          <w:color w:val="231F20"/>
          <w:sz w:val="17"/>
        </w:rPr>
        <w:t xml:space="preserve"> </w:t>
      </w:r>
      <w:r>
        <w:rPr>
          <w:color w:val="231F20"/>
          <w:sz w:val="17"/>
        </w:rPr>
        <w:t>i</w:t>
      </w:r>
      <w:r w:rsidRPr="00396787">
        <w:rPr>
          <w:color w:val="231F20"/>
          <w:sz w:val="17"/>
        </w:rPr>
        <w:t xml:space="preserve"> </w:t>
      </w:r>
      <w:r>
        <w:rPr>
          <w:color w:val="231F20"/>
          <w:sz w:val="17"/>
        </w:rPr>
        <w:t>Certificati</w:t>
      </w:r>
      <w:r w:rsidRPr="00396787">
        <w:rPr>
          <w:color w:val="231F20"/>
          <w:sz w:val="17"/>
        </w:rPr>
        <w:t xml:space="preserve"> </w:t>
      </w:r>
      <w:r>
        <w:rPr>
          <w:color w:val="231F20"/>
          <w:sz w:val="17"/>
        </w:rPr>
        <w:t>di</w:t>
      </w:r>
      <w:r w:rsidRPr="00396787">
        <w:rPr>
          <w:color w:val="231F20"/>
          <w:sz w:val="17"/>
        </w:rPr>
        <w:t xml:space="preserve"> </w:t>
      </w:r>
      <w:r>
        <w:rPr>
          <w:color w:val="231F20"/>
          <w:sz w:val="17"/>
        </w:rPr>
        <w:t>Assicurazione</w:t>
      </w:r>
      <w:r w:rsidRPr="00396787">
        <w:rPr>
          <w:color w:val="231F20"/>
          <w:sz w:val="17"/>
        </w:rPr>
        <w:t xml:space="preserve"> </w:t>
      </w:r>
      <w:r>
        <w:rPr>
          <w:color w:val="231F20"/>
          <w:sz w:val="17"/>
        </w:rPr>
        <w:t>notificati</w:t>
      </w:r>
      <w:r w:rsidRPr="00396787">
        <w:rPr>
          <w:color w:val="231F20"/>
          <w:sz w:val="17"/>
        </w:rPr>
        <w:t xml:space="preserve"> </w:t>
      </w:r>
      <w:r>
        <w:rPr>
          <w:color w:val="231F20"/>
          <w:sz w:val="17"/>
        </w:rPr>
        <w:t>a</w:t>
      </w:r>
      <w:r w:rsidRPr="00396787">
        <w:rPr>
          <w:color w:val="231F20"/>
          <w:sz w:val="17"/>
        </w:rPr>
        <w:t xml:space="preserve"> </w:t>
      </w:r>
      <w:r>
        <w:rPr>
          <w:color w:val="231F20"/>
          <w:sz w:val="17"/>
        </w:rPr>
        <w:t>partire</w:t>
      </w:r>
      <w:r w:rsidRPr="00396787">
        <w:rPr>
          <w:color w:val="231F20"/>
          <w:sz w:val="17"/>
        </w:rPr>
        <w:t xml:space="preserve"> dal</w:t>
      </w:r>
      <w:r w:rsidR="00396787" w:rsidRPr="00396787">
        <w:rPr>
          <w:color w:val="231F20"/>
          <w:sz w:val="17"/>
        </w:rPr>
        <w:t xml:space="preserve"> </w:t>
      </w:r>
      <w:r w:rsidRPr="00396787">
        <w:rPr>
          <w:color w:val="231F20"/>
          <w:sz w:val="17"/>
        </w:rPr>
        <w:t>01 aprile per i danni conseguenti a tutte le Avversità a esclusione di Grandine e Vento Forte;</w:t>
      </w:r>
    </w:p>
    <w:p w14:paraId="1189003B" w14:textId="77777777" w:rsidR="0057014F" w:rsidRDefault="001F5764">
      <w:pPr>
        <w:pStyle w:val="Corpotesto"/>
        <w:spacing w:before="12"/>
        <w:ind w:left="760"/>
        <w:jc w:val="both"/>
      </w:pPr>
      <w:r>
        <w:rPr>
          <w:color w:val="231F20"/>
        </w:rPr>
        <w:t>salvo</w:t>
      </w:r>
      <w:r>
        <w:rPr>
          <w:color w:val="231F20"/>
          <w:spacing w:val="14"/>
        </w:rPr>
        <w:t xml:space="preserve"> </w:t>
      </w:r>
      <w:r>
        <w:rPr>
          <w:color w:val="231F20"/>
        </w:rPr>
        <w:t>quanto</w:t>
      </w:r>
      <w:r>
        <w:rPr>
          <w:color w:val="231F20"/>
          <w:spacing w:val="15"/>
        </w:rPr>
        <w:t xml:space="preserve"> </w:t>
      </w:r>
      <w:r>
        <w:rPr>
          <w:color w:val="231F20"/>
        </w:rPr>
        <w:t>diversamente</w:t>
      </w:r>
      <w:r>
        <w:rPr>
          <w:color w:val="231F20"/>
          <w:spacing w:val="15"/>
        </w:rPr>
        <w:t xml:space="preserve"> </w:t>
      </w:r>
      <w:r>
        <w:rPr>
          <w:color w:val="231F20"/>
        </w:rPr>
        <w:t>previsto</w:t>
      </w:r>
      <w:r>
        <w:rPr>
          <w:color w:val="231F20"/>
          <w:spacing w:val="15"/>
        </w:rPr>
        <w:t xml:space="preserve"> </w:t>
      </w:r>
      <w:r>
        <w:rPr>
          <w:color w:val="231F20"/>
        </w:rPr>
        <w:t>nelle</w:t>
      </w:r>
      <w:r>
        <w:rPr>
          <w:color w:val="231F20"/>
          <w:spacing w:val="15"/>
        </w:rPr>
        <w:t xml:space="preserve"> </w:t>
      </w:r>
      <w:r>
        <w:rPr>
          <w:color w:val="231F20"/>
        </w:rPr>
        <w:t>Condizioni</w:t>
      </w:r>
      <w:r>
        <w:rPr>
          <w:color w:val="231F20"/>
          <w:spacing w:val="15"/>
        </w:rPr>
        <w:t xml:space="preserve"> </w:t>
      </w:r>
      <w:r>
        <w:rPr>
          <w:color w:val="231F20"/>
          <w:spacing w:val="-2"/>
        </w:rPr>
        <w:t>Speciali.</w:t>
      </w:r>
    </w:p>
    <w:p w14:paraId="4FDA872A" w14:textId="383BDE19" w:rsidR="0057014F" w:rsidRDefault="001F5764" w:rsidP="00396787">
      <w:pPr>
        <w:pStyle w:val="Corpotesto"/>
        <w:spacing w:before="16" w:line="259" w:lineRule="auto"/>
        <w:ind w:left="567" w:right="-7"/>
        <w:jc w:val="both"/>
        <w:rPr>
          <w:b/>
        </w:rPr>
      </w:pPr>
      <w:r>
        <w:rPr>
          <w:color w:val="231F20"/>
        </w:rPr>
        <w:lastRenderedPageBreak/>
        <w:t>La data di Notifica dovrà essere quella indicata nel Certificato di Assicurazione. La Notifica dovrà essere inviata,</w:t>
      </w:r>
      <w:r>
        <w:rPr>
          <w:color w:val="231F20"/>
          <w:spacing w:val="40"/>
        </w:rPr>
        <w:t xml:space="preserve"> </w:t>
      </w:r>
      <w:r>
        <w:rPr>
          <w:color w:val="231F20"/>
        </w:rPr>
        <w:t>in pari data, anche al Contraente con le modalità di cui al punto 17) della Polizza Collettiva. Il Certificato di Assicurazione</w:t>
      </w:r>
      <w:r>
        <w:rPr>
          <w:color w:val="231F20"/>
          <w:spacing w:val="13"/>
        </w:rPr>
        <w:t xml:space="preserve"> </w:t>
      </w:r>
      <w:r>
        <w:rPr>
          <w:color w:val="231F20"/>
        </w:rPr>
        <w:t>dovrà</w:t>
      </w:r>
      <w:r>
        <w:rPr>
          <w:color w:val="231F20"/>
          <w:spacing w:val="13"/>
        </w:rPr>
        <w:t xml:space="preserve"> </w:t>
      </w:r>
      <w:r>
        <w:rPr>
          <w:color w:val="231F20"/>
        </w:rPr>
        <w:t>essere</w:t>
      </w:r>
      <w:r>
        <w:rPr>
          <w:color w:val="231F20"/>
          <w:spacing w:val="13"/>
        </w:rPr>
        <w:t xml:space="preserve"> </w:t>
      </w:r>
      <w:r>
        <w:rPr>
          <w:color w:val="231F20"/>
        </w:rPr>
        <w:t>trasmesso</w:t>
      </w:r>
      <w:r>
        <w:rPr>
          <w:color w:val="231F20"/>
          <w:spacing w:val="13"/>
        </w:rPr>
        <w:t xml:space="preserve"> </w:t>
      </w:r>
      <w:r>
        <w:rPr>
          <w:color w:val="231F20"/>
        </w:rPr>
        <w:t>al</w:t>
      </w:r>
      <w:r>
        <w:rPr>
          <w:color w:val="231F20"/>
          <w:spacing w:val="13"/>
        </w:rPr>
        <w:t xml:space="preserve"> </w:t>
      </w:r>
      <w:r>
        <w:rPr>
          <w:color w:val="231F20"/>
        </w:rPr>
        <w:t>Contraente,</w:t>
      </w:r>
      <w:r>
        <w:rPr>
          <w:color w:val="231F20"/>
          <w:spacing w:val="13"/>
        </w:rPr>
        <w:t xml:space="preserve"> </w:t>
      </w:r>
      <w:r>
        <w:rPr>
          <w:color w:val="231F20"/>
        </w:rPr>
        <w:t>entro</w:t>
      </w:r>
      <w:r>
        <w:rPr>
          <w:color w:val="231F20"/>
          <w:spacing w:val="13"/>
        </w:rPr>
        <w:t xml:space="preserve"> </w:t>
      </w:r>
      <w:r>
        <w:rPr>
          <w:color w:val="231F20"/>
        </w:rPr>
        <w:t>8</w:t>
      </w:r>
      <w:r>
        <w:rPr>
          <w:color w:val="231F20"/>
          <w:spacing w:val="13"/>
        </w:rPr>
        <w:t xml:space="preserve"> </w:t>
      </w:r>
      <w:r>
        <w:rPr>
          <w:color w:val="231F20"/>
        </w:rPr>
        <w:t>giorni</w:t>
      </w:r>
      <w:r>
        <w:rPr>
          <w:color w:val="231F20"/>
          <w:spacing w:val="13"/>
        </w:rPr>
        <w:t xml:space="preserve"> </w:t>
      </w:r>
      <w:r>
        <w:rPr>
          <w:color w:val="231F20"/>
        </w:rPr>
        <w:t>dalla</w:t>
      </w:r>
      <w:r>
        <w:rPr>
          <w:color w:val="231F20"/>
          <w:spacing w:val="13"/>
        </w:rPr>
        <w:t xml:space="preserve"> </w:t>
      </w:r>
      <w:r>
        <w:rPr>
          <w:color w:val="231F20"/>
        </w:rPr>
        <w:t>Notifica,</w:t>
      </w:r>
      <w:r>
        <w:rPr>
          <w:color w:val="231F20"/>
          <w:spacing w:val="13"/>
        </w:rPr>
        <w:t xml:space="preserve"> </w:t>
      </w:r>
      <w:r>
        <w:rPr>
          <w:color w:val="231F20"/>
        </w:rPr>
        <w:t>per</w:t>
      </w:r>
      <w:r>
        <w:rPr>
          <w:color w:val="231F20"/>
          <w:spacing w:val="13"/>
        </w:rPr>
        <w:t xml:space="preserve"> </w:t>
      </w:r>
      <w:r>
        <w:rPr>
          <w:color w:val="231F20"/>
        </w:rPr>
        <w:t>l’attestazione</w:t>
      </w:r>
      <w:r>
        <w:rPr>
          <w:color w:val="231F20"/>
          <w:spacing w:val="13"/>
        </w:rPr>
        <w:t xml:space="preserve"> </w:t>
      </w:r>
      <w:r>
        <w:rPr>
          <w:color w:val="231F20"/>
        </w:rPr>
        <w:t>della</w:t>
      </w:r>
      <w:r>
        <w:rPr>
          <w:color w:val="231F20"/>
          <w:spacing w:val="13"/>
        </w:rPr>
        <w:t xml:space="preserve"> </w:t>
      </w:r>
      <w:r>
        <w:rPr>
          <w:color w:val="231F20"/>
        </w:rPr>
        <w:t xml:space="preserve">qualifica di Socio dell’Assicurato e per la convalida, in mancanza del quale l’assicurazione è inefficace fin dall’inizio. </w:t>
      </w:r>
      <w:r>
        <w:rPr>
          <w:b/>
          <w:color w:val="231F20"/>
        </w:rPr>
        <w:t>La garanzia</w:t>
      </w:r>
      <w:r>
        <w:rPr>
          <w:b/>
          <w:color w:val="231F20"/>
          <w:spacing w:val="-2"/>
        </w:rPr>
        <w:t xml:space="preserve"> </w:t>
      </w:r>
      <w:r>
        <w:rPr>
          <w:b/>
          <w:color w:val="231F20"/>
        </w:rPr>
        <w:t>cessa</w:t>
      </w:r>
      <w:r>
        <w:rPr>
          <w:b/>
          <w:color w:val="231F20"/>
          <w:spacing w:val="-2"/>
        </w:rPr>
        <w:t xml:space="preserve"> </w:t>
      </w:r>
      <w:r>
        <w:rPr>
          <w:b/>
          <w:color w:val="231F20"/>
        </w:rPr>
        <w:t>alla</w:t>
      </w:r>
      <w:r>
        <w:rPr>
          <w:b/>
          <w:color w:val="231F20"/>
          <w:spacing w:val="-2"/>
        </w:rPr>
        <w:t xml:space="preserve"> </w:t>
      </w:r>
      <w:r>
        <w:rPr>
          <w:b/>
          <w:color w:val="231F20"/>
        </w:rPr>
        <w:t>maturazione</w:t>
      </w:r>
      <w:r>
        <w:rPr>
          <w:b/>
          <w:color w:val="231F20"/>
          <w:spacing w:val="-2"/>
        </w:rPr>
        <w:t xml:space="preserve"> </w:t>
      </w:r>
      <w:r>
        <w:rPr>
          <w:b/>
          <w:color w:val="231F20"/>
        </w:rPr>
        <w:t>del</w:t>
      </w:r>
      <w:r>
        <w:rPr>
          <w:b/>
          <w:color w:val="231F20"/>
          <w:spacing w:val="-2"/>
        </w:rPr>
        <w:t xml:space="preserve"> </w:t>
      </w:r>
      <w:r>
        <w:rPr>
          <w:b/>
          <w:color w:val="231F20"/>
        </w:rPr>
        <w:t>Prodotto</w:t>
      </w:r>
      <w:r>
        <w:rPr>
          <w:b/>
          <w:color w:val="231F20"/>
          <w:spacing w:val="-1"/>
        </w:rPr>
        <w:t xml:space="preserve"> </w:t>
      </w:r>
      <w:r>
        <w:rPr>
          <w:b/>
          <w:color w:val="231F20"/>
        </w:rPr>
        <w:t>o</w:t>
      </w:r>
      <w:r>
        <w:rPr>
          <w:b/>
          <w:color w:val="231F20"/>
          <w:spacing w:val="-2"/>
        </w:rPr>
        <w:t xml:space="preserve"> </w:t>
      </w:r>
      <w:r>
        <w:rPr>
          <w:b/>
          <w:color w:val="231F20"/>
        </w:rPr>
        <w:t>anche</w:t>
      </w:r>
      <w:r>
        <w:rPr>
          <w:b/>
          <w:color w:val="231F20"/>
          <w:spacing w:val="-2"/>
        </w:rPr>
        <w:t xml:space="preserve"> </w:t>
      </w:r>
      <w:r>
        <w:rPr>
          <w:b/>
          <w:color w:val="231F20"/>
        </w:rPr>
        <w:t>prima</w:t>
      </w:r>
      <w:r>
        <w:rPr>
          <w:b/>
          <w:color w:val="231F20"/>
          <w:spacing w:val="-2"/>
        </w:rPr>
        <w:t xml:space="preserve"> </w:t>
      </w:r>
      <w:r>
        <w:rPr>
          <w:b/>
          <w:color w:val="231F20"/>
        </w:rPr>
        <w:t>se</w:t>
      </w:r>
      <w:r>
        <w:rPr>
          <w:b/>
          <w:color w:val="231F20"/>
          <w:spacing w:val="-2"/>
        </w:rPr>
        <w:t xml:space="preserve"> </w:t>
      </w:r>
      <w:r>
        <w:rPr>
          <w:b/>
          <w:color w:val="231F20"/>
        </w:rPr>
        <w:t>il</w:t>
      </w:r>
      <w:r>
        <w:rPr>
          <w:b/>
          <w:color w:val="231F20"/>
          <w:spacing w:val="-2"/>
        </w:rPr>
        <w:t xml:space="preserve"> </w:t>
      </w:r>
      <w:r>
        <w:rPr>
          <w:b/>
          <w:color w:val="231F20"/>
        </w:rPr>
        <w:t>Prodotto</w:t>
      </w:r>
      <w:r>
        <w:rPr>
          <w:b/>
          <w:color w:val="231F20"/>
          <w:spacing w:val="-1"/>
        </w:rPr>
        <w:t xml:space="preserve"> </w:t>
      </w:r>
      <w:r>
        <w:rPr>
          <w:b/>
          <w:color w:val="231F20"/>
        </w:rPr>
        <w:t>è</w:t>
      </w:r>
      <w:r>
        <w:rPr>
          <w:b/>
          <w:color w:val="231F20"/>
          <w:spacing w:val="-2"/>
        </w:rPr>
        <w:t xml:space="preserve"> </w:t>
      </w:r>
      <w:r>
        <w:rPr>
          <w:b/>
          <w:color w:val="231F20"/>
        </w:rPr>
        <w:t>stato</w:t>
      </w:r>
      <w:r>
        <w:rPr>
          <w:b/>
          <w:color w:val="231F20"/>
          <w:spacing w:val="-2"/>
        </w:rPr>
        <w:t xml:space="preserve"> </w:t>
      </w:r>
      <w:r>
        <w:rPr>
          <w:b/>
          <w:color w:val="231F20"/>
        </w:rPr>
        <w:t>raccolto,</w:t>
      </w:r>
      <w:r>
        <w:rPr>
          <w:b/>
          <w:color w:val="231F20"/>
          <w:spacing w:val="-2"/>
        </w:rPr>
        <w:t xml:space="preserve"> </w:t>
      </w:r>
      <w:r>
        <w:rPr>
          <w:b/>
          <w:color w:val="231F20"/>
        </w:rPr>
        <w:t>e</w:t>
      </w:r>
      <w:r>
        <w:rPr>
          <w:b/>
          <w:color w:val="231F20"/>
          <w:spacing w:val="-2"/>
        </w:rPr>
        <w:t xml:space="preserve"> </w:t>
      </w:r>
      <w:r>
        <w:rPr>
          <w:b/>
          <w:color w:val="231F20"/>
        </w:rPr>
        <w:t>comunque</w:t>
      </w:r>
      <w:r>
        <w:rPr>
          <w:b/>
          <w:color w:val="231F20"/>
          <w:spacing w:val="-2"/>
        </w:rPr>
        <w:t xml:space="preserve"> </w:t>
      </w:r>
      <w:r>
        <w:rPr>
          <w:b/>
          <w:color w:val="231F20"/>
        </w:rPr>
        <w:t>alle</w:t>
      </w:r>
      <w:r>
        <w:rPr>
          <w:b/>
          <w:color w:val="231F20"/>
          <w:spacing w:val="-1"/>
        </w:rPr>
        <w:t xml:space="preserve"> </w:t>
      </w:r>
      <w:r>
        <w:rPr>
          <w:b/>
          <w:color w:val="231F20"/>
          <w:spacing w:val="-5"/>
        </w:rPr>
        <w:t>ore</w:t>
      </w:r>
    </w:p>
    <w:p w14:paraId="0D803BCA" w14:textId="77777777" w:rsidR="0057014F" w:rsidRDefault="001F5764" w:rsidP="00396787">
      <w:pPr>
        <w:pStyle w:val="Corpotesto"/>
        <w:spacing w:line="259" w:lineRule="auto"/>
        <w:ind w:left="567" w:right="-7"/>
        <w:jc w:val="both"/>
        <w:rPr>
          <w:b/>
        </w:rPr>
      </w:pPr>
      <w:r>
        <w:rPr>
          <w:b/>
          <w:color w:val="231F20"/>
        </w:rPr>
        <w:t>12.00 della data di scadenza della conduzione del terreno ovvero del 30 novembre, salvo quanto previsto dalle Condizioni Speciali di Assicurazione.</w:t>
      </w:r>
    </w:p>
    <w:p w14:paraId="0B826C95" w14:textId="77777777" w:rsidR="0057014F" w:rsidRDefault="0057014F">
      <w:pPr>
        <w:pStyle w:val="Corpotesto"/>
        <w:spacing w:before="2"/>
        <w:rPr>
          <w:b/>
          <w:sz w:val="18"/>
        </w:rPr>
      </w:pPr>
    </w:p>
    <w:p w14:paraId="258C4C73" w14:textId="77777777" w:rsidR="0057014F" w:rsidRDefault="001F5764" w:rsidP="00396787">
      <w:pPr>
        <w:pStyle w:val="Corpotesto"/>
        <w:ind w:left="567" w:right="-7"/>
        <w:jc w:val="both"/>
        <w:rPr>
          <w:b/>
        </w:rPr>
      </w:pPr>
      <w:r>
        <w:rPr>
          <w:b/>
          <w:color w:val="F58224"/>
        </w:rPr>
        <w:t>Art.</w:t>
      </w:r>
      <w:r>
        <w:rPr>
          <w:b/>
          <w:color w:val="F58224"/>
          <w:spacing w:val="3"/>
        </w:rPr>
        <w:t xml:space="preserve"> </w:t>
      </w:r>
      <w:r>
        <w:rPr>
          <w:b/>
          <w:color w:val="F58224"/>
        </w:rPr>
        <w:t>4</w:t>
      </w:r>
      <w:r>
        <w:rPr>
          <w:b/>
          <w:color w:val="F58224"/>
          <w:spacing w:val="4"/>
        </w:rPr>
        <w:t xml:space="preserve"> </w:t>
      </w:r>
      <w:r>
        <w:rPr>
          <w:b/>
          <w:color w:val="F58224"/>
        </w:rPr>
        <w:t>–</w:t>
      </w:r>
      <w:r>
        <w:rPr>
          <w:b/>
          <w:color w:val="F58224"/>
          <w:spacing w:val="4"/>
        </w:rPr>
        <w:t xml:space="preserve"> </w:t>
      </w:r>
      <w:r>
        <w:rPr>
          <w:b/>
          <w:color w:val="F58224"/>
          <w:spacing w:val="-2"/>
        </w:rPr>
        <w:t>Rettifiche</w:t>
      </w:r>
    </w:p>
    <w:p w14:paraId="125D93B9" w14:textId="77777777" w:rsidR="0057014F" w:rsidRDefault="001F5764" w:rsidP="00396787">
      <w:pPr>
        <w:pStyle w:val="Corpotesto"/>
        <w:spacing w:before="16" w:line="259" w:lineRule="auto"/>
        <w:ind w:left="567" w:right="-7"/>
        <w:jc w:val="both"/>
      </w:pPr>
      <w:r>
        <w:rPr>
          <w:color w:val="231F20"/>
        </w:rPr>
        <w:t>Gli</w:t>
      </w:r>
      <w:r>
        <w:rPr>
          <w:color w:val="231F20"/>
          <w:spacing w:val="18"/>
        </w:rPr>
        <w:t xml:space="preserve"> </w:t>
      </w:r>
      <w:r>
        <w:rPr>
          <w:color w:val="231F20"/>
        </w:rPr>
        <w:t>eventuali</w:t>
      </w:r>
      <w:r>
        <w:rPr>
          <w:color w:val="231F20"/>
          <w:spacing w:val="18"/>
        </w:rPr>
        <w:t xml:space="preserve"> </w:t>
      </w:r>
      <w:r>
        <w:rPr>
          <w:color w:val="231F20"/>
        </w:rPr>
        <w:t>errori</w:t>
      </w:r>
      <w:r>
        <w:rPr>
          <w:color w:val="231F20"/>
          <w:spacing w:val="18"/>
        </w:rPr>
        <w:t xml:space="preserve"> </w:t>
      </w:r>
      <w:r>
        <w:rPr>
          <w:color w:val="231F20"/>
        </w:rPr>
        <w:t>di</w:t>
      </w:r>
      <w:r>
        <w:rPr>
          <w:color w:val="231F20"/>
          <w:spacing w:val="18"/>
        </w:rPr>
        <w:t xml:space="preserve"> </w:t>
      </w:r>
      <w:r>
        <w:rPr>
          <w:color w:val="231F20"/>
        </w:rPr>
        <w:t>conteggio</w:t>
      </w:r>
      <w:r>
        <w:rPr>
          <w:color w:val="231F20"/>
          <w:spacing w:val="18"/>
        </w:rPr>
        <w:t xml:space="preserve"> </w:t>
      </w:r>
      <w:r>
        <w:rPr>
          <w:color w:val="231F20"/>
        </w:rPr>
        <w:t>sono</w:t>
      </w:r>
      <w:r>
        <w:rPr>
          <w:color w:val="231F20"/>
          <w:spacing w:val="18"/>
        </w:rPr>
        <w:t xml:space="preserve"> </w:t>
      </w:r>
      <w:r>
        <w:rPr>
          <w:color w:val="231F20"/>
        </w:rPr>
        <w:t>rettificabili,</w:t>
      </w:r>
      <w:r>
        <w:rPr>
          <w:color w:val="231F20"/>
          <w:spacing w:val="18"/>
        </w:rPr>
        <w:t xml:space="preserve"> </w:t>
      </w:r>
      <w:r>
        <w:rPr>
          <w:color w:val="231F20"/>
        </w:rPr>
        <w:t>purché</w:t>
      </w:r>
      <w:r>
        <w:rPr>
          <w:color w:val="231F20"/>
          <w:spacing w:val="18"/>
        </w:rPr>
        <w:t xml:space="preserve"> </w:t>
      </w:r>
      <w:r>
        <w:rPr>
          <w:color w:val="231F20"/>
        </w:rPr>
        <w:t>notificati</w:t>
      </w:r>
      <w:r>
        <w:rPr>
          <w:color w:val="231F20"/>
          <w:spacing w:val="18"/>
        </w:rPr>
        <w:t xml:space="preserve"> </w:t>
      </w:r>
      <w:r>
        <w:rPr>
          <w:color w:val="231F20"/>
        </w:rPr>
        <w:t>entro</w:t>
      </w:r>
      <w:r>
        <w:rPr>
          <w:color w:val="231F20"/>
          <w:spacing w:val="18"/>
        </w:rPr>
        <w:t xml:space="preserve"> </w:t>
      </w:r>
      <w:r>
        <w:rPr>
          <w:color w:val="231F20"/>
        </w:rPr>
        <w:t>un</w:t>
      </w:r>
      <w:r>
        <w:rPr>
          <w:color w:val="231F20"/>
          <w:spacing w:val="18"/>
        </w:rPr>
        <w:t xml:space="preserve"> </w:t>
      </w:r>
      <w:r>
        <w:rPr>
          <w:color w:val="231F20"/>
        </w:rPr>
        <w:t>anno</w:t>
      </w:r>
      <w:r>
        <w:rPr>
          <w:color w:val="231F20"/>
          <w:spacing w:val="18"/>
        </w:rPr>
        <w:t xml:space="preserve"> </w:t>
      </w:r>
      <w:r>
        <w:rPr>
          <w:color w:val="231F20"/>
        </w:rPr>
        <w:t>dalla</w:t>
      </w:r>
      <w:r>
        <w:rPr>
          <w:color w:val="231F20"/>
          <w:spacing w:val="18"/>
        </w:rPr>
        <w:t xml:space="preserve"> </w:t>
      </w:r>
      <w:r>
        <w:rPr>
          <w:color w:val="231F20"/>
        </w:rPr>
        <w:t>data</w:t>
      </w:r>
      <w:r>
        <w:rPr>
          <w:color w:val="231F20"/>
          <w:spacing w:val="18"/>
        </w:rPr>
        <w:t xml:space="preserve"> </w:t>
      </w:r>
      <w:r>
        <w:rPr>
          <w:color w:val="231F20"/>
        </w:rPr>
        <w:t>del</w:t>
      </w:r>
      <w:r>
        <w:rPr>
          <w:color w:val="231F20"/>
          <w:spacing w:val="18"/>
        </w:rPr>
        <w:t xml:space="preserve"> </w:t>
      </w:r>
      <w:r>
        <w:rPr>
          <w:color w:val="231F20"/>
        </w:rPr>
        <w:t>documento</w:t>
      </w:r>
      <w:r>
        <w:rPr>
          <w:color w:val="231F20"/>
          <w:spacing w:val="18"/>
        </w:rPr>
        <w:t xml:space="preserve"> </w:t>
      </w:r>
      <w:r>
        <w:rPr>
          <w:color w:val="231F20"/>
        </w:rPr>
        <w:t>in cui gli errori stessi sono contenuti.</w:t>
      </w:r>
    </w:p>
    <w:p w14:paraId="2AF8DFAC" w14:textId="77777777" w:rsidR="0057014F" w:rsidRDefault="0057014F" w:rsidP="00396787">
      <w:pPr>
        <w:pStyle w:val="Corpotesto"/>
        <w:spacing w:before="3"/>
        <w:ind w:left="567" w:right="-7"/>
        <w:rPr>
          <w:sz w:val="18"/>
        </w:rPr>
      </w:pPr>
    </w:p>
    <w:p w14:paraId="28A99D8E" w14:textId="77777777" w:rsidR="0057014F" w:rsidRDefault="001F5764" w:rsidP="00396787">
      <w:pPr>
        <w:pStyle w:val="Corpotesto"/>
        <w:ind w:left="567" w:right="-7"/>
        <w:jc w:val="both"/>
        <w:rPr>
          <w:b/>
        </w:rPr>
      </w:pPr>
      <w:r>
        <w:rPr>
          <w:b/>
          <w:color w:val="F58224"/>
        </w:rPr>
        <w:t>Art.</w:t>
      </w:r>
      <w:r>
        <w:rPr>
          <w:b/>
          <w:color w:val="F58224"/>
          <w:spacing w:val="8"/>
        </w:rPr>
        <w:t xml:space="preserve"> </w:t>
      </w:r>
      <w:r>
        <w:rPr>
          <w:b/>
          <w:color w:val="F58224"/>
        </w:rPr>
        <w:t>5</w:t>
      </w:r>
      <w:r>
        <w:rPr>
          <w:b/>
          <w:color w:val="F58224"/>
          <w:spacing w:val="9"/>
        </w:rPr>
        <w:t xml:space="preserve"> </w:t>
      </w:r>
      <w:r>
        <w:rPr>
          <w:b/>
          <w:color w:val="F58224"/>
        </w:rPr>
        <w:t>–</w:t>
      </w:r>
      <w:r>
        <w:rPr>
          <w:b/>
          <w:color w:val="F58224"/>
          <w:spacing w:val="9"/>
        </w:rPr>
        <w:t xml:space="preserve"> </w:t>
      </w:r>
      <w:r>
        <w:rPr>
          <w:b/>
          <w:color w:val="F58224"/>
        </w:rPr>
        <w:t>Comunicazioni</w:t>
      </w:r>
      <w:r>
        <w:rPr>
          <w:b/>
          <w:color w:val="F58224"/>
          <w:spacing w:val="8"/>
        </w:rPr>
        <w:t xml:space="preserve"> </w:t>
      </w:r>
      <w:r>
        <w:rPr>
          <w:b/>
          <w:color w:val="F58224"/>
        </w:rPr>
        <w:t>fra</w:t>
      </w:r>
      <w:r>
        <w:rPr>
          <w:b/>
          <w:color w:val="F58224"/>
          <w:spacing w:val="9"/>
        </w:rPr>
        <w:t xml:space="preserve"> </w:t>
      </w:r>
      <w:r>
        <w:rPr>
          <w:b/>
          <w:color w:val="F58224"/>
        </w:rPr>
        <w:t>le</w:t>
      </w:r>
      <w:r>
        <w:rPr>
          <w:b/>
          <w:color w:val="F58224"/>
          <w:spacing w:val="9"/>
        </w:rPr>
        <w:t xml:space="preserve"> </w:t>
      </w:r>
      <w:r>
        <w:rPr>
          <w:b/>
          <w:color w:val="F58224"/>
        </w:rPr>
        <w:t>Parti</w:t>
      </w:r>
      <w:r>
        <w:rPr>
          <w:b/>
          <w:color w:val="F58224"/>
          <w:spacing w:val="8"/>
        </w:rPr>
        <w:t xml:space="preserve"> </w:t>
      </w:r>
      <w:r>
        <w:rPr>
          <w:b/>
          <w:color w:val="F58224"/>
        </w:rPr>
        <w:t>-</w:t>
      </w:r>
      <w:r>
        <w:rPr>
          <w:b/>
          <w:color w:val="F58224"/>
          <w:spacing w:val="9"/>
        </w:rPr>
        <w:t xml:space="preserve"> </w:t>
      </w:r>
      <w:r>
        <w:rPr>
          <w:b/>
          <w:color w:val="F58224"/>
        </w:rPr>
        <w:t>Rinvio</w:t>
      </w:r>
      <w:r>
        <w:rPr>
          <w:b/>
          <w:color w:val="F58224"/>
          <w:spacing w:val="9"/>
        </w:rPr>
        <w:t xml:space="preserve"> </w:t>
      </w:r>
      <w:r>
        <w:rPr>
          <w:b/>
          <w:color w:val="F58224"/>
        </w:rPr>
        <w:t>alle</w:t>
      </w:r>
      <w:r>
        <w:rPr>
          <w:b/>
          <w:color w:val="F58224"/>
          <w:spacing w:val="9"/>
        </w:rPr>
        <w:t xml:space="preserve"> </w:t>
      </w:r>
      <w:r>
        <w:rPr>
          <w:b/>
          <w:color w:val="F58224"/>
        </w:rPr>
        <w:t>norme</w:t>
      </w:r>
      <w:r>
        <w:rPr>
          <w:b/>
          <w:color w:val="F58224"/>
          <w:spacing w:val="8"/>
        </w:rPr>
        <w:t xml:space="preserve"> </w:t>
      </w:r>
      <w:r>
        <w:rPr>
          <w:b/>
          <w:color w:val="F58224"/>
        </w:rPr>
        <w:t>di</w:t>
      </w:r>
      <w:r>
        <w:rPr>
          <w:b/>
          <w:color w:val="F58224"/>
          <w:spacing w:val="9"/>
        </w:rPr>
        <w:t xml:space="preserve"> </w:t>
      </w:r>
      <w:r>
        <w:rPr>
          <w:b/>
          <w:color w:val="F58224"/>
          <w:spacing w:val="-2"/>
        </w:rPr>
        <w:t>legge</w:t>
      </w:r>
    </w:p>
    <w:p w14:paraId="0E0E22C9" w14:textId="77777777" w:rsidR="0057014F" w:rsidRDefault="001F5764" w:rsidP="00396787">
      <w:pPr>
        <w:pStyle w:val="Corpotesto"/>
        <w:spacing w:before="16" w:line="259" w:lineRule="auto"/>
        <w:ind w:left="567" w:right="-7"/>
        <w:jc w:val="both"/>
      </w:pPr>
      <w:r>
        <w:rPr>
          <w:b/>
          <w:color w:val="231F20"/>
        </w:rPr>
        <w:t xml:space="preserve">Le comunicazioni fra le Parti devono avvenire in forma scritta. </w:t>
      </w:r>
      <w:r>
        <w:rPr>
          <w:color w:val="231F20"/>
        </w:rPr>
        <w:t>Per tutto quanto non è qui diversamente regolato, valgono le norme di legge.</w:t>
      </w:r>
    </w:p>
    <w:p w14:paraId="4F593676" w14:textId="77777777" w:rsidR="0057014F" w:rsidRDefault="0057014F" w:rsidP="00396787">
      <w:pPr>
        <w:pStyle w:val="Corpotesto"/>
        <w:spacing w:before="3"/>
        <w:ind w:left="567" w:right="-7"/>
        <w:rPr>
          <w:sz w:val="18"/>
        </w:rPr>
      </w:pPr>
    </w:p>
    <w:p w14:paraId="2C8B249C" w14:textId="77777777" w:rsidR="0057014F" w:rsidRDefault="001F5764" w:rsidP="00396787">
      <w:pPr>
        <w:pStyle w:val="Corpotesto"/>
        <w:spacing w:before="1"/>
        <w:ind w:left="567" w:right="-7"/>
        <w:jc w:val="both"/>
        <w:rPr>
          <w:b/>
        </w:rPr>
      </w:pPr>
      <w:r>
        <w:rPr>
          <w:b/>
          <w:color w:val="F58224"/>
        </w:rPr>
        <w:t>Art.</w:t>
      </w:r>
      <w:r>
        <w:rPr>
          <w:b/>
          <w:color w:val="F58224"/>
          <w:spacing w:val="5"/>
        </w:rPr>
        <w:t xml:space="preserve"> </w:t>
      </w:r>
      <w:r>
        <w:rPr>
          <w:b/>
          <w:color w:val="F58224"/>
        </w:rPr>
        <w:t>6</w:t>
      </w:r>
      <w:r>
        <w:rPr>
          <w:b/>
          <w:color w:val="F58224"/>
          <w:spacing w:val="6"/>
        </w:rPr>
        <w:t xml:space="preserve"> </w:t>
      </w:r>
      <w:r>
        <w:rPr>
          <w:b/>
          <w:color w:val="F58224"/>
        </w:rPr>
        <w:t>–</w:t>
      </w:r>
      <w:r>
        <w:rPr>
          <w:b/>
          <w:color w:val="F58224"/>
          <w:spacing w:val="5"/>
        </w:rPr>
        <w:t xml:space="preserve"> </w:t>
      </w:r>
      <w:r>
        <w:rPr>
          <w:b/>
          <w:color w:val="F58224"/>
        </w:rPr>
        <w:t>Oggetto</w:t>
      </w:r>
      <w:r>
        <w:rPr>
          <w:b/>
          <w:color w:val="F58224"/>
          <w:spacing w:val="6"/>
        </w:rPr>
        <w:t xml:space="preserve"> </w:t>
      </w:r>
      <w:r>
        <w:rPr>
          <w:b/>
          <w:color w:val="F58224"/>
        </w:rPr>
        <w:t>della</w:t>
      </w:r>
      <w:r>
        <w:rPr>
          <w:b/>
          <w:color w:val="F58224"/>
          <w:spacing w:val="6"/>
        </w:rPr>
        <w:t xml:space="preserve"> </w:t>
      </w:r>
      <w:r>
        <w:rPr>
          <w:b/>
          <w:color w:val="F58224"/>
          <w:spacing w:val="-2"/>
        </w:rPr>
        <w:t>garanzia</w:t>
      </w:r>
    </w:p>
    <w:p w14:paraId="7108430B" w14:textId="5FA0D895" w:rsidR="0057014F" w:rsidRDefault="001F5764" w:rsidP="00396787">
      <w:pPr>
        <w:pStyle w:val="Corpotesto"/>
        <w:spacing w:before="16" w:line="259" w:lineRule="auto"/>
        <w:ind w:left="567" w:right="-7"/>
        <w:jc w:val="both"/>
      </w:pPr>
      <w:r>
        <w:rPr>
          <w:color w:val="231F20"/>
        </w:rPr>
        <w:t>La Società, al fine di stabilizzare il ricavo aziendale relativo al Prodotto assicurato, si obbliga a indennizzare all’Assicurato il danno materiale alle strutture e impianti, ovvero la mancata o la diminuita Resa assicurata del Prodotto assicurato, ottenibile in ogni Partita, comprensiva del danno di qualità, se previsto nelle condizioni speciali relative a ciascun Prodotto per causa delle Avversità ed eventuali Fitopatie in garanzia indicate per le diverse forme contrattuali nelle rispettive Sezioni Condizioni Speciali.</w:t>
      </w:r>
    </w:p>
    <w:p w14:paraId="6500FD0C" w14:textId="77777777" w:rsidR="0057014F" w:rsidRDefault="001F5764" w:rsidP="00396787">
      <w:pPr>
        <w:pStyle w:val="Corpotesto"/>
        <w:spacing w:line="202" w:lineRule="exact"/>
        <w:ind w:left="567" w:right="-7"/>
        <w:jc w:val="both"/>
        <w:rPr>
          <w:b/>
        </w:rPr>
      </w:pPr>
      <w:r>
        <w:rPr>
          <w:b/>
          <w:color w:val="231F20"/>
        </w:rPr>
        <w:t>La</w:t>
      </w:r>
      <w:r>
        <w:rPr>
          <w:b/>
          <w:color w:val="231F20"/>
          <w:spacing w:val="-1"/>
        </w:rPr>
        <w:t xml:space="preserve"> </w:t>
      </w:r>
      <w:r>
        <w:rPr>
          <w:b/>
          <w:color w:val="231F20"/>
        </w:rPr>
        <w:t>scelta</w:t>
      </w:r>
      <w:r>
        <w:rPr>
          <w:b/>
          <w:color w:val="231F20"/>
          <w:spacing w:val="-1"/>
        </w:rPr>
        <w:t xml:space="preserve"> </w:t>
      </w:r>
      <w:r>
        <w:rPr>
          <w:b/>
          <w:color w:val="231F20"/>
        </w:rPr>
        <w:t>dalla</w:t>
      </w:r>
      <w:r>
        <w:rPr>
          <w:b/>
          <w:color w:val="231F20"/>
          <w:spacing w:val="-1"/>
        </w:rPr>
        <w:t xml:space="preserve"> </w:t>
      </w:r>
      <w:r>
        <w:rPr>
          <w:b/>
          <w:color w:val="231F20"/>
        </w:rPr>
        <w:t>forma contrattuale</w:t>
      </w:r>
      <w:r>
        <w:rPr>
          <w:b/>
          <w:color w:val="231F20"/>
          <w:spacing w:val="-1"/>
        </w:rPr>
        <w:t xml:space="preserve"> </w:t>
      </w:r>
      <w:r>
        <w:rPr>
          <w:b/>
          <w:color w:val="231F20"/>
        </w:rPr>
        <w:t>deve</w:t>
      </w:r>
      <w:r>
        <w:rPr>
          <w:b/>
          <w:color w:val="231F20"/>
          <w:spacing w:val="-1"/>
        </w:rPr>
        <w:t xml:space="preserve"> </w:t>
      </w:r>
      <w:r>
        <w:rPr>
          <w:b/>
          <w:color w:val="231F20"/>
        </w:rPr>
        <w:t>essere</w:t>
      </w:r>
      <w:r>
        <w:rPr>
          <w:b/>
          <w:color w:val="231F20"/>
          <w:spacing w:val="-1"/>
        </w:rPr>
        <w:t xml:space="preserve"> </w:t>
      </w:r>
      <w:r>
        <w:rPr>
          <w:b/>
          <w:color w:val="231F20"/>
        </w:rPr>
        <w:t>indicata nel</w:t>
      </w:r>
      <w:r>
        <w:rPr>
          <w:b/>
          <w:color w:val="231F20"/>
          <w:spacing w:val="-1"/>
        </w:rPr>
        <w:t xml:space="preserve"> </w:t>
      </w:r>
      <w:r>
        <w:rPr>
          <w:b/>
          <w:color w:val="231F20"/>
        </w:rPr>
        <w:t>Certificato</w:t>
      </w:r>
      <w:r>
        <w:rPr>
          <w:b/>
          <w:color w:val="231F20"/>
          <w:spacing w:val="-1"/>
        </w:rPr>
        <w:t xml:space="preserve"> </w:t>
      </w:r>
      <w:r>
        <w:rPr>
          <w:b/>
          <w:color w:val="231F20"/>
        </w:rPr>
        <w:t xml:space="preserve">di </w:t>
      </w:r>
      <w:r>
        <w:rPr>
          <w:b/>
          <w:color w:val="231F20"/>
          <w:spacing w:val="-2"/>
        </w:rPr>
        <w:t>Assicurazione.</w:t>
      </w:r>
    </w:p>
    <w:p w14:paraId="71F89F88" w14:textId="38A1ADE9" w:rsidR="0057014F" w:rsidRDefault="001F5764" w:rsidP="00396787">
      <w:pPr>
        <w:pStyle w:val="Corpotesto"/>
        <w:spacing w:before="15" w:line="259" w:lineRule="auto"/>
        <w:ind w:left="567" w:right="-7"/>
        <w:jc w:val="both"/>
      </w:pPr>
      <w:r>
        <w:rPr>
          <w:color w:val="231F20"/>
        </w:rPr>
        <w:t>La garanzia riguarda il Prodotto relativo a un solo ciclo produttivo ed esclusivamente il Prodotto mercantile, immune da ogni malattia, tara o difetto che pregiudichi la commercializzazione dello stesso, ai sensi del Regolamento di esecuzione (U.E.) del 07 giugno 2011 n. 543 e s.m.i.</w:t>
      </w:r>
    </w:p>
    <w:p w14:paraId="6A0D0D01" w14:textId="2D999F0F" w:rsidR="0057014F" w:rsidRDefault="001F5764" w:rsidP="00396787">
      <w:pPr>
        <w:pStyle w:val="Corpotesto"/>
        <w:spacing w:line="259" w:lineRule="auto"/>
        <w:ind w:left="567" w:right="-7"/>
        <w:jc w:val="both"/>
      </w:pPr>
      <w:r>
        <w:rPr>
          <w:color w:val="231F20"/>
        </w:rPr>
        <w:t>Per quanto riguarda l’Avversità Vento Forte, sono compresi anche i danni al Prodotto derivanti dai danneggiamenti alle piante a opera del Vento Forte e da quanto eventualmente trasportato dal Vento Forte stesso. Per quanto riguarda l’Avversità Siccità sono da considerarsi in garanzia esclusivamente le produzioni irrigue. Nel</w:t>
      </w:r>
      <w:r>
        <w:rPr>
          <w:color w:val="231F20"/>
          <w:spacing w:val="80"/>
        </w:rPr>
        <w:t xml:space="preserve"> </w:t>
      </w:r>
      <w:r>
        <w:rPr>
          <w:color w:val="231F20"/>
        </w:rPr>
        <w:t>caso in cui l’impianto abbia una capacità irrigua non coerente con il fabbisogno storico della coltura, la Società potrà ridurre proporzionalmente la produzione in garanzia. Per eventuali produzioni non irrigue, la Società, a suo insindacabile giudizio, può riconoscere parte di eventuali perdite rideterminando la produzione in garanzia.</w:t>
      </w:r>
    </w:p>
    <w:p w14:paraId="11B8CF16" w14:textId="77777777" w:rsidR="0057014F" w:rsidRDefault="0057014F">
      <w:pPr>
        <w:pStyle w:val="Corpotesto"/>
        <w:spacing w:before="2"/>
        <w:rPr>
          <w:sz w:val="18"/>
        </w:rPr>
      </w:pPr>
    </w:p>
    <w:p w14:paraId="79ED2BCC" w14:textId="77777777" w:rsidR="0057014F" w:rsidRDefault="001F5764" w:rsidP="00396787">
      <w:pPr>
        <w:pStyle w:val="Corpotesto"/>
        <w:ind w:left="567" w:right="-7"/>
        <w:jc w:val="both"/>
        <w:rPr>
          <w:b/>
        </w:rPr>
      </w:pPr>
      <w:r>
        <w:rPr>
          <w:b/>
          <w:color w:val="F58224"/>
        </w:rPr>
        <w:t>Art.</w:t>
      </w:r>
      <w:r>
        <w:rPr>
          <w:b/>
          <w:color w:val="F58224"/>
          <w:spacing w:val="12"/>
        </w:rPr>
        <w:t xml:space="preserve"> </w:t>
      </w:r>
      <w:r>
        <w:rPr>
          <w:b/>
          <w:color w:val="F58224"/>
        </w:rPr>
        <w:t>7</w:t>
      </w:r>
      <w:r>
        <w:rPr>
          <w:b/>
          <w:color w:val="F58224"/>
          <w:spacing w:val="12"/>
        </w:rPr>
        <w:t xml:space="preserve"> </w:t>
      </w:r>
      <w:r>
        <w:rPr>
          <w:b/>
          <w:color w:val="F58224"/>
        </w:rPr>
        <w:t>–</w:t>
      </w:r>
      <w:r>
        <w:rPr>
          <w:b/>
          <w:color w:val="F58224"/>
          <w:spacing w:val="12"/>
        </w:rPr>
        <w:t xml:space="preserve"> </w:t>
      </w:r>
      <w:r>
        <w:rPr>
          <w:b/>
          <w:color w:val="F58224"/>
        </w:rPr>
        <w:t>Accertamento</w:t>
      </w:r>
      <w:r>
        <w:rPr>
          <w:b/>
          <w:color w:val="F58224"/>
          <w:spacing w:val="12"/>
        </w:rPr>
        <w:t xml:space="preserve"> </w:t>
      </w:r>
      <w:r>
        <w:rPr>
          <w:b/>
          <w:color w:val="F58224"/>
        </w:rPr>
        <w:t>Avversità</w:t>
      </w:r>
      <w:r>
        <w:rPr>
          <w:b/>
          <w:color w:val="F58224"/>
          <w:spacing w:val="13"/>
        </w:rPr>
        <w:t xml:space="preserve"> </w:t>
      </w:r>
      <w:r>
        <w:rPr>
          <w:b/>
          <w:color w:val="F58224"/>
          <w:spacing w:val="-2"/>
        </w:rPr>
        <w:t>Atmosferica</w:t>
      </w:r>
    </w:p>
    <w:p w14:paraId="1AB622C7" w14:textId="77777777" w:rsidR="0057014F" w:rsidRDefault="001F5764" w:rsidP="00396787">
      <w:pPr>
        <w:pStyle w:val="Corpotesto"/>
        <w:spacing w:before="16" w:line="259" w:lineRule="auto"/>
        <w:ind w:left="567" w:right="-7"/>
        <w:jc w:val="both"/>
      </w:pPr>
      <w:r>
        <w:rPr>
          <w:color w:val="231F20"/>
        </w:rPr>
        <w:t>L’Avversità</w:t>
      </w:r>
      <w:r>
        <w:rPr>
          <w:color w:val="231F20"/>
          <w:spacing w:val="26"/>
        </w:rPr>
        <w:t xml:space="preserve"> </w:t>
      </w:r>
      <w:r>
        <w:rPr>
          <w:color w:val="231F20"/>
        </w:rPr>
        <w:t>Atmosferica</w:t>
      </w:r>
      <w:r>
        <w:rPr>
          <w:color w:val="231F20"/>
          <w:spacing w:val="26"/>
        </w:rPr>
        <w:t xml:space="preserve"> </w:t>
      </w:r>
      <w:r>
        <w:rPr>
          <w:color w:val="231F20"/>
        </w:rPr>
        <w:t>è</w:t>
      </w:r>
      <w:r>
        <w:rPr>
          <w:color w:val="231F20"/>
          <w:spacing w:val="26"/>
        </w:rPr>
        <w:t xml:space="preserve"> </w:t>
      </w:r>
      <w:r>
        <w:rPr>
          <w:color w:val="231F20"/>
        </w:rPr>
        <w:t>accertata</w:t>
      </w:r>
      <w:r>
        <w:rPr>
          <w:color w:val="231F20"/>
          <w:spacing w:val="26"/>
        </w:rPr>
        <w:t xml:space="preserve"> </w:t>
      </w:r>
      <w:r>
        <w:rPr>
          <w:color w:val="231F20"/>
        </w:rPr>
        <w:t>quando</w:t>
      </w:r>
      <w:r>
        <w:rPr>
          <w:color w:val="231F20"/>
          <w:spacing w:val="26"/>
        </w:rPr>
        <w:t xml:space="preserve"> </w:t>
      </w:r>
      <w:r>
        <w:rPr>
          <w:color w:val="231F20"/>
        </w:rPr>
        <w:t>il</w:t>
      </w:r>
      <w:r>
        <w:rPr>
          <w:color w:val="231F20"/>
          <w:spacing w:val="26"/>
        </w:rPr>
        <w:t xml:space="preserve"> </w:t>
      </w:r>
      <w:r>
        <w:rPr>
          <w:color w:val="231F20"/>
        </w:rPr>
        <w:t>perito</w:t>
      </w:r>
      <w:r>
        <w:rPr>
          <w:color w:val="231F20"/>
          <w:spacing w:val="26"/>
        </w:rPr>
        <w:t xml:space="preserve"> </w:t>
      </w:r>
      <w:r>
        <w:rPr>
          <w:color w:val="231F20"/>
        </w:rPr>
        <w:t>della</w:t>
      </w:r>
      <w:r>
        <w:rPr>
          <w:color w:val="231F20"/>
          <w:spacing w:val="26"/>
        </w:rPr>
        <w:t xml:space="preserve"> </w:t>
      </w:r>
      <w:r>
        <w:rPr>
          <w:color w:val="231F20"/>
        </w:rPr>
        <w:t>Società</w:t>
      </w:r>
      <w:r>
        <w:rPr>
          <w:color w:val="231F20"/>
          <w:spacing w:val="26"/>
        </w:rPr>
        <w:t xml:space="preserve"> </w:t>
      </w:r>
      <w:r>
        <w:rPr>
          <w:color w:val="231F20"/>
        </w:rPr>
        <w:t>incaricato</w:t>
      </w:r>
      <w:r>
        <w:rPr>
          <w:color w:val="231F20"/>
          <w:spacing w:val="26"/>
        </w:rPr>
        <w:t xml:space="preserve"> </w:t>
      </w:r>
      <w:r>
        <w:rPr>
          <w:color w:val="231F20"/>
        </w:rPr>
        <w:t>ai</w:t>
      </w:r>
      <w:r>
        <w:rPr>
          <w:color w:val="231F20"/>
          <w:spacing w:val="26"/>
        </w:rPr>
        <w:t xml:space="preserve"> </w:t>
      </w:r>
      <w:r>
        <w:rPr>
          <w:color w:val="231F20"/>
        </w:rPr>
        <w:t>sensi</w:t>
      </w:r>
      <w:r>
        <w:rPr>
          <w:color w:val="231F20"/>
          <w:spacing w:val="26"/>
        </w:rPr>
        <w:t xml:space="preserve"> </w:t>
      </w:r>
      <w:r>
        <w:rPr>
          <w:color w:val="231F20"/>
        </w:rPr>
        <w:t>degli</w:t>
      </w:r>
      <w:r>
        <w:rPr>
          <w:color w:val="231F20"/>
          <w:spacing w:val="26"/>
        </w:rPr>
        <w:t xml:space="preserve"> </w:t>
      </w:r>
      <w:r>
        <w:rPr>
          <w:color w:val="231F20"/>
        </w:rPr>
        <w:t>art.</w:t>
      </w:r>
      <w:r>
        <w:rPr>
          <w:color w:val="231F20"/>
          <w:spacing w:val="26"/>
        </w:rPr>
        <w:t xml:space="preserve"> </w:t>
      </w:r>
      <w:r>
        <w:rPr>
          <w:color w:val="231F20"/>
        </w:rPr>
        <w:t>17</w:t>
      </w:r>
      <w:r>
        <w:rPr>
          <w:color w:val="231F20"/>
          <w:spacing w:val="26"/>
        </w:rPr>
        <w:t xml:space="preserve"> </w:t>
      </w:r>
      <w:r>
        <w:rPr>
          <w:color w:val="231F20"/>
        </w:rPr>
        <w:t>–</w:t>
      </w:r>
      <w:r>
        <w:rPr>
          <w:color w:val="231F20"/>
          <w:spacing w:val="26"/>
        </w:rPr>
        <w:t xml:space="preserve"> </w:t>
      </w:r>
      <w:r>
        <w:rPr>
          <w:i/>
          <w:color w:val="231F20"/>
        </w:rPr>
        <w:t xml:space="preserve">Modalità per la rilevazione del danno </w:t>
      </w:r>
      <w:r>
        <w:rPr>
          <w:color w:val="231F20"/>
        </w:rPr>
        <w:t xml:space="preserve">e art. 19 – </w:t>
      </w:r>
      <w:r>
        <w:rPr>
          <w:i/>
          <w:color w:val="231F20"/>
        </w:rPr>
        <w:t>Mandato del perito</w:t>
      </w:r>
      <w:r>
        <w:rPr>
          <w:color w:val="231F20"/>
        </w:rPr>
        <w:t>, di stimare il danno sul Prodotto assicurato, verificati i dati meteo nonché l’esistenza del nesso di casualità tra l’Avversità e il danno, anche su Appezzamenti limitrofi, accerti che il danno abbia superato la Soglia di accesso all’Indennizzo.</w:t>
      </w:r>
    </w:p>
    <w:p w14:paraId="5860F4E6" w14:textId="77777777" w:rsidR="0057014F" w:rsidRDefault="0057014F" w:rsidP="00396787">
      <w:pPr>
        <w:pStyle w:val="Corpotesto"/>
        <w:spacing w:before="2"/>
        <w:ind w:left="567" w:right="-7"/>
        <w:rPr>
          <w:sz w:val="18"/>
        </w:rPr>
      </w:pPr>
    </w:p>
    <w:p w14:paraId="1A9FF5C5" w14:textId="77777777" w:rsidR="0057014F" w:rsidRDefault="001F5764" w:rsidP="00396787">
      <w:pPr>
        <w:pStyle w:val="Corpotesto"/>
        <w:ind w:left="567" w:right="-7"/>
        <w:jc w:val="both"/>
        <w:rPr>
          <w:b/>
        </w:rPr>
      </w:pPr>
      <w:r>
        <w:rPr>
          <w:b/>
          <w:color w:val="F58224"/>
        </w:rPr>
        <w:t>Art. 8</w:t>
      </w:r>
      <w:r>
        <w:rPr>
          <w:b/>
          <w:color w:val="F58224"/>
          <w:spacing w:val="2"/>
        </w:rPr>
        <w:t xml:space="preserve"> </w:t>
      </w:r>
      <w:r>
        <w:rPr>
          <w:b/>
          <w:color w:val="F58224"/>
        </w:rPr>
        <w:t>–</w:t>
      </w:r>
      <w:r>
        <w:rPr>
          <w:b/>
          <w:color w:val="F58224"/>
          <w:spacing w:val="3"/>
        </w:rPr>
        <w:t xml:space="preserve"> </w:t>
      </w:r>
      <w:r>
        <w:rPr>
          <w:b/>
          <w:color w:val="F58224"/>
          <w:spacing w:val="-2"/>
        </w:rPr>
        <w:t>Esclusioni</w:t>
      </w:r>
    </w:p>
    <w:p w14:paraId="05A454B8" w14:textId="77777777" w:rsidR="0057014F" w:rsidRDefault="001F5764" w:rsidP="00396787">
      <w:pPr>
        <w:pStyle w:val="Corpotesto"/>
        <w:spacing w:before="16"/>
        <w:ind w:left="567" w:right="-7"/>
        <w:jc w:val="both"/>
        <w:rPr>
          <w:b/>
        </w:rPr>
      </w:pPr>
      <w:r>
        <w:rPr>
          <w:b/>
          <w:color w:val="231F20"/>
        </w:rPr>
        <w:t>Oltre</w:t>
      </w:r>
      <w:r>
        <w:rPr>
          <w:b/>
          <w:color w:val="231F20"/>
          <w:spacing w:val="1"/>
        </w:rPr>
        <w:t xml:space="preserve"> </w:t>
      </w:r>
      <w:r>
        <w:rPr>
          <w:b/>
          <w:color w:val="231F20"/>
        </w:rPr>
        <w:t>a</w:t>
      </w:r>
      <w:r>
        <w:rPr>
          <w:b/>
          <w:color w:val="231F20"/>
          <w:spacing w:val="2"/>
        </w:rPr>
        <w:t xml:space="preserve"> </w:t>
      </w:r>
      <w:r>
        <w:rPr>
          <w:b/>
          <w:color w:val="231F20"/>
        </w:rPr>
        <w:t>quanto</w:t>
      </w:r>
      <w:r>
        <w:rPr>
          <w:b/>
          <w:color w:val="231F20"/>
          <w:spacing w:val="2"/>
        </w:rPr>
        <w:t xml:space="preserve"> </w:t>
      </w:r>
      <w:r>
        <w:rPr>
          <w:b/>
          <w:color w:val="231F20"/>
        </w:rPr>
        <w:t>previsto</w:t>
      </w:r>
      <w:r>
        <w:rPr>
          <w:b/>
          <w:color w:val="231F20"/>
          <w:spacing w:val="2"/>
        </w:rPr>
        <w:t xml:space="preserve"> </w:t>
      </w:r>
      <w:r>
        <w:rPr>
          <w:b/>
          <w:color w:val="231F20"/>
        </w:rPr>
        <w:t>nelle</w:t>
      </w:r>
      <w:r>
        <w:rPr>
          <w:b/>
          <w:color w:val="231F20"/>
          <w:spacing w:val="2"/>
        </w:rPr>
        <w:t xml:space="preserve"> </w:t>
      </w:r>
      <w:r>
        <w:rPr>
          <w:b/>
          <w:color w:val="231F20"/>
        </w:rPr>
        <w:t>Condizioni</w:t>
      </w:r>
      <w:r>
        <w:rPr>
          <w:b/>
          <w:color w:val="231F20"/>
          <w:spacing w:val="1"/>
        </w:rPr>
        <w:t xml:space="preserve"> </w:t>
      </w:r>
      <w:r>
        <w:rPr>
          <w:b/>
          <w:color w:val="231F20"/>
        </w:rPr>
        <w:t>Speciali</w:t>
      </w:r>
      <w:r>
        <w:rPr>
          <w:b/>
          <w:color w:val="231F20"/>
          <w:spacing w:val="2"/>
        </w:rPr>
        <w:t xml:space="preserve"> </w:t>
      </w:r>
      <w:r>
        <w:rPr>
          <w:b/>
          <w:color w:val="231F20"/>
        </w:rPr>
        <w:t>di</w:t>
      </w:r>
      <w:r>
        <w:rPr>
          <w:b/>
          <w:color w:val="231F20"/>
          <w:spacing w:val="2"/>
        </w:rPr>
        <w:t xml:space="preserve"> </w:t>
      </w:r>
      <w:r>
        <w:rPr>
          <w:b/>
          <w:color w:val="231F20"/>
        </w:rPr>
        <w:t>Assicurazione,</w:t>
      </w:r>
      <w:r>
        <w:rPr>
          <w:b/>
          <w:color w:val="231F20"/>
          <w:spacing w:val="2"/>
        </w:rPr>
        <w:t xml:space="preserve"> </w:t>
      </w:r>
      <w:r>
        <w:rPr>
          <w:b/>
          <w:color w:val="231F20"/>
        </w:rPr>
        <w:t>la</w:t>
      </w:r>
      <w:r>
        <w:rPr>
          <w:b/>
          <w:color w:val="231F20"/>
          <w:spacing w:val="2"/>
        </w:rPr>
        <w:t xml:space="preserve"> </w:t>
      </w:r>
      <w:r>
        <w:rPr>
          <w:b/>
          <w:color w:val="231F20"/>
        </w:rPr>
        <w:t>Società</w:t>
      </w:r>
      <w:r>
        <w:rPr>
          <w:b/>
          <w:color w:val="231F20"/>
          <w:spacing w:val="2"/>
        </w:rPr>
        <w:t xml:space="preserve"> </w:t>
      </w:r>
      <w:r>
        <w:rPr>
          <w:b/>
          <w:color w:val="231F20"/>
        </w:rPr>
        <w:t>non</w:t>
      </w:r>
      <w:r>
        <w:rPr>
          <w:b/>
          <w:color w:val="231F20"/>
          <w:spacing w:val="1"/>
        </w:rPr>
        <w:t xml:space="preserve"> </w:t>
      </w:r>
      <w:r>
        <w:rPr>
          <w:b/>
          <w:color w:val="231F20"/>
        </w:rPr>
        <w:t>è</w:t>
      </w:r>
      <w:r>
        <w:rPr>
          <w:b/>
          <w:color w:val="231F20"/>
          <w:spacing w:val="2"/>
        </w:rPr>
        <w:t xml:space="preserve"> </w:t>
      </w:r>
      <w:r>
        <w:rPr>
          <w:b/>
          <w:color w:val="231F20"/>
        </w:rPr>
        <w:t>obbligata</w:t>
      </w:r>
      <w:r>
        <w:rPr>
          <w:b/>
          <w:color w:val="231F20"/>
          <w:spacing w:val="2"/>
        </w:rPr>
        <w:t xml:space="preserve"> </w:t>
      </w:r>
      <w:r>
        <w:rPr>
          <w:b/>
          <w:color w:val="231F20"/>
        </w:rPr>
        <w:t>in</w:t>
      </w:r>
      <w:r>
        <w:rPr>
          <w:b/>
          <w:color w:val="231F20"/>
          <w:spacing w:val="2"/>
        </w:rPr>
        <w:t xml:space="preserve"> </w:t>
      </w:r>
      <w:r>
        <w:rPr>
          <w:b/>
          <w:color w:val="231F20"/>
        </w:rPr>
        <w:t>alcun</w:t>
      </w:r>
      <w:r>
        <w:rPr>
          <w:b/>
          <w:color w:val="231F20"/>
          <w:spacing w:val="2"/>
        </w:rPr>
        <w:t xml:space="preserve"> </w:t>
      </w:r>
      <w:r>
        <w:rPr>
          <w:b/>
          <w:color w:val="231F20"/>
        </w:rPr>
        <w:t>caso</w:t>
      </w:r>
      <w:r>
        <w:rPr>
          <w:b/>
          <w:color w:val="231F20"/>
          <w:spacing w:val="2"/>
        </w:rPr>
        <w:t xml:space="preserve"> </w:t>
      </w:r>
      <w:r>
        <w:rPr>
          <w:b/>
          <w:color w:val="231F20"/>
          <w:spacing w:val="-4"/>
        </w:rPr>
        <w:t>per:</w:t>
      </w:r>
    </w:p>
    <w:p w14:paraId="0C52DBA2" w14:textId="7977CD00" w:rsidR="0057014F" w:rsidRDefault="001F5764" w:rsidP="00396787">
      <w:pPr>
        <w:pStyle w:val="Paragrafoelenco"/>
        <w:numPr>
          <w:ilvl w:val="0"/>
          <w:numId w:val="38"/>
        </w:numPr>
        <w:tabs>
          <w:tab w:val="left" w:pos="1118"/>
          <w:tab w:val="left" w:pos="1120"/>
        </w:tabs>
        <w:spacing w:before="16" w:line="259" w:lineRule="auto"/>
        <w:ind w:left="993" w:right="-7"/>
        <w:jc w:val="both"/>
        <w:rPr>
          <w:b/>
          <w:sz w:val="17"/>
        </w:rPr>
      </w:pPr>
      <w:r>
        <w:rPr>
          <w:b/>
          <w:color w:val="231F20"/>
          <w:sz w:val="17"/>
        </w:rPr>
        <w:t>danni verificatisi in occasione di terremoto, maremoto, bradisismo, eruzioni vulcaniche, franamento, cedimento o smottamento del terreno, slavine, salvo che il Contraente o l’Assicurato dimostri che il Sinistro non ebbe alcun rapporto con i suddetti eventi;</w:t>
      </w:r>
    </w:p>
    <w:p w14:paraId="61C07F96" w14:textId="77777777" w:rsidR="0057014F" w:rsidRDefault="001F5764" w:rsidP="00396787">
      <w:pPr>
        <w:pStyle w:val="Paragrafoelenco"/>
        <w:numPr>
          <w:ilvl w:val="0"/>
          <w:numId w:val="38"/>
        </w:numPr>
        <w:tabs>
          <w:tab w:val="left" w:pos="1119"/>
        </w:tabs>
        <w:spacing w:line="203" w:lineRule="exact"/>
        <w:ind w:left="993" w:right="-7" w:hanging="359"/>
        <w:jc w:val="both"/>
        <w:rPr>
          <w:b/>
          <w:sz w:val="17"/>
        </w:rPr>
      </w:pPr>
      <w:r>
        <w:rPr>
          <w:b/>
          <w:color w:val="231F20"/>
          <w:sz w:val="17"/>
        </w:rPr>
        <w:t>formazione</w:t>
      </w:r>
      <w:r>
        <w:rPr>
          <w:b/>
          <w:color w:val="231F20"/>
          <w:spacing w:val="10"/>
          <w:sz w:val="17"/>
        </w:rPr>
        <w:t xml:space="preserve"> </w:t>
      </w:r>
      <w:r>
        <w:rPr>
          <w:b/>
          <w:color w:val="231F20"/>
          <w:sz w:val="17"/>
        </w:rPr>
        <w:t>di</w:t>
      </w:r>
      <w:r>
        <w:rPr>
          <w:b/>
          <w:color w:val="231F20"/>
          <w:spacing w:val="11"/>
          <w:sz w:val="17"/>
        </w:rPr>
        <w:t xml:space="preserve"> </w:t>
      </w:r>
      <w:r>
        <w:rPr>
          <w:b/>
          <w:color w:val="231F20"/>
          <w:sz w:val="17"/>
        </w:rPr>
        <w:t>ruscelli</w:t>
      </w:r>
      <w:r>
        <w:rPr>
          <w:b/>
          <w:color w:val="231F20"/>
          <w:spacing w:val="10"/>
          <w:sz w:val="17"/>
        </w:rPr>
        <w:t xml:space="preserve"> </w:t>
      </w:r>
      <w:r>
        <w:rPr>
          <w:b/>
          <w:color w:val="231F20"/>
          <w:sz w:val="17"/>
        </w:rPr>
        <w:t>da</w:t>
      </w:r>
      <w:r>
        <w:rPr>
          <w:b/>
          <w:color w:val="231F20"/>
          <w:spacing w:val="11"/>
          <w:sz w:val="17"/>
        </w:rPr>
        <w:t xml:space="preserve"> </w:t>
      </w:r>
      <w:r>
        <w:rPr>
          <w:b/>
          <w:color w:val="231F20"/>
          <w:sz w:val="17"/>
        </w:rPr>
        <w:t>errata</w:t>
      </w:r>
      <w:r>
        <w:rPr>
          <w:b/>
          <w:color w:val="231F20"/>
          <w:spacing w:val="10"/>
          <w:sz w:val="17"/>
        </w:rPr>
        <w:t xml:space="preserve"> </w:t>
      </w:r>
      <w:r>
        <w:rPr>
          <w:b/>
          <w:color w:val="231F20"/>
          <w:sz w:val="17"/>
        </w:rPr>
        <w:t>sistemazione</w:t>
      </w:r>
      <w:r>
        <w:rPr>
          <w:b/>
          <w:color w:val="231F20"/>
          <w:spacing w:val="11"/>
          <w:sz w:val="17"/>
        </w:rPr>
        <w:t xml:space="preserve"> </w:t>
      </w:r>
      <w:r>
        <w:rPr>
          <w:b/>
          <w:color w:val="231F20"/>
          <w:sz w:val="17"/>
        </w:rPr>
        <w:t>del</w:t>
      </w:r>
      <w:r>
        <w:rPr>
          <w:b/>
          <w:color w:val="231F20"/>
          <w:spacing w:val="11"/>
          <w:sz w:val="17"/>
        </w:rPr>
        <w:t xml:space="preserve"> </w:t>
      </w:r>
      <w:r>
        <w:rPr>
          <w:b/>
          <w:color w:val="231F20"/>
          <w:spacing w:val="-2"/>
          <w:sz w:val="17"/>
        </w:rPr>
        <w:t>terreno;</w:t>
      </w:r>
    </w:p>
    <w:p w14:paraId="19539CB5" w14:textId="1466F76E" w:rsidR="00030DBA" w:rsidRPr="00030DBA" w:rsidRDefault="001F5764" w:rsidP="00396787">
      <w:pPr>
        <w:pStyle w:val="Paragrafoelenco"/>
        <w:numPr>
          <w:ilvl w:val="0"/>
          <w:numId w:val="38"/>
        </w:numPr>
        <w:tabs>
          <w:tab w:val="left" w:pos="1119"/>
        </w:tabs>
        <w:spacing w:before="16" w:line="240" w:lineRule="auto"/>
        <w:ind w:left="993" w:right="-7" w:hanging="359"/>
        <w:jc w:val="both"/>
        <w:rPr>
          <w:b/>
          <w:sz w:val="17"/>
        </w:rPr>
      </w:pPr>
      <w:r>
        <w:rPr>
          <w:b/>
          <w:color w:val="231F20"/>
          <w:sz w:val="17"/>
        </w:rPr>
        <w:t>innalzamento</w:t>
      </w:r>
      <w:r>
        <w:rPr>
          <w:b/>
          <w:color w:val="231F20"/>
          <w:spacing w:val="6"/>
          <w:sz w:val="17"/>
        </w:rPr>
        <w:t xml:space="preserve"> </w:t>
      </w:r>
      <w:r>
        <w:rPr>
          <w:b/>
          <w:color w:val="231F20"/>
          <w:sz w:val="17"/>
        </w:rPr>
        <w:t>della</w:t>
      </w:r>
      <w:r>
        <w:rPr>
          <w:b/>
          <w:color w:val="231F20"/>
          <w:spacing w:val="8"/>
          <w:sz w:val="17"/>
        </w:rPr>
        <w:t xml:space="preserve"> </w:t>
      </w:r>
      <w:r>
        <w:rPr>
          <w:b/>
          <w:color w:val="231F20"/>
          <w:sz w:val="17"/>
        </w:rPr>
        <w:t>falda</w:t>
      </w:r>
      <w:r>
        <w:rPr>
          <w:b/>
          <w:color w:val="231F20"/>
          <w:spacing w:val="8"/>
          <w:sz w:val="17"/>
        </w:rPr>
        <w:t xml:space="preserve"> </w:t>
      </w:r>
      <w:r>
        <w:rPr>
          <w:b/>
          <w:color w:val="231F20"/>
          <w:sz w:val="17"/>
        </w:rPr>
        <w:t>non</w:t>
      </w:r>
      <w:r>
        <w:rPr>
          <w:b/>
          <w:color w:val="231F20"/>
          <w:spacing w:val="8"/>
          <w:sz w:val="17"/>
        </w:rPr>
        <w:t xml:space="preserve"> </w:t>
      </w:r>
      <w:r>
        <w:rPr>
          <w:b/>
          <w:color w:val="231F20"/>
          <w:sz w:val="17"/>
        </w:rPr>
        <w:t>dovuto</w:t>
      </w:r>
      <w:r>
        <w:rPr>
          <w:b/>
          <w:color w:val="231F20"/>
          <w:spacing w:val="8"/>
          <w:sz w:val="17"/>
        </w:rPr>
        <w:t xml:space="preserve"> </w:t>
      </w:r>
      <w:r>
        <w:rPr>
          <w:b/>
          <w:color w:val="231F20"/>
          <w:sz w:val="17"/>
        </w:rPr>
        <w:t>ad</w:t>
      </w:r>
      <w:r>
        <w:rPr>
          <w:b/>
          <w:color w:val="231F20"/>
          <w:spacing w:val="8"/>
          <w:sz w:val="17"/>
        </w:rPr>
        <w:t xml:space="preserve"> </w:t>
      </w:r>
      <w:r>
        <w:rPr>
          <w:b/>
          <w:color w:val="231F20"/>
          <w:sz w:val="17"/>
        </w:rPr>
        <w:t>Avversità</w:t>
      </w:r>
      <w:r>
        <w:rPr>
          <w:b/>
          <w:color w:val="231F20"/>
          <w:spacing w:val="8"/>
          <w:sz w:val="17"/>
        </w:rPr>
        <w:t xml:space="preserve"> </w:t>
      </w:r>
      <w:r>
        <w:rPr>
          <w:b/>
          <w:color w:val="231F20"/>
          <w:sz w:val="17"/>
        </w:rPr>
        <w:t>in</w:t>
      </w:r>
      <w:r>
        <w:rPr>
          <w:b/>
          <w:color w:val="231F20"/>
          <w:spacing w:val="8"/>
          <w:sz w:val="17"/>
        </w:rPr>
        <w:t xml:space="preserve"> </w:t>
      </w:r>
      <w:r>
        <w:rPr>
          <w:b/>
          <w:color w:val="231F20"/>
          <w:spacing w:val="-2"/>
          <w:sz w:val="17"/>
        </w:rPr>
        <w:t>garanzia;</w:t>
      </w:r>
    </w:p>
    <w:p w14:paraId="1DB4CFE2" w14:textId="52AEDCA6" w:rsidR="0057014F" w:rsidRDefault="001F5764" w:rsidP="00396787">
      <w:pPr>
        <w:pStyle w:val="Paragrafoelenco"/>
        <w:numPr>
          <w:ilvl w:val="0"/>
          <w:numId w:val="38"/>
        </w:numPr>
        <w:tabs>
          <w:tab w:val="left" w:pos="2137"/>
        </w:tabs>
        <w:spacing w:before="83" w:line="240" w:lineRule="auto"/>
        <w:ind w:left="993" w:right="-7" w:hanging="359"/>
        <w:jc w:val="both"/>
        <w:rPr>
          <w:b/>
          <w:sz w:val="17"/>
        </w:rPr>
      </w:pPr>
      <w:r>
        <w:rPr>
          <w:b/>
          <w:color w:val="231F20"/>
          <w:sz w:val="17"/>
        </w:rPr>
        <w:t>abbassamento</w:t>
      </w:r>
      <w:r>
        <w:rPr>
          <w:b/>
          <w:color w:val="231F20"/>
          <w:spacing w:val="8"/>
          <w:sz w:val="17"/>
        </w:rPr>
        <w:t xml:space="preserve"> </w:t>
      </w:r>
      <w:r>
        <w:rPr>
          <w:b/>
          <w:color w:val="231F20"/>
          <w:sz w:val="17"/>
        </w:rPr>
        <w:t>della</w:t>
      </w:r>
      <w:r>
        <w:rPr>
          <w:b/>
          <w:color w:val="231F20"/>
          <w:spacing w:val="8"/>
          <w:sz w:val="17"/>
        </w:rPr>
        <w:t xml:space="preserve"> </w:t>
      </w:r>
      <w:r>
        <w:rPr>
          <w:b/>
          <w:color w:val="231F20"/>
          <w:sz w:val="17"/>
        </w:rPr>
        <w:t>falda</w:t>
      </w:r>
      <w:r>
        <w:rPr>
          <w:b/>
          <w:color w:val="231F20"/>
          <w:spacing w:val="9"/>
          <w:sz w:val="17"/>
        </w:rPr>
        <w:t xml:space="preserve"> </w:t>
      </w:r>
      <w:r>
        <w:rPr>
          <w:b/>
          <w:color w:val="231F20"/>
          <w:sz w:val="17"/>
        </w:rPr>
        <w:t>idrica</w:t>
      </w:r>
      <w:r>
        <w:rPr>
          <w:b/>
          <w:color w:val="231F20"/>
          <w:spacing w:val="8"/>
          <w:sz w:val="17"/>
        </w:rPr>
        <w:t xml:space="preserve"> </w:t>
      </w:r>
      <w:r>
        <w:rPr>
          <w:b/>
          <w:color w:val="231F20"/>
          <w:sz w:val="17"/>
        </w:rPr>
        <w:t>che</w:t>
      </w:r>
      <w:r>
        <w:rPr>
          <w:b/>
          <w:color w:val="231F20"/>
          <w:spacing w:val="8"/>
          <w:sz w:val="17"/>
        </w:rPr>
        <w:t xml:space="preserve"> </w:t>
      </w:r>
      <w:r>
        <w:rPr>
          <w:b/>
          <w:color w:val="231F20"/>
          <w:sz w:val="17"/>
        </w:rPr>
        <w:t>provochi</w:t>
      </w:r>
      <w:r>
        <w:rPr>
          <w:b/>
          <w:color w:val="231F20"/>
          <w:spacing w:val="7"/>
          <w:sz w:val="17"/>
        </w:rPr>
        <w:t xml:space="preserve"> </w:t>
      </w:r>
      <w:r>
        <w:rPr>
          <w:b/>
          <w:color w:val="231F20"/>
          <w:sz w:val="17"/>
        </w:rPr>
        <w:t>il</w:t>
      </w:r>
      <w:r>
        <w:rPr>
          <w:b/>
          <w:color w:val="231F20"/>
          <w:spacing w:val="9"/>
          <w:sz w:val="17"/>
        </w:rPr>
        <w:t xml:space="preserve"> </w:t>
      </w:r>
      <w:r>
        <w:rPr>
          <w:b/>
          <w:color w:val="231F20"/>
          <w:sz w:val="17"/>
        </w:rPr>
        <w:t>fenomeno</w:t>
      </w:r>
      <w:r>
        <w:rPr>
          <w:b/>
          <w:color w:val="231F20"/>
          <w:spacing w:val="7"/>
          <w:sz w:val="17"/>
        </w:rPr>
        <w:t xml:space="preserve"> </w:t>
      </w:r>
      <w:r>
        <w:rPr>
          <w:b/>
          <w:color w:val="231F20"/>
          <w:sz w:val="17"/>
        </w:rPr>
        <w:t>del</w:t>
      </w:r>
      <w:r>
        <w:rPr>
          <w:b/>
          <w:color w:val="231F20"/>
          <w:spacing w:val="8"/>
          <w:sz w:val="17"/>
        </w:rPr>
        <w:t xml:space="preserve"> </w:t>
      </w:r>
      <w:r>
        <w:rPr>
          <w:b/>
          <w:color w:val="231F20"/>
          <w:sz w:val="17"/>
        </w:rPr>
        <w:t>cuneo</w:t>
      </w:r>
      <w:r>
        <w:rPr>
          <w:b/>
          <w:color w:val="231F20"/>
          <w:spacing w:val="9"/>
          <w:sz w:val="17"/>
        </w:rPr>
        <w:t xml:space="preserve"> </w:t>
      </w:r>
      <w:r>
        <w:rPr>
          <w:b/>
          <w:color w:val="231F20"/>
          <w:spacing w:val="-2"/>
          <w:sz w:val="17"/>
        </w:rPr>
        <w:t>salino;</w:t>
      </w:r>
    </w:p>
    <w:p w14:paraId="3C97DA4F" w14:textId="77777777" w:rsidR="0057014F" w:rsidRDefault="001F5764" w:rsidP="00396787">
      <w:pPr>
        <w:pStyle w:val="Paragrafoelenco"/>
        <w:numPr>
          <w:ilvl w:val="0"/>
          <w:numId w:val="38"/>
        </w:numPr>
        <w:tabs>
          <w:tab w:val="left" w:pos="2137"/>
        </w:tabs>
        <w:spacing w:before="16" w:line="240" w:lineRule="auto"/>
        <w:ind w:left="993" w:right="-7" w:hanging="359"/>
        <w:jc w:val="both"/>
        <w:rPr>
          <w:b/>
          <w:sz w:val="17"/>
        </w:rPr>
      </w:pPr>
      <w:r>
        <w:rPr>
          <w:b/>
          <w:color w:val="231F20"/>
          <w:spacing w:val="-2"/>
          <w:sz w:val="17"/>
        </w:rPr>
        <w:t>incendio;</w:t>
      </w:r>
    </w:p>
    <w:p w14:paraId="289ECDEF" w14:textId="77777777" w:rsidR="0057014F" w:rsidRDefault="001F5764" w:rsidP="00396787">
      <w:pPr>
        <w:pStyle w:val="Paragrafoelenco"/>
        <w:numPr>
          <w:ilvl w:val="0"/>
          <w:numId w:val="38"/>
        </w:numPr>
        <w:tabs>
          <w:tab w:val="left" w:pos="2136"/>
          <w:tab w:val="left" w:pos="2138"/>
        </w:tabs>
        <w:spacing w:before="16" w:line="259" w:lineRule="auto"/>
        <w:ind w:left="993" w:right="-7"/>
        <w:jc w:val="both"/>
        <w:rPr>
          <w:b/>
          <w:sz w:val="17"/>
        </w:rPr>
      </w:pPr>
      <w:r>
        <w:rPr>
          <w:b/>
          <w:color w:val="231F20"/>
          <w:sz w:val="17"/>
        </w:rPr>
        <w:t>danni provocati da qualsiasi altra Avversità Atmosferica, non coperta da garanzia, che abbia preceduto, accompagnato o seguito una Avversità assicurata;</w:t>
      </w:r>
    </w:p>
    <w:p w14:paraId="6F4F1D5E" w14:textId="77777777" w:rsidR="0057014F" w:rsidRDefault="001F5764" w:rsidP="00396787">
      <w:pPr>
        <w:pStyle w:val="Paragrafoelenco"/>
        <w:numPr>
          <w:ilvl w:val="0"/>
          <w:numId w:val="38"/>
        </w:numPr>
        <w:tabs>
          <w:tab w:val="left" w:pos="2137"/>
        </w:tabs>
        <w:spacing w:line="203" w:lineRule="exact"/>
        <w:ind w:left="993" w:right="-7" w:hanging="359"/>
        <w:jc w:val="both"/>
        <w:rPr>
          <w:b/>
          <w:sz w:val="17"/>
        </w:rPr>
      </w:pPr>
      <w:r>
        <w:rPr>
          <w:b/>
          <w:color w:val="231F20"/>
          <w:sz w:val="17"/>
        </w:rPr>
        <w:t>danni</w:t>
      </w:r>
      <w:r>
        <w:rPr>
          <w:b/>
          <w:color w:val="231F20"/>
          <w:spacing w:val="9"/>
          <w:sz w:val="17"/>
        </w:rPr>
        <w:t xml:space="preserve"> </w:t>
      </w:r>
      <w:r>
        <w:rPr>
          <w:b/>
          <w:color w:val="231F20"/>
          <w:sz w:val="17"/>
        </w:rPr>
        <w:t>conseguenti</w:t>
      </w:r>
      <w:r>
        <w:rPr>
          <w:b/>
          <w:color w:val="231F20"/>
          <w:spacing w:val="12"/>
          <w:sz w:val="17"/>
        </w:rPr>
        <w:t xml:space="preserve"> </w:t>
      </w:r>
      <w:r>
        <w:rPr>
          <w:b/>
          <w:color w:val="231F20"/>
          <w:sz w:val="17"/>
        </w:rPr>
        <w:t>errate</w:t>
      </w:r>
      <w:r>
        <w:rPr>
          <w:b/>
          <w:color w:val="231F20"/>
          <w:spacing w:val="12"/>
          <w:sz w:val="17"/>
        </w:rPr>
        <w:t xml:space="preserve"> </w:t>
      </w:r>
      <w:r>
        <w:rPr>
          <w:b/>
          <w:color w:val="231F20"/>
          <w:sz w:val="17"/>
        </w:rPr>
        <w:t>pratiche</w:t>
      </w:r>
      <w:r>
        <w:rPr>
          <w:b/>
          <w:color w:val="231F20"/>
          <w:spacing w:val="11"/>
          <w:sz w:val="17"/>
        </w:rPr>
        <w:t xml:space="preserve"> </w:t>
      </w:r>
      <w:r>
        <w:rPr>
          <w:b/>
          <w:color w:val="231F20"/>
          <w:sz w:val="17"/>
        </w:rPr>
        <w:t>agronomiche</w:t>
      </w:r>
      <w:r>
        <w:rPr>
          <w:b/>
          <w:color w:val="231F20"/>
          <w:spacing w:val="12"/>
          <w:sz w:val="17"/>
        </w:rPr>
        <w:t xml:space="preserve"> </w:t>
      </w:r>
      <w:r>
        <w:rPr>
          <w:b/>
          <w:color w:val="231F20"/>
          <w:sz w:val="17"/>
        </w:rPr>
        <w:t>o</w:t>
      </w:r>
      <w:r>
        <w:rPr>
          <w:b/>
          <w:color w:val="231F20"/>
          <w:spacing w:val="12"/>
          <w:sz w:val="17"/>
        </w:rPr>
        <w:t xml:space="preserve"> </w:t>
      </w:r>
      <w:r>
        <w:rPr>
          <w:b/>
          <w:color w:val="231F20"/>
          <w:spacing w:val="-2"/>
          <w:sz w:val="17"/>
        </w:rPr>
        <w:t>colturali;</w:t>
      </w:r>
    </w:p>
    <w:p w14:paraId="49268D4B" w14:textId="04006EF1" w:rsidR="0057014F" w:rsidRDefault="001F5764" w:rsidP="00396787">
      <w:pPr>
        <w:pStyle w:val="Paragrafoelenco"/>
        <w:numPr>
          <w:ilvl w:val="0"/>
          <w:numId w:val="38"/>
        </w:numPr>
        <w:tabs>
          <w:tab w:val="left" w:pos="2138"/>
        </w:tabs>
        <w:spacing w:before="16" w:line="259" w:lineRule="auto"/>
        <w:ind w:left="993" w:right="-7"/>
        <w:jc w:val="both"/>
        <w:rPr>
          <w:b/>
          <w:sz w:val="17"/>
        </w:rPr>
      </w:pPr>
      <w:r>
        <w:rPr>
          <w:b/>
          <w:color w:val="231F20"/>
          <w:sz w:val="17"/>
        </w:rPr>
        <w:t>danni conseguenti a Fitopatie, salvo quanto diversamente previsto nelle Condizioni Speciali di Assicura</w:t>
      </w:r>
      <w:r>
        <w:rPr>
          <w:b/>
          <w:color w:val="231F20"/>
          <w:spacing w:val="-2"/>
          <w:sz w:val="17"/>
        </w:rPr>
        <w:t>zione;</w:t>
      </w:r>
    </w:p>
    <w:p w14:paraId="67075088" w14:textId="77777777" w:rsidR="0057014F" w:rsidRDefault="001F5764" w:rsidP="00396787">
      <w:pPr>
        <w:pStyle w:val="Paragrafoelenco"/>
        <w:numPr>
          <w:ilvl w:val="0"/>
          <w:numId w:val="38"/>
        </w:numPr>
        <w:tabs>
          <w:tab w:val="left" w:pos="2137"/>
        </w:tabs>
        <w:spacing w:line="203" w:lineRule="exact"/>
        <w:ind w:left="993" w:right="-7" w:hanging="359"/>
        <w:jc w:val="both"/>
        <w:rPr>
          <w:b/>
          <w:sz w:val="17"/>
        </w:rPr>
      </w:pPr>
      <w:r>
        <w:rPr>
          <w:b/>
          <w:color w:val="231F20"/>
          <w:sz w:val="17"/>
        </w:rPr>
        <w:t>danni</w:t>
      </w:r>
      <w:r>
        <w:rPr>
          <w:b/>
          <w:color w:val="231F20"/>
          <w:spacing w:val="9"/>
          <w:sz w:val="17"/>
        </w:rPr>
        <w:t xml:space="preserve"> </w:t>
      </w:r>
      <w:r>
        <w:rPr>
          <w:b/>
          <w:color w:val="231F20"/>
          <w:sz w:val="17"/>
        </w:rPr>
        <w:t>verificatesi</w:t>
      </w:r>
      <w:r>
        <w:rPr>
          <w:b/>
          <w:color w:val="231F20"/>
          <w:spacing w:val="9"/>
          <w:sz w:val="17"/>
        </w:rPr>
        <w:t xml:space="preserve"> </w:t>
      </w:r>
      <w:r>
        <w:rPr>
          <w:b/>
          <w:color w:val="231F20"/>
          <w:sz w:val="17"/>
        </w:rPr>
        <w:t>in</w:t>
      </w:r>
      <w:r>
        <w:rPr>
          <w:b/>
          <w:color w:val="231F20"/>
          <w:spacing w:val="9"/>
          <w:sz w:val="17"/>
        </w:rPr>
        <w:t xml:space="preserve"> </w:t>
      </w:r>
      <w:r>
        <w:rPr>
          <w:b/>
          <w:color w:val="231F20"/>
          <w:sz w:val="17"/>
        </w:rPr>
        <w:t>occasione</w:t>
      </w:r>
      <w:r>
        <w:rPr>
          <w:b/>
          <w:color w:val="231F20"/>
          <w:spacing w:val="9"/>
          <w:sz w:val="17"/>
        </w:rPr>
        <w:t xml:space="preserve"> </w:t>
      </w:r>
      <w:r>
        <w:rPr>
          <w:b/>
          <w:color w:val="231F20"/>
          <w:sz w:val="17"/>
        </w:rPr>
        <w:t>dell’inquinamento</w:t>
      </w:r>
      <w:r>
        <w:rPr>
          <w:b/>
          <w:color w:val="231F20"/>
          <w:spacing w:val="9"/>
          <w:sz w:val="17"/>
        </w:rPr>
        <w:t xml:space="preserve"> </w:t>
      </w:r>
      <w:r>
        <w:rPr>
          <w:b/>
          <w:color w:val="231F20"/>
          <w:sz w:val="17"/>
        </w:rPr>
        <w:t>della</w:t>
      </w:r>
      <w:r>
        <w:rPr>
          <w:b/>
          <w:color w:val="231F20"/>
          <w:spacing w:val="10"/>
          <w:sz w:val="17"/>
        </w:rPr>
        <w:t xml:space="preserve"> </w:t>
      </w:r>
      <w:r>
        <w:rPr>
          <w:b/>
          <w:color w:val="231F20"/>
          <w:sz w:val="17"/>
        </w:rPr>
        <w:t>matrice</w:t>
      </w:r>
      <w:r>
        <w:rPr>
          <w:b/>
          <w:color w:val="231F20"/>
          <w:spacing w:val="9"/>
          <w:sz w:val="17"/>
        </w:rPr>
        <w:t xml:space="preserve"> </w:t>
      </w:r>
      <w:r>
        <w:rPr>
          <w:b/>
          <w:color w:val="231F20"/>
          <w:sz w:val="17"/>
        </w:rPr>
        <w:t>ambientale</w:t>
      </w:r>
      <w:r>
        <w:rPr>
          <w:b/>
          <w:color w:val="231F20"/>
          <w:spacing w:val="9"/>
          <w:sz w:val="17"/>
        </w:rPr>
        <w:t xml:space="preserve"> </w:t>
      </w:r>
      <w:r>
        <w:rPr>
          <w:b/>
          <w:color w:val="231F20"/>
          <w:sz w:val="17"/>
        </w:rPr>
        <w:t>imputabile</w:t>
      </w:r>
      <w:r>
        <w:rPr>
          <w:b/>
          <w:color w:val="231F20"/>
          <w:spacing w:val="9"/>
          <w:sz w:val="17"/>
        </w:rPr>
        <w:t xml:space="preserve"> </w:t>
      </w:r>
      <w:r>
        <w:rPr>
          <w:b/>
          <w:color w:val="231F20"/>
          <w:sz w:val="17"/>
        </w:rPr>
        <w:t>a</w:t>
      </w:r>
      <w:r>
        <w:rPr>
          <w:b/>
          <w:color w:val="231F20"/>
          <w:spacing w:val="9"/>
          <w:sz w:val="17"/>
        </w:rPr>
        <w:t xml:space="preserve"> </w:t>
      </w:r>
      <w:r>
        <w:rPr>
          <w:b/>
          <w:color w:val="231F20"/>
          <w:sz w:val="17"/>
        </w:rPr>
        <w:t>qualsiasi</w:t>
      </w:r>
      <w:r>
        <w:rPr>
          <w:b/>
          <w:color w:val="231F20"/>
          <w:spacing w:val="10"/>
          <w:sz w:val="17"/>
        </w:rPr>
        <w:t xml:space="preserve"> </w:t>
      </w:r>
      <w:r>
        <w:rPr>
          <w:b/>
          <w:color w:val="231F20"/>
          <w:spacing w:val="-2"/>
          <w:sz w:val="17"/>
        </w:rPr>
        <w:t>causa;</w:t>
      </w:r>
    </w:p>
    <w:p w14:paraId="1EA96CE4" w14:textId="77777777" w:rsidR="0057014F" w:rsidRDefault="001F5764" w:rsidP="00396787">
      <w:pPr>
        <w:pStyle w:val="Paragrafoelenco"/>
        <w:numPr>
          <w:ilvl w:val="0"/>
          <w:numId w:val="38"/>
        </w:numPr>
        <w:tabs>
          <w:tab w:val="left" w:pos="2136"/>
          <w:tab w:val="left" w:pos="2138"/>
        </w:tabs>
        <w:spacing w:before="16" w:line="259" w:lineRule="auto"/>
        <w:ind w:left="993" w:right="-7"/>
        <w:jc w:val="both"/>
        <w:rPr>
          <w:b/>
          <w:sz w:val="17"/>
        </w:rPr>
      </w:pPr>
      <w:r>
        <w:rPr>
          <w:b/>
          <w:color w:val="231F20"/>
          <w:sz w:val="17"/>
        </w:rPr>
        <w:t>coltivazioni su terreni di golena, intendendosi per essi quelli che sono situati tra la riva del fiume e l’argine artificiale e cioè quella porzione di letto di un fiume che è invasa dall’acqua solo in tempo di piena;</w:t>
      </w:r>
    </w:p>
    <w:p w14:paraId="64C3277D" w14:textId="77777777" w:rsidR="0057014F" w:rsidRDefault="001F5764" w:rsidP="00396787">
      <w:pPr>
        <w:pStyle w:val="Paragrafoelenco"/>
        <w:numPr>
          <w:ilvl w:val="0"/>
          <w:numId w:val="38"/>
        </w:numPr>
        <w:tabs>
          <w:tab w:val="left" w:pos="2136"/>
          <w:tab w:val="left" w:pos="2138"/>
        </w:tabs>
        <w:spacing w:line="259" w:lineRule="auto"/>
        <w:ind w:left="993" w:right="-7"/>
        <w:jc w:val="both"/>
        <w:rPr>
          <w:b/>
          <w:sz w:val="17"/>
        </w:rPr>
      </w:pPr>
      <w:r>
        <w:rPr>
          <w:b/>
          <w:color w:val="231F20"/>
          <w:sz w:val="17"/>
        </w:rPr>
        <w:t>non puntuale raccolta del Prodotto giunto a maturazione e/o alla fine del ciclo produttivo che sia dovuta</w:t>
      </w:r>
      <w:r>
        <w:rPr>
          <w:b/>
          <w:color w:val="231F20"/>
          <w:spacing w:val="80"/>
          <w:sz w:val="17"/>
        </w:rPr>
        <w:t xml:space="preserve"> </w:t>
      </w:r>
      <w:r>
        <w:rPr>
          <w:b/>
          <w:color w:val="231F20"/>
          <w:sz w:val="17"/>
        </w:rPr>
        <w:t>a</w:t>
      </w:r>
      <w:r>
        <w:rPr>
          <w:b/>
          <w:color w:val="231F20"/>
          <w:spacing w:val="30"/>
          <w:sz w:val="17"/>
        </w:rPr>
        <w:t xml:space="preserve"> </w:t>
      </w:r>
      <w:r>
        <w:rPr>
          <w:b/>
          <w:color w:val="231F20"/>
          <w:sz w:val="17"/>
        </w:rPr>
        <w:t>qualsiasi</w:t>
      </w:r>
      <w:r>
        <w:rPr>
          <w:b/>
          <w:color w:val="231F20"/>
          <w:spacing w:val="30"/>
          <w:sz w:val="17"/>
        </w:rPr>
        <w:t xml:space="preserve"> </w:t>
      </w:r>
      <w:r>
        <w:rPr>
          <w:b/>
          <w:color w:val="231F20"/>
          <w:sz w:val="17"/>
        </w:rPr>
        <w:t>causa</w:t>
      </w:r>
      <w:r>
        <w:rPr>
          <w:b/>
          <w:color w:val="231F20"/>
          <w:spacing w:val="30"/>
          <w:sz w:val="17"/>
        </w:rPr>
        <w:t xml:space="preserve"> </w:t>
      </w:r>
      <w:r>
        <w:rPr>
          <w:b/>
          <w:color w:val="231F20"/>
          <w:sz w:val="17"/>
        </w:rPr>
        <w:t>(atmosferica,</w:t>
      </w:r>
      <w:r>
        <w:rPr>
          <w:b/>
          <w:color w:val="231F20"/>
          <w:spacing w:val="30"/>
          <w:sz w:val="17"/>
        </w:rPr>
        <w:t xml:space="preserve"> </w:t>
      </w:r>
      <w:r>
        <w:rPr>
          <w:b/>
          <w:color w:val="231F20"/>
          <w:sz w:val="17"/>
        </w:rPr>
        <w:t>di</w:t>
      </w:r>
      <w:r>
        <w:rPr>
          <w:b/>
          <w:color w:val="231F20"/>
          <w:spacing w:val="30"/>
          <w:sz w:val="17"/>
        </w:rPr>
        <w:t xml:space="preserve"> </w:t>
      </w:r>
      <w:r>
        <w:rPr>
          <w:b/>
          <w:color w:val="231F20"/>
          <w:sz w:val="17"/>
        </w:rPr>
        <w:t>mercato,</w:t>
      </w:r>
      <w:r>
        <w:rPr>
          <w:b/>
          <w:color w:val="231F20"/>
          <w:spacing w:val="30"/>
          <w:sz w:val="17"/>
        </w:rPr>
        <w:t xml:space="preserve"> </w:t>
      </w:r>
      <w:r>
        <w:rPr>
          <w:b/>
          <w:color w:val="231F20"/>
          <w:sz w:val="17"/>
        </w:rPr>
        <w:t>dovuta</w:t>
      </w:r>
      <w:r>
        <w:rPr>
          <w:b/>
          <w:color w:val="231F20"/>
          <w:spacing w:val="30"/>
          <w:sz w:val="17"/>
        </w:rPr>
        <w:t xml:space="preserve"> </w:t>
      </w:r>
      <w:r>
        <w:rPr>
          <w:b/>
          <w:color w:val="231F20"/>
          <w:sz w:val="17"/>
        </w:rPr>
        <w:t>a</w:t>
      </w:r>
      <w:r>
        <w:rPr>
          <w:b/>
          <w:color w:val="231F20"/>
          <w:spacing w:val="30"/>
          <w:sz w:val="17"/>
        </w:rPr>
        <w:t xml:space="preserve"> </w:t>
      </w:r>
      <w:r>
        <w:rPr>
          <w:b/>
          <w:color w:val="231F20"/>
          <w:sz w:val="17"/>
        </w:rPr>
        <w:t>indisponibilità</w:t>
      </w:r>
      <w:r>
        <w:rPr>
          <w:b/>
          <w:color w:val="231F20"/>
          <w:spacing w:val="30"/>
          <w:sz w:val="17"/>
        </w:rPr>
        <w:t xml:space="preserve"> </w:t>
      </w:r>
      <w:r>
        <w:rPr>
          <w:b/>
          <w:color w:val="231F20"/>
          <w:sz w:val="17"/>
        </w:rPr>
        <w:t>di</w:t>
      </w:r>
      <w:r>
        <w:rPr>
          <w:b/>
          <w:color w:val="231F20"/>
          <w:spacing w:val="30"/>
          <w:sz w:val="17"/>
        </w:rPr>
        <w:t xml:space="preserve"> </w:t>
      </w:r>
      <w:r>
        <w:rPr>
          <w:b/>
          <w:color w:val="231F20"/>
          <w:sz w:val="17"/>
        </w:rPr>
        <w:t>macchine</w:t>
      </w:r>
      <w:r>
        <w:rPr>
          <w:b/>
          <w:color w:val="231F20"/>
          <w:spacing w:val="30"/>
          <w:sz w:val="17"/>
        </w:rPr>
        <w:t xml:space="preserve"> </w:t>
      </w:r>
      <w:r>
        <w:rPr>
          <w:b/>
          <w:color w:val="231F20"/>
          <w:sz w:val="17"/>
        </w:rPr>
        <w:t>raccoglitrici</w:t>
      </w:r>
      <w:r>
        <w:rPr>
          <w:b/>
          <w:color w:val="231F20"/>
          <w:spacing w:val="30"/>
          <w:sz w:val="17"/>
        </w:rPr>
        <w:t xml:space="preserve"> </w:t>
      </w:r>
      <w:r>
        <w:rPr>
          <w:b/>
          <w:color w:val="231F20"/>
          <w:sz w:val="17"/>
        </w:rPr>
        <w:t>in</w:t>
      </w:r>
      <w:r>
        <w:rPr>
          <w:b/>
          <w:color w:val="231F20"/>
          <w:spacing w:val="30"/>
          <w:sz w:val="17"/>
        </w:rPr>
        <w:t xml:space="preserve"> </w:t>
      </w:r>
      <w:r>
        <w:rPr>
          <w:b/>
          <w:color w:val="231F20"/>
          <w:sz w:val="17"/>
        </w:rPr>
        <w:t>conto terzi, ecc.);</w:t>
      </w:r>
    </w:p>
    <w:p w14:paraId="2DCEDD3F" w14:textId="77777777" w:rsidR="0057014F" w:rsidRDefault="001F5764" w:rsidP="00396787">
      <w:pPr>
        <w:pStyle w:val="Paragrafoelenco"/>
        <w:numPr>
          <w:ilvl w:val="0"/>
          <w:numId w:val="38"/>
        </w:numPr>
        <w:tabs>
          <w:tab w:val="left" w:pos="2137"/>
        </w:tabs>
        <w:spacing w:line="203" w:lineRule="exact"/>
        <w:ind w:left="993" w:right="-7" w:hanging="359"/>
        <w:jc w:val="both"/>
        <w:rPr>
          <w:b/>
          <w:sz w:val="17"/>
        </w:rPr>
      </w:pPr>
      <w:r>
        <w:rPr>
          <w:b/>
          <w:color w:val="231F20"/>
          <w:sz w:val="17"/>
        </w:rPr>
        <w:t>danni</w:t>
      </w:r>
      <w:r>
        <w:rPr>
          <w:b/>
          <w:color w:val="231F20"/>
          <w:spacing w:val="8"/>
          <w:sz w:val="17"/>
        </w:rPr>
        <w:t xml:space="preserve"> </w:t>
      </w:r>
      <w:r>
        <w:rPr>
          <w:b/>
          <w:color w:val="231F20"/>
          <w:sz w:val="17"/>
        </w:rPr>
        <w:t>dovuti</w:t>
      </w:r>
      <w:r>
        <w:rPr>
          <w:b/>
          <w:color w:val="231F20"/>
          <w:spacing w:val="8"/>
          <w:sz w:val="17"/>
        </w:rPr>
        <w:t xml:space="preserve"> </w:t>
      </w:r>
      <w:r>
        <w:rPr>
          <w:b/>
          <w:color w:val="231F20"/>
          <w:sz w:val="17"/>
        </w:rPr>
        <w:t>a</w:t>
      </w:r>
      <w:r>
        <w:rPr>
          <w:b/>
          <w:color w:val="231F20"/>
          <w:spacing w:val="8"/>
          <w:sz w:val="17"/>
        </w:rPr>
        <w:t xml:space="preserve"> </w:t>
      </w:r>
      <w:r>
        <w:rPr>
          <w:b/>
          <w:color w:val="231F20"/>
          <w:sz w:val="17"/>
        </w:rPr>
        <w:t>cause</w:t>
      </w:r>
      <w:r>
        <w:rPr>
          <w:b/>
          <w:color w:val="231F20"/>
          <w:spacing w:val="8"/>
          <w:sz w:val="17"/>
        </w:rPr>
        <w:t xml:space="preserve"> </w:t>
      </w:r>
      <w:r>
        <w:rPr>
          <w:b/>
          <w:color w:val="231F20"/>
          <w:sz w:val="17"/>
        </w:rPr>
        <w:t>fisiologiche</w:t>
      </w:r>
      <w:r>
        <w:rPr>
          <w:b/>
          <w:color w:val="231F20"/>
          <w:spacing w:val="8"/>
          <w:sz w:val="17"/>
        </w:rPr>
        <w:t xml:space="preserve"> </w:t>
      </w:r>
      <w:r>
        <w:rPr>
          <w:b/>
          <w:color w:val="231F20"/>
          <w:sz w:val="17"/>
        </w:rPr>
        <w:t>e/o</w:t>
      </w:r>
      <w:r>
        <w:rPr>
          <w:b/>
          <w:color w:val="231F20"/>
          <w:spacing w:val="8"/>
          <w:sz w:val="17"/>
        </w:rPr>
        <w:t xml:space="preserve"> </w:t>
      </w:r>
      <w:r>
        <w:rPr>
          <w:b/>
          <w:color w:val="231F20"/>
          <w:sz w:val="17"/>
        </w:rPr>
        <w:t>alla</w:t>
      </w:r>
      <w:r>
        <w:rPr>
          <w:b/>
          <w:color w:val="231F20"/>
          <w:spacing w:val="8"/>
          <w:sz w:val="17"/>
        </w:rPr>
        <w:t xml:space="preserve"> </w:t>
      </w:r>
      <w:r>
        <w:rPr>
          <w:b/>
          <w:color w:val="231F20"/>
          <w:sz w:val="17"/>
        </w:rPr>
        <w:t>normale</w:t>
      </w:r>
      <w:r>
        <w:rPr>
          <w:b/>
          <w:color w:val="231F20"/>
          <w:spacing w:val="8"/>
          <w:sz w:val="17"/>
        </w:rPr>
        <w:t xml:space="preserve"> </w:t>
      </w:r>
      <w:r>
        <w:rPr>
          <w:b/>
          <w:color w:val="231F20"/>
          <w:sz w:val="17"/>
        </w:rPr>
        <w:t>alternanza</w:t>
      </w:r>
      <w:r>
        <w:rPr>
          <w:b/>
          <w:color w:val="231F20"/>
          <w:spacing w:val="8"/>
          <w:sz w:val="17"/>
        </w:rPr>
        <w:t xml:space="preserve"> </w:t>
      </w:r>
      <w:r>
        <w:rPr>
          <w:b/>
          <w:color w:val="231F20"/>
          <w:sz w:val="17"/>
        </w:rPr>
        <w:t>di</w:t>
      </w:r>
      <w:r>
        <w:rPr>
          <w:b/>
          <w:color w:val="231F20"/>
          <w:spacing w:val="7"/>
          <w:sz w:val="17"/>
        </w:rPr>
        <w:t xml:space="preserve"> </w:t>
      </w:r>
      <w:r>
        <w:rPr>
          <w:b/>
          <w:color w:val="231F20"/>
          <w:sz w:val="17"/>
        </w:rPr>
        <w:t>produzione</w:t>
      </w:r>
      <w:r>
        <w:rPr>
          <w:b/>
          <w:color w:val="231F20"/>
          <w:spacing w:val="8"/>
          <w:sz w:val="17"/>
        </w:rPr>
        <w:t xml:space="preserve"> </w:t>
      </w:r>
      <w:r>
        <w:rPr>
          <w:b/>
          <w:color w:val="231F20"/>
          <w:sz w:val="17"/>
        </w:rPr>
        <w:t>della</w:t>
      </w:r>
      <w:r>
        <w:rPr>
          <w:b/>
          <w:color w:val="231F20"/>
          <w:spacing w:val="8"/>
          <w:sz w:val="17"/>
        </w:rPr>
        <w:t xml:space="preserve"> </w:t>
      </w:r>
      <w:r>
        <w:rPr>
          <w:b/>
          <w:color w:val="231F20"/>
          <w:spacing w:val="-2"/>
          <w:sz w:val="17"/>
        </w:rPr>
        <w:t>coltura.</w:t>
      </w:r>
    </w:p>
    <w:p w14:paraId="740A96DF" w14:textId="77777777" w:rsidR="0057014F" w:rsidRDefault="0057014F">
      <w:pPr>
        <w:pStyle w:val="Corpotesto"/>
        <w:spacing w:before="7"/>
        <w:rPr>
          <w:b/>
          <w:sz w:val="19"/>
        </w:rPr>
      </w:pPr>
    </w:p>
    <w:p w14:paraId="554AD2CF" w14:textId="77777777" w:rsidR="0057014F" w:rsidRDefault="001F5764" w:rsidP="00396787">
      <w:pPr>
        <w:pStyle w:val="Corpotesto"/>
        <w:ind w:left="709"/>
        <w:jc w:val="both"/>
        <w:rPr>
          <w:b/>
        </w:rPr>
      </w:pPr>
      <w:r>
        <w:rPr>
          <w:b/>
          <w:color w:val="F58224"/>
        </w:rPr>
        <w:t>Art.</w:t>
      </w:r>
      <w:r>
        <w:rPr>
          <w:b/>
          <w:color w:val="F58224"/>
          <w:spacing w:val="3"/>
        </w:rPr>
        <w:t xml:space="preserve"> </w:t>
      </w:r>
      <w:r>
        <w:rPr>
          <w:b/>
          <w:color w:val="F58224"/>
        </w:rPr>
        <w:t>9</w:t>
      </w:r>
      <w:r>
        <w:rPr>
          <w:b/>
          <w:color w:val="F58224"/>
          <w:spacing w:val="4"/>
        </w:rPr>
        <w:t xml:space="preserve"> </w:t>
      </w:r>
      <w:r>
        <w:rPr>
          <w:b/>
          <w:color w:val="F58224"/>
        </w:rPr>
        <w:t>–</w:t>
      </w:r>
      <w:r>
        <w:rPr>
          <w:b/>
          <w:color w:val="F58224"/>
          <w:spacing w:val="4"/>
        </w:rPr>
        <w:t xml:space="preserve"> </w:t>
      </w:r>
      <w:r>
        <w:rPr>
          <w:b/>
          <w:color w:val="F58224"/>
          <w:spacing w:val="-2"/>
        </w:rPr>
        <w:t>Soglia</w:t>
      </w:r>
    </w:p>
    <w:p w14:paraId="32863B52" w14:textId="58F8F2B1" w:rsidR="0057014F" w:rsidRDefault="001F5764" w:rsidP="00713C3C">
      <w:pPr>
        <w:pStyle w:val="Corpotesto"/>
        <w:spacing w:before="16" w:line="259" w:lineRule="auto"/>
        <w:ind w:left="709" w:right="-7"/>
        <w:jc w:val="both"/>
        <w:rPr>
          <w:b/>
        </w:rPr>
      </w:pPr>
      <w:r>
        <w:rPr>
          <w:b/>
          <w:color w:val="231F20"/>
        </w:rPr>
        <w:t>La</w:t>
      </w:r>
      <w:r>
        <w:rPr>
          <w:b/>
          <w:color w:val="231F20"/>
          <w:spacing w:val="21"/>
        </w:rPr>
        <w:t xml:space="preserve"> </w:t>
      </w:r>
      <w:r>
        <w:rPr>
          <w:b/>
          <w:color w:val="231F20"/>
        </w:rPr>
        <w:t>presente</w:t>
      </w:r>
      <w:r>
        <w:rPr>
          <w:b/>
          <w:color w:val="231F20"/>
          <w:spacing w:val="21"/>
        </w:rPr>
        <w:t xml:space="preserve"> </w:t>
      </w:r>
      <w:r>
        <w:rPr>
          <w:b/>
          <w:color w:val="231F20"/>
        </w:rPr>
        <w:t>assicurazione</w:t>
      </w:r>
      <w:r>
        <w:rPr>
          <w:b/>
          <w:color w:val="231F20"/>
          <w:spacing w:val="21"/>
        </w:rPr>
        <w:t xml:space="preserve"> </w:t>
      </w:r>
      <w:r>
        <w:rPr>
          <w:b/>
          <w:color w:val="231F20"/>
        </w:rPr>
        <w:t>prevede</w:t>
      </w:r>
      <w:r>
        <w:rPr>
          <w:b/>
          <w:color w:val="231F20"/>
          <w:spacing w:val="21"/>
        </w:rPr>
        <w:t xml:space="preserve"> </w:t>
      </w:r>
      <w:r>
        <w:rPr>
          <w:b/>
          <w:color w:val="231F20"/>
        </w:rPr>
        <w:t>che</w:t>
      </w:r>
      <w:r>
        <w:rPr>
          <w:b/>
          <w:color w:val="231F20"/>
          <w:spacing w:val="21"/>
        </w:rPr>
        <w:t xml:space="preserve"> </w:t>
      </w:r>
      <w:r>
        <w:rPr>
          <w:b/>
          <w:color w:val="231F20"/>
        </w:rPr>
        <w:t>il</w:t>
      </w:r>
      <w:r>
        <w:rPr>
          <w:b/>
          <w:color w:val="231F20"/>
          <w:spacing w:val="21"/>
        </w:rPr>
        <w:t xml:space="preserve"> </w:t>
      </w:r>
      <w:r>
        <w:rPr>
          <w:b/>
          <w:color w:val="231F20"/>
        </w:rPr>
        <w:t>diritto</w:t>
      </w:r>
      <w:r>
        <w:rPr>
          <w:b/>
          <w:color w:val="231F20"/>
          <w:spacing w:val="21"/>
        </w:rPr>
        <w:t xml:space="preserve"> </w:t>
      </w:r>
      <w:r>
        <w:rPr>
          <w:b/>
          <w:color w:val="231F20"/>
        </w:rPr>
        <w:t>all’Indennizzo</w:t>
      </w:r>
      <w:r>
        <w:rPr>
          <w:b/>
          <w:color w:val="231F20"/>
          <w:spacing w:val="21"/>
        </w:rPr>
        <w:t xml:space="preserve"> </w:t>
      </w:r>
      <w:r>
        <w:rPr>
          <w:b/>
          <w:color w:val="231F20"/>
        </w:rPr>
        <w:t>si</w:t>
      </w:r>
      <w:r>
        <w:rPr>
          <w:b/>
          <w:color w:val="231F20"/>
          <w:spacing w:val="21"/>
        </w:rPr>
        <w:t xml:space="preserve"> </w:t>
      </w:r>
      <w:r>
        <w:rPr>
          <w:b/>
          <w:color w:val="231F20"/>
        </w:rPr>
        <w:t>attivi</w:t>
      </w:r>
      <w:r>
        <w:rPr>
          <w:b/>
          <w:color w:val="231F20"/>
          <w:spacing w:val="21"/>
        </w:rPr>
        <w:t xml:space="preserve"> </w:t>
      </w:r>
      <w:r>
        <w:rPr>
          <w:b/>
          <w:color w:val="231F20"/>
        </w:rPr>
        <w:t>esclusivamente</w:t>
      </w:r>
      <w:r>
        <w:rPr>
          <w:b/>
          <w:color w:val="231F20"/>
          <w:spacing w:val="21"/>
        </w:rPr>
        <w:t xml:space="preserve"> </w:t>
      </w:r>
      <w:r>
        <w:rPr>
          <w:b/>
          <w:color w:val="231F20"/>
        </w:rPr>
        <w:t>quando</w:t>
      </w:r>
      <w:r>
        <w:rPr>
          <w:b/>
          <w:color w:val="231F20"/>
          <w:spacing w:val="21"/>
        </w:rPr>
        <w:t xml:space="preserve"> </w:t>
      </w:r>
      <w:r>
        <w:rPr>
          <w:b/>
          <w:color w:val="231F20"/>
        </w:rPr>
        <w:t>la</w:t>
      </w:r>
      <w:r>
        <w:rPr>
          <w:b/>
          <w:color w:val="231F20"/>
          <w:spacing w:val="21"/>
        </w:rPr>
        <w:t xml:space="preserve"> </w:t>
      </w:r>
      <w:r>
        <w:rPr>
          <w:b/>
          <w:color w:val="231F20"/>
        </w:rPr>
        <w:t>perdita</w:t>
      </w:r>
      <w:r>
        <w:rPr>
          <w:b/>
          <w:color w:val="231F20"/>
          <w:spacing w:val="21"/>
        </w:rPr>
        <w:t xml:space="preserve"> </w:t>
      </w:r>
      <w:r>
        <w:rPr>
          <w:b/>
          <w:color w:val="231F20"/>
        </w:rPr>
        <w:t>della Resa Media Annua</w:t>
      </w:r>
      <w:r w:rsidR="002815ED">
        <w:rPr>
          <w:b/>
          <w:color w:val="231F20"/>
        </w:rPr>
        <w:t>, al netto di eventuali deduzioni di prodotto</w:t>
      </w:r>
      <w:r>
        <w:rPr>
          <w:b/>
          <w:color w:val="231F20"/>
        </w:rPr>
        <w:t>, causata dalle Avversità, eventualmente Fitopatie, oggetto di garanzia (</w:t>
      </w:r>
      <w:r w:rsidRPr="00657C57">
        <w:rPr>
          <w:b/>
          <w:color w:val="231F20"/>
        </w:rPr>
        <w:t>in conformità a quanto</w:t>
      </w:r>
      <w:r w:rsidRPr="00657C57">
        <w:rPr>
          <w:b/>
          <w:color w:val="231F20"/>
          <w:spacing w:val="-1"/>
        </w:rPr>
        <w:t xml:space="preserve"> </w:t>
      </w:r>
      <w:r w:rsidRPr="00657C57">
        <w:rPr>
          <w:b/>
          <w:color w:val="231F20"/>
        </w:rPr>
        <w:t>previsto</w:t>
      </w:r>
      <w:r w:rsidRPr="00657C57">
        <w:rPr>
          <w:b/>
          <w:color w:val="231F20"/>
          <w:spacing w:val="-1"/>
        </w:rPr>
        <w:t xml:space="preserve"> </w:t>
      </w:r>
      <w:r w:rsidRPr="00657C57">
        <w:rPr>
          <w:b/>
          <w:color w:val="231F20"/>
        </w:rPr>
        <w:t>dall’art.</w:t>
      </w:r>
      <w:r w:rsidRPr="00657C57">
        <w:rPr>
          <w:b/>
          <w:color w:val="231F20"/>
          <w:spacing w:val="-1"/>
        </w:rPr>
        <w:t xml:space="preserve"> </w:t>
      </w:r>
      <w:r w:rsidR="00657C57" w:rsidRPr="004D68EF">
        <w:rPr>
          <w:b/>
          <w:color w:val="231F20"/>
        </w:rPr>
        <w:t>76</w:t>
      </w:r>
      <w:r w:rsidRPr="00657C57">
        <w:rPr>
          <w:b/>
          <w:color w:val="231F20"/>
          <w:spacing w:val="-1"/>
        </w:rPr>
        <w:t xml:space="preserve"> </w:t>
      </w:r>
      <w:r w:rsidRPr="00657C57">
        <w:rPr>
          <w:b/>
          <w:color w:val="231F20"/>
        </w:rPr>
        <w:t>del</w:t>
      </w:r>
      <w:r w:rsidRPr="00657C57">
        <w:rPr>
          <w:b/>
          <w:color w:val="231F20"/>
          <w:spacing w:val="-1"/>
        </w:rPr>
        <w:t xml:space="preserve"> </w:t>
      </w:r>
      <w:r w:rsidRPr="00657C57">
        <w:rPr>
          <w:b/>
          <w:color w:val="231F20"/>
        </w:rPr>
        <w:t>Regolamento</w:t>
      </w:r>
      <w:r w:rsidRPr="00657C57">
        <w:rPr>
          <w:b/>
          <w:color w:val="231F20"/>
          <w:spacing w:val="-1"/>
        </w:rPr>
        <w:t xml:space="preserve"> </w:t>
      </w:r>
      <w:r w:rsidR="00657C57" w:rsidRPr="004D68EF">
        <w:rPr>
          <w:b/>
          <w:color w:val="231F20"/>
        </w:rPr>
        <w:t>UE</w:t>
      </w:r>
      <w:r w:rsidRPr="00657C57">
        <w:rPr>
          <w:b/>
          <w:color w:val="231F20"/>
          <w:spacing w:val="-1"/>
        </w:rPr>
        <w:t xml:space="preserve"> </w:t>
      </w:r>
      <w:r w:rsidRPr="00657C57">
        <w:rPr>
          <w:b/>
          <w:color w:val="231F20"/>
        </w:rPr>
        <w:t>n°</w:t>
      </w:r>
      <w:r w:rsidRPr="00657C57">
        <w:rPr>
          <w:b/>
          <w:color w:val="231F20"/>
          <w:spacing w:val="-1"/>
        </w:rPr>
        <w:t xml:space="preserve"> </w:t>
      </w:r>
      <w:r w:rsidR="00657C57" w:rsidRPr="004D68EF">
        <w:rPr>
          <w:b/>
          <w:color w:val="231F20"/>
        </w:rPr>
        <w:t>2115</w:t>
      </w:r>
      <w:r w:rsidRPr="00657C57">
        <w:rPr>
          <w:b/>
          <w:color w:val="231F20"/>
        </w:rPr>
        <w:t>/20</w:t>
      </w:r>
      <w:r w:rsidR="00657C57" w:rsidRPr="004D68EF">
        <w:rPr>
          <w:b/>
          <w:color w:val="231F20"/>
        </w:rPr>
        <w:t>21</w:t>
      </w:r>
      <w:r>
        <w:rPr>
          <w:b/>
          <w:color w:val="231F20"/>
        </w:rPr>
        <w:t>) risulta superiore al 20% relativamente al Prodotto Assicurato per un medesimo Comune per tutte le forme contrattuali a eccezione della Index Based - Prato pascolo relativamente alla quale il diritto all’Indennizzo si attiva esclusivamente al superamento del 30% di danno e delle strutture e impianti produttivi.</w:t>
      </w:r>
    </w:p>
    <w:p w14:paraId="629E96BF" w14:textId="77777777" w:rsidR="0057014F" w:rsidRDefault="0057014F" w:rsidP="00713C3C">
      <w:pPr>
        <w:pStyle w:val="Corpotesto"/>
        <w:spacing w:before="2"/>
        <w:ind w:left="709" w:right="-7"/>
        <w:rPr>
          <w:b/>
          <w:sz w:val="18"/>
        </w:rPr>
      </w:pPr>
    </w:p>
    <w:p w14:paraId="790A150B" w14:textId="2A87D0B9" w:rsidR="0057014F" w:rsidRDefault="001F5764" w:rsidP="00713C3C">
      <w:pPr>
        <w:pStyle w:val="Corpotesto"/>
        <w:spacing w:line="259" w:lineRule="auto"/>
        <w:ind w:left="709" w:right="-7"/>
        <w:jc w:val="both"/>
        <w:rPr>
          <w:b/>
        </w:rPr>
      </w:pPr>
      <w:r>
        <w:rPr>
          <w:b/>
          <w:color w:val="231F20"/>
        </w:rPr>
        <w:t>Ai fini del calcolo dell’Indennizzo, nel caso in cui il danno superi detto limite, la Società applicherà la Franchigia contrattuale, gli eventuali Scoperti e i Limiti di Indennizzo previsti per singola Partita/sottopartita assicurata. Qualora,</w:t>
      </w:r>
      <w:r>
        <w:rPr>
          <w:b/>
          <w:color w:val="231F20"/>
          <w:spacing w:val="-1"/>
        </w:rPr>
        <w:t xml:space="preserve"> </w:t>
      </w:r>
      <w:r>
        <w:rPr>
          <w:b/>
          <w:color w:val="231F20"/>
        </w:rPr>
        <w:t>per</w:t>
      </w:r>
      <w:r>
        <w:rPr>
          <w:b/>
          <w:color w:val="231F20"/>
          <w:spacing w:val="-1"/>
        </w:rPr>
        <w:t xml:space="preserve"> </w:t>
      </w:r>
      <w:r>
        <w:rPr>
          <w:b/>
          <w:color w:val="231F20"/>
        </w:rPr>
        <w:t>scelta</w:t>
      </w:r>
      <w:r>
        <w:rPr>
          <w:b/>
          <w:color w:val="231F20"/>
          <w:spacing w:val="-1"/>
        </w:rPr>
        <w:t xml:space="preserve"> </w:t>
      </w:r>
      <w:r>
        <w:rPr>
          <w:b/>
          <w:color w:val="231F20"/>
        </w:rPr>
        <w:t>dell’Assicurato,</w:t>
      </w:r>
      <w:r>
        <w:rPr>
          <w:b/>
          <w:color w:val="231F20"/>
          <w:spacing w:val="-1"/>
        </w:rPr>
        <w:t xml:space="preserve"> </w:t>
      </w:r>
      <w:r>
        <w:rPr>
          <w:b/>
          <w:color w:val="231F20"/>
        </w:rPr>
        <w:t>parte</w:t>
      </w:r>
      <w:r>
        <w:rPr>
          <w:b/>
          <w:color w:val="231F20"/>
          <w:spacing w:val="-1"/>
        </w:rPr>
        <w:t xml:space="preserve"> </w:t>
      </w:r>
      <w:r>
        <w:rPr>
          <w:b/>
          <w:color w:val="231F20"/>
        </w:rPr>
        <w:t>della</w:t>
      </w:r>
      <w:r>
        <w:rPr>
          <w:b/>
          <w:color w:val="231F20"/>
          <w:spacing w:val="-1"/>
        </w:rPr>
        <w:t xml:space="preserve"> </w:t>
      </w:r>
      <w:r>
        <w:rPr>
          <w:b/>
          <w:color w:val="231F20"/>
        </w:rPr>
        <w:t>Resa</w:t>
      </w:r>
      <w:r>
        <w:rPr>
          <w:b/>
          <w:color w:val="231F20"/>
          <w:spacing w:val="-1"/>
        </w:rPr>
        <w:t xml:space="preserve"> </w:t>
      </w:r>
      <w:r>
        <w:rPr>
          <w:b/>
          <w:color w:val="231F20"/>
        </w:rPr>
        <w:t>Assicurata</w:t>
      </w:r>
      <w:r>
        <w:rPr>
          <w:b/>
          <w:color w:val="231F20"/>
          <w:spacing w:val="-1"/>
        </w:rPr>
        <w:t xml:space="preserve"> </w:t>
      </w:r>
      <w:r>
        <w:rPr>
          <w:b/>
          <w:color w:val="231F20"/>
        </w:rPr>
        <w:t>fosse</w:t>
      </w:r>
      <w:r>
        <w:rPr>
          <w:b/>
          <w:color w:val="231F20"/>
          <w:spacing w:val="-1"/>
        </w:rPr>
        <w:t xml:space="preserve"> </w:t>
      </w:r>
      <w:r>
        <w:rPr>
          <w:b/>
          <w:color w:val="231F20"/>
        </w:rPr>
        <w:t>garantita</w:t>
      </w:r>
      <w:r>
        <w:rPr>
          <w:b/>
          <w:color w:val="231F20"/>
          <w:spacing w:val="-1"/>
        </w:rPr>
        <w:t xml:space="preserve"> </w:t>
      </w:r>
      <w:r>
        <w:rPr>
          <w:b/>
          <w:color w:val="231F20"/>
        </w:rPr>
        <w:t>con</w:t>
      </w:r>
      <w:r>
        <w:rPr>
          <w:b/>
          <w:color w:val="231F20"/>
          <w:spacing w:val="-1"/>
        </w:rPr>
        <w:t xml:space="preserve"> </w:t>
      </w:r>
      <w:r>
        <w:rPr>
          <w:b/>
          <w:color w:val="231F20"/>
        </w:rPr>
        <w:t>altre</w:t>
      </w:r>
      <w:r>
        <w:rPr>
          <w:b/>
          <w:color w:val="231F20"/>
          <w:spacing w:val="-1"/>
        </w:rPr>
        <w:t xml:space="preserve"> </w:t>
      </w:r>
      <w:r>
        <w:rPr>
          <w:b/>
          <w:color w:val="231F20"/>
        </w:rPr>
        <w:t>Società,</w:t>
      </w:r>
      <w:r>
        <w:rPr>
          <w:b/>
          <w:color w:val="231F20"/>
          <w:spacing w:val="-1"/>
        </w:rPr>
        <w:t xml:space="preserve"> </w:t>
      </w:r>
      <w:r>
        <w:rPr>
          <w:b/>
          <w:color w:val="231F20"/>
        </w:rPr>
        <w:t>ai</w:t>
      </w:r>
      <w:r>
        <w:rPr>
          <w:b/>
          <w:color w:val="231F20"/>
          <w:spacing w:val="-1"/>
        </w:rPr>
        <w:t xml:space="preserve"> </w:t>
      </w:r>
      <w:r>
        <w:rPr>
          <w:b/>
          <w:color w:val="231F20"/>
        </w:rPr>
        <w:t>fini</w:t>
      </w:r>
      <w:r>
        <w:rPr>
          <w:b/>
          <w:color w:val="231F20"/>
          <w:spacing w:val="-1"/>
        </w:rPr>
        <w:t xml:space="preserve"> </w:t>
      </w:r>
      <w:r>
        <w:rPr>
          <w:b/>
          <w:color w:val="231F20"/>
        </w:rPr>
        <w:t>del</w:t>
      </w:r>
      <w:r>
        <w:rPr>
          <w:b/>
          <w:color w:val="231F20"/>
          <w:spacing w:val="-1"/>
        </w:rPr>
        <w:t xml:space="preserve"> </w:t>
      </w:r>
      <w:r>
        <w:rPr>
          <w:b/>
          <w:color w:val="231F20"/>
        </w:rPr>
        <w:t>superamento della Soglia del 20% (30% per le Polizze Index Based) si farà riferimento al totale complessivo, considerando anche la parte di Prodotto garantita con gli altri assicuratori.</w:t>
      </w:r>
    </w:p>
    <w:p w14:paraId="12D64A46" w14:textId="77777777" w:rsidR="0057014F" w:rsidRDefault="0057014F" w:rsidP="00713C3C">
      <w:pPr>
        <w:pStyle w:val="Corpotesto"/>
        <w:spacing w:before="3"/>
        <w:ind w:left="709" w:right="-7"/>
        <w:rPr>
          <w:b/>
          <w:sz w:val="18"/>
        </w:rPr>
      </w:pPr>
    </w:p>
    <w:p w14:paraId="41EC1BE6" w14:textId="52B19001" w:rsidR="0057014F" w:rsidRDefault="001F5764" w:rsidP="00713C3C">
      <w:pPr>
        <w:pStyle w:val="Corpotesto"/>
        <w:spacing w:line="259" w:lineRule="auto"/>
        <w:ind w:left="709" w:right="-7"/>
        <w:jc w:val="both"/>
        <w:rPr>
          <w:b/>
        </w:rPr>
      </w:pPr>
      <w:r>
        <w:rPr>
          <w:b/>
          <w:color w:val="231F20"/>
        </w:rPr>
        <w:t xml:space="preserve">L’Assicurato in caso di Sinistro, pertanto, deve darne avviso a tutti gli assicuratori ed è tenuto a richiedere a ciascuno di essi l'Indennizzo dovuto secondo il rispettivo contratto autonomamente considerato restando esclusa comunque ogni obbligazione solidale con gli altri assicuratori (art. </w:t>
      </w:r>
      <w:r>
        <w:rPr>
          <w:b/>
          <w:color w:val="231F20"/>
        </w:rPr>
        <w:lastRenderedPageBreak/>
        <w:t>1910 Codice Civile). Qualora l’Assicurato ometta dolosamente o con colpa grave la comunicazione degli altri contratti stipulati, la Società non sarà tenuta al pagamento dell’Indennizzo.</w:t>
      </w:r>
    </w:p>
    <w:p w14:paraId="19F71070" w14:textId="77777777" w:rsidR="0057014F" w:rsidRDefault="0057014F">
      <w:pPr>
        <w:pStyle w:val="Corpotesto"/>
        <w:spacing w:before="2"/>
        <w:rPr>
          <w:b/>
          <w:sz w:val="18"/>
        </w:rPr>
      </w:pPr>
    </w:p>
    <w:p w14:paraId="363E4FE9" w14:textId="77777777" w:rsidR="0057014F" w:rsidRDefault="001F5764" w:rsidP="00713C3C">
      <w:pPr>
        <w:pStyle w:val="Corpotesto"/>
        <w:ind w:left="709" w:right="-7"/>
        <w:jc w:val="both"/>
        <w:rPr>
          <w:b/>
        </w:rPr>
      </w:pPr>
      <w:r>
        <w:rPr>
          <w:b/>
          <w:color w:val="F58224"/>
        </w:rPr>
        <w:t>Art.</w:t>
      </w:r>
      <w:r>
        <w:rPr>
          <w:b/>
          <w:color w:val="F58224"/>
          <w:spacing w:val="6"/>
        </w:rPr>
        <w:t xml:space="preserve"> </w:t>
      </w:r>
      <w:r>
        <w:rPr>
          <w:b/>
          <w:color w:val="F58224"/>
        </w:rPr>
        <w:t>10</w:t>
      </w:r>
      <w:r>
        <w:rPr>
          <w:b/>
          <w:color w:val="F58224"/>
          <w:spacing w:val="7"/>
        </w:rPr>
        <w:t xml:space="preserve"> </w:t>
      </w:r>
      <w:r>
        <w:rPr>
          <w:b/>
          <w:color w:val="F58224"/>
        </w:rPr>
        <w:t>–</w:t>
      </w:r>
      <w:r>
        <w:rPr>
          <w:b/>
          <w:color w:val="F58224"/>
          <w:spacing w:val="7"/>
        </w:rPr>
        <w:t xml:space="preserve"> </w:t>
      </w:r>
      <w:r>
        <w:rPr>
          <w:b/>
          <w:color w:val="F58224"/>
        </w:rPr>
        <w:t>Franchigia</w:t>
      </w:r>
      <w:r>
        <w:rPr>
          <w:b/>
          <w:color w:val="F58224"/>
          <w:spacing w:val="6"/>
        </w:rPr>
        <w:t xml:space="preserve"> </w:t>
      </w:r>
      <w:r>
        <w:rPr>
          <w:b/>
          <w:color w:val="F58224"/>
        </w:rPr>
        <w:t>-</w:t>
      </w:r>
      <w:r>
        <w:rPr>
          <w:b/>
          <w:color w:val="F58224"/>
          <w:spacing w:val="7"/>
        </w:rPr>
        <w:t xml:space="preserve"> </w:t>
      </w:r>
      <w:r>
        <w:rPr>
          <w:b/>
          <w:color w:val="F58224"/>
          <w:spacing w:val="-2"/>
        </w:rPr>
        <w:t>Scoperto</w:t>
      </w:r>
    </w:p>
    <w:p w14:paraId="0F8C7277" w14:textId="515F6E5F" w:rsidR="0057014F" w:rsidRDefault="001F5764" w:rsidP="00713C3C">
      <w:pPr>
        <w:pStyle w:val="Corpotesto"/>
        <w:spacing w:before="16" w:line="259" w:lineRule="auto"/>
        <w:ind w:left="709" w:right="-7"/>
        <w:jc w:val="both"/>
      </w:pPr>
      <w:r>
        <w:rPr>
          <w:color w:val="231F20"/>
        </w:rPr>
        <w:t xml:space="preserve">Con riferimento a quanto previsto all’art. 9 – </w:t>
      </w:r>
      <w:r>
        <w:rPr>
          <w:i/>
          <w:color w:val="231F20"/>
        </w:rPr>
        <w:t xml:space="preserve">Soglia </w:t>
      </w:r>
      <w:r>
        <w:rPr>
          <w:color w:val="231F20"/>
        </w:rPr>
        <w:t>delle Norme Generali che regolano l’assicurazione, nel caso</w:t>
      </w:r>
      <w:r>
        <w:rPr>
          <w:color w:val="231F20"/>
          <w:spacing w:val="80"/>
        </w:rPr>
        <w:t xml:space="preserve"> </w:t>
      </w:r>
      <w:r>
        <w:rPr>
          <w:color w:val="231F20"/>
        </w:rPr>
        <w:t>in cui la perdita di Resa Assicurata complessiva superi il limite in esso previsto, sarà applicata per Partita/sotto partita la Franchigia indicata nelle rispettive Sezioni. La Franchigia indicata nelle rispettive Sezioni è da determinarsi rispetto al danno riferito alle Avversità oggetto di garanzia, compreso il danno causato da Avversità in garanzia verificatosi fra la data di Notifica dell’assicurazione e quello di decorrenza della garanzia. La Franchigia così determinata dovrà essere applicata al danno liquidabile, al netto della percentuale di anterischio.</w:t>
      </w:r>
    </w:p>
    <w:p w14:paraId="1A100A63" w14:textId="77777777" w:rsidR="0057014F" w:rsidRDefault="0057014F" w:rsidP="00713C3C">
      <w:pPr>
        <w:pStyle w:val="Corpotesto"/>
        <w:spacing w:before="2"/>
        <w:ind w:left="709" w:right="-7"/>
        <w:rPr>
          <w:sz w:val="18"/>
        </w:rPr>
      </w:pPr>
    </w:p>
    <w:p w14:paraId="746B328E" w14:textId="77777777" w:rsidR="0057014F" w:rsidRDefault="001F5764" w:rsidP="00713C3C">
      <w:pPr>
        <w:pStyle w:val="Corpotesto"/>
        <w:ind w:left="709" w:right="-7"/>
        <w:jc w:val="both"/>
        <w:rPr>
          <w:b/>
        </w:rPr>
      </w:pPr>
      <w:r>
        <w:rPr>
          <w:b/>
          <w:color w:val="F58224"/>
        </w:rPr>
        <w:t>Art.</w:t>
      </w:r>
      <w:r>
        <w:rPr>
          <w:b/>
          <w:color w:val="F58224"/>
          <w:spacing w:val="2"/>
        </w:rPr>
        <w:t xml:space="preserve"> </w:t>
      </w:r>
      <w:r>
        <w:rPr>
          <w:b/>
          <w:color w:val="F58224"/>
        </w:rPr>
        <w:t>11</w:t>
      </w:r>
      <w:r>
        <w:rPr>
          <w:b/>
          <w:color w:val="F58224"/>
          <w:spacing w:val="3"/>
        </w:rPr>
        <w:t xml:space="preserve"> </w:t>
      </w:r>
      <w:r>
        <w:rPr>
          <w:b/>
          <w:color w:val="F58224"/>
        </w:rPr>
        <w:t>–</w:t>
      </w:r>
      <w:r>
        <w:rPr>
          <w:b/>
          <w:color w:val="F58224"/>
          <w:spacing w:val="3"/>
        </w:rPr>
        <w:t xml:space="preserve"> </w:t>
      </w:r>
      <w:r>
        <w:rPr>
          <w:b/>
          <w:color w:val="F58224"/>
        </w:rPr>
        <w:t>Limite</w:t>
      </w:r>
      <w:r>
        <w:rPr>
          <w:b/>
          <w:color w:val="F58224"/>
          <w:spacing w:val="3"/>
        </w:rPr>
        <w:t xml:space="preserve"> </w:t>
      </w:r>
      <w:r>
        <w:rPr>
          <w:b/>
          <w:color w:val="F58224"/>
        </w:rPr>
        <w:t>di</w:t>
      </w:r>
      <w:r>
        <w:rPr>
          <w:b/>
          <w:color w:val="F58224"/>
          <w:spacing w:val="2"/>
        </w:rPr>
        <w:t xml:space="preserve"> </w:t>
      </w:r>
      <w:r>
        <w:rPr>
          <w:b/>
          <w:color w:val="F58224"/>
          <w:spacing w:val="-2"/>
        </w:rPr>
        <w:t>Indennizzo</w:t>
      </w:r>
    </w:p>
    <w:p w14:paraId="4F7F7370" w14:textId="77777777" w:rsidR="0057014F" w:rsidRDefault="001F5764" w:rsidP="00713C3C">
      <w:pPr>
        <w:pStyle w:val="Corpotesto"/>
        <w:spacing w:before="16"/>
        <w:ind w:left="709" w:right="-7"/>
        <w:jc w:val="both"/>
      </w:pPr>
      <w:r>
        <w:rPr>
          <w:color w:val="231F20"/>
        </w:rPr>
        <w:t>Nelle</w:t>
      </w:r>
      <w:r>
        <w:rPr>
          <w:color w:val="231F20"/>
          <w:spacing w:val="12"/>
        </w:rPr>
        <w:t xml:space="preserve"> </w:t>
      </w:r>
      <w:r>
        <w:rPr>
          <w:color w:val="231F20"/>
        </w:rPr>
        <w:t>rispettive</w:t>
      </w:r>
      <w:r>
        <w:rPr>
          <w:color w:val="231F20"/>
          <w:spacing w:val="13"/>
        </w:rPr>
        <w:t xml:space="preserve"> </w:t>
      </w:r>
      <w:r>
        <w:rPr>
          <w:color w:val="231F20"/>
        </w:rPr>
        <w:t>Sezioni</w:t>
      </w:r>
      <w:r>
        <w:rPr>
          <w:color w:val="231F20"/>
          <w:spacing w:val="12"/>
        </w:rPr>
        <w:t xml:space="preserve"> </w:t>
      </w:r>
      <w:r>
        <w:rPr>
          <w:color w:val="231F20"/>
        </w:rPr>
        <w:t>sono</w:t>
      </w:r>
      <w:r>
        <w:rPr>
          <w:color w:val="231F20"/>
          <w:spacing w:val="13"/>
        </w:rPr>
        <w:t xml:space="preserve"> </w:t>
      </w:r>
      <w:r>
        <w:rPr>
          <w:color w:val="231F20"/>
        </w:rPr>
        <w:t>stabiliti</w:t>
      </w:r>
      <w:r>
        <w:rPr>
          <w:color w:val="231F20"/>
          <w:spacing w:val="12"/>
        </w:rPr>
        <w:t xml:space="preserve"> </w:t>
      </w:r>
      <w:r>
        <w:rPr>
          <w:color w:val="231F20"/>
        </w:rPr>
        <w:t>i</w:t>
      </w:r>
      <w:r>
        <w:rPr>
          <w:color w:val="231F20"/>
          <w:spacing w:val="13"/>
        </w:rPr>
        <w:t xml:space="preserve"> </w:t>
      </w:r>
      <w:r>
        <w:rPr>
          <w:color w:val="231F20"/>
        </w:rPr>
        <w:t>diversi</w:t>
      </w:r>
      <w:r>
        <w:rPr>
          <w:color w:val="231F20"/>
          <w:spacing w:val="12"/>
        </w:rPr>
        <w:t xml:space="preserve"> </w:t>
      </w:r>
      <w:r>
        <w:rPr>
          <w:color w:val="231F20"/>
        </w:rPr>
        <w:t>limiti</w:t>
      </w:r>
      <w:r>
        <w:rPr>
          <w:color w:val="231F20"/>
          <w:spacing w:val="13"/>
        </w:rPr>
        <w:t xml:space="preserve"> </w:t>
      </w:r>
      <w:r>
        <w:rPr>
          <w:color w:val="231F20"/>
        </w:rPr>
        <w:t>di</w:t>
      </w:r>
      <w:r>
        <w:rPr>
          <w:color w:val="231F20"/>
          <w:spacing w:val="12"/>
        </w:rPr>
        <w:t xml:space="preserve"> </w:t>
      </w:r>
      <w:r>
        <w:rPr>
          <w:color w:val="231F20"/>
          <w:spacing w:val="-2"/>
        </w:rPr>
        <w:t>Indennizzo.</w:t>
      </w:r>
    </w:p>
    <w:p w14:paraId="677C6148" w14:textId="77777777" w:rsidR="0057014F" w:rsidRDefault="0057014F" w:rsidP="00713C3C">
      <w:pPr>
        <w:pStyle w:val="Corpotesto"/>
        <w:spacing w:before="8"/>
        <w:ind w:left="709" w:right="-7"/>
        <w:rPr>
          <w:sz w:val="19"/>
        </w:rPr>
      </w:pPr>
    </w:p>
    <w:p w14:paraId="29ACFFF1" w14:textId="77777777" w:rsidR="0057014F" w:rsidRDefault="001F5764" w:rsidP="00713C3C">
      <w:pPr>
        <w:pStyle w:val="Corpotesto"/>
        <w:ind w:left="709" w:right="-7"/>
        <w:jc w:val="both"/>
        <w:rPr>
          <w:b/>
        </w:rPr>
      </w:pPr>
      <w:r>
        <w:rPr>
          <w:b/>
          <w:color w:val="F58224"/>
        </w:rPr>
        <w:t>Art.</w:t>
      </w:r>
      <w:r>
        <w:rPr>
          <w:b/>
          <w:color w:val="F58224"/>
          <w:spacing w:val="13"/>
        </w:rPr>
        <w:t xml:space="preserve"> </w:t>
      </w:r>
      <w:r>
        <w:rPr>
          <w:b/>
          <w:color w:val="F58224"/>
        </w:rPr>
        <w:t>12</w:t>
      </w:r>
      <w:r>
        <w:rPr>
          <w:b/>
          <w:color w:val="F58224"/>
          <w:spacing w:val="14"/>
        </w:rPr>
        <w:t xml:space="preserve"> </w:t>
      </w:r>
      <w:r>
        <w:rPr>
          <w:b/>
          <w:color w:val="F58224"/>
        </w:rPr>
        <w:t>–</w:t>
      </w:r>
      <w:r>
        <w:rPr>
          <w:b/>
          <w:color w:val="F58224"/>
          <w:spacing w:val="14"/>
        </w:rPr>
        <w:t xml:space="preserve"> </w:t>
      </w:r>
      <w:r>
        <w:rPr>
          <w:b/>
          <w:color w:val="F58224"/>
        </w:rPr>
        <w:t>Ispezione</w:t>
      </w:r>
      <w:r>
        <w:rPr>
          <w:b/>
          <w:color w:val="F58224"/>
          <w:spacing w:val="14"/>
        </w:rPr>
        <w:t xml:space="preserve"> </w:t>
      </w:r>
      <w:r>
        <w:rPr>
          <w:b/>
          <w:color w:val="F58224"/>
        </w:rPr>
        <w:t>dei</w:t>
      </w:r>
      <w:r>
        <w:rPr>
          <w:b/>
          <w:color w:val="F58224"/>
          <w:spacing w:val="14"/>
        </w:rPr>
        <w:t xml:space="preserve"> </w:t>
      </w:r>
      <w:r>
        <w:rPr>
          <w:b/>
          <w:color w:val="F58224"/>
        </w:rPr>
        <w:t>Prodotti</w:t>
      </w:r>
      <w:r>
        <w:rPr>
          <w:b/>
          <w:color w:val="F58224"/>
          <w:spacing w:val="14"/>
        </w:rPr>
        <w:t xml:space="preserve"> </w:t>
      </w:r>
      <w:r>
        <w:rPr>
          <w:b/>
          <w:color w:val="F58224"/>
        </w:rPr>
        <w:t>assicurati</w:t>
      </w:r>
      <w:r>
        <w:rPr>
          <w:b/>
          <w:color w:val="F58224"/>
          <w:spacing w:val="14"/>
        </w:rPr>
        <w:t xml:space="preserve"> </w:t>
      </w:r>
      <w:r>
        <w:rPr>
          <w:b/>
          <w:color w:val="F58224"/>
        </w:rPr>
        <w:t>-</w:t>
      </w:r>
      <w:r>
        <w:rPr>
          <w:b/>
          <w:color w:val="F58224"/>
          <w:spacing w:val="13"/>
        </w:rPr>
        <w:t xml:space="preserve"> </w:t>
      </w:r>
      <w:r>
        <w:rPr>
          <w:b/>
          <w:color w:val="F58224"/>
        </w:rPr>
        <w:t>Valutazione</w:t>
      </w:r>
      <w:r>
        <w:rPr>
          <w:b/>
          <w:color w:val="F58224"/>
          <w:spacing w:val="14"/>
        </w:rPr>
        <w:t xml:space="preserve"> </w:t>
      </w:r>
      <w:r>
        <w:rPr>
          <w:b/>
          <w:color w:val="F58224"/>
        </w:rPr>
        <w:t>risarcibilità</w:t>
      </w:r>
      <w:r>
        <w:rPr>
          <w:b/>
          <w:color w:val="F58224"/>
          <w:spacing w:val="14"/>
        </w:rPr>
        <w:t xml:space="preserve"> </w:t>
      </w:r>
      <w:r>
        <w:rPr>
          <w:b/>
          <w:color w:val="F58224"/>
        </w:rPr>
        <w:t>danni</w:t>
      </w:r>
      <w:r>
        <w:rPr>
          <w:b/>
          <w:color w:val="F58224"/>
          <w:spacing w:val="14"/>
        </w:rPr>
        <w:t xml:space="preserve"> </w:t>
      </w:r>
      <w:r>
        <w:rPr>
          <w:b/>
          <w:color w:val="F58224"/>
          <w:spacing w:val="-2"/>
        </w:rPr>
        <w:t>particolari</w:t>
      </w:r>
    </w:p>
    <w:p w14:paraId="6CE392E5" w14:textId="77777777" w:rsidR="0057014F" w:rsidRDefault="001F5764" w:rsidP="00713C3C">
      <w:pPr>
        <w:pStyle w:val="Corpotesto"/>
        <w:spacing w:before="16" w:line="259" w:lineRule="auto"/>
        <w:ind w:left="709" w:right="-7"/>
        <w:jc w:val="both"/>
        <w:rPr>
          <w:b/>
        </w:rPr>
      </w:pPr>
      <w:r>
        <w:rPr>
          <w:color w:val="231F20"/>
        </w:rPr>
        <w:t>La Società ha sempre il diritto di ispezionare i Prodotti assicurati, senza che ciò crei pregiudizio per eventuali riserve</w:t>
      </w:r>
      <w:r>
        <w:rPr>
          <w:color w:val="231F20"/>
          <w:spacing w:val="31"/>
        </w:rPr>
        <w:t xml:space="preserve"> </w:t>
      </w:r>
      <w:r>
        <w:rPr>
          <w:color w:val="231F20"/>
        </w:rPr>
        <w:t>o</w:t>
      </w:r>
      <w:r>
        <w:rPr>
          <w:color w:val="231F20"/>
          <w:spacing w:val="31"/>
        </w:rPr>
        <w:t xml:space="preserve"> </w:t>
      </w:r>
      <w:r>
        <w:rPr>
          <w:color w:val="231F20"/>
        </w:rPr>
        <w:t>eccezioni.</w:t>
      </w:r>
      <w:r>
        <w:rPr>
          <w:color w:val="231F20"/>
          <w:spacing w:val="31"/>
        </w:rPr>
        <w:t xml:space="preserve"> </w:t>
      </w:r>
      <w:r>
        <w:rPr>
          <w:b/>
          <w:color w:val="231F20"/>
        </w:rPr>
        <w:t>L’Assicurato</w:t>
      </w:r>
      <w:r>
        <w:rPr>
          <w:b/>
          <w:color w:val="231F20"/>
          <w:spacing w:val="31"/>
        </w:rPr>
        <w:t xml:space="preserve"> </w:t>
      </w:r>
      <w:r>
        <w:rPr>
          <w:b/>
          <w:color w:val="231F20"/>
        </w:rPr>
        <w:t>ha</w:t>
      </w:r>
      <w:r>
        <w:rPr>
          <w:b/>
          <w:color w:val="231F20"/>
          <w:spacing w:val="31"/>
        </w:rPr>
        <w:t xml:space="preserve"> </w:t>
      </w:r>
      <w:r>
        <w:rPr>
          <w:b/>
          <w:color w:val="231F20"/>
        </w:rPr>
        <w:t>l’obbligo</w:t>
      </w:r>
      <w:r>
        <w:rPr>
          <w:b/>
          <w:color w:val="231F20"/>
          <w:spacing w:val="31"/>
        </w:rPr>
        <w:t xml:space="preserve"> </w:t>
      </w:r>
      <w:r>
        <w:rPr>
          <w:b/>
          <w:color w:val="231F20"/>
        </w:rPr>
        <w:t>di</w:t>
      </w:r>
      <w:r>
        <w:rPr>
          <w:b/>
          <w:color w:val="231F20"/>
          <w:spacing w:val="31"/>
        </w:rPr>
        <w:t xml:space="preserve"> </w:t>
      </w:r>
      <w:r>
        <w:rPr>
          <w:b/>
          <w:color w:val="231F20"/>
        </w:rPr>
        <w:t>fornire</w:t>
      </w:r>
      <w:r>
        <w:rPr>
          <w:b/>
          <w:color w:val="231F20"/>
          <w:spacing w:val="31"/>
        </w:rPr>
        <w:t xml:space="preserve"> </w:t>
      </w:r>
      <w:r>
        <w:rPr>
          <w:b/>
          <w:color w:val="231F20"/>
        </w:rPr>
        <w:t>tutte</w:t>
      </w:r>
      <w:r>
        <w:rPr>
          <w:b/>
          <w:color w:val="231F20"/>
          <w:spacing w:val="31"/>
        </w:rPr>
        <w:t xml:space="preserve"> </w:t>
      </w:r>
      <w:r>
        <w:rPr>
          <w:b/>
          <w:color w:val="231F20"/>
        </w:rPr>
        <w:t>le</w:t>
      </w:r>
      <w:r>
        <w:rPr>
          <w:b/>
          <w:color w:val="231F20"/>
          <w:spacing w:val="31"/>
        </w:rPr>
        <w:t xml:space="preserve"> </w:t>
      </w:r>
      <w:r>
        <w:rPr>
          <w:b/>
          <w:color w:val="231F20"/>
        </w:rPr>
        <w:t>indicazioni</w:t>
      </w:r>
      <w:r>
        <w:rPr>
          <w:b/>
          <w:color w:val="231F20"/>
          <w:spacing w:val="31"/>
        </w:rPr>
        <w:t xml:space="preserve"> </w:t>
      </w:r>
      <w:r>
        <w:rPr>
          <w:b/>
          <w:color w:val="231F20"/>
        </w:rPr>
        <w:t>e</w:t>
      </w:r>
      <w:r>
        <w:rPr>
          <w:b/>
          <w:color w:val="231F20"/>
          <w:spacing w:val="31"/>
        </w:rPr>
        <w:t xml:space="preserve"> </w:t>
      </w:r>
      <w:r>
        <w:rPr>
          <w:b/>
          <w:color w:val="231F20"/>
        </w:rPr>
        <w:t>informazioni</w:t>
      </w:r>
      <w:r>
        <w:rPr>
          <w:b/>
          <w:color w:val="231F20"/>
          <w:spacing w:val="31"/>
        </w:rPr>
        <w:t xml:space="preserve"> </w:t>
      </w:r>
      <w:r>
        <w:rPr>
          <w:b/>
          <w:color w:val="231F20"/>
        </w:rPr>
        <w:t>occorrenti,</w:t>
      </w:r>
      <w:r>
        <w:rPr>
          <w:b/>
          <w:color w:val="231F20"/>
          <w:spacing w:val="31"/>
        </w:rPr>
        <w:t xml:space="preserve"> </w:t>
      </w:r>
      <w:r>
        <w:rPr>
          <w:b/>
          <w:color w:val="231F20"/>
        </w:rPr>
        <w:t>nonché il Fascicolo Aziendale e le mappe catastali relative alle Partite assicurate. In particolare, in caso di danni da eventi precoci ovvero di danni che abbiano determinato perdite quantitative tali da non consentire la verifica della produzione potenziale dell’annata al Perito, assicurati o non assicurati, l’Assicurato ha l’obbligo di fornire</w:t>
      </w:r>
      <w:r>
        <w:rPr>
          <w:b/>
          <w:color w:val="231F20"/>
          <w:spacing w:val="40"/>
        </w:rPr>
        <w:t xml:space="preserve"> </w:t>
      </w:r>
      <w:r>
        <w:rPr>
          <w:b/>
          <w:color w:val="231F20"/>
        </w:rPr>
        <w:t>al Perito idonea documentazione utile a stabilire la produzione ottenuta negli utili 3 anni o negli ultimi 5 anni (escludendo</w:t>
      </w:r>
      <w:r>
        <w:rPr>
          <w:b/>
          <w:color w:val="231F20"/>
          <w:spacing w:val="-6"/>
        </w:rPr>
        <w:t xml:space="preserve"> </w:t>
      </w:r>
      <w:r>
        <w:rPr>
          <w:b/>
          <w:color w:val="231F20"/>
        </w:rPr>
        <w:t>nel</w:t>
      </w:r>
      <w:r>
        <w:rPr>
          <w:b/>
          <w:color w:val="231F20"/>
          <w:spacing w:val="-6"/>
        </w:rPr>
        <w:t xml:space="preserve"> </w:t>
      </w:r>
      <w:r>
        <w:rPr>
          <w:b/>
          <w:color w:val="231F20"/>
        </w:rPr>
        <w:t>caso</w:t>
      </w:r>
      <w:r>
        <w:rPr>
          <w:b/>
          <w:color w:val="231F20"/>
          <w:spacing w:val="-6"/>
        </w:rPr>
        <w:t xml:space="preserve"> </w:t>
      </w:r>
      <w:r>
        <w:rPr>
          <w:b/>
          <w:color w:val="231F20"/>
        </w:rPr>
        <w:t>la</w:t>
      </w:r>
      <w:r>
        <w:rPr>
          <w:b/>
          <w:color w:val="231F20"/>
          <w:spacing w:val="-6"/>
        </w:rPr>
        <w:t xml:space="preserve"> </w:t>
      </w:r>
      <w:r>
        <w:rPr>
          <w:b/>
          <w:color w:val="231F20"/>
        </w:rPr>
        <w:t>produzione</w:t>
      </w:r>
      <w:r>
        <w:rPr>
          <w:b/>
          <w:color w:val="231F20"/>
          <w:spacing w:val="-6"/>
        </w:rPr>
        <w:t xml:space="preserve"> </w:t>
      </w:r>
      <w:r>
        <w:rPr>
          <w:b/>
          <w:color w:val="231F20"/>
        </w:rPr>
        <w:t>maggiore</w:t>
      </w:r>
      <w:r>
        <w:rPr>
          <w:b/>
          <w:color w:val="231F20"/>
          <w:spacing w:val="-6"/>
        </w:rPr>
        <w:t xml:space="preserve"> </w:t>
      </w:r>
      <w:r>
        <w:rPr>
          <w:b/>
          <w:color w:val="231F20"/>
        </w:rPr>
        <w:t>e</w:t>
      </w:r>
      <w:r>
        <w:rPr>
          <w:b/>
          <w:color w:val="231F20"/>
          <w:spacing w:val="-6"/>
        </w:rPr>
        <w:t xml:space="preserve"> </w:t>
      </w:r>
      <w:r>
        <w:rPr>
          <w:b/>
          <w:color w:val="231F20"/>
        </w:rPr>
        <w:t>la</w:t>
      </w:r>
      <w:r>
        <w:rPr>
          <w:b/>
          <w:color w:val="231F20"/>
          <w:spacing w:val="-6"/>
        </w:rPr>
        <w:t xml:space="preserve"> </w:t>
      </w:r>
      <w:r>
        <w:rPr>
          <w:b/>
          <w:color w:val="231F20"/>
        </w:rPr>
        <w:t>produzione</w:t>
      </w:r>
      <w:r>
        <w:rPr>
          <w:b/>
          <w:color w:val="231F20"/>
          <w:spacing w:val="-6"/>
        </w:rPr>
        <w:t xml:space="preserve"> </w:t>
      </w:r>
      <w:r>
        <w:rPr>
          <w:b/>
          <w:color w:val="231F20"/>
        </w:rPr>
        <w:t>minore)</w:t>
      </w:r>
      <w:r>
        <w:rPr>
          <w:b/>
          <w:color w:val="231F20"/>
          <w:spacing w:val="-6"/>
        </w:rPr>
        <w:t xml:space="preserve"> </w:t>
      </w:r>
      <w:r>
        <w:rPr>
          <w:b/>
          <w:color w:val="231F20"/>
        </w:rPr>
        <w:t>al</w:t>
      </w:r>
      <w:r>
        <w:rPr>
          <w:b/>
          <w:color w:val="231F20"/>
          <w:spacing w:val="-6"/>
        </w:rPr>
        <w:t xml:space="preserve"> </w:t>
      </w:r>
      <w:r>
        <w:rPr>
          <w:b/>
          <w:color w:val="231F20"/>
        </w:rPr>
        <w:t>fine</w:t>
      </w:r>
      <w:r>
        <w:rPr>
          <w:b/>
          <w:color w:val="231F20"/>
          <w:spacing w:val="-6"/>
        </w:rPr>
        <w:t xml:space="preserve"> </w:t>
      </w:r>
      <w:r>
        <w:rPr>
          <w:b/>
          <w:color w:val="231F20"/>
        </w:rPr>
        <w:t>di</w:t>
      </w:r>
      <w:r>
        <w:rPr>
          <w:b/>
          <w:color w:val="231F20"/>
          <w:spacing w:val="-6"/>
        </w:rPr>
        <w:t xml:space="preserve"> </w:t>
      </w:r>
      <w:r>
        <w:rPr>
          <w:b/>
          <w:color w:val="231F20"/>
        </w:rPr>
        <w:t>verificare</w:t>
      </w:r>
      <w:r>
        <w:rPr>
          <w:b/>
          <w:color w:val="231F20"/>
          <w:spacing w:val="-6"/>
        </w:rPr>
        <w:t xml:space="preserve"> </w:t>
      </w:r>
      <w:r>
        <w:rPr>
          <w:b/>
          <w:color w:val="231F20"/>
        </w:rPr>
        <w:t>e</w:t>
      </w:r>
      <w:r>
        <w:rPr>
          <w:b/>
          <w:color w:val="231F20"/>
          <w:spacing w:val="-6"/>
        </w:rPr>
        <w:t xml:space="preserve"> </w:t>
      </w:r>
      <w:r>
        <w:rPr>
          <w:b/>
          <w:color w:val="231F20"/>
        </w:rPr>
        <w:t>stabilire,</w:t>
      </w:r>
      <w:r>
        <w:rPr>
          <w:b/>
          <w:color w:val="231F20"/>
          <w:spacing w:val="-6"/>
        </w:rPr>
        <w:t xml:space="preserve"> </w:t>
      </w:r>
      <w:r>
        <w:rPr>
          <w:b/>
          <w:color w:val="231F20"/>
        </w:rPr>
        <w:t>unitamente all’osservazione di campo, la potenzialità produttiva dell’annata.</w:t>
      </w:r>
    </w:p>
    <w:p w14:paraId="71874CEE" w14:textId="77777777" w:rsidR="0057014F" w:rsidRDefault="0057014F" w:rsidP="00713C3C">
      <w:pPr>
        <w:pStyle w:val="Corpotesto"/>
        <w:spacing w:before="1"/>
        <w:ind w:left="709" w:right="-7"/>
        <w:rPr>
          <w:b/>
          <w:sz w:val="18"/>
        </w:rPr>
      </w:pPr>
    </w:p>
    <w:p w14:paraId="6E9F3C52" w14:textId="77777777" w:rsidR="0057014F" w:rsidRDefault="001F5764" w:rsidP="00713C3C">
      <w:pPr>
        <w:pStyle w:val="Corpotesto"/>
        <w:ind w:left="709" w:right="-7"/>
        <w:jc w:val="both"/>
        <w:rPr>
          <w:b/>
          <w:color w:val="F58224"/>
          <w:spacing w:val="-2"/>
        </w:rPr>
      </w:pPr>
      <w:r>
        <w:rPr>
          <w:b/>
          <w:color w:val="F58224"/>
        </w:rPr>
        <w:t>Art.</w:t>
      </w:r>
      <w:r>
        <w:rPr>
          <w:b/>
          <w:color w:val="F58224"/>
          <w:spacing w:val="11"/>
        </w:rPr>
        <w:t xml:space="preserve"> </w:t>
      </w:r>
      <w:r>
        <w:rPr>
          <w:b/>
          <w:color w:val="F58224"/>
        </w:rPr>
        <w:t>13</w:t>
      </w:r>
      <w:r>
        <w:rPr>
          <w:b/>
          <w:color w:val="F58224"/>
          <w:spacing w:val="11"/>
        </w:rPr>
        <w:t xml:space="preserve"> </w:t>
      </w:r>
      <w:r>
        <w:rPr>
          <w:b/>
          <w:color w:val="F58224"/>
        </w:rPr>
        <w:t>–</w:t>
      </w:r>
      <w:r>
        <w:rPr>
          <w:b/>
          <w:color w:val="F58224"/>
          <w:spacing w:val="11"/>
        </w:rPr>
        <w:t xml:space="preserve"> </w:t>
      </w:r>
      <w:r>
        <w:rPr>
          <w:b/>
          <w:color w:val="F58224"/>
        </w:rPr>
        <w:t>Danno</w:t>
      </w:r>
      <w:r>
        <w:rPr>
          <w:b/>
          <w:color w:val="F58224"/>
          <w:spacing w:val="12"/>
        </w:rPr>
        <w:t xml:space="preserve"> </w:t>
      </w:r>
      <w:r>
        <w:rPr>
          <w:b/>
          <w:color w:val="F58224"/>
        </w:rPr>
        <w:t>verificatosi</w:t>
      </w:r>
      <w:r>
        <w:rPr>
          <w:b/>
          <w:color w:val="F58224"/>
          <w:spacing w:val="11"/>
        </w:rPr>
        <w:t xml:space="preserve"> </w:t>
      </w:r>
      <w:r>
        <w:rPr>
          <w:b/>
          <w:color w:val="F58224"/>
        </w:rPr>
        <w:t>prima</w:t>
      </w:r>
      <w:r>
        <w:rPr>
          <w:b/>
          <w:color w:val="F58224"/>
          <w:spacing w:val="11"/>
        </w:rPr>
        <w:t xml:space="preserve"> </w:t>
      </w:r>
      <w:r>
        <w:rPr>
          <w:b/>
          <w:color w:val="F58224"/>
        </w:rPr>
        <w:t>della</w:t>
      </w:r>
      <w:r>
        <w:rPr>
          <w:b/>
          <w:color w:val="F58224"/>
          <w:spacing w:val="11"/>
        </w:rPr>
        <w:t xml:space="preserve"> </w:t>
      </w:r>
      <w:r>
        <w:rPr>
          <w:b/>
          <w:color w:val="F58224"/>
        </w:rPr>
        <w:t>decorrenza</w:t>
      </w:r>
      <w:r>
        <w:rPr>
          <w:b/>
          <w:color w:val="F58224"/>
          <w:spacing w:val="12"/>
        </w:rPr>
        <w:t xml:space="preserve"> </w:t>
      </w:r>
      <w:r>
        <w:rPr>
          <w:b/>
          <w:color w:val="F58224"/>
        </w:rPr>
        <w:t>della</w:t>
      </w:r>
      <w:r>
        <w:rPr>
          <w:b/>
          <w:color w:val="F58224"/>
          <w:spacing w:val="11"/>
        </w:rPr>
        <w:t xml:space="preserve"> </w:t>
      </w:r>
      <w:r>
        <w:rPr>
          <w:b/>
          <w:color w:val="F58224"/>
          <w:spacing w:val="-2"/>
        </w:rPr>
        <w:t>garanzia</w:t>
      </w:r>
    </w:p>
    <w:p w14:paraId="4BC27AC6" w14:textId="03B76DE9" w:rsidR="0057014F" w:rsidRDefault="001F5764" w:rsidP="00713C3C">
      <w:pPr>
        <w:pStyle w:val="Corpotesto"/>
        <w:spacing w:before="16" w:line="259" w:lineRule="auto"/>
        <w:ind w:left="709" w:right="-7"/>
        <w:jc w:val="both"/>
        <w:rPr>
          <w:b/>
        </w:rPr>
      </w:pPr>
      <w:r>
        <w:rPr>
          <w:b/>
          <w:color w:val="231F20"/>
        </w:rPr>
        <w:t>Non possono, salvo diversi accordi, formare oggetto di assicurazione i Prodotti che siano già stati colpiti dalle Avversità assicurate (Andamento Climatico Avverso per le Polizze Index Based). Qualora l’Avversità/Andamento Climatico Avverso si verifichi tra la data di Notifica dell’assicurazione e quella di decorrenza della garanzia, l’assicurazione avrà corso ugualmente, ma l’Assicurato ovvero il Contraente dovrà denunciarlo alla Società, secondo</w:t>
      </w:r>
      <w:r>
        <w:rPr>
          <w:b/>
          <w:color w:val="231F20"/>
          <w:spacing w:val="12"/>
        </w:rPr>
        <w:t xml:space="preserve"> </w:t>
      </w:r>
      <w:r>
        <w:rPr>
          <w:b/>
          <w:color w:val="231F20"/>
        </w:rPr>
        <w:t>il</w:t>
      </w:r>
      <w:r>
        <w:rPr>
          <w:b/>
          <w:color w:val="231F20"/>
          <w:spacing w:val="12"/>
        </w:rPr>
        <w:t xml:space="preserve"> </w:t>
      </w:r>
      <w:r>
        <w:rPr>
          <w:b/>
          <w:color w:val="231F20"/>
        </w:rPr>
        <w:t>disposto</w:t>
      </w:r>
      <w:r>
        <w:rPr>
          <w:b/>
          <w:color w:val="231F20"/>
          <w:spacing w:val="12"/>
        </w:rPr>
        <w:t xml:space="preserve"> </w:t>
      </w:r>
      <w:r>
        <w:rPr>
          <w:b/>
          <w:color w:val="231F20"/>
        </w:rPr>
        <w:t>dell’art.</w:t>
      </w:r>
      <w:r>
        <w:rPr>
          <w:b/>
          <w:color w:val="231F20"/>
          <w:spacing w:val="12"/>
        </w:rPr>
        <w:t xml:space="preserve"> </w:t>
      </w:r>
      <w:r>
        <w:rPr>
          <w:b/>
          <w:color w:val="231F20"/>
        </w:rPr>
        <w:t>15</w:t>
      </w:r>
      <w:r>
        <w:rPr>
          <w:b/>
          <w:color w:val="231F20"/>
          <w:spacing w:val="12"/>
        </w:rPr>
        <w:t xml:space="preserve"> </w:t>
      </w:r>
      <w:r>
        <w:rPr>
          <w:b/>
          <w:color w:val="231F20"/>
        </w:rPr>
        <w:t>–</w:t>
      </w:r>
      <w:r>
        <w:rPr>
          <w:b/>
          <w:color w:val="231F20"/>
          <w:spacing w:val="12"/>
        </w:rPr>
        <w:t xml:space="preserve"> </w:t>
      </w:r>
      <w:r>
        <w:rPr>
          <w:b/>
          <w:i/>
          <w:color w:val="231F20"/>
        </w:rPr>
        <w:t>Obblighi</w:t>
      </w:r>
      <w:r>
        <w:rPr>
          <w:b/>
          <w:i/>
          <w:color w:val="231F20"/>
          <w:spacing w:val="12"/>
        </w:rPr>
        <w:t xml:space="preserve"> </w:t>
      </w:r>
      <w:r>
        <w:rPr>
          <w:b/>
          <w:i/>
          <w:color w:val="231F20"/>
        </w:rPr>
        <w:t>dell’Assicurato</w:t>
      </w:r>
      <w:r>
        <w:rPr>
          <w:b/>
          <w:i/>
          <w:color w:val="231F20"/>
          <w:spacing w:val="12"/>
        </w:rPr>
        <w:t xml:space="preserve"> </w:t>
      </w:r>
      <w:r>
        <w:rPr>
          <w:b/>
          <w:i/>
          <w:color w:val="231F20"/>
        </w:rPr>
        <w:t>in</w:t>
      </w:r>
      <w:r>
        <w:rPr>
          <w:b/>
          <w:i/>
          <w:color w:val="231F20"/>
          <w:spacing w:val="12"/>
        </w:rPr>
        <w:t xml:space="preserve"> </w:t>
      </w:r>
      <w:r>
        <w:rPr>
          <w:b/>
          <w:i/>
          <w:color w:val="231F20"/>
        </w:rPr>
        <w:t>caso</w:t>
      </w:r>
      <w:r>
        <w:rPr>
          <w:b/>
          <w:i/>
          <w:color w:val="231F20"/>
          <w:spacing w:val="12"/>
        </w:rPr>
        <w:t xml:space="preserve"> </w:t>
      </w:r>
      <w:r>
        <w:rPr>
          <w:b/>
          <w:i/>
          <w:color w:val="231F20"/>
        </w:rPr>
        <w:t>di</w:t>
      </w:r>
      <w:r>
        <w:rPr>
          <w:b/>
          <w:i/>
          <w:color w:val="231F20"/>
          <w:spacing w:val="12"/>
        </w:rPr>
        <w:t xml:space="preserve"> </w:t>
      </w:r>
      <w:r>
        <w:rPr>
          <w:b/>
          <w:i/>
          <w:color w:val="231F20"/>
        </w:rPr>
        <w:t>Sinistro</w:t>
      </w:r>
      <w:r>
        <w:rPr>
          <w:b/>
          <w:color w:val="231F20"/>
        </w:rPr>
        <w:t>,</w:t>
      </w:r>
      <w:r>
        <w:rPr>
          <w:b/>
          <w:color w:val="231F20"/>
          <w:spacing w:val="12"/>
        </w:rPr>
        <w:t xml:space="preserve"> </w:t>
      </w:r>
      <w:r>
        <w:rPr>
          <w:b/>
          <w:color w:val="231F20"/>
        </w:rPr>
        <w:t>affinché</w:t>
      </w:r>
      <w:r>
        <w:rPr>
          <w:b/>
          <w:color w:val="231F20"/>
          <w:spacing w:val="12"/>
        </w:rPr>
        <w:t xml:space="preserve"> </w:t>
      </w:r>
      <w:r>
        <w:rPr>
          <w:b/>
          <w:color w:val="231F20"/>
        </w:rPr>
        <w:t>venga</w:t>
      </w:r>
      <w:r>
        <w:rPr>
          <w:b/>
          <w:color w:val="231F20"/>
          <w:spacing w:val="12"/>
        </w:rPr>
        <w:t xml:space="preserve"> </w:t>
      </w:r>
      <w:r>
        <w:rPr>
          <w:b/>
          <w:color w:val="231F20"/>
        </w:rPr>
        <w:t>accertato</w:t>
      </w:r>
      <w:r>
        <w:rPr>
          <w:b/>
          <w:color w:val="231F20"/>
          <w:spacing w:val="12"/>
        </w:rPr>
        <w:t xml:space="preserve"> </w:t>
      </w:r>
      <w:r>
        <w:rPr>
          <w:b/>
          <w:color w:val="231F20"/>
        </w:rPr>
        <w:t>il</w:t>
      </w:r>
      <w:r>
        <w:rPr>
          <w:b/>
          <w:color w:val="231F20"/>
          <w:spacing w:val="12"/>
        </w:rPr>
        <w:t xml:space="preserve"> </w:t>
      </w:r>
      <w:r>
        <w:rPr>
          <w:b/>
          <w:color w:val="231F20"/>
          <w:spacing w:val="-2"/>
        </w:rPr>
        <w:t>danno</w:t>
      </w:r>
      <w:r w:rsidR="00030DBA">
        <w:rPr>
          <w:b/>
        </w:rPr>
        <w:t xml:space="preserve"> </w:t>
      </w:r>
      <w:r>
        <w:rPr>
          <w:b/>
          <w:color w:val="231F20"/>
        </w:rPr>
        <w:t>in funzione del quale la Società ridurrà proporzionalmente il Premio. Detto danno sarà escluso dall’Indennizzo nell’eventualità</w:t>
      </w:r>
      <w:r>
        <w:rPr>
          <w:b/>
          <w:color w:val="231F20"/>
          <w:spacing w:val="-1"/>
        </w:rPr>
        <w:t xml:space="preserve"> </w:t>
      </w:r>
      <w:r>
        <w:rPr>
          <w:b/>
          <w:color w:val="231F20"/>
        </w:rPr>
        <w:t>di</w:t>
      </w:r>
      <w:r>
        <w:rPr>
          <w:b/>
          <w:color w:val="231F20"/>
          <w:spacing w:val="-1"/>
        </w:rPr>
        <w:t xml:space="preserve"> </w:t>
      </w:r>
      <w:r>
        <w:rPr>
          <w:b/>
          <w:color w:val="231F20"/>
        </w:rPr>
        <w:t>un</w:t>
      </w:r>
      <w:r>
        <w:rPr>
          <w:b/>
          <w:color w:val="231F20"/>
          <w:spacing w:val="-1"/>
        </w:rPr>
        <w:t xml:space="preserve"> </w:t>
      </w:r>
      <w:r>
        <w:rPr>
          <w:b/>
          <w:color w:val="231F20"/>
        </w:rPr>
        <w:t>successivo</w:t>
      </w:r>
      <w:r>
        <w:rPr>
          <w:b/>
          <w:color w:val="231F20"/>
          <w:spacing w:val="-1"/>
        </w:rPr>
        <w:t xml:space="preserve"> </w:t>
      </w:r>
      <w:r>
        <w:rPr>
          <w:b/>
          <w:color w:val="231F20"/>
        </w:rPr>
        <w:t>Sinistro,</w:t>
      </w:r>
      <w:r>
        <w:rPr>
          <w:b/>
          <w:color w:val="231F20"/>
          <w:spacing w:val="-1"/>
        </w:rPr>
        <w:t xml:space="preserve"> </w:t>
      </w:r>
      <w:r>
        <w:rPr>
          <w:b/>
          <w:color w:val="231F20"/>
        </w:rPr>
        <w:t>mentre</w:t>
      </w:r>
      <w:r>
        <w:rPr>
          <w:b/>
          <w:color w:val="231F20"/>
          <w:spacing w:val="-1"/>
        </w:rPr>
        <w:t xml:space="preserve"> </w:t>
      </w:r>
      <w:r>
        <w:rPr>
          <w:b/>
          <w:color w:val="231F20"/>
        </w:rPr>
        <w:t>verrà</w:t>
      </w:r>
      <w:r>
        <w:rPr>
          <w:b/>
          <w:color w:val="231F20"/>
          <w:spacing w:val="-1"/>
        </w:rPr>
        <w:t xml:space="preserve"> </w:t>
      </w:r>
      <w:r>
        <w:rPr>
          <w:b/>
          <w:color w:val="231F20"/>
        </w:rPr>
        <w:t>considerato</w:t>
      </w:r>
      <w:r>
        <w:rPr>
          <w:b/>
          <w:color w:val="231F20"/>
          <w:spacing w:val="-1"/>
        </w:rPr>
        <w:t xml:space="preserve"> </w:t>
      </w:r>
      <w:r>
        <w:rPr>
          <w:b/>
          <w:color w:val="231F20"/>
        </w:rPr>
        <w:t>al</w:t>
      </w:r>
      <w:r>
        <w:rPr>
          <w:b/>
          <w:color w:val="231F20"/>
          <w:spacing w:val="-1"/>
        </w:rPr>
        <w:t xml:space="preserve"> </w:t>
      </w:r>
      <w:r>
        <w:rPr>
          <w:b/>
          <w:color w:val="231F20"/>
        </w:rPr>
        <w:t>fine</w:t>
      </w:r>
      <w:r>
        <w:rPr>
          <w:b/>
          <w:color w:val="231F20"/>
          <w:spacing w:val="-1"/>
        </w:rPr>
        <w:t xml:space="preserve"> </w:t>
      </w:r>
      <w:r>
        <w:rPr>
          <w:b/>
          <w:color w:val="231F20"/>
        </w:rPr>
        <w:t>del</w:t>
      </w:r>
      <w:r>
        <w:rPr>
          <w:b/>
          <w:color w:val="231F20"/>
          <w:spacing w:val="-1"/>
        </w:rPr>
        <w:t xml:space="preserve"> </w:t>
      </w:r>
      <w:r>
        <w:rPr>
          <w:b/>
          <w:color w:val="231F20"/>
        </w:rPr>
        <w:t>calcolo</w:t>
      </w:r>
      <w:r>
        <w:rPr>
          <w:b/>
          <w:color w:val="231F20"/>
          <w:spacing w:val="-1"/>
        </w:rPr>
        <w:t xml:space="preserve"> </w:t>
      </w:r>
      <w:r>
        <w:rPr>
          <w:b/>
          <w:color w:val="231F20"/>
        </w:rPr>
        <w:t>del</w:t>
      </w:r>
      <w:r>
        <w:rPr>
          <w:b/>
          <w:color w:val="231F20"/>
          <w:spacing w:val="-1"/>
        </w:rPr>
        <w:t xml:space="preserve"> </w:t>
      </w:r>
      <w:r>
        <w:rPr>
          <w:b/>
          <w:color w:val="231F20"/>
        </w:rPr>
        <w:t>danno</w:t>
      </w:r>
      <w:r>
        <w:rPr>
          <w:b/>
          <w:color w:val="231F20"/>
          <w:spacing w:val="-1"/>
        </w:rPr>
        <w:t xml:space="preserve"> </w:t>
      </w:r>
      <w:r>
        <w:rPr>
          <w:b/>
          <w:color w:val="231F20"/>
        </w:rPr>
        <w:t>lordo</w:t>
      </w:r>
      <w:r>
        <w:rPr>
          <w:b/>
          <w:color w:val="231F20"/>
          <w:spacing w:val="-1"/>
        </w:rPr>
        <w:t xml:space="preserve"> </w:t>
      </w:r>
      <w:r>
        <w:rPr>
          <w:b/>
          <w:color w:val="231F20"/>
        </w:rPr>
        <w:t>aziendale per il superamento della Soglia.</w:t>
      </w:r>
    </w:p>
    <w:p w14:paraId="7EECE687" w14:textId="77777777" w:rsidR="0057014F" w:rsidRDefault="0057014F">
      <w:pPr>
        <w:pStyle w:val="Corpotesto"/>
        <w:spacing w:before="3"/>
        <w:rPr>
          <w:b/>
          <w:sz w:val="18"/>
        </w:rPr>
      </w:pPr>
    </w:p>
    <w:p w14:paraId="6154B8C2" w14:textId="77777777" w:rsidR="0057014F" w:rsidRDefault="001F5764" w:rsidP="00396787">
      <w:pPr>
        <w:pStyle w:val="Corpotesto"/>
        <w:ind w:left="709" w:right="277"/>
        <w:jc w:val="both"/>
        <w:rPr>
          <w:b/>
        </w:rPr>
      </w:pPr>
      <w:r>
        <w:rPr>
          <w:b/>
          <w:color w:val="F58224"/>
        </w:rPr>
        <w:t>Art.</w:t>
      </w:r>
      <w:r>
        <w:rPr>
          <w:b/>
          <w:color w:val="F58224"/>
          <w:spacing w:val="9"/>
        </w:rPr>
        <w:t xml:space="preserve"> </w:t>
      </w:r>
      <w:r>
        <w:rPr>
          <w:b/>
          <w:color w:val="F58224"/>
        </w:rPr>
        <w:t>14</w:t>
      </w:r>
      <w:r>
        <w:rPr>
          <w:b/>
          <w:color w:val="F58224"/>
          <w:spacing w:val="10"/>
        </w:rPr>
        <w:t xml:space="preserve"> </w:t>
      </w:r>
      <w:r>
        <w:rPr>
          <w:b/>
          <w:color w:val="F58224"/>
        </w:rPr>
        <w:t>–</w:t>
      </w:r>
      <w:r>
        <w:rPr>
          <w:b/>
          <w:color w:val="F58224"/>
          <w:spacing w:val="10"/>
        </w:rPr>
        <w:t xml:space="preserve"> </w:t>
      </w:r>
      <w:r>
        <w:rPr>
          <w:b/>
          <w:color w:val="F58224"/>
        </w:rPr>
        <w:t>Riduzione</w:t>
      </w:r>
      <w:r>
        <w:rPr>
          <w:b/>
          <w:color w:val="F58224"/>
          <w:spacing w:val="10"/>
        </w:rPr>
        <w:t xml:space="preserve"> </w:t>
      </w:r>
      <w:r>
        <w:rPr>
          <w:b/>
          <w:color w:val="F58224"/>
        </w:rPr>
        <w:t>del</w:t>
      </w:r>
      <w:r>
        <w:rPr>
          <w:b/>
          <w:color w:val="F58224"/>
          <w:spacing w:val="10"/>
        </w:rPr>
        <w:t xml:space="preserve"> </w:t>
      </w:r>
      <w:r>
        <w:rPr>
          <w:b/>
          <w:color w:val="F58224"/>
        </w:rPr>
        <w:t>Prodotto</w:t>
      </w:r>
      <w:r>
        <w:rPr>
          <w:b/>
          <w:color w:val="F58224"/>
          <w:spacing w:val="9"/>
        </w:rPr>
        <w:t xml:space="preserve"> </w:t>
      </w:r>
      <w:r>
        <w:rPr>
          <w:b/>
          <w:color w:val="F58224"/>
        </w:rPr>
        <w:t>assicurato</w:t>
      </w:r>
      <w:r>
        <w:rPr>
          <w:b/>
          <w:color w:val="F58224"/>
          <w:spacing w:val="10"/>
        </w:rPr>
        <w:t xml:space="preserve"> </w:t>
      </w:r>
      <w:r>
        <w:rPr>
          <w:b/>
          <w:color w:val="F58224"/>
        </w:rPr>
        <w:t>e</w:t>
      </w:r>
      <w:r>
        <w:rPr>
          <w:b/>
          <w:color w:val="F58224"/>
          <w:spacing w:val="10"/>
        </w:rPr>
        <w:t xml:space="preserve"> </w:t>
      </w:r>
      <w:r>
        <w:rPr>
          <w:b/>
          <w:color w:val="F58224"/>
        </w:rPr>
        <w:t>del</w:t>
      </w:r>
      <w:r>
        <w:rPr>
          <w:b/>
          <w:color w:val="F58224"/>
          <w:spacing w:val="10"/>
        </w:rPr>
        <w:t xml:space="preserve"> </w:t>
      </w:r>
      <w:r>
        <w:rPr>
          <w:b/>
          <w:color w:val="F58224"/>
          <w:spacing w:val="-2"/>
        </w:rPr>
        <w:t>Premio</w:t>
      </w:r>
    </w:p>
    <w:p w14:paraId="0A40E417" w14:textId="77777777" w:rsidR="0057014F" w:rsidRDefault="001F5764" w:rsidP="00713C3C">
      <w:pPr>
        <w:pStyle w:val="Corpotesto"/>
        <w:spacing w:before="16" w:line="259" w:lineRule="auto"/>
        <w:ind w:left="709" w:right="-7"/>
        <w:jc w:val="both"/>
      </w:pPr>
      <w:r>
        <w:rPr>
          <w:color w:val="231F20"/>
        </w:rPr>
        <w:t>Quando la Resa Assicurata per Partita subisca una diminuzione di almeno un quinto del Prodotto per qualsiasi Avversità diversa da quelle garantite, l’Assicurato, sempre che la domanda sia fatta almeno 15 giorni prima dell’epoca di raccolta e sia validamente documentata, ha diritto alla riduzione del quantitativo indicato nel Certificato di Assicurazione, con conseguente proporzionale riduzione del Premio, a partire dalla data di invio</w:t>
      </w:r>
      <w:r>
        <w:rPr>
          <w:color w:val="231F20"/>
          <w:spacing w:val="80"/>
        </w:rPr>
        <w:t xml:space="preserve"> </w:t>
      </w:r>
      <w:r>
        <w:rPr>
          <w:color w:val="231F20"/>
        </w:rPr>
        <w:t>per raccomandata della richiesta alla Società (data di sottoscrizione del certificato di riduzione per tutte le tipologie di Polizza) fino alla data presumibile di cessazione della garanzia.</w:t>
      </w:r>
    </w:p>
    <w:p w14:paraId="767AF243" w14:textId="551A1F3C" w:rsidR="0057014F" w:rsidRDefault="001F5764" w:rsidP="00713C3C">
      <w:pPr>
        <w:pStyle w:val="Corpotesto"/>
        <w:spacing w:line="259" w:lineRule="auto"/>
        <w:ind w:left="709" w:right="-7"/>
        <w:jc w:val="both"/>
      </w:pPr>
      <w:r>
        <w:rPr>
          <w:color w:val="231F20"/>
        </w:rPr>
        <w:t>Con riferimento alle tipologie di Polizza che comprendono la garanzia Gelo-Brina, esclusivamente per i Prodotti “Sotto rete” e “Sotto rete e antibrina” la riduzione dei quintali assicurati di Prodotto di cui al comma precedente comporterà una riduzione proporzionale ridotta da riferirsi al 15% del Premio iniziale, in considerazione del fatto che l’85% del Premio è da ricondurre al rischio Gelo primaverile. L’85% del Premio iniziale non potrà quindi essere oggetto di alcuna riduzione.</w:t>
      </w:r>
    </w:p>
    <w:p w14:paraId="65ACDF1C" w14:textId="77777777" w:rsidR="0057014F" w:rsidRDefault="001F5764" w:rsidP="00713C3C">
      <w:pPr>
        <w:pStyle w:val="Corpotesto"/>
        <w:spacing w:line="259" w:lineRule="auto"/>
        <w:ind w:left="709" w:right="-7"/>
        <w:jc w:val="both"/>
      </w:pPr>
      <w:r>
        <w:rPr>
          <w:color w:val="231F20"/>
        </w:rPr>
        <w:t xml:space="preserve">La riduzione spetta altresì nel caso in cui il Prodotto sia stato colpito anche da una delle Avversità garantite, </w:t>
      </w:r>
      <w:r>
        <w:rPr>
          <w:b/>
          <w:color w:val="231F20"/>
        </w:rPr>
        <w:t>purché</w:t>
      </w:r>
      <w:r>
        <w:rPr>
          <w:b/>
          <w:color w:val="231F20"/>
          <w:spacing w:val="-1"/>
        </w:rPr>
        <w:t xml:space="preserve"> </w:t>
      </w:r>
      <w:r>
        <w:rPr>
          <w:b/>
          <w:color w:val="231F20"/>
        </w:rPr>
        <w:t>non</w:t>
      </w:r>
      <w:r>
        <w:rPr>
          <w:b/>
          <w:color w:val="231F20"/>
          <w:spacing w:val="-1"/>
        </w:rPr>
        <w:t xml:space="preserve"> </w:t>
      </w:r>
      <w:r>
        <w:rPr>
          <w:b/>
          <w:color w:val="231F20"/>
        </w:rPr>
        <w:t>sia</w:t>
      </w:r>
      <w:r>
        <w:rPr>
          <w:b/>
          <w:color w:val="231F20"/>
          <w:spacing w:val="-1"/>
        </w:rPr>
        <w:t xml:space="preserve"> </w:t>
      </w:r>
      <w:r>
        <w:rPr>
          <w:b/>
          <w:color w:val="231F20"/>
        </w:rPr>
        <w:t>stata</w:t>
      </w:r>
      <w:r>
        <w:rPr>
          <w:b/>
          <w:color w:val="231F20"/>
          <w:spacing w:val="-1"/>
        </w:rPr>
        <w:t xml:space="preserve"> </w:t>
      </w:r>
      <w:r>
        <w:rPr>
          <w:b/>
          <w:color w:val="231F20"/>
        </w:rPr>
        <w:t>effettuata</w:t>
      </w:r>
      <w:r>
        <w:rPr>
          <w:b/>
          <w:color w:val="231F20"/>
          <w:spacing w:val="-1"/>
        </w:rPr>
        <w:t xml:space="preserve"> </w:t>
      </w:r>
      <w:r>
        <w:rPr>
          <w:b/>
          <w:color w:val="231F20"/>
        </w:rPr>
        <w:t>la</w:t>
      </w:r>
      <w:r>
        <w:rPr>
          <w:b/>
          <w:color w:val="231F20"/>
          <w:spacing w:val="-1"/>
        </w:rPr>
        <w:t xml:space="preserve"> </w:t>
      </w:r>
      <w:r>
        <w:rPr>
          <w:b/>
          <w:color w:val="231F20"/>
        </w:rPr>
        <w:t>perizia</w:t>
      </w:r>
      <w:r>
        <w:rPr>
          <w:b/>
          <w:color w:val="231F20"/>
          <w:spacing w:val="-1"/>
        </w:rPr>
        <w:t xml:space="preserve"> </w:t>
      </w:r>
      <w:r>
        <w:rPr>
          <w:b/>
          <w:color w:val="231F20"/>
        </w:rPr>
        <w:t>e</w:t>
      </w:r>
      <w:r>
        <w:rPr>
          <w:b/>
          <w:color w:val="231F20"/>
          <w:spacing w:val="-1"/>
        </w:rPr>
        <w:t xml:space="preserve"> </w:t>
      </w:r>
      <w:r>
        <w:rPr>
          <w:b/>
          <w:color w:val="231F20"/>
        </w:rPr>
        <w:t>siano</w:t>
      </w:r>
      <w:r>
        <w:rPr>
          <w:b/>
          <w:color w:val="231F20"/>
          <w:spacing w:val="-1"/>
        </w:rPr>
        <w:t xml:space="preserve"> </w:t>
      </w:r>
      <w:r>
        <w:rPr>
          <w:b/>
          <w:color w:val="231F20"/>
        </w:rPr>
        <w:t>rispettate</w:t>
      </w:r>
      <w:r>
        <w:rPr>
          <w:b/>
          <w:color w:val="231F20"/>
          <w:spacing w:val="-1"/>
        </w:rPr>
        <w:t xml:space="preserve"> </w:t>
      </w:r>
      <w:r>
        <w:rPr>
          <w:b/>
          <w:color w:val="231F20"/>
        </w:rPr>
        <w:t>le</w:t>
      </w:r>
      <w:r>
        <w:rPr>
          <w:b/>
          <w:color w:val="231F20"/>
          <w:spacing w:val="-1"/>
        </w:rPr>
        <w:t xml:space="preserve"> </w:t>
      </w:r>
      <w:r>
        <w:rPr>
          <w:b/>
          <w:color w:val="231F20"/>
        </w:rPr>
        <w:t>condizioni</w:t>
      </w:r>
      <w:r>
        <w:rPr>
          <w:b/>
          <w:color w:val="231F20"/>
          <w:spacing w:val="-1"/>
        </w:rPr>
        <w:t xml:space="preserve"> </w:t>
      </w:r>
      <w:r>
        <w:rPr>
          <w:b/>
          <w:color w:val="231F20"/>
        </w:rPr>
        <w:t>del</w:t>
      </w:r>
      <w:r>
        <w:rPr>
          <w:b/>
          <w:color w:val="231F20"/>
          <w:spacing w:val="-1"/>
        </w:rPr>
        <w:t xml:space="preserve"> </w:t>
      </w:r>
      <w:r>
        <w:rPr>
          <w:b/>
          <w:color w:val="231F20"/>
        </w:rPr>
        <w:t>precedente</w:t>
      </w:r>
      <w:r>
        <w:rPr>
          <w:b/>
          <w:color w:val="231F20"/>
          <w:spacing w:val="-1"/>
        </w:rPr>
        <w:t xml:space="preserve"> </w:t>
      </w:r>
      <w:r>
        <w:rPr>
          <w:b/>
          <w:color w:val="231F20"/>
        </w:rPr>
        <w:t>primo</w:t>
      </w:r>
      <w:r>
        <w:rPr>
          <w:b/>
          <w:color w:val="231F20"/>
          <w:spacing w:val="-1"/>
        </w:rPr>
        <w:t xml:space="preserve"> </w:t>
      </w:r>
      <w:r>
        <w:rPr>
          <w:b/>
          <w:color w:val="231F20"/>
        </w:rPr>
        <w:t>comma</w:t>
      </w:r>
      <w:r>
        <w:rPr>
          <w:color w:val="231F20"/>
        </w:rPr>
        <w:t>.</w:t>
      </w:r>
      <w:r>
        <w:rPr>
          <w:color w:val="231F20"/>
          <w:spacing w:val="-1"/>
        </w:rPr>
        <w:t xml:space="preserve"> </w:t>
      </w:r>
      <w:r>
        <w:rPr>
          <w:color w:val="231F20"/>
        </w:rPr>
        <w:t>Nel</w:t>
      </w:r>
      <w:r>
        <w:rPr>
          <w:color w:val="231F20"/>
          <w:spacing w:val="-1"/>
        </w:rPr>
        <w:t xml:space="preserve"> </w:t>
      </w:r>
      <w:r>
        <w:rPr>
          <w:color w:val="231F20"/>
        </w:rPr>
        <w:t>caso in cui la domanda di riduzione non risulti fondata, la Società ne darà comunicazione all’Assicurato con lettera raccomandata, fax o e-mail certificata entro 15 giorni dalla domanda.</w:t>
      </w:r>
    </w:p>
    <w:p w14:paraId="33F82F3B" w14:textId="77777777" w:rsidR="0057014F" w:rsidRDefault="0057014F">
      <w:pPr>
        <w:pStyle w:val="Corpotesto"/>
        <w:spacing w:before="11"/>
      </w:pPr>
    </w:p>
    <w:p w14:paraId="62DDC388" w14:textId="77777777" w:rsidR="00066FF7" w:rsidRDefault="001F5764">
      <w:pPr>
        <w:pStyle w:val="Corpotesto"/>
        <w:spacing w:line="259" w:lineRule="auto"/>
        <w:ind w:left="760" w:right="6424"/>
        <w:jc w:val="both"/>
        <w:rPr>
          <w:b/>
          <w:color w:val="F58224"/>
        </w:rPr>
      </w:pPr>
      <w:r>
        <w:rPr>
          <w:b/>
          <w:color w:val="F58224"/>
        </w:rPr>
        <w:t xml:space="preserve">Art. 15 – Obblighi dell’Assicurato in caso di Sinistro </w:t>
      </w:r>
    </w:p>
    <w:p w14:paraId="5338C027" w14:textId="307DBD8E" w:rsidR="0057014F" w:rsidRDefault="001F5764">
      <w:pPr>
        <w:pStyle w:val="Corpotesto"/>
        <w:spacing w:line="259" w:lineRule="auto"/>
        <w:ind w:left="760" w:right="6424"/>
        <w:jc w:val="both"/>
        <w:rPr>
          <w:b/>
        </w:rPr>
      </w:pPr>
      <w:r>
        <w:rPr>
          <w:b/>
          <w:color w:val="231F20"/>
        </w:rPr>
        <w:t>In caso di Sinistro l’Assicurato deve:</w:t>
      </w:r>
    </w:p>
    <w:p w14:paraId="43306A37" w14:textId="77777777" w:rsidR="0057014F" w:rsidRDefault="001F5764" w:rsidP="00396787">
      <w:pPr>
        <w:pStyle w:val="Paragrafoelenco"/>
        <w:numPr>
          <w:ilvl w:val="0"/>
          <w:numId w:val="37"/>
        </w:numPr>
        <w:tabs>
          <w:tab w:val="left" w:pos="1118"/>
          <w:tab w:val="left" w:pos="1120"/>
        </w:tabs>
        <w:spacing w:line="259" w:lineRule="auto"/>
        <w:ind w:right="-7"/>
        <w:jc w:val="both"/>
        <w:rPr>
          <w:b/>
          <w:sz w:val="17"/>
        </w:rPr>
      </w:pPr>
      <w:r>
        <w:rPr>
          <w:b/>
          <w:color w:val="231F20"/>
          <w:sz w:val="17"/>
        </w:rPr>
        <w:t>darne avviso alla Società che ha emesso il Certificato di Assicurazione entro tre giorni, esclusi i festivi, da quello in cui si è verificata l’Avversità o dal giorno in cui ne ha avuto conoscenza, sempreché dimostri che questa</w:t>
      </w:r>
      <w:r>
        <w:rPr>
          <w:b/>
          <w:color w:val="231F20"/>
          <w:spacing w:val="-10"/>
          <w:sz w:val="17"/>
        </w:rPr>
        <w:t xml:space="preserve"> </w:t>
      </w:r>
      <w:r>
        <w:rPr>
          <w:b/>
          <w:color w:val="231F20"/>
          <w:sz w:val="17"/>
        </w:rPr>
        <w:t>gli</w:t>
      </w:r>
      <w:r>
        <w:rPr>
          <w:b/>
          <w:color w:val="231F20"/>
          <w:spacing w:val="-10"/>
          <w:sz w:val="17"/>
        </w:rPr>
        <w:t xml:space="preserve"> </w:t>
      </w:r>
      <w:r>
        <w:rPr>
          <w:b/>
          <w:color w:val="231F20"/>
          <w:sz w:val="17"/>
        </w:rPr>
        <w:t>è</w:t>
      </w:r>
      <w:r>
        <w:rPr>
          <w:b/>
          <w:color w:val="231F20"/>
          <w:spacing w:val="-10"/>
          <w:sz w:val="17"/>
        </w:rPr>
        <w:t xml:space="preserve"> </w:t>
      </w:r>
      <w:r>
        <w:rPr>
          <w:b/>
          <w:color w:val="231F20"/>
          <w:sz w:val="17"/>
        </w:rPr>
        <w:t>stata</w:t>
      </w:r>
      <w:r>
        <w:rPr>
          <w:b/>
          <w:color w:val="231F20"/>
          <w:spacing w:val="-10"/>
          <w:sz w:val="17"/>
        </w:rPr>
        <w:t xml:space="preserve"> </w:t>
      </w:r>
      <w:r>
        <w:rPr>
          <w:b/>
          <w:color w:val="231F20"/>
          <w:sz w:val="17"/>
        </w:rPr>
        <w:t>in</w:t>
      </w:r>
      <w:r>
        <w:rPr>
          <w:b/>
          <w:color w:val="231F20"/>
          <w:spacing w:val="-10"/>
          <w:sz w:val="17"/>
        </w:rPr>
        <w:t xml:space="preserve"> </w:t>
      </w:r>
      <w:r>
        <w:rPr>
          <w:b/>
          <w:color w:val="231F20"/>
          <w:sz w:val="17"/>
        </w:rPr>
        <w:t>precedenza</w:t>
      </w:r>
      <w:r>
        <w:rPr>
          <w:b/>
          <w:color w:val="231F20"/>
          <w:spacing w:val="-10"/>
          <w:sz w:val="17"/>
        </w:rPr>
        <w:t xml:space="preserve"> </w:t>
      </w:r>
      <w:r>
        <w:rPr>
          <w:b/>
          <w:color w:val="231F20"/>
          <w:sz w:val="17"/>
        </w:rPr>
        <w:t>impedita,</w:t>
      </w:r>
      <w:r>
        <w:rPr>
          <w:b/>
          <w:color w:val="231F20"/>
          <w:spacing w:val="-10"/>
          <w:sz w:val="17"/>
        </w:rPr>
        <w:t xml:space="preserve"> </w:t>
      </w:r>
      <w:r>
        <w:rPr>
          <w:b/>
          <w:color w:val="231F20"/>
          <w:sz w:val="17"/>
        </w:rPr>
        <w:t>fornendo</w:t>
      </w:r>
      <w:r>
        <w:rPr>
          <w:b/>
          <w:color w:val="231F20"/>
          <w:spacing w:val="-10"/>
          <w:sz w:val="17"/>
        </w:rPr>
        <w:t xml:space="preserve"> </w:t>
      </w:r>
      <w:r>
        <w:rPr>
          <w:b/>
          <w:color w:val="231F20"/>
          <w:sz w:val="17"/>
        </w:rPr>
        <w:t>precise</w:t>
      </w:r>
      <w:r>
        <w:rPr>
          <w:b/>
          <w:color w:val="231F20"/>
          <w:spacing w:val="-10"/>
          <w:sz w:val="17"/>
        </w:rPr>
        <w:t xml:space="preserve"> </w:t>
      </w:r>
      <w:r>
        <w:rPr>
          <w:b/>
          <w:color w:val="231F20"/>
          <w:sz w:val="17"/>
        </w:rPr>
        <w:t>indicazioni</w:t>
      </w:r>
      <w:r>
        <w:rPr>
          <w:b/>
          <w:color w:val="231F20"/>
          <w:spacing w:val="-10"/>
          <w:sz w:val="17"/>
        </w:rPr>
        <w:t xml:space="preserve"> </w:t>
      </w:r>
      <w:r>
        <w:rPr>
          <w:b/>
          <w:color w:val="231F20"/>
          <w:sz w:val="17"/>
        </w:rPr>
        <w:t>relative</w:t>
      </w:r>
      <w:r>
        <w:rPr>
          <w:b/>
          <w:color w:val="231F20"/>
          <w:spacing w:val="-10"/>
          <w:sz w:val="17"/>
        </w:rPr>
        <w:t xml:space="preserve"> </w:t>
      </w:r>
      <w:r>
        <w:rPr>
          <w:b/>
          <w:color w:val="231F20"/>
          <w:sz w:val="17"/>
        </w:rPr>
        <w:t>agli</w:t>
      </w:r>
      <w:r>
        <w:rPr>
          <w:b/>
          <w:color w:val="231F20"/>
          <w:spacing w:val="-10"/>
          <w:sz w:val="17"/>
        </w:rPr>
        <w:t xml:space="preserve"> </w:t>
      </w:r>
      <w:r>
        <w:rPr>
          <w:b/>
          <w:color w:val="231F20"/>
          <w:sz w:val="17"/>
        </w:rPr>
        <w:t>Appezzamenti</w:t>
      </w:r>
      <w:r>
        <w:rPr>
          <w:b/>
          <w:color w:val="231F20"/>
          <w:spacing w:val="-10"/>
          <w:sz w:val="17"/>
        </w:rPr>
        <w:t xml:space="preserve"> </w:t>
      </w:r>
      <w:r>
        <w:rPr>
          <w:b/>
          <w:color w:val="231F20"/>
          <w:sz w:val="17"/>
        </w:rPr>
        <w:t>colpiti</w:t>
      </w:r>
      <w:r>
        <w:rPr>
          <w:b/>
          <w:color w:val="231F20"/>
          <w:spacing w:val="-10"/>
          <w:sz w:val="17"/>
        </w:rPr>
        <w:t xml:space="preserve"> </w:t>
      </w:r>
      <w:r>
        <w:rPr>
          <w:b/>
          <w:color w:val="231F20"/>
          <w:sz w:val="17"/>
        </w:rPr>
        <w:t>da Sinistro,</w:t>
      </w:r>
      <w:r>
        <w:rPr>
          <w:b/>
          <w:color w:val="231F20"/>
          <w:spacing w:val="-6"/>
          <w:sz w:val="17"/>
        </w:rPr>
        <w:t xml:space="preserve"> </w:t>
      </w:r>
      <w:r>
        <w:rPr>
          <w:b/>
          <w:color w:val="231F20"/>
          <w:sz w:val="17"/>
        </w:rPr>
        <w:t>indicandone</w:t>
      </w:r>
      <w:r>
        <w:rPr>
          <w:b/>
          <w:color w:val="231F20"/>
          <w:spacing w:val="-6"/>
          <w:sz w:val="17"/>
        </w:rPr>
        <w:t xml:space="preserve"> </w:t>
      </w:r>
      <w:r>
        <w:rPr>
          <w:b/>
          <w:color w:val="231F20"/>
          <w:sz w:val="17"/>
        </w:rPr>
        <w:t>la</w:t>
      </w:r>
      <w:r>
        <w:rPr>
          <w:b/>
          <w:color w:val="231F20"/>
          <w:spacing w:val="-6"/>
          <w:sz w:val="17"/>
        </w:rPr>
        <w:t xml:space="preserve"> </w:t>
      </w:r>
      <w:r>
        <w:rPr>
          <w:b/>
          <w:color w:val="231F20"/>
          <w:sz w:val="17"/>
        </w:rPr>
        <w:t>presumibile</w:t>
      </w:r>
      <w:r>
        <w:rPr>
          <w:b/>
          <w:color w:val="231F20"/>
          <w:spacing w:val="-6"/>
          <w:sz w:val="17"/>
        </w:rPr>
        <w:t xml:space="preserve"> </w:t>
      </w:r>
      <w:r>
        <w:rPr>
          <w:b/>
          <w:color w:val="231F20"/>
          <w:sz w:val="17"/>
        </w:rPr>
        <w:t>percentuale</w:t>
      </w:r>
      <w:r>
        <w:rPr>
          <w:b/>
          <w:color w:val="231F20"/>
          <w:spacing w:val="-6"/>
          <w:sz w:val="17"/>
        </w:rPr>
        <w:t xml:space="preserve"> </w:t>
      </w:r>
      <w:r>
        <w:rPr>
          <w:b/>
          <w:color w:val="231F20"/>
          <w:sz w:val="17"/>
        </w:rPr>
        <w:t>di</w:t>
      </w:r>
      <w:r>
        <w:rPr>
          <w:b/>
          <w:color w:val="231F20"/>
          <w:spacing w:val="-6"/>
          <w:sz w:val="17"/>
        </w:rPr>
        <w:t xml:space="preserve"> </w:t>
      </w:r>
      <w:r>
        <w:rPr>
          <w:b/>
          <w:color w:val="231F20"/>
          <w:sz w:val="17"/>
        </w:rPr>
        <w:t>danno</w:t>
      </w:r>
      <w:r>
        <w:rPr>
          <w:b/>
          <w:color w:val="231F20"/>
          <w:spacing w:val="-6"/>
          <w:sz w:val="17"/>
        </w:rPr>
        <w:t xml:space="preserve"> </w:t>
      </w:r>
      <w:r>
        <w:rPr>
          <w:b/>
          <w:color w:val="231F20"/>
          <w:sz w:val="17"/>
        </w:rPr>
        <w:t>e</w:t>
      </w:r>
      <w:r>
        <w:rPr>
          <w:b/>
          <w:color w:val="231F20"/>
          <w:spacing w:val="-6"/>
          <w:sz w:val="17"/>
        </w:rPr>
        <w:t xml:space="preserve"> </w:t>
      </w:r>
      <w:r>
        <w:rPr>
          <w:b/>
          <w:color w:val="231F20"/>
          <w:sz w:val="17"/>
        </w:rPr>
        <w:t>la</w:t>
      </w:r>
      <w:r>
        <w:rPr>
          <w:b/>
          <w:color w:val="231F20"/>
          <w:spacing w:val="-6"/>
          <w:sz w:val="17"/>
        </w:rPr>
        <w:t xml:space="preserve"> </w:t>
      </w:r>
      <w:r>
        <w:rPr>
          <w:b/>
          <w:color w:val="231F20"/>
          <w:sz w:val="17"/>
        </w:rPr>
        <w:t>percentuale</w:t>
      </w:r>
      <w:r>
        <w:rPr>
          <w:b/>
          <w:color w:val="231F20"/>
          <w:spacing w:val="-6"/>
          <w:sz w:val="17"/>
        </w:rPr>
        <w:t xml:space="preserve"> </w:t>
      </w:r>
      <w:r>
        <w:rPr>
          <w:b/>
          <w:color w:val="231F20"/>
          <w:sz w:val="17"/>
        </w:rPr>
        <w:t>dell’eventuale</w:t>
      </w:r>
      <w:r>
        <w:rPr>
          <w:b/>
          <w:color w:val="231F20"/>
          <w:spacing w:val="-6"/>
          <w:sz w:val="17"/>
        </w:rPr>
        <w:t xml:space="preserve"> </w:t>
      </w:r>
      <w:r>
        <w:rPr>
          <w:b/>
          <w:color w:val="231F20"/>
          <w:sz w:val="17"/>
        </w:rPr>
        <w:t>Prodotto</w:t>
      </w:r>
      <w:r>
        <w:rPr>
          <w:b/>
          <w:color w:val="231F20"/>
          <w:spacing w:val="-6"/>
          <w:sz w:val="17"/>
        </w:rPr>
        <w:t xml:space="preserve"> </w:t>
      </w:r>
      <w:r>
        <w:rPr>
          <w:b/>
          <w:color w:val="231F20"/>
          <w:sz w:val="17"/>
        </w:rPr>
        <w:t>raccolto al momento del Sinistro;</w:t>
      </w:r>
    </w:p>
    <w:p w14:paraId="336795D9" w14:textId="77777777" w:rsidR="0057014F" w:rsidRDefault="001F5764" w:rsidP="00396787">
      <w:pPr>
        <w:pStyle w:val="Paragrafoelenco"/>
        <w:numPr>
          <w:ilvl w:val="0"/>
          <w:numId w:val="37"/>
        </w:numPr>
        <w:tabs>
          <w:tab w:val="left" w:pos="1118"/>
          <w:tab w:val="left" w:pos="1120"/>
        </w:tabs>
        <w:spacing w:line="259" w:lineRule="auto"/>
        <w:ind w:right="-7"/>
        <w:jc w:val="both"/>
        <w:rPr>
          <w:b/>
          <w:sz w:val="17"/>
        </w:rPr>
      </w:pPr>
      <w:r>
        <w:rPr>
          <w:b/>
          <w:color w:val="231F20"/>
          <w:sz w:val="17"/>
        </w:rPr>
        <w:t>dichiarare se intende richiedere la perizia o segnalare l’Avversità o per semplice memoria qualora ritenga che lo stesso non comporti diritto all’Indennizzo;</w:t>
      </w:r>
    </w:p>
    <w:p w14:paraId="27EC85D1" w14:textId="77777777" w:rsidR="0057014F" w:rsidRDefault="001F5764" w:rsidP="00396787">
      <w:pPr>
        <w:pStyle w:val="Paragrafoelenco"/>
        <w:numPr>
          <w:ilvl w:val="0"/>
          <w:numId w:val="37"/>
        </w:numPr>
        <w:tabs>
          <w:tab w:val="left" w:pos="1119"/>
        </w:tabs>
        <w:spacing w:line="203" w:lineRule="exact"/>
        <w:ind w:left="1119" w:right="-7" w:hanging="359"/>
        <w:jc w:val="both"/>
        <w:rPr>
          <w:b/>
          <w:sz w:val="17"/>
        </w:rPr>
      </w:pPr>
      <w:r>
        <w:rPr>
          <w:b/>
          <w:color w:val="231F20"/>
          <w:sz w:val="17"/>
        </w:rPr>
        <w:t xml:space="preserve">eseguire tutti i lavori di buona agricoltura richiesti dallo stato delle </w:t>
      </w:r>
      <w:r>
        <w:rPr>
          <w:b/>
          <w:color w:val="231F20"/>
          <w:spacing w:val="-2"/>
          <w:sz w:val="17"/>
        </w:rPr>
        <w:t>colture;</w:t>
      </w:r>
    </w:p>
    <w:p w14:paraId="37D6708D" w14:textId="77777777" w:rsidR="0057014F" w:rsidRDefault="001F5764" w:rsidP="00396787">
      <w:pPr>
        <w:pStyle w:val="Paragrafoelenco"/>
        <w:numPr>
          <w:ilvl w:val="0"/>
          <w:numId w:val="37"/>
        </w:numPr>
        <w:tabs>
          <w:tab w:val="left" w:pos="1118"/>
          <w:tab w:val="left" w:pos="1120"/>
        </w:tabs>
        <w:spacing w:before="14" w:line="259" w:lineRule="auto"/>
        <w:ind w:right="-7"/>
        <w:jc w:val="both"/>
        <w:rPr>
          <w:b/>
          <w:sz w:val="17"/>
        </w:rPr>
      </w:pPr>
      <w:r>
        <w:rPr>
          <w:b/>
          <w:color w:val="231F20"/>
          <w:sz w:val="17"/>
        </w:rPr>
        <w:t xml:space="preserve">non raccogliere il Prodotto prima che abbia avuto luogo la rilevazione definitiva del danno, salvo quanto previsto dall’art. 18 – </w:t>
      </w:r>
      <w:r>
        <w:rPr>
          <w:b/>
          <w:i/>
          <w:color w:val="231F20"/>
          <w:sz w:val="17"/>
        </w:rPr>
        <w:t>Rilevazione dei danni in prossimità della raccolta</w:t>
      </w:r>
      <w:r>
        <w:rPr>
          <w:b/>
          <w:color w:val="231F20"/>
          <w:sz w:val="17"/>
        </w:rPr>
        <w:t>;</w:t>
      </w:r>
    </w:p>
    <w:p w14:paraId="38A8B1F5" w14:textId="77777777" w:rsidR="0057014F" w:rsidRDefault="001F5764" w:rsidP="00396787">
      <w:pPr>
        <w:pStyle w:val="Paragrafoelenco"/>
        <w:numPr>
          <w:ilvl w:val="0"/>
          <w:numId w:val="37"/>
        </w:numPr>
        <w:tabs>
          <w:tab w:val="left" w:pos="1119"/>
        </w:tabs>
        <w:spacing w:line="203" w:lineRule="exact"/>
        <w:ind w:left="1119" w:right="-7" w:hanging="359"/>
        <w:jc w:val="both"/>
        <w:rPr>
          <w:b/>
          <w:sz w:val="17"/>
        </w:rPr>
      </w:pPr>
      <w:r>
        <w:rPr>
          <w:b/>
          <w:color w:val="231F20"/>
          <w:sz w:val="17"/>
        </w:rPr>
        <w:t xml:space="preserve">non manomettere/alterare il Prodotto </w:t>
      </w:r>
      <w:r>
        <w:rPr>
          <w:b/>
          <w:color w:val="231F20"/>
          <w:spacing w:val="-2"/>
          <w:sz w:val="17"/>
        </w:rPr>
        <w:t>danneggiato;</w:t>
      </w:r>
    </w:p>
    <w:p w14:paraId="3ABFCA96" w14:textId="662D153D" w:rsidR="0057014F" w:rsidRDefault="001F5764" w:rsidP="00396787">
      <w:pPr>
        <w:pStyle w:val="Paragrafoelenco"/>
        <w:numPr>
          <w:ilvl w:val="0"/>
          <w:numId w:val="37"/>
        </w:numPr>
        <w:tabs>
          <w:tab w:val="left" w:pos="1118"/>
          <w:tab w:val="left" w:pos="1120"/>
        </w:tabs>
        <w:spacing w:before="16" w:line="259" w:lineRule="auto"/>
        <w:ind w:right="-7"/>
        <w:jc w:val="both"/>
        <w:rPr>
          <w:b/>
          <w:sz w:val="17"/>
        </w:rPr>
      </w:pPr>
      <w:r>
        <w:rPr>
          <w:b/>
          <w:color w:val="231F20"/>
          <w:sz w:val="17"/>
        </w:rPr>
        <w:t>mettere a disposizione dei periti il Fascicolo Aziendale e la planimetria catastale relativa alle superfici assicurate</w:t>
      </w:r>
      <w:r>
        <w:rPr>
          <w:b/>
          <w:color w:val="231F20"/>
          <w:spacing w:val="-5"/>
          <w:sz w:val="17"/>
        </w:rPr>
        <w:t xml:space="preserve"> </w:t>
      </w:r>
      <w:r>
        <w:rPr>
          <w:b/>
          <w:color w:val="231F20"/>
          <w:sz w:val="17"/>
        </w:rPr>
        <w:t>degli</w:t>
      </w:r>
      <w:r>
        <w:rPr>
          <w:b/>
          <w:color w:val="231F20"/>
          <w:spacing w:val="-5"/>
          <w:sz w:val="17"/>
        </w:rPr>
        <w:t xml:space="preserve"> </w:t>
      </w:r>
      <w:r>
        <w:rPr>
          <w:b/>
          <w:color w:val="231F20"/>
          <w:sz w:val="17"/>
        </w:rPr>
        <w:t>Appezzamenti</w:t>
      </w:r>
      <w:r>
        <w:rPr>
          <w:b/>
          <w:color w:val="231F20"/>
          <w:spacing w:val="-5"/>
          <w:sz w:val="17"/>
        </w:rPr>
        <w:t xml:space="preserve"> </w:t>
      </w:r>
      <w:r>
        <w:rPr>
          <w:b/>
          <w:color w:val="231F20"/>
          <w:sz w:val="17"/>
        </w:rPr>
        <w:t>sui</w:t>
      </w:r>
      <w:r>
        <w:rPr>
          <w:b/>
          <w:color w:val="231F20"/>
          <w:spacing w:val="-5"/>
          <w:sz w:val="17"/>
        </w:rPr>
        <w:t xml:space="preserve"> </w:t>
      </w:r>
      <w:r>
        <w:rPr>
          <w:b/>
          <w:color w:val="231F20"/>
          <w:sz w:val="17"/>
        </w:rPr>
        <w:t>quali</w:t>
      </w:r>
      <w:r>
        <w:rPr>
          <w:b/>
          <w:color w:val="231F20"/>
          <w:spacing w:val="-5"/>
          <w:sz w:val="17"/>
        </w:rPr>
        <w:t xml:space="preserve"> </w:t>
      </w:r>
      <w:r>
        <w:rPr>
          <w:b/>
          <w:color w:val="231F20"/>
          <w:sz w:val="17"/>
        </w:rPr>
        <w:t>insistono</w:t>
      </w:r>
      <w:r>
        <w:rPr>
          <w:b/>
          <w:color w:val="231F20"/>
          <w:spacing w:val="-5"/>
          <w:sz w:val="17"/>
        </w:rPr>
        <w:t xml:space="preserve"> </w:t>
      </w:r>
      <w:r>
        <w:rPr>
          <w:b/>
          <w:color w:val="231F20"/>
          <w:sz w:val="17"/>
        </w:rPr>
        <w:t>le</w:t>
      </w:r>
      <w:r>
        <w:rPr>
          <w:b/>
          <w:color w:val="231F20"/>
          <w:spacing w:val="-5"/>
          <w:sz w:val="17"/>
        </w:rPr>
        <w:t xml:space="preserve"> </w:t>
      </w:r>
      <w:r>
        <w:rPr>
          <w:b/>
          <w:color w:val="231F20"/>
          <w:sz w:val="17"/>
        </w:rPr>
        <w:t>produzioni,</w:t>
      </w:r>
      <w:r>
        <w:rPr>
          <w:b/>
          <w:color w:val="231F20"/>
          <w:spacing w:val="-5"/>
          <w:sz w:val="17"/>
        </w:rPr>
        <w:t xml:space="preserve"> </w:t>
      </w:r>
      <w:r>
        <w:rPr>
          <w:b/>
          <w:color w:val="231F20"/>
          <w:sz w:val="17"/>
        </w:rPr>
        <w:t>nonché</w:t>
      </w:r>
      <w:r>
        <w:rPr>
          <w:b/>
          <w:color w:val="231F20"/>
          <w:spacing w:val="-5"/>
          <w:sz w:val="17"/>
        </w:rPr>
        <w:t xml:space="preserve"> </w:t>
      </w:r>
      <w:r>
        <w:rPr>
          <w:b/>
          <w:color w:val="231F20"/>
          <w:sz w:val="17"/>
        </w:rPr>
        <w:t>ogni</w:t>
      </w:r>
      <w:r>
        <w:rPr>
          <w:b/>
          <w:color w:val="231F20"/>
          <w:spacing w:val="-5"/>
          <w:sz w:val="17"/>
        </w:rPr>
        <w:t xml:space="preserve"> </w:t>
      </w:r>
      <w:r>
        <w:rPr>
          <w:b/>
          <w:color w:val="231F20"/>
          <w:sz w:val="17"/>
        </w:rPr>
        <w:t>documentazione</w:t>
      </w:r>
      <w:r>
        <w:rPr>
          <w:b/>
          <w:color w:val="231F20"/>
          <w:spacing w:val="-5"/>
          <w:sz w:val="17"/>
        </w:rPr>
        <w:t xml:space="preserve"> </w:t>
      </w:r>
      <w:r>
        <w:rPr>
          <w:b/>
          <w:color w:val="231F20"/>
          <w:sz w:val="17"/>
        </w:rPr>
        <w:t>atta</w:t>
      </w:r>
      <w:r>
        <w:rPr>
          <w:b/>
          <w:color w:val="231F20"/>
          <w:spacing w:val="-5"/>
          <w:sz w:val="17"/>
        </w:rPr>
        <w:t xml:space="preserve"> </w:t>
      </w:r>
      <w:r>
        <w:rPr>
          <w:b/>
          <w:color w:val="231F20"/>
          <w:sz w:val="17"/>
        </w:rPr>
        <w:t>a</w:t>
      </w:r>
      <w:r>
        <w:rPr>
          <w:b/>
          <w:color w:val="231F20"/>
          <w:spacing w:val="-5"/>
          <w:sz w:val="17"/>
        </w:rPr>
        <w:t xml:space="preserve"> </w:t>
      </w:r>
      <w:r>
        <w:rPr>
          <w:b/>
          <w:color w:val="231F20"/>
          <w:sz w:val="17"/>
        </w:rPr>
        <w:t>dimostrare Resa Assicurata;</w:t>
      </w:r>
    </w:p>
    <w:p w14:paraId="6ACBBA60" w14:textId="66B805B9" w:rsidR="0057014F" w:rsidRDefault="001F5764" w:rsidP="00396787">
      <w:pPr>
        <w:pStyle w:val="Paragrafoelenco"/>
        <w:numPr>
          <w:ilvl w:val="0"/>
          <w:numId w:val="37"/>
        </w:numPr>
        <w:tabs>
          <w:tab w:val="left" w:pos="1118"/>
          <w:tab w:val="left" w:pos="1120"/>
        </w:tabs>
        <w:spacing w:line="259" w:lineRule="auto"/>
        <w:ind w:right="-7"/>
        <w:jc w:val="both"/>
        <w:rPr>
          <w:b/>
          <w:sz w:val="17"/>
        </w:rPr>
      </w:pPr>
      <w:r>
        <w:rPr>
          <w:b/>
          <w:color w:val="231F20"/>
          <w:sz w:val="17"/>
        </w:rPr>
        <w:t>nel caso di abbassamenti termici la denuncia di Sinistro per danni da Gelo e Brina deve essere riferita alle singole</w:t>
      </w:r>
      <w:r>
        <w:rPr>
          <w:b/>
          <w:color w:val="231F20"/>
          <w:spacing w:val="-5"/>
          <w:sz w:val="17"/>
        </w:rPr>
        <w:t xml:space="preserve"> </w:t>
      </w:r>
      <w:r>
        <w:rPr>
          <w:b/>
          <w:color w:val="231F20"/>
          <w:sz w:val="17"/>
        </w:rPr>
        <w:t>Partite</w:t>
      </w:r>
      <w:r>
        <w:rPr>
          <w:b/>
          <w:color w:val="231F20"/>
          <w:spacing w:val="-5"/>
          <w:sz w:val="17"/>
        </w:rPr>
        <w:t xml:space="preserve"> </w:t>
      </w:r>
      <w:r>
        <w:rPr>
          <w:b/>
          <w:color w:val="231F20"/>
          <w:sz w:val="17"/>
        </w:rPr>
        <w:t>che</w:t>
      </w:r>
      <w:r>
        <w:rPr>
          <w:b/>
          <w:color w:val="231F20"/>
          <w:spacing w:val="-5"/>
          <w:sz w:val="17"/>
        </w:rPr>
        <w:t xml:space="preserve"> </w:t>
      </w:r>
      <w:r>
        <w:rPr>
          <w:b/>
          <w:color w:val="231F20"/>
          <w:sz w:val="17"/>
        </w:rPr>
        <w:t>abbiano</w:t>
      </w:r>
      <w:r>
        <w:rPr>
          <w:b/>
          <w:color w:val="231F20"/>
          <w:spacing w:val="-5"/>
          <w:sz w:val="17"/>
        </w:rPr>
        <w:t xml:space="preserve"> </w:t>
      </w:r>
      <w:r>
        <w:rPr>
          <w:b/>
          <w:color w:val="231F20"/>
          <w:sz w:val="17"/>
        </w:rPr>
        <w:t>subito</w:t>
      </w:r>
      <w:r>
        <w:rPr>
          <w:b/>
          <w:color w:val="231F20"/>
          <w:spacing w:val="-5"/>
          <w:sz w:val="17"/>
        </w:rPr>
        <w:t xml:space="preserve"> </w:t>
      </w:r>
      <w:r>
        <w:rPr>
          <w:b/>
          <w:color w:val="231F20"/>
          <w:sz w:val="17"/>
        </w:rPr>
        <w:t>un</w:t>
      </w:r>
      <w:r>
        <w:rPr>
          <w:b/>
          <w:color w:val="231F20"/>
          <w:spacing w:val="-5"/>
          <w:sz w:val="17"/>
        </w:rPr>
        <w:t xml:space="preserve"> </w:t>
      </w:r>
      <w:r>
        <w:rPr>
          <w:b/>
          <w:color w:val="231F20"/>
          <w:sz w:val="17"/>
        </w:rPr>
        <w:t>danno,</w:t>
      </w:r>
      <w:r>
        <w:rPr>
          <w:b/>
          <w:color w:val="231F20"/>
          <w:spacing w:val="-5"/>
          <w:sz w:val="17"/>
        </w:rPr>
        <w:t xml:space="preserve"> </w:t>
      </w:r>
      <w:r>
        <w:rPr>
          <w:b/>
          <w:color w:val="231F20"/>
          <w:sz w:val="17"/>
        </w:rPr>
        <w:t>intendendo</w:t>
      </w:r>
      <w:r>
        <w:rPr>
          <w:b/>
          <w:color w:val="231F20"/>
          <w:spacing w:val="-5"/>
          <w:sz w:val="17"/>
        </w:rPr>
        <w:t xml:space="preserve"> </w:t>
      </w:r>
      <w:r>
        <w:rPr>
          <w:b/>
          <w:color w:val="231F20"/>
          <w:sz w:val="17"/>
        </w:rPr>
        <w:t>per</w:t>
      </w:r>
      <w:r>
        <w:rPr>
          <w:b/>
          <w:color w:val="231F20"/>
          <w:spacing w:val="-5"/>
          <w:sz w:val="17"/>
        </w:rPr>
        <w:t xml:space="preserve"> </w:t>
      </w:r>
      <w:r>
        <w:rPr>
          <w:b/>
          <w:color w:val="231F20"/>
          <w:sz w:val="17"/>
        </w:rPr>
        <w:t>tale</w:t>
      </w:r>
      <w:r>
        <w:rPr>
          <w:b/>
          <w:color w:val="231F20"/>
          <w:spacing w:val="-5"/>
          <w:sz w:val="17"/>
        </w:rPr>
        <w:t xml:space="preserve"> </w:t>
      </w:r>
      <w:r>
        <w:rPr>
          <w:b/>
          <w:color w:val="231F20"/>
          <w:sz w:val="17"/>
        </w:rPr>
        <w:t>le</w:t>
      </w:r>
      <w:r>
        <w:rPr>
          <w:b/>
          <w:color w:val="231F20"/>
          <w:spacing w:val="-5"/>
          <w:sz w:val="17"/>
        </w:rPr>
        <w:t xml:space="preserve"> </w:t>
      </w:r>
      <w:r>
        <w:rPr>
          <w:b/>
          <w:color w:val="231F20"/>
          <w:sz w:val="17"/>
        </w:rPr>
        <w:t>Partite</w:t>
      </w:r>
      <w:r>
        <w:rPr>
          <w:b/>
          <w:color w:val="231F20"/>
          <w:spacing w:val="-5"/>
          <w:sz w:val="17"/>
        </w:rPr>
        <w:t xml:space="preserve"> </w:t>
      </w:r>
      <w:r>
        <w:rPr>
          <w:b/>
          <w:color w:val="231F20"/>
          <w:sz w:val="17"/>
        </w:rPr>
        <w:t>con</w:t>
      </w:r>
      <w:r>
        <w:rPr>
          <w:b/>
          <w:color w:val="231F20"/>
          <w:spacing w:val="-5"/>
          <w:sz w:val="17"/>
        </w:rPr>
        <w:t xml:space="preserve"> </w:t>
      </w:r>
      <w:r>
        <w:rPr>
          <w:b/>
          <w:color w:val="231F20"/>
          <w:sz w:val="17"/>
        </w:rPr>
        <w:t>fiori</w:t>
      </w:r>
      <w:r>
        <w:rPr>
          <w:b/>
          <w:color w:val="231F20"/>
          <w:spacing w:val="-5"/>
          <w:sz w:val="17"/>
        </w:rPr>
        <w:t xml:space="preserve"> </w:t>
      </w:r>
      <w:r>
        <w:rPr>
          <w:b/>
          <w:color w:val="231F20"/>
          <w:sz w:val="17"/>
        </w:rPr>
        <w:t>e/o</w:t>
      </w:r>
      <w:r>
        <w:rPr>
          <w:b/>
          <w:color w:val="231F20"/>
          <w:spacing w:val="-5"/>
          <w:sz w:val="17"/>
        </w:rPr>
        <w:t xml:space="preserve"> </w:t>
      </w:r>
      <w:r>
        <w:rPr>
          <w:b/>
          <w:color w:val="231F20"/>
          <w:sz w:val="17"/>
        </w:rPr>
        <w:t>gemme</w:t>
      </w:r>
      <w:r>
        <w:rPr>
          <w:b/>
          <w:color w:val="231F20"/>
          <w:spacing w:val="-5"/>
          <w:sz w:val="17"/>
        </w:rPr>
        <w:t xml:space="preserve"> </w:t>
      </w:r>
      <w:r>
        <w:rPr>
          <w:b/>
          <w:color w:val="231F20"/>
          <w:sz w:val="17"/>
        </w:rPr>
        <w:t>che</w:t>
      </w:r>
      <w:r>
        <w:rPr>
          <w:b/>
          <w:color w:val="231F20"/>
          <w:spacing w:val="-5"/>
          <w:sz w:val="17"/>
        </w:rPr>
        <w:t xml:space="preserve"> </w:t>
      </w:r>
      <w:r>
        <w:rPr>
          <w:b/>
          <w:color w:val="231F20"/>
          <w:sz w:val="17"/>
        </w:rPr>
        <w:t>presentino fenomeni di allessamento/necrosi almeno pari al 10% dei fiori e/o gemme complessivi presenti e che presumano</w:t>
      </w:r>
      <w:r>
        <w:rPr>
          <w:b/>
          <w:color w:val="231F20"/>
          <w:spacing w:val="-5"/>
          <w:sz w:val="17"/>
        </w:rPr>
        <w:t xml:space="preserve"> </w:t>
      </w:r>
      <w:r>
        <w:rPr>
          <w:b/>
          <w:color w:val="231F20"/>
          <w:sz w:val="17"/>
        </w:rPr>
        <w:t>un’effettiva</w:t>
      </w:r>
      <w:r>
        <w:rPr>
          <w:b/>
          <w:color w:val="231F20"/>
          <w:spacing w:val="-5"/>
          <w:sz w:val="17"/>
        </w:rPr>
        <w:t xml:space="preserve"> </w:t>
      </w:r>
      <w:r>
        <w:rPr>
          <w:b/>
          <w:color w:val="231F20"/>
          <w:sz w:val="17"/>
        </w:rPr>
        <w:t>perdita</w:t>
      </w:r>
      <w:r>
        <w:rPr>
          <w:b/>
          <w:color w:val="231F20"/>
          <w:spacing w:val="-5"/>
          <w:sz w:val="17"/>
        </w:rPr>
        <w:t xml:space="preserve"> </w:t>
      </w:r>
      <w:r>
        <w:rPr>
          <w:b/>
          <w:color w:val="231F20"/>
          <w:sz w:val="17"/>
        </w:rPr>
        <w:t>quantiqualitativa.</w:t>
      </w:r>
      <w:r>
        <w:rPr>
          <w:b/>
          <w:color w:val="231F20"/>
          <w:spacing w:val="-5"/>
          <w:sz w:val="17"/>
        </w:rPr>
        <w:t xml:space="preserve"> </w:t>
      </w:r>
      <w:r>
        <w:rPr>
          <w:b/>
          <w:color w:val="231F20"/>
          <w:sz w:val="17"/>
        </w:rPr>
        <w:t>Nel</w:t>
      </w:r>
      <w:r>
        <w:rPr>
          <w:b/>
          <w:color w:val="231F20"/>
          <w:spacing w:val="-5"/>
          <w:sz w:val="17"/>
        </w:rPr>
        <w:t xml:space="preserve"> </w:t>
      </w:r>
      <w:r>
        <w:rPr>
          <w:b/>
          <w:color w:val="231F20"/>
          <w:sz w:val="17"/>
        </w:rPr>
        <w:t>caso</w:t>
      </w:r>
      <w:r>
        <w:rPr>
          <w:b/>
          <w:color w:val="231F20"/>
          <w:spacing w:val="-5"/>
          <w:sz w:val="17"/>
        </w:rPr>
        <w:t xml:space="preserve"> </w:t>
      </w:r>
      <w:r>
        <w:rPr>
          <w:b/>
          <w:color w:val="231F20"/>
          <w:sz w:val="17"/>
        </w:rPr>
        <w:t>in</w:t>
      </w:r>
      <w:r>
        <w:rPr>
          <w:b/>
          <w:color w:val="231F20"/>
          <w:spacing w:val="-5"/>
          <w:sz w:val="17"/>
        </w:rPr>
        <w:t xml:space="preserve"> </w:t>
      </w:r>
      <w:r>
        <w:rPr>
          <w:b/>
          <w:color w:val="231F20"/>
          <w:sz w:val="17"/>
        </w:rPr>
        <w:t>cui</w:t>
      </w:r>
      <w:r>
        <w:rPr>
          <w:b/>
          <w:color w:val="231F20"/>
          <w:spacing w:val="-5"/>
          <w:sz w:val="17"/>
        </w:rPr>
        <w:t xml:space="preserve"> </w:t>
      </w:r>
      <w:r>
        <w:rPr>
          <w:b/>
          <w:color w:val="231F20"/>
          <w:sz w:val="17"/>
        </w:rPr>
        <w:t>abbiano</w:t>
      </w:r>
      <w:r>
        <w:rPr>
          <w:b/>
          <w:color w:val="231F20"/>
          <w:spacing w:val="-5"/>
          <w:sz w:val="17"/>
        </w:rPr>
        <w:t xml:space="preserve"> </w:t>
      </w:r>
      <w:r>
        <w:rPr>
          <w:b/>
          <w:color w:val="231F20"/>
          <w:sz w:val="17"/>
        </w:rPr>
        <w:t>a</w:t>
      </w:r>
      <w:r>
        <w:rPr>
          <w:b/>
          <w:color w:val="231F20"/>
          <w:spacing w:val="-5"/>
          <w:sz w:val="17"/>
        </w:rPr>
        <w:t xml:space="preserve"> </w:t>
      </w:r>
      <w:r>
        <w:rPr>
          <w:b/>
          <w:color w:val="231F20"/>
          <w:sz w:val="17"/>
        </w:rPr>
        <w:t>verificarsi</w:t>
      </w:r>
      <w:r>
        <w:rPr>
          <w:b/>
          <w:color w:val="231F20"/>
          <w:spacing w:val="-5"/>
          <w:sz w:val="17"/>
        </w:rPr>
        <w:t xml:space="preserve"> </w:t>
      </w:r>
      <w:r>
        <w:rPr>
          <w:b/>
          <w:color w:val="231F20"/>
          <w:sz w:val="17"/>
        </w:rPr>
        <w:t>abbassamenti</w:t>
      </w:r>
      <w:r>
        <w:rPr>
          <w:b/>
          <w:color w:val="231F20"/>
          <w:spacing w:val="-5"/>
          <w:sz w:val="17"/>
        </w:rPr>
        <w:t xml:space="preserve"> </w:t>
      </w:r>
      <w:r>
        <w:rPr>
          <w:b/>
          <w:color w:val="231F20"/>
          <w:sz w:val="17"/>
        </w:rPr>
        <w:t>termici precoci e diffusi con eventuali effetti sulle produzioni difficili da valutare è data facoltà al Contraente di segnalare e descrivere tali abbassamenti in luogo della singola denuncia;</w:t>
      </w:r>
    </w:p>
    <w:p w14:paraId="24B9E592" w14:textId="77777777" w:rsidR="0057014F" w:rsidRDefault="001F5764" w:rsidP="00396787">
      <w:pPr>
        <w:pStyle w:val="Paragrafoelenco"/>
        <w:numPr>
          <w:ilvl w:val="0"/>
          <w:numId w:val="37"/>
        </w:numPr>
        <w:tabs>
          <w:tab w:val="left" w:pos="1120"/>
        </w:tabs>
        <w:spacing w:line="259" w:lineRule="auto"/>
        <w:ind w:right="-7"/>
        <w:jc w:val="both"/>
        <w:rPr>
          <w:b/>
          <w:sz w:val="17"/>
        </w:rPr>
      </w:pPr>
      <w:r>
        <w:rPr>
          <w:b/>
          <w:color w:val="231F20"/>
          <w:sz w:val="17"/>
        </w:rPr>
        <w:t>l’inadempimento</w:t>
      </w:r>
      <w:r>
        <w:rPr>
          <w:b/>
          <w:color w:val="231F20"/>
          <w:spacing w:val="-4"/>
          <w:sz w:val="17"/>
        </w:rPr>
        <w:t xml:space="preserve"> </w:t>
      </w:r>
      <w:r>
        <w:rPr>
          <w:b/>
          <w:color w:val="231F20"/>
          <w:sz w:val="17"/>
        </w:rPr>
        <w:t>di</w:t>
      </w:r>
      <w:r>
        <w:rPr>
          <w:b/>
          <w:color w:val="231F20"/>
          <w:spacing w:val="-4"/>
          <w:sz w:val="17"/>
        </w:rPr>
        <w:t xml:space="preserve"> </w:t>
      </w:r>
      <w:r>
        <w:rPr>
          <w:b/>
          <w:color w:val="231F20"/>
          <w:sz w:val="17"/>
        </w:rPr>
        <w:t>uno</w:t>
      </w:r>
      <w:r>
        <w:rPr>
          <w:b/>
          <w:color w:val="231F20"/>
          <w:spacing w:val="-4"/>
          <w:sz w:val="17"/>
        </w:rPr>
        <w:t xml:space="preserve"> </w:t>
      </w:r>
      <w:r>
        <w:rPr>
          <w:b/>
          <w:color w:val="231F20"/>
          <w:sz w:val="17"/>
        </w:rPr>
        <w:t>degli</w:t>
      </w:r>
      <w:r>
        <w:rPr>
          <w:b/>
          <w:color w:val="231F20"/>
          <w:spacing w:val="-4"/>
          <w:sz w:val="17"/>
        </w:rPr>
        <w:t xml:space="preserve"> </w:t>
      </w:r>
      <w:r>
        <w:rPr>
          <w:b/>
          <w:color w:val="231F20"/>
          <w:sz w:val="17"/>
        </w:rPr>
        <w:t>obblighi</w:t>
      </w:r>
      <w:r>
        <w:rPr>
          <w:b/>
          <w:color w:val="231F20"/>
          <w:spacing w:val="-4"/>
          <w:sz w:val="17"/>
        </w:rPr>
        <w:t xml:space="preserve"> </w:t>
      </w:r>
      <w:r>
        <w:rPr>
          <w:b/>
          <w:color w:val="231F20"/>
          <w:sz w:val="17"/>
        </w:rPr>
        <w:t>di</w:t>
      </w:r>
      <w:r>
        <w:rPr>
          <w:b/>
          <w:color w:val="231F20"/>
          <w:spacing w:val="-4"/>
          <w:sz w:val="17"/>
        </w:rPr>
        <w:t xml:space="preserve"> </w:t>
      </w:r>
      <w:r>
        <w:rPr>
          <w:b/>
          <w:color w:val="231F20"/>
          <w:sz w:val="17"/>
        </w:rPr>
        <w:t>cui</w:t>
      </w:r>
      <w:r>
        <w:rPr>
          <w:b/>
          <w:color w:val="231F20"/>
          <w:spacing w:val="-4"/>
          <w:sz w:val="17"/>
        </w:rPr>
        <w:t xml:space="preserve"> </w:t>
      </w:r>
      <w:r>
        <w:rPr>
          <w:b/>
          <w:color w:val="231F20"/>
          <w:sz w:val="17"/>
        </w:rPr>
        <w:t>ai</w:t>
      </w:r>
      <w:r>
        <w:rPr>
          <w:b/>
          <w:color w:val="231F20"/>
          <w:spacing w:val="-4"/>
          <w:sz w:val="17"/>
        </w:rPr>
        <w:t xml:space="preserve"> </w:t>
      </w:r>
      <w:r>
        <w:rPr>
          <w:b/>
          <w:color w:val="231F20"/>
          <w:sz w:val="17"/>
        </w:rPr>
        <w:t>commi</w:t>
      </w:r>
      <w:r>
        <w:rPr>
          <w:b/>
          <w:color w:val="231F20"/>
          <w:spacing w:val="-4"/>
          <w:sz w:val="17"/>
        </w:rPr>
        <w:t xml:space="preserve"> </w:t>
      </w:r>
      <w:r>
        <w:rPr>
          <w:b/>
          <w:color w:val="231F20"/>
          <w:sz w:val="17"/>
        </w:rPr>
        <w:t>a),</w:t>
      </w:r>
      <w:r>
        <w:rPr>
          <w:b/>
          <w:color w:val="231F20"/>
          <w:spacing w:val="-4"/>
          <w:sz w:val="17"/>
        </w:rPr>
        <w:t xml:space="preserve"> </w:t>
      </w:r>
      <w:r>
        <w:rPr>
          <w:b/>
          <w:color w:val="231F20"/>
          <w:sz w:val="17"/>
        </w:rPr>
        <w:t>c),</w:t>
      </w:r>
      <w:r>
        <w:rPr>
          <w:b/>
          <w:color w:val="231F20"/>
          <w:spacing w:val="-4"/>
          <w:sz w:val="17"/>
        </w:rPr>
        <w:t xml:space="preserve"> </w:t>
      </w:r>
      <w:r>
        <w:rPr>
          <w:b/>
          <w:color w:val="231F20"/>
          <w:sz w:val="17"/>
        </w:rPr>
        <w:t>d)</w:t>
      </w:r>
      <w:r>
        <w:rPr>
          <w:b/>
          <w:color w:val="231F20"/>
          <w:spacing w:val="-4"/>
          <w:sz w:val="17"/>
        </w:rPr>
        <w:t xml:space="preserve"> </w:t>
      </w:r>
      <w:r>
        <w:rPr>
          <w:b/>
          <w:color w:val="231F20"/>
          <w:sz w:val="17"/>
        </w:rPr>
        <w:t>e)</w:t>
      </w:r>
      <w:r>
        <w:rPr>
          <w:b/>
          <w:color w:val="231F20"/>
          <w:spacing w:val="-4"/>
          <w:sz w:val="17"/>
        </w:rPr>
        <w:t xml:space="preserve"> </w:t>
      </w:r>
      <w:r>
        <w:rPr>
          <w:b/>
          <w:color w:val="231F20"/>
          <w:sz w:val="17"/>
        </w:rPr>
        <w:t>e</w:t>
      </w:r>
      <w:r>
        <w:rPr>
          <w:b/>
          <w:color w:val="231F20"/>
          <w:spacing w:val="-4"/>
          <w:sz w:val="17"/>
        </w:rPr>
        <w:t xml:space="preserve"> </w:t>
      </w:r>
      <w:r>
        <w:rPr>
          <w:b/>
          <w:color w:val="231F20"/>
          <w:sz w:val="17"/>
        </w:rPr>
        <w:t>f)</w:t>
      </w:r>
      <w:r>
        <w:rPr>
          <w:b/>
          <w:color w:val="231F20"/>
          <w:spacing w:val="-4"/>
          <w:sz w:val="17"/>
        </w:rPr>
        <w:t xml:space="preserve"> </w:t>
      </w:r>
      <w:r>
        <w:rPr>
          <w:b/>
          <w:color w:val="231F20"/>
          <w:sz w:val="17"/>
        </w:rPr>
        <w:t>del</w:t>
      </w:r>
      <w:r>
        <w:rPr>
          <w:b/>
          <w:color w:val="231F20"/>
          <w:spacing w:val="-4"/>
          <w:sz w:val="17"/>
        </w:rPr>
        <w:t xml:space="preserve"> </w:t>
      </w:r>
      <w:r>
        <w:rPr>
          <w:b/>
          <w:color w:val="231F20"/>
          <w:sz w:val="17"/>
        </w:rPr>
        <w:t>presente</w:t>
      </w:r>
      <w:r>
        <w:rPr>
          <w:b/>
          <w:color w:val="231F20"/>
          <w:spacing w:val="-4"/>
          <w:sz w:val="17"/>
        </w:rPr>
        <w:t xml:space="preserve"> </w:t>
      </w:r>
      <w:r>
        <w:rPr>
          <w:b/>
          <w:color w:val="231F20"/>
          <w:sz w:val="17"/>
        </w:rPr>
        <w:t>articolo</w:t>
      </w:r>
      <w:r>
        <w:rPr>
          <w:b/>
          <w:color w:val="231F20"/>
          <w:spacing w:val="-4"/>
          <w:sz w:val="17"/>
        </w:rPr>
        <w:t xml:space="preserve"> </w:t>
      </w:r>
      <w:r>
        <w:rPr>
          <w:b/>
          <w:color w:val="231F20"/>
          <w:sz w:val="17"/>
        </w:rPr>
        <w:t>può</w:t>
      </w:r>
      <w:r>
        <w:rPr>
          <w:b/>
          <w:color w:val="231F20"/>
          <w:spacing w:val="-4"/>
          <w:sz w:val="17"/>
        </w:rPr>
        <w:t xml:space="preserve"> </w:t>
      </w:r>
      <w:r>
        <w:rPr>
          <w:b/>
          <w:color w:val="231F20"/>
          <w:sz w:val="17"/>
        </w:rPr>
        <w:t>comportare la</w:t>
      </w:r>
      <w:r>
        <w:rPr>
          <w:b/>
          <w:color w:val="231F20"/>
          <w:spacing w:val="-1"/>
          <w:sz w:val="17"/>
        </w:rPr>
        <w:t xml:space="preserve"> </w:t>
      </w:r>
      <w:r>
        <w:rPr>
          <w:b/>
          <w:color w:val="231F20"/>
          <w:sz w:val="17"/>
        </w:rPr>
        <w:t>perdita</w:t>
      </w:r>
      <w:r>
        <w:rPr>
          <w:b/>
          <w:color w:val="231F20"/>
          <w:spacing w:val="-1"/>
          <w:sz w:val="17"/>
        </w:rPr>
        <w:t xml:space="preserve"> </w:t>
      </w:r>
      <w:r>
        <w:rPr>
          <w:b/>
          <w:color w:val="231F20"/>
          <w:sz w:val="17"/>
        </w:rPr>
        <w:t>totale</w:t>
      </w:r>
      <w:r>
        <w:rPr>
          <w:b/>
          <w:color w:val="231F20"/>
          <w:spacing w:val="-1"/>
          <w:sz w:val="17"/>
        </w:rPr>
        <w:t xml:space="preserve"> </w:t>
      </w:r>
      <w:r>
        <w:rPr>
          <w:b/>
          <w:color w:val="231F20"/>
          <w:sz w:val="17"/>
        </w:rPr>
        <w:t>o</w:t>
      </w:r>
      <w:r>
        <w:rPr>
          <w:b/>
          <w:color w:val="231F20"/>
          <w:spacing w:val="-1"/>
          <w:sz w:val="17"/>
        </w:rPr>
        <w:t xml:space="preserve"> </w:t>
      </w:r>
      <w:r>
        <w:rPr>
          <w:b/>
          <w:color w:val="231F20"/>
          <w:sz w:val="17"/>
        </w:rPr>
        <w:t>parziale</w:t>
      </w:r>
      <w:r>
        <w:rPr>
          <w:b/>
          <w:color w:val="231F20"/>
          <w:spacing w:val="-1"/>
          <w:sz w:val="17"/>
        </w:rPr>
        <w:t xml:space="preserve"> </w:t>
      </w:r>
      <w:r>
        <w:rPr>
          <w:b/>
          <w:color w:val="231F20"/>
          <w:sz w:val="17"/>
        </w:rPr>
        <w:t>del</w:t>
      </w:r>
      <w:r>
        <w:rPr>
          <w:b/>
          <w:color w:val="231F20"/>
          <w:spacing w:val="-1"/>
          <w:sz w:val="17"/>
        </w:rPr>
        <w:t xml:space="preserve"> </w:t>
      </w:r>
      <w:r>
        <w:rPr>
          <w:b/>
          <w:color w:val="231F20"/>
          <w:sz w:val="17"/>
        </w:rPr>
        <w:t>diritto</w:t>
      </w:r>
      <w:r>
        <w:rPr>
          <w:b/>
          <w:color w:val="231F20"/>
          <w:spacing w:val="-1"/>
          <w:sz w:val="17"/>
        </w:rPr>
        <w:t xml:space="preserve"> </w:t>
      </w:r>
      <w:r>
        <w:rPr>
          <w:b/>
          <w:color w:val="231F20"/>
          <w:sz w:val="17"/>
        </w:rPr>
        <w:t>all’Indennizzo</w:t>
      </w:r>
      <w:r>
        <w:rPr>
          <w:b/>
          <w:color w:val="231F20"/>
          <w:spacing w:val="-1"/>
          <w:sz w:val="17"/>
        </w:rPr>
        <w:t xml:space="preserve"> </w:t>
      </w:r>
      <w:r>
        <w:rPr>
          <w:b/>
          <w:color w:val="231F20"/>
          <w:sz w:val="17"/>
        </w:rPr>
        <w:t>o</w:t>
      </w:r>
      <w:r>
        <w:rPr>
          <w:b/>
          <w:color w:val="231F20"/>
          <w:spacing w:val="-1"/>
          <w:sz w:val="17"/>
        </w:rPr>
        <w:t xml:space="preserve"> </w:t>
      </w:r>
      <w:r>
        <w:rPr>
          <w:b/>
          <w:color w:val="231F20"/>
          <w:sz w:val="17"/>
        </w:rPr>
        <w:t>del</w:t>
      </w:r>
      <w:r>
        <w:rPr>
          <w:b/>
          <w:color w:val="231F20"/>
          <w:spacing w:val="-1"/>
          <w:sz w:val="17"/>
        </w:rPr>
        <w:t xml:space="preserve"> </w:t>
      </w:r>
      <w:r>
        <w:rPr>
          <w:b/>
          <w:color w:val="231F20"/>
          <w:sz w:val="17"/>
        </w:rPr>
        <w:t>diritto</w:t>
      </w:r>
      <w:r>
        <w:rPr>
          <w:b/>
          <w:color w:val="231F20"/>
          <w:spacing w:val="-1"/>
          <w:sz w:val="17"/>
        </w:rPr>
        <w:t xml:space="preserve"> </w:t>
      </w:r>
      <w:r>
        <w:rPr>
          <w:b/>
          <w:color w:val="231F20"/>
          <w:sz w:val="17"/>
        </w:rPr>
        <w:t>alla</w:t>
      </w:r>
      <w:r>
        <w:rPr>
          <w:b/>
          <w:color w:val="231F20"/>
          <w:spacing w:val="-1"/>
          <w:sz w:val="17"/>
        </w:rPr>
        <w:t xml:space="preserve"> </w:t>
      </w:r>
      <w:r>
        <w:rPr>
          <w:b/>
          <w:color w:val="231F20"/>
          <w:sz w:val="17"/>
        </w:rPr>
        <w:t>riduzione</w:t>
      </w:r>
      <w:r>
        <w:rPr>
          <w:b/>
          <w:color w:val="231F20"/>
          <w:spacing w:val="-1"/>
          <w:sz w:val="17"/>
        </w:rPr>
        <w:t xml:space="preserve"> </w:t>
      </w:r>
      <w:r>
        <w:rPr>
          <w:b/>
          <w:color w:val="231F20"/>
          <w:sz w:val="17"/>
        </w:rPr>
        <w:t>del</w:t>
      </w:r>
      <w:r>
        <w:rPr>
          <w:b/>
          <w:color w:val="231F20"/>
          <w:spacing w:val="-1"/>
          <w:sz w:val="17"/>
        </w:rPr>
        <w:t xml:space="preserve"> </w:t>
      </w:r>
      <w:r>
        <w:rPr>
          <w:b/>
          <w:color w:val="231F20"/>
          <w:sz w:val="17"/>
        </w:rPr>
        <w:t>Premio</w:t>
      </w:r>
      <w:r>
        <w:rPr>
          <w:b/>
          <w:color w:val="231F20"/>
          <w:spacing w:val="-1"/>
          <w:sz w:val="17"/>
        </w:rPr>
        <w:t xml:space="preserve"> </w:t>
      </w:r>
      <w:r>
        <w:rPr>
          <w:b/>
          <w:color w:val="231F20"/>
          <w:sz w:val="17"/>
        </w:rPr>
        <w:t>previsto</w:t>
      </w:r>
      <w:r>
        <w:rPr>
          <w:b/>
          <w:color w:val="231F20"/>
          <w:spacing w:val="-1"/>
          <w:sz w:val="17"/>
        </w:rPr>
        <w:t xml:space="preserve"> </w:t>
      </w:r>
      <w:r>
        <w:rPr>
          <w:b/>
          <w:color w:val="231F20"/>
          <w:sz w:val="17"/>
        </w:rPr>
        <w:t>dall’art.</w:t>
      </w:r>
      <w:r>
        <w:rPr>
          <w:b/>
          <w:color w:val="231F20"/>
          <w:spacing w:val="-1"/>
          <w:sz w:val="17"/>
        </w:rPr>
        <w:t xml:space="preserve"> </w:t>
      </w:r>
      <w:r>
        <w:rPr>
          <w:b/>
          <w:color w:val="231F20"/>
          <w:sz w:val="17"/>
        </w:rPr>
        <w:t xml:space="preserve">13 – </w:t>
      </w:r>
      <w:r>
        <w:rPr>
          <w:b/>
          <w:i/>
          <w:color w:val="231F20"/>
          <w:sz w:val="17"/>
        </w:rPr>
        <w:t>Danno verificatosi prima della decorrenza della garanzia</w:t>
      </w:r>
      <w:r>
        <w:rPr>
          <w:b/>
          <w:color w:val="231F20"/>
          <w:sz w:val="17"/>
        </w:rPr>
        <w:t>.</w:t>
      </w:r>
    </w:p>
    <w:p w14:paraId="0AA8CCB6" w14:textId="77777777" w:rsidR="0057014F" w:rsidRDefault="0057014F">
      <w:pPr>
        <w:pStyle w:val="Corpotesto"/>
        <w:spacing w:before="11"/>
        <w:rPr>
          <w:b/>
        </w:rPr>
      </w:pPr>
    </w:p>
    <w:p w14:paraId="08C21E37" w14:textId="3CC08A2F" w:rsidR="0057014F" w:rsidRDefault="001F5764" w:rsidP="00396787">
      <w:pPr>
        <w:pStyle w:val="Corpotesto"/>
        <w:spacing w:before="1" w:line="259" w:lineRule="auto"/>
        <w:ind w:left="760" w:right="-7"/>
        <w:jc w:val="both"/>
      </w:pPr>
      <w:r>
        <w:rPr>
          <w:color w:val="231F20"/>
        </w:rPr>
        <w:t>L’Assicurato</w:t>
      </w:r>
      <w:r>
        <w:rPr>
          <w:color w:val="231F20"/>
          <w:spacing w:val="-3"/>
        </w:rPr>
        <w:t xml:space="preserve"> </w:t>
      </w:r>
      <w:r>
        <w:rPr>
          <w:color w:val="231F20"/>
        </w:rPr>
        <w:t>ha</w:t>
      </w:r>
      <w:r>
        <w:rPr>
          <w:color w:val="231F20"/>
          <w:spacing w:val="-3"/>
        </w:rPr>
        <w:t xml:space="preserve"> </w:t>
      </w:r>
      <w:r>
        <w:rPr>
          <w:color w:val="231F20"/>
        </w:rPr>
        <w:t>la</w:t>
      </w:r>
      <w:r>
        <w:rPr>
          <w:color w:val="231F20"/>
          <w:spacing w:val="-3"/>
        </w:rPr>
        <w:t xml:space="preserve"> </w:t>
      </w:r>
      <w:r>
        <w:rPr>
          <w:color w:val="231F20"/>
        </w:rPr>
        <w:t>facoltà</w:t>
      </w:r>
      <w:r>
        <w:rPr>
          <w:color w:val="231F20"/>
          <w:spacing w:val="-3"/>
        </w:rPr>
        <w:t xml:space="preserve"> </w:t>
      </w:r>
      <w:r>
        <w:rPr>
          <w:color w:val="231F20"/>
        </w:rPr>
        <w:t>di</w:t>
      </w:r>
      <w:r>
        <w:rPr>
          <w:color w:val="231F20"/>
          <w:spacing w:val="-3"/>
        </w:rPr>
        <w:t xml:space="preserve"> </w:t>
      </w:r>
      <w:r>
        <w:rPr>
          <w:color w:val="231F20"/>
        </w:rPr>
        <w:t>trasformare</w:t>
      </w:r>
      <w:r>
        <w:rPr>
          <w:color w:val="231F20"/>
          <w:spacing w:val="-3"/>
        </w:rPr>
        <w:t xml:space="preserve"> </w:t>
      </w:r>
      <w:r>
        <w:rPr>
          <w:color w:val="231F20"/>
        </w:rPr>
        <w:t>la</w:t>
      </w:r>
      <w:r>
        <w:rPr>
          <w:color w:val="231F20"/>
          <w:spacing w:val="-3"/>
        </w:rPr>
        <w:t xml:space="preserve"> </w:t>
      </w:r>
      <w:r>
        <w:rPr>
          <w:color w:val="231F20"/>
        </w:rPr>
        <w:t>denuncia</w:t>
      </w:r>
      <w:r>
        <w:rPr>
          <w:color w:val="231F20"/>
          <w:spacing w:val="-3"/>
        </w:rPr>
        <w:t xml:space="preserve"> </w:t>
      </w:r>
      <w:r>
        <w:rPr>
          <w:color w:val="231F20"/>
        </w:rPr>
        <w:t>di</w:t>
      </w:r>
      <w:r>
        <w:rPr>
          <w:color w:val="231F20"/>
          <w:spacing w:val="-3"/>
        </w:rPr>
        <w:t xml:space="preserve"> </w:t>
      </w:r>
      <w:r>
        <w:rPr>
          <w:color w:val="231F20"/>
        </w:rPr>
        <w:t>Sinistro</w:t>
      </w:r>
      <w:r>
        <w:rPr>
          <w:color w:val="231F20"/>
          <w:spacing w:val="-3"/>
        </w:rPr>
        <w:t xml:space="preserve"> </w:t>
      </w:r>
      <w:r>
        <w:rPr>
          <w:color w:val="231F20"/>
        </w:rPr>
        <w:t>per</w:t>
      </w:r>
      <w:r>
        <w:rPr>
          <w:color w:val="231F20"/>
          <w:spacing w:val="-3"/>
        </w:rPr>
        <w:t xml:space="preserve"> </w:t>
      </w:r>
      <w:r>
        <w:rPr>
          <w:color w:val="231F20"/>
        </w:rPr>
        <w:t>semplice</w:t>
      </w:r>
      <w:r>
        <w:rPr>
          <w:color w:val="231F20"/>
          <w:spacing w:val="-3"/>
        </w:rPr>
        <w:t xml:space="preserve"> </w:t>
      </w:r>
      <w:r>
        <w:rPr>
          <w:color w:val="231F20"/>
        </w:rPr>
        <w:t>memoria</w:t>
      </w:r>
      <w:r>
        <w:rPr>
          <w:color w:val="231F20"/>
          <w:spacing w:val="-3"/>
        </w:rPr>
        <w:t xml:space="preserve"> </w:t>
      </w:r>
      <w:r>
        <w:rPr>
          <w:color w:val="231F20"/>
        </w:rPr>
        <w:t>in</w:t>
      </w:r>
      <w:r>
        <w:rPr>
          <w:color w:val="231F20"/>
          <w:spacing w:val="-3"/>
        </w:rPr>
        <w:t xml:space="preserve"> </w:t>
      </w:r>
      <w:r>
        <w:rPr>
          <w:color w:val="231F20"/>
        </w:rPr>
        <w:t>denuncia</w:t>
      </w:r>
      <w:r>
        <w:rPr>
          <w:color w:val="231F20"/>
          <w:spacing w:val="-3"/>
        </w:rPr>
        <w:t xml:space="preserve"> </w:t>
      </w:r>
      <w:r>
        <w:rPr>
          <w:color w:val="231F20"/>
        </w:rPr>
        <w:t>con</w:t>
      </w:r>
      <w:r>
        <w:rPr>
          <w:color w:val="231F20"/>
          <w:spacing w:val="-3"/>
        </w:rPr>
        <w:t xml:space="preserve"> </w:t>
      </w:r>
      <w:r>
        <w:rPr>
          <w:color w:val="231F20"/>
        </w:rPr>
        <w:t>richiesta</w:t>
      </w:r>
      <w:r>
        <w:rPr>
          <w:color w:val="231F20"/>
          <w:spacing w:val="-3"/>
        </w:rPr>
        <w:t xml:space="preserve"> </w:t>
      </w:r>
      <w:r>
        <w:rPr>
          <w:color w:val="231F20"/>
        </w:rPr>
        <w:t>di perizia. La trasformazione è consentita fino a 20 giorni prima dell’inizio della raccolta del Prodotto per le Avversità Atmosferiche a eccezione dell’Avversità Gelo, Brina ed Eccesso di Pioggia primaverile, per le quali potranno essere</w:t>
      </w:r>
      <w:r>
        <w:rPr>
          <w:color w:val="231F20"/>
          <w:spacing w:val="-3"/>
        </w:rPr>
        <w:t xml:space="preserve"> </w:t>
      </w:r>
      <w:r>
        <w:rPr>
          <w:color w:val="231F20"/>
        </w:rPr>
        <w:t>trasformate</w:t>
      </w:r>
      <w:r>
        <w:rPr>
          <w:color w:val="231F20"/>
          <w:spacing w:val="-3"/>
        </w:rPr>
        <w:t xml:space="preserve"> </w:t>
      </w:r>
      <w:r>
        <w:rPr>
          <w:color w:val="231F20"/>
        </w:rPr>
        <w:t>in</w:t>
      </w:r>
      <w:r>
        <w:rPr>
          <w:color w:val="231F20"/>
          <w:spacing w:val="-3"/>
        </w:rPr>
        <w:t xml:space="preserve"> </w:t>
      </w:r>
      <w:r>
        <w:rPr>
          <w:color w:val="231F20"/>
        </w:rPr>
        <w:t>denunce</w:t>
      </w:r>
      <w:r>
        <w:rPr>
          <w:color w:val="231F20"/>
          <w:spacing w:val="-3"/>
        </w:rPr>
        <w:t xml:space="preserve"> </w:t>
      </w:r>
      <w:r>
        <w:rPr>
          <w:color w:val="231F20"/>
        </w:rPr>
        <w:t>“con</w:t>
      </w:r>
      <w:r>
        <w:rPr>
          <w:color w:val="231F20"/>
          <w:spacing w:val="-3"/>
        </w:rPr>
        <w:t xml:space="preserve"> </w:t>
      </w:r>
      <w:r>
        <w:rPr>
          <w:color w:val="231F20"/>
        </w:rPr>
        <w:t>richiesta</w:t>
      </w:r>
      <w:r>
        <w:rPr>
          <w:color w:val="231F20"/>
          <w:spacing w:val="-3"/>
        </w:rPr>
        <w:t xml:space="preserve"> </w:t>
      </w:r>
      <w:r>
        <w:rPr>
          <w:color w:val="231F20"/>
        </w:rPr>
        <w:t>di</w:t>
      </w:r>
      <w:r>
        <w:rPr>
          <w:color w:val="231F20"/>
          <w:spacing w:val="-3"/>
        </w:rPr>
        <w:t xml:space="preserve"> </w:t>
      </w:r>
      <w:r>
        <w:rPr>
          <w:color w:val="231F20"/>
        </w:rPr>
        <w:t>perizia”</w:t>
      </w:r>
      <w:r>
        <w:rPr>
          <w:color w:val="231F20"/>
          <w:spacing w:val="-3"/>
        </w:rPr>
        <w:t xml:space="preserve"> </w:t>
      </w:r>
      <w:r>
        <w:rPr>
          <w:color w:val="231F20"/>
        </w:rPr>
        <w:t>entro</w:t>
      </w:r>
      <w:r>
        <w:rPr>
          <w:color w:val="231F20"/>
          <w:spacing w:val="-3"/>
        </w:rPr>
        <w:t xml:space="preserve"> </w:t>
      </w:r>
      <w:r>
        <w:rPr>
          <w:color w:val="231F20"/>
        </w:rPr>
        <w:t>il</w:t>
      </w:r>
      <w:r>
        <w:rPr>
          <w:color w:val="231F20"/>
          <w:spacing w:val="-3"/>
        </w:rPr>
        <w:t xml:space="preserve"> </w:t>
      </w:r>
      <w:r>
        <w:rPr>
          <w:color w:val="231F20"/>
        </w:rPr>
        <w:t>28</w:t>
      </w:r>
      <w:r>
        <w:rPr>
          <w:color w:val="231F20"/>
          <w:spacing w:val="-3"/>
        </w:rPr>
        <w:t xml:space="preserve"> </w:t>
      </w:r>
      <w:r>
        <w:rPr>
          <w:color w:val="231F20"/>
        </w:rPr>
        <w:t>giugno.</w:t>
      </w:r>
      <w:r>
        <w:rPr>
          <w:color w:val="231F20"/>
          <w:spacing w:val="-3"/>
        </w:rPr>
        <w:t xml:space="preserve"> </w:t>
      </w:r>
      <w:r>
        <w:rPr>
          <w:color w:val="231F20"/>
        </w:rPr>
        <w:t>Per</w:t>
      </w:r>
      <w:r>
        <w:rPr>
          <w:color w:val="231F20"/>
          <w:spacing w:val="-3"/>
        </w:rPr>
        <w:t xml:space="preserve"> </w:t>
      </w:r>
      <w:r>
        <w:rPr>
          <w:color w:val="231F20"/>
        </w:rPr>
        <w:t>raccolta</w:t>
      </w:r>
      <w:r>
        <w:rPr>
          <w:color w:val="231F20"/>
          <w:spacing w:val="-3"/>
        </w:rPr>
        <w:t xml:space="preserve"> </w:t>
      </w:r>
      <w:r>
        <w:rPr>
          <w:color w:val="231F20"/>
        </w:rPr>
        <w:t>si</w:t>
      </w:r>
      <w:r>
        <w:rPr>
          <w:color w:val="231F20"/>
          <w:spacing w:val="-3"/>
        </w:rPr>
        <w:t xml:space="preserve"> </w:t>
      </w:r>
      <w:r>
        <w:rPr>
          <w:color w:val="231F20"/>
        </w:rPr>
        <w:t>intende</w:t>
      </w:r>
      <w:r>
        <w:rPr>
          <w:color w:val="231F20"/>
          <w:spacing w:val="-3"/>
        </w:rPr>
        <w:t xml:space="preserve"> </w:t>
      </w:r>
      <w:r>
        <w:rPr>
          <w:color w:val="231F20"/>
        </w:rPr>
        <w:t>quella</w:t>
      </w:r>
      <w:r>
        <w:rPr>
          <w:color w:val="231F20"/>
          <w:spacing w:val="-3"/>
        </w:rPr>
        <w:t xml:space="preserve"> </w:t>
      </w:r>
      <w:r>
        <w:rPr>
          <w:color w:val="231F20"/>
        </w:rPr>
        <w:t>del</w:t>
      </w:r>
      <w:r>
        <w:rPr>
          <w:color w:val="231F20"/>
          <w:spacing w:val="-3"/>
        </w:rPr>
        <w:t xml:space="preserve"> </w:t>
      </w:r>
      <w:r>
        <w:rPr>
          <w:color w:val="231F20"/>
        </w:rPr>
        <w:t>Prodotto relativo alla varietà più precoce. Alla data della trasformazione e della perizia deve essere presente in campo, verificabile e valutabile il Prodotto danneggiato senza alcuna manomissione.</w:t>
      </w:r>
    </w:p>
    <w:p w14:paraId="1A0DCB05" w14:textId="77777777" w:rsidR="0057014F" w:rsidRDefault="0057014F" w:rsidP="00396787">
      <w:pPr>
        <w:pStyle w:val="Corpotesto"/>
        <w:spacing w:before="1"/>
        <w:ind w:right="-7"/>
        <w:rPr>
          <w:sz w:val="18"/>
        </w:rPr>
      </w:pPr>
    </w:p>
    <w:p w14:paraId="1E324AA5" w14:textId="77777777" w:rsidR="0057014F" w:rsidRDefault="001F5764" w:rsidP="00396787">
      <w:pPr>
        <w:pStyle w:val="Corpotesto"/>
        <w:ind w:left="760" w:right="-7"/>
        <w:jc w:val="both"/>
        <w:rPr>
          <w:b/>
        </w:rPr>
      </w:pPr>
      <w:r>
        <w:rPr>
          <w:b/>
          <w:color w:val="F58224"/>
        </w:rPr>
        <w:t>Art.</w:t>
      </w:r>
      <w:r>
        <w:rPr>
          <w:b/>
          <w:color w:val="F58224"/>
          <w:spacing w:val="5"/>
        </w:rPr>
        <w:t xml:space="preserve"> </w:t>
      </w:r>
      <w:r>
        <w:rPr>
          <w:b/>
          <w:color w:val="F58224"/>
        </w:rPr>
        <w:t>16</w:t>
      </w:r>
      <w:r>
        <w:rPr>
          <w:b/>
          <w:color w:val="F58224"/>
          <w:spacing w:val="8"/>
        </w:rPr>
        <w:t xml:space="preserve"> </w:t>
      </w:r>
      <w:r>
        <w:rPr>
          <w:b/>
          <w:color w:val="F58224"/>
        </w:rPr>
        <w:t>–</w:t>
      </w:r>
      <w:r>
        <w:rPr>
          <w:b/>
          <w:color w:val="F58224"/>
          <w:spacing w:val="6"/>
        </w:rPr>
        <w:t xml:space="preserve"> </w:t>
      </w:r>
      <w:r>
        <w:rPr>
          <w:b/>
          <w:color w:val="F58224"/>
        </w:rPr>
        <w:t>Anticipata</w:t>
      </w:r>
      <w:r>
        <w:rPr>
          <w:b/>
          <w:color w:val="F58224"/>
          <w:spacing w:val="7"/>
        </w:rPr>
        <w:t xml:space="preserve"> </w:t>
      </w:r>
      <w:r>
        <w:rPr>
          <w:b/>
          <w:color w:val="F58224"/>
        </w:rPr>
        <w:t>risoluzione</w:t>
      </w:r>
      <w:r>
        <w:rPr>
          <w:b/>
          <w:color w:val="F58224"/>
          <w:spacing w:val="8"/>
        </w:rPr>
        <w:t xml:space="preserve"> </w:t>
      </w:r>
      <w:r>
        <w:rPr>
          <w:b/>
          <w:color w:val="F58224"/>
        </w:rPr>
        <w:t>del</w:t>
      </w:r>
      <w:r>
        <w:rPr>
          <w:b/>
          <w:color w:val="F58224"/>
          <w:spacing w:val="8"/>
        </w:rPr>
        <w:t xml:space="preserve"> </w:t>
      </w:r>
      <w:r>
        <w:rPr>
          <w:b/>
          <w:color w:val="F58224"/>
          <w:spacing w:val="-2"/>
        </w:rPr>
        <w:t>contratto</w:t>
      </w:r>
    </w:p>
    <w:p w14:paraId="0A666EE4" w14:textId="77777777" w:rsidR="0057014F" w:rsidRDefault="001F5764" w:rsidP="00396787">
      <w:pPr>
        <w:pStyle w:val="Corpotesto"/>
        <w:spacing w:before="16" w:line="259" w:lineRule="auto"/>
        <w:ind w:left="760" w:right="-7"/>
        <w:jc w:val="both"/>
      </w:pPr>
      <w:r>
        <w:rPr>
          <w:color w:val="231F20"/>
        </w:rPr>
        <w:t>Qualora una o più Partite della Prodotto assicurato venga danneggiata dalle Avversità garantite in modo e in tempi</w:t>
      </w:r>
      <w:r>
        <w:rPr>
          <w:color w:val="231F20"/>
          <w:spacing w:val="11"/>
        </w:rPr>
        <w:t xml:space="preserve"> </w:t>
      </w:r>
      <w:r>
        <w:rPr>
          <w:color w:val="231F20"/>
        </w:rPr>
        <w:t>tali</w:t>
      </w:r>
      <w:r>
        <w:rPr>
          <w:color w:val="231F20"/>
          <w:spacing w:val="11"/>
        </w:rPr>
        <w:t xml:space="preserve"> </w:t>
      </w:r>
      <w:r>
        <w:rPr>
          <w:color w:val="231F20"/>
        </w:rPr>
        <w:t>da</w:t>
      </w:r>
      <w:r>
        <w:rPr>
          <w:color w:val="231F20"/>
          <w:spacing w:val="11"/>
        </w:rPr>
        <w:t xml:space="preserve"> </w:t>
      </w:r>
      <w:r>
        <w:rPr>
          <w:color w:val="231F20"/>
        </w:rPr>
        <w:t>potersi</w:t>
      </w:r>
      <w:r>
        <w:rPr>
          <w:color w:val="231F20"/>
          <w:spacing w:val="11"/>
        </w:rPr>
        <w:t xml:space="preserve"> </w:t>
      </w:r>
      <w:r>
        <w:rPr>
          <w:color w:val="231F20"/>
        </w:rPr>
        <w:t>sostituire</w:t>
      </w:r>
      <w:r>
        <w:rPr>
          <w:color w:val="231F20"/>
          <w:spacing w:val="11"/>
        </w:rPr>
        <w:t xml:space="preserve"> </w:t>
      </w:r>
      <w:r>
        <w:rPr>
          <w:color w:val="231F20"/>
        </w:rPr>
        <w:t>con</w:t>
      </w:r>
      <w:r>
        <w:rPr>
          <w:color w:val="231F20"/>
          <w:spacing w:val="11"/>
        </w:rPr>
        <w:t xml:space="preserve"> </w:t>
      </w:r>
      <w:r>
        <w:rPr>
          <w:color w:val="231F20"/>
        </w:rPr>
        <w:t>altra</w:t>
      </w:r>
      <w:r>
        <w:rPr>
          <w:color w:val="231F20"/>
          <w:spacing w:val="11"/>
        </w:rPr>
        <w:t xml:space="preserve"> </w:t>
      </w:r>
      <w:r>
        <w:rPr>
          <w:color w:val="231F20"/>
        </w:rPr>
        <w:t>coltura</w:t>
      </w:r>
      <w:r>
        <w:rPr>
          <w:color w:val="231F20"/>
          <w:spacing w:val="11"/>
        </w:rPr>
        <w:t xml:space="preserve"> </w:t>
      </w:r>
      <w:r>
        <w:rPr>
          <w:color w:val="231F20"/>
        </w:rPr>
        <w:t>e</w:t>
      </w:r>
      <w:r>
        <w:rPr>
          <w:color w:val="231F20"/>
          <w:spacing w:val="11"/>
        </w:rPr>
        <w:t xml:space="preserve"> </w:t>
      </w:r>
      <w:r>
        <w:rPr>
          <w:color w:val="231F20"/>
        </w:rPr>
        <w:t>l’Assicurato</w:t>
      </w:r>
      <w:r>
        <w:rPr>
          <w:color w:val="231F20"/>
          <w:spacing w:val="11"/>
        </w:rPr>
        <w:t xml:space="preserve"> </w:t>
      </w:r>
      <w:r>
        <w:rPr>
          <w:color w:val="231F20"/>
        </w:rPr>
        <w:t>ne</w:t>
      </w:r>
      <w:r>
        <w:rPr>
          <w:color w:val="231F20"/>
          <w:spacing w:val="11"/>
        </w:rPr>
        <w:t xml:space="preserve"> </w:t>
      </w:r>
      <w:r>
        <w:rPr>
          <w:color w:val="231F20"/>
        </w:rPr>
        <w:t>faccia</w:t>
      </w:r>
      <w:r>
        <w:rPr>
          <w:color w:val="231F20"/>
          <w:spacing w:val="11"/>
        </w:rPr>
        <w:t xml:space="preserve"> </w:t>
      </w:r>
      <w:r>
        <w:rPr>
          <w:color w:val="231F20"/>
        </w:rPr>
        <w:t>richiesta</w:t>
      </w:r>
      <w:r>
        <w:rPr>
          <w:color w:val="231F20"/>
          <w:spacing w:val="11"/>
        </w:rPr>
        <w:t xml:space="preserve"> </w:t>
      </w:r>
      <w:r>
        <w:rPr>
          <w:color w:val="231F20"/>
        </w:rPr>
        <w:t>a</w:t>
      </w:r>
      <w:r>
        <w:rPr>
          <w:color w:val="231F20"/>
          <w:spacing w:val="11"/>
        </w:rPr>
        <w:t xml:space="preserve"> </w:t>
      </w:r>
      <w:r>
        <w:rPr>
          <w:color w:val="231F20"/>
        </w:rPr>
        <w:t>mezzo</w:t>
      </w:r>
      <w:r>
        <w:rPr>
          <w:color w:val="231F20"/>
          <w:spacing w:val="11"/>
        </w:rPr>
        <w:t xml:space="preserve"> </w:t>
      </w:r>
      <w:r>
        <w:rPr>
          <w:color w:val="231F20"/>
        </w:rPr>
        <w:t>telegramma,</w:t>
      </w:r>
      <w:r>
        <w:rPr>
          <w:color w:val="231F20"/>
          <w:spacing w:val="11"/>
        </w:rPr>
        <w:t xml:space="preserve"> </w:t>
      </w:r>
      <w:r>
        <w:rPr>
          <w:color w:val="231F20"/>
        </w:rPr>
        <w:t>telefax</w:t>
      </w:r>
      <w:r>
        <w:rPr>
          <w:color w:val="231F20"/>
          <w:spacing w:val="11"/>
        </w:rPr>
        <w:t xml:space="preserve"> </w:t>
      </w:r>
      <w:r>
        <w:rPr>
          <w:color w:val="231F20"/>
        </w:rPr>
        <w:t>o e-mail certificata alla Direzione della Società – Ramo Grandine – questa potrà, nel termine massimo di cinque giorni dal ricevimento, indicare la somma offerta a titolo di Indennizzo, anche tramite Bollettino di Campagna emesso dal proprio incaricato.</w:t>
      </w:r>
    </w:p>
    <w:p w14:paraId="16B8D73B" w14:textId="77777777" w:rsidR="0057014F" w:rsidRDefault="001F5764" w:rsidP="00396787">
      <w:pPr>
        <w:pStyle w:val="Corpotesto"/>
        <w:spacing w:line="259" w:lineRule="auto"/>
        <w:ind w:left="760" w:right="-7"/>
        <w:jc w:val="both"/>
        <w:rPr>
          <w:b/>
          <w:color w:val="231F20"/>
        </w:rPr>
      </w:pPr>
      <w:r>
        <w:rPr>
          <w:b/>
          <w:color w:val="231F20"/>
        </w:rPr>
        <w:t>La mancata accettazione dell’offerta da parte dell’Assicurato comporta rinuncia alla domanda di cui sopra. In caso di accettazione dell’offerta da parte dell’Assicurato, il contratto si intende risolto.</w:t>
      </w:r>
    </w:p>
    <w:p w14:paraId="65324549" w14:textId="77777777" w:rsidR="00030DBA" w:rsidRDefault="00030DBA" w:rsidP="00030DBA">
      <w:pPr>
        <w:pStyle w:val="Corpotesto"/>
        <w:spacing w:before="83"/>
        <w:jc w:val="both"/>
        <w:rPr>
          <w:b/>
          <w:color w:val="231F20"/>
        </w:rPr>
      </w:pPr>
    </w:p>
    <w:p w14:paraId="5A9CF5DA" w14:textId="3D8CFF7D" w:rsidR="0057014F" w:rsidRDefault="001F5764" w:rsidP="00396787">
      <w:pPr>
        <w:pStyle w:val="Corpotesto"/>
        <w:spacing w:before="83"/>
        <w:ind w:left="851" w:right="-7"/>
        <w:jc w:val="both"/>
        <w:rPr>
          <w:b/>
        </w:rPr>
      </w:pPr>
      <w:r>
        <w:rPr>
          <w:b/>
          <w:color w:val="F58224"/>
        </w:rPr>
        <w:t>Art.</w:t>
      </w:r>
      <w:r>
        <w:rPr>
          <w:b/>
          <w:color w:val="F58224"/>
          <w:spacing w:val="7"/>
        </w:rPr>
        <w:t xml:space="preserve"> </w:t>
      </w:r>
      <w:r>
        <w:rPr>
          <w:b/>
          <w:color w:val="F58224"/>
        </w:rPr>
        <w:t>17</w:t>
      </w:r>
      <w:r>
        <w:rPr>
          <w:b/>
          <w:color w:val="F58224"/>
          <w:spacing w:val="8"/>
        </w:rPr>
        <w:t xml:space="preserve"> </w:t>
      </w:r>
      <w:r>
        <w:rPr>
          <w:b/>
          <w:color w:val="F58224"/>
        </w:rPr>
        <w:t>–</w:t>
      </w:r>
      <w:r>
        <w:rPr>
          <w:b/>
          <w:color w:val="F58224"/>
          <w:spacing w:val="8"/>
        </w:rPr>
        <w:t xml:space="preserve"> </w:t>
      </w:r>
      <w:r>
        <w:rPr>
          <w:b/>
          <w:color w:val="F58224"/>
        </w:rPr>
        <w:t>Modalità</w:t>
      </w:r>
      <w:r>
        <w:rPr>
          <w:b/>
          <w:color w:val="F58224"/>
          <w:spacing w:val="8"/>
        </w:rPr>
        <w:t xml:space="preserve"> </w:t>
      </w:r>
      <w:r>
        <w:rPr>
          <w:b/>
          <w:color w:val="F58224"/>
        </w:rPr>
        <w:t>per</w:t>
      </w:r>
      <w:r>
        <w:rPr>
          <w:b/>
          <w:color w:val="F58224"/>
          <w:spacing w:val="8"/>
        </w:rPr>
        <w:t xml:space="preserve"> </w:t>
      </w:r>
      <w:r>
        <w:rPr>
          <w:b/>
          <w:color w:val="F58224"/>
        </w:rPr>
        <w:t>la</w:t>
      </w:r>
      <w:r>
        <w:rPr>
          <w:b/>
          <w:color w:val="F58224"/>
          <w:spacing w:val="8"/>
        </w:rPr>
        <w:t xml:space="preserve"> </w:t>
      </w:r>
      <w:r>
        <w:rPr>
          <w:b/>
          <w:color w:val="F58224"/>
        </w:rPr>
        <w:t>rilevazione</w:t>
      </w:r>
      <w:r>
        <w:rPr>
          <w:b/>
          <w:color w:val="F58224"/>
          <w:spacing w:val="8"/>
        </w:rPr>
        <w:t xml:space="preserve"> </w:t>
      </w:r>
      <w:r>
        <w:rPr>
          <w:b/>
          <w:color w:val="F58224"/>
        </w:rPr>
        <w:t>del</w:t>
      </w:r>
      <w:r>
        <w:rPr>
          <w:b/>
          <w:color w:val="F58224"/>
          <w:spacing w:val="8"/>
        </w:rPr>
        <w:t xml:space="preserve"> </w:t>
      </w:r>
      <w:r>
        <w:rPr>
          <w:b/>
          <w:color w:val="F58224"/>
          <w:spacing w:val="-4"/>
        </w:rPr>
        <w:t>danno</w:t>
      </w:r>
    </w:p>
    <w:p w14:paraId="52908908" w14:textId="41821034" w:rsidR="0057014F" w:rsidRDefault="001F5764" w:rsidP="00396787">
      <w:pPr>
        <w:pStyle w:val="Corpotesto"/>
        <w:spacing w:before="16" w:line="259" w:lineRule="auto"/>
        <w:ind w:left="851" w:right="-7"/>
        <w:jc w:val="both"/>
      </w:pPr>
      <w:r>
        <w:rPr>
          <w:color w:val="231F20"/>
        </w:rPr>
        <w:t>La determinazione del danno è stabilita in prossimità della raccolta o della vendemmia del Prodotto, nei giorni successivi all’evento per i danni agli impianti o strutture, direttamente dalla Società o dal perito da essa incaricato con l’Assicurato o con persona da esso designata. Il perito dovrà risultare in possesso di laurea in Scienze Agrarie, ovvero diploma di Geometra o di Perito Agrario ed essere autorizzato all’esercizio della professione ai sensi delle norme vigenti.</w:t>
      </w:r>
    </w:p>
    <w:p w14:paraId="0DE5D3C6" w14:textId="77777777" w:rsidR="0057014F" w:rsidRDefault="0057014F">
      <w:pPr>
        <w:pStyle w:val="Corpotesto"/>
        <w:spacing w:before="2"/>
        <w:rPr>
          <w:sz w:val="18"/>
        </w:rPr>
      </w:pPr>
    </w:p>
    <w:p w14:paraId="44F9FA91" w14:textId="77777777" w:rsidR="0057014F" w:rsidRDefault="001F5764" w:rsidP="00396787">
      <w:pPr>
        <w:pStyle w:val="Corpotesto"/>
        <w:ind w:left="851" w:right="-7"/>
        <w:jc w:val="both"/>
        <w:rPr>
          <w:b/>
        </w:rPr>
      </w:pPr>
      <w:r>
        <w:rPr>
          <w:b/>
          <w:color w:val="F58224"/>
        </w:rPr>
        <w:t>Art.</w:t>
      </w:r>
      <w:r>
        <w:rPr>
          <w:b/>
          <w:color w:val="F58224"/>
          <w:spacing w:val="10"/>
        </w:rPr>
        <w:t xml:space="preserve"> </w:t>
      </w:r>
      <w:r>
        <w:rPr>
          <w:b/>
          <w:color w:val="F58224"/>
        </w:rPr>
        <w:t>18</w:t>
      </w:r>
      <w:r>
        <w:rPr>
          <w:b/>
          <w:color w:val="F58224"/>
          <w:spacing w:val="10"/>
        </w:rPr>
        <w:t xml:space="preserve"> </w:t>
      </w:r>
      <w:r>
        <w:rPr>
          <w:b/>
          <w:color w:val="F58224"/>
        </w:rPr>
        <w:t>–</w:t>
      </w:r>
      <w:r>
        <w:rPr>
          <w:b/>
          <w:color w:val="F58224"/>
          <w:spacing w:val="10"/>
        </w:rPr>
        <w:t xml:space="preserve"> </w:t>
      </w:r>
      <w:r>
        <w:rPr>
          <w:b/>
          <w:color w:val="F58224"/>
        </w:rPr>
        <w:t>Rilevazione</w:t>
      </w:r>
      <w:r>
        <w:rPr>
          <w:b/>
          <w:color w:val="F58224"/>
          <w:spacing w:val="10"/>
        </w:rPr>
        <w:t xml:space="preserve"> </w:t>
      </w:r>
      <w:r>
        <w:rPr>
          <w:b/>
          <w:color w:val="F58224"/>
        </w:rPr>
        <w:t>dei</w:t>
      </w:r>
      <w:r>
        <w:rPr>
          <w:b/>
          <w:color w:val="F58224"/>
          <w:spacing w:val="10"/>
        </w:rPr>
        <w:t xml:space="preserve"> </w:t>
      </w:r>
      <w:r>
        <w:rPr>
          <w:b/>
          <w:color w:val="F58224"/>
        </w:rPr>
        <w:t>danni</w:t>
      </w:r>
      <w:r>
        <w:rPr>
          <w:b/>
          <w:color w:val="F58224"/>
          <w:spacing w:val="10"/>
        </w:rPr>
        <w:t xml:space="preserve"> </w:t>
      </w:r>
      <w:r>
        <w:rPr>
          <w:b/>
          <w:color w:val="F58224"/>
        </w:rPr>
        <w:t>in</w:t>
      </w:r>
      <w:r>
        <w:rPr>
          <w:b/>
          <w:color w:val="F58224"/>
          <w:spacing w:val="11"/>
        </w:rPr>
        <w:t xml:space="preserve"> </w:t>
      </w:r>
      <w:r>
        <w:rPr>
          <w:b/>
          <w:color w:val="F58224"/>
        </w:rPr>
        <w:t>prossimità</w:t>
      </w:r>
      <w:r>
        <w:rPr>
          <w:b/>
          <w:color w:val="F58224"/>
          <w:spacing w:val="10"/>
        </w:rPr>
        <w:t xml:space="preserve"> </w:t>
      </w:r>
      <w:r>
        <w:rPr>
          <w:b/>
          <w:color w:val="F58224"/>
        </w:rPr>
        <w:t>della</w:t>
      </w:r>
      <w:r>
        <w:rPr>
          <w:b/>
          <w:color w:val="F58224"/>
          <w:spacing w:val="10"/>
        </w:rPr>
        <w:t xml:space="preserve"> </w:t>
      </w:r>
      <w:r>
        <w:rPr>
          <w:b/>
          <w:color w:val="F58224"/>
          <w:spacing w:val="-2"/>
        </w:rPr>
        <w:t>raccolta</w:t>
      </w:r>
    </w:p>
    <w:p w14:paraId="450E69E3" w14:textId="77777777" w:rsidR="0057014F" w:rsidRDefault="001F5764" w:rsidP="00396787">
      <w:pPr>
        <w:pStyle w:val="Corpotesto"/>
        <w:spacing w:before="16" w:line="259" w:lineRule="auto"/>
        <w:ind w:left="851" w:right="-7"/>
        <w:jc w:val="both"/>
        <w:rPr>
          <w:b/>
        </w:rPr>
      </w:pPr>
      <w:r>
        <w:rPr>
          <w:color w:val="231F20"/>
        </w:rPr>
        <w:t xml:space="preserve">Qualora il Prodotto, colpito dalle Avversità oggetto di garanzia, sia giunto a maturazione e non sia stato ancora effettuato il sopralluogo del perito, l’Assicurato può iniziare o continuare la raccolta, </w:t>
      </w:r>
      <w:r>
        <w:rPr>
          <w:b/>
          <w:color w:val="231F20"/>
        </w:rPr>
        <w:t>ma è in obbligo di informare la Direzione della Società – Ramo Grandine – a mezzo telegramma, fax o e-mail certificata.</w:t>
      </w:r>
    </w:p>
    <w:p w14:paraId="22AF1B99" w14:textId="59EE2508" w:rsidR="0057014F" w:rsidRDefault="001F5764" w:rsidP="00396787">
      <w:pPr>
        <w:pStyle w:val="Corpotesto"/>
        <w:spacing w:line="203" w:lineRule="exact"/>
        <w:ind w:left="851" w:right="-7"/>
        <w:jc w:val="both"/>
        <w:rPr>
          <w:b/>
        </w:rPr>
      </w:pPr>
      <w:r>
        <w:rPr>
          <w:b/>
          <w:color w:val="231F20"/>
        </w:rPr>
        <w:t>Deve</w:t>
      </w:r>
      <w:r>
        <w:rPr>
          <w:b/>
          <w:color w:val="231F20"/>
          <w:spacing w:val="1"/>
        </w:rPr>
        <w:t xml:space="preserve"> </w:t>
      </w:r>
      <w:r>
        <w:rPr>
          <w:b/>
          <w:color w:val="231F20"/>
        </w:rPr>
        <w:t>altresì</w:t>
      </w:r>
      <w:r>
        <w:rPr>
          <w:b/>
          <w:color w:val="231F20"/>
          <w:spacing w:val="1"/>
        </w:rPr>
        <w:t xml:space="preserve"> </w:t>
      </w:r>
      <w:r>
        <w:rPr>
          <w:b/>
          <w:color w:val="231F20"/>
        </w:rPr>
        <w:t>lasciare</w:t>
      </w:r>
      <w:r>
        <w:rPr>
          <w:b/>
          <w:color w:val="231F20"/>
          <w:spacing w:val="1"/>
        </w:rPr>
        <w:t xml:space="preserve"> </w:t>
      </w:r>
      <w:r>
        <w:rPr>
          <w:b/>
          <w:color w:val="231F20"/>
        </w:rPr>
        <w:t>i</w:t>
      </w:r>
      <w:r>
        <w:rPr>
          <w:b/>
          <w:color w:val="231F20"/>
          <w:spacing w:val="1"/>
        </w:rPr>
        <w:t xml:space="preserve"> </w:t>
      </w:r>
      <w:r>
        <w:rPr>
          <w:b/>
          <w:color w:val="231F20"/>
        </w:rPr>
        <w:t>campioni</w:t>
      </w:r>
      <w:r>
        <w:rPr>
          <w:b/>
          <w:color w:val="231F20"/>
          <w:spacing w:val="2"/>
        </w:rPr>
        <w:t xml:space="preserve"> </w:t>
      </w:r>
      <w:r>
        <w:rPr>
          <w:b/>
          <w:color w:val="231F20"/>
        </w:rPr>
        <w:t>per</w:t>
      </w:r>
      <w:r>
        <w:rPr>
          <w:b/>
          <w:color w:val="231F20"/>
          <w:spacing w:val="1"/>
        </w:rPr>
        <w:t xml:space="preserve"> </w:t>
      </w:r>
      <w:r>
        <w:rPr>
          <w:b/>
          <w:color w:val="231F20"/>
        </w:rPr>
        <w:t>la</w:t>
      </w:r>
      <w:r>
        <w:rPr>
          <w:b/>
          <w:color w:val="231F20"/>
          <w:spacing w:val="1"/>
        </w:rPr>
        <w:t xml:space="preserve"> </w:t>
      </w:r>
      <w:r>
        <w:rPr>
          <w:b/>
          <w:color w:val="231F20"/>
        </w:rPr>
        <w:t>stima</w:t>
      </w:r>
      <w:r>
        <w:rPr>
          <w:b/>
          <w:color w:val="231F20"/>
          <w:spacing w:val="1"/>
        </w:rPr>
        <w:t xml:space="preserve"> </w:t>
      </w:r>
      <w:r>
        <w:rPr>
          <w:b/>
          <w:color w:val="231F20"/>
        </w:rPr>
        <w:t>del</w:t>
      </w:r>
      <w:r>
        <w:rPr>
          <w:b/>
          <w:color w:val="231F20"/>
          <w:spacing w:val="1"/>
        </w:rPr>
        <w:t xml:space="preserve"> </w:t>
      </w:r>
      <w:r>
        <w:rPr>
          <w:b/>
          <w:color w:val="231F20"/>
        </w:rPr>
        <w:t>danno</w:t>
      </w:r>
      <w:r>
        <w:rPr>
          <w:b/>
          <w:color w:val="231F20"/>
          <w:spacing w:val="2"/>
        </w:rPr>
        <w:t xml:space="preserve"> </w:t>
      </w:r>
      <w:r>
        <w:rPr>
          <w:b/>
          <w:color w:val="231F20"/>
        </w:rPr>
        <w:t>che</w:t>
      </w:r>
      <w:r>
        <w:rPr>
          <w:b/>
          <w:color w:val="231F20"/>
          <w:spacing w:val="1"/>
        </w:rPr>
        <w:t xml:space="preserve"> </w:t>
      </w:r>
      <w:r>
        <w:rPr>
          <w:b/>
          <w:color w:val="231F20"/>
        </w:rPr>
        <w:t>dovranno</w:t>
      </w:r>
      <w:r>
        <w:rPr>
          <w:b/>
          <w:color w:val="231F20"/>
          <w:spacing w:val="1"/>
        </w:rPr>
        <w:t xml:space="preserve"> </w:t>
      </w:r>
      <w:r>
        <w:rPr>
          <w:b/>
          <w:color w:val="231F20"/>
        </w:rPr>
        <w:t>essere</w:t>
      </w:r>
      <w:r>
        <w:rPr>
          <w:b/>
          <w:color w:val="231F20"/>
          <w:spacing w:val="1"/>
        </w:rPr>
        <w:t xml:space="preserve"> </w:t>
      </w:r>
      <w:r>
        <w:rPr>
          <w:b/>
          <w:color w:val="231F20"/>
        </w:rPr>
        <w:t>costituiti</w:t>
      </w:r>
      <w:r>
        <w:rPr>
          <w:b/>
          <w:color w:val="231F20"/>
          <w:spacing w:val="1"/>
        </w:rPr>
        <w:t xml:space="preserve"> </w:t>
      </w:r>
      <w:r>
        <w:rPr>
          <w:b/>
          <w:color w:val="231F20"/>
        </w:rPr>
        <w:t>da</w:t>
      </w:r>
      <w:r>
        <w:rPr>
          <w:b/>
          <w:color w:val="231F20"/>
          <w:spacing w:val="2"/>
        </w:rPr>
        <w:t xml:space="preserve"> </w:t>
      </w:r>
      <w:r>
        <w:rPr>
          <w:b/>
          <w:color w:val="231F20"/>
        </w:rPr>
        <w:t>una</w:t>
      </w:r>
      <w:r>
        <w:rPr>
          <w:b/>
          <w:color w:val="231F20"/>
          <w:spacing w:val="1"/>
        </w:rPr>
        <w:t xml:space="preserve"> </w:t>
      </w:r>
      <w:r>
        <w:rPr>
          <w:b/>
          <w:color w:val="231F20"/>
        </w:rPr>
        <w:t>striscia</w:t>
      </w:r>
      <w:r>
        <w:rPr>
          <w:b/>
          <w:color w:val="231F20"/>
          <w:spacing w:val="1"/>
        </w:rPr>
        <w:t xml:space="preserve"> </w:t>
      </w:r>
      <w:r>
        <w:rPr>
          <w:b/>
          <w:color w:val="231F20"/>
        </w:rPr>
        <w:t>continua</w:t>
      </w:r>
      <w:r>
        <w:rPr>
          <w:b/>
          <w:color w:val="231F20"/>
          <w:spacing w:val="1"/>
        </w:rPr>
        <w:t xml:space="preserve"> </w:t>
      </w:r>
      <w:r>
        <w:rPr>
          <w:b/>
          <w:color w:val="231F20"/>
          <w:spacing w:val="-5"/>
        </w:rPr>
        <w:t>di</w:t>
      </w:r>
      <w:r w:rsidR="00396787">
        <w:rPr>
          <w:b/>
        </w:rPr>
        <w:t xml:space="preserve"> </w:t>
      </w:r>
      <w:r>
        <w:rPr>
          <w:b/>
          <w:color w:val="231F20"/>
        </w:rPr>
        <w:t>Prodotto</w:t>
      </w:r>
      <w:r>
        <w:rPr>
          <w:b/>
          <w:color w:val="231F20"/>
          <w:spacing w:val="4"/>
        </w:rPr>
        <w:t xml:space="preserve"> </w:t>
      </w:r>
      <w:r>
        <w:rPr>
          <w:b/>
          <w:color w:val="231F20"/>
        </w:rPr>
        <w:t>passante</w:t>
      </w:r>
      <w:r>
        <w:rPr>
          <w:b/>
          <w:color w:val="231F20"/>
          <w:spacing w:val="4"/>
        </w:rPr>
        <w:t xml:space="preserve"> </w:t>
      </w:r>
      <w:r>
        <w:rPr>
          <w:b/>
          <w:color w:val="231F20"/>
        </w:rPr>
        <w:t>per</w:t>
      </w:r>
      <w:r>
        <w:rPr>
          <w:b/>
          <w:color w:val="231F20"/>
          <w:spacing w:val="4"/>
        </w:rPr>
        <w:t xml:space="preserve"> </w:t>
      </w:r>
      <w:r>
        <w:rPr>
          <w:b/>
          <w:color w:val="231F20"/>
        </w:rPr>
        <w:t>la</w:t>
      </w:r>
      <w:r>
        <w:rPr>
          <w:b/>
          <w:color w:val="231F20"/>
          <w:spacing w:val="4"/>
        </w:rPr>
        <w:t xml:space="preserve"> </w:t>
      </w:r>
      <w:r>
        <w:rPr>
          <w:b/>
          <w:color w:val="231F20"/>
        </w:rPr>
        <w:t>zona</w:t>
      </w:r>
      <w:r>
        <w:rPr>
          <w:b/>
          <w:color w:val="231F20"/>
          <w:spacing w:val="4"/>
        </w:rPr>
        <w:t xml:space="preserve"> </w:t>
      </w:r>
      <w:r>
        <w:rPr>
          <w:b/>
          <w:color w:val="231F20"/>
        </w:rPr>
        <w:t>centrale</w:t>
      </w:r>
      <w:r>
        <w:rPr>
          <w:b/>
          <w:color w:val="231F20"/>
          <w:spacing w:val="4"/>
        </w:rPr>
        <w:t xml:space="preserve"> </w:t>
      </w:r>
      <w:r>
        <w:rPr>
          <w:b/>
          <w:color w:val="231F20"/>
        </w:rPr>
        <w:t>di</w:t>
      </w:r>
      <w:r>
        <w:rPr>
          <w:b/>
          <w:color w:val="231F20"/>
          <w:spacing w:val="4"/>
        </w:rPr>
        <w:t xml:space="preserve"> </w:t>
      </w:r>
      <w:r>
        <w:rPr>
          <w:b/>
          <w:color w:val="231F20"/>
        </w:rPr>
        <w:t>ogni</w:t>
      </w:r>
      <w:r>
        <w:rPr>
          <w:b/>
          <w:color w:val="231F20"/>
          <w:spacing w:val="4"/>
        </w:rPr>
        <w:t xml:space="preserve"> </w:t>
      </w:r>
      <w:r>
        <w:rPr>
          <w:b/>
          <w:color w:val="231F20"/>
        </w:rPr>
        <w:t>Partita</w:t>
      </w:r>
      <w:r>
        <w:rPr>
          <w:b/>
          <w:color w:val="231F20"/>
          <w:spacing w:val="4"/>
        </w:rPr>
        <w:t xml:space="preserve"> </w:t>
      </w:r>
      <w:r>
        <w:rPr>
          <w:b/>
          <w:color w:val="231F20"/>
        </w:rPr>
        <w:t>denunciata,</w:t>
      </w:r>
      <w:r>
        <w:rPr>
          <w:b/>
          <w:color w:val="231F20"/>
          <w:spacing w:val="4"/>
        </w:rPr>
        <w:t xml:space="preserve"> </w:t>
      </w:r>
      <w:r>
        <w:rPr>
          <w:b/>
          <w:color w:val="231F20"/>
        </w:rPr>
        <w:t>salvo</w:t>
      </w:r>
      <w:r>
        <w:rPr>
          <w:b/>
          <w:color w:val="231F20"/>
          <w:spacing w:val="4"/>
        </w:rPr>
        <w:t xml:space="preserve"> </w:t>
      </w:r>
      <w:r>
        <w:rPr>
          <w:b/>
          <w:color w:val="231F20"/>
        </w:rPr>
        <w:t>per</w:t>
      </w:r>
      <w:r>
        <w:rPr>
          <w:b/>
          <w:color w:val="231F20"/>
          <w:spacing w:val="4"/>
        </w:rPr>
        <w:t xml:space="preserve"> </w:t>
      </w:r>
      <w:r>
        <w:rPr>
          <w:b/>
          <w:color w:val="231F20"/>
        </w:rPr>
        <w:t>i</w:t>
      </w:r>
      <w:r>
        <w:rPr>
          <w:b/>
          <w:color w:val="231F20"/>
          <w:spacing w:val="5"/>
        </w:rPr>
        <w:t xml:space="preserve"> </w:t>
      </w:r>
      <w:r>
        <w:rPr>
          <w:b/>
          <w:color w:val="231F20"/>
          <w:spacing w:val="-2"/>
        </w:rPr>
        <w:t>Prodotti:</w:t>
      </w:r>
    </w:p>
    <w:p w14:paraId="32C2754E" w14:textId="77777777" w:rsidR="0057014F" w:rsidRDefault="001F5764" w:rsidP="00396787">
      <w:pPr>
        <w:pStyle w:val="Paragrafoelenco"/>
        <w:numPr>
          <w:ilvl w:val="0"/>
          <w:numId w:val="36"/>
        </w:numPr>
        <w:tabs>
          <w:tab w:val="left" w:pos="2138"/>
        </w:tabs>
        <w:spacing w:line="241" w:lineRule="exact"/>
        <w:ind w:left="1134" w:right="-7"/>
        <w:rPr>
          <w:b/>
          <w:sz w:val="17"/>
        </w:rPr>
      </w:pPr>
      <w:r>
        <w:rPr>
          <w:b/>
          <w:color w:val="231F20"/>
          <w:sz w:val="17"/>
        </w:rPr>
        <w:t>uva,</w:t>
      </w:r>
      <w:r>
        <w:rPr>
          <w:b/>
          <w:color w:val="231F20"/>
          <w:spacing w:val="3"/>
          <w:sz w:val="17"/>
        </w:rPr>
        <w:t xml:space="preserve"> </w:t>
      </w:r>
      <w:r>
        <w:rPr>
          <w:b/>
          <w:color w:val="231F20"/>
          <w:sz w:val="17"/>
        </w:rPr>
        <w:t>e</w:t>
      </w:r>
      <w:r>
        <w:rPr>
          <w:b/>
          <w:color w:val="231F20"/>
          <w:spacing w:val="3"/>
          <w:sz w:val="17"/>
        </w:rPr>
        <w:t xml:space="preserve"> </w:t>
      </w:r>
      <w:r>
        <w:rPr>
          <w:b/>
          <w:color w:val="231F20"/>
          <w:sz w:val="17"/>
        </w:rPr>
        <w:t>orticole:</w:t>
      </w:r>
      <w:r>
        <w:rPr>
          <w:b/>
          <w:color w:val="231F20"/>
          <w:spacing w:val="3"/>
          <w:sz w:val="17"/>
        </w:rPr>
        <w:t xml:space="preserve"> </w:t>
      </w:r>
      <w:r>
        <w:rPr>
          <w:b/>
          <w:color w:val="231F20"/>
          <w:sz w:val="17"/>
        </w:rPr>
        <w:t>le</w:t>
      </w:r>
      <w:r>
        <w:rPr>
          <w:b/>
          <w:color w:val="231F20"/>
          <w:spacing w:val="3"/>
          <w:sz w:val="17"/>
        </w:rPr>
        <w:t xml:space="preserve"> </w:t>
      </w:r>
      <w:r>
        <w:rPr>
          <w:b/>
          <w:color w:val="231F20"/>
          <w:sz w:val="17"/>
        </w:rPr>
        <w:t>due</w:t>
      </w:r>
      <w:r>
        <w:rPr>
          <w:b/>
          <w:color w:val="231F20"/>
          <w:spacing w:val="4"/>
          <w:sz w:val="17"/>
        </w:rPr>
        <w:t xml:space="preserve"> </w:t>
      </w:r>
      <w:r>
        <w:rPr>
          <w:b/>
          <w:color w:val="231F20"/>
          <w:sz w:val="17"/>
        </w:rPr>
        <w:t>intere</w:t>
      </w:r>
      <w:r>
        <w:rPr>
          <w:b/>
          <w:color w:val="231F20"/>
          <w:spacing w:val="3"/>
          <w:sz w:val="17"/>
        </w:rPr>
        <w:t xml:space="preserve"> </w:t>
      </w:r>
      <w:r>
        <w:rPr>
          <w:b/>
          <w:color w:val="231F20"/>
          <w:sz w:val="17"/>
        </w:rPr>
        <w:t>file</w:t>
      </w:r>
      <w:r>
        <w:rPr>
          <w:b/>
          <w:color w:val="231F20"/>
          <w:spacing w:val="3"/>
          <w:sz w:val="17"/>
        </w:rPr>
        <w:t xml:space="preserve"> </w:t>
      </w:r>
      <w:r>
        <w:rPr>
          <w:b/>
          <w:color w:val="231F20"/>
          <w:sz w:val="17"/>
        </w:rPr>
        <w:t>di</w:t>
      </w:r>
      <w:r>
        <w:rPr>
          <w:b/>
          <w:color w:val="231F20"/>
          <w:spacing w:val="3"/>
          <w:sz w:val="17"/>
        </w:rPr>
        <w:t xml:space="preserve"> </w:t>
      </w:r>
      <w:r>
        <w:rPr>
          <w:b/>
          <w:color w:val="231F20"/>
          <w:sz w:val="17"/>
        </w:rPr>
        <w:t>piante</w:t>
      </w:r>
      <w:r>
        <w:rPr>
          <w:b/>
          <w:color w:val="231F20"/>
          <w:spacing w:val="3"/>
          <w:sz w:val="17"/>
        </w:rPr>
        <w:t xml:space="preserve"> </w:t>
      </w:r>
      <w:r>
        <w:rPr>
          <w:b/>
          <w:color w:val="231F20"/>
          <w:sz w:val="17"/>
        </w:rPr>
        <w:t>che</w:t>
      </w:r>
      <w:r>
        <w:rPr>
          <w:b/>
          <w:color w:val="231F20"/>
          <w:spacing w:val="4"/>
          <w:sz w:val="17"/>
        </w:rPr>
        <w:t xml:space="preserve"> </w:t>
      </w:r>
      <w:r>
        <w:rPr>
          <w:b/>
          <w:color w:val="231F20"/>
          <w:sz w:val="17"/>
        </w:rPr>
        <w:t>insistono</w:t>
      </w:r>
      <w:r>
        <w:rPr>
          <w:b/>
          <w:color w:val="231F20"/>
          <w:spacing w:val="3"/>
          <w:sz w:val="17"/>
        </w:rPr>
        <w:t xml:space="preserve"> </w:t>
      </w:r>
      <w:r>
        <w:rPr>
          <w:b/>
          <w:color w:val="231F20"/>
          <w:sz w:val="17"/>
        </w:rPr>
        <w:t>al</w:t>
      </w:r>
      <w:r>
        <w:rPr>
          <w:b/>
          <w:color w:val="231F20"/>
          <w:spacing w:val="3"/>
          <w:sz w:val="17"/>
        </w:rPr>
        <w:t xml:space="preserve"> </w:t>
      </w:r>
      <w:r>
        <w:rPr>
          <w:b/>
          <w:color w:val="231F20"/>
          <w:sz w:val="17"/>
        </w:rPr>
        <w:t>centro</w:t>
      </w:r>
      <w:r>
        <w:rPr>
          <w:b/>
          <w:color w:val="231F20"/>
          <w:spacing w:val="3"/>
          <w:sz w:val="17"/>
        </w:rPr>
        <w:t xml:space="preserve"> </w:t>
      </w:r>
      <w:r>
        <w:rPr>
          <w:b/>
          <w:color w:val="231F20"/>
          <w:sz w:val="17"/>
        </w:rPr>
        <w:t>della</w:t>
      </w:r>
      <w:r>
        <w:rPr>
          <w:b/>
          <w:color w:val="231F20"/>
          <w:spacing w:val="3"/>
          <w:sz w:val="17"/>
        </w:rPr>
        <w:t xml:space="preserve"> </w:t>
      </w:r>
      <w:r>
        <w:rPr>
          <w:b/>
          <w:color w:val="231F20"/>
          <w:spacing w:val="-2"/>
          <w:sz w:val="17"/>
        </w:rPr>
        <w:t>Partita;</w:t>
      </w:r>
    </w:p>
    <w:p w14:paraId="691AF811" w14:textId="77777777" w:rsidR="0057014F" w:rsidRDefault="001F5764" w:rsidP="00396787">
      <w:pPr>
        <w:pStyle w:val="Paragrafoelenco"/>
        <w:numPr>
          <w:ilvl w:val="0"/>
          <w:numId w:val="36"/>
        </w:numPr>
        <w:tabs>
          <w:tab w:val="left" w:pos="2138"/>
        </w:tabs>
        <w:ind w:left="1134" w:right="-7"/>
        <w:rPr>
          <w:b/>
          <w:sz w:val="17"/>
        </w:rPr>
      </w:pPr>
      <w:r>
        <w:rPr>
          <w:b/>
          <w:color w:val="231F20"/>
          <w:sz w:val="17"/>
        </w:rPr>
        <w:t>pomodoro:</w:t>
      </w:r>
      <w:r>
        <w:rPr>
          <w:b/>
          <w:color w:val="231F20"/>
          <w:spacing w:val="3"/>
          <w:sz w:val="17"/>
        </w:rPr>
        <w:t xml:space="preserve"> </w:t>
      </w:r>
      <w:r>
        <w:rPr>
          <w:b/>
          <w:color w:val="231F20"/>
          <w:sz w:val="17"/>
        </w:rPr>
        <w:t>le</w:t>
      </w:r>
      <w:r>
        <w:rPr>
          <w:b/>
          <w:color w:val="231F20"/>
          <w:spacing w:val="4"/>
          <w:sz w:val="17"/>
        </w:rPr>
        <w:t xml:space="preserve"> </w:t>
      </w:r>
      <w:r>
        <w:rPr>
          <w:b/>
          <w:color w:val="231F20"/>
          <w:sz w:val="17"/>
        </w:rPr>
        <w:t>due</w:t>
      </w:r>
      <w:r>
        <w:rPr>
          <w:b/>
          <w:color w:val="231F20"/>
          <w:spacing w:val="4"/>
          <w:sz w:val="17"/>
        </w:rPr>
        <w:t xml:space="preserve"> </w:t>
      </w:r>
      <w:r>
        <w:rPr>
          <w:b/>
          <w:color w:val="231F20"/>
          <w:sz w:val="17"/>
        </w:rPr>
        <w:t>intere</w:t>
      </w:r>
      <w:r>
        <w:rPr>
          <w:b/>
          <w:color w:val="231F20"/>
          <w:spacing w:val="4"/>
          <w:sz w:val="17"/>
        </w:rPr>
        <w:t xml:space="preserve"> </w:t>
      </w:r>
      <w:r>
        <w:rPr>
          <w:b/>
          <w:color w:val="231F20"/>
          <w:sz w:val="17"/>
        </w:rPr>
        <w:t>file,</w:t>
      </w:r>
      <w:r>
        <w:rPr>
          <w:b/>
          <w:color w:val="231F20"/>
          <w:spacing w:val="4"/>
          <w:sz w:val="17"/>
        </w:rPr>
        <w:t xml:space="preserve"> </w:t>
      </w:r>
      <w:r>
        <w:rPr>
          <w:b/>
          <w:color w:val="231F20"/>
          <w:sz w:val="17"/>
        </w:rPr>
        <w:t>semplici</w:t>
      </w:r>
      <w:r>
        <w:rPr>
          <w:b/>
          <w:color w:val="231F20"/>
          <w:spacing w:val="4"/>
          <w:sz w:val="17"/>
        </w:rPr>
        <w:t xml:space="preserve"> </w:t>
      </w:r>
      <w:r>
        <w:rPr>
          <w:b/>
          <w:color w:val="231F20"/>
          <w:sz w:val="17"/>
        </w:rPr>
        <w:t>o</w:t>
      </w:r>
      <w:r>
        <w:rPr>
          <w:b/>
          <w:color w:val="231F20"/>
          <w:spacing w:val="4"/>
          <w:sz w:val="17"/>
        </w:rPr>
        <w:t xml:space="preserve"> </w:t>
      </w:r>
      <w:r>
        <w:rPr>
          <w:b/>
          <w:color w:val="231F20"/>
          <w:sz w:val="17"/>
        </w:rPr>
        <w:t>abbinate,</w:t>
      </w:r>
      <w:r>
        <w:rPr>
          <w:b/>
          <w:color w:val="231F20"/>
          <w:spacing w:val="3"/>
          <w:sz w:val="17"/>
        </w:rPr>
        <w:t xml:space="preserve"> </w:t>
      </w:r>
      <w:r>
        <w:rPr>
          <w:b/>
          <w:color w:val="231F20"/>
          <w:sz w:val="17"/>
        </w:rPr>
        <w:t>di</w:t>
      </w:r>
      <w:r>
        <w:rPr>
          <w:b/>
          <w:color w:val="231F20"/>
          <w:spacing w:val="4"/>
          <w:sz w:val="17"/>
        </w:rPr>
        <w:t xml:space="preserve"> </w:t>
      </w:r>
      <w:r>
        <w:rPr>
          <w:b/>
          <w:color w:val="231F20"/>
          <w:sz w:val="17"/>
        </w:rPr>
        <w:t>piante</w:t>
      </w:r>
      <w:r>
        <w:rPr>
          <w:b/>
          <w:color w:val="231F20"/>
          <w:spacing w:val="4"/>
          <w:sz w:val="17"/>
        </w:rPr>
        <w:t xml:space="preserve"> </w:t>
      </w:r>
      <w:r>
        <w:rPr>
          <w:b/>
          <w:color w:val="231F20"/>
          <w:sz w:val="17"/>
        </w:rPr>
        <w:t>che</w:t>
      </w:r>
      <w:r>
        <w:rPr>
          <w:b/>
          <w:color w:val="231F20"/>
          <w:spacing w:val="4"/>
          <w:sz w:val="17"/>
        </w:rPr>
        <w:t xml:space="preserve"> </w:t>
      </w:r>
      <w:r>
        <w:rPr>
          <w:b/>
          <w:color w:val="231F20"/>
          <w:sz w:val="17"/>
        </w:rPr>
        <w:t>insistono</w:t>
      </w:r>
      <w:r>
        <w:rPr>
          <w:b/>
          <w:color w:val="231F20"/>
          <w:spacing w:val="4"/>
          <w:sz w:val="17"/>
        </w:rPr>
        <w:t xml:space="preserve"> </w:t>
      </w:r>
      <w:r>
        <w:rPr>
          <w:b/>
          <w:color w:val="231F20"/>
          <w:sz w:val="17"/>
        </w:rPr>
        <w:t>al</w:t>
      </w:r>
      <w:r>
        <w:rPr>
          <w:b/>
          <w:color w:val="231F20"/>
          <w:spacing w:val="4"/>
          <w:sz w:val="17"/>
        </w:rPr>
        <w:t xml:space="preserve"> </w:t>
      </w:r>
      <w:r>
        <w:rPr>
          <w:b/>
          <w:color w:val="231F20"/>
          <w:sz w:val="17"/>
        </w:rPr>
        <w:t>centro</w:t>
      </w:r>
      <w:r>
        <w:rPr>
          <w:b/>
          <w:color w:val="231F20"/>
          <w:spacing w:val="3"/>
          <w:sz w:val="17"/>
        </w:rPr>
        <w:t xml:space="preserve"> </w:t>
      </w:r>
      <w:r>
        <w:rPr>
          <w:b/>
          <w:color w:val="231F20"/>
          <w:sz w:val="17"/>
        </w:rPr>
        <w:t>della</w:t>
      </w:r>
      <w:r>
        <w:rPr>
          <w:b/>
          <w:color w:val="231F20"/>
          <w:spacing w:val="4"/>
          <w:sz w:val="17"/>
        </w:rPr>
        <w:t xml:space="preserve"> </w:t>
      </w:r>
      <w:r>
        <w:rPr>
          <w:b/>
          <w:color w:val="231F20"/>
          <w:spacing w:val="-2"/>
          <w:sz w:val="17"/>
        </w:rPr>
        <w:t>Partita;</w:t>
      </w:r>
    </w:p>
    <w:p w14:paraId="32C01216" w14:textId="4627549B" w:rsidR="0057014F" w:rsidRPr="00396787" w:rsidRDefault="001F5764" w:rsidP="00396787">
      <w:pPr>
        <w:pStyle w:val="Paragrafoelenco"/>
        <w:numPr>
          <w:ilvl w:val="0"/>
          <w:numId w:val="36"/>
        </w:numPr>
        <w:tabs>
          <w:tab w:val="left" w:pos="2138"/>
        </w:tabs>
        <w:spacing w:line="259" w:lineRule="exact"/>
        <w:ind w:left="1134" w:right="-7"/>
        <w:rPr>
          <w:b/>
          <w:color w:val="231F20"/>
          <w:sz w:val="17"/>
        </w:rPr>
      </w:pPr>
      <w:r>
        <w:rPr>
          <w:b/>
          <w:color w:val="231F20"/>
          <w:sz w:val="17"/>
        </w:rPr>
        <w:t>frutta,</w:t>
      </w:r>
      <w:r>
        <w:rPr>
          <w:b/>
          <w:color w:val="231F20"/>
          <w:spacing w:val="-4"/>
          <w:sz w:val="17"/>
        </w:rPr>
        <w:t xml:space="preserve"> </w:t>
      </w:r>
      <w:r>
        <w:rPr>
          <w:b/>
          <w:color w:val="231F20"/>
          <w:sz w:val="17"/>
        </w:rPr>
        <w:t>olive:</w:t>
      </w:r>
      <w:r>
        <w:rPr>
          <w:b/>
          <w:color w:val="231F20"/>
          <w:spacing w:val="-4"/>
          <w:sz w:val="17"/>
        </w:rPr>
        <w:t xml:space="preserve"> </w:t>
      </w:r>
      <w:r>
        <w:rPr>
          <w:b/>
          <w:color w:val="231F20"/>
          <w:sz w:val="17"/>
        </w:rPr>
        <w:t>una</w:t>
      </w:r>
      <w:r>
        <w:rPr>
          <w:b/>
          <w:color w:val="231F20"/>
          <w:spacing w:val="-4"/>
          <w:sz w:val="17"/>
        </w:rPr>
        <w:t xml:space="preserve"> </w:t>
      </w:r>
      <w:r>
        <w:rPr>
          <w:b/>
          <w:color w:val="231F20"/>
          <w:sz w:val="17"/>
        </w:rPr>
        <w:t>pianta</w:t>
      </w:r>
      <w:r>
        <w:rPr>
          <w:b/>
          <w:color w:val="231F20"/>
          <w:spacing w:val="-4"/>
          <w:sz w:val="17"/>
        </w:rPr>
        <w:t xml:space="preserve"> </w:t>
      </w:r>
      <w:r>
        <w:rPr>
          <w:b/>
          <w:color w:val="231F20"/>
          <w:sz w:val="17"/>
        </w:rPr>
        <w:t>ogni</w:t>
      </w:r>
      <w:r>
        <w:rPr>
          <w:b/>
          <w:color w:val="231F20"/>
          <w:spacing w:val="-4"/>
          <w:sz w:val="17"/>
        </w:rPr>
        <w:t xml:space="preserve"> </w:t>
      </w:r>
      <w:r>
        <w:rPr>
          <w:b/>
          <w:color w:val="231F20"/>
          <w:sz w:val="17"/>
        </w:rPr>
        <w:t>30</w:t>
      </w:r>
      <w:r>
        <w:rPr>
          <w:b/>
          <w:color w:val="231F20"/>
          <w:spacing w:val="-4"/>
          <w:sz w:val="17"/>
        </w:rPr>
        <w:t xml:space="preserve"> </w:t>
      </w:r>
      <w:r>
        <w:rPr>
          <w:b/>
          <w:color w:val="231F20"/>
          <w:sz w:val="17"/>
        </w:rPr>
        <w:t>per</w:t>
      </w:r>
      <w:r>
        <w:rPr>
          <w:b/>
          <w:color w:val="231F20"/>
          <w:spacing w:val="-4"/>
          <w:sz w:val="17"/>
        </w:rPr>
        <w:t xml:space="preserve"> </w:t>
      </w:r>
      <w:r>
        <w:rPr>
          <w:b/>
          <w:color w:val="231F20"/>
          <w:sz w:val="17"/>
        </w:rPr>
        <w:t>ogni</w:t>
      </w:r>
      <w:r>
        <w:rPr>
          <w:b/>
          <w:color w:val="231F20"/>
          <w:spacing w:val="-4"/>
          <w:sz w:val="17"/>
        </w:rPr>
        <w:t xml:space="preserve"> </w:t>
      </w:r>
      <w:r>
        <w:rPr>
          <w:b/>
          <w:color w:val="231F20"/>
          <w:sz w:val="17"/>
        </w:rPr>
        <w:t>filare</w:t>
      </w:r>
      <w:r>
        <w:rPr>
          <w:b/>
          <w:color w:val="231F20"/>
          <w:spacing w:val="-4"/>
          <w:sz w:val="17"/>
        </w:rPr>
        <w:t xml:space="preserve"> </w:t>
      </w:r>
      <w:r>
        <w:rPr>
          <w:b/>
          <w:color w:val="231F20"/>
          <w:sz w:val="17"/>
        </w:rPr>
        <w:t>o,</w:t>
      </w:r>
      <w:r>
        <w:rPr>
          <w:b/>
          <w:color w:val="231F20"/>
          <w:spacing w:val="-4"/>
          <w:sz w:val="17"/>
        </w:rPr>
        <w:t xml:space="preserve"> </w:t>
      </w:r>
      <w:r>
        <w:rPr>
          <w:b/>
          <w:color w:val="231F20"/>
          <w:sz w:val="17"/>
        </w:rPr>
        <w:t>per</w:t>
      </w:r>
      <w:r>
        <w:rPr>
          <w:b/>
          <w:color w:val="231F20"/>
          <w:spacing w:val="-4"/>
          <w:sz w:val="17"/>
        </w:rPr>
        <w:t xml:space="preserve"> </w:t>
      </w:r>
      <w:r>
        <w:rPr>
          <w:b/>
          <w:color w:val="231F20"/>
          <w:sz w:val="17"/>
        </w:rPr>
        <w:t>filari</w:t>
      </w:r>
      <w:r>
        <w:rPr>
          <w:b/>
          <w:color w:val="231F20"/>
          <w:spacing w:val="-4"/>
          <w:sz w:val="17"/>
        </w:rPr>
        <w:t xml:space="preserve"> </w:t>
      </w:r>
      <w:r>
        <w:rPr>
          <w:b/>
          <w:color w:val="231F20"/>
          <w:sz w:val="17"/>
        </w:rPr>
        <w:t>con</w:t>
      </w:r>
      <w:r>
        <w:rPr>
          <w:b/>
          <w:color w:val="231F20"/>
          <w:spacing w:val="-4"/>
          <w:sz w:val="17"/>
        </w:rPr>
        <w:t xml:space="preserve"> </w:t>
      </w:r>
      <w:r>
        <w:rPr>
          <w:b/>
          <w:color w:val="231F20"/>
          <w:sz w:val="17"/>
        </w:rPr>
        <w:t>numero</w:t>
      </w:r>
      <w:r>
        <w:rPr>
          <w:b/>
          <w:color w:val="231F20"/>
          <w:spacing w:val="-4"/>
          <w:sz w:val="17"/>
        </w:rPr>
        <w:t xml:space="preserve"> </w:t>
      </w:r>
      <w:r>
        <w:rPr>
          <w:b/>
          <w:color w:val="231F20"/>
          <w:sz w:val="17"/>
        </w:rPr>
        <w:t>di</w:t>
      </w:r>
      <w:r>
        <w:rPr>
          <w:b/>
          <w:color w:val="231F20"/>
          <w:spacing w:val="-4"/>
          <w:sz w:val="17"/>
        </w:rPr>
        <w:t xml:space="preserve"> </w:t>
      </w:r>
      <w:r>
        <w:rPr>
          <w:b/>
          <w:color w:val="231F20"/>
          <w:sz w:val="17"/>
        </w:rPr>
        <w:t>piante</w:t>
      </w:r>
      <w:r>
        <w:rPr>
          <w:b/>
          <w:color w:val="231F20"/>
          <w:spacing w:val="-4"/>
          <w:sz w:val="17"/>
        </w:rPr>
        <w:t xml:space="preserve"> </w:t>
      </w:r>
      <w:r>
        <w:rPr>
          <w:b/>
          <w:color w:val="231F20"/>
          <w:sz w:val="17"/>
        </w:rPr>
        <w:t>inferiore</w:t>
      </w:r>
      <w:r>
        <w:rPr>
          <w:b/>
          <w:color w:val="231F20"/>
          <w:spacing w:val="-4"/>
          <w:sz w:val="17"/>
        </w:rPr>
        <w:t xml:space="preserve"> </w:t>
      </w:r>
      <w:r>
        <w:rPr>
          <w:b/>
          <w:color w:val="231F20"/>
          <w:sz w:val="17"/>
        </w:rPr>
        <w:t>a</w:t>
      </w:r>
      <w:r>
        <w:rPr>
          <w:b/>
          <w:color w:val="231F20"/>
          <w:spacing w:val="-4"/>
          <w:sz w:val="17"/>
        </w:rPr>
        <w:t xml:space="preserve"> </w:t>
      </w:r>
      <w:r>
        <w:rPr>
          <w:b/>
          <w:color w:val="231F20"/>
          <w:sz w:val="17"/>
        </w:rPr>
        <w:t>30,</w:t>
      </w:r>
      <w:r>
        <w:rPr>
          <w:b/>
          <w:color w:val="231F20"/>
          <w:spacing w:val="-4"/>
          <w:sz w:val="17"/>
        </w:rPr>
        <w:t xml:space="preserve"> </w:t>
      </w:r>
      <w:r>
        <w:rPr>
          <w:b/>
          <w:color w:val="231F20"/>
          <w:sz w:val="17"/>
        </w:rPr>
        <w:t>una</w:t>
      </w:r>
      <w:r>
        <w:rPr>
          <w:b/>
          <w:color w:val="231F20"/>
          <w:spacing w:val="-4"/>
          <w:sz w:val="17"/>
        </w:rPr>
        <w:t xml:space="preserve"> </w:t>
      </w:r>
      <w:r>
        <w:rPr>
          <w:b/>
          <w:color w:val="231F20"/>
          <w:sz w:val="17"/>
        </w:rPr>
        <w:t>pianta</w:t>
      </w:r>
      <w:r>
        <w:rPr>
          <w:b/>
          <w:color w:val="231F20"/>
          <w:spacing w:val="-4"/>
          <w:sz w:val="17"/>
        </w:rPr>
        <w:t xml:space="preserve"> </w:t>
      </w:r>
      <w:r>
        <w:rPr>
          <w:b/>
          <w:color w:val="231F20"/>
          <w:spacing w:val="-5"/>
          <w:sz w:val="17"/>
        </w:rPr>
        <w:t>per</w:t>
      </w:r>
      <w:r w:rsidR="00396787">
        <w:rPr>
          <w:b/>
          <w:color w:val="231F20"/>
          <w:spacing w:val="-5"/>
          <w:sz w:val="17"/>
        </w:rPr>
        <w:t xml:space="preserve"> </w:t>
      </w:r>
      <w:r w:rsidRPr="00396787">
        <w:rPr>
          <w:b/>
          <w:color w:val="231F20"/>
          <w:sz w:val="17"/>
        </w:rPr>
        <w:t>ognuno di essi; in entrambi i casi devono essere escluse le piante di testata;</w:t>
      </w:r>
    </w:p>
    <w:p w14:paraId="0D82B7C7" w14:textId="77777777" w:rsidR="0057014F" w:rsidRDefault="001F5764" w:rsidP="00396787">
      <w:pPr>
        <w:pStyle w:val="Paragrafoelenco"/>
        <w:numPr>
          <w:ilvl w:val="0"/>
          <w:numId w:val="36"/>
        </w:numPr>
        <w:tabs>
          <w:tab w:val="left" w:pos="2138"/>
        </w:tabs>
        <w:spacing w:line="241" w:lineRule="exact"/>
        <w:ind w:left="1134" w:right="-7"/>
        <w:rPr>
          <w:b/>
          <w:sz w:val="17"/>
        </w:rPr>
      </w:pPr>
      <w:r>
        <w:rPr>
          <w:b/>
          <w:color w:val="231F20"/>
          <w:sz w:val="17"/>
        </w:rPr>
        <w:t>piccoli</w:t>
      </w:r>
      <w:r>
        <w:rPr>
          <w:b/>
          <w:color w:val="231F20"/>
          <w:spacing w:val="3"/>
          <w:sz w:val="17"/>
        </w:rPr>
        <w:t xml:space="preserve"> </w:t>
      </w:r>
      <w:r>
        <w:rPr>
          <w:b/>
          <w:color w:val="231F20"/>
          <w:sz w:val="17"/>
        </w:rPr>
        <w:t>frutti:</w:t>
      </w:r>
      <w:r>
        <w:rPr>
          <w:b/>
          <w:color w:val="231F20"/>
          <w:spacing w:val="3"/>
          <w:sz w:val="17"/>
        </w:rPr>
        <w:t xml:space="preserve"> </w:t>
      </w:r>
      <w:r>
        <w:rPr>
          <w:b/>
          <w:color w:val="231F20"/>
          <w:sz w:val="17"/>
        </w:rPr>
        <w:t>le</w:t>
      </w:r>
      <w:r>
        <w:rPr>
          <w:b/>
          <w:color w:val="231F20"/>
          <w:spacing w:val="4"/>
          <w:sz w:val="17"/>
        </w:rPr>
        <w:t xml:space="preserve"> </w:t>
      </w:r>
      <w:r>
        <w:rPr>
          <w:b/>
          <w:color w:val="231F20"/>
          <w:sz w:val="17"/>
        </w:rPr>
        <w:t>due</w:t>
      </w:r>
      <w:r>
        <w:rPr>
          <w:b/>
          <w:color w:val="231F20"/>
          <w:spacing w:val="3"/>
          <w:sz w:val="17"/>
        </w:rPr>
        <w:t xml:space="preserve"> </w:t>
      </w:r>
      <w:r>
        <w:rPr>
          <w:b/>
          <w:color w:val="231F20"/>
          <w:sz w:val="17"/>
        </w:rPr>
        <w:t>intere</w:t>
      </w:r>
      <w:r>
        <w:rPr>
          <w:b/>
          <w:color w:val="231F20"/>
          <w:spacing w:val="3"/>
          <w:sz w:val="17"/>
        </w:rPr>
        <w:t xml:space="preserve"> </w:t>
      </w:r>
      <w:r>
        <w:rPr>
          <w:b/>
          <w:color w:val="231F20"/>
          <w:sz w:val="17"/>
        </w:rPr>
        <w:t>file</w:t>
      </w:r>
      <w:r>
        <w:rPr>
          <w:b/>
          <w:color w:val="231F20"/>
          <w:spacing w:val="4"/>
          <w:sz w:val="17"/>
        </w:rPr>
        <w:t xml:space="preserve"> </w:t>
      </w:r>
      <w:r>
        <w:rPr>
          <w:b/>
          <w:color w:val="231F20"/>
          <w:sz w:val="17"/>
        </w:rPr>
        <w:t>di</w:t>
      </w:r>
      <w:r>
        <w:rPr>
          <w:b/>
          <w:color w:val="231F20"/>
          <w:spacing w:val="3"/>
          <w:sz w:val="17"/>
        </w:rPr>
        <w:t xml:space="preserve"> </w:t>
      </w:r>
      <w:r>
        <w:rPr>
          <w:b/>
          <w:color w:val="231F20"/>
          <w:sz w:val="17"/>
        </w:rPr>
        <w:t>piante</w:t>
      </w:r>
      <w:r>
        <w:rPr>
          <w:b/>
          <w:color w:val="231F20"/>
          <w:spacing w:val="3"/>
          <w:sz w:val="17"/>
        </w:rPr>
        <w:t xml:space="preserve"> </w:t>
      </w:r>
      <w:r>
        <w:rPr>
          <w:b/>
          <w:color w:val="231F20"/>
          <w:sz w:val="17"/>
        </w:rPr>
        <w:t>che</w:t>
      </w:r>
      <w:r>
        <w:rPr>
          <w:b/>
          <w:color w:val="231F20"/>
          <w:spacing w:val="4"/>
          <w:sz w:val="17"/>
        </w:rPr>
        <w:t xml:space="preserve"> </w:t>
      </w:r>
      <w:r>
        <w:rPr>
          <w:b/>
          <w:color w:val="231F20"/>
          <w:sz w:val="17"/>
        </w:rPr>
        <w:t>insistono</w:t>
      </w:r>
      <w:r>
        <w:rPr>
          <w:b/>
          <w:color w:val="231F20"/>
          <w:spacing w:val="3"/>
          <w:sz w:val="17"/>
        </w:rPr>
        <w:t xml:space="preserve"> </w:t>
      </w:r>
      <w:r>
        <w:rPr>
          <w:b/>
          <w:color w:val="231F20"/>
          <w:sz w:val="17"/>
        </w:rPr>
        <w:t>al</w:t>
      </w:r>
      <w:r>
        <w:rPr>
          <w:b/>
          <w:color w:val="231F20"/>
          <w:spacing w:val="3"/>
          <w:sz w:val="17"/>
        </w:rPr>
        <w:t xml:space="preserve"> </w:t>
      </w:r>
      <w:r>
        <w:rPr>
          <w:b/>
          <w:color w:val="231F20"/>
          <w:sz w:val="17"/>
        </w:rPr>
        <w:t>centro</w:t>
      </w:r>
      <w:r>
        <w:rPr>
          <w:b/>
          <w:color w:val="231F20"/>
          <w:spacing w:val="4"/>
          <w:sz w:val="17"/>
        </w:rPr>
        <w:t xml:space="preserve"> </w:t>
      </w:r>
      <w:r>
        <w:rPr>
          <w:b/>
          <w:color w:val="231F20"/>
          <w:sz w:val="17"/>
        </w:rPr>
        <w:t>della</w:t>
      </w:r>
      <w:r>
        <w:rPr>
          <w:b/>
          <w:color w:val="231F20"/>
          <w:spacing w:val="3"/>
          <w:sz w:val="17"/>
        </w:rPr>
        <w:t xml:space="preserve"> </w:t>
      </w:r>
      <w:r>
        <w:rPr>
          <w:b/>
          <w:color w:val="231F20"/>
          <w:spacing w:val="-2"/>
          <w:sz w:val="17"/>
        </w:rPr>
        <w:t>Partita;</w:t>
      </w:r>
    </w:p>
    <w:p w14:paraId="6F53B485" w14:textId="4FA0BC6A" w:rsidR="0057014F" w:rsidRPr="00396787" w:rsidRDefault="001F5764" w:rsidP="00396787">
      <w:pPr>
        <w:pStyle w:val="Paragrafoelenco"/>
        <w:numPr>
          <w:ilvl w:val="0"/>
          <w:numId w:val="36"/>
        </w:numPr>
        <w:tabs>
          <w:tab w:val="left" w:pos="2138"/>
        </w:tabs>
        <w:spacing w:line="259" w:lineRule="exact"/>
        <w:ind w:left="1134" w:right="-7"/>
        <w:rPr>
          <w:b/>
          <w:sz w:val="17"/>
        </w:rPr>
      </w:pPr>
      <w:r>
        <w:rPr>
          <w:b/>
          <w:color w:val="231F20"/>
          <w:sz w:val="17"/>
        </w:rPr>
        <w:t>ciliegie:</w:t>
      </w:r>
      <w:r>
        <w:rPr>
          <w:b/>
          <w:color w:val="231F20"/>
          <w:spacing w:val="10"/>
          <w:sz w:val="17"/>
        </w:rPr>
        <w:t xml:space="preserve"> </w:t>
      </w:r>
      <w:r>
        <w:rPr>
          <w:b/>
          <w:color w:val="231F20"/>
          <w:sz w:val="17"/>
        </w:rPr>
        <w:t>una</w:t>
      </w:r>
      <w:r>
        <w:rPr>
          <w:b/>
          <w:color w:val="231F20"/>
          <w:spacing w:val="10"/>
          <w:sz w:val="17"/>
        </w:rPr>
        <w:t xml:space="preserve"> </w:t>
      </w:r>
      <w:r>
        <w:rPr>
          <w:b/>
          <w:color w:val="231F20"/>
          <w:sz w:val="17"/>
        </w:rPr>
        <w:t>pianta</w:t>
      </w:r>
      <w:r>
        <w:rPr>
          <w:b/>
          <w:color w:val="231F20"/>
          <w:spacing w:val="10"/>
          <w:sz w:val="17"/>
        </w:rPr>
        <w:t xml:space="preserve"> </w:t>
      </w:r>
      <w:r>
        <w:rPr>
          <w:b/>
          <w:color w:val="231F20"/>
          <w:sz w:val="17"/>
        </w:rPr>
        <w:t>ogni</w:t>
      </w:r>
      <w:r>
        <w:rPr>
          <w:b/>
          <w:color w:val="231F20"/>
          <w:spacing w:val="10"/>
          <w:sz w:val="17"/>
        </w:rPr>
        <w:t xml:space="preserve"> </w:t>
      </w:r>
      <w:r>
        <w:rPr>
          <w:b/>
          <w:color w:val="231F20"/>
          <w:sz w:val="17"/>
        </w:rPr>
        <w:t>30</w:t>
      </w:r>
      <w:r>
        <w:rPr>
          <w:b/>
          <w:color w:val="231F20"/>
          <w:spacing w:val="10"/>
          <w:sz w:val="17"/>
        </w:rPr>
        <w:t xml:space="preserve"> </w:t>
      </w:r>
      <w:r>
        <w:rPr>
          <w:b/>
          <w:color w:val="231F20"/>
          <w:sz w:val="17"/>
        </w:rPr>
        <w:t>per</w:t>
      </w:r>
      <w:r>
        <w:rPr>
          <w:b/>
          <w:color w:val="231F20"/>
          <w:spacing w:val="10"/>
          <w:sz w:val="17"/>
        </w:rPr>
        <w:t xml:space="preserve"> </w:t>
      </w:r>
      <w:r>
        <w:rPr>
          <w:b/>
          <w:color w:val="231F20"/>
          <w:sz w:val="17"/>
        </w:rPr>
        <w:t>ogni</w:t>
      </w:r>
      <w:r>
        <w:rPr>
          <w:b/>
          <w:color w:val="231F20"/>
          <w:spacing w:val="10"/>
          <w:sz w:val="17"/>
        </w:rPr>
        <w:t xml:space="preserve"> </w:t>
      </w:r>
      <w:r>
        <w:rPr>
          <w:b/>
          <w:color w:val="231F20"/>
          <w:sz w:val="17"/>
        </w:rPr>
        <w:t>filare</w:t>
      </w:r>
      <w:r>
        <w:rPr>
          <w:b/>
          <w:color w:val="231F20"/>
          <w:spacing w:val="10"/>
          <w:sz w:val="17"/>
        </w:rPr>
        <w:t xml:space="preserve"> </w:t>
      </w:r>
      <w:r>
        <w:rPr>
          <w:b/>
          <w:color w:val="231F20"/>
          <w:sz w:val="17"/>
        </w:rPr>
        <w:t>o,</w:t>
      </w:r>
      <w:r>
        <w:rPr>
          <w:b/>
          <w:color w:val="231F20"/>
          <w:spacing w:val="10"/>
          <w:sz w:val="17"/>
        </w:rPr>
        <w:t xml:space="preserve"> </w:t>
      </w:r>
      <w:r>
        <w:rPr>
          <w:b/>
          <w:color w:val="231F20"/>
          <w:sz w:val="17"/>
        </w:rPr>
        <w:t>per</w:t>
      </w:r>
      <w:r>
        <w:rPr>
          <w:b/>
          <w:color w:val="231F20"/>
          <w:spacing w:val="10"/>
          <w:sz w:val="17"/>
        </w:rPr>
        <w:t xml:space="preserve"> </w:t>
      </w:r>
      <w:r>
        <w:rPr>
          <w:b/>
          <w:color w:val="231F20"/>
          <w:sz w:val="17"/>
        </w:rPr>
        <w:t>filari</w:t>
      </w:r>
      <w:r>
        <w:rPr>
          <w:b/>
          <w:color w:val="231F20"/>
          <w:spacing w:val="10"/>
          <w:sz w:val="17"/>
        </w:rPr>
        <w:t xml:space="preserve"> </w:t>
      </w:r>
      <w:r>
        <w:rPr>
          <w:b/>
          <w:color w:val="231F20"/>
          <w:sz w:val="17"/>
        </w:rPr>
        <w:t>con</w:t>
      </w:r>
      <w:r>
        <w:rPr>
          <w:b/>
          <w:color w:val="231F20"/>
          <w:spacing w:val="10"/>
          <w:sz w:val="17"/>
        </w:rPr>
        <w:t xml:space="preserve"> </w:t>
      </w:r>
      <w:r>
        <w:rPr>
          <w:b/>
          <w:color w:val="231F20"/>
          <w:sz w:val="17"/>
        </w:rPr>
        <w:t>numero</w:t>
      </w:r>
      <w:r>
        <w:rPr>
          <w:b/>
          <w:color w:val="231F20"/>
          <w:spacing w:val="10"/>
          <w:sz w:val="17"/>
        </w:rPr>
        <w:t xml:space="preserve"> </w:t>
      </w:r>
      <w:r>
        <w:rPr>
          <w:b/>
          <w:color w:val="231F20"/>
          <w:sz w:val="17"/>
        </w:rPr>
        <w:t>di</w:t>
      </w:r>
      <w:r>
        <w:rPr>
          <w:b/>
          <w:color w:val="231F20"/>
          <w:spacing w:val="10"/>
          <w:sz w:val="17"/>
        </w:rPr>
        <w:t xml:space="preserve"> </w:t>
      </w:r>
      <w:r>
        <w:rPr>
          <w:b/>
          <w:color w:val="231F20"/>
          <w:sz w:val="17"/>
        </w:rPr>
        <w:t>piante</w:t>
      </w:r>
      <w:r>
        <w:rPr>
          <w:b/>
          <w:color w:val="231F20"/>
          <w:spacing w:val="10"/>
          <w:sz w:val="17"/>
        </w:rPr>
        <w:t xml:space="preserve"> </w:t>
      </w:r>
      <w:r>
        <w:rPr>
          <w:b/>
          <w:color w:val="231F20"/>
          <w:sz w:val="17"/>
        </w:rPr>
        <w:t>inferiore</w:t>
      </w:r>
      <w:r>
        <w:rPr>
          <w:b/>
          <w:color w:val="231F20"/>
          <w:spacing w:val="10"/>
          <w:sz w:val="17"/>
        </w:rPr>
        <w:t xml:space="preserve"> </w:t>
      </w:r>
      <w:r>
        <w:rPr>
          <w:b/>
          <w:color w:val="231F20"/>
          <w:sz w:val="17"/>
        </w:rPr>
        <w:t>a</w:t>
      </w:r>
      <w:r>
        <w:rPr>
          <w:b/>
          <w:color w:val="231F20"/>
          <w:spacing w:val="11"/>
          <w:sz w:val="17"/>
        </w:rPr>
        <w:t xml:space="preserve"> </w:t>
      </w:r>
      <w:r>
        <w:rPr>
          <w:b/>
          <w:color w:val="231F20"/>
          <w:sz w:val="17"/>
        </w:rPr>
        <w:t>30,</w:t>
      </w:r>
      <w:r>
        <w:rPr>
          <w:b/>
          <w:color w:val="231F20"/>
          <w:spacing w:val="10"/>
          <w:sz w:val="17"/>
        </w:rPr>
        <w:t xml:space="preserve"> </w:t>
      </w:r>
      <w:r>
        <w:rPr>
          <w:b/>
          <w:color w:val="231F20"/>
          <w:sz w:val="17"/>
        </w:rPr>
        <w:t>una</w:t>
      </w:r>
      <w:r>
        <w:rPr>
          <w:b/>
          <w:color w:val="231F20"/>
          <w:spacing w:val="10"/>
          <w:sz w:val="17"/>
        </w:rPr>
        <w:t xml:space="preserve"> </w:t>
      </w:r>
      <w:r>
        <w:rPr>
          <w:b/>
          <w:color w:val="231F20"/>
          <w:sz w:val="17"/>
        </w:rPr>
        <w:t>pianta</w:t>
      </w:r>
      <w:r>
        <w:rPr>
          <w:b/>
          <w:color w:val="231F20"/>
          <w:spacing w:val="10"/>
          <w:sz w:val="17"/>
        </w:rPr>
        <w:t xml:space="preserve"> </w:t>
      </w:r>
      <w:r>
        <w:rPr>
          <w:b/>
          <w:color w:val="231F20"/>
          <w:spacing w:val="-5"/>
          <w:sz w:val="17"/>
        </w:rPr>
        <w:t>per</w:t>
      </w:r>
      <w:r w:rsidR="00396787">
        <w:rPr>
          <w:b/>
          <w:color w:val="231F20"/>
          <w:spacing w:val="-5"/>
          <w:sz w:val="17"/>
        </w:rPr>
        <w:t xml:space="preserve"> </w:t>
      </w:r>
      <w:r w:rsidRPr="00396787">
        <w:rPr>
          <w:b/>
          <w:color w:val="231F20"/>
          <w:sz w:val="17"/>
        </w:rPr>
        <w:t>ognuno di essi; in entrambi i casi devono essere escluse le piante di testata.</w:t>
      </w:r>
    </w:p>
    <w:p w14:paraId="79414853" w14:textId="77777777" w:rsidR="0057014F" w:rsidRDefault="0057014F" w:rsidP="00396787">
      <w:pPr>
        <w:pStyle w:val="Corpotesto"/>
        <w:spacing w:before="8"/>
        <w:ind w:right="-7"/>
        <w:rPr>
          <w:b/>
          <w:sz w:val="19"/>
        </w:rPr>
      </w:pPr>
    </w:p>
    <w:p w14:paraId="58809BA6" w14:textId="35B480A5" w:rsidR="0057014F" w:rsidRDefault="001F5764" w:rsidP="00396787">
      <w:pPr>
        <w:pStyle w:val="Corpotesto"/>
        <w:spacing w:line="259" w:lineRule="auto"/>
        <w:ind w:left="851" w:right="-7" w:hanging="1"/>
        <w:jc w:val="both"/>
        <w:rPr>
          <w:b/>
        </w:rPr>
      </w:pPr>
      <w:r>
        <w:rPr>
          <w:b/>
          <w:color w:val="231F20"/>
        </w:rPr>
        <w:t>Tali campioni, lasciati nello stato in cui si trovavano al momento dell’Avversità, dovranno essere – a pena di decadenza</w:t>
      </w:r>
      <w:r>
        <w:rPr>
          <w:b/>
          <w:color w:val="231F20"/>
          <w:spacing w:val="-4"/>
        </w:rPr>
        <w:t xml:space="preserve"> </w:t>
      </w:r>
      <w:r>
        <w:rPr>
          <w:b/>
          <w:color w:val="231F20"/>
        </w:rPr>
        <w:t>dal</w:t>
      </w:r>
      <w:r>
        <w:rPr>
          <w:b/>
          <w:color w:val="231F20"/>
          <w:spacing w:val="-4"/>
        </w:rPr>
        <w:t xml:space="preserve"> </w:t>
      </w:r>
      <w:r>
        <w:rPr>
          <w:b/>
          <w:color w:val="231F20"/>
        </w:rPr>
        <w:t>diritto</w:t>
      </w:r>
      <w:r>
        <w:rPr>
          <w:b/>
          <w:color w:val="231F20"/>
          <w:spacing w:val="-4"/>
        </w:rPr>
        <w:t xml:space="preserve"> </w:t>
      </w:r>
      <w:r>
        <w:rPr>
          <w:b/>
          <w:color w:val="231F20"/>
        </w:rPr>
        <w:t>all’Indennizzo</w:t>
      </w:r>
      <w:r>
        <w:rPr>
          <w:b/>
          <w:color w:val="231F20"/>
          <w:spacing w:val="-4"/>
        </w:rPr>
        <w:t xml:space="preserve"> </w:t>
      </w:r>
      <w:r>
        <w:rPr>
          <w:b/>
          <w:color w:val="231F20"/>
        </w:rPr>
        <w:t>–</w:t>
      </w:r>
      <w:r>
        <w:rPr>
          <w:b/>
          <w:color w:val="231F20"/>
          <w:spacing w:val="-4"/>
        </w:rPr>
        <w:t xml:space="preserve"> </w:t>
      </w:r>
      <w:r>
        <w:rPr>
          <w:b/>
          <w:color w:val="231F20"/>
        </w:rPr>
        <w:t>pari</w:t>
      </w:r>
      <w:r>
        <w:rPr>
          <w:b/>
          <w:color w:val="231F20"/>
          <w:spacing w:val="-4"/>
        </w:rPr>
        <w:t xml:space="preserve"> </w:t>
      </w:r>
      <w:r>
        <w:rPr>
          <w:b/>
          <w:color w:val="231F20"/>
        </w:rPr>
        <w:t>almeno</w:t>
      </w:r>
      <w:r>
        <w:rPr>
          <w:b/>
          <w:color w:val="231F20"/>
          <w:spacing w:val="-4"/>
        </w:rPr>
        <w:t xml:space="preserve"> </w:t>
      </w:r>
      <w:r>
        <w:rPr>
          <w:b/>
          <w:color w:val="231F20"/>
        </w:rPr>
        <w:t>al</w:t>
      </w:r>
      <w:r>
        <w:rPr>
          <w:b/>
          <w:color w:val="231F20"/>
          <w:spacing w:val="-4"/>
        </w:rPr>
        <w:t xml:space="preserve"> </w:t>
      </w:r>
      <w:r>
        <w:rPr>
          <w:b/>
          <w:color w:val="231F20"/>
        </w:rPr>
        <w:t>3%</w:t>
      </w:r>
      <w:r>
        <w:rPr>
          <w:b/>
          <w:color w:val="231F20"/>
          <w:spacing w:val="-4"/>
        </w:rPr>
        <w:t xml:space="preserve"> </w:t>
      </w:r>
      <w:r>
        <w:rPr>
          <w:b/>
          <w:color w:val="231F20"/>
        </w:rPr>
        <w:t>della</w:t>
      </w:r>
      <w:r>
        <w:rPr>
          <w:b/>
          <w:color w:val="231F20"/>
          <w:spacing w:val="-4"/>
        </w:rPr>
        <w:t xml:space="preserve"> </w:t>
      </w:r>
      <w:r>
        <w:rPr>
          <w:b/>
          <w:color w:val="231F20"/>
        </w:rPr>
        <w:t>quantità</w:t>
      </w:r>
      <w:r>
        <w:rPr>
          <w:b/>
          <w:color w:val="231F20"/>
          <w:spacing w:val="-4"/>
        </w:rPr>
        <w:t xml:space="preserve"> </w:t>
      </w:r>
      <w:r>
        <w:rPr>
          <w:b/>
          <w:color w:val="231F20"/>
        </w:rPr>
        <w:t>di</w:t>
      </w:r>
      <w:r>
        <w:rPr>
          <w:b/>
          <w:color w:val="231F20"/>
          <w:spacing w:val="-4"/>
        </w:rPr>
        <w:t xml:space="preserve"> </w:t>
      </w:r>
      <w:r>
        <w:rPr>
          <w:b/>
          <w:color w:val="231F20"/>
        </w:rPr>
        <w:t>Prodotto</w:t>
      </w:r>
      <w:r>
        <w:rPr>
          <w:b/>
          <w:color w:val="231F20"/>
          <w:spacing w:val="-4"/>
        </w:rPr>
        <w:t xml:space="preserve"> </w:t>
      </w:r>
      <w:r>
        <w:rPr>
          <w:b/>
          <w:color w:val="231F20"/>
        </w:rPr>
        <w:t>ottenuto</w:t>
      </w:r>
      <w:r>
        <w:rPr>
          <w:b/>
          <w:color w:val="231F20"/>
          <w:spacing w:val="-4"/>
        </w:rPr>
        <w:t xml:space="preserve"> </w:t>
      </w:r>
      <w:r>
        <w:rPr>
          <w:b/>
          <w:color w:val="231F20"/>
        </w:rPr>
        <w:t>dalla</w:t>
      </w:r>
      <w:r>
        <w:rPr>
          <w:b/>
          <w:color w:val="231F20"/>
          <w:spacing w:val="-4"/>
        </w:rPr>
        <w:t xml:space="preserve"> </w:t>
      </w:r>
      <w:r>
        <w:rPr>
          <w:b/>
          <w:color w:val="231F20"/>
        </w:rPr>
        <w:t>Partita</w:t>
      </w:r>
      <w:r>
        <w:rPr>
          <w:b/>
          <w:color w:val="231F20"/>
          <w:spacing w:val="-4"/>
        </w:rPr>
        <w:t xml:space="preserve"> </w:t>
      </w:r>
      <w:r>
        <w:rPr>
          <w:b/>
          <w:color w:val="231F20"/>
        </w:rPr>
        <w:t>assicurata. Se entro i 5 giorni successivi alla comunicazione, la Società omette di far procedere alla quantificazione del danno, l’Assicurato è in diritto di far eseguire la perizia da un perito libero professionista avente i titoli di cui al precedente art.17, secondo le norme previste per ciascun Prodotto in garanzia.</w:t>
      </w:r>
    </w:p>
    <w:p w14:paraId="58E0271D" w14:textId="77777777" w:rsidR="0057014F" w:rsidRDefault="001F5764" w:rsidP="00396787">
      <w:pPr>
        <w:pStyle w:val="Corpotesto"/>
        <w:spacing w:line="259" w:lineRule="auto"/>
        <w:ind w:left="851" w:right="-7"/>
        <w:jc w:val="both"/>
        <w:rPr>
          <w:b/>
        </w:rPr>
      </w:pPr>
      <w:r>
        <w:rPr>
          <w:b/>
          <w:color w:val="231F20"/>
        </w:rPr>
        <w:t>L’Assicurato deve inviare, tempestivamente, copia della perizia alla Direzione della Società – Ramo Grandine – a mezzo lettera raccomandata, fax o e-mail certificata. Le spese di perizia sono a carico della Società.</w:t>
      </w:r>
    </w:p>
    <w:p w14:paraId="2A496E62" w14:textId="77777777" w:rsidR="0057014F" w:rsidRDefault="0057014F">
      <w:pPr>
        <w:pStyle w:val="Corpotesto"/>
        <w:spacing w:before="2"/>
        <w:rPr>
          <w:b/>
          <w:sz w:val="18"/>
        </w:rPr>
      </w:pPr>
    </w:p>
    <w:p w14:paraId="5E1C8030" w14:textId="77777777" w:rsidR="0057014F" w:rsidRDefault="001F5764" w:rsidP="00030DBA">
      <w:pPr>
        <w:pStyle w:val="Corpotesto"/>
        <w:ind w:left="851"/>
        <w:jc w:val="both"/>
        <w:rPr>
          <w:b/>
        </w:rPr>
      </w:pPr>
      <w:r>
        <w:rPr>
          <w:b/>
          <w:color w:val="F58224"/>
        </w:rPr>
        <w:t>Art.</w:t>
      </w:r>
      <w:r>
        <w:rPr>
          <w:b/>
          <w:color w:val="F58224"/>
          <w:spacing w:val="6"/>
        </w:rPr>
        <w:t xml:space="preserve"> </w:t>
      </w:r>
      <w:r>
        <w:rPr>
          <w:b/>
          <w:color w:val="F58224"/>
        </w:rPr>
        <w:t>19</w:t>
      </w:r>
      <w:r>
        <w:rPr>
          <w:b/>
          <w:color w:val="F58224"/>
          <w:spacing w:val="6"/>
        </w:rPr>
        <w:t xml:space="preserve"> </w:t>
      </w:r>
      <w:r>
        <w:rPr>
          <w:b/>
          <w:color w:val="F58224"/>
        </w:rPr>
        <w:t>–</w:t>
      </w:r>
      <w:r>
        <w:rPr>
          <w:b/>
          <w:color w:val="F58224"/>
          <w:spacing w:val="6"/>
        </w:rPr>
        <w:t xml:space="preserve"> </w:t>
      </w:r>
      <w:r>
        <w:rPr>
          <w:b/>
          <w:color w:val="F58224"/>
        </w:rPr>
        <w:t>Mandato</w:t>
      </w:r>
      <w:r>
        <w:rPr>
          <w:b/>
          <w:color w:val="F58224"/>
          <w:spacing w:val="7"/>
        </w:rPr>
        <w:t xml:space="preserve"> </w:t>
      </w:r>
      <w:r>
        <w:rPr>
          <w:b/>
          <w:color w:val="F58224"/>
        </w:rPr>
        <w:t>del</w:t>
      </w:r>
      <w:r>
        <w:rPr>
          <w:b/>
          <w:color w:val="F58224"/>
          <w:spacing w:val="6"/>
        </w:rPr>
        <w:t xml:space="preserve"> </w:t>
      </w:r>
      <w:r>
        <w:rPr>
          <w:b/>
          <w:color w:val="F58224"/>
          <w:spacing w:val="-2"/>
        </w:rPr>
        <w:t>perito</w:t>
      </w:r>
    </w:p>
    <w:p w14:paraId="066EA26F" w14:textId="77777777" w:rsidR="0057014F" w:rsidRDefault="001F5764" w:rsidP="00030DBA">
      <w:pPr>
        <w:pStyle w:val="Corpotesto"/>
        <w:spacing w:before="16"/>
        <w:ind w:left="851"/>
        <w:jc w:val="both"/>
      </w:pPr>
      <w:r>
        <w:rPr>
          <w:color w:val="231F20"/>
        </w:rPr>
        <w:t>Il</w:t>
      </w:r>
      <w:r>
        <w:rPr>
          <w:color w:val="231F20"/>
          <w:spacing w:val="7"/>
        </w:rPr>
        <w:t xml:space="preserve"> </w:t>
      </w:r>
      <w:r>
        <w:rPr>
          <w:color w:val="231F20"/>
        </w:rPr>
        <w:t>perito</w:t>
      </w:r>
      <w:r>
        <w:rPr>
          <w:color w:val="231F20"/>
          <w:spacing w:val="7"/>
        </w:rPr>
        <w:t xml:space="preserve"> </w:t>
      </w:r>
      <w:r>
        <w:rPr>
          <w:color w:val="231F20"/>
          <w:spacing w:val="-2"/>
        </w:rPr>
        <w:t>deve:</w:t>
      </w:r>
    </w:p>
    <w:p w14:paraId="5D5A2C80" w14:textId="77777777" w:rsidR="0057014F" w:rsidRDefault="001F5764" w:rsidP="00030DBA">
      <w:pPr>
        <w:pStyle w:val="Paragrafoelenco"/>
        <w:numPr>
          <w:ilvl w:val="1"/>
          <w:numId w:val="37"/>
        </w:numPr>
        <w:tabs>
          <w:tab w:val="left" w:pos="2135"/>
          <w:tab w:val="left" w:pos="2138"/>
        </w:tabs>
        <w:spacing w:before="16" w:line="259" w:lineRule="auto"/>
        <w:ind w:left="1276" w:right="757"/>
        <w:jc w:val="both"/>
        <w:rPr>
          <w:sz w:val="17"/>
        </w:rPr>
      </w:pPr>
      <w:r>
        <w:rPr>
          <w:color w:val="231F20"/>
          <w:sz w:val="17"/>
        </w:rPr>
        <w:t>accertare l’effettivo verificarsi dell’Avversità in garanzia, anche per quanto riguarda i dati meteorologici previsti nelle Definizioni relative alle Avversità Atmosferiche Assicurate;</w:t>
      </w:r>
    </w:p>
    <w:p w14:paraId="676A22D5" w14:textId="77777777" w:rsidR="0057014F" w:rsidRDefault="001F5764" w:rsidP="00030DBA">
      <w:pPr>
        <w:pStyle w:val="Paragrafoelenco"/>
        <w:numPr>
          <w:ilvl w:val="1"/>
          <w:numId w:val="37"/>
        </w:numPr>
        <w:tabs>
          <w:tab w:val="left" w:pos="2136"/>
          <w:tab w:val="left" w:pos="2138"/>
        </w:tabs>
        <w:spacing w:line="259" w:lineRule="auto"/>
        <w:ind w:left="1276" w:right="756"/>
        <w:jc w:val="both"/>
        <w:rPr>
          <w:sz w:val="17"/>
        </w:rPr>
      </w:pPr>
      <w:r>
        <w:rPr>
          <w:color w:val="231F20"/>
          <w:sz w:val="17"/>
        </w:rPr>
        <w:t>verificati</w:t>
      </w:r>
      <w:r>
        <w:rPr>
          <w:color w:val="231F20"/>
          <w:spacing w:val="16"/>
          <w:sz w:val="17"/>
        </w:rPr>
        <w:t xml:space="preserve"> </w:t>
      </w:r>
      <w:r>
        <w:rPr>
          <w:color w:val="231F20"/>
          <w:sz w:val="17"/>
        </w:rPr>
        <w:t>i</w:t>
      </w:r>
      <w:r>
        <w:rPr>
          <w:color w:val="231F20"/>
          <w:spacing w:val="16"/>
          <w:sz w:val="17"/>
        </w:rPr>
        <w:t xml:space="preserve"> </w:t>
      </w:r>
      <w:r>
        <w:rPr>
          <w:color w:val="231F20"/>
          <w:sz w:val="17"/>
        </w:rPr>
        <w:t>dati</w:t>
      </w:r>
      <w:r>
        <w:rPr>
          <w:color w:val="231F20"/>
          <w:spacing w:val="16"/>
          <w:sz w:val="17"/>
        </w:rPr>
        <w:t xml:space="preserve"> </w:t>
      </w:r>
      <w:r>
        <w:rPr>
          <w:color w:val="231F20"/>
          <w:sz w:val="17"/>
        </w:rPr>
        <w:t>meteo</w:t>
      </w:r>
      <w:r>
        <w:rPr>
          <w:color w:val="231F20"/>
          <w:spacing w:val="16"/>
          <w:sz w:val="17"/>
        </w:rPr>
        <w:t xml:space="preserve"> </w:t>
      </w:r>
      <w:r>
        <w:rPr>
          <w:color w:val="231F20"/>
          <w:sz w:val="17"/>
        </w:rPr>
        <w:t>nonché</w:t>
      </w:r>
      <w:r>
        <w:rPr>
          <w:color w:val="231F20"/>
          <w:spacing w:val="16"/>
          <w:sz w:val="17"/>
        </w:rPr>
        <w:t xml:space="preserve"> </w:t>
      </w:r>
      <w:r>
        <w:rPr>
          <w:color w:val="231F20"/>
          <w:sz w:val="17"/>
        </w:rPr>
        <w:t>l’esistenza</w:t>
      </w:r>
      <w:r>
        <w:rPr>
          <w:color w:val="231F20"/>
          <w:spacing w:val="16"/>
          <w:sz w:val="17"/>
        </w:rPr>
        <w:t xml:space="preserve"> </w:t>
      </w:r>
      <w:r>
        <w:rPr>
          <w:color w:val="231F20"/>
          <w:sz w:val="17"/>
        </w:rPr>
        <w:t>del</w:t>
      </w:r>
      <w:r>
        <w:rPr>
          <w:color w:val="231F20"/>
          <w:spacing w:val="16"/>
          <w:sz w:val="17"/>
        </w:rPr>
        <w:t xml:space="preserve"> </w:t>
      </w:r>
      <w:r>
        <w:rPr>
          <w:color w:val="231F20"/>
          <w:sz w:val="17"/>
        </w:rPr>
        <w:t>nesso</w:t>
      </w:r>
      <w:r>
        <w:rPr>
          <w:color w:val="231F20"/>
          <w:spacing w:val="16"/>
          <w:sz w:val="17"/>
        </w:rPr>
        <w:t xml:space="preserve"> </w:t>
      </w:r>
      <w:r>
        <w:rPr>
          <w:color w:val="231F20"/>
          <w:sz w:val="17"/>
        </w:rPr>
        <w:t>di</w:t>
      </w:r>
      <w:r>
        <w:rPr>
          <w:color w:val="231F20"/>
          <w:spacing w:val="16"/>
          <w:sz w:val="17"/>
        </w:rPr>
        <w:t xml:space="preserve"> </w:t>
      </w:r>
      <w:r>
        <w:rPr>
          <w:color w:val="231F20"/>
          <w:sz w:val="17"/>
        </w:rPr>
        <w:t>casualità</w:t>
      </w:r>
      <w:r>
        <w:rPr>
          <w:color w:val="231F20"/>
          <w:spacing w:val="16"/>
          <w:sz w:val="17"/>
        </w:rPr>
        <w:t xml:space="preserve"> </w:t>
      </w:r>
      <w:r>
        <w:rPr>
          <w:color w:val="231F20"/>
          <w:sz w:val="17"/>
        </w:rPr>
        <w:t>tra</w:t>
      </w:r>
      <w:r>
        <w:rPr>
          <w:color w:val="231F20"/>
          <w:spacing w:val="16"/>
          <w:sz w:val="17"/>
        </w:rPr>
        <w:t xml:space="preserve"> </w:t>
      </w:r>
      <w:r>
        <w:rPr>
          <w:color w:val="231F20"/>
          <w:sz w:val="17"/>
        </w:rPr>
        <w:t>l’Avversità</w:t>
      </w:r>
      <w:r>
        <w:rPr>
          <w:color w:val="231F20"/>
          <w:spacing w:val="16"/>
          <w:sz w:val="17"/>
        </w:rPr>
        <w:t xml:space="preserve"> </w:t>
      </w:r>
      <w:r>
        <w:rPr>
          <w:color w:val="231F20"/>
          <w:sz w:val="17"/>
        </w:rPr>
        <w:t>assicurata</w:t>
      </w:r>
      <w:r>
        <w:rPr>
          <w:color w:val="231F20"/>
          <w:spacing w:val="16"/>
          <w:sz w:val="17"/>
        </w:rPr>
        <w:t xml:space="preserve"> </w:t>
      </w:r>
      <w:r>
        <w:rPr>
          <w:color w:val="231F20"/>
          <w:sz w:val="17"/>
        </w:rPr>
        <w:t>e</w:t>
      </w:r>
      <w:r>
        <w:rPr>
          <w:color w:val="231F20"/>
          <w:spacing w:val="16"/>
          <w:sz w:val="17"/>
        </w:rPr>
        <w:t xml:space="preserve"> </w:t>
      </w:r>
      <w:r>
        <w:rPr>
          <w:color w:val="231F20"/>
          <w:sz w:val="17"/>
        </w:rPr>
        <w:t>il</w:t>
      </w:r>
      <w:r>
        <w:rPr>
          <w:color w:val="231F20"/>
          <w:spacing w:val="16"/>
          <w:sz w:val="17"/>
        </w:rPr>
        <w:t xml:space="preserve"> </w:t>
      </w:r>
      <w:r>
        <w:rPr>
          <w:color w:val="231F20"/>
          <w:sz w:val="17"/>
        </w:rPr>
        <w:t>danno,</w:t>
      </w:r>
      <w:r>
        <w:rPr>
          <w:color w:val="231F20"/>
          <w:spacing w:val="16"/>
          <w:sz w:val="17"/>
        </w:rPr>
        <w:t xml:space="preserve"> </w:t>
      </w:r>
      <w:r>
        <w:rPr>
          <w:color w:val="231F20"/>
          <w:sz w:val="17"/>
        </w:rPr>
        <w:t>anche su Appezzamenti limitrofi, accertare che il danno abbia superato la Soglia di accesso all’Indennizzo della Resa Assicurata;</w:t>
      </w:r>
    </w:p>
    <w:p w14:paraId="6DC73AA4" w14:textId="77777777" w:rsidR="0057014F" w:rsidRDefault="001F5764" w:rsidP="00030DBA">
      <w:pPr>
        <w:pStyle w:val="Paragrafoelenco"/>
        <w:numPr>
          <w:ilvl w:val="1"/>
          <w:numId w:val="37"/>
        </w:numPr>
        <w:tabs>
          <w:tab w:val="left" w:pos="2136"/>
          <w:tab w:val="left" w:pos="2138"/>
        </w:tabs>
        <w:spacing w:line="259" w:lineRule="auto"/>
        <w:ind w:left="1276" w:right="757" w:hanging="360"/>
        <w:jc w:val="both"/>
        <w:rPr>
          <w:sz w:val="17"/>
        </w:rPr>
      </w:pPr>
      <w:r>
        <w:rPr>
          <w:color w:val="231F20"/>
          <w:sz w:val="17"/>
        </w:rPr>
        <w:t xml:space="preserve">verificare l’esattezza delle descrizioni e delle dichiarazioni risultanti dagli atti contrattuali, con particolare riguardo alla quantità dei Prodotti assicurati, e alla loro precisa ubicazione avvalendosi delle planimetrie catastali relative alle produzioni assicurate e della documentazione ufficiale atta a dimostrare la Resa </w:t>
      </w:r>
      <w:r>
        <w:rPr>
          <w:color w:val="231F20"/>
          <w:spacing w:val="-2"/>
          <w:sz w:val="17"/>
        </w:rPr>
        <w:t>Assicurata;</w:t>
      </w:r>
    </w:p>
    <w:p w14:paraId="0F2189B0" w14:textId="77777777" w:rsidR="0057014F" w:rsidRDefault="001F5764" w:rsidP="00030DBA">
      <w:pPr>
        <w:pStyle w:val="Paragrafoelenco"/>
        <w:numPr>
          <w:ilvl w:val="1"/>
          <w:numId w:val="37"/>
        </w:numPr>
        <w:tabs>
          <w:tab w:val="left" w:pos="2137"/>
        </w:tabs>
        <w:spacing w:line="203" w:lineRule="exact"/>
        <w:ind w:left="1276" w:hanging="359"/>
        <w:jc w:val="both"/>
        <w:rPr>
          <w:sz w:val="17"/>
        </w:rPr>
      </w:pPr>
      <w:r>
        <w:rPr>
          <w:color w:val="231F20"/>
          <w:sz w:val="17"/>
        </w:rPr>
        <w:t>accertare</w:t>
      </w:r>
      <w:r>
        <w:rPr>
          <w:color w:val="231F20"/>
          <w:spacing w:val="10"/>
          <w:sz w:val="17"/>
        </w:rPr>
        <w:t xml:space="preserve"> </w:t>
      </w:r>
      <w:r>
        <w:rPr>
          <w:color w:val="231F20"/>
          <w:sz w:val="17"/>
        </w:rPr>
        <w:t>al</w:t>
      </w:r>
      <w:r>
        <w:rPr>
          <w:color w:val="231F20"/>
          <w:spacing w:val="10"/>
          <w:sz w:val="17"/>
        </w:rPr>
        <w:t xml:space="preserve"> </w:t>
      </w:r>
      <w:r>
        <w:rPr>
          <w:color w:val="231F20"/>
          <w:sz w:val="17"/>
        </w:rPr>
        <w:t>momento</w:t>
      </w:r>
      <w:r>
        <w:rPr>
          <w:color w:val="231F20"/>
          <w:spacing w:val="11"/>
          <w:sz w:val="17"/>
        </w:rPr>
        <w:t xml:space="preserve"> </w:t>
      </w:r>
      <w:r>
        <w:rPr>
          <w:color w:val="231F20"/>
          <w:sz w:val="17"/>
        </w:rPr>
        <w:t>del/i</w:t>
      </w:r>
      <w:r>
        <w:rPr>
          <w:color w:val="231F20"/>
          <w:spacing w:val="10"/>
          <w:sz w:val="17"/>
        </w:rPr>
        <w:t xml:space="preserve"> </w:t>
      </w:r>
      <w:r>
        <w:rPr>
          <w:color w:val="231F20"/>
          <w:sz w:val="17"/>
        </w:rPr>
        <w:t>Sinistro/i</w:t>
      </w:r>
      <w:r>
        <w:rPr>
          <w:color w:val="231F20"/>
          <w:spacing w:val="10"/>
          <w:sz w:val="17"/>
        </w:rPr>
        <w:t xml:space="preserve"> </w:t>
      </w:r>
      <w:r>
        <w:rPr>
          <w:color w:val="231F20"/>
          <w:sz w:val="17"/>
        </w:rPr>
        <w:t>la</w:t>
      </w:r>
      <w:r>
        <w:rPr>
          <w:color w:val="231F20"/>
          <w:spacing w:val="11"/>
          <w:sz w:val="17"/>
        </w:rPr>
        <w:t xml:space="preserve"> </w:t>
      </w:r>
      <w:r>
        <w:rPr>
          <w:color w:val="231F20"/>
          <w:sz w:val="17"/>
        </w:rPr>
        <w:t>produzione</w:t>
      </w:r>
      <w:r>
        <w:rPr>
          <w:color w:val="231F20"/>
          <w:spacing w:val="10"/>
          <w:sz w:val="17"/>
        </w:rPr>
        <w:t xml:space="preserve"> </w:t>
      </w:r>
      <w:r>
        <w:rPr>
          <w:color w:val="231F20"/>
          <w:sz w:val="17"/>
        </w:rPr>
        <w:t>in</w:t>
      </w:r>
      <w:r>
        <w:rPr>
          <w:color w:val="231F20"/>
          <w:spacing w:val="10"/>
          <w:sz w:val="17"/>
        </w:rPr>
        <w:t xml:space="preserve"> </w:t>
      </w:r>
      <w:r>
        <w:rPr>
          <w:color w:val="231F20"/>
          <w:spacing w:val="-2"/>
          <w:sz w:val="17"/>
        </w:rPr>
        <w:t>garanzia;</w:t>
      </w:r>
    </w:p>
    <w:p w14:paraId="14ABCBD4" w14:textId="77777777" w:rsidR="0057014F" w:rsidRDefault="001F5764" w:rsidP="00030DBA">
      <w:pPr>
        <w:pStyle w:val="Paragrafoelenco"/>
        <w:numPr>
          <w:ilvl w:val="1"/>
          <w:numId w:val="37"/>
        </w:numPr>
        <w:tabs>
          <w:tab w:val="left" w:pos="2136"/>
          <w:tab w:val="left" w:pos="2138"/>
        </w:tabs>
        <w:spacing w:before="14" w:line="259" w:lineRule="auto"/>
        <w:ind w:left="1276" w:right="756"/>
        <w:jc w:val="both"/>
        <w:rPr>
          <w:sz w:val="17"/>
        </w:rPr>
      </w:pPr>
      <w:r>
        <w:rPr>
          <w:color w:val="231F20"/>
          <w:sz w:val="17"/>
        </w:rPr>
        <w:t xml:space="preserve">accertare la regolarità dei campioni lasciati dall’Assicurato in relazione al disposto dell’art. 18 – </w:t>
      </w:r>
      <w:r>
        <w:rPr>
          <w:i/>
          <w:color w:val="231F20"/>
          <w:sz w:val="17"/>
        </w:rPr>
        <w:t>Rilevazione dei danni in prossimità della raccolta</w:t>
      </w:r>
      <w:r>
        <w:rPr>
          <w:color w:val="231F20"/>
          <w:sz w:val="17"/>
        </w:rPr>
        <w:t>;</w:t>
      </w:r>
    </w:p>
    <w:p w14:paraId="1DB741E9" w14:textId="77777777" w:rsidR="0057014F" w:rsidRDefault="001F5764" w:rsidP="00030DBA">
      <w:pPr>
        <w:pStyle w:val="Paragrafoelenco"/>
        <w:numPr>
          <w:ilvl w:val="1"/>
          <w:numId w:val="37"/>
        </w:numPr>
        <w:tabs>
          <w:tab w:val="left" w:pos="2137"/>
        </w:tabs>
        <w:spacing w:line="203" w:lineRule="exact"/>
        <w:ind w:left="1276" w:hanging="359"/>
        <w:jc w:val="both"/>
        <w:rPr>
          <w:sz w:val="17"/>
        </w:rPr>
      </w:pPr>
      <w:r>
        <w:rPr>
          <w:color w:val="231F20"/>
          <w:sz w:val="17"/>
        </w:rPr>
        <w:t>accertare</w:t>
      </w:r>
      <w:r>
        <w:rPr>
          <w:color w:val="231F20"/>
          <w:spacing w:val="11"/>
          <w:sz w:val="17"/>
        </w:rPr>
        <w:t xml:space="preserve"> </w:t>
      </w:r>
      <w:r>
        <w:rPr>
          <w:color w:val="231F20"/>
          <w:sz w:val="17"/>
        </w:rPr>
        <w:t>lo</w:t>
      </w:r>
      <w:r>
        <w:rPr>
          <w:color w:val="231F20"/>
          <w:spacing w:val="12"/>
          <w:sz w:val="17"/>
        </w:rPr>
        <w:t xml:space="preserve"> </w:t>
      </w:r>
      <w:r>
        <w:rPr>
          <w:color w:val="231F20"/>
          <w:sz w:val="17"/>
        </w:rPr>
        <w:t>stadio</w:t>
      </w:r>
      <w:r>
        <w:rPr>
          <w:color w:val="231F20"/>
          <w:spacing w:val="12"/>
          <w:sz w:val="17"/>
        </w:rPr>
        <w:t xml:space="preserve"> </w:t>
      </w:r>
      <w:r>
        <w:rPr>
          <w:color w:val="231F20"/>
          <w:sz w:val="17"/>
        </w:rPr>
        <w:t>di</w:t>
      </w:r>
      <w:r>
        <w:rPr>
          <w:color w:val="231F20"/>
          <w:spacing w:val="12"/>
          <w:sz w:val="17"/>
        </w:rPr>
        <w:t xml:space="preserve"> </w:t>
      </w:r>
      <w:r>
        <w:rPr>
          <w:color w:val="231F20"/>
          <w:sz w:val="17"/>
        </w:rPr>
        <w:t>maturazione</w:t>
      </w:r>
      <w:r>
        <w:rPr>
          <w:color w:val="231F20"/>
          <w:spacing w:val="12"/>
          <w:sz w:val="17"/>
        </w:rPr>
        <w:t xml:space="preserve"> </w:t>
      </w:r>
      <w:r>
        <w:rPr>
          <w:color w:val="231F20"/>
          <w:sz w:val="17"/>
        </w:rPr>
        <w:t>del</w:t>
      </w:r>
      <w:r>
        <w:rPr>
          <w:color w:val="231F20"/>
          <w:spacing w:val="12"/>
          <w:sz w:val="17"/>
        </w:rPr>
        <w:t xml:space="preserve"> </w:t>
      </w:r>
      <w:r>
        <w:rPr>
          <w:color w:val="231F20"/>
          <w:spacing w:val="-2"/>
          <w:sz w:val="17"/>
        </w:rPr>
        <w:t>Prodotto;</w:t>
      </w:r>
    </w:p>
    <w:p w14:paraId="1A683C79" w14:textId="68B8070A" w:rsidR="0057014F" w:rsidRDefault="001F5764" w:rsidP="00030DBA">
      <w:pPr>
        <w:pStyle w:val="Paragrafoelenco"/>
        <w:numPr>
          <w:ilvl w:val="1"/>
          <w:numId w:val="37"/>
        </w:numPr>
        <w:tabs>
          <w:tab w:val="left" w:pos="2135"/>
          <w:tab w:val="left" w:pos="2138"/>
        </w:tabs>
        <w:spacing w:before="16" w:line="259" w:lineRule="auto"/>
        <w:ind w:left="1276" w:right="758"/>
        <w:jc w:val="both"/>
        <w:rPr>
          <w:sz w:val="17"/>
        </w:rPr>
      </w:pPr>
      <w:r>
        <w:rPr>
          <w:color w:val="231F20"/>
          <w:sz w:val="17"/>
        </w:rPr>
        <w:t xml:space="preserve">accertare se esistono altre cause di danno non garantite dalla tipologia di Polizza prescelta e quantificarne il danno stesso ai fini di escluderlo dall’Indennizzo con riferimento all’art. 6 – </w:t>
      </w:r>
      <w:r>
        <w:rPr>
          <w:i/>
          <w:color w:val="231F20"/>
          <w:sz w:val="17"/>
        </w:rPr>
        <w:t>Oggetto della Garanzia</w:t>
      </w:r>
      <w:r>
        <w:rPr>
          <w:color w:val="231F20"/>
          <w:sz w:val="17"/>
        </w:rPr>
        <w:t>;</w:t>
      </w:r>
    </w:p>
    <w:p w14:paraId="2BE4A39B" w14:textId="76F3074F" w:rsidR="0057014F" w:rsidRDefault="001F5764" w:rsidP="00030DBA">
      <w:pPr>
        <w:pStyle w:val="Paragrafoelenco"/>
        <w:numPr>
          <w:ilvl w:val="1"/>
          <w:numId w:val="37"/>
        </w:numPr>
        <w:tabs>
          <w:tab w:val="left" w:pos="2136"/>
          <w:tab w:val="left" w:pos="2138"/>
        </w:tabs>
        <w:spacing w:line="259" w:lineRule="auto"/>
        <w:ind w:left="1276" w:right="758"/>
        <w:jc w:val="both"/>
        <w:rPr>
          <w:sz w:val="17"/>
        </w:rPr>
      </w:pPr>
      <w:r>
        <w:rPr>
          <w:color w:val="231F20"/>
          <w:sz w:val="17"/>
        </w:rPr>
        <w:t>accertare la regolare realizzazione della struttura nel caso di danni alla stessa, integrando la documentazione peritale con foto dell’impianto stesso e in particolare del punto critico dell’impianto che ne ha determinato il danno;</w:t>
      </w:r>
    </w:p>
    <w:p w14:paraId="7D654D3E" w14:textId="77777777" w:rsidR="0057014F" w:rsidRDefault="001F5764" w:rsidP="00030DBA">
      <w:pPr>
        <w:pStyle w:val="Paragrafoelenco"/>
        <w:numPr>
          <w:ilvl w:val="1"/>
          <w:numId w:val="37"/>
        </w:numPr>
        <w:tabs>
          <w:tab w:val="left" w:pos="2137"/>
        </w:tabs>
        <w:spacing w:line="203" w:lineRule="exact"/>
        <w:ind w:left="1276" w:hanging="359"/>
        <w:jc w:val="both"/>
        <w:rPr>
          <w:sz w:val="17"/>
        </w:rPr>
      </w:pPr>
      <w:r>
        <w:rPr>
          <w:color w:val="231F20"/>
          <w:sz w:val="17"/>
        </w:rPr>
        <w:t>procedere</w:t>
      </w:r>
      <w:r>
        <w:rPr>
          <w:color w:val="231F20"/>
          <w:spacing w:val="12"/>
          <w:sz w:val="17"/>
        </w:rPr>
        <w:t xml:space="preserve"> </w:t>
      </w:r>
      <w:r>
        <w:rPr>
          <w:color w:val="231F20"/>
          <w:sz w:val="17"/>
        </w:rPr>
        <w:t>alla</w:t>
      </w:r>
      <w:r>
        <w:rPr>
          <w:color w:val="231F20"/>
          <w:spacing w:val="13"/>
          <w:sz w:val="17"/>
        </w:rPr>
        <w:t xml:space="preserve"> </w:t>
      </w:r>
      <w:r>
        <w:rPr>
          <w:color w:val="231F20"/>
          <w:sz w:val="17"/>
        </w:rPr>
        <w:t>stima</w:t>
      </w:r>
      <w:r>
        <w:rPr>
          <w:color w:val="231F20"/>
          <w:spacing w:val="12"/>
          <w:sz w:val="17"/>
        </w:rPr>
        <w:t xml:space="preserve"> </w:t>
      </w:r>
      <w:r>
        <w:rPr>
          <w:color w:val="231F20"/>
          <w:sz w:val="17"/>
        </w:rPr>
        <w:t>e</w:t>
      </w:r>
      <w:r>
        <w:rPr>
          <w:color w:val="231F20"/>
          <w:spacing w:val="13"/>
          <w:sz w:val="17"/>
        </w:rPr>
        <w:t xml:space="preserve"> </w:t>
      </w:r>
      <w:r>
        <w:rPr>
          <w:color w:val="231F20"/>
          <w:sz w:val="17"/>
        </w:rPr>
        <w:t>alla</w:t>
      </w:r>
      <w:r>
        <w:rPr>
          <w:color w:val="231F20"/>
          <w:spacing w:val="12"/>
          <w:sz w:val="17"/>
        </w:rPr>
        <w:t xml:space="preserve"> </w:t>
      </w:r>
      <w:r>
        <w:rPr>
          <w:color w:val="231F20"/>
          <w:sz w:val="17"/>
        </w:rPr>
        <w:t>quantificazione</w:t>
      </w:r>
      <w:r>
        <w:rPr>
          <w:color w:val="231F20"/>
          <w:spacing w:val="13"/>
          <w:sz w:val="17"/>
        </w:rPr>
        <w:t xml:space="preserve"> </w:t>
      </w:r>
      <w:r>
        <w:rPr>
          <w:color w:val="231F20"/>
          <w:sz w:val="17"/>
        </w:rPr>
        <w:t>del</w:t>
      </w:r>
      <w:r>
        <w:rPr>
          <w:color w:val="231F20"/>
          <w:spacing w:val="12"/>
          <w:sz w:val="17"/>
        </w:rPr>
        <w:t xml:space="preserve"> </w:t>
      </w:r>
      <w:r>
        <w:rPr>
          <w:color w:val="231F20"/>
          <w:spacing w:val="-2"/>
          <w:sz w:val="17"/>
        </w:rPr>
        <w:t>danno.</w:t>
      </w:r>
    </w:p>
    <w:p w14:paraId="32513EDB" w14:textId="77777777" w:rsidR="0057014F" w:rsidRDefault="0057014F" w:rsidP="00030DBA">
      <w:pPr>
        <w:pStyle w:val="Corpotesto"/>
        <w:spacing w:before="7"/>
        <w:ind w:left="851"/>
        <w:rPr>
          <w:sz w:val="19"/>
        </w:rPr>
      </w:pPr>
    </w:p>
    <w:p w14:paraId="71E530A5" w14:textId="77777777" w:rsidR="0057014F" w:rsidRDefault="001F5764" w:rsidP="00030DBA">
      <w:pPr>
        <w:pStyle w:val="Corpotesto"/>
        <w:spacing w:before="1"/>
        <w:ind w:left="851"/>
        <w:jc w:val="both"/>
        <w:rPr>
          <w:b/>
        </w:rPr>
      </w:pPr>
      <w:r>
        <w:rPr>
          <w:b/>
          <w:color w:val="F58224"/>
        </w:rPr>
        <w:t>Art.</w:t>
      </w:r>
      <w:r>
        <w:rPr>
          <w:b/>
          <w:color w:val="F58224"/>
          <w:spacing w:val="12"/>
        </w:rPr>
        <w:t xml:space="preserve"> </w:t>
      </w:r>
      <w:r>
        <w:rPr>
          <w:b/>
          <w:color w:val="F58224"/>
        </w:rPr>
        <w:t>20</w:t>
      </w:r>
      <w:r>
        <w:rPr>
          <w:b/>
          <w:color w:val="F58224"/>
          <w:spacing w:val="12"/>
        </w:rPr>
        <w:t xml:space="preserve"> </w:t>
      </w:r>
      <w:r>
        <w:rPr>
          <w:b/>
          <w:color w:val="F58224"/>
        </w:rPr>
        <w:t>–</w:t>
      </w:r>
      <w:r>
        <w:rPr>
          <w:b/>
          <w:color w:val="F58224"/>
          <w:spacing w:val="12"/>
        </w:rPr>
        <w:t xml:space="preserve"> </w:t>
      </w:r>
      <w:r>
        <w:rPr>
          <w:b/>
          <w:color w:val="F58224"/>
        </w:rPr>
        <w:t>Norme</w:t>
      </w:r>
      <w:r>
        <w:rPr>
          <w:b/>
          <w:color w:val="F58224"/>
          <w:spacing w:val="12"/>
        </w:rPr>
        <w:t xml:space="preserve"> </w:t>
      </w:r>
      <w:r>
        <w:rPr>
          <w:b/>
          <w:color w:val="F58224"/>
        </w:rPr>
        <w:t>per</w:t>
      </w:r>
      <w:r>
        <w:rPr>
          <w:b/>
          <w:color w:val="F58224"/>
          <w:spacing w:val="12"/>
        </w:rPr>
        <w:t xml:space="preserve"> </w:t>
      </w:r>
      <w:r>
        <w:rPr>
          <w:b/>
          <w:color w:val="F58224"/>
        </w:rPr>
        <w:t>l’esecuzione</w:t>
      </w:r>
      <w:r>
        <w:rPr>
          <w:b/>
          <w:color w:val="F58224"/>
          <w:spacing w:val="12"/>
        </w:rPr>
        <w:t xml:space="preserve"> </w:t>
      </w:r>
      <w:r>
        <w:rPr>
          <w:b/>
          <w:color w:val="F58224"/>
        </w:rPr>
        <w:t>della</w:t>
      </w:r>
      <w:r>
        <w:rPr>
          <w:b/>
          <w:color w:val="F58224"/>
          <w:spacing w:val="12"/>
        </w:rPr>
        <w:t xml:space="preserve"> </w:t>
      </w:r>
      <w:r>
        <w:rPr>
          <w:b/>
          <w:color w:val="F58224"/>
        </w:rPr>
        <w:t>perizia</w:t>
      </w:r>
      <w:r>
        <w:rPr>
          <w:b/>
          <w:color w:val="F58224"/>
          <w:spacing w:val="12"/>
        </w:rPr>
        <w:t xml:space="preserve"> </w:t>
      </w:r>
      <w:r>
        <w:rPr>
          <w:b/>
          <w:color w:val="F58224"/>
        </w:rPr>
        <w:t>e</w:t>
      </w:r>
      <w:r>
        <w:rPr>
          <w:b/>
          <w:color w:val="F58224"/>
          <w:spacing w:val="12"/>
        </w:rPr>
        <w:t xml:space="preserve"> </w:t>
      </w:r>
      <w:r>
        <w:rPr>
          <w:b/>
          <w:color w:val="F58224"/>
        </w:rPr>
        <w:t>la</w:t>
      </w:r>
      <w:r>
        <w:rPr>
          <w:b/>
          <w:color w:val="F58224"/>
          <w:spacing w:val="12"/>
        </w:rPr>
        <w:t xml:space="preserve"> </w:t>
      </w:r>
      <w:r>
        <w:rPr>
          <w:b/>
          <w:color w:val="F58224"/>
        </w:rPr>
        <w:t>quantificazione</w:t>
      </w:r>
      <w:r>
        <w:rPr>
          <w:b/>
          <w:color w:val="F58224"/>
          <w:spacing w:val="12"/>
        </w:rPr>
        <w:t xml:space="preserve"> </w:t>
      </w:r>
      <w:r>
        <w:rPr>
          <w:b/>
          <w:color w:val="F58224"/>
        </w:rPr>
        <w:t>del</w:t>
      </w:r>
      <w:r>
        <w:rPr>
          <w:b/>
          <w:color w:val="F58224"/>
          <w:spacing w:val="12"/>
        </w:rPr>
        <w:t xml:space="preserve"> </w:t>
      </w:r>
      <w:r>
        <w:rPr>
          <w:b/>
          <w:color w:val="F58224"/>
          <w:spacing w:val="-2"/>
        </w:rPr>
        <w:t>danno</w:t>
      </w:r>
    </w:p>
    <w:p w14:paraId="00882906" w14:textId="646C6B7E" w:rsidR="0057014F" w:rsidRDefault="001F5764" w:rsidP="00396787">
      <w:pPr>
        <w:pStyle w:val="Corpotesto"/>
        <w:tabs>
          <w:tab w:val="left" w:pos="11050"/>
        </w:tabs>
        <w:spacing w:before="16" w:line="259" w:lineRule="auto"/>
        <w:ind w:left="851" w:right="-7"/>
        <w:jc w:val="both"/>
      </w:pPr>
      <w:r>
        <w:rPr>
          <w:color w:val="231F20"/>
        </w:rPr>
        <w:t xml:space="preserve">La quantificazione definitiva del danno, riferita a ogni Partita o come diversamente previsto nelle condizioni relative a ciascun Prodotto, deve essere </w:t>
      </w:r>
      <w:r>
        <w:rPr>
          <w:color w:val="231F20"/>
        </w:rPr>
        <w:lastRenderedPageBreak/>
        <w:t>effettuata, nei termini e modi stabiliti nelle Condizioni Speciali. In imminenza della raccolta/vendemmia per l’intera produzione assicurata ubicata nel medesimo Comune, in base ai quantitativi assicurati ed ai relativi prezzi unitari riportati nel Certificato di Assicurazione e in considerazione dei diversi danni da mancata o diminuita produzione e di qualità, se prevista nelle condizioni, rilevati e indicati nel Bollettino di Campagna per singola Partita relative a ciascun Prodotto come segue:</w:t>
      </w:r>
    </w:p>
    <w:p w14:paraId="029A810F" w14:textId="77777777" w:rsidR="0057014F" w:rsidRDefault="001F5764" w:rsidP="00396787">
      <w:pPr>
        <w:pStyle w:val="Paragrafoelenco"/>
        <w:numPr>
          <w:ilvl w:val="0"/>
          <w:numId w:val="35"/>
        </w:numPr>
        <w:tabs>
          <w:tab w:val="left" w:pos="2135"/>
          <w:tab w:val="left" w:pos="2138"/>
          <w:tab w:val="left" w:pos="11050"/>
        </w:tabs>
        <w:spacing w:line="259" w:lineRule="auto"/>
        <w:ind w:left="1276" w:right="-7"/>
        <w:jc w:val="both"/>
        <w:rPr>
          <w:sz w:val="17"/>
        </w:rPr>
      </w:pPr>
      <w:r>
        <w:rPr>
          <w:color w:val="231F20"/>
          <w:sz w:val="17"/>
        </w:rPr>
        <w:t>il</w:t>
      </w:r>
      <w:r>
        <w:rPr>
          <w:color w:val="231F20"/>
          <w:spacing w:val="39"/>
          <w:sz w:val="17"/>
        </w:rPr>
        <w:t xml:space="preserve"> </w:t>
      </w:r>
      <w:r>
        <w:rPr>
          <w:color w:val="231F20"/>
          <w:sz w:val="17"/>
        </w:rPr>
        <w:t>valore</w:t>
      </w:r>
      <w:r>
        <w:rPr>
          <w:color w:val="231F20"/>
          <w:spacing w:val="39"/>
          <w:sz w:val="17"/>
        </w:rPr>
        <w:t xml:space="preserve"> </w:t>
      </w:r>
      <w:r>
        <w:rPr>
          <w:color w:val="231F20"/>
          <w:sz w:val="17"/>
        </w:rPr>
        <w:t>della</w:t>
      </w:r>
      <w:r>
        <w:rPr>
          <w:color w:val="231F20"/>
          <w:spacing w:val="39"/>
          <w:sz w:val="17"/>
        </w:rPr>
        <w:t xml:space="preserve"> </w:t>
      </w:r>
      <w:r>
        <w:rPr>
          <w:color w:val="231F20"/>
          <w:sz w:val="17"/>
        </w:rPr>
        <w:t>produzione</w:t>
      </w:r>
      <w:r>
        <w:rPr>
          <w:color w:val="231F20"/>
          <w:spacing w:val="39"/>
          <w:sz w:val="17"/>
        </w:rPr>
        <w:t xml:space="preserve"> </w:t>
      </w:r>
      <w:r>
        <w:rPr>
          <w:color w:val="231F20"/>
          <w:sz w:val="17"/>
        </w:rPr>
        <w:t>risarcibile</w:t>
      </w:r>
      <w:r>
        <w:rPr>
          <w:color w:val="231F20"/>
          <w:spacing w:val="39"/>
          <w:sz w:val="17"/>
        </w:rPr>
        <w:t xml:space="preserve"> </w:t>
      </w:r>
      <w:r>
        <w:rPr>
          <w:color w:val="231F20"/>
          <w:sz w:val="17"/>
        </w:rPr>
        <w:t>si</w:t>
      </w:r>
      <w:r>
        <w:rPr>
          <w:color w:val="231F20"/>
          <w:spacing w:val="39"/>
          <w:sz w:val="17"/>
        </w:rPr>
        <w:t xml:space="preserve"> </w:t>
      </w:r>
      <w:r>
        <w:rPr>
          <w:color w:val="231F20"/>
          <w:sz w:val="17"/>
        </w:rPr>
        <w:t>ottiene</w:t>
      </w:r>
      <w:r>
        <w:rPr>
          <w:color w:val="231F20"/>
          <w:spacing w:val="39"/>
          <w:sz w:val="17"/>
        </w:rPr>
        <w:t xml:space="preserve"> </w:t>
      </w:r>
      <w:r>
        <w:rPr>
          <w:color w:val="231F20"/>
          <w:sz w:val="17"/>
        </w:rPr>
        <w:t>detraendo</w:t>
      </w:r>
      <w:r>
        <w:rPr>
          <w:color w:val="231F20"/>
          <w:spacing w:val="39"/>
          <w:sz w:val="17"/>
        </w:rPr>
        <w:t xml:space="preserve"> </w:t>
      </w:r>
      <w:r>
        <w:rPr>
          <w:color w:val="231F20"/>
          <w:sz w:val="17"/>
        </w:rPr>
        <w:t>dal</w:t>
      </w:r>
      <w:r>
        <w:rPr>
          <w:color w:val="231F20"/>
          <w:spacing w:val="39"/>
          <w:sz w:val="17"/>
        </w:rPr>
        <w:t xml:space="preserve"> </w:t>
      </w:r>
      <w:r>
        <w:rPr>
          <w:color w:val="231F20"/>
          <w:sz w:val="17"/>
        </w:rPr>
        <w:t>quantitativo</w:t>
      </w:r>
      <w:r>
        <w:rPr>
          <w:color w:val="231F20"/>
          <w:spacing w:val="39"/>
          <w:sz w:val="17"/>
        </w:rPr>
        <w:t xml:space="preserve"> </w:t>
      </w:r>
      <w:r>
        <w:rPr>
          <w:color w:val="231F20"/>
          <w:sz w:val="17"/>
        </w:rPr>
        <w:t>assicurato</w:t>
      </w:r>
      <w:r>
        <w:rPr>
          <w:color w:val="231F20"/>
          <w:spacing w:val="39"/>
          <w:sz w:val="17"/>
        </w:rPr>
        <w:t xml:space="preserve"> </w:t>
      </w:r>
      <w:r>
        <w:rPr>
          <w:color w:val="231F20"/>
          <w:sz w:val="17"/>
        </w:rPr>
        <w:t>quelle</w:t>
      </w:r>
      <w:r>
        <w:rPr>
          <w:color w:val="231F20"/>
          <w:spacing w:val="39"/>
          <w:sz w:val="17"/>
        </w:rPr>
        <w:t xml:space="preserve"> </w:t>
      </w:r>
      <w:r>
        <w:rPr>
          <w:color w:val="231F20"/>
          <w:sz w:val="17"/>
        </w:rPr>
        <w:t>perse</w:t>
      </w:r>
      <w:r>
        <w:rPr>
          <w:color w:val="231F20"/>
          <w:spacing w:val="39"/>
          <w:sz w:val="17"/>
        </w:rPr>
        <w:t xml:space="preserve"> </w:t>
      </w:r>
      <w:r>
        <w:rPr>
          <w:color w:val="231F20"/>
          <w:sz w:val="17"/>
        </w:rPr>
        <w:t>per</w:t>
      </w:r>
      <w:r>
        <w:rPr>
          <w:color w:val="231F20"/>
          <w:spacing w:val="39"/>
          <w:sz w:val="17"/>
        </w:rPr>
        <w:t xml:space="preserve"> </w:t>
      </w:r>
      <w:r>
        <w:rPr>
          <w:color w:val="231F20"/>
          <w:sz w:val="17"/>
        </w:rPr>
        <w:t xml:space="preserve">i danni provocati da Avversità non assicurate, come quantificati all’art. 19 – </w:t>
      </w:r>
      <w:r>
        <w:rPr>
          <w:i/>
          <w:color w:val="231F20"/>
          <w:sz w:val="17"/>
        </w:rPr>
        <w:t>Mandato del perito</w:t>
      </w:r>
      <w:r>
        <w:rPr>
          <w:color w:val="231F20"/>
          <w:sz w:val="17"/>
        </w:rPr>
        <w:t>, punto g) e moltiplicando tale risultato per il prezzo unitario fissato nel Certificato di Assicurazione;</w:t>
      </w:r>
    </w:p>
    <w:p w14:paraId="4AD72DBD" w14:textId="07FE812C" w:rsidR="00030DBA" w:rsidRPr="00030DBA" w:rsidRDefault="001F5764" w:rsidP="00396787">
      <w:pPr>
        <w:pStyle w:val="Paragrafoelenco"/>
        <w:numPr>
          <w:ilvl w:val="0"/>
          <w:numId w:val="35"/>
        </w:numPr>
        <w:tabs>
          <w:tab w:val="left" w:pos="2137"/>
          <w:tab w:val="left" w:pos="11050"/>
        </w:tabs>
        <w:spacing w:line="203" w:lineRule="exact"/>
        <w:ind w:left="1276" w:right="-7" w:hanging="359"/>
        <w:jc w:val="both"/>
        <w:rPr>
          <w:sz w:val="17"/>
        </w:rPr>
      </w:pPr>
      <w:r>
        <w:rPr>
          <w:color w:val="231F20"/>
          <w:sz w:val="17"/>
        </w:rPr>
        <w:t>al</w:t>
      </w:r>
      <w:r>
        <w:rPr>
          <w:color w:val="231F20"/>
          <w:spacing w:val="13"/>
          <w:sz w:val="17"/>
        </w:rPr>
        <w:t xml:space="preserve"> </w:t>
      </w:r>
      <w:r>
        <w:rPr>
          <w:color w:val="231F20"/>
          <w:sz w:val="17"/>
        </w:rPr>
        <w:t>valore</w:t>
      </w:r>
      <w:r>
        <w:rPr>
          <w:color w:val="231F20"/>
          <w:spacing w:val="13"/>
          <w:sz w:val="17"/>
        </w:rPr>
        <w:t xml:space="preserve"> </w:t>
      </w:r>
      <w:r>
        <w:rPr>
          <w:color w:val="231F20"/>
          <w:sz w:val="17"/>
        </w:rPr>
        <w:t>della</w:t>
      </w:r>
      <w:r>
        <w:rPr>
          <w:color w:val="231F20"/>
          <w:spacing w:val="13"/>
          <w:sz w:val="17"/>
        </w:rPr>
        <w:t xml:space="preserve"> </w:t>
      </w:r>
      <w:r>
        <w:rPr>
          <w:color w:val="231F20"/>
          <w:sz w:val="17"/>
        </w:rPr>
        <w:t>produzione</w:t>
      </w:r>
      <w:r>
        <w:rPr>
          <w:color w:val="231F20"/>
          <w:spacing w:val="13"/>
          <w:sz w:val="17"/>
        </w:rPr>
        <w:t xml:space="preserve"> </w:t>
      </w:r>
      <w:r>
        <w:rPr>
          <w:color w:val="231F20"/>
          <w:sz w:val="17"/>
        </w:rPr>
        <w:t>risarcibile</w:t>
      </w:r>
      <w:r>
        <w:rPr>
          <w:color w:val="231F20"/>
          <w:spacing w:val="14"/>
          <w:sz w:val="17"/>
        </w:rPr>
        <w:t xml:space="preserve"> </w:t>
      </w:r>
      <w:r>
        <w:rPr>
          <w:color w:val="231F20"/>
          <w:sz w:val="17"/>
        </w:rPr>
        <w:t>vengono</w:t>
      </w:r>
      <w:r>
        <w:rPr>
          <w:color w:val="231F20"/>
          <w:spacing w:val="13"/>
          <w:sz w:val="17"/>
        </w:rPr>
        <w:t xml:space="preserve"> </w:t>
      </w:r>
      <w:r>
        <w:rPr>
          <w:color w:val="231F20"/>
          <w:spacing w:val="-2"/>
          <w:sz w:val="17"/>
        </w:rPr>
        <w:t>applicate:</w:t>
      </w:r>
    </w:p>
    <w:p w14:paraId="39534EA5" w14:textId="67B977A6" w:rsidR="0057014F" w:rsidRPr="004D68EF" w:rsidRDefault="001F5764" w:rsidP="004D68EF">
      <w:pPr>
        <w:pStyle w:val="Paragrafoelenco"/>
        <w:numPr>
          <w:ilvl w:val="0"/>
          <w:numId w:val="34"/>
        </w:numPr>
        <w:tabs>
          <w:tab w:val="left" w:pos="1480"/>
        </w:tabs>
        <w:spacing w:before="16" w:line="235" w:lineRule="auto"/>
        <w:ind w:right="-7"/>
        <w:jc w:val="both"/>
        <w:rPr>
          <w:color w:val="231F20"/>
        </w:rPr>
      </w:pPr>
      <w:r w:rsidRPr="001D6B3F">
        <w:rPr>
          <w:color w:val="231F20"/>
          <w:sz w:val="17"/>
        </w:rPr>
        <w:t>le centesime parti di quantità di Prodotto perse a seguito delle Avversità assicurate, valutate per differenza tra la quantità della produzione risarcibile e la quantità ottenibile alla raccolta, stimata con riferimento</w:t>
      </w:r>
      <w:r w:rsidRPr="001D6B3F">
        <w:rPr>
          <w:color w:val="231F20"/>
          <w:spacing w:val="19"/>
          <w:sz w:val="17"/>
        </w:rPr>
        <w:t xml:space="preserve"> </w:t>
      </w:r>
      <w:r w:rsidRPr="001D6B3F">
        <w:rPr>
          <w:color w:val="231F20"/>
          <w:sz w:val="17"/>
        </w:rPr>
        <w:t>al</w:t>
      </w:r>
      <w:r w:rsidRPr="001D6B3F">
        <w:rPr>
          <w:color w:val="231F20"/>
          <w:spacing w:val="19"/>
          <w:sz w:val="17"/>
        </w:rPr>
        <w:t xml:space="preserve"> </w:t>
      </w:r>
      <w:r w:rsidRPr="001D6B3F">
        <w:rPr>
          <w:color w:val="231F20"/>
          <w:sz w:val="17"/>
        </w:rPr>
        <w:t>momento</w:t>
      </w:r>
      <w:r w:rsidRPr="001D6B3F">
        <w:rPr>
          <w:color w:val="231F20"/>
          <w:spacing w:val="19"/>
          <w:sz w:val="17"/>
        </w:rPr>
        <w:t xml:space="preserve"> </w:t>
      </w:r>
      <w:r w:rsidRPr="001D6B3F">
        <w:rPr>
          <w:color w:val="231F20"/>
          <w:sz w:val="17"/>
        </w:rPr>
        <w:t>della</w:t>
      </w:r>
      <w:r w:rsidRPr="001D6B3F">
        <w:rPr>
          <w:color w:val="231F20"/>
          <w:spacing w:val="19"/>
          <w:sz w:val="17"/>
        </w:rPr>
        <w:t xml:space="preserve"> </w:t>
      </w:r>
      <w:r w:rsidRPr="001D6B3F">
        <w:rPr>
          <w:color w:val="231F20"/>
          <w:sz w:val="17"/>
        </w:rPr>
        <w:t>raccolta,</w:t>
      </w:r>
      <w:r w:rsidRPr="001D6B3F">
        <w:rPr>
          <w:color w:val="231F20"/>
          <w:spacing w:val="19"/>
          <w:sz w:val="17"/>
        </w:rPr>
        <w:t xml:space="preserve"> </w:t>
      </w:r>
      <w:r w:rsidRPr="001D6B3F">
        <w:rPr>
          <w:color w:val="231F20"/>
          <w:sz w:val="17"/>
        </w:rPr>
        <w:t>in</w:t>
      </w:r>
      <w:r w:rsidRPr="001D6B3F">
        <w:rPr>
          <w:color w:val="231F20"/>
          <w:spacing w:val="19"/>
          <w:sz w:val="17"/>
        </w:rPr>
        <w:t xml:space="preserve"> </w:t>
      </w:r>
      <w:r w:rsidRPr="001D6B3F">
        <w:rPr>
          <w:color w:val="231F20"/>
          <w:sz w:val="17"/>
        </w:rPr>
        <w:t>sede</w:t>
      </w:r>
      <w:r w:rsidRPr="001D6B3F">
        <w:rPr>
          <w:color w:val="231F20"/>
          <w:spacing w:val="19"/>
          <w:sz w:val="17"/>
        </w:rPr>
        <w:t xml:space="preserve"> </w:t>
      </w:r>
      <w:r w:rsidRPr="001D6B3F">
        <w:rPr>
          <w:color w:val="231F20"/>
          <w:sz w:val="17"/>
        </w:rPr>
        <w:t>di</w:t>
      </w:r>
      <w:r w:rsidRPr="001D6B3F">
        <w:rPr>
          <w:color w:val="231F20"/>
          <w:spacing w:val="19"/>
          <w:sz w:val="17"/>
        </w:rPr>
        <w:t xml:space="preserve"> </w:t>
      </w:r>
      <w:r w:rsidRPr="001D6B3F">
        <w:rPr>
          <w:color w:val="231F20"/>
          <w:sz w:val="17"/>
        </w:rPr>
        <w:t>perizia</w:t>
      </w:r>
      <w:r w:rsidRPr="001D6B3F">
        <w:rPr>
          <w:color w:val="231F20"/>
          <w:spacing w:val="19"/>
          <w:sz w:val="17"/>
        </w:rPr>
        <w:t xml:space="preserve"> </w:t>
      </w:r>
      <w:r w:rsidRPr="001D6B3F">
        <w:rPr>
          <w:color w:val="231F20"/>
          <w:sz w:val="17"/>
        </w:rPr>
        <w:t>in</w:t>
      </w:r>
      <w:r w:rsidRPr="001D6B3F">
        <w:rPr>
          <w:color w:val="231F20"/>
          <w:spacing w:val="19"/>
          <w:sz w:val="17"/>
        </w:rPr>
        <w:t xml:space="preserve"> </w:t>
      </w:r>
      <w:r w:rsidRPr="001D6B3F">
        <w:rPr>
          <w:color w:val="231F20"/>
          <w:sz w:val="17"/>
        </w:rPr>
        <w:t>campo</w:t>
      </w:r>
      <w:r w:rsidRPr="001D6B3F">
        <w:rPr>
          <w:color w:val="231F20"/>
          <w:spacing w:val="19"/>
          <w:sz w:val="17"/>
        </w:rPr>
        <w:t xml:space="preserve"> </w:t>
      </w:r>
      <w:r w:rsidRPr="001D6B3F">
        <w:rPr>
          <w:color w:val="231F20"/>
          <w:sz w:val="17"/>
        </w:rPr>
        <w:t>sul</w:t>
      </w:r>
      <w:r w:rsidRPr="001D6B3F">
        <w:rPr>
          <w:color w:val="231F20"/>
          <w:spacing w:val="19"/>
          <w:sz w:val="17"/>
        </w:rPr>
        <w:t xml:space="preserve"> </w:t>
      </w:r>
      <w:r w:rsidRPr="001D6B3F">
        <w:rPr>
          <w:color w:val="231F20"/>
          <w:sz w:val="17"/>
        </w:rPr>
        <w:t>Prodotto</w:t>
      </w:r>
      <w:r w:rsidRPr="001D6B3F">
        <w:rPr>
          <w:color w:val="231F20"/>
          <w:spacing w:val="19"/>
          <w:sz w:val="17"/>
        </w:rPr>
        <w:t xml:space="preserve"> </w:t>
      </w:r>
      <w:r w:rsidRPr="001D6B3F">
        <w:rPr>
          <w:color w:val="231F20"/>
          <w:sz w:val="17"/>
        </w:rPr>
        <w:t>prossimo</w:t>
      </w:r>
      <w:r w:rsidRPr="001D6B3F">
        <w:rPr>
          <w:color w:val="231F20"/>
          <w:spacing w:val="19"/>
          <w:sz w:val="17"/>
        </w:rPr>
        <w:t xml:space="preserve"> </w:t>
      </w:r>
      <w:r w:rsidRPr="001D6B3F">
        <w:rPr>
          <w:color w:val="231F20"/>
          <w:sz w:val="17"/>
        </w:rPr>
        <w:t>alla</w:t>
      </w:r>
      <w:r w:rsidRPr="001D6B3F">
        <w:rPr>
          <w:color w:val="231F20"/>
          <w:spacing w:val="19"/>
          <w:sz w:val="17"/>
        </w:rPr>
        <w:t xml:space="preserve"> </w:t>
      </w:r>
      <w:r w:rsidRPr="001D6B3F">
        <w:rPr>
          <w:color w:val="231F20"/>
          <w:sz w:val="17"/>
        </w:rPr>
        <w:t>raccol</w:t>
      </w:r>
      <w:r w:rsidRPr="001D6B3F">
        <w:rPr>
          <w:color w:val="231F20"/>
        </w:rPr>
        <w:t>ta</w:t>
      </w:r>
      <w:r w:rsidRPr="001D6B3F">
        <w:rPr>
          <w:color w:val="231F20"/>
          <w:spacing w:val="34"/>
        </w:rPr>
        <w:t xml:space="preserve"> </w:t>
      </w:r>
      <w:r w:rsidRPr="004D68EF">
        <w:rPr>
          <w:color w:val="231F20"/>
          <w:sz w:val="17"/>
        </w:rPr>
        <w:t>e/o attraverso documentazioni, qualora ritenute idonee, come quelle rilasciate dalle Cantine di</w:t>
      </w:r>
      <w:r w:rsidR="001D6B3F">
        <w:rPr>
          <w:color w:val="231F20"/>
          <w:sz w:val="17"/>
        </w:rPr>
        <w:t xml:space="preserve"> </w:t>
      </w:r>
      <w:r w:rsidRPr="004D68EF">
        <w:rPr>
          <w:color w:val="231F20"/>
          <w:sz w:val="17"/>
        </w:rPr>
        <w:t>conferimento (bolle di consegna, ecc.) e/o alle dichiarazioni rilasciate annualmente alla C.C.I.A.A. relativamente alla produzione dell’anno;</w:t>
      </w:r>
    </w:p>
    <w:p w14:paraId="6F34F184" w14:textId="09DD4D64" w:rsidR="0057014F" w:rsidRDefault="001F5764" w:rsidP="004D68EF">
      <w:pPr>
        <w:pStyle w:val="Paragrafoelenco"/>
        <w:numPr>
          <w:ilvl w:val="0"/>
          <w:numId w:val="34"/>
        </w:numPr>
        <w:tabs>
          <w:tab w:val="left" w:pos="1480"/>
        </w:tabs>
        <w:spacing w:before="16" w:line="191" w:lineRule="exact"/>
        <w:ind w:right="-7"/>
      </w:pPr>
      <w:r w:rsidRPr="001D6B3F">
        <w:rPr>
          <w:color w:val="231F20"/>
          <w:sz w:val="17"/>
        </w:rPr>
        <w:t>le</w:t>
      </w:r>
      <w:r w:rsidRPr="001D6B3F">
        <w:rPr>
          <w:color w:val="231F20"/>
          <w:spacing w:val="6"/>
          <w:sz w:val="17"/>
        </w:rPr>
        <w:t xml:space="preserve"> </w:t>
      </w:r>
      <w:r w:rsidRPr="001D6B3F">
        <w:rPr>
          <w:color w:val="231F20"/>
          <w:sz w:val="17"/>
        </w:rPr>
        <w:t>centesime</w:t>
      </w:r>
      <w:r w:rsidRPr="001D6B3F">
        <w:rPr>
          <w:color w:val="231F20"/>
          <w:spacing w:val="7"/>
          <w:sz w:val="17"/>
        </w:rPr>
        <w:t xml:space="preserve"> </w:t>
      </w:r>
      <w:r w:rsidRPr="001D6B3F">
        <w:rPr>
          <w:color w:val="231F20"/>
          <w:sz w:val="17"/>
        </w:rPr>
        <w:t>parti</w:t>
      </w:r>
      <w:r w:rsidRPr="001D6B3F">
        <w:rPr>
          <w:color w:val="231F20"/>
          <w:spacing w:val="7"/>
          <w:sz w:val="17"/>
        </w:rPr>
        <w:t xml:space="preserve"> </w:t>
      </w:r>
      <w:r w:rsidRPr="001D6B3F">
        <w:rPr>
          <w:color w:val="231F20"/>
          <w:sz w:val="17"/>
        </w:rPr>
        <w:t>del</w:t>
      </w:r>
      <w:r w:rsidRPr="001D6B3F">
        <w:rPr>
          <w:color w:val="231F20"/>
          <w:spacing w:val="7"/>
          <w:sz w:val="17"/>
        </w:rPr>
        <w:t xml:space="preserve"> </w:t>
      </w:r>
      <w:r w:rsidRPr="001D6B3F">
        <w:rPr>
          <w:color w:val="231F20"/>
          <w:sz w:val="17"/>
        </w:rPr>
        <w:t>danno</w:t>
      </w:r>
      <w:r w:rsidRPr="001D6B3F">
        <w:rPr>
          <w:color w:val="231F20"/>
          <w:spacing w:val="7"/>
          <w:sz w:val="17"/>
        </w:rPr>
        <w:t xml:space="preserve"> </w:t>
      </w:r>
      <w:r w:rsidRPr="001D6B3F">
        <w:rPr>
          <w:color w:val="231F20"/>
          <w:sz w:val="17"/>
        </w:rPr>
        <w:t>di</w:t>
      </w:r>
      <w:r w:rsidRPr="001D6B3F">
        <w:rPr>
          <w:color w:val="231F20"/>
          <w:spacing w:val="7"/>
          <w:sz w:val="17"/>
        </w:rPr>
        <w:t xml:space="preserve"> </w:t>
      </w:r>
      <w:r w:rsidRPr="001D6B3F">
        <w:rPr>
          <w:color w:val="231F20"/>
          <w:sz w:val="17"/>
        </w:rPr>
        <w:t>qualità</w:t>
      </w:r>
      <w:r w:rsidRPr="001D6B3F">
        <w:rPr>
          <w:color w:val="231F20"/>
          <w:spacing w:val="7"/>
          <w:sz w:val="17"/>
        </w:rPr>
        <w:t xml:space="preserve"> </w:t>
      </w:r>
      <w:r w:rsidRPr="001D6B3F">
        <w:rPr>
          <w:color w:val="231F20"/>
          <w:sz w:val="17"/>
        </w:rPr>
        <w:t>del</w:t>
      </w:r>
      <w:r w:rsidRPr="001D6B3F">
        <w:rPr>
          <w:color w:val="231F20"/>
          <w:spacing w:val="7"/>
          <w:sz w:val="17"/>
        </w:rPr>
        <w:t xml:space="preserve"> </w:t>
      </w:r>
      <w:r w:rsidRPr="001D6B3F">
        <w:rPr>
          <w:color w:val="231F20"/>
          <w:sz w:val="17"/>
        </w:rPr>
        <w:t>Prodotto,</w:t>
      </w:r>
      <w:r w:rsidRPr="001D6B3F">
        <w:rPr>
          <w:color w:val="231F20"/>
          <w:spacing w:val="7"/>
          <w:sz w:val="17"/>
        </w:rPr>
        <w:t xml:space="preserve"> </w:t>
      </w:r>
      <w:r w:rsidRPr="001D6B3F">
        <w:rPr>
          <w:color w:val="231F20"/>
          <w:sz w:val="17"/>
        </w:rPr>
        <w:t>perse</w:t>
      </w:r>
      <w:r w:rsidRPr="001D6B3F">
        <w:rPr>
          <w:color w:val="231F20"/>
          <w:spacing w:val="7"/>
          <w:sz w:val="17"/>
        </w:rPr>
        <w:t xml:space="preserve"> </w:t>
      </w:r>
      <w:r w:rsidRPr="001D6B3F">
        <w:rPr>
          <w:color w:val="231F20"/>
          <w:sz w:val="17"/>
        </w:rPr>
        <w:t>a</w:t>
      </w:r>
      <w:r w:rsidRPr="001D6B3F">
        <w:rPr>
          <w:color w:val="231F20"/>
          <w:spacing w:val="7"/>
          <w:sz w:val="17"/>
        </w:rPr>
        <w:t xml:space="preserve"> </w:t>
      </w:r>
      <w:r w:rsidRPr="001D6B3F">
        <w:rPr>
          <w:color w:val="231F20"/>
          <w:sz w:val="17"/>
        </w:rPr>
        <w:t>seguito</w:t>
      </w:r>
      <w:r w:rsidRPr="001D6B3F">
        <w:rPr>
          <w:color w:val="231F20"/>
          <w:spacing w:val="6"/>
          <w:sz w:val="17"/>
        </w:rPr>
        <w:t xml:space="preserve"> </w:t>
      </w:r>
      <w:r w:rsidRPr="001D6B3F">
        <w:rPr>
          <w:color w:val="231F20"/>
          <w:sz w:val="17"/>
        </w:rPr>
        <w:t>delle</w:t>
      </w:r>
      <w:r w:rsidRPr="001D6B3F">
        <w:rPr>
          <w:color w:val="231F20"/>
          <w:spacing w:val="7"/>
          <w:sz w:val="17"/>
        </w:rPr>
        <w:t xml:space="preserve"> </w:t>
      </w:r>
      <w:r w:rsidRPr="001D6B3F">
        <w:rPr>
          <w:color w:val="231F20"/>
          <w:sz w:val="17"/>
        </w:rPr>
        <w:t>Avversità</w:t>
      </w:r>
      <w:r w:rsidRPr="001D6B3F">
        <w:rPr>
          <w:color w:val="231F20"/>
          <w:spacing w:val="7"/>
          <w:sz w:val="17"/>
        </w:rPr>
        <w:t xml:space="preserve"> </w:t>
      </w:r>
      <w:r w:rsidRPr="001D6B3F">
        <w:rPr>
          <w:color w:val="231F20"/>
          <w:sz w:val="17"/>
        </w:rPr>
        <w:t>assicurate,</w:t>
      </w:r>
      <w:r w:rsidRPr="001D6B3F">
        <w:rPr>
          <w:color w:val="231F20"/>
          <w:spacing w:val="7"/>
          <w:sz w:val="17"/>
        </w:rPr>
        <w:t xml:space="preserve"> </w:t>
      </w:r>
      <w:r w:rsidRPr="001D6B3F">
        <w:rPr>
          <w:color w:val="231F20"/>
          <w:spacing w:val="-2"/>
          <w:sz w:val="17"/>
        </w:rPr>
        <w:t>ottenu</w:t>
      </w:r>
      <w:r w:rsidRPr="004D68EF">
        <w:rPr>
          <w:color w:val="231F20"/>
          <w:sz w:val="17"/>
        </w:rPr>
        <w:t>te mediante l’applicazione sul Prodotto residuo delle tabelle previste nelle Condizioni Speciali relative</w:t>
      </w:r>
      <w:r w:rsidR="001D6B3F">
        <w:rPr>
          <w:color w:val="231F20"/>
        </w:rPr>
        <w:t xml:space="preserve"> </w:t>
      </w:r>
      <w:r w:rsidRPr="004D68EF">
        <w:rPr>
          <w:color w:val="231F20"/>
          <w:sz w:val="17"/>
        </w:rPr>
        <w:t>a ciascun Prodotto.</w:t>
      </w:r>
    </w:p>
    <w:p w14:paraId="5D2253BB" w14:textId="77777777" w:rsidR="0057014F" w:rsidRDefault="0057014F">
      <w:pPr>
        <w:pStyle w:val="Corpotesto"/>
        <w:spacing w:before="7"/>
        <w:rPr>
          <w:sz w:val="19"/>
        </w:rPr>
      </w:pPr>
    </w:p>
    <w:p w14:paraId="08F313AA" w14:textId="64C5C81E" w:rsidR="0057014F" w:rsidRDefault="001F5764" w:rsidP="00396787">
      <w:pPr>
        <w:pStyle w:val="Corpotesto"/>
        <w:spacing w:before="1" w:line="259" w:lineRule="auto"/>
        <w:ind w:left="760" w:right="-7"/>
        <w:jc w:val="both"/>
      </w:pPr>
      <w:r>
        <w:rPr>
          <w:color w:val="231F20"/>
        </w:rPr>
        <w:t>Dalle centesime parti di danno complessivo determinate nei due punti precedenti, devono essere detratte</w:t>
      </w:r>
      <w:r>
        <w:rPr>
          <w:color w:val="231F20"/>
          <w:spacing w:val="80"/>
        </w:rPr>
        <w:t xml:space="preserve"> </w:t>
      </w:r>
      <w:r>
        <w:rPr>
          <w:color w:val="231F20"/>
        </w:rPr>
        <w:t xml:space="preserve">quelle relative ai danni dovuti alle Avversità assicurate come detto all’art. 13 – </w:t>
      </w:r>
      <w:r>
        <w:rPr>
          <w:i/>
          <w:color w:val="231F20"/>
        </w:rPr>
        <w:t xml:space="preserve">Danno verificatosi prima della decorrenza della garanzia </w:t>
      </w:r>
      <w:r>
        <w:rPr>
          <w:color w:val="231F20"/>
        </w:rPr>
        <w:t>e quelle relative alla Franchigia e all’eventuale Scoperto (da determinarsi con riferimento al danno complessivo verificato successivamente alla notifica).</w:t>
      </w:r>
    </w:p>
    <w:p w14:paraId="7046155B" w14:textId="77777777" w:rsidR="0057014F" w:rsidRDefault="0057014F">
      <w:pPr>
        <w:pStyle w:val="Corpotesto"/>
        <w:spacing w:before="2"/>
        <w:rPr>
          <w:sz w:val="18"/>
        </w:rPr>
      </w:pPr>
    </w:p>
    <w:p w14:paraId="4BAE3187" w14:textId="129B20F6" w:rsidR="0057014F" w:rsidRDefault="001F5764" w:rsidP="00396787">
      <w:pPr>
        <w:pStyle w:val="Corpotesto"/>
        <w:spacing w:line="259" w:lineRule="auto"/>
        <w:ind w:left="760" w:right="-7"/>
        <w:jc w:val="both"/>
      </w:pPr>
      <w:r>
        <w:rPr>
          <w:color w:val="231F20"/>
        </w:rPr>
        <w:t xml:space="preserve">I risultati di ogni perizia, distinti per Partita e per Avversità, con eventuali riserve ed eccezioni formulate dal perito, sono riportati nel Bollettino di Campagna, che deve essere sottoscritto dal perito e sottoposto alla firma dell’Assicurato e allo stesso consegnato. </w:t>
      </w:r>
      <w:r>
        <w:rPr>
          <w:b/>
          <w:color w:val="231F20"/>
        </w:rPr>
        <w:t>La firma dell’Assicurato equivale all’accettazione della perizia</w:t>
      </w:r>
      <w:r>
        <w:rPr>
          <w:color w:val="231F20"/>
        </w:rPr>
        <w:t>.</w:t>
      </w:r>
    </w:p>
    <w:p w14:paraId="74AEF06A" w14:textId="595C8741" w:rsidR="0057014F" w:rsidRDefault="001F5764" w:rsidP="00396787">
      <w:pPr>
        <w:pStyle w:val="Corpotesto"/>
        <w:spacing w:line="259" w:lineRule="auto"/>
        <w:ind w:left="760" w:right="-7"/>
        <w:jc w:val="both"/>
      </w:pPr>
      <w:r>
        <w:rPr>
          <w:color w:val="231F20"/>
        </w:rPr>
        <w:t>In</w:t>
      </w:r>
      <w:r>
        <w:rPr>
          <w:color w:val="231F20"/>
          <w:spacing w:val="25"/>
        </w:rPr>
        <w:t xml:space="preserve"> </w:t>
      </w:r>
      <w:r>
        <w:rPr>
          <w:color w:val="231F20"/>
        </w:rPr>
        <w:t>caso</w:t>
      </w:r>
      <w:r>
        <w:rPr>
          <w:color w:val="231F20"/>
          <w:spacing w:val="25"/>
        </w:rPr>
        <w:t xml:space="preserve"> </w:t>
      </w:r>
      <w:r>
        <w:rPr>
          <w:color w:val="231F20"/>
        </w:rPr>
        <w:t>di</w:t>
      </w:r>
      <w:r>
        <w:rPr>
          <w:color w:val="231F20"/>
          <w:spacing w:val="25"/>
        </w:rPr>
        <w:t xml:space="preserve"> </w:t>
      </w:r>
      <w:r>
        <w:rPr>
          <w:color w:val="231F20"/>
        </w:rPr>
        <w:t>mancata</w:t>
      </w:r>
      <w:r>
        <w:rPr>
          <w:color w:val="231F20"/>
          <w:spacing w:val="25"/>
        </w:rPr>
        <w:t xml:space="preserve"> </w:t>
      </w:r>
      <w:r>
        <w:rPr>
          <w:color w:val="231F20"/>
        </w:rPr>
        <w:t>accettazione</w:t>
      </w:r>
      <w:r>
        <w:rPr>
          <w:color w:val="231F20"/>
          <w:spacing w:val="25"/>
        </w:rPr>
        <w:t xml:space="preserve"> </w:t>
      </w:r>
      <w:r>
        <w:rPr>
          <w:color w:val="231F20"/>
        </w:rPr>
        <w:t>dell’Assicurato,</w:t>
      </w:r>
      <w:r>
        <w:rPr>
          <w:color w:val="231F20"/>
          <w:spacing w:val="25"/>
        </w:rPr>
        <w:t xml:space="preserve"> </w:t>
      </w:r>
      <w:r>
        <w:rPr>
          <w:color w:val="231F20"/>
        </w:rPr>
        <w:t>copia</w:t>
      </w:r>
      <w:r>
        <w:rPr>
          <w:color w:val="231F20"/>
          <w:spacing w:val="25"/>
        </w:rPr>
        <w:t xml:space="preserve"> </w:t>
      </w:r>
      <w:r>
        <w:rPr>
          <w:color w:val="231F20"/>
        </w:rPr>
        <w:t>del</w:t>
      </w:r>
      <w:r>
        <w:rPr>
          <w:color w:val="231F20"/>
          <w:spacing w:val="25"/>
        </w:rPr>
        <w:t xml:space="preserve"> </w:t>
      </w:r>
      <w:r>
        <w:rPr>
          <w:color w:val="231F20"/>
        </w:rPr>
        <w:t>Bollettino</w:t>
      </w:r>
      <w:r>
        <w:rPr>
          <w:color w:val="231F20"/>
          <w:spacing w:val="25"/>
        </w:rPr>
        <w:t xml:space="preserve"> </w:t>
      </w:r>
      <w:r>
        <w:rPr>
          <w:color w:val="231F20"/>
        </w:rPr>
        <w:t>di</w:t>
      </w:r>
      <w:r>
        <w:rPr>
          <w:color w:val="231F20"/>
          <w:spacing w:val="25"/>
        </w:rPr>
        <w:t xml:space="preserve"> </w:t>
      </w:r>
      <w:r>
        <w:rPr>
          <w:color w:val="231F20"/>
        </w:rPr>
        <w:t>Campagna,</w:t>
      </w:r>
      <w:r>
        <w:rPr>
          <w:color w:val="231F20"/>
          <w:spacing w:val="25"/>
        </w:rPr>
        <w:t xml:space="preserve"> </w:t>
      </w:r>
      <w:r>
        <w:rPr>
          <w:color w:val="231F20"/>
        </w:rPr>
        <w:t>sarà</w:t>
      </w:r>
      <w:r>
        <w:rPr>
          <w:color w:val="231F20"/>
          <w:spacing w:val="25"/>
        </w:rPr>
        <w:t xml:space="preserve"> </w:t>
      </w:r>
      <w:r>
        <w:rPr>
          <w:color w:val="231F20"/>
        </w:rPr>
        <w:t>consegnata</w:t>
      </w:r>
      <w:r>
        <w:rPr>
          <w:color w:val="231F20"/>
          <w:spacing w:val="25"/>
        </w:rPr>
        <w:t xml:space="preserve"> </w:t>
      </w:r>
      <w:r>
        <w:rPr>
          <w:color w:val="231F20"/>
        </w:rPr>
        <w:t>o</w:t>
      </w:r>
      <w:r>
        <w:rPr>
          <w:color w:val="231F20"/>
          <w:spacing w:val="25"/>
        </w:rPr>
        <w:t xml:space="preserve"> </w:t>
      </w:r>
      <w:r>
        <w:rPr>
          <w:color w:val="231F20"/>
        </w:rPr>
        <w:t xml:space="preserve">spedita al Contraente entro la giornata non festiva successiva a quella della perizia. Trascorsi tre giorni da tale consegna o ricezione, al solo fine di far decorrere i termini per proporre appello, art. 21 – </w:t>
      </w:r>
      <w:r>
        <w:rPr>
          <w:i/>
          <w:color w:val="231F20"/>
        </w:rPr>
        <w:t>Perizia d’appello</w:t>
      </w:r>
      <w:r>
        <w:rPr>
          <w:color w:val="231F20"/>
        </w:rPr>
        <w:t xml:space="preserve">, viene spedito al domicilio dell’Assicurato stesso, risultante dal Certificato di Assicurazione, mediante lettera raccomandata con avviso di ricevimento o PEC (Posta Elettronica Certificata). </w:t>
      </w:r>
      <w:r>
        <w:rPr>
          <w:b/>
          <w:color w:val="231F20"/>
        </w:rPr>
        <w:t>Qualora l’Assicurato non si avvalesse del disposto dell’art. 21 che segue la perizia diviene definitiva ai fini della determinazione dell’Indennizzo</w:t>
      </w:r>
      <w:r>
        <w:rPr>
          <w:color w:val="231F20"/>
        </w:rPr>
        <w:t>.</w:t>
      </w:r>
    </w:p>
    <w:p w14:paraId="764A13AE" w14:textId="4DBD9E7B" w:rsidR="0057014F" w:rsidRDefault="001F5764" w:rsidP="00396787">
      <w:pPr>
        <w:pStyle w:val="Corpotesto"/>
        <w:spacing w:line="259" w:lineRule="auto"/>
        <w:ind w:left="760" w:right="-7"/>
        <w:jc w:val="both"/>
      </w:pPr>
      <w:r>
        <w:rPr>
          <w:color w:val="231F20"/>
        </w:rPr>
        <w:t>In caso di visita effettuata prima della perizia al fine di verificare lo stato delle colture, il perito redigerà apposito documento o Bollettino di Campagna di constatazione che l’Assicurato potrà sottoscrivere, accettando così quanto riportato nel documento stesso. In caso di mancata accettazione il perito potrà rimandare tutto alla perizia definitiva oppure ritenere indispensabile l'accettazione per cui provvederà come sopra indicato, nonché all'invio del documento/Bollettino di Campagna per raccomandata in modo che l’Assicurato possa attivare la procedura d’appello di cui all’art. 21 che segue.</w:t>
      </w:r>
    </w:p>
    <w:p w14:paraId="12E2001C" w14:textId="77777777" w:rsidR="0057014F" w:rsidRDefault="001F5764" w:rsidP="00396787">
      <w:pPr>
        <w:pStyle w:val="Corpotesto"/>
        <w:spacing w:line="259" w:lineRule="auto"/>
        <w:ind w:left="760" w:right="-7"/>
        <w:jc w:val="both"/>
      </w:pPr>
      <w:r>
        <w:rPr>
          <w:color w:val="231F20"/>
        </w:rPr>
        <w:t>Nel Bollettino di Campagna dovranno essere indicate le cause di compromissione del Prodotto diverse da</w:t>
      </w:r>
      <w:r>
        <w:rPr>
          <w:color w:val="231F20"/>
          <w:spacing w:val="80"/>
        </w:rPr>
        <w:t xml:space="preserve"> </w:t>
      </w:r>
      <w:r>
        <w:rPr>
          <w:color w:val="231F20"/>
        </w:rPr>
        <w:t>quelle oggetto di garanzia.</w:t>
      </w:r>
    </w:p>
    <w:p w14:paraId="032AFC6E" w14:textId="77777777" w:rsidR="0057014F" w:rsidRDefault="0057014F">
      <w:pPr>
        <w:pStyle w:val="Corpotesto"/>
        <w:spacing w:before="11"/>
      </w:pPr>
    </w:p>
    <w:p w14:paraId="2322BBAA" w14:textId="77777777" w:rsidR="0057014F" w:rsidRDefault="001F5764">
      <w:pPr>
        <w:pStyle w:val="Corpotesto"/>
        <w:ind w:left="760"/>
        <w:jc w:val="both"/>
        <w:rPr>
          <w:b/>
        </w:rPr>
      </w:pPr>
      <w:r>
        <w:rPr>
          <w:b/>
          <w:color w:val="F58224"/>
        </w:rPr>
        <w:t>Art.</w:t>
      </w:r>
      <w:r>
        <w:rPr>
          <w:b/>
          <w:color w:val="F58224"/>
          <w:spacing w:val="5"/>
        </w:rPr>
        <w:t xml:space="preserve"> </w:t>
      </w:r>
      <w:r>
        <w:rPr>
          <w:b/>
          <w:color w:val="F58224"/>
        </w:rPr>
        <w:t>21</w:t>
      </w:r>
      <w:r>
        <w:rPr>
          <w:b/>
          <w:color w:val="F58224"/>
          <w:spacing w:val="5"/>
        </w:rPr>
        <w:t xml:space="preserve"> </w:t>
      </w:r>
      <w:r>
        <w:rPr>
          <w:b/>
          <w:color w:val="F58224"/>
        </w:rPr>
        <w:t>–</w:t>
      </w:r>
      <w:r>
        <w:rPr>
          <w:b/>
          <w:color w:val="F58224"/>
          <w:spacing w:val="6"/>
        </w:rPr>
        <w:t xml:space="preserve"> </w:t>
      </w:r>
      <w:r>
        <w:rPr>
          <w:b/>
          <w:color w:val="F58224"/>
        </w:rPr>
        <w:t>Perizia</w:t>
      </w:r>
      <w:r>
        <w:rPr>
          <w:b/>
          <w:color w:val="F58224"/>
          <w:spacing w:val="5"/>
        </w:rPr>
        <w:t xml:space="preserve"> </w:t>
      </w:r>
      <w:r>
        <w:rPr>
          <w:b/>
          <w:color w:val="F58224"/>
          <w:spacing w:val="-2"/>
        </w:rPr>
        <w:t>d’appello</w:t>
      </w:r>
    </w:p>
    <w:p w14:paraId="068628FA" w14:textId="77777777" w:rsidR="0057014F" w:rsidRDefault="001F5764" w:rsidP="00396787">
      <w:pPr>
        <w:pStyle w:val="Corpotesto"/>
        <w:spacing w:before="16"/>
        <w:ind w:left="760" w:right="-7"/>
        <w:jc w:val="both"/>
      </w:pPr>
      <w:r>
        <w:rPr>
          <w:color w:val="231F20"/>
        </w:rPr>
        <w:t>L’Assicurato</w:t>
      </w:r>
      <w:r>
        <w:rPr>
          <w:color w:val="231F20"/>
          <w:spacing w:val="9"/>
        </w:rPr>
        <w:t xml:space="preserve"> </w:t>
      </w:r>
      <w:r>
        <w:rPr>
          <w:color w:val="231F20"/>
        </w:rPr>
        <w:t>che</w:t>
      </w:r>
      <w:r>
        <w:rPr>
          <w:color w:val="231F20"/>
          <w:spacing w:val="10"/>
        </w:rPr>
        <w:t xml:space="preserve"> </w:t>
      </w:r>
      <w:r>
        <w:rPr>
          <w:color w:val="231F20"/>
        </w:rPr>
        <w:t>non</w:t>
      </w:r>
      <w:r>
        <w:rPr>
          <w:color w:val="231F20"/>
          <w:spacing w:val="10"/>
        </w:rPr>
        <w:t xml:space="preserve"> </w:t>
      </w:r>
      <w:r>
        <w:rPr>
          <w:color w:val="231F20"/>
        </w:rPr>
        <w:t>accetta</w:t>
      </w:r>
      <w:r>
        <w:rPr>
          <w:color w:val="231F20"/>
          <w:spacing w:val="9"/>
        </w:rPr>
        <w:t xml:space="preserve"> </w:t>
      </w:r>
      <w:r>
        <w:rPr>
          <w:color w:val="231F20"/>
        </w:rPr>
        <w:t>il</w:t>
      </w:r>
      <w:r>
        <w:rPr>
          <w:color w:val="231F20"/>
          <w:spacing w:val="10"/>
        </w:rPr>
        <w:t xml:space="preserve"> </w:t>
      </w:r>
      <w:r>
        <w:rPr>
          <w:color w:val="231F20"/>
        </w:rPr>
        <w:t>risultato</w:t>
      </w:r>
      <w:r>
        <w:rPr>
          <w:color w:val="231F20"/>
          <w:spacing w:val="10"/>
        </w:rPr>
        <w:t xml:space="preserve"> </w:t>
      </w:r>
      <w:r>
        <w:rPr>
          <w:color w:val="231F20"/>
        </w:rPr>
        <w:t>della</w:t>
      </w:r>
      <w:r>
        <w:rPr>
          <w:color w:val="231F20"/>
          <w:spacing w:val="10"/>
        </w:rPr>
        <w:t xml:space="preserve"> </w:t>
      </w:r>
      <w:r>
        <w:rPr>
          <w:color w:val="231F20"/>
        </w:rPr>
        <w:t>perizia</w:t>
      </w:r>
      <w:r>
        <w:rPr>
          <w:color w:val="231F20"/>
          <w:spacing w:val="9"/>
        </w:rPr>
        <w:t xml:space="preserve"> </w:t>
      </w:r>
      <w:r>
        <w:rPr>
          <w:color w:val="231F20"/>
        </w:rPr>
        <w:t>può</w:t>
      </w:r>
      <w:r>
        <w:rPr>
          <w:color w:val="231F20"/>
          <w:spacing w:val="10"/>
        </w:rPr>
        <w:t xml:space="preserve"> </w:t>
      </w:r>
      <w:r>
        <w:rPr>
          <w:color w:val="231F20"/>
        </w:rPr>
        <w:t>richiedere</w:t>
      </w:r>
      <w:r>
        <w:rPr>
          <w:color w:val="231F20"/>
          <w:spacing w:val="10"/>
        </w:rPr>
        <w:t xml:space="preserve"> </w:t>
      </w:r>
      <w:r>
        <w:rPr>
          <w:color w:val="231F20"/>
        </w:rPr>
        <w:t>la</w:t>
      </w:r>
      <w:r>
        <w:rPr>
          <w:color w:val="231F20"/>
          <w:spacing w:val="9"/>
        </w:rPr>
        <w:t xml:space="preserve"> </w:t>
      </w:r>
      <w:r>
        <w:rPr>
          <w:color w:val="231F20"/>
        </w:rPr>
        <w:t>perizia</w:t>
      </w:r>
      <w:r>
        <w:rPr>
          <w:color w:val="231F20"/>
          <w:spacing w:val="10"/>
        </w:rPr>
        <w:t xml:space="preserve"> </w:t>
      </w:r>
      <w:r>
        <w:rPr>
          <w:color w:val="231F20"/>
          <w:spacing w:val="-2"/>
        </w:rPr>
        <w:t>d’appello.</w:t>
      </w:r>
    </w:p>
    <w:p w14:paraId="63DEBC7C" w14:textId="7E75B4AA" w:rsidR="0057014F" w:rsidRDefault="001F5764" w:rsidP="00396787">
      <w:pPr>
        <w:pStyle w:val="Corpotesto"/>
        <w:spacing w:before="16" w:line="259" w:lineRule="auto"/>
        <w:ind w:left="760" w:right="-7"/>
        <w:jc w:val="both"/>
        <w:rPr>
          <w:b/>
        </w:rPr>
      </w:pPr>
      <w:r>
        <w:rPr>
          <w:b/>
          <w:color w:val="231F20"/>
        </w:rPr>
        <w:t xml:space="preserve">A tal fine deve comunicare detta richiesta alla Società mediante telegramma, fax o PEC (Posta Elettronica Certificata) entro tre giorni, esclusi sabato e festivi, dalla data di ricevimento del Bollettino di Campagna, indicando nome e domicilio del proprio perito e inviarla direttamente alla Direzione della Società – Ramo Grandine, tale perito deve essere scelto tra le categorie professionali di cui all’art. 17 – </w:t>
      </w:r>
      <w:r>
        <w:rPr>
          <w:b/>
          <w:i/>
          <w:color w:val="231F20"/>
        </w:rPr>
        <w:t>Modalità per la rilevazione del danno</w:t>
      </w:r>
      <w:r>
        <w:rPr>
          <w:b/>
          <w:color w:val="231F20"/>
        </w:rPr>
        <w:t>.</w:t>
      </w:r>
    </w:p>
    <w:p w14:paraId="72F1CDB1" w14:textId="77777777" w:rsidR="0057014F" w:rsidRDefault="001F5764" w:rsidP="00396787">
      <w:pPr>
        <w:pStyle w:val="Corpotesto"/>
        <w:spacing w:line="259" w:lineRule="auto"/>
        <w:ind w:left="760" w:right="-7"/>
        <w:jc w:val="both"/>
      </w:pPr>
      <w:r>
        <w:rPr>
          <w:color w:val="231F20"/>
        </w:rPr>
        <w:t>Entro</w:t>
      </w:r>
      <w:r>
        <w:rPr>
          <w:color w:val="231F20"/>
          <w:spacing w:val="11"/>
        </w:rPr>
        <w:t xml:space="preserve"> </w:t>
      </w:r>
      <w:r>
        <w:rPr>
          <w:color w:val="231F20"/>
        </w:rPr>
        <w:t>tre</w:t>
      </w:r>
      <w:r>
        <w:rPr>
          <w:color w:val="231F20"/>
          <w:spacing w:val="11"/>
        </w:rPr>
        <w:t xml:space="preserve"> </w:t>
      </w:r>
      <w:r>
        <w:rPr>
          <w:color w:val="231F20"/>
        </w:rPr>
        <w:t>giorni,</w:t>
      </w:r>
      <w:r>
        <w:rPr>
          <w:color w:val="231F20"/>
          <w:spacing w:val="11"/>
        </w:rPr>
        <w:t xml:space="preserve"> </w:t>
      </w:r>
      <w:r>
        <w:rPr>
          <w:color w:val="231F20"/>
        </w:rPr>
        <w:t>esclusi</w:t>
      </w:r>
      <w:r>
        <w:rPr>
          <w:color w:val="231F20"/>
          <w:spacing w:val="11"/>
        </w:rPr>
        <w:t xml:space="preserve"> </w:t>
      </w:r>
      <w:r>
        <w:rPr>
          <w:color w:val="231F20"/>
        </w:rPr>
        <w:t>sabato</w:t>
      </w:r>
      <w:r>
        <w:rPr>
          <w:color w:val="231F20"/>
          <w:spacing w:val="11"/>
        </w:rPr>
        <w:t xml:space="preserve"> </w:t>
      </w:r>
      <w:r>
        <w:rPr>
          <w:color w:val="231F20"/>
        </w:rPr>
        <w:t>e</w:t>
      </w:r>
      <w:r>
        <w:rPr>
          <w:color w:val="231F20"/>
          <w:spacing w:val="11"/>
        </w:rPr>
        <w:t xml:space="preserve"> </w:t>
      </w:r>
      <w:r>
        <w:rPr>
          <w:color w:val="231F20"/>
        </w:rPr>
        <w:t>festivi,</w:t>
      </w:r>
      <w:r>
        <w:rPr>
          <w:color w:val="231F20"/>
          <w:spacing w:val="11"/>
        </w:rPr>
        <w:t xml:space="preserve"> </w:t>
      </w:r>
      <w:r>
        <w:rPr>
          <w:color w:val="231F20"/>
        </w:rPr>
        <w:t>dalla</w:t>
      </w:r>
      <w:r>
        <w:rPr>
          <w:color w:val="231F20"/>
          <w:spacing w:val="11"/>
        </w:rPr>
        <w:t xml:space="preserve"> </w:t>
      </w:r>
      <w:r>
        <w:rPr>
          <w:color w:val="231F20"/>
        </w:rPr>
        <w:t>data</w:t>
      </w:r>
      <w:r>
        <w:rPr>
          <w:color w:val="231F20"/>
          <w:spacing w:val="11"/>
        </w:rPr>
        <w:t xml:space="preserve"> </w:t>
      </w:r>
      <w:r>
        <w:rPr>
          <w:color w:val="231F20"/>
        </w:rPr>
        <w:t>di</w:t>
      </w:r>
      <w:r>
        <w:rPr>
          <w:color w:val="231F20"/>
          <w:spacing w:val="11"/>
        </w:rPr>
        <w:t xml:space="preserve"> </w:t>
      </w:r>
      <w:r>
        <w:rPr>
          <w:color w:val="231F20"/>
        </w:rPr>
        <w:t>ricevimento</w:t>
      </w:r>
      <w:r>
        <w:rPr>
          <w:color w:val="231F20"/>
          <w:spacing w:val="11"/>
        </w:rPr>
        <w:t xml:space="preserve"> </w:t>
      </w:r>
      <w:r>
        <w:rPr>
          <w:color w:val="231F20"/>
        </w:rPr>
        <w:t>della</w:t>
      </w:r>
      <w:r>
        <w:rPr>
          <w:color w:val="231F20"/>
          <w:spacing w:val="11"/>
        </w:rPr>
        <w:t xml:space="preserve"> </w:t>
      </w:r>
      <w:r>
        <w:rPr>
          <w:color w:val="231F20"/>
        </w:rPr>
        <w:t>richiesta</w:t>
      </w:r>
      <w:r>
        <w:rPr>
          <w:color w:val="231F20"/>
          <w:spacing w:val="11"/>
        </w:rPr>
        <w:t xml:space="preserve"> </w:t>
      </w:r>
      <w:r>
        <w:rPr>
          <w:color w:val="231F20"/>
        </w:rPr>
        <w:t>di</w:t>
      </w:r>
      <w:r>
        <w:rPr>
          <w:color w:val="231F20"/>
          <w:spacing w:val="11"/>
        </w:rPr>
        <w:t xml:space="preserve"> </w:t>
      </w:r>
      <w:r>
        <w:rPr>
          <w:color w:val="231F20"/>
        </w:rPr>
        <w:t>appello,</w:t>
      </w:r>
      <w:r>
        <w:rPr>
          <w:color w:val="231F20"/>
          <w:spacing w:val="11"/>
        </w:rPr>
        <w:t xml:space="preserve"> </w:t>
      </w:r>
      <w:r>
        <w:rPr>
          <w:color w:val="231F20"/>
        </w:rPr>
        <w:t>la</w:t>
      </w:r>
      <w:r>
        <w:rPr>
          <w:color w:val="231F20"/>
          <w:spacing w:val="11"/>
        </w:rPr>
        <w:t xml:space="preserve"> </w:t>
      </w:r>
      <w:r>
        <w:rPr>
          <w:color w:val="231F20"/>
        </w:rPr>
        <w:t>Società</w:t>
      </w:r>
      <w:r>
        <w:rPr>
          <w:color w:val="231F20"/>
          <w:spacing w:val="11"/>
        </w:rPr>
        <w:t xml:space="preserve"> </w:t>
      </w:r>
      <w:r>
        <w:rPr>
          <w:color w:val="231F20"/>
        </w:rPr>
        <w:t>deve,</w:t>
      </w:r>
      <w:r>
        <w:rPr>
          <w:color w:val="231F20"/>
          <w:spacing w:val="11"/>
        </w:rPr>
        <w:t xml:space="preserve"> </w:t>
      </w:r>
      <w:r>
        <w:rPr>
          <w:color w:val="231F20"/>
        </w:rPr>
        <w:t>con le stesse modalità, designare il proprio perito. Se questa non provvede, la revisione della perizia potrà essere effettuata dal perito nominato dall’Assicurato e da due periti scelti dall’Assicurato stesso tra quelli indicati nella Polizza Collettiva.</w:t>
      </w:r>
    </w:p>
    <w:p w14:paraId="416CE7AD" w14:textId="04A0D1C0" w:rsidR="0057014F" w:rsidRDefault="001F5764" w:rsidP="00396787">
      <w:pPr>
        <w:pStyle w:val="Corpotesto"/>
        <w:spacing w:line="259" w:lineRule="auto"/>
        <w:ind w:left="760" w:right="-7"/>
        <w:jc w:val="both"/>
      </w:pPr>
      <w:r>
        <w:rPr>
          <w:color w:val="231F20"/>
        </w:rPr>
        <w:t>Entro tre giorni dalla data di nomina del secondo perito, i periti designati dovranno incontrarsi per la revisione della perizia e, in caso di mancato accordo, procedere alla nomina del Terzo Perito. Quest’ultimo dovrà essere scelto fra i nominativi indicati nella Polizza Collettiva. Se sul nominativo due periti non dovessero raggiungere l’accordo esso dovrà essere individuato a sorte (le cui modalità vanno verbalizzate), tra quelli previsti, per competenza di Prodotto, nelle Polizza Collettiva.</w:t>
      </w:r>
    </w:p>
    <w:p w14:paraId="0A00B2BD" w14:textId="77777777" w:rsidR="0057014F" w:rsidRDefault="001F5764" w:rsidP="00396787">
      <w:pPr>
        <w:pStyle w:val="Corpotesto"/>
        <w:spacing w:line="259" w:lineRule="auto"/>
        <w:ind w:left="760" w:right="-7"/>
        <w:jc w:val="both"/>
      </w:pPr>
      <w:r>
        <w:rPr>
          <w:color w:val="231F20"/>
        </w:rPr>
        <w:t>Le decisioni dei periti sono prese a maggioranza. A richiesta di una delle parti il Terzo Perito deve avere la sua residenza in un Comune al di fuori della provincia di ubicazione delle Partite appellate e non avere incarichi liquidativi, da parte di altre Società, nella provincia di ubicazione delle Partite appellate.</w:t>
      </w:r>
    </w:p>
    <w:p w14:paraId="57D5BCCC" w14:textId="77777777" w:rsidR="0057014F" w:rsidRDefault="0057014F">
      <w:pPr>
        <w:pStyle w:val="Corpotesto"/>
        <w:spacing w:before="10"/>
      </w:pPr>
    </w:p>
    <w:p w14:paraId="3DB8CA88" w14:textId="77777777" w:rsidR="0057014F" w:rsidRDefault="001F5764">
      <w:pPr>
        <w:pStyle w:val="Corpotesto"/>
        <w:ind w:left="760"/>
        <w:jc w:val="both"/>
        <w:rPr>
          <w:b/>
        </w:rPr>
      </w:pPr>
      <w:r>
        <w:rPr>
          <w:b/>
          <w:color w:val="F58224"/>
        </w:rPr>
        <w:t>Art.</w:t>
      </w:r>
      <w:r>
        <w:rPr>
          <w:b/>
          <w:color w:val="F58224"/>
          <w:spacing w:val="12"/>
        </w:rPr>
        <w:t xml:space="preserve"> </w:t>
      </w:r>
      <w:r>
        <w:rPr>
          <w:b/>
          <w:color w:val="F58224"/>
        </w:rPr>
        <w:t>22</w:t>
      </w:r>
      <w:r>
        <w:rPr>
          <w:b/>
          <w:color w:val="F58224"/>
          <w:spacing w:val="13"/>
        </w:rPr>
        <w:t xml:space="preserve"> </w:t>
      </w:r>
      <w:r>
        <w:rPr>
          <w:b/>
          <w:color w:val="F58224"/>
        </w:rPr>
        <w:t>–</w:t>
      </w:r>
      <w:r>
        <w:rPr>
          <w:b/>
          <w:color w:val="F58224"/>
          <w:spacing w:val="13"/>
        </w:rPr>
        <w:t xml:space="preserve"> </w:t>
      </w:r>
      <w:r>
        <w:rPr>
          <w:b/>
          <w:color w:val="F58224"/>
        </w:rPr>
        <w:t>Norme</w:t>
      </w:r>
      <w:r>
        <w:rPr>
          <w:b/>
          <w:color w:val="F58224"/>
          <w:spacing w:val="12"/>
        </w:rPr>
        <w:t xml:space="preserve"> </w:t>
      </w:r>
      <w:r>
        <w:rPr>
          <w:b/>
          <w:color w:val="F58224"/>
        </w:rPr>
        <w:t>particolari</w:t>
      </w:r>
      <w:r>
        <w:rPr>
          <w:b/>
          <w:color w:val="F58224"/>
          <w:spacing w:val="13"/>
        </w:rPr>
        <w:t xml:space="preserve"> </w:t>
      </w:r>
      <w:r>
        <w:rPr>
          <w:b/>
          <w:color w:val="F58224"/>
        </w:rPr>
        <w:t>della</w:t>
      </w:r>
      <w:r>
        <w:rPr>
          <w:b/>
          <w:color w:val="F58224"/>
          <w:spacing w:val="13"/>
        </w:rPr>
        <w:t xml:space="preserve"> </w:t>
      </w:r>
      <w:r>
        <w:rPr>
          <w:b/>
          <w:color w:val="F58224"/>
        </w:rPr>
        <w:t>perizia</w:t>
      </w:r>
      <w:r>
        <w:rPr>
          <w:b/>
          <w:color w:val="F58224"/>
          <w:spacing w:val="12"/>
        </w:rPr>
        <w:t xml:space="preserve"> </w:t>
      </w:r>
      <w:r>
        <w:rPr>
          <w:b/>
          <w:color w:val="F58224"/>
          <w:spacing w:val="-2"/>
        </w:rPr>
        <w:t>d’appello</w:t>
      </w:r>
    </w:p>
    <w:p w14:paraId="753E96E0" w14:textId="289B6D1F" w:rsidR="0057014F" w:rsidRDefault="001F5764" w:rsidP="00396787">
      <w:pPr>
        <w:pStyle w:val="Corpotesto"/>
        <w:spacing w:before="16" w:line="259" w:lineRule="auto"/>
        <w:ind w:left="760" w:right="-7"/>
        <w:jc w:val="both"/>
        <w:rPr>
          <w:b/>
        </w:rPr>
      </w:pPr>
      <w:r>
        <w:rPr>
          <w:b/>
          <w:color w:val="231F20"/>
        </w:rPr>
        <w:t xml:space="preserve">L’Assicurato deve lasciare il Prodotto della Partita per la quale è stata richiesta la perizia d’appello nelle condizioni in cui si trovava al momento della perizia appellata; nel caso in cui il Prodotto sia giunto a maturazione, egli può iniziare o continuare la raccolta, ma deve lasciare su ogni Partita appellata i campioni previsti dall’art. 18 – </w:t>
      </w:r>
      <w:r>
        <w:rPr>
          <w:b/>
          <w:i/>
          <w:color w:val="231F20"/>
        </w:rPr>
        <w:t xml:space="preserve">Rilevazione dei danni in prossimità della raccolta </w:t>
      </w:r>
      <w:r>
        <w:rPr>
          <w:b/>
          <w:color w:val="231F20"/>
        </w:rPr>
        <w:t>o dalle Condizioni Speciali.</w:t>
      </w:r>
    </w:p>
    <w:p w14:paraId="200D10AB" w14:textId="7AE4B05A" w:rsidR="00030DBA" w:rsidRDefault="001F5764" w:rsidP="00396787">
      <w:pPr>
        <w:pStyle w:val="Corpotesto"/>
        <w:spacing w:line="259" w:lineRule="auto"/>
        <w:ind w:left="760" w:right="-7"/>
        <w:jc w:val="both"/>
        <w:rPr>
          <w:b/>
          <w:color w:val="231F20"/>
        </w:rPr>
      </w:pPr>
      <w:r>
        <w:rPr>
          <w:b/>
          <w:color w:val="231F20"/>
        </w:rPr>
        <w:t>Qualora l’Assicurato abbia richiesto l’appello e non ottemperi a quanto previsto al precedente comma, la richiesta si intende decaduta. La perizia d’appello non può avere luogo se prima dell’effettuazione della stessa</w:t>
      </w:r>
      <w:r>
        <w:rPr>
          <w:b/>
          <w:color w:val="231F20"/>
          <w:spacing w:val="80"/>
        </w:rPr>
        <w:t xml:space="preserve"> </w:t>
      </w:r>
      <w:r>
        <w:rPr>
          <w:b/>
          <w:color w:val="231F20"/>
        </w:rPr>
        <w:t xml:space="preserve">si verifichino altri danni, dovendosi in tal caso riproporre la procedura prevista dall’art. 15. – </w:t>
      </w:r>
      <w:r>
        <w:rPr>
          <w:b/>
          <w:i/>
          <w:color w:val="231F20"/>
        </w:rPr>
        <w:t>Obblighi dell’Assicurato in caso di Sinistro</w:t>
      </w:r>
      <w:r>
        <w:rPr>
          <w:b/>
          <w:color w:val="231F20"/>
        </w:rPr>
        <w:t>.</w:t>
      </w:r>
    </w:p>
    <w:p w14:paraId="573B2006" w14:textId="77777777" w:rsidR="00030DBA" w:rsidRPr="00030DBA" w:rsidRDefault="00030DBA" w:rsidP="00030DBA">
      <w:pPr>
        <w:pStyle w:val="Corpotesto"/>
        <w:spacing w:line="259" w:lineRule="auto"/>
        <w:ind w:left="760" w:right="1775"/>
        <w:jc w:val="both"/>
        <w:rPr>
          <w:b/>
          <w:color w:val="231F20"/>
        </w:rPr>
      </w:pPr>
    </w:p>
    <w:p w14:paraId="01D8C48C" w14:textId="5B492493" w:rsidR="0057014F" w:rsidRDefault="001F5764" w:rsidP="00396787">
      <w:pPr>
        <w:pStyle w:val="Corpotesto"/>
        <w:spacing w:before="83"/>
        <w:ind w:left="851" w:right="-7"/>
        <w:jc w:val="both"/>
        <w:rPr>
          <w:b/>
        </w:rPr>
      </w:pPr>
      <w:r>
        <w:rPr>
          <w:b/>
          <w:color w:val="F58224"/>
        </w:rPr>
        <w:t>Art.</w:t>
      </w:r>
      <w:r>
        <w:rPr>
          <w:b/>
          <w:color w:val="F58224"/>
          <w:spacing w:val="7"/>
        </w:rPr>
        <w:t xml:space="preserve"> </w:t>
      </w:r>
      <w:r>
        <w:rPr>
          <w:b/>
          <w:color w:val="F58224"/>
        </w:rPr>
        <w:t>23</w:t>
      </w:r>
      <w:r>
        <w:rPr>
          <w:b/>
          <w:color w:val="F58224"/>
          <w:spacing w:val="6"/>
        </w:rPr>
        <w:t xml:space="preserve"> </w:t>
      </w:r>
      <w:r>
        <w:rPr>
          <w:b/>
          <w:color w:val="F58224"/>
        </w:rPr>
        <w:t>–</w:t>
      </w:r>
      <w:r>
        <w:rPr>
          <w:b/>
          <w:color w:val="F58224"/>
          <w:spacing w:val="7"/>
        </w:rPr>
        <w:t xml:space="preserve"> </w:t>
      </w:r>
      <w:r>
        <w:rPr>
          <w:b/>
          <w:color w:val="F58224"/>
        </w:rPr>
        <w:t>Modalità</w:t>
      </w:r>
      <w:r>
        <w:rPr>
          <w:b/>
          <w:color w:val="F58224"/>
          <w:spacing w:val="8"/>
        </w:rPr>
        <w:t xml:space="preserve"> </w:t>
      </w:r>
      <w:r>
        <w:rPr>
          <w:b/>
          <w:color w:val="F58224"/>
        </w:rPr>
        <w:t>della</w:t>
      </w:r>
      <w:r>
        <w:rPr>
          <w:b/>
          <w:color w:val="F58224"/>
          <w:spacing w:val="7"/>
        </w:rPr>
        <w:t xml:space="preserve"> </w:t>
      </w:r>
      <w:r>
        <w:rPr>
          <w:b/>
          <w:color w:val="F58224"/>
        </w:rPr>
        <w:t>perizia</w:t>
      </w:r>
      <w:r>
        <w:rPr>
          <w:b/>
          <w:color w:val="F58224"/>
          <w:spacing w:val="8"/>
        </w:rPr>
        <w:t xml:space="preserve"> </w:t>
      </w:r>
      <w:r>
        <w:rPr>
          <w:b/>
          <w:color w:val="F58224"/>
          <w:spacing w:val="-2"/>
        </w:rPr>
        <w:t>d’appello</w:t>
      </w:r>
    </w:p>
    <w:p w14:paraId="73F8CF86" w14:textId="77777777" w:rsidR="0057014F" w:rsidRDefault="001F5764" w:rsidP="00396787">
      <w:pPr>
        <w:pStyle w:val="Corpotesto"/>
        <w:spacing w:before="16"/>
        <w:ind w:left="851" w:right="-7"/>
        <w:jc w:val="both"/>
      </w:pPr>
      <w:r>
        <w:rPr>
          <w:color w:val="231F20"/>
        </w:rPr>
        <w:t>La</w:t>
      </w:r>
      <w:r>
        <w:rPr>
          <w:color w:val="231F20"/>
          <w:spacing w:val="5"/>
        </w:rPr>
        <w:t xml:space="preserve"> </w:t>
      </w:r>
      <w:r>
        <w:rPr>
          <w:color w:val="231F20"/>
        </w:rPr>
        <w:t>perizia</w:t>
      </w:r>
      <w:r>
        <w:rPr>
          <w:color w:val="231F20"/>
          <w:spacing w:val="6"/>
        </w:rPr>
        <w:t xml:space="preserve"> </w:t>
      </w:r>
      <w:r>
        <w:rPr>
          <w:color w:val="231F20"/>
        </w:rPr>
        <w:t>d’appello</w:t>
      </w:r>
      <w:r>
        <w:rPr>
          <w:color w:val="231F20"/>
          <w:spacing w:val="5"/>
        </w:rPr>
        <w:t xml:space="preserve"> </w:t>
      </w:r>
      <w:r>
        <w:rPr>
          <w:color w:val="231F20"/>
        </w:rPr>
        <w:t>deve</w:t>
      </w:r>
      <w:r>
        <w:rPr>
          <w:color w:val="231F20"/>
          <w:spacing w:val="6"/>
        </w:rPr>
        <w:t xml:space="preserve"> </w:t>
      </w:r>
      <w:r>
        <w:rPr>
          <w:color w:val="231F20"/>
        </w:rPr>
        <w:t>eseguirsi</w:t>
      </w:r>
      <w:r>
        <w:rPr>
          <w:color w:val="231F20"/>
          <w:spacing w:val="5"/>
        </w:rPr>
        <w:t xml:space="preserve"> </w:t>
      </w:r>
      <w:r>
        <w:rPr>
          <w:color w:val="231F20"/>
        </w:rPr>
        <w:t>secondo</w:t>
      </w:r>
      <w:r>
        <w:rPr>
          <w:color w:val="231F20"/>
          <w:spacing w:val="5"/>
        </w:rPr>
        <w:t xml:space="preserve"> </w:t>
      </w:r>
      <w:r>
        <w:rPr>
          <w:color w:val="231F20"/>
        </w:rPr>
        <w:t>i</w:t>
      </w:r>
      <w:r>
        <w:rPr>
          <w:color w:val="231F20"/>
          <w:spacing w:val="6"/>
        </w:rPr>
        <w:t xml:space="preserve"> </w:t>
      </w:r>
      <w:r>
        <w:rPr>
          <w:color w:val="231F20"/>
        </w:rPr>
        <w:t>criteri</w:t>
      </w:r>
      <w:r>
        <w:rPr>
          <w:color w:val="231F20"/>
          <w:spacing w:val="5"/>
        </w:rPr>
        <w:t xml:space="preserve"> </w:t>
      </w:r>
      <w:r>
        <w:rPr>
          <w:color w:val="231F20"/>
        </w:rPr>
        <w:t>e</w:t>
      </w:r>
      <w:r>
        <w:rPr>
          <w:color w:val="231F20"/>
          <w:spacing w:val="6"/>
        </w:rPr>
        <w:t xml:space="preserve"> </w:t>
      </w:r>
      <w:r>
        <w:rPr>
          <w:color w:val="231F20"/>
        </w:rPr>
        <w:t>le</w:t>
      </w:r>
      <w:r>
        <w:rPr>
          <w:color w:val="231F20"/>
          <w:spacing w:val="6"/>
        </w:rPr>
        <w:t xml:space="preserve"> </w:t>
      </w:r>
      <w:r>
        <w:rPr>
          <w:color w:val="231F20"/>
        </w:rPr>
        <w:t>condizioni</w:t>
      </w:r>
      <w:r>
        <w:rPr>
          <w:color w:val="231F20"/>
          <w:spacing w:val="5"/>
        </w:rPr>
        <w:t xml:space="preserve"> </w:t>
      </w:r>
      <w:r>
        <w:rPr>
          <w:color w:val="231F20"/>
        </w:rPr>
        <w:t>tutte</w:t>
      </w:r>
      <w:r>
        <w:rPr>
          <w:color w:val="231F20"/>
          <w:spacing w:val="6"/>
        </w:rPr>
        <w:t xml:space="preserve"> </w:t>
      </w:r>
      <w:r>
        <w:rPr>
          <w:color w:val="231F20"/>
        </w:rPr>
        <w:t>di</w:t>
      </w:r>
      <w:r>
        <w:rPr>
          <w:color w:val="231F20"/>
          <w:spacing w:val="6"/>
        </w:rPr>
        <w:t xml:space="preserve"> </w:t>
      </w:r>
      <w:r>
        <w:rPr>
          <w:color w:val="231F20"/>
        </w:rPr>
        <w:t>cui</w:t>
      </w:r>
      <w:r>
        <w:rPr>
          <w:color w:val="231F20"/>
          <w:spacing w:val="5"/>
        </w:rPr>
        <w:t xml:space="preserve"> </w:t>
      </w:r>
      <w:r>
        <w:rPr>
          <w:color w:val="231F20"/>
        </w:rPr>
        <w:t>al</w:t>
      </w:r>
      <w:r>
        <w:rPr>
          <w:color w:val="231F20"/>
          <w:spacing w:val="6"/>
        </w:rPr>
        <w:t xml:space="preserve"> </w:t>
      </w:r>
      <w:r>
        <w:rPr>
          <w:color w:val="231F20"/>
        </w:rPr>
        <w:t>presente</w:t>
      </w:r>
      <w:r>
        <w:rPr>
          <w:color w:val="231F20"/>
          <w:spacing w:val="6"/>
        </w:rPr>
        <w:t xml:space="preserve"> </w:t>
      </w:r>
      <w:r>
        <w:rPr>
          <w:color w:val="231F20"/>
          <w:spacing w:val="-2"/>
        </w:rPr>
        <w:t>contratto.</w:t>
      </w:r>
    </w:p>
    <w:p w14:paraId="2B3E4F61" w14:textId="324E5D77" w:rsidR="0057014F" w:rsidRDefault="001F5764" w:rsidP="00396787">
      <w:pPr>
        <w:pStyle w:val="Corpotesto"/>
        <w:spacing w:before="16" w:line="259" w:lineRule="auto"/>
        <w:ind w:left="851" w:right="-7"/>
        <w:jc w:val="both"/>
        <w:rPr>
          <w:b/>
        </w:rPr>
      </w:pPr>
      <w:r>
        <w:rPr>
          <w:color w:val="231F20"/>
        </w:rPr>
        <w:t>I periti redigeranno collegialmente il verbale di perizia allegando il Bollettino di Campagna in doppio esemplare, uno</w:t>
      </w:r>
      <w:r>
        <w:rPr>
          <w:color w:val="231F20"/>
          <w:spacing w:val="10"/>
        </w:rPr>
        <w:t xml:space="preserve"> </w:t>
      </w:r>
      <w:r>
        <w:rPr>
          <w:color w:val="231F20"/>
        </w:rPr>
        <w:t>per</w:t>
      </w:r>
      <w:r>
        <w:rPr>
          <w:color w:val="231F20"/>
          <w:spacing w:val="10"/>
        </w:rPr>
        <w:t xml:space="preserve"> </w:t>
      </w:r>
      <w:r>
        <w:rPr>
          <w:color w:val="231F20"/>
        </w:rPr>
        <w:t>ognuna</w:t>
      </w:r>
      <w:r>
        <w:rPr>
          <w:color w:val="231F20"/>
          <w:spacing w:val="10"/>
        </w:rPr>
        <w:t xml:space="preserve"> </w:t>
      </w:r>
      <w:r>
        <w:rPr>
          <w:color w:val="231F20"/>
        </w:rPr>
        <w:t>delle</w:t>
      </w:r>
      <w:r>
        <w:rPr>
          <w:color w:val="231F20"/>
          <w:spacing w:val="10"/>
        </w:rPr>
        <w:t xml:space="preserve"> </w:t>
      </w:r>
      <w:r>
        <w:rPr>
          <w:color w:val="231F20"/>
        </w:rPr>
        <w:t>parti.</w:t>
      </w:r>
      <w:r>
        <w:rPr>
          <w:color w:val="231F20"/>
          <w:spacing w:val="10"/>
        </w:rPr>
        <w:t xml:space="preserve"> </w:t>
      </w:r>
      <w:r>
        <w:rPr>
          <w:b/>
          <w:color w:val="231F20"/>
        </w:rPr>
        <w:t>La</w:t>
      </w:r>
      <w:r>
        <w:rPr>
          <w:b/>
          <w:color w:val="231F20"/>
          <w:spacing w:val="10"/>
        </w:rPr>
        <w:t xml:space="preserve"> </w:t>
      </w:r>
      <w:r>
        <w:rPr>
          <w:b/>
          <w:color w:val="231F20"/>
        </w:rPr>
        <w:t>perizia</w:t>
      </w:r>
      <w:r>
        <w:rPr>
          <w:b/>
          <w:color w:val="231F20"/>
          <w:spacing w:val="10"/>
        </w:rPr>
        <w:t xml:space="preserve"> </w:t>
      </w:r>
      <w:r>
        <w:rPr>
          <w:b/>
          <w:color w:val="231F20"/>
        </w:rPr>
        <w:t>collegiale</w:t>
      </w:r>
      <w:r>
        <w:rPr>
          <w:b/>
          <w:color w:val="231F20"/>
          <w:spacing w:val="10"/>
        </w:rPr>
        <w:t xml:space="preserve"> </w:t>
      </w:r>
      <w:r>
        <w:rPr>
          <w:b/>
          <w:color w:val="231F20"/>
        </w:rPr>
        <w:t>è</w:t>
      </w:r>
      <w:r>
        <w:rPr>
          <w:b/>
          <w:color w:val="231F20"/>
          <w:spacing w:val="10"/>
        </w:rPr>
        <w:t xml:space="preserve"> </w:t>
      </w:r>
      <w:r>
        <w:rPr>
          <w:b/>
          <w:color w:val="231F20"/>
        </w:rPr>
        <w:t>valida</w:t>
      </w:r>
      <w:r>
        <w:rPr>
          <w:b/>
          <w:color w:val="231F20"/>
          <w:spacing w:val="10"/>
        </w:rPr>
        <w:t xml:space="preserve"> </w:t>
      </w:r>
      <w:r>
        <w:rPr>
          <w:b/>
          <w:color w:val="231F20"/>
        </w:rPr>
        <w:t>anche</w:t>
      </w:r>
      <w:r>
        <w:rPr>
          <w:b/>
          <w:color w:val="231F20"/>
          <w:spacing w:val="10"/>
        </w:rPr>
        <w:t xml:space="preserve"> </w:t>
      </w:r>
      <w:r>
        <w:rPr>
          <w:b/>
          <w:color w:val="231F20"/>
        </w:rPr>
        <w:t>se</w:t>
      </w:r>
      <w:r>
        <w:rPr>
          <w:b/>
          <w:color w:val="231F20"/>
          <w:spacing w:val="10"/>
        </w:rPr>
        <w:t xml:space="preserve"> </w:t>
      </w:r>
      <w:r>
        <w:rPr>
          <w:b/>
          <w:color w:val="231F20"/>
        </w:rPr>
        <w:t>il</w:t>
      </w:r>
      <w:r>
        <w:rPr>
          <w:b/>
          <w:color w:val="231F20"/>
          <w:spacing w:val="10"/>
        </w:rPr>
        <w:t xml:space="preserve"> </w:t>
      </w:r>
      <w:r>
        <w:rPr>
          <w:b/>
          <w:color w:val="231F20"/>
        </w:rPr>
        <w:t>perito</w:t>
      </w:r>
      <w:r>
        <w:rPr>
          <w:b/>
          <w:color w:val="231F20"/>
          <w:spacing w:val="10"/>
        </w:rPr>
        <w:t xml:space="preserve"> </w:t>
      </w:r>
      <w:r>
        <w:rPr>
          <w:b/>
          <w:color w:val="231F20"/>
        </w:rPr>
        <w:t>dissenziente</w:t>
      </w:r>
      <w:r>
        <w:rPr>
          <w:b/>
          <w:color w:val="231F20"/>
          <w:spacing w:val="10"/>
        </w:rPr>
        <w:t xml:space="preserve"> </w:t>
      </w:r>
      <w:r>
        <w:rPr>
          <w:b/>
          <w:color w:val="231F20"/>
        </w:rPr>
        <w:t>si</w:t>
      </w:r>
      <w:r>
        <w:rPr>
          <w:b/>
          <w:color w:val="231F20"/>
          <w:spacing w:val="10"/>
        </w:rPr>
        <w:t xml:space="preserve"> </w:t>
      </w:r>
      <w:r>
        <w:rPr>
          <w:b/>
          <w:color w:val="231F20"/>
        </w:rPr>
        <w:t>rifiuti</w:t>
      </w:r>
      <w:r>
        <w:rPr>
          <w:b/>
          <w:color w:val="231F20"/>
          <w:spacing w:val="10"/>
        </w:rPr>
        <w:t xml:space="preserve"> </w:t>
      </w:r>
      <w:r>
        <w:rPr>
          <w:b/>
          <w:color w:val="231F20"/>
        </w:rPr>
        <w:t>di</w:t>
      </w:r>
      <w:r>
        <w:rPr>
          <w:b/>
          <w:color w:val="231F20"/>
          <w:spacing w:val="10"/>
        </w:rPr>
        <w:t xml:space="preserve"> </w:t>
      </w:r>
      <w:r>
        <w:rPr>
          <w:b/>
          <w:color w:val="231F20"/>
        </w:rPr>
        <w:t xml:space="preserve">sottoscriverla ed è vincolante per le parti, rinunciando queste, fin d’ora, a qualsiasi impugnativa, salvo il caso di dolo, di violenza, di violazione dei patti contrattuali ed errori materiali di conteggio, fermo quanto previsto all’art. 4 – </w:t>
      </w:r>
      <w:r>
        <w:rPr>
          <w:b/>
          <w:i/>
          <w:color w:val="231F20"/>
        </w:rPr>
        <w:t>Rettifiche</w:t>
      </w:r>
      <w:r>
        <w:rPr>
          <w:b/>
          <w:color w:val="231F20"/>
        </w:rPr>
        <w:t>. Ciascuna delle parti sostiene le spese del proprio perito e per metà quelle del Terzo.</w:t>
      </w:r>
    </w:p>
    <w:p w14:paraId="107804D9" w14:textId="77777777" w:rsidR="0057014F" w:rsidRDefault="001F5764" w:rsidP="00396787">
      <w:pPr>
        <w:pStyle w:val="Corpotesto"/>
        <w:spacing w:line="202" w:lineRule="exact"/>
        <w:ind w:left="851" w:right="-7"/>
        <w:jc w:val="both"/>
      </w:pPr>
      <w:r>
        <w:rPr>
          <w:color w:val="231F20"/>
        </w:rPr>
        <w:t>I</w:t>
      </w:r>
      <w:r>
        <w:rPr>
          <w:color w:val="231F20"/>
          <w:spacing w:val="6"/>
        </w:rPr>
        <w:t xml:space="preserve"> </w:t>
      </w:r>
      <w:r>
        <w:rPr>
          <w:color w:val="231F20"/>
        </w:rPr>
        <w:t>periti</w:t>
      </w:r>
      <w:r>
        <w:rPr>
          <w:color w:val="231F20"/>
          <w:spacing w:val="8"/>
        </w:rPr>
        <w:t xml:space="preserve"> </w:t>
      </w:r>
      <w:r>
        <w:rPr>
          <w:color w:val="231F20"/>
        </w:rPr>
        <w:t>sono</w:t>
      </w:r>
      <w:r>
        <w:rPr>
          <w:color w:val="231F20"/>
          <w:spacing w:val="8"/>
        </w:rPr>
        <w:t xml:space="preserve"> </w:t>
      </w:r>
      <w:r>
        <w:rPr>
          <w:color w:val="231F20"/>
        </w:rPr>
        <w:t>dispensati</w:t>
      </w:r>
      <w:r>
        <w:rPr>
          <w:color w:val="231F20"/>
          <w:spacing w:val="8"/>
        </w:rPr>
        <w:t xml:space="preserve"> </w:t>
      </w:r>
      <w:r>
        <w:rPr>
          <w:color w:val="231F20"/>
        </w:rPr>
        <w:t>dall’osservanza</w:t>
      </w:r>
      <w:r>
        <w:rPr>
          <w:color w:val="231F20"/>
          <w:spacing w:val="8"/>
        </w:rPr>
        <w:t xml:space="preserve"> </w:t>
      </w:r>
      <w:r>
        <w:rPr>
          <w:color w:val="231F20"/>
        </w:rPr>
        <w:t>di</w:t>
      </w:r>
      <w:r>
        <w:rPr>
          <w:color w:val="231F20"/>
          <w:spacing w:val="8"/>
        </w:rPr>
        <w:t xml:space="preserve"> </w:t>
      </w:r>
      <w:r>
        <w:rPr>
          <w:color w:val="231F20"/>
        </w:rPr>
        <w:t>ogni</w:t>
      </w:r>
      <w:r>
        <w:rPr>
          <w:color w:val="231F20"/>
          <w:spacing w:val="8"/>
        </w:rPr>
        <w:t xml:space="preserve"> </w:t>
      </w:r>
      <w:r>
        <w:rPr>
          <w:color w:val="231F20"/>
          <w:spacing w:val="-2"/>
        </w:rPr>
        <w:t>formalità.</w:t>
      </w:r>
    </w:p>
    <w:p w14:paraId="675EACAE" w14:textId="77777777" w:rsidR="0057014F" w:rsidRDefault="0057014F" w:rsidP="00396787">
      <w:pPr>
        <w:pStyle w:val="Corpotesto"/>
        <w:spacing w:before="8"/>
        <w:ind w:left="851" w:right="-7"/>
        <w:rPr>
          <w:sz w:val="19"/>
        </w:rPr>
      </w:pPr>
    </w:p>
    <w:p w14:paraId="361383BA" w14:textId="77777777" w:rsidR="0057014F" w:rsidRDefault="001F5764" w:rsidP="00396787">
      <w:pPr>
        <w:pStyle w:val="Corpotesto"/>
        <w:ind w:left="851" w:right="-7"/>
        <w:jc w:val="both"/>
        <w:rPr>
          <w:b/>
        </w:rPr>
      </w:pPr>
      <w:r>
        <w:rPr>
          <w:b/>
          <w:color w:val="F58224"/>
        </w:rPr>
        <w:t>Art.</w:t>
      </w:r>
      <w:r>
        <w:rPr>
          <w:b/>
          <w:color w:val="F58224"/>
          <w:spacing w:val="8"/>
        </w:rPr>
        <w:t xml:space="preserve"> </w:t>
      </w:r>
      <w:r>
        <w:rPr>
          <w:b/>
          <w:color w:val="F58224"/>
        </w:rPr>
        <w:t>24</w:t>
      </w:r>
      <w:r>
        <w:rPr>
          <w:b/>
          <w:color w:val="F58224"/>
          <w:spacing w:val="9"/>
        </w:rPr>
        <w:t xml:space="preserve"> </w:t>
      </w:r>
      <w:r>
        <w:rPr>
          <w:b/>
          <w:color w:val="F58224"/>
        </w:rPr>
        <w:t>–</w:t>
      </w:r>
      <w:r>
        <w:rPr>
          <w:b/>
          <w:color w:val="F58224"/>
          <w:spacing w:val="9"/>
        </w:rPr>
        <w:t xml:space="preserve"> </w:t>
      </w:r>
      <w:r>
        <w:rPr>
          <w:b/>
          <w:color w:val="F58224"/>
        </w:rPr>
        <w:t>Pagamento</w:t>
      </w:r>
      <w:r>
        <w:rPr>
          <w:b/>
          <w:color w:val="F58224"/>
          <w:spacing w:val="9"/>
        </w:rPr>
        <w:t xml:space="preserve"> </w:t>
      </w:r>
      <w:r>
        <w:rPr>
          <w:b/>
          <w:color w:val="F58224"/>
          <w:spacing w:val="-2"/>
        </w:rPr>
        <w:t>dell’Indennizzo</w:t>
      </w:r>
    </w:p>
    <w:p w14:paraId="25B13B5B" w14:textId="77777777" w:rsidR="0057014F" w:rsidRDefault="001F5764" w:rsidP="00396787">
      <w:pPr>
        <w:pStyle w:val="Corpotesto"/>
        <w:spacing w:before="16" w:line="259" w:lineRule="auto"/>
        <w:ind w:left="851" w:right="-7"/>
        <w:jc w:val="both"/>
      </w:pPr>
      <w:r>
        <w:rPr>
          <w:color w:val="231F20"/>
        </w:rPr>
        <w:t>Il pagamento dell’Indennizzo deve essere effettuato all’Assicurato o al Contraente nei termini e alle condizioni convenute con la presente Polizza Collettiva.</w:t>
      </w:r>
    </w:p>
    <w:p w14:paraId="1B3EE229" w14:textId="77777777" w:rsidR="0057014F" w:rsidRDefault="0057014F" w:rsidP="00396787">
      <w:pPr>
        <w:pStyle w:val="Corpotesto"/>
        <w:spacing w:before="3"/>
        <w:ind w:left="851" w:right="-7"/>
        <w:rPr>
          <w:sz w:val="18"/>
        </w:rPr>
      </w:pPr>
    </w:p>
    <w:p w14:paraId="5676F90A" w14:textId="77777777" w:rsidR="0057014F" w:rsidRDefault="001F5764" w:rsidP="00396787">
      <w:pPr>
        <w:pStyle w:val="Corpotesto"/>
        <w:ind w:left="851" w:right="-7"/>
        <w:jc w:val="both"/>
        <w:rPr>
          <w:b/>
        </w:rPr>
      </w:pPr>
      <w:r>
        <w:rPr>
          <w:b/>
          <w:color w:val="F58224"/>
        </w:rPr>
        <w:t>Art.</w:t>
      </w:r>
      <w:r>
        <w:rPr>
          <w:b/>
          <w:color w:val="F58224"/>
          <w:spacing w:val="12"/>
        </w:rPr>
        <w:t xml:space="preserve"> </w:t>
      </w:r>
      <w:r>
        <w:rPr>
          <w:b/>
          <w:color w:val="F58224"/>
        </w:rPr>
        <w:t>25</w:t>
      </w:r>
      <w:r>
        <w:rPr>
          <w:b/>
          <w:color w:val="F58224"/>
          <w:spacing w:val="12"/>
        </w:rPr>
        <w:t xml:space="preserve"> </w:t>
      </w:r>
      <w:r>
        <w:rPr>
          <w:b/>
          <w:color w:val="F58224"/>
        </w:rPr>
        <w:t>–</w:t>
      </w:r>
      <w:r>
        <w:rPr>
          <w:b/>
          <w:color w:val="F58224"/>
          <w:spacing w:val="12"/>
        </w:rPr>
        <w:t xml:space="preserve"> </w:t>
      </w:r>
      <w:r>
        <w:rPr>
          <w:b/>
          <w:color w:val="F58224"/>
        </w:rPr>
        <w:t>Esagerazione</w:t>
      </w:r>
      <w:r>
        <w:rPr>
          <w:b/>
          <w:color w:val="F58224"/>
          <w:spacing w:val="12"/>
        </w:rPr>
        <w:t xml:space="preserve"> </w:t>
      </w:r>
      <w:r>
        <w:rPr>
          <w:b/>
          <w:color w:val="F58224"/>
        </w:rPr>
        <w:t>dolosa</w:t>
      </w:r>
      <w:r>
        <w:rPr>
          <w:b/>
          <w:color w:val="F58224"/>
          <w:spacing w:val="12"/>
        </w:rPr>
        <w:t xml:space="preserve"> </w:t>
      </w:r>
      <w:r>
        <w:rPr>
          <w:b/>
          <w:color w:val="F58224"/>
        </w:rPr>
        <w:t>del</w:t>
      </w:r>
      <w:r>
        <w:rPr>
          <w:b/>
          <w:color w:val="F58224"/>
          <w:spacing w:val="12"/>
        </w:rPr>
        <w:t xml:space="preserve"> </w:t>
      </w:r>
      <w:r>
        <w:rPr>
          <w:b/>
          <w:color w:val="F58224"/>
          <w:spacing w:val="-2"/>
        </w:rPr>
        <w:t>danno</w:t>
      </w:r>
    </w:p>
    <w:p w14:paraId="2D3CCCAD" w14:textId="03645FF2" w:rsidR="0057014F" w:rsidRDefault="001F5764" w:rsidP="00396787">
      <w:pPr>
        <w:pStyle w:val="Corpotesto"/>
        <w:spacing w:before="16" w:line="259" w:lineRule="auto"/>
        <w:ind w:left="851" w:right="-7"/>
        <w:jc w:val="both"/>
        <w:rPr>
          <w:b/>
        </w:rPr>
      </w:pPr>
      <w:r>
        <w:rPr>
          <w:b/>
          <w:color w:val="231F20"/>
        </w:rPr>
        <w:t>Ogni atto scientemente compiuto, diretto a trarre in inganno la Società circa la valutazione del danno può produrre la decadenza dell’Assicurato dal diritto all’Indennizzo.</w:t>
      </w:r>
    </w:p>
    <w:p w14:paraId="1084CCBC" w14:textId="77777777" w:rsidR="0057014F" w:rsidRDefault="0057014F" w:rsidP="00396787">
      <w:pPr>
        <w:pStyle w:val="Corpotesto"/>
        <w:spacing w:before="3"/>
        <w:ind w:left="851" w:right="-7"/>
        <w:rPr>
          <w:b/>
          <w:sz w:val="18"/>
        </w:rPr>
      </w:pPr>
    </w:p>
    <w:p w14:paraId="51AF1180" w14:textId="77777777" w:rsidR="0057014F" w:rsidRDefault="001F5764" w:rsidP="00396787">
      <w:pPr>
        <w:pStyle w:val="Corpotesto"/>
        <w:spacing w:before="1"/>
        <w:ind w:left="851" w:right="-7"/>
        <w:jc w:val="both"/>
        <w:rPr>
          <w:b/>
        </w:rPr>
      </w:pPr>
      <w:r>
        <w:rPr>
          <w:b/>
          <w:color w:val="F58224"/>
        </w:rPr>
        <w:t>Art.</w:t>
      </w:r>
      <w:r>
        <w:rPr>
          <w:b/>
          <w:color w:val="F58224"/>
          <w:spacing w:val="13"/>
        </w:rPr>
        <w:t xml:space="preserve"> </w:t>
      </w:r>
      <w:r>
        <w:rPr>
          <w:b/>
          <w:color w:val="F58224"/>
        </w:rPr>
        <w:t>26</w:t>
      </w:r>
      <w:r>
        <w:rPr>
          <w:b/>
          <w:color w:val="F58224"/>
          <w:spacing w:val="14"/>
        </w:rPr>
        <w:t xml:space="preserve"> </w:t>
      </w:r>
      <w:r>
        <w:rPr>
          <w:b/>
          <w:color w:val="F58224"/>
        </w:rPr>
        <w:t>–</w:t>
      </w:r>
      <w:r>
        <w:rPr>
          <w:b/>
          <w:color w:val="F58224"/>
          <w:spacing w:val="13"/>
        </w:rPr>
        <w:t xml:space="preserve"> </w:t>
      </w:r>
      <w:r>
        <w:rPr>
          <w:b/>
          <w:color w:val="F58224"/>
        </w:rPr>
        <w:t>Assicurazione</w:t>
      </w:r>
      <w:r>
        <w:rPr>
          <w:b/>
          <w:color w:val="F58224"/>
          <w:spacing w:val="14"/>
        </w:rPr>
        <w:t xml:space="preserve"> </w:t>
      </w:r>
      <w:r>
        <w:rPr>
          <w:b/>
          <w:color w:val="F58224"/>
        </w:rPr>
        <w:t>presso</w:t>
      </w:r>
      <w:r>
        <w:rPr>
          <w:b/>
          <w:color w:val="F58224"/>
          <w:spacing w:val="13"/>
        </w:rPr>
        <w:t xml:space="preserve"> </w:t>
      </w:r>
      <w:r>
        <w:rPr>
          <w:b/>
          <w:color w:val="F58224"/>
        </w:rPr>
        <w:t>diversi</w:t>
      </w:r>
      <w:r>
        <w:rPr>
          <w:b/>
          <w:color w:val="F58224"/>
          <w:spacing w:val="14"/>
        </w:rPr>
        <w:t xml:space="preserve"> </w:t>
      </w:r>
      <w:r>
        <w:rPr>
          <w:b/>
          <w:color w:val="F58224"/>
          <w:spacing w:val="-2"/>
        </w:rPr>
        <w:t>assicuratori</w:t>
      </w:r>
    </w:p>
    <w:p w14:paraId="443F4719" w14:textId="09EEB240" w:rsidR="0057014F" w:rsidRDefault="001F5764" w:rsidP="00396787">
      <w:pPr>
        <w:pStyle w:val="Corpotesto"/>
        <w:spacing w:before="16" w:line="259" w:lineRule="auto"/>
        <w:ind w:left="851" w:right="-7"/>
        <w:jc w:val="both"/>
      </w:pPr>
      <w:r>
        <w:rPr>
          <w:color w:val="231F20"/>
        </w:rPr>
        <w:t xml:space="preserve">Non è consentita la stipula di più polizze o di più Certificati Assicurazione di adesione alle Polizze Collettive per ogni </w:t>
      </w:r>
      <w:r w:rsidR="00E3580A">
        <w:rPr>
          <w:color w:val="231F20"/>
        </w:rPr>
        <w:t>PGIR</w:t>
      </w:r>
      <w:r>
        <w:rPr>
          <w:color w:val="231F20"/>
        </w:rPr>
        <w:t>, ferma restando la regola che, ai fini del risarcimento in caso di Sinistro, la Soglia deve essere calcolata per l’intero Prodotto/Comune. Resta ferma invece la possibilità per la Società che ha assunto il rischio di ripartirlo utilizzando lo strumento della coassicurazione.</w:t>
      </w:r>
    </w:p>
    <w:p w14:paraId="4A975DA0" w14:textId="77777777" w:rsidR="0057014F" w:rsidRDefault="0057014F" w:rsidP="00396787">
      <w:pPr>
        <w:pStyle w:val="Corpotesto"/>
        <w:spacing w:before="2"/>
        <w:ind w:left="851" w:right="-7"/>
        <w:rPr>
          <w:sz w:val="18"/>
        </w:rPr>
      </w:pPr>
    </w:p>
    <w:p w14:paraId="2BEFB145" w14:textId="77777777" w:rsidR="0057014F" w:rsidRDefault="001F5764" w:rsidP="00396787">
      <w:pPr>
        <w:pStyle w:val="Corpotesto"/>
        <w:ind w:left="851" w:right="-7"/>
        <w:jc w:val="both"/>
        <w:rPr>
          <w:b/>
        </w:rPr>
      </w:pPr>
      <w:r>
        <w:rPr>
          <w:b/>
          <w:color w:val="F58224"/>
        </w:rPr>
        <w:t>Art.</w:t>
      </w:r>
      <w:r>
        <w:rPr>
          <w:b/>
          <w:color w:val="F58224"/>
          <w:spacing w:val="11"/>
        </w:rPr>
        <w:t xml:space="preserve"> </w:t>
      </w:r>
      <w:r>
        <w:rPr>
          <w:b/>
          <w:color w:val="F58224"/>
        </w:rPr>
        <w:t>27</w:t>
      </w:r>
      <w:r>
        <w:rPr>
          <w:b/>
          <w:color w:val="F58224"/>
          <w:spacing w:val="12"/>
        </w:rPr>
        <w:t xml:space="preserve"> </w:t>
      </w:r>
      <w:r>
        <w:rPr>
          <w:b/>
          <w:color w:val="F58224"/>
        </w:rPr>
        <w:t>–</w:t>
      </w:r>
      <w:r>
        <w:rPr>
          <w:b/>
          <w:color w:val="F58224"/>
          <w:spacing w:val="12"/>
        </w:rPr>
        <w:t xml:space="preserve"> </w:t>
      </w:r>
      <w:r>
        <w:rPr>
          <w:b/>
          <w:color w:val="F58224"/>
        </w:rPr>
        <w:t>Titolarità</w:t>
      </w:r>
      <w:r>
        <w:rPr>
          <w:b/>
          <w:color w:val="F58224"/>
          <w:spacing w:val="12"/>
        </w:rPr>
        <w:t xml:space="preserve"> </w:t>
      </w:r>
      <w:r>
        <w:rPr>
          <w:b/>
          <w:color w:val="F58224"/>
        </w:rPr>
        <w:t>dei</w:t>
      </w:r>
      <w:r>
        <w:rPr>
          <w:b/>
          <w:color w:val="F58224"/>
          <w:spacing w:val="11"/>
        </w:rPr>
        <w:t xml:space="preserve"> </w:t>
      </w:r>
      <w:r>
        <w:rPr>
          <w:b/>
          <w:color w:val="F58224"/>
        </w:rPr>
        <w:t>diritti</w:t>
      </w:r>
      <w:r>
        <w:rPr>
          <w:b/>
          <w:color w:val="F58224"/>
          <w:spacing w:val="12"/>
        </w:rPr>
        <w:t xml:space="preserve"> </w:t>
      </w:r>
      <w:r>
        <w:rPr>
          <w:b/>
          <w:color w:val="F58224"/>
        </w:rPr>
        <w:t>nascenti</w:t>
      </w:r>
      <w:r>
        <w:rPr>
          <w:b/>
          <w:color w:val="F58224"/>
          <w:spacing w:val="12"/>
        </w:rPr>
        <w:t xml:space="preserve"> </w:t>
      </w:r>
      <w:r>
        <w:rPr>
          <w:b/>
          <w:color w:val="F58224"/>
        </w:rPr>
        <w:t>dalla</w:t>
      </w:r>
      <w:r>
        <w:rPr>
          <w:b/>
          <w:color w:val="F58224"/>
          <w:spacing w:val="12"/>
        </w:rPr>
        <w:t xml:space="preserve"> </w:t>
      </w:r>
      <w:r>
        <w:rPr>
          <w:b/>
          <w:color w:val="F58224"/>
        </w:rPr>
        <w:t>Polizza</w:t>
      </w:r>
      <w:r>
        <w:rPr>
          <w:b/>
          <w:color w:val="F58224"/>
          <w:spacing w:val="12"/>
        </w:rPr>
        <w:t xml:space="preserve"> </w:t>
      </w:r>
      <w:r>
        <w:rPr>
          <w:b/>
          <w:color w:val="F58224"/>
          <w:spacing w:val="-2"/>
        </w:rPr>
        <w:t>Collettiva</w:t>
      </w:r>
    </w:p>
    <w:p w14:paraId="25707E5B" w14:textId="77777777" w:rsidR="0057014F" w:rsidRDefault="001F5764" w:rsidP="00396787">
      <w:pPr>
        <w:pStyle w:val="Corpotesto"/>
        <w:spacing w:before="16" w:line="259" w:lineRule="auto"/>
        <w:ind w:left="851" w:right="-7"/>
        <w:jc w:val="both"/>
      </w:pPr>
      <w:r>
        <w:rPr>
          <w:color w:val="231F20"/>
        </w:rPr>
        <w:t>La Società riconosce al Contraente la facoltà di porre in sede conciliativa e/o liberatoria vertenze sorte durante l’applicazione delle norme contrattuali da avviare a soluzione secondo equità e/o diritto, proponendo anche metodi e criteri entro il 09 ottobre. Le parti si impegnano, entro il 2 febbraio a incontrarsi per la definizione di eventuali pratiche che non abbiano avuto esito positivo.</w:t>
      </w:r>
    </w:p>
    <w:p w14:paraId="67AC3E2D" w14:textId="77777777" w:rsidR="0057014F" w:rsidRDefault="001F5764" w:rsidP="00396787">
      <w:pPr>
        <w:pStyle w:val="Corpotesto"/>
        <w:spacing w:line="259" w:lineRule="auto"/>
        <w:ind w:left="851" w:right="-7"/>
        <w:jc w:val="both"/>
      </w:pPr>
      <w:r>
        <w:rPr>
          <w:color w:val="231F20"/>
        </w:rPr>
        <w:t>Qualora il produttore agricolo, Socio del Contraente, dichiari espressamente ai sensi dell’art. 1891, comma 2, la sua</w:t>
      </w:r>
      <w:r>
        <w:rPr>
          <w:color w:val="231F20"/>
          <w:spacing w:val="20"/>
        </w:rPr>
        <w:t xml:space="preserve"> </w:t>
      </w:r>
      <w:r>
        <w:rPr>
          <w:color w:val="231F20"/>
        </w:rPr>
        <w:t>volontà</w:t>
      </w:r>
      <w:r>
        <w:rPr>
          <w:color w:val="231F20"/>
          <w:spacing w:val="20"/>
        </w:rPr>
        <w:t xml:space="preserve"> </w:t>
      </w:r>
      <w:r>
        <w:rPr>
          <w:color w:val="231F20"/>
        </w:rPr>
        <w:t>in</w:t>
      </w:r>
      <w:r>
        <w:rPr>
          <w:color w:val="231F20"/>
          <w:spacing w:val="20"/>
        </w:rPr>
        <w:t xml:space="preserve"> </w:t>
      </w:r>
      <w:r>
        <w:rPr>
          <w:color w:val="231F20"/>
        </w:rPr>
        <w:t>tal</w:t>
      </w:r>
      <w:r>
        <w:rPr>
          <w:color w:val="231F20"/>
          <w:spacing w:val="20"/>
        </w:rPr>
        <w:t xml:space="preserve"> </w:t>
      </w:r>
      <w:r>
        <w:rPr>
          <w:color w:val="231F20"/>
        </w:rPr>
        <w:t>senso,</w:t>
      </w:r>
      <w:r>
        <w:rPr>
          <w:color w:val="231F20"/>
          <w:spacing w:val="20"/>
        </w:rPr>
        <w:t xml:space="preserve"> </w:t>
      </w:r>
      <w:r>
        <w:rPr>
          <w:color w:val="231F20"/>
        </w:rPr>
        <w:t>le</w:t>
      </w:r>
      <w:r>
        <w:rPr>
          <w:color w:val="231F20"/>
          <w:spacing w:val="20"/>
        </w:rPr>
        <w:t xml:space="preserve"> </w:t>
      </w:r>
      <w:r>
        <w:rPr>
          <w:color w:val="231F20"/>
        </w:rPr>
        <w:t>azioni,</w:t>
      </w:r>
      <w:r>
        <w:rPr>
          <w:color w:val="231F20"/>
          <w:spacing w:val="20"/>
        </w:rPr>
        <w:t xml:space="preserve"> </w:t>
      </w:r>
      <w:r>
        <w:rPr>
          <w:color w:val="231F20"/>
        </w:rPr>
        <w:t>le</w:t>
      </w:r>
      <w:r>
        <w:rPr>
          <w:color w:val="231F20"/>
          <w:spacing w:val="20"/>
        </w:rPr>
        <w:t xml:space="preserve"> </w:t>
      </w:r>
      <w:r>
        <w:rPr>
          <w:color w:val="231F20"/>
        </w:rPr>
        <w:t>ragioni</w:t>
      </w:r>
      <w:r>
        <w:rPr>
          <w:color w:val="231F20"/>
          <w:spacing w:val="20"/>
        </w:rPr>
        <w:t xml:space="preserve"> </w:t>
      </w:r>
      <w:r>
        <w:rPr>
          <w:color w:val="231F20"/>
        </w:rPr>
        <w:t>e</w:t>
      </w:r>
      <w:r>
        <w:rPr>
          <w:color w:val="231F20"/>
          <w:spacing w:val="20"/>
        </w:rPr>
        <w:t xml:space="preserve"> </w:t>
      </w:r>
      <w:r>
        <w:rPr>
          <w:color w:val="231F20"/>
        </w:rPr>
        <w:t>i</w:t>
      </w:r>
      <w:r>
        <w:rPr>
          <w:color w:val="231F20"/>
          <w:spacing w:val="20"/>
        </w:rPr>
        <w:t xml:space="preserve"> </w:t>
      </w:r>
      <w:r>
        <w:rPr>
          <w:color w:val="231F20"/>
        </w:rPr>
        <w:t>diritti</w:t>
      </w:r>
      <w:r>
        <w:rPr>
          <w:color w:val="231F20"/>
          <w:spacing w:val="20"/>
        </w:rPr>
        <w:t xml:space="preserve"> </w:t>
      </w:r>
      <w:r>
        <w:rPr>
          <w:color w:val="231F20"/>
        </w:rPr>
        <w:t>nascenti</w:t>
      </w:r>
      <w:r>
        <w:rPr>
          <w:color w:val="231F20"/>
          <w:spacing w:val="20"/>
        </w:rPr>
        <w:t xml:space="preserve"> </w:t>
      </w:r>
      <w:r>
        <w:rPr>
          <w:color w:val="231F20"/>
        </w:rPr>
        <w:t>dalla</w:t>
      </w:r>
      <w:r>
        <w:rPr>
          <w:color w:val="231F20"/>
          <w:spacing w:val="20"/>
        </w:rPr>
        <w:t xml:space="preserve"> </w:t>
      </w:r>
      <w:r>
        <w:rPr>
          <w:color w:val="231F20"/>
        </w:rPr>
        <w:t>Polizza</w:t>
      </w:r>
      <w:r>
        <w:rPr>
          <w:color w:val="231F20"/>
          <w:spacing w:val="20"/>
        </w:rPr>
        <w:t xml:space="preserve"> </w:t>
      </w:r>
      <w:r>
        <w:rPr>
          <w:color w:val="231F20"/>
        </w:rPr>
        <w:t>Collettiva</w:t>
      </w:r>
      <w:r>
        <w:rPr>
          <w:color w:val="231F20"/>
          <w:spacing w:val="20"/>
        </w:rPr>
        <w:t xml:space="preserve"> </w:t>
      </w:r>
      <w:r>
        <w:rPr>
          <w:color w:val="231F20"/>
        </w:rPr>
        <w:t>possono</w:t>
      </w:r>
      <w:r>
        <w:rPr>
          <w:color w:val="231F20"/>
          <w:spacing w:val="20"/>
        </w:rPr>
        <w:t xml:space="preserve"> </w:t>
      </w:r>
      <w:r>
        <w:rPr>
          <w:color w:val="231F20"/>
        </w:rPr>
        <w:t>essere</w:t>
      </w:r>
      <w:r>
        <w:rPr>
          <w:color w:val="231F20"/>
          <w:spacing w:val="20"/>
        </w:rPr>
        <w:t xml:space="preserve"> </w:t>
      </w:r>
      <w:r>
        <w:rPr>
          <w:color w:val="231F20"/>
        </w:rPr>
        <w:t>esercitati dal Contraente.</w:t>
      </w:r>
    </w:p>
    <w:p w14:paraId="55DA2B60" w14:textId="3CC185DB" w:rsidR="0057014F" w:rsidRDefault="001F5764" w:rsidP="00396787">
      <w:pPr>
        <w:pStyle w:val="Corpotesto"/>
        <w:spacing w:line="259" w:lineRule="auto"/>
        <w:ind w:left="851" w:right="-7"/>
        <w:jc w:val="both"/>
      </w:pPr>
      <w:r>
        <w:rPr>
          <w:color w:val="231F20"/>
        </w:rPr>
        <w:t>Spetta in particolare al Contraente compiere gli atti necessari per accertare la puntuale diligenza negli adempimenti contrattuali.</w:t>
      </w:r>
    </w:p>
    <w:p w14:paraId="2DBED259" w14:textId="77777777" w:rsidR="0057014F" w:rsidRDefault="001F5764" w:rsidP="00396787">
      <w:pPr>
        <w:pStyle w:val="Corpotesto"/>
        <w:spacing w:line="259" w:lineRule="auto"/>
        <w:ind w:left="851" w:right="-7"/>
        <w:jc w:val="both"/>
      </w:pPr>
      <w:r>
        <w:rPr>
          <w:color w:val="231F20"/>
        </w:rPr>
        <w:t>In caso di mancato accordo sulla risarcibilità o sulla entità del danno, il Contraente ha facoltà di intervenire, con particolare riferimento agli articoli 18, 19, 20, 21 delle Norme Generali che regolano l’assicurazione.</w:t>
      </w:r>
    </w:p>
    <w:p w14:paraId="0C987D52" w14:textId="77777777" w:rsidR="0057014F" w:rsidRDefault="0057014F" w:rsidP="00396787">
      <w:pPr>
        <w:pStyle w:val="Corpotesto"/>
        <w:spacing w:before="1"/>
        <w:ind w:left="851" w:right="-7"/>
        <w:rPr>
          <w:sz w:val="18"/>
        </w:rPr>
      </w:pPr>
    </w:p>
    <w:p w14:paraId="510C7639" w14:textId="77777777" w:rsidR="0057014F" w:rsidRDefault="001F5764" w:rsidP="00396787">
      <w:pPr>
        <w:pStyle w:val="Corpotesto"/>
        <w:ind w:left="851" w:right="-7"/>
        <w:jc w:val="both"/>
        <w:rPr>
          <w:b/>
        </w:rPr>
      </w:pPr>
      <w:r>
        <w:rPr>
          <w:b/>
          <w:color w:val="F58224"/>
        </w:rPr>
        <w:t>Art.</w:t>
      </w:r>
      <w:r>
        <w:rPr>
          <w:b/>
          <w:color w:val="F58224"/>
          <w:spacing w:val="8"/>
        </w:rPr>
        <w:t xml:space="preserve"> </w:t>
      </w:r>
      <w:r>
        <w:rPr>
          <w:b/>
          <w:color w:val="F58224"/>
        </w:rPr>
        <w:t>28</w:t>
      </w:r>
      <w:r>
        <w:rPr>
          <w:b/>
          <w:color w:val="F58224"/>
          <w:spacing w:val="9"/>
        </w:rPr>
        <w:t xml:space="preserve"> </w:t>
      </w:r>
      <w:r>
        <w:rPr>
          <w:b/>
          <w:color w:val="F58224"/>
        </w:rPr>
        <w:t>–</w:t>
      </w:r>
      <w:r>
        <w:rPr>
          <w:b/>
          <w:color w:val="F58224"/>
          <w:spacing w:val="8"/>
        </w:rPr>
        <w:t xml:space="preserve"> </w:t>
      </w:r>
      <w:r>
        <w:rPr>
          <w:b/>
          <w:color w:val="F58224"/>
        </w:rPr>
        <w:t>Prodotti</w:t>
      </w:r>
      <w:r>
        <w:rPr>
          <w:b/>
          <w:color w:val="F58224"/>
          <w:spacing w:val="9"/>
        </w:rPr>
        <w:t xml:space="preserve"> </w:t>
      </w:r>
      <w:r>
        <w:rPr>
          <w:b/>
          <w:color w:val="F58224"/>
        </w:rPr>
        <w:t>con</w:t>
      </w:r>
      <w:r>
        <w:rPr>
          <w:b/>
          <w:color w:val="F58224"/>
          <w:spacing w:val="8"/>
        </w:rPr>
        <w:t xml:space="preserve"> </w:t>
      </w:r>
      <w:r>
        <w:rPr>
          <w:b/>
          <w:color w:val="F58224"/>
        </w:rPr>
        <w:t>raccolta</w:t>
      </w:r>
      <w:r>
        <w:rPr>
          <w:b/>
          <w:color w:val="F58224"/>
          <w:spacing w:val="9"/>
        </w:rPr>
        <w:t xml:space="preserve"> </w:t>
      </w:r>
      <w:r>
        <w:rPr>
          <w:b/>
          <w:color w:val="F58224"/>
        </w:rPr>
        <w:t>scalare</w:t>
      </w:r>
      <w:r>
        <w:rPr>
          <w:b/>
          <w:color w:val="F58224"/>
          <w:spacing w:val="8"/>
        </w:rPr>
        <w:t xml:space="preserve"> </w:t>
      </w:r>
      <w:r>
        <w:rPr>
          <w:b/>
          <w:color w:val="F58224"/>
        </w:rPr>
        <w:t>o</w:t>
      </w:r>
      <w:r>
        <w:rPr>
          <w:b/>
          <w:color w:val="F58224"/>
          <w:spacing w:val="9"/>
        </w:rPr>
        <w:t xml:space="preserve"> </w:t>
      </w:r>
      <w:r>
        <w:rPr>
          <w:b/>
          <w:color w:val="F58224"/>
        </w:rPr>
        <w:t>in</w:t>
      </w:r>
      <w:r>
        <w:rPr>
          <w:b/>
          <w:color w:val="F58224"/>
          <w:spacing w:val="8"/>
        </w:rPr>
        <w:t xml:space="preserve"> </w:t>
      </w:r>
      <w:r>
        <w:rPr>
          <w:b/>
          <w:color w:val="F58224"/>
        </w:rPr>
        <w:t>più</w:t>
      </w:r>
      <w:r>
        <w:rPr>
          <w:b/>
          <w:color w:val="F58224"/>
          <w:spacing w:val="9"/>
        </w:rPr>
        <w:t xml:space="preserve"> </w:t>
      </w:r>
      <w:r>
        <w:rPr>
          <w:b/>
          <w:color w:val="F58224"/>
          <w:spacing w:val="-2"/>
        </w:rPr>
        <w:t>stacchi</w:t>
      </w:r>
    </w:p>
    <w:p w14:paraId="662054D4" w14:textId="6738EC36" w:rsidR="0057014F" w:rsidRDefault="001F5764" w:rsidP="00396787">
      <w:pPr>
        <w:pStyle w:val="Corpotesto"/>
        <w:spacing w:before="16" w:line="259" w:lineRule="auto"/>
        <w:ind w:left="851" w:right="-7"/>
        <w:jc w:val="both"/>
        <w:rPr>
          <w:color w:val="231F20"/>
        </w:rPr>
      </w:pPr>
      <w:r>
        <w:rPr>
          <w:color w:val="231F20"/>
        </w:rPr>
        <w:t xml:space="preserve">Per i Prodotti per i quali è prevista o praticata la raccolta scalare o in più stacchi, a deroga di quanto contemplato all’art. 3 – </w:t>
      </w:r>
      <w:r>
        <w:rPr>
          <w:i/>
          <w:color w:val="231F20"/>
        </w:rPr>
        <w:t xml:space="preserve">Pagamento del Premio - Decorrenza e scadenza </w:t>
      </w:r>
      <w:r>
        <w:rPr>
          <w:color w:val="231F20"/>
        </w:rPr>
        <w:t>la garanzia si estingue progressivamente in rapporto alla graduale raccolta stessa e termina, in ogni caso, alla maturazione di raccolta o alla raccolta/ estirpazione/taglio della pianta. Per i Prodotti per i quali è prevista la raccolta a scalare o in più stacchi, ai fini della valutazione del danno e dell’applicazione della Franchigia contrattuale, gli scaglioni di raccolta sono considerati Partite a sé stanti.</w:t>
      </w:r>
    </w:p>
    <w:p w14:paraId="7DCC2F28" w14:textId="77777777" w:rsidR="00030DBA" w:rsidRDefault="00030DBA">
      <w:pPr>
        <w:pStyle w:val="Corpotesto"/>
        <w:spacing w:before="16" w:line="259" w:lineRule="auto"/>
        <w:ind w:left="1778" w:right="755"/>
        <w:jc w:val="both"/>
        <w:rPr>
          <w:color w:val="231F20"/>
        </w:rPr>
      </w:pPr>
    </w:p>
    <w:p w14:paraId="5817A76C" w14:textId="77777777" w:rsidR="00030DBA" w:rsidRDefault="00030DBA">
      <w:pPr>
        <w:pStyle w:val="Corpotesto"/>
        <w:spacing w:before="16" w:line="259" w:lineRule="auto"/>
        <w:ind w:left="1778" w:right="755"/>
        <w:jc w:val="both"/>
        <w:rPr>
          <w:color w:val="231F20"/>
        </w:rPr>
      </w:pPr>
    </w:p>
    <w:p w14:paraId="7EBDA3D6" w14:textId="77777777" w:rsidR="00030DBA" w:rsidRDefault="00030DBA">
      <w:pPr>
        <w:pStyle w:val="Corpotesto"/>
        <w:spacing w:before="16" w:line="259" w:lineRule="auto"/>
        <w:ind w:left="1778" w:right="755"/>
        <w:jc w:val="both"/>
        <w:rPr>
          <w:color w:val="231F20"/>
        </w:rPr>
      </w:pPr>
    </w:p>
    <w:p w14:paraId="4CBC98CD" w14:textId="77777777" w:rsidR="00030DBA" w:rsidRDefault="00030DBA">
      <w:pPr>
        <w:pStyle w:val="Corpotesto"/>
        <w:spacing w:before="16" w:line="259" w:lineRule="auto"/>
        <w:ind w:left="1778" w:right="755"/>
        <w:jc w:val="both"/>
      </w:pPr>
    </w:p>
    <w:p w14:paraId="016326FB" w14:textId="77777777" w:rsidR="0057014F" w:rsidRDefault="0057014F">
      <w:pPr>
        <w:spacing w:line="259" w:lineRule="auto"/>
        <w:jc w:val="both"/>
        <w:sectPr w:rsidR="0057014F" w:rsidSect="00CE750F">
          <w:pgSz w:w="12250" w:h="16220"/>
          <w:pgMar w:top="1200" w:right="600" w:bottom="499" w:left="600" w:header="720" w:footer="720" w:gutter="0"/>
          <w:cols w:space="720"/>
        </w:sectPr>
      </w:pPr>
    </w:p>
    <w:p w14:paraId="53DB161E" w14:textId="77777777" w:rsidR="0057014F" w:rsidRDefault="001F5764">
      <w:pPr>
        <w:pStyle w:val="Titolo2"/>
        <w:ind w:right="4444"/>
      </w:pPr>
      <w:bookmarkStart w:id="3" w:name="_TOC_250018"/>
      <w:r>
        <w:rPr>
          <w:color w:val="231F20"/>
        </w:rPr>
        <w:lastRenderedPageBreak/>
        <w:t>Sezione</w:t>
      </w:r>
      <w:r>
        <w:rPr>
          <w:color w:val="231F20"/>
          <w:spacing w:val="1"/>
        </w:rPr>
        <w:t xml:space="preserve"> </w:t>
      </w:r>
      <w:bookmarkEnd w:id="3"/>
      <w:r>
        <w:rPr>
          <w:color w:val="231F20"/>
          <w:spacing w:val="-10"/>
        </w:rPr>
        <w:t>1</w:t>
      </w:r>
    </w:p>
    <w:p w14:paraId="16EC59D0" w14:textId="77777777" w:rsidR="0057014F" w:rsidRDefault="001F5764">
      <w:pPr>
        <w:pStyle w:val="Titolo1"/>
        <w:spacing w:line="502" w:lineRule="exact"/>
      </w:pPr>
      <w:bookmarkStart w:id="4" w:name="_TOC_250017"/>
      <w:r>
        <w:rPr>
          <w:color w:val="231F20"/>
        </w:rPr>
        <w:t>COLTURE</w:t>
      </w:r>
      <w:r>
        <w:rPr>
          <w:color w:val="231F20"/>
          <w:spacing w:val="22"/>
        </w:rPr>
        <w:t xml:space="preserve"> </w:t>
      </w:r>
      <w:bookmarkEnd w:id="4"/>
      <w:r>
        <w:rPr>
          <w:color w:val="231F20"/>
          <w:spacing w:val="-2"/>
        </w:rPr>
        <w:t>VEGETALI</w:t>
      </w:r>
    </w:p>
    <w:p w14:paraId="043E487F" w14:textId="77777777" w:rsidR="0057014F" w:rsidRDefault="001F5764">
      <w:pPr>
        <w:spacing w:before="49"/>
        <w:ind w:left="769" w:right="1790"/>
        <w:jc w:val="center"/>
        <w:rPr>
          <w:rFonts w:ascii="Avalon Medium"/>
          <w:b/>
          <w:sz w:val="24"/>
        </w:rPr>
      </w:pPr>
      <w:r>
        <w:rPr>
          <w:rFonts w:ascii="Avalon Medium"/>
          <w:b/>
          <w:color w:val="231F20"/>
          <w:sz w:val="24"/>
        </w:rPr>
        <w:t>(a</w:t>
      </w:r>
      <w:r>
        <w:rPr>
          <w:rFonts w:ascii="Avalon Medium"/>
          <w:b/>
          <w:color w:val="231F20"/>
          <w:spacing w:val="-1"/>
          <w:sz w:val="24"/>
        </w:rPr>
        <w:t xml:space="preserve"> </w:t>
      </w:r>
      <w:r>
        <w:rPr>
          <w:rFonts w:ascii="Avalon Medium"/>
          <w:b/>
          <w:color w:val="231F20"/>
          <w:sz w:val="24"/>
        </w:rPr>
        <w:t>esclusione</w:t>
      </w:r>
      <w:r>
        <w:rPr>
          <w:rFonts w:ascii="Avalon Medium"/>
          <w:b/>
          <w:color w:val="231F20"/>
          <w:spacing w:val="2"/>
          <w:sz w:val="24"/>
        </w:rPr>
        <w:t xml:space="preserve"> </w:t>
      </w:r>
      <w:r>
        <w:rPr>
          <w:rFonts w:ascii="Avalon Medium"/>
          <w:b/>
          <w:color w:val="231F20"/>
          <w:sz w:val="24"/>
        </w:rPr>
        <w:t>delle</w:t>
      </w:r>
      <w:r>
        <w:rPr>
          <w:rFonts w:ascii="Avalon Medium"/>
          <w:b/>
          <w:color w:val="231F20"/>
          <w:spacing w:val="1"/>
          <w:sz w:val="24"/>
        </w:rPr>
        <w:t xml:space="preserve"> </w:t>
      </w:r>
      <w:r>
        <w:rPr>
          <w:rFonts w:ascii="Avalon Medium"/>
          <w:b/>
          <w:color w:val="231F20"/>
          <w:sz w:val="24"/>
        </w:rPr>
        <w:t>ciliegie,</w:t>
      </w:r>
      <w:r>
        <w:rPr>
          <w:rFonts w:ascii="Avalon Medium"/>
          <w:b/>
          <w:color w:val="231F20"/>
          <w:spacing w:val="2"/>
          <w:sz w:val="24"/>
        </w:rPr>
        <w:t xml:space="preserve"> </w:t>
      </w:r>
      <w:r>
        <w:rPr>
          <w:rFonts w:ascii="Avalon Medium"/>
          <w:b/>
          <w:color w:val="231F20"/>
          <w:sz w:val="24"/>
        </w:rPr>
        <w:t>dei</w:t>
      </w:r>
      <w:r>
        <w:rPr>
          <w:rFonts w:ascii="Avalon Medium"/>
          <w:b/>
          <w:color w:val="231F20"/>
          <w:spacing w:val="1"/>
          <w:sz w:val="24"/>
        </w:rPr>
        <w:t xml:space="preserve"> </w:t>
      </w:r>
      <w:r>
        <w:rPr>
          <w:rFonts w:ascii="Avalon Medium"/>
          <w:b/>
          <w:color w:val="231F20"/>
          <w:sz w:val="24"/>
        </w:rPr>
        <w:t>piccoli</w:t>
      </w:r>
      <w:r>
        <w:rPr>
          <w:rFonts w:ascii="Avalon Medium"/>
          <w:b/>
          <w:color w:val="231F20"/>
          <w:spacing w:val="2"/>
          <w:sz w:val="24"/>
        </w:rPr>
        <w:t xml:space="preserve"> </w:t>
      </w:r>
      <w:r>
        <w:rPr>
          <w:rFonts w:ascii="Avalon Medium"/>
          <w:b/>
          <w:color w:val="231F20"/>
          <w:sz w:val="24"/>
        </w:rPr>
        <w:t>frutti</w:t>
      </w:r>
      <w:r>
        <w:rPr>
          <w:rFonts w:ascii="Avalon Medium"/>
          <w:b/>
          <w:color w:val="231F20"/>
          <w:spacing w:val="1"/>
          <w:sz w:val="24"/>
        </w:rPr>
        <w:t xml:space="preserve"> </w:t>
      </w:r>
      <w:r>
        <w:rPr>
          <w:rFonts w:ascii="Avalon Medium"/>
          <w:b/>
          <w:color w:val="231F20"/>
          <w:sz w:val="24"/>
        </w:rPr>
        <w:t>e</w:t>
      </w:r>
      <w:r>
        <w:rPr>
          <w:rFonts w:ascii="Avalon Medium"/>
          <w:b/>
          <w:color w:val="231F20"/>
          <w:spacing w:val="2"/>
          <w:sz w:val="24"/>
        </w:rPr>
        <w:t xml:space="preserve"> </w:t>
      </w:r>
      <w:r>
        <w:rPr>
          <w:rFonts w:ascii="Avalon Medium"/>
          <w:b/>
          <w:color w:val="231F20"/>
          <w:sz w:val="24"/>
        </w:rPr>
        <w:t>dei</w:t>
      </w:r>
      <w:r>
        <w:rPr>
          <w:rFonts w:ascii="Avalon Medium"/>
          <w:b/>
          <w:color w:val="231F20"/>
          <w:spacing w:val="1"/>
          <w:sz w:val="24"/>
        </w:rPr>
        <w:t xml:space="preserve"> </w:t>
      </w:r>
      <w:r>
        <w:rPr>
          <w:rFonts w:ascii="Avalon Medium"/>
          <w:b/>
          <w:color w:val="231F20"/>
          <w:sz w:val="24"/>
        </w:rPr>
        <w:t>prati</w:t>
      </w:r>
      <w:r>
        <w:rPr>
          <w:rFonts w:ascii="Avalon Medium"/>
          <w:b/>
          <w:color w:val="231F20"/>
          <w:spacing w:val="2"/>
          <w:sz w:val="24"/>
        </w:rPr>
        <w:t xml:space="preserve"> </w:t>
      </w:r>
      <w:r>
        <w:rPr>
          <w:rFonts w:ascii="Avalon Medium"/>
          <w:b/>
          <w:color w:val="231F20"/>
          <w:spacing w:val="-2"/>
          <w:sz w:val="24"/>
        </w:rPr>
        <w:t>pascolo)</w:t>
      </w:r>
    </w:p>
    <w:p w14:paraId="646FF1FF" w14:textId="77777777" w:rsidR="0057014F" w:rsidRDefault="001F5764">
      <w:pPr>
        <w:pStyle w:val="Corpotesto"/>
        <w:spacing w:before="10"/>
        <w:rPr>
          <w:rFonts w:ascii="Avalon Medium"/>
          <w:b/>
          <w:sz w:val="8"/>
        </w:rPr>
      </w:pPr>
      <w:r>
        <w:rPr>
          <w:noProof/>
        </w:rPr>
        <mc:AlternateContent>
          <mc:Choice Requires="wps">
            <w:drawing>
              <wp:anchor distT="0" distB="0" distL="0" distR="0" simplePos="0" relativeHeight="251773952" behindDoc="1" locked="0" layoutInCell="1" allowOverlap="1" wp14:anchorId="3D2431E9" wp14:editId="309B8532">
                <wp:simplePos x="0" y="0"/>
                <wp:positionH relativeFrom="page">
                  <wp:posOffset>862194</wp:posOffset>
                </wp:positionH>
                <wp:positionV relativeFrom="paragraph">
                  <wp:posOffset>82819</wp:posOffset>
                </wp:positionV>
                <wp:extent cx="540194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12CE8BA5" id="Graphic 52" o:spid="_x0000_s1026" style="position:absolute;margin-left:67.9pt;margin-top:6.5pt;width:425.35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" path="m5401805,l,e" filled="f" strokecolor="#f58224" strokeweight="1pt">
                <v:path arrowok="t"/>
                <w10:wrap type="topAndBottom" anchorx="page"/>
              </v:shape>
            </w:pict>
          </mc:Fallback>
        </mc:AlternateContent>
      </w:r>
    </w:p>
    <w:p w14:paraId="35A3B6E1" w14:textId="77777777" w:rsidR="0057014F" w:rsidRDefault="0057014F">
      <w:pPr>
        <w:pStyle w:val="Corpotesto"/>
        <w:spacing w:before="2"/>
        <w:rPr>
          <w:rFonts w:ascii="Avalon Medium"/>
          <w:b/>
          <w:sz w:val="24"/>
        </w:rPr>
      </w:pPr>
    </w:p>
    <w:p w14:paraId="64AB9726" w14:textId="77777777" w:rsidR="0057014F" w:rsidRDefault="001F5764">
      <w:pPr>
        <w:pStyle w:val="Corpotesto"/>
        <w:spacing w:before="97"/>
        <w:ind w:left="760"/>
        <w:rPr>
          <w:b/>
        </w:rPr>
      </w:pPr>
      <w:r>
        <w:rPr>
          <w:b/>
          <w:color w:val="F58224"/>
          <w:spacing w:val="-4"/>
        </w:rPr>
        <w:t>Art. 1</w:t>
      </w:r>
      <w:r>
        <w:rPr>
          <w:b/>
          <w:color w:val="F58224"/>
          <w:spacing w:val="-3"/>
        </w:rPr>
        <w:t xml:space="preserve"> </w:t>
      </w:r>
      <w:r>
        <w:rPr>
          <w:b/>
          <w:color w:val="F58224"/>
          <w:spacing w:val="-4"/>
        </w:rPr>
        <w:t>–</w:t>
      </w:r>
      <w:r>
        <w:rPr>
          <w:b/>
          <w:color w:val="F58224"/>
          <w:spacing w:val="-3"/>
        </w:rPr>
        <w:t xml:space="preserve"> </w:t>
      </w:r>
      <w:r>
        <w:rPr>
          <w:b/>
          <w:color w:val="F58224"/>
          <w:spacing w:val="-4"/>
        </w:rPr>
        <w:t>Prodotti</w:t>
      </w:r>
      <w:r>
        <w:rPr>
          <w:b/>
          <w:color w:val="F58224"/>
          <w:spacing w:val="-3"/>
        </w:rPr>
        <w:t xml:space="preserve"> </w:t>
      </w:r>
      <w:r>
        <w:rPr>
          <w:b/>
          <w:color w:val="F58224"/>
          <w:spacing w:val="-4"/>
        </w:rPr>
        <w:t>vegetali coltivati</w:t>
      </w:r>
      <w:r>
        <w:rPr>
          <w:b/>
          <w:color w:val="F58224"/>
          <w:spacing w:val="-3"/>
        </w:rPr>
        <w:t xml:space="preserve"> </w:t>
      </w:r>
      <w:r>
        <w:rPr>
          <w:b/>
          <w:color w:val="F58224"/>
          <w:spacing w:val="-4"/>
        </w:rPr>
        <w:t>in</w:t>
      </w:r>
      <w:r>
        <w:rPr>
          <w:b/>
          <w:color w:val="F58224"/>
          <w:spacing w:val="-3"/>
        </w:rPr>
        <w:t xml:space="preserve"> </w:t>
      </w:r>
      <w:r>
        <w:rPr>
          <w:b/>
          <w:color w:val="F58224"/>
          <w:spacing w:val="-4"/>
        </w:rPr>
        <w:t>Appezzamenti</w:t>
      </w:r>
      <w:r>
        <w:rPr>
          <w:b/>
          <w:color w:val="F58224"/>
          <w:spacing w:val="-3"/>
        </w:rPr>
        <w:t xml:space="preserve"> </w:t>
      </w:r>
      <w:r>
        <w:rPr>
          <w:b/>
          <w:color w:val="F58224"/>
          <w:spacing w:val="-4"/>
        </w:rPr>
        <w:t>dotati di</w:t>
      </w:r>
      <w:r>
        <w:rPr>
          <w:b/>
          <w:color w:val="F58224"/>
          <w:spacing w:val="-3"/>
        </w:rPr>
        <w:t xml:space="preserve"> </w:t>
      </w:r>
      <w:r>
        <w:rPr>
          <w:b/>
          <w:color w:val="F58224"/>
          <w:spacing w:val="-4"/>
        </w:rPr>
        <w:t>difesa</w:t>
      </w:r>
      <w:r>
        <w:rPr>
          <w:b/>
          <w:color w:val="F58224"/>
          <w:spacing w:val="-3"/>
        </w:rPr>
        <w:t xml:space="preserve"> </w:t>
      </w:r>
      <w:r>
        <w:rPr>
          <w:b/>
          <w:color w:val="F58224"/>
          <w:spacing w:val="-4"/>
        </w:rPr>
        <w:t>attiva</w:t>
      </w:r>
      <w:r>
        <w:rPr>
          <w:b/>
          <w:color w:val="F58224"/>
          <w:spacing w:val="-3"/>
        </w:rPr>
        <w:t xml:space="preserve"> </w:t>
      </w:r>
      <w:r>
        <w:rPr>
          <w:b/>
          <w:color w:val="F58224"/>
          <w:spacing w:val="-4"/>
        </w:rPr>
        <w:t>Reti</w:t>
      </w:r>
      <w:r>
        <w:rPr>
          <w:b/>
          <w:color w:val="F58224"/>
          <w:spacing w:val="-3"/>
        </w:rPr>
        <w:t xml:space="preserve"> </w:t>
      </w:r>
      <w:r>
        <w:rPr>
          <w:b/>
          <w:color w:val="F58224"/>
          <w:spacing w:val="-4"/>
        </w:rPr>
        <w:t>antigrandine</w:t>
      </w:r>
    </w:p>
    <w:p w14:paraId="25D27C9A" w14:textId="77777777" w:rsidR="0057014F" w:rsidRDefault="001F5764" w:rsidP="00396787">
      <w:pPr>
        <w:pStyle w:val="Corpotesto"/>
        <w:spacing w:line="220" w:lineRule="atLeast"/>
        <w:ind w:left="760" w:right="-7"/>
      </w:pPr>
      <w:r>
        <w:rPr>
          <w:color w:val="231F20"/>
          <w:spacing w:val="-8"/>
        </w:rPr>
        <w:t>La</w:t>
      </w:r>
      <w:r>
        <w:rPr>
          <w:color w:val="231F20"/>
          <w:spacing w:val="-11"/>
        </w:rPr>
        <w:t xml:space="preserve"> </w:t>
      </w:r>
      <w:r>
        <w:rPr>
          <w:color w:val="231F20"/>
          <w:spacing w:val="-8"/>
        </w:rPr>
        <w:t>presente</w:t>
      </w:r>
      <w:r>
        <w:rPr>
          <w:color w:val="231F20"/>
          <w:spacing w:val="-11"/>
        </w:rPr>
        <w:t xml:space="preserve"> </w:t>
      </w:r>
      <w:r>
        <w:rPr>
          <w:color w:val="231F20"/>
          <w:spacing w:val="-8"/>
        </w:rPr>
        <w:t>garanzia</w:t>
      </w:r>
      <w:r>
        <w:rPr>
          <w:color w:val="231F20"/>
          <w:spacing w:val="-11"/>
        </w:rPr>
        <w:t xml:space="preserve"> </w:t>
      </w:r>
      <w:r>
        <w:rPr>
          <w:color w:val="231F20"/>
          <w:spacing w:val="-8"/>
        </w:rPr>
        <w:t>vale</w:t>
      </w:r>
      <w:r>
        <w:rPr>
          <w:color w:val="231F20"/>
          <w:spacing w:val="-11"/>
        </w:rPr>
        <w:t xml:space="preserve"> </w:t>
      </w:r>
      <w:r>
        <w:rPr>
          <w:color w:val="231F20"/>
          <w:spacing w:val="-8"/>
        </w:rPr>
        <w:t>anche</w:t>
      </w:r>
      <w:r>
        <w:rPr>
          <w:color w:val="231F20"/>
          <w:spacing w:val="-11"/>
        </w:rPr>
        <w:t xml:space="preserve"> </w:t>
      </w:r>
      <w:r>
        <w:rPr>
          <w:color w:val="231F20"/>
          <w:spacing w:val="-8"/>
        </w:rPr>
        <w:t>per</w:t>
      </w:r>
      <w:r>
        <w:rPr>
          <w:color w:val="231F20"/>
          <w:spacing w:val="-11"/>
        </w:rPr>
        <w:t xml:space="preserve"> </w:t>
      </w:r>
      <w:r>
        <w:rPr>
          <w:color w:val="231F20"/>
          <w:spacing w:val="-8"/>
        </w:rPr>
        <w:t>il</w:t>
      </w:r>
      <w:r>
        <w:rPr>
          <w:color w:val="231F20"/>
          <w:spacing w:val="-11"/>
        </w:rPr>
        <w:t xml:space="preserve"> </w:t>
      </w:r>
      <w:r>
        <w:rPr>
          <w:color w:val="231F20"/>
          <w:spacing w:val="-8"/>
        </w:rPr>
        <w:t>Prodotto</w:t>
      </w:r>
      <w:r>
        <w:rPr>
          <w:color w:val="231F20"/>
          <w:spacing w:val="-11"/>
        </w:rPr>
        <w:t xml:space="preserve"> </w:t>
      </w:r>
      <w:r>
        <w:rPr>
          <w:color w:val="231F20"/>
          <w:spacing w:val="-8"/>
        </w:rPr>
        <w:t>coltivato</w:t>
      </w:r>
      <w:r>
        <w:rPr>
          <w:color w:val="231F20"/>
          <w:spacing w:val="-11"/>
        </w:rPr>
        <w:t xml:space="preserve"> </w:t>
      </w:r>
      <w:r>
        <w:rPr>
          <w:color w:val="231F20"/>
          <w:spacing w:val="-8"/>
        </w:rPr>
        <w:t>in</w:t>
      </w:r>
      <w:r>
        <w:rPr>
          <w:color w:val="231F20"/>
          <w:spacing w:val="-11"/>
        </w:rPr>
        <w:t xml:space="preserve"> </w:t>
      </w:r>
      <w:r>
        <w:rPr>
          <w:color w:val="231F20"/>
          <w:spacing w:val="-8"/>
        </w:rPr>
        <w:t>Appezzamenti</w:t>
      </w:r>
      <w:r>
        <w:rPr>
          <w:color w:val="231F20"/>
          <w:spacing w:val="-11"/>
        </w:rPr>
        <w:t xml:space="preserve"> </w:t>
      </w:r>
      <w:r>
        <w:rPr>
          <w:color w:val="231F20"/>
          <w:spacing w:val="-8"/>
        </w:rPr>
        <w:t>dotati</w:t>
      </w:r>
      <w:r>
        <w:rPr>
          <w:color w:val="231F20"/>
          <w:spacing w:val="-11"/>
        </w:rPr>
        <w:t xml:space="preserve"> </w:t>
      </w:r>
      <w:r>
        <w:rPr>
          <w:color w:val="231F20"/>
          <w:spacing w:val="-8"/>
        </w:rPr>
        <w:t>di</w:t>
      </w:r>
      <w:r>
        <w:rPr>
          <w:color w:val="231F20"/>
          <w:spacing w:val="-11"/>
        </w:rPr>
        <w:t xml:space="preserve"> </w:t>
      </w:r>
      <w:r>
        <w:rPr>
          <w:color w:val="231F20"/>
          <w:spacing w:val="-8"/>
        </w:rPr>
        <w:t>sistema</w:t>
      </w:r>
      <w:r>
        <w:rPr>
          <w:color w:val="231F20"/>
          <w:spacing w:val="-11"/>
        </w:rPr>
        <w:t xml:space="preserve"> </w:t>
      </w:r>
      <w:r>
        <w:rPr>
          <w:color w:val="231F20"/>
          <w:spacing w:val="-8"/>
        </w:rPr>
        <w:t>di</w:t>
      </w:r>
      <w:r>
        <w:rPr>
          <w:color w:val="231F20"/>
          <w:spacing w:val="-11"/>
        </w:rPr>
        <w:t xml:space="preserve"> </w:t>
      </w:r>
      <w:r>
        <w:rPr>
          <w:color w:val="231F20"/>
          <w:spacing w:val="-8"/>
        </w:rPr>
        <w:t>difesa</w:t>
      </w:r>
      <w:r>
        <w:rPr>
          <w:color w:val="231F20"/>
          <w:spacing w:val="-11"/>
        </w:rPr>
        <w:t xml:space="preserve"> </w:t>
      </w:r>
      <w:r>
        <w:rPr>
          <w:color w:val="231F20"/>
          <w:spacing w:val="-8"/>
        </w:rPr>
        <w:t>attiva</w:t>
      </w:r>
      <w:r>
        <w:rPr>
          <w:color w:val="231F20"/>
          <w:spacing w:val="-11"/>
        </w:rPr>
        <w:t xml:space="preserve"> </w:t>
      </w:r>
      <w:r>
        <w:rPr>
          <w:color w:val="231F20"/>
          <w:spacing w:val="-8"/>
        </w:rPr>
        <w:t>Reti</w:t>
      </w:r>
      <w:r>
        <w:rPr>
          <w:color w:val="231F20"/>
          <w:spacing w:val="-11"/>
        </w:rPr>
        <w:t xml:space="preserve"> </w:t>
      </w:r>
      <w:r>
        <w:rPr>
          <w:color w:val="231F20"/>
          <w:spacing w:val="-8"/>
        </w:rPr>
        <w:t>antigrandine</w:t>
      </w:r>
      <w:r>
        <w:rPr>
          <w:color w:val="231F20"/>
          <w:spacing w:val="-11"/>
        </w:rPr>
        <w:t xml:space="preserve"> </w:t>
      </w:r>
      <w:r>
        <w:rPr>
          <w:color w:val="231F20"/>
          <w:spacing w:val="-8"/>
        </w:rPr>
        <w:t>ed</w:t>
      </w:r>
      <w:r>
        <w:rPr>
          <w:color w:val="231F20"/>
        </w:rPr>
        <w:t xml:space="preserve"> </w:t>
      </w:r>
      <w:r>
        <w:rPr>
          <w:color w:val="231F20"/>
          <w:spacing w:val="-6"/>
        </w:rPr>
        <w:t>è operante limitatamente ed esclusivamente ai danni provocati al Prodotto da:</w:t>
      </w:r>
    </w:p>
    <w:p w14:paraId="62812763" w14:textId="36AE0637" w:rsidR="0057014F" w:rsidRPr="00396787" w:rsidRDefault="001F5764" w:rsidP="00736642">
      <w:pPr>
        <w:pStyle w:val="Paragrafoelenco"/>
        <w:numPr>
          <w:ilvl w:val="0"/>
          <w:numId w:val="33"/>
        </w:numPr>
        <w:tabs>
          <w:tab w:val="left" w:pos="1120"/>
        </w:tabs>
        <w:spacing w:line="249" w:lineRule="exact"/>
        <w:ind w:right="-7"/>
        <w:jc w:val="both"/>
        <w:rPr>
          <w:color w:val="231F20"/>
          <w:spacing w:val="-6"/>
          <w:sz w:val="17"/>
        </w:rPr>
      </w:pPr>
      <w:r>
        <w:rPr>
          <w:color w:val="231F20"/>
          <w:spacing w:val="-6"/>
          <w:sz w:val="17"/>
        </w:rPr>
        <w:t>il</w:t>
      </w:r>
      <w:r>
        <w:rPr>
          <w:color w:val="231F20"/>
          <w:spacing w:val="-1"/>
          <w:sz w:val="17"/>
        </w:rPr>
        <w:t xml:space="preserve"> </w:t>
      </w:r>
      <w:r>
        <w:rPr>
          <w:color w:val="231F20"/>
          <w:spacing w:val="-6"/>
          <w:sz w:val="17"/>
        </w:rPr>
        <w:t>crollo</w:t>
      </w:r>
      <w:r>
        <w:rPr>
          <w:color w:val="231F20"/>
          <w:sz w:val="17"/>
        </w:rPr>
        <w:t xml:space="preserve"> </w:t>
      </w:r>
      <w:r>
        <w:rPr>
          <w:color w:val="231F20"/>
          <w:spacing w:val="-6"/>
          <w:sz w:val="17"/>
        </w:rPr>
        <w:t>della</w:t>
      </w:r>
      <w:r>
        <w:rPr>
          <w:color w:val="231F20"/>
          <w:sz w:val="17"/>
        </w:rPr>
        <w:t xml:space="preserve"> </w:t>
      </w:r>
      <w:r>
        <w:rPr>
          <w:color w:val="231F20"/>
          <w:spacing w:val="-6"/>
          <w:sz w:val="17"/>
        </w:rPr>
        <w:t>Rete</w:t>
      </w:r>
      <w:r>
        <w:rPr>
          <w:color w:val="231F20"/>
          <w:spacing w:val="-1"/>
          <w:sz w:val="17"/>
        </w:rPr>
        <w:t xml:space="preserve"> </w:t>
      </w:r>
      <w:r>
        <w:rPr>
          <w:color w:val="231F20"/>
          <w:spacing w:val="-6"/>
          <w:sz w:val="17"/>
        </w:rPr>
        <w:t>antigrandine</w:t>
      </w:r>
      <w:r>
        <w:rPr>
          <w:color w:val="231F20"/>
          <w:sz w:val="17"/>
        </w:rPr>
        <w:t xml:space="preserve"> </w:t>
      </w:r>
      <w:r>
        <w:rPr>
          <w:color w:val="231F20"/>
          <w:spacing w:val="-6"/>
          <w:sz w:val="17"/>
        </w:rPr>
        <w:t>o</w:t>
      </w:r>
      <w:r>
        <w:rPr>
          <w:color w:val="231F20"/>
          <w:sz w:val="17"/>
        </w:rPr>
        <w:t xml:space="preserve"> </w:t>
      </w:r>
      <w:r>
        <w:rPr>
          <w:color w:val="231F20"/>
          <w:spacing w:val="-6"/>
          <w:sz w:val="17"/>
        </w:rPr>
        <w:t>di</w:t>
      </w:r>
      <w:r>
        <w:rPr>
          <w:color w:val="231F20"/>
          <w:sz w:val="17"/>
        </w:rPr>
        <w:t xml:space="preserve"> </w:t>
      </w:r>
      <w:r>
        <w:rPr>
          <w:color w:val="231F20"/>
          <w:spacing w:val="-6"/>
          <w:sz w:val="17"/>
        </w:rPr>
        <w:t>parti</w:t>
      </w:r>
      <w:r>
        <w:rPr>
          <w:color w:val="231F20"/>
          <w:spacing w:val="-1"/>
          <w:sz w:val="17"/>
        </w:rPr>
        <w:t xml:space="preserve"> </w:t>
      </w:r>
      <w:r>
        <w:rPr>
          <w:color w:val="231F20"/>
          <w:spacing w:val="-6"/>
          <w:sz w:val="17"/>
        </w:rPr>
        <w:t>della</w:t>
      </w:r>
      <w:r>
        <w:rPr>
          <w:color w:val="231F20"/>
          <w:sz w:val="17"/>
        </w:rPr>
        <w:t xml:space="preserve"> </w:t>
      </w:r>
      <w:r>
        <w:rPr>
          <w:color w:val="231F20"/>
          <w:spacing w:val="-6"/>
          <w:sz w:val="17"/>
        </w:rPr>
        <w:t>stessa,</w:t>
      </w:r>
      <w:r>
        <w:rPr>
          <w:color w:val="231F20"/>
          <w:sz w:val="17"/>
        </w:rPr>
        <w:t xml:space="preserve"> </w:t>
      </w:r>
      <w:r>
        <w:rPr>
          <w:color w:val="231F20"/>
          <w:spacing w:val="-6"/>
          <w:sz w:val="17"/>
        </w:rPr>
        <w:t>opportunamente</w:t>
      </w:r>
      <w:r>
        <w:rPr>
          <w:color w:val="231F20"/>
          <w:spacing w:val="-1"/>
          <w:sz w:val="17"/>
        </w:rPr>
        <w:t xml:space="preserve"> </w:t>
      </w:r>
      <w:r>
        <w:rPr>
          <w:color w:val="231F20"/>
          <w:spacing w:val="-6"/>
          <w:sz w:val="17"/>
        </w:rPr>
        <w:t>stesa</w:t>
      </w:r>
      <w:r>
        <w:rPr>
          <w:color w:val="231F20"/>
          <w:sz w:val="17"/>
        </w:rPr>
        <w:t xml:space="preserve"> </w:t>
      </w:r>
      <w:r>
        <w:rPr>
          <w:color w:val="231F20"/>
          <w:spacing w:val="-6"/>
          <w:sz w:val="17"/>
        </w:rPr>
        <w:t>e</w:t>
      </w:r>
      <w:r>
        <w:rPr>
          <w:color w:val="231F20"/>
          <w:sz w:val="17"/>
        </w:rPr>
        <w:t xml:space="preserve"> </w:t>
      </w:r>
      <w:r>
        <w:rPr>
          <w:color w:val="231F20"/>
          <w:spacing w:val="-6"/>
          <w:sz w:val="17"/>
        </w:rPr>
        <w:t>purché</w:t>
      </w:r>
      <w:r>
        <w:rPr>
          <w:color w:val="231F20"/>
          <w:sz w:val="17"/>
        </w:rPr>
        <w:t xml:space="preserve"> </w:t>
      </w:r>
      <w:r>
        <w:rPr>
          <w:color w:val="231F20"/>
          <w:spacing w:val="-6"/>
          <w:sz w:val="17"/>
        </w:rPr>
        <w:t>in</w:t>
      </w:r>
      <w:r>
        <w:rPr>
          <w:color w:val="231F20"/>
          <w:spacing w:val="-1"/>
          <w:sz w:val="17"/>
        </w:rPr>
        <w:t xml:space="preserve"> </w:t>
      </w:r>
      <w:r>
        <w:rPr>
          <w:color w:val="231F20"/>
          <w:spacing w:val="-6"/>
          <w:sz w:val="17"/>
        </w:rPr>
        <w:t>buono</w:t>
      </w:r>
      <w:r>
        <w:rPr>
          <w:color w:val="231F20"/>
          <w:sz w:val="17"/>
        </w:rPr>
        <w:t xml:space="preserve"> </w:t>
      </w:r>
      <w:r>
        <w:rPr>
          <w:color w:val="231F20"/>
          <w:spacing w:val="-6"/>
          <w:sz w:val="17"/>
        </w:rPr>
        <w:t>stato,</w:t>
      </w:r>
      <w:r>
        <w:rPr>
          <w:color w:val="231F20"/>
          <w:sz w:val="17"/>
        </w:rPr>
        <w:t xml:space="preserve"> </w:t>
      </w:r>
      <w:r>
        <w:rPr>
          <w:color w:val="231F20"/>
          <w:spacing w:val="-6"/>
          <w:sz w:val="17"/>
        </w:rPr>
        <w:t>a</w:t>
      </w:r>
      <w:r>
        <w:rPr>
          <w:color w:val="231F20"/>
          <w:sz w:val="17"/>
        </w:rPr>
        <w:t xml:space="preserve"> </w:t>
      </w:r>
      <w:r>
        <w:rPr>
          <w:color w:val="231F20"/>
          <w:spacing w:val="-6"/>
          <w:sz w:val="17"/>
        </w:rPr>
        <w:t>causa</w:t>
      </w:r>
      <w:r>
        <w:rPr>
          <w:color w:val="231F20"/>
          <w:spacing w:val="-1"/>
          <w:sz w:val="17"/>
        </w:rPr>
        <w:t xml:space="preserve"> </w:t>
      </w:r>
      <w:r>
        <w:rPr>
          <w:color w:val="231F20"/>
          <w:spacing w:val="-6"/>
          <w:sz w:val="17"/>
        </w:rPr>
        <w:t>delle</w:t>
      </w:r>
      <w:r w:rsidR="00396787">
        <w:rPr>
          <w:color w:val="231F20"/>
          <w:spacing w:val="-6"/>
          <w:sz w:val="17"/>
        </w:rPr>
        <w:t xml:space="preserve"> </w:t>
      </w:r>
      <w:r w:rsidRPr="00396787">
        <w:rPr>
          <w:color w:val="231F20"/>
          <w:spacing w:val="-6"/>
          <w:sz w:val="17"/>
        </w:rPr>
        <w:t>Avversità Atmosferiche previste dalle forme contrattuali;</w:t>
      </w:r>
    </w:p>
    <w:p w14:paraId="0FD0F03D" w14:textId="77777777" w:rsidR="0057014F" w:rsidRDefault="001F5764" w:rsidP="00736642">
      <w:pPr>
        <w:pStyle w:val="Paragrafoelenco"/>
        <w:numPr>
          <w:ilvl w:val="0"/>
          <w:numId w:val="33"/>
        </w:numPr>
        <w:tabs>
          <w:tab w:val="left" w:pos="1120"/>
        </w:tabs>
        <w:spacing w:line="213" w:lineRule="auto"/>
        <w:ind w:right="-7"/>
        <w:jc w:val="both"/>
        <w:rPr>
          <w:sz w:val="17"/>
        </w:rPr>
      </w:pPr>
      <w:r>
        <w:rPr>
          <w:color w:val="231F20"/>
          <w:spacing w:val="-6"/>
          <w:sz w:val="17"/>
        </w:rPr>
        <w:t>la</w:t>
      </w:r>
      <w:r>
        <w:rPr>
          <w:color w:val="231F20"/>
          <w:sz w:val="17"/>
        </w:rPr>
        <w:t xml:space="preserve"> </w:t>
      </w:r>
      <w:r>
        <w:rPr>
          <w:color w:val="231F20"/>
          <w:spacing w:val="-6"/>
          <w:sz w:val="17"/>
        </w:rPr>
        <w:t>percossa</w:t>
      </w:r>
      <w:r>
        <w:rPr>
          <w:color w:val="231F20"/>
          <w:sz w:val="17"/>
        </w:rPr>
        <w:t xml:space="preserve"> </w:t>
      </w:r>
      <w:r>
        <w:rPr>
          <w:color w:val="231F20"/>
          <w:spacing w:val="-6"/>
          <w:sz w:val="17"/>
        </w:rPr>
        <w:t>della</w:t>
      </w:r>
      <w:r>
        <w:rPr>
          <w:color w:val="231F20"/>
          <w:sz w:val="17"/>
        </w:rPr>
        <w:t xml:space="preserve"> </w:t>
      </w:r>
      <w:r>
        <w:rPr>
          <w:color w:val="231F20"/>
          <w:spacing w:val="-6"/>
          <w:sz w:val="17"/>
        </w:rPr>
        <w:t>Grandine</w:t>
      </w:r>
      <w:r>
        <w:rPr>
          <w:color w:val="231F20"/>
          <w:sz w:val="17"/>
        </w:rPr>
        <w:t xml:space="preserve"> </w:t>
      </w:r>
      <w:r>
        <w:rPr>
          <w:color w:val="231F20"/>
          <w:spacing w:val="-6"/>
          <w:sz w:val="17"/>
        </w:rPr>
        <w:t>e/o</w:t>
      </w:r>
      <w:r>
        <w:rPr>
          <w:color w:val="231F20"/>
          <w:sz w:val="17"/>
        </w:rPr>
        <w:t xml:space="preserve"> </w:t>
      </w:r>
      <w:r>
        <w:rPr>
          <w:color w:val="231F20"/>
          <w:spacing w:val="-6"/>
          <w:sz w:val="17"/>
        </w:rPr>
        <w:t>azione</w:t>
      </w:r>
      <w:r>
        <w:rPr>
          <w:color w:val="231F20"/>
          <w:sz w:val="17"/>
        </w:rPr>
        <w:t xml:space="preserve"> </w:t>
      </w:r>
      <w:r>
        <w:rPr>
          <w:color w:val="231F20"/>
          <w:spacing w:val="-6"/>
          <w:sz w:val="17"/>
        </w:rPr>
        <w:t>del</w:t>
      </w:r>
      <w:r>
        <w:rPr>
          <w:color w:val="231F20"/>
          <w:sz w:val="17"/>
        </w:rPr>
        <w:t xml:space="preserve"> </w:t>
      </w:r>
      <w:r>
        <w:rPr>
          <w:color w:val="231F20"/>
          <w:spacing w:val="-6"/>
          <w:sz w:val="17"/>
        </w:rPr>
        <w:t>Vento</w:t>
      </w:r>
      <w:r>
        <w:rPr>
          <w:color w:val="231F20"/>
          <w:sz w:val="17"/>
        </w:rPr>
        <w:t xml:space="preserve"> </w:t>
      </w:r>
      <w:r>
        <w:rPr>
          <w:color w:val="231F20"/>
          <w:spacing w:val="-6"/>
          <w:sz w:val="17"/>
        </w:rPr>
        <w:t>Forte</w:t>
      </w:r>
      <w:r>
        <w:rPr>
          <w:color w:val="231F20"/>
          <w:sz w:val="17"/>
        </w:rPr>
        <w:t xml:space="preserve"> </w:t>
      </w:r>
      <w:r>
        <w:rPr>
          <w:color w:val="231F20"/>
          <w:spacing w:val="-6"/>
          <w:sz w:val="17"/>
        </w:rPr>
        <w:t>e</w:t>
      </w:r>
      <w:r>
        <w:rPr>
          <w:color w:val="231F20"/>
          <w:sz w:val="17"/>
        </w:rPr>
        <w:t xml:space="preserve"> </w:t>
      </w:r>
      <w:r>
        <w:rPr>
          <w:color w:val="231F20"/>
          <w:spacing w:val="-6"/>
          <w:sz w:val="17"/>
        </w:rPr>
        <w:t>dalle</w:t>
      </w:r>
      <w:r>
        <w:rPr>
          <w:color w:val="231F20"/>
          <w:sz w:val="17"/>
        </w:rPr>
        <w:t xml:space="preserve"> </w:t>
      </w:r>
      <w:r>
        <w:rPr>
          <w:color w:val="231F20"/>
          <w:spacing w:val="-6"/>
          <w:sz w:val="17"/>
        </w:rPr>
        <w:t>altre</w:t>
      </w:r>
      <w:r>
        <w:rPr>
          <w:color w:val="231F20"/>
          <w:sz w:val="17"/>
        </w:rPr>
        <w:t xml:space="preserve"> </w:t>
      </w:r>
      <w:r>
        <w:rPr>
          <w:color w:val="231F20"/>
          <w:spacing w:val="-6"/>
          <w:sz w:val="17"/>
        </w:rPr>
        <w:t>Avversità</w:t>
      </w:r>
      <w:r>
        <w:rPr>
          <w:color w:val="231F20"/>
          <w:sz w:val="17"/>
        </w:rPr>
        <w:t xml:space="preserve"> </w:t>
      </w:r>
      <w:r>
        <w:rPr>
          <w:color w:val="231F20"/>
          <w:spacing w:val="-6"/>
          <w:sz w:val="17"/>
        </w:rPr>
        <w:t>in</w:t>
      </w:r>
      <w:r>
        <w:rPr>
          <w:color w:val="231F20"/>
          <w:sz w:val="17"/>
        </w:rPr>
        <w:t xml:space="preserve"> </w:t>
      </w:r>
      <w:r>
        <w:rPr>
          <w:color w:val="231F20"/>
          <w:spacing w:val="-6"/>
          <w:sz w:val="17"/>
        </w:rPr>
        <w:t>garanzia</w:t>
      </w:r>
      <w:r>
        <w:rPr>
          <w:color w:val="231F20"/>
          <w:sz w:val="17"/>
        </w:rPr>
        <w:t xml:space="preserve"> </w:t>
      </w:r>
      <w:r>
        <w:rPr>
          <w:color w:val="231F20"/>
          <w:spacing w:val="-6"/>
          <w:sz w:val="17"/>
        </w:rPr>
        <w:t>avvenute</w:t>
      </w:r>
      <w:r>
        <w:rPr>
          <w:color w:val="231F20"/>
          <w:sz w:val="17"/>
        </w:rPr>
        <w:t xml:space="preserve"> </w:t>
      </w:r>
      <w:r>
        <w:rPr>
          <w:color w:val="231F20"/>
          <w:spacing w:val="-6"/>
          <w:sz w:val="17"/>
        </w:rPr>
        <w:t>in</w:t>
      </w:r>
      <w:r>
        <w:rPr>
          <w:color w:val="231F20"/>
          <w:sz w:val="17"/>
        </w:rPr>
        <w:t xml:space="preserve"> </w:t>
      </w:r>
      <w:r>
        <w:rPr>
          <w:color w:val="231F20"/>
          <w:spacing w:val="-6"/>
          <w:sz w:val="17"/>
        </w:rPr>
        <w:t>concomitanza</w:t>
      </w:r>
      <w:r>
        <w:rPr>
          <w:color w:val="231F20"/>
          <w:sz w:val="17"/>
        </w:rPr>
        <w:t xml:space="preserve"> </w:t>
      </w:r>
      <w:r>
        <w:rPr>
          <w:color w:val="231F20"/>
          <w:spacing w:val="-8"/>
          <w:sz w:val="17"/>
        </w:rPr>
        <w:t>dell’Avversità Atmosferica indennizzabile in base alla presente assicurazione o nelle 48 ore immediatamente successive;</w:t>
      </w:r>
    </w:p>
    <w:p w14:paraId="7F3E0B9C" w14:textId="13314AD8" w:rsidR="0057014F" w:rsidRPr="00396787" w:rsidRDefault="001F5764" w:rsidP="00736642">
      <w:pPr>
        <w:pStyle w:val="Paragrafoelenco"/>
        <w:numPr>
          <w:ilvl w:val="0"/>
          <w:numId w:val="33"/>
        </w:numPr>
        <w:tabs>
          <w:tab w:val="left" w:pos="1120"/>
        </w:tabs>
        <w:spacing w:line="255" w:lineRule="exact"/>
        <w:ind w:right="-7"/>
        <w:jc w:val="both"/>
        <w:rPr>
          <w:sz w:val="17"/>
        </w:rPr>
      </w:pPr>
      <w:r>
        <w:rPr>
          <w:color w:val="231F20"/>
          <w:spacing w:val="-8"/>
          <w:sz w:val="17"/>
        </w:rPr>
        <w:t>le</w:t>
      </w:r>
      <w:r>
        <w:rPr>
          <w:color w:val="231F20"/>
          <w:spacing w:val="-7"/>
          <w:sz w:val="17"/>
        </w:rPr>
        <w:t xml:space="preserve"> </w:t>
      </w:r>
      <w:r>
        <w:rPr>
          <w:color w:val="231F20"/>
          <w:spacing w:val="-8"/>
          <w:sz w:val="17"/>
        </w:rPr>
        <w:t>Avversità</w:t>
      </w:r>
      <w:r>
        <w:rPr>
          <w:color w:val="231F20"/>
          <w:spacing w:val="-7"/>
          <w:sz w:val="17"/>
        </w:rPr>
        <w:t xml:space="preserve"> </w:t>
      </w:r>
      <w:r>
        <w:rPr>
          <w:color w:val="231F20"/>
          <w:spacing w:val="-8"/>
          <w:sz w:val="17"/>
        </w:rPr>
        <w:t>Atmosferiche</w:t>
      </w:r>
      <w:r>
        <w:rPr>
          <w:color w:val="231F20"/>
          <w:spacing w:val="-7"/>
          <w:sz w:val="17"/>
        </w:rPr>
        <w:t xml:space="preserve"> </w:t>
      </w:r>
      <w:r>
        <w:rPr>
          <w:color w:val="231F20"/>
          <w:spacing w:val="-8"/>
          <w:sz w:val="17"/>
        </w:rPr>
        <w:t>in</w:t>
      </w:r>
      <w:r>
        <w:rPr>
          <w:color w:val="231F20"/>
          <w:spacing w:val="-7"/>
          <w:sz w:val="17"/>
        </w:rPr>
        <w:t xml:space="preserve"> </w:t>
      </w:r>
      <w:r>
        <w:rPr>
          <w:color w:val="231F20"/>
          <w:spacing w:val="-8"/>
          <w:sz w:val="17"/>
        </w:rPr>
        <w:t>garanzia</w:t>
      </w:r>
      <w:r>
        <w:rPr>
          <w:color w:val="231F20"/>
          <w:spacing w:val="-7"/>
          <w:sz w:val="17"/>
        </w:rPr>
        <w:t xml:space="preserve"> </w:t>
      </w:r>
      <w:r>
        <w:rPr>
          <w:color w:val="231F20"/>
          <w:spacing w:val="-8"/>
          <w:sz w:val="17"/>
        </w:rPr>
        <w:t>che</w:t>
      </w:r>
      <w:r>
        <w:rPr>
          <w:color w:val="231F20"/>
          <w:spacing w:val="-7"/>
          <w:sz w:val="17"/>
        </w:rPr>
        <w:t xml:space="preserve"> </w:t>
      </w:r>
      <w:r>
        <w:rPr>
          <w:color w:val="231F20"/>
          <w:spacing w:val="-8"/>
          <w:sz w:val="17"/>
        </w:rPr>
        <w:t>danneggino</w:t>
      </w:r>
      <w:r>
        <w:rPr>
          <w:color w:val="231F20"/>
          <w:spacing w:val="-7"/>
          <w:sz w:val="17"/>
        </w:rPr>
        <w:t xml:space="preserve"> </w:t>
      </w:r>
      <w:r>
        <w:rPr>
          <w:color w:val="231F20"/>
          <w:spacing w:val="-8"/>
          <w:sz w:val="17"/>
        </w:rPr>
        <w:t>il</w:t>
      </w:r>
      <w:r>
        <w:rPr>
          <w:color w:val="231F20"/>
          <w:spacing w:val="-7"/>
          <w:sz w:val="17"/>
        </w:rPr>
        <w:t xml:space="preserve"> </w:t>
      </w:r>
      <w:r>
        <w:rPr>
          <w:color w:val="231F20"/>
          <w:spacing w:val="-8"/>
          <w:sz w:val="17"/>
        </w:rPr>
        <w:t>Prodotto</w:t>
      </w:r>
      <w:r>
        <w:rPr>
          <w:color w:val="231F20"/>
          <w:spacing w:val="-6"/>
          <w:sz w:val="17"/>
        </w:rPr>
        <w:t xml:space="preserve"> </w:t>
      </w:r>
      <w:r>
        <w:rPr>
          <w:color w:val="231F20"/>
          <w:spacing w:val="-8"/>
          <w:sz w:val="17"/>
        </w:rPr>
        <w:t>anche</w:t>
      </w:r>
      <w:r>
        <w:rPr>
          <w:color w:val="231F20"/>
          <w:spacing w:val="-7"/>
          <w:sz w:val="17"/>
        </w:rPr>
        <w:t xml:space="preserve"> </w:t>
      </w:r>
      <w:r>
        <w:rPr>
          <w:color w:val="231F20"/>
          <w:spacing w:val="-8"/>
          <w:sz w:val="17"/>
        </w:rPr>
        <w:t>a</w:t>
      </w:r>
      <w:r>
        <w:rPr>
          <w:color w:val="231F20"/>
          <w:spacing w:val="-7"/>
          <w:sz w:val="17"/>
        </w:rPr>
        <w:t xml:space="preserve"> </w:t>
      </w:r>
      <w:r>
        <w:rPr>
          <w:color w:val="231F20"/>
          <w:spacing w:val="-8"/>
          <w:sz w:val="17"/>
        </w:rPr>
        <w:t>rete</w:t>
      </w:r>
      <w:r>
        <w:rPr>
          <w:color w:val="231F20"/>
          <w:spacing w:val="-7"/>
          <w:sz w:val="17"/>
        </w:rPr>
        <w:t xml:space="preserve"> </w:t>
      </w:r>
      <w:r>
        <w:rPr>
          <w:color w:val="231F20"/>
          <w:spacing w:val="-8"/>
          <w:sz w:val="17"/>
        </w:rPr>
        <w:t>non</w:t>
      </w:r>
      <w:r>
        <w:rPr>
          <w:color w:val="231F20"/>
          <w:spacing w:val="-7"/>
          <w:sz w:val="17"/>
        </w:rPr>
        <w:t xml:space="preserve"> </w:t>
      </w:r>
      <w:r>
        <w:rPr>
          <w:color w:val="231F20"/>
          <w:spacing w:val="-8"/>
          <w:sz w:val="17"/>
        </w:rPr>
        <w:t>stesa,</w:t>
      </w:r>
      <w:r>
        <w:rPr>
          <w:color w:val="231F20"/>
          <w:spacing w:val="-7"/>
          <w:sz w:val="17"/>
        </w:rPr>
        <w:t xml:space="preserve"> </w:t>
      </w:r>
      <w:r>
        <w:rPr>
          <w:color w:val="231F20"/>
          <w:spacing w:val="-8"/>
          <w:sz w:val="17"/>
        </w:rPr>
        <w:t>che</w:t>
      </w:r>
      <w:r>
        <w:rPr>
          <w:color w:val="231F20"/>
          <w:spacing w:val="-7"/>
          <w:sz w:val="17"/>
        </w:rPr>
        <w:t xml:space="preserve"> </w:t>
      </w:r>
      <w:r>
        <w:rPr>
          <w:color w:val="231F20"/>
          <w:spacing w:val="-8"/>
          <w:sz w:val="17"/>
        </w:rPr>
        <w:t>abbiano</w:t>
      </w:r>
      <w:r>
        <w:rPr>
          <w:color w:val="231F20"/>
          <w:spacing w:val="-7"/>
          <w:sz w:val="17"/>
        </w:rPr>
        <w:t xml:space="preserve"> </w:t>
      </w:r>
      <w:r>
        <w:rPr>
          <w:color w:val="231F20"/>
          <w:spacing w:val="-8"/>
          <w:sz w:val="17"/>
        </w:rPr>
        <w:t>a</w:t>
      </w:r>
      <w:r>
        <w:rPr>
          <w:color w:val="231F20"/>
          <w:spacing w:val="-6"/>
          <w:sz w:val="17"/>
        </w:rPr>
        <w:t xml:space="preserve"> </w:t>
      </w:r>
      <w:r>
        <w:rPr>
          <w:color w:val="231F20"/>
          <w:spacing w:val="-8"/>
          <w:sz w:val="17"/>
        </w:rPr>
        <w:t>verificarsi</w:t>
      </w:r>
      <w:r>
        <w:rPr>
          <w:color w:val="231F20"/>
          <w:spacing w:val="-7"/>
          <w:sz w:val="17"/>
        </w:rPr>
        <w:t xml:space="preserve"> </w:t>
      </w:r>
      <w:r>
        <w:rPr>
          <w:color w:val="231F20"/>
          <w:spacing w:val="-8"/>
          <w:sz w:val="17"/>
        </w:rPr>
        <w:t>entro</w:t>
      </w:r>
      <w:r w:rsidR="00396787">
        <w:rPr>
          <w:color w:val="231F20"/>
          <w:spacing w:val="-8"/>
          <w:sz w:val="17"/>
        </w:rPr>
        <w:t xml:space="preserve"> </w:t>
      </w:r>
      <w:r w:rsidR="00E81832">
        <w:rPr>
          <w:color w:val="231F20"/>
          <w:spacing w:val="-8"/>
          <w:sz w:val="17"/>
        </w:rPr>
        <w:t xml:space="preserve">una settimana dall’allegagione del prodotto e comunque entro </w:t>
      </w:r>
      <w:r w:rsidRPr="00396787">
        <w:rPr>
          <w:color w:val="231F20"/>
          <w:spacing w:val="-8"/>
          <w:sz w:val="17"/>
        </w:rPr>
        <w:t>il 15 maggio e quelli che abbiano a verificarsi negli ultimi 10 giorni di maturazione del Prodotto</w:t>
      </w:r>
      <w:r w:rsidR="00396787" w:rsidRPr="00396787">
        <w:rPr>
          <w:color w:val="231F20"/>
          <w:spacing w:val="-8"/>
          <w:sz w:val="17"/>
        </w:rPr>
        <w:t xml:space="preserve"> </w:t>
      </w:r>
      <w:r w:rsidRPr="00396787">
        <w:rPr>
          <w:color w:val="231F20"/>
          <w:spacing w:val="-8"/>
          <w:sz w:val="17"/>
        </w:rPr>
        <w:t>antecedenti l’inizio della raccolta e fino all’ultimazione della stessa (come stabilito nelle diverse aree delle cooperative di riferimento). Le parti si impegnano a prorogare il termine del 15 maggio qualora emerga, sulla base di straordinarie evidenze documentate dalla Fondazione Edmund Mach, che a tale data lo stato della ripresa e dello sviluppo vegetativo delle produzioni siano tali da comportare l’assoluta necessità di proroga del termine della stesura della rete e di conseguenza la necessità di prorogare il suddetto termine contrattuale;</w:t>
      </w:r>
    </w:p>
    <w:p w14:paraId="4AA88D08" w14:textId="469F7CC0" w:rsidR="0057014F" w:rsidRPr="00396787" w:rsidRDefault="001F5764" w:rsidP="00736642">
      <w:pPr>
        <w:pStyle w:val="Paragrafoelenco"/>
        <w:numPr>
          <w:ilvl w:val="0"/>
          <w:numId w:val="33"/>
        </w:numPr>
        <w:tabs>
          <w:tab w:val="left" w:pos="1120"/>
        </w:tabs>
        <w:spacing w:line="249" w:lineRule="exact"/>
        <w:ind w:right="-7"/>
        <w:jc w:val="both"/>
        <w:rPr>
          <w:color w:val="231F20"/>
          <w:spacing w:val="-8"/>
          <w:sz w:val="17"/>
        </w:rPr>
      </w:pPr>
      <w:r>
        <w:rPr>
          <w:color w:val="231F20"/>
          <w:spacing w:val="-8"/>
          <w:sz w:val="17"/>
        </w:rPr>
        <w:t>i</w:t>
      </w:r>
      <w:r>
        <w:rPr>
          <w:color w:val="231F20"/>
          <w:spacing w:val="-7"/>
          <w:sz w:val="17"/>
        </w:rPr>
        <w:t xml:space="preserve"> </w:t>
      </w:r>
      <w:r>
        <w:rPr>
          <w:color w:val="231F20"/>
          <w:spacing w:val="-8"/>
          <w:sz w:val="17"/>
        </w:rPr>
        <w:t>danni</w:t>
      </w:r>
      <w:r>
        <w:rPr>
          <w:color w:val="231F20"/>
          <w:spacing w:val="-7"/>
          <w:sz w:val="17"/>
        </w:rPr>
        <w:t xml:space="preserve"> </w:t>
      </w:r>
      <w:r>
        <w:rPr>
          <w:color w:val="231F20"/>
          <w:spacing w:val="-8"/>
          <w:sz w:val="17"/>
        </w:rPr>
        <w:t>produttivi</w:t>
      </w:r>
      <w:r>
        <w:rPr>
          <w:color w:val="231F20"/>
          <w:spacing w:val="-6"/>
          <w:sz w:val="17"/>
        </w:rPr>
        <w:t xml:space="preserve"> </w:t>
      </w:r>
      <w:r>
        <w:rPr>
          <w:color w:val="231F20"/>
          <w:spacing w:val="-8"/>
          <w:sz w:val="17"/>
        </w:rPr>
        <w:t>imputabili</w:t>
      </w:r>
      <w:r>
        <w:rPr>
          <w:color w:val="231F20"/>
          <w:spacing w:val="-7"/>
          <w:sz w:val="17"/>
        </w:rPr>
        <w:t xml:space="preserve"> </w:t>
      </w:r>
      <w:r>
        <w:rPr>
          <w:color w:val="231F20"/>
          <w:spacing w:val="-8"/>
          <w:sz w:val="17"/>
        </w:rPr>
        <w:t>alle</w:t>
      </w:r>
      <w:r>
        <w:rPr>
          <w:color w:val="231F20"/>
          <w:spacing w:val="-7"/>
          <w:sz w:val="17"/>
        </w:rPr>
        <w:t xml:space="preserve"> </w:t>
      </w:r>
      <w:r>
        <w:rPr>
          <w:color w:val="231F20"/>
          <w:spacing w:val="-8"/>
          <w:sz w:val="17"/>
        </w:rPr>
        <w:t>garanzie</w:t>
      </w:r>
      <w:r>
        <w:rPr>
          <w:color w:val="231F20"/>
          <w:spacing w:val="-6"/>
          <w:sz w:val="17"/>
        </w:rPr>
        <w:t xml:space="preserve"> </w:t>
      </w:r>
      <w:r>
        <w:rPr>
          <w:color w:val="231F20"/>
          <w:spacing w:val="-8"/>
          <w:sz w:val="17"/>
        </w:rPr>
        <w:t>Eccesso</w:t>
      </w:r>
      <w:r>
        <w:rPr>
          <w:color w:val="231F20"/>
          <w:spacing w:val="-7"/>
          <w:sz w:val="17"/>
        </w:rPr>
        <w:t xml:space="preserve"> </w:t>
      </w:r>
      <w:r>
        <w:rPr>
          <w:color w:val="231F20"/>
          <w:spacing w:val="-8"/>
          <w:sz w:val="17"/>
        </w:rPr>
        <w:t>di</w:t>
      </w:r>
      <w:r>
        <w:rPr>
          <w:color w:val="231F20"/>
          <w:spacing w:val="-6"/>
          <w:sz w:val="17"/>
        </w:rPr>
        <w:t xml:space="preserve"> </w:t>
      </w:r>
      <w:r>
        <w:rPr>
          <w:color w:val="231F20"/>
          <w:spacing w:val="-8"/>
          <w:sz w:val="17"/>
        </w:rPr>
        <w:t>Acqua,</w:t>
      </w:r>
      <w:r>
        <w:rPr>
          <w:color w:val="231F20"/>
          <w:spacing w:val="-7"/>
          <w:sz w:val="17"/>
        </w:rPr>
        <w:t xml:space="preserve"> </w:t>
      </w:r>
      <w:r>
        <w:rPr>
          <w:color w:val="231F20"/>
          <w:spacing w:val="-8"/>
          <w:sz w:val="17"/>
        </w:rPr>
        <w:t>Vento</w:t>
      </w:r>
      <w:r>
        <w:rPr>
          <w:color w:val="231F20"/>
          <w:spacing w:val="-7"/>
          <w:sz w:val="17"/>
        </w:rPr>
        <w:t xml:space="preserve"> </w:t>
      </w:r>
      <w:r>
        <w:rPr>
          <w:color w:val="231F20"/>
          <w:spacing w:val="-8"/>
          <w:sz w:val="17"/>
        </w:rPr>
        <w:t>Forte,</w:t>
      </w:r>
      <w:r>
        <w:rPr>
          <w:color w:val="231F20"/>
          <w:spacing w:val="-6"/>
          <w:sz w:val="17"/>
        </w:rPr>
        <w:t xml:space="preserve"> </w:t>
      </w:r>
      <w:r>
        <w:rPr>
          <w:color w:val="231F20"/>
          <w:spacing w:val="-8"/>
          <w:sz w:val="17"/>
        </w:rPr>
        <w:t>Eccesso</w:t>
      </w:r>
      <w:r>
        <w:rPr>
          <w:color w:val="231F20"/>
          <w:spacing w:val="-7"/>
          <w:sz w:val="17"/>
        </w:rPr>
        <w:t xml:space="preserve"> </w:t>
      </w:r>
      <w:r>
        <w:rPr>
          <w:color w:val="231F20"/>
          <w:spacing w:val="-8"/>
          <w:sz w:val="17"/>
        </w:rPr>
        <w:t>di</w:t>
      </w:r>
      <w:r>
        <w:rPr>
          <w:color w:val="231F20"/>
          <w:spacing w:val="-6"/>
          <w:sz w:val="17"/>
        </w:rPr>
        <w:t xml:space="preserve"> </w:t>
      </w:r>
      <w:r>
        <w:rPr>
          <w:color w:val="231F20"/>
          <w:spacing w:val="-8"/>
          <w:sz w:val="17"/>
        </w:rPr>
        <w:t>Neve,</w:t>
      </w:r>
      <w:r>
        <w:rPr>
          <w:color w:val="231F20"/>
          <w:spacing w:val="-7"/>
          <w:sz w:val="17"/>
        </w:rPr>
        <w:t xml:space="preserve"> </w:t>
      </w:r>
      <w:r>
        <w:rPr>
          <w:color w:val="231F20"/>
          <w:spacing w:val="-8"/>
          <w:sz w:val="17"/>
        </w:rPr>
        <w:t>Alluvione,</w:t>
      </w:r>
      <w:r>
        <w:rPr>
          <w:color w:val="231F20"/>
          <w:spacing w:val="-7"/>
          <w:sz w:val="17"/>
        </w:rPr>
        <w:t xml:space="preserve"> </w:t>
      </w:r>
      <w:r>
        <w:rPr>
          <w:color w:val="231F20"/>
          <w:spacing w:val="-8"/>
          <w:sz w:val="17"/>
        </w:rPr>
        <w:t>Siccità,</w:t>
      </w:r>
      <w:r>
        <w:rPr>
          <w:color w:val="231F20"/>
          <w:spacing w:val="-6"/>
          <w:sz w:val="17"/>
        </w:rPr>
        <w:t xml:space="preserve"> </w:t>
      </w:r>
      <w:r>
        <w:rPr>
          <w:color w:val="231F20"/>
          <w:spacing w:val="-8"/>
          <w:sz w:val="17"/>
        </w:rPr>
        <w:t>Gelo</w:t>
      </w:r>
      <w:r>
        <w:rPr>
          <w:color w:val="231F20"/>
          <w:spacing w:val="-7"/>
          <w:sz w:val="17"/>
        </w:rPr>
        <w:t xml:space="preserve"> </w:t>
      </w:r>
      <w:r>
        <w:rPr>
          <w:color w:val="231F20"/>
          <w:spacing w:val="-8"/>
          <w:sz w:val="17"/>
        </w:rPr>
        <w:t>e</w:t>
      </w:r>
      <w:r>
        <w:rPr>
          <w:color w:val="231F20"/>
          <w:spacing w:val="-7"/>
          <w:sz w:val="17"/>
        </w:rPr>
        <w:t xml:space="preserve"> </w:t>
      </w:r>
      <w:r>
        <w:rPr>
          <w:color w:val="231F20"/>
          <w:spacing w:val="-8"/>
          <w:sz w:val="17"/>
        </w:rPr>
        <w:t>Brina,</w:t>
      </w:r>
      <w:r w:rsidR="00396787">
        <w:rPr>
          <w:color w:val="231F20"/>
          <w:spacing w:val="-8"/>
          <w:sz w:val="17"/>
        </w:rPr>
        <w:t xml:space="preserve"> </w:t>
      </w:r>
      <w:r w:rsidRPr="00396787">
        <w:rPr>
          <w:color w:val="231F20"/>
          <w:spacing w:val="-8"/>
          <w:sz w:val="17"/>
        </w:rPr>
        <w:t>Sbalzo Termico, Colpo di Sole e Vento Caldo;</w:t>
      </w:r>
    </w:p>
    <w:p w14:paraId="3F375269" w14:textId="6510F12C" w:rsidR="0057014F" w:rsidRDefault="001F5764" w:rsidP="00736642">
      <w:pPr>
        <w:pStyle w:val="Paragrafoelenco"/>
        <w:numPr>
          <w:ilvl w:val="0"/>
          <w:numId w:val="33"/>
        </w:numPr>
        <w:tabs>
          <w:tab w:val="left" w:pos="1120"/>
        </w:tabs>
        <w:spacing w:line="213" w:lineRule="auto"/>
        <w:ind w:right="-7"/>
        <w:jc w:val="both"/>
        <w:rPr>
          <w:sz w:val="17"/>
        </w:rPr>
      </w:pPr>
      <w:r>
        <w:rPr>
          <w:color w:val="231F20"/>
          <w:spacing w:val="-8"/>
          <w:sz w:val="17"/>
        </w:rPr>
        <w:t>l’esistenza</w:t>
      </w:r>
      <w:r>
        <w:rPr>
          <w:color w:val="231F20"/>
          <w:spacing w:val="-10"/>
          <w:sz w:val="17"/>
        </w:rPr>
        <w:t xml:space="preserve"> </w:t>
      </w:r>
      <w:r>
        <w:rPr>
          <w:color w:val="231F20"/>
          <w:spacing w:val="-8"/>
          <w:sz w:val="17"/>
        </w:rPr>
        <w:t>di</w:t>
      </w:r>
      <w:r>
        <w:rPr>
          <w:color w:val="231F20"/>
          <w:spacing w:val="-10"/>
          <w:sz w:val="17"/>
        </w:rPr>
        <w:t xml:space="preserve"> </w:t>
      </w:r>
      <w:r>
        <w:rPr>
          <w:color w:val="231F20"/>
          <w:spacing w:val="-8"/>
          <w:sz w:val="17"/>
        </w:rPr>
        <w:t>impianti</w:t>
      </w:r>
      <w:r>
        <w:rPr>
          <w:color w:val="231F20"/>
          <w:spacing w:val="-10"/>
          <w:sz w:val="17"/>
        </w:rPr>
        <w:t xml:space="preserve"> </w:t>
      </w:r>
      <w:r>
        <w:rPr>
          <w:color w:val="231F20"/>
          <w:spacing w:val="-8"/>
          <w:sz w:val="17"/>
        </w:rPr>
        <w:t>di</w:t>
      </w:r>
      <w:r>
        <w:rPr>
          <w:color w:val="231F20"/>
          <w:spacing w:val="-10"/>
          <w:sz w:val="17"/>
        </w:rPr>
        <w:t xml:space="preserve"> </w:t>
      </w:r>
      <w:r>
        <w:rPr>
          <w:color w:val="231F20"/>
          <w:spacing w:val="-8"/>
          <w:sz w:val="17"/>
        </w:rPr>
        <w:t>difesa</w:t>
      </w:r>
      <w:r>
        <w:rPr>
          <w:color w:val="231F20"/>
          <w:spacing w:val="-10"/>
          <w:sz w:val="17"/>
        </w:rPr>
        <w:t xml:space="preserve"> </w:t>
      </w:r>
      <w:r>
        <w:rPr>
          <w:color w:val="231F20"/>
          <w:spacing w:val="-8"/>
          <w:sz w:val="17"/>
        </w:rPr>
        <w:t>attiva</w:t>
      </w:r>
      <w:r>
        <w:rPr>
          <w:color w:val="231F20"/>
          <w:spacing w:val="-10"/>
          <w:sz w:val="17"/>
        </w:rPr>
        <w:t xml:space="preserve"> </w:t>
      </w:r>
      <w:r>
        <w:rPr>
          <w:color w:val="231F20"/>
          <w:spacing w:val="-8"/>
          <w:sz w:val="17"/>
        </w:rPr>
        <w:t>deve</w:t>
      </w:r>
      <w:r>
        <w:rPr>
          <w:color w:val="231F20"/>
          <w:spacing w:val="-10"/>
          <w:sz w:val="17"/>
        </w:rPr>
        <w:t xml:space="preserve"> </w:t>
      </w:r>
      <w:r>
        <w:rPr>
          <w:color w:val="231F20"/>
          <w:spacing w:val="-8"/>
          <w:sz w:val="17"/>
        </w:rPr>
        <w:t>risultare</w:t>
      </w:r>
      <w:r>
        <w:rPr>
          <w:color w:val="231F20"/>
          <w:spacing w:val="-10"/>
          <w:sz w:val="17"/>
        </w:rPr>
        <w:t xml:space="preserve"> </w:t>
      </w:r>
      <w:r>
        <w:rPr>
          <w:color w:val="231F20"/>
          <w:spacing w:val="-8"/>
          <w:sz w:val="17"/>
        </w:rPr>
        <w:t>dal</w:t>
      </w:r>
      <w:r>
        <w:rPr>
          <w:color w:val="231F20"/>
          <w:spacing w:val="-10"/>
          <w:sz w:val="17"/>
        </w:rPr>
        <w:t xml:space="preserve"> </w:t>
      </w:r>
      <w:r>
        <w:rPr>
          <w:color w:val="231F20"/>
          <w:spacing w:val="-8"/>
          <w:sz w:val="17"/>
        </w:rPr>
        <w:t>Certificato</w:t>
      </w:r>
      <w:r>
        <w:rPr>
          <w:color w:val="231F20"/>
          <w:spacing w:val="-10"/>
          <w:sz w:val="17"/>
        </w:rPr>
        <w:t xml:space="preserve"> </w:t>
      </w:r>
      <w:r>
        <w:rPr>
          <w:color w:val="231F20"/>
          <w:spacing w:val="-8"/>
          <w:sz w:val="17"/>
        </w:rPr>
        <w:t>di</w:t>
      </w:r>
      <w:r>
        <w:rPr>
          <w:color w:val="231F20"/>
          <w:spacing w:val="-10"/>
          <w:sz w:val="17"/>
        </w:rPr>
        <w:t xml:space="preserve"> </w:t>
      </w:r>
      <w:r>
        <w:rPr>
          <w:color w:val="231F20"/>
          <w:spacing w:val="-8"/>
          <w:sz w:val="17"/>
        </w:rPr>
        <w:t>Assicurazione</w:t>
      </w:r>
      <w:r>
        <w:rPr>
          <w:color w:val="231F20"/>
          <w:spacing w:val="-10"/>
          <w:sz w:val="17"/>
        </w:rPr>
        <w:t xml:space="preserve"> </w:t>
      </w:r>
      <w:r>
        <w:rPr>
          <w:color w:val="231F20"/>
          <w:spacing w:val="-8"/>
          <w:sz w:val="17"/>
        </w:rPr>
        <w:t>che</w:t>
      </w:r>
      <w:r>
        <w:rPr>
          <w:color w:val="231F20"/>
          <w:spacing w:val="-10"/>
          <w:sz w:val="17"/>
        </w:rPr>
        <w:t xml:space="preserve"> </w:t>
      </w:r>
      <w:r>
        <w:rPr>
          <w:color w:val="231F20"/>
          <w:spacing w:val="-8"/>
          <w:sz w:val="17"/>
        </w:rPr>
        <w:t>ne</w:t>
      </w:r>
      <w:r>
        <w:rPr>
          <w:color w:val="231F20"/>
          <w:spacing w:val="-10"/>
          <w:sz w:val="17"/>
        </w:rPr>
        <w:t xml:space="preserve"> </w:t>
      </w:r>
      <w:r>
        <w:rPr>
          <w:color w:val="231F20"/>
          <w:spacing w:val="-8"/>
          <w:sz w:val="17"/>
        </w:rPr>
        <w:t>costituisce</w:t>
      </w:r>
      <w:r>
        <w:rPr>
          <w:color w:val="231F20"/>
          <w:spacing w:val="-10"/>
          <w:sz w:val="17"/>
        </w:rPr>
        <w:t xml:space="preserve"> </w:t>
      </w:r>
      <w:r>
        <w:rPr>
          <w:color w:val="231F20"/>
          <w:spacing w:val="-8"/>
          <w:sz w:val="17"/>
        </w:rPr>
        <w:t>unico</w:t>
      </w:r>
      <w:r>
        <w:rPr>
          <w:color w:val="231F20"/>
          <w:spacing w:val="-10"/>
          <w:sz w:val="17"/>
        </w:rPr>
        <w:t xml:space="preserve"> </w:t>
      </w:r>
      <w:r>
        <w:rPr>
          <w:color w:val="231F20"/>
          <w:spacing w:val="-8"/>
          <w:sz w:val="17"/>
        </w:rPr>
        <w:t>mezzo</w:t>
      </w:r>
      <w:r>
        <w:rPr>
          <w:color w:val="231F20"/>
          <w:spacing w:val="-10"/>
          <w:sz w:val="17"/>
        </w:rPr>
        <w:t xml:space="preserve"> </w:t>
      </w:r>
      <w:r>
        <w:rPr>
          <w:color w:val="231F20"/>
          <w:spacing w:val="-8"/>
          <w:sz w:val="17"/>
        </w:rPr>
        <w:t>di</w:t>
      </w:r>
      <w:r>
        <w:rPr>
          <w:color w:val="231F20"/>
          <w:spacing w:val="-10"/>
          <w:sz w:val="17"/>
        </w:rPr>
        <w:t xml:space="preserve"> </w:t>
      </w:r>
      <w:r>
        <w:rPr>
          <w:color w:val="231F20"/>
          <w:spacing w:val="-8"/>
          <w:sz w:val="17"/>
        </w:rPr>
        <w:t>prova</w:t>
      </w:r>
      <w:r>
        <w:rPr>
          <w:color w:val="231F20"/>
          <w:sz w:val="17"/>
        </w:rPr>
        <w:t xml:space="preserve"> e dal </w:t>
      </w:r>
      <w:r w:rsidR="00E3580A">
        <w:rPr>
          <w:color w:val="231F20"/>
          <w:sz w:val="17"/>
        </w:rPr>
        <w:t>PGIR</w:t>
      </w:r>
      <w:r>
        <w:rPr>
          <w:color w:val="231F20"/>
          <w:sz w:val="17"/>
        </w:rPr>
        <w:t>.</w:t>
      </w:r>
    </w:p>
    <w:p w14:paraId="48614C34" w14:textId="77777777" w:rsidR="0057014F" w:rsidRDefault="0057014F" w:rsidP="00736642">
      <w:pPr>
        <w:pStyle w:val="Corpotesto"/>
        <w:spacing w:before="4"/>
        <w:ind w:right="-7"/>
        <w:jc w:val="both"/>
        <w:rPr>
          <w:sz w:val="19"/>
        </w:rPr>
      </w:pPr>
    </w:p>
    <w:p w14:paraId="57B53A5C" w14:textId="77777777" w:rsidR="0057014F" w:rsidRDefault="001F5764" w:rsidP="00736642">
      <w:pPr>
        <w:pStyle w:val="Corpotesto"/>
        <w:spacing w:line="174" w:lineRule="exact"/>
        <w:ind w:left="760" w:right="-7"/>
        <w:jc w:val="both"/>
      </w:pPr>
      <w:r>
        <w:rPr>
          <w:color w:val="231F20"/>
          <w:spacing w:val="-8"/>
        </w:rPr>
        <w:t>L’impianto antigrandine</w:t>
      </w:r>
      <w:r>
        <w:rPr>
          <w:color w:val="231F20"/>
          <w:spacing w:val="-7"/>
        </w:rPr>
        <w:t xml:space="preserve"> </w:t>
      </w:r>
      <w:r>
        <w:rPr>
          <w:color w:val="231F20"/>
          <w:spacing w:val="-8"/>
        </w:rPr>
        <w:t>deve</w:t>
      </w:r>
      <w:r>
        <w:rPr>
          <w:color w:val="231F20"/>
          <w:spacing w:val="-7"/>
        </w:rPr>
        <w:t xml:space="preserve"> </w:t>
      </w:r>
      <w:r>
        <w:rPr>
          <w:color w:val="231F20"/>
          <w:spacing w:val="-8"/>
        </w:rPr>
        <w:t>rispettare</w:t>
      </w:r>
      <w:r>
        <w:rPr>
          <w:color w:val="231F20"/>
          <w:spacing w:val="-7"/>
        </w:rPr>
        <w:t xml:space="preserve"> </w:t>
      </w:r>
      <w:r>
        <w:rPr>
          <w:color w:val="231F20"/>
          <w:spacing w:val="-8"/>
        </w:rPr>
        <w:t>le</w:t>
      </w:r>
      <w:r>
        <w:rPr>
          <w:color w:val="231F20"/>
          <w:spacing w:val="-7"/>
        </w:rPr>
        <w:t xml:space="preserve"> </w:t>
      </w:r>
      <w:r>
        <w:rPr>
          <w:color w:val="231F20"/>
          <w:spacing w:val="-8"/>
        </w:rPr>
        <w:t>seguenti</w:t>
      </w:r>
      <w:r>
        <w:rPr>
          <w:color w:val="231F20"/>
          <w:spacing w:val="-7"/>
        </w:rPr>
        <w:t xml:space="preserve"> </w:t>
      </w:r>
      <w:r>
        <w:rPr>
          <w:color w:val="231F20"/>
          <w:spacing w:val="-8"/>
        </w:rPr>
        <w:t>condizioni</w:t>
      </w:r>
      <w:r>
        <w:rPr>
          <w:color w:val="231F20"/>
          <w:spacing w:val="-7"/>
        </w:rPr>
        <w:t xml:space="preserve"> </w:t>
      </w:r>
      <w:r>
        <w:rPr>
          <w:color w:val="231F20"/>
          <w:spacing w:val="-8"/>
        </w:rPr>
        <w:t>di</w:t>
      </w:r>
      <w:r>
        <w:rPr>
          <w:color w:val="231F20"/>
          <w:spacing w:val="-7"/>
        </w:rPr>
        <w:t xml:space="preserve"> </w:t>
      </w:r>
      <w:r>
        <w:rPr>
          <w:color w:val="231F20"/>
          <w:spacing w:val="-8"/>
        </w:rPr>
        <w:t>corretta</w:t>
      </w:r>
      <w:r>
        <w:rPr>
          <w:color w:val="231F20"/>
          <w:spacing w:val="-7"/>
        </w:rPr>
        <w:t xml:space="preserve"> </w:t>
      </w:r>
      <w:r>
        <w:rPr>
          <w:color w:val="231F20"/>
          <w:spacing w:val="-8"/>
        </w:rPr>
        <w:t>realizzazione:</w:t>
      </w:r>
    </w:p>
    <w:p w14:paraId="5E8CC299" w14:textId="77777777" w:rsidR="0057014F" w:rsidRDefault="001F5764" w:rsidP="00736642">
      <w:pPr>
        <w:pStyle w:val="Paragrafoelenco"/>
        <w:numPr>
          <w:ilvl w:val="0"/>
          <w:numId w:val="33"/>
        </w:numPr>
        <w:tabs>
          <w:tab w:val="left" w:pos="1120"/>
        </w:tabs>
        <w:spacing w:line="241" w:lineRule="exact"/>
        <w:ind w:right="-7"/>
        <w:jc w:val="both"/>
        <w:rPr>
          <w:sz w:val="17"/>
        </w:rPr>
      </w:pPr>
      <w:r>
        <w:rPr>
          <w:color w:val="231F20"/>
          <w:spacing w:val="-8"/>
          <w:sz w:val="17"/>
        </w:rPr>
        <w:t>legatura cordini</w:t>
      </w:r>
      <w:r>
        <w:rPr>
          <w:color w:val="231F20"/>
          <w:spacing w:val="-7"/>
          <w:sz w:val="17"/>
        </w:rPr>
        <w:t xml:space="preserve"> </w:t>
      </w:r>
      <w:r>
        <w:rPr>
          <w:color w:val="231F20"/>
          <w:spacing w:val="-8"/>
          <w:sz w:val="17"/>
        </w:rPr>
        <w:t>superiore e</w:t>
      </w:r>
      <w:r>
        <w:rPr>
          <w:color w:val="231F20"/>
          <w:spacing w:val="-7"/>
          <w:sz w:val="17"/>
        </w:rPr>
        <w:t xml:space="preserve"> </w:t>
      </w:r>
      <w:r>
        <w:rPr>
          <w:color w:val="231F20"/>
          <w:spacing w:val="-8"/>
          <w:sz w:val="17"/>
        </w:rPr>
        <w:t>intermedio in</w:t>
      </w:r>
      <w:r>
        <w:rPr>
          <w:color w:val="231F20"/>
          <w:spacing w:val="-7"/>
          <w:sz w:val="17"/>
        </w:rPr>
        <w:t xml:space="preserve"> </w:t>
      </w:r>
      <w:r>
        <w:rPr>
          <w:color w:val="231F20"/>
          <w:spacing w:val="-8"/>
          <w:sz w:val="17"/>
        </w:rPr>
        <w:t>maniera</w:t>
      </w:r>
      <w:r>
        <w:rPr>
          <w:color w:val="231F20"/>
          <w:spacing w:val="-7"/>
          <w:sz w:val="17"/>
        </w:rPr>
        <w:t xml:space="preserve"> </w:t>
      </w:r>
      <w:r>
        <w:rPr>
          <w:color w:val="231F20"/>
          <w:spacing w:val="-8"/>
          <w:sz w:val="17"/>
        </w:rPr>
        <w:t>indipendente;</w:t>
      </w:r>
    </w:p>
    <w:p w14:paraId="591245FE" w14:textId="77777777" w:rsidR="0057014F" w:rsidRDefault="001F5764" w:rsidP="00736642">
      <w:pPr>
        <w:pStyle w:val="Paragrafoelenco"/>
        <w:numPr>
          <w:ilvl w:val="0"/>
          <w:numId w:val="33"/>
        </w:numPr>
        <w:tabs>
          <w:tab w:val="left" w:pos="1120"/>
        </w:tabs>
        <w:ind w:right="-7"/>
        <w:jc w:val="both"/>
        <w:rPr>
          <w:sz w:val="17"/>
        </w:rPr>
      </w:pPr>
      <w:r>
        <w:rPr>
          <w:color w:val="231F20"/>
          <w:spacing w:val="-8"/>
          <w:sz w:val="17"/>
        </w:rPr>
        <w:t>idonei</w:t>
      </w:r>
      <w:r>
        <w:rPr>
          <w:color w:val="231F20"/>
          <w:spacing w:val="-5"/>
          <w:sz w:val="17"/>
        </w:rPr>
        <w:t xml:space="preserve"> </w:t>
      </w:r>
      <w:r>
        <w:rPr>
          <w:color w:val="231F20"/>
          <w:spacing w:val="-8"/>
          <w:sz w:val="17"/>
        </w:rPr>
        <w:t>fili</w:t>
      </w:r>
      <w:r>
        <w:rPr>
          <w:color w:val="231F20"/>
          <w:spacing w:val="-4"/>
          <w:sz w:val="17"/>
        </w:rPr>
        <w:t xml:space="preserve"> </w:t>
      </w:r>
      <w:r>
        <w:rPr>
          <w:color w:val="231F20"/>
          <w:spacing w:val="-8"/>
          <w:sz w:val="17"/>
        </w:rPr>
        <w:t>di</w:t>
      </w:r>
      <w:r>
        <w:rPr>
          <w:color w:val="231F20"/>
          <w:spacing w:val="-5"/>
          <w:sz w:val="17"/>
        </w:rPr>
        <w:t xml:space="preserve"> </w:t>
      </w:r>
      <w:r>
        <w:rPr>
          <w:color w:val="231F20"/>
          <w:spacing w:val="-8"/>
          <w:sz w:val="17"/>
        </w:rPr>
        <w:t>ferro</w:t>
      </w:r>
      <w:r>
        <w:rPr>
          <w:color w:val="231F20"/>
          <w:spacing w:val="-4"/>
          <w:sz w:val="17"/>
        </w:rPr>
        <w:t xml:space="preserve"> </w:t>
      </w:r>
      <w:r>
        <w:rPr>
          <w:color w:val="231F20"/>
          <w:spacing w:val="-8"/>
          <w:sz w:val="17"/>
        </w:rPr>
        <w:t>o</w:t>
      </w:r>
      <w:r>
        <w:rPr>
          <w:color w:val="231F20"/>
          <w:spacing w:val="-5"/>
          <w:sz w:val="17"/>
        </w:rPr>
        <w:t xml:space="preserve"> </w:t>
      </w:r>
      <w:r>
        <w:rPr>
          <w:color w:val="231F20"/>
          <w:spacing w:val="-8"/>
          <w:sz w:val="17"/>
        </w:rPr>
        <w:t>cordini</w:t>
      </w:r>
      <w:r>
        <w:rPr>
          <w:color w:val="231F20"/>
          <w:spacing w:val="-4"/>
          <w:sz w:val="17"/>
        </w:rPr>
        <w:t xml:space="preserve"> </w:t>
      </w:r>
      <w:r>
        <w:rPr>
          <w:color w:val="231F20"/>
          <w:spacing w:val="-8"/>
          <w:sz w:val="17"/>
        </w:rPr>
        <w:t>e</w:t>
      </w:r>
      <w:r>
        <w:rPr>
          <w:color w:val="231F20"/>
          <w:spacing w:val="-4"/>
          <w:sz w:val="17"/>
        </w:rPr>
        <w:t xml:space="preserve"> </w:t>
      </w:r>
      <w:r>
        <w:rPr>
          <w:color w:val="231F20"/>
          <w:spacing w:val="-8"/>
          <w:sz w:val="17"/>
        </w:rPr>
        <w:t>sistemi</w:t>
      </w:r>
      <w:r>
        <w:rPr>
          <w:color w:val="231F20"/>
          <w:spacing w:val="-5"/>
          <w:sz w:val="17"/>
        </w:rPr>
        <w:t xml:space="preserve"> </w:t>
      </w:r>
      <w:r>
        <w:rPr>
          <w:color w:val="231F20"/>
          <w:spacing w:val="-8"/>
          <w:sz w:val="17"/>
        </w:rPr>
        <w:t>di</w:t>
      </w:r>
      <w:r>
        <w:rPr>
          <w:color w:val="231F20"/>
          <w:spacing w:val="-4"/>
          <w:sz w:val="17"/>
        </w:rPr>
        <w:t xml:space="preserve"> </w:t>
      </w:r>
      <w:r>
        <w:rPr>
          <w:color w:val="231F20"/>
          <w:spacing w:val="-8"/>
          <w:sz w:val="17"/>
        </w:rPr>
        <w:t>bloccaggio</w:t>
      </w:r>
      <w:r>
        <w:rPr>
          <w:color w:val="231F20"/>
          <w:spacing w:val="-5"/>
          <w:sz w:val="17"/>
        </w:rPr>
        <w:t xml:space="preserve"> </w:t>
      </w:r>
      <w:r>
        <w:rPr>
          <w:color w:val="231F20"/>
          <w:spacing w:val="-8"/>
          <w:sz w:val="17"/>
        </w:rPr>
        <w:t>degli</w:t>
      </w:r>
      <w:r>
        <w:rPr>
          <w:color w:val="231F20"/>
          <w:spacing w:val="-4"/>
          <w:sz w:val="17"/>
        </w:rPr>
        <w:t xml:space="preserve"> </w:t>
      </w:r>
      <w:r>
        <w:rPr>
          <w:color w:val="231F20"/>
          <w:spacing w:val="-8"/>
          <w:sz w:val="17"/>
        </w:rPr>
        <w:t>stessi;</w:t>
      </w:r>
    </w:p>
    <w:p w14:paraId="2D13F605" w14:textId="77777777" w:rsidR="0057014F" w:rsidRDefault="001F5764" w:rsidP="00736642">
      <w:pPr>
        <w:pStyle w:val="Paragrafoelenco"/>
        <w:numPr>
          <w:ilvl w:val="0"/>
          <w:numId w:val="33"/>
        </w:numPr>
        <w:tabs>
          <w:tab w:val="left" w:pos="1120"/>
        </w:tabs>
        <w:ind w:right="-7"/>
        <w:jc w:val="both"/>
        <w:rPr>
          <w:sz w:val="17"/>
        </w:rPr>
      </w:pPr>
      <w:r>
        <w:rPr>
          <w:color w:val="231F20"/>
          <w:spacing w:val="-8"/>
          <w:sz w:val="17"/>
        </w:rPr>
        <w:t>tiranti</w:t>
      </w:r>
      <w:r>
        <w:rPr>
          <w:color w:val="231F20"/>
          <w:spacing w:val="-6"/>
          <w:sz w:val="17"/>
        </w:rPr>
        <w:t xml:space="preserve"> </w:t>
      </w:r>
      <w:r>
        <w:rPr>
          <w:color w:val="231F20"/>
          <w:spacing w:val="-8"/>
          <w:sz w:val="17"/>
        </w:rPr>
        <w:t>posizionati</w:t>
      </w:r>
      <w:r>
        <w:rPr>
          <w:color w:val="231F20"/>
          <w:spacing w:val="-6"/>
          <w:sz w:val="17"/>
        </w:rPr>
        <w:t xml:space="preserve"> </w:t>
      </w:r>
      <w:r>
        <w:rPr>
          <w:color w:val="231F20"/>
          <w:spacing w:val="-8"/>
          <w:sz w:val="17"/>
        </w:rPr>
        <w:t>in</w:t>
      </w:r>
      <w:r>
        <w:rPr>
          <w:color w:val="231F20"/>
          <w:spacing w:val="-6"/>
          <w:sz w:val="17"/>
        </w:rPr>
        <w:t xml:space="preserve"> </w:t>
      </w:r>
      <w:r>
        <w:rPr>
          <w:color w:val="231F20"/>
          <w:spacing w:val="-8"/>
          <w:sz w:val="17"/>
        </w:rPr>
        <w:t>maniera</w:t>
      </w:r>
      <w:r>
        <w:rPr>
          <w:color w:val="231F20"/>
          <w:spacing w:val="-5"/>
          <w:sz w:val="17"/>
        </w:rPr>
        <w:t xml:space="preserve"> </w:t>
      </w:r>
      <w:r>
        <w:rPr>
          <w:color w:val="231F20"/>
          <w:spacing w:val="-8"/>
          <w:sz w:val="17"/>
        </w:rPr>
        <w:t>perfettamente</w:t>
      </w:r>
      <w:r>
        <w:rPr>
          <w:color w:val="231F20"/>
          <w:spacing w:val="-6"/>
          <w:sz w:val="17"/>
        </w:rPr>
        <w:t xml:space="preserve"> </w:t>
      </w:r>
      <w:r>
        <w:rPr>
          <w:color w:val="231F20"/>
          <w:spacing w:val="-8"/>
          <w:sz w:val="17"/>
        </w:rPr>
        <w:t>parallela</w:t>
      </w:r>
      <w:r>
        <w:rPr>
          <w:color w:val="231F20"/>
          <w:spacing w:val="-6"/>
          <w:sz w:val="17"/>
        </w:rPr>
        <w:t xml:space="preserve"> </w:t>
      </w:r>
      <w:r>
        <w:rPr>
          <w:color w:val="231F20"/>
          <w:spacing w:val="-8"/>
          <w:sz w:val="17"/>
        </w:rPr>
        <w:t>e</w:t>
      </w:r>
      <w:r>
        <w:rPr>
          <w:color w:val="231F20"/>
          <w:spacing w:val="-6"/>
          <w:sz w:val="17"/>
        </w:rPr>
        <w:t xml:space="preserve"> </w:t>
      </w:r>
      <w:r>
        <w:rPr>
          <w:color w:val="231F20"/>
          <w:spacing w:val="-8"/>
          <w:sz w:val="17"/>
        </w:rPr>
        <w:t>perpendicolare</w:t>
      </w:r>
      <w:r>
        <w:rPr>
          <w:color w:val="231F20"/>
          <w:spacing w:val="-5"/>
          <w:sz w:val="17"/>
        </w:rPr>
        <w:t xml:space="preserve"> </w:t>
      </w:r>
      <w:r>
        <w:rPr>
          <w:color w:val="231F20"/>
          <w:spacing w:val="-8"/>
          <w:sz w:val="17"/>
        </w:rPr>
        <w:t>alla</w:t>
      </w:r>
      <w:r>
        <w:rPr>
          <w:color w:val="231F20"/>
          <w:spacing w:val="-6"/>
          <w:sz w:val="17"/>
        </w:rPr>
        <w:t xml:space="preserve"> </w:t>
      </w:r>
      <w:r>
        <w:rPr>
          <w:color w:val="231F20"/>
          <w:spacing w:val="-8"/>
          <w:sz w:val="17"/>
        </w:rPr>
        <w:t>linea</w:t>
      </w:r>
      <w:r>
        <w:rPr>
          <w:color w:val="231F20"/>
          <w:spacing w:val="-6"/>
          <w:sz w:val="17"/>
        </w:rPr>
        <w:t xml:space="preserve"> </w:t>
      </w:r>
      <w:r>
        <w:rPr>
          <w:color w:val="231F20"/>
          <w:spacing w:val="-8"/>
          <w:sz w:val="17"/>
        </w:rPr>
        <w:t>di</w:t>
      </w:r>
      <w:r>
        <w:rPr>
          <w:color w:val="231F20"/>
          <w:spacing w:val="-5"/>
          <w:sz w:val="17"/>
        </w:rPr>
        <w:t xml:space="preserve"> </w:t>
      </w:r>
      <w:r>
        <w:rPr>
          <w:color w:val="231F20"/>
          <w:spacing w:val="-8"/>
          <w:sz w:val="17"/>
        </w:rPr>
        <w:t>interfila;</w:t>
      </w:r>
    </w:p>
    <w:p w14:paraId="1BD7FF15" w14:textId="25B3D29F" w:rsidR="0057014F" w:rsidRPr="00396787" w:rsidRDefault="001F5764" w:rsidP="00736642">
      <w:pPr>
        <w:pStyle w:val="Paragrafoelenco"/>
        <w:numPr>
          <w:ilvl w:val="0"/>
          <w:numId w:val="33"/>
        </w:numPr>
        <w:tabs>
          <w:tab w:val="left" w:pos="1120"/>
        </w:tabs>
        <w:spacing w:line="259" w:lineRule="exact"/>
        <w:ind w:right="-7"/>
        <w:jc w:val="both"/>
        <w:rPr>
          <w:sz w:val="17"/>
        </w:rPr>
      </w:pPr>
      <w:r>
        <w:rPr>
          <w:color w:val="231F20"/>
          <w:spacing w:val="-8"/>
          <w:sz w:val="17"/>
        </w:rPr>
        <w:t>ogni</w:t>
      </w:r>
      <w:r>
        <w:rPr>
          <w:color w:val="231F20"/>
          <w:sz w:val="17"/>
        </w:rPr>
        <w:t xml:space="preserve"> </w:t>
      </w:r>
      <w:r>
        <w:rPr>
          <w:color w:val="231F20"/>
          <w:spacing w:val="-8"/>
          <w:sz w:val="17"/>
        </w:rPr>
        <w:t>palo</w:t>
      </w:r>
      <w:r>
        <w:rPr>
          <w:color w:val="231F20"/>
          <w:sz w:val="17"/>
        </w:rPr>
        <w:t xml:space="preserve"> </w:t>
      </w:r>
      <w:r>
        <w:rPr>
          <w:color w:val="231F20"/>
          <w:spacing w:val="-8"/>
          <w:sz w:val="17"/>
        </w:rPr>
        <w:t>laterale</w:t>
      </w:r>
      <w:r>
        <w:rPr>
          <w:color w:val="231F20"/>
          <w:sz w:val="17"/>
        </w:rPr>
        <w:t xml:space="preserve"> </w:t>
      </w:r>
      <w:r>
        <w:rPr>
          <w:color w:val="231F20"/>
          <w:spacing w:val="-8"/>
          <w:sz w:val="17"/>
        </w:rPr>
        <w:t>posizionato</w:t>
      </w:r>
      <w:r>
        <w:rPr>
          <w:color w:val="231F20"/>
          <w:sz w:val="17"/>
        </w:rPr>
        <w:t xml:space="preserve"> </w:t>
      </w:r>
      <w:r>
        <w:rPr>
          <w:color w:val="231F20"/>
          <w:spacing w:val="-8"/>
          <w:sz w:val="17"/>
        </w:rPr>
        <w:t>non</w:t>
      </w:r>
      <w:r>
        <w:rPr>
          <w:color w:val="231F20"/>
          <w:spacing w:val="1"/>
          <w:sz w:val="17"/>
        </w:rPr>
        <w:t xml:space="preserve"> </w:t>
      </w:r>
      <w:r>
        <w:rPr>
          <w:color w:val="231F20"/>
          <w:spacing w:val="-8"/>
          <w:sz w:val="17"/>
        </w:rPr>
        <w:t>perfettamente</w:t>
      </w:r>
      <w:r>
        <w:rPr>
          <w:color w:val="231F20"/>
          <w:sz w:val="17"/>
        </w:rPr>
        <w:t xml:space="preserve"> </w:t>
      </w:r>
      <w:r>
        <w:rPr>
          <w:color w:val="231F20"/>
          <w:spacing w:val="-8"/>
          <w:sz w:val="17"/>
        </w:rPr>
        <w:t>sulla</w:t>
      </w:r>
      <w:r>
        <w:rPr>
          <w:color w:val="231F20"/>
          <w:sz w:val="17"/>
        </w:rPr>
        <w:t xml:space="preserve"> </w:t>
      </w:r>
      <w:r>
        <w:rPr>
          <w:color w:val="231F20"/>
          <w:spacing w:val="-8"/>
          <w:sz w:val="17"/>
        </w:rPr>
        <w:t>retta</w:t>
      </w:r>
      <w:r>
        <w:rPr>
          <w:color w:val="231F20"/>
          <w:sz w:val="17"/>
        </w:rPr>
        <w:t xml:space="preserve"> </w:t>
      </w:r>
      <w:r>
        <w:rPr>
          <w:color w:val="231F20"/>
          <w:spacing w:val="-8"/>
          <w:sz w:val="17"/>
        </w:rPr>
        <w:t>passante</w:t>
      </w:r>
      <w:r>
        <w:rPr>
          <w:color w:val="231F20"/>
          <w:spacing w:val="1"/>
          <w:sz w:val="17"/>
        </w:rPr>
        <w:t xml:space="preserve"> </w:t>
      </w:r>
      <w:r>
        <w:rPr>
          <w:color w:val="231F20"/>
          <w:spacing w:val="-8"/>
          <w:sz w:val="17"/>
        </w:rPr>
        <w:t>fra</w:t>
      </w:r>
      <w:r>
        <w:rPr>
          <w:color w:val="231F20"/>
          <w:sz w:val="17"/>
        </w:rPr>
        <w:t xml:space="preserve"> </w:t>
      </w:r>
      <w:r>
        <w:rPr>
          <w:color w:val="231F20"/>
          <w:spacing w:val="-8"/>
          <w:sz w:val="17"/>
        </w:rPr>
        <w:t>il</w:t>
      </w:r>
      <w:r>
        <w:rPr>
          <w:color w:val="231F20"/>
          <w:sz w:val="17"/>
        </w:rPr>
        <w:t xml:space="preserve"> </w:t>
      </w:r>
      <w:r>
        <w:rPr>
          <w:color w:val="231F20"/>
          <w:spacing w:val="-8"/>
          <w:sz w:val="17"/>
        </w:rPr>
        <w:t>palo</w:t>
      </w:r>
      <w:r>
        <w:rPr>
          <w:color w:val="231F20"/>
          <w:sz w:val="17"/>
        </w:rPr>
        <w:t xml:space="preserve"> </w:t>
      </w:r>
      <w:r>
        <w:rPr>
          <w:color w:val="231F20"/>
          <w:spacing w:val="-8"/>
          <w:sz w:val="17"/>
        </w:rPr>
        <w:t>precedente</w:t>
      </w:r>
      <w:r>
        <w:rPr>
          <w:color w:val="231F20"/>
          <w:sz w:val="17"/>
        </w:rPr>
        <w:t xml:space="preserve"> </w:t>
      </w:r>
      <w:r>
        <w:rPr>
          <w:color w:val="231F20"/>
          <w:spacing w:val="-8"/>
          <w:sz w:val="17"/>
        </w:rPr>
        <w:t>e</w:t>
      </w:r>
      <w:r>
        <w:rPr>
          <w:color w:val="231F20"/>
          <w:spacing w:val="1"/>
          <w:sz w:val="17"/>
        </w:rPr>
        <w:t xml:space="preserve"> </w:t>
      </w:r>
      <w:r>
        <w:rPr>
          <w:color w:val="231F20"/>
          <w:spacing w:val="-8"/>
          <w:sz w:val="17"/>
        </w:rPr>
        <w:t>il</w:t>
      </w:r>
      <w:r>
        <w:rPr>
          <w:color w:val="231F20"/>
          <w:sz w:val="17"/>
        </w:rPr>
        <w:t xml:space="preserve"> </w:t>
      </w:r>
      <w:r>
        <w:rPr>
          <w:color w:val="231F20"/>
          <w:spacing w:val="-8"/>
          <w:sz w:val="17"/>
        </w:rPr>
        <w:t>successivo</w:t>
      </w:r>
      <w:r>
        <w:rPr>
          <w:color w:val="231F20"/>
          <w:sz w:val="17"/>
        </w:rPr>
        <w:t xml:space="preserve"> </w:t>
      </w:r>
      <w:r>
        <w:rPr>
          <w:color w:val="231F20"/>
          <w:spacing w:val="-8"/>
          <w:sz w:val="17"/>
        </w:rPr>
        <w:t>deve</w:t>
      </w:r>
      <w:r>
        <w:rPr>
          <w:color w:val="231F20"/>
          <w:sz w:val="17"/>
        </w:rPr>
        <w:t xml:space="preserve"> </w:t>
      </w:r>
      <w:r>
        <w:rPr>
          <w:color w:val="231F20"/>
          <w:spacing w:val="-8"/>
          <w:sz w:val="17"/>
        </w:rPr>
        <w:t>essere</w:t>
      </w:r>
      <w:r w:rsidR="00396787">
        <w:rPr>
          <w:color w:val="231F20"/>
          <w:spacing w:val="-8"/>
          <w:sz w:val="17"/>
        </w:rPr>
        <w:t xml:space="preserve"> </w:t>
      </w:r>
      <w:r w:rsidRPr="00396787">
        <w:rPr>
          <w:color w:val="231F20"/>
          <w:spacing w:val="-8"/>
          <w:sz w:val="17"/>
        </w:rPr>
        <w:t>considerato palo di testata con aggiunta di ulteriori tiranti a contrasto delle forze interfilari non compensate dalla struttura;</w:t>
      </w:r>
    </w:p>
    <w:p w14:paraId="48617D74" w14:textId="77777777" w:rsidR="0057014F" w:rsidRDefault="001F5764" w:rsidP="00736642">
      <w:pPr>
        <w:pStyle w:val="Paragrafoelenco"/>
        <w:numPr>
          <w:ilvl w:val="0"/>
          <w:numId w:val="33"/>
        </w:numPr>
        <w:tabs>
          <w:tab w:val="left" w:pos="1120"/>
        </w:tabs>
        <w:spacing w:line="293" w:lineRule="exact"/>
        <w:ind w:right="-7"/>
        <w:jc w:val="both"/>
        <w:rPr>
          <w:sz w:val="17"/>
        </w:rPr>
      </w:pPr>
      <w:r>
        <w:rPr>
          <w:color w:val="231F20"/>
          <w:spacing w:val="-8"/>
          <w:sz w:val="17"/>
        </w:rPr>
        <w:t>corretta manutenzione e messa in</w:t>
      </w:r>
      <w:r>
        <w:rPr>
          <w:color w:val="231F20"/>
          <w:spacing w:val="-7"/>
          <w:sz w:val="17"/>
        </w:rPr>
        <w:t xml:space="preserve"> </w:t>
      </w:r>
      <w:r>
        <w:rPr>
          <w:color w:val="231F20"/>
          <w:spacing w:val="-8"/>
          <w:sz w:val="17"/>
        </w:rPr>
        <w:t>tensione dell’impianto.</w:t>
      </w:r>
    </w:p>
    <w:p w14:paraId="5F16A727" w14:textId="7F9E71EC" w:rsidR="0057014F" w:rsidRDefault="001F5764">
      <w:pPr>
        <w:pStyle w:val="Corpotesto"/>
        <w:spacing w:before="250"/>
        <w:ind w:left="760"/>
        <w:rPr>
          <w:b/>
        </w:rPr>
      </w:pPr>
      <w:r>
        <w:rPr>
          <w:b/>
          <w:color w:val="F58224"/>
        </w:rPr>
        <w:t>Art. 2 – Franchigia</w:t>
      </w:r>
    </w:p>
    <w:p w14:paraId="03175F1C" w14:textId="77777777" w:rsidR="0057014F" w:rsidRDefault="001F5764">
      <w:pPr>
        <w:spacing w:before="73"/>
        <w:ind w:left="760"/>
        <w:rPr>
          <w:rFonts w:ascii="Avalon Medium"/>
          <w:b/>
          <w:sz w:val="17"/>
        </w:rPr>
      </w:pPr>
      <w:r>
        <w:rPr>
          <w:rFonts w:ascii="Avalon Medium"/>
          <w:b/>
          <w:color w:val="231F20"/>
          <w:spacing w:val="-2"/>
          <w:sz w:val="17"/>
        </w:rPr>
        <w:t>Franchigia</w:t>
      </w:r>
    </w:p>
    <w:p w14:paraId="32A863C7" w14:textId="77777777" w:rsidR="0057014F" w:rsidRDefault="0057014F">
      <w:pPr>
        <w:pStyle w:val="Corpotesto"/>
        <w:spacing w:before="2"/>
        <w:rPr>
          <w:rFonts w:ascii="Avalon Medium"/>
          <w:b/>
          <w:sz w:val="20"/>
        </w:rPr>
      </w:pPr>
    </w:p>
    <w:p w14:paraId="0108A264" w14:textId="77777777" w:rsidR="0057014F" w:rsidRDefault="001F5764">
      <w:pPr>
        <w:pStyle w:val="Corpotesto"/>
        <w:spacing w:before="101" w:line="259" w:lineRule="auto"/>
        <w:ind w:left="757" w:right="1765"/>
        <w:rPr>
          <w:b/>
        </w:rPr>
      </w:pPr>
      <w:r>
        <w:rPr>
          <w:rFonts w:ascii="Avalon Medium" w:hAnsi="Avalon Medium"/>
          <w:b/>
          <w:color w:val="231F20"/>
        </w:rPr>
        <w:t>PRODOTTO</w:t>
      </w:r>
      <w:r>
        <w:rPr>
          <w:rFonts w:ascii="Avalon Medium" w:hAnsi="Avalon Medium"/>
          <w:b/>
          <w:color w:val="231F20"/>
          <w:spacing w:val="-5"/>
        </w:rPr>
        <w:t xml:space="preserve"> </w:t>
      </w:r>
      <w:r>
        <w:rPr>
          <w:rFonts w:ascii="Avalon Medium" w:hAnsi="Avalon Medium"/>
          <w:b/>
          <w:color w:val="231F20"/>
        </w:rPr>
        <w:t>UVA</w:t>
      </w:r>
      <w:r>
        <w:rPr>
          <w:rFonts w:ascii="Avalon Medium" w:hAnsi="Avalon Medium"/>
          <w:b/>
          <w:color w:val="231F20"/>
          <w:spacing w:val="-5"/>
        </w:rPr>
        <w:t xml:space="preserve"> </w:t>
      </w:r>
      <w:r>
        <w:rPr>
          <w:rFonts w:ascii="Avalon Medium" w:hAnsi="Avalon Medium"/>
          <w:b/>
          <w:color w:val="231F20"/>
        </w:rPr>
        <w:t>DA</w:t>
      </w:r>
      <w:r>
        <w:rPr>
          <w:rFonts w:ascii="Avalon Medium" w:hAnsi="Avalon Medium"/>
          <w:b/>
          <w:color w:val="231F20"/>
          <w:spacing w:val="-5"/>
        </w:rPr>
        <w:t xml:space="preserve"> </w:t>
      </w:r>
      <w:r>
        <w:rPr>
          <w:rFonts w:ascii="Avalon Medium" w:hAnsi="Avalon Medium"/>
          <w:b/>
          <w:color w:val="231F20"/>
        </w:rPr>
        <w:t>VINO</w:t>
      </w:r>
      <w:r>
        <w:rPr>
          <w:rFonts w:ascii="Avalon Medium" w:hAnsi="Avalon Medium"/>
          <w:b/>
          <w:color w:val="231F20"/>
          <w:spacing w:val="-5"/>
        </w:rPr>
        <w:t xml:space="preserve"> </w:t>
      </w:r>
      <w:r>
        <w:rPr>
          <w:b/>
          <w:color w:val="231F20"/>
        </w:rPr>
        <w:t>limitatamente</w:t>
      </w:r>
      <w:r>
        <w:rPr>
          <w:b/>
          <w:color w:val="231F20"/>
          <w:spacing w:val="-5"/>
        </w:rPr>
        <w:t xml:space="preserve"> </w:t>
      </w:r>
      <w:r>
        <w:rPr>
          <w:b/>
          <w:color w:val="231F20"/>
        </w:rPr>
        <w:t>ai</w:t>
      </w:r>
      <w:r>
        <w:rPr>
          <w:b/>
          <w:color w:val="231F20"/>
          <w:spacing w:val="-5"/>
        </w:rPr>
        <w:t xml:space="preserve"> </w:t>
      </w:r>
      <w:r>
        <w:rPr>
          <w:b/>
          <w:color w:val="231F20"/>
        </w:rPr>
        <w:t>danni</w:t>
      </w:r>
      <w:r>
        <w:rPr>
          <w:b/>
          <w:color w:val="231F20"/>
          <w:spacing w:val="-5"/>
        </w:rPr>
        <w:t xml:space="preserve"> </w:t>
      </w:r>
      <w:r>
        <w:rPr>
          <w:b/>
          <w:color w:val="231F20"/>
        </w:rPr>
        <w:t>imputabili</w:t>
      </w:r>
      <w:r>
        <w:rPr>
          <w:b/>
          <w:color w:val="231F20"/>
          <w:spacing w:val="-5"/>
        </w:rPr>
        <w:t xml:space="preserve"> </w:t>
      </w:r>
      <w:r>
        <w:rPr>
          <w:b/>
          <w:color w:val="231F20"/>
        </w:rPr>
        <w:t>esclusivamente</w:t>
      </w:r>
      <w:r>
        <w:rPr>
          <w:b/>
          <w:color w:val="231F20"/>
          <w:spacing w:val="-5"/>
        </w:rPr>
        <w:t xml:space="preserve"> </w:t>
      </w:r>
      <w:r>
        <w:rPr>
          <w:b/>
          <w:color w:val="231F20"/>
        </w:rPr>
        <w:t>o</w:t>
      </w:r>
      <w:r>
        <w:rPr>
          <w:b/>
          <w:color w:val="231F20"/>
          <w:spacing w:val="-5"/>
        </w:rPr>
        <w:t xml:space="preserve"> </w:t>
      </w:r>
      <w:r>
        <w:rPr>
          <w:b/>
          <w:color w:val="231F20"/>
        </w:rPr>
        <w:t>prevalentemente</w:t>
      </w:r>
      <w:r>
        <w:rPr>
          <w:b/>
          <w:color w:val="231F20"/>
          <w:spacing w:val="-5"/>
        </w:rPr>
        <w:t xml:space="preserve"> </w:t>
      </w:r>
      <w:r>
        <w:rPr>
          <w:b/>
          <w:color w:val="231F20"/>
        </w:rPr>
        <w:t>alle</w:t>
      </w:r>
      <w:r>
        <w:rPr>
          <w:b/>
          <w:color w:val="231F20"/>
          <w:spacing w:val="-5"/>
        </w:rPr>
        <w:t xml:space="preserve"> </w:t>
      </w:r>
      <w:r>
        <w:rPr>
          <w:b/>
          <w:color w:val="231F20"/>
        </w:rPr>
        <w:t>Avversità Grandine e Vento Forte</w:t>
      </w:r>
    </w:p>
    <w:p w14:paraId="434A7952" w14:textId="77777777" w:rsidR="0057014F" w:rsidRDefault="0057014F">
      <w:pPr>
        <w:pStyle w:val="Corpotesto"/>
        <w:spacing w:before="2" w:after="1"/>
        <w:rPr>
          <w:b/>
        </w:rPr>
      </w:pPr>
    </w:p>
    <w:tbl>
      <w:tblPr>
        <w:tblStyle w:val="TableNormal"/>
        <w:tblW w:w="0" w:type="auto"/>
        <w:tblInd w:w="7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48"/>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1124"/>
      </w:tblGrid>
      <w:tr w:rsidR="0057014F" w14:paraId="694FBEB1" w14:textId="77777777">
        <w:trPr>
          <w:trHeight w:val="194"/>
        </w:trPr>
        <w:tc>
          <w:tcPr>
            <w:tcW w:w="1948" w:type="dxa"/>
            <w:tcBorders>
              <w:bottom w:val="single" w:sz="4" w:space="0" w:color="231F20"/>
              <w:right w:val="single" w:sz="4" w:space="0" w:color="231F20"/>
            </w:tcBorders>
          </w:tcPr>
          <w:p w14:paraId="1B1D11F7" w14:textId="77777777" w:rsidR="0057014F" w:rsidRDefault="001F5764">
            <w:pPr>
              <w:pStyle w:val="TableParagraph"/>
              <w:spacing w:line="175" w:lineRule="exact"/>
              <w:ind w:left="180"/>
              <w:rPr>
                <w:b/>
                <w:sz w:val="17"/>
              </w:rPr>
            </w:pPr>
            <w:r>
              <w:rPr>
                <w:b/>
                <w:color w:val="231F20"/>
                <w:spacing w:val="-2"/>
                <w:sz w:val="17"/>
              </w:rPr>
              <w:t>DANNO</w:t>
            </w:r>
          </w:p>
        </w:tc>
        <w:tc>
          <w:tcPr>
            <w:tcW w:w="285" w:type="dxa"/>
            <w:tcBorders>
              <w:left w:val="single" w:sz="4" w:space="0" w:color="231F20"/>
              <w:bottom w:val="single" w:sz="4" w:space="0" w:color="231F20"/>
              <w:right w:val="single" w:sz="4" w:space="0" w:color="231F20"/>
            </w:tcBorders>
          </w:tcPr>
          <w:p w14:paraId="4546E122" w14:textId="77777777" w:rsidR="0057014F" w:rsidRDefault="001F5764">
            <w:pPr>
              <w:pStyle w:val="TableParagraph"/>
              <w:spacing w:line="175" w:lineRule="exact"/>
              <w:ind w:left="31" w:right="21"/>
              <w:jc w:val="center"/>
              <w:rPr>
                <w:b/>
                <w:sz w:val="17"/>
              </w:rPr>
            </w:pPr>
            <w:r>
              <w:rPr>
                <w:b/>
                <w:color w:val="231F20"/>
                <w:spacing w:val="-5"/>
                <w:sz w:val="17"/>
              </w:rPr>
              <w:t>21</w:t>
            </w:r>
          </w:p>
        </w:tc>
        <w:tc>
          <w:tcPr>
            <w:tcW w:w="285" w:type="dxa"/>
            <w:tcBorders>
              <w:left w:val="single" w:sz="4" w:space="0" w:color="231F20"/>
              <w:bottom w:val="single" w:sz="4" w:space="0" w:color="231F20"/>
              <w:right w:val="single" w:sz="4" w:space="0" w:color="231F20"/>
            </w:tcBorders>
          </w:tcPr>
          <w:p w14:paraId="4B37BC3A" w14:textId="77777777" w:rsidR="0057014F" w:rsidRDefault="001F5764">
            <w:pPr>
              <w:pStyle w:val="TableParagraph"/>
              <w:spacing w:line="175" w:lineRule="exact"/>
              <w:ind w:left="37" w:right="19"/>
              <w:jc w:val="center"/>
              <w:rPr>
                <w:b/>
                <w:sz w:val="17"/>
              </w:rPr>
            </w:pPr>
            <w:r>
              <w:rPr>
                <w:b/>
                <w:color w:val="231F20"/>
                <w:spacing w:val="-5"/>
                <w:sz w:val="17"/>
              </w:rPr>
              <w:t>22</w:t>
            </w:r>
          </w:p>
        </w:tc>
        <w:tc>
          <w:tcPr>
            <w:tcW w:w="285" w:type="dxa"/>
            <w:tcBorders>
              <w:left w:val="single" w:sz="4" w:space="0" w:color="231F20"/>
              <w:bottom w:val="single" w:sz="4" w:space="0" w:color="231F20"/>
              <w:right w:val="single" w:sz="4" w:space="0" w:color="231F20"/>
            </w:tcBorders>
          </w:tcPr>
          <w:p w14:paraId="343CE5F9" w14:textId="77777777" w:rsidR="0057014F" w:rsidRDefault="001F5764">
            <w:pPr>
              <w:pStyle w:val="TableParagraph"/>
              <w:spacing w:line="175" w:lineRule="exact"/>
              <w:ind w:left="55"/>
              <w:rPr>
                <w:b/>
                <w:sz w:val="17"/>
              </w:rPr>
            </w:pPr>
            <w:r>
              <w:rPr>
                <w:b/>
                <w:color w:val="231F20"/>
                <w:spacing w:val="-5"/>
                <w:sz w:val="17"/>
              </w:rPr>
              <w:t>23</w:t>
            </w:r>
          </w:p>
        </w:tc>
        <w:tc>
          <w:tcPr>
            <w:tcW w:w="285" w:type="dxa"/>
            <w:tcBorders>
              <w:left w:val="single" w:sz="4" w:space="0" w:color="231F20"/>
              <w:bottom w:val="single" w:sz="4" w:space="0" w:color="231F20"/>
              <w:right w:val="single" w:sz="4" w:space="0" w:color="231F20"/>
            </w:tcBorders>
          </w:tcPr>
          <w:p w14:paraId="1F4F4053" w14:textId="77777777" w:rsidR="0057014F" w:rsidRDefault="001F5764">
            <w:pPr>
              <w:pStyle w:val="TableParagraph"/>
              <w:spacing w:line="175" w:lineRule="exact"/>
              <w:ind w:left="34" w:right="21"/>
              <w:jc w:val="center"/>
              <w:rPr>
                <w:b/>
                <w:sz w:val="17"/>
              </w:rPr>
            </w:pPr>
            <w:r>
              <w:rPr>
                <w:b/>
                <w:color w:val="231F20"/>
                <w:spacing w:val="-5"/>
                <w:sz w:val="17"/>
              </w:rPr>
              <w:t>24</w:t>
            </w:r>
          </w:p>
        </w:tc>
        <w:tc>
          <w:tcPr>
            <w:tcW w:w="285" w:type="dxa"/>
            <w:tcBorders>
              <w:left w:val="single" w:sz="4" w:space="0" w:color="231F20"/>
              <w:bottom w:val="single" w:sz="4" w:space="0" w:color="231F20"/>
              <w:right w:val="single" w:sz="4" w:space="0" w:color="231F20"/>
            </w:tcBorders>
          </w:tcPr>
          <w:p w14:paraId="3E6372D7" w14:textId="77777777" w:rsidR="0057014F" w:rsidRDefault="001F5764">
            <w:pPr>
              <w:pStyle w:val="TableParagraph"/>
              <w:spacing w:line="175" w:lineRule="exact"/>
              <w:ind w:left="53"/>
              <w:rPr>
                <w:b/>
                <w:sz w:val="17"/>
              </w:rPr>
            </w:pPr>
            <w:r>
              <w:rPr>
                <w:b/>
                <w:color w:val="231F20"/>
                <w:spacing w:val="-5"/>
                <w:sz w:val="17"/>
              </w:rPr>
              <w:t>25</w:t>
            </w:r>
          </w:p>
        </w:tc>
        <w:tc>
          <w:tcPr>
            <w:tcW w:w="285" w:type="dxa"/>
            <w:tcBorders>
              <w:left w:val="single" w:sz="4" w:space="0" w:color="231F20"/>
              <w:bottom w:val="single" w:sz="4" w:space="0" w:color="231F20"/>
              <w:right w:val="single" w:sz="4" w:space="0" w:color="231F20"/>
            </w:tcBorders>
          </w:tcPr>
          <w:p w14:paraId="08396EE9" w14:textId="77777777" w:rsidR="0057014F" w:rsidRDefault="001F5764">
            <w:pPr>
              <w:pStyle w:val="TableParagraph"/>
              <w:spacing w:line="175" w:lineRule="exact"/>
              <w:ind w:left="37" w:right="16"/>
              <w:jc w:val="center"/>
              <w:rPr>
                <w:b/>
                <w:sz w:val="17"/>
              </w:rPr>
            </w:pPr>
            <w:r>
              <w:rPr>
                <w:b/>
                <w:color w:val="231F20"/>
                <w:spacing w:val="-5"/>
                <w:sz w:val="17"/>
              </w:rPr>
              <w:t>26</w:t>
            </w:r>
          </w:p>
        </w:tc>
        <w:tc>
          <w:tcPr>
            <w:tcW w:w="285" w:type="dxa"/>
            <w:tcBorders>
              <w:left w:val="single" w:sz="4" w:space="0" w:color="231F20"/>
              <w:bottom w:val="single" w:sz="4" w:space="0" w:color="231F20"/>
              <w:right w:val="single" w:sz="4" w:space="0" w:color="231F20"/>
            </w:tcBorders>
          </w:tcPr>
          <w:p w14:paraId="1E609B17" w14:textId="77777777" w:rsidR="0057014F" w:rsidRDefault="001F5764">
            <w:pPr>
              <w:pStyle w:val="TableParagraph"/>
              <w:spacing w:line="175" w:lineRule="exact"/>
              <w:ind w:left="32" w:right="21"/>
              <w:jc w:val="center"/>
              <w:rPr>
                <w:b/>
                <w:sz w:val="17"/>
              </w:rPr>
            </w:pPr>
            <w:r>
              <w:rPr>
                <w:b/>
                <w:color w:val="231F20"/>
                <w:spacing w:val="-5"/>
                <w:sz w:val="17"/>
              </w:rPr>
              <w:t>27</w:t>
            </w:r>
          </w:p>
        </w:tc>
        <w:tc>
          <w:tcPr>
            <w:tcW w:w="285" w:type="dxa"/>
            <w:tcBorders>
              <w:left w:val="single" w:sz="4" w:space="0" w:color="231F20"/>
              <w:bottom w:val="single" w:sz="4" w:space="0" w:color="231F20"/>
              <w:right w:val="single" w:sz="4" w:space="0" w:color="231F20"/>
            </w:tcBorders>
          </w:tcPr>
          <w:p w14:paraId="7B2A8EE7" w14:textId="77777777" w:rsidR="0057014F" w:rsidRDefault="001F5764">
            <w:pPr>
              <w:pStyle w:val="TableParagraph"/>
              <w:spacing w:line="175" w:lineRule="exact"/>
              <w:ind w:left="36" w:right="21"/>
              <w:jc w:val="center"/>
              <w:rPr>
                <w:b/>
                <w:sz w:val="17"/>
              </w:rPr>
            </w:pPr>
            <w:r>
              <w:rPr>
                <w:b/>
                <w:color w:val="231F20"/>
                <w:spacing w:val="-5"/>
                <w:sz w:val="17"/>
              </w:rPr>
              <w:t>28</w:t>
            </w:r>
          </w:p>
        </w:tc>
        <w:tc>
          <w:tcPr>
            <w:tcW w:w="285" w:type="dxa"/>
            <w:tcBorders>
              <w:left w:val="single" w:sz="4" w:space="0" w:color="231F20"/>
              <w:bottom w:val="single" w:sz="4" w:space="0" w:color="231F20"/>
              <w:right w:val="single" w:sz="4" w:space="0" w:color="231F20"/>
            </w:tcBorders>
          </w:tcPr>
          <w:p w14:paraId="2AB9340C" w14:textId="77777777" w:rsidR="0057014F" w:rsidRDefault="001F5764">
            <w:pPr>
              <w:pStyle w:val="TableParagraph"/>
              <w:spacing w:line="175" w:lineRule="exact"/>
              <w:ind w:left="36" w:right="21"/>
              <w:jc w:val="center"/>
              <w:rPr>
                <w:b/>
                <w:sz w:val="17"/>
              </w:rPr>
            </w:pPr>
            <w:r>
              <w:rPr>
                <w:b/>
                <w:color w:val="231F20"/>
                <w:spacing w:val="-5"/>
                <w:sz w:val="17"/>
              </w:rPr>
              <w:t>29</w:t>
            </w:r>
          </w:p>
        </w:tc>
        <w:tc>
          <w:tcPr>
            <w:tcW w:w="285" w:type="dxa"/>
            <w:tcBorders>
              <w:left w:val="single" w:sz="4" w:space="0" w:color="231F20"/>
              <w:bottom w:val="single" w:sz="4" w:space="0" w:color="231F20"/>
              <w:right w:val="single" w:sz="4" w:space="0" w:color="231F20"/>
            </w:tcBorders>
          </w:tcPr>
          <w:p w14:paraId="1E0E7B11" w14:textId="77777777" w:rsidR="0057014F" w:rsidRDefault="001F5764">
            <w:pPr>
              <w:pStyle w:val="TableParagraph"/>
              <w:spacing w:line="175" w:lineRule="exact"/>
              <w:ind w:left="59"/>
              <w:rPr>
                <w:b/>
                <w:sz w:val="17"/>
              </w:rPr>
            </w:pPr>
            <w:r>
              <w:rPr>
                <w:b/>
                <w:color w:val="231F20"/>
                <w:spacing w:val="-5"/>
                <w:sz w:val="17"/>
              </w:rPr>
              <w:t>30</w:t>
            </w:r>
          </w:p>
        </w:tc>
        <w:tc>
          <w:tcPr>
            <w:tcW w:w="285" w:type="dxa"/>
            <w:tcBorders>
              <w:left w:val="single" w:sz="4" w:space="0" w:color="231F20"/>
              <w:bottom w:val="single" w:sz="4" w:space="0" w:color="231F20"/>
              <w:right w:val="single" w:sz="4" w:space="0" w:color="231F20"/>
            </w:tcBorders>
          </w:tcPr>
          <w:p w14:paraId="2C93F253" w14:textId="77777777" w:rsidR="0057014F" w:rsidRDefault="001F5764">
            <w:pPr>
              <w:pStyle w:val="TableParagraph"/>
              <w:spacing w:line="175" w:lineRule="exact"/>
              <w:ind w:left="31" w:right="21"/>
              <w:jc w:val="center"/>
              <w:rPr>
                <w:b/>
                <w:sz w:val="17"/>
              </w:rPr>
            </w:pPr>
            <w:r>
              <w:rPr>
                <w:b/>
                <w:color w:val="231F20"/>
                <w:spacing w:val="-5"/>
                <w:sz w:val="17"/>
              </w:rPr>
              <w:t>31</w:t>
            </w:r>
          </w:p>
        </w:tc>
        <w:tc>
          <w:tcPr>
            <w:tcW w:w="285" w:type="dxa"/>
            <w:tcBorders>
              <w:left w:val="single" w:sz="4" w:space="0" w:color="231F20"/>
              <w:bottom w:val="single" w:sz="4" w:space="0" w:color="231F20"/>
              <w:right w:val="single" w:sz="4" w:space="0" w:color="231F20"/>
            </w:tcBorders>
          </w:tcPr>
          <w:p w14:paraId="42C42801" w14:textId="77777777" w:rsidR="0057014F" w:rsidRDefault="001F5764">
            <w:pPr>
              <w:pStyle w:val="TableParagraph"/>
              <w:spacing w:line="175" w:lineRule="exact"/>
              <w:ind w:left="61"/>
              <w:rPr>
                <w:b/>
                <w:sz w:val="17"/>
              </w:rPr>
            </w:pPr>
            <w:r>
              <w:rPr>
                <w:b/>
                <w:color w:val="231F20"/>
                <w:spacing w:val="-5"/>
                <w:sz w:val="17"/>
              </w:rPr>
              <w:t>32</w:t>
            </w:r>
          </w:p>
        </w:tc>
        <w:tc>
          <w:tcPr>
            <w:tcW w:w="285" w:type="dxa"/>
            <w:tcBorders>
              <w:left w:val="single" w:sz="4" w:space="0" w:color="231F20"/>
              <w:bottom w:val="single" w:sz="4" w:space="0" w:color="231F20"/>
              <w:right w:val="single" w:sz="4" w:space="0" w:color="231F20"/>
            </w:tcBorders>
          </w:tcPr>
          <w:p w14:paraId="7A3F7DA2" w14:textId="77777777" w:rsidR="0057014F" w:rsidRDefault="001F5764">
            <w:pPr>
              <w:pStyle w:val="TableParagraph"/>
              <w:spacing w:line="175" w:lineRule="exact"/>
              <w:ind w:left="36" w:right="21"/>
              <w:jc w:val="center"/>
              <w:rPr>
                <w:b/>
                <w:sz w:val="17"/>
              </w:rPr>
            </w:pPr>
            <w:r>
              <w:rPr>
                <w:b/>
                <w:color w:val="231F20"/>
                <w:spacing w:val="-5"/>
                <w:sz w:val="17"/>
              </w:rPr>
              <w:t>33</w:t>
            </w:r>
          </w:p>
        </w:tc>
        <w:tc>
          <w:tcPr>
            <w:tcW w:w="285" w:type="dxa"/>
            <w:tcBorders>
              <w:left w:val="single" w:sz="4" w:space="0" w:color="231F20"/>
              <w:bottom w:val="single" w:sz="4" w:space="0" w:color="231F20"/>
              <w:right w:val="single" w:sz="4" w:space="0" w:color="231F20"/>
            </w:tcBorders>
          </w:tcPr>
          <w:p w14:paraId="70C3B6CB" w14:textId="77777777" w:rsidR="0057014F" w:rsidRDefault="001F5764">
            <w:pPr>
              <w:pStyle w:val="TableParagraph"/>
              <w:spacing w:line="175" w:lineRule="exact"/>
              <w:ind w:left="37" w:right="4"/>
              <w:jc w:val="center"/>
              <w:rPr>
                <w:b/>
                <w:sz w:val="17"/>
              </w:rPr>
            </w:pPr>
            <w:r>
              <w:rPr>
                <w:b/>
                <w:color w:val="231F20"/>
                <w:spacing w:val="-5"/>
                <w:sz w:val="17"/>
              </w:rPr>
              <w:t>34</w:t>
            </w:r>
          </w:p>
        </w:tc>
        <w:tc>
          <w:tcPr>
            <w:tcW w:w="285" w:type="dxa"/>
            <w:tcBorders>
              <w:left w:val="single" w:sz="4" w:space="0" w:color="231F20"/>
              <w:bottom w:val="single" w:sz="4" w:space="0" w:color="231F20"/>
              <w:right w:val="single" w:sz="4" w:space="0" w:color="231F20"/>
            </w:tcBorders>
          </w:tcPr>
          <w:p w14:paraId="1F488F32" w14:textId="77777777" w:rsidR="0057014F" w:rsidRDefault="001F5764">
            <w:pPr>
              <w:pStyle w:val="TableParagraph"/>
              <w:spacing w:line="175" w:lineRule="exact"/>
              <w:ind w:left="37" w:right="18"/>
              <w:jc w:val="center"/>
              <w:rPr>
                <w:b/>
                <w:sz w:val="17"/>
              </w:rPr>
            </w:pPr>
            <w:r>
              <w:rPr>
                <w:b/>
                <w:color w:val="231F20"/>
                <w:spacing w:val="-5"/>
                <w:sz w:val="17"/>
              </w:rPr>
              <w:t>35</w:t>
            </w:r>
          </w:p>
        </w:tc>
        <w:tc>
          <w:tcPr>
            <w:tcW w:w="285" w:type="dxa"/>
            <w:tcBorders>
              <w:left w:val="single" w:sz="4" w:space="0" w:color="231F20"/>
              <w:bottom w:val="single" w:sz="4" w:space="0" w:color="231F20"/>
              <w:right w:val="single" w:sz="4" w:space="0" w:color="231F20"/>
            </w:tcBorders>
          </w:tcPr>
          <w:p w14:paraId="3DAA37F9" w14:textId="77777777" w:rsidR="0057014F" w:rsidRDefault="001F5764">
            <w:pPr>
              <w:pStyle w:val="TableParagraph"/>
              <w:spacing w:line="175" w:lineRule="exact"/>
              <w:ind w:left="30" w:right="21"/>
              <w:jc w:val="center"/>
              <w:rPr>
                <w:b/>
                <w:sz w:val="17"/>
              </w:rPr>
            </w:pPr>
            <w:r>
              <w:rPr>
                <w:b/>
                <w:color w:val="231F20"/>
                <w:spacing w:val="-5"/>
                <w:sz w:val="17"/>
              </w:rPr>
              <w:t>36</w:t>
            </w:r>
          </w:p>
        </w:tc>
        <w:tc>
          <w:tcPr>
            <w:tcW w:w="285" w:type="dxa"/>
            <w:tcBorders>
              <w:left w:val="single" w:sz="4" w:space="0" w:color="231F20"/>
              <w:bottom w:val="single" w:sz="4" w:space="0" w:color="231F20"/>
              <w:right w:val="single" w:sz="4" w:space="0" w:color="231F20"/>
            </w:tcBorders>
          </w:tcPr>
          <w:p w14:paraId="463217E2" w14:textId="77777777" w:rsidR="0057014F" w:rsidRDefault="001F5764">
            <w:pPr>
              <w:pStyle w:val="TableParagraph"/>
              <w:spacing w:line="175" w:lineRule="exact"/>
              <w:ind w:left="37" w:right="20"/>
              <w:jc w:val="center"/>
              <w:rPr>
                <w:b/>
                <w:sz w:val="17"/>
              </w:rPr>
            </w:pPr>
            <w:r>
              <w:rPr>
                <w:b/>
                <w:color w:val="231F20"/>
                <w:spacing w:val="-5"/>
                <w:sz w:val="17"/>
              </w:rPr>
              <w:t>37</w:t>
            </w:r>
          </w:p>
        </w:tc>
        <w:tc>
          <w:tcPr>
            <w:tcW w:w="285" w:type="dxa"/>
            <w:tcBorders>
              <w:left w:val="single" w:sz="4" w:space="0" w:color="231F20"/>
              <w:bottom w:val="single" w:sz="4" w:space="0" w:color="231F20"/>
              <w:right w:val="single" w:sz="4" w:space="0" w:color="231F20"/>
            </w:tcBorders>
          </w:tcPr>
          <w:p w14:paraId="0ACB1D6F" w14:textId="77777777" w:rsidR="0057014F" w:rsidRDefault="001F5764">
            <w:pPr>
              <w:pStyle w:val="TableParagraph"/>
              <w:spacing w:line="175" w:lineRule="exact"/>
              <w:ind w:left="35" w:right="21"/>
              <w:jc w:val="center"/>
              <w:rPr>
                <w:b/>
                <w:sz w:val="17"/>
              </w:rPr>
            </w:pPr>
            <w:r>
              <w:rPr>
                <w:b/>
                <w:color w:val="231F20"/>
                <w:spacing w:val="-5"/>
                <w:sz w:val="17"/>
              </w:rPr>
              <w:t>38</w:t>
            </w:r>
          </w:p>
        </w:tc>
        <w:tc>
          <w:tcPr>
            <w:tcW w:w="285" w:type="dxa"/>
            <w:tcBorders>
              <w:left w:val="single" w:sz="4" w:space="0" w:color="231F20"/>
              <w:bottom w:val="single" w:sz="4" w:space="0" w:color="231F20"/>
              <w:right w:val="single" w:sz="4" w:space="0" w:color="231F20"/>
            </w:tcBorders>
          </w:tcPr>
          <w:p w14:paraId="2D34E71E" w14:textId="77777777" w:rsidR="0057014F" w:rsidRDefault="001F5764">
            <w:pPr>
              <w:pStyle w:val="TableParagraph"/>
              <w:spacing w:line="175" w:lineRule="exact"/>
              <w:ind w:left="63"/>
              <w:rPr>
                <w:b/>
                <w:sz w:val="17"/>
              </w:rPr>
            </w:pPr>
            <w:r>
              <w:rPr>
                <w:b/>
                <w:color w:val="231F20"/>
                <w:spacing w:val="-5"/>
                <w:sz w:val="17"/>
              </w:rPr>
              <w:t>39</w:t>
            </w:r>
          </w:p>
        </w:tc>
        <w:tc>
          <w:tcPr>
            <w:tcW w:w="1124" w:type="dxa"/>
            <w:tcBorders>
              <w:left w:val="single" w:sz="4" w:space="0" w:color="231F20"/>
              <w:bottom w:val="single" w:sz="4" w:space="0" w:color="231F20"/>
            </w:tcBorders>
          </w:tcPr>
          <w:p w14:paraId="619341CA" w14:textId="77777777" w:rsidR="0057014F" w:rsidRDefault="001F5764">
            <w:pPr>
              <w:pStyle w:val="TableParagraph"/>
              <w:spacing w:line="175" w:lineRule="exact"/>
              <w:ind w:left="76" w:right="58"/>
              <w:jc w:val="center"/>
              <w:rPr>
                <w:b/>
                <w:sz w:val="17"/>
              </w:rPr>
            </w:pPr>
            <w:r>
              <w:rPr>
                <w:b/>
                <w:color w:val="231F20"/>
                <w:sz w:val="17"/>
              </w:rPr>
              <w:t xml:space="preserve">dal 40 al </w:t>
            </w:r>
            <w:r>
              <w:rPr>
                <w:b/>
                <w:color w:val="231F20"/>
                <w:spacing w:val="-5"/>
                <w:sz w:val="17"/>
              </w:rPr>
              <w:t>100</w:t>
            </w:r>
          </w:p>
        </w:tc>
      </w:tr>
      <w:tr w:rsidR="0057014F" w14:paraId="48F96A7F" w14:textId="77777777">
        <w:trPr>
          <w:trHeight w:val="210"/>
        </w:trPr>
        <w:tc>
          <w:tcPr>
            <w:tcW w:w="1948" w:type="dxa"/>
            <w:tcBorders>
              <w:top w:val="single" w:sz="4" w:space="0" w:color="231F20"/>
              <w:bottom w:val="dotted" w:sz="4" w:space="0" w:color="231F20"/>
              <w:right w:val="single" w:sz="4" w:space="0" w:color="231F20"/>
            </w:tcBorders>
            <w:shd w:val="clear" w:color="auto" w:fill="FCDFC8"/>
          </w:tcPr>
          <w:p w14:paraId="3353841D" w14:textId="77777777" w:rsidR="0057014F" w:rsidRDefault="001F5764">
            <w:pPr>
              <w:pStyle w:val="TableParagraph"/>
              <w:spacing w:before="8" w:line="182" w:lineRule="exact"/>
              <w:ind w:left="18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10%</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26001106" w14:textId="77777777" w:rsidR="0057014F" w:rsidRDefault="001F5764">
            <w:pPr>
              <w:pStyle w:val="TableParagraph"/>
              <w:spacing w:before="8" w:line="181" w:lineRule="exact"/>
              <w:ind w:left="37" w:right="18"/>
              <w:jc w:val="center"/>
              <w:rPr>
                <w:sz w:val="17"/>
              </w:rPr>
            </w:pPr>
            <w:r>
              <w:rPr>
                <w:color w:val="231F20"/>
                <w:spacing w:val="-5"/>
                <w:sz w:val="17"/>
              </w:rPr>
              <w:t>20</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6B99C767" w14:textId="77777777" w:rsidR="0057014F" w:rsidRDefault="001F5764">
            <w:pPr>
              <w:pStyle w:val="TableParagraph"/>
              <w:spacing w:before="8" w:line="181" w:lineRule="exact"/>
              <w:ind w:left="37" w:right="19"/>
              <w:jc w:val="center"/>
              <w:rPr>
                <w:sz w:val="17"/>
              </w:rPr>
            </w:pPr>
            <w:r>
              <w:rPr>
                <w:color w:val="231F20"/>
                <w:spacing w:val="-5"/>
                <w:sz w:val="17"/>
              </w:rPr>
              <w:t>20</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583AB6A" w14:textId="77777777" w:rsidR="0057014F" w:rsidRDefault="001F5764">
            <w:pPr>
              <w:pStyle w:val="TableParagraph"/>
              <w:spacing w:before="8" w:line="182" w:lineRule="exact"/>
              <w:ind w:left="60"/>
              <w:rPr>
                <w:sz w:val="17"/>
              </w:rPr>
            </w:pPr>
            <w:r>
              <w:rPr>
                <w:color w:val="231F20"/>
                <w:spacing w:val="-5"/>
                <w:sz w:val="17"/>
              </w:rPr>
              <w:t>19</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2753B1B0" w14:textId="77777777" w:rsidR="0057014F" w:rsidRDefault="001F5764">
            <w:pPr>
              <w:pStyle w:val="TableParagraph"/>
              <w:spacing w:before="8" w:line="182" w:lineRule="exact"/>
              <w:ind w:left="22" w:right="21"/>
              <w:jc w:val="center"/>
              <w:rPr>
                <w:sz w:val="17"/>
              </w:rPr>
            </w:pPr>
            <w:r>
              <w:rPr>
                <w:color w:val="231F20"/>
                <w:spacing w:val="-5"/>
                <w:sz w:val="17"/>
              </w:rPr>
              <w:t>19</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50D47EE9" w14:textId="77777777" w:rsidR="0057014F" w:rsidRDefault="001F5764">
            <w:pPr>
              <w:pStyle w:val="TableParagraph"/>
              <w:spacing w:before="7" w:line="182" w:lineRule="exact"/>
              <w:ind w:left="57"/>
              <w:rPr>
                <w:sz w:val="17"/>
              </w:rPr>
            </w:pPr>
            <w:r>
              <w:rPr>
                <w:color w:val="231F20"/>
                <w:spacing w:val="-5"/>
                <w:sz w:val="17"/>
              </w:rPr>
              <w:t>18</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3157F8C" w14:textId="77777777" w:rsidR="0057014F" w:rsidRDefault="001F5764">
            <w:pPr>
              <w:pStyle w:val="TableParagraph"/>
              <w:spacing w:before="8" w:line="182" w:lineRule="exact"/>
              <w:ind w:left="33" w:right="21"/>
              <w:jc w:val="center"/>
              <w:rPr>
                <w:sz w:val="17"/>
              </w:rPr>
            </w:pPr>
            <w:r>
              <w:rPr>
                <w:color w:val="231F20"/>
                <w:spacing w:val="-5"/>
                <w:sz w:val="17"/>
              </w:rPr>
              <w:t>18</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6ACADB99" w14:textId="77777777" w:rsidR="0057014F" w:rsidRDefault="001F5764">
            <w:pPr>
              <w:pStyle w:val="TableParagraph"/>
              <w:spacing w:before="8" w:line="182" w:lineRule="exact"/>
              <w:ind w:left="21" w:right="21"/>
              <w:jc w:val="center"/>
              <w:rPr>
                <w:sz w:val="17"/>
              </w:rPr>
            </w:pPr>
            <w:r>
              <w:rPr>
                <w:color w:val="231F20"/>
                <w:spacing w:val="-5"/>
                <w:sz w:val="17"/>
              </w:rPr>
              <w:t>17</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3577034" w14:textId="77777777" w:rsidR="0057014F" w:rsidRDefault="001F5764">
            <w:pPr>
              <w:pStyle w:val="TableParagraph"/>
              <w:spacing w:before="7" w:line="183" w:lineRule="exact"/>
              <w:ind w:left="21" w:right="21"/>
              <w:jc w:val="center"/>
              <w:rPr>
                <w:sz w:val="17"/>
              </w:rPr>
            </w:pPr>
            <w:r>
              <w:rPr>
                <w:color w:val="231F20"/>
                <w:spacing w:val="-5"/>
                <w:sz w:val="17"/>
              </w:rPr>
              <w:t>17</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4C78296C" w14:textId="77777777" w:rsidR="0057014F" w:rsidRDefault="001F5764">
            <w:pPr>
              <w:pStyle w:val="TableParagraph"/>
              <w:spacing w:before="7" w:line="182" w:lineRule="exact"/>
              <w:ind w:left="27" w:right="21"/>
              <w:jc w:val="center"/>
              <w:rPr>
                <w:sz w:val="17"/>
              </w:rPr>
            </w:pPr>
            <w:r>
              <w:rPr>
                <w:color w:val="231F20"/>
                <w:spacing w:val="-5"/>
                <w:sz w:val="17"/>
              </w:rPr>
              <w:t>16</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38D9E65B" w14:textId="77777777" w:rsidR="0057014F" w:rsidRDefault="001F5764">
            <w:pPr>
              <w:pStyle w:val="TableParagraph"/>
              <w:spacing w:before="7" w:line="182" w:lineRule="exact"/>
              <w:ind w:left="64"/>
              <w:rPr>
                <w:sz w:val="17"/>
              </w:rPr>
            </w:pPr>
            <w:r>
              <w:rPr>
                <w:color w:val="231F20"/>
                <w:spacing w:val="-5"/>
                <w:sz w:val="17"/>
              </w:rPr>
              <w:t>16</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1A670DE6" w14:textId="77777777" w:rsidR="0057014F" w:rsidRDefault="001F5764">
            <w:pPr>
              <w:pStyle w:val="TableParagraph"/>
              <w:spacing w:before="7" w:line="183" w:lineRule="exact"/>
              <w:ind w:left="33" w:right="21"/>
              <w:jc w:val="center"/>
              <w:rPr>
                <w:sz w:val="17"/>
              </w:rPr>
            </w:pPr>
            <w:r>
              <w:rPr>
                <w:color w:val="231F20"/>
                <w:spacing w:val="-5"/>
                <w:sz w:val="17"/>
              </w:rPr>
              <w:t>15</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E8CE60D" w14:textId="77777777" w:rsidR="0057014F" w:rsidRDefault="001F5764">
            <w:pPr>
              <w:pStyle w:val="TableParagraph"/>
              <w:spacing w:before="7" w:line="183" w:lineRule="exact"/>
              <w:ind w:left="66"/>
              <w:rPr>
                <w:sz w:val="17"/>
              </w:rPr>
            </w:pPr>
            <w:r>
              <w:rPr>
                <w:color w:val="231F20"/>
                <w:spacing w:val="-5"/>
                <w:sz w:val="17"/>
              </w:rPr>
              <w:t>15</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E627515" w14:textId="77777777" w:rsidR="0057014F" w:rsidRDefault="001F5764">
            <w:pPr>
              <w:pStyle w:val="TableParagraph"/>
              <w:spacing w:before="7" w:line="183" w:lineRule="exact"/>
              <w:ind w:left="24" w:right="21"/>
              <w:jc w:val="center"/>
              <w:rPr>
                <w:sz w:val="17"/>
              </w:rPr>
            </w:pPr>
            <w:r>
              <w:rPr>
                <w:color w:val="231F20"/>
                <w:spacing w:val="-5"/>
                <w:sz w:val="17"/>
              </w:rPr>
              <w:t>14</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2232AA48" w14:textId="77777777" w:rsidR="0057014F" w:rsidRDefault="001F5764">
            <w:pPr>
              <w:pStyle w:val="TableParagraph"/>
              <w:spacing w:line="190" w:lineRule="exact"/>
              <w:ind w:left="37" w:right="18"/>
              <w:jc w:val="center"/>
              <w:rPr>
                <w:sz w:val="17"/>
              </w:rPr>
            </w:pPr>
            <w:r>
              <w:rPr>
                <w:color w:val="231F20"/>
                <w:spacing w:val="-5"/>
                <w:sz w:val="17"/>
              </w:rPr>
              <w:t>14</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CBB452E" w14:textId="77777777" w:rsidR="0057014F" w:rsidRDefault="001F5764">
            <w:pPr>
              <w:pStyle w:val="TableParagraph"/>
              <w:spacing w:before="6" w:line="183" w:lineRule="exact"/>
              <w:ind w:left="31" w:right="21"/>
              <w:jc w:val="center"/>
              <w:rPr>
                <w:sz w:val="17"/>
              </w:rPr>
            </w:pPr>
            <w:r>
              <w:rPr>
                <w:color w:val="231F20"/>
                <w:spacing w:val="-5"/>
                <w:sz w:val="17"/>
              </w:rPr>
              <w:t>13</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759B1F5" w14:textId="77777777" w:rsidR="0057014F" w:rsidRDefault="001F5764">
            <w:pPr>
              <w:pStyle w:val="TableParagraph"/>
              <w:spacing w:before="14" w:line="175" w:lineRule="exact"/>
              <w:ind w:left="21" w:right="21"/>
              <w:jc w:val="center"/>
              <w:rPr>
                <w:sz w:val="17"/>
              </w:rPr>
            </w:pPr>
            <w:r>
              <w:rPr>
                <w:color w:val="231F20"/>
                <w:spacing w:val="-5"/>
                <w:sz w:val="17"/>
              </w:rPr>
              <w:t>13</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170CB8FB" w14:textId="77777777" w:rsidR="0057014F" w:rsidRDefault="001F5764">
            <w:pPr>
              <w:pStyle w:val="TableParagraph"/>
              <w:spacing w:before="7" w:line="183" w:lineRule="exact"/>
              <w:ind w:left="33" w:right="21"/>
              <w:jc w:val="center"/>
              <w:rPr>
                <w:sz w:val="17"/>
              </w:rPr>
            </w:pPr>
            <w:r>
              <w:rPr>
                <w:color w:val="231F20"/>
                <w:spacing w:val="-5"/>
                <w:sz w:val="17"/>
              </w:rPr>
              <w:t>12</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5E2138C4" w14:textId="77777777" w:rsidR="0057014F" w:rsidRDefault="001F5764">
            <w:pPr>
              <w:pStyle w:val="TableParagraph"/>
              <w:spacing w:before="9" w:line="181" w:lineRule="exact"/>
              <w:ind w:left="26" w:right="21"/>
              <w:jc w:val="center"/>
              <w:rPr>
                <w:sz w:val="17"/>
              </w:rPr>
            </w:pPr>
            <w:r>
              <w:rPr>
                <w:color w:val="231F20"/>
                <w:spacing w:val="-5"/>
                <w:sz w:val="17"/>
              </w:rPr>
              <w:t>12</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3B8BB143" w14:textId="77777777" w:rsidR="0057014F" w:rsidRDefault="001F5764">
            <w:pPr>
              <w:pStyle w:val="TableParagraph"/>
              <w:spacing w:before="11" w:line="179" w:lineRule="exact"/>
              <w:ind w:left="73"/>
              <w:rPr>
                <w:sz w:val="17"/>
              </w:rPr>
            </w:pPr>
            <w:r>
              <w:rPr>
                <w:color w:val="231F20"/>
                <w:spacing w:val="-5"/>
                <w:sz w:val="17"/>
              </w:rPr>
              <w:t>11</w:t>
            </w:r>
          </w:p>
        </w:tc>
        <w:tc>
          <w:tcPr>
            <w:tcW w:w="1124" w:type="dxa"/>
            <w:tcBorders>
              <w:top w:val="single" w:sz="4" w:space="0" w:color="231F20"/>
              <w:left w:val="single" w:sz="4" w:space="0" w:color="231F20"/>
              <w:bottom w:val="dotted" w:sz="4" w:space="0" w:color="231F20"/>
            </w:tcBorders>
            <w:shd w:val="clear" w:color="auto" w:fill="FCDFC8"/>
          </w:tcPr>
          <w:p w14:paraId="791C2D0E" w14:textId="77777777" w:rsidR="0057014F" w:rsidRDefault="001F5764">
            <w:pPr>
              <w:pStyle w:val="TableParagraph"/>
              <w:spacing w:before="6" w:line="183" w:lineRule="exact"/>
              <w:ind w:left="69" w:right="58"/>
              <w:jc w:val="center"/>
              <w:rPr>
                <w:sz w:val="17"/>
              </w:rPr>
            </w:pPr>
            <w:r>
              <w:rPr>
                <w:color w:val="231F20"/>
                <w:spacing w:val="-5"/>
                <w:sz w:val="17"/>
              </w:rPr>
              <w:t>10</w:t>
            </w:r>
          </w:p>
        </w:tc>
      </w:tr>
      <w:tr w:rsidR="0057014F" w14:paraId="63AB5350" w14:textId="77777777">
        <w:trPr>
          <w:trHeight w:val="210"/>
        </w:trPr>
        <w:tc>
          <w:tcPr>
            <w:tcW w:w="1948" w:type="dxa"/>
            <w:tcBorders>
              <w:top w:val="dotted" w:sz="4" w:space="0" w:color="231F20"/>
              <w:bottom w:val="dotted" w:sz="4" w:space="0" w:color="231F20"/>
              <w:right w:val="single" w:sz="4" w:space="0" w:color="231F20"/>
            </w:tcBorders>
          </w:tcPr>
          <w:p w14:paraId="23776015" w14:textId="77777777" w:rsidR="0057014F" w:rsidRDefault="001F5764">
            <w:pPr>
              <w:pStyle w:val="TableParagraph"/>
              <w:spacing w:before="8" w:line="182" w:lineRule="exact"/>
              <w:ind w:left="18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35ADC638" w14:textId="77777777" w:rsidR="0057014F" w:rsidRDefault="001F5764">
            <w:pPr>
              <w:pStyle w:val="TableParagraph"/>
              <w:spacing w:before="8" w:line="181" w:lineRule="exact"/>
              <w:ind w:left="37" w:right="18"/>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tcPr>
          <w:p w14:paraId="669A1BD9" w14:textId="77777777" w:rsidR="0057014F" w:rsidRDefault="001F5764">
            <w:pPr>
              <w:pStyle w:val="TableParagraph"/>
              <w:spacing w:before="8" w:line="181" w:lineRule="exact"/>
              <w:ind w:left="37" w:right="19"/>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tcPr>
          <w:p w14:paraId="412B34F0" w14:textId="77777777" w:rsidR="0057014F" w:rsidRDefault="001F5764">
            <w:pPr>
              <w:pStyle w:val="TableParagraph"/>
              <w:spacing w:before="8" w:line="182" w:lineRule="exact"/>
              <w:ind w:left="60"/>
              <w:rPr>
                <w:sz w:val="17"/>
              </w:rPr>
            </w:pPr>
            <w:r>
              <w:rPr>
                <w:color w:val="231F20"/>
                <w:spacing w:val="-5"/>
                <w:sz w:val="17"/>
              </w:rPr>
              <w:t>19</w:t>
            </w:r>
          </w:p>
        </w:tc>
        <w:tc>
          <w:tcPr>
            <w:tcW w:w="285" w:type="dxa"/>
            <w:tcBorders>
              <w:top w:val="dotted" w:sz="4" w:space="0" w:color="231F20"/>
              <w:left w:val="single" w:sz="4" w:space="0" w:color="231F20"/>
              <w:bottom w:val="dotted" w:sz="4" w:space="0" w:color="231F20"/>
              <w:right w:val="single" w:sz="4" w:space="0" w:color="231F20"/>
            </w:tcBorders>
          </w:tcPr>
          <w:p w14:paraId="319AC49D" w14:textId="77777777" w:rsidR="0057014F" w:rsidRDefault="001F5764">
            <w:pPr>
              <w:pStyle w:val="TableParagraph"/>
              <w:spacing w:before="8" w:line="182" w:lineRule="exact"/>
              <w:ind w:left="22" w:right="21"/>
              <w:jc w:val="center"/>
              <w:rPr>
                <w:sz w:val="17"/>
              </w:rPr>
            </w:pPr>
            <w:r>
              <w:rPr>
                <w:color w:val="231F20"/>
                <w:spacing w:val="-5"/>
                <w:sz w:val="17"/>
              </w:rPr>
              <w:t>19</w:t>
            </w:r>
          </w:p>
        </w:tc>
        <w:tc>
          <w:tcPr>
            <w:tcW w:w="285" w:type="dxa"/>
            <w:tcBorders>
              <w:top w:val="dotted" w:sz="4" w:space="0" w:color="231F20"/>
              <w:left w:val="single" w:sz="4" w:space="0" w:color="231F20"/>
              <w:bottom w:val="dotted" w:sz="4" w:space="0" w:color="231F20"/>
              <w:right w:val="single" w:sz="4" w:space="0" w:color="231F20"/>
            </w:tcBorders>
          </w:tcPr>
          <w:p w14:paraId="19758451" w14:textId="77777777" w:rsidR="0057014F" w:rsidRDefault="001F5764">
            <w:pPr>
              <w:pStyle w:val="TableParagraph"/>
              <w:spacing w:before="7" w:line="182" w:lineRule="exact"/>
              <w:ind w:left="57"/>
              <w:rPr>
                <w:sz w:val="17"/>
              </w:rPr>
            </w:pPr>
            <w:r>
              <w:rPr>
                <w:color w:val="231F20"/>
                <w:spacing w:val="-5"/>
                <w:sz w:val="17"/>
              </w:rPr>
              <w:t>18</w:t>
            </w:r>
          </w:p>
        </w:tc>
        <w:tc>
          <w:tcPr>
            <w:tcW w:w="285" w:type="dxa"/>
            <w:tcBorders>
              <w:top w:val="dotted" w:sz="4" w:space="0" w:color="231F20"/>
              <w:left w:val="single" w:sz="4" w:space="0" w:color="231F20"/>
              <w:bottom w:val="dotted" w:sz="4" w:space="0" w:color="231F20"/>
              <w:right w:val="single" w:sz="4" w:space="0" w:color="231F20"/>
            </w:tcBorders>
          </w:tcPr>
          <w:p w14:paraId="4C61E3A1" w14:textId="77777777" w:rsidR="0057014F" w:rsidRDefault="001F5764">
            <w:pPr>
              <w:pStyle w:val="TableParagraph"/>
              <w:spacing w:before="8" w:line="182" w:lineRule="exact"/>
              <w:ind w:left="33" w:right="21"/>
              <w:jc w:val="center"/>
              <w:rPr>
                <w:sz w:val="17"/>
              </w:rPr>
            </w:pPr>
            <w:r>
              <w:rPr>
                <w:color w:val="231F20"/>
                <w:spacing w:val="-5"/>
                <w:sz w:val="17"/>
              </w:rPr>
              <w:t>18</w:t>
            </w:r>
          </w:p>
        </w:tc>
        <w:tc>
          <w:tcPr>
            <w:tcW w:w="285" w:type="dxa"/>
            <w:tcBorders>
              <w:top w:val="dotted" w:sz="4" w:space="0" w:color="231F20"/>
              <w:left w:val="single" w:sz="4" w:space="0" w:color="231F20"/>
              <w:bottom w:val="dotted" w:sz="4" w:space="0" w:color="231F20"/>
              <w:right w:val="single" w:sz="4" w:space="0" w:color="231F20"/>
            </w:tcBorders>
          </w:tcPr>
          <w:p w14:paraId="626666E9" w14:textId="77777777" w:rsidR="0057014F" w:rsidRDefault="001F5764">
            <w:pPr>
              <w:pStyle w:val="TableParagraph"/>
              <w:spacing w:before="8" w:line="182" w:lineRule="exact"/>
              <w:ind w:left="21" w:right="21"/>
              <w:jc w:val="center"/>
              <w:rPr>
                <w:sz w:val="17"/>
              </w:rPr>
            </w:pPr>
            <w:r>
              <w:rPr>
                <w:color w:val="231F20"/>
                <w:spacing w:val="-5"/>
                <w:sz w:val="17"/>
              </w:rPr>
              <w:t>17</w:t>
            </w:r>
          </w:p>
        </w:tc>
        <w:tc>
          <w:tcPr>
            <w:tcW w:w="285" w:type="dxa"/>
            <w:tcBorders>
              <w:top w:val="dotted" w:sz="4" w:space="0" w:color="231F20"/>
              <w:left w:val="single" w:sz="4" w:space="0" w:color="231F20"/>
              <w:bottom w:val="dotted" w:sz="4" w:space="0" w:color="231F20"/>
              <w:right w:val="single" w:sz="4" w:space="0" w:color="231F20"/>
            </w:tcBorders>
          </w:tcPr>
          <w:p w14:paraId="0D86E72B" w14:textId="77777777" w:rsidR="0057014F" w:rsidRDefault="001F5764">
            <w:pPr>
              <w:pStyle w:val="TableParagraph"/>
              <w:spacing w:before="7" w:line="183" w:lineRule="exact"/>
              <w:ind w:left="21" w:right="21"/>
              <w:jc w:val="center"/>
              <w:rPr>
                <w:sz w:val="17"/>
              </w:rPr>
            </w:pPr>
            <w:r>
              <w:rPr>
                <w:color w:val="231F20"/>
                <w:spacing w:val="-5"/>
                <w:sz w:val="17"/>
              </w:rPr>
              <w:t>17</w:t>
            </w:r>
          </w:p>
        </w:tc>
        <w:tc>
          <w:tcPr>
            <w:tcW w:w="285" w:type="dxa"/>
            <w:tcBorders>
              <w:top w:val="dotted" w:sz="4" w:space="0" w:color="231F20"/>
              <w:left w:val="single" w:sz="4" w:space="0" w:color="231F20"/>
              <w:bottom w:val="dotted" w:sz="4" w:space="0" w:color="231F20"/>
              <w:right w:val="single" w:sz="4" w:space="0" w:color="231F20"/>
            </w:tcBorders>
          </w:tcPr>
          <w:p w14:paraId="0B5F0D07" w14:textId="77777777" w:rsidR="0057014F" w:rsidRDefault="001F5764">
            <w:pPr>
              <w:pStyle w:val="TableParagraph"/>
              <w:spacing w:before="7" w:line="182" w:lineRule="exact"/>
              <w:ind w:left="27" w:right="21"/>
              <w:jc w:val="center"/>
              <w:rPr>
                <w:sz w:val="17"/>
              </w:rPr>
            </w:pPr>
            <w:r>
              <w:rPr>
                <w:color w:val="231F20"/>
                <w:spacing w:val="-5"/>
                <w:sz w:val="17"/>
              </w:rPr>
              <w:t>16</w:t>
            </w:r>
          </w:p>
        </w:tc>
        <w:tc>
          <w:tcPr>
            <w:tcW w:w="285" w:type="dxa"/>
            <w:tcBorders>
              <w:top w:val="dotted" w:sz="4" w:space="0" w:color="231F20"/>
              <w:left w:val="single" w:sz="4" w:space="0" w:color="231F20"/>
              <w:bottom w:val="dotted" w:sz="4" w:space="0" w:color="231F20"/>
              <w:right w:val="single" w:sz="4" w:space="0" w:color="231F20"/>
            </w:tcBorders>
          </w:tcPr>
          <w:p w14:paraId="5883860E" w14:textId="77777777" w:rsidR="0057014F" w:rsidRDefault="001F5764">
            <w:pPr>
              <w:pStyle w:val="TableParagraph"/>
              <w:spacing w:before="7" w:line="182" w:lineRule="exact"/>
              <w:ind w:left="64"/>
              <w:rPr>
                <w:sz w:val="17"/>
              </w:rPr>
            </w:pPr>
            <w:r>
              <w:rPr>
                <w:color w:val="231F20"/>
                <w:spacing w:val="-5"/>
                <w:sz w:val="17"/>
              </w:rPr>
              <w:t>16</w:t>
            </w:r>
          </w:p>
        </w:tc>
        <w:tc>
          <w:tcPr>
            <w:tcW w:w="285" w:type="dxa"/>
            <w:tcBorders>
              <w:top w:val="dotted" w:sz="4" w:space="0" w:color="231F20"/>
              <w:left w:val="single" w:sz="4" w:space="0" w:color="231F20"/>
              <w:bottom w:val="dotted" w:sz="4" w:space="0" w:color="231F20"/>
              <w:right w:val="single" w:sz="4" w:space="0" w:color="231F20"/>
            </w:tcBorders>
          </w:tcPr>
          <w:p w14:paraId="48BAAFFC" w14:textId="77777777" w:rsidR="0057014F" w:rsidRDefault="001F5764">
            <w:pPr>
              <w:pStyle w:val="TableParagraph"/>
              <w:spacing w:before="7" w:line="183" w:lineRule="exact"/>
              <w:ind w:left="33"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3CFE3BC7" w14:textId="77777777" w:rsidR="0057014F" w:rsidRDefault="001F5764">
            <w:pPr>
              <w:pStyle w:val="TableParagraph"/>
              <w:spacing w:before="7" w:line="183" w:lineRule="exact"/>
              <w:ind w:left="66"/>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004803FC" w14:textId="77777777" w:rsidR="0057014F" w:rsidRDefault="001F5764">
            <w:pPr>
              <w:pStyle w:val="TableParagraph"/>
              <w:spacing w:before="7" w:line="183" w:lineRule="exact"/>
              <w:ind w:left="27"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65CD80FC" w14:textId="77777777" w:rsidR="0057014F" w:rsidRDefault="001F5764">
            <w:pPr>
              <w:pStyle w:val="TableParagraph"/>
              <w:spacing w:line="190" w:lineRule="exact"/>
              <w:ind w:left="37" w:right="15"/>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17DA245C" w14:textId="77777777" w:rsidR="0057014F" w:rsidRDefault="001F5764">
            <w:pPr>
              <w:pStyle w:val="TableParagraph"/>
              <w:spacing w:before="6" w:line="183" w:lineRule="exact"/>
              <w:ind w:left="32"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26B192FF" w14:textId="77777777" w:rsidR="0057014F" w:rsidRDefault="001F5764">
            <w:pPr>
              <w:pStyle w:val="TableParagraph"/>
              <w:spacing w:before="14" w:line="175" w:lineRule="exact"/>
              <w:ind w:left="22"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0561159C" w14:textId="77777777" w:rsidR="0057014F" w:rsidRDefault="001F5764">
            <w:pPr>
              <w:pStyle w:val="TableParagraph"/>
              <w:spacing w:before="7" w:line="183" w:lineRule="exact"/>
              <w:ind w:left="34"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7886B465" w14:textId="77777777" w:rsidR="0057014F" w:rsidRDefault="001F5764">
            <w:pPr>
              <w:pStyle w:val="TableParagraph"/>
              <w:spacing w:before="9" w:line="181" w:lineRule="exact"/>
              <w:ind w:left="27"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62C385C5" w14:textId="77777777" w:rsidR="0057014F" w:rsidRDefault="001F5764">
            <w:pPr>
              <w:pStyle w:val="TableParagraph"/>
              <w:spacing w:before="11" w:line="179" w:lineRule="exact"/>
              <w:ind w:left="67"/>
              <w:rPr>
                <w:sz w:val="17"/>
              </w:rPr>
            </w:pPr>
            <w:r>
              <w:rPr>
                <w:color w:val="231F20"/>
                <w:spacing w:val="-5"/>
                <w:sz w:val="17"/>
              </w:rPr>
              <w:t>15</w:t>
            </w:r>
          </w:p>
        </w:tc>
        <w:tc>
          <w:tcPr>
            <w:tcW w:w="1124" w:type="dxa"/>
            <w:tcBorders>
              <w:top w:val="dotted" w:sz="4" w:space="0" w:color="231F20"/>
              <w:left w:val="single" w:sz="4" w:space="0" w:color="231F20"/>
              <w:bottom w:val="dotted" w:sz="4" w:space="0" w:color="231F20"/>
            </w:tcBorders>
          </w:tcPr>
          <w:p w14:paraId="01EFB2CF" w14:textId="77777777" w:rsidR="0057014F" w:rsidRDefault="001F5764">
            <w:pPr>
              <w:pStyle w:val="TableParagraph"/>
              <w:spacing w:before="6" w:line="183" w:lineRule="exact"/>
              <w:ind w:left="67" w:right="58"/>
              <w:jc w:val="center"/>
              <w:rPr>
                <w:sz w:val="17"/>
              </w:rPr>
            </w:pPr>
            <w:r>
              <w:rPr>
                <w:color w:val="231F20"/>
                <w:spacing w:val="-5"/>
                <w:sz w:val="17"/>
              </w:rPr>
              <w:t>15</w:t>
            </w:r>
          </w:p>
        </w:tc>
      </w:tr>
      <w:tr w:rsidR="0057014F" w14:paraId="5CDE6B26" w14:textId="77777777">
        <w:trPr>
          <w:trHeight w:val="210"/>
        </w:trPr>
        <w:tc>
          <w:tcPr>
            <w:tcW w:w="1948" w:type="dxa"/>
            <w:tcBorders>
              <w:top w:val="dotted" w:sz="4" w:space="0" w:color="231F20"/>
              <w:bottom w:val="dotted" w:sz="4" w:space="0" w:color="231F20"/>
              <w:right w:val="single" w:sz="4" w:space="0" w:color="231F20"/>
            </w:tcBorders>
            <w:shd w:val="clear" w:color="auto" w:fill="FCDFC8"/>
          </w:tcPr>
          <w:p w14:paraId="3EA81309" w14:textId="77777777" w:rsidR="0057014F" w:rsidRDefault="001F5764">
            <w:pPr>
              <w:pStyle w:val="TableParagraph"/>
              <w:spacing w:before="8" w:line="182" w:lineRule="exact"/>
              <w:ind w:left="18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0EF0B1F" w14:textId="77777777" w:rsidR="0057014F" w:rsidRDefault="001F5764">
            <w:pPr>
              <w:pStyle w:val="TableParagraph"/>
              <w:spacing w:before="8" w:line="181" w:lineRule="exact"/>
              <w:ind w:left="37" w:right="18"/>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7D8A8FB5" w14:textId="77777777" w:rsidR="0057014F" w:rsidRDefault="001F5764">
            <w:pPr>
              <w:pStyle w:val="TableParagraph"/>
              <w:spacing w:before="8" w:line="181" w:lineRule="exact"/>
              <w:ind w:left="37" w:right="19"/>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47B7FEBA" w14:textId="77777777" w:rsidR="0057014F" w:rsidRDefault="001F5764">
            <w:pPr>
              <w:pStyle w:val="TableParagraph"/>
              <w:spacing w:before="8" w:line="182" w:lineRule="exact"/>
              <w:ind w:left="55"/>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78B3F5AA" w14:textId="77777777" w:rsidR="0057014F" w:rsidRDefault="001F5764">
            <w:pPr>
              <w:pStyle w:val="TableParagraph"/>
              <w:spacing w:before="8" w:line="182" w:lineRule="exact"/>
              <w:ind w:left="31"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2AE481A1" w14:textId="77777777" w:rsidR="0057014F" w:rsidRDefault="001F5764">
            <w:pPr>
              <w:pStyle w:val="TableParagraph"/>
              <w:spacing w:before="7" w:line="182" w:lineRule="exact"/>
              <w:ind w:left="53"/>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1B4DD588" w14:textId="77777777" w:rsidR="0057014F" w:rsidRDefault="001F5764">
            <w:pPr>
              <w:pStyle w:val="TableParagraph"/>
              <w:spacing w:before="8" w:line="182" w:lineRule="exact"/>
              <w:ind w:left="37" w:right="16"/>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1405864B" w14:textId="77777777" w:rsidR="0057014F" w:rsidRDefault="001F5764">
            <w:pPr>
              <w:pStyle w:val="TableParagraph"/>
              <w:spacing w:before="8" w:line="182" w:lineRule="exact"/>
              <w:ind w:left="36"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32FDB474" w14:textId="77777777" w:rsidR="0057014F" w:rsidRDefault="001F5764">
            <w:pPr>
              <w:pStyle w:val="TableParagraph"/>
              <w:spacing w:before="7" w:line="183" w:lineRule="exact"/>
              <w:ind w:left="36"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4A008B60" w14:textId="77777777" w:rsidR="0057014F" w:rsidRDefault="001F5764">
            <w:pPr>
              <w:pStyle w:val="TableParagraph"/>
              <w:spacing w:before="7" w:line="182" w:lineRule="exact"/>
              <w:ind w:left="36"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11EFB56C" w14:textId="77777777" w:rsidR="0057014F" w:rsidRDefault="001F5764">
            <w:pPr>
              <w:pStyle w:val="TableParagraph"/>
              <w:spacing w:before="7" w:line="182" w:lineRule="exact"/>
              <w:ind w:left="59"/>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340FB804" w14:textId="77777777" w:rsidR="0057014F" w:rsidRDefault="001F5764">
            <w:pPr>
              <w:pStyle w:val="TableParagraph"/>
              <w:spacing w:before="7" w:line="183" w:lineRule="exact"/>
              <w:ind w:left="37" w:right="16"/>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A134BBE" w14:textId="77777777" w:rsidR="0057014F" w:rsidRDefault="001F5764">
            <w:pPr>
              <w:pStyle w:val="TableParagraph"/>
              <w:spacing w:before="7" w:line="183" w:lineRule="exact"/>
              <w:ind w:left="61"/>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314D8D25" w14:textId="77777777" w:rsidR="0057014F" w:rsidRDefault="001F5764">
            <w:pPr>
              <w:pStyle w:val="TableParagraph"/>
              <w:spacing w:before="7" w:line="183" w:lineRule="exact"/>
              <w:ind w:left="36"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072C851C" w14:textId="77777777" w:rsidR="0057014F" w:rsidRDefault="001F5764">
            <w:pPr>
              <w:pStyle w:val="TableParagraph"/>
              <w:spacing w:line="190" w:lineRule="exact"/>
              <w:ind w:left="37" w:right="7"/>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1FB2D48" w14:textId="77777777" w:rsidR="0057014F" w:rsidRDefault="001F5764">
            <w:pPr>
              <w:pStyle w:val="TableParagraph"/>
              <w:spacing w:before="6" w:line="183" w:lineRule="exact"/>
              <w:ind w:left="37" w:right="18"/>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2C050025" w14:textId="77777777" w:rsidR="0057014F" w:rsidRDefault="001F5764">
            <w:pPr>
              <w:pStyle w:val="TableParagraph"/>
              <w:spacing w:before="14" w:line="175" w:lineRule="exact"/>
              <w:ind w:left="30"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6E34EE0" w14:textId="77777777" w:rsidR="0057014F" w:rsidRDefault="001F5764">
            <w:pPr>
              <w:pStyle w:val="TableParagraph"/>
              <w:spacing w:before="7" w:line="183" w:lineRule="exact"/>
              <w:ind w:left="37" w:right="15"/>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6955D37F" w14:textId="77777777" w:rsidR="0057014F" w:rsidRDefault="001F5764">
            <w:pPr>
              <w:pStyle w:val="TableParagraph"/>
              <w:spacing w:before="9" w:line="181" w:lineRule="exact"/>
              <w:ind w:left="35"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1C9F8D19" w14:textId="77777777" w:rsidR="0057014F" w:rsidRDefault="001F5764">
            <w:pPr>
              <w:pStyle w:val="TableParagraph"/>
              <w:spacing w:before="11" w:line="179" w:lineRule="exact"/>
              <w:ind w:left="63"/>
              <w:rPr>
                <w:sz w:val="17"/>
              </w:rPr>
            </w:pPr>
            <w:r>
              <w:rPr>
                <w:color w:val="231F20"/>
                <w:spacing w:val="-5"/>
                <w:sz w:val="17"/>
              </w:rPr>
              <w:t>20</w:t>
            </w:r>
          </w:p>
        </w:tc>
        <w:tc>
          <w:tcPr>
            <w:tcW w:w="1124" w:type="dxa"/>
            <w:tcBorders>
              <w:top w:val="dotted" w:sz="4" w:space="0" w:color="231F20"/>
              <w:left w:val="single" w:sz="4" w:space="0" w:color="231F20"/>
              <w:bottom w:val="dotted" w:sz="4" w:space="0" w:color="231F20"/>
            </w:tcBorders>
            <w:shd w:val="clear" w:color="auto" w:fill="FCDFC8"/>
          </w:tcPr>
          <w:p w14:paraId="2FF4C961" w14:textId="77777777" w:rsidR="0057014F" w:rsidRDefault="001F5764">
            <w:pPr>
              <w:pStyle w:val="TableParagraph"/>
              <w:spacing w:before="6" w:line="183" w:lineRule="exact"/>
              <w:ind w:left="76" w:right="58"/>
              <w:jc w:val="center"/>
              <w:rPr>
                <w:sz w:val="17"/>
              </w:rPr>
            </w:pPr>
            <w:r>
              <w:rPr>
                <w:color w:val="231F20"/>
                <w:spacing w:val="-5"/>
                <w:sz w:val="17"/>
              </w:rPr>
              <w:t>20</w:t>
            </w:r>
          </w:p>
        </w:tc>
      </w:tr>
      <w:tr w:rsidR="0057014F" w14:paraId="3ACDE7CF" w14:textId="77777777">
        <w:trPr>
          <w:trHeight w:val="210"/>
        </w:trPr>
        <w:tc>
          <w:tcPr>
            <w:tcW w:w="1948" w:type="dxa"/>
            <w:tcBorders>
              <w:top w:val="dotted" w:sz="4" w:space="0" w:color="231F20"/>
              <w:bottom w:val="dotted" w:sz="4" w:space="0" w:color="231F20"/>
              <w:right w:val="single" w:sz="4" w:space="0" w:color="231F20"/>
            </w:tcBorders>
          </w:tcPr>
          <w:p w14:paraId="5BC173A2" w14:textId="77777777" w:rsidR="0057014F" w:rsidRDefault="001F5764">
            <w:pPr>
              <w:pStyle w:val="TableParagraph"/>
              <w:spacing w:before="8" w:line="182" w:lineRule="exact"/>
              <w:ind w:left="18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277DFE19" w14:textId="77777777" w:rsidR="0057014F" w:rsidRDefault="001F5764">
            <w:pPr>
              <w:pStyle w:val="TableParagraph"/>
              <w:spacing w:before="8" w:line="182" w:lineRule="exact"/>
              <w:ind w:left="37" w:right="18"/>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2789BC4E" w14:textId="77777777" w:rsidR="0057014F" w:rsidRDefault="001F5764">
            <w:pPr>
              <w:pStyle w:val="TableParagraph"/>
              <w:spacing w:before="8" w:line="182" w:lineRule="exact"/>
              <w:ind w:left="37" w:right="19"/>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6A09D127" w14:textId="77777777" w:rsidR="0057014F" w:rsidRDefault="001F5764">
            <w:pPr>
              <w:pStyle w:val="TableParagraph"/>
              <w:spacing w:before="8" w:line="183" w:lineRule="exact"/>
              <w:ind w:left="55"/>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15A9B6B0" w14:textId="77777777" w:rsidR="0057014F" w:rsidRDefault="001F5764">
            <w:pPr>
              <w:pStyle w:val="TableParagraph"/>
              <w:spacing w:before="8" w:line="183" w:lineRule="exact"/>
              <w:ind w:left="31"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2AD23888" w14:textId="77777777" w:rsidR="0057014F" w:rsidRDefault="001F5764">
            <w:pPr>
              <w:pStyle w:val="TableParagraph"/>
              <w:spacing w:before="7" w:line="183" w:lineRule="exact"/>
              <w:ind w:left="53"/>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5DCF94E4" w14:textId="77777777" w:rsidR="0057014F" w:rsidRDefault="001F5764">
            <w:pPr>
              <w:pStyle w:val="TableParagraph"/>
              <w:spacing w:before="8" w:line="183" w:lineRule="exact"/>
              <w:ind w:left="37" w:right="16"/>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7F8FE6B6" w14:textId="77777777" w:rsidR="0057014F" w:rsidRDefault="001F5764">
            <w:pPr>
              <w:pStyle w:val="TableParagraph"/>
              <w:spacing w:before="8" w:line="183" w:lineRule="exact"/>
              <w:ind w:left="36"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4E92C5EF" w14:textId="77777777" w:rsidR="0057014F" w:rsidRDefault="001F5764">
            <w:pPr>
              <w:pStyle w:val="TableParagraph"/>
              <w:spacing w:before="7" w:line="183" w:lineRule="exact"/>
              <w:ind w:left="36"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6FC0385D" w14:textId="77777777" w:rsidR="0057014F" w:rsidRDefault="001F5764">
            <w:pPr>
              <w:pStyle w:val="TableParagraph"/>
              <w:spacing w:before="7" w:line="183" w:lineRule="exact"/>
              <w:ind w:left="36"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3C3F401F" w14:textId="77777777" w:rsidR="0057014F" w:rsidRDefault="001F5764">
            <w:pPr>
              <w:pStyle w:val="TableParagraph"/>
              <w:spacing w:before="7" w:line="183" w:lineRule="exact"/>
              <w:ind w:left="59"/>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618BB429" w14:textId="77777777" w:rsidR="0057014F" w:rsidRDefault="001F5764">
            <w:pPr>
              <w:pStyle w:val="TableParagraph"/>
              <w:spacing w:before="7" w:line="184" w:lineRule="exact"/>
              <w:ind w:left="37" w:right="16"/>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478B6D00" w14:textId="77777777" w:rsidR="0057014F" w:rsidRDefault="001F5764">
            <w:pPr>
              <w:pStyle w:val="TableParagraph"/>
              <w:spacing w:before="7" w:line="184" w:lineRule="exact"/>
              <w:ind w:left="61"/>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4AE16640" w14:textId="77777777" w:rsidR="0057014F" w:rsidRDefault="001F5764">
            <w:pPr>
              <w:pStyle w:val="TableParagraph"/>
              <w:spacing w:before="7" w:line="184" w:lineRule="exact"/>
              <w:ind w:left="36"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441C8981" w14:textId="77777777" w:rsidR="0057014F" w:rsidRDefault="001F5764">
            <w:pPr>
              <w:pStyle w:val="TableParagraph"/>
              <w:spacing w:line="191" w:lineRule="exact"/>
              <w:ind w:left="37" w:right="7"/>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15D3F50E" w14:textId="77777777" w:rsidR="0057014F" w:rsidRDefault="001F5764">
            <w:pPr>
              <w:pStyle w:val="TableParagraph"/>
              <w:spacing w:before="6" w:line="184" w:lineRule="exact"/>
              <w:ind w:left="37" w:right="18"/>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7F6CCFBB" w14:textId="77777777" w:rsidR="0057014F" w:rsidRDefault="001F5764">
            <w:pPr>
              <w:pStyle w:val="TableParagraph"/>
              <w:spacing w:before="14" w:line="176" w:lineRule="exact"/>
              <w:ind w:left="30"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0C6A3B3D" w14:textId="77777777" w:rsidR="0057014F" w:rsidRDefault="001F5764">
            <w:pPr>
              <w:pStyle w:val="TableParagraph"/>
              <w:spacing w:before="7" w:line="184" w:lineRule="exact"/>
              <w:ind w:left="37" w:right="15"/>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626F41D7" w14:textId="77777777" w:rsidR="0057014F" w:rsidRDefault="001F5764">
            <w:pPr>
              <w:pStyle w:val="TableParagraph"/>
              <w:spacing w:before="9" w:line="182" w:lineRule="exact"/>
              <w:ind w:left="35"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613DB529" w14:textId="77777777" w:rsidR="0057014F" w:rsidRDefault="001F5764">
            <w:pPr>
              <w:pStyle w:val="TableParagraph"/>
              <w:spacing w:before="11" w:line="179" w:lineRule="exact"/>
              <w:ind w:left="63"/>
              <w:rPr>
                <w:sz w:val="17"/>
              </w:rPr>
            </w:pPr>
            <w:r>
              <w:rPr>
                <w:color w:val="231F20"/>
                <w:spacing w:val="-5"/>
                <w:sz w:val="17"/>
              </w:rPr>
              <w:t>25</w:t>
            </w:r>
          </w:p>
        </w:tc>
        <w:tc>
          <w:tcPr>
            <w:tcW w:w="1124" w:type="dxa"/>
            <w:tcBorders>
              <w:top w:val="dotted" w:sz="4" w:space="0" w:color="231F20"/>
              <w:left w:val="single" w:sz="4" w:space="0" w:color="231F20"/>
              <w:bottom w:val="dotted" w:sz="4" w:space="0" w:color="231F20"/>
            </w:tcBorders>
          </w:tcPr>
          <w:p w14:paraId="175BE0DB" w14:textId="77777777" w:rsidR="0057014F" w:rsidRDefault="001F5764">
            <w:pPr>
              <w:pStyle w:val="TableParagraph"/>
              <w:spacing w:before="6" w:line="184" w:lineRule="exact"/>
              <w:ind w:left="76" w:right="58"/>
              <w:jc w:val="center"/>
              <w:rPr>
                <w:sz w:val="17"/>
              </w:rPr>
            </w:pPr>
            <w:r>
              <w:rPr>
                <w:color w:val="231F20"/>
                <w:spacing w:val="-5"/>
                <w:sz w:val="17"/>
              </w:rPr>
              <w:t>25</w:t>
            </w:r>
          </w:p>
        </w:tc>
      </w:tr>
      <w:tr w:rsidR="0057014F" w14:paraId="4E45D9D3" w14:textId="77777777">
        <w:trPr>
          <w:trHeight w:val="194"/>
        </w:trPr>
        <w:tc>
          <w:tcPr>
            <w:tcW w:w="1948" w:type="dxa"/>
            <w:tcBorders>
              <w:top w:val="dotted" w:sz="4" w:space="0" w:color="231F20"/>
              <w:right w:val="single" w:sz="4" w:space="0" w:color="231F20"/>
            </w:tcBorders>
            <w:shd w:val="clear" w:color="auto" w:fill="FCDFC8"/>
          </w:tcPr>
          <w:p w14:paraId="0842B729" w14:textId="77777777" w:rsidR="0057014F" w:rsidRDefault="001F5764">
            <w:pPr>
              <w:pStyle w:val="TableParagraph"/>
              <w:spacing w:before="7" w:line="167" w:lineRule="exact"/>
              <w:ind w:left="18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027953E6" w14:textId="77777777" w:rsidR="0057014F" w:rsidRDefault="001F5764">
            <w:pPr>
              <w:pStyle w:val="TableParagraph"/>
              <w:spacing w:before="8" w:line="167" w:lineRule="exact"/>
              <w:ind w:left="37" w:right="18"/>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03945448" w14:textId="77777777" w:rsidR="0057014F" w:rsidRDefault="001F5764">
            <w:pPr>
              <w:pStyle w:val="TableParagraph"/>
              <w:spacing w:before="7" w:line="167" w:lineRule="exact"/>
              <w:ind w:left="37" w:right="19"/>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6C720AB3" w14:textId="77777777" w:rsidR="0057014F" w:rsidRDefault="001F5764">
            <w:pPr>
              <w:pStyle w:val="TableParagraph"/>
              <w:spacing w:before="7" w:line="168" w:lineRule="exact"/>
              <w:ind w:left="55"/>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6E115CDF" w14:textId="77777777" w:rsidR="0057014F" w:rsidRDefault="001F5764">
            <w:pPr>
              <w:pStyle w:val="TableParagraph"/>
              <w:spacing w:before="7" w:line="168" w:lineRule="exact"/>
              <w:ind w:left="31"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2B24C622" w14:textId="77777777" w:rsidR="0057014F" w:rsidRDefault="001F5764">
            <w:pPr>
              <w:pStyle w:val="TableParagraph"/>
              <w:spacing w:before="7" w:line="168" w:lineRule="exact"/>
              <w:ind w:left="53"/>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3CD1C837" w14:textId="77777777" w:rsidR="0057014F" w:rsidRDefault="001F5764">
            <w:pPr>
              <w:pStyle w:val="TableParagraph"/>
              <w:spacing w:before="7" w:line="168" w:lineRule="exact"/>
              <w:ind w:left="37" w:right="16"/>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56FAB2DB" w14:textId="77777777" w:rsidR="0057014F" w:rsidRDefault="001F5764">
            <w:pPr>
              <w:pStyle w:val="TableParagraph"/>
              <w:spacing w:before="7" w:line="168" w:lineRule="exact"/>
              <w:ind w:left="36"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6AAC6355" w14:textId="77777777" w:rsidR="0057014F" w:rsidRDefault="001F5764">
            <w:pPr>
              <w:pStyle w:val="TableParagraph"/>
              <w:spacing w:before="6" w:line="168" w:lineRule="exact"/>
              <w:ind w:left="36"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726BA3AB" w14:textId="77777777" w:rsidR="0057014F" w:rsidRDefault="001F5764">
            <w:pPr>
              <w:pStyle w:val="TableParagraph"/>
              <w:spacing w:before="7" w:line="168" w:lineRule="exact"/>
              <w:ind w:left="36"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2672D7A0" w14:textId="77777777" w:rsidR="0057014F" w:rsidRDefault="001F5764">
            <w:pPr>
              <w:pStyle w:val="TableParagraph"/>
              <w:spacing w:before="6" w:line="168" w:lineRule="exact"/>
              <w:ind w:left="59"/>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1EC6DC62" w14:textId="77777777" w:rsidR="0057014F" w:rsidRDefault="001F5764">
            <w:pPr>
              <w:pStyle w:val="TableParagraph"/>
              <w:spacing w:before="6" w:line="169" w:lineRule="exact"/>
              <w:ind w:left="37" w:right="16"/>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4E016B79" w14:textId="77777777" w:rsidR="0057014F" w:rsidRDefault="001F5764">
            <w:pPr>
              <w:pStyle w:val="TableParagraph"/>
              <w:spacing w:before="6" w:line="169" w:lineRule="exact"/>
              <w:ind w:left="61"/>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2784F2ED" w14:textId="77777777" w:rsidR="0057014F" w:rsidRDefault="001F5764">
            <w:pPr>
              <w:pStyle w:val="TableParagraph"/>
              <w:spacing w:before="6" w:line="169" w:lineRule="exact"/>
              <w:ind w:left="36"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32682C24" w14:textId="77777777" w:rsidR="0057014F" w:rsidRDefault="001F5764">
            <w:pPr>
              <w:pStyle w:val="TableParagraph"/>
              <w:spacing w:line="175" w:lineRule="exact"/>
              <w:ind w:left="37" w:right="7"/>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617223D6" w14:textId="77777777" w:rsidR="0057014F" w:rsidRDefault="001F5764">
            <w:pPr>
              <w:pStyle w:val="TableParagraph"/>
              <w:spacing w:before="6" w:line="169" w:lineRule="exact"/>
              <w:ind w:left="37" w:right="18"/>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72D5C2DF" w14:textId="77777777" w:rsidR="0057014F" w:rsidRDefault="001F5764">
            <w:pPr>
              <w:pStyle w:val="TableParagraph"/>
              <w:spacing w:before="13" w:line="161" w:lineRule="exact"/>
              <w:ind w:left="30"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0DA1E811" w14:textId="77777777" w:rsidR="0057014F" w:rsidRDefault="001F5764">
            <w:pPr>
              <w:pStyle w:val="TableParagraph"/>
              <w:spacing w:before="6" w:line="169" w:lineRule="exact"/>
              <w:ind w:left="37" w:right="15"/>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17507BD1" w14:textId="77777777" w:rsidR="0057014F" w:rsidRDefault="001F5764">
            <w:pPr>
              <w:pStyle w:val="TableParagraph"/>
              <w:spacing w:before="8" w:line="167" w:lineRule="exact"/>
              <w:ind w:left="35"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05AAB7C7" w14:textId="77777777" w:rsidR="0057014F" w:rsidRDefault="001F5764">
            <w:pPr>
              <w:pStyle w:val="TableParagraph"/>
              <w:spacing w:before="10" w:line="164" w:lineRule="exact"/>
              <w:ind w:left="63"/>
              <w:rPr>
                <w:sz w:val="17"/>
              </w:rPr>
            </w:pPr>
            <w:r>
              <w:rPr>
                <w:color w:val="231F20"/>
                <w:spacing w:val="-5"/>
                <w:sz w:val="17"/>
              </w:rPr>
              <w:t>30</w:t>
            </w:r>
          </w:p>
        </w:tc>
        <w:tc>
          <w:tcPr>
            <w:tcW w:w="1124" w:type="dxa"/>
            <w:tcBorders>
              <w:top w:val="dotted" w:sz="4" w:space="0" w:color="231F20"/>
              <w:left w:val="single" w:sz="4" w:space="0" w:color="231F20"/>
            </w:tcBorders>
            <w:shd w:val="clear" w:color="auto" w:fill="FCDFC8"/>
          </w:tcPr>
          <w:p w14:paraId="0158FF46" w14:textId="77777777" w:rsidR="0057014F" w:rsidRDefault="001F5764">
            <w:pPr>
              <w:pStyle w:val="TableParagraph"/>
              <w:spacing w:before="5" w:line="169" w:lineRule="exact"/>
              <w:ind w:left="76" w:right="58"/>
              <w:jc w:val="center"/>
              <w:rPr>
                <w:sz w:val="17"/>
              </w:rPr>
            </w:pPr>
            <w:r>
              <w:rPr>
                <w:color w:val="231F20"/>
                <w:spacing w:val="-5"/>
                <w:sz w:val="17"/>
              </w:rPr>
              <w:t>30</w:t>
            </w:r>
          </w:p>
        </w:tc>
      </w:tr>
    </w:tbl>
    <w:p w14:paraId="68C252BC" w14:textId="77777777" w:rsidR="0057014F" w:rsidRDefault="0057014F">
      <w:pPr>
        <w:pStyle w:val="Corpotesto"/>
        <w:spacing w:before="6"/>
        <w:rPr>
          <w:b/>
          <w:sz w:val="19"/>
        </w:rPr>
      </w:pPr>
    </w:p>
    <w:p w14:paraId="01ECEEDC" w14:textId="6597EF8C" w:rsidR="0057014F" w:rsidRDefault="001F5764">
      <w:pPr>
        <w:spacing w:line="259" w:lineRule="auto"/>
        <w:ind w:left="760" w:right="1765"/>
        <w:rPr>
          <w:b/>
          <w:sz w:val="17"/>
        </w:rPr>
      </w:pPr>
      <w:r>
        <w:rPr>
          <w:rFonts w:ascii="Avalon Medium" w:hAnsi="Avalon Medium"/>
          <w:b/>
          <w:color w:val="231F20"/>
          <w:sz w:val="17"/>
        </w:rPr>
        <w:t>ALTRI</w:t>
      </w:r>
      <w:r>
        <w:rPr>
          <w:rFonts w:ascii="Avalon Medium" w:hAnsi="Avalon Medium"/>
          <w:b/>
          <w:color w:val="231F20"/>
          <w:spacing w:val="-4"/>
          <w:sz w:val="17"/>
        </w:rPr>
        <w:t xml:space="preserve"> </w:t>
      </w:r>
      <w:r>
        <w:rPr>
          <w:rFonts w:ascii="Avalon Medium" w:hAnsi="Avalon Medium"/>
          <w:b/>
          <w:color w:val="231F20"/>
          <w:sz w:val="17"/>
        </w:rPr>
        <w:t>PRODOTTI</w:t>
      </w:r>
      <w:r>
        <w:rPr>
          <w:rFonts w:ascii="Avalon Medium" w:hAnsi="Avalon Medium"/>
          <w:b/>
          <w:color w:val="231F20"/>
          <w:spacing w:val="-4"/>
          <w:sz w:val="17"/>
        </w:rPr>
        <w:t xml:space="preserve"> </w:t>
      </w:r>
      <w:r>
        <w:rPr>
          <w:b/>
          <w:color w:val="231F20"/>
          <w:sz w:val="17"/>
        </w:rPr>
        <w:t>limitatamente</w:t>
      </w:r>
      <w:r>
        <w:rPr>
          <w:b/>
          <w:color w:val="231F20"/>
          <w:spacing w:val="-4"/>
          <w:sz w:val="17"/>
        </w:rPr>
        <w:t xml:space="preserve"> </w:t>
      </w:r>
      <w:r>
        <w:rPr>
          <w:b/>
          <w:color w:val="231F20"/>
          <w:sz w:val="17"/>
        </w:rPr>
        <w:t>ai</w:t>
      </w:r>
      <w:r>
        <w:rPr>
          <w:b/>
          <w:color w:val="231F20"/>
          <w:spacing w:val="-4"/>
          <w:sz w:val="17"/>
        </w:rPr>
        <w:t xml:space="preserve"> </w:t>
      </w:r>
      <w:r>
        <w:rPr>
          <w:b/>
          <w:color w:val="231F20"/>
          <w:sz w:val="17"/>
        </w:rPr>
        <w:t>danni</w:t>
      </w:r>
      <w:r>
        <w:rPr>
          <w:b/>
          <w:color w:val="231F20"/>
          <w:spacing w:val="-4"/>
          <w:sz w:val="17"/>
        </w:rPr>
        <w:t xml:space="preserve"> </w:t>
      </w:r>
      <w:r>
        <w:rPr>
          <w:b/>
          <w:color w:val="231F20"/>
          <w:sz w:val="17"/>
        </w:rPr>
        <w:t>imputabili</w:t>
      </w:r>
      <w:r>
        <w:rPr>
          <w:b/>
          <w:color w:val="231F20"/>
          <w:spacing w:val="-4"/>
          <w:sz w:val="17"/>
        </w:rPr>
        <w:t xml:space="preserve"> </w:t>
      </w:r>
      <w:r>
        <w:rPr>
          <w:b/>
          <w:color w:val="231F20"/>
          <w:sz w:val="17"/>
        </w:rPr>
        <w:t>esclusivamente</w:t>
      </w:r>
      <w:r>
        <w:rPr>
          <w:b/>
          <w:color w:val="231F20"/>
          <w:spacing w:val="-4"/>
          <w:sz w:val="17"/>
        </w:rPr>
        <w:t xml:space="preserve"> </w:t>
      </w:r>
      <w:r>
        <w:rPr>
          <w:b/>
          <w:color w:val="231F20"/>
          <w:sz w:val="17"/>
        </w:rPr>
        <w:t>o</w:t>
      </w:r>
      <w:r>
        <w:rPr>
          <w:b/>
          <w:color w:val="231F20"/>
          <w:spacing w:val="-4"/>
          <w:sz w:val="17"/>
        </w:rPr>
        <w:t xml:space="preserve"> </w:t>
      </w:r>
      <w:r>
        <w:rPr>
          <w:b/>
          <w:color w:val="231F20"/>
          <w:sz w:val="17"/>
        </w:rPr>
        <w:t>prevalentemente alle Avversità da Grandine e Vento Forte</w:t>
      </w:r>
    </w:p>
    <w:p w14:paraId="79942B5C" w14:textId="77777777" w:rsidR="0057014F" w:rsidRDefault="0057014F">
      <w:pPr>
        <w:pStyle w:val="Corpotesto"/>
        <w:rPr>
          <w:b/>
          <w:sz w:val="21"/>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48"/>
        <w:gridCol w:w="285"/>
        <w:gridCol w:w="285"/>
        <w:gridCol w:w="285"/>
        <w:gridCol w:w="285"/>
        <w:gridCol w:w="285"/>
        <w:gridCol w:w="285"/>
        <w:gridCol w:w="285"/>
        <w:gridCol w:w="285"/>
        <w:gridCol w:w="285"/>
        <w:gridCol w:w="1135"/>
      </w:tblGrid>
      <w:tr w:rsidR="0057014F" w14:paraId="7B9C2EC4" w14:textId="77777777">
        <w:trPr>
          <w:trHeight w:val="194"/>
        </w:trPr>
        <w:tc>
          <w:tcPr>
            <w:tcW w:w="1948" w:type="dxa"/>
            <w:tcBorders>
              <w:bottom w:val="single" w:sz="4" w:space="0" w:color="231F20"/>
              <w:right w:val="single" w:sz="4" w:space="0" w:color="231F20"/>
            </w:tcBorders>
          </w:tcPr>
          <w:p w14:paraId="44506687" w14:textId="77777777" w:rsidR="0057014F" w:rsidRDefault="001F5764">
            <w:pPr>
              <w:pStyle w:val="TableParagraph"/>
              <w:spacing w:line="174" w:lineRule="exact"/>
              <w:ind w:left="160"/>
              <w:rPr>
                <w:b/>
                <w:sz w:val="17"/>
              </w:rPr>
            </w:pPr>
            <w:r>
              <w:rPr>
                <w:b/>
                <w:color w:val="231F20"/>
                <w:spacing w:val="-2"/>
                <w:sz w:val="17"/>
              </w:rPr>
              <w:t>DANNO</w:t>
            </w:r>
          </w:p>
        </w:tc>
        <w:tc>
          <w:tcPr>
            <w:tcW w:w="285" w:type="dxa"/>
            <w:tcBorders>
              <w:left w:val="single" w:sz="4" w:space="0" w:color="231F20"/>
              <w:bottom w:val="single" w:sz="4" w:space="0" w:color="231F20"/>
              <w:right w:val="single" w:sz="4" w:space="0" w:color="231F20"/>
            </w:tcBorders>
          </w:tcPr>
          <w:p w14:paraId="5B7A2E6B" w14:textId="77777777" w:rsidR="0057014F" w:rsidRDefault="001F5764">
            <w:pPr>
              <w:pStyle w:val="TableParagraph"/>
              <w:spacing w:line="174" w:lineRule="exact"/>
              <w:ind w:left="21" w:right="21"/>
              <w:jc w:val="center"/>
              <w:rPr>
                <w:b/>
                <w:sz w:val="17"/>
              </w:rPr>
            </w:pPr>
            <w:r>
              <w:rPr>
                <w:b/>
                <w:color w:val="231F20"/>
                <w:spacing w:val="-5"/>
                <w:sz w:val="17"/>
              </w:rPr>
              <w:t>31</w:t>
            </w:r>
          </w:p>
        </w:tc>
        <w:tc>
          <w:tcPr>
            <w:tcW w:w="285" w:type="dxa"/>
            <w:tcBorders>
              <w:left w:val="single" w:sz="4" w:space="0" w:color="231F20"/>
              <w:bottom w:val="single" w:sz="4" w:space="0" w:color="231F20"/>
              <w:right w:val="single" w:sz="4" w:space="0" w:color="231F20"/>
            </w:tcBorders>
          </w:tcPr>
          <w:p w14:paraId="7953B5DB" w14:textId="77777777" w:rsidR="0057014F" w:rsidRDefault="001F5764">
            <w:pPr>
              <w:pStyle w:val="TableParagraph"/>
              <w:spacing w:line="174" w:lineRule="exact"/>
              <w:ind w:left="37" w:right="11"/>
              <w:jc w:val="center"/>
              <w:rPr>
                <w:b/>
                <w:sz w:val="17"/>
              </w:rPr>
            </w:pPr>
            <w:r>
              <w:rPr>
                <w:b/>
                <w:color w:val="231F20"/>
                <w:spacing w:val="-5"/>
                <w:sz w:val="17"/>
              </w:rPr>
              <w:t>32</w:t>
            </w:r>
          </w:p>
        </w:tc>
        <w:tc>
          <w:tcPr>
            <w:tcW w:w="285" w:type="dxa"/>
            <w:tcBorders>
              <w:left w:val="single" w:sz="4" w:space="0" w:color="231F20"/>
              <w:bottom w:val="single" w:sz="4" w:space="0" w:color="231F20"/>
              <w:right w:val="single" w:sz="4" w:space="0" w:color="231F20"/>
            </w:tcBorders>
          </w:tcPr>
          <w:p w14:paraId="1B747D7C" w14:textId="77777777" w:rsidR="0057014F" w:rsidRDefault="001F5764">
            <w:pPr>
              <w:pStyle w:val="TableParagraph"/>
              <w:spacing w:before="2" w:line="172" w:lineRule="exact"/>
              <w:ind w:left="62"/>
              <w:rPr>
                <w:b/>
                <w:sz w:val="17"/>
              </w:rPr>
            </w:pPr>
            <w:r>
              <w:rPr>
                <w:b/>
                <w:color w:val="231F20"/>
                <w:spacing w:val="-5"/>
                <w:sz w:val="17"/>
              </w:rPr>
              <w:t>33</w:t>
            </w:r>
          </w:p>
        </w:tc>
        <w:tc>
          <w:tcPr>
            <w:tcW w:w="285" w:type="dxa"/>
            <w:tcBorders>
              <w:left w:val="single" w:sz="4" w:space="0" w:color="231F20"/>
              <w:bottom w:val="single" w:sz="4" w:space="0" w:color="231F20"/>
              <w:right w:val="single" w:sz="4" w:space="0" w:color="231F20"/>
            </w:tcBorders>
          </w:tcPr>
          <w:p w14:paraId="5EFEB950" w14:textId="77777777" w:rsidR="0057014F" w:rsidRDefault="001F5764">
            <w:pPr>
              <w:pStyle w:val="TableParagraph"/>
              <w:spacing w:line="174" w:lineRule="exact"/>
              <w:ind w:left="37" w:right="14"/>
              <w:jc w:val="center"/>
              <w:rPr>
                <w:b/>
                <w:sz w:val="17"/>
              </w:rPr>
            </w:pPr>
            <w:r>
              <w:rPr>
                <w:b/>
                <w:color w:val="231F20"/>
                <w:spacing w:val="-5"/>
                <w:sz w:val="17"/>
              </w:rPr>
              <w:t>34</w:t>
            </w:r>
          </w:p>
        </w:tc>
        <w:tc>
          <w:tcPr>
            <w:tcW w:w="285" w:type="dxa"/>
            <w:tcBorders>
              <w:left w:val="single" w:sz="4" w:space="0" w:color="231F20"/>
              <w:bottom w:val="single" w:sz="4" w:space="0" w:color="231F20"/>
              <w:right w:val="single" w:sz="4" w:space="0" w:color="231F20"/>
            </w:tcBorders>
          </w:tcPr>
          <w:p w14:paraId="6D1825E6" w14:textId="77777777" w:rsidR="0057014F" w:rsidRDefault="001F5764">
            <w:pPr>
              <w:pStyle w:val="TableParagraph"/>
              <w:spacing w:line="174" w:lineRule="exact"/>
              <w:ind w:left="37" w:right="11"/>
              <w:jc w:val="center"/>
              <w:rPr>
                <w:b/>
                <w:sz w:val="17"/>
              </w:rPr>
            </w:pPr>
            <w:r>
              <w:rPr>
                <w:b/>
                <w:color w:val="231F20"/>
                <w:spacing w:val="-5"/>
                <w:sz w:val="17"/>
              </w:rPr>
              <w:t>35</w:t>
            </w:r>
          </w:p>
        </w:tc>
        <w:tc>
          <w:tcPr>
            <w:tcW w:w="285" w:type="dxa"/>
            <w:tcBorders>
              <w:left w:val="single" w:sz="4" w:space="0" w:color="231F20"/>
              <w:bottom w:val="single" w:sz="4" w:space="0" w:color="231F20"/>
              <w:right w:val="single" w:sz="4" w:space="0" w:color="231F20"/>
            </w:tcBorders>
          </w:tcPr>
          <w:p w14:paraId="5272E1B7" w14:textId="77777777" w:rsidR="0057014F" w:rsidRDefault="001F5764">
            <w:pPr>
              <w:pStyle w:val="TableParagraph"/>
              <w:spacing w:line="174" w:lineRule="exact"/>
              <w:ind w:left="36" w:right="21"/>
              <w:jc w:val="center"/>
              <w:rPr>
                <w:b/>
                <w:sz w:val="17"/>
              </w:rPr>
            </w:pPr>
            <w:r>
              <w:rPr>
                <w:b/>
                <w:color w:val="231F20"/>
                <w:spacing w:val="-5"/>
                <w:sz w:val="17"/>
              </w:rPr>
              <w:t>36</w:t>
            </w:r>
          </w:p>
        </w:tc>
        <w:tc>
          <w:tcPr>
            <w:tcW w:w="285" w:type="dxa"/>
            <w:tcBorders>
              <w:left w:val="single" w:sz="4" w:space="0" w:color="231F20"/>
              <w:bottom w:val="single" w:sz="4" w:space="0" w:color="231F20"/>
              <w:right w:val="single" w:sz="4" w:space="0" w:color="231F20"/>
            </w:tcBorders>
          </w:tcPr>
          <w:p w14:paraId="1C49F862" w14:textId="77777777" w:rsidR="0057014F" w:rsidRDefault="001F5764">
            <w:pPr>
              <w:pStyle w:val="TableParagraph"/>
              <w:spacing w:line="174" w:lineRule="exact"/>
              <w:ind w:right="50"/>
              <w:jc w:val="right"/>
              <w:rPr>
                <w:b/>
                <w:sz w:val="17"/>
              </w:rPr>
            </w:pPr>
            <w:r>
              <w:rPr>
                <w:b/>
                <w:color w:val="231F20"/>
                <w:spacing w:val="-5"/>
                <w:sz w:val="17"/>
              </w:rPr>
              <w:t>37</w:t>
            </w:r>
          </w:p>
        </w:tc>
        <w:tc>
          <w:tcPr>
            <w:tcW w:w="285" w:type="dxa"/>
            <w:tcBorders>
              <w:left w:val="single" w:sz="4" w:space="0" w:color="231F20"/>
              <w:bottom w:val="single" w:sz="4" w:space="0" w:color="231F20"/>
              <w:right w:val="single" w:sz="4" w:space="0" w:color="231F20"/>
            </w:tcBorders>
          </w:tcPr>
          <w:p w14:paraId="5CCA8557" w14:textId="77777777" w:rsidR="0057014F" w:rsidRDefault="001F5764">
            <w:pPr>
              <w:pStyle w:val="TableParagraph"/>
              <w:spacing w:line="174" w:lineRule="exact"/>
              <w:ind w:left="33" w:right="21"/>
              <w:jc w:val="center"/>
              <w:rPr>
                <w:b/>
                <w:sz w:val="17"/>
              </w:rPr>
            </w:pPr>
            <w:r>
              <w:rPr>
                <w:b/>
                <w:color w:val="231F20"/>
                <w:spacing w:val="-5"/>
                <w:sz w:val="17"/>
              </w:rPr>
              <w:t>38</w:t>
            </w:r>
          </w:p>
        </w:tc>
        <w:tc>
          <w:tcPr>
            <w:tcW w:w="285" w:type="dxa"/>
            <w:tcBorders>
              <w:left w:val="single" w:sz="4" w:space="0" w:color="231F20"/>
              <w:bottom w:val="single" w:sz="4" w:space="0" w:color="231F20"/>
              <w:right w:val="single" w:sz="4" w:space="0" w:color="231F20"/>
            </w:tcBorders>
          </w:tcPr>
          <w:p w14:paraId="606A4E38" w14:textId="77777777" w:rsidR="0057014F" w:rsidRDefault="001F5764">
            <w:pPr>
              <w:pStyle w:val="TableParagraph"/>
              <w:spacing w:line="174" w:lineRule="exact"/>
              <w:ind w:left="36" w:right="21"/>
              <w:jc w:val="center"/>
              <w:rPr>
                <w:b/>
                <w:sz w:val="17"/>
              </w:rPr>
            </w:pPr>
            <w:r>
              <w:rPr>
                <w:b/>
                <w:color w:val="231F20"/>
                <w:spacing w:val="-5"/>
                <w:sz w:val="17"/>
              </w:rPr>
              <w:t>39</w:t>
            </w:r>
          </w:p>
        </w:tc>
        <w:tc>
          <w:tcPr>
            <w:tcW w:w="1135" w:type="dxa"/>
            <w:tcBorders>
              <w:left w:val="single" w:sz="4" w:space="0" w:color="231F20"/>
              <w:bottom w:val="single" w:sz="4" w:space="0" w:color="231F20"/>
            </w:tcBorders>
          </w:tcPr>
          <w:p w14:paraId="69479E98" w14:textId="77777777" w:rsidR="0057014F" w:rsidRDefault="001F5764">
            <w:pPr>
              <w:pStyle w:val="TableParagraph"/>
              <w:spacing w:before="4" w:line="170" w:lineRule="exact"/>
              <w:ind w:left="87" w:right="59"/>
              <w:jc w:val="center"/>
              <w:rPr>
                <w:b/>
                <w:sz w:val="17"/>
              </w:rPr>
            </w:pPr>
            <w:r>
              <w:rPr>
                <w:b/>
                <w:color w:val="231F20"/>
                <w:sz w:val="17"/>
              </w:rPr>
              <w:t xml:space="preserve">dal 40 al </w:t>
            </w:r>
            <w:r>
              <w:rPr>
                <w:b/>
                <w:color w:val="231F20"/>
                <w:spacing w:val="-5"/>
                <w:sz w:val="17"/>
              </w:rPr>
              <w:t>100</w:t>
            </w:r>
          </w:p>
        </w:tc>
      </w:tr>
      <w:tr w:rsidR="0057014F" w14:paraId="09DF1DE1" w14:textId="77777777">
        <w:trPr>
          <w:trHeight w:val="210"/>
        </w:trPr>
        <w:tc>
          <w:tcPr>
            <w:tcW w:w="1948" w:type="dxa"/>
            <w:tcBorders>
              <w:top w:val="single" w:sz="4" w:space="0" w:color="231F20"/>
              <w:bottom w:val="dotted" w:sz="4" w:space="0" w:color="231F20"/>
              <w:right w:val="single" w:sz="4" w:space="0" w:color="231F20"/>
            </w:tcBorders>
            <w:shd w:val="clear" w:color="auto" w:fill="FCDFC8"/>
          </w:tcPr>
          <w:p w14:paraId="31BB1794" w14:textId="77777777" w:rsidR="0057014F" w:rsidRDefault="001F5764">
            <w:pPr>
              <w:pStyle w:val="TableParagraph"/>
              <w:spacing w:before="9" w:line="181" w:lineRule="exact"/>
              <w:ind w:left="16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10%</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18464B3" w14:textId="77777777" w:rsidR="0057014F" w:rsidRDefault="001F5764">
            <w:pPr>
              <w:pStyle w:val="TableParagraph"/>
              <w:spacing w:before="4" w:line="186" w:lineRule="exact"/>
              <w:ind w:left="30" w:right="21"/>
              <w:jc w:val="center"/>
              <w:rPr>
                <w:sz w:val="17"/>
              </w:rPr>
            </w:pPr>
            <w:r>
              <w:rPr>
                <w:color w:val="231F20"/>
                <w:spacing w:val="-5"/>
                <w:sz w:val="17"/>
              </w:rPr>
              <w:t>28</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F18225B" w14:textId="77777777" w:rsidR="0057014F" w:rsidRDefault="001F5764">
            <w:pPr>
              <w:pStyle w:val="TableParagraph"/>
              <w:spacing w:before="9" w:line="181" w:lineRule="exact"/>
              <w:ind w:left="37" w:right="11"/>
              <w:jc w:val="center"/>
              <w:rPr>
                <w:sz w:val="17"/>
              </w:rPr>
            </w:pPr>
            <w:r>
              <w:rPr>
                <w:color w:val="231F20"/>
                <w:spacing w:val="-5"/>
                <w:sz w:val="17"/>
              </w:rPr>
              <w:t>26</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5BEAFC83" w14:textId="77777777" w:rsidR="0057014F" w:rsidRDefault="001F5764">
            <w:pPr>
              <w:pStyle w:val="TableParagraph"/>
              <w:spacing w:before="17" w:line="172" w:lineRule="exact"/>
              <w:ind w:left="64"/>
              <w:rPr>
                <w:sz w:val="17"/>
              </w:rPr>
            </w:pPr>
            <w:r>
              <w:rPr>
                <w:color w:val="231F20"/>
                <w:spacing w:val="-5"/>
                <w:sz w:val="17"/>
              </w:rPr>
              <w:t>24</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60E60661" w14:textId="77777777" w:rsidR="0057014F" w:rsidRDefault="001F5764">
            <w:pPr>
              <w:pStyle w:val="TableParagraph"/>
              <w:spacing w:before="13" w:line="176" w:lineRule="exact"/>
              <w:ind w:left="37" w:right="16"/>
              <w:jc w:val="center"/>
              <w:rPr>
                <w:sz w:val="17"/>
              </w:rPr>
            </w:pPr>
            <w:r>
              <w:rPr>
                <w:color w:val="231F20"/>
                <w:spacing w:val="-5"/>
                <w:sz w:val="17"/>
              </w:rPr>
              <w:t>22</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38F9A71" w14:textId="77777777" w:rsidR="0057014F" w:rsidRDefault="001F5764">
            <w:pPr>
              <w:pStyle w:val="TableParagraph"/>
              <w:spacing w:before="13" w:line="176" w:lineRule="exact"/>
              <w:ind w:left="37" w:right="11"/>
              <w:jc w:val="center"/>
              <w:rPr>
                <w:sz w:val="17"/>
              </w:rPr>
            </w:pPr>
            <w:r>
              <w:rPr>
                <w:color w:val="231F20"/>
                <w:spacing w:val="-5"/>
                <w:sz w:val="17"/>
              </w:rPr>
              <w:t>20</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6724CDC5" w14:textId="77777777" w:rsidR="0057014F" w:rsidRDefault="001F5764">
            <w:pPr>
              <w:pStyle w:val="TableParagraph"/>
              <w:spacing w:before="3" w:line="186" w:lineRule="exact"/>
              <w:ind w:left="28" w:right="21"/>
              <w:jc w:val="center"/>
              <w:rPr>
                <w:sz w:val="17"/>
              </w:rPr>
            </w:pPr>
            <w:r>
              <w:rPr>
                <w:color w:val="231F20"/>
                <w:spacing w:val="-5"/>
                <w:sz w:val="17"/>
              </w:rPr>
              <w:t>18</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09F6EDFD" w14:textId="77777777" w:rsidR="0057014F" w:rsidRDefault="001F5764">
            <w:pPr>
              <w:pStyle w:val="TableParagraph"/>
              <w:spacing w:before="13" w:line="177" w:lineRule="exact"/>
              <w:ind w:right="56"/>
              <w:jc w:val="right"/>
              <w:rPr>
                <w:sz w:val="17"/>
              </w:rPr>
            </w:pPr>
            <w:r>
              <w:rPr>
                <w:color w:val="231F20"/>
                <w:spacing w:val="-5"/>
                <w:sz w:val="17"/>
              </w:rPr>
              <w:t>16</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6114BA35" w14:textId="77777777" w:rsidR="0057014F" w:rsidRDefault="001F5764">
            <w:pPr>
              <w:pStyle w:val="TableParagraph"/>
              <w:spacing w:before="3" w:line="187" w:lineRule="exact"/>
              <w:ind w:left="22" w:right="21"/>
              <w:jc w:val="center"/>
              <w:rPr>
                <w:sz w:val="17"/>
              </w:rPr>
            </w:pPr>
            <w:r>
              <w:rPr>
                <w:color w:val="231F20"/>
                <w:spacing w:val="-5"/>
                <w:sz w:val="17"/>
              </w:rPr>
              <w:t>14</w:t>
            </w:r>
          </w:p>
        </w:tc>
        <w:tc>
          <w:tcPr>
            <w:tcW w:w="285" w:type="dxa"/>
            <w:tcBorders>
              <w:top w:val="single" w:sz="4" w:space="0" w:color="231F20"/>
              <w:left w:val="single" w:sz="4" w:space="0" w:color="231F20"/>
              <w:bottom w:val="dotted" w:sz="4" w:space="0" w:color="231F20"/>
              <w:right w:val="single" w:sz="4" w:space="0" w:color="231F20"/>
            </w:tcBorders>
            <w:shd w:val="clear" w:color="auto" w:fill="FCDFC8"/>
          </w:tcPr>
          <w:p w14:paraId="73385F0A" w14:textId="77777777" w:rsidR="0057014F" w:rsidRDefault="001F5764">
            <w:pPr>
              <w:pStyle w:val="TableParagraph"/>
              <w:spacing w:before="13" w:line="177" w:lineRule="exact"/>
              <w:ind w:left="28" w:right="21"/>
              <w:jc w:val="center"/>
              <w:rPr>
                <w:sz w:val="17"/>
              </w:rPr>
            </w:pPr>
            <w:r>
              <w:rPr>
                <w:color w:val="231F20"/>
                <w:spacing w:val="-5"/>
                <w:sz w:val="17"/>
              </w:rPr>
              <w:t>12</w:t>
            </w:r>
          </w:p>
        </w:tc>
        <w:tc>
          <w:tcPr>
            <w:tcW w:w="1135" w:type="dxa"/>
            <w:tcBorders>
              <w:top w:val="single" w:sz="4" w:space="0" w:color="231F20"/>
              <w:left w:val="single" w:sz="4" w:space="0" w:color="231F20"/>
              <w:bottom w:val="dotted" w:sz="4" w:space="0" w:color="231F20"/>
            </w:tcBorders>
            <w:shd w:val="clear" w:color="auto" w:fill="FCDFC8"/>
          </w:tcPr>
          <w:p w14:paraId="54A2F007" w14:textId="77777777" w:rsidR="0057014F" w:rsidRDefault="001F5764">
            <w:pPr>
              <w:pStyle w:val="TableParagraph"/>
              <w:spacing w:before="20" w:line="170" w:lineRule="exact"/>
              <w:ind w:left="81" w:right="59"/>
              <w:jc w:val="center"/>
              <w:rPr>
                <w:sz w:val="17"/>
              </w:rPr>
            </w:pPr>
            <w:r>
              <w:rPr>
                <w:color w:val="231F20"/>
                <w:spacing w:val="-5"/>
                <w:sz w:val="17"/>
              </w:rPr>
              <w:t>10</w:t>
            </w:r>
          </w:p>
        </w:tc>
      </w:tr>
      <w:tr w:rsidR="0057014F" w14:paraId="42E2935E" w14:textId="77777777">
        <w:trPr>
          <w:trHeight w:val="210"/>
        </w:trPr>
        <w:tc>
          <w:tcPr>
            <w:tcW w:w="1948" w:type="dxa"/>
            <w:tcBorders>
              <w:top w:val="dotted" w:sz="4" w:space="0" w:color="231F20"/>
              <w:bottom w:val="dotted" w:sz="4" w:space="0" w:color="231F20"/>
              <w:right w:val="single" w:sz="4" w:space="0" w:color="231F20"/>
            </w:tcBorders>
          </w:tcPr>
          <w:p w14:paraId="4F89F257" w14:textId="77777777" w:rsidR="0057014F" w:rsidRDefault="001F5764">
            <w:pPr>
              <w:pStyle w:val="TableParagraph"/>
              <w:spacing w:before="9" w:line="181" w:lineRule="exact"/>
              <w:ind w:left="16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7A22D6E2" w14:textId="77777777" w:rsidR="0057014F" w:rsidRDefault="001F5764">
            <w:pPr>
              <w:pStyle w:val="TableParagraph"/>
              <w:spacing w:before="4" w:line="186" w:lineRule="exact"/>
              <w:ind w:left="30" w:right="21"/>
              <w:jc w:val="center"/>
              <w:rPr>
                <w:sz w:val="17"/>
              </w:rPr>
            </w:pPr>
            <w:r>
              <w:rPr>
                <w:color w:val="231F20"/>
                <w:spacing w:val="-5"/>
                <w:sz w:val="17"/>
              </w:rPr>
              <w:t>28</w:t>
            </w:r>
          </w:p>
        </w:tc>
        <w:tc>
          <w:tcPr>
            <w:tcW w:w="285" w:type="dxa"/>
            <w:tcBorders>
              <w:top w:val="dotted" w:sz="4" w:space="0" w:color="231F20"/>
              <w:left w:val="single" w:sz="4" w:space="0" w:color="231F20"/>
              <w:bottom w:val="dotted" w:sz="4" w:space="0" w:color="231F20"/>
              <w:right w:val="single" w:sz="4" w:space="0" w:color="231F20"/>
            </w:tcBorders>
          </w:tcPr>
          <w:p w14:paraId="259A8FCB" w14:textId="77777777" w:rsidR="0057014F" w:rsidRDefault="001F5764">
            <w:pPr>
              <w:pStyle w:val="TableParagraph"/>
              <w:spacing w:before="9" w:line="181" w:lineRule="exact"/>
              <w:ind w:left="37" w:right="11"/>
              <w:jc w:val="center"/>
              <w:rPr>
                <w:sz w:val="17"/>
              </w:rPr>
            </w:pPr>
            <w:r>
              <w:rPr>
                <w:color w:val="231F20"/>
                <w:spacing w:val="-5"/>
                <w:sz w:val="17"/>
              </w:rPr>
              <w:t>26</w:t>
            </w:r>
          </w:p>
        </w:tc>
        <w:tc>
          <w:tcPr>
            <w:tcW w:w="285" w:type="dxa"/>
            <w:tcBorders>
              <w:top w:val="dotted" w:sz="4" w:space="0" w:color="231F20"/>
              <w:left w:val="single" w:sz="4" w:space="0" w:color="231F20"/>
              <w:bottom w:val="dotted" w:sz="4" w:space="0" w:color="231F20"/>
              <w:right w:val="single" w:sz="4" w:space="0" w:color="231F20"/>
            </w:tcBorders>
          </w:tcPr>
          <w:p w14:paraId="358B239B" w14:textId="77777777" w:rsidR="0057014F" w:rsidRDefault="001F5764">
            <w:pPr>
              <w:pStyle w:val="TableParagraph"/>
              <w:spacing w:before="17" w:line="172" w:lineRule="exact"/>
              <w:ind w:left="64"/>
              <w:rPr>
                <w:sz w:val="17"/>
              </w:rPr>
            </w:pPr>
            <w:r>
              <w:rPr>
                <w:color w:val="231F20"/>
                <w:spacing w:val="-5"/>
                <w:sz w:val="17"/>
              </w:rPr>
              <w:t>24</w:t>
            </w:r>
          </w:p>
        </w:tc>
        <w:tc>
          <w:tcPr>
            <w:tcW w:w="285" w:type="dxa"/>
            <w:tcBorders>
              <w:top w:val="dotted" w:sz="4" w:space="0" w:color="231F20"/>
              <w:left w:val="single" w:sz="4" w:space="0" w:color="231F20"/>
              <w:bottom w:val="dotted" w:sz="4" w:space="0" w:color="231F20"/>
              <w:right w:val="single" w:sz="4" w:space="0" w:color="231F20"/>
            </w:tcBorders>
          </w:tcPr>
          <w:p w14:paraId="35E1C860" w14:textId="77777777" w:rsidR="0057014F" w:rsidRDefault="001F5764">
            <w:pPr>
              <w:pStyle w:val="TableParagraph"/>
              <w:spacing w:before="13" w:line="176" w:lineRule="exact"/>
              <w:ind w:left="37" w:right="16"/>
              <w:jc w:val="center"/>
              <w:rPr>
                <w:sz w:val="17"/>
              </w:rPr>
            </w:pPr>
            <w:r>
              <w:rPr>
                <w:color w:val="231F20"/>
                <w:spacing w:val="-5"/>
                <w:sz w:val="17"/>
              </w:rPr>
              <w:t>22</w:t>
            </w:r>
          </w:p>
        </w:tc>
        <w:tc>
          <w:tcPr>
            <w:tcW w:w="285" w:type="dxa"/>
            <w:tcBorders>
              <w:top w:val="dotted" w:sz="4" w:space="0" w:color="231F20"/>
              <w:left w:val="single" w:sz="4" w:space="0" w:color="231F20"/>
              <w:bottom w:val="dotted" w:sz="4" w:space="0" w:color="231F20"/>
              <w:right w:val="single" w:sz="4" w:space="0" w:color="231F20"/>
            </w:tcBorders>
          </w:tcPr>
          <w:p w14:paraId="31D0E743" w14:textId="77777777" w:rsidR="0057014F" w:rsidRDefault="001F5764">
            <w:pPr>
              <w:pStyle w:val="TableParagraph"/>
              <w:spacing w:before="13" w:line="176" w:lineRule="exact"/>
              <w:ind w:left="37" w:right="1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tcPr>
          <w:p w14:paraId="3644CDC2" w14:textId="77777777" w:rsidR="0057014F" w:rsidRDefault="001F5764">
            <w:pPr>
              <w:pStyle w:val="TableParagraph"/>
              <w:spacing w:before="3" w:line="186" w:lineRule="exact"/>
              <w:ind w:left="28" w:right="21"/>
              <w:jc w:val="center"/>
              <w:rPr>
                <w:sz w:val="17"/>
              </w:rPr>
            </w:pPr>
            <w:r>
              <w:rPr>
                <w:color w:val="231F20"/>
                <w:spacing w:val="-5"/>
                <w:sz w:val="17"/>
              </w:rPr>
              <w:t>18</w:t>
            </w:r>
          </w:p>
        </w:tc>
        <w:tc>
          <w:tcPr>
            <w:tcW w:w="285" w:type="dxa"/>
            <w:tcBorders>
              <w:top w:val="dotted" w:sz="4" w:space="0" w:color="231F20"/>
              <w:left w:val="single" w:sz="4" w:space="0" w:color="231F20"/>
              <w:bottom w:val="dotted" w:sz="4" w:space="0" w:color="231F20"/>
              <w:right w:val="single" w:sz="4" w:space="0" w:color="231F20"/>
            </w:tcBorders>
          </w:tcPr>
          <w:p w14:paraId="08964BD8" w14:textId="77777777" w:rsidR="0057014F" w:rsidRDefault="001F5764">
            <w:pPr>
              <w:pStyle w:val="TableParagraph"/>
              <w:spacing w:before="13" w:line="177" w:lineRule="exact"/>
              <w:ind w:right="56"/>
              <w:jc w:val="right"/>
              <w:rPr>
                <w:sz w:val="17"/>
              </w:rPr>
            </w:pPr>
            <w:r>
              <w:rPr>
                <w:color w:val="231F20"/>
                <w:spacing w:val="-5"/>
                <w:sz w:val="17"/>
              </w:rPr>
              <w:t>16</w:t>
            </w:r>
          </w:p>
        </w:tc>
        <w:tc>
          <w:tcPr>
            <w:tcW w:w="285" w:type="dxa"/>
            <w:tcBorders>
              <w:top w:val="dotted" w:sz="4" w:space="0" w:color="231F20"/>
              <w:left w:val="single" w:sz="4" w:space="0" w:color="231F20"/>
              <w:bottom w:val="dotted" w:sz="4" w:space="0" w:color="231F20"/>
              <w:right w:val="single" w:sz="4" w:space="0" w:color="231F20"/>
            </w:tcBorders>
          </w:tcPr>
          <w:p w14:paraId="08E85212" w14:textId="77777777" w:rsidR="0057014F" w:rsidRDefault="001F5764">
            <w:pPr>
              <w:pStyle w:val="TableParagraph"/>
              <w:spacing w:before="3" w:line="187" w:lineRule="exact"/>
              <w:ind w:left="25" w:right="21"/>
              <w:jc w:val="center"/>
              <w:rPr>
                <w:sz w:val="17"/>
              </w:rPr>
            </w:pPr>
            <w:r>
              <w:rPr>
                <w:color w:val="231F20"/>
                <w:spacing w:val="-5"/>
                <w:sz w:val="17"/>
              </w:rPr>
              <w:t>15</w:t>
            </w:r>
          </w:p>
        </w:tc>
        <w:tc>
          <w:tcPr>
            <w:tcW w:w="285" w:type="dxa"/>
            <w:tcBorders>
              <w:top w:val="dotted" w:sz="4" w:space="0" w:color="231F20"/>
              <w:left w:val="single" w:sz="4" w:space="0" w:color="231F20"/>
              <w:bottom w:val="dotted" w:sz="4" w:space="0" w:color="231F20"/>
              <w:right w:val="single" w:sz="4" w:space="0" w:color="231F20"/>
            </w:tcBorders>
          </w:tcPr>
          <w:p w14:paraId="53A143A5" w14:textId="77777777" w:rsidR="0057014F" w:rsidRDefault="001F5764">
            <w:pPr>
              <w:pStyle w:val="TableParagraph"/>
              <w:spacing w:before="13" w:line="177" w:lineRule="exact"/>
              <w:ind w:left="28" w:right="21"/>
              <w:jc w:val="center"/>
              <w:rPr>
                <w:sz w:val="17"/>
              </w:rPr>
            </w:pPr>
            <w:r>
              <w:rPr>
                <w:color w:val="231F20"/>
                <w:spacing w:val="-5"/>
                <w:sz w:val="17"/>
              </w:rPr>
              <w:t>15</w:t>
            </w:r>
          </w:p>
        </w:tc>
        <w:tc>
          <w:tcPr>
            <w:tcW w:w="1135" w:type="dxa"/>
            <w:tcBorders>
              <w:top w:val="dotted" w:sz="4" w:space="0" w:color="231F20"/>
              <w:left w:val="single" w:sz="4" w:space="0" w:color="231F20"/>
              <w:bottom w:val="dotted" w:sz="4" w:space="0" w:color="231F20"/>
            </w:tcBorders>
          </w:tcPr>
          <w:p w14:paraId="6CACF93D" w14:textId="77777777" w:rsidR="0057014F" w:rsidRDefault="001F5764">
            <w:pPr>
              <w:pStyle w:val="TableParagraph"/>
              <w:spacing w:before="20" w:line="170" w:lineRule="exact"/>
              <w:ind w:left="79" w:right="59"/>
              <w:jc w:val="center"/>
              <w:rPr>
                <w:sz w:val="17"/>
              </w:rPr>
            </w:pPr>
            <w:r>
              <w:rPr>
                <w:color w:val="231F20"/>
                <w:spacing w:val="-5"/>
                <w:sz w:val="17"/>
              </w:rPr>
              <w:t>15</w:t>
            </w:r>
          </w:p>
        </w:tc>
      </w:tr>
      <w:tr w:rsidR="0057014F" w14:paraId="056ADD65" w14:textId="77777777">
        <w:trPr>
          <w:trHeight w:val="210"/>
        </w:trPr>
        <w:tc>
          <w:tcPr>
            <w:tcW w:w="1948" w:type="dxa"/>
            <w:tcBorders>
              <w:top w:val="dotted" w:sz="4" w:space="0" w:color="231F20"/>
              <w:bottom w:val="dotted" w:sz="4" w:space="0" w:color="231F20"/>
              <w:right w:val="single" w:sz="4" w:space="0" w:color="231F20"/>
            </w:tcBorders>
            <w:shd w:val="clear" w:color="auto" w:fill="FCDFC8"/>
          </w:tcPr>
          <w:p w14:paraId="093C60E2" w14:textId="77777777" w:rsidR="0057014F" w:rsidRDefault="001F5764">
            <w:pPr>
              <w:pStyle w:val="TableParagraph"/>
              <w:spacing w:before="9" w:line="181" w:lineRule="exact"/>
              <w:ind w:left="16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6C5D6882" w14:textId="77777777" w:rsidR="0057014F" w:rsidRDefault="001F5764">
            <w:pPr>
              <w:pStyle w:val="TableParagraph"/>
              <w:spacing w:before="4" w:line="186" w:lineRule="exact"/>
              <w:ind w:left="30" w:right="21"/>
              <w:jc w:val="center"/>
              <w:rPr>
                <w:sz w:val="17"/>
              </w:rPr>
            </w:pPr>
            <w:r>
              <w:rPr>
                <w:color w:val="231F20"/>
                <w:spacing w:val="-5"/>
                <w:sz w:val="17"/>
              </w:rPr>
              <w:t>28</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67F3C16" w14:textId="77777777" w:rsidR="0057014F" w:rsidRDefault="001F5764">
            <w:pPr>
              <w:pStyle w:val="TableParagraph"/>
              <w:spacing w:before="9" w:line="181" w:lineRule="exact"/>
              <w:ind w:left="37" w:right="11"/>
              <w:jc w:val="center"/>
              <w:rPr>
                <w:sz w:val="17"/>
              </w:rPr>
            </w:pPr>
            <w:r>
              <w:rPr>
                <w:color w:val="231F20"/>
                <w:spacing w:val="-5"/>
                <w:sz w:val="17"/>
              </w:rPr>
              <w:t>26</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6A30F161" w14:textId="77777777" w:rsidR="0057014F" w:rsidRDefault="001F5764">
            <w:pPr>
              <w:pStyle w:val="TableParagraph"/>
              <w:spacing w:before="17" w:line="172" w:lineRule="exact"/>
              <w:ind w:left="64"/>
              <w:rPr>
                <w:sz w:val="17"/>
              </w:rPr>
            </w:pPr>
            <w:r>
              <w:rPr>
                <w:color w:val="231F20"/>
                <w:spacing w:val="-5"/>
                <w:sz w:val="17"/>
              </w:rPr>
              <w:t>24</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72A90AD3" w14:textId="77777777" w:rsidR="0057014F" w:rsidRDefault="001F5764">
            <w:pPr>
              <w:pStyle w:val="TableParagraph"/>
              <w:spacing w:before="13" w:line="176" w:lineRule="exact"/>
              <w:ind w:left="37" w:right="16"/>
              <w:jc w:val="center"/>
              <w:rPr>
                <w:sz w:val="17"/>
              </w:rPr>
            </w:pPr>
            <w:r>
              <w:rPr>
                <w:color w:val="231F20"/>
                <w:spacing w:val="-5"/>
                <w:sz w:val="17"/>
              </w:rPr>
              <w:t>22</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5A1132C4" w14:textId="77777777" w:rsidR="0057014F" w:rsidRDefault="001F5764">
            <w:pPr>
              <w:pStyle w:val="TableParagraph"/>
              <w:spacing w:before="13" w:line="176" w:lineRule="exact"/>
              <w:ind w:left="37" w:right="1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60D57B9E" w14:textId="77777777" w:rsidR="0057014F" w:rsidRDefault="001F5764">
            <w:pPr>
              <w:pStyle w:val="TableParagraph"/>
              <w:spacing w:before="3" w:line="186" w:lineRule="exact"/>
              <w:ind w:left="36"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78F4443F" w14:textId="77777777" w:rsidR="0057014F" w:rsidRDefault="001F5764">
            <w:pPr>
              <w:pStyle w:val="TableParagraph"/>
              <w:spacing w:before="13" w:line="177" w:lineRule="exact"/>
              <w:ind w:right="43"/>
              <w:jc w:val="right"/>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4DEB1BA6" w14:textId="77777777" w:rsidR="0057014F" w:rsidRDefault="001F5764">
            <w:pPr>
              <w:pStyle w:val="TableParagraph"/>
              <w:spacing w:before="3" w:line="187" w:lineRule="exact"/>
              <w:ind w:left="33" w:right="21"/>
              <w:jc w:val="center"/>
              <w:rPr>
                <w:sz w:val="17"/>
              </w:rPr>
            </w:pPr>
            <w:r>
              <w:rPr>
                <w:color w:val="231F20"/>
                <w:spacing w:val="-5"/>
                <w:sz w:val="17"/>
              </w:rPr>
              <w:t>20</w:t>
            </w:r>
          </w:p>
        </w:tc>
        <w:tc>
          <w:tcPr>
            <w:tcW w:w="285" w:type="dxa"/>
            <w:tcBorders>
              <w:top w:val="dotted" w:sz="4" w:space="0" w:color="231F20"/>
              <w:left w:val="single" w:sz="4" w:space="0" w:color="231F20"/>
              <w:bottom w:val="dotted" w:sz="4" w:space="0" w:color="231F20"/>
              <w:right w:val="single" w:sz="4" w:space="0" w:color="231F20"/>
            </w:tcBorders>
            <w:shd w:val="clear" w:color="auto" w:fill="FCDFC8"/>
          </w:tcPr>
          <w:p w14:paraId="4F908566" w14:textId="77777777" w:rsidR="0057014F" w:rsidRDefault="001F5764">
            <w:pPr>
              <w:pStyle w:val="TableParagraph"/>
              <w:spacing w:before="13" w:line="177" w:lineRule="exact"/>
              <w:ind w:left="36" w:right="21"/>
              <w:jc w:val="center"/>
              <w:rPr>
                <w:sz w:val="17"/>
              </w:rPr>
            </w:pPr>
            <w:r>
              <w:rPr>
                <w:color w:val="231F20"/>
                <w:spacing w:val="-5"/>
                <w:sz w:val="17"/>
              </w:rPr>
              <w:t>20</w:t>
            </w:r>
          </w:p>
        </w:tc>
        <w:tc>
          <w:tcPr>
            <w:tcW w:w="1135" w:type="dxa"/>
            <w:tcBorders>
              <w:top w:val="dotted" w:sz="4" w:space="0" w:color="231F20"/>
              <w:left w:val="single" w:sz="4" w:space="0" w:color="231F20"/>
              <w:bottom w:val="dotted" w:sz="4" w:space="0" w:color="231F20"/>
            </w:tcBorders>
            <w:shd w:val="clear" w:color="auto" w:fill="FCDFC8"/>
          </w:tcPr>
          <w:p w14:paraId="765A6894" w14:textId="77777777" w:rsidR="0057014F" w:rsidRDefault="001F5764">
            <w:pPr>
              <w:pStyle w:val="TableParagraph"/>
              <w:spacing w:before="20" w:line="170" w:lineRule="exact"/>
              <w:ind w:left="87" w:right="59"/>
              <w:jc w:val="center"/>
              <w:rPr>
                <w:sz w:val="17"/>
              </w:rPr>
            </w:pPr>
            <w:r>
              <w:rPr>
                <w:color w:val="231F20"/>
                <w:spacing w:val="-5"/>
                <w:sz w:val="17"/>
              </w:rPr>
              <w:t>20</w:t>
            </w:r>
          </w:p>
        </w:tc>
      </w:tr>
      <w:tr w:rsidR="0057014F" w14:paraId="556823D4" w14:textId="77777777">
        <w:trPr>
          <w:trHeight w:val="210"/>
        </w:trPr>
        <w:tc>
          <w:tcPr>
            <w:tcW w:w="1948" w:type="dxa"/>
            <w:tcBorders>
              <w:top w:val="dotted" w:sz="4" w:space="0" w:color="231F20"/>
              <w:bottom w:val="dotted" w:sz="4" w:space="0" w:color="231F20"/>
              <w:right w:val="single" w:sz="4" w:space="0" w:color="231F20"/>
            </w:tcBorders>
          </w:tcPr>
          <w:p w14:paraId="6FBC2742" w14:textId="77777777" w:rsidR="0057014F" w:rsidRDefault="001F5764">
            <w:pPr>
              <w:pStyle w:val="TableParagraph"/>
              <w:spacing w:before="9" w:line="182" w:lineRule="exact"/>
              <w:ind w:left="16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203AF854" w14:textId="77777777" w:rsidR="0057014F" w:rsidRDefault="001F5764">
            <w:pPr>
              <w:pStyle w:val="TableParagraph"/>
              <w:spacing w:before="4" w:line="187" w:lineRule="exact"/>
              <w:ind w:left="30" w:right="21"/>
              <w:jc w:val="center"/>
              <w:rPr>
                <w:sz w:val="17"/>
              </w:rPr>
            </w:pPr>
            <w:r>
              <w:rPr>
                <w:color w:val="231F20"/>
                <w:spacing w:val="-5"/>
                <w:sz w:val="17"/>
              </w:rPr>
              <w:t>28</w:t>
            </w:r>
          </w:p>
        </w:tc>
        <w:tc>
          <w:tcPr>
            <w:tcW w:w="285" w:type="dxa"/>
            <w:tcBorders>
              <w:top w:val="dotted" w:sz="4" w:space="0" w:color="231F20"/>
              <w:left w:val="single" w:sz="4" w:space="0" w:color="231F20"/>
              <w:bottom w:val="dotted" w:sz="4" w:space="0" w:color="231F20"/>
              <w:right w:val="single" w:sz="4" w:space="0" w:color="231F20"/>
            </w:tcBorders>
          </w:tcPr>
          <w:p w14:paraId="115570D5" w14:textId="77777777" w:rsidR="0057014F" w:rsidRDefault="001F5764">
            <w:pPr>
              <w:pStyle w:val="TableParagraph"/>
              <w:spacing w:before="9" w:line="182" w:lineRule="exact"/>
              <w:ind w:left="37" w:right="11"/>
              <w:jc w:val="center"/>
              <w:rPr>
                <w:sz w:val="17"/>
              </w:rPr>
            </w:pPr>
            <w:r>
              <w:rPr>
                <w:color w:val="231F20"/>
                <w:spacing w:val="-5"/>
                <w:sz w:val="17"/>
              </w:rPr>
              <w:t>26</w:t>
            </w:r>
          </w:p>
        </w:tc>
        <w:tc>
          <w:tcPr>
            <w:tcW w:w="285" w:type="dxa"/>
            <w:tcBorders>
              <w:top w:val="dotted" w:sz="4" w:space="0" w:color="231F20"/>
              <w:left w:val="single" w:sz="4" w:space="0" w:color="231F20"/>
              <w:bottom w:val="dotted" w:sz="4" w:space="0" w:color="231F20"/>
              <w:right w:val="single" w:sz="4" w:space="0" w:color="231F20"/>
            </w:tcBorders>
          </w:tcPr>
          <w:p w14:paraId="15D64557" w14:textId="77777777" w:rsidR="0057014F" w:rsidRDefault="001F5764">
            <w:pPr>
              <w:pStyle w:val="TableParagraph"/>
              <w:spacing w:before="17" w:line="173" w:lineRule="exact"/>
              <w:ind w:left="62"/>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582EE9A7" w14:textId="77777777" w:rsidR="0057014F" w:rsidRDefault="001F5764">
            <w:pPr>
              <w:pStyle w:val="TableParagraph"/>
              <w:spacing w:before="13" w:line="177" w:lineRule="exact"/>
              <w:ind w:left="37" w:right="16"/>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1AC69DB6" w14:textId="77777777" w:rsidR="0057014F" w:rsidRDefault="001F5764">
            <w:pPr>
              <w:pStyle w:val="TableParagraph"/>
              <w:spacing w:before="13" w:line="177" w:lineRule="exact"/>
              <w:ind w:left="37" w:right="1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509D1420" w14:textId="77777777" w:rsidR="0057014F" w:rsidRDefault="001F5764">
            <w:pPr>
              <w:pStyle w:val="TableParagraph"/>
              <w:spacing w:before="3" w:line="187" w:lineRule="exact"/>
              <w:ind w:left="36"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3519F4A1" w14:textId="77777777" w:rsidR="0057014F" w:rsidRDefault="001F5764">
            <w:pPr>
              <w:pStyle w:val="TableParagraph"/>
              <w:spacing w:before="13" w:line="177" w:lineRule="exact"/>
              <w:ind w:right="43"/>
              <w:jc w:val="right"/>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3FCA98A2" w14:textId="77777777" w:rsidR="0057014F" w:rsidRDefault="001F5764">
            <w:pPr>
              <w:pStyle w:val="TableParagraph"/>
              <w:spacing w:before="3" w:line="187" w:lineRule="exact"/>
              <w:ind w:left="33" w:right="21"/>
              <w:jc w:val="center"/>
              <w:rPr>
                <w:sz w:val="17"/>
              </w:rPr>
            </w:pPr>
            <w:r>
              <w:rPr>
                <w:color w:val="231F20"/>
                <w:spacing w:val="-5"/>
                <w:sz w:val="17"/>
              </w:rPr>
              <w:t>25</w:t>
            </w:r>
          </w:p>
        </w:tc>
        <w:tc>
          <w:tcPr>
            <w:tcW w:w="285" w:type="dxa"/>
            <w:tcBorders>
              <w:top w:val="dotted" w:sz="4" w:space="0" w:color="231F20"/>
              <w:left w:val="single" w:sz="4" w:space="0" w:color="231F20"/>
              <w:bottom w:val="dotted" w:sz="4" w:space="0" w:color="231F20"/>
              <w:right w:val="single" w:sz="4" w:space="0" w:color="231F20"/>
            </w:tcBorders>
          </w:tcPr>
          <w:p w14:paraId="5A4E5804" w14:textId="77777777" w:rsidR="0057014F" w:rsidRDefault="001F5764">
            <w:pPr>
              <w:pStyle w:val="TableParagraph"/>
              <w:spacing w:before="13" w:line="178" w:lineRule="exact"/>
              <w:ind w:left="36" w:right="21"/>
              <w:jc w:val="center"/>
              <w:rPr>
                <w:sz w:val="17"/>
              </w:rPr>
            </w:pPr>
            <w:r>
              <w:rPr>
                <w:color w:val="231F20"/>
                <w:spacing w:val="-5"/>
                <w:sz w:val="17"/>
              </w:rPr>
              <w:t>25</w:t>
            </w:r>
          </w:p>
        </w:tc>
        <w:tc>
          <w:tcPr>
            <w:tcW w:w="1135" w:type="dxa"/>
            <w:tcBorders>
              <w:top w:val="dotted" w:sz="4" w:space="0" w:color="231F20"/>
              <w:left w:val="single" w:sz="4" w:space="0" w:color="231F20"/>
              <w:bottom w:val="dotted" w:sz="4" w:space="0" w:color="231F20"/>
            </w:tcBorders>
          </w:tcPr>
          <w:p w14:paraId="0A937124" w14:textId="77777777" w:rsidR="0057014F" w:rsidRDefault="001F5764">
            <w:pPr>
              <w:pStyle w:val="TableParagraph"/>
              <w:spacing w:before="20" w:line="171" w:lineRule="exact"/>
              <w:ind w:left="87" w:right="59"/>
              <w:jc w:val="center"/>
              <w:rPr>
                <w:sz w:val="17"/>
              </w:rPr>
            </w:pPr>
            <w:r>
              <w:rPr>
                <w:color w:val="231F20"/>
                <w:spacing w:val="-5"/>
                <w:sz w:val="17"/>
              </w:rPr>
              <w:t>25</w:t>
            </w:r>
          </w:p>
        </w:tc>
      </w:tr>
      <w:tr w:rsidR="0057014F" w14:paraId="5D246359" w14:textId="77777777">
        <w:trPr>
          <w:trHeight w:val="195"/>
        </w:trPr>
        <w:tc>
          <w:tcPr>
            <w:tcW w:w="1948" w:type="dxa"/>
            <w:tcBorders>
              <w:top w:val="dotted" w:sz="4" w:space="0" w:color="231F20"/>
              <w:right w:val="single" w:sz="4" w:space="0" w:color="231F20"/>
            </w:tcBorders>
            <w:shd w:val="clear" w:color="auto" w:fill="FCDFC8"/>
          </w:tcPr>
          <w:p w14:paraId="17336D3C" w14:textId="77777777" w:rsidR="0057014F" w:rsidRDefault="001F5764">
            <w:pPr>
              <w:pStyle w:val="TableParagraph"/>
              <w:spacing w:before="8" w:line="167" w:lineRule="exact"/>
              <w:ind w:left="160"/>
              <w:rPr>
                <w:sz w:val="17"/>
              </w:rPr>
            </w:pPr>
            <w:r>
              <w:rPr>
                <w:color w:val="231F20"/>
                <w:sz w:val="17"/>
              </w:rPr>
              <w:t>FRANCHIGIA</w:t>
            </w:r>
            <w:r>
              <w:rPr>
                <w:color w:val="231F20"/>
                <w:spacing w:val="1"/>
                <w:sz w:val="17"/>
              </w:rPr>
              <w:t xml:space="preserve"> </w:t>
            </w:r>
            <w:r>
              <w:rPr>
                <w:color w:val="231F20"/>
                <w:sz w:val="17"/>
              </w:rPr>
              <w:t>min</w:t>
            </w:r>
            <w:r>
              <w:rPr>
                <w:color w:val="231F20"/>
                <w:spacing w:val="1"/>
                <w:sz w:val="17"/>
              </w:rPr>
              <w:t xml:space="preserve"> </w:t>
            </w: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2AF25BE2" w14:textId="77777777" w:rsidR="0057014F" w:rsidRDefault="001F5764">
            <w:pPr>
              <w:pStyle w:val="TableParagraph"/>
              <w:spacing w:before="3" w:line="172" w:lineRule="exact"/>
              <w:ind w:left="30"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2EBBB2B6" w14:textId="77777777" w:rsidR="0057014F" w:rsidRDefault="001F5764">
            <w:pPr>
              <w:pStyle w:val="TableParagraph"/>
              <w:spacing w:before="8" w:line="167" w:lineRule="exact"/>
              <w:ind w:left="37" w:right="1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71C3C023" w14:textId="77777777" w:rsidR="0057014F" w:rsidRDefault="001F5764">
            <w:pPr>
              <w:pStyle w:val="TableParagraph"/>
              <w:spacing w:before="17" w:line="158" w:lineRule="exact"/>
              <w:ind w:left="62"/>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7DAEFE9D" w14:textId="77777777" w:rsidR="0057014F" w:rsidRDefault="001F5764">
            <w:pPr>
              <w:pStyle w:val="TableParagraph"/>
              <w:spacing w:before="13" w:line="162" w:lineRule="exact"/>
              <w:ind w:left="37" w:right="16"/>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3D6ACFA3" w14:textId="77777777" w:rsidR="0057014F" w:rsidRDefault="001F5764">
            <w:pPr>
              <w:pStyle w:val="TableParagraph"/>
              <w:spacing w:before="13" w:line="162" w:lineRule="exact"/>
              <w:ind w:left="37" w:right="1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45AC6AC5" w14:textId="77777777" w:rsidR="0057014F" w:rsidRDefault="001F5764">
            <w:pPr>
              <w:pStyle w:val="TableParagraph"/>
              <w:spacing w:before="2" w:line="172" w:lineRule="exact"/>
              <w:ind w:left="36"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0288D725" w14:textId="77777777" w:rsidR="0057014F" w:rsidRDefault="001F5764">
            <w:pPr>
              <w:pStyle w:val="TableParagraph"/>
              <w:spacing w:before="12" w:line="162" w:lineRule="exact"/>
              <w:ind w:right="43"/>
              <w:jc w:val="right"/>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56B2562B" w14:textId="77777777" w:rsidR="0057014F" w:rsidRDefault="001F5764">
            <w:pPr>
              <w:pStyle w:val="TableParagraph"/>
              <w:spacing w:before="2" w:line="172" w:lineRule="exact"/>
              <w:ind w:left="33" w:right="21"/>
              <w:jc w:val="center"/>
              <w:rPr>
                <w:sz w:val="17"/>
              </w:rPr>
            </w:pPr>
            <w:r>
              <w:rPr>
                <w:color w:val="231F20"/>
                <w:spacing w:val="-5"/>
                <w:sz w:val="17"/>
              </w:rPr>
              <w:t>30</w:t>
            </w:r>
          </w:p>
        </w:tc>
        <w:tc>
          <w:tcPr>
            <w:tcW w:w="285" w:type="dxa"/>
            <w:tcBorders>
              <w:top w:val="dotted" w:sz="4" w:space="0" w:color="231F20"/>
              <w:left w:val="single" w:sz="4" w:space="0" w:color="231F20"/>
              <w:right w:val="single" w:sz="4" w:space="0" w:color="231F20"/>
            </w:tcBorders>
            <w:shd w:val="clear" w:color="auto" w:fill="FCDFC8"/>
          </w:tcPr>
          <w:p w14:paraId="12A0A484" w14:textId="77777777" w:rsidR="0057014F" w:rsidRDefault="001F5764">
            <w:pPr>
              <w:pStyle w:val="TableParagraph"/>
              <w:spacing w:before="12" w:line="163" w:lineRule="exact"/>
              <w:ind w:left="36" w:right="21"/>
              <w:jc w:val="center"/>
              <w:rPr>
                <w:sz w:val="17"/>
              </w:rPr>
            </w:pPr>
            <w:r>
              <w:rPr>
                <w:color w:val="231F20"/>
                <w:spacing w:val="-5"/>
                <w:sz w:val="17"/>
              </w:rPr>
              <w:t>30</w:t>
            </w:r>
          </w:p>
        </w:tc>
        <w:tc>
          <w:tcPr>
            <w:tcW w:w="1135" w:type="dxa"/>
            <w:tcBorders>
              <w:top w:val="dotted" w:sz="4" w:space="0" w:color="231F20"/>
              <w:left w:val="single" w:sz="4" w:space="0" w:color="231F20"/>
            </w:tcBorders>
            <w:shd w:val="clear" w:color="auto" w:fill="FCDFC8"/>
          </w:tcPr>
          <w:p w14:paraId="37D40DDB" w14:textId="77777777" w:rsidR="0057014F" w:rsidRDefault="001F5764">
            <w:pPr>
              <w:pStyle w:val="TableParagraph"/>
              <w:spacing w:before="19" w:line="156" w:lineRule="exact"/>
              <w:ind w:left="87" w:right="59"/>
              <w:jc w:val="center"/>
              <w:rPr>
                <w:sz w:val="17"/>
              </w:rPr>
            </w:pPr>
            <w:r>
              <w:rPr>
                <w:color w:val="231F20"/>
                <w:spacing w:val="-5"/>
                <w:sz w:val="17"/>
              </w:rPr>
              <w:t>30</w:t>
            </w:r>
          </w:p>
        </w:tc>
      </w:tr>
    </w:tbl>
    <w:p w14:paraId="58043089" w14:textId="77777777" w:rsidR="0057014F" w:rsidRDefault="0057014F">
      <w:pPr>
        <w:pStyle w:val="Corpotesto"/>
        <w:rPr>
          <w:b/>
          <w:sz w:val="20"/>
        </w:rPr>
      </w:pPr>
    </w:p>
    <w:p w14:paraId="61A2FA16" w14:textId="769A23A7" w:rsidR="00A00B77" w:rsidRDefault="00A00B77" w:rsidP="00736642">
      <w:pPr>
        <w:pStyle w:val="Corpotesto"/>
        <w:spacing w:before="175" w:line="259" w:lineRule="auto"/>
        <w:ind w:left="851" w:right="-7"/>
        <w:jc w:val="both"/>
        <w:rPr>
          <w:b/>
          <w:color w:val="231F20"/>
        </w:rPr>
      </w:pPr>
      <w:r>
        <w:rPr>
          <w:b/>
          <w:color w:val="231F20"/>
        </w:rPr>
        <w:t>TUTTI I PRODOTTI limitatamente ai danni imputabili</w:t>
      </w:r>
      <w:r w:rsidRPr="00A00B77">
        <w:t xml:space="preserve"> </w:t>
      </w:r>
      <w:r w:rsidRPr="00A00B77">
        <w:rPr>
          <w:b/>
          <w:color w:val="231F20"/>
        </w:rPr>
        <w:t>esclusivamente o prevalentemente alle Avversità</w:t>
      </w:r>
      <w:r>
        <w:rPr>
          <w:b/>
          <w:color w:val="231F20"/>
        </w:rPr>
        <w:t xml:space="preserve"> diverse</w:t>
      </w:r>
      <w:r w:rsidRPr="00A00B77">
        <w:rPr>
          <w:b/>
          <w:color w:val="231F20"/>
        </w:rPr>
        <w:t xml:space="preserve"> da Grandine e Vento Forte</w:t>
      </w:r>
    </w:p>
    <w:p w14:paraId="75B6AC47" w14:textId="5D4D42BE" w:rsidR="00A00B77" w:rsidRDefault="00A00B77" w:rsidP="00736642">
      <w:pPr>
        <w:pStyle w:val="Corpotesto"/>
        <w:spacing w:before="175" w:line="259" w:lineRule="auto"/>
        <w:ind w:left="851" w:right="-7"/>
        <w:jc w:val="both"/>
        <w:rPr>
          <w:b/>
          <w:color w:val="231F20"/>
        </w:rPr>
      </w:pPr>
      <w:r>
        <w:rPr>
          <w:b/>
          <w:color w:val="231F20"/>
        </w:rPr>
        <w:t>FRANCHIGIA FISSA 30%</w:t>
      </w:r>
    </w:p>
    <w:p w14:paraId="1C178194" w14:textId="77777777" w:rsidR="00066FF7" w:rsidRDefault="00066FF7" w:rsidP="00736642">
      <w:pPr>
        <w:pStyle w:val="Corpotesto"/>
        <w:spacing w:before="175" w:line="259" w:lineRule="auto"/>
        <w:ind w:left="851" w:right="-7"/>
        <w:jc w:val="both"/>
        <w:rPr>
          <w:b/>
          <w:color w:val="231F20"/>
        </w:rPr>
      </w:pPr>
    </w:p>
    <w:p w14:paraId="426388CE" w14:textId="6EE98B5F" w:rsidR="0057014F" w:rsidRDefault="001F5764" w:rsidP="00736642">
      <w:pPr>
        <w:pStyle w:val="Corpotesto"/>
        <w:spacing w:before="175" w:line="259" w:lineRule="auto"/>
        <w:ind w:left="851" w:right="-7"/>
        <w:jc w:val="both"/>
        <w:rPr>
          <w:b/>
          <w:color w:val="231F20"/>
        </w:rPr>
      </w:pPr>
      <w:r>
        <w:rPr>
          <w:b/>
          <w:color w:val="231F20"/>
        </w:rPr>
        <w:lastRenderedPageBreak/>
        <w:t>Al</w:t>
      </w:r>
      <w:r>
        <w:rPr>
          <w:b/>
          <w:color w:val="231F20"/>
          <w:spacing w:val="-11"/>
        </w:rPr>
        <w:t xml:space="preserve"> </w:t>
      </w:r>
      <w:r>
        <w:rPr>
          <w:b/>
          <w:color w:val="231F20"/>
        </w:rPr>
        <w:t>fine</w:t>
      </w:r>
      <w:r>
        <w:rPr>
          <w:b/>
          <w:color w:val="231F20"/>
          <w:spacing w:val="-11"/>
        </w:rPr>
        <w:t xml:space="preserve"> </w:t>
      </w:r>
      <w:r>
        <w:rPr>
          <w:b/>
          <w:color w:val="231F20"/>
        </w:rPr>
        <w:t>di</w:t>
      </w:r>
      <w:r>
        <w:rPr>
          <w:b/>
          <w:color w:val="231F20"/>
          <w:spacing w:val="-10"/>
        </w:rPr>
        <w:t xml:space="preserve"> </w:t>
      </w:r>
      <w:r>
        <w:rPr>
          <w:b/>
          <w:color w:val="231F20"/>
        </w:rPr>
        <w:t>contenere</w:t>
      </w:r>
      <w:r>
        <w:rPr>
          <w:b/>
          <w:color w:val="231F20"/>
          <w:spacing w:val="-11"/>
        </w:rPr>
        <w:t xml:space="preserve"> </w:t>
      </w:r>
      <w:r>
        <w:rPr>
          <w:b/>
          <w:color w:val="231F20"/>
        </w:rPr>
        <w:t>la</w:t>
      </w:r>
      <w:r>
        <w:rPr>
          <w:b/>
          <w:color w:val="231F20"/>
          <w:spacing w:val="-11"/>
        </w:rPr>
        <w:t xml:space="preserve"> </w:t>
      </w:r>
      <w:r>
        <w:rPr>
          <w:b/>
          <w:color w:val="231F20"/>
        </w:rPr>
        <w:t>tariffa</w:t>
      </w:r>
      <w:r>
        <w:rPr>
          <w:b/>
          <w:color w:val="231F20"/>
          <w:spacing w:val="-10"/>
        </w:rPr>
        <w:t xml:space="preserve"> </w:t>
      </w:r>
      <w:r>
        <w:rPr>
          <w:b/>
          <w:color w:val="231F20"/>
        </w:rPr>
        <w:t>nel</w:t>
      </w:r>
      <w:r>
        <w:rPr>
          <w:b/>
          <w:color w:val="231F20"/>
          <w:spacing w:val="-11"/>
        </w:rPr>
        <w:t xml:space="preserve"> </w:t>
      </w:r>
      <w:r>
        <w:rPr>
          <w:b/>
          <w:color w:val="231F20"/>
        </w:rPr>
        <w:t>limite</w:t>
      </w:r>
      <w:r>
        <w:rPr>
          <w:b/>
          <w:color w:val="231F20"/>
          <w:spacing w:val="-11"/>
        </w:rPr>
        <w:t xml:space="preserve"> </w:t>
      </w:r>
      <w:r>
        <w:rPr>
          <w:b/>
          <w:color w:val="231F20"/>
        </w:rPr>
        <w:t>del</w:t>
      </w:r>
      <w:r>
        <w:rPr>
          <w:b/>
          <w:color w:val="231F20"/>
          <w:spacing w:val="-10"/>
        </w:rPr>
        <w:t xml:space="preserve"> </w:t>
      </w:r>
      <w:r>
        <w:rPr>
          <w:b/>
          <w:color w:val="231F20"/>
        </w:rPr>
        <w:t>parametro</w:t>
      </w:r>
      <w:r>
        <w:rPr>
          <w:b/>
          <w:color w:val="231F20"/>
          <w:spacing w:val="-11"/>
        </w:rPr>
        <w:t xml:space="preserve"> </w:t>
      </w:r>
      <w:r>
        <w:rPr>
          <w:b/>
          <w:color w:val="231F20"/>
        </w:rPr>
        <w:t>contributivo</w:t>
      </w:r>
      <w:r>
        <w:rPr>
          <w:b/>
          <w:color w:val="231F20"/>
          <w:spacing w:val="-11"/>
        </w:rPr>
        <w:t xml:space="preserve"> </w:t>
      </w:r>
      <w:r>
        <w:rPr>
          <w:b/>
          <w:color w:val="231F20"/>
        </w:rPr>
        <w:t>massim</w:t>
      </w:r>
      <w:r w:rsidR="00445955">
        <w:rPr>
          <w:b/>
          <w:color w:val="231F20"/>
        </w:rPr>
        <w:t>o</w:t>
      </w:r>
      <w:r>
        <w:rPr>
          <w:rFonts w:ascii="Avalon Medium" w:hAnsi="Avalon Medium"/>
          <w:color w:val="231F20"/>
        </w:rPr>
        <w:t>,</w:t>
      </w:r>
      <w:r>
        <w:rPr>
          <w:rFonts w:ascii="Avalon Medium" w:hAnsi="Avalon Medium"/>
          <w:color w:val="231F20"/>
          <w:spacing w:val="-10"/>
        </w:rPr>
        <w:t xml:space="preserve"> </w:t>
      </w:r>
      <w:r>
        <w:rPr>
          <w:color w:val="231F20"/>
        </w:rPr>
        <w:t>pari</w:t>
      </w:r>
      <w:r>
        <w:rPr>
          <w:color w:val="231F20"/>
          <w:spacing w:val="-11"/>
        </w:rPr>
        <w:t xml:space="preserve"> </w:t>
      </w:r>
      <w:r>
        <w:rPr>
          <w:color w:val="231F20"/>
        </w:rPr>
        <w:t>al</w:t>
      </w:r>
      <w:r>
        <w:rPr>
          <w:color w:val="231F20"/>
          <w:spacing w:val="-11"/>
        </w:rPr>
        <w:t xml:space="preserve"> </w:t>
      </w:r>
      <w:r>
        <w:rPr>
          <w:color w:val="231F20"/>
        </w:rPr>
        <w:t>2</w:t>
      </w:r>
      <w:r w:rsidR="00066FF7">
        <w:rPr>
          <w:color w:val="231F20"/>
        </w:rPr>
        <w:t>3</w:t>
      </w:r>
      <w:r>
        <w:rPr>
          <w:color w:val="231F20"/>
        </w:rPr>
        <w:t>%</w:t>
      </w:r>
      <w:r>
        <w:rPr>
          <w:color w:val="231F20"/>
          <w:spacing w:val="-11"/>
        </w:rPr>
        <w:t xml:space="preserve"> </w:t>
      </w:r>
      <w:r>
        <w:rPr>
          <w:color w:val="231F20"/>
        </w:rPr>
        <w:t>per</w:t>
      </w:r>
      <w:r>
        <w:rPr>
          <w:color w:val="231F20"/>
          <w:spacing w:val="-10"/>
        </w:rPr>
        <w:t xml:space="preserve"> </w:t>
      </w:r>
      <w:r>
        <w:rPr>
          <w:color w:val="231F20"/>
        </w:rPr>
        <w:t>tutti</w:t>
      </w:r>
      <w:r>
        <w:rPr>
          <w:color w:val="231F20"/>
          <w:spacing w:val="-11"/>
        </w:rPr>
        <w:t xml:space="preserve"> </w:t>
      </w:r>
      <w:r>
        <w:rPr>
          <w:color w:val="231F20"/>
        </w:rPr>
        <w:t>i</w:t>
      </w:r>
      <w:r>
        <w:rPr>
          <w:color w:val="231F20"/>
          <w:spacing w:val="-11"/>
        </w:rPr>
        <w:t xml:space="preserve"> </w:t>
      </w:r>
      <w:r>
        <w:rPr>
          <w:color w:val="231F20"/>
        </w:rPr>
        <w:t>Prodotti</w:t>
      </w:r>
      <w:r>
        <w:rPr>
          <w:color w:val="231F20"/>
          <w:spacing w:val="-10"/>
        </w:rPr>
        <w:t xml:space="preserve"> </w:t>
      </w:r>
      <w:r>
        <w:rPr>
          <w:color w:val="231F20"/>
        </w:rPr>
        <w:t>–</w:t>
      </w:r>
      <w:r>
        <w:rPr>
          <w:color w:val="231F20"/>
          <w:spacing w:val="-11"/>
        </w:rPr>
        <w:t xml:space="preserve"> </w:t>
      </w:r>
      <w:r>
        <w:rPr>
          <w:color w:val="231F20"/>
        </w:rPr>
        <w:t>tipologia di Polizza A</w:t>
      </w:r>
      <w:r>
        <w:rPr>
          <w:color w:val="231F20"/>
          <w:spacing w:val="1"/>
        </w:rPr>
        <w:t xml:space="preserve"> </w:t>
      </w:r>
      <w:r>
        <w:rPr>
          <w:color w:val="231F20"/>
        </w:rPr>
        <w:t>e B, e</w:t>
      </w:r>
      <w:r>
        <w:rPr>
          <w:color w:val="231F20"/>
          <w:spacing w:val="1"/>
        </w:rPr>
        <w:t xml:space="preserve"> </w:t>
      </w:r>
      <w:r>
        <w:rPr>
          <w:color w:val="231F20"/>
        </w:rPr>
        <w:t>per la tipologia</w:t>
      </w:r>
      <w:r>
        <w:rPr>
          <w:color w:val="231F20"/>
          <w:spacing w:val="1"/>
        </w:rPr>
        <w:t xml:space="preserve"> </w:t>
      </w:r>
      <w:r>
        <w:rPr>
          <w:color w:val="231F20"/>
        </w:rPr>
        <w:t>di Polizza</w:t>
      </w:r>
      <w:r>
        <w:rPr>
          <w:color w:val="231F20"/>
          <w:spacing w:val="1"/>
        </w:rPr>
        <w:t xml:space="preserve"> </w:t>
      </w:r>
      <w:r>
        <w:rPr>
          <w:color w:val="231F20"/>
        </w:rPr>
        <w:t>C pari al</w:t>
      </w:r>
      <w:r>
        <w:rPr>
          <w:color w:val="231F20"/>
          <w:spacing w:val="1"/>
        </w:rPr>
        <w:t xml:space="preserve"> </w:t>
      </w:r>
      <w:r w:rsidR="00066FF7">
        <w:rPr>
          <w:color w:val="231F20"/>
        </w:rPr>
        <w:t>18,5</w:t>
      </w:r>
      <w:r>
        <w:rPr>
          <w:color w:val="231F20"/>
        </w:rPr>
        <w:t>% per la</w:t>
      </w:r>
      <w:r>
        <w:rPr>
          <w:color w:val="231F20"/>
          <w:spacing w:val="1"/>
        </w:rPr>
        <w:t xml:space="preserve"> </w:t>
      </w:r>
      <w:r>
        <w:rPr>
          <w:color w:val="231F20"/>
        </w:rPr>
        <w:t xml:space="preserve">frutta, </w:t>
      </w:r>
      <w:r w:rsidR="00DE0CDC" w:rsidRPr="004D68EF">
        <w:rPr>
          <w:color w:val="231F20"/>
        </w:rPr>
        <w:t>14</w:t>
      </w:r>
      <w:r w:rsidRPr="00DE0CDC">
        <w:rPr>
          <w:color w:val="231F20"/>
        </w:rPr>
        <w:t>%</w:t>
      </w:r>
      <w:r>
        <w:rPr>
          <w:color w:val="231F20"/>
          <w:spacing w:val="1"/>
        </w:rPr>
        <w:t xml:space="preserve"> </w:t>
      </w:r>
      <w:r>
        <w:rPr>
          <w:color w:val="231F20"/>
        </w:rPr>
        <w:t>per le orticole,</w:t>
      </w:r>
      <w:r>
        <w:rPr>
          <w:color w:val="231F20"/>
          <w:spacing w:val="1"/>
        </w:rPr>
        <w:t xml:space="preserve"> </w:t>
      </w:r>
      <w:r w:rsidR="00DE0CDC" w:rsidRPr="004D68EF">
        <w:rPr>
          <w:color w:val="231F20"/>
        </w:rPr>
        <w:t>7,5</w:t>
      </w:r>
      <w:r w:rsidRPr="00DE0CDC">
        <w:rPr>
          <w:color w:val="231F20"/>
        </w:rPr>
        <w:t>%</w:t>
      </w:r>
      <w:r>
        <w:rPr>
          <w:color w:val="231F20"/>
        </w:rPr>
        <w:t xml:space="preserve"> per i</w:t>
      </w:r>
      <w:r>
        <w:rPr>
          <w:color w:val="231F20"/>
          <w:spacing w:val="1"/>
        </w:rPr>
        <w:t xml:space="preserve"> </w:t>
      </w:r>
      <w:r>
        <w:rPr>
          <w:color w:val="231F20"/>
        </w:rPr>
        <w:t>cereali e</w:t>
      </w:r>
      <w:r>
        <w:rPr>
          <w:color w:val="231F20"/>
          <w:spacing w:val="1"/>
        </w:rPr>
        <w:t xml:space="preserve"> </w:t>
      </w:r>
      <w:r>
        <w:rPr>
          <w:color w:val="231F20"/>
        </w:rPr>
        <w:t xml:space="preserve">il </w:t>
      </w:r>
      <w:r w:rsidR="00DE0CDC">
        <w:rPr>
          <w:color w:val="231F20"/>
          <w:spacing w:val="-5"/>
        </w:rPr>
        <w:t>9</w:t>
      </w:r>
      <w:r>
        <w:rPr>
          <w:color w:val="231F20"/>
          <w:spacing w:val="-5"/>
        </w:rPr>
        <w:t>%</w:t>
      </w:r>
      <w:r w:rsidR="00030DBA">
        <w:t xml:space="preserve"> </w:t>
      </w:r>
      <w:r>
        <w:rPr>
          <w:color w:val="231F20"/>
        </w:rPr>
        <w:t xml:space="preserve">per tutte le altre colture, </w:t>
      </w:r>
      <w:r>
        <w:rPr>
          <w:b/>
          <w:color w:val="231F20"/>
        </w:rPr>
        <w:t>stabilito dal Piano di Gestione dei Rischi nei Comuni, a tal scopo evidenziati nell’elenco Tariffe (Allegato 2), è prevista l’applicazione di una Franchigia minima del 15%, 20%, 25% o 30% in dipendenza dall’effettivo indice storico di rischio.</w:t>
      </w:r>
    </w:p>
    <w:p w14:paraId="7AD17AD8" w14:textId="5620035E" w:rsidR="008938D5" w:rsidRPr="00030DBA" w:rsidRDefault="008938D5" w:rsidP="00736642">
      <w:pPr>
        <w:pStyle w:val="Corpotesto"/>
        <w:spacing w:before="175" w:line="259" w:lineRule="auto"/>
        <w:ind w:left="851" w:right="-7"/>
        <w:jc w:val="both"/>
      </w:pPr>
      <w:r>
        <w:rPr>
          <w:b/>
          <w:color w:val="231F20"/>
        </w:rPr>
        <w:t xml:space="preserve">Al fine inoltre di contenere </w:t>
      </w:r>
      <w:r w:rsidR="00445955">
        <w:rPr>
          <w:b/>
          <w:color w:val="231F20"/>
        </w:rPr>
        <w:t xml:space="preserve">la tariffa nel limite del parametro contributivo, che dal 2024 sarà pari alla media del parametro degli ultimi 5 anni senza clausola di salvaguardia, salvo che le per le imprese ubicate nel centro sud Italia e per quelle dotate di sistemi di difesa attiva, nei comuni al tal scopo </w:t>
      </w:r>
      <w:r w:rsidR="00B87F0E">
        <w:rPr>
          <w:b/>
          <w:color w:val="231F20"/>
        </w:rPr>
        <w:t xml:space="preserve">può essere facoltativamente richiesta dall’agricoltore </w:t>
      </w:r>
      <w:r w:rsidR="00445955">
        <w:rPr>
          <w:b/>
          <w:color w:val="231F20"/>
        </w:rPr>
        <w:t>l’applicazione di una franchigia minima del 15%, 20%, 25% e 30%</w:t>
      </w:r>
      <w:r w:rsidR="00B87F0E">
        <w:rPr>
          <w:b/>
          <w:color w:val="231F20"/>
        </w:rPr>
        <w:t xml:space="preserve"> con conseguente riduzione di tariffa del 15% per ogni aumento di 5 punti di franchigia</w:t>
      </w:r>
      <w:r w:rsidR="00445955">
        <w:rPr>
          <w:b/>
          <w:color w:val="231F20"/>
        </w:rPr>
        <w:t xml:space="preserve">. </w:t>
      </w:r>
    </w:p>
    <w:p w14:paraId="7F8426D1" w14:textId="1094A1F1" w:rsidR="0057014F" w:rsidRDefault="00066FF7" w:rsidP="00736642">
      <w:pPr>
        <w:pStyle w:val="Corpotesto"/>
        <w:spacing w:before="55" w:line="259" w:lineRule="auto"/>
        <w:ind w:left="851" w:right="-7"/>
        <w:jc w:val="both"/>
      </w:pPr>
      <w:r w:rsidRPr="004D68EF">
        <w:rPr>
          <w:b/>
          <w:color w:val="231F20"/>
        </w:rPr>
        <w:t>Al fine dell’app</w:t>
      </w:r>
      <w:r w:rsidR="00DE0CDC">
        <w:rPr>
          <w:b/>
          <w:color w:val="231F20"/>
        </w:rPr>
        <w:t>l</w:t>
      </w:r>
      <w:r w:rsidRPr="004D68EF">
        <w:rPr>
          <w:b/>
          <w:color w:val="231F20"/>
        </w:rPr>
        <w:t>icazione della franchigia, p</w:t>
      </w:r>
      <w:r w:rsidR="001F5764" w:rsidRPr="00066FF7">
        <w:rPr>
          <w:b/>
          <w:color w:val="231F20"/>
        </w:rPr>
        <w:t>er danno prevalente si intende la/e tipologia/e di danno la cui somma totale in percentuale è maggiore della metà</w:t>
      </w:r>
      <w:r w:rsidR="001F5764" w:rsidRPr="00066FF7">
        <w:rPr>
          <w:b/>
          <w:color w:val="231F20"/>
          <w:spacing w:val="-9"/>
        </w:rPr>
        <w:t xml:space="preserve"> </w:t>
      </w:r>
      <w:r w:rsidR="001F5764" w:rsidRPr="00066FF7">
        <w:rPr>
          <w:b/>
          <w:color w:val="231F20"/>
        </w:rPr>
        <w:t>del</w:t>
      </w:r>
      <w:r w:rsidR="001F5764" w:rsidRPr="00066FF7">
        <w:rPr>
          <w:b/>
          <w:color w:val="231F20"/>
          <w:spacing w:val="-9"/>
        </w:rPr>
        <w:t xml:space="preserve"> </w:t>
      </w:r>
      <w:r w:rsidR="001F5764" w:rsidRPr="00066FF7">
        <w:rPr>
          <w:b/>
          <w:color w:val="231F20"/>
        </w:rPr>
        <w:t>danno</w:t>
      </w:r>
      <w:r w:rsidR="001F5764" w:rsidRPr="00066FF7">
        <w:rPr>
          <w:b/>
          <w:color w:val="231F20"/>
          <w:spacing w:val="-9"/>
        </w:rPr>
        <w:t xml:space="preserve"> </w:t>
      </w:r>
      <w:r w:rsidR="001F5764" w:rsidRPr="00066FF7">
        <w:rPr>
          <w:b/>
          <w:color w:val="231F20"/>
        </w:rPr>
        <w:t>complessivo</w:t>
      </w:r>
      <w:r w:rsidR="001F5764" w:rsidRPr="00066FF7">
        <w:rPr>
          <w:b/>
          <w:color w:val="231F20"/>
          <w:spacing w:val="-9"/>
        </w:rPr>
        <w:t xml:space="preserve"> </w:t>
      </w:r>
      <w:r w:rsidR="001F5764" w:rsidRPr="00066FF7">
        <w:rPr>
          <w:b/>
          <w:color w:val="231F20"/>
        </w:rPr>
        <w:t>al</w:t>
      </w:r>
      <w:r w:rsidR="001F5764" w:rsidRPr="00066FF7">
        <w:rPr>
          <w:b/>
          <w:color w:val="231F20"/>
          <w:spacing w:val="-9"/>
        </w:rPr>
        <w:t xml:space="preserve"> </w:t>
      </w:r>
      <w:r w:rsidR="001F5764" w:rsidRPr="00066FF7">
        <w:rPr>
          <w:b/>
          <w:color w:val="231F20"/>
        </w:rPr>
        <w:t>lordo</w:t>
      </w:r>
      <w:r w:rsidR="001F5764" w:rsidRPr="00066FF7">
        <w:rPr>
          <w:b/>
          <w:color w:val="231F20"/>
          <w:spacing w:val="-9"/>
        </w:rPr>
        <w:t xml:space="preserve"> </w:t>
      </w:r>
      <w:r w:rsidR="001F5764" w:rsidRPr="00066FF7">
        <w:rPr>
          <w:b/>
          <w:color w:val="231F20"/>
        </w:rPr>
        <w:t>della</w:t>
      </w:r>
      <w:r w:rsidR="001F5764" w:rsidRPr="00066FF7">
        <w:rPr>
          <w:b/>
          <w:color w:val="231F20"/>
          <w:spacing w:val="-9"/>
        </w:rPr>
        <w:t xml:space="preserve"> </w:t>
      </w:r>
      <w:r w:rsidR="001F5764" w:rsidRPr="00066FF7">
        <w:rPr>
          <w:b/>
          <w:color w:val="231F20"/>
        </w:rPr>
        <w:t>Franchigia.</w:t>
      </w:r>
      <w:r w:rsidR="001F5764" w:rsidRPr="00066FF7">
        <w:rPr>
          <w:b/>
          <w:color w:val="231F20"/>
          <w:spacing w:val="-9"/>
        </w:rPr>
        <w:t xml:space="preserve"> </w:t>
      </w:r>
      <w:r w:rsidR="001F5764" w:rsidRPr="00066FF7">
        <w:rPr>
          <w:b/>
          <w:color w:val="231F20"/>
        </w:rPr>
        <w:t>Pertanto</w:t>
      </w:r>
      <w:r w:rsidR="001F5764" w:rsidRPr="00066FF7">
        <w:rPr>
          <w:b/>
          <w:color w:val="231F20"/>
          <w:spacing w:val="-9"/>
        </w:rPr>
        <w:t xml:space="preserve"> </w:t>
      </w:r>
      <w:r w:rsidR="001F5764" w:rsidRPr="00066FF7">
        <w:rPr>
          <w:b/>
          <w:color w:val="231F20"/>
        </w:rPr>
        <w:t>i</w:t>
      </w:r>
      <w:r w:rsidR="001F5764" w:rsidRPr="00066FF7">
        <w:rPr>
          <w:b/>
          <w:color w:val="231F20"/>
          <w:spacing w:val="-9"/>
        </w:rPr>
        <w:t xml:space="preserve"> </w:t>
      </w:r>
      <w:r w:rsidR="001F5764" w:rsidRPr="00066FF7">
        <w:rPr>
          <w:b/>
          <w:color w:val="231F20"/>
        </w:rPr>
        <w:t>danni</w:t>
      </w:r>
      <w:r w:rsidR="001F5764" w:rsidRPr="00066FF7">
        <w:rPr>
          <w:b/>
          <w:color w:val="231F20"/>
          <w:spacing w:val="-9"/>
        </w:rPr>
        <w:t xml:space="preserve"> </w:t>
      </w:r>
      <w:r w:rsidR="001F5764" w:rsidRPr="00066FF7">
        <w:rPr>
          <w:b/>
          <w:color w:val="231F20"/>
        </w:rPr>
        <w:t>imputabili</w:t>
      </w:r>
      <w:r w:rsidR="001F5764" w:rsidRPr="00066FF7">
        <w:rPr>
          <w:b/>
          <w:color w:val="231F20"/>
          <w:spacing w:val="-9"/>
        </w:rPr>
        <w:t xml:space="preserve"> </w:t>
      </w:r>
      <w:r w:rsidR="001F5764" w:rsidRPr="00066FF7">
        <w:rPr>
          <w:b/>
          <w:color w:val="231F20"/>
        </w:rPr>
        <w:t>prevalentemente</w:t>
      </w:r>
      <w:r w:rsidR="001F5764" w:rsidRPr="00066FF7">
        <w:rPr>
          <w:b/>
          <w:color w:val="231F20"/>
          <w:spacing w:val="-9"/>
        </w:rPr>
        <w:t xml:space="preserve"> </w:t>
      </w:r>
      <w:r w:rsidR="001F5764" w:rsidRPr="00066FF7">
        <w:rPr>
          <w:b/>
          <w:color w:val="231F20"/>
        </w:rPr>
        <w:t>alle</w:t>
      </w:r>
      <w:r w:rsidR="001F5764" w:rsidRPr="00066FF7">
        <w:rPr>
          <w:b/>
          <w:color w:val="231F20"/>
          <w:spacing w:val="-9"/>
        </w:rPr>
        <w:t xml:space="preserve"> </w:t>
      </w:r>
      <w:r w:rsidR="001F5764" w:rsidRPr="00066FF7">
        <w:rPr>
          <w:b/>
          <w:color w:val="231F20"/>
        </w:rPr>
        <w:t xml:space="preserve">Avversità diverse da Grandine e Vento Forte sono da intendersi i casi in cui la somma dei danni complessivi (risarcibili a </w:t>
      </w:r>
      <w:r w:rsidR="001F5764" w:rsidRPr="00066FF7">
        <w:rPr>
          <w:b/>
          <w:color w:val="231F20"/>
          <w:spacing w:val="-2"/>
        </w:rPr>
        <w:t>termini</w:t>
      </w:r>
      <w:r w:rsidR="001F5764" w:rsidRPr="00066FF7">
        <w:rPr>
          <w:b/>
          <w:color w:val="231F20"/>
          <w:spacing w:val="-4"/>
        </w:rPr>
        <w:t xml:space="preserve"> </w:t>
      </w:r>
      <w:r w:rsidR="001F5764" w:rsidRPr="00066FF7">
        <w:rPr>
          <w:b/>
          <w:color w:val="231F20"/>
          <w:spacing w:val="-2"/>
        </w:rPr>
        <w:t>del</w:t>
      </w:r>
      <w:r w:rsidR="001F5764" w:rsidRPr="00066FF7">
        <w:rPr>
          <w:b/>
          <w:color w:val="231F20"/>
          <w:spacing w:val="-4"/>
        </w:rPr>
        <w:t xml:space="preserve"> </w:t>
      </w:r>
      <w:r w:rsidR="001F5764" w:rsidRPr="00066FF7">
        <w:rPr>
          <w:b/>
          <w:color w:val="231F20"/>
          <w:spacing w:val="-2"/>
        </w:rPr>
        <w:t>presente</w:t>
      </w:r>
      <w:r w:rsidR="001F5764" w:rsidRPr="00066FF7">
        <w:rPr>
          <w:b/>
          <w:color w:val="231F20"/>
          <w:spacing w:val="-4"/>
        </w:rPr>
        <w:t xml:space="preserve"> </w:t>
      </w:r>
      <w:r w:rsidR="001F5764" w:rsidRPr="00066FF7">
        <w:rPr>
          <w:b/>
          <w:color w:val="231F20"/>
          <w:spacing w:val="-2"/>
        </w:rPr>
        <w:t>contratto</w:t>
      </w:r>
      <w:r w:rsidR="001F5764" w:rsidRPr="00066FF7">
        <w:rPr>
          <w:b/>
          <w:color w:val="231F20"/>
          <w:spacing w:val="-4"/>
        </w:rPr>
        <w:t xml:space="preserve"> </w:t>
      </w:r>
      <w:r w:rsidR="001F5764" w:rsidRPr="00066FF7">
        <w:rPr>
          <w:b/>
          <w:color w:val="231F20"/>
          <w:spacing w:val="-2"/>
        </w:rPr>
        <w:t>e</w:t>
      </w:r>
      <w:r w:rsidR="001F5764" w:rsidRPr="00066FF7">
        <w:rPr>
          <w:b/>
          <w:color w:val="231F20"/>
          <w:spacing w:val="-4"/>
        </w:rPr>
        <w:t xml:space="preserve"> </w:t>
      </w:r>
      <w:r w:rsidR="001F5764" w:rsidRPr="00066FF7">
        <w:rPr>
          <w:b/>
          <w:color w:val="231F20"/>
          <w:spacing w:val="-2"/>
        </w:rPr>
        <w:t>al</w:t>
      </w:r>
      <w:r w:rsidR="001F5764" w:rsidRPr="00066FF7">
        <w:rPr>
          <w:b/>
          <w:color w:val="231F20"/>
          <w:spacing w:val="-4"/>
        </w:rPr>
        <w:t xml:space="preserve"> </w:t>
      </w:r>
      <w:r w:rsidR="001F5764" w:rsidRPr="00066FF7">
        <w:rPr>
          <w:b/>
          <w:color w:val="231F20"/>
          <w:spacing w:val="-2"/>
        </w:rPr>
        <w:t>lordo</w:t>
      </w:r>
      <w:r w:rsidR="001F5764" w:rsidRPr="00066FF7">
        <w:rPr>
          <w:b/>
          <w:color w:val="231F20"/>
          <w:spacing w:val="-4"/>
        </w:rPr>
        <w:t xml:space="preserve"> </w:t>
      </w:r>
      <w:r w:rsidR="001F5764" w:rsidRPr="00066FF7">
        <w:rPr>
          <w:b/>
          <w:color w:val="231F20"/>
          <w:spacing w:val="-2"/>
        </w:rPr>
        <w:t>della</w:t>
      </w:r>
      <w:r w:rsidR="001F5764" w:rsidRPr="00066FF7">
        <w:rPr>
          <w:b/>
          <w:color w:val="231F20"/>
          <w:spacing w:val="-4"/>
        </w:rPr>
        <w:t xml:space="preserve"> </w:t>
      </w:r>
      <w:r w:rsidR="001F5764" w:rsidRPr="00066FF7">
        <w:rPr>
          <w:b/>
          <w:color w:val="231F20"/>
          <w:spacing w:val="-2"/>
        </w:rPr>
        <w:t>Franchigia)</w:t>
      </w:r>
      <w:r w:rsidR="001F5764" w:rsidRPr="00066FF7">
        <w:rPr>
          <w:b/>
          <w:color w:val="231F20"/>
          <w:spacing w:val="-4"/>
        </w:rPr>
        <w:t xml:space="preserve"> </w:t>
      </w:r>
      <w:r w:rsidR="001F5764" w:rsidRPr="00066FF7">
        <w:rPr>
          <w:b/>
          <w:color w:val="231F20"/>
          <w:spacing w:val="-2"/>
        </w:rPr>
        <w:t>da</w:t>
      </w:r>
      <w:r w:rsidR="001F5764" w:rsidRPr="00066FF7">
        <w:rPr>
          <w:b/>
          <w:color w:val="231F20"/>
          <w:spacing w:val="-4"/>
        </w:rPr>
        <w:t xml:space="preserve"> </w:t>
      </w:r>
      <w:r w:rsidR="001F5764" w:rsidRPr="00066FF7">
        <w:rPr>
          <w:b/>
          <w:color w:val="231F20"/>
          <w:spacing w:val="-2"/>
        </w:rPr>
        <w:t>Gelo</w:t>
      </w:r>
      <w:r w:rsidR="001F5764" w:rsidRPr="00066FF7">
        <w:rPr>
          <w:b/>
          <w:color w:val="231F20"/>
          <w:spacing w:val="-4"/>
        </w:rPr>
        <w:t xml:space="preserve"> </w:t>
      </w:r>
      <w:r w:rsidR="001F5764" w:rsidRPr="00066FF7">
        <w:rPr>
          <w:b/>
          <w:color w:val="231F20"/>
          <w:spacing w:val="-2"/>
        </w:rPr>
        <w:t>e</w:t>
      </w:r>
      <w:r w:rsidR="001F5764" w:rsidRPr="00066FF7">
        <w:rPr>
          <w:b/>
          <w:color w:val="231F20"/>
          <w:spacing w:val="-4"/>
        </w:rPr>
        <w:t xml:space="preserve"> </w:t>
      </w:r>
      <w:r w:rsidR="001F5764" w:rsidRPr="00066FF7">
        <w:rPr>
          <w:b/>
          <w:color w:val="231F20"/>
          <w:spacing w:val="-2"/>
        </w:rPr>
        <w:t>Brina</w:t>
      </w:r>
      <w:r w:rsidR="001F5764" w:rsidRPr="00066FF7">
        <w:rPr>
          <w:b/>
          <w:color w:val="231F20"/>
          <w:spacing w:val="-4"/>
        </w:rPr>
        <w:t xml:space="preserve"> </w:t>
      </w:r>
      <w:r w:rsidR="001F5764" w:rsidRPr="00066FF7">
        <w:rPr>
          <w:b/>
          <w:color w:val="231F20"/>
          <w:spacing w:val="-2"/>
        </w:rPr>
        <w:t>e/o</w:t>
      </w:r>
      <w:r w:rsidR="001F5764" w:rsidRPr="00066FF7">
        <w:rPr>
          <w:b/>
          <w:color w:val="231F20"/>
          <w:spacing w:val="-4"/>
        </w:rPr>
        <w:t xml:space="preserve"> </w:t>
      </w:r>
      <w:r w:rsidR="001F5764" w:rsidRPr="00066FF7">
        <w:rPr>
          <w:b/>
          <w:color w:val="231F20"/>
          <w:spacing w:val="-2"/>
        </w:rPr>
        <w:t>Colpo</w:t>
      </w:r>
      <w:r w:rsidR="001F5764" w:rsidRPr="00066FF7">
        <w:rPr>
          <w:b/>
          <w:color w:val="231F20"/>
          <w:spacing w:val="-4"/>
        </w:rPr>
        <w:t xml:space="preserve"> </w:t>
      </w:r>
      <w:r w:rsidR="001F5764" w:rsidRPr="00066FF7">
        <w:rPr>
          <w:b/>
          <w:color w:val="231F20"/>
          <w:spacing w:val="-2"/>
        </w:rPr>
        <w:t>di</w:t>
      </w:r>
      <w:r w:rsidR="001F5764" w:rsidRPr="00066FF7">
        <w:rPr>
          <w:b/>
          <w:color w:val="231F20"/>
          <w:spacing w:val="-4"/>
        </w:rPr>
        <w:t xml:space="preserve"> </w:t>
      </w:r>
      <w:r w:rsidR="001F5764" w:rsidRPr="00066FF7">
        <w:rPr>
          <w:b/>
          <w:color w:val="231F20"/>
          <w:spacing w:val="-2"/>
        </w:rPr>
        <w:t>sole,</w:t>
      </w:r>
      <w:r w:rsidR="001F5764" w:rsidRPr="00066FF7">
        <w:rPr>
          <w:b/>
          <w:color w:val="231F20"/>
          <w:spacing w:val="-4"/>
        </w:rPr>
        <w:t xml:space="preserve"> </w:t>
      </w:r>
      <w:r w:rsidR="001F5764" w:rsidRPr="00066FF7">
        <w:rPr>
          <w:b/>
          <w:color w:val="231F20"/>
          <w:spacing w:val="-2"/>
        </w:rPr>
        <w:t>Vento</w:t>
      </w:r>
      <w:r w:rsidR="001F5764" w:rsidRPr="00066FF7">
        <w:rPr>
          <w:b/>
          <w:color w:val="231F20"/>
          <w:spacing w:val="-4"/>
        </w:rPr>
        <w:t xml:space="preserve"> </w:t>
      </w:r>
      <w:r w:rsidR="001F5764" w:rsidRPr="00066FF7">
        <w:rPr>
          <w:b/>
          <w:color w:val="231F20"/>
          <w:spacing w:val="-2"/>
        </w:rPr>
        <w:t>Caldo</w:t>
      </w:r>
      <w:r w:rsidR="001F5764" w:rsidRPr="00066FF7">
        <w:rPr>
          <w:b/>
          <w:color w:val="231F20"/>
          <w:spacing w:val="-4"/>
        </w:rPr>
        <w:t xml:space="preserve"> </w:t>
      </w:r>
      <w:r w:rsidR="001F5764" w:rsidRPr="00066FF7">
        <w:rPr>
          <w:b/>
          <w:color w:val="231F20"/>
          <w:spacing w:val="-2"/>
        </w:rPr>
        <w:t>e</w:t>
      </w:r>
      <w:r w:rsidR="001F5764" w:rsidRPr="00066FF7">
        <w:rPr>
          <w:b/>
          <w:color w:val="231F20"/>
          <w:spacing w:val="-4"/>
        </w:rPr>
        <w:t xml:space="preserve"> </w:t>
      </w:r>
      <w:r w:rsidR="001F5764" w:rsidRPr="00066FF7">
        <w:rPr>
          <w:b/>
          <w:color w:val="231F20"/>
          <w:spacing w:val="-2"/>
        </w:rPr>
        <w:t xml:space="preserve">Ondata </w:t>
      </w:r>
      <w:r w:rsidR="001F5764" w:rsidRPr="00066FF7">
        <w:rPr>
          <w:b/>
          <w:color w:val="231F20"/>
        </w:rPr>
        <w:t>di</w:t>
      </w:r>
      <w:r w:rsidR="001F5764" w:rsidRPr="00066FF7">
        <w:rPr>
          <w:b/>
          <w:color w:val="231F20"/>
          <w:spacing w:val="-6"/>
        </w:rPr>
        <w:t xml:space="preserve"> </w:t>
      </w:r>
      <w:r w:rsidR="001F5764" w:rsidRPr="00066FF7">
        <w:rPr>
          <w:b/>
          <w:color w:val="231F20"/>
        </w:rPr>
        <w:t>Calore</w:t>
      </w:r>
      <w:r w:rsidR="001F5764" w:rsidRPr="00066FF7">
        <w:rPr>
          <w:b/>
          <w:color w:val="231F20"/>
          <w:spacing w:val="-6"/>
        </w:rPr>
        <w:t xml:space="preserve"> </w:t>
      </w:r>
      <w:r w:rsidR="001F5764" w:rsidRPr="00066FF7">
        <w:rPr>
          <w:b/>
          <w:color w:val="231F20"/>
        </w:rPr>
        <w:t>e/o</w:t>
      </w:r>
      <w:r w:rsidR="001F5764" w:rsidRPr="00066FF7">
        <w:rPr>
          <w:b/>
          <w:color w:val="231F20"/>
          <w:spacing w:val="-6"/>
        </w:rPr>
        <w:t xml:space="preserve"> </w:t>
      </w:r>
      <w:r w:rsidR="001F5764" w:rsidRPr="00066FF7">
        <w:rPr>
          <w:b/>
          <w:color w:val="231F20"/>
        </w:rPr>
        <w:t>Eccesso</w:t>
      </w:r>
      <w:r w:rsidR="001F5764" w:rsidRPr="00066FF7">
        <w:rPr>
          <w:b/>
          <w:color w:val="231F20"/>
          <w:spacing w:val="-6"/>
        </w:rPr>
        <w:t xml:space="preserve"> </w:t>
      </w:r>
      <w:r w:rsidR="001F5764" w:rsidRPr="00066FF7">
        <w:rPr>
          <w:b/>
          <w:color w:val="231F20"/>
        </w:rPr>
        <w:t>di</w:t>
      </w:r>
      <w:r w:rsidR="001F5764" w:rsidRPr="00066FF7">
        <w:rPr>
          <w:b/>
          <w:color w:val="231F20"/>
          <w:spacing w:val="-6"/>
        </w:rPr>
        <w:t xml:space="preserve"> </w:t>
      </w:r>
      <w:r w:rsidR="001F5764" w:rsidRPr="00066FF7">
        <w:rPr>
          <w:b/>
          <w:color w:val="231F20"/>
        </w:rPr>
        <w:t>Neve</w:t>
      </w:r>
      <w:r w:rsidR="001F5764" w:rsidRPr="00066FF7">
        <w:rPr>
          <w:b/>
          <w:color w:val="231F20"/>
          <w:spacing w:val="-6"/>
        </w:rPr>
        <w:t xml:space="preserve"> </w:t>
      </w:r>
      <w:r w:rsidR="001F5764" w:rsidRPr="00066FF7">
        <w:rPr>
          <w:b/>
          <w:color w:val="231F20"/>
        </w:rPr>
        <w:t>e/o</w:t>
      </w:r>
      <w:r w:rsidR="001F5764" w:rsidRPr="00066FF7">
        <w:rPr>
          <w:b/>
          <w:color w:val="231F20"/>
          <w:spacing w:val="-6"/>
        </w:rPr>
        <w:t xml:space="preserve"> </w:t>
      </w:r>
      <w:r w:rsidR="001F5764" w:rsidRPr="00066FF7">
        <w:rPr>
          <w:b/>
          <w:color w:val="231F20"/>
        </w:rPr>
        <w:t>Siccità</w:t>
      </w:r>
      <w:r w:rsidR="001F5764" w:rsidRPr="00066FF7">
        <w:rPr>
          <w:b/>
          <w:color w:val="231F20"/>
          <w:spacing w:val="-6"/>
        </w:rPr>
        <w:t xml:space="preserve"> </w:t>
      </w:r>
      <w:r w:rsidR="001F5764" w:rsidRPr="00066FF7">
        <w:rPr>
          <w:b/>
          <w:color w:val="231F20"/>
        </w:rPr>
        <w:t>e/o</w:t>
      </w:r>
      <w:r w:rsidR="001F5764" w:rsidRPr="00066FF7">
        <w:rPr>
          <w:b/>
          <w:color w:val="231F20"/>
          <w:spacing w:val="-6"/>
        </w:rPr>
        <w:t xml:space="preserve"> </w:t>
      </w:r>
      <w:r w:rsidR="001F5764" w:rsidRPr="00066FF7">
        <w:rPr>
          <w:b/>
          <w:color w:val="231F20"/>
        </w:rPr>
        <w:t>Sbalzo</w:t>
      </w:r>
      <w:r w:rsidR="001F5764" w:rsidRPr="00066FF7">
        <w:rPr>
          <w:b/>
          <w:color w:val="231F20"/>
          <w:spacing w:val="-6"/>
        </w:rPr>
        <w:t xml:space="preserve"> </w:t>
      </w:r>
      <w:r w:rsidR="001F5764" w:rsidRPr="00066FF7">
        <w:rPr>
          <w:b/>
          <w:color w:val="231F20"/>
        </w:rPr>
        <w:t>Termico</w:t>
      </w:r>
      <w:r w:rsidR="001F5764" w:rsidRPr="00066FF7">
        <w:rPr>
          <w:b/>
          <w:color w:val="231F20"/>
          <w:spacing w:val="-6"/>
        </w:rPr>
        <w:t xml:space="preserve"> </w:t>
      </w:r>
      <w:r w:rsidR="001F5764" w:rsidRPr="00066FF7">
        <w:rPr>
          <w:b/>
          <w:color w:val="231F20"/>
        </w:rPr>
        <w:t>e/o</w:t>
      </w:r>
      <w:r w:rsidR="001F5764" w:rsidRPr="00066FF7">
        <w:rPr>
          <w:b/>
          <w:color w:val="231F20"/>
          <w:spacing w:val="-6"/>
        </w:rPr>
        <w:t xml:space="preserve"> </w:t>
      </w:r>
      <w:r w:rsidR="001F5764" w:rsidRPr="00066FF7">
        <w:rPr>
          <w:b/>
          <w:color w:val="231F20"/>
        </w:rPr>
        <w:t>Alluvione</w:t>
      </w:r>
      <w:r w:rsidR="001F5764" w:rsidRPr="00066FF7">
        <w:rPr>
          <w:b/>
          <w:color w:val="231F20"/>
          <w:spacing w:val="-6"/>
        </w:rPr>
        <w:t xml:space="preserve"> </w:t>
      </w:r>
      <w:r w:rsidR="001F5764" w:rsidRPr="00066FF7">
        <w:rPr>
          <w:b/>
          <w:color w:val="231F20"/>
        </w:rPr>
        <w:t>ed</w:t>
      </w:r>
      <w:r w:rsidR="001F5764" w:rsidRPr="00066FF7">
        <w:rPr>
          <w:b/>
          <w:color w:val="231F20"/>
          <w:spacing w:val="-6"/>
        </w:rPr>
        <w:t xml:space="preserve"> </w:t>
      </w:r>
      <w:r w:rsidR="001F5764" w:rsidRPr="00066FF7">
        <w:rPr>
          <w:b/>
          <w:color w:val="231F20"/>
        </w:rPr>
        <w:t>Eccesso</w:t>
      </w:r>
      <w:r w:rsidR="001F5764" w:rsidRPr="00066FF7">
        <w:rPr>
          <w:b/>
          <w:color w:val="231F20"/>
          <w:spacing w:val="-6"/>
        </w:rPr>
        <w:t xml:space="preserve"> </w:t>
      </w:r>
      <w:r w:rsidR="001F5764" w:rsidRPr="00066FF7">
        <w:rPr>
          <w:b/>
          <w:color w:val="231F20"/>
        </w:rPr>
        <w:t>di</w:t>
      </w:r>
      <w:r w:rsidR="001F5764" w:rsidRPr="00066FF7">
        <w:rPr>
          <w:b/>
          <w:color w:val="231F20"/>
          <w:spacing w:val="-6"/>
        </w:rPr>
        <w:t xml:space="preserve"> </w:t>
      </w:r>
      <w:r w:rsidR="001F5764" w:rsidRPr="00066FF7">
        <w:rPr>
          <w:b/>
          <w:color w:val="231F20"/>
        </w:rPr>
        <w:t>Pioggia</w:t>
      </w:r>
      <w:r w:rsidR="001F5764" w:rsidRPr="00066FF7">
        <w:rPr>
          <w:b/>
          <w:color w:val="231F20"/>
          <w:spacing w:val="-6"/>
        </w:rPr>
        <w:t xml:space="preserve"> </w:t>
      </w:r>
      <w:r w:rsidR="001F5764" w:rsidRPr="00066FF7">
        <w:rPr>
          <w:b/>
          <w:color w:val="231F20"/>
        </w:rPr>
        <w:t>sono</w:t>
      </w:r>
      <w:r w:rsidR="001F5764" w:rsidRPr="00066FF7">
        <w:rPr>
          <w:b/>
          <w:color w:val="231F20"/>
          <w:spacing w:val="-6"/>
        </w:rPr>
        <w:t xml:space="preserve"> </w:t>
      </w:r>
      <w:r w:rsidR="001F5764" w:rsidRPr="00066FF7">
        <w:rPr>
          <w:b/>
          <w:color w:val="231F20"/>
        </w:rPr>
        <w:t>maggiori della metà dei danni complessivi (risarcibili a termini del presente contratto e al lordo della Franchigia)</w:t>
      </w:r>
      <w:r w:rsidR="001F5764" w:rsidRPr="00066FF7">
        <w:rPr>
          <w:color w:val="231F20"/>
        </w:rPr>
        <w:t>.</w:t>
      </w:r>
    </w:p>
    <w:p w14:paraId="0BD213EB" w14:textId="77777777" w:rsidR="0057014F" w:rsidRDefault="0057014F" w:rsidP="00736642">
      <w:pPr>
        <w:pStyle w:val="Corpotesto"/>
        <w:spacing w:before="11"/>
        <w:ind w:left="851" w:right="-7"/>
        <w:jc w:val="both"/>
        <w:rPr>
          <w:sz w:val="22"/>
        </w:rPr>
      </w:pPr>
    </w:p>
    <w:p w14:paraId="389BE4A6" w14:textId="77777777" w:rsidR="0057014F" w:rsidRDefault="001F5764" w:rsidP="00736642">
      <w:pPr>
        <w:spacing w:line="174" w:lineRule="exact"/>
        <w:ind w:left="851" w:right="-7"/>
        <w:jc w:val="both"/>
        <w:rPr>
          <w:rFonts w:ascii="Avalon Medium"/>
          <w:b/>
          <w:sz w:val="17"/>
        </w:rPr>
      </w:pPr>
      <w:r>
        <w:rPr>
          <w:rFonts w:ascii="Avalon Medium"/>
          <w:b/>
          <w:color w:val="231F20"/>
          <w:sz w:val="17"/>
        </w:rPr>
        <w:t>Qualora</w:t>
      </w:r>
      <w:r>
        <w:rPr>
          <w:rFonts w:ascii="Avalon Medium"/>
          <w:b/>
          <w:color w:val="231F20"/>
          <w:spacing w:val="-4"/>
          <w:sz w:val="17"/>
        </w:rPr>
        <w:t xml:space="preserve"> </w:t>
      </w:r>
      <w:r>
        <w:rPr>
          <w:rFonts w:ascii="Avalon Medium"/>
          <w:b/>
          <w:color w:val="231F20"/>
          <w:sz w:val="17"/>
        </w:rPr>
        <w:t>il</w:t>
      </w:r>
      <w:r>
        <w:rPr>
          <w:rFonts w:ascii="Avalon Medium"/>
          <w:b/>
          <w:color w:val="231F20"/>
          <w:spacing w:val="-3"/>
          <w:sz w:val="17"/>
        </w:rPr>
        <w:t xml:space="preserve"> </w:t>
      </w:r>
      <w:r>
        <w:rPr>
          <w:rFonts w:ascii="Avalon Medium"/>
          <w:b/>
          <w:color w:val="231F20"/>
          <w:sz w:val="17"/>
        </w:rPr>
        <w:t>Prodotto</w:t>
      </w:r>
      <w:r>
        <w:rPr>
          <w:rFonts w:ascii="Avalon Medium"/>
          <w:b/>
          <w:color w:val="231F20"/>
          <w:spacing w:val="-4"/>
          <w:sz w:val="17"/>
        </w:rPr>
        <w:t xml:space="preserve"> </w:t>
      </w:r>
      <w:r>
        <w:rPr>
          <w:rFonts w:ascii="Avalon Medium"/>
          <w:b/>
          <w:color w:val="231F20"/>
          <w:sz w:val="17"/>
        </w:rPr>
        <w:t>assicurato</w:t>
      </w:r>
      <w:r>
        <w:rPr>
          <w:rFonts w:ascii="Avalon Medium"/>
          <w:b/>
          <w:color w:val="231F20"/>
          <w:spacing w:val="-3"/>
          <w:sz w:val="17"/>
        </w:rPr>
        <w:t xml:space="preserve"> </w:t>
      </w:r>
      <w:r>
        <w:rPr>
          <w:rFonts w:ascii="Avalon Medium"/>
          <w:b/>
          <w:color w:val="231F20"/>
          <w:sz w:val="17"/>
        </w:rPr>
        <w:t>uva</w:t>
      </w:r>
      <w:r>
        <w:rPr>
          <w:rFonts w:ascii="Avalon Medium"/>
          <w:b/>
          <w:color w:val="231F20"/>
          <w:spacing w:val="-3"/>
          <w:sz w:val="17"/>
        </w:rPr>
        <w:t xml:space="preserve"> </w:t>
      </w:r>
      <w:r>
        <w:rPr>
          <w:rFonts w:ascii="Avalon Medium"/>
          <w:b/>
          <w:color w:val="231F20"/>
          <w:sz w:val="17"/>
        </w:rPr>
        <w:t>da</w:t>
      </w:r>
      <w:r>
        <w:rPr>
          <w:rFonts w:ascii="Avalon Medium"/>
          <w:b/>
          <w:color w:val="231F20"/>
          <w:spacing w:val="-4"/>
          <w:sz w:val="17"/>
        </w:rPr>
        <w:t xml:space="preserve"> </w:t>
      </w:r>
      <w:r>
        <w:rPr>
          <w:rFonts w:ascii="Avalon Medium"/>
          <w:b/>
          <w:color w:val="231F20"/>
          <w:spacing w:val="-2"/>
          <w:sz w:val="17"/>
        </w:rPr>
        <w:t>vino:</w:t>
      </w:r>
    </w:p>
    <w:p w14:paraId="07185469" w14:textId="3D68BD1B" w:rsidR="0057014F" w:rsidRPr="00396787" w:rsidRDefault="001F5764" w:rsidP="00736642">
      <w:pPr>
        <w:pStyle w:val="Paragrafoelenco"/>
        <w:numPr>
          <w:ilvl w:val="0"/>
          <w:numId w:val="32"/>
        </w:numPr>
        <w:tabs>
          <w:tab w:val="left" w:pos="2138"/>
        </w:tabs>
        <w:spacing w:line="259" w:lineRule="exact"/>
        <w:ind w:left="851" w:right="-7"/>
        <w:jc w:val="both"/>
        <w:rPr>
          <w:b/>
          <w:sz w:val="17"/>
        </w:rPr>
      </w:pPr>
      <w:r>
        <w:rPr>
          <w:b/>
          <w:color w:val="231F20"/>
          <w:sz w:val="17"/>
        </w:rPr>
        <w:t>sia</w:t>
      </w:r>
      <w:r>
        <w:rPr>
          <w:b/>
          <w:color w:val="231F20"/>
          <w:spacing w:val="-8"/>
          <w:sz w:val="17"/>
        </w:rPr>
        <w:t xml:space="preserve"> </w:t>
      </w:r>
      <w:r>
        <w:rPr>
          <w:b/>
          <w:color w:val="231F20"/>
          <w:sz w:val="17"/>
        </w:rPr>
        <w:t>coltivato</w:t>
      </w:r>
      <w:r>
        <w:rPr>
          <w:b/>
          <w:color w:val="231F20"/>
          <w:spacing w:val="-7"/>
          <w:sz w:val="17"/>
        </w:rPr>
        <w:t xml:space="preserve"> </w:t>
      </w:r>
      <w:r>
        <w:rPr>
          <w:b/>
          <w:color w:val="231F20"/>
          <w:sz w:val="17"/>
        </w:rPr>
        <w:t>in</w:t>
      </w:r>
      <w:r>
        <w:rPr>
          <w:b/>
          <w:color w:val="231F20"/>
          <w:spacing w:val="-8"/>
          <w:sz w:val="17"/>
        </w:rPr>
        <w:t xml:space="preserve"> </w:t>
      </w:r>
      <w:r>
        <w:rPr>
          <w:b/>
          <w:color w:val="231F20"/>
          <w:sz w:val="17"/>
        </w:rPr>
        <w:t>impianti</w:t>
      </w:r>
      <w:r>
        <w:rPr>
          <w:b/>
          <w:color w:val="231F20"/>
          <w:spacing w:val="-7"/>
          <w:sz w:val="17"/>
        </w:rPr>
        <w:t xml:space="preserve"> </w:t>
      </w:r>
      <w:r>
        <w:rPr>
          <w:b/>
          <w:color w:val="231F20"/>
          <w:sz w:val="17"/>
        </w:rPr>
        <w:t>dotati</w:t>
      </w:r>
      <w:r>
        <w:rPr>
          <w:b/>
          <w:color w:val="231F20"/>
          <w:spacing w:val="-8"/>
          <w:sz w:val="17"/>
        </w:rPr>
        <w:t xml:space="preserve"> </w:t>
      </w:r>
      <w:r>
        <w:rPr>
          <w:b/>
          <w:color w:val="231F20"/>
          <w:sz w:val="17"/>
        </w:rPr>
        <w:t>di</w:t>
      </w:r>
      <w:r>
        <w:rPr>
          <w:b/>
          <w:color w:val="231F20"/>
          <w:spacing w:val="-7"/>
          <w:sz w:val="17"/>
        </w:rPr>
        <w:t xml:space="preserve"> </w:t>
      </w:r>
      <w:r>
        <w:rPr>
          <w:b/>
          <w:color w:val="231F20"/>
          <w:sz w:val="17"/>
        </w:rPr>
        <w:t>difesa</w:t>
      </w:r>
      <w:r>
        <w:rPr>
          <w:b/>
          <w:color w:val="231F20"/>
          <w:spacing w:val="-8"/>
          <w:sz w:val="17"/>
        </w:rPr>
        <w:t xml:space="preserve"> </w:t>
      </w:r>
      <w:r>
        <w:rPr>
          <w:b/>
          <w:color w:val="231F20"/>
          <w:sz w:val="17"/>
        </w:rPr>
        <w:t>attiva</w:t>
      </w:r>
      <w:r>
        <w:rPr>
          <w:b/>
          <w:color w:val="231F20"/>
          <w:spacing w:val="-7"/>
          <w:sz w:val="17"/>
        </w:rPr>
        <w:t xml:space="preserve"> </w:t>
      </w:r>
      <w:r>
        <w:rPr>
          <w:b/>
          <w:color w:val="231F20"/>
          <w:sz w:val="17"/>
        </w:rPr>
        <w:t>Reti</w:t>
      </w:r>
      <w:r>
        <w:rPr>
          <w:b/>
          <w:color w:val="231F20"/>
          <w:spacing w:val="-8"/>
          <w:sz w:val="17"/>
        </w:rPr>
        <w:t xml:space="preserve"> </w:t>
      </w:r>
      <w:r>
        <w:rPr>
          <w:b/>
          <w:color w:val="231F20"/>
          <w:sz w:val="17"/>
        </w:rPr>
        <w:t>antigrandine,</w:t>
      </w:r>
      <w:r>
        <w:rPr>
          <w:b/>
          <w:color w:val="231F20"/>
          <w:spacing w:val="-7"/>
          <w:sz w:val="17"/>
        </w:rPr>
        <w:t xml:space="preserve"> </w:t>
      </w:r>
      <w:r>
        <w:rPr>
          <w:b/>
          <w:color w:val="231F20"/>
          <w:sz w:val="17"/>
        </w:rPr>
        <w:t>nel</w:t>
      </w:r>
      <w:r>
        <w:rPr>
          <w:b/>
          <w:color w:val="231F20"/>
          <w:spacing w:val="-8"/>
          <w:sz w:val="17"/>
        </w:rPr>
        <w:t xml:space="preserve"> </w:t>
      </w:r>
      <w:r>
        <w:rPr>
          <w:b/>
          <w:color w:val="231F20"/>
          <w:sz w:val="17"/>
        </w:rPr>
        <w:t>caso</w:t>
      </w:r>
      <w:r w:rsidRPr="00396787">
        <w:rPr>
          <w:b/>
          <w:color w:val="231F20"/>
          <w:sz w:val="17"/>
        </w:rPr>
        <w:t xml:space="preserve"> </w:t>
      </w:r>
      <w:r>
        <w:rPr>
          <w:b/>
          <w:color w:val="231F20"/>
          <w:sz w:val="17"/>
        </w:rPr>
        <w:t>gli</w:t>
      </w:r>
      <w:r w:rsidRPr="00396787">
        <w:rPr>
          <w:b/>
          <w:color w:val="231F20"/>
          <w:sz w:val="17"/>
        </w:rPr>
        <w:t xml:space="preserve"> </w:t>
      </w:r>
      <w:r>
        <w:rPr>
          <w:b/>
          <w:color w:val="231F20"/>
          <w:sz w:val="17"/>
        </w:rPr>
        <w:t>stessi</w:t>
      </w:r>
      <w:r w:rsidRPr="00396787">
        <w:rPr>
          <w:b/>
          <w:color w:val="231F20"/>
          <w:sz w:val="17"/>
        </w:rPr>
        <w:t xml:space="preserve"> </w:t>
      </w:r>
      <w:r>
        <w:rPr>
          <w:b/>
          <w:color w:val="231F20"/>
          <w:sz w:val="17"/>
        </w:rPr>
        <w:t>risultino</w:t>
      </w:r>
      <w:r w:rsidRPr="00396787">
        <w:rPr>
          <w:b/>
          <w:color w:val="231F20"/>
          <w:sz w:val="17"/>
        </w:rPr>
        <w:t xml:space="preserve"> </w:t>
      </w:r>
      <w:r>
        <w:rPr>
          <w:b/>
          <w:color w:val="231F20"/>
          <w:sz w:val="17"/>
        </w:rPr>
        <w:t>palesemente</w:t>
      </w:r>
      <w:r w:rsidRPr="00396787">
        <w:rPr>
          <w:b/>
          <w:color w:val="231F20"/>
          <w:sz w:val="17"/>
        </w:rPr>
        <w:t xml:space="preserve"> messi</w:t>
      </w:r>
      <w:r w:rsidR="00396787" w:rsidRPr="00396787">
        <w:rPr>
          <w:b/>
          <w:color w:val="231F20"/>
          <w:sz w:val="17"/>
        </w:rPr>
        <w:t xml:space="preserve"> </w:t>
      </w:r>
      <w:r w:rsidRPr="00396787">
        <w:rPr>
          <w:b/>
          <w:color w:val="231F20"/>
          <w:sz w:val="17"/>
        </w:rPr>
        <w:t>a dimora senza la minima attenzione alle normali procedure di costruzione, come sopra indicate all’art. 1 –</w:t>
      </w:r>
      <w:r w:rsidR="00396787" w:rsidRPr="00396787">
        <w:rPr>
          <w:b/>
          <w:color w:val="231F20"/>
          <w:sz w:val="17"/>
        </w:rPr>
        <w:t xml:space="preserve"> </w:t>
      </w:r>
      <w:r w:rsidRPr="00396787">
        <w:rPr>
          <w:b/>
          <w:i/>
          <w:iCs/>
          <w:color w:val="231F20"/>
          <w:sz w:val="17"/>
        </w:rPr>
        <w:t>Prodotti vegetali coltivati in appezzamenti dotati di difesa attiva Reti antigrandine</w:t>
      </w:r>
      <w:r w:rsidRPr="00396787">
        <w:rPr>
          <w:b/>
          <w:color w:val="231F20"/>
          <w:sz w:val="17"/>
        </w:rPr>
        <w:t>, nonché</w:t>
      </w:r>
      <w:r w:rsidRPr="00396787">
        <w:rPr>
          <w:b/>
          <w:color w:val="231F20"/>
          <w:spacing w:val="-7"/>
          <w:sz w:val="17"/>
        </w:rPr>
        <w:t xml:space="preserve"> </w:t>
      </w:r>
      <w:r w:rsidRPr="00396787">
        <w:rPr>
          <w:b/>
          <w:color w:val="231F20"/>
          <w:sz w:val="17"/>
        </w:rPr>
        <w:t>in</w:t>
      </w:r>
      <w:r w:rsidRPr="00396787">
        <w:rPr>
          <w:b/>
          <w:color w:val="231F20"/>
          <w:spacing w:val="-7"/>
          <w:sz w:val="17"/>
        </w:rPr>
        <w:t xml:space="preserve"> </w:t>
      </w:r>
      <w:r w:rsidRPr="00396787">
        <w:rPr>
          <w:b/>
          <w:color w:val="231F20"/>
          <w:sz w:val="17"/>
        </w:rPr>
        <w:t>caso</w:t>
      </w:r>
      <w:r w:rsidRPr="00396787">
        <w:rPr>
          <w:b/>
          <w:color w:val="231F20"/>
          <w:spacing w:val="-7"/>
          <w:sz w:val="17"/>
        </w:rPr>
        <w:t xml:space="preserve"> </w:t>
      </w:r>
      <w:r w:rsidRPr="00396787">
        <w:rPr>
          <w:b/>
          <w:color w:val="231F20"/>
          <w:sz w:val="17"/>
        </w:rPr>
        <w:t>di</w:t>
      </w:r>
      <w:r w:rsidRPr="00396787">
        <w:rPr>
          <w:b/>
          <w:color w:val="231F20"/>
          <w:spacing w:val="-7"/>
          <w:sz w:val="17"/>
        </w:rPr>
        <w:t xml:space="preserve"> </w:t>
      </w:r>
      <w:r w:rsidRPr="00396787">
        <w:rPr>
          <w:b/>
          <w:color w:val="231F20"/>
          <w:sz w:val="17"/>
        </w:rPr>
        <w:t>vetustà della rete in fibra polietilenica, verrà applicato limitatamente ai danni al Prodotto vegetale imputabili alla compromissione dell’impianto uno scoperto pari al 40%.</w:t>
      </w:r>
    </w:p>
    <w:p w14:paraId="4B6AEBE7" w14:textId="77777777" w:rsidR="0057014F" w:rsidRDefault="0057014F" w:rsidP="00736642">
      <w:pPr>
        <w:pStyle w:val="Corpotesto"/>
        <w:spacing w:before="2"/>
        <w:ind w:left="851" w:right="-7"/>
        <w:jc w:val="both"/>
        <w:rPr>
          <w:b/>
          <w:sz w:val="18"/>
        </w:rPr>
      </w:pPr>
    </w:p>
    <w:p w14:paraId="3B538581" w14:textId="77777777" w:rsidR="0057014F" w:rsidRDefault="001F5764" w:rsidP="00736642">
      <w:pPr>
        <w:pStyle w:val="Corpotesto"/>
        <w:ind w:left="709"/>
        <w:jc w:val="both"/>
        <w:rPr>
          <w:b/>
        </w:rPr>
      </w:pPr>
      <w:r>
        <w:rPr>
          <w:b/>
          <w:color w:val="F58224"/>
        </w:rPr>
        <w:t>Art.</w:t>
      </w:r>
      <w:r>
        <w:rPr>
          <w:b/>
          <w:color w:val="F58224"/>
          <w:spacing w:val="-4"/>
        </w:rPr>
        <w:t xml:space="preserve"> </w:t>
      </w:r>
      <w:r>
        <w:rPr>
          <w:b/>
          <w:color w:val="F58224"/>
        </w:rPr>
        <w:t>3</w:t>
      </w:r>
      <w:r>
        <w:rPr>
          <w:b/>
          <w:color w:val="F58224"/>
          <w:spacing w:val="-3"/>
        </w:rPr>
        <w:t xml:space="preserve"> </w:t>
      </w:r>
      <w:r>
        <w:rPr>
          <w:b/>
          <w:color w:val="F58224"/>
        </w:rPr>
        <w:t>–</w:t>
      </w:r>
      <w:r>
        <w:rPr>
          <w:b/>
          <w:color w:val="F58224"/>
          <w:spacing w:val="-4"/>
        </w:rPr>
        <w:t xml:space="preserve"> </w:t>
      </w:r>
      <w:r>
        <w:rPr>
          <w:b/>
          <w:color w:val="F58224"/>
        </w:rPr>
        <w:t>Limite</w:t>
      </w:r>
      <w:r>
        <w:rPr>
          <w:b/>
          <w:color w:val="F58224"/>
          <w:spacing w:val="-3"/>
        </w:rPr>
        <w:t xml:space="preserve"> </w:t>
      </w:r>
      <w:r>
        <w:rPr>
          <w:b/>
          <w:color w:val="F58224"/>
        </w:rPr>
        <w:t>di</w:t>
      </w:r>
      <w:r>
        <w:rPr>
          <w:b/>
          <w:color w:val="F58224"/>
          <w:spacing w:val="-4"/>
        </w:rPr>
        <w:t xml:space="preserve"> </w:t>
      </w:r>
      <w:r>
        <w:rPr>
          <w:b/>
          <w:color w:val="F58224"/>
          <w:spacing w:val="-2"/>
        </w:rPr>
        <w:t>Indennizzo</w:t>
      </w:r>
    </w:p>
    <w:p w14:paraId="5C4B5FAF" w14:textId="4543E7B4" w:rsidR="004F01E1" w:rsidRDefault="004F01E1" w:rsidP="004F01E1">
      <w:pPr>
        <w:pStyle w:val="Corpotesto"/>
        <w:spacing w:before="16" w:line="259" w:lineRule="auto"/>
        <w:ind w:left="709" w:right="-149"/>
        <w:jc w:val="both"/>
        <w:rPr>
          <w:b/>
          <w:color w:val="231F20"/>
        </w:rPr>
      </w:pPr>
      <w:r w:rsidRPr="004F01E1">
        <w:rPr>
          <w:b/>
          <w:color w:val="231F20"/>
        </w:rPr>
        <w:t>In nessun caso la Società pagherà per uno o più eventi garantiti, importo superiore all’80% per partita, al netto della franchigia, 70% qualora i danni siano esclusivamente o prevalentemente dovuti da avversità Colpo di sole e Vento caldo e/o Sbalzo termico e/o Eccesso di neve e/o Eccesso di pioggia e/o Ondata di calore; 60% qualora i danni siano esclusivamente o prevalentemente dovuti da avversità Gelo-brina e/o Alluvione e/o Siccità</w:t>
      </w:r>
    </w:p>
    <w:p w14:paraId="410B6041" w14:textId="77777777" w:rsidR="00066FF7" w:rsidRDefault="00066FF7" w:rsidP="004D68EF">
      <w:pPr>
        <w:pStyle w:val="Corpotesto"/>
        <w:spacing w:before="16" w:line="259" w:lineRule="auto"/>
        <w:ind w:right="-149"/>
        <w:jc w:val="both"/>
        <w:rPr>
          <w:b/>
        </w:rPr>
      </w:pPr>
    </w:p>
    <w:p w14:paraId="0E356ED9" w14:textId="70A3961E" w:rsidR="0057014F" w:rsidRDefault="00066FF7" w:rsidP="00736642">
      <w:pPr>
        <w:pStyle w:val="Corpotesto"/>
        <w:spacing w:before="16" w:line="259" w:lineRule="auto"/>
        <w:ind w:left="709" w:right="-149"/>
        <w:jc w:val="both"/>
        <w:rPr>
          <w:b/>
          <w:color w:val="231F20"/>
        </w:rPr>
      </w:pPr>
      <w:r>
        <w:rPr>
          <w:b/>
          <w:color w:val="231F20"/>
        </w:rPr>
        <w:t>Ai fini de</w:t>
      </w:r>
      <w:r w:rsidR="004553AE">
        <w:rPr>
          <w:b/>
          <w:color w:val="231F20"/>
        </w:rPr>
        <w:t>l</w:t>
      </w:r>
      <w:r>
        <w:rPr>
          <w:b/>
          <w:color w:val="231F20"/>
        </w:rPr>
        <w:t>l’applicazio</w:t>
      </w:r>
      <w:r w:rsidR="004553AE">
        <w:rPr>
          <w:b/>
          <w:color w:val="231F20"/>
        </w:rPr>
        <w:t xml:space="preserve">ne </w:t>
      </w:r>
      <w:r>
        <w:rPr>
          <w:b/>
          <w:color w:val="231F20"/>
        </w:rPr>
        <w:t>de limite di indennizzo, p</w:t>
      </w:r>
      <w:r w:rsidR="004F01E1" w:rsidRPr="004F01E1">
        <w:rPr>
          <w:b/>
          <w:color w:val="231F20"/>
        </w:rPr>
        <w:t>er prevalenti sono rispettivamente da intendersi i casi in cui i danni complessivi da Gelo-Brina e/o Alluvione e/o Siccità, ovvero da Colpo di Sole e/o Vento Caldo e/o Eccesso di neve e/o Sbalzo termico e/o Ondata di calore e/o Eccesso pioggia, eventualmente fitopatie, siano maggiori al danno complessivo da Grandine e/o Vento Forte.</w:t>
      </w:r>
    </w:p>
    <w:p w14:paraId="5C1FC9C0" w14:textId="77777777" w:rsidR="004E266E" w:rsidRDefault="004E266E" w:rsidP="00736642">
      <w:pPr>
        <w:pStyle w:val="Corpotesto"/>
        <w:spacing w:before="16" w:line="259" w:lineRule="auto"/>
        <w:ind w:left="709" w:right="-149"/>
        <w:jc w:val="both"/>
        <w:rPr>
          <w:b/>
          <w:color w:val="231F20"/>
        </w:rPr>
      </w:pPr>
    </w:p>
    <w:p w14:paraId="5C86A3CD" w14:textId="77777777" w:rsidR="0057014F" w:rsidRDefault="0057014F">
      <w:pPr>
        <w:pStyle w:val="Corpotesto"/>
        <w:spacing w:before="1"/>
        <w:rPr>
          <w:b/>
          <w:sz w:val="18"/>
        </w:rPr>
      </w:pPr>
    </w:p>
    <w:p w14:paraId="3446DC7F" w14:textId="77777777" w:rsidR="0057014F" w:rsidRDefault="001F5764" w:rsidP="00030DBA">
      <w:pPr>
        <w:pStyle w:val="Corpotesto"/>
        <w:spacing w:before="1"/>
        <w:ind w:left="709"/>
        <w:jc w:val="both"/>
        <w:rPr>
          <w:b/>
        </w:rPr>
      </w:pPr>
      <w:r>
        <w:rPr>
          <w:b/>
          <w:color w:val="F58224"/>
        </w:rPr>
        <w:t>Art.</w:t>
      </w:r>
      <w:r>
        <w:rPr>
          <w:b/>
          <w:color w:val="F58224"/>
          <w:spacing w:val="-6"/>
        </w:rPr>
        <w:t xml:space="preserve"> </w:t>
      </w:r>
      <w:r>
        <w:rPr>
          <w:b/>
          <w:color w:val="F58224"/>
        </w:rPr>
        <w:t>4</w:t>
      </w:r>
      <w:r>
        <w:rPr>
          <w:b/>
          <w:color w:val="F58224"/>
          <w:spacing w:val="-5"/>
        </w:rPr>
        <w:t xml:space="preserve"> </w:t>
      </w:r>
      <w:r>
        <w:rPr>
          <w:b/>
          <w:color w:val="F58224"/>
        </w:rPr>
        <w:t>–</w:t>
      </w:r>
      <w:r>
        <w:rPr>
          <w:b/>
          <w:color w:val="F58224"/>
          <w:spacing w:val="-5"/>
        </w:rPr>
        <w:t xml:space="preserve"> </w:t>
      </w:r>
      <w:r>
        <w:rPr>
          <w:b/>
          <w:color w:val="F58224"/>
        </w:rPr>
        <w:t>Norme</w:t>
      </w:r>
      <w:r>
        <w:rPr>
          <w:b/>
          <w:color w:val="F58224"/>
          <w:spacing w:val="-5"/>
        </w:rPr>
        <w:t xml:space="preserve"> </w:t>
      </w:r>
      <w:r>
        <w:rPr>
          <w:b/>
          <w:color w:val="F58224"/>
        </w:rPr>
        <w:t>per</w:t>
      </w:r>
      <w:r>
        <w:rPr>
          <w:b/>
          <w:color w:val="F58224"/>
          <w:spacing w:val="-6"/>
        </w:rPr>
        <w:t xml:space="preserve"> </w:t>
      </w:r>
      <w:r>
        <w:rPr>
          <w:b/>
          <w:color w:val="F58224"/>
        </w:rPr>
        <w:t>l’esecuzione</w:t>
      </w:r>
      <w:r>
        <w:rPr>
          <w:b/>
          <w:color w:val="F58224"/>
          <w:spacing w:val="-5"/>
        </w:rPr>
        <w:t xml:space="preserve"> </w:t>
      </w:r>
      <w:r>
        <w:rPr>
          <w:b/>
          <w:color w:val="F58224"/>
        </w:rPr>
        <w:t>della</w:t>
      </w:r>
      <w:r>
        <w:rPr>
          <w:b/>
          <w:color w:val="F58224"/>
          <w:spacing w:val="-5"/>
        </w:rPr>
        <w:t xml:space="preserve"> </w:t>
      </w:r>
      <w:r>
        <w:rPr>
          <w:b/>
          <w:color w:val="F58224"/>
        </w:rPr>
        <w:t>perizia</w:t>
      </w:r>
      <w:r>
        <w:rPr>
          <w:b/>
          <w:color w:val="F58224"/>
          <w:spacing w:val="-5"/>
        </w:rPr>
        <w:t xml:space="preserve"> </w:t>
      </w:r>
      <w:r>
        <w:rPr>
          <w:b/>
          <w:color w:val="F58224"/>
        </w:rPr>
        <w:t>e</w:t>
      </w:r>
      <w:r>
        <w:rPr>
          <w:b/>
          <w:color w:val="F58224"/>
          <w:spacing w:val="-5"/>
        </w:rPr>
        <w:t xml:space="preserve"> </w:t>
      </w:r>
      <w:r>
        <w:rPr>
          <w:b/>
          <w:color w:val="F58224"/>
        </w:rPr>
        <w:t>la</w:t>
      </w:r>
      <w:r>
        <w:rPr>
          <w:b/>
          <w:color w:val="F58224"/>
          <w:spacing w:val="-6"/>
        </w:rPr>
        <w:t xml:space="preserve"> </w:t>
      </w:r>
      <w:r>
        <w:rPr>
          <w:b/>
          <w:color w:val="F58224"/>
        </w:rPr>
        <w:t>quantificazione</w:t>
      </w:r>
      <w:r>
        <w:rPr>
          <w:b/>
          <w:color w:val="F58224"/>
          <w:spacing w:val="-5"/>
        </w:rPr>
        <w:t xml:space="preserve"> </w:t>
      </w:r>
      <w:r>
        <w:rPr>
          <w:b/>
          <w:color w:val="F58224"/>
        </w:rPr>
        <w:t>del</w:t>
      </w:r>
      <w:r>
        <w:rPr>
          <w:b/>
          <w:color w:val="F58224"/>
          <w:spacing w:val="-5"/>
        </w:rPr>
        <w:t xml:space="preserve"> </w:t>
      </w:r>
      <w:r>
        <w:rPr>
          <w:b/>
          <w:color w:val="F58224"/>
          <w:spacing w:val="-2"/>
        </w:rPr>
        <w:t>danno</w:t>
      </w:r>
    </w:p>
    <w:p w14:paraId="1D85B2A1" w14:textId="77777777" w:rsidR="0057014F" w:rsidRDefault="001F5764" w:rsidP="00736642">
      <w:pPr>
        <w:pStyle w:val="Corpotesto"/>
        <w:spacing w:before="15" w:line="174" w:lineRule="exact"/>
        <w:ind w:left="709" w:right="-7"/>
        <w:jc w:val="both"/>
      </w:pPr>
      <w:r>
        <w:rPr>
          <w:color w:val="231F20"/>
        </w:rPr>
        <w:t>La</w:t>
      </w:r>
      <w:r>
        <w:rPr>
          <w:color w:val="231F20"/>
          <w:spacing w:val="-8"/>
        </w:rPr>
        <w:t xml:space="preserve"> </w:t>
      </w:r>
      <w:r>
        <w:rPr>
          <w:color w:val="231F20"/>
        </w:rPr>
        <w:t>Società</w:t>
      </w:r>
      <w:r>
        <w:rPr>
          <w:color w:val="231F20"/>
          <w:spacing w:val="-8"/>
        </w:rPr>
        <w:t xml:space="preserve"> </w:t>
      </w:r>
      <w:r>
        <w:rPr>
          <w:color w:val="231F20"/>
        </w:rPr>
        <w:t>potrà</w:t>
      </w:r>
      <w:r>
        <w:rPr>
          <w:color w:val="231F20"/>
          <w:spacing w:val="-8"/>
        </w:rPr>
        <w:t xml:space="preserve"> </w:t>
      </w:r>
      <w:r>
        <w:rPr>
          <w:color w:val="231F20"/>
        </w:rPr>
        <w:t>eseguire</w:t>
      </w:r>
      <w:r>
        <w:rPr>
          <w:color w:val="231F20"/>
          <w:spacing w:val="-8"/>
        </w:rPr>
        <w:t xml:space="preserve"> </w:t>
      </w:r>
      <w:r>
        <w:rPr>
          <w:color w:val="231F20"/>
        </w:rPr>
        <w:t>una</w:t>
      </w:r>
      <w:r>
        <w:rPr>
          <w:color w:val="231F20"/>
          <w:spacing w:val="-7"/>
        </w:rPr>
        <w:t xml:space="preserve"> </w:t>
      </w:r>
      <w:r>
        <w:rPr>
          <w:color w:val="231F20"/>
        </w:rPr>
        <w:t>o</w:t>
      </w:r>
      <w:r>
        <w:rPr>
          <w:color w:val="231F20"/>
          <w:spacing w:val="-8"/>
        </w:rPr>
        <w:t xml:space="preserve"> </w:t>
      </w:r>
      <w:r>
        <w:rPr>
          <w:color w:val="231F20"/>
        </w:rPr>
        <w:t>più</w:t>
      </w:r>
      <w:r>
        <w:rPr>
          <w:color w:val="231F20"/>
          <w:spacing w:val="-8"/>
        </w:rPr>
        <w:t xml:space="preserve"> </w:t>
      </w:r>
      <w:r>
        <w:rPr>
          <w:color w:val="231F20"/>
        </w:rPr>
        <w:t>perizie</w:t>
      </w:r>
      <w:r>
        <w:rPr>
          <w:color w:val="231F20"/>
          <w:spacing w:val="-8"/>
        </w:rPr>
        <w:t xml:space="preserve"> </w:t>
      </w:r>
      <w:r>
        <w:rPr>
          <w:color w:val="231F20"/>
          <w:spacing w:val="-2"/>
        </w:rPr>
        <w:t>preventive:</w:t>
      </w:r>
    </w:p>
    <w:p w14:paraId="2215DE13" w14:textId="64604565" w:rsidR="0057014F" w:rsidRPr="00396787" w:rsidRDefault="001F5764" w:rsidP="00736642">
      <w:pPr>
        <w:pStyle w:val="Paragrafoelenco"/>
        <w:numPr>
          <w:ilvl w:val="0"/>
          <w:numId w:val="32"/>
        </w:numPr>
        <w:tabs>
          <w:tab w:val="left" w:pos="2138"/>
        </w:tabs>
        <w:spacing w:line="213" w:lineRule="auto"/>
        <w:ind w:left="1134" w:right="-7"/>
        <w:jc w:val="both"/>
        <w:rPr>
          <w:color w:val="231F20"/>
          <w:sz w:val="17"/>
        </w:rPr>
      </w:pPr>
      <w:r>
        <w:rPr>
          <w:color w:val="231F20"/>
          <w:sz w:val="17"/>
        </w:rPr>
        <w:t>al</w:t>
      </w:r>
      <w:r>
        <w:rPr>
          <w:color w:val="231F20"/>
          <w:spacing w:val="-4"/>
          <w:sz w:val="17"/>
        </w:rPr>
        <w:t xml:space="preserve"> </w:t>
      </w:r>
      <w:r>
        <w:rPr>
          <w:color w:val="231F20"/>
          <w:sz w:val="17"/>
        </w:rPr>
        <w:t>fine</w:t>
      </w:r>
      <w:r>
        <w:rPr>
          <w:color w:val="231F20"/>
          <w:spacing w:val="-4"/>
          <w:sz w:val="17"/>
        </w:rPr>
        <w:t xml:space="preserve"> </w:t>
      </w:r>
      <w:r>
        <w:rPr>
          <w:color w:val="231F20"/>
          <w:sz w:val="17"/>
        </w:rPr>
        <w:t>di</w:t>
      </w:r>
      <w:r>
        <w:rPr>
          <w:color w:val="231F20"/>
          <w:spacing w:val="-4"/>
          <w:sz w:val="17"/>
        </w:rPr>
        <w:t xml:space="preserve"> </w:t>
      </w:r>
      <w:r>
        <w:rPr>
          <w:color w:val="231F20"/>
          <w:sz w:val="17"/>
        </w:rPr>
        <w:t>verificare</w:t>
      </w:r>
      <w:r>
        <w:rPr>
          <w:color w:val="231F20"/>
          <w:spacing w:val="-4"/>
          <w:sz w:val="17"/>
        </w:rPr>
        <w:t xml:space="preserve"> </w:t>
      </w:r>
      <w:r>
        <w:rPr>
          <w:color w:val="231F20"/>
          <w:sz w:val="17"/>
        </w:rPr>
        <w:t>lo</w:t>
      </w:r>
      <w:r>
        <w:rPr>
          <w:color w:val="231F20"/>
          <w:spacing w:val="-4"/>
          <w:sz w:val="17"/>
        </w:rPr>
        <w:t xml:space="preserve"> </w:t>
      </w:r>
      <w:r>
        <w:rPr>
          <w:color w:val="231F20"/>
          <w:sz w:val="17"/>
        </w:rPr>
        <w:t>stato</w:t>
      </w:r>
      <w:r>
        <w:rPr>
          <w:color w:val="231F20"/>
          <w:spacing w:val="-4"/>
          <w:sz w:val="17"/>
        </w:rPr>
        <w:t xml:space="preserve"> </w:t>
      </w:r>
      <w:r>
        <w:rPr>
          <w:color w:val="231F20"/>
          <w:sz w:val="17"/>
        </w:rPr>
        <w:t>delle</w:t>
      </w:r>
      <w:r>
        <w:rPr>
          <w:color w:val="231F20"/>
          <w:spacing w:val="-4"/>
          <w:sz w:val="17"/>
        </w:rPr>
        <w:t xml:space="preserve"> </w:t>
      </w:r>
      <w:r>
        <w:rPr>
          <w:color w:val="231F20"/>
          <w:sz w:val="17"/>
        </w:rPr>
        <w:t>colture</w:t>
      </w:r>
      <w:r>
        <w:rPr>
          <w:color w:val="231F20"/>
          <w:spacing w:val="-4"/>
          <w:sz w:val="17"/>
        </w:rPr>
        <w:t xml:space="preserve"> </w:t>
      </w:r>
      <w:r>
        <w:rPr>
          <w:color w:val="231F20"/>
          <w:sz w:val="17"/>
        </w:rPr>
        <w:t>e</w:t>
      </w:r>
      <w:r>
        <w:rPr>
          <w:color w:val="231F20"/>
          <w:spacing w:val="-4"/>
          <w:sz w:val="17"/>
        </w:rPr>
        <w:t xml:space="preserve"> </w:t>
      </w:r>
      <w:r>
        <w:rPr>
          <w:color w:val="231F20"/>
          <w:sz w:val="17"/>
        </w:rPr>
        <w:t>la</w:t>
      </w:r>
      <w:r>
        <w:rPr>
          <w:color w:val="231F20"/>
          <w:spacing w:val="-4"/>
          <w:sz w:val="17"/>
        </w:rPr>
        <w:t xml:space="preserve"> </w:t>
      </w:r>
      <w:r>
        <w:rPr>
          <w:color w:val="231F20"/>
          <w:sz w:val="17"/>
        </w:rPr>
        <w:t>congruità</w:t>
      </w:r>
      <w:r>
        <w:rPr>
          <w:color w:val="231F20"/>
          <w:spacing w:val="-4"/>
          <w:sz w:val="17"/>
        </w:rPr>
        <w:t xml:space="preserve"> </w:t>
      </w:r>
      <w:r>
        <w:rPr>
          <w:color w:val="231F20"/>
          <w:sz w:val="17"/>
        </w:rPr>
        <w:t>della</w:t>
      </w:r>
      <w:r>
        <w:rPr>
          <w:color w:val="231F20"/>
          <w:spacing w:val="-4"/>
          <w:sz w:val="17"/>
        </w:rPr>
        <w:t xml:space="preserve"> </w:t>
      </w:r>
      <w:r>
        <w:rPr>
          <w:color w:val="231F20"/>
          <w:sz w:val="17"/>
        </w:rPr>
        <w:t>Resa</w:t>
      </w:r>
      <w:r>
        <w:rPr>
          <w:color w:val="231F20"/>
          <w:spacing w:val="-4"/>
          <w:sz w:val="17"/>
        </w:rPr>
        <w:t xml:space="preserve"> </w:t>
      </w:r>
      <w:r>
        <w:rPr>
          <w:color w:val="231F20"/>
          <w:sz w:val="17"/>
        </w:rPr>
        <w:t>Assicurata</w:t>
      </w:r>
      <w:r>
        <w:rPr>
          <w:color w:val="231F20"/>
          <w:spacing w:val="-4"/>
          <w:sz w:val="17"/>
        </w:rPr>
        <w:t xml:space="preserve"> </w:t>
      </w:r>
      <w:r>
        <w:rPr>
          <w:color w:val="231F20"/>
          <w:sz w:val="17"/>
        </w:rPr>
        <w:t>per</w:t>
      </w:r>
      <w:r>
        <w:rPr>
          <w:color w:val="231F20"/>
          <w:spacing w:val="-4"/>
          <w:sz w:val="17"/>
        </w:rPr>
        <w:t xml:space="preserve"> </w:t>
      </w:r>
      <w:r>
        <w:rPr>
          <w:color w:val="231F20"/>
          <w:sz w:val="17"/>
        </w:rPr>
        <w:t>Prodotto,</w:t>
      </w:r>
      <w:r>
        <w:rPr>
          <w:color w:val="231F20"/>
          <w:spacing w:val="-4"/>
          <w:sz w:val="17"/>
        </w:rPr>
        <w:t xml:space="preserve"> </w:t>
      </w:r>
      <w:r>
        <w:rPr>
          <w:color w:val="231F20"/>
          <w:sz w:val="17"/>
        </w:rPr>
        <w:t>il</w:t>
      </w:r>
      <w:r>
        <w:rPr>
          <w:color w:val="231F20"/>
          <w:spacing w:val="-4"/>
          <w:sz w:val="17"/>
        </w:rPr>
        <w:t xml:space="preserve"> </w:t>
      </w:r>
      <w:r>
        <w:rPr>
          <w:color w:val="231F20"/>
          <w:sz w:val="17"/>
        </w:rPr>
        <w:t>perito</w:t>
      </w:r>
      <w:r>
        <w:rPr>
          <w:color w:val="231F20"/>
          <w:spacing w:val="-4"/>
          <w:sz w:val="17"/>
        </w:rPr>
        <w:t xml:space="preserve"> </w:t>
      </w:r>
      <w:r>
        <w:rPr>
          <w:color w:val="231F20"/>
          <w:sz w:val="17"/>
        </w:rPr>
        <w:t>redigerà</w:t>
      </w:r>
      <w:r>
        <w:rPr>
          <w:color w:val="231F20"/>
          <w:spacing w:val="-4"/>
          <w:sz w:val="17"/>
        </w:rPr>
        <w:t xml:space="preserve"> </w:t>
      </w:r>
      <w:r>
        <w:rPr>
          <w:color w:val="231F20"/>
          <w:sz w:val="17"/>
        </w:rPr>
        <w:t>un apposito</w:t>
      </w:r>
      <w:r>
        <w:rPr>
          <w:color w:val="231F20"/>
          <w:spacing w:val="-4"/>
          <w:sz w:val="17"/>
        </w:rPr>
        <w:t xml:space="preserve"> </w:t>
      </w:r>
      <w:r>
        <w:rPr>
          <w:color w:val="231F20"/>
          <w:sz w:val="17"/>
        </w:rPr>
        <w:t>documento</w:t>
      </w:r>
      <w:r>
        <w:rPr>
          <w:color w:val="231F20"/>
          <w:spacing w:val="-4"/>
          <w:sz w:val="17"/>
        </w:rPr>
        <w:t xml:space="preserve"> </w:t>
      </w:r>
      <w:r>
        <w:rPr>
          <w:color w:val="231F20"/>
          <w:sz w:val="17"/>
        </w:rPr>
        <w:t>o</w:t>
      </w:r>
      <w:r>
        <w:rPr>
          <w:color w:val="231F20"/>
          <w:spacing w:val="-4"/>
          <w:sz w:val="17"/>
        </w:rPr>
        <w:t xml:space="preserve"> </w:t>
      </w:r>
      <w:r>
        <w:rPr>
          <w:color w:val="231F20"/>
          <w:sz w:val="17"/>
        </w:rPr>
        <w:t>Bollettino</w:t>
      </w:r>
      <w:r>
        <w:rPr>
          <w:color w:val="231F20"/>
          <w:spacing w:val="-4"/>
          <w:sz w:val="17"/>
        </w:rPr>
        <w:t xml:space="preserve"> </w:t>
      </w:r>
      <w:r>
        <w:rPr>
          <w:color w:val="231F20"/>
          <w:sz w:val="17"/>
        </w:rPr>
        <w:t>di</w:t>
      </w:r>
      <w:r>
        <w:rPr>
          <w:color w:val="231F20"/>
          <w:spacing w:val="-4"/>
          <w:sz w:val="17"/>
        </w:rPr>
        <w:t xml:space="preserve"> </w:t>
      </w:r>
      <w:r>
        <w:rPr>
          <w:color w:val="231F20"/>
          <w:sz w:val="17"/>
        </w:rPr>
        <w:t>Campagna</w:t>
      </w:r>
      <w:r>
        <w:rPr>
          <w:color w:val="231F20"/>
          <w:spacing w:val="-4"/>
          <w:sz w:val="17"/>
        </w:rPr>
        <w:t xml:space="preserve"> </w:t>
      </w:r>
      <w:r>
        <w:rPr>
          <w:color w:val="231F20"/>
          <w:sz w:val="17"/>
        </w:rPr>
        <w:t>(di</w:t>
      </w:r>
      <w:r>
        <w:rPr>
          <w:color w:val="231F20"/>
          <w:spacing w:val="-4"/>
          <w:sz w:val="17"/>
        </w:rPr>
        <w:t xml:space="preserve"> </w:t>
      </w:r>
      <w:r>
        <w:rPr>
          <w:color w:val="231F20"/>
          <w:sz w:val="17"/>
        </w:rPr>
        <w:t>constatazione)</w:t>
      </w:r>
      <w:r>
        <w:rPr>
          <w:color w:val="231F20"/>
          <w:spacing w:val="-4"/>
          <w:sz w:val="17"/>
        </w:rPr>
        <w:t xml:space="preserve"> </w:t>
      </w:r>
      <w:r>
        <w:rPr>
          <w:color w:val="231F20"/>
          <w:sz w:val="17"/>
        </w:rPr>
        <w:t>che</w:t>
      </w:r>
      <w:r>
        <w:rPr>
          <w:color w:val="231F20"/>
          <w:spacing w:val="-4"/>
          <w:sz w:val="17"/>
        </w:rPr>
        <w:t xml:space="preserve"> </w:t>
      </w:r>
      <w:r>
        <w:rPr>
          <w:color w:val="231F20"/>
          <w:sz w:val="17"/>
        </w:rPr>
        <w:t>l’Assicurato</w:t>
      </w:r>
      <w:r>
        <w:rPr>
          <w:color w:val="231F20"/>
          <w:spacing w:val="-4"/>
          <w:sz w:val="17"/>
        </w:rPr>
        <w:t xml:space="preserve"> </w:t>
      </w:r>
      <w:r>
        <w:rPr>
          <w:color w:val="231F20"/>
          <w:sz w:val="17"/>
        </w:rPr>
        <w:t>potrà</w:t>
      </w:r>
      <w:r>
        <w:rPr>
          <w:color w:val="231F20"/>
          <w:spacing w:val="-4"/>
          <w:sz w:val="17"/>
        </w:rPr>
        <w:t xml:space="preserve"> </w:t>
      </w:r>
      <w:r>
        <w:rPr>
          <w:color w:val="231F20"/>
          <w:sz w:val="17"/>
        </w:rPr>
        <w:t>sottoscrivere,</w:t>
      </w:r>
      <w:r>
        <w:rPr>
          <w:color w:val="231F20"/>
          <w:spacing w:val="-4"/>
          <w:sz w:val="17"/>
        </w:rPr>
        <w:t xml:space="preserve"> </w:t>
      </w:r>
      <w:r>
        <w:rPr>
          <w:color w:val="231F20"/>
          <w:sz w:val="17"/>
        </w:rPr>
        <w:t>accet</w:t>
      </w:r>
      <w:r w:rsidRPr="00396787">
        <w:rPr>
          <w:color w:val="231F20"/>
          <w:sz w:val="17"/>
        </w:rPr>
        <w:t>tando così quanto riportato nel documento stesso;</w:t>
      </w:r>
    </w:p>
    <w:p w14:paraId="495DFC1E" w14:textId="621AF075" w:rsidR="0057014F" w:rsidRPr="00396787" w:rsidRDefault="001F5764" w:rsidP="00736642">
      <w:pPr>
        <w:pStyle w:val="Paragrafoelenco"/>
        <w:numPr>
          <w:ilvl w:val="0"/>
          <w:numId w:val="32"/>
        </w:numPr>
        <w:tabs>
          <w:tab w:val="left" w:pos="2138"/>
        </w:tabs>
        <w:spacing w:line="213" w:lineRule="auto"/>
        <w:ind w:left="1134" w:right="-7"/>
        <w:jc w:val="both"/>
        <w:rPr>
          <w:color w:val="231F20"/>
          <w:sz w:val="17"/>
        </w:rPr>
      </w:pPr>
      <w:r>
        <w:rPr>
          <w:color w:val="231F20"/>
          <w:sz w:val="17"/>
        </w:rPr>
        <w:t>per</w:t>
      </w:r>
      <w:r>
        <w:rPr>
          <w:color w:val="231F20"/>
          <w:spacing w:val="-10"/>
          <w:sz w:val="17"/>
        </w:rPr>
        <w:t xml:space="preserve"> </w:t>
      </w:r>
      <w:r>
        <w:rPr>
          <w:color w:val="231F20"/>
          <w:sz w:val="17"/>
        </w:rPr>
        <w:t>valutare</w:t>
      </w:r>
      <w:r>
        <w:rPr>
          <w:color w:val="231F20"/>
          <w:spacing w:val="-10"/>
          <w:sz w:val="17"/>
        </w:rPr>
        <w:t xml:space="preserve"> </w:t>
      </w:r>
      <w:r>
        <w:rPr>
          <w:color w:val="231F20"/>
          <w:sz w:val="17"/>
        </w:rPr>
        <w:t>i</w:t>
      </w:r>
      <w:r>
        <w:rPr>
          <w:color w:val="231F20"/>
          <w:spacing w:val="-10"/>
          <w:sz w:val="17"/>
        </w:rPr>
        <w:t xml:space="preserve"> </w:t>
      </w:r>
      <w:r>
        <w:rPr>
          <w:color w:val="231F20"/>
          <w:sz w:val="17"/>
        </w:rPr>
        <w:t>danni</w:t>
      </w:r>
      <w:r>
        <w:rPr>
          <w:color w:val="231F20"/>
          <w:spacing w:val="-10"/>
          <w:sz w:val="17"/>
        </w:rPr>
        <w:t xml:space="preserve"> </w:t>
      </w:r>
      <w:r>
        <w:rPr>
          <w:color w:val="231F20"/>
          <w:sz w:val="17"/>
        </w:rPr>
        <w:t>relativi</w:t>
      </w:r>
      <w:r>
        <w:rPr>
          <w:color w:val="231F20"/>
          <w:spacing w:val="-10"/>
          <w:sz w:val="17"/>
        </w:rPr>
        <w:t xml:space="preserve"> </w:t>
      </w:r>
      <w:r>
        <w:rPr>
          <w:color w:val="231F20"/>
          <w:sz w:val="17"/>
        </w:rPr>
        <w:t>alle</w:t>
      </w:r>
      <w:r>
        <w:rPr>
          <w:color w:val="231F20"/>
          <w:spacing w:val="-10"/>
          <w:sz w:val="17"/>
        </w:rPr>
        <w:t xml:space="preserve"> </w:t>
      </w:r>
      <w:r>
        <w:rPr>
          <w:color w:val="231F20"/>
          <w:sz w:val="17"/>
        </w:rPr>
        <w:t>produzioni</w:t>
      </w:r>
      <w:r>
        <w:rPr>
          <w:color w:val="231F20"/>
          <w:spacing w:val="-10"/>
          <w:sz w:val="17"/>
        </w:rPr>
        <w:t xml:space="preserve"> </w:t>
      </w:r>
      <w:r>
        <w:rPr>
          <w:color w:val="231F20"/>
          <w:sz w:val="17"/>
        </w:rPr>
        <w:t>in</w:t>
      </w:r>
      <w:r>
        <w:rPr>
          <w:color w:val="231F20"/>
          <w:spacing w:val="-10"/>
          <w:sz w:val="17"/>
        </w:rPr>
        <w:t xml:space="preserve"> </w:t>
      </w:r>
      <w:r>
        <w:rPr>
          <w:color w:val="231F20"/>
          <w:sz w:val="17"/>
        </w:rPr>
        <w:t>raccolta,</w:t>
      </w:r>
      <w:r>
        <w:rPr>
          <w:color w:val="231F20"/>
          <w:spacing w:val="-10"/>
          <w:sz w:val="17"/>
        </w:rPr>
        <w:t xml:space="preserve"> </w:t>
      </w:r>
      <w:r>
        <w:rPr>
          <w:color w:val="231F20"/>
          <w:sz w:val="17"/>
        </w:rPr>
        <w:t>(nel</w:t>
      </w:r>
      <w:r>
        <w:rPr>
          <w:color w:val="231F20"/>
          <w:spacing w:val="-10"/>
          <w:sz w:val="17"/>
        </w:rPr>
        <w:t xml:space="preserve"> </w:t>
      </w:r>
      <w:r>
        <w:rPr>
          <w:color w:val="231F20"/>
          <w:sz w:val="17"/>
        </w:rPr>
        <w:t>caso</w:t>
      </w:r>
      <w:r>
        <w:rPr>
          <w:color w:val="231F20"/>
          <w:spacing w:val="-10"/>
          <w:sz w:val="17"/>
        </w:rPr>
        <w:t xml:space="preserve"> </w:t>
      </w:r>
      <w:r>
        <w:rPr>
          <w:color w:val="231F20"/>
          <w:sz w:val="17"/>
        </w:rPr>
        <w:t>di</w:t>
      </w:r>
      <w:r>
        <w:rPr>
          <w:color w:val="231F20"/>
          <w:spacing w:val="-10"/>
          <w:sz w:val="17"/>
        </w:rPr>
        <w:t xml:space="preserve"> </w:t>
      </w:r>
      <w:r>
        <w:rPr>
          <w:color w:val="231F20"/>
          <w:sz w:val="17"/>
        </w:rPr>
        <w:t>produzioni</w:t>
      </w:r>
      <w:r>
        <w:rPr>
          <w:color w:val="231F20"/>
          <w:spacing w:val="-10"/>
          <w:sz w:val="17"/>
        </w:rPr>
        <w:t xml:space="preserve"> </w:t>
      </w:r>
      <w:r>
        <w:rPr>
          <w:color w:val="231F20"/>
          <w:sz w:val="17"/>
        </w:rPr>
        <w:t>a</w:t>
      </w:r>
      <w:r>
        <w:rPr>
          <w:color w:val="231F20"/>
          <w:spacing w:val="-10"/>
          <w:sz w:val="17"/>
        </w:rPr>
        <w:t xml:space="preserve"> </w:t>
      </w:r>
      <w:r>
        <w:rPr>
          <w:color w:val="231F20"/>
          <w:sz w:val="17"/>
        </w:rPr>
        <w:t>raccolta</w:t>
      </w:r>
      <w:r>
        <w:rPr>
          <w:color w:val="231F20"/>
          <w:spacing w:val="-10"/>
          <w:sz w:val="17"/>
        </w:rPr>
        <w:t xml:space="preserve"> </w:t>
      </w:r>
      <w:r>
        <w:rPr>
          <w:color w:val="231F20"/>
          <w:sz w:val="17"/>
        </w:rPr>
        <w:t>scalare</w:t>
      </w:r>
      <w:r>
        <w:rPr>
          <w:color w:val="231F20"/>
          <w:spacing w:val="-10"/>
          <w:sz w:val="17"/>
        </w:rPr>
        <w:t xml:space="preserve"> </w:t>
      </w:r>
      <w:r>
        <w:rPr>
          <w:color w:val="231F20"/>
          <w:sz w:val="17"/>
        </w:rPr>
        <w:t>o</w:t>
      </w:r>
      <w:r>
        <w:rPr>
          <w:color w:val="231F20"/>
          <w:spacing w:val="-10"/>
          <w:sz w:val="17"/>
        </w:rPr>
        <w:t xml:space="preserve"> </w:t>
      </w:r>
      <w:r>
        <w:rPr>
          <w:color w:val="231F20"/>
          <w:sz w:val="17"/>
        </w:rPr>
        <w:t>a</w:t>
      </w:r>
      <w:r>
        <w:rPr>
          <w:color w:val="231F20"/>
          <w:spacing w:val="-10"/>
          <w:sz w:val="17"/>
        </w:rPr>
        <w:t xml:space="preserve"> </w:t>
      </w:r>
      <w:r>
        <w:rPr>
          <w:color w:val="231F20"/>
          <w:sz w:val="17"/>
        </w:rPr>
        <w:t>scaglioni). Su</w:t>
      </w:r>
      <w:r>
        <w:rPr>
          <w:color w:val="231F20"/>
          <w:spacing w:val="-7"/>
          <w:sz w:val="17"/>
        </w:rPr>
        <w:t xml:space="preserve"> </w:t>
      </w:r>
      <w:r>
        <w:rPr>
          <w:color w:val="231F20"/>
          <w:sz w:val="17"/>
        </w:rPr>
        <w:t>richiesta</w:t>
      </w:r>
      <w:r>
        <w:rPr>
          <w:color w:val="231F20"/>
          <w:spacing w:val="-7"/>
          <w:sz w:val="17"/>
        </w:rPr>
        <w:t xml:space="preserve"> </w:t>
      </w:r>
      <w:r>
        <w:rPr>
          <w:color w:val="231F20"/>
          <w:sz w:val="17"/>
        </w:rPr>
        <w:t>dell’Assicurato,</w:t>
      </w:r>
      <w:r>
        <w:rPr>
          <w:color w:val="231F20"/>
          <w:spacing w:val="-7"/>
          <w:sz w:val="17"/>
        </w:rPr>
        <w:t xml:space="preserve"> </w:t>
      </w:r>
      <w:r>
        <w:rPr>
          <w:color w:val="231F20"/>
          <w:sz w:val="17"/>
        </w:rPr>
        <w:t>e</w:t>
      </w:r>
      <w:r>
        <w:rPr>
          <w:color w:val="231F20"/>
          <w:spacing w:val="-7"/>
          <w:sz w:val="17"/>
        </w:rPr>
        <w:t xml:space="preserve"> </w:t>
      </w:r>
      <w:r>
        <w:rPr>
          <w:color w:val="231F20"/>
          <w:sz w:val="17"/>
        </w:rPr>
        <w:t>se</w:t>
      </w:r>
      <w:r>
        <w:rPr>
          <w:color w:val="231F20"/>
          <w:spacing w:val="-7"/>
          <w:sz w:val="17"/>
        </w:rPr>
        <w:t xml:space="preserve"> </w:t>
      </w:r>
      <w:r>
        <w:rPr>
          <w:color w:val="231F20"/>
          <w:sz w:val="17"/>
        </w:rPr>
        <w:t>strettamente</w:t>
      </w:r>
      <w:r>
        <w:rPr>
          <w:color w:val="231F20"/>
          <w:spacing w:val="-7"/>
          <w:sz w:val="17"/>
        </w:rPr>
        <w:t xml:space="preserve"> </w:t>
      </w:r>
      <w:r>
        <w:rPr>
          <w:color w:val="231F20"/>
          <w:sz w:val="17"/>
        </w:rPr>
        <w:t>necessario</w:t>
      </w:r>
      <w:r>
        <w:rPr>
          <w:color w:val="231F20"/>
          <w:spacing w:val="-7"/>
          <w:sz w:val="17"/>
        </w:rPr>
        <w:t xml:space="preserve"> </w:t>
      </w:r>
      <w:r>
        <w:rPr>
          <w:color w:val="231F20"/>
          <w:sz w:val="17"/>
        </w:rPr>
        <w:t>per</w:t>
      </w:r>
      <w:r>
        <w:rPr>
          <w:color w:val="231F20"/>
          <w:spacing w:val="-7"/>
          <w:sz w:val="17"/>
        </w:rPr>
        <w:t xml:space="preserve"> </w:t>
      </w:r>
      <w:r>
        <w:rPr>
          <w:color w:val="231F20"/>
          <w:sz w:val="17"/>
        </w:rPr>
        <w:t>la</w:t>
      </w:r>
      <w:r>
        <w:rPr>
          <w:color w:val="231F20"/>
          <w:spacing w:val="-7"/>
          <w:sz w:val="17"/>
        </w:rPr>
        <w:t xml:space="preserve"> </w:t>
      </w:r>
      <w:r>
        <w:rPr>
          <w:color w:val="231F20"/>
          <w:sz w:val="17"/>
        </w:rPr>
        <w:t>quantificazione</w:t>
      </w:r>
      <w:r>
        <w:rPr>
          <w:color w:val="231F20"/>
          <w:spacing w:val="-7"/>
          <w:sz w:val="17"/>
        </w:rPr>
        <w:t xml:space="preserve"> </w:t>
      </w:r>
      <w:r>
        <w:rPr>
          <w:color w:val="231F20"/>
          <w:sz w:val="17"/>
        </w:rPr>
        <w:t>definitiva</w:t>
      </w:r>
      <w:r>
        <w:rPr>
          <w:color w:val="231F20"/>
          <w:spacing w:val="-7"/>
          <w:sz w:val="17"/>
        </w:rPr>
        <w:t xml:space="preserve"> </w:t>
      </w:r>
      <w:r>
        <w:rPr>
          <w:color w:val="231F20"/>
          <w:sz w:val="17"/>
        </w:rPr>
        <w:t>dei</w:t>
      </w:r>
      <w:r>
        <w:rPr>
          <w:color w:val="231F20"/>
          <w:spacing w:val="-7"/>
          <w:sz w:val="17"/>
        </w:rPr>
        <w:t xml:space="preserve"> </w:t>
      </w:r>
      <w:r>
        <w:rPr>
          <w:color w:val="231F20"/>
          <w:sz w:val="17"/>
        </w:rPr>
        <w:t>danni,</w:t>
      </w:r>
      <w:r>
        <w:rPr>
          <w:color w:val="231F20"/>
          <w:spacing w:val="-7"/>
          <w:sz w:val="17"/>
        </w:rPr>
        <w:t xml:space="preserve"> </w:t>
      </w:r>
      <w:r>
        <w:rPr>
          <w:color w:val="231F20"/>
          <w:sz w:val="17"/>
        </w:rPr>
        <w:t>è</w:t>
      </w:r>
      <w:r>
        <w:rPr>
          <w:color w:val="231F20"/>
          <w:spacing w:val="-7"/>
          <w:sz w:val="17"/>
        </w:rPr>
        <w:t xml:space="preserve"> </w:t>
      </w:r>
      <w:r>
        <w:rPr>
          <w:color w:val="231F20"/>
          <w:sz w:val="17"/>
        </w:rPr>
        <w:t>possibile</w:t>
      </w:r>
      <w:r w:rsidR="00396787">
        <w:rPr>
          <w:color w:val="231F20"/>
          <w:sz w:val="17"/>
        </w:rPr>
        <w:t xml:space="preserve"> </w:t>
      </w:r>
      <w:r w:rsidRPr="00396787">
        <w:rPr>
          <w:color w:val="231F20"/>
          <w:sz w:val="17"/>
        </w:rPr>
        <w:t>stabilire, per Partita, il danno a essa relativo. La quantificazione complessiva del danno alla Resa Assicurata sarà comunque effettuata solamente in fase di perizia definitiva;</w:t>
      </w:r>
    </w:p>
    <w:p w14:paraId="038B4D49" w14:textId="53774FD1" w:rsidR="0057014F" w:rsidRPr="00396787" w:rsidRDefault="001F5764" w:rsidP="00736642">
      <w:pPr>
        <w:pStyle w:val="Paragrafoelenco"/>
        <w:numPr>
          <w:ilvl w:val="0"/>
          <w:numId w:val="32"/>
        </w:numPr>
        <w:tabs>
          <w:tab w:val="left" w:pos="2138"/>
        </w:tabs>
        <w:spacing w:line="249" w:lineRule="exact"/>
        <w:ind w:left="1134" w:right="-7"/>
        <w:jc w:val="both"/>
        <w:rPr>
          <w:color w:val="231F20"/>
          <w:sz w:val="17"/>
        </w:rPr>
      </w:pPr>
      <w:r>
        <w:rPr>
          <w:color w:val="231F20"/>
          <w:sz w:val="17"/>
        </w:rPr>
        <w:t>per</w:t>
      </w:r>
      <w:r>
        <w:rPr>
          <w:color w:val="231F20"/>
          <w:spacing w:val="-4"/>
          <w:sz w:val="17"/>
        </w:rPr>
        <w:t xml:space="preserve"> </w:t>
      </w:r>
      <w:r>
        <w:rPr>
          <w:color w:val="231F20"/>
          <w:sz w:val="17"/>
        </w:rPr>
        <w:t>escludere</w:t>
      </w:r>
      <w:r>
        <w:rPr>
          <w:color w:val="231F20"/>
          <w:spacing w:val="-3"/>
          <w:sz w:val="17"/>
        </w:rPr>
        <w:t xml:space="preserve"> </w:t>
      </w:r>
      <w:r>
        <w:rPr>
          <w:color w:val="231F20"/>
          <w:sz w:val="17"/>
        </w:rPr>
        <w:t>eventuali</w:t>
      </w:r>
      <w:r>
        <w:rPr>
          <w:color w:val="231F20"/>
          <w:spacing w:val="-4"/>
          <w:sz w:val="17"/>
        </w:rPr>
        <w:t xml:space="preserve"> </w:t>
      </w:r>
      <w:r>
        <w:rPr>
          <w:color w:val="231F20"/>
          <w:sz w:val="17"/>
        </w:rPr>
        <w:t>danni,</w:t>
      </w:r>
      <w:r>
        <w:rPr>
          <w:color w:val="231F20"/>
          <w:spacing w:val="-3"/>
          <w:sz w:val="17"/>
        </w:rPr>
        <w:t xml:space="preserve"> </w:t>
      </w:r>
      <w:r>
        <w:rPr>
          <w:color w:val="231F20"/>
          <w:sz w:val="17"/>
        </w:rPr>
        <w:t>verificatesi</w:t>
      </w:r>
      <w:r>
        <w:rPr>
          <w:color w:val="231F20"/>
          <w:spacing w:val="-4"/>
          <w:sz w:val="17"/>
        </w:rPr>
        <w:t xml:space="preserve"> </w:t>
      </w:r>
      <w:r>
        <w:rPr>
          <w:color w:val="231F20"/>
          <w:sz w:val="17"/>
        </w:rPr>
        <w:t>a</w:t>
      </w:r>
      <w:r>
        <w:rPr>
          <w:color w:val="231F20"/>
          <w:spacing w:val="-3"/>
          <w:sz w:val="17"/>
        </w:rPr>
        <w:t xml:space="preserve"> </w:t>
      </w:r>
      <w:r>
        <w:rPr>
          <w:color w:val="231F20"/>
          <w:sz w:val="17"/>
        </w:rPr>
        <w:t>quel</w:t>
      </w:r>
      <w:r>
        <w:rPr>
          <w:color w:val="231F20"/>
          <w:spacing w:val="-3"/>
          <w:sz w:val="17"/>
        </w:rPr>
        <w:t xml:space="preserve"> </w:t>
      </w:r>
      <w:r>
        <w:rPr>
          <w:color w:val="231F20"/>
          <w:sz w:val="17"/>
        </w:rPr>
        <w:t>momento</w:t>
      </w:r>
      <w:r>
        <w:rPr>
          <w:color w:val="231F20"/>
          <w:spacing w:val="-4"/>
          <w:sz w:val="17"/>
        </w:rPr>
        <w:t xml:space="preserve"> </w:t>
      </w:r>
      <w:r>
        <w:rPr>
          <w:color w:val="231F20"/>
          <w:sz w:val="17"/>
        </w:rPr>
        <w:t>sul</w:t>
      </w:r>
      <w:r>
        <w:rPr>
          <w:color w:val="231F20"/>
          <w:spacing w:val="-3"/>
          <w:sz w:val="17"/>
        </w:rPr>
        <w:t xml:space="preserve"> </w:t>
      </w:r>
      <w:r>
        <w:rPr>
          <w:color w:val="231F20"/>
          <w:sz w:val="17"/>
        </w:rPr>
        <w:t>Prodotto</w:t>
      </w:r>
      <w:r>
        <w:rPr>
          <w:color w:val="231F20"/>
          <w:spacing w:val="-4"/>
          <w:sz w:val="17"/>
        </w:rPr>
        <w:t xml:space="preserve"> </w:t>
      </w:r>
      <w:r>
        <w:rPr>
          <w:color w:val="231F20"/>
          <w:sz w:val="17"/>
        </w:rPr>
        <w:t>assicurato,</w:t>
      </w:r>
      <w:r>
        <w:rPr>
          <w:color w:val="231F20"/>
          <w:spacing w:val="-3"/>
          <w:sz w:val="17"/>
        </w:rPr>
        <w:t xml:space="preserve"> </w:t>
      </w:r>
      <w:r>
        <w:rPr>
          <w:color w:val="231F20"/>
          <w:sz w:val="17"/>
        </w:rPr>
        <w:t>nel</w:t>
      </w:r>
      <w:r>
        <w:rPr>
          <w:color w:val="231F20"/>
          <w:spacing w:val="-3"/>
          <w:sz w:val="17"/>
        </w:rPr>
        <w:t xml:space="preserve"> </w:t>
      </w:r>
      <w:r>
        <w:rPr>
          <w:color w:val="231F20"/>
          <w:sz w:val="17"/>
        </w:rPr>
        <w:t>caso</w:t>
      </w:r>
      <w:r>
        <w:rPr>
          <w:color w:val="231F20"/>
          <w:spacing w:val="-4"/>
          <w:sz w:val="17"/>
        </w:rPr>
        <w:t xml:space="preserve"> </w:t>
      </w:r>
      <w:r>
        <w:rPr>
          <w:color w:val="231F20"/>
          <w:sz w:val="17"/>
        </w:rPr>
        <w:t>fossero</w:t>
      </w:r>
      <w:r>
        <w:rPr>
          <w:color w:val="231F20"/>
          <w:spacing w:val="-3"/>
          <w:sz w:val="17"/>
        </w:rPr>
        <w:t xml:space="preserve"> </w:t>
      </w:r>
      <w:r>
        <w:rPr>
          <w:color w:val="231F20"/>
          <w:sz w:val="17"/>
        </w:rPr>
        <w:t>dovuti</w:t>
      </w:r>
      <w:r>
        <w:rPr>
          <w:color w:val="231F20"/>
          <w:spacing w:val="-4"/>
          <w:sz w:val="17"/>
        </w:rPr>
        <w:t xml:space="preserve"> </w:t>
      </w:r>
      <w:r>
        <w:rPr>
          <w:color w:val="231F20"/>
          <w:spacing w:val="-5"/>
          <w:sz w:val="17"/>
        </w:rPr>
        <w:t>ad</w:t>
      </w:r>
      <w:r w:rsidR="00396787">
        <w:rPr>
          <w:color w:val="231F20"/>
          <w:spacing w:val="-5"/>
          <w:sz w:val="17"/>
        </w:rPr>
        <w:t xml:space="preserve"> </w:t>
      </w:r>
      <w:r w:rsidRPr="00396787">
        <w:rPr>
          <w:color w:val="231F20"/>
          <w:sz w:val="17"/>
        </w:rPr>
        <w:t>Avversità non comprese in garanzia.</w:t>
      </w:r>
    </w:p>
    <w:p w14:paraId="5E03311C" w14:textId="77777777" w:rsidR="00396787" w:rsidRDefault="00396787" w:rsidP="00030DBA">
      <w:pPr>
        <w:pStyle w:val="Corpotesto"/>
        <w:spacing w:line="191" w:lineRule="exact"/>
        <w:ind w:left="1134"/>
        <w:jc w:val="both"/>
        <w:rPr>
          <w:color w:val="231F20"/>
          <w:spacing w:val="-2"/>
        </w:rPr>
      </w:pPr>
    </w:p>
    <w:p w14:paraId="3583B96E" w14:textId="77777777" w:rsidR="00396787" w:rsidRDefault="00396787" w:rsidP="00030DBA">
      <w:pPr>
        <w:pStyle w:val="Corpotesto"/>
        <w:spacing w:line="191" w:lineRule="exact"/>
        <w:ind w:left="1134"/>
        <w:jc w:val="both"/>
      </w:pPr>
    </w:p>
    <w:p w14:paraId="1220ABFC" w14:textId="77777777" w:rsidR="0057014F" w:rsidRDefault="0057014F">
      <w:pPr>
        <w:spacing w:line="191" w:lineRule="exact"/>
        <w:jc w:val="both"/>
        <w:sectPr w:rsidR="0057014F" w:rsidSect="00CE750F">
          <w:pgSz w:w="12250" w:h="16220"/>
          <w:pgMar w:top="1200" w:right="600" w:bottom="280" w:left="600" w:header="720" w:footer="720" w:gutter="0"/>
          <w:cols w:space="720"/>
        </w:sectPr>
      </w:pPr>
    </w:p>
    <w:p w14:paraId="0A729A72" w14:textId="77777777" w:rsidR="0057014F" w:rsidRDefault="001F5764" w:rsidP="00736642">
      <w:pPr>
        <w:pStyle w:val="Titolo2"/>
        <w:ind w:left="1461" w:right="0"/>
      </w:pPr>
      <w:bookmarkStart w:id="5" w:name="_TOC_250016"/>
      <w:r>
        <w:rPr>
          <w:color w:val="231F20"/>
        </w:rPr>
        <w:lastRenderedPageBreak/>
        <w:t>Sezione</w:t>
      </w:r>
      <w:r>
        <w:rPr>
          <w:color w:val="231F20"/>
          <w:spacing w:val="-3"/>
        </w:rPr>
        <w:t xml:space="preserve"> </w:t>
      </w:r>
      <w:r>
        <w:rPr>
          <w:color w:val="231F20"/>
        </w:rPr>
        <w:t>1</w:t>
      </w:r>
      <w:r>
        <w:rPr>
          <w:color w:val="231F20"/>
          <w:spacing w:val="-1"/>
        </w:rPr>
        <w:t xml:space="preserve"> </w:t>
      </w:r>
      <w:r>
        <w:rPr>
          <w:color w:val="231F20"/>
        </w:rPr>
        <w:t>-</w:t>
      </w:r>
      <w:r>
        <w:rPr>
          <w:color w:val="231F20"/>
          <w:spacing w:val="-1"/>
        </w:rPr>
        <w:t xml:space="preserve"> </w:t>
      </w:r>
      <w:r>
        <w:rPr>
          <w:color w:val="231F20"/>
        </w:rPr>
        <w:t>Punto</w:t>
      </w:r>
      <w:r>
        <w:rPr>
          <w:color w:val="231F20"/>
          <w:spacing w:val="-1"/>
        </w:rPr>
        <w:t xml:space="preserve"> </w:t>
      </w:r>
      <w:bookmarkEnd w:id="5"/>
      <w:r>
        <w:rPr>
          <w:color w:val="231F20"/>
          <w:spacing w:val="-5"/>
        </w:rPr>
        <w:t>1.1</w:t>
      </w:r>
    </w:p>
    <w:p w14:paraId="699BCE38" w14:textId="77777777" w:rsidR="0057014F" w:rsidRDefault="001F5764" w:rsidP="00736642">
      <w:pPr>
        <w:pStyle w:val="Titolo1"/>
        <w:spacing w:before="2" w:line="237" w:lineRule="auto"/>
        <w:ind w:right="0"/>
      </w:pPr>
      <w:bookmarkStart w:id="6" w:name="_TOC_250015"/>
      <w:bookmarkEnd w:id="6"/>
      <w:r>
        <w:rPr>
          <w:color w:val="231F20"/>
        </w:rPr>
        <w:t>CONDIZIONI SPECIALI DI ASSICURAZIONE VALIDE PER LA FORMA CONTRATTUALE C</w:t>
      </w:r>
    </w:p>
    <w:p w14:paraId="19432D23" w14:textId="77777777" w:rsidR="0057014F" w:rsidRDefault="0057014F">
      <w:pPr>
        <w:pStyle w:val="Corpotesto"/>
        <w:rPr>
          <w:rFonts w:ascii="Avalon Medium"/>
          <w:b/>
          <w:sz w:val="20"/>
        </w:rPr>
      </w:pPr>
    </w:p>
    <w:p w14:paraId="412755AE" w14:textId="77777777" w:rsidR="0057014F" w:rsidRDefault="001F5764">
      <w:pPr>
        <w:pStyle w:val="Corpotesto"/>
        <w:spacing w:before="1"/>
        <w:rPr>
          <w:rFonts w:ascii="Avalon Medium"/>
          <w:b/>
          <w:sz w:val="12"/>
        </w:rPr>
      </w:pPr>
      <w:r>
        <w:rPr>
          <w:noProof/>
        </w:rPr>
        <mc:AlternateContent>
          <mc:Choice Requires="wps">
            <w:drawing>
              <wp:anchor distT="0" distB="0" distL="0" distR="0" simplePos="0" relativeHeight="251774976" behindDoc="1" locked="0" layoutInCell="1" allowOverlap="1" wp14:anchorId="5951A8ED" wp14:editId="2CCA7D2A">
                <wp:simplePos x="0" y="0"/>
                <wp:positionH relativeFrom="page">
                  <wp:posOffset>863994</wp:posOffset>
                </wp:positionH>
                <wp:positionV relativeFrom="paragraph">
                  <wp:posOffset>107787</wp:posOffset>
                </wp:positionV>
                <wp:extent cx="540194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3BE2EBE9" id="Graphic 53" o:spid="_x0000_s1026" style="position:absolute;margin-left:68.05pt;margin-top:8.5pt;width:425.35pt;height:.1pt;z-index:-251541504;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" path="m5401805,l,e" filled="f" strokecolor="#f58224" strokeweight="1pt">
                <v:path arrowok="t"/>
                <w10:wrap type="topAndBottom" anchorx="page"/>
              </v:shape>
            </w:pict>
          </mc:Fallback>
        </mc:AlternateContent>
      </w:r>
    </w:p>
    <w:p w14:paraId="1D0ED65F" w14:textId="77777777" w:rsidR="0057014F" w:rsidRDefault="0057014F">
      <w:pPr>
        <w:pStyle w:val="Corpotesto"/>
        <w:spacing w:before="4"/>
        <w:rPr>
          <w:rFonts w:ascii="Avalon Medium"/>
          <w:b/>
          <w:sz w:val="24"/>
        </w:rPr>
      </w:pPr>
    </w:p>
    <w:p w14:paraId="56EE98E8" w14:textId="77777777" w:rsidR="00396787" w:rsidRDefault="001F5764" w:rsidP="00396787">
      <w:pPr>
        <w:pStyle w:val="Corpotesto"/>
        <w:spacing w:before="95" w:line="259" w:lineRule="auto"/>
        <w:ind w:left="760" w:right="-7"/>
        <w:jc w:val="both"/>
        <w:rPr>
          <w:color w:val="231F20"/>
        </w:rPr>
      </w:pPr>
      <w:r>
        <w:rPr>
          <w:color w:val="231F20"/>
        </w:rPr>
        <w:t>delle</w:t>
      </w:r>
      <w:r>
        <w:rPr>
          <w:color w:val="231F20"/>
          <w:spacing w:val="-5"/>
        </w:rPr>
        <w:t xml:space="preserve"> </w:t>
      </w:r>
      <w:r>
        <w:rPr>
          <w:color w:val="231F20"/>
        </w:rPr>
        <w:t>produzioni</w:t>
      </w:r>
      <w:r>
        <w:rPr>
          <w:color w:val="231F20"/>
          <w:spacing w:val="-5"/>
        </w:rPr>
        <w:t xml:space="preserve"> </w:t>
      </w:r>
      <w:r>
        <w:rPr>
          <w:color w:val="231F20"/>
        </w:rPr>
        <w:t>vegetali</w:t>
      </w:r>
      <w:r>
        <w:rPr>
          <w:color w:val="231F20"/>
          <w:spacing w:val="-5"/>
        </w:rPr>
        <w:t xml:space="preserve"> </w:t>
      </w:r>
      <w:r>
        <w:rPr>
          <w:color w:val="231F20"/>
        </w:rPr>
        <w:t>(prodotti</w:t>
      </w:r>
      <w:r>
        <w:rPr>
          <w:color w:val="231F20"/>
          <w:spacing w:val="-5"/>
        </w:rPr>
        <w:t xml:space="preserve"> </w:t>
      </w:r>
      <w:r>
        <w:rPr>
          <w:color w:val="231F20"/>
        </w:rPr>
        <w:t>arborei,</w:t>
      </w:r>
      <w:r>
        <w:rPr>
          <w:color w:val="231F20"/>
          <w:spacing w:val="-5"/>
        </w:rPr>
        <w:t xml:space="preserve"> </w:t>
      </w:r>
      <w:r>
        <w:rPr>
          <w:color w:val="231F20"/>
        </w:rPr>
        <w:t>erbacei</w:t>
      </w:r>
      <w:r>
        <w:rPr>
          <w:color w:val="231F20"/>
          <w:spacing w:val="-5"/>
        </w:rPr>
        <w:t xml:space="preserve"> </w:t>
      </w:r>
      <w:r>
        <w:rPr>
          <w:color w:val="231F20"/>
        </w:rPr>
        <w:t>e</w:t>
      </w:r>
      <w:r>
        <w:rPr>
          <w:color w:val="231F20"/>
          <w:spacing w:val="-5"/>
        </w:rPr>
        <w:t xml:space="preserve"> </w:t>
      </w:r>
      <w:r>
        <w:rPr>
          <w:color w:val="231F20"/>
        </w:rPr>
        <w:t>vivai,</w:t>
      </w:r>
      <w:r>
        <w:rPr>
          <w:color w:val="231F20"/>
          <w:spacing w:val="-5"/>
        </w:rPr>
        <w:t xml:space="preserve"> </w:t>
      </w:r>
      <w:r>
        <w:rPr>
          <w:color w:val="231F20"/>
        </w:rPr>
        <w:t>con</w:t>
      </w:r>
      <w:r>
        <w:rPr>
          <w:color w:val="231F20"/>
          <w:spacing w:val="-5"/>
        </w:rPr>
        <w:t xml:space="preserve"> </w:t>
      </w:r>
      <w:r>
        <w:rPr>
          <w:color w:val="231F20"/>
        </w:rPr>
        <w:t>l’esclusione</w:t>
      </w:r>
      <w:r>
        <w:rPr>
          <w:color w:val="231F20"/>
          <w:spacing w:val="-5"/>
        </w:rPr>
        <w:t xml:space="preserve"> </w:t>
      </w:r>
      <w:r>
        <w:rPr>
          <w:color w:val="231F20"/>
        </w:rPr>
        <w:t>delle</w:t>
      </w:r>
      <w:r>
        <w:rPr>
          <w:color w:val="231F20"/>
          <w:spacing w:val="-5"/>
        </w:rPr>
        <w:t xml:space="preserve"> </w:t>
      </w:r>
      <w:r>
        <w:rPr>
          <w:color w:val="231F20"/>
        </w:rPr>
        <w:t>ciliegie</w:t>
      </w:r>
      <w:r>
        <w:rPr>
          <w:color w:val="231F20"/>
          <w:spacing w:val="-5"/>
        </w:rPr>
        <w:t xml:space="preserve"> </w:t>
      </w:r>
      <w:r>
        <w:rPr>
          <w:color w:val="231F20"/>
        </w:rPr>
        <w:t>dei</w:t>
      </w:r>
      <w:r>
        <w:rPr>
          <w:color w:val="231F20"/>
          <w:spacing w:val="-5"/>
        </w:rPr>
        <w:t xml:space="preserve"> </w:t>
      </w:r>
      <w:r>
        <w:rPr>
          <w:color w:val="231F20"/>
        </w:rPr>
        <w:t>piccoli</w:t>
      </w:r>
      <w:r>
        <w:rPr>
          <w:color w:val="231F20"/>
          <w:spacing w:val="-5"/>
        </w:rPr>
        <w:t xml:space="preserve"> </w:t>
      </w:r>
      <w:r>
        <w:rPr>
          <w:color w:val="231F20"/>
        </w:rPr>
        <w:t>frutti</w:t>
      </w:r>
      <w:r>
        <w:rPr>
          <w:color w:val="231F20"/>
          <w:spacing w:val="-5"/>
        </w:rPr>
        <w:t xml:space="preserve"> </w:t>
      </w:r>
      <w:r>
        <w:rPr>
          <w:color w:val="231F20"/>
        </w:rPr>
        <w:t>e</w:t>
      </w:r>
      <w:r>
        <w:rPr>
          <w:color w:val="231F20"/>
          <w:spacing w:val="-5"/>
        </w:rPr>
        <w:t xml:space="preserve"> </w:t>
      </w:r>
      <w:r>
        <w:rPr>
          <w:color w:val="231F20"/>
        </w:rPr>
        <w:t>dei</w:t>
      </w:r>
      <w:r>
        <w:rPr>
          <w:color w:val="231F20"/>
          <w:spacing w:val="-5"/>
        </w:rPr>
        <w:t xml:space="preserve"> </w:t>
      </w:r>
      <w:r>
        <w:rPr>
          <w:color w:val="231F20"/>
        </w:rPr>
        <w:t>prati pascolo) per i danni causati dall’insieme delle Avversità di Frequenza (Grandine, Venti Forti, Eccesso di Neve ed Eccesso di Pioggia) di cui all’art. 3 comma 1.c. del PGR (Piano di Gestione dei Rischi).</w:t>
      </w:r>
    </w:p>
    <w:p w14:paraId="254BE656" w14:textId="77777777" w:rsidR="00396787" w:rsidRDefault="00396787" w:rsidP="00396787">
      <w:pPr>
        <w:pStyle w:val="Corpotesto"/>
        <w:spacing w:before="95" w:line="259" w:lineRule="auto"/>
        <w:ind w:left="760" w:right="-7"/>
        <w:jc w:val="both"/>
        <w:rPr>
          <w:color w:val="231F20"/>
        </w:rPr>
      </w:pPr>
    </w:p>
    <w:p w14:paraId="573F305C" w14:textId="07E9897B" w:rsidR="0057014F" w:rsidRPr="00396787" w:rsidRDefault="001F5764" w:rsidP="00396787">
      <w:pPr>
        <w:pStyle w:val="Corpotesto"/>
        <w:spacing w:before="95" w:line="259" w:lineRule="auto"/>
        <w:ind w:left="760" w:right="-7"/>
        <w:jc w:val="center"/>
        <w:rPr>
          <w:b/>
          <w:bCs/>
        </w:rPr>
      </w:pPr>
      <w:r w:rsidRPr="00396787">
        <w:rPr>
          <w:b/>
          <w:bCs/>
          <w:color w:val="231F20"/>
        </w:rPr>
        <w:t>PRODOTTI</w:t>
      </w:r>
      <w:r w:rsidRPr="00396787">
        <w:rPr>
          <w:b/>
          <w:bCs/>
          <w:color w:val="231F20"/>
          <w:spacing w:val="-1"/>
        </w:rPr>
        <w:t xml:space="preserve"> </w:t>
      </w:r>
      <w:r w:rsidRPr="00396787">
        <w:rPr>
          <w:b/>
          <w:bCs/>
          <w:color w:val="231F20"/>
          <w:spacing w:val="-2"/>
        </w:rPr>
        <w:t>ARBOREI</w:t>
      </w:r>
    </w:p>
    <w:p w14:paraId="2E2F2445" w14:textId="77777777" w:rsidR="0057014F" w:rsidRDefault="0057014F" w:rsidP="00396787">
      <w:pPr>
        <w:pStyle w:val="Corpotesto"/>
        <w:spacing w:before="8"/>
        <w:ind w:right="-7"/>
        <w:rPr>
          <w:rFonts w:ascii="Avalon Medium"/>
          <w:b/>
          <w:sz w:val="19"/>
        </w:rPr>
      </w:pPr>
    </w:p>
    <w:p w14:paraId="618F45A7" w14:textId="77777777" w:rsidR="0057014F" w:rsidRDefault="001F5764" w:rsidP="00396787">
      <w:pPr>
        <w:pStyle w:val="Corpotesto"/>
        <w:ind w:left="760" w:right="-7"/>
        <w:jc w:val="both"/>
        <w:rPr>
          <w:b/>
        </w:rPr>
      </w:pPr>
      <w:r>
        <w:rPr>
          <w:b/>
          <w:color w:val="F58224"/>
        </w:rPr>
        <w:t>Art.</w:t>
      </w:r>
      <w:r>
        <w:rPr>
          <w:b/>
          <w:color w:val="F58224"/>
          <w:spacing w:val="-1"/>
        </w:rPr>
        <w:t xml:space="preserve"> </w:t>
      </w:r>
      <w:r>
        <w:rPr>
          <w:b/>
          <w:color w:val="F58224"/>
        </w:rPr>
        <w:t>5 –</w:t>
      </w:r>
      <w:r>
        <w:rPr>
          <w:b/>
          <w:color w:val="F58224"/>
          <w:spacing w:val="-1"/>
        </w:rPr>
        <w:t xml:space="preserve"> </w:t>
      </w:r>
      <w:r>
        <w:rPr>
          <w:b/>
          <w:color w:val="F58224"/>
        </w:rPr>
        <w:t>Decorrenza della garanzia</w:t>
      </w:r>
      <w:r>
        <w:rPr>
          <w:b/>
          <w:color w:val="F58224"/>
          <w:spacing w:val="-1"/>
        </w:rPr>
        <w:t xml:space="preserve"> </w:t>
      </w:r>
      <w:r>
        <w:rPr>
          <w:b/>
          <w:color w:val="F58224"/>
        </w:rPr>
        <w:t xml:space="preserve">dei Prodotti </w:t>
      </w:r>
      <w:r>
        <w:rPr>
          <w:b/>
          <w:color w:val="F58224"/>
          <w:spacing w:val="-2"/>
        </w:rPr>
        <w:t>arborei</w:t>
      </w:r>
    </w:p>
    <w:p w14:paraId="507008A9" w14:textId="77777777" w:rsidR="0057014F" w:rsidRDefault="001F5764" w:rsidP="00396787">
      <w:pPr>
        <w:pStyle w:val="Corpotesto"/>
        <w:spacing w:before="16" w:line="259" w:lineRule="auto"/>
        <w:ind w:left="760" w:right="-7"/>
        <w:jc w:val="both"/>
      </w:pPr>
      <w:r>
        <w:rPr>
          <w:color w:val="231F20"/>
        </w:rPr>
        <w:t xml:space="preserve">Con riferimento all’art. 3 – </w:t>
      </w:r>
      <w:r>
        <w:rPr>
          <w:i/>
          <w:color w:val="231F20"/>
        </w:rPr>
        <w:t xml:space="preserve">Pagamento del Premio - Decorrenza e scadenza della garanzia </w:t>
      </w:r>
      <w:r>
        <w:rPr>
          <w:color w:val="231F20"/>
        </w:rPr>
        <w:t>delle Norme Generali che regolano l’assicurazione, fermo quanto in esso contenuto, la garanzia decorre non prima della schiusa delle gemme. Per il Prodotto actinidia la garanzia cessa alla maturazione di raccolta, stabilita al raggiungimento di un residuo solubile rifrattometrico tra 6,2 e 7,5 gradi Brix, come da specifica norma U.E.</w:t>
      </w:r>
    </w:p>
    <w:p w14:paraId="750911EF" w14:textId="77777777" w:rsidR="0057014F" w:rsidRDefault="0057014F" w:rsidP="00396787">
      <w:pPr>
        <w:pStyle w:val="Corpotesto"/>
        <w:spacing w:before="2"/>
        <w:ind w:right="-7"/>
        <w:rPr>
          <w:sz w:val="18"/>
        </w:rPr>
      </w:pPr>
    </w:p>
    <w:p w14:paraId="7801F628" w14:textId="77777777" w:rsidR="0057014F" w:rsidRDefault="001F5764" w:rsidP="00396787">
      <w:pPr>
        <w:pStyle w:val="Titolo4"/>
        <w:ind w:left="851" w:right="-7"/>
        <w:jc w:val="center"/>
      </w:pPr>
      <w:r>
        <w:rPr>
          <w:color w:val="231F20"/>
        </w:rPr>
        <w:t>PRODOTTO</w:t>
      </w:r>
      <w:r>
        <w:rPr>
          <w:color w:val="231F20"/>
          <w:spacing w:val="-4"/>
        </w:rPr>
        <w:t xml:space="preserve"> </w:t>
      </w:r>
      <w:r>
        <w:rPr>
          <w:color w:val="231F20"/>
          <w:spacing w:val="-2"/>
        </w:rPr>
        <w:t>FRUTTA</w:t>
      </w:r>
    </w:p>
    <w:p w14:paraId="7E4D51CA" w14:textId="77777777" w:rsidR="0057014F" w:rsidRDefault="001F5764" w:rsidP="00396787">
      <w:pPr>
        <w:spacing w:before="16"/>
        <w:ind w:left="851" w:right="-7"/>
        <w:jc w:val="center"/>
        <w:rPr>
          <w:rFonts w:ascii="Avalon Medium"/>
          <w:b/>
          <w:sz w:val="17"/>
        </w:rPr>
      </w:pPr>
      <w:r>
        <w:rPr>
          <w:rFonts w:ascii="Avalon Medium"/>
          <w:b/>
          <w:color w:val="231F20"/>
          <w:sz w:val="17"/>
        </w:rPr>
        <w:t>escluse</w:t>
      </w:r>
      <w:r>
        <w:rPr>
          <w:rFonts w:ascii="Avalon Medium"/>
          <w:b/>
          <w:color w:val="231F20"/>
          <w:spacing w:val="-2"/>
          <w:sz w:val="17"/>
        </w:rPr>
        <w:t xml:space="preserve"> </w:t>
      </w:r>
      <w:r>
        <w:rPr>
          <w:rFonts w:ascii="Avalon Medium"/>
          <w:b/>
          <w:color w:val="231F20"/>
          <w:sz w:val="17"/>
        </w:rPr>
        <w:t>ciliegie</w:t>
      </w:r>
      <w:r>
        <w:rPr>
          <w:rFonts w:ascii="Avalon Medium"/>
          <w:b/>
          <w:color w:val="231F20"/>
          <w:spacing w:val="1"/>
          <w:sz w:val="17"/>
        </w:rPr>
        <w:t xml:space="preserve"> </w:t>
      </w:r>
      <w:r>
        <w:rPr>
          <w:rFonts w:ascii="Avalon Medium"/>
          <w:b/>
          <w:color w:val="231F20"/>
          <w:sz w:val="17"/>
        </w:rPr>
        <w:t>e</w:t>
      </w:r>
      <w:r>
        <w:rPr>
          <w:rFonts w:ascii="Avalon Medium"/>
          <w:b/>
          <w:color w:val="231F20"/>
          <w:spacing w:val="1"/>
          <w:sz w:val="17"/>
        </w:rPr>
        <w:t xml:space="preserve"> </w:t>
      </w:r>
      <w:r>
        <w:rPr>
          <w:rFonts w:ascii="Avalon Medium"/>
          <w:b/>
          <w:color w:val="231F20"/>
          <w:sz w:val="17"/>
        </w:rPr>
        <w:t>piccoli</w:t>
      </w:r>
      <w:r>
        <w:rPr>
          <w:rFonts w:ascii="Avalon Medium"/>
          <w:b/>
          <w:color w:val="231F20"/>
          <w:spacing w:val="1"/>
          <w:sz w:val="17"/>
        </w:rPr>
        <w:t xml:space="preserve"> </w:t>
      </w:r>
      <w:r>
        <w:rPr>
          <w:rFonts w:ascii="Avalon Medium"/>
          <w:b/>
          <w:color w:val="231F20"/>
          <w:spacing w:val="-2"/>
          <w:sz w:val="17"/>
        </w:rPr>
        <w:t>frutti</w:t>
      </w:r>
    </w:p>
    <w:p w14:paraId="7747BCEC" w14:textId="77777777" w:rsidR="0057014F" w:rsidRDefault="0057014F" w:rsidP="00396787">
      <w:pPr>
        <w:pStyle w:val="Corpotesto"/>
        <w:spacing w:before="8"/>
        <w:ind w:right="-7"/>
        <w:rPr>
          <w:rFonts w:ascii="Avalon Medium"/>
          <w:b/>
          <w:sz w:val="19"/>
        </w:rPr>
      </w:pPr>
    </w:p>
    <w:p w14:paraId="1627A465" w14:textId="77777777" w:rsidR="0057014F" w:rsidRDefault="001F5764" w:rsidP="00396787">
      <w:pPr>
        <w:pStyle w:val="Corpotesto"/>
        <w:ind w:left="760" w:right="-7"/>
        <w:jc w:val="both"/>
        <w:rPr>
          <w:b/>
        </w:rPr>
      </w:pPr>
      <w:r>
        <w:rPr>
          <w:b/>
          <w:color w:val="F58224"/>
        </w:rPr>
        <w:t>Art. 6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09DA7782" w14:textId="238413A5" w:rsidR="0057014F" w:rsidRDefault="001F5764" w:rsidP="00396787">
      <w:pPr>
        <w:pStyle w:val="Corpotesto"/>
        <w:spacing w:before="16" w:line="259" w:lineRule="auto"/>
        <w:ind w:left="760" w:right="-7"/>
        <w:jc w:val="both"/>
      </w:pPr>
      <w:r>
        <w:rPr>
          <w:color w:val="231F20"/>
          <w:spacing w:val="-2"/>
        </w:rPr>
        <w:t>Con</w:t>
      </w:r>
      <w:r>
        <w:rPr>
          <w:color w:val="231F20"/>
          <w:spacing w:val="-5"/>
        </w:rPr>
        <w:t xml:space="preserve"> </w:t>
      </w:r>
      <w:r>
        <w:rPr>
          <w:color w:val="231F20"/>
          <w:spacing w:val="-2"/>
        </w:rPr>
        <w:t>riferimento</w:t>
      </w:r>
      <w:r>
        <w:rPr>
          <w:color w:val="231F20"/>
          <w:spacing w:val="-5"/>
        </w:rPr>
        <w:t xml:space="preserve"> </w:t>
      </w:r>
      <w:r>
        <w:rPr>
          <w:color w:val="231F20"/>
          <w:spacing w:val="-2"/>
        </w:rPr>
        <w:t>a</w:t>
      </w:r>
      <w:r>
        <w:rPr>
          <w:color w:val="231F20"/>
          <w:spacing w:val="-5"/>
        </w:rPr>
        <w:t xml:space="preserve"> </w:t>
      </w:r>
      <w:r>
        <w:rPr>
          <w:color w:val="231F20"/>
          <w:spacing w:val="-2"/>
        </w:rPr>
        <w:t>quanto</w:t>
      </w:r>
      <w:r>
        <w:rPr>
          <w:color w:val="231F20"/>
          <w:spacing w:val="-5"/>
        </w:rPr>
        <w:t xml:space="preserve"> </w:t>
      </w:r>
      <w:r>
        <w:rPr>
          <w:color w:val="231F20"/>
          <w:spacing w:val="-2"/>
        </w:rPr>
        <w:t>previsto</w:t>
      </w:r>
      <w:r>
        <w:rPr>
          <w:color w:val="231F20"/>
          <w:spacing w:val="-5"/>
        </w:rPr>
        <w:t xml:space="preserve"> </w:t>
      </w:r>
      <w:r>
        <w:rPr>
          <w:color w:val="231F20"/>
          <w:spacing w:val="-2"/>
        </w:rPr>
        <w:t>all’art.</w:t>
      </w:r>
      <w:r>
        <w:rPr>
          <w:color w:val="231F20"/>
          <w:spacing w:val="-5"/>
        </w:rPr>
        <w:t xml:space="preserve"> </w:t>
      </w:r>
      <w:r>
        <w:rPr>
          <w:color w:val="231F20"/>
          <w:spacing w:val="-2"/>
        </w:rPr>
        <w:t>20</w:t>
      </w:r>
      <w:r>
        <w:rPr>
          <w:color w:val="231F20"/>
          <w:spacing w:val="-5"/>
        </w:rPr>
        <w:t xml:space="preserve"> </w:t>
      </w:r>
      <w:r>
        <w:rPr>
          <w:color w:val="231F20"/>
          <w:spacing w:val="-2"/>
        </w:rPr>
        <w:t>–</w:t>
      </w:r>
      <w:r>
        <w:rPr>
          <w:color w:val="231F20"/>
          <w:spacing w:val="-5"/>
        </w:rPr>
        <w:t xml:space="preserve"> </w:t>
      </w:r>
      <w:r>
        <w:rPr>
          <w:i/>
          <w:color w:val="231F20"/>
          <w:spacing w:val="-2"/>
        </w:rPr>
        <w:t>Norme</w:t>
      </w:r>
      <w:r>
        <w:rPr>
          <w:i/>
          <w:color w:val="231F20"/>
          <w:spacing w:val="-5"/>
        </w:rPr>
        <w:t xml:space="preserve"> </w:t>
      </w:r>
      <w:r>
        <w:rPr>
          <w:i/>
          <w:color w:val="231F20"/>
          <w:spacing w:val="-2"/>
        </w:rPr>
        <w:t>per</w:t>
      </w:r>
      <w:r>
        <w:rPr>
          <w:i/>
          <w:color w:val="231F20"/>
          <w:spacing w:val="-5"/>
        </w:rPr>
        <w:t xml:space="preserve"> </w:t>
      </w:r>
      <w:r>
        <w:rPr>
          <w:i/>
          <w:color w:val="231F20"/>
          <w:spacing w:val="-2"/>
        </w:rPr>
        <w:t>l’esecuzione</w:t>
      </w:r>
      <w:r>
        <w:rPr>
          <w:i/>
          <w:color w:val="231F20"/>
          <w:spacing w:val="-5"/>
        </w:rPr>
        <w:t xml:space="preserve"> </w:t>
      </w:r>
      <w:r>
        <w:rPr>
          <w:i/>
          <w:color w:val="231F20"/>
          <w:spacing w:val="-2"/>
        </w:rPr>
        <w:t>della</w:t>
      </w:r>
      <w:r>
        <w:rPr>
          <w:i/>
          <w:color w:val="231F20"/>
          <w:spacing w:val="-5"/>
        </w:rPr>
        <w:t xml:space="preserve"> </w:t>
      </w:r>
      <w:r>
        <w:rPr>
          <w:i/>
          <w:color w:val="231F20"/>
          <w:spacing w:val="-2"/>
        </w:rPr>
        <w:t>perizia</w:t>
      </w:r>
      <w:r>
        <w:rPr>
          <w:i/>
          <w:color w:val="231F20"/>
          <w:spacing w:val="-5"/>
        </w:rPr>
        <w:t xml:space="preserve"> </w:t>
      </w:r>
      <w:r>
        <w:rPr>
          <w:i/>
          <w:color w:val="231F20"/>
          <w:spacing w:val="-2"/>
        </w:rPr>
        <w:t>e</w:t>
      </w:r>
      <w:r>
        <w:rPr>
          <w:i/>
          <w:color w:val="231F20"/>
          <w:spacing w:val="-5"/>
        </w:rPr>
        <w:t xml:space="preserve"> </w:t>
      </w:r>
      <w:r>
        <w:rPr>
          <w:i/>
          <w:color w:val="231F20"/>
          <w:spacing w:val="-2"/>
        </w:rPr>
        <w:t>la</w:t>
      </w:r>
      <w:r>
        <w:rPr>
          <w:i/>
          <w:color w:val="231F20"/>
          <w:spacing w:val="-5"/>
        </w:rPr>
        <w:t xml:space="preserve"> </w:t>
      </w:r>
      <w:r>
        <w:rPr>
          <w:i/>
          <w:color w:val="231F20"/>
          <w:spacing w:val="-2"/>
        </w:rPr>
        <w:t>quantificazione</w:t>
      </w:r>
      <w:r>
        <w:rPr>
          <w:i/>
          <w:color w:val="231F20"/>
          <w:spacing w:val="-5"/>
        </w:rPr>
        <w:t xml:space="preserve"> </w:t>
      </w:r>
      <w:r>
        <w:rPr>
          <w:i/>
          <w:color w:val="231F20"/>
          <w:spacing w:val="-2"/>
        </w:rPr>
        <w:t>del</w:t>
      </w:r>
      <w:r>
        <w:rPr>
          <w:i/>
          <w:color w:val="231F20"/>
          <w:spacing w:val="-5"/>
        </w:rPr>
        <w:t xml:space="preserve"> </w:t>
      </w:r>
      <w:r>
        <w:rPr>
          <w:i/>
          <w:color w:val="231F20"/>
          <w:spacing w:val="-2"/>
        </w:rPr>
        <w:t>danno</w:t>
      </w:r>
      <w:r>
        <w:rPr>
          <w:i/>
          <w:color w:val="231F20"/>
          <w:spacing w:val="-5"/>
        </w:rPr>
        <w:t xml:space="preserve"> </w:t>
      </w:r>
      <w:r>
        <w:rPr>
          <w:color w:val="231F20"/>
          <w:spacing w:val="-2"/>
        </w:rPr>
        <w:t>del</w:t>
      </w:r>
      <w:r>
        <w:rPr>
          <w:color w:val="231F20"/>
        </w:rPr>
        <w:t>le</w:t>
      </w:r>
      <w:r>
        <w:rPr>
          <w:color w:val="231F20"/>
          <w:spacing w:val="-8"/>
        </w:rPr>
        <w:t xml:space="preserve"> </w:t>
      </w:r>
      <w:r>
        <w:rPr>
          <w:color w:val="231F20"/>
        </w:rPr>
        <w:t>Norme</w:t>
      </w:r>
      <w:r>
        <w:rPr>
          <w:color w:val="231F20"/>
          <w:spacing w:val="-8"/>
        </w:rPr>
        <w:t xml:space="preserve"> </w:t>
      </w:r>
      <w:r>
        <w:rPr>
          <w:color w:val="231F20"/>
        </w:rPr>
        <w:t>Generali</w:t>
      </w:r>
      <w:r>
        <w:rPr>
          <w:color w:val="231F20"/>
          <w:spacing w:val="-8"/>
        </w:rPr>
        <w:t xml:space="preserve"> </w:t>
      </w:r>
      <w:r>
        <w:rPr>
          <w:color w:val="231F20"/>
        </w:rPr>
        <w:t>che</w:t>
      </w:r>
      <w:r>
        <w:rPr>
          <w:color w:val="231F20"/>
          <w:spacing w:val="-8"/>
        </w:rPr>
        <w:t xml:space="preserve"> </w:t>
      </w:r>
      <w:r>
        <w:rPr>
          <w:color w:val="231F20"/>
        </w:rPr>
        <w:t>regolano</w:t>
      </w:r>
      <w:r>
        <w:rPr>
          <w:color w:val="231F20"/>
          <w:spacing w:val="-8"/>
        </w:rPr>
        <w:t xml:space="preserve"> </w:t>
      </w:r>
      <w:r>
        <w:rPr>
          <w:color w:val="231F20"/>
        </w:rPr>
        <w:t>l’assicurazione,</w:t>
      </w:r>
      <w:r>
        <w:rPr>
          <w:color w:val="231F20"/>
          <w:spacing w:val="-8"/>
        </w:rPr>
        <w:t xml:space="preserve"> </w:t>
      </w:r>
      <w:r>
        <w:rPr>
          <w:color w:val="231F20"/>
        </w:rPr>
        <w:t>dopo</w:t>
      </w:r>
      <w:r>
        <w:rPr>
          <w:color w:val="231F20"/>
          <w:spacing w:val="-8"/>
        </w:rPr>
        <w:t xml:space="preserve"> </w:t>
      </w:r>
      <w:r>
        <w:rPr>
          <w:color w:val="231F20"/>
        </w:rPr>
        <w:t>aver</w:t>
      </w:r>
      <w:r>
        <w:rPr>
          <w:color w:val="231F20"/>
          <w:spacing w:val="-8"/>
        </w:rPr>
        <w:t xml:space="preserve"> </w:t>
      </w:r>
      <w:r>
        <w:rPr>
          <w:color w:val="231F20"/>
        </w:rPr>
        <w:t>accertato</w:t>
      </w:r>
      <w:r>
        <w:rPr>
          <w:color w:val="231F20"/>
          <w:spacing w:val="-8"/>
        </w:rPr>
        <w:t xml:space="preserve"> </w:t>
      </w:r>
      <w:r>
        <w:rPr>
          <w:color w:val="231F20"/>
        </w:rPr>
        <w:t>il</w:t>
      </w:r>
      <w:r>
        <w:rPr>
          <w:color w:val="231F20"/>
          <w:spacing w:val="-8"/>
        </w:rPr>
        <w:t xml:space="preserve"> </w:t>
      </w:r>
      <w:r>
        <w:rPr>
          <w:color w:val="231F20"/>
        </w:rPr>
        <w:t>danno</w:t>
      </w:r>
      <w:r>
        <w:rPr>
          <w:color w:val="231F20"/>
          <w:spacing w:val="-8"/>
        </w:rPr>
        <w:t xml:space="preserve"> </w:t>
      </w:r>
      <w:r>
        <w:rPr>
          <w:color w:val="231F20"/>
        </w:rPr>
        <w:t>di</w:t>
      </w:r>
      <w:r>
        <w:rPr>
          <w:color w:val="231F20"/>
          <w:spacing w:val="-8"/>
        </w:rPr>
        <w:t xml:space="preserve"> </w:t>
      </w:r>
      <w:r>
        <w:rPr>
          <w:color w:val="231F20"/>
        </w:rPr>
        <w:t>quantità,</w:t>
      </w:r>
      <w:r>
        <w:rPr>
          <w:color w:val="231F20"/>
          <w:spacing w:val="-8"/>
        </w:rPr>
        <w:t xml:space="preserve"> </w:t>
      </w:r>
      <w:r>
        <w:rPr>
          <w:color w:val="231F20"/>
        </w:rPr>
        <w:t>il</w:t>
      </w:r>
      <w:r>
        <w:rPr>
          <w:color w:val="231F20"/>
          <w:spacing w:val="-8"/>
        </w:rPr>
        <w:t xml:space="preserve"> </w:t>
      </w:r>
      <w:r>
        <w:rPr>
          <w:color w:val="231F20"/>
        </w:rPr>
        <w:t>danno</w:t>
      </w:r>
      <w:r>
        <w:rPr>
          <w:color w:val="231F20"/>
          <w:spacing w:val="-8"/>
        </w:rPr>
        <w:t xml:space="preserve"> </w:t>
      </w:r>
      <w:r>
        <w:rPr>
          <w:color w:val="231F20"/>
        </w:rPr>
        <w:t>di</w:t>
      </w:r>
      <w:r>
        <w:rPr>
          <w:color w:val="231F20"/>
          <w:spacing w:val="-8"/>
        </w:rPr>
        <w:t xml:space="preserve"> </w:t>
      </w:r>
      <w:r>
        <w:rPr>
          <w:color w:val="231F20"/>
        </w:rPr>
        <w:t>qualità</w:t>
      </w:r>
      <w:r>
        <w:rPr>
          <w:color w:val="231F20"/>
          <w:spacing w:val="-8"/>
        </w:rPr>
        <w:t xml:space="preserve"> </w:t>
      </w:r>
      <w:r>
        <w:rPr>
          <w:color w:val="231F20"/>
        </w:rPr>
        <w:t>verrà calcolato</w:t>
      </w:r>
      <w:r>
        <w:rPr>
          <w:color w:val="231F20"/>
          <w:spacing w:val="-11"/>
        </w:rPr>
        <w:t xml:space="preserve"> </w:t>
      </w:r>
      <w:r>
        <w:rPr>
          <w:color w:val="231F20"/>
        </w:rPr>
        <w:t>sul</w:t>
      </w:r>
      <w:r>
        <w:rPr>
          <w:color w:val="231F20"/>
          <w:spacing w:val="-11"/>
        </w:rPr>
        <w:t xml:space="preserve"> </w:t>
      </w:r>
      <w:r>
        <w:rPr>
          <w:color w:val="231F20"/>
        </w:rPr>
        <w:t>Prodotto</w:t>
      </w:r>
      <w:r>
        <w:rPr>
          <w:color w:val="231F20"/>
          <w:spacing w:val="-10"/>
        </w:rPr>
        <w:t xml:space="preserve"> </w:t>
      </w:r>
      <w:r>
        <w:rPr>
          <w:color w:val="231F20"/>
        </w:rPr>
        <w:t>residuo,</w:t>
      </w:r>
      <w:r>
        <w:rPr>
          <w:color w:val="231F20"/>
          <w:spacing w:val="-11"/>
        </w:rPr>
        <w:t xml:space="preserve"> </w:t>
      </w:r>
      <w:r>
        <w:rPr>
          <w:color w:val="231F20"/>
        </w:rPr>
        <w:t>in</w:t>
      </w:r>
      <w:r>
        <w:rPr>
          <w:color w:val="231F20"/>
          <w:spacing w:val="-11"/>
        </w:rPr>
        <w:t xml:space="preserve"> </w:t>
      </w:r>
      <w:r>
        <w:rPr>
          <w:color w:val="231F20"/>
        </w:rPr>
        <w:t>base</w:t>
      </w:r>
      <w:r>
        <w:rPr>
          <w:color w:val="231F20"/>
          <w:spacing w:val="-10"/>
        </w:rPr>
        <w:t xml:space="preserve"> </w:t>
      </w:r>
      <w:r>
        <w:rPr>
          <w:color w:val="231F20"/>
        </w:rPr>
        <w:t>alle</w:t>
      </w:r>
      <w:r>
        <w:rPr>
          <w:color w:val="231F20"/>
          <w:spacing w:val="-11"/>
        </w:rPr>
        <w:t xml:space="preserve"> </w:t>
      </w:r>
      <w:r>
        <w:rPr>
          <w:color w:val="231F20"/>
        </w:rPr>
        <w:t>seguenti</w:t>
      </w:r>
      <w:r>
        <w:rPr>
          <w:color w:val="231F20"/>
          <w:spacing w:val="-11"/>
        </w:rPr>
        <w:t xml:space="preserve"> </w:t>
      </w:r>
      <w:r>
        <w:rPr>
          <w:color w:val="231F20"/>
        </w:rPr>
        <w:t>classificazioni</w:t>
      </w:r>
      <w:r>
        <w:rPr>
          <w:color w:val="231F20"/>
          <w:spacing w:val="-10"/>
        </w:rPr>
        <w:t xml:space="preserve"> </w:t>
      </w:r>
      <w:r>
        <w:rPr>
          <w:color w:val="231F20"/>
        </w:rPr>
        <w:t>e</w:t>
      </w:r>
      <w:r>
        <w:rPr>
          <w:color w:val="231F20"/>
          <w:spacing w:val="-11"/>
        </w:rPr>
        <w:t xml:space="preserve"> </w:t>
      </w:r>
      <w:r>
        <w:rPr>
          <w:color w:val="231F20"/>
        </w:rPr>
        <w:t>relativi</w:t>
      </w:r>
      <w:r>
        <w:rPr>
          <w:color w:val="231F20"/>
          <w:spacing w:val="-11"/>
        </w:rPr>
        <w:t xml:space="preserve"> </w:t>
      </w:r>
      <w:r>
        <w:rPr>
          <w:color w:val="231F20"/>
        </w:rPr>
        <w:t>coefficienti</w:t>
      </w:r>
      <w:r>
        <w:rPr>
          <w:color w:val="231F20"/>
          <w:spacing w:val="-10"/>
        </w:rPr>
        <w:t xml:space="preserve"> </w:t>
      </w:r>
      <w:r>
        <w:rPr>
          <w:color w:val="231F20"/>
        </w:rPr>
        <w:t>(avendo</w:t>
      </w:r>
      <w:r>
        <w:rPr>
          <w:color w:val="231F20"/>
          <w:spacing w:val="-11"/>
        </w:rPr>
        <w:t xml:space="preserve"> </w:t>
      </w:r>
      <w:r>
        <w:rPr>
          <w:color w:val="231F20"/>
        </w:rPr>
        <w:t>a</w:t>
      </w:r>
      <w:r>
        <w:rPr>
          <w:color w:val="231F20"/>
          <w:spacing w:val="-11"/>
        </w:rPr>
        <w:t xml:space="preserve"> </w:t>
      </w:r>
      <w:r>
        <w:rPr>
          <w:color w:val="231F20"/>
        </w:rPr>
        <w:t>riferimento</w:t>
      </w:r>
      <w:r>
        <w:rPr>
          <w:color w:val="231F20"/>
          <w:spacing w:val="-11"/>
        </w:rPr>
        <w:t xml:space="preserve"> </w:t>
      </w:r>
      <w:r>
        <w:rPr>
          <w:color w:val="231F20"/>
        </w:rPr>
        <w:t>anche la</w:t>
      </w:r>
      <w:r>
        <w:rPr>
          <w:color w:val="231F20"/>
          <w:spacing w:val="-5"/>
        </w:rPr>
        <w:t xml:space="preserve"> </w:t>
      </w:r>
      <w:r>
        <w:rPr>
          <w:color w:val="231F20"/>
        </w:rPr>
        <w:t>norma</w:t>
      </w:r>
      <w:r>
        <w:rPr>
          <w:color w:val="231F20"/>
          <w:spacing w:val="-5"/>
        </w:rPr>
        <w:t xml:space="preserve"> </w:t>
      </w:r>
      <w:r>
        <w:rPr>
          <w:color w:val="231F20"/>
        </w:rPr>
        <w:t>di</w:t>
      </w:r>
      <w:r>
        <w:rPr>
          <w:color w:val="231F20"/>
          <w:spacing w:val="-5"/>
        </w:rPr>
        <w:t xml:space="preserve"> </w:t>
      </w:r>
      <w:r>
        <w:rPr>
          <w:color w:val="231F20"/>
        </w:rPr>
        <w:t>commercializzazione</w:t>
      </w:r>
      <w:r>
        <w:rPr>
          <w:color w:val="231F20"/>
          <w:spacing w:val="-5"/>
        </w:rPr>
        <w:t xml:space="preserve"> </w:t>
      </w:r>
      <w:r>
        <w:rPr>
          <w:color w:val="231F20"/>
        </w:rPr>
        <w:t>definita</w:t>
      </w:r>
      <w:r>
        <w:rPr>
          <w:color w:val="231F20"/>
          <w:spacing w:val="-5"/>
        </w:rPr>
        <w:t xml:space="preserve"> </w:t>
      </w:r>
      <w:r>
        <w:rPr>
          <w:color w:val="231F20"/>
        </w:rPr>
        <w:t>con</w:t>
      </w:r>
      <w:r>
        <w:rPr>
          <w:color w:val="231F20"/>
          <w:spacing w:val="-5"/>
        </w:rPr>
        <w:t xml:space="preserve"> </w:t>
      </w:r>
      <w:r>
        <w:rPr>
          <w:color w:val="231F20"/>
        </w:rPr>
        <w:t>Regolamento</w:t>
      </w:r>
      <w:r>
        <w:rPr>
          <w:color w:val="231F20"/>
          <w:spacing w:val="-5"/>
        </w:rPr>
        <w:t xml:space="preserve"> </w:t>
      </w:r>
      <w:r>
        <w:rPr>
          <w:color w:val="231F20"/>
        </w:rPr>
        <w:t>dalla</w:t>
      </w:r>
      <w:r>
        <w:rPr>
          <w:color w:val="231F20"/>
          <w:spacing w:val="-5"/>
        </w:rPr>
        <w:t xml:space="preserve"> </w:t>
      </w:r>
      <w:r>
        <w:rPr>
          <w:color w:val="231F20"/>
        </w:rPr>
        <w:t>Commissione</w:t>
      </w:r>
      <w:r>
        <w:rPr>
          <w:color w:val="231F20"/>
          <w:spacing w:val="-5"/>
        </w:rPr>
        <w:t xml:space="preserve"> </w:t>
      </w:r>
      <w:r>
        <w:rPr>
          <w:color w:val="231F20"/>
        </w:rPr>
        <w:t>della</w:t>
      </w:r>
      <w:r>
        <w:rPr>
          <w:color w:val="231F20"/>
          <w:spacing w:val="-5"/>
        </w:rPr>
        <w:t xml:space="preserve"> </w:t>
      </w:r>
      <w:r>
        <w:rPr>
          <w:color w:val="231F20"/>
        </w:rPr>
        <w:t>Comunità</w:t>
      </w:r>
      <w:r>
        <w:rPr>
          <w:color w:val="231F20"/>
          <w:spacing w:val="-5"/>
        </w:rPr>
        <w:t xml:space="preserve"> </w:t>
      </w:r>
      <w:r>
        <w:rPr>
          <w:color w:val="231F20"/>
        </w:rPr>
        <w:t>Europea):</w:t>
      </w:r>
    </w:p>
    <w:p w14:paraId="1D276E46" w14:textId="77777777" w:rsidR="0057014F" w:rsidRDefault="0057014F">
      <w:pPr>
        <w:pStyle w:val="Corpotesto"/>
        <w:spacing w:before="11"/>
        <w:rPr>
          <w:sz w:val="9"/>
        </w:rPr>
      </w:pPr>
    </w:p>
    <w:p w14:paraId="0CBE482D" w14:textId="77777777" w:rsidR="0057014F" w:rsidRDefault="001F5764">
      <w:pPr>
        <w:pStyle w:val="Titolo4"/>
        <w:spacing w:before="100" w:after="49"/>
        <w:ind w:right="4422"/>
        <w:jc w:val="center"/>
      </w:pPr>
      <w:r>
        <w:rPr>
          <w:color w:val="231F20"/>
          <w:spacing w:val="-2"/>
        </w:rPr>
        <w:t>“TABELLA</w:t>
      </w:r>
      <w:r>
        <w:rPr>
          <w:color w:val="231F20"/>
          <w:spacing w:val="-7"/>
        </w:rPr>
        <w:t xml:space="preserve"> </w:t>
      </w:r>
      <w:r>
        <w:rPr>
          <w:color w:val="231F20"/>
          <w:spacing w:val="-2"/>
        </w:rPr>
        <w:t>C”</w:t>
      </w:r>
      <w:r>
        <w:rPr>
          <w:color w:val="231F20"/>
          <w:spacing w:val="-5"/>
        </w:rPr>
        <w:t xml:space="preserve"> </w:t>
      </w:r>
      <w:r>
        <w:rPr>
          <w:color w:val="231F20"/>
          <w:spacing w:val="-2"/>
        </w:rPr>
        <w:t>–</w:t>
      </w:r>
      <w:r>
        <w:rPr>
          <w:color w:val="231F20"/>
          <w:spacing w:val="-5"/>
        </w:rPr>
        <w:t xml:space="preserve"> </w:t>
      </w:r>
      <w:r>
        <w:rPr>
          <w:color w:val="231F20"/>
          <w:spacing w:val="-2"/>
        </w:rPr>
        <w:t>QUALITÀ</w:t>
      </w:r>
      <w:r>
        <w:rPr>
          <w:color w:val="231F20"/>
          <w:spacing w:val="-5"/>
        </w:rPr>
        <w:t xml:space="preserve"> </w:t>
      </w:r>
      <w:r>
        <w:rPr>
          <w:color w:val="231F20"/>
          <w:spacing w:val="-2"/>
        </w:rPr>
        <w:t>FRUTTA</w:t>
      </w: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49"/>
        <w:gridCol w:w="6589"/>
        <w:gridCol w:w="949"/>
      </w:tblGrid>
      <w:tr w:rsidR="0057014F" w14:paraId="1931D1D0" w14:textId="77777777">
        <w:trPr>
          <w:trHeight w:val="414"/>
        </w:trPr>
        <w:tc>
          <w:tcPr>
            <w:tcW w:w="949" w:type="dxa"/>
            <w:tcBorders>
              <w:bottom w:val="single" w:sz="4" w:space="0" w:color="231F20"/>
              <w:right w:val="single" w:sz="4" w:space="0" w:color="231F20"/>
            </w:tcBorders>
            <w:shd w:val="clear" w:color="auto" w:fill="FCDFC8"/>
          </w:tcPr>
          <w:p w14:paraId="7AE3AA87" w14:textId="77777777" w:rsidR="0057014F" w:rsidRDefault="001F5764">
            <w:pPr>
              <w:pStyle w:val="TableParagraph"/>
              <w:spacing w:before="28" w:line="225" w:lineRule="auto"/>
              <w:ind w:left="137" w:right="129" w:firstLine="78"/>
              <w:rPr>
                <w:rFonts w:ascii="Avalon Medium"/>
                <w:b/>
                <w:sz w:val="16"/>
              </w:rPr>
            </w:pPr>
            <w:r>
              <w:rPr>
                <w:rFonts w:ascii="Avalon Medium"/>
                <w:b/>
                <w:color w:val="231F20"/>
                <w:spacing w:val="-2"/>
                <w:sz w:val="16"/>
              </w:rPr>
              <w:t>Classe</w:t>
            </w:r>
            <w:r>
              <w:rPr>
                <w:rFonts w:ascii="Avalon Medium"/>
                <w:b/>
                <w:color w:val="231F20"/>
                <w:spacing w:val="40"/>
                <w:sz w:val="16"/>
              </w:rPr>
              <w:t xml:space="preserve"> </w:t>
            </w:r>
            <w:r>
              <w:rPr>
                <w:rFonts w:ascii="Avalon Medium"/>
                <w:b/>
                <w:color w:val="231F20"/>
                <w:sz w:val="16"/>
              </w:rPr>
              <w:t xml:space="preserve">di </w:t>
            </w:r>
            <w:r>
              <w:rPr>
                <w:rFonts w:ascii="Avalon Medium"/>
                <w:b/>
                <w:color w:val="231F20"/>
                <w:spacing w:val="-2"/>
                <w:sz w:val="16"/>
              </w:rPr>
              <w:t>danno</w:t>
            </w:r>
          </w:p>
        </w:tc>
        <w:tc>
          <w:tcPr>
            <w:tcW w:w="6589" w:type="dxa"/>
            <w:tcBorders>
              <w:left w:val="single" w:sz="4" w:space="0" w:color="231F20"/>
              <w:bottom w:val="single" w:sz="4" w:space="0" w:color="231F20"/>
              <w:right w:val="single" w:sz="4" w:space="0" w:color="231F20"/>
            </w:tcBorders>
            <w:shd w:val="clear" w:color="auto" w:fill="FCDFC8"/>
          </w:tcPr>
          <w:p w14:paraId="0B12087D" w14:textId="77777777" w:rsidR="0057014F" w:rsidRDefault="001F5764">
            <w:pPr>
              <w:pStyle w:val="TableParagraph"/>
              <w:spacing w:before="109"/>
              <w:ind w:left="2842" w:right="2823"/>
              <w:jc w:val="center"/>
              <w:rPr>
                <w:rFonts w:ascii="Avalon Medium"/>
                <w:b/>
                <w:sz w:val="16"/>
              </w:rPr>
            </w:pPr>
            <w:r>
              <w:rPr>
                <w:rFonts w:ascii="Avalon Medium"/>
                <w:b/>
                <w:color w:val="231F20"/>
                <w:spacing w:val="-2"/>
                <w:sz w:val="16"/>
              </w:rPr>
              <w:t>Descrizione</w:t>
            </w:r>
          </w:p>
        </w:tc>
        <w:tc>
          <w:tcPr>
            <w:tcW w:w="949" w:type="dxa"/>
            <w:tcBorders>
              <w:left w:val="single" w:sz="4" w:space="0" w:color="231F20"/>
              <w:bottom w:val="single" w:sz="4" w:space="0" w:color="231F20"/>
            </w:tcBorders>
            <w:shd w:val="clear" w:color="auto" w:fill="FCDFC8"/>
          </w:tcPr>
          <w:p w14:paraId="4DDC583C" w14:textId="77777777" w:rsidR="0057014F" w:rsidRDefault="001F5764">
            <w:pPr>
              <w:pStyle w:val="TableParagraph"/>
              <w:spacing w:before="28" w:line="225" w:lineRule="auto"/>
              <w:ind w:left="130" w:right="97" w:firstLine="27"/>
              <w:rPr>
                <w:rFonts w:ascii="Avalon Medium" w:hAnsi="Avalon Medium"/>
                <w:b/>
                <w:sz w:val="16"/>
              </w:rPr>
            </w:pPr>
            <w:r>
              <w:rPr>
                <w:rFonts w:ascii="Avalon Medium" w:hAnsi="Avalon Medium"/>
                <w:b/>
                <w:color w:val="231F20"/>
                <w:sz w:val="16"/>
              </w:rPr>
              <w:t>%</w:t>
            </w:r>
            <w:r>
              <w:rPr>
                <w:rFonts w:ascii="Avalon Medium" w:hAnsi="Avalon Medium"/>
                <w:b/>
                <w:color w:val="231F20"/>
                <w:spacing w:val="-7"/>
                <w:sz w:val="16"/>
              </w:rPr>
              <w:t xml:space="preserve"> </w:t>
            </w:r>
            <w:r>
              <w:rPr>
                <w:rFonts w:ascii="Avalon Medium" w:hAnsi="Avalon Medium"/>
                <w:b/>
                <w:color w:val="231F20"/>
                <w:sz w:val="16"/>
              </w:rPr>
              <w:t>danno</w:t>
            </w:r>
            <w:r>
              <w:rPr>
                <w:rFonts w:ascii="Avalon Medium" w:hAnsi="Avalon Medium"/>
                <w:b/>
                <w:color w:val="231F20"/>
                <w:spacing w:val="40"/>
                <w:sz w:val="16"/>
              </w:rPr>
              <w:t xml:space="preserve"> </w:t>
            </w:r>
            <w:r>
              <w:rPr>
                <w:rFonts w:ascii="Avalon Medium" w:hAnsi="Avalon Medium"/>
                <w:b/>
                <w:color w:val="231F20"/>
                <w:sz w:val="16"/>
              </w:rPr>
              <w:t xml:space="preserve">di </w:t>
            </w:r>
            <w:r>
              <w:rPr>
                <w:rFonts w:ascii="Avalon Medium" w:hAnsi="Avalon Medium"/>
                <w:b/>
                <w:color w:val="231F20"/>
                <w:spacing w:val="-2"/>
                <w:sz w:val="16"/>
              </w:rPr>
              <w:t>qualità</w:t>
            </w:r>
          </w:p>
        </w:tc>
      </w:tr>
      <w:tr w:rsidR="0057014F" w14:paraId="00351182" w14:textId="77777777">
        <w:trPr>
          <w:trHeight w:val="1625"/>
        </w:trPr>
        <w:tc>
          <w:tcPr>
            <w:tcW w:w="949" w:type="dxa"/>
            <w:tcBorders>
              <w:top w:val="single" w:sz="4" w:space="0" w:color="231F20"/>
              <w:bottom w:val="dotted" w:sz="4" w:space="0" w:color="231F20"/>
              <w:right w:val="single" w:sz="4" w:space="0" w:color="231F20"/>
            </w:tcBorders>
          </w:tcPr>
          <w:p w14:paraId="274ACE23" w14:textId="77777777" w:rsidR="0057014F" w:rsidRDefault="0057014F">
            <w:pPr>
              <w:pStyle w:val="TableParagraph"/>
              <w:rPr>
                <w:rFonts w:ascii="Avalon Medium"/>
                <w:b/>
                <w:sz w:val="20"/>
              </w:rPr>
            </w:pPr>
          </w:p>
          <w:p w14:paraId="7BD2E9AE" w14:textId="77777777" w:rsidR="0057014F" w:rsidRDefault="0057014F">
            <w:pPr>
              <w:pStyle w:val="TableParagraph"/>
              <w:rPr>
                <w:rFonts w:ascii="Avalon Medium"/>
                <w:b/>
                <w:sz w:val="20"/>
              </w:rPr>
            </w:pPr>
          </w:p>
          <w:p w14:paraId="655BB7A9" w14:textId="77777777" w:rsidR="0057014F" w:rsidRDefault="0057014F">
            <w:pPr>
              <w:pStyle w:val="TableParagraph"/>
              <w:spacing w:before="8"/>
              <w:rPr>
                <w:rFonts w:ascii="Avalon Medium"/>
                <w:b/>
                <w:sz w:val="17"/>
              </w:rPr>
            </w:pPr>
          </w:p>
          <w:p w14:paraId="0AA1CD8D" w14:textId="77777777" w:rsidR="0057014F" w:rsidRDefault="001F5764">
            <w:pPr>
              <w:pStyle w:val="TableParagraph"/>
              <w:ind w:left="318" w:right="318"/>
              <w:jc w:val="center"/>
              <w:rPr>
                <w:sz w:val="17"/>
              </w:rPr>
            </w:pPr>
            <w:r>
              <w:rPr>
                <w:color w:val="231F20"/>
                <w:spacing w:val="-5"/>
                <w:sz w:val="17"/>
              </w:rPr>
              <w:t>a)</w:t>
            </w:r>
          </w:p>
        </w:tc>
        <w:tc>
          <w:tcPr>
            <w:tcW w:w="6589" w:type="dxa"/>
            <w:tcBorders>
              <w:top w:val="single" w:sz="4" w:space="0" w:color="231F20"/>
              <w:left w:val="single" w:sz="4" w:space="0" w:color="231F20"/>
              <w:bottom w:val="dotted" w:sz="4" w:space="0" w:color="231F20"/>
              <w:right w:val="single" w:sz="4" w:space="0" w:color="231F20"/>
            </w:tcBorders>
          </w:tcPr>
          <w:p w14:paraId="7C575710" w14:textId="77777777" w:rsidR="0057014F" w:rsidRDefault="001F5764">
            <w:pPr>
              <w:pStyle w:val="TableParagraph"/>
              <w:spacing w:before="56" w:line="228" w:lineRule="auto"/>
              <w:ind w:left="124" w:right="102"/>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9"/>
                <w:sz w:val="14"/>
              </w:rPr>
              <w:t xml:space="preserve"> </w:t>
            </w:r>
            <w:r>
              <w:rPr>
                <w:color w:val="231F20"/>
                <w:sz w:val="14"/>
              </w:rPr>
              <w:t>classe</w:t>
            </w:r>
            <w:r>
              <w:rPr>
                <w:color w:val="231F20"/>
                <w:spacing w:val="-8"/>
                <w:sz w:val="14"/>
              </w:rPr>
              <w:t xml:space="preserve"> </w:t>
            </w:r>
            <w:r>
              <w:rPr>
                <w:color w:val="231F20"/>
                <w:sz w:val="14"/>
              </w:rPr>
              <w:t>di</w:t>
            </w:r>
            <w:r>
              <w:rPr>
                <w:color w:val="231F20"/>
                <w:spacing w:val="-9"/>
                <w:sz w:val="14"/>
              </w:rPr>
              <w:t xml:space="preserve"> </w:t>
            </w:r>
            <w:r>
              <w:rPr>
                <w:color w:val="231F20"/>
                <w:sz w:val="14"/>
              </w:rPr>
              <w:t>danno</w:t>
            </w:r>
            <w:r>
              <w:rPr>
                <w:color w:val="231F20"/>
                <w:spacing w:val="-9"/>
                <w:sz w:val="14"/>
              </w:rPr>
              <w:t xml:space="preserve"> </w:t>
            </w:r>
            <w:r>
              <w:rPr>
                <w:color w:val="231F20"/>
                <w:sz w:val="14"/>
              </w:rPr>
              <w:t>devono</w:t>
            </w:r>
            <w:r>
              <w:rPr>
                <w:color w:val="231F20"/>
                <w:spacing w:val="-9"/>
                <w:sz w:val="14"/>
              </w:rPr>
              <w:t xml:space="preserve"> </w:t>
            </w:r>
            <w:r>
              <w:rPr>
                <w:color w:val="231F20"/>
                <w:sz w:val="14"/>
              </w:rPr>
              <w:t>essere</w:t>
            </w:r>
            <w:r>
              <w:rPr>
                <w:color w:val="231F20"/>
                <w:spacing w:val="-9"/>
                <w:sz w:val="14"/>
              </w:rPr>
              <w:t xml:space="preserve"> </w:t>
            </w:r>
            <w:r>
              <w:rPr>
                <w:color w:val="231F20"/>
                <w:sz w:val="14"/>
              </w:rPr>
              <w:t>di</w:t>
            </w:r>
            <w:r>
              <w:rPr>
                <w:color w:val="231F20"/>
                <w:spacing w:val="-8"/>
                <w:sz w:val="14"/>
              </w:rPr>
              <w:t xml:space="preserve"> </w:t>
            </w:r>
            <w:r>
              <w:rPr>
                <w:color w:val="231F20"/>
                <w:sz w:val="14"/>
              </w:rPr>
              <w:t>qualità</w:t>
            </w:r>
            <w:r>
              <w:rPr>
                <w:color w:val="231F20"/>
                <w:spacing w:val="-9"/>
                <w:sz w:val="14"/>
              </w:rPr>
              <w:t xml:space="preserve"> </w:t>
            </w:r>
            <w:r>
              <w:rPr>
                <w:color w:val="231F20"/>
                <w:sz w:val="14"/>
              </w:rPr>
              <w:t>superiore</w:t>
            </w:r>
            <w:r>
              <w:rPr>
                <w:color w:val="231F20"/>
                <w:spacing w:val="-9"/>
                <w:sz w:val="14"/>
              </w:rPr>
              <w:t xml:space="preserve"> </w:t>
            </w:r>
            <w:r>
              <w:rPr>
                <w:color w:val="231F20"/>
                <w:sz w:val="14"/>
              </w:rPr>
              <w:t>(categoria</w:t>
            </w:r>
            <w:r>
              <w:rPr>
                <w:color w:val="231F20"/>
                <w:spacing w:val="-9"/>
                <w:sz w:val="14"/>
              </w:rPr>
              <w:t xml:space="preserve"> </w:t>
            </w:r>
            <w:r>
              <w:rPr>
                <w:color w:val="231F20"/>
                <w:sz w:val="14"/>
              </w:rPr>
              <w:t>extra)</w:t>
            </w:r>
            <w:r>
              <w:rPr>
                <w:color w:val="231F20"/>
                <w:spacing w:val="-8"/>
                <w:sz w:val="14"/>
              </w:rPr>
              <w:t xml:space="preserve"> </w:t>
            </w:r>
            <w:r>
              <w:rPr>
                <w:color w:val="231F20"/>
                <w:sz w:val="14"/>
              </w:rPr>
              <w:t>o</w:t>
            </w:r>
            <w:r>
              <w:rPr>
                <w:color w:val="231F20"/>
                <w:spacing w:val="-9"/>
                <w:sz w:val="14"/>
              </w:rPr>
              <w:t xml:space="preserve"> </w:t>
            </w:r>
            <w:r>
              <w:rPr>
                <w:color w:val="231F20"/>
                <w:sz w:val="14"/>
              </w:rPr>
              <w:t>buona</w:t>
            </w:r>
            <w:r>
              <w:rPr>
                <w:color w:val="231F20"/>
                <w:spacing w:val="-9"/>
                <w:sz w:val="14"/>
              </w:rPr>
              <w:t xml:space="preserve"> </w:t>
            </w:r>
            <w:r>
              <w:rPr>
                <w:color w:val="231F20"/>
                <w:sz w:val="14"/>
              </w:rPr>
              <w:t>(categoria</w:t>
            </w:r>
            <w:r>
              <w:rPr>
                <w:color w:val="231F20"/>
                <w:spacing w:val="40"/>
                <w:sz w:val="14"/>
              </w:rPr>
              <w:t xml:space="preserve"> </w:t>
            </w:r>
            <w:r>
              <w:rPr>
                <w:color w:val="231F20"/>
                <w:sz w:val="14"/>
              </w:rPr>
              <w:t>I). Devono presentare la forma, il calibro e la colorazione tipici della varietà.</w:t>
            </w:r>
          </w:p>
          <w:p w14:paraId="3DB3ED89" w14:textId="77777777" w:rsidR="0057014F" w:rsidRDefault="001F5764">
            <w:pPr>
              <w:pStyle w:val="TableParagraph"/>
              <w:spacing w:line="228" w:lineRule="auto"/>
              <w:ind w:left="124" w:right="102"/>
              <w:jc w:val="both"/>
              <w:rPr>
                <w:sz w:val="14"/>
              </w:rPr>
            </w:pPr>
            <w:r>
              <w:rPr>
                <w:color w:val="231F20"/>
                <w:sz w:val="14"/>
              </w:rPr>
              <w:t>Fanno</w:t>
            </w:r>
            <w:r>
              <w:rPr>
                <w:color w:val="231F20"/>
                <w:spacing w:val="-2"/>
                <w:sz w:val="14"/>
              </w:rPr>
              <w:t xml:space="preserve"> </w:t>
            </w:r>
            <w:r>
              <w:rPr>
                <w:color w:val="231F20"/>
                <w:sz w:val="14"/>
              </w:rPr>
              <w:t>parte</w:t>
            </w:r>
            <w:r>
              <w:rPr>
                <w:color w:val="231F20"/>
                <w:spacing w:val="-2"/>
                <w:sz w:val="14"/>
              </w:rPr>
              <w:t xml:space="preserve"> </w:t>
            </w:r>
            <w:r>
              <w:rPr>
                <w:color w:val="231F20"/>
                <w:sz w:val="14"/>
              </w:rPr>
              <w:t>anche</w:t>
            </w:r>
            <w:r>
              <w:rPr>
                <w:color w:val="231F20"/>
                <w:spacing w:val="-2"/>
                <w:sz w:val="14"/>
              </w:rPr>
              <w:t xml:space="preserve"> </w:t>
            </w:r>
            <w:r>
              <w:rPr>
                <w:color w:val="231F20"/>
                <w:sz w:val="14"/>
              </w:rPr>
              <w:t>i</w:t>
            </w:r>
            <w:r>
              <w:rPr>
                <w:color w:val="231F20"/>
                <w:spacing w:val="-2"/>
                <w:sz w:val="14"/>
              </w:rPr>
              <w:t xml:space="preserve"> </w:t>
            </w:r>
            <w:r>
              <w:rPr>
                <w:color w:val="231F20"/>
                <w:sz w:val="14"/>
              </w:rPr>
              <w:t>frutti</w:t>
            </w:r>
            <w:r>
              <w:rPr>
                <w:color w:val="231F20"/>
                <w:spacing w:val="-2"/>
                <w:sz w:val="14"/>
              </w:rPr>
              <w:t xml:space="preserve"> </w:t>
            </w:r>
            <w:r>
              <w:rPr>
                <w:color w:val="231F20"/>
                <w:sz w:val="14"/>
              </w:rPr>
              <w:t>che,</w:t>
            </w:r>
            <w:r>
              <w:rPr>
                <w:color w:val="231F20"/>
                <w:spacing w:val="-2"/>
                <w:sz w:val="14"/>
              </w:rPr>
              <w:t xml:space="preserve"> </w:t>
            </w:r>
            <w:r>
              <w:rPr>
                <w:color w:val="231F20"/>
                <w:sz w:val="14"/>
              </w:rPr>
              <w:t>a</w:t>
            </w:r>
            <w:r>
              <w:rPr>
                <w:color w:val="231F20"/>
                <w:spacing w:val="-2"/>
                <w:sz w:val="14"/>
              </w:rPr>
              <w:t xml:space="preserve"> </w:t>
            </w:r>
            <w:r>
              <w:rPr>
                <w:color w:val="231F20"/>
                <w:sz w:val="14"/>
              </w:rPr>
              <w:t>seguito</w:t>
            </w:r>
            <w:r>
              <w:rPr>
                <w:color w:val="231F20"/>
                <w:spacing w:val="-2"/>
                <w:sz w:val="14"/>
              </w:rPr>
              <w:t xml:space="preserve"> </w:t>
            </w:r>
            <w:r>
              <w:rPr>
                <w:color w:val="231F20"/>
                <w:sz w:val="14"/>
              </w:rPr>
              <w:t>delle</w:t>
            </w:r>
            <w:r>
              <w:rPr>
                <w:color w:val="231F20"/>
                <w:spacing w:val="-2"/>
                <w:sz w:val="14"/>
              </w:rPr>
              <w:t xml:space="preserve"> </w:t>
            </w:r>
            <w:r>
              <w:rPr>
                <w:color w:val="231F20"/>
                <w:sz w:val="14"/>
              </w:rPr>
              <w:t>Avversità</w:t>
            </w:r>
            <w:r>
              <w:rPr>
                <w:color w:val="231F20"/>
                <w:spacing w:val="-2"/>
                <w:sz w:val="14"/>
              </w:rPr>
              <w:t xml:space="preserve"> </w:t>
            </w:r>
            <w:r>
              <w:rPr>
                <w:color w:val="231F20"/>
                <w:sz w:val="14"/>
              </w:rPr>
              <w:t>Atmosferiche</w:t>
            </w:r>
            <w:r>
              <w:rPr>
                <w:color w:val="231F20"/>
                <w:spacing w:val="-2"/>
                <w:sz w:val="14"/>
              </w:rPr>
              <w:t xml:space="preserve"> </w:t>
            </w:r>
            <w:r>
              <w:rPr>
                <w:color w:val="231F20"/>
                <w:sz w:val="14"/>
              </w:rPr>
              <w:t>coperte</w:t>
            </w:r>
            <w:r>
              <w:rPr>
                <w:color w:val="231F20"/>
                <w:spacing w:val="-2"/>
                <w:sz w:val="14"/>
              </w:rPr>
              <w:t xml:space="preserve"> </w:t>
            </w:r>
            <w:r>
              <w:rPr>
                <w:color w:val="231F20"/>
                <w:sz w:val="14"/>
              </w:rPr>
              <w:t>da</w:t>
            </w:r>
            <w:r>
              <w:rPr>
                <w:color w:val="231F20"/>
                <w:spacing w:val="-2"/>
                <w:sz w:val="14"/>
              </w:rPr>
              <w:t xml:space="preserve"> </w:t>
            </w:r>
            <w:r>
              <w:rPr>
                <w:color w:val="231F20"/>
                <w:sz w:val="14"/>
              </w:rPr>
              <w:t>garanzia,</w:t>
            </w:r>
            <w:r>
              <w:rPr>
                <w:color w:val="231F20"/>
                <w:spacing w:val="-2"/>
                <w:sz w:val="14"/>
              </w:rPr>
              <w:t xml:space="preserve"> </w:t>
            </w:r>
            <w:r>
              <w:rPr>
                <w:color w:val="231F20"/>
                <w:sz w:val="14"/>
              </w:rPr>
              <w:t>presentano</w:t>
            </w:r>
            <w:r>
              <w:rPr>
                <w:color w:val="231F20"/>
                <w:spacing w:val="40"/>
                <w:sz w:val="14"/>
              </w:rPr>
              <w:t xml:space="preserve"> </w:t>
            </w:r>
            <w:r>
              <w:rPr>
                <w:color w:val="231F20"/>
                <w:sz w:val="14"/>
              </w:rPr>
              <w:t>un</w:t>
            </w:r>
            <w:r>
              <w:rPr>
                <w:color w:val="231F20"/>
                <w:spacing w:val="-6"/>
                <w:sz w:val="14"/>
              </w:rPr>
              <w:t xml:space="preserve"> </w:t>
            </w:r>
            <w:r>
              <w:rPr>
                <w:color w:val="231F20"/>
                <w:sz w:val="14"/>
              </w:rPr>
              <w:t>lieve</w:t>
            </w:r>
            <w:r>
              <w:rPr>
                <w:color w:val="231F20"/>
                <w:spacing w:val="-6"/>
                <w:sz w:val="14"/>
              </w:rPr>
              <w:t xml:space="preserve"> </w:t>
            </w:r>
            <w:r>
              <w:rPr>
                <w:color w:val="231F20"/>
                <w:sz w:val="14"/>
              </w:rPr>
              <w:t>difetto</w:t>
            </w:r>
            <w:r>
              <w:rPr>
                <w:color w:val="231F20"/>
                <w:spacing w:val="-6"/>
                <w:sz w:val="14"/>
              </w:rPr>
              <w:t xml:space="preserve"> </w:t>
            </w:r>
            <w:r>
              <w:rPr>
                <w:color w:val="231F20"/>
                <w:sz w:val="14"/>
              </w:rPr>
              <w:t>di</w:t>
            </w:r>
            <w:r>
              <w:rPr>
                <w:color w:val="231F20"/>
                <w:spacing w:val="-6"/>
                <w:sz w:val="14"/>
              </w:rPr>
              <w:t xml:space="preserve"> </w:t>
            </w:r>
            <w:r>
              <w:rPr>
                <w:color w:val="231F20"/>
                <w:sz w:val="14"/>
              </w:rPr>
              <w:t>forma,</w:t>
            </w:r>
            <w:r>
              <w:rPr>
                <w:color w:val="231F20"/>
                <w:spacing w:val="-6"/>
                <w:sz w:val="14"/>
              </w:rPr>
              <w:t xml:space="preserve"> </w:t>
            </w:r>
            <w:r>
              <w:rPr>
                <w:color w:val="231F20"/>
                <w:sz w:val="14"/>
              </w:rPr>
              <w:t>un</w:t>
            </w:r>
            <w:r>
              <w:rPr>
                <w:color w:val="231F20"/>
                <w:spacing w:val="-6"/>
                <w:sz w:val="14"/>
              </w:rPr>
              <w:t xml:space="preserve"> </w:t>
            </w:r>
            <w:r>
              <w:rPr>
                <w:color w:val="231F20"/>
                <w:sz w:val="14"/>
              </w:rPr>
              <w:t>lieve</w:t>
            </w:r>
            <w:r>
              <w:rPr>
                <w:color w:val="231F20"/>
                <w:spacing w:val="-6"/>
                <w:sz w:val="14"/>
              </w:rPr>
              <w:t xml:space="preserve"> </w:t>
            </w:r>
            <w:r>
              <w:rPr>
                <w:color w:val="231F20"/>
                <w:sz w:val="14"/>
              </w:rPr>
              <w:t>difetto</w:t>
            </w:r>
            <w:r>
              <w:rPr>
                <w:color w:val="231F20"/>
                <w:spacing w:val="-6"/>
                <w:sz w:val="14"/>
              </w:rPr>
              <w:t xml:space="preserve"> </w:t>
            </w:r>
            <w:r>
              <w:rPr>
                <w:color w:val="231F20"/>
                <w:sz w:val="14"/>
              </w:rPr>
              <w:t>di</w:t>
            </w:r>
            <w:r>
              <w:rPr>
                <w:color w:val="231F20"/>
                <w:spacing w:val="-6"/>
                <w:sz w:val="14"/>
              </w:rPr>
              <w:t xml:space="preserve"> </w:t>
            </w:r>
            <w:r>
              <w:rPr>
                <w:color w:val="231F20"/>
                <w:sz w:val="14"/>
              </w:rPr>
              <w:t>sviluppo,</w:t>
            </w:r>
            <w:r>
              <w:rPr>
                <w:color w:val="231F20"/>
                <w:spacing w:val="-6"/>
                <w:sz w:val="14"/>
              </w:rPr>
              <w:t xml:space="preserve"> </w:t>
            </w:r>
            <w:r>
              <w:rPr>
                <w:color w:val="231F20"/>
                <w:sz w:val="14"/>
              </w:rPr>
              <w:t>un</w:t>
            </w:r>
            <w:r>
              <w:rPr>
                <w:color w:val="231F20"/>
                <w:spacing w:val="-6"/>
                <w:sz w:val="14"/>
              </w:rPr>
              <w:t xml:space="preserve"> </w:t>
            </w:r>
            <w:r>
              <w:rPr>
                <w:color w:val="231F20"/>
                <w:sz w:val="14"/>
              </w:rPr>
              <w:t>lieve</w:t>
            </w:r>
            <w:r>
              <w:rPr>
                <w:color w:val="231F20"/>
                <w:spacing w:val="-6"/>
                <w:sz w:val="14"/>
              </w:rPr>
              <w:t xml:space="preserve"> </w:t>
            </w:r>
            <w:r>
              <w:rPr>
                <w:color w:val="231F20"/>
                <w:sz w:val="14"/>
              </w:rPr>
              <w:t>difetto</w:t>
            </w:r>
            <w:r>
              <w:rPr>
                <w:color w:val="231F20"/>
                <w:spacing w:val="-6"/>
                <w:sz w:val="14"/>
              </w:rPr>
              <w:t xml:space="preserve"> </w:t>
            </w:r>
            <w:r>
              <w:rPr>
                <w:color w:val="231F20"/>
                <w:sz w:val="14"/>
              </w:rPr>
              <w:t>di</w:t>
            </w:r>
            <w:r>
              <w:rPr>
                <w:color w:val="231F20"/>
                <w:spacing w:val="-6"/>
                <w:sz w:val="14"/>
              </w:rPr>
              <w:t xml:space="preserve"> </w:t>
            </w:r>
            <w:r>
              <w:rPr>
                <w:color w:val="231F20"/>
                <w:sz w:val="14"/>
              </w:rPr>
              <w:t>colorazione,</w:t>
            </w:r>
            <w:r>
              <w:rPr>
                <w:color w:val="231F20"/>
                <w:spacing w:val="-6"/>
                <w:sz w:val="14"/>
              </w:rPr>
              <w:t xml:space="preserve"> </w:t>
            </w:r>
            <w:r>
              <w:rPr>
                <w:color w:val="231F20"/>
                <w:sz w:val="14"/>
              </w:rPr>
              <w:t>lievi</w:t>
            </w:r>
            <w:r>
              <w:rPr>
                <w:color w:val="231F20"/>
                <w:spacing w:val="-6"/>
                <w:sz w:val="14"/>
              </w:rPr>
              <w:t xml:space="preserve"> </w:t>
            </w:r>
            <w:r>
              <w:rPr>
                <w:color w:val="231F20"/>
                <w:sz w:val="14"/>
              </w:rPr>
              <w:t>difetti</w:t>
            </w:r>
            <w:r>
              <w:rPr>
                <w:color w:val="231F20"/>
                <w:spacing w:val="-6"/>
                <w:sz w:val="14"/>
              </w:rPr>
              <w:t xml:space="preserve"> </w:t>
            </w:r>
            <w:r>
              <w:rPr>
                <w:color w:val="231F20"/>
                <w:sz w:val="14"/>
              </w:rPr>
              <w:t>alla</w:t>
            </w:r>
            <w:r>
              <w:rPr>
                <w:color w:val="231F20"/>
                <w:spacing w:val="-6"/>
                <w:sz w:val="14"/>
              </w:rPr>
              <w:t xml:space="preserve"> </w:t>
            </w:r>
            <w:r>
              <w:rPr>
                <w:color w:val="231F20"/>
                <w:sz w:val="14"/>
              </w:rPr>
              <w:t>buccia</w:t>
            </w:r>
            <w:r>
              <w:rPr>
                <w:color w:val="231F20"/>
                <w:spacing w:val="40"/>
                <w:sz w:val="14"/>
              </w:rPr>
              <w:t xml:space="preserve"> </w:t>
            </w:r>
            <w:r>
              <w:rPr>
                <w:color w:val="231F20"/>
                <w:sz w:val="14"/>
              </w:rPr>
              <w:t xml:space="preserve">(epicarpo) </w:t>
            </w:r>
            <w:r>
              <w:rPr>
                <w:color w:val="231F20"/>
                <w:sz w:val="14"/>
                <w:u w:val="single" w:color="231F20"/>
              </w:rPr>
              <w:t>non</w:t>
            </w:r>
            <w:r>
              <w:rPr>
                <w:color w:val="231F20"/>
                <w:sz w:val="14"/>
              </w:rPr>
              <w:t xml:space="preserve"> superiori a:</w:t>
            </w:r>
          </w:p>
          <w:p w14:paraId="3AAC69D3" w14:textId="77777777" w:rsidR="0057014F" w:rsidRDefault="001F5764">
            <w:pPr>
              <w:pStyle w:val="TableParagraph"/>
              <w:numPr>
                <w:ilvl w:val="0"/>
                <w:numId w:val="31"/>
              </w:numPr>
              <w:tabs>
                <w:tab w:val="left" w:pos="484"/>
              </w:tabs>
              <w:spacing w:line="163" w:lineRule="exact"/>
              <w:rPr>
                <w:sz w:val="14"/>
              </w:rPr>
            </w:pPr>
            <w:r>
              <w:rPr>
                <w:color w:val="231F20"/>
                <w:sz w:val="14"/>
              </w:rPr>
              <w:t>2</w:t>
            </w:r>
            <w:r>
              <w:rPr>
                <w:color w:val="231F20"/>
                <w:spacing w:val="-3"/>
                <w:sz w:val="14"/>
              </w:rPr>
              <w:t xml:space="preserve"> </w:t>
            </w:r>
            <w:r>
              <w:rPr>
                <w:color w:val="231F20"/>
                <w:sz w:val="14"/>
              </w:rPr>
              <w:t>cm</w:t>
            </w:r>
            <w:r>
              <w:rPr>
                <w:color w:val="231F20"/>
                <w:spacing w:val="-2"/>
                <w:sz w:val="14"/>
              </w:rPr>
              <w:t xml:space="preserve"> </w:t>
            </w:r>
            <w:r>
              <w:rPr>
                <w:color w:val="231F20"/>
                <w:sz w:val="14"/>
              </w:rPr>
              <w:t>di</w:t>
            </w:r>
            <w:r>
              <w:rPr>
                <w:color w:val="231F20"/>
                <w:spacing w:val="-2"/>
                <w:sz w:val="14"/>
              </w:rPr>
              <w:t xml:space="preserve"> </w:t>
            </w:r>
            <w:r>
              <w:rPr>
                <w:color w:val="231F20"/>
                <w:sz w:val="14"/>
              </w:rPr>
              <w:t>lunghezza</w:t>
            </w:r>
            <w:r>
              <w:rPr>
                <w:color w:val="231F20"/>
                <w:spacing w:val="-2"/>
                <w:sz w:val="14"/>
              </w:rPr>
              <w:t xml:space="preserve"> </w:t>
            </w:r>
            <w:r>
              <w:rPr>
                <w:color w:val="231F20"/>
                <w:sz w:val="14"/>
              </w:rPr>
              <w:t>per</w:t>
            </w:r>
            <w:r>
              <w:rPr>
                <w:color w:val="231F20"/>
                <w:spacing w:val="-2"/>
                <w:sz w:val="14"/>
              </w:rPr>
              <w:t xml:space="preserve"> </w:t>
            </w:r>
            <w:r>
              <w:rPr>
                <w:color w:val="231F20"/>
                <w:sz w:val="14"/>
              </w:rPr>
              <w:t>i</w:t>
            </w:r>
            <w:r>
              <w:rPr>
                <w:color w:val="231F20"/>
                <w:spacing w:val="-2"/>
                <w:sz w:val="14"/>
              </w:rPr>
              <w:t xml:space="preserve"> </w:t>
            </w:r>
            <w:r>
              <w:rPr>
                <w:color w:val="231F20"/>
                <w:sz w:val="14"/>
              </w:rPr>
              <w:t>difetti</w:t>
            </w:r>
            <w:r>
              <w:rPr>
                <w:color w:val="231F20"/>
                <w:spacing w:val="-2"/>
                <w:sz w:val="14"/>
              </w:rPr>
              <w:t xml:space="preserve"> </w:t>
            </w:r>
            <w:r>
              <w:rPr>
                <w:color w:val="231F20"/>
                <w:sz w:val="14"/>
              </w:rPr>
              <w:t>di</w:t>
            </w:r>
            <w:r>
              <w:rPr>
                <w:color w:val="231F20"/>
                <w:spacing w:val="-2"/>
                <w:sz w:val="14"/>
              </w:rPr>
              <w:t xml:space="preserve"> </w:t>
            </w:r>
            <w:r>
              <w:rPr>
                <w:color w:val="231F20"/>
                <w:sz w:val="14"/>
              </w:rPr>
              <w:t>forma</w:t>
            </w:r>
            <w:r>
              <w:rPr>
                <w:color w:val="231F20"/>
                <w:spacing w:val="-2"/>
                <w:sz w:val="14"/>
              </w:rPr>
              <w:t xml:space="preserve"> allungata;</w:t>
            </w:r>
          </w:p>
          <w:p w14:paraId="0364A151" w14:textId="77777777" w:rsidR="0057014F" w:rsidRDefault="001F5764">
            <w:pPr>
              <w:pStyle w:val="TableParagraph"/>
              <w:numPr>
                <w:ilvl w:val="0"/>
                <w:numId w:val="31"/>
              </w:numPr>
              <w:tabs>
                <w:tab w:val="left" w:pos="484"/>
              </w:tabs>
              <w:spacing w:before="3" w:line="211" w:lineRule="auto"/>
              <w:ind w:right="102"/>
              <w:rPr>
                <w:sz w:val="14"/>
              </w:rPr>
            </w:pPr>
            <w:r>
              <w:rPr>
                <w:color w:val="231F20"/>
                <w:sz w:val="14"/>
              </w:rPr>
              <w:t>0,20 cm</w:t>
            </w:r>
            <w:r>
              <w:rPr>
                <w:color w:val="231F20"/>
                <w:position w:val="5"/>
                <w:sz w:val="8"/>
              </w:rPr>
              <w:t xml:space="preserve">2 </w:t>
            </w:r>
            <w:r>
              <w:rPr>
                <w:color w:val="231F20"/>
                <w:sz w:val="14"/>
              </w:rPr>
              <w:t>di superficie totale per le ammaccature, che possono essere leggermente decolorate</w:t>
            </w:r>
            <w:r>
              <w:rPr>
                <w:color w:val="231F20"/>
                <w:spacing w:val="40"/>
                <w:sz w:val="14"/>
              </w:rPr>
              <w:t xml:space="preserve"> </w:t>
            </w:r>
            <w:r>
              <w:rPr>
                <w:color w:val="231F20"/>
                <w:sz w:val="14"/>
              </w:rPr>
              <w:t>senza necrosi dell'epicarpo (buccia);</w:t>
            </w:r>
          </w:p>
          <w:p w14:paraId="468D55D9" w14:textId="77777777" w:rsidR="0057014F" w:rsidRDefault="001F5764">
            <w:pPr>
              <w:pStyle w:val="TableParagraph"/>
              <w:numPr>
                <w:ilvl w:val="0"/>
                <w:numId w:val="31"/>
              </w:numPr>
              <w:tabs>
                <w:tab w:val="left" w:pos="484"/>
              </w:tabs>
              <w:spacing w:line="178" w:lineRule="exact"/>
              <w:rPr>
                <w:sz w:val="14"/>
              </w:rPr>
            </w:pPr>
            <w:r>
              <w:rPr>
                <w:color w:val="231F20"/>
                <w:sz w:val="14"/>
              </w:rPr>
              <w:t>1</w:t>
            </w:r>
            <w:r>
              <w:rPr>
                <w:color w:val="231F20"/>
                <w:spacing w:val="-4"/>
                <w:sz w:val="14"/>
              </w:rPr>
              <w:t xml:space="preserve"> </w:t>
            </w:r>
            <w:r>
              <w:rPr>
                <w:color w:val="231F20"/>
                <w:sz w:val="14"/>
              </w:rPr>
              <w:t>cm2</w:t>
            </w:r>
            <w:r>
              <w:rPr>
                <w:color w:val="231F20"/>
                <w:spacing w:val="-4"/>
                <w:sz w:val="14"/>
              </w:rPr>
              <w:t xml:space="preserve"> </w:t>
            </w:r>
            <w:r>
              <w:rPr>
                <w:color w:val="231F20"/>
                <w:sz w:val="14"/>
              </w:rPr>
              <w:t>di</w:t>
            </w:r>
            <w:r>
              <w:rPr>
                <w:color w:val="231F20"/>
                <w:spacing w:val="-3"/>
                <w:sz w:val="14"/>
              </w:rPr>
              <w:t xml:space="preserve"> </w:t>
            </w:r>
            <w:r>
              <w:rPr>
                <w:color w:val="231F20"/>
                <w:sz w:val="14"/>
              </w:rPr>
              <w:t>superficie</w:t>
            </w:r>
            <w:r>
              <w:rPr>
                <w:color w:val="231F20"/>
                <w:spacing w:val="-4"/>
                <w:sz w:val="14"/>
              </w:rPr>
              <w:t xml:space="preserve"> </w:t>
            </w:r>
            <w:r>
              <w:rPr>
                <w:color w:val="231F20"/>
                <w:sz w:val="14"/>
              </w:rPr>
              <w:t>totale</w:t>
            </w:r>
            <w:r>
              <w:rPr>
                <w:color w:val="231F20"/>
                <w:spacing w:val="-4"/>
                <w:sz w:val="14"/>
              </w:rPr>
              <w:t xml:space="preserve"> </w:t>
            </w:r>
            <w:r>
              <w:rPr>
                <w:color w:val="231F20"/>
                <w:sz w:val="14"/>
              </w:rPr>
              <w:t>per</w:t>
            </w:r>
            <w:r>
              <w:rPr>
                <w:color w:val="231F20"/>
                <w:spacing w:val="-3"/>
                <w:sz w:val="14"/>
              </w:rPr>
              <w:t xml:space="preserve"> </w:t>
            </w:r>
            <w:r>
              <w:rPr>
                <w:color w:val="231F20"/>
                <w:sz w:val="14"/>
              </w:rPr>
              <w:t>gli</w:t>
            </w:r>
            <w:r>
              <w:rPr>
                <w:color w:val="231F20"/>
                <w:spacing w:val="-4"/>
                <w:sz w:val="14"/>
              </w:rPr>
              <w:t xml:space="preserve"> </w:t>
            </w:r>
            <w:r>
              <w:rPr>
                <w:color w:val="231F20"/>
                <w:sz w:val="14"/>
              </w:rPr>
              <w:t>altri</w:t>
            </w:r>
            <w:r>
              <w:rPr>
                <w:color w:val="231F20"/>
                <w:spacing w:val="-3"/>
                <w:sz w:val="14"/>
              </w:rPr>
              <w:t xml:space="preserve"> </w:t>
            </w:r>
            <w:r>
              <w:rPr>
                <w:color w:val="231F20"/>
                <w:spacing w:val="-2"/>
                <w:sz w:val="14"/>
              </w:rPr>
              <w:t>difetti.</w:t>
            </w:r>
          </w:p>
        </w:tc>
        <w:tc>
          <w:tcPr>
            <w:tcW w:w="949" w:type="dxa"/>
            <w:tcBorders>
              <w:top w:val="single" w:sz="4" w:space="0" w:color="231F20"/>
              <w:left w:val="single" w:sz="4" w:space="0" w:color="231F20"/>
              <w:bottom w:val="dotted" w:sz="4" w:space="0" w:color="231F20"/>
            </w:tcBorders>
          </w:tcPr>
          <w:p w14:paraId="3723533A" w14:textId="77777777" w:rsidR="0057014F" w:rsidRDefault="0057014F">
            <w:pPr>
              <w:pStyle w:val="TableParagraph"/>
              <w:rPr>
                <w:rFonts w:ascii="Avalon Medium"/>
                <w:b/>
                <w:sz w:val="20"/>
              </w:rPr>
            </w:pPr>
          </w:p>
          <w:p w14:paraId="613CB967" w14:textId="77777777" w:rsidR="0057014F" w:rsidRDefault="0057014F">
            <w:pPr>
              <w:pStyle w:val="TableParagraph"/>
              <w:rPr>
                <w:rFonts w:ascii="Avalon Medium"/>
                <w:b/>
                <w:sz w:val="20"/>
              </w:rPr>
            </w:pPr>
          </w:p>
          <w:p w14:paraId="71A17C62" w14:textId="77777777" w:rsidR="0057014F" w:rsidRDefault="0057014F">
            <w:pPr>
              <w:pStyle w:val="TableParagraph"/>
              <w:spacing w:before="8"/>
              <w:rPr>
                <w:rFonts w:ascii="Avalon Medium"/>
                <w:b/>
                <w:sz w:val="17"/>
              </w:rPr>
            </w:pPr>
          </w:p>
          <w:p w14:paraId="5B2D9EE1" w14:textId="77777777" w:rsidR="0057014F" w:rsidRDefault="001F5764">
            <w:pPr>
              <w:pStyle w:val="TableParagraph"/>
              <w:ind w:left="29"/>
              <w:jc w:val="center"/>
              <w:rPr>
                <w:sz w:val="17"/>
              </w:rPr>
            </w:pPr>
            <w:r>
              <w:rPr>
                <w:color w:val="231F20"/>
                <w:sz w:val="17"/>
              </w:rPr>
              <w:t>0</w:t>
            </w:r>
          </w:p>
        </w:tc>
      </w:tr>
      <w:tr w:rsidR="0057014F" w14:paraId="09DE91CE" w14:textId="77777777">
        <w:trPr>
          <w:trHeight w:val="2220"/>
        </w:trPr>
        <w:tc>
          <w:tcPr>
            <w:tcW w:w="949" w:type="dxa"/>
            <w:tcBorders>
              <w:top w:val="dotted" w:sz="4" w:space="0" w:color="231F20"/>
              <w:bottom w:val="dotted" w:sz="4" w:space="0" w:color="231F20"/>
              <w:right w:val="single" w:sz="4" w:space="0" w:color="231F20"/>
            </w:tcBorders>
          </w:tcPr>
          <w:p w14:paraId="0EED4DB2" w14:textId="77777777" w:rsidR="0057014F" w:rsidRDefault="0057014F">
            <w:pPr>
              <w:pStyle w:val="TableParagraph"/>
              <w:rPr>
                <w:rFonts w:ascii="Avalon Medium"/>
                <w:b/>
                <w:sz w:val="20"/>
              </w:rPr>
            </w:pPr>
          </w:p>
          <w:p w14:paraId="40CA5240" w14:textId="77777777" w:rsidR="0057014F" w:rsidRDefault="0057014F">
            <w:pPr>
              <w:pStyle w:val="TableParagraph"/>
              <w:rPr>
                <w:rFonts w:ascii="Avalon Medium"/>
                <w:b/>
                <w:sz w:val="20"/>
              </w:rPr>
            </w:pPr>
          </w:p>
          <w:p w14:paraId="2CC22604" w14:textId="77777777" w:rsidR="0057014F" w:rsidRDefault="0057014F">
            <w:pPr>
              <w:pStyle w:val="TableParagraph"/>
              <w:rPr>
                <w:rFonts w:ascii="Avalon Medium"/>
                <w:b/>
                <w:sz w:val="20"/>
              </w:rPr>
            </w:pPr>
          </w:p>
          <w:p w14:paraId="2F393F6C" w14:textId="77777777" w:rsidR="0057014F" w:rsidRDefault="0057014F">
            <w:pPr>
              <w:pStyle w:val="TableParagraph"/>
              <w:spacing w:before="5"/>
              <w:rPr>
                <w:rFonts w:ascii="Avalon Medium"/>
                <w:b/>
                <w:sz w:val="24"/>
              </w:rPr>
            </w:pPr>
          </w:p>
          <w:p w14:paraId="4242CF27" w14:textId="77777777" w:rsidR="0057014F" w:rsidRDefault="001F5764">
            <w:pPr>
              <w:pStyle w:val="TableParagraph"/>
              <w:spacing w:before="1"/>
              <w:ind w:left="318" w:right="318"/>
              <w:jc w:val="center"/>
              <w:rPr>
                <w:sz w:val="17"/>
              </w:rPr>
            </w:pPr>
            <w:r>
              <w:rPr>
                <w:color w:val="231F20"/>
                <w:spacing w:val="-5"/>
                <w:sz w:val="17"/>
              </w:rPr>
              <w:t>b)</w:t>
            </w:r>
          </w:p>
        </w:tc>
        <w:tc>
          <w:tcPr>
            <w:tcW w:w="6589" w:type="dxa"/>
            <w:tcBorders>
              <w:top w:val="dotted" w:sz="4" w:space="0" w:color="231F20"/>
              <w:left w:val="single" w:sz="4" w:space="0" w:color="231F20"/>
              <w:bottom w:val="dotted" w:sz="4" w:space="0" w:color="231F20"/>
              <w:right w:val="single" w:sz="4" w:space="0" w:color="231F20"/>
            </w:tcBorders>
          </w:tcPr>
          <w:p w14:paraId="1811D87F" w14:textId="77777777" w:rsidR="0057014F" w:rsidRDefault="001F5764">
            <w:pPr>
              <w:pStyle w:val="TableParagraph"/>
              <w:spacing w:before="69" w:line="228" w:lineRule="auto"/>
              <w:ind w:left="124" w:right="102"/>
              <w:jc w:val="both"/>
              <w:rPr>
                <w:sz w:val="14"/>
              </w:rPr>
            </w:pPr>
            <w:r>
              <w:rPr>
                <w:color w:val="231F20"/>
                <w:sz w:val="14"/>
              </w:rPr>
              <w:t>I frutti di questa classe di danno devono essere di qualità mercantile (categoria II). Devono presentare</w:t>
            </w:r>
            <w:r>
              <w:rPr>
                <w:color w:val="231F20"/>
                <w:spacing w:val="40"/>
                <w:sz w:val="14"/>
              </w:rPr>
              <w:t xml:space="preserve"> </w:t>
            </w:r>
            <w:r>
              <w:rPr>
                <w:color w:val="231F20"/>
                <w:sz w:val="14"/>
              </w:rPr>
              <w:t>la forma, il calibro e la colorazione tipici della varietà, ma tali da non poter rientrare nella precedente</w:t>
            </w:r>
            <w:r>
              <w:rPr>
                <w:color w:val="231F20"/>
                <w:spacing w:val="40"/>
                <w:sz w:val="14"/>
              </w:rPr>
              <w:t xml:space="preserve"> </w:t>
            </w:r>
            <w:r>
              <w:rPr>
                <w:color w:val="231F20"/>
                <w:sz w:val="14"/>
              </w:rPr>
              <w:t>classe</w:t>
            </w:r>
            <w:r>
              <w:rPr>
                <w:color w:val="231F20"/>
                <w:spacing w:val="-6"/>
                <w:sz w:val="14"/>
              </w:rPr>
              <w:t xml:space="preserve"> </w:t>
            </w:r>
            <w:r>
              <w:rPr>
                <w:color w:val="231F20"/>
                <w:sz w:val="14"/>
              </w:rPr>
              <w:t>a).</w:t>
            </w:r>
          </w:p>
          <w:p w14:paraId="7FAB44FE" w14:textId="1CF26CD9" w:rsidR="0057014F" w:rsidRDefault="001F5764">
            <w:pPr>
              <w:pStyle w:val="TableParagraph"/>
              <w:spacing w:before="2" w:line="228" w:lineRule="auto"/>
              <w:ind w:left="124" w:right="102"/>
              <w:jc w:val="both"/>
              <w:rPr>
                <w:sz w:val="14"/>
              </w:rPr>
            </w:pPr>
            <w:r>
              <w:rPr>
                <w:color w:val="231F20"/>
                <w:sz w:val="14"/>
              </w:rPr>
              <w:t>La polpa (mesocarpo) non deve presentare difetti di rilievo da Avversità Atmosferiche coperte da ga</w:t>
            </w:r>
            <w:r>
              <w:rPr>
                <w:color w:val="231F20"/>
                <w:spacing w:val="-2"/>
                <w:sz w:val="14"/>
              </w:rPr>
              <w:t>ranzia.</w:t>
            </w:r>
          </w:p>
          <w:p w14:paraId="6882C1B4" w14:textId="77777777" w:rsidR="0057014F" w:rsidRDefault="001F5764">
            <w:pPr>
              <w:pStyle w:val="TableParagraph"/>
              <w:spacing w:line="228" w:lineRule="auto"/>
              <w:ind w:left="124" w:right="102"/>
              <w:jc w:val="both"/>
              <w:rPr>
                <w:sz w:val="14"/>
              </w:rPr>
            </w:pPr>
            <w:r>
              <w:rPr>
                <w:color w:val="231F20"/>
                <w:spacing w:val="-2"/>
                <w:sz w:val="14"/>
              </w:rPr>
              <w:t>Sono ammessi anche i frutti che, a seguito delle Avversità Atmosferiche coperte da garanzia, presentano</w:t>
            </w:r>
            <w:r>
              <w:rPr>
                <w:color w:val="231F20"/>
                <w:spacing w:val="40"/>
                <w:sz w:val="14"/>
              </w:rPr>
              <w:t xml:space="preserve"> </w:t>
            </w:r>
            <w:r>
              <w:rPr>
                <w:color w:val="231F20"/>
                <w:sz w:val="14"/>
              </w:rPr>
              <w:t xml:space="preserve">difetti di forma, difetti di sviluppo, difetti di colorazione, difetti della buccia (epicarpo) </w:t>
            </w:r>
            <w:r>
              <w:rPr>
                <w:color w:val="231F20"/>
                <w:sz w:val="14"/>
                <w:u w:val="single" w:color="231F20"/>
              </w:rPr>
              <w:t>non</w:t>
            </w:r>
            <w:r>
              <w:rPr>
                <w:color w:val="231F20"/>
                <w:sz w:val="14"/>
              </w:rPr>
              <w:t xml:space="preserve"> superiori a:</w:t>
            </w:r>
          </w:p>
          <w:p w14:paraId="7B4DF2C6" w14:textId="77777777" w:rsidR="0057014F" w:rsidRDefault="001F5764">
            <w:pPr>
              <w:pStyle w:val="TableParagraph"/>
              <w:numPr>
                <w:ilvl w:val="0"/>
                <w:numId w:val="30"/>
              </w:numPr>
              <w:tabs>
                <w:tab w:val="left" w:pos="484"/>
              </w:tabs>
              <w:spacing w:line="162" w:lineRule="exact"/>
              <w:rPr>
                <w:sz w:val="14"/>
              </w:rPr>
            </w:pPr>
            <w:r>
              <w:rPr>
                <w:color w:val="231F20"/>
                <w:sz w:val="14"/>
              </w:rPr>
              <w:t>4</w:t>
            </w:r>
            <w:r>
              <w:rPr>
                <w:color w:val="231F20"/>
                <w:spacing w:val="-3"/>
                <w:sz w:val="14"/>
              </w:rPr>
              <w:t xml:space="preserve"> </w:t>
            </w:r>
            <w:r>
              <w:rPr>
                <w:color w:val="231F20"/>
                <w:sz w:val="14"/>
              </w:rPr>
              <w:t>cm</w:t>
            </w:r>
            <w:r>
              <w:rPr>
                <w:color w:val="231F20"/>
                <w:spacing w:val="-2"/>
                <w:sz w:val="14"/>
              </w:rPr>
              <w:t xml:space="preserve"> </w:t>
            </w:r>
            <w:r>
              <w:rPr>
                <w:color w:val="231F20"/>
                <w:sz w:val="14"/>
              </w:rPr>
              <w:t>di</w:t>
            </w:r>
            <w:r>
              <w:rPr>
                <w:color w:val="231F20"/>
                <w:spacing w:val="-2"/>
                <w:sz w:val="14"/>
              </w:rPr>
              <w:t xml:space="preserve"> </w:t>
            </w:r>
            <w:r>
              <w:rPr>
                <w:color w:val="231F20"/>
                <w:sz w:val="14"/>
              </w:rPr>
              <w:t>lunghezza</w:t>
            </w:r>
            <w:r>
              <w:rPr>
                <w:color w:val="231F20"/>
                <w:spacing w:val="-2"/>
                <w:sz w:val="14"/>
              </w:rPr>
              <w:t xml:space="preserve"> </w:t>
            </w:r>
            <w:r>
              <w:rPr>
                <w:color w:val="231F20"/>
                <w:sz w:val="14"/>
              </w:rPr>
              <w:t>per</w:t>
            </w:r>
            <w:r>
              <w:rPr>
                <w:color w:val="231F20"/>
                <w:spacing w:val="-2"/>
                <w:sz w:val="14"/>
              </w:rPr>
              <w:t xml:space="preserve"> </w:t>
            </w:r>
            <w:r>
              <w:rPr>
                <w:color w:val="231F20"/>
                <w:sz w:val="14"/>
              </w:rPr>
              <w:t>i</w:t>
            </w:r>
            <w:r>
              <w:rPr>
                <w:color w:val="231F20"/>
                <w:spacing w:val="-2"/>
                <w:sz w:val="14"/>
              </w:rPr>
              <w:t xml:space="preserve"> </w:t>
            </w:r>
            <w:r>
              <w:rPr>
                <w:color w:val="231F20"/>
                <w:sz w:val="14"/>
              </w:rPr>
              <w:t>difetti</w:t>
            </w:r>
            <w:r>
              <w:rPr>
                <w:color w:val="231F20"/>
                <w:spacing w:val="-2"/>
                <w:sz w:val="14"/>
              </w:rPr>
              <w:t xml:space="preserve"> </w:t>
            </w:r>
            <w:r>
              <w:rPr>
                <w:color w:val="231F20"/>
                <w:sz w:val="14"/>
              </w:rPr>
              <w:t>di</w:t>
            </w:r>
            <w:r>
              <w:rPr>
                <w:color w:val="231F20"/>
                <w:spacing w:val="-2"/>
                <w:sz w:val="14"/>
              </w:rPr>
              <w:t xml:space="preserve"> </w:t>
            </w:r>
            <w:r>
              <w:rPr>
                <w:color w:val="231F20"/>
                <w:sz w:val="14"/>
              </w:rPr>
              <w:t>forma</w:t>
            </w:r>
            <w:r>
              <w:rPr>
                <w:color w:val="231F20"/>
                <w:spacing w:val="-2"/>
                <w:sz w:val="14"/>
              </w:rPr>
              <w:t xml:space="preserve"> allungata;</w:t>
            </w:r>
          </w:p>
          <w:p w14:paraId="786794B5" w14:textId="1B467463" w:rsidR="0057014F" w:rsidRDefault="001F5764">
            <w:pPr>
              <w:pStyle w:val="TableParagraph"/>
              <w:numPr>
                <w:ilvl w:val="0"/>
                <w:numId w:val="30"/>
              </w:numPr>
              <w:tabs>
                <w:tab w:val="left" w:pos="484"/>
              </w:tabs>
              <w:spacing w:before="3" w:line="211" w:lineRule="auto"/>
              <w:ind w:right="103" w:hanging="361"/>
              <w:rPr>
                <w:sz w:val="14"/>
              </w:rPr>
            </w:pPr>
            <w:r>
              <w:rPr>
                <w:color w:val="231F20"/>
                <w:sz w:val="14"/>
              </w:rPr>
              <w:t>0,75 cm</w:t>
            </w:r>
            <w:r>
              <w:rPr>
                <w:color w:val="231F20"/>
                <w:position w:val="5"/>
                <w:sz w:val="8"/>
              </w:rPr>
              <w:t>2</w:t>
            </w:r>
            <w:r>
              <w:rPr>
                <w:color w:val="231F20"/>
                <w:spacing w:val="16"/>
                <w:position w:val="5"/>
                <w:sz w:val="8"/>
              </w:rPr>
              <w:t xml:space="preserve"> </w:t>
            </w:r>
            <w:r>
              <w:rPr>
                <w:color w:val="231F20"/>
                <w:sz w:val="14"/>
              </w:rPr>
              <w:t>di superficie totale per le ammaccature, che possono essere decolorate o con sola necrosi all’epicarpo (buccia);</w:t>
            </w:r>
          </w:p>
          <w:p w14:paraId="38C0CA7B" w14:textId="78EBAC3D" w:rsidR="0057014F" w:rsidRDefault="001F5764">
            <w:pPr>
              <w:pStyle w:val="TableParagraph"/>
              <w:numPr>
                <w:ilvl w:val="0"/>
                <w:numId w:val="30"/>
              </w:numPr>
              <w:tabs>
                <w:tab w:val="left" w:pos="484"/>
              </w:tabs>
              <w:spacing w:before="5" w:line="211" w:lineRule="auto"/>
              <w:ind w:right="102"/>
              <w:rPr>
                <w:sz w:val="14"/>
              </w:rPr>
            </w:pPr>
            <w:r>
              <w:rPr>
                <w:color w:val="231F20"/>
                <w:sz w:val="14"/>
              </w:rPr>
              <w:t>0,25</w:t>
            </w:r>
            <w:r>
              <w:rPr>
                <w:color w:val="231F20"/>
                <w:spacing w:val="-2"/>
                <w:sz w:val="14"/>
              </w:rPr>
              <w:t xml:space="preserve"> </w:t>
            </w:r>
            <w:r>
              <w:rPr>
                <w:color w:val="231F20"/>
                <w:sz w:val="14"/>
              </w:rPr>
              <w:t>cm2</w:t>
            </w:r>
            <w:r>
              <w:rPr>
                <w:color w:val="231F20"/>
                <w:spacing w:val="-2"/>
                <w:sz w:val="14"/>
              </w:rPr>
              <w:t xml:space="preserve"> </w:t>
            </w:r>
            <w:r>
              <w:rPr>
                <w:color w:val="231F20"/>
                <w:sz w:val="14"/>
              </w:rPr>
              <w:t>di</w:t>
            </w:r>
            <w:r>
              <w:rPr>
                <w:color w:val="231F20"/>
                <w:spacing w:val="-2"/>
                <w:sz w:val="14"/>
              </w:rPr>
              <w:t xml:space="preserve"> </w:t>
            </w:r>
            <w:r>
              <w:rPr>
                <w:color w:val="231F20"/>
                <w:sz w:val="14"/>
              </w:rPr>
              <w:t>superficie</w:t>
            </w:r>
            <w:r>
              <w:rPr>
                <w:color w:val="231F20"/>
                <w:spacing w:val="-2"/>
                <w:sz w:val="14"/>
              </w:rPr>
              <w:t xml:space="preserve"> </w:t>
            </w:r>
            <w:r>
              <w:rPr>
                <w:color w:val="231F20"/>
                <w:sz w:val="14"/>
              </w:rPr>
              <w:t>totale</w:t>
            </w:r>
            <w:r>
              <w:rPr>
                <w:color w:val="231F20"/>
                <w:spacing w:val="-2"/>
                <w:sz w:val="14"/>
              </w:rPr>
              <w:t xml:space="preserve"> </w:t>
            </w:r>
            <w:r>
              <w:rPr>
                <w:color w:val="231F20"/>
                <w:sz w:val="14"/>
              </w:rPr>
              <w:t>per</w:t>
            </w:r>
            <w:r>
              <w:rPr>
                <w:color w:val="231F20"/>
                <w:spacing w:val="-2"/>
                <w:sz w:val="14"/>
              </w:rPr>
              <w:t xml:space="preserve"> </w:t>
            </w:r>
            <w:r>
              <w:rPr>
                <w:color w:val="231F20"/>
                <w:sz w:val="14"/>
              </w:rPr>
              <w:t>le</w:t>
            </w:r>
            <w:r>
              <w:rPr>
                <w:color w:val="231F20"/>
                <w:spacing w:val="-2"/>
                <w:sz w:val="14"/>
              </w:rPr>
              <w:t xml:space="preserve"> </w:t>
            </w:r>
            <w:r>
              <w:rPr>
                <w:color w:val="231F20"/>
                <w:sz w:val="14"/>
              </w:rPr>
              <w:t>ammaccature</w:t>
            </w:r>
            <w:r>
              <w:rPr>
                <w:color w:val="231F20"/>
                <w:spacing w:val="-2"/>
                <w:sz w:val="14"/>
              </w:rPr>
              <w:t xml:space="preserve"> </w:t>
            </w:r>
            <w:r>
              <w:rPr>
                <w:color w:val="231F20"/>
                <w:sz w:val="14"/>
              </w:rPr>
              <w:t>con</w:t>
            </w:r>
            <w:r>
              <w:rPr>
                <w:color w:val="231F20"/>
                <w:spacing w:val="-2"/>
                <w:sz w:val="14"/>
              </w:rPr>
              <w:t xml:space="preserve"> </w:t>
            </w:r>
            <w:r>
              <w:rPr>
                <w:color w:val="231F20"/>
                <w:sz w:val="14"/>
              </w:rPr>
              <w:t>necrosi</w:t>
            </w:r>
            <w:r>
              <w:rPr>
                <w:color w:val="231F20"/>
                <w:spacing w:val="-2"/>
                <w:sz w:val="14"/>
              </w:rPr>
              <w:t xml:space="preserve"> </w:t>
            </w:r>
            <w:r>
              <w:rPr>
                <w:color w:val="231F20"/>
                <w:sz w:val="14"/>
              </w:rPr>
              <w:t>dell'epicarpo</w:t>
            </w:r>
            <w:r>
              <w:rPr>
                <w:color w:val="231F20"/>
                <w:spacing w:val="-2"/>
                <w:sz w:val="14"/>
              </w:rPr>
              <w:t xml:space="preserve"> </w:t>
            </w:r>
            <w:r>
              <w:rPr>
                <w:color w:val="231F20"/>
                <w:sz w:val="14"/>
              </w:rPr>
              <w:t>(buccia)</w:t>
            </w:r>
            <w:r>
              <w:rPr>
                <w:color w:val="231F20"/>
                <w:spacing w:val="-2"/>
                <w:sz w:val="14"/>
              </w:rPr>
              <w:t xml:space="preserve"> </w:t>
            </w:r>
            <w:r>
              <w:rPr>
                <w:color w:val="231F20"/>
                <w:sz w:val="14"/>
              </w:rPr>
              <w:t>e</w:t>
            </w:r>
            <w:r>
              <w:rPr>
                <w:color w:val="231F20"/>
                <w:spacing w:val="-2"/>
                <w:sz w:val="14"/>
              </w:rPr>
              <w:t xml:space="preserve"> </w:t>
            </w:r>
            <w:r>
              <w:rPr>
                <w:color w:val="231F20"/>
                <w:sz w:val="14"/>
              </w:rPr>
              <w:t>del</w:t>
            </w:r>
            <w:r>
              <w:rPr>
                <w:color w:val="231F20"/>
                <w:spacing w:val="-2"/>
                <w:sz w:val="14"/>
              </w:rPr>
              <w:t xml:space="preserve"> </w:t>
            </w:r>
            <w:r>
              <w:rPr>
                <w:color w:val="231F20"/>
                <w:sz w:val="14"/>
              </w:rPr>
              <w:t>mesocarpo</w:t>
            </w:r>
            <w:r>
              <w:rPr>
                <w:color w:val="231F20"/>
                <w:spacing w:val="-6"/>
                <w:sz w:val="14"/>
              </w:rPr>
              <w:t xml:space="preserve"> </w:t>
            </w:r>
            <w:r>
              <w:rPr>
                <w:color w:val="231F20"/>
                <w:sz w:val="14"/>
              </w:rPr>
              <w:t>(polpa);</w:t>
            </w:r>
          </w:p>
          <w:p w14:paraId="5724ABB8" w14:textId="77777777" w:rsidR="0057014F" w:rsidRDefault="001F5764">
            <w:pPr>
              <w:pStyle w:val="TableParagraph"/>
              <w:numPr>
                <w:ilvl w:val="0"/>
                <w:numId w:val="30"/>
              </w:numPr>
              <w:tabs>
                <w:tab w:val="left" w:pos="484"/>
              </w:tabs>
              <w:spacing w:line="178" w:lineRule="exact"/>
              <w:rPr>
                <w:sz w:val="14"/>
              </w:rPr>
            </w:pPr>
            <w:r>
              <w:rPr>
                <w:color w:val="231F20"/>
                <w:sz w:val="14"/>
              </w:rPr>
              <w:t>2,5</w:t>
            </w:r>
            <w:r>
              <w:rPr>
                <w:color w:val="231F20"/>
                <w:spacing w:val="-4"/>
                <w:sz w:val="14"/>
              </w:rPr>
              <w:t xml:space="preserve"> </w:t>
            </w:r>
            <w:r>
              <w:rPr>
                <w:color w:val="231F20"/>
                <w:sz w:val="14"/>
              </w:rPr>
              <w:t>cm2</w:t>
            </w:r>
            <w:r>
              <w:rPr>
                <w:color w:val="231F20"/>
                <w:spacing w:val="-4"/>
                <w:sz w:val="14"/>
              </w:rPr>
              <w:t xml:space="preserve"> </w:t>
            </w:r>
            <w:r>
              <w:rPr>
                <w:color w:val="231F20"/>
                <w:sz w:val="14"/>
              </w:rPr>
              <w:t>di</w:t>
            </w:r>
            <w:r>
              <w:rPr>
                <w:color w:val="231F20"/>
                <w:spacing w:val="-3"/>
                <w:sz w:val="14"/>
              </w:rPr>
              <w:t xml:space="preserve"> </w:t>
            </w:r>
            <w:r>
              <w:rPr>
                <w:color w:val="231F20"/>
                <w:sz w:val="14"/>
              </w:rPr>
              <w:t>superficie</w:t>
            </w:r>
            <w:r>
              <w:rPr>
                <w:color w:val="231F20"/>
                <w:spacing w:val="-4"/>
                <w:sz w:val="14"/>
              </w:rPr>
              <w:t xml:space="preserve"> </w:t>
            </w:r>
            <w:r>
              <w:rPr>
                <w:color w:val="231F20"/>
                <w:sz w:val="14"/>
              </w:rPr>
              <w:t>totale</w:t>
            </w:r>
            <w:r>
              <w:rPr>
                <w:color w:val="231F20"/>
                <w:spacing w:val="-4"/>
                <w:sz w:val="14"/>
              </w:rPr>
              <w:t xml:space="preserve"> </w:t>
            </w:r>
            <w:r>
              <w:rPr>
                <w:color w:val="231F20"/>
                <w:sz w:val="14"/>
              </w:rPr>
              <w:t>per</w:t>
            </w:r>
            <w:r>
              <w:rPr>
                <w:color w:val="231F20"/>
                <w:spacing w:val="-3"/>
                <w:sz w:val="14"/>
              </w:rPr>
              <w:t xml:space="preserve"> </w:t>
            </w:r>
            <w:r>
              <w:rPr>
                <w:color w:val="231F20"/>
                <w:sz w:val="14"/>
              </w:rPr>
              <w:t>gli</w:t>
            </w:r>
            <w:r>
              <w:rPr>
                <w:color w:val="231F20"/>
                <w:spacing w:val="-4"/>
                <w:sz w:val="14"/>
              </w:rPr>
              <w:t xml:space="preserve"> </w:t>
            </w:r>
            <w:r>
              <w:rPr>
                <w:color w:val="231F20"/>
                <w:sz w:val="14"/>
              </w:rPr>
              <w:t>altri</w:t>
            </w:r>
            <w:r>
              <w:rPr>
                <w:color w:val="231F20"/>
                <w:spacing w:val="-3"/>
                <w:sz w:val="14"/>
              </w:rPr>
              <w:t xml:space="preserve"> </w:t>
            </w:r>
            <w:r>
              <w:rPr>
                <w:color w:val="231F20"/>
                <w:spacing w:val="-2"/>
                <w:sz w:val="14"/>
              </w:rPr>
              <w:t>difetti.</w:t>
            </w:r>
          </w:p>
        </w:tc>
        <w:tc>
          <w:tcPr>
            <w:tcW w:w="949" w:type="dxa"/>
            <w:tcBorders>
              <w:top w:val="dotted" w:sz="4" w:space="0" w:color="231F20"/>
              <w:left w:val="single" w:sz="4" w:space="0" w:color="231F20"/>
              <w:bottom w:val="dotted" w:sz="4" w:space="0" w:color="231F20"/>
            </w:tcBorders>
          </w:tcPr>
          <w:p w14:paraId="34DCA649" w14:textId="77777777" w:rsidR="0057014F" w:rsidRDefault="0057014F">
            <w:pPr>
              <w:pStyle w:val="TableParagraph"/>
              <w:rPr>
                <w:rFonts w:ascii="Avalon Medium"/>
                <w:b/>
                <w:sz w:val="20"/>
              </w:rPr>
            </w:pPr>
          </w:p>
          <w:p w14:paraId="0FE3FC57" w14:textId="77777777" w:rsidR="0057014F" w:rsidRDefault="0057014F">
            <w:pPr>
              <w:pStyle w:val="TableParagraph"/>
              <w:rPr>
                <w:rFonts w:ascii="Avalon Medium"/>
                <w:b/>
                <w:sz w:val="20"/>
              </w:rPr>
            </w:pPr>
          </w:p>
          <w:p w14:paraId="38544376" w14:textId="77777777" w:rsidR="0057014F" w:rsidRDefault="0057014F">
            <w:pPr>
              <w:pStyle w:val="TableParagraph"/>
              <w:rPr>
                <w:rFonts w:ascii="Avalon Medium"/>
                <w:b/>
                <w:sz w:val="20"/>
              </w:rPr>
            </w:pPr>
          </w:p>
          <w:p w14:paraId="13ACE601" w14:textId="77777777" w:rsidR="0057014F" w:rsidRDefault="0057014F">
            <w:pPr>
              <w:pStyle w:val="TableParagraph"/>
              <w:spacing w:before="5"/>
              <w:rPr>
                <w:rFonts w:ascii="Avalon Medium"/>
                <w:b/>
                <w:sz w:val="24"/>
              </w:rPr>
            </w:pPr>
          </w:p>
          <w:p w14:paraId="6B00698F" w14:textId="77777777" w:rsidR="0057014F" w:rsidRDefault="001F5764">
            <w:pPr>
              <w:pStyle w:val="TableParagraph"/>
              <w:spacing w:before="1"/>
              <w:ind w:left="347" w:right="318"/>
              <w:jc w:val="center"/>
              <w:rPr>
                <w:sz w:val="17"/>
              </w:rPr>
            </w:pPr>
            <w:r>
              <w:rPr>
                <w:color w:val="231F20"/>
                <w:spacing w:val="-5"/>
                <w:sz w:val="17"/>
              </w:rPr>
              <w:t>50</w:t>
            </w:r>
          </w:p>
        </w:tc>
      </w:tr>
      <w:tr w:rsidR="0057014F" w14:paraId="2252D72F" w14:textId="77777777">
        <w:trPr>
          <w:trHeight w:val="746"/>
        </w:trPr>
        <w:tc>
          <w:tcPr>
            <w:tcW w:w="949" w:type="dxa"/>
            <w:tcBorders>
              <w:top w:val="dotted" w:sz="4" w:space="0" w:color="231F20"/>
              <w:bottom w:val="single" w:sz="4" w:space="0" w:color="231F20"/>
              <w:right w:val="single" w:sz="4" w:space="0" w:color="231F20"/>
            </w:tcBorders>
          </w:tcPr>
          <w:p w14:paraId="3A8C533E" w14:textId="77777777" w:rsidR="0057014F" w:rsidRDefault="0057014F">
            <w:pPr>
              <w:pStyle w:val="TableParagraph"/>
              <w:rPr>
                <w:rFonts w:ascii="Avalon Medium"/>
                <w:b/>
                <w:sz w:val="23"/>
              </w:rPr>
            </w:pPr>
          </w:p>
          <w:p w14:paraId="34624F56" w14:textId="77777777" w:rsidR="0057014F" w:rsidRDefault="001F5764">
            <w:pPr>
              <w:pStyle w:val="TableParagraph"/>
              <w:spacing w:before="1"/>
              <w:ind w:left="318" w:right="318"/>
              <w:jc w:val="center"/>
              <w:rPr>
                <w:sz w:val="17"/>
              </w:rPr>
            </w:pPr>
            <w:r>
              <w:rPr>
                <w:color w:val="231F20"/>
                <w:spacing w:val="-5"/>
                <w:sz w:val="17"/>
              </w:rPr>
              <w:t>c)</w:t>
            </w:r>
          </w:p>
        </w:tc>
        <w:tc>
          <w:tcPr>
            <w:tcW w:w="6589" w:type="dxa"/>
            <w:tcBorders>
              <w:top w:val="dotted" w:sz="4" w:space="0" w:color="231F20"/>
              <w:left w:val="single" w:sz="4" w:space="0" w:color="231F20"/>
              <w:bottom w:val="single" w:sz="4" w:space="0" w:color="231F20"/>
              <w:right w:val="single" w:sz="4" w:space="0" w:color="231F20"/>
            </w:tcBorders>
          </w:tcPr>
          <w:p w14:paraId="3A8A599A" w14:textId="043B9BCC" w:rsidR="0057014F" w:rsidRDefault="001F5764">
            <w:pPr>
              <w:pStyle w:val="TableParagraph"/>
              <w:spacing w:before="140" w:line="228" w:lineRule="auto"/>
              <w:ind w:left="124" w:right="102"/>
              <w:jc w:val="both"/>
              <w:rPr>
                <w:sz w:val="14"/>
              </w:rPr>
            </w:pPr>
            <w:r>
              <w:rPr>
                <w:color w:val="231F20"/>
                <w:sz w:val="14"/>
              </w:rPr>
              <w:t>I frutti di questa classe devono presentare la forma, il calibro e la colorazione tipici della varietà ma di</w:t>
            </w:r>
            <w:r>
              <w:rPr>
                <w:color w:val="231F20"/>
                <w:spacing w:val="40"/>
                <w:sz w:val="14"/>
              </w:rPr>
              <w:t xml:space="preserve"> </w:t>
            </w:r>
            <w:r>
              <w:rPr>
                <w:color w:val="231F20"/>
                <w:sz w:val="14"/>
              </w:rPr>
              <w:t>qualità</w:t>
            </w:r>
            <w:r>
              <w:rPr>
                <w:color w:val="231F20"/>
                <w:spacing w:val="-6"/>
                <w:sz w:val="14"/>
              </w:rPr>
              <w:t xml:space="preserve"> </w:t>
            </w:r>
            <w:r>
              <w:rPr>
                <w:color w:val="231F20"/>
                <w:sz w:val="14"/>
              </w:rPr>
              <w:t>tale</w:t>
            </w:r>
            <w:r>
              <w:rPr>
                <w:color w:val="231F20"/>
                <w:spacing w:val="-6"/>
                <w:sz w:val="14"/>
              </w:rPr>
              <w:t xml:space="preserve"> </w:t>
            </w:r>
            <w:r>
              <w:rPr>
                <w:color w:val="231F20"/>
                <w:sz w:val="14"/>
              </w:rPr>
              <w:t>da</w:t>
            </w:r>
            <w:r>
              <w:rPr>
                <w:color w:val="231F20"/>
                <w:spacing w:val="-6"/>
                <w:sz w:val="14"/>
              </w:rPr>
              <w:t xml:space="preserve"> </w:t>
            </w:r>
            <w:r>
              <w:rPr>
                <w:color w:val="231F20"/>
                <w:sz w:val="14"/>
              </w:rPr>
              <w:t>non</w:t>
            </w:r>
            <w:r>
              <w:rPr>
                <w:color w:val="231F20"/>
                <w:spacing w:val="-6"/>
                <w:sz w:val="14"/>
              </w:rPr>
              <w:t xml:space="preserve"> </w:t>
            </w:r>
            <w:r>
              <w:rPr>
                <w:color w:val="231F20"/>
                <w:sz w:val="14"/>
              </w:rPr>
              <w:t>poter</w:t>
            </w:r>
            <w:r>
              <w:rPr>
                <w:color w:val="231F20"/>
                <w:spacing w:val="-6"/>
                <w:sz w:val="14"/>
              </w:rPr>
              <w:t xml:space="preserve"> </w:t>
            </w:r>
            <w:r>
              <w:rPr>
                <w:color w:val="231F20"/>
                <w:sz w:val="14"/>
              </w:rPr>
              <w:t>rientrare</w:t>
            </w:r>
            <w:r>
              <w:rPr>
                <w:color w:val="231F20"/>
                <w:spacing w:val="-6"/>
                <w:sz w:val="14"/>
              </w:rPr>
              <w:t xml:space="preserve"> </w:t>
            </w:r>
            <w:r>
              <w:rPr>
                <w:color w:val="231F20"/>
                <w:sz w:val="14"/>
              </w:rPr>
              <w:t>nelle</w:t>
            </w:r>
            <w:r>
              <w:rPr>
                <w:color w:val="231F20"/>
                <w:spacing w:val="-6"/>
                <w:sz w:val="14"/>
              </w:rPr>
              <w:t xml:space="preserve"> </w:t>
            </w:r>
            <w:r>
              <w:rPr>
                <w:color w:val="231F20"/>
                <w:sz w:val="14"/>
              </w:rPr>
              <w:t>precedenti</w:t>
            </w:r>
            <w:r>
              <w:rPr>
                <w:color w:val="231F20"/>
                <w:spacing w:val="-6"/>
                <w:sz w:val="14"/>
              </w:rPr>
              <w:t xml:space="preserve"> </w:t>
            </w:r>
            <w:r>
              <w:rPr>
                <w:color w:val="231F20"/>
                <w:sz w:val="14"/>
              </w:rPr>
              <w:t>classi</w:t>
            </w:r>
            <w:r>
              <w:rPr>
                <w:color w:val="231F20"/>
                <w:spacing w:val="-6"/>
                <w:sz w:val="14"/>
              </w:rPr>
              <w:t xml:space="preserve"> </w:t>
            </w:r>
            <w:r>
              <w:rPr>
                <w:color w:val="231F20"/>
                <w:sz w:val="14"/>
              </w:rPr>
              <w:t>a)</w:t>
            </w:r>
            <w:r>
              <w:rPr>
                <w:color w:val="231F20"/>
                <w:spacing w:val="-6"/>
                <w:sz w:val="14"/>
              </w:rPr>
              <w:t xml:space="preserve"> </w:t>
            </w:r>
            <w:r>
              <w:rPr>
                <w:color w:val="231F20"/>
                <w:sz w:val="14"/>
              </w:rPr>
              <w:t>e</w:t>
            </w:r>
            <w:r>
              <w:rPr>
                <w:color w:val="231F20"/>
                <w:spacing w:val="-6"/>
                <w:sz w:val="14"/>
              </w:rPr>
              <w:t xml:space="preserve"> </w:t>
            </w:r>
            <w:r>
              <w:rPr>
                <w:color w:val="231F20"/>
                <w:sz w:val="14"/>
              </w:rPr>
              <w:t>b)</w:t>
            </w:r>
            <w:r>
              <w:rPr>
                <w:color w:val="231F20"/>
                <w:spacing w:val="-6"/>
                <w:sz w:val="14"/>
              </w:rPr>
              <w:t xml:space="preserve"> </w:t>
            </w:r>
            <w:r>
              <w:rPr>
                <w:color w:val="231F20"/>
                <w:sz w:val="14"/>
              </w:rPr>
              <w:t>e</w:t>
            </w:r>
            <w:r>
              <w:rPr>
                <w:color w:val="231F20"/>
                <w:spacing w:val="-6"/>
                <w:sz w:val="14"/>
              </w:rPr>
              <w:t xml:space="preserve"> </w:t>
            </w:r>
            <w:r>
              <w:rPr>
                <w:color w:val="231F20"/>
                <w:sz w:val="14"/>
              </w:rPr>
              <w:t>destinati,</w:t>
            </w:r>
            <w:r>
              <w:rPr>
                <w:color w:val="231F20"/>
                <w:spacing w:val="-6"/>
                <w:sz w:val="14"/>
              </w:rPr>
              <w:t xml:space="preserve"> </w:t>
            </w:r>
            <w:r>
              <w:rPr>
                <w:color w:val="231F20"/>
                <w:sz w:val="14"/>
              </w:rPr>
              <w:t>causa</w:t>
            </w:r>
            <w:r>
              <w:rPr>
                <w:color w:val="231F20"/>
                <w:spacing w:val="-6"/>
                <w:sz w:val="14"/>
              </w:rPr>
              <w:t xml:space="preserve"> </w:t>
            </w:r>
            <w:r>
              <w:rPr>
                <w:color w:val="231F20"/>
                <w:sz w:val="14"/>
              </w:rPr>
              <w:t>le</w:t>
            </w:r>
            <w:r>
              <w:rPr>
                <w:color w:val="231F20"/>
                <w:spacing w:val="-6"/>
                <w:sz w:val="14"/>
              </w:rPr>
              <w:t xml:space="preserve"> </w:t>
            </w:r>
            <w:r>
              <w:rPr>
                <w:color w:val="231F20"/>
                <w:sz w:val="14"/>
              </w:rPr>
              <w:t>Avversità</w:t>
            </w:r>
            <w:r>
              <w:rPr>
                <w:color w:val="231F20"/>
                <w:spacing w:val="-6"/>
                <w:sz w:val="14"/>
              </w:rPr>
              <w:t xml:space="preserve"> </w:t>
            </w:r>
            <w:r>
              <w:rPr>
                <w:color w:val="231F20"/>
                <w:sz w:val="14"/>
              </w:rPr>
              <w:t>Atmosferiche coperte da garanzia, solo alla trasformazione industriale.</w:t>
            </w:r>
          </w:p>
        </w:tc>
        <w:tc>
          <w:tcPr>
            <w:tcW w:w="949" w:type="dxa"/>
            <w:tcBorders>
              <w:top w:val="dotted" w:sz="4" w:space="0" w:color="231F20"/>
              <w:left w:val="single" w:sz="4" w:space="0" w:color="231F20"/>
              <w:bottom w:val="single" w:sz="4" w:space="0" w:color="231F20"/>
            </w:tcBorders>
          </w:tcPr>
          <w:p w14:paraId="689C4E19" w14:textId="77777777" w:rsidR="0057014F" w:rsidRDefault="0057014F">
            <w:pPr>
              <w:pStyle w:val="TableParagraph"/>
              <w:rPr>
                <w:rFonts w:ascii="Avalon Medium"/>
                <w:b/>
                <w:sz w:val="23"/>
              </w:rPr>
            </w:pPr>
          </w:p>
          <w:p w14:paraId="4F6CF72A" w14:textId="77777777" w:rsidR="0057014F" w:rsidRDefault="001F5764">
            <w:pPr>
              <w:pStyle w:val="TableParagraph"/>
              <w:spacing w:before="1"/>
              <w:ind w:left="347" w:right="318"/>
              <w:jc w:val="center"/>
              <w:rPr>
                <w:sz w:val="17"/>
              </w:rPr>
            </w:pPr>
            <w:r>
              <w:rPr>
                <w:color w:val="231F20"/>
                <w:spacing w:val="-5"/>
                <w:sz w:val="17"/>
              </w:rPr>
              <w:t>85</w:t>
            </w:r>
          </w:p>
        </w:tc>
      </w:tr>
      <w:tr w:rsidR="0057014F" w14:paraId="6544BC83" w14:textId="77777777">
        <w:trPr>
          <w:trHeight w:val="412"/>
        </w:trPr>
        <w:tc>
          <w:tcPr>
            <w:tcW w:w="8487" w:type="dxa"/>
            <w:gridSpan w:val="3"/>
            <w:tcBorders>
              <w:top w:val="single" w:sz="4" w:space="0" w:color="231F20"/>
            </w:tcBorders>
          </w:tcPr>
          <w:p w14:paraId="5F15E024" w14:textId="77777777" w:rsidR="0057014F" w:rsidRDefault="001F5764">
            <w:pPr>
              <w:pStyle w:val="TableParagraph"/>
              <w:spacing w:before="29" w:line="180" w:lineRule="atLeast"/>
              <w:ind w:left="216"/>
              <w:rPr>
                <w:sz w:val="14"/>
              </w:rPr>
            </w:pPr>
            <w:r>
              <w:rPr>
                <w:color w:val="231F20"/>
                <w:sz w:val="14"/>
              </w:rPr>
              <w:t>N.B.:</w:t>
            </w:r>
            <w:r>
              <w:rPr>
                <w:color w:val="231F20"/>
                <w:spacing w:val="-1"/>
                <w:sz w:val="14"/>
              </w:rPr>
              <w:t xml:space="preserve"> </w:t>
            </w:r>
            <w:r>
              <w:rPr>
                <w:color w:val="231F20"/>
                <w:sz w:val="14"/>
              </w:rPr>
              <w:t>Il</w:t>
            </w:r>
            <w:r>
              <w:rPr>
                <w:color w:val="231F20"/>
                <w:spacing w:val="-1"/>
                <w:sz w:val="14"/>
              </w:rPr>
              <w:t xml:space="preserve"> </w:t>
            </w:r>
            <w:r>
              <w:rPr>
                <w:color w:val="231F20"/>
                <w:sz w:val="14"/>
              </w:rPr>
              <w:t>frutto</w:t>
            </w:r>
            <w:r>
              <w:rPr>
                <w:color w:val="231F20"/>
                <w:spacing w:val="-1"/>
                <w:sz w:val="14"/>
              </w:rPr>
              <w:t xml:space="preserve"> </w:t>
            </w:r>
            <w:r>
              <w:rPr>
                <w:color w:val="231F20"/>
                <w:sz w:val="14"/>
              </w:rPr>
              <w:t>caduto,</w:t>
            </w:r>
            <w:r>
              <w:rPr>
                <w:color w:val="231F20"/>
                <w:spacing w:val="-1"/>
                <w:sz w:val="14"/>
              </w:rPr>
              <w:t xml:space="preserve"> </w:t>
            </w:r>
            <w:r>
              <w:rPr>
                <w:color w:val="231F20"/>
                <w:sz w:val="14"/>
              </w:rPr>
              <w:t>perso</w:t>
            </w:r>
            <w:r>
              <w:rPr>
                <w:color w:val="231F20"/>
                <w:spacing w:val="-1"/>
                <w:sz w:val="14"/>
              </w:rPr>
              <w:t xml:space="preserve"> </w:t>
            </w:r>
            <w:r>
              <w:rPr>
                <w:color w:val="231F20"/>
                <w:sz w:val="14"/>
              </w:rPr>
              <w:t>e/o</w:t>
            </w:r>
            <w:r>
              <w:rPr>
                <w:color w:val="231F20"/>
                <w:spacing w:val="-1"/>
                <w:sz w:val="14"/>
              </w:rPr>
              <w:t xml:space="preserve"> </w:t>
            </w:r>
            <w:r>
              <w:rPr>
                <w:color w:val="231F20"/>
                <w:sz w:val="14"/>
              </w:rPr>
              <w:t>distrutto</w:t>
            </w:r>
            <w:r>
              <w:rPr>
                <w:color w:val="231F20"/>
                <w:spacing w:val="-1"/>
                <w:sz w:val="14"/>
              </w:rPr>
              <w:t xml:space="preserve"> </w:t>
            </w:r>
            <w:r>
              <w:rPr>
                <w:color w:val="231F20"/>
                <w:sz w:val="14"/>
              </w:rPr>
              <w:t>(cioè</w:t>
            </w:r>
            <w:r>
              <w:rPr>
                <w:color w:val="231F20"/>
                <w:spacing w:val="-1"/>
                <w:sz w:val="14"/>
              </w:rPr>
              <w:t xml:space="preserve"> </w:t>
            </w:r>
            <w:r>
              <w:rPr>
                <w:color w:val="231F20"/>
                <w:sz w:val="14"/>
              </w:rPr>
              <w:t>tale</w:t>
            </w:r>
            <w:r>
              <w:rPr>
                <w:color w:val="231F20"/>
                <w:spacing w:val="-1"/>
                <w:sz w:val="14"/>
              </w:rPr>
              <w:t xml:space="preserve"> </w:t>
            </w:r>
            <w:r>
              <w:rPr>
                <w:color w:val="231F20"/>
                <w:sz w:val="14"/>
              </w:rPr>
              <w:t>da</w:t>
            </w:r>
            <w:r>
              <w:rPr>
                <w:color w:val="231F20"/>
                <w:spacing w:val="-1"/>
                <w:sz w:val="14"/>
              </w:rPr>
              <w:t xml:space="preserve"> </w:t>
            </w:r>
            <w:r>
              <w:rPr>
                <w:color w:val="231F20"/>
                <w:sz w:val="14"/>
              </w:rPr>
              <w:t>ritenere</w:t>
            </w:r>
            <w:r>
              <w:rPr>
                <w:color w:val="231F20"/>
                <w:spacing w:val="-1"/>
                <w:sz w:val="14"/>
              </w:rPr>
              <w:t xml:space="preserve"> </w:t>
            </w:r>
            <w:r>
              <w:rPr>
                <w:color w:val="231F20"/>
                <w:sz w:val="14"/>
              </w:rPr>
              <w:t>azzerato</w:t>
            </w:r>
            <w:r>
              <w:rPr>
                <w:color w:val="231F20"/>
                <w:spacing w:val="-1"/>
                <w:sz w:val="14"/>
              </w:rPr>
              <w:t xml:space="preserve"> </w:t>
            </w:r>
            <w:r>
              <w:rPr>
                <w:color w:val="231F20"/>
                <w:sz w:val="14"/>
              </w:rPr>
              <w:t>il</w:t>
            </w:r>
            <w:r>
              <w:rPr>
                <w:color w:val="231F20"/>
                <w:spacing w:val="-1"/>
                <w:sz w:val="14"/>
              </w:rPr>
              <w:t xml:space="preserve"> </w:t>
            </w:r>
            <w:r>
              <w:rPr>
                <w:color w:val="231F20"/>
                <w:sz w:val="14"/>
              </w:rPr>
              <w:t>valore</w:t>
            </w:r>
            <w:r>
              <w:rPr>
                <w:color w:val="231F20"/>
                <w:spacing w:val="-1"/>
                <w:sz w:val="14"/>
              </w:rPr>
              <w:t xml:space="preserve"> </w:t>
            </w:r>
            <w:r>
              <w:rPr>
                <w:color w:val="231F20"/>
                <w:sz w:val="14"/>
              </w:rPr>
              <w:t>intrinseco)</w:t>
            </w:r>
            <w:r>
              <w:rPr>
                <w:color w:val="231F20"/>
                <w:spacing w:val="-1"/>
                <w:sz w:val="14"/>
              </w:rPr>
              <w:t xml:space="preserve"> </w:t>
            </w:r>
            <w:r>
              <w:rPr>
                <w:color w:val="231F20"/>
                <w:sz w:val="14"/>
              </w:rPr>
              <w:t>o</w:t>
            </w:r>
            <w:r>
              <w:rPr>
                <w:color w:val="231F20"/>
                <w:spacing w:val="-1"/>
                <w:sz w:val="14"/>
              </w:rPr>
              <w:t xml:space="preserve"> </w:t>
            </w:r>
            <w:r>
              <w:rPr>
                <w:color w:val="231F20"/>
                <w:sz w:val="14"/>
              </w:rPr>
              <w:t>da</w:t>
            </w:r>
            <w:r>
              <w:rPr>
                <w:color w:val="231F20"/>
                <w:spacing w:val="-1"/>
                <w:sz w:val="14"/>
              </w:rPr>
              <w:t xml:space="preserve"> </w:t>
            </w:r>
            <w:r>
              <w:rPr>
                <w:color w:val="231F20"/>
                <w:sz w:val="14"/>
              </w:rPr>
              <w:t>considerarsi</w:t>
            </w:r>
            <w:r>
              <w:rPr>
                <w:color w:val="231F20"/>
                <w:spacing w:val="-1"/>
                <w:sz w:val="14"/>
              </w:rPr>
              <w:t xml:space="preserve"> </w:t>
            </w:r>
            <w:r>
              <w:rPr>
                <w:color w:val="231F20"/>
                <w:sz w:val="14"/>
              </w:rPr>
              <w:t>tale</w:t>
            </w:r>
            <w:r>
              <w:rPr>
                <w:color w:val="231F20"/>
                <w:spacing w:val="-1"/>
                <w:sz w:val="14"/>
              </w:rPr>
              <w:t xml:space="preserve"> </w:t>
            </w:r>
            <w:r>
              <w:rPr>
                <w:color w:val="231F20"/>
                <w:sz w:val="14"/>
              </w:rPr>
              <w:t>presentando</w:t>
            </w:r>
            <w:r>
              <w:rPr>
                <w:color w:val="231F20"/>
                <w:spacing w:val="-1"/>
                <w:sz w:val="14"/>
              </w:rPr>
              <w:t xml:space="preserve"> </w:t>
            </w:r>
            <w:r>
              <w:rPr>
                <w:color w:val="231F20"/>
                <w:sz w:val="14"/>
              </w:rPr>
              <w:t>gravi</w:t>
            </w:r>
            <w:r>
              <w:rPr>
                <w:color w:val="231F20"/>
                <w:spacing w:val="40"/>
                <w:sz w:val="14"/>
              </w:rPr>
              <w:t xml:space="preserve"> </w:t>
            </w:r>
            <w:r>
              <w:rPr>
                <w:color w:val="231F20"/>
                <w:sz w:val="14"/>
              </w:rPr>
              <w:t>fenomeni</w:t>
            </w:r>
            <w:r>
              <w:rPr>
                <w:color w:val="231F20"/>
                <w:spacing w:val="-6"/>
                <w:sz w:val="14"/>
              </w:rPr>
              <w:t xml:space="preserve"> </w:t>
            </w:r>
            <w:r>
              <w:rPr>
                <w:color w:val="231F20"/>
                <w:sz w:val="14"/>
              </w:rPr>
              <w:t>di</w:t>
            </w:r>
            <w:r>
              <w:rPr>
                <w:color w:val="231F20"/>
                <w:spacing w:val="-6"/>
                <w:sz w:val="14"/>
              </w:rPr>
              <w:t xml:space="preserve"> </w:t>
            </w:r>
            <w:r>
              <w:rPr>
                <w:color w:val="231F20"/>
                <w:sz w:val="14"/>
              </w:rPr>
              <w:t>marcescenza</w:t>
            </w:r>
            <w:r>
              <w:rPr>
                <w:color w:val="231F20"/>
                <w:spacing w:val="-6"/>
                <w:sz w:val="14"/>
              </w:rPr>
              <w:t xml:space="preserve"> </w:t>
            </w:r>
            <w:r>
              <w:rPr>
                <w:color w:val="231F20"/>
                <w:sz w:val="14"/>
              </w:rPr>
              <w:t>conseguenti</w:t>
            </w:r>
            <w:r>
              <w:rPr>
                <w:color w:val="231F20"/>
                <w:spacing w:val="-6"/>
                <w:sz w:val="14"/>
              </w:rPr>
              <w:t xml:space="preserve"> </w:t>
            </w:r>
            <w:r>
              <w:rPr>
                <w:color w:val="231F20"/>
                <w:sz w:val="14"/>
              </w:rPr>
              <w:t>alle</w:t>
            </w:r>
            <w:r>
              <w:rPr>
                <w:color w:val="231F20"/>
                <w:spacing w:val="-6"/>
                <w:sz w:val="14"/>
              </w:rPr>
              <w:t xml:space="preserve"> </w:t>
            </w:r>
            <w:r>
              <w:rPr>
                <w:color w:val="231F20"/>
                <w:sz w:val="14"/>
              </w:rPr>
              <w:t>Avversità</w:t>
            </w:r>
            <w:r>
              <w:rPr>
                <w:color w:val="231F20"/>
                <w:spacing w:val="-6"/>
                <w:sz w:val="14"/>
              </w:rPr>
              <w:t xml:space="preserve"> </w:t>
            </w:r>
            <w:r>
              <w:rPr>
                <w:color w:val="231F20"/>
                <w:sz w:val="14"/>
              </w:rPr>
              <w:t>Atmosferiche</w:t>
            </w:r>
            <w:r>
              <w:rPr>
                <w:color w:val="231F20"/>
                <w:spacing w:val="-6"/>
                <w:sz w:val="14"/>
              </w:rPr>
              <w:t xml:space="preserve"> </w:t>
            </w:r>
            <w:r>
              <w:rPr>
                <w:color w:val="231F20"/>
                <w:sz w:val="14"/>
              </w:rPr>
              <w:t>assicurate,</w:t>
            </w:r>
            <w:r>
              <w:rPr>
                <w:color w:val="231F20"/>
                <w:spacing w:val="-6"/>
                <w:sz w:val="14"/>
              </w:rPr>
              <w:t xml:space="preserve"> </w:t>
            </w:r>
            <w:r>
              <w:rPr>
                <w:color w:val="231F20"/>
                <w:sz w:val="14"/>
              </w:rPr>
              <w:t>viene</w:t>
            </w:r>
            <w:r>
              <w:rPr>
                <w:color w:val="231F20"/>
                <w:spacing w:val="-6"/>
                <w:sz w:val="14"/>
              </w:rPr>
              <w:t xml:space="preserve"> </w:t>
            </w:r>
            <w:r>
              <w:rPr>
                <w:color w:val="231F20"/>
                <w:sz w:val="14"/>
              </w:rPr>
              <w:t>valutato</w:t>
            </w:r>
            <w:r>
              <w:rPr>
                <w:color w:val="231F20"/>
                <w:spacing w:val="-6"/>
                <w:sz w:val="14"/>
              </w:rPr>
              <w:t xml:space="preserve"> </w:t>
            </w:r>
            <w:r>
              <w:rPr>
                <w:color w:val="231F20"/>
                <w:sz w:val="14"/>
              </w:rPr>
              <w:t>solo</w:t>
            </w:r>
            <w:r>
              <w:rPr>
                <w:color w:val="231F20"/>
                <w:spacing w:val="-6"/>
                <w:sz w:val="14"/>
              </w:rPr>
              <w:t xml:space="preserve"> </w:t>
            </w:r>
            <w:r>
              <w:rPr>
                <w:color w:val="231F20"/>
                <w:sz w:val="14"/>
              </w:rPr>
              <w:t>agli</w:t>
            </w:r>
            <w:r>
              <w:rPr>
                <w:color w:val="231F20"/>
                <w:spacing w:val="-6"/>
                <w:sz w:val="14"/>
              </w:rPr>
              <w:t xml:space="preserve"> </w:t>
            </w:r>
            <w:r>
              <w:rPr>
                <w:color w:val="231F20"/>
                <w:sz w:val="14"/>
              </w:rPr>
              <w:t>effetti</w:t>
            </w:r>
            <w:r>
              <w:rPr>
                <w:color w:val="231F20"/>
                <w:spacing w:val="-6"/>
                <w:sz w:val="14"/>
              </w:rPr>
              <w:t xml:space="preserve"> </w:t>
            </w:r>
            <w:r>
              <w:rPr>
                <w:color w:val="231F20"/>
                <w:sz w:val="14"/>
              </w:rPr>
              <w:t>del</w:t>
            </w:r>
            <w:r>
              <w:rPr>
                <w:color w:val="231F20"/>
                <w:spacing w:val="-6"/>
                <w:sz w:val="14"/>
              </w:rPr>
              <w:t xml:space="preserve"> </w:t>
            </w:r>
            <w:r>
              <w:rPr>
                <w:color w:val="231F20"/>
                <w:sz w:val="14"/>
              </w:rPr>
              <w:t>danno</w:t>
            </w:r>
            <w:r>
              <w:rPr>
                <w:color w:val="231F20"/>
                <w:spacing w:val="-6"/>
                <w:sz w:val="14"/>
              </w:rPr>
              <w:t xml:space="preserve"> </w:t>
            </w:r>
            <w:r>
              <w:rPr>
                <w:color w:val="231F20"/>
                <w:sz w:val="14"/>
              </w:rPr>
              <w:t>di</w:t>
            </w:r>
            <w:r>
              <w:rPr>
                <w:color w:val="231F20"/>
                <w:spacing w:val="-6"/>
                <w:sz w:val="14"/>
              </w:rPr>
              <w:t xml:space="preserve"> </w:t>
            </w:r>
            <w:r>
              <w:rPr>
                <w:color w:val="231F20"/>
                <w:sz w:val="14"/>
              </w:rPr>
              <w:t>quantità.</w:t>
            </w:r>
          </w:p>
        </w:tc>
      </w:tr>
    </w:tbl>
    <w:p w14:paraId="1900DBF6" w14:textId="77777777" w:rsidR="0057014F" w:rsidRDefault="0057014F" w:rsidP="00736642">
      <w:pPr>
        <w:pStyle w:val="Corpotesto"/>
        <w:spacing w:before="10"/>
        <w:rPr>
          <w:rFonts w:ascii="Avalon Medium"/>
          <w:b/>
          <w:sz w:val="15"/>
        </w:rPr>
      </w:pPr>
    </w:p>
    <w:p w14:paraId="51033532" w14:textId="77777777" w:rsidR="0057014F" w:rsidRDefault="001F5764" w:rsidP="00736642">
      <w:pPr>
        <w:pStyle w:val="Corpotesto"/>
        <w:spacing w:line="259" w:lineRule="auto"/>
        <w:ind w:left="761"/>
      </w:pPr>
      <w:r>
        <w:rPr>
          <w:color w:val="231F20"/>
        </w:rPr>
        <w:t>Per</w:t>
      </w:r>
      <w:r>
        <w:rPr>
          <w:color w:val="231F20"/>
          <w:spacing w:val="-5"/>
        </w:rPr>
        <w:t xml:space="preserve"> </w:t>
      </w:r>
      <w:r>
        <w:rPr>
          <w:color w:val="231F20"/>
        </w:rPr>
        <w:t>i</w:t>
      </w:r>
      <w:r>
        <w:rPr>
          <w:color w:val="231F20"/>
          <w:spacing w:val="-5"/>
        </w:rPr>
        <w:t xml:space="preserve"> </w:t>
      </w:r>
      <w:r>
        <w:rPr>
          <w:color w:val="231F20"/>
        </w:rPr>
        <w:t>prodotti</w:t>
      </w:r>
      <w:r>
        <w:rPr>
          <w:color w:val="231F20"/>
          <w:spacing w:val="-5"/>
        </w:rPr>
        <w:t xml:space="preserve"> </w:t>
      </w:r>
      <w:r>
        <w:rPr>
          <w:color w:val="231F20"/>
        </w:rPr>
        <w:t>albicocche,</w:t>
      </w:r>
      <w:r>
        <w:rPr>
          <w:color w:val="231F20"/>
          <w:spacing w:val="-5"/>
        </w:rPr>
        <w:t xml:space="preserve"> </w:t>
      </w:r>
      <w:r>
        <w:rPr>
          <w:color w:val="231F20"/>
        </w:rPr>
        <w:t>fichi,</w:t>
      </w:r>
      <w:r>
        <w:rPr>
          <w:color w:val="231F20"/>
          <w:spacing w:val="-5"/>
        </w:rPr>
        <w:t xml:space="preserve"> </w:t>
      </w:r>
      <w:r>
        <w:rPr>
          <w:color w:val="231F20"/>
        </w:rPr>
        <w:t>susine</w:t>
      </w:r>
      <w:r>
        <w:rPr>
          <w:color w:val="231F20"/>
          <w:spacing w:val="-5"/>
        </w:rPr>
        <w:t xml:space="preserve"> </w:t>
      </w:r>
      <w:r>
        <w:rPr>
          <w:color w:val="231F20"/>
        </w:rPr>
        <w:t>e</w:t>
      </w:r>
      <w:r>
        <w:rPr>
          <w:color w:val="231F20"/>
          <w:spacing w:val="-5"/>
        </w:rPr>
        <w:t xml:space="preserve"> </w:t>
      </w:r>
      <w:r>
        <w:rPr>
          <w:color w:val="231F20"/>
        </w:rPr>
        <w:t>actinidia</w:t>
      </w:r>
      <w:r>
        <w:rPr>
          <w:color w:val="231F20"/>
          <w:spacing w:val="-5"/>
        </w:rPr>
        <w:t xml:space="preserve"> </w:t>
      </w:r>
      <w:r>
        <w:rPr>
          <w:color w:val="231F20"/>
        </w:rPr>
        <w:t>i</w:t>
      </w:r>
      <w:r>
        <w:rPr>
          <w:color w:val="231F20"/>
          <w:spacing w:val="-5"/>
        </w:rPr>
        <w:t xml:space="preserve"> </w:t>
      </w:r>
      <w:r>
        <w:rPr>
          <w:color w:val="231F20"/>
        </w:rPr>
        <w:t>parametri</w:t>
      </w:r>
      <w:r>
        <w:rPr>
          <w:color w:val="231F20"/>
          <w:spacing w:val="-5"/>
        </w:rPr>
        <w:t xml:space="preserve"> </w:t>
      </w:r>
      <w:r>
        <w:rPr>
          <w:color w:val="231F20"/>
        </w:rPr>
        <w:t>della</w:t>
      </w:r>
      <w:r>
        <w:rPr>
          <w:color w:val="231F20"/>
          <w:spacing w:val="-5"/>
        </w:rPr>
        <w:t xml:space="preserve"> </w:t>
      </w:r>
      <w:r>
        <w:rPr>
          <w:color w:val="231F20"/>
        </w:rPr>
        <w:t>tabella</w:t>
      </w:r>
      <w:r>
        <w:rPr>
          <w:color w:val="231F20"/>
          <w:spacing w:val="-5"/>
        </w:rPr>
        <w:t xml:space="preserve"> </w:t>
      </w:r>
      <w:r>
        <w:rPr>
          <w:color w:val="231F20"/>
        </w:rPr>
        <w:t>di</w:t>
      </w:r>
      <w:r>
        <w:rPr>
          <w:color w:val="231F20"/>
          <w:spacing w:val="-5"/>
        </w:rPr>
        <w:t xml:space="preserve"> </w:t>
      </w:r>
      <w:r>
        <w:rPr>
          <w:color w:val="231F20"/>
        </w:rPr>
        <w:t>cui</w:t>
      </w:r>
      <w:r>
        <w:rPr>
          <w:color w:val="231F20"/>
          <w:spacing w:val="-5"/>
        </w:rPr>
        <w:t xml:space="preserve"> </w:t>
      </w:r>
      <w:r>
        <w:rPr>
          <w:color w:val="231F20"/>
        </w:rPr>
        <w:t>sopra</w:t>
      </w:r>
      <w:r>
        <w:rPr>
          <w:color w:val="231F20"/>
          <w:spacing w:val="-5"/>
        </w:rPr>
        <w:t xml:space="preserve"> </w:t>
      </w:r>
      <w:r>
        <w:rPr>
          <w:color w:val="231F20"/>
        </w:rPr>
        <w:t>devono</w:t>
      </w:r>
      <w:r>
        <w:rPr>
          <w:color w:val="231F20"/>
          <w:spacing w:val="-5"/>
        </w:rPr>
        <w:t xml:space="preserve"> </w:t>
      </w:r>
      <w:r>
        <w:rPr>
          <w:color w:val="231F20"/>
        </w:rPr>
        <w:t>essere</w:t>
      </w:r>
      <w:r>
        <w:rPr>
          <w:color w:val="231F20"/>
          <w:spacing w:val="-5"/>
        </w:rPr>
        <w:t xml:space="preserve"> </w:t>
      </w:r>
      <w:r>
        <w:rPr>
          <w:color w:val="231F20"/>
        </w:rPr>
        <w:t>dimezzati. N.B.:</w:t>
      </w:r>
      <w:r>
        <w:rPr>
          <w:color w:val="231F20"/>
          <w:spacing w:val="-1"/>
        </w:rPr>
        <w:t xml:space="preserve"> </w:t>
      </w:r>
      <w:r>
        <w:rPr>
          <w:color w:val="231F20"/>
        </w:rPr>
        <w:t>si</w:t>
      </w:r>
      <w:r>
        <w:rPr>
          <w:color w:val="231F20"/>
          <w:spacing w:val="-1"/>
        </w:rPr>
        <w:t xml:space="preserve"> </w:t>
      </w:r>
      <w:r>
        <w:rPr>
          <w:color w:val="231F20"/>
        </w:rPr>
        <w:t>definisce</w:t>
      </w:r>
      <w:r>
        <w:rPr>
          <w:color w:val="231F20"/>
          <w:spacing w:val="-1"/>
        </w:rPr>
        <w:t xml:space="preserve"> </w:t>
      </w:r>
      <w:r>
        <w:rPr>
          <w:color w:val="231F20"/>
        </w:rPr>
        <w:t>ammaccatura,</w:t>
      </w:r>
      <w:r>
        <w:rPr>
          <w:color w:val="231F20"/>
          <w:spacing w:val="-1"/>
        </w:rPr>
        <w:t xml:space="preserve"> </w:t>
      </w:r>
      <w:r>
        <w:rPr>
          <w:color w:val="231F20"/>
        </w:rPr>
        <w:t>qualsiasi</w:t>
      </w:r>
      <w:r>
        <w:rPr>
          <w:color w:val="231F20"/>
          <w:spacing w:val="-1"/>
        </w:rPr>
        <w:t xml:space="preserve"> </w:t>
      </w:r>
      <w:r>
        <w:rPr>
          <w:color w:val="231F20"/>
        </w:rPr>
        <w:t>effetto</w:t>
      </w:r>
      <w:r>
        <w:rPr>
          <w:color w:val="231F20"/>
          <w:spacing w:val="-1"/>
        </w:rPr>
        <w:t xml:space="preserve"> </w:t>
      </w:r>
      <w:r>
        <w:rPr>
          <w:color w:val="231F20"/>
        </w:rPr>
        <w:t>visibile</w:t>
      </w:r>
      <w:r>
        <w:rPr>
          <w:color w:val="231F20"/>
          <w:spacing w:val="-1"/>
        </w:rPr>
        <w:t xml:space="preserve"> </w:t>
      </w:r>
      <w:r>
        <w:rPr>
          <w:color w:val="231F20"/>
        </w:rPr>
        <w:t>sul</w:t>
      </w:r>
      <w:r>
        <w:rPr>
          <w:color w:val="231F20"/>
          <w:spacing w:val="-1"/>
        </w:rPr>
        <w:t xml:space="preserve"> </w:t>
      </w:r>
      <w:r>
        <w:rPr>
          <w:color w:val="231F20"/>
        </w:rPr>
        <w:t>frutto</w:t>
      </w:r>
      <w:r>
        <w:rPr>
          <w:color w:val="231F20"/>
          <w:spacing w:val="-1"/>
        </w:rPr>
        <w:t xml:space="preserve"> </w:t>
      </w:r>
      <w:r>
        <w:rPr>
          <w:color w:val="231F20"/>
        </w:rPr>
        <w:t>provocato</w:t>
      </w:r>
      <w:r>
        <w:rPr>
          <w:color w:val="231F20"/>
          <w:spacing w:val="-1"/>
        </w:rPr>
        <w:t xml:space="preserve"> </w:t>
      </w:r>
      <w:r>
        <w:rPr>
          <w:color w:val="231F20"/>
        </w:rPr>
        <w:t>dalla</w:t>
      </w:r>
      <w:r>
        <w:rPr>
          <w:color w:val="231F20"/>
          <w:spacing w:val="-1"/>
        </w:rPr>
        <w:t xml:space="preserve"> </w:t>
      </w:r>
      <w:r>
        <w:rPr>
          <w:color w:val="231F20"/>
        </w:rPr>
        <w:t>percossa</w:t>
      </w:r>
      <w:r>
        <w:rPr>
          <w:color w:val="231F20"/>
          <w:spacing w:val="-1"/>
        </w:rPr>
        <w:t xml:space="preserve"> </w:t>
      </w:r>
      <w:r>
        <w:rPr>
          <w:color w:val="231F20"/>
        </w:rPr>
        <w:t>della</w:t>
      </w:r>
      <w:r>
        <w:rPr>
          <w:color w:val="231F20"/>
          <w:spacing w:val="-1"/>
        </w:rPr>
        <w:t xml:space="preserve"> </w:t>
      </w:r>
      <w:r>
        <w:rPr>
          <w:color w:val="231F20"/>
        </w:rPr>
        <w:t>Grandine</w:t>
      </w:r>
      <w:r>
        <w:rPr>
          <w:color w:val="231F20"/>
          <w:spacing w:val="-1"/>
        </w:rPr>
        <w:t xml:space="preserve"> </w:t>
      </w:r>
      <w:r>
        <w:rPr>
          <w:color w:val="231F20"/>
        </w:rPr>
        <w:t>o</w:t>
      </w:r>
      <w:r>
        <w:rPr>
          <w:color w:val="231F20"/>
          <w:spacing w:val="-1"/>
        </w:rPr>
        <w:t xml:space="preserve"> </w:t>
      </w:r>
      <w:r>
        <w:rPr>
          <w:color w:val="231F20"/>
        </w:rPr>
        <w:t>di altre Avversità coperte dalla garanzia.</w:t>
      </w:r>
    </w:p>
    <w:p w14:paraId="1A26D187" w14:textId="554BDF24" w:rsidR="00030DBA" w:rsidRDefault="001F5764" w:rsidP="00736642">
      <w:pPr>
        <w:pStyle w:val="Corpotesto"/>
        <w:spacing w:line="203" w:lineRule="exact"/>
        <w:ind w:left="761"/>
        <w:rPr>
          <w:color w:val="231F20"/>
          <w:spacing w:val="-2"/>
        </w:rPr>
      </w:pPr>
      <w:r>
        <w:rPr>
          <w:color w:val="231F20"/>
        </w:rPr>
        <w:t>Per</w:t>
      </w:r>
      <w:r>
        <w:rPr>
          <w:color w:val="231F20"/>
          <w:spacing w:val="-2"/>
        </w:rPr>
        <w:t xml:space="preserve"> </w:t>
      </w:r>
      <w:r>
        <w:rPr>
          <w:color w:val="231F20"/>
        </w:rPr>
        <w:t>le</w:t>
      </w:r>
      <w:r>
        <w:rPr>
          <w:color w:val="231F20"/>
          <w:spacing w:val="-1"/>
        </w:rPr>
        <w:t xml:space="preserve"> </w:t>
      </w:r>
      <w:r>
        <w:rPr>
          <w:color w:val="231F20"/>
        </w:rPr>
        <w:t>drupacee</w:t>
      </w:r>
      <w:r>
        <w:rPr>
          <w:color w:val="231F20"/>
          <w:spacing w:val="-1"/>
        </w:rPr>
        <w:t xml:space="preserve"> </w:t>
      </w:r>
      <w:r>
        <w:rPr>
          <w:color w:val="231F20"/>
        </w:rPr>
        <w:t>nella</w:t>
      </w:r>
      <w:r>
        <w:rPr>
          <w:color w:val="231F20"/>
          <w:spacing w:val="-2"/>
        </w:rPr>
        <w:t xml:space="preserve"> </w:t>
      </w:r>
      <w:r>
        <w:rPr>
          <w:color w:val="231F20"/>
        </w:rPr>
        <w:t>classe</w:t>
      </w:r>
      <w:r>
        <w:rPr>
          <w:color w:val="231F20"/>
          <w:spacing w:val="-1"/>
        </w:rPr>
        <w:t xml:space="preserve"> </w:t>
      </w:r>
      <w:r>
        <w:rPr>
          <w:color w:val="231F20"/>
        </w:rPr>
        <w:t>di</w:t>
      </w:r>
      <w:r>
        <w:rPr>
          <w:color w:val="231F20"/>
          <w:spacing w:val="-1"/>
        </w:rPr>
        <w:t xml:space="preserve"> </w:t>
      </w:r>
      <w:r>
        <w:rPr>
          <w:color w:val="231F20"/>
        </w:rPr>
        <w:t>danno</w:t>
      </w:r>
      <w:r>
        <w:rPr>
          <w:color w:val="231F20"/>
          <w:spacing w:val="-1"/>
        </w:rPr>
        <w:t xml:space="preserve"> </w:t>
      </w:r>
      <w:r>
        <w:rPr>
          <w:color w:val="231F20"/>
        </w:rPr>
        <w:t>b)</w:t>
      </w:r>
      <w:r>
        <w:rPr>
          <w:color w:val="231F20"/>
          <w:spacing w:val="-2"/>
        </w:rPr>
        <w:t xml:space="preserve"> </w:t>
      </w:r>
      <w:r>
        <w:rPr>
          <w:color w:val="231F20"/>
        </w:rPr>
        <w:t>50%</w:t>
      </w:r>
      <w:r>
        <w:rPr>
          <w:color w:val="231F20"/>
          <w:spacing w:val="-1"/>
        </w:rPr>
        <w:t xml:space="preserve"> </w:t>
      </w:r>
      <w:r>
        <w:rPr>
          <w:color w:val="231F20"/>
        </w:rPr>
        <w:t>si</w:t>
      </w:r>
      <w:r>
        <w:rPr>
          <w:color w:val="231F20"/>
          <w:spacing w:val="-1"/>
        </w:rPr>
        <w:t xml:space="preserve"> </w:t>
      </w:r>
      <w:r>
        <w:rPr>
          <w:color w:val="231F20"/>
        </w:rPr>
        <w:t>intendono</w:t>
      </w:r>
      <w:r>
        <w:rPr>
          <w:color w:val="231F20"/>
          <w:spacing w:val="-1"/>
        </w:rPr>
        <w:t xml:space="preserve"> </w:t>
      </w:r>
      <w:r>
        <w:rPr>
          <w:color w:val="231F20"/>
        </w:rPr>
        <w:t>anche</w:t>
      </w:r>
      <w:r>
        <w:rPr>
          <w:color w:val="231F20"/>
          <w:spacing w:val="-2"/>
        </w:rPr>
        <w:t xml:space="preserve"> </w:t>
      </w:r>
      <w:r>
        <w:rPr>
          <w:color w:val="231F20"/>
        </w:rPr>
        <w:t>qualche</w:t>
      </w:r>
      <w:r>
        <w:rPr>
          <w:color w:val="231F20"/>
          <w:spacing w:val="-1"/>
        </w:rPr>
        <w:t xml:space="preserve"> </w:t>
      </w:r>
      <w:r>
        <w:rPr>
          <w:color w:val="231F20"/>
        </w:rPr>
        <w:t>lieve</w:t>
      </w:r>
      <w:r>
        <w:rPr>
          <w:color w:val="231F20"/>
          <w:spacing w:val="-1"/>
        </w:rPr>
        <w:t xml:space="preserve"> </w:t>
      </w:r>
      <w:r>
        <w:rPr>
          <w:color w:val="231F20"/>
        </w:rPr>
        <w:t>incisione</w:t>
      </w:r>
      <w:r>
        <w:rPr>
          <w:color w:val="231F20"/>
          <w:spacing w:val="-1"/>
        </w:rPr>
        <w:t xml:space="preserve"> </w:t>
      </w:r>
      <w:r>
        <w:rPr>
          <w:color w:val="231F20"/>
          <w:spacing w:val="-2"/>
        </w:rPr>
        <w:t>all’epicarpo.</w:t>
      </w:r>
    </w:p>
    <w:p w14:paraId="023131F2" w14:textId="77777777" w:rsidR="00030DBA" w:rsidRDefault="00030DBA" w:rsidP="00030DBA">
      <w:pPr>
        <w:pStyle w:val="Corpotesto"/>
        <w:spacing w:line="203" w:lineRule="exact"/>
        <w:ind w:left="761"/>
        <w:rPr>
          <w:color w:val="231F20"/>
          <w:spacing w:val="-2"/>
        </w:rPr>
      </w:pPr>
    </w:p>
    <w:p w14:paraId="589E4A89" w14:textId="77777777" w:rsidR="00030DBA" w:rsidRDefault="00030DBA" w:rsidP="00030DBA">
      <w:pPr>
        <w:pStyle w:val="Corpotesto"/>
        <w:spacing w:line="203" w:lineRule="exact"/>
        <w:ind w:left="761"/>
        <w:rPr>
          <w:color w:val="231F20"/>
          <w:spacing w:val="-2"/>
        </w:rPr>
      </w:pPr>
    </w:p>
    <w:p w14:paraId="771B2401" w14:textId="77777777" w:rsidR="00030DBA" w:rsidRPr="00030DBA" w:rsidRDefault="00030DBA" w:rsidP="00030DBA">
      <w:pPr>
        <w:pStyle w:val="Corpotesto"/>
        <w:spacing w:line="203" w:lineRule="exact"/>
        <w:ind w:left="761"/>
        <w:rPr>
          <w:color w:val="231F20"/>
          <w:spacing w:val="-2"/>
        </w:rPr>
      </w:pPr>
    </w:p>
    <w:p w14:paraId="671AE49C" w14:textId="5E40D4C6" w:rsidR="0057014F" w:rsidRDefault="001F5764" w:rsidP="00396787">
      <w:pPr>
        <w:pStyle w:val="Titolo4"/>
        <w:spacing w:before="83"/>
        <w:ind w:left="0" w:right="-7"/>
        <w:jc w:val="center"/>
      </w:pPr>
      <w:r>
        <w:rPr>
          <w:color w:val="231F20"/>
        </w:rPr>
        <w:lastRenderedPageBreak/>
        <w:t>PRODOTTO</w:t>
      </w:r>
      <w:r>
        <w:rPr>
          <w:color w:val="231F20"/>
          <w:spacing w:val="-7"/>
        </w:rPr>
        <w:t xml:space="preserve"> </w:t>
      </w:r>
      <w:r>
        <w:rPr>
          <w:color w:val="231F20"/>
        </w:rPr>
        <w:t>UVA</w:t>
      </w:r>
      <w:r>
        <w:rPr>
          <w:color w:val="231F20"/>
          <w:spacing w:val="-5"/>
        </w:rPr>
        <w:t xml:space="preserve"> </w:t>
      </w:r>
      <w:r>
        <w:rPr>
          <w:color w:val="231F20"/>
        </w:rPr>
        <w:t>DA</w:t>
      </w:r>
      <w:r>
        <w:rPr>
          <w:color w:val="231F20"/>
          <w:spacing w:val="-4"/>
        </w:rPr>
        <w:t xml:space="preserve"> VINO</w:t>
      </w:r>
    </w:p>
    <w:p w14:paraId="0DC11136" w14:textId="77777777" w:rsidR="0057014F" w:rsidRDefault="0057014F">
      <w:pPr>
        <w:pStyle w:val="Corpotesto"/>
        <w:spacing w:before="8"/>
        <w:rPr>
          <w:rFonts w:ascii="Avalon Medium"/>
          <w:b/>
          <w:sz w:val="19"/>
        </w:rPr>
      </w:pPr>
    </w:p>
    <w:p w14:paraId="42BE049B" w14:textId="77777777" w:rsidR="0057014F" w:rsidRDefault="001F5764" w:rsidP="00396787">
      <w:pPr>
        <w:pStyle w:val="Corpotesto"/>
        <w:ind w:left="851" w:right="-7"/>
        <w:jc w:val="both"/>
        <w:rPr>
          <w:b/>
        </w:rPr>
      </w:pPr>
      <w:r>
        <w:rPr>
          <w:b/>
          <w:color w:val="F58224"/>
        </w:rPr>
        <w:t>Art. 7 –</w:t>
      </w:r>
      <w:r>
        <w:rPr>
          <w:b/>
          <w:color w:val="F58224"/>
          <w:spacing w:val="1"/>
        </w:rPr>
        <w:t xml:space="preserve"> </w:t>
      </w:r>
      <w:r>
        <w:rPr>
          <w:b/>
          <w:color w:val="F58224"/>
        </w:rPr>
        <w:t>Danno di</w:t>
      </w:r>
      <w:r>
        <w:rPr>
          <w:b/>
          <w:color w:val="F58224"/>
          <w:spacing w:val="1"/>
        </w:rPr>
        <w:t xml:space="preserve"> </w:t>
      </w:r>
      <w:r>
        <w:rPr>
          <w:b/>
          <w:color w:val="F58224"/>
          <w:spacing w:val="-2"/>
        </w:rPr>
        <w:t>quantità</w:t>
      </w:r>
    </w:p>
    <w:p w14:paraId="0EC38CCC" w14:textId="77777777" w:rsidR="0057014F" w:rsidRDefault="001F5764" w:rsidP="00396787">
      <w:pPr>
        <w:pStyle w:val="Corpotesto"/>
        <w:spacing w:before="16" w:line="259" w:lineRule="auto"/>
        <w:ind w:left="851" w:right="-7"/>
        <w:jc w:val="both"/>
      </w:pPr>
      <w:r>
        <w:rPr>
          <w:color w:val="231F20"/>
        </w:rPr>
        <w:t>Ai</w:t>
      </w:r>
      <w:r>
        <w:rPr>
          <w:color w:val="231F20"/>
          <w:spacing w:val="-8"/>
        </w:rPr>
        <w:t xml:space="preserve"> </w:t>
      </w:r>
      <w:r>
        <w:rPr>
          <w:color w:val="231F20"/>
        </w:rPr>
        <w:t>fini</w:t>
      </w:r>
      <w:r>
        <w:rPr>
          <w:color w:val="231F20"/>
          <w:spacing w:val="-8"/>
        </w:rPr>
        <w:t xml:space="preserve"> </w:t>
      </w:r>
      <w:r>
        <w:rPr>
          <w:color w:val="231F20"/>
        </w:rPr>
        <w:t>del</w:t>
      </w:r>
      <w:r>
        <w:rPr>
          <w:color w:val="231F20"/>
          <w:spacing w:val="-8"/>
        </w:rPr>
        <w:t xml:space="preserve"> </w:t>
      </w:r>
      <w:r>
        <w:rPr>
          <w:color w:val="231F20"/>
        </w:rPr>
        <w:t>calcolo</w:t>
      </w:r>
      <w:r>
        <w:rPr>
          <w:color w:val="231F20"/>
          <w:spacing w:val="-8"/>
        </w:rPr>
        <w:t xml:space="preserve"> </w:t>
      </w:r>
      <w:r>
        <w:rPr>
          <w:color w:val="231F20"/>
        </w:rPr>
        <w:t>del</w:t>
      </w:r>
      <w:r>
        <w:rPr>
          <w:color w:val="231F20"/>
          <w:spacing w:val="-8"/>
        </w:rPr>
        <w:t xml:space="preserve"> </w:t>
      </w:r>
      <w:r>
        <w:rPr>
          <w:color w:val="231F20"/>
        </w:rPr>
        <w:t>danno</w:t>
      </w:r>
      <w:r>
        <w:rPr>
          <w:color w:val="231F20"/>
          <w:spacing w:val="-8"/>
        </w:rPr>
        <w:t xml:space="preserve"> </w:t>
      </w:r>
      <w:r>
        <w:rPr>
          <w:color w:val="231F20"/>
        </w:rPr>
        <w:t>quantità</w:t>
      </w:r>
      <w:r>
        <w:rPr>
          <w:color w:val="231F20"/>
          <w:spacing w:val="-8"/>
        </w:rPr>
        <w:t xml:space="preserve"> </w:t>
      </w:r>
      <w:r>
        <w:rPr>
          <w:color w:val="231F20"/>
        </w:rPr>
        <w:t>deve</w:t>
      </w:r>
      <w:r>
        <w:rPr>
          <w:color w:val="231F20"/>
          <w:spacing w:val="-8"/>
        </w:rPr>
        <w:t xml:space="preserve"> </w:t>
      </w:r>
      <w:r>
        <w:rPr>
          <w:color w:val="231F20"/>
        </w:rPr>
        <w:t>essere</w:t>
      </w:r>
      <w:r>
        <w:rPr>
          <w:color w:val="231F20"/>
          <w:spacing w:val="-8"/>
        </w:rPr>
        <w:t xml:space="preserve"> </w:t>
      </w:r>
      <w:r>
        <w:rPr>
          <w:color w:val="231F20"/>
        </w:rPr>
        <w:t>considerato</w:t>
      </w:r>
      <w:r>
        <w:rPr>
          <w:color w:val="231F20"/>
          <w:spacing w:val="-8"/>
        </w:rPr>
        <w:t xml:space="preserve"> </w:t>
      </w:r>
      <w:r>
        <w:rPr>
          <w:color w:val="231F20"/>
        </w:rPr>
        <w:t>totalmente</w:t>
      </w:r>
      <w:r>
        <w:rPr>
          <w:color w:val="231F20"/>
          <w:spacing w:val="-8"/>
        </w:rPr>
        <w:t xml:space="preserve"> </w:t>
      </w:r>
      <w:r>
        <w:rPr>
          <w:color w:val="231F20"/>
        </w:rPr>
        <w:t>perso</w:t>
      </w:r>
      <w:r>
        <w:rPr>
          <w:color w:val="231F20"/>
          <w:spacing w:val="-8"/>
        </w:rPr>
        <w:t xml:space="preserve"> </w:t>
      </w:r>
      <w:r>
        <w:rPr>
          <w:color w:val="231F20"/>
        </w:rPr>
        <w:t>ogni</w:t>
      </w:r>
      <w:r>
        <w:rPr>
          <w:color w:val="231F20"/>
          <w:spacing w:val="-8"/>
        </w:rPr>
        <w:t xml:space="preserve"> </w:t>
      </w:r>
      <w:r>
        <w:rPr>
          <w:color w:val="231F20"/>
        </w:rPr>
        <w:t>grappolo</w:t>
      </w:r>
      <w:r>
        <w:rPr>
          <w:color w:val="231F20"/>
          <w:spacing w:val="-8"/>
        </w:rPr>
        <w:t xml:space="preserve"> </w:t>
      </w:r>
      <w:r>
        <w:rPr>
          <w:color w:val="231F20"/>
        </w:rPr>
        <w:t>che</w:t>
      </w:r>
      <w:r>
        <w:rPr>
          <w:color w:val="231F20"/>
          <w:spacing w:val="-8"/>
        </w:rPr>
        <w:t xml:space="preserve"> </w:t>
      </w:r>
      <w:r>
        <w:rPr>
          <w:color w:val="231F20"/>
        </w:rPr>
        <w:t>a</w:t>
      </w:r>
      <w:r>
        <w:rPr>
          <w:color w:val="231F20"/>
          <w:spacing w:val="-8"/>
        </w:rPr>
        <w:t xml:space="preserve"> </w:t>
      </w:r>
      <w:r>
        <w:rPr>
          <w:color w:val="231F20"/>
        </w:rPr>
        <w:t>seguito</w:t>
      </w:r>
      <w:r>
        <w:rPr>
          <w:color w:val="231F20"/>
          <w:spacing w:val="-8"/>
        </w:rPr>
        <w:t xml:space="preserve"> </w:t>
      </w:r>
      <w:r>
        <w:rPr>
          <w:color w:val="231F20"/>
        </w:rPr>
        <w:t>delle Avversità oggetto di garanzia abbia completamente perso il proprio valore intrinseco, cioè non più in possesso delle caratteristiche minime per la vendemmia e delle proprietà organolettiche necessarie per la vinificazione.</w:t>
      </w:r>
    </w:p>
    <w:p w14:paraId="7EFD2374" w14:textId="77777777" w:rsidR="0057014F" w:rsidRDefault="001F5764" w:rsidP="00396787">
      <w:pPr>
        <w:pStyle w:val="Corpotesto"/>
        <w:spacing w:line="259" w:lineRule="auto"/>
        <w:ind w:left="851" w:right="-7"/>
        <w:jc w:val="both"/>
      </w:pPr>
      <w:r>
        <w:rPr>
          <w:color w:val="231F20"/>
        </w:rPr>
        <w:t>Esclusivamente nel caso in cui i disciplinari e i criteri di selezione dei grappoli indicati dalla cantina e applicati in vendemmia</w:t>
      </w:r>
      <w:r>
        <w:rPr>
          <w:color w:val="231F20"/>
          <w:spacing w:val="-1"/>
        </w:rPr>
        <w:t xml:space="preserve"> </w:t>
      </w:r>
      <w:r>
        <w:rPr>
          <w:color w:val="231F20"/>
        </w:rPr>
        <w:t>dalle</w:t>
      </w:r>
      <w:r>
        <w:rPr>
          <w:color w:val="231F20"/>
          <w:spacing w:val="-1"/>
        </w:rPr>
        <w:t xml:space="preserve"> </w:t>
      </w:r>
      <w:r>
        <w:rPr>
          <w:color w:val="231F20"/>
        </w:rPr>
        <w:t>imprese</w:t>
      </w:r>
      <w:r>
        <w:rPr>
          <w:color w:val="231F20"/>
          <w:spacing w:val="-1"/>
        </w:rPr>
        <w:t xml:space="preserve"> </w:t>
      </w:r>
      <w:r>
        <w:rPr>
          <w:color w:val="231F20"/>
        </w:rPr>
        <w:t>impongano</w:t>
      </w:r>
      <w:r>
        <w:rPr>
          <w:color w:val="231F20"/>
          <w:spacing w:val="-1"/>
        </w:rPr>
        <w:t xml:space="preserve"> </w:t>
      </w:r>
      <w:r>
        <w:rPr>
          <w:color w:val="231F20"/>
        </w:rPr>
        <w:t>e</w:t>
      </w:r>
      <w:r>
        <w:rPr>
          <w:color w:val="231F20"/>
          <w:spacing w:val="-1"/>
        </w:rPr>
        <w:t xml:space="preserve"> </w:t>
      </w:r>
      <w:r>
        <w:rPr>
          <w:color w:val="231F20"/>
        </w:rPr>
        <w:t>stabiliscano</w:t>
      </w:r>
      <w:r>
        <w:rPr>
          <w:color w:val="231F20"/>
          <w:spacing w:val="-1"/>
        </w:rPr>
        <w:t xml:space="preserve"> </w:t>
      </w:r>
      <w:r>
        <w:rPr>
          <w:color w:val="231F20"/>
        </w:rPr>
        <w:t>che</w:t>
      </w:r>
      <w:r>
        <w:rPr>
          <w:color w:val="231F20"/>
          <w:spacing w:val="-1"/>
        </w:rPr>
        <w:t xml:space="preserve"> </w:t>
      </w:r>
      <w:r>
        <w:rPr>
          <w:color w:val="231F20"/>
        </w:rPr>
        <w:t>i</w:t>
      </w:r>
      <w:r>
        <w:rPr>
          <w:color w:val="231F20"/>
          <w:spacing w:val="-1"/>
        </w:rPr>
        <w:t xml:space="preserve"> </w:t>
      </w:r>
      <w:r>
        <w:rPr>
          <w:color w:val="231F20"/>
        </w:rPr>
        <w:t>grappoli</w:t>
      </w:r>
      <w:r>
        <w:rPr>
          <w:color w:val="231F20"/>
          <w:spacing w:val="-1"/>
        </w:rPr>
        <w:t xml:space="preserve"> </w:t>
      </w:r>
      <w:r>
        <w:rPr>
          <w:color w:val="231F20"/>
        </w:rPr>
        <w:t>che,</w:t>
      </w:r>
      <w:r>
        <w:rPr>
          <w:color w:val="231F20"/>
          <w:spacing w:val="-1"/>
        </w:rPr>
        <w:t xml:space="preserve"> </w:t>
      </w:r>
      <w:r>
        <w:rPr>
          <w:color w:val="231F20"/>
        </w:rPr>
        <w:t>interessati</w:t>
      </w:r>
      <w:r>
        <w:rPr>
          <w:color w:val="231F20"/>
          <w:spacing w:val="-1"/>
        </w:rPr>
        <w:t xml:space="preserve"> </w:t>
      </w:r>
      <w:r>
        <w:rPr>
          <w:color w:val="231F20"/>
        </w:rPr>
        <w:t>da</w:t>
      </w:r>
      <w:r>
        <w:rPr>
          <w:color w:val="231F20"/>
          <w:spacing w:val="-1"/>
        </w:rPr>
        <w:t xml:space="preserve"> </w:t>
      </w:r>
      <w:r>
        <w:rPr>
          <w:color w:val="231F20"/>
        </w:rPr>
        <w:t>fenomeni</w:t>
      </w:r>
      <w:r>
        <w:rPr>
          <w:color w:val="231F20"/>
          <w:spacing w:val="-1"/>
        </w:rPr>
        <w:t xml:space="preserve"> </w:t>
      </w:r>
      <w:r>
        <w:rPr>
          <w:color w:val="231F20"/>
        </w:rPr>
        <w:t>di</w:t>
      </w:r>
      <w:r>
        <w:rPr>
          <w:color w:val="231F20"/>
          <w:spacing w:val="-1"/>
        </w:rPr>
        <w:t xml:space="preserve"> </w:t>
      </w:r>
      <w:r>
        <w:rPr>
          <w:color w:val="231F20"/>
        </w:rPr>
        <w:t>marcescenza superiore</w:t>
      </w:r>
      <w:r>
        <w:rPr>
          <w:color w:val="231F20"/>
          <w:spacing w:val="-10"/>
        </w:rPr>
        <w:t xml:space="preserve"> </w:t>
      </w:r>
      <w:r>
        <w:rPr>
          <w:color w:val="231F20"/>
        </w:rPr>
        <w:t>al</w:t>
      </w:r>
      <w:r>
        <w:rPr>
          <w:color w:val="231F20"/>
          <w:spacing w:val="-10"/>
        </w:rPr>
        <w:t xml:space="preserve"> </w:t>
      </w:r>
      <w:r>
        <w:rPr>
          <w:color w:val="231F20"/>
        </w:rPr>
        <w:t>50%,</w:t>
      </w:r>
      <w:r>
        <w:rPr>
          <w:color w:val="231F20"/>
          <w:spacing w:val="-10"/>
        </w:rPr>
        <w:t xml:space="preserve"> </w:t>
      </w:r>
      <w:r>
        <w:rPr>
          <w:color w:val="231F20"/>
        </w:rPr>
        <w:t>non</w:t>
      </w:r>
      <w:r>
        <w:rPr>
          <w:color w:val="231F20"/>
          <w:spacing w:val="-10"/>
        </w:rPr>
        <w:t xml:space="preserve"> </w:t>
      </w:r>
      <w:r>
        <w:rPr>
          <w:color w:val="231F20"/>
        </w:rPr>
        <w:t>possano</w:t>
      </w:r>
      <w:r>
        <w:rPr>
          <w:color w:val="231F20"/>
          <w:spacing w:val="-10"/>
        </w:rPr>
        <w:t xml:space="preserve"> </w:t>
      </w:r>
      <w:r>
        <w:rPr>
          <w:color w:val="231F20"/>
        </w:rPr>
        <w:t>essere</w:t>
      </w:r>
      <w:r>
        <w:rPr>
          <w:color w:val="231F20"/>
          <w:spacing w:val="-10"/>
        </w:rPr>
        <w:t xml:space="preserve"> </w:t>
      </w:r>
      <w:r>
        <w:rPr>
          <w:color w:val="231F20"/>
        </w:rPr>
        <w:t>selezionabili</w:t>
      </w:r>
      <w:r>
        <w:rPr>
          <w:color w:val="231F20"/>
          <w:spacing w:val="-10"/>
        </w:rPr>
        <w:t xml:space="preserve"> </w:t>
      </w:r>
      <w:r>
        <w:rPr>
          <w:color w:val="231F20"/>
        </w:rPr>
        <w:t>in</w:t>
      </w:r>
      <w:r>
        <w:rPr>
          <w:color w:val="231F20"/>
          <w:spacing w:val="-10"/>
        </w:rPr>
        <w:t xml:space="preserve"> </w:t>
      </w:r>
      <w:r>
        <w:rPr>
          <w:color w:val="231F20"/>
        </w:rPr>
        <w:t>vendemmia,</w:t>
      </w:r>
      <w:r>
        <w:rPr>
          <w:color w:val="231F20"/>
          <w:spacing w:val="-10"/>
        </w:rPr>
        <w:t xml:space="preserve"> </w:t>
      </w:r>
      <w:r>
        <w:rPr>
          <w:color w:val="231F20"/>
        </w:rPr>
        <w:t>tali</w:t>
      </w:r>
      <w:r>
        <w:rPr>
          <w:color w:val="231F20"/>
          <w:spacing w:val="-10"/>
        </w:rPr>
        <w:t xml:space="preserve"> </w:t>
      </w:r>
      <w:r>
        <w:rPr>
          <w:color w:val="231F20"/>
        </w:rPr>
        <w:t>grappoli</w:t>
      </w:r>
      <w:r>
        <w:rPr>
          <w:color w:val="231F20"/>
          <w:spacing w:val="-10"/>
        </w:rPr>
        <w:t xml:space="preserve"> </w:t>
      </w:r>
      <w:r>
        <w:rPr>
          <w:color w:val="231F20"/>
        </w:rPr>
        <w:t>devono</w:t>
      </w:r>
      <w:r>
        <w:rPr>
          <w:color w:val="231F20"/>
          <w:spacing w:val="-10"/>
        </w:rPr>
        <w:t xml:space="preserve"> </w:t>
      </w:r>
      <w:r>
        <w:rPr>
          <w:color w:val="231F20"/>
        </w:rPr>
        <w:t>essere</w:t>
      </w:r>
      <w:r>
        <w:rPr>
          <w:color w:val="231F20"/>
          <w:spacing w:val="-10"/>
        </w:rPr>
        <w:t xml:space="preserve"> </w:t>
      </w:r>
      <w:r>
        <w:rPr>
          <w:color w:val="231F20"/>
        </w:rPr>
        <w:t>considerati</w:t>
      </w:r>
      <w:r>
        <w:rPr>
          <w:color w:val="231F20"/>
          <w:spacing w:val="-10"/>
        </w:rPr>
        <w:t xml:space="preserve"> </w:t>
      </w:r>
      <w:r>
        <w:rPr>
          <w:color w:val="231F20"/>
        </w:rPr>
        <w:t>con</w:t>
      </w:r>
      <w:r>
        <w:rPr>
          <w:color w:val="231F20"/>
          <w:spacing w:val="-10"/>
        </w:rPr>
        <w:t xml:space="preserve"> </w:t>
      </w:r>
      <w:r>
        <w:rPr>
          <w:color w:val="231F20"/>
        </w:rPr>
        <w:t>acini persi al 100%.</w:t>
      </w:r>
    </w:p>
    <w:p w14:paraId="504625EE" w14:textId="77777777" w:rsidR="0057014F" w:rsidRDefault="0057014F" w:rsidP="00396787">
      <w:pPr>
        <w:pStyle w:val="Corpotesto"/>
        <w:spacing w:before="1"/>
        <w:ind w:left="851" w:right="-7"/>
        <w:rPr>
          <w:sz w:val="18"/>
        </w:rPr>
      </w:pPr>
    </w:p>
    <w:p w14:paraId="2E2A00FD" w14:textId="77777777" w:rsidR="0057014F" w:rsidRDefault="001F5764" w:rsidP="00396787">
      <w:pPr>
        <w:pStyle w:val="Corpotesto"/>
        <w:ind w:left="851" w:right="-7"/>
        <w:jc w:val="both"/>
        <w:rPr>
          <w:b/>
        </w:rPr>
      </w:pPr>
      <w:r>
        <w:rPr>
          <w:b/>
          <w:color w:val="F58224"/>
        </w:rPr>
        <w:t>Art. 8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1C74C879" w14:textId="77777777" w:rsidR="0057014F" w:rsidRDefault="001F5764" w:rsidP="00396787">
      <w:pPr>
        <w:pStyle w:val="Corpotesto"/>
        <w:spacing w:before="16" w:line="259" w:lineRule="auto"/>
        <w:ind w:left="851" w:right="-7"/>
        <w:jc w:val="both"/>
      </w:pPr>
      <w:r>
        <w:rPr>
          <w:color w:val="231F20"/>
        </w:rPr>
        <w:t>I</w:t>
      </w:r>
      <w:r>
        <w:rPr>
          <w:color w:val="231F20"/>
          <w:spacing w:val="-10"/>
        </w:rPr>
        <w:t xml:space="preserve"> </w:t>
      </w:r>
      <w:r>
        <w:rPr>
          <w:color w:val="231F20"/>
        </w:rPr>
        <w:t>grappoli</w:t>
      </w:r>
      <w:r>
        <w:rPr>
          <w:color w:val="231F20"/>
          <w:spacing w:val="-10"/>
        </w:rPr>
        <w:t xml:space="preserve"> </w:t>
      </w:r>
      <w:r>
        <w:rPr>
          <w:color w:val="231F20"/>
        </w:rPr>
        <w:t>e</w:t>
      </w:r>
      <w:r>
        <w:rPr>
          <w:color w:val="231F20"/>
          <w:spacing w:val="-10"/>
        </w:rPr>
        <w:t xml:space="preserve"> </w:t>
      </w:r>
      <w:r>
        <w:rPr>
          <w:color w:val="231F20"/>
        </w:rPr>
        <w:t>acini</w:t>
      </w:r>
      <w:r>
        <w:rPr>
          <w:color w:val="231F20"/>
          <w:spacing w:val="-10"/>
        </w:rPr>
        <w:t xml:space="preserve"> </w:t>
      </w:r>
      <w:r>
        <w:rPr>
          <w:color w:val="231F20"/>
        </w:rPr>
        <w:t>presenti</w:t>
      </w:r>
      <w:r>
        <w:rPr>
          <w:color w:val="231F20"/>
          <w:spacing w:val="-10"/>
        </w:rPr>
        <w:t xml:space="preserve"> </w:t>
      </w:r>
      <w:r>
        <w:rPr>
          <w:color w:val="231F20"/>
        </w:rPr>
        <w:t>in</w:t>
      </w:r>
      <w:r>
        <w:rPr>
          <w:color w:val="231F20"/>
          <w:spacing w:val="-10"/>
        </w:rPr>
        <w:t xml:space="preserve"> </w:t>
      </w:r>
      <w:r>
        <w:rPr>
          <w:color w:val="231F20"/>
        </w:rPr>
        <w:t>vite</w:t>
      </w:r>
      <w:r>
        <w:rPr>
          <w:color w:val="231F20"/>
          <w:spacing w:val="-10"/>
        </w:rPr>
        <w:t xml:space="preserve"> </w:t>
      </w:r>
      <w:r>
        <w:rPr>
          <w:color w:val="231F20"/>
        </w:rPr>
        <w:t>idonei</w:t>
      </w:r>
      <w:r>
        <w:rPr>
          <w:color w:val="231F20"/>
          <w:spacing w:val="-10"/>
        </w:rPr>
        <w:t xml:space="preserve"> </w:t>
      </w:r>
      <w:r>
        <w:rPr>
          <w:color w:val="231F20"/>
        </w:rPr>
        <w:t>alla</w:t>
      </w:r>
      <w:r>
        <w:rPr>
          <w:color w:val="231F20"/>
          <w:spacing w:val="-10"/>
        </w:rPr>
        <w:t xml:space="preserve"> </w:t>
      </w:r>
      <w:r>
        <w:rPr>
          <w:color w:val="231F20"/>
        </w:rPr>
        <w:t>vendemmia</w:t>
      </w:r>
      <w:r>
        <w:rPr>
          <w:color w:val="231F20"/>
          <w:spacing w:val="-10"/>
        </w:rPr>
        <w:t xml:space="preserve"> </w:t>
      </w:r>
      <w:r>
        <w:rPr>
          <w:color w:val="231F20"/>
        </w:rPr>
        <w:t>e</w:t>
      </w:r>
      <w:r>
        <w:rPr>
          <w:color w:val="231F20"/>
          <w:spacing w:val="-10"/>
        </w:rPr>
        <w:t xml:space="preserve"> </w:t>
      </w:r>
      <w:r>
        <w:rPr>
          <w:color w:val="231F20"/>
        </w:rPr>
        <w:t>danneggiati</w:t>
      </w:r>
      <w:r>
        <w:rPr>
          <w:color w:val="231F20"/>
          <w:spacing w:val="-10"/>
        </w:rPr>
        <w:t xml:space="preserve"> </w:t>
      </w:r>
      <w:r>
        <w:rPr>
          <w:color w:val="231F20"/>
        </w:rPr>
        <w:t>sono</w:t>
      </w:r>
      <w:r>
        <w:rPr>
          <w:color w:val="231F20"/>
          <w:spacing w:val="-10"/>
        </w:rPr>
        <w:t xml:space="preserve"> </w:t>
      </w:r>
      <w:r>
        <w:rPr>
          <w:color w:val="231F20"/>
        </w:rPr>
        <w:t>considerati</w:t>
      </w:r>
      <w:r>
        <w:rPr>
          <w:color w:val="231F20"/>
          <w:spacing w:val="-10"/>
        </w:rPr>
        <w:t xml:space="preserve"> </w:t>
      </w:r>
      <w:r>
        <w:rPr>
          <w:color w:val="231F20"/>
        </w:rPr>
        <w:t>ai</w:t>
      </w:r>
      <w:r>
        <w:rPr>
          <w:color w:val="231F20"/>
          <w:spacing w:val="-10"/>
        </w:rPr>
        <w:t xml:space="preserve"> </w:t>
      </w:r>
      <w:r>
        <w:rPr>
          <w:color w:val="231F20"/>
        </w:rPr>
        <w:t>fini</w:t>
      </w:r>
      <w:r>
        <w:rPr>
          <w:color w:val="231F20"/>
          <w:spacing w:val="-10"/>
        </w:rPr>
        <w:t xml:space="preserve"> </w:t>
      </w:r>
      <w:r>
        <w:rPr>
          <w:color w:val="231F20"/>
        </w:rPr>
        <w:t>della</w:t>
      </w:r>
      <w:r>
        <w:rPr>
          <w:color w:val="231F20"/>
          <w:spacing w:val="-10"/>
        </w:rPr>
        <w:t xml:space="preserve"> </w:t>
      </w:r>
      <w:r>
        <w:rPr>
          <w:color w:val="231F20"/>
        </w:rPr>
        <w:t>determinazione del danno di qualità.</w:t>
      </w:r>
    </w:p>
    <w:p w14:paraId="473B8646" w14:textId="7DD48958" w:rsidR="0057014F" w:rsidRDefault="001F5764" w:rsidP="00396787">
      <w:pPr>
        <w:pStyle w:val="Corpotesto"/>
        <w:spacing w:line="259" w:lineRule="auto"/>
        <w:ind w:left="851" w:right="-7"/>
        <w:jc w:val="both"/>
      </w:pPr>
      <w:r>
        <w:rPr>
          <w:color w:val="231F20"/>
        </w:rPr>
        <w:t xml:space="preserve">Con riferimento a quanto previsto all’art. 20 – </w:t>
      </w:r>
      <w:r>
        <w:rPr>
          <w:i/>
          <w:color w:val="231F20"/>
        </w:rPr>
        <w:t xml:space="preserve">Norme per l’esecuzione della perizia e la quantificazione del danno </w:t>
      </w:r>
      <w:r>
        <w:rPr>
          <w:color w:val="231F20"/>
        </w:rPr>
        <w:t xml:space="preserve">delle Norme Generali che regolano l’assicurazione, dopo aver accertato il danno di quantità, il danno di qualità </w:t>
      </w:r>
      <w:r>
        <w:rPr>
          <w:color w:val="231F20"/>
          <w:spacing w:val="-2"/>
        </w:rPr>
        <w:t>verrà calcolato sul Prodotto residuo in relazione alla valutazione dell’effettiva perdita delle caratteristiche organolet</w:t>
      </w:r>
      <w:r>
        <w:rPr>
          <w:color w:val="231F20"/>
        </w:rPr>
        <w:t>tiche</w:t>
      </w:r>
      <w:r>
        <w:rPr>
          <w:color w:val="231F20"/>
          <w:spacing w:val="-8"/>
        </w:rPr>
        <w:t xml:space="preserve"> </w:t>
      </w:r>
      <w:r>
        <w:rPr>
          <w:color w:val="231F20"/>
        </w:rPr>
        <w:t>della</w:t>
      </w:r>
      <w:r>
        <w:rPr>
          <w:color w:val="231F20"/>
          <w:spacing w:val="-8"/>
        </w:rPr>
        <w:t xml:space="preserve"> </w:t>
      </w:r>
      <w:r>
        <w:rPr>
          <w:color w:val="231F20"/>
        </w:rPr>
        <w:t>produzione</w:t>
      </w:r>
      <w:r>
        <w:rPr>
          <w:color w:val="231F20"/>
          <w:spacing w:val="-8"/>
        </w:rPr>
        <w:t xml:space="preserve"> </w:t>
      </w:r>
      <w:r>
        <w:rPr>
          <w:color w:val="231F20"/>
        </w:rPr>
        <w:t>assicurata</w:t>
      </w:r>
      <w:r>
        <w:rPr>
          <w:color w:val="231F20"/>
          <w:spacing w:val="-8"/>
        </w:rPr>
        <w:t xml:space="preserve"> </w:t>
      </w:r>
      <w:r>
        <w:rPr>
          <w:color w:val="231F20"/>
        </w:rPr>
        <w:t>alle</w:t>
      </w:r>
      <w:r>
        <w:rPr>
          <w:color w:val="231F20"/>
          <w:spacing w:val="-8"/>
        </w:rPr>
        <w:t xml:space="preserve"> </w:t>
      </w:r>
      <w:r>
        <w:rPr>
          <w:color w:val="231F20"/>
        </w:rPr>
        <w:t>eventuali</w:t>
      </w:r>
      <w:r>
        <w:rPr>
          <w:color w:val="231F20"/>
          <w:spacing w:val="-8"/>
        </w:rPr>
        <w:t xml:space="preserve"> </w:t>
      </w:r>
      <w:r>
        <w:rPr>
          <w:color w:val="231F20"/>
        </w:rPr>
        <w:t>penalizzazioni</w:t>
      </w:r>
      <w:r>
        <w:rPr>
          <w:color w:val="231F20"/>
          <w:spacing w:val="-8"/>
        </w:rPr>
        <w:t xml:space="preserve"> </w:t>
      </w:r>
      <w:r>
        <w:rPr>
          <w:color w:val="231F20"/>
        </w:rPr>
        <w:t>applicate</w:t>
      </w:r>
      <w:r>
        <w:rPr>
          <w:color w:val="231F20"/>
          <w:spacing w:val="-8"/>
        </w:rPr>
        <w:t xml:space="preserve"> </w:t>
      </w:r>
      <w:r>
        <w:rPr>
          <w:color w:val="231F20"/>
        </w:rPr>
        <w:t>dalla</w:t>
      </w:r>
      <w:r>
        <w:rPr>
          <w:color w:val="231F20"/>
          <w:spacing w:val="-8"/>
        </w:rPr>
        <w:t xml:space="preserve"> </w:t>
      </w:r>
      <w:r>
        <w:rPr>
          <w:color w:val="231F20"/>
        </w:rPr>
        <w:t>Cantina</w:t>
      </w:r>
      <w:r>
        <w:rPr>
          <w:color w:val="231F20"/>
          <w:spacing w:val="-8"/>
        </w:rPr>
        <w:t xml:space="preserve"> </w:t>
      </w:r>
      <w:r>
        <w:rPr>
          <w:color w:val="231F20"/>
        </w:rPr>
        <w:t>Sociale</w:t>
      </w:r>
      <w:r>
        <w:rPr>
          <w:color w:val="231F20"/>
          <w:spacing w:val="-8"/>
        </w:rPr>
        <w:t xml:space="preserve"> </w:t>
      </w:r>
      <w:r>
        <w:rPr>
          <w:color w:val="231F20"/>
        </w:rPr>
        <w:t>all’Assicurato,</w:t>
      </w:r>
      <w:r>
        <w:rPr>
          <w:color w:val="231F20"/>
          <w:spacing w:val="-8"/>
        </w:rPr>
        <w:t xml:space="preserve"> </w:t>
      </w:r>
      <w:r>
        <w:rPr>
          <w:color w:val="231F20"/>
        </w:rPr>
        <w:t>socio della Cantina stessa.</w:t>
      </w:r>
    </w:p>
    <w:p w14:paraId="519B0DBC" w14:textId="77777777" w:rsidR="0057014F" w:rsidRDefault="001F5764" w:rsidP="00396787">
      <w:pPr>
        <w:pStyle w:val="Corpotesto"/>
        <w:spacing w:line="172" w:lineRule="exact"/>
        <w:ind w:left="851" w:right="-7"/>
        <w:jc w:val="both"/>
      </w:pPr>
      <w:r>
        <w:rPr>
          <w:color w:val="231F20"/>
        </w:rPr>
        <w:t>Tale</w:t>
      </w:r>
      <w:r>
        <w:rPr>
          <w:color w:val="231F20"/>
          <w:spacing w:val="-8"/>
        </w:rPr>
        <w:t xml:space="preserve"> </w:t>
      </w:r>
      <w:r>
        <w:rPr>
          <w:color w:val="231F20"/>
        </w:rPr>
        <w:t>valutazione</w:t>
      </w:r>
      <w:r>
        <w:rPr>
          <w:color w:val="231F20"/>
          <w:spacing w:val="-6"/>
        </w:rPr>
        <w:t xml:space="preserve"> </w:t>
      </w:r>
      <w:r>
        <w:rPr>
          <w:color w:val="231F20"/>
        </w:rPr>
        <w:t>dovrà</w:t>
      </w:r>
      <w:r>
        <w:rPr>
          <w:color w:val="231F20"/>
          <w:spacing w:val="-5"/>
        </w:rPr>
        <w:t xml:space="preserve"> </w:t>
      </w:r>
      <w:r>
        <w:rPr>
          <w:color w:val="231F20"/>
        </w:rPr>
        <w:t>tener</w:t>
      </w:r>
      <w:r>
        <w:rPr>
          <w:color w:val="231F20"/>
          <w:spacing w:val="-6"/>
        </w:rPr>
        <w:t xml:space="preserve"> </w:t>
      </w:r>
      <w:r>
        <w:rPr>
          <w:color w:val="231F20"/>
        </w:rPr>
        <w:t>conto</w:t>
      </w:r>
      <w:r>
        <w:rPr>
          <w:color w:val="231F20"/>
          <w:spacing w:val="-5"/>
        </w:rPr>
        <w:t xml:space="preserve"> </w:t>
      </w:r>
      <w:r>
        <w:rPr>
          <w:color w:val="231F20"/>
          <w:spacing w:val="-2"/>
        </w:rPr>
        <w:t>anche:</w:t>
      </w:r>
    </w:p>
    <w:p w14:paraId="446ACB20" w14:textId="77777777" w:rsidR="0057014F" w:rsidRDefault="001F5764" w:rsidP="00396787">
      <w:pPr>
        <w:pStyle w:val="Paragrafoelenco"/>
        <w:numPr>
          <w:ilvl w:val="0"/>
          <w:numId w:val="32"/>
        </w:numPr>
        <w:tabs>
          <w:tab w:val="left" w:pos="2138"/>
        </w:tabs>
        <w:spacing w:line="242" w:lineRule="exact"/>
        <w:ind w:left="1276" w:right="-7"/>
        <w:rPr>
          <w:sz w:val="17"/>
        </w:rPr>
      </w:pPr>
      <w:r>
        <w:rPr>
          <w:color w:val="231F20"/>
          <w:sz w:val="17"/>
        </w:rPr>
        <w:t>dell’analisi</w:t>
      </w:r>
      <w:r>
        <w:rPr>
          <w:color w:val="231F20"/>
          <w:spacing w:val="-2"/>
          <w:sz w:val="17"/>
        </w:rPr>
        <w:t xml:space="preserve"> </w:t>
      </w:r>
      <w:r>
        <w:rPr>
          <w:color w:val="231F20"/>
          <w:sz w:val="17"/>
        </w:rPr>
        <w:t>della</w:t>
      </w:r>
      <w:r>
        <w:rPr>
          <w:color w:val="231F20"/>
          <w:spacing w:val="-1"/>
          <w:sz w:val="17"/>
        </w:rPr>
        <w:t xml:space="preserve"> </w:t>
      </w:r>
      <w:r>
        <w:rPr>
          <w:color w:val="231F20"/>
          <w:sz w:val="17"/>
        </w:rPr>
        <w:t>situazione</w:t>
      </w:r>
      <w:r>
        <w:rPr>
          <w:color w:val="231F20"/>
          <w:spacing w:val="-1"/>
          <w:sz w:val="17"/>
        </w:rPr>
        <w:t xml:space="preserve"> </w:t>
      </w:r>
      <w:r>
        <w:rPr>
          <w:color w:val="231F20"/>
          <w:sz w:val="17"/>
        </w:rPr>
        <w:t>agronomica</w:t>
      </w:r>
      <w:r>
        <w:rPr>
          <w:color w:val="231F20"/>
          <w:spacing w:val="-1"/>
          <w:sz w:val="17"/>
        </w:rPr>
        <w:t xml:space="preserve"> </w:t>
      </w:r>
      <w:r>
        <w:rPr>
          <w:color w:val="231F20"/>
          <w:sz w:val="17"/>
        </w:rPr>
        <w:t>dei</w:t>
      </w:r>
      <w:r>
        <w:rPr>
          <w:color w:val="231F20"/>
          <w:spacing w:val="-1"/>
          <w:sz w:val="17"/>
        </w:rPr>
        <w:t xml:space="preserve"> </w:t>
      </w:r>
      <w:r>
        <w:rPr>
          <w:color w:val="231F20"/>
          <w:sz w:val="17"/>
        </w:rPr>
        <w:t>vigneti</w:t>
      </w:r>
      <w:r>
        <w:rPr>
          <w:color w:val="231F20"/>
          <w:spacing w:val="-1"/>
          <w:sz w:val="17"/>
        </w:rPr>
        <w:t xml:space="preserve"> </w:t>
      </w:r>
      <w:r>
        <w:rPr>
          <w:color w:val="231F20"/>
          <w:spacing w:val="-2"/>
          <w:sz w:val="17"/>
        </w:rPr>
        <w:t>assicurati;</w:t>
      </w:r>
    </w:p>
    <w:p w14:paraId="12E0A4DD" w14:textId="1AA73DBA" w:rsidR="0057014F" w:rsidRPr="00736642" w:rsidRDefault="001F5764" w:rsidP="00736642">
      <w:pPr>
        <w:pStyle w:val="Paragrafoelenco"/>
        <w:numPr>
          <w:ilvl w:val="0"/>
          <w:numId w:val="32"/>
        </w:numPr>
        <w:tabs>
          <w:tab w:val="left" w:pos="2138"/>
        </w:tabs>
        <w:spacing w:line="259" w:lineRule="exact"/>
        <w:ind w:left="1276" w:right="-7"/>
        <w:rPr>
          <w:color w:val="231F20"/>
          <w:sz w:val="17"/>
        </w:rPr>
      </w:pPr>
      <w:r>
        <w:rPr>
          <w:color w:val="231F20"/>
          <w:sz w:val="17"/>
        </w:rPr>
        <w:t>dei</w:t>
      </w:r>
      <w:r>
        <w:rPr>
          <w:color w:val="231F20"/>
          <w:spacing w:val="3"/>
          <w:sz w:val="17"/>
        </w:rPr>
        <w:t xml:space="preserve"> </w:t>
      </w:r>
      <w:r>
        <w:rPr>
          <w:color w:val="231F20"/>
          <w:sz w:val="17"/>
        </w:rPr>
        <w:t>dati</w:t>
      </w:r>
      <w:r>
        <w:rPr>
          <w:color w:val="231F20"/>
          <w:spacing w:val="3"/>
          <w:sz w:val="17"/>
        </w:rPr>
        <w:t xml:space="preserve"> </w:t>
      </w:r>
      <w:r>
        <w:rPr>
          <w:color w:val="231F20"/>
          <w:sz w:val="17"/>
        </w:rPr>
        <w:t>di</w:t>
      </w:r>
      <w:r>
        <w:rPr>
          <w:color w:val="231F20"/>
          <w:spacing w:val="4"/>
          <w:sz w:val="17"/>
        </w:rPr>
        <w:t xml:space="preserve"> </w:t>
      </w:r>
      <w:r>
        <w:rPr>
          <w:color w:val="231F20"/>
          <w:sz w:val="17"/>
        </w:rPr>
        <w:t>vendemmia</w:t>
      </w:r>
      <w:r>
        <w:rPr>
          <w:color w:val="231F20"/>
          <w:spacing w:val="3"/>
          <w:sz w:val="17"/>
        </w:rPr>
        <w:t xml:space="preserve"> </w:t>
      </w:r>
      <w:r>
        <w:rPr>
          <w:color w:val="231F20"/>
          <w:sz w:val="17"/>
        </w:rPr>
        <w:t>e</w:t>
      </w:r>
      <w:r>
        <w:rPr>
          <w:color w:val="231F20"/>
          <w:spacing w:val="3"/>
          <w:sz w:val="17"/>
        </w:rPr>
        <w:t xml:space="preserve"> </w:t>
      </w:r>
      <w:r>
        <w:rPr>
          <w:color w:val="231F20"/>
          <w:sz w:val="17"/>
        </w:rPr>
        <w:t>della</w:t>
      </w:r>
      <w:r>
        <w:rPr>
          <w:color w:val="231F20"/>
          <w:spacing w:val="4"/>
          <w:sz w:val="17"/>
        </w:rPr>
        <w:t xml:space="preserve"> </w:t>
      </w:r>
      <w:r>
        <w:rPr>
          <w:color w:val="231F20"/>
          <w:sz w:val="17"/>
        </w:rPr>
        <w:t>perdita</w:t>
      </w:r>
      <w:r>
        <w:rPr>
          <w:color w:val="231F20"/>
          <w:spacing w:val="3"/>
          <w:sz w:val="17"/>
        </w:rPr>
        <w:t xml:space="preserve"> </w:t>
      </w:r>
      <w:r>
        <w:rPr>
          <w:color w:val="231F20"/>
          <w:sz w:val="17"/>
        </w:rPr>
        <w:t>di</w:t>
      </w:r>
      <w:r>
        <w:rPr>
          <w:color w:val="231F20"/>
          <w:spacing w:val="3"/>
          <w:sz w:val="17"/>
        </w:rPr>
        <w:t xml:space="preserve"> </w:t>
      </w:r>
      <w:r>
        <w:rPr>
          <w:color w:val="231F20"/>
          <w:sz w:val="17"/>
        </w:rPr>
        <w:t>peso,</w:t>
      </w:r>
      <w:r>
        <w:rPr>
          <w:color w:val="231F20"/>
          <w:spacing w:val="4"/>
          <w:sz w:val="17"/>
        </w:rPr>
        <w:t xml:space="preserve"> </w:t>
      </w:r>
      <w:r>
        <w:rPr>
          <w:color w:val="231F20"/>
          <w:sz w:val="17"/>
        </w:rPr>
        <w:t>anche</w:t>
      </w:r>
      <w:r>
        <w:rPr>
          <w:color w:val="231F20"/>
          <w:spacing w:val="3"/>
          <w:sz w:val="17"/>
        </w:rPr>
        <w:t xml:space="preserve"> </w:t>
      </w:r>
      <w:r>
        <w:rPr>
          <w:color w:val="231F20"/>
          <w:sz w:val="17"/>
        </w:rPr>
        <w:t>in</w:t>
      </w:r>
      <w:r>
        <w:rPr>
          <w:color w:val="231F20"/>
          <w:spacing w:val="3"/>
          <w:sz w:val="17"/>
        </w:rPr>
        <w:t xml:space="preserve"> </w:t>
      </w:r>
      <w:r>
        <w:rPr>
          <w:color w:val="231F20"/>
          <w:sz w:val="17"/>
        </w:rPr>
        <w:t>riferimento</w:t>
      </w:r>
      <w:r>
        <w:rPr>
          <w:color w:val="231F20"/>
          <w:spacing w:val="4"/>
          <w:sz w:val="17"/>
        </w:rPr>
        <w:t xml:space="preserve"> </w:t>
      </w:r>
      <w:r>
        <w:rPr>
          <w:color w:val="231F20"/>
          <w:sz w:val="17"/>
        </w:rPr>
        <w:t>ai</w:t>
      </w:r>
      <w:r>
        <w:rPr>
          <w:color w:val="231F20"/>
          <w:spacing w:val="3"/>
          <w:sz w:val="17"/>
        </w:rPr>
        <w:t xml:space="preserve"> </w:t>
      </w:r>
      <w:r>
        <w:rPr>
          <w:color w:val="231F20"/>
          <w:sz w:val="17"/>
        </w:rPr>
        <w:t>dati</w:t>
      </w:r>
      <w:r>
        <w:rPr>
          <w:color w:val="231F20"/>
          <w:spacing w:val="3"/>
          <w:sz w:val="17"/>
        </w:rPr>
        <w:t xml:space="preserve"> </w:t>
      </w:r>
      <w:r>
        <w:rPr>
          <w:color w:val="231F20"/>
          <w:sz w:val="17"/>
        </w:rPr>
        <w:t>medi</w:t>
      </w:r>
      <w:r>
        <w:rPr>
          <w:color w:val="231F20"/>
          <w:spacing w:val="4"/>
          <w:sz w:val="17"/>
        </w:rPr>
        <w:t xml:space="preserve"> </w:t>
      </w:r>
      <w:r>
        <w:rPr>
          <w:color w:val="231F20"/>
          <w:sz w:val="17"/>
        </w:rPr>
        <w:t>di</w:t>
      </w:r>
      <w:r>
        <w:rPr>
          <w:color w:val="231F20"/>
          <w:spacing w:val="3"/>
          <w:sz w:val="17"/>
        </w:rPr>
        <w:t xml:space="preserve"> </w:t>
      </w:r>
      <w:r>
        <w:rPr>
          <w:color w:val="231F20"/>
          <w:sz w:val="17"/>
        </w:rPr>
        <w:t>zona</w:t>
      </w:r>
      <w:r>
        <w:rPr>
          <w:color w:val="231F20"/>
          <w:spacing w:val="3"/>
          <w:sz w:val="17"/>
        </w:rPr>
        <w:t xml:space="preserve"> </w:t>
      </w:r>
      <w:r>
        <w:rPr>
          <w:color w:val="231F20"/>
          <w:sz w:val="17"/>
        </w:rPr>
        <w:t>subita</w:t>
      </w:r>
      <w:r>
        <w:rPr>
          <w:color w:val="231F20"/>
          <w:spacing w:val="4"/>
          <w:sz w:val="17"/>
        </w:rPr>
        <w:t xml:space="preserve"> </w:t>
      </w:r>
      <w:r>
        <w:rPr>
          <w:color w:val="231F20"/>
          <w:sz w:val="17"/>
        </w:rPr>
        <w:t>dal</w:t>
      </w:r>
      <w:r>
        <w:rPr>
          <w:color w:val="231F20"/>
          <w:spacing w:val="3"/>
          <w:sz w:val="17"/>
        </w:rPr>
        <w:t xml:space="preserve"> </w:t>
      </w:r>
      <w:r>
        <w:rPr>
          <w:color w:val="231F20"/>
          <w:sz w:val="17"/>
        </w:rPr>
        <w:t>Socio</w:t>
      </w:r>
      <w:r>
        <w:rPr>
          <w:color w:val="231F20"/>
          <w:spacing w:val="4"/>
          <w:sz w:val="17"/>
        </w:rPr>
        <w:t xml:space="preserve"> </w:t>
      </w:r>
      <w:r w:rsidRPr="00736642">
        <w:rPr>
          <w:color w:val="231F20"/>
          <w:sz w:val="17"/>
        </w:rPr>
        <w:t>assicurato;</w:t>
      </w:r>
    </w:p>
    <w:p w14:paraId="4F216FBA" w14:textId="77777777" w:rsidR="0057014F" w:rsidRDefault="001F5764" w:rsidP="00396787">
      <w:pPr>
        <w:pStyle w:val="Paragrafoelenco"/>
        <w:numPr>
          <w:ilvl w:val="0"/>
          <w:numId w:val="32"/>
        </w:numPr>
        <w:tabs>
          <w:tab w:val="left" w:pos="2138"/>
        </w:tabs>
        <w:spacing w:line="241" w:lineRule="exact"/>
        <w:ind w:left="1276" w:right="-7"/>
        <w:rPr>
          <w:sz w:val="17"/>
        </w:rPr>
      </w:pPr>
      <w:r>
        <w:rPr>
          <w:color w:val="231F20"/>
          <w:sz w:val="17"/>
        </w:rPr>
        <w:t>dell’analisi</w:t>
      </w:r>
      <w:r>
        <w:rPr>
          <w:color w:val="231F20"/>
          <w:spacing w:val="-4"/>
          <w:sz w:val="17"/>
        </w:rPr>
        <w:t xml:space="preserve"> </w:t>
      </w:r>
      <w:r>
        <w:rPr>
          <w:color w:val="231F20"/>
          <w:sz w:val="17"/>
        </w:rPr>
        <w:t>e</w:t>
      </w:r>
      <w:r>
        <w:rPr>
          <w:color w:val="231F20"/>
          <w:spacing w:val="-2"/>
          <w:sz w:val="17"/>
        </w:rPr>
        <w:t xml:space="preserve"> </w:t>
      </w:r>
      <w:r>
        <w:rPr>
          <w:color w:val="231F20"/>
          <w:sz w:val="17"/>
        </w:rPr>
        <w:t>stima</w:t>
      </w:r>
      <w:r>
        <w:rPr>
          <w:color w:val="231F20"/>
          <w:spacing w:val="-1"/>
          <w:sz w:val="17"/>
        </w:rPr>
        <w:t xml:space="preserve"> </w:t>
      </w:r>
      <w:r>
        <w:rPr>
          <w:color w:val="231F20"/>
          <w:sz w:val="17"/>
        </w:rPr>
        <w:t>della</w:t>
      </w:r>
      <w:r>
        <w:rPr>
          <w:color w:val="231F20"/>
          <w:spacing w:val="-2"/>
          <w:sz w:val="17"/>
        </w:rPr>
        <w:t xml:space="preserve"> </w:t>
      </w:r>
      <w:r>
        <w:rPr>
          <w:color w:val="231F20"/>
          <w:sz w:val="17"/>
        </w:rPr>
        <w:t>perdita</w:t>
      </w:r>
      <w:r>
        <w:rPr>
          <w:color w:val="231F20"/>
          <w:spacing w:val="-1"/>
          <w:sz w:val="17"/>
        </w:rPr>
        <w:t xml:space="preserve"> </w:t>
      </w:r>
      <w:r>
        <w:rPr>
          <w:color w:val="231F20"/>
          <w:sz w:val="17"/>
        </w:rPr>
        <w:t>di</w:t>
      </w:r>
      <w:r>
        <w:rPr>
          <w:color w:val="231F20"/>
          <w:spacing w:val="-2"/>
          <w:sz w:val="17"/>
        </w:rPr>
        <w:t xml:space="preserve"> </w:t>
      </w:r>
      <w:r>
        <w:rPr>
          <w:color w:val="231F20"/>
          <w:sz w:val="17"/>
        </w:rPr>
        <w:t>peso</w:t>
      </w:r>
      <w:r>
        <w:rPr>
          <w:color w:val="231F20"/>
          <w:spacing w:val="-2"/>
          <w:sz w:val="17"/>
        </w:rPr>
        <w:t xml:space="preserve"> </w:t>
      </w:r>
      <w:r>
        <w:rPr>
          <w:color w:val="231F20"/>
          <w:sz w:val="17"/>
        </w:rPr>
        <w:t>imputabile</w:t>
      </w:r>
      <w:r>
        <w:rPr>
          <w:color w:val="231F20"/>
          <w:spacing w:val="-1"/>
          <w:sz w:val="17"/>
        </w:rPr>
        <w:t xml:space="preserve"> </w:t>
      </w:r>
      <w:r>
        <w:rPr>
          <w:color w:val="231F20"/>
          <w:sz w:val="17"/>
        </w:rPr>
        <w:t>alle</w:t>
      </w:r>
      <w:r>
        <w:rPr>
          <w:color w:val="231F20"/>
          <w:spacing w:val="-2"/>
          <w:sz w:val="17"/>
        </w:rPr>
        <w:t xml:space="preserve"> </w:t>
      </w:r>
      <w:r>
        <w:rPr>
          <w:color w:val="231F20"/>
          <w:sz w:val="17"/>
        </w:rPr>
        <w:t>diverse</w:t>
      </w:r>
      <w:r>
        <w:rPr>
          <w:color w:val="231F20"/>
          <w:spacing w:val="-1"/>
          <w:sz w:val="17"/>
        </w:rPr>
        <w:t xml:space="preserve"> </w:t>
      </w:r>
      <w:r>
        <w:rPr>
          <w:color w:val="231F20"/>
          <w:spacing w:val="-2"/>
          <w:sz w:val="17"/>
        </w:rPr>
        <w:t>garanzie;</w:t>
      </w:r>
    </w:p>
    <w:p w14:paraId="50C80A50" w14:textId="77777777" w:rsidR="0057014F" w:rsidRDefault="001F5764" w:rsidP="00396787">
      <w:pPr>
        <w:pStyle w:val="Paragrafoelenco"/>
        <w:numPr>
          <w:ilvl w:val="0"/>
          <w:numId w:val="32"/>
        </w:numPr>
        <w:tabs>
          <w:tab w:val="left" w:pos="2138"/>
        </w:tabs>
        <w:spacing w:line="272" w:lineRule="exact"/>
        <w:ind w:left="1276" w:right="-7"/>
        <w:rPr>
          <w:sz w:val="17"/>
        </w:rPr>
      </w:pPr>
      <w:r>
        <w:rPr>
          <w:color w:val="231F20"/>
          <w:sz w:val="17"/>
        </w:rPr>
        <w:t>della</w:t>
      </w:r>
      <w:r>
        <w:rPr>
          <w:color w:val="231F20"/>
          <w:spacing w:val="-4"/>
          <w:sz w:val="17"/>
        </w:rPr>
        <w:t xml:space="preserve"> </w:t>
      </w:r>
      <w:r>
        <w:rPr>
          <w:color w:val="231F20"/>
          <w:sz w:val="17"/>
        </w:rPr>
        <w:t>fase</w:t>
      </w:r>
      <w:r>
        <w:rPr>
          <w:color w:val="231F20"/>
          <w:spacing w:val="-2"/>
          <w:sz w:val="17"/>
        </w:rPr>
        <w:t xml:space="preserve"> </w:t>
      </w:r>
      <w:r>
        <w:rPr>
          <w:color w:val="231F20"/>
          <w:sz w:val="17"/>
        </w:rPr>
        <w:t>fenologica</w:t>
      </w:r>
      <w:r>
        <w:rPr>
          <w:color w:val="231F20"/>
          <w:spacing w:val="-2"/>
          <w:sz w:val="17"/>
        </w:rPr>
        <w:t xml:space="preserve"> </w:t>
      </w:r>
      <w:r>
        <w:rPr>
          <w:color w:val="231F20"/>
          <w:sz w:val="17"/>
        </w:rPr>
        <w:t>di</w:t>
      </w:r>
      <w:r>
        <w:rPr>
          <w:color w:val="231F20"/>
          <w:spacing w:val="-2"/>
          <w:sz w:val="17"/>
        </w:rPr>
        <w:t xml:space="preserve"> </w:t>
      </w:r>
      <w:r>
        <w:rPr>
          <w:color w:val="231F20"/>
          <w:sz w:val="17"/>
        </w:rPr>
        <w:t>accadimento</w:t>
      </w:r>
      <w:r>
        <w:rPr>
          <w:color w:val="231F20"/>
          <w:spacing w:val="-2"/>
          <w:sz w:val="17"/>
        </w:rPr>
        <w:t xml:space="preserve"> </w:t>
      </w:r>
      <w:r>
        <w:rPr>
          <w:color w:val="231F20"/>
          <w:sz w:val="17"/>
        </w:rPr>
        <w:t>dei</w:t>
      </w:r>
      <w:r>
        <w:rPr>
          <w:color w:val="231F20"/>
          <w:spacing w:val="-2"/>
          <w:sz w:val="17"/>
        </w:rPr>
        <w:t xml:space="preserve"> Sinistri.</w:t>
      </w:r>
    </w:p>
    <w:p w14:paraId="25406D70" w14:textId="77777777" w:rsidR="0057014F" w:rsidRDefault="001F5764" w:rsidP="00396787">
      <w:pPr>
        <w:pStyle w:val="Corpotesto"/>
        <w:spacing w:before="193"/>
        <w:ind w:left="851" w:right="-7"/>
        <w:jc w:val="both"/>
      </w:pPr>
      <w:r>
        <w:rPr>
          <w:color w:val="231F20"/>
        </w:rPr>
        <w:t>I</w:t>
      </w:r>
      <w:r>
        <w:rPr>
          <w:color w:val="231F20"/>
          <w:spacing w:val="-4"/>
        </w:rPr>
        <w:t xml:space="preserve"> </w:t>
      </w:r>
      <w:r>
        <w:rPr>
          <w:color w:val="231F20"/>
        </w:rPr>
        <w:t>coefficienti</w:t>
      </w:r>
      <w:r>
        <w:rPr>
          <w:color w:val="231F20"/>
          <w:spacing w:val="-3"/>
        </w:rPr>
        <w:t xml:space="preserve"> </w:t>
      </w:r>
      <w:r>
        <w:rPr>
          <w:color w:val="231F20"/>
        </w:rPr>
        <w:t>così</w:t>
      </w:r>
      <w:r>
        <w:rPr>
          <w:color w:val="231F20"/>
          <w:spacing w:val="-3"/>
        </w:rPr>
        <w:t xml:space="preserve"> </w:t>
      </w:r>
      <w:r>
        <w:rPr>
          <w:color w:val="231F20"/>
        </w:rPr>
        <w:t>determinati</w:t>
      </w:r>
      <w:r>
        <w:rPr>
          <w:color w:val="231F20"/>
          <w:spacing w:val="-3"/>
        </w:rPr>
        <w:t xml:space="preserve"> </w:t>
      </w:r>
      <w:r>
        <w:rPr>
          <w:color w:val="231F20"/>
        </w:rPr>
        <w:t>non</w:t>
      </w:r>
      <w:r>
        <w:rPr>
          <w:color w:val="231F20"/>
          <w:spacing w:val="-3"/>
        </w:rPr>
        <w:t xml:space="preserve"> </w:t>
      </w:r>
      <w:r>
        <w:rPr>
          <w:color w:val="231F20"/>
        </w:rPr>
        <w:t>potranno</w:t>
      </w:r>
      <w:r>
        <w:rPr>
          <w:color w:val="231F20"/>
          <w:spacing w:val="-3"/>
        </w:rPr>
        <w:t xml:space="preserve"> </w:t>
      </w:r>
      <w:r>
        <w:rPr>
          <w:color w:val="231F20"/>
        </w:rPr>
        <w:t>comunque</w:t>
      </w:r>
      <w:r>
        <w:rPr>
          <w:color w:val="231F20"/>
          <w:spacing w:val="-4"/>
        </w:rPr>
        <w:t xml:space="preserve"> </w:t>
      </w:r>
      <w:r>
        <w:rPr>
          <w:color w:val="231F20"/>
        </w:rPr>
        <w:t>superare</w:t>
      </w:r>
      <w:r>
        <w:rPr>
          <w:color w:val="231F20"/>
          <w:spacing w:val="-3"/>
        </w:rPr>
        <w:t xml:space="preserve"> </w:t>
      </w:r>
      <w:r>
        <w:rPr>
          <w:color w:val="231F20"/>
        </w:rPr>
        <w:t>il</w:t>
      </w:r>
      <w:r>
        <w:rPr>
          <w:color w:val="231F20"/>
          <w:spacing w:val="-3"/>
        </w:rPr>
        <w:t xml:space="preserve"> </w:t>
      </w:r>
      <w:r>
        <w:rPr>
          <w:color w:val="231F20"/>
        </w:rPr>
        <w:t>più</w:t>
      </w:r>
      <w:r>
        <w:rPr>
          <w:color w:val="231F20"/>
          <w:spacing w:val="-3"/>
        </w:rPr>
        <w:t xml:space="preserve"> </w:t>
      </w:r>
      <w:r>
        <w:rPr>
          <w:color w:val="231F20"/>
        </w:rPr>
        <w:t>elevato</w:t>
      </w:r>
      <w:r>
        <w:rPr>
          <w:color w:val="231F20"/>
          <w:spacing w:val="-3"/>
        </w:rPr>
        <w:t xml:space="preserve"> </w:t>
      </w:r>
      <w:r>
        <w:rPr>
          <w:color w:val="231F20"/>
        </w:rPr>
        <w:t>tra</w:t>
      </w:r>
      <w:r>
        <w:rPr>
          <w:color w:val="231F20"/>
          <w:spacing w:val="-3"/>
        </w:rPr>
        <w:t xml:space="preserve"> </w:t>
      </w:r>
      <w:r>
        <w:rPr>
          <w:color w:val="231F20"/>
        </w:rPr>
        <w:t>le</w:t>
      </w:r>
      <w:r>
        <w:rPr>
          <w:color w:val="231F20"/>
          <w:spacing w:val="-4"/>
        </w:rPr>
        <w:t xml:space="preserve"> </w:t>
      </w:r>
      <w:r>
        <w:rPr>
          <w:color w:val="231F20"/>
        </w:rPr>
        <w:t>seguenti</w:t>
      </w:r>
      <w:r>
        <w:rPr>
          <w:color w:val="231F20"/>
          <w:spacing w:val="-3"/>
        </w:rPr>
        <w:t xml:space="preserve"> </w:t>
      </w:r>
      <w:r>
        <w:rPr>
          <w:color w:val="231F20"/>
          <w:spacing w:val="-2"/>
        </w:rPr>
        <w:t>percentuali:</w:t>
      </w:r>
    </w:p>
    <w:p w14:paraId="33B33B61" w14:textId="77777777" w:rsidR="0057014F" w:rsidRDefault="0057014F">
      <w:pPr>
        <w:pStyle w:val="Corpotesto"/>
        <w:spacing w:before="1"/>
        <w:rPr>
          <w:sz w:val="6"/>
        </w:rPr>
      </w:pPr>
    </w:p>
    <w:tbl>
      <w:tblPr>
        <w:tblStyle w:val="TableNormal"/>
        <w:tblW w:w="0" w:type="auto"/>
        <w:tblInd w:w="179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873"/>
        <w:gridCol w:w="3618"/>
      </w:tblGrid>
      <w:tr w:rsidR="0057014F" w14:paraId="3CDB3CE8" w14:textId="77777777">
        <w:trPr>
          <w:trHeight w:val="435"/>
        </w:trPr>
        <w:tc>
          <w:tcPr>
            <w:tcW w:w="4873" w:type="dxa"/>
            <w:tcBorders>
              <w:bottom w:val="single" w:sz="4" w:space="0" w:color="231F20"/>
              <w:right w:val="single" w:sz="4" w:space="0" w:color="231F20"/>
            </w:tcBorders>
            <w:shd w:val="clear" w:color="auto" w:fill="FCDFC8"/>
          </w:tcPr>
          <w:p w14:paraId="7DF9BBF8" w14:textId="77777777" w:rsidR="0057014F" w:rsidRDefault="001F5764">
            <w:pPr>
              <w:pStyle w:val="TableParagraph"/>
              <w:spacing w:before="13" w:line="200" w:lineRule="atLeast"/>
              <w:ind w:left="979" w:right="135" w:hanging="796"/>
              <w:rPr>
                <w:b/>
                <w:sz w:val="15"/>
              </w:rPr>
            </w:pPr>
            <w:r>
              <w:rPr>
                <w:b/>
                <w:color w:val="231F20"/>
                <w:spacing w:val="-4"/>
                <w:sz w:val="15"/>
              </w:rPr>
              <w:t>Classificazione riferita al numero di acini presenti per grappolo o parte</w:t>
            </w:r>
            <w:r>
              <w:rPr>
                <w:b/>
                <w:color w:val="231F20"/>
                <w:spacing w:val="40"/>
                <w:sz w:val="15"/>
              </w:rPr>
              <w:t xml:space="preserve"> </w:t>
            </w:r>
            <w:r>
              <w:rPr>
                <w:b/>
                <w:color w:val="231F20"/>
                <w:sz w:val="15"/>
              </w:rPr>
              <w:t>di</w:t>
            </w:r>
            <w:r>
              <w:rPr>
                <w:b/>
                <w:color w:val="231F20"/>
                <w:spacing w:val="-1"/>
                <w:sz w:val="15"/>
              </w:rPr>
              <w:t xml:space="preserve"> </w:t>
            </w:r>
            <w:r>
              <w:rPr>
                <w:b/>
                <w:color w:val="231F20"/>
                <w:sz w:val="15"/>
              </w:rPr>
              <w:t>grappolo</w:t>
            </w:r>
            <w:r>
              <w:rPr>
                <w:b/>
                <w:color w:val="231F20"/>
                <w:spacing w:val="-1"/>
                <w:sz w:val="15"/>
              </w:rPr>
              <w:t xml:space="preserve"> </w:t>
            </w:r>
            <w:r>
              <w:rPr>
                <w:b/>
                <w:color w:val="231F20"/>
                <w:sz w:val="15"/>
              </w:rPr>
              <w:t>alla</w:t>
            </w:r>
            <w:r>
              <w:rPr>
                <w:b/>
                <w:color w:val="231F20"/>
                <w:spacing w:val="-1"/>
                <w:sz w:val="15"/>
              </w:rPr>
              <w:t xml:space="preserve"> </w:t>
            </w:r>
            <w:r>
              <w:rPr>
                <w:b/>
                <w:color w:val="231F20"/>
                <w:sz w:val="15"/>
              </w:rPr>
              <w:t>raccolta</w:t>
            </w:r>
            <w:r>
              <w:rPr>
                <w:b/>
                <w:color w:val="231F20"/>
                <w:spacing w:val="-1"/>
                <w:sz w:val="15"/>
              </w:rPr>
              <w:t xml:space="preserve"> </w:t>
            </w:r>
            <w:r>
              <w:rPr>
                <w:b/>
                <w:color w:val="231F20"/>
                <w:sz w:val="15"/>
              </w:rPr>
              <w:t>e</w:t>
            </w:r>
            <w:r>
              <w:rPr>
                <w:b/>
                <w:color w:val="231F20"/>
                <w:spacing w:val="-1"/>
                <w:sz w:val="15"/>
              </w:rPr>
              <w:t xml:space="preserve"> </w:t>
            </w:r>
            <w:r>
              <w:rPr>
                <w:b/>
                <w:color w:val="231F20"/>
                <w:sz w:val="15"/>
              </w:rPr>
              <w:t>alla</w:t>
            </w:r>
            <w:r>
              <w:rPr>
                <w:b/>
                <w:color w:val="231F20"/>
                <w:spacing w:val="-1"/>
                <w:sz w:val="15"/>
              </w:rPr>
              <w:t xml:space="preserve"> </w:t>
            </w:r>
            <w:r>
              <w:rPr>
                <w:b/>
                <w:color w:val="231F20"/>
                <w:sz w:val="15"/>
              </w:rPr>
              <w:t>defogliazione</w:t>
            </w:r>
          </w:p>
        </w:tc>
        <w:tc>
          <w:tcPr>
            <w:tcW w:w="3618" w:type="dxa"/>
            <w:tcBorders>
              <w:left w:val="single" w:sz="4" w:space="0" w:color="231F20"/>
              <w:bottom w:val="single" w:sz="4" w:space="0" w:color="231F20"/>
            </w:tcBorders>
            <w:shd w:val="clear" w:color="auto" w:fill="FCDFC8"/>
          </w:tcPr>
          <w:p w14:paraId="70AD2116" w14:textId="77777777" w:rsidR="0057014F" w:rsidRDefault="001F5764">
            <w:pPr>
              <w:pStyle w:val="TableParagraph"/>
              <w:spacing w:before="127"/>
              <w:ind w:left="224" w:right="201"/>
              <w:jc w:val="center"/>
              <w:rPr>
                <w:b/>
                <w:sz w:val="15"/>
              </w:rPr>
            </w:pPr>
            <w:r>
              <w:rPr>
                <w:b/>
                <w:color w:val="231F20"/>
                <w:spacing w:val="-4"/>
                <w:sz w:val="15"/>
              </w:rPr>
              <w:t>Coefficiente</w:t>
            </w:r>
            <w:r>
              <w:rPr>
                <w:b/>
                <w:color w:val="231F20"/>
                <w:spacing w:val="3"/>
                <w:sz w:val="15"/>
              </w:rPr>
              <w:t xml:space="preserve"> </w:t>
            </w:r>
            <w:r>
              <w:rPr>
                <w:b/>
                <w:color w:val="231F20"/>
                <w:spacing w:val="-4"/>
                <w:sz w:val="15"/>
              </w:rPr>
              <w:t>%</w:t>
            </w:r>
            <w:r>
              <w:rPr>
                <w:b/>
                <w:color w:val="231F20"/>
                <w:spacing w:val="4"/>
                <w:sz w:val="15"/>
              </w:rPr>
              <w:t xml:space="preserve"> </w:t>
            </w:r>
            <w:r>
              <w:rPr>
                <w:b/>
                <w:color w:val="231F20"/>
                <w:spacing w:val="-4"/>
                <w:sz w:val="15"/>
              </w:rPr>
              <w:t>massimo</w:t>
            </w:r>
          </w:p>
        </w:tc>
      </w:tr>
      <w:tr w:rsidR="0057014F" w14:paraId="553DC236" w14:textId="77777777">
        <w:trPr>
          <w:trHeight w:val="425"/>
        </w:trPr>
        <w:tc>
          <w:tcPr>
            <w:tcW w:w="4873" w:type="dxa"/>
            <w:tcBorders>
              <w:top w:val="single" w:sz="4" w:space="0" w:color="231F20"/>
              <w:bottom w:val="dotted" w:sz="4" w:space="0" w:color="231F20"/>
              <w:right w:val="single" w:sz="4" w:space="0" w:color="231F20"/>
            </w:tcBorders>
          </w:tcPr>
          <w:p w14:paraId="41BC6A1F" w14:textId="77777777" w:rsidR="0057014F" w:rsidRDefault="001F5764">
            <w:pPr>
              <w:pStyle w:val="TableParagraph"/>
              <w:spacing w:before="124"/>
              <w:ind w:left="622" w:right="595"/>
              <w:jc w:val="center"/>
              <w:rPr>
                <w:sz w:val="16"/>
              </w:rPr>
            </w:pPr>
            <w:r>
              <w:rPr>
                <w:color w:val="231F20"/>
                <w:sz w:val="16"/>
              </w:rPr>
              <w:t>Oltre</w:t>
            </w:r>
            <w:r>
              <w:rPr>
                <w:color w:val="231F20"/>
                <w:spacing w:val="-1"/>
                <w:sz w:val="16"/>
              </w:rPr>
              <w:t xml:space="preserve"> </w:t>
            </w:r>
            <w:r>
              <w:rPr>
                <w:color w:val="231F20"/>
                <w:sz w:val="16"/>
              </w:rPr>
              <w:t>60% di</w:t>
            </w:r>
            <w:r>
              <w:rPr>
                <w:color w:val="231F20"/>
                <w:spacing w:val="-1"/>
                <w:sz w:val="16"/>
              </w:rPr>
              <w:t xml:space="preserve"> </w:t>
            </w:r>
            <w:r>
              <w:rPr>
                <w:color w:val="231F20"/>
                <w:sz w:val="16"/>
              </w:rPr>
              <w:t>acini danneggiati</w:t>
            </w:r>
            <w:r>
              <w:rPr>
                <w:color w:val="231F20"/>
                <w:spacing w:val="-1"/>
                <w:sz w:val="16"/>
              </w:rPr>
              <w:t xml:space="preserve"> </w:t>
            </w:r>
            <w:r>
              <w:rPr>
                <w:color w:val="231F20"/>
                <w:sz w:val="16"/>
              </w:rPr>
              <w:t xml:space="preserve">e di </w:t>
            </w:r>
            <w:r>
              <w:rPr>
                <w:color w:val="231F20"/>
                <w:spacing w:val="-2"/>
                <w:sz w:val="16"/>
              </w:rPr>
              <w:t>defogliazione</w:t>
            </w:r>
          </w:p>
        </w:tc>
        <w:tc>
          <w:tcPr>
            <w:tcW w:w="3618" w:type="dxa"/>
            <w:tcBorders>
              <w:top w:val="single" w:sz="4" w:space="0" w:color="231F20"/>
              <w:left w:val="single" w:sz="4" w:space="0" w:color="231F20"/>
              <w:bottom w:val="dotted" w:sz="4" w:space="0" w:color="231F20"/>
            </w:tcBorders>
          </w:tcPr>
          <w:p w14:paraId="743FF8EE" w14:textId="77777777" w:rsidR="0057014F" w:rsidRDefault="001F5764">
            <w:pPr>
              <w:pStyle w:val="TableParagraph"/>
              <w:spacing w:before="124"/>
              <w:ind w:left="227" w:right="201"/>
              <w:jc w:val="center"/>
              <w:rPr>
                <w:sz w:val="16"/>
              </w:rPr>
            </w:pPr>
            <w:r>
              <w:rPr>
                <w:color w:val="231F20"/>
                <w:spacing w:val="-5"/>
                <w:sz w:val="16"/>
              </w:rPr>
              <w:t>60</w:t>
            </w:r>
          </w:p>
        </w:tc>
      </w:tr>
      <w:tr w:rsidR="0057014F" w14:paraId="06D9E57B" w14:textId="77777777">
        <w:trPr>
          <w:trHeight w:val="644"/>
        </w:trPr>
        <w:tc>
          <w:tcPr>
            <w:tcW w:w="4873" w:type="dxa"/>
            <w:tcBorders>
              <w:top w:val="dotted" w:sz="4" w:space="0" w:color="231F20"/>
              <w:right w:val="single" w:sz="4" w:space="0" w:color="231F20"/>
            </w:tcBorders>
          </w:tcPr>
          <w:p w14:paraId="3D508648" w14:textId="77777777" w:rsidR="0057014F" w:rsidRDefault="001F5764">
            <w:pPr>
              <w:pStyle w:val="TableParagraph"/>
              <w:spacing w:before="139"/>
              <w:ind w:left="622" w:right="595"/>
              <w:jc w:val="center"/>
              <w:rPr>
                <w:sz w:val="16"/>
              </w:rPr>
            </w:pPr>
            <w:r>
              <w:rPr>
                <w:color w:val="231F20"/>
                <w:sz w:val="16"/>
              </w:rPr>
              <w:t>Meno del 60% di acini danneggiati e</w:t>
            </w:r>
            <w:r>
              <w:rPr>
                <w:color w:val="231F20"/>
                <w:spacing w:val="1"/>
                <w:sz w:val="16"/>
              </w:rPr>
              <w:t xml:space="preserve"> </w:t>
            </w:r>
            <w:r>
              <w:rPr>
                <w:color w:val="231F20"/>
                <w:spacing w:val="-2"/>
                <w:sz w:val="16"/>
              </w:rPr>
              <w:t>defogliazione</w:t>
            </w:r>
          </w:p>
        </w:tc>
        <w:tc>
          <w:tcPr>
            <w:tcW w:w="3618" w:type="dxa"/>
            <w:tcBorders>
              <w:top w:val="dotted" w:sz="4" w:space="0" w:color="231F20"/>
              <w:left w:val="single" w:sz="4" w:space="0" w:color="231F20"/>
            </w:tcBorders>
          </w:tcPr>
          <w:p w14:paraId="553C4AE0" w14:textId="77777777" w:rsidR="0057014F" w:rsidRDefault="001F5764">
            <w:pPr>
              <w:pStyle w:val="TableParagraph"/>
              <w:spacing w:before="58" w:line="225" w:lineRule="auto"/>
              <w:ind w:left="230" w:right="201"/>
              <w:jc w:val="center"/>
              <w:rPr>
                <w:sz w:val="16"/>
              </w:rPr>
            </w:pPr>
            <w:r>
              <w:rPr>
                <w:color w:val="231F20"/>
                <w:sz w:val="16"/>
              </w:rPr>
              <w:t>Percentuale</w:t>
            </w:r>
            <w:r>
              <w:rPr>
                <w:color w:val="231F20"/>
                <w:spacing w:val="-11"/>
                <w:sz w:val="16"/>
              </w:rPr>
              <w:t xml:space="preserve"> </w:t>
            </w:r>
            <w:r>
              <w:rPr>
                <w:color w:val="231F20"/>
                <w:sz w:val="16"/>
              </w:rPr>
              <w:t>di</w:t>
            </w:r>
            <w:r>
              <w:rPr>
                <w:color w:val="231F20"/>
                <w:spacing w:val="-10"/>
                <w:sz w:val="16"/>
              </w:rPr>
              <w:t xml:space="preserve"> </w:t>
            </w:r>
            <w:r>
              <w:rPr>
                <w:color w:val="231F20"/>
                <w:sz w:val="16"/>
              </w:rPr>
              <w:t>deprezzamento</w:t>
            </w:r>
            <w:r>
              <w:rPr>
                <w:color w:val="231F20"/>
                <w:spacing w:val="-10"/>
                <w:sz w:val="16"/>
              </w:rPr>
              <w:t xml:space="preserve"> </w:t>
            </w:r>
            <w:r>
              <w:rPr>
                <w:color w:val="231F20"/>
                <w:sz w:val="16"/>
              </w:rPr>
              <w:t>non</w:t>
            </w:r>
            <w:r>
              <w:rPr>
                <w:color w:val="231F20"/>
                <w:spacing w:val="-10"/>
                <w:sz w:val="16"/>
              </w:rPr>
              <w:t xml:space="preserve"> </w:t>
            </w:r>
            <w:r>
              <w:rPr>
                <w:color w:val="231F20"/>
                <w:sz w:val="16"/>
              </w:rPr>
              <w:t>superiore</w:t>
            </w:r>
            <w:r>
              <w:rPr>
                <w:color w:val="231F20"/>
                <w:spacing w:val="40"/>
                <w:sz w:val="16"/>
              </w:rPr>
              <w:t xml:space="preserve"> </w:t>
            </w:r>
            <w:r>
              <w:rPr>
                <w:color w:val="231F20"/>
                <w:sz w:val="16"/>
              </w:rPr>
              <w:t>all’aliquota di acini danneggiati</w:t>
            </w:r>
          </w:p>
          <w:p w14:paraId="05116199" w14:textId="77777777" w:rsidR="0057014F" w:rsidRDefault="001F5764">
            <w:pPr>
              <w:pStyle w:val="TableParagraph"/>
              <w:spacing w:line="182" w:lineRule="exact"/>
              <w:ind w:left="227" w:right="201"/>
              <w:jc w:val="center"/>
              <w:rPr>
                <w:sz w:val="16"/>
              </w:rPr>
            </w:pPr>
            <w:r>
              <w:rPr>
                <w:color w:val="231F20"/>
                <w:sz w:val="16"/>
              </w:rPr>
              <w:t xml:space="preserve">o di </w:t>
            </w:r>
            <w:r>
              <w:rPr>
                <w:color w:val="231F20"/>
                <w:spacing w:val="-2"/>
                <w:sz w:val="16"/>
              </w:rPr>
              <w:t>defogliazione</w:t>
            </w:r>
          </w:p>
        </w:tc>
      </w:tr>
    </w:tbl>
    <w:p w14:paraId="70454A51" w14:textId="5DA5E390" w:rsidR="0057014F" w:rsidRDefault="001F5764" w:rsidP="00396787">
      <w:pPr>
        <w:pStyle w:val="Corpotesto"/>
        <w:spacing w:before="149" w:line="259" w:lineRule="auto"/>
        <w:ind w:left="851" w:right="758"/>
        <w:jc w:val="both"/>
      </w:pPr>
      <w:r>
        <w:rPr>
          <w:color w:val="231F20"/>
        </w:rPr>
        <w:t>Qualora il Prodotto venga danneggiato da/anche da altri eventi atmosferici previsti nell’oggetto di garanzia che abbiano</w:t>
      </w:r>
      <w:r>
        <w:rPr>
          <w:color w:val="231F20"/>
          <w:spacing w:val="-10"/>
        </w:rPr>
        <w:t xml:space="preserve"> </w:t>
      </w:r>
      <w:r>
        <w:rPr>
          <w:color w:val="231F20"/>
        </w:rPr>
        <w:t>a</w:t>
      </w:r>
      <w:r>
        <w:rPr>
          <w:color w:val="231F20"/>
          <w:spacing w:val="-10"/>
        </w:rPr>
        <w:t xml:space="preserve"> </w:t>
      </w:r>
      <w:r>
        <w:rPr>
          <w:color w:val="231F20"/>
        </w:rPr>
        <w:t>verificarsi</w:t>
      </w:r>
      <w:r>
        <w:rPr>
          <w:color w:val="231F20"/>
          <w:spacing w:val="-10"/>
        </w:rPr>
        <w:t xml:space="preserve"> </w:t>
      </w:r>
      <w:r>
        <w:rPr>
          <w:color w:val="231F20"/>
        </w:rPr>
        <w:t>dopo</w:t>
      </w:r>
      <w:r>
        <w:rPr>
          <w:color w:val="231F20"/>
          <w:spacing w:val="-10"/>
        </w:rPr>
        <w:t xml:space="preserve"> </w:t>
      </w:r>
      <w:r>
        <w:rPr>
          <w:color w:val="231F20"/>
        </w:rPr>
        <w:t>la</w:t>
      </w:r>
      <w:r>
        <w:rPr>
          <w:color w:val="231F20"/>
          <w:spacing w:val="-10"/>
        </w:rPr>
        <w:t xml:space="preserve"> </w:t>
      </w:r>
      <w:r>
        <w:rPr>
          <w:color w:val="231F20"/>
        </w:rPr>
        <w:t>data</w:t>
      </w:r>
      <w:r>
        <w:rPr>
          <w:color w:val="231F20"/>
          <w:spacing w:val="-10"/>
        </w:rPr>
        <w:t xml:space="preserve"> </w:t>
      </w:r>
      <w:r>
        <w:rPr>
          <w:color w:val="231F20"/>
        </w:rPr>
        <w:t>del</w:t>
      </w:r>
      <w:r>
        <w:rPr>
          <w:color w:val="231F20"/>
          <w:spacing w:val="-10"/>
        </w:rPr>
        <w:t xml:space="preserve"> </w:t>
      </w:r>
      <w:r>
        <w:rPr>
          <w:color w:val="231F20"/>
        </w:rPr>
        <w:t>1°</w:t>
      </w:r>
      <w:r>
        <w:rPr>
          <w:color w:val="231F20"/>
          <w:spacing w:val="-10"/>
        </w:rPr>
        <w:t xml:space="preserve"> </w:t>
      </w:r>
      <w:r>
        <w:rPr>
          <w:color w:val="231F20"/>
        </w:rPr>
        <w:t>agosto</w:t>
      </w:r>
      <w:r>
        <w:rPr>
          <w:color w:val="231F20"/>
          <w:spacing w:val="-10"/>
        </w:rPr>
        <w:t xml:space="preserve"> </w:t>
      </w:r>
      <w:r>
        <w:rPr>
          <w:color w:val="231F20"/>
        </w:rPr>
        <w:t>per</w:t>
      </w:r>
      <w:r>
        <w:rPr>
          <w:color w:val="231F20"/>
          <w:spacing w:val="-10"/>
        </w:rPr>
        <w:t xml:space="preserve"> </w:t>
      </w:r>
      <w:r>
        <w:rPr>
          <w:color w:val="231F20"/>
        </w:rPr>
        <w:t>tutte</w:t>
      </w:r>
      <w:r>
        <w:rPr>
          <w:color w:val="231F20"/>
          <w:spacing w:val="-10"/>
        </w:rPr>
        <w:t xml:space="preserve"> </w:t>
      </w:r>
      <w:r>
        <w:rPr>
          <w:color w:val="231F20"/>
        </w:rPr>
        <w:t>le</w:t>
      </w:r>
      <w:r>
        <w:rPr>
          <w:color w:val="231F20"/>
          <w:spacing w:val="-10"/>
        </w:rPr>
        <w:t xml:space="preserve"> </w:t>
      </w:r>
      <w:r>
        <w:rPr>
          <w:color w:val="231F20"/>
        </w:rPr>
        <w:t>varietà,</w:t>
      </w:r>
      <w:r>
        <w:rPr>
          <w:color w:val="231F20"/>
          <w:spacing w:val="-10"/>
        </w:rPr>
        <w:t xml:space="preserve"> </w:t>
      </w:r>
      <w:r>
        <w:rPr>
          <w:color w:val="231F20"/>
        </w:rPr>
        <w:t>il</w:t>
      </w:r>
      <w:r>
        <w:rPr>
          <w:color w:val="231F20"/>
          <w:spacing w:val="-10"/>
        </w:rPr>
        <w:t xml:space="preserve"> </w:t>
      </w:r>
      <w:r>
        <w:rPr>
          <w:color w:val="231F20"/>
        </w:rPr>
        <w:t>coefficiente</w:t>
      </w:r>
      <w:r>
        <w:rPr>
          <w:color w:val="231F20"/>
          <w:spacing w:val="-10"/>
        </w:rPr>
        <w:t xml:space="preserve"> </w:t>
      </w:r>
      <w:r>
        <w:rPr>
          <w:color w:val="231F20"/>
        </w:rPr>
        <w:t>per</w:t>
      </w:r>
      <w:r>
        <w:rPr>
          <w:color w:val="231F20"/>
          <w:spacing w:val="-10"/>
        </w:rPr>
        <w:t xml:space="preserve"> </w:t>
      </w:r>
      <w:r>
        <w:rPr>
          <w:color w:val="231F20"/>
        </w:rPr>
        <w:t>il</w:t>
      </w:r>
      <w:r>
        <w:rPr>
          <w:color w:val="231F20"/>
          <w:spacing w:val="-10"/>
        </w:rPr>
        <w:t xml:space="preserve"> </w:t>
      </w:r>
      <w:r>
        <w:rPr>
          <w:color w:val="231F20"/>
        </w:rPr>
        <w:t>danno</w:t>
      </w:r>
      <w:r>
        <w:rPr>
          <w:color w:val="231F20"/>
          <w:spacing w:val="-10"/>
        </w:rPr>
        <w:t xml:space="preserve"> </w:t>
      </w:r>
      <w:r>
        <w:rPr>
          <w:color w:val="231F20"/>
        </w:rPr>
        <w:t>di</w:t>
      </w:r>
      <w:r>
        <w:rPr>
          <w:color w:val="231F20"/>
          <w:spacing w:val="-10"/>
        </w:rPr>
        <w:t xml:space="preserve"> </w:t>
      </w:r>
      <w:r>
        <w:rPr>
          <w:color w:val="231F20"/>
        </w:rPr>
        <w:t>qualità</w:t>
      </w:r>
      <w:r>
        <w:rPr>
          <w:color w:val="231F20"/>
          <w:spacing w:val="-10"/>
        </w:rPr>
        <w:t xml:space="preserve"> </w:t>
      </w:r>
      <w:r>
        <w:rPr>
          <w:color w:val="231F20"/>
        </w:rPr>
        <w:t>può</w:t>
      </w:r>
      <w:r>
        <w:rPr>
          <w:color w:val="231F20"/>
          <w:spacing w:val="-10"/>
        </w:rPr>
        <w:t xml:space="preserve"> </w:t>
      </w:r>
      <w:r>
        <w:rPr>
          <w:color w:val="231F20"/>
        </w:rPr>
        <w:t>essere aumentato del 30% in considerazione di effettive perdite qualitative riscontrabili sul Prodotto destinato alla produzione di vini di particolare pregio.</w:t>
      </w:r>
    </w:p>
    <w:p w14:paraId="2D40ECD4" w14:textId="4017E90C" w:rsidR="0057014F" w:rsidRDefault="001F5764" w:rsidP="00396787">
      <w:pPr>
        <w:pStyle w:val="Corpotesto"/>
        <w:spacing w:line="259" w:lineRule="auto"/>
        <w:ind w:left="851" w:right="757"/>
        <w:jc w:val="both"/>
      </w:pPr>
      <w:r>
        <w:rPr>
          <w:color w:val="231F20"/>
        </w:rPr>
        <w:t>Entro</w:t>
      </w:r>
      <w:r>
        <w:rPr>
          <w:color w:val="231F20"/>
          <w:spacing w:val="-2"/>
        </w:rPr>
        <w:t xml:space="preserve"> </w:t>
      </w:r>
      <w:r>
        <w:rPr>
          <w:color w:val="231F20"/>
        </w:rPr>
        <w:t>la</w:t>
      </w:r>
      <w:r>
        <w:rPr>
          <w:color w:val="231F20"/>
          <w:spacing w:val="-2"/>
        </w:rPr>
        <w:t xml:space="preserve"> </w:t>
      </w:r>
      <w:r>
        <w:rPr>
          <w:color w:val="231F20"/>
        </w:rPr>
        <w:t>percentuale</w:t>
      </w:r>
      <w:r>
        <w:rPr>
          <w:color w:val="231F20"/>
          <w:spacing w:val="-2"/>
        </w:rPr>
        <w:t xml:space="preserve"> </w:t>
      </w:r>
      <w:r>
        <w:rPr>
          <w:color w:val="231F20"/>
        </w:rPr>
        <w:t>massima</w:t>
      </w:r>
      <w:r>
        <w:rPr>
          <w:color w:val="231F20"/>
          <w:spacing w:val="-2"/>
        </w:rPr>
        <w:t xml:space="preserve"> </w:t>
      </w:r>
      <w:r>
        <w:rPr>
          <w:color w:val="231F20"/>
        </w:rPr>
        <w:t>del</w:t>
      </w:r>
      <w:r>
        <w:rPr>
          <w:color w:val="231F20"/>
          <w:spacing w:val="-2"/>
        </w:rPr>
        <w:t xml:space="preserve"> </w:t>
      </w:r>
      <w:r>
        <w:rPr>
          <w:color w:val="231F20"/>
        </w:rPr>
        <w:t>15%,</w:t>
      </w:r>
      <w:r>
        <w:rPr>
          <w:color w:val="231F20"/>
          <w:spacing w:val="-2"/>
        </w:rPr>
        <w:t xml:space="preserve"> </w:t>
      </w:r>
      <w:r>
        <w:rPr>
          <w:color w:val="231F20"/>
        </w:rPr>
        <w:t>possono</w:t>
      </w:r>
      <w:r>
        <w:rPr>
          <w:color w:val="231F20"/>
          <w:spacing w:val="-2"/>
        </w:rPr>
        <w:t xml:space="preserve"> </w:t>
      </w:r>
      <w:r>
        <w:rPr>
          <w:color w:val="231F20"/>
        </w:rPr>
        <w:t>essere</w:t>
      </w:r>
      <w:r>
        <w:rPr>
          <w:color w:val="231F20"/>
          <w:spacing w:val="-2"/>
        </w:rPr>
        <w:t xml:space="preserve"> </w:t>
      </w:r>
      <w:r>
        <w:rPr>
          <w:color w:val="231F20"/>
        </w:rPr>
        <w:t>riconosciuti</w:t>
      </w:r>
      <w:r>
        <w:rPr>
          <w:color w:val="231F20"/>
          <w:spacing w:val="-2"/>
        </w:rPr>
        <w:t xml:space="preserve"> </w:t>
      </w:r>
      <w:r>
        <w:rPr>
          <w:color w:val="231F20"/>
        </w:rPr>
        <w:t>danni</w:t>
      </w:r>
      <w:r>
        <w:rPr>
          <w:color w:val="231F20"/>
          <w:spacing w:val="-2"/>
        </w:rPr>
        <w:t xml:space="preserve"> </w:t>
      </w:r>
      <w:r>
        <w:rPr>
          <w:color w:val="231F20"/>
        </w:rPr>
        <w:t>qualitativi</w:t>
      </w:r>
      <w:r>
        <w:rPr>
          <w:color w:val="231F20"/>
          <w:spacing w:val="-2"/>
        </w:rPr>
        <w:t xml:space="preserve"> </w:t>
      </w:r>
      <w:r>
        <w:rPr>
          <w:color w:val="231F20"/>
        </w:rPr>
        <w:t>imputabili</w:t>
      </w:r>
      <w:r>
        <w:rPr>
          <w:color w:val="231F20"/>
          <w:spacing w:val="-2"/>
        </w:rPr>
        <w:t xml:space="preserve"> </w:t>
      </w:r>
      <w:r>
        <w:rPr>
          <w:color w:val="231F20"/>
        </w:rPr>
        <w:t>alle</w:t>
      </w:r>
      <w:r>
        <w:rPr>
          <w:color w:val="231F20"/>
          <w:spacing w:val="-2"/>
        </w:rPr>
        <w:t xml:space="preserve"> </w:t>
      </w:r>
      <w:r>
        <w:rPr>
          <w:color w:val="231F20"/>
        </w:rPr>
        <w:t>Avversità</w:t>
      </w:r>
      <w:r>
        <w:rPr>
          <w:color w:val="231F20"/>
          <w:spacing w:val="-2"/>
        </w:rPr>
        <w:t xml:space="preserve"> </w:t>
      </w:r>
      <w:r>
        <w:rPr>
          <w:color w:val="231F20"/>
        </w:rPr>
        <w:t>previste nell’oggetto della garanzia che determinano una non ottimale maturazione del Prodotto. Questo aumento di qualità</w:t>
      </w:r>
      <w:r>
        <w:rPr>
          <w:color w:val="231F20"/>
          <w:spacing w:val="-7"/>
        </w:rPr>
        <w:t xml:space="preserve"> </w:t>
      </w:r>
      <w:r>
        <w:rPr>
          <w:color w:val="231F20"/>
        </w:rPr>
        <w:t>sarà</w:t>
      </w:r>
      <w:r>
        <w:rPr>
          <w:color w:val="231F20"/>
          <w:spacing w:val="-7"/>
        </w:rPr>
        <w:t xml:space="preserve"> </w:t>
      </w:r>
      <w:r>
        <w:rPr>
          <w:color w:val="231F20"/>
        </w:rPr>
        <w:t>applicato,</w:t>
      </w:r>
      <w:r>
        <w:rPr>
          <w:color w:val="231F20"/>
          <w:spacing w:val="-7"/>
        </w:rPr>
        <w:t xml:space="preserve"> </w:t>
      </w:r>
      <w:r>
        <w:rPr>
          <w:color w:val="231F20"/>
        </w:rPr>
        <w:t>nel</w:t>
      </w:r>
      <w:r>
        <w:rPr>
          <w:color w:val="231F20"/>
          <w:spacing w:val="-7"/>
        </w:rPr>
        <w:t xml:space="preserve"> </w:t>
      </w:r>
      <w:r>
        <w:rPr>
          <w:color w:val="231F20"/>
        </w:rPr>
        <w:t>caso</w:t>
      </w:r>
      <w:r>
        <w:rPr>
          <w:color w:val="231F20"/>
          <w:spacing w:val="-7"/>
        </w:rPr>
        <w:t xml:space="preserve"> </w:t>
      </w:r>
      <w:r>
        <w:rPr>
          <w:color w:val="231F20"/>
        </w:rPr>
        <w:t>in</w:t>
      </w:r>
      <w:r>
        <w:rPr>
          <w:color w:val="231F20"/>
          <w:spacing w:val="-7"/>
        </w:rPr>
        <w:t xml:space="preserve"> </w:t>
      </w:r>
      <w:r>
        <w:rPr>
          <w:color w:val="231F20"/>
        </w:rPr>
        <w:t>cui</w:t>
      </w:r>
      <w:r>
        <w:rPr>
          <w:color w:val="231F20"/>
          <w:spacing w:val="-7"/>
        </w:rPr>
        <w:t xml:space="preserve"> </w:t>
      </w:r>
      <w:r>
        <w:rPr>
          <w:color w:val="231F20"/>
        </w:rPr>
        <w:t>l’indice</w:t>
      </w:r>
      <w:r>
        <w:rPr>
          <w:color w:val="231F20"/>
          <w:spacing w:val="-7"/>
        </w:rPr>
        <w:t xml:space="preserve"> </w:t>
      </w:r>
      <w:r>
        <w:rPr>
          <w:color w:val="231F20"/>
        </w:rPr>
        <w:t>di</w:t>
      </w:r>
      <w:r>
        <w:rPr>
          <w:color w:val="231F20"/>
          <w:spacing w:val="-7"/>
        </w:rPr>
        <w:t xml:space="preserve"> </w:t>
      </w:r>
      <w:r>
        <w:rPr>
          <w:color w:val="231F20"/>
        </w:rPr>
        <w:t>Winkler</w:t>
      </w:r>
      <w:r>
        <w:rPr>
          <w:color w:val="231F20"/>
          <w:spacing w:val="-7"/>
        </w:rPr>
        <w:t xml:space="preserve"> </w:t>
      </w:r>
      <w:r>
        <w:rPr>
          <w:color w:val="231F20"/>
        </w:rPr>
        <w:t>stabilito</w:t>
      </w:r>
      <w:r>
        <w:rPr>
          <w:color w:val="231F20"/>
          <w:spacing w:val="-7"/>
        </w:rPr>
        <w:t xml:space="preserve"> </w:t>
      </w:r>
      <w:r>
        <w:rPr>
          <w:color w:val="231F20"/>
        </w:rPr>
        <w:t>da</w:t>
      </w:r>
      <w:r>
        <w:rPr>
          <w:color w:val="231F20"/>
          <w:spacing w:val="-7"/>
        </w:rPr>
        <w:t xml:space="preserve"> </w:t>
      </w:r>
      <w:r>
        <w:rPr>
          <w:color w:val="231F20"/>
        </w:rPr>
        <w:t>FEM</w:t>
      </w:r>
      <w:r>
        <w:rPr>
          <w:color w:val="231F20"/>
          <w:spacing w:val="-7"/>
        </w:rPr>
        <w:t xml:space="preserve"> </w:t>
      </w:r>
      <w:r>
        <w:rPr>
          <w:color w:val="231F20"/>
        </w:rPr>
        <w:t>per</w:t>
      </w:r>
      <w:r>
        <w:rPr>
          <w:color w:val="231F20"/>
          <w:spacing w:val="-7"/>
        </w:rPr>
        <w:t xml:space="preserve"> </w:t>
      </w:r>
      <w:r>
        <w:rPr>
          <w:color w:val="231F20"/>
        </w:rPr>
        <w:t>varietà</w:t>
      </w:r>
      <w:r>
        <w:rPr>
          <w:color w:val="231F20"/>
          <w:spacing w:val="-7"/>
        </w:rPr>
        <w:t xml:space="preserve"> </w:t>
      </w:r>
      <w:r>
        <w:rPr>
          <w:color w:val="231F20"/>
        </w:rPr>
        <w:t>e</w:t>
      </w:r>
      <w:r>
        <w:rPr>
          <w:color w:val="231F20"/>
          <w:spacing w:val="-7"/>
        </w:rPr>
        <w:t xml:space="preserve"> </w:t>
      </w:r>
      <w:r>
        <w:rPr>
          <w:color w:val="231F20"/>
        </w:rPr>
        <w:t>fascia</w:t>
      </w:r>
      <w:r>
        <w:rPr>
          <w:color w:val="231F20"/>
          <w:spacing w:val="-7"/>
        </w:rPr>
        <w:t xml:space="preserve"> </w:t>
      </w:r>
      <w:r>
        <w:rPr>
          <w:color w:val="231F20"/>
        </w:rPr>
        <w:t>altimetrica</w:t>
      </w:r>
      <w:r>
        <w:rPr>
          <w:color w:val="231F20"/>
          <w:spacing w:val="-7"/>
        </w:rPr>
        <w:t xml:space="preserve"> </w:t>
      </w:r>
      <w:r>
        <w:rPr>
          <w:color w:val="231F20"/>
        </w:rPr>
        <w:t>sia</w:t>
      </w:r>
      <w:r>
        <w:rPr>
          <w:color w:val="231F20"/>
          <w:spacing w:val="-7"/>
        </w:rPr>
        <w:t xml:space="preserve"> </w:t>
      </w:r>
      <w:r>
        <w:rPr>
          <w:color w:val="231F20"/>
        </w:rPr>
        <w:t>inferiore di un 3% rispetto alle medie storiche di tale indice, riportato nella tabella che segue. In questo caso il coefficiente di tabella sarà maggiorato di un importo percentuale pari al doppio della differenza, in percentuale, fra l’indice ottimale storico e quello effettivo riscontrato, al netto di una tolleranza pari al 3%.</w:t>
      </w:r>
    </w:p>
    <w:p w14:paraId="2ECA4DF8" w14:textId="77777777" w:rsidR="0057014F" w:rsidRDefault="0057014F">
      <w:pPr>
        <w:pStyle w:val="Corpotesto"/>
        <w:spacing w:before="9" w:after="1"/>
        <w:rPr>
          <w:sz w:val="20"/>
        </w:rPr>
      </w:pPr>
    </w:p>
    <w:tbl>
      <w:tblPr>
        <w:tblStyle w:val="TableNormal"/>
        <w:tblW w:w="0" w:type="auto"/>
        <w:tblInd w:w="8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25"/>
        <w:gridCol w:w="1252"/>
        <w:gridCol w:w="1252"/>
        <w:gridCol w:w="1254"/>
      </w:tblGrid>
      <w:tr w:rsidR="0057014F" w14:paraId="70DF6CA0" w14:textId="77777777" w:rsidTr="00396787">
        <w:trPr>
          <w:trHeight w:val="422"/>
        </w:trPr>
        <w:tc>
          <w:tcPr>
            <w:tcW w:w="8483" w:type="dxa"/>
            <w:gridSpan w:val="4"/>
            <w:tcBorders>
              <w:bottom w:val="single" w:sz="4" w:space="0" w:color="231F20"/>
            </w:tcBorders>
            <w:shd w:val="clear" w:color="auto" w:fill="FCDFC8"/>
          </w:tcPr>
          <w:p w14:paraId="221DEB7A" w14:textId="77777777" w:rsidR="0057014F" w:rsidRDefault="001F5764">
            <w:pPr>
              <w:pStyle w:val="TableParagraph"/>
              <w:spacing w:before="103"/>
              <w:ind w:left="1855" w:right="1852"/>
              <w:jc w:val="center"/>
              <w:rPr>
                <w:rFonts w:ascii="Avalon Medium" w:hAnsi="Avalon Medium"/>
                <w:b/>
                <w:sz w:val="17"/>
              </w:rPr>
            </w:pPr>
            <w:r>
              <w:rPr>
                <w:rFonts w:ascii="Avalon Medium" w:hAnsi="Avalon Medium"/>
                <w:b/>
                <w:color w:val="231F20"/>
                <w:sz w:val="17"/>
              </w:rPr>
              <w:t>Medie</w:t>
            </w:r>
            <w:r>
              <w:rPr>
                <w:rFonts w:ascii="Avalon Medium" w:hAnsi="Avalon Medium"/>
                <w:b/>
                <w:color w:val="231F20"/>
                <w:spacing w:val="-2"/>
                <w:sz w:val="17"/>
              </w:rPr>
              <w:t xml:space="preserve"> </w:t>
            </w:r>
            <w:r>
              <w:rPr>
                <w:rFonts w:ascii="Avalon Medium" w:hAnsi="Avalon Medium"/>
                <w:b/>
                <w:color w:val="231F20"/>
                <w:sz w:val="17"/>
              </w:rPr>
              <w:t>storiche</w:t>
            </w:r>
            <w:r>
              <w:rPr>
                <w:rFonts w:ascii="Avalon Medium" w:hAnsi="Avalon Medium"/>
                <w:b/>
                <w:color w:val="231F20"/>
                <w:spacing w:val="1"/>
                <w:sz w:val="17"/>
              </w:rPr>
              <w:t xml:space="preserve"> </w:t>
            </w:r>
            <w:r>
              <w:rPr>
                <w:rFonts w:ascii="Avalon Medium" w:hAnsi="Avalon Medium"/>
                <w:b/>
                <w:color w:val="231F20"/>
                <w:sz w:val="17"/>
              </w:rPr>
              <w:t>indice</w:t>
            </w:r>
            <w:r>
              <w:rPr>
                <w:rFonts w:ascii="Avalon Medium" w:hAnsi="Avalon Medium"/>
                <w:b/>
                <w:color w:val="231F20"/>
                <w:spacing w:val="1"/>
                <w:sz w:val="17"/>
              </w:rPr>
              <w:t xml:space="preserve"> </w:t>
            </w:r>
            <w:r>
              <w:rPr>
                <w:rFonts w:ascii="Avalon Medium" w:hAnsi="Avalon Medium"/>
                <w:b/>
                <w:color w:val="231F20"/>
                <w:sz w:val="17"/>
              </w:rPr>
              <w:t>Winkler</w:t>
            </w:r>
            <w:r>
              <w:rPr>
                <w:rFonts w:ascii="Avalon Medium" w:hAnsi="Avalon Medium"/>
                <w:b/>
                <w:color w:val="231F20"/>
                <w:spacing w:val="1"/>
                <w:sz w:val="17"/>
              </w:rPr>
              <w:t xml:space="preserve"> </w:t>
            </w:r>
            <w:r>
              <w:rPr>
                <w:rFonts w:ascii="Avalon Medium" w:hAnsi="Avalon Medium"/>
                <w:b/>
                <w:color w:val="231F20"/>
                <w:sz w:val="17"/>
              </w:rPr>
              <w:t>per varietà</w:t>
            </w:r>
            <w:r>
              <w:rPr>
                <w:rFonts w:ascii="Avalon Medium" w:hAnsi="Avalon Medium"/>
                <w:b/>
                <w:color w:val="231F20"/>
                <w:spacing w:val="1"/>
                <w:sz w:val="17"/>
              </w:rPr>
              <w:t xml:space="preserve"> </w:t>
            </w:r>
            <w:r>
              <w:rPr>
                <w:rFonts w:ascii="Avalon Medium" w:hAnsi="Avalon Medium"/>
                <w:b/>
                <w:color w:val="231F20"/>
                <w:sz w:val="17"/>
              </w:rPr>
              <w:t>e</w:t>
            </w:r>
            <w:r>
              <w:rPr>
                <w:rFonts w:ascii="Avalon Medium" w:hAnsi="Avalon Medium"/>
                <w:b/>
                <w:color w:val="231F20"/>
                <w:spacing w:val="1"/>
                <w:sz w:val="17"/>
              </w:rPr>
              <w:t xml:space="preserve"> </w:t>
            </w:r>
            <w:r>
              <w:rPr>
                <w:rFonts w:ascii="Avalon Medium" w:hAnsi="Avalon Medium"/>
                <w:b/>
                <w:color w:val="231F20"/>
                <w:sz w:val="17"/>
              </w:rPr>
              <w:t>fascia</w:t>
            </w:r>
            <w:r>
              <w:rPr>
                <w:rFonts w:ascii="Avalon Medium" w:hAnsi="Avalon Medium"/>
                <w:b/>
                <w:color w:val="231F20"/>
                <w:spacing w:val="1"/>
                <w:sz w:val="17"/>
              </w:rPr>
              <w:t xml:space="preserve"> </w:t>
            </w:r>
            <w:r>
              <w:rPr>
                <w:rFonts w:ascii="Avalon Medium" w:hAnsi="Avalon Medium"/>
                <w:b/>
                <w:color w:val="231F20"/>
                <w:spacing w:val="-2"/>
                <w:sz w:val="17"/>
              </w:rPr>
              <w:t>altimetrica</w:t>
            </w:r>
          </w:p>
        </w:tc>
      </w:tr>
      <w:tr w:rsidR="0057014F" w14:paraId="659393FC" w14:textId="77777777" w:rsidTr="00396787">
        <w:trPr>
          <w:trHeight w:val="423"/>
        </w:trPr>
        <w:tc>
          <w:tcPr>
            <w:tcW w:w="4725" w:type="dxa"/>
            <w:tcBorders>
              <w:top w:val="single" w:sz="4" w:space="0" w:color="231F20"/>
              <w:bottom w:val="single" w:sz="4" w:space="0" w:color="231F20"/>
              <w:right w:val="single" w:sz="4" w:space="0" w:color="231F20"/>
            </w:tcBorders>
            <w:shd w:val="clear" w:color="auto" w:fill="FCDFC8"/>
          </w:tcPr>
          <w:p w14:paraId="46573700" w14:textId="77777777" w:rsidR="0057014F" w:rsidRDefault="001F5764">
            <w:pPr>
              <w:pStyle w:val="TableParagraph"/>
              <w:spacing w:before="130"/>
              <w:ind w:left="287" w:right="287"/>
              <w:jc w:val="center"/>
              <w:rPr>
                <w:b/>
                <w:sz w:val="15"/>
              </w:rPr>
            </w:pPr>
            <w:r>
              <w:rPr>
                <w:b/>
                <w:color w:val="231F20"/>
                <w:spacing w:val="-4"/>
                <w:sz w:val="15"/>
              </w:rPr>
              <w:t>gradi</w:t>
            </w:r>
            <w:r>
              <w:rPr>
                <w:b/>
                <w:color w:val="231F20"/>
                <w:sz w:val="15"/>
              </w:rPr>
              <w:t xml:space="preserve"> </w:t>
            </w:r>
            <w:r>
              <w:rPr>
                <w:b/>
                <w:color w:val="231F20"/>
                <w:spacing w:val="-4"/>
                <w:sz w:val="15"/>
              </w:rPr>
              <w:t>giorno</w:t>
            </w:r>
            <w:r>
              <w:rPr>
                <w:b/>
                <w:color w:val="231F20"/>
                <w:spacing w:val="1"/>
                <w:sz w:val="15"/>
              </w:rPr>
              <w:t xml:space="preserve"> </w:t>
            </w:r>
            <w:r>
              <w:rPr>
                <w:b/>
                <w:color w:val="231F20"/>
                <w:spacing w:val="-4"/>
                <w:sz w:val="15"/>
              </w:rPr>
              <w:t>&gt;10</w:t>
            </w:r>
            <w:r>
              <w:rPr>
                <w:b/>
                <w:color w:val="231F20"/>
                <w:spacing w:val="1"/>
                <w:sz w:val="15"/>
              </w:rPr>
              <w:t xml:space="preserve"> </w:t>
            </w:r>
            <w:r>
              <w:rPr>
                <w:b/>
                <w:color w:val="231F20"/>
                <w:spacing w:val="-4"/>
                <w:sz w:val="15"/>
              </w:rPr>
              <w:t>°C</w:t>
            </w:r>
            <w:r>
              <w:rPr>
                <w:b/>
                <w:color w:val="231F20"/>
                <w:spacing w:val="1"/>
                <w:sz w:val="15"/>
              </w:rPr>
              <w:t xml:space="preserve"> </w:t>
            </w:r>
            <w:r>
              <w:rPr>
                <w:b/>
                <w:color w:val="231F20"/>
                <w:spacing w:val="-4"/>
                <w:sz w:val="15"/>
              </w:rPr>
              <w:t>da</w:t>
            </w:r>
            <w:r>
              <w:rPr>
                <w:b/>
                <w:color w:val="231F20"/>
                <w:sz w:val="15"/>
              </w:rPr>
              <w:t xml:space="preserve"> </w:t>
            </w:r>
            <w:r>
              <w:rPr>
                <w:b/>
                <w:color w:val="231F20"/>
                <w:spacing w:val="-4"/>
                <w:sz w:val="15"/>
              </w:rPr>
              <w:t>50%</w:t>
            </w:r>
            <w:r>
              <w:rPr>
                <w:b/>
                <w:color w:val="231F20"/>
                <w:spacing w:val="1"/>
                <w:sz w:val="15"/>
              </w:rPr>
              <w:t xml:space="preserve"> </w:t>
            </w:r>
            <w:r>
              <w:rPr>
                <w:b/>
                <w:color w:val="231F20"/>
                <w:spacing w:val="-4"/>
                <w:sz w:val="15"/>
              </w:rPr>
              <w:t>invaiatura</w:t>
            </w:r>
            <w:r>
              <w:rPr>
                <w:b/>
                <w:color w:val="231F20"/>
                <w:spacing w:val="1"/>
                <w:sz w:val="15"/>
              </w:rPr>
              <w:t xml:space="preserve"> </w:t>
            </w:r>
            <w:r>
              <w:rPr>
                <w:b/>
                <w:color w:val="231F20"/>
                <w:spacing w:val="-4"/>
                <w:sz w:val="15"/>
              </w:rPr>
              <w:t>a</w:t>
            </w:r>
            <w:r>
              <w:rPr>
                <w:b/>
                <w:color w:val="231F20"/>
                <w:spacing w:val="1"/>
                <w:sz w:val="15"/>
              </w:rPr>
              <w:t xml:space="preserve"> </w:t>
            </w:r>
            <w:r>
              <w:rPr>
                <w:b/>
                <w:color w:val="231F20"/>
                <w:spacing w:val="-4"/>
                <w:sz w:val="15"/>
              </w:rPr>
              <w:t>maturazione</w:t>
            </w:r>
            <w:r>
              <w:rPr>
                <w:b/>
                <w:color w:val="231F20"/>
                <w:spacing w:val="1"/>
                <w:sz w:val="15"/>
              </w:rPr>
              <w:t xml:space="preserve"> </w:t>
            </w:r>
            <w:r>
              <w:rPr>
                <w:b/>
                <w:color w:val="231F20"/>
                <w:spacing w:val="-4"/>
                <w:sz w:val="15"/>
              </w:rPr>
              <w:t>fisiologica</w:t>
            </w:r>
          </w:p>
        </w:tc>
        <w:tc>
          <w:tcPr>
            <w:tcW w:w="1252" w:type="dxa"/>
            <w:tcBorders>
              <w:top w:val="single" w:sz="4" w:space="0" w:color="231F20"/>
              <w:left w:val="single" w:sz="4" w:space="0" w:color="231F20"/>
              <w:bottom w:val="single" w:sz="4" w:space="0" w:color="231F20"/>
              <w:right w:val="single" w:sz="4" w:space="0" w:color="231F20"/>
            </w:tcBorders>
            <w:shd w:val="clear" w:color="auto" w:fill="FCDFC8"/>
          </w:tcPr>
          <w:p w14:paraId="1AE5E507" w14:textId="77777777" w:rsidR="0057014F" w:rsidRDefault="001F5764">
            <w:pPr>
              <w:pStyle w:val="TableParagraph"/>
              <w:spacing w:before="56" w:line="160" w:lineRule="exact"/>
              <w:ind w:left="176" w:right="164"/>
              <w:jc w:val="center"/>
              <w:rPr>
                <w:b/>
                <w:sz w:val="15"/>
              </w:rPr>
            </w:pPr>
            <w:r>
              <w:rPr>
                <w:b/>
                <w:color w:val="231F20"/>
                <w:spacing w:val="-2"/>
                <w:sz w:val="15"/>
              </w:rPr>
              <w:t>bassa</w:t>
            </w:r>
            <w:r>
              <w:rPr>
                <w:b/>
                <w:color w:val="231F20"/>
                <w:spacing w:val="-6"/>
                <w:sz w:val="15"/>
              </w:rPr>
              <w:t xml:space="preserve"> </w:t>
            </w:r>
            <w:r>
              <w:rPr>
                <w:b/>
                <w:color w:val="231F20"/>
                <w:spacing w:val="-2"/>
                <w:sz w:val="15"/>
              </w:rPr>
              <w:t>collina</w:t>
            </w:r>
          </w:p>
          <w:p w14:paraId="008FF1D9" w14:textId="77777777" w:rsidR="0057014F" w:rsidRDefault="001F5764">
            <w:pPr>
              <w:pStyle w:val="TableParagraph"/>
              <w:spacing w:line="160" w:lineRule="exact"/>
              <w:ind w:left="176" w:right="161"/>
              <w:jc w:val="center"/>
              <w:rPr>
                <w:b/>
                <w:sz w:val="15"/>
              </w:rPr>
            </w:pPr>
            <w:r>
              <w:rPr>
                <w:b/>
                <w:color w:val="231F20"/>
                <w:sz w:val="15"/>
              </w:rPr>
              <w:t>&lt;</w:t>
            </w:r>
            <w:r>
              <w:rPr>
                <w:b/>
                <w:color w:val="231F20"/>
                <w:spacing w:val="-9"/>
                <w:sz w:val="15"/>
              </w:rPr>
              <w:t xml:space="preserve"> </w:t>
            </w:r>
            <w:r>
              <w:rPr>
                <w:b/>
                <w:color w:val="231F20"/>
                <w:sz w:val="15"/>
              </w:rPr>
              <w:t>250</w:t>
            </w:r>
            <w:r>
              <w:rPr>
                <w:b/>
                <w:color w:val="231F20"/>
                <w:spacing w:val="-9"/>
                <w:sz w:val="15"/>
              </w:rPr>
              <w:t xml:space="preserve"> </w:t>
            </w:r>
            <w:r>
              <w:rPr>
                <w:b/>
                <w:color w:val="231F20"/>
                <w:spacing w:val="-10"/>
                <w:sz w:val="15"/>
              </w:rPr>
              <w:t>m</w:t>
            </w:r>
          </w:p>
        </w:tc>
        <w:tc>
          <w:tcPr>
            <w:tcW w:w="1252" w:type="dxa"/>
            <w:tcBorders>
              <w:top w:val="single" w:sz="4" w:space="0" w:color="231F20"/>
              <w:left w:val="single" w:sz="4" w:space="0" w:color="231F20"/>
              <w:bottom w:val="single" w:sz="4" w:space="0" w:color="231F20"/>
              <w:right w:val="single" w:sz="4" w:space="0" w:color="231F20"/>
            </w:tcBorders>
            <w:shd w:val="clear" w:color="auto" w:fill="FCDFC8"/>
          </w:tcPr>
          <w:p w14:paraId="2D3DBD11" w14:textId="77777777" w:rsidR="0057014F" w:rsidRDefault="001F5764">
            <w:pPr>
              <w:pStyle w:val="TableParagraph"/>
              <w:spacing w:before="87" w:line="187" w:lineRule="auto"/>
              <w:ind w:left="282" w:right="161" w:hanging="95"/>
              <w:rPr>
                <w:b/>
                <w:sz w:val="15"/>
              </w:rPr>
            </w:pPr>
            <w:r>
              <w:rPr>
                <w:b/>
                <w:color w:val="231F20"/>
                <w:spacing w:val="-4"/>
                <w:sz w:val="15"/>
              </w:rPr>
              <w:t>media</w:t>
            </w:r>
            <w:r>
              <w:rPr>
                <w:b/>
                <w:color w:val="231F20"/>
                <w:spacing w:val="-6"/>
                <w:sz w:val="15"/>
              </w:rPr>
              <w:t xml:space="preserve"> </w:t>
            </w:r>
            <w:r>
              <w:rPr>
                <w:b/>
                <w:color w:val="231F20"/>
                <w:spacing w:val="-4"/>
                <w:sz w:val="15"/>
              </w:rPr>
              <w:t>collina</w:t>
            </w:r>
            <w:r>
              <w:rPr>
                <w:b/>
                <w:color w:val="231F20"/>
                <w:spacing w:val="40"/>
                <w:sz w:val="15"/>
              </w:rPr>
              <w:t xml:space="preserve"> </w:t>
            </w:r>
            <w:r>
              <w:rPr>
                <w:b/>
                <w:color w:val="231F20"/>
                <w:sz w:val="15"/>
              </w:rPr>
              <w:t>250 - 450 m</w:t>
            </w:r>
          </w:p>
        </w:tc>
        <w:tc>
          <w:tcPr>
            <w:tcW w:w="1254" w:type="dxa"/>
            <w:tcBorders>
              <w:top w:val="single" w:sz="4" w:space="0" w:color="231F20"/>
              <w:left w:val="single" w:sz="4" w:space="0" w:color="231F20"/>
              <w:bottom w:val="single" w:sz="4" w:space="0" w:color="231F20"/>
            </w:tcBorders>
            <w:shd w:val="clear" w:color="auto" w:fill="FCDFC8"/>
          </w:tcPr>
          <w:p w14:paraId="348B0799" w14:textId="77777777" w:rsidR="0057014F" w:rsidRDefault="001F5764">
            <w:pPr>
              <w:pStyle w:val="TableParagraph"/>
              <w:spacing w:before="56" w:line="160" w:lineRule="exact"/>
              <w:ind w:left="246" w:right="230"/>
              <w:jc w:val="center"/>
              <w:rPr>
                <w:b/>
                <w:sz w:val="15"/>
              </w:rPr>
            </w:pPr>
            <w:r>
              <w:rPr>
                <w:b/>
                <w:color w:val="231F20"/>
                <w:spacing w:val="-4"/>
                <w:sz w:val="15"/>
              </w:rPr>
              <w:t>alta</w:t>
            </w:r>
            <w:r>
              <w:rPr>
                <w:b/>
                <w:color w:val="231F20"/>
                <w:sz w:val="15"/>
              </w:rPr>
              <w:t xml:space="preserve"> </w:t>
            </w:r>
            <w:r>
              <w:rPr>
                <w:b/>
                <w:color w:val="231F20"/>
                <w:spacing w:val="-2"/>
                <w:sz w:val="15"/>
              </w:rPr>
              <w:t>collina</w:t>
            </w:r>
          </w:p>
          <w:p w14:paraId="54AF566E" w14:textId="77777777" w:rsidR="0057014F" w:rsidRDefault="001F5764">
            <w:pPr>
              <w:pStyle w:val="TableParagraph"/>
              <w:spacing w:line="160" w:lineRule="exact"/>
              <w:ind w:left="246" w:right="227"/>
              <w:jc w:val="center"/>
              <w:rPr>
                <w:b/>
                <w:sz w:val="15"/>
              </w:rPr>
            </w:pPr>
            <w:r>
              <w:rPr>
                <w:b/>
                <w:color w:val="231F20"/>
                <w:sz w:val="15"/>
              </w:rPr>
              <w:t>&gt;</w:t>
            </w:r>
            <w:r>
              <w:rPr>
                <w:b/>
                <w:color w:val="231F20"/>
                <w:spacing w:val="-9"/>
                <w:sz w:val="15"/>
              </w:rPr>
              <w:t xml:space="preserve"> </w:t>
            </w:r>
            <w:r>
              <w:rPr>
                <w:b/>
                <w:color w:val="231F20"/>
                <w:sz w:val="15"/>
              </w:rPr>
              <w:t>450</w:t>
            </w:r>
            <w:r>
              <w:rPr>
                <w:b/>
                <w:color w:val="231F20"/>
                <w:spacing w:val="-9"/>
                <w:sz w:val="15"/>
              </w:rPr>
              <w:t xml:space="preserve"> </w:t>
            </w:r>
            <w:r>
              <w:rPr>
                <w:b/>
                <w:color w:val="231F20"/>
                <w:spacing w:val="-10"/>
                <w:sz w:val="15"/>
              </w:rPr>
              <w:t>m</w:t>
            </w:r>
          </w:p>
        </w:tc>
      </w:tr>
      <w:tr w:rsidR="0057014F" w:rsidRPr="00A44B13" w14:paraId="022C68BF" w14:textId="77777777" w:rsidTr="00396787">
        <w:trPr>
          <w:trHeight w:val="203"/>
        </w:trPr>
        <w:tc>
          <w:tcPr>
            <w:tcW w:w="4725" w:type="dxa"/>
            <w:tcBorders>
              <w:top w:val="single" w:sz="4" w:space="0" w:color="231F20"/>
              <w:bottom w:val="dotted" w:sz="4" w:space="0" w:color="231F20"/>
              <w:right w:val="single" w:sz="4" w:space="0" w:color="231F20"/>
            </w:tcBorders>
          </w:tcPr>
          <w:p w14:paraId="69A120DB" w14:textId="77777777" w:rsidR="0057014F" w:rsidRPr="00A44B13" w:rsidRDefault="001F5764">
            <w:pPr>
              <w:pStyle w:val="TableParagraph"/>
              <w:spacing w:before="13" w:line="171" w:lineRule="exact"/>
              <w:ind w:left="287" w:right="287"/>
              <w:jc w:val="center"/>
              <w:rPr>
                <w:sz w:val="16"/>
              </w:rPr>
            </w:pPr>
            <w:r w:rsidRPr="00A44B13">
              <w:rPr>
                <w:color w:val="231F20"/>
                <w:sz w:val="16"/>
              </w:rPr>
              <w:t>Chardonnay</w:t>
            </w:r>
            <w:r w:rsidRPr="00A44B13">
              <w:rPr>
                <w:color w:val="231F20"/>
                <w:spacing w:val="-4"/>
                <w:sz w:val="16"/>
              </w:rPr>
              <w:t xml:space="preserve"> </w:t>
            </w:r>
            <w:r w:rsidRPr="00A44B13">
              <w:rPr>
                <w:color w:val="231F20"/>
                <w:sz w:val="16"/>
              </w:rPr>
              <w:t>Vino</w:t>
            </w:r>
            <w:r w:rsidRPr="00A44B13">
              <w:rPr>
                <w:color w:val="231F20"/>
                <w:spacing w:val="-2"/>
                <w:sz w:val="16"/>
              </w:rPr>
              <w:t xml:space="preserve"> </w:t>
            </w:r>
            <w:r w:rsidRPr="00A44B13">
              <w:rPr>
                <w:color w:val="231F20"/>
                <w:sz w:val="16"/>
              </w:rPr>
              <w:t>(20,60</w:t>
            </w:r>
            <w:r w:rsidRPr="00A44B13">
              <w:rPr>
                <w:color w:val="231F20"/>
                <w:spacing w:val="-1"/>
                <w:sz w:val="16"/>
              </w:rPr>
              <w:t xml:space="preserve"> </w:t>
            </w:r>
            <w:r w:rsidRPr="00A44B13">
              <w:rPr>
                <w:color w:val="231F20"/>
                <w:spacing w:val="-2"/>
                <w:sz w:val="16"/>
              </w:rPr>
              <w:t>brix)</w:t>
            </w:r>
          </w:p>
        </w:tc>
        <w:tc>
          <w:tcPr>
            <w:tcW w:w="1252" w:type="dxa"/>
            <w:tcBorders>
              <w:top w:val="single" w:sz="4" w:space="0" w:color="231F20"/>
              <w:left w:val="single" w:sz="4" w:space="0" w:color="231F20"/>
              <w:bottom w:val="dotted" w:sz="4" w:space="0" w:color="231F20"/>
              <w:right w:val="single" w:sz="4" w:space="0" w:color="231F20"/>
            </w:tcBorders>
          </w:tcPr>
          <w:p w14:paraId="65766A7E" w14:textId="77777777" w:rsidR="0057014F" w:rsidRPr="00A44B13" w:rsidRDefault="001F5764">
            <w:pPr>
              <w:pStyle w:val="TableParagraph"/>
              <w:spacing w:before="1" w:line="183" w:lineRule="exact"/>
              <w:ind w:left="176" w:right="162"/>
              <w:jc w:val="center"/>
              <w:rPr>
                <w:sz w:val="16"/>
              </w:rPr>
            </w:pPr>
            <w:r w:rsidRPr="00A44B13">
              <w:rPr>
                <w:color w:val="231F20"/>
                <w:spacing w:val="-5"/>
                <w:sz w:val="16"/>
              </w:rPr>
              <w:t>380</w:t>
            </w:r>
          </w:p>
        </w:tc>
        <w:tc>
          <w:tcPr>
            <w:tcW w:w="1252" w:type="dxa"/>
            <w:tcBorders>
              <w:top w:val="single" w:sz="4" w:space="0" w:color="231F20"/>
              <w:left w:val="single" w:sz="4" w:space="0" w:color="231F20"/>
              <w:bottom w:val="dotted" w:sz="4" w:space="0" w:color="231F20"/>
              <w:right w:val="single" w:sz="4" w:space="0" w:color="231F20"/>
            </w:tcBorders>
          </w:tcPr>
          <w:p w14:paraId="0AE0440F" w14:textId="77777777" w:rsidR="0057014F" w:rsidRPr="00A44B13" w:rsidRDefault="001F5764">
            <w:pPr>
              <w:pStyle w:val="TableParagraph"/>
              <w:spacing w:before="1" w:line="183" w:lineRule="exact"/>
              <w:ind w:left="176" w:right="151"/>
              <w:jc w:val="center"/>
              <w:rPr>
                <w:sz w:val="16"/>
              </w:rPr>
            </w:pPr>
            <w:r w:rsidRPr="00A44B13">
              <w:rPr>
                <w:color w:val="231F20"/>
                <w:spacing w:val="-5"/>
                <w:sz w:val="16"/>
              </w:rPr>
              <w:t>360</w:t>
            </w:r>
          </w:p>
        </w:tc>
        <w:tc>
          <w:tcPr>
            <w:tcW w:w="1254" w:type="dxa"/>
            <w:tcBorders>
              <w:top w:val="single" w:sz="4" w:space="0" w:color="231F20"/>
              <w:left w:val="single" w:sz="4" w:space="0" w:color="231F20"/>
              <w:bottom w:val="dotted" w:sz="4" w:space="0" w:color="231F20"/>
            </w:tcBorders>
          </w:tcPr>
          <w:p w14:paraId="589FB695" w14:textId="77777777" w:rsidR="0057014F" w:rsidRPr="00A44B13" w:rsidRDefault="001F5764">
            <w:pPr>
              <w:pStyle w:val="TableParagraph"/>
              <w:spacing w:before="1" w:line="183" w:lineRule="exact"/>
              <w:ind w:left="246" w:right="227"/>
              <w:jc w:val="center"/>
              <w:rPr>
                <w:sz w:val="16"/>
              </w:rPr>
            </w:pPr>
            <w:r w:rsidRPr="00A44B13">
              <w:rPr>
                <w:color w:val="231F20"/>
                <w:spacing w:val="-5"/>
                <w:sz w:val="16"/>
              </w:rPr>
              <w:t>340</w:t>
            </w:r>
          </w:p>
        </w:tc>
      </w:tr>
      <w:tr w:rsidR="0057014F" w:rsidRPr="00A44B13" w14:paraId="5A8DC21B" w14:textId="77777777" w:rsidTr="00396787">
        <w:trPr>
          <w:trHeight w:val="215"/>
        </w:trPr>
        <w:tc>
          <w:tcPr>
            <w:tcW w:w="4725" w:type="dxa"/>
            <w:tcBorders>
              <w:top w:val="dotted" w:sz="4" w:space="0" w:color="231F20"/>
              <w:bottom w:val="dotted" w:sz="4" w:space="0" w:color="231F20"/>
              <w:right w:val="single" w:sz="4" w:space="0" w:color="231F20"/>
            </w:tcBorders>
          </w:tcPr>
          <w:p w14:paraId="7CBB091A" w14:textId="77777777" w:rsidR="0057014F" w:rsidRPr="00A44B13" w:rsidRDefault="001F5764">
            <w:pPr>
              <w:pStyle w:val="TableParagraph"/>
              <w:spacing w:before="19" w:line="176" w:lineRule="exact"/>
              <w:ind w:left="287" w:right="287"/>
              <w:jc w:val="center"/>
              <w:rPr>
                <w:sz w:val="16"/>
              </w:rPr>
            </w:pPr>
            <w:r w:rsidRPr="00A44B13">
              <w:rPr>
                <w:color w:val="231F20"/>
                <w:sz w:val="16"/>
              </w:rPr>
              <w:t>Chardonnay</w:t>
            </w:r>
            <w:r w:rsidRPr="00A44B13">
              <w:rPr>
                <w:color w:val="231F20"/>
                <w:spacing w:val="-4"/>
                <w:sz w:val="16"/>
              </w:rPr>
              <w:t xml:space="preserve"> </w:t>
            </w:r>
            <w:r w:rsidRPr="00A44B13">
              <w:rPr>
                <w:color w:val="231F20"/>
                <w:sz w:val="16"/>
              </w:rPr>
              <w:t>Base</w:t>
            </w:r>
            <w:r w:rsidRPr="00A44B13">
              <w:rPr>
                <w:color w:val="231F20"/>
                <w:spacing w:val="-4"/>
                <w:sz w:val="16"/>
              </w:rPr>
              <w:t xml:space="preserve"> </w:t>
            </w:r>
            <w:r w:rsidRPr="00A44B13">
              <w:rPr>
                <w:color w:val="231F20"/>
                <w:sz w:val="16"/>
              </w:rPr>
              <w:t>Spumante</w:t>
            </w:r>
            <w:r w:rsidRPr="00A44B13">
              <w:rPr>
                <w:color w:val="231F20"/>
                <w:spacing w:val="-4"/>
                <w:sz w:val="16"/>
              </w:rPr>
              <w:t xml:space="preserve"> </w:t>
            </w:r>
            <w:r w:rsidRPr="00A44B13">
              <w:rPr>
                <w:color w:val="231F20"/>
                <w:sz w:val="16"/>
              </w:rPr>
              <w:t>(19,2</w:t>
            </w:r>
            <w:r w:rsidRPr="00A44B13">
              <w:rPr>
                <w:color w:val="231F20"/>
                <w:spacing w:val="-4"/>
                <w:sz w:val="16"/>
              </w:rPr>
              <w:t xml:space="preserve"> brix)</w:t>
            </w:r>
          </w:p>
        </w:tc>
        <w:tc>
          <w:tcPr>
            <w:tcW w:w="1252" w:type="dxa"/>
            <w:tcBorders>
              <w:top w:val="dotted" w:sz="4" w:space="0" w:color="231F20"/>
              <w:left w:val="single" w:sz="4" w:space="0" w:color="231F20"/>
              <w:bottom w:val="dotted" w:sz="4" w:space="0" w:color="231F20"/>
              <w:right w:val="single" w:sz="4" w:space="0" w:color="231F20"/>
            </w:tcBorders>
          </w:tcPr>
          <w:p w14:paraId="2E59209C" w14:textId="77777777" w:rsidR="0057014F" w:rsidRPr="00A44B13" w:rsidRDefault="001F5764">
            <w:pPr>
              <w:pStyle w:val="TableParagraph"/>
              <w:spacing w:before="7" w:line="188" w:lineRule="exact"/>
              <w:ind w:left="176" w:right="162"/>
              <w:jc w:val="center"/>
              <w:rPr>
                <w:sz w:val="16"/>
              </w:rPr>
            </w:pPr>
            <w:r w:rsidRPr="00A44B13">
              <w:rPr>
                <w:color w:val="231F20"/>
                <w:spacing w:val="-5"/>
                <w:sz w:val="16"/>
              </w:rPr>
              <w:t>340</w:t>
            </w:r>
          </w:p>
        </w:tc>
        <w:tc>
          <w:tcPr>
            <w:tcW w:w="1252" w:type="dxa"/>
            <w:tcBorders>
              <w:top w:val="dotted" w:sz="4" w:space="0" w:color="231F20"/>
              <w:left w:val="single" w:sz="4" w:space="0" w:color="231F20"/>
              <w:bottom w:val="dotted" w:sz="4" w:space="0" w:color="231F20"/>
              <w:right w:val="single" w:sz="4" w:space="0" w:color="231F20"/>
            </w:tcBorders>
          </w:tcPr>
          <w:p w14:paraId="2C44DC50" w14:textId="77777777" w:rsidR="0057014F" w:rsidRPr="00A44B13" w:rsidRDefault="001F5764">
            <w:pPr>
              <w:pStyle w:val="TableParagraph"/>
              <w:spacing w:before="7" w:line="188" w:lineRule="exact"/>
              <w:ind w:left="176" w:right="151"/>
              <w:jc w:val="center"/>
              <w:rPr>
                <w:sz w:val="16"/>
              </w:rPr>
            </w:pPr>
            <w:r w:rsidRPr="00A44B13">
              <w:rPr>
                <w:color w:val="231F20"/>
                <w:spacing w:val="-5"/>
                <w:sz w:val="16"/>
              </w:rPr>
              <w:t>330</w:t>
            </w:r>
          </w:p>
        </w:tc>
        <w:tc>
          <w:tcPr>
            <w:tcW w:w="1254" w:type="dxa"/>
            <w:tcBorders>
              <w:top w:val="dotted" w:sz="4" w:space="0" w:color="231F20"/>
              <w:left w:val="single" w:sz="4" w:space="0" w:color="231F20"/>
              <w:bottom w:val="dotted" w:sz="4" w:space="0" w:color="231F20"/>
            </w:tcBorders>
          </w:tcPr>
          <w:p w14:paraId="68C4A228" w14:textId="77777777" w:rsidR="0057014F" w:rsidRPr="00A44B13" w:rsidRDefault="001F5764">
            <w:pPr>
              <w:pStyle w:val="TableParagraph"/>
              <w:spacing w:before="7" w:line="188" w:lineRule="exact"/>
              <w:ind w:left="246" w:right="227"/>
              <w:jc w:val="center"/>
              <w:rPr>
                <w:sz w:val="16"/>
              </w:rPr>
            </w:pPr>
            <w:r w:rsidRPr="00A44B13">
              <w:rPr>
                <w:color w:val="231F20"/>
                <w:spacing w:val="-5"/>
                <w:sz w:val="16"/>
              </w:rPr>
              <w:t>300</w:t>
            </w:r>
          </w:p>
        </w:tc>
      </w:tr>
      <w:tr w:rsidR="0057014F" w:rsidRPr="00A44B13" w14:paraId="00FCBD63" w14:textId="77777777" w:rsidTr="00396787">
        <w:trPr>
          <w:trHeight w:val="210"/>
        </w:trPr>
        <w:tc>
          <w:tcPr>
            <w:tcW w:w="4725" w:type="dxa"/>
            <w:tcBorders>
              <w:top w:val="dotted" w:sz="4" w:space="0" w:color="231F20"/>
              <w:bottom w:val="dotted" w:sz="4" w:space="0" w:color="231F20"/>
              <w:right w:val="single" w:sz="4" w:space="0" w:color="231F20"/>
            </w:tcBorders>
          </w:tcPr>
          <w:p w14:paraId="0B5C5D07" w14:textId="77777777" w:rsidR="0057014F" w:rsidRPr="00A44B13" w:rsidRDefault="001F5764">
            <w:pPr>
              <w:pStyle w:val="TableParagraph"/>
              <w:spacing w:before="14" w:line="176" w:lineRule="exact"/>
              <w:ind w:left="287" w:right="287"/>
              <w:jc w:val="center"/>
              <w:rPr>
                <w:sz w:val="16"/>
              </w:rPr>
            </w:pPr>
            <w:r w:rsidRPr="00A44B13">
              <w:rPr>
                <w:color w:val="231F20"/>
                <w:sz w:val="16"/>
              </w:rPr>
              <w:t>Muller</w:t>
            </w:r>
            <w:r w:rsidRPr="00A44B13">
              <w:rPr>
                <w:color w:val="231F20"/>
                <w:spacing w:val="-7"/>
                <w:sz w:val="16"/>
              </w:rPr>
              <w:t xml:space="preserve"> </w:t>
            </w:r>
            <w:r w:rsidRPr="00A44B13">
              <w:rPr>
                <w:color w:val="231F20"/>
                <w:sz w:val="16"/>
              </w:rPr>
              <w:t>Thurgau</w:t>
            </w:r>
            <w:r w:rsidRPr="00A44B13">
              <w:rPr>
                <w:color w:val="231F20"/>
                <w:spacing w:val="-4"/>
                <w:sz w:val="16"/>
              </w:rPr>
              <w:t xml:space="preserve"> </w:t>
            </w:r>
            <w:r w:rsidRPr="00A44B13">
              <w:rPr>
                <w:color w:val="231F20"/>
                <w:sz w:val="16"/>
              </w:rPr>
              <w:t>(18,2</w:t>
            </w:r>
            <w:r w:rsidRPr="00A44B13">
              <w:rPr>
                <w:color w:val="231F20"/>
                <w:spacing w:val="-4"/>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1699980" w14:textId="77777777" w:rsidR="0057014F" w:rsidRPr="00A44B13" w:rsidRDefault="001F5764">
            <w:pPr>
              <w:pStyle w:val="TableParagraph"/>
              <w:spacing w:before="2" w:line="188" w:lineRule="exact"/>
              <w:ind w:left="14"/>
              <w:jc w:val="center"/>
              <w:rPr>
                <w:sz w:val="16"/>
              </w:rPr>
            </w:pPr>
            <w:r w:rsidRPr="00A44B13">
              <w:rPr>
                <w:color w:val="231F20"/>
                <w:sz w:val="16"/>
              </w:rPr>
              <w:t>\</w:t>
            </w:r>
          </w:p>
        </w:tc>
        <w:tc>
          <w:tcPr>
            <w:tcW w:w="1252" w:type="dxa"/>
            <w:tcBorders>
              <w:top w:val="dotted" w:sz="4" w:space="0" w:color="231F20"/>
              <w:left w:val="single" w:sz="4" w:space="0" w:color="231F20"/>
              <w:bottom w:val="dotted" w:sz="4" w:space="0" w:color="231F20"/>
              <w:right w:val="single" w:sz="4" w:space="0" w:color="231F20"/>
            </w:tcBorders>
          </w:tcPr>
          <w:p w14:paraId="7B32BA09" w14:textId="77777777" w:rsidR="0057014F" w:rsidRPr="00A44B13" w:rsidRDefault="001F5764">
            <w:pPr>
              <w:pStyle w:val="TableParagraph"/>
              <w:spacing w:before="2" w:line="188" w:lineRule="exact"/>
              <w:ind w:left="176" w:right="151"/>
              <w:jc w:val="center"/>
              <w:rPr>
                <w:sz w:val="16"/>
              </w:rPr>
            </w:pPr>
            <w:r w:rsidRPr="00A44B13">
              <w:rPr>
                <w:color w:val="231F20"/>
                <w:spacing w:val="-5"/>
                <w:sz w:val="16"/>
              </w:rPr>
              <w:t>300</w:t>
            </w:r>
          </w:p>
        </w:tc>
        <w:tc>
          <w:tcPr>
            <w:tcW w:w="1254" w:type="dxa"/>
            <w:tcBorders>
              <w:top w:val="dotted" w:sz="4" w:space="0" w:color="231F20"/>
              <w:left w:val="single" w:sz="4" w:space="0" w:color="231F20"/>
              <w:bottom w:val="dotted" w:sz="4" w:space="0" w:color="231F20"/>
            </w:tcBorders>
          </w:tcPr>
          <w:p w14:paraId="6417D2BE" w14:textId="77777777" w:rsidR="0057014F" w:rsidRPr="00A44B13" w:rsidRDefault="001F5764">
            <w:pPr>
              <w:pStyle w:val="TableParagraph"/>
              <w:spacing w:before="2" w:line="188" w:lineRule="exact"/>
              <w:ind w:left="246" w:right="227"/>
              <w:jc w:val="center"/>
              <w:rPr>
                <w:sz w:val="16"/>
              </w:rPr>
            </w:pPr>
            <w:r w:rsidRPr="00A44B13">
              <w:rPr>
                <w:color w:val="231F20"/>
                <w:spacing w:val="-5"/>
                <w:sz w:val="16"/>
              </w:rPr>
              <w:t>280</w:t>
            </w:r>
          </w:p>
        </w:tc>
      </w:tr>
      <w:tr w:rsidR="0057014F" w:rsidRPr="00A44B13" w14:paraId="2B143045" w14:textId="77777777" w:rsidTr="00396787">
        <w:trPr>
          <w:trHeight w:val="210"/>
        </w:trPr>
        <w:tc>
          <w:tcPr>
            <w:tcW w:w="4725" w:type="dxa"/>
            <w:tcBorders>
              <w:top w:val="dotted" w:sz="4" w:space="0" w:color="231F20"/>
              <w:bottom w:val="dotted" w:sz="4" w:space="0" w:color="231F20"/>
              <w:right w:val="single" w:sz="4" w:space="0" w:color="231F20"/>
            </w:tcBorders>
          </w:tcPr>
          <w:p w14:paraId="7AFA23D4" w14:textId="77777777" w:rsidR="0057014F" w:rsidRPr="00A44B13" w:rsidRDefault="001F5764">
            <w:pPr>
              <w:pStyle w:val="TableParagraph"/>
              <w:spacing w:before="14" w:line="176" w:lineRule="exact"/>
              <w:ind w:left="287" w:right="287"/>
              <w:jc w:val="center"/>
              <w:rPr>
                <w:sz w:val="16"/>
              </w:rPr>
            </w:pPr>
            <w:r w:rsidRPr="00A44B13">
              <w:rPr>
                <w:color w:val="231F20"/>
                <w:sz w:val="16"/>
              </w:rPr>
              <w:t>Pinot</w:t>
            </w:r>
            <w:r w:rsidRPr="00A44B13">
              <w:rPr>
                <w:color w:val="231F20"/>
                <w:spacing w:val="-5"/>
                <w:sz w:val="16"/>
              </w:rPr>
              <w:t xml:space="preserve"> </w:t>
            </w:r>
            <w:r w:rsidRPr="00A44B13">
              <w:rPr>
                <w:color w:val="231F20"/>
                <w:sz w:val="16"/>
              </w:rPr>
              <w:t>Nero</w:t>
            </w:r>
            <w:r w:rsidRPr="00A44B13">
              <w:rPr>
                <w:color w:val="231F20"/>
                <w:spacing w:val="-5"/>
                <w:sz w:val="16"/>
              </w:rPr>
              <w:t xml:space="preserve"> </w:t>
            </w:r>
            <w:r w:rsidRPr="00A44B13">
              <w:rPr>
                <w:color w:val="231F20"/>
                <w:sz w:val="16"/>
              </w:rPr>
              <w:t>(18,8</w:t>
            </w:r>
            <w:r w:rsidRPr="00A44B13">
              <w:rPr>
                <w:color w:val="231F20"/>
                <w:spacing w:val="-5"/>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693D63F1" w14:textId="77777777" w:rsidR="0057014F" w:rsidRPr="00A44B13" w:rsidRDefault="001F5764">
            <w:pPr>
              <w:pStyle w:val="TableParagraph"/>
              <w:spacing w:before="2" w:line="188" w:lineRule="exact"/>
              <w:ind w:left="176" w:right="162"/>
              <w:jc w:val="center"/>
              <w:rPr>
                <w:sz w:val="16"/>
              </w:rPr>
            </w:pPr>
            <w:r w:rsidRPr="00A44B13">
              <w:rPr>
                <w:color w:val="231F20"/>
                <w:spacing w:val="-5"/>
                <w:sz w:val="16"/>
              </w:rPr>
              <w:t>370</w:t>
            </w:r>
          </w:p>
        </w:tc>
        <w:tc>
          <w:tcPr>
            <w:tcW w:w="1252" w:type="dxa"/>
            <w:tcBorders>
              <w:top w:val="dotted" w:sz="4" w:space="0" w:color="231F20"/>
              <w:left w:val="single" w:sz="4" w:space="0" w:color="231F20"/>
              <w:bottom w:val="dotted" w:sz="4" w:space="0" w:color="231F20"/>
              <w:right w:val="single" w:sz="4" w:space="0" w:color="231F20"/>
            </w:tcBorders>
          </w:tcPr>
          <w:p w14:paraId="732FF761" w14:textId="77777777" w:rsidR="0057014F" w:rsidRPr="00A44B13" w:rsidRDefault="001F5764">
            <w:pPr>
              <w:pStyle w:val="TableParagraph"/>
              <w:spacing w:before="2" w:line="188" w:lineRule="exact"/>
              <w:ind w:left="176" w:right="151"/>
              <w:jc w:val="center"/>
              <w:rPr>
                <w:sz w:val="16"/>
              </w:rPr>
            </w:pPr>
            <w:r w:rsidRPr="00A44B13">
              <w:rPr>
                <w:color w:val="231F20"/>
                <w:spacing w:val="-5"/>
                <w:sz w:val="16"/>
              </w:rPr>
              <w:t>350</w:t>
            </w:r>
          </w:p>
        </w:tc>
        <w:tc>
          <w:tcPr>
            <w:tcW w:w="1254" w:type="dxa"/>
            <w:tcBorders>
              <w:top w:val="dotted" w:sz="4" w:space="0" w:color="231F20"/>
              <w:left w:val="single" w:sz="4" w:space="0" w:color="231F20"/>
              <w:bottom w:val="dotted" w:sz="4" w:space="0" w:color="231F20"/>
            </w:tcBorders>
          </w:tcPr>
          <w:p w14:paraId="1232347C" w14:textId="77777777" w:rsidR="0057014F" w:rsidRPr="00A44B13" w:rsidRDefault="001F5764">
            <w:pPr>
              <w:pStyle w:val="TableParagraph"/>
              <w:spacing w:before="2" w:line="188" w:lineRule="exact"/>
              <w:ind w:left="246" w:right="227"/>
              <w:jc w:val="center"/>
              <w:rPr>
                <w:sz w:val="16"/>
              </w:rPr>
            </w:pPr>
            <w:r w:rsidRPr="00A44B13">
              <w:rPr>
                <w:color w:val="231F20"/>
                <w:spacing w:val="-5"/>
                <w:sz w:val="16"/>
              </w:rPr>
              <w:t>330</w:t>
            </w:r>
          </w:p>
        </w:tc>
      </w:tr>
      <w:tr w:rsidR="0057014F" w:rsidRPr="00A44B13" w14:paraId="7CC8A661" w14:textId="77777777" w:rsidTr="00396787">
        <w:trPr>
          <w:trHeight w:val="210"/>
        </w:trPr>
        <w:tc>
          <w:tcPr>
            <w:tcW w:w="4725" w:type="dxa"/>
            <w:tcBorders>
              <w:top w:val="dotted" w:sz="4" w:space="0" w:color="231F20"/>
              <w:bottom w:val="dotted" w:sz="4" w:space="0" w:color="231F20"/>
              <w:right w:val="single" w:sz="4" w:space="0" w:color="231F20"/>
            </w:tcBorders>
          </w:tcPr>
          <w:p w14:paraId="408C9BE3" w14:textId="77777777" w:rsidR="0057014F" w:rsidRPr="00A44B13" w:rsidRDefault="001F5764">
            <w:pPr>
              <w:pStyle w:val="TableParagraph"/>
              <w:spacing w:before="14" w:line="176" w:lineRule="exact"/>
              <w:ind w:left="287" w:right="287"/>
              <w:jc w:val="center"/>
              <w:rPr>
                <w:sz w:val="16"/>
              </w:rPr>
            </w:pPr>
            <w:r w:rsidRPr="00A44B13">
              <w:rPr>
                <w:color w:val="231F20"/>
                <w:spacing w:val="-2"/>
                <w:sz w:val="16"/>
              </w:rPr>
              <w:t>Traminer</w:t>
            </w:r>
            <w:r w:rsidRPr="00A44B13">
              <w:rPr>
                <w:color w:val="231F20"/>
                <w:spacing w:val="3"/>
                <w:sz w:val="16"/>
              </w:rPr>
              <w:t xml:space="preserve"> </w:t>
            </w:r>
            <w:r w:rsidRPr="00A44B13">
              <w:rPr>
                <w:color w:val="231F20"/>
                <w:spacing w:val="-2"/>
                <w:sz w:val="16"/>
              </w:rPr>
              <w:t>Aromatico</w:t>
            </w:r>
            <w:r w:rsidRPr="00A44B13">
              <w:rPr>
                <w:color w:val="231F20"/>
                <w:spacing w:val="3"/>
                <w:sz w:val="16"/>
              </w:rPr>
              <w:t xml:space="preserve"> </w:t>
            </w:r>
            <w:r w:rsidRPr="00A44B13">
              <w:rPr>
                <w:color w:val="231F20"/>
                <w:spacing w:val="-2"/>
                <w:sz w:val="16"/>
              </w:rPr>
              <w:t>(21,2</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6D451E9E" w14:textId="77777777" w:rsidR="0057014F" w:rsidRPr="00A44B13" w:rsidRDefault="001F5764">
            <w:pPr>
              <w:pStyle w:val="TableParagraph"/>
              <w:spacing w:before="2" w:line="188" w:lineRule="exact"/>
              <w:ind w:left="176" w:right="162"/>
              <w:jc w:val="center"/>
              <w:rPr>
                <w:sz w:val="16"/>
              </w:rPr>
            </w:pPr>
            <w:r w:rsidRPr="00A44B13">
              <w:rPr>
                <w:color w:val="231F20"/>
                <w:spacing w:val="-5"/>
                <w:sz w:val="16"/>
              </w:rPr>
              <w:t>410</w:t>
            </w:r>
          </w:p>
        </w:tc>
        <w:tc>
          <w:tcPr>
            <w:tcW w:w="1252" w:type="dxa"/>
            <w:tcBorders>
              <w:top w:val="dotted" w:sz="4" w:space="0" w:color="231F20"/>
              <w:left w:val="single" w:sz="4" w:space="0" w:color="231F20"/>
              <w:bottom w:val="dotted" w:sz="4" w:space="0" w:color="231F20"/>
              <w:right w:val="single" w:sz="4" w:space="0" w:color="231F20"/>
            </w:tcBorders>
          </w:tcPr>
          <w:p w14:paraId="0FB4745C" w14:textId="77777777" w:rsidR="0057014F" w:rsidRPr="00A44B13" w:rsidRDefault="001F5764">
            <w:pPr>
              <w:pStyle w:val="TableParagraph"/>
              <w:spacing w:before="2" w:line="188" w:lineRule="exact"/>
              <w:ind w:left="176" w:right="151"/>
              <w:jc w:val="center"/>
              <w:rPr>
                <w:sz w:val="16"/>
              </w:rPr>
            </w:pPr>
            <w:r w:rsidRPr="00A44B13">
              <w:rPr>
                <w:color w:val="231F20"/>
                <w:spacing w:val="-5"/>
                <w:sz w:val="16"/>
              </w:rPr>
              <w:t>390</w:t>
            </w:r>
          </w:p>
        </w:tc>
        <w:tc>
          <w:tcPr>
            <w:tcW w:w="1254" w:type="dxa"/>
            <w:tcBorders>
              <w:top w:val="dotted" w:sz="4" w:space="0" w:color="231F20"/>
              <w:left w:val="single" w:sz="4" w:space="0" w:color="231F20"/>
              <w:bottom w:val="dotted" w:sz="4" w:space="0" w:color="231F20"/>
            </w:tcBorders>
          </w:tcPr>
          <w:p w14:paraId="18E0A28C" w14:textId="77777777" w:rsidR="0057014F" w:rsidRPr="00A44B13" w:rsidRDefault="001F5764">
            <w:pPr>
              <w:pStyle w:val="TableParagraph"/>
              <w:spacing w:before="2" w:line="188" w:lineRule="exact"/>
              <w:ind w:left="246" w:right="227"/>
              <w:jc w:val="center"/>
              <w:rPr>
                <w:sz w:val="16"/>
              </w:rPr>
            </w:pPr>
            <w:r w:rsidRPr="00A44B13">
              <w:rPr>
                <w:color w:val="231F20"/>
                <w:spacing w:val="-5"/>
                <w:sz w:val="16"/>
              </w:rPr>
              <w:t>370</w:t>
            </w:r>
          </w:p>
        </w:tc>
      </w:tr>
      <w:tr w:rsidR="0057014F" w:rsidRPr="00A44B13" w14:paraId="13107250" w14:textId="77777777" w:rsidTr="00396787">
        <w:trPr>
          <w:trHeight w:val="210"/>
        </w:trPr>
        <w:tc>
          <w:tcPr>
            <w:tcW w:w="4725" w:type="dxa"/>
            <w:tcBorders>
              <w:top w:val="dotted" w:sz="4" w:space="0" w:color="231F20"/>
              <w:bottom w:val="dotted" w:sz="4" w:space="0" w:color="231F20"/>
              <w:right w:val="single" w:sz="4" w:space="0" w:color="231F20"/>
            </w:tcBorders>
          </w:tcPr>
          <w:p w14:paraId="38A3C90E" w14:textId="77777777" w:rsidR="0057014F" w:rsidRPr="00A44B13" w:rsidRDefault="001F5764">
            <w:pPr>
              <w:pStyle w:val="TableParagraph"/>
              <w:spacing w:before="14" w:line="176" w:lineRule="exact"/>
              <w:ind w:left="287" w:right="287"/>
              <w:jc w:val="center"/>
              <w:rPr>
                <w:sz w:val="16"/>
              </w:rPr>
            </w:pPr>
            <w:r w:rsidRPr="00A44B13">
              <w:rPr>
                <w:color w:val="231F20"/>
                <w:sz w:val="16"/>
              </w:rPr>
              <w:t>Pinot</w:t>
            </w:r>
            <w:r w:rsidRPr="00A44B13">
              <w:rPr>
                <w:color w:val="231F20"/>
                <w:spacing w:val="-1"/>
                <w:sz w:val="16"/>
              </w:rPr>
              <w:t xml:space="preserve"> </w:t>
            </w:r>
            <w:r w:rsidRPr="00A44B13">
              <w:rPr>
                <w:color w:val="231F20"/>
                <w:sz w:val="16"/>
              </w:rPr>
              <w:t>Grigio</w:t>
            </w:r>
            <w:r w:rsidRPr="00A44B13">
              <w:rPr>
                <w:color w:val="231F20"/>
                <w:spacing w:val="-1"/>
                <w:sz w:val="16"/>
              </w:rPr>
              <w:t xml:space="preserve"> </w:t>
            </w:r>
            <w:r w:rsidRPr="00A44B13">
              <w:rPr>
                <w:color w:val="231F20"/>
                <w:sz w:val="16"/>
              </w:rPr>
              <w:t>(20,50</w:t>
            </w:r>
            <w:r w:rsidRPr="00A44B13">
              <w:rPr>
                <w:color w:val="231F20"/>
                <w:spacing w:val="-1"/>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E64F4A0" w14:textId="77777777" w:rsidR="0057014F" w:rsidRPr="00A44B13" w:rsidRDefault="001F5764">
            <w:pPr>
              <w:pStyle w:val="TableParagraph"/>
              <w:spacing w:before="2" w:line="188" w:lineRule="exact"/>
              <w:ind w:left="176" w:right="162"/>
              <w:jc w:val="center"/>
              <w:rPr>
                <w:sz w:val="16"/>
              </w:rPr>
            </w:pPr>
            <w:r w:rsidRPr="00A44B13">
              <w:rPr>
                <w:color w:val="231F20"/>
                <w:spacing w:val="-5"/>
                <w:sz w:val="16"/>
              </w:rPr>
              <w:t>360</w:t>
            </w:r>
          </w:p>
        </w:tc>
        <w:tc>
          <w:tcPr>
            <w:tcW w:w="1252" w:type="dxa"/>
            <w:tcBorders>
              <w:top w:val="dotted" w:sz="4" w:space="0" w:color="231F20"/>
              <w:left w:val="single" w:sz="4" w:space="0" w:color="231F20"/>
              <w:bottom w:val="dotted" w:sz="4" w:space="0" w:color="231F20"/>
              <w:right w:val="single" w:sz="4" w:space="0" w:color="231F20"/>
            </w:tcBorders>
          </w:tcPr>
          <w:p w14:paraId="02099677" w14:textId="77777777" w:rsidR="0057014F" w:rsidRPr="00A44B13" w:rsidRDefault="001F5764">
            <w:pPr>
              <w:pStyle w:val="TableParagraph"/>
              <w:spacing w:before="2" w:line="188" w:lineRule="exact"/>
              <w:ind w:left="176" w:right="151"/>
              <w:jc w:val="center"/>
              <w:rPr>
                <w:sz w:val="16"/>
              </w:rPr>
            </w:pPr>
            <w:r w:rsidRPr="00A44B13">
              <w:rPr>
                <w:color w:val="231F20"/>
                <w:spacing w:val="-5"/>
                <w:sz w:val="16"/>
              </w:rPr>
              <w:t>380</w:t>
            </w:r>
          </w:p>
        </w:tc>
        <w:tc>
          <w:tcPr>
            <w:tcW w:w="1254" w:type="dxa"/>
            <w:tcBorders>
              <w:top w:val="dotted" w:sz="4" w:space="0" w:color="231F20"/>
              <w:left w:val="single" w:sz="4" w:space="0" w:color="231F20"/>
              <w:bottom w:val="dotted" w:sz="4" w:space="0" w:color="231F20"/>
            </w:tcBorders>
          </w:tcPr>
          <w:p w14:paraId="44DDFBC4" w14:textId="77777777" w:rsidR="0057014F" w:rsidRPr="00A44B13" w:rsidRDefault="001F5764">
            <w:pPr>
              <w:pStyle w:val="TableParagraph"/>
              <w:spacing w:before="2" w:line="188" w:lineRule="exact"/>
              <w:ind w:left="19"/>
              <w:jc w:val="center"/>
              <w:rPr>
                <w:sz w:val="16"/>
              </w:rPr>
            </w:pPr>
            <w:r w:rsidRPr="00A44B13">
              <w:rPr>
                <w:color w:val="231F20"/>
                <w:sz w:val="16"/>
              </w:rPr>
              <w:t>\</w:t>
            </w:r>
          </w:p>
        </w:tc>
      </w:tr>
      <w:tr w:rsidR="0057014F" w:rsidRPr="00A44B13" w14:paraId="3250D98B" w14:textId="77777777" w:rsidTr="00396787">
        <w:trPr>
          <w:trHeight w:val="210"/>
        </w:trPr>
        <w:tc>
          <w:tcPr>
            <w:tcW w:w="4725" w:type="dxa"/>
            <w:tcBorders>
              <w:top w:val="dotted" w:sz="4" w:space="0" w:color="231F20"/>
              <w:bottom w:val="dotted" w:sz="4" w:space="0" w:color="231F20"/>
              <w:right w:val="single" w:sz="4" w:space="0" w:color="231F20"/>
            </w:tcBorders>
          </w:tcPr>
          <w:p w14:paraId="78FE24F3" w14:textId="77777777" w:rsidR="0057014F" w:rsidRPr="00A44B13" w:rsidRDefault="001F5764">
            <w:pPr>
              <w:pStyle w:val="TableParagraph"/>
              <w:spacing w:before="14" w:line="176" w:lineRule="exact"/>
              <w:ind w:left="287" w:right="287"/>
              <w:jc w:val="center"/>
              <w:rPr>
                <w:sz w:val="16"/>
              </w:rPr>
            </w:pPr>
            <w:r w:rsidRPr="00A44B13">
              <w:rPr>
                <w:color w:val="231F20"/>
                <w:sz w:val="16"/>
              </w:rPr>
              <w:t>Merlot</w:t>
            </w:r>
            <w:r w:rsidRPr="00A44B13">
              <w:rPr>
                <w:color w:val="231F20"/>
                <w:spacing w:val="-7"/>
                <w:sz w:val="16"/>
              </w:rPr>
              <w:t xml:space="preserve"> </w:t>
            </w:r>
            <w:r w:rsidRPr="00A44B13">
              <w:rPr>
                <w:color w:val="231F20"/>
                <w:sz w:val="16"/>
              </w:rPr>
              <w:t>(21</w:t>
            </w:r>
            <w:r w:rsidRPr="00A44B13">
              <w:rPr>
                <w:color w:val="231F20"/>
                <w:spacing w:val="-7"/>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48DC7FD4" w14:textId="77777777" w:rsidR="0057014F" w:rsidRPr="00A44B13" w:rsidRDefault="001F5764">
            <w:pPr>
              <w:pStyle w:val="TableParagraph"/>
              <w:spacing w:before="2" w:line="188" w:lineRule="exact"/>
              <w:ind w:left="176" w:right="162"/>
              <w:jc w:val="center"/>
              <w:rPr>
                <w:sz w:val="16"/>
              </w:rPr>
            </w:pPr>
            <w:r w:rsidRPr="00A44B13">
              <w:rPr>
                <w:color w:val="231F20"/>
                <w:spacing w:val="-5"/>
                <w:sz w:val="16"/>
              </w:rPr>
              <w:t>450</w:t>
            </w:r>
          </w:p>
        </w:tc>
        <w:tc>
          <w:tcPr>
            <w:tcW w:w="1252" w:type="dxa"/>
            <w:tcBorders>
              <w:top w:val="dotted" w:sz="4" w:space="0" w:color="231F20"/>
              <w:left w:val="single" w:sz="4" w:space="0" w:color="231F20"/>
              <w:bottom w:val="dotted" w:sz="4" w:space="0" w:color="231F20"/>
              <w:right w:val="single" w:sz="4" w:space="0" w:color="231F20"/>
            </w:tcBorders>
          </w:tcPr>
          <w:p w14:paraId="4E20C41A" w14:textId="77777777" w:rsidR="0057014F" w:rsidRPr="00A44B13" w:rsidRDefault="001F5764">
            <w:pPr>
              <w:pStyle w:val="TableParagraph"/>
              <w:spacing w:before="2" w:line="188" w:lineRule="exact"/>
              <w:ind w:left="176" w:right="151"/>
              <w:jc w:val="center"/>
              <w:rPr>
                <w:sz w:val="16"/>
              </w:rPr>
            </w:pPr>
            <w:r w:rsidRPr="00A44B13">
              <w:rPr>
                <w:color w:val="231F20"/>
                <w:spacing w:val="-5"/>
                <w:sz w:val="16"/>
              </w:rPr>
              <w:t>430</w:t>
            </w:r>
          </w:p>
        </w:tc>
        <w:tc>
          <w:tcPr>
            <w:tcW w:w="1254" w:type="dxa"/>
            <w:tcBorders>
              <w:top w:val="dotted" w:sz="4" w:space="0" w:color="231F20"/>
              <w:left w:val="single" w:sz="4" w:space="0" w:color="231F20"/>
              <w:bottom w:val="dotted" w:sz="4" w:space="0" w:color="231F20"/>
            </w:tcBorders>
          </w:tcPr>
          <w:p w14:paraId="5A0FFC59" w14:textId="77777777" w:rsidR="0057014F" w:rsidRPr="00A44B13" w:rsidRDefault="001F5764">
            <w:pPr>
              <w:pStyle w:val="TableParagraph"/>
              <w:spacing w:before="2" w:line="188" w:lineRule="exact"/>
              <w:ind w:left="19"/>
              <w:jc w:val="center"/>
              <w:rPr>
                <w:sz w:val="16"/>
              </w:rPr>
            </w:pPr>
            <w:r w:rsidRPr="00A44B13">
              <w:rPr>
                <w:color w:val="231F20"/>
                <w:sz w:val="16"/>
              </w:rPr>
              <w:t>\</w:t>
            </w:r>
          </w:p>
        </w:tc>
      </w:tr>
      <w:tr w:rsidR="0057014F" w:rsidRPr="00A44B13" w14:paraId="2AC8ED11" w14:textId="77777777" w:rsidTr="00396787">
        <w:trPr>
          <w:trHeight w:val="205"/>
        </w:trPr>
        <w:tc>
          <w:tcPr>
            <w:tcW w:w="4725" w:type="dxa"/>
            <w:tcBorders>
              <w:top w:val="dotted" w:sz="4" w:space="0" w:color="231F20"/>
              <w:bottom w:val="dotted" w:sz="4" w:space="0" w:color="231F20"/>
              <w:right w:val="single" w:sz="4" w:space="0" w:color="231F20"/>
            </w:tcBorders>
          </w:tcPr>
          <w:p w14:paraId="62B682F5" w14:textId="77777777" w:rsidR="0057014F" w:rsidRPr="00A44B13" w:rsidRDefault="001F5764">
            <w:pPr>
              <w:pStyle w:val="TableParagraph"/>
              <w:spacing w:before="14" w:line="171" w:lineRule="exact"/>
              <w:ind w:left="287" w:right="287"/>
              <w:jc w:val="center"/>
              <w:rPr>
                <w:sz w:val="16"/>
              </w:rPr>
            </w:pPr>
            <w:r w:rsidRPr="00A44B13">
              <w:rPr>
                <w:color w:val="231F20"/>
                <w:sz w:val="16"/>
              </w:rPr>
              <w:t>Sauvignon</w:t>
            </w:r>
            <w:r w:rsidRPr="00A44B13">
              <w:rPr>
                <w:color w:val="231F20"/>
                <w:spacing w:val="-5"/>
                <w:sz w:val="16"/>
              </w:rPr>
              <w:t xml:space="preserve"> </w:t>
            </w:r>
            <w:r w:rsidRPr="00A44B13">
              <w:rPr>
                <w:color w:val="231F20"/>
                <w:sz w:val="16"/>
              </w:rPr>
              <w:t>Bianco</w:t>
            </w:r>
            <w:r w:rsidRPr="00A44B13">
              <w:rPr>
                <w:color w:val="231F20"/>
                <w:spacing w:val="-3"/>
                <w:sz w:val="16"/>
              </w:rPr>
              <w:t xml:space="preserve"> </w:t>
            </w:r>
            <w:r w:rsidRPr="00A44B13">
              <w:rPr>
                <w:color w:val="231F20"/>
                <w:sz w:val="16"/>
              </w:rPr>
              <w:t>(19,4</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0ECAEC90" w14:textId="77777777" w:rsidR="0057014F" w:rsidRPr="00A44B13" w:rsidRDefault="001F5764">
            <w:pPr>
              <w:pStyle w:val="TableParagraph"/>
              <w:spacing w:before="2" w:line="183" w:lineRule="exact"/>
              <w:ind w:left="176" w:right="162"/>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19E217F2" w14:textId="77777777" w:rsidR="0057014F" w:rsidRPr="00A44B13" w:rsidRDefault="001F5764">
            <w:pPr>
              <w:pStyle w:val="TableParagraph"/>
              <w:spacing w:before="2" w:line="183" w:lineRule="exact"/>
              <w:ind w:left="176" w:right="151"/>
              <w:jc w:val="center"/>
              <w:rPr>
                <w:sz w:val="16"/>
              </w:rPr>
            </w:pPr>
            <w:r w:rsidRPr="00A44B13">
              <w:rPr>
                <w:color w:val="231F20"/>
                <w:spacing w:val="-5"/>
                <w:sz w:val="16"/>
              </w:rPr>
              <w:t>400</w:t>
            </w:r>
          </w:p>
        </w:tc>
        <w:tc>
          <w:tcPr>
            <w:tcW w:w="1254" w:type="dxa"/>
            <w:tcBorders>
              <w:top w:val="dotted" w:sz="4" w:space="0" w:color="231F20"/>
              <w:left w:val="single" w:sz="4" w:space="0" w:color="231F20"/>
              <w:bottom w:val="dotted" w:sz="4" w:space="0" w:color="231F20"/>
            </w:tcBorders>
          </w:tcPr>
          <w:p w14:paraId="11BD6B45" w14:textId="77777777" w:rsidR="0057014F" w:rsidRPr="00A44B13" w:rsidRDefault="001F5764">
            <w:pPr>
              <w:pStyle w:val="TableParagraph"/>
              <w:spacing w:before="2" w:line="183" w:lineRule="exact"/>
              <w:ind w:left="246" w:right="227"/>
              <w:jc w:val="center"/>
              <w:rPr>
                <w:sz w:val="16"/>
              </w:rPr>
            </w:pPr>
            <w:r w:rsidRPr="00A44B13">
              <w:rPr>
                <w:color w:val="231F20"/>
                <w:spacing w:val="-5"/>
                <w:sz w:val="16"/>
              </w:rPr>
              <w:t>380</w:t>
            </w:r>
          </w:p>
        </w:tc>
      </w:tr>
      <w:tr w:rsidR="0057014F" w:rsidRPr="00A44B13" w14:paraId="57216729" w14:textId="77777777" w:rsidTr="00396787">
        <w:trPr>
          <w:trHeight w:val="220"/>
        </w:trPr>
        <w:tc>
          <w:tcPr>
            <w:tcW w:w="4725" w:type="dxa"/>
            <w:tcBorders>
              <w:top w:val="dotted" w:sz="4" w:space="0" w:color="231F20"/>
              <w:bottom w:val="dotted" w:sz="4" w:space="0" w:color="231F20"/>
              <w:right w:val="single" w:sz="4" w:space="0" w:color="231F20"/>
            </w:tcBorders>
          </w:tcPr>
          <w:p w14:paraId="793B6516" w14:textId="77777777" w:rsidR="0057014F" w:rsidRPr="00A44B13" w:rsidRDefault="001F5764">
            <w:pPr>
              <w:pStyle w:val="TableParagraph"/>
              <w:spacing w:before="19" w:line="181" w:lineRule="exact"/>
              <w:ind w:left="287" w:right="287"/>
              <w:jc w:val="center"/>
              <w:rPr>
                <w:sz w:val="16"/>
              </w:rPr>
            </w:pPr>
            <w:r w:rsidRPr="00A44B13">
              <w:rPr>
                <w:color w:val="231F20"/>
                <w:sz w:val="16"/>
              </w:rPr>
              <w:t>Teroldego</w:t>
            </w:r>
            <w:r w:rsidRPr="00A44B13">
              <w:rPr>
                <w:color w:val="231F20"/>
                <w:spacing w:val="-6"/>
                <w:sz w:val="16"/>
              </w:rPr>
              <w:t xml:space="preserve"> </w:t>
            </w:r>
            <w:r w:rsidRPr="00A44B13">
              <w:rPr>
                <w:color w:val="231F20"/>
                <w:sz w:val="16"/>
              </w:rPr>
              <w:t>(20,60</w:t>
            </w:r>
            <w:r w:rsidRPr="00A44B13">
              <w:rPr>
                <w:color w:val="231F20"/>
                <w:spacing w:val="-6"/>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6A1FADE" w14:textId="77777777" w:rsidR="0057014F" w:rsidRPr="00A44B13" w:rsidRDefault="001F5764">
            <w:pPr>
              <w:pStyle w:val="TableParagraph"/>
              <w:spacing w:before="7"/>
              <w:ind w:left="176" w:right="162"/>
              <w:jc w:val="center"/>
              <w:rPr>
                <w:sz w:val="16"/>
              </w:rPr>
            </w:pPr>
            <w:r w:rsidRPr="00A44B13">
              <w:rPr>
                <w:color w:val="231F20"/>
                <w:spacing w:val="-5"/>
                <w:sz w:val="16"/>
              </w:rPr>
              <w:t>320</w:t>
            </w:r>
          </w:p>
        </w:tc>
        <w:tc>
          <w:tcPr>
            <w:tcW w:w="1252" w:type="dxa"/>
            <w:tcBorders>
              <w:top w:val="dotted" w:sz="4" w:space="0" w:color="231F20"/>
              <w:left w:val="single" w:sz="4" w:space="0" w:color="231F20"/>
              <w:bottom w:val="dotted" w:sz="4" w:space="0" w:color="231F20"/>
              <w:right w:val="single" w:sz="4" w:space="0" w:color="231F20"/>
            </w:tcBorders>
          </w:tcPr>
          <w:p w14:paraId="3F221CD8" w14:textId="77777777" w:rsidR="0057014F" w:rsidRPr="00A44B13" w:rsidRDefault="001F5764">
            <w:pPr>
              <w:pStyle w:val="TableParagraph"/>
              <w:spacing w:before="7"/>
              <w:ind w:left="176" w:right="151"/>
              <w:jc w:val="center"/>
              <w:rPr>
                <w:sz w:val="16"/>
              </w:rPr>
            </w:pPr>
            <w:r w:rsidRPr="00A44B13">
              <w:rPr>
                <w:color w:val="231F20"/>
                <w:spacing w:val="-5"/>
                <w:sz w:val="16"/>
              </w:rPr>
              <w:t>400</w:t>
            </w:r>
          </w:p>
        </w:tc>
        <w:tc>
          <w:tcPr>
            <w:tcW w:w="1254" w:type="dxa"/>
            <w:tcBorders>
              <w:top w:val="dotted" w:sz="4" w:space="0" w:color="231F20"/>
              <w:left w:val="single" w:sz="4" w:space="0" w:color="231F20"/>
              <w:bottom w:val="dotted" w:sz="4" w:space="0" w:color="231F20"/>
            </w:tcBorders>
          </w:tcPr>
          <w:p w14:paraId="1AB97099" w14:textId="77777777" w:rsidR="0057014F" w:rsidRPr="00A44B13" w:rsidRDefault="001F5764">
            <w:pPr>
              <w:pStyle w:val="TableParagraph"/>
              <w:spacing w:before="7"/>
              <w:ind w:left="19"/>
              <w:jc w:val="center"/>
              <w:rPr>
                <w:sz w:val="16"/>
              </w:rPr>
            </w:pPr>
            <w:r w:rsidRPr="00A44B13">
              <w:rPr>
                <w:color w:val="231F20"/>
                <w:sz w:val="16"/>
              </w:rPr>
              <w:t>\</w:t>
            </w:r>
          </w:p>
        </w:tc>
      </w:tr>
      <w:tr w:rsidR="0057014F" w:rsidRPr="00A44B13" w14:paraId="53C41D4A" w14:textId="77777777" w:rsidTr="00396787">
        <w:trPr>
          <w:trHeight w:val="210"/>
        </w:trPr>
        <w:tc>
          <w:tcPr>
            <w:tcW w:w="4725" w:type="dxa"/>
            <w:tcBorders>
              <w:top w:val="dotted" w:sz="4" w:space="0" w:color="231F20"/>
              <w:bottom w:val="dotted" w:sz="4" w:space="0" w:color="231F20"/>
              <w:right w:val="single" w:sz="4" w:space="0" w:color="231F20"/>
            </w:tcBorders>
          </w:tcPr>
          <w:p w14:paraId="377F77F9" w14:textId="77777777" w:rsidR="0057014F" w:rsidRPr="00A44B13" w:rsidRDefault="001F5764">
            <w:pPr>
              <w:pStyle w:val="TableParagraph"/>
              <w:spacing w:before="9" w:line="181" w:lineRule="exact"/>
              <w:ind w:left="287" w:right="287"/>
              <w:jc w:val="center"/>
              <w:rPr>
                <w:sz w:val="16"/>
              </w:rPr>
            </w:pPr>
            <w:r w:rsidRPr="00A44B13">
              <w:rPr>
                <w:color w:val="231F20"/>
                <w:spacing w:val="-2"/>
                <w:sz w:val="16"/>
              </w:rPr>
              <w:t>Nosiola</w:t>
            </w:r>
          </w:p>
        </w:tc>
        <w:tc>
          <w:tcPr>
            <w:tcW w:w="1252" w:type="dxa"/>
            <w:tcBorders>
              <w:top w:val="dotted" w:sz="4" w:space="0" w:color="231F20"/>
              <w:left w:val="single" w:sz="4" w:space="0" w:color="231F20"/>
              <w:bottom w:val="dotted" w:sz="4" w:space="0" w:color="231F20"/>
              <w:right w:val="single" w:sz="4" w:space="0" w:color="231F20"/>
            </w:tcBorders>
          </w:tcPr>
          <w:p w14:paraId="302A4A66" w14:textId="77777777" w:rsidR="0057014F" w:rsidRPr="00A44B13" w:rsidRDefault="001F5764">
            <w:pPr>
              <w:pStyle w:val="TableParagraph"/>
              <w:spacing w:line="189" w:lineRule="exact"/>
              <w:ind w:left="176" w:right="162"/>
              <w:jc w:val="center"/>
              <w:rPr>
                <w:sz w:val="16"/>
              </w:rPr>
            </w:pPr>
            <w:r w:rsidRPr="00A44B13">
              <w:rPr>
                <w:color w:val="231F20"/>
                <w:spacing w:val="-5"/>
                <w:sz w:val="16"/>
              </w:rPr>
              <w:t>470</w:t>
            </w:r>
          </w:p>
        </w:tc>
        <w:tc>
          <w:tcPr>
            <w:tcW w:w="1252" w:type="dxa"/>
            <w:tcBorders>
              <w:top w:val="dotted" w:sz="4" w:space="0" w:color="231F20"/>
              <w:left w:val="single" w:sz="4" w:space="0" w:color="231F20"/>
              <w:bottom w:val="dotted" w:sz="4" w:space="0" w:color="231F20"/>
              <w:right w:val="single" w:sz="4" w:space="0" w:color="231F20"/>
            </w:tcBorders>
          </w:tcPr>
          <w:p w14:paraId="6174F4B5" w14:textId="77777777" w:rsidR="0057014F" w:rsidRPr="00A44B13" w:rsidRDefault="001F5764">
            <w:pPr>
              <w:pStyle w:val="TableParagraph"/>
              <w:spacing w:line="189" w:lineRule="exact"/>
              <w:ind w:left="176" w:right="151"/>
              <w:jc w:val="center"/>
              <w:rPr>
                <w:sz w:val="16"/>
              </w:rPr>
            </w:pPr>
            <w:r w:rsidRPr="00A44B13">
              <w:rPr>
                <w:color w:val="231F20"/>
                <w:spacing w:val="-5"/>
                <w:sz w:val="16"/>
              </w:rPr>
              <w:t>450</w:t>
            </w:r>
          </w:p>
        </w:tc>
        <w:tc>
          <w:tcPr>
            <w:tcW w:w="1254" w:type="dxa"/>
            <w:tcBorders>
              <w:top w:val="dotted" w:sz="4" w:space="0" w:color="231F20"/>
              <w:left w:val="single" w:sz="4" w:space="0" w:color="231F20"/>
              <w:bottom w:val="dotted" w:sz="4" w:space="0" w:color="231F20"/>
            </w:tcBorders>
          </w:tcPr>
          <w:p w14:paraId="5EDCB2CC" w14:textId="77777777" w:rsidR="0057014F" w:rsidRPr="00A44B13" w:rsidRDefault="001F5764">
            <w:pPr>
              <w:pStyle w:val="TableParagraph"/>
              <w:spacing w:line="189" w:lineRule="exact"/>
              <w:ind w:left="246" w:right="227"/>
              <w:jc w:val="center"/>
              <w:rPr>
                <w:sz w:val="16"/>
              </w:rPr>
            </w:pPr>
            <w:r w:rsidRPr="00A44B13">
              <w:rPr>
                <w:color w:val="231F20"/>
                <w:spacing w:val="-5"/>
                <w:sz w:val="16"/>
              </w:rPr>
              <w:t>420</w:t>
            </w:r>
          </w:p>
        </w:tc>
      </w:tr>
      <w:tr w:rsidR="0057014F" w:rsidRPr="00A44B13" w14:paraId="3F5257CD" w14:textId="77777777" w:rsidTr="00396787">
        <w:trPr>
          <w:trHeight w:val="205"/>
        </w:trPr>
        <w:tc>
          <w:tcPr>
            <w:tcW w:w="4725" w:type="dxa"/>
            <w:tcBorders>
              <w:top w:val="dotted" w:sz="4" w:space="0" w:color="231F20"/>
              <w:bottom w:val="dotted" w:sz="4" w:space="0" w:color="231F20"/>
              <w:right w:val="single" w:sz="4" w:space="0" w:color="231F20"/>
            </w:tcBorders>
          </w:tcPr>
          <w:p w14:paraId="25A49047" w14:textId="77777777" w:rsidR="0057014F" w:rsidRPr="00A44B13" w:rsidRDefault="001F5764">
            <w:pPr>
              <w:pStyle w:val="TableParagraph"/>
              <w:spacing w:before="9" w:line="176" w:lineRule="exact"/>
              <w:ind w:left="287" w:right="287"/>
              <w:jc w:val="center"/>
              <w:rPr>
                <w:sz w:val="16"/>
              </w:rPr>
            </w:pPr>
            <w:r w:rsidRPr="00A44B13">
              <w:rPr>
                <w:color w:val="231F20"/>
                <w:sz w:val="16"/>
              </w:rPr>
              <w:t>Moscato</w:t>
            </w:r>
            <w:r w:rsidRPr="00A44B13">
              <w:rPr>
                <w:color w:val="231F20"/>
                <w:spacing w:val="-4"/>
                <w:sz w:val="16"/>
              </w:rPr>
              <w:t xml:space="preserve"> </w:t>
            </w:r>
            <w:r w:rsidRPr="00A44B13">
              <w:rPr>
                <w:color w:val="231F20"/>
                <w:sz w:val="16"/>
              </w:rPr>
              <w:t>Giallo</w:t>
            </w:r>
            <w:r w:rsidRPr="00A44B13">
              <w:rPr>
                <w:color w:val="231F20"/>
                <w:spacing w:val="-4"/>
                <w:sz w:val="16"/>
              </w:rPr>
              <w:t xml:space="preserve"> </w:t>
            </w:r>
            <w:r w:rsidRPr="00A44B13">
              <w:rPr>
                <w:color w:val="231F20"/>
                <w:sz w:val="16"/>
              </w:rPr>
              <w:t>(18,2</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353FB8F4" w14:textId="77777777" w:rsidR="0057014F" w:rsidRPr="00A44B13" w:rsidRDefault="001F5764">
            <w:pPr>
              <w:pStyle w:val="TableParagraph"/>
              <w:spacing w:line="185" w:lineRule="exact"/>
              <w:ind w:left="176" w:right="162"/>
              <w:jc w:val="center"/>
              <w:rPr>
                <w:sz w:val="16"/>
              </w:rPr>
            </w:pPr>
            <w:r w:rsidRPr="00A44B13">
              <w:rPr>
                <w:color w:val="231F20"/>
                <w:spacing w:val="-5"/>
                <w:sz w:val="16"/>
              </w:rPr>
              <w:t>470</w:t>
            </w:r>
          </w:p>
        </w:tc>
        <w:tc>
          <w:tcPr>
            <w:tcW w:w="1252" w:type="dxa"/>
            <w:tcBorders>
              <w:top w:val="dotted" w:sz="4" w:space="0" w:color="231F20"/>
              <w:left w:val="single" w:sz="4" w:space="0" w:color="231F20"/>
              <w:bottom w:val="dotted" w:sz="4" w:space="0" w:color="231F20"/>
              <w:right w:val="single" w:sz="4" w:space="0" w:color="231F20"/>
            </w:tcBorders>
          </w:tcPr>
          <w:p w14:paraId="68A73537" w14:textId="77777777" w:rsidR="0057014F" w:rsidRPr="00A44B13" w:rsidRDefault="001F5764">
            <w:pPr>
              <w:pStyle w:val="TableParagraph"/>
              <w:spacing w:line="185" w:lineRule="exact"/>
              <w:ind w:left="176" w:right="151"/>
              <w:jc w:val="center"/>
              <w:rPr>
                <w:sz w:val="16"/>
              </w:rPr>
            </w:pPr>
            <w:r w:rsidRPr="00A44B13">
              <w:rPr>
                <w:color w:val="231F20"/>
                <w:spacing w:val="-5"/>
                <w:sz w:val="16"/>
              </w:rPr>
              <w:t>450</w:t>
            </w:r>
          </w:p>
        </w:tc>
        <w:tc>
          <w:tcPr>
            <w:tcW w:w="1254" w:type="dxa"/>
            <w:tcBorders>
              <w:top w:val="dotted" w:sz="4" w:space="0" w:color="231F20"/>
              <w:left w:val="single" w:sz="4" w:space="0" w:color="231F20"/>
              <w:bottom w:val="dotted" w:sz="4" w:space="0" w:color="231F20"/>
            </w:tcBorders>
          </w:tcPr>
          <w:p w14:paraId="71B1713E" w14:textId="77777777" w:rsidR="0057014F" w:rsidRPr="00A44B13" w:rsidRDefault="001F5764">
            <w:pPr>
              <w:pStyle w:val="TableParagraph"/>
              <w:spacing w:line="185" w:lineRule="exact"/>
              <w:ind w:left="246" w:right="227"/>
              <w:jc w:val="center"/>
              <w:rPr>
                <w:sz w:val="16"/>
              </w:rPr>
            </w:pPr>
            <w:r w:rsidRPr="00A44B13">
              <w:rPr>
                <w:color w:val="231F20"/>
                <w:spacing w:val="-5"/>
                <w:sz w:val="16"/>
              </w:rPr>
              <w:t>420</w:t>
            </w:r>
          </w:p>
        </w:tc>
      </w:tr>
      <w:tr w:rsidR="0057014F" w:rsidRPr="00A44B13" w14:paraId="17D6071C" w14:textId="77777777" w:rsidTr="00396787">
        <w:trPr>
          <w:trHeight w:val="200"/>
        </w:trPr>
        <w:tc>
          <w:tcPr>
            <w:tcW w:w="4725" w:type="dxa"/>
            <w:tcBorders>
              <w:top w:val="dotted" w:sz="4" w:space="0" w:color="231F20"/>
              <w:right w:val="single" w:sz="4" w:space="0" w:color="231F20"/>
            </w:tcBorders>
          </w:tcPr>
          <w:p w14:paraId="54FF2C1D" w14:textId="77777777" w:rsidR="0057014F" w:rsidRPr="00A44B13" w:rsidRDefault="001F5764">
            <w:pPr>
              <w:pStyle w:val="TableParagraph"/>
              <w:spacing w:before="14" w:line="166" w:lineRule="exact"/>
              <w:ind w:left="287" w:right="287"/>
              <w:jc w:val="center"/>
              <w:rPr>
                <w:sz w:val="16"/>
              </w:rPr>
            </w:pPr>
            <w:r w:rsidRPr="00A44B13">
              <w:rPr>
                <w:color w:val="231F20"/>
                <w:sz w:val="16"/>
              </w:rPr>
              <w:t>Lagrein</w:t>
            </w:r>
            <w:r w:rsidRPr="00A44B13">
              <w:rPr>
                <w:color w:val="231F20"/>
                <w:spacing w:val="-7"/>
                <w:sz w:val="16"/>
              </w:rPr>
              <w:t xml:space="preserve"> </w:t>
            </w:r>
            <w:r w:rsidRPr="00A44B13">
              <w:rPr>
                <w:color w:val="231F20"/>
                <w:sz w:val="16"/>
              </w:rPr>
              <w:t>(20,2</w:t>
            </w:r>
            <w:r w:rsidRPr="00A44B13">
              <w:rPr>
                <w:color w:val="231F20"/>
                <w:spacing w:val="-5"/>
                <w:sz w:val="16"/>
              </w:rPr>
              <w:t xml:space="preserve"> </w:t>
            </w:r>
            <w:r w:rsidRPr="00A44B13">
              <w:rPr>
                <w:color w:val="231F20"/>
                <w:spacing w:val="-4"/>
                <w:sz w:val="16"/>
              </w:rPr>
              <w:t>brix)</w:t>
            </w:r>
          </w:p>
        </w:tc>
        <w:tc>
          <w:tcPr>
            <w:tcW w:w="1252" w:type="dxa"/>
            <w:tcBorders>
              <w:top w:val="dotted" w:sz="4" w:space="0" w:color="231F20"/>
              <w:left w:val="single" w:sz="4" w:space="0" w:color="231F20"/>
              <w:right w:val="single" w:sz="4" w:space="0" w:color="231F20"/>
            </w:tcBorders>
          </w:tcPr>
          <w:p w14:paraId="5C4C29CD" w14:textId="77777777" w:rsidR="0057014F" w:rsidRPr="00A44B13" w:rsidRDefault="001F5764">
            <w:pPr>
              <w:pStyle w:val="TableParagraph"/>
              <w:spacing w:before="2" w:line="178" w:lineRule="exact"/>
              <w:ind w:left="176" w:right="162"/>
              <w:jc w:val="center"/>
              <w:rPr>
                <w:sz w:val="16"/>
              </w:rPr>
            </w:pPr>
            <w:r w:rsidRPr="00A44B13">
              <w:rPr>
                <w:color w:val="231F20"/>
                <w:spacing w:val="-5"/>
                <w:sz w:val="16"/>
              </w:rPr>
              <w:t>420</w:t>
            </w:r>
          </w:p>
        </w:tc>
        <w:tc>
          <w:tcPr>
            <w:tcW w:w="1252" w:type="dxa"/>
            <w:tcBorders>
              <w:top w:val="dotted" w:sz="4" w:space="0" w:color="231F20"/>
              <w:left w:val="single" w:sz="4" w:space="0" w:color="231F20"/>
              <w:right w:val="single" w:sz="4" w:space="0" w:color="231F20"/>
            </w:tcBorders>
          </w:tcPr>
          <w:p w14:paraId="70EC926F" w14:textId="77777777" w:rsidR="0057014F" w:rsidRPr="00A44B13" w:rsidRDefault="001F5764">
            <w:pPr>
              <w:pStyle w:val="TableParagraph"/>
              <w:spacing w:before="2" w:line="178" w:lineRule="exact"/>
              <w:ind w:left="176" w:right="151"/>
              <w:jc w:val="center"/>
              <w:rPr>
                <w:sz w:val="16"/>
              </w:rPr>
            </w:pPr>
            <w:r w:rsidRPr="00A44B13">
              <w:rPr>
                <w:color w:val="231F20"/>
                <w:spacing w:val="-5"/>
                <w:sz w:val="16"/>
              </w:rPr>
              <w:t>400</w:t>
            </w:r>
          </w:p>
        </w:tc>
        <w:tc>
          <w:tcPr>
            <w:tcW w:w="1254" w:type="dxa"/>
            <w:tcBorders>
              <w:top w:val="dotted" w:sz="4" w:space="0" w:color="231F20"/>
              <w:left w:val="single" w:sz="4" w:space="0" w:color="231F20"/>
            </w:tcBorders>
          </w:tcPr>
          <w:p w14:paraId="3EBA9AEB" w14:textId="77777777" w:rsidR="0057014F" w:rsidRPr="00A44B13" w:rsidRDefault="001F5764">
            <w:pPr>
              <w:pStyle w:val="TableParagraph"/>
              <w:spacing w:before="2" w:line="178" w:lineRule="exact"/>
              <w:ind w:left="19"/>
              <w:jc w:val="center"/>
              <w:rPr>
                <w:sz w:val="16"/>
              </w:rPr>
            </w:pPr>
            <w:r w:rsidRPr="00A44B13">
              <w:rPr>
                <w:color w:val="231F20"/>
                <w:sz w:val="16"/>
              </w:rPr>
              <w:t>\</w:t>
            </w:r>
          </w:p>
        </w:tc>
      </w:tr>
    </w:tbl>
    <w:p w14:paraId="4C985746" w14:textId="2166BA3E" w:rsidR="00030DBA" w:rsidRPr="00A44B13" w:rsidRDefault="001F5764" w:rsidP="00030DBA">
      <w:pPr>
        <w:spacing w:before="27"/>
        <w:ind w:right="758"/>
        <w:jc w:val="right"/>
        <w:rPr>
          <w:i/>
          <w:color w:val="231F20"/>
          <w:spacing w:val="-2"/>
          <w:sz w:val="14"/>
        </w:rPr>
      </w:pPr>
      <w:r w:rsidRPr="00A44B13">
        <w:rPr>
          <w:i/>
          <w:color w:val="231F20"/>
          <w:sz w:val="14"/>
        </w:rPr>
        <w:t>continua</w:t>
      </w:r>
      <w:r w:rsidRPr="00A44B13">
        <w:rPr>
          <w:i/>
          <w:color w:val="231F20"/>
          <w:spacing w:val="-2"/>
          <w:sz w:val="14"/>
        </w:rPr>
        <w:t xml:space="preserve"> </w:t>
      </w:r>
      <w:r w:rsidRPr="00A44B13">
        <w:rPr>
          <w:i/>
          <w:color w:val="231F20"/>
          <w:sz w:val="14"/>
        </w:rPr>
        <w:t>a</w:t>
      </w:r>
      <w:r w:rsidRPr="00A44B13">
        <w:rPr>
          <w:i/>
          <w:color w:val="231F20"/>
          <w:spacing w:val="-1"/>
          <w:sz w:val="14"/>
        </w:rPr>
        <w:t xml:space="preserve"> </w:t>
      </w:r>
      <w:r w:rsidRPr="00A44B13">
        <w:rPr>
          <w:i/>
          <w:color w:val="231F20"/>
          <w:sz w:val="14"/>
        </w:rPr>
        <w:t>pagina</w:t>
      </w:r>
      <w:r w:rsidRPr="00A44B13">
        <w:rPr>
          <w:i/>
          <w:color w:val="231F20"/>
          <w:spacing w:val="-1"/>
          <w:sz w:val="14"/>
        </w:rPr>
        <w:t xml:space="preserve"> </w:t>
      </w:r>
      <w:r w:rsidRPr="00A44B13">
        <w:rPr>
          <w:i/>
          <w:color w:val="231F20"/>
          <w:spacing w:val="-2"/>
          <w:sz w:val="14"/>
        </w:rPr>
        <w:t>seguente</w:t>
      </w:r>
    </w:p>
    <w:p w14:paraId="11F68548" w14:textId="77777777" w:rsidR="00030DBA" w:rsidRPr="00A44B13" w:rsidRDefault="00030DBA" w:rsidP="00030DBA">
      <w:pPr>
        <w:spacing w:before="27"/>
        <w:ind w:right="758"/>
        <w:jc w:val="right"/>
        <w:rPr>
          <w:i/>
          <w:color w:val="231F20"/>
          <w:spacing w:val="-2"/>
          <w:sz w:val="14"/>
        </w:rPr>
      </w:pPr>
    </w:p>
    <w:p w14:paraId="37F3619C" w14:textId="77777777" w:rsidR="00396787" w:rsidRPr="00A44B13" w:rsidRDefault="00396787" w:rsidP="00030DBA">
      <w:pPr>
        <w:spacing w:before="27"/>
        <w:ind w:right="758"/>
        <w:jc w:val="right"/>
        <w:rPr>
          <w:i/>
          <w:color w:val="231F20"/>
          <w:spacing w:val="-2"/>
          <w:sz w:val="14"/>
        </w:rPr>
      </w:pPr>
    </w:p>
    <w:p w14:paraId="54884387" w14:textId="77777777" w:rsidR="00396787" w:rsidRPr="00A44B13" w:rsidRDefault="00396787" w:rsidP="00030DBA">
      <w:pPr>
        <w:spacing w:before="27"/>
        <w:ind w:right="758"/>
        <w:jc w:val="right"/>
        <w:rPr>
          <w:i/>
          <w:color w:val="231F20"/>
          <w:spacing w:val="-2"/>
          <w:sz w:val="14"/>
        </w:rPr>
      </w:pPr>
    </w:p>
    <w:p w14:paraId="0EE6A4F0" w14:textId="77777777" w:rsidR="00396787" w:rsidRPr="00A44B13" w:rsidRDefault="00396787" w:rsidP="00030DBA">
      <w:pPr>
        <w:spacing w:before="27"/>
        <w:ind w:right="758"/>
        <w:jc w:val="right"/>
        <w:rPr>
          <w:i/>
          <w:color w:val="231F20"/>
          <w:spacing w:val="-2"/>
          <w:sz w:val="14"/>
        </w:rPr>
      </w:pPr>
    </w:p>
    <w:p w14:paraId="0E8DAB27" w14:textId="77777777" w:rsidR="00396787" w:rsidRPr="00A44B13" w:rsidRDefault="00396787" w:rsidP="00030DBA">
      <w:pPr>
        <w:spacing w:before="27"/>
        <w:ind w:right="758"/>
        <w:jc w:val="right"/>
        <w:rPr>
          <w:i/>
          <w:color w:val="231F20"/>
          <w:spacing w:val="-2"/>
          <w:sz w:val="14"/>
        </w:rPr>
      </w:pPr>
    </w:p>
    <w:p w14:paraId="4C1800F0" w14:textId="77777777" w:rsidR="00396787" w:rsidRPr="00A44B13" w:rsidRDefault="00396787" w:rsidP="00030DBA">
      <w:pPr>
        <w:spacing w:before="27"/>
        <w:ind w:right="758"/>
        <w:jc w:val="right"/>
        <w:rPr>
          <w:i/>
          <w:color w:val="231F20"/>
          <w:spacing w:val="-2"/>
          <w:sz w:val="14"/>
        </w:rPr>
      </w:pPr>
    </w:p>
    <w:p w14:paraId="7025B896" w14:textId="77777777" w:rsidR="00396787" w:rsidRPr="00A44B13" w:rsidRDefault="00396787" w:rsidP="00030DBA">
      <w:pPr>
        <w:spacing w:before="27"/>
        <w:ind w:right="758"/>
        <w:jc w:val="right"/>
        <w:rPr>
          <w:i/>
          <w:color w:val="231F20"/>
          <w:spacing w:val="-2"/>
          <w:sz w:val="14"/>
        </w:rPr>
      </w:pPr>
    </w:p>
    <w:p w14:paraId="43F83A2A" w14:textId="77777777" w:rsidR="00030DBA" w:rsidRPr="00A44B13" w:rsidRDefault="00030DBA" w:rsidP="00030DBA">
      <w:pPr>
        <w:spacing w:before="27"/>
        <w:ind w:right="758"/>
        <w:jc w:val="right"/>
        <w:rPr>
          <w:i/>
          <w:sz w:val="14"/>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22"/>
        <w:gridCol w:w="1252"/>
        <w:gridCol w:w="1252"/>
        <w:gridCol w:w="1257"/>
      </w:tblGrid>
      <w:tr w:rsidR="00030DBA" w:rsidRPr="00A44B13" w14:paraId="464191F5" w14:textId="77777777" w:rsidTr="007E086E">
        <w:trPr>
          <w:trHeight w:val="420"/>
        </w:trPr>
        <w:tc>
          <w:tcPr>
            <w:tcW w:w="8483" w:type="dxa"/>
            <w:gridSpan w:val="4"/>
            <w:tcBorders>
              <w:bottom w:val="single" w:sz="6" w:space="0" w:color="231F20"/>
            </w:tcBorders>
            <w:shd w:val="clear" w:color="auto" w:fill="FCDFC8"/>
          </w:tcPr>
          <w:p w14:paraId="1FA2DE94" w14:textId="77777777" w:rsidR="00030DBA" w:rsidRPr="00A44B13" w:rsidRDefault="00030DBA" w:rsidP="007E086E">
            <w:pPr>
              <w:pStyle w:val="TableParagraph"/>
              <w:spacing w:before="103"/>
              <w:ind w:left="1853" w:right="1854"/>
              <w:jc w:val="center"/>
              <w:rPr>
                <w:rFonts w:ascii="Avalon Medium" w:hAnsi="Avalon Medium"/>
                <w:b/>
                <w:sz w:val="17"/>
              </w:rPr>
            </w:pPr>
            <w:r w:rsidRPr="00A44B13">
              <w:rPr>
                <w:rFonts w:ascii="Avalon Medium" w:hAnsi="Avalon Medium"/>
                <w:b/>
                <w:color w:val="231F20"/>
                <w:sz w:val="17"/>
              </w:rPr>
              <w:t>Medie</w:t>
            </w:r>
            <w:r w:rsidRPr="00A44B13">
              <w:rPr>
                <w:rFonts w:ascii="Avalon Medium" w:hAnsi="Avalon Medium"/>
                <w:b/>
                <w:color w:val="231F20"/>
                <w:spacing w:val="-2"/>
                <w:sz w:val="17"/>
              </w:rPr>
              <w:t xml:space="preserve"> </w:t>
            </w:r>
            <w:r w:rsidRPr="00A44B13">
              <w:rPr>
                <w:rFonts w:ascii="Avalon Medium" w:hAnsi="Avalon Medium"/>
                <w:b/>
                <w:color w:val="231F20"/>
                <w:sz w:val="17"/>
              </w:rPr>
              <w:t>storiche</w:t>
            </w:r>
            <w:r w:rsidRPr="00A44B13">
              <w:rPr>
                <w:rFonts w:ascii="Avalon Medium" w:hAnsi="Avalon Medium"/>
                <w:b/>
                <w:color w:val="231F20"/>
                <w:spacing w:val="1"/>
                <w:sz w:val="17"/>
              </w:rPr>
              <w:t xml:space="preserve"> </w:t>
            </w:r>
            <w:r w:rsidRPr="00A44B13">
              <w:rPr>
                <w:rFonts w:ascii="Avalon Medium" w:hAnsi="Avalon Medium"/>
                <w:b/>
                <w:color w:val="231F20"/>
                <w:sz w:val="17"/>
              </w:rPr>
              <w:t>indice</w:t>
            </w:r>
            <w:r w:rsidRPr="00A44B13">
              <w:rPr>
                <w:rFonts w:ascii="Avalon Medium" w:hAnsi="Avalon Medium"/>
                <w:b/>
                <w:color w:val="231F20"/>
                <w:spacing w:val="1"/>
                <w:sz w:val="17"/>
              </w:rPr>
              <w:t xml:space="preserve"> </w:t>
            </w:r>
            <w:r w:rsidRPr="00A44B13">
              <w:rPr>
                <w:rFonts w:ascii="Avalon Medium" w:hAnsi="Avalon Medium"/>
                <w:b/>
                <w:color w:val="231F20"/>
                <w:sz w:val="17"/>
              </w:rPr>
              <w:t>Winkler</w:t>
            </w:r>
            <w:r w:rsidRPr="00A44B13">
              <w:rPr>
                <w:rFonts w:ascii="Avalon Medium" w:hAnsi="Avalon Medium"/>
                <w:b/>
                <w:color w:val="231F20"/>
                <w:spacing w:val="1"/>
                <w:sz w:val="17"/>
              </w:rPr>
              <w:t xml:space="preserve"> </w:t>
            </w:r>
            <w:r w:rsidRPr="00A44B13">
              <w:rPr>
                <w:rFonts w:ascii="Avalon Medium" w:hAnsi="Avalon Medium"/>
                <w:b/>
                <w:color w:val="231F20"/>
                <w:sz w:val="17"/>
              </w:rPr>
              <w:t>per varietà</w:t>
            </w:r>
            <w:r w:rsidRPr="00A44B13">
              <w:rPr>
                <w:rFonts w:ascii="Avalon Medium" w:hAnsi="Avalon Medium"/>
                <w:b/>
                <w:color w:val="231F20"/>
                <w:spacing w:val="1"/>
                <w:sz w:val="17"/>
              </w:rPr>
              <w:t xml:space="preserve"> </w:t>
            </w:r>
            <w:r w:rsidRPr="00A44B13">
              <w:rPr>
                <w:rFonts w:ascii="Avalon Medium" w:hAnsi="Avalon Medium"/>
                <w:b/>
                <w:color w:val="231F20"/>
                <w:sz w:val="17"/>
              </w:rPr>
              <w:t>e</w:t>
            </w:r>
            <w:r w:rsidRPr="00A44B13">
              <w:rPr>
                <w:rFonts w:ascii="Avalon Medium" w:hAnsi="Avalon Medium"/>
                <w:b/>
                <w:color w:val="231F20"/>
                <w:spacing w:val="1"/>
                <w:sz w:val="17"/>
              </w:rPr>
              <w:t xml:space="preserve"> </w:t>
            </w:r>
            <w:r w:rsidRPr="00A44B13">
              <w:rPr>
                <w:rFonts w:ascii="Avalon Medium" w:hAnsi="Avalon Medium"/>
                <w:b/>
                <w:color w:val="231F20"/>
                <w:sz w:val="17"/>
              </w:rPr>
              <w:t>fascia</w:t>
            </w:r>
            <w:r w:rsidRPr="00A44B13">
              <w:rPr>
                <w:rFonts w:ascii="Avalon Medium" w:hAnsi="Avalon Medium"/>
                <w:b/>
                <w:color w:val="231F20"/>
                <w:spacing w:val="1"/>
                <w:sz w:val="17"/>
              </w:rPr>
              <w:t xml:space="preserve"> </w:t>
            </w:r>
            <w:r w:rsidRPr="00A44B13">
              <w:rPr>
                <w:rFonts w:ascii="Avalon Medium" w:hAnsi="Avalon Medium"/>
                <w:b/>
                <w:color w:val="231F20"/>
                <w:spacing w:val="-2"/>
                <w:sz w:val="17"/>
              </w:rPr>
              <w:t>altimetrica</w:t>
            </w:r>
          </w:p>
        </w:tc>
      </w:tr>
      <w:tr w:rsidR="00030DBA" w:rsidRPr="00A44B13" w14:paraId="50CDFF7F" w14:textId="77777777" w:rsidTr="007E086E">
        <w:trPr>
          <w:trHeight w:val="418"/>
        </w:trPr>
        <w:tc>
          <w:tcPr>
            <w:tcW w:w="4722" w:type="dxa"/>
            <w:tcBorders>
              <w:top w:val="single" w:sz="6" w:space="0" w:color="231F20"/>
              <w:bottom w:val="single" w:sz="6" w:space="0" w:color="231F20"/>
              <w:right w:val="single" w:sz="4" w:space="0" w:color="231F20"/>
            </w:tcBorders>
            <w:shd w:val="clear" w:color="auto" w:fill="FCDFC8"/>
          </w:tcPr>
          <w:p w14:paraId="5C8934B3" w14:textId="77777777" w:rsidR="00030DBA" w:rsidRPr="00A44B13" w:rsidRDefault="00030DBA" w:rsidP="007E086E">
            <w:pPr>
              <w:pStyle w:val="TableParagraph"/>
              <w:spacing w:before="128"/>
              <w:ind w:left="300" w:right="303"/>
              <w:jc w:val="center"/>
              <w:rPr>
                <w:b/>
                <w:sz w:val="15"/>
              </w:rPr>
            </w:pPr>
            <w:r w:rsidRPr="00A44B13">
              <w:rPr>
                <w:b/>
                <w:color w:val="231F20"/>
                <w:spacing w:val="-4"/>
                <w:sz w:val="15"/>
              </w:rPr>
              <w:t>gradi</w:t>
            </w:r>
            <w:r w:rsidRPr="00A44B13">
              <w:rPr>
                <w:b/>
                <w:color w:val="231F20"/>
                <w:sz w:val="15"/>
              </w:rPr>
              <w:t xml:space="preserve"> </w:t>
            </w:r>
            <w:r w:rsidRPr="00A44B13">
              <w:rPr>
                <w:b/>
                <w:color w:val="231F20"/>
                <w:spacing w:val="-4"/>
                <w:sz w:val="15"/>
              </w:rPr>
              <w:t>giorno</w:t>
            </w:r>
            <w:r w:rsidRPr="00A44B13">
              <w:rPr>
                <w:b/>
                <w:color w:val="231F20"/>
                <w:spacing w:val="1"/>
                <w:sz w:val="15"/>
              </w:rPr>
              <w:t xml:space="preserve"> </w:t>
            </w:r>
            <w:r w:rsidRPr="00A44B13">
              <w:rPr>
                <w:b/>
                <w:color w:val="231F20"/>
                <w:spacing w:val="-4"/>
                <w:sz w:val="15"/>
              </w:rPr>
              <w:t>&gt;10</w:t>
            </w:r>
            <w:r w:rsidRPr="00A44B13">
              <w:rPr>
                <w:b/>
                <w:color w:val="231F20"/>
                <w:spacing w:val="1"/>
                <w:sz w:val="15"/>
              </w:rPr>
              <w:t xml:space="preserve"> </w:t>
            </w:r>
            <w:r w:rsidRPr="00A44B13">
              <w:rPr>
                <w:b/>
                <w:color w:val="231F20"/>
                <w:spacing w:val="-4"/>
                <w:sz w:val="15"/>
              </w:rPr>
              <w:t>°C</w:t>
            </w:r>
            <w:r w:rsidRPr="00A44B13">
              <w:rPr>
                <w:b/>
                <w:color w:val="231F20"/>
                <w:spacing w:val="1"/>
                <w:sz w:val="15"/>
              </w:rPr>
              <w:t xml:space="preserve"> </w:t>
            </w:r>
            <w:r w:rsidRPr="00A44B13">
              <w:rPr>
                <w:b/>
                <w:color w:val="231F20"/>
                <w:spacing w:val="-4"/>
                <w:sz w:val="15"/>
              </w:rPr>
              <w:t>da</w:t>
            </w:r>
            <w:r w:rsidRPr="00A44B13">
              <w:rPr>
                <w:b/>
                <w:color w:val="231F20"/>
                <w:sz w:val="15"/>
              </w:rPr>
              <w:t xml:space="preserve"> </w:t>
            </w:r>
            <w:r w:rsidRPr="00A44B13">
              <w:rPr>
                <w:b/>
                <w:color w:val="231F20"/>
                <w:spacing w:val="-4"/>
                <w:sz w:val="15"/>
              </w:rPr>
              <w:t>50%</w:t>
            </w:r>
            <w:r w:rsidRPr="00A44B13">
              <w:rPr>
                <w:b/>
                <w:color w:val="231F20"/>
                <w:spacing w:val="1"/>
                <w:sz w:val="15"/>
              </w:rPr>
              <w:t xml:space="preserve"> </w:t>
            </w:r>
            <w:r w:rsidRPr="00A44B13">
              <w:rPr>
                <w:b/>
                <w:color w:val="231F20"/>
                <w:spacing w:val="-4"/>
                <w:sz w:val="15"/>
              </w:rPr>
              <w:t>invaiatura</w:t>
            </w:r>
            <w:r w:rsidRPr="00A44B13">
              <w:rPr>
                <w:b/>
                <w:color w:val="231F20"/>
                <w:spacing w:val="1"/>
                <w:sz w:val="15"/>
              </w:rPr>
              <w:t xml:space="preserve"> </w:t>
            </w:r>
            <w:r w:rsidRPr="00A44B13">
              <w:rPr>
                <w:b/>
                <w:color w:val="231F20"/>
                <w:spacing w:val="-4"/>
                <w:sz w:val="15"/>
              </w:rPr>
              <w:t>a</w:t>
            </w:r>
            <w:r w:rsidRPr="00A44B13">
              <w:rPr>
                <w:b/>
                <w:color w:val="231F20"/>
                <w:spacing w:val="1"/>
                <w:sz w:val="15"/>
              </w:rPr>
              <w:t xml:space="preserve"> </w:t>
            </w:r>
            <w:r w:rsidRPr="00A44B13">
              <w:rPr>
                <w:b/>
                <w:color w:val="231F20"/>
                <w:spacing w:val="-4"/>
                <w:sz w:val="15"/>
              </w:rPr>
              <w:t>maturazione</w:t>
            </w:r>
            <w:r w:rsidRPr="00A44B13">
              <w:rPr>
                <w:b/>
                <w:color w:val="231F20"/>
                <w:spacing w:val="1"/>
                <w:sz w:val="15"/>
              </w:rPr>
              <w:t xml:space="preserve"> </w:t>
            </w:r>
            <w:r w:rsidRPr="00A44B13">
              <w:rPr>
                <w:b/>
                <w:color w:val="231F20"/>
                <w:spacing w:val="-4"/>
                <w:sz w:val="15"/>
              </w:rPr>
              <w:t>fisiologica</w:t>
            </w:r>
          </w:p>
        </w:tc>
        <w:tc>
          <w:tcPr>
            <w:tcW w:w="1252" w:type="dxa"/>
            <w:tcBorders>
              <w:top w:val="single" w:sz="6" w:space="0" w:color="231F20"/>
              <w:left w:val="single" w:sz="4" w:space="0" w:color="231F20"/>
              <w:bottom w:val="single" w:sz="6" w:space="0" w:color="231F20"/>
              <w:right w:val="single" w:sz="4" w:space="0" w:color="231F20"/>
            </w:tcBorders>
            <w:shd w:val="clear" w:color="auto" w:fill="FCDFC8"/>
          </w:tcPr>
          <w:p w14:paraId="16B7A8EC" w14:textId="77777777" w:rsidR="00030DBA" w:rsidRPr="00A44B13" w:rsidRDefault="00030DBA" w:rsidP="007E086E">
            <w:pPr>
              <w:pStyle w:val="TableParagraph"/>
              <w:spacing w:before="54" w:line="160" w:lineRule="exact"/>
              <w:ind w:left="176" w:right="164"/>
              <w:jc w:val="center"/>
              <w:rPr>
                <w:b/>
                <w:sz w:val="15"/>
              </w:rPr>
            </w:pPr>
            <w:r w:rsidRPr="00A44B13">
              <w:rPr>
                <w:b/>
                <w:color w:val="231F20"/>
                <w:spacing w:val="-2"/>
                <w:sz w:val="15"/>
              </w:rPr>
              <w:t>bassa</w:t>
            </w:r>
            <w:r w:rsidRPr="00A44B13">
              <w:rPr>
                <w:b/>
                <w:color w:val="231F20"/>
                <w:spacing w:val="-6"/>
                <w:sz w:val="15"/>
              </w:rPr>
              <w:t xml:space="preserve"> </w:t>
            </w:r>
            <w:r w:rsidRPr="00A44B13">
              <w:rPr>
                <w:b/>
                <w:color w:val="231F20"/>
                <w:spacing w:val="-2"/>
                <w:sz w:val="15"/>
              </w:rPr>
              <w:t>collina</w:t>
            </w:r>
          </w:p>
          <w:p w14:paraId="1ED81CCF" w14:textId="77777777" w:rsidR="00030DBA" w:rsidRPr="00A44B13" w:rsidRDefault="00030DBA" w:rsidP="007E086E">
            <w:pPr>
              <w:pStyle w:val="TableParagraph"/>
              <w:spacing w:line="160" w:lineRule="exact"/>
              <w:ind w:left="176" w:right="161"/>
              <w:jc w:val="center"/>
              <w:rPr>
                <w:b/>
                <w:sz w:val="15"/>
              </w:rPr>
            </w:pPr>
            <w:r w:rsidRPr="00A44B13">
              <w:rPr>
                <w:b/>
                <w:color w:val="231F20"/>
                <w:sz w:val="15"/>
              </w:rPr>
              <w:t>&lt;</w:t>
            </w:r>
            <w:r w:rsidRPr="00A44B13">
              <w:rPr>
                <w:b/>
                <w:color w:val="231F20"/>
                <w:spacing w:val="-9"/>
                <w:sz w:val="15"/>
              </w:rPr>
              <w:t xml:space="preserve"> </w:t>
            </w:r>
            <w:r w:rsidRPr="00A44B13">
              <w:rPr>
                <w:b/>
                <w:color w:val="231F20"/>
                <w:sz w:val="15"/>
              </w:rPr>
              <w:t>250</w:t>
            </w:r>
            <w:r w:rsidRPr="00A44B13">
              <w:rPr>
                <w:b/>
                <w:color w:val="231F20"/>
                <w:spacing w:val="-9"/>
                <w:sz w:val="15"/>
              </w:rPr>
              <w:t xml:space="preserve"> </w:t>
            </w:r>
            <w:r w:rsidRPr="00A44B13">
              <w:rPr>
                <w:b/>
                <w:color w:val="231F20"/>
                <w:spacing w:val="-10"/>
                <w:sz w:val="15"/>
              </w:rPr>
              <w:t>m</w:t>
            </w:r>
          </w:p>
        </w:tc>
        <w:tc>
          <w:tcPr>
            <w:tcW w:w="1252" w:type="dxa"/>
            <w:tcBorders>
              <w:top w:val="single" w:sz="6" w:space="0" w:color="231F20"/>
              <w:left w:val="single" w:sz="4" w:space="0" w:color="231F20"/>
              <w:bottom w:val="single" w:sz="6" w:space="0" w:color="231F20"/>
              <w:right w:val="single" w:sz="4" w:space="0" w:color="231F20"/>
            </w:tcBorders>
            <w:shd w:val="clear" w:color="auto" w:fill="FCDFC8"/>
          </w:tcPr>
          <w:p w14:paraId="63D5F814" w14:textId="77777777" w:rsidR="00030DBA" w:rsidRPr="00A44B13" w:rsidRDefault="00030DBA" w:rsidP="007E086E">
            <w:pPr>
              <w:pStyle w:val="TableParagraph"/>
              <w:spacing w:before="85" w:line="187" w:lineRule="auto"/>
              <w:ind w:left="282" w:right="161" w:hanging="95"/>
              <w:rPr>
                <w:b/>
                <w:sz w:val="15"/>
              </w:rPr>
            </w:pPr>
            <w:r w:rsidRPr="00A44B13">
              <w:rPr>
                <w:b/>
                <w:color w:val="231F20"/>
                <w:spacing w:val="-4"/>
                <w:sz w:val="15"/>
              </w:rPr>
              <w:t>media</w:t>
            </w:r>
            <w:r w:rsidRPr="00A44B13">
              <w:rPr>
                <w:b/>
                <w:color w:val="231F20"/>
                <w:spacing w:val="-6"/>
                <w:sz w:val="15"/>
              </w:rPr>
              <w:t xml:space="preserve"> </w:t>
            </w:r>
            <w:r w:rsidRPr="00A44B13">
              <w:rPr>
                <w:b/>
                <w:color w:val="231F20"/>
                <w:spacing w:val="-4"/>
                <w:sz w:val="15"/>
              </w:rPr>
              <w:t>collina</w:t>
            </w:r>
            <w:r w:rsidRPr="00A44B13">
              <w:rPr>
                <w:b/>
                <w:color w:val="231F20"/>
                <w:spacing w:val="40"/>
                <w:sz w:val="15"/>
              </w:rPr>
              <w:t xml:space="preserve"> </w:t>
            </w:r>
            <w:r w:rsidRPr="00A44B13">
              <w:rPr>
                <w:b/>
                <w:color w:val="231F20"/>
                <w:sz w:val="15"/>
              </w:rPr>
              <w:t>250 - 450 m</w:t>
            </w:r>
          </w:p>
        </w:tc>
        <w:tc>
          <w:tcPr>
            <w:tcW w:w="1257" w:type="dxa"/>
            <w:tcBorders>
              <w:top w:val="single" w:sz="6" w:space="0" w:color="231F20"/>
              <w:left w:val="single" w:sz="4" w:space="0" w:color="231F20"/>
              <w:bottom w:val="single" w:sz="6" w:space="0" w:color="231F20"/>
            </w:tcBorders>
            <w:shd w:val="clear" w:color="auto" w:fill="FCDFC8"/>
          </w:tcPr>
          <w:p w14:paraId="229B1107" w14:textId="77777777" w:rsidR="00030DBA" w:rsidRPr="00A44B13" w:rsidRDefault="00030DBA" w:rsidP="007E086E">
            <w:pPr>
              <w:pStyle w:val="TableParagraph"/>
              <w:spacing w:before="54" w:line="160" w:lineRule="exact"/>
              <w:ind w:left="176" w:right="163"/>
              <w:jc w:val="center"/>
              <w:rPr>
                <w:b/>
                <w:sz w:val="15"/>
              </w:rPr>
            </w:pPr>
            <w:r w:rsidRPr="00A44B13">
              <w:rPr>
                <w:b/>
                <w:color w:val="231F20"/>
                <w:spacing w:val="-4"/>
                <w:sz w:val="15"/>
              </w:rPr>
              <w:t>alta</w:t>
            </w:r>
            <w:r w:rsidRPr="00A44B13">
              <w:rPr>
                <w:b/>
                <w:color w:val="231F20"/>
                <w:sz w:val="15"/>
              </w:rPr>
              <w:t xml:space="preserve"> </w:t>
            </w:r>
            <w:r w:rsidRPr="00A44B13">
              <w:rPr>
                <w:b/>
                <w:color w:val="231F20"/>
                <w:spacing w:val="-2"/>
                <w:sz w:val="15"/>
              </w:rPr>
              <w:t>collina</w:t>
            </w:r>
          </w:p>
          <w:p w14:paraId="31E8F364" w14:textId="77777777" w:rsidR="00030DBA" w:rsidRPr="00A44B13" w:rsidRDefault="00030DBA" w:rsidP="007E086E">
            <w:pPr>
              <w:pStyle w:val="TableParagraph"/>
              <w:spacing w:line="160" w:lineRule="exact"/>
              <w:ind w:left="176" w:right="160"/>
              <w:jc w:val="center"/>
              <w:rPr>
                <w:b/>
                <w:sz w:val="15"/>
              </w:rPr>
            </w:pPr>
            <w:r w:rsidRPr="00A44B13">
              <w:rPr>
                <w:b/>
                <w:color w:val="231F20"/>
                <w:sz w:val="15"/>
              </w:rPr>
              <w:t>&gt;</w:t>
            </w:r>
            <w:r w:rsidRPr="00A44B13">
              <w:rPr>
                <w:b/>
                <w:color w:val="231F20"/>
                <w:spacing w:val="-9"/>
                <w:sz w:val="15"/>
              </w:rPr>
              <w:t xml:space="preserve"> </w:t>
            </w:r>
            <w:r w:rsidRPr="00A44B13">
              <w:rPr>
                <w:b/>
                <w:color w:val="231F20"/>
                <w:sz w:val="15"/>
              </w:rPr>
              <w:t>450</w:t>
            </w:r>
            <w:r w:rsidRPr="00A44B13">
              <w:rPr>
                <w:b/>
                <w:color w:val="231F20"/>
                <w:spacing w:val="-9"/>
                <w:sz w:val="15"/>
              </w:rPr>
              <w:t xml:space="preserve"> </w:t>
            </w:r>
            <w:r w:rsidRPr="00A44B13">
              <w:rPr>
                <w:b/>
                <w:color w:val="231F20"/>
                <w:spacing w:val="-10"/>
                <w:sz w:val="15"/>
              </w:rPr>
              <w:t>m</w:t>
            </w:r>
          </w:p>
        </w:tc>
      </w:tr>
      <w:tr w:rsidR="00030DBA" w:rsidRPr="00A44B13" w14:paraId="49A30ADD" w14:textId="77777777" w:rsidTr="007E086E">
        <w:trPr>
          <w:trHeight w:val="211"/>
        </w:trPr>
        <w:tc>
          <w:tcPr>
            <w:tcW w:w="4722" w:type="dxa"/>
            <w:tcBorders>
              <w:top w:val="single" w:sz="6" w:space="0" w:color="231F20"/>
              <w:bottom w:val="dotted" w:sz="4" w:space="0" w:color="231F20"/>
              <w:right w:val="single" w:sz="4" w:space="0" w:color="231F20"/>
            </w:tcBorders>
          </w:tcPr>
          <w:p w14:paraId="09CF7F82" w14:textId="77777777" w:rsidR="00030DBA" w:rsidRPr="00A44B13" w:rsidRDefault="00030DBA" w:rsidP="007E086E">
            <w:pPr>
              <w:pStyle w:val="TableParagraph"/>
              <w:spacing w:before="10" w:line="181" w:lineRule="exact"/>
              <w:ind w:left="300" w:right="300"/>
              <w:jc w:val="center"/>
              <w:rPr>
                <w:sz w:val="16"/>
              </w:rPr>
            </w:pPr>
            <w:r w:rsidRPr="00A44B13">
              <w:rPr>
                <w:color w:val="231F20"/>
                <w:sz w:val="16"/>
              </w:rPr>
              <w:t>Schiava</w:t>
            </w:r>
            <w:r w:rsidRPr="00A44B13">
              <w:rPr>
                <w:color w:val="231F20"/>
                <w:spacing w:val="-10"/>
                <w:sz w:val="16"/>
              </w:rPr>
              <w:t xml:space="preserve"> </w:t>
            </w:r>
            <w:r w:rsidRPr="00A44B13">
              <w:rPr>
                <w:color w:val="231F20"/>
                <w:sz w:val="16"/>
              </w:rPr>
              <w:t>(17</w:t>
            </w:r>
            <w:r w:rsidRPr="00A44B13">
              <w:rPr>
                <w:color w:val="231F20"/>
                <w:spacing w:val="-9"/>
                <w:sz w:val="16"/>
              </w:rPr>
              <w:t xml:space="preserve"> </w:t>
            </w:r>
            <w:r w:rsidRPr="00A44B13">
              <w:rPr>
                <w:color w:val="231F20"/>
                <w:spacing w:val="-2"/>
                <w:sz w:val="16"/>
              </w:rPr>
              <w:t>brix)</w:t>
            </w:r>
          </w:p>
        </w:tc>
        <w:tc>
          <w:tcPr>
            <w:tcW w:w="1252" w:type="dxa"/>
            <w:tcBorders>
              <w:top w:val="single" w:sz="6" w:space="0" w:color="231F20"/>
              <w:left w:val="single" w:sz="4" w:space="0" w:color="231F20"/>
              <w:bottom w:val="dotted" w:sz="4" w:space="0" w:color="231F20"/>
              <w:right w:val="single" w:sz="4" w:space="0" w:color="231F20"/>
            </w:tcBorders>
          </w:tcPr>
          <w:p w14:paraId="785B65EE" w14:textId="77777777" w:rsidR="00030DBA" w:rsidRPr="00A44B13" w:rsidRDefault="00030DBA" w:rsidP="007E086E">
            <w:pPr>
              <w:pStyle w:val="TableParagraph"/>
              <w:spacing w:line="191" w:lineRule="exact"/>
              <w:ind w:left="508"/>
              <w:rPr>
                <w:sz w:val="16"/>
              </w:rPr>
            </w:pPr>
            <w:r w:rsidRPr="00A44B13">
              <w:rPr>
                <w:color w:val="231F20"/>
                <w:spacing w:val="-5"/>
                <w:sz w:val="16"/>
              </w:rPr>
              <w:t>420</w:t>
            </w:r>
          </w:p>
        </w:tc>
        <w:tc>
          <w:tcPr>
            <w:tcW w:w="1252" w:type="dxa"/>
            <w:tcBorders>
              <w:top w:val="single" w:sz="6" w:space="0" w:color="231F20"/>
              <w:left w:val="single" w:sz="4" w:space="0" w:color="231F20"/>
              <w:bottom w:val="dotted" w:sz="4" w:space="0" w:color="231F20"/>
              <w:right w:val="single" w:sz="4" w:space="0" w:color="231F20"/>
            </w:tcBorders>
          </w:tcPr>
          <w:p w14:paraId="65625524" w14:textId="77777777" w:rsidR="00030DBA" w:rsidRPr="00A44B13" w:rsidRDefault="00030DBA" w:rsidP="007E086E">
            <w:pPr>
              <w:pStyle w:val="TableParagraph"/>
              <w:spacing w:line="191" w:lineRule="exact"/>
              <w:ind w:left="176" w:right="150"/>
              <w:jc w:val="center"/>
              <w:rPr>
                <w:sz w:val="16"/>
              </w:rPr>
            </w:pPr>
            <w:r w:rsidRPr="00A44B13">
              <w:rPr>
                <w:color w:val="231F20"/>
                <w:spacing w:val="-5"/>
                <w:sz w:val="16"/>
              </w:rPr>
              <w:t>410</w:t>
            </w:r>
          </w:p>
        </w:tc>
        <w:tc>
          <w:tcPr>
            <w:tcW w:w="1257" w:type="dxa"/>
            <w:tcBorders>
              <w:top w:val="single" w:sz="6" w:space="0" w:color="231F20"/>
              <w:left w:val="single" w:sz="4" w:space="0" w:color="231F20"/>
              <w:bottom w:val="dotted" w:sz="4" w:space="0" w:color="231F20"/>
            </w:tcBorders>
          </w:tcPr>
          <w:p w14:paraId="086945AF" w14:textId="77777777" w:rsidR="00030DBA" w:rsidRPr="00A44B13" w:rsidRDefault="00030DBA" w:rsidP="007E086E">
            <w:pPr>
              <w:pStyle w:val="TableParagraph"/>
              <w:spacing w:line="191" w:lineRule="exact"/>
              <w:ind w:left="176" w:right="160"/>
              <w:jc w:val="center"/>
              <w:rPr>
                <w:sz w:val="16"/>
              </w:rPr>
            </w:pPr>
            <w:r w:rsidRPr="00A44B13">
              <w:rPr>
                <w:color w:val="231F20"/>
                <w:spacing w:val="-5"/>
                <w:sz w:val="16"/>
              </w:rPr>
              <w:t>400</w:t>
            </w:r>
          </w:p>
        </w:tc>
      </w:tr>
      <w:tr w:rsidR="00030DBA" w:rsidRPr="00A44B13" w14:paraId="11FA43EA" w14:textId="77777777" w:rsidTr="007E086E">
        <w:trPr>
          <w:trHeight w:val="200"/>
        </w:trPr>
        <w:tc>
          <w:tcPr>
            <w:tcW w:w="4722" w:type="dxa"/>
            <w:tcBorders>
              <w:top w:val="dotted" w:sz="4" w:space="0" w:color="231F20"/>
              <w:bottom w:val="dotted" w:sz="4" w:space="0" w:color="231F20"/>
              <w:right w:val="single" w:sz="4" w:space="0" w:color="231F20"/>
            </w:tcBorders>
          </w:tcPr>
          <w:p w14:paraId="0EE49448" w14:textId="77777777" w:rsidR="00030DBA" w:rsidRPr="00A44B13" w:rsidRDefault="00030DBA" w:rsidP="007E086E">
            <w:pPr>
              <w:pStyle w:val="TableParagraph"/>
              <w:spacing w:before="8" w:line="171" w:lineRule="exact"/>
              <w:ind w:left="300" w:right="300"/>
              <w:jc w:val="center"/>
              <w:rPr>
                <w:sz w:val="16"/>
              </w:rPr>
            </w:pPr>
            <w:r w:rsidRPr="00A44B13">
              <w:rPr>
                <w:color w:val="231F20"/>
                <w:sz w:val="16"/>
              </w:rPr>
              <w:t>Marzemino</w:t>
            </w:r>
            <w:r w:rsidRPr="00A44B13">
              <w:rPr>
                <w:color w:val="231F20"/>
                <w:spacing w:val="-6"/>
                <w:sz w:val="16"/>
              </w:rPr>
              <w:t xml:space="preserve"> </w:t>
            </w:r>
            <w:r w:rsidRPr="00A44B13">
              <w:rPr>
                <w:color w:val="231F20"/>
                <w:sz w:val="16"/>
              </w:rPr>
              <w:t>(18,5</w:t>
            </w:r>
            <w:r w:rsidRPr="00A44B13">
              <w:rPr>
                <w:color w:val="231F20"/>
                <w:spacing w:val="-6"/>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2195962" w14:textId="77777777" w:rsidR="00030DBA" w:rsidRPr="00A44B13" w:rsidRDefault="00030DBA" w:rsidP="007E086E">
            <w:pPr>
              <w:pStyle w:val="TableParagraph"/>
              <w:spacing w:line="180" w:lineRule="exact"/>
              <w:ind w:left="508"/>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5186EC87" w14:textId="77777777" w:rsidR="00030DBA" w:rsidRPr="00A44B13" w:rsidRDefault="00030DBA" w:rsidP="007E086E">
            <w:pPr>
              <w:pStyle w:val="TableParagraph"/>
              <w:spacing w:line="180" w:lineRule="exact"/>
              <w:ind w:left="176" w:right="150"/>
              <w:jc w:val="center"/>
              <w:rPr>
                <w:sz w:val="16"/>
              </w:rPr>
            </w:pPr>
            <w:r w:rsidRPr="00A44B13">
              <w:rPr>
                <w:color w:val="231F20"/>
                <w:spacing w:val="-5"/>
                <w:sz w:val="16"/>
              </w:rPr>
              <w:t>400</w:t>
            </w:r>
          </w:p>
        </w:tc>
        <w:tc>
          <w:tcPr>
            <w:tcW w:w="1257" w:type="dxa"/>
            <w:tcBorders>
              <w:top w:val="dotted" w:sz="4" w:space="0" w:color="231F20"/>
              <w:left w:val="single" w:sz="4" w:space="0" w:color="231F20"/>
              <w:bottom w:val="dotted" w:sz="4" w:space="0" w:color="231F20"/>
            </w:tcBorders>
          </w:tcPr>
          <w:p w14:paraId="402CCE7C" w14:textId="77777777" w:rsidR="00030DBA" w:rsidRPr="00A44B13" w:rsidRDefault="00030DBA" w:rsidP="007E086E">
            <w:pPr>
              <w:pStyle w:val="TableParagraph"/>
              <w:spacing w:line="180" w:lineRule="exact"/>
              <w:ind w:left="16"/>
              <w:jc w:val="center"/>
              <w:rPr>
                <w:sz w:val="16"/>
              </w:rPr>
            </w:pPr>
            <w:r w:rsidRPr="00A44B13">
              <w:rPr>
                <w:color w:val="231F20"/>
                <w:sz w:val="16"/>
              </w:rPr>
              <w:t>\</w:t>
            </w:r>
          </w:p>
        </w:tc>
      </w:tr>
      <w:tr w:rsidR="00030DBA" w14:paraId="14BFE952" w14:textId="77777777" w:rsidTr="007E086E">
        <w:trPr>
          <w:trHeight w:val="199"/>
        </w:trPr>
        <w:tc>
          <w:tcPr>
            <w:tcW w:w="4722" w:type="dxa"/>
            <w:tcBorders>
              <w:top w:val="dotted" w:sz="4" w:space="0" w:color="231F20"/>
              <w:right w:val="single" w:sz="4" w:space="0" w:color="231F20"/>
            </w:tcBorders>
          </w:tcPr>
          <w:p w14:paraId="490C2BD1" w14:textId="77777777" w:rsidR="00030DBA" w:rsidRPr="00A44B13" w:rsidRDefault="00030DBA" w:rsidP="007E086E">
            <w:pPr>
              <w:pStyle w:val="TableParagraph"/>
              <w:spacing w:before="18" w:line="161" w:lineRule="exact"/>
              <w:ind w:left="300" w:right="300"/>
              <w:jc w:val="center"/>
              <w:rPr>
                <w:sz w:val="16"/>
              </w:rPr>
            </w:pPr>
            <w:r w:rsidRPr="00A44B13">
              <w:rPr>
                <w:color w:val="231F20"/>
                <w:sz w:val="16"/>
              </w:rPr>
              <w:t>Cabernet</w:t>
            </w:r>
            <w:r w:rsidRPr="00A44B13">
              <w:rPr>
                <w:color w:val="231F20"/>
                <w:spacing w:val="-1"/>
                <w:sz w:val="16"/>
              </w:rPr>
              <w:t xml:space="preserve"> </w:t>
            </w:r>
            <w:r w:rsidRPr="00A44B13">
              <w:rPr>
                <w:color w:val="231F20"/>
                <w:sz w:val="16"/>
              </w:rPr>
              <w:t>Sauvignon</w:t>
            </w:r>
            <w:r w:rsidRPr="00A44B13">
              <w:rPr>
                <w:color w:val="231F20"/>
                <w:spacing w:val="-1"/>
                <w:sz w:val="16"/>
              </w:rPr>
              <w:t xml:space="preserve"> </w:t>
            </w:r>
            <w:r w:rsidRPr="00A44B13">
              <w:rPr>
                <w:color w:val="231F20"/>
                <w:sz w:val="16"/>
              </w:rPr>
              <w:t xml:space="preserve">(20,3 </w:t>
            </w:r>
            <w:r w:rsidRPr="00A44B13">
              <w:rPr>
                <w:color w:val="231F20"/>
                <w:spacing w:val="-2"/>
                <w:sz w:val="16"/>
              </w:rPr>
              <w:t>brix)</w:t>
            </w:r>
          </w:p>
        </w:tc>
        <w:tc>
          <w:tcPr>
            <w:tcW w:w="1252" w:type="dxa"/>
            <w:tcBorders>
              <w:top w:val="dotted" w:sz="4" w:space="0" w:color="231F20"/>
              <w:left w:val="single" w:sz="4" w:space="0" w:color="231F20"/>
              <w:right w:val="single" w:sz="4" w:space="0" w:color="231F20"/>
            </w:tcBorders>
          </w:tcPr>
          <w:p w14:paraId="72F9D986" w14:textId="77777777" w:rsidR="00030DBA" w:rsidRPr="00A44B13" w:rsidRDefault="00030DBA" w:rsidP="007E086E">
            <w:pPr>
              <w:pStyle w:val="TableParagraph"/>
              <w:spacing w:before="8" w:line="172" w:lineRule="exact"/>
              <w:ind w:left="508"/>
              <w:rPr>
                <w:sz w:val="16"/>
              </w:rPr>
            </w:pPr>
            <w:r w:rsidRPr="00A44B13">
              <w:rPr>
                <w:color w:val="231F20"/>
                <w:spacing w:val="-5"/>
                <w:sz w:val="16"/>
              </w:rPr>
              <w:t>500</w:t>
            </w:r>
          </w:p>
        </w:tc>
        <w:tc>
          <w:tcPr>
            <w:tcW w:w="1252" w:type="dxa"/>
            <w:tcBorders>
              <w:top w:val="dotted" w:sz="4" w:space="0" w:color="231F20"/>
              <w:left w:val="single" w:sz="4" w:space="0" w:color="231F20"/>
              <w:right w:val="single" w:sz="4" w:space="0" w:color="231F20"/>
            </w:tcBorders>
          </w:tcPr>
          <w:p w14:paraId="761AD965" w14:textId="77777777" w:rsidR="00030DBA" w:rsidRPr="00A44B13" w:rsidRDefault="00030DBA" w:rsidP="007E086E">
            <w:pPr>
              <w:pStyle w:val="TableParagraph"/>
              <w:spacing w:before="8" w:line="172" w:lineRule="exact"/>
              <w:ind w:left="26"/>
              <w:jc w:val="center"/>
              <w:rPr>
                <w:sz w:val="16"/>
              </w:rPr>
            </w:pPr>
            <w:r w:rsidRPr="00A44B13">
              <w:rPr>
                <w:color w:val="231F20"/>
                <w:sz w:val="16"/>
              </w:rPr>
              <w:t>\</w:t>
            </w:r>
          </w:p>
        </w:tc>
        <w:tc>
          <w:tcPr>
            <w:tcW w:w="1257" w:type="dxa"/>
            <w:tcBorders>
              <w:top w:val="dotted" w:sz="4" w:space="0" w:color="231F20"/>
              <w:left w:val="single" w:sz="4" w:space="0" w:color="231F20"/>
            </w:tcBorders>
          </w:tcPr>
          <w:p w14:paraId="7F12F14C" w14:textId="77777777" w:rsidR="00030DBA" w:rsidRPr="00A44B13" w:rsidRDefault="00030DBA" w:rsidP="007E086E">
            <w:pPr>
              <w:pStyle w:val="TableParagraph"/>
              <w:spacing w:before="8" w:line="172" w:lineRule="exact"/>
              <w:ind w:left="16"/>
              <w:jc w:val="center"/>
              <w:rPr>
                <w:sz w:val="16"/>
              </w:rPr>
            </w:pPr>
            <w:r w:rsidRPr="00A44B13">
              <w:rPr>
                <w:color w:val="231F20"/>
                <w:sz w:val="16"/>
              </w:rPr>
              <w:t>\</w:t>
            </w:r>
          </w:p>
        </w:tc>
      </w:tr>
    </w:tbl>
    <w:p w14:paraId="5F81474F" w14:textId="77777777" w:rsidR="00030DBA" w:rsidRDefault="00030DBA">
      <w:pPr>
        <w:pStyle w:val="Corpotesto"/>
        <w:spacing w:before="6"/>
        <w:rPr>
          <w:i/>
          <w:sz w:val="27"/>
        </w:rPr>
      </w:pPr>
    </w:p>
    <w:p w14:paraId="2BE717B9" w14:textId="77777777" w:rsidR="0057014F" w:rsidRDefault="001F5764">
      <w:pPr>
        <w:pStyle w:val="Corpotesto"/>
        <w:spacing w:before="95" w:line="173" w:lineRule="exact"/>
        <w:ind w:left="760"/>
        <w:jc w:val="both"/>
      </w:pPr>
      <w:r>
        <w:rPr>
          <w:color w:val="231F20"/>
        </w:rPr>
        <w:t>Esempio:</w:t>
      </w:r>
      <w:r>
        <w:rPr>
          <w:color w:val="231F20"/>
          <w:spacing w:val="-5"/>
        </w:rPr>
        <w:t xml:space="preserve"> </w:t>
      </w:r>
      <w:r>
        <w:rPr>
          <w:color w:val="231F20"/>
        </w:rPr>
        <w:t>supponiamo</w:t>
      </w:r>
      <w:r>
        <w:rPr>
          <w:color w:val="231F20"/>
          <w:spacing w:val="-2"/>
        </w:rPr>
        <w:t xml:space="preserve"> </w:t>
      </w:r>
      <w:r>
        <w:rPr>
          <w:color w:val="231F20"/>
        </w:rPr>
        <w:t>che</w:t>
      </w:r>
      <w:r>
        <w:rPr>
          <w:color w:val="231F20"/>
          <w:spacing w:val="-2"/>
        </w:rPr>
        <w:t xml:space="preserve"> </w:t>
      </w:r>
      <w:r>
        <w:rPr>
          <w:color w:val="231F20"/>
        </w:rPr>
        <w:t>nell’area</w:t>
      </w:r>
      <w:r>
        <w:rPr>
          <w:color w:val="231F20"/>
          <w:spacing w:val="-2"/>
        </w:rPr>
        <w:t xml:space="preserve"> </w:t>
      </w:r>
      <w:r>
        <w:rPr>
          <w:color w:val="231F20"/>
        </w:rPr>
        <w:t>A,</w:t>
      </w:r>
      <w:r>
        <w:rPr>
          <w:color w:val="231F20"/>
          <w:spacing w:val="-3"/>
        </w:rPr>
        <w:t xml:space="preserve"> </w:t>
      </w:r>
      <w:r>
        <w:rPr>
          <w:color w:val="231F20"/>
        </w:rPr>
        <w:t>fascia</w:t>
      </w:r>
      <w:r>
        <w:rPr>
          <w:color w:val="231F20"/>
          <w:spacing w:val="-2"/>
        </w:rPr>
        <w:t xml:space="preserve"> </w:t>
      </w:r>
      <w:r>
        <w:rPr>
          <w:color w:val="231F20"/>
        </w:rPr>
        <w:t>altimetrica</w:t>
      </w:r>
      <w:r>
        <w:rPr>
          <w:color w:val="231F20"/>
          <w:spacing w:val="-2"/>
        </w:rPr>
        <w:t xml:space="preserve"> </w:t>
      </w:r>
      <w:r>
        <w:rPr>
          <w:color w:val="231F20"/>
        </w:rPr>
        <w:t>1</w:t>
      </w:r>
      <w:r>
        <w:rPr>
          <w:color w:val="231F20"/>
          <w:spacing w:val="-2"/>
        </w:rPr>
        <w:t xml:space="preserve"> </w:t>
      </w:r>
      <w:r>
        <w:rPr>
          <w:color w:val="231F20"/>
        </w:rPr>
        <w:t>e</w:t>
      </w:r>
      <w:r>
        <w:rPr>
          <w:color w:val="231F20"/>
          <w:spacing w:val="-3"/>
        </w:rPr>
        <w:t xml:space="preserve"> </w:t>
      </w:r>
      <w:r>
        <w:rPr>
          <w:color w:val="231F20"/>
        </w:rPr>
        <w:t>varietà</w:t>
      </w:r>
      <w:r>
        <w:rPr>
          <w:color w:val="231F20"/>
          <w:spacing w:val="-2"/>
        </w:rPr>
        <w:t xml:space="preserve"> </w:t>
      </w:r>
      <w:r>
        <w:rPr>
          <w:color w:val="231F20"/>
        </w:rPr>
        <w:t>Sauvignon</w:t>
      </w:r>
      <w:r>
        <w:rPr>
          <w:color w:val="231F20"/>
          <w:spacing w:val="-2"/>
        </w:rPr>
        <w:t xml:space="preserve"> </w:t>
      </w:r>
      <w:r>
        <w:rPr>
          <w:color w:val="231F20"/>
        </w:rPr>
        <w:t>venga</w:t>
      </w:r>
      <w:r>
        <w:rPr>
          <w:color w:val="231F20"/>
          <w:spacing w:val="-2"/>
        </w:rPr>
        <w:t xml:space="preserve"> riscontrata:</w:t>
      </w:r>
    </w:p>
    <w:p w14:paraId="5B85D791" w14:textId="77777777" w:rsidR="0057014F" w:rsidRDefault="001F5764">
      <w:pPr>
        <w:pStyle w:val="Paragrafoelenco"/>
        <w:numPr>
          <w:ilvl w:val="0"/>
          <w:numId w:val="29"/>
        </w:numPr>
        <w:tabs>
          <w:tab w:val="left" w:pos="1120"/>
        </w:tabs>
        <w:spacing w:line="241" w:lineRule="exact"/>
        <w:rPr>
          <w:sz w:val="17"/>
        </w:rPr>
      </w:pPr>
      <w:r>
        <w:rPr>
          <w:color w:val="231F20"/>
          <w:sz w:val="17"/>
        </w:rPr>
        <w:t>l’invaiatura</w:t>
      </w:r>
      <w:r>
        <w:rPr>
          <w:color w:val="231F20"/>
          <w:spacing w:val="-2"/>
          <w:sz w:val="17"/>
        </w:rPr>
        <w:t xml:space="preserve"> </w:t>
      </w:r>
      <w:r>
        <w:rPr>
          <w:color w:val="231F20"/>
          <w:sz w:val="17"/>
        </w:rPr>
        <w:t>del</w:t>
      </w:r>
      <w:r>
        <w:rPr>
          <w:color w:val="231F20"/>
          <w:spacing w:val="-2"/>
          <w:sz w:val="17"/>
        </w:rPr>
        <w:t xml:space="preserve"> </w:t>
      </w:r>
      <w:r>
        <w:rPr>
          <w:color w:val="231F20"/>
          <w:sz w:val="17"/>
        </w:rPr>
        <w:t>50%</w:t>
      </w:r>
      <w:r>
        <w:rPr>
          <w:color w:val="231F20"/>
          <w:spacing w:val="-2"/>
          <w:sz w:val="17"/>
        </w:rPr>
        <w:t xml:space="preserve"> </w:t>
      </w:r>
      <w:r>
        <w:rPr>
          <w:color w:val="231F20"/>
          <w:sz w:val="17"/>
        </w:rPr>
        <w:t>degli</w:t>
      </w:r>
      <w:r>
        <w:rPr>
          <w:color w:val="231F20"/>
          <w:spacing w:val="-2"/>
          <w:sz w:val="17"/>
        </w:rPr>
        <w:t xml:space="preserve"> </w:t>
      </w:r>
      <w:r>
        <w:rPr>
          <w:color w:val="231F20"/>
          <w:sz w:val="17"/>
        </w:rPr>
        <w:t>acini/grappoli</w:t>
      </w:r>
      <w:r>
        <w:rPr>
          <w:color w:val="231F20"/>
          <w:spacing w:val="-2"/>
          <w:sz w:val="17"/>
        </w:rPr>
        <w:t xml:space="preserve"> </w:t>
      </w:r>
      <w:r>
        <w:rPr>
          <w:color w:val="231F20"/>
          <w:sz w:val="17"/>
        </w:rPr>
        <w:t>alla</w:t>
      </w:r>
      <w:r>
        <w:rPr>
          <w:color w:val="231F20"/>
          <w:spacing w:val="-2"/>
          <w:sz w:val="17"/>
        </w:rPr>
        <w:t xml:space="preserve"> </w:t>
      </w:r>
      <w:r>
        <w:rPr>
          <w:color w:val="231F20"/>
          <w:sz w:val="17"/>
        </w:rPr>
        <w:t>data</w:t>
      </w:r>
      <w:r>
        <w:rPr>
          <w:color w:val="231F20"/>
          <w:spacing w:val="-2"/>
          <w:sz w:val="17"/>
        </w:rPr>
        <w:t xml:space="preserve"> </w:t>
      </w:r>
      <w:r>
        <w:rPr>
          <w:color w:val="231F20"/>
          <w:sz w:val="17"/>
        </w:rPr>
        <w:t>del</w:t>
      </w:r>
      <w:r>
        <w:rPr>
          <w:color w:val="231F20"/>
          <w:spacing w:val="-2"/>
          <w:sz w:val="17"/>
        </w:rPr>
        <w:t xml:space="preserve"> </w:t>
      </w:r>
      <w:r>
        <w:rPr>
          <w:color w:val="231F20"/>
          <w:sz w:val="17"/>
        </w:rPr>
        <w:t>1°</w:t>
      </w:r>
      <w:r>
        <w:rPr>
          <w:color w:val="231F20"/>
          <w:spacing w:val="-2"/>
          <w:sz w:val="17"/>
        </w:rPr>
        <w:t xml:space="preserve"> agosto;</w:t>
      </w:r>
    </w:p>
    <w:p w14:paraId="2F2B3919" w14:textId="49DD72B8" w:rsidR="0057014F" w:rsidRPr="00736642" w:rsidRDefault="001F5764" w:rsidP="00736642">
      <w:pPr>
        <w:pStyle w:val="Paragrafoelenco"/>
        <w:numPr>
          <w:ilvl w:val="0"/>
          <w:numId w:val="29"/>
        </w:numPr>
        <w:tabs>
          <w:tab w:val="left" w:pos="1120"/>
        </w:tabs>
        <w:spacing w:line="259" w:lineRule="exact"/>
        <w:rPr>
          <w:color w:val="231F20"/>
          <w:sz w:val="17"/>
        </w:rPr>
      </w:pPr>
      <w:r>
        <w:rPr>
          <w:color w:val="231F20"/>
          <w:sz w:val="17"/>
        </w:rPr>
        <w:t>da</w:t>
      </w:r>
      <w:r>
        <w:rPr>
          <w:color w:val="231F20"/>
          <w:spacing w:val="3"/>
          <w:sz w:val="17"/>
        </w:rPr>
        <w:t xml:space="preserve"> </w:t>
      </w:r>
      <w:r>
        <w:rPr>
          <w:color w:val="231F20"/>
          <w:sz w:val="17"/>
        </w:rPr>
        <w:t>tale</w:t>
      </w:r>
      <w:r>
        <w:rPr>
          <w:color w:val="231F20"/>
          <w:spacing w:val="5"/>
          <w:sz w:val="17"/>
        </w:rPr>
        <w:t xml:space="preserve"> </w:t>
      </w:r>
      <w:r>
        <w:rPr>
          <w:color w:val="231F20"/>
          <w:sz w:val="17"/>
        </w:rPr>
        <w:t>data</w:t>
      </w:r>
      <w:r>
        <w:rPr>
          <w:color w:val="231F20"/>
          <w:spacing w:val="5"/>
          <w:sz w:val="17"/>
        </w:rPr>
        <w:t xml:space="preserve"> </w:t>
      </w:r>
      <w:r>
        <w:rPr>
          <w:color w:val="231F20"/>
          <w:sz w:val="17"/>
        </w:rPr>
        <w:t>e</w:t>
      </w:r>
      <w:r>
        <w:rPr>
          <w:color w:val="231F20"/>
          <w:spacing w:val="5"/>
          <w:sz w:val="17"/>
        </w:rPr>
        <w:t xml:space="preserve"> </w:t>
      </w:r>
      <w:r>
        <w:rPr>
          <w:color w:val="231F20"/>
          <w:sz w:val="17"/>
        </w:rPr>
        <w:t>fino</w:t>
      </w:r>
      <w:r>
        <w:rPr>
          <w:color w:val="231F20"/>
          <w:spacing w:val="5"/>
          <w:sz w:val="17"/>
        </w:rPr>
        <w:t xml:space="preserve"> </w:t>
      </w:r>
      <w:r>
        <w:rPr>
          <w:color w:val="231F20"/>
          <w:sz w:val="17"/>
        </w:rPr>
        <w:t>al</w:t>
      </w:r>
      <w:r>
        <w:rPr>
          <w:color w:val="231F20"/>
          <w:spacing w:val="6"/>
          <w:sz w:val="17"/>
        </w:rPr>
        <w:t xml:space="preserve"> </w:t>
      </w:r>
      <w:r>
        <w:rPr>
          <w:color w:val="231F20"/>
          <w:sz w:val="17"/>
        </w:rPr>
        <w:t>13</w:t>
      </w:r>
      <w:r>
        <w:rPr>
          <w:color w:val="231F20"/>
          <w:spacing w:val="5"/>
          <w:sz w:val="17"/>
        </w:rPr>
        <w:t xml:space="preserve"> </w:t>
      </w:r>
      <w:r>
        <w:rPr>
          <w:color w:val="231F20"/>
          <w:sz w:val="17"/>
        </w:rPr>
        <w:t>settembre</w:t>
      </w:r>
      <w:r>
        <w:rPr>
          <w:color w:val="231F20"/>
          <w:spacing w:val="5"/>
          <w:sz w:val="17"/>
        </w:rPr>
        <w:t xml:space="preserve"> </w:t>
      </w:r>
      <w:r>
        <w:rPr>
          <w:color w:val="231F20"/>
          <w:sz w:val="17"/>
        </w:rPr>
        <w:t>(45</w:t>
      </w:r>
      <w:r>
        <w:rPr>
          <w:color w:val="231F20"/>
          <w:spacing w:val="5"/>
          <w:sz w:val="17"/>
        </w:rPr>
        <w:t xml:space="preserve"> </w:t>
      </w:r>
      <w:r>
        <w:rPr>
          <w:color w:val="231F20"/>
          <w:sz w:val="17"/>
        </w:rPr>
        <w:t>–</w:t>
      </w:r>
      <w:r>
        <w:rPr>
          <w:color w:val="231F20"/>
          <w:spacing w:val="5"/>
          <w:sz w:val="17"/>
        </w:rPr>
        <w:t xml:space="preserve"> </w:t>
      </w:r>
      <w:r>
        <w:rPr>
          <w:color w:val="231F20"/>
          <w:sz w:val="17"/>
        </w:rPr>
        <w:t>3</w:t>
      </w:r>
      <w:r>
        <w:rPr>
          <w:color w:val="231F20"/>
          <w:spacing w:val="6"/>
          <w:sz w:val="17"/>
        </w:rPr>
        <w:t xml:space="preserve"> </w:t>
      </w:r>
      <w:r>
        <w:rPr>
          <w:color w:val="231F20"/>
          <w:sz w:val="17"/>
        </w:rPr>
        <w:t>=</w:t>
      </w:r>
      <w:r>
        <w:rPr>
          <w:color w:val="231F20"/>
          <w:spacing w:val="5"/>
          <w:sz w:val="17"/>
        </w:rPr>
        <w:t xml:space="preserve"> </w:t>
      </w:r>
      <w:r>
        <w:rPr>
          <w:color w:val="231F20"/>
          <w:sz w:val="17"/>
        </w:rPr>
        <w:t>42</w:t>
      </w:r>
      <w:r>
        <w:rPr>
          <w:color w:val="231F20"/>
          <w:spacing w:val="5"/>
          <w:sz w:val="17"/>
        </w:rPr>
        <w:t xml:space="preserve"> </w:t>
      </w:r>
      <w:r>
        <w:rPr>
          <w:color w:val="231F20"/>
          <w:sz w:val="17"/>
        </w:rPr>
        <w:t>giorni</w:t>
      </w:r>
      <w:r>
        <w:rPr>
          <w:color w:val="231F20"/>
          <w:spacing w:val="5"/>
          <w:sz w:val="17"/>
        </w:rPr>
        <w:t xml:space="preserve"> </w:t>
      </w:r>
      <w:r>
        <w:rPr>
          <w:color w:val="231F20"/>
          <w:sz w:val="17"/>
        </w:rPr>
        <w:t>dopo)</w:t>
      </w:r>
      <w:r>
        <w:rPr>
          <w:color w:val="231F20"/>
          <w:spacing w:val="5"/>
          <w:sz w:val="17"/>
        </w:rPr>
        <w:t xml:space="preserve"> </w:t>
      </w:r>
      <w:r>
        <w:rPr>
          <w:color w:val="231F20"/>
          <w:sz w:val="17"/>
        </w:rPr>
        <w:t>l’incremento</w:t>
      </w:r>
      <w:r>
        <w:rPr>
          <w:color w:val="231F20"/>
          <w:spacing w:val="5"/>
          <w:sz w:val="17"/>
        </w:rPr>
        <w:t xml:space="preserve"> </w:t>
      </w:r>
      <w:r>
        <w:rPr>
          <w:color w:val="231F20"/>
          <w:sz w:val="17"/>
        </w:rPr>
        <w:t>dell’indice</w:t>
      </w:r>
      <w:r>
        <w:rPr>
          <w:color w:val="231F20"/>
          <w:spacing w:val="6"/>
          <w:sz w:val="17"/>
        </w:rPr>
        <w:t xml:space="preserve"> </w:t>
      </w:r>
      <w:r>
        <w:rPr>
          <w:color w:val="231F20"/>
          <w:sz w:val="17"/>
        </w:rPr>
        <w:t>di</w:t>
      </w:r>
      <w:r>
        <w:rPr>
          <w:color w:val="231F20"/>
          <w:spacing w:val="5"/>
          <w:sz w:val="17"/>
        </w:rPr>
        <w:t xml:space="preserve"> </w:t>
      </w:r>
      <w:r>
        <w:rPr>
          <w:color w:val="231F20"/>
          <w:sz w:val="17"/>
        </w:rPr>
        <w:t>Winkler</w:t>
      </w:r>
      <w:r>
        <w:rPr>
          <w:color w:val="231F20"/>
          <w:spacing w:val="5"/>
          <w:sz w:val="17"/>
        </w:rPr>
        <w:t xml:space="preserve"> </w:t>
      </w:r>
      <w:r>
        <w:rPr>
          <w:color w:val="231F20"/>
          <w:sz w:val="17"/>
        </w:rPr>
        <w:t>sia</w:t>
      </w:r>
      <w:r>
        <w:rPr>
          <w:color w:val="231F20"/>
          <w:spacing w:val="5"/>
          <w:sz w:val="17"/>
        </w:rPr>
        <w:t xml:space="preserve"> </w:t>
      </w:r>
      <w:r>
        <w:rPr>
          <w:color w:val="231F20"/>
          <w:sz w:val="17"/>
        </w:rPr>
        <w:t>pari</w:t>
      </w:r>
      <w:r>
        <w:rPr>
          <w:color w:val="231F20"/>
          <w:spacing w:val="5"/>
          <w:sz w:val="17"/>
        </w:rPr>
        <w:t xml:space="preserve"> </w:t>
      </w:r>
      <w:r>
        <w:rPr>
          <w:color w:val="231F20"/>
          <w:sz w:val="17"/>
        </w:rPr>
        <w:t>a</w:t>
      </w:r>
      <w:r>
        <w:rPr>
          <w:color w:val="231F20"/>
          <w:spacing w:val="6"/>
          <w:sz w:val="17"/>
        </w:rPr>
        <w:t xml:space="preserve"> </w:t>
      </w:r>
      <w:r>
        <w:rPr>
          <w:color w:val="231F20"/>
          <w:spacing w:val="-5"/>
          <w:sz w:val="17"/>
        </w:rPr>
        <w:t>407</w:t>
      </w:r>
      <w:r w:rsidR="00736642">
        <w:rPr>
          <w:color w:val="231F20"/>
          <w:spacing w:val="-5"/>
          <w:sz w:val="17"/>
        </w:rPr>
        <w:t xml:space="preserve"> </w:t>
      </w:r>
      <w:r w:rsidRPr="00736642">
        <w:rPr>
          <w:color w:val="231F20"/>
          <w:sz w:val="17"/>
        </w:rPr>
        <w:t>rispetto ai 440 medi stabiliti;</w:t>
      </w:r>
    </w:p>
    <w:p w14:paraId="283A4502" w14:textId="7054541D" w:rsidR="0057014F" w:rsidRDefault="001F5764" w:rsidP="00736642">
      <w:pPr>
        <w:pStyle w:val="Corpotesto"/>
        <w:spacing w:before="16" w:line="259" w:lineRule="auto"/>
        <w:ind w:left="760"/>
        <w:jc w:val="both"/>
      </w:pPr>
      <w:r>
        <w:rPr>
          <w:color w:val="231F20"/>
        </w:rPr>
        <w:t>verrà</w:t>
      </w:r>
      <w:r>
        <w:rPr>
          <w:color w:val="231F20"/>
          <w:spacing w:val="-2"/>
        </w:rPr>
        <w:t xml:space="preserve"> </w:t>
      </w:r>
      <w:r>
        <w:rPr>
          <w:color w:val="231F20"/>
        </w:rPr>
        <w:t>applicato</w:t>
      </w:r>
      <w:r>
        <w:rPr>
          <w:color w:val="231F20"/>
          <w:spacing w:val="-2"/>
        </w:rPr>
        <w:t xml:space="preserve"> </w:t>
      </w:r>
      <w:r>
        <w:rPr>
          <w:color w:val="231F20"/>
        </w:rPr>
        <w:t>al</w:t>
      </w:r>
      <w:r>
        <w:rPr>
          <w:color w:val="231F20"/>
          <w:spacing w:val="-2"/>
        </w:rPr>
        <w:t xml:space="preserve"> </w:t>
      </w:r>
      <w:r>
        <w:rPr>
          <w:color w:val="231F20"/>
        </w:rPr>
        <w:t>danno</w:t>
      </w:r>
      <w:r>
        <w:rPr>
          <w:color w:val="231F20"/>
          <w:spacing w:val="-2"/>
        </w:rPr>
        <w:t xml:space="preserve"> </w:t>
      </w:r>
      <w:r>
        <w:rPr>
          <w:color w:val="231F20"/>
        </w:rPr>
        <w:t>qualitativo</w:t>
      </w:r>
      <w:r>
        <w:rPr>
          <w:color w:val="231F20"/>
          <w:spacing w:val="-2"/>
        </w:rPr>
        <w:t xml:space="preserve"> </w:t>
      </w:r>
      <w:r>
        <w:rPr>
          <w:color w:val="231F20"/>
        </w:rPr>
        <w:t>base</w:t>
      </w:r>
      <w:r>
        <w:rPr>
          <w:color w:val="231F20"/>
          <w:spacing w:val="-2"/>
        </w:rPr>
        <w:t xml:space="preserve"> </w:t>
      </w:r>
      <w:r>
        <w:rPr>
          <w:color w:val="231F20"/>
        </w:rPr>
        <w:t>un</w:t>
      </w:r>
      <w:r>
        <w:rPr>
          <w:color w:val="231F20"/>
          <w:spacing w:val="-2"/>
        </w:rPr>
        <w:t xml:space="preserve"> </w:t>
      </w:r>
      <w:r>
        <w:rPr>
          <w:color w:val="231F20"/>
        </w:rPr>
        <w:t>coefficiente</w:t>
      </w:r>
      <w:r>
        <w:rPr>
          <w:color w:val="231F20"/>
          <w:spacing w:val="-2"/>
        </w:rPr>
        <w:t xml:space="preserve"> </w:t>
      </w:r>
      <w:r>
        <w:rPr>
          <w:color w:val="231F20"/>
        </w:rPr>
        <w:t>di</w:t>
      </w:r>
      <w:r>
        <w:rPr>
          <w:color w:val="231F20"/>
          <w:spacing w:val="-2"/>
        </w:rPr>
        <w:t xml:space="preserve"> </w:t>
      </w:r>
      <w:r>
        <w:rPr>
          <w:color w:val="231F20"/>
        </w:rPr>
        <w:t>maggiorazione</w:t>
      </w:r>
      <w:r>
        <w:rPr>
          <w:color w:val="231F20"/>
          <w:spacing w:val="-2"/>
        </w:rPr>
        <w:t xml:space="preserve"> </w:t>
      </w:r>
      <w:r>
        <w:rPr>
          <w:color w:val="231F20"/>
        </w:rPr>
        <w:t>del</w:t>
      </w:r>
      <w:r>
        <w:rPr>
          <w:color w:val="231F20"/>
          <w:spacing w:val="-2"/>
        </w:rPr>
        <w:t xml:space="preserve"> </w:t>
      </w:r>
      <w:r>
        <w:rPr>
          <w:color w:val="231F20"/>
        </w:rPr>
        <w:t>danno</w:t>
      </w:r>
      <w:r>
        <w:rPr>
          <w:color w:val="231F20"/>
          <w:spacing w:val="-2"/>
        </w:rPr>
        <w:t xml:space="preserve"> </w:t>
      </w:r>
      <w:r>
        <w:rPr>
          <w:color w:val="231F20"/>
        </w:rPr>
        <w:t>pari</w:t>
      </w:r>
      <w:r>
        <w:rPr>
          <w:color w:val="231F20"/>
          <w:spacing w:val="-2"/>
        </w:rPr>
        <w:t xml:space="preserve"> </w:t>
      </w:r>
      <w:r>
        <w:rPr>
          <w:color w:val="231F20"/>
        </w:rPr>
        <w:t>a</w:t>
      </w:r>
      <w:r>
        <w:rPr>
          <w:color w:val="231F20"/>
          <w:spacing w:val="-2"/>
        </w:rPr>
        <w:t xml:space="preserve"> </w:t>
      </w:r>
      <w:r>
        <w:rPr>
          <w:color w:val="231F20"/>
        </w:rPr>
        <w:t>2</w:t>
      </w:r>
      <w:r>
        <w:rPr>
          <w:color w:val="231F20"/>
          <w:spacing w:val="-2"/>
        </w:rPr>
        <w:t xml:space="preserve"> </w:t>
      </w:r>
      <w:r>
        <w:rPr>
          <w:color w:val="231F20"/>
        </w:rPr>
        <w:t>x</w:t>
      </w:r>
      <w:r>
        <w:rPr>
          <w:color w:val="231F20"/>
          <w:spacing w:val="-2"/>
        </w:rPr>
        <w:t xml:space="preserve"> </w:t>
      </w:r>
      <w:r>
        <w:rPr>
          <w:color w:val="231F20"/>
        </w:rPr>
        <w:t>(((440-407)/440</w:t>
      </w:r>
      <w:r>
        <w:rPr>
          <w:color w:val="231F20"/>
          <w:spacing w:val="-2"/>
        </w:rPr>
        <w:t xml:space="preserve"> </w:t>
      </w:r>
      <w:r>
        <w:rPr>
          <w:color w:val="231F20"/>
        </w:rPr>
        <w:t>x 100)-3)=9,00 arrotondato a 9%. Con coefficienti sviluppati potranno essere eseguite rilevazioni del danno in imminenza della vendemmia in un periodo temporale sufficientemente congruo ai tempi e carichi di rilevazione.</w:t>
      </w:r>
    </w:p>
    <w:p w14:paraId="5E7617CB" w14:textId="77777777" w:rsidR="0057014F" w:rsidRDefault="0057014F">
      <w:pPr>
        <w:pStyle w:val="Corpotesto"/>
        <w:spacing w:before="3"/>
        <w:rPr>
          <w:sz w:val="18"/>
        </w:rPr>
      </w:pPr>
    </w:p>
    <w:p w14:paraId="737BBE2E" w14:textId="77777777" w:rsidR="0057014F" w:rsidRDefault="001F5764">
      <w:pPr>
        <w:pStyle w:val="Corpotesto"/>
        <w:ind w:left="760"/>
        <w:jc w:val="both"/>
        <w:rPr>
          <w:b/>
        </w:rPr>
      </w:pPr>
      <w:r>
        <w:rPr>
          <w:b/>
          <w:color w:val="F58224"/>
          <w:spacing w:val="-2"/>
        </w:rPr>
        <w:t>Art.</w:t>
      </w:r>
      <w:r>
        <w:rPr>
          <w:b/>
          <w:color w:val="F58224"/>
          <w:spacing w:val="-9"/>
        </w:rPr>
        <w:t xml:space="preserve"> </w:t>
      </w:r>
      <w:r>
        <w:rPr>
          <w:b/>
          <w:color w:val="F58224"/>
          <w:spacing w:val="-2"/>
        </w:rPr>
        <w:t>9</w:t>
      </w:r>
      <w:r>
        <w:rPr>
          <w:b/>
          <w:color w:val="F58224"/>
          <w:spacing w:val="-8"/>
        </w:rPr>
        <w:t xml:space="preserve"> </w:t>
      </w:r>
      <w:r>
        <w:rPr>
          <w:b/>
          <w:color w:val="F58224"/>
          <w:spacing w:val="-2"/>
        </w:rPr>
        <w:t>–</w:t>
      </w:r>
      <w:r>
        <w:rPr>
          <w:b/>
          <w:color w:val="F58224"/>
          <w:spacing w:val="-8"/>
        </w:rPr>
        <w:t xml:space="preserve"> </w:t>
      </w:r>
      <w:r>
        <w:rPr>
          <w:b/>
          <w:color w:val="F58224"/>
          <w:spacing w:val="-2"/>
        </w:rPr>
        <w:t>Avversità</w:t>
      </w:r>
      <w:r>
        <w:rPr>
          <w:b/>
          <w:color w:val="F58224"/>
          <w:spacing w:val="-8"/>
        </w:rPr>
        <w:t xml:space="preserve"> </w:t>
      </w:r>
      <w:r>
        <w:rPr>
          <w:b/>
          <w:color w:val="F58224"/>
          <w:spacing w:val="-2"/>
        </w:rPr>
        <w:t>Eccesso</w:t>
      </w:r>
      <w:r>
        <w:rPr>
          <w:b/>
          <w:color w:val="F58224"/>
          <w:spacing w:val="-9"/>
        </w:rPr>
        <w:t xml:space="preserve"> </w:t>
      </w:r>
      <w:r>
        <w:rPr>
          <w:b/>
          <w:color w:val="F58224"/>
          <w:spacing w:val="-2"/>
        </w:rPr>
        <w:t>di</w:t>
      </w:r>
      <w:r>
        <w:rPr>
          <w:b/>
          <w:color w:val="F58224"/>
          <w:spacing w:val="-8"/>
        </w:rPr>
        <w:t xml:space="preserve"> </w:t>
      </w:r>
      <w:r>
        <w:rPr>
          <w:b/>
          <w:color w:val="F58224"/>
          <w:spacing w:val="-2"/>
        </w:rPr>
        <w:t>Pioggia</w:t>
      </w:r>
      <w:r>
        <w:rPr>
          <w:b/>
          <w:color w:val="F58224"/>
          <w:spacing w:val="-8"/>
        </w:rPr>
        <w:t xml:space="preserve"> </w:t>
      </w:r>
      <w:r>
        <w:rPr>
          <w:b/>
          <w:color w:val="F58224"/>
          <w:spacing w:val="-2"/>
        </w:rPr>
        <w:t>in</w:t>
      </w:r>
      <w:r>
        <w:rPr>
          <w:b/>
          <w:color w:val="F58224"/>
          <w:spacing w:val="-8"/>
        </w:rPr>
        <w:t xml:space="preserve"> </w:t>
      </w:r>
      <w:r>
        <w:rPr>
          <w:b/>
          <w:color w:val="F58224"/>
          <w:spacing w:val="-2"/>
        </w:rPr>
        <w:t>prossimità</w:t>
      </w:r>
      <w:r>
        <w:rPr>
          <w:b/>
          <w:color w:val="F58224"/>
          <w:spacing w:val="-9"/>
        </w:rPr>
        <w:t xml:space="preserve"> </w:t>
      </w:r>
      <w:r>
        <w:rPr>
          <w:b/>
          <w:color w:val="F58224"/>
          <w:spacing w:val="-2"/>
        </w:rPr>
        <w:t>della</w:t>
      </w:r>
      <w:r>
        <w:rPr>
          <w:b/>
          <w:color w:val="F58224"/>
          <w:spacing w:val="-8"/>
        </w:rPr>
        <w:t xml:space="preserve"> </w:t>
      </w:r>
      <w:r>
        <w:rPr>
          <w:b/>
          <w:color w:val="F58224"/>
          <w:spacing w:val="-2"/>
        </w:rPr>
        <w:t>vendemmia</w:t>
      </w:r>
    </w:p>
    <w:p w14:paraId="6D3BD914" w14:textId="6E2BC5CF" w:rsidR="0057014F" w:rsidRDefault="001F5764" w:rsidP="00736642">
      <w:pPr>
        <w:pStyle w:val="Corpotesto"/>
        <w:spacing w:before="16" w:line="259" w:lineRule="auto"/>
        <w:ind w:left="760"/>
        <w:jc w:val="both"/>
      </w:pPr>
      <w:r>
        <w:rPr>
          <w:color w:val="231F20"/>
          <w:spacing w:val="-4"/>
        </w:rPr>
        <w:t>Relativamente all’Avversità Atmosferica Eccesso di Pioggia sono compresi in garanzia, i danni da marcescenza causati</w:t>
      </w:r>
      <w:r>
        <w:rPr>
          <w:color w:val="231F20"/>
        </w:rPr>
        <w:t xml:space="preserve"> </w:t>
      </w:r>
      <w:r>
        <w:rPr>
          <w:color w:val="231F20"/>
          <w:spacing w:val="-4"/>
        </w:rPr>
        <w:t>dall’Eccesso</w:t>
      </w:r>
      <w:r>
        <w:rPr>
          <w:color w:val="231F20"/>
          <w:spacing w:val="-6"/>
        </w:rPr>
        <w:t xml:space="preserve"> </w:t>
      </w:r>
      <w:r>
        <w:rPr>
          <w:color w:val="231F20"/>
          <w:spacing w:val="-4"/>
        </w:rPr>
        <w:t>di</w:t>
      </w:r>
      <w:r>
        <w:rPr>
          <w:color w:val="231F20"/>
          <w:spacing w:val="-6"/>
        </w:rPr>
        <w:t xml:space="preserve"> </w:t>
      </w:r>
      <w:r>
        <w:rPr>
          <w:color w:val="231F20"/>
          <w:spacing w:val="-4"/>
        </w:rPr>
        <w:t>Pioggia</w:t>
      </w:r>
      <w:r>
        <w:rPr>
          <w:color w:val="231F20"/>
          <w:spacing w:val="-6"/>
        </w:rPr>
        <w:t xml:space="preserve"> </w:t>
      </w:r>
      <w:r>
        <w:rPr>
          <w:color w:val="231F20"/>
          <w:spacing w:val="-4"/>
        </w:rPr>
        <w:t>e</w:t>
      </w:r>
      <w:r>
        <w:rPr>
          <w:color w:val="231F20"/>
          <w:spacing w:val="-6"/>
        </w:rPr>
        <w:t xml:space="preserve"> </w:t>
      </w:r>
      <w:r>
        <w:rPr>
          <w:color w:val="231F20"/>
          <w:spacing w:val="-4"/>
        </w:rPr>
        <w:t>i</w:t>
      </w:r>
      <w:r>
        <w:rPr>
          <w:color w:val="231F20"/>
          <w:spacing w:val="-6"/>
        </w:rPr>
        <w:t xml:space="preserve"> </w:t>
      </w:r>
      <w:r>
        <w:rPr>
          <w:color w:val="231F20"/>
          <w:spacing w:val="-4"/>
        </w:rPr>
        <w:t>successivi</w:t>
      </w:r>
      <w:r>
        <w:rPr>
          <w:color w:val="231F20"/>
          <w:spacing w:val="-6"/>
        </w:rPr>
        <w:t xml:space="preserve"> </w:t>
      </w:r>
      <w:r>
        <w:rPr>
          <w:color w:val="231F20"/>
          <w:spacing w:val="-4"/>
        </w:rPr>
        <w:t>aggravamenti</w:t>
      </w:r>
      <w:r>
        <w:rPr>
          <w:color w:val="231F20"/>
          <w:spacing w:val="-6"/>
        </w:rPr>
        <w:t xml:space="preserve"> </w:t>
      </w:r>
      <w:r>
        <w:rPr>
          <w:color w:val="231F20"/>
          <w:spacing w:val="-4"/>
        </w:rPr>
        <w:t>degli</w:t>
      </w:r>
      <w:r>
        <w:rPr>
          <w:color w:val="231F20"/>
          <w:spacing w:val="-6"/>
        </w:rPr>
        <w:t xml:space="preserve"> </w:t>
      </w:r>
      <w:r>
        <w:rPr>
          <w:color w:val="231F20"/>
          <w:spacing w:val="-4"/>
        </w:rPr>
        <w:t>stessi,</w:t>
      </w:r>
      <w:r>
        <w:rPr>
          <w:color w:val="231F20"/>
          <w:spacing w:val="-6"/>
        </w:rPr>
        <w:t xml:space="preserve"> </w:t>
      </w:r>
      <w:r>
        <w:rPr>
          <w:color w:val="231F20"/>
          <w:spacing w:val="-4"/>
        </w:rPr>
        <w:t>esclusivamente</w:t>
      </w:r>
      <w:r>
        <w:rPr>
          <w:color w:val="231F20"/>
          <w:spacing w:val="-6"/>
        </w:rPr>
        <w:t xml:space="preserve"> </w:t>
      </w:r>
      <w:r>
        <w:rPr>
          <w:color w:val="231F20"/>
          <w:spacing w:val="-4"/>
        </w:rPr>
        <w:t>quando</w:t>
      </w:r>
      <w:r>
        <w:rPr>
          <w:color w:val="231F20"/>
          <w:spacing w:val="-6"/>
        </w:rPr>
        <w:t xml:space="preserve"> </w:t>
      </w:r>
      <w:r>
        <w:rPr>
          <w:color w:val="231F20"/>
          <w:spacing w:val="-4"/>
        </w:rPr>
        <w:t>tale</w:t>
      </w:r>
      <w:r>
        <w:rPr>
          <w:color w:val="231F20"/>
          <w:spacing w:val="-6"/>
        </w:rPr>
        <w:t xml:space="preserve"> </w:t>
      </w:r>
      <w:r>
        <w:rPr>
          <w:color w:val="231F20"/>
          <w:spacing w:val="-4"/>
        </w:rPr>
        <w:t>Avversità</w:t>
      </w:r>
      <w:r>
        <w:rPr>
          <w:color w:val="231F20"/>
          <w:spacing w:val="-6"/>
        </w:rPr>
        <w:t xml:space="preserve"> </w:t>
      </w:r>
      <w:r>
        <w:rPr>
          <w:color w:val="231F20"/>
          <w:spacing w:val="-4"/>
        </w:rPr>
        <w:t>abbia</w:t>
      </w:r>
      <w:r>
        <w:rPr>
          <w:color w:val="231F20"/>
          <w:spacing w:val="-6"/>
        </w:rPr>
        <w:t xml:space="preserve"> </w:t>
      </w:r>
      <w:r>
        <w:rPr>
          <w:color w:val="231F20"/>
          <w:spacing w:val="-4"/>
        </w:rPr>
        <w:t>a</w:t>
      </w:r>
      <w:r>
        <w:rPr>
          <w:color w:val="231F20"/>
          <w:spacing w:val="-6"/>
        </w:rPr>
        <w:t xml:space="preserve"> </w:t>
      </w:r>
      <w:r>
        <w:rPr>
          <w:color w:val="231F20"/>
          <w:spacing w:val="-4"/>
        </w:rPr>
        <w:t>verificarsi</w:t>
      </w:r>
      <w:r>
        <w:rPr>
          <w:color w:val="231F20"/>
        </w:rPr>
        <w:t xml:space="preserve"> </w:t>
      </w:r>
      <w:r>
        <w:rPr>
          <w:color w:val="231F20"/>
          <w:spacing w:val="-4"/>
        </w:rPr>
        <w:t>e comporti un danno nei trenta giorni precedenti la data di inizio della vendemmia delle diverse varietà di uva da vino.</w:t>
      </w:r>
      <w:r>
        <w:rPr>
          <w:color w:val="231F20"/>
          <w:spacing w:val="-2"/>
        </w:rPr>
        <w:t xml:space="preserve"> Tale</w:t>
      </w:r>
      <w:r>
        <w:rPr>
          <w:color w:val="231F20"/>
          <w:spacing w:val="-9"/>
        </w:rPr>
        <w:t xml:space="preserve"> </w:t>
      </w:r>
      <w:r>
        <w:rPr>
          <w:color w:val="231F20"/>
          <w:spacing w:val="-2"/>
        </w:rPr>
        <w:t>data</w:t>
      </w:r>
      <w:r>
        <w:rPr>
          <w:color w:val="231F20"/>
          <w:spacing w:val="-9"/>
        </w:rPr>
        <w:t xml:space="preserve"> </w:t>
      </w:r>
      <w:r>
        <w:rPr>
          <w:color w:val="231F20"/>
          <w:spacing w:val="-2"/>
        </w:rPr>
        <w:t>di</w:t>
      </w:r>
      <w:r>
        <w:rPr>
          <w:color w:val="231F20"/>
          <w:spacing w:val="-8"/>
        </w:rPr>
        <w:t xml:space="preserve"> </w:t>
      </w:r>
      <w:r>
        <w:rPr>
          <w:color w:val="231F20"/>
          <w:spacing w:val="-2"/>
        </w:rPr>
        <w:t>inizio</w:t>
      </w:r>
      <w:r>
        <w:rPr>
          <w:color w:val="231F20"/>
          <w:spacing w:val="-9"/>
        </w:rPr>
        <w:t xml:space="preserve"> </w:t>
      </w:r>
      <w:r>
        <w:rPr>
          <w:color w:val="231F20"/>
          <w:spacing w:val="-2"/>
        </w:rPr>
        <w:t>della</w:t>
      </w:r>
      <w:r>
        <w:rPr>
          <w:color w:val="231F20"/>
          <w:spacing w:val="-9"/>
        </w:rPr>
        <w:t xml:space="preserve"> </w:t>
      </w:r>
      <w:r>
        <w:rPr>
          <w:color w:val="231F20"/>
          <w:spacing w:val="-2"/>
        </w:rPr>
        <w:t>vendemmia</w:t>
      </w:r>
      <w:r>
        <w:rPr>
          <w:color w:val="231F20"/>
          <w:spacing w:val="-8"/>
        </w:rPr>
        <w:t xml:space="preserve"> </w:t>
      </w:r>
      <w:r>
        <w:rPr>
          <w:color w:val="231F20"/>
          <w:spacing w:val="-2"/>
        </w:rPr>
        <w:t>è</w:t>
      </w:r>
      <w:r>
        <w:rPr>
          <w:color w:val="231F20"/>
          <w:spacing w:val="-9"/>
        </w:rPr>
        <w:t xml:space="preserve"> </w:t>
      </w:r>
      <w:r>
        <w:rPr>
          <w:color w:val="231F20"/>
          <w:spacing w:val="-2"/>
        </w:rPr>
        <w:t>convenzionalmente</w:t>
      </w:r>
      <w:r>
        <w:rPr>
          <w:color w:val="231F20"/>
          <w:spacing w:val="-9"/>
        </w:rPr>
        <w:t xml:space="preserve"> </w:t>
      </w:r>
      <w:r>
        <w:rPr>
          <w:color w:val="231F20"/>
          <w:spacing w:val="-2"/>
        </w:rPr>
        <w:t>stabilita</w:t>
      </w:r>
      <w:r>
        <w:rPr>
          <w:color w:val="231F20"/>
          <w:spacing w:val="-8"/>
        </w:rPr>
        <w:t xml:space="preserve"> </w:t>
      </w:r>
      <w:r>
        <w:rPr>
          <w:color w:val="231F20"/>
          <w:spacing w:val="-2"/>
        </w:rPr>
        <w:t>per</w:t>
      </w:r>
      <w:r>
        <w:rPr>
          <w:color w:val="231F20"/>
          <w:spacing w:val="-9"/>
        </w:rPr>
        <w:t xml:space="preserve"> </w:t>
      </w:r>
      <w:r>
        <w:rPr>
          <w:color w:val="231F20"/>
          <w:spacing w:val="-2"/>
        </w:rPr>
        <w:t>ogni</w:t>
      </w:r>
      <w:r>
        <w:rPr>
          <w:color w:val="231F20"/>
          <w:spacing w:val="-9"/>
        </w:rPr>
        <w:t xml:space="preserve"> </w:t>
      </w:r>
      <w:r>
        <w:rPr>
          <w:color w:val="231F20"/>
          <w:spacing w:val="-2"/>
        </w:rPr>
        <w:t>area</w:t>
      </w:r>
      <w:r>
        <w:rPr>
          <w:color w:val="231F20"/>
          <w:spacing w:val="-8"/>
        </w:rPr>
        <w:t xml:space="preserve"> </w:t>
      </w:r>
      <w:r>
        <w:rPr>
          <w:color w:val="231F20"/>
          <w:spacing w:val="-2"/>
        </w:rPr>
        <w:t>geografica</w:t>
      </w:r>
      <w:r>
        <w:rPr>
          <w:color w:val="231F20"/>
          <w:spacing w:val="-9"/>
        </w:rPr>
        <w:t xml:space="preserve"> </w:t>
      </w:r>
      <w:r>
        <w:rPr>
          <w:color w:val="231F20"/>
          <w:spacing w:val="-2"/>
        </w:rPr>
        <w:t>e</w:t>
      </w:r>
      <w:r>
        <w:rPr>
          <w:color w:val="231F20"/>
          <w:spacing w:val="-9"/>
        </w:rPr>
        <w:t xml:space="preserve"> </w:t>
      </w:r>
      <w:r>
        <w:rPr>
          <w:color w:val="231F20"/>
          <w:spacing w:val="-2"/>
        </w:rPr>
        <w:t>altimetrica</w:t>
      </w:r>
      <w:r>
        <w:rPr>
          <w:color w:val="231F20"/>
          <w:spacing w:val="-9"/>
        </w:rPr>
        <w:t xml:space="preserve"> </w:t>
      </w:r>
      <w:r>
        <w:rPr>
          <w:color w:val="231F20"/>
          <w:spacing w:val="-2"/>
        </w:rPr>
        <w:t>omogenea avendo</w:t>
      </w:r>
      <w:r>
        <w:rPr>
          <w:color w:val="231F20"/>
          <w:spacing w:val="-7"/>
        </w:rPr>
        <w:t xml:space="preserve"> </w:t>
      </w:r>
      <w:r>
        <w:rPr>
          <w:color w:val="231F20"/>
          <w:spacing w:val="-2"/>
        </w:rPr>
        <w:t>a</w:t>
      </w:r>
      <w:r>
        <w:rPr>
          <w:color w:val="231F20"/>
          <w:spacing w:val="-7"/>
        </w:rPr>
        <w:t xml:space="preserve"> </w:t>
      </w:r>
      <w:r>
        <w:rPr>
          <w:color w:val="231F20"/>
          <w:spacing w:val="-2"/>
        </w:rPr>
        <w:t>riferimento</w:t>
      </w:r>
      <w:r>
        <w:rPr>
          <w:color w:val="231F20"/>
          <w:spacing w:val="-7"/>
        </w:rPr>
        <w:t xml:space="preserve"> </w:t>
      </w:r>
      <w:r>
        <w:rPr>
          <w:color w:val="231F20"/>
          <w:spacing w:val="-2"/>
        </w:rPr>
        <w:t>le</w:t>
      </w:r>
      <w:r>
        <w:rPr>
          <w:color w:val="231F20"/>
          <w:spacing w:val="-7"/>
        </w:rPr>
        <w:t xml:space="preserve"> </w:t>
      </w:r>
      <w:r>
        <w:rPr>
          <w:color w:val="231F20"/>
          <w:spacing w:val="-2"/>
        </w:rPr>
        <w:t>date</w:t>
      </w:r>
      <w:r>
        <w:rPr>
          <w:color w:val="231F20"/>
          <w:spacing w:val="-7"/>
        </w:rPr>
        <w:t xml:space="preserve"> </w:t>
      </w:r>
      <w:r>
        <w:rPr>
          <w:color w:val="231F20"/>
          <w:spacing w:val="-2"/>
        </w:rPr>
        <w:t>di</w:t>
      </w:r>
      <w:r>
        <w:rPr>
          <w:color w:val="231F20"/>
          <w:spacing w:val="-7"/>
        </w:rPr>
        <w:t xml:space="preserve"> </w:t>
      </w:r>
      <w:r>
        <w:rPr>
          <w:color w:val="231F20"/>
          <w:spacing w:val="-2"/>
        </w:rPr>
        <w:t>vendemmia</w:t>
      </w:r>
      <w:r>
        <w:rPr>
          <w:color w:val="231F20"/>
          <w:spacing w:val="-7"/>
        </w:rPr>
        <w:t xml:space="preserve"> </w:t>
      </w:r>
      <w:r>
        <w:rPr>
          <w:color w:val="231F20"/>
          <w:spacing w:val="-2"/>
        </w:rPr>
        <w:t>stabilite</w:t>
      </w:r>
      <w:r>
        <w:rPr>
          <w:color w:val="231F20"/>
          <w:spacing w:val="-7"/>
        </w:rPr>
        <w:t xml:space="preserve"> </w:t>
      </w:r>
      <w:r>
        <w:rPr>
          <w:color w:val="231F20"/>
          <w:spacing w:val="-2"/>
        </w:rPr>
        <w:t>dalle</w:t>
      </w:r>
      <w:r>
        <w:rPr>
          <w:color w:val="231F20"/>
          <w:spacing w:val="-7"/>
        </w:rPr>
        <w:t xml:space="preserve"> </w:t>
      </w:r>
      <w:r>
        <w:rPr>
          <w:color w:val="231F20"/>
          <w:spacing w:val="-2"/>
        </w:rPr>
        <w:t>diverse</w:t>
      </w:r>
      <w:r>
        <w:rPr>
          <w:color w:val="231F20"/>
          <w:spacing w:val="-7"/>
        </w:rPr>
        <w:t xml:space="preserve"> </w:t>
      </w:r>
      <w:r>
        <w:rPr>
          <w:color w:val="231F20"/>
          <w:spacing w:val="-2"/>
        </w:rPr>
        <w:t>Cantine</w:t>
      </w:r>
      <w:r>
        <w:rPr>
          <w:color w:val="231F20"/>
          <w:spacing w:val="-7"/>
        </w:rPr>
        <w:t xml:space="preserve"> </w:t>
      </w:r>
      <w:r>
        <w:rPr>
          <w:color w:val="231F20"/>
          <w:spacing w:val="-2"/>
        </w:rPr>
        <w:t>Sociali.</w:t>
      </w:r>
      <w:r>
        <w:rPr>
          <w:color w:val="231F20"/>
          <w:spacing w:val="-7"/>
        </w:rPr>
        <w:t xml:space="preserve"> </w:t>
      </w:r>
      <w:r>
        <w:rPr>
          <w:color w:val="231F20"/>
          <w:spacing w:val="-2"/>
        </w:rPr>
        <w:t>La</w:t>
      </w:r>
      <w:r>
        <w:rPr>
          <w:color w:val="231F20"/>
          <w:spacing w:val="-7"/>
        </w:rPr>
        <w:t xml:space="preserve"> </w:t>
      </w:r>
      <w:r>
        <w:rPr>
          <w:color w:val="231F20"/>
          <w:spacing w:val="-2"/>
        </w:rPr>
        <w:t>garanzia</w:t>
      </w:r>
      <w:r>
        <w:rPr>
          <w:color w:val="231F20"/>
          <w:spacing w:val="-7"/>
        </w:rPr>
        <w:t xml:space="preserve"> </w:t>
      </w:r>
      <w:r>
        <w:rPr>
          <w:color w:val="231F20"/>
          <w:spacing w:val="-2"/>
        </w:rPr>
        <w:t>per</w:t>
      </w:r>
      <w:r>
        <w:rPr>
          <w:color w:val="231F20"/>
          <w:spacing w:val="-7"/>
        </w:rPr>
        <w:t xml:space="preserve"> </w:t>
      </w:r>
      <w:r>
        <w:rPr>
          <w:color w:val="231F20"/>
          <w:spacing w:val="-2"/>
        </w:rPr>
        <w:t>i</w:t>
      </w:r>
      <w:r>
        <w:rPr>
          <w:color w:val="231F20"/>
          <w:spacing w:val="-7"/>
        </w:rPr>
        <w:t xml:space="preserve"> </w:t>
      </w:r>
      <w:r>
        <w:rPr>
          <w:color w:val="231F20"/>
          <w:spacing w:val="-2"/>
        </w:rPr>
        <w:t>danni</w:t>
      </w:r>
      <w:r>
        <w:rPr>
          <w:color w:val="231F20"/>
          <w:spacing w:val="-7"/>
        </w:rPr>
        <w:t xml:space="preserve"> </w:t>
      </w:r>
      <w:r>
        <w:rPr>
          <w:color w:val="231F20"/>
          <w:spacing w:val="-2"/>
        </w:rPr>
        <w:t>da</w:t>
      </w:r>
      <w:r>
        <w:rPr>
          <w:color w:val="231F20"/>
          <w:spacing w:val="-7"/>
        </w:rPr>
        <w:t xml:space="preserve"> </w:t>
      </w:r>
      <w:r>
        <w:rPr>
          <w:color w:val="231F20"/>
          <w:spacing w:val="-2"/>
        </w:rPr>
        <w:t xml:space="preserve">Eccesso </w:t>
      </w:r>
      <w:r>
        <w:rPr>
          <w:color w:val="231F20"/>
          <w:spacing w:val="-4"/>
        </w:rPr>
        <w:t>Acqua cessa il terzo giorno successivo alla data di vendemmia stabilita dalla Cantina. La Provincia di Trento convenzio</w:t>
      </w:r>
      <w:r>
        <w:rPr>
          <w:color w:val="231F20"/>
        </w:rPr>
        <w:t>nalmente</w:t>
      </w:r>
      <w:r>
        <w:rPr>
          <w:color w:val="231F20"/>
          <w:spacing w:val="-7"/>
        </w:rPr>
        <w:t xml:space="preserve"> </w:t>
      </w:r>
      <w:r>
        <w:rPr>
          <w:color w:val="231F20"/>
        </w:rPr>
        <w:t>è</w:t>
      </w:r>
      <w:r>
        <w:rPr>
          <w:color w:val="231F20"/>
          <w:spacing w:val="-8"/>
        </w:rPr>
        <w:t xml:space="preserve"> </w:t>
      </w:r>
      <w:r>
        <w:rPr>
          <w:color w:val="231F20"/>
        </w:rPr>
        <w:t>stata</w:t>
      </w:r>
      <w:r>
        <w:rPr>
          <w:color w:val="231F20"/>
          <w:spacing w:val="-7"/>
        </w:rPr>
        <w:t xml:space="preserve"> </w:t>
      </w:r>
      <w:r>
        <w:rPr>
          <w:color w:val="231F20"/>
        </w:rPr>
        <w:t>suddivisa</w:t>
      </w:r>
      <w:r>
        <w:rPr>
          <w:color w:val="231F20"/>
          <w:spacing w:val="-8"/>
        </w:rPr>
        <w:t xml:space="preserve"> </w:t>
      </w:r>
      <w:r>
        <w:rPr>
          <w:color w:val="231F20"/>
        </w:rPr>
        <w:t>come</w:t>
      </w:r>
      <w:r>
        <w:rPr>
          <w:color w:val="231F20"/>
          <w:spacing w:val="-7"/>
        </w:rPr>
        <w:t xml:space="preserve"> </w:t>
      </w:r>
      <w:r>
        <w:rPr>
          <w:color w:val="231F20"/>
        </w:rPr>
        <w:t>indicato</w:t>
      </w:r>
      <w:r>
        <w:rPr>
          <w:color w:val="231F20"/>
          <w:spacing w:val="-8"/>
        </w:rPr>
        <w:t xml:space="preserve"> </w:t>
      </w:r>
      <w:r>
        <w:rPr>
          <w:color w:val="231F20"/>
        </w:rPr>
        <w:t>nella</w:t>
      </w:r>
      <w:r>
        <w:rPr>
          <w:color w:val="231F20"/>
          <w:spacing w:val="-7"/>
        </w:rPr>
        <w:t xml:space="preserve"> </w:t>
      </w:r>
      <w:r>
        <w:rPr>
          <w:color w:val="231F20"/>
        </w:rPr>
        <w:t>seguente</w:t>
      </w:r>
      <w:r>
        <w:rPr>
          <w:color w:val="231F20"/>
          <w:spacing w:val="-8"/>
        </w:rPr>
        <w:t xml:space="preserve"> </w:t>
      </w:r>
      <w:r>
        <w:rPr>
          <w:color w:val="231F20"/>
        </w:rPr>
        <w:t>tabella:</w:t>
      </w:r>
    </w:p>
    <w:p w14:paraId="2C03C389" w14:textId="77777777" w:rsidR="0057014F" w:rsidRDefault="0057014F">
      <w:pPr>
        <w:pStyle w:val="Corpotesto"/>
        <w:spacing w:before="10"/>
        <w:rPr>
          <w:sz w:val="20"/>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23"/>
        <w:gridCol w:w="1318"/>
        <w:gridCol w:w="1332"/>
        <w:gridCol w:w="1313"/>
      </w:tblGrid>
      <w:tr w:rsidR="0057014F" w14:paraId="067D7283" w14:textId="77777777">
        <w:trPr>
          <w:trHeight w:val="415"/>
        </w:trPr>
        <w:tc>
          <w:tcPr>
            <w:tcW w:w="4523" w:type="dxa"/>
            <w:tcBorders>
              <w:bottom w:val="single" w:sz="4" w:space="0" w:color="231F20"/>
              <w:right w:val="single" w:sz="4" w:space="0" w:color="231F20"/>
            </w:tcBorders>
            <w:shd w:val="clear" w:color="auto" w:fill="FCDFC8"/>
          </w:tcPr>
          <w:p w14:paraId="27712E92" w14:textId="77777777" w:rsidR="0057014F" w:rsidRDefault="0057014F">
            <w:pPr>
              <w:pStyle w:val="TableParagraph"/>
              <w:rPr>
                <w:rFonts w:ascii="Times New Roman"/>
                <w:sz w:val="16"/>
              </w:rPr>
            </w:pPr>
          </w:p>
        </w:tc>
        <w:tc>
          <w:tcPr>
            <w:tcW w:w="1318" w:type="dxa"/>
            <w:tcBorders>
              <w:left w:val="single" w:sz="4" w:space="0" w:color="231F20"/>
              <w:bottom w:val="single" w:sz="4" w:space="0" w:color="231F20"/>
              <w:right w:val="single" w:sz="4" w:space="0" w:color="231F20"/>
            </w:tcBorders>
            <w:shd w:val="clear" w:color="auto" w:fill="FCDFC8"/>
          </w:tcPr>
          <w:p w14:paraId="3C145BAD" w14:textId="77777777" w:rsidR="0057014F" w:rsidRDefault="001F5764">
            <w:pPr>
              <w:pStyle w:val="TableParagraph"/>
              <w:spacing w:before="38" w:line="160" w:lineRule="exact"/>
              <w:ind w:left="369"/>
              <w:rPr>
                <w:b/>
                <w:sz w:val="15"/>
              </w:rPr>
            </w:pPr>
            <w:r>
              <w:rPr>
                <w:b/>
                <w:color w:val="231F20"/>
                <w:spacing w:val="-5"/>
                <w:sz w:val="15"/>
              </w:rPr>
              <w:t>FASCIA</w:t>
            </w:r>
            <w:r>
              <w:rPr>
                <w:b/>
                <w:color w:val="231F20"/>
                <w:spacing w:val="1"/>
                <w:sz w:val="15"/>
              </w:rPr>
              <w:t xml:space="preserve"> </w:t>
            </w:r>
            <w:r>
              <w:rPr>
                <w:b/>
                <w:color w:val="231F20"/>
                <w:spacing w:val="-5"/>
                <w:sz w:val="15"/>
              </w:rPr>
              <w:t>1:</w:t>
            </w:r>
          </w:p>
          <w:p w14:paraId="740DBE02" w14:textId="77777777" w:rsidR="0057014F" w:rsidRDefault="001F5764">
            <w:pPr>
              <w:pStyle w:val="TableParagraph"/>
              <w:spacing w:line="160" w:lineRule="exact"/>
              <w:ind w:left="276"/>
              <w:rPr>
                <w:b/>
                <w:sz w:val="15"/>
              </w:rPr>
            </w:pPr>
            <w:r>
              <w:rPr>
                <w:b/>
                <w:color w:val="231F20"/>
                <w:spacing w:val="-2"/>
                <w:sz w:val="15"/>
              </w:rPr>
              <w:t>fino</w:t>
            </w:r>
            <w:r>
              <w:rPr>
                <w:b/>
                <w:color w:val="231F20"/>
                <w:spacing w:val="-6"/>
                <w:sz w:val="15"/>
              </w:rPr>
              <w:t xml:space="preserve"> </w:t>
            </w:r>
            <w:r>
              <w:rPr>
                <w:b/>
                <w:color w:val="231F20"/>
                <w:spacing w:val="-2"/>
                <w:sz w:val="15"/>
              </w:rPr>
              <w:t>a</w:t>
            </w:r>
            <w:r>
              <w:rPr>
                <w:b/>
                <w:color w:val="231F20"/>
                <w:spacing w:val="-5"/>
                <w:sz w:val="15"/>
              </w:rPr>
              <w:t xml:space="preserve"> </w:t>
            </w:r>
            <w:r>
              <w:rPr>
                <w:b/>
                <w:color w:val="231F20"/>
                <w:spacing w:val="-2"/>
                <w:sz w:val="15"/>
              </w:rPr>
              <w:t>250</w:t>
            </w:r>
            <w:r>
              <w:rPr>
                <w:b/>
                <w:color w:val="231F20"/>
                <w:spacing w:val="-5"/>
                <w:sz w:val="15"/>
              </w:rPr>
              <w:t xml:space="preserve"> </w:t>
            </w:r>
            <w:r>
              <w:rPr>
                <w:b/>
                <w:color w:val="231F20"/>
                <w:spacing w:val="-10"/>
                <w:sz w:val="15"/>
              </w:rPr>
              <w:t>m</w:t>
            </w:r>
          </w:p>
        </w:tc>
        <w:tc>
          <w:tcPr>
            <w:tcW w:w="1332" w:type="dxa"/>
            <w:tcBorders>
              <w:left w:val="single" w:sz="4" w:space="0" w:color="231F20"/>
              <w:bottom w:val="single" w:sz="4" w:space="0" w:color="231F20"/>
              <w:right w:val="single" w:sz="4" w:space="0" w:color="231F20"/>
            </w:tcBorders>
            <w:shd w:val="clear" w:color="auto" w:fill="FCDFC8"/>
          </w:tcPr>
          <w:p w14:paraId="4E3F3B7A" w14:textId="77777777" w:rsidR="0057014F" w:rsidRDefault="001F5764">
            <w:pPr>
              <w:pStyle w:val="TableParagraph"/>
              <w:spacing w:before="38" w:line="160" w:lineRule="exact"/>
              <w:ind w:left="162" w:right="155"/>
              <w:jc w:val="center"/>
              <w:rPr>
                <w:b/>
                <w:sz w:val="15"/>
              </w:rPr>
            </w:pPr>
            <w:r>
              <w:rPr>
                <w:b/>
                <w:color w:val="231F20"/>
                <w:spacing w:val="-5"/>
                <w:sz w:val="15"/>
              </w:rPr>
              <w:t>FASCIA</w:t>
            </w:r>
            <w:r>
              <w:rPr>
                <w:b/>
                <w:color w:val="231F20"/>
                <w:spacing w:val="1"/>
                <w:sz w:val="15"/>
              </w:rPr>
              <w:t xml:space="preserve"> </w:t>
            </w:r>
            <w:r>
              <w:rPr>
                <w:b/>
                <w:color w:val="231F20"/>
                <w:spacing w:val="-5"/>
                <w:sz w:val="15"/>
              </w:rPr>
              <w:t>2:</w:t>
            </w:r>
          </w:p>
          <w:p w14:paraId="6AD98E9C" w14:textId="77777777" w:rsidR="0057014F" w:rsidRDefault="001F5764">
            <w:pPr>
              <w:pStyle w:val="TableParagraph"/>
              <w:spacing w:line="160" w:lineRule="exact"/>
              <w:ind w:left="165" w:right="155"/>
              <w:jc w:val="center"/>
              <w:rPr>
                <w:b/>
                <w:sz w:val="15"/>
              </w:rPr>
            </w:pPr>
            <w:r>
              <w:rPr>
                <w:b/>
                <w:color w:val="231F20"/>
                <w:spacing w:val="-2"/>
                <w:sz w:val="15"/>
              </w:rPr>
              <w:t>da</w:t>
            </w:r>
            <w:r>
              <w:rPr>
                <w:b/>
                <w:color w:val="231F20"/>
                <w:spacing w:val="-6"/>
                <w:sz w:val="15"/>
              </w:rPr>
              <w:t xml:space="preserve"> </w:t>
            </w:r>
            <w:r>
              <w:rPr>
                <w:b/>
                <w:color w:val="231F20"/>
                <w:spacing w:val="-2"/>
                <w:sz w:val="15"/>
              </w:rPr>
              <w:t>250</w:t>
            </w:r>
            <w:r>
              <w:rPr>
                <w:b/>
                <w:color w:val="231F20"/>
                <w:spacing w:val="-5"/>
                <w:sz w:val="15"/>
              </w:rPr>
              <w:t xml:space="preserve"> </w:t>
            </w:r>
            <w:r>
              <w:rPr>
                <w:b/>
                <w:color w:val="231F20"/>
                <w:spacing w:val="-2"/>
                <w:sz w:val="15"/>
              </w:rPr>
              <w:t>a</w:t>
            </w:r>
            <w:r>
              <w:rPr>
                <w:b/>
                <w:color w:val="231F20"/>
                <w:spacing w:val="-5"/>
                <w:sz w:val="15"/>
              </w:rPr>
              <w:t xml:space="preserve"> </w:t>
            </w:r>
            <w:r>
              <w:rPr>
                <w:b/>
                <w:color w:val="231F20"/>
                <w:spacing w:val="-2"/>
                <w:sz w:val="15"/>
              </w:rPr>
              <w:t>450</w:t>
            </w:r>
            <w:r>
              <w:rPr>
                <w:b/>
                <w:color w:val="231F20"/>
                <w:spacing w:val="-5"/>
                <w:sz w:val="15"/>
              </w:rPr>
              <w:t xml:space="preserve"> </w:t>
            </w:r>
            <w:r>
              <w:rPr>
                <w:b/>
                <w:color w:val="231F20"/>
                <w:spacing w:val="-10"/>
                <w:sz w:val="15"/>
              </w:rPr>
              <w:t>m</w:t>
            </w:r>
          </w:p>
        </w:tc>
        <w:tc>
          <w:tcPr>
            <w:tcW w:w="1313" w:type="dxa"/>
            <w:tcBorders>
              <w:left w:val="single" w:sz="4" w:space="0" w:color="231F20"/>
              <w:bottom w:val="single" w:sz="4" w:space="0" w:color="231F20"/>
            </w:tcBorders>
            <w:shd w:val="clear" w:color="auto" w:fill="FCDFC8"/>
          </w:tcPr>
          <w:p w14:paraId="3740E7F7" w14:textId="77777777" w:rsidR="0057014F" w:rsidRDefault="001F5764">
            <w:pPr>
              <w:pStyle w:val="TableParagraph"/>
              <w:spacing w:before="38" w:line="160" w:lineRule="exact"/>
              <w:ind w:left="366"/>
              <w:rPr>
                <w:b/>
                <w:sz w:val="15"/>
              </w:rPr>
            </w:pPr>
            <w:r>
              <w:rPr>
                <w:b/>
                <w:color w:val="231F20"/>
                <w:spacing w:val="-5"/>
                <w:sz w:val="15"/>
              </w:rPr>
              <w:t>FASCIA</w:t>
            </w:r>
            <w:r>
              <w:rPr>
                <w:b/>
                <w:color w:val="231F20"/>
                <w:spacing w:val="1"/>
                <w:sz w:val="15"/>
              </w:rPr>
              <w:t xml:space="preserve"> </w:t>
            </w:r>
            <w:r>
              <w:rPr>
                <w:b/>
                <w:color w:val="231F20"/>
                <w:spacing w:val="-5"/>
                <w:sz w:val="15"/>
              </w:rPr>
              <w:t>3:</w:t>
            </w:r>
          </w:p>
          <w:p w14:paraId="500FBAC8" w14:textId="77777777" w:rsidR="0057014F" w:rsidRDefault="001F5764">
            <w:pPr>
              <w:pStyle w:val="TableParagraph"/>
              <w:spacing w:line="160" w:lineRule="exact"/>
              <w:ind w:left="315"/>
              <w:rPr>
                <w:b/>
                <w:sz w:val="15"/>
              </w:rPr>
            </w:pPr>
            <w:r>
              <w:rPr>
                <w:b/>
                <w:color w:val="231F20"/>
                <w:spacing w:val="-4"/>
                <w:sz w:val="15"/>
              </w:rPr>
              <w:t>oltre</w:t>
            </w:r>
            <w:r>
              <w:rPr>
                <w:b/>
                <w:color w:val="231F20"/>
                <w:sz w:val="15"/>
              </w:rPr>
              <w:t xml:space="preserve"> </w:t>
            </w:r>
            <w:r>
              <w:rPr>
                <w:b/>
                <w:color w:val="231F20"/>
                <w:spacing w:val="-4"/>
                <w:sz w:val="15"/>
              </w:rPr>
              <w:t>450</w:t>
            </w:r>
            <w:r>
              <w:rPr>
                <w:b/>
                <w:color w:val="231F20"/>
                <w:spacing w:val="1"/>
                <w:sz w:val="15"/>
              </w:rPr>
              <w:t xml:space="preserve"> </w:t>
            </w:r>
            <w:r>
              <w:rPr>
                <w:b/>
                <w:color w:val="231F20"/>
                <w:spacing w:val="-10"/>
                <w:sz w:val="15"/>
              </w:rPr>
              <w:t>m</w:t>
            </w:r>
          </w:p>
        </w:tc>
      </w:tr>
      <w:tr w:rsidR="0057014F" w14:paraId="2D7363BE" w14:textId="77777777">
        <w:trPr>
          <w:trHeight w:val="870"/>
        </w:trPr>
        <w:tc>
          <w:tcPr>
            <w:tcW w:w="4523" w:type="dxa"/>
            <w:tcBorders>
              <w:top w:val="single" w:sz="4" w:space="0" w:color="231F20"/>
              <w:bottom w:val="dotted" w:sz="4" w:space="0" w:color="231F20"/>
              <w:right w:val="single" w:sz="4" w:space="0" w:color="231F20"/>
            </w:tcBorders>
          </w:tcPr>
          <w:p w14:paraId="159EB5A1" w14:textId="77777777" w:rsidR="0057014F" w:rsidRDefault="0057014F">
            <w:pPr>
              <w:pStyle w:val="TableParagraph"/>
              <w:spacing w:before="11"/>
              <w:rPr>
                <w:sz w:val="18"/>
              </w:rPr>
            </w:pPr>
          </w:p>
          <w:p w14:paraId="04AA9126" w14:textId="77777777" w:rsidR="0057014F" w:rsidRDefault="001F5764">
            <w:pPr>
              <w:pStyle w:val="TableParagraph"/>
              <w:spacing w:before="1"/>
              <w:ind w:left="22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A</w:t>
            </w:r>
            <w:r>
              <w:rPr>
                <w:color w:val="231F20"/>
                <w:spacing w:val="-5"/>
                <w:sz w:val="16"/>
              </w:rPr>
              <w:t>:</w:t>
            </w:r>
          </w:p>
          <w:p w14:paraId="1E8F0000" w14:textId="77777777" w:rsidR="0057014F" w:rsidRDefault="001F5764">
            <w:pPr>
              <w:pStyle w:val="TableParagraph"/>
              <w:spacing w:before="48"/>
              <w:ind w:left="220"/>
              <w:rPr>
                <w:sz w:val="16"/>
              </w:rPr>
            </w:pPr>
            <w:r>
              <w:rPr>
                <w:color w:val="231F20"/>
                <w:sz w:val="16"/>
              </w:rPr>
              <w:t>Alto</w:t>
            </w:r>
            <w:r>
              <w:rPr>
                <w:color w:val="231F20"/>
                <w:spacing w:val="-2"/>
                <w:sz w:val="16"/>
              </w:rPr>
              <w:t xml:space="preserve"> </w:t>
            </w:r>
            <w:r>
              <w:rPr>
                <w:color w:val="231F20"/>
                <w:sz w:val="16"/>
              </w:rPr>
              <w:t>Garda</w:t>
            </w:r>
            <w:r>
              <w:rPr>
                <w:color w:val="231F20"/>
                <w:spacing w:val="-2"/>
                <w:sz w:val="16"/>
              </w:rPr>
              <w:t xml:space="preserve"> </w:t>
            </w:r>
            <w:r>
              <w:rPr>
                <w:color w:val="231F20"/>
                <w:sz w:val="16"/>
              </w:rPr>
              <w:t>(fino</w:t>
            </w:r>
            <w:r>
              <w:rPr>
                <w:color w:val="231F20"/>
                <w:spacing w:val="-2"/>
                <w:sz w:val="16"/>
              </w:rPr>
              <w:t xml:space="preserve"> </w:t>
            </w:r>
            <w:r>
              <w:rPr>
                <w:color w:val="231F20"/>
                <w:sz w:val="16"/>
              </w:rPr>
              <w:t>a</w:t>
            </w:r>
            <w:r>
              <w:rPr>
                <w:color w:val="231F20"/>
                <w:spacing w:val="-2"/>
                <w:sz w:val="16"/>
              </w:rPr>
              <w:t xml:space="preserve"> </w:t>
            </w:r>
            <w:r>
              <w:rPr>
                <w:color w:val="231F20"/>
                <w:spacing w:val="-5"/>
                <w:sz w:val="16"/>
              </w:rPr>
              <w:t>Dro</w:t>
            </w:r>
          </w:p>
        </w:tc>
        <w:tc>
          <w:tcPr>
            <w:tcW w:w="1318" w:type="dxa"/>
            <w:tcBorders>
              <w:top w:val="single" w:sz="4" w:space="0" w:color="231F20"/>
              <w:left w:val="single" w:sz="4" w:space="0" w:color="231F20"/>
              <w:bottom w:val="dotted" w:sz="4" w:space="0" w:color="231F20"/>
              <w:right w:val="single" w:sz="4" w:space="0" w:color="231F20"/>
            </w:tcBorders>
          </w:tcPr>
          <w:p w14:paraId="6EFFC562" w14:textId="77777777" w:rsidR="0057014F" w:rsidRDefault="001F5764">
            <w:pPr>
              <w:pStyle w:val="TableParagraph"/>
              <w:spacing w:before="108"/>
              <w:ind w:left="356"/>
              <w:rPr>
                <w:sz w:val="16"/>
              </w:rPr>
            </w:pPr>
            <w:r>
              <w:rPr>
                <w:color w:val="231F20"/>
                <w:spacing w:val="-2"/>
                <w:sz w:val="16"/>
              </w:rPr>
              <w:t>Varietà</w:t>
            </w:r>
            <w:r>
              <w:rPr>
                <w:color w:val="231F20"/>
                <w:spacing w:val="1"/>
                <w:sz w:val="16"/>
              </w:rPr>
              <w:t xml:space="preserve"> </w:t>
            </w:r>
            <w:r>
              <w:rPr>
                <w:color w:val="231F20"/>
                <w:spacing w:val="-10"/>
                <w:sz w:val="16"/>
              </w:rPr>
              <w:t>1</w:t>
            </w:r>
          </w:p>
          <w:p w14:paraId="65442215" w14:textId="77777777" w:rsidR="0057014F" w:rsidRDefault="001F5764">
            <w:pPr>
              <w:pStyle w:val="TableParagraph"/>
              <w:spacing w:before="48" w:line="300" w:lineRule="auto"/>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single" w:sz="4" w:space="0" w:color="231F20"/>
              <w:left w:val="single" w:sz="4" w:space="0" w:color="231F20"/>
              <w:bottom w:val="dotted" w:sz="4" w:space="0" w:color="231F20"/>
              <w:right w:val="single" w:sz="4" w:space="0" w:color="231F20"/>
            </w:tcBorders>
          </w:tcPr>
          <w:p w14:paraId="01DC659C" w14:textId="77777777" w:rsidR="0057014F" w:rsidRDefault="001F5764">
            <w:pPr>
              <w:pStyle w:val="TableParagraph"/>
              <w:spacing w:before="108"/>
              <w:ind w:left="356"/>
              <w:rPr>
                <w:sz w:val="16"/>
              </w:rPr>
            </w:pPr>
            <w:r>
              <w:rPr>
                <w:color w:val="231F20"/>
                <w:spacing w:val="-2"/>
                <w:sz w:val="16"/>
              </w:rPr>
              <w:t>Varietà</w:t>
            </w:r>
            <w:r>
              <w:rPr>
                <w:color w:val="231F20"/>
                <w:spacing w:val="1"/>
                <w:sz w:val="16"/>
              </w:rPr>
              <w:t xml:space="preserve"> </w:t>
            </w:r>
            <w:r>
              <w:rPr>
                <w:color w:val="231F20"/>
                <w:spacing w:val="-10"/>
                <w:sz w:val="16"/>
              </w:rPr>
              <w:t>1</w:t>
            </w:r>
          </w:p>
          <w:p w14:paraId="7F32CD50" w14:textId="77777777" w:rsidR="0057014F" w:rsidRDefault="001F5764">
            <w:pPr>
              <w:pStyle w:val="TableParagraph"/>
              <w:spacing w:before="48" w:line="300" w:lineRule="auto"/>
              <w:ind w:left="351" w:right="33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13" w:type="dxa"/>
            <w:tcBorders>
              <w:top w:val="single" w:sz="4" w:space="0" w:color="231F20"/>
              <w:left w:val="single" w:sz="4" w:space="0" w:color="231F20"/>
              <w:bottom w:val="dotted" w:sz="4" w:space="0" w:color="231F20"/>
            </w:tcBorders>
          </w:tcPr>
          <w:p w14:paraId="5AFB6662" w14:textId="77777777" w:rsidR="0057014F" w:rsidRDefault="001F5764">
            <w:pPr>
              <w:pStyle w:val="TableParagraph"/>
              <w:spacing w:before="108"/>
              <w:ind w:left="353"/>
              <w:rPr>
                <w:sz w:val="16"/>
              </w:rPr>
            </w:pPr>
            <w:r>
              <w:rPr>
                <w:color w:val="231F20"/>
                <w:spacing w:val="-2"/>
                <w:sz w:val="16"/>
              </w:rPr>
              <w:t>Varietà</w:t>
            </w:r>
            <w:r>
              <w:rPr>
                <w:color w:val="231F20"/>
                <w:spacing w:val="1"/>
                <w:sz w:val="16"/>
              </w:rPr>
              <w:t xml:space="preserve"> </w:t>
            </w:r>
            <w:r>
              <w:rPr>
                <w:color w:val="231F20"/>
                <w:spacing w:val="-10"/>
                <w:sz w:val="16"/>
              </w:rPr>
              <w:t>1</w:t>
            </w:r>
          </w:p>
          <w:p w14:paraId="799392CB" w14:textId="77777777" w:rsidR="0057014F" w:rsidRDefault="001F5764">
            <w:pPr>
              <w:pStyle w:val="TableParagraph"/>
              <w:spacing w:before="48" w:line="300" w:lineRule="auto"/>
              <w:ind w:left="348" w:right="311"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57014F" w14:paraId="24F15050" w14:textId="77777777">
        <w:trPr>
          <w:trHeight w:val="870"/>
        </w:trPr>
        <w:tc>
          <w:tcPr>
            <w:tcW w:w="4523" w:type="dxa"/>
            <w:tcBorders>
              <w:top w:val="dotted" w:sz="4" w:space="0" w:color="231F20"/>
              <w:bottom w:val="dotted" w:sz="4" w:space="0" w:color="231F20"/>
              <w:right w:val="single" w:sz="4" w:space="0" w:color="231F20"/>
            </w:tcBorders>
          </w:tcPr>
          <w:p w14:paraId="3EC63C60" w14:textId="77777777" w:rsidR="0057014F" w:rsidRDefault="0057014F">
            <w:pPr>
              <w:pStyle w:val="TableParagraph"/>
              <w:spacing w:before="8"/>
              <w:rPr>
                <w:sz w:val="18"/>
              </w:rPr>
            </w:pPr>
          </w:p>
          <w:p w14:paraId="56070C3C" w14:textId="77777777" w:rsidR="0057014F" w:rsidRDefault="001F5764">
            <w:pPr>
              <w:pStyle w:val="TableParagraph"/>
              <w:ind w:left="22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B</w:t>
            </w:r>
            <w:r>
              <w:rPr>
                <w:color w:val="231F20"/>
                <w:spacing w:val="-5"/>
                <w:sz w:val="16"/>
              </w:rPr>
              <w:t>:</w:t>
            </w:r>
          </w:p>
          <w:p w14:paraId="676D4012" w14:textId="77777777" w:rsidR="0057014F" w:rsidRDefault="001F5764">
            <w:pPr>
              <w:pStyle w:val="TableParagraph"/>
              <w:spacing w:before="48"/>
              <w:ind w:left="220"/>
              <w:rPr>
                <w:sz w:val="16"/>
              </w:rPr>
            </w:pPr>
            <w:r>
              <w:rPr>
                <w:color w:val="231F20"/>
                <w:sz w:val="16"/>
              </w:rPr>
              <w:t>Val</w:t>
            </w:r>
            <w:r>
              <w:rPr>
                <w:color w:val="231F20"/>
                <w:spacing w:val="-6"/>
                <w:sz w:val="16"/>
              </w:rPr>
              <w:t xml:space="preserve"> </w:t>
            </w:r>
            <w:r>
              <w:rPr>
                <w:color w:val="231F20"/>
                <w:sz w:val="16"/>
              </w:rPr>
              <w:t>d’Adige</w:t>
            </w:r>
            <w:r>
              <w:rPr>
                <w:color w:val="231F20"/>
                <w:spacing w:val="-3"/>
                <w:sz w:val="16"/>
              </w:rPr>
              <w:t xml:space="preserve"> </w:t>
            </w:r>
            <w:r>
              <w:rPr>
                <w:color w:val="231F20"/>
                <w:sz w:val="16"/>
              </w:rPr>
              <w:t>(da</w:t>
            </w:r>
            <w:r>
              <w:rPr>
                <w:color w:val="231F20"/>
                <w:spacing w:val="-3"/>
                <w:sz w:val="16"/>
              </w:rPr>
              <w:t xml:space="preserve"> </w:t>
            </w:r>
            <w:r>
              <w:rPr>
                <w:color w:val="231F20"/>
                <w:sz w:val="16"/>
              </w:rPr>
              <w:t>Borghetto</w:t>
            </w:r>
            <w:r>
              <w:rPr>
                <w:color w:val="231F20"/>
                <w:spacing w:val="-3"/>
                <w:sz w:val="16"/>
              </w:rPr>
              <w:t xml:space="preserve"> </w:t>
            </w:r>
            <w:r>
              <w:rPr>
                <w:color w:val="231F20"/>
                <w:sz w:val="16"/>
              </w:rPr>
              <w:t>fino</w:t>
            </w:r>
            <w:r>
              <w:rPr>
                <w:color w:val="231F20"/>
                <w:spacing w:val="-3"/>
                <w:sz w:val="16"/>
              </w:rPr>
              <w:t xml:space="preserve"> </w:t>
            </w:r>
            <w:r>
              <w:rPr>
                <w:color w:val="231F20"/>
                <w:sz w:val="16"/>
              </w:rPr>
              <w:t>ad</w:t>
            </w:r>
            <w:r>
              <w:rPr>
                <w:color w:val="231F20"/>
                <w:spacing w:val="-3"/>
                <w:sz w:val="16"/>
              </w:rPr>
              <w:t xml:space="preserve"> </w:t>
            </w:r>
            <w:r>
              <w:rPr>
                <w:color w:val="231F20"/>
                <w:spacing w:val="-2"/>
                <w:sz w:val="16"/>
              </w:rPr>
              <w:t>Aldeno)</w:t>
            </w:r>
          </w:p>
        </w:tc>
        <w:tc>
          <w:tcPr>
            <w:tcW w:w="1318" w:type="dxa"/>
            <w:tcBorders>
              <w:top w:val="dotted" w:sz="4" w:space="0" w:color="231F20"/>
              <w:left w:val="single" w:sz="4" w:space="0" w:color="231F20"/>
              <w:bottom w:val="dotted" w:sz="4" w:space="0" w:color="231F20"/>
              <w:right w:val="single" w:sz="4" w:space="0" w:color="231F20"/>
            </w:tcBorders>
          </w:tcPr>
          <w:p w14:paraId="653FF06B" w14:textId="77777777" w:rsidR="0057014F" w:rsidRDefault="001F5764">
            <w:pPr>
              <w:pStyle w:val="TableParagraph"/>
              <w:spacing w:before="104"/>
              <w:ind w:left="356"/>
              <w:rPr>
                <w:sz w:val="16"/>
              </w:rPr>
            </w:pPr>
            <w:r>
              <w:rPr>
                <w:color w:val="231F20"/>
                <w:spacing w:val="-2"/>
                <w:sz w:val="16"/>
              </w:rPr>
              <w:t>Varietà</w:t>
            </w:r>
            <w:r>
              <w:rPr>
                <w:color w:val="231F20"/>
                <w:spacing w:val="1"/>
                <w:sz w:val="16"/>
              </w:rPr>
              <w:t xml:space="preserve"> </w:t>
            </w:r>
            <w:r>
              <w:rPr>
                <w:color w:val="231F20"/>
                <w:spacing w:val="-10"/>
                <w:sz w:val="16"/>
              </w:rPr>
              <w:t>1</w:t>
            </w:r>
          </w:p>
          <w:p w14:paraId="60F718B4" w14:textId="77777777" w:rsidR="0057014F" w:rsidRDefault="001F5764">
            <w:pPr>
              <w:pStyle w:val="TableParagraph"/>
              <w:spacing w:before="48" w:line="300" w:lineRule="auto"/>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bottom w:val="dotted" w:sz="4" w:space="0" w:color="231F20"/>
              <w:right w:val="single" w:sz="4" w:space="0" w:color="231F20"/>
            </w:tcBorders>
          </w:tcPr>
          <w:p w14:paraId="027B9772" w14:textId="77777777" w:rsidR="0057014F" w:rsidRDefault="001F5764">
            <w:pPr>
              <w:pStyle w:val="TableParagraph"/>
              <w:spacing w:before="10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5A6DB306" w14:textId="77777777" w:rsidR="0057014F" w:rsidRDefault="001F5764">
            <w:pPr>
              <w:pStyle w:val="TableParagraph"/>
              <w:spacing w:before="48" w:line="300" w:lineRule="auto"/>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13" w:type="dxa"/>
            <w:tcBorders>
              <w:top w:val="dotted" w:sz="4" w:space="0" w:color="231F20"/>
              <w:left w:val="single" w:sz="4" w:space="0" w:color="231F20"/>
              <w:bottom w:val="dotted" w:sz="4" w:space="0" w:color="231F20"/>
            </w:tcBorders>
          </w:tcPr>
          <w:p w14:paraId="3D79D961" w14:textId="77777777" w:rsidR="0057014F" w:rsidRDefault="001F5764">
            <w:pPr>
              <w:pStyle w:val="TableParagraph"/>
              <w:spacing w:before="104"/>
              <w:ind w:left="353"/>
              <w:rPr>
                <w:sz w:val="16"/>
              </w:rPr>
            </w:pPr>
            <w:r>
              <w:rPr>
                <w:color w:val="231F20"/>
                <w:spacing w:val="-2"/>
                <w:sz w:val="16"/>
              </w:rPr>
              <w:t>Varietà</w:t>
            </w:r>
            <w:r>
              <w:rPr>
                <w:color w:val="231F20"/>
                <w:spacing w:val="1"/>
                <w:sz w:val="16"/>
              </w:rPr>
              <w:t xml:space="preserve"> </w:t>
            </w:r>
            <w:r>
              <w:rPr>
                <w:color w:val="231F20"/>
                <w:spacing w:val="-10"/>
                <w:sz w:val="16"/>
              </w:rPr>
              <w:t>1</w:t>
            </w:r>
          </w:p>
          <w:p w14:paraId="069533CF" w14:textId="77777777" w:rsidR="0057014F" w:rsidRDefault="001F5764">
            <w:pPr>
              <w:pStyle w:val="TableParagraph"/>
              <w:spacing w:before="48" w:line="300" w:lineRule="auto"/>
              <w:ind w:left="348" w:right="311"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57014F" w14:paraId="31F37BF5" w14:textId="77777777">
        <w:trPr>
          <w:trHeight w:val="870"/>
        </w:trPr>
        <w:tc>
          <w:tcPr>
            <w:tcW w:w="4523" w:type="dxa"/>
            <w:tcBorders>
              <w:top w:val="dotted" w:sz="4" w:space="0" w:color="231F20"/>
              <w:bottom w:val="dotted" w:sz="4" w:space="0" w:color="231F20"/>
              <w:right w:val="single" w:sz="4" w:space="0" w:color="231F20"/>
            </w:tcBorders>
          </w:tcPr>
          <w:p w14:paraId="58A2C4CF" w14:textId="77777777" w:rsidR="0057014F" w:rsidRDefault="0057014F">
            <w:pPr>
              <w:pStyle w:val="TableParagraph"/>
              <w:spacing w:before="8"/>
              <w:rPr>
                <w:sz w:val="18"/>
              </w:rPr>
            </w:pPr>
          </w:p>
          <w:p w14:paraId="7765186E" w14:textId="77777777" w:rsidR="0057014F" w:rsidRDefault="001F5764">
            <w:pPr>
              <w:pStyle w:val="TableParagraph"/>
              <w:ind w:left="22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C</w:t>
            </w:r>
            <w:r>
              <w:rPr>
                <w:color w:val="231F20"/>
                <w:spacing w:val="-5"/>
                <w:sz w:val="16"/>
              </w:rPr>
              <w:t>:</w:t>
            </w:r>
          </w:p>
          <w:p w14:paraId="7C672EFD" w14:textId="77777777" w:rsidR="0057014F" w:rsidRDefault="001F5764">
            <w:pPr>
              <w:pStyle w:val="TableParagraph"/>
              <w:spacing w:before="48"/>
              <w:ind w:left="220"/>
              <w:rPr>
                <w:sz w:val="16"/>
              </w:rPr>
            </w:pPr>
            <w:r>
              <w:rPr>
                <w:color w:val="231F20"/>
                <w:sz w:val="16"/>
              </w:rPr>
              <w:t>Trento</w:t>
            </w:r>
            <w:r>
              <w:rPr>
                <w:color w:val="231F20"/>
                <w:spacing w:val="-10"/>
                <w:sz w:val="16"/>
              </w:rPr>
              <w:t xml:space="preserve"> </w:t>
            </w:r>
            <w:r>
              <w:rPr>
                <w:color w:val="231F20"/>
                <w:sz w:val="16"/>
              </w:rPr>
              <w:t>-</w:t>
            </w:r>
            <w:r>
              <w:rPr>
                <w:color w:val="231F20"/>
                <w:spacing w:val="-7"/>
                <w:sz w:val="16"/>
              </w:rPr>
              <w:t xml:space="preserve"> </w:t>
            </w:r>
            <w:r>
              <w:rPr>
                <w:color w:val="231F20"/>
                <w:spacing w:val="-2"/>
                <w:sz w:val="16"/>
              </w:rPr>
              <w:t>Rotaliana</w:t>
            </w:r>
          </w:p>
        </w:tc>
        <w:tc>
          <w:tcPr>
            <w:tcW w:w="1318" w:type="dxa"/>
            <w:tcBorders>
              <w:top w:val="dotted" w:sz="4" w:space="0" w:color="231F20"/>
              <w:left w:val="single" w:sz="4" w:space="0" w:color="231F20"/>
              <w:bottom w:val="dotted" w:sz="4" w:space="0" w:color="231F20"/>
              <w:right w:val="single" w:sz="4" w:space="0" w:color="231F20"/>
            </w:tcBorders>
          </w:tcPr>
          <w:p w14:paraId="1D82A9DB" w14:textId="77777777" w:rsidR="0057014F" w:rsidRDefault="001F5764">
            <w:pPr>
              <w:pStyle w:val="TableParagraph"/>
              <w:spacing w:before="10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38BAF978" w14:textId="77777777" w:rsidR="0057014F" w:rsidRDefault="001F5764">
            <w:pPr>
              <w:pStyle w:val="TableParagraph"/>
              <w:spacing w:before="48" w:line="300" w:lineRule="auto"/>
              <w:ind w:left="350" w:right="319"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bottom w:val="dotted" w:sz="4" w:space="0" w:color="231F20"/>
              <w:right w:val="single" w:sz="4" w:space="0" w:color="231F20"/>
            </w:tcBorders>
          </w:tcPr>
          <w:p w14:paraId="7801524C" w14:textId="77777777" w:rsidR="0057014F" w:rsidRDefault="001F5764">
            <w:pPr>
              <w:pStyle w:val="TableParagraph"/>
              <w:spacing w:before="10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65BF286A" w14:textId="77777777" w:rsidR="0057014F" w:rsidRDefault="001F5764">
            <w:pPr>
              <w:pStyle w:val="TableParagraph"/>
              <w:spacing w:before="48" w:line="300" w:lineRule="auto"/>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13" w:type="dxa"/>
            <w:tcBorders>
              <w:top w:val="dotted" w:sz="4" w:space="0" w:color="231F20"/>
              <w:left w:val="single" w:sz="4" w:space="0" w:color="231F20"/>
              <w:bottom w:val="dotted" w:sz="4" w:space="0" w:color="231F20"/>
            </w:tcBorders>
          </w:tcPr>
          <w:p w14:paraId="717E5F9E" w14:textId="77777777" w:rsidR="0057014F" w:rsidRDefault="001F5764">
            <w:pPr>
              <w:pStyle w:val="TableParagraph"/>
              <w:spacing w:before="104"/>
              <w:ind w:left="352"/>
              <w:rPr>
                <w:sz w:val="16"/>
              </w:rPr>
            </w:pPr>
            <w:r>
              <w:rPr>
                <w:color w:val="231F20"/>
                <w:spacing w:val="-2"/>
                <w:sz w:val="16"/>
              </w:rPr>
              <w:t>Varietà</w:t>
            </w:r>
            <w:r>
              <w:rPr>
                <w:color w:val="231F20"/>
                <w:spacing w:val="1"/>
                <w:sz w:val="16"/>
              </w:rPr>
              <w:t xml:space="preserve"> </w:t>
            </w:r>
            <w:r>
              <w:rPr>
                <w:color w:val="231F20"/>
                <w:spacing w:val="-10"/>
                <w:sz w:val="16"/>
              </w:rPr>
              <w:t>1</w:t>
            </w:r>
          </w:p>
          <w:p w14:paraId="18272CEF" w14:textId="77777777" w:rsidR="0057014F" w:rsidRDefault="001F5764">
            <w:pPr>
              <w:pStyle w:val="TableParagraph"/>
              <w:spacing w:before="48" w:line="300" w:lineRule="auto"/>
              <w:ind w:left="347" w:right="31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57014F" w14:paraId="5361D710" w14:textId="77777777">
        <w:trPr>
          <w:trHeight w:val="870"/>
        </w:trPr>
        <w:tc>
          <w:tcPr>
            <w:tcW w:w="4523" w:type="dxa"/>
            <w:tcBorders>
              <w:top w:val="dotted" w:sz="4" w:space="0" w:color="231F20"/>
              <w:bottom w:val="dotted" w:sz="4" w:space="0" w:color="231F20"/>
              <w:right w:val="single" w:sz="4" w:space="0" w:color="231F20"/>
            </w:tcBorders>
          </w:tcPr>
          <w:p w14:paraId="64E72325" w14:textId="77777777" w:rsidR="0057014F" w:rsidRDefault="0057014F">
            <w:pPr>
              <w:pStyle w:val="TableParagraph"/>
              <w:spacing w:before="8"/>
              <w:rPr>
                <w:sz w:val="18"/>
              </w:rPr>
            </w:pPr>
          </w:p>
          <w:p w14:paraId="123C24AD" w14:textId="77777777" w:rsidR="0057014F" w:rsidRDefault="001F5764">
            <w:pPr>
              <w:pStyle w:val="TableParagraph"/>
              <w:ind w:left="22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D</w:t>
            </w:r>
            <w:r>
              <w:rPr>
                <w:color w:val="231F20"/>
                <w:spacing w:val="-5"/>
                <w:sz w:val="16"/>
              </w:rPr>
              <w:t>:</w:t>
            </w:r>
          </w:p>
          <w:p w14:paraId="2857B958" w14:textId="77777777" w:rsidR="0057014F" w:rsidRDefault="001F5764">
            <w:pPr>
              <w:pStyle w:val="TableParagraph"/>
              <w:spacing w:before="48"/>
              <w:ind w:left="220"/>
              <w:rPr>
                <w:sz w:val="16"/>
              </w:rPr>
            </w:pPr>
            <w:r>
              <w:rPr>
                <w:color w:val="231F20"/>
                <w:sz w:val="16"/>
              </w:rPr>
              <w:t>Cembra</w:t>
            </w:r>
            <w:r>
              <w:rPr>
                <w:color w:val="231F20"/>
                <w:spacing w:val="-3"/>
                <w:sz w:val="16"/>
              </w:rPr>
              <w:t xml:space="preserve"> </w:t>
            </w:r>
            <w:r>
              <w:rPr>
                <w:color w:val="231F20"/>
                <w:sz w:val="16"/>
              </w:rPr>
              <w:t>-</w:t>
            </w:r>
            <w:r>
              <w:rPr>
                <w:color w:val="231F20"/>
                <w:spacing w:val="-2"/>
                <w:sz w:val="16"/>
              </w:rPr>
              <w:t xml:space="preserve"> Valsugana</w:t>
            </w:r>
          </w:p>
        </w:tc>
        <w:tc>
          <w:tcPr>
            <w:tcW w:w="1318" w:type="dxa"/>
            <w:tcBorders>
              <w:top w:val="dotted" w:sz="4" w:space="0" w:color="231F20"/>
              <w:left w:val="single" w:sz="4" w:space="0" w:color="231F20"/>
              <w:bottom w:val="dotted" w:sz="4" w:space="0" w:color="231F20"/>
              <w:right w:val="single" w:sz="4" w:space="0" w:color="231F20"/>
            </w:tcBorders>
          </w:tcPr>
          <w:p w14:paraId="486E3D29" w14:textId="77777777" w:rsidR="0057014F" w:rsidRDefault="001F5764">
            <w:pPr>
              <w:pStyle w:val="TableParagraph"/>
              <w:spacing w:before="10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482D1FB7" w14:textId="77777777" w:rsidR="0057014F" w:rsidRDefault="001F5764">
            <w:pPr>
              <w:pStyle w:val="TableParagraph"/>
              <w:spacing w:before="48" w:line="300" w:lineRule="auto"/>
              <w:ind w:left="350" w:right="319"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bottom w:val="dotted" w:sz="4" w:space="0" w:color="231F20"/>
              <w:right w:val="single" w:sz="4" w:space="0" w:color="231F20"/>
            </w:tcBorders>
          </w:tcPr>
          <w:p w14:paraId="062696CF" w14:textId="77777777" w:rsidR="0057014F" w:rsidRDefault="001F5764">
            <w:pPr>
              <w:pStyle w:val="TableParagraph"/>
              <w:spacing w:before="10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1174492F" w14:textId="77777777" w:rsidR="0057014F" w:rsidRDefault="001F5764">
            <w:pPr>
              <w:pStyle w:val="TableParagraph"/>
              <w:spacing w:before="48" w:line="300" w:lineRule="auto"/>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13" w:type="dxa"/>
            <w:tcBorders>
              <w:top w:val="dotted" w:sz="4" w:space="0" w:color="231F20"/>
              <w:left w:val="single" w:sz="4" w:space="0" w:color="231F20"/>
              <w:bottom w:val="dotted" w:sz="4" w:space="0" w:color="231F20"/>
            </w:tcBorders>
          </w:tcPr>
          <w:p w14:paraId="35285C94" w14:textId="77777777" w:rsidR="0057014F" w:rsidRDefault="001F5764">
            <w:pPr>
              <w:pStyle w:val="TableParagraph"/>
              <w:spacing w:before="104"/>
              <w:ind w:left="352"/>
              <w:rPr>
                <w:sz w:val="16"/>
              </w:rPr>
            </w:pPr>
            <w:r>
              <w:rPr>
                <w:color w:val="231F20"/>
                <w:spacing w:val="-2"/>
                <w:sz w:val="16"/>
              </w:rPr>
              <w:t>Varietà</w:t>
            </w:r>
            <w:r>
              <w:rPr>
                <w:color w:val="231F20"/>
                <w:spacing w:val="1"/>
                <w:sz w:val="16"/>
              </w:rPr>
              <w:t xml:space="preserve"> </w:t>
            </w:r>
            <w:r>
              <w:rPr>
                <w:color w:val="231F20"/>
                <w:spacing w:val="-10"/>
                <w:sz w:val="16"/>
              </w:rPr>
              <w:t>1</w:t>
            </w:r>
          </w:p>
          <w:p w14:paraId="68745EB3" w14:textId="77777777" w:rsidR="0057014F" w:rsidRDefault="001F5764">
            <w:pPr>
              <w:pStyle w:val="TableParagraph"/>
              <w:spacing w:before="48" w:line="300" w:lineRule="auto"/>
              <w:ind w:left="347" w:right="31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57014F" w14:paraId="2F06A729" w14:textId="77777777">
        <w:trPr>
          <w:trHeight w:val="875"/>
        </w:trPr>
        <w:tc>
          <w:tcPr>
            <w:tcW w:w="4523" w:type="dxa"/>
            <w:tcBorders>
              <w:top w:val="dotted" w:sz="4" w:space="0" w:color="231F20"/>
              <w:right w:val="single" w:sz="4" w:space="0" w:color="231F20"/>
            </w:tcBorders>
          </w:tcPr>
          <w:p w14:paraId="6B845913" w14:textId="77777777" w:rsidR="0057014F" w:rsidRDefault="0057014F">
            <w:pPr>
              <w:pStyle w:val="TableParagraph"/>
              <w:spacing w:before="6"/>
              <w:rPr>
                <w:sz w:val="19"/>
              </w:rPr>
            </w:pPr>
          </w:p>
          <w:p w14:paraId="4F5A2D0E" w14:textId="77777777" w:rsidR="0057014F" w:rsidRDefault="001F5764">
            <w:pPr>
              <w:pStyle w:val="TableParagraph"/>
              <w:ind w:left="22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E</w:t>
            </w:r>
            <w:r>
              <w:rPr>
                <w:color w:val="231F20"/>
                <w:spacing w:val="-5"/>
                <w:sz w:val="16"/>
              </w:rPr>
              <w:t>:</w:t>
            </w:r>
          </w:p>
          <w:p w14:paraId="517F555D" w14:textId="77777777" w:rsidR="0057014F" w:rsidRDefault="001F5764">
            <w:pPr>
              <w:pStyle w:val="TableParagraph"/>
              <w:spacing w:before="48"/>
              <w:ind w:left="220"/>
              <w:rPr>
                <w:sz w:val="16"/>
              </w:rPr>
            </w:pPr>
            <w:r>
              <w:rPr>
                <w:color w:val="231F20"/>
                <w:sz w:val="16"/>
              </w:rPr>
              <w:t>Bus</w:t>
            </w:r>
            <w:r>
              <w:rPr>
                <w:color w:val="231F20"/>
                <w:spacing w:val="-5"/>
                <w:sz w:val="16"/>
              </w:rPr>
              <w:t xml:space="preserve"> </w:t>
            </w:r>
            <w:r>
              <w:rPr>
                <w:color w:val="231F20"/>
                <w:sz w:val="16"/>
              </w:rPr>
              <w:t>de</w:t>
            </w:r>
            <w:r>
              <w:rPr>
                <w:color w:val="231F20"/>
                <w:spacing w:val="-2"/>
                <w:sz w:val="16"/>
              </w:rPr>
              <w:t xml:space="preserve"> </w:t>
            </w:r>
            <w:r>
              <w:rPr>
                <w:color w:val="231F20"/>
                <w:sz w:val="16"/>
              </w:rPr>
              <w:t>Vela</w:t>
            </w:r>
            <w:r>
              <w:rPr>
                <w:color w:val="231F20"/>
                <w:spacing w:val="-2"/>
                <w:sz w:val="16"/>
              </w:rPr>
              <w:t xml:space="preserve"> </w:t>
            </w:r>
            <w:r>
              <w:rPr>
                <w:color w:val="231F20"/>
                <w:sz w:val="16"/>
              </w:rPr>
              <w:t>-</w:t>
            </w:r>
            <w:r>
              <w:rPr>
                <w:color w:val="231F20"/>
                <w:spacing w:val="-2"/>
                <w:sz w:val="16"/>
              </w:rPr>
              <w:t xml:space="preserve"> </w:t>
            </w:r>
            <w:r>
              <w:rPr>
                <w:color w:val="231F20"/>
                <w:sz w:val="16"/>
              </w:rPr>
              <w:t>Valle</w:t>
            </w:r>
            <w:r>
              <w:rPr>
                <w:color w:val="231F20"/>
                <w:spacing w:val="-3"/>
                <w:sz w:val="16"/>
              </w:rPr>
              <w:t xml:space="preserve"> </w:t>
            </w:r>
            <w:r>
              <w:rPr>
                <w:color w:val="231F20"/>
                <w:sz w:val="16"/>
              </w:rPr>
              <w:t>dei</w:t>
            </w:r>
            <w:r>
              <w:rPr>
                <w:color w:val="231F20"/>
                <w:spacing w:val="-2"/>
                <w:sz w:val="16"/>
              </w:rPr>
              <w:t xml:space="preserve"> </w:t>
            </w:r>
            <w:r>
              <w:rPr>
                <w:color w:val="231F20"/>
                <w:sz w:val="16"/>
              </w:rPr>
              <w:t>Laghi</w:t>
            </w:r>
            <w:r>
              <w:rPr>
                <w:color w:val="231F20"/>
                <w:spacing w:val="-2"/>
                <w:sz w:val="16"/>
              </w:rPr>
              <w:t xml:space="preserve"> </w:t>
            </w:r>
            <w:r>
              <w:rPr>
                <w:color w:val="231F20"/>
                <w:sz w:val="16"/>
              </w:rPr>
              <w:t>(fino</w:t>
            </w:r>
            <w:r>
              <w:rPr>
                <w:color w:val="231F20"/>
                <w:spacing w:val="-2"/>
                <w:sz w:val="16"/>
              </w:rPr>
              <w:t xml:space="preserve"> </w:t>
            </w:r>
            <w:r>
              <w:rPr>
                <w:color w:val="231F20"/>
                <w:sz w:val="16"/>
              </w:rPr>
              <w:t>a</w:t>
            </w:r>
            <w:r>
              <w:rPr>
                <w:color w:val="231F20"/>
                <w:spacing w:val="-2"/>
                <w:sz w:val="16"/>
              </w:rPr>
              <w:t xml:space="preserve"> Pietramurata)</w:t>
            </w:r>
          </w:p>
        </w:tc>
        <w:tc>
          <w:tcPr>
            <w:tcW w:w="1318" w:type="dxa"/>
            <w:tcBorders>
              <w:top w:val="dotted" w:sz="4" w:space="0" w:color="231F20"/>
              <w:left w:val="single" w:sz="4" w:space="0" w:color="231F20"/>
              <w:right w:val="single" w:sz="4" w:space="0" w:color="231F20"/>
            </w:tcBorders>
          </w:tcPr>
          <w:p w14:paraId="1CFAC47A" w14:textId="77777777" w:rsidR="0057014F" w:rsidRDefault="001F5764">
            <w:pPr>
              <w:pStyle w:val="TableParagraph"/>
              <w:spacing w:before="11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5B50412E" w14:textId="77777777" w:rsidR="0057014F" w:rsidRDefault="001F5764">
            <w:pPr>
              <w:pStyle w:val="TableParagraph"/>
              <w:spacing w:before="48" w:line="300" w:lineRule="auto"/>
              <w:ind w:left="350" w:right="319"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right w:val="single" w:sz="4" w:space="0" w:color="231F20"/>
            </w:tcBorders>
          </w:tcPr>
          <w:p w14:paraId="30E158C7" w14:textId="77777777" w:rsidR="0057014F" w:rsidRDefault="001F5764">
            <w:pPr>
              <w:pStyle w:val="TableParagraph"/>
              <w:spacing w:before="114"/>
              <w:ind w:left="354"/>
              <w:rPr>
                <w:sz w:val="16"/>
              </w:rPr>
            </w:pPr>
            <w:r>
              <w:rPr>
                <w:color w:val="231F20"/>
                <w:spacing w:val="-2"/>
                <w:sz w:val="16"/>
              </w:rPr>
              <w:t>Varietà</w:t>
            </w:r>
            <w:r>
              <w:rPr>
                <w:color w:val="231F20"/>
                <w:spacing w:val="1"/>
                <w:sz w:val="16"/>
              </w:rPr>
              <w:t xml:space="preserve"> </w:t>
            </w:r>
            <w:r>
              <w:rPr>
                <w:color w:val="231F20"/>
                <w:spacing w:val="-10"/>
                <w:sz w:val="16"/>
              </w:rPr>
              <w:t>1</w:t>
            </w:r>
          </w:p>
          <w:p w14:paraId="5017A6AE" w14:textId="77777777" w:rsidR="0057014F" w:rsidRDefault="001F5764">
            <w:pPr>
              <w:pStyle w:val="TableParagraph"/>
              <w:spacing w:before="48" w:line="300" w:lineRule="auto"/>
              <w:ind w:left="349" w:right="334"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13" w:type="dxa"/>
            <w:tcBorders>
              <w:top w:val="dotted" w:sz="4" w:space="0" w:color="231F20"/>
              <w:left w:val="single" w:sz="4" w:space="0" w:color="231F20"/>
            </w:tcBorders>
          </w:tcPr>
          <w:p w14:paraId="366239A1" w14:textId="77777777" w:rsidR="0057014F" w:rsidRDefault="001F5764">
            <w:pPr>
              <w:pStyle w:val="TableParagraph"/>
              <w:spacing w:before="114"/>
              <w:ind w:left="352"/>
              <w:rPr>
                <w:sz w:val="16"/>
              </w:rPr>
            </w:pPr>
            <w:r>
              <w:rPr>
                <w:color w:val="231F20"/>
                <w:spacing w:val="-2"/>
                <w:sz w:val="16"/>
              </w:rPr>
              <w:t>Varietà</w:t>
            </w:r>
            <w:r>
              <w:rPr>
                <w:color w:val="231F20"/>
                <w:spacing w:val="1"/>
                <w:sz w:val="16"/>
              </w:rPr>
              <w:t xml:space="preserve"> </w:t>
            </w:r>
            <w:r>
              <w:rPr>
                <w:color w:val="231F20"/>
                <w:spacing w:val="-10"/>
                <w:sz w:val="16"/>
              </w:rPr>
              <w:t>1</w:t>
            </w:r>
          </w:p>
          <w:p w14:paraId="714995D9" w14:textId="77777777" w:rsidR="0057014F" w:rsidRDefault="001F5764">
            <w:pPr>
              <w:pStyle w:val="TableParagraph"/>
              <w:spacing w:before="48" w:line="300" w:lineRule="auto"/>
              <w:ind w:left="347" w:right="31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bl>
    <w:p w14:paraId="2D479701" w14:textId="77777777" w:rsidR="0057014F" w:rsidRDefault="001F5764" w:rsidP="00736642">
      <w:pPr>
        <w:pStyle w:val="Corpotesto"/>
        <w:spacing w:before="167" w:line="259" w:lineRule="auto"/>
        <w:ind w:left="760"/>
        <w:jc w:val="both"/>
      </w:pPr>
      <w:r>
        <w:rPr>
          <w:color w:val="231F20"/>
          <w:spacing w:val="-4"/>
        </w:rPr>
        <w:t>In</w:t>
      </w:r>
      <w:r>
        <w:rPr>
          <w:color w:val="231F20"/>
          <w:spacing w:val="-6"/>
        </w:rPr>
        <w:t xml:space="preserve"> </w:t>
      </w:r>
      <w:r>
        <w:rPr>
          <w:color w:val="231F20"/>
          <w:spacing w:val="-4"/>
        </w:rPr>
        <w:t>riferimento</w:t>
      </w:r>
      <w:r>
        <w:rPr>
          <w:color w:val="231F20"/>
          <w:spacing w:val="-6"/>
        </w:rPr>
        <w:t xml:space="preserve"> </w:t>
      </w:r>
      <w:r>
        <w:rPr>
          <w:color w:val="231F20"/>
          <w:spacing w:val="-4"/>
        </w:rPr>
        <w:t>a</w:t>
      </w:r>
      <w:r>
        <w:rPr>
          <w:color w:val="231F20"/>
          <w:spacing w:val="-6"/>
        </w:rPr>
        <w:t xml:space="preserve"> </w:t>
      </w:r>
      <w:r>
        <w:rPr>
          <w:color w:val="231F20"/>
          <w:spacing w:val="-4"/>
        </w:rPr>
        <w:t>ogni</w:t>
      </w:r>
      <w:r>
        <w:rPr>
          <w:color w:val="231F20"/>
          <w:spacing w:val="-6"/>
        </w:rPr>
        <w:t xml:space="preserve"> </w:t>
      </w:r>
      <w:r>
        <w:rPr>
          <w:color w:val="231F20"/>
          <w:spacing w:val="-4"/>
        </w:rPr>
        <w:t>varietà</w:t>
      </w:r>
      <w:r>
        <w:rPr>
          <w:color w:val="231F20"/>
          <w:spacing w:val="-6"/>
        </w:rPr>
        <w:t xml:space="preserve"> </w:t>
      </w:r>
      <w:r>
        <w:rPr>
          <w:color w:val="231F20"/>
          <w:spacing w:val="-4"/>
        </w:rPr>
        <w:t>e</w:t>
      </w:r>
      <w:r>
        <w:rPr>
          <w:color w:val="231F20"/>
          <w:spacing w:val="-6"/>
        </w:rPr>
        <w:t xml:space="preserve"> </w:t>
      </w:r>
      <w:r>
        <w:rPr>
          <w:color w:val="231F20"/>
          <w:spacing w:val="-4"/>
        </w:rPr>
        <w:t>per</w:t>
      </w:r>
      <w:r>
        <w:rPr>
          <w:color w:val="231F20"/>
          <w:spacing w:val="-6"/>
        </w:rPr>
        <w:t xml:space="preserve"> </w:t>
      </w:r>
      <w:r>
        <w:rPr>
          <w:color w:val="231F20"/>
          <w:spacing w:val="-4"/>
        </w:rPr>
        <w:t>ogni</w:t>
      </w:r>
      <w:r>
        <w:rPr>
          <w:color w:val="231F20"/>
          <w:spacing w:val="-6"/>
        </w:rPr>
        <w:t xml:space="preserve"> </w:t>
      </w:r>
      <w:r>
        <w:rPr>
          <w:color w:val="231F20"/>
          <w:spacing w:val="-4"/>
        </w:rPr>
        <w:t>area</w:t>
      </w:r>
      <w:r>
        <w:rPr>
          <w:color w:val="231F20"/>
          <w:spacing w:val="-6"/>
        </w:rPr>
        <w:t xml:space="preserve"> </w:t>
      </w:r>
      <w:r>
        <w:rPr>
          <w:color w:val="231F20"/>
          <w:spacing w:val="-4"/>
        </w:rPr>
        <w:t>omogenea,</w:t>
      </w:r>
      <w:r>
        <w:rPr>
          <w:color w:val="231F20"/>
          <w:spacing w:val="-6"/>
        </w:rPr>
        <w:t xml:space="preserve"> </w:t>
      </w:r>
      <w:r>
        <w:rPr>
          <w:color w:val="231F20"/>
          <w:spacing w:val="-4"/>
        </w:rPr>
        <w:t>verrà</w:t>
      </w:r>
      <w:r>
        <w:rPr>
          <w:color w:val="231F20"/>
          <w:spacing w:val="-6"/>
        </w:rPr>
        <w:t xml:space="preserve"> </w:t>
      </w:r>
      <w:r>
        <w:rPr>
          <w:color w:val="231F20"/>
          <w:spacing w:val="-4"/>
        </w:rPr>
        <w:t>monitorata</w:t>
      </w:r>
      <w:r>
        <w:rPr>
          <w:color w:val="231F20"/>
          <w:spacing w:val="-6"/>
        </w:rPr>
        <w:t xml:space="preserve"> </w:t>
      </w:r>
      <w:r>
        <w:rPr>
          <w:color w:val="231F20"/>
          <w:spacing w:val="-4"/>
        </w:rPr>
        <w:t>la</w:t>
      </w:r>
      <w:r>
        <w:rPr>
          <w:color w:val="231F20"/>
          <w:spacing w:val="-6"/>
        </w:rPr>
        <w:t xml:space="preserve"> </w:t>
      </w:r>
      <w:r>
        <w:rPr>
          <w:color w:val="231F20"/>
          <w:spacing w:val="-4"/>
        </w:rPr>
        <w:t>fase</w:t>
      </w:r>
      <w:r>
        <w:rPr>
          <w:color w:val="231F20"/>
          <w:spacing w:val="-6"/>
        </w:rPr>
        <w:t xml:space="preserve"> </w:t>
      </w:r>
      <w:r>
        <w:rPr>
          <w:color w:val="231F20"/>
          <w:spacing w:val="-4"/>
        </w:rPr>
        <w:t>di</w:t>
      </w:r>
      <w:r>
        <w:rPr>
          <w:color w:val="231F20"/>
          <w:spacing w:val="-6"/>
        </w:rPr>
        <w:t xml:space="preserve"> </w:t>
      </w:r>
      <w:r>
        <w:rPr>
          <w:color w:val="231F20"/>
          <w:spacing w:val="-4"/>
        </w:rPr>
        <w:t>invaiatura</w:t>
      </w:r>
      <w:r>
        <w:rPr>
          <w:color w:val="231F20"/>
          <w:spacing w:val="-6"/>
        </w:rPr>
        <w:t xml:space="preserve"> </w:t>
      </w:r>
      <w:r>
        <w:rPr>
          <w:color w:val="231F20"/>
          <w:spacing w:val="-4"/>
        </w:rPr>
        <w:t>da</w:t>
      </w:r>
      <w:r>
        <w:rPr>
          <w:color w:val="231F20"/>
          <w:spacing w:val="-6"/>
        </w:rPr>
        <w:t xml:space="preserve"> </w:t>
      </w:r>
      <w:r>
        <w:rPr>
          <w:color w:val="231F20"/>
          <w:spacing w:val="-4"/>
        </w:rPr>
        <w:t>parte</w:t>
      </w:r>
      <w:r>
        <w:rPr>
          <w:color w:val="231F20"/>
          <w:spacing w:val="-6"/>
        </w:rPr>
        <w:t xml:space="preserve"> </w:t>
      </w:r>
      <w:r>
        <w:rPr>
          <w:color w:val="231F20"/>
          <w:spacing w:val="-4"/>
        </w:rPr>
        <w:t>da</w:t>
      </w:r>
      <w:r>
        <w:rPr>
          <w:color w:val="231F20"/>
          <w:spacing w:val="-6"/>
        </w:rPr>
        <w:t xml:space="preserve"> </w:t>
      </w:r>
      <w:r>
        <w:rPr>
          <w:color w:val="231F20"/>
          <w:spacing w:val="-4"/>
        </w:rPr>
        <w:t>parte</w:t>
      </w:r>
      <w:r>
        <w:rPr>
          <w:color w:val="231F20"/>
          <w:spacing w:val="-6"/>
        </w:rPr>
        <w:t xml:space="preserve"> </w:t>
      </w:r>
      <w:r>
        <w:rPr>
          <w:color w:val="231F20"/>
          <w:spacing w:val="-4"/>
        </w:rPr>
        <w:t>di</w:t>
      </w:r>
      <w:r>
        <w:rPr>
          <w:color w:val="231F20"/>
          <w:spacing w:val="-6"/>
        </w:rPr>
        <w:t xml:space="preserve"> </w:t>
      </w:r>
      <w:r>
        <w:rPr>
          <w:color w:val="231F20"/>
          <w:spacing w:val="-4"/>
        </w:rPr>
        <w:t>FEM.</w:t>
      </w:r>
      <w:r>
        <w:rPr>
          <w:color w:val="231F20"/>
          <w:spacing w:val="-2"/>
        </w:rPr>
        <w:t xml:space="preserve"> Al superamento della percentuale del 50% dei grappoli invaiati si considererà avvenuta l’invaiatura.</w:t>
      </w:r>
    </w:p>
    <w:p w14:paraId="2E78C34D" w14:textId="77777777" w:rsidR="0057014F" w:rsidRDefault="001F5764" w:rsidP="00736642">
      <w:pPr>
        <w:pStyle w:val="Corpotesto"/>
        <w:spacing w:line="173" w:lineRule="exact"/>
        <w:ind w:left="760"/>
        <w:jc w:val="both"/>
      </w:pPr>
      <w:r>
        <w:rPr>
          <w:color w:val="231F20"/>
          <w:spacing w:val="-4"/>
        </w:rPr>
        <w:t>A</w:t>
      </w:r>
      <w:r>
        <w:rPr>
          <w:color w:val="231F20"/>
        </w:rPr>
        <w:t xml:space="preserve"> </w:t>
      </w:r>
      <w:r>
        <w:rPr>
          <w:color w:val="231F20"/>
          <w:spacing w:val="-4"/>
        </w:rPr>
        <w:t>prescindere</w:t>
      </w:r>
      <w:r>
        <w:rPr>
          <w:color w:val="231F20"/>
          <w:spacing w:val="-1"/>
        </w:rPr>
        <w:t xml:space="preserve"> </w:t>
      </w:r>
      <w:r>
        <w:rPr>
          <w:color w:val="231F20"/>
          <w:spacing w:val="-4"/>
        </w:rPr>
        <w:t>dall’eventuale</w:t>
      </w:r>
      <w:r>
        <w:rPr>
          <w:color w:val="231F20"/>
        </w:rPr>
        <w:t xml:space="preserve"> </w:t>
      </w:r>
      <w:r>
        <w:rPr>
          <w:color w:val="231F20"/>
          <w:spacing w:val="-4"/>
        </w:rPr>
        <w:t>data</w:t>
      </w:r>
      <w:r>
        <w:rPr>
          <w:color w:val="231F20"/>
        </w:rPr>
        <w:t xml:space="preserve"> </w:t>
      </w:r>
      <w:r>
        <w:rPr>
          <w:color w:val="231F20"/>
          <w:spacing w:val="-4"/>
        </w:rPr>
        <w:t>di</w:t>
      </w:r>
      <w:r>
        <w:rPr>
          <w:color w:val="231F20"/>
        </w:rPr>
        <w:t xml:space="preserve"> </w:t>
      </w:r>
      <w:r>
        <w:rPr>
          <w:color w:val="231F20"/>
          <w:spacing w:val="-4"/>
        </w:rPr>
        <w:t>vendemmia</w:t>
      </w:r>
      <w:r>
        <w:rPr>
          <w:color w:val="231F20"/>
        </w:rPr>
        <w:t xml:space="preserve"> </w:t>
      </w:r>
      <w:r>
        <w:rPr>
          <w:color w:val="231F20"/>
          <w:spacing w:val="-4"/>
        </w:rPr>
        <w:t>stabilita</w:t>
      </w:r>
      <w:r>
        <w:rPr>
          <w:color w:val="231F20"/>
        </w:rPr>
        <w:t xml:space="preserve"> </w:t>
      </w:r>
      <w:r>
        <w:rPr>
          <w:color w:val="231F20"/>
          <w:spacing w:val="-4"/>
        </w:rPr>
        <w:t>dalla</w:t>
      </w:r>
      <w:r>
        <w:rPr>
          <w:color w:val="231F20"/>
        </w:rPr>
        <w:t xml:space="preserve"> </w:t>
      </w:r>
      <w:r>
        <w:rPr>
          <w:color w:val="231F20"/>
          <w:spacing w:val="-4"/>
        </w:rPr>
        <w:t>Cantina,</w:t>
      </w:r>
      <w:r>
        <w:rPr>
          <w:color w:val="231F20"/>
        </w:rPr>
        <w:t xml:space="preserve"> </w:t>
      </w:r>
      <w:r>
        <w:rPr>
          <w:color w:val="231F20"/>
          <w:spacing w:val="-4"/>
        </w:rPr>
        <w:t>convenzionalmente</w:t>
      </w:r>
      <w:r>
        <w:rPr>
          <w:color w:val="231F20"/>
        </w:rPr>
        <w:t xml:space="preserve"> </w:t>
      </w:r>
      <w:r>
        <w:rPr>
          <w:color w:val="231F20"/>
          <w:spacing w:val="-4"/>
        </w:rPr>
        <w:t>la</w:t>
      </w:r>
      <w:r>
        <w:rPr>
          <w:color w:val="231F20"/>
        </w:rPr>
        <w:t xml:space="preserve"> </w:t>
      </w:r>
      <w:r>
        <w:rPr>
          <w:color w:val="231F20"/>
          <w:spacing w:val="-4"/>
        </w:rPr>
        <w:t>garanzia</w:t>
      </w:r>
      <w:r>
        <w:rPr>
          <w:color w:val="231F20"/>
        </w:rPr>
        <w:t xml:space="preserve"> </w:t>
      </w:r>
      <w:r>
        <w:rPr>
          <w:color w:val="231F20"/>
          <w:spacing w:val="-4"/>
        </w:rPr>
        <w:t>cessa:</w:t>
      </w:r>
    </w:p>
    <w:p w14:paraId="69E934D1" w14:textId="77777777" w:rsidR="0057014F" w:rsidRDefault="001F5764" w:rsidP="00736642">
      <w:pPr>
        <w:pStyle w:val="Paragrafoelenco"/>
        <w:numPr>
          <w:ilvl w:val="0"/>
          <w:numId w:val="29"/>
        </w:numPr>
        <w:tabs>
          <w:tab w:val="left" w:pos="1120"/>
        </w:tabs>
        <w:spacing w:line="241" w:lineRule="exact"/>
        <w:jc w:val="both"/>
        <w:rPr>
          <w:sz w:val="17"/>
        </w:rPr>
      </w:pPr>
      <w:r>
        <w:rPr>
          <w:color w:val="231F20"/>
          <w:spacing w:val="-2"/>
          <w:sz w:val="17"/>
        </w:rPr>
        <w:t>36</w:t>
      </w:r>
      <w:r>
        <w:rPr>
          <w:color w:val="231F20"/>
          <w:spacing w:val="-9"/>
          <w:sz w:val="17"/>
        </w:rPr>
        <w:t xml:space="preserve"> </w:t>
      </w:r>
      <w:r>
        <w:rPr>
          <w:color w:val="231F20"/>
          <w:spacing w:val="-2"/>
          <w:sz w:val="17"/>
        </w:rPr>
        <w:t>giorni</w:t>
      </w:r>
      <w:r>
        <w:rPr>
          <w:color w:val="231F20"/>
          <w:spacing w:val="-8"/>
          <w:sz w:val="17"/>
        </w:rPr>
        <w:t xml:space="preserve"> </w:t>
      </w:r>
      <w:r>
        <w:rPr>
          <w:color w:val="231F20"/>
          <w:spacing w:val="-2"/>
          <w:sz w:val="17"/>
        </w:rPr>
        <w:t>dopo</w:t>
      </w:r>
      <w:r>
        <w:rPr>
          <w:color w:val="231F20"/>
          <w:spacing w:val="-8"/>
          <w:sz w:val="17"/>
        </w:rPr>
        <w:t xml:space="preserve"> </w:t>
      </w:r>
      <w:r>
        <w:rPr>
          <w:color w:val="231F20"/>
          <w:spacing w:val="-2"/>
          <w:sz w:val="17"/>
        </w:rPr>
        <w:t>l’invaiatura</w:t>
      </w:r>
      <w:r>
        <w:rPr>
          <w:color w:val="231F20"/>
          <w:spacing w:val="-8"/>
          <w:sz w:val="17"/>
        </w:rPr>
        <w:t xml:space="preserve"> </w:t>
      </w:r>
      <w:r>
        <w:rPr>
          <w:color w:val="231F20"/>
          <w:spacing w:val="-2"/>
          <w:sz w:val="17"/>
        </w:rPr>
        <w:t>per</w:t>
      </w:r>
      <w:r>
        <w:rPr>
          <w:color w:val="231F20"/>
          <w:spacing w:val="-8"/>
          <w:sz w:val="17"/>
        </w:rPr>
        <w:t xml:space="preserve"> </w:t>
      </w:r>
      <w:r>
        <w:rPr>
          <w:color w:val="231F20"/>
          <w:spacing w:val="-2"/>
          <w:sz w:val="17"/>
        </w:rPr>
        <w:t>le</w:t>
      </w:r>
      <w:r>
        <w:rPr>
          <w:color w:val="231F20"/>
          <w:spacing w:val="-8"/>
          <w:sz w:val="17"/>
        </w:rPr>
        <w:t xml:space="preserve"> </w:t>
      </w:r>
      <w:r>
        <w:rPr>
          <w:color w:val="231F20"/>
          <w:spacing w:val="-2"/>
          <w:sz w:val="17"/>
        </w:rPr>
        <w:t>uve</w:t>
      </w:r>
      <w:r>
        <w:rPr>
          <w:color w:val="231F20"/>
          <w:spacing w:val="-9"/>
          <w:sz w:val="17"/>
        </w:rPr>
        <w:t xml:space="preserve"> </w:t>
      </w:r>
      <w:r>
        <w:rPr>
          <w:color w:val="231F20"/>
          <w:spacing w:val="-2"/>
          <w:sz w:val="17"/>
        </w:rPr>
        <w:t>da</w:t>
      </w:r>
      <w:r>
        <w:rPr>
          <w:color w:val="231F20"/>
          <w:spacing w:val="-8"/>
          <w:sz w:val="17"/>
        </w:rPr>
        <w:t xml:space="preserve"> </w:t>
      </w:r>
      <w:r>
        <w:rPr>
          <w:color w:val="231F20"/>
          <w:spacing w:val="-2"/>
          <w:sz w:val="17"/>
        </w:rPr>
        <w:t>vino</w:t>
      </w:r>
      <w:r>
        <w:rPr>
          <w:color w:val="231F20"/>
          <w:spacing w:val="-8"/>
          <w:sz w:val="17"/>
        </w:rPr>
        <w:t xml:space="preserve"> </w:t>
      </w:r>
      <w:r>
        <w:rPr>
          <w:color w:val="231F20"/>
          <w:spacing w:val="-2"/>
          <w:sz w:val="17"/>
        </w:rPr>
        <w:t>a</w:t>
      </w:r>
      <w:r>
        <w:rPr>
          <w:color w:val="231F20"/>
          <w:spacing w:val="-8"/>
          <w:sz w:val="17"/>
        </w:rPr>
        <w:t xml:space="preserve"> </w:t>
      </w:r>
      <w:r>
        <w:rPr>
          <w:color w:val="231F20"/>
          <w:spacing w:val="-2"/>
          <w:sz w:val="17"/>
        </w:rPr>
        <w:t>base</w:t>
      </w:r>
      <w:r>
        <w:rPr>
          <w:color w:val="231F20"/>
          <w:spacing w:val="-8"/>
          <w:sz w:val="17"/>
        </w:rPr>
        <w:t xml:space="preserve"> </w:t>
      </w:r>
      <w:r>
        <w:rPr>
          <w:color w:val="231F20"/>
          <w:spacing w:val="-2"/>
          <w:sz w:val="17"/>
        </w:rPr>
        <w:t>spumante;</w:t>
      </w:r>
    </w:p>
    <w:p w14:paraId="329C1995" w14:textId="77777777" w:rsidR="0057014F" w:rsidRDefault="001F5764" w:rsidP="00736642">
      <w:pPr>
        <w:pStyle w:val="Paragrafoelenco"/>
        <w:numPr>
          <w:ilvl w:val="0"/>
          <w:numId w:val="29"/>
        </w:numPr>
        <w:tabs>
          <w:tab w:val="left" w:pos="1120"/>
        </w:tabs>
        <w:spacing w:line="259" w:lineRule="exact"/>
        <w:jc w:val="both"/>
        <w:rPr>
          <w:sz w:val="17"/>
        </w:rPr>
      </w:pPr>
      <w:r>
        <w:rPr>
          <w:color w:val="231F20"/>
          <w:spacing w:val="-4"/>
          <w:sz w:val="17"/>
        </w:rPr>
        <w:t>48</w:t>
      </w:r>
      <w:r>
        <w:rPr>
          <w:color w:val="231F20"/>
          <w:sz w:val="17"/>
        </w:rPr>
        <w:t xml:space="preserve"> </w:t>
      </w:r>
      <w:r>
        <w:rPr>
          <w:color w:val="231F20"/>
          <w:spacing w:val="-4"/>
          <w:sz w:val="17"/>
        </w:rPr>
        <w:t>giorni</w:t>
      </w:r>
      <w:r>
        <w:rPr>
          <w:color w:val="231F20"/>
          <w:sz w:val="17"/>
        </w:rPr>
        <w:t xml:space="preserve"> </w:t>
      </w:r>
      <w:r>
        <w:rPr>
          <w:color w:val="231F20"/>
          <w:spacing w:val="-4"/>
          <w:sz w:val="17"/>
        </w:rPr>
        <w:t>dopo</w:t>
      </w:r>
      <w:r>
        <w:rPr>
          <w:color w:val="231F20"/>
          <w:spacing w:val="1"/>
          <w:sz w:val="17"/>
        </w:rPr>
        <w:t xml:space="preserve"> </w:t>
      </w:r>
      <w:r>
        <w:rPr>
          <w:color w:val="231F20"/>
          <w:spacing w:val="-4"/>
          <w:sz w:val="17"/>
        </w:rPr>
        <w:t>l’invaiatura</w:t>
      </w:r>
      <w:r>
        <w:rPr>
          <w:color w:val="231F20"/>
          <w:sz w:val="17"/>
        </w:rPr>
        <w:t xml:space="preserve"> </w:t>
      </w:r>
      <w:r>
        <w:rPr>
          <w:color w:val="231F20"/>
          <w:spacing w:val="-4"/>
          <w:sz w:val="17"/>
        </w:rPr>
        <w:t>per</w:t>
      </w:r>
      <w:r>
        <w:rPr>
          <w:color w:val="231F20"/>
          <w:spacing w:val="1"/>
          <w:sz w:val="17"/>
        </w:rPr>
        <w:t xml:space="preserve"> </w:t>
      </w:r>
      <w:r>
        <w:rPr>
          <w:color w:val="231F20"/>
          <w:spacing w:val="-4"/>
          <w:sz w:val="17"/>
        </w:rPr>
        <w:t>l’uva</w:t>
      </w:r>
      <w:r>
        <w:rPr>
          <w:color w:val="231F20"/>
          <w:sz w:val="17"/>
        </w:rPr>
        <w:t xml:space="preserve"> </w:t>
      </w:r>
      <w:r>
        <w:rPr>
          <w:color w:val="231F20"/>
          <w:spacing w:val="-4"/>
          <w:sz w:val="17"/>
        </w:rPr>
        <w:t>da</w:t>
      </w:r>
      <w:r>
        <w:rPr>
          <w:color w:val="231F20"/>
          <w:spacing w:val="1"/>
          <w:sz w:val="17"/>
        </w:rPr>
        <w:t xml:space="preserve"> </w:t>
      </w:r>
      <w:r>
        <w:rPr>
          <w:color w:val="231F20"/>
          <w:spacing w:val="-4"/>
          <w:sz w:val="17"/>
        </w:rPr>
        <w:t>vino</w:t>
      </w:r>
      <w:r>
        <w:rPr>
          <w:color w:val="231F20"/>
          <w:sz w:val="17"/>
        </w:rPr>
        <w:t xml:space="preserve"> </w:t>
      </w:r>
      <w:r>
        <w:rPr>
          <w:color w:val="231F20"/>
          <w:spacing w:val="-4"/>
          <w:sz w:val="17"/>
        </w:rPr>
        <w:t>normale.</w:t>
      </w:r>
    </w:p>
    <w:p w14:paraId="298E32EF" w14:textId="77777777" w:rsidR="0057014F" w:rsidRDefault="001F5764" w:rsidP="00736642">
      <w:pPr>
        <w:pStyle w:val="Corpotesto"/>
        <w:spacing w:line="191" w:lineRule="exact"/>
        <w:ind w:left="760"/>
        <w:jc w:val="both"/>
        <w:rPr>
          <w:b/>
        </w:rPr>
      </w:pPr>
      <w:r>
        <w:rPr>
          <w:b/>
          <w:color w:val="231F20"/>
          <w:spacing w:val="-4"/>
        </w:rPr>
        <w:t>Le</w:t>
      </w:r>
      <w:r>
        <w:rPr>
          <w:b/>
          <w:color w:val="231F20"/>
          <w:spacing w:val="-3"/>
        </w:rPr>
        <w:t xml:space="preserve"> </w:t>
      </w:r>
      <w:r>
        <w:rPr>
          <w:b/>
          <w:color w:val="231F20"/>
          <w:spacing w:val="-4"/>
        </w:rPr>
        <w:t>date</w:t>
      </w:r>
      <w:r>
        <w:rPr>
          <w:b/>
          <w:color w:val="231F20"/>
          <w:spacing w:val="-2"/>
        </w:rPr>
        <w:t xml:space="preserve"> </w:t>
      </w:r>
      <w:r>
        <w:rPr>
          <w:b/>
          <w:color w:val="231F20"/>
          <w:spacing w:val="-4"/>
        </w:rPr>
        <w:t>indicate</w:t>
      </w:r>
      <w:r>
        <w:rPr>
          <w:b/>
          <w:color w:val="231F20"/>
          <w:spacing w:val="-2"/>
        </w:rPr>
        <w:t xml:space="preserve"> </w:t>
      </w:r>
      <w:r>
        <w:rPr>
          <w:b/>
          <w:color w:val="231F20"/>
          <w:spacing w:val="-4"/>
        </w:rPr>
        <w:t>convenzionalmente</w:t>
      </w:r>
      <w:r>
        <w:rPr>
          <w:b/>
          <w:color w:val="231F20"/>
          <w:spacing w:val="-2"/>
        </w:rPr>
        <w:t xml:space="preserve"> </w:t>
      </w:r>
      <w:r>
        <w:rPr>
          <w:b/>
          <w:color w:val="231F20"/>
          <w:spacing w:val="-4"/>
        </w:rPr>
        <w:t>per</w:t>
      </w:r>
      <w:r>
        <w:rPr>
          <w:b/>
          <w:color w:val="231F20"/>
          <w:spacing w:val="-2"/>
        </w:rPr>
        <w:t xml:space="preserve"> </w:t>
      </w:r>
      <w:r>
        <w:rPr>
          <w:b/>
          <w:color w:val="231F20"/>
          <w:spacing w:val="-4"/>
        </w:rPr>
        <w:t>area</w:t>
      </w:r>
      <w:r>
        <w:rPr>
          <w:b/>
          <w:color w:val="231F20"/>
          <w:spacing w:val="-2"/>
        </w:rPr>
        <w:t xml:space="preserve"> </w:t>
      </w:r>
      <w:r>
        <w:rPr>
          <w:b/>
          <w:color w:val="231F20"/>
          <w:spacing w:val="-4"/>
        </w:rPr>
        <w:t>omogenea</w:t>
      </w:r>
      <w:r>
        <w:rPr>
          <w:b/>
          <w:color w:val="231F20"/>
          <w:spacing w:val="-3"/>
        </w:rPr>
        <w:t xml:space="preserve"> </w:t>
      </w:r>
      <w:r>
        <w:rPr>
          <w:b/>
          <w:color w:val="231F20"/>
          <w:spacing w:val="-4"/>
        </w:rPr>
        <w:t>valgono</w:t>
      </w:r>
      <w:r>
        <w:rPr>
          <w:b/>
          <w:color w:val="231F20"/>
          <w:spacing w:val="-2"/>
        </w:rPr>
        <w:t xml:space="preserve"> </w:t>
      </w:r>
      <w:r>
        <w:rPr>
          <w:b/>
          <w:color w:val="231F20"/>
          <w:spacing w:val="-4"/>
        </w:rPr>
        <w:t>per</w:t>
      </w:r>
      <w:r>
        <w:rPr>
          <w:b/>
          <w:color w:val="231F20"/>
          <w:spacing w:val="-2"/>
        </w:rPr>
        <w:t xml:space="preserve"> </w:t>
      </w:r>
      <w:r>
        <w:rPr>
          <w:b/>
          <w:color w:val="231F20"/>
          <w:spacing w:val="-4"/>
        </w:rPr>
        <w:t>tutti</w:t>
      </w:r>
      <w:r>
        <w:rPr>
          <w:b/>
          <w:color w:val="231F20"/>
          <w:spacing w:val="-2"/>
        </w:rPr>
        <w:t xml:space="preserve"> </w:t>
      </w:r>
      <w:r>
        <w:rPr>
          <w:b/>
          <w:color w:val="231F20"/>
          <w:spacing w:val="-4"/>
        </w:rPr>
        <w:t>i</w:t>
      </w:r>
      <w:r>
        <w:rPr>
          <w:b/>
          <w:color w:val="231F20"/>
          <w:spacing w:val="-2"/>
        </w:rPr>
        <w:t xml:space="preserve"> </w:t>
      </w:r>
      <w:r>
        <w:rPr>
          <w:b/>
          <w:color w:val="231F20"/>
          <w:spacing w:val="-4"/>
        </w:rPr>
        <w:t>produttori</w:t>
      </w:r>
      <w:r>
        <w:rPr>
          <w:b/>
          <w:color w:val="231F20"/>
          <w:spacing w:val="-2"/>
        </w:rPr>
        <w:t xml:space="preserve"> </w:t>
      </w:r>
      <w:r>
        <w:rPr>
          <w:b/>
          <w:color w:val="231F20"/>
          <w:spacing w:val="-4"/>
        </w:rPr>
        <w:t>e</w:t>
      </w:r>
      <w:r>
        <w:rPr>
          <w:b/>
          <w:color w:val="231F20"/>
          <w:spacing w:val="-3"/>
        </w:rPr>
        <w:t xml:space="preserve"> </w:t>
      </w:r>
      <w:r>
        <w:rPr>
          <w:b/>
          <w:color w:val="231F20"/>
          <w:spacing w:val="-4"/>
        </w:rPr>
        <w:t>i</w:t>
      </w:r>
      <w:r>
        <w:rPr>
          <w:b/>
          <w:color w:val="231F20"/>
          <w:spacing w:val="-2"/>
        </w:rPr>
        <w:t xml:space="preserve"> </w:t>
      </w:r>
      <w:r>
        <w:rPr>
          <w:b/>
          <w:color w:val="231F20"/>
          <w:spacing w:val="-4"/>
        </w:rPr>
        <w:t>vigneti</w:t>
      </w:r>
      <w:r>
        <w:rPr>
          <w:b/>
          <w:color w:val="231F20"/>
          <w:spacing w:val="-2"/>
        </w:rPr>
        <w:t xml:space="preserve"> </w:t>
      </w:r>
      <w:r>
        <w:rPr>
          <w:b/>
          <w:color w:val="231F20"/>
          <w:spacing w:val="-4"/>
        </w:rPr>
        <w:t>della</w:t>
      </w:r>
      <w:r>
        <w:rPr>
          <w:b/>
          <w:color w:val="231F20"/>
          <w:spacing w:val="-2"/>
        </w:rPr>
        <w:t xml:space="preserve"> </w:t>
      </w:r>
      <w:r>
        <w:rPr>
          <w:b/>
          <w:color w:val="231F20"/>
          <w:spacing w:val="-4"/>
        </w:rPr>
        <w:t>specifica</w:t>
      </w:r>
      <w:r>
        <w:rPr>
          <w:b/>
          <w:color w:val="231F20"/>
          <w:spacing w:val="-2"/>
        </w:rPr>
        <w:t xml:space="preserve"> </w:t>
      </w:r>
      <w:r>
        <w:rPr>
          <w:b/>
          <w:color w:val="231F20"/>
          <w:spacing w:val="-4"/>
        </w:rPr>
        <w:t>area.</w:t>
      </w:r>
    </w:p>
    <w:p w14:paraId="4F44D171" w14:textId="77777777" w:rsidR="0057014F" w:rsidRDefault="001F5764" w:rsidP="00736642">
      <w:pPr>
        <w:pStyle w:val="Corpotesto"/>
        <w:spacing w:before="16"/>
        <w:ind w:left="760"/>
        <w:jc w:val="both"/>
        <w:rPr>
          <w:b/>
          <w:color w:val="231F20"/>
          <w:spacing w:val="-4"/>
        </w:rPr>
      </w:pPr>
      <w:r>
        <w:rPr>
          <w:b/>
          <w:color w:val="231F20"/>
          <w:spacing w:val="-4"/>
        </w:rPr>
        <w:t>Non</w:t>
      </w:r>
      <w:r>
        <w:rPr>
          <w:b/>
          <w:color w:val="231F20"/>
          <w:spacing w:val="2"/>
        </w:rPr>
        <w:t xml:space="preserve"> </w:t>
      </w:r>
      <w:r>
        <w:rPr>
          <w:b/>
          <w:color w:val="231F20"/>
          <w:spacing w:val="-4"/>
        </w:rPr>
        <w:t>sono</w:t>
      </w:r>
      <w:r>
        <w:rPr>
          <w:b/>
          <w:color w:val="231F20"/>
          <w:spacing w:val="2"/>
        </w:rPr>
        <w:t xml:space="preserve"> </w:t>
      </w:r>
      <w:r>
        <w:rPr>
          <w:b/>
          <w:color w:val="231F20"/>
          <w:spacing w:val="-4"/>
        </w:rPr>
        <w:t>considerabili</w:t>
      </w:r>
      <w:r>
        <w:rPr>
          <w:b/>
          <w:color w:val="231F20"/>
          <w:spacing w:val="2"/>
        </w:rPr>
        <w:t xml:space="preserve"> </w:t>
      </w:r>
      <w:r>
        <w:rPr>
          <w:b/>
          <w:color w:val="231F20"/>
          <w:spacing w:val="-4"/>
        </w:rPr>
        <w:t>eventuali</w:t>
      </w:r>
      <w:r>
        <w:rPr>
          <w:b/>
          <w:color w:val="231F20"/>
          <w:spacing w:val="2"/>
        </w:rPr>
        <w:t xml:space="preserve"> </w:t>
      </w:r>
      <w:r>
        <w:rPr>
          <w:b/>
          <w:color w:val="231F20"/>
          <w:spacing w:val="-4"/>
        </w:rPr>
        <w:t>aggravamenti</w:t>
      </w:r>
      <w:r>
        <w:rPr>
          <w:b/>
          <w:color w:val="231F20"/>
          <w:spacing w:val="2"/>
        </w:rPr>
        <w:t xml:space="preserve"> </w:t>
      </w:r>
      <w:r>
        <w:rPr>
          <w:b/>
          <w:color w:val="231F20"/>
          <w:spacing w:val="-4"/>
        </w:rPr>
        <w:t>accaduti</w:t>
      </w:r>
      <w:r>
        <w:rPr>
          <w:b/>
          <w:color w:val="231F20"/>
          <w:spacing w:val="2"/>
        </w:rPr>
        <w:t xml:space="preserve"> </w:t>
      </w:r>
      <w:r>
        <w:rPr>
          <w:b/>
          <w:color w:val="231F20"/>
          <w:spacing w:val="-4"/>
        </w:rPr>
        <w:t>successivamente.</w:t>
      </w:r>
    </w:p>
    <w:p w14:paraId="2D40A284" w14:textId="77777777" w:rsidR="00030DBA" w:rsidRDefault="00030DBA" w:rsidP="00736642">
      <w:pPr>
        <w:pStyle w:val="Corpotesto"/>
        <w:spacing w:before="16"/>
        <w:ind w:left="760"/>
        <w:jc w:val="both"/>
        <w:rPr>
          <w:b/>
        </w:rPr>
      </w:pPr>
    </w:p>
    <w:p w14:paraId="1E23B4FE" w14:textId="0BDF91B8" w:rsidR="0057014F" w:rsidRDefault="001F5764" w:rsidP="00736642">
      <w:pPr>
        <w:pStyle w:val="Corpotesto"/>
        <w:spacing w:before="16" w:line="259" w:lineRule="auto"/>
        <w:ind w:left="760"/>
        <w:jc w:val="both"/>
      </w:pPr>
      <w:r>
        <w:rPr>
          <w:b/>
          <w:color w:val="231F20"/>
          <w:spacing w:val="-2"/>
        </w:rPr>
        <w:t>Pena</w:t>
      </w:r>
      <w:r>
        <w:rPr>
          <w:b/>
          <w:color w:val="231F20"/>
          <w:spacing w:val="-7"/>
        </w:rPr>
        <w:t xml:space="preserve"> </w:t>
      </w:r>
      <w:r>
        <w:rPr>
          <w:b/>
          <w:color w:val="231F20"/>
          <w:spacing w:val="-2"/>
        </w:rPr>
        <w:t>la</w:t>
      </w:r>
      <w:r>
        <w:rPr>
          <w:b/>
          <w:color w:val="231F20"/>
          <w:spacing w:val="-7"/>
        </w:rPr>
        <w:t xml:space="preserve"> </w:t>
      </w:r>
      <w:r>
        <w:rPr>
          <w:b/>
          <w:color w:val="231F20"/>
          <w:spacing w:val="-2"/>
        </w:rPr>
        <w:t>decadenza</w:t>
      </w:r>
      <w:r>
        <w:rPr>
          <w:b/>
          <w:color w:val="231F20"/>
          <w:spacing w:val="-7"/>
        </w:rPr>
        <w:t xml:space="preserve"> </w:t>
      </w:r>
      <w:r>
        <w:rPr>
          <w:b/>
          <w:color w:val="231F20"/>
          <w:spacing w:val="-2"/>
        </w:rPr>
        <w:t>al</w:t>
      </w:r>
      <w:r>
        <w:rPr>
          <w:b/>
          <w:color w:val="231F20"/>
          <w:spacing w:val="-7"/>
        </w:rPr>
        <w:t xml:space="preserve"> </w:t>
      </w:r>
      <w:r>
        <w:rPr>
          <w:b/>
          <w:color w:val="231F20"/>
          <w:spacing w:val="-2"/>
        </w:rPr>
        <w:t>diritto</w:t>
      </w:r>
      <w:r>
        <w:rPr>
          <w:b/>
          <w:color w:val="231F20"/>
          <w:spacing w:val="-7"/>
        </w:rPr>
        <w:t xml:space="preserve"> </w:t>
      </w:r>
      <w:r>
        <w:rPr>
          <w:b/>
          <w:color w:val="231F20"/>
          <w:spacing w:val="-2"/>
        </w:rPr>
        <w:t>all’Indennizzo,</w:t>
      </w:r>
      <w:r>
        <w:rPr>
          <w:b/>
          <w:color w:val="231F20"/>
          <w:spacing w:val="-7"/>
        </w:rPr>
        <w:t xml:space="preserve"> </w:t>
      </w:r>
      <w:r>
        <w:rPr>
          <w:b/>
          <w:color w:val="231F20"/>
          <w:spacing w:val="-2"/>
        </w:rPr>
        <w:t>l’Assicurato</w:t>
      </w:r>
      <w:r>
        <w:rPr>
          <w:b/>
          <w:color w:val="231F20"/>
          <w:spacing w:val="-7"/>
        </w:rPr>
        <w:t xml:space="preserve"> </w:t>
      </w:r>
      <w:r>
        <w:rPr>
          <w:b/>
          <w:color w:val="231F20"/>
          <w:spacing w:val="-2"/>
        </w:rPr>
        <w:t>deve</w:t>
      </w:r>
      <w:r>
        <w:rPr>
          <w:b/>
          <w:color w:val="231F20"/>
          <w:spacing w:val="-7"/>
        </w:rPr>
        <w:t xml:space="preserve"> </w:t>
      </w:r>
      <w:r>
        <w:rPr>
          <w:b/>
          <w:color w:val="231F20"/>
          <w:spacing w:val="-2"/>
        </w:rPr>
        <w:t>denunciare</w:t>
      </w:r>
      <w:r>
        <w:rPr>
          <w:b/>
          <w:color w:val="231F20"/>
          <w:spacing w:val="-7"/>
        </w:rPr>
        <w:t xml:space="preserve"> </w:t>
      </w:r>
      <w:r>
        <w:rPr>
          <w:b/>
          <w:color w:val="231F20"/>
          <w:spacing w:val="-2"/>
        </w:rPr>
        <w:t>il</w:t>
      </w:r>
      <w:r>
        <w:rPr>
          <w:b/>
          <w:color w:val="231F20"/>
          <w:spacing w:val="-7"/>
        </w:rPr>
        <w:t xml:space="preserve"> </w:t>
      </w:r>
      <w:r>
        <w:rPr>
          <w:b/>
          <w:color w:val="231F20"/>
          <w:spacing w:val="-2"/>
        </w:rPr>
        <w:t>Sinistro</w:t>
      </w:r>
      <w:r>
        <w:rPr>
          <w:b/>
          <w:color w:val="231F20"/>
          <w:spacing w:val="-7"/>
        </w:rPr>
        <w:t xml:space="preserve"> </w:t>
      </w:r>
      <w:r>
        <w:rPr>
          <w:b/>
          <w:color w:val="231F20"/>
          <w:spacing w:val="-2"/>
        </w:rPr>
        <w:t>entro</w:t>
      </w:r>
      <w:r>
        <w:rPr>
          <w:b/>
          <w:color w:val="231F20"/>
          <w:spacing w:val="-7"/>
        </w:rPr>
        <w:t xml:space="preserve"> </w:t>
      </w:r>
      <w:r>
        <w:rPr>
          <w:b/>
          <w:color w:val="231F20"/>
          <w:spacing w:val="-2"/>
        </w:rPr>
        <w:t>3</w:t>
      </w:r>
      <w:r>
        <w:rPr>
          <w:b/>
          <w:color w:val="231F20"/>
          <w:spacing w:val="-7"/>
        </w:rPr>
        <w:t xml:space="preserve"> </w:t>
      </w:r>
      <w:r>
        <w:rPr>
          <w:b/>
          <w:color w:val="231F20"/>
          <w:spacing w:val="-2"/>
        </w:rPr>
        <w:t>giorni</w:t>
      </w:r>
      <w:r>
        <w:rPr>
          <w:b/>
          <w:color w:val="231F20"/>
          <w:spacing w:val="-7"/>
        </w:rPr>
        <w:t xml:space="preserve"> </w:t>
      </w:r>
      <w:r>
        <w:rPr>
          <w:b/>
          <w:color w:val="231F20"/>
          <w:spacing w:val="-2"/>
        </w:rPr>
        <w:t>dall’accadimento</w:t>
      </w:r>
      <w:r>
        <w:rPr>
          <w:b/>
          <w:color w:val="231F20"/>
          <w:spacing w:val="-7"/>
        </w:rPr>
        <w:t xml:space="preserve"> </w:t>
      </w:r>
      <w:r>
        <w:rPr>
          <w:b/>
          <w:color w:val="231F20"/>
          <w:spacing w:val="-2"/>
        </w:rPr>
        <w:t>e comunque</w:t>
      </w:r>
      <w:r>
        <w:rPr>
          <w:b/>
          <w:color w:val="231F20"/>
          <w:spacing w:val="-9"/>
        </w:rPr>
        <w:t xml:space="preserve"> </w:t>
      </w:r>
      <w:r>
        <w:rPr>
          <w:b/>
          <w:color w:val="231F20"/>
          <w:spacing w:val="-2"/>
        </w:rPr>
        <w:t>entro</w:t>
      </w:r>
      <w:r>
        <w:rPr>
          <w:b/>
          <w:color w:val="231F20"/>
          <w:spacing w:val="-9"/>
        </w:rPr>
        <w:t xml:space="preserve"> </w:t>
      </w:r>
      <w:r>
        <w:rPr>
          <w:b/>
          <w:color w:val="231F20"/>
          <w:spacing w:val="-2"/>
        </w:rPr>
        <w:t>la</w:t>
      </w:r>
      <w:r>
        <w:rPr>
          <w:b/>
          <w:color w:val="231F20"/>
          <w:spacing w:val="-8"/>
        </w:rPr>
        <w:t xml:space="preserve"> </w:t>
      </w:r>
      <w:r>
        <w:rPr>
          <w:b/>
          <w:color w:val="231F20"/>
          <w:spacing w:val="-2"/>
        </w:rPr>
        <w:t>data</w:t>
      </w:r>
      <w:r>
        <w:rPr>
          <w:b/>
          <w:color w:val="231F20"/>
          <w:spacing w:val="-9"/>
        </w:rPr>
        <w:t xml:space="preserve"> </w:t>
      </w:r>
      <w:r>
        <w:rPr>
          <w:b/>
          <w:color w:val="231F20"/>
          <w:spacing w:val="-2"/>
        </w:rPr>
        <w:t>di</w:t>
      </w:r>
      <w:r>
        <w:rPr>
          <w:b/>
          <w:color w:val="231F20"/>
          <w:spacing w:val="-9"/>
        </w:rPr>
        <w:t xml:space="preserve"> </w:t>
      </w:r>
      <w:r>
        <w:rPr>
          <w:b/>
          <w:color w:val="231F20"/>
          <w:spacing w:val="-2"/>
        </w:rPr>
        <w:t>inizio</w:t>
      </w:r>
      <w:r>
        <w:rPr>
          <w:b/>
          <w:color w:val="231F20"/>
          <w:spacing w:val="-8"/>
        </w:rPr>
        <w:t xml:space="preserve"> </w:t>
      </w:r>
      <w:r>
        <w:rPr>
          <w:b/>
          <w:color w:val="231F20"/>
          <w:spacing w:val="-2"/>
        </w:rPr>
        <w:t>vendemmia</w:t>
      </w:r>
      <w:r>
        <w:rPr>
          <w:color w:val="231F20"/>
          <w:spacing w:val="-2"/>
        </w:rPr>
        <w:t>.</w:t>
      </w:r>
      <w:r>
        <w:rPr>
          <w:color w:val="231F20"/>
          <w:spacing w:val="-9"/>
        </w:rPr>
        <w:t xml:space="preserve"> </w:t>
      </w:r>
      <w:r>
        <w:rPr>
          <w:color w:val="231F20"/>
          <w:spacing w:val="-2"/>
        </w:rPr>
        <w:t>Qualora</w:t>
      </w:r>
      <w:r>
        <w:rPr>
          <w:color w:val="231F20"/>
          <w:spacing w:val="-9"/>
        </w:rPr>
        <w:t xml:space="preserve"> </w:t>
      </w:r>
      <w:r>
        <w:rPr>
          <w:color w:val="231F20"/>
          <w:spacing w:val="-2"/>
        </w:rPr>
        <w:t>a</w:t>
      </w:r>
      <w:r>
        <w:rPr>
          <w:color w:val="231F20"/>
          <w:spacing w:val="-8"/>
        </w:rPr>
        <w:t xml:space="preserve"> </w:t>
      </w:r>
      <w:r>
        <w:rPr>
          <w:color w:val="231F20"/>
          <w:spacing w:val="-2"/>
        </w:rPr>
        <w:t>tali</w:t>
      </w:r>
      <w:r>
        <w:rPr>
          <w:color w:val="231F20"/>
          <w:spacing w:val="-9"/>
        </w:rPr>
        <w:t xml:space="preserve"> </w:t>
      </w:r>
      <w:r>
        <w:rPr>
          <w:color w:val="231F20"/>
          <w:spacing w:val="-2"/>
        </w:rPr>
        <w:t>date</w:t>
      </w:r>
      <w:r>
        <w:rPr>
          <w:color w:val="231F20"/>
          <w:spacing w:val="-9"/>
        </w:rPr>
        <w:t xml:space="preserve"> </w:t>
      </w:r>
      <w:r>
        <w:rPr>
          <w:color w:val="231F20"/>
          <w:spacing w:val="-2"/>
        </w:rPr>
        <w:t>il</w:t>
      </w:r>
      <w:r>
        <w:rPr>
          <w:color w:val="231F20"/>
          <w:spacing w:val="-8"/>
        </w:rPr>
        <w:t xml:space="preserve"> </w:t>
      </w:r>
      <w:r>
        <w:rPr>
          <w:color w:val="231F20"/>
          <w:spacing w:val="-2"/>
        </w:rPr>
        <w:t>Prodotto</w:t>
      </w:r>
      <w:r>
        <w:rPr>
          <w:color w:val="231F20"/>
          <w:spacing w:val="-9"/>
        </w:rPr>
        <w:t xml:space="preserve"> </w:t>
      </w:r>
      <w:r>
        <w:rPr>
          <w:color w:val="231F20"/>
          <w:spacing w:val="-2"/>
        </w:rPr>
        <w:t>non</w:t>
      </w:r>
      <w:r>
        <w:rPr>
          <w:color w:val="231F20"/>
          <w:spacing w:val="-9"/>
        </w:rPr>
        <w:t xml:space="preserve"> </w:t>
      </w:r>
      <w:r>
        <w:rPr>
          <w:color w:val="231F20"/>
          <w:spacing w:val="-2"/>
        </w:rPr>
        <w:t>sia</w:t>
      </w:r>
      <w:r>
        <w:rPr>
          <w:color w:val="231F20"/>
          <w:spacing w:val="-9"/>
        </w:rPr>
        <w:t xml:space="preserve"> </w:t>
      </w:r>
      <w:r>
        <w:rPr>
          <w:color w:val="231F20"/>
          <w:spacing w:val="-2"/>
        </w:rPr>
        <w:t>ancora</w:t>
      </w:r>
      <w:r>
        <w:rPr>
          <w:color w:val="231F20"/>
          <w:spacing w:val="-8"/>
        </w:rPr>
        <w:t xml:space="preserve"> </w:t>
      </w:r>
      <w:r>
        <w:rPr>
          <w:color w:val="231F20"/>
          <w:spacing w:val="-2"/>
        </w:rPr>
        <w:t>giunto</w:t>
      </w:r>
      <w:r>
        <w:rPr>
          <w:color w:val="231F20"/>
          <w:spacing w:val="-9"/>
        </w:rPr>
        <w:t xml:space="preserve"> </w:t>
      </w:r>
      <w:r>
        <w:rPr>
          <w:color w:val="231F20"/>
          <w:spacing w:val="-2"/>
        </w:rPr>
        <w:t>a</w:t>
      </w:r>
      <w:r>
        <w:rPr>
          <w:color w:val="231F20"/>
          <w:spacing w:val="-9"/>
        </w:rPr>
        <w:t xml:space="preserve"> </w:t>
      </w:r>
      <w:r>
        <w:rPr>
          <w:color w:val="231F20"/>
          <w:spacing w:val="-2"/>
        </w:rPr>
        <w:t>maturazione</w:t>
      </w:r>
      <w:r>
        <w:rPr>
          <w:color w:val="231F20"/>
          <w:spacing w:val="-8"/>
        </w:rPr>
        <w:t xml:space="preserve"> </w:t>
      </w:r>
      <w:r>
        <w:rPr>
          <w:color w:val="231F20"/>
          <w:spacing w:val="-2"/>
        </w:rPr>
        <w:t>otti</w:t>
      </w:r>
      <w:r>
        <w:rPr>
          <w:color w:val="231F20"/>
          <w:spacing w:val="-4"/>
        </w:rPr>
        <w:t>male e l’applicazione del criterio del danno qualitativo basato sull’indice di Winkler comporterebbe il diritto di un risarcimento di danno, è facoltà della Società su richiesta del Contraente di prorogare il termine di scadenza della garanzia,</w:t>
      </w:r>
      <w:r>
        <w:rPr>
          <w:color w:val="231F20"/>
        </w:rPr>
        <w:t xml:space="preserve"> </w:t>
      </w:r>
      <w:r>
        <w:rPr>
          <w:color w:val="231F20"/>
          <w:spacing w:val="-4"/>
        </w:rPr>
        <w:t>ossia la data convenzionale di vendemmia, al fine di permettere una migliore maturazione, per un periodo massimo di</w:t>
      </w:r>
      <w:r>
        <w:rPr>
          <w:color w:val="231F20"/>
          <w:spacing w:val="-2"/>
        </w:rPr>
        <w:t xml:space="preserve"> 10</w:t>
      </w:r>
      <w:r>
        <w:rPr>
          <w:color w:val="231F20"/>
          <w:spacing w:val="-9"/>
        </w:rPr>
        <w:t xml:space="preserve"> </w:t>
      </w:r>
      <w:r>
        <w:rPr>
          <w:color w:val="231F20"/>
          <w:spacing w:val="-2"/>
        </w:rPr>
        <w:t>giorni.</w:t>
      </w:r>
      <w:r>
        <w:rPr>
          <w:color w:val="231F20"/>
          <w:spacing w:val="-9"/>
        </w:rPr>
        <w:t xml:space="preserve"> </w:t>
      </w:r>
      <w:r>
        <w:rPr>
          <w:color w:val="231F20"/>
          <w:spacing w:val="-2"/>
        </w:rPr>
        <w:t>Entro</w:t>
      </w:r>
      <w:r>
        <w:rPr>
          <w:color w:val="231F20"/>
          <w:spacing w:val="-8"/>
        </w:rPr>
        <w:t xml:space="preserve"> </w:t>
      </w:r>
      <w:r>
        <w:rPr>
          <w:color w:val="231F20"/>
          <w:spacing w:val="-2"/>
        </w:rPr>
        <w:t>il</w:t>
      </w:r>
      <w:r>
        <w:rPr>
          <w:color w:val="231F20"/>
          <w:spacing w:val="-9"/>
        </w:rPr>
        <w:t xml:space="preserve"> </w:t>
      </w:r>
      <w:r>
        <w:rPr>
          <w:color w:val="231F20"/>
          <w:spacing w:val="-2"/>
        </w:rPr>
        <w:t>nuovo</w:t>
      </w:r>
      <w:r>
        <w:rPr>
          <w:color w:val="231F20"/>
          <w:spacing w:val="-9"/>
        </w:rPr>
        <w:t xml:space="preserve"> </w:t>
      </w:r>
      <w:r>
        <w:rPr>
          <w:color w:val="231F20"/>
          <w:spacing w:val="-2"/>
        </w:rPr>
        <w:t>termine</w:t>
      </w:r>
      <w:r>
        <w:rPr>
          <w:color w:val="231F20"/>
          <w:spacing w:val="-8"/>
        </w:rPr>
        <w:t xml:space="preserve"> </w:t>
      </w:r>
      <w:r>
        <w:rPr>
          <w:color w:val="231F20"/>
          <w:spacing w:val="-2"/>
        </w:rPr>
        <w:t>convenzionale</w:t>
      </w:r>
      <w:r>
        <w:rPr>
          <w:color w:val="231F20"/>
          <w:spacing w:val="-9"/>
        </w:rPr>
        <w:t xml:space="preserve"> </w:t>
      </w:r>
      <w:r>
        <w:rPr>
          <w:color w:val="231F20"/>
          <w:spacing w:val="-2"/>
        </w:rPr>
        <w:t>di</w:t>
      </w:r>
      <w:r>
        <w:rPr>
          <w:color w:val="231F20"/>
          <w:spacing w:val="-9"/>
        </w:rPr>
        <w:t xml:space="preserve"> </w:t>
      </w:r>
      <w:r>
        <w:rPr>
          <w:color w:val="231F20"/>
          <w:spacing w:val="-2"/>
        </w:rPr>
        <w:t>vendemmia</w:t>
      </w:r>
      <w:r>
        <w:rPr>
          <w:color w:val="231F20"/>
          <w:spacing w:val="-8"/>
        </w:rPr>
        <w:t xml:space="preserve"> </w:t>
      </w:r>
      <w:r>
        <w:rPr>
          <w:color w:val="231F20"/>
          <w:spacing w:val="-2"/>
        </w:rPr>
        <w:t>verrà</w:t>
      </w:r>
      <w:r>
        <w:rPr>
          <w:color w:val="231F20"/>
          <w:spacing w:val="-9"/>
        </w:rPr>
        <w:t xml:space="preserve"> </w:t>
      </w:r>
      <w:r>
        <w:rPr>
          <w:color w:val="231F20"/>
          <w:spacing w:val="-2"/>
        </w:rPr>
        <w:t>verificato</w:t>
      </w:r>
      <w:r>
        <w:rPr>
          <w:color w:val="231F20"/>
          <w:spacing w:val="-9"/>
        </w:rPr>
        <w:t xml:space="preserve"> </w:t>
      </w:r>
      <w:r>
        <w:rPr>
          <w:color w:val="231F20"/>
          <w:spacing w:val="-2"/>
        </w:rPr>
        <w:t>il</w:t>
      </w:r>
      <w:r>
        <w:rPr>
          <w:color w:val="231F20"/>
          <w:spacing w:val="-8"/>
        </w:rPr>
        <w:t xml:space="preserve"> </w:t>
      </w:r>
      <w:r>
        <w:rPr>
          <w:color w:val="231F20"/>
          <w:spacing w:val="-2"/>
        </w:rPr>
        <w:t>livello</w:t>
      </w:r>
      <w:r>
        <w:rPr>
          <w:color w:val="231F20"/>
          <w:spacing w:val="-9"/>
        </w:rPr>
        <w:t xml:space="preserve"> </w:t>
      </w:r>
      <w:r>
        <w:rPr>
          <w:color w:val="231F20"/>
          <w:spacing w:val="-2"/>
        </w:rPr>
        <w:t>progressivo</w:t>
      </w:r>
      <w:r>
        <w:rPr>
          <w:color w:val="231F20"/>
          <w:spacing w:val="-9"/>
        </w:rPr>
        <w:t xml:space="preserve"> </w:t>
      </w:r>
      <w:r>
        <w:rPr>
          <w:color w:val="231F20"/>
          <w:spacing w:val="-2"/>
        </w:rPr>
        <w:t>dell’indice</w:t>
      </w:r>
      <w:r>
        <w:rPr>
          <w:color w:val="231F20"/>
          <w:spacing w:val="-9"/>
        </w:rPr>
        <w:t xml:space="preserve"> </w:t>
      </w:r>
      <w:r>
        <w:rPr>
          <w:color w:val="231F20"/>
          <w:spacing w:val="-2"/>
        </w:rPr>
        <w:t>di</w:t>
      </w:r>
      <w:r>
        <w:rPr>
          <w:color w:val="231F20"/>
          <w:spacing w:val="-8"/>
        </w:rPr>
        <w:t xml:space="preserve"> </w:t>
      </w:r>
      <w:r>
        <w:rPr>
          <w:color w:val="231F20"/>
          <w:spacing w:val="-2"/>
        </w:rPr>
        <w:t>Winkler.</w:t>
      </w:r>
    </w:p>
    <w:p w14:paraId="5AF6BA33" w14:textId="0B54482B" w:rsidR="0057014F" w:rsidRDefault="001F5764" w:rsidP="00736642">
      <w:pPr>
        <w:pStyle w:val="Corpotesto"/>
        <w:spacing w:before="83"/>
        <w:ind w:left="709"/>
        <w:jc w:val="both"/>
        <w:rPr>
          <w:b/>
        </w:rPr>
      </w:pPr>
      <w:r>
        <w:rPr>
          <w:b/>
          <w:color w:val="F58224"/>
        </w:rPr>
        <w:t>Art.</w:t>
      </w:r>
      <w:r>
        <w:rPr>
          <w:b/>
          <w:color w:val="F58224"/>
          <w:spacing w:val="7"/>
        </w:rPr>
        <w:t xml:space="preserve"> </w:t>
      </w:r>
      <w:r>
        <w:rPr>
          <w:b/>
          <w:color w:val="F58224"/>
        </w:rPr>
        <w:t>10</w:t>
      </w:r>
      <w:r>
        <w:rPr>
          <w:b/>
          <w:color w:val="F58224"/>
          <w:spacing w:val="8"/>
        </w:rPr>
        <w:t xml:space="preserve"> </w:t>
      </w:r>
      <w:r>
        <w:rPr>
          <w:b/>
          <w:color w:val="F58224"/>
        </w:rPr>
        <w:t>–</w:t>
      </w:r>
      <w:r>
        <w:rPr>
          <w:b/>
          <w:color w:val="F58224"/>
          <w:spacing w:val="8"/>
        </w:rPr>
        <w:t xml:space="preserve"> </w:t>
      </w:r>
      <w:r>
        <w:rPr>
          <w:b/>
          <w:color w:val="F58224"/>
        </w:rPr>
        <w:t>Pulitura</w:t>
      </w:r>
      <w:r>
        <w:rPr>
          <w:b/>
          <w:color w:val="F58224"/>
          <w:spacing w:val="8"/>
        </w:rPr>
        <w:t xml:space="preserve"> </w:t>
      </w:r>
      <w:r>
        <w:rPr>
          <w:b/>
          <w:color w:val="F58224"/>
        </w:rPr>
        <w:t>del</w:t>
      </w:r>
      <w:r>
        <w:rPr>
          <w:b/>
          <w:color w:val="F58224"/>
          <w:spacing w:val="8"/>
        </w:rPr>
        <w:t xml:space="preserve"> </w:t>
      </w:r>
      <w:r>
        <w:rPr>
          <w:b/>
          <w:color w:val="F58224"/>
        </w:rPr>
        <w:t>grappolo</w:t>
      </w:r>
      <w:r>
        <w:rPr>
          <w:b/>
          <w:color w:val="F58224"/>
          <w:spacing w:val="8"/>
        </w:rPr>
        <w:t xml:space="preserve"> </w:t>
      </w:r>
      <w:r>
        <w:rPr>
          <w:b/>
          <w:color w:val="F58224"/>
        </w:rPr>
        <w:t>interessato</w:t>
      </w:r>
      <w:r>
        <w:rPr>
          <w:b/>
          <w:color w:val="F58224"/>
          <w:spacing w:val="8"/>
        </w:rPr>
        <w:t xml:space="preserve"> </w:t>
      </w:r>
      <w:r>
        <w:rPr>
          <w:b/>
          <w:color w:val="F58224"/>
        </w:rPr>
        <w:t>da</w:t>
      </w:r>
      <w:r>
        <w:rPr>
          <w:b/>
          <w:color w:val="F58224"/>
          <w:spacing w:val="7"/>
        </w:rPr>
        <w:t xml:space="preserve"> </w:t>
      </w:r>
      <w:r>
        <w:rPr>
          <w:b/>
          <w:color w:val="F58224"/>
        </w:rPr>
        <w:t>marcescenza</w:t>
      </w:r>
      <w:r>
        <w:rPr>
          <w:b/>
          <w:color w:val="F58224"/>
          <w:spacing w:val="8"/>
        </w:rPr>
        <w:t xml:space="preserve"> </w:t>
      </w:r>
      <w:r>
        <w:rPr>
          <w:b/>
          <w:color w:val="F58224"/>
        </w:rPr>
        <w:t>per</w:t>
      </w:r>
      <w:r>
        <w:rPr>
          <w:b/>
          <w:color w:val="F58224"/>
          <w:spacing w:val="8"/>
        </w:rPr>
        <w:t xml:space="preserve"> </w:t>
      </w:r>
      <w:r>
        <w:rPr>
          <w:b/>
          <w:color w:val="F58224"/>
        </w:rPr>
        <w:t>danni</w:t>
      </w:r>
      <w:r>
        <w:rPr>
          <w:b/>
          <w:color w:val="F58224"/>
          <w:spacing w:val="8"/>
        </w:rPr>
        <w:t xml:space="preserve"> </w:t>
      </w:r>
      <w:r>
        <w:rPr>
          <w:b/>
          <w:color w:val="F58224"/>
        </w:rPr>
        <w:t>previsti</w:t>
      </w:r>
      <w:r>
        <w:rPr>
          <w:b/>
          <w:color w:val="F58224"/>
          <w:spacing w:val="8"/>
        </w:rPr>
        <w:t xml:space="preserve"> </w:t>
      </w:r>
      <w:r>
        <w:rPr>
          <w:b/>
          <w:color w:val="F58224"/>
        </w:rPr>
        <w:t>nell’oggetto</w:t>
      </w:r>
      <w:r>
        <w:rPr>
          <w:b/>
          <w:color w:val="F58224"/>
          <w:spacing w:val="8"/>
        </w:rPr>
        <w:t xml:space="preserve"> </w:t>
      </w:r>
      <w:r>
        <w:rPr>
          <w:b/>
          <w:color w:val="F58224"/>
        </w:rPr>
        <w:t>di</w:t>
      </w:r>
      <w:r>
        <w:rPr>
          <w:b/>
          <w:color w:val="F58224"/>
          <w:spacing w:val="8"/>
        </w:rPr>
        <w:t xml:space="preserve"> </w:t>
      </w:r>
      <w:r>
        <w:rPr>
          <w:b/>
          <w:color w:val="F58224"/>
          <w:spacing w:val="-2"/>
        </w:rPr>
        <w:t>garanzia</w:t>
      </w:r>
    </w:p>
    <w:p w14:paraId="4652269F" w14:textId="01AECE3C" w:rsidR="0057014F" w:rsidRDefault="001F5764" w:rsidP="00736642">
      <w:pPr>
        <w:pStyle w:val="Corpotesto"/>
        <w:spacing w:before="16" w:line="259" w:lineRule="auto"/>
        <w:ind w:left="709"/>
        <w:jc w:val="both"/>
      </w:pPr>
      <w:r>
        <w:rPr>
          <w:color w:val="231F20"/>
        </w:rPr>
        <w:t xml:space="preserve">È consentito l’asporto della parte di grappolo interessato da marcescenza “pulitura del grappolo”, anticipatamente rispetto all’epoca di vendemmia al fine di salvaguardare il Prodotto non interessato. </w:t>
      </w:r>
      <w:r>
        <w:rPr>
          <w:b/>
          <w:color w:val="231F20"/>
        </w:rPr>
        <w:t>La pratica di pulitura dei grappoli è ammessa purché comunicata alla Società che presta la garanzia almeno tre giorni prima dell’effettuazione</w:t>
      </w:r>
      <w:r>
        <w:rPr>
          <w:b/>
          <w:color w:val="231F20"/>
          <w:spacing w:val="13"/>
        </w:rPr>
        <w:t xml:space="preserve"> </w:t>
      </w:r>
      <w:r>
        <w:rPr>
          <w:b/>
          <w:color w:val="231F20"/>
        </w:rPr>
        <w:t>a</w:t>
      </w:r>
      <w:r>
        <w:rPr>
          <w:b/>
          <w:color w:val="231F20"/>
          <w:spacing w:val="13"/>
        </w:rPr>
        <w:t xml:space="preserve"> </w:t>
      </w:r>
      <w:r>
        <w:rPr>
          <w:b/>
          <w:color w:val="231F20"/>
        </w:rPr>
        <w:t>mezzo</w:t>
      </w:r>
      <w:r>
        <w:rPr>
          <w:b/>
          <w:color w:val="231F20"/>
          <w:spacing w:val="13"/>
        </w:rPr>
        <w:t xml:space="preserve"> </w:t>
      </w:r>
      <w:r>
        <w:rPr>
          <w:b/>
          <w:color w:val="231F20"/>
        </w:rPr>
        <w:t>telegramma,</w:t>
      </w:r>
      <w:r>
        <w:rPr>
          <w:b/>
          <w:color w:val="231F20"/>
          <w:spacing w:val="13"/>
        </w:rPr>
        <w:t xml:space="preserve"> </w:t>
      </w:r>
      <w:r>
        <w:rPr>
          <w:b/>
          <w:color w:val="231F20"/>
        </w:rPr>
        <w:t>fax</w:t>
      </w:r>
      <w:r>
        <w:rPr>
          <w:b/>
          <w:color w:val="231F20"/>
          <w:spacing w:val="13"/>
        </w:rPr>
        <w:t xml:space="preserve"> </w:t>
      </w:r>
      <w:r>
        <w:rPr>
          <w:b/>
          <w:color w:val="231F20"/>
        </w:rPr>
        <w:t>o</w:t>
      </w:r>
      <w:r>
        <w:rPr>
          <w:b/>
          <w:color w:val="231F20"/>
          <w:spacing w:val="13"/>
        </w:rPr>
        <w:t xml:space="preserve"> </w:t>
      </w:r>
      <w:r>
        <w:rPr>
          <w:b/>
          <w:color w:val="231F20"/>
        </w:rPr>
        <w:t>e-mail</w:t>
      </w:r>
      <w:r>
        <w:rPr>
          <w:b/>
          <w:color w:val="231F20"/>
          <w:spacing w:val="13"/>
        </w:rPr>
        <w:t xml:space="preserve"> </w:t>
      </w:r>
      <w:r>
        <w:rPr>
          <w:b/>
          <w:color w:val="231F20"/>
        </w:rPr>
        <w:t>certificata.</w:t>
      </w:r>
      <w:r>
        <w:rPr>
          <w:b/>
          <w:color w:val="231F20"/>
          <w:spacing w:val="13"/>
        </w:rPr>
        <w:t xml:space="preserve"> </w:t>
      </w:r>
      <w:r>
        <w:rPr>
          <w:color w:val="231F20"/>
        </w:rPr>
        <w:t>A</w:t>
      </w:r>
      <w:r>
        <w:rPr>
          <w:color w:val="231F20"/>
          <w:spacing w:val="13"/>
        </w:rPr>
        <w:t xml:space="preserve"> </w:t>
      </w:r>
      <w:r>
        <w:rPr>
          <w:color w:val="231F20"/>
        </w:rPr>
        <w:t>deroga</w:t>
      </w:r>
      <w:r>
        <w:rPr>
          <w:color w:val="231F20"/>
          <w:spacing w:val="13"/>
        </w:rPr>
        <w:t xml:space="preserve"> </w:t>
      </w:r>
      <w:r>
        <w:rPr>
          <w:color w:val="231F20"/>
        </w:rPr>
        <w:t>di</w:t>
      </w:r>
      <w:r>
        <w:rPr>
          <w:color w:val="231F20"/>
          <w:spacing w:val="13"/>
        </w:rPr>
        <w:t xml:space="preserve"> </w:t>
      </w:r>
      <w:r>
        <w:rPr>
          <w:color w:val="231F20"/>
        </w:rPr>
        <w:t>quanto</w:t>
      </w:r>
      <w:r>
        <w:rPr>
          <w:color w:val="231F20"/>
          <w:spacing w:val="13"/>
        </w:rPr>
        <w:t xml:space="preserve"> </w:t>
      </w:r>
      <w:r>
        <w:rPr>
          <w:color w:val="231F20"/>
        </w:rPr>
        <w:t>previsto</w:t>
      </w:r>
      <w:r>
        <w:rPr>
          <w:color w:val="231F20"/>
          <w:spacing w:val="13"/>
        </w:rPr>
        <w:t xml:space="preserve"> </w:t>
      </w:r>
      <w:r>
        <w:rPr>
          <w:color w:val="231F20"/>
        </w:rPr>
        <w:t>all’art.</w:t>
      </w:r>
      <w:r>
        <w:rPr>
          <w:color w:val="231F20"/>
          <w:spacing w:val="13"/>
        </w:rPr>
        <w:t xml:space="preserve"> </w:t>
      </w:r>
      <w:r>
        <w:rPr>
          <w:color w:val="231F20"/>
        </w:rPr>
        <w:t>7</w:t>
      </w:r>
      <w:r>
        <w:rPr>
          <w:color w:val="231F20"/>
          <w:spacing w:val="13"/>
        </w:rPr>
        <w:t xml:space="preserve"> </w:t>
      </w:r>
      <w:r>
        <w:rPr>
          <w:color w:val="231F20"/>
        </w:rPr>
        <w:t>–</w:t>
      </w:r>
      <w:r>
        <w:rPr>
          <w:color w:val="231F20"/>
          <w:spacing w:val="13"/>
        </w:rPr>
        <w:t xml:space="preserve"> </w:t>
      </w:r>
      <w:r>
        <w:rPr>
          <w:i/>
          <w:color w:val="231F20"/>
        </w:rPr>
        <w:t xml:space="preserve">Danno di quantità </w:t>
      </w:r>
      <w:r>
        <w:rPr>
          <w:color w:val="231F20"/>
        </w:rPr>
        <w:lastRenderedPageBreak/>
        <w:t xml:space="preserve">e all’art. 8 – </w:t>
      </w:r>
      <w:r>
        <w:rPr>
          <w:i/>
          <w:color w:val="231F20"/>
        </w:rPr>
        <w:t xml:space="preserve">Danno di qualità </w:t>
      </w:r>
      <w:r>
        <w:rPr>
          <w:color w:val="231F20"/>
        </w:rPr>
        <w:t>gli acini asportati verranno considerati comunque come acini presenti danneggiati ai fini della applicazione del coefficiente di qualità di cui alla specifica tabella, fino a un massimo del 20% (danno percentuale convenzionale da sommare al coefficiente relativo agli acini danneggiati da altre Avversità Atmosferiche assicurate).</w:t>
      </w:r>
    </w:p>
    <w:p w14:paraId="58A07169" w14:textId="77777777" w:rsidR="0057014F" w:rsidRDefault="0057014F">
      <w:pPr>
        <w:pStyle w:val="Corpotesto"/>
        <w:spacing w:before="1"/>
        <w:rPr>
          <w:sz w:val="18"/>
        </w:rPr>
      </w:pPr>
    </w:p>
    <w:p w14:paraId="1E2BA635" w14:textId="77777777" w:rsidR="0057014F" w:rsidRDefault="001F5764" w:rsidP="00396787">
      <w:pPr>
        <w:pStyle w:val="Titolo4"/>
        <w:ind w:left="709" w:right="-7"/>
        <w:jc w:val="center"/>
      </w:pPr>
      <w:r>
        <w:rPr>
          <w:color w:val="231F20"/>
        </w:rPr>
        <w:t>PRODOTTO</w:t>
      </w:r>
      <w:r>
        <w:rPr>
          <w:color w:val="231F20"/>
          <w:spacing w:val="18"/>
        </w:rPr>
        <w:t xml:space="preserve"> </w:t>
      </w:r>
      <w:r>
        <w:rPr>
          <w:color w:val="231F20"/>
        </w:rPr>
        <w:t>OLIVE</w:t>
      </w:r>
      <w:r>
        <w:rPr>
          <w:color w:val="231F20"/>
          <w:spacing w:val="18"/>
        </w:rPr>
        <w:t xml:space="preserve"> </w:t>
      </w:r>
      <w:r>
        <w:rPr>
          <w:color w:val="231F20"/>
        </w:rPr>
        <w:t>DA</w:t>
      </w:r>
      <w:r>
        <w:rPr>
          <w:color w:val="231F20"/>
          <w:spacing w:val="18"/>
        </w:rPr>
        <w:t xml:space="preserve"> </w:t>
      </w:r>
      <w:r>
        <w:rPr>
          <w:color w:val="231F20"/>
          <w:spacing w:val="-4"/>
        </w:rPr>
        <w:t>OLIO</w:t>
      </w:r>
    </w:p>
    <w:p w14:paraId="0B9409A9" w14:textId="77777777" w:rsidR="0057014F" w:rsidRDefault="0057014F" w:rsidP="00396787">
      <w:pPr>
        <w:pStyle w:val="Corpotesto"/>
        <w:spacing w:before="8"/>
        <w:ind w:left="709" w:right="-7"/>
        <w:rPr>
          <w:rFonts w:ascii="Avalon Medium"/>
          <w:b/>
          <w:sz w:val="19"/>
        </w:rPr>
      </w:pPr>
    </w:p>
    <w:p w14:paraId="49435A08" w14:textId="77777777" w:rsidR="0057014F" w:rsidRDefault="001F5764" w:rsidP="00396787">
      <w:pPr>
        <w:pStyle w:val="Corpotesto"/>
        <w:ind w:left="709" w:right="-7"/>
        <w:jc w:val="both"/>
        <w:rPr>
          <w:b/>
        </w:rPr>
      </w:pPr>
      <w:r>
        <w:rPr>
          <w:b/>
          <w:color w:val="F58224"/>
        </w:rPr>
        <w:t>Art.</w:t>
      </w:r>
      <w:r>
        <w:rPr>
          <w:b/>
          <w:color w:val="F58224"/>
          <w:spacing w:val="8"/>
        </w:rPr>
        <w:t xml:space="preserve"> </w:t>
      </w:r>
      <w:r>
        <w:rPr>
          <w:b/>
          <w:color w:val="F58224"/>
        </w:rPr>
        <w:t>11</w:t>
      </w:r>
      <w:r>
        <w:rPr>
          <w:b/>
          <w:color w:val="F58224"/>
          <w:spacing w:val="8"/>
        </w:rPr>
        <w:t xml:space="preserve"> </w:t>
      </w:r>
      <w:r>
        <w:rPr>
          <w:b/>
          <w:color w:val="F58224"/>
        </w:rPr>
        <w:t>–</w:t>
      </w:r>
      <w:r>
        <w:rPr>
          <w:b/>
          <w:color w:val="F58224"/>
          <w:spacing w:val="8"/>
        </w:rPr>
        <w:t xml:space="preserve"> </w:t>
      </w:r>
      <w:r>
        <w:rPr>
          <w:b/>
          <w:color w:val="F58224"/>
        </w:rPr>
        <w:t>Danno</w:t>
      </w:r>
      <w:r>
        <w:rPr>
          <w:b/>
          <w:color w:val="F58224"/>
          <w:spacing w:val="8"/>
        </w:rPr>
        <w:t xml:space="preserve"> </w:t>
      </w:r>
      <w:r>
        <w:rPr>
          <w:b/>
          <w:color w:val="F58224"/>
        </w:rPr>
        <w:t>di</w:t>
      </w:r>
      <w:r>
        <w:rPr>
          <w:b/>
          <w:color w:val="F58224"/>
          <w:spacing w:val="8"/>
        </w:rPr>
        <w:t xml:space="preserve"> </w:t>
      </w:r>
      <w:r>
        <w:rPr>
          <w:b/>
          <w:color w:val="F58224"/>
          <w:spacing w:val="-2"/>
        </w:rPr>
        <w:t>qualità</w:t>
      </w:r>
    </w:p>
    <w:p w14:paraId="37E1C33E" w14:textId="2A2A7E35" w:rsidR="0057014F" w:rsidRDefault="001F5764" w:rsidP="00396787">
      <w:pPr>
        <w:pStyle w:val="Corpotesto"/>
        <w:spacing w:before="16" w:line="259" w:lineRule="auto"/>
        <w:ind w:left="709" w:right="-7"/>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 calcolato sul Prodotto residuo, in relazione all’effettiva perdita qualitativa, determinata attraverso l’applicazione delle seguenti classificazioni e relativi coefficienti:</w:t>
      </w:r>
    </w:p>
    <w:p w14:paraId="6B0BEF4C" w14:textId="77777777" w:rsidR="0057014F" w:rsidRDefault="0057014F">
      <w:pPr>
        <w:pStyle w:val="Corpotesto"/>
        <w:rPr>
          <w:sz w:val="21"/>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204"/>
        <w:gridCol w:w="2283"/>
      </w:tblGrid>
      <w:tr w:rsidR="0057014F" w14:paraId="40753BA4" w14:textId="77777777">
        <w:trPr>
          <w:trHeight w:val="410"/>
        </w:trPr>
        <w:tc>
          <w:tcPr>
            <w:tcW w:w="6204" w:type="dxa"/>
            <w:tcBorders>
              <w:bottom w:val="single" w:sz="4" w:space="0" w:color="231F20"/>
              <w:right w:val="single" w:sz="4" w:space="0" w:color="231F20"/>
            </w:tcBorders>
            <w:shd w:val="clear" w:color="auto" w:fill="FCDFC8"/>
          </w:tcPr>
          <w:p w14:paraId="43E82547" w14:textId="77777777" w:rsidR="0057014F" w:rsidRDefault="001F5764">
            <w:pPr>
              <w:pStyle w:val="TableParagraph"/>
              <w:spacing w:before="119"/>
              <w:ind w:left="2173" w:right="2131"/>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2283" w:type="dxa"/>
            <w:tcBorders>
              <w:left w:val="single" w:sz="4" w:space="0" w:color="231F20"/>
              <w:bottom w:val="single" w:sz="4" w:space="0" w:color="231F20"/>
            </w:tcBorders>
            <w:shd w:val="clear" w:color="auto" w:fill="FCDFC8"/>
          </w:tcPr>
          <w:p w14:paraId="3BEAF992" w14:textId="77777777" w:rsidR="0057014F" w:rsidRDefault="001F5764">
            <w:pPr>
              <w:pStyle w:val="TableParagraph"/>
              <w:spacing w:before="119"/>
              <w:ind w:left="841" w:right="812"/>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2E1F22D5" w14:textId="77777777">
        <w:trPr>
          <w:trHeight w:val="434"/>
        </w:trPr>
        <w:tc>
          <w:tcPr>
            <w:tcW w:w="6204" w:type="dxa"/>
            <w:tcBorders>
              <w:top w:val="single" w:sz="4" w:space="0" w:color="231F20"/>
              <w:bottom w:val="dotted" w:sz="4" w:space="0" w:color="231F20"/>
              <w:right w:val="single" w:sz="4" w:space="0" w:color="231F20"/>
            </w:tcBorders>
          </w:tcPr>
          <w:p w14:paraId="6C7DE81B" w14:textId="77777777" w:rsidR="0057014F" w:rsidRDefault="001F5764">
            <w:pPr>
              <w:pStyle w:val="TableParagraph"/>
              <w:spacing w:before="129"/>
              <w:ind w:left="433"/>
              <w:rPr>
                <w:sz w:val="16"/>
              </w:rPr>
            </w:pPr>
            <w:r>
              <w:rPr>
                <w:color w:val="231F20"/>
                <w:sz w:val="16"/>
              </w:rPr>
              <w:t>A)</w:t>
            </w:r>
            <w:r>
              <w:rPr>
                <w:color w:val="231F20"/>
                <w:spacing w:val="-2"/>
                <w:sz w:val="16"/>
              </w:rPr>
              <w:t xml:space="preserve"> </w:t>
            </w:r>
            <w:r>
              <w:rPr>
                <w:color w:val="231F20"/>
                <w:sz w:val="16"/>
              </w:rPr>
              <w:t>Illese;</w:t>
            </w:r>
            <w:r>
              <w:rPr>
                <w:color w:val="231F20"/>
                <w:spacing w:val="-1"/>
                <w:sz w:val="16"/>
              </w:rPr>
              <w:t xml:space="preserve"> </w:t>
            </w:r>
            <w:r>
              <w:rPr>
                <w:color w:val="231F20"/>
                <w:sz w:val="16"/>
              </w:rPr>
              <w:t>segni</w:t>
            </w:r>
            <w:r>
              <w:rPr>
                <w:color w:val="231F20"/>
                <w:spacing w:val="-2"/>
                <w:sz w:val="16"/>
              </w:rPr>
              <w:t xml:space="preserve"> </w:t>
            </w:r>
            <w:r>
              <w:rPr>
                <w:color w:val="231F20"/>
                <w:sz w:val="16"/>
              </w:rPr>
              <w:t>di</w:t>
            </w:r>
            <w:r>
              <w:rPr>
                <w:color w:val="231F20"/>
                <w:spacing w:val="-1"/>
                <w:sz w:val="16"/>
              </w:rPr>
              <w:t xml:space="preserve"> </w:t>
            </w:r>
            <w:r>
              <w:rPr>
                <w:color w:val="231F20"/>
                <w:sz w:val="16"/>
              </w:rPr>
              <w:t>percossa;</w:t>
            </w:r>
            <w:r>
              <w:rPr>
                <w:color w:val="231F20"/>
                <w:spacing w:val="-1"/>
                <w:sz w:val="16"/>
              </w:rPr>
              <w:t xml:space="preserve"> </w:t>
            </w:r>
            <w:r>
              <w:rPr>
                <w:color w:val="231F20"/>
                <w:spacing w:val="-2"/>
                <w:sz w:val="16"/>
              </w:rPr>
              <w:t>ondulato.</w:t>
            </w:r>
          </w:p>
        </w:tc>
        <w:tc>
          <w:tcPr>
            <w:tcW w:w="2283" w:type="dxa"/>
            <w:tcBorders>
              <w:top w:val="single" w:sz="4" w:space="0" w:color="231F20"/>
              <w:left w:val="single" w:sz="4" w:space="0" w:color="231F20"/>
              <w:bottom w:val="dotted" w:sz="4" w:space="0" w:color="231F20"/>
            </w:tcBorders>
          </w:tcPr>
          <w:p w14:paraId="353E325E" w14:textId="77777777" w:rsidR="0057014F" w:rsidRDefault="001F5764">
            <w:pPr>
              <w:pStyle w:val="TableParagraph"/>
              <w:spacing w:before="129"/>
              <w:ind w:left="32"/>
              <w:jc w:val="center"/>
              <w:rPr>
                <w:sz w:val="16"/>
              </w:rPr>
            </w:pPr>
            <w:r>
              <w:rPr>
                <w:color w:val="231F20"/>
                <w:sz w:val="16"/>
              </w:rPr>
              <w:t>0</w:t>
            </w:r>
          </w:p>
        </w:tc>
      </w:tr>
      <w:tr w:rsidR="0057014F" w14:paraId="55CA5D8B" w14:textId="77777777">
        <w:trPr>
          <w:trHeight w:val="430"/>
        </w:trPr>
        <w:tc>
          <w:tcPr>
            <w:tcW w:w="6204" w:type="dxa"/>
            <w:tcBorders>
              <w:top w:val="dotted" w:sz="4" w:space="0" w:color="231F20"/>
              <w:bottom w:val="dotted" w:sz="4" w:space="0" w:color="231F20"/>
              <w:right w:val="single" w:sz="4" w:space="0" w:color="231F20"/>
            </w:tcBorders>
          </w:tcPr>
          <w:p w14:paraId="7B880151" w14:textId="77777777" w:rsidR="0057014F" w:rsidRDefault="001F5764">
            <w:pPr>
              <w:pStyle w:val="TableParagraph"/>
              <w:spacing w:before="124"/>
              <w:ind w:left="433"/>
              <w:rPr>
                <w:sz w:val="16"/>
              </w:rPr>
            </w:pPr>
            <w:r>
              <w:rPr>
                <w:color w:val="231F20"/>
                <w:sz w:val="16"/>
              </w:rPr>
              <w:t>B)</w:t>
            </w:r>
            <w:r>
              <w:rPr>
                <w:color w:val="231F20"/>
                <w:spacing w:val="1"/>
                <w:sz w:val="16"/>
              </w:rPr>
              <w:t xml:space="preserve"> </w:t>
            </w:r>
            <w:r>
              <w:rPr>
                <w:color w:val="231F20"/>
                <w:sz w:val="16"/>
              </w:rPr>
              <w:t>Incisioni</w:t>
            </w:r>
            <w:r>
              <w:rPr>
                <w:color w:val="231F20"/>
                <w:spacing w:val="1"/>
                <w:sz w:val="16"/>
              </w:rPr>
              <w:t xml:space="preserve"> </w:t>
            </w:r>
            <w:r>
              <w:rPr>
                <w:color w:val="231F20"/>
                <w:sz w:val="16"/>
              </w:rPr>
              <w:t>superficiali;</w:t>
            </w:r>
            <w:r>
              <w:rPr>
                <w:color w:val="231F20"/>
                <w:spacing w:val="1"/>
                <w:sz w:val="16"/>
              </w:rPr>
              <w:t xml:space="preserve"> </w:t>
            </w:r>
            <w:r>
              <w:rPr>
                <w:color w:val="231F20"/>
                <w:spacing w:val="-2"/>
                <w:sz w:val="16"/>
              </w:rPr>
              <w:t>ammaccature.</w:t>
            </w:r>
          </w:p>
        </w:tc>
        <w:tc>
          <w:tcPr>
            <w:tcW w:w="2283" w:type="dxa"/>
            <w:tcBorders>
              <w:top w:val="dotted" w:sz="4" w:space="0" w:color="231F20"/>
              <w:left w:val="single" w:sz="4" w:space="0" w:color="231F20"/>
              <w:bottom w:val="dotted" w:sz="4" w:space="0" w:color="231F20"/>
            </w:tcBorders>
          </w:tcPr>
          <w:p w14:paraId="2BA78C9E" w14:textId="77777777" w:rsidR="0057014F" w:rsidRDefault="001F5764">
            <w:pPr>
              <w:pStyle w:val="TableParagraph"/>
              <w:spacing w:before="124"/>
              <w:ind w:left="838" w:right="812"/>
              <w:jc w:val="center"/>
              <w:rPr>
                <w:sz w:val="16"/>
              </w:rPr>
            </w:pPr>
            <w:r>
              <w:rPr>
                <w:color w:val="231F20"/>
                <w:spacing w:val="-5"/>
                <w:sz w:val="16"/>
              </w:rPr>
              <w:t>10</w:t>
            </w:r>
          </w:p>
        </w:tc>
      </w:tr>
      <w:tr w:rsidR="0057014F" w14:paraId="4D480461" w14:textId="77777777">
        <w:trPr>
          <w:trHeight w:val="430"/>
        </w:trPr>
        <w:tc>
          <w:tcPr>
            <w:tcW w:w="6204" w:type="dxa"/>
            <w:tcBorders>
              <w:top w:val="dotted" w:sz="4" w:space="0" w:color="231F20"/>
              <w:bottom w:val="dotted" w:sz="4" w:space="0" w:color="231F20"/>
              <w:right w:val="single" w:sz="4" w:space="0" w:color="231F20"/>
            </w:tcBorders>
          </w:tcPr>
          <w:p w14:paraId="4F7376A9" w14:textId="77777777" w:rsidR="0057014F" w:rsidRDefault="001F5764">
            <w:pPr>
              <w:pStyle w:val="TableParagraph"/>
              <w:spacing w:before="124"/>
              <w:ind w:left="433"/>
              <w:rPr>
                <w:sz w:val="16"/>
              </w:rPr>
            </w:pPr>
            <w:r>
              <w:rPr>
                <w:color w:val="231F20"/>
                <w:sz w:val="16"/>
              </w:rPr>
              <w:t>C)</w:t>
            </w:r>
            <w:r>
              <w:rPr>
                <w:color w:val="231F20"/>
                <w:spacing w:val="-1"/>
                <w:sz w:val="16"/>
              </w:rPr>
              <w:t xml:space="preserve"> </w:t>
            </w:r>
            <w:r>
              <w:rPr>
                <w:color w:val="231F20"/>
                <w:sz w:val="16"/>
              </w:rPr>
              <w:t>Incisioni</w:t>
            </w:r>
            <w:r>
              <w:rPr>
                <w:color w:val="231F20"/>
                <w:spacing w:val="-1"/>
                <w:sz w:val="16"/>
              </w:rPr>
              <w:t xml:space="preserve"> </w:t>
            </w:r>
            <w:r>
              <w:rPr>
                <w:color w:val="231F20"/>
                <w:sz w:val="16"/>
              </w:rPr>
              <w:t>al</w:t>
            </w:r>
            <w:r>
              <w:rPr>
                <w:color w:val="231F20"/>
                <w:spacing w:val="-1"/>
                <w:sz w:val="16"/>
              </w:rPr>
              <w:t xml:space="preserve"> </w:t>
            </w:r>
            <w:r>
              <w:rPr>
                <w:color w:val="231F20"/>
                <w:sz w:val="16"/>
              </w:rPr>
              <w:t>mesocarpo;</w:t>
            </w:r>
            <w:r>
              <w:rPr>
                <w:color w:val="231F20"/>
                <w:spacing w:val="-1"/>
                <w:sz w:val="16"/>
              </w:rPr>
              <w:t xml:space="preserve"> </w:t>
            </w:r>
            <w:r>
              <w:rPr>
                <w:color w:val="231F20"/>
                <w:sz w:val="16"/>
              </w:rPr>
              <w:t>ammaccature</w:t>
            </w:r>
            <w:r>
              <w:rPr>
                <w:color w:val="231F20"/>
                <w:spacing w:val="-1"/>
                <w:sz w:val="16"/>
              </w:rPr>
              <w:t xml:space="preserve"> </w:t>
            </w:r>
            <w:r>
              <w:rPr>
                <w:color w:val="231F20"/>
                <w:spacing w:val="-2"/>
                <w:sz w:val="16"/>
              </w:rPr>
              <w:t>deformanti.</w:t>
            </w:r>
          </w:p>
        </w:tc>
        <w:tc>
          <w:tcPr>
            <w:tcW w:w="2283" w:type="dxa"/>
            <w:tcBorders>
              <w:top w:val="dotted" w:sz="4" w:space="0" w:color="231F20"/>
              <w:left w:val="single" w:sz="4" w:space="0" w:color="231F20"/>
              <w:bottom w:val="dotted" w:sz="4" w:space="0" w:color="231F20"/>
            </w:tcBorders>
          </w:tcPr>
          <w:p w14:paraId="1B9C1115" w14:textId="77777777" w:rsidR="0057014F" w:rsidRDefault="001F5764">
            <w:pPr>
              <w:pStyle w:val="TableParagraph"/>
              <w:spacing w:before="124"/>
              <w:ind w:left="841" w:right="809"/>
              <w:jc w:val="center"/>
              <w:rPr>
                <w:sz w:val="16"/>
              </w:rPr>
            </w:pPr>
            <w:r>
              <w:rPr>
                <w:color w:val="231F20"/>
                <w:spacing w:val="-5"/>
                <w:sz w:val="16"/>
              </w:rPr>
              <w:t>35</w:t>
            </w:r>
          </w:p>
        </w:tc>
      </w:tr>
      <w:tr w:rsidR="0057014F" w14:paraId="1DC03D77" w14:textId="77777777">
        <w:trPr>
          <w:trHeight w:val="430"/>
        </w:trPr>
        <w:tc>
          <w:tcPr>
            <w:tcW w:w="6204" w:type="dxa"/>
            <w:tcBorders>
              <w:top w:val="dotted" w:sz="4" w:space="0" w:color="231F20"/>
              <w:bottom w:val="dotted" w:sz="4" w:space="0" w:color="231F20"/>
              <w:right w:val="single" w:sz="4" w:space="0" w:color="231F20"/>
            </w:tcBorders>
          </w:tcPr>
          <w:p w14:paraId="5EDCEE74" w14:textId="77777777" w:rsidR="0057014F" w:rsidRDefault="001F5764">
            <w:pPr>
              <w:pStyle w:val="TableParagraph"/>
              <w:spacing w:before="124"/>
              <w:ind w:left="433"/>
              <w:rPr>
                <w:sz w:val="16"/>
              </w:rPr>
            </w:pPr>
            <w:r>
              <w:rPr>
                <w:color w:val="231F20"/>
                <w:sz w:val="16"/>
              </w:rPr>
              <w:t>D)</w:t>
            </w:r>
            <w:r>
              <w:rPr>
                <w:color w:val="231F20"/>
                <w:spacing w:val="-3"/>
                <w:sz w:val="16"/>
              </w:rPr>
              <w:t xml:space="preserve"> </w:t>
            </w:r>
            <w:r>
              <w:rPr>
                <w:color w:val="231F20"/>
                <w:sz w:val="16"/>
              </w:rPr>
              <w:t>Lesioni</w:t>
            </w:r>
            <w:r>
              <w:rPr>
                <w:color w:val="231F20"/>
                <w:spacing w:val="-3"/>
                <w:sz w:val="16"/>
              </w:rPr>
              <w:t xml:space="preserve"> </w:t>
            </w:r>
            <w:r>
              <w:rPr>
                <w:color w:val="231F20"/>
                <w:sz w:val="16"/>
              </w:rPr>
              <w:t>che</w:t>
            </w:r>
            <w:r>
              <w:rPr>
                <w:color w:val="231F20"/>
                <w:spacing w:val="-3"/>
                <w:sz w:val="16"/>
              </w:rPr>
              <w:t xml:space="preserve"> </w:t>
            </w:r>
            <w:r>
              <w:rPr>
                <w:color w:val="231F20"/>
                <w:sz w:val="16"/>
              </w:rPr>
              <w:t>raggiungono</w:t>
            </w:r>
            <w:r>
              <w:rPr>
                <w:color w:val="231F20"/>
                <w:spacing w:val="-2"/>
                <w:sz w:val="16"/>
              </w:rPr>
              <w:t xml:space="preserve"> l’endocarpo.</w:t>
            </w:r>
          </w:p>
        </w:tc>
        <w:tc>
          <w:tcPr>
            <w:tcW w:w="2283" w:type="dxa"/>
            <w:tcBorders>
              <w:top w:val="dotted" w:sz="4" w:space="0" w:color="231F20"/>
              <w:left w:val="single" w:sz="4" w:space="0" w:color="231F20"/>
              <w:bottom w:val="dotted" w:sz="4" w:space="0" w:color="231F20"/>
            </w:tcBorders>
          </w:tcPr>
          <w:p w14:paraId="5CB4C396" w14:textId="77777777" w:rsidR="0057014F" w:rsidRDefault="001F5764">
            <w:pPr>
              <w:pStyle w:val="TableParagraph"/>
              <w:spacing w:before="124"/>
              <w:ind w:left="841" w:right="809"/>
              <w:jc w:val="center"/>
              <w:rPr>
                <w:sz w:val="16"/>
              </w:rPr>
            </w:pPr>
            <w:r>
              <w:rPr>
                <w:color w:val="231F20"/>
                <w:spacing w:val="-5"/>
                <w:sz w:val="16"/>
              </w:rPr>
              <w:t>60</w:t>
            </w:r>
          </w:p>
        </w:tc>
      </w:tr>
      <w:tr w:rsidR="0057014F" w14:paraId="5DFB4D67" w14:textId="77777777">
        <w:trPr>
          <w:trHeight w:val="414"/>
        </w:trPr>
        <w:tc>
          <w:tcPr>
            <w:tcW w:w="6204" w:type="dxa"/>
            <w:tcBorders>
              <w:top w:val="dotted" w:sz="4" w:space="0" w:color="231F20"/>
              <w:right w:val="single" w:sz="4" w:space="0" w:color="231F20"/>
            </w:tcBorders>
          </w:tcPr>
          <w:p w14:paraId="7302CE40" w14:textId="77777777" w:rsidR="0057014F" w:rsidRDefault="001F5764">
            <w:pPr>
              <w:pStyle w:val="TableParagraph"/>
              <w:spacing w:before="124"/>
              <w:ind w:left="433"/>
              <w:rPr>
                <w:sz w:val="16"/>
              </w:rPr>
            </w:pPr>
            <w:r>
              <w:rPr>
                <w:color w:val="231F20"/>
                <w:sz w:val="16"/>
              </w:rPr>
              <w:t>E)</w:t>
            </w:r>
            <w:r>
              <w:rPr>
                <w:color w:val="231F20"/>
                <w:spacing w:val="-3"/>
                <w:sz w:val="16"/>
              </w:rPr>
              <w:t xml:space="preserve"> </w:t>
            </w:r>
            <w:r>
              <w:rPr>
                <w:color w:val="231F20"/>
                <w:sz w:val="16"/>
              </w:rPr>
              <w:t>Lesioni</w:t>
            </w:r>
            <w:r>
              <w:rPr>
                <w:color w:val="231F20"/>
                <w:spacing w:val="-2"/>
                <w:sz w:val="16"/>
              </w:rPr>
              <w:t xml:space="preserve"> </w:t>
            </w:r>
            <w:r>
              <w:rPr>
                <w:color w:val="231F20"/>
                <w:sz w:val="16"/>
              </w:rPr>
              <w:t>che</w:t>
            </w:r>
            <w:r>
              <w:rPr>
                <w:color w:val="231F20"/>
                <w:spacing w:val="-3"/>
                <w:sz w:val="16"/>
              </w:rPr>
              <w:t xml:space="preserve"> </w:t>
            </w:r>
            <w:r>
              <w:rPr>
                <w:color w:val="231F20"/>
                <w:sz w:val="16"/>
              </w:rPr>
              <w:t>raggiungono</w:t>
            </w:r>
            <w:r>
              <w:rPr>
                <w:color w:val="231F20"/>
                <w:spacing w:val="-2"/>
                <w:sz w:val="16"/>
              </w:rPr>
              <w:t xml:space="preserve"> </w:t>
            </w:r>
            <w:r>
              <w:rPr>
                <w:color w:val="231F20"/>
                <w:sz w:val="16"/>
              </w:rPr>
              <w:t>l’endocarpo</w:t>
            </w:r>
            <w:r>
              <w:rPr>
                <w:color w:val="231F20"/>
                <w:spacing w:val="-3"/>
                <w:sz w:val="16"/>
              </w:rPr>
              <w:t xml:space="preserve"> </w:t>
            </w:r>
            <w:r>
              <w:rPr>
                <w:color w:val="231F20"/>
                <w:sz w:val="16"/>
              </w:rPr>
              <w:t>non</w:t>
            </w:r>
            <w:r>
              <w:rPr>
                <w:color w:val="231F20"/>
                <w:spacing w:val="-2"/>
                <w:sz w:val="16"/>
              </w:rPr>
              <w:t xml:space="preserve"> </w:t>
            </w:r>
            <w:r>
              <w:rPr>
                <w:color w:val="231F20"/>
                <w:sz w:val="16"/>
              </w:rPr>
              <w:t>cicatrizzate;</w:t>
            </w:r>
            <w:r>
              <w:rPr>
                <w:color w:val="231F20"/>
                <w:spacing w:val="-3"/>
                <w:sz w:val="16"/>
              </w:rPr>
              <w:t xml:space="preserve"> </w:t>
            </w:r>
            <w:r>
              <w:rPr>
                <w:color w:val="231F20"/>
                <w:sz w:val="16"/>
              </w:rPr>
              <w:t>drupe</w:t>
            </w:r>
            <w:r>
              <w:rPr>
                <w:color w:val="231F20"/>
                <w:spacing w:val="-2"/>
                <w:sz w:val="16"/>
              </w:rPr>
              <w:t xml:space="preserve"> perdute.</w:t>
            </w:r>
          </w:p>
        </w:tc>
        <w:tc>
          <w:tcPr>
            <w:tcW w:w="2283" w:type="dxa"/>
            <w:tcBorders>
              <w:top w:val="dotted" w:sz="4" w:space="0" w:color="231F20"/>
              <w:left w:val="single" w:sz="4" w:space="0" w:color="231F20"/>
            </w:tcBorders>
          </w:tcPr>
          <w:p w14:paraId="4DAF6D27" w14:textId="77777777" w:rsidR="0057014F" w:rsidRDefault="001F5764">
            <w:pPr>
              <w:pStyle w:val="TableParagraph"/>
              <w:spacing w:before="121"/>
              <w:ind w:left="841" w:right="778"/>
              <w:jc w:val="center"/>
              <w:rPr>
                <w:sz w:val="16"/>
              </w:rPr>
            </w:pPr>
            <w:r>
              <w:rPr>
                <w:color w:val="231F20"/>
                <w:spacing w:val="-5"/>
                <w:sz w:val="16"/>
              </w:rPr>
              <w:t>100</w:t>
            </w:r>
          </w:p>
        </w:tc>
      </w:tr>
    </w:tbl>
    <w:p w14:paraId="0CD55943" w14:textId="77777777" w:rsidR="0057014F" w:rsidRDefault="0057014F">
      <w:pPr>
        <w:pStyle w:val="Corpotesto"/>
        <w:spacing w:before="9"/>
        <w:rPr>
          <w:sz w:val="15"/>
        </w:rPr>
      </w:pPr>
    </w:p>
    <w:p w14:paraId="6FCE27F1" w14:textId="77777777" w:rsidR="0057014F" w:rsidRDefault="001F5764" w:rsidP="00396787">
      <w:pPr>
        <w:pStyle w:val="Corpotesto"/>
        <w:ind w:left="709" w:right="-7"/>
        <w:jc w:val="both"/>
        <w:rPr>
          <w:b/>
        </w:rPr>
      </w:pPr>
      <w:r>
        <w:rPr>
          <w:b/>
          <w:color w:val="F58224"/>
        </w:rPr>
        <w:t>Art.</w:t>
      </w:r>
      <w:r>
        <w:rPr>
          <w:b/>
          <w:color w:val="F58224"/>
          <w:spacing w:val="9"/>
        </w:rPr>
        <w:t xml:space="preserve"> </w:t>
      </w:r>
      <w:r>
        <w:rPr>
          <w:b/>
          <w:color w:val="F58224"/>
        </w:rPr>
        <w:t>12</w:t>
      </w:r>
      <w:r>
        <w:rPr>
          <w:b/>
          <w:color w:val="F58224"/>
          <w:spacing w:val="10"/>
        </w:rPr>
        <w:t xml:space="preserve"> </w:t>
      </w:r>
      <w:r>
        <w:rPr>
          <w:b/>
          <w:color w:val="F58224"/>
        </w:rPr>
        <w:t>–</w:t>
      </w:r>
      <w:r>
        <w:rPr>
          <w:b/>
          <w:color w:val="F58224"/>
          <w:spacing w:val="10"/>
        </w:rPr>
        <w:t xml:space="preserve"> </w:t>
      </w:r>
      <w:r>
        <w:rPr>
          <w:b/>
          <w:color w:val="F58224"/>
        </w:rPr>
        <w:t>Olive</w:t>
      </w:r>
      <w:r>
        <w:rPr>
          <w:b/>
          <w:color w:val="F58224"/>
          <w:spacing w:val="10"/>
        </w:rPr>
        <w:t xml:space="preserve"> </w:t>
      </w:r>
      <w:r>
        <w:rPr>
          <w:b/>
          <w:color w:val="F58224"/>
        </w:rPr>
        <w:t>da</w:t>
      </w:r>
      <w:r>
        <w:rPr>
          <w:b/>
          <w:color w:val="F58224"/>
          <w:spacing w:val="10"/>
        </w:rPr>
        <w:t xml:space="preserve"> </w:t>
      </w:r>
      <w:r>
        <w:rPr>
          <w:b/>
          <w:color w:val="F58224"/>
        </w:rPr>
        <w:t>olio</w:t>
      </w:r>
      <w:r>
        <w:rPr>
          <w:b/>
          <w:color w:val="F58224"/>
          <w:spacing w:val="10"/>
        </w:rPr>
        <w:t xml:space="preserve"> </w:t>
      </w:r>
      <w:r>
        <w:rPr>
          <w:b/>
          <w:color w:val="F58224"/>
          <w:spacing w:val="-2"/>
        </w:rPr>
        <w:t>D.O.P.</w:t>
      </w:r>
    </w:p>
    <w:p w14:paraId="52DF4920" w14:textId="3B3889C1" w:rsidR="0057014F" w:rsidRDefault="001F5764" w:rsidP="00396787">
      <w:pPr>
        <w:pStyle w:val="Corpotesto"/>
        <w:spacing w:before="16" w:line="259" w:lineRule="auto"/>
        <w:ind w:left="709" w:right="-7"/>
        <w:jc w:val="both"/>
      </w:pPr>
      <w:r>
        <w:rPr>
          <w:color w:val="231F20"/>
        </w:rPr>
        <w:t>A integrazione di quanto previsto all’art. precedente esclusivamente per i danni da Grandine, il danno determinato</w:t>
      </w:r>
      <w:r>
        <w:rPr>
          <w:color w:val="231F20"/>
          <w:spacing w:val="30"/>
        </w:rPr>
        <w:t xml:space="preserve"> </w:t>
      </w:r>
      <w:r>
        <w:rPr>
          <w:color w:val="231F20"/>
        </w:rPr>
        <w:t>in</w:t>
      </w:r>
      <w:r>
        <w:rPr>
          <w:color w:val="231F20"/>
          <w:spacing w:val="30"/>
        </w:rPr>
        <w:t xml:space="preserve"> </w:t>
      </w:r>
      <w:r>
        <w:rPr>
          <w:color w:val="231F20"/>
        </w:rPr>
        <w:t>base</w:t>
      </w:r>
      <w:r>
        <w:rPr>
          <w:color w:val="231F20"/>
          <w:spacing w:val="30"/>
        </w:rPr>
        <w:t xml:space="preserve"> </w:t>
      </w:r>
      <w:r>
        <w:rPr>
          <w:color w:val="231F20"/>
        </w:rPr>
        <w:t>alle</w:t>
      </w:r>
      <w:r>
        <w:rPr>
          <w:color w:val="231F20"/>
          <w:spacing w:val="30"/>
        </w:rPr>
        <w:t xml:space="preserve"> </w:t>
      </w:r>
      <w:r>
        <w:rPr>
          <w:color w:val="231F20"/>
        </w:rPr>
        <w:t>classificazioni</w:t>
      </w:r>
      <w:r>
        <w:rPr>
          <w:color w:val="231F20"/>
          <w:spacing w:val="30"/>
        </w:rPr>
        <w:t xml:space="preserve"> </w:t>
      </w:r>
      <w:r>
        <w:rPr>
          <w:color w:val="231F20"/>
        </w:rPr>
        <w:t>e</w:t>
      </w:r>
      <w:r>
        <w:rPr>
          <w:color w:val="231F20"/>
          <w:spacing w:val="30"/>
        </w:rPr>
        <w:t xml:space="preserve"> </w:t>
      </w:r>
      <w:r>
        <w:rPr>
          <w:color w:val="231F20"/>
        </w:rPr>
        <w:t>coefficienti</w:t>
      </w:r>
      <w:r>
        <w:rPr>
          <w:color w:val="231F20"/>
          <w:spacing w:val="30"/>
        </w:rPr>
        <w:t xml:space="preserve"> </w:t>
      </w:r>
      <w:r>
        <w:rPr>
          <w:color w:val="231F20"/>
        </w:rPr>
        <w:t>relativi</w:t>
      </w:r>
      <w:r>
        <w:rPr>
          <w:color w:val="231F20"/>
          <w:spacing w:val="30"/>
        </w:rPr>
        <w:t xml:space="preserve"> </w:t>
      </w:r>
      <w:r>
        <w:rPr>
          <w:color w:val="231F20"/>
        </w:rPr>
        <w:t>alla</w:t>
      </w:r>
      <w:r>
        <w:rPr>
          <w:color w:val="231F20"/>
          <w:spacing w:val="30"/>
        </w:rPr>
        <w:t xml:space="preserve"> </w:t>
      </w:r>
      <w:r>
        <w:rPr>
          <w:color w:val="231F20"/>
        </w:rPr>
        <w:t>tabella</w:t>
      </w:r>
      <w:r>
        <w:rPr>
          <w:color w:val="231F20"/>
          <w:spacing w:val="30"/>
        </w:rPr>
        <w:t xml:space="preserve"> </w:t>
      </w:r>
      <w:r>
        <w:rPr>
          <w:color w:val="231F20"/>
        </w:rPr>
        <w:t>di</w:t>
      </w:r>
      <w:r>
        <w:rPr>
          <w:color w:val="231F20"/>
          <w:spacing w:val="30"/>
        </w:rPr>
        <w:t xml:space="preserve"> </w:t>
      </w:r>
      <w:r>
        <w:rPr>
          <w:color w:val="231F20"/>
        </w:rPr>
        <w:t>cui</w:t>
      </w:r>
      <w:r>
        <w:rPr>
          <w:color w:val="231F20"/>
          <w:spacing w:val="30"/>
        </w:rPr>
        <w:t xml:space="preserve"> </w:t>
      </w:r>
      <w:r>
        <w:rPr>
          <w:color w:val="231F20"/>
        </w:rPr>
        <w:t>a</w:t>
      </w:r>
      <w:r>
        <w:rPr>
          <w:color w:val="231F20"/>
          <w:spacing w:val="30"/>
        </w:rPr>
        <w:t xml:space="preserve"> </w:t>
      </w:r>
      <w:r>
        <w:rPr>
          <w:color w:val="231F20"/>
        </w:rPr>
        <w:t>detto</w:t>
      </w:r>
      <w:r>
        <w:rPr>
          <w:color w:val="231F20"/>
          <w:spacing w:val="30"/>
        </w:rPr>
        <w:t xml:space="preserve"> </w:t>
      </w:r>
      <w:r>
        <w:rPr>
          <w:color w:val="231F20"/>
        </w:rPr>
        <w:t>articolo,</w:t>
      </w:r>
      <w:r>
        <w:rPr>
          <w:color w:val="231F20"/>
          <w:spacing w:val="30"/>
        </w:rPr>
        <w:t xml:space="preserve"> </w:t>
      </w:r>
      <w:r>
        <w:rPr>
          <w:color w:val="231F20"/>
        </w:rPr>
        <w:t>viene</w:t>
      </w:r>
      <w:r>
        <w:rPr>
          <w:color w:val="231F20"/>
          <w:spacing w:val="30"/>
        </w:rPr>
        <w:t xml:space="preserve"> </w:t>
      </w:r>
      <w:r>
        <w:rPr>
          <w:color w:val="231F20"/>
        </w:rPr>
        <w:t>maggiorato come di seguito indicato:</w:t>
      </w:r>
    </w:p>
    <w:p w14:paraId="5B054523" w14:textId="77777777" w:rsidR="0057014F" w:rsidRDefault="0057014F">
      <w:pPr>
        <w:pStyle w:val="Corpotesto"/>
        <w:rPr>
          <w:sz w:val="21"/>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64"/>
        <w:gridCol w:w="3236"/>
      </w:tblGrid>
      <w:tr w:rsidR="0057014F" w14:paraId="50A8902F" w14:textId="77777777">
        <w:trPr>
          <w:trHeight w:val="412"/>
        </w:trPr>
        <w:tc>
          <w:tcPr>
            <w:tcW w:w="5264" w:type="dxa"/>
            <w:tcBorders>
              <w:bottom w:val="single" w:sz="4" w:space="0" w:color="231F20"/>
              <w:right w:val="single" w:sz="4" w:space="0" w:color="231F20"/>
            </w:tcBorders>
            <w:shd w:val="clear" w:color="auto" w:fill="FCDFC8"/>
          </w:tcPr>
          <w:p w14:paraId="743A3ADC" w14:textId="77777777" w:rsidR="0057014F" w:rsidRDefault="001F5764">
            <w:pPr>
              <w:pStyle w:val="TableParagraph"/>
              <w:spacing w:before="114"/>
              <w:ind w:left="883" w:right="862"/>
              <w:jc w:val="center"/>
              <w:rPr>
                <w:b/>
                <w:sz w:val="15"/>
              </w:rPr>
            </w:pPr>
            <w:r>
              <w:rPr>
                <w:b/>
                <w:color w:val="231F20"/>
                <w:spacing w:val="-4"/>
                <w:sz w:val="15"/>
              </w:rPr>
              <w:t>DANNO</w:t>
            </w:r>
            <w:r>
              <w:rPr>
                <w:b/>
                <w:color w:val="231F20"/>
                <w:spacing w:val="-3"/>
                <w:sz w:val="15"/>
              </w:rPr>
              <w:t xml:space="preserve"> </w:t>
            </w:r>
            <w:r>
              <w:rPr>
                <w:b/>
                <w:color w:val="231F20"/>
                <w:spacing w:val="-4"/>
                <w:sz w:val="15"/>
              </w:rPr>
              <w:t>DETERMINATO</w:t>
            </w:r>
            <w:r>
              <w:rPr>
                <w:b/>
                <w:color w:val="231F20"/>
                <w:spacing w:val="-2"/>
                <w:sz w:val="15"/>
              </w:rPr>
              <w:t xml:space="preserve"> </w:t>
            </w:r>
            <w:r>
              <w:rPr>
                <w:b/>
                <w:color w:val="231F20"/>
                <w:spacing w:val="-4"/>
                <w:sz w:val="15"/>
              </w:rPr>
              <w:t>IN</w:t>
            </w:r>
            <w:r>
              <w:rPr>
                <w:b/>
                <w:color w:val="231F20"/>
                <w:spacing w:val="-3"/>
                <w:sz w:val="15"/>
              </w:rPr>
              <w:t xml:space="preserve"> </w:t>
            </w:r>
            <w:r>
              <w:rPr>
                <w:b/>
                <w:color w:val="231F20"/>
                <w:spacing w:val="-4"/>
                <w:sz w:val="15"/>
              </w:rPr>
              <w:t>BASE</w:t>
            </w:r>
            <w:r>
              <w:rPr>
                <w:b/>
                <w:color w:val="231F20"/>
                <w:spacing w:val="-2"/>
                <w:sz w:val="15"/>
              </w:rPr>
              <w:t xml:space="preserve"> </w:t>
            </w:r>
            <w:r>
              <w:rPr>
                <w:b/>
                <w:color w:val="231F20"/>
                <w:spacing w:val="-4"/>
                <w:sz w:val="15"/>
              </w:rPr>
              <w:t>ALLA</w:t>
            </w:r>
            <w:r>
              <w:rPr>
                <w:b/>
                <w:color w:val="231F20"/>
                <w:spacing w:val="-3"/>
                <w:sz w:val="15"/>
              </w:rPr>
              <w:t xml:space="preserve"> </w:t>
            </w:r>
            <w:r>
              <w:rPr>
                <w:b/>
                <w:color w:val="231F20"/>
                <w:spacing w:val="-4"/>
                <w:sz w:val="15"/>
              </w:rPr>
              <w:t>TABELLA</w:t>
            </w:r>
            <w:r>
              <w:rPr>
                <w:b/>
                <w:color w:val="231F20"/>
                <w:spacing w:val="-2"/>
                <w:sz w:val="15"/>
              </w:rPr>
              <w:t xml:space="preserve"> </w:t>
            </w:r>
            <w:r>
              <w:rPr>
                <w:b/>
                <w:color w:val="231F20"/>
                <w:spacing w:val="-4"/>
                <w:sz w:val="15"/>
              </w:rPr>
              <w:t>ART.</w:t>
            </w:r>
            <w:r>
              <w:rPr>
                <w:b/>
                <w:color w:val="231F20"/>
                <w:spacing w:val="-3"/>
                <w:sz w:val="15"/>
              </w:rPr>
              <w:t xml:space="preserve"> </w:t>
            </w:r>
            <w:r>
              <w:rPr>
                <w:b/>
                <w:color w:val="231F20"/>
                <w:spacing w:val="-4"/>
                <w:sz w:val="15"/>
              </w:rPr>
              <w:t>11</w:t>
            </w:r>
            <w:r>
              <w:rPr>
                <w:b/>
                <w:color w:val="231F20"/>
                <w:spacing w:val="-2"/>
                <w:sz w:val="15"/>
              </w:rPr>
              <w:t xml:space="preserve"> </w:t>
            </w:r>
            <w:r>
              <w:rPr>
                <w:b/>
                <w:color w:val="231F20"/>
                <w:spacing w:val="-5"/>
                <w:sz w:val="15"/>
              </w:rPr>
              <w:t>(%)</w:t>
            </w:r>
          </w:p>
        </w:tc>
        <w:tc>
          <w:tcPr>
            <w:tcW w:w="3236" w:type="dxa"/>
            <w:tcBorders>
              <w:left w:val="single" w:sz="4" w:space="0" w:color="231F20"/>
              <w:bottom w:val="single" w:sz="4" w:space="0" w:color="231F20"/>
            </w:tcBorders>
            <w:shd w:val="clear" w:color="auto" w:fill="FCDFC8"/>
          </w:tcPr>
          <w:p w14:paraId="78F10061" w14:textId="77777777" w:rsidR="0057014F" w:rsidRDefault="001F5764">
            <w:pPr>
              <w:pStyle w:val="TableParagraph"/>
              <w:spacing w:before="110"/>
              <w:ind w:left="533" w:right="504"/>
              <w:jc w:val="center"/>
              <w:rPr>
                <w:b/>
                <w:sz w:val="15"/>
              </w:rPr>
            </w:pPr>
            <w:r>
              <w:rPr>
                <w:b/>
                <w:color w:val="231F20"/>
                <w:spacing w:val="-4"/>
                <w:sz w:val="15"/>
              </w:rPr>
              <w:t>MAGGIORAZIONE</w:t>
            </w:r>
            <w:r>
              <w:rPr>
                <w:b/>
                <w:color w:val="231F20"/>
                <w:sz w:val="15"/>
              </w:rPr>
              <w:t xml:space="preserve"> </w:t>
            </w:r>
            <w:r>
              <w:rPr>
                <w:b/>
                <w:color w:val="231F20"/>
                <w:spacing w:val="-4"/>
                <w:sz w:val="15"/>
              </w:rPr>
              <w:t>DEL</w:t>
            </w:r>
            <w:r>
              <w:rPr>
                <w:b/>
                <w:color w:val="231F20"/>
                <w:spacing w:val="3"/>
                <w:sz w:val="15"/>
              </w:rPr>
              <w:t xml:space="preserve"> </w:t>
            </w:r>
            <w:r>
              <w:rPr>
                <w:b/>
                <w:color w:val="231F20"/>
                <w:spacing w:val="-4"/>
                <w:sz w:val="15"/>
              </w:rPr>
              <w:t>DANNO</w:t>
            </w:r>
            <w:r>
              <w:rPr>
                <w:b/>
                <w:color w:val="231F20"/>
                <w:spacing w:val="3"/>
                <w:sz w:val="15"/>
              </w:rPr>
              <w:t xml:space="preserve"> </w:t>
            </w:r>
            <w:r>
              <w:rPr>
                <w:b/>
                <w:color w:val="231F20"/>
                <w:spacing w:val="-5"/>
                <w:sz w:val="15"/>
              </w:rPr>
              <w:t>(%)</w:t>
            </w:r>
          </w:p>
        </w:tc>
      </w:tr>
      <w:tr w:rsidR="0057014F" w14:paraId="64B48B91" w14:textId="77777777">
        <w:trPr>
          <w:trHeight w:val="432"/>
        </w:trPr>
        <w:tc>
          <w:tcPr>
            <w:tcW w:w="5264" w:type="dxa"/>
            <w:tcBorders>
              <w:top w:val="single" w:sz="4" w:space="0" w:color="231F20"/>
              <w:bottom w:val="dotted" w:sz="4" w:space="0" w:color="231F20"/>
              <w:right w:val="single" w:sz="4" w:space="0" w:color="231F20"/>
            </w:tcBorders>
          </w:tcPr>
          <w:p w14:paraId="6DB03A28" w14:textId="77777777" w:rsidR="0057014F" w:rsidRDefault="0057014F">
            <w:pPr>
              <w:pStyle w:val="TableParagraph"/>
              <w:spacing w:before="11"/>
              <w:rPr>
                <w:sz w:val="13"/>
              </w:rPr>
            </w:pPr>
          </w:p>
          <w:p w14:paraId="1CB3FDA1" w14:textId="77777777" w:rsidR="0057014F" w:rsidRDefault="001F5764">
            <w:pPr>
              <w:pStyle w:val="TableParagraph"/>
              <w:ind w:left="880" w:right="862"/>
              <w:jc w:val="center"/>
              <w:rPr>
                <w:sz w:val="16"/>
              </w:rPr>
            </w:pPr>
            <w:r>
              <w:rPr>
                <w:color w:val="231F20"/>
                <w:spacing w:val="-5"/>
                <w:sz w:val="16"/>
              </w:rPr>
              <w:t>10</w:t>
            </w:r>
          </w:p>
        </w:tc>
        <w:tc>
          <w:tcPr>
            <w:tcW w:w="3236" w:type="dxa"/>
            <w:tcBorders>
              <w:top w:val="single" w:sz="4" w:space="0" w:color="231F20"/>
              <w:left w:val="single" w:sz="4" w:space="0" w:color="231F20"/>
              <w:bottom w:val="dotted" w:sz="4" w:space="0" w:color="231F20"/>
            </w:tcBorders>
          </w:tcPr>
          <w:p w14:paraId="4015CEF2" w14:textId="77777777" w:rsidR="0057014F" w:rsidRDefault="0057014F">
            <w:pPr>
              <w:pStyle w:val="TableParagraph"/>
              <w:spacing w:before="11"/>
              <w:rPr>
                <w:sz w:val="13"/>
              </w:rPr>
            </w:pPr>
          </w:p>
          <w:p w14:paraId="1FB1025E" w14:textId="77777777" w:rsidR="0057014F" w:rsidRDefault="001F5764">
            <w:pPr>
              <w:pStyle w:val="TableParagraph"/>
              <w:ind w:left="32"/>
              <w:jc w:val="center"/>
              <w:rPr>
                <w:sz w:val="16"/>
              </w:rPr>
            </w:pPr>
            <w:r>
              <w:rPr>
                <w:color w:val="231F20"/>
                <w:sz w:val="16"/>
              </w:rPr>
              <w:t>3</w:t>
            </w:r>
          </w:p>
        </w:tc>
      </w:tr>
      <w:tr w:rsidR="0057014F" w14:paraId="28816E1B" w14:textId="77777777">
        <w:trPr>
          <w:trHeight w:val="481"/>
        </w:trPr>
        <w:tc>
          <w:tcPr>
            <w:tcW w:w="5264" w:type="dxa"/>
            <w:tcBorders>
              <w:top w:val="dotted" w:sz="4" w:space="0" w:color="231F20"/>
              <w:bottom w:val="dotted" w:sz="4" w:space="0" w:color="231F20"/>
              <w:right w:val="single" w:sz="4" w:space="0" w:color="231F20"/>
            </w:tcBorders>
          </w:tcPr>
          <w:p w14:paraId="7D5B1516" w14:textId="77777777" w:rsidR="0057014F" w:rsidRDefault="0057014F">
            <w:pPr>
              <w:pStyle w:val="TableParagraph"/>
              <w:rPr>
                <w:sz w:val="17"/>
              </w:rPr>
            </w:pPr>
          </w:p>
          <w:p w14:paraId="2A44DDE9" w14:textId="77777777" w:rsidR="0057014F" w:rsidRDefault="001F5764">
            <w:pPr>
              <w:pStyle w:val="TableParagraph"/>
              <w:ind w:left="883" w:right="859"/>
              <w:jc w:val="center"/>
              <w:rPr>
                <w:sz w:val="16"/>
              </w:rPr>
            </w:pPr>
            <w:r>
              <w:rPr>
                <w:color w:val="231F20"/>
                <w:spacing w:val="-5"/>
                <w:sz w:val="16"/>
              </w:rPr>
              <w:t>20</w:t>
            </w:r>
          </w:p>
        </w:tc>
        <w:tc>
          <w:tcPr>
            <w:tcW w:w="3236" w:type="dxa"/>
            <w:tcBorders>
              <w:top w:val="dotted" w:sz="4" w:space="0" w:color="231F20"/>
              <w:left w:val="single" w:sz="4" w:space="0" w:color="231F20"/>
              <w:bottom w:val="dotted" w:sz="4" w:space="0" w:color="231F20"/>
            </w:tcBorders>
          </w:tcPr>
          <w:p w14:paraId="2F02034B" w14:textId="77777777" w:rsidR="0057014F" w:rsidRDefault="0057014F">
            <w:pPr>
              <w:pStyle w:val="TableParagraph"/>
              <w:rPr>
                <w:sz w:val="17"/>
              </w:rPr>
            </w:pPr>
          </w:p>
          <w:p w14:paraId="7B45314E" w14:textId="77777777" w:rsidR="0057014F" w:rsidRDefault="001F5764">
            <w:pPr>
              <w:pStyle w:val="TableParagraph"/>
              <w:ind w:left="32"/>
              <w:jc w:val="center"/>
              <w:rPr>
                <w:sz w:val="16"/>
              </w:rPr>
            </w:pPr>
            <w:r>
              <w:rPr>
                <w:color w:val="231F20"/>
                <w:sz w:val="16"/>
              </w:rPr>
              <w:t>6</w:t>
            </w:r>
          </w:p>
        </w:tc>
      </w:tr>
      <w:tr w:rsidR="0057014F" w14:paraId="17918669" w14:textId="77777777">
        <w:trPr>
          <w:trHeight w:val="481"/>
        </w:trPr>
        <w:tc>
          <w:tcPr>
            <w:tcW w:w="5264" w:type="dxa"/>
            <w:tcBorders>
              <w:top w:val="dotted" w:sz="4" w:space="0" w:color="231F20"/>
              <w:bottom w:val="dotted" w:sz="4" w:space="0" w:color="231F20"/>
              <w:right w:val="single" w:sz="4" w:space="0" w:color="231F20"/>
            </w:tcBorders>
          </w:tcPr>
          <w:p w14:paraId="0869C386" w14:textId="77777777" w:rsidR="0057014F" w:rsidRDefault="0057014F">
            <w:pPr>
              <w:pStyle w:val="TableParagraph"/>
              <w:rPr>
                <w:sz w:val="16"/>
              </w:rPr>
            </w:pPr>
          </w:p>
          <w:p w14:paraId="5C7EAA9E" w14:textId="77777777" w:rsidR="0057014F" w:rsidRDefault="001F5764">
            <w:pPr>
              <w:pStyle w:val="TableParagraph"/>
              <w:ind w:left="883" w:right="859"/>
              <w:jc w:val="center"/>
              <w:rPr>
                <w:sz w:val="16"/>
              </w:rPr>
            </w:pPr>
            <w:r>
              <w:rPr>
                <w:color w:val="231F20"/>
                <w:spacing w:val="-5"/>
                <w:sz w:val="16"/>
              </w:rPr>
              <w:t>30</w:t>
            </w:r>
          </w:p>
        </w:tc>
        <w:tc>
          <w:tcPr>
            <w:tcW w:w="3236" w:type="dxa"/>
            <w:tcBorders>
              <w:top w:val="dotted" w:sz="4" w:space="0" w:color="231F20"/>
              <w:left w:val="single" w:sz="4" w:space="0" w:color="231F20"/>
              <w:bottom w:val="dotted" w:sz="4" w:space="0" w:color="231F20"/>
            </w:tcBorders>
          </w:tcPr>
          <w:p w14:paraId="02645F6C" w14:textId="77777777" w:rsidR="0057014F" w:rsidRDefault="0057014F">
            <w:pPr>
              <w:pStyle w:val="TableParagraph"/>
              <w:rPr>
                <w:sz w:val="16"/>
              </w:rPr>
            </w:pPr>
          </w:p>
          <w:p w14:paraId="5FAD548D" w14:textId="77777777" w:rsidR="0057014F" w:rsidRDefault="001F5764">
            <w:pPr>
              <w:pStyle w:val="TableParagraph"/>
              <w:ind w:left="32"/>
              <w:jc w:val="center"/>
              <w:rPr>
                <w:sz w:val="16"/>
              </w:rPr>
            </w:pPr>
            <w:r>
              <w:rPr>
                <w:color w:val="231F20"/>
                <w:sz w:val="16"/>
              </w:rPr>
              <w:t>7</w:t>
            </w:r>
          </w:p>
        </w:tc>
      </w:tr>
      <w:tr w:rsidR="0057014F" w14:paraId="1F4639EF" w14:textId="77777777">
        <w:trPr>
          <w:trHeight w:val="481"/>
        </w:trPr>
        <w:tc>
          <w:tcPr>
            <w:tcW w:w="5264" w:type="dxa"/>
            <w:tcBorders>
              <w:top w:val="dotted" w:sz="4" w:space="0" w:color="231F20"/>
              <w:bottom w:val="dotted" w:sz="4" w:space="0" w:color="231F20"/>
              <w:right w:val="single" w:sz="4" w:space="0" w:color="231F20"/>
            </w:tcBorders>
          </w:tcPr>
          <w:p w14:paraId="44DE24D0" w14:textId="77777777" w:rsidR="0057014F" w:rsidRDefault="0057014F">
            <w:pPr>
              <w:pStyle w:val="TableParagraph"/>
              <w:rPr>
                <w:sz w:val="15"/>
              </w:rPr>
            </w:pPr>
          </w:p>
          <w:p w14:paraId="19372205" w14:textId="77777777" w:rsidR="0057014F" w:rsidRDefault="001F5764">
            <w:pPr>
              <w:pStyle w:val="TableParagraph"/>
              <w:ind w:left="883" w:right="859"/>
              <w:jc w:val="center"/>
              <w:rPr>
                <w:sz w:val="16"/>
              </w:rPr>
            </w:pPr>
            <w:r>
              <w:rPr>
                <w:color w:val="231F20"/>
                <w:spacing w:val="-5"/>
                <w:sz w:val="16"/>
              </w:rPr>
              <w:t>40</w:t>
            </w:r>
          </w:p>
        </w:tc>
        <w:tc>
          <w:tcPr>
            <w:tcW w:w="3236" w:type="dxa"/>
            <w:tcBorders>
              <w:top w:val="dotted" w:sz="4" w:space="0" w:color="231F20"/>
              <w:left w:val="single" w:sz="4" w:space="0" w:color="231F20"/>
              <w:bottom w:val="dotted" w:sz="4" w:space="0" w:color="231F20"/>
            </w:tcBorders>
          </w:tcPr>
          <w:p w14:paraId="7320E737" w14:textId="77777777" w:rsidR="0057014F" w:rsidRDefault="0057014F">
            <w:pPr>
              <w:pStyle w:val="TableParagraph"/>
              <w:rPr>
                <w:sz w:val="15"/>
              </w:rPr>
            </w:pPr>
          </w:p>
          <w:p w14:paraId="50531B2C" w14:textId="77777777" w:rsidR="0057014F" w:rsidRDefault="001F5764">
            <w:pPr>
              <w:pStyle w:val="TableParagraph"/>
              <w:ind w:left="530" w:right="504"/>
              <w:jc w:val="center"/>
              <w:rPr>
                <w:sz w:val="16"/>
              </w:rPr>
            </w:pPr>
            <w:r>
              <w:rPr>
                <w:color w:val="231F20"/>
                <w:spacing w:val="-5"/>
                <w:sz w:val="16"/>
              </w:rPr>
              <w:t>10</w:t>
            </w:r>
          </w:p>
        </w:tc>
      </w:tr>
      <w:tr w:rsidR="0057014F" w14:paraId="06AAE108" w14:textId="77777777">
        <w:trPr>
          <w:trHeight w:val="481"/>
        </w:trPr>
        <w:tc>
          <w:tcPr>
            <w:tcW w:w="5264" w:type="dxa"/>
            <w:tcBorders>
              <w:top w:val="dotted" w:sz="4" w:space="0" w:color="231F20"/>
              <w:bottom w:val="dotted" w:sz="4" w:space="0" w:color="231F20"/>
              <w:right w:val="single" w:sz="4" w:space="0" w:color="231F20"/>
            </w:tcBorders>
          </w:tcPr>
          <w:p w14:paraId="64293C38" w14:textId="77777777" w:rsidR="0057014F" w:rsidRDefault="0057014F">
            <w:pPr>
              <w:pStyle w:val="TableParagraph"/>
              <w:rPr>
                <w:sz w:val="14"/>
              </w:rPr>
            </w:pPr>
          </w:p>
          <w:p w14:paraId="1CF82B9A" w14:textId="77777777" w:rsidR="0057014F" w:rsidRDefault="001F5764">
            <w:pPr>
              <w:pStyle w:val="TableParagraph"/>
              <w:ind w:left="883" w:right="859"/>
              <w:jc w:val="center"/>
              <w:rPr>
                <w:sz w:val="16"/>
              </w:rPr>
            </w:pPr>
            <w:r>
              <w:rPr>
                <w:color w:val="231F20"/>
                <w:spacing w:val="-5"/>
                <w:sz w:val="16"/>
              </w:rPr>
              <w:t>50</w:t>
            </w:r>
          </w:p>
        </w:tc>
        <w:tc>
          <w:tcPr>
            <w:tcW w:w="3236" w:type="dxa"/>
            <w:tcBorders>
              <w:top w:val="dotted" w:sz="4" w:space="0" w:color="231F20"/>
              <w:left w:val="single" w:sz="4" w:space="0" w:color="231F20"/>
              <w:bottom w:val="dotted" w:sz="4" w:space="0" w:color="231F20"/>
            </w:tcBorders>
          </w:tcPr>
          <w:p w14:paraId="77AD8510" w14:textId="77777777" w:rsidR="0057014F" w:rsidRDefault="0057014F">
            <w:pPr>
              <w:pStyle w:val="TableParagraph"/>
              <w:rPr>
                <w:sz w:val="14"/>
              </w:rPr>
            </w:pPr>
          </w:p>
          <w:p w14:paraId="56D6BA03" w14:textId="77777777" w:rsidR="0057014F" w:rsidRDefault="001F5764">
            <w:pPr>
              <w:pStyle w:val="TableParagraph"/>
              <w:ind w:left="32"/>
              <w:jc w:val="center"/>
              <w:rPr>
                <w:sz w:val="16"/>
              </w:rPr>
            </w:pPr>
            <w:r>
              <w:rPr>
                <w:color w:val="231F20"/>
                <w:sz w:val="16"/>
              </w:rPr>
              <w:t>9</w:t>
            </w:r>
          </w:p>
        </w:tc>
      </w:tr>
      <w:tr w:rsidR="0057014F" w14:paraId="38304BED" w14:textId="77777777">
        <w:trPr>
          <w:trHeight w:val="481"/>
        </w:trPr>
        <w:tc>
          <w:tcPr>
            <w:tcW w:w="5264" w:type="dxa"/>
            <w:tcBorders>
              <w:top w:val="dotted" w:sz="4" w:space="0" w:color="231F20"/>
              <w:bottom w:val="dotted" w:sz="4" w:space="0" w:color="231F20"/>
              <w:right w:val="single" w:sz="4" w:space="0" w:color="231F20"/>
            </w:tcBorders>
          </w:tcPr>
          <w:p w14:paraId="64879E82" w14:textId="77777777" w:rsidR="0057014F" w:rsidRDefault="001F5764">
            <w:pPr>
              <w:pStyle w:val="TableParagraph"/>
              <w:spacing w:before="156"/>
              <w:ind w:left="883" w:right="859"/>
              <w:jc w:val="center"/>
              <w:rPr>
                <w:sz w:val="16"/>
              </w:rPr>
            </w:pPr>
            <w:r>
              <w:rPr>
                <w:color w:val="231F20"/>
                <w:spacing w:val="-5"/>
                <w:sz w:val="16"/>
              </w:rPr>
              <w:t>60</w:t>
            </w:r>
          </w:p>
        </w:tc>
        <w:tc>
          <w:tcPr>
            <w:tcW w:w="3236" w:type="dxa"/>
            <w:tcBorders>
              <w:top w:val="dotted" w:sz="4" w:space="0" w:color="231F20"/>
              <w:left w:val="single" w:sz="4" w:space="0" w:color="231F20"/>
              <w:bottom w:val="dotted" w:sz="4" w:space="0" w:color="231F20"/>
            </w:tcBorders>
          </w:tcPr>
          <w:p w14:paraId="41D8E0AE" w14:textId="77777777" w:rsidR="0057014F" w:rsidRDefault="001F5764">
            <w:pPr>
              <w:pStyle w:val="TableParagraph"/>
              <w:spacing w:before="156"/>
              <w:ind w:left="32"/>
              <w:jc w:val="center"/>
              <w:rPr>
                <w:sz w:val="16"/>
              </w:rPr>
            </w:pPr>
            <w:r>
              <w:rPr>
                <w:color w:val="231F20"/>
                <w:sz w:val="16"/>
              </w:rPr>
              <w:t>9</w:t>
            </w:r>
          </w:p>
        </w:tc>
      </w:tr>
      <w:tr w:rsidR="0057014F" w14:paraId="178F31D1" w14:textId="77777777">
        <w:trPr>
          <w:trHeight w:val="481"/>
        </w:trPr>
        <w:tc>
          <w:tcPr>
            <w:tcW w:w="5264" w:type="dxa"/>
            <w:tcBorders>
              <w:top w:val="dotted" w:sz="4" w:space="0" w:color="231F20"/>
              <w:bottom w:val="dotted" w:sz="4" w:space="0" w:color="231F20"/>
              <w:right w:val="single" w:sz="4" w:space="0" w:color="231F20"/>
            </w:tcBorders>
          </w:tcPr>
          <w:p w14:paraId="2FDD9F56" w14:textId="77777777" w:rsidR="0057014F" w:rsidRDefault="001F5764">
            <w:pPr>
              <w:pStyle w:val="TableParagraph"/>
              <w:spacing w:before="144"/>
              <w:ind w:left="883" w:right="859"/>
              <w:jc w:val="center"/>
              <w:rPr>
                <w:sz w:val="16"/>
              </w:rPr>
            </w:pPr>
            <w:r>
              <w:rPr>
                <w:color w:val="231F20"/>
                <w:spacing w:val="-5"/>
                <w:sz w:val="16"/>
              </w:rPr>
              <w:t>70</w:t>
            </w:r>
          </w:p>
        </w:tc>
        <w:tc>
          <w:tcPr>
            <w:tcW w:w="3236" w:type="dxa"/>
            <w:tcBorders>
              <w:top w:val="dotted" w:sz="4" w:space="0" w:color="231F20"/>
              <w:left w:val="single" w:sz="4" w:space="0" w:color="231F20"/>
              <w:bottom w:val="dotted" w:sz="4" w:space="0" w:color="231F20"/>
            </w:tcBorders>
          </w:tcPr>
          <w:p w14:paraId="643670B8" w14:textId="77777777" w:rsidR="0057014F" w:rsidRDefault="001F5764">
            <w:pPr>
              <w:pStyle w:val="TableParagraph"/>
              <w:spacing w:before="144"/>
              <w:ind w:left="32"/>
              <w:jc w:val="center"/>
              <w:rPr>
                <w:sz w:val="16"/>
              </w:rPr>
            </w:pPr>
            <w:r>
              <w:rPr>
                <w:color w:val="231F20"/>
                <w:sz w:val="16"/>
              </w:rPr>
              <w:t>8</w:t>
            </w:r>
          </w:p>
        </w:tc>
      </w:tr>
      <w:tr w:rsidR="0057014F" w14:paraId="14AEDC47" w14:textId="77777777">
        <w:trPr>
          <w:trHeight w:val="481"/>
        </w:trPr>
        <w:tc>
          <w:tcPr>
            <w:tcW w:w="5264" w:type="dxa"/>
            <w:tcBorders>
              <w:top w:val="dotted" w:sz="4" w:space="0" w:color="231F20"/>
              <w:bottom w:val="dotted" w:sz="4" w:space="0" w:color="231F20"/>
              <w:right w:val="single" w:sz="4" w:space="0" w:color="231F20"/>
            </w:tcBorders>
          </w:tcPr>
          <w:p w14:paraId="6B76D2C6" w14:textId="77777777" w:rsidR="0057014F" w:rsidRDefault="001F5764">
            <w:pPr>
              <w:pStyle w:val="TableParagraph"/>
              <w:spacing w:before="132"/>
              <w:ind w:left="883" w:right="859"/>
              <w:jc w:val="center"/>
              <w:rPr>
                <w:sz w:val="16"/>
              </w:rPr>
            </w:pPr>
            <w:r>
              <w:rPr>
                <w:color w:val="231F20"/>
                <w:spacing w:val="-5"/>
                <w:sz w:val="16"/>
              </w:rPr>
              <w:t>80</w:t>
            </w:r>
          </w:p>
        </w:tc>
        <w:tc>
          <w:tcPr>
            <w:tcW w:w="3236" w:type="dxa"/>
            <w:tcBorders>
              <w:top w:val="dotted" w:sz="4" w:space="0" w:color="231F20"/>
              <w:left w:val="single" w:sz="4" w:space="0" w:color="231F20"/>
              <w:bottom w:val="dotted" w:sz="4" w:space="0" w:color="231F20"/>
            </w:tcBorders>
          </w:tcPr>
          <w:p w14:paraId="4880EA71" w14:textId="77777777" w:rsidR="0057014F" w:rsidRDefault="001F5764">
            <w:pPr>
              <w:pStyle w:val="TableParagraph"/>
              <w:spacing w:before="132"/>
              <w:ind w:left="32"/>
              <w:jc w:val="center"/>
              <w:rPr>
                <w:sz w:val="16"/>
              </w:rPr>
            </w:pPr>
            <w:r>
              <w:rPr>
                <w:color w:val="231F20"/>
                <w:sz w:val="16"/>
              </w:rPr>
              <w:t>7</w:t>
            </w:r>
          </w:p>
        </w:tc>
      </w:tr>
      <w:tr w:rsidR="0057014F" w14:paraId="332E0119" w14:textId="77777777">
        <w:trPr>
          <w:trHeight w:val="481"/>
        </w:trPr>
        <w:tc>
          <w:tcPr>
            <w:tcW w:w="5264" w:type="dxa"/>
            <w:tcBorders>
              <w:top w:val="dotted" w:sz="4" w:space="0" w:color="231F20"/>
              <w:bottom w:val="dotted" w:sz="4" w:space="0" w:color="231F20"/>
              <w:right w:val="single" w:sz="4" w:space="0" w:color="231F20"/>
            </w:tcBorders>
          </w:tcPr>
          <w:p w14:paraId="13454080" w14:textId="77777777" w:rsidR="0057014F" w:rsidRDefault="001F5764">
            <w:pPr>
              <w:pStyle w:val="TableParagraph"/>
              <w:spacing w:before="121"/>
              <w:ind w:left="883" w:right="859"/>
              <w:jc w:val="center"/>
              <w:rPr>
                <w:sz w:val="16"/>
              </w:rPr>
            </w:pPr>
            <w:r>
              <w:rPr>
                <w:color w:val="231F20"/>
                <w:spacing w:val="-5"/>
                <w:sz w:val="16"/>
              </w:rPr>
              <w:t>90</w:t>
            </w:r>
          </w:p>
        </w:tc>
        <w:tc>
          <w:tcPr>
            <w:tcW w:w="3236" w:type="dxa"/>
            <w:tcBorders>
              <w:top w:val="dotted" w:sz="4" w:space="0" w:color="231F20"/>
              <w:left w:val="single" w:sz="4" w:space="0" w:color="231F20"/>
              <w:bottom w:val="dotted" w:sz="4" w:space="0" w:color="231F20"/>
            </w:tcBorders>
          </w:tcPr>
          <w:p w14:paraId="62C82486" w14:textId="77777777" w:rsidR="0057014F" w:rsidRDefault="001F5764">
            <w:pPr>
              <w:pStyle w:val="TableParagraph"/>
              <w:spacing w:before="121"/>
              <w:ind w:left="32"/>
              <w:jc w:val="center"/>
              <w:rPr>
                <w:sz w:val="16"/>
              </w:rPr>
            </w:pPr>
            <w:r>
              <w:rPr>
                <w:color w:val="231F20"/>
                <w:sz w:val="16"/>
              </w:rPr>
              <w:t>3</w:t>
            </w:r>
          </w:p>
        </w:tc>
      </w:tr>
      <w:tr w:rsidR="0057014F" w14:paraId="59003C58" w14:textId="77777777">
        <w:trPr>
          <w:trHeight w:val="439"/>
        </w:trPr>
        <w:tc>
          <w:tcPr>
            <w:tcW w:w="5264" w:type="dxa"/>
            <w:tcBorders>
              <w:top w:val="dotted" w:sz="4" w:space="0" w:color="231F20"/>
              <w:right w:val="single" w:sz="4" w:space="0" w:color="231F20"/>
            </w:tcBorders>
          </w:tcPr>
          <w:p w14:paraId="06ECDC73" w14:textId="77777777" w:rsidR="0057014F" w:rsidRDefault="001F5764">
            <w:pPr>
              <w:pStyle w:val="TableParagraph"/>
              <w:spacing w:before="109"/>
              <w:ind w:left="883" w:right="860"/>
              <w:jc w:val="center"/>
              <w:rPr>
                <w:sz w:val="16"/>
              </w:rPr>
            </w:pPr>
            <w:r>
              <w:rPr>
                <w:color w:val="231F20"/>
                <w:spacing w:val="-5"/>
                <w:sz w:val="16"/>
              </w:rPr>
              <w:t>100</w:t>
            </w:r>
          </w:p>
        </w:tc>
        <w:tc>
          <w:tcPr>
            <w:tcW w:w="3236" w:type="dxa"/>
            <w:tcBorders>
              <w:top w:val="dotted" w:sz="4" w:space="0" w:color="231F20"/>
              <w:left w:val="single" w:sz="4" w:space="0" w:color="231F20"/>
            </w:tcBorders>
          </w:tcPr>
          <w:p w14:paraId="47D1DC60" w14:textId="77777777" w:rsidR="0057014F" w:rsidRDefault="001F5764">
            <w:pPr>
              <w:pStyle w:val="TableParagraph"/>
              <w:spacing w:before="109"/>
              <w:ind w:left="32"/>
              <w:jc w:val="center"/>
              <w:rPr>
                <w:sz w:val="16"/>
              </w:rPr>
            </w:pPr>
            <w:r>
              <w:rPr>
                <w:color w:val="231F20"/>
                <w:sz w:val="16"/>
              </w:rPr>
              <w:t>0</w:t>
            </w:r>
          </w:p>
        </w:tc>
      </w:tr>
    </w:tbl>
    <w:p w14:paraId="7917E444" w14:textId="77777777" w:rsidR="0057014F" w:rsidRDefault="0057014F">
      <w:pPr>
        <w:pStyle w:val="Corpotesto"/>
        <w:spacing w:before="4"/>
        <w:rPr>
          <w:sz w:val="16"/>
        </w:rPr>
      </w:pPr>
    </w:p>
    <w:p w14:paraId="249CFEEA" w14:textId="77777777" w:rsidR="0057014F" w:rsidRDefault="001F5764">
      <w:pPr>
        <w:pStyle w:val="Corpotesto"/>
        <w:ind w:left="1122" w:right="105"/>
        <w:jc w:val="center"/>
        <w:rPr>
          <w:color w:val="231F20"/>
          <w:spacing w:val="-2"/>
        </w:rPr>
      </w:pPr>
      <w:r>
        <w:rPr>
          <w:color w:val="231F20"/>
        </w:rPr>
        <w:t>Per</w:t>
      </w:r>
      <w:r>
        <w:rPr>
          <w:color w:val="231F20"/>
          <w:spacing w:val="12"/>
        </w:rPr>
        <w:t xml:space="preserve"> </w:t>
      </w:r>
      <w:r>
        <w:rPr>
          <w:color w:val="231F20"/>
        </w:rPr>
        <w:t>i</w:t>
      </w:r>
      <w:r>
        <w:rPr>
          <w:color w:val="231F20"/>
          <w:spacing w:val="12"/>
        </w:rPr>
        <w:t xml:space="preserve"> </w:t>
      </w:r>
      <w:r>
        <w:rPr>
          <w:color w:val="231F20"/>
        </w:rPr>
        <w:t>coefficienti</w:t>
      </w:r>
      <w:r>
        <w:rPr>
          <w:color w:val="231F20"/>
          <w:spacing w:val="12"/>
        </w:rPr>
        <w:t xml:space="preserve"> </w:t>
      </w:r>
      <w:r>
        <w:rPr>
          <w:color w:val="231F20"/>
        </w:rPr>
        <w:t>non</w:t>
      </w:r>
      <w:r>
        <w:rPr>
          <w:color w:val="231F20"/>
          <w:spacing w:val="12"/>
        </w:rPr>
        <w:t xml:space="preserve"> </w:t>
      </w:r>
      <w:r>
        <w:rPr>
          <w:color w:val="231F20"/>
        </w:rPr>
        <w:t>previsti</w:t>
      </w:r>
      <w:r>
        <w:rPr>
          <w:color w:val="231F20"/>
          <w:spacing w:val="13"/>
        </w:rPr>
        <w:t xml:space="preserve"> </w:t>
      </w:r>
      <w:r>
        <w:rPr>
          <w:color w:val="231F20"/>
        </w:rPr>
        <w:t>si</w:t>
      </w:r>
      <w:r>
        <w:rPr>
          <w:color w:val="231F20"/>
          <w:spacing w:val="12"/>
        </w:rPr>
        <w:t xml:space="preserve"> </w:t>
      </w:r>
      <w:r>
        <w:rPr>
          <w:color w:val="231F20"/>
        </w:rPr>
        <w:t>opera</w:t>
      </w:r>
      <w:r>
        <w:rPr>
          <w:color w:val="231F20"/>
          <w:spacing w:val="12"/>
        </w:rPr>
        <w:t xml:space="preserve"> </w:t>
      </w:r>
      <w:r>
        <w:rPr>
          <w:color w:val="231F20"/>
        </w:rPr>
        <w:t>per</w:t>
      </w:r>
      <w:r>
        <w:rPr>
          <w:color w:val="231F20"/>
          <w:spacing w:val="12"/>
        </w:rPr>
        <w:t xml:space="preserve"> </w:t>
      </w:r>
      <w:r>
        <w:rPr>
          <w:color w:val="231F20"/>
        </w:rPr>
        <w:t>interpolazione.</w:t>
      </w:r>
      <w:r>
        <w:rPr>
          <w:color w:val="231F20"/>
          <w:spacing w:val="12"/>
        </w:rPr>
        <w:t xml:space="preserve"> </w:t>
      </w:r>
      <w:r>
        <w:rPr>
          <w:color w:val="231F20"/>
        </w:rPr>
        <w:t>Tale</w:t>
      </w:r>
      <w:r>
        <w:rPr>
          <w:color w:val="231F20"/>
          <w:spacing w:val="13"/>
        </w:rPr>
        <w:t xml:space="preserve"> </w:t>
      </w:r>
      <w:r>
        <w:rPr>
          <w:color w:val="231F20"/>
        </w:rPr>
        <w:t>garanzia</w:t>
      </w:r>
      <w:r>
        <w:rPr>
          <w:color w:val="231F20"/>
          <w:spacing w:val="12"/>
        </w:rPr>
        <w:t xml:space="preserve"> </w:t>
      </w:r>
      <w:r>
        <w:rPr>
          <w:color w:val="231F20"/>
        </w:rPr>
        <w:t>decorre</w:t>
      </w:r>
      <w:r>
        <w:rPr>
          <w:color w:val="231F20"/>
          <w:spacing w:val="12"/>
        </w:rPr>
        <w:t xml:space="preserve"> </w:t>
      </w:r>
      <w:r>
        <w:rPr>
          <w:color w:val="231F20"/>
        </w:rPr>
        <w:t>dalle</w:t>
      </w:r>
      <w:r>
        <w:rPr>
          <w:color w:val="231F20"/>
          <w:spacing w:val="12"/>
        </w:rPr>
        <w:t xml:space="preserve"> </w:t>
      </w:r>
      <w:r>
        <w:rPr>
          <w:color w:val="231F20"/>
        </w:rPr>
        <w:t>ore</w:t>
      </w:r>
      <w:r>
        <w:rPr>
          <w:color w:val="231F20"/>
          <w:spacing w:val="13"/>
        </w:rPr>
        <w:t xml:space="preserve"> </w:t>
      </w:r>
      <w:r>
        <w:rPr>
          <w:color w:val="231F20"/>
        </w:rPr>
        <w:t>12</w:t>
      </w:r>
      <w:r>
        <w:rPr>
          <w:color w:val="231F20"/>
          <w:spacing w:val="12"/>
        </w:rPr>
        <w:t xml:space="preserve"> </w:t>
      </w:r>
      <w:r>
        <w:rPr>
          <w:color w:val="231F20"/>
        </w:rPr>
        <w:t>del</w:t>
      </w:r>
      <w:r>
        <w:rPr>
          <w:color w:val="231F20"/>
          <w:spacing w:val="12"/>
        </w:rPr>
        <w:t xml:space="preserve"> </w:t>
      </w:r>
      <w:r>
        <w:rPr>
          <w:color w:val="231F20"/>
        </w:rPr>
        <w:t>15</w:t>
      </w:r>
      <w:r>
        <w:rPr>
          <w:color w:val="231F20"/>
          <w:spacing w:val="12"/>
        </w:rPr>
        <w:t xml:space="preserve"> </w:t>
      </w:r>
      <w:r>
        <w:rPr>
          <w:color w:val="231F20"/>
          <w:spacing w:val="-2"/>
        </w:rPr>
        <w:t>agosto.</w:t>
      </w:r>
    </w:p>
    <w:p w14:paraId="47BA86FE" w14:textId="77777777" w:rsidR="00030DBA" w:rsidRDefault="00030DBA">
      <w:pPr>
        <w:pStyle w:val="Corpotesto"/>
        <w:ind w:left="1122" w:right="105"/>
        <w:jc w:val="center"/>
        <w:rPr>
          <w:color w:val="231F20"/>
          <w:spacing w:val="-2"/>
        </w:rPr>
      </w:pPr>
    </w:p>
    <w:p w14:paraId="09128037" w14:textId="77777777" w:rsidR="00030DBA" w:rsidRDefault="00030DBA">
      <w:pPr>
        <w:pStyle w:val="Corpotesto"/>
        <w:ind w:left="1122" w:right="105"/>
        <w:jc w:val="center"/>
        <w:rPr>
          <w:color w:val="231F20"/>
          <w:spacing w:val="-2"/>
        </w:rPr>
      </w:pPr>
    </w:p>
    <w:p w14:paraId="38B54C4E" w14:textId="77777777" w:rsidR="00030DBA" w:rsidRDefault="00030DBA">
      <w:pPr>
        <w:spacing w:before="83"/>
        <w:ind w:left="3407" w:right="4420"/>
        <w:jc w:val="center"/>
        <w:rPr>
          <w:rFonts w:ascii="Avalon Medium"/>
          <w:b/>
          <w:color w:val="231F20"/>
          <w:spacing w:val="-2"/>
          <w:sz w:val="17"/>
        </w:rPr>
      </w:pPr>
    </w:p>
    <w:p w14:paraId="7F35AFCA" w14:textId="77777777" w:rsidR="00396787" w:rsidRDefault="00396787">
      <w:pPr>
        <w:rPr>
          <w:rFonts w:ascii="Avalon Medium"/>
          <w:b/>
          <w:color w:val="231F20"/>
          <w:spacing w:val="-2"/>
          <w:sz w:val="17"/>
        </w:rPr>
      </w:pPr>
      <w:r>
        <w:rPr>
          <w:rFonts w:ascii="Avalon Medium"/>
          <w:b/>
          <w:color w:val="231F20"/>
          <w:spacing w:val="-2"/>
          <w:sz w:val="17"/>
        </w:rPr>
        <w:br w:type="page"/>
      </w:r>
    </w:p>
    <w:p w14:paraId="5642981F" w14:textId="77777777" w:rsidR="00396787" w:rsidRDefault="001F5764" w:rsidP="00396787">
      <w:pPr>
        <w:spacing w:before="83"/>
        <w:ind w:right="-7"/>
        <w:jc w:val="center"/>
        <w:rPr>
          <w:rFonts w:ascii="Avalon Medium"/>
          <w:b/>
          <w:sz w:val="17"/>
        </w:rPr>
      </w:pPr>
      <w:r>
        <w:rPr>
          <w:rFonts w:ascii="Avalon Medium"/>
          <w:b/>
          <w:color w:val="231F20"/>
          <w:spacing w:val="-2"/>
          <w:sz w:val="17"/>
        </w:rPr>
        <w:lastRenderedPageBreak/>
        <w:t>PRODOTTI</w:t>
      </w:r>
    </w:p>
    <w:p w14:paraId="21100BF4" w14:textId="77777777" w:rsidR="00396787" w:rsidRDefault="001F5764" w:rsidP="00396787">
      <w:pPr>
        <w:spacing w:before="83"/>
        <w:ind w:right="-7"/>
        <w:jc w:val="center"/>
        <w:rPr>
          <w:rFonts w:ascii="Avalon Medium"/>
          <w:b/>
          <w:sz w:val="17"/>
        </w:rPr>
      </w:pPr>
      <w:r>
        <w:rPr>
          <w:rFonts w:ascii="Avalon Medium"/>
          <w:b/>
          <w:color w:val="231F20"/>
          <w:sz w:val="17"/>
        </w:rPr>
        <w:t>MORE,</w:t>
      </w:r>
      <w:r>
        <w:rPr>
          <w:rFonts w:ascii="Avalon Medium"/>
          <w:b/>
          <w:color w:val="231F20"/>
          <w:spacing w:val="23"/>
          <w:sz w:val="17"/>
        </w:rPr>
        <w:t xml:space="preserve"> </w:t>
      </w:r>
      <w:r>
        <w:rPr>
          <w:rFonts w:ascii="Avalon Medium"/>
          <w:b/>
          <w:color w:val="231F20"/>
          <w:sz w:val="17"/>
        </w:rPr>
        <w:t>RIBES,</w:t>
      </w:r>
      <w:r>
        <w:rPr>
          <w:rFonts w:ascii="Avalon Medium"/>
          <w:b/>
          <w:color w:val="231F20"/>
          <w:spacing w:val="24"/>
          <w:sz w:val="17"/>
        </w:rPr>
        <w:t xml:space="preserve"> </w:t>
      </w:r>
      <w:r>
        <w:rPr>
          <w:rFonts w:ascii="Avalon Medium"/>
          <w:b/>
          <w:color w:val="231F20"/>
          <w:sz w:val="17"/>
        </w:rPr>
        <w:t>UVA</w:t>
      </w:r>
      <w:r>
        <w:rPr>
          <w:rFonts w:ascii="Avalon Medium"/>
          <w:b/>
          <w:color w:val="231F20"/>
          <w:spacing w:val="24"/>
          <w:sz w:val="17"/>
        </w:rPr>
        <w:t xml:space="preserve"> </w:t>
      </w:r>
      <w:r>
        <w:rPr>
          <w:rFonts w:ascii="Avalon Medium"/>
          <w:b/>
          <w:color w:val="231F20"/>
          <w:sz w:val="17"/>
        </w:rPr>
        <w:t>SPINA,</w:t>
      </w:r>
      <w:r>
        <w:rPr>
          <w:rFonts w:ascii="Avalon Medium"/>
          <w:b/>
          <w:color w:val="231F20"/>
          <w:spacing w:val="24"/>
          <w:sz w:val="17"/>
        </w:rPr>
        <w:t xml:space="preserve"> </w:t>
      </w:r>
      <w:r>
        <w:rPr>
          <w:rFonts w:ascii="Avalon Medium"/>
          <w:b/>
          <w:color w:val="231F20"/>
          <w:sz w:val="17"/>
        </w:rPr>
        <w:t>LAMPONI,</w:t>
      </w:r>
      <w:r>
        <w:rPr>
          <w:rFonts w:ascii="Avalon Medium"/>
          <w:b/>
          <w:color w:val="231F20"/>
          <w:spacing w:val="23"/>
          <w:sz w:val="17"/>
        </w:rPr>
        <w:t xml:space="preserve"> </w:t>
      </w:r>
      <w:r>
        <w:rPr>
          <w:rFonts w:ascii="Avalon Medium"/>
          <w:b/>
          <w:color w:val="231F20"/>
          <w:spacing w:val="-2"/>
          <w:sz w:val="17"/>
        </w:rPr>
        <w:t>MIRTILLI,</w:t>
      </w:r>
    </w:p>
    <w:p w14:paraId="7387AAC9" w14:textId="02D42EB2" w:rsidR="0057014F" w:rsidRDefault="001F5764" w:rsidP="00396787">
      <w:pPr>
        <w:spacing w:before="83"/>
        <w:ind w:right="-7"/>
        <w:jc w:val="center"/>
        <w:rPr>
          <w:rFonts w:ascii="Avalon Medium"/>
          <w:b/>
          <w:sz w:val="17"/>
        </w:rPr>
      </w:pPr>
      <w:r>
        <w:rPr>
          <w:rFonts w:ascii="Avalon Medium"/>
          <w:b/>
          <w:color w:val="231F20"/>
          <w:sz w:val="17"/>
        </w:rPr>
        <w:t>FRAGOLE,</w:t>
      </w:r>
      <w:r>
        <w:rPr>
          <w:rFonts w:ascii="Avalon Medium"/>
          <w:b/>
          <w:color w:val="231F20"/>
          <w:spacing w:val="19"/>
          <w:sz w:val="17"/>
        </w:rPr>
        <w:t xml:space="preserve"> </w:t>
      </w:r>
      <w:r>
        <w:rPr>
          <w:rFonts w:ascii="Avalon Medium"/>
          <w:b/>
          <w:color w:val="231F20"/>
          <w:sz w:val="17"/>
        </w:rPr>
        <w:t>FRAGOLONI,</w:t>
      </w:r>
      <w:r>
        <w:rPr>
          <w:rFonts w:ascii="Avalon Medium"/>
          <w:b/>
          <w:color w:val="231F20"/>
          <w:spacing w:val="20"/>
          <w:sz w:val="17"/>
        </w:rPr>
        <w:t xml:space="preserve"> </w:t>
      </w:r>
      <w:r>
        <w:rPr>
          <w:rFonts w:ascii="Avalon Medium"/>
          <w:b/>
          <w:color w:val="231F20"/>
          <w:sz w:val="17"/>
        </w:rPr>
        <w:t>FRAGOLINE</w:t>
      </w:r>
      <w:r>
        <w:rPr>
          <w:rFonts w:ascii="Avalon Medium"/>
          <w:b/>
          <w:color w:val="231F20"/>
          <w:spacing w:val="20"/>
          <w:sz w:val="17"/>
        </w:rPr>
        <w:t xml:space="preserve"> </w:t>
      </w:r>
      <w:r>
        <w:rPr>
          <w:rFonts w:ascii="Avalon Medium"/>
          <w:b/>
          <w:color w:val="231F20"/>
          <w:sz w:val="17"/>
        </w:rPr>
        <w:t>DI</w:t>
      </w:r>
      <w:r>
        <w:rPr>
          <w:rFonts w:ascii="Avalon Medium"/>
          <w:b/>
          <w:color w:val="231F20"/>
          <w:spacing w:val="20"/>
          <w:sz w:val="17"/>
        </w:rPr>
        <w:t xml:space="preserve"> </w:t>
      </w:r>
      <w:r>
        <w:rPr>
          <w:rFonts w:ascii="Avalon Medium"/>
          <w:b/>
          <w:color w:val="231F20"/>
          <w:sz w:val="17"/>
        </w:rPr>
        <w:t>BOSCO</w:t>
      </w:r>
      <w:r>
        <w:rPr>
          <w:rFonts w:ascii="Avalon Medium"/>
          <w:b/>
          <w:color w:val="231F20"/>
          <w:spacing w:val="19"/>
          <w:sz w:val="17"/>
        </w:rPr>
        <w:t xml:space="preserve"> </w:t>
      </w:r>
      <w:r>
        <w:rPr>
          <w:rFonts w:ascii="Avalon Medium"/>
          <w:b/>
          <w:color w:val="231F20"/>
          <w:sz w:val="17"/>
        </w:rPr>
        <w:t>E</w:t>
      </w:r>
      <w:r>
        <w:rPr>
          <w:rFonts w:ascii="Avalon Medium"/>
          <w:b/>
          <w:color w:val="231F20"/>
          <w:spacing w:val="20"/>
          <w:sz w:val="17"/>
        </w:rPr>
        <w:t xml:space="preserve"> </w:t>
      </w:r>
      <w:r>
        <w:rPr>
          <w:rFonts w:ascii="Avalon Medium"/>
          <w:b/>
          <w:color w:val="231F20"/>
          <w:sz w:val="17"/>
        </w:rPr>
        <w:t>ALTRI</w:t>
      </w:r>
      <w:r>
        <w:rPr>
          <w:rFonts w:ascii="Avalon Medium"/>
          <w:b/>
          <w:color w:val="231F20"/>
          <w:spacing w:val="20"/>
          <w:sz w:val="17"/>
        </w:rPr>
        <w:t xml:space="preserve"> </w:t>
      </w:r>
      <w:r>
        <w:rPr>
          <w:rFonts w:ascii="Avalon Medium"/>
          <w:b/>
          <w:color w:val="231F20"/>
          <w:sz w:val="17"/>
        </w:rPr>
        <w:t>PICCOLI</w:t>
      </w:r>
      <w:r>
        <w:rPr>
          <w:rFonts w:ascii="Avalon Medium"/>
          <w:b/>
          <w:color w:val="231F20"/>
          <w:spacing w:val="20"/>
          <w:sz w:val="17"/>
        </w:rPr>
        <w:t xml:space="preserve"> </w:t>
      </w:r>
      <w:r>
        <w:rPr>
          <w:rFonts w:ascii="Avalon Medium"/>
          <w:b/>
          <w:color w:val="231F20"/>
          <w:spacing w:val="-2"/>
          <w:sz w:val="17"/>
        </w:rPr>
        <w:t>FRUTTI</w:t>
      </w:r>
    </w:p>
    <w:p w14:paraId="36AFCEA4" w14:textId="77777777" w:rsidR="0057014F" w:rsidRDefault="0057014F">
      <w:pPr>
        <w:pStyle w:val="Corpotesto"/>
        <w:spacing w:before="8"/>
        <w:rPr>
          <w:rFonts w:ascii="Avalon Medium"/>
          <w:b/>
          <w:sz w:val="19"/>
        </w:rPr>
      </w:pPr>
    </w:p>
    <w:p w14:paraId="11973988" w14:textId="77777777" w:rsidR="0057014F" w:rsidRDefault="001F5764">
      <w:pPr>
        <w:pStyle w:val="Corpotesto"/>
        <w:ind w:left="760"/>
        <w:jc w:val="both"/>
        <w:rPr>
          <w:b/>
        </w:rPr>
      </w:pPr>
      <w:r>
        <w:rPr>
          <w:b/>
          <w:color w:val="F58224"/>
        </w:rPr>
        <w:t>Art.</w:t>
      </w:r>
      <w:r>
        <w:rPr>
          <w:b/>
          <w:color w:val="F58224"/>
          <w:spacing w:val="9"/>
        </w:rPr>
        <w:t xml:space="preserve"> </w:t>
      </w:r>
      <w:r>
        <w:rPr>
          <w:b/>
          <w:color w:val="F58224"/>
        </w:rPr>
        <w:t>13</w:t>
      </w:r>
      <w:r>
        <w:rPr>
          <w:b/>
          <w:color w:val="F58224"/>
          <w:spacing w:val="10"/>
        </w:rPr>
        <w:t xml:space="preserve"> </w:t>
      </w:r>
      <w:r>
        <w:rPr>
          <w:b/>
          <w:color w:val="F58224"/>
        </w:rPr>
        <w:t>–</w:t>
      </w:r>
      <w:r>
        <w:rPr>
          <w:b/>
          <w:color w:val="F58224"/>
          <w:spacing w:val="10"/>
        </w:rPr>
        <w:t xml:space="preserve"> </w:t>
      </w:r>
      <w:r>
        <w:rPr>
          <w:b/>
          <w:color w:val="F58224"/>
        </w:rPr>
        <w:t>Danno</w:t>
      </w:r>
      <w:r>
        <w:rPr>
          <w:b/>
          <w:color w:val="F58224"/>
          <w:spacing w:val="10"/>
        </w:rPr>
        <w:t xml:space="preserve"> </w:t>
      </w:r>
      <w:r>
        <w:rPr>
          <w:b/>
          <w:color w:val="F58224"/>
        </w:rPr>
        <w:t>di</w:t>
      </w:r>
      <w:r>
        <w:rPr>
          <w:b/>
          <w:color w:val="F58224"/>
          <w:spacing w:val="10"/>
        </w:rPr>
        <w:t xml:space="preserve"> </w:t>
      </w:r>
      <w:r>
        <w:rPr>
          <w:b/>
          <w:color w:val="F58224"/>
          <w:spacing w:val="-2"/>
        </w:rPr>
        <w:t>qualità</w:t>
      </w:r>
    </w:p>
    <w:p w14:paraId="7186C29C" w14:textId="71EBBB16" w:rsidR="0057014F" w:rsidRDefault="001F5764" w:rsidP="00396787">
      <w:pPr>
        <w:pStyle w:val="Corpotesto"/>
        <w:spacing w:before="16" w:line="259" w:lineRule="auto"/>
        <w:ind w:left="760" w:right="-7"/>
        <w:jc w:val="both"/>
      </w:pPr>
      <w:r>
        <w:rPr>
          <w:color w:val="231F20"/>
        </w:rPr>
        <w:t>Con</w:t>
      </w:r>
      <w:r>
        <w:rPr>
          <w:color w:val="231F20"/>
          <w:spacing w:val="36"/>
        </w:rPr>
        <w:t xml:space="preserve"> </w:t>
      </w:r>
      <w:r>
        <w:rPr>
          <w:color w:val="231F20"/>
        </w:rPr>
        <w:t>riferimento</w:t>
      </w:r>
      <w:r>
        <w:rPr>
          <w:color w:val="231F20"/>
          <w:spacing w:val="36"/>
        </w:rPr>
        <w:t xml:space="preserve"> </w:t>
      </w:r>
      <w:r>
        <w:rPr>
          <w:color w:val="231F20"/>
        </w:rPr>
        <w:t>a</w:t>
      </w:r>
      <w:r>
        <w:rPr>
          <w:color w:val="231F20"/>
          <w:spacing w:val="36"/>
        </w:rPr>
        <w:t xml:space="preserve"> </w:t>
      </w:r>
      <w:r>
        <w:rPr>
          <w:color w:val="231F20"/>
        </w:rPr>
        <w:t>quanto</w:t>
      </w:r>
      <w:r>
        <w:rPr>
          <w:color w:val="231F20"/>
          <w:spacing w:val="36"/>
        </w:rPr>
        <w:t xml:space="preserve"> </w:t>
      </w:r>
      <w:r>
        <w:rPr>
          <w:color w:val="231F20"/>
        </w:rPr>
        <w:t>previsto</w:t>
      </w:r>
      <w:r>
        <w:rPr>
          <w:color w:val="231F20"/>
          <w:spacing w:val="36"/>
        </w:rPr>
        <w:t xml:space="preserve"> </w:t>
      </w:r>
      <w:r>
        <w:rPr>
          <w:color w:val="231F20"/>
        </w:rPr>
        <w:t>all’art.</w:t>
      </w:r>
      <w:r>
        <w:rPr>
          <w:color w:val="231F20"/>
          <w:spacing w:val="36"/>
        </w:rPr>
        <w:t xml:space="preserve"> </w:t>
      </w:r>
      <w:r>
        <w:rPr>
          <w:color w:val="231F20"/>
        </w:rPr>
        <w:t>20</w:t>
      </w:r>
      <w:r>
        <w:rPr>
          <w:color w:val="231F20"/>
          <w:spacing w:val="36"/>
        </w:rPr>
        <w:t xml:space="preserve"> </w:t>
      </w:r>
      <w:r>
        <w:rPr>
          <w:color w:val="231F20"/>
        </w:rPr>
        <w:t>–</w:t>
      </w:r>
      <w:r>
        <w:rPr>
          <w:color w:val="231F20"/>
          <w:spacing w:val="36"/>
        </w:rPr>
        <w:t xml:space="preserve"> </w:t>
      </w:r>
      <w:r>
        <w:rPr>
          <w:i/>
          <w:color w:val="231F20"/>
        </w:rPr>
        <w:t>Norme</w:t>
      </w:r>
      <w:r>
        <w:rPr>
          <w:i/>
          <w:color w:val="231F20"/>
          <w:spacing w:val="36"/>
        </w:rPr>
        <w:t xml:space="preserve"> </w:t>
      </w:r>
      <w:r>
        <w:rPr>
          <w:i/>
          <w:color w:val="231F20"/>
        </w:rPr>
        <w:t>per</w:t>
      </w:r>
      <w:r>
        <w:rPr>
          <w:i/>
          <w:color w:val="231F20"/>
          <w:spacing w:val="36"/>
        </w:rPr>
        <w:t xml:space="preserve"> </w:t>
      </w:r>
      <w:r>
        <w:rPr>
          <w:i/>
          <w:color w:val="231F20"/>
        </w:rPr>
        <w:t>l’esecuzione</w:t>
      </w:r>
      <w:r>
        <w:rPr>
          <w:i/>
          <w:color w:val="231F20"/>
          <w:spacing w:val="36"/>
        </w:rPr>
        <w:t xml:space="preserve"> </w:t>
      </w:r>
      <w:r>
        <w:rPr>
          <w:i/>
          <w:color w:val="231F20"/>
        </w:rPr>
        <w:t>della</w:t>
      </w:r>
      <w:r>
        <w:rPr>
          <w:i/>
          <w:color w:val="231F20"/>
          <w:spacing w:val="36"/>
        </w:rPr>
        <w:t xml:space="preserve"> </w:t>
      </w:r>
      <w:r>
        <w:rPr>
          <w:i/>
          <w:color w:val="231F20"/>
        </w:rPr>
        <w:t>perizia</w:t>
      </w:r>
      <w:r>
        <w:rPr>
          <w:i/>
          <w:color w:val="231F20"/>
          <w:spacing w:val="36"/>
        </w:rPr>
        <w:t xml:space="preserve"> </w:t>
      </w:r>
      <w:r>
        <w:rPr>
          <w:i/>
          <w:color w:val="231F20"/>
        </w:rPr>
        <w:t>e</w:t>
      </w:r>
      <w:r>
        <w:rPr>
          <w:i/>
          <w:color w:val="231F20"/>
          <w:spacing w:val="36"/>
        </w:rPr>
        <w:t xml:space="preserve"> </w:t>
      </w:r>
      <w:r>
        <w:rPr>
          <w:i/>
          <w:color w:val="231F20"/>
        </w:rPr>
        <w:t>la</w:t>
      </w:r>
      <w:r>
        <w:rPr>
          <w:i/>
          <w:color w:val="231F20"/>
          <w:spacing w:val="36"/>
        </w:rPr>
        <w:t xml:space="preserve"> </w:t>
      </w:r>
      <w:r>
        <w:rPr>
          <w:i/>
          <w:color w:val="231F20"/>
        </w:rPr>
        <w:t>quantificazione</w:t>
      </w:r>
      <w:r>
        <w:rPr>
          <w:i/>
          <w:color w:val="231F20"/>
          <w:spacing w:val="36"/>
        </w:rPr>
        <w:t xml:space="preserve"> </w:t>
      </w:r>
      <w:r>
        <w:rPr>
          <w:i/>
          <w:color w:val="231F20"/>
        </w:rPr>
        <w:t>del danno</w:t>
      </w:r>
      <w:r>
        <w:rPr>
          <w:i/>
          <w:color w:val="231F20"/>
          <w:spacing w:val="18"/>
        </w:rPr>
        <w:t xml:space="preserve"> </w:t>
      </w:r>
      <w:r>
        <w:rPr>
          <w:color w:val="231F20"/>
        </w:rPr>
        <w:t>delle</w:t>
      </w:r>
      <w:r>
        <w:rPr>
          <w:color w:val="231F20"/>
          <w:spacing w:val="18"/>
        </w:rPr>
        <w:t xml:space="preserve"> </w:t>
      </w:r>
      <w:r>
        <w:rPr>
          <w:color w:val="231F20"/>
        </w:rPr>
        <w:t>Norme</w:t>
      </w:r>
      <w:r>
        <w:rPr>
          <w:color w:val="231F20"/>
          <w:spacing w:val="18"/>
        </w:rPr>
        <w:t xml:space="preserve"> </w:t>
      </w:r>
      <w:r>
        <w:rPr>
          <w:color w:val="231F20"/>
        </w:rPr>
        <w:t>Generali</w:t>
      </w:r>
      <w:r>
        <w:rPr>
          <w:color w:val="231F20"/>
          <w:spacing w:val="18"/>
        </w:rPr>
        <w:t xml:space="preserve"> </w:t>
      </w:r>
      <w:r>
        <w:rPr>
          <w:color w:val="231F20"/>
        </w:rPr>
        <w:t>che</w:t>
      </w:r>
      <w:r>
        <w:rPr>
          <w:color w:val="231F20"/>
          <w:spacing w:val="18"/>
        </w:rPr>
        <w:t xml:space="preserve"> </w:t>
      </w:r>
      <w:r>
        <w:rPr>
          <w:color w:val="231F20"/>
        </w:rPr>
        <w:t>regolano</w:t>
      </w:r>
      <w:r>
        <w:rPr>
          <w:color w:val="231F20"/>
          <w:spacing w:val="18"/>
        </w:rPr>
        <w:t xml:space="preserve"> </w:t>
      </w:r>
      <w:r>
        <w:rPr>
          <w:color w:val="231F20"/>
        </w:rPr>
        <w:t>l’assicurazione,</w:t>
      </w:r>
      <w:r>
        <w:rPr>
          <w:color w:val="231F20"/>
          <w:spacing w:val="18"/>
        </w:rPr>
        <w:t xml:space="preserve"> </w:t>
      </w:r>
      <w:r>
        <w:rPr>
          <w:color w:val="231F20"/>
        </w:rPr>
        <w:t>dopo</w:t>
      </w:r>
      <w:r>
        <w:rPr>
          <w:color w:val="231F20"/>
          <w:spacing w:val="18"/>
        </w:rPr>
        <w:t xml:space="preserve"> </w:t>
      </w:r>
      <w:r>
        <w:rPr>
          <w:color w:val="231F20"/>
        </w:rPr>
        <w:t>aver</w:t>
      </w:r>
      <w:r>
        <w:rPr>
          <w:color w:val="231F20"/>
          <w:spacing w:val="18"/>
        </w:rPr>
        <w:t xml:space="preserve"> </w:t>
      </w:r>
      <w:r>
        <w:rPr>
          <w:color w:val="231F20"/>
        </w:rPr>
        <w:t>accertato</w:t>
      </w:r>
      <w:r>
        <w:rPr>
          <w:color w:val="231F20"/>
          <w:spacing w:val="18"/>
        </w:rPr>
        <w:t xml:space="preserve"> </w:t>
      </w:r>
      <w:r>
        <w:rPr>
          <w:color w:val="231F20"/>
        </w:rPr>
        <w:t>il</w:t>
      </w:r>
      <w:r>
        <w:rPr>
          <w:color w:val="231F20"/>
          <w:spacing w:val="18"/>
        </w:rPr>
        <w:t xml:space="preserve"> </w:t>
      </w:r>
      <w:r>
        <w:rPr>
          <w:color w:val="231F20"/>
        </w:rPr>
        <w:t>danno</w:t>
      </w:r>
      <w:r>
        <w:rPr>
          <w:color w:val="231F20"/>
          <w:spacing w:val="18"/>
        </w:rPr>
        <w:t xml:space="preserve"> </w:t>
      </w:r>
      <w:r>
        <w:rPr>
          <w:color w:val="231F20"/>
        </w:rPr>
        <w:t>di</w:t>
      </w:r>
      <w:r>
        <w:rPr>
          <w:color w:val="231F20"/>
          <w:spacing w:val="18"/>
        </w:rPr>
        <w:t xml:space="preserve"> </w:t>
      </w:r>
      <w:r>
        <w:rPr>
          <w:color w:val="231F20"/>
        </w:rPr>
        <w:t>quantità,</w:t>
      </w:r>
      <w:r>
        <w:rPr>
          <w:color w:val="231F20"/>
          <w:spacing w:val="18"/>
        </w:rPr>
        <w:t xml:space="preserve"> </w:t>
      </w:r>
      <w:r>
        <w:rPr>
          <w:color w:val="231F20"/>
        </w:rPr>
        <w:t>il</w:t>
      </w:r>
      <w:r>
        <w:rPr>
          <w:color w:val="231F20"/>
          <w:spacing w:val="18"/>
        </w:rPr>
        <w:t xml:space="preserve"> </w:t>
      </w:r>
      <w:r>
        <w:rPr>
          <w:color w:val="231F20"/>
        </w:rPr>
        <w:t>danno di</w:t>
      </w:r>
      <w:r>
        <w:rPr>
          <w:color w:val="231F20"/>
          <w:spacing w:val="22"/>
        </w:rPr>
        <w:t xml:space="preserve"> </w:t>
      </w:r>
      <w:r>
        <w:rPr>
          <w:color w:val="231F20"/>
        </w:rPr>
        <w:t>qualità</w:t>
      </w:r>
      <w:r>
        <w:rPr>
          <w:color w:val="231F20"/>
          <w:spacing w:val="22"/>
        </w:rPr>
        <w:t xml:space="preserve"> </w:t>
      </w:r>
      <w:r>
        <w:rPr>
          <w:color w:val="231F20"/>
        </w:rPr>
        <w:t>verrà</w:t>
      </w:r>
      <w:r>
        <w:rPr>
          <w:color w:val="231F20"/>
          <w:spacing w:val="22"/>
        </w:rPr>
        <w:t xml:space="preserve"> </w:t>
      </w:r>
      <w:r>
        <w:rPr>
          <w:color w:val="231F20"/>
        </w:rPr>
        <w:t>calcolato</w:t>
      </w:r>
      <w:r>
        <w:rPr>
          <w:color w:val="231F20"/>
          <w:spacing w:val="22"/>
        </w:rPr>
        <w:t xml:space="preserve"> </w:t>
      </w:r>
      <w:r>
        <w:rPr>
          <w:color w:val="231F20"/>
        </w:rPr>
        <w:t>sul</w:t>
      </w:r>
      <w:r>
        <w:rPr>
          <w:color w:val="231F20"/>
          <w:spacing w:val="22"/>
        </w:rPr>
        <w:t xml:space="preserve"> </w:t>
      </w:r>
      <w:r>
        <w:rPr>
          <w:color w:val="231F20"/>
        </w:rPr>
        <w:t>Prodotto</w:t>
      </w:r>
      <w:r>
        <w:rPr>
          <w:color w:val="231F20"/>
          <w:spacing w:val="22"/>
        </w:rPr>
        <w:t xml:space="preserve"> </w:t>
      </w:r>
      <w:r>
        <w:rPr>
          <w:color w:val="231F20"/>
        </w:rPr>
        <w:t>residuo,</w:t>
      </w:r>
      <w:r>
        <w:rPr>
          <w:color w:val="231F20"/>
          <w:spacing w:val="22"/>
        </w:rPr>
        <w:t xml:space="preserve"> </w:t>
      </w:r>
      <w:r>
        <w:rPr>
          <w:color w:val="231F20"/>
        </w:rPr>
        <w:t>in</w:t>
      </w:r>
      <w:r>
        <w:rPr>
          <w:color w:val="231F20"/>
          <w:spacing w:val="22"/>
        </w:rPr>
        <w:t xml:space="preserve"> </w:t>
      </w:r>
      <w:r>
        <w:rPr>
          <w:color w:val="231F20"/>
        </w:rPr>
        <w:t>base</w:t>
      </w:r>
      <w:r>
        <w:rPr>
          <w:color w:val="231F20"/>
          <w:spacing w:val="22"/>
        </w:rPr>
        <w:t xml:space="preserve"> </w:t>
      </w:r>
      <w:r>
        <w:rPr>
          <w:color w:val="231F20"/>
        </w:rPr>
        <w:t>alle</w:t>
      </w:r>
      <w:r>
        <w:rPr>
          <w:color w:val="231F20"/>
          <w:spacing w:val="22"/>
        </w:rPr>
        <w:t xml:space="preserve"> </w:t>
      </w:r>
      <w:r>
        <w:rPr>
          <w:color w:val="231F20"/>
        </w:rPr>
        <w:t>seguenti</w:t>
      </w:r>
      <w:r>
        <w:rPr>
          <w:color w:val="231F20"/>
          <w:spacing w:val="22"/>
        </w:rPr>
        <w:t xml:space="preserve"> </w:t>
      </w:r>
      <w:r>
        <w:rPr>
          <w:color w:val="231F20"/>
        </w:rPr>
        <w:t>classificazioni</w:t>
      </w:r>
      <w:r>
        <w:rPr>
          <w:color w:val="231F20"/>
          <w:spacing w:val="22"/>
        </w:rPr>
        <w:t xml:space="preserve"> </w:t>
      </w:r>
      <w:r>
        <w:rPr>
          <w:color w:val="231F20"/>
        </w:rPr>
        <w:t>e</w:t>
      </w:r>
      <w:r>
        <w:rPr>
          <w:color w:val="231F20"/>
          <w:spacing w:val="22"/>
        </w:rPr>
        <w:t xml:space="preserve"> </w:t>
      </w:r>
      <w:r>
        <w:rPr>
          <w:color w:val="231F20"/>
        </w:rPr>
        <w:t>relativi</w:t>
      </w:r>
      <w:r>
        <w:rPr>
          <w:color w:val="231F20"/>
          <w:spacing w:val="22"/>
        </w:rPr>
        <w:t xml:space="preserve"> </w:t>
      </w:r>
      <w:r>
        <w:rPr>
          <w:color w:val="231F20"/>
        </w:rPr>
        <w:t>coefficienti</w:t>
      </w:r>
      <w:r>
        <w:rPr>
          <w:color w:val="231F20"/>
          <w:spacing w:val="22"/>
        </w:rPr>
        <w:t xml:space="preserve"> </w:t>
      </w:r>
      <w:r>
        <w:rPr>
          <w:color w:val="231F20"/>
        </w:rPr>
        <w:t>(avendo a riferimento anche la norma di commercializzazione definita con Regolamento dalla Commissione della Comunità Europea):</w:t>
      </w:r>
    </w:p>
    <w:p w14:paraId="59E4E151" w14:textId="77777777" w:rsidR="0057014F" w:rsidRDefault="0057014F">
      <w:pPr>
        <w:pStyle w:val="Corpotesto"/>
        <w:spacing w:before="11"/>
        <w:rPr>
          <w:sz w:val="20"/>
        </w:rPr>
      </w:pPr>
    </w:p>
    <w:tbl>
      <w:tblPr>
        <w:tblStyle w:val="TableNormal"/>
        <w:tblW w:w="10274" w:type="dxa"/>
        <w:tblInd w:w="7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08"/>
        <w:gridCol w:w="7281"/>
        <w:gridCol w:w="1985"/>
      </w:tblGrid>
      <w:tr w:rsidR="0057014F" w14:paraId="218FC983" w14:textId="77777777" w:rsidTr="00736642">
        <w:trPr>
          <w:trHeight w:val="419"/>
        </w:trPr>
        <w:tc>
          <w:tcPr>
            <w:tcW w:w="1008" w:type="dxa"/>
            <w:tcBorders>
              <w:bottom w:val="single" w:sz="4" w:space="0" w:color="231F20"/>
              <w:right w:val="single" w:sz="4" w:space="0" w:color="231F20"/>
            </w:tcBorders>
            <w:shd w:val="clear" w:color="auto" w:fill="FCDFC8"/>
          </w:tcPr>
          <w:p w14:paraId="3CA4CA00" w14:textId="77777777" w:rsidR="0057014F" w:rsidRDefault="001F5764">
            <w:pPr>
              <w:pStyle w:val="TableParagraph"/>
              <w:spacing w:before="91" w:line="187" w:lineRule="auto"/>
              <w:ind w:left="286" w:right="271" w:hanging="1"/>
              <w:rPr>
                <w:b/>
                <w:sz w:val="15"/>
              </w:rPr>
            </w:pPr>
            <w:r>
              <w:rPr>
                <w:b/>
                <w:color w:val="231F20"/>
                <w:spacing w:val="-4"/>
                <w:sz w:val="15"/>
              </w:rPr>
              <w:t>Classe</w:t>
            </w:r>
            <w:r>
              <w:rPr>
                <w:b/>
                <w:color w:val="231F20"/>
                <w:spacing w:val="40"/>
                <w:sz w:val="15"/>
              </w:rPr>
              <w:t xml:space="preserve"> </w:t>
            </w:r>
            <w:r>
              <w:rPr>
                <w:b/>
                <w:color w:val="231F20"/>
                <w:spacing w:val="-6"/>
                <w:sz w:val="15"/>
              </w:rPr>
              <w:t>Danno</w:t>
            </w:r>
          </w:p>
        </w:tc>
        <w:tc>
          <w:tcPr>
            <w:tcW w:w="7281" w:type="dxa"/>
            <w:tcBorders>
              <w:left w:val="single" w:sz="4" w:space="0" w:color="231F20"/>
              <w:bottom w:val="single" w:sz="4" w:space="0" w:color="231F20"/>
              <w:right w:val="single" w:sz="4" w:space="0" w:color="231F20"/>
            </w:tcBorders>
            <w:shd w:val="clear" w:color="auto" w:fill="FCDFC8"/>
          </w:tcPr>
          <w:p w14:paraId="18E63938" w14:textId="77777777" w:rsidR="0057014F" w:rsidRDefault="001F5764">
            <w:pPr>
              <w:pStyle w:val="TableParagraph"/>
              <w:spacing w:before="108"/>
              <w:ind w:left="2691" w:right="3050"/>
              <w:jc w:val="center"/>
              <w:rPr>
                <w:b/>
                <w:sz w:val="15"/>
              </w:rPr>
            </w:pPr>
            <w:r>
              <w:rPr>
                <w:b/>
                <w:color w:val="231F20"/>
                <w:spacing w:val="-2"/>
                <w:sz w:val="15"/>
              </w:rPr>
              <w:t>Descrizione</w:t>
            </w:r>
          </w:p>
        </w:tc>
        <w:tc>
          <w:tcPr>
            <w:tcW w:w="1985" w:type="dxa"/>
            <w:tcBorders>
              <w:left w:val="single" w:sz="4" w:space="0" w:color="231F20"/>
              <w:bottom w:val="single" w:sz="4" w:space="0" w:color="231F20"/>
            </w:tcBorders>
            <w:shd w:val="clear" w:color="auto" w:fill="FCDFC8"/>
          </w:tcPr>
          <w:p w14:paraId="532DDD4E" w14:textId="77777777" w:rsidR="0057014F" w:rsidRDefault="001F5764">
            <w:pPr>
              <w:pStyle w:val="TableParagraph"/>
              <w:spacing w:before="66" w:line="213" w:lineRule="auto"/>
              <w:ind w:left="78" w:firstLine="105"/>
              <w:rPr>
                <w:b/>
                <w:sz w:val="15"/>
              </w:rPr>
            </w:pPr>
            <w:r>
              <w:rPr>
                <w:b/>
                <w:color w:val="231F20"/>
                <w:sz w:val="15"/>
              </w:rPr>
              <w:t>%</w:t>
            </w:r>
            <w:r>
              <w:rPr>
                <w:b/>
                <w:color w:val="231F20"/>
                <w:spacing w:val="-10"/>
                <w:sz w:val="15"/>
              </w:rPr>
              <w:t xml:space="preserve"> </w:t>
            </w:r>
            <w:r>
              <w:rPr>
                <w:b/>
                <w:color w:val="231F20"/>
                <w:sz w:val="15"/>
              </w:rPr>
              <w:t>danno</w:t>
            </w:r>
            <w:r>
              <w:rPr>
                <w:b/>
                <w:color w:val="231F20"/>
                <w:spacing w:val="40"/>
                <w:sz w:val="15"/>
              </w:rPr>
              <w:t xml:space="preserve"> </w:t>
            </w:r>
            <w:r>
              <w:rPr>
                <w:b/>
                <w:color w:val="231F20"/>
                <w:spacing w:val="-2"/>
                <w:sz w:val="15"/>
              </w:rPr>
              <w:t>qualità</w:t>
            </w:r>
            <w:r>
              <w:rPr>
                <w:b/>
                <w:color w:val="231F20"/>
                <w:spacing w:val="-7"/>
                <w:sz w:val="15"/>
              </w:rPr>
              <w:t xml:space="preserve"> </w:t>
            </w:r>
            <w:r>
              <w:rPr>
                <w:b/>
                <w:color w:val="231F20"/>
                <w:spacing w:val="-2"/>
                <w:sz w:val="15"/>
              </w:rPr>
              <w:t>frutti</w:t>
            </w:r>
          </w:p>
        </w:tc>
      </w:tr>
      <w:tr w:rsidR="0057014F" w14:paraId="7A81BFCD" w14:textId="77777777" w:rsidTr="00736642">
        <w:trPr>
          <w:trHeight w:val="978"/>
        </w:trPr>
        <w:tc>
          <w:tcPr>
            <w:tcW w:w="1008" w:type="dxa"/>
            <w:tcBorders>
              <w:top w:val="single" w:sz="4" w:space="0" w:color="231F20"/>
              <w:bottom w:val="dotted" w:sz="4" w:space="0" w:color="231F20"/>
              <w:right w:val="single" w:sz="4" w:space="0" w:color="231F20"/>
            </w:tcBorders>
          </w:tcPr>
          <w:p w14:paraId="243267B4" w14:textId="77777777" w:rsidR="0057014F" w:rsidRDefault="0057014F">
            <w:pPr>
              <w:pStyle w:val="TableParagraph"/>
              <w:rPr>
                <w:sz w:val="16"/>
              </w:rPr>
            </w:pPr>
          </w:p>
          <w:p w14:paraId="3CC13850" w14:textId="77777777" w:rsidR="0057014F" w:rsidRDefault="0057014F">
            <w:pPr>
              <w:pStyle w:val="TableParagraph"/>
              <w:spacing w:before="7"/>
              <w:rPr>
                <w:sz w:val="18"/>
              </w:rPr>
            </w:pPr>
          </w:p>
          <w:p w14:paraId="5B9A1952" w14:textId="77777777" w:rsidR="0057014F" w:rsidRDefault="001F5764">
            <w:pPr>
              <w:pStyle w:val="TableParagraph"/>
              <w:ind w:left="419" w:right="410"/>
              <w:jc w:val="center"/>
              <w:rPr>
                <w:sz w:val="14"/>
              </w:rPr>
            </w:pPr>
            <w:r>
              <w:rPr>
                <w:color w:val="231F20"/>
                <w:spacing w:val="-5"/>
                <w:sz w:val="14"/>
              </w:rPr>
              <w:t>a)</w:t>
            </w:r>
          </w:p>
        </w:tc>
        <w:tc>
          <w:tcPr>
            <w:tcW w:w="7281" w:type="dxa"/>
            <w:tcBorders>
              <w:top w:val="single" w:sz="4" w:space="0" w:color="231F20"/>
              <w:left w:val="single" w:sz="4" w:space="0" w:color="231F20"/>
              <w:bottom w:val="dotted" w:sz="4" w:space="0" w:color="231F20"/>
              <w:right w:val="single" w:sz="4" w:space="0" w:color="231F20"/>
            </w:tcBorders>
          </w:tcPr>
          <w:p w14:paraId="41CA4AD6" w14:textId="57A12A9F" w:rsidR="0057014F" w:rsidRDefault="001F5764">
            <w:pPr>
              <w:pStyle w:val="TableParagraph"/>
              <w:spacing w:before="95" w:line="228" w:lineRule="auto"/>
              <w:ind w:left="177"/>
              <w:rPr>
                <w:sz w:val="14"/>
              </w:rPr>
            </w:pPr>
            <w:r>
              <w:rPr>
                <w:color w:val="231F20"/>
                <w:sz w:val="14"/>
              </w:rPr>
              <w:t>I frutti di questa classe di danno devono essere di qualità superiore (categoria extra) o buona (categoria I), di aspetto brillante, devono presentare forma, calibro e la colorazione tipici della varietà.</w:t>
            </w:r>
            <w:r>
              <w:rPr>
                <w:color w:val="231F20"/>
                <w:spacing w:val="40"/>
                <w:sz w:val="14"/>
              </w:rPr>
              <w:t xml:space="preserve"> </w:t>
            </w:r>
            <w:r>
              <w:rPr>
                <w:color w:val="231F20"/>
                <w:sz w:val="14"/>
              </w:rPr>
              <w:t>Fanno parte anche i frutti che, a seguito delle Avversità Atmosferiche coperte da garanzia, presentano</w:t>
            </w:r>
            <w:r>
              <w:rPr>
                <w:color w:val="231F20"/>
                <w:spacing w:val="-5"/>
                <w:sz w:val="14"/>
              </w:rPr>
              <w:t xml:space="preserve"> </w:t>
            </w:r>
            <w:r>
              <w:rPr>
                <w:color w:val="231F20"/>
                <w:sz w:val="14"/>
              </w:rPr>
              <w:t>un</w:t>
            </w:r>
            <w:r>
              <w:rPr>
                <w:color w:val="231F20"/>
                <w:spacing w:val="-5"/>
                <w:sz w:val="14"/>
              </w:rPr>
              <w:t xml:space="preserve"> </w:t>
            </w:r>
            <w:r>
              <w:rPr>
                <w:color w:val="231F20"/>
                <w:sz w:val="14"/>
              </w:rPr>
              <w:t>lieve</w:t>
            </w:r>
            <w:r>
              <w:rPr>
                <w:color w:val="231F20"/>
                <w:spacing w:val="-5"/>
                <w:sz w:val="14"/>
              </w:rPr>
              <w:t xml:space="preserve"> </w:t>
            </w:r>
            <w:r>
              <w:rPr>
                <w:color w:val="231F20"/>
                <w:sz w:val="14"/>
              </w:rPr>
              <w:t>difetto</w:t>
            </w:r>
            <w:r>
              <w:rPr>
                <w:color w:val="231F20"/>
                <w:spacing w:val="-5"/>
                <w:sz w:val="14"/>
              </w:rPr>
              <w:t xml:space="preserve"> </w:t>
            </w:r>
            <w:r>
              <w:rPr>
                <w:color w:val="231F20"/>
                <w:sz w:val="14"/>
              </w:rPr>
              <w:t>di</w:t>
            </w:r>
            <w:r>
              <w:rPr>
                <w:color w:val="231F20"/>
                <w:spacing w:val="-5"/>
                <w:sz w:val="14"/>
              </w:rPr>
              <w:t xml:space="preserve"> </w:t>
            </w:r>
            <w:r>
              <w:rPr>
                <w:color w:val="231F20"/>
                <w:sz w:val="14"/>
              </w:rPr>
              <w:t>forma,</w:t>
            </w:r>
            <w:r>
              <w:rPr>
                <w:color w:val="231F20"/>
                <w:spacing w:val="-5"/>
                <w:sz w:val="14"/>
              </w:rPr>
              <w:t xml:space="preserve"> </w:t>
            </w:r>
            <w:r>
              <w:rPr>
                <w:color w:val="231F20"/>
                <w:sz w:val="14"/>
              </w:rPr>
              <w:t>un</w:t>
            </w:r>
            <w:r>
              <w:rPr>
                <w:color w:val="231F20"/>
                <w:spacing w:val="-5"/>
                <w:sz w:val="14"/>
              </w:rPr>
              <w:t xml:space="preserve"> </w:t>
            </w:r>
            <w:r>
              <w:rPr>
                <w:color w:val="231F20"/>
                <w:sz w:val="14"/>
              </w:rPr>
              <w:t>lieve</w:t>
            </w:r>
            <w:r>
              <w:rPr>
                <w:color w:val="231F20"/>
                <w:spacing w:val="-5"/>
                <w:sz w:val="14"/>
              </w:rPr>
              <w:t xml:space="preserve"> </w:t>
            </w:r>
            <w:r>
              <w:rPr>
                <w:color w:val="231F20"/>
                <w:sz w:val="14"/>
              </w:rPr>
              <w:t>difetto</w:t>
            </w:r>
            <w:r>
              <w:rPr>
                <w:color w:val="231F20"/>
                <w:spacing w:val="-5"/>
                <w:sz w:val="14"/>
              </w:rPr>
              <w:t xml:space="preserve"> </w:t>
            </w:r>
            <w:r>
              <w:rPr>
                <w:color w:val="231F20"/>
                <w:sz w:val="14"/>
              </w:rPr>
              <w:t>di</w:t>
            </w:r>
            <w:r>
              <w:rPr>
                <w:color w:val="231F20"/>
                <w:spacing w:val="-5"/>
                <w:sz w:val="14"/>
              </w:rPr>
              <w:t xml:space="preserve"> </w:t>
            </w:r>
            <w:r>
              <w:rPr>
                <w:color w:val="231F20"/>
                <w:sz w:val="14"/>
              </w:rPr>
              <w:t>sviluppo,</w:t>
            </w:r>
            <w:r>
              <w:rPr>
                <w:color w:val="231F20"/>
                <w:spacing w:val="-5"/>
                <w:sz w:val="14"/>
              </w:rPr>
              <w:t xml:space="preserve"> </w:t>
            </w:r>
            <w:r>
              <w:rPr>
                <w:color w:val="231F20"/>
                <w:sz w:val="14"/>
              </w:rPr>
              <w:t>un</w:t>
            </w:r>
            <w:r>
              <w:rPr>
                <w:color w:val="231F20"/>
                <w:spacing w:val="-5"/>
                <w:sz w:val="14"/>
              </w:rPr>
              <w:t xml:space="preserve"> </w:t>
            </w:r>
            <w:r>
              <w:rPr>
                <w:color w:val="231F20"/>
                <w:sz w:val="14"/>
              </w:rPr>
              <w:t>lieve</w:t>
            </w:r>
            <w:r>
              <w:rPr>
                <w:color w:val="231F20"/>
                <w:spacing w:val="-5"/>
                <w:sz w:val="14"/>
              </w:rPr>
              <w:t xml:space="preserve"> </w:t>
            </w:r>
            <w:r>
              <w:rPr>
                <w:color w:val="231F20"/>
                <w:sz w:val="14"/>
              </w:rPr>
              <w:t>difetto</w:t>
            </w:r>
            <w:r>
              <w:rPr>
                <w:color w:val="231F20"/>
                <w:spacing w:val="-5"/>
                <w:sz w:val="14"/>
              </w:rPr>
              <w:t xml:space="preserve"> </w:t>
            </w:r>
            <w:r>
              <w:rPr>
                <w:color w:val="231F20"/>
                <w:sz w:val="14"/>
              </w:rPr>
              <w:t>di</w:t>
            </w:r>
            <w:r>
              <w:rPr>
                <w:color w:val="231F20"/>
                <w:spacing w:val="-5"/>
                <w:sz w:val="14"/>
              </w:rPr>
              <w:t xml:space="preserve"> </w:t>
            </w:r>
            <w:r>
              <w:rPr>
                <w:color w:val="231F20"/>
                <w:sz w:val="14"/>
              </w:rPr>
              <w:t>colorazione</w:t>
            </w:r>
            <w:r>
              <w:rPr>
                <w:color w:val="231F20"/>
                <w:spacing w:val="-5"/>
                <w:sz w:val="14"/>
              </w:rPr>
              <w:t xml:space="preserve"> </w:t>
            </w:r>
            <w:r>
              <w:rPr>
                <w:color w:val="231F20"/>
                <w:sz w:val="14"/>
              </w:rPr>
              <w:t>(piccola</w:t>
            </w:r>
            <w:r>
              <w:rPr>
                <w:color w:val="231F20"/>
                <w:spacing w:val="-5"/>
                <w:sz w:val="14"/>
              </w:rPr>
              <w:t xml:space="preserve"> </w:t>
            </w:r>
            <w:r>
              <w:rPr>
                <w:color w:val="231F20"/>
                <w:sz w:val="14"/>
              </w:rPr>
              <w:t>zona</w:t>
            </w:r>
            <w:r>
              <w:rPr>
                <w:color w:val="231F20"/>
                <w:spacing w:val="40"/>
                <w:sz w:val="14"/>
              </w:rPr>
              <w:t xml:space="preserve"> </w:t>
            </w:r>
            <w:r>
              <w:rPr>
                <w:color w:val="231F20"/>
                <w:sz w:val="14"/>
              </w:rPr>
              <w:t>bianca non superiore a 1/10 della superficie totale del frutto), lievi segni superficiali di pressione.</w:t>
            </w:r>
          </w:p>
        </w:tc>
        <w:tc>
          <w:tcPr>
            <w:tcW w:w="1985" w:type="dxa"/>
            <w:tcBorders>
              <w:top w:val="single" w:sz="4" w:space="0" w:color="231F20"/>
              <w:left w:val="single" w:sz="4" w:space="0" w:color="231F20"/>
              <w:bottom w:val="dotted" w:sz="4" w:space="0" w:color="231F20"/>
            </w:tcBorders>
          </w:tcPr>
          <w:p w14:paraId="08A5CABD" w14:textId="77777777" w:rsidR="0057014F" w:rsidRDefault="0057014F">
            <w:pPr>
              <w:pStyle w:val="TableParagraph"/>
              <w:rPr>
                <w:sz w:val="16"/>
              </w:rPr>
            </w:pPr>
          </w:p>
          <w:p w14:paraId="5B5F63B7" w14:textId="77777777" w:rsidR="0057014F" w:rsidRDefault="0057014F">
            <w:pPr>
              <w:pStyle w:val="TableParagraph"/>
              <w:spacing w:before="7"/>
              <w:rPr>
                <w:sz w:val="18"/>
              </w:rPr>
            </w:pPr>
          </w:p>
          <w:p w14:paraId="75814004" w14:textId="77777777" w:rsidR="0057014F" w:rsidRDefault="001F5764">
            <w:pPr>
              <w:pStyle w:val="TableParagraph"/>
              <w:ind w:left="10"/>
              <w:jc w:val="center"/>
              <w:rPr>
                <w:sz w:val="14"/>
              </w:rPr>
            </w:pPr>
            <w:r>
              <w:rPr>
                <w:color w:val="231F20"/>
                <w:sz w:val="14"/>
              </w:rPr>
              <w:t>0</w:t>
            </w:r>
          </w:p>
        </w:tc>
      </w:tr>
      <w:tr w:rsidR="0057014F" w14:paraId="6774E1FD" w14:textId="77777777" w:rsidTr="00736642">
        <w:trPr>
          <w:trHeight w:val="904"/>
        </w:trPr>
        <w:tc>
          <w:tcPr>
            <w:tcW w:w="1008" w:type="dxa"/>
            <w:tcBorders>
              <w:top w:val="dotted" w:sz="4" w:space="0" w:color="231F20"/>
              <w:bottom w:val="dotted" w:sz="4" w:space="0" w:color="231F20"/>
              <w:right w:val="single" w:sz="4" w:space="0" w:color="231F20"/>
            </w:tcBorders>
          </w:tcPr>
          <w:p w14:paraId="5EA82052" w14:textId="77777777" w:rsidR="0057014F" w:rsidRDefault="0057014F">
            <w:pPr>
              <w:pStyle w:val="TableParagraph"/>
              <w:rPr>
                <w:sz w:val="16"/>
              </w:rPr>
            </w:pPr>
          </w:p>
          <w:p w14:paraId="72ECC593" w14:textId="77777777" w:rsidR="0057014F" w:rsidRDefault="0057014F">
            <w:pPr>
              <w:pStyle w:val="TableParagraph"/>
              <w:spacing w:before="6"/>
              <w:rPr>
                <w:sz w:val="14"/>
              </w:rPr>
            </w:pPr>
          </w:p>
          <w:p w14:paraId="006485CD" w14:textId="77777777" w:rsidR="0057014F" w:rsidRDefault="001F5764">
            <w:pPr>
              <w:pStyle w:val="TableParagraph"/>
              <w:spacing w:before="1"/>
              <w:ind w:left="419" w:right="410"/>
              <w:jc w:val="center"/>
              <w:rPr>
                <w:sz w:val="14"/>
              </w:rPr>
            </w:pPr>
            <w:r>
              <w:rPr>
                <w:color w:val="231F20"/>
                <w:spacing w:val="-5"/>
                <w:sz w:val="14"/>
              </w:rPr>
              <w:t>b)</w:t>
            </w:r>
          </w:p>
        </w:tc>
        <w:tc>
          <w:tcPr>
            <w:tcW w:w="7281" w:type="dxa"/>
            <w:tcBorders>
              <w:top w:val="dotted" w:sz="4" w:space="0" w:color="231F20"/>
              <w:left w:val="single" w:sz="4" w:space="0" w:color="231F20"/>
              <w:bottom w:val="dotted" w:sz="4" w:space="0" w:color="231F20"/>
              <w:right w:val="single" w:sz="4" w:space="0" w:color="231F20"/>
            </w:tcBorders>
          </w:tcPr>
          <w:p w14:paraId="2B6DC471" w14:textId="5CED0208" w:rsidR="0057014F" w:rsidRDefault="001F5764">
            <w:pPr>
              <w:pStyle w:val="TableParagraph"/>
              <w:spacing w:before="67" w:line="228" w:lineRule="auto"/>
              <w:ind w:left="177" w:right="163"/>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9"/>
                <w:sz w:val="14"/>
              </w:rPr>
              <w:t xml:space="preserve"> </w:t>
            </w:r>
            <w:r>
              <w:rPr>
                <w:color w:val="231F20"/>
                <w:sz w:val="14"/>
              </w:rPr>
              <w:t>classe</w:t>
            </w:r>
            <w:r>
              <w:rPr>
                <w:color w:val="231F20"/>
                <w:spacing w:val="-8"/>
                <w:sz w:val="14"/>
              </w:rPr>
              <w:t xml:space="preserve"> </w:t>
            </w:r>
            <w:r>
              <w:rPr>
                <w:color w:val="231F20"/>
                <w:sz w:val="14"/>
              </w:rPr>
              <w:t>di</w:t>
            </w:r>
            <w:r>
              <w:rPr>
                <w:color w:val="231F20"/>
                <w:spacing w:val="-9"/>
                <w:sz w:val="14"/>
              </w:rPr>
              <w:t xml:space="preserve"> </w:t>
            </w:r>
            <w:r>
              <w:rPr>
                <w:color w:val="231F20"/>
                <w:sz w:val="14"/>
              </w:rPr>
              <w:t>danno</w:t>
            </w:r>
            <w:r>
              <w:rPr>
                <w:color w:val="231F20"/>
                <w:spacing w:val="-9"/>
                <w:sz w:val="14"/>
              </w:rPr>
              <w:t xml:space="preserve"> </w:t>
            </w:r>
            <w:r>
              <w:rPr>
                <w:color w:val="231F20"/>
                <w:sz w:val="14"/>
              </w:rPr>
              <w:t>devono</w:t>
            </w:r>
            <w:r>
              <w:rPr>
                <w:color w:val="231F20"/>
                <w:spacing w:val="-9"/>
                <w:sz w:val="14"/>
              </w:rPr>
              <w:t xml:space="preserve"> </w:t>
            </w:r>
            <w:r>
              <w:rPr>
                <w:color w:val="231F20"/>
                <w:sz w:val="14"/>
              </w:rPr>
              <w:t>essere</w:t>
            </w:r>
            <w:r>
              <w:rPr>
                <w:color w:val="231F20"/>
                <w:spacing w:val="-9"/>
                <w:sz w:val="14"/>
              </w:rPr>
              <w:t xml:space="preserve"> </w:t>
            </w:r>
            <w:r>
              <w:rPr>
                <w:color w:val="231F20"/>
                <w:sz w:val="14"/>
              </w:rPr>
              <w:t>di</w:t>
            </w:r>
            <w:r>
              <w:rPr>
                <w:color w:val="231F20"/>
                <w:spacing w:val="-8"/>
                <w:sz w:val="14"/>
              </w:rPr>
              <w:t xml:space="preserve"> </w:t>
            </w:r>
            <w:r>
              <w:rPr>
                <w:color w:val="231F20"/>
                <w:sz w:val="14"/>
              </w:rPr>
              <w:t>qualità</w:t>
            </w:r>
            <w:r>
              <w:rPr>
                <w:color w:val="231F20"/>
                <w:spacing w:val="-9"/>
                <w:sz w:val="14"/>
              </w:rPr>
              <w:t xml:space="preserve"> </w:t>
            </w:r>
            <w:r>
              <w:rPr>
                <w:color w:val="231F20"/>
                <w:sz w:val="14"/>
              </w:rPr>
              <w:t>mercantile</w:t>
            </w:r>
            <w:r>
              <w:rPr>
                <w:color w:val="231F20"/>
                <w:spacing w:val="-9"/>
                <w:sz w:val="14"/>
              </w:rPr>
              <w:t xml:space="preserve"> </w:t>
            </w:r>
            <w:r>
              <w:rPr>
                <w:color w:val="231F20"/>
                <w:sz w:val="14"/>
              </w:rPr>
              <w:t>(categoria</w:t>
            </w:r>
            <w:r>
              <w:rPr>
                <w:color w:val="231F20"/>
                <w:spacing w:val="-9"/>
                <w:sz w:val="14"/>
              </w:rPr>
              <w:t xml:space="preserve"> </w:t>
            </w:r>
            <w:r>
              <w:rPr>
                <w:color w:val="231F20"/>
                <w:sz w:val="14"/>
              </w:rPr>
              <w:t>II).</w:t>
            </w:r>
            <w:r>
              <w:rPr>
                <w:color w:val="231F20"/>
                <w:spacing w:val="-8"/>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40"/>
                <w:sz w:val="14"/>
              </w:rPr>
              <w:t xml:space="preserve"> </w:t>
            </w:r>
            <w:r>
              <w:rPr>
                <w:color w:val="231F20"/>
                <w:sz w:val="14"/>
              </w:rPr>
              <w:t>la</w:t>
            </w:r>
            <w:r>
              <w:rPr>
                <w:color w:val="231F20"/>
                <w:spacing w:val="-7"/>
                <w:sz w:val="14"/>
              </w:rPr>
              <w:t xml:space="preserve"> </w:t>
            </w:r>
            <w:r>
              <w:rPr>
                <w:color w:val="231F20"/>
                <w:sz w:val="14"/>
              </w:rPr>
              <w:t>forma,</w:t>
            </w:r>
            <w:r>
              <w:rPr>
                <w:color w:val="231F20"/>
                <w:spacing w:val="-7"/>
                <w:sz w:val="14"/>
              </w:rPr>
              <w:t xml:space="preserve"> </w:t>
            </w:r>
            <w:r>
              <w:rPr>
                <w:color w:val="231F20"/>
                <w:sz w:val="14"/>
              </w:rPr>
              <w:t>il</w:t>
            </w:r>
            <w:r>
              <w:rPr>
                <w:color w:val="231F20"/>
                <w:spacing w:val="-7"/>
                <w:sz w:val="14"/>
              </w:rPr>
              <w:t xml:space="preserve"> </w:t>
            </w:r>
            <w:r>
              <w:rPr>
                <w:color w:val="231F20"/>
                <w:sz w:val="14"/>
              </w:rPr>
              <w:t>calibro</w:t>
            </w:r>
            <w:r>
              <w:rPr>
                <w:color w:val="231F20"/>
                <w:spacing w:val="-7"/>
                <w:sz w:val="14"/>
              </w:rPr>
              <w:t xml:space="preserve"> </w:t>
            </w:r>
            <w:r>
              <w:rPr>
                <w:color w:val="231F20"/>
                <w:sz w:val="14"/>
              </w:rPr>
              <w:t>e</w:t>
            </w:r>
            <w:r>
              <w:rPr>
                <w:color w:val="231F20"/>
                <w:spacing w:val="-7"/>
                <w:sz w:val="14"/>
              </w:rPr>
              <w:t xml:space="preserve"> </w:t>
            </w:r>
            <w:r>
              <w:rPr>
                <w:color w:val="231F20"/>
                <w:sz w:val="14"/>
              </w:rPr>
              <w:t>la</w:t>
            </w:r>
            <w:r>
              <w:rPr>
                <w:color w:val="231F20"/>
                <w:spacing w:val="-7"/>
                <w:sz w:val="14"/>
              </w:rPr>
              <w:t xml:space="preserve"> </w:t>
            </w:r>
            <w:r>
              <w:rPr>
                <w:color w:val="231F20"/>
                <w:sz w:val="14"/>
              </w:rPr>
              <w:t>colorazione</w:t>
            </w:r>
            <w:r>
              <w:rPr>
                <w:color w:val="231F20"/>
                <w:spacing w:val="-7"/>
                <w:sz w:val="14"/>
              </w:rPr>
              <w:t xml:space="preserve"> </w:t>
            </w:r>
            <w:r>
              <w:rPr>
                <w:color w:val="231F20"/>
                <w:sz w:val="14"/>
              </w:rPr>
              <w:t>tipici</w:t>
            </w:r>
            <w:r>
              <w:rPr>
                <w:color w:val="231F20"/>
                <w:spacing w:val="-7"/>
                <w:sz w:val="14"/>
              </w:rPr>
              <w:t xml:space="preserve"> </w:t>
            </w:r>
            <w:r>
              <w:rPr>
                <w:color w:val="231F20"/>
                <w:sz w:val="14"/>
              </w:rPr>
              <w:t>della</w:t>
            </w:r>
            <w:r>
              <w:rPr>
                <w:color w:val="231F20"/>
                <w:spacing w:val="-7"/>
                <w:sz w:val="14"/>
              </w:rPr>
              <w:t xml:space="preserve"> </w:t>
            </w:r>
            <w:r>
              <w:rPr>
                <w:color w:val="231F20"/>
                <w:sz w:val="14"/>
              </w:rPr>
              <w:t>varietà,</w:t>
            </w:r>
            <w:r>
              <w:rPr>
                <w:color w:val="231F20"/>
                <w:spacing w:val="-7"/>
                <w:sz w:val="14"/>
              </w:rPr>
              <w:t xml:space="preserve"> </w:t>
            </w:r>
            <w:r>
              <w:rPr>
                <w:color w:val="231F20"/>
                <w:sz w:val="14"/>
              </w:rPr>
              <w:t>ma</w:t>
            </w:r>
            <w:r>
              <w:rPr>
                <w:color w:val="231F20"/>
                <w:spacing w:val="-7"/>
                <w:sz w:val="14"/>
              </w:rPr>
              <w:t xml:space="preserve"> </w:t>
            </w:r>
            <w:r>
              <w:rPr>
                <w:color w:val="231F20"/>
                <w:sz w:val="14"/>
              </w:rPr>
              <w:t>tali</w:t>
            </w:r>
            <w:r>
              <w:rPr>
                <w:color w:val="231F20"/>
                <w:spacing w:val="-7"/>
                <w:sz w:val="14"/>
              </w:rPr>
              <w:t xml:space="preserve"> </w:t>
            </w:r>
            <w:r>
              <w:rPr>
                <w:color w:val="231F20"/>
                <w:sz w:val="14"/>
              </w:rPr>
              <w:t>da</w:t>
            </w:r>
            <w:r>
              <w:rPr>
                <w:color w:val="231F20"/>
                <w:spacing w:val="-7"/>
                <w:sz w:val="14"/>
              </w:rPr>
              <w:t xml:space="preserve"> </w:t>
            </w:r>
            <w:r>
              <w:rPr>
                <w:color w:val="231F20"/>
                <w:sz w:val="14"/>
              </w:rPr>
              <w:t>non</w:t>
            </w:r>
            <w:r>
              <w:rPr>
                <w:color w:val="231F20"/>
                <w:spacing w:val="-7"/>
                <w:sz w:val="14"/>
              </w:rPr>
              <w:t xml:space="preserve"> </w:t>
            </w:r>
            <w:r>
              <w:rPr>
                <w:color w:val="231F20"/>
                <w:sz w:val="14"/>
              </w:rPr>
              <w:t>poter</w:t>
            </w:r>
            <w:r>
              <w:rPr>
                <w:color w:val="231F20"/>
                <w:spacing w:val="-7"/>
                <w:sz w:val="14"/>
              </w:rPr>
              <w:t xml:space="preserve"> </w:t>
            </w:r>
            <w:r>
              <w:rPr>
                <w:color w:val="231F20"/>
                <w:sz w:val="14"/>
              </w:rPr>
              <w:t>rientrare</w:t>
            </w:r>
            <w:r>
              <w:rPr>
                <w:color w:val="231F20"/>
                <w:spacing w:val="-7"/>
                <w:sz w:val="14"/>
              </w:rPr>
              <w:t xml:space="preserve"> </w:t>
            </w:r>
            <w:r>
              <w:rPr>
                <w:color w:val="231F20"/>
                <w:sz w:val="14"/>
              </w:rPr>
              <w:t>nella</w:t>
            </w:r>
            <w:r>
              <w:rPr>
                <w:color w:val="231F20"/>
                <w:spacing w:val="-7"/>
                <w:sz w:val="14"/>
              </w:rPr>
              <w:t xml:space="preserve"> </w:t>
            </w:r>
            <w:r>
              <w:rPr>
                <w:color w:val="231F20"/>
                <w:sz w:val="14"/>
              </w:rPr>
              <w:t>precedente</w:t>
            </w:r>
            <w:r>
              <w:rPr>
                <w:color w:val="231F20"/>
                <w:spacing w:val="40"/>
                <w:sz w:val="14"/>
              </w:rPr>
              <w:t xml:space="preserve"> </w:t>
            </w:r>
            <w:r>
              <w:rPr>
                <w:color w:val="231F20"/>
                <w:sz w:val="14"/>
              </w:rPr>
              <w:t>classe</w:t>
            </w:r>
            <w:r>
              <w:rPr>
                <w:color w:val="231F20"/>
                <w:spacing w:val="-3"/>
                <w:sz w:val="14"/>
              </w:rPr>
              <w:t xml:space="preserve"> </w:t>
            </w:r>
            <w:r>
              <w:rPr>
                <w:color w:val="231F20"/>
                <w:sz w:val="14"/>
              </w:rPr>
              <w:t>a).</w:t>
            </w:r>
            <w:r>
              <w:rPr>
                <w:color w:val="231F20"/>
                <w:spacing w:val="-3"/>
                <w:sz w:val="14"/>
              </w:rPr>
              <w:t xml:space="preserve"> </w:t>
            </w:r>
            <w:r>
              <w:rPr>
                <w:color w:val="231F20"/>
                <w:sz w:val="14"/>
              </w:rPr>
              <w:t>Sono</w:t>
            </w:r>
            <w:r>
              <w:rPr>
                <w:color w:val="231F20"/>
                <w:spacing w:val="-3"/>
                <w:sz w:val="14"/>
              </w:rPr>
              <w:t xml:space="preserve"> </w:t>
            </w:r>
            <w:r>
              <w:rPr>
                <w:color w:val="231F20"/>
                <w:sz w:val="14"/>
              </w:rPr>
              <w:t>ammessi</w:t>
            </w:r>
            <w:r>
              <w:rPr>
                <w:color w:val="231F20"/>
                <w:spacing w:val="-3"/>
                <w:sz w:val="14"/>
              </w:rPr>
              <w:t xml:space="preserve"> </w:t>
            </w:r>
            <w:r>
              <w:rPr>
                <w:color w:val="231F20"/>
                <w:sz w:val="14"/>
              </w:rPr>
              <w:t>anche</w:t>
            </w:r>
            <w:r>
              <w:rPr>
                <w:color w:val="231F20"/>
                <w:spacing w:val="-3"/>
                <w:sz w:val="14"/>
              </w:rPr>
              <w:t xml:space="preserve"> </w:t>
            </w:r>
            <w:r>
              <w:rPr>
                <w:color w:val="231F20"/>
                <w:sz w:val="14"/>
              </w:rPr>
              <w:t>i</w:t>
            </w:r>
            <w:r>
              <w:rPr>
                <w:color w:val="231F20"/>
                <w:spacing w:val="-3"/>
                <w:sz w:val="14"/>
              </w:rPr>
              <w:t xml:space="preserve"> </w:t>
            </w:r>
            <w:r>
              <w:rPr>
                <w:color w:val="231F20"/>
                <w:sz w:val="14"/>
              </w:rPr>
              <w:t>frutti</w:t>
            </w:r>
            <w:r>
              <w:rPr>
                <w:color w:val="231F20"/>
                <w:spacing w:val="-3"/>
                <w:sz w:val="14"/>
              </w:rPr>
              <w:t xml:space="preserve"> </w:t>
            </w:r>
            <w:r>
              <w:rPr>
                <w:color w:val="231F20"/>
                <w:sz w:val="14"/>
              </w:rPr>
              <w:t>che,</w:t>
            </w:r>
            <w:r>
              <w:rPr>
                <w:color w:val="231F20"/>
                <w:spacing w:val="-3"/>
                <w:sz w:val="14"/>
              </w:rPr>
              <w:t xml:space="preserve"> </w:t>
            </w:r>
            <w:r>
              <w:rPr>
                <w:color w:val="231F20"/>
                <w:sz w:val="14"/>
              </w:rPr>
              <w:t>a</w:t>
            </w:r>
            <w:r>
              <w:rPr>
                <w:color w:val="231F20"/>
                <w:spacing w:val="-3"/>
                <w:sz w:val="14"/>
              </w:rPr>
              <w:t xml:space="preserve"> </w:t>
            </w:r>
            <w:r>
              <w:rPr>
                <w:color w:val="231F20"/>
                <w:sz w:val="14"/>
              </w:rPr>
              <w:t>seguito</w:t>
            </w:r>
            <w:r>
              <w:rPr>
                <w:color w:val="231F20"/>
                <w:spacing w:val="-3"/>
                <w:sz w:val="14"/>
              </w:rPr>
              <w:t xml:space="preserve"> </w:t>
            </w:r>
            <w:r>
              <w:rPr>
                <w:color w:val="231F20"/>
                <w:sz w:val="14"/>
              </w:rPr>
              <w:t>delle</w:t>
            </w:r>
            <w:r>
              <w:rPr>
                <w:color w:val="231F20"/>
                <w:spacing w:val="-3"/>
                <w:sz w:val="14"/>
              </w:rPr>
              <w:t xml:space="preserve"> </w:t>
            </w:r>
            <w:r>
              <w:rPr>
                <w:color w:val="231F20"/>
                <w:sz w:val="14"/>
              </w:rPr>
              <w:t>Avversità</w:t>
            </w:r>
            <w:r>
              <w:rPr>
                <w:color w:val="231F20"/>
                <w:spacing w:val="-3"/>
                <w:sz w:val="14"/>
              </w:rPr>
              <w:t xml:space="preserve"> </w:t>
            </w:r>
            <w:r>
              <w:rPr>
                <w:color w:val="231F20"/>
                <w:sz w:val="14"/>
              </w:rPr>
              <w:t>Atmosferiche</w:t>
            </w:r>
            <w:r>
              <w:rPr>
                <w:color w:val="231F20"/>
                <w:spacing w:val="-3"/>
                <w:sz w:val="14"/>
              </w:rPr>
              <w:t xml:space="preserve"> </w:t>
            </w:r>
            <w:r>
              <w:rPr>
                <w:color w:val="231F20"/>
                <w:sz w:val="14"/>
              </w:rPr>
              <w:t>coperte</w:t>
            </w:r>
            <w:r>
              <w:rPr>
                <w:color w:val="231F20"/>
                <w:spacing w:val="-3"/>
                <w:sz w:val="14"/>
              </w:rPr>
              <w:t xml:space="preserve"> </w:t>
            </w:r>
            <w:r>
              <w:rPr>
                <w:color w:val="231F20"/>
                <w:sz w:val="14"/>
              </w:rPr>
              <w:t>da</w:t>
            </w:r>
            <w:r>
              <w:rPr>
                <w:color w:val="231F20"/>
                <w:spacing w:val="-3"/>
                <w:sz w:val="14"/>
              </w:rPr>
              <w:t xml:space="preserve"> </w:t>
            </w:r>
            <w:r>
              <w:rPr>
                <w:color w:val="231F20"/>
                <w:sz w:val="14"/>
              </w:rPr>
              <w:t>garanzia, presentano difetti di forma, difetti di colorazione (piccola zona bianca non superiore a 1/5 della</w:t>
            </w:r>
            <w:r>
              <w:rPr>
                <w:color w:val="231F20"/>
                <w:spacing w:val="40"/>
                <w:sz w:val="14"/>
              </w:rPr>
              <w:t xml:space="preserve"> </w:t>
            </w:r>
            <w:r>
              <w:rPr>
                <w:color w:val="231F20"/>
                <w:sz w:val="14"/>
              </w:rPr>
              <w:t>superficie totale del frutto), lievi ammaccature secche.</w:t>
            </w:r>
          </w:p>
        </w:tc>
        <w:tc>
          <w:tcPr>
            <w:tcW w:w="1985" w:type="dxa"/>
            <w:tcBorders>
              <w:top w:val="dotted" w:sz="4" w:space="0" w:color="231F20"/>
              <w:left w:val="single" w:sz="4" w:space="0" w:color="231F20"/>
              <w:bottom w:val="dotted" w:sz="4" w:space="0" w:color="231F20"/>
            </w:tcBorders>
          </w:tcPr>
          <w:p w14:paraId="2D15FB05" w14:textId="77777777" w:rsidR="0057014F" w:rsidRDefault="0057014F">
            <w:pPr>
              <w:pStyle w:val="TableParagraph"/>
              <w:rPr>
                <w:sz w:val="16"/>
              </w:rPr>
            </w:pPr>
          </w:p>
          <w:p w14:paraId="3F4BBA1F" w14:textId="77777777" w:rsidR="0057014F" w:rsidRDefault="0057014F">
            <w:pPr>
              <w:pStyle w:val="TableParagraph"/>
              <w:spacing w:before="6"/>
              <w:rPr>
                <w:sz w:val="14"/>
              </w:rPr>
            </w:pPr>
          </w:p>
          <w:p w14:paraId="572FFFCB" w14:textId="77777777" w:rsidR="0057014F" w:rsidRDefault="001F5764">
            <w:pPr>
              <w:pStyle w:val="TableParagraph"/>
              <w:ind w:left="389" w:right="379"/>
              <w:jc w:val="center"/>
              <w:rPr>
                <w:sz w:val="14"/>
              </w:rPr>
            </w:pPr>
            <w:r>
              <w:rPr>
                <w:color w:val="231F20"/>
                <w:spacing w:val="-5"/>
                <w:sz w:val="14"/>
              </w:rPr>
              <w:t>50</w:t>
            </w:r>
          </w:p>
        </w:tc>
      </w:tr>
      <w:tr w:rsidR="0057014F" w14:paraId="5203914D" w14:textId="77777777" w:rsidTr="00736642">
        <w:trPr>
          <w:trHeight w:val="625"/>
        </w:trPr>
        <w:tc>
          <w:tcPr>
            <w:tcW w:w="1008" w:type="dxa"/>
            <w:tcBorders>
              <w:top w:val="dotted" w:sz="4" w:space="0" w:color="231F20"/>
              <w:bottom w:val="single" w:sz="4" w:space="0" w:color="231F20"/>
              <w:right w:val="single" w:sz="4" w:space="0" w:color="231F20"/>
            </w:tcBorders>
          </w:tcPr>
          <w:p w14:paraId="0A0E9F8C" w14:textId="77777777" w:rsidR="0057014F" w:rsidRDefault="0057014F">
            <w:pPr>
              <w:pStyle w:val="TableParagraph"/>
              <w:spacing w:before="4"/>
              <w:rPr>
                <w:sz w:val="19"/>
              </w:rPr>
            </w:pPr>
          </w:p>
          <w:p w14:paraId="6E0B8244" w14:textId="77777777" w:rsidR="0057014F" w:rsidRDefault="001F5764">
            <w:pPr>
              <w:pStyle w:val="TableParagraph"/>
              <w:ind w:left="419" w:right="410"/>
              <w:jc w:val="center"/>
              <w:rPr>
                <w:sz w:val="14"/>
              </w:rPr>
            </w:pPr>
            <w:r>
              <w:rPr>
                <w:color w:val="231F20"/>
                <w:spacing w:val="-5"/>
                <w:sz w:val="14"/>
              </w:rPr>
              <w:t>c)</w:t>
            </w:r>
          </w:p>
        </w:tc>
        <w:tc>
          <w:tcPr>
            <w:tcW w:w="7281" w:type="dxa"/>
            <w:tcBorders>
              <w:top w:val="dotted" w:sz="4" w:space="0" w:color="231F20"/>
              <w:left w:val="single" w:sz="4" w:space="0" w:color="231F20"/>
              <w:bottom w:val="single" w:sz="4" w:space="0" w:color="231F20"/>
              <w:right w:val="single" w:sz="4" w:space="0" w:color="231F20"/>
            </w:tcBorders>
          </w:tcPr>
          <w:p w14:paraId="4A9164B0" w14:textId="03847FED" w:rsidR="0057014F" w:rsidRDefault="001F5764">
            <w:pPr>
              <w:pStyle w:val="TableParagraph"/>
              <w:spacing w:before="66" w:line="228" w:lineRule="auto"/>
              <w:ind w:left="177" w:right="163"/>
              <w:jc w:val="both"/>
              <w:rPr>
                <w:sz w:val="14"/>
              </w:rPr>
            </w:pPr>
            <w:r>
              <w:rPr>
                <w:color w:val="231F20"/>
                <w:sz w:val="14"/>
              </w:rPr>
              <w:t>I</w:t>
            </w:r>
            <w:r>
              <w:rPr>
                <w:color w:val="231F20"/>
                <w:spacing w:val="-2"/>
                <w:sz w:val="14"/>
              </w:rPr>
              <w:t xml:space="preserve"> </w:t>
            </w:r>
            <w:r>
              <w:rPr>
                <w:color w:val="231F20"/>
                <w:sz w:val="14"/>
              </w:rPr>
              <w:t>frutti</w:t>
            </w:r>
            <w:r>
              <w:rPr>
                <w:color w:val="231F20"/>
                <w:spacing w:val="-2"/>
                <w:sz w:val="14"/>
              </w:rPr>
              <w:t xml:space="preserve"> </w:t>
            </w:r>
            <w:r>
              <w:rPr>
                <w:color w:val="231F20"/>
                <w:sz w:val="14"/>
              </w:rPr>
              <w:t>di</w:t>
            </w:r>
            <w:r>
              <w:rPr>
                <w:color w:val="231F20"/>
                <w:spacing w:val="-2"/>
                <w:sz w:val="14"/>
              </w:rPr>
              <w:t xml:space="preserve"> </w:t>
            </w:r>
            <w:r>
              <w:rPr>
                <w:color w:val="231F20"/>
                <w:sz w:val="14"/>
              </w:rPr>
              <w:t>questa</w:t>
            </w:r>
            <w:r>
              <w:rPr>
                <w:color w:val="231F20"/>
                <w:spacing w:val="-2"/>
                <w:sz w:val="14"/>
              </w:rPr>
              <w:t xml:space="preserve"> </w:t>
            </w:r>
            <w:r>
              <w:rPr>
                <w:color w:val="231F20"/>
                <w:sz w:val="14"/>
              </w:rPr>
              <w:t>classe</w:t>
            </w:r>
            <w:r>
              <w:rPr>
                <w:color w:val="231F20"/>
                <w:spacing w:val="-2"/>
                <w:sz w:val="14"/>
              </w:rPr>
              <w:t xml:space="preserve"> </w:t>
            </w:r>
            <w:r>
              <w:rPr>
                <w:color w:val="231F20"/>
                <w:sz w:val="14"/>
              </w:rPr>
              <w:t>devono</w:t>
            </w:r>
            <w:r>
              <w:rPr>
                <w:color w:val="231F20"/>
                <w:spacing w:val="-2"/>
                <w:sz w:val="14"/>
              </w:rPr>
              <w:t xml:space="preserve"> </w:t>
            </w:r>
            <w:r>
              <w:rPr>
                <w:color w:val="231F20"/>
                <w:sz w:val="14"/>
              </w:rPr>
              <w:t>presentare</w:t>
            </w:r>
            <w:r>
              <w:rPr>
                <w:color w:val="231F20"/>
                <w:spacing w:val="-2"/>
                <w:sz w:val="14"/>
              </w:rPr>
              <w:t xml:space="preserve"> </w:t>
            </w:r>
            <w:r>
              <w:rPr>
                <w:color w:val="231F20"/>
                <w:sz w:val="14"/>
              </w:rPr>
              <w:t>la</w:t>
            </w:r>
            <w:r>
              <w:rPr>
                <w:color w:val="231F20"/>
                <w:spacing w:val="-2"/>
                <w:sz w:val="14"/>
              </w:rPr>
              <w:t xml:space="preserve"> </w:t>
            </w:r>
            <w:r>
              <w:rPr>
                <w:color w:val="231F20"/>
                <w:sz w:val="14"/>
              </w:rPr>
              <w:t>forma,</w:t>
            </w:r>
            <w:r>
              <w:rPr>
                <w:color w:val="231F20"/>
                <w:spacing w:val="-2"/>
                <w:sz w:val="14"/>
              </w:rPr>
              <w:t xml:space="preserve"> </w:t>
            </w:r>
            <w:r>
              <w:rPr>
                <w:color w:val="231F20"/>
                <w:sz w:val="14"/>
              </w:rPr>
              <w:t>il</w:t>
            </w:r>
            <w:r>
              <w:rPr>
                <w:color w:val="231F20"/>
                <w:spacing w:val="-2"/>
                <w:sz w:val="14"/>
              </w:rPr>
              <w:t xml:space="preserve"> </w:t>
            </w:r>
            <w:r>
              <w:rPr>
                <w:color w:val="231F20"/>
                <w:sz w:val="14"/>
              </w:rPr>
              <w:t>calibro</w:t>
            </w:r>
            <w:r>
              <w:rPr>
                <w:color w:val="231F20"/>
                <w:spacing w:val="-2"/>
                <w:sz w:val="14"/>
              </w:rPr>
              <w:t xml:space="preserve"> </w:t>
            </w:r>
            <w:r>
              <w:rPr>
                <w:color w:val="231F20"/>
                <w:sz w:val="14"/>
              </w:rPr>
              <w:t>e</w:t>
            </w:r>
            <w:r>
              <w:rPr>
                <w:color w:val="231F20"/>
                <w:spacing w:val="-2"/>
                <w:sz w:val="14"/>
              </w:rPr>
              <w:t xml:space="preserve"> </w:t>
            </w:r>
            <w:r>
              <w:rPr>
                <w:color w:val="231F20"/>
                <w:sz w:val="14"/>
              </w:rPr>
              <w:t>la</w:t>
            </w:r>
            <w:r>
              <w:rPr>
                <w:color w:val="231F20"/>
                <w:spacing w:val="-2"/>
                <w:sz w:val="14"/>
              </w:rPr>
              <w:t xml:space="preserve"> </w:t>
            </w:r>
            <w:r>
              <w:rPr>
                <w:color w:val="231F20"/>
                <w:sz w:val="14"/>
              </w:rPr>
              <w:t>colorazione</w:t>
            </w:r>
            <w:r>
              <w:rPr>
                <w:color w:val="231F20"/>
                <w:spacing w:val="-2"/>
                <w:sz w:val="14"/>
              </w:rPr>
              <w:t xml:space="preserve"> </w:t>
            </w:r>
            <w:r>
              <w:rPr>
                <w:color w:val="231F20"/>
                <w:sz w:val="14"/>
              </w:rPr>
              <w:t>tipici</w:t>
            </w:r>
            <w:r>
              <w:rPr>
                <w:color w:val="231F20"/>
                <w:spacing w:val="-2"/>
                <w:sz w:val="14"/>
              </w:rPr>
              <w:t xml:space="preserve"> </w:t>
            </w:r>
            <w:r>
              <w:rPr>
                <w:color w:val="231F20"/>
                <w:sz w:val="14"/>
              </w:rPr>
              <w:t>della</w:t>
            </w:r>
            <w:r>
              <w:rPr>
                <w:color w:val="231F20"/>
                <w:spacing w:val="-2"/>
                <w:sz w:val="14"/>
              </w:rPr>
              <w:t xml:space="preserve"> </w:t>
            </w:r>
            <w:r>
              <w:rPr>
                <w:color w:val="231F20"/>
                <w:sz w:val="14"/>
              </w:rPr>
              <w:t>varietà,</w:t>
            </w:r>
            <w:r>
              <w:rPr>
                <w:color w:val="231F20"/>
                <w:spacing w:val="-2"/>
                <w:sz w:val="14"/>
              </w:rPr>
              <w:t xml:space="preserve"> </w:t>
            </w:r>
            <w:r>
              <w:rPr>
                <w:color w:val="231F20"/>
                <w:sz w:val="14"/>
              </w:rPr>
              <w:t>ma</w:t>
            </w:r>
            <w:r>
              <w:rPr>
                <w:color w:val="231F20"/>
                <w:spacing w:val="40"/>
                <w:sz w:val="14"/>
              </w:rPr>
              <w:t xml:space="preserve"> </w:t>
            </w:r>
            <w:r>
              <w:rPr>
                <w:color w:val="231F20"/>
                <w:sz w:val="14"/>
              </w:rPr>
              <w:t>di qualità tale da non poter rientrare nelle precedenti classi: a) e b) e destinati, causa le Avversità</w:t>
            </w:r>
            <w:r>
              <w:rPr>
                <w:color w:val="231F20"/>
                <w:spacing w:val="40"/>
                <w:sz w:val="14"/>
              </w:rPr>
              <w:t xml:space="preserve"> </w:t>
            </w:r>
            <w:r>
              <w:rPr>
                <w:color w:val="231F20"/>
                <w:sz w:val="14"/>
              </w:rPr>
              <w:t>Atmosferiche coperte da garanzia, solo alla trasformazione industriale.</w:t>
            </w:r>
          </w:p>
        </w:tc>
        <w:tc>
          <w:tcPr>
            <w:tcW w:w="1985" w:type="dxa"/>
            <w:tcBorders>
              <w:top w:val="dotted" w:sz="4" w:space="0" w:color="231F20"/>
              <w:left w:val="single" w:sz="4" w:space="0" w:color="231F20"/>
              <w:bottom w:val="single" w:sz="4" w:space="0" w:color="231F20"/>
            </w:tcBorders>
          </w:tcPr>
          <w:p w14:paraId="46D082B0" w14:textId="77777777" w:rsidR="0057014F" w:rsidRDefault="0057014F">
            <w:pPr>
              <w:pStyle w:val="TableParagraph"/>
              <w:spacing w:before="4"/>
              <w:rPr>
                <w:sz w:val="19"/>
              </w:rPr>
            </w:pPr>
          </w:p>
          <w:p w14:paraId="4832701B" w14:textId="77777777" w:rsidR="0057014F" w:rsidRDefault="001F5764">
            <w:pPr>
              <w:pStyle w:val="TableParagraph"/>
              <w:ind w:left="389" w:right="379"/>
              <w:jc w:val="center"/>
              <w:rPr>
                <w:sz w:val="14"/>
              </w:rPr>
            </w:pPr>
            <w:r>
              <w:rPr>
                <w:color w:val="231F20"/>
                <w:spacing w:val="-5"/>
                <w:sz w:val="14"/>
              </w:rPr>
              <w:t>90</w:t>
            </w:r>
          </w:p>
        </w:tc>
      </w:tr>
      <w:tr w:rsidR="0057014F" w14:paraId="49069C8D" w14:textId="77777777" w:rsidTr="00736642">
        <w:trPr>
          <w:trHeight w:val="621"/>
        </w:trPr>
        <w:tc>
          <w:tcPr>
            <w:tcW w:w="10274" w:type="dxa"/>
            <w:gridSpan w:val="3"/>
            <w:tcBorders>
              <w:top w:val="single" w:sz="4" w:space="0" w:color="231F20"/>
            </w:tcBorders>
          </w:tcPr>
          <w:p w14:paraId="6DEA1A7A" w14:textId="77777777" w:rsidR="0057014F" w:rsidRDefault="001F5764">
            <w:pPr>
              <w:pStyle w:val="TableParagraph"/>
              <w:spacing w:before="56" w:line="228" w:lineRule="auto"/>
              <w:ind w:left="152" w:right="158"/>
              <w:jc w:val="both"/>
              <w:rPr>
                <w:sz w:val="14"/>
              </w:rPr>
            </w:pPr>
            <w:r>
              <w:rPr>
                <w:color w:val="231F20"/>
                <w:sz w:val="14"/>
              </w:rPr>
              <w:t>I frutti caduti, persi, distrutti (cioè tali da azzerare il loro valore intrinseco) o che presentano fenomeni di marcescenza evidente e/o</w:t>
            </w:r>
            <w:r>
              <w:rPr>
                <w:color w:val="231F20"/>
                <w:spacing w:val="40"/>
                <w:sz w:val="14"/>
              </w:rPr>
              <w:t xml:space="preserve"> </w:t>
            </w:r>
            <w:r>
              <w:rPr>
                <w:color w:val="231F20"/>
                <w:spacing w:val="-2"/>
                <w:sz w:val="14"/>
              </w:rPr>
              <w:t>raggrinzimento conseguenti alle Avversità Atmosferiche assicurate, e comunque tali da non potere essere destinati alla trasformazione</w:t>
            </w:r>
            <w:r>
              <w:rPr>
                <w:color w:val="231F20"/>
                <w:spacing w:val="40"/>
                <w:sz w:val="14"/>
              </w:rPr>
              <w:t xml:space="preserve"> </w:t>
            </w:r>
            <w:r>
              <w:rPr>
                <w:color w:val="231F20"/>
                <w:sz w:val="14"/>
              </w:rPr>
              <w:t>industriale, vengono valutati solo agli effetti del danno di quantità.</w:t>
            </w:r>
          </w:p>
        </w:tc>
      </w:tr>
    </w:tbl>
    <w:p w14:paraId="1DB0AC29" w14:textId="77777777" w:rsidR="0057014F" w:rsidRDefault="0057014F">
      <w:pPr>
        <w:pStyle w:val="Corpotesto"/>
        <w:rPr>
          <w:sz w:val="20"/>
        </w:rPr>
      </w:pPr>
    </w:p>
    <w:p w14:paraId="1DC959B1" w14:textId="77777777" w:rsidR="0057014F" w:rsidRDefault="001F5764" w:rsidP="00736642">
      <w:pPr>
        <w:pStyle w:val="Titolo4"/>
        <w:spacing w:before="170"/>
        <w:ind w:left="0"/>
        <w:jc w:val="center"/>
      </w:pPr>
      <w:r>
        <w:rPr>
          <w:color w:val="231F20"/>
        </w:rPr>
        <w:t>PRODOTTI</w:t>
      </w:r>
      <w:r>
        <w:rPr>
          <w:color w:val="231F20"/>
          <w:spacing w:val="30"/>
        </w:rPr>
        <w:t xml:space="preserve"> </w:t>
      </w:r>
      <w:r>
        <w:rPr>
          <w:color w:val="231F20"/>
          <w:spacing w:val="-2"/>
        </w:rPr>
        <w:t>VIVAI</w:t>
      </w:r>
    </w:p>
    <w:p w14:paraId="5082A900" w14:textId="77777777" w:rsidR="0057014F" w:rsidRDefault="0057014F" w:rsidP="00396787">
      <w:pPr>
        <w:pStyle w:val="Corpotesto"/>
        <w:spacing w:before="8"/>
        <w:ind w:right="-7"/>
        <w:rPr>
          <w:rFonts w:ascii="Avalon Medium"/>
          <w:b/>
          <w:sz w:val="19"/>
        </w:rPr>
      </w:pPr>
    </w:p>
    <w:p w14:paraId="3F9A4CB3" w14:textId="77777777" w:rsidR="0057014F" w:rsidRDefault="001F5764" w:rsidP="00396787">
      <w:pPr>
        <w:pStyle w:val="Corpotesto"/>
        <w:ind w:left="760" w:right="-7"/>
        <w:jc w:val="both"/>
        <w:rPr>
          <w:b/>
        </w:rPr>
      </w:pPr>
      <w:r>
        <w:rPr>
          <w:b/>
          <w:color w:val="F58224"/>
        </w:rPr>
        <w:t>Art.</w:t>
      </w:r>
      <w:r>
        <w:rPr>
          <w:b/>
          <w:color w:val="F58224"/>
          <w:spacing w:val="6"/>
        </w:rPr>
        <w:t xml:space="preserve"> </w:t>
      </w:r>
      <w:r>
        <w:rPr>
          <w:b/>
          <w:color w:val="F58224"/>
        </w:rPr>
        <w:t>14</w:t>
      </w:r>
      <w:r>
        <w:rPr>
          <w:b/>
          <w:color w:val="F58224"/>
          <w:spacing w:val="7"/>
        </w:rPr>
        <w:t xml:space="preserve"> </w:t>
      </w:r>
      <w:r>
        <w:rPr>
          <w:b/>
          <w:color w:val="F58224"/>
        </w:rPr>
        <w:t>–</w:t>
      </w:r>
      <w:r>
        <w:rPr>
          <w:b/>
          <w:color w:val="F58224"/>
          <w:spacing w:val="6"/>
        </w:rPr>
        <w:t xml:space="preserve"> </w:t>
      </w:r>
      <w:r>
        <w:rPr>
          <w:b/>
          <w:color w:val="F58224"/>
        </w:rPr>
        <w:t>Decorrenza</w:t>
      </w:r>
      <w:r>
        <w:rPr>
          <w:b/>
          <w:color w:val="F58224"/>
          <w:spacing w:val="7"/>
        </w:rPr>
        <w:t xml:space="preserve"> </w:t>
      </w:r>
      <w:r>
        <w:rPr>
          <w:b/>
          <w:color w:val="F58224"/>
        </w:rPr>
        <w:t>della</w:t>
      </w:r>
      <w:r>
        <w:rPr>
          <w:b/>
          <w:color w:val="F58224"/>
          <w:spacing w:val="7"/>
        </w:rPr>
        <w:t xml:space="preserve"> </w:t>
      </w:r>
      <w:r>
        <w:rPr>
          <w:b/>
          <w:color w:val="F58224"/>
        </w:rPr>
        <w:t>garanzia</w:t>
      </w:r>
      <w:r>
        <w:rPr>
          <w:b/>
          <w:color w:val="F58224"/>
          <w:spacing w:val="6"/>
        </w:rPr>
        <w:t xml:space="preserve"> </w:t>
      </w:r>
      <w:r>
        <w:rPr>
          <w:b/>
          <w:color w:val="F58224"/>
        </w:rPr>
        <w:t>dei</w:t>
      </w:r>
      <w:r>
        <w:rPr>
          <w:b/>
          <w:color w:val="F58224"/>
          <w:spacing w:val="7"/>
        </w:rPr>
        <w:t xml:space="preserve"> </w:t>
      </w:r>
      <w:r>
        <w:rPr>
          <w:b/>
          <w:color w:val="F58224"/>
        </w:rPr>
        <w:t>Prodotti</w:t>
      </w:r>
      <w:r>
        <w:rPr>
          <w:b/>
          <w:color w:val="F58224"/>
          <w:spacing w:val="7"/>
        </w:rPr>
        <w:t xml:space="preserve"> </w:t>
      </w:r>
      <w:r>
        <w:rPr>
          <w:b/>
          <w:color w:val="F58224"/>
          <w:spacing w:val="-4"/>
        </w:rPr>
        <w:t>vivai</w:t>
      </w:r>
    </w:p>
    <w:p w14:paraId="1D7D57DB" w14:textId="76511FE3" w:rsidR="0057014F" w:rsidRDefault="001F5764" w:rsidP="00396787">
      <w:pPr>
        <w:pStyle w:val="Corpotesto"/>
        <w:spacing w:before="16" w:line="259" w:lineRule="auto"/>
        <w:ind w:left="760" w:right="-7"/>
        <w:jc w:val="both"/>
      </w:pPr>
      <w:r>
        <w:rPr>
          <w:color w:val="231F20"/>
        </w:rPr>
        <w:t xml:space="preserve">Con riferimento all’art. 3 – </w:t>
      </w:r>
      <w:r>
        <w:rPr>
          <w:i/>
          <w:color w:val="231F20"/>
        </w:rPr>
        <w:t xml:space="preserve">Pagamento del Premio - Decorrenza e scadenza della garanzia </w:t>
      </w:r>
      <w:r>
        <w:rPr>
          <w:color w:val="231F20"/>
        </w:rPr>
        <w:t>delle Norme Generali che regolano l’assicurazione, fermo quanto in esso contenuto, la garanzia decorre non prima della schiusa delle gemme e per i vivai di un anno ad attecchimento avvenuto. Per il Prodotto vivai di vite la garanzia ha inizio dall’attecchimento dell’innesto talea o della talea franca. La garanzia termina con la caduta delle foglie e comunque non oltre le ore 12.00 del 30 ottobre.</w:t>
      </w:r>
    </w:p>
    <w:p w14:paraId="6CA02474" w14:textId="77777777" w:rsidR="0057014F" w:rsidRDefault="0057014F" w:rsidP="00396787">
      <w:pPr>
        <w:pStyle w:val="Corpotesto"/>
        <w:spacing w:before="2"/>
        <w:ind w:right="-7"/>
        <w:rPr>
          <w:sz w:val="18"/>
        </w:rPr>
      </w:pPr>
    </w:p>
    <w:p w14:paraId="56A3634F" w14:textId="77777777" w:rsidR="0057014F" w:rsidRDefault="001F5764" w:rsidP="00396787">
      <w:pPr>
        <w:pStyle w:val="Corpotesto"/>
        <w:ind w:left="760" w:right="-7"/>
        <w:jc w:val="both"/>
        <w:rPr>
          <w:b/>
        </w:rPr>
      </w:pPr>
      <w:r>
        <w:rPr>
          <w:b/>
          <w:color w:val="F58224"/>
        </w:rPr>
        <w:t>Art.</w:t>
      </w:r>
      <w:r>
        <w:rPr>
          <w:b/>
          <w:color w:val="F58224"/>
          <w:spacing w:val="11"/>
        </w:rPr>
        <w:t xml:space="preserve"> </w:t>
      </w:r>
      <w:r>
        <w:rPr>
          <w:b/>
          <w:color w:val="F58224"/>
        </w:rPr>
        <w:t>15</w:t>
      </w:r>
      <w:r>
        <w:rPr>
          <w:b/>
          <w:color w:val="F58224"/>
          <w:spacing w:val="12"/>
        </w:rPr>
        <w:t xml:space="preserve"> </w:t>
      </w:r>
      <w:r>
        <w:rPr>
          <w:b/>
          <w:color w:val="F58224"/>
        </w:rPr>
        <w:t>–</w:t>
      </w:r>
      <w:r>
        <w:rPr>
          <w:b/>
          <w:color w:val="F58224"/>
          <w:spacing w:val="12"/>
        </w:rPr>
        <w:t xml:space="preserve"> </w:t>
      </w:r>
      <w:r>
        <w:rPr>
          <w:b/>
          <w:color w:val="F58224"/>
        </w:rPr>
        <w:t>Franchigia</w:t>
      </w:r>
      <w:r>
        <w:rPr>
          <w:b/>
          <w:color w:val="F58224"/>
          <w:spacing w:val="11"/>
        </w:rPr>
        <w:t xml:space="preserve"> </w:t>
      </w:r>
      <w:r>
        <w:rPr>
          <w:b/>
          <w:color w:val="F58224"/>
        </w:rPr>
        <w:t>-</w:t>
      </w:r>
      <w:r>
        <w:rPr>
          <w:b/>
          <w:color w:val="F58224"/>
          <w:spacing w:val="12"/>
        </w:rPr>
        <w:t xml:space="preserve"> </w:t>
      </w:r>
      <w:r>
        <w:rPr>
          <w:b/>
          <w:color w:val="F58224"/>
        </w:rPr>
        <w:t>Limite</w:t>
      </w:r>
      <w:r>
        <w:rPr>
          <w:b/>
          <w:color w:val="F58224"/>
          <w:spacing w:val="11"/>
        </w:rPr>
        <w:t xml:space="preserve"> </w:t>
      </w:r>
      <w:r>
        <w:rPr>
          <w:b/>
          <w:color w:val="F58224"/>
        </w:rPr>
        <w:t>di</w:t>
      </w:r>
      <w:r>
        <w:rPr>
          <w:b/>
          <w:color w:val="F58224"/>
          <w:spacing w:val="12"/>
        </w:rPr>
        <w:t xml:space="preserve"> </w:t>
      </w:r>
      <w:r>
        <w:rPr>
          <w:b/>
          <w:color w:val="F58224"/>
          <w:spacing w:val="-2"/>
        </w:rPr>
        <w:t>Indennizzo</w:t>
      </w:r>
    </w:p>
    <w:p w14:paraId="5525C090" w14:textId="77777777" w:rsidR="0057014F" w:rsidRDefault="001F5764" w:rsidP="00396787">
      <w:pPr>
        <w:spacing w:before="16"/>
        <w:ind w:left="760" w:right="-7"/>
        <w:rPr>
          <w:rFonts w:ascii="Avalon Medium"/>
          <w:b/>
          <w:sz w:val="17"/>
        </w:rPr>
      </w:pPr>
      <w:r>
        <w:rPr>
          <w:rFonts w:ascii="Avalon Medium"/>
          <w:b/>
          <w:color w:val="231F20"/>
          <w:spacing w:val="-2"/>
          <w:sz w:val="17"/>
        </w:rPr>
        <w:t>Franchigia</w:t>
      </w:r>
    </w:p>
    <w:p w14:paraId="24593F9D" w14:textId="77777777" w:rsidR="0057014F" w:rsidRDefault="001F5764" w:rsidP="00396787">
      <w:pPr>
        <w:pStyle w:val="Corpotesto"/>
        <w:spacing w:before="16" w:line="259" w:lineRule="auto"/>
        <w:ind w:left="760" w:right="-7"/>
        <w:jc w:val="both"/>
        <w:rPr>
          <w:b/>
        </w:rPr>
      </w:pPr>
      <w:r>
        <w:rPr>
          <w:b/>
          <w:color w:val="231F20"/>
        </w:rPr>
        <w:t xml:space="preserve">A parziale deroga di quanto previsto all’ art.10 – </w:t>
      </w:r>
      <w:r>
        <w:rPr>
          <w:b/>
          <w:i/>
          <w:color w:val="231F20"/>
        </w:rPr>
        <w:t xml:space="preserve">Franchigia - Scoperto </w:t>
      </w:r>
      <w:r>
        <w:rPr>
          <w:b/>
          <w:color w:val="231F20"/>
        </w:rPr>
        <w:t>delle Norme Generali che regolano l’assicurazione la Franchigia minima applicata è del 20%.</w:t>
      </w:r>
    </w:p>
    <w:p w14:paraId="0EEA21B6" w14:textId="77777777" w:rsidR="0057014F" w:rsidRDefault="0057014F" w:rsidP="00396787">
      <w:pPr>
        <w:pStyle w:val="Corpotesto"/>
        <w:spacing w:before="3"/>
        <w:ind w:right="-7"/>
        <w:rPr>
          <w:b/>
          <w:sz w:val="18"/>
        </w:rPr>
      </w:pPr>
    </w:p>
    <w:p w14:paraId="471BF505" w14:textId="77777777" w:rsidR="0057014F" w:rsidRDefault="001F5764" w:rsidP="00396787">
      <w:pPr>
        <w:ind w:left="760" w:right="-7"/>
        <w:rPr>
          <w:rFonts w:ascii="Avalon Medium"/>
          <w:b/>
          <w:sz w:val="17"/>
        </w:rPr>
      </w:pPr>
      <w:r>
        <w:rPr>
          <w:rFonts w:ascii="Avalon Medium"/>
          <w:b/>
          <w:color w:val="231F20"/>
          <w:sz w:val="17"/>
        </w:rPr>
        <w:t>Limite</w:t>
      </w:r>
      <w:r>
        <w:rPr>
          <w:rFonts w:ascii="Avalon Medium"/>
          <w:b/>
          <w:color w:val="231F20"/>
          <w:spacing w:val="13"/>
          <w:sz w:val="17"/>
        </w:rPr>
        <w:t xml:space="preserve"> </w:t>
      </w:r>
      <w:r>
        <w:rPr>
          <w:rFonts w:ascii="Avalon Medium"/>
          <w:b/>
          <w:color w:val="231F20"/>
          <w:sz w:val="17"/>
        </w:rPr>
        <w:t>di</w:t>
      </w:r>
      <w:r>
        <w:rPr>
          <w:rFonts w:ascii="Avalon Medium"/>
          <w:b/>
          <w:color w:val="231F20"/>
          <w:spacing w:val="13"/>
          <w:sz w:val="17"/>
        </w:rPr>
        <w:t xml:space="preserve"> </w:t>
      </w:r>
      <w:r>
        <w:rPr>
          <w:rFonts w:ascii="Avalon Medium"/>
          <w:b/>
          <w:color w:val="231F20"/>
          <w:spacing w:val="-2"/>
          <w:sz w:val="17"/>
        </w:rPr>
        <w:t>Indennizzo</w:t>
      </w:r>
    </w:p>
    <w:p w14:paraId="1693999C" w14:textId="21414B7E" w:rsidR="0057014F" w:rsidRDefault="001F5764" w:rsidP="00396787">
      <w:pPr>
        <w:pStyle w:val="Corpotesto"/>
        <w:spacing w:before="16" w:line="259" w:lineRule="auto"/>
        <w:ind w:left="760" w:right="-7"/>
        <w:jc w:val="both"/>
        <w:rPr>
          <w:b/>
        </w:rPr>
      </w:pPr>
      <w:r>
        <w:rPr>
          <w:b/>
          <w:color w:val="231F20"/>
        </w:rPr>
        <w:t xml:space="preserve">A parziale deroga di quanto previsto all’art. 11 – </w:t>
      </w:r>
      <w:r>
        <w:rPr>
          <w:b/>
          <w:i/>
          <w:color w:val="231F20"/>
        </w:rPr>
        <w:t xml:space="preserve">Limite di Indennizzo </w:t>
      </w:r>
      <w:r>
        <w:rPr>
          <w:b/>
          <w:color w:val="231F20"/>
        </w:rPr>
        <w:t>delle Norme Generali che regolano l’assicurazione, in nessun caso la Società pagherà per uno o più Avversità garantite importo superiore al 70% del Valore assicurato alle singole Partite.</w:t>
      </w:r>
    </w:p>
    <w:p w14:paraId="2C653850" w14:textId="77777777" w:rsidR="0057014F" w:rsidRDefault="0057014F">
      <w:pPr>
        <w:pStyle w:val="Corpotesto"/>
        <w:rPr>
          <w:b/>
          <w:sz w:val="20"/>
        </w:rPr>
      </w:pPr>
    </w:p>
    <w:p w14:paraId="422E1E0B" w14:textId="77777777" w:rsidR="0057014F" w:rsidRDefault="001F5764">
      <w:pPr>
        <w:pStyle w:val="Titolo4"/>
        <w:spacing w:before="180"/>
        <w:ind w:right="4420"/>
        <w:jc w:val="center"/>
      </w:pPr>
      <w:r>
        <w:rPr>
          <w:color w:val="231F20"/>
        </w:rPr>
        <w:t>PRODOTTO</w:t>
      </w:r>
      <w:r>
        <w:rPr>
          <w:color w:val="231F20"/>
          <w:spacing w:val="16"/>
        </w:rPr>
        <w:t xml:space="preserve"> </w:t>
      </w:r>
      <w:r>
        <w:rPr>
          <w:color w:val="231F20"/>
        </w:rPr>
        <w:t>VIVAI</w:t>
      </w:r>
      <w:r>
        <w:rPr>
          <w:color w:val="231F20"/>
          <w:spacing w:val="17"/>
        </w:rPr>
        <w:t xml:space="preserve"> </w:t>
      </w:r>
      <w:r>
        <w:rPr>
          <w:color w:val="231F20"/>
        </w:rPr>
        <w:t>DI</w:t>
      </w:r>
      <w:r>
        <w:rPr>
          <w:color w:val="231F20"/>
          <w:spacing w:val="16"/>
        </w:rPr>
        <w:t xml:space="preserve"> </w:t>
      </w:r>
      <w:r>
        <w:rPr>
          <w:color w:val="231F20"/>
          <w:spacing w:val="-4"/>
        </w:rPr>
        <w:t>VITE</w:t>
      </w:r>
    </w:p>
    <w:p w14:paraId="7E4362AF" w14:textId="77777777" w:rsidR="0057014F" w:rsidRDefault="001F5764">
      <w:pPr>
        <w:spacing w:before="16"/>
        <w:ind w:left="769" w:right="1782"/>
        <w:jc w:val="center"/>
        <w:rPr>
          <w:rFonts w:ascii="Avalon Medium"/>
          <w:b/>
          <w:sz w:val="17"/>
        </w:rPr>
      </w:pPr>
      <w:r>
        <w:rPr>
          <w:rFonts w:ascii="Avalon Medium"/>
          <w:b/>
          <w:color w:val="231F20"/>
          <w:sz w:val="17"/>
        </w:rPr>
        <w:t>(BARBATELLE</w:t>
      </w:r>
      <w:r>
        <w:rPr>
          <w:rFonts w:ascii="Avalon Medium"/>
          <w:b/>
          <w:color w:val="231F20"/>
          <w:spacing w:val="15"/>
          <w:sz w:val="17"/>
        </w:rPr>
        <w:t xml:space="preserve"> </w:t>
      </w:r>
      <w:r>
        <w:rPr>
          <w:rFonts w:ascii="Avalon Medium"/>
          <w:b/>
          <w:color w:val="231F20"/>
          <w:sz w:val="17"/>
        </w:rPr>
        <w:t>INNESTATE</w:t>
      </w:r>
      <w:r>
        <w:rPr>
          <w:rFonts w:ascii="Avalon Medium"/>
          <w:b/>
          <w:color w:val="231F20"/>
          <w:spacing w:val="16"/>
          <w:sz w:val="17"/>
        </w:rPr>
        <w:t xml:space="preserve"> </w:t>
      </w:r>
      <w:r>
        <w:rPr>
          <w:rFonts w:ascii="Avalon Medium"/>
          <w:b/>
          <w:color w:val="231F20"/>
          <w:sz w:val="17"/>
        </w:rPr>
        <w:t>E</w:t>
      </w:r>
      <w:r>
        <w:rPr>
          <w:rFonts w:ascii="Avalon Medium"/>
          <w:b/>
          <w:color w:val="231F20"/>
          <w:spacing w:val="16"/>
          <w:sz w:val="17"/>
        </w:rPr>
        <w:t xml:space="preserve"> </w:t>
      </w:r>
      <w:r>
        <w:rPr>
          <w:rFonts w:ascii="Avalon Medium"/>
          <w:b/>
          <w:color w:val="231F20"/>
          <w:sz w:val="17"/>
        </w:rPr>
        <w:t>FRANCHE</w:t>
      </w:r>
      <w:r>
        <w:rPr>
          <w:rFonts w:ascii="Avalon Medium"/>
          <w:b/>
          <w:color w:val="231F20"/>
          <w:spacing w:val="16"/>
          <w:sz w:val="17"/>
        </w:rPr>
        <w:t xml:space="preserve"> </w:t>
      </w:r>
      <w:r>
        <w:rPr>
          <w:rFonts w:ascii="Avalon Medium"/>
          <w:b/>
          <w:color w:val="231F20"/>
          <w:sz w:val="17"/>
        </w:rPr>
        <w:t>DI</w:t>
      </w:r>
      <w:r>
        <w:rPr>
          <w:rFonts w:ascii="Avalon Medium"/>
          <w:b/>
          <w:color w:val="231F20"/>
          <w:spacing w:val="16"/>
          <w:sz w:val="17"/>
        </w:rPr>
        <w:t xml:space="preserve"> </w:t>
      </w:r>
      <w:r>
        <w:rPr>
          <w:rFonts w:ascii="Avalon Medium"/>
          <w:b/>
          <w:color w:val="231F20"/>
          <w:sz w:val="17"/>
        </w:rPr>
        <w:t>VITE</w:t>
      </w:r>
      <w:r>
        <w:rPr>
          <w:rFonts w:ascii="Avalon Medium"/>
          <w:b/>
          <w:color w:val="231F20"/>
          <w:spacing w:val="16"/>
          <w:sz w:val="17"/>
        </w:rPr>
        <w:t xml:space="preserve"> </w:t>
      </w:r>
      <w:r>
        <w:rPr>
          <w:rFonts w:ascii="Avalon Medium"/>
          <w:b/>
          <w:color w:val="231F20"/>
          <w:sz w:val="17"/>
        </w:rPr>
        <w:t>IN</w:t>
      </w:r>
      <w:r>
        <w:rPr>
          <w:rFonts w:ascii="Avalon Medium"/>
          <w:b/>
          <w:color w:val="231F20"/>
          <w:spacing w:val="16"/>
          <w:sz w:val="17"/>
        </w:rPr>
        <w:t xml:space="preserve"> </w:t>
      </w:r>
      <w:r>
        <w:rPr>
          <w:rFonts w:ascii="Avalon Medium"/>
          <w:b/>
          <w:color w:val="231F20"/>
          <w:spacing w:val="-2"/>
          <w:sz w:val="17"/>
        </w:rPr>
        <w:t>VIVAIO)</w:t>
      </w:r>
    </w:p>
    <w:p w14:paraId="7A2DD9D8" w14:textId="77777777" w:rsidR="0057014F" w:rsidRDefault="0057014F">
      <w:pPr>
        <w:pStyle w:val="Corpotesto"/>
        <w:spacing w:before="7"/>
        <w:rPr>
          <w:rFonts w:ascii="Avalon Medium"/>
          <w:b/>
          <w:sz w:val="19"/>
        </w:rPr>
      </w:pPr>
    </w:p>
    <w:p w14:paraId="4C0B207D" w14:textId="77777777" w:rsidR="0057014F" w:rsidRDefault="001F5764" w:rsidP="00396787">
      <w:pPr>
        <w:pStyle w:val="Corpotesto"/>
        <w:spacing w:before="1"/>
        <w:ind w:left="760"/>
        <w:jc w:val="both"/>
        <w:rPr>
          <w:b/>
        </w:rPr>
      </w:pPr>
      <w:r>
        <w:rPr>
          <w:b/>
          <w:color w:val="F58224"/>
        </w:rPr>
        <w:t>Art.</w:t>
      </w:r>
      <w:r>
        <w:rPr>
          <w:b/>
          <w:color w:val="F58224"/>
          <w:spacing w:val="10"/>
        </w:rPr>
        <w:t xml:space="preserve"> </w:t>
      </w:r>
      <w:r>
        <w:rPr>
          <w:b/>
          <w:color w:val="F58224"/>
        </w:rPr>
        <w:t>16</w:t>
      </w:r>
      <w:r>
        <w:rPr>
          <w:b/>
          <w:color w:val="F58224"/>
          <w:spacing w:val="11"/>
        </w:rPr>
        <w:t xml:space="preserve"> </w:t>
      </w:r>
      <w:r>
        <w:rPr>
          <w:b/>
          <w:color w:val="F58224"/>
        </w:rPr>
        <w:t>–</w:t>
      </w:r>
      <w:r>
        <w:rPr>
          <w:b/>
          <w:color w:val="F58224"/>
          <w:spacing w:val="11"/>
        </w:rPr>
        <w:t xml:space="preserve"> </w:t>
      </w:r>
      <w:r>
        <w:rPr>
          <w:b/>
          <w:color w:val="F58224"/>
        </w:rPr>
        <w:t>Prodotto</w:t>
      </w:r>
      <w:r>
        <w:rPr>
          <w:b/>
          <w:color w:val="F58224"/>
          <w:spacing w:val="11"/>
        </w:rPr>
        <w:t xml:space="preserve"> </w:t>
      </w:r>
      <w:r>
        <w:rPr>
          <w:b/>
          <w:color w:val="F58224"/>
          <w:spacing w:val="-2"/>
        </w:rPr>
        <w:t>assicurato</w:t>
      </w:r>
    </w:p>
    <w:p w14:paraId="61EA4056" w14:textId="77777777" w:rsidR="0057014F" w:rsidRDefault="001F5764" w:rsidP="00396787">
      <w:pPr>
        <w:pStyle w:val="Corpotesto"/>
        <w:spacing w:before="15" w:line="259" w:lineRule="auto"/>
        <w:ind w:left="760"/>
        <w:jc w:val="both"/>
      </w:pPr>
      <w:r>
        <w:rPr>
          <w:color w:val="231F20"/>
        </w:rPr>
        <w:t>La garanzia è prestata per innesti talea (barbatelle innestate) e talee franche (barbatelle franche), secondo le norme</w:t>
      </w:r>
      <w:r>
        <w:rPr>
          <w:color w:val="231F20"/>
          <w:spacing w:val="18"/>
        </w:rPr>
        <w:t xml:space="preserve"> </w:t>
      </w:r>
      <w:r>
        <w:rPr>
          <w:color w:val="231F20"/>
        </w:rPr>
        <w:t>vigenti.</w:t>
      </w:r>
      <w:r>
        <w:rPr>
          <w:color w:val="231F20"/>
          <w:spacing w:val="18"/>
        </w:rPr>
        <w:t xml:space="preserve"> </w:t>
      </w:r>
      <w:r>
        <w:rPr>
          <w:color w:val="231F20"/>
        </w:rPr>
        <w:t>Gli</w:t>
      </w:r>
      <w:r>
        <w:rPr>
          <w:color w:val="231F20"/>
          <w:spacing w:val="18"/>
        </w:rPr>
        <w:t xml:space="preserve"> </w:t>
      </w:r>
      <w:r>
        <w:rPr>
          <w:color w:val="231F20"/>
        </w:rPr>
        <w:t>innesti</w:t>
      </w:r>
      <w:r>
        <w:rPr>
          <w:color w:val="231F20"/>
          <w:spacing w:val="18"/>
        </w:rPr>
        <w:t xml:space="preserve"> </w:t>
      </w:r>
      <w:r>
        <w:rPr>
          <w:color w:val="231F20"/>
        </w:rPr>
        <w:t>talea</w:t>
      </w:r>
      <w:r>
        <w:rPr>
          <w:color w:val="231F20"/>
          <w:spacing w:val="18"/>
        </w:rPr>
        <w:t xml:space="preserve"> </w:t>
      </w:r>
      <w:r>
        <w:rPr>
          <w:color w:val="231F20"/>
        </w:rPr>
        <w:t>(barbatelle</w:t>
      </w:r>
      <w:r>
        <w:rPr>
          <w:color w:val="231F20"/>
          <w:spacing w:val="18"/>
        </w:rPr>
        <w:t xml:space="preserve"> </w:t>
      </w:r>
      <w:r>
        <w:rPr>
          <w:color w:val="231F20"/>
        </w:rPr>
        <w:t>innestate)</w:t>
      </w:r>
      <w:r>
        <w:rPr>
          <w:color w:val="231F20"/>
          <w:spacing w:val="18"/>
        </w:rPr>
        <w:t xml:space="preserve"> </w:t>
      </w:r>
      <w:r>
        <w:rPr>
          <w:color w:val="231F20"/>
        </w:rPr>
        <w:t>per</w:t>
      </w:r>
      <w:r>
        <w:rPr>
          <w:color w:val="231F20"/>
          <w:spacing w:val="18"/>
        </w:rPr>
        <w:t xml:space="preserve"> </w:t>
      </w:r>
      <w:r>
        <w:rPr>
          <w:color w:val="231F20"/>
        </w:rPr>
        <w:t>i</w:t>
      </w:r>
      <w:r>
        <w:rPr>
          <w:color w:val="231F20"/>
          <w:spacing w:val="18"/>
        </w:rPr>
        <w:t xml:space="preserve"> </w:t>
      </w:r>
      <w:r>
        <w:rPr>
          <w:color w:val="231F20"/>
        </w:rPr>
        <w:t>quali</w:t>
      </w:r>
      <w:r>
        <w:rPr>
          <w:color w:val="231F20"/>
          <w:spacing w:val="18"/>
        </w:rPr>
        <w:t xml:space="preserve"> </w:t>
      </w:r>
      <w:r>
        <w:rPr>
          <w:color w:val="231F20"/>
        </w:rPr>
        <w:t>viene</w:t>
      </w:r>
      <w:r>
        <w:rPr>
          <w:color w:val="231F20"/>
          <w:spacing w:val="18"/>
        </w:rPr>
        <w:t xml:space="preserve"> </w:t>
      </w:r>
      <w:r>
        <w:rPr>
          <w:color w:val="231F20"/>
        </w:rPr>
        <w:t>prestata</w:t>
      </w:r>
      <w:r>
        <w:rPr>
          <w:color w:val="231F20"/>
          <w:spacing w:val="18"/>
        </w:rPr>
        <w:t xml:space="preserve"> </w:t>
      </w:r>
      <w:r>
        <w:rPr>
          <w:color w:val="231F20"/>
        </w:rPr>
        <w:t>la</w:t>
      </w:r>
      <w:r>
        <w:rPr>
          <w:color w:val="231F20"/>
          <w:spacing w:val="18"/>
        </w:rPr>
        <w:t xml:space="preserve"> </w:t>
      </w:r>
      <w:r>
        <w:rPr>
          <w:color w:val="231F20"/>
        </w:rPr>
        <w:t>garanzia</w:t>
      </w:r>
      <w:r>
        <w:rPr>
          <w:color w:val="231F20"/>
          <w:spacing w:val="18"/>
        </w:rPr>
        <w:t xml:space="preserve"> </w:t>
      </w:r>
      <w:r>
        <w:rPr>
          <w:color w:val="231F20"/>
        </w:rPr>
        <w:t>devono</w:t>
      </w:r>
      <w:r>
        <w:rPr>
          <w:color w:val="231F20"/>
          <w:spacing w:val="18"/>
        </w:rPr>
        <w:t xml:space="preserve"> </w:t>
      </w:r>
      <w:r>
        <w:rPr>
          <w:color w:val="231F20"/>
        </w:rPr>
        <w:t>presentare un callo di cicatrizzazione dell’innesto ben formato e un germoglio vitale. Le talee franche (barbatelle franche) per le quali viene prestata la garanzia devono presentare un germoglio vitale.</w:t>
      </w:r>
    </w:p>
    <w:p w14:paraId="72B316C7" w14:textId="77777777" w:rsidR="0057014F" w:rsidRDefault="0057014F" w:rsidP="00396787">
      <w:pPr>
        <w:pStyle w:val="Corpotesto"/>
        <w:spacing w:before="3"/>
        <w:rPr>
          <w:sz w:val="18"/>
        </w:rPr>
      </w:pPr>
    </w:p>
    <w:p w14:paraId="5B7DD3F1" w14:textId="77777777" w:rsidR="0057014F" w:rsidRDefault="001F5764" w:rsidP="00396787">
      <w:pPr>
        <w:pStyle w:val="Corpotesto"/>
        <w:ind w:left="760"/>
        <w:jc w:val="both"/>
        <w:rPr>
          <w:b/>
        </w:rPr>
      </w:pPr>
      <w:r>
        <w:rPr>
          <w:b/>
          <w:color w:val="F58224"/>
        </w:rPr>
        <w:t>Art.</w:t>
      </w:r>
      <w:r>
        <w:rPr>
          <w:b/>
          <w:color w:val="F58224"/>
          <w:spacing w:val="9"/>
        </w:rPr>
        <w:t xml:space="preserve"> </w:t>
      </w:r>
      <w:r>
        <w:rPr>
          <w:b/>
          <w:color w:val="F58224"/>
        </w:rPr>
        <w:t>17</w:t>
      </w:r>
      <w:r>
        <w:rPr>
          <w:b/>
          <w:color w:val="F58224"/>
          <w:spacing w:val="9"/>
        </w:rPr>
        <w:t xml:space="preserve"> </w:t>
      </w:r>
      <w:r>
        <w:rPr>
          <w:b/>
          <w:color w:val="F58224"/>
        </w:rPr>
        <w:t>–</w:t>
      </w:r>
      <w:r>
        <w:rPr>
          <w:b/>
          <w:color w:val="F58224"/>
          <w:spacing w:val="9"/>
        </w:rPr>
        <w:t xml:space="preserve"> </w:t>
      </w:r>
      <w:r>
        <w:rPr>
          <w:b/>
          <w:color w:val="F58224"/>
        </w:rPr>
        <w:t>Danno</w:t>
      </w:r>
      <w:r>
        <w:rPr>
          <w:b/>
          <w:color w:val="F58224"/>
          <w:spacing w:val="9"/>
        </w:rPr>
        <w:t xml:space="preserve"> </w:t>
      </w:r>
      <w:r>
        <w:rPr>
          <w:b/>
          <w:color w:val="F58224"/>
        </w:rPr>
        <w:t>di</w:t>
      </w:r>
      <w:r>
        <w:rPr>
          <w:b/>
          <w:color w:val="F58224"/>
          <w:spacing w:val="9"/>
        </w:rPr>
        <w:t xml:space="preserve"> </w:t>
      </w:r>
      <w:r>
        <w:rPr>
          <w:b/>
          <w:color w:val="F58224"/>
          <w:spacing w:val="-2"/>
        </w:rPr>
        <w:t>qualità</w:t>
      </w:r>
    </w:p>
    <w:p w14:paraId="3D2F594D" w14:textId="60F9D632" w:rsidR="0057014F" w:rsidRPr="00030DBA" w:rsidRDefault="001F5764" w:rsidP="00396787">
      <w:pPr>
        <w:spacing w:before="16" w:line="259" w:lineRule="auto"/>
        <w:ind w:left="760"/>
        <w:jc w:val="both"/>
        <w:rPr>
          <w:sz w:val="17"/>
        </w:rPr>
      </w:pPr>
      <w:r>
        <w:rPr>
          <w:color w:val="231F20"/>
          <w:spacing w:val="-2"/>
          <w:sz w:val="17"/>
        </w:rPr>
        <w:t>Con</w:t>
      </w:r>
      <w:r>
        <w:rPr>
          <w:color w:val="231F20"/>
          <w:spacing w:val="-5"/>
          <w:sz w:val="17"/>
        </w:rPr>
        <w:t xml:space="preserve"> </w:t>
      </w:r>
      <w:r>
        <w:rPr>
          <w:color w:val="231F20"/>
          <w:spacing w:val="-2"/>
          <w:sz w:val="17"/>
        </w:rPr>
        <w:t>riferimento</w:t>
      </w:r>
      <w:r>
        <w:rPr>
          <w:color w:val="231F20"/>
          <w:spacing w:val="-5"/>
          <w:sz w:val="17"/>
        </w:rPr>
        <w:t xml:space="preserve"> </w:t>
      </w:r>
      <w:r>
        <w:rPr>
          <w:color w:val="231F20"/>
          <w:spacing w:val="-2"/>
          <w:sz w:val="17"/>
        </w:rPr>
        <w:t>a</w:t>
      </w:r>
      <w:r>
        <w:rPr>
          <w:color w:val="231F20"/>
          <w:spacing w:val="-5"/>
          <w:sz w:val="17"/>
        </w:rPr>
        <w:t xml:space="preserve"> </w:t>
      </w:r>
      <w:r>
        <w:rPr>
          <w:color w:val="231F20"/>
          <w:spacing w:val="-2"/>
          <w:sz w:val="17"/>
        </w:rPr>
        <w:t>quanto</w:t>
      </w:r>
      <w:r>
        <w:rPr>
          <w:color w:val="231F20"/>
          <w:spacing w:val="-5"/>
          <w:sz w:val="17"/>
        </w:rPr>
        <w:t xml:space="preserve"> </w:t>
      </w:r>
      <w:r>
        <w:rPr>
          <w:color w:val="231F20"/>
          <w:spacing w:val="-2"/>
          <w:sz w:val="17"/>
        </w:rPr>
        <w:t>previsto</w:t>
      </w:r>
      <w:r>
        <w:rPr>
          <w:color w:val="231F20"/>
          <w:spacing w:val="-5"/>
          <w:sz w:val="17"/>
        </w:rPr>
        <w:t xml:space="preserve"> </w:t>
      </w:r>
      <w:r>
        <w:rPr>
          <w:color w:val="231F20"/>
          <w:spacing w:val="-2"/>
          <w:sz w:val="17"/>
        </w:rPr>
        <w:t>all’art.</w:t>
      </w:r>
      <w:r>
        <w:rPr>
          <w:color w:val="231F20"/>
          <w:spacing w:val="-5"/>
          <w:sz w:val="17"/>
        </w:rPr>
        <w:t xml:space="preserve"> </w:t>
      </w:r>
      <w:r>
        <w:rPr>
          <w:color w:val="231F20"/>
          <w:spacing w:val="-2"/>
          <w:sz w:val="17"/>
        </w:rPr>
        <w:t>20</w:t>
      </w:r>
      <w:r>
        <w:rPr>
          <w:color w:val="231F20"/>
          <w:spacing w:val="-5"/>
          <w:sz w:val="17"/>
        </w:rPr>
        <w:t xml:space="preserve"> </w:t>
      </w:r>
      <w:r>
        <w:rPr>
          <w:color w:val="231F20"/>
          <w:spacing w:val="-2"/>
          <w:sz w:val="17"/>
        </w:rPr>
        <w:t>–</w:t>
      </w:r>
      <w:r>
        <w:rPr>
          <w:color w:val="231F20"/>
          <w:spacing w:val="-5"/>
          <w:sz w:val="17"/>
        </w:rPr>
        <w:t xml:space="preserve"> </w:t>
      </w:r>
      <w:r>
        <w:rPr>
          <w:i/>
          <w:color w:val="231F20"/>
          <w:spacing w:val="-2"/>
          <w:sz w:val="17"/>
        </w:rPr>
        <w:t>Norme</w:t>
      </w:r>
      <w:r>
        <w:rPr>
          <w:i/>
          <w:color w:val="231F20"/>
          <w:spacing w:val="-5"/>
          <w:sz w:val="17"/>
        </w:rPr>
        <w:t xml:space="preserve"> </w:t>
      </w:r>
      <w:r>
        <w:rPr>
          <w:i/>
          <w:color w:val="231F20"/>
          <w:spacing w:val="-2"/>
          <w:sz w:val="17"/>
        </w:rPr>
        <w:t>per</w:t>
      </w:r>
      <w:r>
        <w:rPr>
          <w:i/>
          <w:color w:val="231F20"/>
          <w:spacing w:val="-5"/>
          <w:sz w:val="17"/>
        </w:rPr>
        <w:t xml:space="preserve"> </w:t>
      </w:r>
      <w:r>
        <w:rPr>
          <w:i/>
          <w:color w:val="231F20"/>
          <w:spacing w:val="-2"/>
          <w:sz w:val="17"/>
        </w:rPr>
        <w:t>l’esecuzione</w:t>
      </w:r>
      <w:r>
        <w:rPr>
          <w:i/>
          <w:color w:val="231F20"/>
          <w:spacing w:val="-5"/>
          <w:sz w:val="17"/>
        </w:rPr>
        <w:t xml:space="preserve"> </w:t>
      </w:r>
      <w:r>
        <w:rPr>
          <w:i/>
          <w:color w:val="231F20"/>
          <w:spacing w:val="-2"/>
          <w:sz w:val="17"/>
        </w:rPr>
        <w:t>della</w:t>
      </w:r>
      <w:r>
        <w:rPr>
          <w:i/>
          <w:color w:val="231F20"/>
          <w:spacing w:val="-5"/>
          <w:sz w:val="17"/>
        </w:rPr>
        <w:t xml:space="preserve"> </w:t>
      </w:r>
      <w:r>
        <w:rPr>
          <w:i/>
          <w:color w:val="231F20"/>
          <w:spacing w:val="-2"/>
          <w:sz w:val="17"/>
        </w:rPr>
        <w:t>perizia</w:t>
      </w:r>
      <w:r>
        <w:rPr>
          <w:i/>
          <w:color w:val="231F20"/>
          <w:spacing w:val="-5"/>
          <w:sz w:val="17"/>
        </w:rPr>
        <w:t xml:space="preserve"> </w:t>
      </w:r>
      <w:r>
        <w:rPr>
          <w:i/>
          <w:color w:val="231F20"/>
          <w:spacing w:val="-2"/>
          <w:sz w:val="17"/>
        </w:rPr>
        <w:t>e</w:t>
      </w:r>
      <w:r>
        <w:rPr>
          <w:i/>
          <w:color w:val="231F20"/>
          <w:spacing w:val="-5"/>
          <w:sz w:val="17"/>
        </w:rPr>
        <w:t xml:space="preserve"> </w:t>
      </w:r>
      <w:r>
        <w:rPr>
          <w:i/>
          <w:color w:val="231F20"/>
          <w:spacing w:val="-2"/>
          <w:sz w:val="17"/>
        </w:rPr>
        <w:t>la</w:t>
      </w:r>
      <w:r>
        <w:rPr>
          <w:i/>
          <w:color w:val="231F20"/>
          <w:spacing w:val="-5"/>
          <w:sz w:val="17"/>
        </w:rPr>
        <w:t xml:space="preserve"> </w:t>
      </w:r>
      <w:r>
        <w:rPr>
          <w:i/>
          <w:color w:val="231F20"/>
          <w:spacing w:val="-2"/>
          <w:sz w:val="17"/>
        </w:rPr>
        <w:t>quantificazione</w:t>
      </w:r>
      <w:r>
        <w:rPr>
          <w:i/>
          <w:color w:val="231F20"/>
          <w:spacing w:val="-5"/>
          <w:sz w:val="17"/>
        </w:rPr>
        <w:t xml:space="preserve"> </w:t>
      </w:r>
      <w:r>
        <w:rPr>
          <w:i/>
          <w:color w:val="231F20"/>
          <w:spacing w:val="-2"/>
          <w:sz w:val="17"/>
        </w:rPr>
        <w:t>del</w:t>
      </w:r>
      <w:r>
        <w:rPr>
          <w:i/>
          <w:color w:val="231F20"/>
          <w:spacing w:val="-5"/>
          <w:sz w:val="17"/>
        </w:rPr>
        <w:t xml:space="preserve"> </w:t>
      </w:r>
      <w:r>
        <w:rPr>
          <w:i/>
          <w:color w:val="231F20"/>
          <w:spacing w:val="-2"/>
          <w:sz w:val="17"/>
        </w:rPr>
        <w:t>danno</w:t>
      </w:r>
      <w:r>
        <w:rPr>
          <w:i/>
          <w:color w:val="231F20"/>
          <w:spacing w:val="-5"/>
          <w:sz w:val="17"/>
        </w:rPr>
        <w:t xml:space="preserve"> </w:t>
      </w:r>
      <w:r>
        <w:rPr>
          <w:color w:val="231F20"/>
          <w:spacing w:val="-2"/>
          <w:sz w:val="17"/>
        </w:rPr>
        <w:t>del</w:t>
      </w:r>
      <w:r>
        <w:rPr>
          <w:color w:val="231F20"/>
          <w:sz w:val="17"/>
        </w:rPr>
        <w:t>le</w:t>
      </w:r>
      <w:r>
        <w:rPr>
          <w:color w:val="231F20"/>
          <w:spacing w:val="-6"/>
          <w:sz w:val="17"/>
        </w:rPr>
        <w:t xml:space="preserve"> </w:t>
      </w:r>
      <w:r w:rsidRPr="00030DBA">
        <w:rPr>
          <w:color w:val="231F20"/>
          <w:spacing w:val="-2"/>
          <w:sz w:val="17"/>
        </w:rPr>
        <w:t xml:space="preserve">Norme Generali che regolano l’assicurazione, dopo aver accertato il danno di quantità, il danno di qualità </w:t>
      </w:r>
      <w:r>
        <w:rPr>
          <w:color w:val="231F20"/>
          <w:spacing w:val="-2"/>
          <w:sz w:val="17"/>
        </w:rPr>
        <w:t>verrà</w:t>
      </w:r>
      <w:r w:rsidR="00030DBA">
        <w:rPr>
          <w:color w:val="231F20"/>
          <w:spacing w:val="-2"/>
          <w:sz w:val="17"/>
        </w:rPr>
        <w:t xml:space="preserve"> </w:t>
      </w:r>
      <w:r w:rsidRPr="00030DBA">
        <w:rPr>
          <w:color w:val="231F20"/>
          <w:spacing w:val="-2"/>
          <w:sz w:val="17"/>
        </w:rPr>
        <w:t>calcolato sul Prodotto residuo, in relazione all’effettiva perdita qualitativa, determinata attraverso l’applicazione delle seguenti classificazioni e relativi coefficienti:</w:t>
      </w:r>
    </w:p>
    <w:p w14:paraId="5C81A28E" w14:textId="77777777" w:rsidR="0057014F" w:rsidRDefault="0057014F">
      <w:pPr>
        <w:pStyle w:val="Corpotesto"/>
        <w:spacing w:before="8"/>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04"/>
        <w:gridCol w:w="1382"/>
      </w:tblGrid>
      <w:tr w:rsidR="0057014F" w14:paraId="3CFF4B71" w14:textId="77777777">
        <w:trPr>
          <w:trHeight w:val="410"/>
        </w:trPr>
        <w:tc>
          <w:tcPr>
            <w:tcW w:w="7104" w:type="dxa"/>
            <w:tcBorders>
              <w:bottom w:val="single" w:sz="4" w:space="0" w:color="231F20"/>
              <w:right w:val="single" w:sz="4" w:space="0" w:color="231F20"/>
            </w:tcBorders>
            <w:shd w:val="clear" w:color="auto" w:fill="FCDFC8"/>
          </w:tcPr>
          <w:p w14:paraId="74461BA4" w14:textId="77777777" w:rsidR="0057014F" w:rsidRDefault="001F5764">
            <w:pPr>
              <w:pStyle w:val="TableParagraph"/>
              <w:spacing w:before="115"/>
              <w:ind w:left="2591" w:right="2578"/>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1382" w:type="dxa"/>
            <w:tcBorders>
              <w:left w:val="single" w:sz="4" w:space="0" w:color="231F20"/>
              <w:bottom w:val="single" w:sz="4" w:space="0" w:color="231F20"/>
            </w:tcBorders>
            <w:shd w:val="clear" w:color="auto" w:fill="FCDFC8"/>
          </w:tcPr>
          <w:p w14:paraId="409F5EA9" w14:textId="77777777" w:rsidR="0057014F" w:rsidRDefault="001F5764">
            <w:pPr>
              <w:pStyle w:val="TableParagraph"/>
              <w:spacing w:before="115"/>
              <w:ind w:left="401" w:right="352"/>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13A426B0" w14:textId="77777777">
        <w:trPr>
          <w:trHeight w:val="434"/>
        </w:trPr>
        <w:tc>
          <w:tcPr>
            <w:tcW w:w="7104" w:type="dxa"/>
            <w:tcBorders>
              <w:top w:val="single" w:sz="4" w:space="0" w:color="231F20"/>
              <w:bottom w:val="dotted" w:sz="4" w:space="0" w:color="231F20"/>
              <w:right w:val="single" w:sz="4" w:space="0" w:color="231F20"/>
            </w:tcBorders>
          </w:tcPr>
          <w:p w14:paraId="28FE03EC" w14:textId="77777777" w:rsidR="0057014F" w:rsidRDefault="001F5764">
            <w:pPr>
              <w:pStyle w:val="TableParagraph"/>
              <w:spacing w:before="129"/>
              <w:ind w:left="234"/>
              <w:rPr>
                <w:sz w:val="16"/>
              </w:rPr>
            </w:pPr>
            <w:r>
              <w:rPr>
                <w:color w:val="231F20"/>
                <w:sz w:val="16"/>
              </w:rPr>
              <w:t>A)</w:t>
            </w:r>
            <w:r>
              <w:rPr>
                <w:color w:val="231F20"/>
                <w:spacing w:val="-2"/>
                <w:sz w:val="16"/>
              </w:rPr>
              <w:t xml:space="preserve"> </w:t>
            </w:r>
            <w:r>
              <w:rPr>
                <w:color w:val="231F20"/>
                <w:sz w:val="16"/>
              </w:rPr>
              <w:t>Illesi;</w:t>
            </w:r>
            <w:r>
              <w:rPr>
                <w:color w:val="231F20"/>
                <w:spacing w:val="-1"/>
                <w:sz w:val="16"/>
              </w:rPr>
              <w:t xml:space="preserve"> </w:t>
            </w:r>
            <w:r>
              <w:rPr>
                <w:color w:val="231F20"/>
                <w:sz w:val="16"/>
              </w:rPr>
              <w:t>lesioni</w:t>
            </w:r>
            <w:r>
              <w:rPr>
                <w:color w:val="231F20"/>
                <w:spacing w:val="-1"/>
                <w:sz w:val="16"/>
              </w:rPr>
              <w:t xml:space="preserve"> </w:t>
            </w:r>
            <w:r>
              <w:rPr>
                <w:color w:val="231F20"/>
                <w:sz w:val="16"/>
              </w:rPr>
              <w:t>interessanti</w:t>
            </w:r>
            <w:r>
              <w:rPr>
                <w:color w:val="231F20"/>
                <w:spacing w:val="-1"/>
                <w:sz w:val="16"/>
              </w:rPr>
              <w:t xml:space="preserve"> </w:t>
            </w:r>
            <w:r>
              <w:rPr>
                <w:color w:val="231F20"/>
                <w:sz w:val="16"/>
              </w:rPr>
              <w:t>la</w:t>
            </w:r>
            <w:r>
              <w:rPr>
                <w:color w:val="231F20"/>
                <w:spacing w:val="-1"/>
                <w:sz w:val="16"/>
              </w:rPr>
              <w:t xml:space="preserve"> </w:t>
            </w:r>
            <w:r>
              <w:rPr>
                <w:color w:val="231F20"/>
                <w:sz w:val="16"/>
              </w:rPr>
              <w:t>corteccia</w:t>
            </w:r>
            <w:r>
              <w:rPr>
                <w:color w:val="231F20"/>
                <w:spacing w:val="-1"/>
                <w:sz w:val="16"/>
              </w:rPr>
              <w:t xml:space="preserve"> </w:t>
            </w:r>
            <w:r>
              <w:rPr>
                <w:color w:val="231F20"/>
                <w:sz w:val="16"/>
              </w:rPr>
              <w:t>della</w:t>
            </w:r>
            <w:r>
              <w:rPr>
                <w:color w:val="231F20"/>
                <w:spacing w:val="-2"/>
                <w:sz w:val="16"/>
              </w:rPr>
              <w:t xml:space="preserve"> </w:t>
            </w:r>
            <w:r>
              <w:rPr>
                <w:color w:val="231F20"/>
                <w:sz w:val="16"/>
              </w:rPr>
              <w:t>porzione</w:t>
            </w:r>
            <w:r>
              <w:rPr>
                <w:color w:val="231F20"/>
                <w:spacing w:val="-1"/>
                <w:sz w:val="16"/>
              </w:rPr>
              <w:t xml:space="preserve"> </w:t>
            </w:r>
            <w:r>
              <w:rPr>
                <w:color w:val="231F20"/>
                <w:sz w:val="16"/>
              </w:rPr>
              <w:t>di</w:t>
            </w:r>
            <w:r>
              <w:rPr>
                <w:color w:val="231F20"/>
                <w:spacing w:val="-1"/>
                <w:sz w:val="16"/>
              </w:rPr>
              <w:t xml:space="preserve"> </w:t>
            </w:r>
            <w:r>
              <w:rPr>
                <w:color w:val="231F20"/>
                <w:sz w:val="16"/>
              </w:rPr>
              <w:t>tralcio</w:t>
            </w:r>
            <w:r>
              <w:rPr>
                <w:color w:val="231F20"/>
                <w:spacing w:val="-1"/>
                <w:sz w:val="16"/>
              </w:rPr>
              <w:t xml:space="preserve"> </w:t>
            </w:r>
            <w:r>
              <w:rPr>
                <w:color w:val="231F20"/>
                <w:sz w:val="16"/>
              </w:rPr>
              <w:t>a</w:t>
            </w:r>
            <w:r>
              <w:rPr>
                <w:color w:val="231F20"/>
                <w:spacing w:val="-1"/>
                <w:sz w:val="16"/>
              </w:rPr>
              <w:t xml:space="preserve"> </w:t>
            </w:r>
            <w:r>
              <w:rPr>
                <w:color w:val="231F20"/>
                <w:sz w:val="16"/>
              </w:rPr>
              <w:t>tre</w:t>
            </w:r>
            <w:r>
              <w:rPr>
                <w:color w:val="231F20"/>
                <w:spacing w:val="-1"/>
                <w:sz w:val="16"/>
              </w:rPr>
              <w:t xml:space="preserve"> </w:t>
            </w:r>
            <w:r>
              <w:rPr>
                <w:color w:val="231F20"/>
                <w:sz w:val="16"/>
              </w:rPr>
              <w:t>gemme</w:t>
            </w:r>
            <w:r>
              <w:rPr>
                <w:color w:val="231F20"/>
                <w:spacing w:val="-1"/>
                <w:sz w:val="16"/>
              </w:rPr>
              <w:t xml:space="preserve"> </w:t>
            </w:r>
            <w:r>
              <w:rPr>
                <w:color w:val="231F20"/>
                <w:spacing w:val="-2"/>
                <w:sz w:val="16"/>
              </w:rPr>
              <w:t>fertili.</w:t>
            </w:r>
          </w:p>
        </w:tc>
        <w:tc>
          <w:tcPr>
            <w:tcW w:w="1382" w:type="dxa"/>
            <w:tcBorders>
              <w:top w:val="single" w:sz="4" w:space="0" w:color="231F20"/>
              <w:left w:val="single" w:sz="4" w:space="0" w:color="231F20"/>
              <w:bottom w:val="dotted" w:sz="4" w:space="0" w:color="231F20"/>
            </w:tcBorders>
          </w:tcPr>
          <w:p w14:paraId="33E92E5B" w14:textId="77777777" w:rsidR="0057014F" w:rsidRDefault="001F5764">
            <w:pPr>
              <w:pStyle w:val="TableParagraph"/>
              <w:spacing w:before="129"/>
              <w:ind w:left="104"/>
              <w:jc w:val="center"/>
              <w:rPr>
                <w:sz w:val="16"/>
              </w:rPr>
            </w:pPr>
            <w:r>
              <w:rPr>
                <w:color w:val="231F20"/>
                <w:sz w:val="16"/>
              </w:rPr>
              <w:t>0</w:t>
            </w:r>
          </w:p>
        </w:tc>
      </w:tr>
      <w:tr w:rsidR="0057014F" w14:paraId="2220D90B" w14:textId="77777777">
        <w:trPr>
          <w:trHeight w:val="430"/>
        </w:trPr>
        <w:tc>
          <w:tcPr>
            <w:tcW w:w="7104" w:type="dxa"/>
            <w:tcBorders>
              <w:top w:val="dotted" w:sz="4" w:space="0" w:color="231F20"/>
              <w:bottom w:val="dotted" w:sz="4" w:space="0" w:color="231F20"/>
              <w:right w:val="single" w:sz="4" w:space="0" w:color="231F20"/>
            </w:tcBorders>
          </w:tcPr>
          <w:p w14:paraId="1B6CE84F" w14:textId="77777777" w:rsidR="0057014F" w:rsidRDefault="001F5764">
            <w:pPr>
              <w:pStyle w:val="TableParagraph"/>
              <w:spacing w:before="124"/>
              <w:ind w:left="234"/>
              <w:rPr>
                <w:sz w:val="16"/>
              </w:rPr>
            </w:pPr>
            <w:r>
              <w:rPr>
                <w:color w:val="231F20"/>
                <w:sz w:val="16"/>
              </w:rPr>
              <w:lastRenderedPageBreak/>
              <w:t>B)</w:t>
            </w:r>
            <w:r>
              <w:rPr>
                <w:color w:val="231F20"/>
                <w:spacing w:val="-3"/>
                <w:sz w:val="16"/>
              </w:rPr>
              <w:t xml:space="preserve"> </w:t>
            </w:r>
            <w:r>
              <w:rPr>
                <w:color w:val="231F20"/>
                <w:sz w:val="16"/>
              </w:rPr>
              <w:t>Lesioni</w:t>
            </w:r>
            <w:r>
              <w:rPr>
                <w:color w:val="231F20"/>
                <w:spacing w:val="-3"/>
                <w:sz w:val="16"/>
              </w:rPr>
              <w:t xml:space="preserve"> </w:t>
            </w:r>
            <w:r>
              <w:rPr>
                <w:color w:val="231F20"/>
                <w:sz w:val="16"/>
              </w:rPr>
              <w:t>interessanti</w:t>
            </w:r>
            <w:r>
              <w:rPr>
                <w:color w:val="231F20"/>
                <w:spacing w:val="-2"/>
                <w:sz w:val="16"/>
              </w:rPr>
              <w:t xml:space="preserve"> </w:t>
            </w:r>
            <w:r>
              <w:rPr>
                <w:color w:val="231F20"/>
                <w:sz w:val="16"/>
              </w:rPr>
              <w:t>il</w:t>
            </w:r>
            <w:r>
              <w:rPr>
                <w:color w:val="231F20"/>
                <w:spacing w:val="-3"/>
                <w:sz w:val="16"/>
              </w:rPr>
              <w:t xml:space="preserve"> </w:t>
            </w:r>
            <w:r>
              <w:rPr>
                <w:color w:val="231F20"/>
                <w:sz w:val="16"/>
              </w:rPr>
              <w:t>cambio,</w:t>
            </w:r>
            <w:r>
              <w:rPr>
                <w:color w:val="231F20"/>
                <w:spacing w:val="-2"/>
                <w:sz w:val="16"/>
              </w:rPr>
              <w:t xml:space="preserve"> </w:t>
            </w:r>
            <w:r>
              <w:rPr>
                <w:color w:val="231F20"/>
                <w:sz w:val="16"/>
              </w:rPr>
              <w:t>localizzate</w:t>
            </w:r>
            <w:r>
              <w:rPr>
                <w:color w:val="231F20"/>
                <w:spacing w:val="-3"/>
                <w:sz w:val="16"/>
              </w:rPr>
              <w:t xml:space="preserve"> </w:t>
            </w:r>
            <w:r>
              <w:rPr>
                <w:color w:val="231F20"/>
                <w:sz w:val="16"/>
              </w:rPr>
              <w:t>nella</w:t>
            </w:r>
            <w:r>
              <w:rPr>
                <w:color w:val="231F20"/>
                <w:spacing w:val="-2"/>
                <w:sz w:val="16"/>
              </w:rPr>
              <w:t xml:space="preserve"> </w:t>
            </w:r>
            <w:r>
              <w:rPr>
                <w:color w:val="231F20"/>
                <w:sz w:val="16"/>
              </w:rPr>
              <w:t>porzione</w:t>
            </w:r>
            <w:r>
              <w:rPr>
                <w:color w:val="231F20"/>
                <w:spacing w:val="-3"/>
                <w:sz w:val="16"/>
              </w:rPr>
              <w:t xml:space="preserve"> </w:t>
            </w:r>
            <w:r>
              <w:rPr>
                <w:color w:val="231F20"/>
                <w:sz w:val="16"/>
              </w:rPr>
              <w:t>di</w:t>
            </w:r>
            <w:r>
              <w:rPr>
                <w:color w:val="231F20"/>
                <w:spacing w:val="-2"/>
                <w:sz w:val="16"/>
              </w:rPr>
              <w:t xml:space="preserve"> </w:t>
            </w:r>
            <w:r>
              <w:rPr>
                <w:color w:val="231F20"/>
                <w:sz w:val="16"/>
              </w:rPr>
              <w:t>tralcio</w:t>
            </w:r>
            <w:r>
              <w:rPr>
                <w:color w:val="231F20"/>
                <w:spacing w:val="-3"/>
                <w:sz w:val="16"/>
              </w:rPr>
              <w:t xml:space="preserve"> </w:t>
            </w:r>
            <w:r>
              <w:rPr>
                <w:color w:val="231F20"/>
                <w:sz w:val="16"/>
              </w:rPr>
              <w:t>a</w:t>
            </w:r>
            <w:r>
              <w:rPr>
                <w:color w:val="231F20"/>
                <w:spacing w:val="-2"/>
                <w:sz w:val="16"/>
              </w:rPr>
              <w:t xml:space="preserve"> </w:t>
            </w:r>
            <w:r>
              <w:rPr>
                <w:color w:val="231F20"/>
                <w:sz w:val="16"/>
              </w:rPr>
              <w:t>tre</w:t>
            </w:r>
            <w:r>
              <w:rPr>
                <w:color w:val="231F20"/>
                <w:spacing w:val="-3"/>
                <w:sz w:val="16"/>
              </w:rPr>
              <w:t xml:space="preserve"> </w:t>
            </w:r>
            <w:r>
              <w:rPr>
                <w:color w:val="231F20"/>
                <w:sz w:val="16"/>
              </w:rPr>
              <w:t>gemme</w:t>
            </w:r>
            <w:r>
              <w:rPr>
                <w:color w:val="231F20"/>
                <w:spacing w:val="-2"/>
                <w:sz w:val="16"/>
              </w:rPr>
              <w:t xml:space="preserve"> fertili.</w:t>
            </w:r>
          </w:p>
        </w:tc>
        <w:tc>
          <w:tcPr>
            <w:tcW w:w="1382" w:type="dxa"/>
            <w:tcBorders>
              <w:top w:val="dotted" w:sz="4" w:space="0" w:color="231F20"/>
              <w:left w:val="single" w:sz="4" w:space="0" w:color="231F20"/>
              <w:bottom w:val="dotted" w:sz="4" w:space="0" w:color="231F20"/>
            </w:tcBorders>
          </w:tcPr>
          <w:p w14:paraId="3C18E548" w14:textId="77777777" w:rsidR="0057014F" w:rsidRDefault="001F5764">
            <w:pPr>
              <w:pStyle w:val="TableParagraph"/>
              <w:spacing w:before="124"/>
              <w:ind w:left="401" w:right="296"/>
              <w:jc w:val="center"/>
              <w:rPr>
                <w:sz w:val="16"/>
              </w:rPr>
            </w:pPr>
            <w:r>
              <w:rPr>
                <w:color w:val="231F20"/>
                <w:spacing w:val="-5"/>
                <w:sz w:val="16"/>
              </w:rPr>
              <w:t>35</w:t>
            </w:r>
          </w:p>
        </w:tc>
      </w:tr>
      <w:tr w:rsidR="0057014F" w14:paraId="5B7E8787" w14:textId="77777777">
        <w:trPr>
          <w:trHeight w:val="430"/>
        </w:trPr>
        <w:tc>
          <w:tcPr>
            <w:tcW w:w="7104" w:type="dxa"/>
            <w:tcBorders>
              <w:top w:val="dotted" w:sz="4" w:space="0" w:color="231F20"/>
              <w:bottom w:val="dotted" w:sz="4" w:space="0" w:color="231F20"/>
              <w:right w:val="single" w:sz="4" w:space="0" w:color="231F20"/>
            </w:tcBorders>
          </w:tcPr>
          <w:p w14:paraId="61334553" w14:textId="77777777" w:rsidR="0057014F" w:rsidRDefault="001F5764">
            <w:pPr>
              <w:pStyle w:val="TableParagraph"/>
              <w:spacing w:before="10" w:line="200" w:lineRule="atLeast"/>
              <w:ind w:left="404" w:right="94" w:hanging="171"/>
              <w:rPr>
                <w:sz w:val="16"/>
              </w:rPr>
            </w:pPr>
            <w:r>
              <w:rPr>
                <w:color w:val="231F20"/>
                <w:sz w:val="16"/>
              </w:rPr>
              <w:t>C) Lesioni interessanti i tessuti del cilindro centrale e del midollo e svettamenti che comportino</w:t>
            </w:r>
            <w:r>
              <w:rPr>
                <w:color w:val="231F20"/>
                <w:spacing w:val="40"/>
                <w:sz w:val="16"/>
              </w:rPr>
              <w:t xml:space="preserve"> </w:t>
            </w:r>
            <w:r>
              <w:rPr>
                <w:color w:val="231F20"/>
                <w:sz w:val="16"/>
              </w:rPr>
              <w:t>un accrescimento inferiore alla normalità stabilita nella porzione di tralcio a tre gemme fertili.</w:t>
            </w:r>
          </w:p>
        </w:tc>
        <w:tc>
          <w:tcPr>
            <w:tcW w:w="1382" w:type="dxa"/>
            <w:tcBorders>
              <w:top w:val="dotted" w:sz="4" w:space="0" w:color="231F20"/>
              <w:left w:val="single" w:sz="4" w:space="0" w:color="231F20"/>
              <w:bottom w:val="dotted" w:sz="4" w:space="0" w:color="231F20"/>
            </w:tcBorders>
          </w:tcPr>
          <w:p w14:paraId="06F76230" w14:textId="77777777" w:rsidR="0057014F" w:rsidRDefault="001F5764">
            <w:pPr>
              <w:pStyle w:val="TableParagraph"/>
              <w:spacing w:before="124"/>
              <w:ind w:left="401" w:right="349"/>
              <w:jc w:val="center"/>
              <w:rPr>
                <w:sz w:val="16"/>
              </w:rPr>
            </w:pPr>
            <w:r>
              <w:rPr>
                <w:color w:val="231F20"/>
                <w:spacing w:val="-5"/>
                <w:sz w:val="16"/>
              </w:rPr>
              <w:t>50</w:t>
            </w:r>
          </w:p>
        </w:tc>
      </w:tr>
      <w:tr w:rsidR="0057014F" w14:paraId="00F28D7E" w14:textId="77777777">
        <w:trPr>
          <w:trHeight w:val="414"/>
        </w:trPr>
        <w:tc>
          <w:tcPr>
            <w:tcW w:w="7104" w:type="dxa"/>
            <w:tcBorders>
              <w:top w:val="dotted" w:sz="4" w:space="0" w:color="231F20"/>
              <w:right w:val="single" w:sz="4" w:space="0" w:color="231F20"/>
            </w:tcBorders>
          </w:tcPr>
          <w:p w14:paraId="202239CF" w14:textId="77777777" w:rsidR="0057014F" w:rsidRDefault="001F5764">
            <w:pPr>
              <w:pStyle w:val="TableParagraph"/>
              <w:spacing w:line="200" w:lineRule="atLeast"/>
              <w:ind w:left="404" w:hanging="171"/>
              <w:rPr>
                <w:sz w:val="16"/>
              </w:rPr>
            </w:pPr>
            <w:r>
              <w:rPr>
                <w:color w:val="231F20"/>
                <w:sz w:val="16"/>
              </w:rPr>
              <w:t>D) Lacerazioni localizzate nella porzione di tralcio a tre gemme fertili ed interessanti i tessuti del</w:t>
            </w:r>
            <w:r>
              <w:rPr>
                <w:color w:val="231F20"/>
                <w:spacing w:val="40"/>
                <w:sz w:val="16"/>
              </w:rPr>
              <w:t xml:space="preserve"> </w:t>
            </w:r>
            <w:r>
              <w:rPr>
                <w:color w:val="231F20"/>
                <w:sz w:val="16"/>
              </w:rPr>
              <w:t>cilindro</w:t>
            </w:r>
            <w:r>
              <w:rPr>
                <w:color w:val="231F20"/>
                <w:spacing w:val="-1"/>
                <w:sz w:val="16"/>
              </w:rPr>
              <w:t xml:space="preserve"> </w:t>
            </w:r>
            <w:r>
              <w:rPr>
                <w:color w:val="231F20"/>
                <w:sz w:val="16"/>
              </w:rPr>
              <w:t>centrale.</w:t>
            </w:r>
          </w:p>
        </w:tc>
        <w:tc>
          <w:tcPr>
            <w:tcW w:w="1382" w:type="dxa"/>
            <w:tcBorders>
              <w:top w:val="dotted" w:sz="4" w:space="0" w:color="231F20"/>
              <w:left w:val="single" w:sz="4" w:space="0" w:color="231F20"/>
            </w:tcBorders>
          </w:tcPr>
          <w:p w14:paraId="5C108606" w14:textId="77777777" w:rsidR="0057014F" w:rsidRDefault="001F5764">
            <w:pPr>
              <w:pStyle w:val="TableParagraph"/>
              <w:spacing w:before="124"/>
              <w:ind w:left="401" w:right="349"/>
              <w:jc w:val="center"/>
              <w:rPr>
                <w:sz w:val="16"/>
              </w:rPr>
            </w:pPr>
            <w:r>
              <w:rPr>
                <w:color w:val="231F20"/>
                <w:spacing w:val="-5"/>
                <w:sz w:val="16"/>
              </w:rPr>
              <w:t>75</w:t>
            </w:r>
          </w:p>
        </w:tc>
      </w:tr>
    </w:tbl>
    <w:p w14:paraId="742AD12B" w14:textId="77777777" w:rsidR="0057014F" w:rsidRDefault="001F5764">
      <w:pPr>
        <w:pStyle w:val="Paragrafoelenco"/>
        <w:numPr>
          <w:ilvl w:val="0"/>
          <w:numId w:val="28"/>
        </w:numPr>
        <w:tabs>
          <w:tab w:val="left" w:pos="2138"/>
        </w:tabs>
        <w:spacing w:before="108" w:line="184" w:lineRule="exact"/>
        <w:rPr>
          <w:rFonts w:ascii="Minion Pro" w:hAnsi="Minion Pro"/>
          <w:color w:val="231F20"/>
          <w:sz w:val="14"/>
        </w:rPr>
      </w:pPr>
      <w:r>
        <w:rPr>
          <w:color w:val="231F20"/>
          <w:sz w:val="14"/>
        </w:rPr>
        <w:t>Lesione:</w:t>
      </w:r>
      <w:r>
        <w:rPr>
          <w:color w:val="231F20"/>
          <w:spacing w:val="-3"/>
          <w:sz w:val="14"/>
        </w:rPr>
        <w:t xml:space="preserve"> </w:t>
      </w:r>
      <w:r>
        <w:rPr>
          <w:color w:val="231F20"/>
          <w:sz w:val="14"/>
        </w:rPr>
        <w:t>quando</w:t>
      </w:r>
      <w:r>
        <w:rPr>
          <w:color w:val="231F20"/>
          <w:spacing w:val="-3"/>
          <w:sz w:val="14"/>
        </w:rPr>
        <w:t xml:space="preserve"> </w:t>
      </w:r>
      <w:r>
        <w:rPr>
          <w:color w:val="231F20"/>
          <w:sz w:val="14"/>
        </w:rPr>
        <w:t>i</w:t>
      </w:r>
      <w:r>
        <w:rPr>
          <w:color w:val="231F20"/>
          <w:spacing w:val="-3"/>
          <w:sz w:val="14"/>
        </w:rPr>
        <w:t xml:space="preserve"> </w:t>
      </w:r>
      <w:r>
        <w:rPr>
          <w:color w:val="231F20"/>
          <w:sz w:val="14"/>
        </w:rPr>
        <w:t>tessuti</w:t>
      </w:r>
      <w:r>
        <w:rPr>
          <w:color w:val="231F20"/>
          <w:spacing w:val="-3"/>
          <w:sz w:val="14"/>
        </w:rPr>
        <w:t xml:space="preserve"> </w:t>
      </w:r>
      <w:r>
        <w:rPr>
          <w:color w:val="231F20"/>
          <w:sz w:val="14"/>
        </w:rPr>
        <w:t>hanno</w:t>
      </w:r>
      <w:r>
        <w:rPr>
          <w:color w:val="231F20"/>
          <w:spacing w:val="-2"/>
          <w:sz w:val="14"/>
        </w:rPr>
        <w:t xml:space="preserve"> </w:t>
      </w:r>
      <w:r>
        <w:rPr>
          <w:color w:val="231F20"/>
          <w:sz w:val="14"/>
        </w:rPr>
        <w:t>provveduto</w:t>
      </w:r>
      <w:r>
        <w:rPr>
          <w:color w:val="231F20"/>
          <w:spacing w:val="-3"/>
          <w:sz w:val="14"/>
        </w:rPr>
        <w:t xml:space="preserve"> </w:t>
      </w:r>
      <w:r>
        <w:rPr>
          <w:color w:val="231F20"/>
          <w:sz w:val="14"/>
        </w:rPr>
        <w:t>alla</w:t>
      </w:r>
      <w:r>
        <w:rPr>
          <w:color w:val="231F20"/>
          <w:spacing w:val="-3"/>
          <w:sz w:val="14"/>
        </w:rPr>
        <w:t xml:space="preserve"> </w:t>
      </w:r>
      <w:r>
        <w:rPr>
          <w:color w:val="231F20"/>
          <w:sz w:val="14"/>
        </w:rPr>
        <w:t>completa</w:t>
      </w:r>
      <w:r>
        <w:rPr>
          <w:color w:val="231F20"/>
          <w:spacing w:val="-3"/>
          <w:sz w:val="14"/>
        </w:rPr>
        <w:t xml:space="preserve"> </w:t>
      </w:r>
      <w:r>
        <w:rPr>
          <w:color w:val="231F20"/>
          <w:sz w:val="14"/>
        </w:rPr>
        <w:t>rimarginazione</w:t>
      </w:r>
      <w:r>
        <w:rPr>
          <w:color w:val="231F20"/>
          <w:spacing w:val="-3"/>
          <w:sz w:val="14"/>
        </w:rPr>
        <w:t xml:space="preserve"> </w:t>
      </w:r>
      <w:r>
        <w:rPr>
          <w:color w:val="231F20"/>
          <w:sz w:val="14"/>
        </w:rPr>
        <w:t>del</w:t>
      </w:r>
      <w:r>
        <w:rPr>
          <w:color w:val="231F20"/>
          <w:spacing w:val="-2"/>
          <w:sz w:val="14"/>
        </w:rPr>
        <w:t xml:space="preserve"> trauma;</w:t>
      </w:r>
    </w:p>
    <w:p w14:paraId="29A759E2" w14:textId="77777777" w:rsidR="0057014F" w:rsidRDefault="001F5764">
      <w:pPr>
        <w:pStyle w:val="Paragrafoelenco"/>
        <w:numPr>
          <w:ilvl w:val="0"/>
          <w:numId w:val="28"/>
        </w:numPr>
        <w:tabs>
          <w:tab w:val="left" w:pos="2138"/>
        </w:tabs>
        <w:spacing w:line="184" w:lineRule="exact"/>
        <w:rPr>
          <w:rFonts w:ascii="Minion Pro" w:hAnsi="Minion Pro"/>
          <w:color w:val="231F20"/>
          <w:sz w:val="14"/>
        </w:rPr>
      </w:pPr>
      <w:r>
        <w:rPr>
          <w:color w:val="231F20"/>
          <w:sz w:val="14"/>
        </w:rPr>
        <w:t>Lacerazione:</w:t>
      </w:r>
      <w:r>
        <w:rPr>
          <w:color w:val="231F20"/>
          <w:spacing w:val="-3"/>
          <w:sz w:val="14"/>
        </w:rPr>
        <w:t xml:space="preserve"> </w:t>
      </w:r>
      <w:r>
        <w:rPr>
          <w:color w:val="231F20"/>
          <w:sz w:val="14"/>
        </w:rPr>
        <w:t>quando</w:t>
      </w:r>
      <w:r>
        <w:rPr>
          <w:color w:val="231F20"/>
          <w:spacing w:val="-3"/>
          <w:sz w:val="14"/>
        </w:rPr>
        <w:t xml:space="preserve"> </w:t>
      </w:r>
      <w:r>
        <w:rPr>
          <w:color w:val="231F20"/>
          <w:sz w:val="14"/>
        </w:rPr>
        <w:t>la</w:t>
      </w:r>
      <w:r>
        <w:rPr>
          <w:color w:val="231F20"/>
          <w:spacing w:val="-3"/>
          <w:sz w:val="14"/>
        </w:rPr>
        <w:t xml:space="preserve"> </w:t>
      </w:r>
      <w:r>
        <w:rPr>
          <w:color w:val="231F20"/>
          <w:sz w:val="14"/>
        </w:rPr>
        <w:t>rottura</w:t>
      </w:r>
      <w:r>
        <w:rPr>
          <w:color w:val="231F20"/>
          <w:spacing w:val="-3"/>
          <w:sz w:val="14"/>
        </w:rPr>
        <w:t xml:space="preserve"> </w:t>
      </w:r>
      <w:r>
        <w:rPr>
          <w:color w:val="231F20"/>
          <w:sz w:val="14"/>
        </w:rPr>
        <w:t>dei</w:t>
      </w:r>
      <w:r>
        <w:rPr>
          <w:color w:val="231F20"/>
          <w:spacing w:val="-3"/>
          <w:sz w:val="14"/>
        </w:rPr>
        <w:t xml:space="preserve"> </w:t>
      </w:r>
      <w:r>
        <w:rPr>
          <w:color w:val="231F20"/>
          <w:sz w:val="14"/>
        </w:rPr>
        <w:t>tessuti</w:t>
      </w:r>
      <w:r>
        <w:rPr>
          <w:color w:val="231F20"/>
          <w:spacing w:val="-3"/>
          <w:sz w:val="14"/>
        </w:rPr>
        <w:t xml:space="preserve"> </w:t>
      </w:r>
      <w:r>
        <w:rPr>
          <w:color w:val="231F20"/>
          <w:sz w:val="14"/>
        </w:rPr>
        <w:t>risulta</w:t>
      </w:r>
      <w:r>
        <w:rPr>
          <w:color w:val="231F20"/>
          <w:spacing w:val="-3"/>
          <w:sz w:val="14"/>
        </w:rPr>
        <w:t xml:space="preserve"> </w:t>
      </w:r>
      <w:r>
        <w:rPr>
          <w:color w:val="231F20"/>
          <w:sz w:val="14"/>
        </w:rPr>
        <w:t>non</w:t>
      </w:r>
      <w:r>
        <w:rPr>
          <w:color w:val="231F20"/>
          <w:spacing w:val="-2"/>
          <w:sz w:val="14"/>
        </w:rPr>
        <w:t xml:space="preserve"> rimarginata.</w:t>
      </w:r>
    </w:p>
    <w:p w14:paraId="142FEA54" w14:textId="77777777" w:rsidR="0057014F" w:rsidRDefault="001F5764" w:rsidP="00396787">
      <w:pPr>
        <w:pStyle w:val="Corpotesto"/>
        <w:spacing w:before="152" w:line="259" w:lineRule="auto"/>
        <w:ind w:left="851"/>
        <w:jc w:val="both"/>
      </w:pPr>
      <w:r>
        <w:rPr>
          <w:color w:val="231F20"/>
        </w:rPr>
        <w:t>Sono</w:t>
      </w:r>
      <w:r>
        <w:rPr>
          <w:color w:val="231F20"/>
          <w:spacing w:val="-6"/>
        </w:rPr>
        <w:t xml:space="preserve"> </w:t>
      </w:r>
      <w:r>
        <w:rPr>
          <w:color w:val="231F20"/>
        </w:rPr>
        <w:t>considerate</w:t>
      </w:r>
      <w:r>
        <w:rPr>
          <w:color w:val="231F20"/>
          <w:spacing w:val="-6"/>
        </w:rPr>
        <w:t xml:space="preserve"> </w:t>
      </w:r>
      <w:r>
        <w:rPr>
          <w:color w:val="231F20"/>
        </w:rPr>
        <w:t>perdute,</w:t>
      </w:r>
      <w:r>
        <w:rPr>
          <w:color w:val="231F20"/>
          <w:spacing w:val="-6"/>
        </w:rPr>
        <w:t xml:space="preserve"> </w:t>
      </w:r>
      <w:r>
        <w:rPr>
          <w:color w:val="231F20"/>
        </w:rPr>
        <w:t>quindi</w:t>
      </w:r>
      <w:r>
        <w:rPr>
          <w:color w:val="231F20"/>
          <w:spacing w:val="-6"/>
        </w:rPr>
        <w:t xml:space="preserve"> </w:t>
      </w:r>
      <w:r>
        <w:rPr>
          <w:color w:val="231F20"/>
        </w:rPr>
        <w:t>considerate</w:t>
      </w:r>
      <w:r>
        <w:rPr>
          <w:color w:val="231F20"/>
          <w:spacing w:val="-6"/>
        </w:rPr>
        <w:t xml:space="preserve"> </w:t>
      </w:r>
      <w:r>
        <w:rPr>
          <w:color w:val="231F20"/>
        </w:rPr>
        <w:t>come</w:t>
      </w:r>
      <w:r>
        <w:rPr>
          <w:color w:val="231F20"/>
          <w:spacing w:val="-6"/>
        </w:rPr>
        <w:t xml:space="preserve"> </w:t>
      </w:r>
      <w:r>
        <w:rPr>
          <w:color w:val="231F20"/>
        </w:rPr>
        <w:t>perdita</w:t>
      </w:r>
      <w:r>
        <w:rPr>
          <w:color w:val="231F20"/>
          <w:spacing w:val="-6"/>
        </w:rPr>
        <w:t xml:space="preserve"> </w:t>
      </w:r>
      <w:r>
        <w:rPr>
          <w:color w:val="231F20"/>
        </w:rPr>
        <w:t>di</w:t>
      </w:r>
      <w:r>
        <w:rPr>
          <w:color w:val="231F20"/>
          <w:spacing w:val="-6"/>
        </w:rPr>
        <w:t xml:space="preserve"> </w:t>
      </w:r>
      <w:r>
        <w:rPr>
          <w:color w:val="231F20"/>
        </w:rPr>
        <w:t>quantità,</w:t>
      </w:r>
      <w:r>
        <w:rPr>
          <w:color w:val="231F20"/>
          <w:spacing w:val="-6"/>
        </w:rPr>
        <w:t xml:space="preserve"> </w:t>
      </w:r>
      <w:r>
        <w:rPr>
          <w:color w:val="231F20"/>
        </w:rPr>
        <w:t>le</w:t>
      </w:r>
      <w:r>
        <w:rPr>
          <w:color w:val="231F20"/>
          <w:spacing w:val="-6"/>
        </w:rPr>
        <w:t xml:space="preserve"> </w:t>
      </w:r>
      <w:r>
        <w:rPr>
          <w:color w:val="231F20"/>
        </w:rPr>
        <w:t>talee</w:t>
      </w:r>
      <w:r>
        <w:rPr>
          <w:color w:val="231F20"/>
          <w:spacing w:val="-6"/>
        </w:rPr>
        <w:t xml:space="preserve"> </w:t>
      </w:r>
      <w:r>
        <w:rPr>
          <w:color w:val="231F20"/>
        </w:rPr>
        <w:t>franche</w:t>
      </w:r>
      <w:r>
        <w:rPr>
          <w:color w:val="231F20"/>
          <w:spacing w:val="-6"/>
        </w:rPr>
        <w:t xml:space="preserve"> </w:t>
      </w:r>
      <w:r>
        <w:rPr>
          <w:color w:val="231F20"/>
        </w:rPr>
        <w:t>(barbatelle</w:t>
      </w:r>
      <w:r>
        <w:rPr>
          <w:color w:val="231F20"/>
          <w:spacing w:val="-6"/>
        </w:rPr>
        <w:t xml:space="preserve"> </w:t>
      </w:r>
      <w:r>
        <w:rPr>
          <w:color w:val="231F20"/>
        </w:rPr>
        <w:t>franche)</w:t>
      </w:r>
      <w:r>
        <w:rPr>
          <w:color w:val="231F20"/>
          <w:spacing w:val="-6"/>
        </w:rPr>
        <w:t xml:space="preserve"> </w:t>
      </w:r>
      <w:r>
        <w:rPr>
          <w:color w:val="231F20"/>
        </w:rPr>
        <w:t>che presentino</w:t>
      </w:r>
      <w:r>
        <w:rPr>
          <w:color w:val="231F20"/>
          <w:spacing w:val="-8"/>
        </w:rPr>
        <w:t xml:space="preserve"> </w:t>
      </w:r>
      <w:r>
        <w:rPr>
          <w:color w:val="231F20"/>
        </w:rPr>
        <w:t>i</w:t>
      </w:r>
      <w:r>
        <w:rPr>
          <w:color w:val="231F20"/>
          <w:spacing w:val="-8"/>
        </w:rPr>
        <w:t xml:space="preserve"> </w:t>
      </w:r>
      <w:r>
        <w:rPr>
          <w:color w:val="231F20"/>
        </w:rPr>
        <w:t>seguenti</w:t>
      </w:r>
      <w:r>
        <w:rPr>
          <w:color w:val="231F20"/>
          <w:spacing w:val="-8"/>
        </w:rPr>
        <w:t xml:space="preserve"> </w:t>
      </w:r>
      <w:r>
        <w:rPr>
          <w:color w:val="231F20"/>
        </w:rPr>
        <w:t>danni:</w:t>
      </w:r>
      <w:r>
        <w:rPr>
          <w:color w:val="231F20"/>
          <w:spacing w:val="-8"/>
        </w:rPr>
        <w:t xml:space="preserve"> </w:t>
      </w:r>
      <w:r>
        <w:rPr>
          <w:color w:val="231F20"/>
        </w:rPr>
        <w:t>asportazione</w:t>
      </w:r>
      <w:r>
        <w:rPr>
          <w:color w:val="231F20"/>
          <w:spacing w:val="-8"/>
        </w:rPr>
        <w:t xml:space="preserve"> </w:t>
      </w:r>
      <w:r>
        <w:rPr>
          <w:color w:val="231F20"/>
        </w:rPr>
        <w:t>totale</w:t>
      </w:r>
      <w:r>
        <w:rPr>
          <w:color w:val="231F20"/>
          <w:spacing w:val="-8"/>
        </w:rPr>
        <w:t xml:space="preserve"> </w:t>
      </w:r>
      <w:r>
        <w:rPr>
          <w:color w:val="231F20"/>
        </w:rPr>
        <w:t>del</w:t>
      </w:r>
      <w:r>
        <w:rPr>
          <w:color w:val="231F20"/>
          <w:spacing w:val="-8"/>
        </w:rPr>
        <w:t xml:space="preserve"> </w:t>
      </w:r>
      <w:r>
        <w:rPr>
          <w:color w:val="231F20"/>
        </w:rPr>
        <w:t>germoglio</w:t>
      </w:r>
      <w:r>
        <w:rPr>
          <w:color w:val="231F20"/>
          <w:spacing w:val="-8"/>
        </w:rPr>
        <w:t xml:space="preserve"> </w:t>
      </w:r>
      <w:r>
        <w:rPr>
          <w:color w:val="231F20"/>
        </w:rPr>
        <w:t>principale</w:t>
      </w:r>
      <w:r>
        <w:rPr>
          <w:color w:val="231F20"/>
          <w:spacing w:val="-8"/>
        </w:rPr>
        <w:t xml:space="preserve"> </w:t>
      </w:r>
      <w:r>
        <w:rPr>
          <w:color w:val="231F20"/>
        </w:rPr>
        <w:t>e</w:t>
      </w:r>
      <w:r>
        <w:rPr>
          <w:color w:val="231F20"/>
          <w:spacing w:val="-8"/>
        </w:rPr>
        <w:t xml:space="preserve"> </w:t>
      </w:r>
      <w:r>
        <w:rPr>
          <w:color w:val="231F20"/>
        </w:rPr>
        <w:t>assenza</w:t>
      </w:r>
      <w:r>
        <w:rPr>
          <w:color w:val="231F20"/>
          <w:spacing w:val="-8"/>
        </w:rPr>
        <w:t xml:space="preserve"> </w:t>
      </w:r>
      <w:r>
        <w:rPr>
          <w:color w:val="231F20"/>
        </w:rPr>
        <w:t>di</w:t>
      </w:r>
      <w:r>
        <w:rPr>
          <w:color w:val="231F20"/>
          <w:spacing w:val="-8"/>
        </w:rPr>
        <w:t xml:space="preserve"> </w:t>
      </w:r>
      <w:r>
        <w:rPr>
          <w:color w:val="231F20"/>
        </w:rPr>
        <w:t>ricacci</w:t>
      </w:r>
      <w:r>
        <w:rPr>
          <w:color w:val="231F20"/>
          <w:spacing w:val="-8"/>
        </w:rPr>
        <w:t xml:space="preserve"> </w:t>
      </w:r>
      <w:r>
        <w:rPr>
          <w:color w:val="231F20"/>
        </w:rPr>
        <w:t>giunti</w:t>
      </w:r>
      <w:r>
        <w:rPr>
          <w:color w:val="231F20"/>
          <w:spacing w:val="-8"/>
        </w:rPr>
        <w:t xml:space="preserve"> </w:t>
      </w:r>
      <w:r>
        <w:rPr>
          <w:color w:val="231F20"/>
        </w:rPr>
        <w:t>a</w:t>
      </w:r>
      <w:r>
        <w:rPr>
          <w:color w:val="231F20"/>
          <w:spacing w:val="-8"/>
        </w:rPr>
        <w:t xml:space="preserve"> </w:t>
      </w:r>
      <w:r>
        <w:rPr>
          <w:color w:val="231F20"/>
        </w:rPr>
        <w:t>maturazione, lacerazioni localizzate nella porzione di tralcio a tre gemme e interessanti la zona midollare del cilindro centrale.</w:t>
      </w:r>
    </w:p>
    <w:p w14:paraId="0D3D46F9" w14:textId="77777777" w:rsidR="0057014F" w:rsidRDefault="0057014F" w:rsidP="00396787">
      <w:pPr>
        <w:pStyle w:val="Corpotesto"/>
        <w:spacing w:before="3"/>
        <w:ind w:left="851"/>
        <w:rPr>
          <w:sz w:val="18"/>
        </w:rPr>
      </w:pPr>
    </w:p>
    <w:p w14:paraId="02D8899D" w14:textId="77777777" w:rsidR="0057014F" w:rsidRDefault="001F5764" w:rsidP="00396787">
      <w:pPr>
        <w:pStyle w:val="Corpotesto"/>
        <w:ind w:left="851"/>
        <w:jc w:val="both"/>
        <w:rPr>
          <w:b/>
        </w:rPr>
      </w:pPr>
      <w:r>
        <w:rPr>
          <w:b/>
          <w:color w:val="F58224"/>
        </w:rPr>
        <w:t>Art.</w:t>
      </w:r>
      <w:r>
        <w:rPr>
          <w:b/>
          <w:color w:val="F58224"/>
          <w:spacing w:val="-2"/>
        </w:rPr>
        <w:t xml:space="preserve"> </w:t>
      </w:r>
      <w:r>
        <w:rPr>
          <w:b/>
          <w:color w:val="F58224"/>
        </w:rPr>
        <w:t>18</w:t>
      </w:r>
      <w:r>
        <w:rPr>
          <w:b/>
          <w:color w:val="F58224"/>
          <w:spacing w:val="1"/>
        </w:rPr>
        <w:t xml:space="preserve"> </w:t>
      </w:r>
      <w:r>
        <w:rPr>
          <w:b/>
          <w:color w:val="F58224"/>
        </w:rPr>
        <w:t>– Secondo</w:t>
      </w:r>
      <w:r>
        <w:rPr>
          <w:b/>
          <w:color w:val="F58224"/>
          <w:spacing w:val="1"/>
        </w:rPr>
        <w:t xml:space="preserve"> </w:t>
      </w:r>
      <w:r>
        <w:rPr>
          <w:b/>
          <w:color w:val="F58224"/>
        </w:rPr>
        <w:t>germoglio</w:t>
      </w:r>
      <w:r>
        <w:rPr>
          <w:b/>
          <w:color w:val="F58224"/>
          <w:spacing w:val="1"/>
        </w:rPr>
        <w:t xml:space="preserve"> </w:t>
      </w:r>
      <w:r>
        <w:rPr>
          <w:b/>
          <w:color w:val="F58224"/>
          <w:spacing w:val="-2"/>
        </w:rPr>
        <w:t>singolare</w:t>
      </w:r>
    </w:p>
    <w:p w14:paraId="482406A1" w14:textId="6B9B298F" w:rsidR="0057014F" w:rsidRDefault="001F5764" w:rsidP="00396787">
      <w:pPr>
        <w:pStyle w:val="Corpotesto"/>
        <w:spacing w:before="16" w:line="259" w:lineRule="auto"/>
        <w:ind w:left="851"/>
        <w:jc w:val="both"/>
      </w:pPr>
      <w:r>
        <w:rPr>
          <w:color w:val="231F20"/>
        </w:rPr>
        <w:t>Poiché il valore della barbatella non è condizionato dal solo germoglio “principale”, qualora esso sia colpito da calamità in garanzia, ma la barbatella presenti altro germoglio “similare” in grado di assolvere alle funzionalità richieste</w:t>
      </w:r>
      <w:r>
        <w:rPr>
          <w:color w:val="231F20"/>
          <w:spacing w:val="-10"/>
        </w:rPr>
        <w:t xml:space="preserve"> </w:t>
      </w:r>
      <w:r>
        <w:rPr>
          <w:color w:val="231F20"/>
        </w:rPr>
        <w:t>alla</w:t>
      </w:r>
      <w:r>
        <w:rPr>
          <w:color w:val="231F20"/>
          <w:spacing w:val="-10"/>
        </w:rPr>
        <w:t xml:space="preserve"> </w:t>
      </w:r>
      <w:r>
        <w:rPr>
          <w:color w:val="231F20"/>
        </w:rPr>
        <w:t>barbatella</w:t>
      </w:r>
      <w:r>
        <w:rPr>
          <w:color w:val="231F20"/>
          <w:spacing w:val="-10"/>
        </w:rPr>
        <w:t xml:space="preserve"> </w:t>
      </w:r>
      <w:r>
        <w:rPr>
          <w:color w:val="231F20"/>
        </w:rPr>
        <w:t>stessa,</w:t>
      </w:r>
      <w:r>
        <w:rPr>
          <w:color w:val="231F20"/>
          <w:spacing w:val="-10"/>
        </w:rPr>
        <w:t xml:space="preserve"> </w:t>
      </w:r>
      <w:r>
        <w:rPr>
          <w:color w:val="231F20"/>
        </w:rPr>
        <w:t>per</w:t>
      </w:r>
      <w:r>
        <w:rPr>
          <w:color w:val="231F20"/>
          <w:spacing w:val="-10"/>
        </w:rPr>
        <w:t xml:space="preserve"> </w:t>
      </w:r>
      <w:r>
        <w:rPr>
          <w:color w:val="231F20"/>
        </w:rPr>
        <w:t>la</w:t>
      </w:r>
      <w:r>
        <w:rPr>
          <w:color w:val="231F20"/>
          <w:spacing w:val="-10"/>
        </w:rPr>
        <w:t xml:space="preserve"> </w:t>
      </w:r>
      <w:r>
        <w:rPr>
          <w:color w:val="231F20"/>
        </w:rPr>
        <w:t>classificazione</w:t>
      </w:r>
      <w:r>
        <w:rPr>
          <w:color w:val="231F20"/>
          <w:spacing w:val="-10"/>
        </w:rPr>
        <w:t xml:space="preserve"> </w:t>
      </w:r>
      <w:r>
        <w:rPr>
          <w:color w:val="231F20"/>
        </w:rPr>
        <w:t>del</w:t>
      </w:r>
      <w:r>
        <w:rPr>
          <w:color w:val="231F20"/>
          <w:spacing w:val="-10"/>
        </w:rPr>
        <w:t xml:space="preserve"> </w:t>
      </w:r>
      <w:r>
        <w:rPr>
          <w:color w:val="231F20"/>
        </w:rPr>
        <w:t>danno</w:t>
      </w:r>
      <w:r>
        <w:rPr>
          <w:color w:val="231F20"/>
          <w:spacing w:val="-10"/>
        </w:rPr>
        <w:t xml:space="preserve"> </w:t>
      </w:r>
      <w:r>
        <w:rPr>
          <w:color w:val="231F20"/>
        </w:rPr>
        <w:t>deve</w:t>
      </w:r>
      <w:r>
        <w:rPr>
          <w:color w:val="231F20"/>
          <w:spacing w:val="-10"/>
        </w:rPr>
        <w:t xml:space="preserve"> </w:t>
      </w:r>
      <w:r>
        <w:rPr>
          <w:color w:val="231F20"/>
        </w:rPr>
        <w:t>essere</w:t>
      </w:r>
      <w:r>
        <w:rPr>
          <w:color w:val="231F20"/>
          <w:spacing w:val="-10"/>
        </w:rPr>
        <w:t xml:space="preserve"> </w:t>
      </w:r>
      <w:r>
        <w:rPr>
          <w:color w:val="231F20"/>
        </w:rPr>
        <w:t>preso</w:t>
      </w:r>
      <w:r>
        <w:rPr>
          <w:color w:val="231F20"/>
          <w:spacing w:val="-10"/>
        </w:rPr>
        <w:t xml:space="preserve"> </w:t>
      </w:r>
      <w:r>
        <w:rPr>
          <w:color w:val="231F20"/>
        </w:rPr>
        <w:t>in</w:t>
      </w:r>
      <w:r>
        <w:rPr>
          <w:color w:val="231F20"/>
          <w:spacing w:val="-10"/>
        </w:rPr>
        <w:t xml:space="preserve"> </w:t>
      </w:r>
      <w:r>
        <w:rPr>
          <w:color w:val="231F20"/>
        </w:rPr>
        <w:t>considerazione</w:t>
      </w:r>
      <w:r>
        <w:rPr>
          <w:color w:val="231F20"/>
          <w:spacing w:val="-10"/>
        </w:rPr>
        <w:t xml:space="preserve"> </w:t>
      </w:r>
      <w:r>
        <w:rPr>
          <w:color w:val="231F20"/>
        </w:rPr>
        <w:t>questo</w:t>
      </w:r>
      <w:r>
        <w:rPr>
          <w:color w:val="231F20"/>
          <w:spacing w:val="-10"/>
        </w:rPr>
        <w:t xml:space="preserve"> </w:t>
      </w:r>
      <w:r>
        <w:rPr>
          <w:color w:val="231F20"/>
        </w:rPr>
        <w:t>germoglio suppletivo e non il principale.</w:t>
      </w:r>
    </w:p>
    <w:p w14:paraId="291F29FB" w14:textId="77777777" w:rsidR="0057014F" w:rsidRDefault="0057014F">
      <w:pPr>
        <w:pStyle w:val="Corpotesto"/>
        <w:rPr>
          <w:sz w:val="20"/>
        </w:rPr>
      </w:pPr>
    </w:p>
    <w:p w14:paraId="2B9A4459" w14:textId="77777777" w:rsidR="0057014F" w:rsidRDefault="0057014F">
      <w:pPr>
        <w:pStyle w:val="Corpotesto"/>
        <w:spacing w:before="6"/>
        <w:rPr>
          <w:sz w:val="16"/>
        </w:rPr>
      </w:pPr>
    </w:p>
    <w:p w14:paraId="583CCCB8" w14:textId="77777777" w:rsidR="0057014F" w:rsidRDefault="001F5764">
      <w:pPr>
        <w:pStyle w:val="Titolo4"/>
        <w:spacing w:before="1" w:line="259" w:lineRule="auto"/>
        <w:ind w:left="4495" w:right="3391" w:hanging="46"/>
      </w:pPr>
      <w:r>
        <w:rPr>
          <w:color w:val="231F20"/>
        </w:rPr>
        <w:t>PRODOTTO PIANTE DI VITI PORTA INNESTI (PIANTE MADRE DI PORTINNESTI DI VITE)</w:t>
      </w:r>
    </w:p>
    <w:p w14:paraId="2F868623" w14:textId="77777777" w:rsidR="0057014F" w:rsidRDefault="0057014F">
      <w:pPr>
        <w:pStyle w:val="Corpotesto"/>
        <w:spacing w:before="3"/>
        <w:rPr>
          <w:rFonts w:ascii="Avalon Medium"/>
          <w:b/>
          <w:sz w:val="18"/>
        </w:rPr>
      </w:pPr>
    </w:p>
    <w:p w14:paraId="56D4B7A4" w14:textId="77777777" w:rsidR="0057014F" w:rsidRDefault="001F5764" w:rsidP="00396787">
      <w:pPr>
        <w:pStyle w:val="Corpotesto"/>
        <w:ind w:left="993"/>
        <w:jc w:val="both"/>
        <w:rPr>
          <w:b/>
        </w:rPr>
      </w:pPr>
      <w:r>
        <w:rPr>
          <w:b/>
          <w:color w:val="F58224"/>
        </w:rPr>
        <w:t>Art.</w:t>
      </w:r>
      <w:r>
        <w:rPr>
          <w:b/>
          <w:color w:val="F58224"/>
          <w:spacing w:val="-1"/>
        </w:rPr>
        <w:t xml:space="preserve"> </w:t>
      </w:r>
      <w:r>
        <w:rPr>
          <w:b/>
          <w:color w:val="F58224"/>
        </w:rPr>
        <w:t>19 –</w:t>
      </w:r>
      <w:r>
        <w:rPr>
          <w:b/>
          <w:color w:val="F58224"/>
          <w:spacing w:val="-1"/>
        </w:rPr>
        <w:t xml:space="preserve"> </w:t>
      </w:r>
      <w:r>
        <w:rPr>
          <w:b/>
          <w:color w:val="F58224"/>
        </w:rPr>
        <w:t xml:space="preserve">Prodotto </w:t>
      </w:r>
      <w:r>
        <w:rPr>
          <w:b/>
          <w:color w:val="F58224"/>
          <w:spacing w:val="-2"/>
        </w:rPr>
        <w:t>assicurato</w:t>
      </w:r>
    </w:p>
    <w:p w14:paraId="399600FF" w14:textId="77777777" w:rsidR="0057014F" w:rsidRDefault="001F5764" w:rsidP="00396787">
      <w:pPr>
        <w:pStyle w:val="Corpotesto"/>
        <w:spacing w:before="16"/>
        <w:ind w:left="993"/>
      </w:pPr>
      <w:r>
        <w:rPr>
          <w:color w:val="231F20"/>
        </w:rPr>
        <w:t>La</w:t>
      </w:r>
      <w:r>
        <w:rPr>
          <w:color w:val="231F20"/>
          <w:spacing w:val="-3"/>
        </w:rPr>
        <w:t xml:space="preserve"> </w:t>
      </w:r>
      <w:r>
        <w:rPr>
          <w:color w:val="231F20"/>
        </w:rPr>
        <w:t>garanzia</w:t>
      </w:r>
      <w:r>
        <w:rPr>
          <w:color w:val="231F20"/>
          <w:spacing w:val="-2"/>
        </w:rPr>
        <w:t xml:space="preserve"> </w:t>
      </w:r>
      <w:r>
        <w:rPr>
          <w:color w:val="231F20"/>
        </w:rPr>
        <w:t>riguarda</w:t>
      </w:r>
      <w:r>
        <w:rPr>
          <w:color w:val="231F20"/>
          <w:spacing w:val="-2"/>
        </w:rPr>
        <w:t xml:space="preserve"> </w:t>
      </w:r>
      <w:r>
        <w:rPr>
          <w:color w:val="231F20"/>
        </w:rPr>
        <w:t>le</w:t>
      </w:r>
      <w:r>
        <w:rPr>
          <w:color w:val="231F20"/>
          <w:spacing w:val="-2"/>
        </w:rPr>
        <w:t xml:space="preserve"> </w:t>
      </w:r>
      <w:r>
        <w:rPr>
          <w:color w:val="231F20"/>
        </w:rPr>
        <w:t>talee</w:t>
      </w:r>
      <w:r>
        <w:rPr>
          <w:color w:val="231F20"/>
          <w:spacing w:val="-2"/>
        </w:rPr>
        <w:t xml:space="preserve"> </w:t>
      </w:r>
      <w:r>
        <w:rPr>
          <w:color w:val="231F20"/>
        </w:rPr>
        <w:t>ottenibili</w:t>
      </w:r>
      <w:r>
        <w:rPr>
          <w:color w:val="231F20"/>
          <w:spacing w:val="-2"/>
        </w:rPr>
        <w:t xml:space="preserve"> </w:t>
      </w:r>
      <w:r>
        <w:rPr>
          <w:color w:val="231F20"/>
        </w:rPr>
        <w:t>da</w:t>
      </w:r>
      <w:r>
        <w:rPr>
          <w:color w:val="231F20"/>
          <w:spacing w:val="-2"/>
        </w:rPr>
        <w:t xml:space="preserve"> </w:t>
      </w:r>
      <w:r>
        <w:rPr>
          <w:color w:val="231F20"/>
        </w:rPr>
        <w:t>sarmenti</w:t>
      </w:r>
      <w:r>
        <w:rPr>
          <w:color w:val="231F20"/>
          <w:spacing w:val="-2"/>
        </w:rPr>
        <w:t xml:space="preserve"> </w:t>
      </w:r>
      <w:r>
        <w:rPr>
          <w:color w:val="231F20"/>
        </w:rPr>
        <w:t>di</w:t>
      </w:r>
      <w:r>
        <w:rPr>
          <w:color w:val="231F20"/>
          <w:spacing w:val="-2"/>
        </w:rPr>
        <w:t xml:space="preserve"> </w:t>
      </w:r>
      <w:r>
        <w:rPr>
          <w:color w:val="231F20"/>
        </w:rPr>
        <w:t>piante</w:t>
      </w:r>
      <w:r>
        <w:rPr>
          <w:color w:val="231F20"/>
          <w:spacing w:val="-2"/>
        </w:rPr>
        <w:t xml:space="preserve"> </w:t>
      </w:r>
      <w:r>
        <w:rPr>
          <w:color w:val="231F20"/>
        </w:rPr>
        <w:t>madre</w:t>
      </w:r>
      <w:r>
        <w:rPr>
          <w:color w:val="231F20"/>
          <w:spacing w:val="-2"/>
        </w:rPr>
        <w:t xml:space="preserve"> </w:t>
      </w:r>
      <w:r>
        <w:rPr>
          <w:color w:val="231F20"/>
        </w:rPr>
        <w:t>di</w:t>
      </w:r>
      <w:r>
        <w:rPr>
          <w:color w:val="231F20"/>
          <w:spacing w:val="-2"/>
        </w:rPr>
        <w:t xml:space="preserve"> </w:t>
      </w:r>
      <w:r>
        <w:rPr>
          <w:color w:val="231F20"/>
        </w:rPr>
        <w:t>porta</w:t>
      </w:r>
      <w:r>
        <w:rPr>
          <w:color w:val="231F20"/>
          <w:spacing w:val="-2"/>
        </w:rPr>
        <w:t xml:space="preserve"> </w:t>
      </w:r>
      <w:r>
        <w:rPr>
          <w:color w:val="231F20"/>
        </w:rPr>
        <w:t>innesti</w:t>
      </w:r>
      <w:r>
        <w:rPr>
          <w:color w:val="231F20"/>
          <w:spacing w:val="-2"/>
        </w:rPr>
        <w:t xml:space="preserve"> </w:t>
      </w:r>
      <w:r>
        <w:rPr>
          <w:color w:val="231F20"/>
        </w:rPr>
        <w:t>di</w:t>
      </w:r>
      <w:r>
        <w:rPr>
          <w:color w:val="231F20"/>
          <w:spacing w:val="-2"/>
        </w:rPr>
        <w:t xml:space="preserve"> </w:t>
      </w:r>
      <w:r>
        <w:rPr>
          <w:color w:val="231F20"/>
          <w:spacing w:val="-4"/>
        </w:rPr>
        <w:t>vite.</w:t>
      </w:r>
    </w:p>
    <w:p w14:paraId="4AB0F820" w14:textId="77777777" w:rsidR="0057014F" w:rsidRDefault="0057014F" w:rsidP="00396787">
      <w:pPr>
        <w:pStyle w:val="Corpotesto"/>
        <w:spacing w:before="8"/>
        <w:ind w:left="993"/>
        <w:rPr>
          <w:sz w:val="19"/>
        </w:rPr>
      </w:pPr>
    </w:p>
    <w:p w14:paraId="022BB407" w14:textId="77777777" w:rsidR="0057014F" w:rsidRDefault="001F5764" w:rsidP="00396787">
      <w:pPr>
        <w:pStyle w:val="Corpotesto"/>
        <w:ind w:left="993"/>
      </w:pPr>
      <w:r>
        <w:rPr>
          <w:color w:val="231F20"/>
        </w:rPr>
        <w:t>Le</w:t>
      </w:r>
      <w:r>
        <w:rPr>
          <w:color w:val="231F20"/>
          <w:spacing w:val="-6"/>
        </w:rPr>
        <w:t xml:space="preserve"> </w:t>
      </w:r>
      <w:r>
        <w:rPr>
          <w:color w:val="231F20"/>
        </w:rPr>
        <w:t>talee,</w:t>
      </w:r>
      <w:r>
        <w:rPr>
          <w:color w:val="231F20"/>
          <w:spacing w:val="-4"/>
        </w:rPr>
        <w:t xml:space="preserve"> </w:t>
      </w:r>
      <w:r>
        <w:rPr>
          <w:color w:val="231F20"/>
        </w:rPr>
        <w:t>per</w:t>
      </w:r>
      <w:r>
        <w:rPr>
          <w:color w:val="231F20"/>
          <w:spacing w:val="-4"/>
        </w:rPr>
        <w:t xml:space="preserve"> </w:t>
      </w:r>
      <w:r>
        <w:rPr>
          <w:color w:val="231F20"/>
        </w:rPr>
        <w:t>le</w:t>
      </w:r>
      <w:r>
        <w:rPr>
          <w:color w:val="231F20"/>
          <w:spacing w:val="-4"/>
        </w:rPr>
        <w:t xml:space="preserve"> </w:t>
      </w:r>
      <w:r>
        <w:rPr>
          <w:color w:val="231F20"/>
        </w:rPr>
        <w:t>quali</w:t>
      </w:r>
      <w:r>
        <w:rPr>
          <w:color w:val="231F20"/>
          <w:spacing w:val="-3"/>
        </w:rPr>
        <w:t xml:space="preserve"> </w:t>
      </w:r>
      <w:r>
        <w:rPr>
          <w:color w:val="231F20"/>
        </w:rPr>
        <w:t>viene</w:t>
      </w:r>
      <w:r>
        <w:rPr>
          <w:color w:val="231F20"/>
          <w:spacing w:val="-4"/>
        </w:rPr>
        <w:t xml:space="preserve"> </w:t>
      </w:r>
      <w:r>
        <w:rPr>
          <w:color w:val="231F20"/>
        </w:rPr>
        <w:t>prestata</w:t>
      </w:r>
      <w:r>
        <w:rPr>
          <w:color w:val="231F20"/>
          <w:spacing w:val="-4"/>
        </w:rPr>
        <w:t xml:space="preserve"> </w:t>
      </w:r>
      <w:r>
        <w:rPr>
          <w:color w:val="231F20"/>
        </w:rPr>
        <w:t>la</w:t>
      </w:r>
      <w:r>
        <w:rPr>
          <w:color w:val="231F20"/>
          <w:spacing w:val="-4"/>
        </w:rPr>
        <w:t xml:space="preserve"> </w:t>
      </w:r>
      <w:r>
        <w:rPr>
          <w:color w:val="231F20"/>
        </w:rPr>
        <w:t>garanzia,</w:t>
      </w:r>
      <w:r>
        <w:rPr>
          <w:color w:val="231F20"/>
          <w:spacing w:val="-3"/>
        </w:rPr>
        <w:t xml:space="preserve"> </w:t>
      </w:r>
      <w:r>
        <w:rPr>
          <w:color w:val="231F20"/>
        </w:rPr>
        <w:t>devono</w:t>
      </w:r>
      <w:r>
        <w:rPr>
          <w:color w:val="231F20"/>
          <w:spacing w:val="-4"/>
        </w:rPr>
        <w:t xml:space="preserve"> </w:t>
      </w:r>
      <w:r>
        <w:rPr>
          <w:color w:val="231F20"/>
        </w:rPr>
        <w:t>presentare</w:t>
      </w:r>
      <w:r>
        <w:rPr>
          <w:color w:val="231F20"/>
          <w:spacing w:val="-4"/>
        </w:rPr>
        <w:t xml:space="preserve"> </w:t>
      </w:r>
      <w:r>
        <w:rPr>
          <w:color w:val="231F20"/>
        </w:rPr>
        <w:t>i</w:t>
      </w:r>
      <w:r>
        <w:rPr>
          <w:color w:val="231F20"/>
          <w:spacing w:val="-4"/>
        </w:rPr>
        <w:t xml:space="preserve"> </w:t>
      </w:r>
      <w:r>
        <w:rPr>
          <w:color w:val="231F20"/>
        </w:rPr>
        <w:t>seguenti</w:t>
      </w:r>
      <w:r>
        <w:rPr>
          <w:color w:val="231F20"/>
          <w:spacing w:val="-3"/>
        </w:rPr>
        <w:t xml:space="preserve"> </w:t>
      </w:r>
      <w:r>
        <w:rPr>
          <w:color w:val="231F20"/>
          <w:spacing w:val="-2"/>
        </w:rPr>
        <w:t>requisiti:</w:t>
      </w:r>
    </w:p>
    <w:p w14:paraId="61A62032" w14:textId="77777777" w:rsidR="0057014F" w:rsidRDefault="001F5764" w:rsidP="00396787">
      <w:pPr>
        <w:pStyle w:val="Paragrafoelenco"/>
        <w:numPr>
          <w:ilvl w:val="0"/>
          <w:numId w:val="27"/>
        </w:numPr>
        <w:tabs>
          <w:tab w:val="left" w:pos="2136"/>
          <w:tab w:val="left" w:pos="2138"/>
        </w:tabs>
        <w:spacing w:before="16" w:line="259" w:lineRule="auto"/>
        <w:ind w:left="1418"/>
        <w:rPr>
          <w:sz w:val="17"/>
        </w:rPr>
      </w:pPr>
      <w:r>
        <w:rPr>
          <w:color w:val="231F20"/>
          <w:sz w:val="17"/>
        </w:rPr>
        <w:t>diametro maggiore dell’estremità più piccola compreso tra 7 e 12 mm, con tolleranza del 25% di talee con diametro non inferiore a 6,5 mm;</w:t>
      </w:r>
    </w:p>
    <w:p w14:paraId="3D2E0C16" w14:textId="77777777" w:rsidR="0057014F" w:rsidRDefault="001F5764" w:rsidP="00396787">
      <w:pPr>
        <w:pStyle w:val="Paragrafoelenco"/>
        <w:numPr>
          <w:ilvl w:val="0"/>
          <w:numId w:val="27"/>
        </w:numPr>
        <w:tabs>
          <w:tab w:val="left" w:pos="2137"/>
        </w:tabs>
        <w:spacing w:line="203" w:lineRule="exact"/>
        <w:ind w:left="1418" w:hanging="359"/>
        <w:rPr>
          <w:sz w:val="17"/>
        </w:rPr>
      </w:pPr>
      <w:r>
        <w:rPr>
          <w:color w:val="231F20"/>
          <w:sz w:val="17"/>
        </w:rPr>
        <w:t>diametro</w:t>
      </w:r>
      <w:r>
        <w:rPr>
          <w:color w:val="231F20"/>
          <w:spacing w:val="-7"/>
          <w:sz w:val="17"/>
        </w:rPr>
        <w:t xml:space="preserve"> </w:t>
      </w:r>
      <w:r>
        <w:rPr>
          <w:color w:val="231F20"/>
          <w:sz w:val="17"/>
        </w:rPr>
        <w:t>maggiore</w:t>
      </w:r>
      <w:r>
        <w:rPr>
          <w:color w:val="231F20"/>
          <w:spacing w:val="-5"/>
          <w:sz w:val="17"/>
        </w:rPr>
        <w:t xml:space="preserve"> </w:t>
      </w:r>
      <w:r>
        <w:rPr>
          <w:color w:val="231F20"/>
          <w:sz w:val="17"/>
        </w:rPr>
        <w:t>dell’estremità</w:t>
      </w:r>
      <w:r>
        <w:rPr>
          <w:color w:val="231F20"/>
          <w:spacing w:val="-5"/>
          <w:sz w:val="17"/>
        </w:rPr>
        <w:t xml:space="preserve"> </w:t>
      </w:r>
      <w:r>
        <w:rPr>
          <w:color w:val="231F20"/>
          <w:sz w:val="17"/>
        </w:rPr>
        <w:t>più</w:t>
      </w:r>
      <w:r>
        <w:rPr>
          <w:color w:val="231F20"/>
          <w:spacing w:val="-5"/>
          <w:sz w:val="17"/>
        </w:rPr>
        <w:t xml:space="preserve"> </w:t>
      </w:r>
      <w:r>
        <w:rPr>
          <w:color w:val="231F20"/>
          <w:sz w:val="17"/>
        </w:rPr>
        <w:t>grossa</w:t>
      </w:r>
      <w:r>
        <w:rPr>
          <w:color w:val="231F20"/>
          <w:spacing w:val="-5"/>
          <w:sz w:val="17"/>
        </w:rPr>
        <w:t xml:space="preserve"> </w:t>
      </w:r>
      <w:r>
        <w:rPr>
          <w:color w:val="231F20"/>
          <w:sz w:val="17"/>
        </w:rPr>
        <w:t>non</w:t>
      </w:r>
      <w:r>
        <w:rPr>
          <w:color w:val="231F20"/>
          <w:spacing w:val="-5"/>
          <w:sz w:val="17"/>
        </w:rPr>
        <w:t xml:space="preserve"> </w:t>
      </w:r>
      <w:r>
        <w:rPr>
          <w:color w:val="231F20"/>
          <w:sz w:val="17"/>
        </w:rPr>
        <w:t>superiore</w:t>
      </w:r>
      <w:r>
        <w:rPr>
          <w:color w:val="231F20"/>
          <w:spacing w:val="-5"/>
          <w:sz w:val="17"/>
        </w:rPr>
        <w:t xml:space="preserve"> </w:t>
      </w:r>
      <w:r>
        <w:rPr>
          <w:color w:val="231F20"/>
          <w:sz w:val="17"/>
        </w:rPr>
        <w:t>a</w:t>
      </w:r>
      <w:r>
        <w:rPr>
          <w:color w:val="231F20"/>
          <w:spacing w:val="-5"/>
          <w:sz w:val="17"/>
        </w:rPr>
        <w:t xml:space="preserve"> </w:t>
      </w:r>
      <w:r>
        <w:rPr>
          <w:color w:val="231F20"/>
          <w:sz w:val="17"/>
        </w:rPr>
        <w:t>14</w:t>
      </w:r>
      <w:r>
        <w:rPr>
          <w:color w:val="231F20"/>
          <w:spacing w:val="-4"/>
          <w:sz w:val="17"/>
        </w:rPr>
        <w:t xml:space="preserve"> </w:t>
      </w:r>
      <w:r>
        <w:rPr>
          <w:color w:val="231F20"/>
          <w:spacing w:val="-5"/>
          <w:sz w:val="17"/>
        </w:rPr>
        <w:t>mm;</w:t>
      </w:r>
    </w:p>
    <w:p w14:paraId="2A928461" w14:textId="77777777" w:rsidR="0057014F" w:rsidRDefault="001F5764" w:rsidP="00396787">
      <w:pPr>
        <w:pStyle w:val="Paragrafoelenco"/>
        <w:numPr>
          <w:ilvl w:val="0"/>
          <w:numId w:val="27"/>
        </w:numPr>
        <w:tabs>
          <w:tab w:val="left" w:pos="2138"/>
        </w:tabs>
        <w:spacing w:before="16" w:line="240" w:lineRule="auto"/>
        <w:ind w:left="1418" w:hanging="360"/>
        <w:rPr>
          <w:sz w:val="17"/>
        </w:rPr>
      </w:pPr>
      <w:r>
        <w:rPr>
          <w:color w:val="231F20"/>
          <w:sz w:val="17"/>
        </w:rPr>
        <w:t>lunghezza</w:t>
      </w:r>
      <w:r>
        <w:rPr>
          <w:color w:val="231F20"/>
          <w:spacing w:val="-5"/>
          <w:sz w:val="17"/>
        </w:rPr>
        <w:t xml:space="preserve"> </w:t>
      </w:r>
      <w:r>
        <w:rPr>
          <w:color w:val="231F20"/>
          <w:sz w:val="17"/>
        </w:rPr>
        <w:t>di</w:t>
      </w:r>
      <w:r>
        <w:rPr>
          <w:color w:val="231F20"/>
          <w:spacing w:val="-3"/>
          <w:sz w:val="17"/>
        </w:rPr>
        <w:t xml:space="preserve"> </w:t>
      </w:r>
      <w:r>
        <w:rPr>
          <w:color w:val="231F20"/>
          <w:sz w:val="17"/>
        </w:rPr>
        <w:t>40</w:t>
      </w:r>
      <w:r>
        <w:rPr>
          <w:color w:val="231F20"/>
          <w:spacing w:val="-3"/>
          <w:sz w:val="17"/>
        </w:rPr>
        <w:t xml:space="preserve"> </w:t>
      </w:r>
      <w:r>
        <w:rPr>
          <w:color w:val="231F20"/>
          <w:sz w:val="17"/>
        </w:rPr>
        <w:t>cm</w:t>
      </w:r>
      <w:r>
        <w:rPr>
          <w:color w:val="231F20"/>
          <w:spacing w:val="-2"/>
          <w:sz w:val="17"/>
        </w:rPr>
        <w:t xml:space="preserve"> circa.</w:t>
      </w:r>
    </w:p>
    <w:p w14:paraId="51ED55A7" w14:textId="77777777" w:rsidR="0057014F" w:rsidRDefault="0057014F" w:rsidP="00396787">
      <w:pPr>
        <w:pStyle w:val="Corpotesto"/>
        <w:spacing w:before="8"/>
        <w:ind w:left="993"/>
        <w:rPr>
          <w:sz w:val="19"/>
        </w:rPr>
      </w:pPr>
    </w:p>
    <w:p w14:paraId="18FBCE66" w14:textId="77777777" w:rsidR="0057014F" w:rsidRDefault="001F5764" w:rsidP="00396787">
      <w:pPr>
        <w:pStyle w:val="Corpotesto"/>
        <w:spacing w:line="174" w:lineRule="exact"/>
        <w:ind w:left="993"/>
      </w:pPr>
      <w:r>
        <w:rPr>
          <w:color w:val="231F20"/>
        </w:rPr>
        <w:t>La</w:t>
      </w:r>
      <w:r>
        <w:rPr>
          <w:color w:val="231F20"/>
          <w:spacing w:val="-6"/>
        </w:rPr>
        <w:t xml:space="preserve"> </w:t>
      </w:r>
      <w:r>
        <w:rPr>
          <w:color w:val="231F20"/>
        </w:rPr>
        <w:t>descrizione</w:t>
      </w:r>
      <w:r>
        <w:rPr>
          <w:color w:val="231F20"/>
          <w:spacing w:val="-5"/>
        </w:rPr>
        <w:t xml:space="preserve"> </w:t>
      </w:r>
      <w:r>
        <w:rPr>
          <w:color w:val="231F20"/>
        </w:rPr>
        <w:t>del</w:t>
      </w:r>
      <w:r>
        <w:rPr>
          <w:color w:val="231F20"/>
          <w:spacing w:val="-5"/>
        </w:rPr>
        <w:t xml:space="preserve"> </w:t>
      </w:r>
      <w:r>
        <w:rPr>
          <w:color w:val="231F20"/>
        </w:rPr>
        <w:t>Prodotto</w:t>
      </w:r>
      <w:r>
        <w:rPr>
          <w:color w:val="231F20"/>
          <w:spacing w:val="-5"/>
        </w:rPr>
        <w:t xml:space="preserve"> </w:t>
      </w:r>
      <w:r>
        <w:rPr>
          <w:color w:val="231F20"/>
        </w:rPr>
        <w:t>assicurato</w:t>
      </w:r>
      <w:r>
        <w:rPr>
          <w:color w:val="231F20"/>
          <w:spacing w:val="-6"/>
        </w:rPr>
        <w:t xml:space="preserve"> </w:t>
      </w:r>
      <w:r>
        <w:rPr>
          <w:color w:val="231F20"/>
        </w:rPr>
        <w:t>deve</w:t>
      </w:r>
      <w:r>
        <w:rPr>
          <w:color w:val="231F20"/>
          <w:spacing w:val="-5"/>
        </w:rPr>
        <w:t xml:space="preserve"> </w:t>
      </w:r>
      <w:r>
        <w:rPr>
          <w:color w:val="231F20"/>
        </w:rPr>
        <w:t>essere</w:t>
      </w:r>
      <w:r>
        <w:rPr>
          <w:color w:val="231F20"/>
          <w:spacing w:val="-5"/>
        </w:rPr>
        <w:t xml:space="preserve"> </w:t>
      </w:r>
      <w:r>
        <w:rPr>
          <w:color w:val="231F20"/>
        </w:rPr>
        <w:t>completata</w:t>
      </w:r>
      <w:r>
        <w:rPr>
          <w:color w:val="231F20"/>
          <w:spacing w:val="-5"/>
        </w:rPr>
        <w:t xml:space="preserve"> </w:t>
      </w:r>
      <w:r>
        <w:rPr>
          <w:color w:val="231F20"/>
        </w:rPr>
        <w:t>con</w:t>
      </w:r>
      <w:r>
        <w:rPr>
          <w:color w:val="231F20"/>
          <w:spacing w:val="-5"/>
        </w:rPr>
        <w:t xml:space="preserve"> </w:t>
      </w:r>
      <w:r>
        <w:rPr>
          <w:color w:val="231F20"/>
          <w:spacing w:val="-2"/>
        </w:rPr>
        <w:t>l’indicazione:</w:t>
      </w:r>
    </w:p>
    <w:p w14:paraId="0F29D3A8" w14:textId="77777777" w:rsidR="0057014F" w:rsidRDefault="001F5764" w:rsidP="00396787">
      <w:pPr>
        <w:pStyle w:val="Paragrafoelenco"/>
        <w:numPr>
          <w:ilvl w:val="0"/>
          <w:numId w:val="28"/>
        </w:numPr>
        <w:tabs>
          <w:tab w:val="left" w:pos="2138"/>
        </w:tabs>
        <w:spacing w:line="242" w:lineRule="exact"/>
        <w:ind w:left="1418"/>
        <w:rPr>
          <w:rFonts w:ascii="Minion Pro" w:hAnsi="Minion Pro"/>
          <w:color w:val="231F20"/>
          <w:sz w:val="24"/>
        </w:rPr>
      </w:pPr>
      <w:r>
        <w:rPr>
          <w:color w:val="231F20"/>
          <w:sz w:val="17"/>
        </w:rPr>
        <w:t>della</w:t>
      </w:r>
      <w:r>
        <w:rPr>
          <w:color w:val="231F20"/>
          <w:spacing w:val="-2"/>
          <w:sz w:val="17"/>
        </w:rPr>
        <w:t xml:space="preserve"> varietà;</w:t>
      </w:r>
    </w:p>
    <w:p w14:paraId="52A99B23" w14:textId="77777777" w:rsidR="0057014F" w:rsidRDefault="001F5764" w:rsidP="00396787">
      <w:pPr>
        <w:pStyle w:val="Paragrafoelenco"/>
        <w:numPr>
          <w:ilvl w:val="0"/>
          <w:numId w:val="28"/>
        </w:numPr>
        <w:tabs>
          <w:tab w:val="left" w:pos="2138"/>
        </w:tabs>
        <w:ind w:left="1418"/>
        <w:rPr>
          <w:rFonts w:ascii="Minion Pro" w:hAnsi="Minion Pro"/>
          <w:color w:val="231F20"/>
          <w:sz w:val="24"/>
        </w:rPr>
      </w:pPr>
      <w:r>
        <w:rPr>
          <w:color w:val="231F20"/>
          <w:spacing w:val="-2"/>
          <w:sz w:val="17"/>
        </w:rPr>
        <w:t>dell’età;</w:t>
      </w:r>
    </w:p>
    <w:p w14:paraId="4FB17604" w14:textId="77777777" w:rsidR="0057014F" w:rsidRDefault="001F5764" w:rsidP="00396787">
      <w:pPr>
        <w:pStyle w:val="Paragrafoelenco"/>
        <w:numPr>
          <w:ilvl w:val="0"/>
          <w:numId w:val="28"/>
        </w:numPr>
        <w:tabs>
          <w:tab w:val="left" w:pos="2138"/>
        </w:tabs>
        <w:ind w:left="1418"/>
        <w:rPr>
          <w:rFonts w:ascii="Minion Pro" w:hAnsi="Minion Pro"/>
          <w:color w:val="231F20"/>
          <w:sz w:val="24"/>
        </w:rPr>
      </w:pPr>
      <w:r>
        <w:rPr>
          <w:color w:val="231F20"/>
          <w:sz w:val="17"/>
        </w:rPr>
        <w:t>della</w:t>
      </w:r>
      <w:r>
        <w:rPr>
          <w:color w:val="231F20"/>
          <w:spacing w:val="-6"/>
          <w:sz w:val="17"/>
        </w:rPr>
        <w:t xml:space="preserve"> </w:t>
      </w:r>
      <w:r>
        <w:rPr>
          <w:color w:val="231F20"/>
          <w:sz w:val="17"/>
        </w:rPr>
        <w:t>forma</w:t>
      </w:r>
      <w:r>
        <w:rPr>
          <w:color w:val="231F20"/>
          <w:spacing w:val="-4"/>
          <w:sz w:val="17"/>
        </w:rPr>
        <w:t xml:space="preserve"> </w:t>
      </w:r>
      <w:r>
        <w:rPr>
          <w:color w:val="231F20"/>
          <w:sz w:val="17"/>
        </w:rPr>
        <w:t>di</w:t>
      </w:r>
      <w:r>
        <w:rPr>
          <w:color w:val="231F20"/>
          <w:spacing w:val="-4"/>
          <w:sz w:val="17"/>
        </w:rPr>
        <w:t xml:space="preserve"> </w:t>
      </w:r>
      <w:r>
        <w:rPr>
          <w:color w:val="231F20"/>
          <w:sz w:val="17"/>
        </w:rPr>
        <w:t>allevamento</w:t>
      </w:r>
      <w:r>
        <w:rPr>
          <w:color w:val="231F20"/>
          <w:spacing w:val="-4"/>
          <w:sz w:val="17"/>
        </w:rPr>
        <w:t xml:space="preserve"> </w:t>
      </w:r>
      <w:r>
        <w:rPr>
          <w:color w:val="231F20"/>
          <w:sz w:val="17"/>
        </w:rPr>
        <w:t>(strisciante</w:t>
      </w:r>
      <w:r>
        <w:rPr>
          <w:color w:val="231F20"/>
          <w:spacing w:val="-4"/>
          <w:sz w:val="17"/>
        </w:rPr>
        <w:t xml:space="preserve"> </w:t>
      </w:r>
      <w:r>
        <w:rPr>
          <w:color w:val="231F20"/>
          <w:sz w:val="17"/>
        </w:rPr>
        <w:t>o</w:t>
      </w:r>
      <w:r>
        <w:rPr>
          <w:color w:val="231F20"/>
          <w:spacing w:val="-3"/>
          <w:sz w:val="17"/>
        </w:rPr>
        <w:t xml:space="preserve"> </w:t>
      </w:r>
      <w:r>
        <w:rPr>
          <w:color w:val="231F20"/>
          <w:spacing w:val="-2"/>
          <w:sz w:val="17"/>
        </w:rPr>
        <w:t>impalcato);</w:t>
      </w:r>
    </w:p>
    <w:p w14:paraId="66094B4C" w14:textId="77777777" w:rsidR="0057014F" w:rsidRDefault="001F5764" w:rsidP="00396787">
      <w:pPr>
        <w:pStyle w:val="Paragrafoelenco"/>
        <w:numPr>
          <w:ilvl w:val="0"/>
          <w:numId w:val="28"/>
        </w:numPr>
        <w:tabs>
          <w:tab w:val="left" w:pos="2138"/>
        </w:tabs>
        <w:spacing w:line="272" w:lineRule="exact"/>
        <w:ind w:left="1418"/>
        <w:rPr>
          <w:rFonts w:ascii="Minion Pro" w:hAnsi="Minion Pro"/>
          <w:color w:val="231F20"/>
          <w:sz w:val="24"/>
        </w:rPr>
      </w:pPr>
      <w:r>
        <w:rPr>
          <w:color w:val="231F20"/>
          <w:sz w:val="17"/>
        </w:rPr>
        <w:t>del</w:t>
      </w:r>
      <w:r>
        <w:rPr>
          <w:color w:val="231F20"/>
          <w:spacing w:val="-2"/>
          <w:sz w:val="17"/>
        </w:rPr>
        <w:t xml:space="preserve"> </w:t>
      </w:r>
      <w:r>
        <w:rPr>
          <w:color w:val="231F20"/>
          <w:sz w:val="17"/>
        </w:rPr>
        <w:t>numero</w:t>
      </w:r>
      <w:r>
        <w:rPr>
          <w:color w:val="231F20"/>
          <w:spacing w:val="-2"/>
          <w:sz w:val="17"/>
        </w:rPr>
        <w:t xml:space="preserve"> </w:t>
      </w:r>
      <w:r>
        <w:rPr>
          <w:color w:val="231F20"/>
          <w:sz w:val="17"/>
        </w:rPr>
        <w:t>dei</w:t>
      </w:r>
      <w:r>
        <w:rPr>
          <w:color w:val="231F20"/>
          <w:spacing w:val="-1"/>
          <w:sz w:val="17"/>
        </w:rPr>
        <w:t xml:space="preserve"> </w:t>
      </w:r>
      <w:r>
        <w:rPr>
          <w:color w:val="231F20"/>
          <w:spacing w:val="-2"/>
          <w:sz w:val="17"/>
        </w:rPr>
        <w:t>ceppi.</w:t>
      </w:r>
    </w:p>
    <w:p w14:paraId="0D9A8644" w14:textId="77777777" w:rsidR="0057014F" w:rsidRDefault="001F5764" w:rsidP="00396787">
      <w:pPr>
        <w:pStyle w:val="Corpotesto"/>
        <w:spacing w:before="193"/>
        <w:ind w:left="993"/>
        <w:jc w:val="both"/>
        <w:rPr>
          <w:b/>
        </w:rPr>
      </w:pPr>
      <w:r>
        <w:rPr>
          <w:b/>
          <w:color w:val="F58224"/>
          <w:spacing w:val="-4"/>
        </w:rPr>
        <w:t>Art.</w:t>
      </w:r>
      <w:r>
        <w:rPr>
          <w:b/>
          <w:color w:val="F58224"/>
          <w:spacing w:val="-9"/>
        </w:rPr>
        <w:t xml:space="preserve"> </w:t>
      </w:r>
      <w:r>
        <w:rPr>
          <w:b/>
          <w:color w:val="F58224"/>
          <w:spacing w:val="-4"/>
        </w:rPr>
        <w:t>20</w:t>
      </w:r>
      <w:r>
        <w:rPr>
          <w:b/>
          <w:color w:val="F58224"/>
          <w:spacing w:val="-6"/>
        </w:rPr>
        <w:t xml:space="preserve"> </w:t>
      </w:r>
      <w:r>
        <w:rPr>
          <w:b/>
          <w:color w:val="F58224"/>
          <w:spacing w:val="-4"/>
        </w:rPr>
        <w:t>–</w:t>
      </w:r>
      <w:r>
        <w:rPr>
          <w:b/>
          <w:color w:val="F58224"/>
          <w:spacing w:val="-6"/>
        </w:rPr>
        <w:t xml:space="preserve"> </w:t>
      </w:r>
      <w:r>
        <w:rPr>
          <w:b/>
          <w:color w:val="F58224"/>
          <w:spacing w:val="-4"/>
        </w:rPr>
        <w:t>Danno</w:t>
      </w:r>
      <w:r>
        <w:rPr>
          <w:b/>
          <w:color w:val="F58224"/>
          <w:spacing w:val="-6"/>
        </w:rPr>
        <w:t xml:space="preserve"> </w:t>
      </w:r>
      <w:r>
        <w:rPr>
          <w:b/>
          <w:color w:val="F58224"/>
          <w:spacing w:val="-4"/>
        </w:rPr>
        <w:t>di</w:t>
      </w:r>
      <w:r>
        <w:rPr>
          <w:b/>
          <w:color w:val="F58224"/>
          <w:spacing w:val="-6"/>
        </w:rPr>
        <w:t xml:space="preserve"> </w:t>
      </w:r>
      <w:r>
        <w:rPr>
          <w:b/>
          <w:color w:val="F58224"/>
          <w:spacing w:val="-4"/>
        </w:rPr>
        <w:t>qualità</w:t>
      </w:r>
    </w:p>
    <w:p w14:paraId="7C1DA881" w14:textId="3A963448" w:rsidR="0057014F" w:rsidRDefault="001F5764" w:rsidP="00396787">
      <w:pPr>
        <w:pStyle w:val="Corpotesto"/>
        <w:spacing w:before="16" w:line="259" w:lineRule="auto"/>
        <w:ind w:left="993"/>
        <w:jc w:val="both"/>
      </w:pPr>
      <w:r>
        <w:rPr>
          <w:color w:val="231F20"/>
          <w:spacing w:val="-2"/>
        </w:rPr>
        <w:t>Con</w:t>
      </w:r>
      <w:r>
        <w:rPr>
          <w:color w:val="231F20"/>
          <w:spacing w:val="-9"/>
        </w:rPr>
        <w:t xml:space="preserve"> </w:t>
      </w:r>
      <w:r>
        <w:rPr>
          <w:color w:val="231F20"/>
          <w:spacing w:val="-2"/>
        </w:rPr>
        <w:t>riferimento</w:t>
      </w:r>
      <w:r>
        <w:rPr>
          <w:color w:val="231F20"/>
          <w:spacing w:val="-9"/>
        </w:rPr>
        <w:t xml:space="preserve"> </w:t>
      </w:r>
      <w:r>
        <w:rPr>
          <w:color w:val="231F20"/>
          <w:spacing w:val="-2"/>
        </w:rPr>
        <w:t>a</w:t>
      </w:r>
      <w:r>
        <w:rPr>
          <w:color w:val="231F20"/>
          <w:spacing w:val="-8"/>
        </w:rPr>
        <w:t xml:space="preserve"> </w:t>
      </w:r>
      <w:r>
        <w:rPr>
          <w:color w:val="231F20"/>
          <w:spacing w:val="-2"/>
        </w:rPr>
        <w:t>quanto</w:t>
      </w:r>
      <w:r>
        <w:rPr>
          <w:color w:val="231F20"/>
          <w:spacing w:val="-9"/>
        </w:rPr>
        <w:t xml:space="preserve"> </w:t>
      </w:r>
      <w:r>
        <w:rPr>
          <w:color w:val="231F20"/>
          <w:spacing w:val="-2"/>
        </w:rPr>
        <w:t>previsto</w:t>
      </w:r>
      <w:r>
        <w:rPr>
          <w:color w:val="231F20"/>
          <w:spacing w:val="-9"/>
        </w:rPr>
        <w:t xml:space="preserve"> </w:t>
      </w:r>
      <w:r>
        <w:rPr>
          <w:color w:val="231F20"/>
          <w:spacing w:val="-2"/>
        </w:rPr>
        <w:t>all’art.</w:t>
      </w:r>
      <w:r>
        <w:rPr>
          <w:color w:val="231F20"/>
          <w:spacing w:val="-8"/>
        </w:rPr>
        <w:t xml:space="preserve"> </w:t>
      </w:r>
      <w:r>
        <w:rPr>
          <w:color w:val="231F20"/>
          <w:spacing w:val="-2"/>
        </w:rPr>
        <w:t>20</w:t>
      </w:r>
      <w:r>
        <w:rPr>
          <w:color w:val="231F20"/>
          <w:spacing w:val="-9"/>
        </w:rPr>
        <w:t xml:space="preserve"> </w:t>
      </w:r>
      <w:r>
        <w:rPr>
          <w:color w:val="231F20"/>
          <w:spacing w:val="-2"/>
        </w:rPr>
        <w:t>–</w:t>
      </w:r>
      <w:r>
        <w:rPr>
          <w:color w:val="231F20"/>
          <w:spacing w:val="-9"/>
        </w:rPr>
        <w:t xml:space="preserve"> </w:t>
      </w:r>
      <w:r>
        <w:rPr>
          <w:i/>
          <w:color w:val="231F20"/>
          <w:spacing w:val="-2"/>
        </w:rPr>
        <w:t>Norme</w:t>
      </w:r>
      <w:r>
        <w:rPr>
          <w:i/>
          <w:color w:val="231F20"/>
          <w:spacing w:val="-8"/>
        </w:rPr>
        <w:t xml:space="preserve"> </w:t>
      </w:r>
      <w:r>
        <w:rPr>
          <w:i/>
          <w:color w:val="231F20"/>
          <w:spacing w:val="-2"/>
        </w:rPr>
        <w:t>per</w:t>
      </w:r>
      <w:r>
        <w:rPr>
          <w:i/>
          <w:color w:val="231F20"/>
          <w:spacing w:val="-9"/>
        </w:rPr>
        <w:t xml:space="preserve"> </w:t>
      </w:r>
      <w:r>
        <w:rPr>
          <w:i/>
          <w:color w:val="231F20"/>
          <w:spacing w:val="-2"/>
        </w:rPr>
        <w:t>l’esecuzione</w:t>
      </w:r>
      <w:r>
        <w:rPr>
          <w:i/>
          <w:color w:val="231F20"/>
          <w:spacing w:val="-9"/>
        </w:rPr>
        <w:t xml:space="preserve"> </w:t>
      </w:r>
      <w:r>
        <w:rPr>
          <w:i/>
          <w:color w:val="231F20"/>
          <w:spacing w:val="-2"/>
        </w:rPr>
        <w:t>della</w:t>
      </w:r>
      <w:r>
        <w:rPr>
          <w:i/>
          <w:color w:val="231F20"/>
          <w:spacing w:val="-8"/>
        </w:rPr>
        <w:t xml:space="preserve"> </w:t>
      </w:r>
      <w:r>
        <w:rPr>
          <w:i/>
          <w:color w:val="231F20"/>
          <w:spacing w:val="-2"/>
        </w:rPr>
        <w:t>perizia</w:t>
      </w:r>
      <w:r>
        <w:rPr>
          <w:i/>
          <w:color w:val="231F20"/>
          <w:spacing w:val="-9"/>
        </w:rPr>
        <w:t xml:space="preserve"> </w:t>
      </w:r>
      <w:r>
        <w:rPr>
          <w:i/>
          <w:color w:val="231F20"/>
          <w:spacing w:val="-2"/>
        </w:rPr>
        <w:t>e</w:t>
      </w:r>
      <w:r>
        <w:rPr>
          <w:i/>
          <w:color w:val="231F20"/>
          <w:spacing w:val="-9"/>
        </w:rPr>
        <w:t xml:space="preserve"> </w:t>
      </w:r>
      <w:r>
        <w:rPr>
          <w:i/>
          <w:color w:val="231F20"/>
          <w:spacing w:val="-2"/>
        </w:rPr>
        <w:t>la</w:t>
      </w:r>
      <w:r>
        <w:rPr>
          <w:i/>
          <w:color w:val="231F20"/>
          <w:spacing w:val="-9"/>
        </w:rPr>
        <w:t xml:space="preserve"> </w:t>
      </w:r>
      <w:r>
        <w:rPr>
          <w:i/>
          <w:color w:val="231F20"/>
          <w:spacing w:val="-2"/>
        </w:rPr>
        <w:t>quantificazione</w:t>
      </w:r>
      <w:r>
        <w:rPr>
          <w:i/>
          <w:color w:val="231F20"/>
          <w:spacing w:val="-8"/>
        </w:rPr>
        <w:t xml:space="preserve"> </w:t>
      </w:r>
      <w:r>
        <w:rPr>
          <w:i/>
          <w:color w:val="231F20"/>
          <w:spacing w:val="-2"/>
        </w:rPr>
        <w:t>del</w:t>
      </w:r>
      <w:r>
        <w:rPr>
          <w:i/>
          <w:color w:val="231F20"/>
          <w:spacing w:val="-9"/>
        </w:rPr>
        <w:t xml:space="preserve"> </w:t>
      </w:r>
      <w:r>
        <w:rPr>
          <w:i/>
          <w:color w:val="231F20"/>
          <w:spacing w:val="-2"/>
        </w:rPr>
        <w:t>danno</w:t>
      </w:r>
      <w:r>
        <w:rPr>
          <w:i/>
          <w:color w:val="231F20"/>
          <w:spacing w:val="-9"/>
        </w:rPr>
        <w:t xml:space="preserve"> </w:t>
      </w:r>
      <w:r>
        <w:rPr>
          <w:color w:val="231F20"/>
          <w:spacing w:val="-2"/>
        </w:rPr>
        <w:t xml:space="preserve">delle </w:t>
      </w:r>
      <w:r>
        <w:rPr>
          <w:color w:val="231F20"/>
          <w:spacing w:val="-4"/>
        </w:rPr>
        <w:t>Norme Generali che regolano l’assicurazione, dopo aver accertato il danno di quantità, il danno di qualità verrà calcolato</w:t>
      </w:r>
      <w:r>
        <w:rPr>
          <w:color w:val="231F20"/>
          <w:spacing w:val="-5"/>
        </w:rPr>
        <w:t xml:space="preserve"> </w:t>
      </w:r>
      <w:r>
        <w:rPr>
          <w:color w:val="231F20"/>
          <w:spacing w:val="-4"/>
        </w:rPr>
        <w:t>sul</w:t>
      </w:r>
      <w:r>
        <w:rPr>
          <w:color w:val="231F20"/>
          <w:spacing w:val="-5"/>
        </w:rPr>
        <w:t xml:space="preserve"> </w:t>
      </w:r>
      <w:r>
        <w:rPr>
          <w:color w:val="231F20"/>
          <w:spacing w:val="-4"/>
        </w:rPr>
        <w:t>Prodotto</w:t>
      </w:r>
      <w:r>
        <w:rPr>
          <w:color w:val="231F20"/>
          <w:spacing w:val="-5"/>
        </w:rPr>
        <w:t xml:space="preserve"> </w:t>
      </w:r>
      <w:r>
        <w:rPr>
          <w:color w:val="231F20"/>
          <w:spacing w:val="-4"/>
        </w:rPr>
        <w:t>residuo,</w:t>
      </w:r>
      <w:r>
        <w:rPr>
          <w:color w:val="231F20"/>
          <w:spacing w:val="-5"/>
        </w:rPr>
        <w:t xml:space="preserve"> </w:t>
      </w:r>
      <w:r>
        <w:rPr>
          <w:color w:val="231F20"/>
          <w:spacing w:val="-4"/>
        </w:rPr>
        <w:t>in</w:t>
      </w:r>
      <w:r>
        <w:rPr>
          <w:color w:val="231F20"/>
          <w:spacing w:val="-5"/>
        </w:rPr>
        <w:t xml:space="preserve"> </w:t>
      </w:r>
      <w:r>
        <w:rPr>
          <w:color w:val="231F20"/>
          <w:spacing w:val="-4"/>
        </w:rPr>
        <w:t>relazione</w:t>
      </w:r>
      <w:r>
        <w:rPr>
          <w:color w:val="231F20"/>
          <w:spacing w:val="-5"/>
        </w:rPr>
        <w:t xml:space="preserve"> </w:t>
      </w:r>
      <w:r>
        <w:rPr>
          <w:color w:val="231F20"/>
          <w:spacing w:val="-4"/>
        </w:rPr>
        <w:t>all’effettiva</w:t>
      </w:r>
      <w:r>
        <w:rPr>
          <w:color w:val="231F20"/>
          <w:spacing w:val="-5"/>
        </w:rPr>
        <w:t xml:space="preserve"> </w:t>
      </w:r>
      <w:r>
        <w:rPr>
          <w:color w:val="231F20"/>
          <w:spacing w:val="-4"/>
        </w:rPr>
        <w:t>perdita</w:t>
      </w:r>
      <w:r>
        <w:rPr>
          <w:color w:val="231F20"/>
          <w:spacing w:val="-5"/>
        </w:rPr>
        <w:t xml:space="preserve"> </w:t>
      </w:r>
      <w:r>
        <w:rPr>
          <w:color w:val="231F20"/>
          <w:spacing w:val="-4"/>
        </w:rPr>
        <w:t>qualitativa,</w:t>
      </w:r>
      <w:r>
        <w:rPr>
          <w:color w:val="231F20"/>
          <w:spacing w:val="-5"/>
        </w:rPr>
        <w:t xml:space="preserve"> </w:t>
      </w:r>
      <w:r>
        <w:rPr>
          <w:color w:val="231F20"/>
          <w:spacing w:val="-4"/>
        </w:rPr>
        <w:t>determinata</w:t>
      </w:r>
      <w:r>
        <w:rPr>
          <w:color w:val="231F20"/>
          <w:spacing w:val="-5"/>
        </w:rPr>
        <w:t xml:space="preserve"> </w:t>
      </w:r>
      <w:r>
        <w:rPr>
          <w:color w:val="231F20"/>
          <w:spacing w:val="-4"/>
        </w:rPr>
        <w:t>attraverso</w:t>
      </w:r>
      <w:r>
        <w:rPr>
          <w:color w:val="231F20"/>
          <w:spacing w:val="-5"/>
        </w:rPr>
        <w:t xml:space="preserve"> </w:t>
      </w:r>
      <w:r>
        <w:rPr>
          <w:color w:val="231F20"/>
          <w:spacing w:val="-4"/>
        </w:rPr>
        <w:t>l’applicazione</w:t>
      </w:r>
      <w:r>
        <w:rPr>
          <w:color w:val="231F20"/>
          <w:spacing w:val="-5"/>
        </w:rPr>
        <w:t xml:space="preserve"> </w:t>
      </w:r>
      <w:r>
        <w:rPr>
          <w:color w:val="231F20"/>
          <w:spacing w:val="-4"/>
        </w:rPr>
        <w:t>delle</w:t>
      </w:r>
      <w:r>
        <w:rPr>
          <w:color w:val="231F20"/>
          <w:spacing w:val="-5"/>
        </w:rPr>
        <w:t xml:space="preserve"> </w:t>
      </w:r>
      <w:r>
        <w:rPr>
          <w:color w:val="231F20"/>
          <w:spacing w:val="-4"/>
        </w:rPr>
        <w:t>seguenti</w:t>
      </w:r>
      <w:r>
        <w:rPr>
          <w:color w:val="231F20"/>
        </w:rPr>
        <w:t xml:space="preserve"> classificazioni e relativi coefficienti:</w:t>
      </w:r>
    </w:p>
    <w:p w14:paraId="18D659D9" w14:textId="77777777" w:rsidR="0057014F" w:rsidRDefault="0057014F">
      <w:pPr>
        <w:pStyle w:val="Corpotesto"/>
        <w:spacing w:before="3" w:after="1"/>
        <w:rPr>
          <w:sz w:val="14"/>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04"/>
        <w:gridCol w:w="1382"/>
      </w:tblGrid>
      <w:tr w:rsidR="0057014F" w14:paraId="3E43DC37" w14:textId="77777777">
        <w:trPr>
          <w:trHeight w:val="410"/>
        </w:trPr>
        <w:tc>
          <w:tcPr>
            <w:tcW w:w="7104" w:type="dxa"/>
            <w:tcBorders>
              <w:bottom w:val="single" w:sz="4" w:space="0" w:color="231F20"/>
              <w:right w:val="single" w:sz="4" w:space="0" w:color="231F20"/>
            </w:tcBorders>
            <w:shd w:val="clear" w:color="auto" w:fill="FCDFC8"/>
          </w:tcPr>
          <w:p w14:paraId="72418C68" w14:textId="77777777" w:rsidR="0057014F" w:rsidRDefault="001F5764">
            <w:pPr>
              <w:pStyle w:val="TableParagraph"/>
              <w:spacing w:before="120"/>
              <w:ind w:left="2608" w:right="2560"/>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1382" w:type="dxa"/>
            <w:tcBorders>
              <w:left w:val="single" w:sz="4" w:space="0" w:color="231F20"/>
              <w:bottom w:val="single" w:sz="4" w:space="0" w:color="231F20"/>
            </w:tcBorders>
            <w:shd w:val="clear" w:color="auto" w:fill="FCDFC8"/>
          </w:tcPr>
          <w:p w14:paraId="57B462EC" w14:textId="77777777" w:rsidR="0057014F" w:rsidRDefault="001F5764">
            <w:pPr>
              <w:pStyle w:val="TableParagraph"/>
              <w:spacing w:before="120"/>
              <w:ind w:left="401" w:right="352"/>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7DB8A843" w14:textId="77777777">
        <w:trPr>
          <w:trHeight w:val="430"/>
        </w:trPr>
        <w:tc>
          <w:tcPr>
            <w:tcW w:w="7104" w:type="dxa"/>
            <w:tcBorders>
              <w:top w:val="single" w:sz="4" w:space="0" w:color="231F20"/>
              <w:bottom w:val="dotted" w:sz="4" w:space="0" w:color="231F20"/>
              <w:right w:val="single" w:sz="4" w:space="0" w:color="231F20"/>
            </w:tcBorders>
          </w:tcPr>
          <w:p w14:paraId="4C63F3B6" w14:textId="77777777" w:rsidR="0057014F" w:rsidRDefault="001F5764">
            <w:pPr>
              <w:pStyle w:val="TableParagraph"/>
              <w:spacing w:before="124"/>
              <w:ind w:left="234"/>
              <w:rPr>
                <w:sz w:val="16"/>
              </w:rPr>
            </w:pPr>
            <w:r>
              <w:rPr>
                <w:color w:val="231F20"/>
                <w:sz w:val="16"/>
              </w:rPr>
              <w:t>A)</w:t>
            </w:r>
            <w:r>
              <w:rPr>
                <w:color w:val="231F20"/>
                <w:spacing w:val="-1"/>
                <w:sz w:val="16"/>
              </w:rPr>
              <w:t xml:space="preserve"> </w:t>
            </w:r>
            <w:r>
              <w:rPr>
                <w:color w:val="231F20"/>
                <w:sz w:val="16"/>
              </w:rPr>
              <w:t>Illese; segni</w:t>
            </w:r>
            <w:r>
              <w:rPr>
                <w:color w:val="231F20"/>
                <w:spacing w:val="-1"/>
                <w:sz w:val="16"/>
              </w:rPr>
              <w:t xml:space="preserve"> </w:t>
            </w:r>
            <w:r>
              <w:rPr>
                <w:color w:val="231F20"/>
                <w:sz w:val="16"/>
              </w:rPr>
              <w:t>di percossa;</w:t>
            </w:r>
            <w:r>
              <w:rPr>
                <w:color w:val="231F20"/>
                <w:spacing w:val="-1"/>
                <w:sz w:val="16"/>
              </w:rPr>
              <w:t xml:space="preserve"> </w:t>
            </w:r>
            <w:r>
              <w:rPr>
                <w:color w:val="231F20"/>
                <w:sz w:val="16"/>
              </w:rPr>
              <w:t>lesioni alla</w:t>
            </w:r>
            <w:r>
              <w:rPr>
                <w:color w:val="231F20"/>
                <w:spacing w:val="-1"/>
                <w:sz w:val="16"/>
              </w:rPr>
              <w:t xml:space="preserve"> </w:t>
            </w:r>
            <w:r>
              <w:rPr>
                <w:color w:val="231F20"/>
                <w:sz w:val="16"/>
              </w:rPr>
              <w:t>corteccia e/o</w:t>
            </w:r>
            <w:r>
              <w:rPr>
                <w:color w:val="231F20"/>
                <w:spacing w:val="-1"/>
                <w:sz w:val="16"/>
              </w:rPr>
              <w:t xml:space="preserve"> </w:t>
            </w:r>
            <w:r>
              <w:rPr>
                <w:color w:val="231F20"/>
                <w:sz w:val="16"/>
              </w:rPr>
              <w:t xml:space="preserve">al </w:t>
            </w:r>
            <w:r>
              <w:rPr>
                <w:color w:val="231F20"/>
                <w:spacing w:val="-2"/>
                <w:sz w:val="16"/>
              </w:rPr>
              <w:t>cambio.</w:t>
            </w:r>
          </w:p>
        </w:tc>
        <w:tc>
          <w:tcPr>
            <w:tcW w:w="1382" w:type="dxa"/>
            <w:tcBorders>
              <w:top w:val="single" w:sz="4" w:space="0" w:color="231F20"/>
              <w:left w:val="single" w:sz="4" w:space="0" w:color="231F20"/>
              <w:bottom w:val="dotted" w:sz="4" w:space="0" w:color="231F20"/>
            </w:tcBorders>
          </w:tcPr>
          <w:p w14:paraId="31895CC4" w14:textId="77777777" w:rsidR="0057014F" w:rsidRDefault="001F5764">
            <w:pPr>
              <w:pStyle w:val="TableParagraph"/>
              <w:spacing w:before="129"/>
              <w:ind w:left="52"/>
              <w:jc w:val="center"/>
              <w:rPr>
                <w:sz w:val="16"/>
              </w:rPr>
            </w:pPr>
            <w:r>
              <w:rPr>
                <w:color w:val="231F20"/>
                <w:sz w:val="16"/>
              </w:rPr>
              <w:t>0</w:t>
            </w:r>
          </w:p>
        </w:tc>
      </w:tr>
      <w:tr w:rsidR="0057014F" w14:paraId="259E6568" w14:textId="77777777">
        <w:trPr>
          <w:trHeight w:val="442"/>
        </w:trPr>
        <w:tc>
          <w:tcPr>
            <w:tcW w:w="7104" w:type="dxa"/>
            <w:tcBorders>
              <w:top w:val="dotted" w:sz="4" w:space="0" w:color="231F20"/>
              <w:bottom w:val="dotted" w:sz="4" w:space="0" w:color="231F20"/>
              <w:right w:val="single" w:sz="4" w:space="0" w:color="231F20"/>
            </w:tcBorders>
          </w:tcPr>
          <w:p w14:paraId="301C031C" w14:textId="77777777" w:rsidR="0057014F" w:rsidRDefault="001F5764">
            <w:pPr>
              <w:pStyle w:val="TableParagraph"/>
              <w:spacing w:before="123"/>
              <w:ind w:left="234"/>
              <w:rPr>
                <w:sz w:val="16"/>
              </w:rPr>
            </w:pPr>
            <w:r>
              <w:rPr>
                <w:color w:val="231F20"/>
                <w:sz w:val="16"/>
              </w:rPr>
              <w:t>B)</w:t>
            </w:r>
            <w:r>
              <w:rPr>
                <w:color w:val="231F20"/>
                <w:spacing w:val="-1"/>
                <w:sz w:val="16"/>
              </w:rPr>
              <w:t xml:space="preserve"> </w:t>
            </w:r>
            <w:r>
              <w:rPr>
                <w:color w:val="231F20"/>
                <w:sz w:val="16"/>
              </w:rPr>
              <w:t>Qualche</w:t>
            </w:r>
            <w:r>
              <w:rPr>
                <w:color w:val="231F20"/>
                <w:spacing w:val="-1"/>
                <w:sz w:val="16"/>
              </w:rPr>
              <w:t xml:space="preserve"> </w:t>
            </w:r>
            <w:r>
              <w:rPr>
                <w:color w:val="231F20"/>
                <w:sz w:val="16"/>
              </w:rPr>
              <w:t>e più</w:t>
            </w:r>
            <w:r>
              <w:rPr>
                <w:color w:val="231F20"/>
                <w:spacing w:val="-1"/>
                <w:sz w:val="16"/>
              </w:rPr>
              <w:t xml:space="preserve"> </w:t>
            </w:r>
            <w:r>
              <w:rPr>
                <w:color w:val="231F20"/>
                <w:sz w:val="16"/>
              </w:rPr>
              <w:t>lesione/i rimarginata</w:t>
            </w:r>
            <w:r>
              <w:rPr>
                <w:color w:val="231F20"/>
                <w:spacing w:val="-1"/>
                <w:sz w:val="16"/>
              </w:rPr>
              <w:t xml:space="preserve"> </w:t>
            </w:r>
            <w:r>
              <w:rPr>
                <w:color w:val="231F20"/>
                <w:sz w:val="16"/>
              </w:rPr>
              <w:t>al</w:t>
            </w:r>
            <w:r>
              <w:rPr>
                <w:color w:val="231F20"/>
                <w:spacing w:val="-1"/>
                <w:sz w:val="16"/>
              </w:rPr>
              <w:t xml:space="preserve"> </w:t>
            </w:r>
            <w:r>
              <w:rPr>
                <w:color w:val="231F20"/>
                <w:sz w:val="16"/>
              </w:rPr>
              <w:t>legno e/o</w:t>
            </w:r>
            <w:r>
              <w:rPr>
                <w:color w:val="231F20"/>
                <w:spacing w:val="-1"/>
                <w:sz w:val="16"/>
              </w:rPr>
              <w:t xml:space="preserve"> </w:t>
            </w:r>
            <w:r>
              <w:rPr>
                <w:color w:val="231F20"/>
                <w:sz w:val="16"/>
              </w:rPr>
              <w:t xml:space="preserve">al </w:t>
            </w:r>
            <w:r>
              <w:rPr>
                <w:color w:val="231F20"/>
                <w:spacing w:val="-2"/>
                <w:sz w:val="16"/>
              </w:rPr>
              <w:t>midollo.</w:t>
            </w:r>
          </w:p>
        </w:tc>
        <w:tc>
          <w:tcPr>
            <w:tcW w:w="1382" w:type="dxa"/>
            <w:tcBorders>
              <w:top w:val="dotted" w:sz="4" w:space="0" w:color="231F20"/>
              <w:left w:val="single" w:sz="4" w:space="0" w:color="231F20"/>
              <w:bottom w:val="dotted" w:sz="4" w:space="0" w:color="231F20"/>
            </w:tcBorders>
          </w:tcPr>
          <w:p w14:paraId="3DB00AE2" w14:textId="77777777" w:rsidR="0057014F" w:rsidRDefault="001F5764">
            <w:pPr>
              <w:pStyle w:val="TableParagraph"/>
              <w:spacing w:before="129"/>
              <w:ind w:left="401" w:right="349"/>
              <w:jc w:val="center"/>
              <w:rPr>
                <w:sz w:val="16"/>
              </w:rPr>
            </w:pPr>
            <w:r>
              <w:rPr>
                <w:color w:val="231F20"/>
                <w:spacing w:val="-5"/>
                <w:sz w:val="16"/>
              </w:rPr>
              <w:t>45</w:t>
            </w:r>
          </w:p>
        </w:tc>
      </w:tr>
      <w:tr w:rsidR="0057014F" w14:paraId="2EC83455" w14:textId="77777777">
        <w:trPr>
          <w:trHeight w:val="407"/>
        </w:trPr>
        <w:tc>
          <w:tcPr>
            <w:tcW w:w="7104" w:type="dxa"/>
            <w:tcBorders>
              <w:top w:val="dotted" w:sz="4" w:space="0" w:color="231F20"/>
              <w:right w:val="single" w:sz="4" w:space="0" w:color="231F20"/>
            </w:tcBorders>
          </w:tcPr>
          <w:p w14:paraId="48A51070" w14:textId="77777777" w:rsidR="0057014F" w:rsidRDefault="001F5764">
            <w:pPr>
              <w:pStyle w:val="TableParagraph"/>
              <w:spacing w:before="97"/>
              <w:ind w:left="234"/>
              <w:rPr>
                <w:sz w:val="16"/>
              </w:rPr>
            </w:pPr>
            <w:r>
              <w:rPr>
                <w:color w:val="231F20"/>
                <w:sz w:val="16"/>
              </w:rPr>
              <w:t>C)</w:t>
            </w:r>
            <w:r>
              <w:rPr>
                <w:color w:val="231F20"/>
                <w:spacing w:val="-2"/>
                <w:sz w:val="16"/>
              </w:rPr>
              <w:t xml:space="preserve"> </w:t>
            </w:r>
            <w:r>
              <w:rPr>
                <w:color w:val="231F20"/>
                <w:sz w:val="16"/>
              </w:rPr>
              <w:t>Qualche</w:t>
            </w:r>
            <w:r>
              <w:rPr>
                <w:color w:val="231F20"/>
                <w:spacing w:val="-2"/>
                <w:sz w:val="16"/>
              </w:rPr>
              <w:t xml:space="preserve"> </w:t>
            </w:r>
            <w:r>
              <w:rPr>
                <w:color w:val="231F20"/>
                <w:sz w:val="16"/>
              </w:rPr>
              <w:t>lesione</w:t>
            </w:r>
            <w:r>
              <w:rPr>
                <w:color w:val="231F20"/>
                <w:spacing w:val="-1"/>
                <w:sz w:val="16"/>
              </w:rPr>
              <w:t xml:space="preserve"> </w:t>
            </w:r>
            <w:r>
              <w:rPr>
                <w:color w:val="231F20"/>
                <w:sz w:val="16"/>
              </w:rPr>
              <w:t>non</w:t>
            </w:r>
            <w:r>
              <w:rPr>
                <w:color w:val="231F20"/>
                <w:spacing w:val="-2"/>
                <w:sz w:val="16"/>
              </w:rPr>
              <w:t xml:space="preserve"> </w:t>
            </w:r>
            <w:r>
              <w:rPr>
                <w:color w:val="231F20"/>
                <w:sz w:val="16"/>
              </w:rPr>
              <w:t>rimarginata</w:t>
            </w:r>
            <w:r>
              <w:rPr>
                <w:color w:val="231F20"/>
                <w:spacing w:val="-1"/>
                <w:sz w:val="16"/>
              </w:rPr>
              <w:t xml:space="preserve"> </w:t>
            </w:r>
            <w:r>
              <w:rPr>
                <w:color w:val="231F20"/>
                <w:sz w:val="16"/>
              </w:rPr>
              <w:t>al</w:t>
            </w:r>
            <w:r>
              <w:rPr>
                <w:color w:val="231F20"/>
                <w:spacing w:val="-2"/>
                <w:sz w:val="16"/>
              </w:rPr>
              <w:t xml:space="preserve"> </w:t>
            </w:r>
            <w:r>
              <w:rPr>
                <w:color w:val="231F20"/>
                <w:sz w:val="16"/>
              </w:rPr>
              <w:t>cilindro</w:t>
            </w:r>
            <w:r>
              <w:rPr>
                <w:color w:val="231F20"/>
                <w:spacing w:val="-2"/>
                <w:sz w:val="16"/>
              </w:rPr>
              <w:t xml:space="preserve"> </w:t>
            </w:r>
            <w:r>
              <w:rPr>
                <w:color w:val="231F20"/>
                <w:sz w:val="16"/>
              </w:rPr>
              <w:t>centrale</w:t>
            </w:r>
            <w:r>
              <w:rPr>
                <w:color w:val="231F20"/>
                <w:spacing w:val="-1"/>
                <w:sz w:val="16"/>
              </w:rPr>
              <w:t xml:space="preserve"> </w:t>
            </w:r>
            <w:r>
              <w:rPr>
                <w:color w:val="231F20"/>
                <w:sz w:val="16"/>
              </w:rPr>
              <w:t>e/o</w:t>
            </w:r>
            <w:r>
              <w:rPr>
                <w:color w:val="231F20"/>
                <w:spacing w:val="-2"/>
                <w:sz w:val="16"/>
              </w:rPr>
              <w:t xml:space="preserve"> </w:t>
            </w:r>
            <w:r>
              <w:rPr>
                <w:color w:val="231F20"/>
                <w:sz w:val="16"/>
              </w:rPr>
              <w:t>al</w:t>
            </w:r>
            <w:r>
              <w:rPr>
                <w:color w:val="231F20"/>
                <w:spacing w:val="-1"/>
                <w:sz w:val="16"/>
              </w:rPr>
              <w:t xml:space="preserve"> </w:t>
            </w:r>
            <w:r>
              <w:rPr>
                <w:color w:val="231F20"/>
                <w:spacing w:val="-2"/>
                <w:sz w:val="16"/>
              </w:rPr>
              <w:t>midollo.</w:t>
            </w:r>
          </w:p>
        </w:tc>
        <w:tc>
          <w:tcPr>
            <w:tcW w:w="1382" w:type="dxa"/>
            <w:tcBorders>
              <w:top w:val="dotted" w:sz="4" w:space="0" w:color="231F20"/>
              <w:left w:val="single" w:sz="4" w:space="0" w:color="231F20"/>
            </w:tcBorders>
          </w:tcPr>
          <w:p w14:paraId="7F74615D" w14:textId="77777777" w:rsidR="0057014F" w:rsidRDefault="001F5764">
            <w:pPr>
              <w:pStyle w:val="TableParagraph"/>
              <w:spacing w:before="100"/>
              <w:ind w:left="401" w:right="349"/>
              <w:jc w:val="center"/>
              <w:rPr>
                <w:sz w:val="16"/>
              </w:rPr>
            </w:pPr>
            <w:r>
              <w:rPr>
                <w:color w:val="231F20"/>
                <w:spacing w:val="-5"/>
                <w:sz w:val="16"/>
              </w:rPr>
              <w:t>75</w:t>
            </w:r>
          </w:p>
        </w:tc>
      </w:tr>
    </w:tbl>
    <w:p w14:paraId="518C6AFB" w14:textId="77777777" w:rsidR="0057014F" w:rsidRDefault="001F5764">
      <w:pPr>
        <w:pStyle w:val="Corpotesto"/>
        <w:spacing w:before="168" w:line="259" w:lineRule="auto"/>
        <w:ind w:left="1778" w:right="758"/>
        <w:jc w:val="both"/>
        <w:rPr>
          <w:color w:val="231F20"/>
        </w:rPr>
      </w:pPr>
      <w:r>
        <w:rPr>
          <w:color w:val="231F20"/>
        </w:rPr>
        <w:t>Sono considerate perse, quindi considerati come perdita di quantità, le talee con più lesioni non rimarginate al cilindro centrale e/o al midollo; talee non ottenute per stroncamento del tralcio.</w:t>
      </w:r>
    </w:p>
    <w:p w14:paraId="750660C0" w14:textId="77777777" w:rsidR="00030DBA" w:rsidRDefault="00030DBA">
      <w:pPr>
        <w:pStyle w:val="Corpotesto"/>
        <w:spacing w:before="168" w:line="259" w:lineRule="auto"/>
        <w:ind w:left="1778" w:right="758"/>
        <w:jc w:val="both"/>
      </w:pPr>
    </w:p>
    <w:p w14:paraId="12F111AD" w14:textId="77777777" w:rsidR="0057014F" w:rsidRDefault="0057014F">
      <w:pPr>
        <w:spacing w:line="259" w:lineRule="auto"/>
        <w:jc w:val="both"/>
        <w:sectPr w:rsidR="0057014F" w:rsidSect="00CE750F">
          <w:pgSz w:w="12250" w:h="16220"/>
          <w:pgMar w:top="1102" w:right="593" w:bottom="862" w:left="600" w:header="720" w:footer="720" w:gutter="0"/>
          <w:cols w:space="720"/>
        </w:sectPr>
      </w:pPr>
    </w:p>
    <w:p w14:paraId="453FE24E" w14:textId="77777777" w:rsidR="0057014F" w:rsidRDefault="001F5764" w:rsidP="00736642">
      <w:pPr>
        <w:pStyle w:val="Titolo4"/>
        <w:tabs>
          <w:tab w:val="left" w:pos="11050"/>
        </w:tabs>
        <w:spacing w:before="83" w:line="259" w:lineRule="auto"/>
        <w:ind w:left="709" w:right="-7" w:firstLine="121"/>
        <w:jc w:val="center"/>
      </w:pPr>
      <w:r>
        <w:rPr>
          <w:color w:val="231F20"/>
        </w:rPr>
        <w:lastRenderedPageBreak/>
        <w:t>PRODOTTO NESTI (MARZE) DI</w:t>
      </w:r>
      <w:r>
        <w:rPr>
          <w:color w:val="231F20"/>
          <w:spacing w:val="-8"/>
        </w:rPr>
        <w:t xml:space="preserve"> </w:t>
      </w:r>
      <w:r>
        <w:rPr>
          <w:color w:val="231F20"/>
        </w:rPr>
        <w:t>CLONI</w:t>
      </w:r>
      <w:r>
        <w:rPr>
          <w:color w:val="231F20"/>
          <w:spacing w:val="-8"/>
        </w:rPr>
        <w:t xml:space="preserve"> </w:t>
      </w:r>
      <w:r>
        <w:rPr>
          <w:color w:val="231F20"/>
        </w:rPr>
        <w:t>SELEZIONATI</w:t>
      </w:r>
      <w:r>
        <w:rPr>
          <w:color w:val="231F20"/>
          <w:spacing w:val="-8"/>
        </w:rPr>
        <w:t xml:space="preserve"> </w:t>
      </w:r>
      <w:r>
        <w:rPr>
          <w:color w:val="231F20"/>
        </w:rPr>
        <w:t>DI</w:t>
      </w:r>
      <w:r>
        <w:rPr>
          <w:color w:val="231F20"/>
          <w:spacing w:val="-8"/>
        </w:rPr>
        <w:t xml:space="preserve"> </w:t>
      </w:r>
      <w:r>
        <w:rPr>
          <w:color w:val="231F20"/>
        </w:rPr>
        <w:t>VITE</w:t>
      </w:r>
    </w:p>
    <w:p w14:paraId="3ED9969D" w14:textId="77777777" w:rsidR="0057014F" w:rsidRDefault="0057014F">
      <w:pPr>
        <w:pStyle w:val="Corpotesto"/>
        <w:spacing w:before="3"/>
        <w:rPr>
          <w:rFonts w:ascii="Avalon Medium"/>
          <w:b/>
          <w:sz w:val="18"/>
        </w:rPr>
      </w:pPr>
    </w:p>
    <w:p w14:paraId="3C73DB6E" w14:textId="77777777" w:rsidR="0057014F" w:rsidRDefault="001F5764" w:rsidP="00736642">
      <w:pPr>
        <w:pStyle w:val="Corpotesto"/>
        <w:ind w:left="760"/>
        <w:jc w:val="both"/>
        <w:rPr>
          <w:b/>
        </w:rPr>
      </w:pPr>
      <w:r>
        <w:rPr>
          <w:b/>
          <w:color w:val="F58224"/>
        </w:rPr>
        <w:t>Art.</w:t>
      </w:r>
      <w:r>
        <w:rPr>
          <w:b/>
          <w:color w:val="F58224"/>
          <w:spacing w:val="-6"/>
        </w:rPr>
        <w:t xml:space="preserve"> </w:t>
      </w:r>
      <w:r>
        <w:rPr>
          <w:b/>
          <w:color w:val="F58224"/>
        </w:rPr>
        <w:t>21</w:t>
      </w:r>
      <w:r>
        <w:rPr>
          <w:b/>
          <w:color w:val="F58224"/>
          <w:spacing w:val="-3"/>
        </w:rPr>
        <w:t xml:space="preserve"> </w:t>
      </w:r>
      <w:r>
        <w:rPr>
          <w:b/>
          <w:color w:val="F58224"/>
        </w:rPr>
        <w:t>–</w:t>
      </w:r>
      <w:r>
        <w:rPr>
          <w:b/>
          <w:color w:val="F58224"/>
          <w:spacing w:val="-3"/>
        </w:rPr>
        <w:t xml:space="preserve"> </w:t>
      </w:r>
      <w:r>
        <w:rPr>
          <w:b/>
          <w:color w:val="F58224"/>
        </w:rPr>
        <w:t>Prodotto</w:t>
      </w:r>
      <w:r>
        <w:rPr>
          <w:b/>
          <w:color w:val="F58224"/>
          <w:spacing w:val="-3"/>
        </w:rPr>
        <w:t xml:space="preserve"> </w:t>
      </w:r>
      <w:r>
        <w:rPr>
          <w:b/>
          <w:color w:val="F58224"/>
          <w:spacing w:val="-2"/>
        </w:rPr>
        <w:t>assicurato</w:t>
      </w:r>
    </w:p>
    <w:p w14:paraId="43B5CEFF" w14:textId="2F608633" w:rsidR="0057014F" w:rsidRDefault="001F5764" w:rsidP="00736642">
      <w:pPr>
        <w:pStyle w:val="Corpotesto"/>
        <w:spacing w:before="16" w:line="259" w:lineRule="auto"/>
        <w:ind w:left="760" w:right="-7"/>
        <w:jc w:val="both"/>
      </w:pPr>
      <w:r>
        <w:rPr>
          <w:color w:val="231F20"/>
        </w:rPr>
        <w:t>La</w:t>
      </w:r>
      <w:r>
        <w:rPr>
          <w:color w:val="231F20"/>
          <w:spacing w:val="-9"/>
        </w:rPr>
        <w:t xml:space="preserve"> </w:t>
      </w:r>
      <w:r>
        <w:rPr>
          <w:color w:val="231F20"/>
        </w:rPr>
        <w:t>garanzia</w:t>
      </w:r>
      <w:r>
        <w:rPr>
          <w:color w:val="231F20"/>
          <w:spacing w:val="-9"/>
        </w:rPr>
        <w:t xml:space="preserve"> </w:t>
      </w:r>
      <w:r>
        <w:rPr>
          <w:color w:val="231F20"/>
        </w:rPr>
        <w:t>riguarda</w:t>
      </w:r>
      <w:r>
        <w:rPr>
          <w:color w:val="231F20"/>
          <w:spacing w:val="-9"/>
        </w:rPr>
        <w:t xml:space="preserve"> </w:t>
      </w:r>
      <w:r>
        <w:rPr>
          <w:color w:val="231F20"/>
        </w:rPr>
        <w:t>i</w:t>
      </w:r>
      <w:r>
        <w:rPr>
          <w:color w:val="231F20"/>
          <w:spacing w:val="-9"/>
        </w:rPr>
        <w:t xml:space="preserve"> </w:t>
      </w:r>
      <w:r>
        <w:rPr>
          <w:color w:val="231F20"/>
        </w:rPr>
        <w:t>nesti</w:t>
      </w:r>
      <w:r>
        <w:rPr>
          <w:color w:val="231F20"/>
          <w:spacing w:val="-9"/>
        </w:rPr>
        <w:t xml:space="preserve"> </w:t>
      </w:r>
      <w:r>
        <w:rPr>
          <w:color w:val="231F20"/>
        </w:rPr>
        <w:t>(gemme</w:t>
      </w:r>
      <w:r>
        <w:rPr>
          <w:color w:val="231F20"/>
          <w:spacing w:val="-9"/>
        </w:rPr>
        <w:t xml:space="preserve"> </w:t>
      </w:r>
      <w:r>
        <w:rPr>
          <w:color w:val="231F20"/>
        </w:rPr>
        <w:t>e</w:t>
      </w:r>
      <w:r>
        <w:rPr>
          <w:color w:val="231F20"/>
          <w:spacing w:val="-9"/>
        </w:rPr>
        <w:t xml:space="preserve"> </w:t>
      </w:r>
      <w:r>
        <w:rPr>
          <w:color w:val="231F20"/>
        </w:rPr>
        <w:t>la</w:t>
      </w:r>
      <w:r>
        <w:rPr>
          <w:color w:val="231F20"/>
          <w:spacing w:val="-9"/>
        </w:rPr>
        <w:t xml:space="preserve"> </w:t>
      </w:r>
      <w:r>
        <w:rPr>
          <w:color w:val="231F20"/>
        </w:rPr>
        <w:t>parte</w:t>
      </w:r>
      <w:r>
        <w:rPr>
          <w:color w:val="231F20"/>
          <w:spacing w:val="-9"/>
        </w:rPr>
        <w:t xml:space="preserve"> </w:t>
      </w:r>
      <w:r>
        <w:rPr>
          <w:color w:val="231F20"/>
        </w:rPr>
        <w:t>dell’internodo</w:t>
      </w:r>
      <w:r>
        <w:rPr>
          <w:color w:val="231F20"/>
          <w:spacing w:val="-9"/>
        </w:rPr>
        <w:t xml:space="preserve"> </w:t>
      </w:r>
      <w:r>
        <w:rPr>
          <w:color w:val="231F20"/>
        </w:rPr>
        <w:t>utilizzata</w:t>
      </w:r>
      <w:r>
        <w:rPr>
          <w:color w:val="231F20"/>
          <w:spacing w:val="-9"/>
        </w:rPr>
        <w:t xml:space="preserve"> </w:t>
      </w:r>
      <w:r>
        <w:rPr>
          <w:color w:val="231F20"/>
        </w:rPr>
        <w:t>nell’innesto</w:t>
      </w:r>
      <w:r>
        <w:rPr>
          <w:color w:val="231F20"/>
          <w:spacing w:val="-9"/>
        </w:rPr>
        <w:t xml:space="preserve"> </w:t>
      </w:r>
      <w:r>
        <w:rPr>
          <w:color w:val="231F20"/>
        </w:rPr>
        <w:t>-2,5</w:t>
      </w:r>
      <w:r>
        <w:rPr>
          <w:color w:val="231F20"/>
          <w:spacing w:val="-9"/>
        </w:rPr>
        <w:t xml:space="preserve"> </w:t>
      </w:r>
      <w:r>
        <w:rPr>
          <w:color w:val="231F20"/>
        </w:rPr>
        <w:t>cm</w:t>
      </w:r>
      <w:r>
        <w:rPr>
          <w:color w:val="231F20"/>
          <w:spacing w:val="-9"/>
        </w:rPr>
        <w:t xml:space="preserve"> </w:t>
      </w:r>
      <w:r>
        <w:rPr>
          <w:color w:val="231F20"/>
        </w:rPr>
        <w:t>sotto,</w:t>
      </w:r>
      <w:r>
        <w:rPr>
          <w:color w:val="231F20"/>
          <w:spacing w:val="-9"/>
        </w:rPr>
        <w:t xml:space="preserve"> </w:t>
      </w:r>
      <w:r>
        <w:rPr>
          <w:color w:val="231F20"/>
        </w:rPr>
        <w:t>1</w:t>
      </w:r>
      <w:r>
        <w:rPr>
          <w:color w:val="231F20"/>
          <w:spacing w:val="-9"/>
        </w:rPr>
        <w:t xml:space="preserve"> </w:t>
      </w:r>
      <w:r>
        <w:rPr>
          <w:color w:val="231F20"/>
        </w:rPr>
        <w:t>cm</w:t>
      </w:r>
      <w:r>
        <w:rPr>
          <w:color w:val="231F20"/>
          <w:spacing w:val="-9"/>
        </w:rPr>
        <w:t xml:space="preserve"> </w:t>
      </w:r>
      <w:r>
        <w:rPr>
          <w:color w:val="231F20"/>
        </w:rPr>
        <w:t>sopra</w:t>
      </w:r>
      <w:r>
        <w:rPr>
          <w:color w:val="231F20"/>
          <w:spacing w:val="-9"/>
        </w:rPr>
        <w:t xml:space="preserve"> </w:t>
      </w:r>
      <w:r>
        <w:rPr>
          <w:color w:val="231F20"/>
        </w:rPr>
        <w:t>la</w:t>
      </w:r>
      <w:r>
        <w:rPr>
          <w:color w:val="231F20"/>
          <w:spacing w:val="-9"/>
        </w:rPr>
        <w:t xml:space="preserve"> </w:t>
      </w:r>
      <w:r>
        <w:rPr>
          <w:color w:val="231F20"/>
        </w:rPr>
        <w:t>gemma) ottenibili da sarmenti di vite immune da ogni malattia, tara o difetto.</w:t>
      </w:r>
    </w:p>
    <w:p w14:paraId="30D2E3C8" w14:textId="77777777" w:rsidR="0057014F" w:rsidRDefault="001F5764" w:rsidP="00736642">
      <w:pPr>
        <w:pStyle w:val="Corpotesto"/>
        <w:spacing w:line="173" w:lineRule="exact"/>
        <w:ind w:left="760" w:right="-7"/>
        <w:jc w:val="both"/>
      </w:pPr>
      <w:r>
        <w:rPr>
          <w:color w:val="231F20"/>
        </w:rPr>
        <w:t>La</w:t>
      </w:r>
      <w:r>
        <w:rPr>
          <w:color w:val="231F20"/>
          <w:spacing w:val="-6"/>
        </w:rPr>
        <w:t xml:space="preserve"> </w:t>
      </w:r>
      <w:r>
        <w:rPr>
          <w:color w:val="231F20"/>
        </w:rPr>
        <w:t>descrizione</w:t>
      </w:r>
      <w:r>
        <w:rPr>
          <w:color w:val="231F20"/>
          <w:spacing w:val="-5"/>
        </w:rPr>
        <w:t xml:space="preserve"> </w:t>
      </w:r>
      <w:r>
        <w:rPr>
          <w:color w:val="231F20"/>
        </w:rPr>
        <w:t>del</w:t>
      </w:r>
      <w:r>
        <w:rPr>
          <w:color w:val="231F20"/>
          <w:spacing w:val="-5"/>
        </w:rPr>
        <w:t xml:space="preserve"> </w:t>
      </w:r>
      <w:r>
        <w:rPr>
          <w:color w:val="231F20"/>
        </w:rPr>
        <w:t>Prodotto</w:t>
      </w:r>
      <w:r>
        <w:rPr>
          <w:color w:val="231F20"/>
          <w:spacing w:val="-5"/>
        </w:rPr>
        <w:t xml:space="preserve"> </w:t>
      </w:r>
      <w:r>
        <w:rPr>
          <w:color w:val="231F20"/>
        </w:rPr>
        <w:t>assicurato</w:t>
      </w:r>
      <w:r>
        <w:rPr>
          <w:color w:val="231F20"/>
          <w:spacing w:val="-6"/>
        </w:rPr>
        <w:t xml:space="preserve"> </w:t>
      </w:r>
      <w:r>
        <w:rPr>
          <w:color w:val="231F20"/>
        </w:rPr>
        <w:t>deve</w:t>
      </w:r>
      <w:r>
        <w:rPr>
          <w:color w:val="231F20"/>
          <w:spacing w:val="-5"/>
        </w:rPr>
        <w:t xml:space="preserve"> </w:t>
      </w:r>
      <w:r>
        <w:rPr>
          <w:color w:val="231F20"/>
        </w:rPr>
        <w:t>essere</w:t>
      </w:r>
      <w:r>
        <w:rPr>
          <w:color w:val="231F20"/>
          <w:spacing w:val="-5"/>
        </w:rPr>
        <w:t xml:space="preserve"> </w:t>
      </w:r>
      <w:r>
        <w:rPr>
          <w:color w:val="231F20"/>
        </w:rPr>
        <w:t>completata</w:t>
      </w:r>
      <w:r>
        <w:rPr>
          <w:color w:val="231F20"/>
          <w:spacing w:val="-5"/>
        </w:rPr>
        <w:t xml:space="preserve"> </w:t>
      </w:r>
      <w:r>
        <w:rPr>
          <w:color w:val="231F20"/>
        </w:rPr>
        <w:t>con</w:t>
      </w:r>
      <w:r>
        <w:rPr>
          <w:color w:val="231F20"/>
          <w:spacing w:val="-5"/>
        </w:rPr>
        <w:t xml:space="preserve"> </w:t>
      </w:r>
      <w:r>
        <w:rPr>
          <w:color w:val="231F20"/>
          <w:spacing w:val="-2"/>
        </w:rPr>
        <w:t>l’indicazione:</w:t>
      </w:r>
    </w:p>
    <w:p w14:paraId="25792CA6" w14:textId="77777777" w:rsidR="0057014F" w:rsidRDefault="001F5764" w:rsidP="00736642">
      <w:pPr>
        <w:pStyle w:val="Paragrafoelenco"/>
        <w:numPr>
          <w:ilvl w:val="0"/>
          <w:numId w:val="26"/>
        </w:numPr>
        <w:tabs>
          <w:tab w:val="left" w:pos="1120"/>
        </w:tabs>
        <w:spacing w:line="241" w:lineRule="exact"/>
        <w:ind w:right="-7"/>
        <w:jc w:val="both"/>
        <w:rPr>
          <w:rFonts w:ascii="Minion Pro" w:hAnsi="Minion Pro"/>
          <w:color w:val="231F20"/>
          <w:sz w:val="24"/>
        </w:rPr>
      </w:pPr>
      <w:r>
        <w:rPr>
          <w:color w:val="231F20"/>
          <w:sz w:val="17"/>
        </w:rPr>
        <w:t>della</w:t>
      </w:r>
      <w:r>
        <w:rPr>
          <w:color w:val="231F20"/>
          <w:spacing w:val="-2"/>
          <w:sz w:val="17"/>
        </w:rPr>
        <w:t xml:space="preserve"> varietà;</w:t>
      </w:r>
    </w:p>
    <w:p w14:paraId="34B2B09A" w14:textId="77777777" w:rsidR="0057014F" w:rsidRDefault="001F5764" w:rsidP="00736642">
      <w:pPr>
        <w:pStyle w:val="Paragrafoelenco"/>
        <w:numPr>
          <w:ilvl w:val="0"/>
          <w:numId w:val="26"/>
        </w:numPr>
        <w:tabs>
          <w:tab w:val="left" w:pos="1120"/>
        </w:tabs>
        <w:spacing w:line="272" w:lineRule="exact"/>
        <w:ind w:right="-7"/>
        <w:jc w:val="both"/>
        <w:rPr>
          <w:rFonts w:ascii="Minion Pro" w:hAnsi="Minion Pro"/>
          <w:color w:val="231F20"/>
          <w:sz w:val="24"/>
        </w:rPr>
      </w:pPr>
      <w:r>
        <w:rPr>
          <w:color w:val="231F20"/>
          <w:sz w:val="17"/>
        </w:rPr>
        <w:t>del</w:t>
      </w:r>
      <w:r>
        <w:rPr>
          <w:color w:val="231F20"/>
          <w:spacing w:val="-2"/>
          <w:sz w:val="17"/>
        </w:rPr>
        <w:t xml:space="preserve"> </w:t>
      </w:r>
      <w:r>
        <w:rPr>
          <w:color w:val="231F20"/>
          <w:sz w:val="17"/>
        </w:rPr>
        <w:t>numero</w:t>
      </w:r>
      <w:r>
        <w:rPr>
          <w:color w:val="231F20"/>
          <w:spacing w:val="-2"/>
          <w:sz w:val="17"/>
        </w:rPr>
        <w:t xml:space="preserve"> </w:t>
      </w:r>
      <w:r>
        <w:rPr>
          <w:color w:val="231F20"/>
          <w:sz w:val="17"/>
        </w:rPr>
        <w:t>dei</w:t>
      </w:r>
      <w:r>
        <w:rPr>
          <w:color w:val="231F20"/>
          <w:spacing w:val="-1"/>
          <w:sz w:val="17"/>
        </w:rPr>
        <w:t xml:space="preserve"> </w:t>
      </w:r>
      <w:r>
        <w:rPr>
          <w:color w:val="231F20"/>
          <w:spacing w:val="-2"/>
          <w:sz w:val="17"/>
        </w:rPr>
        <w:t>ceppi.</w:t>
      </w:r>
    </w:p>
    <w:p w14:paraId="462DC4AF" w14:textId="77777777" w:rsidR="0057014F" w:rsidRDefault="001F5764">
      <w:pPr>
        <w:pStyle w:val="Corpotesto"/>
        <w:spacing w:before="193"/>
        <w:ind w:left="760"/>
        <w:jc w:val="both"/>
        <w:rPr>
          <w:b/>
        </w:rPr>
      </w:pPr>
      <w:r>
        <w:rPr>
          <w:b/>
          <w:color w:val="F58224"/>
        </w:rPr>
        <w:t>Art.</w:t>
      </w:r>
      <w:r>
        <w:rPr>
          <w:b/>
          <w:color w:val="F58224"/>
          <w:spacing w:val="-1"/>
        </w:rPr>
        <w:t xml:space="preserve"> </w:t>
      </w:r>
      <w:r>
        <w:rPr>
          <w:b/>
          <w:color w:val="F58224"/>
        </w:rPr>
        <w:t>22</w:t>
      </w:r>
      <w:r>
        <w:rPr>
          <w:b/>
          <w:color w:val="F58224"/>
          <w:spacing w:val="-1"/>
        </w:rPr>
        <w:t xml:space="preserve"> </w:t>
      </w:r>
      <w:r>
        <w:rPr>
          <w:b/>
          <w:color w:val="F58224"/>
        </w:rPr>
        <w:t>–</w:t>
      </w:r>
      <w:r>
        <w:rPr>
          <w:b/>
          <w:color w:val="F58224"/>
          <w:spacing w:val="-1"/>
        </w:rPr>
        <w:t xml:space="preserve"> </w:t>
      </w:r>
      <w:r>
        <w:rPr>
          <w:b/>
          <w:color w:val="F58224"/>
        </w:rPr>
        <w:t>Perdita</w:t>
      </w:r>
      <w:r>
        <w:rPr>
          <w:b/>
          <w:color w:val="F58224"/>
          <w:spacing w:val="-1"/>
        </w:rPr>
        <w:t xml:space="preserve"> </w:t>
      </w:r>
      <w:r>
        <w:rPr>
          <w:b/>
          <w:color w:val="F58224"/>
        </w:rPr>
        <w:t xml:space="preserve">di </w:t>
      </w:r>
      <w:r>
        <w:rPr>
          <w:b/>
          <w:color w:val="F58224"/>
          <w:spacing w:val="-4"/>
        </w:rPr>
        <w:t>resa</w:t>
      </w:r>
    </w:p>
    <w:p w14:paraId="64DF4503" w14:textId="2509166A" w:rsidR="0057014F" w:rsidRDefault="001F5764" w:rsidP="00736642">
      <w:pPr>
        <w:spacing w:line="220" w:lineRule="atLeast"/>
        <w:ind w:left="760" w:right="-7"/>
        <w:jc w:val="both"/>
        <w:rPr>
          <w:sz w:val="17"/>
        </w:rPr>
      </w:pPr>
      <w:r>
        <w:rPr>
          <w:color w:val="231F20"/>
          <w:sz w:val="17"/>
        </w:rPr>
        <w:t xml:space="preserve">Con riferimento all’art. 6 – </w:t>
      </w:r>
      <w:r>
        <w:rPr>
          <w:i/>
          <w:color w:val="231F20"/>
          <w:sz w:val="17"/>
        </w:rPr>
        <w:t xml:space="preserve">Oggetto della garanzia </w:t>
      </w:r>
      <w:r>
        <w:rPr>
          <w:color w:val="231F20"/>
          <w:sz w:val="17"/>
        </w:rPr>
        <w:t xml:space="preserve">e all’art. 20 – </w:t>
      </w:r>
      <w:r>
        <w:rPr>
          <w:i/>
          <w:color w:val="231F20"/>
          <w:sz w:val="17"/>
        </w:rPr>
        <w:t>Norme per l’esecuzione della perizia e la quantificazione</w:t>
      </w:r>
      <w:r>
        <w:rPr>
          <w:i/>
          <w:color w:val="231F20"/>
          <w:spacing w:val="-5"/>
          <w:sz w:val="17"/>
        </w:rPr>
        <w:t xml:space="preserve"> </w:t>
      </w:r>
      <w:r>
        <w:rPr>
          <w:i/>
          <w:color w:val="231F20"/>
          <w:sz w:val="17"/>
        </w:rPr>
        <w:t>del</w:t>
      </w:r>
      <w:r>
        <w:rPr>
          <w:i/>
          <w:color w:val="231F20"/>
          <w:spacing w:val="-5"/>
          <w:sz w:val="17"/>
        </w:rPr>
        <w:t xml:space="preserve"> </w:t>
      </w:r>
      <w:r>
        <w:rPr>
          <w:i/>
          <w:color w:val="231F20"/>
          <w:sz w:val="17"/>
        </w:rPr>
        <w:t>danno</w:t>
      </w:r>
      <w:r>
        <w:rPr>
          <w:i/>
          <w:color w:val="231F20"/>
          <w:spacing w:val="-5"/>
          <w:sz w:val="17"/>
        </w:rPr>
        <w:t xml:space="preserve"> </w:t>
      </w:r>
      <w:r>
        <w:rPr>
          <w:color w:val="231F20"/>
          <w:sz w:val="17"/>
        </w:rPr>
        <w:t>delle</w:t>
      </w:r>
      <w:r>
        <w:rPr>
          <w:color w:val="231F20"/>
          <w:spacing w:val="-5"/>
          <w:sz w:val="17"/>
        </w:rPr>
        <w:t xml:space="preserve"> </w:t>
      </w:r>
      <w:r>
        <w:rPr>
          <w:color w:val="231F20"/>
          <w:sz w:val="17"/>
        </w:rPr>
        <w:t>Norme</w:t>
      </w:r>
      <w:r>
        <w:rPr>
          <w:color w:val="231F20"/>
          <w:spacing w:val="-5"/>
          <w:sz w:val="17"/>
        </w:rPr>
        <w:t xml:space="preserve"> </w:t>
      </w:r>
      <w:r>
        <w:rPr>
          <w:color w:val="231F20"/>
          <w:sz w:val="17"/>
        </w:rPr>
        <w:t>Generali</w:t>
      </w:r>
      <w:r>
        <w:rPr>
          <w:color w:val="231F20"/>
          <w:spacing w:val="-5"/>
          <w:sz w:val="17"/>
        </w:rPr>
        <w:t xml:space="preserve"> </w:t>
      </w:r>
      <w:r>
        <w:rPr>
          <w:color w:val="231F20"/>
          <w:sz w:val="17"/>
        </w:rPr>
        <w:t>che</w:t>
      </w:r>
      <w:r>
        <w:rPr>
          <w:color w:val="231F20"/>
          <w:spacing w:val="-5"/>
          <w:sz w:val="17"/>
        </w:rPr>
        <w:t xml:space="preserve"> </w:t>
      </w:r>
      <w:r>
        <w:rPr>
          <w:color w:val="231F20"/>
          <w:sz w:val="17"/>
        </w:rPr>
        <w:t>regolano</w:t>
      </w:r>
      <w:r>
        <w:rPr>
          <w:color w:val="231F20"/>
          <w:spacing w:val="-5"/>
          <w:sz w:val="17"/>
        </w:rPr>
        <w:t xml:space="preserve"> </w:t>
      </w:r>
      <w:r>
        <w:rPr>
          <w:color w:val="231F20"/>
          <w:sz w:val="17"/>
        </w:rPr>
        <w:t>l’assicurazione,</w:t>
      </w:r>
      <w:r>
        <w:rPr>
          <w:color w:val="231F20"/>
          <w:spacing w:val="-5"/>
          <w:sz w:val="17"/>
        </w:rPr>
        <w:t xml:space="preserve"> </w:t>
      </w:r>
      <w:r>
        <w:rPr>
          <w:color w:val="231F20"/>
          <w:sz w:val="17"/>
        </w:rPr>
        <w:t>ai</w:t>
      </w:r>
      <w:r>
        <w:rPr>
          <w:color w:val="231F20"/>
          <w:spacing w:val="-5"/>
          <w:sz w:val="17"/>
        </w:rPr>
        <w:t xml:space="preserve"> </w:t>
      </w:r>
      <w:r>
        <w:rPr>
          <w:color w:val="231F20"/>
          <w:sz w:val="17"/>
        </w:rPr>
        <w:t>fini</w:t>
      </w:r>
      <w:r>
        <w:rPr>
          <w:color w:val="231F20"/>
          <w:spacing w:val="-5"/>
          <w:sz w:val="17"/>
        </w:rPr>
        <w:t xml:space="preserve"> </w:t>
      </w:r>
      <w:r>
        <w:rPr>
          <w:color w:val="231F20"/>
          <w:sz w:val="17"/>
        </w:rPr>
        <w:t>della</w:t>
      </w:r>
      <w:r>
        <w:rPr>
          <w:color w:val="231F20"/>
          <w:spacing w:val="-5"/>
          <w:sz w:val="17"/>
        </w:rPr>
        <w:t xml:space="preserve"> </w:t>
      </w:r>
      <w:r>
        <w:rPr>
          <w:color w:val="231F20"/>
          <w:sz w:val="17"/>
        </w:rPr>
        <w:t>determinazione</w:t>
      </w:r>
      <w:r>
        <w:rPr>
          <w:color w:val="231F20"/>
          <w:spacing w:val="-5"/>
          <w:sz w:val="17"/>
        </w:rPr>
        <w:t xml:space="preserve"> </w:t>
      </w:r>
      <w:r>
        <w:rPr>
          <w:color w:val="231F20"/>
          <w:sz w:val="17"/>
        </w:rPr>
        <w:t>della</w:t>
      </w:r>
      <w:r>
        <w:rPr>
          <w:color w:val="231F20"/>
          <w:spacing w:val="-5"/>
          <w:sz w:val="17"/>
        </w:rPr>
        <w:t xml:space="preserve"> </w:t>
      </w:r>
      <w:r>
        <w:rPr>
          <w:color w:val="231F20"/>
          <w:sz w:val="17"/>
        </w:rPr>
        <w:t>mancata resa si intendono persi i nesti:</w:t>
      </w:r>
    </w:p>
    <w:p w14:paraId="7225A499" w14:textId="5F36AA58" w:rsidR="0057014F" w:rsidRPr="00396787" w:rsidRDefault="001F5764" w:rsidP="00736642">
      <w:pPr>
        <w:pStyle w:val="Paragrafoelenco"/>
        <w:numPr>
          <w:ilvl w:val="0"/>
          <w:numId w:val="26"/>
        </w:numPr>
        <w:tabs>
          <w:tab w:val="left" w:pos="1120"/>
        </w:tabs>
        <w:spacing w:line="249" w:lineRule="exact"/>
        <w:ind w:right="-7"/>
        <w:jc w:val="both"/>
        <w:rPr>
          <w:rFonts w:ascii="Minion Pro" w:hAnsi="Minion Pro"/>
          <w:color w:val="231F20"/>
          <w:sz w:val="24"/>
        </w:rPr>
      </w:pPr>
      <w:r>
        <w:rPr>
          <w:color w:val="231F20"/>
          <w:sz w:val="17"/>
        </w:rPr>
        <w:t>per</w:t>
      </w:r>
      <w:r>
        <w:rPr>
          <w:color w:val="231F20"/>
          <w:spacing w:val="2"/>
          <w:sz w:val="17"/>
        </w:rPr>
        <w:t xml:space="preserve"> </w:t>
      </w:r>
      <w:r>
        <w:rPr>
          <w:color w:val="231F20"/>
          <w:sz w:val="17"/>
        </w:rPr>
        <w:t>la</w:t>
      </w:r>
      <w:r>
        <w:rPr>
          <w:color w:val="231F20"/>
          <w:spacing w:val="5"/>
          <w:sz w:val="17"/>
        </w:rPr>
        <w:t xml:space="preserve"> </w:t>
      </w:r>
      <w:r>
        <w:rPr>
          <w:color w:val="231F20"/>
          <w:sz w:val="17"/>
        </w:rPr>
        <w:t>zona</w:t>
      </w:r>
      <w:r>
        <w:rPr>
          <w:color w:val="231F20"/>
          <w:spacing w:val="5"/>
          <w:sz w:val="17"/>
        </w:rPr>
        <w:t xml:space="preserve"> </w:t>
      </w:r>
      <w:r>
        <w:rPr>
          <w:color w:val="231F20"/>
          <w:sz w:val="17"/>
        </w:rPr>
        <w:t>compresa</w:t>
      </w:r>
      <w:r>
        <w:rPr>
          <w:color w:val="231F20"/>
          <w:spacing w:val="5"/>
          <w:sz w:val="17"/>
        </w:rPr>
        <w:t xml:space="preserve"> </w:t>
      </w:r>
      <w:r>
        <w:rPr>
          <w:color w:val="231F20"/>
          <w:sz w:val="17"/>
        </w:rPr>
        <w:t>tra</w:t>
      </w:r>
      <w:r>
        <w:rPr>
          <w:color w:val="231F20"/>
          <w:spacing w:val="5"/>
          <w:sz w:val="17"/>
        </w:rPr>
        <w:t xml:space="preserve"> </w:t>
      </w:r>
      <w:r>
        <w:rPr>
          <w:color w:val="231F20"/>
          <w:sz w:val="17"/>
        </w:rPr>
        <w:t>i</w:t>
      </w:r>
      <w:r>
        <w:rPr>
          <w:color w:val="231F20"/>
          <w:spacing w:val="4"/>
          <w:sz w:val="17"/>
        </w:rPr>
        <w:t xml:space="preserve"> </w:t>
      </w:r>
      <w:r>
        <w:rPr>
          <w:color w:val="231F20"/>
          <w:sz w:val="17"/>
        </w:rPr>
        <w:t>2,5</w:t>
      </w:r>
      <w:r>
        <w:rPr>
          <w:color w:val="231F20"/>
          <w:spacing w:val="5"/>
          <w:sz w:val="17"/>
        </w:rPr>
        <w:t xml:space="preserve"> </w:t>
      </w:r>
      <w:r>
        <w:rPr>
          <w:color w:val="231F20"/>
          <w:sz w:val="17"/>
        </w:rPr>
        <w:t>cm</w:t>
      </w:r>
      <w:r>
        <w:rPr>
          <w:color w:val="231F20"/>
          <w:spacing w:val="5"/>
          <w:sz w:val="17"/>
        </w:rPr>
        <w:t xml:space="preserve"> </w:t>
      </w:r>
      <w:r>
        <w:rPr>
          <w:color w:val="231F20"/>
          <w:sz w:val="17"/>
        </w:rPr>
        <w:t>sotto</w:t>
      </w:r>
      <w:r>
        <w:rPr>
          <w:color w:val="231F20"/>
          <w:spacing w:val="5"/>
          <w:sz w:val="17"/>
        </w:rPr>
        <w:t xml:space="preserve"> </w:t>
      </w:r>
      <w:r>
        <w:rPr>
          <w:color w:val="231F20"/>
          <w:sz w:val="17"/>
        </w:rPr>
        <w:t>e</w:t>
      </w:r>
      <w:r>
        <w:rPr>
          <w:color w:val="231F20"/>
          <w:spacing w:val="5"/>
          <w:sz w:val="17"/>
        </w:rPr>
        <w:t xml:space="preserve"> </w:t>
      </w:r>
      <w:r>
        <w:rPr>
          <w:color w:val="231F20"/>
          <w:sz w:val="17"/>
        </w:rPr>
        <w:t>1</w:t>
      </w:r>
      <w:r>
        <w:rPr>
          <w:color w:val="231F20"/>
          <w:spacing w:val="4"/>
          <w:sz w:val="17"/>
        </w:rPr>
        <w:t xml:space="preserve"> </w:t>
      </w:r>
      <w:r>
        <w:rPr>
          <w:color w:val="231F20"/>
          <w:sz w:val="17"/>
        </w:rPr>
        <w:t>cm</w:t>
      </w:r>
      <w:r>
        <w:rPr>
          <w:color w:val="231F20"/>
          <w:spacing w:val="5"/>
          <w:sz w:val="17"/>
        </w:rPr>
        <w:t xml:space="preserve"> </w:t>
      </w:r>
      <w:r>
        <w:rPr>
          <w:color w:val="231F20"/>
          <w:sz w:val="17"/>
        </w:rPr>
        <w:t>sopra</w:t>
      </w:r>
      <w:r>
        <w:rPr>
          <w:color w:val="231F20"/>
          <w:spacing w:val="5"/>
          <w:sz w:val="17"/>
        </w:rPr>
        <w:t xml:space="preserve"> </w:t>
      </w:r>
      <w:r>
        <w:rPr>
          <w:color w:val="231F20"/>
          <w:sz w:val="17"/>
        </w:rPr>
        <w:t>la</w:t>
      </w:r>
      <w:r>
        <w:rPr>
          <w:color w:val="231F20"/>
          <w:spacing w:val="5"/>
          <w:sz w:val="17"/>
        </w:rPr>
        <w:t xml:space="preserve"> </w:t>
      </w:r>
      <w:r>
        <w:rPr>
          <w:color w:val="231F20"/>
          <w:sz w:val="17"/>
        </w:rPr>
        <w:t>gemma:</w:t>
      </w:r>
      <w:r>
        <w:rPr>
          <w:color w:val="231F20"/>
          <w:spacing w:val="5"/>
          <w:sz w:val="17"/>
        </w:rPr>
        <w:t xml:space="preserve"> </w:t>
      </w:r>
      <w:r>
        <w:rPr>
          <w:color w:val="231F20"/>
          <w:sz w:val="17"/>
        </w:rPr>
        <w:t>con</w:t>
      </w:r>
      <w:r>
        <w:rPr>
          <w:color w:val="231F20"/>
          <w:spacing w:val="4"/>
          <w:sz w:val="17"/>
        </w:rPr>
        <w:t xml:space="preserve"> </w:t>
      </w:r>
      <w:r>
        <w:rPr>
          <w:color w:val="231F20"/>
          <w:sz w:val="17"/>
        </w:rPr>
        <w:t>lesioni</w:t>
      </w:r>
      <w:r>
        <w:rPr>
          <w:color w:val="231F20"/>
          <w:spacing w:val="5"/>
          <w:sz w:val="17"/>
        </w:rPr>
        <w:t xml:space="preserve"> </w:t>
      </w:r>
      <w:r>
        <w:rPr>
          <w:color w:val="231F20"/>
          <w:sz w:val="17"/>
        </w:rPr>
        <w:t>rimarginate</w:t>
      </w:r>
      <w:r>
        <w:rPr>
          <w:color w:val="231F20"/>
          <w:spacing w:val="5"/>
          <w:sz w:val="17"/>
        </w:rPr>
        <w:t xml:space="preserve"> </w:t>
      </w:r>
      <w:r>
        <w:rPr>
          <w:color w:val="231F20"/>
          <w:sz w:val="17"/>
        </w:rPr>
        <w:t>e</w:t>
      </w:r>
      <w:r>
        <w:rPr>
          <w:color w:val="231F20"/>
          <w:spacing w:val="5"/>
          <w:sz w:val="17"/>
        </w:rPr>
        <w:t xml:space="preserve"> </w:t>
      </w:r>
      <w:r>
        <w:rPr>
          <w:color w:val="231F20"/>
          <w:sz w:val="17"/>
        </w:rPr>
        <w:t>non,</w:t>
      </w:r>
      <w:r>
        <w:rPr>
          <w:color w:val="231F20"/>
          <w:spacing w:val="5"/>
          <w:sz w:val="17"/>
        </w:rPr>
        <w:t xml:space="preserve"> </w:t>
      </w:r>
      <w:r>
        <w:rPr>
          <w:color w:val="231F20"/>
          <w:sz w:val="17"/>
        </w:rPr>
        <w:t>interessanti</w:t>
      </w:r>
      <w:r>
        <w:rPr>
          <w:color w:val="231F20"/>
          <w:spacing w:val="5"/>
          <w:sz w:val="17"/>
        </w:rPr>
        <w:t xml:space="preserve"> </w:t>
      </w:r>
      <w:r>
        <w:rPr>
          <w:color w:val="231F20"/>
          <w:spacing w:val="-5"/>
          <w:sz w:val="17"/>
        </w:rPr>
        <w:t>il</w:t>
      </w:r>
      <w:r w:rsidR="00396787">
        <w:rPr>
          <w:color w:val="231F20"/>
          <w:spacing w:val="-5"/>
          <w:sz w:val="17"/>
        </w:rPr>
        <w:t xml:space="preserve"> </w:t>
      </w:r>
      <w:r w:rsidRPr="00396787">
        <w:rPr>
          <w:color w:val="231F20"/>
          <w:sz w:val="17"/>
        </w:rPr>
        <w:t>cilindro centrale e/o il midollo, che abbiano comunque compromesso la buona vitalità delle gemme;</w:t>
      </w:r>
    </w:p>
    <w:p w14:paraId="29286A2F" w14:textId="77777777" w:rsidR="0057014F" w:rsidRDefault="001F5764" w:rsidP="00736642">
      <w:pPr>
        <w:pStyle w:val="Paragrafoelenco"/>
        <w:numPr>
          <w:ilvl w:val="0"/>
          <w:numId w:val="26"/>
        </w:numPr>
        <w:tabs>
          <w:tab w:val="left" w:pos="1120"/>
        </w:tabs>
        <w:spacing w:line="241" w:lineRule="exact"/>
        <w:ind w:right="-7"/>
        <w:jc w:val="both"/>
        <w:rPr>
          <w:rFonts w:ascii="Minion Pro" w:hAnsi="Minion Pro"/>
          <w:color w:val="231F20"/>
          <w:sz w:val="24"/>
        </w:rPr>
      </w:pPr>
      <w:r>
        <w:rPr>
          <w:color w:val="231F20"/>
          <w:sz w:val="17"/>
        </w:rPr>
        <w:t>con</w:t>
      </w:r>
      <w:r>
        <w:rPr>
          <w:color w:val="231F20"/>
          <w:spacing w:val="-4"/>
          <w:sz w:val="17"/>
        </w:rPr>
        <w:t xml:space="preserve"> </w:t>
      </w:r>
      <w:r>
        <w:rPr>
          <w:color w:val="231F20"/>
          <w:sz w:val="17"/>
        </w:rPr>
        <w:t>lesioni</w:t>
      </w:r>
      <w:r>
        <w:rPr>
          <w:color w:val="231F20"/>
          <w:spacing w:val="-2"/>
          <w:sz w:val="17"/>
        </w:rPr>
        <w:t xml:space="preserve"> </w:t>
      </w:r>
      <w:r>
        <w:rPr>
          <w:color w:val="231F20"/>
          <w:sz w:val="17"/>
        </w:rPr>
        <w:t>che</w:t>
      </w:r>
      <w:r>
        <w:rPr>
          <w:color w:val="231F20"/>
          <w:spacing w:val="-2"/>
          <w:sz w:val="17"/>
        </w:rPr>
        <w:t xml:space="preserve"> </w:t>
      </w:r>
      <w:r>
        <w:rPr>
          <w:color w:val="231F20"/>
          <w:sz w:val="17"/>
        </w:rPr>
        <w:t>abbiano</w:t>
      </w:r>
      <w:r>
        <w:rPr>
          <w:color w:val="231F20"/>
          <w:spacing w:val="-1"/>
          <w:sz w:val="17"/>
        </w:rPr>
        <w:t xml:space="preserve"> </w:t>
      </w:r>
      <w:r>
        <w:rPr>
          <w:color w:val="231F20"/>
          <w:sz w:val="17"/>
        </w:rPr>
        <w:t>prodotto</w:t>
      </w:r>
      <w:r>
        <w:rPr>
          <w:color w:val="231F20"/>
          <w:spacing w:val="-2"/>
          <w:sz w:val="17"/>
        </w:rPr>
        <w:t xml:space="preserve"> </w:t>
      </w:r>
      <w:r>
        <w:rPr>
          <w:color w:val="231F20"/>
          <w:sz w:val="17"/>
        </w:rPr>
        <w:t>l’accecamento</w:t>
      </w:r>
      <w:r>
        <w:rPr>
          <w:color w:val="231F20"/>
          <w:spacing w:val="-2"/>
          <w:sz w:val="17"/>
        </w:rPr>
        <w:t xml:space="preserve"> </w:t>
      </w:r>
      <w:r>
        <w:rPr>
          <w:color w:val="231F20"/>
          <w:sz w:val="17"/>
        </w:rPr>
        <w:t>della</w:t>
      </w:r>
      <w:r>
        <w:rPr>
          <w:color w:val="231F20"/>
          <w:spacing w:val="-1"/>
          <w:sz w:val="17"/>
        </w:rPr>
        <w:t xml:space="preserve"> </w:t>
      </w:r>
      <w:r>
        <w:rPr>
          <w:color w:val="231F20"/>
          <w:spacing w:val="-2"/>
          <w:sz w:val="17"/>
        </w:rPr>
        <w:t>gemma;</w:t>
      </w:r>
    </w:p>
    <w:p w14:paraId="0E7E566F" w14:textId="77777777" w:rsidR="0057014F" w:rsidRDefault="001F5764" w:rsidP="00736642">
      <w:pPr>
        <w:pStyle w:val="Paragrafoelenco"/>
        <w:numPr>
          <w:ilvl w:val="0"/>
          <w:numId w:val="26"/>
        </w:numPr>
        <w:tabs>
          <w:tab w:val="left" w:pos="1120"/>
        </w:tabs>
        <w:spacing w:line="272" w:lineRule="exact"/>
        <w:ind w:right="-7"/>
        <w:jc w:val="both"/>
        <w:rPr>
          <w:rFonts w:ascii="Minion Pro" w:hAnsi="Minion Pro"/>
          <w:color w:val="231F20"/>
          <w:sz w:val="24"/>
        </w:rPr>
      </w:pPr>
      <w:r>
        <w:rPr>
          <w:color w:val="231F20"/>
          <w:sz w:val="17"/>
        </w:rPr>
        <w:t>non</w:t>
      </w:r>
      <w:r>
        <w:rPr>
          <w:color w:val="231F20"/>
          <w:spacing w:val="-5"/>
          <w:sz w:val="17"/>
        </w:rPr>
        <w:t xml:space="preserve"> </w:t>
      </w:r>
      <w:r>
        <w:rPr>
          <w:color w:val="231F20"/>
          <w:sz w:val="17"/>
        </w:rPr>
        <w:t>utilizzabili</w:t>
      </w:r>
      <w:r>
        <w:rPr>
          <w:color w:val="231F20"/>
          <w:spacing w:val="-3"/>
          <w:sz w:val="17"/>
        </w:rPr>
        <w:t xml:space="preserve"> </w:t>
      </w:r>
      <w:r>
        <w:rPr>
          <w:color w:val="231F20"/>
          <w:sz w:val="17"/>
        </w:rPr>
        <w:t>per</w:t>
      </w:r>
      <w:r>
        <w:rPr>
          <w:color w:val="231F20"/>
          <w:spacing w:val="-2"/>
          <w:sz w:val="17"/>
        </w:rPr>
        <w:t xml:space="preserve"> </w:t>
      </w:r>
      <w:r>
        <w:rPr>
          <w:color w:val="231F20"/>
          <w:sz w:val="17"/>
        </w:rPr>
        <w:t>stroncamento</w:t>
      </w:r>
      <w:r>
        <w:rPr>
          <w:color w:val="231F20"/>
          <w:spacing w:val="-3"/>
          <w:sz w:val="17"/>
        </w:rPr>
        <w:t xml:space="preserve"> </w:t>
      </w:r>
      <w:r>
        <w:rPr>
          <w:color w:val="231F20"/>
          <w:sz w:val="17"/>
        </w:rPr>
        <w:t>del</w:t>
      </w:r>
      <w:r>
        <w:rPr>
          <w:color w:val="231F20"/>
          <w:spacing w:val="-2"/>
          <w:sz w:val="17"/>
        </w:rPr>
        <w:t xml:space="preserve"> tralcio.</w:t>
      </w:r>
    </w:p>
    <w:p w14:paraId="1FC68D22" w14:textId="77777777" w:rsidR="0057014F" w:rsidRDefault="0057014F" w:rsidP="00736642">
      <w:pPr>
        <w:pStyle w:val="Corpotesto"/>
        <w:spacing w:before="5"/>
        <w:ind w:right="-7"/>
        <w:jc w:val="center"/>
        <w:rPr>
          <w:sz w:val="34"/>
        </w:rPr>
      </w:pPr>
    </w:p>
    <w:p w14:paraId="1F211CA8" w14:textId="77777777" w:rsidR="0057014F" w:rsidRDefault="001F5764" w:rsidP="00736642">
      <w:pPr>
        <w:pStyle w:val="Titolo4"/>
        <w:spacing w:before="1" w:line="259" w:lineRule="auto"/>
        <w:ind w:left="0" w:right="-7"/>
        <w:jc w:val="center"/>
      </w:pPr>
      <w:r>
        <w:rPr>
          <w:color w:val="231F20"/>
        </w:rPr>
        <w:t>PRODOTTO</w:t>
      </w:r>
      <w:r>
        <w:rPr>
          <w:color w:val="231F20"/>
          <w:spacing w:val="-6"/>
        </w:rPr>
        <w:t xml:space="preserve"> </w:t>
      </w:r>
      <w:r>
        <w:rPr>
          <w:color w:val="231F20"/>
        </w:rPr>
        <w:t>VIVAI</w:t>
      </w:r>
      <w:r>
        <w:rPr>
          <w:color w:val="231F20"/>
          <w:spacing w:val="-6"/>
        </w:rPr>
        <w:t xml:space="preserve"> </w:t>
      </w:r>
      <w:r>
        <w:rPr>
          <w:color w:val="231F20"/>
        </w:rPr>
        <w:t>DI</w:t>
      </w:r>
      <w:r>
        <w:rPr>
          <w:color w:val="231F20"/>
          <w:spacing w:val="-6"/>
        </w:rPr>
        <w:t xml:space="preserve"> </w:t>
      </w:r>
      <w:r>
        <w:rPr>
          <w:color w:val="231F20"/>
        </w:rPr>
        <w:t>PIANTE</w:t>
      </w:r>
      <w:r>
        <w:rPr>
          <w:color w:val="231F20"/>
          <w:spacing w:val="-6"/>
        </w:rPr>
        <w:t xml:space="preserve"> </w:t>
      </w:r>
      <w:r>
        <w:rPr>
          <w:color w:val="231F20"/>
        </w:rPr>
        <w:t>DA</w:t>
      </w:r>
      <w:r>
        <w:rPr>
          <w:color w:val="231F20"/>
          <w:spacing w:val="-6"/>
        </w:rPr>
        <w:t xml:space="preserve"> </w:t>
      </w:r>
      <w:r>
        <w:rPr>
          <w:color w:val="231F20"/>
        </w:rPr>
        <w:t>FRUTTO</w:t>
      </w:r>
      <w:r>
        <w:rPr>
          <w:color w:val="231F20"/>
          <w:spacing w:val="-6"/>
        </w:rPr>
        <w:t xml:space="preserve"> </w:t>
      </w:r>
      <w:r>
        <w:rPr>
          <w:color w:val="231F20"/>
        </w:rPr>
        <w:t>E</w:t>
      </w:r>
      <w:r>
        <w:rPr>
          <w:color w:val="231F20"/>
          <w:spacing w:val="-6"/>
        </w:rPr>
        <w:t xml:space="preserve"> </w:t>
      </w:r>
      <w:r>
        <w:rPr>
          <w:color w:val="231F20"/>
        </w:rPr>
        <w:t>DI</w:t>
      </w:r>
      <w:r>
        <w:rPr>
          <w:color w:val="231F20"/>
          <w:spacing w:val="-6"/>
        </w:rPr>
        <w:t xml:space="preserve"> </w:t>
      </w:r>
      <w:r>
        <w:rPr>
          <w:color w:val="231F20"/>
        </w:rPr>
        <w:t>OLIVO (PIANTE IN VIVAIO)</w:t>
      </w:r>
    </w:p>
    <w:p w14:paraId="54552190" w14:textId="77777777" w:rsidR="0057014F" w:rsidRDefault="0057014F">
      <w:pPr>
        <w:pStyle w:val="Corpotesto"/>
        <w:spacing w:before="3"/>
        <w:rPr>
          <w:rFonts w:ascii="Avalon Medium"/>
          <w:b/>
          <w:sz w:val="18"/>
        </w:rPr>
      </w:pPr>
    </w:p>
    <w:p w14:paraId="60F5648E" w14:textId="77777777" w:rsidR="0057014F" w:rsidRDefault="001F5764">
      <w:pPr>
        <w:pStyle w:val="Corpotesto"/>
        <w:ind w:left="760"/>
        <w:jc w:val="both"/>
        <w:rPr>
          <w:b/>
        </w:rPr>
      </w:pPr>
      <w:r>
        <w:rPr>
          <w:b/>
          <w:color w:val="F58224"/>
          <w:spacing w:val="-6"/>
        </w:rPr>
        <w:t>Art.</w:t>
      </w:r>
      <w:r>
        <w:rPr>
          <w:b/>
          <w:color w:val="F58224"/>
        </w:rPr>
        <w:t xml:space="preserve"> </w:t>
      </w:r>
      <w:r>
        <w:rPr>
          <w:b/>
          <w:color w:val="F58224"/>
          <w:spacing w:val="-6"/>
        </w:rPr>
        <w:t>23</w:t>
      </w:r>
      <w:r>
        <w:rPr>
          <w:b/>
          <w:color w:val="F58224"/>
        </w:rPr>
        <w:t xml:space="preserve"> </w:t>
      </w:r>
      <w:r>
        <w:rPr>
          <w:b/>
          <w:color w:val="F58224"/>
          <w:spacing w:val="-6"/>
        </w:rPr>
        <w:t>–</w:t>
      </w:r>
      <w:r>
        <w:rPr>
          <w:b/>
          <w:color w:val="F58224"/>
        </w:rPr>
        <w:t xml:space="preserve"> </w:t>
      </w:r>
      <w:r>
        <w:rPr>
          <w:b/>
          <w:color w:val="F58224"/>
          <w:spacing w:val="-6"/>
        </w:rPr>
        <w:t>Prodotto</w:t>
      </w:r>
      <w:r>
        <w:rPr>
          <w:b/>
          <w:color w:val="F58224"/>
          <w:spacing w:val="1"/>
        </w:rPr>
        <w:t xml:space="preserve"> </w:t>
      </w:r>
      <w:r>
        <w:rPr>
          <w:b/>
          <w:color w:val="F58224"/>
          <w:spacing w:val="-6"/>
        </w:rPr>
        <w:t>assicurato</w:t>
      </w:r>
    </w:p>
    <w:p w14:paraId="411F9439" w14:textId="77777777" w:rsidR="0057014F" w:rsidRDefault="001F5764" w:rsidP="00396787">
      <w:pPr>
        <w:pStyle w:val="Corpotesto"/>
        <w:spacing w:before="16" w:line="259" w:lineRule="auto"/>
        <w:ind w:left="760" w:right="-7"/>
      </w:pPr>
      <w:r>
        <w:rPr>
          <w:color w:val="231F20"/>
          <w:spacing w:val="-4"/>
        </w:rPr>
        <w:t>La garanzia riguarda le piante da frutto e di olivo presenti in vivaio con esclusione di quelle provenienti da portainnesto</w:t>
      </w:r>
      <w:r>
        <w:rPr>
          <w:color w:val="231F20"/>
        </w:rPr>
        <w:t xml:space="preserve"> di 3 anni e oltre.</w:t>
      </w:r>
    </w:p>
    <w:p w14:paraId="7386131D" w14:textId="77777777" w:rsidR="0057014F" w:rsidRDefault="0057014F">
      <w:pPr>
        <w:pStyle w:val="Corpotesto"/>
        <w:spacing w:before="3"/>
        <w:rPr>
          <w:sz w:val="18"/>
        </w:rPr>
      </w:pPr>
    </w:p>
    <w:p w14:paraId="79983984" w14:textId="77777777" w:rsidR="0057014F" w:rsidRDefault="001F5764">
      <w:pPr>
        <w:pStyle w:val="Corpotesto"/>
        <w:ind w:left="760"/>
        <w:jc w:val="both"/>
        <w:rPr>
          <w:b/>
        </w:rPr>
      </w:pPr>
      <w:r>
        <w:rPr>
          <w:b/>
          <w:color w:val="F58224"/>
          <w:spacing w:val="-4"/>
        </w:rPr>
        <w:t>Art.</w:t>
      </w:r>
      <w:r>
        <w:rPr>
          <w:b/>
          <w:color w:val="F58224"/>
          <w:spacing w:val="-8"/>
        </w:rPr>
        <w:t xml:space="preserve"> </w:t>
      </w:r>
      <w:r>
        <w:rPr>
          <w:b/>
          <w:color w:val="F58224"/>
          <w:spacing w:val="-4"/>
        </w:rPr>
        <w:t>24</w:t>
      </w:r>
      <w:r>
        <w:rPr>
          <w:b/>
          <w:color w:val="F58224"/>
          <w:spacing w:val="-6"/>
        </w:rPr>
        <w:t xml:space="preserve"> </w:t>
      </w:r>
      <w:r>
        <w:rPr>
          <w:b/>
          <w:color w:val="F58224"/>
          <w:spacing w:val="-4"/>
        </w:rPr>
        <w:t>–</w:t>
      </w:r>
      <w:r>
        <w:rPr>
          <w:b/>
          <w:color w:val="F58224"/>
          <w:spacing w:val="-6"/>
        </w:rPr>
        <w:t xml:space="preserve"> </w:t>
      </w:r>
      <w:r>
        <w:rPr>
          <w:b/>
          <w:color w:val="F58224"/>
          <w:spacing w:val="-4"/>
        </w:rPr>
        <w:t>Danno</w:t>
      </w:r>
      <w:r>
        <w:rPr>
          <w:b/>
          <w:color w:val="F58224"/>
          <w:spacing w:val="-6"/>
        </w:rPr>
        <w:t xml:space="preserve"> </w:t>
      </w:r>
      <w:r>
        <w:rPr>
          <w:b/>
          <w:color w:val="F58224"/>
          <w:spacing w:val="-4"/>
        </w:rPr>
        <w:t>di</w:t>
      </w:r>
      <w:r>
        <w:rPr>
          <w:b/>
          <w:color w:val="F58224"/>
          <w:spacing w:val="-5"/>
        </w:rPr>
        <w:t xml:space="preserve"> </w:t>
      </w:r>
      <w:r>
        <w:rPr>
          <w:b/>
          <w:color w:val="F58224"/>
          <w:spacing w:val="-4"/>
        </w:rPr>
        <w:t>qualità</w:t>
      </w:r>
    </w:p>
    <w:p w14:paraId="5FE37210" w14:textId="68ADA9B6" w:rsidR="0057014F" w:rsidRDefault="001F5764" w:rsidP="00736642">
      <w:pPr>
        <w:pStyle w:val="Corpotesto"/>
        <w:spacing w:before="16" w:line="259" w:lineRule="auto"/>
        <w:ind w:left="760" w:right="-7"/>
        <w:jc w:val="both"/>
      </w:pPr>
      <w:r>
        <w:rPr>
          <w:color w:val="231F20"/>
          <w:spacing w:val="-2"/>
        </w:rPr>
        <w:t>Con</w:t>
      </w:r>
      <w:r>
        <w:rPr>
          <w:color w:val="231F20"/>
          <w:spacing w:val="-9"/>
        </w:rPr>
        <w:t xml:space="preserve"> </w:t>
      </w:r>
      <w:r>
        <w:rPr>
          <w:color w:val="231F20"/>
          <w:spacing w:val="-2"/>
        </w:rPr>
        <w:t>riferimento</w:t>
      </w:r>
      <w:r>
        <w:rPr>
          <w:color w:val="231F20"/>
          <w:spacing w:val="-9"/>
        </w:rPr>
        <w:t xml:space="preserve"> </w:t>
      </w:r>
      <w:r>
        <w:rPr>
          <w:color w:val="231F20"/>
          <w:spacing w:val="-2"/>
        </w:rPr>
        <w:t>a</w:t>
      </w:r>
      <w:r>
        <w:rPr>
          <w:color w:val="231F20"/>
          <w:spacing w:val="-8"/>
        </w:rPr>
        <w:t xml:space="preserve"> </w:t>
      </w:r>
      <w:r>
        <w:rPr>
          <w:color w:val="231F20"/>
          <w:spacing w:val="-2"/>
        </w:rPr>
        <w:t>quanto</w:t>
      </w:r>
      <w:r>
        <w:rPr>
          <w:color w:val="231F20"/>
          <w:spacing w:val="-9"/>
        </w:rPr>
        <w:t xml:space="preserve"> </w:t>
      </w:r>
      <w:r>
        <w:rPr>
          <w:color w:val="231F20"/>
          <w:spacing w:val="-2"/>
        </w:rPr>
        <w:t>previsto</w:t>
      </w:r>
      <w:r>
        <w:rPr>
          <w:color w:val="231F20"/>
          <w:spacing w:val="-9"/>
        </w:rPr>
        <w:t xml:space="preserve"> </w:t>
      </w:r>
      <w:r>
        <w:rPr>
          <w:color w:val="231F20"/>
          <w:spacing w:val="-2"/>
        </w:rPr>
        <w:t>all’art.</w:t>
      </w:r>
      <w:r>
        <w:rPr>
          <w:color w:val="231F20"/>
          <w:spacing w:val="-8"/>
        </w:rPr>
        <w:t xml:space="preserve"> </w:t>
      </w:r>
      <w:r>
        <w:rPr>
          <w:color w:val="231F20"/>
          <w:spacing w:val="-2"/>
        </w:rPr>
        <w:t>20</w:t>
      </w:r>
      <w:r>
        <w:rPr>
          <w:color w:val="231F20"/>
          <w:spacing w:val="-9"/>
        </w:rPr>
        <w:t xml:space="preserve"> </w:t>
      </w:r>
      <w:r>
        <w:rPr>
          <w:color w:val="231F20"/>
          <w:spacing w:val="-2"/>
        </w:rPr>
        <w:t>–</w:t>
      </w:r>
      <w:r>
        <w:rPr>
          <w:color w:val="231F20"/>
          <w:spacing w:val="-9"/>
        </w:rPr>
        <w:t xml:space="preserve"> </w:t>
      </w:r>
      <w:r>
        <w:rPr>
          <w:i/>
          <w:color w:val="231F20"/>
          <w:spacing w:val="-2"/>
        </w:rPr>
        <w:t>Norme</w:t>
      </w:r>
      <w:r>
        <w:rPr>
          <w:i/>
          <w:color w:val="231F20"/>
          <w:spacing w:val="-8"/>
        </w:rPr>
        <w:t xml:space="preserve"> </w:t>
      </w:r>
      <w:r>
        <w:rPr>
          <w:i/>
          <w:color w:val="231F20"/>
          <w:spacing w:val="-2"/>
        </w:rPr>
        <w:t>per</w:t>
      </w:r>
      <w:r>
        <w:rPr>
          <w:i/>
          <w:color w:val="231F20"/>
          <w:spacing w:val="-9"/>
        </w:rPr>
        <w:t xml:space="preserve"> </w:t>
      </w:r>
      <w:r>
        <w:rPr>
          <w:i/>
          <w:color w:val="231F20"/>
          <w:spacing w:val="-2"/>
        </w:rPr>
        <w:t>l’esecuzione</w:t>
      </w:r>
      <w:r>
        <w:rPr>
          <w:i/>
          <w:color w:val="231F20"/>
          <w:spacing w:val="-9"/>
        </w:rPr>
        <w:t xml:space="preserve"> </w:t>
      </w:r>
      <w:r>
        <w:rPr>
          <w:i/>
          <w:color w:val="231F20"/>
          <w:spacing w:val="-2"/>
        </w:rPr>
        <w:t>della</w:t>
      </w:r>
      <w:r>
        <w:rPr>
          <w:i/>
          <w:color w:val="231F20"/>
          <w:spacing w:val="-8"/>
        </w:rPr>
        <w:t xml:space="preserve"> </w:t>
      </w:r>
      <w:r>
        <w:rPr>
          <w:i/>
          <w:color w:val="231F20"/>
          <w:spacing w:val="-2"/>
        </w:rPr>
        <w:t>perizia</w:t>
      </w:r>
      <w:r>
        <w:rPr>
          <w:i/>
          <w:color w:val="231F20"/>
          <w:spacing w:val="-9"/>
        </w:rPr>
        <w:t xml:space="preserve"> </w:t>
      </w:r>
      <w:r>
        <w:rPr>
          <w:i/>
          <w:color w:val="231F20"/>
          <w:spacing w:val="-2"/>
        </w:rPr>
        <w:t>e</w:t>
      </w:r>
      <w:r>
        <w:rPr>
          <w:i/>
          <w:color w:val="231F20"/>
          <w:spacing w:val="-9"/>
        </w:rPr>
        <w:t xml:space="preserve"> </w:t>
      </w:r>
      <w:r>
        <w:rPr>
          <w:i/>
          <w:color w:val="231F20"/>
          <w:spacing w:val="-2"/>
        </w:rPr>
        <w:t>la</w:t>
      </w:r>
      <w:r>
        <w:rPr>
          <w:i/>
          <w:color w:val="231F20"/>
          <w:spacing w:val="-9"/>
        </w:rPr>
        <w:t xml:space="preserve"> </w:t>
      </w:r>
      <w:r>
        <w:rPr>
          <w:i/>
          <w:color w:val="231F20"/>
          <w:spacing w:val="-2"/>
        </w:rPr>
        <w:t>quantificazione</w:t>
      </w:r>
      <w:r>
        <w:rPr>
          <w:i/>
          <w:color w:val="231F20"/>
          <w:spacing w:val="-8"/>
        </w:rPr>
        <w:t xml:space="preserve"> </w:t>
      </w:r>
      <w:r>
        <w:rPr>
          <w:i/>
          <w:color w:val="231F20"/>
          <w:spacing w:val="-2"/>
        </w:rPr>
        <w:t>del</w:t>
      </w:r>
      <w:r>
        <w:rPr>
          <w:i/>
          <w:color w:val="231F20"/>
          <w:spacing w:val="-9"/>
        </w:rPr>
        <w:t xml:space="preserve"> </w:t>
      </w:r>
      <w:r>
        <w:rPr>
          <w:i/>
          <w:color w:val="231F20"/>
          <w:spacing w:val="-2"/>
        </w:rPr>
        <w:t>danno</w:t>
      </w:r>
      <w:r>
        <w:rPr>
          <w:i/>
          <w:color w:val="231F20"/>
          <w:spacing w:val="-9"/>
        </w:rPr>
        <w:t xml:space="preserve"> </w:t>
      </w:r>
      <w:r>
        <w:rPr>
          <w:color w:val="231F20"/>
          <w:spacing w:val="-2"/>
        </w:rPr>
        <w:t xml:space="preserve">delle </w:t>
      </w:r>
      <w:r>
        <w:rPr>
          <w:color w:val="231F20"/>
          <w:spacing w:val="-4"/>
        </w:rPr>
        <w:t>Norme Generali che regolano l’assicurazione, dopo aver accertato il danno di quantità, il danno di qualità verrà calcolato</w:t>
      </w:r>
      <w:r>
        <w:rPr>
          <w:color w:val="231F20"/>
          <w:spacing w:val="-5"/>
        </w:rPr>
        <w:t xml:space="preserve"> </w:t>
      </w:r>
      <w:r>
        <w:rPr>
          <w:color w:val="231F20"/>
          <w:spacing w:val="-4"/>
        </w:rPr>
        <w:t>sul</w:t>
      </w:r>
      <w:r>
        <w:rPr>
          <w:color w:val="231F20"/>
          <w:spacing w:val="-5"/>
        </w:rPr>
        <w:t xml:space="preserve"> </w:t>
      </w:r>
      <w:r>
        <w:rPr>
          <w:color w:val="231F20"/>
          <w:spacing w:val="-4"/>
        </w:rPr>
        <w:t>Prodotto</w:t>
      </w:r>
      <w:r>
        <w:rPr>
          <w:color w:val="231F20"/>
          <w:spacing w:val="-5"/>
        </w:rPr>
        <w:t xml:space="preserve"> </w:t>
      </w:r>
      <w:r>
        <w:rPr>
          <w:color w:val="231F20"/>
          <w:spacing w:val="-4"/>
        </w:rPr>
        <w:t>residuo,</w:t>
      </w:r>
      <w:r>
        <w:rPr>
          <w:color w:val="231F20"/>
          <w:spacing w:val="-5"/>
        </w:rPr>
        <w:t xml:space="preserve"> </w:t>
      </w:r>
      <w:r>
        <w:rPr>
          <w:color w:val="231F20"/>
          <w:spacing w:val="-4"/>
        </w:rPr>
        <w:t>in</w:t>
      </w:r>
      <w:r>
        <w:rPr>
          <w:color w:val="231F20"/>
          <w:spacing w:val="-5"/>
        </w:rPr>
        <w:t xml:space="preserve"> </w:t>
      </w:r>
      <w:r>
        <w:rPr>
          <w:color w:val="231F20"/>
          <w:spacing w:val="-4"/>
        </w:rPr>
        <w:t>relazione</w:t>
      </w:r>
      <w:r>
        <w:rPr>
          <w:color w:val="231F20"/>
          <w:spacing w:val="-5"/>
        </w:rPr>
        <w:t xml:space="preserve"> </w:t>
      </w:r>
      <w:r>
        <w:rPr>
          <w:color w:val="231F20"/>
          <w:spacing w:val="-4"/>
        </w:rPr>
        <w:t>all’effettiva</w:t>
      </w:r>
      <w:r>
        <w:rPr>
          <w:color w:val="231F20"/>
          <w:spacing w:val="-5"/>
        </w:rPr>
        <w:t xml:space="preserve"> </w:t>
      </w:r>
      <w:r>
        <w:rPr>
          <w:color w:val="231F20"/>
          <w:spacing w:val="-4"/>
        </w:rPr>
        <w:t>perdita</w:t>
      </w:r>
      <w:r>
        <w:rPr>
          <w:color w:val="231F20"/>
          <w:spacing w:val="-5"/>
        </w:rPr>
        <w:t xml:space="preserve"> </w:t>
      </w:r>
      <w:r>
        <w:rPr>
          <w:color w:val="231F20"/>
          <w:spacing w:val="-4"/>
        </w:rPr>
        <w:t>qualitativa,</w:t>
      </w:r>
      <w:r>
        <w:rPr>
          <w:color w:val="231F20"/>
          <w:spacing w:val="-5"/>
        </w:rPr>
        <w:t xml:space="preserve"> </w:t>
      </w:r>
      <w:r>
        <w:rPr>
          <w:color w:val="231F20"/>
          <w:spacing w:val="-4"/>
        </w:rPr>
        <w:t>determinata</w:t>
      </w:r>
      <w:r>
        <w:rPr>
          <w:color w:val="231F20"/>
          <w:spacing w:val="-5"/>
        </w:rPr>
        <w:t xml:space="preserve"> </w:t>
      </w:r>
      <w:r>
        <w:rPr>
          <w:color w:val="231F20"/>
          <w:spacing w:val="-4"/>
        </w:rPr>
        <w:t>attraverso</w:t>
      </w:r>
      <w:r>
        <w:rPr>
          <w:color w:val="231F20"/>
          <w:spacing w:val="-5"/>
        </w:rPr>
        <w:t xml:space="preserve"> </w:t>
      </w:r>
      <w:r>
        <w:rPr>
          <w:color w:val="231F20"/>
          <w:spacing w:val="-4"/>
        </w:rPr>
        <w:t>l’applicazione</w:t>
      </w:r>
      <w:r>
        <w:rPr>
          <w:color w:val="231F20"/>
          <w:spacing w:val="-5"/>
        </w:rPr>
        <w:t xml:space="preserve"> </w:t>
      </w:r>
      <w:r>
        <w:rPr>
          <w:color w:val="231F20"/>
          <w:spacing w:val="-4"/>
        </w:rPr>
        <w:t>delle</w:t>
      </w:r>
      <w:r>
        <w:rPr>
          <w:color w:val="231F20"/>
          <w:spacing w:val="-5"/>
        </w:rPr>
        <w:t xml:space="preserve"> </w:t>
      </w:r>
      <w:r>
        <w:rPr>
          <w:color w:val="231F20"/>
          <w:spacing w:val="-4"/>
        </w:rPr>
        <w:t>seguenti</w:t>
      </w:r>
      <w:r>
        <w:rPr>
          <w:color w:val="231F20"/>
        </w:rPr>
        <w:t xml:space="preserve"> classificazioni e relativi coefficienti:</w:t>
      </w:r>
    </w:p>
    <w:p w14:paraId="339BCC6B" w14:textId="77777777" w:rsidR="0057014F" w:rsidRDefault="0057014F">
      <w:pPr>
        <w:pStyle w:val="Corpotesto"/>
        <w:spacing w:before="4"/>
        <w:rPr>
          <w:sz w:val="9"/>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220"/>
        <w:gridCol w:w="1277"/>
      </w:tblGrid>
      <w:tr w:rsidR="0057014F" w14:paraId="17B86206" w14:textId="77777777">
        <w:trPr>
          <w:trHeight w:val="415"/>
        </w:trPr>
        <w:tc>
          <w:tcPr>
            <w:tcW w:w="7220" w:type="dxa"/>
            <w:tcBorders>
              <w:bottom w:val="single" w:sz="4" w:space="0" w:color="231F20"/>
              <w:right w:val="single" w:sz="4" w:space="0" w:color="231F20"/>
            </w:tcBorders>
            <w:shd w:val="clear" w:color="auto" w:fill="FCDFC8"/>
          </w:tcPr>
          <w:p w14:paraId="7AFE0154" w14:textId="77777777" w:rsidR="0057014F" w:rsidRDefault="001F5764">
            <w:pPr>
              <w:pStyle w:val="TableParagraph"/>
              <w:spacing w:before="112"/>
              <w:ind w:left="2686" w:right="2634"/>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1277" w:type="dxa"/>
            <w:tcBorders>
              <w:left w:val="single" w:sz="4" w:space="0" w:color="231F20"/>
              <w:bottom w:val="single" w:sz="4" w:space="0" w:color="231F20"/>
            </w:tcBorders>
            <w:shd w:val="clear" w:color="auto" w:fill="FCDFC8"/>
          </w:tcPr>
          <w:p w14:paraId="7D85F942" w14:textId="77777777" w:rsidR="0057014F" w:rsidRDefault="001F5764">
            <w:pPr>
              <w:pStyle w:val="TableParagraph"/>
              <w:spacing w:before="123"/>
              <w:ind w:left="335" w:right="313"/>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658BFAEB" w14:textId="77777777">
        <w:trPr>
          <w:trHeight w:val="913"/>
        </w:trPr>
        <w:tc>
          <w:tcPr>
            <w:tcW w:w="7220" w:type="dxa"/>
            <w:tcBorders>
              <w:top w:val="single" w:sz="4" w:space="0" w:color="231F20"/>
              <w:bottom w:val="dotted" w:sz="4" w:space="0" w:color="231F20"/>
              <w:right w:val="single" w:sz="4" w:space="0" w:color="231F20"/>
            </w:tcBorders>
          </w:tcPr>
          <w:p w14:paraId="17953C33" w14:textId="77777777" w:rsidR="0057014F" w:rsidRDefault="0057014F">
            <w:pPr>
              <w:pStyle w:val="TableParagraph"/>
              <w:spacing w:before="8"/>
              <w:rPr>
                <w:sz w:val="29"/>
              </w:rPr>
            </w:pPr>
          </w:p>
          <w:p w14:paraId="533336F6" w14:textId="77777777" w:rsidR="0057014F" w:rsidRDefault="001F5764">
            <w:pPr>
              <w:pStyle w:val="TableParagraph"/>
              <w:ind w:left="222"/>
              <w:rPr>
                <w:sz w:val="16"/>
              </w:rPr>
            </w:pPr>
            <w:r>
              <w:rPr>
                <w:color w:val="231F20"/>
                <w:sz w:val="17"/>
              </w:rPr>
              <w:t>A)</w:t>
            </w:r>
            <w:r>
              <w:rPr>
                <w:color w:val="231F20"/>
                <w:spacing w:val="49"/>
                <w:sz w:val="17"/>
              </w:rPr>
              <w:t xml:space="preserve">  </w:t>
            </w:r>
            <w:r>
              <w:rPr>
                <w:color w:val="231F20"/>
                <w:sz w:val="16"/>
              </w:rPr>
              <w:t>Astoni illesi; astoni</w:t>
            </w:r>
            <w:r>
              <w:rPr>
                <w:color w:val="231F20"/>
                <w:spacing w:val="-1"/>
                <w:sz w:val="16"/>
              </w:rPr>
              <w:t xml:space="preserve"> </w:t>
            </w:r>
            <w:r>
              <w:rPr>
                <w:color w:val="231F20"/>
                <w:sz w:val="16"/>
              </w:rPr>
              <w:t>con</w:t>
            </w:r>
            <w:r>
              <w:rPr>
                <w:color w:val="231F20"/>
                <w:spacing w:val="-1"/>
                <w:sz w:val="16"/>
              </w:rPr>
              <w:t xml:space="preserve"> </w:t>
            </w:r>
            <w:r>
              <w:rPr>
                <w:color w:val="231F20"/>
                <w:sz w:val="16"/>
              </w:rPr>
              <w:t>lesioni</w:t>
            </w:r>
            <w:r>
              <w:rPr>
                <w:color w:val="231F20"/>
                <w:spacing w:val="-1"/>
                <w:sz w:val="16"/>
              </w:rPr>
              <w:t xml:space="preserve"> </w:t>
            </w:r>
            <w:r>
              <w:rPr>
                <w:color w:val="231F20"/>
                <w:sz w:val="16"/>
              </w:rPr>
              <w:t>superficiali interessanti</w:t>
            </w:r>
            <w:r>
              <w:rPr>
                <w:color w:val="231F20"/>
                <w:spacing w:val="-1"/>
                <w:sz w:val="16"/>
              </w:rPr>
              <w:t xml:space="preserve"> </w:t>
            </w:r>
            <w:r>
              <w:rPr>
                <w:color w:val="231F20"/>
                <w:spacing w:val="-2"/>
                <w:sz w:val="16"/>
              </w:rPr>
              <w:t>l’epidermide.</w:t>
            </w:r>
          </w:p>
        </w:tc>
        <w:tc>
          <w:tcPr>
            <w:tcW w:w="1277" w:type="dxa"/>
            <w:tcBorders>
              <w:top w:val="single" w:sz="4" w:space="0" w:color="231F20"/>
              <w:left w:val="single" w:sz="4" w:space="0" w:color="231F20"/>
              <w:bottom w:val="dotted" w:sz="4" w:space="0" w:color="231F20"/>
            </w:tcBorders>
          </w:tcPr>
          <w:p w14:paraId="6ED04B50" w14:textId="77777777" w:rsidR="0057014F" w:rsidRDefault="0057014F">
            <w:pPr>
              <w:pStyle w:val="TableParagraph"/>
              <w:rPr>
                <w:sz w:val="18"/>
              </w:rPr>
            </w:pPr>
          </w:p>
          <w:p w14:paraId="47E634FF" w14:textId="77777777" w:rsidR="0057014F" w:rsidRDefault="001F5764">
            <w:pPr>
              <w:pStyle w:val="TableParagraph"/>
              <w:spacing w:before="150"/>
              <w:ind w:left="25"/>
              <w:jc w:val="center"/>
              <w:rPr>
                <w:sz w:val="16"/>
              </w:rPr>
            </w:pPr>
            <w:r>
              <w:rPr>
                <w:color w:val="231F20"/>
                <w:sz w:val="16"/>
              </w:rPr>
              <w:t>0</w:t>
            </w:r>
          </w:p>
        </w:tc>
      </w:tr>
      <w:tr w:rsidR="0057014F" w14:paraId="1EBD5BFB" w14:textId="77777777">
        <w:trPr>
          <w:trHeight w:val="914"/>
        </w:trPr>
        <w:tc>
          <w:tcPr>
            <w:tcW w:w="7220" w:type="dxa"/>
            <w:tcBorders>
              <w:top w:val="dotted" w:sz="4" w:space="0" w:color="231F20"/>
              <w:bottom w:val="dotted" w:sz="4" w:space="0" w:color="231F20"/>
              <w:right w:val="single" w:sz="4" w:space="0" w:color="231F20"/>
            </w:tcBorders>
          </w:tcPr>
          <w:p w14:paraId="4625F2DF" w14:textId="77777777" w:rsidR="0057014F" w:rsidRDefault="0057014F">
            <w:pPr>
              <w:pStyle w:val="TableParagraph"/>
              <w:spacing w:before="7"/>
              <w:rPr>
                <w:sz w:val="20"/>
              </w:rPr>
            </w:pPr>
          </w:p>
          <w:p w14:paraId="38E32543" w14:textId="77777777" w:rsidR="0057014F" w:rsidRDefault="001F5764">
            <w:pPr>
              <w:pStyle w:val="TableParagraph"/>
              <w:tabs>
                <w:tab w:val="left" w:pos="582"/>
              </w:tabs>
              <w:spacing w:line="268" w:lineRule="auto"/>
              <w:ind w:left="582" w:right="234" w:hanging="360"/>
              <w:rPr>
                <w:sz w:val="16"/>
              </w:rPr>
            </w:pPr>
            <w:r>
              <w:rPr>
                <w:color w:val="231F20"/>
                <w:spacing w:val="-6"/>
                <w:sz w:val="17"/>
              </w:rPr>
              <w:t>B)</w:t>
            </w:r>
            <w:r>
              <w:rPr>
                <w:color w:val="231F20"/>
                <w:sz w:val="17"/>
              </w:rPr>
              <w:tab/>
            </w:r>
            <w:r>
              <w:rPr>
                <w:color w:val="231F20"/>
                <w:sz w:val="16"/>
              </w:rPr>
              <w:t>Astoni con lesioni rimarginate che incidono l’epidermide, interessando superficialmente i</w:t>
            </w:r>
            <w:r>
              <w:rPr>
                <w:color w:val="231F20"/>
                <w:spacing w:val="40"/>
                <w:sz w:val="16"/>
              </w:rPr>
              <w:t xml:space="preserve"> </w:t>
            </w:r>
            <w:r>
              <w:rPr>
                <w:color w:val="231F20"/>
                <w:sz w:val="16"/>
              </w:rPr>
              <w:t>tessuti</w:t>
            </w:r>
            <w:r>
              <w:rPr>
                <w:color w:val="231F20"/>
                <w:spacing w:val="-1"/>
                <w:sz w:val="16"/>
              </w:rPr>
              <w:t xml:space="preserve"> </w:t>
            </w:r>
            <w:r>
              <w:rPr>
                <w:color w:val="231F20"/>
                <w:sz w:val="16"/>
              </w:rPr>
              <w:t>legnosi.</w:t>
            </w:r>
          </w:p>
        </w:tc>
        <w:tc>
          <w:tcPr>
            <w:tcW w:w="1277" w:type="dxa"/>
            <w:tcBorders>
              <w:top w:val="dotted" w:sz="4" w:space="0" w:color="231F20"/>
              <w:left w:val="single" w:sz="4" w:space="0" w:color="231F20"/>
              <w:bottom w:val="dotted" w:sz="4" w:space="0" w:color="231F20"/>
            </w:tcBorders>
          </w:tcPr>
          <w:p w14:paraId="7D19436B" w14:textId="77777777" w:rsidR="0057014F" w:rsidRDefault="0057014F">
            <w:pPr>
              <w:pStyle w:val="TableParagraph"/>
              <w:rPr>
                <w:sz w:val="18"/>
              </w:rPr>
            </w:pPr>
          </w:p>
          <w:p w14:paraId="4D3C5608" w14:textId="77777777" w:rsidR="0057014F" w:rsidRDefault="001F5764">
            <w:pPr>
              <w:pStyle w:val="TableParagraph"/>
              <w:spacing w:before="150"/>
              <w:ind w:left="335" w:right="310"/>
              <w:jc w:val="center"/>
              <w:rPr>
                <w:sz w:val="16"/>
              </w:rPr>
            </w:pPr>
            <w:r>
              <w:rPr>
                <w:color w:val="231F20"/>
                <w:spacing w:val="-5"/>
                <w:sz w:val="16"/>
              </w:rPr>
              <w:t>25</w:t>
            </w:r>
          </w:p>
        </w:tc>
      </w:tr>
      <w:tr w:rsidR="0057014F" w14:paraId="75D2AC7F" w14:textId="77777777">
        <w:trPr>
          <w:trHeight w:val="913"/>
        </w:trPr>
        <w:tc>
          <w:tcPr>
            <w:tcW w:w="7220" w:type="dxa"/>
            <w:tcBorders>
              <w:top w:val="dotted" w:sz="4" w:space="0" w:color="231F20"/>
              <w:bottom w:val="dotted" w:sz="4" w:space="0" w:color="231F20"/>
              <w:right w:val="single" w:sz="4" w:space="0" w:color="231F20"/>
            </w:tcBorders>
          </w:tcPr>
          <w:p w14:paraId="617E7550" w14:textId="6D26BE06" w:rsidR="0057014F" w:rsidRDefault="001F5764">
            <w:pPr>
              <w:pStyle w:val="TableParagraph"/>
              <w:spacing w:before="11" w:line="220" w:lineRule="exact"/>
              <w:ind w:left="582" w:right="234" w:hanging="360"/>
              <w:jc w:val="both"/>
              <w:rPr>
                <w:sz w:val="16"/>
              </w:rPr>
            </w:pPr>
            <w:r>
              <w:rPr>
                <w:color w:val="231F20"/>
                <w:sz w:val="17"/>
              </w:rPr>
              <w:t>C)</w:t>
            </w:r>
            <w:r>
              <w:rPr>
                <w:color w:val="231F20"/>
                <w:spacing w:val="80"/>
                <w:sz w:val="17"/>
              </w:rPr>
              <w:t xml:space="preserve"> </w:t>
            </w:r>
            <w:r>
              <w:rPr>
                <w:color w:val="231F20"/>
                <w:sz w:val="16"/>
              </w:rPr>
              <w:t>Astoni</w:t>
            </w:r>
            <w:r>
              <w:rPr>
                <w:color w:val="231F20"/>
                <w:spacing w:val="-4"/>
                <w:sz w:val="16"/>
              </w:rPr>
              <w:t xml:space="preserve"> </w:t>
            </w:r>
            <w:r>
              <w:rPr>
                <w:color w:val="231F20"/>
                <w:sz w:val="16"/>
              </w:rPr>
              <w:t>con</w:t>
            </w:r>
            <w:r>
              <w:rPr>
                <w:color w:val="231F20"/>
                <w:spacing w:val="-4"/>
                <w:sz w:val="16"/>
              </w:rPr>
              <w:t xml:space="preserve"> </w:t>
            </w:r>
            <w:r>
              <w:rPr>
                <w:color w:val="231F20"/>
                <w:sz w:val="16"/>
              </w:rPr>
              <w:t>numerose</w:t>
            </w:r>
            <w:r>
              <w:rPr>
                <w:color w:val="231F20"/>
                <w:spacing w:val="-4"/>
                <w:sz w:val="16"/>
              </w:rPr>
              <w:t xml:space="preserve"> </w:t>
            </w:r>
            <w:r>
              <w:rPr>
                <w:color w:val="231F20"/>
                <w:sz w:val="16"/>
              </w:rPr>
              <w:t>lesioni</w:t>
            </w:r>
            <w:r>
              <w:rPr>
                <w:color w:val="231F20"/>
                <w:spacing w:val="-4"/>
                <w:sz w:val="16"/>
              </w:rPr>
              <w:t xml:space="preserve"> </w:t>
            </w:r>
            <w:r>
              <w:rPr>
                <w:color w:val="231F20"/>
                <w:sz w:val="16"/>
              </w:rPr>
              <w:t>che</w:t>
            </w:r>
            <w:r>
              <w:rPr>
                <w:color w:val="231F20"/>
                <w:spacing w:val="-4"/>
                <w:sz w:val="16"/>
              </w:rPr>
              <w:t xml:space="preserve"> </w:t>
            </w:r>
            <w:r>
              <w:rPr>
                <w:color w:val="231F20"/>
                <w:sz w:val="16"/>
              </w:rPr>
              <w:t>incidono</w:t>
            </w:r>
            <w:r>
              <w:rPr>
                <w:color w:val="231F20"/>
                <w:spacing w:val="-4"/>
                <w:sz w:val="16"/>
              </w:rPr>
              <w:t xml:space="preserve"> </w:t>
            </w:r>
            <w:r>
              <w:rPr>
                <w:color w:val="231F20"/>
                <w:sz w:val="16"/>
              </w:rPr>
              <w:t>l’epidermide,</w:t>
            </w:r>
            <w:r>
              <w:rPr>
                <w:color w:val="231F20"/>
                <w:spacing w:val="-4"/>
                <w:sz w:val="16"/>
              </w:rPr>
              <w:t xml:space="preserve"> </w:t>
            </w:r>
            <w:r>
              <w:rPr>
                <w:color w:val="231F20"/>
                <w:sz w:val="16"/>
              </w:rPr>
              <w:t>interessando</w:t>
            </w:r>
            <w:r>
              <w:rPr>
                <w:color w:val="231F20"/>
                <w:spacing w:val="-4"/>
                <w:sz w:val="16"/>
              </w:rPr>
              <w:t xml:space="preserve"> </w:t>
            </w:r>
            <w:r>
              <w:rPr>
                <w:color w:val="231F20"/>
                <w:sz w:val="16"/>
              </w:rPr>
              <w:t>superficialmente</w:t>
            </w:r>
            <w:r>
              <w:rPr>
                <w:color w:val="231F20"/>
                <w:spacing w:val="-4"/>
                <w:sz w:val="16"/>
              </w:rPr>
              <w:t xml:space="preserve"> </w:t>
            </w:r>
            <w:r>
              <w:rPr>
                <w:color w:val="231F20"/>
                <w:sz w:val="16"/>
              </w:rPr>
              <w:t>i</w:t>
            </w:r>
            <w:r>
              <w:rPr>
                <w:color w:val="231F20"/>
                <w:spacing w:val="-4"/>
                <w:sz w:val="16"/>
              </w:rPr>
              <w:t xml:space="preserve"> </w:t>
            </w:r>
            <w:r>
              <w:rPr>
                <w:color w:val="231F20"/>
                <w:sz w:val="16"/>
              </w:rPr>
              <w:t>tessuti</w:t>
            </w:r>
            <w:r>
              <w:rPr>
                <w:color w:val="231F20"/>
                <w:spacing w:val="-10"/>
                <w:sz w:val="16"/>
              </w:rPr>
              <w:t xml:space="preserve"> </w:t>
            </w:r>
            <w:r>
              <w:rPr>
                <w:color w:val="231F20"/>
                <w:sz w:val="16"/>
              </w:rPr>
              <w:t>legnosi</w:t>
            </w:r>
            <w:r>
              <w:rPr>
                <w:color w:val="231F20"/>
                <w:spacing w:val="-10"/>
                <w:sz w:val="16"/>
              </w:rPr>
              <w:t xml:space="preserve"> </w:t>
            </w:r>
            <w:r>
              <w:rPr>
                <w:color w:val="231F20"/>
                <w:sz w:val="16"/>
              </w:rPr>
              <w:t>e</w:t>
            </w:r>
            <w:r>
              <w:rPr>
                <w:color w:val="231F20"/>
                <w:spacing w:val="-10"/>
                <w:sz w:val="16"/>
              </w:rPr>
              <w:t xml:space="preserve"> </w:t>
            </w:r>
            <w:r>
              <w:rPr>
                <w:color w:val="231F20"/>
                <w:sz w:val="16"/>
              </w:rPr>
              <w:t>che</w:t>
            </w:r>
            <w:r>
              <w:rPr>
                <w:color w:val="231F20"/>
                <w:spacing w:val="-10"/>
                <w:sz w:val="16"/>
              </w:rPr>
              <w:t xml:space="preserve"> </w:t>
            </w:r>
            <w:r>
              <w:rPr>
                <w:color w:val="231F20"/>
                <w:sz w:val="16"/>
              </w:rPr>
              <w:t>sono</w:t>
            </w:r>
            <w:r>
              <w:rPr>
                <w:color w:val="231F20"/>
                <w:spacing w:val="-10"/>
                <w:sz w:val="16"/>
              </w:rPr>
              <w:t xml:space="preserve"> </w:t>
            </w:r>
            <w:r>
              <w:rPr>
                <w:color w:val="231F20"/>
                <w:sz w:val="16"/>
              </w:rPr>
              <w:t>completamente</w:t>
            </w:r>
            <w:r>
              <w:rPr>
                <w:color w:val="231F20"/>
                <w:spacing w:val="-10"/>
                <w:sz w:val="16"/>
              </w:rPr>
              <w:t xml:space="preserve"> </w:t>
            </w:r>
            <w:r>
              <w:rPr>
                <w:color w:val="231F20"/>
                <w:sz w:val="16"/>
              </w:rPr>
              <w:t>rimarginate.</w:t>
            </w:r>
            <w:r>
              <w:rPr>
                <w:color w:val="231F20"/>
                <w:spacing w:val="-10"/>
                <w:sz w:val="16"/>
              </w:rPr>
              <w:t xml:space="preserve"> </w:t>
            </w:r>
            <w:r>
              <w:rPr>
                <w:color w:val="231F20"/>
                <w:sz w:val="16"/>
              </w:rPr>
              <w:t>Astoni</w:t>
            </w:r>
            <w:r>
              <w:rPr>
                <w:color w:val="231F20"/>
                <w:spacing w:val="-10"/>
                <w:sz w:val="16"/>
              </w:rPr>
              <w:t xml:space="preserve"> </w:t>
            </w:r>
            <w:r>
              <w:rPr>
                <w:color w:val="231F20"/>
                <w:sz w:val="16"/>
              </w:rPr>
              <w:t>con</w:t>
            </w:r>
            <w:r>
              <w:rPr>
                <w:color w:val="231F20"/>
                <w:spacing w:val="-10"/>
                <w:sz w:val="16"/>
              </w:rPr>
              <w:t xml:space="preserve"> </w:t>
            </w:r>
            <w:r>
              <w:rPr>
                <w:color w:val="231F20"/>
                <w:sz w:val="16"/>
              </w:rPr>
              <w:t>alcune</w:t>
            </w:r>
            <w:r>
              <w:rPr>
                <w:color w:val="231F20"/>
                <w:spacing w:val="-10"/>
                <w:sz w:val="16"/>
              </w:rPr>
              <w:t xml:space="preserve"> </w:t>
            </w:r>
            <w:r>
              <w:rPr>
                <w:color w:val="231F20"/>
                <w:sz w:val="16"/>
              </w:rPr>
              <w:t>lesioni</w:t>
            </w:r>
            <w:r>
              <w:rPr>
                <w:color w:val="231F20"/>
                <w:spacing w:val="-10"/>
                <w:sz w:val="16"/>
              </w:rPr>
              <w:t xml:space="preserve"> </w:t>
            </w:r>
            <w:r>
              <w:rPr>
                <w:color w:val="231F20"/>
                <w:sz w:val="16"/>
              </w:rPr>
              <w:t>che</w:t>
            </w:r>
            <w:r>
              <w:rPr>
                <w:color w:val="231F20"/>
                <w:spacing w:val="-10"/>
                <w:sz w:val="16"/>
              </w:rPr>
              <w:t xml:space="preserve"> </w:t>
            </w:r>
            <w:r>
              <w:rPr>
                <w:color w:val="231F20"/>
                <w:sz w:val="16"/>
              </w:rPr>
              <w:t>interessano</w:t>
            </w:r>
            <w:r>
              <w:rPr>
                <w:color w:val="231F20"/>
                <w:spacing w:val="-1"/>
                <w:sz w:val="16"/>
              </w:rPr>
              <w:t xml:space="preserve"> </w:t>
            </w:r>
            <w:r>
              <w:rPr>
                <w:color w:val="231F20"/>
                <w:sz w:val="16"/>
              </w:rPr>
              <w:t>superficialmente</w:t>
            </w:r>
            <w:r>
              <w:rPr>
                <w:color w:val="231F20"/>
                <w:spacing w:val="-1"/>
                <w:sz w:val="16"/>
              </w:rPr>
              <w:t xml:space="preserve"> </w:t>
            </w:r>
            <w:r>
              <w:rPr>
                <w:color w:val="231F20"/>
                <w:sz w:val="16"/>
              </w:rPr>
              <w:t>i</w:t>
            </w:r>
            <w:r>
              <w:rPr>
                <w:color w:val="231F20"/>
                <w:spacing w:val="-1"/>
                <w:sz w:val="16"/>
              </w:rPr>
              <w:t xml:space="preserve"> </w:t>
            </w:r>
            <w:r>
              <w:rPr>
                <w:color w:val="231F20"/>
                <w:sz w:val="16"/>
              </w:rPr>
              <w:t>tessuti</w:t>
            </w:r>
            <w:r>
              <w:rPr>
                <w:color w:val="231F20"/>
                <w:spacing w:val="-1"/>
                <w:sz w:val="16"/>
              </w:rPr>
              <w:t xml:space="preserve"> </w:t>
            </w:r>
            <w:r>
              <w:rPr>
                <w:color w:val="231F20"/>
                <w:sz w:val="16"/>
              </w:rPr>
              <w:t>legnosi</w:t>
            </w:r>
            <w:r>
              <w:rPr>
                <w:color w:val="231F20"/>
                <w:spacing w:val="-1"/>
                <w:sz w:val="16"/>
              </w:rPr>
              <w:t xml:space="preserve"> </w:t>
            </w:r>
            <w:r>
              <w:rPr>
                <w:color w:val="231F20"/>
                <w:sz w:val="16"/>
              </w:rPr>
              <w:t>e</w:t>
            </w:r>
            <w:r>
              <w:rPr>
                <w:color w:val="231F20"/>
                <w:spacing w:val="-1"/>
                <w:sz w:val="16"/>
              </w:rPr>
              <w:t xml:space="preserve"> </w:t>
            </w:r>
            <w:r>
              <w:rPr>
                <w:color w:val="231F20"/>
                <w:sz w:val="16"/>
              </w:rPr>
              <w:t>che</w:t>
            </w:r>
            <w:r>
              <w:rPr>
                <w:color w:val="231F20"/>
                <w:spacing w:val="-1"/>
                <w:sz w:val="16"/>
              </w:rPr>
              <w:t xml:space="preserve"> </w:t>
            </w:r>
            <w:r>
              <w:rPr>
                <w:color w:val="231F20"/>
                <w:sz w:val="16"/>
              </w:rPr>
              <w:t>non</w:t>
            </w:r>
            <w:r>
              <w:rPr>
                <w:color w:val="231F20"/>
                <w:spacing w:val="-1"/>
                <w:sz w:val="16"/>
              </w:rPr>
              <w:t xml:space="preserve"> </w:t>
            </w:r>
            <w:r>
              <w:rPr>
                <w:color w:val="231F20"/>
                <w:sz w:val="16"/>
              </w:rPr>
              <w:t>sono</w:t>
            </w:r>
            <w:r>
              <w:rPr>
                <w:color w:val="231F20"/>
                <w:spacing w:val="-1"/>
                <w:sz w:val="16"/>
              </w:rPr>
              <w:t xml:space="preserve"> </w:t>
            </w:r>
            <w:r>
              <w:rPr>
                <w:color w:val="231F20"/>
                <w:sz w:val="16"/>
              </w:rPr>
              <w:t>completamente</w:t>
            </w:r>
            <w:r>
              <w:rPr>
                <w:color w:val="231F20"/>
                <w:spacing w:val="-1"/>
                <w:sz w:val="16"/>
              </w:rPr>
              <w:t xml:space="preserve"> </w:t>
            </w:r>
            <w:r>
              <w:rPr>
                <w:color w:val="231F20"/>
                <w:sz w:val="16"/>
              </w:rPr>
              <w:t>rimarginate.</w:t>
            </w:r>
            <w:r>
              <w:rPr>
                <w:color w:val="231F20"/>
                <w:spacing w:val="-1"/>
                <w:sz w:val="16"/>
              </w:rPr>
              <w:t xml:space="preserve"> </w:t>
            </w:r>
            <w:r>
              <w:rPr>
                <w:color w:val="231F20"/>
                <w:sz w:val="16"/>
              </w:rPr>
              <w:t>Qualche</w:t>
            </w:r>
            <w:r>
              <w:rPr>
                <w:color w:val="231F20"/>
                <w:spacing w:val="40"/>
                <w:sz w:val="16"/>
              </w:rPr>
              <w:t xml:space="preserve"> </w:t>
            </w:r>
            <w:r>
              <w:rPr>
                <w:color w:val="231F20"/>
                <w:sz w:val="16"/>
              </w:rPr>
              <w:t>lacerazione che interessa i rami anticipati.</w:t>
            </w:r>
          </w:p>
        </w:tc>
        <w:tc>
          <w:tcPr>
            <w:tcW w:w="1277" w:type="dxa"/>
            <w:tcBorders>
              <w:top w:val="dotted" w:sz="4" w:space="0" w:color="231F20"/>
              <w:left w:val="single" w:sz="4" w:space="0" w:color="231F20"/>
              <w:bottom w:val="dotted" w:sz="4" w:space="0" w:color="231F20"/>
            </w:tcBorders>
          </w:tcPr>
          <w:p w14:paraId="4B6762B1" w14:textId="77777777" w:rsidR="0057014F" w:rsidRDefault="0057014F">
            <w:pPr>
              <w:pStyle w:val="TableParagraph"/>
              <w:rPr>
                <w:sz w:val="18"/>
              </w:rPr>
            </w:pPr>
          </w:p>
          <w:p w14:paraId="5841F7F7" w14:textId="77777777" w:rsidR="0057014F" w:rsidRDefault="001F5764">
            <w:pPr>
              <w:pStyle w:val="TableParagraph"/>
              <w:spacing w:before="150"/>
              <w:ind w:left="335" w:right="310"/>
              <w:jc w:val="center"/>
              <w:rPr>
                <w:sz w:val="16"/>
              </w:rPr>
            </w:pPr>
            <w:r>
              <w:rPr>
                <w:color w:val="231F20"/>
                <w:spacing w:val="-5"/>
                <w:sz w:val="16"/>
              </w:rPr>
              <w:t>40</w:t>
            </w:r>
          </w:p>
        </w:tc>
      </w:tr>
      <w:tr w:rsidR="0057014F" w14:paraId="7B05640B" w14:textId="77777777">
        <w:trPr>
          <w:trHeight w:val="913"/>
        </w:trPr>
        <w:tc>
          <w:tcPr>
            <w:tcW w:w="7220" w:type="dxa"/>
            <w:tcBorders>
              <w:top w:val="dotted" w:sz="4" w:space="0" w:color="231F20"/>
              <w:bottom w:val="dotted" w:sz="4" w:space="0" w:color="231F20"/>
              <w:right w:val="single" w:sz="4" w:space="0" w:color="231F20"/>
            </w:tcBorders>
          </w:tcPr>
          <w:p w14:paraId="2E308850" w14:textId="77777777" w:rsidR="0057014F" w:rsidRDefault="001F5764">
            <w:pPr>
              <w:pStyle w:val="TableParagraph"/>
              <w:spacing w:before="138" w:line="273" w:lineRule="auto"/>
              <w:ind w:left="582" w:right="233" w:hanging="360"/>
              <w:jc w:val="both"/>
              <w:rPr>
                <w:sz w:val="16"/>
              </w:rPr>
            </w:pPr>
            <w:r>
              <w:rPr>
                <w:color w:val="231F20"/>
                <w:sz w:val="17"/>
              </w:rPr>
              <w:t>D)</w:t>
            </w:r>
            <w:r>
              <w:rPr>
                <w:color w:val="231F20"/>
                <w:spacing w:val="80"/>
                <w:sz w:val="17"/>
              </w:rPr>
              <w:t xml:space="preserve"> </w:t>
            </w:r>
            <w:r>
              <w:rPr>
                <w:color w:val="231F20"/>
                <w:sz w:val="16"/>
              </w:rPr>
              <w:t>Astoni con numerose lesioni che interessano superficialmente i tessuti legnosi e che non</w:t>
            </w:r>
            <w:r>
              <w:rPr>
                <w:color w:val="231F20"/>
                <w:spacing w:val="40"/>
                <w:sz w:val="16"/>
              </w:rPr>
              <w:t xml:space="preserve"> </w:t>
            </w:r>
            <w:r>
              <w:rPr>
                <w:color w:val="231F20"/>
                <w:sz w:val="16"/>
              </w:rPr>
              <w:t>sono</w:t>
            </w:r>
            <w:r>
              <w:rPr>
                <w:color w:val="231F20"/>
                <w:spacing w:val="-2"/>
                <w:sz w:val="16"/>
              </w:rPr>
              <w:t xml:space="preserve"> </w:t>
            </w:r>
            <w:r>
              <w:rPr>
                <w:color w:val="231F20"/>
                <w:sz w:val="16"/>
              </w:rPr>
              <w:t>rimarginate;</w:t>
            </w:r>
            <w:r>
              <w:rPr>
                <w:color w:val="231F20"/>
                <w:spacing w:val="-2"/>
                <w:sz w:val="16"/>
              </w:rPr>
              <w:t xml:space="preserve"> </w:t>
            </w:r>
            <w:r>
              <w:rPr>
                <w:color w:val="231F20"/>
                <w:sz w:val="16"/>
              </w:rPr>
              <w:t>astoni</w:t>
            </w:r>
            <w:r>
              <w:rPr>
                <w:color w:val="231F20"/>
                <w:spacing w:val="-2"/>
                <w:sz w:val="16"/>
              </w:rPr>
              <w:t xml:space="preserve"> </w:t>
            </w:r>
            <w:r>
              <w:rPr>
                <w:color w:val="231F20"/>
                <w:sz w:val="16"/>
              </w:rPr>
              <w:t>con</w:t>
            </w:r>
            <w:r>
              <w:rPr>
                <w:color w:val="231F20"/>
                <w:spacing w:val="-2"/>
                <w:sz w:val="16"/>
              </w:rPr>
              <w:t xml:space="preserve"> </w:t>
            </w:r>
            <w:r>
              <w:rPr>
                <w:color w:val="231F20"/>
                <w:sz w:val="16"/>
              </w:rPr>
              <w:t>lesioni</w:t>
            </w:r>
            <w:r>
              <w:rPr>
                <w:color w:val="231F20"/>
                <w:spacing w:val="-2"/>
                <w:sz w:val="16"/>
              </w:rPr>
              <w:t xml:space="preserve"> </w:t>
            </w:r>
            <w:r>
              <w:rPr>
                <w:color w:val="231F20"/>
                <w:sz w:val="16"/>
              </w:rPr>
              <w:t>profonde</w:t>
            </w:r>
            <w:r>
              <w:rPr>
                <w:color w:val="231F20"/>
                <w:spacing w:val="-2"/>
                <w:sz w:val="16"/>
              </w:rPr>
              <w:t xml:space="preserve"> </w:t>
            </w:r>
            <w:r>
              <w:rPr>
                <w:color w:val="231F20"/>
                <w:sz w:val="16"/>
              </w:rPr>
              <w:t>interessanti</w:t>
            </w:r>
            <w:r>
              <w:rPr>
                <w:color w:val="231F20"/>
                <w:spacing w:val="-2"/>
                <w:sz w:val="16"/>
              </w:rPr>
              <w:t xml:space="preserve"> </w:t>
            </w:r>
            <w:r>
              <w:rPr>
                <w:color w:val="231F20"/>
                <w:sz w:val="16"/>
              </w:rPr>
              <w:t>i</w:t>
            </w:r>
            <w:r>
              <w:rPr>
                <w:color w:val="231F20"/>
                <w:spacing w:val="-2"/>
                <w:sz w:val="16"/>
              </w:rPr>
              <w:t xml:space="preserve"> </w:t>
            </w:r>
            <w:r>
              <w:rPr>
                <w:color w:val="231F20"/>
                <w:sz w:val="16"/>
              </w:rPr>
              <w:t>tessuti</w:t>
            </w:r>
            <w:r>
              <w:rPr>
                <w:color w:val="231F20"/>
                <w:spacing w:val="-2"/>
                <w:sz w:val="16"/>
              </w:rPr>
              <w:t xml:space="preserve"> </w:t>
            </w:r>
            <w:r>
              <w:rPr>
                <w:color w:val="231F20"/>
                <w:sz w:val="16"/>
              </w:rPr>
              <w:t>legnosi</w:t>
            </w:r>
            <w:r>
              <w:rPr>
                <w:color w:val="231F20"/>
                <w:spacing w:val="-2"/>
                <w:sz w:val="16"/>
              </w:rPr>
              <w:t xml:space="preserve"> </w:t>
            </w:r>
            <w:r>
              <w:rPr>
                <w:color w:val="231F20"/>
                <w:sz w:val="16"/>
              </w:rPr>
              <w:t>rimarginate</w:t>
            </w:r>
            <w:r>
              <w:rPr>
                <w:color w:val="231F20"/>
                <w:spacing w:val="-2"/>
                <w:sz w:val="16"/>
              </w:rPr>
              <w:t xml:space="preserve"> </w:t>
            </w:r>
            <w:r>
              <w:rPr>
                <w:color w:val="231F20"/>
                <w:sz w:val="16"/>
              </w:rPr>
              <w:t>e</w:t>
            </w:r>
            <w:r>
              <w:rPr>
                <w:color w:val="231F20"/>
                <w:spacing w:val="-2"/>
                <w:sz w:val="16"/>
              </w:rPr>
              <w:t xml:space="preserve"> </w:t>
            </w:r>
            <w:r>
              <w:rPr>
                <w:color w:val="231F20"/>
                <w:sz w:val="16"/>
              </w:rPr>
              <w:t>con</w:t>
            </w:r>
            <w:r>
              <w:rPr>
                <w:color w:val="231F20"/>
                <w:spacing w:val="40"/>
                <w:sz w:val="16"/>
              </w:rPr>
              <w:t xml:space="preserve"> </w:t>
            </w:r>
            <w:r>
              <w:rPr>
                <w:color w:val="231F20"/>
                <w:sz w:val="16"/>
              </w:rPr>
              <w:t>più lacerazioni che interessano i rami anticipati, astoni svettati.</w:t>
            </w:r>
          </w:p>
        </w:tc>
        <w:tc>
          <w:tcPr>
            <w:tcW w:w="1277" w:type="dxa"/>
            <w:tcBorders>
              <w:top w:val="dotted" w:sz="4" w:space="0" w:color="231F20"/>
              <w:left w:val="single" w:sz="4" w:space="0" w:color="231F20"/>
              <w:bottom w:val="dotted" w:sz="4" w:space="0" w:color="231F20"/>
            </w:tcBorders>
          </w:tcPr>
          <w:p w14:paraId="16EA286D" w14:textId="77777777" w:rsidR="0057014F" w:rsidRDefault="0057014F">
            <w:pPr>
              <w:pStyle w:val="TableParagraph"/>
              <w:rPr>
                <w:sz w:val="18"/>
              </w:rPr>
            </w:pPr>
          </w:p>
          <w:p w14:paraId="301D9C64" w14:textId="77777777" w:rsidR="0057014F" w:rsidRDefault="001F5764">
            <w:pPr>
              <w:pStyle w:val="TableParagraph"/>
              <w:spacing w:before="151"/>
              <w:ind w:left="335" w:right="310"/>
              <w:jc w:val="center"/>
              <w:rPr>
                <w:sz w:val="16"/>
              </w:rPr>
            </w:pPr>
            <w:r>
              <w:rPr>
                <w:color w:val="231F20"/>
                <w:spacing w:val="-5"/>
                <w:sz w:val="16"/>
              </w:rPr>
              <w:t>60</w:t>
            </w:r>
          </w:p>
        </w:tc>
      </w:tr>
      <w:tr w:rsidR="0057014F" w14:paraId="00B1FA6E" w14:textId="77777777">
        <w:trPr>
          <w:trHeight w:val="900"/>
        </w:trPr>
        <w:tc>
          <w:tcPr>
            <w:tcW w:w="7220" w:type="dxa"/>
            <w:tcBorders>
              <w:top w:val="dotted" w:sz="4" w:space="0" w:color="231F20"/>
              <w:right w:val="single" w:sz="4" w:space="0" w:color="231F20"/>
            </w:tcBorders>
          </w:tcPr>
          <w:p w14:paraId="18DBF149" w14:textId="77777777" w:rsidR="0057014F" w:rsidRDefault="0057014F">
            <w:pPr>
              <w:pStyle w:val="TableParagraph"/>
              <w:spacing w:before="8"/>
              <w:rPr>
                <w:sz w:val="20"/>
              </w:rPr>
            </w:pPr>
          </w:p>
          <w:p w14:paraId="48C43797" w14:textId="0254DA54" w:rsidR="0057014F" w:rsidRDefault="001F5764">
            <w:pPr>
              <w:pStyle w:val="TableParagraph"/>
              <w:tabs>
                <w:tab w:val="left" w:pos="582"/>
              </w:tabs>
              <w:spacing w:line="268" w:lineRule="auto"/>
              <w:ind w:left="582" w:right="234" w:hanging="360"/>
              <w:rPr>
                <w:sz w:val="16"/>
              </w:rPr>
            </w:pPr>
            <w:r>
              <w:rPr>
                <w:color w:val="231F20"/>
                <w:spacing w:val="-6"/>
                <w:sz w:val="17"/>
              </w:rPr>
              <w:t>E)</w:t>
            </w:r>
            <w:r>
              <w:rPr>
                <w:color w:val="231F20"/>
                <w:sz w:val="17"/>
              </w:rPr>
              <w:tab/>
            </w:r>
            <w:r>
              <w:rPr>
                <w:color w:val="231F20"/>
                <w:sz w:val="16"/>
              </w:rPr>
              <w:t>Astoni</w:t>
            </w:r>
            <w:r>
              <w:rPr>
                <w:color w:val="231F20"/>
                <w:spacing w:val="-9"/>
                <w:sz w:val="16"/>
              </w:rPr>
              <w:t xml:space="preserve"> </w:t>
            </w:r>
            <w:r>
              <w:rPr>
                <w:color w:val="231F20"/>
                <w:sz w:val="16"/>
              </w:rPr>
              <w:t>con</w:t>
            </w:r>
            <w:r>
              <w:rPr>
                <w:color w:val="231F20"/>
                <w:spacing w:val="-9"/>
                <w:sz w:val="16"/>
              </w:rPr>
              <w:t xml:space="preserve"> </w:t>
            </w:r>
            <w:r>
              <w:rPr>
                <w:color w:val="231F20"/>
                <w:sz w:val="16"/>
              </w:rPr>
              <w:t>qualche</w:t>
            </w:r>
            <w:r>
              <w:rPr>
                <w:color w:val="231F20"/>
                <w:spacing w:val="-9"/>
                <w:sz w:val="16"/>
              </w:rPr>
              <w:t xml:space="preserve"> </w:t>
            </w:r>
            <w:r>
              <w:rPr>
                <w:color w:val="231F20"/>
                <w:sz w:val="16"/>
              </w:rPr>
              <w:t>lacerazione</w:t>
            </w:r>
            <w:r>
              <w:rPr>
                <w:color w:val="231F20"/>
                <w:spacing w:val="-9"/>
                <w:sz w:val="16"/>
              </w:rPr>
              <w:t xml:space="preserve"> </w:t>
            </w:r>
            <w:r>
              <w:rPr>
                <w:color w:val="231F20"/>
                <w:sz w:val="16"/>
              </w:rPr>
              <w:t>profonda</w:t>
            </w:r>
            <w:r>
              <w:rPr>
                <w:color w:val="231F20"/>
                <w:spacing w:val="-9"/>
                <w:sz w:val="16"/>
              </w:rPr>
              <w:t xml:space="preserve"> </w:t>
            </w:r>
            <w:r>
              <w:rPr>
                <w:color w:val="231F20"/>
                <w:sz w:val="16"/>
              </w:rPr>
              <w:t>dei</w:t>
            </w:r>
            <w:r>
              <w:rPr>
                <w:color w:val="231F20"/>
                <w:spacing w:val="-9"/>
                <w:sz w:val="16"/>
              </w:rPr>
              <w:t xml:space="preserve"> </w:t>
            </w:r>
            <w:r>
              <w:rPr>
                <w:color w:val="231F20"/>
                <w:sz w:val="16"/>
              </w:rPr>
              <w:t>tessuti</w:t>
            </w:r>
            <w:r>
              <w:rPr>
                <w:color w:val="231F20"/>
                <w:spacing w:val="-9"/>
                <w:sz w:val="16"/>
              </w:rPr>
              <w:t xml:space="preserve"> </w:t>
            </w:r>
            <w:r>
              <w:rPr>
                <w:color w:val="231F20"/>
                <w:sz w:val="16"/>
              </w:rPr>
              <w:t>legnosi;</w:t>
            </w:r>
            <w:r>
              <w:rPr>
                <w:color w:val="231F20"/>
                <w:spacing w:val="-9"/>
                <w:sz w:val="16"/>
              </w:rPr>
              <w:t xml:space="preserve"> </w:t>
            </w:r>
            <w:r>
              <w:rPr>
                <w:color w:val="231F20"/>
                <w:sz w:val="16"/>
              </w:rPr>
              <w:t>astoni</w:t>
            </w:r>
            <w:r>
              <w:rPr>
                <w:color w:val="231F20"/>
                <w:spacing w:val="-9"/>
                <w:sz w:val="16"/>
              </w:rPr>
              <w:t xml:space="preserve"> </w:t>
            </w:r>
            <w:r>
              <w:rPr>
                <w:color w:val="231F20"/>
                <w:sz w:val="16"/>
              </w:rPr>
              <w:t>con</w:t>
            </w:r>
            <w:r>
              <w:rPr>
                <w:color w:val="231F20"/>
                <w:spacing w:val="-9"/>
                <w:sz w:val="16"/>
              </w:rPr>
              <w:t xml:space="preserve"> </w:t>
            </w:r>
            <w:r>
              <w:rPr>
                <w:color w:val="231F20"/>
                <w:sz w:val="16"/>
              </w:rPr>
              <w:t>svettamento</w:t>
            </w:r>
            <w:r>
              <w:rPr>
                <w:color w:val="231F20"/>
                <w:spacing w:val="-9"/>
                <w:sz w:val="16"/>
              </w:rPr>
              <w:t xml:space="preserve"> </w:t>
            </w:r>
            <w:r>
              <w:rPr>
                <w:color w:val="231F20"/>
                <w:sz w:val="16"/>
              </w:rPr>
              <w:t>apicale che ne compromette il normale sviluppo.</w:t>
            </w:r>
          </w:p>
        </w:tc>
        <w:tc>
          <w:tcPr>
            <w:tcW w:w="1277" w:type="dxa"/>
            <w:tcBorders>
              <w:top w:val="dotted" w:sz="4" w:space="0" w:color="231F20"/>
              <w:left w:val="single" w:sz="4" w:space="0" w:color="231F20"/>
            </w:tcBorders>
          </w:tcPr>
          <w:p w14:paraId="2A956CEE" w14:textId="77777777" w:rsidR="0057014F" w:rsidRDefault="0057014F">
            <w:pPr>
              <w:pStyle w:val="TableParagraph"/>
              <w:rPr>
                <w:sz w:val="18"/>
              </w:rPr>
            </w:pPr>
          </w:p>
          <w:p w14:paraId="4180AE78" w14:textId="77777777" w:rsidR="0057014F" w:rsidRDefault="001F5764">
            <w:pPr>
              <w:pStyle w:val="TableParagraph"/>
              <w:spacing w:before="151"/>
              <w:ind w:left="335" w:right="310"/>
              <w:jc w:val="center"/>
              <w:rPr>
                <w:sz w:val="16"/>
              </w:rPr>
            </w:pPr>
            <w:r>
              <w:rPr>
                <w:color w:val="231F20"/>
                <w:spacing w:val="-5"/>
                <w:sz w:val="16"/>
              </w:rPr>
              <w:t>80</w:t>
            </w:r>
          </w:p>
        </w:tc>
      </w:tr>
    </w:tbl>
    <w:p w14:paraId="46E0F05A" w14:textId="77777777" w:rsidR="0057014F" w:rsidRDefault="001F5764">
      <w:pPr>
        <w:pStyle w:val="Paragrafoelenco"/>
        <w:numPr>
          <w:ilvl w:val="0"/>
          <w:numId w:val="26"/>
        </w:numPr>
        <w:tabs>
          <w:tab w:val="left" w:pos="1120"/>
        </w:tabs>
        <w:spacing w:before="128" w:line="184" w:lineRule="exact"/>
        <w:rPr>
          <w:rFonts w:ascii="Minion Pro" w:hAnsi="Minion Pro"/>
          <w:color w:val="231F20"/>
          <w:sz w:val="14"/>
        </w:rPr>
      </w:pPr>
      <w:r>
        <w:rPr>
          <w:color w:val="231F20"/>
          <w:sz w:val="14"/>
        </w:rPr>
        <w:t>Lesione:</w:t>
      </w:r>
      <w:r>
        <w:rPr>
          <w:color w:val="231F20"/>
          <w:spacing w:val="-3"/>
          <w:sz w:val="14"/>
        </w:rPr>
        <w:t xml:space="preserve"> </w:t>
      </w:r>
      <w:r>
        <w:rPr>
          <w:color w:val="231F20"/>
          <w:sz w:val="14"/>
        </w:rPr>
        <w:t>quando</w:t>
      </w:r>
      <w:r>
        <w:rPr>
          <w:color w:val="231F20"/>
          <w:spacing w:val="-3"/>
          <w:sz w:val="14"/>
        </w:rPr>
        <w:t xml:space="preserve"> </w:t>
      </w:r>
      <w:r>
        <w:rPr>
          <w:color w:val="231F20"/>
          <w:sz w:val="14"/>
        </w:rPr>
        <w:t>i</w:t>
      </w:r>
      <w:r>
        <w:rPr>
          <w:color w:val="231F20"/>
          <w:spacing w:val="-3"/>
          <w:sz w:val="14"/>
        </w:rPr>
        <w:t xml:space="preserve"> </w:t>
      </w:r>
      <w:r>
        <w:rPr>
          <w:color w:val="231F20"/>
          <w:sz w:val="14"/>
        </w:rPr>
        <w:t>tessuti</w:t>
      </w:r>
      <w:r>
        <w:rPr>
          <w:color w:val="231F20"/>
          <w:spacing w:val="-3"/>
          <w:sz w:val="14"/>
        </w:rPr>
        <w:t xml:space="preserve"> </w:t>
      </w:r>
      <w:r>
        <w:rPr>
          <w:color w:val="231F20"/>
          <w:sz w:val="14"/>
        </w:rPr>
        <w:t>hanno</w:t>
      </w:r>
      <w:r>
        <w:rPr>
          <w:color w:val="231F20"/>
          <w:spacing w:val="-2"/>
          <w:sz w:val="14"/>
        </w:rPr>
        <w:t xml:space="preserve"> </w:t>
      </w:r>
      <w:r>
        <w:rPr>
          <w:color w:val="231F20"/>
          <w:sz w:val="14"/>
        </w:rPr>
        <w:t>provveduto</w:t>
      </w:r>
      <w:r>
        <w:rPr>
          <w:color w:val="231F20"/>
          <w:spacing w:val="-3"/>
          <w:sz w:val="14"/>
        </w:rPr>
        <w:t xml:space="preserve"> </w:t>
      </w:r>
      <w:r>
        <w:rPr>
          <w:color w:val="231F20"/>
          <w:sz w:val="14"/>
        </w:rPr>
        <w:t>alla</w:t>
      </w:r>
      <w:r>
        <w:rPr>
          <w:color w:val="231F20"/>
          <w:spacing w:val="-3"/>
          <w:sz w:val="14"/>
        </w:rPr>
        <w:t xml:space="preserve"> </w:t>
      </w:r>
      <w:r>
        <w:rPr>
          <w:color w:val="231F20"/>
          <w:sz w:val="14"/>
        </w:rPr>
        <w:t>completa</w:t>
      </w:r>
      <w:r>
        <w:rPr>
          <w:color w:val="231F20"/>
          <w:spacing w:val="-3"/>
          <w:sz w:val="14"/>
        </w:rPr>
        <w:t xml:space="preserve"> </w:t>
      </w:r>
      <w:r>
        <w:rPr>
          <w:color w:val="231F20"/>
          <w:sz w:val="14"/>
        </w:rPr>
        <w:t>rimarginazione</w:t>
      </w:r>
      <w:r>
        <w:rPr>
          <w:color w:val="231F20"/>
          <w:spacing w:val="-3"/>
          <w:sz w:val="14"/>
        </w:rPr>
        <w:t xml:space="preserve"> </w:t>
      </w:r>
      <w:r>
        <w:rPr>
          <w:color w:val="231F20"/>
          <w:sz w:val="14"/>
        </w:rPr>
        <w:t>del</w:t>
      </w:r>
      <w:r>
        <w:rPr>
          <w:color w:val="231F20"/>
          <w:spacing w:val="-2"/>
          <w:sz w:val="14"/>
        </w:rPr>
        <w:t xml:space="preserve"> trauma.</w:t>
      </w:r>
    </w:p>
    <w:p w14:paraId="3E7194D9" w14:textId="77777777" w:rsidR="0057014F" w:rsidRDefault="001F5764">
      <w:pPr>
        <w:pStyle w:val="Paragrafoelenco"/>
        <w:numPr>
          <w:ilvl w:val="0"/>
          <w:numId w:val="26"/>
        </w:numPr>
        <w:tabs>
          <w:tab w:val="left" w:pos="1120"/>
        </w:tabs>
        <w:spacing w:line="180" w:lineRule="exact"/>
        <w:rPr>
          <w:rFonts w:ascii="Minion Pro" w:hAnsi="Minion Pro"/>
          <w:color w:val="231F20"/>
          <w:sz w:val="14"/>
        </w:rPr>
      </w:pPr>
      <w:r>
        <w:rPr>
          <w:color w:val="231F20"/>
          <w:sz w:val="14"/>
        </w:rPr>
        <w:t>Lacerazione:</w:t>
      </w:r>
      <w:r>
        <w:rPr>
          <w:color w:val="231F20"/>
          <w:spacing w:val="-3"/>
          <w:sz w:val="14"/>
        </w:rPr>
        <w:t xml:space="preserve"> </w:t>
      </w:r>
      <w:r>
        <w:rPr>
          <w:color w:val="231F20"/>
          <w:sz w:val="14"/>
        </w:rPr>
        <w:t>quando</w:t>
      </w:r>
      <w:r>
        <w:rPr>
          <w:color w:val="231F20"/>
          <w:spacing w:val="-3"/>
          <w:sz w:val="14"/>
        </w:rPr>
        <w:t xml:space="preserve"> </w:t>
      </w:r>
      <w:r>
        <w:rPr>
          <w:color w:val="231F20"/>
          <w:sz w:val="14"/>
        </w:rPr>
        <w:t>la</w:t>
      </w:r>
      <w:r>
        <w:rPr>
          <w:color w:val="231F20"/>
          <w:spacing w:val="-3"/>
          <w:sz w:val="14"/>
        </w:rPr>
        <w:t xml:space="preserve"> </w:t>
      </w:r>
      <w:r>
        <w:rPr>
          <w:color w:val="231F20"/>
          <w:sz w:val="14"/>
        </w:rPr>
        <w:t>rottura</w:t>
      </w:r>
      <w:r>
        <w:rPr>
          <w:color w:val="231F20"/>
          <w:spacing w:val="-3"/>
          <w:sz w:val="14"/>
        </w:rPr>
        <w:t xml:space="preserve"> </w:t>
      </w:r>
      <w:r>
        <w:rPr>
          <w:color w:val="231F20"/>
          <w:sz w:val="14"/>
        </w:rPr>
        <w:t>dei</w:t>
      </w:r>
      <w:r>
        <w:rPr>
          <w:color w:val="231F20"/>
          <w:spacing w:val="-3"/>
          <w:sz w:val="14"/>
        </w:rPr>
        <w:t xml:space="preserve"> </w:t>
      </w:r>
      <w:r>
        <w:rPr>
          <w:color w:val="231F20"/>
          <w:sz w:val="14"/>
        </w:rPr>
        <w:t>tessuti</w:t>
      </w:r>
      <w:r>
        <w:rPr>
          <w:color w:val="231F20"/>
          <w:spacing w:val="-3"/>
          <w:sz w:val="14"/>
        </w:rPr>
        <w:t xml:space="preserve"> </w:t>
      </w:r>
      <w:r>
        <w:rPr>
          <w:color w:val="231F20"/>
          <w:sz w:val="14"/>
        </w:rPr>
        <w:t>risulta</w:t>
      </w:r>
      <w:r>
        <w:rPr>
          <w:color w:val="231F20"/>
          <w:spacing w:val="-3"/>
          <w:sz w:val="14"/>
        </w:rPr>
        <w:t xml:space="preserve"> </w:t>
      </w:r>
      <w:r>
        <w:rPr>
          <w:color w:val="231F20"/>
          <w:sz w:val="14"/>
        </w:rPr>
        <w:t>non</w:t>
      </w:r>
      <w:r>
        <w:rPr>
          <w:color w:val="231F20"/>
          <w:spacing w:val="-2"/>
          <w:sz w:val="14"/>
        </w:rPr>
        <w:t xml:space="preserve"> rimarginata.</w:t>
      </w:r>
    </w:p>
    <w:p w14:paraId="26681A35" w14:textId="77777777" w:rsidR="0057014F" w:rsidRDefault="001F5764">
      <w:pPr>
        <w:pStyle w:val="Paragrafoelenco"/>
        <w:numPr>
          <w:ilvl w:val="0"/>
          <w:numId w:val="26"/>
        </w:numPr>
        <w:tabs>
          <w:tab w:val="left" w:pos="1120"/>
        </w:tabs>
        <w:spacing w:line="237" w:lineRule="auto"/>
        <w:ind w:right="2162"/>
        <w:rPr>
          <w:rFonts w:ascii="Minion Pro" w:hAnsi="Minion Pro"/>
          <w:color w:val="231F20"/>
          <w:sz w:val="14"/>
        </w:rPr>
      </w:pPr>
      <w:r>
        <w:rPr>
          <w:color w:val="231F20"/>
          <w:sz w:val="14"/>
        </w:rPr>
        <w:t>Le</w:t>
      </w:r>
      <w:r>
        <w:rPr>
          <w:color w:val="231F20"/>
          <w:spacing w:val="-6"/>
          <w:sz w:val="14"/>
        </w:rPr>
        <w:t xml:space="preserve"> </w:t>
      </w:r>
      <w:r>
        <w:rPr>
          <w:color w:val="231F20"/>
          <w:sz w:val="14"/>
        </w:rPr>
        <w:t>lesioni</w:t>
      </w:r>
      <w:r>
        <w:rPr>
          <w:color w:val="231F20"/>
          <w:spacing w:val="-6"/>
          <w:sz w:val="14"/>
        </w:rPr>
        <w:t xml:space="preserve"> </w:t>
      </w:r>
      <w:r>
        <w:rPr>
          <w:color w:val="231F20"/>
          <w:sz w:val="14"/>
        </w:rPr>
        <w:t>devono</w:t>
      </w:r>
      <w:r>
        <w:rPr>
          <w:color w:val="231F20"/>
          <w:spacing w:val="-6"/>
          <w:sz w:val="14"/>
        </w:rPr>
        <w:t xml:space="preserve"> </w:t>
      </w:r>
      <w:r>
        <w:rPr>
          <w:color w:val="231F20"/>
          <w:sz w:val="14"/>
        </w:rPr>
        <w:t>interessare</w:t>
      </w:r>
      <w:r>
        <w:rPr>
          <w:color w:val="231F20"/>
          <w:spacing w:val="-6"/>
          <w:sz w:val="14"/>
        </w:rPr>
        <w:t xml:space="preserve"> </w:t>
      </w:r>
      <w:r>
        <w:rPr>
          <w:color w:val="231F20"/>
          <w:sz w:val="14"/>
        </w:rPr>
        <w:t>esclusivamente</w:t>
      </w:r>
      <w:r>
        <w:rPr>
          <w:color w:val="231F20"/>
          <w:spacing w:val="-6"/>
          <w:sz w:val="14"/>
        </w:rPr>
        <w:t xml:space="preserve"> </w:t>
      </w:r>
      <w:r>
        <w:rPr>
          <w:color w:val="231F20"/>
          <w:sz w:val="14"/>
        </w:rPr>
        <w:t>l’asse</w:t>
      </w:r>
      <w:r>
        <w:rPr>
          <w:color w:val="231F20"/>
          <w:spacing w:val="-6"/>
          <w:sz w:val="14"/>
        </w:rPr>
        <w:t xml:space="preserve"> </w:t>
      </w:r>
      <w:r>
        <w:rPr>
          <w:color w:val="231F20"/>
          <w:sz w:val="14"/>
        </w:rPr>
        <w:t>centrale</w:t>
      </w:r>
      <w:r>
        <w:rPr>
          <w:color w:val="231F20"/>
          <w:spacing w:val="-6"/>
          <w:sz w:val="14"/>
        </w:rPr>
        <w:t xml:space="preserve"> </w:t>
      </w:r>
      <w:r>
        <w:rPr>
          <w:color w:val="231F20"/>
          <w:sz w:val="14"/>
        </w:rPr>
        <w:t>dell’astone,</w:t>
      </w:r>
      <w:r>
        <w:rPr>
          <w:color w:val="231F20"/>
          <w:spacing w:val="-6"/>
          <w:sz w:val="14"/>
        </w:rPr>
        <w:t xml:space="preserve"> </w:t>
      </w:r>
      <w:r>
        <w:rPr>
          <w:color w:val="231F20"/>
          <w:sz w:val="14"/>
        </w:rPr>
        <w:t>mentre</w:t>
      </w:r>
      <w:r>
        <w:rPr>
          <w:color w:val="231F20"/>
          <w:spacing w:val="-6"/>
          <w:sz w:val="14"/>
        </w:rPr>
        <w:t xml:space="preserve"> </w:t>
      </w:r>
      <w:r>
        <w:rPr>
          <w:color w:val="231F20"/>
          <w:sz w:val="14"/>
        </w:rPr>
        <w:t>per</w:t>
      </w:r>
      <w:r>
        <w:rPr>
          <w:color w:val="231F20"/>
          <w:spacing w:val="-6"/>
          <w:sz w:val="14"/>
        </w:rPr>
        <w:t xml:space="preserve"> </w:t>
      </w:r>
      <w:r>
        <w:rPr>
          <w:color w:val="231F20"/>
          <w:sz w:val="14"/>
        </w:rPr>
        <w:t>le</w:t>
      </w:r>
      <w:r>
        <w:rPr>
          <w:color w:val="231F20"/>
          <w:spacing w:val="-6"/>
          <w:sz w:val="14"/>
        </w:rPr>
        <w:t xml:space="preserve"> </w:t>
      </w:r>
      <w:r>
        <w:rPr>
          <w:color w:val="231F20"/>
          <w:sz w:val="14"/>
        </w:rPr>
        <w:t>lacerazioni</w:t>
      </w:r>
      <w:r>
        <w:rPr>
          <w:color w:val="231F20"/>
          <w:spacing w:val="-6"/>
          <w:sz w:val="14"/>
        </w:rPr>
        <w:t xml:space="preserve"> </w:t>
      </w:r>
      <w:r>
        <w:rPr>
          <w:color w:val="231F20"/>
          <w:sz w:val="14"/>
        </w:rPr>
        <w:t>vengono</w:t>
      </w:r>
      <w:r>
        <w:rPr>
          <w:color w:val="231F20"/>
          <w:spacing w:val="-6"/>
          <w:sz w:val="14"/>
        </w:rPr>
        <w:t xml:space="preserve"> </w:t>
      </w:r>
      <w:r>
        <w:rPr>
          <w:color w:val="231F20"/>
          <w:sz w:val="14"/>
        </w:rPr>
        <w:t>considerate</w:t>
      </w:r>
      <w:r>
        <w:rPr>
          <w:color w:val="231F20"/>
          <w:spacing w:val="-6"/>
          <w:sz w:val="14"/>
        </w:rPr>
        <w:t xml:space="preserve"> </w:t>
      </w:r>
      <w:r>
        <w:rPr>
          <w:color w:val="231F20"/>
          <w:sz w:val="14"/>
        </w:rPr>
        <w:t>anche</w:t>
      </w:r>
      <w:r>
        <w:rPr>
          <w:color w:val="231F20"/>
          <w:spacing w:val="40"/>
          <w:sz w:val="14"/>
        </w:rPr>
        <w:t xml:space="preserve"> </w:t>
      </w:r>
      <w:r>
        <w:rPr>
          <w:color w:val="231F20"/>
          <w:sz w:val="14"/>
        </w:rPr>
        <w:t>quando interessano i rami anticipati.</w:t>
      </w:r>
    </w:p>
    <w:p w14:paraId="02C220C6" w14:textId="77777777" w:rsidR="0057014F" w:rsidRDefault="001F5764" w:rsidP="00396787">
      <w:pPr>
        <w:pStyle w:val="Corpotesto"/>
        <w:spacing w:before="143" w:line="259" w:lineRule="auto"/>
        <w:ind w:left="757" w:right="-7"/>
        <w:jc w:val="both"/>
        <w:rPr>
          <w:color w:val="231F20"/>
        </w:rPr>
      </w:pPr>
      <w:r>
        <w:rPr>
          <w:color w:val="231F20"/>
          <w:spacing w:val="-4"/>
        </w:rPr>
        <w:t>Sono</w:t>
      </w:r>
      <w:r>
        <w:rPr>
          <w:color w:val="231F20"/>
          <w:spacing w:val="-6"/>
        </w:rPr>
        <w:t xml:space="preserve"> </w:t>
      </w:r>
      <w:r>
        <w:rPr>
          <w:color w:val="231F20"/>
          <w:spacing w:val="-4"/>
        </w:rPr>
        <w:t>considerate</w:t>
      </w:r>
      <w:r>
        <w:rPr>
          <w:color w:val="231F20"/>
          <w:spacing w:val="-6"/>
        </w:rPr>
        <w:t xml:space="preserve"> </w:t>
      </w:r>
      <w:r>
        <w:rPr>
          <w:color w:val="231F20"/>
          <w:spacing w:val="-4"/>
        </w:rPr>
        <w:t>perse,</w:t>
      </w:r>
      <w:r>
        <w:rPr>
          <w:color w:val="231F20"/>
          <w:spacing w:val="-6"/>
        </w:rPr>
        <w:t xml:space="preserve"> </w:t>
      </w:r>
      <w:r>
        <w:rPr>
          <w:color w:val="231F20"/>
          <w:spacing w:val="-4"/>
        </w:rPr>
        <w:t>quindi</w:t>
      </w:r>
      <w:r>
        <w:rPr>
          <w:color w:val="231F20"/>
          <w:spacing w:val="-6"/>
        </w:rPr>
        <w:t xml:space="preserve"> </w:t>
      </w:r>
      <w:r>
        <w:rPr>
          <w:color w:val="231F20"/>
          <w:spacing w:val="-4"/>
        </w:rPr>
        <w:t>considerate</w:t>
      </w:r>
      <w:r>
        <w:rPr>
          <w:color w:val="231F20"/>
          <w:spacing w:val="-6"/>
        </w:rPr>
        <w:t xml:space="preserve"> </w:t>
      </w:r>
      <w:r>
        <w:rPr>
          <w:color w:val="231F20"/>
          <w:spacing w:val="-4"/>
        </w:rPr>
        <w:t>come</w:t>
      </w:r>
      <w:r>
        <w:rPr>
          <w:color w:val="231F20"/>
          <w:spacing w:val="-6"/>
        </w:rPr>
        <w:t xml:space="preserve"> </w:t>
      </w:r>
      <w:r>
        <w:rPr>
          <w:color w:val="231F20"/>
          <w:spacing w:val="-4"/>
        </w:rPr>
        <w:t>perdita</w:t>
      </w:r>
      <w:r>
        <w:rPr>
          <w:color w:val="231F20"/>
          <w:spacing w:val="-6"/>
        </w:rPr>
        <w:t xml:space="preserve"> </w:t>
      </w:r>
      <w:r>
        <w:rPr>
          <w:color w:val="231F20"/>
          <w:spacing w:val="-4"/>
        </w:rPr>
        <w:t>di</w:t>
      </w:r>
      <w:r>
        <w:rPr>
          <w:color w:val="231F20"/>
          <w:spacing w:val="-6"/>
        </w:rPr>
        <w:t xml:space="preserve"> </w:t>
      </w:r>
      <w:r>
        <w:rPr>
          <w:color w:val="231F20"/>
          <w:spacing w:val="-4"/>
        </w:rPr>
        <w:t>quantità,</w:t>
      </w:r>
      <w:r>
        <w:rPr>
          <w:color w:val="231F20"/>
          <w:spacing w:val="-6"/>
        </w:rPr>
        <w:t xml:space="preserve"> </w:t>
      </w:r>
      <w:r>
        <w:rPr>
          <w:color w:val="231F20"/>
          <w:spacing w:val="-4"/>
        </w:rPr>
        <w:t>le</w:t>
      </w:r>
      <w:r>
        <w:rPr>
          <w:color w:val="231F20"/>
          <w:spacing w:val="-6"/>
        </w:rPr>
        <w:t xml:space="preserve"> </w:t>
      </w:r>
      <w:r>
        <w:rPr>
          <w:color w:val="231F20"/>
          <w:spacing w:val="-4"/>
        </w:rPr>
        <w:t>piante</w:t>
      </w:r>
      <w:r>
        <w:rPr>
          <w:color w:val="231F20"/>
          <w:spacing w:val="-6"/>
        </w:rPr>
        <w:t xml:space="preserve"> </w:t>
      </w:r>
      <w:r>
        <w:rPr>
          <w:color w:val="231F20"/>
          <w:spacing w:val="-4"/>
        </w:rPr>
        <w:t>con</w:t>
      </w:r>
      <w:r>
        <w:rPr>
          <w:color w:val="231F20"/>
          <w:spacing w:val="-6"/>
        </w:rPr>
        <w:t xml:space="preserve"> </w:t>
      </w:r>
      <w:r>
        <w:rPr>
          <w:color w:val="231F20"/>
          <w:spacing w:val="-4"/>
        </w:rPr>
        <w:t>astoni</w:t>
      </w:r>
      <w:r>
        <w:rPr>
          <w:color w:val="231F20"/>
          <w:spacing w:val="-6"/>
        </w:rPr>
        <w:t xml:space="preserve"> </w:t>
      </w:r>
      <w:r>
        <w:rPr>
          <w:color w:val="231F20"/>
          <w:spacing w:val="-4"/>
        </w:rPr>
        <w:t>con</w:t>
      </w:r>
      <w:r>
        <w:rPr>
          <w:color w:val="231F20"/>
          <w:spacing w:val="-6"/>
        </w:rPr>
        <w:t xml:space="preserve"> </w:t>
      </w:r>
      <w:r>
        <w:rPr>
          <w:color w:val="231F20"/>
          <w:spacing w:val="-4"/>
        </w:rPr>
        <w:t>più</w:t>
      </w:r>
      <w:r>
        <w:rPr>
          <w:color w:val="231F20"/>
          <w:spacing w:val="-6"/>
        </w:rPr>
        <w:t xml:space="preserve"> </w:t>
      </w:r>
      <w:r>
        <w:rPr>
          <w:color w:val="231F20"/>
          <w:spacing w:val="-4"/>
        </w:rPr>
        <w:t>lacerazioni</w:t>
      </w:r>
      <w:r>
        <w:rPr>
          <w:color w:val="231F20"/>
          <w:spacing w:val="-6"/>
        </w:rPr>
        <w:t xml:space="preserve"> </w:t>
      </w:r>
      <w:r>
        <w:rPr>
          <w:color w:val="231F20"/>
          <w:spacing w:val="-4"/>
        </w:rPr>
        <w:t>profonde</w:t>
      </w:r>
      <w:r>
        <w:rPr>
          <w:color w:val="231F20"/>
        </w:rPr>
        <w:t xml:space="preserve"> dei tessuti legnosi; astoni stroncati.</w:t>
      </w:r>
    </w:p>
    <w:p w14:paraId="63E1EEC9" w14:textId="77777777" w:rsidR="00030DBA" w:rsidRDefault="00030DBA">
      <w:pPr>
        <w:pStyle w:val="Corpotesto"/>
        <w:spacing w:before="143" w:line="259" w:lineRule="auto"/>
        <w:ind w:left="757" w:right="1779"/>
        <w:jc w:val="both"/>
      </w:pPr>
    </w:p>
    <w:p w14:paraId="6C700446" w14:textId="77777777" w:rsidR="0057014F" w:rsidRDefault="0057014F">
      <w:pPr>
        <w:spacing w:line="259" w:lineRule="auto"/>
        <w:jc w:val="both"/>
        <w:sectPr w:rsidR="0057014F" w:rsidSect="00CE750F">
          <w:pgSz w:w="12250" w:h="16220"/>
          <w:pgMar w:top="1200" w:right="600" w:bottom="280" w:left="600" w:header="720" w:footer="720" w:gutter="0"/>
          <w:cols w:space="720"/>
        </w:sectPr>
      </w:pPr>
    </w:p>
    <w:p w14:paraId="2060E20D" w14:textId="77777777" w:rsidR="0057014F" w:rsidRDefault="001F5764">
      <w:pPr>
        <w:pStyle w:val="Titolo4"/>
        <w:spacing w:before="83" w:line="259" w:lineRule="auto"/>
        <w:ind w:left="5061" w:right="4043"/>
        <w:jc w:val="center"/>
      </w:pPr>
      <w:r>
        <w:rPr>
          <w:color w:val="231F20"/>
          <w:spacing w:val="-8"/>
        </w:rPr>
        <w:lastRenderedPageBreak/>
        <w:t>PRODOTTO</w:t>
      </w:r>
      <w:r>
        <w:rPr>
          <w:color w:val="231F20"/>
          <w:spacing w:val="-4"/>
        </w:rPr>
        <w:t xml:space="preserve"> </w:t>
      </w:r>
      <w:r>
        <w:rPr>
          <w:color w:val="231F20"/>
          <w:spacing w:val="-8"/>
        </w:rPr>
        <w:t>VIVAI</w:t>
      </w:r>
      <w:r>
        <w:rPr>
          <w:color w:val="231F20"/>
          <w:spacing w:val="-4"/>
        </w:rPr>
        <w:t xml:space="preserve"> </w:t>
      </w:r>
      <w:r>
        <w:rPr>
          <w:color w:val="231F20"/>
          <w:spacing w:val="-8"/>
        </w:rPr>
        <w:t>DI</w:t>
      </w:r>
      <w:r>
        <w:rPr>
          <w:color w:val="231F20"/>
          <w:spacing w:val="-4"/>
        </w:rPr>
        <w:t xml:space="preserve"> </w:t>
      </w:r>
      <w:r>
        <w:rPr>
          <w:color w:val="231F20"/>
          <w:spacing w:val="-8"/>
        </w:rPr>
        <w:t>PIOPPI</w:t>
      </w:r>
      <w:r>
        <w:rPr>
          <w:color w:val="231F20"/>
        </w:rPr>
        <w:t xml:space="preserve"> (PIOPPI IN VIVAIO)</w:t>
      </w:r>
    </w:p>
    <w:p w14:paraId="3FCCD76D" w14:textId="77777777" w:rsidR="0057014F" w:rsidRDefault="0057014F">
      <w:pPr>
        <w:pStyle w:val="Corpotesto"/>
        <w:spacing w:before="3"/>
        <w:rPr>
          <w:rFonts w:ascii="Avalon Medium"/>
          <w:b/>
          <w:sz w:val="18"/>
        </w:rPr>
      </w:pPr>
    </w:p>
    <w:p w14:paraId="30714E1C" w14:textId="77777777" w:rsidR="0057014F" w:rsidRDefault="001F5764" w:rsidP="00396787">
      <w:pPr>
        <w:pStyle w:val="Corpotesto"/>
        <w:ind w:left="851"/>
        <w:jc w:val="both"/>
        <w:rPr>
          <w:b/>
        </w:rPr>
      </w:pPr>
      <w:r>
        <w:rPr>
          <w:b/>
          <w:color w:val="F58224"/>
        </w:rPr>
        <w:t>Art.</w:t>
      </w:r>
      <w:r>
        <w:rPr>
          <w:b/>
          <w:color w:val="F58224"/>
          <w:spacing w:val="-3"/>
        </w:rPr>
        <w:t xml:space="preserve"> </w:t>
      </w:r>
      <w:r>
        <w:rPr>
          <w:b/>
          <w:color w:val="F58224"/>
        </w:rPr>
        <w:t>25</w:t>
      </w:r>
      <w:r>
        <w:rPr>
          <w:b/>
          <w:color w:val="F58224"/>
          <w:spacing w:val="-1"/>
        </w:rPr>
        <w:t xml:space="preserve"> </w:t>
      </w:r>
      <w:r>
        <w:rPr>
          <w:b/>
          <w:color w:val="F58224"/>
        </w:rPr>
        <w:t>–</w:t>
      </w:r>
      <w:r>
        <w:rPr>
          <w:b/>
          <w:color w:val="F58224"/>
          <w:spacing w:val="-1"/>
        </w:rPr>
        <w:t xml:space="preserve"> </w:t>
      </w:r>
      <w:r>
        <w:rPr>
          <w:b/>
          <w:color w:val="F58224"/>
        </w:rPr>
        <w:t xml:space="preserve">Prodotto </w:t>
      </w:r>
      <w:r>
        <w:rPr>
          <w:b/>
          <w:color w:val="F58224"/>
          <w:spacing w:val="-2"/>
        </w:rPr>
        <w:t>assicurato</w:t>
      </w:r>
    </w:p>
    <w:p w14:paraId="05CE5607" w14:textId="77777777" w:rsidR="0057014F" w:rsidRDefault="001F5764" w:rsidP="00396787">
      <w:pPr>
        <w:pStyle w:val="Corpotesto"/>
        <w:spacing w:before="16"/>
        <w:ind w:left="851"/>
        <w:jc w:val="both"/>
      </w:pPr>
      <w:r>
        <w:rPr>
          <w:color w:val="231F20"/>
        </w:rPr>
        <w:t>La</w:t>
      </w:r>
      <w:r>
        <w:rPr>
          <w:color w:val="231F20"/>
          <w:spacing w:val="-5"/>
        </w:rPr>
        <w:t xml:space="preserve"> </w:t>
      </w:r>
      <w:r>
        <w:rPr>
          <w:color w:val="231F20"/>
        </w:rPr>
        <w:t>garanzia</w:t>
      </w:r>
      <w:r>
        <w:rPr>
          <w:color w:val="231F20"/>
          <w:spacing w:val="-4"/>
        </w:rPr>
        <w:t xml:space="preserve"> </w:t>
      </w:r>
      <w:r>
        <w:rPr>
          <w:color w:val="231F20"/>
        </w:rPr>
        <w:t>riguarda</w:t>
      </w:r>
      <w:r>
        <w:rPr>
          <w:color w:val="231F20"/>
          <w:spacing w:val="-4"/>
        </w:rPr>
        <w:t xml:space="preserve"> </w:t>
      </w:r>
      <w:r>
        <w:rPr>
          <w:color w:val="231F20"/>
        </w:rPr>
        <w:t>la</w:t>
      </w:r>
      <w:r>
        <w:rPr>
          <w:color w:val="231F20"/>
          <w:spacing w:val="-4"/>
        </w:rPr>
        <w:t xml:space="preserve"> </w:t>
      </w:r>
      <w:r>
        <w:rPr>
          <w:color w:val="231F20"/>
        </w:rPr>
        <w:t>sola</w:t>
      </w:r>
      <w:r>
        <w:rPr>
          <w:color w:val="231F20"/>
          <w:spacing w:val="-4"/>
        </w:rPr>
        <w:t xml:space="preserve"> </w:t>
      </w:r>
      <w:r>
        <w:rPr>
          <w:color w:val="231F20"/>
        </w:rPr>
        <w:t>produzione</w:t>
      </w:r>
      <w:r>
        <w:rPr>
          <w:color w:val="231F20"/>
          <w:spacing w:val="-4"/>
        </w:rPr>
        <w:t xml:space="preserve"> </w:t>
      </w:r>
      <w:r>
        <w:rPr>
          <w:color w:val="231F20"/>
          <w:spacing w:val="-2"/>
        </w:rPr>
        <w:t>dell’annata.</w:t>
      </w:r>
    </w:p>
    <w:p w14:paraId="57C6F374" w14:textId="77777777" w:rsidR="0057014F" w:rsidRDefault="0057014F" w:rsidP="00396787">
      <w:pPr>
        <w:pStyle w:val="Corpotesto"/>
        <w:spacing w:before="8"/>
        <w:ind w:left="851"/>
        <w:rPr>
          <w:sz w:val="19"/>
        </w:rPr>
      </w:pPr>
    </w:p>
    <w:p w14:paraId="067689BA" w14:textId="77777777" w:rsidR="0057014F" w:rsidRDefault="001F5764" w:rsidP="00396787">
      <w:pPr>
        <w:pStyle w:val="Corpotesto"/>
        <w:ind w:left="851"/>
        <w:jc w:val="both"/>
        <w:rPr>
          <w:b/>
        </w:rPr>
      </w:pPr>
      <w:r>
        <w:rPr>
          <w:b/>
          <w:color w:val="F58224"/>
        </w:rPr>
        <w:t>Art. 26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0C8E5D38" w14:textId="0C487C72" w:rsidR="0057014F" w:rsidRDefault="001F5764" w:rsidP="00396787">
      <w:pPr>
        <w:pStyle w:val="Corpotesto"/>
        <w:spacing w:before="16" w:line="259" w:lineRule="auto"/>
        <w:ind w:left="851" w:right="758"/>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13"/>
        </w:rPr>
        <w:t xml:space="preserve"> </w:t>
      </w:r>
      <w:r>
        <w:rPr>
          <w:color w:val="231F20"/>
        </w:rPr>
        <w:t>calcolato</w:t>
      </w:r>
      <w:r>
        <w:rPr>
          <w:color w:val="231F20"/>
          <w:spacing w:val="-11"/>
        </w:rPr>
        <w:t xml:space="preserve"> </w:t>
      </w:r>
      <w:r>
        <w:rPr>
          <w:color w:val="231F20"/>
        </w:rPr>
        <w:t>sul</w:t>
      </w:r>
      <w:r>
        <w:rPr>
          <w:color w:val="231F20"/>
          <w:spacing w:val="-10"/>
        </w:rPr>
        <w:t xml:space="preserve"> </w:t>
      </w:r>
      <w:r>
        <w:rPr>
          <w:color w:val="231F20"/>
        </w:rPr>
        <w:t>Prodotto</w:t>
      </w:r>
      <w:r>
        <w:rPr>
          <w:color w:val="231F20"/>
          <w:spacing w:val="-11"/>
        </w:rPr>
        <w:t xml:space="preserve"> </w:t>
      </w:r>
      <w:r>
        <w:rPr>
          <w:color w:val="231F20"/>
        </w:rPr>
        <w:t>residuo,</w:t>
      </w:r>
      <w:r>
        <w:rPr>
          <w:color w:val="231F20"/>
          <w:spacing w:val="-11"/>
        </w:rPr>
        <w:t xml:space="preserve"> </w:t>
      </w:r>
      <w:r>
        <w:rPr>
          <w:color w:val="231F20"/>
        </w:rPr>
        <w:t>in</w:t>
      </w:r>
      <w:r>
        <w:rPr>
          <w:color w:val="231F20"/>
          <w:spacing w:val="-10"/>
        </w:rPr>
        <w:t xml:space="preserve"> </w:t>
      </w:r>
      <w:r>
        <w:rPr>
          <w:color w:val="231F20"/>
        </w:rPr>
        <w:t>relazione</w:t>
      </w:r>
      <w:r>
        <w:rPr>
          <w:color w:val="231F20"/>
          <w:spacing w:val="-11"/>
        </w:rPr>
        <w:t xml:space="preserve"> </w:t>
      </w:r>
      <w:r>
        <w:rPr>
          <w:color w:val="231F20"/>
        </w:rPr>
        <w:t>all’effettiva</w:t>
      </w:r>
      <w:r>
        <w:rPr>
          <w:color w:val="231F20"/>
          <w:spacing w:val="-11"/>
        </w:rPr>
        <w:t xml:space="preserve"> </w:t>
      </w:r>
      <w:r>
        <w:rPr>
          <w:color w:val="231F20"/>
        </w:rPr>
        <w:t>perdita</w:t>
      </w:r>
      <w:r>
        <w:rPr>
          <w:color w:val="231F20"/>
          <w:spacing w:val="-10"/>
        </w:rPr>
        <w:t xml:space="preserve"> </w:t>
      </w:r>
      <w:r>
        <w:rPr>
          <w:color w:val="231F20"/>
        </w:rPr>
        <w:t>qualitativa,</w:t>
      </w:r>
      <w:r>
        <w:rPr>
          <w:color w:val="231F20"/>
          <w:spacing w:val="-11"/>
        </w:rPr>
        <w:t xml:space="preserve"> </w:t>
      </w:r>
      <w:r>
        <w:rPr>
          <w:color w:val="231F20"/>
        </w:rPr>
        <w:t>determinata</w:t>
      </w:r>
      <w:r>
        <w:rPr>
          <w:color w:val="231F20"/>
          <w:spacing w:val="-11"/>
        </w:rPr>
        <w:t xml:space="preserve"> </w:t>
      </w:r>
      <w:r>
        <w:rPr>
          <w:color w:val="231F20"/>
        </w:rPr>
        <w:t>attraverso</w:t>
      </w:r>
      <w:r>
        <w:rPr>
          <w:color w:val="231F20"/>
          <w:spacing w:val="-10"/>
        </w:rPr>
        <w:t xml:space="preserve"> </w:t>
      </w:r>
      <w:r>
        <w:rPr>
          <w:color w:val="231F20"/>
        </w:rPr>
        <w:t>l’applicazione delle seguenti classificazioni e relativi coefficienti:</w:t>
      </w:r>
    </w:p>
    <w:p w14:paraId="4C9AED1B" w14:textId="77777777" w:rsidR="0057014F" w:rsidRDefault="0057014F">
      <w:pPr>
        <w:pStyle w:val="Corpotesto"/>
        <w:spacing w:before="11" w:after="1"/>
        <w:rPr>
          <w:sz w:val="20"/>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57"/>
        <w:gridCol w:w="1330"/>
      </w:tblGrid>
      <w:tr w:rsidR="0057014F" w14:paraId="16D11108" w14:textId="77777777">
        <w:trPr>
          <w:trHeight w:val="415"/>
        </w:trPr>
        <w:tc>
          <w:tcPr>
            <w:tcW w:w="7157" w:type="dxa"/>
            <w:tcBorders>
              <w:bottom w:val="single" w:sz="4" w:space="0" w:color="231F20"/>
              <w:right w:val="single" w:sz="4" w:space="0" w:color="231F20"/>
            </w:tcBorders>
            <w:shd w:val="clear" w:color="auto" w:fill="FCDFC8"/>
          </w:tcPr>
          <w:p w14:paraId="6E8714C0" w14:textId="77777777" w:rsidR="0057014F" w:rsidRDefault="001F5764">
            <w:pPr>
              <w:pStyle w:val="TableParagraph"/>
              <w:spacing w:before="116"/>
              <w:ind w:left="2998" w:right="2991"/>
              <w:jc w:val="center"/>
              <w:rPr>
                <w:b/>
                <w:sz w:val="15"/>
              </w:rPr>
            </w:pPr>
            <w:r>
              <w:rPr>
                <w:b/>
                <w:color w:val="231F20"/>
                <w:spacing w:val="-2"/>
                <w:sz w:val="15"/>
              </w:rPr>
              <w:t>Vivaio</w:t>
            </w:r>
            <w:r>
              <w:rPr>
                <w:b/>
                <w:color w:val="231F20"/>
                <w:spacing w:val="-8"/>
                <w:sz w:val="15"/>
              </w:rPr>
              <w:t xml:space="preserve"> </w:t>
            </w:r>
            <w:r>
              <w:rPr>
                <w:b/>
                <w:color w:val="231F20"/>
                <w:spacing w:val="-2"/>
                <w:sz w:val="15"/>
              </w:rPr>
              <w:t>di</w:t>
            </w:r>
            <w:r>
              <w:rPr>
                <w:b/>
                <w:color w:val="231F20"/>
                <w:spacing w:val="-7"/>
                <w:sz w:val="15"/>
              </w:rPr>
              <w:t xml:space="preserve"> </w:t>
            </w:r>
            <w:r>
              <w:rPr>
                <w:b/>
                <w:color w:val="231F20"/>
                <w:spacing w:val="-2"/>
                <w:sz w:val="15"/>
              </w:rPr>
              <w:t>un</w:t>
            </w:r>
            <w:r>
              <w:rPr>
                <w:b/>
                <w:color w:val="231F20"/>
                <w:spacing w:val="-7"/>
                <w:sz w:val="15"/>
              </w:rPr>
              <w:t xml:space="preserve"> </w:t>
            </w:r>
            <w:r>
              <w:rPr>
                <w:b/>
                <w:color w:val="231F20"/>
                <w:spacing w:val="-4"/>
                <w:sz w:val="15"/>
              </w:rPr>
              <w:t>anno</w:t>
            </w:r>
          </w:p>
        </w:tc>
        <w:tc>
          <w:tcPr>
            <w:tcW w:w="1330" w:type="dxa"/>
            <w:tcBorders>
              <w:left w:val="single" w:sz="4" w:space="0" w:color="231F20"/>
              <w:bottom w:val="single" w:sz="4" w:space="0" w:color="231F20"/>
            </w:tcBorders>
            <w:shd w:val="clear" w:color="auto" w:fill="FCDFC8"/>
          </w:tcPr>
          <w:p w14:paraId="4F33F1D3" w14:textId="77777777" w:rsidR="0057014F" w:rsidRDefault="001F5764">
            <w:pPr>
              <w:pStyle w:val="TableParagraph"/>
              <w:spacing w:before="116"/>
              <w:ind w:left="361" w:right="338"/>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7F4F065C" w14:textId="77777777">
        <w:trPr>
          <w:trHeight w:val="429"/>
        </w:trPr>
        <w:tc>
          <w:tcPr>
            <w:tcW w:w="7157" w:type="dxa"/>
            <w:tcBorders>
              <w:top w:val="single" w:sz="4" w:space="0" w:color="231F20"/>
              <w:bottom w:val="dotted" w:sz="4" w:space="0" w:color="231F20"/>
              <w:right w:val="single" w:sz="4" w:space="0" w:color="231F20"/>
            </w:tcBorders>
          </w:tcPr>
          <w:p w14:paraId="6D873087" w14:textId="77777777" w:rsidR="0057014F" w:rsidRDefault="001F5764">
            <w:pPr>
              <w:pStyle w:val="TableParagraph"/>
              <w:spacing w:before="141"/>
              <w:ind w:left="179"/>
              <w:rPr>
                <w:sz w:val="16"/>
              </w:rPr>
            </w:pPr>
            <w:r>
              <w:rPr>
                <w:color w:val="231F20"/>
                <w:sz w:val="16"/>
              </w:rPr>
              <w:t>A) Illesi; lesioni alla</w:t>
            </w:r>
            <w:r>
              <w:rPr>
                <w:color w:val="231F20"/>
                <w:spacing w:val="1"/>
                <w:sz w:val="16"/>
              </w:rPr>
              <w:t xml:space="preserve"> </w:t>
            </w:r>
            <w:r>
              <w:rPr>
                <w:color w:val="231F20"/>
                <w:spacing w:val="-2"/>
                <w:sz w:val="16"/>
              </w:rPr>
              <w:t>corteccia.</w:t>
            </w:r>
          </w:p>
        </w:tc>
        <w:tc>
          <w:tcPr>
            <w:tcW w:w="1330" w:type="dxa"/>
            <w:tcBorders>
              <w:top w:val="single" w:sz="4" w:space="0" w:color="231F20"/>
              <w:left w:val="single" w:sz="4" w:space="0" w:color="231F20"/>
              <w:bottom w:val="dotted" w:sz="4" w:space="0" w:color="231F20"/>
            </w:tcBorders>
          </w:tcPr>
          <w:p w14:paraId="765D95F6" w14:textId="77777777" w:rsidR="0057014F" w:rsidRDefault="001F5764">
            <w:pPr>
              <w:pStyle w:val="TableParagraph"/>
              <w:spacing w:before="141"/>
              <w:ind w:left="26"/>
              <w:jc w:val="center"/>
              <w:rPr>
                <w:sz w:val="16"/>
              </w:rPr>
            </w:pPr>
            <w:r>
              <w:rPr>
                <w:color w:val="231F20"/>
                <w:sz w:val="16"/>
              </w:rPr>
              <w:t>0</w:t>
            </w:r>
          </w:p>
        </w:tc>
      </w:tr>
      <w:tr w:rsidR="0057014F" w14:paraId="793A234C" w14:textId="77777777">
        <w:trPr>
          <w:trHeight w:val="430"/>
        </w:trPr>
        <w:tc>
          <w:tcPr>
            <w:tcW w:w="7157" w:type="dxa"/>
            <w:tcBorders>
              <w:top w:val="dotted" w:sz="4" w:space="0" w:color="231F20"/>
              <w:bottom w:val="dotted" w:sz="4" w:space="0" w:color="231F20"/>
              <w:right w:val="single" w:sz="4" w:space="0" w:color="231F20"/>
            </w:tcBorders>
          </w:tcPr>
          <w:p w14:paraId="15B3EB57" w14:textId="77777777" w:rsidR="0057014F" w:rsidRDefault="001F5764">
            <w:pPr>
              <w:pStyle w:val="TableParagraph"/>
              <w:spacing w:before="126"/>
              <w:ind w:left="179"/>
              <w:rPr>
                <w:sz w:val="16"/>
              </w:rPr>
            </w:pPr>
            <w:r>
              <w:rPr>
                <w:color w:val="231F20"/>
                <w:sz w:val="16"/>
              </w:rPr>
              <w:t>B)</w:t>
            </w:r>
            <w:r>
              <w:rPr>
                <w:color w:val="231F20"/>
                <w:spacing w:val="-4"/>
                <w:sz w:val="16"/>
              </w:rPr>
              <w:t xml:space="preserve"> </w:t>
            </w:r>
            <w:r>
              <w:rPr>
                <w:color w:val="231F20"/>
                <w:sz w:val="16"/>
              </w:rPr>
              <w:t>Qualche</w:t>
            </w:r>
            <w:r>
              <w:rPr>
                <w:color w:val="231F20"/>
                <w:spacing w:val="-2"/>
                <w:sz w:val="16"/>
              </w:rPr>
              <w:t xml:space="preserve"> </w:t>
            </w:r>
            <w:r>
              <w:rPr>
                <w:color w:val="231F20"/>
                <w:sz w:val="16"/>
              </w:rPr>
              <w:t>lesione</w:t>
            </w:r>
            <w:r>
              <w:rPr>
                <w:color w:val="231F20"/>
                <w:spacing w:val="-2"/>
                <w:sz w:val="16"/>
              </w:rPr>
              <w:t xml:space="preserve"> </w:t>
            </w:r>
            <w:r>
              <w:rPr>
                <w:color w:val="231F20"/>
                <w:sz w:val="16"/>
              </w:rPr>
              <w:t>rimarginata</w:t>
            </w:r>
            <w:r>
              <w:rPr>
                <w:color w:val="231F20"/>
                <w:spacing w:val="-2"/>
                <w:sz w:val="16"/>
              </w:rPr>
              <w:t xml:space="preserve"> </w:t>
            </w:r>
            <w:r>
              <w:rPr>
                <w:color w:val="231F20"/>
                <w:sz w:val="16"/>
              </w:rPr>
              <w:t>al</w:t>
            </w:r>
            <w:r>
              <w:rPr>
                <w:color w:val="231F20"/>
                <w:spacing w:val="-2"/>
                <w:sz w:val="16"/>
              </w:rPr>
              <w:t xml:space="preserve"> </w:t>
            </w:r>
            <w:r>
              <w:rPr>
                <w:color w:val="231F20"/>
                <w:sz w:val="16"/>
              </w:rPr>
              <w:t>legno;</w:t>
            </w:r>
            <w:r>
              <w:rPr>
                <w:color w:val="231F20"/>
                <w:spacing w:val="-2"/>
                <w:sz w:val="16"/>
              </w:rPr>
              <w:t xml:space="preserve"> </w:t>
            </w:r>
            <w:r>
              <w:rPr>
                <w:color w:val="231F20"/>
                <w:sz w:val="16"/>
              </w:rPr>
              <w:t>svettamento</w:t>
            </w:r>
            <w:r>
              <w:rPr>
                <w:color w:val="231F20"/>
                <w:spacing w:val="-2"/>
                <w:sz w:val="16"/>
              </w:rPr>
              <w:t xml:space="preserve"> </w:t>
            </w:r>
            <w:r>
              <w:rPr>
                <w:color w:val="231F20"/>
                <w:sz w:val="16"/>
              </w:rPr>
              <w:t>intervenuto</w:t>
            </w:r>
            <w:r>
              <w:rPr>
                <w:color w:val="231F20"/>
                <w:spacing w:val="-2"/>
                <w:sz w:val="16"/>
              </w:rPr>
              <w:t xml:space="preserve"> </w:t>
            </w:r>
            <w:r>
              <w:rPr>
                <w:color w:val="231F20"/>
                <w:sz w:val="16"/>
              </w:rPr>
              <w:t>nei</w:t>
            </w:r>
            <w:r>
              <w:rPr>
                <w:color w:val="231F20"/>
                <w:spacing w:val="-2"/>
                <w:sz w:val="16"/>
              </w:rPr>
              <w:t xml:space="preserve"> </w:t>
            </w:r>
            <w:r>
              <w:rPr>
                <w:color w:val="231F20"/>
                <w:sz w:val="16"/>
              </w:rPr>
              <w:t>primi</w:t>
            </w:r>
            <w:r>
              <w:rPr>
                <w:color w:val="231F20"/>
                <w:spacing w:val="-2"/>
                <w:sz w:val="16"/>
              </w:rPr>
              <w:t xml:space="preserve"> </w:t>
            </w:r>
            <w:r>
              <w:rPr>
                <w:color w:val="231F20"/>
                <w:sz w:val="16"/>
              </w:rPr>
              <w:t>70</w:t>
            </w:r>
            <w:r>
              <w:rPr>
                <w:color w:val="231F20"/>
                <w:spacing w:val="-2"/>
                <w:sz w:val="16"/>
              </w:rPr>
              <w:t xml:space="preserve"> </w:t>
            </w:r>
            <w:r>
              <w:rPr>
                <w:color w:val="231F20"/>
                <w:sz w:val="16"/>
              </w:rPr>
              <w:t>cm</w:t>
            </w:r>
            <w:r>
              <w:rPr>
                <w:color w:val="231F20"/>
                <w:spacing w:val="-2"/>
                <w:sz w:val="16"/>
              </w:rPr>
              <w:t xml:space="preserve"> </w:t>
            </w:r>
            <w:r>
              <w:rPr>
                <w:color w:val="231F20"/>
                <w:sz w:val="16"/>
              </w:rPr>
              <w:t>dalla</w:t>
            </w:r>
            <w:r>
              <w:rPr>
                <w:color w:val="231F20"/>
                <w:spacing w:val="-1"/>
                <w:sz w:val="16"/>
              </w:rPr>
              <w:t xml:space="preserve"> </w:t>
            </w:r>
            <w:r>
              <w:rPr>
                <w:color w:val="231F20"/>
                <w:spacing w:val="-2"/>
                <w:sz w:val="16"/>
              </w:rPr>
              <w:t>base.</w:t>
            </w:r>
          </w:p>
        </w:tc>
        <w:tc>
          <w:tcPr>
            <w:tcW w:w="1330" w:type="dxa"/>
            <w:tcBorders>
              <w:top w:val="dotted" w:sz="4" w:space="0" w:color="231F20"/>
              <w:left w:val="single" w:sz="4" w:space="0" w:color="231F20"/>
              <w:bottom w:val="dotted" w:sz="4" w:space="0" w:color="231F20"/>
            </w:tcBorders>
          </w:tcPr>
          <w:p w14:paraId="32581C15" w14:textId="77777777" w:rsidR="0057014F" w:rsidRDefault="001F5764">
            <w:pPr>
              <w:pStyle w:val="TableParagraph"/>
              <w:spacing w:before="126"/>
              <w:ind w:left="362" w:right="336"/>
              <w:jc w:val="center"/>
              <w:rPr>
                <w:sz w:val="16"/>
              </w:rPr>
            </w:pPr>
            <w:r>
              <w:rPr>
                <w:color w:val="231F20"/>
                <w:spacing w:val="-5"/>
                <w:sz w:val="16"/>
              </w:rPr>
              <w:t>30</w:t>
            </w:r>
          </w:p>
        </w:tc>
      </w:tr>
      <w:tr w:rsidR="0057014F" w14:paraId="32B28EB7" w14:textId="77777777">
        <w:trPr>
          <w:trHeight w:val="415"/>
        </w:trPr>
        <w:tc>
          <w:tcPr>
            <w:tcW w:w="7157" w:type="dxa"/>
            <w:tcBorders>
              <w:top w:val="dotted" w:sz="4" w:space="0" w:color="231F20"/>
              <w:right w:val="single" w:sz="4" w:space="0" w:color="231F20"/>
            </w:tcBorders>
          </w:tcPr>
          <w:p w14:paraId="46691A5D" w14:textId="77777777" w:rsidR="0057014F" w:rsidRDefault="001F5764">
            <w:pPr>
              <w:pStyle w:val="TableParagraph"/>
              <w:spacing w:before="114"/>
              <w:ind w:left="179"/>
              <w:rPr>
                <w:sz w:val="16"/>
              </w:rPr>
            </w:pPr>
            <w:r>
              <w:rPr>
                <w:color w:val="231F20"/>
                <w:sz w:val="16"/>
              </w:rPr>
              <w:t>C)</w:t>
            </w:r>
            <w:r>
              <w:rPr>
                <w:color w:val="231F20"/>
                <w:spacing w:val="-2"/>
                <w:sz w:val="16"/>
              </w:rPr>
              <w:t xml:space="preserve"> </w:t>
            </w:r>
            <w:r>
              <w:rPr>
                <w:color w:val="231F20"/>
                <w:sz w:val="16"/>
              </w:rPr>
              <w:t>Più</w:t>
            </w:r>
            <w:r>
              <w:rPr>
                <w:color w:val="231F20"/>
                <w:spacing w:val="-2"/>
                <w:sz w:val="16"/>
              </w:rPr>
              <w:t xml:space="preserve"> </w:t>
            </w:r>
            <w:r>
              <w:rPr>
                <w:color w:val="231F20"/>
                <w:sz w:val="16"/>
              </w:rPr>
              <w:t>lesioni</w:t>
            </w:r>
            <w:r>
              <w:rPr>
                <w:color w:val="231F20"/>
                <w:spacing w:val="-1"/>
                <w:sz w:val="16"/>
              </w:rPr>
              <w:t xml:space="preserve"> </w:t>
            </w:r>
            <w:r>
              <w:rPr>
                <w:color w:val="231F20"/>
                <w:sz w:val="16"/>
              </w:rPr>
              <w:t>rimarginate</w:t>
            </w:r>
            <w:r>
              <w:rPr>
                <w:color w:val="231F20"/>
                <w:spacing w:val="-2"/>
                <w:sz w:val="16"/>
              </w:rPr>
              <w:t xml:space="preserve"> </w:t>
            </w:r>
            <w:r>
              <w:rPr>
                <w:color w:val="231F20"/>
                <w:sz w:val="16"/>
              </w:rPr>
              <w:t>al</w:t>
            </w:r>
            <w:r>
              <w:rPr>
                <w:color w:val="231F20"/>
                <w:spacing w:val="-1"/>
                <w:sz w:val="16"/>
              </w:rPr>
              <w:t xml:space="preserve"> </w:t>
            </w:r>
            <w:r>
              <w:rPr>
                <w:color w:val="231F20"/>
                <w:sz w:val="16"/>
              </w:rPr>
              <w:t>legno;</w:t>
            </w:r>
            <w:r>
              <w:rPr>
                <w:color w:val="231F20"/>
                <w:spacing w:val="-2"/>
                <w:sz w:val="16"/>
              </w:rPr>
              <w:t xml:space="preserve"> </w:t>
            </w:r>
            <w:r>
              <w:rPr>
                <w:color w:val="231F20"/>
                <w:sz w:val="16"/>
              </w:rPr>
              <w:t>qualche</w:t>
            </w:r>
            <w:r>
              <w:rPr>
                <w:color w:val="231F20"/>
                <w:spacing w:val="-1"/>
                <w:sz w:val="16"/>
              </w:rPr>
              <w:t xml:space="preserve"> </w:t>
            </w:r>
            <w:r>
              <w:rPr>
                <w:color w:val="231F20"/>
                <w:sz w:val="16"/>
              </w:rPr>
              <w:t>lesione</w:t>
            </w:r>
            <w:r>
              <w:rPr>
                <w:color w:val="231F20"/>
                <w:spacing w:val="-2"/>
                <w:sz w:val="16"/>
              </w:rPr>
              <w:t xml:space="preserve"> </w:t>
            </w:r>
            <w:r>
              <w:rPr>
                <w:color w:val="231F20"/>
                <w:sz w:val="16"/>
              </w:rPr>
              <w:t>non</w:t>
            </w:r>
            <w:r>
              <w:rPr>
                <w:color w:val="231F20"/>
                <w:spacing w:val="-1"/>
                <w:sz w:val="16"/>
              </w:rPr>
              <w:t xml:space="preserve"> </w:t>
            </w:r>
            <w:r>
              <w:rPr>
                <w:color w:val="231F20"/>
                <w:sz w:val="16"/>
              </w:rPr>
              <w:t>rimarginata</w:t>
            </w:r>
            <w:r>
              <w:rPr>
                <w:color w:val="231F20"/>
                <w:spacing w:val="-2"/>
                <w:sz w:val="16"/>
              </w:rPr>
              <w:t xml:space="preserve"> </w:t>
            </w:r>
            <w:r>
              <w:rPr>
                <w:color w:val="231F20"/>
                <w:sz w:val="16"/>
              </w:rPr>
              <w:t>al</w:t>
            </w:r>
            <w:r>
              <w:rPr>
                <w:color w:val="231F20"/>
                <w:spacing w:val="-1"/>
                <w:sz w:val="16"/>
              </w:rPr>
              <w:t xml:space="preserve"> </w:t>
            </w:r>
            <w:r>
              <w:rPr>
                <w:color w:val="231F20"/>
                <w:spacing w:val="-2"/>
                <w:sz w:val="16"/>
              </w:rPr>
              <w:t>legno.</w:t>
            </w:r>
          </w:p>
        </w:tc>
        <w:tc>
          <w:tcPr>
            <w:tcW w:w="1330" w:type="dxa"/>
            <w:tcBorders>
              <w:top w:val="dotted" w:sz="4" w:space="0" w:color="231F20"/>
              <w:left w:val="single" w:sz="4" w:space="0" w:color="231F20"/>
            </w:tcBorders>
          </w:tcPr>
          <w:p w14:paraId="49253016" w14:textId="77777777" w:rsidR="0057014F" w:rsidRDefault="001F5764">
            <w:pPr>
              <w:pStyle w:val="TableParagraph"/>
              <w:spacing w:before="114"/>
              <w:ind w:left="362" w:right="336"/>
              <w:jc w:val="center"/>
              <w:rPr>
                <w:sz w:val="16"/>
              </w:rPr>
            </w:pPr>
            <w:r>
              <w:rPr>
                <w:color w:val="231F20"/>
                <w:spacing w:val="-5"/>
                <w:sz w:val="16"/>
              </w:rPr>
              <w:t>65</w:t>
            </w:r>
          </w:p>
        </w:tc>
      </w:tr>
    </w:tbl>
    <w:p w14:paraId="0719CA57" w14:textId="77777777" w:rsidR="0057014F" w:rsidRDefault="0057014F" w:rsidP="00396787">
      <w:pPr>
        <w:pStyle w:val="Corpotesto"/>
        <w:spacing w:before="8"/>
        <w:ind w:left="851"/>
        <w:rPr>
          <w:sz w:val="15"/>
        </w:rPr>
      </w:pPr>
    </w:p>
    <w:p w14:paraId="03742681" w14:textId="77777777" w:rsidR="0057014F" w:rsidRDefault="001F5764" w:rsidP="00396787">
      <w:pPr>
        <w:pStyle w:val="Corpotesto"/>
        <w:spacing w:line="259" w:lineRule="auto"/>
        <w:ind w:left="851" w:right="759"/>
        <w:jc w:val="both"/>
      </w:pPr>
      <w:r>
        <w:rPr>
          <w:color w:val="231F20"/>
        </w:rPr>
        <w:t>Sono</w:t>
      </w:r>
      <w:r>
        <w:rPr>
          <w:color w:val="231F20"/>
          <w:spacing w:val="-7"/>
        </w:rPr>
        <w:t xml:space="preserve"> </w:t>
      </w:r>
      <w:r>
        <w:rPr>
          <w:color w:val="231F20"/>
        </w:rPr>
        <w:t>considerate</w:t>
      </w:r>
      <w:r>
        <w:rPr>
          <w:color w:val="231F20"/>
          <w:spacing w:val="-7"/>
        </w:rPr>
        <w:t xml:space="preserve"> </w:t>
      </w:r>
      <w:r>
        <w:rPr>
          <w:color w:val="231F20"/>
        </w:rPr>
        <w:t>perse,</w:t>
      </w:r>
      <w:r>
        <w:rPr>
          <w:color w:val="231F20"/>
          <w:spacing w:val="-7"/>
        </w:rPr>
        <w:t xml:space="preserve"> </w:t>
      </w:r>
      <w:r>
        <w:rPr>
          <w:color w:val="231F20"/>
        </w:rPr>
        <w:t>quindi</w:t>
      </w:r>
      <w:r>
        <w:rPr>
          <w:color w:val="231F20"/>
          <w:spacing w:val="-7"/>
        </w:rPr>
        <w:t xml:space="preserve"> </w:t>
      </w:r>
      <w:r>
        <w:rPr>
          <w:color w:val="231F20"/>
        </w:rPr>
        <w:t>considerate</w:t>
      </w:r>
      <w:r>
        <w:rPr>
          <w:color w:val="231F20"/>
          <w:spacing w:val="-7"/>
        </w:rPr>
        <w:t xml:space="preserve"> </w:t>
      </w:r>
      <w:r>
        <w:rPr>
          <w:color w:val="231F20"/>
        </w:rPr>
        <w:t>come</w:t>
      </w:r>
      <w:r>
        <w:rPr>
          <w:color w:val="231F20"/>
          <w:spacing w:val="-7"/>
        </w:rPr>
        <w:t xml:space="preserve"> </w:t>
      </w:r>
      <w:r>
        <w:rPr>
          <w:color w:val="231F20"/>
        </w:rPr>
        <w:t>perdita</w:t>
      </w:r>
      <w:r>
        <w:rPr>
          <w:color w:val="231F20"/>
          <w:spacing w:val="-7"/>
        </w:rPr>
        <w:t xml:space="preserve"> </w:t>
      </w:r>
      <w:r>
        <w:rPr>
          <w:color w:val="231F20"/>
        </w:rPr>
        <w:t>di</w:t>
      </w:r>
      <w:r>
        <w:rPr>
          <w:color w:val="231F20"/>
          <w:spacing w:val="-7"/>
        </w:rPr>
        <w:t xml:space="preserve"> </w:t>
      </w:r>
      <w:r>
        <w:rPr>
          <w:color w:val="231F20"/>
        </w:rPr>
        <w:t>resa</w:t>
      </w:r>
      <w:r>
        <w:rPr>
          <w:color w:val="231F20"/>
          <w:spacing w:val="-7"/>
        </w:rPr>
        <w:t xml:space="preserve"> </w:t>
      </w:r>
      <w:r>
        <w:rPr>
          <w:color w:val="231F20"/>
        </w:rPr>
        <w:t>(danno</w:t>
      </w:r>
      <w:r>
        <w:rPr>
          <w:color w:val="231F20"/>
          <w:spacing w:val="-7"/>
        </w:rPr>
        <w:t xml:space="preserve"> </w:t>
      </w:r>
      <w:r>
        <w:rPr>
          <w:color w:val="231F20"/>
        </w:rPr>
        <w:t>di</w:t>
      </w:r>
      <w:r>
        <w:rPr>
          <w:color w:val="231F20"/>
          <w:spacing w:val="-7"/>
        </w:rPr>
        <w:t xml:space="preserve"> </w:t>
      </w:r>
      <w:r>
        <w:rPr>
          <w:color w:val="231F20"/>
        </w:rPr>
        <w:t>quantità),</w:t>
      </w:r>
      <w:r>
        <w:rPr>
          <w:color w:val="231F20"/>
          <w:spacing w:val="-7"/>
        </w:rPr>
        <w:t xml:space="preserve"> </w:t>
      </w:r>
      <w:r>
        <w:rPr>
          <w:color w:val="231F20"/>
        </w:rPr>
        <w:t>le</w:t>
      </w:r>
      <w:r>
        <w:rPr>
          <w:color w:val="231F20"/>
          <w:spacing w:val="-7"/>
        </w:rPr>
        <w:t xml:space="preserve"> </w:t>
      </w:r>
      <w:r>
        <w:rPr>
          <w:color w:val="231F20"/>
        </w:rPr>
        <w:t>piante</w:t>
      </w:r>
      <w:r>
        <w:rPr>
          <w:color w:val="231F20"/>
          <w:spacing w:val="-7"/>
        </w:rPr>
        <w:t xml:space="preserve"> </w:t>
      </w:r>
      <w:r>
        <w:rPr>
          <w:color w:val="231F20"/>
        </w:rPr>
        <w:t>con</w:t>
      </w:r>
      <w:r>
        <w:rPr>
          <w:color w:val="231F20"/>
          <w:spacing w:val="-7"/>
        </w:rPr>
        <w:t xml:space="preserve"> </w:t>
      </w:r>
      <w:r>
        <w:rPr>
          <w:color w:val="231F20"/>
        </w:rPr>
        <w:t>più</w:t>
      </w:r>
      <w:r>
        <w:rPr>
          <w:color w:val="231F20"/>
          <w:spacing w:val="-7"/>
        </w:rPr>
        <w:t xml:space="preserve"> </w:t>
      </w:r>
      <w:r>
        <w:rPr>
          <w:color w:val="231F20"/>
        </w:rPr>
        <w:t>lesioni</w:t>
      </w:r>
      <w:r>
        <w:rPr>
          <w:color w:val="231F20"/>
          <w:spacing w:val="-7"/>
        </w:rPr>
        <w:t xml:space="preserve"> </w:t>
      </w:r>
      <w:r>
        <w:rPr>
          <w:color w:val="231F20"/>
        </w:rPr>
        <w:t>non rimarginate al legno; svettamento intervenuto oltre i 70 cm dalla base.</w:t>
      </w:r>
    </w:p>
    <w:p w14:paraId="19F5CD80" w14:textId="77777777" w:rsidR="0057014F" w:rsidRDefault="0057014F">
      <w:pPr>
        <w:pStyle w:val="Corpotesto"/>
        <w:rPr>
          <w:sz w:val="21"/>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68"/>
        <w:gridCol w:w="1330"/>
      </w:tblGrid>
      <w:tr w:rsidR="0057014F" w14:paraId="1FF66B60" w14:textId="77777777">
        <w:trPr>
          <w:trHeight w:val="415"/>
        </w:trPr>
        <w:tc>
          <w:tcPr>
            <w:tcW w:w="7168" w:type="dxa"/>
            <w:tcBorders>
              <w:bottom w:val="single" w:sz="4" w:space="0" w:color="231F20"/>
              <w:right w:val="single" w:sz="4" w:space="0" w:color="231F20"/>
            </w:tcBorders>
            <w:shd w:val="clear" w:color="auto" w:fill="FCDFC8"/>
          </w:tcPr>
          <w:p w14:paraId="05D9688B" w14:textId="77777777" w:rsidR="0057014F" w:rsidRDefault="001F5764">
            <w:pPr>
              <w:pStyle w:val="TableParagraph"/>
              <w:spacing w:before="115"/>
              <w:ind w:left="2985" w:right="2975"/>
              <w:jc w:val="center"/>
              <w:rPr>
                <w:b/>
                <w:sz w:val="15"/>
              </w:rPr>
            </w:pPr>
            <w:r>
              <w:rPr>
                <w:b/>
                <w:color w:val="231F20"/>
                <w:spacing w:val="-4"/>
                <w:sz w:val="15"/>
              </w:rPr>
              <w:t>Vivaio</w:t>
            </w:r>
            <w:r>
              <w:rPr>
                <w:b/>
                <w:color w:val="231F20"/>
                <w:spacing w:val="-1"/>
                <w:sz w:val="15"/>
              </w:rPr>
              <w:t xml:space="preserve"> </w:t>
            </w:r>
            <w:r>
              <w:rPr>
                <w:b/>
                <w:color w:val="231F20"/>
                <w:spacing w:val="-4"/>
                <w:sz w:val="15"/>
              </w:rPr>
              <w:t>di</w:t>
            </w:r>
            <w:r>
              <w:rPr>
                <w:b/>
                <w:color w:val="231F20"/>
                <w:sz w:val="15"/>
              </w:rPr>
              <w:t xml:space="preserve"> </w:t>
            </w:r>
            <w:r>
              <w:rPr>
                <w:b/>
                <w:color w:val="231F20"/>
                <w:spacing w:val="-4"/>
                <w:sz w:val="15"/>
              </w:rPr>
              <w:t>due</w:t>
            </w:r>
            <w:r>
              <w:rPr>
                <w:b/>
                <w:color w:val="231F20"/>
                <w:sz w:val="15"/>
              </w:rPr>
              <w:t xml:space="preserve"> </w:t>
            </w:r>
            <w:r>
              <w:rPr>
                <w:b/>
                <w:color w:val="231F20"/>
                <w:spacing w:val="-4"/>
                <w:sz w:val="15"/>
              </w:rPr>
              <w:t>anni</w:t>
            </w:r>
          </w:p>
        </w:tc>
        <w:tc>
          <w:tcPr>
            <w:tcW w:w="1330" w:type="dxa"/>
            <w:tcBorders>
              <w:left w:val="single" w:sz="4" w:space="0" w:color="231F20"/>
              <w:bottom w:val="single" w:sz="4" w:space="0" w:color="231F20"/>
            </w:tcBorders>
            <w:shd w:val="clear" w:color="auto" w:fill="FCDFC8"/>
          </w:tcPr>
          <w:p w14:paraId="008C4317" w14:textId="77777777" w:rsidR="0057014F" w:rsidRDefault="001F5764">
            <w:pPr>
              <w:pStyle w:val="TableParagraph"/>
              <w:spacing w:before="117"/>
              <w:ind w:left="362" w:right="338"/>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685750B3" w14:textId="77777777">
        <w:trPr>
          <w:trHeight w:val="430"/>
        </w:trPr>
        <w:tc>
          <w:tcPr>
            <w:tcW w:w="7168" w:type="dxa"/>
            <w:tcBorders>
              <w:top w:val="single" w:sz="4" w:space="0" w:color="231F20"/>
              <w:bottom w:val="dotted" w:sz="4" w:space="0" w:color="231F20"/>
              <w:right w:val="single" w:sz="4" w:space="0" w:color="231F20"/>
            </w:tcBorders>
          </w:tcPr>
          <w:p w14:paraId="4B82072F" w14:textId="77777777" w:rsidR="0057014F" w:rsidRDefault="001F5764">
            <w:pPr>
              <w:pStyle w:val="TableParagraph"/>
              <w:spacing w:before="124"/>
              <w:ind w:left="173"/>
              <w:rPr>
                <w:sz w:val="16"/>
              </w:rPr>
            </w:pPr>
            <w:r>
              <w:rPr>
                <w:color w:val="231F20"/>
                <w:sz w:val="16"/>
              </w:rPr>
              <w:t>A) Illesi; lesioni alla</w:t>
            </w:r>
            <w:r>
              <w:rPr>
                <w:color w:val="231F20"/>
                <w:spacing w:val="1"/>
                <w:sz w:val="16"/>
              </w:rPr>
              <w:t xml:space="preserve"> </w:t>
            </w:r>
            <w:r>
              <w:rPr>
                <w:color w:val="231F20"/>
                <w:spacing w:val="-2"/>
                <w:sz w:val="16"/>
              </w:rPr>
              <w:t>corteccia.</w:t>
            </w:r>
          </w:p>
        </w:tc>
        <w:tc>
          <w:tcPr>
            <w:tcW w:w="1330" w:type="dxa"/>
            <w:tcBorders>
              <w:top w:val="single" w:sz="4" w:space="0" w:color="231F20"/>
              <w:left w:val="single" w:sz="4" w:space="0" w:color="231F20"/>
              <w:bottom w:val="dotted" w:sz="4" w:space="0" w:color="231F20"/>
            </w:tcBorders>
          </w:tcPr>
          <w:p w14:paraId="565A7C17" w14:textId="77777777" w:rsidR="0057014F" w:rsidRDefault="001F5764">
            <w:pPr>
              <w:pStyle w:val="TableParagraph"/>
              <w:spacing w:before="124"/>
              <w:ind w:left="27"/>
              <w:jc w:val="center"/>
              <w:rPr>
                <w:sz w:val="16"/>
              </w:rPr>
            </w:pPr>
            <w:r>
              <w:rPr>
                <w:color w:val="231F20"/>
                <w:sz w:val="16"/>
              </w:rPr>
              <w:t>0</w:t>
            </w:r>
          </w:p>
        </w:tc>
      </w:tr>
      <w:tr w:rsidR="0057014F" w14:paraId="5C2FB060" w14:textId="77777777">
        <w:trPr>
          <w:trHeight w:val="430"/>
        </w:trPr>
        <w:tc>
          <w:tcPr>
            <w:tcW w:w="7168" w:type="dxa"/>
            <w:tcBorders>
              <w:top w:val="dotted" w:sz="4" w:space="0" w:color="231F20"/>
              <w:bottom w:val="dotted" w:sz="4" w:space="0" w:color="231F20"/>
              <w:right w:val="single" w:sz="4" w:space="0" w:color="231F20"/>
            </w:tcBorders>
          </w:tcPr>
          <w:p w14:paraId="78BFD4C4" w14:textId="77777777" w:rsidR="0057014F" w:rsidRDefault="001F5764">
            <w:pPr>
              <w:pStyle w:val="TableParagraph"/>
              <w:spacing w:before="124"/>
              <w:ind w:left="171"/>
              <w:rPr>
                <w:sz w:val="16"/>
              </w:rPr>
            </w:pPr>
            <w:r>
              <w:rPr>
                <w:color w:val="231F20"/>
                <w:sz w:val="16"/>
              </w:rPr>
              <w:t>B)</w:t>
            </w:r>
            <w:r>
              <w:rPr>
                <w:color w:val="231F20"/>
                <w:spacing w:val="-2"/>
                <w:sz w:val="16"/>
              </w:rPr>
              <w:t xml:space="preserve"> </w:t>
            </w:r>
            <w:r>
              <w:rPr>
                <w:color w:val="231F20"/>
                <w:sz w:val="16"/>
              </w:rPr>
              <w:t>Qualche</w:t>
            </w:r>
            <w:r>
              <w:rPr>
                <w:color w:val="231F20"/>
                <w:spacing w:val="-1"/>
                <w:sz w:val="16"/>
              </w:rPr>
              <w:t xml:space="preserve"> </w:t>
            </w:r>
            <w:r>
              <w:rPr>
                <w:color w:val="231F20"/>
                <w:sz w:val="16"/>
              </w:rPr>
              <w:t>lesione</w:t>
            </w:r>
            <w:r>
              <w:rPr>
                <w:color w:val="231F20"/>
                <w:spacing w:val="-1"/>
                <w:sz w:val="16"/>
              </w:rPr>
              <w:t xml:space="preserve"> </w:t>
            </w:r>
            <w:r>
              <w:rPr>
                <w:color w:val="231F20"/>
                <w:sz w:val="16"/>
              </w:rPr>
              <w:t>rimarginata</w:t>
            </w:r>
            <w:r>
              <w:rPr>
                <w:color w:val="231F20"/>
                <w:spacing w:val="-1"/>
                <w:sz w:val="16"/>
              </w:rPr>
              <w:t xml:space="preserve"> </w:t>
            </w:r>
            <w:r>
              <w:rPr>
                <w:color w:val="231F20"/>
                <w:sz w:val="16"/>
              </w:rPr>
              <w:t>al</w:t>
            </w:r>
            <w:r>
              <w:rPr>
                <w:color w:val="231F20"/>
                <w:spacing w:val="-1"/>
                <w:sz w:val="16"/>
              </w:rPr>
              <w:t xml:space="preserve"> </w:t>
            </w:r>
            <w:r>
              <w:rPr>
                <w:color w:val="231F20"/>
                <w:spacing w:val="-2"/>
                <w:sz w:val="16"/>
              </w:rPr>
              <w:t>legno.</w:t>
            </w:r>
          </w:p>
        </w:tc>
        <w:tc>
          <w:tcPr>
            <w:tcW w:w="1330" w:type="dxa"/>
            <w:tcBorders>
              <w:top w:val="dotted" w:sz="4" w:space="0" w:color="231F20"/>
              <w:left w:val="single" w:sz="4" w:space="0" w:color="231F20"/>
              <w:bottom w:val="dotted" w:sz="4" w:space="0" w:color="231F20"/>
            </w:tcBorders>
          </w:tcPr>
          <w:p w14:paraId="72525910" w14:textId="77777777" w:rsidR="0057014F" w:rsidRDefault="001F5764">
            <w:pPr>
              <w:pStyle w:val="TableParagraph"/>
              <w:spacing w:before="124"/>
              <w:ind w:left="362" w:right="335"/>
              <w:jc w:val="center"/>
              <w:rPr>
                <w:sz w:val="16"/>
              </w:rPr>
            </w:pPr>
            <w:r>
              <w:rPr>
                <w:color w:val="231F20"/>
                <w:spacing w:val="-5"/>
                <w:sz w:val="16"/>
              </w:rPr>
              <w:t>40</w:t>
            </w:r>
          </w:p>
        </w:tc>
      </w:tr>
      <w:tr w:rsidR="0057014F" w14:paraId="5B74EFC6" w14:textId="77777777">
        <w:trPr>
          <w:trHeight w:val="414"/>
        </w:trPr>
        <w:tc>
          <w:tcPr>
            <w:tcW w:w="7168" w:type="dxa"/>
            <w:tcBorders>
              <w:top w:val="dotted" w:sz="4" w:space="0" w:color="231F20"/>
              <w:right w:val="single" w:sz="4" w:space="0" w:color="231F20"/>
            </w:tcBorders>
          </w:tcPr>
          <w:p w14:paraId="2C8E2C91" w14:textId="77777777" w:rsidR="0057014F" w:rsidRDefault="001F5764">
            <w:pPr>
              <w:pStyle w:val="TableParagraph"/>
              <w:spacing w:before="118"/>
              <w:ind w:left="171"/>
              <w:rPr>
                <w:sz w:val="16"/>
              </w:rPr>
            </w:pPr>
            <w:r>
              <w:rPr>
                <w:color w:val="231F20"/>
                <w:sz w:val="16"/>
              </w:rPr>
              <w:t>C)</w:t>
            </w:r>
            <w:r>
              <w:rPr>
                <w:color w:val="231F20"/>
                <w:spacing w:val="-2"/>
                <w:sz w:val="16"/>
              </w:rPr>
              <w:t xml:space="preserve"> </w:t>
            </w:r>
            <w:r>
              <w:rPr>
                <w:color w:val="231F20"/>
                <w:sz w:val="16"/>
              </w:rPr>
              <w:t>Più</w:t>
            </w:r>
            <w:r>
              <w:rPr>
                <w:color w:val="231F20"/>
                <w:spacing w:val="-2"/>
                <w:sz w:val="16"/>
              </w:rPr>
              <w:t xml:space="preserve"> </w:t>
            </w:r>
            <w:r>
              <w:rPr>
                <w:color w:val="231F20"/>
                <w:sz w:val="16"/>
              </w:rPr>
              <w:t>lesioni</w:t>
            </w:r>
            <w:r>
              <w:rPr>
                <w:color w:val="231F20"/>
                <w:spacing w:val="-1"/>
                <w:sz w:val="16"/>
              </w:rPr>
              <w:t xml:space="preserve"> </w:t>
            </w:r>
            <w:r>
              <w:rPr>
                <w:color w:val="231F20"/>
                <w:sz w:val="16"/>
              </w:rPr>
              <w:t>rimarginate</w:t>
            </w:r>
            <w:r>
              <w:rPr>
                <w:color w:val="231F20"/>
                <w:spacing w:val="-2"/>
                <w:sz w:val="16"/>
              </w:rPr>
              <w:t xml:space="preserve"> </w:t>
            </w:r>
            <w:r>
              <w:rPr>
                <w:color w:val="231F20"/>
                <w:sz w:val="16"/>
              </w:rPr>
              <w:t>al</w:t>
            </w:r>
            <w:r>
              <w:rPr>
                <w:color w:val="231F20"/>
                <w:spacing w:val="-1"/>
                <w:sz w:val="16"/>
              </w:rPr>
              <w:t xml:space="preserve"> </w:t>
            </w:r>
            <w:r>
              <w:rPr>
                <w:color w:val="231F20"/>
                <w:sz w:val="16"/>
              </w:rPr>
              <w:t>legno;</w:t>
            </w:r>
            <w:r>
              <w:rPr>
                <w:color w:val="231F20"/>
                <w:spacing w:val="-2"/>
                <w:sz w:val="16"/>
              </w:rPr>
              <w:t xml:space="preserve"> </w:t>
            </w:r>
            <w:r>
              <w:rPr>
                <w:color w:val="231F20"/>
                <w:sz w:val="16"/>
              </w:rPr>
              <w:t>qualche</w:t>
            </w:r>
            <w:r>
              <w:rPr>
                <w:color w:val="231F20"/>
                <w:spacing w:val="-1"/>
                <w:sz w:val="16"/>
              </w:rPr>
              <w:t xml:space="preserve"> </w:t>
            </w:r>
            <w:r>
              <w:rPr>
                <w:color w:val="231F20"/>
                <w:sz w:val="16"/>
              </w:rPr>
              <w:t>lesione</w:t>
            </w:r>
            <w:r>
              <w:rPr>
                <w:color w:val="231F20"/>
                <w:spacing w:val="-2"/>
                <w:sz w:val="16"/>
              </w:rPr>
              <w:t xml:space="preserve"> </w:t>
            </w:r>
            <w:r>
              <w:rPr>
                <w:color w:val="231F20"/>
                <w:sz w:val="16"/>
              </w:rPr>
              <w:t>non</w:t>
            </w:r>
            <w:r>
              <w:rPr>
                <w:color w:val="231F20"/>
                <w:spacing w:val="-1"/>
                <w:sz w:val="16"/>
              </w:rPr>
              <w:t xml:space="preserve"> </w:t>
            </w:r>
            <w:r>
              <w:rPr>
                <w:color w:val="231F20"/>
                <w:sz w:val="16"/>
              </w:rPr>
              <w:t>rimarginata</w:t>
            </w:r>
            <w:r>
              <w:rPr>
                <w:color w:val="231F20"/>
                <w:spacing w:val="-2"/>
                <w:sz w:val="16"/>
              </w:rPr>
              <w:t xml:space="preserve"> </w:t>
            </w:r>
            <w:r>
              <w:rPr>
                <w:color w:val="231F20"/>
                <w:sz w:val="16"/>
              </w:rPr>
              <w:t>al</w:t>
            </w:r>
            <w:r>
              <w:rPr>
                <w:color w:val="231F20"/>
                <w:spacing w:val="-1"/>
                <w:sz w:val="16"/>
              </w:rPr>
              <w:t xml:space="preserve"> </w:t>
            </w:r>
            <w:r>
              <w:rPr>
                <w:color w:val="231F20"/>
                <w:spacing w:val="-2"/>
                <w:sz w:val="16"/>
              </w:rPr>
              <w:t>legno.</w:t>
            </w:r>
          </w:p>
        </w:tc>
        <w:tc>
          <w:tcPr>
            <w:tcW w:w="1330" w:type="dxa"/>
            <w:tcBorders>
              <w:top w:val="dotted" w:sz="4" w:space="0" w:color="231F20"/>
              <w:left w:val="single" w:sz="4" w:space="0" w:color="231F20"/>
            </w:tcBorders>
          </w:tcPr>
          <w:p w14:paraId="65507A69" w14:textId="77777777" w:rsidR="0057014F" w:rsidRDefault="001F5764">
            <w:pPr>
              <w:pStyle w:val="TableParagraph"/>
              <w:spacing w:before="124"/>
              <w:ind w:left="362" w:right="335"/>
              <w:jc w:val="center"/>
              <w:rPr>
                <w:sz w:val="16"/>
              </w:rPr>
            </w:pPr>
            <w:r>
              <w:rPr>
                <w:color w:val="231F20"/>
                <w:spacing w:val="-5"/>
                <w:sz w:val="16"/>
              </w:rPr>
              <w:t>70</w:t>
            </w:r>
          </w:p>
        </w:tc>
      </w:tr>
    </w:tbl>
    <w:p w14:paraId="301F72C5" w14:textId="77777777" w:rsidR="0057014F" w:rsidRDefault="0057014F">
      <w:pPr>
        <w:pStyle w:val="Corpotesto"/>
        <w:spacing w:before="7"/>
        <w:rPr>
          <w:sz w:val="15"/>
        </w:rPr>
      </w:pPr>
    </w:p>
    <w:p w14:paraId="4182C25D" w14:textId="77777777" w:rsidR="0057014F" w:rsidRDefault="001F5764" w:rsidP="00396787">
      <w:pPr>
        <w:pStyle w:val="Corpotesto"/>
        <w:spacing w:before="1" w:line="259" w:lineRule="auto"/>
        <w:ind w:left="851" w:right="759"/>
        <w:jc w:val="both"/>
      </w:pPr>
      <w:r>
        <w:rPr>
          <w:color w:val="231F20"/>
        </w:rPr>
        <w:t>Sono considerate perse, quindi considerate come perdita di quantità, le piante con più lesioni non rimarginate al legno; svettamento interessante i primi 150 cm della porzione sviluppata nel 2° anno.</w:t>
      </w:r>
    </w:p>
    <w:p w14:paraId="5067389C" w14:textId="77777777" w:rsidR="0057014F" w:rsidRDefault="0057014F">
      <w:pPr>
        <w:pStyle w:val="Corpotesto"/>
        <w:rPr>
          <w:sz w:val="20"/>
        </w:rPr>
      </w:pPr>
    </w:p>
    <w:p w14:paraId="22F395CF" w14:textId="77777777" w:rsidR="0057014F" w:rsidRDefault="0057014F">
      <w:pPr>
        <w:pStyle w:val="Corpotesto"/>
        <w:spacing w:before="7"/>
        <w:rPr>
          <w:sz w:val="16"/>
        </w:rPr>
      </w:pPr>
    </w:p>
    <w:p w14:paraId="75C6F792" w14:textId="77777777" w:rsidR="0057014F" w:rsidRDefault="001F5764">
      <w:pPr>
        <w:pStyle w:val="Titolo4"/>
        <w:ind w:right="2390"/>
        <w:jc w:val="center"/>
      </w:pPr>
      <w:r>
        <w:rPr>
          <w:color w:val="231F20"/>
        </w:rPr>
        <w:t>PRODOTTI</w:t>
      </w:r>
      <w:r>
        <w:rPr>
          <w:color w:val="231F20"/>
          <w:spacing w:val="1"/>
        </w:rPr>
        <w:t xml:space="preserve"> </w:t>
      </w:r>
      <w:r>
        <w:rPr>
          <w:color w:val="231F20"/>
          <w:spacing w:val="-2"/>
        </w:rPr>
        <w:t>ERBACEI</w:t>
      </w:r>
    </w:p>
    <w:p w14:paraId="6D147FEB" w14:textId="77777777" w:rsidR="0057014F" w:rsidRDefault="0057014F">
      <w:pPr>
        <w:pStyle w:val="Corpotesto"/>
        <w:spacing w:before="8"/>
        <w:rPr>
          <w:rFonts w:ascii="Avalon Medium"/>
          <w:b/>
          <w:sz w:val="19"/>
        </w:rPr>
      </w:pPr>
    </w:p>
    <w:p w14:paraId="467C3928" w14:textId="77777777" w:rsidR="0057014F" w:rsidRDefault="001F5764" w:rsidP="00396787">
      <w:pPr>
        <w:pStyle w:val="Corpotesto"/>
        <w:ind w:left="851"/>
        <w:jc w:val="both"/>
        <w:rPr>
          <w:b/>
        </w:rPr>
      </w:pPr>
      <w:r>
        <w:rPr>
          <w:b/>
          <w:color w:val="F58224"/>
        </w:rPr>
        <w:t>Art.</w:t>
      </w:r>
      <w:r>
        <w:rPr>
          <w:b/>
          <w:color w:val="F58224"/>
          <w:spacing w:val="-1"/>
        </w:rPr>
        <w:t xml:space="preserve"> </w:t>
      </w:r>
      <w:r>
        <w:rPr>
          <w:b/>
          <w:color w:val="F58224"/>
        </w:rPr>
        <w:t>27</w:t>
      </w:r>
      <w:r>
        <w:rPr>
          <w:b/>
          <w:color w:val="F58224"/>
          <w:spacing w:val="-1"/>
        </w:rPr>
        <w:t xml:space="preserve"> </w:t>
      </w:r>
      <w:r>
        <w:rPr>
          <w:b/>
          <w:color w:val="F58224"/>
        </w:rPr>
        <w:t>–</w:t>
      </w:r>
      <w:r>
        <w:rPr>
          <w:b/>
          <w:color w:val="F58224"/>
          <w:spacing w:val="-1"/>
        </w:rPr>
        <w:t xml:space="preserve"> </w:t>
      </w:r>
      <w:r>
        <w:rPr>
          <w:b/>
          <w:color w:val="F58224"/>
        </w:rPr>
        <w:t>Decorrenza</w:t>
      </w:r>
      <w:r>
        <w:rPr>
          <w:b/>
          <w:color w:val="F58224"/>
          <w:spacing w:val="-1"/>
        </w:rPr>
        <w:t xml:space="preserve"> </w:t>
      </w:r>
      <w:r>
        <w:rPr>
          <w:b/>
          <w:color w:val="F58224"/>
        </w:rPr>
        <w:t>della</w:t>
      </w:r>
      <w:r>
        <w:rPr>
          <w:b/>
          <w:color w:val="F58224"/>
          <w:spacing w:val="-1"/>
        </w:rPr>
        <w:t xml:space="preserve"> </w:t>
      </w:r>
      <w:r>
        <w:rPr>
          <w:b/>
          <w:color w:val="F58224"/>
        </w:rPr>
        <w:t>garanzia</w:t>
      </w:r>
      <w:r>
        <w:rPr>
          <w:b/>
          <w:color w:val="F58224"/>
          <w:spacing w:val="-1"/>
        </w:rPr>
        <w:t xml:space="preserve"> </w:t>
      </w:r>
      <w:r>
        <w:rPr>
          <w:b/>
          <w:color w:val="F58224"/>
        </w:rPr>
        <w:t>dei</w:t>
      </w:r>
      <w:r>
        <w:rPr>
          <w:b/>
          <w:color w:val="F58224"/>
          <w:spacing w:val="-1"/>
        </w:rPr>
        <w:t xml:space="preserve"> </w:t>
      </w:r>
      <w:r>
        <w:rPr>
          <w:b/>
          <w:color w:val="F58224"/>
        </w:rPr>
        <w:t xml:space="preserve">Prodotti </w:t>
      </w:r>
      <w:r>
        <w:rPr>
          <w:b/>
          <w:color w:val="F58224"/>
          <w:spacing w:val="-2"/>
        </w:rPr>
        <w:t>erbacei</w:t>
      </w:r>
    </w:p>
    <w:p w14:paraId="26A984D5" w14:textId="77777777" w:rsidR="0057014F" w:rsidRDefault="001F5764" w:rsidP="00396787">
      <w:pPr>
        <w:pStyle w:val="Corpotesto"/>
        <w:spacing w:before="16" w:line="259" w:lineRule="auto"/>
        <w:ind w:left="851" w:right="757"/>
        <w:jc w:val="both"/>
      </w:pPr>
      <w:r>
        <w:rPr>
          <w:color w:val="231F20"/>
        </w:rPr>
        <w:t>Con</w:t>
      </w:r>
      <w:r>
        <w:rPr>
          <w:color w:val="231F20"/>
          <w:spacing w:val="-11"/>
        </w:rPr>
        <w:t xml:space="preserve"> </w:t>
      </w:r>
      <w:r>
        <w:rPr>
          <w:color w:val="231F20"/>
        </w:rPr>
        <w:t>riferimento</w:t>
      </w:r>
      <w:r>
        <w:rPr>
          <w:color w:val="231F20"/>
          <w:spacing w:val="-11"/>
        </w:rPr>
        <w:t xml:space="preserve"> </w:t>
      </w:r>
      <w:r>
        <w:rPr>
          <w:color w:val="231F20"/>
        </w:rPr>
        <w:t>all’art.</w:t>
      </w:r>
      <w:r>
        <w:rPr>
          <w:color w:val="231F20"/>
          <w:spacing w:val="-10"/>
        </w:rPr>
        <w:t xml:space="preserve"> </w:t>
      </w:r>
      <w:r>
        <w:rPr>
          <w:color w:val="231F20"/>
        </w:rPr>
        <w:t>3</w:t>
      </w:r>
      <w:r>
        <w:rPr>
          <w:color w:val="231F20"/>
          <w:spacing w:val="-11"/>
        </w:rPr>
        <w:t xml:space="preserve"> </w:t>
      </w:r>
      <w:r>
        <w:rPr>
          <w:color w:val="231F20"/>
        </w:rPr>
        <w:t>–</w:t>
      </w:r>
      <w:r>
        <w:rPr>
          <w:color w:val="231F20"/>
          <w:spacing w:val="-11"/>
        </w:rPr>
        <w:t xml:space="preserve"> </w:t>
      </w:r>
      <w:r>
        <w:rPr>
          <w:i/>
          <w:color w:val="231F20"/>
        </w:rPr>
        <w:t>Pagamento</w:t>
      </w:r>
      <w:r>
        <w:rPr>
          <w:i/>
          <w:color w:val="231F20"/>
          <w:spacing w:val="-10"/>
        </w:rPr>
        <w:t xml:space="preserve"> </w:t>
      </w:r>
      <w:r>
        <w:rPr>
          <w:i/>
          <w:color w:val="231F20"/>
        </w:rPr>
        <w:t>del</w:t>
      </w:r>
      <w:r>
        <w:rPr>
          <w:i/>
          <w:color w:val="231F20"/>
          <w:spacing w:val="-11"/>
        </w:rPr>
        <w:t xml:space="preserve"> </w:t>
      </w:r>
      <w:r>
        <w:rPr>
          <w:i/>
          <w:color w:val="231F20"/>
        </w:rPr>
        <w:t>Premio</w:t>
      </w:r>
      <w:r>
        <w:rPr>
          <w:i/>
          <w:color w:val="231F20"/>
          <w:spacing w:val="-11"/>
        </w:rPr>
        <w:t xml:space="preserve"> </w:t>
      </w:r>
      <w:r>
        <w:rPr>
          <w:i/>
          <w:color w:val="231F20"/>
        </w:rPr>
        <w:t>-</w:t>
      </w:r>
      <w:r>
        <w:rPr>
          <w:i/>
          <w:color w:val="231F20"/>
          <w:spacing w:val="-10"/>
        </w:rPr>
        <w:t xml:space="preserve"> </w:t>
      </w:r>
      <w:r>
        <w:rPr>
          <w:i/>
          <w:color w:val="231F20"/>
        </w:rPr>
        <w:t>Decorrenza</w:t>
      </w:r>
      <w:r>
        <w:rPr>
          <w:i/>
          <w:color w:val="231F20"/>
          <w:spacing w:val="-11"/>
        </w:rPr>
        <w:t xml:space="preserve"> </w:t>
      </w:r>
      <w:r>
        <w:rPr>
          <w:i/>
          <w:color w:val="231F20"/>
        </w:rPr>
        <w:t>e</w:t>
      </w:r>
      <w:r>
        <w:rPr>
          <w:i/>
          <w:color w:val="231F20"/>
          <w:spacing w:val="-11"/>
        </w:rPr>
        <w:t xml:space="preserve"> </w:t>
      </w:r>
      <w:r>
        <w:rPr>
          <w:i/>
          <w:color w:val="231F20"/>
        </w:rPr>
        <w:t>scadenza</w:t>
      </w:r>
      <w:r>
        <w:rPr>
          <w:i/>
          <w:color w:val="231F20"/>
          <w:spacing w:val="-10"/>
        </w:rPr>
        <w:t xml:space="preserve"> </w:t>
      </w:r>
      <w:r>
        <w:rPr>
          <w:i/>
          <w:color w:val="231F20"/>
        </w:rPr>
        <w:t>della</w:t>
      </w:r>
      <w:r>
        <w:rPr>
          <w:i/>
          <w:color w:val="231F20"/>
          <w:spacing w:val="-11"/>
        </w:rPr>
        <w:t xml:space="preserve"> </w:t>
      </w:r>
      <w:r>
        <w:rPr>
          <w:i/>
          <w:color w:val="231F20"/>
        </w:rPr>
        <w:t>garanzia</w:t>
      </w:r>
      <w:r>
        <w:rPr>
          <w:i/>
          <w:color w:val="231F20"/>
          <w:spacing w:val="-11"/>
        </w:rPr>
        <w:t xml:space="preserve"> </w:t>
      </w:r>
      <w:r>
        <w:rPr>
          <w:color w:val="231F20"/>
        </w:rPr>
        <w:t>delle</w:t>
      </w:r>
      <w:r>
        <w:rPr>
          <w:color w:val="231F20"/>
          <w:spacing w:val="-11"/>
        </w:rPr>
        <w:t xml:space="preserve"> </w:t>
      </w:r>
      <w:r>
        <w:rPr>
          <w:color w:val="231F20"/>
        </w:rPr>
        <w:t>Norme</w:t>
      </w:r>
      <w:r>
        <w:rPr>
          <w:color w:val="231F20"/>
          <w:spacing w:val="-10"/>
        </w:rPr>
        <w:t xml:space="preserve"> </w:t>
      </w:r>
      <w:r>
        <w:rPr>
          <w:color w:val="231F20"/>
        </w:rPr>
        <w:t>Generali</w:t>
      </w:r>
      <w:r>
        <w:rPr>
          <w:color w:val="231F20"/>
          <w:spacing w:val="-11"/>
        </w:rPr>
        <w:t xml:space="preserve"> </w:t>
      </w:r>
      <w:r>
        <w:rPr>
          <w:color w:val="231F20"/>
        </w:rPr>
        <w:t>che regolano l’assicurazione, la garanzia ha inizio dall’emergenza in caso di semina e ad attecchimento avvenuto in caso di trapianto; nel contratto deve essere indicata la data della semina o del trapianto.</w:t>
      </w:r>
    </w:p>
    <w:p w14:paraId="505995ED" w14:textId="77777777" w:rsidR="0057014F" w:rsidRDefault="0057014F" w:rsidP="00396787">
      <w:pPr>
        <w:pStyle w:val="Corpotesto"/>
        <w:spacing w:before="3"/>
        <w:ind w:left="851"/>
        <w:rPr>
          <w:sz w:val="18"/>
        </w:rPr>
      </w:pPr>
    </w:p>
    <w:p w14:paraId="17D987EE" w14:textId="77777777" w:rsidR="0057014F" w:rsidRDefault="001F5764" w:rsidP="00396787">
      <w:pPr>
        <w:pStyle w:val="Corpotesto"/>
        <w:spacing w:line="259" w:lineRule="auto"/>
        <w:ind w:left="851" w:right="757"/>
        <w:jc w:val="both"/>
      </w:pPr>
      <w:r>
        <w:rPr>
          <w:color w:val="231F20"/>
        </w:rPr>
        <w:t>Per il Prodotto mais (da granella, da insilaggio e biomassa) la garanzia relativa all’Avversità Venti Forti, cessa, con l’eccezione dell’Avversità il cui effetto distruttivo sia tale da impedire la raccolta meccanica, all’inizio della fase di maturazione farinosa, in cui la cariosside assume l’aspetto definitivo della cultivar e compare il “punto nero” che chiude i collegamenti tra la cariosside e la pianta, intendendo per essa la situazione in cui almeno il 50% delle piante presenti nell’Appezzamento assicurato raggiungono o eccedono il predetto stadio fenologico.</w:t>
      </w:r>
    </w:p>
    <w:p w14:paraId="0F407F58" w14:textId="77777777" w:rsidR="0057014F" w:rsidRDefault="0057014F" w:rsidP="00396787">
      <w:pPr>
        <w:pStyle w:val="Corpotesto"/>
        <w:spacing w:before="2"/>
        <w:ind w:left="851"/>
        <w:rPr>
          <w:sz w:val="18"/>
        </w:rPr>
      </w:pPr>
    </w:p>
    <w:p w14:paraId="38620A31" w14:textId="77777777" w:rsidR="0057014F" w:rsidRDefault="001F5764" w:rsidP="00396787">
      <w:pPr>
        <w:pStyle w:val="Corpotesto"/>
        <w:ind w:left="851"/>
        <w:jc w:val="both"/>
        <w:rPr>
          <w:b/>
        </w:rPr>
      </w:pPr>
      <w:r>
        <w:rPr>
          <w:b/>
          <w:color w:val="F58224"/>
        </w:rPr>
        <w:t>Art. 28 – Individuazione</w:t>
      </w:r>
      <w:r>
        <w:rPr>
          <w:b/>
          <w:color w:val="F58224"/>
          <w:spacing w:val="1"/>
        </w:rPr>
        <w:t xml:space="preserve"> </w:t>
      </w:r>
      <w:r>
        <w:rPr>
          <w:b/>
          <w:color w:val="F58224"/>
        </w:rPr>
        <w:t>della designazione del</w:t>
      </w:r>
      <w:r>
        <w:rPr>
          <w:b/>
          <w:color w:val="F58224"/>
          <w:spacing w:val="1"/>
        </w:rPr>
        <w:t xml:space="preserve"> </w:t>
      </w:r>
      <w:r>
        <w:rPr>
          <w:b/>
          <w:color w:val="F58224"/>
          <w:spacing w:val="-2"/>
        </w:rPr>
        <w:t>Prodotto</w:t>
      </w:r>
    </w:p>
    <w:p w14:paraId="242DCE9F" w14:textId="77777777" w:rsidR="0057014F" w:rsidRDefault="001F5764" w:rsidP="00396787">
      <w:pPr>
        <w:pStyle w:val="Corpotesto"/>
        <w:spacing w:before="16" w:line="259" w:lineRule="auto"/>
        <w:ind w:left="851" w:right="757"/>
        <w:jc w:val="both"/>
      </w:pPr>
      <w:r>
        <w:rPr>
          <w:color w:val="231F20"/>
        </w:rPr>
        <w:t>Per i Prodotti fagioli, fagiolini, piselli deve essere indicata nel Certificato di Assicurazione, la destinazione: industria conserviera, consumo fresco, seme.</w:t>
      </w:r>
    </w:p>
    <w:p w14:paraId="0C5C74EB" w14:textId="77777777" w:rsidR="0057014F" w:rsidRDefault="0057014F">
      <w:pPr>
        <w:pStyle w:val="Corpotesto"/>
        <w:rPr>
          <w:sz w:val="20"/>
        </w:rPr>
      </w:pPr>
    </w:p>
    <w:p w14:paraId="51FE15F7" w14:textId="77777777" w:rsidR="0057014F" w:rsidRDefault="0057014F">
      <w:pPr>
        <w:pStyle w:val="Corpotesto"/>
        <w:spacing w:before="7"/>
        <w:rPr>
          <w:sz w:val="16"/>
        </w:rPr>
      </w:pPr>
    </w:p>
    <w:p w14:paraId="1B9D8038" w14:textId="77777777" w:rsidR="0057014F" w:rsidRDefault="001F5764">
      <w:pPr>
        <w:pStyle w:val="Titolo4"/>
        <w:ind w:right="2390"/>
        <w:jc w:val="center"/>
      </w:pPr>
      <w:r>
        <w:rPr>
          <w:color w:val="231F20"/>
        </w:rPr>
        <w:t>PRODOTTO</w:t>
      </w:r>
      <w:r>
        <w:rPr>
          <w:color w:val="231F20"/>
          <w:spacing w:val="-4"/>
        </w:rPr>
        <w:t xml:space="preserve"> </w:t>
      </w:r>
      <w:r>
        <w:rPr>
          <w:color w:val="231F20"/>
          <w:spacing w:val="-2"/>
        </w:rPr>
        <w:t>POMODORO</w:t>
      </w:r>
    </w:p>
    <w:p w14:paraId="044CB5DF" w14:textId="77777777" w:rsidR="0057014F" w:rsidRDefault="0057014F">
      <w:pPr>
        <w:pStyle w:val="Corpotesto"/>
        <w:spacing w:before="8"/>
        <w:rPr>
          <w:rFonts w:ascii="Avalon Medium"/>
          <w:b/>
          <w:sz w:val="19"/>
        </w:rPr>
      </w:pPr>
    </w:p>
    <w:p w14:paraId="0DE9D11B" w14:textId="77777777" w:rsidR="0057014F" w:rsidRDefault="001F5764" w:rsidP="00396787">
      <w:pPr>
        <w:pStyle w:val="Corpotesto"/>
        <w:ind w:left="851"/>
        <w:jc w:val="both"/>
        <w:rPr>
          <w:b/>
        </w:rPr>
      </w:pPr>
      <w:r>
        <w:rPr>
          <w:b/>
          <w:color w:val="F58224"/>
        </w:rPr>
        <w:t>Art. 29 – Decorrenza e cessazione della</w:t>
      </w:r>
      <w:r>
        <w:rPr>
          <w:b/>
          <w:color w:val="F58224"/>
          <w:spacing w:val="1"/>
        </w:rPr>
        <w:t xml:space="preserve"> </w:t>
      </w:r>
      <w:r>
        <w:rPr>
          <w:b/>
          <w:color w:val="F58224"/>
          <w:spacing w:val="-2"/>
        </w:rPr>
        <w:t>garanzia</w:t>
      </w:r>
    </w:p>
    <w:p w14:paraId="5E07A8E9" w14:textId="77777777" w:rsidR="0057014F" w:rsidRDefault="001F5764" w:rsidP="00396787">
      <w:pPr>
        <w:spacing w:before="16" w:line="259" w:lineRule="auto"/>
        <w:ind w:left="851" w:right="757"/>
        <w:jc w:val="both"/>
        <w:rPr>
          <w:color w:val="231F20"/>
          <w:sz w:val="17"/>
        </w:rPr>
      </w:pPr>
      <w:r>
        <w:rPr>
          <w:color w:val="231F20"/>
          <w:sz w:val="17"/>
        </w:rPr>
        <w:t xml:space="preserve">Fermo restando quanto previsto all’art. 3 – </w:t>
      </w:r>
      <w:r>
        <w:rPr>
          <w:i/>
          <w:color w:val="231F20"/>
          <w:sz w:val="17"/>
        </w:rPr>
        <w:t xml:space="preserve">Pagamento del Premio, decorrenza e cessazione della garanzia </w:t>
      </w:r>
      <w:r>
        <w:rPr>
          <w:color w:val="231F20"/>
          <w:sz w:val="17"/>
        </w:rPr>
        <w:t xml:space="preserve">delle Norme Generali che regolano l’assicurazione e all’art. 27 – </w:t>
      </w:r>
      <w:r>
        <w:rPr>
          <w:i/>
          <w:color w:val="231F20"/>
          <w:sz w:val="17"/>
        </w:rPr>
        <w:t xml:space="preserve">Decorrenza della garanzia </w:t>
      </w:r>
      <w:r>
        <w:rPr>
          <w:color w:val="231F20"/>
          <w:sz w:val="17"/>
        </w:rPr>
        <w:t>delle Condizioni Speciali di assicurazione,</w:t>
      </w:r>
      <w:r>
        <w:rPr>
          <w:color w:val="231F20"/>
          <w:spacing w:val="-4"/>
          <w:sz w:val="17"/>
        </w:rPr>
        <w:t xml:space="preserve"> </w:t>
      </w:r>
      <w:r>
        <w:rPr>
          <w:color w:val="231F20"/>
          <w:sz w:val="17"/>
        </w:rPr>
        <w:t>valide</w:t>
      </w:r>
      <w:r>
        <w:rPr>
          <w:color w:val="231F20"/>
          <w:spacing w:val="-4"/>
          <w:sz w:val="17"/>
        </w:rPr>
        <w:t xml:space="preserve"> </w:t>
      </w:r>
      <w:r>
        <w:rPr>
          <w:color w:val="231F20"/>
          <w:sz w:val="17"/>
        </w:rPr>
        <w:t>per</w:t>
      </w:r>
      <w:r>
        <w:rPr>
          <w:color w:val="231F20"/>
          <w:spacing w:val="-4"/>
          <w:sz w:val="17"/>
        </w:rPr>
        <w:t xml:space="preserve"> </w:t>
      </w:r>
      <w:r>
        <w:rPr>
          <w:color w:val="231F20"/>
          <w:sz w:val="17"/>
        </w:rPr>
        <w:t>la</w:t>
      </w:r>
      <w:r>
        <w:rPr>
          <w:color w:val="231F20"/>
          <w:spacing w:val="-4"/>
          <w:sz w:val="17"/>
        </w:rPr>
        <w:t xml:space="preserve"> </w:t>
      </w:r>
      <w:r>
        <w:rPr>
          <w:color w:val="231F20"/>
          <w:sz w:val="17"/>
        </w:rPr>
        <w:t>forma</w:t>
      </w:r>
      <w:r>
        <w:rPr>
          <w:color w:val="231F20"/>
          <w:spacing w:val="-4"/>
          <w:sz w:val="17"/>
        </w:rPr>
        <w:t xml:space="preserve"> </w:t>
      </w:r>
      <w:r>
        <w:rPr>
          <w:color w:val="231F20"/>
          <w:sz w:val="17"/>
        </w:rPr>
        <w:t>contrattuale</w:t>
      </w:r>
      <w:r>
        <w:rPr>
          <w:color w:val="231F20"/>
          <w:spacing w:val="-4"/>
          <w:sz w:val="17"/>
        </w:rPr>
        <w:t xml:space="preserve"> </w:t>
      </w:r>
      <w:r>
        <w:rPr>
          <w:color w:val="231F20"/>
          <w:sz w:val="17"/>
        </w:rPr>
        <w:t>C,</w:t>
      </w:r>
      <w:r>
        <w:rPr>
          <w:color w:val="231F20"/>
          <w:spacing w:val="-4"/>
          <w:sz w:val="17"/>
        </w:rPr>
        <w:t xml:space="preserve"> </w:t>
      </w:r>
      <w:r>
        <w:rPr>
          <w:color w:val="231F20"/>
          <w:sz w:val="17"/>
        </w:rPr>
        <w:t>la</w:t>
      </w:r>
      <w:r>
        <w:rPr>
          <w:color w:val="231F20"/>
          <w:spacing w:val="-4"/>
          <w:sz w:val="17"/>
        </w:rPr>
        <w:t xml:space="preserve"> </w:t>
      </w:r>
      <w:r>
        <w:rPr>
          <w:color w:val="231F20"/>
          <w:sz w:val="17"/>
        </w:rPr>
        <w:t>garanzia</w:t>
      </w:r>
      <w:r>
        <w:rPr>
          <w:color w:val="231F20"/>
          <w:spacing w:val="-4"/>
          <w:sz w:val="17"/>
        </w:rPr>
        <w:t xml:space="preserve"> </w:t>
      </w:r>
      <w:r>
        <w:rPr>
          <w:color w:val="231F20"/>
          <w:sz w:val="17"/>
        </w:rPr>
        <w:t>cessa</w:t>
      </w:r>
      <w:r>
        <w:rPr>
          <w:color w:val="231F20"/>
          <w:spacing w:val="-4"/>
          <w:sz w:val="17"/>
        </w:rPr>
        <w:t xml:space="preserve"> </w:t>
      </w:r>
      <w:r>
        <w:rPr>
          <w:color w:val="231F20"/>
          <w:sz w:val="17"/>
        </w:rPr>
        <w:t>alle</w:t>
      </w:r>
      <w:r>
        <w:rPr>
          <w:color w:val="231F20"/>
          <w:spacing w:val="-4"/>
          <w:sz w:val="17"/>
        </w:rPr>
        <w:t xml:space="preserve"> </w:t>
      </w:r>
      <w:r>
        <w:rPr>
          <w:color w:val="231F20"/>
          <w:sz w:val="17"/>
        </w:rPr>
        <w:t>ore</w:t>
      </w:r>
      <w:r>
        <w:rPr>
          <w:color w:val="231F20"/>
          <w:spacing w:val="-4"/>
          <w:sz w:val="17"/>
        </w:rPr>
        <w:t xml:space="preserve"> </w:t>
      </w:r>
      <w:r>
        <w:rPr>
          <w:color w:val="231F20"/>
          <w:sz w:val="17"/>
        </w:rPr>
        <w:t>12.00</w:t>
      </w:r>
      <w:r>
        <w:rPr>
          <w:color w:val="231F20"/>
          <w:spacing w:val="-4"/>
          <w:sz w:val="17"/>
        </w:rPr>
        <w:t xml:space="preserve"> </w:t>
      </w:r>
      <w:r>
        <w:rPr>
          <w:color w:val="231F20"/>
          <w:sz w:val="17"/>
        </w:rPr>
        <w:t>del</w:t>
      </w:r>
      <w:r>
        <w:rPr>
          <w:color w:val="231F20"/>
          <w:spacing w:val="-4"/>
          <w:sz w:val="17"/>
        </w:rPr>
        <w:t xml:space="preserve"> </w:t>
      </w:r>
      <w:r>
        <w:rPr>
          <w:color w:val="231F20"/>
          <w:sz w:val="17"/>
        </w:rPr>
        <w:t>120°</w:t>
      </w:r>
      <w:r>
        <w:rPr>
          <w:color w:val="231F20"/>
          <w:spacing w:val="-4"/>
          <w:sz w:val="17"/>
        </w:rPr>
        <w:t xml:space="preserve"> </w:t>
      </w:r>
      <w:r>
        <w:rPr>
          <w:color w:val="231F20"/>
          <w:sz w:val="17"/>
        </w:rPr>
        <w:t>giorno</w:t>
      </w:r>
      <w:r>
        <w:rPr>
          <w:color w:val="231F20"/>
          <w:spacing w:val="-4"/>
          <w:sz w:val="17"/>
        </w:rPr>
        <w:t xml:space="preserve"> </w:t>
      </w:r>
      <w:r>
        <w:rPr>
          <w:color w:val="231F20"/>
          <w:sz w:val="17"/>
        </w:rPr>
        <w:t>dal</w:t>
      </w:r>
      <w:r>
        <w:rPr>
          <w:color w:val="231F20"/>
          <w:spacing w:val="-4"/>
          <w:sz w:val="17"/>
        </w:rPr>
        <w:t xml:space="preserve"> </w:t>
      </w:r>
      <w:r>
        <w:rPr>
          <w:color w:val="231F20"/>
          <w:sz w:val="17"/>
        </w:rPr>
        <w:t>trapianto</w:t>
      </w:r>
      <w:r>
        <w:rPr>
          <w:color w:val="231F20"/>
          <w:spacing w:val="-4"/>
          <w:sz w:val="17"/>
        </w:rPr>
        <w:t xml:space="preserve"> </w:t>
      </w:r>
      <w:r>
        <w:rPr>
          <w:color w:val="231F20"/>
          <w:sz w:val="17"/>
        </w:rPr>
        <w:t>del Prodotto e comunque alle ore 12.00 del 30 settembre.</w:t>
      </w:r>
    </w:p>
    <w:p w14:paraId="795DDD5A" w14:textId="77777777" w:rsidR="00030DBA" w:rsidRDefault="00030DBA">
      <w:pPr>
        <w:pStyle w:val="Corpotesto"/>
        <w:spacing w:before="83"/>
        <w:ind w:left="760"/>
        <w:rPr>
          <w:b/>
          <w:color w:val="F58224"/>
        </w:rPr>
      </w:pPr>
    </w:p>
    <w:p w14:paraId="69231A1C" w14:textId="0A04E8A6" w:rsidR="0057014F" w:rsidRDefault="001F5764">
      <w:pPr>
        <w:pStyle w:val="Corpotesto"/>
        <w:spacing w:before="83"/>
        <w:ind w:left="760"/>
        <w:rPr>
          <w:b/>
        </w:rPr>
      </w:pPr>
      <w:r>
        <w:rPr>
          <w:b/>
          <w:color w:val="F58224"/>
        </w:rPr>
        <w:t>Art.</w:t>
      </w:r>
      <w:r>
        <w:rPr>
          <w:b/>
          <w:color w:val="F58224"/>
          <w:spacing w:val="-2"/>
        </w:rPr>
        <w:t xml:space="preserve"> </w:t>
      </w:r>
      <w:r>
        <w:rPr>
          <w:b/>
          <w:color w:val="F58224"/>
        </w:rPr>
        <w:t>30</w:t>
      </w:r>
      <w:r>
        <w:rPr>
          <w:b/>
          <w:color w:val="F58224"/>
          <w:spacing w:val="1"/>
        </w:rPr>
        <w:t xml:space="preserve"> </w:t>
      </w:r>
      <w:r>
        <w:rPr>
          <w:b/>
          <w:color w:val="F58224"/>
        </w:rPr>
        <w:t>– Operatività</w:t>
      </w:r>
      <w:r>
        <w:rPr>
          <w:b/>
          <w:color w:val="F58224"/>
          <w:spacing w:val="1"/>
        </w:rPr>
        <w:t xml:space="preserve"> </w:t>
      </w:r>
      <w:r>
        <w:rPr>
          <w:b/>
          <w:color w:val="F58224"/>
        </w:rPr>
        <w:t>della</w:t>
      </w:r>
      <w:r>
        <w:rPr>
          <w:b/>
          <w:color w:val="F58224"/>
          <w:spacing w:val="1"/>
        </w:rPr>
        <w:t xml:space="preserve"> </w:t>
      </w:r>
      <w:r>
        <w:rPr>
          <w:b/>
          <w:color w:val="F58224"/>
          <w:spacing w:val="-2"/>
        </w:rPr>
        <w:t>garanzia</w:t>
      </w:r>
    </w:p>
    <w:p w14:paraId="02AD87E8" w14:textId="77777777" w:rsidR="0057014F" w:rsidRDefault="001F5764" w:rsidP="00396787">
      <w:pPr>
        <w:pStyle w:val="Corpotesto"/>
        <w:spacing w:before="16" w:line="259" w:lineRule="auto"/>
        <w:ind w:left="760" w:right="-7"/>
      </w:pPr>
      <w:r>
        <w:rPr>
          <w:color w:val="231F20"/>
        </w:rPr>
        <w:t>L’assicurazione è prestata per le coltivazioni destinate alla produzione di pomodoro da tavola, pelati, concentrati e altre trasformazioni conserviere.</w:t>
      </w:r>
    </w:p>
    <w:p w14:paraId="564379B1" w14:textId="77777777" w:rsidR="0057014F" w:rsidRDefault="001F5764" w:rsidP="00396787">
      <w:pPr>
        <w:pStyle w:val="Corpotesto"/>
        <w:spacing w:line="203" w:lineRule="exact"/>
        <w:ind w:left="760" w:right="-7"/>
      </w:pPr>
      <w:r>
        <w:rPr>
          <w:color w:val="231F20"/>
        </w:rPr>
        <w:t>Sul</w:t>
      </w:r>
      <w:r>
        <w:rPr>
          <w:color w:val="231F20"/>
          <w:spacing w:val="-2"/>
        </w:rPr>
        <w:t xml:space="preserve"> </w:t>
      </w:r>
      <w:r>
        <w:rPr>
          <w:color w:val="231F20"/>
        </w:rPr>
        <w:t>Certificato</w:t>
      </w:r>
      <w:r>
        <w:rPr>
          <w:color w:val="231F20"/>
          <w:spacing w:val="-1"/>
        </w:rPr>
        <w:t xml:space="preserve"> </w:t>
      </w:r>
      <w:r>
        <w:rPr>
          <w:color w:val="231F20"/>
        </w:rPr>
        <w:t>di</w:t>
      </w:r>
      <w:r>
        <w:rPr>
          <w:color w:val="231F20"/>
          <w:spacing w:val="-2"/>
        </w:rPr>
        <w:t xml:space="preserve"> </w:t>
      </w:r>
      <w:r>
        <w:rPr>
          <w:color w:val="231F20"/>
        </w:rPr>
        <w:t>Assicurazione</w:t>
      </w:r>
      <w:r>
        <w:rPr>
          <w:color w:val="231F20"/>
          <w:spacing w:val="-1"/>
        </w:rPr>
        <w:t xml:space="preserve"> </w:t>
      </w:r>
      <w:r>
        <w:rPr>
          <w:color w:val="231F20"/>
        </w:rPr>
        <w:t>per</w:t>
      </w:r>
      <w:r>
        <w:rPr>
          <w:color w:val="231F20"/>
          <w:spacing w:val="-1"/>
        </w:rPr>
        <w:t xml:space="preserve"> </w:t>
      </w:r>
      <w:r>
        <w:rPr>
          <w:color w:val="231F20"/>
        </w:rPr>
        <w:t>ciascuna</w:t>
      </w:r>
      <w:r>
        <w:rPr>
          <w:color w:val="231F20"/>
          <w:spacing w:val="-2"/>
        </w:rPr>
        <w:t xml:space="preserve"> </w:t>
      </w:r>
      <w:r>
        <w:rPr>
          <w:color w:val="231F20"/>
        </w:rPr>
        <w:t>Partita,</w:t>
      </w:r>
      <w:r>
        <w:rPr>
          <w:color w:val="231F20"/>
          <w:spacing w:val="-1"/>
        </w:rPr>
        <w:t xml:space="preserve"> </w:t>
      </w:r>
      <w:r>
        <w:rPr>
          <w:color w:val="231F20"/>
        </w:rPr>
        <w:t>deve</w:t>
      </w:r>
      <w:r>
        <w:rPr>
          <w:color w:val="231F20"/>
          <w:spacing w:val="-1"/>
        </w:rPr>
        <w:t xml:space="preserve"> </w:t>
      </w:r>
      <w:r>
        <w:rPr>
          <w:color w:val="231F20"/>
        </w:rPr>
        <w:t>essere</w:t>
      </w:r>
      <w:r>
        <w:rPr>
          <w:color w:val="231F20"/>
          <w:spacing w:val="-2"/>
        </w:rPr>
        <w:t xml:space="preserve"> </w:t>
      </w:r>
      <w:r>
        <w:rPr>
          <w:color w:val="231F20"/>
        </w:rPr>
        <w:t>indicata</w:t>
      </w:r>
      <w:r>
        <w:rPr>
          <w:color w:val="231F20"/>
          <w:spacing w:val="-1"/>
        </w:rPr>
        <w:t xml:space="preserve"> </w:t>
      </w:r>
      <w:r>
        <w:rPr>
          <w:color w:val="231F20"/>
        </w:rPr>
        <w:t>la</w:t>
      </w:r>
      <w:r>
        <w:rPr>
          <w:color w:val="231F20"/>
          <w:spacing w:val="-2"/>
        </w:rPr>
        <w:t xml:space="preserve"> </w:t>
      </w:r>
      <w:r>
        <w:rPr>
          <w:color w:val="231F20"/>
        </w:rPr>
        <w:t>data</w:t>
      </w:r>
      <w:r>
        <w:rPr>
          <w:color w:val="231F20"/>
          <w:spacing w:val="-1"/>
        </w:rPr>
        <w:t xml:space="preserve"> </w:t>
      </w:r>
      <w:r>
        <w:rPr>
          <w:color w:val="231F20"/>
        </w:rPr>
        <w:t>della</w:t>
      </w:r>
      <w:r>
        <w:rPr>
          <w:color w:val="231F20"/>
          <w:spacing w:val="-1"/>
        </w:rPr>
        <w:t xml:space="preserve"> </w:t>
      </w:r>
      <w:r>
        <w:rPr>
          <w:color w:val="231F20"/>
        </w:rPr>
        <w:t>semina</w:t>
      </w:r>
      <w:r>
        <w:rPr>
          <w:color w:val="231F20"/>
          <w:spacing w:val="-2"/>
        </w:rPr>
        <w:t xml:space="preserve"> </w:t>
      </w:r>
      <w:r>
        <w:rPr>
          <w:color w:val="231F20"/>
        </w:rPr>
        <w:t>o</w:t>
      </w:r>
      <w:r>
        <w:rPr>
          <w:color w:val="231F20"/>
          <w:spacing w:val="-1"/>
        </w:rPr>
        <w:t xml:space="preserve"> </w:t>
      </w:r>
      <w:r>
        <w:rPr>
          <w:color w:val="231F20"/>
        </w:rPr>
        <w:t>del</w:t>
      </w:r>
      <w:r>
        <w:rPr>
          <w:color w:val="231F20"/>
          <w:spacing w:val="-1"/>
        </w:rPr>
        <w:t xml:space="preserve"> </w:t>
      </w:r>
      <w:r>
        <w:rPr>
          <w:color w:val="231F20"/>
          <w:spacing w:val="-2"/>
        </w:rPr>
        <w:t>trapianto.</w:t>
      </w:r>
    </w:p>
    <w:p w14:paraId="75A04DCC" w14:textId="77777777" w:rsidR="0057014F" w:rsidRDefault="0057014F">
      <w:pPr>
        <w:pStyle w:val="Corpotesto"/>
        <w:spacing w:before="8"/>
        <w:rPr>
          <w:sz w:val="19"/>
        </w:rPr>
      </w:pPr>
    </w:p>
    <w:p w14:paraId="21D57B6E" w14:textId="77777777" w:rsidR="0057014F" w:rsidRDefault="001F5764">
      <w:pPr>
        <w:pStyle w:val="Corpotesto"/>
        <w:ind w:left="760"/>
        <w:jc w:val="both"/>
        <w:rPr>
          <w:b/>
        </w:rPr>
      </w:pPr>
      <w:r>
        <w:rPr>
          <w:b/>
          <w:color w:val="F58224"/>
        </w:rPr>
        <w:t>Art.</w:t>
      </w:r>
      <w:r>
        <w:rPr>
          <w:b/>
          <w:color w:val="F58224"/>
          <w:spacing w:val="-4"/>
        </w:rPr>
        <w:t xml:space="preserve"> </w:t>
      </w:r>
      <w:r>
        <w:rPr>
          <w:b/>
          <w:color w:val="F58224"/>
        </w:rPr>
        <w:t>31</w:t>
      </w:r>
      <w:r>
        <w:rPr>
          <w:b/>
          <w:color w:val="F58224"/>
          <w:spacing w:val="-2"/>
        </w:rPr>
        <w:t xml:space="preserve"> </w:t>
      </w:r>
      <w:r>
        <w:rPr>
          <w:b/>
          <w:color w:val="F58224"/>
        </w:rPr>
        <w:t>–</w:t>
      </w:r>
      <w:r>
        <w:rPr>
          <w:b/>
          <w:color w:val="F58224"/>
          <w:spacing w:val="-1"/>
        </w:rPr>
        <w:t xml:space="preserve"> </w:t>
      </w:r>
      <w:r>
        <w:rPr>
          <w:b/>
          <w:color w:val="F58224"/>
        </w:rPr>
        <w:t>Danno</w:t>
      </w:r>
      <w:r>
        <w:rPr>
          <w:b/>
          <w:color w:val="F58224"/>
          <w:spacing w:val="-2"/>
        </w:rPr>
        <w:t xml:space="preserve"> </w:t>
      </w:r>
      <w:r>
        <w:rPr>
          <w:b/>
          <w:color w:val="F58224"/>
        </w:rPr>
        <w:t>di</w:t>
      </w:r>
      <w:r>
        <w:rPr>
          <w:b/>
          <w:color w:val="F58224"/>
          <w:spacing w:val="-1"/>
        </w:rPr>
        <w:t xml:space="preserve"> </w:t>
      </w:r>
      <w:r>
        <w:rPr>
          <w:b/>
          <w:color w:val="F58224"/>
          <w:spacing w:val="-2"/>
        </w:rPr>
        <w:t>qualità</w:t>
      </w:r>
    </w:p>
    <w:p w14:paraId="15ECE93B" w14:textId="53DAD02C" w:rsidR="0057014F" w:rsidRDefault="001F5764" w:rsidP="00396787">
      <w:pPr>
        <w:pStyle w:val="Corpotesto"/>
        <w:spacing w:before="16" w:line="259" w:lineRule="auto"/>
        <w:ind w:left="760" w:right="135"/>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13"/>
        </w:rPr>
        <w:t xml:space="preserve"> </w:t>
      </w:r>
      <w:r>
        <w:rPr>
          <w:color w:val="231F20"/>
        </w:rPr>
        <w:t>calcolato</w:t>
      </w:r>
      <w:r>
        <w:rPr>
          <w:color w:val="231F20"/>
          <w:spacing w:val="-11"/>
        </w:rPr>
        <w:t xml:space="preserve"> </w:t>
      </w:r>
      <w:r>
        <w:rPr>
          <w:color w:val="231F20"/>
        </w:rPr>
        <w:t>sul</w:t>
      </w:r>
      <w:r>
        <w:rPr>
          <w:color w:val="231F20"/>
          <w:spacing w:val="-10"/>
        </w:rPr>
        <w:t xml:space="preserve"> </w:t>
      </w:r>
      <w:r>
        <w:rPr>
          <w:color w:val="231F20"/>
        </w:rPr>
        <w:t>Prodotto</w:t>
      </w:r>
      <w:r>
        <w:rPr>
          <w:color w:val="231F20"/>
          <w:spacing w:val="-11"/>
        </w:rPr>
        <w:t xml:space="preserve"> </w:t>
      </w:r>
      <w:r>
        <w:rPr>
          <w:color w:val="231F20"/>
        </w:rPr>
        <w:t>residuo,</w:t>
      </w:r>
      <w:r>
        <w:rPr>
          <w:color w:val="231F20"/>
          <w:spacing w:val="-11"/>
        </w:rPr>
        <w:t xml:space="preserve"> </w:t>
      </w:r>
      <w:r>
        <w:rPr>
          <w:color w:val="231F20"/>
        </w:rPr>
        <w:t>in</w:t>
      </w:r>
      <w:r>
        <w:rPr>
          <w:color w:val="231F20"/>
          <w:spacing w:val="-10"/>
        </w:rPr>
        <w:t xml:space="preserve"> </w:t>
      </w:r>
      <w:r>
        <w:rPr>
          <w:color w:val="231F20"/>
        </w:rPr>
        <w:t>relazione</w:t>
      </w:r>
      <w:r>
        <w:rPr>
          <w:color w:val="231F20"/>
          <w:spacing w:val="-11"/>
        </w:rPr>
        <w:t xml:space="preserve"> </w:t>
      </w:r>
      <w:r>
        <w:rPr>
          <w:color w:val="231F20"/>
        </w:rPr>
        <w:t>all’effettiva</w:t>
      </w:r>
      <w:r>
        <w:rPr>
          <w:color w:val="231F20"/>
          <w:spacing w:val="-11"/>
        </w:rPr>
        <w:t xml:space="preserve"> </w:t>
      </w:r>
      <w:r>
        <w:rPr>
          <w:color w:val="231F20"/>
        </w:rPr>
        <w:t>perdita</w:t>
      </w:r>
      <w:r>
        <w:rPr>
          <w:color w:val="231F20"/>
          <w:spacing w:val="-10"/>
        </w:rPr>
        <w:t xml:space="preserve"> </w:t>
      </w:r>
      <w:r>
        <w:rPr>
          <w:color w:val="231F20"/>
        </w:rPr>
        <w:t>qualitativa,</w:t>
      </w:r>
      <w:r>
        <w:rPr>
          <w:color w:val="231F20"/>
          <w:spacing w:val="-11"/>
        </w:rPr>
        <w:t xml:space="preserve"> </w:t>
      </w:r>
      <w:r>
        <w:rPr>
          <w:color w:val="231F20"/>
        </w:rPr>
        <w:t>determinata</w:t>
      </w:r>
      <w:r>
        <w:rPr>
          <w:color w:val="231F20"/>
          <w:spacing w:val="-11"/>
        </w:rPr>
        <w:t xml:space="preserve"> </w:t>
      </w:r>
      <w:r>
        <w:rPr>
          <w:color w:val="231F20"/>
        </w:rPr>
        <w:t>attraverso</w:t>
      </w:r>
      <w:r>
        <w:rPr>
          <w:color w:val="231F20"/>
          <w:spacing w:val="-10"/>
        </w:rPr>
        <w:t xml:space="preserve"> </w:t>
      </w:r>
      <w:r>
        <w:rPr>
          <w:color w:val="231F20"/>
        </w:rPr>
        <w:t>l’applicazione delle seguenti classificazioni e relativi coefficienti, riportati nelle tabelle che seguono, precisando che per fiori (*) si considerano solo quelli atti alla fruttificazione per l’utilizzazione mercantile.</w:t>
      </w:r>
    </w:p>
    <w:p w14:paraId="3CBC2DBD" w14:textId="0C70FFA5" w:rsidR="0057014F" w:rsidRDefault="001F5764" w:rsidP="00396787">
      <w:pPr>
        <w:pStyle w:val="Corpotesto"/>
        <w:spacing w:line="259" w:lineRule="auto"/>
        <w:ind w:left="760" w:right="135"/>
        <w:jc w:val="both"/>
      </w:pPr>
      <w:r>
        <w:rPr>
          <w:color w:val="231F20"/>
        </w:rPr>
        <w:t>Le</w:t>
      </w:r>
      <w:r>
        <w:rPr>
          <w:color w:val="231F20"/>
          <w:spacing w:val="-4"/>
        </w:rPr>
        <w:t xml:space="preserve"> </w:t>
      </w:r>
      <w:r>
        <w:rPr>
          <w:color w:val="231F20"/>
        </w:rPr>
        <w:t>bacche,</w:t>
      </w:r>
      <w:r>
        <w:rPr>
          <w:color w:val="231F20"/>
          <w:spacing w:val="-4"/>
        </w:rPr>
        <w:t xml:space="preserve"> </w:t>
      </w:r>
      <w:r>
        <w:rPr>
          <w:color w:val="231F20"/>
        </w:rPr>
        <w:t>perse,</w:t>
      </w:r>
      <w:r>
        <w:rPr>
          <w:color w:val="231F20"/>
          <w:spacing w:val="-4"/>
        </w:rPr>
        <w:t xml:space="preserve"> </w:t>
      </w:r>
      <w:r>
        <w:rPr>
          <w:color w:val="231F20"/>
        </w:rPr>
        <w:t>distrutte</w:t>
      </w:r>
      <w:r>
        <w:rPr>
          <w:color w:val="231F20"/>
          <w:spacing w:val="-4"/>
        </w:rPr>
        <w:t xml:space="preserve"> </w:t>
      </w:r>
      <w:r>
        <w:rPr>
          <w:color w:val="231F20"/>
        </w:rPr>
        <w:t>o</w:t>
      </w:r>
      <w:r>
        <w:rPr>
          <w:color w:val="231F20"/>
          <w:spacing w:val="-4"/>
        </w:rPr>
        <w:t xml:space="preserve"> </w:t>
      </w:r>
      <w:r>
        <w:rPr>
          <w:color w:val="231F20"/>
        </w:rPr>
        <w:t>che</w:t>
      </w:r>
      <w:r>
        <w:rPr>
          <w:color w:val="231F20"/>
          <w:spacing w:val="-4"/>
        </w:rPr>
        <w:t xml:space="preserve"> </w:t>
      </w:r>
      <w:r>
        <w:rPr>
          <w:color w:val="231F20"/>
        </w:rPr>
        <w:t>presentano</w:t>
      </w:r>
      <w:r>
        <w:rPr>
          <w:color w:val="231F20"/>
          <w:spacing w:val="-4"/>
        </w:rPr>
        <w:t xml:space="preserve"> </w:t>
      </w:r>
      <w:r>
        <w:rPr>
          <w:color w:val="231F20"/>
        </w:rPr>
        <w:t>fenomeni</w:t>
      </w:r>
      <w:r>
        <w:rPr>
          <w:color w:val="231F20"/>
          <w:spacing w:val="-4"/>
        </w:rPr>
        <w:t xml:space="preserve"> </w:t>
      </w:r>
      <w:r>
        <w:rPr>
          <w:color w:val="231F20"/>
        </w:rPr>
        <w:t>di</w:t>
      </w:r>
      <w:r>
        <w:rPr>
          <w:color w:val="231F20"/>
          <w:spacing w:val="-4"/>
        </w:rPr>
        <w:t xml:space="preserve"> </w:t>
      </w:r>
      <w:r>
        <w:rPr>
          <w:color w:val="231F20"/>
        </w:rPr>
        <w:t>marcescenza</w:t>
      </w:r>
      <w:r>
        <w:rPr>
          <w:color w:val="231F20"/>
          <w:spacing w:val="-4"/>
        </w:rPr>
        <w:t xml:space="preserve"> </w:t>
      </w:r>
      <w:r>
        <w:rPr>
          <w:color w:val="231F20"/>
        </w:rPr>
        <w:t>evidente</w:t>
      </w:r>
      <w:r>
        <w:rPr>
          <w:color w:val="231F20"/>
          <w:spacing w:val="-4"/>
        </w:rPr>
        <w:t xml:space="preserve"> </w:t>
      </w:r>
      <w:r>
        <w:rPr>
          <w:color w:val="231F20"/>
        </w:rPr>
        <w:t>e/o</w:t>
      </w:r>
      <w:r>
        <w:rPr>
          <w:color w:val="231F20"/>
          <w:spacing w:val="-4"/>
        </w:rPr>
        <w:t xml:space="preserve"> </w:t>
      </w:r>
      <w:r>
        <w:rPr>
          <w:color w:val="231F20"/>
        </w:rPr>
        <w:t>raggrinzimento</w:t>
      </w:r>
      <w:r>
        <w:rPr>
          <w:color w:val="231F20"/>
          <w:spacing w:val="-4"/>
        </w:rPr>
        <w:t xml:space="preserve"> </w:t>
      </w:r>
      <w:r>
        <w:rPr>
          <w:color w:val="231F20"/>
        </w:rPr>
        <w:t>conseguenti alle</w:t>
      </w:r>
      <w:r>
        <w:rPr>
          <w:color w:val="231F20"/>
          <w:spacing w:val="-6"/>
        </w:rPr>
        <w:t xml:space="preserve"> </w:t>
      </w:r>
      <w:r>
        <w:rPr>
          <w:color w:val="231F20"/>
        </w:rPr>
        <w:t>Avversità</w:t>
      </w:r>
      <w:r>
        <w:rPr>
          <w:color w:val="231F20"/>
          <w:spacing w:val="-6"/>
        </w:rPr>
        <w:t xml:space="preserve"> </w:t>
      </w:r>
      <w:r>
        <w:rPr>
          <w:color w:val="231F20"/>
        </w:rPr>
        <w:t>Atmosferiche</w:t>
      </w:r>
      <w:r>
        <w:rPr>
          <w:color w:val="231F20"/>
          <w:spacing w:val="-6"/>
        </w:rPr>
        <w:t xml:space="preserve"> </w:t>
      </w:r>
      <w:r>
        <w:rPr>
          <w:color w:val="231F20"/>
        </w:rPr>
        <w:t>assicurate,</w:t>
      </w:r>
      <w:r>
        <w:rPr>
          <w:color w:val="231F20"/>
          <w:spacing w:val="-6"/>
        </w:rPr>
        <w:t xml:space="preserve"> </w:t>
      </w:r>
      <w:r>
        <w:rPr>
          <w:color w:val="231F20"/>
        </w:rPr>
        <w:t>cioè</w:t>
      </w:r>
      <w:r>
        <w:rPr>
          <w:color w:val="231F20"/>
          <w:spacing w:val="-6"/>
        </w:rPr>
        <w:t xml:space="preserve"> </w:t>
      </w:r>
      <w:r>
        <w:rPr>
          <w:color w:val="231F20"/>
        </w:rPr>
        <w:t>tali</w:t>
      </w:r>
      <w:r>
        <w:rPr>
          <w:color w:val="231F20"/>
          <w:spacing w:val="-6"/>
        </w:rPr>
        <w:t xml:space="preserve"> </w:t>
      </w:r>
      <w:r>
        <w:rPr>
          <w:color w:val="231F20"/>
        </w:rPr>
        <w:t>da</w:t>
      </w:r>
      <w:r>
        <w:rPr>
          <w:color w:val="231F20"/>
          <w:spacing w:val="-6"/>
        </w:rPr>
        <w:t xml:space="preserve"> </w:t>
      </w:r>
      <w:r>
        <w:rPr>
          <w:color w:val="231F20"/>
        </w:rPr>
        <w:t>azzerare</w:t>
      </w:r>
      <w:r>
        <w:rPr>
          <w:color w:val="231F20"/>
          <w:spacing w:val="-6"/>
        </w:rPr>
        <w:t xml:space="preserve"> </w:t>
      </w:r>
      <w:r>
        <w:rPr>
          <w:color w:val="231F20"/>
        </w:rPr>
        <w:t>completamente</w:t>
      </w:r>
      <w:r>
        <w:rPr>
          <w:color w:val="231F20"/>
          <w:spacing w:val="-6"/>
        </w:rPr>
        <w:t xml:space="preserve"> </w:t>
      </w:r>
      <w:r>
        <w:rPr>
          <w:color w:val="231F20"/>
        </w:rPr>
        <w:t>il</w:t>
      </w:r>
      <w:r>
        <w:rPr>
          <w:color w:val="231F20"/>
          <w:spacing w:val="-6"/>
        </w:rPr>
        <w:t xml:space="preserve"> </w:t>
      </w:r>
      <w:r>
        <w:rPr>
          <w:color w:val="231F20"/>
        </w:rPr>
        <w:t>loro</w:t>
      </w:r>
      <w:r>
        <w:rPr>
          <w:color w:val="231F20"/>
          <w:spacing w:val="-6"/>
        </w:rPr>
        <w:t xml:space="preserve"> </w:t>
      </w:r>
      <w:r>
        <w:rPr>
          <w:color w:val="231F20"/>
        </w:rPr>
        <w:t>valore</w:t>
      </w:r>
      <w:r>
        <w:rPr>
          <w:color w:val="231F20"/>
          <w:spacing w:val="-6"/>
        </w:rPr>
        <w:t xml:space="preserve"> </w:t>
      </w:r>
      <w:r>
        <w:rPr>
          <w:color w:val="231F20"/>
        </w:rPr>
        <w:t>intrinseco,</w:t>
      </w:r>
      <w:r>
        <w:rPr>
          <w:color w:val="231F20"/>
          <w:spacing w:val="-6"/>
        </w:rPr>
        <w:t xml:space="preserve"> </w:t>
      </w:r>
      <w:r>
        <w:rPr>
          <w:color w:val="231F20"/>
        </w:rPr>
        <w:t>vengono</w:t>
      </w:r>
      <w:r>
        <w:rPr>
          <w:color w:val="231F20"/>
          <w:spacing w:val="-6"/>
        </w:rPr>
        <w:t xml:space="preserve"> </w:t>
      </w:r>
      <w:r>
        <w:rPr>
          <w:color w:val="231F20"/>
        </w:rPr>
        <w:t>valutati solo agli effetti del danno di quantità.</w:t>
      </w:r>
    </w:p>
    <w:p w14:paraId="1A337312" w14:textId="77777777" w:rsidR="0057014F" w:rsidRDefault="0057014F">
      <w:pPr>
        <w:pStyle w:val="Corpotesto"/>
        <w:spacing w:before="10"/>
        <w:rPr>
          <w:sz w:val="15"/>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9"/>
        <w:gridCol w:w="1785"/>
        <w:gridCol w:w="1773"/>
      </w:tblGrid>
      <w:tr w:rsidR="0057014F" w14:paraId="1FD44199" w14:textId="77777777">
        <w:trPr>
          <w:trHeight w:val="541"/>
        </w:trPr>
        <w:tc>
          <w:tcPr>
            <w:tcW w:w="4929" w:type="dxa"/>
            <w:tcBorders>
              <w:bottom w:val="single" w:sz="4" w:space="0" w:color="231F20"/>
              <w:right w:val="single" w:sz="4" w:space="0" w:color="231F20"/>
            </w:tcBorders>
            <w:shd w:val="clear" w:color="auto" w:fill="FCDFC8"/>
          </w:tcPr>
          <w:p w14:paraId="42D230FC" w14:textId="77777777" w:rsidR="0057014F" w:rsidRDefault="0057014F">
            <w:pPr>
              <w:pStyle w:val="TableParagraph"/>
              <w:spacing w:before="7"/>
              <w:rPr>
                <w:sz w:val="19"/>
              </w:rPr>
            </w:pPr>
          </w:p>
          <w:p w14:paraId="14AE1D46" w14:textId="77777777" w:rsidR="0057014F" w:rsidRDefault="001F5764">
            <w:pPr>
              <w:pStyle w:val="TableParagraph"/>
              <w:ind w:left="1601"/>
              <w:rPr>
                <w:b/>
                <w:sz w:val="15"/>
              </w:rPr>
            </w:pPr>
            <w:r>
              <w:rPr>
                <w:b/>
                <w:color w:val="231F20"/>
                <w:w w:val="90"/>
                <w:sz w:val="15"/>
              </w:rPr>
              <w:t>CLASSIFICAZIONI</w:t>
            </w:r>
            <w:r>
              <w:rPr>
                <w:b/>
                <w:color w:val="231F20"/>
                <w:spacing w:val="-4"/>
                <w:sz w:val="15"/>
              </w:rPr>
              <w:t xml:space="preserve"> </w:t>
            </w:r>
            <w:r>
              <w:rPr>
                <w:b/>
                <w:color w:val="231F20"/>
                <w:w w:val="90"/>
                <w:sz w:val="15"/>
              </w:rPr>
              <w:t>DEL</w:t>
            </w:r>
            <w:r>
              <w:rPr>
                <w:b/>
                <w:color w:val="231F20"/>
                <w:spacing w:val="-1"/>
                <w:sz w:val="15"/>
              </w:rPr>
              <w:t xml:space="preserve"> </w:t>
            </w:r>
            <w:r>
              <w:rPr>
                <w:b/>
                <w:color w:val="231F20"/>
                <w:spacing w:val="-4"/>
                <w:w w:val="90"/>
                <w:sz w:val="15"/>
              </w:rPr>
              <w:t>DANNO</w:t>
            </w:r>
          </w:p>
        </w:tc>
        <w:tc>
          <w:tcPr>
            <w:tcW w:w="1785" w:type="dxa"/>
            <w:tcBorders>
              <w:left w:val="single" w:sz="4" w:space="0" w:color="231F20"/>
              <w:bottom w:val="single" w:sz="4" w:space="0" w:color="231F20"/>
              <w:right w:val="single" w:sz="4" w:space="0" w:color="231F20"/>
            </w:tcBorders>
            <w:shd w:val="clear" w:color="auto" w:fill="FCDFC8"/>
          </w:tcPr>
          <w:p w14:paraId="76A5C537" w14:textId="77777777" w:rsidR="0057014F" w:rsidRDefault="001F5764">
            <w:pPr>
              <w:pStyle w:val="TableParagraph"/>
              <w:spacing w:before="75" w:line="187" w:lineRule="auto"/>
              <w:ind w:left="101" w:firstLine="525"/>
              <w:rPr>
                <w:b/>
                <w:sz w:val="15"/>
              </w:rPr>
            </w:pPr>
            <w:r>
              <w:rPr>
                <w:b/>
                <w:color w:val="231F20"/>
                <w:sz w:val="15"/>
              </w:rPr>
              <w:t>%</w:t>
            </w:r>
            <w:r>
              <w:rPr>
                <w:b/>
                <w:color w:val="231F20"/>
                <w:spacing w:val="-10"/>
                <w:sz w:val="15"/>
              </w:rPr>
              <w:t xml:space="preserve"> </w:t>
            </w:r>
            <w:r>
              <w:rPr>
                <w:b/>
                <w:color w:val="231F20"/>
                <w:sz w:val="15"/>
              </w:rPr>
              <w:t>danno</w:t>
            </w:r>
            <w:r>
              <w:rPr>
                <w:b/>
                <w:color w:val="231F20"/>
                <w:spacing w:val="40"/>
                <w:sz w:val="15"/>
              </w:rPr>
              <w:t xml:space="preserve"> </w:t>
            </w:r>
            <w:r>
              <w:rPr>
                <w:b/>
                <w:color w:val="231F20"/>
                <w:w w:val="90"/>
                <w:sz w:val="15"/>
              </w:rPr>
              <w:t>pomodori</w:t>
            </w:r>
            <w:r>
              <w:rPr>
                <w:b/>
                <w:color w:val="231F20"/>
                <w:spacing w:val="-6"/>
                <w:w w:val="90"/>
                <w:sz w:val="15"/>
              </w:rPr>
              <w:t xml:space="preserve"> </w:t>
            </w:r>
            <w:r>
              <w:rPr>
                <w:b/>
                <w:color w:val="231F20"/>
                <w:w w:val="90"/>
                <w:sz w:val="15"/>
              </w:rPr>
              <w:t>da</w:t>
            </w:r>
            <w:r>
              <w:rPr>
                <w:b/>
                <w:color w:val="231F20"/>
                <w:spacing w:val="-6"/>
                <w:w w:val="90"/>
                <w:sz w:val="15"/>
              </w:rPr>
              <w:t xml:space="preserve"> </w:t>
            </w:r>
            <w:r>
              <w:rPr>
                <w:b/>
                <w:color w:val="231F20"/>
                <w:w w:val="90"/>
                <w:sz w:val="15"/>
              </w:rPr>
              <w:t>pelati</w:t>
            </w:r>
            <w:r>
              <w:rPr>
                <w:b/>
                <w:color w:val="231F20"/>
                <w:spacing w:val="-5"/>
                <w:w w:val="90"/>
                <w:sz w:val="15"/>
              </w:rPr>
              <w:t xml:space="preserve"> </w:t>
            </w:r>
            <w:r>
              <w:rPr>
                <w:b/>
                <w:color w:val="231F20"/>
                <w:w w:val="90"/>
                <w:sz w:val="15"/>
              </w:rPr>
              <w:t>e</w:t>
            </w:r>
            <w:r>
              <w:rPr>
                <w:b/>
                <w:color w:val="231F20"/>
                <w:spacing w:val="-6"/>
                <w:w w:val="90"/>
                <w:sz w:val="15"/>
              </w:rPr>
              <w:t xml:space="preserve"> </w:t>
            </w:r>
            <w:r>
              <w:rPr>
                <w:b/>
                <w:color w:val="231F20"/>
                <w:w w:val="90"/>
                <w:sz w:val="15"/>
              </w:rPr>
              <w:t>altre</w:t>
            </w:r>
            <w:r>
              <w:rPr>
                <w:b/>
                <w:color w:val="231F20"/>
                <w:spacing w:val="40"/>
                <w:sz w:val="15"/>
              </w:rPr>
              <w:t xml:space="preserve"> </w:t>
            </w:r>
            <w:r>
              <w:rPr>
                <w:b/>
                <w:color w:val="231F20"/>
                <w:w w:val="90"/>
                <w:sz w:val="15"/>
              </w:rPr>
              <w:t>trasformazioni</w:t>
            </w:r>
            <w:r>
              <w:rPr>
                <w:b/>
                <w:color w:val="231F20"/>
                <w:spacing w:val="-2"/>
                <w:w w:val="90"/>
                <w:sz w:val="15"/>
              </w:rPr>
              <w:t xml:space="preserve"> conserviere</w:t>
            </w:r>
          </w:p>
        </w:tc>
        <w:tc>
          <w:tcPr>
            <w:tcW w:w="1773" w:type="dxa"/>
            <w:tcBorders>
              <w:left w:val="single" w:sz="4" w:space="0" w:color="231F20"/>
              <w:bottom w:val="single" w:sz="4" w:space="0" w:color="231F20"/>
            </w:tcBorders>
            <w:shd w:val="clear" w:color="auto" w:fill="FCDFC8"/>
          </w:tcPr>
          <w:p w14:paraId="508BD76D" w14:textId="77777777" w:rsidR="0057014F" w:rsidRDefault="001F5764">
            <w:pPr>
              <w:pStyle w:val="TableParagraph"/>
              <w:spacing w:before="146" w:line="187" w:lineRule="auto"/>
              <w:ind w:left="284" w:right="256" w:firstLine="333"/>
              <w:rPr>
                <w:b/>
                <w:sz w:val="15"/>
              </w:rPr>
            </w:pPr>
            <w:r>
              <w:rPr>
                <w:b/>
                <w:color w:val="231F20"/>
                <w:sz w:val="15"/>
              </w:rPr>
              <w:t>%</w:t>
            </w:r>
            <w:r>
              <w:rPr>
                <w:b/>
                <w:color w:val="231F20"/>
                <w:spacing w:val="-10"/>
                <w:sz w:val="15"/>
              </w:rPr>
              <w:t xml:space="preserve"> </w:t>
            </w:r>
            <w:r>
              <w:rPr>
                <w:b/>
                <w:color w:val="231F20"/>
                <w:sz w:val="15"/>
              </w:rPr>
              <w:t>danno</w:t>
            </w:r>
            <w:r>
              <w:rPr>
                <w:b/>
                <w:color w:val="231F20"/>
                <w:spacing w:val="40"/>
                <w:sz w:val="15"/>
              </w:rPr>
              <w:t xml:space="preserve"> </w:t>
            </w:r>
            <w:r>
              <w:rPr>
                <w:b/>
                <w:color w:val="231F20"/>
                <w:w w:val="90"/>
                <w:sz w:val="15"/>
              </w:rPr>
              <w:t>pomodori</w:t>
            </w:r>
            <w:r>
              <w:rPr>
                <w:b/>
                <w:color w:val="231F20"/>
                <w:spacing w:val="-6"/>
                <w:w w:val="90"/>
                <w:sz w:val="15"/>
              </w:rPr>
              <w:t xml:space="preserve"> </w:t>
            </w:r>
            <w:r>
              <w:rPr>
                <w:b/>
                <w:color w:val="231F20"/>
                <w:w w:val="90"/>
                <w:sz w:val="15"/>
              </w:rPr>
              <w:t>da</w:t>
            </w:r>
            <w:r>
              <w:rPr>
                <w:b/>
                <w:color w:val="231F20"/>
                <w:spacing w:val="-6"/>
                <w:w w:val="90"/>
                <w:sz w:val="15"/>
              </w:rPr>
              <w:t xml:space="preserve"> </w:t>
            </w:r>
            <w:r>
              <w:rPr>
                <w:b/>
                <w:color w:val="231F20"/>
                <w:w w:val="90"/>
                <w:sz w:val="15"/>
              </w:rPr>
              <w:t>tavola</w:t>
            </w:r>
          </w:p>
        </w:tc>
      </w:tr>
      <w:tr w:rsidR="0057014F" w14:paraId="081923AC" w14:textId="77777777">
        <w:trPr>
          <w:trHeight w:val="828"/>
        </w:trPr>
        <w:tc>
          <w:tcPr>
            <w:tcW w:w="4929" w:type="dxa"/>
            <w:tcBorders>
              <w:top w:val="single" w:sz="4" w:space="0" w:color="231F20"/>
              <w:bottom w:val="dotted" w:sz="4" w:space="0" w:color="231F20"/>
              <w:right w:val="single" w:sz="4" w:space="0" w:color="231F20"/>
            </w:tcBorders>
          </w:tcPr>
          <w:p w14:paraId="2CE54B9F" w14:textId="77777777" w:rsidR="0057014F" w:rsidRDefault="0057014F">
            <w:pPr>
              <w:pStyle w:val="TableParagraph"/>
              <w:spacing w:before="8"/>
              <w:rPr>
                <w:sz w:val="18"/>
              </w:rPr>
            </w:pPr>
          </w:p>
          <w:p w14:paraId="7392DFB6" w14:textId="77777777" w:rsidR="0057014F" w:rsidRDefault="001F5764">
            <w:pPr>
              <w:pStyle w:val="TableParagraph"/>
              <w:spacing w:line="249" w:lineRule="auto"/>
              <w:ind w:left="297" w:hanging="171"/>
              <w:rPr>
                <w:sz w:val="16"/>
              </w:rPr>
            </w:pPr>
            <w:r>
              <w:rPr>
                <w:color w:val="231F20"/>
                <w:spacing w:val="-2"/>
                <w:w w:val="90"/>
                <w:sz w:val="16"/>
              </w:rPr>
              <w:t>A) Fiori (*) e frutti illesi; segni di percossa con depigmentazione della bacca</w:t>
            </w:r>
            <w:r>
              <w:rPr>
                <w:color w:val="231F20"/>
                <w:spacing w:val="40"/>
                <w:sz w:val="16"/>
              </w:rPr>
              <w:t xml:space="preserve"> </w:t>
            </w:r>
            <w:r>
              <w:rPr>
                <w:color w:val="231F20"/>
                <w:spacing w:val="-2"/>
                <w:sz w:val="16"/>
              </w:rPr>
              <w:t>per</w:t>
            </w:r>
            <w:r>
              <w:rPr>
                <w:color w:val="231F20"/>
                <w:spacing w:val="-9"/>
                <w:sz w:val="16"/>
              </w:rPr>
              <w:t xml:space="preserve"> </w:t>
            </w:r>
            <w:r>
              <w:rPr>
                <w:color w:val="231F20"/>
                <w:spacing w:val="-2"/>
                <w:sz w:val="16"/>
              </w:rPr>
              <w:t>una</w:t>
            </w:r>
            <w:r>
              <w:rPr>
                <w:color w:val="231F20"/>
                <w:spacing w:val="-8"/>
                <w:sz w:val="16"/>
              </w:rPr>
              <w:t xml:space="preserve"> </w:t>
            </w:r>
            <w:r>
              <w:rPr>
                <w:color w:val="231F20"/>
                <w:spacing w:val="-2"/>
                <w:sz w:val="16"/>
              </w:rPr>
              <w:t>superficie</w:t>
            </w:r>
            <w:r>
              <w:rPr>
                <w:color w:val="231F20"/>
                <w:spacing w:val="-8"/>
                <w:sz w:val="16"/>
              </w:rPr>
              <w:t xml:space="preserve"> </w:t>
            </w:r>
            <w:r>
              <w:rPr>
                <w:color w:val="231F20"/>
                <w:spacing w:val="-2"/>
                <w:sz w:val="16"/>
              </w:rPr>
              <w:t>inferiore</w:t>
            </w:r>
            <w:r>
              <w:rPr>
                <w:color w:val="231F20"/>
                <w:spacing w:val="-8"/>
                <w:sz w:val="16"/>
              </w:rPr>
              <w:t xml:space="preserve"> </w:t>
            </w:r>
            <w:r>
              <w:rPr>
                <w:color w:val="231F20"/>
                <w:spacing w:val="-2"/>
                <w:sz w:val="16"/>
              </w:rPr>
              <w:t>a</w:t>
            </w:r>
            <w:r>
              <w:rPr>
                <w:color w:val="231F20"/>
                <w:spacing w:val="-8"/>
                <w:sz w:val="16"/>
              </w:rPr>
              <w:t xml:space="preserve"> </w:t>
            </w:r>
            <w:r>
              <w:rPr>
                <w:color w:val="231F20"/>
                <w:spacing w:val="-2"/>
                <w:sz w:val="16"/>
              </w:rPr>
              <w:t>1/10.</w:t>
            </w:r>
          </w:p>
        </w:tc>
        <w:tc>
          <w:tcPr>
            <w:tcW w:w="1785" w:type="dxa"/>
            <w:tcBorders>
              <w:top w:val="single" w:sz="4" w:space="0" w:color="231F20"/>
              <w:left w:val="single" w:sz="4" w:space="0" w:color="231F20"/>
              <w:bottom w:val="dotted" w:sz="4" w:space="0" w:color="231F20"/>
              <w:right w:val="single" w:sz="4" w:space="0" w:color="231F20"/>
            </w:tcBorders>
          </w:tcPr>
          <w:p w14:paraId="649D37DC" w14:textId="77777777" w:rsidR="0057014F" w:rsidRDefault="0057014F">
            <w:pPr>
              <w:pStyle w:val="TableParagraph"/>
              <w:rPr>
                <w:sz w:val="18"/>
              </w:rPr>
            </w:pPr>
          </w:p>
          <w:p w14:paraId="7E74DE97" w14:textId="77777777" w:rsidR="0057014F" w:rsidRDefault="001F5764">
            <w:pPr>
              <w:pStyle w:val="TableParagraph"/>
              <w:spacing w:before="108"/>
              <w:ind w:left="857"/>
              <w:rPr>
                <w:sz w:val="16"/>
              </w:rPr>
            </w:pPr>
            <w:r>
              <w:rPr>
                <w:color w:val="231F20"/>
                <w:sz w:val="16"/>
              </w:rPr>
              <w:t>0</w:t>
            </w:r>
          </w:p>
        </w:tc>
        <w:tc>
          <w:tcPr>
            <w:tcW w:w="1773" w:type="dxa"/>
            <w:tcBorders>
              <w:top w:val="single" w:sz="4" w:space="0" w:color="231F20"/>
              <w:left w:val="single" w:sz="4" w:space="0" w:color="231F20"/>
              <w:bottom w:val="dotted" w:sz="4" w:space="0" w:color="231F20"/>
            </w:tcBorders>
          </w:tcPr>
          <w:p w14:paraId="648C47BB" w14:textId="77777777" w:rsidR="0057014F" w:rsidRDefault="0057014F">
            <w:pPr>
              <w:pStyle w:val="TableParagraph"/>
              <w:rPr>
                <w:sz w:val="18"/>
              </w:rPr>
            </w:pPr>
          </w:p>
          <w:p w14:paraId="74A8BAF4" w14:textId="77777777" w:rsidR="0057014F" w:rsidRDefault="001F5764">
            <w:pPr>
              <w:pStyle w:val="TableParagraph"/>
              <w:spacing w:before="108"/>
              <w:ind w:left="19"/>
              <w:jc w:val="center"/>
              <w:rPr>
                <w:sz w:val="16"/>
              </w:rPr>
            </w:pPr>
            <w:r>
              <w:rPr>
                <w:color w:val="231F20"/>
                <w:sz w:val="16"/>
              </w:rPr>
              <w:t>0</w:t>
            </w:r>
          </w:p>
        </w:tc>
      </w:tr>
      <w:tr w:rsidR="0057014F" w14:paraId="66B33109" w14:textId="77777777">
        <w:trPr>
          <w:trHeight w:val="829"/>
        </w:trPr>
        <w:tc>
          <w:tcPr>
            <w:tcW w:w="4929" w:type="dxa"/>
            <w:tcBorders>
              <w:top w:val="dotted" w:sz="4" w:space="0" w:color="231F20"/>
              <w:bottom w:val="dotted" w:sz="4" w:space="0" w:color="231F20"/>
              <w:right w:val="single" w:sz="4" w:space="0" w:color="231F20"/>
            </w:tcBorders>
          </w:tcPr>
          <w:p w14:paraId="477A28B8" w14:textId="660C1510" w:rsidR="0057014F" w:rsidRDefault="001F5764">
            <w:pPr>
              <w:pStyle w:val="TableParagraph"/>
              <w:spacing w:before="122" w:line="249" w:lineRule="auto"/>
              <w:ind w:left="297" w:right="74" w:hanging="171"/>
              <w:jc w:val="both"/>
              <w:rPr>
                <w:sz w:val="16"/>
              </w:rPr>
            </w:pPr>
            <w:r>
              <w:rPr>
                <w:color w:val="231F20"/>
                <w:w w:val="90"/>
                <w:sz w:val="16"/>
              </w:rPr>
              <w:t>B) Qualche e più ammaccature; lesioni cicatrizzate e non all’epicarpo; lesioni al mesocarpo; deformazioni medie e leggere; depigmentazione</w:t>
            </w:r>
            <w:r>
              <w:rPr>
                <w:color w:val="231F20"/>
                <w:spacing w:val="40"/>
                <w:sz w:val="16"/>
              </w:rPr>
              <w:t xml:space="preserve"> </w:t>
            </w:r>
            <w:r>
              <w:rPr>
                <w:color w:val="231F20"/>
                <w:spacing w:val="-4"/>
                <w:sz w:val="16"/>
              </w:rPr>
              <w:t>della</w:t>
            </w:r>
            <w:r>
              <w:rPr>
                <w:color w:val="231F20"/>
                <w:spacing w:val="-7"/>
                <w:sz w:val="16"/>
              </w:rPr>
              <w:t xml:space="preserve"> </w:t>
            </w:r>
            <w:r>
              <w:rPr>
                <w:color w:val="231F20"/>
                <w:spacing w:val="-4"/>
                <w:sz w:val="16"/>
              </w:rPr>
              <w:t>bacca</w:t>
            </w:r>
            <w:r>
              <w:rPr>
                <w:color w:val="231F20"/>
                <w:spacing w:val="-6"/>
                <w:sz w:val="16"/>
              </w:rPr>
              <w:t xml:space="preserve"> </w:t>
            </w:r>
            <w:r>
              <w:rPr>
                <w:color w:val="231F20"/>
                <w:spacing w:val="-4"/>
                <w:sz w:val="16"/>
              </w:rPr>
              <w:t>per</w:t>
            </w:r>
            <w:r>
              <w:rPr>
                <w:color w:val="231F20"/>
                <w:spacing w:val="-6"/>
                <w:sz w:val="16"/>
              </w:rPr>
              <w:t xml:space="preserve"> </w:t>
            </w:r>
            <w:r>
              <w:rPr>
                <w:color w:val="231F20"/>
                <w:spacing w:val="-4"/>
                <w:sz w:val="16"/>
              </w:rPr>
              <w:t>una</w:t>
            </w:r>
            <w:r>
              <w:rPr>
                <w:color w:val="231F20"/>
                <w:spacing w:val="-6"/>
                <w:sz w:val="16"/>
              </w:rPr>
              <w:t xml:space="preserve"> </w:t>
            </w:r>
            <w:r>
              <w:rPr>
                <w:color w:val="231F20"/>
                <w:spacing w:val="-4"/>
                <w:sz w:val="16"/>
              </w:rPr>
              <w:t>superficie</w:t>
            </w:r>
            <w:r>
              <w:rPr>
                <w:color w:val="231F20"/>
                <w:spacing w:val="-6"/>
                <w:sz w:val="16"/>
              </w:rPr>
              <w:t xml:space="preserve"> </w:t>
            </w:r>
            <w:r>
              <w:rPr>
                <w:color w:val="231F20"/>
                <w:spacing w:val="-4"/>
                <w:sz w:val="16"/>
              </w:rPr>
              <w:t>compresa</w:t>
            </w:r>
            <w:r>
              <w:rPr>
                <w:color w:val="231F20"/>
                <w:spacing w:val="-6"/>
                <w:sz w:val="16"/>
              </w:rPr>
              <w:t xml:space="preserve"> </w:t>
            </w:r>
            <w:r>
              <w:rPr>
                <w:color w:val="231F20"/>
                <w:spacing w:val="-4"/>
                <w:sz w:val="16"/>
              </w:rPr>
              <w:t>fra</w:t>
            </w:r>
            <w:r>
              <w:rPr>
                <w:color w:val="231F20"/>
                <w:spacing w:val="-6"/>
                <w:sz w:val="16"/>
              </w:rPr>
              <w:t xml:space="preserve"> </w:t>
            </w:r>
            <w:r>
              <w:rPr>
                <w:color w:val="231F20"/>
                <w:spacing w:val="-4"/>
                <w:sz w:val="16"/>
              </w:rPr>
              <w:t>1/10</w:t>
            </w:r>
            <w:r>
              <w:rPr>
                <w:color w:val="231F20"/>
                <w:spacing w:val="-6"/>
                <w:sz w:val="16"/>
              </w:rPr>
              <w:t xml:space="preserve"> </w:t>
            </w:r>
            <w:r>
              <w:rPr>
                <w:color w:val="231F20"/>
                <w:spacing w:val="-4"/>
                <w:sz w:val="16"/>
              </w:rPr>
              <w:t>e</w:t>
            </w:r>
            <w:r>
              <w:rPr>
                <w:color w:val="231F20"/>
                <w:spacing w:val="-6"/>
                <w:sz w:val="16"/>
              </w:rPr>
              <w:t xml:space="preserve"> </w:t>
            </w:r>
            <w:r>
              <w:rPr>
                <w:color w:val="231F20"/>
                <w:spacing w:val="-4"/>
                <w:sz w:val="16"/>
              </w:rPr>
              <w:t>1/4.</w:t>
            </w:r>
          </w:p>
        </w:tc>
        <w:tc>
          <w:tcPr>
            <w:tcW w:w="1785" w:type="dxa"/>
            <w:tcBorders>
              <w:top w:val="dotted" w:sz="4" w:space="0" w:color="231F20"/>
              <w:left w:val="single" w:sz="4" w:space="0" w:color="231F20"/>
              <w:bottom w:val="dotted" w:sz="4" w:space="0" w:color="231F20"/>
              <w:right w:val="single" w:sz="4" w:space="0" w:color="231F20"/>
            </w:tcBorders>
          </w:tcPr>
          <w:p w14:paraId="3478ED44" w14:textId="77777777" w:rsidR="0057014F" w:rsidRDefault="0057014F">
            <w:pPr>
              <w:pStyle w:val="TableParagraph"/>
              <w:spacing w:before="11"/>
              <w:rPr>
                <w:sz w:val="26"/>
              </w:rPr>
            </w:pPr>
          </w:p>
          <w:p w14:paraId="1E331C0D" w14:textId="77777777" w:rsidR="0057014F" w:rsidRDefault="001F5764">
            <w:pPr>
              <w:pStyle w:val="TableParagraph"/>
              <w:ind w:left="817"/>
              <w:rPr>
                <w:sz w:val="16"/>
              </w:rPr>
            </w:pPr>
            <w:r>
              <w:rPr>
                <w:color w:val="231F20"/>
                <w:spacing w:val="-5"/>
                <w:sz w:val="16"/>
              </w:rPr>
              <w:t>40</w:t>
            </w:r>
          </w:p>
        </w:tc>
        <w:tc>
          <w:tcPr>
            <w:tcW w:w="1773" w:type="dxa"/>
            <w:tcBorders>
              <w:top w:val="dotted" w:sz="4" w:space="0" w:color="231F20"/>
              <w:left w:val="single" w:sz="4" w:space="0" w:color="231F20"/>
              <w:bottom w:val="dotted" w:sz="4" w:space="0" w:color="231F20"/>
            </w:tcBorders>
          </w:tcPr>
          <w:p w14:paraId="29C7EA1A" w14:textId="77777777" w:rsidR="0057014F" w:rsidRDefault="0057014F">
            <w:pPr>
              <w:pStyle w:val="TableParagraph"/>
              <w:rPr>
                <w:sz w:val="18"/>
              </w:rPr>
            </w:pPr>
          </w:p>
          <w:p w14:paraId="756CB6F1" w14:textId="77777777" w:rsidR="0057014F" w:rsidRDefault="001F5764">
            <w:pPr>
              <w:pStyle w:val="TableParagraph"/>
              <w:spacing w:before="110"/>
              <w:ind w:left="792" w:right="774"/>
              <w:jc w:val="center"/>
              <w:rPr>
                <w:sz w:val="16"/>
              </w:rPr>
            </w:pPr>
            <w:r>
              <w:rPr>
                <w:color w:val="231F20"/>
                <w:spacing w:val="-5"/>
                <w:sz w:val="16"/>
              </w:rPr>
              <w:t>50</w:t>
            </w:r>
          </w:p>
        </w:tc>
      </w:tr>
      <w:tr w:rsidR="0057014F" w14:paraId="71D30B3B" w14:textId="77777777">
        <w:trPr>
          <w:trHeight w:val="809"/>
        </w:trPr>
        <w:tc>
          <w:tcPr>
            <w:tcW w:w="4929" w:type="dxa"/>
            <w:tcBorders>
              <w:top w:val="dotted" w:sz="4" w:space="0" w:color="231F20"/>
              <w:right w:val="single" w:sz="4" w:space="0" w:color="231F20"/>
            </w:tcBorders>
          </w:tcPr>
          <w:p w14:paraId="036D1F48" w14:textId="77777777" w:rsidR="0057014F" w:rsidRDefault="0057014F">
            <w:pPr>
              <w:pStyle w:val="TableParagraph"/>
              <w:spacing w:before="8"/>
              <w:rPr>
                <w:sz w:val="18"/>
              </w:rPr>
            </w:pPr>
          </w:p>
          <w:p w14:paraId="0C55CE0C" w14:textId="77777777" w:rsidR="0057014F" w:rsidRDefault="001F5764">
            <w:pPr>
              <w:pStyle w:val="TableParagraph"/>
              <w:spacing w:line="249" w:lineRule="auto"/>
              <w:ind w:left="297" w:hanging="171"/>
              <w:rPr>
                <w:sz w:val="16"/>
              </w:rPr>
            </w:pPr>
            <w:r>
              <w:rPr>
                <w:color w:val="231F20"/>
                <w:spacing w:val="-2"/>
                <w:w w:val="90"/>
                <w:sz w:val="16"/>
              </w:rPr>
              <w:t>C) Lesioni medie e profonde al mesocarpo; depigmentazione della bacca</w:t>
            </w:r>
            <w:r>
              <w:rPr>
                <w:color w:val="231F20"/>
                <w:spacing w:val="40"/>
                <w:sz w:val="16"/>
              </w:rPr>
              <w:t xml:space="preserve"> </w:t>
            </w:r>
            <w:r>
              <w:rPr>
                <w:color w:val="231F20"/>
                <w:spacing w:val="-4"/>
                <w:sz w:val="16"/>
              </w:rPr>
              <w:t>per</w:t>
            </w:r>
            <w:r>
              <w:rPr>
                <w:color w:val="231F20"/>
                <w:spacing w:val="-7"/>
                <w:sz w:val="16"/>
              </w:rPr>
              <w:t xml:space="preserve"> </w:t>
            </w:r>
            <w:r>
              <w:rPr>
                <w:color w:val="231F20"/>
                <w:spacing w:val="-4"/>
                <w:sz w:val="16"/>
              </w:rPr>
              <w:t>una</w:t>
            </w:r>
            <w:r>
              <w:rPr>
                <w:color w:val="231F20"/>
                <w:spacing w:val="-6"/>
                <w:sz w:val="16"/>
              </w:rPr>
              <w:t xml:space="preserve"> </w:t>
            </w:r>
            <w:r>
              <w:rPr>
                <w:color w:val="231F20"/>
                <w:spacing w:val="-4"/>
                <w:sz w:val="16"/>
              </w:rPr>
              <w:t>superficie</w:t>
            </w:r>
            <w:r>
              <w:rPr>
                <w:color w:val="231F20"/>
                <w:spacing w:val="-6"/>
                <w:sz w:val="16"/>
              </w:rPr>
              <w:t xml:space="preserve"> </w:t>
            </w:r>
            <w:r>
              <w:rPr>
                <w:color w:val="231F20"/>
                <w:spacing w:val="-4"/>
                <w:sz w:val="16"/>
              </w:rPr>
              <w:t>superiore</w:t>
            </w:r>
            <w:r>
              <w:rPr>
                <w:color w:val="231F20"/>
                <w:spacing w:val="-6"/>
                <w:sz w:val="16"/>
              </w:rPr>
              <w:t xml:space="preserve"> </w:t>
            </w:r>
            <w:r>
              <w:rPr>
                <w:color w:val="231F20"/>
                <w:spacing w:val="-4"/>
                <w:sz w:val="16"/>
              </w:rPr>
              <w:t>a</w:t>
            </w:r>
            <w:r>
              <w:rPr>
                <w:color w:val="231F20"/>
                <w:spacing w:val="-6"/>
                <w:sz w:val="16"/>
              </w:rPr>
              <w:t xml:space="preserve"> </w:t>
            </w:r>
            <w:r>
              <w:rPr>
                <w:color w:val="231F20"/>
                <w:spacing w:val="-4"/>
                <w:sz w:val="16"/>
              </w:rPr>
              <w:t>1/4;</w:t>
            </w:r>
            <w:r>
              <w:rPr>
                <w:color w:val="231F20"/>
                <w:spacing w:val="-6"/>
                <w:sz w:val="16"/>
              </w:rPr>
              <w:t xml:space="preserve"> </w:t>
            </w:r>
            <w:r>
              <w:rPr>
                <w:color w:val="231F20"/>
                <w:spacing w:val="-4"/>
                <w:sz w:val="16"/>
              </w:rPr>
              <w:t>deformazioni</w:t>
            </w:r>
            <w:r>
              <w:rPr>
                <w:color w:val="231F20"/>
                <w:spacing w:val="-6"/>
                <w:sz w:val="16"/>
              </w:rPr>
              <w:t xml:space="preserve"> </w:t>
            </w:r>
            <w:r>
              <w:rPr>
                <w:color w:val="231F20"/>
                <w:spacing w:val="-4"/>
                <w:sz w:val="16"/>
              </w:rPr>
              <w:t>gravi.</w:t>
            </w:r>
          </w:p>
        </w:tc>
        <w:tc>
          <w:tcPr>
            <w:tcW w:w="1785" w:type="dxa"/>
            <w:tcBorders>
              <w:top w:val="dotted" w:sz="4" w:space="0" w:color="231F20"/>
              <w:left w:val="single" w:sz="4" w:space="0" w:color="231F20"/>
              <w:right w:val="single" w:sz="4" w:space="0" w:color="231F20"/>
            </w:tcBorders>
          </w:tcPr>
          <w:p w14:paraId="52CE6160" w14:textId="77777777" w:rsidR="0057014F" w:rsidRDefault="0057014F">
            <w:pPr>
              <w:pStyle w:val="TableParagraph"/>
              <w:spacing w:before="10"/>
              <w:rPr>
                <w:sz w:val="26"/>
              </w:rPr>
            </w:pPr>
          </w:p>
          <w:p w14:paraId="527A707F" w14:textId="77777777" w:rsidR="0057014F" w:rsidRDefault="001F5764">
            <w:pPr>
              <w:pStyle w:val="TableParagraph"/>
              <w:ind w:left="817"/>
              <w:rPr>
                <w:sz w:val="16"/>
              </w:rPr>
            </w:pPr>
            <w:r>
              <w:rPr>
                <w:color w:val="231F20"/>
                <w:spacing w:val="-5"/>
                <w:sz w:val="16"/>
              </w:rPr>
              <w:t>80</w:t>
            </w:r>
          </w:p>
        </w:tc>
        <w:tc>
          <w:tcPr>
            <w:tcW w:w="1773" w:type="dxa"/>
            <w:tcBorders>
              <w:top w:val="dotted" w:sz="4" w:space="0" w:color="231F20"/>
              <w:left w:val="single" w:sz="4" w:space="0" w:color="231F20"/>
            </w:tcBorders>
          </w:tcPr>
          <w:p w14:paraId="3E3AA30F" w14:textId="77777777" w:rsidR="0057014F" w:rsidRDefault="0057014F">
            <w:pPr>
              <w:pStyle w:val="TableParagraph"/>
              <w:spacing w:before="10"/>
              <w:rPr>
                <w:sz w:val="26"/>
              </w:rPr>
            </w:pPr>
          </w:p>
          <w:p w14:paraId="6A8E5801" w14:textId="77777777" w:rsidR="0057014F" w:rsidRDefault="001F5764">
            <w:pPr>
              <w:pStyle w:val="TableParagraph"/>
              <w:ind w:left="792" w:right="774"/>
              <w:jc w:val="center"/>
              <w:rPr>
                <w:sz w:val="16"/>
              </w:rPr>
            </w:pPr>
            <w:r>
              <w:rPr>
                <w:color w:val="231F20"/>
                <w:spacing w:val="-5"/>
                <w:sz w:val="16"/>
              </w:rPr>
              <w:t>90</w:t>
            </w:r>
          </w:p>
        </w:tc>
      </w:tr>
    </w:tbl>
    <w:p w14:paraId="4862D3B7" w14:textId="77777777" w:rsidR="0057014F" w:rsidRDefault="0057014F">
      <w:pPr>
        <w:pStyle w:val="Corpotesto"/>
        <w:rPr>
          <w:sz w:val="20"/>
        </w:rPr>
      </w:pPr>
    </w:p>
    <w:p w14:paraId="1260E1EF" w14:textId="77777777" w:rsidR="0057014F" w:rsidRDefault="0057014F">
      <w:pPr>
        <w:pStyle w:val="Corpotesto"/>
        <w:rPr>
          <w:sz w:val="20"/>
        </w:rPr>
      </w:pPr>
    </w:p>
    <w:p w14:paraId="29C8481F" w14:textId="77777777" w:rsidR="0057014F" w:rsidRDefault="0057014F">
      <w:pPr>
        <w:pStyle w:val="Corpotesto"/>
        <w:spacing w:before="5"/>
      </w:pPr>
    </w:p>
    <w:p w14:paraId="03838CE1" w14:textId="77777777" w:rsidR="0057014F" w:rsidRDefault="001F5764">
      <w:pPr>
        <w:pStyle w:val="Titolo4"/>
        <w:spacing w:before="1"/>
        <w:ind w:right="4422"/>
        <w:jc w:val="center"/>
      </w:pPr>
      <w:r>
        <w:rPr>
          <w:color w:val="231F20"/>
          <w:spacing w:val="-2"/>
        </w:rPr>
        <w:t>PRODOTTI</w:t>
      </w:r>
    </w:p>
    <w:p w14:paraId="68C04F61" w14:textId="77777777" w:rsidR="0057014F" w:rsidRDefault="001F5764">
      <w:pPr>
        <w:spacing w:before="16"/>
        <w:ind w:left="769" w:right="1784"/>
        <w:jc w:val="center"/>
        <w:rPr>
          <w:rFonts w:ascii="Avalon Medium"/>
          <w:b/>
          <w:sz w:val="17"/>
        </w:rPr>
      </w:pPr>
      <w:r>
        <w:rPr>
          <w:rFonts w:ascii="Avalon Medium"/>
          <w:b/>
          <w:color w:val="231F20"/>
          <w:sz w:val="17"/>
        </w:rPr>
        <w:t>CETRIOLI,</w:t>
      </w:r>
      <w:r>
        <w:rPr>
          <w:rFonts w:ascii="Avalon Medium"/>
          <w:b/>
          <w:color w:val="231F20"/>
          <w:spacing w:val="1"/>
          <w:sz w:val="17"/>
        </w:rPr>
        <w:t xml:space="preserve"> </w:t>
      </w:r>
      <w:r>
        <w:rPr>
          <w:rFonts w:ascii="Avalon Medium"/>
          <w:b/>
          <w:color w:val="231F20"/>
          <w:sz w:val="17"/>
        </w:rPr>
        <w:t>ZUCCHINE,</w:t>
      </w:r>
      <w:r>
        <w:rPr>
          <w:rFonts w:ascii="Avalon Medium"/>
          <w:b/>
          <w:color w:val="231F20"/>
          <w:spacing w:val="2"/>
          <w:sz w:val="17"/>
        </w:rPr>
        <w:t xml:space="preserve"> </w:t>
      </w:r>
      <w:r>
        <w:rPr>
          <w:rFonts w:ascii="Avalon Medium"/>
          <w:b/>
          <w:color w:val="231F20"/>
          <w:sz w:val="17"/>
        </w:rPr>
        <w:t>FAGIOLI,</w:t>
      </w:r>
      <w:r>
        <w:rPr>
          <w:rFonts w:ascii="Avalon Medium"/>
          <w:b/>
          <w:color w:val="231F20"/>
          <w:spacing w:val="2"/>
          <w:sz w:val="17"/>
        </w:rPr>
        <w:t xml:space="preserve"> </w:t>
      </w:r>
      <w:r>
        <w:rPr>
          <w:rFonts w:ascii="Avalon Medium"/>
          <w:b/>
          <w:color w:val="231F20"/>
          <w:sz w:val="17"/>
        </w:rPr>
        <w:t>PISELLI,</w:t>
      </w:r>
      <w:r>
        <w:rPr>
          <w:rFonts w:ascii="Avalon Medium"/>
          <w:b/>
          <w:color w:val="231F20"/>
          <w:spacing w:val="2"/>
          <w:sz w:val="17"/>
        </w:rPr>
        <w:t xml:space="preserve"> </w:t>
      </w:r>
      <w:r>
        <w:rPr>
          <w:rFonts w:ascii="Avalon Medium"/>
          <w:b/>
          <w:color w:val="231F20"/>
          <w:sz w:val="17"/>
        </w:rPr>
        <w:t>ZUCCHE</w:t>
      </w:r>
      <w:r>
        <w:rPr>
          <w:rFonts w:ascii="Avalon Medium"/>
          <w:b/>
          <w:color w:val="231F20"/>
          <w:spacing w:val="2"/>
          <w:sz w:val="17"/>
        </w:rPr>
        <w:t xml:space="preserve"> </w:t>
      </w:r>
      <w:r>
        <w:rPr>
          <w:rFonts w:ascii="Avalon Medium"/>
          <w:b/>
          <w:color w:val="231F20"/>
          <w:sz w:val="17"/>
        </w:rPr>
        <w:t>E</w:t>
      </w:r>
      <w:r>
        <w:rPr>
          <w:rFonts w:ascii="Avalon Medium"/>
          <w:b/>
          <w:color w:val="231F20"/>
          <w:spacing w:val="2"/>
          <w:sz w:val="17"/>
        </w:rPr>
        <w:t xml:space="preserve"> </w:t>
      </w:r>
      <w:r>
        <w:rPr>
          <w:rFonts w:ascii="Avalon Medium"/>
          <w:b/>
          <w:color w:val="231F20"/>
          <w:spacing w:val="-2"/>
          <w:sz w:val="17"/>
        </w:rPr>
        <w:t>ORTICOLE</w:t>
      </w:r>
    </w:p>
    <w:p w14:paraId="34B22C8F" w14:textId="77777777" w:rsidR="0057014F" w:rsidRDefault="0057014F">
      <w:pPr>
        <w:pStyle w:val="Corpotesto"/>
        <w:spacing w:before="7"/>
        <w:rPr>
          <w:rFonts w:ascii="Avalon Medium"/>
          <w:b/>
          <w:sz w:val="19"/>
        </w:rPr>
      </w:pPr>
    </w:p>
    <w:p w14:paraId="32642824" w14:textId="77777777" w:rsidR="0057014F" w:rsidRDefault="001F5764">
      <w:pPr>
        <w:pStyle w:val="Corpotesto"/>
        <w:spacing w:before="1"/>
        <w:ind w:left="760"/>
        <w:jc w:val="both"/>
        <w:rPr>
          <w:b/>
        </w:rPr>
      </w:pPr>
      <w:r>
        <w:rPr>
          <w:b/>
          <w:color w:val="F58224"/>
        </w:rPr>
        <w:t>Art. 32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4764BDC7" w14:textId="7890E286" w:rsidR="0057014F" w:rsidRDefault="001F5764" w:rsidP="00396787">
      <w:pPr>
        <w:pStyle w:val="Corpotesto"/>
        <w:spacing w:before="15" w:line="259" w:lineRule="auto"/>
        <w:ind w:left="760" w:right="-7"/>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13"/>
        </w:rPr>
        <w:t xml:space="preserve"> </w:t>
      </w:r>
      <w:r>
        <w:rPr>
          <w:color w:val="231F20"/>
        </w:rPr>
        <w:t>calcolato</w:t>
      </w:r>
      <w:r>
        <w:rPr>
          <w:color w:val="231F20"/>
          <w:spacing w:val="-11"/>
        </w:rPr>
        <w:t xml:space="preserve"> </w:t>
      </w:r>
      <w:r>
        <w:rPr>
          <w:color w:val="231F20"/>
        </w:rPr>
        <w:t>sul</w:t>
      </w:r>
      <w:r>
        <w:rPr>
          <w:color w:val="231F20"/>
          <w:spacing w:val="-10"/>
        </w:rPr>
        <w:t xml:space="preserve"> </w:t>
      </w:r>
      <w:r>
        <w:rPr>
          <w:color w:val="231F20"/>
        </w:rPr>
        <w:t>Prodotto</w:t>
      </w:r>
      <w:r>
        <w:rPr>
          <w:color w:val="231F20"/>
          <w:spacing w:val="-11"/>
        </w:rPr>
        <w:t xml:space="preserve"> </w:t>
      </w:r>
      <w:r>
        <w:rPr>
          <w:color w:val="231F20"/>
        </w:rPr>
        <w:t>residuo,</w:t>
      </w:r>
      <w:r>
        <w:rPr>
          <w:color w:val="231F20"/>
          <w:spacing w:val="-11"/>
        </w:rPr>
        <w:t xml:space="preserve"> </w:t>
      </w:r>
      <w:r>
        <w:rPr>
          <w:color w:val="231F20"/>
        </w:rPr>
        <w:t>in</w:t>
      </w:r>
      <w:r>
        <w:rPr>
          <w:color w:val="231F20"/>
          <w:spacing w:val="-10"/>
        </w:rPr>
        <w:t xml:space="preserve"> </w:t>
      </w:r>
      <w:r>
        <w:rPr>
          <w:color w:val="231F20"/>
        </w:rPr>
        <w:t>relazione</w:t>
      </w:r>
      <w:r>
        <w:rPr>
          <w:color w:val="231F20"/>
          <w:spacing w:val="-11"/>
        </w:rPr>
        <w:t xml:space="preserve"> </w:t>
      </w:r>
      <w:r>
        <w:rPr>
          <w:color w:val="231F20"/>
        </w:rPr>
        <w:t>all’effettiva</w:t>
      </w:r>
      <w:r>
        <w:rPr>
          <w:color w:val="231F20"/>
          <w:spacing w:val="-11"/>
        </w:rPr>
        <w:t xml:space="preserve"> </w:t>
      </w:r>
      <w:r>
        <w:rPr>
          <w:color w:val="231F20"/>
        </w:rPr>
        <w:t>perdita</w:t>
      </w:r>
      <w:r>
        <w:rPr>
          <w:color w:val="231F20"/>
          <w:spacing w:val="-10"/>
        </w:rPr>
        <w:t xml:space="preserve"> </w:t>
      </w:r>
      <w:r>
        <w:rPr>
          <w:color w:val="231F20"/>
        </w:rPr>
        <w:t>qualitativa,</w:t>
      </w:r>
      <w:r>
        <w:rPr>
          <w:color w:val="231F20"/>
          <w:spacing w:val="-11"/>
        </w:rPr>
        <w:t xml:space="preserve"> </w:t>
      </w:r>
      <w:r>
        <w:rPr>
          <w:color w:val="231F20"/>
        </w:rPr>
        <w:t>determinata</w:t>
      </w:r>
      <w:r>
        <w:rPr>
          <w:color w:val="231F20"/>
          <w:spacing w:val="-11"/>
        </w:rPr>
        <w:t xml:space="preserve"> </w:t>
      </w:r>
      <w:r>
        <w:rPr>
          <w:color w:val="231F20"/>
        </w:rPr>
        <w:t>attraverso</w:t>
      </w:r>
      <w:r>
        <w:rPr>
          <w:color w:val="231F20"/>
          <w:spacing w:val="-10"/>
        </w:rPr>
        <w:t xml:space="preserve"> </w:t>
      </w:r>
      <w:r>
        <w:rPr>
          <w:color w:val="231F20"/>
        </w:rPr>
        <w:t>l’applicazione delle seguenti classificazioni e relativi coefficienti:</w:t>
      </w:r>
    </w:p>
    <w:p w14:paraId="7ED146D1" w14:textId="77777777" w:rsidR="0057014F" w:rsidRDefault="0057014F">
      <w:pPr>
        <w:pStyle w:val="Corpotesto"/>
        <w:rPr>
          <w:sz w:val="29"/>
        </w:rPr>
      </w:pPr>
    </w:p>
    <w:p w14:paraId="3D96C3BA" w14:textId="77777777" w:rsidR="0057014F" w:rsidRDefault="001F5764">
      <w:pPr>
        <w:ind w:left="760"/>
        <w:jc w:val="both"/>
        <w:rPr>
          <w:sz w:val="14"/>
        </w:rPr>
      </w:pPr>
      <w:r>
        <w:rPr>
          <w:color w:val="231F20"/>
          <w:sz w:val="14"/>
        </w:rPr>
        <w:t>(Ove</w:t>
      </w:r>
      <w:r>
        <w:rPr>
          <w:color w:val="231F20"/>
          <w:spacing w:val="-2"/>
          <w:sz w:val="14"/>
        </w:rPr>
        <w:t xml:space="preserve"> </w:t>
      </w:r>
      <w:r>
        <w:rPr>
          <w:color w:val="231F20"/>
          <w:sz w:val="14"/>
        </w:rPr>
        <w:t>leggasi</w:t>
      </w:r>
      <w:r>
        <w:rPr>
          <w:color w:val="231F20"/>
          <w:spacing w:val="-1"/>
          <w:sz w:val="14"/>
        </w:rPr>
        <w:t xml:space="preserve"> </w:t>
      </w:r>
      <w:r>
        <w:rPr>
          <w:color w:val="231F20"/>
          <w:sz w:val="14"/>
        </w:rPr>
        <w:t>frutti</w:t>
      </w:r>
      <w:r>
        <w:rPr>
          <w:color w:val="231F20"/>
          <w:spacing w:val="-2"/>
          <w:sz w:val="14"/>
        </w:rPr>
        <w:t xml:space="preserve"> </w:t>
      </w:r>
      <w:r>
        <w:rPr>
          <w:color w:val="231F20"/>
          <w:sz w:val="14"/>
        </w:rPr>
        <w:t>si</w:t>
      </w:r>
      <w:r>
        <w:rPr>
          <w:color w:val="231F20"/>
          <w:spacing w:val="-1"/>
          <w:sz w:val="14"/>
        </w:rPr>
        <w:t xml:space="preserve"> </w:t>
      </w:r>
      <w:r>
        <w:rPr>
          <w:color w:val="231F20"/>
          <w:sz w:val="14"/>
        </w:rPr>
        <w:t>intende</w:t>
      </w:r>
      <w:r>
        <w:rPr>
          <w:color w:val="231F20"/>
          <w:spacing w:val="-2"/>
          <w:sz w:val="14"/>
        </w:rPr>
        <w:t xml:space="preserve"> </w:t>
      </w:r>
      <w:r>
        <w:rPr>
          <w:color w:val="231F20"/>
          <w:sz w:val="14"/>
        </w:rPr>
        <w:t>per</w:t>
      </w:r>
      <w:r>
        <w:rPr>
          <w:color w:val="231F20"/>
          <w:spacing w:val="-1"/>
          <w:sz w:val="14"/>
        </w:rPr>
        <w:t xml:space="preserve"> </w:t>
      </w:r>
      <w:r>
        <w:rPr>
          <w:color w:val="231F20"/>
          <w:sz w:val="14"/>
        </w:rPr>
        <w:t>tale</w:t>
      </w:r>
      <w:r>
        <w:rPr>
          <w:color w:val="231F20"/>
          <w:spacing w:val="-2"/>
          <w:sz w:val="14"/>
        </w:rPr>
        <w:t xml:space="preserve"> </w:t>
      </w:r>
      <w:r>
        <w:rPr>
          <w:color w:val="231F20"/>
          <w:sz w:val="14"/>
        </w:rPr>
        <w:t>termine:</w:t>
      </w:r>
      <w:r>
        <w:rPr>
          <w:color w:val="231F20"/>
          <w:spacing w:val="-1"/>
          <w:sz w:val="14"/>
        </w:rPr>
        <w:t xml:space="preserve"> </w:t>
      </w:r>
      <w:r>
        <w:rPr>
          <w:color w:val="231F20"/>
          <w:sz w:val="14"/>
        </w:rPr>
        <w:t>frutti,</w:t>
      </w:r>
      <w:r>
        <w:rPr>
          <w:color w:val="231F20"/>
          <w:spacing w:val="-2"/>
          <w:sz w:val="14"/>
        </w:rPr>
        <w:t xml:space="preserve"> </w:t>
      </w:r>
      <w:r>
        <w:rPr>
          <w:color w:val="231F20"/>
          <w:sz w:val="14"/>
        </w:rPr>
        <w:t>bacche,</w:t>
      </w:r>
      <w:r>
        <w:rPr>
          <w:color w:val="231F20"/>
          <w:spacing w:val="-1"/>
          <w:sz w:val="14"/>
        </w:rPr>
        <w:t xml:space="preserve"> </w:t>
      </w:r>
      <w:r>
        <w:rPr>
          <w:color w:val="231F20"/>
          <w:spacing w:val="-2"/>
          <w:sz w:val="14"/>
        </w:rPr>
        <w:t>bacelli)</w:t>
      </w:r>
    </w:p>
    <w:p w14:paraId="5BDF7D87" w14:textId="77777777" w:rsidR="0057014F" w:rsidRDefault="0057014F">
      <w:pPr>
        <w:pStyle w:val="Corpotesto"/>
        <w:spacing w:before="8"/>
        <w:rPr>
          <w:sz w:val="9"/>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049"/>
        <w:gridCol w:w="1437"/>
      </w:tblGrid>
      <w:tr w:rsidR="0057014F" w14:paraId="7DC9228D" w14:textId="77777777">
        <w:trPr>
          <w:trHeight w:val="397"/>
        </w:trPr>
        <w:tc>
          <w:tcPr>
            <w:tcW w:w="7049" w:type="dxa"/>
            <w:tcBorders>
              <w:bottom w:val="dotted" w:sz="4" w:space="0" w:color="231F20"/>
              <w:right w:val="single" w:sz="4" w:space="0" w:color="231F20"/>
            </w:tcBorders>
          </w:tcPr>
          <w:p w14:paraId="27DF7E69" w14:textId="77777777" w:rsidR="0057014F" w:rsidRDefault="001F5764">
            <w:pPr>
              <w:pStyle w:val="TableParagraph"/>
              <w:spacing w:before="103"/>
              <w:ind w:left="169"/>
              <w:rPr>
                <w:sz w:val="16"/>
              </w:rPr>
            </w:pPr>
            <w:r>
              <w:rPr>
                <w:color w:val="231F20"/>
                <w:sz w:val="16"/>
              </w:rPr>
              <w:t>A)</w:t>
            </w:r>
            <w:r>
              <w:rPr>
                <w:color w:val="231F20"/>
                <w:spacing w:val="-2"/>
                <w:sz w:val="16"/>
              </w:rPr>
              <w:t xml:space="preserve"> </w:t>
            </w:r>
            <w:r>
              <w:rPr>
                <w:color w:val="231F20"/>
                <w:sz w:val="16"/>
              </w:rPr>
              <w:t>Illesi,</w:t>
            </w:r>
            <w:r>
              <w:rPr>
                <w:color w:val="231F20"/>
                <w:spacing w:val="-1"/>
                <w:sz w:val="16"/>
              </w:rPr>
              <w:t xml:space="preserve"> </w:t>
            </w:r>
            <w:r>
              <w:rPr>
                <w:color w:val="231F20"/>
                <w:sz w:val="16"/>
              </w:rPr>
              <w:t>segni</w:t>
            </w:r>
            <w:r>
              <w:rPr>
                <w:color w:val="231F20"/>
                <w:spacing w:val="-1"/>
                <w:sz w:val="16"/>
              </w:rPr>
              <w:t xml:space="preserve"> </w:t>
            </w:r>
            <w:r>
              <w:rPr>
                <w:color w:val="231F20"/>
                <w:sz w:val="16"/>
              </w:rPr>
              <w:t>di</w:t>
            </w:r>
            <w:r>
              <w:rPr>
                <w:color w:val="231F20"/>
                <w:spacing w:val="-1"/>
                <w:sz w:val="16"/>
              </w:rPr>
              <w:t xml:space="preserve"> </w:t>
            </w:r>
            <w:r>
              <w:rPr>
                <w:color w:val="231F20"/>
                <w:sz w:val="16"/>
              </w:rPr>
              <w:t>percosse</w:t>
            </w:r>
            <w:r>
              <w:rPr>
                <w:color w:val="231F20"/>
                <w:spacing w:val="-1"/>
                <w:sz w:val="16"/>
              </w:rPr>
              <w:t xml:space="preserve"> </w:t>
            </w:r>
            <w:r>
              <w:rPr>
                <w:color w:val="231F20"/>
                <w:spacing w:val="-2"/>
                <w:sz w:val="16"/>
              </w:rPr>
              <w:t>leggere.</w:t>
            </w:r>
          </w:p>
        </w:tc>
        <w:tc>
          <w:tcPr>
            <w:tcW w:w="1437" w:type="dxa"/>
            <w:tcBorders>
              <w:left w:val="single" w:sz="4" w:space="0" w:color="231F20"/>
              <w:bottom w:val="dotted" w:sz="4" w:space="0" w:color="231F20"/>
            </w:tcBorders>
          </w:tcPr>
          <w:p w14:paraId="440137DE" w14:textId="77777777" w:rsidR="0057014F" w:rsidRDefault="001F5764">
            <w:pPr>
              <w:pStyle w:val="TableParagraph"/>
              <w:spacing w:before="100"/>
              <w:ind w:left="562" w:right="535"/>
              <w:jc w:val="center"/>
              <w:rPr>
                <w:sz w:val="16"/>
              </w:rPr>
            </w:pPr>
            <w:r>
              <w:rPr>
                <w:color w:val="231F20"/>
                <w:spacing w:val="-5"/>
                <w:sz w:val="16"/>
              </w:rPr>
              <w:t>0%</w:t>
            </w:r>
          </w:p>
        </w:tc>
      </w:tr>
      <w:tr w:rsidR="0057014F" w14:paraId="54202B72" w14:textId="77777777">
        <w:trPr>
          <w:trHeight w:val="412"/>
        </w:trPr>
        <w:tc>
          <w:tcPr>
            <w:tcW w:w="7049" w:type="dxa"/>
            <w:tcBorders>
              <w:top w:val="dotted" w:sz="4" w:space="0" w:color="231F20"/>
              <w:bottom w:val="dotted" w:sz="4" w:space="0" w:color="231F20"/>
              <w:right w:val="single" w:sz="4" w:space="0" w:color="231F20"/>
            </w:tcBorders>
          </w:tcPr>
          <w:p w14:paraId="283F726F" w14:textId="77777777" w:rsidR="0057014F" w:rsidRDefault="001F5764">
            <w:pPr>
              <w:pStyle w:val="TableParagraph"/>
              <w:spacing w:before="115"/>
              <w:ind w:left="170"/>
              <w:rPr>
                <w:sz w:val="16"/>
              </w:rPr>
            </w:pPr>
            <w:r>
              <w:rPr>
                <w:color w:val="231F20"/>
                <w:sz w:val="16"/>
              </w:rPr>
              <w:t>B)</w:t>
            </w:r>
            <w:r>
              <w:rPr>
                <w:color w:val="231F20"/>
                <w:spacing w:val="-5"/>
                <w:sz w:val="16"/>
              </w:rPr>
              <w:t xml:space="preserve"> </w:t>
            </w:r>
            <w:r>
              <w:rPr>
                <w:color w:val="231F20"/>
                <w:sz w:val="16"/>
              </w:rPr>
              <w:t>Lesione/i</w:t>
            </w:r>
            <w:r>
              <w:rPr>
                <w:color w:val="231F20"/>
                <w:spacing w:val="-3"/>
                <w:sz w:val="16"/>
              </w:rPr>
              <w:t xml:space="preserve"> </w:t>
            </w:r>
            <w:r>
              <w:rPr>
                <w:color w:val="231F20"/>
                <w:sz w:val="16"/>
              </w:rPr>
              <w:t>di</w:t>
            </w:r>
            <w:r>
              <w:rPr>
                <w:color w:val="231F20"/>
                <w:spacing w:val="-3"/>
                <w:sz w:val="16"/>
              </w:rPr>
              <w:t xml:space="preserve"> </w:t>
            </w:r>
            <w:r>
              <w:rPr>
                <w:color w:val="231F20"/>
                <w:sz w:val="16"/>
              </w:rPr>
              <w:t>lieve</w:t>
            </w:r>
            <w:r>
              <w:rPr>
                <w:color w:val="231F20"/>
                <w:spacing w:val="-2"/>
                <w:sz w:val="16"/>
              </w:rPr>
              <w:t xml:space="preserve"> estensione.</w:t>
            </w:r>
          </w:p>
        </w:tc>
        <w:tc>
          <w:tcPr>
            <w:tcW w:w="1437" w:type="dxa"/>
            <w:tcBorders>
              <w:top w:val="dotted" w:sz="4" w:space="0" w:color="231F20"/>
              <w:left w:val="single" w:sz="4" w:space="0" w:color="231F20"/>
              <w:bottom w:val="dotted" w:sz="4" w:space="0" w:color="231F20"/>
            </w:tcBorders>
          </w:tcPr>
          <w:p w14:paraId="2515E5DE" w14:textId="77777777" w:rsidR="0057014F" w:rsidRDefault="001F5764">
            <w:pPr>
              <w:pStyle w:val="TableParagraph"/>
              <w:spacing w:before="112"/>
              <w:ind w:left="562" w:right="535"/>
              <w:jc w:val="center"/>
              <w:rPr>
                <w:sz w:val="16"/>
              </w:rPr>
            </w:pPr>
            <w:r>
              <w:rPr>
                <w:color w:val="231F20"/>
                <w:spacing w:val="-5"/>
                <w:sz w:val="16"/>
              </w:rPr>
              <w:t>50%</w:t>
            </w:r>
          </w:p>
        </w:tc>
      </w:tr>
      <w:tr w:rsidR="0057014F" w14:paraId="409BD643" w14:textId="77777777">
        <w:trPr>
          <w:trHeight w:val="902"/>
        </w:trPr>
        <w:tc>
          <w:tcPr>
            <w:tcW w:w="7049" w:type="dxa"/>
            <w:tcBorders>
              <w:top w:val="dotted" w:sz="4" w:space="0" w:color="231F20"/>
              <w:bottom w:val="single" w:sz="4" w:space="0" w:color="231F20"/>
              <w:right w:val="single" w:sz="4" w:space="0" w:color="231F20"/>
            </w:tcBorders>
          </w:tcPr>
          <w:p w14:paraId="712F9E49" w14:textId="77777777" w:rsidR="0057014F" w:rsidRDefault="001F5764">
            <w:pPr>
              <w:pStyle w:val="TableParagraph"/>
              <w:spacing w:before="107" w:line="276" w:lineRule="auto"/>
              <w:ind w:left="330" w:right="91" w:hanging="171"/>
              <w:jc w:val="both"/>
              <w:rPr>
                <w:sz w:val="16"/>
              </w:rPr>
            </w:pPr>
            <w:r>
              <w:rPr>
                <w:color w:val="231F20"/>
                <w:sz w:val="16"/>
              </w:rPr>
              <w:t>C)</w:t>
            </w:r>
            <w:r>
              <w:rPr>
                <w:color w:val="231F20"/>
                <w:spacing w:val="-11"/>
                <w:sz w:val="16"/>
              </w:rPr>
              <w:t xml:space="preserve"> </w:t>
            </w:r>
            <w:r>
              <w:rPr>
                <w:color w:val="231F20"/>
                <w:sz w:val="16"/>
              </w:rPr>
              <w:t>I</w:t>
            </w:r>
            <w:r>
              <w:rPr>
                <w:color w:val="231F20"/>
                <w:spacing w:val="-10"/>
                <w:sz w:val="16"/>
              </w:rPr>
              <w:t xml:space="preserve"> </w:t>
            </w:r>
            <w:r>
              <w:rPr>
                <w:color w:val="231F20"/>
                <w:sz w:val="16"/>
              </w:rPr>
              <w:t>frutti</w:t>
            </w:r>
            <w:r>
              <w:rPr>
                <w:color w:val="231F20"/>
                <w:spacing w:val="-10"/>
                <w:sz w:val="16"/>
              </w:rPr>
              <w:t xml:space="preserve"> </w:t>
            </w:r>
            <w:r>
              <w:rPr>
                <w:color w:val="231F20"/>
                <w:sz w:val="16"/>
              </w:rPr>
              <w:t>di</w:t>
            </w:r>
            <w:r>
              <w:rPr>
                <w:color w:val="231F20"/>
                <w:spacing w:val="-10"/>
                <w:sz w:val="16"/>
              </w:rPr>
              <w:t xml:space="preserve"> </w:t>
            </w:r>
            <w:r>
              <w:rPr>
                <w:color w:val="231F20"/>
                <w:sz w:val="16"/>
              </w:rPr>
              <w:t>questa</w:t>
            </w:r>
            <w:r>
              <w:rPr>
                <w:color w:val="231F20"/>
                <w:spacing w:val="-10"/>
                <w:sz w:val="16"/>
              </w:rPr>
              <w:t xml:space="preserve"> </w:t>
            </w:r>
            <w:r>
              <w:rPr>
                <w:color w:val="231F20"/>
                <w:sz w:val="16"/>
              </w:rPr>
              <w:t>classe</w:t>
            </w:r>
            <w:r>
              <w:rPr>
                <w:color w:val="231F20"/>
                <w:spacing w:val="-10"/>
                <w:sz w:val="16"/>
              </w:rPr>
              <w:t xml:space="preserve"> </w:t>
            </w:r>
            <w:r>
              <w:rPr>
                <w:color w:val="231F20"/>
                <w:sz w:val="16"/>
              </w:rPr>
              <w:t>devono</w:t>
            </w:r>
            <w:r>
              <w:rPr>
                <w:color w:val="231F20"/>
                <w:spacing w:val="-10"/>
                <w:sz w:val="16"/>
              </w:rPr>
              <w:t xml:space="preserve"> </w:t>
            </w:r>
            <w:r>
              <w:rPr>
                <w:color w:val="231F20"/>
                <w:sz w:val="16"/>
              </w:rPr>
              <w:t>presentare</w:t>
            </w:r>
            <w:r>
              <w:rPr>
                <w:color w:val="231F20"/>
                <w:spacing w:val="-10"/>
                <w:sz w:val="16"/>
              </w:rPr>
              <w:t xml:space="preserve"> </w:t>
            </w:r>
            <w:r>
              <w:rPr>
                <w:color w:val="231F20"/>
                <w:sz w:val="16"/>
              </w:rPr>
              <w:t>la</w:t>
            </w:r>
            <w:r>
              <w:rPr>
                <w:color w:val="231F20"/>
                <w:spacing w:val="-10"/>
                <w:sz w:val="16"/>
              </w:rPr>
              <w:t xml:space="preserve"> </w:t>
            </w:r>
            <w:r>
              <w:rPr>
                <w:color w:val="231F20"/>
                <w:sz w:val="16"/>
              </w:rPr>
              <w:t>forma,</w:t>
            </w:r>
            <w:r>
              <w:rPr>
                <w:color w:val="231F20"/>
                <w:spacing w:val="-10"/>
                <w:sz w:val="16"/>
              </w:rPr>
              <w:t xml:space="preserve"> </w:t>
            </w:r>
            <w:r>
              <w:rPr>
                <w:color w:val="231F20"/>
                <w:sz w:val="16"/>
              </w:rPr>
              <w:t>il</w:t>
            </w:r>
            <w:r>
              <w:rPr>
                <w:color w:val="231F20"/>
                <w:spacing w:val="-10"/>
                <w:sz w:val="16"/>
              </w:rPr>
              <w:t xml:space="preserve"> </w:t>
            </w:r>
            <w:r>
              <w:rPr>
                <w:color w:val="231F20"/>
                <w:sz w:val="16"/>
              </w:rPr>
              <w:t>calibro</w:t>
            </w:r>
            <w:r>
              <w:rPr>
                <w:color w:val="231F20"/>
                <w:spacing w:val="-10"/>
                <w:sz w:val="16"/>
              </w:rPr>
              <w:t xml:space="preserve"> </w:t>
            </w:r>
            <w:r>
              <w:rPr>
                <w:color w:val="231F20"/>
                <w:sz w:val="16"/>
              </w:rPr>
              <w:t>e</w:t>
            </w:r>
            <w:r>
              <w:rPr>
                <w:color w:val="231F20"/>
                <w:spacing w:val="-10"/>
                <w:sz w:val="16"/>
              </w:rPr>
              <w:t xml:space="preserve"> </w:t>
            </w:r>
            <w:r>
              <w:rPr>
                <w:color w:val="231F20"/>
                <w:sz w:val="16"/>
              </w:rPr>
              <w:t>la</w:t>
            </w:r>
            <w:r>
              <w:rPr>
                <w:color w:val="231F20"/>
                <w:spacing w:val="-10"/>
                <w:sz w:val="16"/>
              </w:rPr>
              <w:t xml:space="preserve"> </w:t>
            </w:r>
            <w:r>
              <w:rPr>
                <w:color w:val="231F20"/>
                <w:sz w:val="16"/>
              </w:rPr>
              <w:t>colorazione</w:t>
            </w:r>
            <w:r>
              <w:rPr>
                <w:color w:val="231F20"/>
                <w:spacing w:val="-10"/>
                <w:sz w:val="16"/>
              </w:rPr>
              <w:t xml:space="preserve"> </w:t>
            </w:r>
            <w:r>
              <w:rPr>
                <w:color w:val="231F20"/>
                <w:sz w:val="16"/>
              </w:rPr>
              <w:t>tipici</w:t>
            </w:r>
            <w:r>
              <w:rPr>
                <w:color w:val="231F20"/>
                <w:spacing w:val="-10"/>
                <w:sz w:val="16"/>
              </w:rPr>
              <w:t xml:space="preserve"> </w:t>
            </w:r>
            <w:r>
              <w:rPr>
                <w:color w:val="231F20"/>
                <w:sz w:val="16"/>
              </w:rPr>
              <w:t>della</w:t>
            </w:r>
            <w:r>
              <w:rPr>
                <w:color w:val="231F20"/>
                <w:spacing w:val="-10"/>
                <w:sz w:val="16"/>
              </w:rPr>
              <w:t xml:space="preserve"> </w:t>
            </w:r>
            <w:r>
              <w:rPr>
                <w:color w:val="231F20"/>
                <w:sz w:val="16"/>
              </w:rPr>
              <w:t>varietà</w:t>
            </w:r>
            <w:r>
              <w:rPr>
                <w:color w:val="231F20"/>
                <w:spacing w:val="40"/>
                <w:sz w:val="16"/>
              </w:rPr>
              <w:t xml:space="preserve"> </w:t>
            </w:r>
            <w:r>
              <w:rPr>
                <w:color w:val="231F20"/>
                <w:sz w:val="16"/>
              </w:rPr>
              <w:t>ma di qualità tale da non poter rientrare nelle precedenti classi A) e B) e destinati, causa gli</w:t>
            </w:r>
            <w:r>
              <w:rPr>
                <w:color w:val="231F20"/>
                <w:spacing w:val="40"/>
                <w:sz w:val="16"/>
              </w:rPr>
              <w:t xml:space="preserve"> </w:t>
            </w:r>
            <w:r>
              <w:rPr>
                <w:color w:val="231F20"/>
                <w:sz w:val="16"/>
              </w:rPr>
              <w:t>eventi atmosferici coperti da garanzia, solo alla trasformazione industriale.</w:t>
            </w:r>
          </w:p>
        </w:tc>
        <w:tc>
          <w:tcPr>
            <w:tcW w:w="1437" w:type="dxa"/>
            <w:tcBorders>
              <w:top w:val="dotted" w:sz="4" w:space="0" w:color="231F20"/>
              <w:left w:val="single" w:sz="4" w:space="0" w:color="231F20"/>
              <w:bottom w:val="single" w:sz="4" w:space="0" w:color="231F20"/>
            </w:tcBorders>
          </w:tcPr>
          <w:p w14:paraId="4AD8499C" w14:textId="77777777" w:rsidR="0057014F" w:rsidRDefault="0057014F">
            <w:pPr>
              <w:pStyle w:val="TableParagraph"/>
              <w:rPr>
                <w:sz w:val="18"/>
              </w:rPr>
            </w:pPr>
          </w:p>
          <w:p w14:paraId="668CBF82" w14:textId="77777777" w:rsidR="0057014F" w:rsidRDefault="001F5764">
            <w:pPr>
              <w:pStyle w:val="TableParagraph"/>
              <w:spacing w:before="111"/>
              <w:ind w:left="562" w:right="535"/>
              <w:jc w:val="center"/>
              <w:rPr>
                <w:sz w:val="16"/>
              </w:rPr>
            </w:pPr>
            <w:r>
              <w:rPr>
                <w:color w:val="231F20"/>
                <w:spacing w:val="-5"/>
                <w:sz w:val="16"/>
              </w:rPr>
              <w:t>90%</w:t>
            </w:r>
          </w:p>
        </w:tc>
      </w:tr>
      <w:tr w:rsidR="0057014F" w14:paraId="49845129" w14:textId="77777777">
        <w:trPr>
          <w:trHeight w:val="695"/>
        </w:trPr>
        <w:tc>
          <w:tcPr>
            <w:tcW w:w="8486" w:type="dxa"/>
            <w:gridSpan w:val="2"/>
            <w:tcBorders>
              <w:top w:val="single" w:sz="4" w:space="0" w:color="231F20"/>
            </w:tcBorders>
          </w:tcPr>
          <w:p w14:paraId="3577A1BB" w14:textId="77777777" w:rsidR="0057014F" w:rsidRDefault="001F5764">
            <w:pPr>
              <w:pStyle w:val="TableParagraph"/>
              <w:spacing w:before="5" w:line="276" w:lineRule="auto"/>
              <w:ind w:left="153" w:right="105"/>
              <w:jc w:val="both"/>
              <w:rPr>
                <w:sz w:val="16"/>
              </w:rPr>
            </w:pPr>
            <w:r>
              <w:rPr>
                <w:color w:val="231F20"/>
                <w:spacing w:val="-2"/>
                <w:sz w:val="16"/>
              </w:rPr>
              <w:t>I</w:t>
            </w:r>
            <w:r>
              <w:rPr>
                <w:color w:val="231F20"/>
                <w:spacing w:val="-9"/>
                <w:sz w:val="16"/>
              </w:rPr>
              <w:t xml:space="preserve"> </w:t>
            </w:r>
            <w:r>
              <w:rPr>
                <w:color w:val="231F20"/>
                <w:spacing w:val="-2"/>
                <w:sz w:val="16"/>
              </w:rPr>
              <w:t>fiori</w:t>
            </w:r>
            <w:r>
              <w:rPr>
                <w:color w:val="231F20"/>
                <w:spacing w:val="-8"/>
                <w:sz w:val="16"/>
              </w:rPr>
              <w:t xml:space="preserve"> </w:t>
            </w:r>
            <w:r>
              <w:rPr>
                <w:color w:val="231F20"/>
                <w:spacing w:val="-2"/>
                <w:sz w:val="16"/>
              </w:rPr>
              <w:t>e</w:t>
            </w:r>
            <w:r>
              <w:rPr>
                <w:color w:val="231F20"/>
                <w:spacing w:val="-8"/>
                <w:sz w:val="16"/>
              </w:rPr>
              <w:t xml:space="preserve"> </w:t>
            </w:r>
            <w:r>
              <w:rPr>
                <w:color w:val="231F20"/>
                <w:spacing w:val="-2"/>
                <w:sz w:val="16"/>
              </w:rPr>
              <w:t>i</w:t>
            </w:r>
            <w:r>
              <w:rPr>
                <w:color w:val="231F20"/>
                <w:spacing w:val="-8"/>
                <w:sz w:val="16"/>
              </w:rPr>
              <w:t xml:space="preserve"> </w:t>
            </w:r>
            <w:r>
              <w:rPr>
                <w:color w:val="231F20"/>
                <w:spacing w:val="-2"/>
                <w:sz w:val="16"/>
              </w:rPr>
              <w:t>frutti</w:t>
            </w:r>
            <w:r>
              <w:rPr>
                <w:color w:val="231F20"/>
                <w:spacing w:val="-8"/>
                <w:sz w:val="16"/>
              </w:rPr>
              <w:t xml:space="preserve"> </w:t>
            </w:r>
            <w:r>
              <w:rPr>
                <w:color w:val="231F20"/>
                <w:spacing w:val="-2"/>
                <w:sz w:val="16"/>
              </w:rPr>
              <w:t>persi,</w:t>
            </w:r>
            <w:r>
              <w:rPr>
                <w:color w:val="231F20"/>
                <w:spacing w:val="-8"/>
                <w:sz w:val="16"/>
              </w:rPr>
              <w:t xml:space="preserve"> </w:t>
            </w:r>
            <w:r>
              <w:rPr>
                <w:color w:val="231F20"/>
                <w:spacing w:val="-2"/>
                <w:sz w:val="16"/>
              </w:rPr>
              <w:t>distrutti</w:t>
            </w:r>
            <w:r>
              <w:rPr>
                <w:color w:val="231F20"/>
                <w:spacing w:val="-8"/>
                <w:sz w:val="16"/>
              </w:rPr>
              <w:t xml:space="preserve"> </w:t>
            </w:r>
            <w:r>
              <w:rPr>
                <w:color w:val="231F20"/>
                <w:spacing w:val="-2"/>
                <w:sz w:val="16"/>
              </w:rPr>
              <w:t>o</w:t>
            </w:r>
            <w:r>
              <w:rPr>
                <w:color w:val="231F20"/>
                <w:spacing w:val="-8"/>
                <w:sz w:val="16"/>
              </w:rPr>
              <w:t xml:space="preserve"> </w:t>
            </w:r>
            <w:r>
              <w:rPr>
                <w:color w:val="231F20"/>
                <w:spacing w:val="-2"/>
                <w:sz w:val="16"/>
              </w:rPr>
              <w:t>che</w:t>
            </w:r>
            <w:r>
              <w:rPr>
                <w:color w:val="231F20"/>
                <w:spacing w:val="-8"/>
                <w:sz w:val="16"/>
              </w:rPr>
              <w:t xml:space="preserve"> </w:t>
            </w:r>
            <w:r>
              <w:rPr>
                <w:color w:val="231F20"/>
                <w:spacing w:val="-2"/>
                <w:sz w:val="16"/>
              </w:rPr>
              <w:t>presentano</w:t>
            </w:r>
            <w:r>
              <w:rPr>
                <w:color w:val="231F20"/>
                <w:spacing w:val="-8"/>
                <w:sz w:val="16"/>
              </w:rPr>
              <w:t xml:space="preserve"> </w:t>
            </w:r>
            <w:r>
              <w:rPr>
                <w:color w:val="231F20"/>
                <w:spacing w:val="-2"/>
                <w:sz w:val="16"/>
              </w:rPr>
              <w:t>fenomeni</w:t>
            </w:r>
            <w:r>
              <w:rPr>
                <w:color w:val="231F20"/>
                <w:spacing w:val="-8"/>
                <w:sz w:val="16"/>
              </w:rPr>
              <w:t xml:space="preserve"> </w:t>
            </w:r>
            <w:r>
              <w:rPr>
                <w:color w:val="231F20"/>
                <w:spacing w:val="-2"/>
                <w:sz w:val="16"/>
              </w:rPr>
              <w:t>di</w:t>
            </w:r>
            <w:r>
              <w:rPr>
                <w:color w:val="231F20"/>
                <w:spacing w:val="-8"/>
                <w:sz w:val="16"/>
              </w:rPr>
              <w:t xml:space="preserve"> </w:t>
            </w:r>
            <w:r>
              <w:rPr>
                <w:color w:val="231F20"/>
                <w:spacing w:val="-2"/>
                <w:sz w:val="16"/>
              </w:rPr>
              <w:t>marcescenza</w:t>
            </w:r>
            <w:r>
              <w:rPr>
                <w:color w:val="231F20"/>
                <w:spacing w:val="-8"/>
                <w:sz w:val="16"/>
              </w:rPr>
              <w:t xml:space="preserve"> </w:t>
            </w:r>
            <w:r>
              <w:rPr>
                <w:color w:val="231F20"/>
                <w:spacing w:val="-2"/>
                <w:sz w:val="16"/>
              </w:rPr>
              <w:t>evidente,</w:t>
            </w:r>
            <w:r>
              <w:rPr>
                <w:color w:val="231F20"/>
                <w:spacing w:val="-8"/>
                <w:sz w:val="16"/>
              </w:rPr>
              <w:t xml:space="preserve"> </w:t>
            </w:r>
            <w:r>
              <w:rPr>
                <w:color w:val="231F20"/>
                <w:spacing w:val="-2"/>
                <w:sz w:val="16"/>
              </w:rPr>
              <w:t>raggrinzimento,</w:t>
            </w:r>
            <w:r>
              <w:rPr>
                <w:color w:val="231F20"/>
                <w:spacing w:val="-8"/>
                <w:sz w:val="16"/>
              </w:rPr>
              <w:t xml:space="preserve"> </w:t>
            </w:r>
            <w:r>
              <w:rPr>
                <w:color w:val="231F20"/>
                <w:spacing w:val="-2"/>
                <w:sz w:val="16"/>
              </w:rPr>
              <w:t>depigmentazione</w:t>
            </w:r>
            <w:r>
              <w:rPr>
                <w:color w:val="231F20"/>
                <w:spacing w:val="-8"/>
                <w:sz w:val="16"/>
              </w:rPr>
              <w:t xml:space="preserve"> </w:t>
            </w:r>
            <w:r>
              <w:rPr>
                <w:color w:val="231F20"/>
                <w:spacing w:val="-2"/>
                <w:sz w:val="16"/>
              </w:rPr>
              <w:t>della</w:t>
            </w:r>
            <w:r>
              <w:rPr>
                <w:color w:val="231F20"/>
                <w:spacing w:val="40"/>
                <w:sz w:val="16"/>
              </w:rPr>
              <w:t xml:space="preserve"> </w:t>
            </w:r>
            <w:r>
              <w:rPr>
                <w:color w:val="231F20"/>
                <w:spacing w:val="-2"/>
                <w:sz w:val="16"/>
              </w:rPr>
              <w:t>bacca conseguenti dell’Avversità Atmosferiche assicurate, tali da azzerare il loro valore intrinseco vengono considerati</w:t>
            </w:r>
            <w:r>
              <w:rPr>
                <w:color w:val="231F20"/>
                <w:spacing w:val="40"/>
                <w:sz w:val="16"/>
              </w:rPr>
              <w:t xml:space="preserve"> </w:t>
            </w:r>
            <w:r>
              <w:rPr>
                <w:color w:val="231F20"/>
                <w:sz w:val="16"/>
              </w:rPr>
              <w:t>persi</w:t>
            </w:r>
            <w:r>
              <w:rPr>
                <w:color w:val="231F20"/>
                <w:spacing w:val="-3"/>
                <w:sz w:val="16"/>
              </w:rPr>
              <w:t xml:space="preserve"> </w:t>
            </w:r>
            <w:r>
              <w:rPr>
                <w:color w:val="231F20"/>
                <w:sz w:val="16"/>
              </w:rPr>
              <w:t>quindi</w:t>
            </w:r>
            <w:r>
              <w:rPr>
                <w:color w:val="231F20"/>
                <w:spacing w:val="-3"/>
                <w:sz w:val="16"/>
              </w:rPr>
              <w:t xml:space="preserve"> </w:t>
            </w:r>
            <w:r>
              <w:rPr>
                <w:color w:val="231F20"/>
                <w:sz w:val="16"/>
              </w:rPr>
              <w:t>considerati</w:t>
            </w:r>
            <w:r>
              <w:rPr>
                <w:color w:val="231F20"/>
                <w:spacing w:val="-3"/>
                <w:sz w:val="16"/>
              </w:rPr>
              <w:t xml:space="preserve"> </w:t>
            </w:r>
            <w:r>
              <w:rPr>
                <w:color w:val="231F20"/>
                <w:sz w:val="16"/>
              </w:rPr>
              <w:t>come</w:t>
            </w:r>
            <w:r>
              <w:rPr>
                <w:color w:val="231F20"/>
                <w:spacing w:val="-3"/>
                <w:sz w:val="16"/>
              </w:rPr>
              <w:t xml:space="preserve"> </w:t>
            </w:r>
            <w:r>
              <w:rPr>
                <w:color w:val="231F20"/>
                <w:sz w:val="16"/>
              </w:rPr>
              <w:t>perdita</w:t>
            </w:r>
            <w:r>
              <w:rPr>
                <w:color w:val="231F20"/>
                <w:spacing w:val="-3"/>
                <w:sz w:val="16"/>
              </w:rPr>
              <w:t xml:space="preserve"> </w:t>
            </w:r>
            <w:r>
              <w:rPr>
                <w:color w:val="231F20"/>
                <w:sz w:val="16"/>
              </w:rPr>
              <w:t>di</w:t>
            </w:r>
            <w:r>
              <w:rPr>
                <w:color w:val="231F20"/>
                <w:spacing w:val="-3"/>
                <w:sz w:val="16"/>
              </w:rPr>
              <w:t xml:space="preserve"> </w:t>
            </w:r>
            <w:r>
              <w:rPr>
                <w:color w:val="231F20"/>
                <w:sz w:val="16"/>
              </w:rPr>
              <w:t>quantità.</w:t>
            </w:r>
          </w:p>
        </w:tc>
      </w:tr>
    </w:tbl>
    <w:p w14:paraId="742A5DA5" w14:textId="77777777" w:rsidR="0057014F" w:rsidRDefault="0057014F">
      <w:pPr>
        <w:pStyle w:val="Corpotesto"/>
        <w:spacing w:before="3"/>
        <w:rPr>
          <w:sz w:val="14"/>
        </w:rPr>
      </w:pPr>
    </w:p>
    <w:p w14:paraId="18577549" w14:textId="694F151B" w:rsidR="0057014F" w:rsidRDefault="001F5764" w:rsidP="00396787">
      <w:pPr>
        <w:pStyle w:val="Corpotesto"/>
        <w:spacing w:line="259" w:lineRule="auto"/>
        <w:ind w:left="760" w:right="-7"/>
        <w:jc w:val="both"/>
        <w:rPr>
          <w:color w:val="231F20"/>
        </w:rPr>
      </w:pPr>
      <w:r>
        <w:rPr>
          <w:color w:val="231F20"/>
          <w:spacing w:val="-4"/>
        </w:rPr>
        <w:t>Nel caso in cui, a seguito di danni da Grandine, il Prodotto non potesse avere la destinazione dichiarata nel Certificato</w:t>
      </w:r>
      <w:r>
        <w:rPr>
          <w:color w:val="231F20"/>
          <w:spacing w:val="-2"/>
        </w:rPr>
        <w:t xml:space="preserve"> di</w:t>
      </w:r>
      <w:r>
        <w:rPr>
          <w:color w:val="231F20"/>
          <w:spacing w:val="-8"/>
        </w:rPr>
        <w:t xml:space="preserve"> </w:t>
      </w:r>
      <w:r>
        <w:rPr>
          <w:color w:val="231F20"/>
          <w:spacing w:val="-2"/>
        </w:rPr>
        <w:t>Assicurazione,</w:t>
      </w:r>
      <w:r>
        <w:rPr>
          <w:color w:val="231F20"/>
          <w:spacing w:val="-8"/>
        </w:rPr>
        <w:t xml:space="preserve"> </w:t>
      </w:r>
      <w:r>
        <w:rPr>
          <w:color w:val="231F20"/>
          <w:spacing w:val="-2"/>
        </w:rPr>
        <w:t>la</w:t>
      </w:r>
      <w:r>
        <w:rPr>
          <w:color w:val="231F20"/>
          <w:spacing w:val="-8"/>
        </w:rPr>
        <w:t xml:space="preserve"> </w:t>
      </w:r>
      <w:r>
        <w:rPr>
          <w:color w:val="231F20"/>
          <w:spacing w:val="-2"/>
        </w:rPr>
        <w:t>valutazione</w:t>
      </w:r>
      <w:r>
        <w:rPr>
          <w:color w:val="231F20"/>
          <w:spacing w:val="-8"/>
        </w:rPr>
        <w:t xml:space="preserve"> </w:t>
      </w:r>
      <w:r>
        <w:rPr>
          <w:color w:val="231F20"/>
          <w:spacing w:val="-2"/>
        </w:rPr>
        <w:t>del</w:t>
      </w:r>
      <w:r>
        <w:rPr>
          <w:color w:val="231F20"/>
          <w:spacing w:val="-8"/>
        </w:rPr>
        <w:t xml:space="preserve"> </w:t>
      </w:r>
      <w:r>
        <w:rPr>
          <w:color w:val="231F20"/>
          <w:spacing w:val="-2"/>
        </w:rPr>
        <w:t>danno</w:t>
      </w:r>
      <w:r>
        <w:rPr>
          <w:color w:val="231F20"/>
          <w:spacing w:val="-8"/>
        </w:rPr>
        <w:t xml:space="preserve"> </w:t>
      </w:r>
      <w:r>
        <w:rPr>
          <w:color w:val="231F20"/>
          <w:spacing w:val="-2"/>
        </w:rPr>
        <w:t>verrà</w:t>
      </w:r>
      <w:r>
        <w:rPr>
          <w:color w:val="231F20"/>
          <w:spacing w:val="-8"/>
        </w:rPr>
        <w:t xml:space="preserve"> </w:t>
      </w:r>
      <w:r>
        <w:rPr>
          <w:color w:val="231F20"/>
          <w:spacing w:val="-2"/>
        </w:rPr>
        <w:t>effettuata</w:t>
      </w:r>
      <w:r>
        <w:rPr>
          <w:color w:val="231F20"/>
          <w:spacing w:val="-8"/>
        </w:rPr>
        <w:t xml:space="preserve"> </w:t>
      </w:r>
      <w:r>
        <w:rPr>
          <w:color w:val="231F20"/>
          <w:spacing w:val="-2"/>
        </w:rPr>
        <w:t>tenendo</w:t>
      </w:r>
      <w:r>
        <w:rPr>
          <w:color w:val="231F20"/>
          <w:spacing w:val="-8"/>
        </w:rPr>
        <w:t xml:space="preserve"> </w:t>
      </w:r>
      <w:r>
        <w:rPr>
          <w:color w:val="231F20"/>
          <w:spacing w:val="-2"/>
        </w:rPr>
        <w:t>conto</w:t>
      </w:r>
      <w:r>
        <w:rPr>
          <w:color w:val="231F20"/>
          <w:spacing w:val="-8"/>
        </w:rPr>
        <w:t xml:space="preserve"> </w:t>
      </w:r>
      <w:r>
        <w:rPr>
          <w:color w:val="231F20"/>
          <w:spacing w:val="-2"/>
        </w:rPr>
        <w:t>della</w:t>
      </w:r>
      <w:r>
        <w:rPr>
          <w:color w:val="231F20"/>
          <w:spacing w:val="-8"/>
        </w:rPr>
        <w:t xml:space="preserve"> </w:t>
      </w:r>
      <w:r>
        <w:rPr>
          <w:color w:val="231F20"/>
          <w:spacing w:val="-2"/>
        </w:rPr>
        <w:t>possibile</w:t>
      </w:r>
      <w:r>
        <w:rPr>
          <w:color w:val="231F20"/>
          <w:spacing w:val="-8"/>
        </w:rPr>
        <w:t xml:space="preserve"> </w:t>
      </w:r>
      <w:r>
        <w:rPr>
          <w:color w:val="231F20"/>
          <w:spacing w:val="-2"/>
        </w:rPr>
        <w:t>destinazione</w:t>
      </w:r>
      <w:r>
        <w:rPr>
          <w:color w:val="231F20"/>
          <w:spacing w:val="-8"/>
        </w:rPr>
        <w:t xml:space="preserve"> </w:t>
      </w:r>
      <w:r>
        <w:rPr>
          <w:color w:val="231F20"/>
          <w:spacing w:val="-2"/>
        </w:rPr>
        <w:t>a</w:t>
      </w:r>
      <w:r>
        <w:rPr>
          <w:color w:val="231F20"/>
          <w:spacing w:val="-8"/>
        </w:rPr>
        <w:t xml:space="preserve"> </w:t>
      </w:r>
      <w:r>
        <w:rPr>
          <w:color w:val="231F20"/>
          <w:spacing w:val="-2"/>
        </w:rPr>
        <w:t>seme</w:t>
      </w:r>
      <w:r>
        <w:rPr>
          <w:color w:val="231F20"/>
          <w:spacing w:val="-8"/>
        </w:rPr>
        <w:t xml:space="preserve"> </w:t>
      </w:r>
      <w:r>
        <w:rPr>
          <w:color w:val="231F20"/>
          <w:spacing w:val="-2"/>
        </w:rPr>
        <w:t>o</w:t>
      </w:r>
      <w:r>
        <w:rPr>
          <w:color w:val="231F20"/>
          <w:spacing w:val="-8"/>
        </w:rPr>
        <w:t xml:space="preserve"> </w:t>
      </w:r>
      <w:r>
        <w:rPr>
          <w:color w:val="231F20"/>
          <w:spacing w:val="-2"/>
        </w:rPr>
        <w:t>a</w:t>
      </w:r>
      <w:r>
        <w:rPr>
          <w:color w:val="231F20"/>
          <w:spacing w:val="-8"/>
        </w:rPr>
        <w:t xml:space="preserve"> </w:t>
      </w:r>
      <w:r>
        <w:rPr>
          <w:color w:val="231F20"/>
          <w:spacing w:val="-2"/>
        </w:rPr>
        <w:t>de</w:t>
      </w:r>
      <w:r>
        <w:rPr>
          <w:color w:val="231F20"/>
        </w:rPr>
        <w:t>stinazione</w:t>
      </w:r>
      <w:r>
        <w:rPr>
          <w:color w:val="231F20"/>
          <w:spacing w:val="-4"/>
        </w:rPr>
        <w:t xml:space="preserve"> </w:t>
      </w:r>
      <w:r>
        <w:rPr>
          <w:color w:val="231F20"/>
        </w:rPr>
        <w:t>industriale.</w:t>
      </w:r>
    </w:p>
    <w:p w14:paraId="2E52BE18" w14:textId="77777777" w:rsidR="00396787" w:rsidRDefault="00396787">
      <w:pPr>
        <w:pStyle w:val="Corpotesto"/>
        <w:spacing w:line="259" w:lineRule="auto"/>
        <w:ind w:left="760" w:right="1776"/>
        <w:jc w:val="both"/>
        <w:rPr>
          <w:color w:val="231F20"/>
        </w:rPr>
      </w:pPr>
    </w:p>
    <w:p w14:paraId="21BD8579" w14:textId="77777777" w:rsidR="00396787" w:rsidRDefault="00396787">
      <w:pPr>
        <w:pStyle w:val="Corpotesto"/>
        <w:spacing w:line="259" w:lineRule="auto"/>
        <w:ind w:left="760" w:right="1776"/>
        <w:jc w:val="both"/>
      </w:pPr>
    </w:p>
    <w:p w14:paraId="6E3B2C09" w14:textId="77777777" w:rsidR="0057014F" w:rsidRDefault="0057014F">
      <w:pPr>
        <w:spacing w:line="259" w:lineRule="auto"/>
        <w:jc w:val="both"/>
        <w:sectPr w:rsidR="0057014F" w:rsidSect="00CE750F">
          <w:pgSz w:w="12250" w:h="16220"/>
          <w:pgMar w:top="1200" w:right="600" w:bottom="751" w:left="600" w:header="720" w:footer="720" w:gutter="0"/>
          <w:cols w:space="720"/>
        </w:sectPr>
      </w:pPr>
    </w:p>
    <w:p w14:paraId="6F155026" w14:textId="77777777" w:rsidR="0057014F" w:rsidRDefault="001F5764">
      <w:pPr>
        <w:pStyle w:val="Titolo4"/>
        <w:spacing w:before="83" w:line="259" w:lineRule="auto"/>
        <w:ind w:left="4808" w:right="3789" w:hanging="1"/>
        <w:jc w:val="center"/>
      </w:pPr>
      <w:r>
        <w:rPr>
          <w:color w:val="231F20"/>
        </w:rPr>
        <w:lastRenderedPageBreak/>
        <w:t xml:space="preserve">PRODOTTO MAIS DA GRANELLA </w:t>
      </w:r>
      <w:r>
        <w:rPr>
          <w:color w:val="231F20"/>
          <w:spacing w:val="-4"/>
        </w:rPr>
        <w:t>DA</w:t>
      </w:r>
      <w:r>
        <w:rPr>
          <w:color w:val="231F20"/>
          <w:spacing w:val="-7"/>
        </w:rPr>
        <w:t xml:space="preserve"> </w:t>
      </w:r>
      <w:r>
        <w:rPr>
          <w:color w:val="231F20"/>
          <w:spacing w:val="-4"/>
        </w:rPr>
        <w:t>INSILLAGGIO</w:t>
      </w:r>
      <w:r>
        <w:rPr>
          <w:color w:val="231F20"/>
          <w:spacing w:val="-7"/>
        </w:rPr>
        <w:t xml:space="preserve"> </w:t>
      </w:r>
      <w:r>
        <w:rPr>
          <w:color w:val="231F20"/>
          <w:spacing w:val="-4"/>
        </w:rPr>
        <w:t>–</w:t>
      </w:r>
      <w:r>
        <w:rPr>
          <w:color w:val="231F20"/>
          <w:spacing w:val="-6"/>
        </w:rPr>
        <w:t xml:space="preserve"> </w:t>
      </w:r>
      <w:r>
        <w:rPr>
          <w:color w:val="231F20"/>
          <w:spacing w:val="-4"/>
        </w:rPr>
        <w:t>DA</w:t>
      </w:r>
      <w:r>
        <w:rPr>
          <w:color w:val="231F20"/>
          <w:spacing w:val="-7"/>
        </w:rPr>
        <w:t xml:space="preserve"> </w:t>
      </w:r>
      <w:r>
        <w:rPr>
          <w:color w:val="231F20"/>
          <w:spacing w:val="-4"/>
        </w:rPr>
        <w:t>BIOMASSA</w:t>
      </w:r>
    </w:p>
    <w:p w14:paraId="1FB0BDD0" w14:textId="77777777" w:rsidR="0057014F" w:rsidRDefault="0057014F">
      <w:pPr>
        <w:pStyle w:val="Corpotesto"/>
        <w:spacing w:before="3"/>
        <w:rPr>
          <w:rFonts w:ascii="Avalon Medium"/>
          <w:b/>
          <w:sz w:val="18"/>
        </w:rPr>
      </w:pPr>
    </w:p>
    <w:p w14:paraId="5A6E9FB7" w14:textId="77777777" w:rsidR="0057014F" w:rsidRDefault="001F5764" w:rsidP="00396787">
      <w:pPr>
        <w:pStyle w:val="Corpotesto"/>
        <w:ind w:left="851"/>
        <w:jc w:val="both"/>
        <w:rPr>
          <w:b/>
        </w:rPr>
      </w:pPr>
      <w:r>
        <w:rPr>
          <w:b/>
          <w:color w:val="F58224"/>
          <w:spacing w:val="-2"/>
        </w:rPr>
        <w:t>Art.</w:t>
      </w:r>
      <w:r>
        <w:rPr>
          <w:b/>
          <w:color w:val="F58224"/>
          <w:spacing w:val="-8"/>
        </w:rPr>
        <w:t xml:space="preserve"> </w:t>
      </w:r>
      <w:r>
        <w:rPr>
          <w:b/>
          <w:color w:val="F58224"/>
          <w:spacing w:val="-2"/>
        </w:rPr>
        <w:t>33</w:t>
      </w:r>
      <w:r>
        <w:rPr>
          <w:b/>
          <w:color w:val="F58224"/>
          <w:spacing w:val="-7"/>
        </w:rPr>
        <w:t xml:space="preserve"> </w:t>
      </w:r>
      <w:r>
        <w:rPr>
          <w:b/>
          <w:color w:val="F58224"/>
          <w:spacing w:val="-2"/>
        </w:rPr>
        <w:t>–</w:t>
      </w:r>
      <w:r>
        <w:rPr>
          <w:b/>
          <w:color w:val="F58224"/>
          <w:spacing w:val="-7"/>
        </w:rPr>
        <w:t xml:space="preserve"> </w:t>
      </w:r>
      <w:r>
        <w:rPr>
          <w:b/>
          <w:color w:val="F58224"/>
          <w:spacing w:val="-2"/>
        </w:rPr>
        <w:t>Destinazione</w:t>
      </w:r>
      <w:r>
        <w:rPr>
          <w:b/>
          <w:color w:val="F58224"/>
          <w:spacing w:val="-8"/>
        </w:rPr>
        <w:t xml:space="preserve"> </w:t>
      </w:r>
      <w:r>
        <w:rPr>
          <w:b/>
          <w:color w:val="F58224"/>
          <w:spacing w:val="-2"/>
        </w:rPr>
        <w:t>del</w:t>
      </w:r>
      <w:r>
        <w:rPr>
          <w:b/>
          <w:color w:val="F58224"/>
          <w:spacing w:val="-7"/>
        </w:rPr>
        <w:t xml:space="preserve"> </w:t>
      </w:r>
      <w:r>
        <w:rPr>
          <w:b/>
          <w:color w:val="F58224"/>
          <w:spacing w:val="-2"/>
        </w:rPr>
        <w:t>Prodotto</w:t>
      </w:r>
    </w:p>
    <w:p w14:paraId="60F21070" w14:textId="77777777" w:rsidR="0057014F" w:rsidRDefault="001F5764" w:rsidP="00396787">
      <w:pPr>
        <w:pStyle w:val="Titolo4"/>
        <w:spacing w:before="16"/>
        <w:ind w:left="851"/>
      </w:pPr>
      <w:r>
        <w:rPr>
          <w:color w:val="231F20"/>
          <w:spacing w:val="-4"/>
        </w:rPr>
        <w:t>MAIS DA</w:t>
      </w:r>
      <w:r>
        <w:rPr>
          <w:color w:val="231F20"/>
          <w:spacing w:val="-3"/>
        </w:rPr>
        <w:t xml:space="preserve"> </w:t>
      </w:r>
      <w:r>
        <w:rPr>
          <w:color w:val="231F20"/>
          <w:spacing w:val="-4"/>
        </w:rPr>
        <w:t>GRANELLA</w:t>
      </w:r>
    </w:p>
    <w:p w14:paraId="416D742D" w14:textId="309FCBCE" w:rsidR="0057014F" w:rsidRDefault="001F5764" w:rsidP="00396787">
      <w:pPr>
        <w:pStyle w:val="Corpotesto"/>
        <w:spacing w:before="16" w:line="259" w:lineRule="auto"/>
        <w:ind w:left="851" w:right="-7"/>
        <w:jc w:val="both"/>
      </w:pPr>
      <w:r>
        <w:rPr>
          <w:color w:val="231F20"/>
          <w:spacing w:val="-2"/>
        </w:rPr>
        <w:t>La</w:t>
      </w:r>
      <w:r>
        <w:rPr>
          <w:color w:val="231F20"/>
          <w:spacing w:val="-8"/>
        </w:rPr>
        <w:t xml:space="preserve"> </w:t>
      </w:r>
      <w:r>
        <w:rPr>
          <w:color w:val="231F20"/>
          <w:spacing w:val="-2"/>
        </w:rPr>
        <w:t>garanzia</w:t>
      </w:r>
      <w:r>
        <w:rPr>
          <w:color w:val="231F20"/>
          <w:spacing w:val="-8"/>
        </w:rPr>
        <w:t xml:space="preserve"> </w:t>
      </w:r>
      <w:r>
        <w:rPr>
          <w:color w:val="231F20"/>
          <w:spacing w:val="-2"/>
        </w:rPr>
        <w:t>riguarda</w:t>
      </w:r>
      <w:r>
        <w:rPr>
          <w:color w:val="231F20"/>
          <w:spacing w:val="-8"/>
        </w:rPr>
        <w:t xml:space="preserve"> </w:t>
      </w:r>
      <w:r>
        <w:rPr>
          <w:color w:val="231F20"/>
          <w:spacing w:val="-2"/>
        </w:rPr>
        <w:t>le</w:t>
      </w:r>
      <w:r>
        <w:rPr>
          <w:color w:val="231F20"/>
          <w:spacing w:val="-8"/>
        </w:rPr>
        <w:t xml:space="preserve"> </w:t>
      </w:r>
      <w:r>
        <w:rPr>
          <w:color w:val="231F20"/>
          <w:spacing w:val="-2"/>
        </w:rPr>
        <w:t>coltivazioni</w:t>
      </w:r>
      <w:r>
        <w:rPr>
          <w:color w:val="231F20"/>
          <w:spacing w:val="-8"/>
        </w:rPr>
        <w:t xml:space="preserve"> </w:t>
      </w:r>
      <w:r>
        <w:rPr>
          <w:color w:val="231F20"/>
          <w:spacing w:val="-2"/>
        </w:rPr>
        <w:t>di</w:t>
      </w:r>
      <w:r>
        <w:rPr>
          <w:color w:val="231F20"/>
          <w:spacing w:val="-8"/>
        </w:rPr>
        <w:t xml:space="preserve"> </w:t>
      </w:r>
      <w:r>
        <w:rPr>
          <w:color w:val="231F20"/>
          <w:spacing w:val="-2"/>
        </w:rPr>
        <w:t>mais</w:t>
      </w:r>
      <w:r>
        <w:rPr>
          <w:color w:val="231F20"/>
          <w:spacing w:val="-8"/>
        </w:rPr>
        <w:t xml:space="preserve"> </w:t>
      </w:r>
      <w:r>
        <w:rPr>
          <w:color w:val="231F20"/>
          <w:spacing w:val="-2"/>
        </w:rPr>
        <w:t>ibridi</w:t>
      </w:r>
      <w:r>
        <w:rPr>
          <w:color w:val="231F20"/>
          <w:spacing w:val="-8"/>
        </w:rPr>
        <w:t xml:space="preserve"> </w:t>
      </w:r>
      <w:r>
        <w:rPr>
          <w:color w:val="231F20"/>
          <w:spacing w:val="-2"/>
        </w:rPr>
        <w:t>per</w:t>
      </w:r>
      <w:r>
        <w:rPr>
          <w:color w:val="231F20"/>
          <w:spacing w:val="-8"/>
        </w:rPr>
        <w:t xml:space="preserve"> </w:t>
      </w:r>
      <w:r>
        <w:rPr>
          <w:color w:val="231F20"/>
          <w:spacing w:val="-2"/>
        </w:rPr>
        <w:t>le</w:t>
      </w:r>
      <w:r>
        <w:rPr>
          <w:color w:val="231F20"/>
          <w:spacing w:val="-8"/>
        </w:rPr>
        <w:t xml:space="preserve"> </w:t>
      </w:r>
      <w:r>
        <w:rPr>
          <w:color w:val="231F20"/>
          <w:spacing w:val="-2"/>
        </w:rPr>
        <w:t>diverse</w:t>
      </w:r>
      <w:r>
        <w:rPr>
          <w:color w:val="231F20"/>
          <w:spacing w:val="-8"/>
        </w:rPr>
        <w:t xml:space="preserve"> </w:t>
      </w:r>
      <w:r>
        <w:rPr>
          <w:color w:val="231F20"/>
          <w:spacing w:val="-2"/>
        </w:rPr>
        <w:t>destinazioni:</w:t>
      </w:r>
      <w:r>
        <w:rPr>
          <w:color w:val="231F20"/>
          <w:spacing w:val="-8"/>
        </w:rPr>
        <w:t xml:space="preserve"> </w:t>
      </w:r>
      <w:r>
        <w:rPr>
          <w:color w:val="231F20"/>
          <w:spacing w:val="-2"/>
        </w:rPr>
        <w:t>alimentare</w:t>
      </w:r>
      <w:r>
        <w:rPr>
          <w:color w:val="231F20"/>
          <w:spacing w:val="-8"/>
        </w:rPr>
        <w:t xml:space="preserve"> </w:t>
      </w:r>
      <w:r>
        <w:rPr>
          <w:color w:val="231F20"/>
          <w:spacing w:val="-2"/>
        </w:rPr>
        <w:t>umano/animale</w:t>
      </w:r>
      <w:r>
        <w:rPr>
          <w:color w:val="231F20"/>
          <w:spacing w:val="-8"/>
        </w:rPr>
        <w:t xml:space="preserve"> </w:t>
      </w:r>
      <w:r>
        <w:rPr>
          <w:color w:val="231F20"/>
          <w:spacing w:val="-2"/>
        </w:rPr>
        <w:t>e</w:t>
      </w:r>
      <w:r>
        <w:rPr>
          <w:color w:val="231F20"/>
          <w:spacing w:val="-8"/>
        </w:rPr>
        <w:t xml:space="preserve"> </w:t>
      </w:r>
      <w:r>
        <w:rPr>
          <w:color w:val="231F20"/>
          <w:spacing w:val="-2"/>
        </w:rPr>
        <w:t>altra</w:t>
      </w:r>
      <w:r>
        <w:rPr>
          <w:color w:val="231F20"/>
          <w:spacing w:val="-8"/>
        </w:rPr>
        <w:t xml:space="preserve"> </w:t>
      </w:r>
      <w:r>
        <w:rPr>
          <w:color w:val="231F20"/>
          <w:spacing w:val="-2"/>
        </w:rPr>
        <w:t xml:space="preserve">trasformazione industriale. Solo per alimentazione umana o per amideria è previsto il riconoscimento del danno di qualità. </w:t>
      </w:r>
      <w:r>
        <w:rPr>
          <w:color w:val="231F20"/>
          <w:spacing w:val="-4"/>
        </w:rPr>
        <w:t xml:space="preserve">Pertanto, la destinazione per alimentazione umana o per amideria deve essere dichiarato sul Certificato di Assicurazione, tale circostanza, comunque, deve essere dimostrabile da parte dell’Assicurato, </w:t>
      </w:r>
      <w:r>
        <w:rPr>
          <w:color w:val="231F20"/>
          <w:spacing w:val="-4"/>
          <w:u w:val="single" w:color="231F20"/>
        </w:rPr>
        <w:t>con contratti stipulati con le aziende</w:t>
      </w:r>
      <w:r>
        <w:rPr>
          <w:color w:val="231F20"/>
        </w:rPr>
        <w:t xml:space="preserve"> </w:t>
      </w:r>
      <w:r>
        <w:rPr>
          <w:color w:val="231F20"/>
          <w:u w:val="single" w:color="231F20"/>
        </w:rPr>
        <w:t>che ritirano il Prodotto</w:t>
      </w:r>
      <w:r>
        <w:rPr>
          <w:color w:val="231F20"/>
        </w:rPr>
        <w:t>.</w:t>
      </w:r>
    </w:p>
    <w:p w14:paraId="1F0EB3DF" w14:textId="77777777" w:rsidR="0057014F" w:rsidRDefault="0057014F" w:rsidP="00396787">
      <w:pPr>
        <w:pStyle w:val="Corpotesto"/>
        <w:spacing w:before="2"/>
        <w:ind w:left="851"/>
        <w:rPr>
          <w:sz w:val="18"/>
        </w:rPr>
      </w:pPr>
    </w:p>
    <w:p w14:paraId="12173D78" w14:textId="77777777" w:rsidR="0057014F" w:rsidRDefault="001F5764" w:rsidP="00396787">
      <w:pPr>
        <w:pStyle w:val="Titolo4"/>
        <w:ind w:left="851"/>
      </w:pPr>
      <w:r>
        <w:rPr>
          <w:color w:val="231F20"/>
          <w:spacing w:val="-4"/>
        </w:rPr>
        <w:t>MAIS</w:t>
      </w:r>
      <w:r>
        <w:rPr>
          <w:color w:val="231F20"/>
          <w:spacing w:val="-2"/>
        </w:rPr>
        <w:t xml:space="preserve"> </w:t>
      </w:r>
      <w:r>
        <w:rPr>
          <w:color w:val="231F20"/>
          <w:spacing w:val="-4"/>
        </w:rPr>
        <w:t>DA</w:t>
      </w:r>
      <w:r>
        <w:rPr>
          <w:color w:val="231F20"/>
          <w:spacing w:val="-1"/>
        </w:rPr>
        <w:t xml:space="preserve"> </w:t>
      </w:r>
      <w:r>
        <w:rPr>
          <w:color w:val="231F20"/>
          <w:spacing w:val="-4"/>
        </w:rPr>
        <w:t>INSILLAGGIO</w:t>
      </w:r>
      <w:r>
        <w:rPr>
          <w:color w:val="231F20"/>
          <w:spacing w:val="-1"/>
        </w:rPr>
        <w:t xml:space="preserve"> </w:t>
      </w:r>
      <w:r>
        <w:rPr>
          <w:color w:val="231F20"/>
          <w:spacing w:val="-4"/>
        </w:rPr>
        <w:t>–</w:t>
      </w:r>
      <w:r>
        <w:rPr>
          <w:color w:val="231F20"/>
          <w:spacing w:val="-2"/>
        </w:rPr>
        <w:t xml:space="preserve"> </w:t>
      </w:r>
      <w:r>
        <w:rPr>
          <w:color w:val="231F20"/>
          <w:spacing w:val="-4"/>
        </w:rPr>
        <w:t>MAIS</w:t>
      </w:r>
      <w:r>
        <w:rPr>
          <w:color w:val="231F20"/>
          <w:spacing w:val="-1"/>
        </w:rPr>
        <w:t xml:space="preserve"> </w:t>
      </w:r>
      <w:r>
        <w:rPr>
          <w:color w:val="231F20"/>
          <w:spacing w:val="-4"/>
        </w:rPr>
        <w:t>DA</w:t>
      </w:r>
      <w:r>
        <w:rPr>
          <w:color w:val="231F20"/>
          <w:spacing w:val="-1"/>
        </w:rPr>
        <w:t xml:space="preserve"> </w:t>
      </w:r>
      <w:r>
        <w:rPr>
          <w:color w:val="231F20"/>
          <w:spacing w:val="-4"/>
        </w:rPr>
        <w:t>BIOMASSA</w:t>
      </w:r>
    </w:p>
    <w:p w14:paraId="209DD4B3" w14:textId="77777777" w:rsidR="0057014F" w:rsidRDefault="001F5764" w:rsidP="00396787">
      <w:pPr>
        <w:pStyle w:val="Corpotesto"/>
        <w:spacing w:before="16"/>
        <w:ind w:left="851"/>
        <w:jc w:val="both"/>
      </w:pPr>
      <w:r>
        <w:rPr>
          <w:color w:val="231F20"/>
          <w:spacing w:val="-4"/>
        </w:rPr>
        <w:t>La garanzia</w:t>
      </w:r>
      <w:r>
        <w:rPr>
          <w:color w:val="231F20"/>
          <w:spacing w:val="-3"/>
        </w:rPr>
        <w:t xml:space="preserve"> </w:t>
      </w:r>
      <w:r>
        <w:rPr>
          <w:color w:val="231F20"/>
          <w:spacing w:val="-4"/>
        </w:rPr>
        <w:t>riguarda</w:t>
      </w:r>
      <w:r>
        <w:rPr>
          <w:color w:val="231F20"/>
          <w:spacing w:val="-3"/>
        </w:rPr>
        <w:t xml:space="preserve"> </w:t>
      </w:r>
      <w:r>
        <w:rPr>
          <w:color w:val="231F20"/>
          <w:spacing w:val="-4"/>
        </w:rPr>
        <w:t>la</w:t>
      </w:r>
      <w:r>
        <w:rPr>
          <w:color w:val="231F20"/>
          <w:spacing w:val="-3"/>
        </w:rPr>
        <w:t xml:space="preserve"> </w:t>
      </w:r>
      <w:r>
        <w:rPr>
          <w:color w:val="231F20"/>
          <w:spacing w:val="-4"/>
        </w:rPr>
        <w:t>pianta</w:t>
      </w:r>
      <w:r>
        <w:rPr>
          <w:color w:val="231F20"/>
          <w:spacing w:val="-3"/>
        </w:rPr>
        <w:t xml:space="preserve"> </w:t>
      </w:r>
      <w:r>
        <w:rPr>
          <w:color w:val="231F20"/>
          <w:spacing w:val="-4"/>
        </w:rPr>
        <w:t>intera</w:t>
      </w:r>
      <w:r>
        <w:rPr>
          <w:color w:val="231F20"/>
          <w:spacing w:val="-3"/>
        </w:rPr>
        <w:t xml:space="preserve"> </w:t>
      </w:r>
      <w:r>
        <w:rPr>
          <w:color w:val="231F20"/>
          <w:spacing w:val="-4"/>
        </w:rPr>
        <w:t>raccolta a</w:t>
      </w:r>
      <w:r>
        <w:rPr>
          <w:color w:val="231F20"/>
          <w:spacing w:val="-3"/>
        </w:rPr>
        <w:t xml:space="preserve"> </w:t>
      </w:r>
      <w:r>
        <w:rPr>
          <w:color w:val="231F20"/>
          <w:spacing w:val="-4"/>
        </w:rPr>
        <w:t>maturazione</w:t>
      </w:r>
      <w:r>
        <w:rPr>
          <w:color w:val="231F20"/>
          <w:spacing w:val="-3"/>
        </w:rPr>
        <w:t xml:space="preserve"> </w:t>
      </w:r>
      <w:r>
        <w:rPr>
          <w:color w:val="231F20"/>
          <w:spacing w:val="-4"/>
        </w:rPr>
        <w:t>cerosa.</w:t>
      </w:r>
    </w:p>
    <w:p w14:paraId="61F5A207" w14:textId="77777777" w:rsidR="0057014F" w:rsidRDefault="0057014F" w:rsidP="00396787">
      <w:pPr>
        <w:pStyle w:val="Corpotesto"/>
        <w:spacing w:before="8"/>
        <w:ind w:left="851"/>
        <w:rPr>
          <w:sz w:val="19"/>
        </w:rPr>
      </w:pPr>
    </w:p>
    <w:p w14:paraId="2755DFEE" w14:textId="77777777" w:rsidR="0057014F" w:rsidRDefault="001F5764" w:rsidP="00396787">
      <w:pPr>
        <w:pStyle w:val="Corpotesto"/>
        <w:ind w:left="851"/>
        <w:jc w:val="both"/>
        <w:rPr>
          <w:b/>
        </w:rPr>
      </w:pPr>
      <w:r>
        <w:rPr>
          <w:b/>
          <w:color w:val="F58224"/>
          <w:spacing w:val="-2"/>
        </w:rPr>
        <w:t>Art.</w:t>
      </w:r>
      <w:r>
        <w:rPr>
          <w:b/>
          <w:color w:val="F58224"/>
          <w:spacing w:val="-7"/>
        </w:rPr>
        <w:t xml:space="preserve"> </w:t>
      </w:r>
      <w:r>
        <w:rPr>
          <w:b/>
          <w:color w:val="F58224"/>
          <w:spacing w:val="-2"/>
        </w:rPr>
        <w:t>34</w:t>
      </w:r>
      <w:r>
        <w:rPr>
          <w:b/>
          <w:color w:val="F58224"/>
          <w:spacing w:val="-7"/>
        </w:rPr>
        <w:t xml:space="preserve"> </w:t>
      </w:r>
      <w:r>
        <w:rPr>
          <w:b/>
          <w:color w:val="F58224"/>
          <w:spacing w:val="-2"/>
        </w:rPr>
        <w:t>–</w:t>
      </w:r>
      <w:r>
        <w:rPr>
          <w:b/>
          <w:color w:val="F58224"/>
          <w:spacing w:val="-6"/>
        </w:rPr>
        <w:t xml:space="preserve"> </w:t>
      </w:r>
      <w:r>
        <w:rPr>
          <w:b/>
          <w:color w:val="F58224"/>
          <w:spacing w:val="-2"/>
        </w:rPr>
        <w:t>Danno</w:t>
      </w:r>
      <w:r>
        <w:rPr>
          <w:b/>
          <w:color w:val="F58224"/>
          <w:spacing w:val="-7"/>
        </w:rPr>
        <w:t xml:space="preserve"> </w:t>
      </w:r>
      <w:r>
        <w:rPr>
          <w:b/>
          <w:color w:val="F58224"/>
          <w:spacing w:val="-2"/>
        </w:rPr>
        <w:t>di</w:t>
      </w:r>
      <w:r>
        <w:rPr>
          <w:b/>
          <w:color w:val="F58224"/>
          <w:spacing w:val="-6"/>
        </w:rPr>
        <w:t xml:space="preserve"> </w:t>
      </w:r>
      <w:r>
        <w:rPr>
          <w:b/>
          <w:color w:val="F58224"/>
          <w:spacing w:val="-2"/>
        </w:rPr>
        <w:t>qualità</w:t>
      </w:r>
      <w:r>
        <w:rPr>
          <w:b/>
          <w:color w:val="F58224"/>
          <w:spacing w:val="-7"/>
        </w:rPr>
        <w:t xml:space="preserve"> </w:t>
      </w:r>
      <w:r>
        <w:rPr>
          <w:b/>
          <w:color w:val="F58224"/>
          <w:spacing w:val="-2"/>
        </w:rPr>
        <w:t>-</w:t>
      </w:r>
      <w:r>
        <w:rPr>
          <w:b/>
          <w:color w:val="F58224"/>
          <w:spacing w:val="-6"/>
        </w:rPr>
        <w:t xml:space="preserve"> </w:t>
      </w:r>
      <w:r>
        <w:rPr>
          <w:b/>
          <w:color w:val="F58224"/>
          <w:spacing w:val="-2"/>
        </w:rPr>
        <w:t>Tabelle</w:t>
      </w:r>
      <w:r>
        <w:rPr>
          <w:b/>
          <w:color w:val="F58224"/>
          <w:spacing w:val="-7"/>
        </w:rPr>
        <w:t xml:space="preserve"> </w:t>
      </w:r>
      <w:r>
        <w:rPr>
          <w:b/>
          <w:color w:val="F58224"/>
          <w:spacing w:val="-2"/>
        </w:rPr>
        <w:t>di</w:t>
      </w:r>
      <w:r>
        <w:rPr>
          <w:b/>
          <w:color w:val="F58224"/>
          <w:spacing w:val="-6"/>
        </w:rPr>
        <w:t xml:space="preserve"> </w:t>
      </w:r>
      <w:r>
        <w:rPr>
          <w:b/>
          <w:color w:val="F58224"/>
          <w:spacing w:val="-2"/>
        </w:rPr>
        <w:t>maggiorazione</w:t>
      </w:r>
    </w:p>
    <w:p w14:paraId="247C6AD4" w14:textId="68077916" w:rsidR="0057014F" w:rsidRDefault="001F5764" w:rsidP="00396787">
      <w:pPr>
        <w:pStyle w:val="Corpotesto"/>
        <w:spacing w:before="16" w:line="259" w:lineRule="auto"/>
        <w:ind w:left="851" w:right="-7"/>
        <w:jc w:val="both"/>
      </w:pPr>
      <w:r>
        <w:rPr>
          <w:color w:val="231F20"/>
          <w:spacing w:val="-2"/>
        </w:rPr>
        <w:t>Con</w:t>
      </w:r>
      <w:r>
        <w:rPr>
          <w:color w:val="231F20"/>
          <w:spacing w:val="-9"/>
        </w:rPr>
        <w:t xml:space="preserve"> </w:t>
      </w:r>
      <w:r>
        <w:rPr>
          <w:color w:val="231F20"/>
          <w:spacing w:val="-2"/>
        </w:rPr>
        <w:t>riferimento</w:t>
      </w:r>
      <w:r>
        <w:rPr>
          <w:color w:val="231F20"/>
          <w:spacing w:val="-9"/>
        </w:rPr>
        <w:t xml:space="preserve"> </w:t>
      </w:r>
      <w:r>
        <w:rPr>
          <w:color w:val="231F20"/>
          <w:spacing w:val="-2"/>
        </w:rPr>
        <w:t>a</w:t>
      </w:r>
      <w:r>
        <w:rPr>
          <w:color w:val="231F20"/>
          <w:spacing w:val="-8"/>
        </w:rPr>
        <w:t xml:space="preserve"> </w:t>
      </w:r>
      <w:r>
        <w:rPr>
          <w:color w:val="231F20"/>
          <w:spacing w:val="-2"/>
        </w:rPr>
        <w:t>quanto</w:t>
      </w:r>
      <w:r>
        <w:rPr>
          <w:color w:val="231F20"/>
          <w:spacing w:val="-9"/>
        </w:rPr>
        <w:t xml:space="preserve"> </w:t>
      </w:r>
      <w:r>
        <w:rPr>
          <w:color w:val="231F20"/>
          <w:spacing w:val="-2"/>
        </w:rPr>
        <w:t>previsto</w:t>
      </w:r>
      <w:r>
        <w:rPr>
          <w:color w:val="231F20"/>
          <w:spacing w:val="-9"/>
        </w:rPr>
        <w:t xml:space="preserve"> </w:t>
      </w:r>
      <w:r>
        <w:rPr>
          <w:color w:val="231F20"/>
          <w:spacing w:val="-2"/>
        </w:rPr>
        <w:t>all’art.</w:t>
      </w:r>
      <w:r>
        <w:rPr>
          <w:color w:val="231F20"/>
          <w:spacing w:val="-8"/>
        </w:rPr>
        <w:t xml:space="preserve"> </w:t>
      </w:r>
      <w:r>
        <w:rPr>
          <w:color w:val="231F20"/>
          <w:spacing w:val="-2"/>
        </w:rPr>
        <w:t>20</w:t>
      </w:r>
      <w:r>
        <w:rPr>
          <w:color w:val="231F20"/>
          <w:spacing w:val="-9"/>
        </w:rPr>
        <w:t xml:space="preserve"> </w:t>
      </w:r>
      <w:r>
        <w:rPr>
          <w:color w:val="231F20"/>
          <w:spacing w:val="-2"/>
        </w:rPr>
        <w:t>–</w:t>
      </w:r>
      <w:r>
        <w:rPr>
          <w:color w:val="231F20"/>
          <w:spacing w:val="-9"/>
        </w:rPr>
        <w:t xml:space="preserve"> </w:t>
      </w:r>
      <w:r>
        <w:rPr>
          <w:i/>
          <w:color w:val="231F20"/>
          <w:spacing w:val="-2"/>
        </w:rPr>
        <w:t>Norme</w:t>
      </w:r>
      <w:r>
        <w:rPr>
          <w:i/>
          <w:color w:val="231F20"/>
          <w:spacing w:val="-8"/>
        </w:rPr>
        <w:t xml:space="preserve"> </w:t>
      </w:r>
      <w:r>
        <w:rPr>
          <w:i/>
          <w:color w:val="231F20"/>
          <w:spacing w:val="-2"/>
        </w:rPr>
        <w:t>per</w:t>
      </w:r>
      <w:r>
        <w:rPr>
          <w:i/>
          <w:color w:val="231F20"/>
          <w:spacing w:val="-9"/>
        </w:rPr>
        <w:t xml:space="preserve"> </w:t>
      </w:r>
      <w:r>
        <w:rPr>
          <w:i/>
          <w:color w:val="231F20"/>
          <w:spacing w:val="-2"/>
        </w:rPr>
        <w:t>l’esecuzione</w:t>
      </w:r>
      <w:r>
        <w:rPr>
          <w:i/>
          <w:color w:val="231F20"/>
          <w:spacing w:val="-9"/>
        </w:rPr>
        <w:t xml:space="preserve"> </w:t>
      </w:r>
      <w:r>
        <w:rPr>
          <w:i/>
          <w:color w:val="231F20"/>
          <w:spacing w:val="-2"/>
        </w:rPr>
        <w:t>della</w:t>
      </w:r>
      <w:r>
        <w:rPr>
          <w:i/>
          <w:color w:val="231F20"/>
          <w:spacing w:val="-8"/>
        </w:rPr>
        <w:t xml:space="preserve"> </w:t>
      </w:r>
      <w:r>
        <w:rPr>
          <w:i/>
          <w:color w:val="231F20"/>
          <w:spacing w:val="-2"/>
        </w:rPr>
        <w:t>perizia</w:t>
      </w:r>
      <w:r>
        <w:rPr>
          <w:i/>
          <w:color w:val="231F20"/>
          <w:spacing w:val="-9"/>
        </w:rPr>
        <w:t xml:space="preserve"> </w:t>
      </w:r>
      <w:r>
        <w:rPr>
          <w:i/>
          <w:color w:val="231F20"/>
          <w:spacing w:val="-2"/>
        </w:rPr>
        <w:t>e</w:t>
      </w:r>
      <w:r>
        <w:rPr>
          <w:i/>
          <w:color w:val="231F20"/>
          <w:spacing w:val="-9"/>
        </w:rPr>
        <w:t xml:space="preserve"> </w:t>
      </w:r>
      <w:r>
        <w:rPr>
          <w:i/>
          <w:color w:val="231F20"/>
          <w:spacing w:val="-2"/>
        </w:rPr>
        <w:t>la</w:t>
      </w:r>
      <w:r>
        <w:rPr>
          <w:i/>
          <w:color w:val="231F20"/>
          <w:spacing w:val="-9"/>
        </w:rPr>
        <w:t xml:space="preserve"> </w:t>
      </w:r>
      <w:r>
        <w:rPr>
          <w:i/>
          <w:color w:val="231F20"/>
          <w:spacing w:val="-2"/>
        </w:rPr>
        <w:t>quantificazione</w:t>
      </w:r>
      <w:r>
        <w:rPr>
          <w:i/>
          <w:color w:val="231F20"/>
          <w:spacing w:val="-8"/>
        </w:rPr>
        <w:t xml:space="preserve"> </w:t>
      </w:r>
      <w:r>
        <w:rPr>
          <w:i/>
          <w:color w:val="231F20"/>
          <w:spacing w:val="-2"/>
        </w:rPr>
        <w:t>del</w:t>
      </w:r>
      <w:r>
        <w:rPr>
          <w:i/>
          <w:color w:val="231F20"/>
          <w:spacing w:val="-9"/>
        </w:rPr>
        <w:t xml:space="preserve"> </w:t>
      </w:r>
      <w:r>
        <w:rPr>
          <w:i/>
          <w:color w:val="231F20"/>
          <w:spacing w:val="-2"/>
        </w:rPr>
        <w:t>danno</w:t>
      </w:r>
      <w:r>
        <w:rPr>
          <w:i/>
          <w:color w:val="231F20"/>
          <w:spacing w:val="-9"/>
        </w:rPr>
        <w:t xml:space="preserve"> </w:t>
      </w:r>
      <w:r>
        <w:rPr>
          <w:color w:val="231F20"/>
          <w:spacing w:val="-2"/>
        </w:rPr>
        <w:t xml:space="preserve">delle </w:t>
      </w:r>
      <w:r>
        <w:rPr>
          <w:color w:val="231F20"/>
          <w:spacing w:val="-4"/>
        </w:rPr>
        <w:t>Norme Generali che regolano l’assicurazione, dopo aver accertato il danno di quantità, il danno di qualità verrà calcolato</w:t>
      </w:r>
      <w:r>
        <w:rPr>
          <w:color w:val="231F20"/>
          <w:spacing w:val="-5"/>
        </w:rPr>
        <w:t xml:space="preserve"> </w:t>
      </w:r>
      <w:r>
        <w:rPr>
          <w:color w:val="231F20"/>
          <w:spacing w:val="-4"/>
        </w:rPr>
        <w:t>sul</w:t>
      </w:r>
      <w:r>
        <w:rPr>
          <w:color w:val="231F20"/>
          <w:spacing w:val="-5"/>
        </w:rPr>
        <w:t xml:space="preserve"> </w:t>
      </w:r>
      <w:r>
        <w:rPr>
          <w:color w:val="231F20"/>
          <w:spacing w:val="-4"/>
        </w:rPr>
        <w:t>Prodotto</w:t>
      </w:r>
      <w:r>
        <w:rPr>
          <w:color w:val="231F20"/>
          <w:spacing w:val="-5"/>
        </w:rPr>
        <w:t xml:space="preserve"> </w:t>
      </w:r>
      <w:r>
        <w:rPr>
          <w:color w:val="231F20"/>
          <w:spacing w:val="-4"/>
        </w:rPr>
        <w:t>residuo,</w:t>
      </w:r>
      <w:r>
        <w:rPr>
          <w:color w:val="231F20"/>
          <w:spacing w:val="-5"/>
        </w:rPr>
        <w:t xml:space="preserve"> </w:t>
      </w:r>
      <w:r>
        <w:rPr>
          <w:color w:val="231F20"/>
          <w:spacing w:val="-4"/>
        </w:rPr>
        <w:t>in</w:t>
      </w:r>
      <w:r>
        <w:rPr>
          <w:color w:val="231F20"/>
          <w:spacing w:val="-5"/>
        </w:rPr>
        <w:t xml:space="preserve"> </w:t>
      </w:r>
      <w:r>
        <w:rPr>
          <w:color w:val="231F20"/>
          <w:spacing w:val="-4"/>
        </w:rPr>
        <w:t>relazione</w:t>
      </w:r>
      <w:r>
        <w:rPr>
          <w:color w:val="231F20"/>
          <w:spacing w:val="-5"/>
        </w:rPr>
        <w:t xml:space="preserve"> </w:t>
      </w:r>
      <w:r>
        <w:rPr>
          <w:color w:val="231F20"/>
          <w:spacing w:val="-4"/>
        </w:rPr>
        <w:t>all’effettiva</w:t>
      </w:r>
      <w:r>
        <w:rPr>
          <w:color w:val="231F20"/>
          <w:spacing w:val="-5"/>
        </w:rPr>
        <w:t xml:space="preserve"> </w:t>
      </w:r>
      <w:r>
        <w:rPr>
          <w:color w:val="231F20"/>
          <w:spacing w:val="-4"/>
        </w:rPr>
        <w:t>perdita</w:t>
      </w:r>
      <w:r>
        <w:rPr>
          <w:color w:val="231F20"/>
          <w:spacing w:val="-5"/>
        </w:rPr>
        <w:t xml:space="preserve"> </w:t>
      </w:r>
      <w:r>
        <w:rPr>
          <w:color w:val="231F20"/>
          <w:spacing w:val="-4"/>
        </w:rPr>
        <w:t>qualitativa,</w:t>
      </w:r>
      <w:r>
        <w:rPr>
          <w:color w:val="231F20"/>
          <w:spacing w:val="-5"/>
        </w:rPr>
        <w:t xml:space="preserve"> </w:t>
      </w:r>
      <w:r>
        <w:rPr>
          <w:color w:val="231F20"/>
          <w:spacing w:val="-4"/>
        </w:rPr>
        <w:t>determinata</w:t>
      </w:r>
      <w:r>
        <w:rPr>
          <w:color w:val="231F20"/>
          <w:spacing w:val="-5"/>
        </w:rPr>
        <w:t xml:space="preserve"> </w:t>
      </w:r>
      <w:r>
        <w:rPr>
          <w:color w:val="231F20"/>
          <w:spacing w:val="-4"/>
        </w:rPr>
        <w:t>attraverso</w:t>
      </w:r>
      <w:r>
        <w:rPr>
          <w:color w:val="231F20"/>
          <w:spacing w:val="-5"/>
        </w:rPr>
        <w:t xml:space="preserve"> </w:t>
      </w:r>
      <w:r>
        <w:rPr>
          <w:color w:val="231F20"/>
          <w:spacing w:val="-4"/>
        </w:rPr>
        <w:t>l’applicazione</w:t>
      </w:r>
      <w:r>
        <w:rPr>
          <w:color w:val="231F20"/>
          <w:spacing w:val="-5"/>
        </w:rPr>
        <w:t xml:space="preserve"> </w:t>
      </w:r>
      <w:r>
        <w:rPr>
          <w:color w:val="231F20"/>
          <w:spacing w:val="-4"/>
        </w:rPr>
        <w:t>delle</w:t>
      </w:r>
      <w:r>
        <w:rPr>
          <w:color w:val="231F20"/>
          <w:spacing w:val="-5"/>
        </w:rPr>
        <w:t xml:space="preserve"> </w:t>
      </w:r>
      <w:r>
        <w:rPr>
          <w:color w:val="231F20"/>
          <w:spacing w:val="-4"/>
        </w:rPr>
        <w:t>seguenti</w:t>
      </w:r>
      <w:r>
        <w:rPr>
          <w:color w:val="231F20"/>
        </w:rPr>
        <w:t xml:space="preserve"> classificazioni e relativi coefficienti:</w:t>
      </w:r>
    </w:p>
    <w:p w14:paraId="541B17CA" w14:textId="77777777" w:rsidR="0057014F" w:rsidRDefault="0057014F" w:rsidP="00396787">
      <w:pPr>
        <w:pStyle w:val="Corpotesto"/>
        <w:spacing w:before="3"/>
        <w:ind w:left="851"/>
        <w:rPr>
          <w:sz w:val="18"/>
        </w:rPr>
      </w:pPr>
    </w:p>
    <w:p w14:paraId="2E6C72E1" w14:textId="77777777" w:rsidR="0057014F" w:rsidRDefault="001F5764" w:rsidP="00396787">
      <w:pPr>
        <w:pStyle w:val="Titolo4"/>
        <w:ind w:left="851"/>
      </w:pPr>
      <w:r>
        <w:rPr>
          <w:color w:val="231F20"/>
          <w:spacing w:val="-4"/>
        </w:rPr>
        <w:t>MAIS DA</w:t>
      </w:r>
      <w:r>
        <w:rPr>
          <w:color w:val="231F20"/>
          <w:spacing w:val="-3"/>
        </w:rPr>
        <w:t xml:space="preserve"> </w:t>
      </w:r>
      <w:r>
        <w:rPr>
          <w:color w:val="231F20"/>
          <w:spacing w:val="-4"/>
        </w:rPr>
        <w:t>GRANELLA</w:t>
      </w:r>
    </w:p>
    <w:p w14:paraId="117FFB0E" w14:textId="77777777" w:rsidR="0057014F" w:rsidRDefault="0057014F">
      <w:pPr>
        <w:pStyle w:val="Corpotesto"/>
        <w:spacing w:before="5"/>
        <w:rPr>
          <w:rFonts w:ascii="Avalon Medium"/>
          <w:b/>
          <w:sz w:val="22"/>
        </w:rPr>
      </w:pPr>
    </w:p>
    <w:tbl>
      <w:tblPr>
        <w:tblStyle w:val="TableNormal"/>
        <w:tblW w:w="0" w:type="auto"/>
        <w:tblInd w:w="1798"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Look w:val="01E0" w:firstRow="1" w:lastRow="1" w:firstColumn="1" w:lastColumn="1" w:noHBand="0" w:noVBand="0"/>
      </w:tblPr>
      <w:tblGrid>
        <w:gridCol w:w="862"/>
        <w:gridCol w:w="845"/>
        <w:gridCol w:w="845"/>
        <w:gridCol w:w="845"/>
        <w:gridCol w:w="845"/>
        <w:gridCol w:w="845"/>
        <w:gridCol w:w="845"/>
        <w:gridCol w:w="845"/>
        <w:gridCol w:w="1710"/>
      </w:tblGrid>
      <w:tr w:rsidR="0057014F" w14:paraId="238C72D8" w14:textId="77777777">
        <w:trPr>
          <w:trHeight w:val="414"/>
        </w:trPr>
        <w:tc>
          <w:tcPr>
            <w:tcW w:w="8487" w:type="dxa"/>
            <w:gridSpan w:val="9"/>
            <w:tcBorders>
              <w:top w:val="single" w:sz="8" w:space="0" w:color="231F20"/>
              <w:left w:val="single" w:sz="8" w:space="0" w:color="231F20"/>
              <w:right w:val="single" w:sz="8" w:space="0" w:color="231F20"/>
            </w:tcBorders>
            <w:shd w:val="clear" w:color="auto" w:fill="FCDFC8"/>
          </w:tcPr>
          <w:p w14:paraId="75CF0F57" w14:textId="77777777" w:rsidR="0057014F" w:rsidRDefault="001F5764">
            <w:pPr>
              <w:pStyle w:val="TableParagraph"/>
              <w:spacing w:before="103"/>
              <w:ind w:left="2135" w:right="2057"/>
              <w:jc w:val="center"/>
              <w:rPr>
                <w:rFonts w:ascii="Avalon Medium" w:hAnsi="Avalon Medium"/>
                <w:b/>
                <w:sz w:val="17"/>
              </w:rPr>
            </w:pPr>
            <w:r>
              <w:rPr>
                <w:rFonts w:ascii="Avalon Medium" w:hAnsi="Avalon Medium"/>
                <w:b/>
                <w:color w:val="231F20"/>
                <w:sz w:val="17"/>
              </w:rPr>
              <w:t xml:space="preserve">Percentuale perdita di </w:t>
            </w:r>
            <w:r>
              <w:rPr>
                <w:rFonts w:ascii="Avalon Medium" w:hAnsi="Avalon Medium"/>
                <w:b/>
                <w:color w:val="231F20"/>
                <w:spacing w:val="-2"/>
                <w:sz w:val="17"/>
              </w:rPr>
              <w:t>quantità</w:t>
            </w:r>
          </w:p>
        </w:tc>
      </w:tr>
      <w:tr w:rsidR="0057014F" w14:paraId="01F5BAED" w14:textId="77777777">
        <w:trPr>
          <w:trHeight w:val="421"/>
        </w:trPr>
        <w:tc>
          <w:tcPr>
            <w:tcW w:w="862" w:type="dxa"/>
            <w:tcBorders>
              <w:left w:val="single" w:sz="8" w:space="0" w:color="231F20"/>
              <w:bottom w:val="single" w:sz="8" w:space="0" w:color="231F20"/>
            </w:tcBorders>
          </w:tcPr>
          <w:p w14:paraId="5E1E9412" w14:textId="77777777" w:rsidR="0057014F" w:rsidRDefault="001F5764">
            <w:pPr>
              <w:pStyle w:val="TableParagraph"/>
              <w:spacing w:before="124"/>
              <w:ind w:left="15"/>
              <w:jc w:val="center"/>
              <w:rPr>
                <w:sz w:val="16"/>
              </w:rPr>
            </w:pPr>
            <w:r>
              <w:rPr>
                <w:color w:val="231F20"/>
                <w:sz w:val="16"/>
              </w:rPr>
              <w:t>0</w:t>
            </w:r>
          </w:p>
        </w:tc>
        <w:tc>
          <w:tcPr>
            <w:tcW w:w="845" w:type="dxa"/>
            <w:tcBorders>
              <w:bottom w:val="single" w:sz="8" w:space="0" w:color="231F20"/>
            </w:tcBorders>
          </w:tcPr>
          <w:p w14:paraId="56235AF1" w14:textId="77777777" w:rsidR="0057014F" w:rsidRDefault="001F5764">
            <w:pPr>
              <w:pStyle w:val="TableParagraph"/>
              <w:spacing w:before="124"/>
              <w:ind w:left="341"/>
              <w:rPr>
                <w:sz w:val="16"/>
              </w:rPr>
            </w:pPr>
            <w:r>
              <w:rPr>
                <w:color w:val="231F20"/>
                <w:spacing w:val="-5"/>
                <w:sz w:val="16"/>
              </w:rPr>
              <w:t>10</w:t>
            </w:r>
          </w:p>
        </w:tc>
        <w:tc>
          <w:tcPr>
            <w:tcW w:w="845" w:type="dxa"/>
            <w:tcBorders>
              <w:bottom w:val="single" w:sz="8" w:space="0" w:color="231F20"/>
            </w:tcBorders>
          </w:tcPr>
          <w:p w14:paraId="2564B8AD" w14:textId="77777777" w:rsidR="0057014F" w:rsidRDefault="001F5764">
            <w:pPr>
              <w:pStyle w:val="TableParagraph"/>
              <w:spacing w:before="124"/>
              <w:ind w:left="339"/>
              <w:rPr>
                <w:sz w:val="16"/>
              </w:rPr>
            </w:pPr>
            <w:r>
              <w:rPr>
                <w:color w:val="231F20"/>
                <w:spacing w:val="-5"/>
                <w:sz w:val="16"/>
              </w:rPr>
              <w:t>20</w:t>
            </w:r>
          </w:p>
        </w:tc>
        <w:tc>
          <w:tcPr>
            <w:tcW w:w="845" w:type="dxa"/>
            <w:tcBorders>
              <w:bottom w:val="single" w:sz="8" w:space="0" w:color="231F20"/>
            </w:tcBorders>
          </w:tcPr>
          <w:p w14:paraId="240D989F" w14:textId="77777777" w:rsidR="0057014F" w:rsidRDefault="001F5764">
            <w:pPr>
              <w:pStyle w:val="TableParagraph"/>
              <w:spacing w:before="124"/>
              <w:ind w:left="339"/>
              <w:rPr>
                <w:sz w:val="16"/>
              </w:rPr>
            </w:pPr>
            <w:r>
              <w:rPr>
                <w:color w:val="231F20"/>
                <w:spacing w:val="-5"/>
                <w:sz w:val="16"/>
              </w:rPr>
              <w:t>30</w:t>
            </w:r>
          </w:p>
        </w:tc>
        <w:tc>
          <w:tcPr>
            <w:tcW w:w="845" w:type="dxa"/>
            <w:tcBorders>
              <w:bottom w:val="single" w:sz="8" w:space="0" w:color="231F20"/>
            </w:tcBorders>
          </w:tcPr>
          <w:p w14:paraId="38A4C216" w14:textId="77777777" w:rsidR="0057014F" w:rsidRDefault="001F5764">
            <w:pPr>
              <w:pStyle w:val="TableParagraph"/>
              <w:spacing w:before="124"/>
              <w:ind w:left="339"/>
              <w:rPr>
                <w:sz w:val="16"/>
              </w:rPr>
            </w:pPr>
            <w:r>
              <w:rPr>
                <w:color w:val="231F20"/>
                <w:spacing w:val="-5"/>
                <w:sz w:val="16"/>
              </w:rPr>
              <w:t>40</w:t>
            </w:r>
          </w:p>
        </w:tc>
        <w:tc>
          <w:tcPr>
            <w:tcW w:w="845" w:type="dxa"/>
            <w:tcBorders>
              <w:bottom w:val="single" w:sz="8" w:space="0" w:color="231F20"/>
            </w:tcBorders>
          </w:tcPr>
          <w:p w14:paraId="23B693EB" w14:textId="77777777" w:rsidR="0057014F" w:rsidRDefault="001F5764">
            <w:pPr>
              <w:pStyle w:val="TableParagraph"/>
              <w:spacing w:before="124"/>
              <w:ind w:left="321" w:right="317"/>
              <w:jc w:val="center"/>
              <w:rPr>
                <w:sz w:val="16"/>
              </w:rPr>
            </w:pPr>
            <w:r>
              <w:rPr>
                <w:color w:val="231F20"/>
                <w:spacing w:val="-5"/>
                <w:sz w:val="16"/>
              </w:rPr>
              <w:t>50</w:t>
            </w:r>
          </w:p>
        </w:tc>
        <w:tc>
          <w:tcPr>
            <w:tcW w:w="845" w:type="dxa"/>
            <w:tcBorders>
              <w:bottom w:val="single" w:sz="8" w:space="0" w:color="231F20"/>
            </w:tcBorders>
          </w:tcPr>
          <w:p w14:paraId="2E55749D" w14:textId="77777777" w:rsidR="0057014F" w:rsidRDefault="001F5764">
            <w:pPr>
              <w:pStyle w:val="TableParagraph"/>
              <w:spacing w:before="124"/>
              <w:ind w:left="321" w:right="316"/>
              <w:jc w:val="center"/>
              <w:rPr>
                <w:sz w:val="16"/>
              </w:rPr>
            </w:pPr>
            <w:r>
              <w:rPr>
                <w:color w:val="231F20"/>
                <w:spacing w:val="-5"/>
                <w:sz w:val="16"/>
              </w:rPr>
              <w:t>60</w:t>
            </w:r>
          </w:p>
        </w:tc>
        <w:tc>
          <w:tcPr>
            <w:tcW w:w="845" w:type="dxa"/>
            <w:tcBorders>
              <w:bottom w:val="single" w:sz="8" w:space="0" w:color="231F20"/>
            </w:tcBorders>
          </w:tcPr>
          <w:p w14:paraId="1F678780" w14:textId="77777777" w:rsidR="0057014F" w:rsidRDefault="001F5764">
            <w:pPr>
              <w:pStyle w:val="TableParagraph"/>
              <w:spacing w:before="124"/>
              <w:ind w:left="339"/>
              <w:rPr>
                <w:sz w:val="16"/>
              </w:rPr>
            </w:pPr>
            <w:r>
              <w:rPr>
                <w:color w:val="231F20"/>
                <w:spacing w:val="-5"/>
                <w:sz w:val="16"/>
              </w:rPr>
              <w:t>70</w:t>
            </w:r>
          </w:p>
        </w:tc>
        <w:tc>
          <w:tcPr>
            <w:tcW w:w="1710" w:type="dxa"/>
            <w:tcBorders>
              <w:bottom w:val="single" w:sz="8" w:space="0" w:color="231F20"/>
              <w:right w:val="single" w:sz="8" w:space="0" w:color="231F20"/>
            </w:tcBorders>
          </w:tcPr>
          <w:p w14:paraId="61C5F285" w14:textId="77777777" w:rsidR="0057014F" w:rsidRDefault="001F5764">
            <w:pPr>
              <w:pStyle w:val="TableParagraph"/>
              <w:spacing w:before="124"/>
              <w:ind w:left="577" w:right="574"/>
              <w:jc w:val="center"/>
              <w:rPr>
                <w:sz w:val="16"/>
              </w:rPr>
            </w:pPr>
            <w:r>
              <w:rPr>
                <w:color w:val="231F20"/>
                <w:sz w:val="16"/>
              </w:rPr>
              <w:t>80</w:t>
            </w:r>
            <w:r>
              <w:rPr>
                <w:color w:val="231F20"/>
                <w:spacing w:val="-2"/>
                <w:sz w:val="16"/>
              </w:rPr>
              <w:t xml:space="preserve"> </w:t>
            </w:r>
            <w:r>
              <w:rPr>
                <w:color w:val="231F20"/>
                <w:sz w:val="16"/>
              </w:rPr>
              <w:t xml:space="preserve">- </w:t>
            </w:r>
            <w:r>
              <w:rPr>
                <w:color w:val="231F20"/>
                <w:spacing w:val="-5"/>
                <w:sz w:val="16"/>
              </w:rPr>
              <w:t>100</w:t>
            </w:r>
          </w:p>
        </w:tc>
      </w:tr>
      <w:tr w:rsidR="0057014F" w14:paraId="5E4B5B7D" w14:textId="77777777">
        <w:trPr>
          <w:trHeight w:val="428"/>
        </w:trPr>
        <w:tc>
          <w:tcPr>
            <w:tcW w:w="8487" w:type="dxa"/>
            <w:gridSpan w:val="9"/>
            <w:tcBorders>
              <w:top w:val="single" w:sz="8" w:space="0" w:color="231F20"/>
              <w:left w:val="single" w:sz="8" w:space="0" w:color="231F20"/>
              <w:right w:val="single" w:sz="8" w:space="0" w:color="231F20"/>
            </w:tcBorders>
            <w:shd w:val="clear" w:color="auto" w:fill="FCDFC8"/>
          </w:tcPr>
          <w:p w14:paraId="4B10CB12" w14:textId="77777777" w:rsidR="0057014F" w:rsidRDefault="001F5764">
            <w:pPr>
              <w:pStyle w:val="TableParagraph"/>
              <w:spacing w:before="116"/>
              <w:ind w:left="2135" w:right="2057"/>
              <w:jc w:val="center"/>
              <w:rPr>
                <w:rFonts w:ascii="Avalon Medium" w:hAnsi="Avalon Medium"/>
                <w:b/>
                <w:sz w:val="17"/>
              </w:rPr>
            </w:pPr>
            <w:r>
              <w:rPr>
                <w:rFonts w:ascii="Avalon Medium" w:hAnsi="Avalon Medium"/>
                <w:b/>
                <w:color w:val="231F20"/>
                <w:sz w:val="17"/>
              </w:rPr>
              <w:t>Coefficiente % di danno di qualità</w:t>
            </w:r>
            <w:r>
              <w:rPr>
                <w:rFonts w:ascii="Avalon Medium" w:hAnsi="Avalon Medium"/>
                <w:b/>
                <w:color w:val="231F20"/>
                <w:spacing w:val="1"/>
                <w:sz w:val="17"/>
              </w:rPr>
              <w:t xml:space="preserve"> </w:t>
            </w:r>
            <w:r>
              <w:rPr>
                <w:rFonts w:ascii="Avalon Medium" w:hAnsi="Avalon Medium"/>
                <w:b/>
                <w:color w:val="231F20"/>
                <w:sz w:val="17"/>
              </w:rPr>
              <w:t xml:space="preserve">sul Prodotto </w:t>
            </w:r>
            <w:r>
              <w:rPr>
                <w:rFonts w:ascii="Avalon Medium" w:hAnsi="Avalon Medium"/>
                <w:b/>
                <w:color w:val="231F20"/>
                <w:spacing w:val="-2"/>
                <w:sz w:val="17"/>
              </w:rPr>
              <w:t>residuo</w:t>
            </w:r>
          </w:p>
        </w:tc>
      </w:tr>
      <w:tr w:rsidR="0057014F" w14:paraId="07603EE6" w14:textId="77777777">
        <w:trPr>
          <w:trHeight w:val="415"/>
        </w:trPr>
        <w:tc>
          <w:tcPr>
            <w:tcW w:w="862" w:type="dxa"/>
            <w:tcBorders>
              <w:left w:val="single" w:sz="8" w:space="0" w:color="231F20"/>
              <w:bottom w:val="single" w:sz="8" w:space="0" w:color="231F20"/>
            </w:tcBorders>
          </w:tcPr>
          <w:p w14:paraId="0C01B51D" w14:textId="77777777" w:rsidR="0057014F" w:rsidRDefault="001F5764">
            <w:pPr>
              <w:pStyle w:val="TableParagraph"/>
              <w:spacing w:before="124"/>
              <w:ind w:left="15"/>
              <w:jc w:val="center"/>
              <w:rPr>
                <w:sz w:val="16"/>
              </w:rPr>
            </w:pPr>
            <w:r>
              <w:rPr>
                <w:color w:val="231F20"/>
                <w:sz w:val="16"/>
              </w:rPr>
              <w:t>0</w:t>
            </w:r>
          </w:p>
        </w:tc>
        <w:tc>
          <w:tcPr>
            <w:tcW w:w="845" w:type="dxa"/>
            <w:tcBorders>
              <w:bottom w:val="single" w:sz="8" w:space="0" w:color="231F20"/>
            </w:tcBorders>
          </w:tcPr>
          <w:p w14:paraId="388DBFD3" w14:textId="77777777" w:rsidR="0057014F" w:rsidRDefault="001F5764">
            <w:pPr>
              <w:pStyle w:val="TableParagraph"/>
              <w:spacing w:before="124"/>
              <w:ind w:left="379"/>
              <w:rPr>
                <w:sz w:val="16"/>
              </w:rPr>
            </w:pPr>
            <w:r>
              <w:rPr>
                <w:color w:val="231F20"/>
                <w:sz w:val="16"/>
              </w:rPr>
              <w:t>4</w:t>
            </w:r>
          </w:p>
        </w:tc>
        <w:tc>
          <w:tcPr>
            <w:tcW w:w="845" w:type="dxa"/>
            <w:tcBorders>
              <w:bottom w:val="single" w:sz="8" w:space="0" w:color="231F20"/>
            </w:tcBorders>
          </w:tcPr>
          <w:p w14:paraId="3104D486" w14:textId="77777777" w:rsidR="0057014F" w:rsidRDefault="001F5764">
            <w:pPr>
              <w:pStyle w:val="TableParagraph"/>
              <w:spacing w:before="124"/>
              <w:ind w:left="379"/>
              <w:rPr>
                <w:sz w:val="16"/>
              </w:rPr>
            </w:pPr>
            <w:r>
              <w:rPr>
                <w:color w:val="231F20"/>
                <w:sz w:val="16"/>
              </w:rPr>
              <w:t>6</w:t>
            </w:r>
          </w:p>
        </w:tc>
        <w:tc>
          <w:tcPr>
            <w:tcW w:w="845" w:type="dxa"/>
            <w:tcBorders>
              <w:bottom w:val="single" w:sz="8" w:space="0" w:color="231F20"/>
            </w:tcBorders>
          </w:tcPr>
          <w:p w14:paraId="2159EE7A" w14:textId="77777777" w:rsidR="0057014F" w:rsidRDefault="001F5764">
            <w:pPr>
              <w:pStyle w:val="TableParagraph"/>
              <w:spacing w:before="124"/>
              <w:ind w:left="379"/>
              <w:rPr>
                <w:sz w:val="16"/>
              </w:rPr>
            </w:pPr>
            <w:r>
              <w:rPr>
                <w:color w:val="231F20"/>
                <w:sz w:val="16"/>
              </w:rPr>
              <w:t>8</w:t>
            </w:r>
          </w:p>
        </w:tc>
        <w:tc>
          <w:tcPr>
            <w:tcW w:w="845" w:type="dxa"/>
            <w:tcBorders>
              <w:bottom w:val="single" w:sz="8" w:space="0" w:color="231F20"/>
            </w:tcBorders>
          </w:tcPr>
          <w:p w14:paraId="121E70FA" w14:textId="77777777" w:rsidR="0057014F" w:rsidRDefault="001F5764">
            <w:pPr>
              <w:pStyle w:val="TableParagraph"/>
              <w:spacing w:before="124"/>
              <w:ind w:left="342"/>
              <w:rPr>
                <w:sz w:val="16"/>
              </w:rPr>
            </w:pPr>
            <w:r>
              <w:rPr>
                <w:color w:val="231F20"/>
                <w:spacing w:val="-5"/>
                <w:sz w:val="16"/>
              </w:rPr>
              <w:t>10</w:t>
            </w:r>
          </w:p>
        </w:tc>
        <w:tc>
          <w:tcPr>
            <w:tcW w:w="845" w:type="dxa"/>
            <w:tcBorders>
              <w:bottom w:val="single" w:sz="8" w:space="0" w:color="231F20"/>
            </w:tcBorders>
          </w:tcPr>
          <w:p w14:paraId="34E0D234" w14:textId="77777777" w:rsidR="0057014F" w:rsidRDefault="001F5764">
            <w:pPr>
              <w:pStyle w:val="TableParagraph"/>
              <w:spacing w:before="124"/>
              <w:ind w:left="318" w:right="319"/>
              <w:jc w:val="center"/>
              <w:rPr>
                <w:sz w:val="16"/>
              </w:rPr>
            </w:pPr>
            <w:r>
              <w:rPr>
                <w:color w:val="231F20"/>
                <w:spacing w:val="-5"/>
                <w:sz w:val="16"/>
              </w:rPr>
              <w:t>12</w:t>
            </w:r>
          </w:p>
        </w:tc>
        <w:tc>
          <w:tcPr>
            <w:tcW w:w="845" w:type="dxa"/>
            <w:tcBorders>
              <w:bottom w:val="single" w:sz="8" w:space="0" w:color="231F20"/>
            </w:tcBorders>
          </w:tcPr>
          <w:p w14:paraId="2FECF540" w14:textId="77777777" w:rsidR="0057014F" w:rsidRDefault="001F5764">
            <w:pPr>
              <w:pStyle w:val="TableParagraph"/>
              <w:spacing w:before="124"/>
              <w:ind w:left="319" w:right="319"/>
              <w:jc w:val="center"/>
              <w:rPr>
                <w:sz w:val="16"/>
              </w:rPr>
            </w:pPr>
            <w:r>
              <w:rPr>
                <w:color w:val="231F20"/>
                <w:spacing w:val="-5"/>
                <w:sz w:val="16"/>
              </w:rPr>
              <w:t>15</w:t>
            </w:r>
          </w:p>
        </w:tc>
        <w:tc>
          <w:tcPr>
            <w:tcW w:w="845" w:type="dxa"/>
            <w:tcBorders>
              <w:bottom w:val="single" w:sz="8" w:space="0" w:color="231F20"/>
            </w:tcBorders>
          </w:tcPr>
          <w:p w14:paraId="3089625B" w14:textId="77777777" w:rsidR="0057014F" w:rsidRDefault="001F5764">
            <w:pPr>
              <w:pStyle w:val="TableParagraph"/>
              <w:spacing w:before="124"/>
              <w:ind w:left="343"/>
              <w:rPr>
                <w:sz w:val="16"/>
              </w:rPr>
            </w:pPr>
            <w:r>
              <w:rPr>
                <w:color w:val="231F20"/>
                <w:spacing w:val="-5"/>
                <w:sz w:val="16"/>
              </w:rPr>
              <w:t>18</w:t>
            </w:r>
          </w:p>
        </w:tc>
        <w:tc>
          <w:tcPr>
            <w:tcW w:w="1710" w:type="dxa"/>
            <w:tcBorders>
              <w:bottom w:val="single" w:sz="8" w:space="0" w:color="231F20"/>
              <w:right w:val="single" w:sz="8" w:space="0" w:color="231F20"/>
            </w:tcBorders>
          </w:tcPr>
          <w:p w14:paraId="218F0930" w14:textId="77777777" w:rsidR="0057014F" w:rsidRDefault="001F5764">
            <w:pPr>
              <w:pStyle w:val="TableParagraph"/>
              <w:spacing w:before="124"/>
              <w:ind w:left="577" w:right="574"/>
              <w:jc w:val="center"/>
              <w:rPr>
                <w:sz w:val="16"/>
              </w:rPr>
            </w:pPr>
            <w:r>
              <w:rPr>
                <w:color w:val="231F20"/>
                <w:spacing w:val="-5"/>
                <w:sz w:val="16"/>
              </w:rPr>
              <w:t>20</w:t>
            </w:r>
          </w:p>
        </w:tc>
      </w:tr>
    </w:tbl>
    <w:p w14:paraId="1259A379" w14:textId="77777777" w:rsidR="0057014F" w:rsidRDefault="0057014F">
      <w:pPr>
        <w:pStyle w:val="Corpotesto"/>
        <w:spacing w:before="9"/>
        <w:rPr>
          <w:rFonts w:ascii="Avalon Medium"/>
          <w:b/>
          <w:sz w:val="15"/>
        </w:rPr>
      </w:pPr>
    </w:p>
    <w:p w14:paraId="13E108FD" w14:textId="7D5A5A26" w:rsidR="0057014F" w:rsidRDefault="001F5764" w:rsidP="00396787">
      <w:pPr>
        <w:pStyle w:val="Corpotesto"/>
        <w:tabs>
          <w:tab w:val="left" w:pos="1701"/>
        </w:tabs>
        <w:spacing w:line="259" w:lineRule="auto"/>
        <w:ind w:left="851" w:right="-7"/>
        <w:jc w:val="both"/>
      </w:pPr>
      <w:r>
        <w:rPr>
          <w:color w:val="231F20"/>
          <w:spacing w:val="-4"/>
        </w:rPr>
        <w:t>Nel</w:t>
      </w:r>
      <w:r>
        <w:rPr>
          <w:color w:val="231F20"/>
          <w:spacing w:val="-5"/>
        </w:rPr>
        <w:t xml:space="preserve"> </w:t>
      </w:r>
      <w:r>
        <w:rPr>
          <w:color w:val="231F20"/>
          <w:spacing w:val="-4"/>
        </w:rPr>
        <w:t>caso</w:t>
      </w:r>
      <w:r>
        <w:rPr>
          <w:color w:val="231F20"/>
          <w:spacing w:val="-5"/>
        </w:rPr>
        <w:t xml:space="preserve"> </w:t>
      </w:r>
      <w:r>
        <w:rPr>
          <w:color w:val="231F20"/>
          <w:spacing w:val="-4"/>
        </w:rPr>
        <w:t>il</w:t>
      </w:r>
      <w:r>
        <w:rPr>
          <w:color w:val="231F20"/>
          <w:spacing w:val="-5"/>
        </w:rPr>
        <w:t xml:space="preserve"> </w:t>
      </w:r>
      <w:r>
        <w:rPr>
          <w:color w:val="231F20"/>
          <w:spacing w:val="-4"/>
        </w:rPr>
        <w:t>Prodotto</w:t>
      </w:r>
      <w:r>
        <w:rPr>
          <w:color w:val="231F20"/>
          <w:spacing w:val="-5"/>
        </w:rPr>
        <w:t xml:space="preserve"> </w:t>
      </w:r>
      <w:r>
        <w:rPr>
          <w:color w:val="231F20"/>
          <w:spacing w:val="-4"/>
        </w:rPr>
        <w:t>fosse</w:t>
      </w:r>
      <w:r>
        <w:rPr>
          <w:color w:val="231F20"/>
          <w:spacing w:val="-5"/>
        </w:rPr>
        <w:t xml:space="preserve"> </w:t>
      </w:r>
      <w:r>
        <w:rPr>
          <w:color w:val="231F20"/>
          <w:spacing w:val="-4"/>
        </w:rPr>
        <w:t>colpito</w:t>
      </w:r>
      <w:r>
        <w:rPr>
          <w:color w:val="231F20"/>
          <w:spacing w:val="-5"/>
        </w:rPr>
        <w:t xml:space="preserve"> </w:t>
      </w:r>
      <w:r>
        <w:rPr>
          <w:color w:val="231F20"/>
          <w:spacing w:val="-4"/>
        </w:rPr>
        <w:t>dalle</w:t>
      </w:r>
      <w:r>
        <w:rPr>
          <w:color w:val="231F20"/>
          <w:spacing w:val="-5"/>
        </w:rPr>
        <w:t xml:space="preserve"> </w:t>
      </w:r>
      <w:r>
        <w:rPr>
          <w:color w:val="231F20"/>
          <w:spacing w:val="-4"/>
        </w:rPr>
        <w:t>Avversità</w:t>
      </w:r>
      <w:r>
        <w:rPr>
          <w:color w:val="231F20"/>
          <w:spacing w:val="-5"/>
        </w:rPr>
        <w:t xml:space="preserve"> </w:t>
      </w:r>
      <w:r>
        <w:rPr>
          <w:color w:val="231F20"/>
          <w:spacing w:val="-4"/>
        </w:rPr>
        <w:t>in</w:t>
      </w:r>
      <w:r>
        <w:rPr>
          <w:color w:val="231F20"/>
          <w:spacing w:val="-5"/>
        </w:rPr>
        <w:t xml:space="preserve"> </w:t>
      </w:r>
      <w:r>
        <w:rPr>
          <w:color w:val="231F20"/>
          <w:spacing w:val="-4"/>
        </w:rPr>
        <w:t>garanzia</w:t>
      </w:r>
      <w:r>
        <w:rPr>
          <w:color w:val="231F20"/>
          <w:spacing w:val="-5"/>
        </w:rPr>
        <w:t xml:space="preserve"> </w:t>
      </w:r>
      <w:r>
        <w:rPr>
          <w:color w:val="231F20"/>
          <w:spacing w:val="-4"/>
        </w:rPr>
        <w:t>nel</w:t>
      </w:r>
      <w:r>
        <w:rPr>
          <w:color w:val="231F20"/>
          <w:spacing w:val="-5"/>
        </w:rPr>
        <w:t xml:space="preserve"> </w:t>
      </w:r>
      <w:r>
        <w:rPr>
          <w:color w:val="231F20"/>
          <w:spacing w:val="-4"/>
        </w:rPr>
        <w:t>periodo</w:t>
      </w:r>
      <w:r>
        <w:rPr>
          <w:color w:val="231F20"/>
          <w:spacing w:val="-5"/>
        </w:rPr>
        <w:t xml:space="preserve"> </w:t>
      </w:r>
      <w:r>
        <w:rPr>
          <w:color w:val="231F20"/>
          <w:spacing w:val="-4"/>
        </w:rPr>
        <w:t>della</w:t>
      </w:r>
      <w:r>
        <w:rPr>
          <w:color w:val="231F20"/>
          <w:spacing w:val="-5"/>
        </w:rPr>
        <w:t xml:space="preserve"> </w:t>
      </w:r>
      <w:r>
        <w:rPr>
          <w:color w:val="231F20"/>
          <w:spacing w:val="-4"/>
        </w:rPr>
        <w:t>fioritura</w:t>
      </w:r>
      <w:r>
        <w:rPr>
          <w:color w:val="231F20"/>
          <w:spacing w:val="-5"/>
        </w:rPr>
        <w:t xml:space="preserve"> </w:t>
      </w:r>
      <w:r>
        <w:rPr>
          <w:color w:val="231F20"/>
          <w:spacing w:val="-4"/>
        </w:rPr>
        <w:t>il</w:t>
      </w:r>
      <w:r>
        <w:rPr>
          <w:color w:val="231F20"/>
          <w:spacing w:val="-5"/>
        </w:rPr>
        <w:t xml:space="preserve"> </w:t>
      </w:r>
      <w:r>
        <w:rPr>
          <w:color w:val="231F20"/>
          <w:spacing w:val="-4"/>
        </w:rPr>
        <w:t>coefficiente</w:t>
      </w:r>
      <w:r>
        <w:rPr>
          <w:color w:val="231F20"/>
          <w:spacing w:val="-5"/>
        </w:rPr>
        <w:t xml:space="preserve"> </w:t>
      </w:r>
      <w:r>
        <w:rPr>
          <w:color w:val="231F20"/>
          <w:spacing w:val="-4"/>
        </w:rPr>
        <w:t>per</w:t>
      </w:r>
      <w:r>
        <w:rPr>
          <w:color w:val="231F20"/>
          <w:spacing w:val="-5"/>
        </w:rPr>
        <w:t xml:space="preserve"> </w:t>
      </w:r>
      <w:r>
        <w:rPr>
          <w:color w:val="231F20"/>
          <w:spacing w:val="-4"/>
        </w:rPr>
        <w:t>il</w:t>
      </w:r>
      <w:r>
        <w:rPr>
          <w:color w:val="231F20"/>
          <w:spacing w:val="-5"/>
        </w:rPr>
        <w:t xml:space="preserve"> </w:t>
      </w:r>
      <w:r>
        <w:rPr>
          <w:color w:val="231F20"/>
          <w:spacing w:val="-4"/>
        </w:rPr>
        <w:t>danno</w:t>
      </w:r>
      <w:r>
        <w:rPr>
          <w:color w:val="231F20"/>
          <w:spacing w:val="-5"/>
        </w:rPr>
        <w:t xml:space="preserve"> </w:t>
      </w:r>
      <w:r>
        <w:rPr>
          <w:color w:val="231F20"/>
          <w:spacing w:val="-4"/>
        </w:rPr>
        <w:t>di</w:t>
      </w:r>
      <w:r>
        <w:rPr>
          <w:color w:val="231F20"/>
          <w:spacing w:val="-5"/>
        </w:rPr>
        <w:t xml:space="preserve"> </w:t>
      </w:r>
      <w:r>
        <w:rPr>
          <w:color w:val="231F20"/>
          <w:spacing w:val="-4"/>
        </w:rPr>
        <w:t>qualità</w:t>
      </w:r>
      <w:r>
        <w:rPr>
          <w:color w:val="231F20"/>
          <w:spacing w:val="-7"/>
        </w:rPr>
        <w:t xml:space="preserve"> </w:t>
      </w:r>
      <w:r>
        <w:rPr>
          <w:color w:val="231F20"/>
          <w:spacing w:val="-4"/>
        </w:rPr>
        <w:t>può</w:t>
      </w:r>
      <w:r>
        <w:rPr>
          <w:color w:val="231F20"/>
          <w:spacing w:val="-7"/>
        </w:rPr>
        <w:t xml:space="preserve"> </w:t>
      </w:r>
      <w:r>
        <w:rPr>
          <w:color w:val="231F20"/>
          <w:spacing w:val="-4"/>
        </w:rPr>
        <w:t>essere</w:t>
      </w:r>
      <w:r>
        <w:rPr>
          <w:color w:val="231F20"/>
          <w:spacing w:val="-6"/>
        </w:rPr>
        <w:t xml:space="preserve"> </w:t>
      </w:r>
      <w:r>
        <w:rPr>
          <w:color w:val="231F20"/>
          <w:spacing w:val="-4"/>
        </w:rPr>
        <w:t>aumentato</w:t>
      </w:r>
      <w:r>
        <w:rPr>
          <w:color w:val="231F20"/>
          <w:spacing w:val="-7"/>
        </w:rPr>
        <w:t xml:space="preserve"> </w:t>
      </w:r>
      <w:r>
        <w:rPr>
          <w:color w:val="231F20"/>
          <w:spacing w:val="-4"/>
        </w:rPr>
        <w:t>fino</w:t>
      </w:r>
      <w:r>
        <w:rPr>
          <w:color w:val="231F20"/>
          <w:spacing w:val="-7"/>
        </w:rPr>
        <w:t xml:space="preserve"> </w:t>
      </w:r>
      <w:r>
        <w:rPr>
          <w:color w:val="231F20"/>
          <w:spacing w:val="-4"/>
        </w:rPr>
        <w:t>a</w:t>
      </w:r>
      <w:r>
        <w:rPr>
          <w:color w:val="231F20"/>
          <w:spacing w:val="-6"/>
        </w:rPr>
        <w:t xml:space="preserve"> </w:t>
      </w:r>
      <w:r>
        <w:rPr>
          <w:color w:val="231F20"/>
          <w:spacing w:val="-4"/>
        </w:rPr>
        <w:t>un</w:t>
      </w:r>
      <w:r>
        <w:rPr>
          <w:color w:val="231F20"/>
          <w:spacing w:val="-7"/>
        </w:rPr>
        <w:t xml:space="preserve"> </w:t>
      </w:r>
      <w:r>
        <w:rPr>
          <w:color w:val="231F20"/>
          <w:spacing w:val="-4"/>
        </w:rPr>
        <w:t>30%,</w:t>
      </w:r>
      <w:r>
        <w:rPr>
          <w:color w:val="231F20"/>
          <w:spacing w:val="-7"/>
        </w:rPr>
        <w:t xml:space="preserve"> </w:t>
      </w:r>
      <w:r>
        <w:rPr>
          <w:color w:val="231F20"/>
          <w:spacing w:val="-4"/>
        </w:rPr>
        <w:t>in</w:t>
      </w:r>
      <w:r>
        <w:rPr>
          <w:color w:val="231F20"/>
          <w:spacing w:val="-6"/>
        </w:rPr>
        <w:t xml:space="preserve"> </w:t>
      </w:r>
      <w:r>
        <w:rPr>
          <w:color w:val="231F20"/>
          <w:spacing w:val="-4"/>
        </w:rPr>
        <w:t>considerazione</w:t>
      </w:r>
      <w:r>
        <w:rPr>
          <w:color w:val="231F20"/>
          <w:spacing w:val="-7"/>
        </w:rPr>
        <w:t xml:space="preserve"> </w:t>
      </w:r>
      <w:r>
        <w:rPr>
          <w:color w:val="231F20"/>
          <w:spacing w:val="-4"/>
        </w:rPr>
        <w:t>delle</w:t>
      </w:r>
      <w:r>
        <w:rPr>
          <w:color w:val="231F20"/>
          <w:spacing w:val="-7"/>
        </w:rPr>
        <w:t xml:space="preserve"> </w:t>
      </w:r>
      <w:r>
        <w:rPr>
          <w:color w:val="231F20"/>
          <w:spacing w:val="-4"/>
        </w:rPr>
        <w:t>effettive</w:t>
      </w:r>
      <w:r>
        <w:rPr>
          <w:color w:val="231F20"/>
          <w:spacing w:val="-6"/>
        </w:rPr>
        <w:t xml:space="preserve"> </w:t>
      </w:r>
      <w:r>
        <w:rPr>
          <w:color w:val="231F20"/>
          <w:spacing w:val="-4"/>
        </w:rPr>
        <w:t>perdite</w:t>
      </w:r>
      <w:r>
        <w:rPr>
          <w:color w:val="231F20"/>
          <w:spacing w:val="-7"/>
        </w:rPr>
        <w:t xml:space="preserve"> </w:t>
      </w:r>
      <w:r>
        <w:rPr>
          <w:color w:val="231F20"/>
          <w:spacing w:val="-4"/>
        </w:rPr>
        <w:t>qualitative</w:t>
      </w:r>
      <w:r>
        <w:rPr>
          <w:color w:val="231F20"/>
          <w:spacing w:val="-7"/>
        </w:rPr>
        <w:t xml:space="preserve"> </w:t>
      </w:r>
      <w:r>
        <w:rPr>
          <w:color w:val="231F20"/>
          <w:spacing w:val="-4"/>
        </w:rPr>
        <w:t>del</w:t>
      </w:r>
      <w:r>
        <w:rPr>
          <w:color w:val="231F20"/>
          <w:spacing w:val="-7"/>
        </w:rPr>
        <w:t xml:space="preserve"> </w:t>
      </w:r>
      <w:r>
        <w:rPr>
          <w:color w:val="231F20"/>
          <w:spacing w:val="-4"/>
        </w:rPr>
        <w:t>Prodotto</w:t>
      </w:r>
      <w:r>
        <w:rPr>
          <w:color w:val="231F20"/>
          <w:spacing w:val="-6"/>
        </w:rPr>
        <w:t xml:space="preserve"> </w:t>
      </w:r>
      <w:r>
        <w:rPr>
          <w:color w:val="231F20"/>
          <w:spacing w:val="-4"/>
        </w:rPr>
        <w:t>anche</w:t>
      </w:r>
      <w:r>
        <w:rPr>
          <w:color w:val="231F20"/>
          <w:spacing w:val="-7"/>
        </w:rPr>
        <w:t xml:space="preserve"> </w:t>
      </w:r>
      <w:r>
        <w:rPr>
          <w:color w:val="231F20"/>
          <w:spacing w:val="-4"/>
        </w:rPr>
        <w:t>riguardo</w:t>
      </w:r>
      <w:r>
        <w:rPr>
          <w:color w:val="231F20"/>
        </w:rPr>
        <w:t xml:space="preserve"> alla sua destinazione alla raccolta.</w:t>
      </w:r>
    </w:p>
    <w:p w14:paraId="3B2295F2" w14:textId="77777777" w:rsidR="0057014F" w:rsidRDefault="001F5764" w:rsidP="00396787">
      <w:pPr>
        <w:pStyle w:val="Corpotesto"/>
        <w:tabs>
          <w:tab w:val="left" w:pos="1701"/>
        </w:tabs>
        <w:spacing w:line="259" w:lineRule="auto"/>
        <w:ind w:left="851" w:right="-7"/>
        <w:jc w:val="both"/>
      </w:pPr>
      <w:r>
        <w:rPr>
          <w:color w:val="231F20"/>
          <w:spacing w:val="-4"/>
        </w:rPr>
        <w:t>In</w:t>
      </w:r>
      <w:r>
        <w:rPr>
          <w:color w:val="231F20"/>
          <w:spacing w:val="-5"/>
        </w:rPr>
        <w:t xml:space="preserve"> </w:t>
      </w:r>
      <w:r>
        <w:rPr>
          <w:color w:val="231F20"/>
          <w:spacing w:val="-4"/>
        </w:rPr>
        <w:t>caso</w:t>
      </w:r>
      <w:r>
        <w:rPr>
          <w:color w:val="231F20"/>
          <w:spacing w:val="-5"/>
        </w:rPr>
        <w:t xml:space="preserve"> </w:t>
      </w:r>
      <w:r>
        <w:rPr>
          <w:color w:val="231F20"/>
          <w:spacing w:val="-4"/>
        </w:rPr>
        <w:t>di</w:t>
      </w:r>
      <w:r>
        <w:rPr>
          <w:color w:val="231F20"/>
          <w:spacing w:val="-5"/>
        </w:rPr>
        <w:t xml:space="preserve"> </w:t>
      </w:r>
      <w:r>
        <w:rPr>
          <w:color w:val="231F20"/>
          <w:spacing w:val="-4"/>
        </w:rPr>
        <w:t>danni</w:t>
      </w:r>
      <w:r>
        <w:rPr>
          <w:color w:val="231F20"/>
          <w:spacing w:val="-5"/>
        </w:rPr>
        <w:t xml:space="preserve"> </w:t>
      </w:r>
      <w:r>
        <w:rPr>
          <w:color w:val="231F20"/>
          <w:spacing w:val="-4"/>
        </w:rPr>
        <w:t>causati</w:t>
      </w:r>
      <w:r>
        <w:rPr>
          <w:color w:val="231F20"/>
          <w:spacing w:val="-5"/>
        </w:rPr>
        <w:t xml:space="preserve"> </w:t>
      </w:r>
      <w:r>
        <w:rPr>
          <w:color w:val="231F20"/>
          <w:spacing w:val="-4"/>
        </w:rPr>
        <w:t>dalle</w:t>
      </w:r>
      <w:r>
        <w:rPr>
          <w:color w:val="231F20"/>
          <w:spacing w:val="-5"/>
        </w:rPr>
        <w:t xml:space="preserve"> </w:t>
      </w:r>
      <w:r>
        <w:rPr>
          <w:color w:val="231F20"/>
          <w:spacing w:val="-4"/>
        </w:rPr>
        <w:t>Avversità</w:t>
      </w:r>
      <w:r>
        <w:rPr>
          <w:color w:val="231F20"/>
          <w:spacing w:val="-5"/>
        </w:rPr>
        <w:t xml:space="preserve"> </w:t>
      </w:r>
      <w:r>
        <w:rPr>
          <w:color w:val="231F20"/>
          <w:spacing w:val="-4"/>
        </w:rPr>
        <w:t>garantite,</w:t>
      </w:r>
      <w:r>
        <w:rPr>
          <w:color w:val="231F20"/>
          <w:spacing w:val="-5"/>
        </w:rPr>
        <w:t xml:space="preserve"> </w:t>
      </w:r>
      <w:r>
        <w:rPr>
          <w:b/>
          <w:color w:val="231F20"/>
          <w:spacing w:val="-4"/>
        </w:rPr>
        <w:t>tali da determinare il declassamento del Prodotto a mais zootecnico</w:t>
      </w:r>
      <w:r>
        <w:rPr>
          <w:b/>
          <w:color w:val="231F20"/>
          <w:spacing w:val="-2"/>
        </w:rPr>
        <w:t xml:space="preserve"> o</w:t>
      </w:r>
      <w:r>
        <w:rPr>
          <w:b/>
          <w:color w:val="231F20"/>
          <w:spacing w:val="-3"/>
        </w:rPr>
        <w:t xml:space="preserve"> </w:t>
      </w:r>
      <w:r>
        <w:rPr>
          <w:b/>
          <w:color w:val="231F20"/>
          <w:spacing w:val="-2"/>
        </w:rPr>
        <w:t>da</w:t>
      </w:r>
      <w:r>
        <w:rPr>
          <w:b/>
          <w:color w:val="231F20"/>
          <w:spacing w:val="-3"/>
        </w:rPr>
        <w:t xml:space="preserve"> </w:t>
      </w:r>
      <w:r>
        <w:rPr>
          <w:b/>
          <w:color w:val="231F20"/>
          <w:spacing w:val="-2"/>
        </w:rPr>
        <w:t>biomassa</w:t>
      </w:r>
      <w:r>
        <w:rPr>
          <w:color w:val="231F20"/>
          <w:spacing w:val="-2"/>
        </w:rPr>
        <w:t>,</w:t>
      </w:r>
      <w:r>
        <w:rPr>
          <w:color w:val="231F20"/>
          <w:spacing w:val="-5"/>
        </w:rPr>
        <w:t xml:space="preserve"> </w:t>
      </w:r>
      <w:r>
        <w:rPr>
          <w:color w:val="231F20"/>
          <w:spacing w:val="-2"/>
        </w:rPr>
        <w:t>la</w:t>
      </w:r>
      <w:r>
        <w:rPr>
          <w:color w:val="231F20"/>
          <w:spacing w:val="-5"/>
        </w:rPr>
        <w:t xml:space="preserve"> </w:t>
      </w:r>
      <w:r>
        <w:rPr>
          <w:color w:val="231F20"/>
          <w:spacing w:val="-2"/>
        </w:rPr>
        <w:t>Società</w:t>
      </w:r>
      <w:r>
        <w:rPr>
          <w:color w:val="231F20"/>
          <w:spacing w:val="-5"/>
        </w:rPr>
        <w:t xml:space="preserve"> </w:t>
      </w:r>
      <w:r>
        <w:rPr>
          <w:color w:val="231F20"/>
          <w:spacing w:val="-2"/>
        </w:rPr>
        <w:t>riconoscerà</w:t>
      </w:r>
      <w:r>
        <w:rPr>
          <w:color w:val="231F20"/>
          <w:spacing w:val="-5"/>
        </w:rPr>
        <w:t xml:space="preserve"> </w:t>
      </w:r>
      <w:r>
        <w:rPr>
          <w:color w:val="231F20"/>
          <w:spacing w:val="-2"/>
        </w:rPr>
        <w:t>un</w:t>
      </w:r>
      <w:r>
        <w:rPr>
          <w:color w:val="231F20"/>
          <w:spacing w:val="-5"/>
        </w:rPr>
        <w:t xml:space="preserve"> </w:t>
      </w:r>
      <w:r>
        <w:rPr>
          <w:color w:val="231F20"/>
          <w:spacing w:val="-2"/>
        </w:rPr>
        <w:t>coefficiente</w:t>
      </w:r>
      <w:r>
        <w:rPr>
          <w:color w:val="231F20"/>
          <w:spacing w:val="-5"/>
        </w:rPr>
        <w:t xml:space="preserve"> </w:t>
      </w:r>
      <w:r>
        <w:rPr>
          <w:color w:val="231F20"/>
          <w:spacing w:val="-2"/>
        </w:rPr>
        <w:t>maggiorato</w:t>
      </w:r>
      <w:r>
        <w:rPr>
          <w:color w:val="231F20"/>
          <w:spacing w:val="-5"/>
        </w:rPr>
        <w:t xml:space="preserve"> </w:t>
      </w:r>
      <w:r>
        <w:rPr>
          <w:color w:val="231F20"/>
          <w:spacing w:val="-2"/>
        </w:rPr>
        <w:t>di</w:t>
      </w:r>
      <w:r>
        <w:rPr>
          <w:color w:val="231F20"/>
          <w:spacing w:val="-5"/>
        </w:rPr>
        <w:t xml:space="preserve"> </w:t>
      </w:r>
      <w:r>
        <w:rPr>
          <w:color w:val="231F20"/>
          <w:spacing w:val="-2"/>
        </w:rPr>
        <w:t>ulteriori</w:t>
      </w:r>
      <w:r>
        <w:rPr>
          <w:color w:val="231F20"/>
          <w:spacing w:val="-5"/>
        </w:rPr>
        <w:t xml:space="preserve"> </w:t>
      </w:r>
      <w:r>
        <w:rPr>
          <w:color w:val="231F20"/>
          <w:spacing w:val="-2"/>
        </w:rPr>
        <w:t>10</w:t>
      </w:r>
      <w:r>
        <w:rPr>
          <w:color w:val="231F20"/>
          <w:spacing w:val="-5"/>
        </w:rPr>
        <w:t xml:space="preserve"> </w:t>
      </w:r>
      <w:r>
        <w:rPr>
          <w:color w:val="231F20"/>
          <w:spacing w:val="-2"/>
        </w:rPr>
        <w:t>punti</w:t>
      </w:r>
      <w:r>
        <w:rPr>
          <w:color w:val="231F20"/>
          <w:spacing w:val="-5"/>
        </w:rPr>
        <w:t xml:space="preserve"> </w:t>
      </w:r>
      <w:r>
        <w:rPr>
          <w:color w:val="231F20"/>
          <w:spacing w:val="-2"/>
        </w:rPr>
        <w:t>percentuali</w:t>
      </w:r>
      <w:r>
        <w:rPr>
          <w:color w:val="231F20"/>
          <w:spacing w:val="-5"/>
        </w:rPr>
        <w:t xml:space="preserve"> </w:t>
      </w:r>
      <w:r>
        <w:rPr>
          <w:color w:val="231F20"/>
          <w:spacing w:val="-2"/>
        </w:rPr>
        <w:t>rispetto</w:t>
      </w:r>
      <w:r>
        <w:rPr>
          <w:color w:val="231F20"/>
          <w:spacing w:val="-5"/>
        </w:rPr>
        <w:t xml:space="preserve"> </w:t>
      </w:r>
      <w:r>
        <w:rPr>
          <w:color w:val="231F20"/>
          <w:spacing w:val="-2"/>
        </w:rPr>
        <w:t>a</w:t>
      </w:r>
      <w:r>
        <w:rPr>
          <w:color w:val="231F20"/>
          <w:spacing w:val="-5"/>
        </w:rPr>
        <w:t xml:space="preserve"> </w:t>
      </w:r>
      <w:r>
        <w:rPr>
          <w:color w:val="231F20"/>
          <w:spacing w:val="-2"/>
        </w:rPr>
        <w:t>quello,</w:t>
      </w:r>
      <w:r>
        <w:rPr>
          <w:color w:val="231F20"/>
          <w:spacing w:val="-5"/>
        </w:rPr>
        <w:t xml:space="preserve"> </w:t>
      </w:r>
      <w:r>
        <w:rPr>
          <w:color w:val="231F20"/>
          <w:spacing w:val="-2"/>
        </w:rPr>
        <w:t xml:space="preserve">di </w:t>
      </w:r>
      <w:r>
        <w:rPr>
          <w:color w:val="231F20"/>
        </w:rPr>
        <w:t>tabella, intercettato dal danno di quantità.</w:t>
      </w:r>
    </w:p>
    <w:p w14:paraId="38DF3C0E" w14:textId="0E416C7A" w:rsidR="0057014F" w:rsidRDefault="001F5764" w:rsidP="00396787">
      <w:pPr>
        <w:pStyle w:val="Corpotesto"/>
        <w:tabs>
          <w:tab w:val="left" w:pos="1701"/>
        </w:tabs>
        <w:spacing w:line="259" w:lineRule="auto"/>
        <w:ind w:left="851" w:right="-7"/>
        <w:jc w:val="both"/>
      </w:pPr>
      <w:r>
        <w:rPr>
          <w:color w:val="231F20"/>
          <w:spacing w:val="-4"/>
        </w:rPr>
        <w:t>La garanzia del danno di qualità decorre dall’inizio della fase fenologica “seconda sottofase di levata” intendendo per</w:t>
      </w:r>
      <w:r>
        <w:rPr>
          <w:color w:val="231F20"/>
          <w:spacing w:val="-2"/>
        </w:rPr>
        <w:t xml:space="preserve"> essa</w:t>
      </w:r>
      <w:r>
        <w:rPr>
          <w:color w:val="231F20"/>
          <w:spacing w:val="-9"/>
        </w:rPr>
        <w:t xml:space="preserve"> </w:t>
      </w:r>
      <w:r>
        <w:rPr>
          <w:color w:val="231F20"/>
          <w:spacing w:val="-2"/>
        </w:rPr>
        <w:t>la</w:t>
      </w:r>
      <w:r>
        <w:rPr>
          <w:color w:val="231F20"/>
          <w:spacing w:val="-9"/>
        </w:rPr>
        <w:t xml:space="preserve"> </w:t>
      </w:r>
      <w:r>
        <w:rPr>
          <w:color w:val="231F20"/>
          <w:spacing w:val="-2"/>
        </w:rPr>
        <w:t>situazione</w:t>
      </w:r>
      <w:r>
        <w:rPr>
          <w:color w:val="231F20"/>
          <w:spacing w:val="-8"/>
        </w:rPr>
        <w:t xml:space="preserve"> </w:t>
      </w:r>
      <w:r>
        <w:rPr>
          <w:color w:val="231F20"/>
          <w:spacing w:val="-2"/>
        </w:rPr>
        <w:t>in</w:t>
      </w:r>
      <w:r>
        <w:rPr>
          <w:color w:val="231F20"/>
          <w:spacing w:val="-9"/>
        </w:rPr>
        <w:t xml:space="preserve"> </w:t>
      </w:r>
      <w:r>
        <w:rPr>
          <w:color w:val="231F20"/>
          <w:spacing w:val="-2"/>
        </w:rPr>
        <w:t>cui</w:t>
      </w:r>
      <w:r>
        <w:rPr>
          <w:color w:val="231F20"/>
          <w:spacing w:val="-9"/>
        </w:rPr>
        <w:t xml:space="preserve"> </w:t>
      </w:r>
      <w:r>
        <w:rPr>
          <w:color w:val="231F20"/>
          <w:spacing w:val="-2"/>
        </w:rPr>
        <w:t>almeno</w:t>
      </w:r>
      <w:r>
        <w:rPr>
          <w:color w:val="231F20"/>
          <w:spacing w:val="-8"/>
        </w:rPr>
        <w:t xml:space="preserve"> </w:t>
      </w:r>
      <w:r>
        <w:rPr>
          <w:color w:val="231F20"/>
          <w:spacing w:val="-2"/>
        </w:rPr>
        <w:t>il</w:t>
      </w:r>
      <w:r>
        <w:rPr>
          <w:color w:val="231F20"/>
          <w:spacing w:val="-9"/>
        </w:rPr>
        <w:t xml:space="preserve"> </w:t>
      </w:r>
      <w:r>
        <w:rPr>
          <w:color w:val="231F20"/>
          <w:spacing w:val="-2"/>
        </w:rPr>
        <w:t>50%</w:t>
      </w:r>
      <w:r>
        <w:rPr>
          <w:color w:val="231F20"/>
          <w:spacing w:val="-9"/>
        </w:rPr>
        <w:t xml:space="preserve"> </w:t>
      </w:r>
      <w:r>
        <w:rPr>
          <w:color w:val="231F20"/>
          <w:spacing w:val="-2"/>
        </w:rPr>
        <w:t>delle</w:t>
      </w:r>
      <w:r>
        <w:rPr>
          <w:color w:val="231F20"/>
          <w:spacing w:val="-8"/>
        </w:rPr>
        <w:t xml:space="preserve"> </w:t>
      </w:r>
      <w:r>
        <w:rPr>
          <w:color w:val="231F20"/>
          <w:spacing w:val="-2"/>
        </w:rPr>
        <w:t>piante</w:t>
      </w:r>
      <w:r>
        <w:rPr>
          <w:color w:val="231F20"/>
          <w:spacing w:val="-9"/>
        </w:rPr>
        <w:t xml:space="preserve"> </w:t>
      </w:r>
      <w:r>
        <w:rPr>
          <w:color w:val="231F20"/>
          <w:spacing w:val="-2"/>
        </w:rPr>
        <w:t>presenti</w:t>
      </w:r>
      <w:r>
        <w:rPr>
          <w:color w:val="231F20"/>
          <w:spacing w:val="-9"/>
        </w:rPr>
        <w:t xml:space="preserve"> </w:t>
      </w:r>
      <w:r>
        <w:rPr>
          <w:color w:val="231F20"/>
          <w:spacing w:val="-2"/>
        </w:rPr>
        <w:t>nell’Appezzamento</w:t>
      </w:r>
      <w:r>
        <w:rPr>
          <w:color w:val="231F20"/>
          <w:spacing w:val="-8"/>
        </w:rPr>
        <w:t xml:space="preserve"> </w:t>
      </w:r>
      <w:r>
        <w:rPr>
          <w:color w:val="231F20"/>
          <w:spacing w:val="-2"/>
        </w:rPr>
        <w:t>assicurato</w:t>
      </w:r>
      <w:r>
        <w:rPr>
          <w:color w:val="231F20"/>
          <w:spacing w:val="-9"/>
        </w:rPr>
        <w:t xml:space="preserve"> </w:t>
      </w:r>
      <w:r>
        <w:rPr>
          <w:color w:val="231F20"/>
          <w:spacing w:val="-2"/>
        </w:rPr>
        <w:t>raggiungono</w:t>
      </w:r>
      <w:r>
        <w:rPr>
          <w:color w:val="231F20"/>
          <w:spacing w:val="-9"/>
        </w:rPr>
        <w:t xml:space="preserve"> </w:t>
      </w:r>
      <w:r>
        <w:rPr>
          <w:color w:val="231F20"/>
          <w:spacing w:val="-2"/>
        </w:rPr>
        <w:t>o</w:t>
      </w:r>
      <w:r>
        <w:rPr>
          <w:color w:val="231F20"/>
          <w:spacing w:val="-9"/>
        </w:rPr>
        <w:t xml:space="preserve"> </w:t>
      </w:r>
      <w:r>
        <w:rPr>
          <w:color w:val="231F20"/>
          <w:spacing w:val="-2"/>
        </w:rPr>
        <w:t>eccedono</w:t>
      </w:r>
      <w:r>
        <w:rPr>
          <w:color w:val="231F20"/>
          <w:spacing w:val="-8"/>
        </w:rPr>
        <w:t xml:space="preserve"> </w:t>
      </w:r>
      <w:r>
        <w:rPr>
          <w:color w:val="231F20"/>
          <w:spacing w:val="-2"/>
        </w:rPr>
        <w:t>il predetto</w:t>
      </w:r>
      <w:r>
        <w:rPr>
          <w:color w:val="231F20"/>
          <w:spacing w:val="-9"/>
        </w:rPr>
        <w:t xml:space="preserve"> </w:t>
      </w:r>
      <w:r>
        <w:rPr>
          <w:color w:val="231F20"/>
          <w:spacing w:val="-2"/>
        </w:rPr>
        <w:t>stadio</w:t>
      </w:r>
      <w:r>
        <w:rPr>
          <w:color w:val="231F20"/>
          <w:spacing w:val="-9"/>
        </w:rPr>
        <w:t xml:space="preserve"> </w:t>
      </w:r>
      <w:r>
        <w:rPr>
          <w:color w:val="231F20"/>
          <w:spacing w:val="-2"/>
        </w:rPr>
        <w:t>fenologico</w:t>
      </w:r>
      <w:r>
        <w:rPr>
          <w:color w:val="231F20"/>
          <w:spacing w:val="-8"/>
        </w:rPr>
        <w:t xml:space="preserve"> </w:t>
      </w:r>
      <w:r>
        <w:rPr>
          <w:color w:val="231F20"/>
          <w:spacing w:val="-2"/>
        </w:rPr>
        <w:t>e</w:t>
      </w:r>
      <w:r>
        <w:rPr>
          <w:color w:val="231F20"/>
          <w:spacing w:val="-9"/>
        </w:rPr>
        <w:t xml:space="preserve"> </w:t>
      </w:r>
      <w:r>
        <w:rPr>
          <w:color w:val="231F20"/>
          <w:spacing w:val="-2"/>
        </w:rPr>
        <w:t>cessa</w:t>
      </w:r>
      <w:r>
        <w:rPr>
          <w:color w:val="231F20"/>
          <w:spacing w:val="-9"/>
        </w:rPr>
        <w:t xml:space="preserve"> </w:t>
      </w:r>
      <w:r>
        <w:rPr>
          <w:color w:val="231F20"/>
          <w:spacing w:val="-2"/>
        </w:rPr>
        <w:t>alla</w:t>
      </w:r>
      <w:r>
        <w:rPr>
          <w:color w:val="231F20"/>
          <w:spacing w:val="-8"/>
        </w:rPr>
        <w:t xml:space="preserve"> </w:t>
      </w:r>
      <w:r>
        <w:rPr>
          <w:color w:val="231F20"/>
          <w:spacing w:val="-2"/>
        </w:rPr>
        <w:t>fine</w:t>
      </w:r>
      <w:r>
        <w:rPr>
          <w:color w:val="231F20"/>
          <w:spacing w:val="-9"/>
        </w:rPr>
        <w:t xml:space="preserve"> </w:t>
      </w:r>
      <w:r>
        <w:rPr>
          <w:color w:val="231F20"/>
          <w:spacing w:val="-2"/>
        </w:rPr>
        <w:t>della</w:t>
      </w:r>
      <w:r>
        <w:rPr>
          <w:color w:val="231F20"/>
          <w:spacing w:val="-9"/>
        </w:rPr>
        <w:t xml:space="preserve"> </w:t>
      </w:r>
      <w:r>
        <w:rPr>
          <w:color w:val="231F20"/>
          <w:spacing w:val="-2"/>
        </w:rPr>
        <w:t>fase</w:t>
      </w:r>
      <w:r>
        <w:rPr>
          <w:color w:val="231F20"/>
          <w:spacing w:val="-8"/>
        </w:rPr>
        <w:t xml:space="preserve"> </w:t>
      </w:r>
      <w:r>
        <w:rPr>
          <w:color w:val="231F20"/>
          <w:spacing w:val="-2"/>
        </w:rPr>
        <w:t>fenologica</w:t>
      </w:r>
      <w:r>
        <w:rPr>
          <w:color w:val="231F20"/>
          <w:spacing w:val="-9"/>
        </w:rPr>
        <w:t xml:space="preserve"> </w:t>
      </w:r>
      <w:r>
        <w:rPr>
          <w:color w:val="231F20"/>
          <w:spacing w:val="-2"/>
        </w:rPr>
        <w:t>di</w:t>
      </w:r>
      <w:r>
        <w:rPr>
          <w:color w:val="231F20"/>
          <w:spacing w:val="-9"/>
        </w:rPr>
        <w:t xml:space="preserve"> </w:t>
      </w:r>
      <w:r>
        <w:rPr>
          <w:color w:val="231F20"/>
          <w:spacing w:val="-2"/>
        </w:rPr>
        <w:t>maturazione</w:t>
      </w:r>
      <w:r>
        <w:rPr>
          <w:color w:val="231F20"/>
          <w:spacing w:val="-8"/>
        </w:rPr>
        <w:t xml:space="preserve"> </w:t>
      </w:r>
      <w:r>
        <w:rPr>
          <w:color w:val="231F20"/>
          <w:spacing w:val="-2"/>
        </w:rPr>
        <w:t>cerosa</w:t>
      </w:r>
      <w:r>
        <w:rPr>
          <w:color w:val="231F20"/>
          <w:spacing w:val="-9"/>
        </w:rPr>
        <w:t xml:space="preserve"> </w:t>
      </w:r>
      <w:r>
        <w:rPr>
          <w:color w:val="231F20"/>
          <w:spacing w:val="-2"/>
        </w:rPr>
        <w:t>intendendo</w:t>
      </w:r>
      <w:r>
        <w:rPr>
          <w:color w:val="231F20"/>
          <w:spacing w:val="-9"/>
        </w:rPr>
        <w:t xml:space="preserve"> </w:t>
      </w:r>
      <w:r>
        <w:rPr>
          <w:color w:val="231F20"/>
          <w:spacing w:val="-2"/>
        </w:rPr>
        <w:t>per</w:t>
      </w:r>
      <w:r>
        <w:rPr>
          <w:color w:val="231F20"/>
          <w:spacing w:val="-9"/>
        </w:rPr>
        <w:t xml:space="preserve"> </w:t>
      </w:r>
      <w:r>
        <w:rPr>
          <w:color w:val="231F20"/>
          <w:spacing w:val="-2"/>
        </w:rPr>
        <w:t>essa</w:t>
      </w:r>
      <w:r>
        <w:rPr>
          <w:color w:val="231F20"/>
          <w:spacing w:val="-8"/>
        </w:rPr>
        <w:t xml:space="preserve"> </w:t>
      </w:r>
      <w:r>
        <w:rPr>
          <w:color w:val="231F20"/>
          <w:spacing w:val="-2"/>
        </w:rPr>
        <w:t>la</w:t>
      </w:r>
      <w:r>
        <w:rPr>
          <w:color w:val="231F20"/>
          <w:spacing w:val="-9"/>
        </w:rPr>
        <w:t xml:space="preserve"> </w:t>
      </w:r>
      <w:r>
        <w:rPr>
          <w:color w:val="231F20"/>
          <w:spacing w:val="-2"/>
        </w:rPr>
        <w:t>situa</w:t>
      </w:r>
      <w:r>
        <w:rPr>
          <w:color w:val="231F20"/>
        </w:rPr>
        <w:t>zione</w:t>
      </w:r>
      <w:r>
        <w:rPr>
          <w:color w:val="231F20"/>
          <w:spacing w:val="-11"/>
        </w:rPr>
        <w:t xml:space="preserve"> </w:t>
      </w:r>
      <w:r>
        <w:rPr>
          <w:color w:val="231F20"/>
        </w:rPr>
        <w:t>in</w:t>
      </w:r>
      <w:r>
        <w:rPr>
          <w:color w:val="231F20"/>
          <w:spacing w:val="-11"/>
        </w:rPr>
        <w:t xml:space="preserve"> </w:t>
      </w:r>
      <w:r>
        <w:rPr>
          <w:color w:val="231F20"/>
        </w:rPr>
        <w:t>cui</w:t>
      </w:r>
      <w:r>
        <w:rPr>
          <w:color w:val="231F20"/>
          <w:spacing w:val="-10"/>
        </w:rPr>
        <w:t xml:space="preserve"> </w:t>
      </w:r>
      <w:r>
        <w:rPr>
          <w:color w:val="231F20"/>
        </w:rPr>
        <w:t>almeno</w:t>
      </w:r>
      <w:r>
        <w:rPr>
          <w:color w:val="231F20"/>
          <w:spacing w:val="-11"/>
        </w:rPr>
        <w:t xml:space="preserve"> </w:t>
      </w:r>
      <w:r>
        <w:rPr>
          <w:color w:val="231F20"/>
        </w:rPr>
        <w:t>il</w:t>
      </w:r>
      <w:r>
        <w:rPr>
          <w:color w:val="231F20"/>
          <w:spacing w:val="-11"/>
        </w:rPr>
        <w:t xml:space="preserve"> </w:t>
      </w:r>
      <w:r>
        <w:rPr>
          <w:color w:val="231F20"/>
        </w:rPr>
        <w:t>50%</w:t>
      </w:r>
      <w:r>
        <w:rPr>
          <w:color w:val="231F20"/>
          <w:spacing w:val="-10"/>
        </w:rPr>
        <w:t xml:space="preserve"> </w:t>
      </w:r>
      <w:r>
        <w:rPr>
          <w:color w:val="231F20"/>
        </w:rPr>
        <w:t>delle</w:t>
      </w:r>
      <w:r>
        <w:rPr>
          <w:color w:val="231F20"/>
          <w:spacing w:val="-11"/>
        </w:rPr>
        <w:t xml:space="preserve"> </w:t>
      </w:r>
      <w:r>
        <w:rPr>
          <w:color w:val="231F20"/>
        </w:rPr>
        <w:t>piante</w:t>
      </w:r>
      <w:r>
        <w:rPr>
          <w:color w:val="231F20"/>
          <w:spacing w:val="-11"/>
        </w:rPr>
        <w:t xml:space="preserve"> </w:t>
      </w:r>
      <w:r>
        <w:rPr>
          <w:color w:val="231F20"/>
        </w:rPr>
        <w:t>presenti</w:t>
      </w:r>
      <w:r>
        <w:rPr>
          <w:color w:val="231F20"/>
          <w:spacing w:val="-10"/>
        </w:rPr>
        <w:t xml:space="preserve"> </w:t>
      </w:r>
      <w:r>
        <w:rPr>
          <w:color w:val="231F20"/>
        </w:rPr>
        <w:t>nell’Appezzamento</w:t>
      </w:r>
      <w:r>
        <w:rPr>
          <w:color w:val="231F20"/>
          <w:spacing w:val="-11"/>
        </w:rPr>
        <w:t xml:space="preserve"> </w:t>
      </w:r>
      <w:r>
        <w:rPr>
          <w:color w:val="231F20"/>
        </w:rPr>
        <w:t>assicurato.</w:t>
      </w:r>
    </w:p>
    <w:p w14:paraId="670FC870" w14:textId="77777777" w:rsidR="0057014F" w:rsidRDefault="0057014F">
      <w:pPr>
        <w:pStyle w:val="Corpotesto"/>
        <w:spacing w:before="1"/>
        <w:rPr>
          <w:sz w:val="18"/>
        </w:rPr>
      </w:pPr>
    </w:p>
    <w:p w14:paraId="63896B58" w14:textId="77777777" w:rsidR="0057014F" w:rsidRDefault="001F5764">
      <w:pPr>
        <w:pStyle w:val="Titolo4"/>
        <w:ind w:left="1778"/>
      </w:pPr>
      <w:r>
        <w:rPr>
          <w:color w:val="231F20"/>
        </w:rPr>
        <w:t>MAIS</w:t>
      </w:r>
      <w:r>
        <w:rPr>
          <w:color w:val="231F20"/>
          <w:spacing w:val="-1"/>
        </w:rPr>
        <w:t xml:space="preserve"> </w:t>
      </w:r>
      <w:r>
        <w:rPr>
          <w:color w:val="231F20"/>
        </w:rPr>
        <w:t>DA</w:t>
      </w:r>
      <w:r>
        <w:rPr>
          <w:color w:val="231F20"/>
          <w:spacing w:val="-1"/>
        </w:rPr>
        <w:t xml:space="preserve"> </w:t>
      </w:r>
      <w:r>
        <w:rPr>
          <w:color w:val="231F20"/>
          <w:spacing w:val="-2"/>
        </w:rPr>
        <w:t>INSILAGGIO/BIOMASSA</w:t>
      </w:r>
    </w:p>
    <w:p w14:paraId="29E7F612" w14:textId="77777777" w:rsidR="0057014F" w:rsidRDefault="0057014F">
      <w:pPr>
        <w:pStyle w:val="Corpotesto"/>
        <w:spacing w:after="1"/>
        <w:rPr>
          <w:rFonts w:ascii="Avalon Medium"/>
          <w:b/>
          <w:sz w:val="19"/>
        </w:rPr>
      </w:pPr>
    </w:p>
    <w:tbl>
      <w:tblPr>
        <w:tblStyle w:val="TableNormal"/>
        <w:tblW w:w="0" w:type="auto"/>
        <w:tblInd w:w="1798"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Look w:val="01E0" w:firstRow="1" w:lastRow="1" w:firstColumn="1" w:lastColumn="1" w:noHBand="0" w:noVBand="0"/>
      </w:tblPr>
      <w:tblGrid>
        <w:gridCol w:w="860"/>
        <w:gridCol w:w="843"/>
        <w:gridCol w:w="843"/>
        <w:gridCol w:w="843"/>
        <w:gridCol w:w="843"/>
        <w:gridCol w:w="843"/>
        <w:gridCol w:w="843"/>
        <w:gridCol w:w="843"/>
        <w:gridCol w:w="1724"/>
      </w:tblGrid>
      <w:tr w:rsidR="0057014F" w14:paraId="6FEB610C" w14:textId="77777777">
        <w:trPr>
          <w:trHeight w:val="414"/>
        </w:trPr>
        <w:tc>
          <w:tcPr>
            <w:tcW w:w="8485" w:type="dxa"/>
            <w:gridSpan w:val="9"/>
            <w:tcBorders>
              <w:top w:val="single" w:sz="8" w:space="0" w:color="231F20"/>
              <w:left w:val="single" w:sz="8" w:space="0" w:color="231F20"/>
              <w:right w:val="single" w:sz="8" w:space="0" w:color="231F20"/>
            </w:tcBorders>
            <w:shd w:val="clear" w:color="auto" w:fill="FCDFC8"/>
          </w:tcPr>
          <w:p w14:paraId="42D7E7FB" w14:textId="77777777" w:rsidR="0057014F" w:rsidRDefault="001F5764">
            <w:pPr>
              <w:pStyle w:val="TableParagraph"/>
              <w:spacing w:before="103"/>
              <w:ind w:left="2130" w:right="2060"/>
              <w:jc w:val="center"/>
              <w:rPr>
                <w:rFonts w:ascii="Avalon Medium" w:hAnsi="Avalon Medium"/>
                <w:b/>
                <w:sz w:val="17"/>
              </w:rPr>
            </w:pPr>
            <w:r>
              <w:rPr>
                <w:rFonts w:ascii="Avalon Medium" w:hAnsi="Avalon Medium"/>
                <w:b/>
                <w:color w:val="231F20"/>
                <w:sz w:val="17"/>
              </w:rPr>
              <w:t xml:space="preserve">Percentuale perdita di </w:t>
            </w:r>
            <w:r>
              <w:rPr>
                <w:rFonts w:ascii="Avalon Medium" w:hAnsi="Avalon Medium"/>
                <w:b/>
                <w:color w:val="231F20"/>
                <w:spacing w:val="-2"/>
                <w:sz w:val="17"/>
              </w:rPr>
              <w:t>quantità</w:t>
            </w:r>
          </w:p>
        </w:tc>
      </w:tr>
      <w:tr w:rsidR="0057014F" w14:paraId="4A8B9204" w14:textId="77777777">
        <w:trPr>
          <w:trHeight w:val="425"/>
        </w:trPr>
        <w:tc>
          <w:tcPr>
            <w:tcW w:w="860" w:type="dxa"/>
            <w:tcBorders>
              <w:left w:val="single" w:sz="8" w:space="0" w:color="231F20"/>
              <w:bottom w:val="single" w:sz="8" w:space="0" w:color="231F20"/>
            </w:tcBorders>
          </w:tcPr>
          <w:p w14:paraId="33F6F389" w14:textId="77777777" w:rsidR="0057014F" w:rsidRDefault="001F5764">
            <w:pPr>
              <w:pStyle w:val="TableParagraph"/>
              <w:spacing w:before="124"/>
              <w:ind w:left="15"/>
              <w:jc w:val="center"/>
              <w:rPr>
                <w:sz w:val="16"/>
              </w:rPr>
            </w:pPr>
            <w:r>
              <w:rPr>
                <w:color w:val="231F20"/>
                <w:sz w:val="16"/>
              </w:rPr>
              <w:t>0</w:t>
            </w:r>
          </w:p>
        </w:tc>
        <w:tc>
          <w:tcPr>
            <w:tcW w:w="843" w:type="dxa"/>
            <w:tcBorders>
              <w:bottom w:val="single" w:sz="8" w:space="0" w:color="231F20"/>
            </w:tcBorders>
          </w:tcPr>
          <w:p w14:paraId="23E99115" w14:textId="77777777" w:rsidR="0057014F" w:rsidRDefault="001F5764">
            <w:pPr>
              <w:pStyle w:val="TableParagraph"/>
              <w:spacing w:before="124"/>
              <w:ind w:left="341"/>
              <w:rPr>
                <w:sz w:val="16"/>
              </w:rPr>
            </w:pPr>
            <w:r>
              <w:rPr>
                <w:color w:val="231F20"/>
                <w:spacing w:val="-5"/>
                <w:sz w:val="16"/>
              </w:rPr>
              <w:t>10</w:t>
            </w:r>
          </w:p>
        </w:tc>
        <w:tc>
          <w:tcPr>
            <w:tcW w:w="843" w:type="dxa"/>
            <w:tcBorders>
              <w:bottom w:val="single" w:sz="8" w:space="0" w:color="231F20"/>
            </w:tcBorders>
          </w:tcPr>
          <w:p w14:paraId="526FA2F4" w14:textId="77777777" w:rsidR="0057014F" w:rsidRDefault="001F5764">
            <w:pPr>
              <w:pStyle w:val="TableParagraph"/>
              <w:spacing w:before="124"/>
              <w:ind w:left="338"/>
              <w:rPr>
                <w:sz w:val="16"/>
              </w:rPr>
            </w:pPr>
            <w:r>
              <w:rPr>
                <w:color w:val="231F20"/>
                <w:spacing w:val="-5"/>
                <w:sz w:val="16"/>
              </w:rPr>
              <w:t>20</w:t>
            </w:r>
          </w:p>
        </w:tc>
        <w:tc>
          <w:tcPr>
            <w:tcW w:w="843" w:type="dxa"/>
            <w:tcBorders>
              <w:bottom w:val="single" w:sz="8" w:space="0" w:color="231F20"/>
            </w:tcBorders>
          </w:tcPr>
          <w:p w14:paraId="1FCB39B1" w14:textId="77777777" w:rsidR="0057014F" w:rsidRDefault="001F5764">
            <w:pPr>
              <w:pStyle w:val="TableParagraph"/>
              <w:spacing w:before="124"/>
              <w:ind w:left="321" w:right="316"/>
              <w:jc w:val="center"/>
              <w:rPr>
                <w:sz w:val="16"/>
              </w:rPr>
            </w:pPr>
            <w:r>
              <w:rPr>
                <w:color w:val="231F20"/>
                <w:spacing w:val="-5"/>
                <w:sz w:val="16"/>
              </w:rPr>
              <w:t>30</w:t>
            </w:r>
          </w:p>
        </w:tc>
        <w:tc>
          <w:tcPr>
            <w:tcW w:w="843" w:type="dxa"/>
            <w:tcBorders>
              <w:bottom w:val="single" w:sz="8" w:space="0" w:color="231F20"/>
            </w:tcBorders>
          </w:tcPr>
          <w:p w14:paraId="527106FA" w14:textId="77777777" w:rsidR="0057014F" w:rsidRDefault="001F5764">
            <w:pPr>
              <w:pStyle w:val="TableParagraph"/>
              <w:spacing w:before="124"/>
              <w:ind w:left="339"/>
              <w:rPr>
                <w:sz w:val="16"/>
              </w:rPr>
            </w:pPr>
            <w:r>
              <w:rPr>
                <w:color w:val="231F20"/>
                <w:spacing w:val="-5"/>
                <w:sz w:val="16"/>
              </w:rPr>
              <w:t>40</w:t>
            </w:r>
          </w:p>
        </w:tc>
        <w:tc>
          <w:tcPr>
            <w:tcW w:w="843" w:type="dxa"/>
            <w:tcBorders>
              <w:bottom w:val="single" w:sz="8" w:space="0" w:color="231F20"/>
            </w:tcBorders>
          </w:tcPr>
          <w:p w14:paraId="55259031" w14:textId="77777777" w:rsidR="0057014F" w:rsidRDefault="001F5764">
            <w:pPr>
              <w:pStyle w:val="TableParagraph"/>
              <w:spacing w:before="124"/>
              <w:ind w:left="321" w:right="314"/>
              <w:jc w:val="center"/>
              <w:rPr>
                <w:sz w:val="16"/>
              </w:rPr>
            </w:pPr>
            <w:r>
              <w:rPr>
                <w:color w:val="231F20"/>
                <w:spacing w:val="-5"/>
                <w:sz w:val="16"/>
              </w:rPr>
              <w:t>50</w:t>
            </w:r>
          </w:p>
        </w:tc>
        <w:tc>
          <w:tcPr>
            <w:tcW w:w="843" w:type="dxa"/>
            <w:tcBorders>
              <w:bottom w:val="single" w:sz="8" w:space="0" w:color="231F20"/>
            </w:tcBorders>
          </w:tcPr>
          <w:p w14:paraId="1D198CCE" w14:textId="77777777" w:rsidR="0057014F" w:rsidRDefault="001F5764">
            <w:pPr>
              <w:pStyle w:val="TableParagraph"/>
              <w:spacing w:before="124"/>
              <w:ind w:left="339"/>
              <w:rPr>
                <w:sz w:val="16"/>
              </w:rPr>
            </w:pPr>
            <w:r>
              <w:rPr>
                <w:color w:val="231F20"/>
                <w:spacing w:val="-5"/>
                <w:sz w:val="16"/>
              </w:rPr>
              <w:t>60</w:t>
            </w:r>
          </w:p>
        </w:tc>
        <w:tc>
          <w:tcPr>
            <w:tcW w:w="843" w:type="dxa"/>
            <w:tcBorders>
              <w:bottom w:val="single" w:sz="8" w:space="0" w:color="231F20"/>
            </w:tcBorders>
          </w:tcPr>
          <w:p w14:paraId="783B8EFA" w14:textId="77777777" w:rsidR="0057014F" w:rsidRDefault="001F5764">
            <w:pPr>
              <w:pStyle w:val="TableParagraph"/>
              <w:spacing w:before="124"/>
              <w:ind w:left="321" w:right="313"/>
              <w:jc w:val="center"/>
              <w:rPr>
                <w:sz w:val="16"/>
              </w:rPr>
            </w:pPr>
            <w:r>
              <w:rPr>
                <w:color w:val="231F20"/>
                <w:spacing w:val="-5"/>
                <w:sz w:val="16"/>
              </w:rPr>
              <w:t>70</w:t>
            </w:r>
          </w:p>
        </w:tc>
        <w:tc>
          <w:tcPr>
            <w:tcW w:w="1724" w:type="dxa"/>
            <w:tcBorders>
              <w:bottom w:val="single" w:sz="8" w:space="0" w:color="231F20"/>
              <w:right w:val="single" w:sz="8" w:space="0" w:color="231F20"/>
            </w:tcBorders>
          </w:tcPr>
          <w:p w14:paraId="1FE90C5A" w14:textId="77777777" w:rsidR="0057014F" w:rsidRDefault="001F5764">
            <w:pPr>
              <w:pStyle w:val="TableParagraph"/>
              <w:spacing w:before="124"/>
              <w:ind w:left="578" w:right="587"/>
              <w:jc w:val="center"/>
              <w:rPr>
                <w:sz w:val="16"/>
              </w:rPr>
            </w:pPr>
            <w:r>
              <w:rPr>
                <w:color w:val="231F20"/>
                <w:sz w:val="16"/>
              </w:rPr>
              <w:t>80</w:t>
            </w:r>
            <w:r>
              <w:rPr>
                <w:color w:val="231F20"/>
                <w:spacing w:val="-2"/>
                <w:sz w:val="16"/>
              </w:rPr>
              <w:t xml:space="preserve"> </w:t>
            </w:r>
            <w:r>
              <w:rPr>
                <w:color w:val="231F20"/>
                <w:sz w:val="16"/>
              </w:rPr>
              <w:t xml:space="preserve">- </w:t>
            </w:r>
            <w:r>
              <w:rPr>
                <w:color w:val="231F20"/>
                <w:spacing w:val="-5"/>
                <w:sz w:val="16"/>
              </w:rPr>
              <w:t>100</w:t>
            </w:r>
          </w:p>
        </w:tc>
      </w:tr>
      <w:tr w:rsidR="0057014F" w14:paraId="6E2A5AE4" w14:textId="77777777">
        <w:trPr>
          <w:trHeight w:val="424"/>
        </w:trPr>
        <w:tc>
          <w:tcPr>
            <w:tcW w:w="8485" w:type="dxa"/>
            <w:gridSpan w:val="9"/>
            <w:tcBorders>
              <w:top w:val="single" w:sz="8" w:space="0" w:color="231F20"/>
              <w:left w:val="single" w:sz="8" w:space="0" w:color="231F20"/>
              <w:right w:val="single" w:sz="8" w:space="0" w:color="231F20"/>
            </w:tcBorders>
            <w:shd w:val="clear" w:color="auto" w:fill="FCDFC8"/>
          </w:tcPr>
          <w:p w14:paraId="676D7B91" w14:textId="77777777" w:rsidR="0057014F" w:rsidRDefault="001F5764">
            <w:pPr>
              <w:pStyle w:val="TableParagraph"/>
              <w:spacing w:before="113"/>
              <w:ind w:left="2130" w:right="2060"/>
              <w:jc w:val="center"/>
              <w:rPr>
                <w:rFonts w:ascii="Avalon Medium" w:hAnsi="Avalon Medium"/>
                <w:b/>
                <w:sz w:val="17"/>
              </w:rPr>
            </w:pPr>
            <w:r>
              <w:rPr>
                <w:rFonts w:ascii="Avalon Medium" w:hAnsi="Avalon Medium"/>
                <w:b/>
                <w:color w:val="231F20"/>
                <w:sz w:val="17"/>
              </w:rPr>
              <w:t>Coefficiente % di danno di qualità</w:t>
            </w:r>
            <w:r>
              <w:rPr>
                <w:rFonts w:ascii="Avalon Medium" w:hAnsi="Avalon Medium"/>
                <w:b/>
                <w:color w:val="231F20"/>
                <w:spacing w:val="1"/>
                <w:sz w:val="17"/>
              </w:rPr>
              <w:t xml:space="preserve"> </w:t>
            </w:r>
            <w:r>
              <w:rPr>
                <w:rFonts w:ascii="Avalon Medium" w:hAnsi="Avalon Medium"/>
                <w:b/>
                <w:color w:val="231F20"/>
                <w:sz w:val="17"/>
              </w:rPr>
              <w:t xml:space="preserve">sul Prodotto </w:t>
            </w:r>
            <w:r>
              <w:rPr>
                <w:rFonts w:ascii="Avalon Medium" w:hAnsi="Avalon Medium"/>
                <w:b/>
                <w:color w:val="231F20"/>
                <w:spacing w:val="-2"/>
                <w:sz w:val="17"/>
              </w:rPr>
              <w:t>residuo</w:t>
            </w:r>
          </w:p>
        </w:tc>
      </w:tr>
      <w:tr w:rsidR="0057014F" w14:paraId="6303C1E4" w14:textId="77777777">
        <w:trPr>
          <w:trHeight w:val="415"/>
        </w:trPr>
        <w:tc>
          <w:tcPr>
            <w:tcW w:w="860" w:type="dxa"/>
            <w:tcBorders>
              <w:left w:val="single" w:sz="8" w:space="0" w:color="231F20"/>
              <w:bottom w:val="single" w:sz="8" w:space="0" w:color="231F20"/>
            </w:tcBorders>
          </w:tcPr>
          <w:p w14:paraId="69EDC846" w14:textId="77777777" w:rsidR="0057014F" w:rsidRDefault="001F5764">
            <w:pPr>
              <w:pStyle w:val="TableParagraph"/>
              <w:spacing w:before="124"/>
              <w:ind w:left="15"/>
              <w:jc w:val="center"/>
              <w:rPr>
                <w:sz w:val="16"/>
              </w:rPr>
            </w:pPr>
            <w:r>
              <w:rPr>
                <w:color w:val="231F20"/>
                <w:sz w:val="16"/>
              </w:rPr>
              <w:t>0</w:t>
            </w:r>
          </w:p>
        </w:tc>
        <w:tc>
          <w:tcPr>
            <w:tcW w:w="843" w:type="dxa"/>
            <w:tcBorders>
              <w:bottom w:val="single" w:sz="8" w:space="0" w:color="231F20"/>
            </w:tcBorders>
          </w:tcPr>
          <w:p w14:paraId="62291166" w14:textId="77777777" w:rsidR="0057014F" w:rsidRDefault="001F5764">
            <w:pPr>
              <w:pStyle w:val="TableParagraph"/>
              <w:spacing w:before="124"/>
              <w:ind w:left="378"/>
              <w:rPr>
                <w:sz w:val="16"/>
              </w:rPr>
            </w:pPr>
            <w:r>
              <w:rPr>
                <w:color w:val="231F20"/>
                <w:sz w:val="16"/>
              </w:rPr>
              <w:t>6</w:t>
            </w:r>
          </w:p>
        </w:tc>
        <w:tc>
          <w:tcPr>
            <w:tcW w:w="843" w:type="dxa"/>
            <w:tcBorders>
              <w:bottom w:val="single" w:sz="8" w:space="0" w:color="231F20"/>
            </w:tcBorders>
          </w:tcPr>
          <w:p w14:paraId="5C8D6C71" w14:textId="77777777" w:rsidR="0057014F" w:rsidRDefault="001F5764">
            <w:pPr>
              <w:pStyle w:val="TableParagraph"/>
              <w:spacing w:before="124"/>
              <w:ind w:left="378"/>
              <w:rPr>
                <w:sz w:val="16"/>
              </w:rPr>
            </w:pPr>
            <w:r>
              <w:rPr>
                <w:color w:val="231F20"/>
                <w:sz w:val="16"/>
              </w:rPr>
              <w:t>8</w:t>
            </w:r>
          </w:p>
        </w:tc>
        <w:tc>
          <w:tcPr>
            <w:tcW w:w="843" w:type="dxa"/>
            <w:tcBorders>
              <w:bottom w:val="single" w:sz="8" w:space="0" w:color="231F20"/>
            </w:tcBorders>
          </w:tcPr>
          <w:p w14:paraId="38860497" w14:textId="77777777" w:rsidR="0057014F" w:rsidRDefault="001F5764">
            <w:pPr>
              <w:pStyle w:val="TableParagraph"/>
              <w:spacing w:before="124"/>
              <w:ind w:left="317" w:right="317"/>
              <w:jc w:val="center"/>
              <w:rPr>
                <w:sz w:val="16"/>
              </w:rPr>
            </w:pPr>
            <w:r>
              <w:rPr>
                <w:color w:val="231F20"/>
                <w:spacing w:val="-5"/>
                <w:sz w:val="16"/>
              </w:rPr>
              <w:t>10</w:t>
            </w:r>
          </w:p>
        </w:tc>
        <w:tc>
          <w:tcPr>
            <w:tcW w:w="843" w:type="dxa"/>
            <w:tcBorders>
              <w:bottom w:val="single" w:sz="8" w:space="0" w:color="231F20"/>
            </w:tcBorders>
          </w:tcPr>
          <w:p w14:paraId="086AF105" w14:textId="77777777" w:rsidR="0057014F" w:rsidRDefault="001F5764">
            <w:pPr>
              <w:pStyle w:val="TableParagraph"/>
              <w:spacing w:before="124"/>
              <w:ind w:left="342"/>
              <w:rPr>
                <w:sz w:val="16"/>
              </w:rPr>
            </w:pPr>
            <w:r>
              <w:rPr>
                <w:color w:val="231F20"/>
                <w:spacing w:val="-5"/>
                <w:sz w:val="16"/>
              </w:rPr>
              <w:t>15</w:t>
            </w:r>
          </w:p>
        </w:tc>
        <w:tc>
          <w:tcPr>
            <w:tcW w:w="843" w:type="dxa"/>
            <w:tcBorders>
              <w:bottom w:val="single" w:sz="8" w:space="0" w:color="231F20"/>
            </w:tcBorders>
          </w:tcPr>
          <w:p w14:paraId="09AD1055" w14:textId="77777777" w:rsidR="0057014F" w:rsidRDefault="001F5764">
            <w:pPr>
              <w:pStyle w:val="TableParagraph"/>
              <w:spacing w:before="124"/>
              <w:ind w:left="321" w:right="315"/>
              <w:jc w:val="center"/>
              <w:rPr>
                <w:sz w:val="16"/>
              </w:rPr>
            </w:pPr>
            <w:r>
              <w:rPr>
                <w:color w:val="231F20"/>
                <w:spacing w:val="-5"/>
                <w:sz w:val="16"/>
              </w:rPr>
              <w:t>20</w:t>
            </w:r>
          </w:p>
        </w:tc>
        <w:tc>
          <w:tcPr>
            <w:tcW w:w="843" w:type="dxa"/>
            <w:tcBorders>
              <w:bottom w:val="single" w:sz="8" w:space="0" w:color="231F20"/>
            </w:tcBorders>
          </w:tcPr>
          <w:p w14:paraId="4F58333E" w14:textId="77777777" w:rsidR="0057014F" w:rsidRDefault="001F5764">
            <w:pPr>
              <w:pStyle w:val="TableParagraph"/>
              <w:spacing w:before="124"/>
              <w:ind w:left="339"/>
              <w:rPr>
                <w:sz w:val="16"/>
              </w:rPr>
            </w:pPr>
            <w:r>
              <w:rPr>
                <w:color w:val="231F20"/>
                <w:spacing w:val="-5"/>
                <w:sz w:val="16"/>
              </w:rPr>
              <w:t>25</w:t>
            </w:r>
          </w:p>
        </w:tc>
        <w:tc>
          <w:tcPr>
            <w:tcW w:w="843" w:type="dxa"/>
            <w:tcBorders>
              <w:bottom w:val="single" w:sz="8" w:space="0" w:color="231F20"/>
            </w:tcBorders>
          </w:tcPr>
          <w:p w14:paraId="05B2AB5E" w14:textId="77777777" w:rsidR="0057014F" w:rsidRDefault="001F5764">
            <w:pPr>
              <w:pStyle w:val="TableParagraph"/>
              <w:spacing w:before="124"/>
              <w:ind w:left="321" w:right="313"/>
              <w:jc w:val="center"/>
              <w:rPr>
                <w:sz w:val="16"/>
              </w:rPr>
            </w:pPr>
            <w:r>
              <w:rPr>
                <w:color w:val="231F20"/>
                <w:spacing w:val="-5"/>
                <w:sz w:val="16"/>
              </w:rPr>
              <w:t>30</w:t>
            </w:r>
          </w:p>
        </w:tc>
        <w:tc>
          <w:tcPr>
            <w:tcW w:w="1724" w:type="dxa"/>
            <w:tcBorders>
              <w:bottom w:val="single" w:sz="8" w:space="0" w:color="231F20"/>
              <w:right w:val="single" w:sz="8" w:space="0" w:color="231F20"/>
            </w:tcBorders>
          </w:tcPr>
          <w:p w14:paraId="3264E075" w14:textId="77777777" w:rsidR="0057014F" w:rsidRDefault="001F5764">
            <w:pPr>
              <w:pStyle w:val="TableParagraph"/>
              <w:spacing w:before="124"/>
              <w:ind w:left="577" w:right="587"/>
              <w:jc w:val="center"/>
              <w:rPr>
                <w:sz w:val="16"/>
              </w:rPr>
            </w:pPr>
            <w:r>
              <w:rPr>
                <w:color w:val="231F20"/>
                <w:spacing w:val="-5"/>
                <w:sz w:val="16"/>
              </w:rPr>
              <w:t>30</w:t>
            </w:r>
          </w:p>
        </w:tc>
      </w:tr>
    </w:tbl>
    <w:p w14:paraId="22323C6B" w14:textId="77777777" w:rsidR="0057014F" w:rsidRDefault="0057014F">
      <w:pPr>
        <w:jc w:val="center"/>
        <w:rPr>
          <w:sz w:val="16"/>
        </w:rPr>
        <w:sectPr w:rsidR="0057014F" w:rsidSect="00CE750F">
          <w:pgSz w:w="12250" w:h="16220"/>
          <w:pgMar w:top="1220" w:right="600" w:bottom="280" w:left="600" w:header="720" w:footer="720" w:gutter="0"/>
          <w:cols w:space="720"/>
        </w:sectPr>
      </w:pPr>
    </w:p>
    <w:p w14:paraId="7C44A09F" w14:textId="77777777" w:rsidR="0057014F" w:rsidRDefault="001F5764">
      <w:pPr>
        <w:spacing w:before="83"/>
        <w:ind w:left="3407" w:right="4428"/>
        <w:jc w:val="center"/>
        <w:rPr>
          <w:rFonts w:ascii="Avalon Medium"/>
          <w:b/>
          <w:sz w:val="17"/>
        </w:rPr>
      </w:pPr>
      <w:r>
        <w:rPr>
          <w:rFonts w:ascii="Avalon Medium"/>
          <w:b/>
          <w:color w:val="231F20"/>
          <w:sz w:val="17"/>
        </w:rPr>
        <w:lastRenderedPageBreak/>
        <w:t>PRODOTTO</w:t>
      </w:r>
      <w:r>
        <w:rPr>
          <w:rFonts w:ascii="Avalon Medium"/>
          <w:b/>
          <w:color w:val="231F20"/>
          <w:spacing w:val="-2"/>
          <w:sz w:val="17"/>
        </w:rPr>
        <w:t xml:space="preserve"> MELOGRANO</w:t>
      </w:r>
    </w:p>
    <w:p w14:paraId="6FD2E61A" w14:textId="77777777" w:rsidR="0057014F" w:rsidRDefault="0057014F">
      <w:pPr>
        <w:pStyle w:val="Corpotesto"/>
        <w:spacing w:before="8"/>
        <w:rPr>
          <w:rFonts w:ascii="Avalon Medium"/>
          <w:b/>
          <w:sz w:val="19"/>
        </w:rPr>
      </w:pPr>
    </w:p>
    <w:p w14:paraId="08D25455" w14:textId="77777777" w:rsidR="0057014F" w:rsidRDefault="001F5764">
      <w:pPr>
        <w:pStyle w:val="Corpotesto"/>
        <w:ind w:left="757"/>
        <w:jc w:val="both"/>
        <w:rPr>
          <w:b/>
        </w:rPr>
      </w:pPr>
      <w:r>
        <w:rPr>
          <w:b/>
          <w:color w:val="F58224"/>
        </w:rPr>
        <w:t>Art.</w:t>
      </w:r>
      <w:r>
        <w:rPr>
          <w:b/>
          <w:color w:val="F58224"/>
          <w:spacing w:val="-3"/>
        </w:rPr>
        <w:t xml:space="preserve"> </w:t>
      </w:r>
      <w:r>
        <w:rPr>
          <w:b/>
          <w:color w:val="F58224"/>
        </w:rPr>
        <w:t xml:space="preserve">35 – Oggetto della </w:t>
      </w:r>
      <w:r>
        <w:rPr>
          <w:b/>
          <w:color w:val="F58224"/>
          <w:spacing w:val="-2"/>
        </w:rPr>
        <w:t>garanzia</w:t>
      </w:r>
    </w:p>
    <w:p w14:paraId="07F9EF1D" w14:textId="2DEB268E" w:rsidR="0057014F" w:rsidRDefault="001F5764" w:rsidP="00396787">
      <w:pPr>
        <w:pStyle w:val="Corpotesto"/>
        <w:spacing w:line="220" w:lineRule="atLeast"/>
        <w:ind w:left="757" w:right="-7"/>
        <w:jc w:val="both"/>
      </w:pPr>
      <w:r>
        <w:rPr>
          <w:color w:val="231F20"/>
        </w:rPr>
        <w:t>La Società, al fine di stabilizzare il ricavo aziendale relativo al Prodotto assicurato, si obbliga a indennizzare all’Assicurato la mancata o diminuita Resa Assicurata del Prodotto assicurato, ottenibile in ogni Partita assicurata comprensiva</w:t>
      </w:r>
      <w:r>
        <w:rPr>
          <w:color w:val="231F20"/>
          <w:spacing w:val="-11"/>
        </w:rPr>
        <w:t xml:space="preserve"> </w:t>
      </w:r>
      <w:r>
        <w:rPr>
          <w:color w:val="231F20"/>
        </w:rPr>
        <w:t>del</w:t>
      </w:r>
      <w:r>
        <w:rPr>
          <w:color w:val="231F20"/>
          <w:spacing w:val="-11"/>
        </w:rPr>
        <w:t xml:space="preserve"> </w:t>
      </w:r>
      <w:r>
        <w:rPr>
          <w:color w:val="231F20"/>
        </w:rPr>
        <w:t>danno</w:t>
      </w:r>
      <w:r>
        <w:rPr>
          <w:color w:val="231F20"/>
          <w:spacing w:val="-10"/>
        </w:rPr>
        <w:t xml:space="preserve"> </w:t>
      </w:r>
      <w:r>
        <w:rPr>
          <w:color w:val="231F20"/>
        </w:rPr>
        <w:t>di</w:t>
      </w:r>
      <w:r>
        <w:rPr>
          <w:color w:val="231F20"/>
          <w:spacing w:val="-11"/>
        </w:rPr>
        <w:t xml:space="preserve"> </w:t>
      </w:r>
      <w:r>
        <w:rPr>
          <w:color w:val="231F20"/>
        </w:rPr>
        <w:t>qualità</w:t>
      </w:r>
      <w:r>
        <w:rPr>
          <w:color w:val="231F20"/>
          <w:spacing w:val="-11"/>
        </w:rPr>
        <w:t xml:space="preserve"> </w:t>
      </w:r>
      <w:r>
        <w:rPr>
          <w:color w:val="231F20"/>
        </w:rPr>
        <w:t>se</w:t>
      </w:r>
      <w:r>
        <w:rPr>
          <w:color w:val="231F20"/>
          <w:spacing w:val="-10"/>
        </w:rPr>
        <w:t xml:space="preserve"> </w:t>
      </w:r>
      <w:r>
        <w:rPr>
          <w:color w:val="231F20"/>
        </w:rPr>
        <w:t>previsto</w:t>
      </w:r>
      <w:r>
        <w:rPr>
          <w:color w:val="231F20"/>
          <w:spacing w:val="-11"/>
        </w:rPr>
        <w:t xml:space="preserve"> </w:t>
      </w:r>
      <w:r>
        <w:rPr>
          <w:color w:val="231F20"/>
        </w:rPr>
        <w:t>nelle</w:t>
      </w:r>
      <w:r>
        <w:rPr>
          <w:color w:val="231F20"/>
          <w:spacing w:val="-11"/>
        </w:rPr>
        <w:t xml:space="preserve"> </w:t>
      </w:r>
      <w:r>
        <w:rPr>
          <w:color w:val="231F20"/>
        </w:rPr>
        <w:t>condizioni</w:t>
      </w:r>
      <w:r>
        <w:rPr>
          <w:color w:val="231F20"/>
          <w:spacing w:val="-10"/>
        </w:rPr>
        <w:t xml:space="preserve"> </w:t>
      </w:r>
      <w:r>
        <w:rPr>
          <w:color w:val="231F20"/>
        </w:rPr>
        <w:t>speciali</w:t>
      </w:r>
      <w:r>
        <w:rPr>
          <w:color w:val="231F20"/>
          <w:spacing w:val="-11"/>
        </w:rPr>
        <w:t xml:space="preserve"> </w:t>
      </w:r>
      <w:r>
        <w:rPr>
          <w:color w:val="231F20"/>
        </w:rPr>
        <w:t>relative</w:t>
      </w:r>
      <w:r>
        <w:rPr>
          <w:color w:val="231F20"/>
          <w:spacing w:val="-11"/>
        </w:rPr>
        <w:t xml:space="preserve"> </w:t>
      </w:r>
      <w:r>
        <w:rPr>
          <w:color w:val="231F20"/>
        </w:rPr>
        <w:t>a</w:t>
      </w:r>
      <w:r>
        <w:rPr>
          <w:color w:val="231F20"/>
          <w:spacing w:val="-10"/>
        </w:rPr>
        <w:t xml:space="preserve"> </w:t>
      </w:r>
      <w:r>
        <w:rPr>
          <w:color w:val="231F20"/>
        </w:rPr>
        <w:t>ciascun</w:t>
      </w:r>
      <w:r>
        <w:rPr>
          <w:color w:val="231F20"/>
          <w:spacing w:val="-11"/>
        </w:rPr>
        <w:t xml:space="preserve"> </w:t>
      </w:r>
      <w:r>
        <w:rPr>
          <w:color w:val="231F20"/>
        </w:rPr>
        <w:t>Prodotto,</w:t>
      </w:r>
      <w:r>
        <w:rPr>
          <w:color w:val="231F20"/>
          <w:spacing w:val="-11"/>
        </w:rPr>
        <w:t xml:space="preserve"> </w:t>
      </w:r>
      <w:r>
        <w:rPr>
          <w:color w:val="231F20"/>
        </w:rPr>
        <w:t>a</w:t>
      </w:r>
      <w:r>
        <w:rPr>
          <w:color w:val="231F20"/>
          <w:spacing w:val="-11"/>
        </w:rPr>
        <w:t xml:space="preserve"> </w:t>
      </w:r>
      <w:r>
        <w:rPr>
          <w:color w:val="231F20"/>
        </w:rPr>
        <w:t>causa</w:t>
      </w:r>
      <w:r>
        <w:rPr>
          <w:color w:val="231F20"/>
          <w:spacing w:val="-10"/>
        </w:rPr>
        <w:t xml:space="preserve"> </w:t>
      </w:r>
      <w:r>
        <w:rPr>
          <w:color w:val="231F20"/>
        </w:rPr>
        <w:t>delle</w:t>
      </w:r>
      <w:r>
        <w:rPr>
          <w:color w:val="231F20"/>
          <w:spacing w:val="-11"/>
        </w:rPr>
        <w:t xml:space="preserve"> </w:t>
      </w:r>
      <w:r>
        <w:rPr>
          <w:color w:val="231F20"/>
        </w:rPr>
        <w:t>seguenti Avversità Atmosferiche:</w:t>
      </w:r>
    </w:p>
    <w:p w14:paraId="09192B30" w14:textId="37EC7C06" w:rsidR="0057014F" w:rsidRPr="00396787" w:rsidRDefault="001F5764" w:rsidP="00396787">
      <w:pPr>
        <w:pStyle w:val="Paragrafoelenco"/>
        <w:numPr>
          <w:ilvl w:val="0"/>
          <w:numId w:val="25"/>
        </w:numPr>
        <w:tabs>
          <w:tab w:val="left" w:pos="1117"/>
        </w:tabs>
        <w:spacing w:line="249" w:lineRule="exact"/>
        <w:ind w:right="-7"/>
        <w:rPr>
          <w:color w:val="231F20"/>
          <w:sz w:val="17"/>
        </w:rPr>
      </w:pPr>
      <w:r>
        <w:rPr>
          <w:color w:val="231F20"/>
          <w:sz w:val="17"/>
        </w:rPr>
        <w:t>Forma</w:t>
      </w:r>
      <w:r>
        <w:rPr>
          <w:color w:val="231F20"/>
          <w:spacing w:val="-9"/>
          <w:sz w:val="17"/>
        </w:rPr>
        <w:t xml:space="preserve"> </w:t>
      </w:r>
      <w:r>
        <w:rPr>
          <w:color w:val="231F20"/>
          <w:sz w:val="17"/>
        </w:rPr>
        <w:t>contrattuale</w:t>
      </w:r>
      <w:r>
        <w:rPr>
          <w:color w:val="231F20"/>
          <w:spacing w:val="-8"/>
          <w:sz w:val="17"/>
        </w:rPr>
        <w:t xml:space="preserve"> </w:t>
      </w:r>
      <w:r>
        <w:rPr>
          <w:color w:val="231F20"/>
          <w:sz w:val="17"/>
        </w:rPr>
        <w:t>C:</w:t>
      </w:r>
      <w:r>
        <w:rPr>
          <w:color w:val="231F20"/>
          <w:spacing w:val="-8"/>
          <w:sz w:val="17"/>
        </w:rPr>
        <w:t xml:space="preserve"> </w:t>
      </w:r>
      <w:r>
        <w:rPr>
          <w:color w:val="231F20"/>
          <w:sz w:val="17"/>
        </w:rPr>
        <w:t>polizza</w:t>
      </w:r>
      <w:r>
        <w:rPr>
          <w:color w:val="231F20"/>
          <w:spacing w:val="-8"/>
          <w:sz w:val="17"/>
        </w:rPr>
        <w:t xml:space="preserve"> </w:t>
      </w:r>
      <w:r>
        <w:rPr>
          <w:color w:val="231F20"/>
          <w:sz w:val="17"/>
        </w:rPr>
        <w:t>che</w:t>
      </w:r>
      <w:r>
        <w:rPr>
          <w:color w:val="231F20"/>
          <w:spacing w:val="-8"/>
          <w:sz w:val="17"/>
        </w:rPr>
        <w:t xml:space="preserve"> </w:t>
      </w:r>
      <w:r>
        <w:rPr>
          <w:color w:val="231F20"/>
          <w:sz w:val="17"/>
        </w:rPr>
        <w:t>copre</w:t>
      </w:r>
      <w:r>
        <w:rPr>
          <w:color w:val="231F20"/>
          <w:spacing w:val="-9"/>
          <w:sz w:val="17"/>
        </w:rPr>
        <w:t xml:space="preserve"> </w:t>
      </w:r>
      <w:r>
        <w:rPr>
          <w:color w:val="231F20"/>
          <w:sz w:val="17"/>
        </w:rPr>
        <w:t>almeno</w:t>
      </w:r>
      <w:r>
        <w:rPr>
          <w:color w:val="231F20"/>
          <w:spacing w:val="-8"/>
          <w:sz w:val="17"/>
        </w:rPr>
        <w:t xml:space="preserve"> </w:t>
      </w:r>
      <w:r>
        <w:rPr>
          <w:color w:val="231F20"/>
          <w:sz w:val="17"/>
        </w:rPr>
        <w:t>3</w:t>
      </w:r>
      <w:r>
        <w:rPr>
          <w:color w:val="231F20"/>
          <w:spacing w:val="-8"/>
          <w:sz w:val="17"/>
        </w:rPr>
        <w:t xml:space="preserve"> </w:t>
      </w:r>
      <w:r>
        <w:rPr>
          <w:color w:val="231F20"/>
          <w:sz w:val="17"/>
        </w:rPr>
        <w:t>delle</w:t>
      </w:r>
      <w:r>
        <w:rPr>
          <w:color w:val="231F20"/>
          <w:spacing w:val="-8"/>
          <w:sz w:val="17"/>
        </w:rPr>
        <w:t xml:space="preserve"> </w:t>
      </w:r>
      <w:r>
        <w:rPr>
          <w:color w:val="231F20"/>
          <w:sz w:val="17"/>
        </w:rPr>
        <w:t>Avversità</w:t>
      </w:r>
      <w:r>
        <w:rPr>
          <w:color w:val="231F20"/>
          <w:spacing w:val="-8"/>
          <w:sz w:val="17"/>
        </w:rPr>
        <w:t xml:space="preserve"> </w:t>
      </w:r>
      <w:r>
        <w:rPr>
          <w:color w:val="231F20"/>
          <w:sz w:val="17"/>
        </w:rPr>
        <w:t>di</w:t>
      </w:r>
      <w:r>
        <w:rPr>
          <w:color w:val="231F20"/>
          <w:spacing w:val="-9"/>
          <w:sz w:val="17"/>
        </w:rPr>
        <w:t xml:space="preserve"> </w:t>
      </w:r>
      <w:r>
        <w:rPr>
          <w:color w:val="231F20"/>
          <w:sz w:val="17"/>
        </w:rPr>
        <w:t>Frequenza</w:t>
      </w:r>
      <w:r>
        <w:rPr>
          <w:color w:val="231F20"/>
          <w:spacing w:val="-8"/>
          <w:sz w:val="17"/>
        </w:rPr>
        <w:t xml:space="preserve"> </w:t>
      </w:r>
      <w:r>
        <w:rPr>
          <w:color w:val="231F20"/>
          <w:sz w:val="17"/>
        </w:rPr>
        <w:t>e</w:t>
      </w:r>
      <w:r>
        <w:rPr>
          <w:color w:val="231F20"/>
          <w:spacing w:val="-8"/>
          <w:sz w:val="17"/>
        </w:rPr>
        <w:t xml:space="preserve"> </w:t>
      </w:r>
      <w:r>
        <w:rPr>
          <w:color w:val="231F20"/>
          <w:sz w:val="17"/>
        </w:rPr>
        <w:t>Avversità</w:t>
      </w:r>
      <w:r>
        <w:rPr>
          <w:color w:val="231F20"/>
          <w:spacing w:val="-8"/>
          <w:sz w:val="17"/>
        </w:rPr>
        <w:t xml:space="preserve"> </w:t>
      </w:r>
      <w:r>
        <w:rPr>
          <w:color w:val="231F20"/>
          <w:sz w:val="17"/>
        </w:rPr>
        <w:t>Accessorie</w:t>
      </w:r>
      <w:r>
        <w:rPr>
          <w:color w:val="231F20"/>
          <w:spacing w:val="-8"/>
          <w:sz w:val="17"/>
        </w:rPr>
        <w:t xml:space="preserve"> </w:t>
      </w:r>
      <w:r w:rsidRPr="00396787">
        <w:rPr>
          <w:color w:val="231F20"/>
          <w:sz w:val="17"/>
        </w:rPr>
        <w:t>elencate all’allegato 1 punto 1.2.2. (Grandine, Eccesso di Neve, Eccesso di Pioggia, Venti Forti, Colpo di sole e Vento</w:t>
      </w:r>
      <w:r w:rsidR="00396787">
        <w:rPr>
          <w:color w:val="231F20"/>
          <w:sz w:val="17"/>
        </w:rPr>
        <w:t xml:space="preserve"> </w:t>
      </w:r>
      <w:r w:rsidRPr="00396787">
        <w:rPr>
          <w:color w:val="231F20"/>
          <w:sz w:val="17"/>
        </w:rPr>
        <w:t>Caldo e Sbalzo Termico).</w:t>
      </w:r>
    </w:p>
    <w:p w14:paraId="259A862A" w14:textId="77777777" w:rsidR="0057014F" w:rsidRDefault="0057014F">
      <w:pPr>
        <w:pStyle w:val="Corpotesto"/>
        <w:spacing w:before="7"/>
        <w:rPr>
          <w:sz w:val="19"/>
        </w:rPr>
      </w:pPr>
    </w:p>
    <w:p w14:paraId="3419B5CD" w14:textId="77777777" w:rsidR="0057014F" w:rsidRDefault="001F5764">
      <w:pPr>
        <w:pStyle w:val="Corpotesto"/>
        <w:spacing w:before="1"/>
        <w:ind w:left="757"/>
        <w:jc w:val="both"/>
        <w:rPr>
          <w:b/>
        </w:rPr>
      </w:pPr>
      <w:r>
        <w:rPr>
          <w:b/>
          <w:color w:val="F58224"/>
        </w:rPr>
        <w:t>Art.</w:t>
      </w:r>
      <w:r>
        <w:rPr>
          <w:b/>
          <w:color w:val="F58224"/>
          <w:spacing w:val="-1"/>
        </w:rPr>
        <w:t xml:space="preserve"> </w:t>
      </w:r>
      <w:r>
        <w:rPr>
          <w:b/>
          <w:color w:val="F58224"/>
        </w:rPr>
        <w:t>36</w:t>
      </w:r>
      <w:r>
        <w:rPr>
          <w:b/>
          <w:color w:val="F58224"/>
          <w:spacing w:val="-1"/>
        </w:rPr>
        <w:t xml:space="preserve"> </w:t>
      </w:r>
      <w:r>
        <w:rPr>
          <w:b/>
          <w:color w:val="F58224"/>
        </w:rPr>
        <w:t>– Franchigia</w:t>
      </w:r>
      <w:r>
        <w:rPr>
          <w:b/>
          <w:color w:val="F58224"/>
          <w:spacing w:val="-1"/>
        </w:rPr>
        <w:t xml:space="preserve"> </w:t>
      </w:r>
      <w:r>
        <w:rPr>
          <w:b/>
          <w:color w:val="F58224"/>
        </w:rPr>
        <w:t>- Limite</w:t>
      </w:r>
      <w:r>
        <w:rPr>
          <w:b/>
          <w:color w:val="F58224"/>
          <w:spacing w:val="-1"/>
        </w:rPr>
        <w:t xml:space="preserve"> </w:t>
      </w:r>
      <w:r>
        <w:rPr>
          <w:b/>
          <w:color w:val="F58224"/>
        </w:rPr>
        <w:t xml:space="preserve">di </w:t>
      </w:r>
      <w:r>
        <w:rPr>
          <w:b/>
          <w:color w:val="F58224"/>
          <w:spacing w:val="-2"/>
        </w:rPr>
        <w:t>Indennizzo</w:t>
      </w:r>
    </w:p>
    <w:p w14:paraId="59604A52" w14:textId="77777777" w:rsidR="0057014F" w:rsidRDefault="001F5764">
      <w:pPr>
        <w:pStyle w:val="Corpotesto"/>
        <w:spacing w:before="16" w:line="174" w:lineRule="exact"/>
        <w:ind w:left="757"/>
        <w:jc w:val="both"/>
        <w:rPr>
          <w:b/>
        </w:rPr>
      </w:pPr>
      <w:r>
        <w:rPr>
          <w:b/>
          <w:color w:val="231F20"/>
        </w:rPr>
        <w:t xml:space="preserve">L’assicurazione è prestata con l’applicazione di una Franchigia per Partita assicurata determinata come </w:t>
      </w:r>
      <w:r>
        <w:rPr>
          <w:b/>
          <w:color w:val="231F20"/>
          <w:spacing w:val="-2"/>
        </w:rPr>
        <w:t>segue:</w:t>
      </w:r>
    </w:p>
    <w:p w14:paraId="5E100540" w14:textId="77777777" w:rsidR="0057014F" w:rsidRDefault="001F5764">
      <w:pPr>
        <w:pStyle w:val="Paragrafoelenco"/>
        <w:numPr>
          <w:ilvl w:val="0"/>
          <w:numId w:val="25"/>
        </w:numPr>
        <w:tabs>
          <w:tab w:val="left" w:pos="1117"/>
        </w:tabs>
        <w:spacing w:line="241" w:lineRule="exact"/>
        <w:rPr>
          <w:b/>
          <w:sz w:val="17"/>
        </w:rPr>
      </w:pPr>
      <w:r>
        <w:rPr>
          <w:b/>
          <w:color w:val="231F20"/>
          <w:sz w:val="17"/>
        </w:rPr>
        <w:t xml:space="preserve">pari al 15% per danni imputabili a Grandine e Vento </w:t>
      </w:r>
      <w:r>
        <w:rPr>
          <w:b/>
          <w:color w:val="231F20"/>
          <w:spacing w:val="-2"/>
          <w:sz w:val="17"/>
        </w:rPr>
        <w:t>Forte;</w:t>
      </w:r>
    </w:p>
    <w:p w14:paraId="27A663CF" w14:textId="77777777" w:rsidR="0057014F" w:rsidRDefault="001F5764">
      <w:pPr>
        <w:pStyle w:val="Paragrafoelenco"/>
        <w:numPr>
          <w:ilvl w:val="0"/>
          <w:numId w:val="25"/>
        </w:numPr>
        <w:tabs>
          <w:tab w:val="left" w:pos="1117"/>
        </w:tabs>
        <w:rPr>
          <w:b/>
          <w:sz w:val="17"/>
        </w:rPr>
      </w:pPr>
      <w:r>
        <w:rPr>
          <w:b/>
          <w:color w:val="231F20"/>
          <w:sz w:val="17"/>
        </w:rPr>
        <w:t xml:space="preserve">pari al 30% per danni imputabili alle Avversità diverse da Grandine e Vento </w:t>
      </w:r>
      <w:r>
        <w:rPr>
          <w:b/>
          <w:color w:val="231F20"/>
          <w:spacing w:val="-2"/>
          <w:sz w:val="17"/>
        </w:rPr>
        <w:t>Forte;</w:t>
      </w:r>
    </w:p>
    <w:p w14:paraId="354FC3D5" w14:textId="77777777" w:rsidR="0057014F" w:rsidRDefault="001F5764">
      <w:pPr>
        <w:pStyle w:val="Paragrafoelenco"/>
        <w:numPr>
          <w:ilvl w:val="0"/>
          <w:numId w:val="25"/>
        </w:numPr>
        <w:tabs>
          <w:tab w:val="left" w:pos="1117"/>
        </w:tabs>
        <w:spacing w:line="272" w:lineRule="exact"/>
        <w:rPr>
          <w:b/>
          <w:sz w:val="17"/>
        </w:rPr>
      </w:pPr>
      <w:r>
        <w:rPr>
          <w:b/>
          <w:color w:val="231F20"/>
          <w:sz w:val="17"/>
        </w:rPr>
        <w:t xml:space="preserve">per i danni combinati la Franchigia applicata è scalare come riportato nella tabella </w:t>
      </w:r>
      <w:r>
        <w:rPr>
          <w:b/>
          <w:color w:val="231F20"/>
          <w:spacing w:val="-2"/>
          <w:sz w:val="17"/>
        </w:rPr>
        <w:t>seguente:</w:t>
      </w:r>
    </w:p>
    <w:p w14:paraId="50188EBB" w14:textId="77777777" w:rsidR="0057014F" w:rsidRDefault="0057014F">
      <w:pPr>
        <w:pStyle w:val="Corpotesto"/>
        <w:spacing w:before="6"/>
        <w:rPr>
          <w:b/>
          <w:sz w:val="20"/>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42"/>
        <w:gridCol w:w="4245"/>
      </w:tblGrid>
      <w:tr w:rsidR="0057014F" w14:paraId="3133A432" w14:textId="77777777">
        <w:trPr>
          <w:trHeight w:val="415"/>
        </w:trPr>
        <w:tc>
          <w:tcPr>
            <w:tcW w:w="4242" w:type="dxa"/>
            <w:tcBorders>
              <w:bottom w:val="single" w:sz="4" w:space="0" w:color="231F20"/>
              <w:right w:val="single" w:sz="4" w:space="0" w:color="231F20"/>
            </w:tcBorders>
            <w:shd w:val="clear" w:color="auto" w:fill="FCDFC8"/>
          </w:tcPr>
          <w:p w14:paraId="5928794B" w14:textId="77777777" w:rsidR="0057014F" w:rsidRDefault="001F5764">
            <w:pPr>
              <w:pStyle w:val="TableParagraph"/>
              <w:spacing w:before="115"/>
              <w:ind w:left="1391" w:right="1381"/>
              <w:jc w:val="center"/>
              <w:rPr>
                <w:b/>
                <w:sz w:val="15"/>
              </w:rPr>
            </w:pPr>
            <w:r>
              <w:rPr>
                <w:b/>
                <w:color w:val="231F20"/>
                <w:spacing w:val="-4"/>
                <w:sz w:val="15"/>
              </w:rPr>
              <w:t>Danno</w:t>
            </w:r>
            <w:r>
              <w:rPr>
                <w:b/>
                <w:color w:val="231F20"/>
                <w:spacing w:val="5"/>
                <w:sz w:val="15"/>
              </w:rPr>
              <w:t xml:space="preserve"> </w:t>
            </w:r>
            <w:r>
              <w:rPr>
                <w:b/>
                <w:color w:val="231F20"/>
                <w:spacing w:val="-4"/>
                <w:sz w:val="15"/>
              </w:rPr>
              <w:t>complessivo</w:t>
            </w:r>
            <w:r>
              <w:rPr>
                <w:b/>
                <w:color w:val="231F20"/>
                <w:spacing w:val="5"/>
                <w:sz w:val="15"/>
              </w:rPr>
              <w:t xml:space="preserve"> </w:t>
            </w:r>
            <w:r>
              <w:rPr>
                <w:b/>
                <w:color w:val="231F20"/>
                <w:spacing w:val="-10"/>
                <w:sz w:val="15"/>
              </w:rPr>
              <w:t>%</w:t>
            </w:r>
          </w:p>
        </w:tc>
        <w:tc>
          <w:tcPr>
            <w:tcW w:w="4245" w:type="dxa"/>
            <w:tcBorders>
              <w:left w:val="single" w:sz="4" w:space="0" w:color="231F20"/>
              <w:bottom w:val="single" w:sz="4" w:space="0" w:color="231F20"/>
            </w:tcBorders>
            <w:shd w:val="clear" w:color="auto" w:fill="FCDFC8"/>
          </w:tcPr>
          <w:p w14:paraId="00C21887" w14:textId="77777777" w:rsidR="0057014F" w:rsidRDefault="001F5764">
            <w:pPr>
              <w:pStyle w:val="TableParagraph"/>
              <w:spacing w:before="115"/>
              <w:ind w:left="1300" w:right="1266"/>
              <w:jc w:val="center"/>
              <w:rPr>
                <w:b/>
                <w:sz w:val="15"/>
              </w:rPr>
            </w:pPr>
            <w:r>
              <w:rPr>
                <w:b/>
                <w:color w:val="231F20"/>
                <w:spacing w:val="-4"/>
                <w:sz w:val="15"/>
              </w:rPr>
              <w:t>Percentuale</w:t>
            </w:r>
            <w:r>
              <w:rPr>
                <w:b/>
                <w:color w:val="231F20"/>
                <w:spacing w:val="1"/>
                <w:sz w:val="15"/>
              </w:rPr>
              <w:t xml:space="preserve"> </w:t>
            </w:r>
            <w:r>
              <w:rPr>
                <w:b/>
                <w:color w:val="231F20"/>
                <w:spacing w:val="-4"/>
                <w:sz w:val="15"/>
              </w:rPr>
              <w:t>di</w:t>
            </w:r>
            <w:r>
              <w:rPr>
                <w:b/>
                <w:color w:val="231F20"/>
                <w:spacing w:val="2"/>
                <w:sz w:val="15"/>
              </w:rPr>
              <w:t xml:space="preserve"> </w:t>
            </w:r>
            <w:r>
              <w:rPr>
                <w:b/>
                <w:color w:val="231F20"/>
                <w:spacing w:val="-4"/>
                <w:sz w:val="15"/>
              </w:rPr>
              <w:t>Franchigia</w:t>
            </w:r>
          </w:p>
        </w:tc>
      </w:tr>
      <w:tr w:rsidR="0057014F" w14:paraId="3D61EA10" w14:textId="77777777">
        <w:trPr>
          <w:trHeight w:val="210"/>
        </w:trPr>
        <w:tc>
          <w:tcPr>
            <w:tcW w:w="4242" w:type="dxa"/>
            <w:tcBorders>
              <w:top w:val="single" w:sz="4" w:space="0" w:color="231F20"/>
              <w:bottom w:val="dotted" w:sz="4" w:space="0" w:color="231F20"/>
              <w:right w:val="single" w:sz="4" w:space="0" w:color="231F20"/>
            </w:tcBorders>
          </w:tcPr>
          <w:p w14:paraId="252EF200" w14:textId="77777777" w:rsidR="0057014F" w:rsidRDefault="001F5764">
            <w:pPr>
              <w:pStyle w:val="TableParagraph"/>
              <w:spacing w:before="6" w:line="184" w:lineRule="exact"/>
              <w:ind w:left="1380" w:right="1381"/>
              <w:jc w:val="center"/>
              <w:rPr>
                <w:sz w:val="16"/>
              </w:rPr>
            </w:pPr>
            <w:r>
              <w:rPr>
                <w:color w:val="231F20"/>
                <w:spacing w:val="-5"/>
                <w:sz w:val="16"/>
              </w:rPr>
              <w:t>31</w:t>
            </w:r>
          </w:p>
        </w:tc>
        <w:tc>
          <w:tcPr>
            <w:tcW w:w="4245" w:type="dxa"/>
            <w:tcBorders>
              <w:top w:val="single" w:sz="4" w:space="0" w:color="231F20"/>
              <w:left w:val="single" w:sz="4" w:space="0" w:color="231F20"/>
              <w:bottom w:val="dotted" w:sz="4" w:space="0" w:color="231F20"/>
            </w:tcBorders>
          </w:tcPr>
          <w:p w14:paraId="1506B532" w14:textId="77777777" w:rsidR="0057014F" w:rsidRDefault="001F5764">
            <w:pPr>
              <w:pStyle w:val="TableParagraph"/>
              <w:spacing w:before="6" w:line="183" w:lineRule="exact"/>
              <w:ind w:left="1300" w:right="1265"/>
              <w:jc w:val="center"/>
              <w:rPr>
                <w:sz w:val="16"/>
              </w:rPr>
            </w:pPr>
            <w:r>
              <w:rPr>
                <w:color w:val="231F20"/>
                <w:spacing w:val="-5"/>
                <w:sz w:val="16"/>
              </w:rPr>
              <w:t>29</w:t>
            </w:r>
          </w:p>
        </w:tc>
      </w:tr>
      <w:tr w:rsidR="0057014F" w14:paraId="0232A99A" w14:textId="77777777">
        <w:trPr>
          <w:trHeight w:val="210"/>
        </w:trPr>
        <w:tc>
          <w:tcPr>
            <w:tcW w:w="4242" w:type="dxa"/>
            <w:tcBorders>
              <w:top w:val="dotted" w:sz="4" w:space="0" w:color="231F20"/>
              <w:bottom w:val="dotted" w:sz="4" w:space="0" w:color="231F20"/>
              <w:right w:val="single" w:sz="4" w:space="0" w:color="231F20"/>
            </w:tcBorders>
          </w:tcPr>
          <w:p w14:paraId="705D2E0E" w14:textId="77777777" w:rsidR="0057014F" w:rsidRDefault="001F5764">
            <w:pPr>
              <w:pStyle w:val="TableParagraph"/>
              <w:spacing w:before="6" w:line="184" w:lineRule="exact"/>
              <w:ind w:left="1391" w:right="1381"/>
              <w:jc w:val="center"/>
              <w:rPr>
                <w:sz w:val="16"/>
              </w:rPr>
            </w:pPr>
            <w:r>
              <w:rPr>
                <w:color w:val="231F20"/>
                <w:spacing w:val="-5"/>
                <w:sz w:val="16"/>
              </w:rPr>
              <w:t>32</w:t>
            </w:r>
          </w:p>
        </w:tc>
        <w:tc>
          <w:tcPr>
            <w:tcW w:w="4245" w:type="dxa"/>
            <w:tcBorders>
              <w:top w:val="dotted" w:sz="4" w:space="0" w:color="231F20"/>
              <w:left w:val="single" w:sz="4" w:space="0" w:color="231F20"/>
              <w:bottom w:val="dotted" w:sz="4" w:space="0" w:color="231F20"/>
            </w:tcBorders>
          </w:tcPr>
          <w:p w14:paraId="41BCC732" w14:textId="77777777" w:rsidR="0057014F" w:rsidRDefault="001F5764">
            <w:pPr>
              <w:pStyle w:val="TableParagraph"/>
              <w:spacing w:before="6" w:line="183" w:lineRule="exact"/>
              <w:ind w:left="1294" w:right="1266"/>
              <w:jc w:val="center"/>
              <w:rPr>
                <w:sz w:val="16"/>
              </w:rPr>
            </w:pPr>
            <w:r>
              <w:rPr>
                <w:color w:val="231F20"/>
                <w:spacing w:val="-5"/>
                <w:sz w:val="16"/>
              </w:rPr>
              <w:t>27</w:t>
            </w:r>
          </w:p>
        </w:tc>
      </w:tr>
      <w:tr w:rsidR="0057014F" w14:paraId="7891DB77" w14:textId="77777777">
        <w:trPr>
          <w:trHeight w:val="210"/>
        </w:trPr>
        <w:tc>
          <w:tcPr>
            <w:tcW w:w="4242" w:type="dxa"/>
            <w:tcBorders>
              <w:top w:val="dotted" w:sz="4" w:space="0" w:color="231F20"/>
              <w:bottom w:val="dotted" w:sz="4" w:space="0" w:color="231F20"/>
              <w:right w:val="single" w:sz="4" w:space="0" w:color="231F20"/>
            </w:tcBorders>
          </w:tcPr>
          <w:p w14:paraId="6CA123A7" w14:textId="77777777" w:rsidR="0057014F" w:rsidRDefault="001F5764">
            <w:pPr>
              <w:pStyle w:val="TableParagraph"/>
              <w:spacing w:before="6" w:line="184" w:lineRule="exact"/>
              <w:ind w:left="1391" w:right="1381"/>
              <w:jc w:val="center"/>
              <w:rPr>
                <w:sz w:val="16"/>
              </w:rPr>
            </w:pPr>
            <w:r>
              <w:rPr>
                <w:color w:val="231F20"/>
                <w:spacing w:val="-5"/>
                <w:sz w:val="16"/>
              </w:rPr>
              <w:t>33</w:t>
            </w:r>
          </w:p>
        </w:tc>
        <w:tc>
          <w:tcPr>
            <w:tcW w:w="4245" w:type="dxa"/>
            <w:tcBorders>
              <w:top w:val="dotted" w:sz="4" w:space="0" w:color="231F20"/>
              <w:left w:val="single" w:sz="4" w:space="0" w:color="231F20"/>
              <w:bottom w:val="dotted" w:sz="4" w:space="0" w:color="231F20"/>
            </w:tcBorders>
          </w:tcPr>
          <w:p w14:paraId="7CE1AC09" w14:textId="77777777" w:rsidR="0057014F" w:rsidRDefault="001F5764">
            <w:pPr>
              <w:pStyle w:val="TableParagraph"/>
              <w:spacing w:before="6" w:line="183" w:lineRule="exact"/>
              <w:ind w:left="1300" w:right="1265"/>
              <w:jc w:val="center"/>
              <w:rPr>
                <w:sz w:val="16"/>
              </w:rPr>
            </w:pPr>
            <w:r>
              <w:rPr>
                <w:color w:val="231F20"/>
                <w:spacing w:val="-5"/>
                <w:sz w:val="16"/>
              </w:rPr>
              <w:t>25</w:t>
            </w:r>
          </w:p>
        </w:tc>
      </w:tr>
      <w:tr w:rsidR="0057014F" w14:paraId="34AA48F2" w14:textId="77777777">
        <w:trPr>
          <w:trHeight w:val="210"/>
        </w:trPr>
        <w:tc>
          <w:tcPr>
            <w:tcW w:w="4242" w:type="dxa"/>
            <w:tcBorders>
              <w:top w:val="dotted" w:sz="4" w:space="0" w:color="231F20"/>
              <w:bottom w:val="dotted" w:sz="4" w:space="0" w:color="231F20"/>
              <w:right w:val="single" w:sz="4" w:space="0" w:color="231F20"/>
            </w:tcBorders>
          </w:tcPr>
          <w:p w14:paraId="0E9D4A5C" w14:textId="77777777" w:rsidR="0057014F" w:rsidRDefault="001F5764">
            <w:pPr>
              <w:pStyle w:val="TableParagraph"/>
              <w:spacing w:before="6" w:line="184" w:lineRule="exact"/>
              <w:ind w:left="1391" w:right="1380"/>
              <w:jc w:val="center"/>
              <w:rPr>
                <w:sz w:val="16"/>
              </w:rPr>
            </w:pPr>
            <w:r>
              <w:rPr>
                <w:color w:val="231F20"/>
                <w:spacing w:val="-5"/>
                <w:sz w:val="16"/>
              </w:rPr>
              <w:t>34</w:t>
            </w:r>
          </w:p>
        </w:tc>
        <w:tc>
          <w:tcPr>
            <w:tcW w:w="4245" w:type="dxa"/>
            <w:tcBorders>
              <w:top w:val="dotted" w:sz="4" w:space="0" w:color="231F20"/>
              <w:left w:val="single" w:sz="4" w:space="0" w:color="231F20"/>
              <w:bottom w:val="dotted" w:sz="4" w:space="0" w:color="231F20"/>
            </w:tcBorders>
          </w:tcPr>
          <w:p w14:paraId="433A7514" w14:textId="77777777" w:rsidR="0057014F" w:rsidRDefault="001F5764">
            <w:pPr>
              <w:pStyle w:val="TableParagraph"/>
              <w:spacing w:before="6" w:line="183" w:lineRule="exact"/>
              <w:ind w:left="1300" w:right="1265"/>
              <w:jc w:val="center"/>
              <w:rPr>
                <w:sz w:val="16"/>
              </w:rPr>
            </w:pPr>
            <w:r>
              <w:rPr>
                <w:color w:val="231F20"/>
                <w:spacing w:val="-5"/>
                <w:sz w:val="16"/>
              </w:rPr>
              <w:t>23</w:t>
            </w:r>
          </w:p>
        </w:tc>
      </w:tr>
      <w:tr w:rsidR="0057014F" w14:paraId="08E357B3" w14:textId="77777777">
        <w:trPr>
          <w:trHeight w:val="210"/>
        </w:trPr>
        <w:tc>
          <w:tcPr>
            <w:tcW w:w="4242" w:type="dxa"/>
            <w:tcBorders>
              <w:top w:val="dotted" w:sz="4" w:space="0" w:color="231F20"/>
              <w:bottom w:val="dotted" w:sz="4" w:space="0" w:color="231F20"/>
              <w:right w:val="single" w:sz="4" w:space="0" w:color="231F20"/>
            </w:tcBorders>
          </w:tcPr>
          <w:p w14:paraId="03BD4D1A" w14:textId="77777777" w:rsidR="0057014F" w:rsidRDefault="001F5764">
            <w:pPr>
              <w:pStyle w:val="TableParagraph"/>
              <w:spacing w:before="6" w:line="184" w:lineRule="exact"/>
              <w:ind w:left="1391" w:right="1381"/>
              <w:jc w:val="center"/>
              <w:rPr>
                <w:sz w:val="16"/>
              </w:rPr>
            </w:pPr>
            <w:r>
              <w:rPr>
                <w:color w:val="231F20"/>
                <w:spacing w:val="-5"/>
                <w:sz w:val="16"/>
              </w:rPr>
              <w:t>35</w:t>
            </w:r>
          </w:p>
        </w:tc>
        <w:tc>
          <w:tcPr>
            <w:tcW w:w="4245" w:type="dxa"/>
            <w:tcBorders>
              <w:top w:val="dotted" w:sz="4" w:space="0" w:color="231F20"/>
              <w:left w:val="single" w:sz="4" w:space="0" w:color="231F20"/>
              <w:bottom w:val="dotted" w:sz="4" w:space="0" w:color="231F20"/>
            </w:tcBorders>
          </w:tcPr>
          <w:p w14:paraId="1043821D" w14:textId="77777777" w:rsidR="0057014F" w:rsidRDefault="001F5764">
            <w:pPr>
              <w:pStyle w:val="TableParagraph"/>
              <w:spacing w:before="6" w:line="183" w:lineRule="exact"/>
              <w:ind w:left="1288" w:right="1266"/>
              <w:jc w:val="center"/>
              <w:rPr>
                <w:sz w:val="16"/>
              </w:rPr>
            </w:pPr>
            <w:r>
              <w:rPr>
                <w:color w:val="231F20"/>
                <w:spacing w:val="-5"/>
                <w:sz w:val="16"/>
              </w:rPr>
              <w:t>21</w:t>
            </w:r>
          </w:p>
        </w:tc>
      </w:tr>
      <w:tr w:rsidR="0057014F" w14:paraId="7422E182" w14:textId="77777777">
        <w:trPr>
          <w:trHeight w:val="210"/>
        </w:trPr>
        <w:tc>
          <w:tcPr>
            <w:tcW w:w="4242" w:type="dxa"/>
            <w:tcBorders>
              <w:top w:val="dotted" w:sz="4" w:space="0" w:color="231F20"/>
              <w:bottom w:val="dotted" w:sz="4" w:space="0" w:color="231F20"/>
              <w:right w:val="single" w:sz="4" w:space="0" w:color="231F20"/>
            </w:tcBorders>
          </w:tcPr>
          <w:p w14:paraId="14A8143E" w14:textId="77777777" w:rsidR="0057014F" w:rsidRDefault="001F5764">
            <w:pPr>
              <w:pStyle w:val="TableParagraph"/>
              <w:spacing w:before="6" w:line="184" w:lineRule="exact"/>
              <w:ind w:left="1391" w:right="1381"/>
              <w:jc w:val="center"/>
              <w:rPr>
                <w:sz w:val="16"/>
              </w:rPr>
            </w:pPr>
            <w:r>
              <w:rPr>
                <w:color w:val="231F20"/>
                <w:spacing w:val="-5"/>
                <w:sz w:val="16"/>
              </w:rPr>
              <w:t>36</w:t>
            </w:r>
          </w:p>
        </w:tc>
        <w:tc>
          <w:tcPr>
            <w:tcW w:w="4245" w:type="dxa"/>
            <w:tcBorders>
              <w:top w:val="dotted" w:sz="4" w:space="0" w:color="231F20"/>
              <w:left w:val="single" w:sz="4" w:space="0" w:color="231F20"/>
              <w:bottom w:val="dotted" w:sz="4" w:space="0" w:color="231F20"/>
            </w:tcBorders>
          </w:tcPr>
          <w:p w14:paraId="0F1D5A6E" w14:textId="77777777" w:rsidR="0057014F" w:rsidRDefault="001F5764">
            <w:pPr>
              <w:pStyle w:val="TableParagraph"/>
              <w:spacing w:before="6" w:line="183" w:lineRule="exact"/>
              <w:ind w:left="1300" w:right="1265"/>
              <w:jc w:val="center"/>
              <w:rPr>
                <w:sz w:val="16"/>
              </w:rPr>
            </w:pPr>
            <w:r>
              <w:rPr>
                <w:color w:val="231F20"/>
                <w:spacing w:val="-5"/>
                <w:sz w:val="16"/>
              </w:rPr>
              <w:t>20</w:t>
            </w:r>
          </w:p>
        </w:tc>
      </w:tr>
      <w:tr w:rsidR="0057014F" w14:paraId="6D9A52EF" w14:textId="77777777">
        <w:trPr>
          <w:trHeight w:val="210"/>
        </w:trPr>
        <w:tc>
          <w:tcPr>
            <w:tcW w:w="4242" w:type="dxa"/>
            <w:tcBorders>
              <w:top w:val="dotted" w:sz="4" w:space="0" w:color="231F20"/>
              <w:bottom w:val="dotted" w:sz="4" w:space="0" w:color="231F20"/>
              <w:right w:val="single" w:sz="4" w:space="0" w:color="231F20"/>
            </w:tcBorders>
          </w:tcPr>
          <w:p w14:paraId="7932373A" w14:textId="77777777" w:rsidR="0057014F" w:rsidRDefault="001F5764">
            <w:pPr>
              <w:pStyle w:val="TableParagraph"/>
              <w:spacing w:before="6" w:line="184" w:lineRule="exact"/>
              <w:ind w:left="1382" w:right="1381"/>
              <w:jc w:val="center"/>
              <w:rPr>
                <w:sz w:val="16"/>
              </w:rPr>
            </w:pPr>
            <w:r>
              <w:rPr>
                <w:color w:val="231F20"/>
                <w:spacing w:val="-5"/>
                <w:sz w:val="16"/>
              </w:rPr>
              <w:t>37</w:t>
            </w:r>
          </w:p>
        </w:tc>
        <w:tc>
          <w:tcPr>
            <w:tcW w:w="4245" w:type="dxa"/>
            <w:tcBorders>
              <w:top w:val="dotted" w:sz="4" w:space="0" w:color="231F20"/>
              <w:left w:val="single" w:sz="4" w:space="0" w:color="231F20"/>
              <w:bottom w:val="dotted" w:sz="4" w:space="0" w:color="231F20"/>
            </w:tcBorders>
          </w:tcPr>
          <w:p w14:paraId="167DA7C8" w14:textId="77777777" w:rsidR="0057014F" w:rsidRDefault="001F5764">
            <w:pPr>
              <w:pStyle w:val="TableParagraph"/>
              <w:spacing w:before="6" w:line="183" w:lineRule="exact"/>
              <w:ind w:left="1300" w:right="1265"/>
              <w:jc w:val="center"/>
              <w:rPr>
                <w:sz w:val="16"/>
              </w:rPr>
            </w:pPr>
            <w:r>
              <w:rPr>
                <w:color w:val="231F20"/>
                <w:spacing w:val="-5"/>
                <w:sz w:val="16"/>
              </w:rPr>
              <w:t>20</w:t>
            </w:r>
          </w:p>
        </w:tc>
      </w:tr>
      <w:tr w:rsidR="0057014F" w14:paraId="3E97F3E9" w14:textId="77777777">
        <w:trPr>
          <w:trHeight w:val="194"/>
        </w:trPr>
        <w:tc>
          <w:tcPr>
            <w:tcW w:w="4242" w:type="dxa"/>
            <w:tcBorders>
              <w:top w:val="dotted" w:sz="4" w:space="0" w:color="231F20"/>
              <w:right w:val="single" w:sz="4" w:space="0" w:color="231F20"/>
            </w:tcBorders>
          </w:tcPr>
          <w:p w14:paraId="546C8C44" w14:textId="77777777" w:rsidR="0057014F" w:rsidRDefault="001F5764">
            <w:pPr>
              <w:pStyle w:val="TableParagraph"/>
              <w:spacing w:before="6" w:line="168" w:lineRule="exact"/>
              <w:ind w:left="1391" w:right="1381"/>
              <w:jc w:val="center"/>
              <w:rPr>
                <w:sz w:val="16"/>
              </w:rPr>
            </w:pPr>
            <w:r>
              <w:rPr>
                <w:color w:val="231F20"/>
                <w:sz w:val="16"/>
              </w:rPr>
              <w:t xml:space="preserve">38 e </w:t>
            </w:r>
            <w:r>
              <w:rPr>
                <w:color w:val="231F20"/>
                <w:spacing w:val="-2"/>
                <w:sz w:val="16"/>
              </w:rPr>
              <w:t>oltre</w:t>
            </w:r>
          </w:p>
        </w:tc>
        <w:tc>
          <w:tcPr>
            <w:tcW w:w="4245" w:type="dxa"/>
            <w:tcBorders>
              <w:top w:val="dotted" w:sz="4" w:space="0" w:color="231F20"/>
              <w:left w:val="single" w:sz="4" w:space="0" w:color="231F20"/>
            </w:tcBorders>
          </w:tcPr>
          <w:p w14:paraId="634DE6B1" w14:textId="77777777" w:rsidR="0057014F" w:rsidRDefault="001F5764">
            <w:pPr>
              <w:pStyle w:val="TableParagraph"/>
              <w:spacing w:before="6" w:line="168" w:lineRule="exact"/>
              <w:ind w:left="1300" w:right="1265"/>
              <w:jc w:val="center"/>
              <w:rPr>
                <w:sz w:val="16"/>
              </w:rPr>
            </w:pPr>
            <w:r>
              <w:rPr>
                <w:color w:val="231F20"/>
                <w:spacing w:val="-5"/>
                <w:sz w:val="16"/>
              </w:rPr>
              <w:t>20</w:t>
            </w:r>
          </w:p>
        </w:tc>
      </w:tr>
    </w:tbl>
    <w:p w14:paraId="667502CA" w14:textId="77777777" w:rsidR="0057014F" w:rsidRDefault="0057014F">
      <w:pPr>
        <w:pStyle w:val="Corpotesto"/>
        <w:spacing w:before="8"/>
        <w:rPr>
          <w:b/>
          <w:sz w:val="25"/>
        </w:rPr>
      </w:pPr>
    </w:p>
    <w:p w14:paraId="31F8F4B9" w14:textId="77777777" w:rsidR="0057014F" w:rsidRDefault="001F5764">
      <w:pPr>
        <w:pStyle w:val="Corpotesto"/>
        <w:ind w:left="760"/>
        <w:jc w:val="both"/>
        <w:rPr>
          <w:b/>
        </w:rPr>
      </w:pPr>
      <w:r>
        <w:rPr>
          <w:b/>
          <w:color w:val="F58224"/>
        </w:rPr>
        <w:t>Art.</w:t>
      </w:r>
      <w:r>
        <w:rPr>
          <w:b/>
          <w:color w:val="F58224"/>
          <w:spacing w:val="-3"/>
        </w:rPr>
        <w:t xml:space="preserve"> </w:t>
      </w:r>
      <w:r>
        <w:rPr>
          <w:b/>
          <w:color w:val="F58224"/>
        </w:rPr>
        <w:t>37</w:t>
      </w:r>
      <w:r>
        <w:rPr>
          <w:b/>
          <w:color w:val="F58224"/>
          <w:spacing w:val="-1"/>
        </w:rPr>
        <w:t xml:space="preserve"> </w:t>
      </w:r>
      <w:r>
        <w:rPr>
          <w:b/>
          <w:color w:val="F58224"/>
        </w:rPr>
        <w:t>– Danno</w:t>
      </w:r>
      <w:r>
        <w:rPr>
          <w:b/>
          <w:color w:val="F58224"/>
          <w:spacing w:val="-1"/>
        </w:rPr>
        <w:t xml:space="preserve"> </w:t>
      </w:r>
      <w:r>
        <w:rPr>
          <w:b/>
          <w:color w:val="F58224"/>
        </w:rPr>
        <w:t xml:space="preserve">di </w:t>
      </w:r>
      <w:r>
        <w:rPr>
          <w:b/>
          <w:color w:val="F58224"/>
          <w:spacing w:val="-2"/>
        </w:rPr>
        <w:t>qualità</w:t>
      </w:r>
    </w:p>
    <w:p w14:paraId="36D121EB" w14:textId="3132D307" w:rsidR="0057014F" w:rsidRDefault="001F5764" w:rsidP="00396787">
      <w:pPr>
        <w:spacing w:before="16" w:line="259" w:lineRule="auto"/>
        <w:ind w:left="760" w:right="-7"/>
        <w:jc w:val="both"/>
        <w:rPr>
          <w:sz w:val="17"/>
        </w:rPr>
      </w:pPr>
      <w:r>
        <w:rPr>
          <w:color w:val="231F20"/>
          <w:spacing w:val="-2"/>
          <w:sz w:val="17"/>
        </w:rPr>
        <w:t>Con</w:t>
      </w:r>
      <w:r>
        <w:rPr>
          <w:color w:val="231F20"/>
          <w:spacing w:val="-9"/>
          <w:sz w:val="17"/>
        </w:rPr>
        <w:t xml:space="preserve"> </w:t>
      </w:r>
      <w:r>
        <w:rPr>
          <w:color w:val="231F20"/>
          <w:spacing w:val="-2"/>
          <w:sz w:val="17"/>
        </w:rPr>
        <w:t>riferimento</w:t>
      </w:r>
      <w:r>
        <w:rPr>
          <w:color w:val="231F20"/>
          <w:spacing w:val="-9"/>
          <w:sz w:val="17"/>
        </w:rPr>
        <w:t xml:space="preserve"> </w:t>
      </w:r>
      <w:r>
        <w:rPr>
          <w:color w:val="231F20"/>
          <w:spacing w:val="-2"/>
          <w:sz w:val="17"/>
        </w:rPr>
        <w:t>a</w:t>
      </w:r>
      <w:r>
        <w:rPr>
          <w:color w:val="231F20"/>
          <w:spacing w:val="-8"/>
          <w:sz w:val="17"/>
        </w:rPr>
        <w:t xml:space="preserve"> </w:t>
      </w:r>
      <w:r>
        <w:rPr>
          <w:color w:val="231F20"/>
          <w:spacing w:val="-2"/>
          <w:sz w:val="17"/>
        </w:rPr>
        <w:t>quanto</w:t>
      </w:r>
      <w:r>
        <w:rPr>
          <w:color w:val="231F20"/>
          <w:spacing w:val="-9"/>
          <w:sz w:val="17"/>
        </w:rPr>
        <w:t xml:space="preserve"> </w:t>
      </w:r>
      <w:r>
        <w:rPr>
          <w:color w:val="231F20"/>
          <w:spacing w:val="-2"/>
          <w:sz w:val="17"/>
        </w:rPr>
        <w:t>previsto</w:t>
      </w:r>
      <w:r>
        <w:rPr>
          <w:color w:val="231F20"/>
          <w:spacing w:val="-9"/>
          <w:sz w:val="17"/>
        </w:rPr>
        <w:t xml:space="preserve"> </w:t>
      </w:r>
      <w:r>
        <w:rPr>
          <w:color w:val="231F20"/>
          <w:spacing w:val="-2"/>
          <w:sz w:val="17"/>
        </w:rPr>
        <w:t>all’art.</w:t>
      </w:r>
      <w:r>
        <w:rPr>
          <w:color w:val="231F20"/>
          <w:spacing w:val="-8"/>
          <w:sz w:val="17"/>
        </w:rPr>
        <w:t xml:space="preserve"> </w:t>
      </w:r>
      <w:r>
        <w:rPr>
          <w:color w:val="231F20"/>
          <w:spacing w:val="-2"/>
          <w:sz w:val="17"/>
        </w:rPr>
        <w:t>20</w:t>
      </w:r>
      <w:r>
        <w:rPr>
          <w:color w:val="231F20"/>
          <w:spacing w:val="-9"/>
          <w:sz w:val="17"/>
        </w:rPr>
        <w:t xml:space="preserve"> </w:t>
      </w:r>
      <w:r>
        <w:rPr>
          <w:color w:val="231F20"/>
          <w:spacing w:val="-2"/>
          <w:sz w:val="17"/>
        </w:rPr>
        <w:t>–</w:t>
      </w:r>
      <w:r>
        <w:rPr>
          <w:color w:val="231F20"/>
          <w:spacing w:val="-9"/>
          <w:sz w:val="17"/>
        </w:rPr>
        <w:t xml:space="preserve"> </w:t>
      </w:r>
      <w:r>
        <w:rPr>
          <w:i/>
          <w:color w:val="231F20"/>
          <w:spacing w:val="-2"/>
          <w:sz w:val="17"/>
        </w:rPr>
        <w:t>Norme</w:t>
      </w:r>
      <w:r>
        <w:rPr>
          <w:i/>
          <w:color w:val="231F20"/>
          <w:spacing w:val="-8"/>
          <w:sz w:val="17"/>
        </w:rPr>
        <w:t xml:space="preserve"> </w:t>
      </w:r>
      <w:r>
        <w:rPr>
          <w:i/>
          <w:color w:val="231F20"/>
          <w:spacing w:val="-2"/>
          <w:sz w:val="17"/>
        </w:rPr>
        <w:t>per</w:t>
      </w:r>
      <w:r>
        <w:rPr>
          <w:i/>
          <w:color w:val="231F20"/>
          <w:spacing w:val="-9"/>
          <w:sz w:val="17"/>
        </w:rPr>
        <w:t xml:space="preserve"> </w:t>
      </w:r>
      <w:r>
        <w:rPr>
          <w:i/>
          <w:color w:val="231F20"/>
          <w:spacing w:val="-2"/>
          <w:sz w:val="17"/>
        </w:rPr>
        <w:t>l’esecuzione</w:t>
      </w:r>
      <w:r>
        <w:rPr>
          <w:i/>
          <w:color w:val="231F20"/>
          <w:spacing w:val="-9"/>
          <w:sz w:val="17"/>
        </w:rPr>
        <w:t xml:space="preserve"> </w:t>
      </w:r>
      <w:r>
        <w:rPr>
          <w:i/>
          <w:color w:val="231F20"/>
          <w:spacing w:val="-2"/>
          <w:sz w:val="17"/>
        </w:rPr>
        <w:t>della</w:t>
      </w:r>
      <w:r>
        <w:rPr>
          <w:i/>
          <w:color w:val="231F20"/>
          <w:spacing w:val="-8"/>
          <w:sz w:val="17"/>
        </w:rPr>
        <w:t xml:space="preserve"> </w:t>
      </w:r>
      <w:r>
        <w:rPr>
          <w:i/>
          <w:color w:val="231F20"/>
          <w:spacing w:val="-2"/>
          <w:sz w:val="17"/>
        </w:rPr>
        <w:t>perizia</w:t>
      </w:r>
      <w:r>
        <w:rPr>
          <w:i/>
          <w:color w:val="231F20"/>
          <w:spacing w:val="-9"/>
          <w:sz w:val="17"/>
        </w:rPr>
        <w:t xml:space="preserve"> </w:t>
      </w:r>
      <w:r>
        <w:rPr>
          <w:i/>
          <w:color w:val="231F20"/>
          <w:spacing w:val="-2"/>
          <w:sz w:val="17"/>
        </w:rPr>
        <w:t>e</w:t>
      </w:r>
      <w:r>
        <w:rPr>
          <w:i/>
          <w:color w:val="231F20"/>
          <w:spacing w:val="-9"/>
          <w:sz w:val="17"/>
        </w:rPr>
        <w:t xml:space="preserve"> </w:t>
      </w:r>
      <w:r>
        <w:rPr>
          <w:i/>
          <w:color w:val="231F20"/>
          <w:spacing w:val="-2"/>
          <w:sz w:val="17"/>
        </w:rPr>
        <w:t>la</w:t>
      </w:r>
      <w:r>
        <w:rPr>
          <w:i/>
          <w:color w:val="231F20"/>
          <w:spacing w:val="-9"/>
          <w:sz w:val="17"/>
        </w:rPr>
        <w:t xml:space="preserve"> </w:t>
      </w:r>
      <w:r>
        <w:rPr>
          <w:i/>
          <w:color w:val="231F20"/>
          <w:spacing w:val="-2"/>
          <w:sz w:val="17"/>
        </w:rPr>
        <w:t>quantificazione</w:t>
      </w:r>
      <w:r>
        <w:rPr>
          <w:i/>
          <w:color w:val="231F20"/>
          <w:spacing w:val="-8"/>
          <w:sz w:val="17"/>
        </w:rPr>
        <w:t xml:space="preserve"> </w:t>
      </w:r>
      <w:r>
        <w:rPr>
          <w:i/>
          <w:color w:val="231F20"/>
          <w:spacing w:val="-2"/>
          <w:sz w:val="17"/>
        </w:rPr>
        <w:t>del</w:t>
      </w:r>
      <w:r>
        <w:rPr>
          <w:i/>
          <w:color w:val="231F20"/>
          <w:spacing w:val="-9"/>
          <w:sz w:val="17"/>
        </w:rPr>
        <w:t xml:space="preserve"> </w:t>
      </w:r>
      <w:r>
        <w:rPr>
          <w:i/>
          <w:color w:val="231F20"/>
          <w:spacing w:val="-2"/>
          <w:sz w:val="17"/>
        </w:rPr>
        <w:t>danno</w:t>
      </w:r>
      <w:r>
        <w:rPr>
          <w:i/>
          <w:color w:val="231F20"/>
          <w:spacing w:val="-9"/>
          <w:sz w:val="17"/>
        </w:rPr>
        <w:t xml:space="preserve"> </w:t>
      </w:r>
      <w:r>
        <w:rPr>
          <w:color w:val="231F20"/>
          <w:spacing w:val="-2"/>
          <w:sz w:val="17"/>
        </w:rPr>
        <w:t xml:space="preserve">delle </w:t>
      </w:r>
      <w:r>
        <w:rPr>
          <w:color w:val="231F20"/>
          <w:spacing w:val="-4"/>
          <w:sz w:val="17"/>
        </w:rPr>
        <w:t>Norme Generali che regolano l’assicurazione, dopo aver accertato il danno di quantità, il danno di qualità verrà calco</w:t>
      </w:r>
      <w:r>
        <w:rPr>
          <w:color w:val="231F20"/>
          <w:spacing w:val="-2"/>
          <w:sz w:val="17"/>
        </w:rPr>
        <w:t>lato</w:t>
      </w:r>
      <w:r>
        <w:rPr>
          <w:color w:val="231F20"/>
          <w:spacing w:val="-3"/>
          <w:sz w:val="17"/>
        </w:rPr>
        <w:t xml:space="preserve"> </w:t>
      </w:r>
      <w:r>
        <w:rPr>
          <w:color w:val="231F20"/>
          <w:spacing w:val="-2"/>
          <w:sz w:val="17"/>
        </w:rPr>
        <w:t>sul</w:t>
      </w:r>
      <w:r>
        <w:rPr>
          <w:color w:val="231F20"/>
          <w:spacing w:val="-3"/>
          <w:sz w:val="17"/>
        </w:rPr>
        <w:t xml:space="preserve"> </w:t>
      </w:r>
      <w:r>
        <w:rPr>
          <w:color w:val="231F20"/>
          <w:spacing w:val="-2"/>
          <w:sz w:val="17"/>
        </w:rPr>
        <w:t>Prodotto</w:t>
      </w:r>
      <w:r>
        <w:rPr>
          <w:color w:val="231F20"/>
          <w:spacing w:val="-3"/>
          <w:sz w:val="17"/>
        </w:rPr>
        <w:t xml:space="preserve"> </w:t>
      </w:r>
      <w:r>
        <w:rPr>
          <w:color w:val="231F20"/>
          <w:spacing w:val="-2"/>
          <w:sz w:val="17"/>
        </w:rPr>
        <w:t>residuo,</w:t>
      </w:r>
      <w:r>
        <w:rPr>
          <w:color w:val="231F20"/>
          <w:spacing w:val="-3"/>
          <w:sz w:val="17"/>
        </w:rPr>
        <w:t xml:space="preserve"> </w:t>
      </w:r>
      <w:r>
        <w:rPr>
          <w:color w:val="231F20"/>
          <w:spacing w:val="-2"/>
          <w:sz w:val="17"/>
        </w:rPr>
        <w:t>in</w:t>
      </w:r>
      <w:r>
        <w:rPr>
          <w:color w:val="231F20"/>
          <w:spacing w:val="-3"/>
          <w:sz w:val="17"/>
        </w:rPr>
        <w:t xml:space="preserve"> </w:t>
      </w:r>
      <w:r>
        <w:rPr>
          <w:color w:val="231F20"/>
          <w:spacing w:val="-2"/>
          <w:sz w:val="17"/>
        </w:rPr>
        <w:t>base</w:t>
      </w:r>
      <w:r>
        <w:rPr>
          <w:color w:val="231F20"/>
          <w:spacing w:val="-3"/>
          <w:sz w:val="17"/>
        </w:rPr>
        <w:t xml:space="preserve"> </w:t>
      </w:r>
      <w:r>
        <w:rPr>
          <w:color w:val="231F20"/>
          <w:spacing w:val="-2"/>
          <w:sz w:val="17"/>
        </w:rPr>
        <w:t>alle</w:t>
      </w:r>
      <w:r>
        <w:rPr>
          <w:color w:val="231F20"/>
          <w:spacing w:val="-3"/>
          <w:sz w:val="17"/>
        </w:rPr>
        <w:t xml:space="preserve"> </w:t>
      </w:r>
      <w:r>
        <w:rPr>
          <w:color w:val="231F20"/>
          <w:spacing w:val="-2"/>
          <w:sz w:val="17"/>
        </w:rPr>
        <w:t>seguenti</w:t>
      </w:r>
      <w:r>
        <w:rPr>
          <w:color w:val="231F20"/>
          <w:spacing w:val="-3"/>
          <w:sz w:val="17"/>
        </w:rPr>
        <w:t xml:space="preserve"> </w:t>
      </w:r>
      <w:r>
        <w:rPr>
          <w:color w:val="231F20"/>
          <w:spacing w:val="-2"/>
          <w:sz w:val="17"/>
        </w:rPr>
        <w:t>classificazioni</w:t>
      </w:r>
      <w:r>
        <w:rPr>
          <w:color w:val="231F20"/>
          <w:spacing w:val="-3"/>
          <w:sz w:val="17"/>
        </w:rPr>
        <w:t xml:space="preserve"> </w:t>
      </w:r>
      <w:r>
        <w:rPr>
          <w:color w:val="231F20"/>
          <w:spacing w:val="-2"/>
          <w:sz w:val="17"/>
        </w:rPr>
        <w:t>e</w:t>
      </w:r>
      <w:r>
        <w:rPr>
          <w:color w:val="231F20"/>
          <w:spacing w:val="-3"/>
          <w:sz w:val="17"/>
        </w:rPr>
        <w:t xml:space="preserve"> </w:t>
      </w:r>
      <w:r>
        <w:rPr>
          <w:color w:val="231F20"/>
          <w:spacing w:val="-2"/>
          <w:sz w:val="17"/>
        </w:rPr>
        <w:t>relativi</w:t>
      </w:r>
      <w:r>
        <w:rPr>
          <w:color w:val="231F20"/>
          <w:spacing w:val="-3"/>
          <w:sz w:val="17"/>
        </w:rPr>
        <w:t xml:space="preserve"> </w:t>
      </w:r>
      <w:r>
        <w:rPr>
          <w:color w:val="231F20"/>
          <w:spacing w:val="-2"/>
          <w:sz w:val="17"/>
        </w:rPr>
        <w:t>coefficienti:</w:t>
      </w:r>
    </w:p>
    <w:p w14:paraId="100EFD81" w14:textId="77777777" w:rsidR="0057014F" w:rsidRDefault="0057014F">
      <w:pPr>
        <w:pStyle w:val="Corpotesto"/>
        <w:spacing w:before="4"/>
        <w:rPr>
          <w:sz w:val="29"/>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231"/>
        <w:gridCol w:w="2255"/>
      </w:tblGrid>
      <w:tr w:rsidR="0057014F" w14:paraId="175B7CDD" w14:textId="77777777">
        <w:trPr>
          <w:trHeight w:val="635"/>
        </w:trPr>
        <w:tc>
          <w:tcPr>
            <w:tcW w:w="6231" w:type="dxa"/>
            <w:tcBorders>
              <w:bottom w:val="single" w:sz="4" w:space="0" w:color="231F20"/>
              <w:right w:val="single" w:sz="4" w:space="0" w:color="231F20"/>
            </w:tcBorders>
            <w:shd w:val="clear" w:color="auto" w:fill="FCDFC8"/>
          </w:tcPr>
          <w:p w14:paraId="2A1FFC21" w14:textId="77777777" w:rsidR="0057014F" w:rsidRDefault="0057014F">
            <w:pPr>
              <w:pStyle w:val="TableParagraph"/>
              <w:spacing w:before="2"/>
              <w:rPr>
                <w:sz w:val="19"/>
              </w:rPr>
            </w:pPr>
          </w:p>
          <w:p w14:paraId="281855A8" w14:textId="77777777" w:rsidR="0057014F" w:rsidRDefault="001F5764">
            <w:pPr>
              <w:pStyle w:val="TableParagraph"/>
              <w:ind w:left="2188" w:right="2142"/>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2255" w:type="dxa"/>
            <w:tcBorders>
              <w:left w:val="single" w:sz="4" w:space="0" w:color="231F20"/>
              <w:bottom w:val="single" w:sz="4" w:space="0" w:color="231F20"/>
            </w:tcBorders>
            <w:shd w:val="clear" w:color="auto" w:fill="FCDFC8"/>
          </w:tcPr>
          <w:p w14:paraId="489AD570" w14:textId="77777777" w:rsidR="0057014F" w:rsidRDefault="001F5764">
            <w:pPr>
              <w:pStyle w:val="TableParagraph"/>
              <w:spacing w:before="121" w:line="187" w:lineRule="auto"/>
              <w:ind w:left="272" w:right="242" w:hanging="1"/>
              <w:jc w:val="center"/>
              <w:rPr>
                <w:b/>
                <w:sz w:val="15"/>
              </w:rPr>
            </w:pPr>
            <w:r>
              <w:rPr>
                <w:b/>
                <w:color w:val="231F20"/>
                <w:sz w:val="15"/>
              </w:rPr>
              <w:t>Avversità</w:t>
            </w:r>
            <w:r>
              <w:rPr>
                <w:b/>
                <w:color w:val="231F20"/>
                <w:spacing w:val="-3"/>
                <w:sz w:val="15"/>
              </w:rPr>
              <w:t xml:space="preserve"> </w:t>
            </w:r>
            <w:r>
              <w:rPr>
                <w:b/>
                <w:color w:val="231F20"/>
                <w:sz w:val="15"/>
              </w:rPr>
              <w:t>Grandine,</w:t>
            </w:r>
            <w:r>
              <w:rPr>
                <w:b/>
                <w:color w:val="231F20"/>
                <w:spacing w:val="40"/>
                <w:sz w:val="15"/>
              </w:rPr>
              <w:t xml:space="preserve"> </w:t>
            </w:r>
            <w:r>
              <w:rPr>
                <w:b/>
                <w:color w:val="231F20"/>
                <w:sz w:val="15"/>
              </w:rPr>
              <w:t>Vento</w:t>
            </w:r>
            <w:r>
              <w:rPr>
                <w:b/>
                <w:color w:val="231F20"/>
                <w:spacing w:val="-10"/>
                <w:sz w:val="15"/>
              </w:rPr>
              <w:t xml:space="preserve"> </w:t>
            </w:r>
            <w:r>
              <w:rPr>
                <w:b/>
                <w:color w:val="231F20"/>
                <w:sz w:val="15"/>
              </w:rPr>
              <w:t>Forte,</w:t>
            </w:r>
            <w:r>
              <w:rPr>
                <w:b/>
                <w:color w:val="231F20"/>
                <w:spacing w:val="-9"/>
                <w:sz w:val="15"/>
              </w:rPr>
              <w:t xml:space="preserve"> </w:t>
            </w:r>
            <w:r>
              <w:rPr>
                <w:b/>
                <w:color w:val="231F20"/>
                <w:sz w:val="15"/>
              </w:rPr>
              <w:t>Colpo</w:t>
            </w:r>
            <w:r>
              <w:rPr>
                <w:b/>
                <w:color w:val="231F20"/>
                <w:spacing w:val="-10"/>
                <w:sz w:val="15"/>
              </w:rPr>
              <w:t xml:space="preserve"> </w:t>
            </w:r>
            <w:r>
              <w:rPr>
                <w:b/>
                <w:color w:val="231F20"/>
                <w:sz w:val="15"/>
              </w:rPr>
              <w:t>di</w:t>
            </w:r>
            <w:r>
              <w:rPr>
                <w:b/>
                <w:color w:val="231F20"/>
                <w:spacing w:val="-9"/>
                <w:sz w:val="15"/>
              </w:rPr>
              <w:t xml:space="preserve"> </w:t>
            </w:r>
            <w:r>
              <w:rPr>
                <w:b/>
                <w:color w:val="231F20"/>
                <w:sz w:val="15"/>
              </w:rPr>
              <w:t>Sole</w:t>
            </w:r>
          </w:p>
          <w:p w14:paraId="76FB077F" w14:textId="77777777" w:rsidR="0057014F" w:rsidRDefault="001F5764">
            <w:pPr>
              <w:pStyle w:val="TableParagraph"/>
              <w:spacing w:line="148" w:lineRule="exact"/>
              <w:ind w:left="820" w:right="792"/>
              <w:jc w:val="center"/>
              <w:rPr>
                <w:b/>
                <w:sz w:val="15"/>
              </w:rPr>
            </w:pPr>
            <w:r>
              <w:rPr>
                <w:b/>
                <w:color w:val="231F20"/>
                <w:sz w:val="15"/>
              </w:rPr>
              <w:t>%</w:t>
            </w:r>
            <w:r>
              <w:rPr>
                <w:b/>
                <w:color w:val="231F20"/>
                <w:spacing w:val="-2"/>
                <w:sz w:val="15"/>
              </w:rPr>
              <w:t xml:space="preserve"> danno</w:t>
            </w:r>
          </w:p>
        </w:tc>
      </w:tr>
      <w:tr w:rsidR="0057014F" w14:paraId="2843AFFC" w14:textId="77777777">
        <w:trPr>
          <w:trHeight w:val="765"/>
        </w:trPr>
        <w:tc>
          <w:tcPr>
            <w:tcW w:w="6231" w:type="dxa"/>
            <w:tcBorders>
              <w:top w:val="single" w:sz="4" w:space="0" w:color="231F20"/>
              <w:bottom w:val="dotted" w:sz="4" w:space="0" w:color="231F20"/>
              <w:right w:val="single" w:sz="4" w:space="0" w:color="231F20"/>
            </w:tcBorders>
          </w:tcPr>
          <w:p w14:paraId="2BD1E927" w14:textId="77777777" w:rsidR="0057014F" w:rsidRDefault="0057014F">
            <w:pPr>
              <w:pStyle w:val="TableParagraph"/>
              <w:spacing w:before="1"/>
              <w:rPr>
                <w:sz w:val="24"/>
              </w:rPr>
            </w:pPr>
          </w:p>
          <w:p w14:paraId="2EEA3FDB" w14:textId="77777777" w:rsidR="0057014F" w:rsidRDefault="001F5764">
            <w:pPr>
              <w:pStyle w:val="TableParagraph"/>
              <w:ind w:left="179"/>
              <w:rPr>
                <w:sz w:val="16"/>
              </w:rPr>
            </w:pPr>
            <w:r>
              <w:rPr>
                <w:color w:val="231F20"/>
                <w:sz w:val="16"/>
              </w:rPr>
              <w:t>A)</w:t>
            </w:r>
            <w:r>
              <w:rPr>
                <w:color w:val="231F20"/>
                <w:spacing w:val="-2"/>
                <w:sz w:val="16"/>
              </w:rPr>
              <w:t xml:space="preserve"> </w:t>
            </w:r>
            <w:r>
              <w:rPr>
                <w:color w:val="231F20"/>
                <w:sz w:val="16"/>
              </w:rPr>
              <w:t>Frutti</w:t>
            </w:r>
            <w:r>
              <w:rPr>
                <w:color w:val="231F20"/>
                <w:spacing w:val="-2"/>
                <w:sz w:val="16"/>
              </w:rPr>
              <w:t xml:space="preserve"> </w:t>
            </w:r>
            <w:r>
              <w:rPr>
                <w:color w:val="231F20"/>
                <w:sz w:val="16"/>
              </w:rPr>
              <w:t>illesi;</w:t>
            </w:r>
            <w:r>
              <w:rPr>
                <w:color w:val="231F20"/>
                <w:spacing w:val="-2"/>
                <w:sz w:val="16"/>
              </w:rPr>
              <w:t xml:space="preserve"> </w:t>
            </w:r>
            <w:r>
              <w:rPr>
                <w:color w:val="231F20"/>
                <w:sz w:val="16"/>
              </w:rPr>
              <w:t>tracce</w:t>
            </w:r>
            <w:r>
              <w:rPr>
                <w:color w:val="231F20"/>
                <w:spacing w:val="-2"/>
                <w:sz w:val="16"/>
              </w:rPr>
              <w:t xml:space="preserve"> </w:t>
            </w:r>
            <w:r>
              <w:rPr>
                <w:color w:val="231F20"/>
                <w:sz w:val="16"/>
              </w:rPr>
              <w:t>di</w:t>
            </w:r>
            <w:r>
              <w:rPr>
                <w:color w:val="231F20"/>
                <w:spacing w:val="-2"/>
                <w:sz w:val="16"/>
              </w:rPr>
              <w:t xml:space="preserve"> </w:t>
            </w:r>
            <w:r>
              <w:rPr>
                <w:color w:val="231F20"/>
                <w:sz w:val="16"/>
              </w:rPr>
              <w:t>alterazione</w:t>
            </w:r>
            <w:r>
              <w:rPr>
                <w:color w:val="231F20"/>
                <w:spacing w:val="-2"/>
                <w:sz w:val="16"/>
              </w:rPr>
              <w:t xml:space="preserve"> </w:t>
            </w:r>
            <w:r>
              <w:rPr>
                <w:color w:val="231F20"/>
                <w:sz w:val="16"/>
              </w:rPr>
              <w:t>superficiale</w:t>
            </w:r>
            <w:r>
              <w:rPr>
                <w:color w:val="231F20"/>
                <w:spacing w:val="-1"/>
                <w:sz w:val="16"/>
              </w:rPr>
              <w:t xml:space="preserve"> </w:t>
            </w:r>
            <w:r>
              <w:rPr>
                <w:color w:val="231F20"/>
                <w:spacing w:val="-2"/>
                <w:sz w:val="16"/>
              </w:rPr>
              <w:t>(epicarpo).</w:t>
            </w:r>
          </w:p>
        </w:tc>
        <w:tc>
          <w:tcPr>
            <w:tcW w:w="2255" w:type="dxa"/>
            <w:tcBorders>
              <w:top w:val="single" w:sz="4" w:space="0" w:color="231F20"/>
              <w:left w:val="single" w:sz="4" w:space="0" w:color="231F20"/>
              <w:bottom w:val="dotted" w:sz="4" w:space="0" w:color="231F20"/>
            </w:tcBorders>
          </w:tcPr>
          <w:p w14:paraId="6BA0815C" w14:textId="77777777" w:rsidR="0057014F" w:rsidRDefault="0057014F">
            <w:pPr>
              <w:pStyle w:val="TableParagraph"/>
              <w:spacing w:before="1"/>
              <w:rPr>
                <w:sz w:val="24"/>
              </w:rPr>
            </w:pPr>
          </w:p>
          <w:p w14:paraId="078F873C" w14:textId="77777777" w:rsidR="0057014F" w:rsidRDefault="001F5764">
            <w:pPr>
              <w:pStyle w:val="TableParagraph"/>
              <w:ind w:left="28"/>
              <w:jc w:val="center"/>
              <w:rPr>
                <w:sz w:val="16"/>
              </w:rPr>
            </w:pPr>
            <w:r>
              <w:rPr>
                <w:color w:val="231F20"/>
                <w:sz w:val="16"/>
              </w:rPr>
              <w:t>0</w:t>
            </w:r>
          </w:p>
        </w:tc>
      </w:tr>
      <w:tr w:rsidR="0057014F" w14:paraId="3E65CD27" w14:textId="77777777">
        <w:trPr>
          <w:trHeight w:val="760"/>
        </w:trPr>
        <w:tc>
          <w:tcPr>
            <w:tcW w:w="6231" w:type="dxa"/>
            <w:tcBorders>
              <w:top w:val="dotted" w:sz="4" w:space="0" w:color="231F20"/>
              <w:bottom w:val="dotted" w:sz="4" w:space="0" w:color="231F20"/>
              <w:right w:val="single" w:sz="4" w:space="0" w:color="231F20"/>
            </w:tcBorders>
          </w:tcPr>
          <w:p w14:paraId="47C33050" w14:textId="77777777" w:rsidR="0057014F" w:rsidRDefault="0057014F">
            <w:pPr>
              <w:pStyle w:val="TableParagraph"/>
              <w:spacing w:before="8"/>
              <w:rPr>
                <w:sz w:val="23"/>
              </w:rPr>
            </w:pPr>
          </w:p>
          <w:p w14:paraId="262137C5" w14:textId="77777777" w:rsidR="0057014F" w:rsidRDefault="001F5764">
            <w:pPr>
              <w:pStyle w:val="TableParagraph"/>
              <w:ind w:left="179"/>
              <w:rPr>
                <w:sz w:val="16"/>
              </w:rPr>
            </w:pPr>
            <w:r>
              <w:rPr>
                <w:color w:val="231F20"/>
                <w:sz w:val="16"/>
              </w:rPr>
              <w:t>B)</w:t>
            </w:r>
            <w:r>
              <w:rPr>
                <w:color w:val="231F20"/>
                <w:spacing w:val="-3"/>
                <w:sz w:val="16"/>
              </w:rPr>
              <w:t xml:space="preserve"> </w:t>
            </w:r>
            <w:r>
              <w:rPr>
                <w:color w:val="231F20"/>
                <w:sz w:val="16"/>
              </w:rPr>
              <w:t>Qualche</w:t>
            </w:r>
            <w:r>
              <w:rPr>
                <w:color w:val="231F20"/>
                <w:spacing w:val="-2"/>
                <w:sz w:val="16"/>
              </w:rPr>
              <w:t xml:space="preserve"> </w:t>
            </w:r>
            <w:r>
              <w:rPr>
                <w:color w:val="231F20"/>
                <w:sz w:val="16"/>
              </w:rPr>
              <w:t>lesione</w:t>
            </w:r>
            <w:r>
              <w:rPr>
                <w:color w:val="231F20"/>
                <w:spacing w:val="-2"/>
                <w:sz w:val="16"/>
              </w:rPr>
              <w:t xml:space="preserve"> </w:t>
            </w:r>
            <w:r>
              <w:rPr>
                <w:color w:val="231F20"/>
                <w:sz w:val="16"/>
              </w:rPr>
              <w:t>e</w:t>
            </w:r>
            <w:r>
              <w:rPr>
                <w:color w:val="231F20"/>
                <w:spacing w:val="-2"/>
                <w:sz w:val="16"/>
              </w:rPr>
              <w:t xml:space="preserve"> </w:t>
            </w:r>
            <w:r>
              <w:rPr>
                <w:color w:val="231F20"/>
                <w:sz w:val="16"/>
              </w:rPr>
              <w:t>alterazione</w:t>
            </w:r>
            <w:r>
              <w:rPr>
                <w:color w:val="231F20"/>
                <w:spacing w:val="-2"/>
                <w:sz w:val="16"/>
              </w:rPr>
              <w:t xml:space="preserve"> </w:t>
            </w:r>
            <w:r>
              <w:rPr>
                <w:color w:val="231F20"/>
                <w:sz w:val="16"/>
              </w:rPr>
              <w:t>lieve</w:t>
            </w:r>
            <w:r>
              <w:rPr>
                <w:color w:val="231F20"/>
                <w:spacing w:val="-2"/>
                <w:sz w:val="16"/>
              </w:rPr>
              <w:t xml:space="preserve"> all’epicarpo.</w:t>
            </w:r>
          </w:p>
        </w:tc>
        <w:tc>
          <w:tcPr>
            <w:tcW w:w="2255" w:type="dxa"/>
            <w:tcBorders>
              <w:top w:val="dotted" w:sz="4" w:space="0" w:color="231F20"/>
              <w:left w:val="single" w:sz="4" w:space="0" w:color="231F20"/>
              <w:bottom w:val="dotted" w:sz="4" w:space="0" w:color="231F20"/>
            </w:tcBorders>
          </w:tcPr>
          <w:p w14:paraId="636537B6" w14:textId="77777777" w:rsidR="0057014F" w:rsidRDefault="0057014F">
            <w:pPr>
              <w:pStyle w:val="TableParagraph"/>
              <w:spacing w:before="8"/>
              <w:rPr>
                <w:sz w:val="23"/>
              </w:rPr>
            </w:pPr>
          </w:p>
          <w:p w14:paraId="3D173555" w14:textId="77777777" w:rsidR="0057014F" w:rsidRDefault="001F5764">
            <w:pPr>
              <w:pStyle w:val="TableParagraph"/>
              <w:ind w:left="812" w:right="792"/>
              <w:jc w:val="center"/>
              <w:rPr>
                <w:sz w:val="16"/>
              </w:rPr>
            </w:pPr>
            <w:r>
              <w:rPr>
                <w:color w:val="231F20"/>
                <w:spacing w:val="-5"/>
                <w:sz w:val="16"/>
              </w:rPr>
              <w:t>15</w:t>
            </w:r>
          </w:p>
        </w:tc>
      </w:tr>
      <w:tr w:rsidR="0057014F" w14:paraId="62CCF08A" w14:textId="77777777">
        <w:trPr>
          <w:trHeight w:val="759"/>
        </w:trPr>
        <w:tc>
          <w:tcPr>
            <w:tcW w:w="6231" w:type="dxa"/>
            <w:tcBorders>
              <w:top w:val="dotted" w:sz="4" w:space="0" w:color="231F20"/>
              <w:bottom w:val="dotted" w:sz="4" w:space="0" w:color="231F20"/>
              <w:right w:val="single" w:sz="4" w:space="0" w:color="231F20"/>
            </w:tcBorders>
          </w:tcPr>
          <w:p w14:paraId="627C31C0" w14:textId="77777777" w:rsidR="0057014F" w:rsidRDefault="0057014F">
            <w:pPr>
              <w:pStyle w:val="TableParagraph"/>
              <w:spacing w:before="8"/>
              <w:rPr>
                <w:sz w:val="23"/>
              </w:rPr>
            </w:pPr>
          </w:p>
          <w:p w14:paraId="518D71C2" w14:textId="77777777" w:rsidR="0057014F" w:rsidRDefault="001F5764">
            <w:pPr>
              <w:pStyle w:val="TableParagraph"/>
              <w:ind w:left="179"/>
              <w:rPr>
                <w:sz w:val="16"/>
              </w:rPr>
            </w:pPr>
            <w:r>
              <w:rPr>
                <w:color w:val="231F20"/>
                <w:sz w:val="16"/>
              </w:rPr>
              <w:t>C)</w:t>
            </w:r>
            <w:r>
              <w:rPr>
                <w:color w:val="231F20"/>
                <w:spacing w:val="-3"/>
                <w:sz w:val="16"/>
              </w:rPr>
              <w:t xml:space="preserve"> </w:t>
            </w:r>
            <w:r>
              <w:rPr>
                <w:color w:val="231F20"/>
                <w:sz w:val="16"/>
              </w:rPr>
              <w:t>Più</w:t>
            </w:r>
            <w:r>
              <w:rPr>
                <w:color w:val="231F20"/>
                <w:spacing w:val="-2"/>
                <w:sz w:val="16"/>
              </w:rPr>
              <w:t xml:space="preserve"> </w:t>
            </w:r>
            <w:r>
              <w:rPr>
                <w:color w:val="231F20"/>
                <w:sz w:val="16"/>
              </w:rPr>
              <w:t>lesioni</w:t>
            </w:r>
            <w:r>
              <w:rPr>
                <w:color w:val="231F20"/>
                <w:spacing w:val="-2"/>
                <w:sz w:val="16"/>
              </w:rPr>
              <w:t xml:space="preserve"> </w:t>
            </w:r>
            <w:r>
              <w:rPr>
                <w:color w:val="231F20"/>
                <w:sz w:val="16"/>
              </w:rPr>
              <w:t>minime;</w:t>
            </w:r>
            <w:r>
              <w:rPr>
                <w:color w:val="231F20"/>
                <w:spacing w:val="-2"/>
                <w:sz w:val="16"/>
              </w:rPr>
              <w:t xml:space="preserve"> </w:t>
            </w:r>
            <w:r>
              <w:rPr>
                <w:color w:val="231F20"/>
                <w:sz w:val="16"/>
              </w:rPr>
              <w:t>qualche</w:t>
            </w:r>
            <w:r>
              <w:rPr>
                <w:color w:val="231F20"/>
                <w:spacing w:val="-2"/>
                <w:sz w:val="16"/>
              </w:rPr>
              <w:t xml:space="preserve"> </w:t>
            </w:r>
            <w:r>
              <w:rPr>
                <w:color w:val="231F20"/>
                <w:sz w:val="16"/>
              </w:rPr>
              <w:t>lesione</w:t>
            </w:r>
            <w:r>
              <w:rPr>
                <w:color w:val="231F20"/>
                <w:spacing w:val="-2"/>
                <w:sz w:val="16"/>
              </w:rPr>
              <w:t xml:space="preserve"> </w:t>
            </w:r>
            <w:r>
              <w:rPr>
                <w:color w:val="231F20"/>
                <w:sz w:val="16"/>
              </w:rPr>
              <w:t>lieve,</w:t>
            </w:r>
            <w:r>
              <w:rPr>
                <w:color w:val="231F20"/>
                <w:spacing w:val="-2"/>
                <w:sz w:val="16"/>
              </w:rPr>
              <w:t xml:space="preserve"> </w:t>
            </w:r>
            <w:r>
              <w:rPr>
                <w:color w:val="231F20"/>
                <w:sz w:val="16"/>
              </w:rPr>
              <w:t>alterazione</w:t>
            </w:r>
            <w:r>
              <w:rPr>
                <w:color w:val="231F20"/>
                <w:spacing w:val="-2"/>
                <w:sz w:val="16"/>
              </w:rPr>
              <w:t xml:space="preserve"> </w:t>
            </w:r>
            <w:r>
              <w:rPr>
                <w:color w:val="231F20"/>
                <w:sz w:val="16"/>
              </w:rPr>
              <w:t>media</w:t>
            </w:r>
            <w:r>
              <w:rPr>
                <w:color w:val="231F20"/>
                <w:spacing w:val="-2"/>
                <w:sz w:val="16"/>
              </w:rPr>
              <w:t xml:space="preserve"> all’epicarpo.</w:t>
            </w:r>
          </w:p>
        </w:tc>
        <w:tc>
          <w:tcPr>
            <w:tcW w:w="2255" w:type="dxa"/>
            <w:tcBorders>
              <w:top w:val="dotted" w:sz="4" w:space="0" w:color="231F20"/>
              <w:left w:val="single" w:sz="4" w:space="0" w:color="231F20"/>
              <w:bottom w:val="dotted" w:sz="4" w:space="0" w:color="231F20"/>
            </w:tcBorders>
          </w:tcPr>
          <w:p w14:paraId="3A52059B" w14:textId="77777777" w:rsidR="0057014F" w:rsidRDefault="0057014F">
            <w:pPr>
              <w:pStyle w:val="TableParagraph"/>
              <w:spacing w:before="8"/>
              <w:rPr>
                <w:sz w:val="23"/>
              </w:rPr>
            </w:pPr>
          </w:p>
          <w:p w14:paraId="77ADD4E3" w14:textId="77777777" w:rsidR="0057014F" w:rsidRDefault="001F5764">
            <w:pPr>
              <w:pStyle w:val="TableParagraph"/>
              <w:ind w:left="819" w:right="792"/>
              <w:jc w:val="center"/>
              <w:rPr>
                <w:sz w:val="16"/>
              </w:rPr>
            </w:pPr>
            <w:r>
              <w:rPr>
                <w:color w:val="231F20"/>
                <w:spacing w:val="-5"/>
                <w:sz w:val="16"/>
              </w:rPr>
              <w:t>35</w:t>
            </w:r>
          </w:p>
        </w:tc>
      </w:tr>
      <w:tr w:rsidR="0057014F" w14:paraId="2CC53ECF" w14:textId="77777777">
        <w:trPr>
          <w:trHeight w:val="760"/>
        </w:trPr>
        <w:tc>
          <w:tcPr>
            <w:tcW w:w="6231" w:type="dxa"/>
            <w:tcBorders>
              <w:top w:val="dotted" w:sz="4" w:space="0" w:color="231F20"/>
              <w:bottom w:val="dotted" w:sz="4" w:space="0" w:color="231F20"/>
              <w:right w:val="single" w:sz="4" w:space="0" w:color="231F20"/>
            </w:tcBorders>
          </w:tcPr>
          <w:p w14:paraId="6B34C382" w14:textId="77777777" w:rsidR="0057014F" w:rsidRDefault="0057014F">
            <w:pPr>
              <w:pStyle w:val="TableParagraph"/>
              <w:spacing w:before="6"/>
              <w:rPr>
                <w:sz w:val="14"/>
              </w:rPr>
            </w:pPr>
          </w:p>
          <w:p w14:paraId="623D4936" w14:textId="05D68B4A" w:rsidR="0057014F" w:rsidRDefault="001F5764">
            <w:pPr>
              <w:pStyle w:val="TableParagraph"/>
              <w:spacing w:line="276" w:lineRule="auto"/>
              <w:ind w:left="349" w:hanging="171"/>
              <w:rPr>
                <w:sz w:val="16"/>
              </w:rPr>
            </w:pPr>
            <w:r>
              <w:rPr>
                <w:color w:val="231F20"/>
                <w:sz w:val="16"/>
              </w:rPr>
              <w:t>D) Numerose lesioni minime, più lesioni lievi; qualche lesione media; alterazione notevole all’epicarpo, deformazione lieve.</w:t>
            </w:r>
          </w:p>
        </w:tc>
        <w:tc>
          <w:tcPr>
            <w:tcW w:w="2255" w:type="dxa"/>
            <w:tcBorders>
              <w:top w:val="dotted" w:sz="4" w:space="0" w:color="231F20"/>
              <w:left w:val="single" w:sz="4" w:space="0" w:color="231F20"/>
              <w:bottom w:val="dotted" w:sz="4" w:space="0" w:color="231F20"/>
            </w:tcBorders>
          </w:tcPr>
          <w:p w14:paraId="642E878A" w14:textId="77777777" w:rsidR="0057014F" w:rsidRDefault="0057014F">
            <w:pPr>
              <w:pStyle w:val="TableParagraph"/>
              <w:spacing w:before="8"/>
              <w:rPr>
                <w:sz w:val="23"/>
              </w:rPr>
            </w:pPr>
          </w:p>
          <w:p w14:paraId="68129AB0" w14:textId="77777777" w:rsidR="0057014F" w:rsidRDefault="001F5764">
            <w:pPr>
              <w:pStyle w:val="TableParagraph"/>
              <w:ind w:left="819" w:right="792"/>
              <w:jc w:val="center"/>
              <w:rPr>
                <w:sz w:val="16"/>
              </w:rPr>
            </w:pPr>
            <w:r>
              <w:rPr>
                <w:color w:val="231F20"/>
                <w:spacing w:val="-5"/>
                <w:sz w:val="16"/>
              </w:rPr>
              <w:t>55</w:t>
            </w:r>
          </w:p>
        </w:tc>
      </w:tr>
      <w:tr w:rsidR="0057014F" w14:paraId="39C4028C" w14:textId="77777777">
        <w:trPr>
          <w:trHeight w:val="760"/>
        </w:trPr>
        <w:tc>
          <w:tcPr>
            <w:tcW w:w="6231" w:type="dxa"/>
            <w:tcBorders>
              <w:top w:val="dotted" w:sz="4" w:space="0" w:color="231F20"/>
              <w:bottom w:val="dotted" w:sz="4" w:space="0" w:color="231F20"/>
              <w:right w:val="single" w:sz="4" w:space="0" w:color="231F20"/>
            </w:tcBorders>
          </w:tcPr>
          <w:p w14:paraId="2607621E" w14:textId="77777777" w:rsidR="0057014F" w:rsidRDefault="0057014F">
            <w:pPr>
              <w:pStyle w:val="TableParagraph"/>
              <w:spacing w:before="6"/>
              <w:rPr>
                <w:sz w:val="14"/>
              </w:rPr>
            </w:pPr>
          </w:p>
          <w:p w14:paraId="044BE75A" w14:textId="77777777" w:rsidR="0057014F" w:rsidRDefault="001F5764">
            <w:pPr>
              <w:pStyle w:val="TableParagraph"/>
              <w:spacing w:line="276" w:lineRule="auto"/>
              <w:ind w:left="349" w:right="133" w:hanging="171"/>
              <w:rPr>
                <w:sz w:val="16"/>
              </w:rPr>
            </w:pPr>
            <w:r>
              <w:rPr>
                <w:color w:val="231F20"/>
                <w:sz w:val="16"/>
              </w:rPr>
              <w:t>E)</w:t>
            </w:r>
            <w:r>
              <w:rPr>
                <w:color w:val="231F20"/>
                <w:spacing w:val="-11"/>
                <w:sz w:val="16"/>
              </w:rPr>
              <w:t xml:space="preserve"> </w:t>
            </w:r>
            <w:r>
              <w:rPr>
                <w:color w:val="231F20"/>
                <w:sz w:val="16"/>
              </w:rPr>
              <w:t>Numerose</w:t>
            </w:r>
            <w:r>
              <w:rPr>
                <w:color w:val="231F20"/>
                <w:spacing w:val="-10"/>
                <w:sz w:val="16"/>
              </w:rPr>
              <w:t xml:space="preserve"> </w:t>
            </w:r>
            <w:r>
              <w:rPr>
                <w:color w:val="231F20"/>
                <w:sz w:val="16"/>
              </w:rPr>
              <w:t>lesioni</w:t>
            </w:r>
            <w:r>
              <w:rPr>
                <w:color w:val="231F20"/>
                <w:spacing w:val="-10"/>
                <w:sz w:val="16"/>
              </w:rPr>
              <w:t xml:space="preserve"> </w:t>
            </w:r>
            <w:r>
              <w:rPr>
                <w:color w:val="231F20"/>
                <w:sz w:val="16"/>
              </w:rPr>
              <w:t>lievi,</w:t>
            </w:r>
            <w:r>
              <w:rPr>
                <w:color w:val="231F20"/>
                <w:spacing w:val="-10"/>
                <w:sz w:val="16"/>
              </w:rPr>
              <w:t xml:space="preserve"> </w:t>
            </w:r>
            <w:r>
              <w:rPr>
                <w:color w:val="231F20"/>
                <w:sz w:val="16"/>
              </w:rPr>
              <w:t>più</w:t>
            </w:r>
            <w:r>
              <w:rPr>
                <w:color w:val="231F20"/>
                <w:spacing w:val="-10"/>
                <w:sz w:val="16"/>
              </w:rPr>
              <w:t xml:space="preserve"> </w:t>
            </w:r>
            <w:r>
              <w:rPr>
                <w:color w:val="231F20"/>
                <w:sz w:val="16"/>
              </w:rPr>
              <w:t>lesioni</w:t>
            </w:r>
            <w:r>
              <w:rPr>
                <w:color w:val="231F20"/>
                <w:spacing w:val="-10"/>
                <w:sz w:val="16"/>
              </w:rPr>
              <w:t xml:space="preserve"> </w:t>
            </w:r>
            <w:r>
              <w:rPr>
                <w:color w:val="231F20"/>
                <w:sz w:val="16"/>
              </w:rPr>
              <w:t>medie,</w:t>
            </w:r>
            <w:r>
              <w:rPr>
                <w:color w:val="231F20"/>
                <w:spacing w:val="-10"/>
                <w:sz w:val="16"/>
              </w:rPr>
              <w:t xml:space="preserve"> </w:t>
            </w:r>
            <w:r>
              <w:rPr>
                <w:color w:val="231F20"/>
                <w:sz w:val="16"/>
              </w:rPr>
              <w:t>qualche</w:t>
            </w:r>
            <w:r>
              <w:rPr>
                <w:color w:val="231F20"/>
                <w:spacing w:val="-10"/>
                <w:sz w:val="16"/>
              </w:rPr>
              <w:t xml:space="preserve"> </w:t>
            </w:r>
            <w:r>
              <w:rPr>
                <w:color w:val="231F20"/>
                <w:sz w:val="16"/>
              </w:rPr>
              <w:t>lesione</w:t>
            </w:r>
            <w:r>
              <w:rPr>
                <w:color w:val="231F20"/>
                <w:spacing w:val="-10"/>
                <w:sz w:val="16"/>
              </w:rPr>
              <w:t xml:space="preserve"> </w:t>
            </w:r>
            <w:r>
              <w:rPr>
                <w:color w:val="231F20"/>
                <w:sz w:val="16"/>
              </w:rPr>
              <w:t>notevole;</w:t>
            </w:r>
            <w:r>
              <w:rPr>
                <w:color w:val="231F20"/>
                <w:spacing w:val="-10"/>
                <w:sz w:val="16"/>
              </w:rPr>
              <w:t xml:space="preserve"> </w:t>
            </w:r>
            <w:r>
              <w:rPr>
                <w:color w:val="231F20"/>
                <w:sz w:val="16"/>
              </w:rPr>
              <w:t>qualche</w:t>
            </w:r>
            <w:r>
              <w:rPr>
                <w:color w:val="231F20"/>
                <w:spacing w:val="-10"/>
                <w:sz w:val="16"/>
              </w:rPr>
              <w:t xml:space="preserve"> </w:t>
            </w:r>
            <w:r>
              <w:rPr>
                <w:color w:val="231F20"/>
                <w:sz w:val="16"/>
              </w:rPr>
              <w:t>lesione</w:t>
            </w:r>
            <w:r>
              <w:rPr>
                <w:color w:val="231F20"/>
                <w:spacing w:val="40"/>
                <w:sz w:val="16"/>
              </w:rPr>
              <w:t xml:space="preserve"> </w:t>
            </w:r>
            <w:r>
              <w:rPr>
                <w:color w:val="231F20"/>
                <w:sz w:val="16"/>
              </w:rPr>
              <w:t>lieve non riparate, defogliazione media.</w:t>
            </w:r>
          </w:p>
        </w:tc>
        <w:tc>
          <w:tcPr>
            <w:tcW w:w="2255" w:type="dxa"/>
            <w:tcBorders>
              <w:top w:val="dotted" w:sz="4" w:space="0" w:color="231F20"/>
              <w:left w:val="single" w:sz="4" w:space="0" w:color="231F20"/>
              <w:bottom w:val="dotted" w:sz="4" w:space="0" w:color="231F20"/>
            </w:tcBorders>
          </w:tcPr>
          <w:p w14:paraId="6EF721FD" w14:textId="77777777" w:rsidR="0057014F" w:rsidRDefault="0057014F">
            <w:pPr>
              <w:pStyle w:val="TableParagraph"/>
              <w:spacing w:before="8"/>
              <w:rPr>
                <w:sz w:val="23"/>
              </w:rPr>
            </w:pPr>
          </w:p>
          <w:p w14:paraId="19DFCCE4" w14:textId="77777777" w:rsidR="0057014F" w:rsidRDefault="001F5764">
            <w:pPr>
              <w:pStyle w:val="TableParagraph"/>
              <w:ind w:left="819" w:right="792"/>
              <w:jc w:val="center"/>
              <w:rPr>
                <w:sz w:val="16"/>
              </w:rPr>
            </w:pPr>
            <w:r>
              <w:rPr>
                <w:color w:val="231F20"/>
                <w:spacing w:val="-5"/>
                <w:sz w:val="16"/>
              </w:rPr>
              <w:t>75</w:t>
            </w:r>
          </w:p>
        </w:tc>
      </w:tr>
      <w:tr w:rsidR="0057014F" w14:paraId="4E90B700" w14:textId="77777777">
        <w:trPr>
          <w:trHeight w:val="764"/>
        </w:trPr>
        <w:tc>
          <w:tcPr>
            <w:tcW w:w="6231" w:type="dxa"/>
            <w:tcBorders>
              <w:top w:val="dotted" w:sz="4" w:space="0" w:color="231F20"/>
              <w:bottom w:val="single" w:sz="4" w:space="0" w:color="231F20"/>
              <w:right w:val="single" w:sz="4" w:space="0" w:color="231F20"/>
            </w:tcBorders>
          </w:tcPr>
          <w:p w14:paraId="2FA285C9" w14:textId="77777777" w:rsidR="0057014F" w:rsidRDefault="0057014F">
            <w:pPr>
              <w:pStyle w:val="TableParagraph"/>
              <w:rPr>
                <w:sz w:val="15"/>
              </w:rPr>
            </w:pPr>
          </w:p>
          <w:p w14:paraId="08F32A18" w14:textId="77777777" w:rsidR="0057014F" w:rsidRDefault="001F5764">
            <w:pPr>
              <w:pStyle w:val="TableParagraph"/>
              <w:spacing w:line="276" w:lineRule="auto"/>
              <w:ind w:left="349" w:right="88" w:hanging="171"/>
              <w:rPr>
                <w:sz w:val="16"/>
              </w:rPr>
            </w:pPr>
            <w:r>
              <w:rPr>
                <w:color w:val="231F20"/>
                <w:sz w:val="16"/>
              </w:rPr>
              <w:t>F)</w:t>
            </w:r>
            <w:r>
              <w:rPr>
                <w:color w:val="231F20"/>
                <w:spacing w:val="-11"/>
                <w:sz w:val="16"/>
              </w:rPr>
              <w:t xml:space="preserve"> </w:t>
            </w:r>
            <w:r>
              <w:rPr>
                <w:color w:val="231F20"/>
                <w:sz w:val="16"/>
              </w:rPr>
              <w:t>Numerose</w:t>
            </w:r>
            <w:r>
              <w:rPr>
                <w:color w:val="231F20"/>
                <w:spacing w:val="-10"/>
                <w:sz w:val="16"/>
              </w:rPr>
              <w:t xml:space="preserve"> </w:t>
            </w:r>
            <w:r>
              <w:rPr>
                <w:color w:val="231F20"/>
                <w:sz w:val="16"/>
              </w:rPr>
              <w:t>lesioni</w:t>
            </w:r>
            <w:r>
              <w:rPr>
                <w:color w:val="231F20"/>
                <w:spacing w:val="-10"/>
                <w:sz w:val="16"/>
              </w:rPr>
              <w:t xml:space="preserve"> </w:t>
            </w:r>
            <w:r>
              <w:rPr>
                <w:color w:val="231F20"/>
                <w:sz w:val="16"/>
              </w:rPr>
              <w:t>medie;</w:t>
            </w:r>
            <w:r>
              <w:rPr>
                <w:color w:val="231F20"/>
                <w:spacing w:val="-10"/>
                <w:sz w:val="16"/>
              </w:rPr>
              <w:t xml:space="preserve"> </w:t>
            </w:r>
            <w:r>
              <w:rPr>
                <w:color w:val="231F20"/>
                <w:sz w:val="16"/>
              </w:rPr>
              <w:t>più</w:t>
            </w:r>
            <w:r>
              <w:rPr>
                <w:color w:val="231F20"/>
                <w:spacing w:val="-10"/>
                <w:sz w:val="16"/>
              </w:rPr>
              <w:t xml:space="preserve"> </w:t>
            </w:r>
            <w:r>
              <w:rPr>
                <w:color w:val="231F20"/>
                <w:sz w:val="16"/>
              </w:rPr>
              <w:t>e/o</w:t>
            </w:r>
            <w:r>
              <w:rPr>
                <w:color w:val="231F20"/>
                <w:spacing w:val="-10"/>
                <w:sz w:val="16"/>
              </w:rPr>
              <w:t xml:space="preserve"> </w:t>
            </w:r>
            <w:r>
              <w:rPr>
                <w:color w:val="231F20"/>
                <w:sz w:val="16"/>
              </w:rPr>
              <w:t>numerose</w:t>
            </w:r>
            <w:r>
              <w:rPr>
                <w:color w:val="231F20"/>
                <w:spacing w:val="-10"/>
                <w:sz w:val="16"/>
              </w:rPr>
              <w:t xml:space="preserve"> </w:t>
            </w:r>
            <w:r>
              <w:rPr>
                <w:color w:val="231F20"/>
                <w:sz w:val="16"/>
              </w:rPr>
              <w:t>lesioni</w:t>
            </w:r>
            <w:r>
              <w:rPr>
                <w:color w:val="231F20"/>
                <w:spacing w:val="-10"/>
                <w:sz w:val="16"/>
              </w:rPr>
              <w:t xml:space="preserve"> </w:t>
            </w:r>
            <w:r>
              <w:rPr>
                <w:color w:val="231F20"/>
                <w:sz w:val="16"/>
              </w:rPr>
              <w:t>notevoli;</w:t>
            </w:r>
            <w:r>
              <w:rPr>
                <w:color w:val="231F20"/>
                <w:spacing w:val="-10"/>
                <w:sz w:val="16"/>
              </w:rPr>
              <w:t xml:space="preserve"> </w:t>
            </w:r>
            <w:r>
              <w:rPr>
                <w:color w:val="231F20"/>
                <w:sz w:val="16"/>
              </w:rPr>
              <w:t>più</w:t>
            </w:r>
            <w:r>
              <w:rPr>
                <w:color w:val="231F20"/>
                <w:spacing w:val="-10"/>
                <w:sz w:val="16"/>
              </w:rPr>
              <w:t xml:space="preserve"> </w:t>
            </w:r>
            <w:r>
              <w:rPr>
                <w:color w:val="231F20"/>
                <w:sz w:val="16"/>
              </w:rPr>
              <w:t>e/o</w:t>
            </w:r>
            <w:r>
              <w:rPr>
                <w:color w:val="231F20"/>
                <w:spacing w:val="-10"/>
                <w:sz w:val="16"/>
              </w:rPr>
              <w:t xml:space="preserve"> </w:t>
            </w:r>
            <w:r>
              <w:rPr>
                <w:color w:val="231F20"/>
                <w:sz w:val="16"/>
              </w:rPr>
              <w:t>numerose</w:t>
            </w:r>
            <w:r>
              <w:rPr>
                <w:color w:val="231F20"/>
                <w:spacing w:val="-10"/>
                <w:sz w:val="16"/>
              </w:rPr>
              <w:t xml:space="preserve"> </w:t>
            </w:r>
            <w:r>
              <w:rPr>
                <w:color w:val="231F20"/>
                <w:sz w:val="16"/>
              </w:rPr>
              <w:t>lesioni</w:t>
            </w:r>
            <w:r>
              <w:rPr>
                <w:color w:val="231F20"/>
                <w:spacing w:val="40"/>
                <w:sz w:val="16"/>
              </w:rPr>
              <w:t xml:space="preserve"> </w:t>
            </w:r>
            <w:r>
              <w:rPr>
                <w:color w:val="231F20"/>
                <w:sz w:val="16"/>
              </w:rPr>
              <w:t>lievi non riparate; lesioni medie e/o notevoli non riparate; defogliazione grave.</w:t>
            </w:r>
          </w:p>
        </w:tc>
        <w:tc>
          <w:tcPr>
            <w:tcW w:w="2255" w:type="dxa"/>
            <w:tcBorders>
              <w:top w:val="dotted" w:sz="4" w:space="0" w:color="231F20"/>
              <w:left w:val="single" w:sz="4" w:space="0" w:color="231F20"/>
              <w:bottom w:val="single" w:sz="4" w:space="0" w:color="231F20"/>
            </w:tcBorders>
          </w:tcPr>
          <w:p w14:paraId="73A2856D" w14:textId="77777777" w:rsidR="0057014F" w:rsidRDefault="0057014F">
            <w:pPr>
              <w:pStyle w:val="TableParagraph"/>
              <w:spacing w:before="2"/>
              <w:rPr>
                <w:sz w:val="24"/>
              </w:rPr>
            </w:pPr>
          </w:p>
          <w:p w14:paraId="3CE594F8" w14:textId="77777777" w:rsidR="0057014F" w:rsidRDefault="001F5764">
            <w:pPr>
              <w:pStyle w:val="TableParagraph"/>
              <w:ind w:left="819" w:right="792"/>
              <w:jc w:val="center"/>
              <w:rPr>
                <w:sz w:val="16"/>
              </w:rPr>
            </w:pPr>
            <w:r>
              <w:rPr>
                <w:color w:val="231F20"/>
                <w:spacing w:val="-5"/>
                <w:sz w:val="16"/>
              </w:rPr>
              <w:t>90</w:t>
            </w:r>
          </w:p>
        </w:tc>
      </w:tr>
      <w:tr w:rsidR="0057014F" w14:paraId="65447F3C" w14:textId="77777777">
        <w:trPr>
          <w:trHeight w:val="845"/>
        </w:trPr>
        <w:tc>
          <w:tcPr>
            <w:tcW w:w="8486" w:type="dxa"/>
            <w:gridSpan w:val="2"/>
            <w:tcBorders>
              <w:top w:val="single" w:sz="4" w:space="0" w:color="231F20"/>
            </w:tcBorders>
          </w:tcPr>
          <w:p w14:paraId="20C94ABA" w14:textId="12AA3DE6" w:rsidR="0057014F" w:rsidRDefault="001F5764">
            <w:pPr>
              <w:pStyle w:val="TableParagraph"/>
              <w:spacing w:before="133" w:line="249" w:lineRule="auto"/>
              <w:ind w:left="179" w:right="157"/>
              <w:jc w:val="both"/>
              <w:rPr>
                <w:sz w:val="16"/>
              </w:rPr>
            </w:pPr>
            <w:r>
              <w:rPr>
                <w:color w:val="231F20"/>
                <w:sz w:val="16"/>
              </w:rPr>
              <w:t>I</w:t>
            </w:r>
            <w:r>
              <w:rPr>
                <w:color w:val="231F20"/>
                <w:spacing w:val="-10"/>
                <w:sz w:val="16"/>
              </w:rPr>
              <w:t xml:space="preserve"> </w:t>
            </w:r>
            <w:r>
              <w:rPr>
                <w:color w:val="231F20"/>
                <w:sz w:val="16"/>
              </w:rPr>
              <w:t>frutti</w:t>
            </w:r>
            <w:r>
              <w:rPr>
                <w:color w:val="231F20"/>
                <w:spacing w:val="-10"/>
                <w:sz w:val="16"/>
              </w:rPr>
              <w:t xml:space="preserve"> </w:t>
            </w:r>
            <w:r>
              <w:rPr>
                <w:color w:val="231F20"/>
                <w:sz w:val="16"/>
              </w:rPr>
              <w:t>persi,</w:t>
            </w:r>
            <w:r>
              <w:rPr>
                <w:color w:val="231F20"/>
                <w:spacing w:val="-10"/>
                <w:sz w:val="16"/>
              </w:rPr>
              <w:t xml:space="preserve"> </w:t>
            </w:r>
            <w:r>
              <w:rPr>
                <w:color w:val="231F20"/>
                <w:sz w:val="16"/>
              </w:rPr>
              <w:t>distrutti</w:t>
            </w:r>
            <w:r>
              <w:rPr>
                <w:color w:val="231F20"/>
                <w:spacing w:val="-10"/>
                <w:sz w:val="16"/>
              </w:rPr>
              <w:t xml:space="preserve"> </w:t>
            </w:r>
            <w:r>
              <w:rPr>
                <w:color w:val="231F20"/>
                <w:sz w:val="16"/>
              </w:rPr>
              <w:t>(cioè</w:t>
            </w:r>
            <w:r>
              <w:rPr>
                <w:color w:val="231F20"/>
                <w:spacing w:val="-10"/>
                <w:sz w:val="16"/>
              </w:rPr>
              <w:t xml:space="preserve"> </w:t>
            </w:r>
            <w:r>
              <w:rPr>
                <w:color w:val="231F20"/>
                <w:sz w:val="16"/>
              </w:rPr>
              <w:t>tali</w:t>
            </w:r>
            <w:r>
              <w:rPr>
                <w:color w:val="231F20"/>
                <w:spacing w:val="-10"/>
                <w:sz w:val="16"/>
              </w:rPr>
              <w:t xml:space="preserve"> </w:t>
            </w:r>
            <w:r>
              <w:rPr>
                <w:color w:val="231F20"/>
                <w:sz w:val="16"/>
              </w:rPr>
              <w:t>da</w:t>
            </w:r>
            <w:r>
              <w:rPr>
                <w:color w:val="231F20"/>
                <w:spacing w:val="-10"/>
                <w:sz w:val="16"/>
              </w:rPr>
              <w:t xml:space="preserve"> </w:t>
            </w:r>
            <w:r>
              <w:rPr>
                <w:color w:val="231F20"/>
                <w:sz w:val="16"/>
              </w:rPr>
              <w:t>azzerare</w:t>
            </w:r>
            <w:r>
              <w:rPr>
                <w:color w:val="231F20"/>
                <w:spacing w:val="-10"/>
                <w:sz w:val="16"/>
              </w:rPr>
              <w:t xml:space="preserve"> </w:t>
            </w:r>
            <w:r>
              <w:rPr>
                <w:color w:val="231F20"/>
                <w:sz w:val="16"/>
              </w:rPr>
              <w:t>il</w:t>
            </w:r>
            <w:r>
              <w:rPr>
                <w:color w:val="231F20"/>
                <w:spacing w:val="-10"/>
                <w:sz w:val="16"/>
              </w:rPr>
              <w:t xml:space="preserve"> </w:t>
            </w:r>
            <w:r>
              <w:rPr>
                <w:color w:val="231F20"/>
                <w:sz w:val="16"/>
              </w:rPr>
              <w:t>loro</w:t>
            </w:r>
            <w:r>
              <w:rPr>
                <w:color w:val="231F20"/>
                <w:spacing w:val="-10"/>
                <w:sz w:val="16"/>
              </w:rPr>
              <w:t xml:space="preserve"> </w:t>
            </w:r>
            <w:r>
              <w:rPr>
                <w:color w:val="231F20"/>
                <w:sz w:val="16"/>
              </w:rPr>
              <w:t>valore</w:t>
            </w:r>
            <w:r>
              <w:rPr>
                <w:color w:val="231F20"/>
                <w:spacing w:val="-10"/>
                <w:sz w:val="16"/>
              </w:rPr>
              <w:t xml:space="preserve"> </w:t>
            </w:r>
            <w:r>
              <w:rPr>
                <w:color w:val="231F20"/>
                <w:sz w:val="16"/>
              </w:rPr>
              <w:t>intrinseco)</w:t>
            </w:r>
            <w:r>
              <w:rPr>
                <w:color w:val="231F20"/>
                <w:spacing w:val="-10"/>
                <w:sz w:val="16"/>
              </w:rPr>
              <w:t xml:space="preserve"> </w:t>
            </w:r>
            <w:r>
              <w:rPr>
                <w:color w:val="231F20"/>
                <w:sz w:val="16"/>
              </w:rPr>
              <w:t>o</w:t>
            </w:r>
            <w:r>
              <w:rPr>
                <w:color w:val="231F20"/>
                <w:spacing w:val="-10"/>
                <w:sz w:val="16"/>
              </w:rPr>
              <w:t xml:space="preserve"> </w:t>
            </w:r>
            <w:r>
              <w:rPr>
                <w:color w:val="231F20"/>
                <w:sz w:val="16"/>
              </w:rPr>
              <w:t>che</w:t>
            </w:r>
            <w:r>
              <w:rPr>
                <w:color w:val="231F20"/>
                <w:spacing w:val="-10"/>
                <w:sz w:val="16"/>
              </w:rPr>
              <w:t xml:space="preserve"> </w:t>
            </w:r>
            <w:r>
              <w:rPr>
                <w:color w:val="231F20"/>
                <w:sz w:val="16"/>
              </w:rPr>
              <w:t>presentano</w:t>
            </w:r>
            <w:r>
              <w:rPr>
                <w:color w:val="231F20"/>
                <w:spacing w:val="-10"/>
                <w:sz w:val="16"/>
              </w:rPr>
              <w:t xml:space="preserve"> </w:t>
            </w:r>
            <w:r>
              <w:rPr>
                <w:color w:val="231F20"/>
                <w:sz w:val="16"/>
              </w:rPr>
              <w:t>fenomeni</w:t>
            </w:r>
            <w:r>
              <w:rPr>
                <w:color w:val="231F20"/>
                <w:spacing w:val="-10"/>
                <w:sz w:val="16"/>
              </w:rPr>
              <w:t xml:space="preserve"> </w:t>
            </w:r>
            <w:r>
              <w:rPr>
                <w:color w:val="231F20"/>
                <w:sz w:val="16"/>
              </w:rPr>
              <w:t>di</w:t>
            </w:r>
            <w:r>
              <w:rPr>
                <w:color w:val="231F20"/>
                <w:spacing w:val="-10"/>
                <w:sz w:val="16"/>
              </w:rPr>
              <w:t xml:space="preserve"> </w:t>
            </w:r>
            <w:r>
              <w:rPr>
                <w:color w:val="231F20"/>
                <w:sz w:val="16"/>
              </w:rPr>
              <w:t>marcescenza</w:t>
            </w:r>
            <w:r>
              <w:rPr>
                <w:color w:val="231F20"/>
                <w:spacing w:val="-10"/>
                <w:sz w:val="16"/>
              </w:rPr>
              <w:t xml:space="preserve"> </w:t>
            </w:r>
            <w:r>
              <w:rPr>
                <w:color w:val="231F20"/>
                <w:sz w:val="16"/>
              </w:rPr>
              <w:t>evidente e/o raggrinzimento conseguenti agli eventi atmosferici assicurati, e comunque tali da non poter essere destinati</w:t>
            </w:r>
            <w:r>
              <w:rPr>
                <w:color w:val="231F20"/>
                <w:spacing w:val="40"/>
                <w:sz w:val="16"/>
              </w:rPr>
              <w:t xml:space="preserve"> </w:t>
            </w:r>
            <w:r>
              <w:rPr>
                <w:color w:val="231F20"/>
                <w:sz w:val="16"/>
              </w:rPr>
              <w:t>alla trasformazione industriale, vengono valutati solo agli effetti del danno di quantità.</w:t>
            </w:r>
          </w:p>
        </w:tc>
      </w:tr>
    </w:tbl>
    <w:p w14:paraId="0FD20D72" w14:textId="77777777" w:rsidR="0057014F" w:rsidRDefault="0057014F">
      <w:pPr>
        <w:spacing w:line="249" w:lineRule="auto"/>
        <w:jc w:val="both"/>
        <w:rPr>
          <w:sz w:val="16"/>
        </w:rPr>
        <w:sectPr w:rsidR="0057014F" w:rsidSect="00CE750F">
          <w:pgSz w:w="12250" w:h="16220"/>
          <w:pgMar w:top="1200" w:right="600" w:bottom="280" w:left="600" w:header="720" w:footer="720" w:gutter="0"/>
          <w:cols w:space="720"/>
        </w:sectPr>
      </w:pPr>
    </w:p>
    <w:p w14:paraId="085A906E" w14:textId="77777777" w:rsidR="0057014F" w:rsidRDefault="001F5764" w:rsidP="00736642">
      <w:pPr>
        <w:pStyle w:val="Titolo2"/>
        <w:ind w:left="0" w:right="-7"/>
      </w:pPr>
      <w:bookmarkStart w:id="7" w:name="_TOC_250014"/>
      <w:r>
        <w:rPr>
          <w:color w:val="231F20"/>
        </w:rPr>
        <w:lastRenderedPageBreak/>
        <w:t>Sezione</w:t>
      </w:r>
      <w:r>
        <w:rPr>
          <w:color w:val="231F20"/>
          <w:spacing w:val="-3"/>
        </w:rPr>
        <w:t xml:space="preserve"> </w:t>
      </w:r>
      <w:r>
        <w:rPr>
          <w:color w:val="231F20"/>
        </w:rPr>
        <w:t>1</w:t>
      </w:r>
      <w:r>
        <w:rPr>
          <w:color w:val="231F20"/>
          <w:spacing w:val="-1"/>
        </w:rPr>
        <w:t xml:space="preserve"> </w:t>
      </w:r>
      <w:r>
        <w:rPr>
          <w:color w:val="231F20"/>
        </w:rPr>
        <w:t>-</w:t>
      </w:r>
      <w:r>
        <w:rPr>
          <w:color w:val="231F20"/>
          <w:spacing w:val="-1"/>
        </w:rPr>
        <w:t xml:space="preserve"> </w:t>
      </w:r>
      <w:r>
        <w:rPr>
          <w:color w:val="231F20"/>
        </w:rPr>
        <w:t>Punto</w:t>
      </w:r>
      <w:r>
        <w:rPr>
          <w:color w:val="231F20"/>
          <w:spacing w:val="-1"/>
        </w:rPr>
        <w:t xml:space="preserve"> </w:t>
      </w:r>
      <w:bookmarkEnd w:id="7"/>
      <w:r>
        <w:rPr>
          <w:color w:val="231F20"/>
          <w:spacing w:val="-5"/>
        </w:rPr>
        <w:t>1.2</w:t>
      </w:r>
    </w:p>
    <w:p w14:paraId="1563806A" w14:textId="77777777" w:rsidR="0057014F" w:rsidRDefault="001F5764" w:rsidP="00736642">
      <w:pPr>
        <w:pStyle w:val="Titolo1"/>
        <w:spacing w:before="2" w:line="237" w:lineRule="auto"/>
        <w:ind w:left="0" w:right="-7" w:firstLine="5"/>
      </w:pPr>
      <w:r>
        <w:rPr>
          <w:color w:val="231F20"/>
        </w:rPr>
        <w:t>CONDIZIONI SPECIALI DI ASSICURAZIONE VALIDE PER LE FORME CONTRATTUALI A E B</w:t>
      </w:r>
    </w:p>
    <w:p w14:paraId="25421BAE" w14:textId="77777777" w:rsidR="0057014F" w:rsidRDefault="001F5764" w:rsidP="00736642">
      <w:pPr>
        <w:pStyle w:val="Corpotesto"/>
        <w:spacing w:before="9"/>
        <w:ind w:right="-7"/>
        <w:rPr>
          <w:rFonts w:ascii="Avalon Medium"/>
          <w:b/>
          <w:sz w:val="13"/>
        </w:rPr>
      </w:pPr>
      <w:r>
        <w:rPr>
          <w:noProof/>
        </w:rPr>
        <mc:AlternateContent>
          <mc:Choice Requires="wps">
            <w:drawing>
              <wp:anchor distT="0" distB="0" distL="0" distR="0" simplePos="0" relativeHeight="251776000" behindDoc="1" locked="0" layoutInCell="1" allowOverlap="1" wp14:anchorId="6F3091C4" wp14:editId="3555006B">
                <wp:simplePos x="0" y="0"/>
                <wp:positionH relativeFrom="page">
                  <wp:posOffset>1510195</wp:posOffset>
                </wp:positionH>
                <wp:positionV relativeFrom="paragraph">
                  <wp:posOffset>120487</wp:posOffset>
                </wp:positionV>
                <wp:extent cx="540194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1C2812A9" id="Graphic 54" o:spid="_x0000_s1026" style="position:absolute;margin-left:118.9pt;margin-top:9.5pt;width:425.35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" path="m5401805,l,e" filled="f" strokecolor="#f58224" strokeweight="1pt">
                <v:path arrowok="t"/>
                <w10:wrap type="topAndBottom" anchorx="page"/>
              </v:shape>
            </w:pict>
          </mc:Fallback>
        </mc:AlternateContent>
      </w:r>
    </w:p>
    <w:p w14:paraId="742CAC63" w14:textId="77777777" w:rsidR="0057014F" w:rsidRDefault="0057014F" w:rsidP="00736642">
      <w:pPr>
        <w:pStyle w:val="Corpotesto"/>
        <w:ind w:right="-7"/>
        <w:rPr>
          <w:rFonts w:ascii="Avalon Medium"/>
          <w:b/>
          <w:sz w:val="6"/>
        </w:rPr>
      </w:pPr>
    </w:p>
    <w:p w14:paraId="70DE4B6C" w14:textId="281553E2" w:rsidR="0057014F" w:rsidRDefault="001F5764" w:rsidP="004D68EF">
      <w:pPr>
        <w:pStyle w:val="Corpotesto"/>
        <w:spacing w:before="79" w:line="220" w:lineRule="atLeast"/>
        <w:ind w:right="-7"/>
        <w:jc w:val="both"/>
      </w:pPr>
      <w:r>
        <w:rPr>
          <w:color w:val="231F20"/>
          <w:spacing w:val="-2"/>
        </w:rPr>
        <w:t>delle</w:t>
      </w:r>
      <w:r>
        <w:rPr>
          <w:color w:val="231F20"/>
          <w:spacing w:val="-9"/>
        </w:rPr>
        <w:t xml:space="preserve"> </w:t>
      </w:r>
      <w:r>
        <w:rPr>
          <w:color w:val="231F20"/>
          <w:spacing w:val="-2"/>
        </w:rPr>
        <w:t>produzioni</w:t>
      </w:r>
      <w:r>
        <w:rPr>
          <w:color w:val="231F20"/>
          <w:spacing w:val="-9"/>
        </w:rPr>
        <w:t xml:space="preserve"> </w:t>
      </w:r>
      <w:r>
        <w:rPr>
          <w:color w:val="231F20"/>
          <w:spacing w:val="-2"/>
        </w:rPr>
        <w:t>vegetali</w:t>
      </w:r>
      <w:r>
        <w:rPr>
          <w:color w:val="231F20"/>
          <w:spacing w:val="-8"/>
        </w:rPr>
        <w:t xml:space="preserve"> </w:t>
      </w:r>
      <w:r>
        <w:rPr>
          <w:color w:val="231F20"/>
          <w:spacing w:val="-2"/>
        </w:rPr>
        <w:t>(prodotti</w:t>
      </w:r>
      <w:r>
        <w:rPr>
          <w:color w:val="231F20"/>
          <w:spacing w:val="-9"/>
        </w:rPr>
        <w:t xml:space="preserve"> </w:t>
      </w:r>
      <w:r>
        <w:rPr>
          <w:color w:val="231F20"/>
          <w:spacing w:val="-2"/>
        </w:rPr>
        <w:t>arborei,</w:t>
      </w:r>
      <w:r>
        <w:rPr>
          <w:color w:val="231F20"/>
          <w:spacing w:val="-9"/>
        </w:rPr>
        <w:t xml:space="preserve"> </w:t>
      </w:r>
      <w:r>
        <w:rPr>
          <w:color w:val="231F20"/>
          <w:spacing w:val="-2"/>
        </w:rPr>
        <w:t>erbacei</w:t>
      </w:r>
      <w:r>
        <w:rPr>
          <w:color w:val="231F20"/>
          <w:spacing w:val="-8"/>
        </w:rPr>
        <w:t xml:space="preserve"> </w:t>
      </w:r>
      <w:r>
        <w:rPr>
          <w:color w:val="231F20"/>
          <w:spacing w:val="-2"/>
        </w:rPr>
        <w:t>e</w:t>
      </w:r>
      <w:r>
        <w:rPr>
          <w:color w:val="231F20"/>
          <w:spacing w:val="-9"/>
        </w:rPr>
        <w:t xml:space="preserve"> </w:t>
      </w:r>
      <w:r>
        <w:rPr>
          <w:color w:val="231F20"/>
          <w:spacing w:val="-2"/>
        </w:rPr>
        <w:t>vivai,</w:t>
      </w:r>
      <w:r>
        <w:rPr>
          <w:color w:val="231F20"/>
          <w:spacing w:val="-9"/>
        </w:rPr>
        <w:t xml:space="preserve"> </w:t>
      </w:r>
      <w:r>
        <w:rPr>
          <w:color w:val="231F20"/>
          <w:spacing w:val="-2"/>
        </w:rPr>
        <w:t>con</w:t>
      </w:r>
      <w:r>
        <w:rPr>
          <w:color w:val="231F20"/>
          <w:spacing w:val="-8"/>
        </w:rPr>
        <w:t xml:space="preserve"> </w:t>
      </w:r>
      <w:r>
        <w:rPr>
          <w:color w:val="231F20"/>
          <w:spacing w:val="-2"/>
        </w:rPr>
        <w:t>l’esclusione</w:t>
      </w:r>
      <w:r>
        <w:rPr>
          <w:color w:val="231F20"/>
          <w:spacing w:val="-9"/>
        </w:rPr>
        <w:t xml:space="preserve"> </w:t>
      </w:r>
      <w:r>
        <w:rPr>
          <w:color w:val="231F20"/>
          <w:spacing w:val="-2"/>
        </w:rPr>
        <w:t>delle</w:t>
      </w:r>
      <w:r>
        <w:rPr>
          <w:color w:val="231F20"/>
          <w:spacing w:val="-9"/>
        </w:rPr>
        <w:t xml:space="preserve"> </w:t>
      </w:r>
      <w:r>
        <w:rPr>
          <w:color w:val="231F20"/>
          <w:spacing w:val="-2"/>
        </w:rPr>
        <w:t>ciliegie</w:t>
      </w:r>
      <w:r>
        <w:rPr>
          <w:color w:val="231F20"/>
          <w:spacing w:val="-8"/>
        </w:rPr>
        <w:t xml:space="preserve"> </w:t>
      </w:r>
      <w:r>
        <w:rPr>
          <w:color w:val="231F20"/>
          <w:spacing w:val="-2"/>
        </w:rPr>
        <w:t>dei</w:t>
      </w:r>
      <w:r>
        <w:rPr>
          <w:color w:val="231F20"/>
          <w:spacing w:val="-9"/>
        </w:rPr>
        <w:t xml:space="preserve"> </w:t>
      </w:r>
      <w:r>
        <w:rPr>
          <w:color w:val="231F20"/>
          <w:spacing w:val="-2"/>
        </w:rPr>
        <w:t>piccoli</w:t>
      </w:r>
      <w:r>
        <w:rPr>
          <w:color w:val="231F20"/>
          <w:spacing w:val="-9"/>
        </w:rPr>
        <w:t xml:space="preserve"> </w:t>
      </w:r>
      <w:r>
        <w:rPr>
          <w:color w:val="231F20"/>
          <w:spacing w:val="-2"/>
        </w:rPr>
        <w:t>frutti</w:t>
      </w:r>
      <w:r>
        <w:rPr>
          <w:color w:val="231F20"/>
          <w:spacing w:val="-8"/>
        </w:rPr>
        <w:t xml:space="preserve"> </w:t>
      </w:r>
      <w:r>
        <w:rPr>
          <w:color w:val="231F20"/>
          <w:spacing w:val="-2"/>
        </w:rPr>
        <w:t>e</w:t>
      </w:r>
      <w:r>
        <w:rPr>
          <w:color w:val="231F20"/>
          <w:spacing w:val="-9"/>
        </w:rPr>
        <w:t xml:space="preserve"> </w:t>
      </w:r>
      <w:r>
        <w:rPr>
          <w:color w:val="231F20"/>
          <w:spacing w:val="-2"/>
        </w:rPr>
        <w:t>dei</w:t>
      </w:r>
      <w:r>
        <w:rPr>
          <w:color w:val="231F20"/>
          <w:spacing w:val="-9"/>
        </w:rPr>
        <w:t xml:space="preserve"> </w:t>
      </w:r>
      <w:r>
        <w:rPr>
          <w:color w:val="231F20"/>
          <w:spacing w:val="-2"/>
        </w:rPr>
        <w:t>prati</w:t>
      </w:r>
      <w:r>
        <w:rPr>
          <w:color w:val="231F20"/>
          <w:spacing w:val="-8"/>
        </w:rPr>
        <w:t xml:space="preserve"> </w:t>
      </w:r>
      <w:r>
        <w:rPr>
          <w:color w:val="231F20"/>
          <w:spacing w:val="-2"/>
        </w:rPr>
        <w:t>pa</w:t>
      </w:r>
      <w:r>
        <w:rPr>
          <w:color w:val="231F20"/>
        </w:rPr>
        <w:t>scolo) per i danni:</w:t>
      </w:r>
    </w:p>
    <w:p w14:paraId="3D9C85F4" w14:textId="78D1DDA3" w:rsidR="0057014F" w:rsidRPr="00396787" w:rsidRDefault="001F5764" w:rsidP="004D68EF">
      <w:pPr>
        <w:pStyle w:val="Paragrafoelenco"/>
        <w:numPr>
          <w:ilvl w:val="1"/>
          <w:numId w:val="25"/>
        </w:numPr>
        <w:tabs>
          <w:tab w:val="left" w:pos="2138"/>
        </w:tabs>
        <w:spacing w:line="249" w:lineRule="exact"/>
        <w:ind w:left="0" w:right="-7"/>
        <w:jc w:val="both"/>
        <w:rPr>
          <w:color w:val="231F20"/>
          <w:spacing w:val="-2"/>
          <w:sz w:val="17"/>
        </w:rPr>
      </w:pPr>
      <w:r>
        <w:rPr>
          <w:b/>
          <w:color w:val="231F20"/>
          <w:spacing w:val="-2"/>
          <w:sz w:val="17"/>
        </w:rPr>
        <w:t>Forma</w:t>
      </w:r>
      <w:r>
        <w:rPr>
          <w:b/>
          <w:color w:val="231F20"/>
          <w:sz w:val="17"/>
        </w:rPr>
        <w:t xml:space="preserve"> </w:t>
      </w:r>
      <w:r>
        <w:rPr>
          <w:b/>
          <w:color w:val="231F20"/>
          <w:spacing w:val="-2"/>
          <w:sz w:val="17"/>
        </w:rPr>
        <w:t>contrattuale</w:t>
      </w:r>
      <w:r>
        <w:rPr>
          <w:b/>
          <w:color w:val="231F20"/>
          <w:spacing w:val="1"/>
          <w:sz w:val="17"/>
        </w:rPr>
        <w:t xml:space="preserve"> </w:t>
      </w:r>
      <w:r>
        <w:rPr>
          <w:b/>
          <w:color w:val="231F20"/>
          <w:spacing w:val="-2"/>
          <w:sz w:val="17"/>
        </w:rPr>
        <w:t>A</w:t>
      </w:r>
      <w:r w:rsidR="00693FEE">
        <w:rPr>
          <w:b/>
          <w:color w:val="231F20"/>
          <w:spacing w:val="-2"/>
          <w:sz w:val="17"/>
        </w:rPr>
        <w:t xml:space="preserve"> – Codice combinazione </w:t>
      </w:r>
      <w:r w:rsidR="003F01C5">
        <w:rPr>
          <w:b/>
          <w:color w:val="231F20"/>
          <w:spacing w:val="-2"/>
          <w:sz w:val="17"/>
        </w:rPr>
        <w:t>0</w:t>
      </w:r>
      <w:r w:rsidR="00693FEE">
        <w:rPr>
          <w:b/>
          <w:color w:val="231F20"/>
          <w:spacing w:val="-2"/>
          <w:sz w:val="17"/>
        </w:rPr>
        <w:t>1</w:t>
      </w:r>
      <w:r>
        <w:rPr>
          <w:b/>
          <w:color w:val="231F20"/>
          <w:spacing w:val="-2"/>
          <w:sz w:val="17"/>
        </w:rPr>
        <w:t>:</w:t>
      </w:r>
      <w:r>
        <w:rPr>
          <w:b/>
          <w:color w:val="231F20"/>
          <w:spacing w:val="-1"/>
          <w:sz w:val="17"/>
        </w:rPr>
        <w:t xml:space="preserve"> </w:t>
      </w:r>
      <w:r>
        <w:rPr>
          <w:color w:val="231F20"/>
          <w:spacing w:val="-2"/>
          <w:sz w:val="17"/>
        </w:rPr>
        <w:t>causati</w:t>
      </w:r>
      <w:r>
        <w:rPr>
          <w:color w:val="231F20"/>
          <w:spacing w:val="-1"/>
          <w:sz w:val="17"/>
        </w:rPr>
        <w:t xml:space="preserve"> </w:t>
      </w:r>
      <w:r>
        <w:rPr>
          <w:color w:val="231F20"/>
          <w:spacing w:val="-2"/>
          <w:sz w:val="17"/>
        </w:rPr>
        <w:t>dalle</w:t>
      </w:r>
      <w:r>
        <w:rPr>
          <w:color w:val="231F20"/>
          <w:spacing w:val="-1"/>
          <w:sz w:val="17"/>
        </w:rPr>
        <w:t xml:space="preserve"> </w:t>
      </w:r>
      <w:r>
        <w:rPr>
          <w:color w:val="231F20"/>
          <w:spacing w:val="-2"/>
          <w:sz w:val="17"/>
        </w:rPr>
        <w:t>Avversità</w:t>
      </w:r>
      <w:r>
        <w:rPr>
          <w:color w:val="231F20"/>
          <w:spacing w:val="-1"/>
          <w:sz w:val="17"/>
        </w:rPr>
        <w:t xml:space="preserve"> </w:t>
      </w:r>
      <w:r>
        <w:rPr>
          <w:color w:val="231F20"/>
          <w:spacing w:val="-2"/>
          <w:sz w:val="17"/>
        </w:rPr>
        <w:t>Atmosferiche di</w:t>
      </w:r>
      <w:r>
        <w:rPr>
          <w:color w:val="231F20"/>
          <w:spacing w:val="-1"/>
          <w:sz w:val="17"/>
        </w:rPr>
        <w:t xml:space="preserve"> </w:t>
      </w:r>
      <w:r>
        <w:rPr>
          <w:color w:val="231F20"/>
          <w:spacing w:val="-2"/>
          <w:sz w:val="17"/>
        </w:rPr>
        <w:t>Frequenza</w:t>
      </w:r>
      <w:r>
        <w:rPr>
          <w:color w:val="231F20"/>
          <w:spacing w:val="-1"/>
          <w:sz w:val="17"/>
        </w:rPr>
        <w:t xml:space="preserve"> </w:t>
      </w:r>
      <w:r>
        <w:rPr>
          <w:color w:val="231F20"/>
          <w:spacing w:val="-2"/>
          <w:sz w:val="17"/>
        </w:rPr>
        <w:t>(Grandine,</w:t>
      </w:r>
      <w:r>
        <w:rPr>
          <w:color w:val="231F20"/>
          <w:spacing w:val="-1"/>
          <w:sz w:val="17"/>
        </w:rPr>
        <w:t xml:space="preserve"> </w:t>
      </w:r>
      <w:r>
        <w:rPr>
          <w:color w:val="231F20"/>
          <w:spacing w:val="-2"/>
          <w:sz w:val="17"/>
        </w:rPr>
        <w:t>Venti</w:t>
      </w:r>
      <w:r>
        <w:rPr>
          <w:color w:val="231F20"/>
          <w:spacing w:val="-1"/>
          <w:sz w:val="17"/>
        </w:rPr>
        <w:t xml:space="preserve"> </w:t>
      </w:r>
      <w:r>
        <w:rPr>
          <w:color w:val="231F20"/>
          <w:spacing w:val="-2"/>
          <w:sz w:val="17"/>
        </w:rPr>
        <w:t>Forti,</w:t>
      </w:r>
      <w:r>
        <w:rPr>
          <w:color w:val="231F20"/>
          <w:spacing w:val="-1"/>
          <w:sz w:val="17"/>
        </w:rPr>
        <w:t xml:space="preserve"> </w:t>
      </w:r>
      <w:r>
        <w:rPr>
          <w:color w:val="231F20"/>
          <w:spacing w:val="-2"/>
          <w:sz w:val="17"/>
        </w:rPr>
        <w:t>Eccesso</w:t>
      </w:r>
      <w:r>
        <w:rPr>
          <w:color w:val="231F20"/>
          <w:spacing w:val="-1"/>
          <w:sz w:val="17"/>
        </w:rPr>
        <w:t xml:space="preserve"> </w:t>
      </w:r>
      <w:r>
        <w:rPr>
          <w:color w:val="231F20"/>
          <w:spacing w:val="-2"/>
          <w:sz w:val="17"/>
        </w:rPr>
        <w:t>di</w:t>
      </w:r>
      <w:r>
        <w:rPr>
          <w:color w:val="231F20"/>
          <w:spacing w:val="-1"/>
          <w:sz w:val="17"/>
        </w:rPr>
        <w:t xml:space="preserve"> </w:t>
      </w:r>
      <w:r>
        <w:rPr>
          <w:color w:val="231F20"/>
          <w:spacing w:val="-4"/>
          <w:sz w:val="17"/>
        </w:rPr>
        <w:t>Neve</w:t>
      </w:r>
      <w:r w:rsidR="00396787">
        <w:rPr>
          <w:color w:val="231F20"/>
          <w:spacing w:val="-4"/>
          <w:sz w:val="17"/>
        </w:rPr>
        <w:t xml:space="preserve"> </w:t>
      </w:r>
      <w:r w:rsidRPr="00396787">
        <w:rPr>
          <w:color w:val="231F20"/>
          <w:spacing w:val="-2"/>
          <w:sz w:val="17"/>
        </w:rPr>
        <w:t>ed Eccesso di Pioggia), dalle Avversità Atmosferiche Catastrofali (Alluvione, Siccità, Gelo e Brina), dalle Avversità</w:t>
      </w:r>
      <w:r w:rsidR="00396787" w:rsidRPr="00396787">
        <w:rPr>
          <w:color w:val="231F20"/>
          <w:spacing w:val="-2"/>
          <w:sz w:val="17"/>
        </w:rPr>
        <w:t xml:space="preserve"> </w:t>
      </w:r>
      <w:r w:rsidRPr="00396787">
        <w:rPr>
          <w:color w:val="231F20"/>
          <w:spacing w:val="-2"/>
          <w:sz w:val="17"/>
        </w:rPr>
        <w:t>Atmosferiche Accessorie (Colpo di Sole e Vento Caldo e Ondata di Calore e Sbalzo Termico) e dalle Fitopatie;</w:t>
      </w:r>
    </w:p>
    <w:p w14:paraId="79B93CCD" w14:textId="2630A543" w:rsidR="0057014F" w:rsidRDefault="001F5764" w:rsidP="004D68EF">
      <w:pPr>
        <w:pStyle w:val="Paragrafoelenco"/>
        <w:numPr>
          <w:ilvl w:val="1"/>
          <w:numId w:val="25"/>
        </w:numPr>
        <w:tabs>
          <w:tab w:val="left" w:pos="2138"/>
        </w:tabs>
        <w:spacing w:line="213" w:lineRule="auto"/>
        <w:ind w:left="0" w:right="-7"/>
        <w:jc w:val="both"/>
        <w:rPr>
          <w:sz w:val="17"/>
        </w:rPr>
      </w:pPr>
      <w:r>
        <w:rPr>
          <w:b/>
          <w:color w:val="231F20"/>
          <w:spacing w:val="-4"/>
          <w:sz w:val="17"/>
        </w:rPr>
        <w:t>Forma contrattuale B</w:t>
      </w:r>
      <w:r w:rsidR="00693FEE">
        <w:rPr>
          <w:b/>
          <w:color w:val="231F20"/>
          <w:spacing w:val="-4"/>
          <w:sz w:val="17"/>
        </w:rPr>
        <w:t xml:space="preserve"> – Codice combinazione </w:t>
      </w:r>
      <w:r w:rsidR="003F01C5">
        <w:rPr>
          <w:b/>
          <w:color w:val="231F20"/>
          <w:spacing w:val="-4"/>
          <w:sz w:val="17"/>
        </w:rPr>
        <w:t>0</w:t>
      </w:r>
      <w:r w:rsidR="00693FEE">
        <w:rPr>
          <w:b/>
          <w:color w:val="231F20"/>
          <w:spacing w:val="-4"/>
          <w:sz w:val="17"/>
        </w:rPr>
        <w:t>2</w:t>
      </w:r>
      <w:r>
        <w:rPr>
          <w:b/>
          <w:color w:val="231F20"/>
          <w:spacing w:val="-4"/>
          <w:sz w:val="17"/>
        </w:rPr>
        <w:t xml:space="preserve">: </w:t>
      </w:r>
      <w:r>
        <w:rPr>
          <w:color w:val="231F20"/>
          <w:spacing w:val="-4"/>
          <w:sz w:val="17"/>
        </w:rPr>
        <w:t>causati</w:t>
      </w:r>
      <w:r>
        <w:rPr>
          <w:color w:val="231F20"/>
          <w:spacing w:val="-5"/>
          <w:sz w:val="17"/>
        </w:rPr>
        <w:t xml:space="preserve"> </w:t>
      </w:r>
      <w:r>
        <w:rPr>
          <w:color w:val="231F20"/>
          <w:spacing w:val="-4"/>
          <w:sz w:val="17"/>
        </w:rPr>
        <w:t>dalle</w:t>
      </w:r>
      <w:r>
        <w:rPr>
          <w:color w:val="231F20"/>
          <w:spacing w:val="-5"/>
          <w:sz w:val="17"/>
        </w:rPr>
        <w:t xml:space="preserve"> </w:t>
      </w:r>
      <w:r>
        <w:rPr>
          <w:color w:val="231F20"/>
          <w:spacing w:val="-4"/>
          <w:sz w:val="17"/>
        </w:rPr>
        <w:t>Avversità</w:t>
      </w:r>
      <w:r>
        <w:rPr>
          <w:color w:val="231F20"/>
          <w:spacing w:val="-5"/>
          <w:sz w:val="17"/>
        </w:rPr>
        <w:t xml:space="preserve"> </w:t>
      </w:r>
      <w:r>
        <w:rPr>
          <w:color w:val="231F20"/>
          <w:spacing w:val="-4"/>
          <w:sz w:val="17"/>
        </w:rPr>
        <w:t>Atmosferiche</w:t>
      </w:r>
      <w:r>
        <w:rPr>
          <w:color w:val="231F20"/>
          <w:spacing w:val="-5"/>
          <w:sz w:val="17"/>
        </w:rPr>
        <w:t xml:space="preserve"> </w:t>
      </w:r>
      <w:r>
        <w:rPr>
          <w:color w:val="231F20"/>
          <w:spacing w:val="-4"/>
          <w:sz w:val="17"/>
        </w:rPr>
        <w:t>di</w:t>
      </w:r>
      <w:r>
        <w:rPr>
          <w:color w:val="231F20"/>
          <w:spacing w:val="-5"/>
          <w:sz w:val="17"/>
        </w:rPr>
        <w:t xml:space="preserve"> </w:t>
      </w:r>
      <w:r>
        <w:rPr>
          <w:color w:val="231F20"/>
          <w:spacing w:val="-4"/>
          <w:sz w:val="17"/>
        </w:rPr>
        <w:t>Frequenza</w:t>
      </w:r>
      <w:r>
        <w:rPr>
          <w:color w:val="231F20"/>
          <w:spacing w:val="-5"/>
          <w:sz w:val="17"/>
        </w:rPr>
        <w:t xml:space="preserve"> </w:t>
      </w:r>
      <w:r>
        <w:rPr>
          <w:color w:val="231F20"/>
          <w:spacing w:val="-4"/>
          <w:sz w:val="17"/>
        </w:rPr>
        <w:t>(Grandine,</w:t>
      </w:r>
      <w:r>
        <w:rPr>
          <w:color w:val="231F20"/>
          <w:spacing w:val="-5"/>
          <w:sz w:val="17"/>
        </w:rPr>
        <w:t xml:space="preserve"> </w:t>
      </w:r>
      <w:r>
        <w:rPr>
          <w:color w:val="231F20"/>
          <w:spacing w:val="-4"/>
          <w:sz w:val="17"/>
        </w:rPr>
        <w:t>Venti</w:t>
      </w:r>
      <w:r>
        <w:rPr>
          <w:color w:val="231F20"/>
          <w:spacing w:val="-5"/>
          <w:sz w:val="17"/>
        </w:rPr>
        <w:t xml:space="preserve"> </w:t>
      </w:r>
      <w:r>
        <w:rPr>
          <w:color w:val="231F20"/>
          <w:spacing w:val="-4"/>
          <w:sz w:val="17"/>
        </w:rPr>
        <w:t>Forti,</w:t>
      </w:r>
      <w:r>
        <w:rPr>
          <w:color w:val="231F20"/>
          <w:spacing w:val="-5"/>
          <w:sz w:val="17"/>
        </w:rPr>
        <w:t xml:space="preserve"> </w:t>
      </w:r>
      <w:r>
        <w:rPr>
          <w:color w:val="231F20"/>
          <w:spacing w:val="-4"/>
          <w:sz w:val="17"/>
        </w:rPr>
        <w:t>Eccesso</w:t>
      </w:r>
      <w:r>
        <w:rPr>
          <w:color w:val="231F20"/>
          <w:spacing w:val="-5"/>
          <w:sz w:val="17"/>
        </w:rPr>
        <w:t xml:space="preserve"> </w:t>
      </w:r>
      <w:r>
        <w:rPr>
          <w:color w:val="231F20"/>
          <w:spacing w:val="-4"/>
          <w:sz w:val="17"/>
        </w:rPr>
        <w:t>di</w:t>
      </w:r>
      <w:r>
        <w:rPr>
          <w:color w:val="231F20"/>
          <w:spacing w:val="-5"/>
          <w:sz w:val="17"/>
        </w:rPr>
        <w:t xml:space="preserve"> </w:t>
      </w:r>
      <w:r>
        <w:rPr>
          <w:color w:val="231F20"/>
          <w:spacing w:val="-4"/>
          <w:sz w:val="17"/>
        </w:rPr>
        <w:t>Neve</w:t>
      </w:r>
      <w:r>
        <w:rPr>
          <w:color w:val="231F20"/>
          <w:spacing w:val="-5"/>
          <w:sz w:val="17"/>
        </w:rPr>
        <w:t xml:space="preserve"> </w:t>
      </w:r>
      <w:r>
        <w:rPr>
          <w:color w:val="231F20"/>
          <w:spacing w:val="-4"/>
          <w:sz w:val="17"/>
        </w:rPr>
        <w:t>ed</w:t>
      </w:r>
      <w:r>
        <w:rPr>
          <w:color w:val="231F20"/>
          <w:sz w:val="17"/>
        </w:rPr>
        <w:t xml:space="preserve"> </w:t>
      </w:r>
      <w:r>
        <w:rPr>
          <w:color w:val="231F20"/>
          <w:spacing w:val="-4"/>
          <w:sz w:val="17"/>
        </w:rPr>
        <w:t>Eccesso di Pioggia), dalle Avversità Atmosferiche Catastrofali (Alluvione, Siccità, Gelo e Brina) e dalle Fitopatie;</w:t>
      </w:r>
      <w:r w:rsidR="00396787">
        <w:rPr>
          <w:color w:val="231F20"/>
          <w:spacing w:val="-4"/>
          <w:sz w:val="17"/>
        </w:rPr>
        <w:t xml:space="preserve"> </w:t>
      </w:r>
      <w:r w:rsidRPr="00396787">
        <w:rPr>
          <w:sz w:val="17"/>
        </w:rPr>
        <w:t>con riferimento ai disposti dell’art. 3 comma 1. Punti a) e b) e comma 2, del PGR (Piano di Gestione dei Rischi).</w:t>
      </w:r>
    </w:p>
    <w:p w14:paraId="5A851745" w14:textId="3340B64F" w:rsidR="00693FEE" w:rsidRPr="00693FEE" w:rsidRDefault="00693FEE" w:rsidP="004D68EF">
      <w:pPr>
        <w:pStyle w:val="Paragrafoelenco"/>
        <w:numPr>
          <w:ilvl w:val="1"/>
          <w:numId w:val="25"/>
        </w:numPr>
        <w:ind w:left="0"/>
        <w:jc w:val="both"/>
        <w:rPr>
          <w:sz w:val="17"/>
        </w:rPr>
      </w:pPr>
      <w:r w:rsidRPr="004D68EF">
        <w:rPr>
          <w:b/>
          <w:bCs/>
          <w:sz w:val="17"/>
        </w:rPr>
        <w:t>Forma contrattuale B</w:t>
      </w:r>
      <w:r>
        <w:rPr>
          <w:sz w:val="17"/>
        </w:rPr>
        <w:t xml:space="preserve"> </w:t>
      </w:r>
      <w:r w:rsidRPr="004D68EF">
        <w:rPr>
          <w:b/>
          <w:bCs/>
          <w:sz w:val="17"/>
        </w:rPr>
        <w:t>– Codice combinazione 17:</w:t>
      </w:r>
      <w:r w:rsidRPr="00693FEE">
        <w:rPr>
          <w:sz w:val="17"/>
        </w:rPr>
        <w:t xml:space="preserve"> causati dalle Avversità Atmosferiche di Frequenza (Grandine, Venti Forti ed Eccesso di Pioggia), dalle Avversità Atmosferiche Catastrofali (Alluvione, Siccità, Gelo e Brina)</w:t>
      </w:r>
      <w:r>
        <w:rPr>
          <w:sz w:val="17"/>
        </w:rPr>
        <w:t>,</w:t>
      </w:r>
      <w:r w:rsidRPr="00693FEE">
        <w:t xml:space="preserve"> </w:t>
      </w:r>
      <w:r w:rsidRPr="00693FEE">
        <w:rPr>
          <w:sz w:val="17"/>
        </w:rPr>
        <w:t>dalle Avversità Atmosferiche Accessorie (Colpo di Sole e Vento Caldo e Ondata di Calore e Sbalzo Termico) e dalle Fitopatie;</w:t>
      </w:r>
    </w:p>
    <w:p w14:paraId="27A2E912" w14:textId="77777777" w:rsidR="00693FEE" w:rsidRPr="00396787" w:rsidRDefault="00693FEE" w:rsidP="003F01C5">
      <w:pPr>
        <w:pStyle w:val="Paragrafoelenco"/>
        <w:tabs>
          <w:tab w:val="left" w:pos="2138"/>
        </w:tabs>
        <w:spacing w:line="213" w:lineRule="auto"/>
        <w:ind w:left="0" w:right="-7" w:firstLine="0"/>
        <w:rPr>
          <w:sz w:val="17"/>
        </w:rPr>
      </w:pPr>
    </w:p>
    <w:p w14:paraId="525E8AD1" w14:textId="77777777" w:rsidR="0057014F" w:rsidRDefault="0057014F" w:rsidP="00736642">
      <w:pPr>
        <w:pStyle w:val="Corpotesto"/>
        <w:spacing w:before="7"/>
        <w:ind w:right="-7"/>
        <w:rPr>
          <w:sz w:val="19"/>
        </w:rPr>
      </w:pPr>
    </w:p>
    <w:p w14:paraId="100067FE" w14:textId="77777777" w:rsidR="0057014F" w:rsidRDefault="001F5764" w:rsidP="00736642">
      <w:pPr>
        <w:pStyle w:val="Titolo4"/>
        <w:spacing w:before="1"/>
        <w:ind w:left="0" w:right="-7"/>
        <w:jc w:val="center"/>
      </w:pPr>
      <w:r>
        <w:rPr>
          <w:color w:val="231F20"/>
          <w:spacing w:val="-5"/>
        </w:rPr>
        <w:t>PRODOTTI</w:t>
      </w:r>
      <w:r>
        <w:rPr>
          <w:color w:val="231F20"/>
          <w:spacing w:val="-2"/>
        </w:rPr>
        <w:t xml:space="preserve"> ARBOREI</w:t>
      </w:r>
    </w:p>
    <w:p w14:paraId="7AA23C9C" w14:textId="77777777" w:rsidR="0057014F" w:rsidRDefault="0057014F" w:rsidP="00736642">
      <w:pPr>
        <w:pStyle w:val="Corpotesto"/>
        <w:spacing w:before="7"/>
        <w:ind w:right="-7"/>
        <w:rPr>
          <w:rFonts w:ascii="Avalon Medium"/>
          <w:b/>
          <w:sz w:val="19"/>
        </w:rPr>
      </w:pPr>
    </w:p>
    <w:p w14:paraId="3CFC157F" w14:textId="77777777" w:rsidR="0057014F" w:rsidRDefault="001F5764" w:rsidP="00736642">
      <w:pPr>
        <w:pStyle w:val="Corpotesto"/>
        <w:spacing w:before="1"/>
        <w:ind w:right="-7"/>
        <w:jc w:val="both"/>
        <w:rPr>
          <w:b/>
        </w:rPr>
      </w:pPr>
      <w:r>
        <w:rPr>
          <w:b/>
          <w:color w:val="F58224"/>
          <w:spacing w:val="-4"/>
        </w:rPr>
        <w:t>Art.</w:t>
      </w:r>
      <w:r>
        <w:rPr>
          <w:b/>
          <w:color w:val="F58224"/>
          <w:spacing w:val="-5"/>
        </w:rPr>
        <w:t xml:space="preserve"> </w:t>
      </w:r>
      <w:r>
        <w:rPr>
          <w:b/>
          <w:color w:val="F58224"/>
          <w:spacing w:val="-4"/>
        </w:rPr>
        <w:t>1 –</w:t>
      </w:r>
      <w:r>
        <w:rPr>
          <w:b/>
          <w:color w:val="F58224"/>
          <w:spacing w:val="-5"/>
        </w:rPr>
        <w:t xml:space="preserve"> </w:t>
      </w:r>
      <w:r>
        <w:rPr>
          <w:b/>
          <w:color w:val="F58224"/>
          <w:spacing w:val="-4"/>
        </w:rPr>
        <w:t>Decorrenza della</w:t>
      </w:r>
      <w:r>
        <w:rPr>
          <w:b/>
          <w:color w:val="F58224"/>
          <w:spacing w:val="-5"/>
        </w:rPr>
        <w:t xml:space="preserve"> </w:t>
      </w:r>
      <w:r>
        <w:rPr>
          <w:b/>
          <w:color w:val="F58224"/>
          <w:spacing w:val="-4"/>
        </w:rPr>
        <w:t>garanzia per i</w:t>
      </w:r>
      <w:r>
        <w:rPr>
          <w:b/>
          <w:color w:val="F58224"/>
          <w:spacing w:val="-5"/>
        </w:rPr>
        <w:t xml:space="preserve"> </w:t>
      </w:r>
      <w:r>
        <w:rPr>
          <w:b/>
          <w:color w:val="F58224"/>
          <w:spacing w:val="-4"/>
        </w:rPr>
        <w:t>Prodotti arborei</w:t>
      </w:r>
    </w:p>
    <w:p w14:paraId="2DD18779" w14:textId="77777777" w:rsidR="0057014F" w:rsidRDefault="001F5764" w:rsidP="00736642">
      <w:pPr>
        <w:pStyle w:val="Corpotesto"/>
        <w:spacing w:before="16" w:line="259" w:lineRule="auto"/>
        <w:ind w:right="-7"/>
        <w:jc w:val="both"/>
      </w:pPr>
      <w:r>
        <w:rPr>
          <w:color w:val="231F20"/>
        </w:rPr>
        <w:t>Con</w:t>
      </w:r>
      <w:r>
        <w:rPr>
          <w:color w:val="231F20"/>
          <w:spacing w:val="-11"/>
        </w:rPr>
        <w:t xml:space="preserve"> </w:t>
      </w:r>
      <w:r>
        <w:rPr>
          <w:color w:val="231F20"/>
        </w:rPr>
        <w:t>riferimento</w:t>
      </w:r>
      <w:r>
        <w:rPr>
          <w:color w:val="231F20"/>
          <w:spacing w:val="-11"/>
        </w:rPr>
        <w:t xml:space="preserve"> </w:t>
      </w:r>
      <w:r>
        <w:rPr>
          <w:color w:val="231F20"/>
        </w:rPr>
        <w:t>all’art.</w:t>
      </w:r>
      <w:r>
        <w:rPr>
          <w:color w:val="231F20"/>
          <w:spacing w:val="-10"/>
        </w:rPr>
        <w:t xml:space="preserve"> </w:t>
      </w:r>
      <w:r>
        <w:rPr>
          <w:color w:val="231F20"/>
        </w:rPr>
        <w:t>3</w:t>
      </w:r>
      <w:r>
        <w:rPr>
          <w:color w:val="231F20"/>
          <w:spacing w:val="-11"/>
        </w:rPr>
        <w:t xml:space="preserve"> </w:t>
      </w:r>
      <w:r>
        <w:rPr>
          <w:color w:val="231F20"/>
        </w:rPr>
        <w:t>–</w:t>
      </w:r>
      <w:r>
        <w:rPr>
          <w:color w:val="231F20"/>
          <w:spacing w:val="-11"/>
        </w:rPr>
        <w:t xml:space="preserve"> </w:t>
      </w:r>
      <w:r>
        <w:rPr>
          <w:i/>
          <w:color w:val="231F20"/>
        </w:rPr>
        <w:t>Pagamento</w:t>
      </w:r>
      <w:r>
        <w:rPr>
          <w:i/>
          <w:color w:val="231F20"/>
          <w:spacing w:val="-10"/>
        </w:rPr>
        <w:t xml:space="preserve"> </w:t>
      </w:r>
      <w:r>
        <w:rPr>
          <w:i/>
          <w:color w:val="231F20"/>
        </w:rPr>
        <w:t>del</w:t>
      </w:r>
      <w:r>
        <w:rPr>
          <w:i/>
          <w:color w:val="231F20"/>
          <w:spacing w:val="-11"/>
        </w:rPr>
        <w:t xml:space="preserve"> </w:t>
      </w:r>
      <w:r>
        <w:rPr>
          <w:i/>
          <w:color w:val="231F20"/>
        </w:rPr>
        <w:t>Premio</w:t>
      </w:r>
      <w:r>
        <w:rPr>
          <w:i/>
          <w:color w:val="231F20"/>
          <w:spacing w:val="-11"/>
        </w:rPr>
        <w:t xml:space="preserve"> </w:t>
      </w:r>
      <w:r>
        <w:rPr>
          <w:i/>
          <w:color w:val="231F20"/>
        </w:rPr>
        <w:t>-</w:t>
      </w:r>
      <w:r>
        <w:rPr>
          <w:i/>
          <w:color w:val="231F20"/>
          <w:spacing w:val="-10"/>
        </w:rPr>
        <w:t xml:space="preserve"> </w:t>
      </w:r>
      <w:r>
        <w:rPr>
          <w:i/>
          <w:color w:val="231F20"/>
        </w:rPr>
        <w:t>Decorrenza</w:t>
      </w:r>
      <w:r>
        <w:rPr>
          <w:i/>
          <w:color w:val="231F20"/>
          <w:spacing w:val="-11"/>
        </w:rPr>
        <w:t xml:space="preserve"> </w:t>
      </w:r>
      <w:r>
        <w:rPr>
          <w:i/>
          <w:color w:val="231F20"/>
        </w:rPr>
        <w:t>e</w:t>
      </w:r>
      <w:r>
        <w:rPr>
          <w:i/>
          <w:color w:val="231F20"/>
          <w:spacing w:val="-11"/>
        </w:rPr>
        <w:t xml:space="preserve"> </w:t>
      </w:r>
      <w:r>
        <w:rPr>
          <w:i/>
          <w:color w:val="231F20"/>
        </w:rPr>
        <w:t>scadenza</w:t>
      </w:r>
      <w:r>
        <w:rPr>
          <w:i/>
          <w:color w:val="231F20"/>
          <w:spacing w:val="-10"/>
        </w:rPr>
        <w:t xml:space="preserve"> </w:t>
      </w:r>
      <w:r>
        <w:rPr>
          <w:i/>
          <w:color w:val="231F20"/>
        </w:rPr>
        <w:t>della</w:t>
      </w:r>
      <w:r>
        <w:rPr>
          <w:i/>
          <w:color w:val="231F20"/>
          <w:spacing w:val="-11"/>
        </w:rPr>
        <w:t xml:space="preserve"> </w:t>
      </w:r>
      <w:r>
        <w:rPr>
          <w:i/>
          <w:color w:val="231F20"/>
        </w:rPr>
        <w:t>garanzia</w:t>
      </w:r>
      <w:r>
        <w:rPr>
          <w:i/>
          <w:color w:val="231F20"/>
          <w:spacing w:val="-11"/>
        </w:rPr>
        <w:t xml:space="preserve"> </w:t>
      </w:r>
      <w:r>
        <w:rPr>
          <w:color w:val="231F20"/>
        </w:rPr>
        <w:t>delle</w:t>
      </w:r>
      <w:r>
        <w:rPr>
          <w:color w:val="231F20"/>
          <w:spacing w:val="-11"/>
        </w:rPr>
        <w:t xml:space="preserve"> </w:t>
      </w:r>
      <w:r>
        <w:rPr>
          <w:color w:val="231F20"/>
        </w:rPr>
        <w:t>Norme</w:t>
      </w:r>
      <w:r>
        <w:rPr>
          <w:color w:val="231F20"/>
          <w:spacing w:val="-10"/>
        </w:rPr>
        <w:t xml:space="preserve"> </w:t>
      </w:r>
      <w:r>
        <w:rPr>
          <w:color w:val="231F20"/>
        </w:rPr>
        <w:t>Generali</w:t>
      </w:r>
      <w:r>
        <w:rPr>
          <w:color w:val="231F20"/>
          <w:spacing w:val="-11"/>
        </w:rPr>
        <w:t xml:space="preserve"> </w:t>
      </w:r>
      <w:r>
        <w:rPr>
          <w:color w:val="231F20"/>
        </w:rPr>
        <w:t xml:space="preserve">che </w:t>
      </w:r>
      <w:r>
        <w:rPr>
          <w:color w:val="231F20"/>
          <w:spacing w:val="-6"/>
        </w:rPr>
        <w:t>regolano</w:t>
      </w:r>
      <w:r>
        <w:rPr>
          <w:color w:val="231F20"/>
        </w:rPr>
        <w:t xml:space="preserve"> </w:t>
      </w:r>
      <w:r>
        <w:rPr>
          <w:color w:val="231F20"/>
          <w:spacing w:val="-6"/>
        </w:rPr>
        <w:t>l’assicurazione,</w:t>
      </w:r>
      <w:r>
        <w:rPr>
          <w:color w:val="231F20"/>
        </w:rPr>
        <w:t xml:space="preserve"> </w:t>
      </w:r>
      <w:r>
        <w:rPr>
          <w:color w:val="231F20"/>
          <w:spacing w:val="-6"/>
        </w:rPr>
        <w:t>fermo</w:t>
      </w:r>
      <w:r>
        <w:rPr>
          <w:color w:val="231F20"/>
        </w:rPr>
        <w:t xml:space="preserve"> </w:t>
      </w:r>
      <w:r>
        <w:rPr>
          <w:color w:val="231F20"/>
          <w:spacing w:val="-6"/>
        </w:rPr>
        <w:t>quanto</w:t>
      </w:r>
      <w:r>
        <w:rPr>
          <w:color w:val="231F20"/>
        </w:rPr>
        <w:t xml:space="preserve"> </w:t>
      </w:r>
      <w:r>
        <w:rPr>
          <w:color w:val="231F20"/>
          <w:spacing w:val="-6"/>
        </w:rPr>
        <w:t>in</w:t>
      </w:r>
      <w:r>
        <w:rPr>
          <w:color w:val="231F20"/>
        </w:rPr>
        <w:t xml:space="preserve"> </w:t>
      </w:r>
      <w:r>
        <w:rPr>
          <w:color w:val="231F20"/>
          <w:spacing w:val="-6"/>
        </w:rPr>
        <w:t>esso,</w:t>
      </w:r>
      <w:r>
        <w:rPr>
          <w:color w:val="231F20"/>
        </w:rPr>
        <w:t xml:space="preserve"> </w:t>
      </w:r>
      <w:r>
        <w:rPr>
          <w:color w:val="231F20"/>
          <w:spacing w:val="-6"/>
        </w:rPr>
        <w:t>la</w:t>
      </w:r>
      <w:r>
        <w:rPr>
          <w:color w:val="231F20"/>
        </w:rPr>
        <w:t xml:space="preserve"> </w:t>
      </w:r>
      <w:r>
        <w:rPr>
          <w:color w:val="231F20"/>
          <w:spacing w:val="-6"/>
        </w:rPr>
        <w:t>garanzia</w:t>
      </w:r>
      <w:r>
        <w:rPr>
          <w:color w:val="231F20"/>
        </w:rPr>
        <w:t xml:space="preserve"> </w:t>
      </w:r>
      <w:r>
        <w:rPr>
          <w:color w:val="231F20"/>
          <w:spacing w:val="-6"/>
        </w:rPr>
        <w:t>decorre</w:t>
      </w:r>
      <w:r>
        <w:rPr>
          <w:color w:val="231F20"/>
        </w:rPr>
        <w:t xml:space="preserve"> </w:t>
      </w:r>
      <w:r>
        <w:rPr>
          <w:color w:val="231F20"/>
          <w:spacing w:val="-6"/>
        </w:rPr>
        <w:t>non</w:t>
      </w:r>
      <w:r>
        <w:rPr>
          <w:color w:val="231F20"/>
        </w:rPr>
        <w:t xml:space="preserve"> </w:t>
      </w:r>
      <w:r>
        <w:rPr>
          <w:color w:val="231F20"/>
          <w:spacing w:val="-6"/>
        </w:rPr>
        <w:t>prima</w:t>
      </w:r>
      <w:r>
        <w:rPr>
          <w:color w:val="231F20"/>
        </w:rPr>
        <w:t xml:space="preserve"> </w:t>
      </w:r>
      <w:r>
        <w:rPr>
          <w:color w:val="231F20"/>
          <w:spacing w:val="-6"/>
        </w:rPr>
        <w:t>della</w:t>
      </w:r>
      <w:r>
        <w:rPr>
          <w:color w:val="231F20"/>
        </w:rPr>
        <w:t xml:space="preserve"> </w:t>
      </w:r>
      <w:r>
        <w:rPr>
          <w:color w:val="231F20"/>
          <w:spacing w:val="-6"/>
        </w:rPr>
        <w:t>schiusa</w:t>
      </w:r>
      <w:r>
        <w:rPr>
          <w:color w:val="231F20"/>
        </w:rPr>
        <w:t xml:space="preserve"> </w:t>
      </w:r>
      <w:r>
        <w:rPr>
          <w:color w:val="231F20"/>
          <w:spacing w:val="-6"/>
        </w:rPr>
        <w:t>delle</w:t>
      </w:r>
      <w:r>
        <w:rPr>
          <w:color w:val="231F20"/>
        </w:rPr>
        <w:t xml:space="preserve"> </w:t>
      </w:r>
      <w:r>
        <w:rPr>
          <w:color w:val="231F20"/>
          <w:spacing w:val="-6"/>
        </w:rPr>
        <w:t>gemme.</w:t>
      </w:r>
      <w:r>
        <w:rPr>
          <w:color w:val="231F20"/>
        </w:rPr>
        <w:t xml:space="preserve"> </w:t>
      </w:r>
      <w:r>
        <w:rPr>
          <w:color w:val="231F20"/>
          <w:spacing w:val="-6"/>
        </w:rPr>
        <w:t>Per</w:t>
      </w:r>
      <w:r>
        <w:rPr>
          <w:color w:val="231F20"/>
        </w:rPr>
        <w:t xml:space="preserve"> </w:t>
      </w:r>
      <w:r>
        <w:rPr>
          <w:color w:val="231F20"/>
          <w:spacing w:val="-6"/>
        </w:rPr>
        <w:t>il</w:t>
      </w:r>
      <w:r>
        <w:rPr>
          <w:color w:val="231F20"/>
        </w:rPr>
        <w:t xml:space="preserve"> </w:t>
      </w:r>
      <w:r>
        <w:rPr>
          <w:color w:val="231F20"/>
          <w:spacing w:val="-6"/>
        </w:rPr>
        <w:t>Prodotto</w:t>
      </w:r>
      <w:r>
        <w:rPr>
          <w:color w:val="231F20"/>
        </w:rPr>
        <w:t xml:space="preserve"> </w:t>
      </w:r>
      <w:r>
        <w:rPr>
          <w:color w:val="231F20"/>
          <w:spacing w:val="-4"/>
        </w:rPr>
        <w:t>actinidia</w:t>
      </w:r>
      <w:r>
        <w:rPr>
          <w:color w:val="231F20"/>
          <w:spacing w:val="-5"/>
        </w:rPr>
        <w:t xml:space="preserve"> </w:t>
      </w:r>
      <w:r>
        <w:rPr>
          <w:color w:val="231F20"/>
          <w:spacing w:val="-4"/>
        </w:rPr>
        <w:t>la</w:t>
      </w:r>
      <w:r>
        <w:rPr>
          <w:color w:val="231F20"/>
          <w:spacing w:val="-5"/>
        </w:rPr>
        <w:t xml:space="preserve"> </w:t>
      </w:r>
      <w:r>
        <w:rPr>
          <w:color w:val="231F20"/>
          <w:spacing w:val="-4"/>
        </w:rPr>
        <w:t>garanzia</w:t>
      </w:r>
      <w:r>
        <w:rPr>
          <w:color w:val="231F20"/>
          <w:spacing w:val="-5"/>
        </w:rPr>
        <w:t xml:space="preserve"> </w:t>
      </w:r>
      <w:r>
        <w:rPr>
          <w:color w:val="231F20"/>
          <w:spacing w:val="-4"/>
        </w:rPr>
        <w:t>cessa</w:t>
      </w:r>
      <w:r>
        <w:rPr>
          <w:color w:val="231F20"/>
          <w:spacing w:val="-5"/>
        </w:rPr>
        <w:t xml:space="preserve"> </w:t>
      </w:r>
      <w:r>
        <w:rPr>
          <w:color w:val="231F20"/>
          <w:spacing w:val="-4"/>
        </w:rPr>
        <w:t>alla</w:t>
      </w:r>
      <w:r>
        <w:rPr>
          <w:color w:val="231F20"/>
          <w:spacing w:val="-5"/>
        </w:rPr>
        <w:t xml:space="preserve"> </w:t>
      </w:r>
      <w:r>
        <w:rPr>
          <w:color w:val="231F20"/>
          <w:spacing w:val="-4"/>
        </w:rPr>
        <w:t>maturazione</w:t>
      </w:r>
      <w:r>
        <w:rPr>
          <w:color w:val="231F20"/>
          <w:spacing w:val="-5"/>
        </w:rPr>
        <w:t xml:space="preserve"> </w:t>
      </w:r>
      <w:r>
        <w:rPr>
          <w:color w:val="231F20"/>
          <w:spacing w:val="-4"/>
        </w:rPr>
        <w:t>di</w:t>
      </w:r>
      <w:r>
        <w:rPr>
          <w:color w:val="231F20"/>
          <w:spacing w:val="-5"/>
        </w:rPr>
        <w:t xml:space="preserve"> </w:t>
      </w:r>
      <w:r>
        <w:rPr>
          <w:color w:val="231F20"/>
          <w:spacing w:val="-4"/>
        </w:rPr>
        <w:t>raccolta,</w:t>
      </w:r>
      <w:r>
        <w:rPr>
          <w:color w:val="231F20"/>
          <w:spacing w:val="-5"/>
        </w:rPr>
        <w:t xml:space="preserve"> </w:t>
      </w:r>
      <w:r>
        <w:rPr>
          <w:color w:val="231F20"/>
          <w:spacing w:val="-4"/>
        </w:rPr>
        <w:t>stabilita</w:t>
      </w:r>
      <w:r>
        <w:rPr>
          <w:color w:val="231F20"/>
          <w:spacing w:val="-5"/>
        </w:rPr>
        <w:t xml:space="preserve"> </w:t>
      </w:r>
      <w:r>
        <w:rPr>
          <w:color w:val="231F20"/>
          <w:spacing w:val="-4"/>
        </w:rPr>
        <w:t>al</w:t>
      </w:r>
      <w:r>
        <w:rPr>
          <w:color w:val="231F20"/>
          <w:spacing w:val="-5"/>
        </w:rPr>
        <w:t xml:space="preserve"> </w:t>
      </w:r>
      <w:r>
        <w:rPr>
          <w:color w:val="231F20"/>
          <w:spacing w:val="-4"/>
        </w:rPr>
        <w:t>raggiungimento</w:t>
      </w:r>
      <w:r>
        <w:rPr>
          <w:color w:val="231F20"/>
          <w:spacing w:val="-5"/>
        </w:rPr>
        <w:t xml:space="preserve"> </w:t>
      </w:r>
      <w:r>
        <w:rPr>
          <w:color w:val="231F20"/>
          <w:spacing w:val="-4"/>
        </w:rPr>
        <w:t>di</w:t>
      </w:r>
      <w:r>
        <w:rPr>
          <w:color w:val="231F20"/>
          <w:spacing w:val="-5"/>
        </w:rPr>
        <w:t xml:space="preserve"> </w:t>
      </w:r>
      <w:r>
        <w:rPr>
          <w:color w:val="231F20"/>
          <w:spacing w:val="-4"/>
        </w:rPr>
        <w:t>un</w:t>
      </w:r>
      <w:r>
        <w:rPr>
          <w:color w:val="231F20"/>
          <w:spacing w:val="-5"/>
        </w:rPr>
        <w:t xml:space="preserve"> </w:t>
      </w:r>
      <w:r>
        <w:rPr>
          <w:color w:val="231F20"/>
          <w:spacing w:val="-4"/>
        </w:rPr>
        <w:t>residuo</w:t>
      </w:r>
      <w:r>
        <w:rPr>
          <w:color w:val="231F20"/>
          <w:spacing w:val="-5"/>
        </w:rPr>
        <w:t xml:space="preserve"> </w:t>
      </w:r>
      <w:r>
        <w:rPr>
          <w:color w:val="231F20"/>
          <w:spacing w:val="-4"/>
        </w:rPr>
        <w:t>solubile</w:t>
      </w:r>
      <w:r>
        <w:rPr>
          <w:color w:val="231F20"/>
          <w:spacing w:val="-5"/>
        </w:rPr>
        <w:t xml:space="preserve"> </w:t>
      </w:r>
      <w:r>
        <w:rPr>
          <w:color w:val="231F20"/>
          <w:spacing w:val="-4"/>
        </w:rPr>
        <w:t>rifrattometrico</w:t>
      </w:r>
      <w:r>
        <w:rPr>
          <w:color w:val="231F20"/>
        </w:rPr>
        <w:t xml:space="preserve"> tra</w:t>
      </w:r>
      <w:r>
        <w:rPr>
          <w:color w:val="231F20"/>
          <w:spacing w:val="-9"/>
        </w:rPr>
        <w:t xml:space="preserve"> </w:t>
      </w:r>
      <w:r>
        <w:rPr>
          <w:color w:val="231F20"/>
        </w:rPr>
        <w:t>6,2</w:t>
      </w:r>
      <w:r>
        <w:rPr>
          <w:color w:val="231F20"/>
          <w:spacing w:val="-9"/>
        </w:rPr>
        <w:t xml:space="preserve"> </w:t>
      </w:r>
      <w:r>
        <w:rPr>
          <w:color w:val="231F20"/>
        </w:rPr>
        <w:t>e</w:t>
      </w:r>
      <w:r>
        <w:rPr>
          <w:color w:val="231F20"/>
          <w:spacing w:val="-9"/>
        </w:rPr>
        <w:t xml:space="preserve"> </w:t>
      </w:r>
      <w:r>
        <w:rPr>
          <w:color w:val="231F20"/>
        </w:rPr>
        <w:t>7,5</w:t>
      </w:r>
      <w:r>
        <w:rPr>
          <w:color w:val="231F20"/>
          <w:spacing w:val="-9"/>
        </w:rPr>
        <w:t xml:space="preserve"> </w:t>
      </w:r>
      <w:r>
        <w:rPr>
          <w:color w:val="231F20"/>
        </w:rPr>
        <w:t>gradi</w:t>
      </w:r>
      <w:r>
        <w:rPr>
          <w:color w:val="231F20"/>
          <w:spacing w:val="-9"/>
        </w:rPr>
        <w:t xml:space="preserve"> </w:t>
      </w:r>
      <w:r>
        <w:rPr>
          <w:color w:val="231F20"/>
        </w:rPr>
        <w:t>Brix,</w:t>
      </w:r>
      <w:r>
        <w:rPr>
          <w:color w:val="231F20"/>
          <w:spacing w:val="-9"/>
        </w:rPr>
        <w:t xml:space="preserve"> </w:t>
      </w:r>
      <w:r>
        <w:rPr>
          <w:color w:val="231F20"/>
        </w:rPr>
        <w:t>come</w:t>
      </w:r>
      <w:r>
        <w:rPr>
          <w:color w:val="231F20"/>
          <w:spacing w:val="-9"/>
        </w:rPr>
        <w:t xml:space="preserve"> </w:t>
      </w:r>
      <w:r>
        <w:rPr>
          <w:color w:val="231F20"/>
        </w:rPr>
        <w:t>da</w:t>
      </w:r>
      <w:r>
        <w:rPr>
          <w:color w:val="231F20"/>
          <w:spacing w:val="-9"/>
        </w:rPr>
        <w:t xml:space="preserve"> </w:t>
      </w:r>
      <w:r>
        <w:rPr>
          <w:color w:val="231F20"/>
        </w:rPr>
        <w:t>specifica</w:t>
      </w:r>
      <w:r>
        <w:rPr>
          <w:color w:val="231F20"/>
          <w:spacing w:val="-9"/>
        </w:rPr>
        <w:t xml:space="preserve"> </w:t>
      </w:r>
      <w:r>
        <w:rPr>
          <w:color w:val="231F20"/>
        </w:rPr>
        <w:t>norma</w:t>
      </w:r>
      <w:r>
        <w:rPr>
          <w:color w:val="231F20"/>
          <w:spacing w:val="-9"/>
        </w:rPr>
        <w:t xml:space="preserve"> </w:t>
      </w:r>
      <w:r>
        <w:rPr>
          <w:color w:val="231F20"/>
        </w:rPr>
        <w:t>U.E.</w:t>
      </w:r>
    </w:p>
    <w:p w14:paraId="5A46FABB" w14:textId="77777777" w:rsidR="0057014F" w:rsidRDefault="0057014F" w:rsidP="00736642">
      <w:pPr>
        <w:pStyle w:val="Corpotesto"/>
        <w:spacing w:before="2"/>
        <w:ind w:right="-7"/>
        <w:rPr>
          <w:sz w:val="18"/>
        </w:rPr>
      </w:pPr>
    </w:p>
    <w:p w14:paraId="700DC69A" w14:textId="77777777" w:rsidR="0057014F" w:rsidRDefault="001F5764" w:rsidP="00736642">
      <w:pPr>
        <w:pStyle w:val="Titolo4"/>
        <w:ind w:left="0" w:right="-7"/>
        <w:jc w:val="center"/>
      </w:pPr>
      <w:r>
        <w:rPr>
          <w:color w:val="231F20"/>
          <w:spacing w:val="-4"/>
        </w:rPr>
        <w:t>PRODOTTO UVA</w:t>
      </w:r>
      <w:r>
        <w:rPr>
          <w:color w:val="231F20"/>
          <w:spacing w:val="-3"/>
        </w:rPr>
        <w:t xml:space="preserve"> </w:t>
      </w:r>
      <w:r>
        <w:rPr>
          <w:color w:val="231F20"/>
          <w:spacing w:val="-4"/>
        </w:rPr>
        <w:t>DA VINO</w:t>
      </w:r>
    </w:p>
    <w:p w14:paraId="5B88E6A6" w14:textId="77777777" w:rsidR="0057014F" w:rsidRDefault="0057014F" w:rsidP="00736642">
      <w:pPr>
        <w:pStyle w:val="Corpotesto"/>
        <w:spacing w:before="8"/>
        <w:ind w:right="-7"/>
        <w:rPr>
          <w:rFonts w:ascii="Avalon Medium"/>
          <w:b/>
          <w:sz w:val="19"/>
        </w:rPr>
      </w:pPr>
    </w:p>
    <w:p w14:paraId="2E054CF1" w14:textId="77777777" w:rsidR="0057014F" w:rsidRDefault="001F5764" w:rsidP="00736642">
      <w:pPr>
        <w:pStyle w:val="Corpotesto"/>
        <w:ind w:right="-7"/>
        <w:jc w:val="both"/>
        <w:rPr>
          <w:b/>
        </w:rPr>
      </w:pPr>
      <w:r>
        <w:rPr>
          <w:b/>
          <w:color w:val="F58224"/>
          <w:spacing w:val="-4"/>
        </w:rPr>
        <w:t>Art. 2 – Danno di</w:t>
      </w:r>
      <w:r>
        <w:rPr>
          <w:b/>
          <w:color w:val="F58224"/>
          <w:spacing w:val="-3"/>
        </w:rPr>
        <w:t xml:space="preserve"> </w:t>
      </w:r>
      <w:r>
        <w:rPr>
          <w:b/>
          <w:color w:val="F58224"/>
          <w:spacing w:val="-4"/>
        </w:rPr>
        <w:t>quantità</w:t>
      </w:r>
    </w:p>
    <w:p w14:paraId="1C657CD7" w14:textId="0B089B61" w:rsidR="0057014F" w:rsidRDefault="001F5764" w:rsidP="00736642">
      <w:pPr>
        <w:pStyle w:val="Corpotesto"/>
        <w:spacing w:before="16" w:line="259" w:lineRule="auto"/>
        <w:ind w:right="-7"/>
        <w:jc w:val="both"/>
      </w:pPr>
      <w:r>
        <w:rPr>
          <w:color w:val="231F20"/>
          <w:spacing w:val="-6"/>
        </w:rPr>
        <w:t>Ai</w:t>
      </w:r>
      <w:r>
        <w:rPr>
          <w:color w:val="231F20"/>
          <w:spacing w:val="-2"/>
        </w:rPr>
        <w:t xml:space="preserve"> </w:t>
      </w:r>
      <w:r>
        <w:rPr>
          <w:color w:val="231F20"/>
          <w:spacing w:val="-6"/>
        </w:rPr>
        <w:t>fini</w:t>
      </w:r>
      <w:r>
        <w:rPr>
          <w:color w:val="231F20"/>
          <w:spacing w:val="-2"/>
        </w:rPr>
        <w:t xml:space="preserve"> </w:t>
      </w:r>
      <w:r>
        <w:rPr>
          <w:color w:val="231F20"/>
          <w:spacing w:val="-6"/>
        </w:rPr>
        <w:t>del</w:t>
      </w:r>
      <w:r>
        <w:rPr>
          <w:color w:val="231F20"/>
          <w:spacing w:val="-2"/>
        </w:rPr>
        <w:t xml:space="preserve"> </w:t>
      </w:r>
      <w:r>
        <w:rPr>
          <w:color w:val="231F20"/>
          <w:spacing w:val="-6"/>
        </w:rPr>
        <w:t>calcolo</w:t>
      </w:r>
      <w:r>
        <w:rPr>
          <w:color w:val="231F20"/>
          <w:spacing w:val="-2"/>
        </w:rPr>
        <w:t xml:space="preserve"> </w:t>
      </w:r>
      <w:r>
        <w:rPr>
          <w:color w:val="231F20"/>
          <w:spacing w:val="-6"/>
        </w:rPr>
        <w:t>del</w:t>
      </w:r>
      <w:r>
        <w:rPr>
          <w:color w:val="231F20"/>
          <w:spacing w:val="-2"/>
        </w:rPr>
        <w:t xml:space="preserve"> </w:t>
      </w:r>
      <w:r>
        <w:rPr>
          <w:color w:val="231F20"/>
          <w:spacing w:val="-6"/>
        </w:rPr>
        <w:t>danno</w:t>
      </w:r>
      <w:r>
        <w:rPr>
          <w:color w:val="231F20"/>
          <w:spacing w:val="-2"/>
        </w:rPr>
        <w:t xml:space="preserve"> </w:t>
      </w:r>
      <w:r>
        <w:rPr>
          <w:color w:val="231F20"/>
          <w:spacing w:val="-6"/>
        </w:rPr>
        <w:t>quantità</w:t>
      </w:r>
      <w:r>
        <w:rPr>
          <w:color w:val="231F20"/>
          <w:spacing w:val="-2"/>
        </w:rPr>
        <w:t xml:space="preserve"> </w:t>
      </w:r>
      <w:r>
        <w:rPr>
          <w:color w:val="231F20"/>
          <w:spacing w:val="-6"/>
        </w:rPr>
        <w:t>deve</w:t>
      </w:r>
      <w:r>
        <w:rPr>
          <w:color w:val="231F20"/>
          <w:spacing w:val="-2"/>
        </w:rPr>
        <w:t xml:space="preserve"> </w:t>
      </w:r>
      <w:r>
        <w:rPr>
          <w:color w:val="231F20"/>
          <w:spacing w:val="-6"/>
        </w:rPr>
        <w:t>essere</w:t>
      </w:r>
      <w:r>
        <w:rPr>
          <w:color w:val="231F20"/>
          <w:spacing w:val="-2"/>
        </w:rPr>
        <w:t xml:space="preserve"> </w:t>
      </w:r>
      <w:r>
        <w:rPr>
          <w:color w:val="231F20"/>
          <w:spacing w:val="-6"/>
        </w:rPr>
        <w:t>considerato</w:t>
      </w:r>
      <w:r>
        <w:rPr>
          <w:color w:val="231F20"/>
          <w:spacing w:val="-2"/>
        </w:rPr>
        <w:t xml:space="preserve"> </w:t>
      </w:r>
      <w:r>
        <w:rPr>
          <w:color w:val="231F20"/>
          <w:spacing w:val="-6"/>
        </w:rPr>
        <w:t>totalmente</w:t>
      </w:r>
      <w:r>
        <w:rPr>
          <w:color w:val="231F20"/>
          <w:spacing w:val="-2"/>
        </w:rPr>
        <w:t xml:space="preserve"> </w:t>
      </w:r>
      <w:r>
        <w:rPr>
          <w:color w:val="231F20"/>
          <w:spacing w:val="-6"/>
        </w:rPr>
        <w:t>perso</w:t>
      </w:r>
      <w:r>
        <w:rPr>
          <w:color w:val="231F20"/>
          <w:spacing w:val="-2"/>
        </w:rPr>
        <w:t xml:space="preserve"> </w:t>
      </w:r>
      <w:r>
        <w:rPr>
          <w:color w:val="231F20"/>
          <w:spacing w:val="-6"/>
        </w:rPr>
        <w:t>ogni</w:t>
      </w:r>
      <w:r>
        <w:rPr>
          <w:color w:val="231F20"/>
          <w:spacing w:val="-2"/>
        </w:rPr>
        <w:t xml:space="preserve"> </w:t>
      </w:r>
      <w:r>
        <w:rPr>
          <w:color w:val="231F20"/>
          <w:spacing w:val="-6"/>
        </w:rPr>
        <w:t>grappolo</w:t>
      </w:r>
      <w:r>
        <w:rPr>
          <w:color w:val="231F20"/>
          <w:spacing w:val="-2"/>
        </w:rPr>
        <w:t xml:space="preserve"> </w:t>
      </w:r>
      <w:r>
        <w:rPr>
          <w:color w:val="231F20"/>
          <w:spacing w:val="-6"/>
        </w:rPr>
        <w:t>che</w:t>
      </w:r>
      <w:r>
        <w:rPr>
          <w:color w:val="231F20"/>
          <w:spacing w:val="-2"/>
        </w:rPr>
        <w:t xml:space="preserve"> </w:t>
      </w:r>
      <w:r>
        <w:rPr>
          <w:color w:val="231F20"/>
          <w:spacing w:val="-6"/>
        </w:rPr>
        <w:t>a</w:t>
      </w:r>
      <w:r>
        <w:rPr>
          <w:color w:val="231F20"/>
          <w:spacing w:val="-2"/>
        </w:rPr>
        <w:t xml:space="preserve"> </w:t>
      </w:r>
      <w:r>
        <w:rPr>
          <w:color w:val="231F20"/>
          <w:spacing w:val="-6"/>
        </w:rPr>
        <w:t>seguito</w:t>
      </w:r>
      <w:r>
        <w:rPr>
          <w:color w:val="231F20"/>
          <w:spacing w:val="-2"/>
        </w:rPr>
        <w:t xml:space="preserve"> </w:t>
      </w:r>
      <w:r>
        <w:rPr>
          <w:color w:val="231F20"/>
          <w:spacing w:val="-6"/>
        </w:rPr>
        <w:t>delle</w:t>
      </w:r>
      <w:r>
        <w:rPr>
          <w:color w:val="231F20"/>
          <w:spacing w:val="-2"/>
        </w:rPr>
        <w:t xml:space="preserve"> </w:t>
      </w:r>
      <w:r>
        <w:rPr>
          <w:color w:val="231F20"/>
          <w:spacing w:val="-6"/>
        </w:rPr>
        <w:t>Avver</w:t>
      </w:r>
      <w:r>
        <w:rPr>
          <w:color w:val="231F20"/>
          <w:spacing w:val="-4"/>
        </w:rPr>
        <w:t>sità</w:t>
      </w:r>
      <w:r>
        <w:rPr>
          <w:color w:val="231F20"/>
          <w:spacing w:val="-6"/>
        </w:rPr>
        <w:t xml:space="preserve"> </w:t>
      </w:r>
      <w:r>
        <w:rPr>
          <w:color w:val="231F20"/>
          <w:spacing w:val="-4"/>
        </w:rPr>
        <w:t>oggetto</w:t>
      </w:r>
      <w:r>
        <w:rPr>
          <w:color w:val="231F20"/>
          <w:spacing w:val="-6"/>
        </w:rPr>
        <w:t xml:space="preserve"> </w:t>
      </w:r>
      <w:r>
        <w:rPr>
          <w:color w:val="231F20"/>
          <w:spacing w:val="-4"/>
        </w:rPr>
        <w:t>di</w:t>
      </w:r>
      <w:r>
        <w:rPr>
          <w:color w:val="231F20"/>
          <w:spacing w:val="-6"/>
        </w:rPr>
        <w:t xml:space="preserve"> </w:t>
      </w:r>
      <w:r>
        <w:rPr>
          <w:color w:val="231F20"/>
          <w:spacing w:val="-4"/>
        </w:rPr>
        <w:t>garanzia</w:t>
      </w:r>
      <w:r>
        <w:rPr>
          <w:color w:val="231F20"/>
          <w:spacing w:val="-6"/>
        </w:rPr>
        <w:t xml:space="preserve"> </w:t>
      </w:r>
      <w:r>
        <w:rPr>
          <w:color w:val="231F20"/>
          <w:spacing w:val="-4"/>
        </w:rPr>
        <w:t>abbia</w:t>
      </w:r>
      <w:r>
        <w:rPr>
          <w:color w:val="231F20"/>
          <w:spacing w:val="-6"/>
        </w:rPr>
        <w:t xml:space="preserve"> </w:t>
      </w:r>
      <w:r>
        <w:rPr>
          <w:color w:val="231F20"/>
          <w:spacing w:val="-4"/>
        </w:rPr>
        <w:t>completamente</w:t>
      </w:r>
      <w:r>
        <w:rPr>
          <w:color w:val="231F20"/>
          <w:spacing w:val="-6"/>
        </w:rPr>
        <w:t xml:space="preserve"> </w:t>
      </w:r>
      <w:r>
        <w:rPr>
          <w:color w:val="231F20"/>
          <w:spacing w:val="-4"/>
        </w:rPr>
        <w:t>perso</w:t>
      </w:r>
      <w:r>
        <w:rPr>
          <w:color w:val="231F20"/>
          <w:spacing w:val="-6"/>
        </w:rPr>
        <w:t xml:space="preserve"> </w:t>
      </w:r>
      <w:r>
        <w:rPr>
          <w:color w:val="231F20"/>
          <w:spacing w:val="-4"/>
        </w:rPr>
        <w:t>il</w:t>
      </w:r>
      <w:r>
        <w:rPr>
          <w:color w:val="231F20"/>
          <w:spacing w:val="-6"/>
        </w:rPr>
        <w:t xml:space="preserve"> </w:t>
      </w:r>
      <w:r>
        <w:rPr>
          <w:color w:val="231F20"/>
          <w:spacing w:val="-4"/>
        </w:rPr>
        <w:t>proprio</w:t>
      </w:r>
      <w:r>
        <w:rPr>
          <w:color w:val="231F20"/>
          <w:spacing w:val="-6"/>
        </w:rPr>
        <w:t xml:space="preserve"> </w:t>
      </w:r>
      <w:r>
        <w:rPr>
          <w:color w:val="231F20"/>
          <w:spacing w:val="-4"/>
        </w:rPr>
        <w:t>valore</w:t>
      </w:r>
      <w:r>
        <w:rPr>
          <w:color w:val="231F20"/>
          <w:spacing w:val="-6"/>
        </w:rPr>
        <w:t xml:space="preserve"> </w:t>
      </w:r>
      <w:r>
        <w:rPr>
          <w:color w:val="231F20"/>
          <w:spacing w:val="-4"/>
        </w:rPr>
        <w:t>intrinseco,</w:t>
      </w:r>
      <w:r>
        <w:rPr>
          <w:color w:val="231F20"/>
          <w:spacing w:val="-6"/>
        </w:rPr>
        <w:t xml:space="preserve"> </w:t>
      </w:r>
      <w:r>
        <w:rPr>
          <w:color w:val="231F20"/>
          <w:spacing w:val="-4"/>
        </w:rPr>
        <w:t>cioè</w:t>
      </w:r>
      <w:r>
        <w:rPr>
          <w:color w:val="231F20"/>
          <w:spacing w:val="-6"/>
        </w:rPr>
        <w:t xml:space="preserve"> </w:t>
      </w:r>
      <w:r>
        <w:rPr>
          <w:color w:val="231F20"/>
          <w:spacing w:val="-4"/>
        </w:rPr>
        <w:t>non</w:t>
      </w:r>
      <w:r>
        <w:rPr>
          <w:color w:val="231F20"/>
          <w:spacing w:val="-6"/>
        </w:rPr>
        <w:t xml:space="preserve"> </w:t>
      </w:r>
      <w:r>
        <w:rPr>
          <w:color w:val="231F20"/>
          <w:spacing w:val="-4"/>
        </w:rPr>
        <w:t>più</w:t>
      </w:r>
      <w:r>
        <w:rPr>
          <w:color w:val="231F20"/>
          <w:spacing w:val="-6"/>
        </w:rPr>
        <w:t xml:space="preserve"> </w:t>
      </w:r>
      <w:r>
        <w:rPr>
          <w:color w:val="231F20"/>
          <w:spacing w:val="-4"/>
        </w:rPr>
        <w:t>in</w:t>
      </w:r>
      <w:r>
        <w:rPr>
          <w:color w:val="231F20"/>
          <w:spacing w:val="-6"/>
        </w:rPr>
        <w:t xml:space="preserve"> </w:t>
      </w:r>
      <w:r>
        <w:rPr>
          <w:color w:val="231F20"/>
          <w:spacing w:val="-4"/>
        </w:rPr>
        <w:t>possesso</w:t>
      </w:r>
      <w:r>
        <w:rPr>
          <w:color w:val="231F20"/>
          <w:spacing w:val="-6"/>
        </w:rPr>
        <w:t xml:space="preserve"> </w:t>
      </w:r>
      <w:r>
        <w:rPr>
          <w:color w:val="231F20"/>
          <w:spacing w:val="-4"/>
        </w:rPr>
        <w:t>delle</w:t>
      </w:r>
      <w:r>
        <w:rPr>
          <w:color w:val="231F20"/>
          <w:spacing w:val="-6"/>
        </w:rPr>
        <w:t xml:space="preserve"> </w:t>
      </w:r>
      <w:r>
        <w:rPr>
          <w:color w:val="231F20"/>
          <w:spacing w:val="-4"/>
        </w:rPr>
        <w:t>caratteri</w:t>
      </w:r>
      <w:r>
        <w:rPr>
          <w:color w:val="231F20"/>
          <w:spacing w:val="-2"/>
        </w:rPr>
        <w:t>stiche</w:t>
      </w:r>
      <w:r>
        <w:rPr>
          <w:color w:val="231F20"/>
          <w:spacing w:val="-9"/>
        </w:rPr>
        <w:t xml:space="preserve"> </w:t>
      </w:r>
      <w:r>
        <w:rPr>
          <w:color w:val="231F20"/>
          <w:spacing w:val="-2"/>
        </w:rPr>
        <w:t>minime</w:t>
      </w:r>
      <w:r>
        <w:rPr>
          <w:color w:val="231F20"/>
          <w:spacing w:val="-8"/>
        </w:rPr>
        <w:t xml:space="preserve"> </w:t>
      </w:r>
      <w:r>
        <w:rPr>
          <w:color w:val="231F20"/>
          <w:spacing w:val="-2"/>
        </w:rPr>
        <w:t>per</w:t>
      </w:r>
      <w:r>
        <w:rPr>
          <w:color w:val="231F20"/>
          <w:spacing w:val="-9"/>
        </w:rPr>
        <w:t xml:space="preserve"> </w:t>
      </w:r>
      <w:r>
        <w:rPr>
          <w:color w:val="231F20"/>
          <w:spacing w:val="-2"/>
        </w:rPr>
        <w:t>la</w:t>
      </w:r>
      <w:r>
        <w:rPr>
          <w:color w:val="231F20"/>
          <w:spacing w:val="-8"/>
        </w:rPr>
        <w:t xml:space="preserve"> </w:t>
      </w:r>
      <w:r>
        <w:rPr>
          <w:color w:val="231F20"/>
          <w:spacing w:val="-2"/>
        </w:rPr>
        <w:t>vendemmia</w:t>
      </w:r>
      <w:r>
        <w:rPr>
          <w:color w:val="231F20"/>
          <w:spacing w:val="-9"/>
        </w:rPr>
        <w:t xml:space="preserve"> </w:t>
      </w:r>
      <w:r>
        <w:rPr>
          <w:color w:val="231F20"/>
          <w:spacing w:val="-2"/>
        </w:rPr>
        <w:t>e</w:t>
      </w:r>
      <w:r>
        <w:rPr>
          <w:color w:val="231F20"/>
          <w:spacing w:val="-8"/>
        </w:rPr>
        <w:t xml:space="preserve"> </w:t>
      </w:r>
      <w:r>
        <w:rPr>
          <w:color w:val="231F20"/>
          <w:spacing w:val="-2"/>
        </w:rPr>
        <w:t>delle</w:t>
      </w:r>
      <w:r>
        <w:rPr>
          <w:color w:val="231F20"/>
          <w:spacing w:val="-9"/>
        </w:rPr>
        <w:t xml:space="preserve"> </w:t>
      </w:r>
      <w:r>
        <w:rPr>
          <w:color w:val="231F20"/>
          <w:spacing w:val="-2"/>
        </w:rPr>
        <w:t>proprietà</w:t>
      </w:r>
      <w:r>
        <w:rPr>
          <w:color w:val="231F20"/>
          <w:spacing w:val="-8"/>
        </w:rPr>
        <w:t xml:space="preserve"> </w:t>
      </w:r>
      <w:r>
        <w:rPr>
          <w:color w:val="231F20"/>
          <w:spacing w:val="-2"/>
        </w:rPr>
        <w:t>organolettiche</w:t>
      </w:r>
      <w:r>
        <w:rPr>
          <w:color w:val="231F20"/>
          <w:spacing w:val="-9"/>
        </w:rPr>
        <w:t xml:space="preserve"> </w:t>
      </w:r>
      <w:r>
        <w:rPr>
          <w:color w:val="231F20"/>
          <w:spacing w:val="-2"/>
        </w:rPr>
        <w:t>necessarie</w:t>
      </w:r>
      <w:r>
        <w:rPr>
          <w:color w:val="231F20"/>
          <w:spacing w:val="-8"/>
        </w:rPr>
        <w:t xml:space="preserve"> </w:t>
      </w:r>
      <w:r>
        <w:rPr>
          <w:color w:val="231F20"/>
          <w:spacing w:val="-2"/>
        </w:rPr>
        <w:t>per</w:t>
      </w:r>
      <w:r>
        <w:rPr>
          <w:color w:val="231F20"/>
          <w:spacing w:val="-9"/>
        </w:rPr>
        <w:t xml:space="preserve"> </w:t>
      </w:r>
      <w:r>
        <w:rPr>
          <w:color w:val="231F20"/>
          <w:spacing w:val="-2"/>
        </w:rPr>
        <w:t>la</w:t>
      </w:r>
      <w:r>
        <w:rPr>
          <w:color w:val="231F20"/>
          <w:spacing w:val="-8"/>
        </w:rPr>
        <w:t xml:space="preserve"> </w:t>
      </w:r>
      <w:r>
        <w:rPr>
          <w:color w:val="231F20"/>
          <w:spacing w:val="-2"/>
        </w:rPr>
        <w:t>vinificazione.</w:t>
      </w:r>
    </w:p>
    <w:p w14:paraId="7C72FBEC" w14:textId="643D7F59" w:rsidR="0057014F" w:rsidRDefault="001F5764" w:rsidP="00736642">
      <w:pPr>
        <w:pStyle w:val="Corpotesto"/>
        <w:spacing w:line="259" w:lineRule="auto"/>
        <w:ind w:right="-7"/>
        <w:jc w:val="both"/>
      </w:pPr>
      <w:r>
        <w:rPr>
          <w:color w:val="231F20"/>
          <w:spacing w:val="-2"/>
        </w:rPr>
        <w:t>Esclusivamente</w:t>
      </w:r>
      <w:r>
        <w:rPr>
          <w:color w:val="231F20"/>
          <w:spacing w:val="-4"/>
        </w:rPr>
        <w:t xml:space="preserve"> </w:t>
      </w:r>
      <w:r>
        <w:rPr>
          <w:color w:val="231F20"/>
          <w:spacing w:val="-2"/>
        </w:rPr>
        <w:t>nel</w:t>
      </w:r>
      <w:r>
        <w:rPr>
          <w:color w:val="231F20"/>
          <w:spacing w:val="-4"/>
        </w:rPr>
        <w:t xml:space="preserve"> </w:t>
      </w:r>
      <w:r>
        <w:rPr>
          <w:color w:val="231F20"/>
          <w:spacing w:val="-2"/>
        </w:rPr>
        <w:t>caso</w:t>
      </w:r>
      <w:r>
        <w:rPr>
          <w:color w:val="231F20"/>
          <w:spacing w:val="-4"/>
        </w:rPr>
        <w:t xml:space="preserve"> </w:t>
      </w:r>
      <w:r>
        <w:rPr>
          <w:color w:val="231F20"/>
          <w:spacing w:val="-2"/>
        </w:rPr>
        <w:t>in</w:t>
      </w:r>
      <w:r>
        <w:rPr>
          <w:color w:val="231F20"/>
          <w:spacing w:val="-4"/>
        </w:rPr>
        <w:t xml:space="preserve"> </w:t>
      </w:r>
      <w:r>
        <w:rPr>
          <w:color w:val="231F20"/>
          <w:spacing w:val="-2"/>
        </w:rPr>
        <w:t>cui</w:t>
      </w:r>
      <w:r>
        <w:rPr>
          <w:color w:val="231F20"/>
          <w:spacing w:val="-4"/>
        </w:rPr>
        <w:t xml:space="preserve"> </w:t>
      </w:r>
      <w:r>
        <w:rPr>
          <w:color w:val="231F20"/>
          <w:spacing w:val="-2"/>
        </w:rPr>
        <w:t>i</w:t>
      </w:r>
      <w:r>
        <w:rPr>
          <w:color w:val="231F20"/>
          <w:spacing w:val="-4"/>
        </w:rPr>
        <w:t xml:space="preserve"> </w:t>
      </w:r>
      <w:r>
        <w:rPr>
          <w:color w:val="231F20"/>
          <w:spacing w:val="-2"/>
        </w:rPr>
        <w:t>disciplinari</w:t>
      </w:r>
      <w:r>
        <w:rPr>
          <w:color w:val="231F20"/>
          <w:spacing w:val="-4"/>
        </w:rPr>
        <w:t xml:space="preserve"> </w:t>
      </w:r>
      <w:r>
        <w:rPr>
          <w:color w:val="231F20"/>
          <w:spacing w:val="-2"/>
        </w:rPr>
        <w:t>e</w:t>
      </w:r>
      <w:r>
        <w:rPr>
          <w:color w:val="231F20"/>
          <w:spacing w:val="-4"/>
        </w:rPr>
        <w:t xml:space="preserve"> </w:t>
      </w:r>
      <w:r>
        <w:rPr>
          <w:color w:val="231F20"/>
          <w:spacing w:val="-2"/>
        </w:rPr>
        <w:t>i</w:t>
      </w:r>
      <w:r>
        <w:rPr>
          <w:color w:val="231F20"/>
          <w:spacing w:val="-4"/>
        </w:rPr>
        <w:t xml:space="preserve"> </w:t>
      </w:r>
      <w:r>
        <w:rPr>
          <w:color w:val="231F20"/>
          <w:spacing w:val="-2"/>
        </w:rPr>
        <w:t>criteri</w:t>
      </w:r>
      <w:r>
        <w:rPr>
          <w:color w:val="231F20"/>
          <w:spacing w:val="-4"/>
        </w:rPr>
        <w:t xml:space="preserve"> </w:t>
      </w:r>
      <w:r>
        <w:rPr>
          <w:color w:val="231F20"/>
          <w:spacing w:val="-2"/>
        </w:rPr>
        <w:t>di</w:t>
      </w:r>
      <w:r>
        <w:rPr>
          <w:color w:val="231F20"/>
          <w:spacing w:val="-4"/>
        </w:rPr>
        <w:t xml:space="preserve"> </w:t>
      </w:r>
      <w:r>
        <w:rPr>
          <w:color w:val="231F20"/>
          <w:spacing w:val="-2"/>
        </w:rPr>
        <w:t>selezione</w:t>
      </w:r>
      <w:r>
        <w:rPr>
          <w:color w:val="231F20"/>
          <w:spacing w:val="-4"/>
        </w:rPr>
        <w:t xml:space="preserve"> </w:t>
      </w:r>
      <w:r>
        <w:rPr>
          <w:color w:val="231F20"/>
          <w:spacing w:val="-2"/>
        </w:rPr>
        <w:t>dei</w:t>
      </w:r>
      <w:r>
        <w:rPr>
          <w:color w:val="231F20"/>
          <w:spacing w:val="-4"/>
        </w:rPr>
        <w:t xml:space="preserve"> </w:t>
      </w:r>
      <w:r>
        <w:rPr>
          <w:color w:val="231F20"/>
          <w:spacing w:val="-2"/>
        </w:rPr>
        <w:t>grappoli</w:t>
      </w:r>
      <w:r>
        <w:rPr>
          <w:color w:val="231F20"/>
          <w:spacing w:val="-4"/>
        </w:rPr>
        <w:t xml:space="preserve"> </w:t>
      </w:r>
      <w:r>
        <w:rPr>
          <w:color w:val="231F20"/>
          <w:spacing w:val="-2"/>
        </w:rPr>
        <w:t>indicati</w:t>
      </w:r>
      <w:r>
        <w:rPr>
          <w:color w:val="231F20"/>
          <w:spacing w:val="-4"/>
        </w:rPr>
        <w:t xml:space="preserve"> </w:t>
      </w:r>
      <w:r>
        <w:rPr>
          <w:color w:val="231F20"/>
          <w:spacing w:val="-2"/>
        </w:rPr>
        <w:t>dalla</w:t>
      </w:r>
      <w:r>
        <w:rPr>
          <w:color w:val="231F20"/>
          <w:spacing w:val="-4"/>
        </w:rPr>
        <w:t xml:space="preserve"> </w:t>
      </w:r>
      <w:r>
        <w:rPr>
          <w:color w:val="231F20"/>
          <w:spacing w:val="-2"/>
        </w:rPr>
        <w:t>cantina</w:t>
      </w:r>
      <w:r>
        <w:rPr>
          <w:color w:val="231F20"/>
          <w:spacing w:val="-4"/>
        </w:rPr>
        <w:t xml:space="preserve"> </w:t>
      </w:r>
      <w:r>
        <w:rPr>
          <w:color w:val="231F20"/>
          <w:spacing w:val="-2"/>
        </w:rPr>
        <w:t>e</w:t>
      </w:r>
      <w:r>
        <w:rPr>
          <w:color w:val="231F20"/>
          <w:spacing w:val="-4"/>
        </w:rPr>
        <w:t xml:space="preserve"> </w:t>
      </w:r>
      <w:r>
        <w:rPr>
          <w:color w:val="231F20"/>
          <w:spacing w:val="-2"/>
        </w:rPr>
        <w:t>applicati</w:t>
      </w:r>
      <w:r>
        <w:rPr>
          <w:color w:val="231F20"/>
          <w:spacing w:val="-4"/>
        </w:rPr>
        <w:t xml:space="preserve"> </w:t>
      </w:r>
      <w:r>
        <w:rPr>
          <w:color w:val="231F20"/>
          <w:spacing w:val="-2"/>
        </w:rPr>
        <w:t>in</w:t>
      </w:r>
      <w:r>
        <w:rPr>
          <w:color w:val="231F20"/>
          <w:spacing w:val="-4"/>
        </w:rPr>
        <w:t xml:space="preserve"> </w:t>
      </w:r>
      <w:r>
        <w:rPr>
          <w:color w:val="231F20"/>
          <w:spacing w:val="-2"/>
        </w:rPr>
        <w:t>ven</w:t>
      </w:r>
      <w:r>
        <w:rPr>
          <w:color w:val="231F20"/>
          <w:spacing w:val="-4"/>
        </w:rPr>
        <w:t>demmia</w:t>
      </w:r>
      <w:r>
        <w:rPr>
          <w:color w:val="231F20"/>
          <w:spacing w:val="-5"/>
        </w:rPr>
        <w:t xml:space="preserve"> </w:t>
      </w:r>
      <w:r>
        <w:rPr>
          <w:color w:val="231F20"/>
          <w:spacing w:val="-4"/>
        </w:rPr>
        <w:t>dalle</w:t>
      </w:r>
      <w:r>
        <w:rPr>
          <w:color w:val="231F20"/>
          <w:spacing w:val="-5"/>
        </w:rPr>
        <w:t xml:space="preserve"> </w:t>
      </w:r>
      <w:r>
        <w:rPr>
          <w:color w:val="231F20"/>
          <w:spacing w:val="-4"/>
        </w:rPr>
        <w:t>imprese</w:t>
      </w:r>
      <w:r>
        <w:rPr>
          <w:color w:val="231F20"/>
          <w:spacing w:val="-5"/>
        </w:rPr>
        <w:t xml:space="preserve"> </w:t>
      </w:r>
      <w:r>
        <w:rPr>
          <w:color w:val="231F20"/>
          <w:spacing w:val="-4"/>
        </w:rPr>
        <w:t>impongano</w:t>
      </w:r>
      <w:r>
        <w:rPr>
          <w:color w:val="231F20"/>
          <w:spacing w:val="-5"/>
        </w:rPr>
        <w:t xml:space="preserve"> </w:t>
      </w:r>
      <w:r>
        <w:rPr>
          <w:color w:val="231F20"/>
          <w:spacing w:val="-4"/>
        </w:rPr>
        <w:t>e</w:t>
      </w:r>
      <w:r>
        <w:rPr>
          <w:color w:val="231F20"/>
          <w:spacing w:val="-5"/>
        </w:rPr>
        <w:t xml:space="preserve"> </w:t>
      </w:r>
      <w:r>
        <w:rPr>
          <w:color w:val="231F20"/>
          <w:spacing w:val="-4"/>
        </w:rPr>
        <w:t>stabiliscano</w:t>
      </w:r>
      <w:r>
        <w:rPr>
          <w:color w:val="231F20"/>
          <w:spacing w:val="-5"/>
        </w:rPr>
        <w:t xml:space="preserve"> </w:t>
      </w:r>
      <w:r>
        <w:rPr>
          <w:color w:val="231F20"/>
          <w:spacing w:val="-4"/>
        </w:rPr>
        <w:t>che</w:t>
      </w:r>
      <w:r>
        <w:rPr>
          <w:color w:val="231F20"/>
          <w:spacing w:val="-5"/>
        </w:rPr>
        <w:t xml:space="preserve"> </w:t>
      </w:r>
      <w:r>
        <w:rPr>
          <w:color w:val="231F20"/>
          <w:spacing w:val="-4"/>
        </w:rPr>
        <w:t>i</w:t>
      </w:r>
      <w:r>
        <w:rPr>
          <w:color w:val="231F20"/>
          <w:spacing w:val="-5"/>
        </w:rPr>
        <w:t xml:space="preserve"> </w:t>
      </w:r>
      <w:r>
        <w:rPr>
          <w:color w:val="231F20"/>
          <w:spacing w:val="-4"/>
        </w:rPr>
        <w:t>grappoli</w:t>
      </w:r>
      <w:r>
        <w:rPr>
          <w:color w:val="231F20"/>
          <w:spacing w:val="-5"/>
        </w:rPr>
        <w:t xml:space="preserve"> </w:t>
      </w:r>
      <w:r>
        <w:rPr>
          <w:color w:val="231F20"/>
          <w:spacing w:val="-4"/>
        </w:rPr>
        <w:t>che,</w:t>
      </w:r>
      <w:r>
        <w:rPr>
          <w:color w:val="231F20"/>
          <w:spacing w:val="-5"/>
        </w:rPr>
        <w:t xml:space="preserve"> </w:t>
      </w:r>
      <w:r>
        <w:rPr>
          <w:color w:val="231F20"/>
          <w:spacing w:val="-4"/>
        </w:rPr>
        <w:t>interessati</w:t>
      </w:r>
      <w:r>
        <w:rPr>
          <w:color w:val="231F20"/>
          <w:spacing w:val="-5"/>
        </w:rPr>
        <w:t xml:space="preserve"> </w:t>
      </w:r>
      <w:r>
        <w:rPr>
          <w:color w:val="231F20"/>
          <w:spacing w:val="-4"/>
        </w:rPr>
        <w:t>da</w:t>
      </w:r>
      <w:r>
        <w:rPr>
          <w:color w:val="231F20"/>
          <w:spacing w:val="-5"/>
        </w:rPr>
        <w:t xml:space="preserve"> </w:t>
      </w:r>
      <w:r>
        <w:rPr>
          <w:color w:val="231F20"/>
          <w:spacing w:val="-4"/>
        </w:rPr>
        <w:t>fenomeni</w:t>
      </w:r>
      <w:r>
        <w:rPr>
          <w:color w:val="231F20"/>
          <w:spacing w:val="-5"/>
        </w:rPr>
        <w:t xml:space="preserve"> </w:t>
      </w:r>
      <w:r>
        <w:rPr>
          <w:color w:val="231F20"/>
          <w:spacing w:val="-4"/>
        </w:rPr>
        <w:t>di</w:t>
      </w:r>
      <w:r>
        <w:rPr>
          <w:color w:val="231F20"/>
          <w:spacing w:val="-5"/>
        </w:rPr>
        <w:t xml:space="preserve"> </w:t>
      </w:r>
      <w:r>
        <w:rPr>
          <w:color w:val="231F20"/>
          <w:spacing w:val="-4"/>
        </w:rPr>
        <w:t>marcescenza</w:t>
      </w:r>
      <w:r>
        <w:rPr>
          <w:color w:val="231F20"/>
          <w:spacing w:val="-5"/>
        </w:rPr>
        <w:t xml:space="preserve"> </w:t>
      </w:r>
      <w:r>
        <w:rPr>
          <w:color w:val="231F20"/>
          <w:spacing w:val="-4"/>
        </w:rPr>
        <w:t>superiore</w:t>
      </w:r>
      <w:r>
        <w:rPr>
          <w:color w:val="231F20"/>
        </w:rPr>
        <w:t xml:space="preserve"> </w:t>
      </w:r>
      <w:r>
        <w:rPr>
          <w:color w:val="231F20"/>
          <w:spacing w:val="-4"/>
        </w:rPr>
        <w:t>al 50% non possano essere selezionabili in vendemmia, tali grappoli devono essere considerati con acini persi al 100%.</w:t>
      </w:r>
    </w:p>
    <w:p w14:paraId="6237994C" w14:textId="77777777" w:rsidR="0057014F" w:rsidRDefault="0057014F" w:rsidP="00736642">
      <w:pPr>
        <w:pStyle w:val="Corpotesto"/>
        <w:spacing w:before="2"/>
        <w:ind w:right="-7"/>
        <w:rPr>
          <w:sz w:val="18"/>
        </w:rPr>
      </w:pPr>
    </w:p>
    <w:p w14:paraId="0A00EF86" w14:textId="77777777" w:rsidR="0057014F" w:rsidRDefault="001F5764" w:rsidP="00736642">
      <w:pPr>
        <w:pStyle w:val="Corpotesto"/>
        <w:ind w:right="-7"/>
        <w:jc w:val="both"/>
        <w:rPr>
          <w:b/>
        </w:rPr>
      </w:pPr>
      <w:r>
        <w:rPr>
          <w:b/>
          <w:color w:val="F58224"/>
          <w:spacing w:val="-4"/>
        </w:rPr>
        <w:t>Art. 3 – Danno di</w:t>
      </w:r>
      <w:r>
        <w:rPr>
          <w:b/>
          <w:color w:val="F58224"/>
          <w:spacing w:val="-3"/>
        </w:rPr>
        <w:t xml:space="preserve"> </w:t>
      </w:r>
      <w:r>
        <w:rPr>
          <w:b/>
          <w:color w:val="F58224"/>
          <w:spacing w:val="-4"/>
        </w:rPr>
        <w:t>qualità</w:t>
      </w:r>
    </w:p>
    <w:p w14:paraId="60F1A545" w14:textId="77777777" w:rsidR="0057014F" w:rsidRDefault="001F5764" w:rsidP="00736642">
      <w:pPr>
        <w:pStyle w:val="Corpotesto"/>
        <w:spacing w:before="16" w:line="259" w:lineRule="auto"/>
        <w:ind w:right="-7"/>
        <w:jc w:val="both"/>
      </w:pPr>
      <w:r>
        <w:rPr>
          <w:color w:val="231F20"/>
          <w:spacing w:val="-4"/>
        </w:rPr>
        <w:t>I grappoli e acini presenti in vite idonei alla vendemmia e danneggiati sono considerati ai fini della determinazione del</w:t>
      </w:r>
      <w:r>
        <w:rPr>
          <w:color w:val="231F20"/>
        </w:rPr>
        <w:t xml:space="preserve"> danno di qualità.</w:t>
      </w:r>
    </w:p>
    <w:p w14:paraId="315E2DBF" w14:textId="37741A99" w:rsidR="0057014F" w:rsidRDefault="001F5764" w:rsidP="00736642">
      <w:pPr>
        <w:pStyle w:val="Corpotesto"/>
        <w:spacing w:line="259" w:lineRule="auto"/>
        <w:ind w:right="-7"/>
        <w:jc w:val="both"/>
      </w:pPr>
      <w:r>
        <w:rPr>
          <w:color w:val="231F20"/>
          <w:spacing w:val="-2"/>
        </w:rPr>
        <w:t>Con</w:t>
      </w:r>
      <w:r>
        <w:rPr>
          <w:color w:val="231F20"/>
          <w:spacing w:val="-9"/>
        </w:rPr>
        <w:t xml:space="preserve"> </w:t>
      </w:r>
      <w:r>
        <w:rPr>
          <w:color w:val="231F20"/>
          <w:spacing w:val="-2"/>
        </w:rPr>
        <w:t>riferimento</w:t>
      </w:r>
      <w:r>
        <w:rPr>
          <w:color w:val="231F20"/>
          <w:spacing w:val="-9"/>
        </w:rPr>
        <w:t xml:space="preserve"> </w:t>
      </w:r>
      <w:r>
        <w:rPr>
          <w:color w:val="231F20"/>
          <w:spacing w:val="-2"/>
        </w:rPr>
        <w:t>a</w:t>
      </w:r>
      <w:r>
        <w:rPr>
          <w:color w:val="231F20"/>
          <w:spacing w:val="-8"/>
        </w:rPr>
        <w:t xml:space="preserve"> </w:t>
      </w:r>
      <w:r>
        <w:rPr>
          <w:color w:val="231F20"/>
          <w:spacing w:val="-2"/>
        </w:rPr>
        <w:t>quanto</w:t>
      </w:r>
      <w:r>
        <w:rPr>
          <w:color w:val="231F20"/>
          <w:spacing w:val="-9"/>
        </w:rPr>
        <w:t xml:space="preserve"> </w:t>
      </w:r>
      <w:r>
        <w:rPr>
          <w:color w:val="231F20"/>
          <w:spacing w:val="-2"/>
        </w:rPr>
        <w:t>previsto</w:t>
      </w:r>
      <w:r>
        <w:rPr>
          <w:color w:val="231F20"/>
          <w:spacing w:val="-9"/>
        </w:rPr>
        <w:t xml:space="preserve"> </w:t>
      </w:r>
      <w:r>
        <w:rPr>
          <w:color w:val="231F20"/>
          <w:spacing w:val="-2"/>
        </w:rPr>
        <w:t>all’art.</w:t>
      </w:r>
      <w:r>
        <w:rPr>
          <w:color w:val="231F20"/>
          <w:spacing w:val="-8"/>
        </w:rPr>
        <w:t xml:space="preserve"> </w:t>
      </w:r>
      <w:r>
        <w:rPr>
          <w:color w:val="231F20"/>
          <w:spacing w:val="-2"/>
        </w:rPr>
        <w:t>20</w:t>
      </w:r>
      <w:r>
        <w:rPr>
          <w:color w:val="231F20"/>
          <w:spacing w:val="-9"/>
        </w:rPr>
        <w:t xml:space="preserve"> </w:t>
      </w:r>
      <w:r>
        <w:rPr>
          <w:color w:val="231F20"/>
          <w:spacing w:val="-2"/>
        </w:rPr>
        <w:t>–</w:t>
      </w:r>
      <w:r>
        <w:rPr>
          <w:color w:val="231F20"/>
          <w:spacing w:val="-9"/>
        </w:rPr>
        <w:t xml:space="preserve"> </w:t>
      </w:r>
      <w:r>
        <w:rPr>
          <w:i/>
          <w:color w:val="231F20"/>
          <w:spacing w:val="-2"/>
        </w:rPr>
        <w:t>Norme</w:t>
      </w:r>
      <w:r>
        <w:rPr>
          <w:i/>
          <w:color w:val="231F20"/>
          <w:spacing w:val="-8"/>
        </w:rPr>
        <w:t xml:space="preserve"> </w:t>
      </w:r>
      <w:r>
        <w:rPr>
          <w:i/>
          <w:color w:val="231F20"/>
          <w:spacing w:val="-2"/>
        </w:rPr>
        <w:t>per</w:t>
      </w:r>
      <w:r>
        <w:rPr>
          <w:i/>
          <w:color w:val="231F20"/>
          <w:spacing w:val="-9"/>
        </w:rPr>
        <w:t xml:space="preserve"> </w:t>
      </w:r>
      <w:r>
        <w:rPr>
          <w:i/>
          <w:color w:val="231F20"/>
          <w:spacing w:val="-2"/>
        </w:rPr>
        <w:t>l’esecuzione</w:t>
      </w:r>
      <w:r>
        <w:rPr>
          <w:i/>
          <w:color w:val="231F20"/>
          <w:spacing w:val="-9"/>
        </w:rPr>
        <w:t xml:space="preserve"> </w:t>
      </w:r>
      <w:r>
        <w:rPr>
          <w:i/>
          <w:color w:val="231F20"/>
          <w:spacing w:val="-2"/>
        </w:rPr>
        <w:t>della</w:t>
      </w:r>
      <w:r>
        <w:rPr>
          <w:i/>
          <w:color w:val="231F20"/>
          <w:spacing w:val="-8"/>
        </w:rPr>
        <w:t xml:space="preserve"> </w:t>
      </w:r>
      <w:r>
        <w:rPr>
          <w:i/>
          <w:color w:val="231F20"/>
          <w:spacing w:val="-2"/>
        </w:rPr>
        <w:t>perizia</w:t>
      </w:r>
      <w:r>
        <w:rPr>
          <w:i/>
          <w:color w:val="231F20"/>
          <w:spacing w:val="-9"/>
        </w:rPr>
        <w:t xml:space="preserve"> </w:t>
      </w:r>
      <w:r>
        <w:rPr>
          <w:i/>
          <w:color w:val="231F20"/>
          <w:spacing w:val="-2"/>
        </w:rPr>
        <w:t>e</w:t>
      </w:r>
      <w:r>
        <w:rPr>
          <w:i/>
          <w:color w:val="231F20"/>
          <w:spacing w:val="-9"/>
        </w:rPr>
        <w:t xml:space="preserve"> </w:t>
      </w:r>
      <w:r>
        <w:rPr>
          <w:i/>
          <w:color w:val="231F20"/>
          <w:spacing w:val="-2"/>
        </w:rPr>
        <w:t>la</w:t>
      </w:r>
      <w:r>
        <w:rPr>
          <w:i/>
          <w:color w:val="231F20"/>
          <w:spacing w:val="-9"/>
        </w:rPr>
        <w:t xml:space="preserve"> </w:t>
      </w:r>
      <w:r>
        <w:rPr>
          <w:i/>
          <w:color w:val="231F20"/>
          <w:spacing w:val="-2"/>
        </w:rPr>
        <w:t>quantificazione</w:t>
      </w:r>
      <w:r>
        <w:rPr>
          <w:i/>
          <w:color w:val="231F20"/>
          <w:spacing w:val="-8"/>
        </w:rPr>
        <w:t xml:space="preserve"> </w:t>
      </w:r>
      <w:r>
        <w:rPr>
          <w:i/>
          <w:color w:val="231F20"/>
          <w:spacing w:val="-2"/>
        </w:rPr>
        <w:t>del</w:t>
      </w:r>
      <w:r>
        <w:rPr>
          <w:i/>
          <w:color w:val="231F20"/>
          <w:spacing w:val="-9"/>
        </w:rPr>
        <w:t xml:space="preserve"> </w:t>
      </w:r>
      <w:r>
        <w:rPr>
          <w:i/>
          <w:color w:val="231F20"/>
          <w:spacing w:val="-2"/>
        </w:rPr>
        <w:t>danno</w:t>
      </w:r>
      <w:r>
        <w:rPr>
          <w:i/>
          <w:color w:val="231F20"/>
          <w:spacing w:val="-9"/>
        </w:rPr>
        <w:t xml:space="preserve"> </w:t>
      </w:r>
      <w:r>
        <w:rPr>
          <w:color w:val="231F20"/>
          <w:spacing w:val="-2"/>
        </w:rPr>
        <w:t xml:space="preserve">delle </w:t>
      </w:r>
      <w:r>
        <w:rPr>
          <w:color w:val="231F20"/>
          <w:spacing w:val="-4"/>
        </w:rPr>
        <w:t>Norme Generali che regolano l’assicurazione, dopo aver accertato il danno di quantità, il danno di qualità verrà calco</w:t>
      </w:r>
      <w:r>
        <w:rPr>
          <w:color w:val="231F20"/>
          <w:spacing w:val="-6"/>
        </w:rPr>
        <w:t>lato</w:t>
      </w:r>
      <w:r>
        <w:rPr>
          <w:color w:val="231F20"/>
        </w:rPr>
        <w:t xml:space="preserve"> </w:t>
      </w:r>
      <w:r>
        <w:rPr>
          <w:color w:val="231F20"/>
          <w:spacing w:val="-6"/>
        </w:rPr>
        <w:t>sul</w:t>
      </w:r>
      <w:r>
        <w:rPr>
          <w:color w:val="231F20"/>
        </w:rPr>
        <w:t xml:space="preserve"> </w:t>
      </w:r>
      <w:r>
        <w:rPr>
          <w:color w:val="231F20"/>
          <w:spacing w:val="-6"/>
        </w:rPr>
        <w:t>Prodotto</w:t>
      </w:r>
      <w:r>
        <w:rPr>
          <w:color w:val="231F20"/>
        </w:rPr>
        <w:t xml:space="preserve"> </w:t>
      </w:r>
      <w:r>
        <w:rPr>
          <w:color w:val="231F20"/>
          <w:spacing w:val="-6"/>
        </w:rPr>
        <w:t>residuo</w:t>
      </w:r>
      <w:r>
        <w:rPr>
          <w:color w:val="231F20"/>
        </w:rPr>
        <w:t xml:space="preserve"> </w:t>
      </w:r>
      <w:r>
        <w:rPr>
          <w:color w:val="231F20"/>
          <w:spacing w:val="-6"/>
        </w:rPr>
        <w:t>in</w:t>
      </w:r>
      <w:r>
        <w:rPr>
          <w:color w:val="231F20"/>
        </w:rPr>
        <w:t xml:space="preserve"> </w:t>
      </w:r>
      <w:r>
        <w:rPr>
          <w:color w:val="231F20"/>
          <w:spacing w:val="-6"/>
        </w:rPr>
        <w:t>relazione</w:t>
      </w:r>
      <w:r>
        <w:rPr>
          <w:color w:val="231F20"/>
        </w:rPr>
        <w:t xml:space="preserve"> </w:t>
      </w:r>
      <w:r>
        <w:rPr>
          <w:color w:val="231F20"/>
          <w:spacing w:val="-6"/>
        </w:rPr>
        <w:t>alla</w:t>
      </w:r>
      <w:r>
        <w:rPr>
          <w:color w:val="231F20"/>
        </w:rPr>
        <w:t xml:space="preserve"> </w:t>
      </w:r>
      <w:r>
        <w:rPr>
          <w:color w:val="231F20"/>
          <w:spacing w:val="-6"/>
        </w:rPr>
        <w:t>valutazione</w:t>
      </w:r>
      <w:r>
        <w:rPr>
          <w:color w:val="231F20"/>
        </w:rPr>
        <w:t xml:space="preserve"> </w:t>
      </w:r>
      <w:r>
        <w:rPr>
          <w:color w:val="231F20"/>
          <w:spacing w:val="-6"/>
        </w:rPr>
        <w:t>dell’effettiva</w:t>
      </w:r>
      <w:r>
        <w:rPr>
          <w:color w:val="231F20"/>
        </w:rPr>
        <w:t xml:space="preserve"> </w:t>
      </w:r>
      <w:r>
        <w:rPr>
          <w:color w:val="231F20"/>
          <w:spacing w:val="-6"/>
        </w:rPr>
        <w:t>perdita</w:t>
      </w:r>
      <w:r>
        <w:rPr>
          <w:color w:val="231F20"/>
        </w:rPr>
        <w:t xml:space="preserve"> </w:t>
      </w:r>
      <w:r>
        <w:rPr>
          <w:color w:val="231F20"/>
          <w:spacing w:val="-6"/>
        </w:rPr>
        <w:t>delle</w:t>
      </w:r>
      <w:r>
        <w:rPr>
          <w:color w:val="231F20"/>
        </w:rPr>
        <w:t xml:space="preserve"> </w:t>
      </w:r>
      <w:r>
        <w:rPr>
          <w:color w:val="231F20"/>
          <w:spacing w:val="-6"/>
        </w:rPr>
        <w:t>caratteristiche</w:t>
      </w:r>
      <w:r>
        <w:rPr>
          <w:color w:val="231F20"/>
        </w:rPr>
        <w:t xml:space="preserve"> </w:t>
      </w:r>
      <w:r>
        <w:rPr>
          <w:color w:val="231F20"/>
          <w:spacing w:val="-6"/>
        </w:rPr>
        <w:t>organolettiche</w:t>
      </w:r>
      <w:r>
        <w:rPr>
          <w:color w:val="231F20"/>
        </w:rPr>
        <w:t xml:space="preserve"> </w:t>
      </w:r>
      <w:r>
        <w:rPr>
          <w:color w:val="231F20"/>
          <w:spacing w:val="-6"/>
        </w:rPr>
        <w:t>della</w:t>
      </w:r>
      <w:r>
        <w:rPr>
          <w:color w:val="231F20"/>
        </w:rPr>
        <w:t xml:space="preserve"> </w:t>
      </w:r>
      <w:r>
        <w:rPr>
          <w:color w:val="231F20"/>
          <w:spacing w:val="-6"/>
        </w:rPr>
        <w:t>produ</w:t>
      </w:r>
      <w:r>
        <w:rPr>
          <w:color w:val="231F20"/>
          <w:spacing w:val="-4"/>
        </w:rPr>
        <w:t>zione assicurata alle eventuali penalizzazioni applicate dalla Cantina Sociale all’Assicurato, Socio della Cantina stessa.</w:t>
      </w:r>
    </w:p>
    <w:p w14:paraId="050DBE86" w14:textId="77777777" w:rsidR="0057014F" w:rsidRDefault="001F5764" w:rsidP="00736642">
      <w:pPr>
        <w:pStyle w:val="Corpotesto"/>
        <w:spacing w:line="172" w:lineRule="exact"/>
        <w:ind w:right="-7"/>
        <w:jc w:val="both"/>
      </w:pPr>
      <w:r>
        <w:rPr>
          <w:color w:val="231F20"/>
          <w:spacing w:val="-6"/>
        </w:rPr>
        <w:t>Tale</w:t>
      </w:r>
      <w:r>
        <w:rPr>
          <w:color w:val="231F20"/>
          <w:spacing w:val="1"/>
        </w:rPr>
        <w:t xml:space="preserve"> </w:t>
      </w:r>
      <w:r>
        <w:rPr>
          <w:color w:val="231F20"/>
          <w:spacing w:val="-6"/>
        </w:rPr>
        <w:t>valutazione</w:t>
      </w:r>
      <w:r>
        <w:rPr>
          <w:color w:val="231F20"/>
          <w:spacing w:val="1"/>
        </w:rPr>
        <w:t xml:space="preserve"> </w:t>
      </w:r>
      <w:r>
        <w:rPr>
          <w:color w:val="231F20"/>
          <w:spacing w:val="-6"/>
        </w:rPr>
        <w:t>dovrà</w:t>
      </w:r>
      <w:r>
        <w:rPr>
          <w:color w:val="231F20"/>
          <w:spacing w:val="2"/>
        </w:rPr>
        <w:t xml:space="preserve"> </w:t>
      </w:r>
      <w:r>
        <w:rPr>
          <w:color w:val="231F20"/>
          <w:spacing w:val="-6"/>
        </w:rPr>
        <w:t>tener</w:t>
      </w:r>
      <w:r>
        <w:rPr>
          <w:color w:val="231F20"/>
          <w:spacing w:val="1"/>
        </w:rPr>
        <w:t xml:space="preserve"> </w:t>
      </w:r>
      <w:r>
        <w:rPr>
          <w:color w:val="231F20"/>
          <w:spacing w:val="-6"/>
        </w:rPr>
        <w:t>conto</w:t>
      </w:r>
      <w:r>
        <w:rPr>
          <w:color w:val="231F20"/>
          <w:spacing w:val="1"/>
        </w:rPr>
        <w:t xml:space="preserve"> </w:t>
      </w:r>
      <w:r>
        <w:rPr>
          <w:color w:val="231F20"/>
          <w:spacing w:val="-6"/>
        </w:rPr>
        <w:t>anche:</w:t>
      </w:r>
    </w:p>
    <w:p w14:paraId="7B52CEC0" w14:textId="77777777" w:rsidR="0057014F" w:rsidRDefault="001F5764" w:rsidP="00736642">
      <w:pPr>
        <w:pStyle w:val="Paragrafoelenco"/>
        <w:numPr>
          <w:ilvl w:val="1"/>
          <w:numId w:val="25"/>
        </w:numPr>
        <w:tabs>
          <w:tab w:val="left" w:pos="2138"/>
        </w:tabs>
        <w:spacing w:line="241" w:lineRule="exact"/>
        <w:ind w:left="0" w:right="-7"/>
        <w:rPr>
          <w:sz w:val="17"/>
        </w:rPr>
      </w:pPr>
      <w:r>
        <w:rPr>
          <w:color w:val="231F20"/>
          <w:spacing w:val="-4"/>
          <w:sz w:val="17"/>
        </w:rPr>
        <w:t>dell’analisi</w:t>
      </w:r>
      <w:r>
        <w:rPr>
          <w:color w:val="231F20"/>
          <w:spacing w:val="4"/>
          <w:sz w:val="17"/>
        </w:rPr>
        <w:t xml:space="preserve"> </w:t>
      </w:r>
      <w:r>
        <w:rPr>
          <w:color w:val="231F20"/>
          <w:spacing w:val="-4"/>
          <w:sz w:val="17"/>
        </w:rPr>
        <w:t>della</w:t>
      </w:r>
      <w:r>
        <w:rPr>
          <w:color w:val="231F20"/>
          <w:spacing w:val="5"/>
          <w:sz w:val="17"/>
        </w:rPr>
        <w:t xml:space="preserve"> </w:t>
      </w:r>
      <w:r>
        <w:rPr>
          <w:color w:val="231F20"/>
          <w:spacing w:val="-4"/>
          <w:sz w:val="17"/>
        </w:rPr>
        <w:t>situazione</w:t>
      </w:r>
      <w:r>
        <w:rPr>
          <w:color w:val="231F20"/>
          <w:spacing w:val="4"/>
          <w:sz w:val="17"/>
        </w:rPr>
        <w:t xml:space="preserve"> </w:t>
      </w:r>
      <w:r>
        <w:rPr>
          <w:color w:val="231F20"/>
          <w:spacing w:val="-4"/>
          <w:sz w:val="17"/>
        </w:rPr>
        <w:t>agronomica</w:t>
      </w:r>
      <w:r>
        <w:rPr>
          <w:color w:val="231F20"/>
          <w:spacing w:val="5"/>
          <w:sz w:val="17"/>
        </w:rPr>
        <w:t xml:space="preserve"> </w:t>
      </w:r>
      <w:r>
        <w:rPr>
          <w:color w:val="231F20"/>
          <w:spacing w:val="-4"/>
          <w:sz w:val="17"/>
        </w:rPr>
        <w:t>dei</w:t>
      </w:r>
      <w:r>
        <w:rPr>
          <w:color w:val="231F20"/>
          <w:spacing w:val="4"/>
          <w:sz w:val="17"/>
        </w:rPr>
        <w:t xml:space="preserve"> </w:t>
      </w:r>
      <w:r>
        <w:rPr>
          <w:color w:val="231F20"/>
          <w:spacing w:val="-4"/>
          <w:sz w:val="17"/>
        </w:rPr>
        <w:t>vigneti</w:t>
      </w:r>
      <w:r>
        <w:rPr>
          <w:color w:val="231F20"/>
          <w:spacing w:val="5"/>
          <w:sz w:val="17"/>
        </w:rPr>
        <w:t xml:space="preserve"> </w:t>
      </w:r>
      <w:r>
        <w:rPr>
          <w:color w:val="231F20"/>
          <w:spacing w:val="-4"/>
          <w:sz w:val="17"/>
        </w:rPr>
        <w:t>assicurati;</w:t>
      </w:r>
    </w:p>
    <w:p w14:paraId="32D2A52B" w14:textId="77777777" w:rsidR="0057014F" w:rsidRDefault="001F5764" w:rsidP="00736642">
      <w:pPr>
        <w:pStyle w:val="Paragrafoelenco"/>
        <w:numPr>
          <w:ilvl w:val="1"/>
          <w:numId w:val="25"/>
        </w:numPr>
        <w:tabs>
          <w:tab w:val="left" w:pos="2138"/>
        </w:tabs>
        <w:ind w:left="0" w:right="-7"/>
        <w:rPr>
          <w:sz w:val="17"/>
        </w:rPr>
      </w:pPr>
      <w:r>
        <w:rPr>
          <w:color w:val="231F20"/>
          <w:spacing w:val="-4"/>
          <w:sz w:val="17"/>
        </w:rPr>
        <w:t>dei</w:t>
      </w:r>
      <w:r>
        <w:rPr>
          <w:color w:val="231F20"/>
          <w:spacing w:val="-7"/>
          <w:sz w:val="17"/>
        </w:rPr>
        <w:t xml:space="preserve"> </w:t>
      </w:r>
      <w:r>
        <w:rPr>
          <w:color w:val="231F20"/>
          <w:spacing w:val="-4"/>
          <w:sz w:val="17"/>
        </w:rPr>
        <w:t>dati</w:t>
      </w:r>
      <w:r>
        <w:rPr>
          <w:color w:val="231F20"/>
          <w:spacing w:val="-6"/>
          <w:sz w:val="17"/>
        </w:rPr>
        <w:t xml:space="preserve"> </w:t>
      </w:r>
      <w:r>
        <w:rPr>
          <w:color w:val="231F20"/>
          <w:spacing w:val="-4"/>
          <w:sz w:val="17"/>
        </w:rPr>
        <w:t>di</w:t>
      </w:r>
      <w:r>
        <w:rPr>
          <w:color w:val="231F20"/>
          <w:spacing w:val="-6"/>
          <w:sz w:val="17"/>
        </w:rPr>
        <w:t xml:space="preserve"> </w:t>
      </w:r>
      <w:r>
        <w:rPr>
          <w:color w:val="231F20"/>
          <w:spacing w:val="-4"/>
          <w:sz w:val="17"/>
        </w:rPr>
        <w:t>vendemmia</w:t>
      </w:r>
      <w:r>
        <w:rPr>
          <w:color w:val="231F20"/>
          <w:spacing w:val="-7"/>
          <w:sz w:val="17"/>
        </w:rPr>
        <w:t xml:space="preserve"> </w:t>
      </w:r>
      <w:r>
        <w:rPr>
          <w:color w:val="231F20"/>
          <w:spacing w:val="-4"/>
          <w:sz w:val="17"/>
        </w:rPr>
        <w:t>e</w:t>
      </w:r>
      <w:r>
        <w:rPr>
          <w:color w:val="231F20"/>
          <w:spacing w:val="-6"/>
          <w:sz w:val="17"/>
        </w:rPr>
        <w:t xml:space="preserve"> </w:t>
      </w:r>
      <w:r>
        <w:rPr>
          <w:color w:val="231F20"/>
          <w:spacing w:val="-4"/>
          <w:sz w:val="17"/>
        </w:rPr>
        <w:t>della</w:t>
      </w:r>
      <w:r>
        <w:rPr>
          <w:color w:val="231F20"/>
          <w:spacing w:val="-6"/>
          <w:sz w:val="17"/>
        </w:rPr>
        <w:t xml:space="preserve"> </w:t>
      </w:r>
      <w:r>
        <w:rPr>
          <w:color w:val="231F20"/>
          <w:spacing w:val="-4"/>
          <w:sz w:val="17"/>
        </w:rPr>
        <w:t>perdita</w:t>
      </w:r>
      <w:r>
        <w:rPr>
          <w:color w:val="231F20"/>
          <w:spacing w:val="-7"/>
          <w:sz w:val="17"/>
        </w:rPr>
        <w:t xml:space="preserve"> </w:t>
      </w:r>
      <w:r>
        <w:rPr>
          <w:color w:val="231F20"/>
          <w:spacing w:val="-4"/>
          <w:sz w:val="17"/>
        </w:rPr>
        <w:t>di</w:t>
      </w:r>
      <w:r>
        <w:rPr>
          <w:color w:val="231F20"/>
          <w:spacing w:val="-6"/>
          <w:sz w:val="17"/>
        </w:rPr>
        <w:t xml:space="preserve"> </w:t>
      </w:r>
      <w:r>
        <w:rPr>
          <w:color w:val="231F20"/>
          <w:spacing w:val="-4"/>
          <w:sz w:val="17"/>
        </w:rPr>
        <w:t>peso,</w:t>
      </w:r>
      <w:r>
        <w:rPr>
          <w:color w:val="231F20"/>
          <w:spacing w:val="-6"/>
          <w:sz w:val="17"/>
        </w:rPr>
        <w:t xml:space="preserve"> </w:t>
      </w:r>
      <w:r>
        <w:rPr>
          <w:color w:val="231F20"/>
          <w:spacing w:val="-4"/>
          <w:sz w:val="17"/>
        </w:rPr>
        <w:t>anche</w:t>
      </w:r>
      <w:r>
        <w:rPr>
          <w:color w:val="231F20"/>
          <w:spacing w:val="-6"/>
          <w:sz w:val="17"/>
        </w:rPr>
        <w:t xml:space="preserve"> </w:t>
      </w:r>
      <w:r>
        <w:rPr>
          <w:color w:val="231F20"/>
          <w:spacing w:val="-4"/>
          <w:sz w:val="17"/>
        </w:rPr>
        <w:t>in</w:t>
      </w:r>
      <w:r>
        <w:rPr>
          <w:color w:val="231F20"/>
          <w:spacing w:val="-7"/>
          <w:sz w:val="17"/>
        </w:rPr>
        <w:t xml:space="preserve"> </w:t>
      </w:r>
      <w:r>
        <w:rPr>
          <w:color w:val="231F20"/>
          <w:spacing w:val="-4"/>
          <w:sz w:val="17"/>
        </w:rPr>
        <w:t>riferimento</w:t>
      </w:r>
      <w:r>
        <w:rPr>
          <w:color w:val="231F20"/>
          <w:spacing w:val="-6"/>
          <w:sz w:val="17"/>
        </w:rPr>
        <w:t xml:space="preserve"> </w:t>
      </w:r>
      <w:r>
        <w:rPr>
          <w:color w:val="231F20"/>
          <w:spacing w:val="-4"/>
          <w:sz w:val="17"/>
        </w:rPr>
        <w:t>ai</w:t>
      </w:r>
      <w:r>
        <w:rPr>
          <w:color w:val="231F20"/>
          <w:spacing w:val="-6"/>
          <w:sz w:val="17"/>
        </w:rPr>
        <w:t xml:space="preserve"> </w:t>
      </w:r>
      <w:r>
        <w:rPr>
          <w:color w:val="231F20"/>
          <w:spacing w:val="-4"/>
          <w:sz w:val="17"/>
        </w:rPr>
        <w:t>dati</w:t>
      </w:r>
      <w:r>
        <w:rPr>
          <w:color w:val="231F20"/>
          <w:spacing w:val="-7"/>
          <w:sz w:val="17"/>
        </w:rPr>
        <w:t xml:space="preserve"> </w:t>
      </w:r>
      <w:r>
        <w:rPr>
          <w:color w:val="231F20"/>
          <w:spacing w:val="-4"/>
          <w:sz w:val="17"/>
        </w:rPr>
        <w:t>medi</w:t>
      </w:r>
      <w:r>
        <w:rPr>
          <w:color w:val="231F20"/>
          <w:spacing w:val="-6"/>
          <w:sz w:val="17"/>
        </w:rPr>
        <w:t xml:space="preserve"> </w:t>
      </w:r>
      <w:r>
        <w:rPr>
          <w:color w:val="231F20"/>
          <w:spacing w:val="-4"/>
          <w:sz w:val="17"/>
        </w:rPr>
        <w:t>di</w:t>
      </w:r>
      <w:r>
        <w:rPr>
          <w:color w:val="231F20"/>
          <w:spacing w:val="-6"/>
          <w:sz w:val="17"/>
        </w:rPr>
        <w:t xml:space="preserve"> </w:t>
      </w:r>
      <w:r>
        <w:rPr>
          <w:color w:val="231F20"/>
          <w:spacing w:val="-4"/>
          <w:sz w:val="17"/>
        </w:rPr>
        <w:t>zona</w:t>
      </w:r>
      <w:r>
        <w:rPr>
          <w:color w:val="231F20"/>
          <w:spacing w:val="-7"/>
          <w:sz w:val="17"/>
        </w:rPr>
        <w:t xml:space="preserve"> </w:t>
      </w:r>
      <w:r>
        <w:rPr>
          <w:color w:val="231F20"/>
          <w:spacing w:val="-4"/>
          <w:sz w:val="17"/>
        </w:rPr>
        <w:t>subita</w:t>
      </w:r>
      <w:r>
        <w:rPr>
          <w:color w:val="231F20"/>
          <w:spacing w:val="-6"/>
          <w:sz w:val="17"/>
        </w:rPr>
        <w:t xml:space="preserve"> </w:t>
      </w:r>
      <w:r>
        <w:rPr>
          <w:color w:val="231F20"/>
          <w:spacing w:val="-4"/>
          <w:sz w:val="17"/>
        </w:rPr>
        <w:t>dal</w:t>
      </w:r>
      <w:r>
        <w:rPr>
          <w:color w:val="231F20"/>
          <w:spacing w:val="-6"/>
          <w:sz w:val="17"/>
        </w:rPr>
        <w:t xml:space="preserve"> </w:t>
      </w:r>
      <w:r>
        <w:rPr>
          <w:color w:val="231F20"/>
          <w:spacing w:val="-4"/>
          <w:sz w:val="17"/>
        </w:rPr>
        <w:t>Socio</w:t>
      </w:r>
      <w:r>
        <w:rPr>
          <w:color w:val="231F20"/>
          <w:spacing w:val="-6"/>
          <w:sz w:val="17"/>
        </w:rPr>
        <w:t xml:space="preserve"> </w:t>
      </w:r>
      <w:r>
        <w:rPr>
          <w:color w:val="231F20"/>
          <w:spacing w:val="-4"/>
          <w:sz w:val="17"/>
        </w:rPr>
        <w:t>assicurato;</w:t>
      </w:r>
    </w:p>
    <w:p w14:paraId="56174168" w14:textId="77777777" w:rsidR="0057014F" w:rsidRDefault="001F5764" w:rsidP="00736642">
      <w:pPr>
        <w:pStyle w:val="Paragrafoelenco"/>
        <w:numPr>
          <w:ilvl w:val="1"/>
          <w:numId w:val="25"/>
        </w:numPr>
        <w:tabs>
          <w:tab w:val="left" w:pos="2138"/>
        </w:tabs>
        <w:ind w:left="0" w:right="-7"/>
        <w:rPr>
          <w:sz w:val="17"/>
        </w:rPr>
      </w:pPr>
      <w:r>
        <w:rPr>
          <w:color w:val="231F20"/>
          <w:spacing w:val="-4"/>
          <w:sz w:val="17"/>
        </w:rPr>
        <w:t>dell’analisi</w:t>
      </w:r>
      <w:r>
        <w:rPr>
          <w:color w:val="231F20"/>
          <w:spacing w:val="2"/>
          <w:sz w:val="17"/>
        </w:rPr>
        <w:t xml:space="preserve"> </w:t>
      </w:r>
      <w:r>
        <w:rPr>
          <w:color w:val="231F20"/>
          <w:spacing w:val="-4"/>
          <w:sz w:val="17"/>
        </w:rPr>
        <w:t>e</w:t>
      </w:r>
      <w:r>
        <w:rPr>
          <w:color w:val="231F20"/>
          <w:spacing w:val="2"/>
          <w:sz w:val="17"/>
        </w:rPr>
        <w:t xml:space="preserve"> </w:t>
      </w:r>
      <w:r>
        <w:rPr>
          <w:color w:val="231F20"/>
          <w:spacing w:val="-4"/>
          <w:sz w:val="17"/>
        </w:rPr>
        <w:t>stima</w:t>
      </w:r>
      <w:r>
        <w:rPr>
          <w:color w:val="231F20"/>
          <w:spacing w:val="2"/>
          <w:sz w:val="17"/>
        </w:rPr>
        <w:t xml:space="preserve"> </w:t>
      </w:r>
      <w:r>
        <w:rPr>
          <w:color w:val="231F20"/>
          <w:spacing w:val="-4"/>
          <w:sz w:val="17"/>
        </w:rPr>
        <w:t>della</w:t>
      </w:r>
      <w:r>
        <w:rPr>
          <w:color w:val="231F20"/>
          <w:spacing w:val="2"/>
          <w:sz w:val="17"/>
        </w:rPr>
        <w:t xml:space="preserve"> </w:t>
      </w:r>
      <w:r>
        <w:rPr>
          <w:color w:val="231F20"/>
          <w:spacing w:val="-4"/>
          <w:sz w:val="17"/>
        </w:rPr>
        <w:t>perdita</w:t>
      </w:r>
      <w:r>
        <w:rPr>
          <w:color w:val="231F20"/>
          <w:spacing w:val="2"/>
          <w:sz w:val="17"/>
        </w:rPr>
        <w:t xml:space="preserve"> </w:t>
      </w:r>
      <w:r>
        <w:rPr>
          <w:color w:val="231F20"/>
          <w:spacing w:val="-4"/>
          <w:sz w:val="17"/>
        </w:rPr>
        <w:t>di</w:t>
      </w:r>
      <w:r>
        <w:rPr>
          <w:color w:val="231F20"/>
          <w:spacing w:val="2"/>
          <w:sz w:val="17"/>
        </w:rPr>
        <w:t xml:space="preserve"> </w:t>
      </w:r>
      <w:r>
        <w:rPr>
          <w:color w:val="231F20"/>
          <w:spacing w:val="-4"/>
          <w:sz w:val="17"/>
        </w:rPr>
        <w:t>peso</w:t>
      </w:r>
      <w:r>
        <w:rPr>
          <w:color w:val="231F20"/>
          <w:spacing w:val="2"/>
          <w:sz w:val="17"/>
        </w:rPr>
        <w:t xml:space="preserve"> </w:t>
      </w:r>
      <w:r>
        <w:rPr>
          <w:color w:val="231F20"/>
          <w:spacing w:val="-4"/>
          <w:sz w:val="17"/>
        </w:rPr>
        <w:t>imputabile</w:t>
      </w:r>
      <w:r>
        <w:rPr>
          <w:color w:val="231F20"/>
          <w:spacing w:val="3"/>
          <w:sz w:val="17"/>
        </w:rPr>
        <w:t xml:space="preserve"> </w:t>
      </w:r>
      <w:r>
        <w:rPr>
          <w:color w:val="231F20"/>
          <w:spacing w:val="-4"/>
          <w:sz w:val="17"/>
        </w:rPr>
        <w:t>alle</w:t>
      </w:r>
      <w:r>
        <w:rPr>
          <w:color w:val="231F20"/>
          <w:spacing w:val="2"/>
          <w:sz w:val="17"/>
        </w:rPr>
        <w:t xml:space="preserve"> </w:t>
      </w:r>
      <w:r>
        <w:rPr>
          <w:color w:val="231F20"/>
          <w:spacing w:val="-4"/>
          <w:sz w:val="17"/>
        </w:rPr>
        <w:t>diverse</w:t>
      </w:r>
      <w:r>
        <w:rPr>
          <w:color w:val="231F20"/>
          <w:spacing w:val="2"/>
          <w:sz w:val="17"/>
        </w:rPr>
        <w:t xml:space="preserve"> </w:t>
      </w:r>
      <w:r>
        <w:rPr>
          <w:color w:val="231F20"/>
          <w:spacing w:val="-4"/>
          <w:sz w:val="17"/>
        </w:rPr>
        <w:t>garanzie;</w:t>
      </w:r>
    </w:p>
    <w:p w14:paraId="55350401" w14:textId="77777777" w:rsidR="0057014F" w:rsidRDefault="001F5764" w:rsidP="00736642">
      <w:pPr>
        <w:pStyle w:val="Paragrafoelenco"/>
        <w:numPr>
          <w:ilvl w:val="1"/>
          <w:numId w:val="25"/>
        </w:numPr>
        <w:tabs>
          <w:tab w:val="left" w:pos="2138"/>
        </w:tabs>
        <w:spacing w:line="272" w:lineRule="exact"/>
        <w:ind w:left="0" w:right="-7"/>
        <w:rPr>
          <w:sz w:val="17"/>
        </w:rPr>
      </w:pPr>
      <w:r>
        <w:rPr>
          <w:color w:val="231F20"/>
          <w:spacing w:val="-4"/>
          <w:sz w:val="17"/>
        </w:rPr>
        <w:t>della</w:t>
      </w:r>
      <w:r>
        <w:rPr>
          <w:color w:val="231F20"/>
          <w:sz w:val="17"/>
        </w:rPr>
        <w:t xml:space="preserve"> </w:t>
      </w:r>
      <w:r>
        <w:rPr>
          <w:color w:val="231F20"/>
          <w:spacing w:val="-4"/>
          <w:sz w:val="17"/>
        </w:rPr>
        <w:t>fase</w:t>
      </w:r>
      <w:r>
        <w:rPr>
          <w:color w:val="231F20"/>
          <w:sz w:val="17"/>
        </w:rPr>
        <w:t xml:space="preserve"> </w:t>
      </w:r>
      <w:r>
        <w:rPr>
          <w:color w:val="231F20"/>
          <w:spacing w:val="-4"/>
          <w:sz w:val="17"/>
        </w:rPr>
        <w:t>fenologica</w:t>
      </w:r>
      <w:r>
        <w:rPr>
          <w:color w:val="231F20"/>
          <w:sz w:val="17"/>
        </w:rPr>
        <w:t xml:space="preserve"> </w:t>
      </w:r>
      <w:r>
        <w:rPr>
          <w:color w:val="231F20"/>
          <w:spacing w:val="-4"/>
          <w:sz w:val="17"/>
        </w:rPr>
        <w:t>di</w:t>
      </w:r>
      <w:r>
        <w:rPr>
          <w:color w:val="231F20"/>
          <w:sz w:val="17"/>
        </w:rPr>
        <w:t xml:space="preserve"> </w:t>
      </w:r>
      <w:r>
        <w:rPr>
          <w:color w:val="231F20"/>
          <w:spacing w:val="-4"/>
          <w:sz w:val="17"/>
        </w:rPr>
        <w:t>accadimento</w:t>
      </w:r>
      <w:r>
        <w:rPr>
          <w:color w:val="231F20"/>
          <w:sz w:val="17"/>
        </w:rPr>
        <w:t xml:space="preserve"> </w:t>
      </w:r>
      <w:r>
        <w:rPr>
          <w:color w:val="231F20"/>
          <w:spacing w:val="-4"/>
          <w:sz w:val="17"/>
        </w:rPr>
        <w:t>dei</w:t>
      </w:r>
      <w:r>
        <w:rPr>
          <w:color w:val="231F20"/>
          <w:sz w:val="17"/>
        </w:rPr>
        <w:t xml:space="preserve"> </w:t>
      </w:r>
      <w:r>
        <w:rPr>
          <w:color w:val="231F20"/>
          <w:spacing w:val="-4"/>
          <w:sz w:val="17"/>
        </w:rPr>
        <w:t>Sinistri.</w:t>
      </w:r>
    </w:p>
    <w:p w14:paraId="6DE7704E" w14:textId="7C2D3CB7" w:rsidR="0057014F" w:rsidRDefault="001F5764" w:rsidP="00736642">
      <w:pPr>
        <w:pStyle w:val="Corpotesto"/>
        <w:spacing w:before="193" w:line="259" w:lineRule="auto"/>
        <w:ind w:right="-7"/>
        <w:jc w:val="both"/>
      </w:pPr>
      <w:r>
        <w:rPr>
          <w:color w:val="231F20"/>
        </w:rPr>
        <w:t>Con riferimento alle produzioni di uva da vino assicurate con tipologia di Polizza B) (tariffa maggiorata del 15%) riferite a uve selezioni o comunque di particolare pregio con produttività significativamente inferiori al relativo disciplinare e destinate alla produzioni di vini riserva o selezione, nel caso in fase di perizia si riscontri che la compromissione</w:t>
      </w:r>
      <w:r>
        <w:rPr>
          <w:color w:val="231F20"/>
          <w:spacing w:val="-1"/>
        </w:rPr>
        <w:t xml:space="preserve"> </w:t>
      </w:r>
      <w:r>
        <w:rPr>
          <w:color w:val="231F20"/>
        </w:rPr>
        <w:t>qualitativa</w:t>
      </w:r>
      <w:r>
        <w:rPr>
          <w:color w:val="231F20"/>
          <w:spacing w:val="-1"/>
        </w:rPr>
        <w:t xml:space="preserve"> </w:t>
      </w:r>
      <w:r>
        <w:rPr>
          <w:color w:val="231F20"/>
        </w:rPr>
        <w:t>implichi</w:t>
      </w:r>
      <w:r>
        <w:rPr>
          <w:color w:val="231F20"/>
          <w:spacing w:val="-1"/>
        </w:rPr>
        <w:t xml:space="preserve"> </w:t>
      </w:r>
      <w:r>
        <w:rPr>
          <w:color w:val="231F20"/>
        </w:rPr>
        <w:t>la</w:t>
      </w:r>
      <w:r>
        <w:rPr>
          <w:color w:val="231F20"/>
          <w:spacing w:val="-1"/>
        </w:rPr>
        <w:t xml:space="preserve"> </w:t>
      </w:r>
      <w:r>
        <w:rPr>
          <w:color w:val="231F20"/>
        </w:rPr>
        <w:t>perdita</w:t>
      </w:r>
      <w:r>
        <w:rPr>
          <w:color w:val="231F20"/>
          <w:spacing w:val="-1"/>
        </w:rPr>
        <w:t xml:space="preserve"> </w:t>
      </w:r>
      <w:r>
        <w:rPr>
          <w:color w:val="231F20"/>
        </w:rPr>
        <w:t>delle</w:t>
      </w:r>
      <w:r>
        <w:rPr>
          <w:color w:val="231F20"/>
          <w:spacing w:val="-1"/>
        </w:rPr>
        <w:t xml:space="preserve"> </w:t>
      </w:r>
      <w:r>
        <w:rPr>
          <w:color w:val="231F20"/>
        </w:rPr>
        <w:t>caratteristiche</w:t>
      </w:r>
      <w:r>
        <w:rPr>
          <w:color w:val="231F20"/>
          <w:spacing w:val="-1"/>
        </w:rPr>
        <w:t xml:space="preserve"> </w:t>
      </w:r>
      <w:r>
        <w:rPr>
          <w:color w:val="231F20"/>
        </w:rPr>
        <w:t>minime</w:t>
      </w:r>
      <w:r>
        <w:rPr>
          <w:color w:val="231F20"/>
          <w:spacing w:val="-1"/>
        </w:rPr>
        <w:t xml:space="preserve"> </w:t>
      </w:r>
      <w:r>
        <w:rPr>
          <w:color w:val="231F20"/>
        </w:rPr>
        <w:t>del</w:t>
      </w:r>
      <w:r>
        <w:rPr>
          <w:color w:val="231F20"/>
          <w:spacing w:val="-1"/>
        </w:rPr>
        <w:t xml:space="preserve"> </w:t>
      </w:r>
      <w:r>
        <w:rPr>
          <w:color w:val="231F20"/>
        </w:rPr>
        <w:t>Prodotto</w:t>
      </w:r>
      <w:r>
        <w:rPr>
          <w:color w:val="231F20"/>
          <w:spacing w:val="-1"/>
        </w:rPr>
        <w:t xml:space="preserve"> </w:t>
      </w:r>
      <w:r>
        <w:rPr>
          <w:color w:val="231F20"/>
        </w:rPr>
        <w:t>per</w:t>
      </w:r>
      <w:r>
        <w:rPr>
          <w:color w:val="231F20"/>
          <w:spacing w:val="-1"/>
        </w:rPr>
        <w:t xml:space="preserve"> </w:t>
      </w:r>
      <w:r>
        <w:rPr>
          <w:color w:val="231F20"/>
        </w:rPr>
        <w:t>la</w:t>
      </w:r>
      <w:r>
        <w:rPr>
          <w:color w:val="231F20"/>
          <w:spacing w:val="-1"/>
        </w:rPr>
        <w:t xml:space="preserve"> </w:t>
      </w:r>
      <w:r>
        <w:rPr>
          <w:color w:val="231F20"/>
        </w:rPr>
        <w:t>destinazione</w:t>
      </w:r>
      <w:r>
        <w:rPr>
          <w:color w:val="231F20"/>
          <w:spacing w:val="-1"/>
        </w:rPr>
        <w:t xml:space="preserve"> </w:t>
      </w:r>
      <w:r>
        <w:rPr>
          <w:color w:val="231F20"/>
        </w:rPr>
        <w:t>vini</w:t>
      </w:r>
      <w:r>
        <w:rPr>
          <w:color w:val="231F20"/>
          <w:spacing w:val="-1"/>
        </w:rPr>
        <w:t xml:space="preserve"> </w:t>
      </w:r>
      <w:r>
        <w:rPr>
          <w:color w:val="231F20"/>
        </w:rPr>
        <w:t>riserva o selezione, con conseguente declassamento qualitativo, la percentuale di danno qualità da riconoscere può essere aumentato del 100%.</w:t>
      </w:r>
    </w:p>
    <w:p w14:paraId="62CC4749" w14:textId="77777777" w:rsidR="0057014F" w:rsidRDefault="001F5764" w:rsidP="00736642">
      <w:pPr>
        <w:pStyle w:val="Corpotesto"/>
        <w:spacing w:line="202" w:lineRule="exact"/>
        <w:ind w:right="-7"/>
        <w:jc w:val="both"/>
        <w:rPr>
          <w:color w:val="231F20"/>
          <w:spacing w:val="-2"/>
        </w:rPr>
      </w:pPr>
      <w:r>
        <w:rPr>
          <w:color w:val="231F20"/>
        </w:rPr>
        <w:t>I</w:t>
      </w:r>
      <w:r>
        <w:rPr>
          <w:color w:val="231F20"/>
          <w:spacing w:val="-4"/>
        </w:rPr>
        <w:t xml:space="preserve"> </w:t>
      </w:r>
      <w:r>
        <w:rPr>
          <w:color w:val="231F20"/>
        </w:rPr>
        <w:t>coefficienti</w:t>
      </w:r>
      <w:r>
        <w:rPr>
          <w:color w:val="231F20"/>
          <w:spacing w:val="-3"/>
        </w:rPr>
        <w:t xml:space="preserve"> </w:t>
      </w:r>
      <w:r>
        <w:rPr>
          <w:color w:val="231F20"/>
        </w:rPr>
        <w:t>così</w:t>
      </w:r>
      <w:r>
        <w:rPr>
          <w:color w:val="231F20"/>
          <w:spacing w:val="-3"/>
        </w:rPr>
        <w:t xml:space="preserve"> </w:t>
      </w:r>
      <w:r>
        <w:rPr>
          <w:color w:val="231F20"/>
        </w:rPr>
        <w:t>determinati</w:t>
      </w:r>
      <w:r>
        <w:rPr>
          <w:color w:val="231F20"/>
          <w:spacing w:val="-3"/>
        </w:rPr>
        <w:t xml:space="preserve"> </w:t>
      </w:r>
      <w:r>
        <w:rPr>
          <w:color w:val="231F20"/>
        </w:rPr>
        <w:t>non</w:t>
      </w:r>
      <w:r>
        <w:rPr>
          <w:color w:val="231F20"/>
          <w:spacing w:val="-3"/>
        </w:rPr>
        <w:t xml:space="preserve"> </w:t>
      </w:r>
      <w:r>
        <w:rPr>
          <w:color w:val="231F20"/>
        </w:rPr>
        <w:t>potranno</w:t>
      </w:r>
      <w:r>
        <w:rPr>
          <w:color w:val="231F20"/>
          <w:spacing w:val="-3"/>
        </w:rPr>
        <w:t xml:space="preserve"> </w:t>
      </w:r>
      <w:r>
        <w:rPr>
          <w:color w:val="231F20"/>
        </w:rPr>
        <w:t>comunque</w:t>
      </w:r>
      <w:r>
        <w:rPr>
          <w:color w:val="231F20"/>
          <w:spacing w:val="-4"/>
        </w:rPr>
        <w:t xml:space="preserve"> </w:t>
      </w:r>
      <w:r>
        <w:rPr>
          <w:color w:val="231F20"/>
        </w:rPr>
        <w:t>superare</w:t>
      </w:r>
      <w:r>
        <w:rPr>
          <w:color w:val="231F20"/>
          <w:spacing w:val="-3"/>
        </w:rPr>
        <w:t xml:space="preserve"> </w:t>
      </w:r>
      <w:r>
        <w:rPr>
          <w:color w:val="231F20"/>
        </w:rPr>
        <w:t>il</w:t>
      </w:r>
      <w:r>
        <w:rPr>
          <w:color w:val="231F20"/>
          <w:spacing w:val="-3"/>
        </w:rPr>
        <w:t xml:space="preserve"> </w:t>
      </w:r>
      <w:r>
        <w:rPr>
          <w:color w:val="231F20"/>
        </w:rPr>
        <w:t>più</w:t>
      </w:r>
      <w:r>
        <w:rPr>
          <w:color w:val="231F20"/>
          <w:spacing w:val="-3"/>
        </w:rPr>
        <w:t xml:space="preserve"> </w:t>
      </w:r>
      <w:r>
        <w:rPr>
          <w:color w:val="231F20"/>
        </w:rPr>
        <w:t>elevato</w:t>
      </w:r>
      <w:r>
        <w:rPr>
          <w:color w:val="231F20"/>
          <w:spacing w:val="-3"/>
        </w:rPr>
        <w:t xml:space="preserve"> </w:t>
      </w:r>
      <w:r>
        <w:rPr>
          <w:color w:val="231F20"/>
        </w:rPr>
        <w:t>tra</w:t>
      </w:r>
      <w:r>
        <w:rPr>
          <w:color w:val="231F20"/>
          <w:spacing w:val="-3"/>
        </w:rPr>
        <w:t xml:space="preserve"> </w:t>
      </w:r>
      <w:r>
        <w:rPr>
          <w:color w:val="231F20"/>
        </w:rPr>
        <w:t>le</w:t>
      </w:r>
      <w:r>
        <w:rPr>
          <w:color w:val="231F20"/>
          <w:spacing w:val="-4"/>
        </w:rPr>
        <w:t xml:space="preserve"> </w:t>
      </w:r>
      <w:r>
        <w:rPr>
          <w:color w:val="231F20"/>
        </w:rPr>
        <w:t>seguenti</w:t>
      </w:r>
      <w:r>
        <w:rPr>
          <w:color w:val="231F20"/>
          <w:spacing w:val="-3"/>
        </w:rPr>
        <w:t xml:space="preserve"> </w:t>
      </w:r>
      <w:r>
        <w:rPr>
          <w:color w:val="231F20"/>
          <w:spacing w:val="-2"/>
        </w:rPr>
        <w:t>percentuali:</w:t>
      </w:r>
    </w:p>
    <w:p w14:paraId="75D38E57" w14:textId="77777777" w:rsidR="00736642" w:rsidRDefault="00736642" w:rsidP="00736642">
      <w:pPr>
        <w:pStyle w:val="Corpotesto"/>
        <w:spacing w:line="202" w:lineRule="exact"/>
        <w:ind w:right="-7"/>
        <w:jc w:val="both"/>
        <w:rPr>
          <w:color w:val="231F20"/>
          <w:spacing w:val="-2"/>
        </w:rPr>
      </w:pPr>
    </w:p>
    <w:p w14:paraId="3FC9B7B8" w14:textId="77777777" w:rsidR="00736642" w:rsidRDefault="00736642" w:rsidP="00736642">
      <w:pPr>
        <w:pStyle w:val="Corpotesto"/>
        <w:spacing w:line="202" w:lineRule="exact"/>
        <w:ind w:right="-7"/>
        <w:jc w:val="both"/>
      </w:pPr>
    </w:p>
    <w:p w14:paraId="51D7AB63" w14:textId="77777777" w:rsidR="0057014F" w:rsidRDefault="0057014F" w:rsidP="00736642">
      <w:pPr>
        <w:pStyle w:val="Corpotesto"/>
        <w:spacing w:before="1"/>
        <w:ind w:right="-7"/>
        <w:rPr>
          <w:sz w:val="9"/>
        </w:rPr>
      </w:pPr>
    </w:p>
    <w:tbl>
      <w:tblPr>
        <w:tblStyle w:val="TableNormal"/>
        <w:tblW w:w="0" w:type="auto"/>
        <w:tblInd w:w="179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984"/>
        <w:gridCol w:w="3507"/>
      </w:tblGrid>
      <w:tr w:rsidR="0057014F" w14:paraId="108B2203" w14:textId="77777777">
        <w:trPr>
          <w:trHeight w:val="419"/>
        </w:trPr>
        <w:tc>
          <w:tcPr>
            <w:tcW w:w="4984" w:type="dxa"/>
            <w:tcBorders>
              <w:bottom w:val="single" w:sz="4" w:space="0" w:color="231F20"/>
              <w:right w:val="single" w:sz="4" w:space="0" w:color="231F20"/>
            </w:tcBorders>
            <w:shd w:val="clear" w:color="auto" w:fill="FCDFC8"/>
          </w:tcPr>
          <w:p w14:paraId="59D6D612" w14:textId="77777777" w:rsidR="0057014F" w:rsidRDefault="001F5764">
            <w:pPr>
              <w:pStyle w:val="TableParagraph"/>
              <w:spacing w:before="61" w:line="213" w:lineRule="auto"/>
              <w:ind w:left="774" w:right="474" w:hanging="296"/>
              <w:rPr>
                <w:b/>
                <w:sz w:val="15"/>
              </w:rPr>
            </w:pPr>
            <w:r>
              <w:rPr>
                <w:b/>
                <w:color w:val="231F20"/>
                <w:spacing w:val="-4"/>
                <w:sz w:val="15"/>
              </w:rPr>
              <w:t>Classificazione riferita al numero di acini presenti per grappolo</w:t>
            </w:r>
            <w:r>
              <w:rPr>
                <w:b/>
                <w:color w:val="231F20"/>
                <w:spacing w:val="40"/>
                <w:sz w:val="15"/>
              </w:rPr>
              <w:t xml:space="preserve"> </w:t>
            </w:r>
            <w:r>
              <w:rPr>
                <w:b/>
                <w:color w:val="231F20"/>
                <w:sz w:val="15"/>
              </w:rPr>
              <w:t>o</w:t>
            </w:r>
            <w:r>
              <w:rPr>
                <w:b/>
                <w:color w:val="231F20"/>
                <w:spacing w:val="-4"/>
                <w:sz w:val="15"/>
              </w:rPr>
              <w:t xml:space="preserve"> </w:t>
            </w:r>
            <w:r>
              <w:rPr>
                <w:b/>
                <w:color w:val="231F20"/>
                <w:sz w:val="15"/>
              </w:rPr>
              <w:t>parte</w:t>
            </w:r>
            <w:r>
              <w:rPr>
                <w:b/>
                <w:color w:val="231F20"/>
                <w:spacing w:val="-4"/>
                <w:sz w:val="15"/>
              </w:rPr>
              <w:t xml:space="preserve"> </w:t>
            </w:r>
            <w:r>
              <w:rPr>
                <w:b/>
                <w:color w:val="231F20"/>
                <w:sz w:val="15"/>
              </w:rPr>
              <w:t>di</w:t>
            </w:r>
            <w:r>
              <w:rPr>
                <w:b/>
                <w:color w:val="231F20"/>
                <w:spacing w:val="-4"/>
                <w:sz w:val="15"/>
              </w:rPr>
              <w:t xml:space="preserve"> </w:t>
            </w:r>
            <w:r>
              <w:rPr>
                <w:b/>
                <w:color w:val="231F20"/>
                <w:sz w:val="15"/>
              </w:rPr>
              <w:t>grappolo</w:t>
            </w:r>
            <w:r>
              <w:rPr>
                <w:b/>
                <w:color w:val="231F20"/>
                <w:spacing w:val="-4"/>
                <w:sz w:val="15"/>
              </w:rPr>
              <w:t xml:space="preserve"> </w:t>
            </w:r>
            <w:r>
              <w:rPr>
                <w:b/>
                <w:color w:val="231F20"/>
                <w:sz w:val="15"/>
              </w:rPr>
              <w:t>alla</w:t>
            </w:r>
            <w:r>
              <w:rPr>
                <w:b/>
                <w:color w:val="231F20"/>
                <w:spacing w:val="-4"/>
                <w:sz w:val="15"/>
              </w:rPr>
              <w:t xml:space="preserve"> </w:t>
            </w:r>
            <w:r>
              <w:rPr>
                <w:b/>
                <w:color w:val="231F20"/>
                <w:sz w:val="15"/>
              </w:rPr>
              <w:t>raccolta</w:t>
            </w:r>
            <w:r>
              <w:rPr>
                <w:b/>
                <w:color w:val="231F20"/>
                <w:spacing w:val="-4"/>
                <w:sz w:val="15"/>
              </w:rPr>
              <w:t xml:space="preserve"> </w:t>
            </w:r>
            <w:r>
              <w:rPr>
                <w:b/>
                <w:color w:val="231F20"/>
                <w:sz w:val="15"/>
              </w:rPr>
              <w:t>e</w:t>
            </w:r>
            <w:r>
              <w:rPr>
                <w:b/>
                <w:color w:val="231F20"/>
                <w:spacing w:val="-4"/>
                <w:sz w:val="15"/>
              </w:rPr>
              <w:t xml:space="preserve"> </w:t>
            </w:r>
            <w:r>
              <w:rPr>
                <w:b/>
                <w:color w:val="231F20"/>
                <w:sz w:val="15"/>
              </w:rPr>
              <w:t>alla</w:t>
            </w:r>
            <w:r>
              <w:rPr>
                <w:b/>
                <w:color w:val="231F20"/>
                <w:spacing w:val="-4"/>
                <w:sz w:val="15"/>
              </w:rPr>
              <w:t xml:space="preserve"> </w:t>
            </w:r>
            <w:r>
              <w:rPr>
                <w:b/>
                <w:color w:val="231F20"/>
                <w:sz w:val="15"/>
              </w:rPr>
              <w:t>defogliazione</w:t>
            </w:r>
          </w:p>
        </w:tc>
        <w:tc>
          <w:tcPr>
            <w:tcW w:w="3507" w:type="dxa"/>
            <w:tcBorders>
              <w:left w:val="single" w:sz="4" w:space="0" w:color="231F20"/>
              <w:bottom w:val="single" w:sz="4" w:space="0" w:color="231F20"/>
            </w:tcBorders>
            <w:shd w:val="clear" w:color="auto" w:fill="FCDFC8"/>
          </w:tcPr>
          <w:p w14:paraId="21DF59F7" w14:textId="77777777" w:rsidR="0057014F" w:rsidRDefault="001F5764">
            <w:pPr>
              <w:pStyle w:val="TableParagraph"/>
              <w:spacing w:before="55" w:line="213" w:lineRule="auto"/>
              <w:ind w:left="1122" w:right="1084"/>
              <w:jc w:val="center"/>
              <w:rPr>
                <w:b/>
                <w:sz w:val="15"/>
              </w:rPr>
            </w:pPr>
            <w:r>
              <w:rPr>
                <w:b/>
                <w:color w:val="231F20"/>
                <w:spacing w:val="-4"/>
                <w:sz w:val="15"/>
              </w:rPr>
              <w:t>Coefficiente</w:t>
            </w:r>
            <w:r>
              <w:rPr>
                <w:b/>
                <w:color w:val="231F20"/>
                <w:spacing w:val="-6"/>
                <w:sz w:val="15"/>
              </w:rPr>
              <w:t xml:space="preserve"> </w:t>
            </w:r>
            <w:r>
              <w:rPr>
                <w:b/>
                <w:color w:val="231F20"/>
                <w:spacing w:val="-4"/>
                <w:sz w:val="15"/>
              </w:rPr>
              <w:t>%</w:t>
            </w:r>
            <w:r>
              <w:rPr>
                <w:b/>
                <w:color w:val="231F20"/>
                <w:spacing w:val="40"/>
                <w:sz w:val="15"/>
              </w:rPr>
              <w:t xml:space="preserve"> </w:t>
            </w:r>
            <w:r>
              <w:rPr>
                <w:b/>
                <w:color w:val="231F20"/>
                <w:spacing w:val="-2"/>
                <w:sz w:val="15"/>
              </w:rPr>
              <w:t>massimo</w:t>
            </w:r>
          </w:p>
        </w:tc>
      </w:tr>
      <w:tr w:rsidR="0057014F" w14:paraId="15DC0BA5" w14:textId="77777777">
        <w:trPr>
          <w:trHeight w:val="430"/>
        </w:trPr>
        <w:tc>
          <w:tcPr>
            <w:tcW w:w="4984" w:type="dxa"/>
            <w:tcBorders>
              <w:top w:val="single" w:sz="4" w:space="0" w:color="231F20"/>
              <w:bottom w:val="dotted" w:sz="4" w:space="0" w:color="231F20"/>
              <w:right w:val="single" w:sz="4" w:space="0" w:color="231F20"/>
            </w:tcBorders>
          </w:tcPr>
          <w:p w14:paraId="44A4994B" w14:textId="77777777" w:rsidR="0057014F" w:rsidRDefault="001F5764">
            <w:pPr>
              <w:pStyle w:val="TableParagraph"/>
              <w:spacing w:before="124"/>
              <w:ind w:left="673" w:right="656"/>
              <w:jc w:val="center"/>
              <w:rPr>
                <w:sz w:val="16"/>
              </w:rPr>
            </w:pPr>
            <w:r>
              <w:rPr>
                <w:color w:val="231F20"/>
                <w:sz w:val="16"/>
              </w:rPr>
              <w:t>Oltre</w:t>
            </w:r>
            <w:r>
              <w:rPr>
                <w:color w:val="231F20"/>
                <w:spacing w:val="-1"/>
                <w:sz w:val="16"/>
              </w:rPr>
              <w:t xml:space="preserve"> </w:t>
            </w:r>
            <w:r>
              <w:rPr>
                <w:color w:val="231F20"/>
                <w:sz w:val="16"/>
              </w:rPr>
              <w:t>60% di</w:t>
            </w:r>
            <w:r>
              <w:rPr>
                <w:color w:val="231F20"/>
                <w:spacing w:val="-1"/>
                <w:sz w:val="16"/>
              </w:rPr>
              <w:t xml:space="preserve"> </w:t>
            </w:r>
            <w:r>
              <w:rPr>
                <w:color w:val="231F20"/>
                <w:sz w:val="16"/>
              </w:rPr>
              <w:t>acini danneggiati</w:t>
            </w:r>
            <w:r>
              <w:rPr>
                <w:color w:val="231F20"/>
                <w:spacing w:val="-1"/>
                <w:sz w:val="16"/>
              </w:rPr>
              <w:t xml:space="preserve"> </w:t>
            </w:r>
            <w:r>
              <w:rPr>
                <w:color w:val="231F20"/>
                <w:sz w:val="16"/>
              </w:rPr>
              <w:t xml:space="preserve">e di </w:t>
            </w:r>
            <w:r>
              <w:rPr>
                <w:color w:val="231F20"/>
                <w:spacing w:val="-2"/>
                <w:sz w:val="16"/>
              </w:rPr>
              <w:t>defogliazione</w:t>
            </w:r>
          </w:p>
        </w:tc>
        <w:tc>
          <w:tcPr>
            <w:tcW w:w="3507" w:type="dxa"/>
            <w:tcBorders>
              <w:top w:val="single" w:sz="4" w:space="0" w:color="231F20"/>
              <w:left w:val="single" w:sz="4" w:space="0" w:color="231F20"/>
              <w:bottom w:val="dotted" w:sz="4" w:space="0" w:color="231F20"/>
            </w:tcBorders>
          </w:tcPr>
          <w:p w14:paraId="7999A1AB" w14:textId="77777777" w:rsidR="0057014F" w:rsidRDefault="001F5764">
            <w:pPr>
              <w:pStyle w:val="TableParagraph"/>
              <w:spacing w:before="124"/>
              <w:ind w:left="1122" w:right="1087"/>
              <w:jc w:val="center"/>
              <w:rPr>
                <w:sz w:val="16"/>
              </w:rPr>
            </w:pPr>
            <w:r>
              <w:rPr>
                <w:color w:val="231F20"/>
                <w:spacing w:val="-5"/>
                <w:sz w:val="16"/>
              </w:rPr>
              <w:t>60</w:t>
            </w:r>
          </w:p>
        </w:tc>
      </w:tr>
      <w:tr w:rsidR="0057014F" w14:paraId="0971384C" w14:textId="77777777">
        <w:trPr>
          <w:trHeight w:val="640"/>
        </w:trPr>
        <w:tc>
          <w:tcPr>
            <w:tcW w:w="4984" w:type="dxa"/>
            <w:tcBorders>
              <w:top w:val="dotted" w:sz="4" w:space="0" w:color="231F20"/>
              <w:right w:val="single" w:sz="4" w:space="0" w:color="231F20"/>
            </w:tcBorders>
          </w:tcPr>
          <w:p w14:paraId="35B7696C" w14:textId="77777777" w:rsidR="0057014F" w:rsidRDefault="0057014F">
            <w:pPr>
              <w:pStyle w:val="TableParagraph"/>
              <w:spacing w:before="6"/>
              <w:rPr>
                <w:sz w:val="19"/>
              </w:rPr>
            </w:pPr>
          </w:p>
          <w:p w14:paraId="58541BB7" w14:textId="77777777" w:rsidR="0057014F" w:rsidRDefault="001F5764">
            <w:pPr>
              <w:pStyle w:val="TableParagraph"/>
              <w:ind w:left="673" w:right="656"/>
              <w:jc w:val="center"/>
              <w:rPr>
                <w:sz w:val="16"/>
              </w:rPr>
            </w:pPr>
            <w:r>
              <w:rPr>
                <w:color w:val="231F20"/>
                <w:sz w:val="16"/>
              </w:rPr>
              <w:t>Meno del 60% di acini danneggiati e</w:t>
            </w:r>
            <w:r>
              <w:rPr>
                <w:color w:val="231F20"/>
                <w:spacing w:val="1"/>
                <w:sz w:val="16"/>
              </w:rPr>
              <w:t xml:space="preserve"> </w:t>
            </w:r>
            <w:r>
              <w:rPr>
                <w:color w:val="231F20"/>
                <w:spacing w:val="-2"/>
                <w:sz w:val="16"/>
              </w:rPr>
              <w:t>defogliazione</w:t>
            </w:r>
          </w:p>
        </w:tc>
        <w:tc>
          <w:tcPr>
            <w:tcW w:w="3507" w:type="dxa"/>
            <w:tcBorders>
              <w:top w:val="dotted" w:sz="4" w:space="0" w:color="231F20"/>
              <w:left w:val="single" w:sz="4" w:space="0" w:color="231F20"/>
            </w:tcBorders>
          </w:tcPr>
          <w:p w14:paraId="2DB82043" w14:textId="77777777" w:rsidR="0057014F" w:rsidRDefault="001F5764">
            <w:pPr>
              <w:pStyle w:val="TableParagraph"/>
              <w:spacing w:before="63" w:line="225" w:lineRule="auto"/>
              <w:ind w:left="179" w:right="141"/>
              <w:jc w:val="center"/>
              <w:rPr>
                <w:sz w:val="16"/>
              </w:rPr>
            </w:pPr>
            <w:r>
              <w:rPr>
                <w:color w:val="231F20"/>
                <w:sz w:val="16"/>
              </w:rPr>
              <w:t>Percentuale</w:t>
            </w:r>
            <w:r>
              <w:rPr>
                <w:color w:val="231F20"/>
                <w:spacing w:val="-11"/>
                <w:sz w:val="16"/>
              </w:rPr>
              <w:t xml:space="preserve"> </w:t>
            </w:r>
            <w:r>
              <w:rPr>
                <w:color w:val="231F20"/>
                <w:sz w:val="16"/>
              </w:rPr>
              <w:t>di</w:t>
            </w:r>
            <w:r>
              <w:rPr>
                <w:color w:val="231F20"/>
                <w:spacing w:val="-10"/>
                <w:sz w:val="16"/>
              </w:rPr>
              <w:t xml:space="preserve"> </w:t>
            </w:r>
            <w:r>
              <w:rPr>
                <w:color w:val="231F20"/>
                <w:sz w:val="16"/>
              </w:rPr>
              <w:t>deprezzamento</w:t>
            </w:r>
            <w:r>
              <w:rPr>
                <w:color w:val="231F20"/>
                <w:spacing w:val="-10"/>
                <w:sz w:val="16"/>
              </w:rPr>
              <w:t xml:space="preserve"> </w:t>
            </w:r>
            <w:r>
              <w:rPr>
                <w:color w:val="231F20"/>
                <w:sz w:val="16"/>
              </w:rPr>
              <w:t>non</w:t>
            </w:r>
            <w:r>
              <w:rPr>
                <w:color w:val="231F20"/>
                <w:spacing w:val="-10"/>
                <w:sz w:val="16"/>
              </w:rPr>
              <w:t xml:space="preserve"> </w:t>
            </w:r>
            <w:r>
              <w:rPr>
                <w:color w:val="231F20"/>
                <w:sz w:val="16"/>
              </w:rPr>
              <w:t>superiore</w:t>
            </w:r>
            <w:r>
              <w:rPr>
                <w:color w:val="231F20"/>
                <w:spacing w:val="40"/>
                <w:sz w:val="16"/>
              </w:rPr>
              <w:t xml:space="preserve"> </w:t>
            </w:r>
            <w:r>
              <w:rPr>
                <w:color w:val="231F20"/>
                <w:sz w:val="16"/>
              </w:rPr>
              <w:t>all’aliquota di acini danneggiati</w:t>
            </w:r>
          </w:p>
          <w:p w14:paraId="0BBA6995" w14:textId="77777777" w:rsidR="0057014F" w:rsidRDefault="001F5764">
            <w:pPr>
              <w:pStyle w:val="TableParagraph"/>
              <w:spacing w:line="182" w:lineRule="exact"/>
              <w:ind w:left="1122" w:right="1087"/>
              <w:jc w:val="center"/>
              <w:rPr>
                <w:sz w:val="16"/>
              </w:rPr>
            </w:pPr>
            <w:r>
              <w:rPr>
                <w:color w:val="231F20"/>
                <w:sz w:val="16"/>
              </w:rPr>
              <w:t xml:space="preserve">o di </w:t>
            </w:r>
            <w:r>
              <w:rPr>
                <w:color w:val="231F20"/>
                <w:spacing w:val="-2"/>
                <w:sz w:val="16"/>
              </w:rPr>
              <w:t>defogliazione</w:t>
            </w:r>
          </w:p>
        </w:tc>
      </w:tr>
    </w:tbl>
    <w:p w14:paraId="578973CE" w14:textId="77777777" w:rsidR="0057014F" w:rsidRDefault="0057014F">
      <w:pPr>
        <w:spacing w:line="182" w:lineRule="exact"/>
        <w:jc w:val="center"/>
        <w:rPr>
          <w:sz w:val="16"/>
        </w:rPr>
        <w:sectPr w:rsidR="0057014F" w:rsidSect="00CE750F">
          <w:pgSz w:w="12250" w:h="16220"/>
          <w:pgMar w:top="1180" w:right="600" w:bottom="280" w:left="600" w:header="720" w:footer="720" w:gutter="0"/>
          <w:cols w:space="720"/>
        </w:sectPr>
      </w:pPr>
    </w:p>
    <w:p w14:paraId="4F2C8884" w14:textId="6E7F3037" w:rsidR="0057014F" w:rsidRDefault="001F5764" w:rsidP="00736642">
      <w:pPr>
        <w:pStyle w:val="Corpotesto"/>
        <w:spacing w:before="83" w:line="259" w:lineRule="auto"/>
        <w:ind w:left="709" w:right="-7"/>
        <w:jc w:val="both"/>
      </w:pPr>
      <w:r>
        <w:rPr>
          <w:color w:val="231F20"/>
        </w:rPr>
        <w:lastRenderedPageBreak/>
        <w:t>Qualora il Prodotto venga danneggiato da/anche da altri eventi atmosferici previsti nell’oggetto di garanzia che abbiano</w:t>
      </w:r>
      <w:r>
        <w:rPr>
          <w:color w:val="231F20"/>
          <w:spacing w:val="-10"/>
        </w:rPr>
        <w:t xml:space="preserve"> </w:t>
      </w:r>
      <w:r>
        <w:rPr>
          <w:color w:val="231F20"/>
        </w:rPr>
        <w:t>a</w:t>
      </w:r>
      <w:r>
        <w:rPr>
          <w:color w:val="231F20"/>
          <w:spacing w:val="-10"/>
        </w:rPr>
        <w:t xml:space="preserve"> </w:t>
      </w:r>
      <w:r>
        <w:rPr>
          <w:color w:val="231F20"/>
        </w:rPr>
        <w:t>verificarsi</w:t>
      </w:r>
      <w:r>
        <w:rPr>
          <w:color w:val="231F20"/>
          <w:spacing w:val="-10"/>
        </w:rPr>
        <w:t xml:space="preserve"> </w:t>
      </w:r>
      <w:r>
        <w:rPr>
          <w:color w:val="231F20"/>
        </w:rPr>
        <w:t>dopo</w:t>
      </w:r>
      <w:r>
        <w:rPr>
          <w:color w:val="231F20"/>
          <w:spacing w:val="-10"/>
        </w:rPr>
        <w:t xml:space="preserve"> </w:t>
      </w:r>
      <w:r>
        <w:rPr>
          <w:color w:val="231F20"/>
        </w:rPr>
        <w:t>la</w:t>
      </w:r>
      <w:r>
        <w:rPr>
          <w:color w:val="231F20"/>
          <w:spacing w:val="-10"/>
        </w:rPr>
        <w:t xml:space="preserve"> </w:t>
      </w:r>
      <w:r>
        <w:rPr>
          <w:color w:val="231F20"/>
        </w:rPr>
        <w:t>data</w:t>
      </w:r>
      <w:r>
        <w:rPr>
          <w:color w:val="231F20"/>
          <w:spacing w:val="-10"/>
        </w:rPr>
        <w:t xml:space="preserve"> </w:t>
      </w:r>
      <w:r>
        <w:rPr>
          <w:color w:val="231F20"/>
        </w:rPr>
        <w:t>del</w:t>
      </w:r>
      <w:r>
        <w:rPr>
          <w:color w:val="231F20"/>
          <w:spacing w:val="-10"/>
        </w:rPr>
        <w:t xml:space="preserve"> </w:t>
      </w:r>
      <w:r>
        <w:rPr>
          <w:color w:val="231F20"/>
        </w:rPr>
        <w:t>1°</w:t>
      </w:r>
      <w:r>
        <w:rPr>
          <w:color w:val="231F20"/>
          <w:spacing w:val="-10"/>
        </w:rPr>
        <w:t xml:space="preserve"> </w:t>
      </w:r>
      <w:r>
        <w:rPr>
          <w:color w:val="231F20"/>
        </w:rPr>
        <w:t>agosto</w:t>
      </w:r>
      <w:r>
        <w:rPr>
          <w:color w:val="231F20"/>
          <w:spacing w:val="-10"/>
        </w:rPr>
        <w:t xml:space="preserve"> </w:t>
      </w:r>
      <w:r>
        <w:rPr>
          <w:color w:val="231F20"/>
        </w:rPr>
        <w:t>per</w:t>
      </w:r>
      <w:r>
        <w:rPr>
          <w:color w:val="231F20"/>
          <w:spacing w:val="-10"/>
        </w:rPr>
        <w:t xml:space="preserve"> </w:t>
      </w:r>
      <w:r>
        <w:rPr>
          <w:color w:val="231F20"/>
        </w:rPr>
        <w:t>tutte</w:t>
      </w:r>
      <w:r>
        <w:rPr>
          <w:color w:val="231F20"/>
          <w:spacing w:val="-10"/>
        </w:rPr>
        <w:t xml:space="preserve"> </w:t>
      </w:r>
      <w:r>
        <w:rPr>
          <w:color w:val="231F20"/>
        </w:rPr>
        <w:t>le</w:t>
      </w:r>
      <w:r>
        <w:rPr>
          <w:color w:val="231F20"/>
          <w:spacing w:val="-10"/>
        </w:rPr>
        <w:t xml:space="preserve"> </w:t>
      </w:r>
      <w:r>
        <w:rPr>
          <w:color w:val="231F20"/>
        </w:rPr>
        <w:t>varietà,</w:t>
      </w:r>
      <w:r>
        <w:rPr>
          <w:color w:val="231F20"/>
          <w:spacing w:val="-10"/>
        </w:rPr>
        <w:t xml:space="preserve"> </w:t>
      </w:r>
      <w:r>
        <w:rPr>
          <w:color w:val="231F20"/>
        </w:rPr>
        <w:t>il</w:t>
      </w:r>
      <w:r>
        <w:rPr>
          <w:color w:val="231F20"/>
          <w:spacing w:val="-10"/>
        </w:rPr>
        <w:t xml:space="preserve"> </w:t>
      </w:r>
      <w:r>
        <w:rPr>
          <w:color w:val="231F20"/>
        </w:rPr>
        <w:t>coefficiente</w:t>
      </w:r>
      <w:r>
        <w:rPr>
          <w:color w:val="231F20"/>
          <w:spacing w:val="-10"/>
        </w:rPr>
        <w:t xml:space="preserve"> </w:t>
      </w:r>
      <w:r>
        <w:rPr>
          <w:color w:val="231F20"/>
        </w:rPr>
        <w:t>per</w:t>
      </w:r>
      <w:r>
        <w:rPr>
          <w:color w:val="231F20"/>
          <w:spacing w:val="-10"/>
        </w:rPr>
        <w:t xml:space="preserve"> </w:t>
      </w:r>
      <w:r>
        <w:rPr>
          <w:color w:val="231F20"/>
        </w:rPr>
        <w:t>il</w:t>
      </w:r>
      <w:r>
        <w:rPr>
          <w:color w:val="231F20"/>
          <w:spacing w:val="-10"/>
        </w:rPr>
        <w:t xml:space="preserve"> </w:t>
      </w:r>
      <w:r>
        <w:rPr>
          <w:color w:val="231F20"/>
        </w:rPr>
        <w:t>danno</w:t>
      </w:r>
      <w:r>
        <w:rPr>
          <w:color w:val="231F20"/>
          <w:spacing w:val="-10"/>
        </w:rPr>
        <w:t xml:space="preserve"> </w:t>
      </w:r>
      <w:r>
        <w:rPr>
          <w:color w:val="231F20"/>
        </w:rPr>
        <w:t>di</w:t>
      </w:r>
      <w:r>
        <w:rPr>
          <w:color w:val="231F20"/>
          <w:spacing w:val="-10"/>
        </w:rPr>
        <w:t xml:space="preserve"> </w:t>
      </w:r>
      <w:r>
        <w:rPr>
          <w:color w:val="231F20"/>
        </w:rPr>
        <w:t>qualità</w:t>
      </w:r>
      <w:r>
        <w:rPr>
          <w:color w:val="231F20"/>
          <w:spacing w:val="-10"/>
        </w:rPr>
        <w:t xml:space="preserve"> </w:t>
      </w:r>
      <w:r>
        <w:rPr>
          <w:color w:val="231F20"/>
        </w:rPr>
        <w:t>può</w:t>
      </w:r>
      <w:r>
        <w:rPr>
          <w:color w:val="231F20"/>
          <w:spacing w:val="-10"/>
        </w:rPr>
        <w:t xml:space="preserve"> </w:t>
      </w:r>
      <w:r>
        <w:rPr>
          <w:color w:val="231F20"/>
        </w:rPr>
        <w:t>essere aumentato del 30% in considerazione di effettive perdite qualitative riscontrabili sul Prodotto destinato alla produzione di vini di particolare pregio.</w:t>
      </w:r>
    </w:p>
    <w:p w14:paraId="7A7E1241" w14:textId="206991DD" w:rsidR="0057014F" w:rsidRDefault="001F5764" w:rsidP="00736642">
      <w:pPr>
        <w:pStyle w:val="Corpotesto"/>
        <w:spacing w:line="259" w:lineRule="auto"/>
        <w:ind w:left="709" w:right="-7"/>
        <w:jc w:val="both"/>
      </w:pPr>
      <w:r>
        <w:rPr>
          <w:color w:val="231F20"/>
        </w:rPr>
        <w:t>Entro</w:t>
      </w:r>
      <w:r>
        <w:rPr>
          <w:color w:val="231F20"/>
          <w:spacing w:val="-2"/>
        </w:rPr>
        <w:t xml:space="preserve"> </w:t>
      </w:r>
      <w:r>
        <w:rPr>
          <w:color w:val="231F20"/>
        </w:rPr>
        <w:t>la</w:t>
      </w:r>
      <w:r>
        <w:rPr>
          <w:color w:val="231F20"/>
          <w:spacing w:val="-2"/>
        </w:rPr>
        <w:t xml:space="preserve"> </w:t>
      </w:r>
      <w:r>
        <w:rPr>
          <w:color w:val="231F20"/>
        </w:rPr>
        <w:t>percentuale</w:t>
      </w:r>
      <w:r>
        <w:rPr>
          <w:color w:val="231F20"/>
          <w:spacing w:val="-2"/>
        </w:rPr>
        <w:t xml:space="preserve"> </w:t>
      </w:r>
      <w:r>
        <w:rPr>
          <w:color w:val="231F20"/>
        </w:rPr>
        <w:t>massima</w:t>
      </w:r>
      <w:r>
        <w:rPr>
          <w:color w:val="231F20"/>
          <w:spacing w:val="-2"/>
        </w:rPr>
        <w:t xml:space="preserve"> </w:t>
      </w:r>
      <w:r>
        <w:rPr>
          <w:color w:val="231F20"/>
        </w:rPr>
        <w:t>del</w:t>
      </w:r>
      <w:r>
        <w:rPr>
          <w:color w:val="231F20"/>
          <w:spacing w:val="-2"/>
        </w:rPr>
        <w:t xml:space="preserve"> </w:t>
      </w:r>
      <w:r>
        <w:rPr>
          <w:color w:val="231F20"/>
        </w:rPr>
        <w:t>15%,</w:t>
      </w:r>
      <w:r>
        <w:rPr>
          <w:color w:val="231F20"/>
          <w:spacing w:val="-2"/>
        </w:rPr>
        <w:t xml:space="preserve"> </w:t>
      </w:r>
      <w:r>
        <w:rPr>
          <w:color w:val="231F20"/>
        </w:rPr>
        <w:t>possono</w:t>
      </w:r>
      <w:r>
        <w:rPr>
          <w:color w:val="231F20"/>
          <w:spacing w:val="-2"/>
        </w:rPr>
        <w:t xml:space="preserve"> </w:t>
      </w:r>
      <w:r>
        <w:rPr>
          <w:color w:val="231F20"/>
        </w:rPr>
        <w:t>essere</w:t>
      </w:r>
      <w:r>
        <w:rPr>
          <w:color w:val="231F20"/>
          <w:spacing w:val="-2"/>
        </w:rPr>
        <w:t xml:space="preserve"> </w:t>
      </w:r>
      <w:r>
        <w:rPr>
          <w:color w:val="231F20"/>
        </w:rPr>
        <w:t>riconosciuti</w:t>
      </w:r>
      <w:r>
        <w:rPr>
          <w:color w:val="231F20"/>
          <w:spacing w:val="-2"/>
        </w:rPr>
        <w:t xml:space="preserve"> </w:t>
      </w:r>
      <w:r>
        <w:rPr>
          <w:color w:val="231F20"/>
        </w:rPr>
        <w:t>danni</w:t>
      </w:r>
      <w:r>
        <w:rPr>
          <w:color w:val="231F20"/>
          <w:spacing w:val="-2"/>
        </w:rPr>
        <w:t xml:space="preserve"> </w:t>
      </w:r>
      <w:r>
        <w:rPr>
          <w:color w:val="231F20"/>
        </w:rPr>
        <w:t>qualitativi</w:t>
      </w:r>
      <w:r>
        <w:rPr>
          <w:color w:val="231F20"/>
          <w:spacing w:val="-2"/>
        </w:rPr>
        <w:t xml:space="preserve"> </w:t>
      </w:r>
      <w:r>
        <w:rPr>
          <w:color w:val="231F20"/>
        </w:rPr>
        <w:t>imputabili</w:t>
      </w:r>
      <w:r>
        <w:rPr>
          <w:color w:val="231F20"/>
          <w:spacing w:val="-2"/>
        </w:rPr>
        <w:t xml:space="preserve"> </w:t>
      </w:r>
      <w:r>
        <w:rPr>
          <w:color w:val="231F20"/>
        </w:rPr>
        <w:t>alle</w:t>
      </w:r>
      <w:r>
        <w:rPr>
          <w:color w:val="231F20"/>
          <w:spacing w:val="-2"/>
        </w:rPr>
        <w:t xml:space="preserve"> </w:t>
      </w:r>
      <w:r>
        <w:rPr>
          <w:color w:val="231F20"/>
        </w:rPr>
        <w:t>Avversità</w:t>
      </w:r>
      <w:r>
        <w:rPr>
          <w:color w:val="231F20"/>
          <w:spacing w:val="-2"/>
        </w:rPr>
        <w:t xml:space="preserve"> </w:t>
      </w:r>
      <w:r>
        <w:rPr>
          <w:color w:val="231F20"/>
        </w:rPr>
        <w:t>previste nell’oggetto della garanzia che determinano una non ottimale maturazione del Prodotto. Questo aumento di qualità</w:t>
      </w:r>
      <w:r>
        <w:rPr>
          <w:color w:val="231F20"/>
          <w:spacing w:val="-7"/>
        </w:rPr>
        <w:t xml:space="preserve"> </w:t>
      </w:r>
      <w:r>
        <w:rPr>
          <w:color w:val="231F20"/>
        </w:rPr>
        <w:t>sarà</w:t>
      </w:r>
      <w:r>
        <w:rPr>
          <w:color w:val="231F20"/>
          <w:spacing w:val="-7"/>
        </w:rPr>
        <w:t xml:space="preserve"> </w:t>
      </w:r>
      <w:r>
        <w:rPr>
          <w:color w:val="231F20"/>
        </w:rPr>
        <w:t>applicato,</w:t>
      </w:r>
      <w:r>
        <w:rPr>
          <w:color w:val="231F20"/>
          <w:spacing w:val="-7"/>
        </w:rPr>
        <w:t xml:space="preserve"> </w:t>
      </w:r>
      <w:r>
        <w:rPr>
          <w:color w:val="231F20"/>
        </w:rPr>
        <w:t>nel</w:t>
      </w:r>
      <w:r>
        <w:rPr>
          <w:color w:val="231F20"/>
          <w:spacing w:val="-7"/>
        </w:rPr>
        <w:t xml:space="preserve"> </w:t>
      </w:r>
      <w:r>
        <w:rPr>
          <w:color w:val="231F20"/>
        </w:rPr>
        <w:t>caso</w:t>
      </w:r>
      <w:r>
        <w:rPr>
          <w:color w:val="231F20"/>
          <w:spacing w:val="-7"/>
        </w:rPr>
        <w:t xml:space="preserve"> </w:t>
      </w:r>
      <w:r>
        <w:rPr>
          <w:color w:val="231F20"/>
        </w:rPr>
        <w:t>in</w:t>
      </w:r>
      <w:r>
        <w:rPr>
          <w:color w:val="231F20"/>
          <w:spacing w:val="-7"/>
        </w:rPr>
        <w:t xml:space="preserve"> </w:t>
      </w:r>
      <w:r>
        <w:rPr>
          <w:color w:val="231F20"/>
        </w:rPr>
        <w:t>cui</w:t>
      </w:r>
      <w:r>
        <w:rPr>
          <w:color w:val="231F20"/>
          <w:spacing w:val="-7"/>
        </w:rPr>
        <w:t xml:space="preserve"> </w:t>
      </w:r>
      <w:r>
        <w:rPr>
          <w:color w:val="231F20"/>
        </w:rPr>
        <w:t>l’indice</w:t>
      </w:r>
      <w:r>
        <w:rPr>
          <w:color w:val="231F20"/>
          <w:spacing w:val="-7"/>
        </w:rPr>
        <w:t xml:space="preserve"> </w:t>
      </w:r>
      <w:r>
        <w:rPr>
          <w:color w:val="231F20"/>
        </w:rPr>
        <w:t>di</w:t>
      </w:r>
      <w:r>
        <w:rPr>
          <w:color w:val="231F20"/>
          <w:spacing w:val="-7"/>
        </w:rPr>
        <w:t xml:space="preserve"> </w:t>
      </w:r>
      <w:r>
        <w:rPr>
          <w:color w:val="231F20"/>
        </w:rPr>
        <w:t>Winkler</w:t>
      </w:r>
      <w:r>
        <w:rPr>
          <w:color w:val="231F20"/>
          <w:spacing w:val="-7"/>
        </w:rPr>
        <w:t xml:space="preserve"> </w:t>
      </w:r>
      <w:r>
        <w:rPr>
          <w:color w:val="231F20"/>
        </w:rPr>
        <w:t>stabilito</w:t>
      </w:r>
      <w:r>
        <w:rPr>
          <w:color w:val="231F20"/>
          <w:spacing w:val="-7"/>
        </w:rPr>
        <w:t xml:space="preserve"> </w:t>
      </w:r>
      <w:r>
        <w:rPr>
          <w:color w:val="231F20"/>
        </w:rPr>
        <w:t>da</w:t>
      </w:r>
      <w:r>
        <w:rPr>
          <w:color w:val="231F20"/>
          <w:spacing w:val="-7"/>
        </w:rPr>
        <w:t xml:space="preserve"> </w:t>
      </w:r>
      <w:r>
        <w:rPr>
          <w:color w:val="231F20"/>
        </w:rPr>
        <w:t>FEM</w:t>
      </w:r>
      <w:r>
        <w:rPr>
          <w:color w:val="231F20"/>
          <w:spacing w:val="-7"/>
        </w:rPr>
        <w:t xml:space="preserve"> </w:t>
      </w:r>
      <w:r>
        <w:rPr>
          <w:color w:val="231F20"/>
        </w:rPr>
        <w:t>per</w:t>
      </w:r>
      <w:r>
        <w:rPr>
          <w:color w:val="231F20"/>
          <w:spacing w:val="-7"/>
        </w:rPr>
        <w:t xml:space="preserve"> </w:t>
      </w:r>
      <w:r>
        <w:rPr>
          <w:color w:val="231F20"/>
        </w:rPr>
        <w:t>varietà</w:t>
      </w:r>
      <w:r>
        <w:rPr>
          <w:color w:val="231F20"/>
          <w:spacing w:val="-7"/>
        </w:rPr>
        <w:t xml:space="preserve"> </w:t>
      </w:r>
      <w:r>
        <w:rPr>
          <w:color w:val="231F20"/>
        </w:rPr>
        <w:t>e</w:t>
      </w:r>
      <w:r>
        <w:rPr>
          <w:color w:val="231F20"/>
          <w:spacing w:val="-7"/>
        </w:rPr>
        <w:t xml:space="preserve"> </w:t>
      </w:r>
      <w:r>
        <w:rPr>
          <w:color w:val="231F20"/>
        </w:rPr>
        <w:t>fascia</w:t>
      </w:r>
      <w:r>
        <w:rPr>
          <w:color w:val="231F20"/>
          <w:spacing w:val="-7"/>
        </w:rPr>
        <w:t xml:space="preserve"> </w:t>
      </w:r>
      <w:r>
        <w:rPr>
          <w:color w:val="231F20"/>
        </w:rPr>
        <w:t>altimetrica</w:t>
      </w:r>
      <w:r>
        <w:rPr>
          <w:color w:val="231F20"/>
          <w:spacing w:val="-7"/>
        </w:rPr>
        <w:t xml:space="preserve"> </w:t>
      </w:r>
      <w:r>
        <w:rPr>
          <w:color w:val="231F20"/>
        </w:rPr>
        <w:t>sia</w:t>
      </w:r>
      <w:r>
        <w:rPr>
          <w:color w:val="231F20"/>
          <w:spacing w:val="-7"/>
        </w:rPr>
        <w:t xml:space="preserve"> </w:t>
      </w:r>
      <w:r>
        <w:rPr>
          <w:color w:val="231F20"/>
        </w:rPr>
        <w:t>inferiore di un 3% rispetto alle medie storiche di tale indice, riportato nella tabella che segue. In questo caso il coefficiente di tabella sarà maggiorato di un importo percentuale pari al doppio della differenza, in percentuale, fra l’indice ottimale storico e quello effettivo riscontrato, al netto di una tolleranza pari al 3%.</w:t>
      </w:r>
    </w:p>
    <w:p w14:paraId="518F53CE" w14:textId="77777777" w:rsidR="0057014F" w:rsidRDefault="0057014F">
      <w:pPr>
        <w:pStyle w:val="Corpotesto"/>
        <w:spacing w:before="1"/>
        <w:rPr>
          <w:sz w:val="14"/>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725"/>
        <w:gridCol w:w="1252"/>
        <w:gridCol w:w="1252"/>
        <w:gridCol w:w="1257"/>
      </w:tblGrid>
      <w:tr w:rsidR="0057014F" w14:paraId="3D4D4B59" w14:textId="77777777">
        <w:trPr>
          <w:trHeight w:val="422"/>
        </w:trPr>
        <w:tc>
          <w:tcPr>
            <w:tcW w:w="8486" w:type="dxa"/>
            <w:gridSpan w:val="4"/>
            <w:tcBorders>
              <w:bottom w:val="single" w:sz="4" w:space="0" w:color="231F20"/>
            </w:tcBorders>
            <w:shd w:val="clear" w:color="auto" w:fill="FCDFC8"/>
          </w:tcPr>
          <w:p w14:paraId="028ED9FC" w14:textId="77777777" w:rsidR="0057014F" w:rsidRDefault="001F5764">
            <w:pPr>
              <w:pStyle w:val="TableParagraph"/>
              <w:spacing w:before="103"/>
              <w:ind w:left="1857" w:right="1857"/>
              <w:jc w:val="center"/>
              <w:rPr>
                <w:rFonts w:ascii="Avalon Medium" w:hAnsi="Avalon Medium"/>
                <w:b/>
                <w:sz w:val="17"/>
              </w:rPr>
            </w:pPr>
            <w:r>
              <w:rPr>
                <w:rFonts w:ascii="Avalon Medium" w:hAnsi="Avalon Medium"/>
                <w:b/>
                <w:color w:val="231F20"/>
                <w:sz w:val="17"/>
              </w:rPr>
              <w:t>Medie</w:t>
            </w:r>
            <w:r>
              <w:rPr>
                <w:rFonts w:ascii="Avalon Medium" w:hAnsi="Avalon Medium"/>
                <w:b/>
                <w:color w:val="231F20"/>
                <w:spacing w:val="-2"/>
                <w:sz w:val="17"/>
              </w:rPr>
              <w:t xml:space="preserve"> </w:t>
            </w:r>
            <w:r>
              <w:rPr>
                <w:rFonts w:ascii="Avalon Medium" w:hAnsi="Avalon Medium"/>
                <w:b/>
                <w:color w:val="231F20"/>
                <w:sz w:val="17"/>
              </w:rPr>
              <w:t>storiche</w:t>
            </w:r>
            <w:r>
              <w:rPr>
                <w:rFonts w:ascii="Avalon Medium" w:hAnsi="Avalon Medium"/>
                <w:b/>
                <w:color w:val="231F20"/>
                <w:spacing w:val="1"/>
                <w:sz w:val="17"/>
              </w:rPr>
              <w:t xml:space="preserve"> </w:t>
            </w:r>
            <w:r>
              <w:rPr>
                <w:rFonts w:ascii="Avalon Medium" w:hAnsi="Avalon Medium"/>
                <w:b/>
                <w:color w:val="231F20"/>
                <w:sz w:val="17"/>
              </w:rPr>
              <w:t>indice</w:t>
            </w:r>
            <w:r>
              <w:rPr>
                <w:rFonts w:ascii="Avalon Medium" w:hAnsi="Avalon Medium"/>
                <w:b/>
                <w:color w:val="231F20"/>
                <w:spacing w:val="1"/>
                <w:sz w:val="17"/>
              </w:rPr>
              <w:t xml:space="preserve"> </w:t>
            </w:r>
            <w:r>
              <w:rPr>
                <w:rFonts w:ascii="Avalon Medium" w:hAnsi="Avalon Medium"/>
                <w:b/>
                <w:color w:val="231F20"/>
                <w:sz w:val="17"/>
              </w:rPr>
              <w:t>Winkler</w:t>
            </w:r>
            <w:r>
              <w:rPr>
                <w:rFonts w:ascii="Avalon Medium" w:hAnsi="Avalon Medium"/>
                <w:b/>
                <w:color w:val="231F20"/>
                <w:spacing w:val="1"/>
                <w:sz w:val="17"/>
              </w:rPr>
              <w:t xml:space="preserve"> </w:t>
            </w:r>
            <w:r>
              <w:rPr>
                <w:rFonts w:ascii="Avalon Medium" w:hAnsi="Avalon Medium"/>
                <w:b/>
                <w:color w:val="231F20"/>
                <w:sz w:val="17"/>
              </w:rPr>
              <w:t>per varietà</w:t>
            </w:r>
            <w:r>
              <w:rPr>
                <w:rFonts w:ascii="Avalon Medium" w:hAnsi="Avalon Medium"/>
                <w:b/>
                <w:color w:val="231F20"/>
                <w:spacing w:val="1"/>
                <w:sz w:val="17"/>
              </w:rPr>
              <w:t xml:space="preserve"> </w:t>
            </w:r>
            <w:r>
              <w:rPr>
                <w:rFonts w:ascii="Avalon Medium" w:hAnsi="Avalon Medium"/>
                <w:b/>
                <w:color w:val="231F20"/>
                <w:sz w:val="17"/>
              </w:rPr>
              <w:t>e</w:t>
            </w:r>
            <w:r>
              <w:rPr>
                <w:rFonts w:ascii="Avalon Medium" w:hAnsi="Avalon Medium"/>
                <w:b/>
                <w:color w:val="231F20"/>
                <w:spacing w:val="1"/>
                <w:sz w:val="17"/>
              </w:rPr>
              <w:t xml:space="preserve"> </w:t>
            </w:r>
            <w:r>
              <w:rPr>
                <w:rFonts w:ascii="Avalon Medium" w:hAnsi="Avalon Medium"/>
                <w:b/>
                <w:color w:val="231F20"/>
                <w:sz w:val="17"/>
              </w:rPr>
              <w:t>fascia</w:t>
            </w:r>
            <w:r>
              <w:rPr>
                <w:rFonts w:ascii="Avalon Medium" w:hAnsi="Avalon Medium"/>
                <w:b/>
                <w:color w:val="231F20"/>
                <w:spacing w:val="1"/>
                <w:sz w:val="17"/>
              </w:rPr>
              <w:t xml:space="preserve"> </w:t>
            </w:r>
            <w:r>
              <w:rPr>
                <w:rFonts w:ascii="Avalon Medium" w:hAnsi="Avalon Medium"/>
                <w:b/>
                <w:color w:val="231F20"/>
                <w:spacing w:val="-2"/>
                <w:sz w:val="17"/>
              </w:rPr>
              <w:t>altimetrica</w:t>
            </w:r>
          </w:p>
        </w:tc>
      </w:tr>
      <w:tr w:rsidR="0057014F" w14:paraId="63D26BF1" w14:textId="77777777">
        <w:trPr>
          <w:trHeight w:val="423"/>
        </w:trPr>
        <w:tc>
          <w:tcPr>
            <w:tcW w:w="4725" w:type="dxa"/>
            <w:tcBorders>
              <w:top w:val="single" w:sz="4" w:space="0" w:color="231F20"/>
              <w:bottom w:val="single" w:sz="4" w:space="0" w:color="231F20"/>
              <w:right w:val="single" w:sz="4" w:space="0" w:color="231F20"/>
            </w:tcBorders>
            <w:shd w:val="clear" w:color="auto" w:fill="FCDFC8"/>
          </w:tcPr>
          <w:p w14:paraId="59507504" w14:textId="77777777" w:rsidR="0057014F" w:rsidRDefault="001F5764">
            <w:pPr>
              <w:pStyle w:val="TableParagraph"/>
              <w:spacing w:before="130"/>
              <w:ind w:left="287" w:right="287"/>
              <w:jc w:val="center"/>
              <w:rPr>
                <w:b/>
                <w:sz w:val="15"/>
              </w:rPr>
            </w:pPr>
            <w:r>
              <w:rPr>
                <w:b/>
                <w:color w:val="231F20"/>
                <w:spacing w:val="-4"/>
                <w:sz w:val="15"/>
              </w:rPr>
              <w:t>gradi</w:t>
            </w:r>
            <w:r>
              <w:rPr>
                <w:b/>
                <w:color w:val="231F20"/>
                <w:spacing w:val="-2"/>
                <w:sz w:val="15"/>
              </w:rPr>
              <w:t xml:space="preserve"> </w:t>
            </w:r>
            <w:r>
              <w:rPr>
                <w:b/>
                <w:color w:val="231F20"/>
                <w:spacing w:val="-4"/>
                <w:sz w:val="15"/>
              </w:rPr>
              <w:t>giorno</w:t>
            </w:r>
            <w:r>
              <w:rPr>
                <w:b/>
                <w:color w:val="231F20"/>
                <w:spacing w:val="1"/>
                <w:sz w:val="15"/>
              </w:rPr>
              <w:t xml:space="preserve"> </w:t>
            </w:r>
            <w:r>
              <w:rPr>
                <w:b/>
                <w:color w:val="231F20"/>
                <w:spacing w:val="-4"/>
                <w:sz w:val="15"/>
              </w:rPr>
              <w:t>&gt;10</w:t>
            </w:r>
            <w:r>
              <w:rPr>
                <w:b/>
                <w:color w:val="231F20"/>
                <w:spacing w:val="1"/>
                <w:sz w:val="15"/>
              </w:rPr>
              <w:t xml:space="preserve"> </w:t>
            </w:r>
            <w:r>
              <w:rPr>
                <w:b/>
                <w:color w:val="231F20"/>
                <w:spacing w:val="-4"/>
                <w:sz w:val="15"/>
              </w:rPr>
              <w:t>°C</w:t>
            </w:r>
            <w:r>
              <w:rPr>
                <w:b/>
                <w:color w:val="231F20"/>
                <w:spacing w:val="1"/>
                <w:sz w:val="15"/>
              </w:rPr>
              <w:t xml:space="preserve"> </w:t>
            </w:r>
            <w:r>
              <w:rPr>
                <w:b/>
                <w:color w:val="231F20"/>
                <w:spacing w:val="-4"/>
                <w:sz w:val="15"/>
              </w:rPr>
              <w:t>da</w:t>
            </w:r>
            <w:r>
              <w:rPr>
                <w:b/>
                <w:color w:val="231F20"/>
                <w:spacing w:val="1"/>
                <w:sz w:val="15"/>
              </w:rPr>
              <w:t xml:space="preserve"> </w:t>
            </w:r>
            <w:r>
              <w:rPr>
                <w:b/>
                <w:color w:val="231F20"/>
                <w:spacing w:val="-4"/>
                <w:sz w:val="15"/>
              </w:rPr>
              <w:t>50%</w:t>
            </w:r>
            <w:r>
              <w:rPr>
                <w:b/>
                <w:color w:val="231F20"/>
                <w:spacing w:val="1"/>
                <w:sz w:val="15"/>
              </w:rPr>
              <w:t xml:space="preserve"> </w:t>
            </w:r>
            <w:r>
              <w:rPr>
                <w:b/>
                <w:color w:val="231F20"/>
                <w:spacing w:val="-4"/>
                <w:sz w:val="15"/>
              </w:rPr>
              <w:t>invaiatura</w:t>
            </w:r>
            <w:r>
              <w:rPr>
                <w:b/>
                <w:color w:val="231F20"/>
                <w:spacing w:val="1"/>
                <w:sz w:val="15"/>
              </w:rPr>
              <w:t xml:space="preserve"> </w:t>
            </w:r>
            <w:r>
              <w:rPr>
                <w:b/>
                <w:color w:val="231F20"/>
                <w:spacing w:val="-4"/>
                <w:sz w:val="15"/>
              </w:rPr>
              <w:t>a</w:t>
            </w:r>
            <w:r>
              <w:rPr>
                <w:b/>
                <w:color w:val="231F20"/>
                <w:spacing w:val="1"/>
                <w:sz w:val="15"/>
              </w:rPr>
              <w:t xml:space="preserve"> </w:t>
            </w:r>
            <w:r>
              <w:rPr>
                <w:b/>
                <w:color w:val="231F20"/>
                <w:spacing w:val="-4"/>
                <w:sz w:val="15"/>
              </w:rPr>
              <w:t>maturazio-ne</w:t>
            </w:r>
            <w:r>
              <w:rPr>
                <w:b/>
                <w:color w:val="231F20"/>
                <w:spacing w:val="1"/>
                <w:sz w:val="15"/>
              </w:rPr>
              <w:t xml:space="preserve"> </w:t>
            </w:r>
            <w:r>
              <w:rPr>
                <w:b/>
                <w:color w:val="231F20"/>
                <w:spacing w:val="-4"/>
                <w:sz w:val="15"/>
              </w:rPr>
              <w:t>fisiologica</w:t>
            </w:r>
          </w:p>
        </w:tc>
        <w:tc>
          <w:tcPr>
            <w:tcW w:w="1252" w:type="dxa"/>
            <w:tcBorders>
              <w:top w:val="single" w:sz="4" w:space="0" w:color="231F20"/>
              <w:left w:val="single" w:sz="4" w:space="0" w:color="231F20"/>
              <w:bottom w:val="single" w:sz="4" w:space="0" w:color="231F20"/>
              <w:right w:val="single" w:sz="4" w:space="0" w:color="231F20"/>
            </w:tcBorders>
            <w:shd w:val="clear" w:color="auto" w:fill="FCDFC8"/>
          </w:tcPr>
          <w:p w14:paraId="7EA60991" w14:textId="77777777" w:rsidR="0057014F" w:rsidRDefault="001F5764">
            <w:pPr>
              <w:pStyle w:val="TableParagraph"/>
              <w:spacing w:before="56" w:line="160" w:lineRule="exact"/>
              <w:ind w:left="176" w:right="164"/>
              <w:jc w:val="center"/>
              <w:rPr>
                <w:b/>
                <w:sz w:val="15"/>
              </w:rPr>
            </w:pPr>
            <w:r>
              <w:rPr>
                <w:b/>
                <w:color w:val="231F20"/>
                <w:spacing w:val="-2"/>
                <w:sz w:val="15"/>
              </w:rPr>
              <w:t>bassa</w:t>
            </w:r>
            <w:r>
              <w:rPr>
                <w:b/>
                <w:color w:val="231F20"/>
                <w:spacing w:val="-6"/>
                <w:sz w:val="15"/>
              </w:rPr>
              <w:t xml:space="preserve"> </w:t>
            </w:r>
            <w:r>
              <w:rPr>
                <w:b/>
                <w:color w:val="231F20"/>
                <w:spacing w:val="-2"/>
                <w:sz w:val="15"/>
              </w:rPr>
              <w:t>collina</w:t>
            </w:r>
          </w:p>
          <w:p w14:paraId="42CA0E31" w14:textId="77777777" w:rsidR="0057014F" w:rsidRDefault="001F5764">
            <w:pPr>
              <w:pStyle w:val="TableParagraph"/>
              <w:spacing w:line="160" w:lineRule="exact"/>
              <w:ind w:left="176" w:right="161"/>
              <w:jc w:val="center"/>
              <w:rPr>
                <w:b/>
                <w:sz w:val="15"/>
              </w:rPr>
            </w:pPr>
            <w:r>
              <w:rPr>
                <w:b/>
                <w:color w:val="231F20"/>
                <w:sz w:val="15"/>
              </w:rPr>
              <w:t>&lt;</w:t>
            </w:r>
            <w:r>
              <w:rPr>
                <w:b/>
                <w:color w:val="231F20"/>
                <w:spacing w:val="-9"/>
                <w:sz w:val="15"/>
              </w:rPr>
              <w:t xml:space="preserve"> </w:t>
            </w:r>
            <w:r>
              <w:rPr>
                <w:b/>
                <w:color w:val="231F20"/>
                <w:sz w:val="15"/>
              </w:rPr>
              <w:t>250</w:t>
            </w:r>
            <w:r>
              <w:rPr>
                <w:b/>
                <w:color w:val="231F20"/>
                <w:spacing w:val="-9"/>
                <w:sz w:val="15"/>
              </w:rPr>
              <w:t xml:space="preserve"> </w:t>
            </w:r>
            <w:r>
              <w:rPr>
                <w:b/>
                <w:color w:val="231F20"/>
                <w:spacing w:val="-10"/>
                <w:sz w:val="15"/>
              </w:rPr>
              <w:t>m</w:t>
            </w:r>
          </w:p>
        </w:tc>
        <w:tc>
          <w:tcPr>
            <w:tcW w:w="1252" w:type="dxa"/>
            <w:tcBorders>
              <w:top w:val="single" w:sz="4" w:space="0" w:color="231F20"/>
              <w:left w:val="single" w:sz="4" w:space="0" w:color="231F20"/>
              <w:bottom w:val="single" w:sz="4" w:space="0" w:color="231F20"/>
              <w:right w:val="single" w:sz="4" w:space="0" w:color="231F20"/>
            </w:tcBorders>
            <w:shd w:val="clear" w:color="auto" w:fill="FCDFC8"/>
          </w:tcPr>
          <w:p w14:paraId="5C8F33B5" w14:textId="77777777" w:rsidR="0057014F" w:rsidRDefault="001F5764">
            <w:pPr>
              <w:pStyle w:val="TableParagraph"/>
              <w:spacing w:before="87" w:line="187" w:lineRule="auto"/>
              <w:ind w:left="282" w:right="161" w:hanging="95"/>
              <w:rPr>
                <w:b/>
                <w:sz w:val="15"/>
              </w:rPr>
            </w:pPr>
            <w:r>
              <w:rPr>
                <w:b/>
                <w:color w:val="231F20"/>
                <w:spacing w:val="-4"/>
                <w:sz w:val="15"/>
              </w:rPr>
              <w:t>media</w:t>
            </w:r>
            <w:r>
              <w:rPr>
                <w:b/>
                <w:color w:val="231F20"/>
                <w:spacing w:val="-6"/>
                <w:sz w:val="15"/>
              </w:rPr>
              <w:t xml:space="preserve"> </w:t>
            </w:r>
            <w:r>
              <w:rPr>
                <w:b/>
                <w:color w:val="231F20"/>
                <w:spacing w:val="-4"/>
                <w:sz w:val="15"/>
              </w:rPr>
              <w:t>collina</w:t>
            </w:r>
            <w:r>
              <w:rPr>
                <w:b/>
                <w:color w:val="231F20"/>
                <w:spacing w:val="40"/>
                <w:sz w:val="15"/>
              </w:rPr>
              <w:t xml:space="preserve"> </w:t>
            </w:r>
            <w:r>
              <w:rPr>
                <w:b/>
                <w:color w:val="231F20"/>
                <w:sz w:val="15"/>
              </w:rPr>
              <w:t>250 - 450 m</w:t>
            </w:r>
          </w:p>
        </w:tc>
        <w:tc>
          <w:tcPr>
            <w:tcW w:w="1257" w:type="dxa"/>
            <w:tcBorders>
              <w:top w:val="single" w:sz="4" w:space="0" w:color="231F20"/>
              <w:left w:val="single" w:sz="4" w:space="0" w:color="231F20"/>
              <w:bottom w:val="single" w:sz="4" w:space="0" w:color="231F20"/>
            </w:tcBorders>
            <w:shd w:val="clear" w:color="auto" w:fill="FCDFC8"/>
          </w:tcPr>
          <w:p w14:paraId="7CBF92A6" w14:textId="77777777" w:rsidR="0057014F" w:rsidRDefault="001F5764">
            <w:pPr>
              <w:pStyle w:val="TableParagraph"/>
              <w:spacing w:before="49" w:line="160" w:lineRule="exact"/>
              <w:ind w:left="176" w:right="163"/>
              <w:jc w:val="center"/>
              <w:rPr>
                <w:b/>
                <w:sz w:val="15"/>
              </w:rPr>
            </w:pPr>
            <w:r>
              <w:rPr>
                <w:b/>
                <w:color w:val="231F20"/>
                <w:spacing w:val="-4"/>
                <w:sz w:val="15"/>
              </w:rPr>
              <w:t>alta</w:t>
            </w:r>
            <w:r>
              <w:rPr>
                <w:b/>
                <w:color w:val="231F20"/>
                <w:sz w:val="15"/>
              </w:rPr>
              <w:t xml:space="preserve"> </w:t>
            </w:r>
            <w:r>
              <w:rPr>
                <w:b/>
                <w:color w:val="231F20"/>
                <w:spacing w:val="-2"/>
                <w:sz w:val="15"/>
              </w:rPr>
              <w:t>collina</w:t>
            </w:r>
          </w:p>
          <w:p w14:paraId="5C69D9B9" w14:textId="77777777" w:rsidR="0057014F" w:rsidRDefault="001F5764">
            <w:pPr>
              <w:pStyle w:val="TableParagraph"/>
              <w:spacing w:line="160" w:lineRule="exact"/>
              <w:ind w:left="176" w:right="160"/>
              <w:jc w:val="center"/>
              <w:rPr>
                <w:b/>
                <w:sz w:val="15"/>
              </w:rPr>
            </w:pPr>
            <w:r>
              <w:rPr>
                <w:b/>
                <w:color w:val="231F20"/>
                <w:sz w:val="15"/>
              </w:rPr>
              <w:t>&gt;</w:t>
            </w:r>
            <w:r>
              <w:rPr>
                <w:b/>
                <w:color w:val="231F20"/>
                <w:spacing w:val="-9"/>
                <w:sz w:val="15"/>
              </w:rPr>
              <w:t xml:space="preserve"> </w:t>
            </w:r>
            <w:r>
              <w:rPr>
                <w:b/>
                <w:color w:val="231F20"/>
                <w:sz w:val="15"/>
              </w:rPr>
              <w:t>450</w:t>
            </w:r>
            <w:r>
              <w:rPr>
                <w:b/>
                <w:color w:val="231F20"/>
                <w:spacing w:val="-9"/>
                <w:sz w:val="15"/>
              </w:rPr>
              <w:t xml:space="preserve"> </w:t>
            </w:r>
            <w:r>
              <w:rPr>
                <w:b/>
                <w:color w:val="231F20"/>
                <w:spacing w:val="-10"/>
                <w:sz w:val="15"/>
              </w:rPr>
              <w:t>m</w:t>
            </w:r>
          </w:p>
        </w:tc>
      </w:tr>
      <w:tr w:rsidR="0057014F" w14:paraId="447CAF40" w14:textId="77777777">
        <w:trPr>
          <w:trHeight w:val="208"/>
        </w:trPr>
        <w:tc>
          <w:tcPr>
            <w:tcW w:w="4725" w:type="dxa"/>
            <w:tcBorders>
              <w:top w:val="single" w:sz="4" w:space="0" w:color="231F20"/>
              <w:bottom w:val="dotted" w:sz="4" w:space="0" w:color="231F20"/>
              <w:right w:val="single" w:sz="4" w:space="0" w:color="231F20"/>
            </w:tcBorders>
          </w:tcPr>
          <w:p w14:paraId="1A83DF4F" w14:textId="77777777" w:rsidR="0057014F" w:rsidRPr="00A44B13" w:rsidRDefault="001F5764">
            <w:pPr>
              <w:pStyle w:val="TableParagraph"/>
              <w:spacing w:line="186" w:lineRule="exact"/>
              <w:ind w:left="287" w:right="287"/>
              <w:jc w:val="center"/>
              <w:rPr>
                <w:sz w:val="16"/>
              </w:rPr>
            </w:pPr>
            <w:r w:rsidRPr="00A44B13">
              <w:rPr>
                <w:color w:val="231F20"/>
                <w:sz w:val="16"/>
              </w:rPr>
              <w:t>Chardonnay</w:t>
            </w:r>
            <w:r w:rsidRPr="00A44B13">
              <w:rPr>
                <w:color w:val="231F20"/>
                <w:spacing w:val="-4"/>
                <w:sz w:val="16"/>
              </w:rPr>
              <w:t xml:space="preserve"> </w:t>
            </w:r>
            <w:r w:rsidRPr="00A44B13">
              <w:rPr>
                <w:color w:val="231F20"/>
                <w:sz w:val="16"/>
              </w:rPr>
              <w:t>Vino</w:t>
            </w:r>
            <w:r w:rsidRPr="00A44B13">
              <w:rPr>
                <w:color w:val="231F20"/>
                <w:spacing w:val="-2"/>
                <w:sz w:val="16"/>
              </w:rPr>
              <w:t xml:space="preserve"> </w:t>
            </w:r>
            <w:r w:rsidRPr="00A44B13">
              <w:rPr>
                <w:color w:val="231F20"/>
                <w:sz w:val="16"/>
              </w:rPr>
              <w:t>(20,60</w:t>
            </w:r>
            <w:r w:rsidRPr="00A44B13">
              <w:rPr>
                <w:color w:val="231F20"/>
                <w:spacing w:val="-1"/>
                <w:sz w:val="16"/>
              </w:rPr>
              <w:t xml:space="preserve"> </w:t>
            </w:r>
            <w:r w:rsidRPr="00A44B13">
              <w:rPr>
                <w:color w:val="231F20"/>
                <w:spacing w:val="-2"/>
                <w:sz w:val="16"/>
              </w:rPr>
              <w:t>brix)</w:t>
            </w:r>
          </w:p>
        </w:tc>
        <w:tc>
          <w:tcPr>
            <w:tcW w:w="1252" w:type="dxa"/>
            <w:tcBorders>
              <w:top w:val="single" w:sz="4" w:space="0" w:color="231F20"/>
              <w:left w:val="single" w:sz="4" w:space="0" w:color="231F20"/>
              <w:bottom w:val="dotted" w:sz="4" w:space="0" w:color="231F20"/>
              <w:right w:val="single" w:sz="4" w:space="0" w:color="231F20"/>
            </w:tcBorders>
          </w:tcPr>
          <w:p w14:paraId="501A9C9C" w14:textId="77777777" w:rsidR="0057014F" w:rsidRPr="00A44B13" w:rsidRDefault="001F5764">
            <w:pPr>
              <w:pStyle w:val="TableParagraph"/>
              <w:spacing w:line="186" w:lineRule="exact"/>
              <w:ind w:left="176" w:right="144"/>
              <w:jc w:val="center"/>
              <w:rPr>
                <w:sz w:val="16"/>
              </w:rPr>
            </w:pPr>
            <w:r w:rsidRPr="00A44B13">
              <w:rPr>
                <w:color w:val="231F20"/>
                <w:spacing w:val="-5"/>
                <w:sz w:val="16"/>
              </w:rPr>
              <w:t>380</w:t>
            </w:r>
          </w:p>
        </w:tc>
        <w:tc>
          <w:tcPr>
            <w:tcW w:w="1252" w:type="dxa"/>
            <w:tcBorders>
              <w:top w:val="single" w:sz="4" w:space="0" w:color="231F20"/>
              <w:left w:val="single" w:sz="4" w:space="0" w:color="231F20"/>
              <w:bottom w:val="dotted" w:sz="4" w:space="0" w:color="231F20"/>
              <w:right w:val="single" w:sz="4" w:space="0" w:color="231F20"/>
            </w:tcBorders>
          </w:tcPr>
          <w:p w14:paraId="27F6EE61" w14:textId="77777777" w:rsidR="0057014F" w:rsidRPr="00A44B13" w:rsidRDefault="001F5764">
            <w:pPr>
              <w:pStyle w:val="TableParagraph"/>
              <w:spacing w:line="186" w:lineRule="exact"/>
              <w:ind w:left="176" w:right="143"/>
              <w:jc w:val="center"/>
              <w:rPr>
                <w:sz w:val="16"/>
              </w:rPr>
            </w:pPr>
            <w:r w:rsidRPr="00A44B13">
              <w:rPr>
                <w:color w:val="231F20"/>
                <w:spacing w:val="-5"/>
                <w:sz w:val="16"/>
              </w:rPr>
              <w:t>360</w:t>
            </w:r>
          </w:p>
        </w:tc>
        <w:tc>
          <w:tcPr>
            <w:tcW w:w="1257" w:type="dxa"/>
            <w:tcBorders>
              <w:top w:val="single" w:sz="4" w:space="0" w:color="231F20"/>
              <w:left w:val="single" w:sz="4" w:space="0" w:color="231F20"/>
              <w:bottom w:val="dotted" w:sz="4" w:space="0" w:color="231F20"/>
            </w:tcBorders>
          </w:tcPr>
          <w:p w14:paraId="4723D3AF" w14:textId="77777777" w:rsidR="0057014F" w:rsidRPr="00A44B13" w:rsidRDefault="001F5764">
            <w:pPr>
              <w:pStyle w:val="TableParagraph"/>
              <w:spacing w:line="186" w:lineRule="exact"/>
              <w:ind w:left="176" w:right="136"/>
              <w:jc w:val="center"/>
              <w:rPr>
                <w:sz w:val="16"/>
              </w:rPr>
            </w:pPr>
            <w:r w:rsidRPr="00A44B13">
              <w:rPr>
                <w:color w:val="231F20"/>
                <w:spacing w:val="-5"/>
                <w:sz w:val="16"/>
              </w:rPr>
              <w:t>340</w:t>
            </w:r>
          </w:p>
        </w:tc>
      </w:tr>
      <w:tr w:rsidR="0057014F" w14:paraId="58417014" w14:textId="77777777">
        <w:trPr>
          <w:trHeight w:val="210"/>
        </w:trPr>
        <w:tc>
          <w:tcPr>
            <w:tcW w:w="4725" w:type="dxa"/>
            <w:tcBorders>
              <w:top w:val="dotted" w:sz="4" w:space="0" w:color="231F20"/>
              <w:bottom w:val="dotted" w:sz="4" w:space="0" w:color="231F20"/>
              <w:right w:val="single" w:sz="4" w:space="0" w:color="231F20"/>
            </w:tcBorders>
          </w:tcPr>
          <w:p w14:paraId="7E5BF972" w14:textId="77777777" w:rsidR="0057014F" w:rsidRPr="00A44B13" w:rsidRDefault="001F5764">
            <w:pPr>
              <w:pStyle w:val="TableParagraph"/>
              <w:spacing w:line="187" w:lineRule="exact"/>
              <w:ind w:left="287" w:right="287"/>
              <w:jc w:val="center"/>
              <w:rPr>
                <w:sz w:val="16"/>
              </w:rPr>
            </w:pPr>
            <w:r w:rsidRPr="00A44B13">
              <w:rPr>
                <w:color w:val="231F20"/>
                <w:sz w:val="16"/>
              </w:rPr>
              <w:t>Chardonnay</w:t>
            </w:r>
            <w:r w:rsidRPr="00A44B13">
              <w:rPr>
                <w:color w:val="231F20"/>
                <w:spacing w:val="-4"/>
                <w:sz w:val="16"/>
              </w:rPr>
              <w:t xml:space="preserve"> </w:t>
            </w:r>
            <w:r w:rsidRPr="00A44B13">
              <w:rPr>
                <w:color w:val="231F20"/>
                <w:sz w:val="16"/>
              </w:rPr>
              <w:t>Base</w:t>
            </w:r>
            <w:r w:rsidRPr="00A44B13">
              <w:rPr>
                <w:color w:val="231F20"/>
                <w:spacing w:val="-4"/>
                <w:sz w:val="16"/>
              </w:rPr>
              <w:t xml:space="preserve"> </w:t>
            </w:r>
            <w:r w:rsidRPr="00A44B13">
              <w:rPr>
                <w:color w:val="231F20"/>
                <w:sz w:val="16"/>
              </w:rPr>
              <w:t>Spumante</w:t>
            </w:r>
            <w:r w:rsidRPr="00A44B13">
              <w:rPr>
                <w:color w:val="231F20"/>
                <w:spacing w:val="-4"/>
                <w:sz w:val="16"/>
              </w:rPr>
              <w:t xml:space="preserve"> </w:t>
            </w:r>
            <w:r w:rsidRPr="00A44B13">
              <w:rPr>
                <w:color w:val="231F20"/>
                <w:sz w:val="16"/>
              </w:rPr>
              <w:t>(19,2</w:t>
            </w:r>
            <w:r w:rsidRPr="00A44B13">
              <w:rPr>
                <w:color w:val="231F20"/>
                <w:spacing w:val="-4"/>
                <w:sz w:val="16"/>
              </w:rPr>
              <w:t xml:space="preserve"> brix)</w:t>
            </w:r>
          </w:p>
        </w:tc>
        <w:tc>
          <w:tcPr>
            <w:tcW w:w="1252" w:type="dxa"/>
            <w:tcBorders>
              <w:top w:val="dotted" w:sz="4" w:space="0" w:color="231F20"/>
              <w:left w:val="single" w:sz="4" w:space="0" w:color="231F20"/>
              <w:bottom w:val="dotted" w:sz="4" w:space="0" w:color="231F20"/>
              <w:right w:val="single" w:sz="4" w:space="0" w:color="231F20"/>
            </w:tcBorders>
          </w:tcPr>
          <w:p w14:paraId="297D8A65" w14:textId="77777777" w:rsidR="0057014F" w:rsidRPr="00A44B13" w:rsidRDefault="001F5764">
            <w:pPr>
              <w:pStyle w:val="TableParagraph"/>
              <w:spacing w:line="187" w:lineRule="exact"/>
              <w:ind w:left="176" w:right="144"/>
              <w:jc w:val="center"/>
              <w:rPr>
                <w:sz w:val="16"/>
              </w:rPr>
            </w:pPr>
            <w:r w:rsidRPr="00A44B13">
              <w:rPr>
                <w:color w:val="231F20"/>
                <w:spacing w:val="-5"/>
                <w:sz w:val="16"/>
              </w:rPr>
              <w:t>340</w:t>
            </w:r>
          </w:p>
        </w:tc>
        <w:tc>
          <w:tcPr>
            <w:tcW w:w="1252" w:type="dxa"/>
            <w:tcBorders>
              <w:top w:val="dotted" w:sz="4" w:space="0" w:color="231F20"/>
              <w:left w:val="single" w:sz="4" w:space="0" w:color="231F20"/>
              <w:bottom w:val="dotted" w:sz="4" w:space="0" w:color="231F20"/>
              <w:right w:val="single" w:sz="4" w:space="0" w:color="231F20"/>
            </w:tcBorders>
          </w:tcPr>
          <w:p w14:paraId="50330175" w14:textId="77777777" w:rsidR="0057014F" w:rsidRPr="00A44B13" w:rsidRDefault="001F5764">
            <w:pPr>
              <w:pStyle w:val="TableParagraph"/>
              <w:spacing w:line="187" w:lineRule="exact"/>
              <w:ind w:left="176" w:right="143"/>
              <w:jc w:val="center"/>
              <w:rPr>
                <w:sz w:val="16"/>
              </w:rPr>
            </w:pPr>
            <w:r w:rsidRPr="00A44B13">
              <w:rPr>
                <w:color w:val="231F20"/>
                <w:spacing w:val="-5"/>
                <w:sz w:val="16"/>
              </w:rPr>
              <w:t>330</w:t>
            </w:r>
          </w:p>
        </w:tc>
        <w:tc>
          <w:tcPr>
            <w:tcW w:w="1257" w:type="dxa"/>
            <w:tcBorders>
              <w:top w:val="dotted" w:sz="4" w:space="0" w:color="231F20"/>
              <w:left w:val="single" w:sz="4" w:space="0" w:color="231F20"/>
              <w:bottom w:val="dotted" w:sz="4" w:space="0" w:color="231F20"/>
            </w:tcBorders>
          </w:tcPr>
          <w:p w14:paraId="4FCBCB42" w14:textId="77777777" w:rsidR="0057014F" w:rsidRPr="00A44B13" w:rsidRDefault="001F5764">
            <w:pPr>
              <w:pStyle w:val="TableParagraph"/>
              <w:spacing w:line="187" w:lineRule="exact"/>
              <w:ind w:left="176" w:right="136"/>
              <w:jc w:val="center"/>
              <w:rPr>
                <w:sz w:val="16"/>
              </w:rPr>
            </w:pPr>
            <w:r w:rsidRPr="00A44B13">
              <w:rPr>
                <w:color w:val="231F20"/>
                <w:spacing w:val="-5"/>
                <w:sz w:val="16"/>
              </w:rPr>
              <w:t>300</w:t>
            </w:r>
          </w:p>
        </w:tc>
      </w:tr>
      <w:tr w:rsidR="0057014F" w14:paraId="7CCB9065" w14:textId="77777777">
        <w:trPr>
          <w:trHeight w:val="210"/>
        </w:trPr>
        <w:tc>
          <w:tcPr>
            <w:tcW w:w="4725" w:type="dxa"/>
            <w:tcBorders>
              <w:top w:val="dotted" w:sz="4" w:space="0" w:color="231F20"/>
              <w:bottom w:val="dotted" w:sz="4" w:space="0" w:color="231F20"/>
              <w:right w:val="single" w:sz="4" w:space="0" w:color="231F20"/>
            </w:tcBorders>
          </w:tcPr>
          <w:p w14:paraId="61758595" w14:textId="77777777" w:rsidR="0057014F" w:rsidRPr="00A44B13" w:rsidRDefault="001F5764">
            <w:pPr>
              <w:pStyle w:val="TableParagraph"/>
              <w:spacing w:line="187" w:lineRule="exact"/>
              <w:ind w:left="287" w:right="287"/>
              <w:jc w:val="center"/>
              <w:rPr>
                <w:sz w:val="16"/>
              </w:rPr>
            </w:pPr>
            <w:r w:rsidRPr="00A44B13">
              <w:rPr>
                <w:color w:val="231F20"/>
                <w:sz w:val="16"/>
              </w:rPr>
              <w:t>Muller</w:t>
            </w:r>
            <w:r w:rsidRPr="00A44B13">
              <w:rPr>
                <w:color w:val="231F20"/>
                <w:spacing w:val="-7"/>
                <w:sz w:val="16"/>
              </w:rPr>
              <w:t xml:space="preserve"> </w:t>
            </w:r>
            <w:r w:rsidRPr="00A44B13">
              <w:rPr>
                <w:color w:val="231F20"/>
                <w:sz w:val="16"/>
              </w:rPr>
              <w:t>Thurgau</w:t>
            </w:r>
            <w:r w:rsidRPr="00A44B13">
              <w:rPr>
                <w:color w:val="231F20"/>
                <w:spacing w:val="-4"/>
                <w:sz w:val="16"/>
              </w:rPr>
              <w:t xml:space="preserve"> </w:t>
            </w:r>
            <w:r w:rsidRPr="00A44B13">
              <w:rPr>
                <w:color w:val="231F20"/>
                <w:sz w:val="16"/>
              </w:rPr>
              <w:t>(18,2</w:t>
            </w:r>
            <w:r w:rsidRPr="00A44B13">
              <w:rPr>
                <w:color w:val="231F20"/>
                <w:spacing w:val="-4"/>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492888E" w14:textId="77777777" w:rsidR="0057014F" w:rsidRPr="00A44B13" w:rsidRDefault="001F5764">
            <w:pPr>
              <w:pStyle w:val="TableParagraph"/>
              <w:spacing w:line="187" w:lineRule="exact"/>
              <w:ind w:left="32"/>
              <w:jc w:val="center"/>
              <w:rPr>
                <w:sz w:val="16"/>
              </w:rPr>
            </w:pPr>
            <w:r w:rsidRPr="00A44B13">
              <w:rPr>
                <w:color w:val="231F20"/>
                <w:sz w:val="16"/>
              </w:rPr>
              <w:t>\</w:t>
            </w:r>
          </w:p>
        </w:tc>
        <w:tc>
          <w:tcPr>
            <w:tcW w:w="1252" w:type="dxa"/>
            <w:tcBorders>
              <w:top w:val="dotted" w:sz="4" w:space="0" w:color="231F20"/>
              <w:left w:val="single" w:sz="4" w:space="0" w:color="231F20"/>
              <w:bottom w:val="dotted" w:sz="4" w:space="0" w:color="231F20"/>
              <w:right w:val="single" w:sz="4" w:space="0" w:color="231F20"/>
            </w:tcBorders>
          </w:tcPr>
          <w:p w14:paraId="348DB137" w14:textId="77777777" w:rsidR="0057014F" w:rsidRPr="00A44B13" w:rsidRDefault="001F5764">
            <w:pPr>
              <w:pStyle w:val="TableParagraph"/>
              <w:spacing w:line="187" w:lineRule="exact"/>
              <w:ind w:left="176" w:right="143"/>
              <w:jc w:val="center"/>
              <w:rPr>
                <w:sz w:val="16"/>
              </w:rPr>
            </w:pPr>
            <w:r w:rsidRPr="00A44B13">
              <w:rPr>
                <w:color w:val="231F20"/>
                <w:spacing w:val="-5"/>
                <w:sz w:val="16"/>
              </w:rPr>
              <w:t>300</w:t>
            </w:r>
          </w:p>
        </w:tc>
        <w:tc>
          <w:tcPr>
            <w:tcW w:w="1257" w:type="dxa"/>
            <w:tcBorders>
              <w:top w:val="dotted" w:sz="4" w:space="0" w:color="231F20"/>
              <w:left w:val="single" w:sz="4" w:space="0" w:color="231F20"/>
              <w:bottom w:val="dotted" w:sz="4" w:space="0" w:color="231F20"/>
            </w:tcBorders>
          </w:tcPr>
          <w:p w14:paraId="3AD44799" w14:textId="77777777" w:rsidR="0057014F" w:rsidRPr="00A44B13" w:rsidRDefault="001F5764">
            <w:pPr>
              <w:pStyle w:val="TableParagraph"/>
              <w:spacing w:line="187" w:lineRule="exact"/>
              <w:ind w:left="176" w:right="136"/>
              <w:jc w:val="center"/>
              <w:rPr>
                <w:sz w:val="16"/>
              </w:rPr>
            </w:pPr>
            <w:r w:rsidRPr="00A44B13">
              <w:rPr>
                <w:color w:val="231F20"/>
                <w:spacing w:val="-5"/>
                <w:sz w:val="16"/>
              </w:rPr>
              <w:t>280</w:t>
            </w:r>
          </w:p>
        </w:tc>
      </w:tr>
      <w:tr w:rsidR="0057014F" w14:paraId="374514B8" w14:textId="77777777">
        <w:trPr>
          <w:trHeight w:val="210"/>
        </w:trPr>
        <w:tc>
          <w:tcPr>
            <w:tcW w:w="4725" w:type="dxa"/>
            <w:tcBorders>
              <w:top w:val="dotted" w:sz="4" w:space="0" w:color="231F20"/>
              <w:bottom w:val="dotted" w:sz="4" w:space="0" w:color="231F20"/>
              <w:right w:val="single" w:sz="4" w:space="0" w:color="231F20"/>
            </w:tcBorders>
          </w:tcPr>
          <w:p w14:paraId="286F6E66" w14:textId="77777777" w:rsidR="0057014F" w:rsidRPr="00A44B13" w:rsidRDefault="001F5764">
            <w:pPr>
              <w:pStyle w:val="TableParagraph"/>
              <w:spacing w:line="187" w:lineRule="exact"/>
              <w:ind w:left="287" w:right="287"/>
              <w:jc w:val="center"/>
              <w:rPr>
                <w:sz w:val="16"/>
              </w:rPr>
            </w:pPr>
            <w:r w:rsidRPr="00A44B13">
              <w:rPr>
                <w:color w:val="231F20"/>
                <w:sz w:val="16"/>
              </w:rPr>
              <w:t>Pinot</w:t>
            </w:r>
            <w:r w:rsidRPr="00A44B13">
              <w:rPr>
                <w:color w:val="231F20"/>
                <w:spacing w:val="-5"/>
                <w:sz w:val="16"/>
              </w:rPr>
              <w:t xml:space="preserve"> </w:t>
            </w:r>
            <w:r w:rsidRPr="00A44B13">
              <w:rPr>
                <w:color w:val="231F20"/>
                <w:sz w:val="16"/>
              </w:rPr>
              <w:t>Nero</w:t>
            </w:r>
            <w:r w:rsidRPr="00A44B13">
              <w:rPr>
                <w:color w:val="231F20"/>
                <w:spacing w:val="-5"/>
                <w:sz w:val="16"/>
              </w:rPr>
              <w:t xml:space="preserve"> </w:t>
            </w:r>
            <w:r w:rsidRPr="00A44B13">
              <w:rPr>
                <w:color w:val="231F20"/>
                <w:sz w:val="16"/>
              </w:rPr>
              <w:t>(18,8</w:t>
            </w:r>
            <w:r w:rsidRPr="00A44B13">
              <w:rPr>
                <w:color w:val="231F20"/>
                <w:spacing w:val="-5"/>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55EB14B2" w14:textId="77777777" w:rsidR="0057014F" w:rsidRPr="00A44B13" w:rsidRDefault="001F5764">
            <w:pPr>
              <w:pStyle w:val="TableParagraph"/>
              <w:spacing w:line="187" w:lineRule="exact"/>
              <w:ind w:left="176" w:right="144"/>
              <w:jc w:val="center"/>
              <w:rPr>
                <w:sz w:val="16"/>
              </w:rPr>
            </w:pPr>
            <w:r w:rsidRPr="00A44B13">
              <w:rPr>
                <w:color w:val="231F20"/>
                <w:spacing w:val="-5"/>
                <w:sz w:val="16"/>
              </w:rPr>
              <w:t>370</w:t>
            </w:r>
          </w:p>
        </w:tc>
        <w:tc>
          <w:tcPr>
            <w:tcW w:w="1252" w:type="dxa"/>
            <w:tcBorders>
              <w:top w:val="dotted" w:sz="4" w:space="0" w:color="231F20"/>
              <w:left w:val="single" w:sz="4" w:space="0" w:color="231F20"/>
              <w:bottom w:val="dotted" w:sz="4" w:space="0" w:color="231F20"/>
              <w:right w:val="single" w:sz="4" w:space="0" w:color="231F20"/>
            </w:tcBorders>
          </w:tcPr>
          <w:p w14:paraId="3685E21B" w14:textId="77777777" w:rsidR="0057014F" w:rsidRPr="00A44B13" w:rsidRDefault="001F5764">
            <w:pPr>
              <w:pStyle w:val="TableParagraph"/>
              <w:spacing w:line="187" w:lineRule="exact"/>
              <w:ind w:left="176" w:right="143"/>
              <w:jc w:val="center"/>
              <w:rPr>
                <w:sz w:val="16"/>
              </w:rPr>
            </w:pPr>
            <w:r w:rsidRPr="00A44B13">
              <w:rPr>
                <w:color w:val="231F20"/>
                <w:spacing w:val="-5"/>
                <w:sz w:val="16"/>
              </w:rPr>
              <w:t>350</w:t>
            </w:r>
          </w:p>
        </w:tc>
        <w:tc>
          <w:tcPr>
            <w:tcW w:w="1257" w:type="dxa"/>
            <w:tcBorders>
              <w:top w:val="dotted" w:sz="4" w:space="0" w:color="231F20"/>
              <w:left w:val="single" w:sz="4" w:space="0" w:color="231F20"/>
              <w:bottom w:val="dotted" w:sz="4" w:space="0" w:color="231F20"/>
            </w:tcBorders>
          </w:tcPr>
          <w:p w14:paraId="493FFFCC" w14:textId="77777777" w:rsidR="0057014F" w:rsidRPr="00A44B13" w:rsidRDefault="001F5764">
            <w:pPr>
              <w:pStyle w:val="TableParagraph"/>
              <w:spacing w:line="187" w:lineRule="exact"/>
              <w:ind w:left="176" w:right="136"/>
              <w:jc w:val="center"/>
              <w:rPr>
                <w:sz w:val="16"/>
              </w:rPr>
            </w:pPr>
            <w:r w:rsidRPr="00A44B13">
              <w:rPr>
                <w:color w:val="231F20"/>
                <w:spacing w:val="-5"/>
                <w:sz w:val="16"/>
              </w:rPr>
              <w:t>330</w:t>
            </w:r>
          </w:p>
        </w:tc>
      </w:tr>
      <w:tr w:rsidR="0057014F" w14:paraId="62315FC3" w14:textId="77777777">
        <w:trPr>
          <w:trHeight w:val="210"/>
        </w:trPr>
        <w:tc>
          <w:tcPr>
            <w:tcW w:w="4725" w:type="dxa"/>
            <w:tcBorders>
              <w:top w:val="dotted" w:sz="4" w:space="0" w:color="231F20"/>
              <w:bottom w:val="dotted" w:sz="4" w:space="0" w:color="231F20"/>
              <w:right w:val="single" w:sz="4" w:space="0" w:color="231F20"/>
            </w:tcBorders>
          </w:tcPr>
          <w:p w14:paraId="7038A7FD" w14:textId="77777777" w:rsidR="0057014F" w:rsidRPr="00A44B13" w:rsidRDefault="001F5764">
            <w:pPr>
              <w:pStyle w:val="TableParagraph"/>
              <w:spacing w:line="187" w:lineRule="exact"/>
              <w:ind w:left="287" w:right="287"/>
              <w:jc w:val="center"/>
              <w:rPr>
                <w:sz w:val="16"/>
              </w:rPr>
            </w:pPr>
            <w:r w:rsidRPr="00A44B13">
              <w:rPr>
                <w:color w:val="231F20"/>
                <w:spacing w:val="-2"/>
                <w:sz w:val="16"/>
              </w:rPr>
              <w:t>Traminer</w:t>
            </w:r>
            <w:r w:rsidRPr="00A44B13">
              <w:rPr>
                <w:color w:val="231F20"/>
                <w:spacing w:val="3"/>
                <w:sz w:val="16"/>
              </w:rPr>
              <w:t xml:space="preserve"> </w:t>
            </w:r>
            <w:r w:rsidRPr="00A44B13">
              <w:rPr>
                <w:color w:val="231F20"/>
                <w:spacing w:val="-2"/>
                <w:sz w:val="16"/>
              </w:rPr>
              <w:t>Aromatico</w:t>
            </w:r>
            <w:r w:rsidRPr="00A44B13">
              <w:rPr>
                <w:color w:val="231F20"/>
                <w:spacing w:val="3"/>
                <w:sz w:val="16"/>
              </w:rPr>
              <w:t xml:space="preserve"> </w:t>
            </w:r>
            <w:r w:rsidRPr="00A44B13">
              <w:rPr>
                <w:color w:val="231F20"/>
                <w:spacing w:val="-2"/>
                <w:sz w:val="16"/>
              </w:rPr>
              <w:t>(21,2</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48918A3F"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410</w:t>
            </w:r>
          </w:p>
        </w:tc>
        <w:tc>
          <w:tcPr>
            <w:tcW w:w="1252" w:type="dxa"/>
            <w:tcBorders>
              <w:top w:val="dotted" w:sz="4" w:space="0" w:color="231F20"/>
              <w:left w:val="single" w:sz="4" w:space="0" w:color="231F20"/>
              <w:bottom w:val="dotted" w:sz="4" w:space="0" w:color="231F20"/>
              <w:right w:val="single" w:sz="4" w:space="0" w:color="231F20"/>
            </w:tcBorders>
          </w:tcPr>
          <w:p w14:paraId="12717DF6" w14:textId="77777777" w:rsidR="0057014F" w:rsidRPr="00A44B13" w:rsidRDefault="001F5764">
            <w:pPr>
              <w:pStyle w:val="TableParagraph"/>
              <w:spacing w:line="187" w:lineRule="exact"/>
              <w:ind w:left="176" w:right="143"/>
              <w:jc w:val="center"/>
              <w:rPr>
                <w:sz w:val="16"/>
              </w:rPr>
            </w:pPr>
            <w:r w:rsidRPr="00A44B13">
              <w:rPr>
                <w:color w:val="231F20"/>
                <w:spacing w:val="-5"/>
                <w:sz w:val="16"/>
              </w:rPr>
              <w:t>390</w:t>
            </w:r>
          </w:p>
        </w:tc>
        <w:tc>
          <w:tcPr>
            <w:tcW w:w="1257" w:type="dxa"/>
            <w:tcBorders>
              <w:top w:val="dotted" w:sz="4" w:space="0" w:color="231F20"/>
              <w:left w:val="single" w:sz="4" w:space="0" w:color="231F20"/>
              <w:bottom w:val="dotted" w:sz="4" w:space="0" w:color="231F20"/>
            </w:tcBorders>
          </w:tcPr>
          <w:p w14:paraId="26FA0F80" w14:textId="77777777" w:rsidR="0057014F" w:rsidRPr="00A44B13" w:rsidRDefault="001F5764">
            <w:pPr>
              <w:pStyle w:val="TableParagraph"/>
              <w:spacing w:line="187" w:lineRule="exact"/>
              <w:ind w:left="176" w:right="136"/>
              <w:jc w:val="center"/>
              <w:rPr>
                <w:sz w:val="16"/>
              </w:rPr>
            </w:pPr>
            <w:r w:rsidRPr="00A44B13">
              <w:rPr>
                <w:color w:val="231F20"/>
                <w:spacing w:val="-5"/>
                <w:sz w:val="16"/>
              </w:rPr>
              <w:t>370</w:t>
            </w:r>
          </w:p>
        </w:tc>
      </w:tr>
      <w:tr w:rsidR="0057014F" w14:paraId="74E0DAF9" w14:textId="77777777">
        <w:trPr>
          <w:trHeight w:val="210"/>
        </w:trPr>
        <w:tc>
          <w:tcPr>
            <w:tcW w:w="4725" w:type="dxa"/>
            <w:tcBorders>
              <w:top w:val="dotted" w:sz="4" w:space="0" w:color="231F20"/>
              <w:bottom w:val="dotted" w:sz="4" w:space="0" w:color="231F20"/>
              <w:right w:val="single" w:sz="4" w:space="0" w:color="231F20"/>
            </w:tcBorders>
          </w:tcPr>
          <w:p w14:paraId="1B33B9DF" w14:textId="77777777" w:rsidR="0057014F" w:rsidRPr="00A44B13" w:rsidRDefault="001F5764">
            <w:pPr>
              <w:pStyle w:val="TableParagraph"/>
              <w:spacing w:line="187" w:lineRule="exact"/>
              <w:ind w:left="287" w:right="287"/>
              <w:jc w:val="center"/>
              <w:rPr>
                <w:sz w:val="16"/>
              </w:rPr>
            </w:pPr>
            <w:r w:rsidRPr="00A44B13">
              <w:rPr>
                <w:color w:val="231F20"/>
                <w:sz w:val="16"/>
              </w:rPr>
              <w:t>Pinot</w:t>
            </w:r>
            <w:r w:rsidRPr="00A44B13">
              <w:rPr>
                <w:color w:val="231F20"/>
                <w:spacing w:val="-1"/>
                <w:sz w:val="16"/>
              </w:rPr>
              <w:t xml:space="preserve"> </w:t>
            </w:r>
            <w:r w:rsidRPr="00A44B13">
              <w:rPr>
                <w:color w:val="231F20"/>
                <w:sz w:val="16"/>
              </w:rPr>
              <w:t>Grigio</w:t>
            </w:r>
            <w:r w:rsidRPr="00A44B13">
              <w:rPr>
                <w:color w:val="231F20"/>
                <w:spacing w:val="-1"/>
                <w:sz w:val="16"/>
              </w:rPr>
              <w:t xml:space="preserve"> </w:t>
            </w:r>
            <w:r w:rsidRPr="00A44B13">
              <w:rPr>
                <w:color w:val="231F20"/>
                <w:sz w:val="16"/>
              </w:rPr>
              <w:t>(20,50</w:t>
            </w:r>
            <w:r w:rsidRPr="00A44B13">
              <w:rPr>
                <w:color w:val="231F20"/>
                <w:spacing w:val="-1"/>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2A6E676C" w14:textId="77777777" w:rsidR="0057014F" w:rsidRPr="00A44B13" w:rsidRDefault="001F5764">
            <w:pPr>
              <w:pStyle w:val="TableParagraph"/>
              <w:spacing w:line="187" w:lineRule="exact"/>
              <w:ind w:left="176" w:right="144"/>
              <w:jc w:val="center"/>
              <w:rPr>
                <w:sz w:val="16"/>
              </w:rPr>
            </w:pPr>
            <w:r w:rsidRPr="00A44B13">
              <w:rPr>
                <w:color w:val="231F20"/>
                <w:spacing w:val="-5"/>
                <w:sz w:val="16"/>
              </w:rPr>
              <w:t>360</w:t>
            </w:r>
          </w:p>
        </w:tc>
        <w:tc>
          <w:tcPr>
            <w:tcW w:w="1252" w:type="dxa"/>
            <w:tcBorders>
              <w:top w:val="dotted" w:sz="4" w:space="0" w:color="231F20"/>
              <w:left w:val="single" w:sz="4" w:space="0" w:color="231F20"/>
              <w:bottom w:val="dotted" w:sz="4" w:space="0" w:color="231F20"/>
              <w:right w:val="single" w:sz="4" w:space="0" w:color="231F20"/>
            </w:tcBorders>
          </w:tcPr>
          <w:p w14:paraId="688251AE" w14:textId="77777777" w:rsidR="0057014F" w:rsidRPr="00A44B13" w:rsidRDefault="001F5764">
            <w:pPr>
              <w:pStyle w:val="TableParagraph"/>
              <w:spacing w:line="187" w:lineRule="exact"/>
              <w:ind w:left="176" w:right="143"/>
              <w:jc w:val="center"/>
              <w:rPr>
                <w:sz w:val="16"/>
              </w:rPr>
            </w:pPr>
            <w:r w:rsidRPr="00A44B13">
              <w:rPr>
                <w:color w:val="231F20"/>
                <w:spacing w:val="-5"/>
                <w:sz w:val="16"/>
              </w:rPr>
              <w:t>380</w:t>
            </w:r>
          </w:p>
        </w:tc>
        <w:tc>
          <w:tcPr>
            <w:tcW w:w="1257" w:type="dxa"/>
            <w:tcBorders>
              <w:top w:val="dotted" w:sz="4" w:space="0" w:color="231F20"/>
              <w:left w:val="single" w:sz="4" w:space="0" w:color="231F20"/>
              <w:bottom w:val="dotted" w:sz="4" w:space="0" w:color="231F20"/>
            </w:tcBorders>
          </w:tcPr>
          <w:p w14:paraId="6A8469EF" w14:textId="77777777" w:rsidR="0057014F" w:rsidRPr="00A44B13" w:rsidRDefault="001F5764">
            <w:pPr>
              <w:pStyle w:val="TableParagraph"/>
              <w:spacing w:line="187" w:lineRule="exact"/>
              <w:ind w:left="40"/>
              <w:jc w:val="center"/>
              <w:rPr>
                <w:sz w:val="16"/>
              </w:rPr>
            </w:pPr>
            <w:r w:rsidRPr="00A44B13">
              <w:rPr>
                <w:color w:val="231F20"/>
                <w:sz w:val="16"/>
              </w:rPr>
              <w:t>\</w:t>
            </w:r>
          </w:p>
        </w:tc>
      </w:tr>
      <w:tr w:rsidR="0057014F" w14:paraId="1F6D3E5B" w14:textId="77777777">
        <w:trPr>
          <w:trHeight w:val="210"/>
        </w:trPr>
        <w:tc>
          <w:tcPr>
            <w:tcW w:w="4725" w:type="dxa"/>
            <w:tcBorders>
              <w:top w:val="dotted" w:sz="4" w:space="0" w:color="231F20"/>
              <w:bottom w:val="dotted" w:sz="4" w:space="0" w:color="231F20"/>
              <w:right w:val="single" w:sz="4" w:space="0" w:color="231F20"/>
            </w:tcBorders>
          </w:tcPr>
          <w:p w14:paraId="713D8AE6" w14:textId="77777777" w:rsidR="0057014F" w:rsidRPr="00A44B13" w:rsidRDefault="001F5764">
            <w:pPr>
              <w:pStyle w:val="TableParagraph"/>
              <w:spacing w:line="187" w:lineRule="exact"/>
              <w:ind w:left="287" w:right="287"/>
              <w:jc w:val="center"/>
              <w:rPr>
                <w:sz w:val="16"/>
              </w:rPr>
            </w:pPr>
            <w:r w:rsidRPr="00A44B13">
              <w:rPr>
                <w:color w:val="231F20"/>
                <w:sz w:val="16"/>
              </w:rPr>
              <w:t>Merlot</w:t>
            </w:r>
            <w:r w:rsidRPr="00A44B13">
              <w:rPr>
                <w:color w:val="231F20"/>
                <w:spacing w:val="-7"/>
                <w:sz w:val="16"/>
              </w:rPr>
              <w:t xml:space="preserve"> </w:t>
            </w:r>
            <w:r w:rsidRPr="00A44B13">
              <w:rPr>
                <w:color w:val="231F20"/>
                <w:sz w:val="16"/>
              </w:rPr>
              <w:t>(21</w:t>
            </w:r>
            <w:r w:rsidRPr="00A44B13">
              <w:rPr>
                <w:color w:val="231F20"/>
                <w:spacing w:val="-7"/>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610690EA"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450</w:t>
            </w:r>
          </w:p>
        </w:tc>
        <w:tc>
          <w:tcPr>
            <w:tcW w:w="1252" w:type="dxa"/>
            <w:tcBorders>
              <w:top w:val="dotted" w:sz="4" w:space="0" w:color="231F20"/>
              <w:left w:val="single" w:sz="4" w:space="0" w:color="231F20"/>
              <w:bottom w:val="dotted" w:sz="4" w:space="0" w:color="231F20"/>
              <w:right w:val="single" w:sz="4" w:space="0" w:color="231F20"/>
            </w:tcBorders>
          </w:tcPr>
          <w:p w14:paraId="53F2487C"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430</w:t>
            </w:r>
          </w:p>
        </w:tc>
        <w:tc>
          <w:tcPr>
            <w:tcW w:w="1257" w:type="dxa"/>
            <w:tcBorders>
              <w:top w:val="dotted" w:sz="4" w:space="0" w:color="231F20"/>
              <w:left w:val="single" w:sz="4" w:space="0" w:color="231F20"/>
              <w:bottom w:val="dotted" w:sz="4" w:space="0" w:color="231F20"/>
            </w:tcBorders>
          </w:tcPr>
          <w:p w14:paraId="10D390F8" w14:textId="77777777" w:rsidR="0057014F" w:rsidRPr="00A44B13" w:rsidRDefault="001F5764">
            <w:pPr>
              <w:pStyle w:val="TableParagraph"/>
              <w:spacing w:line="187" w:lineRule="exact"/>
              <w:ind w:left="40"/>
              <w:jc w:val="center"/>
              <w:rPr>
                <w:sz w:val="16"/>
              </w:rPr>
            </w:pPr>
            <w:r w:rsidRPr="00A44B13">
              <w:rPr>
                <w:color w:val="231F20"/>
                <w:sz w:val="16"/>
              </w:rPr>
              <w:t>\</w:t>
            </w:r>
          </w:p>
        </w:tc>
      </w:tr>
      <w:tr w:rsidR="0057014F" w14:paraId="079CE837" w14:textId="77777777">
        <w:trPr>
          <w:trHeight w:val="210"/>
        </w:trPr>
        <w:tc>
          <w:tcPr>
            <w:tcW w:w="4725" w:type="dxa"/>
            <w:tcBorders>
              <w:top w:val="dotted" w:sz="4" w:space="0" w:color="231F20"/>
              <w:bottom w:val="dotted" w:sz="4" w:space="0" w:color="231F20"/>
              <w:right w:val="single" w:sz="4" w:space="0" w:color="231F20"/>
            </w:tcBorders>
          </w:tcPr>
          <w:p w14:paraId="3CFDEEBE" w14:textId="77777777" w:rsidR="0057014F" w:rsidRPr="00A44B13" w:rsidRDefault="001F5764">
            <w:pPr>
              <w:pStyle w:val="TableParagraph"/>
              <w:spacing w:line="187" w:lineRule="exact"/>
              <w:ind w:left="287" w:right="287"/>
              <w:jc w:val="center"/>
              <w:rPr>
                <w:sz w:val="16"/>
              </w:rPr>
            </w:pPr>
            <w:r w:rsidRPr="00A44B13">
              <w:rPr>
                <w:color w:val="231F20"/>
                <w:sz w:val="16"/>
              </w:rPr>
              <w:t>Sauvignon</w:t>
            </w:r>
            <w:r w:rsidRPr="00A44B13">
              <w:rPr>
                <w:color w:val="231F20"/>
                <w:spacing w:val="-5"/>
                <w:sz w:val="16"/>
              </w:rPr>
              <w:t xml:space="preserve"> </w:t>
            </w:r>
            <w:r w:rsidRPr="00A44B13">
              <w:rPr>
                <w:color w:val="231F20"/>
                <w:sz w:val="16"/>
              </w:rPr>
              <w:t>Bianco</w:t>
            </w:r>
            <w:r w:rsidRPr="00A44B13">
              <w:rPr>
                <w:color w:val="231F20"/>
                <w:spacing w:val="-3"/>
                <w:sz w:val="16"/>
              </w:rPr>
              <w:t xml:space="preserve"> </w:t>
            </w:r>
            <w:r w:rsidRPr="00A44B13">
              <w:rPr>
                <w:color w:val="231F20"/>
                <w:sz w:val="16"/>
              </w:rPr>
              <w:t>(19,4</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4BCC603"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09055CE0"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400</w:t>
            </w:r>
          </w:p>
        </w:tc>
        <w:tc>
          <w:tcPr>
            <w:tcW w:w="1257" w:type="dxa"/>
            <w:tcBorders>
              <w:top w:val="dotted" w:sz="4" w:space="0" w:color="231F20"/>
              <w:left w:val="single" w:sz="4" w:space="0" w:color="231F20"/>
              <w:bottom w:val="dotted" w:sz="4" w:space="0" w:color="231F20"/>
            </w:tcBorders>
          </w:tcPr>
          <w:p w14:paraId="2DC8B38D" w14:textId="77777777" w:rsidR="0057014F" w:rsidRPr="00A44B13" w:rsidRDefault="001F5764">
            <w:pPr>
              <w:pStyle w:val="TableParagraph"/>
              <w:spacing w:line="187" w:lineRule="exact"/>
              <w:ind w:left="176" w:right="136"/>
              <w:jc w:val="center"/>
              <w:rPr>
                <w:sz w:val="16"/>
              </w:rPr>
            </w:pPr>
            <w:r w:rsidRPr="00A44B13">
              <w:rPr>
                <w:color w:val="231F20"/>
                <w:spacing w:val="-5"/>
                <w:sz w:val="16"/>
              </w:rPr>
              <w:t>380</w:t>
            </w:r>
          </w:p>
        </w:tc>
      </w:tr>
      <w:tr w:rsidR="0057014F" w14:paraId="1C4D52F8" w14:textId="77777777">
        <w:trPr>
          <w:trHeight w:val="210"/>
        </w:trPr>
        <w:tc>
          <w:tcPr>
            <w:tcW w:w="4725" w:type="dxa"/>
            <w:tcBorders>
              <w:top w:val="dotted" w:sz="4" w:space="0" w:color="231F20"/>
              <w:bottom w:val="dotted" w:sz="4" w:space="0" w:color="231F20"/>
              <w:right w:val="single" w:sz="4" w:space="0" w:color="231F20"/>
            </w:tcBorders>
          </w:tcPr>
          <w:p w14:paraId="29853E1A" w14:textId="77777777" w:rsidR="0057014F" w:rsidRPr="00A44B13" w:rsidRDefault="001F5764">
            <w:pPr>
              <w:pStyle w:val="TableParagraph"/>
              <w:spacing w:line="187" w:lineRule="exact"/>
              <w:ind w:left="287" w:right="287"/>
              <w:jc w:val="center"/>
              <w:rPr>
                <w:sz w:val="16"/>
              </w:rPr>
            </w:pPr>
            <w:r w:rsidRPr="00A44B13">
              <w:rPr>
                <w:color w:val="231F20"/>
                <w:sz w:val="16"/>
              </w:rPr>
              <w:t>Teroldego</w:t>
            </w:r>
            <w:r w:rsidRPr="00A44B13">
              <w:rPr>
                <w:color w:val="231F20"/>
                <w:spacing w:val="-6"/>
                <w:sz w:val="16"/>
              </w:rPr>
              <w:t xml:space="preserve"> </w:t>
            </w:r>
            <w:r w:rsidRPr="00A44B13">
              <w:rPr>
                <w:color w:val="231F20"/>
                <w:sz w:val="16"/>
              </w:rPr>
              <w:t>(20,60</w:t>
            </w:r>
            <w:r w:rsidRPr="00A44B13">
              <w:rPr>
                <w:color w:val="231F20"/>
                <w:spacing w:val="-6"/>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77AC4728"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2732AFF6"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400</w:t>
            </w:r>
          </w:p>
        </w:tc>
        <w:tc>
          <w:tcPr>
            <w:tcW w:w="1257" w:type="dxa"/>
            <w:tcBorders>
              <w:top w:val="dotted" w:sz="4" w:space="0" w:color="231F20"/>
              <w:left w:val="single" w:sz="4" w:space="0" w:color="231F20"/>
              <w:bottom w:val="dotted" w:sz="4" w:space="0" w:color="231F20"/>
            </w:tcBorders>
          </w:tcPr>
          <w:p w14:paraId="5E952F88" w14:textId="77777777" w:rsidR="0057014F" w:rsidRPr="00A44B13" w:rsidRDefault="001F5764">
            <w:pPr>
              <w:pStyle w:val="TableParagraph"/>
              <w:spacing w:line="187" w:lineRule="exact"/>
              <w:ind w:left="40"/>
              <w:jc w:val="center"/>
              <w:rPr>
                <w:sz w:val="16"/>
              </w:rPr>
            </w:pPr>
            <w:r w:rsidRPr="00A44B13">
              <w:rPr>
                <w:color w:val="231F20"/>
                <w:sz w:val="16"/>
              </w:rPr>
              <w:t>\</w:t>
            </w:r>
          </w:p>
        </w:tc>
      </w:tr>
      <w:tr w:rsidR="0057014F" w14:paraId="5560206F" w14:textId="77777777">
        <w:trPr>
          <w:trHeight w:val="210"/>
        </w:trPr>
        <w:tc>
          <w:tcPr>
            <w:tcW w:w="4725" w:type="dxa"/>
            <w:tcBorders>
              <w:top w:val="dotted" w:sz="4" w:space="0" w:color="231F20"/>
              <w:bottom w:val="dotted" w:sz="4" w:space="0" w:color="231F20"/>
              <w:right w:val="single" w:sz="4" w:space="0" w:color="231F20"/>
            </w:tcBorders>
          </w:tcPr>
          <w:p w14:paraId="5D74B069" w14:textId="77777777" w:rsidR="0057014F" w:rsidRPr="00A44B13" w:rsidRDefault="001F5764">
            <w:pPr>
              <w:pStyle w:val="TableParagraph"/>
              <w:spacing w:line="187" w:lineRule="exact"/>
              <w:ind w:left="287" w:right="287"/>
              <w:jc w:val="center"/>
              <w:rPr>
                <w:sz w:val="16"/>
              </w:rPr>
            </w:pPr>
            <w:r w:rsidRPr="00A44B13">
              <w:rPr>
                <w:color w:val="231F20"/>
                <w:spacing w:val="-2"/>
                <w:sz w:val="16"/>
              </w:rPr>
              <w:t>Nosiola</w:t>
            </w:r>
          </w:p>
        </w:tc>
        <w:tc>
          <w:tcPr>
            <w:tcW w:w="1252" w:type="dxa"/>
            <w:tcBorders>
              <w:top w:val="dotted" w:sz="4" w:space="0" w:color="231F20"/>
              <w:left w:val="single" w:sz="4" w:space="0" w:color="231F20"/>
              <w:bottom w:val="dotted" w:sz="4" w:space="0" w:color="231F20"/>
              <w:right w:val="single" w:sz="4" w:space="0" w:color="231F20"/>
            </w:tcBorders>
          </w:tcPr>
          <w:p w14:paraId="60A08E73"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470</w:t>
            </w:r>
          </w:p>
        </w:tc>
        <w:tc>
          <w:tcPr>
            <w:tcW w:w="1252" w:type="dxa"/>
            <w:tcBorders>
              <w:top w:val="dotted" w:sz="4" w:space="0" w:color="231F20"/>
              <w:left w:val="single" w:sz="4" w:space="0" w:color="231F20"/>
              <w:bottom w:val="dotted" w:sz="4" w:space="0" w:color="231F20"/>
              <w:right w:val="single" w:sz="4" w:space="0" w:color="231F20"/>
            </w:tcBorders>
          </w:tcPr>
          <w:p w14:paraId="0A85B79C"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450</w:t>
            </w:r>
          </w:p>
        </w:tc>
        <w:tc>
          <w:tcPr>
            <w:tcW w:w="1257" w:type="dxa"/>
            <w:tcBorders>
              <w:top w:val="dotted" w:sz="4" w:space="0" w:color="231F20"/>
              <w:left w:val="single" w:sz="4" w:space="0" w:color="231F20"/>
              <w:bottom w:val="dotted" w:sz="4" w:space="0" w:color="231F20"/>
            </w:tcBorders>
          </w:tcPr>
          <w:p w14:paraId="46E18961" w14:textId="77777777" w:rsidR="0057014F" w:rsidRPr="00A44B13" w:rsidRDefault="001F5764">
            <w:pPr>
              <w:pStyle w:val="TableParagraph"/>
              <w:spacing w:line="187" w:lineRule="exact"/>
              <w:ind w:left="176" w:right="136"/>
              <w:jc w:val="center"/>
              <w:rPr>
                <w:sz w:val="16"/>
              </w:rPr>
            </w:pPr>
            <w:r w:rsidRPr="00A44B13">
              <w:rPr>
                <w:color w:val="231F20"/>
                <w:spacing w:val="-5"/>
                <w:sz w:val="16"/>
              </w:rPr>
              <w:t>420</w:t>
            </w:r>
          </w:p>
        </w:tc>
      </w:tr>
      <w:tr w:rsidR="0057014F" w14:paraId="7DA9170F" w14:textId="77777777">
        <w:trPr>
          <w:trHeight w:val="210"/>
        </w:trPr>
        <w:tc>
          <w:tcPr>
            <w:tcW w:w="4725" w:type="dxa"/>
            <w:tcBorders>
              <w:top w:val="dotted" w:sz="4" w:space="0" w:color="231F20"/>
              <w:bottom w:val="dotted" w:sz="4" w:space="0" w:color="231F20"/>
              <w:right w:val="single" w:sz="4" w:space="0" w:color="231F20"/>
            </w:tcBorders>
          </w:tcPr>
          <w:p w14:paraId="63C92620" w14:textId="77777777" w:rsidR="0057014F" w:rsidRPr="00A44B13" w:rsidRDefault="001F5764">
            <w:pPr>
              <w:pStyle w:val="TableParagraph"/>
              <w:spacing w:line="187" w:lineRule="exact"/>
              <w:ind w:left="287" w:right="287"/>
              <w:jc w:val="center"/>
              <w:rPr>
                <w:sz w:val="16"/>
              </w:rPr>
            </w:pPr>
            <w:r w:rsidRPr="00A44B13">
              <w:rPr>
                <w:color w:val="231F20"/>
                <w:sz w:val="16"/>
              </w:rPr>
              <w:t>Moscato</w:t>
            </w:r>
            <w:r w:rsidRPr="00A44B13">
              <w:rPr>
                <w:color w:val="231F20"/>
                <w:spacing w:val="-4"/>
                <w:sz w:val="16"/>
              </w:rPr>
              <w:t xml:space="preserve"> </w:t>
            </w:r>
            <w:r w:rsidRPr="00A44B13">
              <w:rPr>
                <w:color w:val="231F20"/>
                <w:sz w:val="16"/>
              </w:rPr>
              <w:t>Giallo</w:t>
            </w:r>
            <w:r w:rsidRPr="00A44B13">
              <w:rPr>
                <w:color w:val="231F20"/>
                <w:spacing w:val="-4"/>
                <w:sz w:val="16"/>
              </w:rPr>
              <w:t xml:space="preserve"> </w:t>
            </w:r>
            <w:r w:rsidRPr="00A44B13">
              <w:rPr>
                <w:color w:val="231F20"/>
                <w:sz w:val="16"/>
              </w:rPr>
              <w:t>(18,2</w:t>
            </w:r>
            <w:r w:rsidRPr="00A44B13">
              <w:rPr>
                <w:color w:val="231F20"/>
                <w:spacing w:val="-3"/>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36C897BB"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470</w:t>
            </w:r>
          </w:p>
        </w:tc>
        <w:tc>
          <w:tcPr>
            <w:tcW w:w="1252" w:type="dxa"/>
            <w:tcBorders>
              <w:top w:val="dotted" w:sz="4" w:space="0" w:color="231F20"/>
              <w:left w:val="single" w:sz="4" w:space="0" w:color="231F20"/>
              <w:bottom w:val="dotted" w:sz="4" w:space="0" w:color="231F20"/>
              <w:right w:val="single" w:sz="4" w:space="0" w:color="231F20"/>
            </w:tcBorders>
          </w:tcPr>
          <w:p w14:paraId="4871AF4F"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450</w:t>
            </w:r>
          </w:p>
        </w:tc>
        <w:tc>
          <w:tcPr>
            <w:tcW w:w="1257" w:type="dxa"/>
            <w:tcBorders>
              <w:top w:val="dotted" w:sz="4" w:space="0" w:color="231F20"/>
              <w:left w:val="single" w:sz="4" w:space="0" w:color="231F20"/>
              <w:bottom w:val="dotted" w:sz="4" w:space="0" w:color="231F20"/>
            </w:tcBorders>
          </w:tcPr>
          <w:p w14:paraId="4C5F4363" w14:textId="77777777" w:rsidR="0057014F" w:rsidRPr="00A44B13" w:rsidRDefault="001F5764">
            <w:pPr>
              <w:pStyle w:val="TableParagraph"/>
              <w:spacing w:line="187" w:lineRule="exact"/>
              <w:ind w:left="176" w:right="136"/>
              <w:jc w:val="center"/>
              <w:rPr>
                <w:sz w:val="16"/>
              </w:rPr>
            </w:pPr>
            <w:r w:rsidRPr="00A44B13">
              <w:rPr>
                <w:color w:val="231F20"/>
                <w:spacing w:val="-5"/>
                <w:sz w:val="16"/>
              </w:rPr>
              <w:t>420</w:t>
            </w:r>
          </w:p>
        </w:tc>
      </w:tr>
      <w:tr w:rsidR="0057014F" w14:paraId="23D5909E" w14:textId="77777777">
        <w:trPr>
          <w:trHeight w:val="210"/>
        </w:trPr>
        <w:tc>
          <w:tcPr>
            <w:tcW w:w="4725" w:type="dxa"/>
            <w:tcBorders>
              <w:top w:val="dotted" w:sz="4" w:space="0" w:color="231F20"/>
              <w:bottom w:val="dotted" w:sz="4" w:space="0" w:color="231F20"/>
              <w:right w:val="single" w:sz="4" w:space="0" w:color="231F20"/>
            </w:tcBorders>
          </w:tcPr>
          <w:p w14:paraId="5AE6A271" w14:textId="77777777" w:rsidR="0057014F" w:rsidRPr="00A44B13" w:rsidRDefault="001F5764">
            <w:pPr>
              <w:pStyle w:val="TableParagraph"/>
              <w:spacing w:line="187" w:lineRule="exact"/>
              <w:ind w:left="287" w:right="287"/>
              <w:jc w:val="center"/>
              <w:rPr>
                <w:sz w:val="16"/>
              </w:rPr>
            </w:pPr>
            <w:r w:rsidRPr="00A44B13">
              <w:rPr>
                <w:color w:val="231F20"/>
                <w:sz w:val="16"/>
              </w:rPr>
              <w:t>Lagrein</w:t>
            </w:r>
            <w:r w:rsidRPr="00A44B13">
              <w:rPr>
                <w:color w:val="231F20"/>
                <w:spacing w:val="-7"/>
                <w:sz w:val="16"/>
              </w:rPr>
              <w:t xml:space="preserve"> </w:t>
            </w:r>
            <w:r w:rsidRPr="00A44B13">
              <w:rPr>
                <w:color w:val="231F20"/>
                <w:sz w:val="16"/>
              </w:rPr>
              <w:t>(20,2</w:t>
            </w:r>
            <w:r w:rsidRPr="00A44B13">
              <w:rPr>
                <w:color w:val="231F20"/>
                <w:spacing w:val="-5"/>
                <w:sz w:val="16"/>
              </w:rPr>
              <w:t xml:space="preserve"> </w:t>
            </w:r>
            <w:r w:rsidRPr="00A44B13">
              <w:rPr>
                <w:color w:val="231F20"/>
                <w:spacing w:val="-4"/>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5CF2BCF7"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6748297E"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400</w:t>
            </w:r>
          </w:p>
        </w:tc>
        <w:tc>
          <w:tcPr>
            <w:tcW w:w="1257" w:type="dxa"/>
            <w:tcBorders>
              <w:top w:val="dotted" w:sz="4" w:space="0" w:color="231F20"/>
              <w:left w:val="single" w:sz="4" w:space="0" w:color="231F20"/>
              <w:bottom w:val="dotted" w:sz="4" w:space="0" w:color="231F20"/>
            </w:tcBorders>
          </w:tcPr>
          <w:p w14:paraId="566CB7D7" w14:textId="77777777" w:rsidR="0057014F" w:rsidRPr="00A44B13" w:rsidRDefault="001F5764">
            <w:pPr>
              <w:pStyle w:val="TableParagraph"/>
              <w:spacing w:line="187" w:lineRule="exact"/>
              <w:ind w:left="40"/>
              <w:jc w:val="center"/>
              <w:rPr>
                <w:sz w:val="16"/>
              </w:rPr>
            </w:pPr>
            <w:r w:rsidRPr="00A44B13">
              <w:rPr>
                <w:color w:val="231F20"/>
                <w:sz w:val="16"/>
              </w:rPr>
              <w:t>\</w:t>
            </w:r>
          </w:p>
        </w:tc>
      </w:tr>
      <w:tr w:rsidR="0057014F" w14:paraId="779FF775" w14:textId="77777777">
        <w:trPr>
          <w:trHeight w:val="210"/>
        </w:trPr>
        <w:tc>
          <w:tcPr>
            <w:tcW w:w="4725" w:type="dxa"/>
            <w:tcBorders>
              <w:top w:val="dotted" w:sz="4" w:space="0" w:color="231F20"/>
              <w:bottom w:val="dotted" w:sz="4" w:space="0" w:color="231F20"/>
              <w:right w:val="single" w:sz="4" w:space="0" w:color="231F20"/>
            </w:tcBorders>
          </w:tcPr>
          <w:p w14:paraId="5319CB40" w14:textId="77777777" w:rsidR="0057014F" w:rsidRPr="00A44B13" w:rsidRDefault="001F5764">
            <w:pPr>
              <w:pStyle w:val="TableParagraph"/>
              <w:spacing w:line="187" w:lineRule="exact"/>
              <w:ind w:left="287" w:right="287"/>
              <w:jc w:val="center"/>
              <w:rPr>
                <w:sz w:val="16"/>
              </w:rPr>
            </w:pPr>
            <w:r w:rsidRPr="00A44B13">
              <w:rPr>
                <w:color w:val="231F20"/>
                <w:sz w:val="16"/>
              </w:rPr>
              <w:t>Schiava</w:t>
            </w:r>
            <w:r w:rsidRPr="00A44B13">
              <w:rPr>
                <w:color w:val="231F20"/>
                <w:spacing w:val="-10"/>
                <w:sz w:val="16"/>
              </w:rPr>
              <w:t xml:space="preserve"> </w:t>
            </w:r>
            <w:r w:rsidRPr="00A44B13">
              <w:rPr>
                <w:color w:val="231F20"/>
                <w:sz w:val="16"/>
              </w:rPr>
              <w:t>(17</w:t>
            </w:r>
            <w:r w:rsidRPr="00A44B13">
              <w:rPr>
                <w:color w:val="231F20"/>
                <w:spacing w:val="-9"/>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1F972587"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04876644"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410</w:t>
            </w:r>
          </w:p>
        </w:tc>
        <w:tc>
          <w:tcPr>
            <w:tcW w:w="1257" w:type="dxa"/>
            <w:tcBorders>
              <w:top w:val="dotted" w:sz="4" w:space="0" w:color="231F20"/>
              <w:left w:val="single" w:sz="4" w:space="0" w:color="231F20"/>
              <w:bottom w:val="dotted" w:sz="4" w:space="0" w:color="231F20"/>
            </w:tcBorders>
          </w:tcPr>
          <w:p w14:paraId="596AF759" w14:textId="77777777" w:rsidR="0057014F" w:rsidRPr="00A44B13" w:rsidRDefault="001F5764">
            <w:pPr>
              <w:pStyle w:val="TableParagraph"/>
              <w:spacing w:line="187" w:lineRule="exact"/>
              <w:ind w:left="176" w:right="136"/>
              <w:jc w:val="center"/>
              <w:rPr>
                <w:sz w:val="16"/>
              </w:rPr>
            </w:pPr>
            <w:r w:rsidRPr="00A44B13">
              <w:rPr>
                <w:color w:val="231F20"/>
                <w:spacing w:val="-5"/>
                <w:sz w:val="16"/>
              </w:rPr>
              <w:t>400</w:t>
            </w:r>
          </w:p>
        </w:tc>
      </w:tr>
      <w:tr w:rsidR="0057014F" w14:paraId="7287D964" w14:textId="77777777">
        <w:trPr>
          <w:trHeight w:val="210"/>
        </w:trPr>
        <w:tc>
          <w:tcPr>
            <w:tcW w:w="4725" w:type="dxa"/>
            <w:tcBorders>
              <w:top w:val="dotted" w:sz="4" w:space="0" w:color="231F20"/>
              <w:bottom w:val="dotted" w:sz="4" w:space="0" w:color="231F20"/>
              <w:right w:val="single" w:sz="4" w:space="0" w:color="231F20"/>
            </w:tcBorders>
          </w:tcPr>
          <w:p w14:paraId="4EE53372" w14:textId="77777777" w:rsidR="0057014F" w:rsidRPr="00A44B13" w:rsidRDefault="001F5764">
            <w:pPr>
              <w:pStyle w:val="TableParagraph"/>
              <w:spacing w:line="187" w:lineRule="exact"/>
              <w:ind w:left="287" w:right="287"/>
              <w:jc w:val="center"/>
              <w:rPr>
                <w:sz w:val="16"/>
              </w:rPr>
            </w:pPr>
            <w:r w:rsidRPr="00A44B13">
              <w:rPr>
                <w:color w:val="231F20"/>
                <w:sz w:val="16"/>
              </w:rPr>
              <w:t>Marzemino</w:t>
            </w:r>
            <w:r w:rsidRPr="00A44B13">
              <w:rPr>
                <w:color w:val="231F20"/>
                <w:spacing w:val="-6"/>
                <w:sz w:val="16"/>
              </w:rPr>
              <w:t xml:space="preserve"> </w:t>
            </w:r>
            <w:r w:rsidRPr="00A44B13">
              <w:rPr>
                <w:color w:val="231F20"/>
                <w:sz w:val="16"/>
              </w:rPr>
              <w:t>(18,5</w:t>
            </w:r>
            <w:r w:rsidRPr="00A44B13">
              <w:rPr>
                <w:color w:val="231F20"/>
                <w:spacing w:val="-6"/>
                <w:sz w:val="16"/>
              </w:rPr>
              <w:t xml:space="preserve"> </w:t>
            </w:r>
            <w:r w:rsidRPr="00A44B13">
              <w:rPr>
                <w:color w:val="231F20"/>
                <w:spacing w:val="-2"/>
                <w:sz w:val="16"/>
              </w:rPr>
              <w:t>brix)</w:t>
            </w:r>
          </w:p>
        </w:tc>
        <w:tc>
          <w:tcPr>
            <w:tcW w:w="1252" w:type="dxa"/>
            <w:tcBorders>
              <w:top w:val="dotted" w:sz="4" w:space="0" w:color="231F20"/>
              <w:left w:val="single" w:sz="4" w:space="0" w:color="231F20"/>
              <w:bottom w:val="dotted" w:sz="4" w:space="0" w:color="231F20"/>
              <w:right w:val="single" w:sz="4" w:space="0" w:color="231F20"/>
            </w:tcBorders>
          </w:tcPr>
          <w:p w14:paraId="49F3847D" w14:textId="77777777" w:rsidR="0057014F" w:rsidRPr="00A44B13" w:rsidRDefault="001F5764">
            <w:pPr>
              <w:pStyle w:val="TableParagraph"/>
              <w:spacing w:line="187" w:lineRule="exact"/>
              <w:ind w:left="176" w:right="144"/>
              <w:jc w:val="center"/>
              <w:rPr>
                <w:sz w:val="16"/>
              </w:rPr>
            </w:pPr>
            <w:r w:rsidRPr="00A44B13">
              <w:rPr>
                <w:color w:val="231F20"/>
                <w:spacing w:val="-5"/>
                <w:sz w:val="16"/>
              </w:rPr>
              <w:t>420</w:t>
            </w:r>
          </w:p>
        </w:tc>
        <w:tc>
          <w:tcPr>
            <w:tcW w:w="1252" w:type="dxa"/>
            <w:tcBorders>
              <w:top w:val="dotted" w:sz="4" w:space="0" w:color="231F20"/>
              <w:left w:val="single" w:sz="4" w:space="0" w:color="231F20"/>
              <w:bottom w:val="dotted" w:sz="4" w:space="0" w:color="231F20"/>
              <w:right w:val="single" w:sz="4" w:space="0" w:color="231F20"/>
            </w:tcBorders>
          </w:tcPr>
          <w:p w14:paraId="1E2E94B7" w14:textId="77777777" w:rsidR="0057014F" w:rsidRPr="00A44B13" w:rsidRDefault="001F5764">
            <w:pPr>
              <w:pStyle w:val="TableParagraph"/>
              <w:spacing w:line="187" w:lineRule="exact"/>
              <w:ind w:left="176" w:right="143"/>
              <w:jc w:val="center"/>
              <w:rPr>
                <w:sz w:val="16"/>
              </w:rPr>
            </w:pPr>
            <w:r w:rsidRPr="00A44B13">
              <w:rPr>
                <w:color w:val="231F20"/>
                <w:spacing w:val="-5"/>
                <w:sz w:val="16"/>
              </w:rPr>
              <w:t>400</w:t>
            </w:r>
          </w:p>
        </w:tc>
        <w:tc>
          <w:tcPr>
            <w:tcW w:w="1257" w:type="dxa"/>
            <w:tcBorders>
              <w:top w:val="dotted" w:sz="4" w:space="0" w:color="231F20"/>
              <w:left w:val="single" w:sz="4" w:space="0" w:color="231F20"/>
              <w:bottom w:val="dotted" w:sz="4" w:space="0" w:color="231F20"/>
            </w:tcBorders>
          </w:tcPr>
          <w:p w14:paraId="7C0BFA22" w14:textId="77777777" w:rsidR="0057014F" w:rsidRPr="00A44B13" w:rsidRDefault="001F5764">
            <w:pPr>
              <w:pStyle w:val="TableParagraph"/>
              <w:spacing w:line="187" w:lineRule="exact"/>
              <w:ind w:left="40"/>
              <w:jc w:val="center"/>
              <w:rPr>
                <w:sz w:val="16"/>
              </w:rPr>
            </w:pPr>
            <w:r w:rsidRPr="00A44B13">
              <w:rPr>
                <w:color w:val="231F20"/>
                <w:sz w:val="16"/>
              </w:rPr>
              <w:t>\</w:t>
            </w:r>
          </w:p>
        </w:tc>
      </w:tr>
      <w:tr w:rsidR="0057014F" w14:paraId="6FC6D917" w14:textId="77777777">
        <w:trPr>
          <w:trHeight w:val="194"/>
        </w:trPr>
        <w:tc>
          <w:tcPr>
            <w:tcW w:w="4725" w:type="dxa"/>
            <w:tcBorders>
              <w:top w:val="dotted" w:sz="4" w:space="0" w:color="231F20"/>
              <w:right w:val="single" w:sz="4" w:space="0" w:color="231F20"/>
            </w:tcBorders>
          </w:tcPr>
          <w:p w14:paraId="60ABD8DF" w14:textId="77777777" w:rsidR="0057014F" w:rsidRPr="00A44B13" w:rsidRDefault="001F5764">
            <w:pPr>
              <w:pStyle w:val="TableParagraph"/>
              <w:spacing w:line="175" w:lineRule="exact"/>
              <w:ind w:left="287" w:right="287"/>
              <w:jc w:val="center"/>
              <w:rPr>
                <w:sz w:val="16"/>
              </w:rPr>
            </w:pPr>
            <w:r w:rsidRPr="00A44B13">
              <w:rPr>
                <w:color w:val="231F20"/>
                <w:sz w:val="16"/>
              </w:rPr>
              <w:t>Cabernet</w:t>
            </w:r>
            <w:r w:rsidRPr="00A44B13">
              <w:rPr>
                <w:color w:val="231F20"/>
                <w:spacing w:val="-1"/>
                <w:sz w:val="16"/>
              </w:rPr>
              <w:t xml:space="preserve"> </w:t>
            </w:r>
            <w:r w:rsidRPr="00A44B13">
              <w:rPr>
                <w:color w:val="231F20"/>
                <w:sz w:val="16"/>
              </w:rPr>
              <w:t>Sauvignon</w:t>
            </w:r>
            <w:r w:rsidRPr="00A44B13">
              <w:rPr>
                <w:color w:val="231F20"/>
                <w:spacing w:val="-1"/>
                <w:sz w:val="16"/>
              </w:rPr>
              <w:t xml:space="preserve"> </w:t>
            </w:r>
            <w:r w:rsidRPr="00A44B13">
              <w:rPr>
                <w:color w:val="231F20"/>
                <w:sz w:val="16"/>
              </w:rPr>
              <w:t xml:space="preserve">(20,3 </w:t>
            </w:r>
            <w:r w:rsidRPr="00A44B13">
              <w:rPr>
                <w:color w:val="231F20"/>
                <w:spacing w:val="-2"/>
                <w:sz w:val="16"/>
              </w:rPr>
              <w:t>brix)</w:t>
            </w:r>
          </w:p>
        </w:tc>
        <w:tc>
          <w:tcPr>
            <w:tcW w:w="1252" w:type="dxa"/>
            <w:tcBorders>
              <w:top w:val="dotted" w:sz="4" w:space="0" w:color="231F20"/>
              <w:left w:val="single" w:sz="4" w:space="0" w:color="231F20"/>
              <w:right w:val="single" w:sz="4" w:space="0" w:color="231F20"/>
            </w:tcBorders>
          </w:tcPr>
          <w:p w14:paraId="3BABD37B" w14:textId="77777777" w:rsidR="0057014F" w:rsidRPr="00A44B13" w:rsidRDefault="001F5764">
            <w:pPr>
              <w:pStyle w:val="TableParagraph"/>
              <w:spacing w:line="175" w:lineRule="exact"/>
              <w:ind w:left="176" w:right="144"/>
              <w:jc w:val="center"/>
              <w:rPr>
                <w:sz w:val="16"/>
              </w:rPr>
            </w:pPr>
            <w:r w:rsidRPr="00A44B13">
              <w:rPr>
                <w:color w:val="231F20"/>
                <w:spacing w:val="-5"/>
                <w:sz w:val="16"/>
              </w:rPr>
              <w:t>500</w:t>
            </w:r>
          </w:p>
        </w:tc>
        <w:tc>
          <w:tcPr>
            <w:tcW w:w="1252" w:type="dxa"/>
            <w:tcBorders>
              <w:top w:val="dotted" w:sz="4" w:space="0" w:color="231F20"/>
              <w:left w:val="single" w:sz="4" w:space="0" w:color="231F20"/>
              <w:right w:val="single" w:sz="4" w:space="0" w:color="231F20"/>
            </w:tcBorders>
          </w:tcPr>
          <w:p w14:paraId="49DCE1CF" w14:textId="77777777" w:rsidR="0057014F" w:rsidRPr="00A44B13" w:rsidRDefault="001F5764">
            <w:pPr>
              <w:pStyle w:val="TableParagraph"/>
              <w:spacing w:line="175" w:lineRule="exact"/>
              <w:ind w:left="33"/>
              <w:jc w:val="center"/>
              <w:rPr>
                <w:sz w:val="16"/>
              </w:rPr>
            </w:pPr>
            <w:r w:rsidRPr="00A44B13">
              <w:rPr>
                <w:color w:val="231F20"/>
                <w:sz w:val="16"/>
              </w:rPr>
              <w:t>\</w:t>
            </w:r>
          </w:p>
        </w:tc>
        <w:tc>
          <w:tcPr>
            <w:tcW w:w="1257" w:type="dxa"/>
            <w:tcBorders>
              <w:top w:val="dotted" w:sz="4" w:space="0" w:color="231F20"/>
              <w:left w:val="single" w:sz="4" w:space="0" w:color="231F20"/>
            </w:tcBorders>
          </w:tcPr>
          <w:p w14:paraId="39CFB105" w14:textId="77777777" w:rsidR="0057014F" w:rsidRPr="00A44B13" w:rsidRDefault="001F5764">
            <w:pPr>
              <w:pStyle w:val="TableParagraph"/>
              <w:spacing w:line="175" w:lineRule="exact"/>
              <w:ind w:left="40"/>
              <w:jc w:val="center"/>
              <w:rPr>
                <w:sz w:val="16"/>
              </w:rPr>
            </w:pPr>
            <w:r w:rsidRPr="00A44B13">
              <w:rPr>
                <w:color w:val="231F20"/>
                <w:sz w:val="16"/>
              </w:rPr>
              <w:t>\</w:t>
            </w:r>
          </w:p>
        </w:tc>
      </w:tr>
    </w:tbl>
    <w:p w14:paraId="3A83441D" w14:textId="77777777" w:rsidR="0057014F" w:rsidRDefault="0057014F">
      <w:pPr>
        <w:pStyle w:val="Corpotesto"/>
        <w:spacing w:before="2"/>
        <w:rPr>
          <w:sz w:val="19"/>
        </w:rPr>
      </w:pPr>
    </w:p>
    <w:p w14:paraId="58D8D0A5" w14:textId="77777777" w:rsidR="0057014F" w:rsidRDefault="001F5764">
      <w:pPr>
        <w:pStyle w:val="Corpotesto"/>
        <w:spacing w:line="173" w:lineRule="exact"/>
        <w:ind w:left="760"/>
        <w:jc w:val="both"/>
      </w:pPr>
      <w:r>
        <w:rPr>
          <w:color w:val="231F20"/>
          <w:spacing w:val="-6"/>
        </w:rPr>
        <w:t>Esempio:</w:t>
      </w:r>
      <w:r>
        <w:rPr>
          <w:color w:val="231F20"/>
          <w:spacing w:val="4"/>
        </w:rPr>
        <w:t xml:space="preserve"> </w:t>
      </w:r>
      <w:r>
        <w:rPr>
          <w:color w:val="231F20"/>
          <w:spacing w:val="-6"/>
        </w:rPr>
        <w:t>supponiamo</w:t>
      </w:r>
      <w:r>
        <w:rPr>
          <w:color w:val="231F20"/>
          <w:spacing w:val="5"/>
        </w:rPr>
        <w:t xml:space="preserve"> </w:t>
      </w:r>
      <w:r>
        <w:rPr>
          <w:color w:val="231F20"/>
          <w:spacing w:val="-6"/>
        </w:rPr>
        <w:t>che</w:t>
      </w:r>
      <w:r>
        <w:rPr>
          <w:color w:val="231F20"/>
          <w:spacing w:val="4"/>
        </w:rPr>
        <w:t xml:space="preserve"> </w:t>
      </w:r>
      <w:r>
        <w:rPr>
          <w:color w:val="231F20"/>
          <w:spacing w:val="-6"/>
        </w:rPr>
        <w:t>nell’area</w:t>
      </w:r>
      <w:r>
        <w:rPr>
          <w:color w:val="231F20"/>
          <w:spacing w:val="5"/>
        </w:rPr>
        <w:t xml:space="preserve"> </w:t>
      </w:r>
      <w:r>
        <w:rPr>
          <w:color w:val="231F20"/>
          <w:spacing w:val="-6"/>
        </w:rPr>
        <w:t>A,</w:t>
      </w:r>
      <w:r>
        <w:rPr>
          <w:color w:val="231F20"/>
          <w:spacing w:val="4"/>
        </w:rPr>
        <w:t xml:space="preserve"> </w:t>
      </w:r>
      <w:r>
        <w:rPr>
          <w:color w:val="231F20"/>
          <w:spacing w:val="-6"/>
        </w:rPr>
        <w:t>fascia</w:t>
      </w:r>
      <w:r>
        <w:rPr>
          <w:color w:val="231F20"/>
          <w:spacing w:val="5"/>
        </w:rPr>
        <w:t xml:space="preserve"> </w:t>
      </w:r>
      <w:r>
        <w:rPr>
          <w:color w:val="231F20"/>
          <w:spacing w:val="-6"/>
        </w:rPr>
        <w:t>altimetrica</w:t>
      </w:r>
      <w:r>
        <w:rPr>
          <w:color w:val="231F20"/>
          <w:spacing w:val="4"/>
        </w:rPr>
        <w:t xml:space="preserve"> </w:t>
      </w:r>
      <w:r>
        <w:rPr>
          <w:color w:val="231F20"/>
          <w:spacing w:val="-6"/>
        </w:rPr>
        <w:t>1</w:t>
      </w:r>
      <w:r>
        <w:rPr>
          <w:color w:val="231F20"/>
          <w:spacing w:val="5"/>
        </w:rPr>
        <w:t xml:space="preserve"> </w:t>
      </w:r>
      <w:r>
        <w:rPr>
          <w:color w:val="231F20"/>
          <w:spacing w:val="-6"/>
        </w:rPr>
        <w:t>e</w:t>
      </w:r>
      <w:r>
        <w:rPr>
          <w:color w:val="231F20"/>
          <w:spacing w:val="4"/>
        </w:rPr>
        <w:t xml:space="preserve"> </w:t>
      </w:r>
      <w:r>
        <w:rPr>
          <w:color w:val="231F20"/>
          <w:spacing w:val="-6"/>
        </w:rPr>
        <w:t>varietà</w:t>
      </w:r>
      <w:r>
        <w:rPr>
          <w:color w:val="231F20"/>
          <w:spacing w:val="5"/>
        </w:rPr>
        <w:t xml:space="preserve"> </w:t>
      </w:r>
      <w:r>
        <w:rPr>
          <w:color w:val="231F20"/>
          <w:spacing w:val="-6"/>
        </w:rPr>
        <w:t>Sauvignon</w:t>
      </w:r>
      <w:r>
        <w:rPr>
          <w:color w:val="231F20"/>
          <w:spacing w:val="4"/>
        </w:rPr>
        <w:t xml:space="preserve"> </w:t>
      </w:r>
      <w:r>
        <w:rPr>
          <w:color w:val="231F20"/>
          <w:spacing w:val="-6"/>
        </w:rPr>
        <w:t>venga</w:t>
      </w:r>
      <w:r>
        <w:rPr>
          <w:color w:val="231F20"/>
          <w:spacing w:val="5"/>
        </w:rPr>
        <w:t xml:space="preserve"> </w:t>
      </w:r>
      <w:r>
        <w:rPr>
          <w:color w:val="231F20"/>
          <w:spacing w:val="-6"/>
        </w:rPr>
        <w:t>riscontrata:</w:t>
      </w:r>
    </w:p>
    <w:p w14:paraId="10C9280E" w14:textId="77777777" w:rsidR="0057014F" w:rsidRDefault="001F5764">
      <w:pPr>
        <w:pStyle w:val="Paragrafoelenco"/>
        <w:numPr>
          <w:ilvl w:val="0"/>
          <w:numId w:val="25"/>
        </w:numPr>
        <w:tabs>
          <w:tab w:val="left" w:pos="1120"/>
        </w:tabs>
        <w:spacing w:line="241" w:lineRule="exact"/>
        <w:ind w:left="1120"/>
        <w:rPr>
          <w:sz w:val="17"/>
        </w:rPr>
      </w:pPr>
      <w:r>
        <w:rPr>
          <w:color w:val="231F20"/>
          <w:spacing w:val="-4"/>
          <w:sz w:val="17"/>
        </w:rPr>
        <w:t>l’invaiatura</w:t>
      </w:r>
      <w:r>
        <w:rPr>
          <w:color w:val="231F20"/>
          <w:spacing w:val="-7"/>
          <w:sz w:val="17"/>
        </w:rPr>
        <w:t xml:space="preserve"> </w:t>
      </w:r>
      <w:r>
        <w:rPr>
          <w:color w:val="231F20"/>
          <w:spacing w:val="-4"/>
          <w:sz w:val="17"/>
        </w:rPr>
        <w:t>del</w:t>
      </w:r>
      <w:r>
        <w:rPr>
          <w:color w:val="231F20"/>
          <w:spacing w:val="-6"/>
          <w:sz w:val="17"/>
        </w:rPr>
        <w:t xml:space="preserve"> </w:t>
      </w:r>
      <w:r>
        <w:rPr>
          <w:color w:val="231F20"/>
          <w:spacing w:val="-4"/>
          <w:sz w:val="17"/>
        </w:rPr>
        <w:t>50%</w:t>
      </w:r>
      <w:r>
        <w:rPr>
          <w:color w:val="231F20"/>
          <w:spacing w:val="-7"/>
          <w:sz w:val="17"/>
        </w:rPr>
        <w:t xml:space="preserve"> </w:t>
      </w:r>
      <w:r>
        <w:rPr>
          <w:color w:val="231F20"/>
          <w:spacing w:val="-4"/>
          <w:sz w:val="17"/>
        </w:rPr>
        <w:t>degli</w:t>
      </w:r>
      <w:r>
        <w:rPr>
          <w:color w:val="231F20"/>
          <w:spacing w:val="-6"/>
          <w:sz w:val="17"/>
        </w:rPr>
        <w:t xml:space="preserve"> </w:t>
      </w:r>
      <w:r>
        <w:rPr>
          <w:color w:val="231F20"/>
          <w:spacing w:val="-4"/>
          <w:sz w:val="17"/>
        </w:rPr>
        <w:t>acini/grappoli</w:t>
      </w:r>
      <w:r>
        <w:rPr>
          <w:color w:val="231F20"/>
          <w:spacing w:val="-7"/>
          <w:sz w:val="17"/>
        </w:rPr>
        <w:t xml:space="preserve"> </w:t>
      </w:r>
      <w:r>
        <w:rPr>
          <w:color w:val="231F20"/>
          <w:spacing w:val="-4"/>
          <w:sz w:val="17"/>
        </w:rPr>
        <w:t>alla</w:t>
      </w:r>
      <w:r>
        <w:rPr>
          <w:color w:val="231F20"/>
          <w:spacing w:val="-6"/>
          <w:sz w:val="17"/>
        </w:rPr>
        <w:t xml:space="preserve"> </w:t>
      </w:r>
      <w:r>
        <w:rPr>
          <w:color w:val="231F20"/>
          <w:spacing w:val="-4"/>
          <w:sz w:val="17"/>
        </w:rPr>
        <w:t>data</w:t>
      </w:r>
      <w:r>
        <w:rPr>
          <w:color w:val="231F20"/>
          <w:spacing w:val="-6"/>
          <w:sz w:val="17"/>
        </w:rPr>
        <w:t xml:space="preserve"> </w:t>
      </w:r>
      <w:r>
        <w:rPr>
          <w:color w:val="231F20"/>
          <w:spacing w:val="-4"/>
          <w:sz w:val="17"/>
        </w:rPr>
        <w:t>del</w:t>
      </w:r>
      <w:r>
        <w:rPr>
          <w:color w:val="231F20"/>
          <w:spacing w:val="-7"/>
          <w:sz w:val="17"/>
        </w:rPr>
        <w:t xml:space="preserve"> </w:t>
      </w:r>
      <w:r>
        <w:rPr>
          <w:color w:val="231F20"/>
          <w:spacing w:val="-4"/>
          <w:sz w:val="17"/>
        </w:rPr>
        <w:t>1°</w:t>
      </w:r>
      <w:r>
        <w:rPr>
          <w:color w:val="231F20"/>
          <w:spacing w:val="-6"/>
          <w:sz w:val="17"/>
        </w:rPr>
        <w:t xml:space="preserve"> </w:t>
      </w:r>
      <w:r>
        <w:rPr>
          <w:color w:val="231F20"/>
          <w:spacing w:val="-4"/>
          <w:sz w:val="17"/>
        </w:rPr>
        <w:t>agosto;</w:t>
      </w:r>
    </w:p>
    <w:p w14:paraId="2B11E0AD" w14:textId="5E7D10D3" w:rsidR="0057014F" w:rsidRPr="00396787" w:rsidRDefault="001F5764" w:rsidP="00396787">
      <w:pPr>
        <w:pStyle w:val="Paragrafoelenco"/>
        <w:numPr>
          <w:ilvl w:val="0"/>
          <w:numId w:val="25"/>
        </w:numPr>
        <w:tabs>
          <w:tab w:val="left" w:pos="1120"/>
        </w:tabs>
        <w:spacing w:line="259" w:lineRule="exact"/>
        <w:ind w:left="1120"/>
        <w:rPr>
          <w:color w:val="231F20"/>
          <w:spacing w:val="-4"/>
          <w:sz w:val="17"/>
        </w:rPr>
      </w:pPr>
      <w:r>
        <w:rPr>
          <w:color w:val="231F20"/>
          <w:spacing w:val="-4"/>
          <w:sz w:val="17"/>
        </w:rPr>
        <w:t>da</w:t>
      </w:r>
      <w:r>
        <w:rPr>
          <w:color w:val="231F20"/>
          <w:spacing w:val="-6"/>
          <w:sz w:val="17"/>
        </w:rPr>
        <w:t xml:space="preserve"> </w:t>
      </w:r>
      <w:r>
        <w:rPr>
          <w:color w:val="231F20"/>
          <w:spacing w:val="-4"/>
          <w:sz w:val="17"/>
        </w:rPr>
        <w:t>tale</w:t>
      </w:r>
      <w:r>
        <w:rPr>
          <w:color w:val="231F20"/>
          <w:spacing w:val="-5"/>
          <w:sz w:val="17"/>
        </w:rPr>
        <w:t xml:space="preserve"> </w:t>
      </w:r>
      <w:r>
        <w:rPr>
          <w:color w:val="231F20"/>
          <w:spacing w:val="-4"/>
          <w:sz w:val="17"/>
        </w:rPr>
        <w:t>data</w:t>
      </w:r>
      <w:r>
        <w:rPr>
          <w:color w:val="231F20"/>
          <w:spacing w:val="-5"/>
          <w:sz w:val="17"/>
        </w:rPr>
        <w:t xml:space="preserve"> </w:t>
      </w:r>
      <w:r>
        <w:rPr>
          <w:color w:val="231F20"/>
          <w:spacing w:val="-4"/>
          <w:sz w:val="17"/>
        </w:rPr>
        <w:t>e</w:t>
      </w:r>
      <w:r>
        <w:rPr>
          <w:color w:val="231F20"/>
          <w:spacing w:val="-5"/>
          <w:sz w:val="17"/>
        </w:rPr>
        <w:t xml:space="preserve"> </w:t>
      </w:r>
      <w:r>
        <w:rPr>
          <w:color w:val="231F20"/>
          <w:spacing w:val="-4"/>
          <w:sz w:val="17"/>
        </w:rPr>
        <w:t>fino</w:t>
      </w:r>
      <w:r>
        <w:rPr>
          <w:color w:val="231F20"/>
          <w:spacing w:val="-6"/>
          <w:sz w:val="17"/>
        </w:rPr>
        <w:t xml:space="preserve"> </w:t>
      </w:r>
      <w:r>
        <w:rPr>
          <w:color w:val="231F20"/>
          <w:spacing w:val="-4"/>
          <w:sz w:val="17"/>
        </w:rPr>
        <w:t>al</w:t>
      </w:r>
      <w:r>
        <w:rPr>
          <w:color w:val="231F20"/>
          <w:spacing w:val="-5"/>
          <w:sz w:val="17"/>
        </w:rPr>
        <w:t xml:space="preserve"> </w:t>
      </w:r>
      <w:r>
        <w:rPr>
          <w:color w:val="231F20"/>
          <w:spacing w:val="-4"/>
          <w:sz w:val="17"/>
        </w:rPr>
        <w:t>13</w:t>
      </w:r>
      <w:r>
        <w:rPr>
          <w:color w:val="231F20"/>
          <w:spacing w:val="-5"/>
          <w:sz w:val="17"/>
        </w:rPr>
        <w:t xml:space="preserve"> </w:t>
      </w:r>
      <w:r>
        <w:rPr>
          <w:color w:val="231F20"/>
          <w:spacing w:val="-4"/>
          <w:sz w:val="17"/>
        </w:rPr>
        <w:t>settembre</w:t>
      </w:r>
      <w:r>
        <w:rPr>
          <w:color w:val="231F20"/>
          <w:spacing w:val="-5"/>
          <w:sz w:val="17"/>
        </w:rPr>
        <w:t xml:space="preserve"> </w:t>
      </w:r>
      <w:r>
        <w:rPr>
          <w:color w:val="231F20"/>
          <w:spacing w:val="-4"/>
          <w:sz w:val="17"/>
        </w:rPr>
        <w:t>(45</w:t>
      </w:r>
      <w:r>
        <w:rPr>
          <w:color w:val="231F20"/>
          <w:spacing w:val="-6"/>
          <w:sz w:val="17"/>
        </w:rPr>
        <w:t xml:space="preserve"> </w:t>
      </w:r>
      <w:r>
        <w:rPr>
          <w:color w:val="231F20"/>
          <w:spacing w:val="-4"/>
          <w:sz w:val="17"/>
        </w:rPr>
        <w:t>−</w:t>
      </w:r>
      <w:r>
        <w:rPr>
          <w:color w:val="231F20"/>
          <w:spacing w:val="-5"/>
          <w:sz w:val="17"/>
        </w:rPr>
        <w:t xml:space="preserve"> </w:t>
      </w:r>
      <w:r>
        <w:rPr>
          <w:color w:val="231F20"/>
          <w:spacing w:val="-4"/>
          <w:sz w:val="17"/>
        </w:rPr>
        <w:t>3</w:t>
      </w:r>
      <w:r>
        <w:rPr>
          <w:color w:val="231F20"/>
          <w:spacing w:val="-5"/>
          <w:sz w:val="17"/>
        </w:rPr>
        <w:t xml:space="preserve"> </w:t>
      </w:r>
      <w:r>
        <w:rPr>
          <w:color w:val="231F20"/>
          <w:spacing w:val="-4"/>
          <w:sz w:val="17"/>
        </w:rPr>
        <w:t>=</w:t>
      </w:r>
      <w:r>
        <w:rPr>
          <w:color w:val="231F20"/>
          <w:spacing w:val="-5"/>
          <w:sz w:val="17"/>
        </w:rPr>
        <w:t xml:space="preserve"> </w:t>
      </w:r>
      <w:r>
        <w:rPr>
          <w:color w:val="231F20"/>
          <w:spacing w:val="-4"/>
          <w:sz w:val="17"/>
        </w:rPr>
        <w:t>42</w:t>
      </w:r>
      <w:r>
        <w:rPr>
          <w:color w:val="231F20"/>
          <w:spacing w:val="-6"/>
          <w:sz w:val="17"/>
        </w:rPr>
        <w:t xml:space="preserve"> </w:t>
      </w:r>
      <w:r>
        <w:rPr>
          <w:color w:val="231F20"/>
          <w:spacing w:val="-4"/>
          <w:sz w:val="17"/>
        </w:rPr>
        <w:t>giorni</w:t>
      </w:r>
      <w:r>
        <w:rPr>
          <w:color w:val="231F20"/>
          <w:spacing w:val="-5"/>
          <w:sz w:val="17"/>
        </w:rPr>
        <w:t xml:space="preserve"> </w:t>
      </w:r>
      <w:r>
        <w:rPr>
          <w:color w:val="231F20"/>
          <w:spacing w:val="-4"/>
          <w:sz w:val="17"/>
        </w:rPr>
        <w:t>dopo)</w:t>
      </w:r>
      <w:r>
        <w:rPr>
          <w:color w:val="231F20"/>
          <w:spacing w:val="-5"/>
          <w:sz w:val="17"/>
        </w:rPr>
        <w:t xml:space="preserve"> </w:t>
      </w:r>
      <w:r>
        <w:rPr>
          <w:color w:val="231F20"/>
          <w:spacing w:val="-4"/>
          <w:sz w:val="17"/>
        </w:rPr>
        <w:t>l’incremento</w:t>
      </w:r>
      <w:r>
        <w:rPr>
          <w:color w:val="231F20"/>
          <w:spacing w:val="-5"/>
          <w:sz w:val="17"/>
        </w:rPr>
        <w:t xml:space="preserve"> </w:t>
      </w:r>
      <w:r>
        <w:rPr>
          <w:color w:val="231F20"/>
          <w:spacing w:val="-4"/>
          <w:sz w:val="17"/>
        </w:rPr>
        <w:t>dell’indice</w:t>
      </w:r>
      <w:r>
        <w:rPr>
          <w:color w:val="231F20"/>
          <w:spacing w:val="-6"/>
          <w:sz w:val="17"/>
        </w:rPr>
        <w:t xml:space="preserve"> </w:t>
      </w:r>
      <w:r>
        <w:rPr>
          <w:color w:val="231F20"/>
          <w:spacing w:val="-4"/>
          <w:sz w:val="17"/>
        </w:rPr>
        <w:t>di</w:t>
      </w:r>
      <w:r>
        <w:rPr>
          <w:color w:val="231F20"/>
          <w:spacing w:val="-5"/>
          <w:sz w:val="17"/>
        </w:rPr>
        <w:t xml:space="preserve"> </w:t>
      </w:r>
      <w:r>
        <w:rPr>
          <w:color w:val="231F20"/>
          <w:spacing w:val="-4"/>
          <w:sz w:val="17"/>
        </w:rPr>
        <w:t>Winkler</w:t>
      </w:r>
      <w:r>
        <w:rPr>
          <w:color w:val="231F20"/>
          <w:spacing w:val="-5"/>
          <w:sz w:val="17"/>
        </w:rPr>
        <w:t xml:space="preserve"> </w:t>
      </w:r>
      <w:r>
        <w:rPr>
          <w:color w:val="231F20"/>
          <w:spacing w:val="-4"/>
          <w:sz w:val="17"/>
        </w:rPr>
        <w:t>sia</w:t>
      </w:r>
      <w:r>
        <w:rPr>
          <w:color w:val="231F20"/>
          <w:spacing w:val="-5"/>
          <w:sz w:val="17"/>
        </w:rPr>
        <w:t xml:space="preserve"> </w:t>
      </w:r>
      <w:r>
        <w:rPr>
          <w:color w:val="231F20"/>
          <w:spacing w:val="-4"/>
          <w:sz w:val="17"/>
        </w:rPr>
        <w:t>pari</w:t>
      </w:r>
      <w:r>
        <w:rPr>
          <w:color w:val="231F20"/>
          <w:spacing w:val="-6"/>
          <w:sz w:val="17"/>
        </w:rPr>
        <w:t xml:space="preserve"> </w:t>
      </w:r>
      <w:r>
        <w:rPr>
          <w:color w:val="231F20"/>
          <w:spacing w:val="-4"/>
          <w:sz w:val="17"/>
        </w:rPr>
        <w:t>a</w:t>
      </w:r>
      <w:r>
        <w:rPr>
          <w:color w:val="231F20"/>
          <w:spacing w:val="-5"/>
          <w:sz w:val="17"/>
        </w:rPr>
        <w:t xml:space="preserve"> </w:t>
      </w:r>
      <w:r>
        <w:rPr>
          <w:color w:val="231F20"/>
          <w:spacing w:val="-4"/>
          <w:sz w:val="17"/>
        </w:rPr>
        <w:t>407</w:t>
      </w:r>
      <w:r>
        <w:rPr>
          <w:color w:val="231F20"/>
          <w:spacing w:val="-5"/>
          <w:sz w:val="17"/>
        </w:rPr>
        <w:t xml:space="preserve"> </w:t>
      </w:r>
      <w:r>
        <w:rPr>
          <w:color w:val="231F20"/>
          <w:spacing w:val="-4"/>
          <w:sz w:val="17"/>
        </w:rPr>
        <w:t>rispetto</w:t>
      </w:r>
      <w:r w:rsidR="00396787">
        <w:rPr>
          <w:color w:val="231F20"/>
          <w:spacing w:val="-4"/>
          <w:sz w:val="17"/>
        </w:rPr>
        <w:t xml:space="preserve"> </w:t>
      </w:r>
      <w:r w:rsidRPr="00396787">
        <w:rPr>
          <w:color w:val="231F20"/>
          <w:spacing w:val="-4"/>
          <w:sz w:val="17"/>
        </w:rPr>
        <w:t>ai 440 medi stabiliti;</w:t>
      </w:r>
    </w:p>
    <w:p w14:paraId="58BFF103" w14:textId="653A9694" w:rsidR="0057014F" w:rsidRDefault="001F5764" w:rsidP="00396787">
      <w:pPr>
        <w:pStyle w:val="Corpotesto"/>
        <w:spacing w:before="16"/>
        <w:ind w:left="760"/>
      </w:pPr>
      <w:r>
        <w:rPr>
          <w:color w:val="231F20"/>
          <w:spacing w:val="-4"/>
        </w:rPr>
        <w:t>verrà</w:t>
      </w:r>
      <w:r>
        <w:rPr>
          <w:color w:val="231F20"/>
          <w:spacing w:val="-3"/>
        </w:rPr>
        <w:t xml:space="preserve"> </w:t>
      </w:r>
      <w:r>
        <w:rPr>
          <w:color w:val="231F20"/>
          <w:spacing w:val="-4"/>
        </w:rPr>
        <w:t>applicato</w:t>
      </w:r>
      <w:r>
        <w:rPr>
          <w:color w:val="231F20"/>
          <w:spacing w:val="-2"/>
        </w:rPr>
        <w:t xml:space="preserve"> </w:t>
      </w:r>
      <w:r>
        <w:rPr>
          <w:color w:val="231F20"/>
          <w:spacing w:val="-4"/>
        </w:rPr>
        <w:t>al</w:t>
      </w:r>
      <w:r>
        <w:rPr>
          <w:color w:val="231F20"/>
          <w:spacing w:val="-2"/>
        </w:rPr>
        <w:t xml:space="preserve"> </w:t>
      </w:r>
      <w:r>
        <w:rPr>
          <w:color w:val="231F20"/>
          <w:spacing w:val="-4"/>
        </w:rPr>
        <w:t>danno</w:t>
      </w:r>
      <w:r>
        <w:rPr>
          <w:color w:val="231F20"/>
          <w:spacing w:val="-2"/>
        </w:rPr>
        <w:t xml:space="preserve"> </w:t>
      </w:r>
      <w:r>
        <w:rPr>
          <w:color w:val="231F20"/>
          <w:spacing w:val="-4"/>
        </w:rPr>
        <w:t>qualitativo</w:t>
      </w:r>
      <w:r>
        <w:rPr>
          <w:color w:val="231F20"/>
          <w:spacing w:val="-2"/>
        </w:rPr>
        <w:t xml:space="preserve"> </w:t>
      </w:r>
      <w:r>
        <w:rPr>
          <w:color w:val="231F20"/>
          <w:spacing w:val="-4"/>
        </w:rPr>
        <w:t>base</w:t>
      </w:r>
      <w:r>
        <w:rPr>
          <w:color w:val="231F20"/>
          <w:spacing w:val="-2"/>
        </w:rPr>
        <w:t xml:space="preserve"> </w:t>
      </w:r>
      <w:r>
        <w:rPr>
          <w:color w:val="231F20"/>
          <w:spacing w:val="-4"/>
        </w:rPr>
        <w:t>un</w:t>
      </w:r>
      <w:r>
        <w:rPr>
          <w:color w:val="231F20"/>
          <w:spacing w:val="-2"/>
        </w:rPr>
        <w:t xml:space="preserve"> </w:t>
      </w:r>
      <w:r>
        <w:rPr>
          <w:color w:val="231F20"/>
          <w:spacing w:val="-4"/>
        </w:rPr>
        <w:t>coefficiente</w:t>
      </w:r>
      <w:r>
        <w:rPr>
          <w:color w:val="231F20"/>
          <w:spacing w:val="-3"/>
        </w:rPr>
        <w:t xml:space="preserve"> </w:t>
      </w:r>
      <w:r>
        <w:rPr>
          <w:color w:val="231F20"/>
          <w:spacing w:val="-4"/>
        </w:rPr>
        <w:t>di</w:t>
      </w:r>
      <w:r>
        <w:rPr>
          <w:color w:val="231F20"/>
          <w:spacing w:val="-2"/>
        </w:rPr>
        <w:t xml:space="preserve"> </w:t>
      </w:r>
      <w:r>
        <w:rPr>
          <w:color w:val="231F20"/>
          <w:spacing w:val="-4"/>
        </w:rPr>
        <w:t>maggiorazione</w:t>
      </w:r>
      <w:r>
        <w:rPr>
          <w:color w:val="231F20"/>
          <w:spacing w:val="-2"/>
        </w:rPr>
        <w:t xml:space="preserve"> </w:t>
      </w:r>
      <w:r>
        <w:rPr>
          <w:color w:val="231F20"/>
          <w:spacing w:val="-4"/>
        </w:rPr>
        <w:t>del</w:t>
      </w:r>
      <w:r>
        <w:rPr>
          <w:color w:val="231F20"/>
          <w:spacing w:val="-2"/>
        </w:rPr>
        <w:t xml:space="preserve"> </w:t>
      </w:r>
      <w:r>
        <w:rPr>
          <w:color w:val="231F20"/>
          <w:spacing w:val="-4"/>
        </w:rPr>
        <w:t>danno</w:t>
      </w:r>
      <w:r>
        <w:rPr>
          <w:color w:val="231F20"/>
          <w:spacing w:val="-2"/>
        </w:rPr>
        <w:t xml:space="preserve"> </w:t>
      </w:r>
      <w:r>
        <w:rPr>
          <w:color w:val="231F20"/>
          <w:spacing w:val="-4"/>
        </w:rPr>
        <w:t>pari</w:t>
      </w:r>
      <w:r>
        <w:rPr>
          <w:color w:val="231F20"/>
          <w:spacing w:val="-2"/>
        </w:rPr>
        <w:t xml:space="preserve"> </w:t>
      </w:r>
      <w:r>
        <w:rPr>
          <w:color w:val="231F20"/>
          <w:spacing w:val="-4"/>
        </w:rPr>
        <w:t>a</w:t>
      </w:r>
      <w:r>
        <w:rPr>
          <w:color w:val="231F20"/>
          <w:spacing w:val="-2"/>
        </w:rPr>
        <w:t xml:space="preserve"> </w:t>
      </w:r>
      <w:r>
        <w:rPr>
          <w:color w:val="231F20"/>
          <w:spacing w:val="-4"/>
        </w:rPr>
        <w:t>2</w:t>
      </w:r>
      <w:r>
        <w:rPr>
          <w:color w:val="231F20"/>
          <w:spacing w:val="-3"/>
        </w:rPr>
        <w:t xml:space="preserve"> </w:t>
      </w:r>
      <w:r>
        <w:rPr>
          <w:color w:val="231F20"/>
          <w:spacing w:val="-4"/>
        </w:rPr>
        <w:t>x</w:t>
      </w:r>
      <w:r>
        <w:rPr>
          <w:color w:val="231F20"/>
          <w:spacing w:val="-2"/>
        </w:rPr>
        <w:t xml:space="preserve"> </w:t>
      </w:r>
      <w:r>
        <w:rPr>
          <w:color w:val="231F20"/>
          <w:spacing w:val="-4"/>
        </w:rPr>
        <w:t>(((440-407)/440</w:t>
      </w:r>
      <w:r>
        <w:rPr>
          <w:color w:val="231F20"/>
          <w:spacing w:val="-2"/>
        </w:rPr>
        <w:t xml:space="preserve"> </w:t>
      </w:r>
      <w:r>
        <w:rPr>
          <w:color w:val="231F20"/>
          <w:spacing w:val="-4"/>
        </w:rPr>
        <w:t>x</w:t>
      </w:r>
      <w:r>
        <w:rPr>
          <w:color w:val="231F20"/>
          <w:spacing w:val="-2"/>
        </w:rPr>
        <w:t xml:space="preserve"> </w:t>
      </w:r>
      <w:r>
        <w:rPr>
          <w:color w:val="231F20"/>
          <w:spacing w:val="-4"/>
        </w:rPr>
        <w:t>100)-</w:t>
      </w:r>
      <w:r>
        <w:rPr>
          <w:color w:val="231F20"/>
          <w:spacing w:val="-2"/>
        </w:rPr>
        <w:t>3)=9 arrotondato a 9%. Con coefficienti sviluppati potranno essere eseguite rilevazioni del danno in imminenza della vendemmia</w:t>
      </w:r>
      <w:r>
        <w:rPr>
          <w:color w:val="231F20"/>
          <w:spacing w:val="-11"/>
        </w:rPr>
        <w:t xml:space="preserve"> </w:t>
      </w:r>
      <w:r>
        <w:rPr>
          <w:color w:val="231F20"/>
          <w:spacing w:val="-2"/>
        </w:rPr>
        <w:t>in</w:t>
      </w:r>
      <w:r>
        <w:rPr>
          <w:color w:val="231F20"/>
          <w:spacing w:val="-9"/>
        </w:rPr>
        <w:t xml:space="preserve"> </w:t>
      </w:r>
      <w:r>
        <w:rPr>
          <w:color w:val="231F20"/>
          <w:spacing w:val="-2"/>
        </w:rPr>
        <w:t>un</w:t>
      </w:r>
      <w:r>
        <w:rPr>
          <w:color w:val="231F20"/>
          <w:spacing w:val="-8"/>
        </w:rPr>
        <w:t xml:space="preserve"> </w:t>
      </w:r>
      <w:r>
        <w:rPr>
          <w:color w:val="231F20"/>
          <w:spacing w:val="-2"/>
        </w:rPr>
        <w:t>periodo</w:t>
      </w:r>
      <w:r>
        <w:rPr>
          <w:color w:val="231F20"/>
          <w:spacing w:val="-9"/>
        </w:rPr>
        <w:t xml:space="preserve"> </w:t>
      </w:r>
      <w:r>
        <w:rPr>
          <w:color w:val="231F20"/>
          <w:spacing w:val="-2"/>
        </w:rPr>
        <w:t>temporale</w:t>
      </w:r>
      <w:r>
        <w:rPr>
          <w:color w:val="231F20"/>
          <w:spacing w:val="-9"/>
        </w:rPr>
        <w:t xml:space="preserve"> </w:t>
      </w:r>
      <w:r>
        <w:rPr>
          <w:color w:val="231F20"/>
          <w:spacing w:val="-2"/>
        </w:rPr>
        <w:t>sufficientemente</w:t>
      </w:r>
      <w:r>
        <w:rPr>
          <w:color w:val="231F20"/>
          <w:spacing w:val="-8"/>
        </w:rPr>
        <w:t xml:space="preserve"> </w:t>
      </w:r>
      <w:r>
        <w:rPr>
          <w:color w:val="231F20"/>
          <w:spacing w:val="-2"/>
        </w:rPr>
        <w:t>congruo</w:t>
      </w:r>
      <w:r>
        <w:rPr>
          <w:color w:val="231F20"/>
          <w:spacing w:val="-9"/>
        </w:rPr>
        <w:t xml:space="preserve"> </w:t>
      </w:r>
      <w:r>
        <w:rPr>
          <w:color w:val="231F20"/>
          <w:spacing w:val="-2"/>
        </w:rPr>
        <w:t>ai</w:t>
      </w:r>
      <w:r>
        <w:rPr>
          <w:color w:val="231F20"/>
          <w:spacing w:val="-9"/>
        </w:rPr>
        <w:t xml:space="preserve"> </w:t>
      </w:r>
      <w:r>
        <w:rPr>
          <w:color w:val="231F20"/>
          <w:spacing w:val="-2"/>
        </w:rPr>
        <w:t>tempi</w:t>
      </w:r>
      <w:r>
        <w:rPr>
          <w:color w:val="231F20"/>
          <w:spacing w:val="-8"/>
        </w:rPr>
        <w:t xml:space="preserve"> </w:t>
      </w:r>
      <w:r>
        <w:rPr>
          <w:color w:val="231F20"/>
          <w:spacing w:val="-2"/>
        </w:rPr>
        <w:t>e</w:t>
      </w:r>
      <w:r>
        <w:rPr>
          <w:color w:val="231F20"/>
          <w:spacing w:val="-9"/>
        </w:rPr>
        <w:t xml:space="preserve"> </w:t>
      </w:r>
      <w:r>
        <w:rPr>
          <w:color w:val="231F20"/>
          <w:spacing w:val="-2"/>
        </w:rPr>
        <w:t>carichi</w:t>
      </w:r>
      <w:r>
        <w:rPr>
          <w:color w:val="231F20"/>
          <w:spacing w:val="-9"/>
        </w:rPr>
        <w:t xml:space="preserve"> </w:t>
      </w:r>
      <w:r>
        <w:rPr>
          <w:color w:val="231F20"/>
          <w:spacing w:val="-2"/>
        </w:rPr>
        <w:t>di</w:t>
      </w:r>
      <w:r>
        <w:rPr>
          <w:color w:val="231F20"/>
          <w:spacing w:val="-8"/>
        </w:rPr>
        <w:t xml:space="preserve"> </w:t>
      </w:r>
      <w:r>
        <w:rPr>
          <w:color w:val="231F20"/>
          <w:spacing w:val="-2"/>
        </w:rPr>
        <w:t>rilevazione.</w:t>
      </w:r>
    </w:p>
    <w:p w14:paraId="568DDAD4" w14:textId="77777777" w:rsidR="0057014F" w:rsidRDefault="0057014F">
      <w:pPr>
        <w:pStyle w:val="Corpotesto"/>
        <w:spacing w:before="3"/>
        <w:rPr>
          <w:sz w:val="18"/>
        </w:rPr>
      </w:pPr>
    </w:p>
    <w:p w14:paraId="1B10CF95" w14:textId="77777777" w:rsidR="0057014F" w:rsidRDefault="001F5764">
      <w:pPr>
        <w:pStyle w:val="Corpotesto"/>
        <w:ind w:left="760"/>
        <w:jc w:val="both"/>
        <w:rPr>
          <w:b/>
        </w:rPr>
      </w:pPr>
      <w:r>
        <w:rPr>
          <w:b/>
          <w:color w:val="F58224"/>
          <w:spacing w:val="-4"/>
        </w:rPr>
        <w:t>Art. 4 –</w:t>
      </w:r>
      <w:r>
        <w:rPr>
          <w:b/>
          <w:color w:val="F58224"/>
          <w:spacing w:val="-3"/>
        </w:rPr>
        <w:t xml:space="preserve"> </w:t>
      </w:r>
      <w:r>
        <w:rPr>
          <w:b/>
          <w:color w:val="F58224"/>
          <w:spacing w:val="-4"/>
        </w:rPr>
        <w:t>Danni da Peronospora</w:t>
      </w:r>
    </w:p>
    <w:p w14:paraId="6EF8556D" w14:textId="77777777" w:rsidR="0057014F" w:rsidRDefault="001F5764" w:rsidP="00396787">
      <w:pPr>
        <w:pStyle w:val="Corpotesto"/>
        <w:spacing w:before="16" w:line="259" w:lineRule="auto"/>
        <w:ind w:left="760" w:right="-7"/>
        <w:jc w:val="both"/>
      </w:pPr>
      <w:r>
        <w:rPr>
          <w:color w:val="231F20"/>
          <w:spacing w:val="-4"/>
        </w:rPr>
        <w:t xml:space="preserve">A integrazione di quanto previsto all’art. 6 – </w:t>
      </w:r>
      <w:r>
        <w:rPr>
          <w:i/>
          <w:color w:val="231F20"/>
          <w:spacing w:val="-4"/>
        </w:rPr>
        <w:t xml:space="preserve">Oggetto della Garanzia </w:t>
      </w:r>
      <w:r>
        <w:rPr>
          <w:color w:val="231F20"/>
          <w:spacing w:val="-4"/>
        </w:rPr>
        <w:t>delle Norme Generali che regolano l’assicurazione</w:t>
      </w:r>
      <w:r>
        <w:rPr>
          <w:color w:val="231F20"/>
          <w:spacing w:val="-2"/>
        </w:rPr>
        <w:t xml:space="preserve"> la</w:t>
      </w:r>
      <w:r>
        <w:rPr>
          <w:color w:val="231F20"/>
          <w:spacing w:val="-7"/>
        </w:rPr>
        <w:t xml:space="preserve"> </w:t>
      </w:r>
      <w:r>
        <w:rPr>
          <w:color w:val="231F20"/>
          <w:spacing w:val="-2"/>
        </w:rPr>
        <w:t>Società</w:t>
      </w:r>
      <w:r>
        <w:rPr>
          <w:color w:val="231F20"/>
          <w:spacing w:val="-7"/>
        </w:rPr>
        <w:t xml:space="preserve"> </w:t>
      </w:r>
      <w:r>
        <w:rPr>
          <w:color w:val="231F20"/>
          <w:spacing w:val="-2"/>
        </w:rPr>
        <w:t>si</w:t>
      </w:r>
      <w:r>
        <w:rPr>
          <w:color w:val="231F20"/>
          <w:spacing w:val="-7"/>
        </w:rPr>
        <w:t xml:space="preserve"> </w:t>
      </w:r>
      <w:r>
        <w:rPr>
          <w:color w:val="231F20"/>
          <w:spacing w:val="-2"/>
        </w:rPr>
        <w:t>obbliga</w:t>
      </w:r>
      <w:r>
        <w:rPr>
          <w:color w:val="231F20"/>
          <w:spacing w:val="-7"/>
        </w:rPr>
        <w:t xml:space="preserve"> </w:t>
      </w:r>
      <w:r>
        <w:rPr>
          <w:color w:val="231F20"/>
          <w:spacing w:val="-2"/>
        </w:rPr>
        <w:t>a</w:t>
      </w:r>
      <w:r>
        <w:rPr>
          <w:color w:val="231F20"/>
          <w:spacing w:val="-7"/>
        </w:rPr>
        <w:t xml:space="preserve"> </w:t>
      </w:r>
      <w:r>
        <w:rPr>
          <w:color w:val="231F20"/>
          <w:spacing w:val="-2"/>
        </w:rPr>
        <w:t>indennizzare</w:t>
      </w:r>
      <w:r>
        <w:rPr>
          <w:color w:val="231F20"/>
          <w:spacing w:val="-7"/>
        </w:rPr>
        <w:t xml:space="preserve"> </w:t>
      </w:r>
      <w:r>
        <w:rPr>
          <w:color w:val="231F20"/>
          <w:spacing w:val="-2"/>
        </w:rPr>
        <w:t>all’Assicurato</w:t>
      </w:r>
      <w:r>
        <w:rPr>
          <w:color w:val="231F20"/>
          <w:spacing w:val="-7"/>
        </w:rPr>
        <w:t xml:space="preserve"> </w:t>
      </w:r>
      <w:r>
        <w:rPr>
          <w:color w:val="231F20"/>
          <w:spacing w:val="-2"/>
        </w:rPr>
        <w:t>la</w:t>
      </w:r>
      <w:r>
        <w:rPr>
          <w:color w:val="231F20"/>
          <w:spacing w:val="-7"/>
        </w:rPr>
        <w:t xml:space="preserve"> </w:t>
      </w:r>
      <w:r>
        <w:rPr>
          <w:color w:val="231F20"/>
          <w:spacing w:val="-2"/>
        </w:rPr>
        <w:t>mancata</w:t>
      </w:r>
      <w:r>
        <w:rPr>
          <w:color w:val="231F20"/>
          <w:spacing w:val="-7"/>
        </w:rPr>
        <w:t xml:space="preserve"> </w:t>
      </w:r>
      <w:r>
        <w:rPr>
          <w:color w:val="231F20"/>
          <w:spacing w:val="-2"/>
        </w:rPr>
        <w:t>o</w:t>
      </w:r>
      <w:r>
        <w:rPr>
          <w:color w:val="231F20"/>
          <w:spacing w:val="-7"/>
        </w:rPr>
        <w:t xml:space="preserve"> </w:t>
      </w:r>
      <w:r>
        <w:rPr>
          <w:color w:val="231F20"/>
          <w:spacing w:val="-2"/>
        </w:rPr>
        <w:t>la</w:t>
      </w:r>
      <w:r>
        <w:rPr>
          <w:color w:val="231F20"/>
          <w:spacing w:val="-7"/>
        </w:rPr>
        <w:t xml:space="preserve"> </w:t>
      </w:r>
      <w:r>
        <w:rPr>
          <w:color w:val="231F20"/>
          <w:spacing w:val="-2"/>
        </w:rPr>
        <w:t>diminuita</w:t>
      </w:r>
      <w:r>
        <w:rPr>
          <w:color w:val="231F20"/>
          <w:spacing w:val="-7"/>
        </w:rPr>
        <w:t xml:space="preserve"> </w:t>
      </w:r>
      <w:r>
        <w:rPr>
          <w:color w:val="231F20"/>
          <w:spacing w:val="-2"/>
        </w:rPr>
        <w:t>Resa</w:t>
      </w:r>
      <w:r>
        <w:rPr>
          <w:color w:val="231F20"/>
          <w:spacing w:val="-7"/>
        </w:rPr>
        <w:t xml:space="preserve"> </w:t>
      </w:r>
      <w:r>
        <w:rPr>
          <w:color w:val="231F20"/>
          <w:spacing w:val="-2"/>
        </w:rPr>
        <w:t>Assicurata,</w:t>
      </w:r>
      <w:r>
        <w:rPr>
          <w:color w:val="231F20"/>
          <w:spacing w:val="-7"/>
        </w:rPr>
        <w:t xml:space="preserve"> </w:t>
      </w:r>
      <w:r>
        <w:rPr>
          <w:color w:val="231F20"/>
          <w:spacing w:val="-2"/>
        </w:rPr>
        <w:t>comprensiva</w:t>
      </w:r>
      <w:r>
        <w:rPr>
          <w:color w:val="231F20"/>
          <w:spacing w:val="-7"/>
        </w:rPr>
        <w:t xml:space="preserve"> </w:t>
      </w:r>
      <w:r>
        <w:rPr>
          <w:color w:val="231F20"/>
          <w:spacing w:val="-2"/>
        </w:rPr>
        <w:t>del</w:t>
      </w:r>
      <w:r>
        <w:rPr>
          <w:color w:val="231F20"/>
          <w:spacing w:val="-7"/>
        </w:rPr>
        <w:t xml:space="preserve"> </w:t>
      </w:r>
      <w:r>
        <w:rPr>
          <w:color w:val="231F20"/>
          <w:spacing w:val="-2"/>
        </w:rPr>
        <w:t>danno di</w:t>
      </w:r>
      <w:r>
        <w:rPr>
          <w:color w:val="231F20"/>
          <w:spacing w:val="-4"/>
        </w:rPr>
        <w:t xml:space="preserve"> </w:t>
      </w:r>
      <w:r>
        <w:rPr>
          <w:color w:val="231F20"/>
          <w:spacing w:val="-2"/>
        </w:rPr>
        <w:t>qualità,</w:t>
      </w:r>
      <w:r>
        <w:rPr>
          <w:color w:val="231F20"/>
          <w:spacing w:val="-4"/>
        </w:rPr>
        <w:t xml:space="preserve"> </w:t>
      </w:r>
      <w:r>
        <w:rPr>
          <w:color w:val="231F20"/>
          <w:spacing w:val="-2"/>
        </w:rPr>
        <w:t>del</w:t>
      </w:r>
      <w:r>
        <w:rPr>
          <w:color w:val="231F20"/>
          <w:spacing w:val="-4"/>
        </w:rPr>
        <w:t xml:space="preserve"> </w:t>
      </w:r>
      <w:r>
        <w:rPr>
          <w:color w:val="231F20"/>
          <w:spacing w:val="-2"/>
        </w:rPr>
        <w:t>Prodotto</w:t>
      </w:r>
      <w:r>
        <w:rPr>
          <w:color w:val="231F20"/>
          <w:spacing w:val="-4"/>
        </w:rPr>
        <w:t xml:space="preserve"> </w:t>
      </w:r>
      <w:r>
        <w:rPr>
          <w:color w:val="231F20"/>
          <w:spacing w:val="-2"/>
        </w:rPr>
        <w:t>assicurato</w:t>
      </w:r>
      <w:r>
        <w:rPr>
          <w:color w:val="231F20"/>
          <w:spacing w:val="-4"/>
        </w:rPr>
        <w:t xml:space="preserve"> </w:t>
      </w:r>
      <w:r>
        <w:rPr>
          <w:color w:val="231F20"/>
          <w:spacing w:val="-2"/>
        </w:rPr>
        <w:t>causato</w:t>
      </w:r>
      <w:r>
        <w:rPr>
          <w:color w:val="231F20"/>
          <w:spacing w:val="-4"/>
        </w:rPr>
        <w:t xml:space="preserve"> </w:t>
      </w:r>
      <w:r>
        <w:rPr>
          <w:color w:val="231F20"/>
          <w:spacing w:val="-2"/>
        </w:rPr>
        <w:t>anche</w:t>
      </w:r>
      <w:r>
        <w:rPr>
          <w:color w:val="231F20"/>
          <w:spacing w:val="-4"/>
        </w:rPr>
        <w:t xml:space="preserve"> </w:t>
      </w:r>
      <w:r>
        <w:rPr>
          <w:color w:val="231F20"/>
          <w:spacing w:val="-2"/>
        </w:rPr>
        <w:t>dalla</w:t>
      </w:r>
      <w:r>
        <w:rPr>
          <w:color w:val="231F20"/>
          <w:spacing w:val="-4"/>
        </w:rPr>
        <w:t xml:space="preserve"> </w:t>
      </w:r>
      <w:r>
        <w:rPr>
          <w:color w:val="231F20"/>
          <w:spacing w:val="-2"/>
        </w:rPr>
        <w:t>Peronospora</w:t>
      </w:r>
      <w:r>
        <w:rPr>
          <w:color w:val="231F20"/>
          <w:spacing w:val="-4"/>
        </w:rPr>
        <w:t xml:space="preserve"> </w:t>
      </w:r>
      <w:r>
        <w:rPr>
          <w:color w:val="231F20"/>
          <w:spacing w:val="-2"/>
        </w:rPr>
        <w:t>(Plasmopara</w:t>
      </w:r>
      <w:r>
        <w:rPr>
          <w:color w:val="231F20"/>
          <w:spacing w:val="-4"/>
        </w:rPr>
        <w:t xml:space="preserve"> </w:t>
      </w:r>
      <w:r>
        <w:rPr>
          <w:color w:val="231F20"/>
          <w:spacing w:val="-2"/>
        </w:rPr>
        <w:t>viticola),</w:t>
      </w:r>
      <w:r>
        <w:rPr>
          <w:color w:val="231F20"/>
          <w:spacing w:val="-4"/>
        </w:rPr>
        <w:t xml:space="preserve"> </w:t>
      </w:r>
      <w:r>
        <w:rPr>
          <w:color w:val="231F20"/>
          <w:spacing w:val="-2"/>
        </w:rPr>
        <w:t>come</w:t>
      </w:r>
      <w:r>
        <w:rPr>
          <w:color w:val="231F20"/>
          <w:spacing w:val="-4"/>
        </w:rPr>
        <w:t xml:space="preserve"> </w:t>
      </w:r>
      <w:r>
        <w:rPr>
          <w:color w:val="231F20"/>
          <w:spacing w:val="-2"/>
        </w:rPr>
        <w:t>meglio</w:t>
      </w:r>
      <w:r>
        <w:rPr>
          <w:color w:val="231F20"/>
          <w:spacing w:val="-4"/>
        </w:rPr>
        <w:t xml:space="preserve"> </w:t>
      </w:r>
      <w:r>
        <w:rPr>
          <w:color w:val="231F20"/>
          <w:spacing w:val="-2"/>
        </w:rPr>
        <w:t>definito</w:t>
      </w:r>
      <w:r>
        <w:rPr>
          <w:color w:val="231F20"/>
          <w:spacing w:val="-4"/>
        </w:rPr>
        <w:t xml:space="preserve"> </w:t>
      </w:r>
      <w:r>
        <w:rPr>
          <w:color w:val="231F20"/>
          <w:spacing w:val="-2"/>
        </w:rPr>
        <w:t xml:space="preserve">nel </w:t>
      </w:r>
      <w:r>
        <w:rPr>
          <w:color w:val="231F20"/>
        </w:rPr>
        <w:t>successivo art. 6.</w:t>
      </w:r>
    </w:p>
    <w:p w14:paraId="47F22FAE" w14:textId="77777777" w:rsidR="0057014F" w:rsidRDefault="0057014F">
      <w:pPr>
        <w:pStyle w:val="Corpotesto"/>
        <w:spacing w:before="3"/>
        <w:rPr>
          <w:sz w:val="18"/>
        </w:rPr>
      </w:pPr>
    </w:p>
    <w:p w14:paraId="311C146F" w14:textId="77777777" w:rsidR="0057014F" w:rsidRDefault="001F5764">
      <w:pPr>
        <w:pStyle w:val="Corpotesto"/>
        <w:ind w:left="760"/>
        <w:jc w:val="both"/>
        <w:rPr>
          <w:b/>
        </w:rPr>
      </w:pPr>
      <w:r>
        <w:rPr>
          <w:b/>
          <w:color w:val="F58224"/>
          <w:spacing w:val="-4"/>
        </w:rPr>
        <w:t>Art.</w:t>
      </w:r>
      <w:r>
        <w:rPr>
          <w:b/>
          <w:color w:val="F58224"/>
          <w:spacing w:val="-5"/>
        </w:rPr>
        <w:t xml:space="preserve"> </w:t>
      </w:r>
      <w:r>
        <w:rPr>
          <w:b/>
          <w:color w:val="F58224"/>
          <w:spacing w:val="-4"/>
        </w:rPr>
        <w:t>5</w:t>
      </w:r>
      <w:r>
        <w:rPr>
          <w:b/>
          <w:color w:val="F58224"/>
          <w:spacing w:val="-5"/>
        </w:rPr>
        <w:t xml:space="preserve"> </w:t>
      </w:r>
      <w:r>
        <w:rPr>
          <w:b/>
          <w:color w:val="F58224"/>
          <w:spacing w:val="-4"/>
        </w:rPr>
        <w:t>–</w:t>
      </w:r>
      <w:r>
        <w:rPr>
          <w:b/>
          <w:color w:val="F58224"/>
          <w:spacing w:val="-5"/>
        </w:rPr>
        <w:t xml:space="preserve"> </w:t>
      </w:r>
      <w:r>
        <w:rPr>
          <w:b/>
          <w:color w:val="F58224"/>
          <w:spacing w:val="-4"/>
        </w:rPr>
        <w:t>Avversità</w:t>
      </w:r>
      <w:r>
        <w:rPr>
          <w:b/>
          <w:color w:val="F58224"/>
          <w:spacing w:val="-5"/>
        </w:rPr>
        <w:t xml:space="preserve"> </w:t>
      </w:r>
      <w:r>
        <w:rPr>
          <w:b/>
          <w:color w:val="F58224"/>
          <w:spacing w:val="-4"/>
        </w:rPr>
        <w:t>Eccesso</w:t>
      </w:r>
      <w:r>
        <w:rPr>
          <w:b/>
          <w:color w:val="F58224"/>
          <w:spacing w:val="-5"/>
        </w:rPr>
        <w:t xml:space="preserve"> </w:t>
      </w:r>
      <w:r>
        <w:rPr>
          <w:b/>
          <w:color w:val="F58224"/>
          <w:spacing w:val="-4"/>
        </w:rPr>
        <w:t>di</w:t>
      </w:r>
      <w:r>
        <w:rPr>
          <w:b/>
          <w:color w:val="F58224"/>
          <w:spacing w:val="-5"/>
        </w:rPr>
        <w:t xml:space="preserve"> </w:t>
      </w:r>
      <w:r>
        <w:rPr>
          <w:b/>
          <w:color w:val="F58224"/>
          <w:spacing w:val="-4"/>
        </w:rPr>
        <w:t>Pioggia</w:t>
      </w:r>
      <w:r>
        <w:rPr>
          <w:b/>
          <w:color w:val="F58224"/>
          <w:spacing w:val="-6"/>
        </w:rPr>
        <w:t xml:space="preserve"> </w:t>
      </w:r>
      <w:r>
        <w:rPr>
          <w:b/>
          <w:color w:val="F58224"/>
          <w:spacing w:val="-4"/>
        </w:rPr>
        <w:t>in</w:t>
      </w:r>
      <w:r>
        <w:rPr>
          <w:b/>
          <w:color w:val="F58224"/>
          <w:spacing w:val="-5"/>
        </w:rPr>
        <w:t xml:space="preserve"> </w:t>
      </w:r>
      <w:r>
        <w:rPr>
          <w:b/>
          <w:color w:val="F58224"/>
          <w:spacing w:val="-4"/>
        </w:rPr>
        <w:t>prossimità</w:t>
      </w:r>
      <w:r>
        <w:rPr>
          <w:b/>
          <w:color w:val="F58224"/>
          <w:spacing w:val="-5"/>
        </w:rPr>
        <w:t xml:space="preserve"> </w:t>
      </w:r>
      <w:r>
        <w:rPr>
          <w:b/>
          <w:color w:val="F58224"/>
          <w:spacing w:val="-4"/>
        </w:rPr>
        <w:t>della</w:t>
      </w:r>
      <w:r>
        <w:rPr>
          <w:b/>
          <w:color w:val="F58224"/>
          <w:spacing w:val="-5"/>
        </w:rPr>
        <w:t xml:space="preserve"> </w:t>
      </w:r>
      <w:r>
        <w:rPr>
          <w:b/>
          <w:color w:val="F58224"/>
          <w:spacing w:val="-4"/>
        </w:rPr>
        <w:t>vendemmia</w:t>
      </w:r>
    </w:p>
    <w:p w14:paraId="1D48A138" w14:textId="0D0D83B6" w:rsidR="0057014F" w:rsidRDefault="001F5764" w:rsidP="00396787">
      <w:pPr>
        <w:pStyle w:val="Corpotesto"/>
        <w:spacing w:before="16" w:line="259" w:lineRule="auto"/>
        <w:ind w:left="760" w:right="-7"/>
        <w:jc w:val="both"/>
      </w:pPr>
      <w:r>
        <w:rPr>
          <w:color w:val="231F20"/>
          <w:spacing w:val="-4"/>
        </w:rPr>
        <w:t>Relativamente all’Avversità Atmosferica Eccesso di Pioggia sono compresi in garanzia, i danni da marcescenza causati</w:t>
      </w:r>
      <w:r>
        <w:rPr>
          <w:color w:val="231F20"/>
        </w:rPr>
        <w:t xml:space="preserve"> </w:t>
      </w:r>
      <w:r>
        <w:rPr>
          <w:color w:val="231F20"/>
          <w:spacing w:val="-4"/>
        </w:rPr>
        <w:t>dall’Eccesso</w:t>
      </w:r>
      <w:r>
        <w:rPr>
          <w:color w:val="231F20"/>
          <w:spacing w:val="-6"/>
        </w:rPr>
        <w:t xml:space="preserve"> </w:t>
      </w:r>
      <w:r>
        <w:rPr>
          <w:color w:val="231F20"/>
          <w:spacing w:val="-4"/>
        </w:rPr>
        <w:t>di</w:t>
      </w:r>
      <w:r>
        <w:rPr>
          <w:color w:val="231F20"/>
          <w:spacing w:val="-6"/>
        </w:rPr>
        <w:t xml:space="preserve"> </w:t>
      </w:r>
      <w:r>
        <w:rPr>
          <w:color w:val="231F20"/>
          <w:spacing w:val="-4"/>
        </w:rPr>
        <w:t>Pioggia</w:t>
      </w:r>
      <w:r>
        <w:rPr>
          <w:color w:val="231F20"/>
          <w:spacing w:val="-6"/>
        </w:rPr>
        <w:t xml:space="preserve"> </w:t>
      </w:r>
      <w:r>
        <w:rPr>
          <w:color w:val="231F20"/>
          <w:spacing w:val="-4"/>
        </w:rPr>
        <w:t>e</w:t>
      </w:r>
      <w:r>
        <w:rPr>
          <w:color w:val="231F20"/>
          <w:spacing w:val="-6"/>
        </w:rPr>
        <w:t xml:space="preserve"> </w:t>
      </w:r>
      <w:r>
        <w:rPr>
          <w:color w:val="231F20"/>
          <w:spacing w:val="-4"/>
        </w:rPr>
        <w:t>i</w:t>
      </w:r>
      <w:r>
        <w:rPr>
          <w:color w:val="231F20"/>
          <w:spacing w:val="-6"/>
        </w:rPr>
        <w:t xml:space="preserve"> </w:t>
      </w:r>
      <w:r>
        <w:rPr>
          <w:color w:val="231F20"/>
          <w:spacing w:val="-4"/>
        </w:rPr>
        <w:t>successivi</w:t>
      </w:r>
      <w:r>
        <w:rPr>
          <w:color w:val="231F20"/>
          <w:spacing w:val="-6"/>
        </w:rPr>
        <w:t xml:space="preserve"> </w:t>
      </w:r>
      <w:r>
        <w:rPr>
          <w:color w:val="231F20"/>
          <w:spacing w:val="-4"/>
        </w:rPr>
        <w:t>aggravamenti</w:t>
      </w:r>
      <w:r>
        <w:rPr>
          <w:color w:val="231F20"/>
          <w:spacing w:val="-6"/>
        </w:rPr>
        <w:t xml:space="preserve"> </w:t>
      </w:r>
      <w:r>
        <w:rPr>
          <w:color w:val="231F20"/>
          <w:spacing w:val="-4"/>
        </w:rPr>
        <w:t>degli</w:t>
      </w:r>
      <w:r>
        <w:rPr>
          <w:color w:val="231F20"/>
          <w:spacing w:val="-6"/>
        </w:rPr>
        <w:t xml:space="preserve"> </w:t>
      </w:r>
      <w:r>
        <w:rPr>
          <w:color w:val="231F20"/>
          <w:spacing w:val="-4"/>
        </w:rPr>
        <w:t>stessi,</w:t>
      </w:r>
      <w:r>
        <w:rPr>
          <w:color w:val="231F20"/>
          <w:spacing w:val="-6"/>
        </w:rPr>
        <w:t xml:space="preserve"> </w:t>
      </w:r>
      <w:r>
        <w:rPr>
          <w:color w:val="231F20"/>
          <w:spacing w:val="-4"/>
        </w:rPr>
        <w:t>esclusivamente</w:t>
      </w:r>
      <w:r>
        <w:rPr>
          <w:color w:val="231F20"/>
          <w:spacing w:val="-6"/>
        </w:rPr>
        <w:t xml:space="preserve"> </w:t>
      </w:r>
      <w:r>
        <w:rPr>
          <w:color w:val="231F20"/>
          <w:spacing w:val="-4"/>
        </w:rPr>
        <w:t>quando</w:t>
      </w:r>
      <w:r>
        <w:rPr>
          <w:color w:val="231F20"/>
          <w:spacing w:val="-6"/>
        </w:rPr>
        <w:t xml:space="preserve"> </w:t>
      </w:r>
      <w:r>
        <w:rPr>
          <w:color w:val="231F20"/>
          <w:spacing w:val="-4"/>
        </w:rPr>
        <w:t>tale</w:t>
      </w:r>
      <w:r>
        <w:rPr>
          <w:color w:val="231F20"/>
          <w:spacing w:val="-6"/>
        </w:rPr>
        <w:t xml:space="preserve"> </w:t>
      </w:r>
      <w:r>
        <w:rPr>
          <w:color w:val="231F20"/>
          <w:spacing w:val="-4"/>
        </w:rPr>
        <w:t>Avversità</w:t>
      </w:r>
      <w:r>
        <w:rPr>
          <w:color w:val="231F20"/>
          <w:spacing w:val="-6"/>
        </w:rPr>
        <w:t xml:space="preserve"> </w:t>
      </w:r>
      <w:r>
        <w:rPr>
          <w:color w:val="231F20"/>
          <w:spacing w:val="-4"/>
        </w:rPr>
        <w:t>abbia</w:t>
      </w:r>
      <w:r>
        <w:rPr>
          <w:color w:val="231F20"/>
          <w:spacing w:val="-6"/>
        </w:rPr>
        <w:t xml:space="preserve"> </w:t>
      </w:r>
      <w:r>
        <w:rPr>
          <w:color w:val="231F20"/>
          <w:spacing w:val="-4"/>
        </w:rPr>
        <w:t>a</w:t>
      </w:r>
      <w:r>
        <w:rPr>
          <w:color w:val="231F20"/>
          <w:spacing w:val="-6"/>
        </w:rPr>
        <w:t xml:space="preserve"> </w:t>
      </w:r>
      <w:r>
        <w:rPr>
          <w:color w:val="231F20"/>
          <w:spacing w:val="-4"/>
        </w:rPr>
        <w:t>verificarsi</w:t>
      </w:r>
      <w:r>
        <w:rPr>
          <w:color w:val="231F20"/>
        </w:rPr>
        <w:t xml:space="preserve"> </w:t>
      </w:r>
      <w:r>
        <w:rPr>
          <w:color w:val="231F20"/>
          <w:spacing w:val="-4"/>
        </w:rPr>
        <w:t>e comporti un danno nei trenta giorni precedenti la data di inizio della vendemmia delle diverse varietà di uva da vino.</w:t>
      </w:r>
      <w:r>
        <w:rPr>
          <w:color w:val="231F20"/>
          <w:spacing w:val="-2"/>
        </w:rPr>
        <w:t xml:space="preserve"> Tale</w:t>
      </w:r>
      <w:r>
        <w:rPr>
          <w:color w:val="231F20"/>
          <w:spacing w:val="-9"/>
        </w:rPr>
        <w:t xml:space="preserve"> </w:t>
      </w:r>
      <w:r>
        <w:rPr>
          <w:color w:val="231F20"/>
          <w:spacing w:val="-2"/>
        </w:rPr>
        <w:t>data</w:t>
      </w:r>
      <w:r>
        <w:rPr>
          <w:color w:val="231F20"/>
          <w:spacing w:val="-9"/>
        </w:rPr>
        <w:t xml:space="preserve"> </w:t>
      </w:r>
      <w:r>
        <w:rPr>
          <w:color w:val="231F20"/>
          <w:spacing w:val="-2"/>
        </w:rPr>
        <w:t>di</w:t>
      </w:r>
      <w:r>
        <w:rPr>
          <w:color w:val="231F20"/>
          <w:spacing w:val="-8"/>
        </w:rPr>
        <w:t xml:space="preserve"> </w:t>
      </w:r>
      <w:r>
        <w:rPr>
          <w:color w:val="231F20"/>
          <w:spacing w:val="-2"/>
        </w:rPr>
        <w:t>inizio</w:t>
      </w:r>
      <w:r>
        <w:rPr>
          <w:color w:val="231F20"/>
          <w:spacing w:val="-9"/>
        </w:rPr>
        <w:t xml:space="preserve"> </w:t>
      </w:r>
      <w:r>
        <w:rPr>
          <w:color w:val="231F20"/>
          <w:spacing w:val="-2"/>
        </w:rPr>
        <w:t>della</w:t>
      </w:r>
      <w:r>
        <w:rPr>
          <w:color w:val="231F20"/>
          <w:spacing w:val="-9"/>
        </w:rPr>
        <w:t xml:space="preserve"> </w:t>
      </w:r>
      <w:r>
        <w:rPr>
          <w:color w:val="231F20"/>
          <w:spacing w:val="-2"/>
        </w:rPr>
        <w:t>vendemmia</w:t>
      </w:r>
      <w:r>
        <w:rPr>
          <w:color w:val="231F20"/>
          <w:spacing w:val="-8"/>
        </w:rPr>
        <w:t xml:space="preserve"> </w:t>
      </w:r>
      <w:r>
        <w:rPr>
          <w:color w:val="231F20"/>
          <w:spacing w:val="-2"/>
        </w:rPr>
        <w:t>è</w:t>
      </w:r>
      <w:r>
        <w:rPr>
          <w:color w:val="231F20"/>
          <w:spacing w:val="-9"/>
        </w:rPr>
        <w:t xml:space="preserve"> </w:t>
      </w:r>
      <w:r>
        <w:rPr>
          <w:color w:val="231F20"/>
          <w:spacing w:val="-2"/>
        </w:rPr>
        <w:t>convenzionalmente</w:t>
      </w:r>
      <w:r>
        <w:rPr>
          <w:color w:val="231F20"/>
          <w:spacing w:val="-9"/>
        </w:rPr>
        <w:t xml:space="preserve"> </w:t>
      </w:r>
      <w:r>
        <w:rPr>
          <w:color w:val="231F20"/>
          <w:spacing w:val="-2"/>
        </w:rPr>
        <w:t>stabilita</w:t>
      </w:r>
      <w:r>
        <w:rPr>
          <w:color w:val="231F20"/>
          <w:spacing w:val="-8"/>
        </w:rPr>
        <w:t xml:space="preserve"> </w:t>
      </w:r>
      <w:r>
        <w:rPr>
          <w:color w:val="231F20"/>
          <w:spacing w:val="-2"/>
        </w:rPr>
        <w:t>per</w:t>
      </w:r>
      <w:r>
        <w:rPr>
          <w:color w:val="231F20"/>
          <w:spacing w:val="-9"/>
        </w:rPr>
        <w:t xml:space="preserve"> </w:t>
      </w:r>
      <w:r>
        <w:rPr>
          <w:color w:val="231F20"/>
          <w:spacing w:val="-2"/>
        </w:rPr>
        <w:t>ogni</w:t>
      </w:r>
      <w:r>
        <w:rPr>
          <w:color w:val="231F20"/>
          <w:spacing w:val="-9"/>
        </w:rPr>
        <w:t xml:space="preserve"> </w:t>
      </w:r>
      <w:r>
        <w:rPr>
          <w:color w:val="231F20"/>
          <w:spacing w:val="-2"/>
        </w:rPr>
        <w:t>area</w:t>
      </w:r>
      <w:r>
        <w:rPr>
          <w:color w:val="231F20"/>
          <w:spacing w:val="-8"/>
        </w:rPr>
        <w:t xml:space="preserve"> </w:t>
      </w:r>
      <w:r>
        <w:rPr>
          <w:color w:val="231F20"/>
          <w:spacing w:val="-2"/>
        </w:rPr>
        <w:t>geografica</w:t>
      </w:r>
      <w:r>
        <w:rPr>
          <w:color w:val="231F20"/>
          <w:spacing w:val="-9"/>
        </w:rPr>
        <w:t xml:space="preserve"> </w:t>
      </w:r>
      <w:r>
        <w:rPr>
          <w:color w:val="231F20"/>
          <w:spacing w:val="-2"/>
        </w:rPr>
        <w:t>e</w:t>
      </w:r>
      <w:r>
        <w:rPr>
          <w:color w:val="231F20"/>
          <w:spacing w:val="-9"/>
        </w:rPr>
        <w:t xml:space="preserve"> </w:t>
      </w:r>
      <w:r>
        <w:rPr>
          <w:color w:val="231F20"/>
          <w:spacing w:val="-2"/>
        </w:rPr>
        <w:t>altimetrica</w:t>
      </w:r>
      <w:r>
        <w:rPr>
          <w:color w:val="231F20"/>
          <w:spacing w:val="-9"/>
        </w:rPr>
        <w:t xml:space="preserve"> </w:t>
      </w:r>
      <w:r>
        <w:rPr>
          <w:color w:val="231F20"/>
          <w:spacing w:val="-2"/>
        </w:rPr>
        <w:t>omogenea avendo</w:t>
      </w:r>
      <w:r>
        <w:rPr>
          <w:color w:val="231F20"/>
          <w:spacing w:val="-6"/>
        </w:rPr>
        <w:t xml:space="preserve"> </w:t>
      </w:r>
      <w:r>
        <w:rPr>
          <w:color w:val="231F20"/>
          <w:spacing w:val="-2"/>
        </w:rPr>
        <w:t>a</w:t>
      </w:r>
      <w:r>
        <w:rPr>
          <w:color w:val="231F20"/>
          <w:spacing w:val="-6"/>
        </w:rPr>
        <w:t xml:space="preserve"> </w:t>
      </w:r>
      <w:r>
        <w:rPr>
          <w:color w:val="231F20"/>
          <w:spacing w:val="-2"/>
        </w:rPr>
        <w:t>riferimento</w:t>
      </w:r>
      <w:r>
        <w:rPr>
          <w:color w:val="231F20"/>
          <w:spacing w:val="-6"/>
        </w:rPr>
        <w:t xml:space="preserve"> </w:t>
      </w:r>
      <w:r>
        <w:rPr>
          <w:color w:val="231F20"/>
          <w:spacing w:val="-2"/>
        </w:rPr>
        <w:t>le</w:t>
      </w:r>
      <w:r>
        <w:rPr>
          <w:color w:val="231F20"/>
          <w:spacing w:val="-6"/>
        </w:rPr>
        <w:t xml:space="preserve"> </w:t>
      </w:r>
      <w:r>
        <w:rPr>
          <w:color w:val="231F20"/>
          <w:spacing w:val="-2"/>
        </w:rPr>
        <w:t>date</w:t>
      </w:r>
      <w:r>
        <w:rPr>
          <w:color w:val="231F20"/>
          <w:spacing w:val="-6"/>
        </w:rPr>
        <w:t xml:space="preserve"> </w:t>
      </w:r>
      <w:r>
        <w:rPr>
          <w:color w:val="231F20"/>
          <w:spacing w:val="-2"/>
        </w:rPr>
        <w:t>di</w:t>
      </w:r>
      <w:r>
        <w:rPr>
          <w:color w:val="231F20"/>
          <w:spacing w:val="-6"/>
        </w:rPr>
        <w:t xml:space="preserve"> </w:t>
      </w:r>
      <w:r>
        <w:rPr>
          <w:color w:val="231F20"/>
          <w:spacing w:val="-2"/>
        </w:rPr>
        <w:t>vendemmia</w:t>
      </w:r>
      <w:r>
        <w:rPr>
          <w:color w:val="231F20"/>
          <w:spacing w:val="-6"/>
        </w:rPr>
        <w:t xml:space="preserve"> </w:t>
      </w:r>
      <w:r>
        <w:rPr>
          <w:color w:val="231F20"/>
          <w:spacing w:val="-2"/>
        </w:rPr>
        <w:t>stabilite</w:t>
      </w:r>
      <w:r>
        <w:rPr>
          <w:color w:val="231F20"/>
          <w:spacing w:val="-6"/>
        </w:rPr>
        <w:t xml:space="preserve"> </w:t>
      </w:r>
      <w:r>
        <w:rPr>
          <w:color w:val="231F20"/>
          <w:spacing w:val="-2"/>
        </w:rPr>
        <w:t>dalle</w:t>
      </w:r>
      <w:r>
        <w:rPr>
          <w:color w:val="231F20"/>
          <w:spacing w:val="-6"/>
        </w:rPr>
        <w:t xml:space="preserve"> </w:t>
      </w:r>
      <w:r>
        <w:rPr>
          <w:color w:val="231F20"/>
          <w:spacing w:val="-2"/>
        </w:rPr>
        <w:t>diverse</w:t>
      </w:r>
      <w:r>
        <w:rPr>
          <w:color w:val="231F20"/>
          <w:spacing w:val="-6"/>
        </w:rPr>
        <w:t xml:space="preserve"> </w:t>
      </w:r>
      <w:r>
        <w:rPr>
          <w:color w:val="231F20"/>
          <w:spacing w:val="-2"/>
        </w:rPr>
        <w:t>Cantine</w:t>
      </w:r>
      <w:r>
        <w:rPr>
          <w:color w:val="231F20"/>
          <w:spacing w:val="-6"/>
        </w:rPr>
        <w:t xml:space="preserve"> </w:t>
      </w:r>
      <w:r>
        <w:rPr>
          <w:color w:val="231F20"/>
          <w:spacing w:val="-2"/>
        </w:rPr>
        <w:t>sociali.</w:t>
      </w:r>
      <w:r>
        <w:rPr>
          <w:color w:val="231F20"/>
          <w:spacing w:val="-6"/>
        </w:rPr>
        <w:t xml:space="preserve"> </w:t>
      </w:r>
      <w:r>
        <w:rPr>
          <w:color w:val="231F20"/>
          <w:spacing w:val="-2"/>
        </w:rPr>
        <w:t>La</w:t>
      </w:r>
      <w:r>
        <w:rPr>
          <w:color w:val="231F20"/>
          <w:spacing w:val="-6"/>
        </w:rPr>
        <w:t xml:space="preserve"> </w:t>
      </w:r>
      <w:r>
        <w:rPr>
          <w:color w:val="231F20"/>
          <w:spacing w:val="-2"/>
        </w:rPr>
        <w:t>garanzia</w:t>
      </w:r>
      <w:r>
        <w:rPr>
          <w:color w:val="231F20"/>
          <w:spacing w:val="-6"/>
        </w:rPr>
        <w:t xml:space="preserve"> </w:t>
      </w:r>
      <w:r>
        <w:rPr>
          <w:color w:val="231F20"/>
          <w:spacing w:val="-2"/>
        </w:rPr>
        <w:t>per</w:t>
      </w:r>
      <w:r>
        <w:rPr>
          <w:color w:val="231F20"/>
          <w:spacing w:val="-6"/>
        </w:rPr>
        <w:t xml:space="preserve"> </w:t>
      </w:r>
      <w:r>
        <w:rPr>
          <w:color w:val="231F20"/>
          <w:spacing w:val="-2"/>
        </w:rPr>
        <w:t>i</w:t>
      </w:r>
      <w:r>
        <w:rPr>
          <w:color w:val="231F20"/>
          <w:spacing w:val="-6"/>
        </w:rPr>
        <w:t xml:space="preserve"> </w:t>
      </w:r>
      <w:r>
        <w:rPr>
          <w:color w:val="231F20"/>
          <w:spacing w:val="-2"/>
        </w:rPr>
        <w:t>danni</w:t>
      </w:r>
      <w:r>
        <w:rPr>
          <w:color w:val="231F20"/>
          <w:spacing w:val="-6"/>
        </w:rPr>
        <w:t xml:space="preserve"> </w:t>
      </w:r>
      <w:r>
        <w:rPr>
          <w:color w:val="231F20"/>
          <w:spacing w:val="-2"/>
        </w:rPr>
        <w:t>da</w:t>
      </w:r>
      <w:r>
        <w:rPr>
          <w:color w:val="231F20"/>
          <w:spacing w:val="-6"/>
        </w:rPr>
        <w:t xml:space="preserve"> </w:t>
      </w:r>
      <w:r>
        <w:rPr>
          <w:color w:val="231F20"/>
          <w:spacing w:val="-2"/>
        </w:rPr>
        <w:t xml:space="preserve">Eccesso </w:t>
      </w:r>
      <w:r>
        <w:rPr>
          <w:color w:val="231F20"/>
          <w:spacing w:val="-4"/>
        </w:rPr>
        <w:t>Acqua cessa il terzo giorno successivo alla data di vendemmia stabilita dalla Cantina. La Provincia di Trento convenzio</w:t>
      </w:r>
      <w:r>
        <w:rPr>
          <w:color w:val="231F20"/>
          <w:spacing w:val="-2"/>
        </w:rPr>
        <w:t>nalmente</w:t>
      </w:r>
      <w:r>
        <w:rPr>
          <w:color w:val="231F20"/>
          <w:spacing w:val="-3"/>
        </w:rPr>
        <w:t xml:space="preserve"> </w:t>
      </w:r>
      <w:r>
        <w:rPr>
          <w:color w:val="231F20"/>
          <w:spacing w:val="-2"/>
        </w:rPr>
        <w:t>è</w:t>
      </w:r>
      <w:r>
        <w:rPr>
          <w:color w:val="231F20"/>
          <w:spacing w:val="-3"/>
        </w:rPr>
        <w:t xml:space="preserve"> </w:t>
      </w:r>
      <w:r>
        <w:rPr>
          <w:color w:val="231F20"/>
          <w:spacing w:val="-2"/>
        </w:rPr>
        <w:t>stata</w:t>
      </w:r>
      <w:r>
        <w:rPr>
          <w:color w:val="231F20"/>
          <w:spacing w:val="-3"/>
        </w:rPr>
        <w:t xml:space="preserve"> </w:t>
      </w:r>
      <w:r>
        <w:rPr>
          <w:color w:val="231F20"/>
          <w:spacing w:val="-2"/>
        </w:rPr>
        <w:t>suddivisa</w:t>
      </w:r>
      <w:r>
        <w:rPr>
          <w:color w:val="231F20"/>
          <w:spacing w:val="-3"/>
        </w:rPr>
        <w:t xml:space="preserve"> </w:t>
      </w:r>
      <w:r>
        <w:rPr>
          <w:color w:val="231F20"/>
          <w:spacing w:val="-2"/>
        </w:rPr>
        <w:t>come</w:t>
      </w:r>
      <w:r>
        <w:rPr>
          <w:color w:val="231F20"/>
          <w:spacing w:val="-3"/>
        </w:rPr>
        <w:t xml:space="preserve"> </w:t>
      </w:r>
      <w:r>
        <w:rPr>
          <w:color w:val="231F20"/>
          <w:spacing w:val="-2"/>
        </w:rPr>
        <w:t>indicato</w:t>
      </w:r>
      <w:r>
        <w:rPr>
          <w:color w:val="231F20"/>
          <w:spacing w:val="-3"/>
        </w:rPr>
        <w:t xml:space="preserve"> </w:t>
      </w:r>
      <w:r>
        <w:rPr>
          <w:color w:val="231F20"/>
          <w:spacing w:val="-2"/>
        </w:rPr>
        <w:t>nella</w:t>
      </w:r>
      <w:r>
        <w:rPr>
          <w:color w:val="231F20"/>
          <w:spacing w:val="-3"/>
        </w:rPr>
        <w:t xml:space="preserve"> </w:t>
      </w:r>
      <w:r>
        <w:rPr>
          <w:color w:val="231F20"/>
          <w:spacing w:val="-2"/>
        </w:rPr>
        <w:t>seguente</w:t>
      </w:r>
      <w:r>
        <w:rPr>
          <w:color w:val="231F20"/>
          <w:spacing w:val="-3"/>
        </w:rPr>
        <w:t xml:space="preserve"> </w:t>
      </w:r>
      <w:r>
        <w:rPr>
          <w:color w:val="231F20"/>
          <w:spacing w:val="-2"/>
        </w:rPr>
        <w:t>tabella:</w:t>
      </w:r>
    </w:p>
    <w:p w14:paraId="065DB258" w14:textId="77777777" w:rsidR="0057014F" w:rsidRDefault="0057014F">
      <w:pPr>
        <w:pStyle w:val="Corpotesto"/>
        <w:spacing w:before="6" w:after="1"/>
      </w:pPr>
    </w:p>
    <w:tbl>
      <w:tblPr>
        <w:tblStyle w:val="TableNormal"/>
        <w:tblW w:w="0" w:type="auto"/>
        <w:tblInd w:w="7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30"/>
        <w:gridCol w:w="1318"/>
        <w:gridCol w:w="1332"/>
        <w:gridCol w:w="1306"/>
      </w:tblGrid>
      <w:tr w:rsidR="0057014F" w14:paraId="0E7238D8" w14:textId="77777777">
        <w:trPr>
          <w:trHeight w:val="415"/>
        </w:trPr>
        <w:tc>
          <w:tcPr>
            <w:tcW w:w="4530" w:type="dxa"/>
            <w:tcBorders>
              <w:bottom w:val="single" w:sz="4" w:space="0" w:color="231F20"/>
              <w:right w:val="single" w:sz="4" w:space="0" w:color="231F20"/>
            </w:tcBorders>
            <w:shd w:val="clear" w:color="auto" w:fill="FCDFC8"/>
          </w:tcPr>
          <w:p w14:paraId="538F9B01" w14:textId="77777777" w:rsidR="0057014F" w:rsidRDefault="0057014F">
            <w:pPr>
              <w:pStyle w:val="TableParagraph"/>
              <w:rPr>
                <w:rFonts w:ascii="Times New Roman"/>
                <w:sz w:val="16"/>
              </w:rPr>
            </w:pPr>
          </w:p>
        </w:tc>
        <w:tc>
          <w:tcPr>
            <w:tcW w:w="1318" w:type="dxa"/>
            <w:tcBorders>
              <w:left w:val="single" w:sz="4" w:space="0" w:color="231F20"/>
              <w:bottom w:val="single" w:sz="4" w:space="0" w:color="231F20"/>
              <w:right w:val="single" w:sz="4" w:space="0" w:color="231F20"/>
            </w:tcBorders>
            <w:shd w:val="clear" w:color="auto" w:fill="FCDFC8"/>
          </w:tcPr>
          <w:p w14:paraId="473A68AE" w14:textId="77777777" w:rsidR="0057014F" w:rsidRDefault="001F5764">
            <w:pPr>
              <w:pStyle w:val="TableParagraph"/>
              <w:spacing w:before="47" w:line="160" w:lineRule="exact"/>
              <w:ind w:left="369"/>
              <w:rPr>
                <w:b/>
                <w:sz w:val="15"/>
              </w:rPr>
            </w:pPr>
            <w:r>
              <w:rPr>
                <w:b/>
                <w:color w:val="231F20"/>
                <w:spacing w:val="-5"/>
                <w:sz w:val="15"/>
              </w:rPr>
              <w:t>FASCIA</w:t>
            </w:r>
            <w:r>
              <w:rPr>
                <w:b/>
                <w:color w:val="231F20"/>
                <w:spacing w:val="1"/>
                <w:sz w:val="15"/>
              </w:rPr>
              <w:t xml:space="preserve"> </w:t>
            </w:r>
            <w:r>
              <w:rPr>
                <w:b/>
                <w:color w:val="231F20"/>
                <w:spacing w:val="-5"/>
                <w:sz w:val="15"/>
              </w:rPr>
              <w:t>1:</w:t>
            </w:r>
          </w:p>
          <w:p w14:paraId="26CEA398" w14:textId="77777777" w:rsidR="0057014F" w:rsidRDefault="001F5764">
            <w:pPr>
              <w:pStyle w:val="TableParagraph"/>
              <w:spacing w:line="160" w:lineRule="exact"/>
              <w:ind w:left="277"/>
              <w:rPr>
                <w:b/>
                <w:sz w:val="15"/>
              </w:rPr>
            </w:pPr>
            <w:r>
              <w:rPr>
                <w:b/>
                <w:color w:val="231F20"/>
                <w:spacing w:val="-2"/>
                <w:sz w:val="15"/>
              </w:rPr>
              <w:t>fino</w:t>
            </w:r>
            <w:r>
              <w:rPr>
                <w:b/>
                <w:color w:val="231F20"/>
                <w:spacing w:val="-6"/>
                <w:sz w:val="15"/>
              </w:rPr>
              <w:t xml:space="preserve"> </w:t>
            </w:r>
            <w:r>
              <w:rPr>
                <w:b/>
                <w:color w:val="231F20"/>
                <w:spacing w:val="-2"/>
                <w:sz w:val="15"/>
              </w:rPr>
              <w:t>a</w:t>
            </w:r>
            <w:r>
              <w:rPr>
                <w:b/>
                <w:color w:val="231F20"/>
                <w:spacing w:val="-5"/>
                <w:sz w:val="15"/>
              </w:rPr>
              <w:t xml:space="preserve"> </w:t>
            </w:r>
            <w:r>
              <w:rPr>
                <w:b/>
                <w:color w:val="231F20"/>
                <w:spacing w:val="-2"/>
                <w:sz w:val="15"/>
              </w:rPr>
              <w:t>250</w:t>
            </w:r>
            <w:r>
              <w:rPr>
                <w:b/>
                <w:color w:val="231F20"/>
                <w:spacing w:val="-5"/>
                <w:sz w:val="15"/>
              </w:rPr>
              <w:t xml:space="preserve"> </w:t>
            </w:r>
            <w:r>
              <w:rPr>
                <w:b/>
                <w:color w:val="231F20"/>
                <w:spacing w:val="-10"/>
                <w:sz w:val="15"/>
              </w:rPr>
              <w:t>m</w:t>
            </w:r>
          </w:p>
        </w:tc>
        <w:tc>
          <w:tcPr>
            <w:tcW w:w="1332" w:type="dxa"/>
            <w:tcBorders>
              <w:left w:val="single" w:sz="4" w:space="0" w:color="231F20"/>
              <w:bottom w:val="single" w:sz="4" w:space="0" w:color="231F20"/>
              <w:right w:val="single" w:sz="4" w:space="0" w:color="231F20"/>
            </w:tcBorders>
            <w:shd w:val="clear" w:color="auto" w:fill="FCDFC8"/>
          </w:tcPr>
          <w:p w14:paraId="6066C387" w14:textId="77777777" w:rsidR="0057014F" w:rsidRDefault="001F5764">
            <w:pPr>
              <w:pStyle w:val="TableParagraph"/>
              <w:spacing w:before="43" w:line="160" w:lineRule="exact"/>
              <w:ind w:left="162" w:right="155"/>
              <w:jc w:val="center"/>
              <w:rPr>
                <w:b/>
                <w:sz w:val="15"/>
              </w:rPr>
            </w:pPr>
            <w:r>
              <w:rPr>
                <w:b/>
                <w:color w:val="231F20"/>
                <w:spacing w:val="-5"/>
                <w:sz w:val="15"/>
              </w:rPr>
              <w:t>FASCIA</w:t>
            </w:r>
            <w:r>
              <w:rPr>
                <w:b/>
                <w:color w:val="231F20"/>
                <w:spacing w:val="1"/>
                <w:sz w:val="15"/>
              </w:rPr>
              <w:t xml:space="preserve"> </w:t>
            </w:r>
            <w:r>
              <w:rPr>
                <w:b/>
                <w:color w:val="231F20"/>
                <w:spacing w:val="-5"/>
                <w:sz w:val="15"/>
              </w:rPr>
              <w:t>2:</w:t>
            </w:r>
          </w:p>
          <w:p w14:paraId="6167EC8E" w14:textId="77777777" w:rsidR="0057014F" w:rsidRDefault="001F5764">
            <w:pPr>
              <w:pStyle w:val="TableParagraph"/>
              <w:spacing w:line="160" w:lineRule="exact"/>
              <w:ind w:left="165" w:right="155"/>
              <w:jc w:val="center"/>
              <w:rPr>
                <w:b/>
                <w:sz w:val="15"/>
              </w:rPr>
            </w:pPr>
            <w:r>
              <w:rPr>
                <w:b/>
                <w:color w:val="231F20"/>
                <w:spacing w:val="-2"/>
                <w:sz w:val="15"/>
              </w:rPr>
              <w:t>da</w:t>
            </w:r>
            <w:r>
              <w:rPr>
                <w:b/>
                <w:color w:val="231F20"/>
                <w:spacing w:val="-6"/>
                <w:sz w:val="15"/>
              </w:rPr>
              <w:t xml:space="preserve"> </w:t>
            </w:r>
            <w:r>
              <w:rPr>
                <w:b/>
                <w:color w:val="231F20"/>
                <w:spacing w:val="-2"/>
                <w:sz w:val="15"/>
              </w:rPr>
              <w:t>250</w:t>
            </w:r>
            <w:r>
              <w:rPr>
                <w:b/>
                <w:color w:val="231F20"/>
                <w:spacing w:val="-5"/>
                <w:sz w:val="15"/>
              </w:rPr>
              <w:t xml:space="preserve"> </w:t>
            </w:r>
            <w:r>
              <w:rPr>
                <w:b/>
                <w:color w:val="231F20"/>
                <w:spacing w:val="-2"/>
                <w:sz w:val="15"/>
              </w:rPr>
              <w:t>a</w:t>
            </w:r>
            <w:r>
              <w:rPr>
                <w:b/>
                <w:color w:val="231F20"/>
                <w:spacing w:val="-5"/>
                <w:sz w:val="15"/>
              </w:rPr>
              <w:t xml:space="preserve"> </w:t>
            </w:r>
            <w:r>
              <w:rPr>
                <w:b/>
                <w:color w:val="231F20"/>
                <w:spacing w:val="-2"/>
                <w:sz w:val="15"/>
              </w:rPr>
              <w:t>450</w:t>
            </w:r>
            <w:r>
              <w:rPr>
                <w:b/>
                <w:color w:val="231F20"/>
                <w:spacing w:val="-5"/>
                <w:sz w:val="15"/>
              </w:rPr>
              <w:t xml:space="preserve"> </w:t>
            </w:r>
            <w:r>
              <w:rPr>
                <w:b/>
                <w:color w:val="231F20"/>
                <w:spacing w:val="-10"/>
                <w:sz w:val="15"/>
              </w:rPr>
              <w:t>m</w:t>
            </w:r>
          </w:p>
        </w:tc>
        <w:tc>
          <w:tcPr>
            <w:tcW w:w="1306" w:type="dxa"/>
            <w:tcBorders>
              <w:left w:val="single" w:sz="4" w:space="0" w:color="231F20"/>
              <w:bottom w:val="single" w:sz="4" w:space="0" w:color="231F20"/>
            </w:tcBorders>
            <w:shd w:val="clear" w:color="auto" w:fill="FCDFC8"/>
          </w:tcPr>
          <w:p w14:paraId="6AEAED9B" w14:textId="77777777" w:rsidR="0057014F" w:rsidRDefault="001F5764">
            <w:pPr>
              <w:pStyle w:val="TableParagraph"/>
              <w:spacing w:before="47" w:line="160" w:lineRule="exact"/>
              <w:ind w:left="370"/>
              <w:rPr>
                <w:b/>
                <w:sz w:val="15"/>
              </w:rPr>
            </w:pPr>
            <w:r>
              <w:rPr>
                <w:b/>
                <w:color w:val="231F20"/>
                <w:spacing w:val="-5"/>
                <w:sz w:val="15"/>
              </w:rPr>
              <w:t>FASCIA</w:t>
            </w:r>
            <w:r>
              <w:rPr>
                <w:b/>
                <w:color w:val="231F20"/>
                <w:spacing w:val="1"/>
                <w:sz w:val="15"/>
              </w:rPr>
              <w:t xml:space="preserve"> </w:t>
            </w:r>
            <w:r>
              <w:rPr>
                <w:b/>
                <w:color w:val="231F20"/>
                <w:spacing w:val="-5"/>
                <w:sz w:val="15"/>
              </w:rPr>
              <w:t>3:</w:t>
            </w:r>
          </w:p>
          <w:p w14:paraId="51AA5456" w14:textId="77777777" w:rsidR="0057014F" w:rsidRDefault="001F5764">
            <w:pPr>
              <w:pStyle w:val="TableParagraph"/>
              <w:spacing w:line="160" w:lineRule="exact"/>
              <w:ind w:left="319"/>
              <w:rPr>
                <w:b/>
                <w:sz w:val="15"/>
              </w:rPr>
            </w:pPr>
            <w:r>
              <w:rPr>
                <w:b/>
                <w:color w:val="231F20"/>
                <w:spacing w:val="-4"/>
                <w:sz w:val="15"/>
              </w:rPr>
              <w:t>oltre</w:t>
            </w:r>
            <w:r>
              <w:rPr>
                <w:b/>
                <w:color w:val="231F20"/>
                <w:sz w:val="15"/>
              </w:rPr>
              <w:t xml:space="preserve"> </w:t>
            </w:r>
            <w:r>
              <w:rPr>
                <w:b/>
                <w:color w:val="231F20"/>
                <w:spacing w:val="-4"/>
                <w:sz w:val="15"/>
              </w:rPr>
              <w:t>450</w:t>
            </w:r>
            <w:r>
              <w:rPr>
                <w:b/>
                <w:color w:val="231F20"/>
                <w:spacing w:val="1"/>
                <w:sz w:val="15"/>
              </w:rPr>
              <w:t xml:space="preserve"> </w:t>
            </w:r>
            <w:r>
              <w:rPr>
                <w:b/>
                <w:color w:val="231F20"/>
                <w:spacing w:val="-10"/>
                <w:sz w:val="15"/>
              </w:rPr>
              <w:t>m</w:t>
            </w:r>
          </w:p>
        </w:tc>
      </w:tr>
      <w:tr w:rsidR="0057014F" w14:paraId="72C1B7B5" w14:textId="77777777">
        <w:trPr>
          <w:trHeight w:val="650"/>
        </w:trPr>
        <w:tc>
          <w:tcPr>
            <w:tcW w:w="4530" w:type="dxa"/>
            <w:tcBorders>
              <w:top w:val="single" w:sz="4" w:space="0" w:color="231F20"/>
              <w:bottom w:val="dotted" w:sz="4" w:space="0" w:color="231F20"/>
              <w:right w:val="single" w:sz="4" w:space="0" w:color="231F20"/>
            </w:tcBorders>
          </w:tcPr>
          <w:p w14:paraId="4EFB6287" w14:textId="77777777" w:rsidR="0057014F" w:rsidRDefault="001F5764">
            <w:pPr>
              <w:pStyle w:val="TableParagraph"/>
              <w:spacing w:before="112"/>
              <w:ind w:left="227"/>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A</w:t>
            </w:r>
            <w:r>
              <w:rPr>
                <w:color w:val="231F20"/>
                <w:spacing w:val="-5"/>
                <w:sz w:val="16"/>
              </w:rPr>
              <w:t>:</w:t>
            </w:r>
          </w:p>
          <w:p w14:paraId="1CFFA764" w14:textId="77777777" w:rsidR="0057014F" w:rsidRDefault="001F5764">
            <w:pPr>
              <w:pStyle w:val="TableParagraph"/>
              <w:spacing w:before="48"/>
              <w:ind w:left="227"/>
              <w:rPr>
                <w:sz w:val="16"/>
              </w:rPr>
            </w:pPr>
            <w:r>
              <w:rPr>
                <w:color w:val="231F20"/>
                <w:sz w:val="16"/>
              </w:rPr>
              <w:t>Alto</w:t>
            </w:r>
            <w:r>
              <w:rPr>
                <w:color w:val="231F20"/>
                <w:spacing w:val="-2"/>
                <w:sz w:val="16"/>
              </w:rPr>
              <w:t xml:space="preserve"> </w:t>
            </w:r>
            <w:r>
              <w:rPr>
                <w:color w:val="231F20"/>
                <w:sz w:val="16"/>
              </w:rPr>
              <w:t>Garda</w:t>
            </w:r>
            <w:r>
              <w:rPr>
                <w:color w:val="231F20"/>
                <w:spacing w:val="-2"/>
                <w:sz w:val="16"/>
              </w:rPr>
              <w:t xml:space="preserve"> </w:t>
            </w:r>
            <w:r>
              <w:rPr>
                <w:color w:val="231F20"/>
                <w:sz w:val="16"/>
              </w:rPr>
              <w:t>(fino</w:t>
            </w:r>
            <w:r>
              <w:rPr>
                <w:color w:val="231F20"/>
                <w:spacing w:val="-2"/>
                <w:sz w:val="16"/>
              </w:rPr>
              <w:t xml:space="preserve"> </w:t>
            </w:r>
            <w:r>
              <w:rPr>
                <w:color w:val="231F20"/>
                <w:sz w:val="16"/>
              </w:rPr>
              <w:t>a</w:t>
            </w:r>
            <w:r>
              <w:rPr>
                <w:color w:val="231F20"/>
                <w:spacing w:val="-2"/>
                <w:sz w:val="16"/>
              </w:rPr>
              <w:t xml:space="preserve"> </w:t>
            </w:r>
            <w:r>
              <w:rPr>
                <w:color w:val="231F20"/>
                <w:spacing w:val="-4"/>
                <w:sz w:val="16"/>
              </w:rPr>
              <w:t>Dro)</w:t>
            </w:r>
          </w:p>
        </w:tc>
        <w:tc>
          <w:tcPr>
            <w:tcW w:w="1318" w:type="dxa"/>
            <w:tcBorders>
              <w:top w:val="single" w:sz="4" w:space="0" w:color="231F20"/>
              <w:left w:val="single" w:sz="4" w:space="0" w:color="231F20"/>
              <w:bottom w:val="dotted" w:sz="4" w:space="0" w:color="231F20"/>
              <w:right w:val="single" w:sz="4" w:space="0" w:color="231F20"/>
            </w:tcBorders>
          </w:tcPr>
          <w:p w14:paraId="16C572B5" w14:textId="77777777" w:rsidR="0057014F" w:rsidRDefault="001F5764">
            <w:pPr>
              <w:pStyle w:val="TableParagraph"/>
              <w:spacing w:before="12"/>
              <w:ind w:left="356"/>
              <w:rPr>
                <w:sz w:val="16"/>
              </w:rPr>
            </w:pPr>
            <w:r>
              <w:rPr>
                <w:color w:val="231F20"/>
                <w:spacing w:val="-2"/>
                <w:sz w:val="16"/>
              </w:rPr>
              <w:t>Varietà</w:t>
            </w:r>
            <w:r>
              <w:rPr>
                <w:color w:val="231F20"/>
                <w:spacing w:val="1"/>
                <w:sz w:val="16"/>
              </w:rPr>
              <w:t xml:space="preserve"> </w:t>
            </w:r>
            <w:r>
              <w:rPr>
                <w:color w:val="231F20"/>
                <w:spacing w:val="-10"/>
                <w:sz w:val="16"/>
              </w:rPr>
              <w:t>1</w:t>
            </w:r>
          </w:p>
          <w:p w14:paraId="2FCE5941" w14:textId="77777777" w:rsidR="0057014F" w:rsidRDefault="001F5764">
            <w:pPr>
              <w:pStyle w:val="TableParagraph"/>
              <w:spacing w:line="220" w:lineRule="atLeast"/>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single" w:sz="4" w:space="0" w:color="231F20"/>
              <w:left w:val="single" w:sz="4" w:space="0" w:color="231F20"/>
              <w:bottom w:val="dotted" w:sz="4" w:space="0" w:color="231F20"/>
              <w:right w:val="single" w:sz="4" w:space="0" w:color="231F20"/>
            </w:tcBorders>
          </w:tcPr>
          <w:p w14:paraId="1A42E1BD" w14:textId="77777777" w:rsidR="0057014F" w:rsidRDefault="001F5764">
            <w:pPr>
              <w:pStyle w:val="TableParagraph"/>
              <w:spacing w:before="14"/>
              <w:ind w:left="355"/>
              <w:rPr>
                <w:sz w:val="16"/>
              </w:rPr>
            </w:pPr>
            <w:r>
              <w:rPr>
                <w:color w:val="231F20"/>
                <w:spacing w:val="-2"/>
                <w:sz w:val="16"/>
              </w:rPr>
              <w:t>Varietà</w:t>
            </w:r>
            <w:r>
              <w:rPr>
                <w:color w:val="231F20"/>
                <w:spacing w:val="1"/>
                <w:sz w:val="16"/>
              </w:rPr>
              <w:t xml:space="preserve"> </w:t>
            </w:r>
            <w:r>
              <w:rPr>
                <w:color w:val="231F20"/>
                <w:spacing w:val="-10"/>
                <w:sz w:val="16"/>
              </w:rPr>
              <w:t>1</w:t>
            </w:r>
          </w:p>
          <w:p w14:paraId="12DAE24F" w14:textId="77777777" w:rsidR="0057014F" w:rsidRDefault="001F5764">
            <w:pPr>
              <w:pStyle w:val="TableParagraph"/>
              <w:spacing w:line="220" w:lineRule="atLeast"/>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06" w:type="dxa"/>
            <w:tcBorders>
              <w:top w:val="single" w:sz="4" w:space="0" w:color="231F20"/>
              <w:left w:val="single" w:sz="4" w:space="0" w:color="231F20"/>
              <w:bottom w:val="dotted" w:sz="4" w:space="0" w:color="231F20"/>
            </w:tcBorders>
          </w:tcPr>
          <w:p w14:paraId="7228B196" w14:textId="77777777" w:rsidR="0057014F" w:rsidRDefault="001F5764">
            <w:pPr>
              <w:pStyle w:val="TableParagraph"/>
              <w:spacing w:before="6"/>
              <w:ind w:left="357"/>
              <w:rPr>
                <w:sz w:val="16"/>
              </w:rPr>
            </w:pPr>
            <w:r>
              <w:rPr>
                <w:color w:val="231F20"/>
                <w:spacing w:val="-2"/>
                <w:sz w:val="16"/>
              </w:rPr>
              <w:t>Varietà</w:t>
            </w:r>
            <w:r>
              <w:rPr>
                <w:color w:val="231F20"/>
                <w:spacing w:val="1"/>
                <w:sz w:val="16"/>
              </w:rPr>
              <w:t xml:space="preserve"> </w:t>
            </w:r>
            <w:r>
              <w:rPr>
                <w:color w:val="231F20"/>
                <w:spacing w:val="-10"/>
                <w:sz w:val="16"/>
              </w:rPr>
              <w:t>1</w:t>
            </w:r>
          </w:p>
          <w:p w14:paraId="1E31ACDF" w14:textId="77777777" w:rsidR="0057014F" w:rsidRDefault="001F5764">
            <w:pPr>
              <w:pStyle w:val="TableParagraph"/>
              <w:spacing w:line="220" w:lineRule="atLeast"/>
              <w:ind w:left="352" w:right="300"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57014F" w14:paraId="21597D20" w14:textId="77777777">
        <w:trPr>
          <w:trHeight w:val="634"/>
        </w:trPr>
        <w:tc>
          <w:tcPr>
            <w:tcW w:w="4530" w:type="dxa"/>
            <w:tcBorders>
              <w:top w:val="dotted" w:sz="4" w:space="0" w:color="231F20"/>
              <w:right w:val="single" w:sz="4" w:space="0" w:color="231F20"/>
            </w:tcBorders>
          </w:tcPr>
          <w:p w14:paraId="0CB18CA6" w14:textId="77777777" w:rsidR="0057014F" w:rsidRDefault="001F5764">
            <w:pPr>
              <w:pStyle w:val="TableParagraph"/>
              <w:spacing w:before="113"/>
              <w:ind w:left="227"/>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B</w:t>
            </w:r>
            <w:r>
              <w:rPr>
                <w:color w:val="231F20"/>
                <w:spacing w:val="-5"/>
                <w:sz w:val="16"/>
              </w:rPr>
              <w:t>:</w:t>
            </w:r>
          </w:p>
          <w:p w14:paraId="126D7361" w14:textId="77777777" w:rsidR="0057014F" w:rsidRDefault="001F5764">
            <w:pPr>
              <w:pStyle w:val="TableParagraph"/>
              <w:spacing w:before="48"/>
              <w:ind w:left="227"/>
              <w:rPr>
                <w:sz w:val="16"/>
              </w:rPr>
            </w:pPr>
            <w:r>
              <w:rPr>
                <w:color w:val="231F20"/>
                <w:sz w:val="16"/>
              </w:rPr>
              <w:t>Val</w:t>
            </w:r>
            <w:r>
              <w:rPr>
                <w:color w:val="231F20"/>
                <w:spacing w:val="-6"/>
                <w:sz w:val="16"/>
              </w:rPr>
              <w:t xml:space="preserve"> </w:t>
            </w:r>
            <w:r>
              <w:rPr>
                <w:color w:val="231F20"/>
                <w:sz w:val="16"/>
              </w:rPr>
              <w:t>d’Adige</w:t>
            </w:r>
            <w:r>
              <w:rPr>
                <w:color w:val="231F20"/>
                <w:spacing w:val="-3"/>
                <w:sz w:val="16"/>
              </w:rPr>
              <w:t xml:space="preserve"> </w:t>
            </w:r>
            <w:r>
              <w:rPr>
                <w:color w:val="231F20"/>
                <w:sz w:val="16"/>
              </w:rPr>
              <w:t>(da</w:t>
            </w:r>
            <w:r>
              <w:rPr>
                <w:color w:val="231F20"/>
                <w:spacing w:val="-3"/>
                <w:sz w:val="16"/>
              </w:rPr>
              <w:t xml:space="preserve"> </w:t>
            </w:r>
            <w:r>
              <w:rPr>
                <w:color w:val="231F20"/>
                <w:sz w:val="16"/>
              </w:rPr>
              <w:t>Borghetto</w:t>
            </w:r>
            <w:r>
              <w:rPr>
                <w:color w:val="231F20"/>
                <w:spacing w:val="-3"/>
                <w:sz w:val="16"/>
              </w:rPr>
              <w:t xml:space="preserve"> </w:t>
            </w:r>
            <w:r>
              <w:rPr>
                <w:color w:val="231F20"/>
                <w:sz w:val="16"/>
              </w:rPr>
              <w:t>fino</w:t>
            </w:r>
            <w:r>
              <w:rPr>
                <w:color w:val="231F20"/>
                <w:spacing w:val="-3"/>
                <w:sz w:val="16"/>
              </w:rPr>
              <w:t xml:space="preserve"> </w:t>
            </w:r>
            <w:r>
              <w:rPr>
                <w:color w:val="231F20"/>
                <w:sz w:val="16"/>
              </w:rPr>
              <w:t>ad</w:t>
            </w:r>
            <w:r>
              <w:rPr>
                <w:color w:val="231F20"/>
                <w:spacing w:val="-3"/>
                <w:sz w:val="16"/>
              </w:rPr>
              <w:t xml:space="preserve"> </w:t>
            </w:r>
            <w:r>
              <w:rPr>
                <w:color w:val="231F20"/>
                <w:spacing w:val="-2"/>
                <w:sz w:val="16"/>
              </w:rPr>
              <w:t>Aldeno)</w:t>
            </w:r>
          </w:p>
        </w:tc>
        <w:tc>
          <w:tcPr>
            <w:tcW w:w="1318" w:type="dxa"/>
            <w:tcBorders>
              <w:top w:val="dotted" w:sz="4" w:space="0" w:color="231F20"/>
              <w:left w:val="single" w:sz="4" w:space="0" w:color="231F20"/>
              <w:right w:val="single" w:sz="4" w:space="0" w:color="231F20"/>
            </w:tcBorders>
          </w:tcPr>
          <w:p w14:paraId="0BF01720" w14:textId="77777777" w:rsidR="0057014F" w:rsidRDefault="001F5764">
            <w:pPr>
              <w:pStyle w:val="TableParagraph"/>
              <w:spacing w:before="13"/>
              <w:ind w:left="356"/>
              <w:rPr>
                <w:sz w:val="16"/>
              </w:rPr>
            </w:pPr>
            <w:r>
              <w:rPr>
                <w:color w:val="231F20"/>
                <w:spacing w:val="-2"/>
                <w:sz w:val="16"/>
              </w:rPr>
              <w:t>Varietà</w:t>
            </w:r>
            <w:r>
              <w:rPr>
                <w:color w:val="231F20"/>
                <w:spacing w:val="1"/>
                <w:sz w:val="16"/>
              </w:rPr>
              <w:t xml:space="preserve"> </w:t>
            </w:r>
            <w:r>
              <w:rPr>
                <w:color w:val="231F20"/>
                <w:spacing w:val="-10"/>
                <w:sz w:val="16"/>
              </w:rPr>
              <w:t>1</w:t>
            </w:r>
          </w:p>
          <w:p w14:paraId="14B3D3A9" w14:textId="77777777" w:rsidR="0057014F" w:rsidRDefault="001F5764">
            <w:pPr>
              <w:pStyle w:val="TableParagraph"/>
              <w:spacing w:line="220" w:lineRule="atLeast"/>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right w:val="single" w:sz="4" w:space="0" w:color="231F20"/>
            </w:tcBorders>
          </w:tcPr>
          <w:p w14:paraId="51CBB43D" w14:textId="77777777" w:rsidR="0057014F" w:rsidRDefault="001F5764">
            <w:pPr>
              <w:pStyle w:val="TableParagraph"/>
              <w:spacing w:before="13"/>
              <w:ind w:left="355"/>
              <w:rPr>
                <w:sz w:val="16"/>
              </w:rPr>
            </w:pPr>
            <w:r>
              <w:rPr>
                <w:color w:val="231F20"/>
                <w:spacing w:val="-2"/>
                <w:sz w:val="16"/>
              </w:rPr>
              <w:t>Varietà</w:t>
            </w:r>
            <w:r>
              <w:rPr>
                <w:color w:val="231F20"/>
                <w:spacing w:val="1"/>
                <w:sz w:val="16"/>
              </w:rPr>
              <w:t xml:space="preserve"> </w:t>
            </w:r>
            <w:r>
              <w:rPr>
                <w:color w:val="231F20"/>
                <w:spacing w:val="-10"/>
                <w:sz w:val="16"/>
              </w:rPr>
              <w:t>1</w:t>
            </w:r>
          </w:p>
          <w:p w14:paraId="0ECE6AB2" w14:textId="77777777" w:rsidR="0057014F" w:rsidRDefault="001F5764">
            <w:pPr>
              <w:pStyle w:val="TableParagraph"/>
              <w:spacing w:line="220" w:lineRule="atLeast"/>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06" w:type="dxa"/>
            <w:tcBorders>
              <w:top w:val="dotted" w:sz="4" w:space="0" w:color="231F20"/>
              <w:left w:val="single" w:sz="4" w:space="0" w:color="231F20"/>
            </w:tcBorders>
          </w:tcPr>
          <w:p w14:paraId="1FDFDCAC" w14:textId="77777777" w:rsidR="0057014F" w:rsidRDefault="001F5764">
            <w:pPr>
              <w:pStyle w:val="TableParagraph"/>
              <w:spacing w:before="13"/>
              <w:ind w:left="357"/>
              <w:rPr>
                <w:sz w:val="16"/>
              </w:rPr>
            </w:pPr>
            <w:r>
              <w:rPr>
                <w:color w:val="231F20"/>
                <w:spacing w:val="-2"/>
                <w:sz w:val="16"/>
              </w:rPr>
              <w:t>Varietà</w:t>
            </w:r>
            <w:r>
              <w:rPr>
                <w:color w:val="231F20"/>
                <w:spacing w:val="1"/>
                <w:sz w:val="16"/>
              </w:rPr>
              <w:t xml:space="preserve"> </w:t>
            </w:r>
            <w:r>
              <w:rPr>
                <w:color w:val="231F20"/>
                <w:spacing w:val="-10"/>
                <w:sz w:val="16"/>
              </w:rPr>
              <w:t>1</w:t>
            </w:r>
          </w:p>
          <w:p w14:paraId="6A217A30" w14:textId="77777777" w:rsidR="0057014F" w:rsidRDefault="001F5764">
            <w:pPr>
              <w:pStyle w:val="TableParagraph"/>
              <w:spacing w:line="220" w:lineRule="atLeast"/>
              <w:ind w:left="352" w:right="300"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bl>
    <w:p w14:paraId="0121E781" w14:textId="77777777" w:rsidR="0057014F" w:rsidRDefault="001F5764">
      <w:pPr>
        <w:spacing w:before="31"/>
        <w:ind w:right="1784"/>
        <w:jc w:val="right"/>
        <w:rPr>
          <w:i/>
          <w:sz w:val="14"/>
        </w:rPr>
      </w:pPr>
      <w:r>
        <w:rPr>
          <w:i/>
          <w:color w:val="231F20"/>
          <w:sz w:val="14"/>
        </w:rPr>
        <w:t>continua</w:t>
      </w:r>
      <w:r>
        <w:rPr>
          <w:i/>
          <w:color w:val="231F20"/>
          <w:spacing w:val="-2"/>
          <w:sz w:val="14"/>
        </w:rPr>
        <w:t xml:space="preserve"> </w:t>
      </w:r>
      <w:r>
        <w:rPr>
          <w:i/>
          <w:color w:val="231F20"/>
          <w:sz w:val="14"/>
        </w:rPr>
        <w:t>a</w:t>
      </w:r>
      <w:r>
        <w:rPr>
          <w:i/>
          <w:color w:val="231F20"/>
          <w:spacing w:val="-1"/>
          <w:sz w:val="14"/>
        </w:rPr>
        <w:t xml:space="preserve"> </w:t>
      </w:r>
      <w:r>
        <w:rPr>
          <w:i/>
          <w:color w:val="231F20"/>
          <w:sz w:val="14"/>
        </w:rPr>
        <w:t>pagina</w:t>
      </w:r>
      <w:r>
        <w:rPr>
          <w:i/>
          <w:color w:val="231F20"/>
          <w:spacing w:val="-1"/>
          <w:sz w:val="14"/>
        </w:rPr>
        <w:t xml:space="preserve"> </w:t>
      </w:r>
      <w:r>
        <w:rPr>
          <w:i/>
          <w:color w:val="231F20"/>
          <w:spacing w:val="-2"/>
          <w:sz w:val="14"/>
        </w:rPr>
        <w:t>seguente</w:t>
      </w:r>
    </w:p>
    <w:p w14:paraId="22089844" w14:textId="77777777" w:rsidR="00030DBA" w:rsidRDefault="00030DBA">
      <w:pPr>
        <w:pStyle w:val="Corpotesto"/>
        <w:spacing w:before="95" w:line="259" w:lineRule="auto"/>
        <w:ind w:left="1778" w:right="955"/>
        <w:rPr>
          <w:color w:val="231F20"/>
        </w:rPr>
      </w:pPr>
    </w:p>
    <w:p w14:paraId="66592ED0" w14:textId="77777777" w:rsidR="00030DBA" w:rsidRDefault="00030DBA" w:rsidP="00396787">
      <w:pPr>
        <w:pStyle w:val="Corpotesto"/>
        <w:spacing w:before="95" w:line="259" w:lineRule="auto"/>
        <w:ind w:right="955"/>
        <w:rPr>
          <w:color w:val="231F20"/>
        </w:rPr>
      </w:pPr>
    </w:p>
    <w:p w14:paraId="19C4FA63" w14:textId="77777777" w:rsidR="00396787" w:rsidRDefault="00396787" w:rsidP="00396787">
      <w:pPr>
        <w:pStyle w:val="Corpotesto"/>
        <w:spacing w:before="95" w:line="259" w:lineRule="auto"/>
        <w:ind w:right="955"/>
        <w:rPr>
          <w:color w:val="231F20"/>
        </w:rPr>
      </w:pPr>
    </w:p>
    <w:p w14:paraId="717862C2" w14:textId="77777777" w:rsidR="00396787" w:rsidRDefault="00396787" w:rsidP="00396787">
      <w:pPr>
        <w:pStyle w:val="Corpotesto"/>
        <w:spacing w:before="95" w:line="259" w:lineRule="auto"/>
        <w:ind w:right="955"/>
        <w:rPr>
          <w:color w:val="231F20"/>
        </w:rPr>
      </w:pPr>
    </w:p>
    <w:p w14:paraId="5E0D9725" w14:textId="77777777" w:rsidR="00396787" w:rsidRDefault="00396787" w:rsidP="00396787">
      <w:pPr>
        <w:pStyle w:val="Corpotesto"/>
        <w:spacing w:before="95" w:line="259" w:lineRule="auto"/>
        <w:ind w:right="955"/>
        <w:rPr>
          <w:color w:val="231F20"/>
        </w:rPr>
      </w:pPr>
    </w:p>
    <w:tbl>
      <w:tblPr>
        <w:tblStyle w:val="TableNormal"/>
        <w:tblW w:w="0" w:type="auto"/>
        <w:tblInd w:w="73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45"/>
        <w:gridCol w:w="1318"/>
        <w:gridCol w:w="1332"/>
        <w:gridCol w:w="1291"/>
      </w:tblGrid>
      <w:tr w:rsidR="00030DBA" w14:paraId="18812776" w14:textId="77777777" w:rsidTr="00396787">
        <w:trPr>
          <w:trHeight w:val="412"/>
        </w:trPr>
        <w:tc>
          <w:tcPr>
            <w:tcW w:w="4545" w:type="dxa"/>
            <w:tcBorders>
              <w:bottom w:val="single" w:sz="4" w:space="0" w:color="231F20"/>
              <w:right w:val="single" w:sz="4" w:space="0" w:color="231F20"/>
            </w:tcBorders>
            <w:shd w:val="clear" w:color="auto" w:fill="FCDFC8"/>
          </w:tcPr>
          <w:p w14:paraId="213648AA" w14:textId="77777777" w:rsidR="00030DBA" w:rsidRDefault="00030DBA" w:rsidP="007E086E">
            <w:pPr>
              <w:pStyle w:val="TableParagraph"/>
              <w:rPr>
                <w:rFonts w:ascii="Times New Roman"/>
                <w:sz w:val="16"/>
              </w:rPr>
            </w:pPr>
          </w:p>
        </w:tc>
        <w:tc>
          <w:tcPr>
            <w:tcW w:w="1318" w:type="dxa"/>
            <w:tcBorders>
              <w:left w:val="single" w:sz="4" w:space="0" w:color="231F20"/>
              <w:bottom w:val="single" w:sz="4" w:space="0" w:color="231F20"/>
              <w:right w:val="single" w:sz="4" w:space="0" w:color="231F20"/>
            </w:tcBorders>
            <w:shd w:val="clear" w:color="auto" w:fill="FCDFC8"/>
          </w:tcPr>
          <w:p w14:paraId="3A8E6AD0" w14:textId="77777777" w:rsidR="00030DBA" w:rsidRDefault="00030DBA" w:rsidP="007E086E">
            <w:pPr>
              <w:pStyle w:val="TableParagraph"/>
              <w:spacing w:before="37" w:line="160" w:lineRule="exact"/>
              <w:ind w:left="369"/>
              <w:rPr>
                <w:b/>
                <w:sz w:val="15"/>
              </w:rPr>
            </w:pPr>
            <w:r>
              <w:rPr>
                <w:b/>
                <w:color w:val="231F20"/>
                <w:spacing w:val="-5"/>
                <w:sz w:val="15"/>
              </w:rPr>
              <w:t>FASCIA</w:t>
            </w:r>
            <w:r>
              <w:rPr>
                <w:b/>
                <w:color w:val="231F20"/>
                <w:spacing w:val="1"/>
                <w:sz w:val="15"/>
              </w:rPr>
              <w:t xml:space="preserve"> </w:t>
            </w:r>
            <w:r>
              <w:rPr>
                <w:b/>
                <w:color w:val="231F20"/>
                <w:spacing w:val="-5"/>
                <w:sz w:val="15"/>
              </w:rPr>
              <w:t>1:</w:t>
            </w:r>
          </w:p>
          <w:p w14:paraId="04A48B3A" w14:textId="77777777" w:rsidR="00030DBA" w:rsidRDefault="00030DBA" w:rsidP="007E086E">
            <w:pPr>
              <w:pStyle w:val="TableParagraph"/>
              <w:spacing w:line="160" w:lineRule="exact"/>
              <w:ind w:left="276"/>
              <w:rPr>
                <w:b/>
                <w:sz w:val="15"/>
              </w:rPr>
            </w:pPr>
            <w:r>
              <w:rPr>
                <w:b/>
                <w:color w:val="231F20"/>
                <w:spacing w:val="-2"/>
                <w:sz w:val="15"/>
              </w:rPr>
              <w:t>fino</w:t>
            </w:r>
            <w:r>
              <w:rPr>
                <w:b/>
                <w:color w:val="231F20"/>
                <w:spacing w:val="-6"/>
                <w:sz w:val="15"/>
              </w:rPr>
              <w:t xml:space="preserve"> </w:t>
            </w:r>
            <w:r>
              <w:rPr>
                <w:b/>
                <w:color w:val="231F20"/>
                <w:spacing w:val="-2"/>
                <w:sz w:val="15"/>
              </w:rPr>
              <w:t>a</w:t>
            </w:r>
            <w:r>
              <w:rPr>
                <w:b/>
                <w:color w:val="231F20"/>
                <w:spacing w:val="-5"/>
                <w:sz w:val="15"/>
              </w:rPr>
              <w:t xml:space="preserve"> </w:t>
            </w:r>
            <w:r>
              <w:rPr>
                <w:b/>
                <w:color w:val="231F20"/>
                <w:spacing w:val="-2"/>
                <w:sz w:val="15"/>
              </w:rPr>
              <w:t>250</w:t>
            </w:r>
            <w:r>
              <w:rPr>
                <w:b/>
                <w:color w:val="231F20"/>
                <w:spacing w:val="-5"/>
                <w:sz w:val="15"/>
              </w:rPr>
              <w:t xml:space="preserve"> </w:t>
            </w:r>
            <w:r>
              <w:rPr>
                <w:b/>
                <w:color w:val="231F20"/>
                <w:spacing w:val="-10"/>
                <w:sz w:val="15"/>
              </w:rPr>
              <w:t>m</w:t>
            </w:r>
          </w:p>
        </w:tc>
        <w:tc>
          <w:tcPr>
            <w:tcW w:w="1332" w:type="dxa"/>
            <w:tcBorders>
              <w:left w:val="single" w:sz="4" w:space="0" w:color="231F20"/>
              <w:bottom w:val="single" w:sz="4" w:space="0" w:color="231F20"/>
              <w:right w:val="single" w:sz="4" w:space="0" w:color="231F20"/>
            </w:tcBorders>
            <w:shd w:val="clear" w:color="auto" w:fill="FCDFC8"/>
          </w:tcPr>
          <w:p w14:paraId="377DE57F" w14:textId="77777777" w:rsidR="00030DBA" w:rsidRDefault="00030DBA" w:rsidP="007E086E">
            <w:pPr>
              <w:pStyle w:val="TableParagraph"/>
              <w:spacing w:before="32" w:line="160" w:lineRule="exact"/>
              <w:ind w:left="162" w:right="155"/>
              <w:jc w:val="center"/>
              <w:rPr>
                <w:b/>
                <w:sz w:val="15"/>
              </w:rPr>
            </w:pPr>
            <w:r>
              <w:rPr>
                <w:b/>
                <w:color w:val="231F20"/>
                <w:spacing w:val="-5"/>
                <w:sz w:val="15"/>
              </w:rPr>
              <w:t>FASCIA</w:t>
            </w:r>
            <w:r>
              <w:rPr>
                <w:b/>
                <w:color w:val="231F20"/>
                <w:spacing w:val="1"/>
                <w:sz w:val="15"/>
              </w:rPr>
              <w:t xml:space="preserve"> </w:t>
            </w:r>
            <w:r>
              <w:rPr>
                <w:b/>
                <w:color w:val="231F20"/>
                <w:spacing w:val="-5"/>
                <w:sz w:val="15"/>
              </w:rPr>
              <w:t>2:</w:t>
            </w:r>
          </w:p>
          <w:p w14:paraId="73DA002A" w14:textId="77777777" w:rsidR="00030DBA" w:rsidRDefault="00030DBA" w:rsidP="007E086E">
            <w:pPr>
              <w:pStyle w:val="TableParagraph"/>
              <w:spacing w:line="160" w:lineRule="exact"/>
              <w:ind w:left="165" w:right="155"/>
              <w:jc w:val="center"/>
              <w:rPr>
                <w:b/>
                <w:sz w:val="15"/>
              </w:rPr>
            </w:pPr>
            <w:r>
              <w:rPr>
                <w:b/>
                <w:color w:val="231F20"/>
                <w:spacing w:val="-2"/>
                <w:sz w:val="15"/>
              </w:rPr>
              <w:t>da</w:t>
            </w:r>
            <w:r>
              <w:rPr>
                <w:b/>
                <w:color w:val="231F20"/>
                <w:spacing w:val="-6"/>
                <w:sz w:val="15"/>
              </w:rPr>
              <w:t xml:space="preserve"> </w:t>
            </w:r>
            <w:r>
              <w:rPr>
                <w:b/>
                <w:color w:val="231F20"/>
                <w:spacing w:val="-2"/>
                <w:sz w:val="15"/>
              </w:rPr>
              <w:t>250</w:t>
            </w:r>
            <w:r>
              <w:rPr>
                <w:b/>
                <w:color w:val="231F20"/>
                <w:spacing w:val="-5"/>
                <w:sz w:val="15"/>
              </w:rPr>
              <w:t xml:space="preserve"> </w:t>
            </w:r>
            <w:r>
              <w:rPr>
                <w:b/>
                <w:color w:val="231F20"/>
                <w:spacing w:val="-2"/>
                <w:sz w:val="15"/>
              </w:rPr>
              <w:t>a</w:t>
            </w:r>
            <w:r>
              <w:rPr>
                <w:b/>
                <w:color w:val="231F20"/>
                <w:spacing w:val="-5"/>
                <w:sz w:val="15"/>
              </w:rPr>
              <w:t xml:space="preserve"> </w:t>
            </w:r>
            <w:r>
              <w:rPr>
                <w:b/>
                <w:color w:val="231F20"/>
                <w:spacing w:val="-2"/>
                <w:sz w:val="15"/>
              </w:rPr>
              <w:t>450</w:t>
            </w:r>
            <w:r>
              <w:rPr>
                <w:b/>
                <w:color w:val="231F20"/>
                <w:spacing w:val="-5"/>
                <w:sz w:val="15"/>
              </w:rPr>
              <w:t xml:space="preserve"> </w:t>
            </w:r>
            <w:r>
              <w:rPr>
                <w:b/>
                <w:color w:val="231F20"/>
                <w:spacing w:val="-10"/>
                <w:sz w:val="15"/>
              </w:rPr>
              <w:t>m</w:t>
            </w:r>
          </w:p>
        </w:tc>
        <w:tc>
          <w:tcPr>
            <w:tcW w:w="1291" w:type="dxa"/>
            <w:tcBorders>
              <w:left w:val="single" w:sz="4" w:space="0" w:color="231F20"/>
              <w:bottom w:val="single" w:sz="4" w:space="0" w:color="231F20"/>
            </w:tcBorders>
            <w:shd w:val="clear" w:color="auto" w:fill="FCDFC8"/>
          </w:tcPr>
          <w:p w14:paraId="0D4552F5" w14:textId="77777777" w:rsidR="00030DBA" w:rsidRDefault="00030DBA" w:rsidP="007E086E">
            <w:pPr>
              <w:pStyle w:val="TableParagraph"/>
              <w:spacing w:before="50" w:line="160" w:lineRule="exact"/>
              <w:ind w:left="351"/>
              <w:rPr>
                <w:b/>
                <w:sz w:val="15"/>
              </w:rPr>
            </w:pPr>
            <w:r>
              <w:rPr>
                <w:b/>
                <w:color w:val="231F20"/>
                <w:spacing w:val="-5"/>
                <w:sz w:val="15"/>
              </w:rPr>
              <w:t>FASCIA</w:t>
            </w:r>
            <w:r>
              <w:rPr>
                <w:b/>
                <w:color w:val="231F20"/>
                <w:spacing w:val="1"/>
                <w:sz w:val="15"/>
              </w:rPr>
              <w:t xml:space="preserve"> </w:t>
            </w:r>
            <w:r>
              <w:rPr>
                <w:b/>
                <w:color w:val="231F20"/>
                <w:spacing w:val="-5"/>
                <w:sz w:val="15"/>
              </w:rPr>
              <w:t>3:</w:t>
            </w:r>
          </w:p>
          <w:p w14:paraId="378C32AF" w14:textId="77777777" w:rsidR="00030DBA" w:rsidRDefault="00030DBA" w:rsidP="007E086E">
            <w:pPr>
              <w:pStyle w:val="TableParagraph"/>
              <w:spacing w:line="160" w:lineRule="exact"/>
              <w:ind w:left="300"/>
              <w:rPr>
                <w:b/>
                <w:sz w:val="15"/>
              </w:rPr>
            </w:pPr>
            <w:r>
              <w:rPr>
                <w:b/>
                <w:color w:val="231F20"/>
                <w:spacing w:val="-4"/>
                <w:sz w:val="15"/>
              </w:rPr>
              <w:t>oltre</w:t>
            </w:r>
            <w:r>
              <w:rPr>
                <w:b/>
                <w:color w:val="231F20"/>
                <w:sz w:val="15"/>
              </w:rPr>
              <w:t xml:space="preserve"> </w:t>
            </w:r>
            <w:r>
              <w:rPr>
                <w:b/>
                <w:color w:val="231F20"/>
                <w:spacing w:val="-4"/>
                <w:sz w:val="15"/>
              </w:rPr>
              <w:t>450</w:t>
            </w:r>
            <w:r>
              <w:rPr>
                <w:b/>
                <w:color w:val="231F20"/>
                <w:spacing w:val="1"/>
                <w:sz w:val="15"/>
              </w:rPr>
              <w:t xml:space="preserve"> </w:t>
            </w:r>
            <w:r>
              <w:rPr>
                <w:b/>
                <w:color w:val="231F20"/>
                <w:spacing w:val="-10"/>
                <w:sz w:val="15"/>
              </w:rPr>
              <w:t>m</w:t>
            </w:r>
          </w:p>
        </w:tc>
      </w:tr>
      <w:tr w:rsidR="00030DBA" w14:paraId="242D3A24" w14:textId="77777777" w:rsidTr="00396787">
        <w:trPr>
          <w:trHeight w:val="652"/>
        </w:trPr>
        <w:tc>
          <w:tcPr>
            <w:tcW w:w="4545" w:type="dxa"/>
            <w:tcBorders>
              <w:top w:val="single" w:sz="4" w:space="0" w:color="231F20"/>
              <w:bottom w:val="dotted" w:sz="4" w:space="0" w:color="231F20"/>
              <w:right w:val="single" w:sz="4" w:space="0" w:color="231F20"/>
            </w:tcBorders>
          </w:tcPr>
          <w:p w14:paraId="2DD3A313" w14:textId="77777777" w:rsidR="00030DBA" w:rsidRDefault="00030DBA" w:rsidP="007E086E">
            <w:pPr>
              <w:pStyle w:val="TableParagraph"/>
              <w:spacing w:before="103"/>
              <w:ind w:left="14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C</w:t>
            </w:r>
            <w:r>
              <w:rPr>
                <w:color w:val="231F20"/>
                <w:spacing w:val="-5"/>
                <w:sz w:val="16"/>
              </w:rPr>
              <w:t>:</w:t>
            </w:r>
          </w:p>
          <w:p w14:paraId="2B23D523" w14:textId="77777777" w:rsidR="00030DBA" w:rsidRDefault="00030DBA" w:rsidP="007E086E">
            <w:pPr>
              <w:pStyle w:val="TableParagraph"/>
              <w:spacing w:before="48"/>
              <w:ind w:left="140"/>
              <w:rPr>
                <w:sz w:val="16"/>
              </w:rPr>
            </w:pPr>
            <w:r>
              <w:rPr>
                <w:color w:val="231F20"/>
                <w:sz w:val="16"/>
              </w:rPr>
              <w:t>Trento</w:t>
            </w:r>
            <w:r>
              <w:rPr>
                <w:color w:val="231F20"/>
                <w:spacing w:val="-10"/>
                <w:sz w:val="16"/>
              </w:rPr>
              <w:t xml:space="preserve"> </w:t>
            </w:r>
            <w:r>
              <w:rPr>
                <w:color w:val="231F20"/>
                <w:sz w:val="16"/>
              </w:rPr>
              <w:t>-</w:t>
            </w:r>
            <w:r>
              <w:rPr>
                <w:color w:val="231F20"/>
                <w:spacing w:val="-7"/>
                <w:sz w:val="16"/>
              </w:rPr>
              <w:t xml:space="preserve"> </w:t>
            </w:r>
            <w:r>
              <w:rPr>
                <w:color w:val="231F20"/>
                <w:spacing w:val="-2"/>
                <w:sz w:val="16"/>
              </w:rPr>
              <w:t>Rotaliana</w:t>
            </w:r>
          </w:p>
        </w:tc>
        <w:tc>
          <w:tcPr>
            <w:tcW w:w="1318" w:type="dxa"/>
            <w:tcBorders>
              <w:top w:val="single" w:sz="4" w:space="0" w:color="231F20"/>
              <w:left w:val="single" w:sz="4" w:space="0" w:color="231F20"/>
              <w:bottom w:val="dotted" w:sz="4" w:space="0" w:color="231F20"/>
              <w:right w:val="single" w:sz="4" w:space="0" w:color="231F20"/>
            </w:tcBorders>
          </w:tcPr>
          <w:p w14:paraId="18B47343" w14:textId="77777777" w:rsidR="00030DBA" w:rsidRDefault="00030DBA" w:rsidP="007E086E">
            <w:pPr>
              <w:pStyle w:val="TableParagraph"/>
              <w:spacing w:before="3"/>
              <w:ind w:left="356"/>
              <w:rPr>
                <w:sz w:val="16"/>
              </w:rPr>
            </w:pPr>
            <w:r>
              <w:rPr>
                <w:color w:val="231F20"/>
                <w:spacing w:val="-2"/>
                <w:sz w:val="16"/>
              </w:rPr>
              <w:t>Varietà</w:t>
            </w:r>
            <w:r>
              <w:rPr>
                <w:color w:val="231F20"/>
                <w:spacing w:val="1"/>
                <w:sz w:val="16"/>
              </w:rPr>
              <w:t xml:space="preserve"> </w:t>
            </w:r>
            <w:r>
              <w:rPr>
                <w:color w:val="231F20"/>
                <w:spacing w:val="-10"/>
                <w:sz w:val="16"/>
              </w:rPr>
              <w:t>1</w:t>
            </w:r>
          </w:p>
          <w:p w14:paraId="5DB6991F" w14:textId="77777777" w:rsidR="00030DBA" w:rsidRDefault="00030DBA" w:rsidP="007E086E">
            <w:pPr>
              <w:pStyle w:val="TableParagraph"/>
              <w:spacing w:line="220" w:lineRule="atLeast"/>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single" w:sz="4" w:space="0" w:color="231F20"/>
              <w:left w:val="single" w:sz="4" w:space="0" w:color="231F20"/>
              <w:bottom w:val="dotted" w:sz="4" w:space="0" w:color="231F20"/>
              <w:right w:val="single" w:sz="4" w:space="0" w:color="231F20"/>
            </w:tcBorders>
          </w:tcPr>
          <w:p w14:paraId="411D148D" w14:textId="77777777" w:rsidR="00030DBA" w:rsidRDefault="00030DBA" w:rsidP="007E086E">
            <w:pPr>
              <w:pStyle w:val="TableParagraph"/>
              <w:spacing w:before="3"/>
              <w:ind w:left="356"/>
              <w:rPr>
                <w:sz w:val="16"/>
              </w:rPr>
            </w:pPr>
            <w:r>
              <w:rPr>
                <w:color w:val="231F20"/>
                <w:spacing w:val="-2"/>
                <w:sz w:val="16"/>
              </w:rPr>
              <w:t>Varietà</w:t>
            </w:r>
            <w:r>
              <w:rPr>
                <w:color w:val="231F20"/>
                <w:spacing w:val="1"/>
                <w:sz w:val="16"/>
              </w:rPr>
              <w:t xml:space="preserve"> </w:t>
            </w:r>
            <w:r>
              <w:rPr>
                <w:color w:val="231F20"/>
                <w:spacing w:val="-10"/>
                <w:sz w:val="16"/>
              </w:rPr>
              <w:t>1</w:t>
            </w:r>
          </w:p>
          <w:p w14:paraId="13AA3A58" w14:textId="77777777" w:rsidR="00030DBA" w:rsidRDefault="00030DBA" w:rsidP="007E086E">
            <w:pPr>
              <w:pStyle w:val="TableParagraph"/>
              <w:spacing w:line="220" w:lineRule="atLeast"/>
              <w:ind w:left="351" w:right="33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291" w:type="dxa"/>
            <w:tcBorders>
              <w:top w:val="single" w:sz="4" w:space="0" w:color="231F20"/>
              <w:left w:val="single" w:sz="4" w:space="0" w:color="231F20"/>
              <w:bottom w:val="dotted" w:sz="4" w:space="0" w:color="231F20"/>
            </w:tcBorders>
          </w:tcPr>
          <w:p w14:paraId="048D02A3" w14:textId="77777777" w:rsidR="00030DBA" w:rsidRDefault="00030DBA" w:rsidP="007E086E">
            <w:pPr>
              <w:pStyle w:val="TableParagraph"/>
              <w:spacing w:before="3"/>
              <w:ind w:left="338"/>
              <w:rPr>
                <w:sz w:val="16"/>
              </w:rPr>
            </w:pPr>
            <w:r>
              <w:rPr>
                <w:color w:val="231F20"/>
                <w:spacing w:val="-2"/>
                <w:sz w:val="16"/>
              </w:rPr>
              <w:t>Varietà</w:t>
            </w:r>
            <w:r>
              <w:rPr>
                <w:color w:val="231F20"/>
                <w:spacing w:val="1"/>
                <w:sz w:val="16"/>
              </w:rPr>
              <w:t xml:space="preserve"> </w:t>
            </w:r>
            <w:r>
              <w:rPr>
                <w:color w:val="231F20"/>
                <w:spacing w:val="-10"/>
                <w:sz w:val="16"/>
              </w:rPr>
              <w:t>1</w:t>
            </w:r>
          </w:p>
          <w:p w14:paraId="30AAD153" w14:textId="77777777" w:rsidR="00030DBA" w:rsidRDefault="00030DBA" w:rsidP="007E086E">
            <w:pPr>
              <w:pStyle w:val="TableParagraph"/>
              <w:spacing w:line="220" w:lineRule="atLeast"/>
              <w:ind w:left="333" w:right="304"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030DBA" w14:paraId="37674AD2" w14:textId="77777777" w:rsidTr="00396787">
        <w:trPr>
          <w:trHeight w:val="655"/>
        </w:trPr>
        <w:tc>
          <w:tcPr>
            <w:tcW w:w="4545" w:type="dxa"/>
            <w:tcBorders>
              <w:top w:val="dotted" w:sz="4" w:space="0" w:color="231F20"/>
              <w:bottom w:val="dotted" w:sz="4" w:space="0" w:color="231F20"/>
              <w:right w:val="single" w:sz="4" w:space="0" w:color="231F20"/>
            </w:tcBorders>
          </w:tcPr>
          <w:p w14:paraId="761C3A83" w14:textId="77777777" w:rsidR="00030DBA" w:rsidRDefault="00030DBA" w:rsidP="007E086E">
            <w:pPr>
              <w:pStyle w:val="TableParagraph"/>
              <w:spacing w:before="114"/>
              <w:ind w:left="14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D</w:t>
            </w:r>
            <w:r>
              <w:rPr>
                <w:color w:val="231F20"/>
                <w:spacing w:val="-5"/>
                <w:sz w:val="16"/>
              </w:rPr>
              <w:t>:</w:t>
            </w:r>
          </w:p>
          <w:p w14:paraId="33FD9FB6" w14:textId="77777777" w:rsidR="00030DBA" w:rsidRDefault="00030DBA" w:rsidP="007E086E">
            <w:pPr>
              <w:pStyle w:val="TableParagraph"/>
              <w:spacing w:before="48"/>
              <w:ind w:left="140"/>
              <w:rPr>
                <w:sz w:val="16"/>
              </w:rPr>
            </w:pPr>
            <w:r>
              <w:rPr>
                <w:color w:val="231F20"/>
                <w:sz w:val="16"/>
              </w:rPr>
              <w:t>Cembra</w:t>
            </w:r>
            <w:r>
              <w:rPr>
                <w:color w:val="231F20"/>
                <w:spacing w:val="-3"/>
                <w:sz w:val="16"/>
              </w:rPr>
              <w:t xml:space="preserve"> </w:t>
            </w:r>
            <w:r>
              <w:rPr>
                <w:color w:val="231F20"/>
                <w:sz w:val="16"/>
              </w:rPr>
              <w:t>-</w:t>
            </w:r>
            <w:r>
              <w:rPr>
                <w:color w:val="231F20"/>
                <w:spacing w:val="-2"/>
                <w:sz w:val="16"/>
              </w:rPr>
              <w:t xml:space="preserve"> Valsugana</w:t>
            </w:r>
          </w:p>
        </w:tc>
        <w:tc>
          <w:tcPr>
            <w:tcW w:w="1318" w:type="dxa"/>
            <w:tcBorders>
              <w:top w:val="dotted" w:sz="4" w:space="0" w:color="231F20"/>
              <w:left w:val="single" w:sz="4" w:space="0" w:color="231F20"/>
              <w:bottom w:val="dotted" w:sz="4" w:space="0" w:color="231F20"/>
              <w:right w:val="single" w:sz="4" w:space="0" w:color="231F20"/>
            </w:tcBorders>
          </w:tcPr>
          <w:p w14:paraId="23E4E727" w14:textId="77777777" w:rsidR="00030DBA" w:rsidRDefault="00030DBA" w:rsidP="007E086E">
            <w:pPr>
              <w:pStyle w:val="TableParagraph"/>
              <w:spacing w:before="9"/>
              <w:ind w:left="356"/>
              <w:rPr>
                <w:sz w:val="16"/>
              </w:rPr>
            </w:pPr>
            <w:r>
              <w:rPr>
                <w:color w:val="231F20"/>
                <w:spacing w:val="-2"/>
                <w:sz w:val="16"/>
              </w:rPr>
              <w:t>Varietà</w:t>
            </w:r>
            <w:r>
              <w:rPr>
                <w:color w:val="231F20"/>
                <w:spacing w:val="1"/>
                <w:sz w:val="16"/>
              </w:rPr>
              <w:t xml:space="preserve"> </w:t>
            </w:r>
            <w:r>
              <w:rPr>
                <w:color w:val="231F20"/>
                <w:spacing w:val="-10"/>
                <w:sz w:val="16"/>
              </w:rPr>
              <w:t>1</w:t>
            </w:r>
          </w:p>
          <w:p w14:paraId="1F849B70" w14:textId="77777777" w:rsidR="00030DBA" w:rsidRDefault="00030DBA" w:rsidP="007E086E">
            <w:pPr>
              <w:pStyle w:val="TableParagraph"/>
              <w:spacing w:line="220" w:lineRule="atLeast"/>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bottom w:val="dotted" w:sz="4" w:space="0" w:color="231F20"/>
              <w:right w:val="single" w:sz="4" w:space="0" w:color="231F20"/>
            </w:tcBorders>
          </w:tcPr>
          <w:p w14:paraId="3D4BCA1D" w14:textId="77777777" w:rsidR="00030DBA" w:rsidRDefault="00030DBA" w:rsidP="007E086E">
            <w:pPr>
              <w:pStyle w:val="TableParagraph"/>
              <w:spacing w:before="9"/>
              <w:ind w:left="356"/>
              <w:rPr>
                <w:sz w:val="16"/>
              </w:rPr>
            </w:pPr>
            <w:r>
              <w:rPr>
                <w:color w:val="231F20"/>
                <w:spacing w:val="-2"/>
                <w:sz w:val="16"/>
              </w:rPr>
              <w:t>Varietà</w:t>
            </w:r>
            <w:r>
              <w:rPr>
                <w:color w:val="231F20"/>
                <w:spacing w:val="1"/>
                <w:sz w:val="16"/>
              </w:rPr>
              <w:t xml:space="preserve"> </w:t>
            </w:r>
            <w:r>
              <w:rPr>
                <w:color w:val="231F20"/>
                <w:spacing w:val="-10"/>
                <w:sz w:val="16"/>
              </w:rPr>
              <w:t>1</w:t>
            </w:r>
          </w:p>
          <w:p w14:paraId="1F959DBE" w14:textId="77777777" w:rsidR="00030DBA" w:rsidRDefault="00030DBA" w:rsidP="007E086E">
            <w:pPr>
              <w:pStyle w:val="TableParagraph"/>
              <w:spacing w:line="220" w:lineRule="atLeast"/>
              <w:ind w:left="351" w:right="332"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291" w:type="dxa"/>
            <w:tcBorders>
              <w:top w:val="dotted" w:sz="4" w:space="0" w:color="231F20"/>
              <w:left w:val="single" w:sz="4" w:space="0" w:color="231F20"/>
              <w:bottom w:val="dotted" w:sz="4" w:space="0" w:color="231F20"/>
            </w:tcBorders>
          </w:tcPr>
          <w:p w14:paraId="49D14861" w14:textId="77777777" w:rsidR="00030DBA" w:rsidRDefault="00030DBA" w:rsidP="007E086E">
            <w:pPr>
              <w:pStyle w:val="TableParagraph"/>
              <w:spacing w:before="14"/>
              <w:ind w:left="338"/>
              <w:rPr>
                <w:sz w:val="16"/>
              </w:rPr>
            </w:pPr>
            <w:r>
              <w:rPr>
                <w:color w:val="231F20"/>
                <w:spacing w:val="-2"/>
                <w:sz w:val="16"/>
              </w:rPr>
              <w:t>Varietà</w:t>
            </w:r>
            <w:r>
              <w:rPr>
                <w:color w:val="231F20"/>
                <w:spacing w:val="1"/>
                <w:sz w:val="16"/>
              </w:rPr>
              <w:t xml:space="preserve"> </w:t>
            </w:r>
            <w:r>
              <w:rPr>
                <w:color w:val="231F20"/>
                <w:spacing w:val="-10"/>
                <w:sz w:val="16"/>
              </w:rPr>
              <w:t>1</w:t>
            </w:r>
          </w:p>
          <w:p w14:paraId="7CD2A094" w14:textId="77777777" w:rsidR="00030DBA" w:rsidRDefault="00030DBA" w:rsidP="007E086E">
            <w:pPr>
              <w:pStyle w:val="TableParagraph"/>
              <w:spacing w:line="220" w:lineRule="atLeast"/>
              <w:ind w:left="333" w:right="304"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r w:rsidR="00030DBA" w14:paraId="53D00099" w14:textId="77777777" w:rsidTr="00396787">
        <w:trPr>
          <w:trHeight w:val="629"/>
        </w:trPr>
        <w:tc>
          <w:tcPr>
            <w:tcW w:w="4545" w:type="dxa"/>
            <w:tcBorders>
              <w:top w:val="dotted" w:sz="4" w:space="0" w:color="231F20"/>
              <w:right w:val="single" w:sz="4" w:space="0" w:color="231F20"/>
            </w:tcBorders>
          </w:tcPr>
          <w:p w14:paraId="10AE3A47" w14:textId="77777777" w:rsidR="00030DBA" w:rsidRDefault="00030DBA" w:rsidP="007E086E">
            <w:pPr>
              <w:pStyle w:val="TableParagraph"/>
              <w:spacing w:before="109"/>
              <w:ind w:left="140"/>
              <w:rPr>
                <w:sz w:val="16"/>
              </w:rPr>
            </w:pPr>
            <w:r>
              <w:rPr>
                <w:rFonts w:ascii="Avalon Medium"/>
                <w:b/>
                <w:color w:val="231F20"/>
                <w:sz w:val="16"/>
              </w:rPr>
              <w:t>AREA</w:t>
            </w:r>
            <w:r>
              <w:rPr>
                <w:rFonts w:ascii="Avalon Medium"/>
                <w:b/>
                <w:color w:val="231F20"/>
                <w:spacing w:val="-1"/>
                <w:sz w:val="16"/>
              </w:rPr>
              <w:t xml:space="preserve"> </w:t>
            </w:r>
            <w:r>
              <w:rPr>
                <w:rFonts w:ascii="Avalon Medium"/>
                <w:b/>
                <w:color w:val="231F20"/>
                <w:spacing w:val="-5"/>
                <w:sz w:val="16"/>
              </w:rPr>
              <w:t>E</w:t>
            </w:r>
            <w:r>
              <w:rPr>
                <w:color w:val="231F20"/>
                <w:spacing w:val="-5"/>
                <w:sz w:val="16"/>
              </w:rPr>
              <w:t>:</w:t>
            </w:r>
          </w:p>
          <w:p w14:paraId="06FE5D0F" w14:textId="77777777" w:rsidR="00030DBA" w:rsidRDefault="00030DBA" w:rsidP="007E086E">
            <w:pPr>
              <w:pStyle w:val="TableParagraph"/>
              <w:spacing w:before="48"/>
              <w:ind w:left="140"/>
              <w:rPr>
                <w:sz w:val="16"/>
              </w:rPr>
            </w:pPr>
            <w:r>
              <w:rPr>
                <w:color w:val="231F20"/>
                <w:sz w:val="16"/>
              </w:rPr>
              <w:t>Bus</w:t>
            </w:r>
            <w:r>
              <w:rPr>
                <w:color w:val="231F20"/>
                <w:spacing w:val="-5"/>
                <w:sz w:val="16"/>
              </w:rPr>
              <w:t xml:space="preserve"> </w:t>
            </w:r>
            <w:r>
              <w:rPr>
                <w:color w:val="231F20"/>
                <w:sz w:val="16"/>
              </w:rPr>
              <w:t>de</w:t>
            </w:r>
            <w:r>
              <w:rPr>
                <w:color w:val="231F20"/>
                <w:spacing w:val="-2"/>
                <w:sz w:val="16"/>
              </w:rPr>
              <w:t xml:space="preserve"> </w:t>
            </w:r>
            <w:r>
              <w:rPr>
                <w:color w:val="231F20"/>
                <w:sz w:val="16"/>
              </w:rPr>
              <w:t>Vela</w:t>
            </w:r>
            <w:r>
              <w:rPr>
                <w:color w:val="231F20"/>
                <w:spacing w:val="-2"/>
                <w:sz w:val="16"/>
              </w:rPr>
              <w:t xml:space="preserve"> </w:t>
            </w:r>
            <w:r>
              <w:rPr>
                <w:color w:val="231F20"/>
                <w:sz w:val="16"/>
              </w:rPr>
              <w:t>-</w:t>
            </w:r>
            <w:r>
              <w:rPr>
                <w:color w:val="231F20"/>
                <w:spacing w:val="-2"/>
                <w:sz w:val="16"/>
              </w:rPr>
              <w:t xml:space="preserve"> </w:t>
            </w:r>
            <w:r>
              <w:rPr>
                <w:color w:val="231F20"/>
                <w:sz w:val="16"/>
              </w:rPr>
              <w:t>Valle</w:t>
            </w:r>
            <w:r>
              <w:rPr>
                <w:color w:val="231F20"/>
                <w:spacing w:val="-3"/>
                <w:sz w:val="16"/>
              </w:rPr>
              <w:t xml:space="preserve"> </w:t>
            </w:r>
            <w:r>
              <w:rPr>
                <w:color w:val="231F20"/>
                <w:sz w:val="16"/>
              </w:rPr>
              <w:t>dei</w:t>
            </w:r>
            <w:r>
              <w:rPr>
                <w:color w:val="231F20"/>
                <w:spacing w:val="-2"/>
                <w:sz w:val="16"/>
              </w:rPr>
              <w:t xml:space="preserve"> </w:t>
            </w:r>
            <w:r>
              <w:rPr>
                <w:color w:val="231F20"/>
                <w:sz w:val="16"/>
              </w:rPr>
              <w:t>Laghi</w:t>
            </w:r>
            <w:r>
              <w:rPr>
                <w:color w:val="231F20"/>
                <w:spacing w:val="-2"/>
                <w:sz w:val="16"/>
              </w:rPr>
              <w:t xml:space="preserve"> </w:t>
            </w:r>
            <w:r>
              <w:rPr>
                <w:color w:val="231F20"/>
                <w:sz w:val="16"/>
              </w:rPr>
              <w:t>(fino</w:t>
            </w:r>
            <w:r>
              <w:rPr>
                <w:color w:val="231F20"/>
                <w:spacing w:val="-2"/>
                <w:sz w:val="16"/>
              </w:rPr>
              <w:t xml:space="preserve"> </w:t>
            </w:r>
            <w:r>
              <w:rPr>
                <w:color w:val="231F20"/>
                <w:sz w:val="16"/>
              </w:rPr>
              <w:t>a</w:t>
            </w:r>
            <w:r>
              <w:rPr>
                <w:color w:val="231F20"/>
                <w:spacing w:val="-2"/>
                <w:sz w:val="16"/>
              </w:rPr>
              <w:t xml:space="preserve"> Pietramurata)</w:t>
            </w:r>
          </w:p>
        </w:tc>
        <w:tc>
          <w:tcPr>
            <w:tcW w:w="1318" w:type="dxa"/>
            <w:tcBorders>
              <w:top w:val="dotted" w:sz="4" w:space="0" w:color="231F20"/>
              <w:left w:val="single" w:sz="4" w:space="0" w:color="231F20"/>
              <w:right w:val="single" w:sz="4" w:space="0" w:color="231F20"/>
            </w:tcBorders>
          </w:tcPr>
          <w:p w14:paraId="6744C2D1" w14:textId="77777777" w:rsidR="00030DBA" w:rsidRDefault="00030DBA" w:rsidP="007E086E">
            <w:pPr>
              <w:pStyle w:val="TableParagraph"/>
              <w:spacing w:before="9"/>
              <w:ind w:left="356"/>
              <w:rPr>
                <w:sz w:val="16"/>
              </w:rPr>
            </w:pPr>
            <w:r>
              <w:rPr>
                <w:color w:val="231F20"/>
                <w:spacing w:val="-2"/>
                <w:sz w:val="16"/>
              </w:rPr>
              <w:t>Varietà</w:t>
            </w:r>
            <w:r>
              <w:rPr>
                <w:color w:val="231F20"/>
                <w:spacing w:val="1"/>
                <w:sz w:val="16"/>
              </w:rPr>
              <w:t xml:space="preserve"> </w:t>
            </w:r>
            <w:r>
              <w:rPr>
                <w:color w:val="231F20"/>
                <w:spacing w:val="-10"/>
                <w:sz w:val="16"/>
              </w:rPr>
              <w:t>1</w:t>
            </w:r>
          </w:p>
          <w:p w14:paraId="53F2B8DF" w14:textId="77777777" w:rsidR="00030DBA" w:rsidRDefault="00030DBA" w:rsidP="007E086E">
            <w:pPr>
              <w:pStyle w:val="TableParagraph"/>
              <w:spacing w:line="220" w:lineRule="atLeast"/>
              <w:ind w:left="351" w:right="318"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332" w:type="dxa"/>
            <w:tcBorders>
              <w:top w:val="dotted" w:sz="4" w:space="0" w:color="231F20"/>
              <w:left w:val="single" w:sz="4" w:space="0" w:color="231F20"/>
              <w:right w:val="single" w:sz="4" w:space="0" w:color="231F20"/>
            </w:tcBorders>
          </w:tcPr>
          <w:p w14:paraId="21AB20E6" w14:textId="77777777" w:rsidR="00030DBA" w:rsidRDefault="00030DBA" w:rsidP="007E086E">
            <w:pPr>
              <w:pStyle w:val="TableParagraph"/>
              <w:spacing w:before="9"/>
              <w:ind w:left="355"/>
              <w:rPr>
                <w:sz w:val="16"/>
              </w:rPr>
            </w:pPr>
            <w:r>
              <w:rPr>
                <w:color w:val="231F20"/>
                <w:spacing w:val="-2"/>
                <w:sz w:val="16"/>
              </w:rPr>
              <w:t>Varietà</w:t>
            </w:r>
            <w:r>
              <w:rPr>
                <w:color w:val="231F20"/>
                <w:spacing w:val="1"/>
                <w:sz w:val="16"/>
              </w:rPr>
              <w:t xml:space="preserve"> </w:t>
            </w:r>
            <w:r>
              <w:rPr>
                <w:color w:val="231F20"/>
                <w:spacing w:val="-10"/>
                <w:sz w:val="16"/>
              </w:rPr>
              <w:t>1</w:t>
            </w:r>
          </w:p>
          <w:p w14:paraId="3D19E1E2" w14:textId="77777777" w:rsidR="00030DBA" w:rsidRDefault="00030DBA" w:rsidP="007E086E">
            <w:pPr>
              <w:pStyle w:val="TableParagraph"/>
              <w:spacing w:line="220" w:lineRule="atLeast"/>
              <w:ind w:left="350" w:right="333"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c>
          <w:tcPr>
            <w:tcW w:w="1291" w:type="dxa"/>
            <w:tcBorders>
              <w:top w:val="dotted" w:sz="4" w:space="0" w:color="231F20"/>
              <w:left w:val="single" w:sz="4" w:space="0" w:color="231F20"/>
            </w:tcBorders>
          </w:tcPr>
          <w:p w14:paraId="24FB7C23" w14:textId="77777777" w:rsidR="00030DBA" w:rsidRDefault="00030DBA" w:rsidP="007E086E">
            <w:pPr>
              <w:pStyle w:val="TableParagraph"/>
              <w:spacing w:before="9"/>
              <w:ind w:left="338"/>
              <w:rPr>
                <w:sz w:val="16"/>
              </w:rPr>
            </w:pPr>
            <w:r>
              <w:rPr>
                <w:color w:val="231F20"/>
                <w:spacing w:val="-2"/>
                <w:sz w:val="16"/>
              </w:rPr>
              <w:t>Varietà</w:t>
            </w:r>
            <w:r>
              <w:rPr>
                <w:color w:val="231F20"/>
                <w:spacing w:val="1"/>
                <w:sz w:val="16"/>
              </w:rPr>
              <w:t xml:space="preserve"> </w:t>
            </w:r>
            <w:r>
              <w:rPr>
                <w:color w:val="231F20"/>
                <w:spacing w:val="-10"/>
                <w:sz w:val="16"/>
              </w:rPr>
              <w:t>1</w:t>
            </w:r>
          </w:p>
          <w:p w14:paraId="5ED606CE" w14:textId="77777777" w:rsidR="00030DBA" w:rsidRDefault="00030DBA" w:rsidP="007E086E">
            <w:pPr>
              <w:pStyle w:val="TableParagraph"/>
              <w:spacing w:line="220" w:lineRule="atLeast"/>
              <w:ind w:left="333" w:right="304" w:firstLine="4"/>
              <w:rPr>
                <w:sz w:val="16"/>
              </w:rPr>
            </w:pPr>
            <w:r>
              <w:rPr>
                <w:color w:val="231F20"/>
                <w:spacing w:val="-2"/>
                <w:sz w:val="16"/>
              </w:rPr>
              <w:t>Varietà</w:t>
            </w:r>
            <w:r>
              <w:rPr>
                <w:color w:val="231F20"/>
                <w:spacing w:val="-9"/>
                <w:sz w:val="16"/>
              </w:rPr>
              <w:t xml:space="preserve"> </w:t>
            </w:r>
            <w:r>
              <w:rPr>
                <w:color w:val="231F20"/>
                <w:spacing w:val="-2"/>
                <w:sz w:val="16"/>
              </w:rPr>
              <w:t>2</w:t>
            </w:r>
            <w:r>
              <w:rPr>
                <w:color w:val="231F20"/>
                <w:spacing w:val="40"/>
                <w:sz w:val="16"/>
              </w:rPr>
              <w:t xml:space="preserve"> </w:t>
            </w:r>
            <w:r>
              <w:rPr>
                <w:color w:val="231F20"/>
                <w:spacing w:val="-2"/>
                <w:sz w:val="16"/>
              </w:rPr>
              <w:t>Varietà</w:t>
            </w:r>
            <w:r>
              <w:rPr>
                <w:color w:val="231F20"/>
                <w:spacing w:val="1"/>
                <w:sz w:val="16"/>
              </w:rPr>
              <w:t xml:space="preserve"> </w:t>
            </w:r>
            <w:r>
              <w:rPr>
                <w:color w:val="231F20"/>
                <w:spacing w:val="-10"/>
                <w:sz w:val="16"/>
              </w:rPr>
              <w:t>n</w:t>
            </w:r>
          </w:p>
        </w:tc>
      </w:tr>
    </w:tbl>
    <w:p w14:paraId="54363FB9" w14:textId="77777777" w:rsidR="00030DBA" w:rsidRDefault="00030DBA">
      <w:pPr>
        <w:pStyle w:val="Corpotesto"/>
        <w:spacing w:before="95" w:line="259" w:lineRule="auto"/>
        <w:ind w:left="1778" w:right="955"/>
        <w:rPr>
          <w:color w:val="231F20"/>
        </w:rPr>
      </w:pPr>
    </w:p>
    <w:p w14:paraId="6F159759" w14:textId="3EC63043" w:rsidR="0057014F" w:rsidRDefault="001F5764" w:rsidP="00396787">
      <w:pPr>
        <w:pStyle w:val="Corpotesto"/>
        <w:spacing w:before="95" w:line="259" w:lineRule="auto"/>
        <w:ind w:left="709" w:right="-7"/>
      </w:pPr>
      <w:r>
        <w:rPr>
          <w:color w:val="231F20"/>
        </w:rPr>
        <w:t>In</w:t>
      </w:r>
      <w:r>
        <w:rPr>
          <w:color w:val="231F20"/>
          <w:spacing w:val="-5"/>
        </w:rPr>
        <w:t xml:space="preserve"> </w:t>
      </w:r>
      <w:r>
        <w:rPr>
          <w:color w:val="231F20"/>
        </w:rPr>
        <w:t>riferimento</w:t>
      </w:r>
      <w:r>
        <w:rPr>
          <w:color w:val="231F20"/>
          <w:spacing w:val="-5"/>
        </w:rPr>
        <w:t xml:space="preserve"> </w:t>
      </w:r>
      <w:r>
        <w:rPr>
          <w:color w:val="231F20"/>
        </w:rPr>
        <w:t>a</w:t>
      </w:r>
      <w:r>
        <w:rPr>
          <w:color w:val="231F20"/>
          <w:spacing w:val="-5"/>
        </w:rPr>
        <w:t xml:space="preserve"> </w:t>
      </w:r>
      <w:r>
        <w:rPr>
          <w:color w:val="231F20"/>
        </w:rPr>
        <w:t>ogni</w:t>
      </w:r>
      <w:r>
        <w:rPr>
          <w:color w:val="231F20"/>
          <w:spacing w:val="-5"/>
        </w:rPr>
        <w:t xml:space="preserve"> </w:t>
      </w:r>
      <w:r>
        <w:rPr>
          <w:color w:val="231F20"/>
        </w:rPr>
        <w:t>varietà</w:t>
      </w:r>
      <w:r>
        <w:rPr>
          <w:color w:val="231F20"/>
          <w:spacing w:val="-5"/>
        </w:rPr>
        <w:t xml:space="preserve"> </w:t>
      </w:r>
      <w:r>
        <w:rPr>
          <w:color w:val="231F20"/>
        </w:rPr>
        <w:t>e</w:t>
      </w:r>
      <w:r>
        <w:rPr>
          <w:color w:val="231F20"/>
          <w:spacing w:val="-5"/>
        </w:rPr>
        <w:t xml:space="preserve"> </w:t>
      </w:r>
      <w:r>
        <w:rPr>
          <w:color w:val="231F20"/>
        </w:rPr>
        <w:t>per</w:t>
      </w:r>
      <w:r>
        <w:rPr>
          <w:color w:val="231F20"/>
          <w:spacing w:val="-5"/>
        </w:rPr>
        <w:t xml:space="preserve"> </w:t>
      </w:r>
      <w:r>
        <w:rPr>
          <w:color w:val="231F20"/>
        </w:rPr>
        <w:t>ogni</w:t>
      </w:r>
      <w:r>
        <w:rPr>
          <w:color w:val="231F20"/>
          <w:spacing w:val="-5"/>
        </w:rPr>
        <w:t xml:space="preserve"> </w:t>
      </w:r>
      <w:r>
        <w:rPr>
          <w:color w:val="231F20"/>
        </w:rPr>
        <w:t>area</w:t>
      </w:r>
      <w:r>
        <w:rPr>
          <w:color w:val="231F20"/>
          <w:spacing w:val="-5"/>
        </w:rPr>
        <w:t xml:space="preserve"> </w:t>
      </w:r>
      <w:r>
        <w:rPr>
          <w:color w:val="231F20"/>
        </w:rPr>
        <w:t>omogenea,</w:t>
      </w:r>
      <w:r>
        <w:rPr>
          <w:color w:val="231F20"/>
          <w:spacing w:val="-5"/>
        </w:rPr>
        <w:t xml:space="preserve"> </w:t>
      </w:r>
      <w:r>
        <w:rPr>
          <w:color w:val="231F20"/>
        </w:rPr>
        <w:t>verrà</w:t>
      </w:r>
      <w:r>
        <w:rPr>
          <w:color w:val="231F20"/>
          <w:spacing w:val="-5"/>
        </w:rPr>
        <w:t xml:space="preserve"> </w:t>
      </w:r>
      <w:r>
        <w:rPr>
          <w:color w:val="231F20"/>
        </w:rPr>
        <w:t>monitorata</w:t>
      </w:r>
      <w:r>
        <w:rPr>
          <w:color w:val="231F20"/>
          <w:spacing w:val="-5"/>
        </w:rPr>
        <w:t xml:space="preserve"> </w:t>
      </w:r>
      <w:r>
        <w:rPr>
          <w:color w:val="231F20"/>
        </w:rPr>
        <w:t>la</w:t>
      </w:r>
      <w:r>
        <w:rPr>
          <w:color w:val="231F20"/>
          <w:spacing w:val="-5"/>
        </w:rPr>
        <w:t xml:space="preserve"> </w:t>
      </w:r>
      <w:r>
        <w:rPr>
          <w:color w:val="231F20"/>
        </w:rPr>
        <w:t>fase</w:t>
      </w:r>
      <w:r>
        <w:rPr>
          <w:color w:val="231F20"/>
          <w:spacing w:val="-5"/>
        </w:rPr>
        <w:t xml:space="preserve"> </w:t>
      </w:r>
      <w:r>
        <w:rPr>
          <w:color w:val="231F20"/>
        </w:rPr>
        <w:t>di</w:t>
      </w:r>
      <w:r>
        <w:rPr>
          <w:color w:val="231F20"/>
          <w:spacing w:val="-5"/>
        </w:rPr>
        <w:t xml:space="preserve"> </w:t>
      </w:r>
      <w:r>
        <w:rPr>
          <w:color w:val="231F20"/>
        </w:rPr>
        <w:t>invaiatura</w:t>
      </w:r>
      <w:r>
        <w:rPr>
          <w:color w:val="231F20"/>
          <w:spacing w:val="-5"/>
        </w:rPr>
        <w:t xml:space="preserve"> </w:t>
      </w:r>
      <w:r>
        <w:rPr>
          <w:color w:val="231F20"/>
        </w:rPr>
        <w:t>da</w:t>
      </w:r>
      <w:r>
        <w:rPr>
          <w:color w:val="231F20"/>
          <w:spacing w:val="-5"/>
        </w:rPr>
        <w:t xml:space="preserve"> </w:t>
      </w:r>
      <w:r>
        <w:rPr>
          <w:color w:val="231F20"/>
        </w:rPr>
        <w:t>parte</w:t>
      </w:r>
      <w:r>
        <w:rPr>
          <w:color w:val="231F20"/>
          <w:spacing w:val="-5"/>
        </w:rPr>
        <w:t xml:space="preserve"> </w:t>
      </w:r>
      <w:r>
        <w:rPr>
          <w:color w:val="231F20"/>
        </w:rPr>
        <w:t>di</w:t>
      </w:r>
      <w:r>
        <w:rPr>
          <w:color w:val="231F20"/>
          <w:spacing w:val="-5"/>
        </w:rPr>
        <w:t xml:space="preserve"> </w:t>
      </w:r>
      <w:r>
        <w:rPr>
          <w:color w:val="231F20"/>
        </w:rPr>
        <w:t>FEM. Al superamento della percentuale del 50% dei grappoli invaiati si considererà avvenuta l’invaiatura.</w:t>
      </w:r>
    </w:p>
    <w:p w14:paraId="2A5C10F1" w14:textId="77777777" w:rsidR="0057014F" w:rsidRDefault="001F5764" w:rsidP="00396787">
      <w:pPr>
        <w:pStyle w:val="Corpotesto"/>
        <w:spacing w:line="173" w:lineRule="exact"/>
        <w:ind w:left="709" w:right="-7"/>
      </w:pPr>
      <w:r>
        <w:rPr>
          <w:color w:val="231F20"/>
        </w:rPr>
        <w:t>A</w:t>
      </w:r>
      <w:r>
        <w:rPr>
          <w:color w:val="231F20"/>
          <w:spacing w:val="-4"/>
        </w:rPr>
        <w:t xml:space="preserve"> </w:t>
      </w:r>
      <w:r>
        <w:rPr>
          <w:color w:val="231F20"/>
        </w:rPr>
        <w:t>prescindere</w:t>
      </w:r>
      <w:r>
        <w:rPr>
          <w:color w:val="231F20"/>
          <w:spacing w:val="-4"/>
        </w:rPr>
        <w:t xml:space="preserve"> </w:t>
      </w:r>
      <w:r>
        <w:rPr>
          <w:color w:val="231F20"/>
        </w:rPr>
        <w:t>dall’eventuale</w:t>
      </w:r>
      <w:r>
        <w:rPr>
          <w:color w:val="231F20"/>
          <w:spacing w:val="-3"/>
        </w:rPr>
        <w:t xml:space="preserve"> </w:t>
      </w:r>
      <w:r>
        <w:rPr>
          <w:color w:val="231F20"/>
        </w:rPr>
        <w:t>data</w:t>
      </w:r>
      <w:r>
        <w:rPr>
          <w:color w:val="231F20"/>
          <w:spacing w:val="-4"/>
        </w:rPr>
        <w:t xml:space="preserve"> </w:t>
      </w:r>
      <w:r>
        <w:rPr>
          <w:color w:val="231F20"/>
        </w:rPr>
        <w:t>di</w:t>
      </w:r>
      <w:r>
        <w:rPr>
          <w:color w:val="231F20"/>
          <w:spacing w:val="-3"/>
        </w:rPr>
        <w:t xml:space="preserve"> </w:t>
      </w:r>
      <w:r>
        <w:rPr>
          <w:color w:val="231F20"/>
        </w:rPr>
        <w:t>vendemmia</w:t>
      </w:r>
      <w:r>
        <w:rPr>
          <w:color w:val="231F20"/>
          <w:spacing w:val="-4"/>
        </w:rPr>
        <w:t xml:space="preserve"> </w:t>
      </w:r>
      <w:r>
        <w:rPr>
          <w:color w:val="231F20"/>
        </w:rPr>
        <w:t>stabilita</w:t>
      </w:r>
      <w:r>
        <w:rPr>
          <w:color w:val="231F20"/>
          <w:spacing w:val="-4"/>
        </w:rPr>
        <w:t xml:space="preserve"> </w:t>
      </w:r>
      <w:r>
        <w:rPr>
          <w:color w:val="231F20"/>
        </w:rPr>
        <w:t>dalla</w:t>
      </w:r>
      <w:r>
        <w:rPr>
          <w:color w:val="231F20"/>
          <w:spacing w:val="-3"/>
        </w:rPr>
        <w:t xml:space="preserve"> </w:t>
      </w:r>
      <w:r>
        <w:rPr>
          <w:color w:val="231F20"/>
        </w:rPr>
        <w:t>Cantina,</w:t>
      </w:r>
      <w:r>
        <w:rPr>
          <w:color w:val="231F20"/>
          <w:spacing w:val="-4"/>
        </w:rPr>
        <w:t xml:space="preserve"> </w:t>
      </w:r>
      <w:r>
        <w:rPr>
          <w:color w:val="231F20"/>
        </w:rPr>
        <w:t>convenzionalmente</w:t>
      </w:r>
      <w:r>
        <w:rPr>
          <w:color w:val="231F20"/>
          <w:spacing w:val="-3"/>
        </w:rPr>
        <w:t xml:space="preserve"> </w:t>
      </w:r>
      <w:r>
        <w:rPr>
          <w:color w:val="231F20"/>
        </w:rPr>
        <w:t>la</w:t>
      </w:r>
      <w:r>
        <w:rPr>
          <w:color w:val="231F20"/>
          <w:spacing w:val="-4"/>
        </w:rPr>
        <w:t xml:space="preserve"> </w:t>
      </w:r>
      <w:r>
        <w:rPr>
          <w:color w:val="231F20"/>
        </w:rPr>
        <w:t>garanzia</w:t>
      </w:r>
      <w:r>
        <w:rPr>
          <w:color w:val="231F20"/>
          <w:spacing w:val="-3"/>
        </w:rPr>
        <w:t xml:space="preserve"> </w:t>
      </w:r>
      <w:r>
        <w:rPr>
          <w:color w:val="231F20"/>
          <w:spacing w:val="-2"/>
        </w:rPr>
        <w:t>cessa:</w:t>
      </w:r>
    </w:p>
    <w:p w14:paraId="2902BEB3" w14:textId="77777777" w:rsidR="0057014F" w:rsidRDefault="001F5764" w:rsidP="00396787">
      <w:pPr>
        <w:pStyle w:val="Paragrafoelenco"/>
        <w:numPr>
          <w:ilvl w:val="0"/>
          <w:numId w:val="23"/>
        </w:numPr>
        <w:tabs>
          <w:tab w:val="left" w:pos="2138"/>
        </w:tabs>
        <w:spacing w:line="241" w:lineRule="exact"/>
        <w:ind w:left="1134" w:right="-7"/>
        <w:rPr>
          <w:sz w:val="17"/>
        </w:rPr>
      </w:pPr>
      <w:r>
        <w:rPr>
          <w:color w:val="231F20"/>
          <w:sz w:val="17"/>
        </w:rPr>
        <w:t>36</w:t>
      </w:r>
      <w:r>
        <w:rPr>
          <w:color w:val="231F20"/>
          <w:spacing w:val="-2"/>
          <w:sz w:val="17"/>
        </w:rPr>
        <w:t xml:space="preserve"> </w:t>
      </w:r>
      <w:r>
        <w:rPr>
          <w:color w:val="231F20"/>
          <w:sz w:val="17"/>
        </w:rPr>
        <w:t>giorni</w:t>
      </w:r>
      <w:r>
        <w:rPr>
          <w:color w:val="231F20"/>
          <w:spacing w:val="-2"/>
          <w:sz w:val="17"/>
        </w:rPr>
        <w:t xml:space="preserve"> </w:t>
      </w:r>
      <w:r>
        <w:rPr>
          <w:color w:val="231F20"/>
          <w:sz w:val="17"/>
        </w:rPr>
        <w:t>dopo</w:t>
      </w:r>
      <w:r>
        <w:rPr>
          <w:color w:val="231F20"/>
          <w:spacing w:val="-1"/>
          <w:sz w:val="17"/>
        </w:rPr>
        <w:t xml:space="preserve"> </w:t>
      </w:r>
      <w:r>
        <w:rPr>
          <w:color w:val="231F20"/>
          <w:sz w:val="17"/>
        </w:rPr>
        <w:t>l’invaiatura</w:t>
      </w:r>
      <w:r>
        <w:rPr>
          <w:color w:val="231F20"/>
          <w:spacing w:val="-2"/>
          <w:sz w:val="17"/>
        </w:rPr>
        <w:t xml:space="preserve"> </w:t>
      </w:r>
      <w:r>
        <w:rPr>
          <w:color w:val="231F20"/>
          <w:sz w:val="17"/>
        </w:rPr>
        <w:t>per</w:t>
      </w:r>
      <w:r>
        <w:rPr>
          <w:color w:val="231F20"/>
          <w:spacing w:val="-1"/>
          <w:sz w:val="17"/>
        </w:rPr>
        <w:t xml:space="preserve"> </w:t>
      </w:r>
      <w:r>
        <w:rPr>
          <w:color w:val="231F20"/>
          <w:sz w:val="17"/>
        </w:rPr>
        <w:t>le</w:t>
      </w:r>
      <w:r>
        <w:rPr>
          <w:color w:val="231F20"/>
          <w:spacing w:val="-2"/>
          <w:sz w:val="17"/>
        </w:rPr>
        <w:t xml:space="preserve"> </w:t>
      </w:r>
      <w:r>
        <w:rPr>
          <w:color w:val="231F20"/>
          <w:sz w:val="17"/>
        </w:rPr>
        <w:t>uve</w:t>
      </w:r>
      <w:r>
        <w:rPr>
          <w:color w:val="231F20"/>
          <w:spacing w:val="-1"/>
          <w:sz w:val="17"/>
        </w:rPr>
        <w:t xml:space="preserve"> </w:t>
      </w:r>
      <w:r>
        <w:rPr>
          <w:color w:val="231F20"/>
          <w:sz w:val="17"/>
        </w:rPr>
        <w:t>da</w:t>
      </w:r>
      <w:r>
        <w:rPr>
          <w:color w:val="231F20"/>
          <w:spacing w:val="-2"/>
          <w:sz w:val="17"/>
        </w:rPr>
        <w:t xml:space="preserve"> </w:t>
      </w:r>
      <w:r>
        <w:rPr>
          <w:color w:val="231F20"/>
          <w:sz w:val="17"/>
        </w:rPr>
        <w:t>vino</w:t>
      </w:r>
      <w:r>
        <w:rPr>
          <w:color w:val="231F20"/>
          <w:spacing w:val="-1"/>
          <w:sz w:val="17"/>
        </w:rPr>
        <w:t xml:space="preserve"> </w:t>
      </w:r>
      <w:r>
        <w:rPr>
          <w:color w:val="231F20"/>
          <w:sz w:val="17"/>
        </w:rPr>
        <w:t>a</w:t>
      </w:r>
      <w:r>
        <w:rPr>
          <w:color w:val="231F20"/>
          <w:spacing w:val="-2"/>
          <w:sz w:val="17"/>
        </w:rPr>
        <w:t xml:space="preserve"> </w:t>
      </w:r>
      <w:r>
        <w:rPr>
          <w:color w:val="231F20"/>
          <w:sz w:val="17"/>
        </w:rPr>
        <w:t>base</w:t>
      </w:r>
      <w:r>
        <w:rPr>
          <w:color w:val="231F20"/>
          <w:spacing w:val="-1"/>
          <w:sz w:val="17"/>
        </w:rPr>
        <w:t xml:space="preserve"> </w:t>
      </w:r>
      <w:r>
        <w:rPr>
          <w:color w:val="231F20"/>
          <w:spacing w:val="-2"/>
          <w:sz w:val="17"/>
        </w:rPr>
        <w:t>spumante;</w:t>
      </w:r>
    </w:p>
    <w:p w14:paraId="695AA800" w14:textId="77777777" w:rsidR="0057014F" w:rsidRDefault="001F5764" w:rsidP="00396787">
      <w:pPr>
        <w:pStyle w:val="Paragrafoelenco"/>
        <w:numPr>
          <w:ilvl w:val="0"/>
          <w:numId w:val="23"/>
        </w:numPr>
        <w:tabs>
          <w:tab w:val="left" w:pos="2138"/>
        </w:tabs>
        <w:spacing w:line="259" w:lineRule="exact"/>
        <w:ind w:left="1134" w:right="-7"/>
        <w:rPr>
          <w:sz w:val="17"/>
        </w:rPr>
      </w:pPr>
      <w:r>
        <w:rPr>
          <w:color w:val="231F20"/>
          <w:sz w:val="17"/>
        </w:rPr>
        <w:t>48</w:t>
      </w:r>
      <w:r>
        <w:rPr>
          <w:color w:val="231F20"/>
          <w:spacing w:val="-4"/>
          <w:sz w:val="17"/>
        </w:rPr>
        <w:t xml:space="preserve"> </w:t>
      </w:r>
      <w:r>
        <w:rPr>
          <w:color w:val="231F20"/>
          <w:sz w:val="17"/>
        </w:rPr>
        <w:t>giorni</w:t>
      </w:r>
      <w:r>
        <w:rPr>
          <w:color w:val="231F20"/>
          <w:spacing w:val="-2"/>
          <w:sz w:val="17"/>
        </w:rPr>
        <w:t xml:space="preserve"> </w:t>
      </w:r>
      <w:r>
        <w:rPr>
          <w:color w:val="231F20"/>
          <w:sz w:val="17"/>
        </w:rPr>
        <w:t>dopo</w:t>
      </w:r>
      <w:r>
        <w:rPr>
          <w:color w:val="231F20"/>
          <w:spacing w:val="-2"/>
          <w:sz w:val="17"/>
        </w:rPr>
        <w:t xml:space="preserve"> </w:t>
      </w:r>
      <w:r>
        <w:rPr>
          <w:color w:val="231F20"/>
          <w:sz w:val="17"/>
        </w:rPr>
        <w:t>l’invaiatura</w:t>
      </w:r>
      <w:r>
        <w:rPr>
          <w:color w:val="231F20"/>
          <w:spacing w:val="-2"/>
          <w:sz w:val="17"/>
        </w:rPr>
        <w:t xml:space="preserve"> </w:t>
      </w:r>
      <w:r>
        <w:rPr>
          <w:color w:val="231F20"/>
          <w:sz w:val="17"/>
        </w:rPr>
        <w:t>per</w:t>
      </w:r>
      <w:r>
        <w:rPr>
          <w:color w:val="231F20"/>
          <w:spacing w:val="-2"/>
          <w:sz w:val="17"/>
        </w:rPr>
        <w:t xml:space="preserve"> </w:t>
      </w:r>
      <w:r>
        <w:rPr>
          <w:color w:val="231F20"/>
          <w:sz w:val="17"/>
        </w:rPr>
        <w:t>l’uva</w:t>
      </w:r>
      <w:r>
        <w:rPr>
          <w:color w:val="231F20"/>
          <w:spacing w:val="-2"/>
          <w:sz w:val="17"/>
        </w:rPr>
        <w:t xml:space="preserve"> </w:t>
      </w:r>
      <w:r>
        <w:rPr>
          <w:color w:val="231F20"/>
          <w:sz w:val="17"/>
        </w:rPr>
        <w:t>da</w:t>
      </w:r>
      <w:r>
        <w:rPr>
          <w:color w:val="231F20"/>
          <w:spacing w:val="-2"/>
          <w:sz w:val="17"/>
        </w:rPr>
        <w:t xml:space="preserve"> </w:t>
      </w:r>
      <w:r>
        <w:rPr>
          <w:color w:val="231F20"/>
          <w:sz w:val="17"/>
        </w:rPr>
        <w:t>vino</w:t>
      </w:r>
      <w:r>
        <w:rPr>
          <w:color w:val="231F20"/>
          <w:spacing w:val="-2"/>
          <w:sz w:val="17"/>
        </w:rPr>
        <w:t xml:space="preserve"> normale.</w:t>
      </w:r>
    </w:p>
    <w:p w14:paraId="57D8E908" w14:textId="77EB9C0D" w:rsidR="0057014F" w:rsidRDefault="001F5764" w:rsidP="00396787">
      <w:pPr>
        <w:pStyle w:val="Corpotesto"/>
        <w:spacing w:line="191" w:lineRule="exact"/>
        <w:ind w:left="709" w:right="-7"/>
        <w:jc w:val="both"/>
        <w:rPr>
          <w:b/>
        </w:rPr>
      </w:pPr>
      <w:r>
        <w:rPr>
          <w:b/>
          <w:color w:val="231F20"/>
        </w:rPr>
        <w:t>Le</w:t>
      </w:r>
      <w:r>
        <w:rPr>
          <w:b/>
          <w:color w:val="231F20"/>
          <w:spacing w:val="1"/>
        </w:rPr>
        <w:t xml:space="preserve"> </w:t>
      </w:r>
      <w:r>
        <w:rPr>
          <w:b/>
          <w:color w:val="231F20"/>
        </w:rPr>
        <w:t>date</w:t>
      </w:r>
      <w:r>
        <w:rPr>
          <w:b/>
          <w:color w:val="231F20"/>
          <w:spacing w:val="1"/>
        </w:rPr>
        <w:t xml:space="preserve"> </w:t>
      </w:r>
      <w:r>
        <w:rPr>
          <w:b/>
          <w:color w:val="231F20"/>
        </w:rPr>
        <w:t>indicate</w:t>
      </w:r>
      <w:r>
        <w:rPr>
          <w:b/>
          <w:color w:val="231F20"/>
          <w:spacing w:val="1"/>
        </w:rPr>
        <w:t xml:space="preserve"> </w:t>
      </w:r>
      <w:r>
        <w:rPr>
          <w:b/>
          <w:color w:val="231F20"/>
        </w:rPr>
        <w:t>convenzionalmente</w:t>
      </w:r>
      <w:r>
        <w:rPr>
          <w:b/>
          <w:color w:val="231F20"/>
          <w:spacing w:val="1"/>
        </w:rPr>
        <w:t xml:space="preserve"> </w:t>
      </w:r>
      <w:r>
        <w:rPr>
          <w:b/>
          <w:color w:val="231F20"/>
        </w:rPr>
        <w:t>per</w:t>
      </w:r>
      <w:r>
        <w:rPr>
          <w:b/>
          <w:color w:val="231F20"/>
          <w:spacing w:val="1"/>
        </w:rPr>
        <w:t xml:space="preserve"> </w:t>
      </w:r>
      <w:r>
        <w:rPr>
          <w:b/>
          <w:color w:val="231F20"/>
        </w:rPr>
        <w:t>area</w:t>
      </w:r>
      <w:r>
        <w:rPr>
          <w:b/>
          <w:color w:val="231F20"/>
          <w:spacing w:val="1"/>
        </w:rPr>
        <w:t xml:space="preserve"> </w:t>
      </w:r>
      <w:r>
        <w:rPr>
          <w:b/>
          <w:color w:val="231F20"/>
        </w:rPr>
        <w:t>omogenea</w:t>
      </w:r>
      <w:r>
        <w:rPr>
          <w:b/>
          <w:color w:val="231F20"/>
          <w:spacing w:val="1"/>
        </w:rPr>
        <w:t xml:space="preserve"> </w:t>
      </w:r>
      <w:r>
        <w:rPr>
          <w:b/>
          <w:color w:val="231F20"/>
        </w:rPr>
        <w:t>valgono</w:t>
      </w:r>
      <w:r>
        <w:rPr>
          <w:b/>
          <w:color w:val="231F20"/>
          <w:spacing w:val="1"/>
        </w:rPr>
        <w:t xml:space="preserve"> </w:t>
      </w:r>
      <w:r>
        <w:rPr>
          <w:b/>
          <w:color w:val="231F20"/>
        </w:rPr>
        <w:t>per</w:t>
      </w:r>
      <w:r>
        <w:rPr>
          <w:b/>
          <w:color w:val="231F20"/>
          <w:spacing w:val="1"/>
        </w:rPr>
        <w:t xml:space="preserve"> </w:t>
      </w:r>
      <w:r>
        <w:rPr>
          <w:b/>
          <w:color w:val="231F20"/>
        </w:rPr>
        <w:t>tutti</w:t>
      </w:r>
      <w:r>
        <w:rPr>
          <w:b/>
          <w:color w:val="231F20"/>
          <w:spacing w:val="1"/>
        </w:rPr>
        <w:t xml:space="preserve"> </w:t>
      </w:r>
      <w:r>
        <w:rPr>
          <w:b/>
          <w:color w:val="231F20"/>
        </w:rPr>
        <w:t>i</w:t>
      </w:r>
      <w:r>
        <w:rPr>
          <w:b/>
          <w:color w:val="231F20"/>
          <w:spacing w:val="1"/>
        </w:rPr>
        <w:t xml:space="preserve"> </w:t>
      </w:r>
      <w:r>
        <w:rPr>
          <w:b/>
          <w:color w:val="231F20"/>
        </w:rPr>
        <w:t>produttori</w:t>
      </w:r>
      <w:r>
        <w:rPr>
          <w:b/>
          <w:color w:val="231F20"/>
          <w:spacing w:val="1"/>
        </w:rPr>
        <w:t xml:space="preserve"> </w:t>
      </w:r>
      <w:r>
        <w:rPr>
          <w:b/>
          <w:color w:val="231F20"/>
        </w:rPr>
        <w:t>e</w:t>
      </w:r>
      <w:r>
        <w:rPr>
          <w:b/>
          <w:color w:val="231F20"/>
          <w:spacing w:val="1"/>
        </w:rPr>
        <w:t xml:space="preserve"> </w:t>
      </w:r>
      <w:r>
        <w:rPr>
          <w:b/>
          <w:color w:val="231F20"/>
        </w:rPr>
        <w:t>i</w:t>
      </w:r>
      <w:r>
        <w:rPr>
          <w:b/>
          <w:color w:val="231F20"/>
          <w:spacing w:val="1"/>
        </w:rPr>
        <w:t xml:space="preserve"> </w:t>
      </w:r>
      <w:r>
        <w:rPr>
          <w:b/>
          <w:color w:val="231F20"/>
        </w:rPr>
        <w:t>vigneti</w:t>
      </w:r>
      <w:r>
        <w:rPr>
          <w:b/>
          <w:color w:val="231F20"/>
          <w:spacing w:val="1"/>
        </w:rPr>
        <w:t xml:space="preserve"> </w:t>
      </w:r>
      <w:r>
        <w:rPr>
          <w:b/>
          <w:color w:val="231F20"/>
        </w:rPr>
        <w:t>della</w:t>
      </w:r>
      <w:r>
        <w:rPr>
          <w:b/>
          <w:color w:val="231F20"/>
          <w:spacing w:val="2"/>
        </w:rPr>
        <w:t xml:space="preserve"> </w:t>
      </w:r>
      <w:r>
        <w:rPr>
          <w:b/>
          <w:color w:val="231F20"/>
          <w:spacing w:val="-2"/>
        </w:rPr>
        <w:t>specifica</w:t>
      </w:r>
      <w:r w:rsidR="00396787">
        <w:rPr>
          <w:b/>
        </w:rPr>
        <w:t xml:space="preserve"> </w:t>
      </w:r>
      <w:r>
        <w:rPr>
          <w:b/>
          <w:color w:val="231F20"/>
        </w:rPr>
        <w:t>area.</w:t>
      </w:r>
      <w:r>
        <w:rPr>
          <w:b/>
          <w:color w:val="231F20"/>
          <w:spacing w:val="-1"/>
        </w:rPr>
        <w:t xml:space="preserve"> </w:t>
      </w:r>
      <w:r>
        <w:rPr>
          <w:b/>
          <w:color w:val="231F20"/>
        </w:rPr>
        <w:t>Non</w:t>
      </w:r>
      <w:r>
        <w:rPr>
          <w:b/>
          <w:color w:val="231F20"/>
          <w:spacing w:val="-1"/>
        </w:rPr>
        <w:t xml:space="preserve"> </w:t>
      </w:r>
      <w:r>
        <w:rPr>
          <w:b/>
          <w:color w:val="231F20"/>
        </w:rPr>
        <w:t>sono</w:t>
      </w:r>
      <w:r>
        <w:rPr>
          <w:b/>
          <w:color w:val="231F20"/>
          <w:spacing w:val="-1"/>
        </w:rPr>
        <w:t xml:space="preserve"> </w:t>
      </w:r>
      <w:r>
        <w:rPr>
          <w:b/>
          <w:color w:val="231F20"/>
        </w:rPr>
        <w:t>considerabili</w:t>
      </w:r>
      <w:r>
        <w:rPr>
          <w:b/>
          <w:color w:val="231F20"/>
          <w:spacing w:val="-1"/>
        </w:rPr>
        <w:t xml:space="preserve"> </w:t>
      </w:r>
      <w:r>
        <w:rPr>
          <w:b/>
          <w:color w:val="231F20"/>
        </w:rPr>
        <w:t>eventuali</w:t>
      </w:r>
      <w:r>
        <w:rPr>
          <w:b/>
          <w:color w:val="231F20"/>
          <w:spacing w:val="-1"/>
        </w:rPr>
        <w:t xml:space="preserve"> </w:t>
      </w:r>
      <w:r>
        <w:rPr>
          <w:b/>
          <w:color w:val="231F20"/>
        </w:rPr>
        <w:t>aggravamenti</w:t>
      </w:r>
      <w:r>
        <w:rPr>
          <w:b/>
          <w:color w:val="231F20"/>
          <w:spacing w:val="-1"/>
        </w:rPr>
        <w:t xml:space="preserve"> </w:t>
      </w:r>
      <w:r>
        <w:rPr>
          <w:b/>
          <w:color w:val="231F20"/>
        </w:rPr>
        <w:t>accaduti</w:t>
      </w:r>
      <w:r>
        <w:rPr>
          <w:b/>
          <w:color w:val="231F20"/>
          <w:spacing w:val="-1"/>
        </w:rPr>
        <w:t xml:space="preserve"> </w:t>
      </w:r>
      <w:r>
        <w:rPr>
          <w:b/>
          <w:color w:val="231F20"/>
          <w:spacing w:val="-2"/>
        </w:rPr>
        <w:t>successivamente.</w:t>
      </w:r>
    </w:p>
    <w:p w14:paraId="3770BC89" w14:textId="1ADEBACB" w:rsidR="0057014F" w:rsidRDefault="001F5764" w:rsidP="00396787">
      <w:pPr>
        <w:pStyle w:val="Corpotesto"/>
        <w:spacing w:before="16" w:line="259" w:lineRule="auto"/>
        <w:ind w:left="709" w:right="-7"/>
        <w:jc w:val="both"/>
      </w:pPr>
      <w:r>
        <w:rPr>
          <w:b/>
          <w:color w:val="231F20"/>
        </w:rPr>
        <w:t>Pena</w:t>
      </w:r>
      <w:r>
        <w:rPr>
          <w:b/>
          <w:color w:val="231F20"/>
          <w:spacing w:val="-5"/>
        </w:rPr>
        <w:t xml:space="preserve"> </w:t>
      </w:r>
      <w:r>
        <w:rPr>
          <w:b/>
          <w:color w:val="231F20"/>
        </w:rPr>
        <w:t>la</w:t>
      </w:r>
      <w:r>
        <w:rPr>
          <w:b/>
          <w:color w:val="231F20"/>
          <w:spacing w:val="-5"/>
        </w:rPr>
        <w:t xml:space="preserve"> </w:t>
      </w:r>
      <w:r>
        <w:rPr>
          <w:b/>
          <w:color w:val="231F20"/>
        </w:rPr>
        <w:t>decadenza</w:t>
      </w:r>
      <w:r>
        <w:rPr>
          <w:b/>
          <w:color w:val="231F20"/>
          <w:spacing w:val="-5"/>
        </w:rPr>
        <w:t xml:space="preserve"> </w:t>
      </w:r>
      <w:r>
        <w:rPr>
          <w:b/>
          <w:color w:val="231F20"/>
        </w:rPr>
        <w:t>al</w:t>
      </w:r>
      <w:r>
        <w:rPr>
          <w:b/>
          <w:color w:val="231F20"/>
          <w:spacing w:val="-5"/>
        </w:rPr>
        <w:t xml:space="preserve"> </w:t>
      </w:r>
      <w:r>
        <w:rPr>
          <w:b/>
          <w:color w:val="231F20"/>
        </w:rPr>
        <w:t>diritto</w:t>
      </w:r>
      <w:r>
        <w:rPr>
          <w:b/>
          <w:color w:val="231F20"/>
          <w:spacing w:val="-5"/>
        </w:rPr>
        <w:t xml:space="preserve"> </w:t>
      </w:r>
      <w:r>
        <w:rPr>
          <w:b/>
          <w:color w:val="231F20"/>
        </w:rPr>
        <w:t>all’Indennizzo,</w:t>
      </w:r>
      <w:r>
        <w:rPr>
          <w:b/>
          <w:color w:val="231F20"/>
          <w:spacing w:val="-5"/>
        </w:rPr>
        <w:t xml:space="preserve"> </w:t>
      </w:r>
      <w:r>
        <w:rPr>
          <w:b/>
          <w:color w:val="231F20"/>
        </w:rPr>
        <w:t>l’Assicurato</w:t>
      </w:r>
      <w:r>
        <w:rPr>
          <w:b/>
          <w:color w:val="231F20"/>
          <w:spacing w:val="-5"/>
        </w:rPr>
        <w:t xml:space="preserve"> </w:t>
      </w:r>
      <w:r>
        <w:rPr>
          <w:b/>
          <w:color w:val="231F20"/>
        </w:rPr>
        <w:t>deve</w:t>
      </w:r>
      <w:r>
        <w:rPr>
          <w:b/>
          <w:color w:val="231F20"/>
          <w:spacing w:val="-5"/>
        </w:rPr>
        <w:t xml:space="preserve"> </w:t>
      </w:r>
      <w:r>
        <w:rPr>
          <w:b/>
          <w:color w:val="231F20"/>
        </w:rPr>
        <w:t>denunciare</w:t>
      </w:r>
      <w:r>
        <w:rPr>
          <w:b/>
          <w:color w:val="231F20"/>
          <w:spacing w:val="-5"/>
        </w:rPr>
        <w:t xml:space="preserve"> </w:t>
      </w:r>
      <w:r>
        <w:rPr>
          <w:b/>
          <w:color w:val="231F20"/>
        </w:rPr>
        <w:t>il</w:t>
      </w:r>
      <w:r>
        <w:rPr>
          <w:b/>
          <w:color w:val="231F20"/>
          <w:spacing w:val="-5"/>
        </w:rPr>
        <w:t xml:space="preserve"> </w:t>
      </w:r>
      <w:r>
        <w:rPr>
          <w:b/>
          <w:color w:val="231F20"/>
        </w:rPr>
        <w:t>Sinistro</w:t>
      </w:r>
      <w:r>
        <w:rPr>
          <w:b/>
          <w:color w:val="231F20"/>
          <w:spacing w:val="-5"/>
        </w:rPr>
        <w:t xml:space="preserve"> </w:t>
      </w:r>
      <w:r>
        <w:rPr>
          <w:b/>
          <w:color w:val="231F20"/>
        </w:rPr>
        <w:t>entro</w:t>
      </w:r>
      <w:r>
        <w:rPr>
          <w:b/>
          <w:color w:val="231F20"/>
          <w:spacing w:val="-5"/>
        </w:rPr>
        <w:t xml:space="preserve"> </w:t>
      </w:r>
      <w:r>
        <w:rPr>
          <w:b/>
          <w:color w:val="231F20"/>
        </w:rPr>
        <w:t>3</w:t>
      </w:r>
      <w:r>
        <w:rPr>
          <w:b/>
          <w:color w:val="231F20"/>
          <w:spacing w:val="-5"/>
        </w:rPr>
        <w:t xml:space="preserve"> </w:t>
      </w:r>
      <w:r>
        <w:rPr>
          <w:b/>
          <w:color w:val="231F20"/>
        </w:rPr>
        <w:t>giorni</w:t>
      </w:r>
      <w:r>
        <w:rPr>
          <w:b/>
          <w:color w:val="231F20"/>
          <w:spacing w:val="-5"/>
        </w:rPr>
        <w:t xml:space="preserve"> </w:t>
      </w:r>
      <w:r>
        <w:rPr>
          <w:b/>
          <w:color w:val="231F20"/>
        </w:rPr>
        <w:t xml:space="preserve">dall’accadimento e comunque entro la data di inizio vendemmia. </w:t>
      </w:r>
      <w:r>
        <w:rPr>
          <w:color w:val="231F20"/>
        </w:rPr>
        <w:t>Qualora a tali date il Prodotto non sia ancora giunto a maturazione ottimale e l’applicazione del criterio del danno qualitativo basato sull’indice di Winkler comporterebbe il diritto</w:t>
      </w:r>
      <w:r>
        <w:rPr>
          <w:color w:val="231F20"/>
          <w:spacing w:val="-6"/>
        </w:rPr>
        <w:t xml:space="preserve"> </w:t>
      </w:r>
      <w:r>
        <w:rPr>
          <w:color w:val="231F20"/>
        </w:rPr>
        <w:t>di</w:t>
      </w:r>
      <w:r>
        <w:rPr>
          <w:color w:val="231F20"/>
          <w:spacing w:val="-6"/>
        </w:rPr>
        <w:t xml:space="preserve"> </w:t>
      </w:r>
      <w:r>
        <w:rPr>
          <w:color w:val="231F20"/>
        </w:rPr>
        <w:t>un</w:t>
      </w:r>
      <w:r>
        <w:rPr>
          <w:color w:val="231F20"/>
          <w:spacing w:val="-6"/>
        </w:rPr>
        <w:t xml:space="preserve"> </w:t>
      </w:r>
      <w:r>
        <w:rPr>
          <w:color w:val="231F20"/>
        </w:rPr>
        <w:t>risarcimento</w:t>
      </w:r>
      <w:r>
        <w:rPr>
          <w:color w:val="231F20"/>
          <w:spacing w:val="-6"/>
        </w:rPr>
        <w:t xml:space="preserve"> </w:t>
      </w:r>
      <w:r>
        <w:rPr>
          <w:color w:val="231F20"/>
        </w:rPr>
        <w:t>di</w:t>
      </w:r>
      <w:r>
        <w:rPr>
          <w:color w:val="231F20"/>
          <w:spacing w:val="-6"/>
        </w:rPr>
        <w:t xml:space="preserve"> </w:t>
      </w:r>
      <w:r>
        <w:rPr>
          <w:color w:val="231F20"/>
        </w:rPr>
        <w:t>danno,</w:t>
      </w:r>
      <w:r>
        <w:rPr>
          <w:color w:val="231F20"/>
          <w:spacing w:val="-6"/>
        </w:rPr>
        <w:t xml:space="preserve"> </w:t>
      </w:r>
      <w:r>
        <w:rPr>
          <w:color w:val="231F20"/>
        </w:rPr>
        <w:t>è</w:t>
      </w:r>
      <w:r>
        <w:rPr>
          <w:color w:val="231F20"/>
          <w:spacing w:val="-6"/>
        </w:rPr>
        <w:t xml:space="preserve"> </w:t>
      </w:r>
      <w:r>
        <w:rPr>
          <w:color w:val="231F20"/>
        </w:rPr>
        <w:t>facoltà</w:t>
      </w:r>
      <w:r>
        <w:rPr>
          <w:color w:val="231F20"/>
          <w:spacing w:val="-6"/>
        </w:rPr>
        <w:t xml:space="preserve"> </w:t>
      </w:r>
      <w:r>
        <w:rPr>
          <w:color w:val="231F20"/>
        </w:rPr>
        <w:t>della</w:t>
      </w:r>
      <w:r>
        <w:rPr>
          <w:color w:val="231F20"/>
          <w:spacing w:val="-6"/>
        </w:rPr>
        <w:t xml:space="preserve"> </w:t>
      </w:r>
      <w:r>
        <w:rPr>
          <w:color w:val="231F20"/>
        </w:rPr>
        <w:t>Società</w:t>
      </w:r>
      <w:r>
        <w:rPr>
          <w:color w:val="231F20"/>
          <w:spacing w:val="-6"/>
        </w:rPr>
        <w:t xml:space="preserve"> </w:t>
      </w:r>
      <w:r>
        <w:rPr>
          <w:color w:val="231F20"/>
        </w:rPr>
        <w:t>su</w:t>
      </w:r>
      <w:r>
        <w:rPr>
          <w:color w:val="231F20"/>
          <w:spacing w:val="-6"/>
        </w:rPr>
        <w:t xml:space="preserve"> </w:t>
      </w:r>
      <w:r>
        <w:rPr>
          <w:color w:val="231F20"/>
        </w:rPr>
        <w:t>richiesta</w:t>
      </w:r>
      <w:r>
        <w:rPr>
          <w:color w:val="231F20"/>
          <w:spacing w:val="-6"/>
        </w:rPr>
        <w:t xml:space="preserve"> </w:t>
      </w:r>
      <w:r>
        <w:rPr>
          <w:color w:val="231F20"/>
        </w:rPr>
        <w:t>del</w:t>
      </w:r>
      <w:r>
        <w:rPr>
          <w:color w:val="231F20"/>
          <w:spacing w:val="-6"/>
        </w:rPr>
        <w:t xml:space="preserve"> </w:t>
      </w:r>
      <w:r>
        <w:rPr>
          <w:color w:val="231F20"/>
        </w:rPr>
        <w:t>Contraente</w:t>
      </w:r>
      <w:r>
        <w:rPr>
          <w:color w:val="231F20"/>
          <w:spacing w:val="-6"/>
        </w:rPr>
        <w:t xml:space="preserve"> </w:t>
      </w:r>
      <w:r>
        <w:rPr>
          <w:color w:val="231F20"/>
        </w:rPr>
        <w:t>di</w:t>
      </w:r>
      <w:r>
        <w:rPr>
          <w:color w:val="231F20"/>
          <w:spacing w:val="-6"/>
        </w:rPr>
        <w:t xml:space="preserve"> </w:t>
      </w:r>
      <w:r>
        <w:rPr>
          <w:color w:val="231F20"/>
        </w:rPr>
        <w:t>prorogare</w:t>
      </w:r>
      <w:r>
        <w:rPr>
          <w:color w:val="231F20"/>
          <w:spacing w:val="-6"/>
        </w:rPr>
        <w:t xml:space="preserve"> </w:t>
      </w:r>
      <w:r>
        <w:rPr>
          <w:color w:val="231F20"/>
        </w:rPr>
        <w:t>il</w:t>
      </w:r>
      <w:r>
        <w:rPr>
          <w:color w:val="231F20"/>
          <w:spacing w:val="-6"/>
        </w:rPr>
        <w:t xml:space="preserve"> </w:t>
      </w:r>
      <w:r>
        <w:rPr>
          <w:color w:val="231F20"/>
        </w:rPr>
        <w:t>termine</w:t>
      </w:r>
      <w:r>
        <w:rPr>
          <w:color w:val="231F20"/>
          <w:spacing w:val="-6"/>
        </w:rPr>
        <w:t xml:space="preserve"> </w:t>
      </w:r>
      <w:r>
        <w:rPr>
          <w:color w:val="231F20"/>
        </w:rPr>
        <w:t>di</w:t>
      </w:r>
      <w:r>
        <w:rPr>
          <w:color w:val="231F20"/>
          <w:spacing w:val="-6"/>
        </w:rPr>
        <w:t xml:space="preserve"> </w:t>
      </w:r>
      <w:r>
        <w:rPr>
          <w:color w:val="231F20"/>
        </w:rPr>
        <w:t>scadenza</w:t>
      </w:r>
      <w:r>
        <w:rPr>
          <w:color w:val="231F20"/>
          <w:spacing w:val="-4"/>
        </w:rPr>
        <w:t xml:space="preserve"> </w:t>
      </w:r>
      <w:r>
        <w:rPr>
          <w:color w:val="231F20"/>
        </w:rPr>
        <w:t>della</w:t>
      </w:r>
      <w:r>
        <w:rPr>
          <w:color w:val="231F20"/>
          <w:spacing w:val="-4"/>
        </w:rPr>
        <w:t xml:space="preserve"> </w:t>
      </w:r>
      <w:r>
        <w:rPr>
          <w:color w:val="231F20"/>
        </w:rPr>
        <w:t>garanzia,</w:t>
      </w:r>
      <w:r>
        <w:rPr>
          <w:color w:val="231F20"/>
          <w:spacing w:val="-4"/>
        </w:rPr>
        <w:t xml:space="preserve"> </w:t>
      </w:r>
      <w:r>
        <w:rPr>
          <w:color w:val="231F20"/>
        </w:rPr>
        <w:t>ossia</w:t>
      </w:r>
      <w:r>
        <w:rPr>
          <w:color w:val="231F20"/>
          <w:spacing w:val="-4"/>
        </w:rPr>
        <w:t xml:space="preserve"> </w:t>
      </w:r>
      <w:r>
        <w:rPr>
          <w:color w:val="231F20"/>
        </w:rPr>
        <w:t>la</w:t>
      </w:r>
      <w:r>
        <w:rPr>
          <w:color w:val="231F20"/>
          <w:spacing w:val="-4"/>
        </w:rPr>
        <w:t xml:space="preserve"> </w:t>
      </w:r>
      <w:r>
        <w:rPr>
          <w:color w:val="231F20"/>
        </w:rPr>
        <w:t>data</w:t>
      </w:r>
      <w:r>
        <w:rPr>
          <w:color w:val="231F20"/>
          <w:spacing w:val="-4"/>
        </w:rPr>
        <w:t xml:space="preserve"> </w:t>
      </w:r>
      <w:r>
        <w:rPr>
          <w:color w:val="231F20"/>
        </w:rPr>
        <w:t>convenzionale</w:t>
      </w:r>
      <w:r>
        <w:rPr>
          <w:color w:val="231F20"/>
          <w:spacing w:val="-4"/>
        </w:rPr>
        <w:t xml:space="preserve"> </w:t>
      </w:r>
      <w:r>
        <w:rPr>
          <w:color w:val="231F20"/>
        </w:rPr>
        <w:t>di</w:t>
      </w:r>
      <w:r>
        <w:rPr>
          <w:color w:val="231F20"/>
          <w:spacing w:val="-4"/>
        </w:rPr>
        <w:t xml:space="preserve"> </w:t>
      </w:r>
      <w:r>
        <w:rPr>
          <w:color w:val="231F20"/>
        </w:rPr>
        <w:t>vendemmia,</w:t>
      </w:r>
      <w:r>
        <w:rPr>
          <w:color w:val="231F20"/>
          <w:spacing w:val="-4"/>
        </w:rPr>
        <w:t xml:space="preserve"> </w:t>
      </w:r>
      <w:r>
        <w:rPr>
          <w:color w:val="231F20"/>
        </w:rPr>
        <w:t>al</w:t>
      </w:r>
      <w:r>
        <w:rPr>
          <w:color w:val="231F20"/>
          <w:spacing w:val="-4"/>
        </w:rPr>
        <w:t xml:space="preserve"> </w:t>
      </w:r>
      <w:r>
        <w:rPr>
          <w:color w:val="231F20"/>
        </w:rPr>
        <w:t>fine</w:t>
      </w:r>
      <w:r>
        <w:rPr>
          <w:color w:val="231F20"/>
          <w:spacing w:val="-4"/>
        </w:rPr>
        <w:t xml:space="preserve"> </w:t>
      </w:r>
      <w:r>
        <w:rPr>
          <w:color w:val="231F20"/>
        </w:rPr>
        <w:t>di</w:t>
      </w:r>
      <w:r>
        <w:rPr>
          <w:color w:val="231F20"/>
          <w:spacing w:val="-4"/>
        </w:rPr>
        <w:t xml:space="preserve"> </w:t>
      </w:r>
      <w:r>
        <w:rPr>
          <w:color w:val="231F20"/>
        </w:rPr>
        <w:t>permettere</w:t>
      </w:r>
      <w:r>
        <w:rPr>
          <w:color w:val="231F20"/>
          <w:spacing w:val="-4"/>
        </w:rPr>
        <w:t xml:space="preserve"> </w:t>
      </w:r>
      <w:r>
        <w:rPr>
          <w:color w:val="231F20"/>
        </w:rPr>
        <w:t>una</w:t>
      </w:r>
      <w:r>
        <w:rPr>
          <w:color w:val="231F20"/>
          <w:spacing w:val="-4"/>
        </w:rPr>
        <w:t xml:space="preserve"> </w:t>
      </w:r>
      <w:r>
        <w:rPr>
          <w:color w:val="231F20"/>
        </w:rPr>
        <w:t>migliore</w:t>
      </w:r>
      <w:r>
        <w:rPr>
          <w:color w:val="231F20"/>
          <w:spacing w:val="-4"/>
        </w:rPr>
        <w:t xml:space="preserve"> </w:t>
      </w:r>
      <w:r>
        <w:rPr>
          <w:color w:val="231F20"/>
        </w:rPr>
        <w:t>maturazione, per un periodo massimo di 10 giorni. Entro il nuovo termine convenzionale di vendemmia verrà verificato il livello progressivo dell’indice di Winkler.</w:t>
      </w:r>
    </w:p>
    <w:p w14:paraId="7AFDAB6F" w14:textId="77777777" w:rsidR="0057014F" w:rsidRDefault="0057014F" w:rsidP="00396787">
      <w:pPr>
        <w:pStyle w:val="Corpotesto"/>
        <w:spacing w:before="1"/>
        <w:ind w:left="709" w:right="-7"/>
        <w:rPr>
          <w:sz w:val="18"/>
        </w:rPr>
      </w:pPr>
    </w:p>
    <w:p w14:paraId="70A6AF17" w14:textId="11B06A01" w:rsidR="0057014F" w:rsidRDefault="001F5764" w:rsidP="00396787">
      <w:pPr>
        <w:pStyle w:val="Corpotesto"/>
        <w:spacing w:before="1"/>
        <w:ind w:left="709" w:right="-7"/>
        <w:jc w:val="both"/>
        <w:rPr>
          <w:b/>
        </w:rPr>
      </w:pPr>
      <w:r>
        <w:rPr>
          <w:b/>
          <w:color w:val="F58224"/>
          <w:spacing w:val="-2"/>
        </w:rPr>
        <w:t>Art.</w:t>
      </w:r>
      <w:r>
        <w:rPr>
          <w:b/>
          <w:color w:val="F58224"/>
          <w:spacing w:val="-5"/>
        </w:rPr>
        <w:t xml:space="preserve"> </w:t>
      </w:r>
      <w:r>
        <w:rPr>
          <w:b/>
          <w:color w:val="F58224"/>
          <w:spacing w:val="-2"/>
        </w:rPr>
        <w:t>6</w:t>
      </w:r>
      <w:r>
        <w:rPr>
          <w:b/>
          <w:color w:val="F58224"/>
          <w:spacing w:val="-4"/>
        </w:rPr>
        <w:t xml:space="preserve"> </w:t>
      </w:r>
      <w:r>
        <w:rPr>
          <w:b/>
          <w:color w:val="F58224"/>
          <w:spacing w:val="-2"/>
        </w:rPr>
        <w:t>–</w:t>
      </w:r>
      <w:r>
        <w:rPr>
          <w:b/>
          <w:color w:val="F58224"/>
          <w:spacing w:val="-5"/>
        </w:rPr>
        <w:t xml:space="preserve"> </w:t>
      </w:r>
      <w:r>
        <w:rPr>
          <w:b/>
          <w:color w:val="F58224"/>
          <w:spacing w:val="-2"/>
        </w:rPr>
        <w:t>Limite</w:t>
      </w:r>
      <w:r>
        <w:rPr>
          <w:b/>
          <w:color w:val="F58224"/>
          <w:spacing w:val="-4"/>
        </w:rPr>
        <w:t xml:space="preserve"> </w:t>
      </w:r>
      <w:r>
        <w:rPr>
          <w:b/>
          <w:color w:val="F58224"/>
          <w:spacing w:val="-2"/>
        </w:rPr>
        <w:t>di</w:t>
      </w:r>
      <w:r>
        <w:rPr>
          <w:b/>
          <w:color w:val="F58224"/>
          <w:spacing w:val="-5"/>
        </w:rPr>
        <w:t xml:space="preserve"> </w:t>
      </w:r>
      <w:r>
        <w:rPr>
          <w:b/>
          <w:color w:val="F58224"/>
          <w:spacing w:val="-2"/>
        </w:rPr>
        <w:t>Indennizzo</w:t>
      </w:r>
      <w:r>
        <w:rPr>
          <w:b/>
          <w:color w:val="F58224"/>
          <w:spacing w:val="-4"/>
        </w:rPr>
        <w:t xml:space="preserve"> </w:t>
      </w:r>
      <w:r>
        <w:rPr>
          <w:b/>
          <w:color w:val="F58224"/>
          <w:spacing w:val="-2"/>
        </w:rPr>
        <w:t>per</w:t>
      </w:r>
      <w:r>
        <w:rPr>
          <w:b/>
          <w:color w:val="F58224"/>
          <w:spacing w:val="-5"/>
        </w:rPr>
        <w:t xml:space="preserve"> </w:t>
      </w:r>
      <w:r>
        <w:rPr>
          <w:b/>
          <w:color w:val="F58224"/>
          <w:spacing w:val="-2"/>
        </w:rPr>
        <w:t>varietà</w:t>
      </w:r>
      <w:r>
        <w:rPr>
          <w:b/>
          <w:color w:val="F58224"/>
          <w:spacing w:val="-4"/>
        </w:rPr>
        <w:t xml:space="preserve"> </w:t>
      </w:r>
      <w:r>
        <w:rPr>
          <w:b/>
          <w:color w:val="F58224"/>
          <w:spacing w:val="-2"/>
        </w:rPr>
        <w:t>e</w:t>
      </w:r>
      <w:r>
        <w:rPr>
          <w:b/>
          <w:color w:val="F58224"/>
          <w:spacing w:val="-5"/>
        </w:rPr>
        <w:t xml:space="preserve"> </w:t>
      </w:r>
      <w:r>
        <w:rPr>
          <w:b/>
          <w:color w:val="F58224"/>
          <w:spacing w:val="-2"/>
        </w:rPr>
        <w:t>aggregato</w:t>
      </w:r>
      <w:r>
        <w:rPr>
          <w:b/>
          <w:color w:val="F58224"/>
          <w:spacing w:val="-4"/>
        </w:rPr>
        <w:t xml:space="preserve"> </w:t>
      </w:r>
      <w:r>
        <w:rPr>
          <w:b/>
          <w:color w:val="F58224"/>
          <w:spacing w:val="-2"/>
        </w:rPr>
        <w:t>per</w:t>
      </w:r>
      <w:r>
        <w:rPr>
          <w:b/>
          <w:color w:val="F58224"/>
          <w:spacing w:val="-5"/>
        </w:rPr>
        <w:t xml:space="preserve"> </w:t>
      </w:r>
      <w:r>
        <w:rPr>
          <w:b/>
          <w:color w:val="F58224"/>
          <w:spacing w:val="-2"/>
        </w:rPr>
        <w:t>danni</w:t>
      </w:r>
      <w:r>
        <w:rPr>
          <w:b/>
          <w:color w:val="F58224"/>
          <w:spacing w:val="-4"/>
        </w:rPr>
        <w:t xml:space="preserve"> </w:t>
      </w:r>
      <w:r>
        <w:rPr>
          <w:b/>
          <w:color w:val="F58224"/>
          <w:spacing w:val="-2"/>
        </w:rPr>
        <w:t>da</w:t>
      </w:r>
      <w:r>
        <w:rPr>
          <w:b/>
          <w:color w:val="F58224"/>
          <w:spacing w:val="-4"/>
        </w:rPr>
        <w:t xml:space="preserve"> </w:t>
      </w:r>
      <w:r>
        <w:rPr>
          <w:b/>
          <w:color w:val="F58224"/>
          <w:spacing w:val="-2"/>
        </w:rPr>
        <w:t>Peronospora</w:t>
      </w:r>
    </w:p>
    <w:p w14:paraId="4598099B" w14:textId="261B0C9F" w:rsidR="0057014F" w:rsidRDefault="001F5764" w:rsidP="00396787">
      <w:pPr>
        <w:pStyle w:val="Corpotesto"/>
        <w:spacing w:before="16" w:line="259" w:lineRule="auto"/>
        <w:ind w:left="709" w:right="-7"/>
        <w:jc w:val="both"/>
        <w:rPr>
          <w:b/>
        </w:rPr>
      </w:pPr>
      <w:r>
        <w:rPr>
          <w:b/>
          <w:color w:val="231F20"/>
          <w:spacing w:val="-4"/>
        </w:rPr>
        <w:t xml:space="preserve">A integrazione dell’art. 11 – </w:t>
      </w:r>
      <w:r>
        <w:rPr>
          <w:b/>
          <w:i/>
          <w:color w:val="231F20"/>
          <w:spacing w:val="-4"/>
        </w:rPr>
        <w:t xml:space="preserve">Limite di Indennizzo </w:t>
      </w:r>
      <w:r>
        <w:rPr>
          <w:b/>
          <w:color w:val="231F20"/>
          <w:spacing w:val="-4"/>
        </w:rPr>
        <w:t>delle Norme Generali che regolano l’assicurazione, per i danni da Pe</w:t>
      </w:r>
      <w:r>
        <w:rPr>
          <w:b/>
          <w:color w:val="231F20"/>
          <w:spacing w:val="-2"/>
        </w:rPr>
        <w:t>ronospora,</w:t>
      </w:r>
      <w:r>
        <w:rPr>
          <w:b/>
          <w:color w:val="231F20"/>
          <w:spacing w:val="-9"/>
        </w:rPr>
        <w:t xml:space="preserve"> </w:t>
      </w:r>
      <w:r>
        <w:rPr>
          <w:b/>
          <w:color w:val="231F20"/>
          <w:spacing w:val="-2"/>
        </w:rPr>
        <w:t>è</w:t>
      </w:r>
      <w:r>
        <w:rPr>
          <w:b/>
          <w:color w:val="231F20"/>
          <w:spacing w:val="-9"/>
        </w:rPr>
        <w:t xml:space="preserve"> </w:t>
      </w:r>
      <w:r>
        <w:rPr>
          <w:b/>
          <w:color w:val="231F20"/>
          <w:spacing w:val="-2"/>
        </w:rPr>
        <w:t>stabilito</w:t>
      </w:r>
      <w:r>
        <w:rPr>
          <w:b/>
          <w:color w:val="231F20"/>
          <w:spacing w:val="-8"/>
        </w:rPr>
        <w:t xml:space="preserve"> </w:t>
      </w:r>
      <w:r>
        <w:rPr>
          <w:b/>
          <w:color w:val="231F20"/>
          <w:spacing w:val="-2"/>
        </w:rPr>
        <w:t>un</w:t>
      </w:r>
      <w:r>
        <w:rPr>
          <w:b/>
          <w:color w:val="231F20"/>
          <w:spacing w:val="-9"/>
        </w:rPr>
        <w:t xml:space="preserve"> </w:t>
      </w:r>
      <w:r>
        <w:rPr>
          <w:b/>
          <w:color w:val="231F20"/>
          <w:spacing w:val="-2"/>
        </w:rPr>
        <w:t>Limite</w:t>
      </w:r>
      <w:r>
        <w:rPr>
          <w:b/>
          <w:color w:val="231F20"/>
          <w:spacing w:val="-9"/>
        </w:rPr>
        <w:t xml:space="preserve"> </w:t>
      </w:r>
      <w:r>
        <w:rPr>
          <w:b/>
          <w:color w:val="231F20"/>
          <w:spacing w:val="-2"/>
        </w:rPr>
        <w:t>di</w:t>
      </w:r>
      <w:r>
        <w:rPr>
          <w:b/>
          <w:color w:val="231F20"/>
          <w:spacing w:val="-8"/>
        </w:rPr>
        <w:t xml:space="preserve"> </w:t>
      </w:r>
      <w:r>
        <w:rPr>
          <w:b/>
          <w:color w:val="231F20"/>
          <w:spacing w:val="-2"/>
        </w:rPr>
        <w:t>Indennizzo</w:t>
      </w:r>
      <w:r>
        <w:rPr>
          <w:b/>
          <w:color w:val="231F20"/>
          <w:spacing w:val="-9"/>
        </w:rPr>
        <w:t xml:space="preserve"> </w:t>
      </w:r>
      <w:r>
        <w:rPr>
          <w:b/>
          <w:color w:val="231F20"/>
          <w:spacing w:val="-2"/>
        </w:rPr>
        <w:t>per</w:t>
      </w:r>
      <w:r>
        <w:rPr>
          <w:b/>
          <w:color w:val="231F20"/>
          <w:spacing w:val="-9"/>
        </w:rPr>
        <w:t xml:space="preserve"> </w:t>
      </w:r>
      <w:r>
        <w:rPr>
          <w:b/>
          <w:color w:val="231F20"/>
          <w:spacing w:val="-2"/>
        </w:rPr>
        <w:t>singola</w:t>
      </w:r>
      <w:r>
        <w:rPr>
          <w:b/>
          <w:color w:val="231F20"/>
          <w:spacing w:val="-8"/>
        </w:rPr>
        <w:t xml:space="preserve"> </w:t>
      </w:r>
      <w:r>
        <w:rPr>
          <w:b/>
          <w:color w:val="231F20"/>
          <w:spacing w:val="-2"/>
        </w:rPr>
        <w:t>Partita,</w:t>
      </w:r>
      <w:r>
        <w:rPr>
          <w:b/>
          <w:color w:val="231F20"/>
          <w:spacing w:val="-9"/>
        </w:rPr>
        <w:t xml:space="preserve"> </w:t>
      </w:r>
      <w:r>
        <w:rPr>
          <w:b/>
          <w:color w:val="231F20"/>
          <w:spacing w:val="-2"/>
        </w:rPr>
        <w:t>definito</w:t>
      </w:r>
      <w:r>
        <w:rPr>
          <w:b/>
          <w:color w:val="231F20"/>
          <w:spacing w:val="-9"/>
        </w:rPr>
        <w:t xml:space="preserve"> </w:t>
      </w:r>
      <w:r>
        <w:rPr>
          <w:b/>
          <w:color w:val="231F20"/>
          <w:spacing w:val="-2"/>
        </w:rPr>
        <w:t>per</w:t>
      </w:r>
      <w:r>
        <w:rPr>
          <w:b/>
          <w:color w:val="231F20"/>
          <w:spacing w:val="-8"/>
        </w:rPr>
        <w:t xml:space="preserve"> </w:t>
      </w:r>
      <w:r>
        <w:rPr>
          <w:b/>
          <w:color w:val="231F20"/>
          <w:spacing w:val="-2"/>
        </w:rPr>
        <w:t>zona</w:t>
      </w:r>
      <w:r>
        <w:rPr>
          <w:b/>
          <w:color w:val="231F20"/>
          <w:spacing w:val="-9"/>
        </w:rPr>
        <w:t xml:space="preserve"> </w:t>
      </w:r>
      <w:r>
        <w:rPr>
          <w:b/>
          <w:color w:val="231F20"/>
          <w:spacing w:val="-2"/>
        </w:rPr>
        <w:t>e</w:t>
      </w:r>
      <w:r>
        <w:rPr>
          <w:b/>
          <w:color w:val="231F20"/>
          <w:spacing w:val="-9"/>
        </w:rPr>
        <w:t xml:space="preserve"> </w:t>
      </w:r>
      <w:r>
        <w:rPr>
          <w:b/>
          <w:color w:val="231F20"/>
          <w:spacing w:val="-2"/>
        </w:rPr>
        <w:t>fascia</w:t>
      </w:r>
      <w:r>
        <w:rPr>
          <w:b/>
          <w:color w:val="231F20"/>
          <w:spacing w:val="-9"/>
        </w:rPr>
        <w:t xml:space="preserve"> </w:t>
      </w:r>
      <w:r>
        <w:rPr>
          <w:b/>
          <w:color w:val="231F20"/>
          <w:spacing w:val="-2"/>
        </w:rPr>
        <w:t>altimetrica,</w:t>
      </w:r>
      <w:r>
        <w:rPr>
          <w:b/>
          <w:color w:val="231F20"/>
          <w:spacing w:val="-8"/>
        </w:rPr>
        <w:t xml:space="preserve"> </w:t>
      </w:r>
      <w:r>
        <w:rPr>
          <w:b/>
          <w:color w:val="231F20"/>
          <w:spacing w:val="-2"/>
        </w:rPr>
        <w:t>come</w:t>
      </w:r>
      <w:r>
        <w:rPr>
          <w:b/>
          <w:color w:val="231F20"/>
          <w:spacing w:val="-9"/>
        </w:rPr>
        <w:t xml:space="preserve"> </w:t>
      </w:r>
      <w:r>
        <w:rPr>
          <w:b/>
          <w:color w:val="231F20"/>
          <w:spacing w:val="-2"/>
        </w:rPr>
        <w:t>riportato nella</w:t>
      </w:r>
      <w:r>
        <w:rPr>
          <w:b/>
          <w:color w:val="231F20"/>
          <w:spacing w:val="-9"/>
        </w:rPr>
        <w:t xml:space="preserve"> </w:t>
      </w:r>
      <w:r>
        <w:rPr>
          <w:b/>
          <w:color w:val="231F20"/>
          <w:spacing w:val="-2"/>
        </w:rPr>
        <w:t>tabella</w:t>
      </w:r>
      <w:r>
        <w:rPr>
          <w:b/>
          <w:color w:val="231F20"/>
          <w:spacing w:val="-9"/>
        </w:rPr>
        <w:t xml:space="preserve"> </w:t>
      </w:r>
      <w:r>
        <w:rPr>
          <w:b/>
          <w:color w:val="231F20"/>
          <w:spacing w:val="-2"/>
        </w:rPr>
        <w:t>di</w:t>
      </w:r>
      <w:r>
        <w:rPr>
          <w:b/>
          <w:color w:val="231F20"/>
          <w:spacing w:val="-8"/>
        </w:rPr>
        <w:t xml:space="preserve"> </w:t>
      </w:r>
      <w:r>
        <w:rPr>
          <w:b/>
          <w:color w:val="231F20"/>
          <w:spacing w:val="-2"/>
        </w:rPr>
        <w:t>cui</w:t>
      </w:r>
      <w:r>
        <w:rPr>
          <w:b/>
          <w:color w:val="231F20"/>
          <w:spacing w:val="-9"/>
        </w:rPr>
        <w:t xml:space="preserve"> </w:t>
      </w:r>
      <w:r>
        <w:rPr>
          <w:b/>
          <w:color w:val="231F20"/>
          <w:spacing w:val="-2"/>
        </w:rPr>
        <w:t>all’art.</w:t>
      </w:r>
      <w:r>
        <w:rPr>
          <w:b/>
          <w:color w:val="231F20"/>
          <w:spacing w:val="-9"/>
        </w:rPr>
        <w:t xml:space="preserve"> </w:t>
      </w:r>
      <w:r>
        <w:rPr>
          <w:b/>
          <w:color w:val="231F20"/>
          <w:spacing w:val="-2"/>
        </w:rPr>
        <w:t>5</w:t>
      </w:r>
      <w:r>
        <w:rPr>
          <w:b/>
          <w:color w:val="231F20"/>
          <w:spacing w:val="-8"/>
        </w:rPr>
        <w:t xml:space="preserve"> </w:t>
      </w:r>
      <w:r>
        <w:rPr>
          <w:b/>
          <w:color w:val="231F20"/>
          <w:spacing w:val="-2"/>
        </w:rPr>
        <w:t>–</w:t>
      </w:r>
      <w:r>
        <w:rPr>
          <w:b/>
          <w:color w:val="231F20"/>
          <w:spacing w:val="-9"/>
        </w:rPr>
        <w:t xml:space="preserve"> </w:t>
      </w:r>
      <w:r>
        <w:rPr>
          <w:b/>
          <w:i/>
          <w:color w:val="231F20"/>
          <w:spacing w:val="-2"/>
        </w:rPr>
        <w:t>Avversità</w:t>
      </w:r>
      <w:r>
        <w:rPr>
          <w:b/>
          <w:i/>
          <w:color w:val="231F20"/>
          <w:spacing w:val="-9"/>
        </w:rPr>
        <w:t xml:space="preserve"> </w:t>
      </w:r>
      <w:r>
        <w:rPr>
          <w:b/>
          <w:i/>
          <w:color w:val="231F20"/>
          <w:spacing w:val="-2"/>
        </w:rPr>
        <w:t>Eccesso</w:t>
      </w:r>
      <w:r>
        <w:rPr>
          <w:b/>
          <w:i/>
          <w:color w:val="231F20"/>
          <w:spacing w:val="-8"/>
        </w:rPr>
        <w:t xml:space="preserve"> </w:t>
      </w:r>
      <w:r>
        <w:rPr>
          <w:b/>
          <w:i/>
          <w:color w:val="231F20"/>
          <w:spacing w:val="-2"/>
        </w:rPr>
        <w:t>di</w:t>
      </w:r>
      <w:r>
        <w:rPr>
          <w:b/>
          <w:i/>
          <w:color w:val="231F20"/>
          <w:spacing w:val="-9"/>
        </w:rPr>
        <w:t xml:space="preserve"> </w:t>
      </w:r>
      <w:r>
        <w:rPr>
          <w:b/>
          <w:i/>
          <w:color w:val="231F20"/>
          <w:spacing w:val="-2"/>
        </w:rPr>
        <w:t>Pioggia</w:t>
      </w:r>
      <w:r>
        <w:rPr>
          <w:b/>
          <w:i/>
          <w:color w:val="231F20"/>
          <w:spacing w:val="-9"/>
        </w:rPr>
        <w:t xml:space="preserve"> </w:t>
      </w:r>
      <w:r>
        <w:rPr>
          <w:b/>
          <w:i/>
          <w:color w:val="231F20"/>
          <w:spacing w:val="-2"/>
        </w:rPr>
        <w:t>in</w:t>
      </w:r>
      <w:r>
        <w:rPr>
          <w:b/>
          <w:i/>
          <w:color w:val="231F20"/>
          <w:spacing w:val="-9"/>
        </w:rPr>
        <w:t xml:space="preserve"> </w:t>
      </w:r>
      <w:r>
        <w:rPr>
          <w:b/>
          <w:i/>
          <w:color w:val="231F20"/>
          <w:spacing w:val="-2"/>
        </w:rPr>
        <w:t>prossimità</w:t>
      </w:r>
      <w:r>
        <w:rPr>
          <w:b/>
          <w:i/>
          <w:color w:val="231F20"/>
          <w:spacing w:val="-8"/>
        </w:rPr>
        <w:t xml:space="preserve"> </w:t>
      </w:r>
      <w:r>
        <w:rPr>
          <w:b/>
          <w:i/>
          <w:color w:val="231F20"/>
          <w:spacing w:val="-2"/>
        </w:rPr>
        <w:t>della</w:t>
      </w:r>
      <w:r>
        <w:rPr>
          <w:b/>
          <w:i/>
          <w:color w:val="231F20"/>
          <w:spacing w:val="-9"/>
        </w:rPr>
        <w:t xml:space="preserve"> </w:t>
      </w:r>
      <w:r>
        <w:rPr>
          <w:b/>
          <w:i/>
          <w:color w:val="231F20"/>
          <w:spacing w:val="-2"/>
        </w:rPr>
        <w:t>vendemmia</w:t>
      </w:r>
      <w:r>
        <w:rPr>
          <w:b/>
          <w:i/>
          <w:color w:val="231F20"/>
          <w:spacing w:val="-9"/>
        </w:rPr>
        <w:t xml:space="preserve"> </w:t>
      </w:r>
      <w:r>
        <w:rPr>
          <w:b/>
          <w:color w:val="231F20"/>
          <w:spacing w:val="-2"/>
        </w:rPr>
        <w:t>da</w:t>
      </w:r>
      <w:r>
        <w:rPr>
          <w:b/>
          <w:color w:val="231F20"/>
          <w:spacing w:val="-8"/>
        </w:rPr>
        <w:t xml:space="preserve"> </w:t>
      </w:r>
      <w:r>
        <w:rPr>
          <w:b/>
          <w:color w:val="231F20"/>
          <w:spacing w:val="-2"/>
        </w:rPr>
        <w:t>FEM</w:t>
      </w:r>
      <w:r>
        <w:rPr>
          <w:b/>
          <w:color w:val="231F20"/>
          <w:spacing w:val="-9"/>
        </w:rPr>
        <w:t xml:space="preserve"> </w:t>
      </w:r>
      <w:r>
        <w:rPr>
          <w:b/>
          <w:color w:val="231F20"/>
          <w:spacing w:val="-2"/>
        </w:rPr>
        <w:t>con</w:t>
      </w:r>
      <w:r>
        <w:rPr>
          <w:b/>
          <w:color w:val="231F20"/>
          <w:spacing w:val="-9"/>
        </w:rPr>
        <w:t xml:space="preserve"> </w:t>
      </w:r>
      <w:r>
        <w:rPr>
          <w:b/>
          <w:color w:val="231F20"/>
          <w:spacing w:val="-2"/>
        </w:rPr>
        <w:t>riferimento</w:t>
      </w:r>
      <w:r>
        <w:rPr>
          <w:b/>
          <w:color w:val="231F20"/>
          <w:spacing w:val="-8"/>
        </w:rPr>
        <w:t xml:space="preserve"> </w:t>
      </w:r>
      <w:r>
        <w:rPr>
          <w:b/>
          <w:color w:val="231F20"/>
          <w:spacing w:val="-2"/>
        </w:rPr>
        <w:t>alle risultanze</w:t>
      </w:r>
      <w:r>
        <w:rPr>
          <w:b/>
          <w:color w:val="231F20"/>
          <w:spacing w:val="-8"/>
        </w:rPr>
        <w:t xml:space="preserve"> </w:t>
      </w:r>
      <w:r>
        <w:rPr>
          <w:b/>
          <w:color w:val="231F20"/>
          <w:spacing w:val="-2"/>
        </w:rPr>
        <w:t>tecnico/agronomiche</w:t>
      </w:r>
      <w:r>
        <w:rPr>
          <w:b/>
          <w:color w:val="231F20"/>
          <w:spacing w:val="-8"/>
        </w:rPr>
        <w:t xml:space="preserve"> </w:t>
      </w:r>
      <w:r>
        <w:rPr>
          <w:b/>
          <w:color w:val="231F20"/>
          <w:spacing w:val="-2"/>
        </w:rPr>
        <w:t>rilevate</w:t>
      </w:r>
      <w:r>
        <w:rPr>
          <w:b/>
          <w:color w:val="231F20"/>
          <w:spacing w:val="-8"/>
        </w:rPr>
        <w:t xml:space="preserve"> </w:t>
      </w:r>
      <w:r>
        <w:rPr>
          <w:b/>
          <w:color w:val="231F20"/>
          <w:spacing w:val="-2"/>
        </w:rPr>
        <w:t>nelle</w:t>
      </w:r>
      <w:r>
        <w:rPr>
          <w:b/>
          <w:color w:val="231F20"/>
          <w:spacing w:val="-8"/>
        </w:rPr>
        <w:t xml:space="preserve"> </w:t>
      </w:r>
      <w:r>
        <w:rPr>
          <w:b/>
          <w:color w:val="231F20"/>
          <w:spacing w:val="-2"/>
        </w:rPr>
        <w:t>aziende</w:t>
      </w:r>
      <w:r>
        <w:rPr>
          <w:b/>
          <w:color w:val="231F20"/>
          <w:spacing w:val="-8"/>
        </w:rPr>
        <w:t xml:space="preserve"> </w:t>
      </w:r>
      <w:r>
        <w:rPr>
          <w:b/>
          <w:color w:val="231F20"/>
          <w:spacing w:val="-2"/>
        </w:rPr>
        <w:t>sentinella</w:t>
      </w:r>
      <w:r>
        <w:rPr>
          <w:b/>
          <w:color w:val="231F20"/>
          <w:spacing w:val="-8"/>
        </w:rPr>
        <w:t xml:space="preserve"> </w:t>
      </w:r>
      <w:r>
        <w:rPr>
          <w:b/>
          <w:color w:val="231F20"/>
          <w:spacing w:val="-2"/>
        </w:rPr>
        <w:t>distribuite</w:t>
      </w:r>
      <w:r>
        <w:rPr>
          <w:b/>
          <w:color w:val="231F20"/>
          <w:spacing w:val="-8"/>
        </w:rPr>
        <w:t xml:space="preserve"> </w:t>
      </w:r>
      <w:r>
        <w:rPr>
          <w:b/>
          <w:color w:val="231F20"/>
          <w:spacing w:val="-2"/>
        </w:rPr>
        <w:t>sull’intero</w:t>
      </w:r>
      <w:r>
        <w:rPr>
          <w:b/>
          <w:color w:val="231F20"/>
          <w:spacing w:val="-8"/>
        </w:rPr>
        <w:t xml:space="preserve"> </w:t>
      </w:r>
      <w:r>
        <w:rPr>
          <w:b/>
          <w:color w:val="231F20"/>
          <w:spacing w:val="-2"/>
        </w:rPr>
        <w:t>territorio</w:t>
      </w:r>
      <w:r>
        <w:rPr>
          <w:b/>
          <w:color w:val="231F20"/>
          <w:spacing w:val="-8"/>
        </w:rPr>
        <w:t xml:space="preserve"> </w:t>
      </w:r>
      <w:r>
        <w:rPr>
          <w:b/>
          <w:color w:val="231F20"/>
          <w:spacing w:val="-2"/>
        </w:rPr>
        <w:t>provinciale,</w:t>
      </w:r>
      <w:r>
        <w:rPr>
          <w:b/>
          <w:color w:val="231F20"/>
          <w:spacing w:val="-8"/>
        </w:rPr>
        <w:t xml:space="preserve"> </w:t>
      </w:r>
      <w:r>
        <w:rPr>
          <w:b/>
          <w:color w:val="231F20"/>
          <w:spacing w:val="-2"/>
        </w:rPr>
        <w:t>avendo</w:t>
      </w:r>
      <w:r>
        <w:rPr>
          <w:b/>
          <w:color w:val="231F20"/>
          <w:spacing w:val="-8"/>
        </w:rPr>
        <w:t xml:space="preserve"> </w:t>
      </w:r>
      <w:r>
        <w:rPr>
          <w:b/>
          <w:color w:val="231F20"/>
          <w:spacing w:val="-2"/>
        </w:rPr>
        <w:t>a riferimento comunque la situazione generalizzata dei vigneti. Per i danni eccedenti tale limite vale quanto indicato al</w:t>
      </w:r>
      <w:r>
        <w:rPr>
          <w:b/>
          <w:color w:val="231F20"/>
          <w:spacing w:val="-4"/>
        </w:rPr>
        <w:t xml:space="preserve"> </w:t>
      </w:r>
      <w:r>
        <w:rPr>
          <w:b/>
          <w:color w:val="231F20"/>
          <w:spacing w:val="-2"/>
        </w:rPr>
        <w:t>secondo</w:t>
      </w:r>
      <w:r>
        <w:rPr>
          <w:b/>
          <w:color w:val="231F20"/>
          <w:spacing w:val="-4"/>
        </w:rPr>
        <w:t xml:space="preserve"> </w:t>
      </w:r>
      <w:r>
        <w:rPr>
          <w:b/>
          <w:color w:val="231F20"/>
          <w:spacing w:val="-2"/>
        </w:rPr>
        <w:t>comma</w:t>
      </w:r>
      <w:r>
        <w:rPr>
          <w:b/>
          <w:color w:val="231F20"/>
          <w:spacing w:val="-4"/>
        </w:rPr>
        <w:t xml:space="preserve"> </w:t>
      </w:r>
      <w:r>
        <w:rPr>
          <w:b/>
          <w:color w:val="231F20"/>
          <w:spacing w:val="-2"/>
        </w:rPr>
        <w:t>del</w:t>
      </w:r>
      <w:r>
        <w:rPr>
          <w:b/>
          <w:color w:val="231F20"/>
          <w:spacing w:val="-4"/>
        </w:rPr>
        <w:t xml:space="preserve"> </w:t>
      </w:r>
      <w:r>
        <w:rPr>
          <w:b/>
          <w:color w:val="231F20"/>
          <w:spacing w:val="-2"/>
        </w:rPr>
        <w:t>punto</w:t>
      </w:r>
      <w:r>
        <w:rPr>
          <w:b/>
          <w:color w:val="231F20"/>
          <w:spacing w:val="-4"/>
        </w:rPr>
        <w:t xml:space="preserve"> </w:t>
      </w:r>
      <w:r>
        <w:rPr>
          <w:b/>
          <w:color w:val="231F20"/>
          <w:spacing w:val="-2"/>
        </w:rPr>
        <w:t>a)</w:t>
      </w:r>
      <w:r>
        <w:rPr>
          <w:b/>
          <w:color w:val="231F20"/>
          <w:spacing w:val="-4"/>
        </w:rPr>
        <w:t xml:space="preserve"> </w:t>
      </w:r>
      <w:r>
        <w:rPr>
          <w:b/>
          <w:color w:val="231F20"/>
          <w:spacing w:val="-2"/>
        </w:rPr>
        <w:t>art.</w:t>
      </w:r>
      <w:r>
        <w:rPr>
          <w:b/>
          <w:color w:val="231F20"/>
          <w:spacing w:val="-4"/>
        </w:rPr>
        <w:t xml:space="preserve"> </w:t>
      </w:r>
      <w:r>
        <w:rPr>
          <w:b/>
          <w:color w:val="231F20"/>
          <w:spacing w:val="-2"/>
        </w:rPr>
        <w:t>20</w:t>
      </w:r>
      <w:r>
        <w:rPr>
          <w:b/>
          <w:color w:val="231F20"/>
          <w:spacing w:val="-4"/>
        </w:rPr>
        <w:t xml:space="preserve"> </w:t>
      </w:r>
      <w:r>
        <w:rPr>
          <w:b/>
          <w:color w:val="231F20"/>
          <w:spacing w:val="-2"/>
        </w:rPr>
        <w:t>–</w:t>
      </w:r>
      <w:r>
        <w:rPr>
          <w:b/>
          <w:color w:val="231F20"/>
          <w:spacing w:val="-4"/>
        </w:rPr>
        <w:t xml:space="preserve"> </w:t>
      </w:r>
      <w:r>
        <w:rPr>
          <w:b/>
          <w:i/>
          <w:color w:val="231F20"/>
          <w:spacing w:val="-2"/>
        </w:rPr>
        <w:t>Norme</w:t>
      </w:r>
      <w:r>
        <w:rPr>
          <w:b/>
          <w:i/>
          <w:color w:val="231F20"/>
          <w:spacing w:val="-4"/>
        </w:rPr>
        <w:t xml:space="preserve"> </w:t>
      </w:r>
      <w:r>
        <w:rPr>
          <w:b/>
          <w:i/>
          <w:color w:val="231F20"/>
          <w:spacing w:val="-2"/>
        </w:rPr>
        <w:t>per</w:t>
      </w:r>
      <w:r>
        <w:rPr>
          <w:b/>
          <w:i/>
          <w:color w:val="231F20"/>
          <w:spacing w:val="-4"/>
        </w:rPr>
        <w:t xml:space="preserve"> </w:t>
      </w:r>
      <w:r>
        <w:rPr>
          <w:b/>
          <w:i/>
          <w:color w:val="231F20"/>
          <w:spacing w:val="-2"/>
        </w:rPr>
        <w:t>l’esecuzione</w:t>
      </w:r>
      <w:r>
        <w:rPr>
          <w:b/>
          <w:i/>
          <w:color w:val="231F20"/>
          <w:spacing w:val="-4"/>
        </w:rPr>
        <w:t xml:space="preserve"> </w:t>
      </w:r>
      <w:r>
        <w:rPr>
          <w:b/>
          <w:i/>
          <w:color w:val="231F20"/>
          <w:spacing w:val="-2"/>
        </w:rPr>
        <w:t>della</w:t>
      </w:r>
      <w:r>
        <w:rPr>
          <w:b/>
          <w:i/>
          <w:color w:val="231F20"/>
          <w:spacing w:val="-4"/>
        </w:rPr>
        <w:t xml:space="preserve"> </w:t>
      </w:r>
      <w:r>
        <w:rPr>
          <w:b/>
          <w:i/>
          <w:color w:val="231F20"/>
          <w:spacing w:val="-2"/>
        </w:rPr>
        <w:t>perizia</w:t>
      </w:r>
      <w:r>
        <w:rPr>
          <w:b/>
          <w:i/>
          <w:color w:val="231F20"/>
          <w:spacing w:val="-4"/>
        </w:rPr>
        <w:t xml:space="preserve"> </w:t>
      </w:r>
      <w:r>
        <w:rPr>
          <w:b/>
          <w:i/>
          <w:color w:val="231F20"/>
          <w:spacing w:val="-2"/>
        </w:rPr>
        <w:t>e</w:t>
      </w:r>
      <w:r>
        <w:rPr>
          <w:b/>
          <w:i/>
          <w:color w:val="231F20"/>
          <w:spacing w:val="-4"/>
        </w:rPr>
        <w:t xml:space="preserve"> </w:t>
      </w:r>
      <w:r>
        <w:rPr>
          <w:b/>
          <w:i/>
          <w:color w:val="231F20"/>
          <w:spacing w:val="-2"/>
        </w:rPr>
        <w:t>la</w:t>
      </w:r>
      <w:r>
        <w:rPr>
          <w:b/>
          <w:i/>
          <w:color w:val="231F20"/>
          <w:spacing w:val="-4"/>
        </w:rPr>
        <w:t xml:space="preserve"> </w:t>
      </w:r>
      <w:r>
        <w:rPr>
          <w:b/>
          <w:i/>
          <w:color w:val="231F20"/>
          <w:spacing w:val="-2"/>
        </w:rPr>
        <w:t>quantificazione</w:t>
      </w:r>
      <w:r>
        <w:rPr>
          <w:b/>
          <w:i/>
          <w:color w:val="231F20"/>
          <w:spacing w:val="-4"/>
        </w:rPr>
        <w:t xml:space="preserve"> </w:t>
      </w:r>
      <w:r>
        <w:rPr>
          <w:b/>
          <w:i/>
          <w:color w:val="231F20"/>
          <w:spacing w:val="-2"/>
        </w:rPr>
        <w:t>del</w:t>
      </w:r>
      <w:r>
        <w:rPr>
          <w:b/>
          <w:i/>
          <w:color w:val="231F20"/>
          <w:spacing w:val="-4"/>
        </w:rPr>
        <w:t xml:space="preserve"> </w:t>
      </w:r>
      <w:r>
        <w:rPr>
          <w:b/>
          <w:i/>
          <w:color w:val="231F20"/>
          <w:spacing w:val="-2"/>
        </w:rPr>
        <w:t>danno</w:t>
      </w:r>
      <w:r>
        <w:rPr>
          <w:b/>
          <w:i/>
          <w:color w:val="231F20"/>
          <w:spacing w:val="-4"/>
        </w:rPr>
        <w:t xml:space="preserve"> </w:t>
      </w:r>
      <w:r>
        <w:rPr>
          <w:b/>
          <w:color w:val="231F20"/>
          <w:spacing w:val="-2"/>
        </w:rPr>
        <w:t xml:space="preserve">delle </w:t>
      </w:r>
      <w:r>
        <w:rPr>
          <w:b/>
          <w:color w:val="231F20"/>
        </w:rPr>
        <w:t>Norme</w:t>
      </w:r>
      <w:r>
        <w:rPr>
          <w:b/>
          <w:color w:val="231F20"/>
          <w:spacing w:val="-11"/>
        </w:rPr>
        <w:t xml:space="preserve"> </w:t>
      </w:r>
      <w:r>
        <w:rPr>
          <w:b/>
          <w:color w:val="231F20"/>
        </w:rPr>
        <w:t>Generali</w:t>
      </w:r>
      <w:r>
        <w:rPr>
          <w:b/>
          <w:color w:val="231F20"/>
          <w:spacing w:val="-11"/>
        </w:rPr>
        <w:t xml:space="preserve"> </w:t>
      </w:r>
      <w:r>
        <w:rPr>
          <w:b/>
          <w:color w:val="231F20"/>
        </w:rPr>
        <w:t>che</w:t>
      </w:r>
      <w:r>
        <w:rPr>
          <w:b/>
          <w:color w:val="231F20"/>
          <w:spacing w:val="-10"/>
        </w:rPr>
        <w:t xml:space="preserve"> </w:t>
      </w:r>
      <w:r>
        <w:rPr>
          <w:b/>
          <w:color w:val="231F20"/>
        </w:rPr>
        <w:t>regolano</w:t>
      </w:r>
      <w:r>
        <w:rPr>
          <w:b/>
          <w:color w:val="231F20"/>
          <w:spacing w:val="-11"/>
        </w:rPr>
        <w:t xml:space="preserve"> </w:t>
      </w:r>
      <w:r>
        <w:rPr>
          <w:b/>
          <w:color w:val="231F20"/>
        </w:rPr>
        <w:t>l’assicurazione,</w:t>
      </w:r>
      <w:r>
        <w:rPr>
          <w:b/>
          <w:color w:val="231F20"/>
          <w:spacing w:val="-11"/>
        </w:rPr>
        <w:t xml:space="preserve"> </w:t>
      </w:r>
      <w:r>
        <w:rPr>
          <w:b/>
          <w:color w:val="231F20"/>
        </w:rPr>
        <w:t>in</w:t>
      </w:r>
      <w:r>
        <w:rPr>
          <w:b/>
          <w:color w:val="231F20"/>
          <w:spacing w:val="-10"/>
        </w:rPr>
        <w:t xml:space="preserve"> </w:t>
      </w:r>
      <w:r>
        <w:rPr>
          <w:b/>
          <w:color w:val="231F20"/>
        </w:rPr>
        <w:t>quanto</w:t>
      </w:r>
      <w:r>
        <w:rPr>
          <w:b/>
          <w:color w:val="231F20"/>
          <w:spacing w:val="-11"/>
        </w:rPr>
        <w:t xml:space="preserve"> </w:t>
      </w:r>
      <w:r>
        <w:rPr>
          <w:b/>
          <w:color w:val="231F20"/>
        </w:rPr>
        <w:t>considerati</w:t>
      </w:r>
      <w:r>
        <w:rPr>
          <w:b/>
          <w:color w:val="231F20"/>
          <w:spacing w:val="-11"/>
        </w:rPr>
        <w:t xml:space="preserve"> </w:t>
      </w:r>
      <w:r>
        <w:rPr>
          <w:b/>
          <w:color w:val="231F20"/>
        </w:rPr>
        <w:t>danni</w:t>
      </w:r>
      <w:r>
        <w:rPr>
          <w:b/>
          <w:color w:val="231F20"/>
          <w:spacing w:val="-10"/>
        </w:rPr>
        <w:t xml:space="preserve"> </w:t>
      </w:r>
      <w:r>
        <w:rPr>
          <w:b/>
          <w:color w:val="231F20"/>
        </w:rPr>
        <w:t>da</w:t>
      </w:r>
      <w:r>
        <w:rPr>
          <w:b/>
          <w:color w:val="231F20"/>
          <w:spacing w:val="-11"/>
        </w:rPr>
        <w:t xml:space="preserve"> </w:t>
      </w:r>
      <w:r>
        <w:rPr>
          <w:b/>
          <w:color w:val="231F20"/>
        </w:rPr>
        <w:t>Avversità</w:t>
      </w:r>
      <w:r>
        <w:rPr>
          <w:b/>
          <w:color w:val="231F20"/>
          <w:spacing w:val="-11"/>
        </w:rPr>
        <w:t xml:space="preserve"> </w:t>
      </w:r>
      <w:r>
        <w:rPr>
          <w:b/>
          <w:color w:val="231F20"/>
        </w:rPr>
        <w:t>non</w:t>
      </w:r>
      <w:r>
        <w:rPr>
          <w:b/>
          <w:color w:val="231F20"/>
          <w:spacing w:val="-10"/>
        </w:rPr>
        <w:t xml:space="preserve"> </w:t>
      </w:r>
      <w:r>
        <w:rPr>
          <w:b/>
          <w:color w:val="231F20"/>
        </w:rPr>
        <w:t>assicurate.</w:t>
      </w:r>
      <w:r>
        <w:rPr>
          <w:b/>
          <w:color w:val="231F20"/>
          <w:spacing w:val="-11"/>
        </w:rPr>
        <w:t xml:space="preserve"> </w:t>
      </w:r>
      <w:r>
        <w:rPr>
          <w:b/>
          <w:color w:val="231F20"/>
        </w:rPr>
        <w:t>Le</w:t>
      </w:r>
      <w:r>
        <w:rPr>
          <w:b/>
          <w:color w:val="231F20"/>
          <w:spacing w:val="-11"/>
        </w:rPr>
        <w:t xml:space="preserve"> </w:t>
      </w:r>
      <w:r>
        <w:rPr>
          <w:b/>
          <w:color w:val="231F20"/>
        </w:rPr>
        <w:t xml:space="preserve">aziende </w:t>
      </w:r>
      <w:r>
        <w:rPr>
          <w:b/>
          <w:color w:val="231F20"/>
          <w:spacing w:val="-2"/>
        </w:rPr>
        <w:t>sentinella</w:t>
      </w:r>
      <w:r>
        <w:rPr>
          <w:b/>
          <w:color w:val="231F20"/>
          <w:spacing w:val="-9"/>
        </w:rPr>
        <w:t xml:space="preserve"> </w:t>
      </w:r>
      <w:r>
        <w:rPr>
          <w:b/>
          <w:color w:val="231F20"/>
          <w:spacing w:val="-2"/>
        </w:rPr>
        <w:t>individuate</w:t>
      </w:r>
      <w:r>
        <w:rPr>
          <w:b/>
          <w:color w:val="231F20"/>
          <w:spacing w:val="-8"/>
        </w:rPr>
        <w:t xml:space="preserve"> </w:t>
      </w:r>
      <w:r>
        <w:rPr>
          <w:b/>
          <w:color w:val="231F20"/>
          <w:spacing w:val="-2"/>
        </w:rPr>
        <w:t>nelle</w:t>
      </w:r>
      <w:r>
        <w:rPr>
          <w:b/>
          <w:color w:val="231F20"/>
          <w:spacing w:val="-9"/>
        </w:rPr>
        <w:t xml:space="preserve"> </w:t>
      </w:r>
      <w:r>
        <w:rPr>
          <w:b/>
          <w:color w:val="231F20"/>
          <w:spacing w:val="-2"/>
        </w:rPr>
        <w:t>Definizioni</w:t>
      </w:r>
      <w:r>
        <w:rPr>
          <w:b/>
          <w:color w:val="231F20"/>
          <w:spacing w:val="-8"/>
        </w:rPr>
        <w:t xml:space="preserve"> </w:t>
      </w:r>
      <w:r>
        <w:rPr>
          <w:b/>
          <w:color w:val="231F20"/>
          <w:spacing w:val="-2"/>
        </w:rPr>
        <w:t>di</w:t>
      </w:r>
      <w:r>
        <w:rPr>
          <w:b/>
          <w:color w:val="231F20"/>
          <w:spacing w:val="-9"/>
        </w:rPr>
        <w:t xml:space="preserve"> </w:t>
      </w:r>
      <w:r>
        <w:rPr>
          <w:b/>
          <w:color w:val="231F20"/>
          <w:spacing w:val="-2"/>
        </w:rPr>
        <w:t>questa</w:t>
      </w:r>
      <w:r>
        <w:rPr>
          <w:b/>
          <w:color w:val="231F20"/>
          <w:spacing w:val="-8"/>
        </w:rPr>
        <w:t xml:space="preserve"> </w:t>
      </w:r>
      <w:r>
        <w:rPr>
          <w:b/>
          <w:color w:val="231F20"/>
          <w:spacing w:val="-2"/>
        </w:rPr>
        <w:t>Sezione</w:t>
      </w:r>
      <w:r>
        <w:rPr>
          <w:b/>
          <w:color w:val="231F20"/>
          <w:spacing w:val="-9"/>
        </w:rPr>
        <w:t xml:space="preserve"> </w:t>
      </w:r>
      <w:r>
        <w:rPr>
          <w:b/>
          <w:color w:val="231F20"/>
          <w:spacing w:val="-2"/>
        </w:rPr>
        <w:t>di</w:t>
      </w:r>
      <w:r>
        <w:rPr>
          <w:b/>
          <w:color w:val="231F20"/>
          <w:spacing w:val="-8"/>
        </w:rPr>
        <w:t xml:space="preserve"> </w:t>
      </w:r>
      <w:r>
        <w:rPr>
          <w:b/>
          <w:color w:val="231F20"/>
          <w:spacing w:val="-2"/>
        </w:rPr>
        <w:t>Polizza,</w:t>
      </w:r>
      <w:r>
        <w:rPr>
          <w:b/>
          <w:color w:val="231F20"/>
          <w:spacing w:val="-9"/>
        </w:rPr>
        <w:t xml:space="preserve"> </w:t>
      </w:r>
      <w:r>
        <w:rPr>
          <w:b/>
          <w:color w:val="231F20"/>
          <w:spacing w:val="-2"/>
        </w:rPr>
        <w:t>possono</w:t>
      </w:r>
      <w:r>
        <w:rPr>
          <w:b/>
          <w:color w:val="231F20"/>
          <w:spacing w:val="-8"/>
        </w:rPr>
        <w:t xml:space="preserve"> </w:t>
      </w:r>
      <w:r>
        <w:rPr>
          <w:b/>
          <w:color w:val="231F20"/>
          <w:spacing w:val="-2"/>
        </w:rPr>
        <w:t>essere</w:t>
      </w:r>
      <w:r>
        <w:rPr>
          <w:b/>
          <w:color w:val="231F20"/>
          <w:spacing w:val="-9"/>
        </w:rPr>
        <w:t xml:space="preserve"> </w:t>
      </w:r>
      <w:r>
        <w:rPr>
          <w:b/>
          <w:color w:val="231F20"/>
          <w:spacing w:val="-2"/>
        </w:rPr>
        <w:t>visionate</w:t>
      </w:r>
      <w:r>
        <w:rPr>
          <w:b/>
          <w:color w:val="231F20"/>
          <w:spacing w:val="-8"/>
        </w:rPr>
        <w:t xml:space="preserve"> </w:t>
      </w:r>
      <w:r>
        <w:rPr>
          <w:b/>
          <w:color w:val="231F20"/>
          <w:spacing w:val="-2"/>
        </w:rPr>
        <w:t>dai</w:t>
      </w:r>
      <w:r>
        <w:rPr>
          <w:b/>
          <w:color w:val="231F20"/>
          <w:spacing w:val="-9"/>
        </w:rPr>
        <w:t xml:space="preserve"> </w:t>
      </w:r>
      <w:r>
        <w:rPr>
          <w:b/>
          <w:color w:val="231F20"/>
          <w:spacing w:val="-2"/>
        </w:rPr>
        <w:t>periti</w:t>
      </w:r>
      <w:r>
        <w:rPr>
          <w:b/>
          <w:color w:val="231F20"/>
          <w:spacing w:val="-8"/>
        </w:rPr>
        <w:t xml:space="preserve"> </w:t>
      </w:r>
      <w:r>
        <w:rPr>
          <w:b/>
          <w:color w:val="231F20"/>
          <w:spacing w:val="-2"/>
        </w:rPr>
        <w:t>nel</w:t>
      </w:r>
      <w:r>
        <w:rPr>
          <w:b/>
          <w:color w:val="231F20"/>
          <w:spacing w:val="-9"/>
        </w:rPr>
        <w:t xml:space="preserve"> </w:t>
      </w:r>
      <w:r>
        <w:rPr>
          <w:b/>
          <w:color w:val="231F20"/>
          <w:spacing w:val="-2"/>
        </w:rPr>
        <w:t>corso</w:t>
      </w:r>
      <w:r>
        <w:rPr>
          <w:b/>
          <w:color w:val="231F20"/>
          <w:spacing w:val="-8"/>
        </w:rPr>
        <w:t xml:space="preserve"> </w:t>
      </w:r>
      <w:r>
        <w:rPr>
          <w:b/>
          <w:color w:val="231F20"/>
          <w:spacing w:val="-2"/>
        </w:rPr>
        <w:t xml:space="preserve">della campagna. I dati delle risultanze tecnico/agronomiche rilevati in tali aziende da FEM saranno messi a disposizione </w:t>
      </w:r>
      <w:r>
        <w:rPr>
          <w:b/>
          <w:color w:val="231F20"/>
        </w:rPr>
        <w:t>dei periti per l’effettuazione dei rilievi.</w:t>
      </w:r>
    </w:p>
    <w:p w14:paraId="74B549B6" w14:textId="77777777" w:rsidR="0057014F" w:rsidRDefault="001F5764" w:rsidP="00396787">
      <w:pPr>
        <w:pStyle w:val="Corpotesto"/>
        <w:spacing w:line="259" w:lineRule="auto"/>
        <w:ind w:left="709" w:right="-7"/>
        <w:jc w:val="both"/>
        <w:rPr>
          <w:b/>
        </w:rPr>
      </w:pPr>
      <w:r>
        <w:rPr>
          <w:b/>
          <w:color w:val="231F20"/>
          <w:spacing w:val="-4"/>
        </w:rPr>
        <w:t>Resta inteso, inoltre, che il risarcimento, potrà essere riconosciuto nella sua interezza, esclusivamente quando non sia</w:t>
      </w:r>
      <w:r>
        <w:rPr>
          <w:b/>
          <w:color w:val="231F20"/>
        </w:rPr>
        <w:t xml:space="preserve"> stato</w:t>
      </w:r>
      <w:r>
        <w:rPr>
          <w:b/>
          <w:color w:val="231F20"/>
          <w:spacing w:val="-5"/>
        </w:rPr>
        <w:t xml:space="preserve"> </w:t>
      </w:r>
      <w:r>
        <w:rPr>
          <w:b/>
          <w:color w:val="231F20"/>
        </w:rPr>
        <w:t>superato</w:t>
      </w:r>
      <w:r>
        <w:rPr>
          <w:b/>
          <w:color w:val="231F20"/>
          <w:spacing w:val="-5"/>
        </w:rPr>
        <w:t xml:space="preserve"> </w:t>
      </w:r>
      <w:r>
        <w:rPr>
          <w:b/>
          <w:color w:val="231F20"/>
        </w:rPr>
        <w:t>il</w:t>
      </w:r>
      <w:r>
        <w:rPr>
          <w:b/>
          <w:color w:val="231F20"/>
          <w:spacing w:val="-5"/>
        </w:rPr>
        <w:t xml:space="preserve"> </w:t>
      </w:r>
      <w:r>
        <w:rPr>
          <w:b/>
          <w:color w:val="231F20"/>
        </w:rPr>
        <w:t>Limite</w:t>
      </w:r>
      <w:r>
        <w:rPr>
          <w:b/>
          <w:color w:val="231F20"/>
          <w:spacing w:val="-5"/>
        </w:rPr>
        <w:t xml:space="preserve"> </w:t>
      </w:r>
      <w:r>
        <w:rPr>
          <w:b/>
          <w:color w:val="231F20"/>
        </w:rPr>
        <w:t>di</w:t>
      </w:r>
      <w:r>
        <w:rPr>
          <w:b/>
          <w:color w:val="231F20"/>
          <w:spacing w:val="-5"/>
        </w:rPr>
        <w:t xml:space="preserve"> </w:t>
      </w:r>
      <w:r>
        <w:rPr>
          <w:b/>
          <w:color w:val="231F20"/>
        </w:rPr>
        <w:t>Indennizzo</w:t>
      </w:r>
      <w:r>
        <w:rPr>
          <w:b/>
          <w:color w:val="231F20"/>
          <w:spacing w:val="-5"/>
        </w:rPr>
        <w:t xml:space="preserve"> </w:t>
      </w:r>
      <w:r>
        <w:rPr>
          <w:b/>
          <w:color w:val="231F20"/>
        </w:rPr>
        <w:t>aggregato</w:t>
      </w:r>
      <w:r>
        <w:rPr>
          <w:b/>
          <w:color w:val="231F20"/>
          <w:spacing w:val="-5"/>
        </w:rPr>
        <w:t xml:space="preserve"> </w:t>
      </w:r>
      <w:r>
        <w:rPr>
          <w:b/>
          <w:color w:val="231F20"/>
        </w:rPr>
        <w:t>previsto</w:t>
      </w:r>
      <w:r>
        <w:rPr>
          <w:b/>
          <w:color w:val="231F20"/>
          <w:spacing w:val="-5"/>
        </w:rPr>
        <w:t xml:space="preserve"> </w:t>
      </w:r>
      <w:r>
        <w:rPr>
          <w:b/>
          <w:color w:val="231F20"/>
        </w:rPr>
        <w:t>all’art.</w:t>
      </w:r>
      <w:r>
        <w:rPr>
          <w:b/>
          <w:color w:val="231F20"/>
          <w:spacing w:val="-5"/>
        </w:rPr>
        <w:t xml:space="preserve"> </w:t>
      </w:r>
      <w:r>
        <w:rPr>
          <w:b/>
          <w:color w:val="231F20"/>
        </w:rPr>
        <w:t>11</w:t>
      </w:r>
      <w:r>
        <w:rPr>
          <w:b/>
          <w:color w:val="231F20"/>
          <w:spacing w:val="-5"/>
        </w:rPr>
        <w:t xml:space="preserve"> </w:t>
      </w:r>
      <w:r>
        <w:rPr>
          <w:b/>
          <w:color w:val="231F20"/>
        </w:rPr>
        <w:t>–</w:t>
      </w:r>
      <w:r>
        <w:rPr>
          <w:b/>
          <w:color w:val="231F20"/>
          <w:spacing w:val="-5"/>
        </w:rPr>
        <w:t xml:space="preserve"> </w:t>
      </w:r>
      <w:r>
        <w:rPr>
          <w:b/>
          <w:i/>
          <w:color w:val="231F20"/>
        </w:rPr>
        <w:t>Limite</w:t>
      </w:r>
      <w:r>
        <w:rPr>
          <w:b/>
          <w:i/>
          <w:color w:val="231F20"/>
          <w:spacing w:val="-5"/>
        </w:rPr>
        <w:t xml:space="preserve"> </w:t>
      </w:r>
      <w:r>
        <w:rPr>
          <w:b/>
          <w:i/>
          <w:color w:val="231F20"/>
        </w:rPr>
        <w:t>di</w:t>
      </w:r>
      <w:r>
        <w:rPr>
          <w:b/>
          <w:i/>
          <w:color w:val="231F20"/>
          <w:spacing w:val="-5"/>
        </w:rPr>
        <w:t xml:space="preserve"> </w:t>
      </w:r>
      <w:r>
        <w:rPr>
          <w:b/>
          <w:i/>
          <w:color w:val="231F20"/>
        </w:rPr>
        <w:t>Indennizzo</w:t>
      </w:r>
      <w:r>
        <w:rPr>
          <w:b/>
          <w:color w:val="231F20"/>
        </w:rPr>
        <w:t>,</w:t>
      </w:r>
      <w:r>
        <w:rPr>
          <w:b/>
          <w:color w:val="231F20"/>
          <w:spacing w:val="-5"/>
        </w:rPr>
        <w:t xml:space="preserve"> </w:t>
      </w:r>
      <w:r>
        <w:rPr>
          <w:b/>
          <w:color w:val="231F20"/>
        </w:rPr>
        <w:t>comma</w:t>
      </w:r>
      <w:r>
        <w:rPr>
          <w:b/>
          <w:color w:val="231F20"/>
          <w:spacing w:val="-5"/>
        </w:rPr>
        <w:t xml:space="preserve"> </w:t>
      </w:r>
      <w:r>
        <w:rPr>
          <w:b/>
          <w:color w:val="231F20"/>
        </w:rPr>
        <w:t>2.</w:t>
      </w:r>
    </w:p>
    <w:p w14:paraId="69D9B31E" w14:textId="77777777" w:rsidR="0057014F" w:rsidRDefault="001F5764" w:rsidP="00396787">
      <w:pPr>
        <w:pStyle w:val="Corpotesto"/>
        <w:spacing w:line="259" w:lineRule="auto"/>
        <w:ind w:left="709" w:right="-7"/>
        <w:jc w:val="both"/>
        <w:rPr>
          <w:b/>
        </w:rPr>
      </w:pPr>
      <w:r>
        <w:rPr>
          <w:b/>
          <w:color w:val="231F20"/>
          <w:spacing w:val="-2"/>
        </w:rPr>
        <w:t>Contrariamente</w:t>
      </w:r>
      <w:r>
        <w:rPr>
          <w:b/>
          <w:color w:val="231F20"/>
          <w:spacing w:val="-9"/>
        </w:rPr>
        <w:t xml:space="preserve"> </w:t>
      </w:r>
      <w:r>
        <w:rPr>
          <w:b/>
          <w:color w:val="231F20"/>
          <w:spacing w:val="-2"/>
        </w:rPr>
        <w:t>i</w:t>
      </w:r>
      <w:r>
        <w:rPr>
          <w:b/>
          <w:color w:val="231F20"/>
          <w:spacing w:val="-9"/>
        </w:rPr>
        <w:t xml:space="preserve"> </w:t>
      </w:r>
      <w:r>
        <w:rPr>
          <w:b/>
          <w:color w:val="231F20"/>
          <w:spacing w:val="-2"/>
        </w:rPr>
        <w:t>risarcimenti</w:t>
      </w:r>
      <w:r>
        <w:rPr>
          <w:b/>
          <w:color w:val="231F20"/>
          <w:spacing w:val="-8"/>
        </w:rPr>
        <w:t xml:space="preserve"> </w:t>
      </w:r>
      <w:r>
        <w:rPr>
          <w:b/>
          <w:color w:val="231F20"/>
          <w:spacing w:val="-2"/>
        </w:rPr>
        <w:t>saranno</w:t>
      </w:r>
      <w:r>
        <w:rPr>
          <w:b/>
          <w:color w:val="231F20"/>
          <w:spacing w:val="-9"/>
        </w:rPr>
        <w:t xml:space="preserve"> </w:t>
      </w:r>
      <w:r>
        <w:rPr>
          <w:b/>
          <w:color w:val="231F20"/>
          <w:spacing w:val="-2"/>
        </w:rPr>
        <w:t>ridotti</w:t>
      </w:r>
      <w:r>
        <w:rPr>
          <w:b/>
          <w:color w:val="231F20"/>
          <w:spacing w:val="-9"/>
        </w:rPr>
        <w:t xml:space="preserve"> </w:t>
      </w:r>
      <w:r>
        <w:rPr>
          <w:b/>
          <w:color w:val="231F20"/>
          <w:spacing w:val="-2"/>
        </w:rPr>
        <w:t>in</w:t>
      </w:r>
      <w:r>
        <w:rPr>
          <w:b/>
          <w:color w:val="231F20"/>
          <w:spacing w:val="-8"/>
        </w:rPr>
        <w:t xml:space="preserve"> </w:t>
      </w:r>
      <w:r>
        <w:rPr>
          <w:b/>
          <w:color w:val="231F20"/>
          <w:spacing w:val="-2"/>
        </w:rPr>
        <w:t>misura</w:t>
      </w:r>
      <w:r>
        <w:rPr>
          <w:b/>
          <w:color w:val="231F20"/>
          <w:spacing w:val="-9"/>
        </w:rPr>
        <w:t xml:space="preserve"> </w:t>
      </w:r>
      <w:r>
        <w:rPr>
          <w:b/>
          <w:color w:val="231F20"/>
          <w:spacing w:val="-2"/>
        </w:rPr>
        <w:t>proporzionale</w:t>
      </w:r>
      <w:r>
        <w:rPr>
          <w:b/>
          <w:color w:val="231F20"/>
          <w:spacing w:val="-9"/>
        </w:rPr>
        <w:t xml:space="preserve"> </w:t>
      </w:r>
      <w:r>
        <w:rPr>
          <w:b/>
          <w:color w:val="231F20"/>
          <w:spacing w:val="-2"/>
        </w:rPr>
        <w:t>al</w:t>
      </w:r>
      <w:r>
        <w:rPr>
          <w:b/>
          <w:color w:val="231F20"/>
          <w:spacing w:val="-8"/>
        </w:rPr>
        <w:t xml:space="preserve"> </w:t>
      </w:r>
      <w:r>
        <w:rPr>
          <w:b/>
          <w:color w:val="231F20"/>
          <w:spacing w:val="-2"/>
        </w:rPr>
        <w:t>superamento</w:t>
      </w:r>
      <w:r>
        <w:rPr>
          <w:b/>
          <w:color w:val="231F20"/>
          <w:spacing w:val="-9"/>
        </w:rPr>
        <w:t xml:space="preserve"> </w:t>
      </w:r>
      <w:r>
        <w:rPr>
          <w:b/>
          <w:color w:val="231F20"/>
          <w:spacing w:val="-2"/>
        </w:rPr>
        <w:t>dei</w:t>
      </w:r>
      <w:r>
        <w:rPr>
          <w:b/>
          <w:color w:val="231F20"/>
          <w:spacing w:val="-9"/>
        </w:rPr>
        <w:t xml:space="preserve"> </w:t>
      </w:r>
      <w:r>
        <w:rPr>
          <w:b/>
          <w:color w:val="231F20"/>
          <w:spacing w:val="-2"/>
        </w:rPr>
        <w:t>risarcimenti</w:t>
      </w:r>
      <w:r>
        <w:rPr>
          <w:b/>
          <w:color w:val="231F20"/>
          <w:spacing w:val="-8"/>
        </w:rPr>
        <w:t xml:space="preserve"> </w:t>
      </w:r>
      <w:r>
        <w:rPr>
          <w:b/>
          <w:color w:val="231F20"/>
          <w:spacing w:val="-2"/>
        </w:rPr>
        <w:t>totali</w:t>
      </w:r>
      <w:r>
        <w:rPr>
          <w:b/>
          <w:color w:val="231F20"/>
          <w:spacing w:val="-9"/>
        </w:rPr>
        <w:t xml:space="preserve"> </w:t>
      </w:r>
      <w:r>
        <w:rPr>
          <w:b/>
          <w:color w:val="231F20"/>
          <w:spacing w:val="-2"/>
        </w:rPr>
        <w:t xml:space="preserve">aggregati </w:t>
      </w:r>
      <w:r>
        <w:rPr>
          <w:b/>
          <w:color w:val="231F20"/>
        </w:rPr>
        <w:t>rispetto al Limite di Indennizzo previsto.</w:t>
      </w:r>
    </w:p>
    <w:p w14:paraId="5FB9643B" w14:textId="77777777" w:rsidR="0057014F" w:rsidRDefault="0057014F">
      <w:pPr>
        <w:pStyle w:val="Corpotesto"/>
        <w:spacing w:before="10"/>
        <w:rPr>
          <w:b/>
        </w:rPr>
      </w:pPr>
    </w:p>
    <w:p w14:paraId="66471F92" w14:textId="77777777" w:rsidR="0057014F" w:rsidRDefault="001F5764" w:rsidP="00396787">
      <w:pPr>
        <w:pStyle w:val="Corpotesto"/>
        <w:ind w:left="709"/>
        <w:jc w:val="both"/>
        <w:rPr>
          <w:b/>
        </w:rPr>
      </w:pPr>
      <w:r>
        <w:rPr>
          <w:b/>
          <w:color w:val="F58224"/>
        </w:rPr>
        <w:t>Art.</w:t>
      </w:r>
      <w:r>
        <w:rPr>
          <w:b/>
          <w:color w:val="F58224"/>
          <w:spacing w:val="-1"/>
        </w:rPr>
        <w:t xml:space="preserve"> </w:t>
      </w:r>
      <w:r>
        <w:rPr>
          <w:b/>
          <w:color w:val="F58224"/>
        </w:rPr>
        <w:t>7</w:t>
      </w:r>
      <w:r>
        <w:rPr>
          <w:b/>
          <w:color w:val="F58224"/>
          <w:spacing w:val="-1"/>
        </w:rPr>
        <w:t xml:space="preserve"> </w:t>
      </w:r>
      <w:r>
        <w:rPr>
          <w:b/>
          <w:color w:val="F58224"/>
        </w:rPr>
        <w:t>–</w:t>
      </w:r>
      <w:r>
        <w:rPr>
          <w:b/>
          <w:color w:val="F58224"/>
          <w:spacing w:val="-1"/>
        </w:rPr>
        <w:t xml:space="preserve"> </w:t>
      </w:r>
      <w:r>
        <w:rPr>
          <w:b/>
          <w:color w:val="F58224"/>
        </w:rPr>
        <w:t>Pulitura</w:t>
      </w:r>
      <w:r>
        <w:rPr>
          <w:b/>
          <w:color w:val="F58224"/>
          <w:spacing w:val="-1"/>
        </w:rPr>
        <w:t xml:space="preserve"> </w:t>
      </w:r>
      <w:r>
        <w:rPr>
          <w:b/>
          <w:color w:val="F58224"/>
        </w:rPr>
        <w:t>del</w:t>
      </w:r>
      <w:r>
        <w:rPr>
          <w:b/>
          <w:color w:val="F58224"/>
          <w:spacing w:val="-1"/>
        </w:rPr>
        <w:t xml:space="preserve"> </w:t>
      </w:r>
      <w:r>
        <w:rPr>
          <w:b/>
          <w:color w:val="F58224"/>
        </w:rPr>
        <w:t>grappolo</w:t>
      </w:r>
      <w:r>
        <w:rPr>
          <w:b/>
          <w:color w:val="F58224"/>
          <w:spacing w:val="-1"/>
        </w:rPr>
        <w:t xml:space="preserve"> </w:t>
      </w:r>
      <w:r>
        <w:rPr>
          <w:b/>
          <w:color w:val="F58224"/>
        </w:rPr>
        <w:t>interessato da</w:t>
      </w:r>
      <w:r>
        <w:rPr>
          <w:b/>
          <w:color w:val="F58224"/>
          <w:spacing w:val="-1"/>
        </w:rPr>
        <w:t xml:space="preserve"> </w:t>
      </w:r>
      <w:r>
        <w:rPr>
          <w:b/>
          <w:color w:val="F58224"/>
        </w:rPr>
        <w:t>marcescenza</w:t>
      </w:r>
      <w:r>
        <w:rPr>
          <w:b/>
          <w:color w:val="F58224"/>
          <w:spacing w:val="-1"/>
        </w:rPr>
        <w:t xml:space="preserve"> </w:t>
      </w:r>
      <w:r>
        <w:rPr>
          <w:b/>
          <w:color w:val="F58224"/>
        </w:rPr>
        <w:t>per</w:t>
      </w:r>
      <w:r>
        <w:rPr>
          <w:b/>
          <w:color w:val="F58224"/>
          <w:spacing w:val="-1"/>
        </w:rPr>
        <w:t xml:space="preserve"> </w:t>
      </w:r>
      <w:r>
        <w:rPr>
          <w:b/>
          <w:color w:val="F58224"/>
        </w:rPr>
        <w:t>danni</w:t>
      </w:r>
      <w:r>
        <w:rPr>
          <w:b/>
          <w:color w:val="F58224"/>
          <w:spacing w:val="-1"/>
        </w:rPr>
        <w:t xml:space="preserve"> </w:t>
      </w:r>
      <w:r>
        <w:rPr>
          <w:b/>
          <w:color w:val="F58224"/>
        </w:rPr>
        <w:t>previsti</w:t>
      </w:r>
      <w:r>
        <w:rPr>
          <w:b/>
          <w:color w:val="F58224"/>
          <w:spacing w:val="-1"/>
        </w:rPr>
        <w:t xml:space="preserve"> </w:t>
      </w:r>
      <w:r>
        <w:rPr>
          <w:b/>
          <w:color w:val="F58224"/>
        </w:rPr>
        <w:t>nell’oggetto</w:t>
      </w:r>
      <w:r>
        <w:rPr>
          <w:b/>
          <w:color w:val="F58224"/>
          <w:spacing w:val="-1"/>
        </w:rPr>
        <w:t xml:space="preserve"> </w:t>
      </w:r>
      <w:r>
        <w:rPr>
          <w:b/>
          <w:color w:val="F58224"/>
        </w:rPr>
        <w:t xml:space="preserve">di </w:t>
      </w:r>
      <w:r>
        <w:rPr>
          <w:b/>
          <w:color w:val="F58224"/>
          <w:spacing w:val="-2"/>
        </w:rPr>
        <w:t>garanzia</w:t>
      </w:r>
    </w:p>
    <w:p w14:paraId="519312B5" w14:textId="3F44B945" w:rsidR="0057014F" w:rsidRDefault="001F5764" w:rsidP="00396787">
      <w:pPr>
        <w:pStyle w:val="Corpotesto"/>
        <w:spacing w:before="13" w:line="259" w:lineRule="auto"/>
        <w:ind w:left="709" w:right="757"/>
        <w:jc w:val="both"/>
      </w:pPr>
      <w:r>
        <w:rPr>
          <w:color w:val="231F20"/>
        </w:rPr>
        <w:t>È</w:t>
      </w:r>
      <w:r>
        <w:rPr>
          <w:color w:val="231F20"/>
          <w:spacing w:val="-6"/>
        </w:rPr>
        <w:t xml:space="preserve"> </w:t>
      </w:r>
      <w:r>
        <w:rPr>
          <w:color w:val="231F20"/>
        </w:rPr>
        <w:t>consentito</w:t>
      </w:r>
      <w:r>
        <w:rPr>
          <w:color w:val="231F20"/>
          <w:spacing w:val="-6"/>
        </w:rPr>
        <w:t xml:space="preserve"> </w:t>
      </w:r>
      <w:r>
        <w:rPr>
          <w:color w:val="231F20"/>
        </w:rPr>
        <w:t>l’asporto</w:t>
      </w:r>
      <w:r>
        <w:rPr>
          <w:color w:val="231F20"/>
          <w:spacing w:val="-6"/>
        </w:rPr>
        <w:t xml:space="preserve"> </w:t>
      </w:r>
      <w:r>
        <w:rPr>
          <w:color w:val="231F20"/>
        </w:rPr>
        <w:t>della</w:t>
      </w:r>
      <w:r>
        <w:rPr>
          <w:color w:val="231F20"/>
          <w:spacing w:val="-6"/>
        </w:rPr>
        <w:t xml:space="preserve"> </w:t>
      </w:r>
      <w:r>
        <w:rPr>
          <w:color w:val="231F20"/>
        </w:rPr>
        <w:t>parte</w:t>
      </w:r>
      <w:r>
        <w:rPr>
          <w:color w:val="231F20"/>
          <w:spacing w:val="-6"/>
        </w:rPr>
        <w:t xml:space="preserve"> </w:t>
      </w:r>
      <w:r>
        <w:rPr>
          <w:color w:val="231F20"/>
        </w:rPr>
        <w:t>di</w:t>
      </w:r>
      <w:r>
        <w:rPr>
          <w:color w:val="231F20"/>
          <w:spacing w:val="-6"/>
        </w:rPr>
        <w:t xml:space="preserve"> </w:t>
      </w:r>
      <w:r>
        <w:rPr>
          <w:color w:val="231F20"/>
        </w:rPr>
        <w:t>grappolo</w:t>
      </w:r>
      <w:r>
        <w:rPr>
          <w:color w:val="231F20"/>
          <w:spacing w:val="-6"/>
        </w:rPr>
        <w:t xml:space="preserve"> </w:t>
      </w:r>
      <w:r>
        <w:rPr>
          <w:color w:val="231F20"/>
        </w:rPr>
        <w:t>interessato</w:t>
      </w:r>
      <w:r>
        <w:rPr>
          <w:color w:val="231F20"/>
          <w:spacing w:val="-6"/>
        </w:rPr>
        <w:t xml:space="preserve"> </w:t>
      </w:r>
      <w:r>
        <w:rPr>
          <w:color w:val="231F20"/>
        </w:rPr>
        <w:t>da</w:t>
      </w:r>
      <w:r>
        <w:rPr>
          <w:color w:val="231F20"/>
          <w:spacing w:val="-6"/>
        </w:rPr>
        <w:t xml:space="preserve"> </w:t>
      </w:r>
      <w:r>
        <w:rPr>
          <w:color w:val="231F20"/>
        </w:rPr>
        <w:t>marcescenza</w:t>
      </w:r>
      <w:r>
        <w:rPr>
          <w:color w:val="231F20"/>
          <w:spacing w:val="-6"/>
        </w:rPr>
        <w:t xml:space="preserve"> </w:t>
      </w:r>
      <w:r>
        <w:rPr>
          <w:color w:val="231F20"/>
        </w:rPr>
        <w:t>“pulitura</w:t>
      </w:r>
      <w:r>
        <w:rPr>
          <w:color w:val="231F20"/>
          <w:spacing w:val="-6"/>
        </w:rPr>
        <w:t xml:space="preserve"> </w:t>
      </w:r>
      <w:r>
        <w:rPr>
          <w:color w:val="231F20"/>
        </w:rPr>
        <w:t>del</w:t>
      </w:r>
      <w:r>
        <w:rPr>
          <w:color w:val="231F20"/>
          <w:spacing w:val="-6"/>
        </w:rPr>
        <w:t xml:space="preserve"> </w:t>
      </w:r>
      <w:r>
        <w:rPr>
          <w:color w:val="231F20"/>
        </w:rPr>
        <w:t>grappolo”,</w:t>
      </w:r>
      <w:r>
        <w:rPr>
          <w:color w:val="231F20"/>
          <w:spacing w:val="-6"/>
        </w:rPr>
        <w:t xml:space="preserve"> </w:t>
      </w:r>
      <w:r>
        <w:rPr>
          <w:color w:val="231F20"/>
        </w:rPr>
        <w:t xml:space="preserve">anticipatamente rispetto all’epoca di vendemmia al fine di salvaguardare il Prodotto non interessato. </w:t>
      </w:r>
      <w:r>
        <w:rPr>
          <w:b/>
          <w:color w:val="231F20"/>
        </w:rPr>
        <w:t xml:space="preserve">La pratica di pulitura dei grappoli è ammessa purché comunicata alla società che presta la garanzia almeno tre giorni prima dell’effettuazione a mezzo telegramma, fax o e-mail certificata. </w:t>
      </w:r>
      <w:r>
        <w:rPr>
          <w:color w:val="231F20"/>
        </w:rPr>
        <w:t xml:space="preserve">A deroga di quanto previsto all’art. 2 – </w:t>
      </w:r>
      <w:r>
        <w:rPr>
          <w:i/>
          <w:color w:val="231F20"/>
        </w:rPr>
        <w:t xml:space="preserve">Danno di quantità </w:t>
      </w:r>
      <w:r>
        <w:rPr>
          <w:color w:val="231F20"/>
        </w:rPr>
        <w:t xml:space="preserve">e all’art. 3 – </w:t>
      </w:r>
      <w:r>
        <w:rPr>
          <w:i/>
          <w:color w:val="231F20"/>
        </w:rPr>
        <w:t>Danno di qualità</w:t>
      </w:r>
      <w:r>
        <w:rPr>
          <w:color w:val="231F20"/>
        </w:rPr>
        <w:t>, gli acini asportati verranno considerati comunque come acini presenti danneggiati ai</w:t>
      </w:r>
      <w:r>
        <w:rPr>
          <w:color w:val="231F20"/>
          <w:spacing w:val="-5"/>
        </w:rPr>
        <w:t xml:space="preserve"> </w:t>
      </w:r>
      <w:r>
        <w:rPr>
          <w:color w:val="231F20"/>
        </w:rPr>
        <w:t>fini</w:t>
      </w:r>
      <w:r>
        <w:rPr>
          <w:color w:val="231F20"/>
          <w:spacing w:val="-5"/>
        </w:rPr>
        <w:t xml:space="preserve"> </w:t>
      </w:r>
      <w:r>
        <w:rPr>
          <w:color w:val="231F20"/>
        </w:rPr>
        <w:t>della</w:t>
      </w:r>
      <w:r>
        <w:rPr>
          <w:color w:val="231F20"/>
          <w:spacing w:val="-5"/>
        </w:rPr>
        <w:t xml:space="preserve"> </w:t>
      </w:r>
      <w:r>
        <w:rPr>
          <w:color w:val="231F20"/>
        </w:rPr>
        <w:t>applicazione</w:t>
      </w:r>
      <w:r>
        <w:rPr>
          <w:color w:val="231F20"/>
          <w:spacing w:val="-5"/>
        </w:rPr>
        <w:t xml:space="preserve"> </w:t>
      </w:r>
      <w:r>
        <w:rPr>
          <w:color w:val="231F20"/>
        </w:rPr>
        <w:t>del</w:t>
      </w:r>
      <w:r>
        <w:rPr>
          <w:color w:val="231F20"/>
          <w:spacing w:val="-5"/>
        </w:rPr>
        <w:t xml:space="preserve"> </w:t>
      </w:r>
      <w:r>
        <w:rPr>
          <w:color w:val="231F20"/>
        </w:rPr>
        <w:t>coefficiente</w:t>
      </w:r>
      <w:r>
        <w:rPr>
          <w:color w:val="231F20"/>
          <w:spacing w:val="-5"/>
        </w:rPr>
        <w:t xml:space="preserve"> </w:t>
      </w:r>
      <w:r>
        <w:rPr>
          <w:color w:val="231F20"/>
        </w:rPr>
        <w:t>di</w:t>
      </w:r>
      <w:r>
        <w:rPr>
          <w:color w:val="231F20"/>
          <w:spacing w:val="-5"/>
        </w:rPr>
        <w:t xml:space="preserve"> </w:t>
      </w:r>
      <w:r>
        <w:rPr>
          <w:color w:val="231F20"/>
        </w:rPr>
        <w:t>qualità</w:t>
      </w:r>
      <w:r>
        <w:rPr>
          <w:color w:val="231F20"/>
          <w:spacing w:val="-5"/>
        </w:rPr>
        <w:t xml:space="preserve"> </w:t>
      </w:r>
      <w:r>
        <w:rPr>
          <w:color w:val="231F20"/>
        </w:rPr>
        <w:t>di</w:t>
      </w:r>
      <w:r>
        <w:rPr>
          <w:color w:val="231F20"/>
          <w:spacing w:val="-5"/>
        </w:rPr>
        <w:t xml:space="preserve"> </w:t>
      </w:r>
      <w:r>
        <w:rPr>
          <w:color w:val="231F20"/>
        </w:rPr>
        <w:t>cui</w:t>
      </w:r>
      <w:r>
        <w:rPr>
          <w:color w:val="231F20"/>
          <w:spacing w:val="-5"/>
        </w:rPr>
        <w:t xml:space="preserve"> </w:t>
      </w:r>
      <w:r>
        <w:rPr>
          <w:color w:val="231F20"/>
        </w:rPr>
        <w:t>alla</w:t>
      </w:r>
      <w:r>
        <w:rPr>
          <w:color w:val="231F20"/>
          <w:spacing w:val="-5"/>
        </w:rPr>
        <w:t xml:space="preserve"> </w:t>
      </w:r>
      <w:r>
        <w:rPr>
          <w:color w:val="231F20"/>
        </w:rPr>
        <w:t>specifica</w:t>
      </w:r>
      <w:r>
        <w:rPr>
          <w:color w:val="231F20"/>
          <w:spacing w:val="-5"/>
        </w:rPr>
        <w:t xml:space="preserve"> </w:t>
      </w:r>
      <w:r>
        <w:rPr>
          <w:color w:val="231F20"/>
        </w:rPr>
        <w:t>tabella,</w:t>
      </w:r>
      <w:r>
        <w:rPr>
          <w:color w:val="231F20"/>
          <w:spacing w:val="-5"/>
        </w:rPr>
        <w:t xml:space="preserve"> </w:t>
      </w:r>
      <w:r>
        <w:rPr>
          <w:color w:val="231F20"/>
        </w:rPr>
        <w:t>fino</w:t>
      </w:r>
      <w:r>
        <w:rPr>
          <w:color w:val="231F20"/>
          <w:spacing w:val="-5"/>
        </w:rPr>
        <w:t xml:space="preserve"> </w:t>
      </w:r>
      <w:r>
        <w:rPr>
          <w:color w:val="231F20"/>
        </w:rPr>
        <w:t>a</w:t>
      </w:r>
      <w:r>
        <w:rPr>
          <w:color w:val="231F20"/>
          <w:spacing w:val="-5"/>
        </w:rPr>
        <w:t xml:space="preserve"> </w:t>
      </w:r>
      <w:r>
        <w:rPr>
          <w:color w:val="231F20"/>
        </w:rPr>
        <w:t>un</w:t>
      </w:r>
      <w:r>
        <w:rPr>
          <w:color w:val="231F20"/>
          <w:spacing w:val="-5"/>
        </w:rPr>
        <w:t xml:space="preserve"> </w:t>
      </w:r>
      <w:r>
        <w:rPr>
          <w:color w:val="231F20"/>
        </w:rPr>
        <w:t>massimo</w:t>
      </w:r>
      <w:r>
        <w:rPr>
          <w:color w:val="231F20"/>
          <w:spacing w:val="-5"/>
        </w:rPr>
        <w:t xml:space="preserve"> </w:t>
      </w:r>
      <w:r>
        <w:rPr>
          <w:color w:val="231F20"/>
        </w:rPr>
        <w:t>del</w:t>
      </w:r>
      <w:r>
        <w:rPr>
          <w:color w:val="231F20"/>
          <w:spacing w:val="-5"/>
        </w:rPr>
        <w:t xml:space="preserve"> </w:t>
      </w:r>
      <w:r>
        <w:rPr>
          <w:color w:val="231F20"/>
        </w:rPr>
        <w:t>20%</w:t>
      </w:r>
      <w:r>
        <w:rPr>
          <w:color w:val="231F20"/>
          <w:spacing w:val="-5"/>
        </w:rPr>
        <w:t xml:space="preserve"> </w:t>
      </w:r>
      <w:r>
        <w:rPr>
          <w:color w:val="231F20"/>
        </w:rPr>
        <w:t>(danno percentuale</w:t>
      </w:r>
      <w:r>
        <w:rPr>
          <w:color w:val="231F20"/>
          <w:spacing w:val="-6"/>
        </w:rPr>
        <w:t xml:space="preserve"> </w:t>
      </w:r>
      <w:r>
        <w:rPr>
          <w:color w:val="231F20"/>
        </w:rPr>
        <w:t>convenzionale</w:t>
      </w:r>
      <w:r>
        <w:rPr>
          <w:color w:val="231F20"/>
          <w:spacing w:val="-6"/>
        </w:rPr>
        <w:t xml:space="preserve"> </w:t>
      </w:r>
      <w:r>
        <w:rPr>
          <w:color w:val="231F20"/>
        </w:rPr>
        <w:t>da</w:t>
      </w:r>
      <w:r>
        <w:rPr>
          <w:color w:val="231F20"/>
          <w:spacing w:val="-6"/>
        </w:rPr>
        <w:t xml:space="preserve"> </w:t>
      </w:r>
      <w:r>
        <w:rPr>
          <w:color w:val="231F20"/>
        </w:rPr>
        <w:t>sommare</w:t>
      </w:r>
      <w:r>
        <w:rPr>
          <w:color w:val="231F20"/>
          <w:spacing w:val="-6"/>
        </w:rPr>
        <w:t xml:space="preserve"> </w:t>
      </w:r>
      <w:r>
        <w:rPr>
          <w:color w:val="231F20"/>
        </w:rPr>
        <w:t>al</w:t>
      </w:r>
      <w:r>
        <w:rPr>
          <w:color w:val="231F20"/>
          <w:spacing w:val="-6"/>
        </w:rPr>
        <w:t xml:space="preserve"> </w:t>
      </w:r>
      <w:r>
        <w:rPr>
          <w:color w:val="231F20"/>
        </w:rPr>
        <w:t>coefficiente</w:t>
      </w:r>
      <w:r>
        <w:rPr>
          <w:color w:val="231F20"/>
          <w:spacing w:val="-6"/>
        </w:rPr>
        <w:t xml:space="preserve"> </w:t>
      </w:r>
      <w:r>
        <w:rPr>
          <w:color w:val="231F20"/>
        </w:rPr>
        <w:t>relativo</w:t>
      </w:r>
      <w:r>
        <w:rPr>
          <w:color w:val="231F20"/>
          <w:spacing w:val="-6"/>
        </w:rPr>
        <w:t xml:space="preserve"> </w:t>
      </w:r>
      <w:r>
        <w:rPr>
          <w:color w:val="231F20"/>
        </w:rPr>
        <w:t>agli</w:t>
      </w:r>
      <w:r>
        <w:rPr>
          <w:color w:val="231F20"/>
          <w:spacing w:val="-6"/>
        </w:rPr>
        <w:t xml:space="preserve"> </w:t>
      </w:r>
      <w:r>
        <w:rPr>
          <w:color w:val="231F20"/>
        </w:rPr>
        <w:t>acini</w:t>
      </w:r>
      <w:r>
        <w:rPr>
          <w:color w:val="231F20"/>
          <w:spacing w:val="-6"/>
        </w:rPr>
        <w:t xml:space="preserve"> </w:t>
      </w:r>
      <w:r>
        <w:rPr>
          <w:color w:val="231F20"/>
        </w:rPr>
        <w:t>danneggiati</w:t>
      </w:r>
      <w:r>
        <w:rPr>
          <w:color w:val="231F20"/>
          <w:spacing w:val="-6"/>
        </w:rPr>
        <w:t xml:space="preserve"> </w:t>
      </w:r>
      <w:r>
        <w:rPr>
          <w:color w:val="231F20"/>
        </w:rPr>
        <w:t>da</w:t>
      </w:r>
      <w:r>
        <w:rPr>
          <w:color w:val="231F20"/>
          <w:spacing w:val="-6"/>
        </w:rPr>
        <w:t xml:space="preserve"> </w:t>
      </w:r>
      <w:r>
        <w:rPr>
          <w:color w:val="231F20"/>
        </w:rPr>
        <w:t>altre</w:t>
      </w:r>
      <w:r>
        <w:rPr>
          <w:color w:val="231F20"/>
          <w:spacing w:val="-6"/>
        </w:rPr>
        <w:t xml:space="preserve"> </w:t>
      </w:r>
      <w:r>
        <w:rPr>
          <w:color w:val="231F20"/>
        </w:rPr>
        <w:t>Avversità</w:t>
      </w:r>
      <w:r>
        <w:rPr>
          <w:color w:val="231F20"/>
          <w:spacing w:val="-6"/>
        </w:rPr>
        <w:t xml:space="preserve"> </w:t>
      </w:r>
      <w:r>
        <w:rPr>
          <w:color w:val="231F20"/>
        </w:rPr>
        <w:t>Atmosferiche assicurate).</w:t>
      </w:r>
    </w:p>
    <w:p w14:paraId="60CD8333" w14:textId="77777777" w:rsidR="00396787" w:rsidRDefault="00396787" w:rsidP="00030DBA">
      <w:pPr>
        <w:pStyle w:val="Titolo4"/>
        <w:ind w:left="0" w:right="-7"/>
        <w:jc w:val="center"/>
        <w:rPr>
          <w:color w:val="231F20"/>
        </w:rPr>
      </w:pPr>
    </w:p>
    <w:p w14:paraId="064D6D35" w14:textId="77777777" w:rsidR="00396787" w:rsidRDefault="00396787" w:rsidP="00030DBA">
      <w:pPr>
        <w:pStyle w:val="Titolo4"/>
        <w:ind w:left="0" w:right="-7"/>
        <w:jc w:val="center"/>
        <w:rPr>
          <w:color w:val="231F20"/>
        </w:rPr>
      </w:pPr>
    </w:p>
    <w:p w14:paraId="7BECD8C8" w14:textId="77777777" w:rsidR="00396787" w:rsidRDefault="00396787">
      <w:pPr>
        <w:rPr>
          <w:rFonts w:ascii="Avalon Medium" w:eastAsia="Avalon Medium" w:hAnsi="Avalon Medium" w:cs="Avalon Medium"/>
          <w:b/>
          <w:bCs/>
          <w:color w:val="231F20"/>
          <w:sz w:val="17"/>
          <w:szCs w:val="17"/>
        </w:rPr>
      </w:pPr>
      <w:r>
        <w:rPr>
          <w:color w:val="231F20"/>
        </w:rPr>
        <w:br w:type="page"/>
      </w:r>
    </w:p>
    <w:p w14:paraId="02421E32" w14:textId="77777777" w:rsidR="00396787" w:rsidRDefault="001F5764" w:rsidP="00396787">
      <w:pPr>
        <w:pStyle w:val="Titolo4"/>
        <w:ind w:left="0" w:right="-7"/>
        <w:jc w:val="center"/>
        <w:rPr>
          <w:color w:val="231F20"/>
          <w:spacing w:val="-2"/>
        </w:rPr>
      </w:pPr>
      <w:r>
        <w:rPr>
          <w:color w:val="231F20"/>
        </w:rPr>
        <w:lastRenderedPageBreak/>
        <w:t>PRODOTTO</w:t>
      </w:r>
      <w:r>
        <w:rPr>
          <w:color w:val="231F20"/>
          <w:spacing w:val="-4"/>
        </w:rPr>
        <w:t xml:space="preserve"> </w:t>
      </w:r>
      <w:r>
        <w:rPr>
          <w:color w:val="231F20"/>
          <w:spacing w:val="-2"/>
        </w:rPr>
        <w:t>FRUTTA</w:t>
      </w:r>
    </w:p>
    <w:p w14:paraId="7802FD23" w14:textId="5E79D08A" w:rsidR="0057014F" w:rsidRPr="00396787" w:rsidRDefault="001F5764" w:rsidP="00396787">
      <w:pPr>
        <w:pStyle w:val="Titolo4"/>
        <w:ind w:left="0" w:right="-7"/>
        <w:jc w:val="center"/>
      </w:pPr>
      <w:r>
        <w:rPr>
          <w:color w:val="231F20"/>
        </w:rPr>
        <w:t>escluse</w:t>
      </w:r>
      <w:r>
        <w:rPr>
          <w:color w:val="231F20"/>
          <w:spacing w:val="-2"/>
        </w:rPr>
        <w:t xml:space="preserve"> </w:t>
      </w:r>
      <w:r>
        <w:rPr>
          <w:color w:val="231F20"/>
        </w:rPr>
        <w:t>ciliegie</w:t>
      </w:r>
      <w:r>
        <w:rPr>
          <w:color w:val="231F20"/>
          <w:spacing w:val="1"/>
        </w:rPr>
        <w:t xml:space="preserve"> </w:t>
      </w:r>
      <w:r>
        <w:rPr>
          <w:color w:val="231F20"/>
        </w:rPr>
        <w:t>e</w:t>
      </w:r>
      <w:r>
        <w:rPr>
          <w:color w:val="231F20"/>
          <w:spacing w:val="1"/>
        </w:rPr>
        <w:t xml:space="preserve"> </w:t>
      </w:r>
      <w:r>
        <w:rPr>
          <w:color w:val="231F20"/>
        </w:rPr>
        <w:t>piccoli</w:t>
      </w:r>
      <w:r>
        <w:rPr>
          <w:color w:val="231F20"/>
          <w:spacing w:val="1"/>
        </w:rPr>
        <w:t xml:space="preserve"> </w:t>
      </w:r>
      <w:r>
        <w:rPr>
          <w:color w:val="231F20"/>
          <w:spacing w:val="-2"/>
        </w:rPr>
        <w:t>frutti</w:t>
      </w:r>
    </w:p>
    <w:p w14:paraId="25B6115E" w14:textId="77777777" w:rsidR="0057014F" w:rsidRDefault="0057014F">
      <w:pPr>
        <w:pStyle w:val="Corpotesto"/>
        <w:spacing w:before="8"/>
        <w:rPr>
          <w:rFonts w:ascii="Avalon Medium"/>
          <w:b/>
          <w:sz w:val="19"/>
        </w:rPr>
      </w:pPr>
    </w:p>
    <w:p w14:paraId="54C4FAF8" w14:textId="77777777" w:rsidR="0057014F" w:rsidRDefault="001F5764" w:rsidP="00396787">
      <w:pPr>
        <w:pStyle w:val="Corpotesto"/>
        <w:ind w:left="709"/>
        <w:rPr>
          <w:b/>
        </w:rPr>
      </w:pPr>
      <w:r>
        <w:rPr>
          <w:b/>
          <w:color w:val="F58224"/>
        </w:rPr>
        <w:t>Art. 8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38CCD2BA" w14:textId="5395CF14" w:rsidR="0057014F" w:rsidRPr="00030DBA" w:rsidRDefault="001F5764" w:rsidP="00003F29">
      <w:pPr>
        <w:spacing w:before="16"/>
        <w:ind w:left="709"/>
        <w:jc w:val="both"/>
        <w:rPr>
          <w:i/>
          <w:sz w:val="17"/>
        </w:rPr>
      </w:pPr>
      <w:r>
        <w:rPr>
          <w:color w:val="231F20"/>
          <w:sz w:val="17"/>
        </w:rPr>
        <w:t>Con</w:t>
      </w:r>
      <w:r>
        <w:rPr>
          <w:color w:val="231F20"/>
          <w:spacing w:val="3"/>
          <w:sz w:val="17"/>
        </w:rPr>
        <w:t xml:space="preserve"> </w:t>
      </w:r>
      <w:r>
        <w:rPr>
          <w:color w:val="231F20"/>
          <w:sz w:val="17"/>
        </w:rPr>
        <w:t>riferimento</w:t>
      </w:r>
      <w:r>
        <w:rPr>
          <w:color w:val="231F20"/>
          <w:spacing w:val="3"/>
          <w:sz w:val="17"/>
        </w:rPr>
        <w:t xml:space="preserve"> </w:t>
      </w:r>
      <w:r>
        <w:rPr>
          <w:color w:val="231F20"/>
          <w:sz w:val="17"/>
        </w:rPr>
        <w:t>a</w:t>
      </w:r>
      <w:r>
        <w:rPr>
          <w:color w:val="231F20"/>
          <w:spacing w:val="3"/>
          <w:sz w:val="17"/>
        </w:rPr>
        <w:t xml:space="preserve"> </w:t>
      </w:r>
      <w:r>
        <w:rPr>
          <w:color w:val="231F20"/>
          <w:sz w:val="17"/>
        </w:rPr>
        <w:t>quanto</w:t>
      </w:r>
      <w:r>
        <w:rPr>
          <w:color w:val="231F20"/>
          <w:spacing w:val="3"/>
          <w:sz w:val="17"/>
        </w:rPr>
        <w:t xml:space="preserve"> </w:t>
      </w:r>
      <w:r>
        <w:rPr>
          <w:color w:val="231F20"/>
          <w:sz w:val="17"/>
        </w:rPr>
        <w:t>previsto</w:t>
      </w:r>
      <w:r>
        <w:rPr>
          <w:color w:val="231F20"/>
          <w:spacing w:val="4"/>
          <w:sz w:val="17"/>
        </w:rPr>
        <w:t xml:space="preserve"> </w:t>
      </w:r>
      <w:r>
        <w:rPr>
          <w:color w:val="231F20"/>
          <w:sz w:val="17"/>
        </w:rPr>
        <w:t>all’art.</w:t>
      </w:r>
      <w:r>
        <w:rPr>
          <w:color w:val="231F20"/>
          <w:spacing w:val="3"/>
          <w:sz w:val="17"/>
        </w:rPr>
        <w:t xml:space="preserve"> </w:t>
      </w:r>
      <w:r>
        <w:rPr>
          <w:color w:val="231F20"/>
          <w:sz w:val="17"/>
        </w:rPr>
        <w:t>20</w:t>
      </w:r>
      <w:r>
        <w:rPr>
          <w:color w:val="231F20"/>
          <w:spacing w:val="3"/>
          <w:sz w:val="17"/>
        </w:rPr>
        <w:t xml:space="preserve"> </w:t>
      </w:r>
      <w:r>
        <w:rPr>
          <w:color w:val="231F20"/>
          <w:sz w:val="17"/>
        </w:rPr>
        <w:t>–</w:t>
      </w:r>
      <w:r>
        <w:rPr>
          <w:color w:val="231F20"/>
          <w:spacing w:val="3"/>
          <w:sz w:val="17"/>
        </w:rPr>
        <w:t xml:space="preserve"> </w:t>
      </w:r>
      <w:r>
        <w:rPr>
          <w:i/>
          <w:color w:val="231F20"/>
          <w:sz w:val="17"/>
        </w:rPr>
        <w:t>Norme</w:t>
      </w:r>
      <w:r>
        <w:rPr>
          <w:i/>
          <w:color w:val="231F20"/>
          <w:spacing w:val="4"/>
          <w:sz w:val="17"/>
        </w:rPr>
        <w:t xml:space="preserve"> </w:t>
      </w:r>
      <w:r>
        <w:rPr>
          <w:i/>
          <w:color w:val="231F20"/>
          <w:sz w:val="17"/>
        </w:rPr>
        <w:t>per</w:t>
      </w:r>
      <w:r>
        <w:rPr>
          <w:i/>
          <w:color w:val="231F20"/>
          <w:spacing w:val="3"/>
          <w:sz w:val="17"/>
        </w:rPr>
        <w:t xml:space="preserve"> </w:t>
      </w:r>
      <w:r>
        <w:rPr>
          <w:i/>
          <w:color w:val="231F20"/>
          <w:sz w:val="17"/>
        </w:rPr>
        <w:t>l’esecuzione</w:t>
      </w:r>
      <w:r>
        <w:rPr>
          <w:i/>
          <w:color w:val="231F20"/>
          <w:spacing w:val="3"/>
          <w:sz w:val="17"/>
        </w:rPr>
        <w:t xml:space="preserve"> </w:t>
      </w:r>
      <w:r>
        <w:rPr>
          <w:i/>
          <w:color w:val="231F20"/>
          <w:sz w:val="17"/>
        </w:rPr>
        <w:t>della</w:t>
      </w:r>
      <w:r>
        <w:rPr>
          <w:i/>
          <w:color w:val="231F20"/>
          <w:spacing w:val="3"/>
          <w:sz w:val="17"/>
        </w:rPr>
        <w:t xml:space="preserve"> </w:t>
      </w:r>
      <w:r>
        <w:rPr>
          <w:i/>
          <w:color w:val="231F20"/>
          <w:sz w:val="17"/>
        </w:rPr>
        <w:t>perizia</w:t>
      </w:r>
      <w:r>
        <w:rPr>
          <w:i/>
          <w:color w:val="231F20"/>
          <w:spacing w:val="4"/>
          <w:sz w:val="17"/>
        </w:rPr>
        <w:t xml:space="preserve"> </w:t>
      </w:r>
      <w:r>
        <w:rPr>
          <w:i/>
          <w:color w:val="231F20"/>
          <w:sz w:val="17"/>
        </w:rPr>
        <w:t>e</w:t>
      </w:r>
      <w:r>
        <w:rPr>
          <w:i/>
          <w:color w:val="231F20"/>
          <w:spacing w:val="3"/>
          <w:sz w:val="17"/>
        </w:rPr>
        <w:t xml:space="preserve"> </w:t>
      </w:r>
      <w:r>
        <w:rPr>
          <w:i/>
          <w:color w:val="231F20"/>
          <w:sz w:val="17"/>
        </w:rPr>
        <w:t>la</w:t>
      </w:r>
      <w:r>
        <w:rPr>
          <w:i/>
          <w:color w:val="231F20"/>
          <w:spacing w:val="3"/>
          <w:sz w:val="17"/>
        </w:rPr>
        <w:t xml:space="preserve"> </w:t>
      </w:r>
      <w:r>
        <w:rPr>
          <w:i/>
          <w:color w:val="231F20"/>
          <w:sz w:val="17"/>
        </w:rPr>
        <w:t>quantificazione</w:t>
      </w:r>
      <w:r>
        <w:rPr>
          <w:i/>
          <w:color w:val="231F20"/>
          <w:spacing w:val="3"/>
          <w:sz w:val="17"/>
        </w:rPr>
        <w:t xml:space="preserve"> </w:t>
      </w:r>
      <w:r>
        <w:rPr>
          <w:i/>
          <w:color w:val="231F20"/>
          <w:sz w:val="17"/>
        </w:rPr>
        <w:t>del</w:t>
      </w:r>
      <w:r>
        <w:rPr>
          <w:i/>
          <w:color w:val="231F20"/>
          <w:spacing w:val="4"/>
          <w:sz w:val="17"/>
        </w:rPr>
        <w:t xml:space="preserve"> </w:t>
      </w:r>
      <w:r>
        <w:rPr>
          <w:i/>
          <w:color w:val="231F20"/>
          <w:spacing w:val="-2"/>
          <w:sz w:val="17"/>
        </w:rPr>
        <w:t>danno</w:t>
      </w:r>
      <w:r w:rsidR="00030DBA">
        <w:rPr>
          <w:i/>
          <w:color w:val="231F20"/>
          <w:spacing w:val="-2"/>
          <w:sz w:val="17"/>
        </w:rPr>
        <w:t xml:space="preserve"> </w:t>
      </w:r>
      <w:r w:rsidRPr="00030DBA">
        <w:rPr>
          <w:color w:val="231F20"/>
          <w:sz w:val="17"/>
        </w:rPr>
        <w:t>delle Norme Generali che regolano l’assicurazione, dopo aver accertato il danno di quantità, il danno di qualità</w:t>
      </w:r>
      <w:r w:rsidR="00030DBA" w:rsidRPr="00030DBA">
        <w:rPr>
          <w:color w:val="231F20"/>
          <w:sz w:val="17"/>
        </w:rPr>
        <w:t xml:space="preserve"> </w:t>
      </w:r>
      <w:r w:rsidRPr="00030DBA">
        <w:rPr>
          <w:color w:val="231F20"/>
          <w:sz w:val="17"/>
        </w:rPr>
        <w:t>verrà calcolato sul Prodotto residuo, in base alle seguenti classificazioni e relativi coefficienti – avendo a riferimento anche la norma di commercializzazione definita con Regolamento dalla Commissione della Comunità Europea:</w:t>
      </w:r>
    </w:p>
    <w:p w14:paraId="24BCEFB5" w14:textId="77777777" w:rsidR="0057014F" w:rsidRDefault="0057014F">
      <w:pPr>
        <w:pStyle w:val="Corpotesto"/>
        <w:spacing w:before="2"/>
        <w:rPr>
          <w:sz w:val="11"/>
        </w:rPr>
      </w:pPr>
    </w:p>
    <w:tbl>
      <w:tblPr>
        <w:tblStyle w:val="TableNormal"/>
        <w:tblW w:w="10267" w:type="dxa"/>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46"/>
        <w:gridCol w:w="8045"/>
        <w:gridCol w:w="1276"/>
      </w:tblGrid>
      <w:tr w:rsidR="0057014F" w14:paraId="55661460" w14:textId="77777777" w:rsidTr="00003F29">
        <w:trPr>
          <w:trHeight w:val="415"/>
        </w:trPr>
        <w:tc>
          <w:tcPr>
            <w:tcW w:w="946" w:type="dxa"/>
            <w:tcBorders>
              <w:bottom w:val="single" w:sz="4" w:space="0" w:color="231F20"/>
              <w:right w:val="single" w:sz="4" w:space="0" w:color="231F20"/>
            </w:tcBorders>
            <w:shd w:val="clear" w:color="auto" w:fill="FCDFC8"/>
          </w:tcPr>
          <w:p w14:paraId="7F44A6D3" w14:textId="77777777" w:rsidR="0057014F" w:rsidRDefault="001F5764">
            <w:pPr>
              <w:pStyle w:val="TableParagraph"/>
              <w:spacing w:before="29" w:line="211" w:lineRule="auto"/>
              <w:ind w:left="138" w:right="120" w:firstLine="79"/>
              <w:rPr>
                <w:rFonts w:ascii="Avalon Medium"/>
                <w:b/>
                <w:sz w:val="17"/>
              </w:rPr>
            </w:pPr>
            <w:r>
              <w:rPr>
                <w:rFonts w:ascii="Avalon Medium"/>
                <w:b/>
                <w:color w:val="231F20"/>
                <w:spacing w:val="-2"/>
                <w:sz w:val="17"/>
              </w:rPr>
              <w:t xml:space="preserve">Classe </w:t>
            </w:r>
            <w:r>
              <w:rPr>
                <w:rFonts w:ascii="Avalon Medium"/>
                <w:b/>
                <w:color w:val="231F20"/>
                <w:sz w:val="17"/>
              </w:rPr>
              <w:t>di</w:t>
            </w:r>
            <w:r>
              <w:rPr>
                <w:rFonts w:ascii="Avalon Medium"/>
                <w:b/>
                <w:color w:val="231F20"/>
                <w:spacing w:val="-11"/>
                <w:sz w:val="17"/>
              </w:rPr>
              <w:t xml:space="preserve"> </w:t>
            </w:r>
            <w:r>
              <w:rPr>
                <w:rFonts w:ascii="Avalon Medium"/>
                <w:b/>
                <w:color w:val="231F20"/>
                <w:spacing w:val="-7"/>
                <w:sz w:val="17"/>
              </w:rPr>
              <w:t>danno</w:t>
            </w:r>
          </w:p>
        </w:tc>
        <w:tc>
          <w:tcPr>
            <w:tcW w:w="8045" w:type="dxa"/>
            <w:tcBorders>
              <w:left w:val="single" w:sz="4" w:space="0" w:color="231F20"/>
              <w:bottom w:val="single" w:sz="4" w:space="0" w:color="231F20"/>
              <w:right w:val="single" w:sz="4" w:space="0" w:color="231F20"/>
            </w:tcBorders>
            <w:shd w:val="clear" w:color="auto" w:fill="FCDFC8"/>
          </w:tcPr>
          <w:p w14:paraId="07C0F613" w14:textId="77777777" w:rsidR="0057014F" w:rsidRDefault="001F5764">
            <w:pPr>
              <w:pStyle w:val="TableParagraph"/>
              <w:spacing w:before="102"/>
              <w:ind w:left="2843" w:right="2823"/>
              <w:jc w:val="center"/>
              <w:rPr>
                <w:rFonts w:ascii="Avalon Medium"/>
                <w:b/>
                <w:sz w:val="17"/>
              </w:rPr>
            </w:pPr>
            <w:r>
              <w:rPr>
                <w:rFonts w:ascii="Avalon Medium"/>
                <w:b/>
                <w:color w:val="231F20"/>
                <w:spacing w:val="-2"/>
                <w:sz w:val="17"/>
              </w:rPr>
              <w:t>Descrizione</w:t>
            </w:r>
          </w:p>
        </w:tc>
        <w:tc>
          <w:tcPr>
            <w:tcW w:w="1276" w:type="dxa"/>
            <w:tcBorders>
              <w:left w:val="single" w:sz="4" w:space="0" w:color="231F20"/>
              <w:bottom w:val="single" w:sz="4" w:space="0" w:color="231F20"/>
            </w:tcBorders>
            <w:shd w:val="clear" w:color="auto" w:fill="FCDFC8"/>
          </w:tcPr>
          <w:p w14:paraId="10ACEF54" w14:textId="77777777" w:rsidR="0057014F" w:rsidRDefault="001F5764">
            <w:pPr>
              <w:pStyle w:val="TableParagraph"/>
              <w:spacing w:before="35" w:line="180" w:lineRule="exact"/>
              <w:ind w:left="127" w:right="93" w:firstLine="28"/>
              <w:rPr>
                <w:rFonts w:ascii="Avalon Medium" w:hAnsi="Avalon Medium"/>
                <w:b/>
                <w:sz w:val="17"/>
              </w:rPr>
            </w:pPr>
            <w:r>
              <w:rPr>
                <w:rFonts w:ascii="Avalon Medium" w:hAnsi="Avalon Medium"/>
                <w:b/>
                <w:color w:val="231F20"/>
                <w:spacing w:val="-2"/>
                <w:sz w:val="17"/>
              </w:rPr>
              <w:t>%</w:t>
            </w:r>
            <w:r>
              <w:rPr>
                <w:rFonts w:ascii="Avalon Medium" w:hAnsi="Avalon Medium"/>
                <w:b/>
                <w:color w:val="231F20"/>
                <w:spacing w:val="-9"/>
                <w:sz w:val="17"/>
              </w:rPr>
              <w:t xml:space="preserve"> </w:t>
            </w:r>
            <w:r>
              <w:rPr>
                <w:rFonts w:ascii="Avalon Medium" w:hAnsi="Avalon Medium"/>
                <w:b/>
                <w:color w:val="231F20"/>
                <w:spacing w:val="-2"/>
                <w:sz w:val="17"/>
              </w:rPr>
              <w:t xml:space="preserve">danno </w:t>
            </w:r>
            <w:r>
              <w:rPr>
                <w:rFonts w:ascii="Avalon Medium" w:hAnsi="Avalon Medium"/>
                <w:b/>
                <w:color w:val="231F20"/>
                <w:sz w:val="17"/>
              </w:rPr>
              <w:t>di</w:t>
            </w:r>
            <w:r>
              <w:rPr>
                <w:rFonts w:ascii="Avalon Medium" w:hAnsi="Avalon Medium"/>
                <w:b/>
                <w:color w:val="231F20"/>
                <w:spacing w:val="-11"/>
                <w:sz w:val="17"/>
              </w:rPr>
              <w:t xml:space="preserve"> </w:t>
            </w:r>
            <w:r>
              <w:rPr>
                <w:rFonts w:ascii="Avalon Medium" w:hAnsi="Avalon Medium"/>
                <w:b/>
                <w:color w:val="231F20"/>
                <w:spacing w:val="-6"/>
                <w:sz w:val="17"/>
              </w:rPr>
              <w:t>qualità</w:t>
            </w:r>
          </w:p>
        </w:tc>
      </w:tr>
      <w:tr w:rsidR="0057014F" w14:paraId="174AF0C6" w14:textId="77777777" w:rsidTr="00003F29">
        <w:trPr>
          <w:trHeight w:val="1726"/>
        </w:trPr>
        <w:tc>
          <w:tcPr>
            <w:tcW w:w="946" w:type="dxa"/>
            <w:tcBorders>
              <w:top w:val="single" w:sz="4" w:space="0" w:color="231F20"/>
              <w:bottom w:val="dotted" w:sz="4" w:space="0" w:color="231F20"/>
              <w:right w:val="single" w:sz="4" w:space="0" w:color="231F20"/>
            </w:tcBorders>
          </w:tcPr>
          <w:p w14:paraId="48287CD1" w14:textId="77777777" w:rsidR="0057014F" w:rsidRDefault="0057014F">
            <w:pPr>
              <w:pStyle w:val="TableParagraph"/>
              <w:rPr>
                <w:sz w:val="20"/>
              </w:rPr>
            </w:pPr>
          </w:p>
          <w:p w14:paraId="544944E0" w14:textId="77777777" w:rsidR="0057014F" w:rsidRDefault="0057014F">
            <w:pPr>
              <w:pStyle w:val="TableParagraph"/>
              <w:rPr>
                <w:sz w:val="20"/>
              </w:rPr>
            </w:pPr>
          </w:p>
          <w:p w14:paraId="19E4353F" w14:textId="77777777" w:rsidR="0057014F" w:rsidRDefault="0057014F">
            <w:pPr>
              <w:pStyle w:val="TableParagraph"/>
              <w:spacing w:before="11"/>
              <w:rPr>
                <w:sz w:val="24"/>
              </w:rPr>
            </w:pPr>
          </w:p>
          <w:p w14:paraId="62DB6CA1" w14:textId="77777777" w:rsidR="0057014F" w:rsidRDefault="001F5764">
            <w:pPr>
              <w:pStyle w:val="TableParagraph"/>
              <w:ind w:left="362" w:right="360"/>
              <w:jc w:val="center"/>
              <w:rPr>
                <w:sz w:val="17"/>
              </w:rPr>
            </w:pPr>
            <w:r>
              <w:rPr>
                <w:color w:val="231F20"/>
                <w:spacing w:val="-5"/>
                <w:sz w:val="17"/>
              </w:rPr>
              <w:t>a)</w:t>
            </w:r>
          </w:p>
        </w:tc>
        <w:tc>
          <w:tcPr>
            <w:tcW w:w="8045" w:type="dxa"/>
            <w:tcBorders>
              <w:top w:val="single" w:sz="4" w:space="0" w:color="231F20"/>
              <w:left w:val="single" w:sz="4" w:space="0" w:color="231F20"/>
              <w:bottom w:val="dotted" w:sz="4" w:space="0" w:color="231F20"/>
              <w:right w:val="single" w:sz="4" w:space="0" w:color="231F20"/>
            </w:tcBorders>
          </w:tcPr>
          <w:p w14:paraId="16E345EA" w14:textId="77777777" w:rsidR="0057014F" w:rsidRDefault="001F5764">
            <w:pPr>
              <w:pStyle w:val="TableParagraph"/>
              <w:spacing w:before="62" w:line="228" w:lineRule="auto"/>
              <w:ind w:left="120" w:right="106"/>
              <w:jc w:val="both"/>
              <w:rPr>
                <w:sz w:val="14"/>
              </w:rPr>
            </w:pPr>
            <w:r>
              <w:rPr>
                <w:color w:val="231F20"/>
                <w:spacing w:val="-2"/>
                <w:sz w:val="14"/>
              </w:rPr>
              <w:t>II</w:t>
            </w:r>
            <w:r>
              <w:rPr>
                <w:color w:val="231F20"/>
                <w:spacing w:val="-7"/>
                <w:sz w:val="14"/>
              </w:rPr>
              <w:t xml:space="preserve"> </w:t>
            </w:r>
            <w:r>
              <w:rPr>
                <w:color w:val="231F20"/>
                <w:spacing w:val="-2"/>
                <w:sz w:val="14"/>
              </w:rPr>
              <w:t>frutti</w:t>
            </w:r>
            <w:r>
              <w:rPr>
                <w:color w:val="231F20"/>
                <w:spacing w:val="-7"/>
                <w:sz w:val="14"/>
              </w:rPr>
              <w:t xml:space="preserve"> </w:t>
            </w:r>
            <w:r>
              <w:rPr>
                <w:color w:val="231F20"/>
                <w:spacing w:val="-2"/>
                <w:sz w:val="14"/>
              </w:rPr>
              <w:t>di</w:t>
            </w:r>
            <w:r>
              <w:rPr>
                <w:color w:val="231F20"/>
                <w:spacing w:val="-7"/>
                <w:sz w:val="14"/>
              </w:rPr>
              <w:t xml:space="preserve"> </w:t>
            </w:r>
            <w:r>
              <w:rPr>
                <w:color w:val="231F20"/>
                <w:spacing w:val="-2"/>
                <w:sz w:val="14"/>
              </w:rPr>
              <w:t>questa</w:t>
            </w:r>
            <w:r>
              <w:rPr>
                <w:color w:val="231F20"/>
                <w:spacing w:val="-7"/>
                <w:sz w:val="14"/>
              </w:rPr>
              <w:t xml:space="preserve"> </w:t>
            </w:r>
            <w:r>
              <w:rPr>
                <w:color w:val="231F20"/>
                <w:spacing w:val="-2"/>
                <w:sz w:val="14"/>
              </w:rPr>
              <w:t>classe</w:t>
            </w:r>
            <w:r>
              <w:rPr>
                <w:color w:val="231F20"/>
                <w:spacing w:val="-6"/>
                <w:sz w:val="14"/>
              </w:rPr>
              <w:t xml:space="preserve"> </w:t>
            </w:r>
            <w:r>
              <w:rPr>
                <w:color w:val="231F20"/>
                <w:spacing w:val="-2"/>
                <w:sz w:val="14"/>
              </w:rPr>
              <w:t>di</w:t>
            </w:r>
            <w:r>
              <w:rPr>
                <w:color w:val="231F20"/>
                <w:spacing w:val="-7"/>
                <w:sz w:val="14"/>
              </w:rPr>
              <w:t xml:space="preserve"> </w:t>
            </w:r>
            <w:r>
              <w:rPr>
                <w:color w:val="231F20"/>
                <w:spacing w:val="-2"/>
                <w:sz w:val="14"/>
              </w:rPr>
              <w:t>danno</w:t>
            </w:r>
            <w:r>
              <w:rPr>
                <w:color w:val="231F20"/>
                <w:spacing w:val="-7"/>
                <w:sz w:val="14"/>
              </w:rPr>
              <w:t xml:space="preserve"> </w:t>
            </w:r>
            <w:r>
              <w:rPr>
                <w:color w:val="231F20"/>
                <w:spacing w:val="-2"/>
                <w:sz w:val="14"/>
              </w:rPr>
              <w:t>devono</w:t>
            </w:r>
            <w:r>
              <w:rPr>
                <w:color w:val="231F20"/>
                <w:spacing w:val="-7"/>
                <w:sz w:val="14"/>
              </w:rPr>
              <w:t xml:space="preserve"> </w:t>
            </w:r>
            <w:r>
              <w:rPr>
                <w:color w:val="231F20"/>
                <w:spacing w:val="-2"/>
                <w:sz w:val="14"/>
              </w:rPr>
              <w:t>essere</w:t>
            </w:r>
            <w:r>
              <w:rPr>
                <w:color w:val="231F20"/>
                <w:spacing w:val="-7"/>
                <w:sz w:val="14"/>
              </w:rPr>
              <w:t xml:space="preserve"> </w:t>
            </w:r>
            <w:r>
              <w:rPr>
                <w:color w:val="231F20"/>
                <w:spacing w:val="-2"/>
                <w:sz w:val="14"/>
              </w:rPr>
              <w:t>di</w:t>
            </w:r>
            <w:r>
              <w:rPr>
                <w:color w:val="231F20"/>
                <w:spacing w:val="-6"/>
                <w:sz w:val="14"/>
              </w:rPr>
              <w:t xml:space="preserve"> </w:t>
            </w:r>
            <w:r>
              <w:rPr>
                <w:color w:val="231F20"/>
                <w:spacing w:val="-2"/>
                <w:sz w:val="14"/>
              </w:rPr>
              <w:t>qualità</w:t>
            </w:r>
            <w:r>
              <w:rPr>
                <w:color w:val="231F20"/>
                <w:spacing w:val="-7"/>
                <w:sz w:val="14"/>
              </w:rPr>
              <w:t xml:space="preserve"> </w:t>
            </w:r>
            <w:r>
              <w:rPr>
                <w:color w:val="231F20"/>
                <w:spacing w:val="-2"/>
                <w:sz w:val="14"/>
              </w:rPr>
              <w:t>superiore</w:t>
            </w:r>
            <w:r>
              <w:rPr>
                <w:color w:val="231F20"/>
                <w:spacing w:val="-7"/>
                <w:sz w:val="14"/>
              </w:rPr>
              <w:t xml:space="preserve"> </w:t>
            </w:r>
            <w:r>
              <w:rPr>
                <w:color w:val="231F20"/>
                <w:spacing w:val="-2"/>
                <w:sz w:val="14"/>
              </w:rPr>
              <w:t>(categoria</w:t>
            </w:r>
            <w:r>
              <w:rPr>
                <w:color w:val="231F20"/>
                <w:spacing w:val="-7"/>
                <w:sz w:val="14"/>
              </w:rPr>
              <w:t xml:space="preserve"> </w:t>
            </w:r>
            <w:r>
              <w:rPr>
                <w:color w:val="231F20"/>
                <w:spacing w:val="-2"/>
                <w:sz w:val="14"/>
              </w:rPr>
              <w:t>extra)</w:t>
            </w:r>
            <w:r>
              <w:rPr>
                <w:color w:val="231F20"/>
                <w:spacing w:val="-6"/>
                <w:sz w:val="14"/>
              </w:rPr>
              <w:t xml:space="preserve"> </w:t>
            </w:r>
            <w:r>
              <w:rPr>
                <w:color w:val="231F20"/>
                <w:spacing w:val="-2"/>
                <w:sz w:val="14"/>
              </w:rPr>
              <w:t>o</w:t>
            </w:r>
            <w:r>
              <w:rPr>
                <w:color w:val="231F20"/>
                <w:spacing w:val="-7"/>
                <w:sz w:val="14"/>
              </w:rPr>
              <w:t xml:space="preserve"> </w:t>
            </w:r>
            <w:r>
              <w:rPr>
                <w:color w:val="231F20"/>
                <w:spacing w:val="-2"/>
                <w:sz w:val="14"/>
              </w:rPr>
              <w:t>buona</w:t>
            </w:r>
            <w:r>
              <w:rPr>
                <w:color w:val="231F20"/>
                <w:spacing w:val="-7"/>
                <w:sz w:val="14"/>
              </w:rPr>
              <w:t xml:space="preserve"> </w:t>
            </w:r>
            <w:r>
              <w:rPr>
                <w:color w:val="231F20"/>
                <w:spacing w:val="-2"/>
                <w:sz w:val="14"/>
              </w:rPr>
              <w:t>(categoria</w:t>
            </w:r>
            <w:r>
              <w:rPr>
                <w:color w:val="231F20"/>
                <w:spacing w:val="-7"/>
                <w:sz w:val="14"/>
              </w:rPr>
              <w:t xml:space="preserve"> </w:t>
            </w:r>
            <w:r>
              <w:rPr>
                <w:color w:val="231F20"/>
                <w:spacing w:val="-2"/>
                <w:sz w:val="14"/>
              </w:rPr>
              <w:t>I).</w:t>
            </w:r>
            <w:r>
              <w:rPr>
                <w:color w:val="231F20"/>
                <w:spacing w:val="40"/>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9"/>
                <w:sz w:val="14"/>
              </w:rPr>
              <w:t xml:space="preserve"> </w:t>
            </w:r>
            <w:r>
              <w:rPr>
                <w:color w:val="231F20"/>
                <w:sz w:val="14"/>
              </w:rPr>
              <w:t>la</w:t>
            </w:r>
            <w:r>
              <w:rPr>
                <w:color w:val="231F20"/>
                <w:spacing w:val="-9"/>
                <w:sz w:val="14"/>
              </w:rPr>
              <w:t xml:space="preserve"> </w:t>
            </w:r>
            <w:r>
              <w:rPr>
                <w:color w:val="231F20"/>
                <w:sz w:val="14"/>
              </w:rPr>
              <w:t>forma,</w:t>
            </w:r>
            <w:r>
              <w:rPr>
                <w:color w:val="231F20"/>
                <w:spacing w:val="-9"/>
                <w:sz w:val="14"/>
              </w:rPr>
              <w:t xml:space="preserve"> </w:t>
            </w:r>
            <w:r>
              <w:rPr>
                <w:color w:val="231F20"/>
                <w:sz w:val="14"/>
              </w:rPr>
              <w:t>il</w:t>
            </w:r>
            <w:r>
              <w:rPr>
                <w:color w:val="231F20"/>
                <w:spacing w:val="-8"/>
                <w:sz w:val="14"/>
              </w:rPr>
              <w:t xml:space="preserve"> </w:t>
            </w:r>
            <w:r>
              <w:rPr>
                <w:color w:val="231F20"/>
                <w:sz w:val="14"/>
              </w:rPr>
              <w:t>calibro</w:t>
            </w:r>
            <w:r>
              <w:rPr>
                <w:color w:val="231F20"/>
                <w:spacing w:val="-9"/>
                <w:sz w:val="14"/>
              </w:rPr>
              <w:t xml:space="preserve"> </w:t>
            </w:r>
            <w:r>
              <w:rPr>
                <w:color w:val="231F20"/>
                <w:sz w:val="14"/>
              </w:rPr>
              <w:t>e</w:t>
            </w:r>
            <w:r>
              <w:rPr>
                <w:color w:val="231F20"/>
                <w:spacing w:val="-9"/>
                <w:sz w:val="14"/>
              </w:rPr>
              <w:t xml:space="preserve"> </w:t>
            </w:r>
            <w:r>
              <w:rPr>
                <w:color w:val="231F20"/>
                <w:sz w:val="14"/>
              </w:rPr>
              <w:t>la</w:t>
            </w:r>
            <w:r>
              <w:rPr>
                <w:color w:val="231F20"/>
                <w:spacing w:val="-9"/>
                <w:sz w:val="14"/>
              </w:rPr>
              <w:t xml:space="preserve"> </w:t>
            </w:r>
            <w:r>
              <w:rPr>
                <w:color w:val="231F20"/>
                <w:sz w:val="14"/>
              </w:rPr>
              <w:t>colorazione</w:t>
            </w:r>
            <w:r>
              <w:rPr>
                <w:color w:val="231F20"/>
                <w:spacing w:val="-9"/>
                <w:sz w:val="14"/>
              </w:rPr>
              <w:t xml:space="preserve"> </w:t>
            </w:r>
            <w:r>
              <w:rPr>
                <w:color w:val="231F20"/>
                <w:sz w:val="14"/>
              </w:rPr>
              <w:t>tipici</w:t>
            </w:r>
            <w:r>
              <w:rPr>
                <w:color w:val="231F20"/>
                <w:spacing w:val="-8"/>
                <w:sz w:val="14"/>
              </w:rPr>
              <w:t xml:space="preserve"> </w:t>
            </w:r>
            <w:r>
              <w:rPr>
                <w:color w:val="231F20"/>
                <w:sz w:val="14"/>
              </w:rPr>
              <w:t>della</w:t>
            </w:r>
            <w:r>
              <w:rPr>
                <w:color w:val="231F20"/>
                <w:spacing w:val="-9"/>
                <w:sz w:val="14"/>
              </w:rPr>
              <w:t xml:space="preserve"> </w:t>
            </w:r>
            <w:r>
              <w:rPr>
                <w:color w:val="231F20"/>
                <w:sz w:val="14"/>
              </w:rPr>
              <w:t>varietà.</w:t>
            </w:r>
          </w:p>
          <w:p w14:paraId="27FDEB4A" w14:textId="4A845439" w:rsidR="0057014F" w:rsidRDefault="001F5764">
            <w:pPr>
              <w:pStyle w:val="TableParagraph"/>
              <w:spacing w:before="1" w:line="228" w:lineRule="auto"/>
              <w:ind w:left="120" w:right="106"/>
              <w:jc w:val="both"/>
              <w:rPr>
                <w:sz w:val="14"/>
              </w:rPr>
            </w:pPr>
            <w:r>
              <w:rPr>
                <w:color w:val="231F20"/>
                <w:spacing w:val="-2"/>
                <w:sz w:val="14"/>
              </w:rPr>
              <w:t>Fanno</w:t>
            </w:r>
            <w:r>
              <w:rPr>
                <w:color w:val="231F20"/>
                <w:spacing w:val="-3"/>
                <w:sz w:val="14"/>
              </w:rPr>
              <w:t xml:space="preserve"> </w:t>
            </w:r>
            <w:r>
              <w:rPr>
                <w:color w:val="231F20"/>
                <w:spacing w:val="-2"/>
                <w:sz w:val="14"/>
              </w:rPr>
              <w:t>parte</w:t>
            </w:r>
            <w:r>
              <w:rPr>
                <w:color w:val="231F20"/>
                <w:spacing w:val="-3"/>
                <w:sz w:val="14"/>
              </w:rPr>
              <w:t xml:space="preserve"> </w:t>
            </w:r>
            <w:r>
              <w:rPr>
                <w:color w:val="231F20"/>
                <w:spacing w:val="-2"/>
                <w:sz w:val="14"/>
              </w:rPr>
              <w:t>anche</w:t>
            </w:r>
            <w:r>
              <w:rPr>
                <w:color w:val="231F20"/>
                <w:spacing w:val="-3"/>
                <w:sz w:val="14"/>
              </w:rPr>
              <w:t xml:space="preserve"> </w:t>
            </w:r>
            <w:r>
              <w:rPr>
                <w:color w:val="231F20"/>
                <w:spacing w:val="-2"/>
                <w:sz w:val="14"/>
              </w:rPr>
              <w:t>i</w:t>
            </w:r>
            <w:r>
              <w:rPr>
                <w:color w:val="231F20"/>
                <w:spacing w:val="-3"/>
                <w:sz w:val="14"/>
              </w:rPr>
              <w:t xml:space="preserve"> </w:t>
            </w:r>
            <w:r>
              <w:rPr>
                <w:color w:val="231F20"/>
                <w:spacing w:val="-2"/>
                <w:sz w:val="14"/>
              </w:rPr>
              <w:t>frutti</w:t>
            </w:r>
            <w:r>
              <w:rPr>
                <w:color w:val="231F20"/>
                <w:spacing w:val="-3"/>
                <w:sz w:val="14"/>
              </w:rPr>
              <w:t xml:space="preserve"> </w:t>
            </w:r>
            <w:r>
              <w:rPr>
                <w:color w:val="231F20"/>
                <w:spacing w:val="-2"/>
                <w:sz w:val="14"/>
              </w:rPr>
              <w:t>che,</w:t>
            </w:r>
            <w:r>
              <w:rPr>
                <w:color w:val="231F20"/>
                <w:spacing w:val="-3"/>
                <w:sz w:val="14"/>
              </w:rPr>
              <w:t xml:space="preserve"> </w:t>
            </w:r>
            <w:r>
              <w:rPr>
                <w:color w:val="231F20"/>
                <w:spacing w:val="-2"/>
                <w:sz w:val="14"/>
              </w:rPr>
              <w:t>a</w:t>
            </w:r>
            <w:r>
              <w:rPr>
                <w:color w:val="231F20"/>
                <w:spacing w:val="-3"/>
                <w:sz w:val="14"/>
              </w:rPr>
              <w:t xml:space="preserve"> </w:t>
            </w:r>
            <w:r>
              <w:rPr>
                <w:color w:val="231F20"/>
                <w:spacing w:val="-2"/>
                <w:sz w:val="14"/>
              </w:rPr>
              <w:t>seguito</w:t>
            </w:r>
            <w:r>
              <w:rPr>
                <w:color w:val="231F20"/>
                <w:spacing w:val="-3"/>
                <w:sz w:val="14"/>
              </w:rPr>
              <w:t xml:space="preserve"> </w:t>
            </w:r>
            <w:r>
              <w:rPr>
                <w:color w:val="231F20"/>
                <w:spacing w:val="-2"/>
                <w:sz w:val="14"/>
              </w:rPr>
              <w:t>delle</w:t>
            </w:r>
            <w:r>
              <w:rPr>
                <w:color w:val="231F20"/>
                <w:spacing w:val="-3"/>
                <w:sz w:val="14"/>
              </w:rPr>
              <w:t xml:space="preserve"> </w:t>
            </w:r>
            <w:r>
              <w:rPr>
                <w:color w:val="231F20"/>
                <w:spacing w:val="-2"/>
                <w:sz w:val="14"/>
              </w:rPr>
              <w:t>Avversità</w:t>
            </w:r>
            <w:r>
              <w:rPr>
                <w:color w:val="231F20"/>
                <w:spacing w:val="-3"/>
                <w:sz w:val="14"/>
              </w:rPr>
              <w:t xml:space="preserve"> </w:t>
            </w:r>
            <w:r>
              <w:rPr>
                <w:color w:val="231F20"/>
                <w:spacing w:val="-2"/>
                <w:sz w:val="14"/>
              </w:rPr>
              <w:t>Atmosferiche</w:t>
            </w:r>
            <w:r>
              <w:rPr>
                <w:color w:val="231F20"/>
                <w:spacing w:val="-3"/>
                <w:sz w:val="14"/>
              </w:rPr>
              <w:t xml:space="preserve"> </w:t>
            </w:r>
            <w:r>
              <w:rPr>
                <w:color w:val="231F20"/>
                <w:spacing w:val="-2"/>
                <w:sz w:val="14"/>
              </w:rPr>
              <w:t>coperte</w:t>
            </w:r>
            <w:r>
              <w:rPr>
                <w:color w:val="231F20"/>
                <w:spacing w:val="-3"/>
                <w:sz w:val="14"/>
              </w:rPr>
              <w:t xml:space="preserve"> </w:t>
            </w:r>
            <w:r>
              <w:rPr>
                <w:color w:val="231F20"/>
                <w:spacing w:val="-2"/>
                <w:sz w:val="14"/>
              </w:rPr>
              <w:t>da</w:t>
            </w:r>
            <w:r>
              <w:rPr>
                <w:color w:val="231F20"/>
                <w:spacing w:val="-3"/>
                <w:sz w:val="14"/>
              </w:rPr>
              <w:t xml:space="preserve"> </w:t>
            </w:r>
            <w:r>
              <w:rPr>
                <w:color w:val="231F20"/>
                <w:spacing w:val="-2"/>
                <w:sz w:val="14"/>
              </w:rPr>
              <w:t>garanzia,</w:t>
            </w:r>
            <w:r>
              <w:rPr>
                <w:color w:val="231F20"/>
                <w:spacing w:val="-3"/>
                <w:sz w:val="14"/>
              </w:rPr>
              <w:t xml:space="preserve"> </w:t>
            </w:r>
            <w:r>
              <w:rPr>
                <w:color w:val="231F20"/>
                <w:spacing w:val="-2"/>
                <w:sz w:val="14"/>
              </w:rPr>
              <w:t>presentano</w:t>
            </w:r>
            <w:r>
              <w:rPr>
                <w:color w:val="231F20"/>
                <w:spacing w:val="-3"/>
                <w:sz w:val="14"/>
              </w:rPr>
              <w:t xml:space="preserve"> </w:t>
            </w:r>
            <w:r>
              <w:rPr>
                <w:color w:val="231F20"/>
                <w:spacing w:val="-2"/>
                <w:sz w:val="14"/>
              </w:rPr>
              <w:t>un</w:t>
            </w:r>
            <w:r>
              <w:rPr>
                <w:color w:val="231F20"/>
                <w:spacing w:val="40"/>
                <w:sz w:val="14"/>
              </w:rPr>
              <w:t xml:space="preserve"> </w:t>
            </w:r>
            <w:r>
              <w:rPr>
                <w:color w:val="231F20"/>
                <w:spacing w:val="-2"/>
                <w:sz w:val="14"/>
              </w:rPr>
              <w:t>lieve difetto di forma, un lieve difetto di sviluppo, un lieve difetto di colorazione, lievi difetti alla buccia (epi</w:t>
            </w:r>
            <w:r>
              <w:rPr>
                <w:color w:val="231F20"/>
                <w:sz w:val="14"/>
              </w:rPr>
              <w:t xml:space="preserve">carpo) </w:t>
            </w:r>
            <w:r>
              <w:rPr>
                <w:color w:val="231F20"/>
                <w:sz w:val="14"/>
                <w:u w:val="single" w:color="231F20"/>
              </w:rPr>
              <w:t>non</w:t>
            </w:r>
            <w:r>
              <w:rPr>
                <w:color w:val="231F20"/>
                <w:sz w:val="14"/>
              </w:rPr>
              <w:t xml:space="preserve"> superiori a:</w:t>
            </w:r>
          </w:p>
          <w:p w14:paraId="53384216" w14:textId="77777777" w:rsidR="0057014F" w:rsidRDefault="001F5764">
            <w:pPr>
              <w:pStyle w:val="TableParagraph"/>
              <w:numPr>
                <w:ilvl w:val="0"/>
                <w:numId w:val="1"/>
              </w:numPr>
              <w:tabs>
                <w:tab w:val="left" w:pos="480"/>
              </w:tabs>
              <w:spacing w:line="163" w:lineRule="exact"/>
              <w:ind w:hanging="360"/>
              <w:rPr>
                <w:sz w:val="14"/>
              </w:rPr>
            </w:pPr>
            <w:r>
              <w:rPr>
                <w:color w:val="231F20"/>
                <w:spacing w:val="-2"/>
                <w:sz w:val="14"/>
              </w:rPr>
              <w:t>2</w:t>
            </w:r>
            <w:r>
              <w:rPr>
                <w:color w:val="231F20"/>
                <w:spacing w:val="-7"/>
                <w:sz w:val="14"/>
              </w:rPr>
              <w:t xml:space="preserve"> </w:t>
            </w:r>
            <w:r>
              <w:rPr>
                <w:color w:val="231F20"/>
                <w:spacing w:val="-2"/>
                <w:sz w:val="14"/>
              </w:rPr>
              <w:t>cm</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lunghezza</w:t>
            </w:r>
            <w:r>
              <w:rPr>
                <w:color w:val="231F20"/>
                <w:spacing w:val="-6"/>
                <w:sz w:val="14"/>
              </w:rPr>
              <w:t xml:space="preserve"> </w:t>
            </w:r>
            <w:r>
              <w:rPr>
                <w:color w:val="231F20"/>
                <w:spacing w:val="-2"/>
                <w:sz w:val="14"/>
              </w:rPr>
              <w:t>per</w:t>
            </w:r>
            <w:r>
              <w:rPr>
                <w:color w:val="231F20"/>
                <w:spacing w:val="-7"/>
                <w:sz w:val="14"/>
              </w:rPr>
              <w:t xml:space="preserve"> </w:t>
            </w:r>
            <w:r>
              <w:rPr>
                <w:color w:val="231F20"/>
                <w:spacing w:val="-2"/>
                <w:sz w:val="14"/>
              </w:rPr>
              <w:t>i</w:t>
            </w:r>
            <w:r>
              <w:rPr>
                <w:color w:val="231F20"/>
                <w:spacing w:val="-6"/>
                <w:sz w:val="14"/>
              </w:rPr>
              <w:t xml:space="preserve"> </w:t>
            </w:r>
            <w:r>
              <w:rPr>
                <w:color w:val="231F20"/>
                <w:spacing w:val="-2"/>
                <w:sz w:val="14"/>
              </w:rPr>
              <w:t>difetti</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forma</w:t>
            </w:r>
            <w:r>
              <w:rPr>
                <w:color w:val="231F20"/>
                <w:spacing w:val="-7"/>
                <w:sz w:val="14"/>
              </w:rPr>
              <w:t xml:space="preserve"> </w:t>
            </w:r>
            <w:r>
              <w:rPr>
                <w:color w:val="231F20"/>
                <w:spacing w:val="-2"/>
                <w:sz w:val="14"/>
              </w:rPr>
              <w:t>allungata;</w:t>
            </w:r>
          </w:p>
          <w:p w14:paraId="304C156B" w14:textId="77777777" w:rsidR="0057014F" w:rsidRDefault="001F5764">
            <w:pPr>
              <w:pStyle w:val="TableParagraph"/>
              <w:numPr>
                <w:ilvl w:val="0"/>
                <w:numId w:val="1"/>
              </w:numPr>
              <w:tabs>
                <w:tab w:val="left" w:pos="480"/>
              </w:tabs>
              <w:spacing w:before="2" w:line="211" w:lineRule="auto"/>
              <w:ind w:right="107"/>
              <w:rPr>
                <w:sz w:val="14"/>
              </w:rPr>
            </w:pPr>
            <w:r>
              <w:rPr>
                <w:color w:val="231F20"/>
                <w:spacing w:val="-4"/>
                <w:sz w:val="14"/>
              </w:rPr>
              <w:t>0,20 cm² di superficie totale per le ammaccature, che possono essere leggermente decolorate senza</w:t>
            </w:r>
            <w:r>
              <w:rPr>
                <w:color w:val="231F20"/>
                <w:spacing w:val="40"/>
                <w:sz w:val="14"/>
              </w:rPr>
              <w:t xml:space="preserve"> </w:t>
            </w:r>
            <w:r>
              <w:rPr>
                <w:color w:val="231F20"/>
                <w:sz w:val="14"/>
              </w:rPr>
              <w:t>necrosi dell'epicarpo (buccia);</w:t>
            </w:r>
          </w:p>
          <w:p w14:paraId="71DE7206" w14:textId="77777777" w:rsidR="0057014F" w:rsidRDefault="001F5764">
            <w:pPr>
              <w:pStyle w:val="TableParagraph"/>
              <w:numPr>
                <w:ilvl w:val="0"/>
                <w:numId w:val="1"/>
              </w:numPr>
              <w:tabs>
                <w:tab w:val="left" w:pos="480"/>
              </w:tabs>
              <w:spacing w:line="164" w:lineRule="exact"/>
              <w:ind w:hanging="360"/>
              <w:rPr>
                <w:sz w:val="14"/>
              </w:rPr>
            </w:pPr>
            <w:r>
              <w:rPr>
                <w:color w:val="231F20"/>
                <w:spacing w:val="-2"/>
                <w:sz w:val="14"/>
              </w:rPr>
              <w:t>rugginosità</w:t>
            </w:r>
            <w:r>
              <w:rPr>
                <w:color w:val="231F20"/>
                <w:spacing w:val="-7"/>
                <w:sz w:val="14"/>
              </w:rPr>
              <w:t xml:space="preserve"> </w:t>
            </w:r>
            <w:r>
              <w:rPr>
                <w:color w:val="231F20"/>
                <w:spacing w:val="-2"/>
                <w:sz w:val="14"/>
              </w:rPr>
              <w:t>lieve</w:t>
            </w:r>
            <w:r>
              <w:rPr>
                <w:color w:val="231F20"/>
                <w:spacing w:val="-7"/>
                <w:sz w:val="14"/>
              </w:rPr>
              <w:t xml:space="preserve"> </w:t>
            </w:r>
            <w:r>
              <w:rPr>
                <w:color w:val="231F20"/>
                <w:spacing w:val="-2"/>
                <w:sz w:val="14"/>
              </w:rPr>
              <w:t>che</w:t>
            </w:r>
            <w:r>
              <w:rPr>
                <w:color w:val="231F20"/>
                <w:spacing w:val="-7"/>
                <w:sz w:val="14"/>
              </w:rPr>
              <w:t xml:space="preserve"> </w:t>
            </w:r>
            <w:r>
              <w:rPr>
                <w:color w:val="231F20"/>
                <w:spacing w:val="-2"/>
                <w:sz w:val="14"/>
              </w:rPr>
              <w:t>interessa</w:t>
            </w:r>
            <w:r>
              <w:rPr>
                <w:color w:val="231F20"/>
                <w:spacing w:val="-7"/>
                <w:sz w:val="14"/>
              </w:rPr>
              <w:t xml:space="preserve"> </w:t>
            </w:r>
            <w:r>
              <w:rPr>
                <w:color w:val="231F20"/>
                <w:spacing w:val="-2"/>
                <w:sz w:val="14"/>
              </w:rPr>
              <w:t>1/5</w:t>
            </w:r>
            <w:r>
              <w:rPr>
                <w:color w:val="231F20"/>
                <w:spacing w:val="21"/>
                <w:sz w:val="14"/>
              </w:rPr>
              <w:t xml:space="preserve"> </w:t>
            </w:r>
            <w:r>
              <w:rPr>
                <w:color w:val="231F20"/>
                <w:spacing w:val="-2"/>
                <w:sz w:val="14"/>
              </w:rPr>
              <w:t>del</w:t>
            </w:r>
            <w:r>
              <w:rPr>
                <w:color w:val="231F20"/>
                <w:spacing w:val="-7"/>
                <w:sz w:val="14"/>
              </w:rPr>
              <w:t xml:space="preserve"> </w:t>
            </w:r>
            <w:r>
              <w:rPr>
                <w:color w:val="231F20"/>
                <w:spacing w:val="-2"/>
                <w:sz w:val="14"/>
              </w:rPr>
              <w:t>frutto</w:t>
            </w:r>
            <w:r>
              <w:rPr>
                <w:color w:val="231F20"/>
                <w:spacing w:val="-7"/>
                <w:sz w:val="14"/>
              </w:rPr>
              <w:t xml:space="preserve"> </w:t>
            </w:r>
            <w:r>
              <w:rPr>
                <w:color w:val="231F20"/>
                <w:spacing w:val="-2"/>
                <w:sz w:val="14"/>
              </w:rPr>
              <w:t>(1/20</w:t>
            </w:r>
            <w:r>
              <w:rPr>
                <w:color w:val="231F20"/>
                <w:spacing w:val="-7"/>
                <w:sz w:val="14"/>
              </w:rPr>
              <w:t xml:space="preserve"> </w:t>
            </w:r>
            <w:r>
              <w:rPr>
                <w:color w:val="231F20"/>
                <w:spacing w:val="-2"/>
                <w:sz w:val="14"/>
              </w:rPr>
              <w:t>per</w:t>
            </w:r>
            <w:r>
              <w:rPr>
                <w:color w:val="231F20"/>
                <w:spacing w:val="-6"/>
                <w:sz w:val="14"/>
              </w:rPr>
              <w:t xml:space="preserve"> </w:t>
            </w:r>
            <w:r>
              <w:rPr>
                <w:color w:val="231F20"/>
                <w:spacing w:val="-2"/>
                <w:sz w:val="14"/>
              </w:rPr>
              <w:t>rugginosità</w:t>
            </w:r>
            <w:r>
              <w:rPr>
                <w:color w:val="231F20"/>
                <w:spacing w:val="-7"/>
                <w:sz w:val="14"/>
              </w:rPr>
              <w:t xml:space="preserve"> </w:t>
            </w:r>
            <w:r>
              <w:rPr>
                <w:color w:val="231F20"/>
                <w:spacing w:val="-2"/>
                <w:sz w:val="14"/>
              </w:rPr>
              <w:t>densa);</w:t>
            </w:r>
          </w:p>
          <w:p w14:paraId="7DC94D4E" w14:textId="77777777" w:rsidR="0057014F" w:rsidRDefault="001F5764">
            <w:pPr>
              <w:pStyle w:val="TableParagraph"/>
              <w:numPr>
                <w:ilvl w:val="0"/>
                <w:numId w:val="1"/>
              </w:numPr>
              <w:tabs>
                <w:tab w:val="left" w:pos="480"/>
              </w:tabs>
              <w:spacing w:line="174" w:lineRule="exact"/>
              <w:ind w:hanging="360"/>
              <w:rPr>
                <w:sz w:val="14"/>
              </w:rPr>
            </w:pPr>
            <w:r>
              <w:rPr>
                <w:color w:val="231F20"/>
                <w:spacing w:val="-2"/>
                <w:sz w:val="14"/>
              </w:rPr>
              <w:t>1</w:t>
            </w:r>
            <w:r>
              <w:rPr>
                <w:color w:val="231F20"/>
                <w:spacing w:val="-5"/>
                <w:sz w:val="14"/>
              </w:rPr>
              <w:t xml:space="preserve"> </w:t>
            </w:r>
            <w:r>
              <w:rPr>
                <w:color w:val="231F20"/>
                <w:spacing w:val="-2"/>
                <w:sz w:val="14"/>
              </w:rPr>
              <w:t>cm²</w:t>
            </w:r>
            <w:r>
              <w:rPr>
                <w:color w:val="231F20"/>
                <w:spacing w:val="-4"/>
                <w:sz w:val="14"/>
              </w:rPr>
              <w:t xml:space="preserve"> </w:t>
            </w:r>
            <w:r>
              <w:rPr>
                <w:color w:val="231F20"/>
                <w:spacing w:val="-2"/>
                <w:sz w:val="14"/>
              </w:rPr>
              <w:t>di</w:t>
            </w:r>
            <w:r>
              <w:rPr>
                <w:color w:val="231F20"/>
                <w:spacing w:val="-4"/>
                <w:sz w:val="14"/>
              </w:rPr>
              <w:t xml:space="preserve"> </w:t>
            </w:r>
            <w:r>
              <w:rPr>
                <w:color w:val="231F20"/>
                <w:spacing w:val="-2"/>
                <w:sz w:val="14"/>
              </w:rPr>
              <w:t>superficie</w:t>
            </w:r>
            <w:r>
              <w:rPr>
                <w:color w:val="231F20"/>
                <w:spacing w:val="-5"/>
                <w:sz w:val="14"/>
              </w:rPr>
              <w:t xml:space="preserve"> </w:t>
            </w:r>
            <w:r>
              <w:rPr>
                <w:color w:val="231F20"/>
                <w:spacing w:val="-2"/>
                <w:sz w:val="14"/>
              </w:rPr>
              <w:t>totale</w:t>
            </w:r>
            <w:r>
              <w:rPr>
                <w:color w:val="231F20"/>
                <w:spacing w:val="-4"/>
                <w:sz w:val="14"/>
              </w:rPr>
              <w:t xml:space="preserve"> </w:t>
            </w:r>
            <w:r>
              <w:rPr>
                <w:color w:val="231F20"/>
                <w:spacing w:val="-2"/>
                <w:sz w:val="14"/>
              </w:rPr>
              <w:t>per</w:t>
            </w:r>
            <w:r>
              <w:rPr>
                <w:color w:val="231F20"/>
                <w:spacing w:val="-4"/>
                <w:sz w:val="14"/>
              </w:rPr>
              <w:t xml:space="preserve"> </w:t>
            </w:r>
            <w:r>
              <w:rPr>
                <w:color w:val="231F20"/>
                <w:spacing w:val="-2"/>
                <w:sz w:val="14"/>
              </w:rPr>
              <w:t>gli</w:t>
            </w:r>
            <w:r>
              <w:rPr>
                <w:color w:val="231F20"/>
                <w:spacing w:val="-4"/>
                <w:sz w:val="14"/>
              </w:rPr>
              <w:t xml:space="preserve"> </w:t>
            </w:r>
            <w:r>
              <w:rPr>
                <w:color w:val="231F20"/>
                <w:spacing w:val="-2"/>
                <w:sz w:val="14"/>
              </w:rPr>
              <w:t>altri</w:t>
            </w:r>
            <w:r>
              <w:rPr>
                <w:color w:val="231F20"/>
                <w:spacing w:val="-5"/>
                <w:sz w:val="14"/>
              </w:rPr>
              <w:t xml:space="preserve"> </w:t>
            </w:r>
            <w:r>
              <w:rPr>
                <w:color w:val="231F20"/>
                <w:spacing w:val="-2"/>
                <w:sz w:val="14"/>
              </w:rPr>
              <w:t>difetti.</w:t>
            </w:r>
          </w:p>
        </w:tc>
        <w:tc>
          <w:tcPr>
            <w:tcW w:w="1276" w:type="dxa"/>
            <w:tcBorders>
              <w:top w:val="single" w:sz="4" w:space="0" w:color="231F20"/>
              <w:left w:val="single" w:sz="4" w:space="0" w:color="231F20"/>
              <w:bottom w:val="dotted" w:sz="4" w:space="0" w:color="231F20"/>
            </w:tcBorders>
          </w:tcPr>
          <w:p w14:paraId="2EA7B694" w14:textId="77777777" w:rsidR="0057014F" w:rsidRDefault="0057014F">
            <w:pPr>
              <w:pStyle w:val="TableParagraph"/>
              <w:rPr>
                <w:sz w:val="20"/>
              </w:rPr>
            </w:pPr>
          </w:p>
          <w:p w14:paraId="73140E60" w14:textId="77777777" w:rsidR="0057014F" w:rsidRDefault="0057014F">
            <w:pPr>
              <w:pStyle w:val="TableParagraph"/>
              <w:rPr>
                <w:sz w:val="20"/>
              </w:rPr>
            </w:pPr>
          </w:p>
          <w:p w14:paraId="63786512" w14:textId="77777777" w:rsidR="0057014F" w:rsidRDefault="0057014F">
            <w:pPr>
              <w:pStyle w:val="TableParagraph"/>
              <w:spacing w:before="11"/>
              <w:rPr>
                <w:sz w:val="24"/>
              </w:rPr>
            </w:pPr>
          </w:p>
          <w:p w14:paraId="1CCA4878" w14:textId="77777777" w:rsidR="0057014F" w:rsidRDefault="001F5764">
            <w:pPr>
              <w:pStyle w:val="TableParagraph"/>
              <w:ind w:left="30"/>
              <w:jc w:val="center"/>
              <w:rPr>
                <w:sz w:val="17"/>
              </w:rPr>
            </w:pPr>
            <w:r>
              <w:rPr>
                <w:color w:val="231F20"/>
                <w:sz w:val="17"/>
              </w:rPr>
              <w:t>0</w:t>
            </w:r>
          </w:p>
        </w:tc>
      </w:tr>
      <w:tr w:rsidR="0057014F" w14:paraId="38BE9D86" w14:textId="77777777" w:rsidTr="00003F29">
        <w:trPr>
          <w:trHeight w:val="2040"/>
        </w:trPr>
        <w:tc>
          <w:tcPr>
            <w:tcW w:w="946" w:type="dxa"/>
            <w:tcBorders>
              <w:top w:val="dotted" w:sz="4" w:space="0" w:color="231F20"/>
              <w:bottom w:val="dotted" w:sz="4" w:space="0" w:color="231F20"/>
              <w:right w:val="single" w:sz="4" w:space="0" w:color="231F20"/>
            </w:tcBorders>
          </w:tcPr>
          <w:p w14:paraId="310392DA" w14:textId="77777777" w:rsidR="0057014F" w:rsidRDefault="0057014F">
            <w:pPr>
              <w:pStyle w:val="TableParagraph"/>
              <w:rPr>
                <w:sz w:val="20"/>
              </w:rPr>
            </w:pPr>
          </w:p>
          <w:p w14:paraId="71259480" w14:textId="77777777" w:rsidR="0057014F" w:rsidRDefault="0057014F">
            <w:pPr>
              <w:pStyle w:val="TableParagraph"/>
              <w:rPr>
                <w:sz w:val="20"/>
              </w:rPr>
            </w:pPr>
          </w:p>
          <w:p w14:paraId="49BEF480" w14:textId="77777777" w:rsidR="0057014F" w:rsidRDefault="0057014F">
            <w:pPr>
              <w:pStyle w:val="TableParagraph"/>
              <w:rPr>
                <w:sz w:val="20"/>
              </w:rPr>
            </w:pPr>
          </w:p>
          <w:p w14:paraId="3DB6B209" w14:textId="77777777" w:rsidR="0057014F" w:rsidRDefault="0057014F">
            <w:pPr>
              <w:pStyle w:val="TableParagraph"/>
              <w:spacing w:before="11"/>
              <w:rPr>
                <w:sz w:val="16"/>
              </w:rPr>
            </w:pPr>
          </w:p>
          <w:p w14:paraId="24D8CD73" w14:textId="77777777" w:rsidR="0057014F" w:rsidRDefault="001F5764">
            <w:pPr>
              <w:pStyle w:val="TableParagraph"/>
              <w:spacing w:before="1"/>
              <w:ind w:left="368" w:right="353"/>
              <w:jc w:val="center"/>
              <w:rPr>
                <w:sz w:val="17"/>
              </w:rPr>
            </w:pPr>
            <w:r>
              <w:rPr>
                <w:color w:val="231F20"/>
                <w:spacing w:val="-5"/>
                <w:sz w:val="17"/>
              </w:rPr>
              <w:t>b)</w:t>
            </w:r>
          </w:p>
        </w:tc>
        <w:tc>
          <w:tcPr>
            <w:tcW w:w="8045" w:type="dxa"/>
            <w:tcBorders>
              <w:top w:val="dotted" w:sz="4" w:space="0" w:color="231F20"/>
              <w:left w:val="single" w:sz="4" w:space="0" w:color="231F20"/>
              <w:bottom w:val="dotted" w:sz="4" w:space="0" w:color="231F20"/>
              <w:right w:val="single" w:sz="4" w:space="0" w:color="231F20"/>
            </w:tcBorders>
          </w:tcPr>
          <w:p w14:paraId="2C4E87E0" w14:textId="77777777" w:rsidR="0057014F" w:rsidRDefault="001F5764">
            <w:pPr>
              <w:pStyle w:val="TableParagraph"/>
              <w:spacing w:before="36" w:line="228" w:lineRule="auto"/>
              <w:ind w:left="120" w:right="106"/>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8"/>
                <w:sz w:val="14"/>
              </w:rPr>
              <w:t xml:space="preserve"> </w:t>
            </w:r>
            <w:r>
              <w:rPr>
                <w:color w:val="231F20"/>
                <w:sz w:val="14"/>
              </w:rPr>
              <w:t>classe</w:t>
            </w:r>
            <w:r>
              <w:rPr>
                <w:color w:val="231F20"/>
                <w:spacing w:val="-9"/>
                <w:sz w:val="14"/>
              </w:rPr>
              <w:t xml:space="preserve"> </w:t>
            </w:r>
            <w:r>
              <w:rPr>
                <w:color w:val="231F20"/>
                <w:sz w:val="14"/>
              </w:rPr>
              <w:t>di</w:t>
            </w:r>
            <w:r>
              <w:rPr>
                <w:color w:val="231F20"/>
                <w:spacing w:val="-9"/>
                <w:sz w:val="14"/>
              </w:rPr>
              <w:t xml:space="preserve"> </w:t>
            </w:r>
            <w:r>
              <w:rPr>
                <w:color w:val="231F20"/>
                <w:sz w:val="14"/>
              </w:rPr>
              <w:t>danno</w:t>
            </w:r>
            <w:r>
              <w:rPr>
                <w:color w:val="231F20"/>
                <w:spacing w:val="-9"/>
                <w:sz w:val="14"/>
              </w:rPr>
              <w:t xml:space="preserve"> </w:t>
            </w:r>
            <w:r>
              <w:rPr>
                <w:color w:val="231F20"/>
                <w:sz w:val="14"/>
              </w:rPr>
              <w:t>devono</w:t>
            </w:r>
            <w:r>
              <w:rPr>
                <w:color w:val="231F20"/>
                <w:spacing w:val="-8"/>
                <w:sz w:val="14"/>
              </w:rPr>
              <w:t xml:space="preserve"> </w:t>
            </w:r>
            <w:r>
              <w:rPr>
                <w:color w:val="231F20"/>
                <w:sz w:val="14"/>
              </w:rPr>
              <w:t>essere</w:t>
            </w:r>
            <w:r>
              <w:rPr>
                <w:color w:val="231F20"/>
                <w:spacing w:val="-9"/>
                <w:sz w:val="14"/>
              </w:rPr>
              <w:t xml:space="preserve"> </w:t>
            </w:r>
            <w:r>
              <w:rPr>
                <w:color w:val="231F20"/>
                <w:sz w:val="14"/>
              </w:rPr>
              <w:t>di</w:t>
            </w:r>
            <w:r>
              <w:rPr>
                <w:color w:val="231F20"/>
                <w:spacing w:val="-9"/>
                <w:sz w:val="14"/>
              </w:rPr>
              <w:t xml:space="preserve"> </w:t>
            </w:r>
            <w:r>
              <w:rPr>
                <w:color w:val="231F20"/>
                <w:sz w:val="14"/>
              </w:rPr>
              <w:t>qualità</w:t>
            </w:r>
            <w:r>
              <w:rPr>
                <w:color w:val="231F20"/>
                <w:spacing w:val="-9"/>
                <w:sz w:val="14"/>
              </w:rPr>
              <w:t xml:space="preserve"> </w:t>
            </w:r>
            <w:r>
              <w:rPr>
                <w:color w:val="231F20"/>
                <w:sz w:val="14"/>
              </w:rPr>
              <w:t>mercantile</w:t>
            </w:r>
            <w:r>
              <w:rPr>
                <w:color w:val="231F20"/>
                <w:spacing w:val="-8"/>
                <w:sz w:val="14"/>
              </w:rPr>
              <w:t xml:space="preserve"> </w:t>
            </w:r>
            <w:r>
              <w:rPr>
                <w:color w:val="231F20"/>
                <w:sz w:val="14"/>
              </w:rPr>
              <w:t>(categoria</w:t>
            </w:r>
            <w:r>
              <w:rPr>
                <w:color w:val="231F20"/>
                <w:spacing w:val="-9"/>
                <w:sz w:val="14"/>
              </w:rPr>
              <w:t xml:space="preserve"> </w:t>
            </w:r>
            <w:r>
              <w:rPr>
                <w:color w:val="231F20"/>
                <w:sz w:val="14"/>
              </w:rPr>
              <w:t>II).</w:t>
            </w:r>
            <w:r>
              <w:rPr>
                <w:color w:val="231F20"/>
                <w:spacing w:val="-9"/>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8"/>
                <w:sz w:val="14"/>
              </w:rPr>
              <w:t xml:space="preserve"> </w:t>
            </w:r>
            <w:r>
              <w:rPr>
                <w:color w:val="231F20"/>
                <w:sz w:val="14"/>
              </w:rPr>
              <w:t>la</w:t>
            </w:r>
            <w:r>
              <w:rPr>
                <w:color w:val="231F20"/>
                <w:spacing w:val="40"/>
                <w:sz w:val="14"/>
              </w:rPr>
              <w:t xml:space="preserve"> </w:t>
            </w:r>
            <w:r>
              <w:rPr>
                <w:color w:val="231F20"/>
                <w:spacing w:val="-4"/>
                <w:sz w:val="14"/>
              </w:rPr>
              <w:t>forma, il calibro e la colorazione tipici della varietà, ma tali da non poter rientrare nella precedente classe a).</w:t>
            </w:r>
            <w:r>
              <w:rPr>
                <w:color w:val="231F20"/>
                <w:spacing w:val="40"/>
                <w:sz w:val="14"/>
              </w:rPr>
              <w:t xml:space="preserve"> </w:t>
            </w:r>
            <w:r>
              <w:rPr>
                <w:color w:val="231F20"/>
                <w:spacing w:val="-4"/>
                <w:sz w:val="14"/>
              </w:rPr>
              <w:t>La polpa (mesocarpo) non deve presentare difetti di rilievo da Avversità Atmosferiche coperte da garanzia.</w:t>
            </w:r>
            <w:r>
              <w:rPr>
                <w:color w:val="231F20"/>
                <w:spacing w:val="40"/>
                <w:sz w:val="14"/>
              </w:rPr>
              <w:t xml:space="preserve"> </w:t>
            </w:r>
            <w:r>
              <w:rPr>
                <w:color w:val="231F20"/>
                <w:spacing w:val="-2"/>
                <w:sz w:val="14"/>
              </w:rPr>
              <w:t>Sono ammessi anche i frutti che, a seguito delle Avversità Atmosferiche coperte da garanzia, presentano</w:t>
            </w:r>
            <w:r>
              <w:rPr>
                <w:color w:val="231F20"/>
                <w:spacing w:val="40"/>
                <w:sz w:val="14"/>
              </w:rPr>
              <w:t xml:space="preserve"> </w:t>
            </w:r>
            <w:r>
              <w:rPr>
                <w:color w:val="231F20"/>
                <w:spacing w:val="-2"/>
                <w:sz w:val="14"/>
              </w:rPr>
              <w:t xml:space="preserve">difetti di forma, difetti di sviluppo, difetti di colorazione, difetti della buccia (epicarpo) </w:t>
            </w:r>
            <w:r>
              <w:rPr>
                <w:color w:val="231F20"/>
                <w:spacing w:val="-2"/>
                <w:sz w:val="14"/>
                <w:u w:val="single" w:color="231F20"/>
              </w:rPr>
              <w:t>non</w:t>
            </w:r>
            <w:r>
              <w:rPr>
                <w:color w:val="231F20"/>
                <w:spacing w:val="-2"/>
                <w:sz w:val="14"/>
              </w:rPr>
              <w:t xml:space="preserve"> superiori a:</w:t>
            </w:r>
          </w:p>
          <w:p w14:paraId="5BBF60B5" w14:textId="77777777" w:rsidR="0057014F" w:rsidRDefault="001F5764">
            <w:pPr>
              <w:pStyle w:val="TableParagraph"/>
              <w:numPr>
                <w:ilvl w:val="0"/>
                <w:numId w:val="22"/>
              </w:numPr>
              <w:tabs>
                <w:tab w:val="left" w:pos="479"/>
              </w:tabs>
              <w:spacing w:line="163" w:lineRule="exact"/>
              <w:ind w:left="479" w:hanging="359"/>
              <w:jc w:val="both"/>
              <w:rPr>
                <w:sz w:val="14"/>
              </w:rPr>
            </w:pPr>
            <w:r>
              <w:rPr>
                <w:color w:val="231F20"/>
                <w:spacing w:val="-2"/>
                <w:sz w:val="14"/>
              </w:rPr>
              <w:t>4</w:t>
            </w:r>
            <w:r>
              <w:rPr>
                <w:color w:val="231F20"/>
                <w:spacing w:val="-7"/>
                <w:sz w:val="14"/>
              </w:rPr>
              <w:t xml:space="preserve"> </w:t>
            </w:r>
            <w:r>
              <w:rPr>
                <w:color w:val="231F20"/>
                <w:spacing w:val="-2"/>
                <w:sz w:val="14"/>
              </w:rPr>
              <w:t>cm</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lunghezza</w:t>
            </w:r>
            <w:r>
              <w:rPr>
                <w:color w:val="231F20"/>
                <w:spacing w:val="-6"/>
                <w:sz w:val="14"/>
              </w:rPr>
              <w:t xml:space="preserve"> </w:t>
            </w:r>
            <w:r>
              <w:rPr>
                <w:color w:val="231F20"/>
                <w:spacing w:val="-2"/>
                <w:sz w:val="14"/>
              </w:rPr>
              <w:t>per</w:t>
            </w:r>
            <w:r>
              <w:rPr>
                <w:color w:val="231F20"/>
                <w:spacing w:val="-7"/>
                <w:sz w:val="14"/>
              </w:rPr>
              <w:t xml:space="preserve"> </w:t>
            </w:r>
            <w:r>
              <w:rPr>
                <w:color w:val="231F20"/>
                <w:spacing w:val="-2"/>
                <w:sz w:val="14"/>
              </w:rPr>
              <w:t>i</w:t>
            </w:r>
            <w:r>
              <w:rPr>
                <w:color w:val="231F20"/>
                <w:spacing w:val="-6"/>
                <w:sz w:val="14"/>
              </w:rPr>
              <w:t xml:space="preserve"> </w:t>
            </w:r>
            <w:r>
              <w:rPr>
                <w:color w:val="231F20"/>
                <w:spacing w:val="-2"/>
                <w:sz w:val="14"/>
              </w:rPr>
              <w:t>difetti</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forma</w:t>
            </w:r>
            <w:r>
              <w:rPr>
                <w:color w:val="231F20"/>
                <w:spacing w:val="-7"/>
                <w:sz w:val="14"/>
              </w:rPr>
              <w:t xml:space="preserve"> </w:t>
            </w:r>
            <w:r>
              <w:rPr>
                <w:color w:val="231F20"/>
                <w:spacing w:val="-2"/>
                <w:sz w:val="14"/>
              </w:rPr>
              <w:t>allungata;</w:t>
            </w:r>
          </w:p>
          <w:p w14:paraId="57EDF2C5" w14:textId="77777777" w:rsidR="0057014F" w:rsidRDefault="001F5764">
            <w:pPr>
              <w:pStyle w:val="TableParagraph"/>
              <w:numPr>
                <w:ilvl w:val="0"/>
                <w:numId w:val="22"/>
              </w:numPr>
              <w:tabs>
                <w:tab w:val="left" w:pos="480"/>
              </w:tabs>
              <w:spacing w:before="2" w:line="211" w:lineRule="auto"/>
              <w:ind w:right="107"/>
              <w:rPr>
                <w:sz w:val="14"/>
              </w:rPr>
            </w:pPr>
            <w:r>
              <w:rPr>
                <w:color w:val="231F20"/>
                <w:spacing w:val="-2"/>
                <w:sz w:val="14"/>
              </w:rPr>
              <w:t>0,75</w:t>
            </w:r>
            <w:r>
              <w:rPr>
                <w:color w:val="231F20"/>
                <w:spacing w:val="-5"/>
                <w:sz w:val="14"/>
              </w:rPr>
              <w:t xml:space="preserve"> </w:t>
            </w:r>
            <w:r>
              <w:rPr>
                <w:color w:val="231F20"/>
                <w:spacing w:val="-2"/>
                <w:sz w:val="14"/>
              </w:rPr>
              <w:t>cm²</w:t>
            </w:r>
            <w:r>
              <w:rPr>
                <w:color w:val="231F20"/>
                <w:spacing w:val="-5"/>
                <w:sz w:val="14"/>
              </w:rPr>
              <w:t xml:space="preserve"> </w:t>
            </w:r>
            <w:r>
              <w:rPr>
                <w:color w:val="231F20"/>
                <w:spacing w:val="-2"/>
                <w:sz w:val="14"/>
              </w:rPr>
              <w:t>di</w:t>
            </w:r>
            <w:r>
              <w:rPr>
                <w:color w:val="231F20"/>
                <w:spacing w:val="-5"/>
                <w:sz w:val="14"/>
              </w:rPr>
              <w:t xml:space="preserve"> </w:t>
            </w:r>
            <w:r>
              <w:rPr>
                <w:color w:val="231F20"/>
                <w:spacing w:val="-2"/>
                <w:sz w:val="14"/>
              </w:rPr>
              <w:t>superficie</w:t>
            </w:r>
            <w:r>
              <w:rPr>
                <w:color w:val="231F20"/>
                <w:spacing w:val="-5"/>
                <w:sz w:val="14"/>
              </w:rPr>
              <w:t xml:space="preserve"> </w:t>
            </w:r>
            <w:r>
              <w:rPr>
                <w:color w:val="231F20"/>
                <w:spacing w:val="-2"/>
                <w:sz w:val="14"/>
              </w:rPr>
              <w:t>totale</w:t>
            </w:r>
            <w:r>
              <w:rPr>
                <w:color w:val="231F20"/>
                <w:spacing w:val="-5"/>
                <w:sz w:val="14"/>
              </w:rPr>
              <w:t xml:space="preserve"> </w:t>
            </w:r>
            <w:r>
              <w:rPr>
                <w:color w:val="231F20"/>
                <w:spacing w:val="-2"/>
                <w:sz w:val="14"/>
              </w:rPr>
              <w:t>per</w:t>
            </w:r>
            <w:r>
              <w:rPr>
                <w:color w:val="231F20"/>
                <w:spacing w:val="-5"/>
                <w:sz w:val="14"/>
              </w:rPr>
              <w:t xml:space="preserve"> </w:t>
            </w:r>
            <w:r>
              <w:rPr>
                <w:color w:val="231F20"/>
                <w:spacing w:val="-2"/>
                <w:sz w:val="14"/>
              </w:rPr>
              <w:t>le</w:t>
            </w:r>
            <w:r>
              <w:rPr>
                <w:color w:val="231F20"/>
                <w:spacing w:val="-5"/>
                <w:sz w:val="14"/>
              </w:rPr>
              <w:t xml:space="preserve"> </w:t>
            </w:r>
            <w:r>
              <w:rPr>
                <w:color w:val="231F20"/>
                <w:spacing w:val="-2"/>
                <w:sz w:val="14"/>
              </w:rPr>
              <w:t>ammaccature,</w:t>
            </w:r>
            <w:r>
              <w:rPr>
                <w:color w:val="231F20"/>
                <w:spacing w:val="-5"/>
                <w:sz w:val="14"/>
              </w:rPr>
              <w:t xml:space="preserve"> </w:t>
            </w:r>
            <w:r>
              <w:rPr>
                <w:color w:val="231F20"/>
                <w:spacing w:val="-2"/>
                <w:sz w:val="14"/>
              </w:rPr>
              <w:t>che</w:t>
            </w:r>
            <w:r>
              <w:rPr>
                <w:color w:val="231F20"/>
                <w:spacing w:val="-5"/>
                <w:sz w:val="14"/>
              </w:rPr>
              <w:t xml:space="preserve"> </w:t>
            </w:r>
            <w:r>
              <w:rPr>
                <w:color w:val="231F20"/>
                <w:spacing w:val="-2"/>
                <w:sz w:val="14"/>
              </w:rPr>
              <w:t>possono</w:t>
            </w:r>
            <w:r>
              <w:rPr>
                <w:color w:val="231F20"/>
                <w:spacing w:val="-5"/>
                <w:sz w:val="14"/>
              </w:rPr>
              <w:t xml:space="preserve"> </w:t>
            </w:r>
            <w:r>
              <w:rPr>
                <w:color w:val="231F20"/>
                <w:spacing w:val="-2"/>
                <w:sz w:val="14"/>
              </w:rPr>
              <w:t>essere</w:t>
            </w:r>
            <w:r>
              <w:rPr>
                <w:color w:val="231F20"/>
                <w:spacing w:val="-5"/>
                <w:sz w:val="14"/>
              </w:rPr>
              <w:t xml:space="preserve"> </w:t>
            </w:r>
            <w:r>
              <w:rPr>
                <w:color w:val="231F20"/>
                <w:spacing w:val="-2"/>
                <w:sz w:val="14"/>
              </w:rPr>
              <w:t>decolorate</w:t>
            </w:r>
            <w:r>
              <w:rPr>
                <w:color w:val="231F20"/>
                <w:spacing w:val="-5"/>
                <w:sz w:val="14"/>
              </w:rPr>
              <w:t xml:space="preserve"> </w:t>
            </w:r>
            <w:r>
              <w:rPr>
                <w:color w:val="231F20"/>
                <w:spacing w:val="-2"/>
                <w:sz w:val="14"/>
              </w:rPr>
              <w:t>o</w:t>
            </w:r>
            <w:r>
              <w:rPr>
                <w:color w:val="231F20"/>
                <w:spacing w:val="-5"/>
                <w:sz w:val="14"/>
              </w:rPr>
              <w:t xml:space="preserve"> </w:t>
            </w:r>
            <w:r>
              <w:rPr>
                <w:color w:val="231F20"/>
                <w:spacing w:val="-2"/>
                <w:sz w:val="14"/>
              </w:rPr>
              <w:t>con</w:t>
            </w:r>
            <w:r>
              <w:rPr>
                <w:color w:val="231F20"/>
                <w:spacing w:val="-5"/>
                <w:sz w:val="14"/>
              </w:rPr>
              <w:t xml:space="preserve"> </w:t>
            </w:r>
            <w:r>
              <w:rPr>
                <w:color w:val="231F20"/>
                <w:spacing w:val="-2"/>
                <w:sz w:val="14"/>
              </w:rPr>
              <w:t>sola</w:t>
            </w:r>
            <w:r>
              <w:rPr>
                <w:color w:val="231F20"/>
                <w:spacing w:val="-5"/>
                <w:sz w:val="14"/>
              </w:rPr>
              <w:t xml:space="preserve"> </w:t>
            </w:r>
            <w:r>
              <w:rPr>
                <w:color w:val="231F20"/>
                <w:spacing w:val="-2"/>
                <w:sz w:val="14"/>
              </w:rPr>
              <w:t>necrosi</w:t>
            </w:r>
            <w:r>
              <w:rPr>
                <w:color w:val="231F20"/>
                <w:spacing w:val="40"/>
                <w:sz w:val="14"/>
              </w:rPr>
              <w:t xml:space="preserve"> </w:t>
            </w:r>
            <w:r>
              <w:rPr>
                <w:color w:val="231F20"/>
                <w:sz w:val="14"/>
              </w:rPr>
              <w:t>all’epicarpo</w:t>
            </w:r>
            <w:r>
              <w:rPr>
                <w:color w:val="231F20"/>
                <w:spacing w:val="-9"/>
                <w:sz w:val="14"/>
              </w:rPr>
              <w:t xml:space="preserve"> </w:t>
            </w:r>
            <w:r>
              <w:rPr>
                <w:color w:val="231F20"/>
                <w:sz w:val="14"/>
              </w:rPr>
              <w:t>(buccia);</w:t>
            </w:r>
          </w:p>
          <w:p w14:paraId="5E874270" w14:textId="77777777" w:rsidR="0057014F" w:rsidRDefault="001F5764">
            <w:pPr>
              <w:pStyle w:val="TableParagraph"/>
              <w:numPr>
                <w:ilvl w:val="0"/>
                <w:numId w:val="22"/>
              </w:numPr>
              <w:tabs>
                <w:tab w:val="left" w:pos="480"/>
              </w:tabs>
              <w:spacing w:before="6" w:line="211" w:lineRule="auto"/>
              <w:ind w:right="107"/>
              <w:rPr>
                <w:sz w:val="14"/>
              </w:rPr>
            </w:pPr>
            <w:r>
              <w:rPr>
                <w:color w:val="231F20"/>
                <w:spacing w:val="-4"/>
                <w:sz w:val="14"/>
              </w:rPr>
              <w:t>0,25 cm² di superficie totale per le ammaccature con necrosi dell'epicarpo (buccia) e del mesocarpo</w:t>
            </w:r>
            <w:r>
              <w:rPr>
                <w:color w:val="231F20"/>
                <w:spacing w:val="40"/>
                <w:sz w:val="14"/>
              </w:rPr>
              <w:t xml:space="preserve"> </w:t>
            </w:r>
            <w:r>
              <w:rPr>
                <w:color w:val="231F20"/>
                <w:spacing w:val="-2"/>
                <w:sz w:val="14"/>
              </w:rPr>
              <w:t>(polpa);</w:t>
            </w:r>
          </w:p>
          <w:p w14:paraId="060C987C" w14:textId="77777777" w:rsidR="0057014F" w:rsidRDefault="001F5764">
            <w:pPr>
              <w:pStyle w:val="TableParagraph"/>
              <w:numPr>
                <w:ilvl w:val="0"/>
                <w:numId w:val="22"/>
              </w:numPr>
              <w:tabs>
                <w:tab w:val="left" w:pos="480"/>
              </w:tabs>
              <w:spacing w:line="164" w:lineRule="exact"/>
              <w:ind w:hanging="360"/>
              <w:rPr>
                <w:sz w:val="14"/>
              </w:rPr>
            </w:pPr>
            <w:r>
              <w:rPr>
                <w:color w:val="231F20"/>
                <w:spacing w:val="-4"/>
                <w:sz w:val="14"/>
              </w:rPr>
              <w:t>rugginosità</w:t>
            </w:r>
            <w:r>
              <w:rPr>
                <w:color w:val="231F20"/>
                <w:spacing w:val="4"/>
                <w:sz w:val="14"/>
              </w:rPr>
              <w:t xml:space="preserve"> </w:t>
            </w:r>
            <w:r>
              <w:rPr>
                <w:color w:val="231F20"/>
                <w:spacing w:val="-4"/>
                <w:sz w:val="14"/>
              </w:rPr>
              <w:t>media</w:t>
            </w:r>
            <w:r>
              <w:rPr>
                <w:color w:val="231F20"/>
                <w:spacing w:val="4"/>
                <w:sz w:val="14"/>
              </w:rPr>
              <w:t xml:space="preserve"> </w:t>
            </w:r>
            <w:r>
              <w:rPr>
                <w:color w:val="231F20"/>
                <w:spacing w:val="-4"/>
                <w:sz w:val="14"/>
              </w:rPr>
              <w:t>che</w:t>
            </w:r>
            <w:r>
              <w:rPr>
                <w:color w:val="231F20"/>
                <w:spacing w:val="5"/>
                <w:sz w:val="14"/>
              </w:rPr>
              <w:t xml:space="preserve"> </w:t>
            </w:r>
            <w:r>
              <w:rPr>
                <w:color w:val="231F20"/>
                <w:spacing w:val="-4"/>
                <w:sz w:val="14"/>
              </w:rPr>
              <w:t>interessa</w:t>
            </w:r>
            <w:r>
              <w:rPr>
                <w:color w:val="231F20"/>
                <w:spacing w:val="4"/>
                <w:sz w:val="14"/>
              </w:rPr>
              <w:t xml:space="preserve"> </w:t>
            </w:r>
            <w:r>
              <w:rPr>
                <w:color w:val="231F20"/>
                <w:spacing w:val="-4"/>
                <w:sz w:val="14"/>
              </w:rPr>
              <w:t>1/2</w:t>
            </w:r>
            <w:r>
              <w:rPr>
                <w:color w:val="231F20"/>
                <w:spacing w:val="4"/>
                <w:sz w:val="14"/>
              </w:rPr>
              <w:t xml:space="preserve"> </w:t>
            </w:r>
            <w:r>
              <w:rPr>
                <w:color w:val="231F20"/>
                <w:spacing w:val="-4"/>
                <w:sz w:val="14"/>
              </w:rPr>
              <w:t>del</w:t>
            </w:r>
            <w:r>
              <w:rPr>
                <w:color w:val="231F20"/>
                <w:spacing w:val="5"/>
                <w:sz w:val="14"/>
              </w:rPr>
              <w:t xml:space="preserve"> </w:t>
            </w:r>
            <w:r>
              <w:rPr>
                <w:color w:val="231F20"/>
                <w:spacing w:val="-4"/>
                <w:sz w:val="14"/>
              </w:rPr>
              <w:t>frutto</w:t>
            </w:r>
            <w:r>
              <w:rPr>
                <w:color w:val="231F20"/>
                <w:spacing w:val="4"/>
                <w:sz w:val="14"/>
              </w:rPr>
              <w:t xml:space="preserve"> </w:t>
            </w:r>
            <w:r>
              <w:rPr>
                <w:color w:val="231F20"/>
                <w:spacing w:val="-4"/>
                <w:sz w:val="14"/>
              </w:rPr>
              <w:t>(1/3</w:t>
            </w:r>
            <w:r>
              <w:rPr>
                <w:color w:val="231F20"/>
                <w:spacing w:val="4"/>
                <w:sz w:val="14"/>
              </w:rPr>
              <w:t xml:space="preserve"> </w:t>
            </w:r>
            <w:r>
              <w:rPr>
                <w:color w:val="231F20"/>
                <w:spacing w:val="-4"/>
                <w:sz w:val="14"/>
              </w:rPr>
              <w:t>per</w:t>
            </w:r>
            <w:r>
              <w:rPr>
                <w:color w:val="231F20"/>
                <w:spacing w:val="5"/>
                <w:sz w:val="14"/>
              </w:rPr>
              <w:t xml:space="preserve"> </w:t>
            </w:r>
            <w:r>
              <w:rPr>
                <w:color w:val="231F20"/>
                <w:spacing w:val="-4"/>
                <w:sz w:val="14"/>
              </w:rPr>
              <w:t>rugginosità</w:t>
            </w:r>
            <w:r>
              <w:rPr>
                <w:color w:val="231F20"/>
                <w:spacing w:val="4"/>
                <w:sz w:val="14"/>
              </w:rPr>
              <w:t xml:space="preserve"> </w:t>
            </w:r>
            <w:r>
              <w:rPr>
                <w:color w:val="231F20"/>
                <w:spacing w:val="-4"/>
                <w:sz w:val="14"/>
              </w:rPr>
              <w:t>densa);</w:t>
            </w:r>
          </w:p>
          <w:p w14:paraId="2C427FB3" w14:textId="77777777" w:rsidR="0057014F" w:rsidRDefault="001F5764">
            <w:pPr>
              <w:pStyle w:val="TableParagraph"/>
              <w:numPr>
                <w:ilvl w:val="0"/>
                <w:numId w:val="22"/>
              </w:numPr>
              <w:tabs>
                <w:tab w:val="left" w:pos="480"/>
              </w:tabs>
              <w:spacing w:line="174" w:lineRule="exact"/>
              <w:ind w:hanging="360"/>
              <w:rPr>
                <w:sz w:val="14"/>
              </w:rPr>
            </w:pPr>
            <w:r>
              <w:rPr>
                <w:color w:val="231F20"/>
                <w:spacing w:val="-2"/>
                <w:sz w:val="14"/>
              </w:rPr>
              <w:t>2,5</w:t>
            </w:r>
            <w:r>
              <w:rPr>
                <w:color w:val="231F20"/>
                <w:spacing w:val="-7"/>
                <w:sz w:val="14"/>
              </w:rPr>
              <w:t xml:space="preserve"> </w:t>
            </w:r>
            <w:r>
              <w:rPr>
                <w:color w:val="231F20"/>
                <w:spacing w:val="-2"/>
                <w:sz w:val="14"/>
              </w:rPr>
              <w:t>cm²</w:t>
            </w:r>
            <w:r>
              <w:rPr>
                <w:color w:val="231F20"/>
                <w:spacing w:val="-4"/>
                <w:sz w:val="14"/>
              </w:rPr>
              <w:t xml:space="preserve"> </w:t>
            </w:r>
            <w:r>
              <w:rPr>
                <w:color w:val="231F20"/>
                <w:spacing w:val="-2"/>
                <w:sz w:val="14"/>
              </w:rPr>
              <w:t>di</w:t>
            </w:r>
            <w:r>
              <w:rPr>
                <w:color w:val="231F20"/>
                <w:spacing w:val="-4"/>
                <w:sz w:val="14"/>
              </w:rPr>
              <w:t xml:space="preserve"> </w:t>
            </w:r>
            <w:r>
              <w:rPr>
                <w:color w:val="231F20"/>
                <w:spacing w:val="-2"/>
                <w:sz w:val="14"/>
              </w:rPr>
              <w:t>superficie</w:t>
            </w:r>
            <w:r>
              <w:rPr>
                <w:color w:val="231F20"/>
                <w:spacing w:val="-4"/>
                <w:sz w:val="14"/>
              </w:rPr>
              <w:t xml:space="preserve"> </w:t>
            </w:r>
            <w:r>
              <w:rPr>
                <w:color w:val="231F20"/>
                <w:spacing w:val="-2"/>
                <w:sz w:val="14"/>
              </w:rPr>
              <w:t>totale</w:t>
            </w:r>
            <w:r>
              <w:rPr>
                <w:color w:val="231F20"/>
                <w:spacing w:val="-5"/>
                <w:sz w:val="14"/>
              </w:rPr>
              <w:t xml:space="preserve"> </w:t>
            </w:r>
            <w:r>
              <w:rPr>
                <w:color w:val="231F20"/>
                <w:spacing w:val="-2"/>
                <w:sz w:val="14"/>
              </w:rPr>
              <w:t>per</w:t>
            </w:r>
            <w:r>
              <w:rPr>
                <w:color w:val="231F20"/>
                <w:spacing w:val="-4"/>
                <w:sz w:val="14"/>
              </w:rPr>
              <w:t xml:space="preserve"> </w:t>
            </w:r>
            <w:r>
              <w:rPr>
                <w:color w:val="231F20"/>
                <w:spacing w:val="-2"/>
                <w:sz w:val="14"/>
              </w:rPr>
              <w:t>gli</w:t>
            </w:r>
            <w:r>
              <w:rPr>
                <w:color w:val="231F20"/>
                <w:spacing w:val="-4"/>
                <w:sz w:val="14"/>
              </w:rPr>
              <w:t xml:space="preserve"> </w:t>
            </w:r>
            <w:r>
              <w:rPr>
                <w:color w:val="231F20"/>
                <w:spacing w:val="-2"/>
                <w:sz w:val="14"/>
              </w:rPr>
              <w:t>altri</w:t>
            </w:r>
            <w:r>
              <w:rPr>
                <w:color w:val="231F20"/>
                <w:spacing w:val="-4"/>
                <w:sz w:val="14"/>
              </w:rPr>
              <w:t xml:space="preserve"> </w:t>
            </w:r>
            <w:r>
              <w:rPr>
                <w:color w:val="231F20"/>
                <w:spacing w:val="-2"/>
                <w:sz w:val="14"/>
              </w:rPr>
              <w:t>difetti.</w:t>
            </w:r>
          </w:p>
        </w:tc>
        <w:tc>
          <w:tcPr>
            <w:tcW w:w="1276" w:type="dxa"/>
            <w:tcBorders>
              <w:top w:val="dotted" w:sz="4" w:space="0" w:color="231F20"/>
              <w:left w:val="single" w:sz="4" w:space="0" w:color="231F20"/>
              <w:bottom w:val="dotted" w:sz="4" w:space="0" w:color="231F20"/>
            </w:tcBorders>
          </w:tcPr>
          <w:p w14:paraId="0E29C7C7" w14:textId="77777777" w:rsidR="0057014F" w:rsidRDefault="0057014F">
            <w:pPr>
              <w:pStyle w:val="TableParagraph"/>
              <w:rPr>
                <w:sz w:val="20"/>
              </w:rPr>
            </w:pPr>
          </w:p>
          <w:p w14:paraId="73E1D749" w14:textId="77777777" w:rsidR="0057014F" w:rsidRDefault="0057014F">
            <w:pPr>
              <w:pStyle w:val="TableParagraph"/>
              <w:rPr>
                <w:sz w:val="20"/>
              </w:rPr>
            </w:pPr>
          </w:p>
          <w:p w14:paraId="3A0CFBFD" w14:textId="77777777" w:rsidR="0057014F" w:rsidRDefault="0057014F">
            <w:pPr>
              <w:pStyle w:val="TableParagraph"/>
              <w:rPr>
                <w:sz w:val="20"/>
              </w:rPr>
            </w:pPr>
          </w:p>
          <w:p w14:paraId="1F2BE51D" w14:textId="77777777" w:rsidR="0057014F" w:rsidRDefault="0057014F">
            <w:pPr>
              <w:pStyle w:val="TableParagraph"/>
              <w:spacing w:before="11"/>
              <w:rPr>
                <w:sz w:val="16"/>
              </w:rPr>
            </w:pPr>
          </w:p>
          <w:p w14:paraId="720158F5" w14:textId="77777777" w:rsidR="0057014F" w:rsidRDefault="001F5764">
            <w:pPr>
              <w:pStyle w:val="TableParagraph"/>
              <w:spacing w:before="1"/>
              <w:ind w:left="349" w:right="318"/>
              <w:jc w:val="center"/>
              <w:rPr>
                <w:sz w:val="17"/>
              </w:rPr>
            </w:pPr>
            <w:r>
              <w:rPr>
                <w:color w:val="231F20"/>
                <w:spacing w:val="-5"/>
                <w:sz w:val="17"/>
              </w:rPr>
              <w:t>50</w:t>
            </w:r>
          </w:p>
        </w:tc>
      </w:tr>
      <w:tr w:rsidR="0057014F" w14:paraId="389B52E0" w14:textId="77777777" w:rsidTr="00003F29">
        <w:trPr>
          <w:trHeight w:val="568"/>
        </w:trPr>
        <w:tc>
          <w:tcPr>
            <w:tcW w:w="946" w:type="dxa"/>
            <w:tcBorders>
              <w:top w:val="dotted" w:sz="4" w:space="0" w:color="231F20"/>
              <w:bottom w:val="single" w:sz="4" w:space="0" w:color="231F20"/>
              <w:right w:val="single" w:sz="4" w:space="0" w:color="231F20"/>
            </w:tcBorders>
          </w:tcPr>
          <w:p w14:paraId="03ADF487" w14:textId="77777777" w:rsidR="0057014F" w:rsidRDefault="0057014F">
            <w:pPr>
              <w:pStyle w:val="TableParagraph"/>
              <w:spacing w:before="7"/>
              <w:rPr>
                <w:sz w:val="15"/>
              </w:rPr>
            </w:pPr>
          </w:p>
          <w:p w14:paraId="438A8029" w14:textId="77777777" w:rsidR="0057014F" w:rsidRDefault="001F5764">
            <w:pPr>
              <w:pStyle w:val="TableParagraph"/>
              <w:spacing w:before="1"/>
              <w:ind w:left="368" w:right="353"/>
              <w:jc w:val="center"/>
              <w:rPr>
                <w:sz w:val="17"/>
              </w:rPr>
            </w:pPr>
            <w:r>
              <w:rPr>
                <w:color w:val="231F20"/>
                <w:spacing w:val="-5"/>
                <w:sz w:val="17"/>
              </w:rPr>
              <w:t>c)</w:t>
            </w:r>
          </w:p>
        </w:tc>
        <w:tc>
          <w:tcPr>
            <w:tcW w:w="8045" w:type="dxa"/>
            <w:tcBorders>
              <w:top w:val="dotted" w:sz="4" w:space="0" w:color="231F20"/>
              <w:left w:val="single" w:sz="4" w:space="0" w:color="231F20"/>
              <w:bottom w:val="single" w:sz="4" w:space="0" w:color="231F20"/>
              <w:right w:val="single" w:sz="4" w:space="0" w:color="231F20"/>
            </w:tcBorders>
          </w:tcPr>
          <w:p w14:paraId="336389AD" w14:textId="77777777" w:rsidR="0057014F" w:rsidRDefault="001F5764">
            <w:pPr>
              <w:pStyle w:val="TableParagraph"/>
              <w:spacing w:before="36" w:line="228" w:lineRule="auto"/>
              <w:ind w:left="120" w:right="107"/>
              <w:jc w:val="both"/>
              <w:rPr>
                <w:sz w:val="14"/>
              </w:rPr>
            </w:pPr>
            <w:r>
              <w:rPr>
                <w:color w:val="231F20"/>
                <w:spacing w:val="-4"/>
                <w:sz w:val="14"/>
              </w:rPr>
              <w:t>I frutti di questa classe devono presentare la forma, il calibro e la colorazione tipici della varietà ma di qualità</w:t>
            </w:r>
            <w:r>
              <w:rPr>
                <w:color w:val="231F20"/>
                <w:spacing w:val="40"/>
                <w:sz w:val="14"/>
              </w:rPr>
              <w:t xml:space="preserve"> </w:t>
            </w:r>
            <w:r>
              <w:rPr>
                <w:color w:val="231F20"/>
                <w:spacing w:val="-4"/>
                <w:sz w:val="14"/>
              </w:rPr>
              <w:t>tale da non poter rientrare nelle precedenti classi a) e b) e destinati, causa le Avversità Atmosferiche coperte</w:t>
            </w:r>
            <w:r>
              <w:rPr>
                <w:color w:val="231F20"/>
                <w:spacing w:val="40"/>
                <w:sz w:val="14"/>
              </w:rPr>
              <w:t xml:space="preserve"> </w:t>
            </w:r>
            <w:r>
              <w:rPr>
                <w:color w:val="231F20"/>
                <w:sz w:val="14"/>
              </w:rPr>
              <w:t>da</w:t>
            </w:r>
            <w:r>
              <w:rPr>
                <w:color w:val="231F20"/>
                <w:spacing w:val="-2"/>
                <w:sz w:val="14"/>
              </w:rPr>
              <w:t xml:space="preserve"> </w:t>
            </w:r>
            <w:r>
              <w:rPr>
                <w:color w:val="231F20"/>
                <w:sz w:val="14"/>
              </w:rPr>
              <w:t>garanzia,</w:t>
            </w:r>
            <w:r>
              <w:rPr>
                <w:color w:val="231F20"/>
                <w:spacing w:val="-2"/>
                <w:sz w:val="14"/>
              </w:rPr>
              <w:t xml:space="preserve"> </w:t>
            </w:r>
            <w:r>
              <w:rPr>
                <w:color w:val="231F20"/>
                <w:sz w:val="14"/>
              </w:rPr>
              <w:t>solo</w:t>
            </w:r>
            <w:r>
              <w:rPr>
                <w:color w:val="231F20"/>
                <w:spacing w:val="-2"/>
                <w:sz w:val="14"/>
              </w:rPr>
              <w:t xml:space="preserve"> </w:t>
            </w:r>
            <w:r>
              <w:rPr>
                <w:color w:val="231F20"/>
                <w:sz w:val="14"/>
              </w:rPr>
              <w:t>alla</w:t>
            </w:r>
            <w:r>
              <w:rPr>
                <w:color w:val="231F20"/>
                <w:spacing w:val="-2"/>
                <w:sz w:val="14"/>
              </w:rPr>
              <w:t xml:space="preserve"> </w:t>
            </w:r>
            <w:r>
              <w:rPr>
                <w:color w:val="231F20"/>
                <w:sz w:val="14"/>
              </w:rPr>
              <w:t>trasformazione</w:t>
            </w:r>
            <w:r>
              <w:rPr>
                <w:color w:val="231F20"/>
                <w:spacing w:val="-2"/>
                <w:sz w:val="14"/>
              </w:rPr>
              <w:t xml:space="preserve"> </w:t>
            </w:r>
            <w:r>
              <w:rPr>
                <w:color w:val="231F20"/>
                <w:sz w:val="14"/>
              </w:rPr>
              <w:t>industriale.</w:t>
            </w:r>
          </w:p>
        </w:tc>
        <w:tc>
          <w:tcPr>
            <w:tcW w:w="1276" w:type="dxa"/>
            <w:tcBorders>
              <w:top w:val="dotted" w:sz="4" w:space="0" w:color="231F20"/>
              <w:left w:val="single" w:sz="4" w:space="0" w:color="231F20"/>
              <w:bottom w:val="single" w:sz="4" w:space="0" w:color="231F20"/>
            </w:tcBorders>
          </w:tcPr>
          <w:p w14:paraId="0CA57117" w14:textId="77777777" w:rsidR="0057014F" w:rsidRDefault="0057014F">
            <w:pPr>
              <w:pStyle w:val="TableParagraph"/>
              <w:spacing w:before="7"/>
              <w:rPr>
                <w:sz w:val="15"/>
              </w:rPr>
            </w:pPr>
          </w:p>
          <w:p w14:paraId="41F03E85" w14:textId="77777777" w:rsidR="0057014F" w:rsidRDefault="001F5764">
            <w:pPr>
              <w:pStyle w:val="TableParagraph"/>
              <w:spacing w:before="1"/>
              <w:ind w:left="349" w:right="318"/>
              <w:jc w:val="center"/>
              <w:rPr>
                <w:sz w:val="17"/>
              </w:rPr>
            </w:pPr>
            <w:r>
              <w:rPr>
                <w:color w:val="231F20"/>
                <w:spacing w:val="-5"/>
                <w:sz w:val="17"/>
              </w:rPr>
              <w:t>85</w:t>
            </w:r>
          </w:p>
        </w:tc>
      </w:tr>
      <w:tr w:rsidR="0057014F" w14:paraId="276173E2" w14:textId="77777777" w:rsidTr="00003F29">
        <w:trPr>
          <w:trHeight w:val="1385"/>
        </w:trPr>
        <w:tc>
          <w:tcPr>
            <w:tcW w:w="10267" w:type="dxa"/>
            <w:gridSpan w:val="3"/>
            <w:tcBorders>
              <w:top w:val="single" w:sz="4" w:space="0" w:color="231F20"/>
            </w:tcBorders>
          </w:tcPr>
          <w:p w14:paraId="39C73E0E" w14:textId="77777777" w:rsidR="0057014F" w:rsidRDefault="001F5764">
            <w:pPr>
              <w:pStyle w:val="TableParagraph"/>
              <w:spacing w:before="77"/>
              <w:ind w:left="235"/>
              <w:rPr>
                <w:sz w:val="14"/>
              </w:rPr>
            </w:pPr>
            <w:r>
              <w:rPr>
                <w:color w:val="231F20"/>
                <w:spacing w:val="-4"/>
                <w:sz w:val="14"/>
              </w:rPr>
              <w:t>N.B.:</w:t>
            </w:r>
          </w:p>
          <w:p w14:paraId="2BA48165" w14:textId="519FE579" w:rsidR="0057014F" w:rsidRDefault="001F5764">
            <w:pPr>
              <w:pStyle w:val="TableParagraph"/>
              <w:numPr>
                <w:ilvl w:val="0"/>
                <w:numId w:val="4"/>
              </w:numPr>
              <w:tabs>
                <w:tab w:val="left" w:pos="595"/>
              </w:tabs>
              <w:spacing w:before="7" w:line="237" w:lineRule="auto"/>
              <w:ind w:right="194"/>
              <w:rPr>
                <w:sz w:val="14"/>
              </w:rPr>
            </w:pPr>
            <w:r>
              <w:rPr>
                <w:color w:val="231F20"/>
                <w:spacing w:val="-2"/>
                <w:sz w:val="14"/>
              </w:rPr>
              <w:t>il frutto caduto, perso e/o distrutto (cioè tale da ritenere azzerato il valore intrinseco) o da considerarsi tale presentando gravi fenomeni</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marcescenza</w:t>
            </w:r>
            <w:r>
              <w:rPr>
                <w:color w:val="231F20"/>
                <w:spacing w:val="-6"/>
                <w:sz w:val="14"/>
              </w:rPr>
              <w:t xml:space="preserve"> </w:t>
            </w:r>
            <w:r>
              <w:rPr>
                <w:color w:val="231F20"/>
                <w:spacing w:val="-2"/>
                <w:sz w:val="14"/>
              </w:rPr>
              <w:t>conseguenti</w:t>
            </w:r>
            <w:r>
              <w:rPr>
                <w:color w:val="231F20"/>
                <w:spacing w:val="-6"/>
                <w:sz w:val="14"/>
              </w:rPr>
              <w:t xml:space="preserve"> </w:t>
            </w:r>
            <w:r>
              <w:rPr>
                <w:color w:val="231F20"/>
                <w:spacing w:val="-2"/>
                <w:sz w:val="14"/>
              </w:rPr>
              <w:t>alle</w:t>
            </w:r>
            <w:r>
              <w:rPr>
                <w:color w:val="231F20"/>
                <w:spacing w:val="-6"/>
                <w:sz w:val="14"/>
              </w:rPr>
              <w:t xml:space="preserve"> </w:t>
            </w:r>
            <w:r>
              <w:rPr>
                <w:color w:val="231F20"/>
                <w:spacing w:val="-2"/>
                <w:sz w:val="14"/>
              </w:rPr>
              <w:t>Avversità</w:t>
            </w:r>
            <w:r>
              <w:rPr>
                <w:color w:val="231F20"/>
                <w:spacing w:val="-6"/>
                <w:sz w:val="14"/>
              </w:rPr>
              <w:t xml:space="preserve"> </w:t>
            </w:r>
            <w:r>
              <w:rPr>
                <w:color w:val="231F20"/>
                <w:spacing w:val="-2"/>
                <w:sz w:val="14"/>
              </w:rPr>
              <w:t>Atmosferiche</w:t>
            </w:r>
            <w:r>
              <w:rPr>
                <w:color w:val="231F20"/>
                <w:spacing w:val="-6"/>
                <w:sz w:val="14"/>
              </w:rPr>
              <w:t xml:space="preserve"> </w:t>
            </w:r>
            <w:r>
              <w:rPr>
                <w:color w:val="231F20"/>
                <w:spacing w:val="-2"/>
                <w:sz w:val="14"/>
              </w:rPr>
              <w:t>assicurate,</w:t>
            </w:r>
            <w:r>
              <w:rPr>
                <w:color w:val="231F20"/>
                <w:spacing w:val="-6"/>
                <w:sz w:val="14"/>
              </w:rPr>
              <w:t xml:space="preserve"> </w:t>
            </w:r>
            <w:r>
              <w:rPr>
                <w:color w:val="231F20"/>
                <w:spacing w:val="-2"/>
                <w:sz w:val="14"/>
              </w:rPr>
              <w:t>viene</w:t>
            </w:r>
            <w:r>
              <w:rPr>
                <w:color w:val="231F20"/>
                <w:spacing w:val="-6"/>
                <w:sz w:val="14"/>
              </w:rPr>
              <w:t xml:space="preserve"> </w:t>
            </w:r>
            <w:r>
              <w:rPr>
                <w:color w:val="231F20"/>
                <w:spacing w:val="-2"/>
                <w:sz w:val="14"/>
              </w:rPr>
              <w:t>valutato</w:t>
            </w:r>
            <w:r>
              <w:rPr>
                <w:color w:val="231F20"/>
                <w:spacing w:val="-6"/>
                <w:sz w:val="14"/>
              </w:rPr>
              <w:t xml:space="preserve"> </w:t>
            </w:r>
            <w:r>
              <w:rPr>
                <w:color w:val="231F20"/>
                <w:spacing w:val="-2"/>
                <w:sz w:val="14"/>
              </w:rPr>
              <w:t>solo</w:t>
            </w:r>
            <w:r>
              <w:rPr>
                <w:color w:val="231F20"/>
                <w:spacing w:val="-6"/>
                <w:sz w:val="14"/>
              </w:rPr>
              <w:t xml:space="preserve"> </w:t>
            </w:r>
            <w:r>
              <w:rPr>
                <w:color w:val="231F20"/>
                <w:spacing w:val="-2"/>
                <w:sz w:val="14"/>
              </w:rPr>
              <w:t>agli</w:t>
            </w:r>
            <w:r>
              <w:rPr>
                <w:color w:val="231F20"/>
                <w:spacing w:val="-6"/>
                <w:sz w:val="14"/>
              </w:rPr>
              <w:t xml:space="preserve"> </w:t>
            </w:r>
            <w:r>
              <w:rPr>
                <w:color w:val="231F20"/>
                <w:spacing w:val="-2"/>
                <w:sz w:val="14"/>
              </w:rPr>
              <w:t>effetti</w:t>
            </w:r>
            <w:r>
              <w:rPr>
                <w:color w:val="231F20"/>
                <w:spacing w:val="-6"/>
                <w:sz w:val="14"/>
              </w:rPr>
              <w:t xml:space="preserve"> </w:t>
            </w:r>
            <w:r>
              <w:rPr>
                <w:color w:val="231F20"/>
                <w:spacing w:val="-2"/>
                <w:sz w:val="14"/>
              </w:rPr>
              <w:t>del</w:t>
            </w:r>
            <w:r>
              <w:rPr>
                <w:color w:val="231F20"/>
                <w:spacing w:val="-6"/>
                <w:sz w:val="14"/>
              </w:rPr>
              <w:t xml:space="preserve"> </w:t>
            </w:r>
            <w:r>
              <w:rPr>
                <w:color w:val="231F20"/>
                <w:spacing w:val="-2"/>
                <w:sz w:val="14"/>
              </w:rPr>
              <w:t>danno</w:t>
            </w:r>
            <w:r>
              <w:rPr>
                <w:color w:val="231F20"/>
                <w:spacing w:val="-6"/>
                <w:sz w:val="14"/>
              </w:rPr>
              <w:t xml:space="preserve"> </w:t>
            </w:r>
            <w:r>
              <w:rPr>
                <w:color w:val="231F20"/>
                <w:spacing w:val="-2"/>
                <w:sz w:val="14"/>
              </w:rPr>
              <w:t>di</w:t>
            </w:r>
            <w:r>
              <w:rPr>
                <w:color w:val="231F20"/>
                <w:spacing w:val="-6"/>
                <w:sz w:val="14"/>
              </w:rPr>
              <w:t xml:space="preserve"> </w:t>
            </w:r>
            <w:r>
              <w:rPr>
                <w:color w:val="231F20"/>
                <w:spacing w:val="-2"/>
                <w:sz w:val="14"/>
              </w:rPr>
              <w:t>quantità;</w:t>
            </w:r>
          </w:p>
          <w:p w14:paraId="6104BF27" w14:textId="77777777" w:rsidR="0057014F" w:rsidRDefault="001F5764">
            <w:pPr>
              <w:pStyle w:val="TableParagraph"/>
              <w:numPr>
                <w:ilvl w:val="0"/>
                <w:numId w:val="4"/>
              </w:numPr>
              <w:tabs>
                <w:tab w:val="left" w:pos="595"/>
              </w:tabs>
              <w:spacing w:before="5" w:line="184" w:lineRule="exact"/>
              <w:ind w:hanging="360"/>
              <w:rPr>
                <w:sz w:val="14"/>
              </w:rPr>
            </w:pPr>
            <w:r>
              <w:rPr>
                <w:color w:val="231F20"/>
                <w:spacing w:val="-4"/>
                <w:sz w:val="14"/>
              </w:rPr>
              <w:t>rugginosità</w:t>
            </w:r>
            <w:r>
              <w:rPr>
                <w:color w:val="231F20"/>
                <w:spacing w:val="4"/>
                <w:sz w:val="14"/>
              </w:rPr>
              <w:t xml:space="preserve"> </w:t>
            </w:r>
            <w:r>
              <w:rPr>
                <w:color w:val="231F20"/>
                <w:spacing w:val="-4"/>
                <w:sz w:val="14"/>
              </w:rPr>
              <w:t>densa:</w:t>
            </w:r>
            <w:r>
              <w:rPr>
                <w:color w:val="231F20"/>
                <w:spacing w:val="4"/>
                <w:sz w:val="14"/>
              </w:rPr>
              <w:t xml:space="preserve"> </w:t>
            </w:r>
            <w:r>
              <w:rPr>
                <w:color w:val="231F20"/>
                <w:spacing w:val="-4"/>
                <w:sz w:val="14"/>
              </w:rPr>
              <w:t>macchie</w:t>
            </w:r>
            <w:r>
              <w:rPr>
                <w:color w:val="231F20"/>
                <w:spacing w:val="4"/>
                <w:sz w:val="14"/>
              </w:rPr>
              <w:t xml:space="preserve"> </w:t>
            </w:r>
            <w:r>
              <w:rPr>
                <w:color w:val="231F20"/>
                <w:spacing w:val="-4"/>
                <w:sz w:val="14"/>
              </w:rPr>
              <w:t>brunastre</w:t>
            </w:r>
            <w:r>
              <w:rPr>
                <w:color w:val="231F20"/>
                <w:spacing w:val="4"/>
                <w:sz w:val="14"/>
              </w:rPr>
              <w:t xml:space="preserve"> </w:t>
            </w:r>
            <w:r>
              <w:rPr>
                <w:color w:val="231F20"/>
                <w:spacing w:val="-4"/>
                <w:sz w:val="14"/>
              </w:rPr>
              <w:t>che</w:t>
            </w:r>
            <w:r>
              <w:rPr>
                <w:color w:val="231F20"/>
                <w:spacing w:val="4"/>
                <w:sz w:val="14"/>
              </w:rPr>
              <w:t xml:space="preserve"> </w:t>
            </w:r>
            <w:r>
              <w:rPr>
                <w:color w:val="231F20"/>
                <w:spacing w:val="-4"/>
                <w:sz w:val="14"/>
              </w:rPr>
              <w:t>alterano</w:t>
            </w:r>
            <w:r>
              <w:rPr>
                <w:color w:val="231F20"/>
                <w:spacing w:val="5"/>
                <w:sz w:val="14"/>
              </w:rPr>
              <w:t xml:space="preserve"> </w:t>
            </w:r>
            <w:r>
              <w:rPr>
                <w:color w:val="231F20"/>
                <w:spacing w:val="-4"/>
                <w:sz w:val="14"/>
              </w:rPr>
              <w:t>la</w:t>
            </w:r>
            <w:r>
              <w:rPr>
                <w:color w:val="231F20"/>
                <w:spacing w:val="4"/>
                <w:sz w:val="14"/>
              </w:rPr>
              <w:t xml:space="preserve"> </w:t>
            </w:r>
            <w:r>
              <w:rPr>
                <w:color w:val="231F20"/>
                <w:spacing w:val="-4"/>
                <w:sz w:val="14"/>
              </w:rPr>
              <w:t>colorazione</w:t>
            </w:r>
            <w:r>
              <w:rPr>
                <w:color w:val="231F20"/>
                <w:spacing w:val="4"/>
                <w:sz w:val="14"/>
              </w:rPr>
              <w:t xml:space="preserve"> </w:t>
            </w:r>
            <w:r>
              <w:rPr>
                <w:color w:val="231F20"/>
                <w:spacing w:val="-4"/>
                <w:sz w:val="14"/>
              </w:rPr>
              <w:t>generale</w:t>
            </w:r>
            <w:r>
              <w:rPr>
                <w:color w:val="231F20"/>
                <w:spacing w:val="4"/>
                <w:sz w:val="14"/>
              </w:rPr>
              <w:t xml:space="preserve"> </w:t>
            </w:r>
            <w:r>
              <w:rPr>
                <w:color w:val="231F20"/>
                <w:spacing w:val="-4"/>
                <w:sz w:val="14"/>
              </w:rPr>
              <w:t>del</w:t>
            </w:r>
            <w:r>
              <w:rPr>
                <w:color w:val="231F20"/>
                <w:spacing w:val="4"/>
                <w:sz w:val="14"/>
              </w:rPr>
              <w:t xml:space="preserve"> </w:t>
            </w:r>
            <w:r>
              <w:rPr>
                <w:color w:val="231F20"/>
                <w:spacing w:val="-4"/>
                <w:sz w:val="14"/>
              </w:rPr>
              <w:t>frutto;</w:t>
            </w:r>
          </w:p>
          <w:p w14:paraId="0E26359B" w14:textId="77777777" w:rsidR="0057014F" w:rsidRDefault="001F5764">
            <w:pPr>
              <w:pStyle w:val="TableParagraph"/>
              <w:numPr>
                <w:ilvl w:val="0"/>
                <w:numId w:val="4"/>
              </w:numPr>
              <w:tabs>
                <w:tab w:val="left" w:pos="595"/>
              </w:tabs>
              <w:spacing w:line="180" w:lineRule="exact"/>
              <w:ind w:hanging="360"/>
              <w:rPr>
                <w:sz w:val="14"/>
              </w:rPr>
            </w:pPr>
            <w:r>
              <w:rPr>
                <w:color w:val="231F20"/>
                <w:spacing w:val="-4"/>
                <w:sz w:val="14"/>
              </w:rPr>
              <w:t>l’area</w:t>
            </w:r>
            <w:r>
              <w:rPr>
                <w:color w:val="231F20"/>
                <w:spacing w:val="4"/>
                <w:sz w:val="14"/>
              </w:rPr>
              <w:t xml:space="preserve"> </w:t>
            </w:r>
            <w:r>
              <w:rPr>
                <w:color w:val="231F20"/>
                <w:spacing w:val="-4"/>
                <w:sz w:val="14"/>
              </w:rPr>
              <w:t>peduncolare</w:t>
            </w:r>
            <w:r>
              <w:rPr>
                <w:color w:val="231F20"/>
                <w:spacing w:val="5"/>
                <w:sz w:val="14"/>
              </w:rPr>
              <w:t xml:space="preserve"> </w:t>
            </w:r>
            <w:r>
              <w:rPr>
                <w:color w:val="231F20"/>
                <w:spacing w:val="-4"/>
                <w:sz w:val="14"/>
              </w:rPr>
              <w:t>e</w:t>
            </w:r>
            <w:r>
              <w:rPr>
                <w:color w:val="231F20"/>
                <w:spacing w:val="5"/>
                <w:sz w:val="14"/>
              </w:rPr>
              <w:t xml:space="preserve"> </w:t>
            </w:r>
            <w:r>
              <w:rPr>
                <w:color w:val="231F20"/>
                <w:spacing w:val="-4"/>
                <w:sz w:val="14"/>
              </w:rPr>
              <w:t>pistillare</w:t>
            </w:r>
            <w:r>
              <w:rPr>
                <w:color w:val="231F20"/>
                <w:spacing w:val="5"/>
                <w:sz w:val="14"/>
              </w:rPr>
              <w:t xml:space="preserve"> </w:t>
            </w:r>
            <w:r>
              <w:rPr>
                <w:color w:val="231F20"/>
                <w:spacing w:val="-4"/>
                <w:sz w:val="14"/>
              </w:rPr>
              <w:t>non</w:t>
            </w:r>
            <w:r>
              <w:rPr>
                <w:color w:val="231F20"/>
                <w:spacing w:val="5"/>
                <w:sz w:val="14"/>
              </w:rPr>
              <w:t xml:space="preserve"> </w:t>
            </w:r>
            <w:r>
              <w:rPr>
                <w:color w:val="231F20"/>
                <w:spacing w:val="-4"/>
                <w:sz w:val="14"/>
              </w:rPr>
              <w:t>sono</w:t>
            </w:r>
            <w:r>
              <w:rPr>
                <w:color w:val="231F20"/>
                <w:spacing w:val="5"/>
                <w:sz w:val="14"/>
              </w:rPr>
              <w:t xml:space="preserve"> </w:t>
            </w:r>
            <w:r>
              <w:rPr>
                <w:color w:val="231F20"/>
                <w:spacing w:val="-4"/>
                <w:sz w:val="14"/>
              </w:rPr>
              <w:t>considerate,</w:t>
            </w:r>
            <w:r>
              <w:rPr>
                <w:color w:val="231F20"/>
                <w:spacing w:val="5"/>
                <w:sz w:val="14"/>
              </w:rPr>
              <w:t xml:space="preserve"> </w:t>
            </w:r>
            <w:r>
              <w:rPr>
                <w:color w:val="231F20"/>
                <w:spacing w:val="-4"/>
                <w:sz w:val="14"/>
              </w:rPr>
              <w:t>ai</w:t>
            </w:r>
            <w:r>
              <w:rPr>
                <w:color w:val="231F20"/>
                <w:spacing w:val="5"/>
                <w:sz w:val="14"/>
              </w:rPr>
              <w:t xml:space="preserve"> </w:t>
            </w:r>
            <w:r>
              <w:rPr>
                <w:color w:val="231F20"/>
                <w:spacing w:val="-4"/>
                <w:sz w:val="14"/>
              </w:rPr>
              <w:t>fini</w:t>
            </w:r>
            <w:r>
              <w:rPr>
                <w:color w:val="231F20"/>
                <w:spacing w:val="5"/>
                <w:sz w:val="14"/>
              </w:rPr>
              <w:t xml:space="preserve"> </w:t>
            </w:r>
            <w:r>
              <w:rPr>
                <w:color w:val="231F20"/>
                <w:spacing w:val="-4"/>
                <w:sz w:val="14"/>
              </w:rPr>
              <w:t>del</w:t>
            </w:r>
            <w:r>
              <w:rPr>
                <w:color w:val="231F20"/>
                <w:spacing w:val="5"/>
                <w:sz w:val="14"/>
              </w:rPr>
              <w:t xml:space="preserve"> </w:t>
            </w:r>
            <w:r>
              <w:rPr>
                <w:color w:val="231F20"/>
                <w:spacing w:val="-4"/>
                <w:sz w:val="14"/>
              </w:rPr>
              <w:t>calcolo</w:t>
            </w:r>
            <w:r>
              <w:rPr>
                <w:color w:val="231F20"/>
                <w:spacing w:val="5"/>
                <w:sz w:val="14"/>
              </w:rPr>
              <w:t xml:space="preserve"> </w:t>
            </w:r>
            <w:r>
              <w:rPr>
                <w:color w:val="231F20"/>
                <w:spacing w:val="-4"/>
                <w:sz w:val="14"/>
              </w:rPr>
              <w:t>della</w:t>
            </w:r>
            <w:r>
              <w:rPr>
                <w:color w:val="231F20"/>
                <w:spacing w:val="5"/>
                <w:sz w:val="14"/>
              </w:rPr>
              <w:t xml:space="preserve"> </w:t>
            </w:r>
            <w:r>
              <w:rPr>
                <w:color w:val="231F20"/>
                <w:spacing w:val="-4"/>
                <w:sz w:val="14"/>
              </w:rPr>
              <w:t>superficie</w:t>
            </w:r>
            <w:r>
              <w:rPr>
                <w:color w:val="231F20"/>
                <w:spacing w:val="5"/>
                <w:sz w:val="14"/>
              </w:rPr>
              <w:t xml:space="preserve"> </w:t>
            </w:r>
            <w:r>
              <w:rPr>
                <w:color w:val="231F20"/>
                <w:spacing w:val="-4"/>
                <w:sz w:val="14"/>
              </w:rPr>
              <w:t>del</w:t>
            </w:r>
            <w:r>
              <w:rPr>
                <w:color w:val="231F20"/>
                <w:spacing w:val="4"/>
                <w:sz w:val="14"/>
              </w:rPr>
              <w:t xml:space="preserve"> </w:t>
            </w:r>
            <w:r>
              <w:rPr>
                <w:color w:val="231F20"/>
                <w:spacing w:val="-4"/>
                <w:sz w:val="14"/>
              </w:rPr>
              <w:t>frutto</w:t>
            </w:r>
            <w:r>
              <w:rPr>
                <w:color w:val="231F20"/>
                <w:spacing w:val="5"/>
                <w:sz w:val="14"/>
              </w:rPr>
              <w:t xml:space="preserve"> </w:t>
            </w:r>
            <w:r>
              <w:rPr>
                <w:color w:val="231F20"/>
                <w:spacing w:val="-4"/>
                <w:sz w:val="14"/>
              </w:rPr>
              <w:t>interessata</w:t>
            </w:r>
            <w:r>
              <w:rPr>
                <w:color w:val="231F20"/>
                <w:spacing w:val="5"/>
                <w:sz w:val="14"/>
              </w:rPr>
              <w:t xml:space="preserve"> </w:t>
            </w:r>
            <w:r>
              <w:rPr>
                <w:color w:val="231F20"/>
                <w:spacing w:val="-4"/>
                <w:sz w:val="14"/>
              </w:rPr>
              <w:t>da</w:t>
            </w:r>
            <w:r>
              <w:rPr>
                <w:color w:val="231F20"/>
                <w:spacing w:val="5"/>
                <w:sz w:val="14"/>
              </w:rPr>
              <w:t xml:space="preserve"> </w:t>
            </w:r>
            <w:r>
              <w:rPr>
                <w:color w:val="231F20"/>
                <w:spacing w:val="-4"/>
                <w:sz w:val="14"/>
              </w:rPr>
              <w:t>rugginosità;</w:t>
            </w:r>
          </w:p>
          <w:p w14:paraId="6AE32724" w14:textId="77777777" w:rsidR="0057014F" w:rsidRDefault="001F5764">
            <w:pPr>
              <w:pStyle w:val="TableParagraph"/>
              <w:numPr>
                <w:ilvl w:val="0"/>
                <w:numId w:val="4"/>
              </w:numPr>
              <w:tabs>
                <w:tab w:val="left" w:pos="595"/>
              </w:tabs>
              <w:spacing w:line="237" w:lineRule="auto"/>
              <w:ind w:right="195"/>
              <w:rPr>
                <w:sz w:val="14"/>
              </w:rPr>
            </w:pPr>
            <w:r>
              <w:rPr>
                <w:color w:val="231F20"/>
                <w:spacing w:val="-2"/>
                <w:sz w:val="14"/>
              </w:rPr>
              <w:t>le</w:t>
            </w:r>
            <w:r>
              <w:rPr>
                <w:color w:val="231F20"/>
                <w:spacing w:val="-7"/>
                <w:sz w:val="14"/>
              </w:rPr>
              <w:t xml:space="preserve"> </w:t>
            </w:r>
            <w:r>
              <w:rPr>
                <w:color w:val="231F20"/>
                <w:spacing w:val="-2"/>
                <w:sz w:val="14"/>
              </w:rPr>
              <w:t>varietà</w:t>
            </w:r>
            <w:r>
              <w:rPr>
                <w:color w:val="231F20"/>
                <w:spacing w:val="-7"/>
                <w:sz w:val="14"/>
              </w:rPr>
              <w:t xml:space="preserve"> </w:t>
            </w:r>
            <w:r>
              <w:rPr>
                <w:color w:val="231F20"/>
                <w:spacing w:val="-2"/>
                <w:sz w:val="14"/>
              </w:rPr>
              <w:t>per</w:t>
            </w:r>
            <w:r>
              <w:rPr>
                <w:color w:val="231F20"/>
                <w:spacing w:val="-7"/>
                <w:sz w:val="14"/>
              </w:rPr>
              <w:t xml:space="preserve"> </w:t>
            </w:r>
            <w:r>
              <w:rPr>
                <w:color w:val="231F20"/>
                <w:spacing w:val="-2"/>
                <w:sz w:val="14"/>
              </w:rPr>
              <w:t>le</w:t>
            </w:r>
            <w:r>
              <w:rPr>
                <w:color w:val="231F20"/>
                <w:spacing w:val="-6"/>
                <w:sz w:val="14"/>
              </w:rPr>
              <w:t xml:space="preserve"> </w:t>
            </w:r>
            <w:r>
              <w:rPr>
                <w:color w:val="231F20"/>
                <w:spacing w:val="-2"/>
                <w:sz w:val="14"/>
              </w:rPr>
              <w:t>quali</w:t>
            </w:r>
            <w:r>
              <w:rPr>
                <w:color w:val="231F20"/>
                <w:spacing w:val="-7"/>
                <w:sz w:val="14"/>
              </w:rPr>
              <w:t xml:space="preserve"> </w:t>
            </w:r>
            <w:r>
              <w:rPr>
                <w:color w:val="231F20"/>
                <w:spacing w:val="-2"/>
                <w:sz w:val="14"/>
              </w:rPr>
              <w:t>la</w:t>
            </w:r>
            <w:r>
              <w:rPr>
                <w:color w:val="231F20"/>
                <w:spacing w:val="-7"/>
                <w:sz w:val="14"/>
              </w:rPr>
              <w:t xml:space="preserve"> </w:t>
            </w:r>
            <w:r>
              <w:rPr>
                <w:color w:val="231F20"/>
                <w:spacing w:val="-2"/>
                <w:sz w:val="14"/>
              </w:rPr>
              <w:t>rugginosità</w:t>
            </w:r>
            <w:r>
              <w:rPr>
                <w:color w:val="231F20"/>
                <w:spacing w:val="-7"/>
                <w:sz w:val="14"/>
              </w:rPr>
              <w:t xml:space="preserve"> </w:t>
            </w:r>
            <w:r>
              <w:rPr>
                <w:color w:val="231F20"/>
                <w:spacing w:val="-2"/>
                <w:sz w:val="14"/>
              </w:rPr>
              <w:t>costituisce</w:t>
            </w:r>
            <w:r>
              <w:rPr>
                <w:color w:val="231F20"/>
                <w:spacing w:val="-6"/>
                <w:sz w:val="14"/>
              </w:rPr>
              <w:t xml:space="preserve"> </w:t>
            </w:r>
            <w:r>
              <w:rPr>
                <w:color w:val="231F20"/>
                <w:spacing w:val="-2"/>
                <w:sz w:val="14"/>
              </w:rPr>
              <w:t>una</w:t>
            </w:r>
            <w:r>
              <w:rPr>
                <w:color w:val="231F20"/>
                <w:spacing w:val="-7"/>
                <w:sz w:val="14"/>
              </w:rPr>
              <w:t xml:space="preserve"> </w:t>
            </w:r>
            <w:r>
              <w:rPr>
                <w:color w:val="231F20"/>
                <w:spacing w:val="-2"/>
                <w:sz w:val="14"/>
              </w:rPr>
              <w:t>caratteristica</w:t>
            </w:r>
            <w:r>
              <w:rPr>
                <w:color w:val="231F20"/>
                <w:spacing w:val="-7"/>
                <w:sz w:val="14"/>
              </w:rPr>
              <w:t xml:space="preserve"> </w:t>
            </w:r>
            <w:r>
              <w:rPr>
                <w:color w:val="231F20"/>
                <w:spacing w:val="-2"/>
                <w:sz w:val="14"/>
              </w:rPr>
              <w:t>varietale</w:t>
            </w:r>
            <w:r>
              <w:rPr>
                <w:color w:val="231F20"/>
                <w:spacing w:val="-7"/>
                <w:sz w:val="14"/>
              </w:rPr>
              <w:t xml:space="preserve"> </w:t>
            </w:r>
            <w:r>
              <w:rPr>
                <w:color w:val="231F20"/>
                <w:spacing w:val="-2"/>
                <w:sz w:val="14"/>
              </w:rPr>
              <w:t>della</w:t>
            </w:r>
            <w:r>
              <w:rPr>
                <w:color w:val="231F20"/>
                <w:spacing w:val="-6"/>
                <w:sz w:val="14"/>
              </w:rPr>
              <w:t xml:space="preserve"> </w:t>
            </w:r>
            <w:r>
              <w:rPr>
                <w:color w:val="231F20"/>
                <w:spacing w:val="-2"/>
                <w:sz w:val="14"/>
              </w:rPr>
              <w:t>buccia,</w:t>
            </w:r>
            <w:r>
              <w:rPr>
                <w:color w:val="231F20"/>
                <w:spacing w:val="-7"/>
                <w:sz w:val="14"/>
              </w:rPr>
              <w:t xml:space="preserve"> </w:t>
            </w:r>
            <w:r>
              <w:rPr>
                <w:color w:val="231F20"/>
                <w:spacing w:val="-2"/>
                <w:sz w:val="14"/>
              </w:rPr>
              <w:t>la</w:t>
            </w:r>
            <w:r>
              <w:rPr>
                <w:color w:val="231F20"/>
                <w:spacing w:val="-7"/>
                <w:sz w:val="14"/>
              </w:rPr>
              <w:t xml:space="preserve"> </w:t>
            </w:r>
            <w:r>
              <w:rPr>
                <w:color w:val="231F20"/>
                <w:spacing w:val="-2"/>
                <w:sz w:val="14"/>
              </w:rPr>
              <w:t>rugginosità</w:t>
            </w:r>
            <w:r>
              <w:rPr>
                <w:color w:val="231F20"/>
                <w:spacing w:val="-7"/>
                <w:sz w:val="14"/>
              </w:rPr>
              <w:t xml:space="preserve"> </w:t>
            </w:r>
            <w:r>
              <w:rPr>
                <w:color w:val="231F20"/>
                <w:spacing w:val="-2"/>
                <w:sz w:val="14"/>
              </w:rPr>
              <w:t>non</w:t>
            </w:r>
            <w:r>
              <w:rPr>
                <w:color w:val="231F20"/>
                <w:spacing w:val="-6"/>
                <w:sz w:val="14"/>
              </w:rPr>
              <w:t xml:space="preserve"> </w:t>
            </w:r>
            <w:r>
              <w:rPr>
                <w:color w:val="231F20"/>
                <w:spacing w:val="-2"/>
                <w:sz w:val="14"/>
              </w:rPr>
              <w:t>costituisce</w:t>
            </w:r>
            <w:r>
              <w:rPr>
                <w:color w:val="231F20"/>
                <w:spacing w:val="-7"/>
                <w:sz w:val="14"/>
              </w:rPr>
              <w:t xml:space="preserve"> </w:t>
            </w:r>
            <w:r>
              <w:rPr>
                <w:color w:val="231F20"/>
                <w:spacing w:val="-2"/>
                <w:sz w:val="14"/>
              </w:rPr>
              <w:t>un</w:t>
            </w:r>
            <w:r>
              <w:rPr>
                <w:color w:val="231F20"/>
                <w:spacing w:val="-7"/>
                <w:sz w:val="14"/>
              </w:rPr>
              <w:t xml:space="preserve"> </w:t>
            </w:r>
            <w:r>
              <w:rPr>
                <w:color w:val="231F20"/>
                <w:spacing w:val="-2"/>
                <w:sz w:val="14"/>
              </w:rPr>
              <w:t>difetto</w:t>
            </w:r>
            <w:r>
              <w:rPr>
                <w:color w:val="231F20"/>
                <w:spacing w:val="-7"/>
                <w:sz w:val="14"/>
              </w:rPr>
              <w:t xml:space="preserve"> </w:t>
            </w:r>
            <w:r>
              <w:rPr>
                <w:color w:val="231F20"/>
                <w:spacing w:val="-2"/>
                <w:sz w:val="14"/>
              </w:rPr>
              <w:t>se</w:t>
            </w:r>
            <w:r>
              <w:rPr>
                <w:color w:val="231F20"/>
                <w:spacing w:val="40"/>
                <w:sz w:val="14"/>
              </w:rPr>
              <w:t xml:space="preserve"> </w:t>
            </w:r>
            <w:r>
              <w:rPr>
                <w:color w:val="231F20"/>
                <w:sz w:val="14"/>
              </w:rPr>
              <w:t>conforme all’aspetto generale del frutto.</w:t>
            </w:r>
          </w:p>
        </w:tc>
      </w:tr>
    </w:tbl>
    <w:p w14:paraId="189C855F" w14:textId="77777777" w:rsidR="00003F29" w:rsidRDefault="00003F29" w:rsidP="00396787">
      <w:pPr>
        <w:pStyle w:val="Corpotesto"/>
        <w:spacing w:line="259" w:lineRule="auto"/>
        <w:ind w:left="709" w:right="-7"/>
        <w:rPr>
          <w:color w:val="231F20"/>
        </w:rPr>
      </w:pPr>
    </w:p>
    <w:p w14:paraId="5ABAF33B" w14:textId="77777777" w:rsidR="00003F29" w:rsidRDefault="001F5764" w:rsidP="00003F29">
      <w:pPr>
        <w:pStyle w:val="Corpotesto"/>
        <w:spacing w:line="259" w:lineRule="auto"/>
        <w:ind w:left="709" w:right="-7"/>
        <w:jc w:val="both"/>
      </w:pPr>
      <w:r>
        <w:rPr>
          <w:color w:val="231F20"/>
        </w:rPr>
        <w:t>Per</w:t>
      </w:r>
      <w:r>
        <w:rPr>
          <w:color w:val="231F20"/>
          <w:spacing w:val="-5"/>
        </w:rPr>
        <w:t xml:space="preserve"> </w:t>
      </w:r>
      <w:r>
        <w:rPr>
          <w:color w:val="231F20"/>
        </w:rPr>
        <w:t>i</w:t>
      </w:r>
      <w:r>
        <w:rPr>
          <w:color w:val="231F20"/>
          <w:spacing w:val="-5"/>
        </w:rPr>
        <w:t xml:space="preserve"> </w:t>
      </w:r>
      <w:r>
        <w:rPr>
          <w:color w:val="231F20"/>
        </w:rPr>
        <w:t>prodotti</w:t>
      </w:r>
      <w:r>
        <w:rPr>
          <w:color w:val="231F20"/>
          <w:spacing w:val="-5"/>
        </w:rPr>
        <w:t xml:space="preserve"> </w:t>
      </w:r>
      <w:r>
        <w:rPr>
          <w:color w:val="231F20"/>
        </w:rPr>
        <w:t>albicocche,</w:t>
      </w:r>
      <w:r>
        <w:rPr>
          <w:color w:val="231F20"/>
          <w:spacing w:val="-5"/>
        </w:rPr>
        <w:t xml:space="preserve"> </w:t>
      </w:r>
      <w:r>
        <w:rPr>
          <w:color w:val="231F20"/>
        </w:rPr>
        <w:t>fichi,</w:t>
      </w:r>
      <w:r>
        <w:rPr>
          <w:color w:val="231F20"/>
          <w:spacing w:val="-5"/>
        </w:rPr>
        <w:t xml:space="preserve"> </w:t>
      </w:r>
      <w:r>
        <w:rPr>
          <w:color w:val="231F20"/>
        </w:rPr>
        <w:t>susine</w:t>
      </w:r>
      <w:r>
        <w:rPr>
          <w:color w:val="231F20"/>
          <w:spacing w:val="-5"/>
        </w:rPr>
        <w:t xml:space="preserve"> </w:t>
      </w:r>
      <w:r>
        <w:rPr>
          <w:color w:val="231F20"/>
        </w:rPr>
        <w:t>e</w:t>
      </w:r>
      <w:r>
        <w:rPr>
          <w:color w:val="231F20"/>
          <w:spacing w:val="-5"/>
        </w:rPr>
        <w:t xml:space="preserve"> </w:t>
      </w:r>
      <w:r>
        <w:rPr>
          <w:color w:val="231F20"/>
        </w:rPr>
        <w:t>actinidia</w:t>
      </w:r>
      <w:r>
        <w:rPr>
          <w:color w:val="231F20"/>
          <w:spacing w:val="-5"/>
        </w:rPr>
        <w:t xml:space="preserve"> </w:t>
      </w:r>
      <w:r>
        <w:rPr>
          <w:color w:val="231F20"/>
        </w:rPr>
        <w:t>i</w:t>
      </w:r>
      <w:r>
        <w:rPr>
          <w:color w:val="231F20"/>
          <w:spacing w:val="-5"/>
        </w:rPr>
        <w:t xml:space="preserve"> </w:t>
      </w:r>
      <w:r>
        <w:rPr>
          <w:color w:val="231F20"/>
        </w:rPr>
        <w:t>parametri</w:t>
      </w:r>
      <w:r>
        <w:rPr>
          <w:color w:val="231F20"/>
          <w:spacing w:val="-5"/>
        </w:rPr>
        <w:t xml:space="preserve"> </w:t>
      </w:r>
      <w:r>
        <w:rPr>
          <w:color w:val="231F20"/>
        </w:rPr>
        <w:t>della</w:t>
      </w:r>
      <w:r>
        <w:rPr>
          <w:color w:val="231F20"/>
          <w:spacing w:val="-5"/>
        </w:rPr>
        <w:t xml:space="preserve"> </w:t>
      </w:r>
      <w:r>
        <w:rPr>
          <w:color w:val="231F20"/>
        </w:rPr>
        <w:t>tabella</w:t>
      </w:r>
      <w:r>
        <w:rPr>
          <w:color w:val="231F20"/>
          <w:spacing w:val="-5"/>
        </w:rPr>
        <w:t xml:space="preserve"> </w:t>
      </w:r>
      <w:r>
        <w:rPr>
          <w:color w:val="231F20"/>
        </w:rPr>
        <w:t>di</w:t>
      </w:r>
      <w:r>
        <w:rPr>
          <w:color w:val="231F20"/>
          <w:spacing w:val="-5"/>
        </w:rPr>
        <w:t xml:space="preserve"> </w:t>
      </w:r>
      <w:r>
        <w:rPr>
          <w:color w:val="231F20"/>
        </w:rPr>
        <w:t>cui</w:t>
      </w:r>
      <w:r>
        <w:rPr>
          <w:color w:val="231F20"/>
          <w:spacing w:val="-5"/>
        </w:rPr>
        <w:t xml:space="preserve"> </w:t>
      </w:r>
      <w:r>
        <w:rPr>
          <w:color w:val="231F20"/>
        </w:rPr>
        <w:t>sopra</w:t>
      </w:r>
      <w:r>
        <w:rPr>
          <w:color w:val="231F20"/>
          <w:spacing w:val="-5"/>
        </w:rPr>
        <w:t xml:space="preserve"> </w:t>
      </w:r>
      <w:r>
        <w:rPr>
          <w:color w:val="231F20"/>
        </w:rPr>
        <w:t>devono</w:t>
      </w:r>
      <w:r>
        <w:rPr>
          <w:color w:val="231F20"/>
          <w:spacing w:val="-5"/>
        </w:rPr>
        <w:t xml:space="preserve"> </w:t>
      </w:r>
      <w:r>
        <w:rPr>
          <w:color w:val="231F20"/>
        </w:rPr>
        <w:t>essere</w:t>
      </w:r>
      <w:r>
        <w:rPr>
          <w:color w:val="231F20"/>
          <w:spacing w:val="-5"/>
        </w:rPr>
        <w:t xml:space="preserve"> </w:t>
      </w:r>
      <w:r>
        <w:rPr>
          <w:color w:val="231F20"/>
        </w:rPr>
        <w:t>dimezzati. N.B.:</w:t>
      </w:r>
      <w:r>
        <w:rPr>
          <w:color w:val="231F20"/>
          <w:spacing w:val="-1"/>
        </w:rPr>
        <w:t xml:space="preserve"> </w:t>
      </w:r>
      <w:r>
        <w:rPr>
          <w:color w:val="231F20"/>
        </w:rPr>
        <w:t>si</w:t>
      </w:r>
      <w:r>
        <w:rPr>
          <w:color w:val="231F20"/>
          <w:spacing w:val="-1"/>
        </w:rPr>
        <w:t xml:space="preserve"> </w:t>
      </w:r>
      <w:r>
        <w:rPr>
          <w:color w:val="231F20"/>
        </w:rPr>
        <w:t>definisce</w:t>
      </w:r>
      <w:r>
        <w:rPr>
          <w:color w:val="231F20"/>
          <w:spacing w:val="-1"/>
        </w:rPr>
        <w:t xml:space="preserve"> </w:t>
      </w:r>
      <w:r>
        <w:rPr>
          <w:color w:val="231F20"/>
        </w:rPr>
        <w:t>ammaccatura,</w:t>
      </w:r>
      <w:r>
        <w:rPr>
          <w:color w:val="231F20"/>
          <w:spacing w:val="-1"/>
        </w:rPr>
        <w:t xml:space="preserve"> </w:t>
      </w:r>
      <w:r>
        <w:rPr>
          <w:color w:val="231F20"/>
        </w:rPr>
        <w:t>qualsiasi</w:t>
      </w:r>
      <w:r>
        <w:rPr>
          <w:color w:val="231F20"/>
          <w:spacing w:val="-1"/>
        </w:rPr>
        <w:t xml:space="preserve"> </w:t>
      </w:r>
      <w:r>
        <w:rPr>
          <w:color w:val="231F20"/>
        </w:rPr>
        <w:t>effetto</w:t>
      </w:r>
      <w:r>
        <w:rPr>
          <w:color w:val="231F20"/>
          <w:spacing w:val="-1"/>
        </w:rPr>
        <w:t xml:space="preserve"> </w:t>
      </w:r>
      <w:r>
        <w:rPr>
          <w:color w:val="231F20"/>
        </w:rPr>
        <w:t>visibile</w:t>
      </w:r>
      <w:r>
        <w:rPr>
          <w:color w:val="231F20"/>
          <w:spacing w:val="-1"/>
        </w:rPr>
        <w:t xml:space="preserve"> </w:t>
      </w:r>
      <w:r>
        <w:rPr>
          <w:color w:val="231F20"/>
        </w:rPr>
        <w:t>sul</w:t>
      </w:r>
      <w:r>
        <w:rPr>
          <w:color w:val="231F20"/>
          <w:spacing w:val="-1"/>
        </w:rPr>
        <w:t xml:space="preserve"> </w:t>
      </w:r>
      <w:r>
        <w:rPr>
          <w:color w:val="231F20"/>
        </w:rPr>
        <w:t>frutto</w:t>
      </w:r>
      <w:r>
        <w:rPr>
          <w:color w:val="231F20"/>
          <w:spacing w:val="-1"/>
        </w:rPr>
        <w:t xml:space="preserve"> </w:t>
      </w:r>
      <w:r>
        <w:rPr>
          <w:color w:val="231F20"/>
        </w:rPr>
        <w:t>provocato</w:t>
      </w:r>
      <w:r>
        <w:rPr>
          <w:color w:val="231F20"/>
          <w:spacing w:val="-1"/>
        </w:rPr>
        <w:t xml:space="preserve"> </w:t>
      </w:r>
      <w:r>
        <w:rPr>
          <w:color w:val="231F20"/>
        </w:rPr>
        <w:t>dalla</w:t>
      </w:r>
      <w:r>
        <w:rPr>
          <w:color w:val="231F20"/>
          <w:spacing w:val="-1"/>
        </w:rPr>
        <w:t xml:space="preserve"> </w:t>
      </w:r>
      <w:r>
        <w:rPr>
          <w:color w:val="231F20"/>
        </w:rPr>
        <w:t>percossa</w:t>
      </w:r>
      <w:r>
        <w:rPr>
          <w:color w:val="231F20"/>
          <w:spacing w:val="-1"/>
        </w:rPr>
        <w:t xml:space="preserve"> </w:t>
      </w:r>
      <w:r>
        <w:rPr>
          <w:color w:val="231F20"/>
        </w:rPr>
        <w:t>della</w:t>
      </w:r>
      <w:r>
        <w:rPr>
          <w:color w:val="231F20"/>
          <w:spacing w:val="-1"/>
        </w:rPr>
        <w:t xml:space="preserve"> </w:t>
      </w:r>
      <w:r>
        <w:rPr>
          <w:color w:val="231F20"/>
        </w:rPr>
        <w:t>Grandine</w:t>
      </w:r>
      <w:r>
        <w:rPr>
          <w:color w:val="231F20"/>
          <w:spacing w:val="-1"/>
        </w:rPr>
        <w:t xml:space="preserve"> </w:t>
      </w:r>
      <w:r>
        <w:rPr>
          <w:color w:val="231F20"/>
        </w:rPr>
        <w:t>o</w:t>
      </w:r>
      <w:r>
        <w:rPr>
          <w:color w:val="231F20"/>
          <w:spacing w:val="-1"/>
        </w:rPr>
        <w:t xml:space="preserve"> </w:t>
      </w:r>
      <w:r>
        <w:rPr>
          <w:color w:val="231F20"/>
        </w:rPr>
        <w:t>di altre Avversità coperte dalla garanzia.</w:t>
      </w:r>
    </w:p>
    <w:p w14:paraId="3D2A9029" w14:textId="572C54B8" w:rsidR="0057014F" w:rsidRDefault="001F5764" w:rsidP="00003F29">
      <w:pPr>
        <w:pStyle w:val="Corpotesto"/>
        <w:spacing w:line="259" w:lineRule="auto"/>
        <w:ind w:left="709" w:right="-7"/>
        <w:jc w:val="both"/>
      </w:pPr>
      <w:r>
        <w:rPr>
          <w:color w:val="231F20"/>
        </w:rPr>
        <w:t>Per</w:t>
      </w:r>
      <w:r>
        <w:rPr>
          <w:color w:val="231F20"/>
          <w:spacing w:val="-2"/>
        </w:rPr>
        <w:t xml:space="preserve"> </w:t>
      </w:r>
      <w:r>
        <w:rPr>
          <w:color w:val="231F20"/>
        </w:rPr>
        <w:t>le</w:t>
      </w:r>
      <w:r>
        <w:rPr>
          <w:color w:val="231F20"/>
          <w:spacing w:val="-1"/>
        </w:rPr>
        <w:t xml:space="preserve"> </w:t>
      </w:r>
      <w:r>
        <w:rPr>
          <w:color w:val="231F20"/>
        </w:rPr>
        <w:t>drupacee</w:t>
      </w:r>
      <w:r>
        <w:rPr>
          <w:color w:val="231F20"/>
          <w:spacing w:val="-1"/>
        </w:rPr>
        <w:t xml:space="preserve"> </w:t>
      </w:r>
      <w:r>
        <w:rPr>
          <w:color w:val="231F20"/>
        </w:rPr>
        <w:t>nella</w:t>
      </w:r>
      <w:r>
        <w:rPr>
          <w:color w:val="231F20"/>
          <w:spacing w:val="-2"/>
        </w:rPr>
        <w:t xml:space="preserve"> </w:t>
      </w:r>
      <w:r>
        <w:rPr>
          <w:color w:val="231F20"/>
        </w:rPr>
        <w:t>classe</w:t>
      </w:r>
      <w:r>
        <w:rPr>
          <w:color w:val="231F20"/>
          <w:spacing w:val="-1"/>
        </w:rPr>
        <w:t xml:space="preserve"> </w:t>
      </w:r>
      <w:r>
        <w:rPr>
          <w:color w:val="231F20"/>
        </w:rPr>
        <w:t>di</w:t>
      </w:r>
      <w:r>
        <w:rPr>
          <w:color w:val="231F20"/>
          <w:spacing w:val="-1"/>
        </w:rPr>
        <w:t xml:space="preserve"> </w:t>
      </w:r>
      <w:r>
        <w:rPr>
          <w:color w:val="231F20"/>
        </w:rPr>
        <w:t>danno</w:t>
      </w:r>
      <w:r>
        <w:rPr>
          <w:color w:val="231F20"/>
          <w:spacing w:val="-1"/>
        </w:rPr>
        <w:t xml:space="preserve"> </w:t>
      </w:r>
      <w:r>
        <w:rPr>
          <w:color w:val="231F20"/>
        </w:rPr>
        <w:t>b)</w:t>
      </w:r>
      <w:r>
        <w:rPr>
          <w:color w:val="231F20"/>
          <w:spacing w:val="-2"/>
        </w:rPr>
        <w:t xml:space="preserve"> </w:t>
      </w:r>
      <w:r>
        <w:rPr>
          <w:color w:val="231F20"/>
        </w:rPr>
        <w:t>50%</w:t>
      </w:r>
      <w:r>
        <w:rPr>
          <w:color w:val="231F20"/>
          <w:spacing w:val="-1"/>
        </w:rPr>
        <w:t xml:space="preserve"> </w:t>
      </w:r>
      <w:r>
        <w:rPr>
          <w:color w:val="231F20"/>
        </w:rPr>
        <w:t>si</w:t>
      </w:r>
      <w:r>
        <w:rPr>
          <w:color w:val="231F20"/>
          <w:spacing w:val="-1"/>
        </w:rPr>
        <w:t xml:space="preserve"> </w:t>
      </w:r>
      <w:r>
        <w:rPr>
          <w:color w:val="231F20"/>
        </w:rPr>
        <w:t>intendono</w:t>
      </w:r>
      <w:r>
        <w:rPr>
          <w:color w:val="231F20"/>
          <w:spacing w:val="-1"/>
        </w:rPr>
        <w:t xml:space="preserve"> </w:t>
      </w:r>
      <w:r>
        <w:rPr>
          <w:color w:val="231F20"/>
        </w:rPr>
        <w:t>anche</w:t>
      </w:r>
      <w:r>
        <w:rPr>
          <w:color w:val="231F20"/>
          <w:spacing w:val="-2"/>
        </w:rPr>
        <w:t xml:space="preserve"> </w:t>
      </w:r>
      <w:r>
        <w:rPr>
          <w:color w:val="231F20"/>
        </w:rPr>
        <w:t>qualche</w:t>
      </w:r>
      <w:r>
        <w:rPr>
          <w:color w:val="231F20"/>
          <w:spacing w:val="-1"/>
        </w:rPr>
        <w:t xml:space="preserve"> </w:t>
      </w:r>
      <w:r>
        <w:rPr>
          <w:color w:val="231F20"/>
        </w:rPr>
        <w:t>lieve</w:t>
      </w:r>
      <w:r>
        <w:rPr>
          <w:color w:val="231F20"/>
          <w:spacing w:val="-1"/>
        </w:rPr>
        <w:t xml:space="preserve"> </w:t>
      </w:r>
      <w:r>
        <w:rPr>
          <w:color w:val="231F20"/>
        </w:rPr>
        <w:t>incisione</w:t>
      </w:r>
      <w:r>
        <w:rPr>
          <w:color w:val="231F20"/>
          <w:spacing w:val="-1"/>
        </w:rPr>
        <w:t xml:space="preserve"> </w:t>
      </w:r>
      <w:r>
        <w:rPr>
          <w:color w:val="231F20"/>
          <w:spacing w:val="-2"/>
        </w:rPr>
        <w:t>all’epicarpo.</w:t>
      </w:r>
    </w:p>
    <w:p w14:paraId="24E938A2" w14:textId="77777777" w:rsidR="0057014F" w:rsidRDefault="0057014F">
      <w:pPr>
        <w:pStyle w:val="Corpotesto"/>
        <w:spacing w:before="1"/>
        <w:rPr>
          <w:sz w:val="21"/>
        </w:rPr>
      </w:pPr>
    </w:p>
    <w:p w14:paraId="222E5A1F" w14:textId="77777777" w:rsidR="0057014F" w:rsidRDefault="001F5764">
      <w:pPr>
        <w:pStyle w:val="Titolo4"/>
        <w:spacing w:before="101"/>
        <w:ind w:left="1074"/>
      </w:pPr>
      <w:r>
        <w:rPr>
          <w:color w:val="231F20"/>
        </w:rPr>
        <w:t>PRODOTTI</w:t>
      </w:r>
      <w:r>
        <w:rPr>
          <w:color w:val="231F20"/>
          <w:spacing w:val="-2"/>
        </w:rPr>
        <w:t xml:space="preserve"> </w:t>
      </w:r>
      <w:r>
        <w:rPr>
          <w:color w:val="231F20"/>
        </w:rPr>
        <w:t>FRAGOLE,</w:t>
      </w:r>
      <w:r>
        <w:rPr>
          <w:color w:val="231F20"/>
          <w:spacing w:val="-1"/>
        </w:rPr>
        <w:t xml:space="preserve"> </w:t>
      </w:r>
      <w:r>
        <w:rPr>
          <w:color w:val="231F20"/>
        </w:rPr>
        <w:t>FRAGOLONI,</w:t>
      </w:r>
      <w:r>
        <w:rPr>
          <w:color w:val="231F20"/>
          <w:spacing w:val="-1"/>
        </w:rPr>
        <w:t xml:space="preserve"> </w:t>
      </w:r>
      <w:r>
        <w:rPr>
          <w:color w:val="231F20"/>
        </w:rPr>
        <w:t>FRAGOLONI</w:t>
      </w:r>
      <w:r>
        <w:rPr>
          <w:color w:val="231F20"/>
          <w:spacing w:val="-1"/>
        </w:rPr>
        <w:t xml:space="preserve"> </w:t>
      </w:r>
      <w:r>
        <w:rPr>
          <w:color w:val="231F20"/>
        </w:rPr>
        <w:t>RIFIORENTI,</w:t>
      </w:r>
      <w:r>
        <w:rPr>
          <w:color w:val="231F20"/>
          <w:spacing w:val="-1"/>
        </w:rPr>
        <w:t xml:space="preserve"> </w:t>
      </w:r>
      <w:r>
        <w:rPr>
          <w:color w:val="231F20"/>
        </w:rPr>
        <w:t>FRAGOLINE</w:t>
      </w:r>
      <w:r>
        <w:rPr>
          <w:color w:val="231F20"/>
          <w:spacing w:val="-2"/>
        </w:rPr>
        <w:t xml:space="preserve"> </w:t>
      </w:r>
      <w:r>
        <w:rPr>
          <w:color w:val="231F20"/>
        </w:rPr>
        <w:t>DI</w:t>
      </w:r>
      <w:r>
        <w:rPr>
          <w:color w:val="231F20"/>
          <w:spacing w:val="-1"/>
        </w:rPr>
        <w:t xml:space="preserve"> </w:t>
      </w:r>
      <w:r>
        <w:rPr>
          <w:color w:val="231F20"/>
        </w:rPr>
        <w:t>BOSCO</w:t>
      </w:r>
      <w:r>
        <w:rPr>
          <w:color w:val="231F20"/>
          <w:spacing w:val="-1"/>
        </w:rPr>
        <w:t xml:space="preserve"> </w:t>
      </w:r>
      <w:r>
        <w:rPr>
          <w:color w:val="231F20"/>
        </w:rPr>
        <w:t>E</w:t>
      </w:r>
      <w:r>
        <w:rPr>
          <w:color w:val="231F20"/>
          <w:spacing w:val="-1"/>
        </w:rPr>
        <w:t xml:space="preserve"> </w:t>
      </w:r>
      <w:r>
        <w:rPr>
          <w:color w:val="231F20"/>
        </w:rPr>
        <w:t>ALTRI</w:t>
      </w:r>
      <w:r>
        <w:rPr>
          <w:color w:val="231F20"/>
          <w:spacing w:val="-1"/>
        </w:rPr>
        <w:t xml:space="preserve"> </w:t>
      </w:r>
      <w:r>
        <w:rPr>
          <w:color w:val="231F20"/>
        </w:rPr>
        <w:t>PICCOLI</w:t>
      </w:r>
      <w:r>
        <w:rPr>
          <w:color w:val="231F20"/>
          <w:spacing w:val="-1"/>
        </w:rPr>
        <w:t xml:space="preserve"> </w:t>
      </w:r>
      <w:r>
        <w:rPr>
          <w:color w:val="231F20"/>
          <w:spacing w:val="-4"/>
        </w:rPr>
        <w:t>FUTTI</w:t>
      </w:r>
    </w:p>
    <w:p w14:paraId="674424BC" w14:textId="77777777" w:rsidR="0057014F" w:rsidRDefault="0057014F">
      <w:pPr>
        <w:pStyle w:val="Corpotesto"/>
        <w:spacing w:before="7"/>
        <w:rPr>
          <w:rFonts w:ascii="Avalon Medium"/>
          <w:b/>
          <w:sz w:val="19"/>
        </w:rPr>
      </w:pPr>
    </w:p>
    <w:p w14:paraId="3C423975" w14:textId="77777777" w:rsidR="0057014F" w:rsidRDefault="001F5764">
      <w:pPr>
        <w:pStyle w:val="Corpotesto"/>
        <w:ind w:left="760"/>
        <w:jc w:val="both"/>
        <w:rPr>
          <w:b/>
        </w:rPr>
      </w:pPr>
      <w:r>
        <w:rPr>
          <w:b/>
          <w:color w:val="F58224"/>
        </w:rPr>
        <w:t>Art. 9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53A30C54" w14:textId="77777777" w:rsidR="0057014F" w:rsidRDefault="001F5764" w:rsidP="00396787">
      <w:pPr>
        <w:pStyle w:val="Corpotesto"/>
        <w:tabs>
          <w:tab w:val="left" w:pos="11050"/>
        </w:tabs>
        <w:spacing w:before="16" w:line="259" w:lineRule="auto"/>
        <w:ind w:left="760" w:right="-7"/>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9"/>
        </w:rPr>
        <w:t xml:space="preserve"> </w:t>
      </w:r>
      <w:r>
        <w:rPr>
          <w:color w:val="231F20"/>
        </w:rPr>
        <w:t>calcolato</w:t>
      </w:r>
      <w:r>
        <w:rPr>
          <w:color w:val="231F20"/>
          <w:spacing w:val="-9"/>
        </w:rPr>
        <w:t xml:space="preserve"> </w:t>
      </w:r>
      <w:r>
        <w:rPr>
          <w:color w:val="231F20"/>
        </w:rPr>
        <w:t>sul</w:t>
      </w:r>
      <w:r>
        <w:rPr>
          <w:color w:val="231F20"/>
          <w:spacing w:val="-9"/>
        </w:rPr>
        <w:t xml:space="preserve"> </w:t>
      </w:r>
      <w:r>
        <w:rPr>
          <w:color w:val="231F20"/>
        </w:rPr>
        <w:t>Prodotto</w:t>
      </w:r>
      <w:r>
        <w:rPr>
          <w:color w:val="231F20"/>
          <w:spacing w:val="-9"/>
        </w:rPr>
        <w:t xml:space="preserve"> </w:t>
      </w:r>
      <w:r>
        <w:rPr>
          <w:color w:val="231F20"/>
        </w:rPr>
        <w:t>residuo,</w:t>
      </w:r>
      <w:r>
        <w:rPr>
          <w:color w:val="231F20"/>
          <w:spacing w:val="-9"/>
        </w:rPr>
        <w:t xml:space="preserve"> </w:t>
      </w:r>
      <w:r>
        <w:rPr>
          <w:color w:val="231F20"/>
        </w:rPr>
        <w:t>in</w:t>
      </w:r>
      <w:r>
        <w:rPr>
          <w:color w:val="231F20"/>
          <w:spacing w:val="-9"/>
        </w:rPr>
        <w:t xml:space="preserve"> </w:t>
      </w:r>
      <w:r>
        <w:rPr>
          <w:color w:val="231F20"/>
        </w:rPr>
        <w:t>base</w:t>
      </w:r>
      <w:r>
        <w:rPr>
          <w:color w:val="231F20"/>
          <w:spacing w:val="-9"/>
        </w:rPr>
        <w:t xml:space="preserve"> </w:t>
      </w:r>
      <w:r>
        <w:rPr>
          <w:color w:val="231F20"/>
        </w:rPr>
        <w:t>alle</w:t>
      </w:r>
      <w:r>
        <w:rPr>
          <w:color w:val="231F20"/>
          <w:spacing w:val="-9"/>
        </w:rPr>
        <w:t xml:space="preserve"> </w:t>
      </w:r>
      <w:r>
        <w:rPr>
          <w:color w:val="231F20"/>
        </w:rPr>
        <w:t>seguenti</w:t>
      </w:r>
      <w:r>
        <w:rPr>
          <w:color w:val="231F20"/>
          <w:spacing w:val="-9"/>
        </w:rPr>
        <w:t xml:space="preserve"> </w:t>
      </w:r>
      <w:r>
        <w:rPr>
          <w:color w:val="231F20"/>
        </w:rPr>
        <w:t>classificazioni</w:t>
      </w:r>
      <w:r>
        <w:rPr>
          <w:color w:val="231F20"/>
          <w:spacing w:val="-9"/>
        </w:rPr>
        <w:t xml:space="preserve"> </w:t>
      </w:r>
      <w:r>
        <w:rPr>
          <w:color w:val="231F20"/>
        </w:rPr>
        <w:t>e</w:t>
      </w:r>
      <w:r>
        <w:rPr>
          <w:color w:val="231F20"/>
          <w:spacing w:val="-9"/>
        </w:rPr>
        <w:t xml:space="preserve"> </w:t>
      </w:r>
      <w:r>
        <w:rPr>
          <w:color w:val="231F20"/>
        </w:rPr>
        <w:t>relativi</w:t>
      </w:r>
      <w:r>
        <w:rPr>
          <w:color w:val="231F20"/>
          <w:spacing w:val="-9"/>
        </w:rPr>
        <w:t xml:space="preserve"> </w:t>
      </w:r>
      <w:r>
        <w:rPr>
          <w:color w:val="231F20"/>
        </w:rPr>
        <w:t>coefficienti</w:t>
      </w:r>
      <w:r>
        <w:rPr>
          <w:color w:val="231F20"/>
          <w:spacing w:val="-9"/>
        </w:rPr>
        <w:t xml:space="preserve"> </w:t>
      </w:r>
      <w:r>
        <w:rPr>
          <w:color w:val="231F20"/>
        </w:rPr>
        <w:t>–</w:t>
      </w:r>
      <w:r>
        <w:rPr>
          <w:color w:val="231F20"/>
          <w:spacing w:val="-9"/>
        </w:rPr>
        <w:t xml:space="preserve"> </w:t>
      </w:r>
      <w:r>
        <w:rPr>
          <w:color w:val="231F20"/>
        </w:rPr>
        <w:t>avendo</w:t>
      </w:r>
      <w:r>
        <w:rPr>
          <w:color w:val="231F20"/>
          <w:spacing w:val="-9"/>
        </w:rPr>
        <w:t xml:space="preserve"> </w:t>
      </w:r>
      <w:r>
        <w:rPr>
          <w:color w:val="231F20"/>
        </w:rPr>
        <w:t>a</w:t>
      </w:r>
      <w:r>
        <w:rPr>
          <w:color w:val="231F20"/>
          <w:spacing w:val="-9"/>
        </w:rPr>
        <w:t xml:space="preserve"> </w:t>
      </w:r>
      <w:r>
        <w:rPr>
          <w:color w:val="231F20"/>
        </w:rPr>
        <w:t>riferimento anche la norma di commercializzazione definita con Regolamento dalla Commissione della Comunità Europea:</w:t>
      </w:r>
    </w:p>
    <w:p w14:paraId="311CCFA7" w14:textId="77777777" w:rsidR="0057014F" w:rsidRDefault="0057014F">
      <w:pPr>
        <w:pStyle w:val="Corpotesto"/>
        <w:rPr>
          <w:sz w:val="21"/>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15"/>
        <w:gridCol w:w="7367"/>
        <w:gridCol w:w="1843"/>
      </w:tblGrid>
      <w:tr w:rsidR="0057014F" w14:paraId="3394C63A" w14:textId="77777777" w:rsidTr="00003F29">
        <w:trPr>
          <w:trHeight w:val="415"/>
        </w:trPr>
        <w:tc>
          <w:tcPr>
            <w:tcW w:w="915" w:type="dxa"/>
            <w:tcBorders>
              <w:bottom w:val="single" w:sz="4" w:space="0" w:color="231F20"/>
              <w:right w:val="single" w:sz="4" w:space="0" w:color="231F20"/>
            </w:tcBorders>
            <w:shd w:val="clear" w:color="auto" w:fill="FCDFC8"/>
          </w:tcPr>
          <w:p w14:paraId="39570B0A" w14:textId="77777777" w:rsidR="0057014F" w:rsidRDefault="001F5764">
            <w:pPr>
              <w:pStyle w:val="TableParagraph"/>
              <w:spacing w:before="35" w:line="180" w:lineRule="exact"/>
              <w:ind w:left="109" w:right="82" w:firstLine="83"/>
              <w:rPr>
                <w:rFonts w:ascii="Avalon Medium"/>
                <w:b/>
                <w:sz w:val="17"/>
              </w:rPr>
            </w:pPr>
            <w:r>
              <w:rPr>
                <w:rFonts w:ascii="Avalon Medium"/>
                <w:b/>
                <w:color w:val="231F20"/>
                <w:spacing w:val="-2"/>
                <w:sz w:val="17"/>
              </w:rPr>
              <w:t xml:space="preserve">Classe </w:t>
            </w:r>
            <w:r>
              <w:rPr>
                <w:rFonts w:ascii="Avalon Medium"/>
                <w:b/>
                <w:color w:val="231F20"/>
                <w:sz w:val="17"/>
              </w:rPr>
              <w:t xml:space="preserve">di </w:t>
            </w:r>
            <w:r>
              <w:rPr>
                <w:rFonts w:ascii="Avalon Medium"/>
                <w:b/>
                <w:color w:val="231F20"/>
                <w:spacing w:val="-2"/>
                <w:sz w:val="17"/>
              </w:rPr>
              <w:t>danno</w:t>
            </w:r>
          </w:p>
        </w:tc>
        <w:tc>
          <w:tcPr>
            <w:tcW w:w="7367" w:type="dxa"/>
            <w:tcBorders>
              <w:left w:val="single" w:sz="4" w:space="0" w:color="231F20"/>
              <w:bottom w:val="single" w:sz="4" w:space="0" w:color="231F20"/>
              <w:right w:val="single" w:sz="4" w:space="0" w:color="231F20"/>
            </w:tcBorders>
            <w:shd w:val="clear" w:color="auto" w:fill="FCDFC8"/>
          </w:tcPr>
          <w:p w14:paraId="5B4F6283" w14:textId="77777777" w:rsidR="0057014F" w:rsidRDefault="001F5764">
            <w:pPr>
              <w:pStyle w:val="TableParagraph"/>
              <w:spacing w:before="103"/>
              <w:ind w:left="2843" w:right="2825"/>
              <w:jc w:val="center"/>
              <w:rPr>
                <w:rFonts w:ascii="Avalon Medium"/>
                <w:b/>
                <w:sz w:val="17"/>
              </w:rPr>
            </w:pPr>
            <w:r>
              <w:rPr>
                <w:rFonts w:ascii="Avalon Medium"/>
                <w:b/>
                <w:color w:val="231F20"/>
                <w:spacing w:val="-2"/>
                <w:sz w:val="17"/>
              </w:rPr>
              <w:t>Descrizione</w:t>
            </w:r>
          </w:p>
        </w:tc>
        <w:tc>
          <w:tcPr>
            <w:tcW w:w="1843" w:type="dxa"/>
            <w:tcBorders>
              <w:left w:val="single" w:sz="4" w:space="0" w:color="231F20"/>
              <w:bottom w:val="single" w:sz="4" w:space="0" w:color="231F20"/>
            </w:tcBorders>
            <w:shd w:val="clear" w:color="auto" w:fill="FCDFC8"/>
          </w:tcPr>
          <w:p w14:paraId="0F831A4D" w14:textId="77777777" w:rsidR="0057014F" w:rsidRDefault="001F5764">
            <w:pPr>
              <w:pStyle w:val="TableParagraph"/>
              <w:spacing w:before="35" w:line="180" w:lineRule="exact"/>
              <w:ind w:left="119" w:right="11" w:firstLine="29"/>
              <w:rPr>
                <w:rFonts w:ascii="Avalon Medium" w:hAnsi="Avalon Medium"/>
                <w:b/>
                <w:sz w:val="17"/>
              </w:rPr>
            </w:pPr>
            <w:r>
              <w:rPr>
                <w:rFonts w:ascii="Avalon Medium" w:hAnsi="Avalon Medium"/>
                <w:b/>
                <w:color w:val="231F20"/>
                <w:sz w:val="17"/>
              </w:rPr>
              <w:t>%</w:t>
            </w:r>
            <w:r>
              <w:rPr>
                <w:rFonts w:ascii="Avalon Medium" w:hAnsi="Avalon Medium"/>
                <w:b/>
                <w:color w:val="231F20"/>
                <w:spacing w:val="-6"/>
                <w:sz w:val="17"/>
              </w:rPr>
              <w:t xml:space="preserve"> </w:t>
            </w:r>
            <w:r>
              <w:rPr>
                <w:rFonts w:ascii="Avalon Medium" w:hAnsi="Avalon Medium"/>
                <w:b/>
                <w:color w:val="231F20"/>
                <w:sz w:val="17"/>
              </w:rPr>
              <w:t>danno di</w:t>
            </w:r>
            <w:r>
              <w:rPr>
                <w:rFonts w:ascii="Avalon Medium" w:hAnsi="Avalon Medium"/>
                <w:b/>
                <w:color w:val="231F20"/>
                <w:spacing w:val="-2"/>
                <w:sz w:val="17"/>
              </w:rPr>
              <w:t xml:space="preserve"> qualità</w:t>
            </w:r>
          </w:p>
        </w:tc>
      </w:tr>
      <w:tr w:rsidR="0057014F" w14:paraId="45053ED5" w14:textId="77777777" w:rsidTr="00003F29">
        <w:trPr>
          <w:trHeight w:val="878"/>
        </w:trPr>
        <w:tc>
          <w:tcPr>
            <w:tcW w:w="915" w:type="dxa"/>
            <w:tcBorders>
              <w:top w:val="single" w:sz="4" w:space="0" w:color="231F20"/>
              <w:bottom w:val="dotted" w:sz="4" w:space="0" w:color="231F20"/>
              <w:right w:val="single" w:sz="4" w:space="0" w:color="231F20"/>
            </w:tcBorders>
          </w:tcPr>
          <w:p w14:paraId="6D857922" w14:textId="77777777" w:rsidR="0057014F" w:rsidRDefault="0057014F">
            <w:pPr>
              <w:pStyle w:val="TableParagraph"/>
              <w:spacing w:before="5"/>
              <w:rPr>
                <w:sz w:val="28"/>
              </w:rPr>
            </w:pPr>
          </w:p>
          <w:p w14:paraId="3484F3EE" w14:textId="77777777" w:rsidR="0057014F" w:rsidRDefault="001F5764">
            <w:pPr>
              <w:pStyle w:val="TableParagraph"/>
              <w:ind w:left="361" w:right="342"/>
              <w:jc w:val="center"/>
              <w:rPr>
                <w:sz w:val="17"/>
              </w:rPr>
            </w:pPr>
            <w:r>
              <w:rPr>
                <w:color w:val="231F20"/>
                <w:spacing w:val="-5"/>
                <w:sz w:val="17"/>
              </w:rPr>
              <w:t>a)</w:t>
            </w:r>
          </w:p>
        </w:tc>
        <w:tc>
          <w:tcPr>
            <w:tcW w:w="7367" w:type="dxa"/>
            <w:tcBorders>
              <w:top w:val="single" w:sz="4" w:space="0" w:color="231F20"/>
              <w:left w:val="single" w:sz="4" w:space="0" w:color="231F20"/>
              <w:bottom w:val="dotted" w:sz="4" w:space="0" w:color="231F20"/>
              <w:right w:val="single" w:sz="4" w:space="0" w:color="231F20"/>
            </w:tcBorders>
          </w:tcPr>
          <w:p w14:paraId="6B8EBE8F" w14:textId="77777777" w:rsidR="0057014F" w:rsidRDefault="001F5764">
            <w:pPr>
              <w:pStyle w:val="TableParagraph"/>
              <w:spacing w:before="45" w:line="228" w:lineRule="auto"/>
              <w:ind w:left="118" w:right="97"/>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8"/>
                <w:sz w:val="14"/>
              </w:rPr>
              <w:t xml:space="preserve"> </w:t>
            </w:r>
            <w:r>
              <w:rPr>
                <w:color w:val="231F20"/>
                <w:sz w:val="14"/>
              </w:rPr>
              <w:t>classe</w:t>
            </w:r>
            <w:r>
              <w:rPr>
                <w:color w:val="231F20"/>
                <w:spacing w:val="-9"/>
                <w:sz w:val="14"/>
              </w:rPr>
              <w:t xml:space="preserve"> </w:t>
            </w:r>
            <w:r>
              <w:rPr>
                <w:color w:val="231F20"/>
                <w:sz w:val="14"/>
              </w:rPr>
              <w:t>di</w:t>
            </w:r>
            <w:r>
              <w:rPr>
                <w:color w:val="231F20"/>
                <w:spacing w:val="-9"/>
                <w:sz w:val="14"/>
              </w:rPr>
              <w:t xml:space="preserve"> </w:t>
            </w:r>
            <w:r>
              <w:rPr>
                <w:color w:val="231F20"/>
                <w:sz w:val="14"/>
              </w:rPr>
              <w:t>danno</w:t>
            </w:r>
            <w:r>
              <w:rPr>
                <w:color w:val="231F20"/>
                <w:spacing w:val="-9"/>
                <w:sz w:val="14"/>
              </w:rPr>
              <w:t xml:space="preserve"> </w:t>
            </w:r>
            <w:r>
              <w:rPr>
                <w:color w:val="231F20"/>
                <w:sz w:val="14"/>
              </w:rPr>
              <w:t>devono</w:t>
            </w:r>
            <w:r>
              <w:rPr>
                <w:color w:val="231F20"/>
                <w:spacing w:val="-8"/>
                <w:sz w:val="14"/>
              </w:rPr>
              <w:t xml:space="preserve"> </w:t>
            </w:r>
            <w:r>
              <w:rPr>
                <w:color w:val="231F20"/>
                <w:sz w:val="14"/>
              </w:rPr>
              <w:t>essere</w:t>
            </w:r>
            <w:r>
              <w:rPr>
                <w:color w:val="231F20"/>
                <w:spacing w:val="-9"/>
                <w:sz w:val="14"/>
              </w:rPr>
              <w:t xml:space="preserve"> </w:t>
            </w:r>
            <w:r>
              <w:rPr>
                <w:color w:val="231F20"/>
                <w:sz w:val="14"/>
              </w:rPr>
              <w:t>di</w:t>
            </w:r>
            <w:r>
              <w:rPr>
                <w:color w:val="231F20"/>
                <w:spacing w:val="-9"/>
                <w:sz w:val="14"/>
              </w:rPr>
              <w:t xml:space="preserve"> </w:t>
            </w:r>
            <w:r>
              <w:rPr>
                <w:color w:val="231F20"/>
                <w:sz w:val="14"/>
              </w:rPr>
              <w:t>qualità</w:t>
            </w:r>
            <w:r>
              <w:rPr>
                <w:color w:val="231F20"/>
                <w:spacing w:val="-9"/>
                <w:sz w:val="14"/>
              </w:rPr>
              <w:t xml:space="preserve"> </w:t>
            </w:r>
            <w:r>
              <w:rPr>
                <w:color w:val="231F20"/>
                <w:sz w:val="14"/>
              </w:rPr>
              <w:t>superiore</w:t>
            </w:r>
            <w:r>
              <w:rPr>
                <w:color w:val="231F20"/>
                <w:spacing w:val="-8"/>
                <w:sz w:val="14"/>
              </w:rPr>
              <w:t xml:space="preserve"> </w:t>
            </w:r>
            <w:r>
              <w:rPr>
                <w:color w:val="231F20"/>
                <w:sz w:val="14"/>
              </w:rPr>
              <w:t>(categoria</w:t>
            </w:r>
            <w:r>
              <w:rPr>
                <w:color w:val="231F20"/>
                <w:spacing w:val="-9"/>
                <w:sz w:val="14"/>
              </w:rPr>
              <w:t xml:space="preserve"> </w:t>
            </w:r>
            <w:r>
              <w:rPr>
                <w:color w:val="231F20"/>
                <w:sz w:val="14"/>
              </w:rPr>
              <w:t>extra)</w:t>
            </w:r>
            <w:r>
              <w:rPr>
                <w:color w:val="231F20"/>
                <w:spacing w:val="-9"/>
                <w:sz w:val="14"/>
              </w:rPr>
              <w:t xml:space="preserve"> </w:t>
            </w:r>
            <w:r>
              <w:rPr>
                <w:color w:val="231F20"/>
                <w:sz w:val="14"/>
              </w:rPr>
              <w:t>o</w:t>
            </w:r>
            <w:r>
              <w:rPr>
                <w:color w:val="231F20"/>
                <w:spacing w:val="-9"/>
                <w:sz w:val="14"/>
              </w:rPr>
              <w:t xml:space="preserve"> </w:t>
            </w:r>
            <w:r>
              <w:rPr>
                <w:color w:val="231F20"/>
                <w:sz w:val="14"/>
              </w:rPr>
              <w:t>buona</w:t>
            </w:r>
            <w:r>
              <w:rPr>
                <w:color w:val="231F20"/>
                <w:spacing w:val="-8"/>
                <w:sz w:val="14"/>
              </w:rPr>
              <w:t xml:space="preserve"> </w:t>
            </w:r>
            <w:r>
              <w:rPr>
                <w:color w:val="231F20"/>
                <w:sz w:val="14"/>
              </w:rPr>
              <w:t>(categoria</w:t>
            </w:r>
            <w:r>
              <w:rPr>
                <w:color w:val="231F20"/>
                <w:spacing w:val="40"/>
                <w:sz w:val="14"/>
              </w:rPr>
              <w:t xml:space="preserve"> </w:t>
            </w:r>
            <w:r>
              <w:rPr>
                <w:color w:val="231F20"/>
                <w:sz w:val="14"/>
              </w:rPr>
              <w:t>I), di aspetto brillante, devono presentare forma, calibro e la colorazione tipici della varietà.</w:t>
            </w:r>
          </w:p>
          <w:p w14:paraId="5E3170A1" w14:textId="77777777" w:rsidR="0057014F" w:rsidRDefault="001F5764">
            <w:pPr>
              <w:pStyle w:val="TableParagraph"/>
              <w:spacing w:before="1" w:line="228" w:lineRule="auto"/>
              <w:ind w:left="118" w:right="98"/>
              <w:jc w:val="both"/>
              <w:rPr>
                <w:sz w:val="14"/>
              </w:rPr>
            </w:pPr>
            <w:r>
              <w:rPr>
                <w:color w:val="231F20"/>
                <w:sz w:val="14"/>
              </w:rPr>
              <w:t>Fanno</w:t>
            </w:r>
            <w:r>
              <w:rPr>
                <w:color w:val="231F20"/>
                <w:spacing w:val="-2"/>
                <w:sz w:val="14"/>
              </w:rPr>
              <w:t xml:space="preserve"> </w:t>
            </w:r>
            <w:r>
              <w:rPr>
                <w:color w:val="231F20"/>
                <w:sz w:val="14"/>
              </w:rPr>
              <w:t>parte</w:t>
            </w:r>
            <w:r>
              <w:rPr>
                <w:color w:val="231F20"/>
                <w:spacing w:val="-2"/>
                <w:sz w:val="14"/>
              </w:rPr>
              <w:t xml:space="preserve"> </w:t>
            </w:r>
            <w:r>
              <w:rPr>
                <w:color w:val="231F20"/>
                <w:sz w:val="14"/>
              </w:rPr>
              <w:t>anche</w:t>
            </w:r>
            <w:r>
              <w:rPr>
                <w:color w:val="231F20"/>
                <w:spacing w:val="-2"/>
                <w:sz w:val="14"/>
              </w:rPr>
              <w:t xml:space="preserve"> </w:t>
            </w:r>
            <w:r>
              <w:rPr>
                <w:color w:val="231F20"/>
                <w:sz w:val="14"/>
              </w:rPr>
              <w:t>i</w:t>
            </w:r>
            <w:r>
              <w:rPr>
                <w:color w:val="231F20"/>
                <w:spacing w:val="-2"/>
                <w:sz w:val="14"/>
              </w:rPr>
              <w:t xml:space="preserve"> </w:t>
            </w:r>
            <w:r>
              <w:rPr>
                <w:color w:val="231F20"/>
                <w:sz w:val="14"/>
              </w:rPr>
              <w:t>frutti</w:t>
            </w:r>
            <w:r>
              <w:rPr>
                <w:color w:val="231F20"/>
                <w:spacing w:val="-2"/>
                <w:sz w:val="14"/>
              </w:rPr>
              <w:t xml:space="preserve"> </w:t>
            </w:r>
            <w:r>
              <w:rPr>
                <w:color w:val="231F20"/>
                <w:sz w:val="14"/>
              </w:rPr>
              <w:t>che,</w:t>
            </w:r>
            <w:r>
              <w:rPr>
                <w:color w:val="231F20"/>
                <w:spacing w:val="-2"/>
                <w:sz w:val="14"/>
              </w:rPr>
              <w:t xml:space="preserve"> </w:t>
            </w:r>
            <w:r>
              <w:rPr>
                <w:color w:val="231F20"/>
                <w:sz w:val="14"/>
              </w:rPr>
              <w:t>a</w:t>
            </w:r>
            <w:r>
              <w:rPr>
                <w:color w:val="231F20"/>
                <w:spacing w:val="-2"/>
                <w:sz w:val="14"/>
              </w:rPr>
              <w:t xml:space="preserve"> </w:t>
            </w:r>
            <w:r>
              <w:rPr>
                <w:color w:val="231F20"/>
                <w:sz w:val="14"/>
              </w:rPr>
              <w:t>seguito</w:t>
            </w:r>
            <w:r>
              <w:rPr>
                <w:color w:val="231F20"/>
                <w:spacing w:val="-2"/>
                <w:sz w:val="14"/>
              </w:rPr>
              <w:t xml:space="preserve"> </w:t>
            </w:r>
            <w:r>
              <w:rPr>
                <w:color w:val="231F20"/>
                <w:sz w:val="14"/>
              </w:rPr>
              <w:t>delle</w:t>
            </w:r>
            <w:r>
              <w:rPr>
                <w:color w:val="231F20"/>
                <w:spacing w:val="-2"/>
                <w:sz w:val="14"/>
              </w:rPr>
              <w:t xml:space="preserve"> </w:t>
            </w:r>
            <w:r>
              <w:rPr>
                <w:color w:val="231F20"/>
                <w:sz w:val="14"/>
              </w:rPr>
              <w:t>Avversità</w:t>
            </w:r>
            <w:r>
              <w:rPr>
                <w:color w:val="231F20"/>
                <w:spacing w:val="-2"/>
                <w:sz w:val="14"/>
              </w:rPr>
              <w:t xml:space="preserve"> </w:t>
            </w:r>
            <w:r>
              <w:rPr>
                <w:color w:val="231F20"/>
                <w:sz w:val="14"/>
              </w:rPr>
              <w:t>Atmosferiche</w:t>
            </w:r>
            <w:r>
              <w:rPr>
                <w:color w:val="231F20"/>
                <w:spacing w:val="-2"/>
                <w:sz w:val="14"/>
              </w:rPr>
              <w:t xml:space="preserve"> </w:t>
            </w:r>
            <w:r>
              <w:rPr>
                <w:color w:val="231F20"/>
                <w:sz w:val="14"/>
              </w:rPr>
              <w:t>coperte</w:t>
            </w:r>
            <w:r>
              <w:rPr>
                <w:color w:val="231F20"/>
                <w:spacing w:val="-2"/>
                <w:sz w:val="14"/>
              </w:rPr>
              <w:t xml:space="preserve"> </w:t>
            </w:r>
            <w:r>
              <w:rPr>
                <w:color w:val="231F20"/>
                <w:sz w:val="14"/>
              </w:rPr>
              <w:t>da</w:t>
            </w:r>
            <w:r>
              <w:rPr>
                <w:color w:val="231F20"/>
                <w:spacing w:val="-2"/>
                <w:sz w:val="14"/>
              </w:rPr>
              <w:t xml:space="preserve"> </w:t>
            </w:r>
            <w:r>
              <w:rPr>
                <w:color w:val="231F20"/>
                <w:sz w:val="14"/>
              </w:rPr>
              <w:t>garanzia,</w:t>
            </w:r>
            <w:r>
              <w:rPr>
                <w:color w:val="231F20"/>
                <w:spacing w:val="-2"/>
                <w:sz w:val="14"/>
              </w:rPr>
              <w:t xml:space="preserve"> </w:t>
            </w:r>
            <w:r>
              <w:rPr>
                <w:color w:val="231F20"/>
                <w:sz w:val="14"/>
              </w:rPr>
              <w:t>presentano</w:t>
            </w:r>
            <w:r>
              <w:rPr>
                <w:color w:val="231F20"/>
                <w:spacing w:val="40"/>
                <w:sz w:val="14"/>
              </w:rPr>
              <w:t xml:space="preserve"> </w:t>
            </w:r>
            <w:r>
              <w:rPr>
                <w:color w:val="231F20"/>
                <w:sz w:val="14"/>
              </w:rPr>
              <w:t>un</w:t>
            </w:r>
            <w:r>
              <w:rPr>
                <w:color w:val="231F20"/>
                <w:spacing w:val="-4"/>
                <w:sz w:val="14"/>
              </w:rPr>
              <w:t xml:space="preserve"> </w:t>
            </w:r>
            <w:r>
              <w:rPr>
                <w:color w:val="231F20"/>
                <w:sz w:val="14"/>
              </w:rPr>
              <w:t>lieve</w:t>
            </w:r>
            <w:r>
              <w:rPr>
                <w:color w:val="231F20"/>
                <w:spacing w:val="-4"/>
                <w:sz w:val="14"/>
              </w:rPr>
              <w:t xml:space="preserve"> </w:t>
            </w:r>
            <w:r>
              <w:rPr>
                <w:color w:val="231F20"/>
                <w:sz w:val="14"/>
              </w:rPr>
              <w:t>difetto</w:t>
            </w:r>
            <w:r>
              <w:rPr>
                <w:color w:val="231F20"/>
                <w:spacing w:val="-4"/>
                <w:sz w:val="14"/>
              </w:rPr>
              <w:t xml:space="preserve"> </w:t>
            </w:r>
            <w:r>
              <w:rPr>
                <w:color w:val="231F20"/>
                <w:sz w:val="14"/>
              </w:rPr>
              <w:t>di</w:t>
            </w:r>
            <w:r>
              <w:rPr>
                <w:color w:val="231F20"/>
                <w:spacing w:val="-4"/>
                <w:sz w:val="14"/>
              </w:rPr>
              <w:t xml:space="preserve"> </w:t>
            </w:r>
            <w:r>
              <w:rPr>
                <w:color w:val="231F20"/>
                <w:sz w:val="14"/>
              </w:rPr>
              <w:t>forma,</w:t>
            </w:r>
            <w:r>
              <w:rPr>
                <w:color w:val="231F20"/>
                <w:spacing w:val="-4"/>
                <w:sz w:val="14"/>
              </w:rPr>
              <w:t xml:space="preserve"> </w:t>
            </w:r>
            <w:r>
              <w:rPr>
                <w:color w:val="231F20"/>
                <w:sz w:val="14"/>
              </w:rPr>
              <w:t>un</w:t>
            </w:r>
            <w:r>
              <w:rPr>
                <w:color w:val="231F20"/>
                <w:spacing w:val="-4"/>
                <w:sz w:val="14"/>
              </w:rPr>
              <w:t xml:space="preserve"> </w:t>
            </w:r>
            <w:r>
              <w:rPr>
                <w:color w:val="231F20"/>
                <w:sz w:val="14"/>
              </w:rPr>
              <w:t>lieve</w:t>
            </w:r>
            <w:r>
              <w:rPr>
                <w:color w:val="231F20"/>
                <w:spacing w:val="-4"/>
                <w:sz w:val="14"/>
              </w:rPr>
              <w:t xml:space="preserve"> </w:t>
            </w:r>
            <w:r>
              <w:rPr>
                <w:color w:val="231F20"/>
                <w:sz w:val="14"/>
              </w:rPr>
              <w:t>difetto</w:t>
            </w:r>
            <w:r>
              <w:rPr>
                <w:color w:val="231F20"/>
                <w:spacing w:val="-4"/>
                <w:sz w:val="14"/>
              </w:rPr>
              <w:t xml:space="preserve"> </w:t>
            </w:r>
            <w:r>
              <w:rPr>
                <w:color w:val="231F20"/>
                <w:sz w:val="14"/>
              </w:rPr>
              <w:t>di</w:t>
            </w:r>
            <w:r>
              <w:rPr>
                <w:color w:val="231F20"/>
                <w:spacing w:val="-4"/>
                <w:sz w:val="14"/>
              </w:rPr>
              <w:t xml:space="preserve"> </w:t>
            </w:r>
            <w:r>
              <w:rPr>
                <w:color w:val="231F20"/>
                <w:sz w:val="14"/>
              </w:rPr>
              <w:t>sviluppo,</w:t>
            </w:r>
            <w:r>
              <w:rPr>
                <w:color w:val="231F20"/>
                <w:spacing w:val="-4"/>
                <w:sz w:val="14"/>
              </w:rPr>
              <w:t xml:space="preserve"> </w:t>
            </w:r>
            <w:r>
              <w:rPr>
                <w:color w:val="231F20"/>
                <w:sz w:val="14"/>
              </w:rPr>
              <w:t>un</w:t>
            </w:r>
            <w:r>
              <w:rPr>
                <w:color w:val="231F20"/>
                <w:spacing w:val="-4"/>
                <w:sz w:val="14"/>
              </w:rPr>
              <w:t xml:space="preserve"> </w:t>
            </w:r>
            <w:r>
              <w:rPr>
                <w:color w:val="231F20"/>
                <w:sz w:val="14"/>
              </w:rPr>
              <w:t>lieve</w:t>
            </w:r>
            <w:r>
              <w:rPr>
                <w:color w:val="231F20"/>
                <w:spacing w:val="-4"/>
                <w:sz w:val="14"/>
              </w:rPr>
              <w:t xml:space="preserve"> </w:t>
            </w:r>
            <w:r>
              <w:rPr>
                <w:color w:val="231F20"/>
                <w:sz w:val="14"/>
              </w:rPr>
              <w:t>difetto</w:t>
            </w:r>
            <w:r>
              <w:rPr>
                <w:color w:val="231F20"/>
                <w:spacing w:val="-4"/>
                <w:sz w:val="14"/>
              </w:rPr>
              <w:t xml:space="preserve"> </w:t>
            </w:r>
            <w:r>
              <w:rPr>
                <w:color w:val="231F20"/>
                <w:sz w:val="14"/>
              </w:rPr>
              <w:t>di</w:t>
            </w:r>
            <w:r>
              <w:rPr>
                <w:color w:val="231F20"/>
                <w:spacing w:val="-4"/>
                <w:sz w:val="14"/>
              </w:rPr>
              <w:t xml:space="preserve"> </w:t>
            </w:r>
            <w:r>
              <w:rPr>
                <w:color w:val="231F20"/>
                <w:sz w:val="14"/>
              </w:rPr>
              <w:t>colorazione</w:t>
            </w:r>
            <w:r>
              <w:rPr>
                <w:color w:val="231F20"/>
                <w:spacing w:val="-4"/>
                <w:sz w:val="14"/>
              </w:rPr>
              <w:t xml:space="preserve"> </w:t>
            </w:r>
            <w:r>
              <w:rPr>
                <w:color w:val="231F20"/>
                <w:sz w:val="14"/>
              </w:rPr>
              <w:t>(piccola</w:t>
            </w:r>
            <w:r>
              <w:rPr>
                <w:color w:val="231F20"/>
                <w:spacing w:val="-4"/>
                <w:sz w:val="14"/>
              </w:rPr>
              <w:t xml:space="preserve"> </w:t>
            </w:r>
            <w:r>
              <w:rPr>
                <w:color w:val="231F20"/>
                <w:sz w:val="14"/>
              </w:rPr>
              <w:t>zona</w:t>
            </w:r>
            <w:r>
              <w:rPr>
                <w:color w:val="231F20"/>
                <w:spacing w:val="-4"/>
                <w:sz w:val="14"/>
              </w:rPr>
              <w:t xml:space="preserve"> </w:t>
            </w:r>
            <w:r>
              <w:rPr>
                <w:color w:val="231F20"/>
                <w:sz w:val="14"/>
              </w:rPr>
              <w:t>bianca</w:t>
            </w:r>
            <w:r>
              <w:rPr>
                <w:color w:val="231F20"/>
                <w:spacing w:val="40"/>
                <w:sz w:val="14"/>
              </w:rPr>
              <w:t xml:space="preserve"> </w:t>
            </w:r>
            <w:r>
              <w:rPr>
                <w:color w:val="231F20"/>
                <w:sz w:val="14"/>
              </w:rPr>
              <w:t>non superiore a 1/10 della superficie totale del frutto), lievi segni superficiali di pressione.</w:t>
            </w:r>
          </w:p>
        </w:tc>
        <w:tc>
          <w:tcPr>
            <w:tcW w:w="1843" w:type="dxa"/>
            <w:tcBorders>
              <w:top w:val="single" w:sz="4" w:space="0" w:color="231F20"/>
              <w:left w:val="single" w:sz="4" w:space="0" w:color="231F20"/>
              <w:bottom w:val="dotted" w:sz="4" w:space="0" w:color="231F20"/>
            </w:tcBorders>
          </w:tcPr>
          <w:p w14:paraId="29BAB3EB" w14:textId="77777777" w:rsidR="0057014F" w:rsidRDefault="0057014F">
            <w:pPr>
              <w:pStyle w:val="TableParagraph"/>
              <w:spacing w:before="5"/>
              <w:rPr>
                <w:sz w:val="28"/>
              </w:rPr>
            </w:pPr>
          </w:p>
          <w:p w14:paraId="7A9519A1" w14:textId="77777777" w:rsidR="0057014F" w:rsidRDefault="001F5764">
            <w:pPr>
              <w:pStyle w:val="TableParagraph"/>
              <w:ind w:left="17"/>
              <w:jc w:val="center"/>
              <w:rPr>
                <w:sz w:val="17"/>
              </w:rPr>
            </w:pPr>
            <w:r>
              <w:rPr>
                <w:color w:val="231F20"/>
                <w:sz w:val="17"/>
              </w:rPr>
              <w:t>0</w:t>
            </w:r>
          </w:p>
        </w:tc>
      </w:tr>
      <w:tr w:rsidR="0057014F" w14:paraId="747A562B" w14:textId="77777777" w:rsidTr="00003F29">
        <w:trPr>
          <w:trHeight w:val="879"/>
        </w:trPr>
        <w:tc>
          <w:tcPr>
            <w:tcW w:w="915" w:type="dxa"/>
            <w:tcBorders>
              <w:top w:val="dotted" w:sz="4" w:space="0" w:color="231F20"/>
              <w:bottom w:val="dotted" w:sz="4" w:space="0" w:color="231F20"/>
              <w:right w:val="single" w:sz="4" w:space="0" w:color="231F20"/>
            </w:tcBorders>
          </w:tcPr>
          <w:p w14:paraId="75484944" w14:textId="77777777" w:rsidR="0057014F" w:rsidRDefault="0057014F">
            <w:pPr>
              <w:pStyle w:val="TableParagraph"/>
              <w:spacing w:before="7"/>
              <w:rPr>
                <w:sz w:val="28"/>
              </w:rPr>
            </w:pPr>
          </w:p>
          <w:p w14:paraId="712FB860" w14:textId="77777777" w:rsidR="0057014F" w:rsidRDefault="001F5764">
            <w:pPr>
              <w:pStyle w:val="TableParagraph"/>
              <w:ind w:left="361" w:right="342"/>
              <w:jc w:val="center"/>
              <w:rPr>
                <w:sz w:val="17"/>
              </w:rPr>
            </w:pPr>
            <w:r>
              <w:rPr>
                <w:color w:val="231F20"/>
                <w:spacing w:val="-5"/>
                <w:sz w:val="17"/>
              </w:rPr>
              <w:t>b)</w:t>
            </w:r>
          </w:p>
        </w:tc>
        <w:tc>
          <w:tcPr>
            <w:tcW w:w="7367" w:type="dxa"/>
            <w:tcBorders>
              <w:top w:val="dotted" w:sz="4" w:space="0" w:color="231F20"/>
              <w:left w:val="single" w:sz="4" w:space="0" w:color="231F20"/>
              <w:bottom w:val="dotted" w:sz="4" w:space="0" w:color="231F20"/>
              <w:right w:val="single" w:sz="4" w:space="0" w:color="231F20"/>
            </w:tcBorders>
          </w:tcPr>
          <w:p w14:paraId="4EC132AF" w14:textId="7E3339D5" w:rsidR="0057014F" w:rsidRDefault="001F5764">
            <w:pPr>
              <w:pStyle w:val="TableParagraph"/>
              <w:spacing w:before="47" w:line="228" w:lineRule="auto"/>
              <w:ind w:left="118" w:right="98"/>
              <w:jc w:val="both"/>
              <w:rPr>
                <w:sz w:val="14"/>
              </w:rPr>
            </w:pPr>
            <w:r>
              <w:rPr>
                <w:color w:val="231F20"/>
                <w:sz w:val="14"/>
              </w:rPr>
              <w:t>I frutti di questa classe di danno devono essere di qualità mercantile (categoria II). Devono presentare</w:t>
            </w:r>
            <w:r>
              <w:rPr>
                <w:color w:val="231F20"/>
                <w:spacing w:val="40"/>
                <w:sz w:val="14"/>
              </w:rPr>
              <w:t xml:space="preserve"> </w:t>
            </w:r>
            <w:r>
              <w:rPr>
                <w:color w:val="231F20"/>
                <w:sz w:val="14"/>
              </w:rPr>
              <w:t>la forma, il calibro e la colorazione tipici della varietà, ma tali da non poter rientrare nella precedente</w:t>
            </w:r>
            <w:r>
              <w:rPr>
                <w:color w:val="231F20"/>
                <w:spacing w:val="40"/>
                <w:sz w:val="14"/>
              </w:rPr>
              <w:t xml:space="preserve"> </w:t>
            </w:r>
            <w:r>
              <w:rPr>
                <w:color w:val="231F20"/>
                <w:sz w:val="14"/>
              </w:rPr>
              <w:t>classe</w:t>
            </w:r>
            <w:r>
              <w:rPr>
                <w:color w:val="231F20"/>
                <w:spacing w:val="-2"/>
                <w:sz w:val="14"/>
              </w:rPr>
              <w:t xml:space="preserve"> </w:t>
            </w:r>
            <w:r>
              <w:rPr>
                <w:color w:val="231F20"/>
                <w:sz w:val="14"/>
              </w:rPr>
              <w:t>a).</w:t>
            </w:r>
            <w:r>
              <w:rPr>
                <w:color w:val="231F20"/>
                <w:spacing w:val="-2"/>
                <w:sz w:val="14"/>
              </w:rPr>
              <w:t xml:space="preserve"> </w:t>
            </w:r>
            <w:r>
              <w:rPr>
                <w:color w:val="231F20"/>
                <w:sz w:val="14"/>
              </w:rPr>
              <w:t>Sono</w:t>
            </w:r>
            <w:r>
              <w:rPr>
                <w:color w:val="231F20"/>
                <w:spacing w:val="-2"/>
                <w:sz w:val="14"/>
              </w:rPr>
              <w:t xml:space="preserve"> </w:t>
            </w:r>
            <w:r>
              <w:rPr>
                <w:color w:val="231F20"/>
                <w:sz w:val="14"/>
              </w:rPr>
              <w:t>ammessi</w:t>
            </w:r>
            <w:r>
              <w:rPr>
                <w:color w:val="231F20"/>
                <w:spacing w:val="-2"/>
                <w:sz w:val="14"/>
              </w:rPr>
              <w:t xml:space="preserve"> </w:t>
            </w:r>
            <w:r>
              <w:rPr>
                <w:color w:val="231F20"/>
                <w:sz w:val="14"/>
              </w:rPr>
              <w:t>anche</w:t>
            </w:r>
            <w:r>
              <w:rPr>
                <w:color w:val="231F20"/>
                <w:spacing w:val="-2"/>
                <w:sz w:val="14"/>
              </w:rPr>
              <w:t xml:space="preserve"> </w:t>
            </w:r>
            <w:r>
              <w:rPr>
                <w:color w:val="231F20"/>
                <w:sz w:val="14"/>
              </w:rPr>
              <w:t>i</w:t>
            </w:r>
            <w:r>
              <w:rPr>
                <w:color w:val="231F20"/>
                <w:spacing w:val="-2"/>
                <w:sz w:val="14"/>
              </w:rPr>
              <w:t xml:space="preserve"> </w:t>
            </w:r>
            <w:r>
              <w:rPr>
                <w:color w:val="231F20"/>
                <w:sz w:val="14"/>
              </w:rPr>
              <w:t>frutti</w:t>
            </w:r>
            <w:r>
              <w:rPr>
                <w:color w:val="231F20"/>
                <w:spacing w:val="-2"/>
                <w:sz w:val="14"/>
              </w:rPr>
              <w:t xml:space="preserve"> </w:t>
            </w:r>
            <w:r>
              <w:rPr>
                <w:color w:val="231F20"/>
                <w:sz w:val="14"/>
              </w:rPr>
              <w:t>che,</w:t>
            </w:r>
            <w:r>
              <w:rPr>
                <w:color w:val="231F20"/>
                <w:spacing w:val="-2"/>
                <w:sz w:val="14"/>
              </w:rPr>
              <w:t xml:space="preserve"> </w:t>
            </w:r>
            <w:r>
              <w:rPr>
                <w:color w:val="231F20"/>
                <w:sz w:val="14"/>
              </w:rPr>
              <w:t>a</w:t>
            </w:r>
            <w:r>
              <w:rPr>
                <w:color w:val="231F20"/>
                <w:spacing w:val="-2"/>
                <w:sz w:val="14"/>
              </w:rPr>
              <w:t xml:space="preserve"> </w:t>
            </w:r>
            <w:r>
              <w:rPr>
                <w:color w:val="231F20"/>
                <w:sz w:val="14"/>
              </w:rPr>
              <w:t>seguito</w:t>
            </w:r>
            <w:r>
              <w:rPr>
                <w:color w:val="231F20"/>
                <w:spacing w:val="-2"/>
                <w:sz w:val="14"/>
              </w:rPr>
              <w:t xml:space="preserve"> </w:t>
            </w:r>
            <w:r>
              <w:rPr>
                <w:color w:val="231F20"/>
                <w:sz w:val="14"/>
              </w:rPr>
              <w:t>delle</w:t>
            </w:r>
            <w:r>
              <w:rPr>
                <w:color w:val="231F20"/>
                <w:spacing w:val="-2"/>
                <w:sz w:val="14"/>
              </w:rPr>
              <w:t xml:space="preserve"> </w:t>
            </w:r>
            <w:r>
              <w:rPr>
                <w:color w:val="231F20"/>
                <w:sz w:val="14"/>
              </w:rPr>
              <w:t>Avversità</w:t>
            </w:r>
            <w:r>
              <w:rPr>
                <w:color w:val="231F20"/>
                <w:spacing w:val="-2"/>
                <w:sz w:val="14"/>
              </w:rPr>
              <w:t xml:space="preserve"> </w:t>
            </w:r>
            <w:r>
              <w:rPr>
                <w:color w:val="231F20"/>
                <w:sz w:val="14"/>
              </w:rPr>
              <w:t>Atmosferiche</w:t>
            </w:r>
            <w:r>
              <w:rPr>
                <w:color w:val="231F20"/>
                <w:spacing w:val="-2"/>
                <w:sz w:val="14"/>
              </w:rPr>
              <w:t xml:space="preserve"> </w:t>
            </w:r>
            <w:r>
              <w:rPr>
                <w:color w:val="231F20"/>
                <w:sz w:val="14"/>
              </w:rPr>
              <w:t>coperte</w:t>
            </w:r>
            <w:r>
              <w:rPr>
                <w:color w:val="231F20"/>
                <w:spacing w:val="-2"/>
                <w:sz w:val="14"/>
              </w:rPr>
              <w:t xml:space="preserve"> </w:t>
            </w:r>
            <w:r>
              <w:rPr>
                <w:color w:val="231F20"/>
                <w:sz w:val="14"/>
              </w:rPr>
              <w:t>da</w:t>
            </w:r>
            <w:r>
              <w:rPr>
                <w:color w:val="231F20"/>
                <w:spacing w:val="-2"/>
                <w:sz w:val="14"/>
              </w:rPr>
              <w:t xml:space="preserve"> </w:t>
            </w:r>
            <w:r>
              <w:rPr>
                <w:color w:val="231F20"/>
                <w:sz w:val="14"/>
              </w:rPr>
              <w:t>garanzia,</w:t>
            </w:r>
            <w:r>
              <w:rPr>
                <w:color w:val="231F20"/>
                <w:spacing w:val="40"/>
                <w:sz w:val="14"/>
              </w:rPr>
              <w:t xml:space="preserve"> </w:t>
            </w:r>
            <w:r>
              <w:rPr>
                <w:color w:val="231F20"/>
                <w:sz w:val="14"/>
              </w:rPr>
              <w:t>presentano</w:t>
            </w:r>
            <w:r>
              <w:rPr>
                <w:color w:val="231F20"/>
                <w:spacing w:val="-4"/>
                <w:sz w:val="14"/>
              </w:rPr>
              <w:t xml:space="preserve"> </w:t>
            </w:r>
            <w:r>
              <w:rPr>
                <w:color w:val="231F20"/>
                <w:sz w:val="14"/>
              </w:rPr>
              <w:t>difetti</w:t>
            </w:r>
            <w:r>
              <w:rPr>
                <w:color w:val="231F20"/>
                <w:spacing w:val="-4"/>
                <w:sz w:val="14"/>
              </w:rPr>
              <w:t xml:space="preserve"> </w:t>
            </w:r>
            <w:r>
              <w:rPr>
                <w:color w:val="231F20"/>
                <w:sz w:val="14"/>
              </w:rPr>
              <w:t>di</w:t>
            </w:r>
            <w:r>
              <w:rPr>
                <w:color w:val="231F20"/>
                <w:spacing w:val="-4"/>
                <w:sz w:val="14"/>
              </w:rPr>
              <w:t xml:space="preserve"> </w:t>
            </w:r>
            <w:r>
              <w:rPr>
                <w:color w:val="231F20"/>
                <w:sz w:val="14"/>
              </w:rPr>
              <w:t>forma,</w:t>
            </w:r>
            <w:r>
              <w:rPr>
                <w:color w:val="231F20"/>
                <w:spacing w:val="-4"/>
                <w:sz w:val="14"/>
              </w:rPr>
              <w:t xml:space="preserve"> </w:t>
            </w:r>
            <w:r>
              <w:rPr>
                <w:color w:val="231F20"/>
                <w:sz w:val="14"/>
              </w:rPr>
              <w:t>difetti</w:t>
            </w:r>
            <w:r>
              <w:rPr>
                <w:color w:val="231F20"/>
                <w:spacing w:val="-4"/>
                <w:sz w:val="14"/>
              </w:rPr>
              <w:t xml:space="preserve"> </w:t>
            </w:r>
            <w:r>
              <w:rPr>
                <w:color w:val="231F20"/>
                <w:sz w:val="14"/>
              </w:rPr>
              <w:t>di</w:t>
            </w:r>
            <w:r>
              <w:rPr>
                <w:color w:val="231F20"/>
                <w:spacing w:val="-4"/>
                <w:sz w:val="14"/>
              </w:rPr>
              <w:t xml:space="preserve"> </w:t>
            </w:r>
            <w:r>
              <w:rPr>
                <w:color w:val="231F20"/>
                <w:sz w:val="14"/>
              </w:rPr>
              <w:t>colorazione</w:t>
            </w:r>
            <w:r>
              <w:rPr>
                <w:color w:val="231F20"/>
                <w:spacing w:val="-4"/>
                <w:sz w:val="14"/>
              </w:rPr>
              <w:t xml:space="preserve"> </w:t>
            </w:r>
            <w:r>
              <w:rPr>
                <w:color w:val="231F20"/>
                <w:sz w:val="14"/>
              </w:rPr>
              <w:t>(piccola</w:t>
            </w:r>
            <w:r>
              <w:rPr>
                <w:color w:val="231F20"/>
                <w:spacing w:val="-4"/>
                <w:sz w:val="14"/>
              </w:rPr>
              <w:t xml:space="preserve"> </w:t>
            </w:r>
            <w:r>
              <w:rPr>
                <w:color w:val="231F20"/>
                <w:sz w:val="14"/>
              </w:rPr>
              <w:t>zona</w:t>
            </w:r>
            <w:r>
              <w:rPr>
                <w:color w:val="231F20"/>
                <w:spacing w:val="-4"/>
                <w:sz w:val="14"/>
              </w:rPr>
              <w:t xml:space="preserve"> </w:t>
            </w:r>
            <w:r>
              <w:rPr>
                <w:color w:val="231F20"/>
                <w:sz w:val="14"/>
              </w:rPr>
              <w:t>bianca</w:t>
            </w:r>
            <w:r>
              <w:rPr>
                <w:color w:val="231F20"/>
                <w:spacing w:val="-4"/>
                <w:sz w:val="14"/>
              </w:rPr>
              <w:t xml:space="preserve"> </w:t>
            </w:r>
            <w:r>
              <w:rPr>
                <w:color w:val="231F20"/>
                <w:sz w:val="14"/>
              </w:rPr>
              <w:t>non</w:t>
            </w:r>
            <w:r>
              <w:rPr>
                <w:color w:val="231F20"/>
                <w:spacing w:val="-4"/>
                <w:sz w:val="14"/>
              </w:rPr>
              <w:t xml:space="preserve"> </w:t>
            </w:r>
            <w:r>
              <w:rPr>
                <w:color w:val="231F20"/>
                <w:sz w:val="14"/>
              </w:rPr>
              <w:t>superiore</w:t>
            </w:r>
            <w:r>
              <w:rPr>
                <w:color w:val="231F20"/>
                <w:spacing w:val="-4"/>
                <w:sz w:val="14"/>
              </w:rPr>
              <w:t xml:space="preserve"> </w:t>
            </w:r>
            <w:r>
              <w:rPr>
                <w:color w:val="231F20"/>
                <w:sz w:val="14"/>
              </w:rPr>
              <w:t>a</w:t>
            </w:r>
            <w:r>
              <w:rPr>
                <w:color w:val="231F20"/>
                <w:spacing w:val="-4"/>
                <w:sz w:val="14"/>
              </w:rPr>
              <w:t xml:space="preserve"> </w:t>
            </w:r>
            <w:r>
              <w:rPr>
                <w:color w:val="231F20"/>
                <w:sz w:val="14"/>
              </w:rPr>
              <w:t>1/5</w:t>
            </w:r>
            <w:r>
              <w:rPr>
                <w:color w:val="231F20"/>
                <w:spacing w:val="-4"/>
                <w:sz w:val="14"/>
              </w:rPr>
              <w:t xml:space="preserve"> </w:t>
            </w:r>
            <w:r>
              <w:rPr>
                <w:color w:val="231F20"/>
                <w:sz w:val="14"/>
              </w:rPr>
              <w:t>della</w:t>
            </w:r>
            <w:r>
              <w:rPr>
                <w:color w:val="231F20"/>
                <w:spacing w:val="-4"/>
                <w:sz w:val="14"/>
              </w:rPr>
              <w:t xml:space="preserve"> </w:t>
            </w:r>
            <w:r>
              <w:rPr>
                <w:color w:val="231F20"/>
                <w:sz w:val="14"/>
              </w:rPr>
              <w:t>superficie totale del frutto), lievi ammaccature secche.</w:t>
            </w:r>
          </w:p>
        </w:tc>
        <w:tc>
          <w:tcPr>
            <w:tcW w:w="1843" w:type="dxa"/>
            <w:tcBorders>
              <w:top w:val="dotted" w:sz="4" w:space="0" w:color="231F20"/>
              <w:left w:val="single" w:sz="4" w:space="0" w:color="231F20"/>
              <w:bottom w:val="dotted" w:sz="4" w:space="0" w:color="231F20"/>
            </w:tcBorders>
          </w:tcPr>
          <w:p w14:paraId="64C24E7F" w14:textId="77777777" w:rsidR="0057014F" w:rsidRDefault="0057014F">
            <w:pPr>
              <w:pStyle w:val="TableParagraph"/>
              <w:spacing w:before="7"/>
              <w:rPr>
                <w:sz w:val="28"/>
              </w:rPr>
            </w:pPr>
          </w:p>
          <w:p w14:paraId="0D4A3FB2" w14:textId="77777777" w:rsidR="0057014F" w:rsidRDefault="001F5764">
            <w:pPr>
              <w:pStyle w:val="TableParagraph"/>
              <w:ind w:left="392" w:right="375"/>
              <w:jc w:val="center"/>
              <w:rPr>
                <w:sz w:val="17"/>
              </w:rPr>
            </w:pPr>
            <w:r>
              <w:rPr>
                <w:color w:val="231F20"/>
                <w:spacing w:val="-5"/>
                <w:sz w:val="17"/>
              </w:rPr>
              <w:t>50</w:t>
            </w:r>
          </w:p>
        </w:tc>
      </w:tr>
      <w:tr w:rsidR="0057014F" w14:paraId="129E5DDE" w14:textId="77777777" w:rsidTr="00003F29">
        <w:trPr>
          <w:trHeight w:val="636"/>
        </w:trPr>
        <w:tc>
          <w:tcPr>
            <w:tcW w:w="915" w:type="dxa"/>
            <w:tcBorders>
              <w:top w:val="dotted" w:sz="4" w:space="0" w:color="231F20"/>
              <w:bottom w:val="single" w:sz="4" w:space="0" w:color="231F20"/>
              <w:right w:val="single" w:sz="4" w:space="0" w:color="231F20"/>
            </w:tcBorders>
          </w:tcPr>
          <w:p w14:paraId="1448ACE7" w14:textId="77777777" w:rsidR="0057014F" w:rsidRDefault="0057014F">
            <w:pPr>
              <w:pStyle w:val="TableParagraph"/>
              <w:spacing w:before="11"/>
              <w:rPr>
                <w:sz w:val="15"/>
              </w:rPr>
            </w:pPr>
          </w:p>
          <w:p w14:paraId="431DE85E" w14:textId="77777777" w:rsidR="0057014F" w:rsidRDefault="001F5764">
            <w:pPr>
              <w:pStyle w:val="TableParagraph"/>
              <w:ind w:left="361" w:right="342"/>
              <w:jc w:val="center"/>
              <w:rPr>
                <w:sz w:val="17"/>
              </w:rPr>
            </w:pPr>
            <w:r>
              <w:rPr>
                <w:color w:val="231F20"/>
                <w:spacing w:val="-5"/>
                <w:sz w:val="17"/>
              </w:rPr>
              <w:t>c)</w:t>
            </w:r>
          </w:p>
        </w:tc>
        <w:tc>
          <w:tcPr>
            <w:tcW w:w="7367" w:type="dxa"/>
            <w:tcBorders>
              <w:top w:val="dotted" w:sz="4" w:space="0" w:color="231F20"/>
              <w:left w:val="single" w:sz="4" w:space="0" w:color="231F20"/>
              <w:bottom w:val="single" w:sz="4" w:space="0" w:color="231F20"/>
              <w:right w:val="single" w:sz="4" w:space="0" w:color="231F20"/>
            </w:tcBorders>
          </w:tcPr>
          <w:p w14:paraId="6D683ECE" w14:textId="0E3E8948" w:rsidR="0057014F" w:rsidRDefault="001F5764">
            <w:pPr>
              <w:pStyle w:val="TableParagraph"/>
              <w:spacing w:before="55" w:line="228" w:lineRule="auto"/>
              <w:ind w:left="118" w:right="98"/>
              <w:jc w:val="both"/>
              <w:rPr>
                <w:sz w:val="14"/>
              </w:rPr>
            </w:pPr>
            <w:r>
              <w:rPr>
                <w:color w:val="231F20"/>
                <w:sz w:val="14"/>
              </w:rPr>
              <w:t>I frutti di questa classe devono presentare la forma, il calibro e la colorazione tipici della varietà, ma di</w:t>
            </w:r>
            <w:r>
              <w:rPr>
                <w:color w:val="231F20"/>
                <w:spacing w:val="40"/>
                <w:sz w:val="14"/>
              </w:rPr>
              <w:t xml:space="preserve"> </w:t>
            </w:r>
            <w:r>
              <w:rPr>
                <w:color w:val="231F20"/>
                <w:sz w:val="14"/>
              </w:rPr>
              <w:t>qualità</w:t>
            </w:r>
            <w:r>
              <w:rPr>
                <w:color w:val="231F20"/>
                <w:spacing w:val="-2"/>
                <w:sz w:val="14"/>
              </w:rPr>
              <w:t xml:space="preserve"> </w:t>
            </w:r>
            <w:r>
              <w:rPr>
                <w:color w:val="231F20"/>
                <w:sz w:val="14"/>
              </w:rPr>
              <w:t>tale</w:t>
            </w:r>
            <w:r>
              <w:rPr>
                <w:color w:val="231F20"/>
                <w:spacing w:val="-2"/>
                <w:sz w:val="14"/>
              </w:rPr>
              <w:t xml:space="preserve"> </w:t>
            </w:r>
            <w:r>
              <w:rPr>
                <w:color w:val="231F20"/>
                <w:sz w:val="14"/>
              </w:rPr>
              <w:t>da</w:t>
            </w:r>
            <w:r>
              <w:rPr>
                <w:color w:val="231F20"/>
                <w:spacing w:val="-2"/>
                <w:sz w:val="14"/>
              </w:rPr>
              <w:t xml:space="preserve"> </w:t>
            </w:r>
            <w:r>
              <w:rPr>
                <w:color w:val="231F20"/>
                <w:sz w:val="14"/>
              </w:rPr>
              <w:t>non</w:t>
            </w:r>
            <w:r>
              <w:rPr>
                <w:color w:val="231F20"/>
                <w:spacing w:val="-2"/>
                <w:sz w:val="14"/>
              </w:rPr>
              <w:t xml:space="preserve"> </w:t>
            </w:r>
            <w:r>
              <w:rPr>
                <w:color w:val="231F20"/>
                <w:sz w:val="14"/>
              </w:rPr>
              <w:t>poter</w:t>
            </w:r>
            <w:r>
              <w:rPr>
                <w:color w:val="231F20"/>
                <w:spacing w:val="-2"/>
                <w:sz w:val="14"/>
              </w:rPr>
              <w:t xml:space="preserve"> </w:t>
            </w:r>
            <w:r>
              <w:rPr>
                <w:color w:val="231F20"/>
                <w:sz w:val="14"/>
              </w:rPr>
              <w:t>rientrare</w:t>
            </w:r>
            <w:r>
              <w:rPr>
                <w:color w:val="231F20"/>
                <w:spacing w:val="-2"/>
                <w:sz w:val="14"/>
              </w:rPr>
              <w:t xml:space="preserve"> </w:t>
            </w:r>
            <w:r>
              <w:rPr>
                <w:color w:val="231F20"/>
                <w:sz w:val="14"/>
              </w:rPr>
              <w:t>nelle</w:t>
            </w:r>
            <w:r>
              <w:rPr>
                <w:color w:val="231F20"/>
                <w:spacing w:val="-2"/>
                <w:sz w:val="14"/>
              </w:rPr>
              <w:t xml:space="preserve"> </w:t>
            </w:r>
            <w:r>
              <w:rPr>
                <w:color w:val="231F20"/>
                <w:sz w:val="14"/>
              </w:rPr>
              <w:t>precedenti</w:t>
            </w:r>
            <w:r>
              <w:rPr>
                <w:color w:val="231F20"/>
                <w:spacing w:val="-2"/>
                <w:sz w:val="14"/>
              </w:rPr>
              <w:t xml:space="preserve"> </w:t>
            </w:r>
            <w:r>
              <w:rPr>
                <w:color w:val="231F20"/>
                <w:sz w:val="14"/>
              </w:rPr>
              <w:t>classi:</w:t>
            </w:r>
            <w:r>
              <w:rPr>
                <w:color w:val="231F20"/>
                <w:spacing w:val="-2"/>
                <w:sz w:val="14"/>
              </w:rPr>
              <w:t xml:space="preserve"> </w:t>
            </w:r>
            <w:r>
              <w:rPr>
                <w:color w:val="231F20"/>
                <w:sz w:val="14"/>
              </w:rPr>
              <w:t>a)</w:t>
            </w:r>
            <w:r>
              <w:rPr>
                <w:color w:val="231F20"/>
                <w:spacing w:val="-2"/>
                <w:sz w:val="14"/>
              </w:rPr>
              <w:t xml:space="preserve"> </w:t>
            </w:r>
            <w:r>
              <w:rPr>
                <w:color w:val="231F20"/>
                <w:sz w:val="14"/>
              </w:rPr>
              <w:t>e</w:t>
            </w:r>
            <w:r>
              <w:rPr>
                <w:color w:val="231F20"/>
                <w:spacing w:val="-2"/>
                <w:sz w:val="14"/>
              </w:rPr>
              <w:t xml:space="preserve"> </w:t>
            </w:r>
            <w:r>
              <w:rPr>
                <w:color w:val="231F20"/>
                <w:sz w:val="14"/>
              </w:rPr>
              <w:t>b)</w:t>
            </w:r>
            <w:r>
              <w:rPr>
                <w:color w:val="231F20"/>
                <w:spacing w:val="-2"/>
                <w:sz w:val="14"/>
              </w:rPr>
              <w:t xml:space="preserve"> </w:t>
            </w:r>
            <w:r>
              <w:rPr>
                <w:color w:val="231F20"/>
                <w:sz w:val="14"/>
              </w:rPr>
              <w:t>e</w:t>
            </w:r>
            <w:r>
              <w:rPr>
                <w:color w:val="231F20"/>
                <w:spacing w:val="-2"/>
                <w:sz w:val="14"/>
              </w:rPr>
              <w:t xml:space="preserve"> </w:t>
            </w:r>
            <w:r>
              <w:rPr>
                <w:color w:val="231F20"/>
                <w:sz w:val="14"/>
              </w:rPr>
              <w:t>destinati,</w:t>
            </w:r>
            <w:r>
              <w:rPr>
                <w:color w:val="231F20"/>
                <w:spacing w:val="-2"/>
                <w:sz w:val="14"/>
              </w:rPr>
              <w:t xml:space="preserve"> </w:t>
            </w:r>
            <w:r>
              <w:rPr>
                <w:color w:val="231F20"/>
                <w:sz w:val="14"/>
              </w:rPr>
              <w:t>causa</w:t>
            </w:r>
            <w:r>
              <w:rPr>
                <w:color w:val="231F20"/>
                <w:spacing w:val="-2"/>
                <w:sz w:val="14"/>
              </w:rPr>
              <w:t xml:space="preserve"> </w:t>
            </w:r>
            <w:r>
              <w:rPr>
                <w:color w:val="231F20"/>
                <w:sz w:val="14"/>
              </w:rPr>
              <w:t>Avversità</w:t>
            </w:r>
            <w:r>
              <w:rPr>
                <w:color w:val="231F20"/>
                <w:spacing w:val="-2"/>
                <w:sz w:val="14"/>
              </w:rPr>
              <w:t xml:space="preserve"> </w:t>
            </w:r>
            <w:r>
              <w:rPr>
                <w:color w:val="231F20"/>
                <w:sz w:val="14"/>
              </w:rPr>
              <w:t>Atmosferiche coperte da garanzia, solo alla trasformazione industriale.</w:t>
            </w:r>
          </w:p>
        </w:tc>
        <w:tc>
          <w:tcPr>
            <w:tcW w:w="1843" w:type="dxa"/>
            <w:tcBorders>
              <w:top w:val="dotted" w:sz="4" w:space="0" w:color="231F20"/>
              <w:left w:val="single" w:sz="4" w:space="0" w:color="231F20"/>
              <w:bottom w:val="single" w:sz="4" w:space="0" w:color="231F20"/>
            </w:tcBorders>
          </w:tcPr>
          <w:p w14:paraId="533E4AD0" w14:textId="77777777" w:rsidR="0057014F" w:rsidRDefault="0057014F">
            <w:pPr>
              <w:pStyle w:val="TableParagraph"/>
              <w:spacing w:before="11"/>
              <w:rPr>
                <w:sz w:val="15"/>
              </w:rPr>
            </w:pPr>
          </w:p>
          <w:p w14:paraId="17C8EFA5" w14:textId="77777777" w:rsidR="0057014F" w:rsidRDefault="001F5764">
            <w:pPr>
              <w:pStyle w:val="TableParagraph"/>
              <w:ind w:left="392" w:right="375"/>
              <w:jc w:val="center"/>
              <w:rPr>
                <w:sz w:val="17"/>
              </w:rPr>
            </w:pPr>
            <w:r>
              <w:rPr>
                <w:color w:val="231F20"/>
                <w:spacing w:val="-5"/>
                <w:sz w:val="17"/>
              </w:rPr>
              <w:t>90</w:t>
            </w:r>
          </w:p>
        </w:tc>
      </w:tr>
      <w:tr w:rsidR="0057014F" w14:paraId="3A91AEEB" w14:textId="77777777" w:rsidTr="00003F29">
        <w:trPr>
          <w:trHeight w:val="629"/>
        </w:trPr>
        <w:tc>
          <w:tcPr>
            <w:tcW w:w="10125" w:type="dxa"/>
            <w:gridSpan w:val="3"/>
            <w:tcBorders>
              <w:top w:val="single" w:sz="4" w:space="0" w:color="231F20"/>
            </w:tcBorders>
          </w:tcPr>
          <w:p w14:paraId="6083C7B7" w14:textId="10254E06" w:rsidR="0057014F" w:rsidRDefault="001F5764">
            <w:pPr>
              <w:pStyle w:val="TableParagraph"/>
              <w:spacing w:before="60" w:line="256" w:lineRule="auto"/>
              <w:ind w:left="235" w:right="199"/>
              <w:jc w:val="both"/>
              <w:rPr>
                <w:sz w:val="14"/>
              </w:rPr>
            </w:pPr>
            <w:r>
              <w:rPr>
                <w:color w:val="231F20"/>
                <w:sz w:val="14"/>
              </w:rPr>
              <w:lastRenderedPageBreak/>
              <w:t>I</w:t>
            </w:r>
            <w:r>
              <w:rPr>
                <w:color w:val="231F20"/>
                <w:spacing w:val="-2"/>
                <w:sz w:val="14"/>
              </w:rPr>
              <w:t xml:space="preserve"> </w:t>
            </w:r>
            <w:r>
              <w:rPr>
                <w:color w:val="231F20"/>
                <w:sz w:val="14"/>
              </w:rPr>
              <w:t>frutti</w:t>
            </w:r>
            <w:r>
              <w:rPr>
                <w:color w:val="231F20"/>
                <w:spacing w:val="-2"/>
                <w:sz w:val="14"/>
              </w:rPr>
              <w:t xml:space="preserve"> </w:t>
            </w:r>
            <w:r>
              <w:rPr>
                <w:color w:val="231F20"/>
                <w:sz w:val="14"/>
              </w:rPr>
              <w:t>caduti,</w:t>
            </w:r>
            <w:r>
              <w:rPr>
                <w:color w:val="231F20"/>
                <w:spacing w:val="-2"/>
                <w:sz w:val="14"/>
              </w:rPr>
              <w:t xml:space="preserve"> </w:t>
            </w:r>
            <w:r>
              <w:rPr>
                <w:color w:val="231F20"/>
                <w:sz w:val="14"/>
              </w:rPr>
              <w:t>persi,</w:t>
            </w:r>
            <w:r>
              <w:rPr>
                <w:color w:val="231F20"/>
                <w:spacing w:val="-2"/>
                <w:sz w:val="14"/>
              </w:rPr>
              <w:t xml:space="preserve"> </w:t>
            </w:r>
            <w:r>
              <w:rPr>
                <w:color w:val="231F20"/>
                <w:sz w:val="14"/>
              </w:rPr>
              <w:t>distrutti</w:t>
            </w:r>
            <w:r>
              <w:rPr>
                <w:color w:val="231F20"/>
                <w:spacing w:val="-2"/>
                <w:sz w:val="14"/>
              </w:rPr>
              <w:t xml:space="preserve"> </w:t>
            </w:r>
            <w:r>
              <w:rPr>
                <w:color w:val="231F20"/>
                <w:sz w:val="14"/>
              </w:rPr>
              <w:t>(cioè</w:t>
            </w:r>
            <w:r>
              <w:rPr>
                <w:color w:val="231F20"/>
                <w:spacing w:val="-2"/>
                <w:sz w:val="14"/>
              </w:rPr>
              <w:t xml:space="preserve"> </w:t>
            </w:r>
            <w:r>
              <w:rPr>
                <w:color w:val="231F20"/>
                <w:sz w:val="14"/>
              </w:rPr>
              <w:t>tali</w:t>
            </w:r>
            <w:r>
              <w:rPr>
                <w:color w:val="231F20"/>
                <w:spacing w:val="-2"/>
                <w:sz w:val="14"/>
              </w:rPr>
              <w:t xml:space="preserve"> </w:t>
            </w:r>
            <w:r>
              <w:rPr>
                <w:color w:val="231F20"/>
                <w:sz w:val="14"/>
              </w:rPr>
              <w:t>da</w:t>
            </w:r>
            <w:r>
              <w:rPr>
                <w:color w:val="231F20"/>
                <w:spacing w:val="-2"/>
                <w:sz w:val="14"/>
              </w:rPr>
              <w:t xml:space="preserve"> </w:t>
            </w:r>
            <w:r>
              <w:rPr>
                <w:color w:val="231F20"/>
                <w:sz w:val="14"/>
              </w:rPr>
              <w:t>azzerare</w:t>
            </w:r>
            <w:r>
              <w:rPr>
                <w:color w:val="231F20"/>
                <w:spacing w:val="-2"/>
                <w:sz w:val="14"/>
              </w:rPr>
              <w:t xml:space="preserve"> </w:t>
            </w:r>
            <w:r>
              <w:rPr>
                <w:color w:val="231F20"/>
                <w:sz w:val="14"/>
              </w:rPr>
              <w:t>il</w:t>
            </w:r>
            <w:r>
              <w:rPr>
                <w:color w:val="231F20"/>
                <w:spacing w:val="-2"/>
                <w:sz w:val="14"/>
              </w:rPr>
              <w:t xml:space="preserve"> </w:t>
            </w:r>
            <w:r>
              <w:rPr>
                <w:color w:val="231F20"/>
                <w:sz w:val="14"/>
              </w:rPr>
              <w:t>loro</w:t>
            </w:r>
            <w:r>
              <w:rPr>
                <w:color w:val="231F20"/>
                <w:spacing w:val="-2"/>
                <w:sz w:val="14"/>
              </w:rPr>
              <w:t xml:space="preserve"> </w:t>
            </w:r>
            <w:r>
              <w:rPr>
                <w:color w:val="231F20"/>
                <w:sz w:val="14"/>
              </w:rPr>
              <w:t>valore</w:t>
            </w:r>
            <w:r>
              <w:rPr>
                <w:color w:val="231F20"/>
                <w:spacing w:val="-2"/>
                <w:sz w:val="14"/>
              </w:rPr>
              <w:t xml:space="preserve"> </w:t>
            </w:r>
            <w:r>
              <w:rPr>
                <w:color w:val="231F20"/>
                <w:sz w:val="14"/>
              </w:rPr>
              <w:t>intrinseco)</w:t>
            </w:r>
            <w:r>
              <w:rPr>
                <w:color w:val="231F20"/>
                <w:spacing w:val="-2"/>
                <w:sz w:val="14"/>
              </w:rPr>
              <w:t xml:space="preserve"> </w:t>
            </w:r>
            <w:r>
              <w:rPr>
                <w:color w:val="231F20"/>
                <w:sz w:val="14"/>
              </w:rPr>
              <w:t>o</w:t>
            </w:r>
            <w:r>
              <w:rPr>
                <w:color w:val="231F20"/>
                <w:spacing w:val="-2"/>
                <w:sz w:val="14"/>
              </w:rPr>
              <w:t xml:space="preserve"> </w:t>
            </w:r>
            <w:r>
              <w:rPr>
                <w:color w:val="231F20"/>
                <w:sz w:val="14"/>
              </w:rPr>
              <w:t>che</w:t>
            </w:r>
            <w:r>
              <w:rPr>
                <w:color w:val="231F20"/>
                <w:spacing w:val="-2"/>
                <w:sz w:val="14"/>
              </w:rPr>
              <w:t xml:space="preserve"> </w:t>
            </w:r>
            <w:r>
              <w:rPr>
                <w:color w:val="231F20"/>
                <w:sz w:val="14"/>
              </w:rPr>
              <w:t>presentano</w:t>
            </w:r>
            <w:r>
              <w:rPr>
                <w:color w:val="231F20"/>
                <w:spacing w:val="-2"/>
                <w:sz w:val="14"/>
              </w:rPr>
              <w:t xml:space="preserve"> </w:t>
            </w:r>
            <w:r>
              <w:rPr>
                <w:color w:val="231F20"/>
                <w:sz w:val="14"/>
              </w:rPr>
              <w:t>fenomeni</w:t>
            </w:r>
            <w:r>
              <w:rPr>
                <w:color w:val="231F20"/>
                <w:spacing w:val="-2"/>
                <w:sz w:val="14"/>
              </w:rPr>
              <w:t xml:space="preserve"> </w:t>
            </w:r>
            <w:r>
              <w:rPr>
                <w:color w:val="231F20"/>
                <w:sz w:val="14"/>
              </w:rPr>
              <w:t>di</w:t>
            </w:r>
            <w:r>
              <w:rPr>
                <w:color w:val="231F20"/>
                <w:spacing w:val="-2"/>
                <w:sz w:val="14"/>
              </w:rPr>
              <w:t xml:space="preserve"> </w:t>
            </w:r>
            <w:r>
              <w:rPr>
                <w:color w:val="231F20"/>
                <w:sz w:val="14"/>
              </w:rPr>
              <w:t>marcescenza</w:t>
            </w:r>
            <w:r>
              <w:rPr>
                <w:color w:val="231F20"/>
                <w:spacing w:val="-2"/>
                <w:sz w:val="14"/>
              </w:rPr>
              <w:t xml:space="preserve"> </w:t>
            </w:r>
            <w:r>
              <w:rPr>
                <w:color w:val="231F20"/>
                <w:sz w:val="14"/>
              </w:rPr>
              <w:t>evidente</w:t>
            </w:r>
            <w:r>
              <w:rPr>
                <w:color w:val="231F20"/>
                <w:spacing w:val="-2"/>
                <w:sz w:val="14"/>
              </w:rPr>
              <w:t xml:space="preserve"> </w:t>
            </w:r>
            <w:r>
              <w:rPr>
                <w:color w:val="231F20"/>
                <w:sz w:val="14"/>
              </w:rPr>
              <w:t>e/o</w:t>
            </w:r>
            <w:r>
              <w:rPr>
                <w:color w:val="231F20"/>
                <w:spacing w:val="40"/>
                <w:sz w:val="14"/>
              </w:rPr>
              <w:t xml:space="preserve"> </w:t>
            </w:r>
            <w:r>
              <w:rPr>
                <w:color w:val="231F20"/>
                <w:sz w:val="14"/>
              </w:rPr>
              <w:t>raggrinzimento</w:t>
            </w:r>
            <w:r>
              <w:rPr>
                <w:color w:val="231F20"/>
                <w:spacing w:val="-1"/>
                <w:sz w:val="14"/>
              </w:rPr>
              <w:t xml:space="preserve"> </w:t>
            </w:r>
            <w:r>
              <w:rPr>
                <w:color w:val="231F20"/>
                <w:sz w:val="14"/>
              </w:rPr>
              <w:t>conseguenti</w:t>
            </w:r>
            <w:r>
              <w:rPr>
                <w:color w:val="231F20"/>
                <w:spacing w:val="-1"/>
                <w:sz w:val="14"/>
              </w:rPr>
              <w:t xml:space="preserve"> </w:t>
            </w:r>
            <w:r>
              <w:rPr>
                <w:color w:val="231F20"/>
                <w:sz w:val="14"/>
              </w:rPr>
              <w:t>alle</w:t>
            </w:r>
            <w:r>
              <w:rPr>
                <w:color w:val="231F20"/>
                <w:spacing w:val="-1"/>
                <w:sz w:val="14"/>
              </w:rPr>
              <w:t xml:space="preserve"> </w:t>
            </w:r>
            <w:r>
              <w:rPr>
                <w:color w:val="231F20"/>
                <w:sz w:val="14"/>
              </w:rPr>
              <w:t>Avversità</w:t>
            </w:r>
            <w:r>
              <w:rPr>
                <w:color w:val="231F20"/>
                <w:spacing w:val="-1"/>
                <w:sz w:val="14"/>
              </w:rPr>
              <w:t xml:space="preserve"> </w:t>
            </w:r>
            <w:r>
              <w:rPr>
                <w:color w:val="231F20"/>
                <w:sz w:val="14"/>
              </w:rPr>
              <w:t>Atmosferiche</w:t>
            </w:r>
            <w:r>
              <w:rPr>
                <w:color w:val="231F20"/>
                <w:spacing w:val="-1"/>
                <w:sz w:val="14"/>
              </w:rPr>
              <w:t xml:space="preserve"> </w:t>
            </w:r>
            <w:r>
              <w:rPr>
                <w:color w:val="231F20"/>
                <w:sz w:val="14"/>
              </w:rPr>
              <w:t>assicurate,</w:t>
            </w:r>
            <w:r>
              <w:rPr>
                <w:color w:val="231F20"/>
                <w:spacing w:val="-1"/>
                <w:sz w:val="14"/>
              </w:rPr>
              <w:t xml:space="preserve"> </w:t>
            </w:r>
            <w:r>
              <w:rPr>
                <w:color w:val="231F20"/>
                <w:sz w:val="14"/>
              </w:rPr>
              <w:t>e</w:t>
            </w:r>
            <w:r>
              <w:rPr>
                <w:color w:val="231F20"/>
                <w:spacing w:val="-1"/>
                <w:sz w:val="14"/>
              </w:rPr>
              <w:t xml:space="preserve"> </w:t>
            </w:r>
            <w:r>
              <w:rPr>
                <w:color w:val="231F20"/>
                <w:sz w:val="14"/>
              </w:rPr>
              <w:t>comunque</w:t>
            </w:r>
            <w:r>
              <w:rPr>
                <w:color w:val="231F20"/>
                <w:spacing w:val="-1"/>
                <w:sz w:val="14"/>
              </w:rPr>
              <w:t xml:space="preserve"> </w:t>
            </w:r>
            <w:r>
              <w:rPr>
                <w:color w:val="231F20"/>
                <w:sz w:val="14"/>
              </w:rPr>
              <w:t>tali</w:t>
            </w:r>
            <w:r>
              <w:rPr>
                <w:color w:val="231F20"/>
                <w:spacing w:val="-1"/>
                <w:sz w:val="14"/>
              </w:rPr>
              <w:t xml:space="preserve"> </w:t>
            </w:r>
            <w:r>
              <w:rPr>
                <w:color w:val="231F20"/>
                <w:sz w:val="14"/>
              </w:rPr>
              <w:t>da</w:t>
            </w:r>
            <w:r>
              <w:rPr>
                <w:color w:val="231F20"/>
                <w:spacing w:val="-1"/>
                <w:sz w:val="14"/>
              </w:rPr>
              <w:t xml:space="preserve"> </w:t>
            </w:r>
            <w:r>
              <w:rPr>
                <w:color w:val="231F20"/>
                <w:sz w:val="14"/>
              </w:rPr>
              <w:t>non</w:t>
            </w:r>
            <w:r>
              <w:rPr>
                <w:color w:val="231F20"/>
                <w:spacing w:val="-1"/>
                <w:sz w:val="14"/>
              </w:rPr>
              <w:t xml:space="preserve"> </w:t>
            </w:r>
            <w:r>
              <w:rPr>
                <w:color w:val="231F20"/>
                <w:sz w:val="14"/>
              </w:rPr>
              <w:t>potere</w:t>
            </w:r>
            <w:r>
              <w:rPr>
                <w:color w:val="231F20"/>
                <w:spacing w:val="-1"/>
                <w:sz w:val="14"/>
              </w:rPr>
              <w:t xml:space="preserve"> </w:t>
            </w:r>
            <w:r>
              <w:rPr>
                <w:color w:val="231F20"/>
                <w:sz w:val="14"/>
              </w:rPr>
              <w:t>essere</w:t>
            </w:r>
            <w:r>
              <w:rPr>
                <w:color w:val="231F20"/>
                <w:spacing w:val="-1"/>
                <w:sz w:val="14"/>
              </w:rPr>
              <w:t xml:space="preserve"> </w:t>
            </w:r>
            <w:r>
              <w:rPr>
                <w:color w:val="231F20"/>
                <w:sz w:val="14"/>
              </w:rPr>
              <w:t>destinati</w:t>
            </w:r>
            <w:r>
              <w:rPr>
                <w:color w:val="231F20"/>
                <w:spacing w:val="-1"/>
                <w:sz w:val="14"/>
              </w:rPr>
              <w:t xml:space="preserve"> </w:t>
            </w:r>
            <w:r>
              <w:rPr>
                <w:color w:val="231F20"/>
                <w:sz w:val="14"/>
              </w:rPr>
              <w:t>alla</w:t>
            </w:r>
            <w:r>
              <w:rPr>
                <w:color w:val="231F20"/>
                <w:spacing w:val="-1"/>
                <w:sz w:val="14"/>
              </w:rPr>
              <w:t xml:space="preserve"> </w:t>
            </w:r>
            <w:r>
              <w:rPr>
                <w:color w:val="231F20"/>
                <w:sz w:val="14"/>
              </w:rPr>
              <w:t>trasformazione industriale, vengono valutati solo agli effetti del danno di quantità.</w:t>
            </w:r>
          </w:p>
        </w:tc>
      </w:tr>
    </w:tbl>
    <w:p w14:paraId="01F03562" w14:textId="77777777" w:rsidR="0057014F" w:rsidRDefault="0057014F">
      <w:pPr>
        <w:spacing w:line="256" w:lineRule="auto"/>
        <w:jc w:val="both"/>
        <w:rPr>
          <w:sz w:val="14"/>
        </w:rPr>
        <w:sectPr w:rsidR="0057014F" w:rsidSect="00CE750F">
          <w:pgSz w:w="12250" w:h="16220"/>
          <w:pgMar w:top="1200" w:right="600" w:bottom="751" w:left="600" w:header="720" w:footer="720" w:gutter="0"/>
          <w:cols w:space="720"/>
        </w:sectPr>
      </w:pPr>
    </w:p>
    <w:p w14:paraId="773C9311" w14:textId="77777777" w:rsidR="0057014F" w:rsidRDefault="001F5764">
      <w:pPr>
        <w:pStyle w:val="Titolo4"/>
        <w:spacing w:before="80"/>
        <w:ind w:right="2384"/>
        <w:jc w:val="center"/>
      </w:pPr>
      <w:r>
        <w:rPr>
          <w:color w:val="231F20"/>
          <w:spacing w:val="-6"/>
        </w:rPr>
        <w:lastRenderedPageBreak/>
        <w:t>PRODOTTO</w:t>
      </w:r>
      <w:r>
        <w:rPr>
          <w:color w:val="231F20"/>
        </w:rPr>
        <w:t xml:space="preserve"> </w:t>
      </w:r>
      <w:r>
        <w:rPr>
          <w:color w:val="231F20"/>
          <w:spacing w:val="-6"/>
        </w:rPr>
        <w:t>OLIVE</w:t>
      </w:r>
      <w:r>
        <w:rPr>
          <w:color w:val="231F20"/>
        </w:rPr>
        <w:t xml:space="preserve"> </w:t>
      </w:r>
      <w:r>
        <w:rPr>
          <w:color w:val="231F20"/>
          <w:spacing w:val="-6"/>
        </w:rPr>
        <w:t>DA</w:t>
      </w:r>
      <w:r>
        <w:rPr>
          <w:color w:val="231F20"/>
        </w:rPr>
        <w:t xml:space="preserve"> </w:t>
      </w:r>
      <w:r>
        <w:rPr>
          <w:color w:val="231F20"/>
          <w:spacing w:val="-6"/>
        </w:rPr>
        <w:t>OLIO</w:t>
      </w:r>
    </w:p>
    <w:p w14:paraId="69E2E24B" w14:textId="77777777" w:rsidR="0057014F" w:rsidRDefault="0057014F">
      <w:pPr>
        <w:pStyle w:val="Corpotesto"/>
        <w:spacing w:before="7"/>
        <w:rPr>
          <w:rFonts w:ascii="Avalon Medium"/>
          <w:b/>
          <w:sz w:val="19"/>
        </w:rPr>
      </w:pPr>
    </w:p>
    <w:p w14:paraId="40105666" w14:textId="77777777" w:rsidR="0057014F" w:rsidRDefault="001F5764" w:rsidP="00396787">
      <w:pPr>
        <w:pStyle w:val="Corpotesto"/>
        <w:spacing w:before="1"/>
        <w:ind w:left="851"/>
        <w:jc w:val="both"/>
        <w:rPr>
          <w:b/>
        </w:rPr>
      </w:pPr>
      <w:r>
        <w:rPr>
          <w:b/>
          <w:color w:val="F58224"/>
        </w:rPr>
        <w:t>Art.</w:t>
      </w:r>
      <w:r>
        <w:rPr>
          <w:b/>
          <w:color w:val="F58224"/>
          <w:spacing w:val="-3"/>
        </w:rPr>
        <w:t xml:space="preserve"> </w:t>
      </w:r>
      <w:r>
        <w:rPr>
          <w:b/>
          <w:color w:val="F58224"/>
        </w:rPr>
        <w:t>10</w:t>
      </w:r>
      <w:r>
        <w:rPr>
          <w:b/>
          <w:color w:val="F58224"/>
          <w:spacing w:val="-1"/>
        </w:rPr>
        <w:t xml:space="preserve"> </w:t>
      </w:r>
      <w:r>
        <w:rPr>
          <w:b/>
          <w:color w:val="F58224"/>
        </w:rPr>
        <w:t>– Danno</w:t>
      </w:r>
      <w:r>
        <w:rPr>
          <w:b/>
          <w:color w:val="F58224"/>
          <w:spacing w:val="-1"/>
        </w:rPr>
        <w:t xml:space="preserve"> </w:t>
      </w:r>
      <w:r>
        <w:rPr>
          <w:b/>
          <w:color w:val="F58224"/>
        </w:rPr>
        <w:t xml:space="preserve">di </w:t>
      </w:r>
      <w:r>
        <w:rPr>
          <w:b/>
          <w:color w:val="F58224"/>
          <w:spacing w:val="-2"/>
        </w:rPr>
        <w:t>qualità</w:t>
      </w:r>
    </w:p>
    <w:p w14:paraId="4DCF6A42" w14:textId="022EFEDF" w:rsidR="0057014F" w:rsidRDefault="001F5764" w:rsidP="00396787">
      <w:pPr>
        <w:pStyle w:val="Corpotesto"/>
        <w:spacing w:before="16" w:line="259" w:lineRule="auto"/>
        <w:ind w:left="851" w:right="755"/>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13"/>
        </w:rPr>
        <w:t xml:space="preserve"> </w:t>
      </w:r>
      <w:r>
        <w:rPr>
          <w:color w:val="231F20"/>
        </w:rPr>
        <w:t>calcolato</w:t>
      </w:r>
      <w:r>
        <w:rPr>
          <w:color w:val="231F20"/>
          <w:spacing w:val="-11"/>
        </w:rPr>
        <w:t xml:space="preserve"> </w:t>
      </w:r>
      <w:r>
        <w:rPr>
          <w:color w:val="231F20"/>
        </w:rPr>
        <w:t>sul</w:t>
      </w:r>
      <w:r>
        <w:rPr>
          <w:color w:val="231F20"/>
          <w:spacing w:val="-10"/>
        </w:rPr>
        <w:t xml:space="preserve"> </w:t>
      </w:r>
      <w:r>
        <w:rPr>
          <w:color w:val="231F20"/>
        </w:rPr>
        <w:t>Prodotto</w:t>
      </w:r>
      <w:r>
        <w:rPr>
          <w:color w:val="231F20"/>
          <w:spacing w:val="-11"/>
        </w:rPr>
        <w:t xml:space="preserve"> </w:t>
      </w:r>
      <w:r>
        <w:rPr>
          <w:color w:val="231F20"/>
        </w:rPr>
        <w:t>residuo,</w:t>
      </w:r>
      <w:r>
        <w:rPr>
          <w:color w:val="231F20"/>
          <w:spacing w:val="-11"/>
        </w:rPr>
        <w:t xml:space="preserve"> </w:t>
      </w:r>
      <w:r>
        <w:rPr>
          <w:color w:val="231F20"/>
        </w:rPr>
        <w:t>in</w:t>
      </w:r>
      <w:r>
        <w:rPr>
          <w:color w:val="231F20"/>
          <w:spacing w:val="-10"/>
        </w:rPr>
        <w:t xml:space="preserve"> </w:t>
      </w:r>
      <w:r>
        <w:rPr>
          <w:color w:val="231F20"/>
        </w:rPr>
        <w:t>relazione</w:t>
      </w:r>
      <w:r>
        <w:rPr>
          <w:color w:val="231F20"/>
          <w:spacing w:val="-11"/>
        </w:rPr>
        <w:t xml:space="preserve"> </w:t>
      </w:r>
      <w:r>
        <w:rPr>
          <w:color w:val="231F20"/>
        </w:rPr>
        <w:t>all’effettiva</w:t>
      </w:r>
      <w:r>
        <w:rPr>
          <w:color w:val="231F20"/>
          <w:spacing w:val="-11"/>
        </w:rPr>
        <w:t xml:space="preserve"> </w:t>
      </w:r>
      <w:r>
        <w:rPr>
          <w:color w:val="231F20"/>
        </w:rPr>
        <w:t>perdita</w:t>
      </w:r>
      <w:r>
        <w:rPr>
          <w:color w:val="231F20"/>
          <w:spacing w:val="-10"/>
        </w:rPr>
        <w:t xml:space="preserve"> </w:t>
      </w:r>
      <w:r>
        <w:rPr>
          <w:color w:val="231F20"/>
        </w:rPr>
        <w:t>qualitativa,</w:t>
      </w:r>
      <w:r>
        <w:rPr>
          <w:color w:val="231F20"/>
          <w:spacing w:val="-11"/>
        </w:rPr>
        <w:t xml:space="preserve"> </w:t>
      </w:r>
      <w:r>
        <w:rPr>
          <w:color w:val="231F20"/>
        </w:rPr>
        <w:t>determinata</w:t>
      </w:r>
      <w:r>
        <w:rPr>
          <w:color w:val="231F20"/>
          <w:spacing w:val="-11"/>
        </w:rPr>
        <w:t xml:space="preserve"> </w:t>
      </w:r>
      <w:r>
        <w:rPr>
          <w:color w:val="231F20"/>
        </w:rPr>
        <w:t>attraverso</w:t>
      </w:r>
      <w:r>
        <w:rPr>
          <w:color w:val="231F20"/>
          <w:spacing w:val="-10"/>
        </w:rPr>
        <w:t xml:space="preserve"> </w:t>
      </w:r>
      <w:r>
        <w:rPr>
          <w:color w:val="231F20"/>
        </w:rPr>
        <w:t>l’applicazione delle seguenti classificazioni e relativi coefficienti:</w:t>
      </w:r>
    </w:p>
    <w:p w14:paraId="292C52B3" w14:textId="77777777" w:rsidR="0057014F" w:rsidRDefault="0057014F" w:rsidP="00396787">
      <w:pPr>
        <w:pStyle w:val="Corpotesto"/>
        <w:spacing w:before="2"/>
        <w:ind w:left="851"/>
        <w:rPr>
          <w:sz w:val="21"/>
        </w:rPr>
      </w:pPr>
    </w:p>
    <w:tbl>
      <w:tblPr>
        <w:tblStyle w:val="TableNormal"/>
        <w:tblW w:w="0" w:type="auto"/>
        <w:tblInd w:w="179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236"/>
        <w:gridCol w:w="2258"/>
      </w:tblGrid>
      <w:tr w:rsidR="0057014F" w14:paraId="5A47B5C7" w14:textId="77777777">
        <w:trPr>
          <w:trHeight w:val="415"/>
        </w:trPr>
        <w:tc>
          <w:tcPr>
            <w:tcW w:w="6236" w:type="dxa"/>
            <w:tcBorders>
              <w:bottom w:val="single" w:sz="4" w:space="0" w:color="231F20"/>
              <w:right w:val="single" w:sz="4" w:space="0" w:color="231F20"/>
            </w:tcBorders>
            <w:shd w:val="clear" w:color="auto" w:fill="FCDFC8"/>
          </w:tcPr>
          <w:p w14:paraId="246D6602" w14:textId="77777777" w:rsidR="0057014F" w:rsidRDefault="001F5764">
            <w:pPr>
              <w:pStyle w:val="TableParagraph"/>
              <w:spacing w:before="115"/>
              <w:ind w:left="2183" w:right="2153"/>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2258" w:type="dxa"/>
            <w:tcBorders>
              <w:left w:val="single" w:sz="4" w:space="0" w:color="231F20"/>
              <w:bottom w:val="single" w:sz="4" w:space="0" w:color="231F20"/>
            </w:tcBorders>
            <w:shd w:val="clear" w:color="auto" w:fill="FCDFC8"/>
          </w:tcPr>
          <w:p w14:paraId="13EF316C" w14:textId="77777777" w:rsidR="0057014F" w:rsidRDefault="001F5764">
            <w:pPr>
              <w:pStyle w:val="TableParagraph"/>
              <w:spacing w:before="123"/>
              <w:ind w:left="822" w:right="806"/>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01013A95" w14:textId="77777777">
        <w:trPr>
          <w:trHeight w:val="389"/>
        </w:trPr>
        <w:tc>
          <w:tcPr>
            <w:tcW w:w="6236" w:type="dxa"/>
            <w:tcBorders>
              <w:top w:val="single" w:sz="4" w:space="0" w:color="231F20"/>
              <w:bottom w:val="dotted" w:sz="4" w:space="0" w:color="231F20"/>
              <w:right w:val="single" w:sz="4" w:space="0" w:color="231F20"/>
            </w:tcBorders>
          </w:tcPr>
          <w:p w14:paraId="0C158051" w14:textId="77777777" w:rsidR="0057014F" w:rsidRDefault="001F5764">
            <w:pPr>
              <w:pStyle w:val="TableParagraph"/>
              <w:spacing w:before="111"/>
              <w:ind w:left="167"/>
              <w:rPr>
                <w:sz w:val="16"/>
              </w:rPr>
            </w:pPr>
            <w:r>
              <w:rPr>
                <w:color w:val="231F20"/>
                <w:sz w:val="16"/>
              </w:rPr>
              <w:t>A)</w:t>
            </w:r>
            <w:r>
              <w:rPr>
                <w:color w:val="231F20"/>
                <w:spacing w:val="-2"/>
                <w:sz w:val="16"/>
              </w:rPr>
              <w:t xml:space="preserve"> </w:t>
            </w:r>
            <w:r>
              <w:rPr>
                <w:color w:val="231F20"/>
                <w:sz w:val="16"/>
              </w:rPr>
              <w:t>Illese;</w:t>
            </w:r>
            <w:r>
              <w:rPr>
                <w:color w:val="231F20"/>
                <w:spacing w:val="-1"/>
                <w:sz w:val="16"/>
              </w:rPr>
              <w:t xml:space="preserve"> </w:t>
            </w:r>
            <w:r>
              <w:rPr>
                <w:color w:val="231F20"/>
                <w:sz w:val="16"/>
              </w:rPr>
              <w:t>segni</w:t>
            </w:r>
            <w:r>
              <w:rPr>
                <w:color w:val="231F20"/>
                <w:spacing w:val="-2"/>
                <w:sz w:val="16"/>
              </w:rPr>
              <w:t xml:space="preserve"> </w:t>
            </w:r>
            <w:r>
              <w:rPr>
                <w:color w:val="231F20"/>
                <w:sz w:val="16"/>
              </w:rPr>
              <w:t>di</w:t>
            </w:r>
            <w:r>
              <w:rPr>
                <w:color w:val="231F20"/>
                <w:spacing w:val="-1"/>
                <w:sz w:val="16"/>
              </w:rPr>
              <w:t xml:space="preserve"> </w:t>
            </w:r>
            <w:r>
              <w:rPr>
                <w:color w:val="231F20"/>
                <w:sz w:val="16"/>
              </w:rPr>
              <w:t>percossa;</w:t>
            </w:r>
            <w:r>
              <w:rPr>
                <w:color w:val="231F20"/>
                <w:spacing w:val="-1"/>
                <w:sz w:val="16"/>
              </w:rPr>
              <w:t xml:space="preserve"> </w:t>
            </w:r>
            <w:r>
              <w:rPr>
                <w:color w:val="231F20"/>
                <w:spacing w:val="-2"/>
                <w:sz w:val="16"/>
              </w:rPr>
              <w:t>ondulato.</w:t>
            </w:r>
          </w:p>
        </w:tc>
        <w:tc>
          <w:tcPr>
            <w:tcW w:w="2258" w:type="dxa"/>
            <w:tcBorders>
              <w:top w:val="single" w:sz="4" w:space="0" w:color="231F20"/>
              <w:left w:val="single" w:sz="4" w:space="0" w:color="231F20"/>
              <w:bottom w:val="dotted" w:sz="4" w:space="0" w:color="231F20"/>
            </w:tcBorders>
          </w:tcPr>
          <w:p w14:paraId="2FE861EB" w14:textId="77777777" w:rsidR="0057014F" w:rsidRDefault="001F5764">
            <w:pPr>
              <w:pStyle w:val="TableParagraph"/>
              <w:spacing w:before="111"/>
              <w:ind w:left="19"/>
              <w:jc w:val="center"/>
              <w:rPr>
                <w:sz w:val="16"/>
              </w:rPr>
            </w:pPr>
            <w:r>
              <w:rPr>
                <w:color w:val="231F20"/>
                <w:sz w:val="16"/>
              </w:rPr>
              <w:t>0</w:t>
            </w:r>
          </w:p>
        </w:tc>
      </w:tr>
      <w:tr w:rsidR="0057014F" w14:paraId="7EB5E907" w14:textId="77777777">
        <w:trPr>
          <w:trHeight w:val="385"/>
        </w:trPr>
        <w:tc>
          <w:tcPr>
            <w:tcW w:w="6236" w:type="dxa"/>
            <w:tcBorders>
              <w:top w:val="dotted" w:sz="4" w:space="0" w:color="231F20"/>
              <w:bottom w:val="dotted" w:sz="4" w:space="0" w:color="231F20"/>
              <w:right w:val="single" w:sz="4" w:space="0" w:color="231F20"/>
            </w:tcBorders>
          </w:tcPr>
          <w:p w14:paraId="2731212D" w14:textId="77777777" w:rsidR="0057014F" w:rsidRDefault="001F5764">
            <w:pPr>
              <w:pStyle w:val="TableParagraph"/>
              <w:spacing w:before="107"/>
              <w:ind w:left="167"/>
              <w:rPr>
                <w:sz w:val="16"/>
              </w:rPr>
            </w:pPr>
            <w:r>
              <w:rPr>
                <w:color w:val="231F20"/>
                <w:sz w:val="16"/>
              </w:rPr>
              <w:t>B)</w:t>
            </w:r>
            <w:r>
              <w:rPr>
                <w:color w:val="231F20"/>
                <w:spacing w:val="1"/>
                <w:sz w:val="16"/>
              </w:rPr>
              <w:t xml:space="preserve"> </w:t>
            </w:r>
            <w:r>
              <w:rPr>
                <w:color w:val="231F20"/>
                <w:sz w:val="16"/>
              </w:rPr>
              <w:t>Incisioni</w:t>
            </w:r>
            <w:r>
              <w:rPr>
                <w:color w:val="231F20"/>
                <w:spacing w:val="1"/>
                <w:sz w:val="16"/>
              </w:rPr>
              <w:t xml:space="preserve"> </w:t>
            </w:r>
            <w:r>
              <w:rPr>
                <w:color w:val="231F20"/>
                <w:sz w:val="16"/>
              </w:rPr>
              <w:t>superficiali;</w:t>
            </w:r>
            <w:r>
              <w:rPr>
                <w:color w:val="231F20"/>
                <w:spacing w:val="1"/>
                <w:sz w:val="16"/>
              </w:rPr>
              <w:t xml:space="preserve"> </w:t>
            </w:r>
            <w:r>
              <w:rPr>
                <w:color w:val="231F20"/>
                <w:spacing w:val="-2"/>
                <w:sz w:val="16"/>
              </w:rPr>
              <w:t>ammaccature.</w:t>
            </w:r>
          </w:p>
        </w:tc>
        <w:tc>
          <w:tcPr>
            <w:tcW w:w="2258" w:type="dxa"/>
            <w:tcBorders>
              <w:top w:val="dotted" w:sz="4" w:space="0" w:color="231F20"/>
              <w:left w:val="single" w:sz="4" w:space="0" w:color="231F20"/>
              <w:bottom w:val="dotted" w:sz="4" w:space="0" w:color="231F20"/>
            </w:tcBorders>
          </w:tcPr>
          <w:p w14:paraId="22D273EC" w14:textId="77777777" w:rsidR="0057014F" w:rsidRDefault="001F5764">
            <w:pPr>
              <w:pStyle w:val="TableParagraph"/>
              <w:spacing w:before="107"/>
              <w:ind w:left="819" w:right="806"/>
              <w:jc w:val="center"/>
              <w:rPr>
                <w:sz w:val="16"/>
              </w:rPr>
            </w:pPr>
            <w:r>
              <w:rPr>
                <w:color w:val="231F20"/>
                <w:spacing w:val="-5"/>
                <w:sz w:val="16"/>
              </w:rPr>
              <w:t>10</w:t>
            </w:r>
          </w:p>
        </w:tc>
      </w:tr>
      <w:tr w:rsidR="0057014F" w14:paraId="41918A3E" w14:textId="77777777">
        <w:trPr>
          <w:trHeight w:val="385"/>
        </w:trPr>
        <w:tc>
          <w:tcPr>
            <w:tcW w:w="6236" w:type="dxa"/>
            <w:tcBorders>
              <w:top w:val="dotted" w:sz="4" w:space="0" w:color="231F20"/>
              <w:bottom w:val="dotted" w:sz="4" w:space="0" w:color="231F20"/>
              <w:right w:val="single" w:sz="4" w:space="0" w:color="231F20"/>
            </w:tcBorders>
          </w:tcPr>
          <w:p w14:paraId="23B9B442" w14:textId="77777777" w:rsidR="0057014F" w:rsidRDefault="001F5764">
            <w:pPr>
              <w:pStyle w:val="TableParagraph"/>
              <w:spacing w:before="107"/>
              <w:ind w:left="167"/>
              <w:rPr>
                <w:sz w:val="16"/>
              </w:rPr>
            </w:pPr>
            <w:r>
              <w:rPr>
                <w:color w:val="231F20"/>
                <w:sz w:val="16"/>
              </w:rPr>
              <w:t>C)</w:t>
            </w:r>
            <w:r>
              <w:rPr>
                <w:color w:val="231F20"/>
                <w:spacing w:val="-1"/>
                <w:sz w:val="16"/>
              </w:rPr>
              <w:t xml:space="preserve"> </w:t>
            </w:r>
            <w:r>
              <w:rPr>
                <w:color w:val="231F20"/>
                <w:sz w:val="16"/>
              </w:rPr>
              <w:t>Incisioni</w:t>
            </w:r>
            <w:r>
              <w:rPr>
                <w:color w:val="231F20"/>
                <w:spacing w:val="-1"/>
                <w:sz w:val="16"/>
              </w:rPr>
              <w:t xml:space="preserve"> </w:t>
            </w:r>
            <w:r>
              <w:rPr>
                <w:color w:val="231F20"/>
                <w:sz w:val="16"/>
              </w:rPr>
              <w:t>al</w:t>
            </w:r>
            <w:r>
              <w:rPr>
                <w:color w:val="231F20"/>
                <w:spacing w:val="-1"/>
                <w:sz w:val="16"/>
              </w:rPr>
              <w:t xml:space="preserve"> </w:t>
            </w:r>
            <w:r>
              <w:rPr>
                <w:color w:val="231F20"/>
                <w:sz w:val="16"/>
              </w:rPr>
              <w:t>mesocarpo;</w:t>
            </w:r>
            <w:r>
              <w:rPr>
                <w:color w:val="231F20"/>
                <w:spacing w:val="-1"/>
                <w:sz w:val="16"/>
              </w:rPr>
              <w:t xml:space="preserve"> </w:t>
            </w:r>
            <w:r>
              <w:rPr>
                <w:color w:val="231F20"/>
                <w:sz w:val="16"/>
              </w:rPr>
              <w:t>ammaccature</w:t>
            </w:r>
            <w:r>
              <w:rPr>
                <w:color w:val="231F20"/>
                <w:spacing w:val="-1"/>
                <w:sz w:val="16"/>
              </w:rPr>
              <w:t xml:space="preserve"> </w:t>
            </w:r>
            <w:r>
              <w:rPr>
                <w:color w:val="231F20"/>
                <w:spacing w:val="-2"/>
                <w:sz w:val="16"/>
              </w:rPr>
              <w:t>deformanti.</w:t>
            </w:r>
          </w:p>
        </w:tc>
        <w:tc>
          <w:tcPr>
            <w:tcW w:w="2258" w:type="dxa"/>
            <w:tcBorders>
              <w:top w:val="dotted" w:sz="4" w:space="0" w:color="231F20"/>
              <w:left w:val="single" w:sz="4" w:space="0" w:color="231F20"/>
              <w:bottom w:val="dotted" w:sz="4" w:space="0" w:color="231F20"/>
            </w:tcBorders>
          </w:tcPr>
          <w:p w14:paraId="264509B1" w14:textId="77777777" w:rsidR="0057014F" w:rsidRDefault="001F5764">
            <w:pPr>
              <w:pStyle w:val="TableParagraph"/>
              <w:spacing w:before="107"/>
              <w:ind w:left="822" w:right="803"/>
              <w:jc w:val="center"/>
              <w:rPr>
                <w:sz w:val="16"/>
              </w:rPr>
            </w:pPr>
            <w:r>
              <w:rPr>
                <w:color w:val="231F20"/>
                <w:spacing w:val="-5"/>
                <w:sz w:val="16"/>
              </w:rPr>
              <w:t>35</w:t>
            </w:r>
          </w:p>
        </w:tc>
      </w:tr>
      <w:tr w:rsidR="0057014F" w14:paraId="13B11C83" w14:textId="77777777">
        <w:trPr>
          <w:trHeight w:val="385"/>
        </w:trPr>
        <w:tc>
          <w:tcPr>
            <w:tcW w:w="6236" w:type="dxa"/>
            <w:tcBorders>
              <w:top w:val="dotted" w:sz="4" w:space="0" w:color="231F20"/>
              <w:bottom w:val="dotted" w:sz="4" w:space="0" w:color="231F20"/>
              <w:right w:val="single" w:sz="4" w:space="0" w:color="231F20"/>
            </w:tcBorders>
          </w:tcPr>
          <w:p w14:paraId="0771362F" w14:textId="77777777" w:rsidR="0057014F" w:rsidRDefault="001F5764">
            <w:pPr>
              <w:pStyle w:val="TableParagraph"/>
              <w:spacing w:before="107"/>
              <w:ind w:left="167"/>
              <w:rPr>
                <w:sz w:val="16"/>
              </w:rPr>
            </w:pPr>
            <w:r>
              <w:rPr>
                <w:color w:val="231F20"/>
                <w:sz w:val="16"/>
              </w:rPr>
              <w:t>D)</w:t>
            </w:r>
            <w:r>
              <w:rPr>
                <w:color w:val="231F20"/>
                <w:spacing w:val="-3"/>
                <w:sz w:val="16"/>
              </w:rPr>
              <w:t xml:space="preserve"> </w:t>
            </w:r>
            <w:r>
              <w:rPr>
                <w:color w:val="231F20"/>
                <w:sz w:val="16"/>
              </w:rPr>
              <w:t>Lesioni</w:t>
            </w:r>
            <w:r>
              <w:rPr>
                <w:color w:val="231F20"/>
                <w:spacing w:val="-3"/>
                <w:sz w:val="16"/>
              </w:rPr>
              <w:t xml:space="preserve"> </w:t>
            </w:r>
            <w:r>
              <w:rPr>
                <w:color w:val="231F20"/>
                <w:sz w:val="16"/>
              </w:rPr>
              <w:t>che</w:t>
            </w:r>
            <w:r>
              <w:rPr>
                <w:color w:val="231F20"/>
                <w:spacing w:val="-3"/>
                <w:sz w:val="16"/>
              </w:rPr>
              <w:t xml:space="preserve"> </w:t>
            </w:r>
            <w:r>
              <w:rPr>
                <w:color w:val="231F20"/>
                <w:sz w:val="16"/>
              </w:rPr>
              <w:t>raggiungono</w:t>
            </w:r>
            <w:r>
              <w:rPr>
                <w:color w:val="231F20"/>
                <w:spacing w:val="-2"/>
                <w:sz w:val="16"/>
              </w:rPr>
              <w:t xml:space="preserve"> l’endocarpo.</w:t>
            </w:r>
          </w:p>
        </w:tc>
        <w:tc>
          <w:tcPr>
            <w:tcW w:w="2258" w:type="dxa"/>
            <w:tcBorders>
              <w:top w:val="dotted" w:sz="4" w:space="0" w:color="231F20"/>
              <w:left w:val="single" w:sz="4" w:space="0" w:color="231F20"/>
              <w:bottom w:val="dotted" w:sz="4" w:space="0" w:color="231F20"/>
            </w:tcBorders>
          </w:tcPr>
          <w:p w14:paraId="1D384B65" w14:textId="77777777" w:rsidR="0057014F" w:rsidRDefault="001F5764">
            <w:pPr>
              <w:pStyle w:val="TableParagraph"/>
              <w:spacing w:before="107"/>
              <w:ind w:left="822" w:right="803"/>
              <w:jc w:val="center"/>
              <w:rPr>
                <w:sz w:val="16"/>
              </w:rPr>
            </w:pPr>
            <w:r>
              <w:rPr>
                <w:color w:val="231F20"/>
                <w:spacing w:val="-5"/>
                <w:sz w:val="16"/>
              </w:rPr>
              <w:t>60</w:t>
            </w:r>
          </w:p>
        </w:tc>
      </w:tr>
      <w:tr w:rsidR="0057014F" w14:paraId="4AD3F150" w14:textId="77777777">
        <w:trPr>
          <w:trHeight w:val="367"/>
        </w:trPr>
        <w:tc>
          <w:tcPr>
            <w:tcW w:w="6236" w:type="dxa"/>
            <w:tcBorders>
              <w:top w:val="dotted" w:sz="4" w:space="0" w:color="231F20"/>
              <w:right w:val="single" w:sz="4" w:space="0" w:color="231F20"/>
            </w:tcBorders>
          </w:tcPr>
          <w:p w14:paraId="0C9F979F" w14:textId="77777777" w:rsidR="0057014F" w:rsidRDefault="001F5764">
            <w:pPr>
              <w:pStyle w:val="TableParagraph"/>
              <w:spacing w:before="107"/>
              <w:ind w:left="167"/>
              <w:rPr>
                <w:sz w:val="16"/>
              </w:rPr>
            </w:pPr>
            <w:r>
              <w:rPr>
                <w:color w:val="231F20"/>
                <w:sz w:val="16"/>
              </w:rPr>
              <w:t>E)</w:t>
            </w:r>
            <w:r>
              <w:rPr>
                <w:color w:val="231F20"/>
                <w:spacing w:val="-3"/>
                <w:sz w:val="16"/>
              </w:rPr>
              <w:t xml:space="preserve"> </w:t>
            </w:r>
            <w:r>
              <w:rPr>
                <w:color w:val="231F20"/>
                <w:sz w:val="16"/>
              </w:rPr>
              <w:t>Lesioni</w:t>
            </w:r>
            <w:r>
              <w:rPr>
                <w:color w:val="231F20"/>
                <w:spacing w:val="-2"/>
                <w:sz w:val="16"/>
              </w:rPr>
              <w:t xml:space="preserve"> </w:t>
            </w:r>
            <w:r>
              <w:rPr>
                <w:color w:val="231F20"/>
                <w:sz w:val="16"/>
              </w:rPr>
              <w:t>che</w:t>
            </w:r>
            <w:r>
              <w:rPr>
                <w:color w:val="231F20"/>
                <w:spacing w:val="-3"/>
                <w:sz w:val="16"/>
              </w:rPr>
              <w:t xml:space="preserve"> </w:t>
            </w:r>
            <w:r>
              <w:rPr>
                <w:color w:val="231F20"/>
                <w:sz w:val="16"/>
              </w:rPr>
              <w:t>raggiungono</w:t>
            </w:r>
            <w:r>
              <w:rPr>
                <w:color w:val="231F20"/>
                <w:spacing w:val="-2"/>
                <w:sz w:val="16"/>
              </w:rPr>
              <w:t xml:space="preserve"> </w:t>
            </w:r>
            <w:r>
              <w:rPr>
                <w:color w:val="231F20"/>
                <w:sz w:val="16"/>
              </w:rPr>
              <w:t>l’endocarpo</w:t>
            </w:r>
            <w:r>
              <w:rPr>
                <w:color w:val="231F20"/>
                <w:spacing w:val="-3"/>
                <w:sz w:val="16"/>
              </w:rPr>
              <w:t xml:space="preserve"> </w:t>
            </w:r>
            <w:r>
              <w:rPr>
                <w:color w:val="231F20"/>
                <w:sz w:val="16"/>
              </w:rPr>
              <w:t>non</w:t>
            </w:r>
            <w:r>
              <w:rPr>
                <w:color w:val="231F20"/>
                <w:spacing w:val="-2"/>
                <w:sz w:val="16"/>
              </w:rPr>
              <w:t xml:space="preserve"> </w:t>
            </w:r>
            <w:r>
              <w:rPr>
                <w:color w:val="231F20"/>
                <w:sz w:val="16"/>
              </w:rPr>
              <w:t>cicatrizzate;</w:t>
            </w:r>
            <w:r>
              <w:rPr>
                <w:color w:val="231F20"/>
                <w:spacing w:val="-3"/>
                <w:sz w:val="16"/>
              </w:rPr>
              <w:t xml:space="preserve"> </w:t>
            </w:r>
            <w:r>
              <w:rPr>
                <w:color w:val="231F20"/>
                <w:sz w:val="16"/>
              </w:rPr>
              <w:t>drupe</w:t>
            </w:r>
            <w:r>
              <w:rPr>
                <w:color w:val="231F20"/>
                <w:spacing w:val="-2"/>
                <w:sz w:val="16"/>
              </w:rPr>
              <w:t xml:space="preserve"> perdute.</w:t>
            </w:r>
          </w:p>
        </w:tc>
        <w:tc>
          <w:tcPr>
            <w:tcW w:w="2258" w:type="dxa"/>
            <w:tcBorders>
              <w:top w:val="dotted" w:sz="4" w:space="0" w:color="231F20"/>
              <w:left w:val="single" w:sz="4" w:space="0" w:color="231F20"/>
            </w:tcBorders>
          </w:tcPr>
          <w:p w14:paraId="618873EB" w14:textId="77777777" w:rsidR="0057014F" w:rsidRDefault="001F5764">
            <w:pPr>
              <w:pStyle w:val="TableParagraph"/>
              <w:spacing w:before="107"/>
              <w:ind w:left="822" w:right="803"/>
              <w:jc w:val="center"/>
              <w:rPr>
                <w:sz w:val="16"/>
              </w:rPr>
            </w:pPr>
            <w:r>
              <w:rPr>
                <w:color w:val="231F20"/>
                <w:spacing w:val="-5"/>
                <w:sz w:val="16"/>
              </w:rPr>
              <w:t>100</w:t>
            </w:r>
          </w:p>
        </w:tc>
      </w:tr>
    </w:tbl>
    <w:p w14:paraId="3FDD55F7" w14:textId="77777777" w:rsidR="0057014F" w:rsidRDefault="0057014F">
      <w:pPr>
        <w:pStyle w:val="Corpotesto"/>
        <w:spacing w:before="8"/>
        <w:rPr>
          <w:sz w:val="15"/>
        </w:rPr>
      </w:pPr>
    </w:p>
    <w:p w14:paraId="2937BEA5" w14:textId="77777777" w:rsidR="0057014F" w:rsidRDefault="001F5764" w:rsidP="00396787">
      <w:pPr>
        <w:pStyle w:val="Corpotesto"/>
        <w:ind w:left="851"/>
        <w:jc w:val="both"/>
        <w:rPr>
          <w:b/>
        </w:rPr>
      </w:pPr>
      <w:r>
        <w:rPr>
          <w:b/>
          <w:color w:val="F58224"/>
        </w:rPr>
        <w:t>Art.</w:t>
      </w:r>
      <w:r>
        <w:rPr>
          <w:b/>
          <w:color w:val="F58224"/>
          <w:spacing w:val="-5"/>
        </w:rPr>
        <w:t xml:space="preserve"> </w:t>
      </w:r>
      <w:r>
        <w:rPr>
          <w:b/>
          <w:color w:val="F58224"/>
        </w:rPr>
        <w:t>11</w:t>
      </w:r>
      <w:r>
        <w:rPr>
          <w:b/>
          <w:color w:val="F58224"/>
          <w:spacing w:val="-3"/>
        </w:rPr>
        <w:t xml:space="preserve"> </w:t>
      </w:r>
      <w:r>
        <w:rPr>
          <w:b/>
          <w:color w:val="F58224"/>
        </w:rPr>
        <w:t>–</w:t>
      </w:r>
      <w:r>
        <w:rPr>
          <w:b/>
          <w:color w:val="F58224"/>
          <w:spacing w:val="-3"/>
        </w:rPr>
        <w:t xml:space="preserve"> </w:t>
      </w:r>
      <w:r>
        <w:rPr>
          <w:b/>
          <w:color w:val="F58224"/>
        </w:rPr>
        <w:t>Olive</w:t>
      </w:r>
      <w:r>
        <w:rPr>
          <w:b/>
          <w:color w:val="F58224"/>
          <w:spacing w:val="-3"/>
        </w:rPr>
        <w:t xml:space="preserve"> </w:t>
      </w:r>
      <w:r>
        <w:rPr>
          <w:b/>
          <w:color w:val="F58224"/>
        </w:rPr>
        <w:t>da</w:t>
      </w:r>
      <w:r>
        <w:rPr>
          <w:b/>
          <w:color w:val="F58224"/>
          <w:spacing w:val="-3"/>
        </w:rPr>
        <w:t xml:space="preserve"> </w:t>
      </w:r>
      <w:r>
        <w:rPr>
          <w:b/>
          <w:color w:val="F58224"/>
        </w:rPr>
        <w:t>olio</w:t>
      </w:r>
      <w:r>
        <w:rPr>
          <w:b/>
          <w:color w:val="F58224"/>
          <w:spacing w:val="-2"/>
        </w:rPr>
        <w:t xml:space="preserve"> D.O.P.</w:t>
      </w:r>
    </w:p>
    <w:p w14:paraId="5A999895" w14:textId="5FF45773" w:rsidR="0057014F" w:rsidRDefault="001F5764" w:rsidP="00396787">
      <w:pPr>
        <w:pStyle w:val="Corpotesto"/>
        <w:spacing w:before="16" w:line="259" w:lineRule="auto"/>
        <w:ind w:left="851" w:right="755"/>
        <w:jc w:val="both"/>
      </w:pPr>
      <w:r>
        <w:rPr>
          <w:color w:val="231F20"/>
        </w:rPr>
        <w:t xml:space="preserve">A integrazione di quanto previsto al precedente art. 10 – </w:t>
      </w:r>
      <w:r>
        <w:rPr>
          <w:i/>
          <w:color w:val="231F20"/>
        </w:rPr>
        <w:t>Danno di qualità</w:t>
      </w:r>
      <w:r>
        <w:rPr>
          <w:color w:val="231F20"/>
        </w:rPr>
        <w:t>, esclusivamente per i danni da Grandine, il danno determinato in base alle classificazioni e coefficienti relativi alla tabella, di cui a detto articolo, viene maggiorato come di seguito indicato:</w:t>
      </w:r>
    </w:p>
    <w:p w14:paraId="517F6166" w14:textId="77777777" w:rsidR="0057014F" w:rsidRDefault="0057014F">
      <w:pPr>
        <w:pStyle w:val="Corpotesto"/>
        <w:spacing w:before="3"/>
        <w:rPr>
          <w:sz w:val="21"/>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61"/>
        <w:gridCol w:w="4237"/>
      </w:tblGrid>
      <w:tr w:rsidR="0057014F" w14:paraId="578CDD13" w14:textId="77777777">
        <w:trPr>
          <w:trHeight w:val="425"/>
        </w:trPr>
        <w:tc>
          <w:tcPr>
            <w:tcW w:w="4261" w:type="dxa"/>
            <w:tcBorders>
              <w:bottom w:val="single" w:sz="4" w:space="0" w:color="231F20"/>
              <w:right w:val="single" w:sz="4" w:space="0" w:color="231F20"/>
            </w:tcBorders>
            <w:shd w:val="clear" w:color="auto" w:fill="FCDFC8"/>
          </w:tcPr>
          <w:p w14:paraId="1EC854A8" w14:textId="77777777" w:rsidR="0057014F" w:rsidRDefault="001F5764">
            <w:pPr>
              <w:pStyle w:val="TableParagraph"/>
              <w:spacing w:before="120"/>
              <w:ind w:left="378"/>
              <w:rPr>
                <w:b/>
                <w:sz w:val="15"/>
              </w:rPr>
            </w:pPr>
            <w:r>
              <w:rPr>
                <w:b/>
                <w:color w:val="231F20"/>
                <w:spacing w:val="-4"/>
                <w:sz w:val="15"/>
              </w:rPr>
              <w:t>DANNO DETERMINATO</w:t>
            </w:r>
            <w:r>
              <w:rPr>
                <w:b/>
                <w:color w:val="231F20"/>
                <w:spacing w:val="-1"/>
                <w:sz w:val="15"/>
              </w:rPr>
              <w:t xml:space="preserve"> </w:t>
            </w:r>
            <w:r>
              <w:rPr>
                <w:b/>
                <w:color w:val="231F20"/>
                <w:spacing w:val="-4"/>
                <w:sz w:val="15"/>
              </w:rPr>
              <w:t>IN</w:t>
            </w:r>
            <w:r>
              <w:rPr>
                <w:b/>
                <w:color w:val="231F20"/>
                <w:spacing w:val="-1"/>
                <w:sz w:val="15"/>
              </w:rPr>
              <w:t xml:space="preserve"> </w:t>
            </w:r>
            <w:r>
              <w:rPr>
                <w:b/>
                <w:color w:val="231F20"/>
                <w:spacing w:val="-4"/>
                <w:sz w:val="15"/>
              </w:rPr>
              <w:t>BASE</w:t>
            </w:r>
            <w:r>
              <w:rPr>
                <w:b/>
                <w:color w:val="231F20"/>
                <w:spacing w:val="-1"/>
                <w:sz w:val="15"/>
              </w:rPr>
              <w:t xml:space="preserve"> </w:t>
            </w:r>
            <w:r>
              <w:rPr>
                <w:b/>
                <w:color w:val="231F20"/>
                <w:spacing w:val="-4"/>
                <w:sz w:val="15"/>
              </w:rPr>
              <w:t>ALLA</w:t>
            </w:r>
            <w:r>
              <w:rPr>
                <w:b/>
                <w:color w:val="231F20"/>
                <w:spacing w:val="-1"/>
                <w:sz w:val="15"/>
              </w:rPr>
              <w:t xml:space="preserve"> </w:t>
            </w:r>
            <w:r>
              <w:rPr>
                <w:b/>
                <w:color w:val="231F20"/>
                <w:spacing w:val="-4"/>
                <w:sz w:val="15"/>
              </w:rPr>
              <w:t>TABELLA</w:t>
            </w:r>
            <w:r>
              <w:rPr>
                <w:b/>
                <w:color w:val="231F20"/>
                <w:spacing w:val="-1"/>
                <w:sz w:val="15"/>
              </w:rPr>
              <w:t xml:space="preserve"> </w:t>
            </w:r>
            <w:r>
              <w:rPr>
                <w:b/>
                <w:color w:val="231F20"/>
                <w:spacing w:val="-4"/>
                <w:sz w:val="15"/>
              </w:rPr>
              <w:t>ART.</w:t>
            </w:r>
            <w:r>
              <w:rPr>
                <w:b/>
                <w:color w:val="231F20"/>
                <w:spacing w:val="-1"/>
                <w:sz w:val="15"/>
              </w:rPr>
              <w:t xml:space="preserve"> </w:t>
            </w:r>
            <w:r>
              <w:rPr>
                <w:b/>
                <w:color w:val="231F20"/>
                <w:spacing w:val="-4"/>
                <w:sz w:val="15"/>
              </w:rPr>
              <w:t>10</w:t>
            </w:r>
            <w:r>
              <w:rPr>
                <w:b/>
                <w:color w:val="231F20"/>
                <w:spacing w:val="-1"/>
                <w:sz w:val="15"/>
              </w:rPr>
              <w:t xml:space="preserve"> </w:t>
            </w:r>
            <w:r>
              <w:rPr>
                <w:b/>
                <w:color w:val="231F20"/>
                <w:spacing w:val="-5"/>
                <w:sz w:val="15"/>
              </w:rPr>
              <w:t>(%)</w:t>
            </w:r>
          </w:p>
        </w:tc>
        <w:tc>
          <w:tcPr>
            <w:tcW w:w="4237" w:type="dxa"/>
            <w:tcBorders>
              <w:left w:val="single" w:sz="4" w:space="0" w:color="231F20"/>
              <w:bottom w:val="single" w:sz="4" w:space="0" w:color="231F20"/>
            </w:tcBorders>
            <w:shd w:val="clear" w:color="auto" w:fill="FCDFC8"/>
          </w:tcPr>
          <w:p w14:paraId="06647944" w14:textId="77777777" w:rsidR="0057014F" w:rsidRDefault="001F5764">
            <w:pPr>
              <w:pStyle w:val="TableParagraph"/>
              <w:spacing w:before="132"/>
              <w:ind w:left="1037" w:right="1001"/>
              <w:jc w:val="center"/>
              <w:rPr>
                <w:b/>
                <w:sz w:val="15"/>
              </w:rPr>
            </w:pPr>
            <w:r>
              <w:rPr>
                <w:b/>
                <w:color w:val="231F20"/>
                <w:spacing w:val="-4"/>
                <w:sz w:val="15"/>
              </w:rPr>
              <w:t>MAGGIORAZIONE</w:t>
            </w:r>
            <w:r>
              <w:rPr>
                <w:b/>
                <w:color w:val="231F20"/>
                <w:sz w:val="15"/>
              </w:rPr>
              <w:t xml:space="preserve"> </w:t>
            </w:r>
            <w:r>
              <w:rPr>
                <w:b/>
                <w:color w:val="231F20"/>
                <w:spacing w:val="-4"/>
                <w:sz w:val="15"/>
              </w:rPr>
              <w:t>DEL</w:t>
            </w:r>
            <w:r>
              <w:rPr>
                <w:b/>
                <w:color w:val="231F20"/>
                <w:spacing w:val="3"/>
                <w:sz w:val="15"/>
              </w:rPr>
              <w:t xml:space="preserve"> </w:t>
            </w:r>
            <w:r>
              <w:rPr>
                <w:b/>
                <w:color w:val="231F20"/>
                <w:spacing w:val="-4"/>
                <w:sz w:val="15"/>
              </w:rPr>
              <w:t>DANNO</w:t>
            </w:r>
            <w:r>
              <w:rPr>
                <w:b/>
                <w:color w:val="231F20"/>
                <w:spacing w:val="3"/>
                <w:sz w:val="15"/>
              </w:rPr>
              <w:t xml:space="preserve"> </w:t>
            </w:r>
            <w:r>
              <w:rPr>
                <w:b/>
                <w:color w:val="231F20"/>
                <w:spacing w:val="-5"/>
                <w:sz w:val="15"/>
              </w:rPr>
              <w:t>(%)</w:t>
            </w:r>
          </w:p>
        </w:tc>
      </w:tr>
      <w:tr w:rsidR="0057014F" w14:paraId="6A03B40A" w14:textId="77777777">
        <w:trPr>
          <w:trHeight w:val="205"/>
        </w:trPr>
        <w:tc>
          <w:tcPr>
            <w:tcW w:w="4261" w:type="dxa"/>
            <w:tcBorders>
              <w:top w:val="single" w:sz="4" w:space="0" w:color="231F20"/>
              <w:bottom w:val="dotted" w:sz="4" w:space="0" w:color="231F20"/>
              <w:right w:val="single" w:sz="4" w:space="0" w:color="231F20"/>
            </w:tcBorders>
          </w:tcPr>
          <w:p w14:paraId="520A04A8" w14:textId="77777777" w:rsidR="0057014F" w:rsidRDefault="001F5764">
            <w:pPr>
              <w:pStyle w:val="TableParagraph"/>
              <w:spacing w:before="14" w:line="171" w:lineRule="exact"/>
              <w:ind w:left="2070" w:right="1902"/>
              <w:jc w:val="center"/>
              <w:rPr>
                <w:sz w:val="16"/>
              </w:rPr>
            </w:pPr>
            <w:r>
              <w:rPr>
                <w:color w:val="231F20"/>
                <w:spacing w:val="-5"/>
                <w:sz w:val="16"/>
              </w:rPr>
              <w:t>10</w:t>
            </w:r>
          </w:p>
        </w:tc>
        <w:tc>
          <w:tcPr>
            <w:tcW w:w="4237" w:type="dxa"/>
            <w:tcBorders>
              <w:top w:val="single" w:sz="4" w:space="0" w:color="231F20"/>
              <w:left w:val="single" w:sz="4" w:space="0" w:color="231F20"/>
              <w:bottom w:val="dotted" w:sz="4" w:space="0" w:color="231F20"/>
            </w:tcBorders>
          </w:tcPr>
          <w:p w14:paraId="65618A4E" w14:textId="77777777" w:rsidR="0057014F" w:rsidRDefault="001F5764">
            <w:pPr>
              <w:pStyle w:val="TableParagraph"/>
              <w:spacing w:before="10" w:line="176" w:lineRule="exact"/>
              <w:ind w:left="39"/>
              <w:jc w:val="center"/>
              <w:rPr>
                <w:sz w:val="16"/>
              </w:rPr>
            </w:pPr>
            <w:r>
              <w:rPr>
                <w:color w:val="231F20"/>
                <w:sz w:val="16"/>
              </w:rPr>
              <w:t>3</w:t>
            </w:r>
          </w:p>
        </w:tc>
      </w:tr>
      <w:tr w:rsidR="0057014F" w14:paraId="2626A5C5" w14:textId="77777777">
        <w:trPr>
          <w:trHeight w:val="210"/>
        </w:trPr>
        <w:tc>
          <w:tcPr>
            <w:tcW w:w="4261" w:type="dxa"/>
            <w:tcBorders>
              <w:top w:val="dotted" w:sz="4" w:space="0" w:color="231F20"/>
              <w:bottom w:val="dotted" w:sz="4" w:space="0" w:color="231F20"/>
              <w:right w:val="single" w:sz="4" w:space="0" w:color="231F20"/>
            </w:tcBorders>
          </w:tcPr>
          <w:p w14:paraId="2B1EDE71" w14:textId="77777777" w:rsidR="0057014F" w:rsidRDefault="001F5764">
            <w:pPr>
              <w:pStyle w:val="TableParagraph"/>
              <w:spacing w:before="18" w:line="171" w:lineRule="exact"/>
              <w:ind w:left="2076" w:right="1902"/>
              <w:jc w:val="center"/>
              <w:rPr>
                <w:sz w:val="16"/>
              </w:rPr>
            </w:pPr>
            <w:r>
              <w:rPr>
                <w:color w:val="231F20"/>
                <w:spacing w:val="-5"/>
                <w:sz w:val="16"/>
              </w:rPr>
              <w:t>20</w:t>
            </w:r>
          </w:p>
        </w:tc>
        <w:tc>
          <w:tcPr>
            <w:tcW w:w="4237" w:type="dxa"/>
            <w:tcBorders>
              <w:top w:val="dotted" w:sz="4" w:space="0" w:color="231F20"/>
              <w:left w:val="single" w:sz="4" w:space="0" w:color="231F20"/>
              <w:bottom w:val="dotted" w:sz="4" w:space="0" w:color="231F20"/>
            </w:tcBorders>
          </w:tcPr>
          <w:p w14:paraId="5A4863B9" w14:textId="77777777" w:rsidR="0057014F" w:rsidRDefault="001F5764">
            <w:pPr>
              <w:pStyle w:val="TableParagraph"/>
              <w:spacing w:before="14" w:line="176" w:lineRule="exact"/>
              <w:ind w:left="39"/>
              <w:jc w:val="center"/>
              <w:rPr>
                <w:sz w:val="16"/>
              </w:rPr>
            </w:pPr>
            <w:r>
              <w:rPr>
                <w:color w:val="231F20"/>
                <w:sz w:val="16"/>
              </w:rPr>
              <w:t>6</w:t>
            </w:r>
          </w:p>
        </w:tc>
      </w:tr>
      <w:tr w:rsidR="0057014F" w14:paraId="4CF738DC" w14:textId="77777777">
        <w:trPr>
          <w:trHeight w:val="212"/>
        </w:trPr>
        <w:tc>
          <w:tcPr>
            <w:tcW w:w="4261" w:type="dxa"/>
            <w:tcBorders>
              <w:top w:val="dotted" w:sz="4" w:space="0" w:color="231F20"/>
              <w:bottom w:val="dotted" w:sz="4" w:space="0" w:color="231F20"/>
              <w:right w:val="single" w:sz="4" w:space="0" w:color="231F20"/>
            </w:tcBorders>
          </w:tcPr>
          <w:p w14:paraId="33B2502F" w14:textId="77777777" w:rsidR="0057014F" w:rsidRDefault="001F5764">
            <w:pPr>
              <w:pStyle w:val="TableParagraph"/>
              <w:spacing w:before="18" w:line="173" w:lineRule="exact"/>
              <w:ind w:left="2076" w:right="1902"/>
              <w:jc w:val="center"/>
              <w:rPr>
                <w:sz w:val="16"/>
              </w:rPr>
            </w:pPr>
            <w:r>
              <w:rPr>
                <w:color w:val="231F20"/>
                <w:spacing w:val="-5"/>
                <w:sz w:val="16"/>
              </w:rPr>
              <w:t>30</w:t>
            </w:r>
          </w:p>
        </w:tc>
        <w:tc>
          <w:tcPr>
            <w:tcW w:w="4237" w:type="dxa"/>
            <w:tcBorders>
              <w:top w:val="dotted" w:sz="4" w:space="0" w:color="231F20"/>
              <w:left w:val="single" w:sz="4" w:space="0" w:color="231F20"/>
              <w:bottom w:val="dotted" w:sz="4" w:space="0" w:color="231F20"/>
            </w:tcBorders>
          </w:tcPr>
          <w:p w14:paraId="5ABAD7D7" w14:textId="77777777" w:rsidR="0057014F" w:rsidRDefault="001F5764">
            <w:pPr>
              <w:pStyle w:val="TableParagraph"/>
              <w:spacing w:before="14" w:line="178" w:lineRule="exact"/>
              <w:ind w:left="39"/>
              <w:jc w:val="center"/>
              <w:rPr>
                <w:sz w:val="16"/>
              </w:rPr>
            </w:pPr>
            <w:r>
              <w:rPr>
                <w:color w:val="231F20"/>
                <w:sz w:val="16"/>
              </w:rPr>
              <w:t>7</w:t>
            </w:r>
          </w:p>
        </w:tc>
      </w:tr>
      <w:tr w:rsidR="0057014F" w14:paraId="61F9FC91" w14:textId="77777777">
        <w:trPr>
          <w:trHeight w:val="207"/>
        </w:trPr>
        <w:tc>
          <w:tcPr>
            <w:tcW w:w="4261" w:type="dxa"/>
            <w:tcBorders>
              <w:top w:val="dotted" w:sz="4" w:space="0" w:color="231F20"/>
              <w:bottom w:val="dotted" w:sz="4" w:space="0" w:color="231F20"/>
              <w:right w:val="single" w:sz="4" w:space="0" w:color="231F20"/>
            </w:tcBorders>
          </w:tcPr>
          <w:p w14:paraId="434D1D06" w14:textId="77777777" w:rsidR="0057014F" w:rsidRDefault="001F5764">
            <w:pPr>
              <w:pStyle w:val="TableParagraph"/>
              <w:spacing w:before="16" w:line="171" w:lineRule="exact"/>
              <w:ind w:left="2076" w:right="1902"/>
              <w:jc w:val="center"/>
              <w:rPr>
                <w:sz w:val="16"/>
              </w:rPr>
            </w:pPr>
            <w:r>
              <w:rPr>
                <w:color w:val="231F20"/>
                <w:spacing w:val="-5"/>
                <w:sz w:val="16"/>
              </w:rPr>
              <w:t>40</w:t>
            </w:r>
          </w:p>
        </w:tc>
        <w:tc>
          <w:tcPr>
            <w:tcW w:w="4237" w:type="dxa"/>
            <w:tcBorders>
              <w:top w:val="dotted" w:sz="4" w:space="0" w:color="231F20"/>
              <w:left w:val="single" w:sz="4" w:space="0" w:color="231F20"/>
              <w:bottom w:val="dotted" w:sz="4" w:space="0" w:color="231F20"/>
            </w:tcBorders>
          </w:tcPr>
          <w:p w14:paraId="005F4580" w14:textId="77777777" w:rsidR="0057014F" w:rsidRDefault="001F5764">
            <w:pPr>
              <w:pStyle w:val="TableParagraph"/>
              <w:spacing w:before="12" w:line="176" w:lineRule="exact"/>
              <w:ind w:left="1034" w:right="1001"/>
              <w:jc w:val="center"/>
              <w:rPr>
                <w:sz w:val="16"/>
              </w:rPr>
            </w:pPr>
            <w:r>
              <w:rPr>
                <w:color w:val="231F20"/>
                <w:spacing w:val="-5"/>
                <w:sz w:val="16"/>
              </w:rPr>
              <w:t>10</w:t>
            </w:r>
          </w:p>
        </w:tc>
      </w:tr>
      <w:tr w:rsidR="0057014F" w14:paraId="2A404B9C" w14:textId="77777777">
        <w:trPr>
          <w:trHeight w:val="210"/>
        </w:trPr>
        <w:tc>
          <w:tcPr>
            <w:tcW w:w="4261" w:type="dxa"/>
            <w:tcBorders>
              <w:top w:val="dotted" w:sz="4" w:space="0" w:color="231F20"/>
              <w:bottom w:val="dotted" w:sz="4" w:space="0" w:color="231F20"/>
              <w:right w:val="single" w:sz="4" w:space="0" w:color="231F20"/>
            </w:tcBorders>
          </w:tcPr>
          <w:p w14:paraId="4E5B21F0" w14:textId="77777777" w:rsidR="0057014F" w:rsidRDefault="001F5764">
            <w:pPr>
              <w:pStyle w:val="TableParagraph"/>
              <w:spacing w:before="18" w:line="171" w:lineRule="exact"/>
              <w:ind w:left="2076" w:right="1902"/>
              <w:jc w:val="center"/>
              <w:rPr>
                <w:sz w:val="16"/>
              </w:rPr>
            </w:pPr>
            <w:r>
              <w:rPr>
                <w:color w:val="231F20"/>
                <w:spacing w:val="-5"/>
                <w:sz w:val="16"/>
              </w:rPr>
              <w:t>50</w:t>
            </w:r>
          </w:p>
        </w:tc>
        <w:tc>
          <w:tcPr>
            <w:tcW w:w="4237" w:type="dxa"/>
            <w:tcBorders>
              <w:top w:val="dotted" w:sz="4" w:space="0" w:color="231F20"/>
              <w:left w:val="single" w:sz="4" w:space="0" w:color="231F20"/>
              <w:bottom w:val="dotted" w:sz="4" w:space="0" w:color="231F20"/>
            </w:tcBorders>
          </w:tcPr>
          <w:p w14:paraId="1931E58F" w14:textId="77777777" w:rsidR="0057014F" w:rsidRDefault="001F5764">
            <w:pPr>
              <w:pStyle w:val="TableParagraph"/>
              <w:spacing w:before="14" w:line="176" w:lineRule="exact"/>
              <w:ind w:left="39"/>
              <w:jc w:val="center"/>
              <w:rPr>
                <w:sz w:val="16"/>
              </w:rPr>
            </w:pPr>
            <w:r>
              <w:rPr>
                <w:color w:val="231F20"/>
                <w:sz w:val="16"/>
              </w:rPr>
              <w:t>9</w:t>
            </w:r>
          </w:p>
        </w:tc>
      </w:tr>
      <w:tr w:rsidR="0057014F" w14:paraId="498A7D47" w14:textId="77777777">
        <w:trPr>
          <w:trHeight w:val="210"/>
        </w:trPr>
        <w:tc>
          <w:tcPr>
            <w:tcW w:w="4261" w:type="dxa"/>
            <w:tcBorders>
              <w:top w:val="dotted" w:sz="4" w:space="0" w:color="231F20"/>
              <w:bottom w:val="dotted" w:sz="4" w:space="0" w:color="231F20"/>
              <w:right w:val="single" w:sz="4" w:space="0" w:color="231F20"/>
            </w:tcBorders>
          </w:tcPr>
          <w:p w14:paraId="7FA15D09" w14:textId="77777777" w:rsidR="0057014F" w:rsidRDefault="001F5764">
            <w:pPr>
              <w:pStyle w:val="TableParagraph"/>
              <w:spacing w:before="18" w:line="171" w:lineRule="exact"/>
              <w:ind w:left="2076" w:right="1902"/>
              <w:jc w:val="center"/>
              <w:rPr>
                <w:sz w:val="16"/>
              </w:rPr>
            </w:pPr>
            <w:r>
              <w:rPr>
                <w:color w:val="231F20"/>
                <w:spacing w:val="-5"/>
                <w:sz w:val="16"/>
              </w:rPr>
              <w:t>60</w:t>
            </w:r>
          </w:p>
        </w:tc>
        <w:tc>
          <w:tcPr>
            <w:tcW w:w="4237" w:type="dxa"/>
            <w:tcBorders>
              <w:top w:val="dotted" w:sz="4" w:space="0" w:color="231F20"/>
              <w:left w:val="single" w:sz="4" w:space="0" w:color="231F20"/>
              <w:bottom w:val="dotted" w:sz="4" w:space="0" w:color="231F20"/>
            </w:tcBorders>
          </w:tcPr>
          <w:p w14:paraId="6C7B1967" w14:textId="77777777" w:rsidR="0057014F" w:rsidRDefault="001F5764">
            <w:pPr>
              <w:pStyle w:val="TableParagraph"/>
              <w:spacing w:before="14" w:line="176" w:lineRule="exact"/>
              <w:ind w:left="39"/>
              <w:jc w:val="center"/>
              <w:rPr>
                <w:sz w:val="16"/>
              </w:rPr>
            </w:pPr>
            <w:r>
              <w:rPr>
                <w:color w:val="231F20"/>
                <w:sz w:val="16"/>
              </w:rPr>
              <w:t>9</w:t>
            </w:r>
          </w:p>
        </w:tc>
      </w:tr>
      <w:tr w:rsidR="0057014F" w14:paraId="6B9AC0B9" w14:textId="77777777">
        <w:trPr>
          <w:trHeight w:val="210"/>
        </w:trPr>
        <w:tc>
          <w:tcPr>
            <w:tcW w:w="4261" w:type="dxa"/>
            <w:tcBorders>
              <w:top w:val="dotted" w:sz="4" w:space="0" w:color="231F20"/>
              <w:bottom w:val="dotted" w:sz="4" w:space="0" w:color="231F20"/>
              <w:right w:val="single" w:sz="4" w:space="0" w:color="231F20"/>
            </w:tcBorders>
          </w:tcPr>
          <w:p w14:paraId="60F4E62E" w14:textId="77777777" w:rsidR="0057014F" w:rsidRDefault="001F5764">
            <w:pPr>
              <w:pStyle w:val="TableParagraph"/>
              <w:spacing w:before="18" w:line="171" w:lineRule="exact"/>
              <w:ind w:left="2076" w:right="1902"/>
              <w:jc w:val="center"/>
              <w:rPr>
                <w:sz w:val="16"/>
              </w:rPr>
            </w:pPr>
            <w:r>
              <w:rPr>
                <w:color w:val="231F20"/>
                <w:spacing w:val="-5"/>
                <w:sz w:val="16"/>
              </w:rPr>
              <w:t>70</w:t>
            </w:r>
          </w:p>
        </w:tc>
        <w:tc>
          <w:tcPr>
            <w:tcW w:w="4237" w:type="dxa"/>
            <w:tcBorders>
              <w:top w:val="dotted" w:sz="4" w:space="0" w:color="231F20"/>
              <w:left w:val="single" w:sz="4" w:space="0" w:color="231F20"/>
              <w:bottom w:val="dotted" w:sz="4" w:space="0" w:color="231F20"/>
            </w:tcBorders>
          </w:tcPr>
          <w:p w14:paraId="2E2F674D" w14:textId="77777777" w:rsidR="0057014F" w:rsidRDefault="001F5764">
            <w:pPr>
              <w:pStyle w:val="TableParagraph"/>
              <w:spacing w:before="14" w:line="176" w:lineRule="exact"/>
              <w:ind w:left="39"/>
              <w:jc w:val="center"/>
              <w:rPr>
                <w:sz w:val="16"/>
              </w:rPr>
            </w:pPr>
            <w:r>
              <w:rPr>
                <w:color w:val="231F20"/>
                <w:sz w:val="16"/>
              </w:rPr>
              <w:t>8</w:t>
            </w:r>
          </w:p>
        </w:tc>
      </w:tr>
      <w:tr w:rsidR="0057014F" w14:paraId="2B2ADF8B" w14:textId="77777777">
        <w:trPr>
          <w:trHeight w:val="210"/>
        </w:trPr>
        <w:tc>
          <w:tcPr>
            <w:tcW w:w="4261" w:type="dxa"/>
            <w:tcBorders>
              <w:top w:val="dotted" w:sz="4" w:space="0" w:color="231F20"/>
              <w:bottom w:val="dotted" w:sz="4" w:space="0" w:color="231F20"/>
              <w:right w:val="single" w:sz="4" w:space="0" w:color="231F20"/>
            </w:tcBorders>
          </w:tcPr>
          <w:p w14:paraId="2AE06B8D" w14:textId="77777777" w:rsidR="0057014F" w:rsidRDefault="001F5764">
            <w:pPr>
              <w:pStyle w:val="TableParagraph"/>
              <w:spacing w:before="18" w:line="171" w:lineRule="exact"/>
              <w:ind w:left="2076" w:right="1902"/>
              <w:jc w:val="center"/>
              <w:rPr>
                <w:sz w:val="16"/>
              </w:rPr>
            </w:pPr>
            <w:r>
              <w:rPr>
                <w:color w:val="231F20"/>
                <w:spacing w:val="-5"/>
                <w:sz w:val="16"/>
              </w:rPr>
              <w:t>80</w:t>
            </w:r>
          </w:p>
        </w:tc>
        <w:tc>
          <w:tcPr>
            <w:tcW w:w="4237" w:type="dxa"/>
            <w:tcBorders>
              <w:top w:val="dotted" w:sz="4" w:space="0" w:color="231F20"/>
              <w:left w:val="single" w:sz="4" w:space="0" w:color="231F20"/>
              <w:bottom w:val="dotted" w:sz="4" w:space="0" w:color="231F20"/>
            </w:tcBorders>
          </w:tcPr>
          <w:p w14:paraId="7E8ABABD" w14:textId="77777777" w:rsidR="0057014F" w:rsidRDefault="001F5764">
            <w:pPr>
              <w:pStyle w:val="TableParagraph"/>
              <w:spacing w:before="14" w:line="176" w:lineRule="exact"/>
              <w:ind w:left="39"/>
              <w:jc w:val="center"/>
              <w:rPr>
                <w:sz w:val="16"/>
              </w:rPr>
            </w:pPr>
            <w:r>
              <w:rPr>
                <w:color w:val="231F20"/>
                <w:sz w:val="16"/>
              </w:rPr>
              <w:t>7</w:t>
            </w:r>
          </w:p>
        </w:tc>
      </w:tr>
      <w:tr w:rsidR="0057014F" w14:paraId="44CD1D85" w14:textId="77777777">
        <w:trPr>
          <w:trHeight w:val="210"/>
        </w:trPr>
        <w:tc>
          <w:tcPr>
            <w:tcW w:w="4261" w:type="dxa"/>
            <w:tcBorders>
              <w:top w:val="dotted" w:sz="4" w:space="0" w:color="231F20"/>
              <w:bottom w:val="dotted" w:sz="4" w:space="0" w:color="231F20"/>
              <w:right w:val="single" w:sz="4" w:space="0" w:color="231F20"/>
            </w:tcBorders>
          </w:tcPr>
          <w:p w14:paraId="26CEAD24" w14:textId="77777777" w:rsidR="0057014F" w:rsidRDefault="001F5764">
            <w:pPr>
              <w:pStyle w:val="TableParagraph"/>
              <w:spacing w:before="18" w:line="171" w:lineRule="exact"/>
              <w:ind w:left="2076" w:right="1902"/>
              <w:jc w:val="center"/>
              <w:rPr>
                <w:sz w:val="16"/>
              </w:rPr>
            </w:pPr>
            <w:r>
              <w:rPr>
                <w:color w:val="231F20"/>
                <w:spacing w:val="-5"/>
                <w:sz w:val="16"/>
              </w:rPr>
              <w:t>90</w:t>
            </w:r>
          </w:p>
        </w:tc>
        <w:tc>
          <w:tcPr>
            <w:tcW w:w="4237" w:type="dxa"/>
            <w:tcBorders>
              <w:top w:val="dotted" w:sz="4" w:space="0" w:color="231F20"/>
              <w:left w:val="single" w:sz="4" w:space="0" w:color="231F20"/>
              <w:bottom w:val="dotted" w:sz="4" w:space="0" w:color="231F20"/>
            </w:tcBorders>
          </w:tcPr>
          <w:p w14:paraId="61D50928" w14:textId="77777777" w:rsidR="0057014F" w:rsidRDefault="001F5764">
            <w:pPr>
              <w:pStyle w:val="TableParagraph"/>
              <w:spacing w:before="14" w:line="176" w:lineRule="exact"/>
              <w:ind w:left="39"/>
              <w:jc w:val="center"/>
              <w:rPr>
                <w:sz w:val="16"/>
              </w:rPr>
            </w:pPr>
            <w:r>
              <w:rPr>
                <w:color w:val="231F20"/>
                <w:sz w:val="16"/>
              </w:rPr>
              <w:t>3</w:t>
            </w:r>
          </w:p>
        </w:tc>
      </w:tr>
      <w:tr w:rsidR="0057014F" w14:paraId="1D06A6DD" w14:textId="77777777">
        <w:trPr>
          <w:trHeight w:val="194"/>
        </w:trPr>
        <w:tc>
          <w:tcPr>
            <w:tcW w:w="4261" w:type="dxa"/>
            <w:tcBorders>
              <w:top w:val="dotted" w:sz="4" w:space="0" w:color="231F20"/>
              <w:right w:val="single" w:sz="4" w:space="0" w:color="231F20"/>
            </w:tcBorders>
          </w:tcPr>
          <w:p w14:paraId="0BF256EE" w14:textId="77777777" w:rsidR="0057014F" w:rsidRDefault="001F5764">
            <w:pPr>
              <w:pStyle w:val="TableParagraph"/>
              <w:spacing w:before="18" w:line="156" w:lineRule="exact"/>
              <w:ind w:left="2076" w:right="1902"/>
              <w:jc w:val="center"/>
              <w:rPr>
                <w:sz w:val="16"/>
              </w:rPr>
            </w:pPr>
            <w:r>
              <w:rPr>
                <w:color w:val="231F20"/>
                <w:spacing w:val="-5"/>
                <w:sz w:val="16"/>
              </w:rPr>
              <w:t>100</w:t>
            </w:r>
          </w:p>
        </w:tc>
        <w:tc>
          <w:tcPr>
            <w:tcW w:w="4237" w:type="dxa"/>
            <w:tcBorders>
              <w:top w:val="dotted" w:sz="4" w:space="0" w:color="231F20"/>
              <w:left w:val="single" w:sz="4" w:space="0" w:color="231F20"/>
            </w:tcBorders>
          </w:tcPr>
          <w:p w14:paraId="6AFD933E" w14:textId="77777777" w:rsidR="0057014F" w:rsidRDefault="001F5764">
            <w:pPr>
              <w:pStyle w:val="TableParagraph"/>
              <w:spacing w:before="14" w:line="161" w:lineRule="exact"/>
              <w:ind w:left="39"/>
              <w:jc w:val="center"/>
              <w:rPr>
                <w:sz w:val="16"/>
              </w:rPr>
            </w:pPr>
            <w:r>
              <w:rPr>
                <w:color w:val="231F20"/>
                <w:sz w:val="16"/>
              </w:rPr>
              <w:t>0</w:t>
            </w:r>
          </w:p>
        </w:tc>
      </w:tr>
    </w:tbl>
    <w:p w14:paraId="233C30FF" w14:textId="77777777" w:rsidR="0057014F" w:rsidRDefault="0057014F">
      <w:pPr>
        <w:pStyle w:val="Corpotesto"/>
        <w:spacing w:before="1"/>
        <w:rPr>
          <w:sz w:val="15"/>
        </w:rPr>
      </w:pPr>
    </w:p>
    <w:p w14:paraId="57306FC4" w14:textId="77777777" w:rsidR="0057014F" w:rsidRDefault="001F5764" w:rsidP="00396787">
      <w:pPr>
        <w:pStyle w:val="Corpotesto"/>
        <w:ind w:left="851"/>
        <w:jc w:val="both"/>
      </w:pPr>
      <w:r>
        <w:rPr>
          <w:color w:val="231F20"/>
          <w:spacing w:val="-6"/>
        </w:rPr>
        <w:t>Per</w:t>
      </w:r>
      <w:r>
        <w:rPr>
          <w:color w:val="231F20"/>
          <w:spacing w:val="1"/>
        </w:rPr>
        <w:t xml:space="preserve"> </w:t>
      </w:r>
      <w:r>
        <w:rPr>
          <w:color w:val="231F20"/>
          <w:spacing w:val="-6"/>
        </w:rPr>
        <w:t>i</w:t>
      </w:r>
      <w:r>
        <w:rPr>
          <w:color w:val="231F20"/>
          <w:spacing w:val="2"/>
        </w:rPr>
        <w:t xml:space="preserve"> </w:t>
      </w:r>
      <w:r>
        <w:rPr>
          <w:color w:val="231F20"/>
          <w:spacing w:val="-6"/>
        </w:rPr>
        <w:t>coefficienti</w:t>
      </w:r>
      <w:r>
        <w:rPr>
          <w:color w:val="231F20"/>
          <w:spacing w:val="2"/>
        </w:rPr>
        <w:t xml:space="preserve"> </w:t>
      </w:r>
      <w:r>
        <w:rPr>
          <w:color w:val="231F20"/>
          <w:spacing w:val="-6"/>
        </w:rPr>
        <w:t>non</w:t>
      </w:r>
      <w:r>
        <w:rPr>
          <w:color w:val="231F20"/>
          <w:spacing w:val="1"/>
        </w:rPr>
        <w:t xml:space="preserve"> </w:t>
      </w:r>
      <w:r>
        <w:rPr>
          <w:color w:val="231F20"/>
          <w:spacing w:val="-6"/>
        </w:rPr>
        <w:t>previsti</w:t>
      </w:r>
      <w:r>
        <w:rPr>
          <w:color w:val="231F20"/>
          <w:spacing w:val="2"/>
        </w:rPr>
        <w:t xml:space="preserve"> </w:t>
      </w:r>
      <w:r>
        <w:rPr>
          <w:color w:val="231F20"/>
          <w:spacing w:val="-6"/>
        </w:rPr>
        <w:t>si</w:t>
      </w:r>
      <w:r>
        <w:rPr>
          <w:color w:val="231F20"/>
          <w:spacing w:val="2"/>
        </w:rPr>
        <w:t xml:space="preserve"> </w:t>
      </w:r>
      <w:r>
        <w:rPr>
          <w:color w:val="231F20"/>
          <w:spacing w:val="-6"/>
        </w:rPr>
        <w:t>opera</w:t>
      </w:r>
      <w:r>
        <w:rPr>
          <w:color w:val="231F20"/>
          <w:spacing w:val="1"/>
        </w:rPr>
        <w:t xml:space="preserve"> </w:t>
      </w:r>
      <w:r>
        <w:rPr>
          <w:color w:val="231F20"/>
          <w:spacing w:val="-6"/>
        </w:rPr>
        <w:t>per</w:t>
      </w:r>
      <w:r>
        <w:rPr>
          <w:color w:val="231F20"/>
          <w:spacing w:val="2"/>
        </w:rPr>
        <w:t xml:space="preserve"> </w:t>
      </w:r>
      <w:r>
        <w:rPr>
          <w:color w:val="231F20"/>
          <w:spacing w:val="-6"/>
        </w:rPr>
        <w:t>interpolazione.</w:t>
      </w:r>
      <w:r>
        <w:rPr>
          <w:color w:val="231F20"/>
          <w:spacing w:val="2"/>
        </w:rPr>
        <w:t xml:space="preserve"> </w:t>
      </w:r>
      <w:r>
        <w:rPr>
          <w:color w:val="231F20"/>
          <w:spacing w:val="-6"/>
        </w:rPr>
        <w:t>Tale</w:t>
      </w:r>
      <w:r>
        <w:rPr>
          <w:color w:val="231F20"/>
          <w:spacing w:val="1"/>
        </w:rPr>
        <w:t xml:space="preserve"> </w:t>
      </w:r>
      <w:r>
        <w:rPr>
          <w:color w:val="231F20"/>
          <w:spacing w:val="-6"/>
        </w:rPr>
        <w:t>garanzia</w:t>
      </w:r>
      <w:r>
        <w:rPr>
          <w:color w:val="231F20"/>
          <w:spacing w:val="2"/>
        </w:rPr>
        <w:t xml:space="preserve"> </w:t>
      </w:r>
      <w:r>
        <w:rPr>
          <w:color w:val="231F20"/>
          <w:spacing w:val="-6"/>
        </w:rPr>
        <w:t>decorre</w:t>
      </w:r>
      <w:r>
        <w:rPr>
          <w:color w:val="231F20"/>
          <w:spacing w:val="2"/>
        </w:rPr>
        <w:t xml:space="preserve"> </w:t>
      </w:r>
      <w:r>
        <w:rPr>
          <w:color w:val="231F20"/>
          <w:spacing w:val="-6"/>
        </w:rPr>
        <w:t>dalle</w:t>
      </w:r>
      <w:r>
        <w:rPr>
          <w:color w:val="231F20"/>
          <w:spacing w:val="1"/>
        </w:rPr>
        <w:t xml:space="preserve"> </w:t>
      </w:r>
      <w:r>
        <w:rPr>
          <w:color w:val="231F20"/>
          <w:spacing w:val="-6"/>
        </w:rPr>
        <w:t>ore</w:t>
      </w:r>
      <w:r>
        <w:rPr>
          <w:color w:val="231F20"/>
          <w:spacing w:val="2"/>
        </w:rPr>
        <w:t xml:space="preserve"> </w:t>
      </w:r>
      <w:r>
        <w:rPr>
          <w:color w:val="231F20"/>
          <w:spacing w:val="-6"/>
        </w:rPr>
        <w:t>12</w:t>
      </w:r>
      <w:r>
        <w:rPr>
          <w:color w:val="231F20"/>
          <w:spacing w:val="2"/>
        </w:rPr>
        <w:t xml:space="preserve"> </w:t>
      </w:r>
      <w:r>
        <w:rPr>
          <w:color w:val="231F20"/>
          <w:spacing w:val="-6"/>
        </w:rPr>
        <w:t>del</w:t>
      </w:r>
      <w:r>
        <w:rPr>
          <w:color w:val="231F20"/>
          <w:spacing w:val="2"/>
        </w:rPr>
        <w:t xml:space="preserve"> </w:t>
      </w:r>
      <w:r>
        <w:rPr>
          <w:color w:val="231F20"/>
          <w:spacing w:val="-6"/>
        </w:rPr>
        <w:t>15</w:t>
      </w:r>
      <w:r>
        <w:rPr>
          <w:color w:val="231F20"/>
          <w:spacing w:val="1"/>
        </w:rPr>
        <w:t xml:space="preserve"> </w:t>
      </w:r>
      <w:r>
        <w:rPr>
          <w:color w:val="231F20"/>
          <w:spacing w:val="-6"/>
        </w:rPr>
        <w:t>agosto.</w:t>
      </w:r>
    </w:p>
    <w:p w14:paraId="783C96D4" w14:textId="77777777" w:rsidR="0057014F" w:rsidRDefault="0057014F" w:rsidP="00396787">
      <w:pPr>
        <w:pStyle w:val="Corpotesto"/>
        <w:spacing w:before="8"/>
        <w:ind w:left="851"/>
        <w:rPr>
          <w:sz w:val="19"/>
        </w:rPr>
      </w:pPr>
    </w:p>
    <w:p w14:paraId="4773410B" w14:textId="77777777" w:rsidR="0057014F" w:rsidRDefault="001F5764" w:rsidP="00396787">
      <w:pPr>
        <w:pStyle w:val="Titolo4"/>
        <w:ind w:left="851" w:right="-7"/>
        <w:jc w:val="center"/>
      </w:pPr>
      <w:r>
        <w:rPr>
          <w:color w:val="231F20"/>
        </w:rPr>
        <w:t>PRODOTTI</w:t>
      </w:r>
      <w:r>
        <w:rPr>
          <w:color w:val="231F20"/>
          <w:spacing w:val="1"/>
        </w:rPr>
        <w:t xml:space="preserve"> </w:t>
      </w:r>
      <w:r>
        <w:rPr>
          <w:color w:val="231F20"/>
          <w:spacing w:val="-2"/>
        </w:rPr>
        <w:t>ERBACEI</w:t>
      </w:r>
    </w:p>
    <w:p w14:paraId="2B9330C5" w14:textId="77777777" w:rsidR="0057014F" w:rsidRDefault="0057014F" w:rsidP="00396787">
      <w:pPr>
        <w:pStyle w:val="Corpotesto"/>
        <w:spacing w:before="8"/>
        <w:ind w:left="851"/>
        <w:rPr>
          <w:rFonts w:ascii="Avalon Medium"/>
          <w:b/>
          <w:sz w:val="19"/>
        </w:rPr>
      </w:pPr>
    </w:p>
    <w:p w14:paraId="48C2AD03" w14:textId="77777777" w:rsidR="0057014F" w:rsidRDefault="001F5764" w:rsidP="00396787">
      <w:pPr>
        <w:pStyle w:val="Corpotesto"/>
        <w:ind w:left="851"/>
        <w:jc w:val="both"/>
        <w:rPr>
          <w:b/>
        </w:rPr>
      </w:pPr>
      <w:r>
        <w:rPr>
          <w:b/>
          <w:color w:val="F58224"/>
          <w:spacing w:val="-2"/>
        </w:rPr>
        <w:t>Art.</w:t>
      </w:r>
      <w:r>
        <w:rPr>
          <w:b/>
          <w:color w:val="F58224"/>
          <w:spacing w:val="-9"/>
        </w:rPr>
        <w:t xml:space="preserve"> </w:t>
      </w:r>
      <w:r>
        <w:rPr>
          <w:b/>
          <w:color w:val="F58224"/>
          <w:spacing w:val="-2"/>
        </w:rPr>
        <w:t>12</w:t>
      </w:r>
      <w:r>
        <w:rPr>
          <w:b/>
          <w:color w:val="F58224"/>
          <w:spacing w:val="-9"/>
        </w:rPr>
        <w:t xml:space="preserve"> </w:t>
      </w:r>
      <w:r>
        <w:rPr>
          <w:b/>
          <w:color w:val="F58224"/>
          <w:spacing w:val="-2"/>
        </w:rPr>
        <w:t>–</w:t>
      </w:r>
      <w:r>
        <w:rPr>
          <w:b/>
          <w:color w:val="F58224"/>
          <w:spacing w:val="-8"/>
        </w:rPr>
        <w:t xml:space="preserve"> </w:t>
      </w:r>
      <w:r>
        <w:rPr>
          <w:b/>
          <w:color w:val="F58224"/>
          <w:spacing w:val="-2"/>
        </w:rPr>
        <w:t>Decorrenza</w:t>
      </w:r>
      <w:r>
        <w:rPr>
          <w:b/>
          <w:color w:val="F58224"/>
          <w:spacing w:val="-9"/>
        </w:rPr>
        <w:t xml:space="preserve"> </w:t>
      </w:r>
      <w:r>
        <w:rPr>
          <w:b/>
          <w:color w:val="F58224"/>
          <w:spacing w:val="-2"/>
        </w:rPr>
        <w:t>della</w:t>
      </w:r>
      <w:r>
        <w:rPr>
          <w:b/>
          <w:color w:val="F58224"/>
          <w:spacing w:val="-8"/>
        </w:rPr>
        <w:t xml:space="preserve"> </w:t>
      </w:r>
      <w:r>
        <w:rPr>
          <w:b/>
          <w:color w:val="F58224"/>
          <w:spacing w:val="-2"/>
        </w:rPr>
        <w:t>garanzia</w:t>
      </w:r>
    </w:p>
    <w:p w14:paraId="6F7435D0" w14:textId="77777777" w:rsidR="0057014F" w:rsidRDefault="001F5764" w:rsidP="00396787">
      <w:pPr>
        <w:pStyle w:val="Corpotesto"/>
        <w:spacing w:before="16" w:line="259" w:lineRule="auto"/>
        <w:ind w:left="851" w:right="755"/>
        <w:jc w:val="both"/>
      </w:pPr>
      <w:r>
        <w:rPr>
          <w:color w:val="231F20"/>
        </w:rPr>
        <w:t>Con</w:t>
      </w:r>
      <w:r>
        <w:rPr>
          <w:color w:val="231F20"/>
          <w:spacing w:val="-11"/>
        </w:rPr>
        <w:t xml:space="preserve"> </w:t>
      </w:r>
      <w:r>
        <w:rPr>
          <w:color w:val="231F20"/>
        </w:rPr>
        <w:t>riferimento</w:t>
      </w:r>
      <w:r>
        <w:rPr>
          <w:color w:val="231F20"/>
          <w:spacing w:val="-11"/>
        </w:rPr>
        <w:t xml:space="preserve"> </w:t>
      </w:r>
      <w:r>
        <w:rPr>
          <w:color w:val="231F20"/>
        </w:rPr>
        <w:t>all’art.</w:t>
      </w:r>
      <w:r>
        <w:rPr>
          <w:color w:val="231F20"/>
          <w:spacing w:val="-10"/>
        </w:rPr>
        <w:t xml:space="preserve"> </w:t>
      </w:r>
      <w:r>
        <w:rPr>
          <w:color w:val="231F20"/>
        </w:rPr>
        <w:t>3</w:t>
      </w:r>
      <w:r>
        <w:rPr>
          <w:color w:val="231F20"/>
          <w:spacing w:val="-11"/>
        </w:rPr>
        <w:t xml:space="preserve"> </w:t>
      </w:r>
      <w:r>
        <w:rPr>
          <w:color w:val="231F20"/>
        </w:rPr>
        <w:t>–</w:t>
      </w:r>
      <w:r>
        <w:rPr>
          <w:color w:val="231F20"/>
          <w:spacing w:val="-11"/>
        </w:rPr>
        <w:t xml:space="preserve"> </w:t>
      </w:r>
      <w:r>
        <w:rPr>
          <w:i/>
          <w:color w:val="231F20"/>
        </w:rPr>
        <w:t>Pagamento</w:t>
      </w:r>
      <w:r>
        <w:rPr>
          <w:i/>
          <w:color w:val="231F20"/>
          <w:spacing w:val="-10"/>
        </w:rPr>
        <w:t xml:space="preserve"> </w:t>
      </w:r>
      <w:r>
        <w:rPr>
          <w:i/>
          <w:color w:val="231F20"/>
        </w:rPr>
        <w:t>del</w:t>
      </w:r>
      <w:r>
        <w:rPr>
          <w:i/>
          <w:color w:val="231F20"/>
          <w:spacing w:val="-11"/>
        </w:rPr>
        <w:t xml:space="preserve"> </w:t>
      </w:r>
      <w:r>
        <w:rPr>
          <w:i/>
          <w:color w:val="231F20"/>
        </w:rPr>
        <w:t>Premio</w:t>
      </w:r>
      <w:r>
        <w:rPr>
          <w:i/>
          <w:color w:val="231F20"/>
          <w:spacing w:val="-11"/>
        </w:rPr>
        <w:t xml:space="preserve"> </w:t>
      </w:r>
      <w:r>
        <w:rPr>
          <w:i/>
          <w:color w:val="231F20"/>
        </w:rPr>
        <w:t>-</w:t>
      </w:r>
      <w:r>
        <w:rPr>
          <w:i/>
          <w:color w:val="231F20"/>
          <w:spacing w:val="-10"/>
        </w:rPr>
        <w:t xml:space="preserve"> </w:t>
      </w:r>
      <w:r>
        <w:rPr>
          <w:i/>
          <w:color w:val="231F20"/>
        </w:rPr>
        <w:t>Decorrenza</w:t>
      </w:r>
      <w:r>
        <w:rPr>
          <w:i/>
          <w:color w:val="231F20"/>
          <w:spacing w:val="-11"/>
        </w:rPr>
        <w:t xml:space="preserve"> </w:t>
      </w:r>
      <w:r>
        <w:rPr>
          <w:i/>
          <w:color w:val="231F20"/>
        </w:rPr>
        <w:t>e</w:t>
      </w:r>
      <w:r>
        <w:rPr>
          <w:i/>
          <w:color w:val="231F20"/>
          <w:spacing w:val="-11"/>
        </w:rPr>
        <w:t xml:space="preserve"> </w:t>
      </w:r>
      <w:r>
        <w:rPr>
          <w:i/>
          <w:color w:val="231F20"/>
        </w:rPr>
        <w:t>scadenza</w:t>
      </w:r>
      <w:r>
        <w:rPr>
          <w:i/>
          <w:color w:val="231F20"/>
          <w:spacing w:val="-10"/>
        </w:rPr>
        <w:t xml:space="preserve"> </w:t>
      </w:r>
      <w:r>
        <w:rPr>
          <w:i/>
          <w:color w:val="231F20"/>
        </w:rPr>
        <w:t>della</w:t>
      </w:r>
      <w:r>
        <w:rPr>
          <w:i/>
          <w:color w:val="231F20"/>
          <w:spacing w:val="-11"/>
        </w:rPr>
        <w:t xml:space="preserve"> </w:t>
      </w:r>
      <w:r>
        <w:rPr>
          <w:i/>
          <w:color w:val="231F20"/>
        </w:rPr>
        <w:t>garanzia</w:t>
      </w:r>
      <w:r>
        <w:rPr>
          <w:i/>
          <w:color w:val="231F20"/>
          <w:spacing w:val="-11"/>
        </w:rPr>
        <w:t xml:space="preserve"> </w:t>
      </w:r>
      <w:r>
        <w:rPr>
          <w:color w:val="231F20"/>
        </w:rPr>
        <w:t>delle</w:t>
      </w:r>
      <w:r>
        <w:rPr>
          <w:color w:val="231F20"/>
          <w:spacing w:val="-11"/>
        </w:rPr>
        <w:t xml:space="preserve"> </w:t>
      </w:r>
      <w:r>
        <w:rPr>
          <w:color w:val="231F20"/>
        </w:rPr>
        <w:t>Norme</w:t>
      </w:r>
      <w:r>
        <w:rPr>
          <w:color w:val="231F20"/>
          <w:spacing w:val="-10"/>
        </w:rPr>
        <w:t xml:space="preserve"> </w:t>
      </w:r>
      <w:r>
        <w:rPr>
          <w:color w:val="231F20"/>
        </w:rPr>
        <w:t>Generali</w:t>
      </w:r>
      <w:r>
        <w:rPr>
          <w:color w:val="231F20"/>
          <w:spacing w:val="-11"/>
        </w:rPr>
        <w:t xml:space="preserve"> </w:t>
      </w:r>
      <w:r>
        <w:rPr>
          <w:color w:val="231F20"/>
        </w:rPr>
        <w:t xml:space="preserve">che </w:t>
      </w:r>
      <w:r>
        <w:rPr>
          <w:color w:val="231F20"/>
          <w:spacing w:val="-4"/>
        </w:rPr>
        <w:t>regolano l’assicurazione, la garanzia ha inizio dall’emergenza in caso di semina e ad attecchimento avvenuto in caso</w:t>
      </w:r>
      <w:r>
        <w:rPr>
          <w:color w:val="231F20"/>
        </w:rPr>
        <w:t xml:space="preserve"> di</w:t>
      </w:r>
      <w:r>
        <w:rPr>
          <w:color w:val="231F20"/>
          <w:spacing w:val="-11"/>
        </w:rPr>
        <w:t xml:space="preserve"> </w:t>
      </w:r>
      <w:r>
        <w:rPr>
          <w:color w:val="231F20"/>
        </w:rPr>
        <w:t>trapianto;</w:t>
      </w:r>
      <w:r>
        <w:rPr>
          <w:color w:val="231F20"/>
          <w:spacing w:val="-11"/>
        </w:rPr>
        <w:t xml:space="preserve"> </w:t>
      </w:r>
      <w:r>
        <w:rPr>
          <w:color w:val="231F20"/>
        </w:rPr>
        <w:t>nel</w:t>
      </w:r>
      <w:r>
        <w:rPr>
          <w:color w:val="231F20"/>
          <w:spacing w:val="-10"/>
        </w:rPr>
        <w:t xml:space="preserve"> </w:t>
      </w:r>
      <w:r>
        <w:rPr>
          <w:color w:val="231F20"/>
        </w:rPr>
        <w:t>contratto</w:t>
      </w:r>
      <w:r>
        <w:rPr>
          <w:color w:val="231F20"/>
          <w:spacing w:val="-11"/>
        </w:rPr>
        <w:t xml:space="preserve"> </w:t>
      </w:r>
      <w:r>
        <w:rPr>
          <w:color w:val="231F20"/>
        </w:rPr>
        <w:t>deve</w:t>
      </w:r>
      <w:r>
        <w:rPr>
          <w:color w:val="231F20"/>
          <w:spacing w:val="-11"/>
        </w:rPr>
        <w:t xml:space="preserve"> </w:t>
      </w:r>
      <w:r>
        <w:rPr>
          <w:color w:val="231F20"/>
        </w:rPr>
        <w:t>essere</w:t>
      </w:r>
      <w:r>
        <w:rPr>
          <w:color w:val="231F20"/>
          <w:spacing w:val="-10"/>
        </w:rPr>
        <w:t xml:space="preserve"> </w:t>
      </w:r>
      <w:r>
        <w:rPr>
          <w:color w:val="231F20"/>
        </w:rPr>
        <w:t>indicata</w:t>
      </w:r>
      <w:r>
        <w:rPr>
          <w:color w:val="231F20"/>
          <w:spacing w:val="-11"/>
        </w:rPr>
        <w:t xml:space="preserve"> </w:t>
      </w:r>
      <w:r>
        <w:rPr>
          <w:color w:val="231F20"/>
        </w:rPr>
        <w:t>la</w:t>
      </w:r>
      <w:r>
        <w:rPr>
          <w:color w:val="231F20"/>
          <w:spacing w:val="-11"/>
        </w:rPr>
        <w:t xml:space="preserve"> </w:t>
      </w:r>
      <w:r>
        <w:rPr>
          <w:color w:val="231F20"/>
        </w:rPr>
        <w:t>data</w:t>
      </w:r>
      <w:r>
        <w:rPr>
          <w:color w:val="231F20"/>
          <w:spacing w:val="-10"/>
        </w:rPr>
        <w:t xml:space="preserve"> </w:t>
      </w:r>
      <w:r>
        <w:rPr>
          <w:color w:val="231F20"/>
        </w:rPr>
        <w:t>della</w:t>
      </w:r>
      <w:r>
        <w:rPr>
          <w:color w:val="231F20"/>
          <w:spacing w:val="-11"/>
        </w:rPr>
        <w:t xml:space="preserve"> </w:t>
      </w:r>
      <w:r>
        <w:rPr>
          <w:color w:val="231F20"/>
        </w:rPr>
        <w:t>semina</w:t>
      </w:r>
      <w:r>
        <w:rPr>
          <w:color w:val="231F20"/>
          <w:spacing w:val="-11"/>
        </w:rPr>
        <w:t xml:space="preserve"> </w:t>
      </w:r>
      <w:r>
        <w:rPr>
          <w:color w:val="231F20"/>
        </w:rPr>
        <w:t>o</w:t>
      </w:r>
      <w:r>
        <w:rPr>
          <w:color w:val="231F20"/>
          <w:spacing w:val="-10"/>
        </w:rPr>
        <w:t xml:space="preserve"> </w:t>
      </w:r>
      <w:r>
        <w:rPr>
          <w:color w:val="231F20"/>
        </w:rPr>
        <w:t>del</w:t>
      </w:r>
      <w:r>
        <w:rPr>
          <w:color w:val="231F20"/>
          <w:spacing w:val="-11"/>
        </w:rPr>
        <w:t xml:space="preserve"> </w:t>
      </w:r>
      <w:r>
        <w:rPr>
          <w:color w:val="231F20"/>
        </w:rPr>
        <w:t>trapianto.</w:t>
      </w:r>
    </w:p>
    <w:p w14:paraId="584151B7" w14:textId="3BCBB796" w:rsidR="0057014F" w:rsidRDefault="001F5764" w:rsidP="00396787">
      <w:pPr>
        <w:pStyle w:val="Corpotesto"/>
        <w:spacing w:line="259" w:lineRule="auto"/>
        <w:ind w:left="851" w:right="755"/>
        <w:jc w:val="both"/>
      </w:pPr>
      <w:r>
        <w:rPr>
          <w:color w:val="231F20"/>
        </w:rPr>
        <w:t>Per</w:t>
      </w:r>
      <w:r>
        <w:rPr>
          <w:color w:val="231F20"/>
          <w:spacing w:val="-1"/>
        </w:rPr>
        <w:t xml:space="preserve"> </w:t>
      </w:r>
      <w:r>
        <w:rPr>
          <w:color w:val="231F20"/>
        </w:rPr>
        <w:t>il</w:t>
      </w:r>
      <w:r>
        <w:rPr>
          <w:color w:val="231F20"/>
          <w:spacing w:val="-1"/>
        </w:rPr>
        <w:t xml:space="preserve"> </w:t>
      </w:r>
      <w:r>
        <w:rPr>
          <w:color w:val="231F20"/>
        </w:rPr>
        <w:t>Prodotto</w:t>
      </w:r>
      <w:r>
        <w:rPr>
          <w:color w:val="231F20"/>
          <w:spacing w:val="-1"/>
        </w:rPr>
        <w:t xml:space="preserve"> </w:t>
      </w:r>
      <w:r>
        <w:rPr>
          <w:color w:val="231F20"/>
        </w:rPr>
        <w:t>mais</w:t>
      </w:r>
      <w:r>
        <w:rPr>
          <w:color w:val="231F20"/>
          <w:spacing w:val="-1"/>
        </w:rPr>
        <w:t xml:space="preserve"> </w:t>
      </w:r>
      <w:r>
        <w:rPr>
          <w:color w:val="231F20"/>
        </w:rPr>
        <w:t>(da</w:t>
      </w:r>
      <w:r>
        <w:rPr>
          <w:color w:val="231F20"/>
          <w:spacing w:val="-1"/>
        </w:rPr>
        <w:t xml:space="preserve"> </w:t>
      </w:r>
      <w:r>
        <w:rPr>
          <w:color w:val="231F20"/>
        </w:rPr>
        <w:t>granella,</w:t>
      </w:r>
      <w:r>
        <w:rPr>
          <w:color w:val="231F20"/>
          <w:spacing w:val="-1"/>
        </w:rPr>
        <w:t xml:space="preserve"> </w:t>
      </w:r>
      <w:r>
        <w:rPr>
          <w:color w:val="231F20"/>
        </w:rPr>
        <w:t>da</w:t>
      </w:r>
      <w:r>
        <w:rPr>
          <w:color w:val="231F20"/>
          <w:spacing w:val="-1"/>
        </w:rPr>
        <w:t xml:space="preserve"> </w:t>
      </w:r>
      <w:r>
        <w:rPr>
          <w:color w:val="231F20"/>
        </w:rPr>
        <w:t>insilaggio</w:t>
      </w:r>
      <w:r>
        <w:rPr>
          <w:color w:val="231F20"/>
          <w:spacing w:val="-1"/>
        </w:rPr>
        <w:t xml:space="preserve"> </w:t>
      </w:r>
      <w:r>
        <w:rPr>
          <w:color w:val="231F20"/>
        </w:rPr>
        <w:t>e</w:t>
      </w:r>
      <w:r>
        <w:rPr>
          <w:color w:val="231F20"/>
          <w:spacing w:val="-1"/>
        </w:rPr>
        <w:t xml:space="preserve"> </w:t>
      </w:r>
      <w:r>
        <w:rPr>
          <w:color w:val="231F20"/>
        </w:rPr>
        <w:t>biomassa)</w:t>
      </w:r>
      <w:r>
        <w:rPr>
          <w:color w:val="231F20"/>
          <w:spacing w:val="-1"/>
        </w:rPr>
        <w:t xml:space="preserve"> </w:t>
      </w:r>
      <w:r>
        <w:rPr>
          <w:color w:val="231F20"/>
        </w:rPr>
        <w:t>la</w:t>
      </w:r>
      <w:r>
        <w:rPr>
          <w:color w:val="231F20"/>
          <w:spacing w:val="-1"/>
        </w:rPr>
        <w:t xml:space="preserve"> </w:t>
      </w:r>
      <w:r>
        <w:rPr>
          <w:color w:val="231F20"/>
        </w:rPr>
        <w:t>garanzia</w:t>
      </w:r>
      <w:r>
        <w:rPr>
          <w:color w:val="231F20"/>
          <w:spacing w:val="-1"/>
        </w:rPr>
        <w:t xml:space="preserve"> </w:t>
      </w:r>
      <w:r>
        <w:rPr>
          <w:color w:val="231F20"/>
        </w:rPr>
        <w:t>relativa</w:t>
      </w:r>
      <w:r>
        <w:rPr>
          <w:color w:val="231F20"/>
          <w:spacing w:val="-1"/>
        </w:rPr>
        <w:t xml:space="preserve"> </w:t>
      </w:r>
      <w:r>
        <w:rPr>
          <w:color w:val="231F20"/>
        </w:rPr>
        <w:t>all’Avversità</w:t>
      </w:r>
      <w:r>
        <w:rPr>
          <w:color w:val="231F20"/>
          <w:spacing w:val="-1"/>
        </w:rPr>
        <w:t xml:space="preserve"> </w:t>
      </w:r>
      <w:r>
        <w:rPr>
          <w:color w:val="231F20"/>
        </w:rPr>
        <w:t>Venti</w:t>
      </w:r>
      <w:r>
        <w:rPr>
          <w:color w:val="231F20"/>
          <w:spacing w:val="-1"/>
        </w:rPr>
        <w:t xml:space="preserve"> </w:t>
      </w:r>
      <w:r>
        <w:rPr>
          <w:color w:val="231F20"/>
        </w:rPr>
        <w:t>Forti,</w:t>
      </w:r>
      <w:r>
        <w:rPr>
          <w:color w:val="231F20"/>
          <w:spacing w:val="-1"/>
        </w:rPr>
        <w:t xml:space="preserve"> </w:t>
      </w:r>
      <w:r>
        <w:rPr>
          <w:color w:val="231F20"/>
        </w:rPr>
        <w:t>cessa,</w:t>
      </w:r>
      <w:r>
        <w:rPr>
          <w:color w:val="231F20"/>
          <w:spacing w:val="-1"/>
        </w:rPr>
        <w:t xml:space="preserve"> </w:t>
      </w:r>
      <w:r>
        <w:rPr>
          <w:color w:val="231F20"/>
        </w:rPr>
        <w:t xml:space="preserve">con </w:t>
      </w:r>
      <w:r>
        <w:rPr>
          <w:color w:val="231F20"/>
          <w:spacing w:val="-2"/>
        </w:rPr>
        <w:t>l’eccezione</w:t>
      </w:r>
      <w:r>
        <w:rPr>
          <w:color w:val="231F20"/>
          <w:spacing w:val="-7"/>
        </w:rPr>
        <w:t xml:space="preserve"> </w:t>
      </w:r>
      <w:r>
        <w:rPr>
          <w:color w:val="231F20"/>
          <w:spacing w:val="-2"/>
        </w:rPr>
        <w:t>dell’Avversità</w:t>
      </w:r>
      <w:r>
        <w:rPr>
          <w:color w:val="231F20"/>
          <w:spacing w:val="-7"/>
        </w:rPr>
        <w:t xml:space="preserve"> </w:t>
      </w:r>
      <w:r>
        <w:rPr>
          <w:color w:val="231F20"/>
          <w:spacing w:val="-2"/>
        </w:rPr>
        <w:t>il</w:t>
      </w:r>
      <w:r>
        <w:rPr>
          <w:color w:val="231F20"/>
          <w:spacing w:val="-7"/>
        </w:rPr>
        <w:t xml:space="preserve"> </w:t>
      </w:r>
      <w:r>
        <w:rPr>
          <w:color w:val="231F20"/>
          <w:spacing w:val="-2"/>
        </w:rPr>
        <w:t>cui</w:t>
      </w:r>
      <w:r>
        <w:rPr>
          <w:color w:val="231F20"/>
          <w:spacing w:val="-7"/>
        </w:rPr>
        <w:t xml:space="preserve"> </w:t>
      </w:r>
      <w:r>
        <w:rPr>
          <w:color w:val="231F20"/>
          <w:spacing w:val="-2"/>
        </w:rPr>
        <w:t>effetto</w:t>
      </w:r>
      <w:r>
        <w:rPr>
          <w:color w:val="231F20"/>
          <w:spacing w:val="-7"/>
        </w:rPr>
        <w:t xml:space="preserve"> </w:t>
      </w:r>
      <w:r>
        <w:rPr>
          <w:color w:val="231F20"/>
          <w:spacing w:val="-2"/>
        </w:rPr>
        <w:t>distruttivo</w:t>
      </w:r>
      <w:r>
        <w:rPr>
          <w:color w:val="231F20"/>
          <w:spacing w:val="-7"/>
        </w:rPr>
        <w:t xml:space="preserve"> </w:t>
      </w:r>
      <w:r>
        <w:rPr>
          <w:color w:val="231F20"/>
          <w:spacing w:val="-2"/>
        </w:rPr>
        <w:t>sia</w:t>
      </w:r>
      <w:r>
        <w:rPr>
          <w:color w:val="231F20"/>
          <w:spacing w:val="-7"/>
        </w:rPr>
        <w:t xml:space="preserve"> </w:t>
      </w:r>
      <w:r>
        <w:rPr>
          <w:color w:val="231F20"/>
          <w:spacing w:val="-2"/>
        </w:rPr>
        <w:t>tale</w:t>
      </w:r>
      <w:r>
        <w:rPr>
          <w:color w:val="231F20"/>
          <w:spacing w:val="-7"/>
        </w:rPr>
        <w:t xml:space="preserve"> </w:t>
      </w:r>
      <w:r>
        <w:rPr>
          <w:color w:val="231F20"/>
          <w:spacing w:val="-2"/>
        </w:rPr>
        <w:t>da</w:t>
      </w:r>
      <w:r>
        <w:rPr>
          <w:color w:val="231F20"/>
          <w:spacing w:val="-7"/>
        </w:rPr>
        <w:t xml:space="preserve"> </w:t>
      </w:r>
      <w:r>
        <w:rPr>
          <w:color w:val="231F20"/>
          <w:spacing w:val="-2"/>
        </w:rPr>
        <w:t>impedire</w:t>
      </w:r>
      <w:r>
        <w:rPr>
          <w:color w:val="231F20"/>
          <w:spacing w:val="-7"/>
        </w:rPr>
        <w:t xml:space="preserve"> </w:t>
      </w:r>
      <w:r>
        <w:rPr>
          <w:color w:val="231F20"/>
          <w:spacing w:val="-2"/>
        </w:rPr>
        <w:t>la</w:t>
      </w:r>
      <w:r>
        <w:rPr>
          <w:color w:val="231F20"/>
          <w:spacing w:val="-7"/>
        </w:rPr>
        <w:t xml:space="preserve"> </w:t>
      </w:r>
      <w:r>
        <w:rPr>
          <w:color w:val="231F20"/>
          <w:spacing w:val="-2"/>
        </w:rPr>
        <w:t>raccolta</w:t>
      </w:r>
      <w:r>
        <w:rPr>
          <w:color w:val="231F20"/>
          <w:spacing w:val="-7"/>
        </w:rPr>
        <w:t xml:space="preserve"> </w:t>
      </w:r>
      <w:r>
        <w:rPr>
          <w:color w:val="231F20"/>
          <w:spacing w:val="-2"/>
        </w:rPr>
        <w:t>meccanica,</w:t>
      </w:r>
      <w:r>
        <w:rPr>
          <w:color w:val="231F20"/>
          <w:spacing w:val="-7"/>
        </w:rPr>
        <w:t xml:space="preserve"> </w:t>
      </w:r>
      <w:r>
        <w:rPr>
          <w:color w:val="231F20"/>
          <w:spacing w:val="-2"/>
        </w:rPr>
        <w:t>all’inizio</w:t>
      </w:r>
      <w:r>
        <w:rPr>
          <w:color w:val="231F20"/>
          <w:spacing w:val="-7"/>
        </w:rPr>
        <w:t xml:space="preserve"> </w:t>
      </w:r>
      <w:r>
        <w:rPr>
          <w:color w:val="231F20"/>
          <w:spacing w:val="-2"/>
        </w:rPr>
        <w:t>della</w:t>
      </w:r>
      <w:r>
        <w:rPr>
          <w:color w:val="231F20"/>
          <w:spacing w:val="-7"/>
        </w:rPr>
        <w:t xml:space="preserve"> </w:t>
      </w:r>
      <w:r>
        <w:rPr>
          <w:color w:val="231F20"/>
          <w:spacing w:val="-2"/>
        </w:rPr>
        <w:t>fase</w:t>
      </w:r>
      <w:r>
        <w:rPr>
          <w:color w:val="231F20"/>
          <w:spacing w:val="-7"/>
        </w:rPr>
        <w:t xml:space="preserve"> </w:t>
      </w:r>
      <w:r>
        <w:rPr>
          <w:color w:val="231F20"/>
          <w:spacing w:val="-2"/>
        </w:rPr>
        <w:t>di</w:t>
      </w:r>
      <w:r>
        <w:rPr>
          <w:color w:val="231F20"/>
          <w:spacing w:val="-7"/>
        </w:rPr>
        <w:t xml:space="preserve"> </w:t>
      </w:r>
      <w:r>
        <w:rPr>
          <w:color w:val="231F20"/>
          <w:spacing w:val="-2"/>
        </w:rPr>
        <w:t>maturazione</w:t>
      </w:r>
      <w:r>
        <w:rPr>
          <w:color w:val="231F20"/>
          <w:spacing w:val="-6"/>
        </w:rPr>
        <w:t xml:space="preserve"> </w:t>
      </w:r>
      <w:r>
        <w:rPr>
          <w:color w:val="231F20"/>
          <w:spacing w:val="-2"/>
        </w:rPr>
        <w:t>farinosa,</w:t>
      </w:r>
      <w:r>
        <w:rPr>
          <w:color w:val="231F20"/>
          <w:spacing w:val="-6"/>
        </w:rPr>
        <w:t xml:space="preserve"> </w:t>
      </w:r>
      <w:r>
        <w:rPr>
          <w:color w:val="231F20"/>
          <w:spacing w:val="-2"/>
        </w:rPr>
        <w:t>in</w:t>
      </w:r>
      <w:r>
        <w:rPr>
          <w:color w:val="231F20"/>
          <w:spacing w:val="-6"/>
        </w:rPr>
        <w:t xml:space="preserve"> </w:t>
      </w:r>
      <w:r>
        <w:rPr>
          <w:color w:val="231F20"/>
          <w:spacing w:val="-2"/>
        </w:rPr>
        <w:t>cui</w:t>
      </w:r>
      <w:r>
        <w:rPr>
          <w:color w:val="231F20"/>
          <w:spacing w:val="-6"/>
        </w:rPr>
        <w:t xml:space="preserve"> </w:t>
      </w:r>
      <w:r>
        <w:rPr>
          <w:color w:val="231F20"/>
          <w:spacing w:val="-2"/>
        </w:rPr>
        <w:t>la</w:t>
      </w:r>
      <w:r>
        <w:rPr>
          <w:color w:val="231F20"/>
          <w:spacing w:val="-6"/>
        </w:rPr>
        <w:t xml:space="preserve"> </w:t>
      </w:r>
      <w:r>
        <w:rPr>
          <w:color w:val="231F20"/>
          <w:spacing w:val="-2"/>
        </w:rPr>
        <w:t>cariosside</w:t>
      </w:r>
      <w:r>
        <w:rPr>
          <w:color w:val="231F20"/>
          <w:spacing w:val="-6"/>
        </w:rPr>
        <w:t xml:space="preserve"> </w:t>
      </w:r>
      <w:r>
        <w:rPr>
          <w:color w:val="231F20"/>
          <w:spacing w:val="-2"/>
        </w:rPr>
        <w:t>assume</w:t>
      </w:r>
      <w:r>
        <w:rPr>
          <w:color w:val="231F20"/>
          <w:spacing w:val="-6"/>
        </w:rPr>
        <w:t xml:space="preserve"> </w:t>
      </w:r>
      <w:r>
        <w:rPr>
          <w:color w:val="231F20"/>
          <w:spacing w:val="-2"/>
        </w:rPr>
        <w:t>l’aspetto</w:t>
      </w:r>
      <w:r>
        <w:rPr>
          <w:color w:val="231F20"/>
          <w:spacing w:val="-6"/>
        </w:rPr>
        <w:t xml:space="preserve"> </w:t>
      </w:r>
      <w:r>
        <w:rPr>
          <w:color w:val="231F20"/>
          <w:spacing w:val="-2"/>
        </w:rPr>
        <w:t>definitivo</w:t>
      </w:r>
      <w:r>
        <w:rPr>
          <w:color w:val="231F20"/>
          <w:spacing w:val="-6"/>
        </w:rPr>
        <w:t xml:space="preserve"> </w:t>
      </w:r>
      <w:r>
        <w:rPr>
          <w:color w:val="231F20"/>
          <w:spacing w:val="-2"/>
        </w:rPr>
        <w:t>della</w:t>
      </w:r>
      <w:r>
        <w:rPr>
          <w:color w:val="231F20"/>
          <w:spacing w:val="-6"/>
        </w:rPr>
        <w:t xml:space="preserve"> </w:t>
      </w:r>
      <w:r>
        <w:rPr>
          <w:color w:val="231F20"/>
          <w:spacing w:val="-2"/>
        </w:rPr>
        <w:t>cultivar</w:t>
      </w:r>
      <w:r>
        <w:rPr>
          <w:color w:val="231F20"/>
          <w:spacing w:val="-6"/>
        </w:rPr>
        <w:t xml:space="preserve"> </w:t>
      </w:r>
      <w:r>
        <w:rPr>
          <w:color w:val="231F20"/>
          <w:spacing w:val="-2"/>
        </w:rPr>
        <w:t>e</w:t>
      </w:r>
      <w:r>
        <w:rPr>
          <w:color w:val="231F20"/>
          <w:spacing w:val="-6"/>
        </w:rPr>
        <w:t xml:space="preserve"> </w:t>
      </w:r>
      <w:r>
        <w:rPr>
          <w:color w:val="231F20"/>
          <w:spacing w:val="-2"/>
        </w:rPr>
        <w:t>compare</w:t>
      </w:r>
      <w:r>
        <w:rPr>
          <w:color w:val="231F20"/>
          <w:spacing w:val="-6"/>
        </w:rPr>
        <w:t xml:space="preserve"> </w:t>
      </w:r>
      <w:r>
        <w:rPr>
          <w:color w:val="231F20"/>
          <w:spacing w:val="-2"/>
        </w:rPr>
        <w:t>il</w:t>
      </w:r>
      <w:r>
        <w:rPr>
          <w:color w:val="231F20"/>
          <w:spacing w:val="-6"/>
        </w:rPr>
        <w:t xml:space="preserve"> </w:t>
      </w:r>
      <w:r>
        <w:rPr>
          <w:color w:val="231F20"/>
          <w:spacing w:val="-2"/>
        </w:rPr>
        <w:t>“punto</w:t>
      </w:r>
      <w:r>
        <w:rPr>
          <w:color w:val="231F20"/>
          <w:spacing w:val="-6"/>
        </w:rPr>
        <w:t xml:space="preserve"> </w:t>
      </w:r>
      <w:r>
        <w:rPr>
          <w:color w:val="231F20"/>
          <w:spacing w:val="-2"/>
        </w:rPr>
        <w:t>nero”</w:t>
      </w:r>
      <w:r>
        <w:rPr>
          <w:color w:val="231F20"/>
          <w:spacing w:val="-6"/>
        </w:rPr>
        <w:t xml:space="preserve"> </w:t>
      </w:r>
      <w:r>
        <w:rPr>
          <w:color w:val="231F20"/>
          <w:spacing w:val="-2"/>
        </w:rPr>
        <w:t>che</w:t>
      </w:r>
      <w:r>
        <w:rPr>
          <w:color w:val="231F20"/>
          <w:spacing w:val="-6"/>
        </w:rPr>
        <w:t xml:space="preserve"> </w:t>
      </w:r>
      <w:r>
        <w:rPr>
          <w:color w:val="231F20"/>
          <w:spacing w:val="-2"/>
        </w:rPr>
        <w:t>chiude</w:t>
      </w:r>
      <w:r>
        <w:rPr>
          <w:color w:val="231F20"/>
          <w:spacing w:val="-6"/>
        </w:rPr>
        <w:t xml:space="preserve"> </w:t>
      </w:r>
      <w:r>
        <w:rPr>
          <w:color w:val="231F20"/>
          <w:spacing w:val="-2"/>
        </w:rPr>
        <w:t>i collegamenti</w:t>
      </w:r>
      <w:r>
        <w:rPr>
          <w:color w:val="231F20"/>
          <w:spacing w:val="-6"/>
        </w:rPr>
        <w:t xml:space="preserve"> </w:t>
      </w:r>
      <w:r>
        <w:rPr>
          <w:color w:val="231F20"/>
          <w:spacing w:val="-2"/>
        </w:rPr>
        <w:t>tra</w:t>
      </w:r>
      <w:r>
        <w:rPr>
          <w:color w:val="231F20"/>
          <w:spacing w:val="-6"/>
        </w:rPr>
        <w:t xml:space="preserve"> </w:t>
      </w:r>
      <w:r>
        <w:rPr>
          <w:color w:val="231F20"/>
          <w:spacing w:val="-2"/>
        </w:rPr>
        <w:t>la</w:t>
      </w:r>
      <w:r>
        <w:rPr>
          <w:color w:val="231F20"/>
          <w:spacing w:val="-6"/>
        </w:rPr>
        <w:t xml:space="preserve"> </w:t>
      </w:r>
      <w:r>
        <w:rPr>
          <w:color w:val="231F20"/>
          <w:spacing w:val="-2"/>
        </w:rPr>
        <w:t>cariosside</w:t>
      </w:r>
      <w:r>
        <w:rPr>
          <w:color w:val="231F20"/>
          <w:spacing w:val="-6"/>
        </w:rPr>
        <w:t xml:space="preserve"> </w:t>
      </w:r>
      <w:r>
        <w:rPr>
          <w:color w:val="231F20"/>
          <w:spacing w:val="-2"/>
        </w:rPr>
        <w:t>e</w:t>
      </w:r>
      <w:r>
        <w:rPr>
          <w:color w:val="231F20"/>
          <w:spacing w:val="-6"/>
        </w:rPr>
        <w:t xml:space="preserve"> </w:t>
      </w:r>
      <w:r>
        <w:rPr>
          <w:color w:val="231F20"/>
          <w:spacing w:val="-2"/>
        </w:rPr>
        <w:t>la</w:t>
      </w:r>
      <w:r>
        <w:rPr>
          <w:color w:val="231F20"/>
          <w:spacing w:val="-6"/>
        </w:rPr>
        <w:t xml:space="preserve"> </w:t>
      </w:r>
      <w:r>
        <w:rPr>
          <w:color w:val="231F20"/>
          <w:spacing w:val="-2"/>
        </w:rPr>
        <w:t>pianta,</w:t>
      </w:r>
      <w:r>
        <w:rPr>
          <w:color w:val="231F20"/>
          <w:spacing w:val="-6"/>
        </w:rPr>
        <w:t xml:space="preserve"> </w:t>
      </w:r>
      <w:r>
        <w:rPr>
          <w:color w:val="231F20"/>
          <w:spacing w:val="-2"/>
        </w:rPr>
        <w:t>intendendo</w:t>
      </w:r>
      <w:r>
        <w:rPr>
          <w:color w:val="231F20"/>
          <w:spacing w:val="-6"/>
        </w:rPr>
        <w:t xml:space="preserve"> </w:t>
      </w:r>
      <w:r>
        <w:rPr>
          <w:color w:val="231F20"/>
          <w:spacing w:val="-2"/>
        </w:rPr>
        <w:t>per</w:t>
      </w:r>
      <w:r>
        <w:rPr>
          <w:color w:val="231F20"/>
          <w:spacing w:val="-6"/>
        </w:rPr>
        <w:t xml:space="preserve"> </w:t>
      </w:r>
      <w:r>
        <w:rPr>
          <w:color w:val="231F20"/>
          <w:spacing w:val="-2"/>
        </w:rPr>
        <w:t>essa</w:t>
      </w:r>
      <w:r>
        <w:rPr>
          <w:color w:val="231F20"/>
          <w:spacing w:val="-6"/>
        </w:rPr>
        <w:t xml:space="preserve"> </w:t>
      </w:r>
      <w:r>
        <w:rPr>
          <w:color w:val="231F20"/>
          <w:spacing w:val="-2"/>
        </w:rPr>
        <w:t>la</w:t>
      </w:r>
      <w:r>
        <w:rPr>
          <w:color w:val="231F20"/>
          <w:spacing w:val="-6"/>
        </w:rPr>
        <w:t xml:space="preserve"> </w:t>
      </w:r>
      <w:r>
        <w:rPr>
          <w:color w:val="231F20"/>
          <w:spacing w:val="-2"/>
        </w:rPr>
        <w:t>situazione</w:t>
      </w:r>
      <w:r>
        <w:rPr>
          <w:color w:val="231F20"/>
          <w:spacing w:val="-6"/>
        </w:rPr>
        <w:t xml:space="preserve"> </w:t>
      </w:r>
      <w:r>
        <w:rPr>
          <w:color w:val="231F20"/>
          <w:spacing w:val="-2"/>
        </w:rPr>
        <w:t>in</w:t>
      </w:r>
      <w:r>
        <w:rPr>
          <w:color w:val="231F20"/>
          <w:spacing w:val="-6"/>
        </w:rPr>
        <w:t xml:space="preserve"> </w:t>
      </w:r>
      <w:r>
        <w:rPr>
          <w:color w:val="231F20"/>
          <w:spacing w:val="-2"/>
        </w:rPr>
        <w:t>cui</w:t>
      </w:r>
      <w:r>
        <w:rPr>
          <w:color w:val="231F20"/>
          <w:spacing w:val="-6"/>
        </w:rPr>
        <w:t xml:space="preserve"> </w:t>
      </w:r>
      <w:r>
        <w:rPr>
          <w:color w:val="231F20"/>
          <w:spacing w:val="-2"/>
        </w:rPr>
        <w:t>almeno</w:t>
      </w:r>
      <w:r>
        <w:rPr>
          <w:color w:val="231F20"/>
          <w:spacing w:val="-6"/>
        </w:rPr>
        <w:t xml:space="preserve"> </w:t>
      </w:r>
      <w:r>
        <w:rPr>
          <w:color w:val="231F20"/>
          <w:spacing w:val="-2"/>
        </w:rPr>
        <w:t>il</w:t>
      </w:r>
      <w:r>
        <w:rPr>
          <w:color w:val="231F20"/>
          <w:spacing w:val="-6"/>
        </w:rPr>
        <w:t xml:space="preserve"> </w:t>
      </w:r>
      <w:r>
        <w:rPr>
          <w:color w:val="231F20"/>
          <w:spacing w:val="-2"/>
        </w:rPr>
        <w:t>50%</w:t>
      </w:r>
      <w:r>
        <w:rPr>
          <w:color w:val="231F20"/>
          <w:spacing w:val="-6"/>
        </w:rPr>
        <w:t xml:space="preserve"> </w:t>
      </w:r>
      <w:r>
        <w:rPr>
          <w:color w:val="231F20"/>
          <w:spacing w:val="-2"/>
        </w:rPr>
        <w:t>delle</w:t>
      </w:r>
      <w:r>
        <w:rPr>
          <w:color w:val="231F20"/>
          <w:spacing w:val="-6"/>
        </w:rPr>
        <w:t xml:space="preserve"> </w:t>
      </w:r>
      <w:r>
        <w:rPr>
          <w:color w:val="231F20"/>
          <w:spacing w:val="-2"/>
        </w:rPr>
        <w:t>piante</w:t>
      </w:r>
      <w:r>
        <w:rPr>
          <w:color w:val="231F20"/>
          <w:spacing w:val="-6"/>
        </w:rPr>
        <w:t xml:space="preserve"> </w:t>
      </w:r>
      <w:r>
        <w:rPr>
          <w:color w:val="231F20"/>
          <w:spacing w:val="-2"/>
        </w:rPr>
        <w:t>presenti nell’Appezzamento assicurato raggiungono o eccedono il predetto stadio fenologico.</w:t>
      </w:r>
    </w:p>
    <w:p w14:paraId="5CE8BB8F" w14:textId="77777777" w:rsidR="0057014F" w:rsidRDefault="0057014F" w:rsidP="00396787">
      <w:pPr>
        <w:pStyle w:val="Corpotesto"/>
        <w:spacing w:before="1"/>
        <w:ind w:left="851"/>
        <w:rPr>
          <w:sz w:val="18"/>
        </w:rPr>
      </w:pPr>
    </w:p>
    <w:p w14:paraId="6770543C" w14:textId="77777777" w:rsidR="0057014F" w:rsidRDefault="001F5764" w:rsidP="00396787">
      <w:pPr>
        <w:pStyle w:val="Corpotesto"/>
        <w:ind w:left="851"/>
        <w:jc w:val="both"/>
        <w:rPr>
          <w:b/>
        </w:rPr>
      </w:pPr>
      <w:r>
        <w:rPr>
          <w:b/>
          <w:color w:val="F58224"/>
          <w:spacing w:val="-4"/>
        </w:rPr>
        <w:t>Art.</w:t>
      </w:r>
      <w:r>
        <w:rPr>
          <w:b/>
          <w:color w:val="F58224"/>
          <w:spacing w:val="1"/>
        </w:rPr>
        <w:t xml:space="preserve"> </w:t>
      </w:r>
      <w:r>
        <w:rPr>
          <w:b/>
          <w:color w:val="F58224"/>
          <w:spacing w:val="-4"/>
        </w:rPr>
        <w:t>13</w:t>
      </w:r>
      <w:r>
        <w:rPr>
          <w:b/>
          <w:color w:val="F58224"/>
          <w:spacing w:val="2"/>
        </w:rPr>
        <w:t xml:space="preserve"> </w:t>
      </w:r>
      <w:r>
        <w:rPr>
          <w:b/>
          <w:color w:val="F58224"/>
          <w:spacing w:val="-4"/>
        </w:rPr>
        <w:t>–</w:t>
      </w:r>
      <w:r>
        <w:rPr>
          <w:b/>
          <w:color w:val="F58224"/>
          <w:spacing w:val="2"/>
        </w:rPr>
        <w:t xml:space="preserve"> </w:t>
      </w:r>
      <w:r>
        <w:rPr>
          <w:b/>
          <w:color w:val="F58224"/>
          <w:spacing w:val="-4"/>
        </w:rPr>
        <w:t>Individuazione</w:t>
      </w:r>
      <w:r>
        <w:rPr>
          <w:b/>
          <w:color w:val="F58224"/>
          <w:spacing w:val="2"/>
        </w:rPr>
        <w:t xml:space="preserve"> </w:t>
      </w:r>
      <w:r>
        <w:rPr>
          <w:b/>
          <w:color w:val="F58224"/>
          <w:spacing w:val="-4"/>
        </w:rPr>
        <w:t>della</w:t>
      </w:r>
      <w:r>
        <w:rPr>
          <w:b/>
          <w:color w:val="F58224"/>
          <w:spacing w:val="2"/>
        </w:rPr>
        <w:t xml:space="preserve"> </w:t>
      </w:r>
      <w:r>
        <w:rPr>
          <w:b/>
          <w:color w:val="F58224"/>
          <w:spacing w:val="-4"/>
        </w:rPr>
        <w:t>designazione</w:t>
      </w:r>
      <w:r>
        <w:rPr>
          <w:b/>
          <w:color w:val="F58224"/>
          <w:spacing w:val="2"/>
        </w:rPr>
        <w:t xml:space="preserve"> </w:t>
      </w:r>
      <w:r>
        <w:rPr>
          <w:b/>
          <w:color w:val="F58224"/>
          <w:spacing w:val="-4"/>
        </w:rPr>
        <w:t>del</w:t>
      </w:r>
      <w:r>
        <w:rPr>
          <w:b/>
          <w:color w:val="F58224"/>
          <w:spacing w:val="2"/>
        </w:rPr>
        <w:t xml:space="preserve"> </w:t>
      </w:r>
      <w:r>
        <w:rPr>
          <w:b/>
          <w:color w:val="F58224"/>
          <w:spacing w:val="-4"/>
        </w:rPr>
        <w:t>Prodotto</w:t>
      </w:r>
    </w:p>
    <w:p w14:paraId="5B5C623A" w14:textId="114EDA0D" w:rsidR="0057014F" w:rsidRDefault="001F5764" w:rsidP="00396787">
      <w:pPr>
        <w:pStyle w:val="Corpotesto"/>
        <w:spacing w:before="16" w:line="259" w:lineRule="auto"/>
        <w:ind w:left="851" w:right="755"/>
        <w:jc w:val="both"/>
        <w:rPr>
          <w:b/>
        </w:rPr>
      </w:pPr>
      <w:r>
        <w:rPr>
          <w:color w:val="231F20"/>
          <w:spacing w:val="-4"/>
        </w:rPr>
        <w:t xml:space="preserve">Per i Prodotti fagioli, fagiolini, piselli </w:t>
      </w:r>
      <w:r>
        <w:rPr>
          <w:b/>
          <w:color w:val="231F20"/>
          <w:spacing w:val="-4"/>
        </w:rPr>
        <w:t>deve essere indicata nel Certificato di Assicurazione la destinazione: industria con</w:t>
      </w:r>
      <w:r>
        <w:rPr>
          <w:b/>
          <w:color w:val="231F20"/>
        </w:rPr>
        <w:t>serviera, consumo fresco, seme.</w:t>
      </w:r>
    </w:p>
    <w:p w14:paraId="02314283" w14:textId="77777777" w:rsidR="0057014F" w:rsidRDefault="0057014F">
      <w:pPr>
        <w:pStyle w:val="Corpotesto"/>
        <w:spacing w:before="3"/>
        <w:rPr>
          <w:b/>
          <w:sz w:val="18"/>
        </w:rPr>
      </w:pPr>
    </w:p>
    <w:p w14:paraId="36D13D3C" w14:textId="77777777" w:rsidR="0057014F" w:rsidRDefault="001F5764" w:rsidP="00396787">
      <w:pPr>
        <w:pStyle w:val="Titolo4"/>
        <w:ind w:left="851" w:right="-7"/>
        <w:jc w:val="center"/>
      </w:pPr>
      <w:r>
        <w:rPr>
          <w:color w:val="231F20"/>
          <w:spacing w:val="-4"/>
        </w:rPr>
        <w:t>PRODOTTO MAIS</w:t>
      </w:r>
      <w:r>
        <w:rPr>
          <w:color w:val="231F20"/>
          <w:spacing w:val="-3"/>
        </w:rPr>
        <w:t xml:space="preserve"> </w:t>
      </w:r>
      <w:r>
        <w:rPr>
          <w:color w:val="231F20"/>
          <w:spacing w:val="-4"/>
        </w:rPr>
        <w:t>DA</w:t>
      </w:r>
      <w:r>
        <w:rPr>
          <w:color w:val="231F20"/>
          <w:spacing w:val="-3"/>
        </w:rPr>
        <w:t xml:space="preserve"> </w:t>
      </w:r>
      <w:r>
        <w:rPr>
          <w:color w:val="231F20"/>
          <w:spacing w:val="-4"/>
        </w:rPr>
        <w:t>GRANELLA</w:t>
      </w:r>
      <w:r>
        <w:rPr>
          <w:color w:val="231F20"/>
          <w:spacing w:val="-3"/>
        </w:rPr>
        <w:t xml:space="preserve"> </w:t>
      </w:r>
      <w:r>
        <w:rPr>
          <w:color w:val="231F20"/>
          <w:spacing w:val="-4"/>
        </w:rPr>
        <w:t>–</w:t>
      </w:r>
      <w:r>
        <w:rPr>
          <w:color w:val="231F20"/>
          <w:spacing w:val="-3"/>
        </w:rPr>
        <w:t xml:space="preserve"> </w:t>
      </w:r>
      <w:r>
        <w:rPr>
          <w:color w:val="231F20"/>
          <w:spacing w:val="-4"/>
        </w:rPr>
        <w:t>DA INSILAGGIO</w:t>
      </w:r>
      <w:r>
        <w:rPr>
          <w:color w:val="231F20"/>
          <w:spacing w:val="-3"/>
        </w:rPr>
        <w:t xml:space="preserve"> </w:t>
      </w:r>
      <w:r>
        <w:rPr>
          <w:color w:val="231F20"/>
          <w:spacing w:val="-4"/>
        </w:rPr>
        <w:t>–</w:t>
      </w:r>
      <w:r>
        <w:rPr>
          <w:color w:val="231F20"/>
          <w:spacing w:val="-3"/>
        </w:rPr>
        <w:t xml:space="preserve"> </w:t>
      </w:r>
      <w:r>
        <w:rPr>
          <w:color w:val="231F20"/>
          <w:spacing w:val="-4"/>
        </w:rPr>
        <w:t>DA</w:t>
      </w:r>
      <w:r>
        <w:rPr>
          <w:color w:val="231F20"/>
          <w:spacing w:val="-3"/>
        </w:rPr>
        <w:t xml:space="preserve"> </w:t>
      </w:r>
      <w:r>
        <w:rPr>
          <w:color w:val="231F20"/>
          <w:spacing w:val="-4"/>
        </w:rPr>
        <w:t>BIOMASSA</w:t>
      </w:r>
    </w:p>
    <w:p w14:paraId="1426EFA2" w14:textId="77777777" w:rsidR="0057014F" w:rsidRDefault="0057014F">
      <w:pPr>
        <w:pStyle w:val="Corpotesto"/>
        <w:spacing w:before="8"/>
        <w:rPr>
          <w:rFonts w:ascii="Avalon Medium"/>
          <w:b/>
          <w:sz w:val="19"/>
        </w:rPr>
      </w:pPr>
    </w:p>
    <w:p w14:paraId="34C3D33F" w14:textId="77777777" w:rsidR="0057014F" w:rsidRDefault="001F5764" w:rsidP="00396787">
      <w:pPr>
        <w:pStyle w:val="Corpotesto"/>
        <w:ind w:left="851"/>
        <w:jc w:val="both"/>
        <w:rPr>
          <w:b/>
        </w:rPr>
      </w:pPr>
      <w:r>
        <w:rPr>
          <w:b/>
          <w:color w:val="F58224"/>
          <w:spacing w:val="-2"/>
        </w:rPr>
        <w:t>Art.</w:t>
      </w:r>
      <w:r>
        <w:rPr>
          <w:b/>
          <w:color w:val="F58224"/>
          <w:spacing w:val="-9"/>
        </w:rPr>
        <w:t xml:space="preserve"> </w:t>
      </w:r>
      <w:r>
        <w:rPr>
          <w:b/>
          <w:color w:val="F58224"/>
          <w:spacing w:val="-2"/>
        </w:rPr>
        <w:t>14</w:t>
      </w:r>
      <w:r>
        <w:rPr>
          <w:b/>
          <w:color w:val="F58224"/>
          <w:spacing w:val="-8"/>
        </w:rPr>
        <w:t xml:space="preserve"> </w:t>
      </w:r>
      <w:r>
        <w:rPr>
          <w:b/>
          <w:color w:val="F58224"/>
          <w:spacing w:val="-2"/>
        </w:rPr>
        <w:t>–</w:t>
      </w:r>
      <w:r>
        <w:rPr>
          <w:b/>
          <w:color w:val="F58224"/>
          <w:spacing w:val="-8"/>
        </w:rPr>
        <w:t xml:space="preserve"> </w:t>
      </w:r>
      <w:r>
        <w:rPr>
          <w:b/>
          <w:color w:val="F58224"/>
          <w:spacing w:val="-2"/>
        </w:rPr>
        <w:t>Coltivazione</w:t>
      </w:r>
      <w:r>
        <w:rPr>
          <w:b/>
          <w:color w:val="F58224"/>
          <w:spacing w:val="-8"/>
        </w:rPr>
        <w:t xml:space="preserve"> </w:t>
      </w:r>
      <w:r>
        <w:rPr>
          <w:b/>
          <w:color w:val="F58224"/>
          <w:spacing w:val="-2"/>
        </w:rPr>
        <w:t>irrigua</w:t>
      </w:r>
      <w:r>
        <w:rPr>
          <w:b/>
          <w:color w:val="F58224"/>
          <w:spacing w:val="-8"/>
        </w:rPr>
        <w:t xml:space="preserve"> </w:t>
      </w:r>
      <w:r>
        <w:rPr>
          <w:b/>
          <w:color w:val="F58224"/>
          <w:spacing w:val="-2"/>
        </w:rPr>
        <w:t>e</w:t>
      </w:r>
      <w:r>
        <w:rPr>
          <w:b/>
          <w:color w:val="F58224"/>
          <w:spacing w:val="-8"/>
        </w:rPr>
        <w:t xml:space="preserve"> </w:t>
      </w:r>
      <w:r>
        <w:rPr>
          <w:b/>
          <w:color w:val="F58224"/>
          <w:spacing w:val="-2"/>
        </w:rPr>
        <w:t>non</w:t>
      </w:r>
      <w:r>
        <w:rPr>
          <w:b/>
          <w:color w:val="F58224"/>
          <w:spacing w:val="-8"/>
        </w:rPr>
        <w:t xml:space="preserve"> </w:t>
      </w:r>
      <w:r>
        <w:rPr>
          <w:b/>
          <w:color w:val="F58224"/>
          <w:spacing w:val="-2"/>
        </w:rPr>
        <w:t>irrigua</w:t>
      </w:r>
    </w:p>
    <w:p w14:paraId="006DC1C1" w14:textId="190FCF0F" w:rsidR="004F5F1C" w:rsidRDefault="001F5764" w:rsidP="00396787">
      <w:pPr>
        <w:pStyle w:val="Corpotesto"/>
        <w:spacing w:before="16" w:line="259" w:lineRule="auto"/>
        <w:ind w:left="851" w:right="755"/>
        <w:jc w:val="both"/>
        <w:rPr>
          <w:color w:val="231F20"/>
          <w:spacing w:val="-2"/>
        </w:rPr>
      </w:pPr>
      <w:r>
        <w:rPr>
          <w:color w:val="231F20"/>
          <w:spacing w:val="-4"/>
        </w:rPr>
        <w:t>Esclusivamente</w:t>
      </w:r>
      <w:r>
        <w:rPr>
          <w:color w:val="231F20"/>
          <w:spacing w:val="-7"/>
        </w:rPr>
        <w:t xml:space="preserve"> </w:t>
      </w:r>
      <w:r>
        <w:rPr>
          <w:color w:val="231F20"/>
          <w:spacing w:val="-4"/>
        </w:rPr>
        <w:t>se</w:t>
      </w:r>
      <w:r>
        <w:rPr>
          <w:color w:val="231F20"/>
          <w:spacing w:val="-7"/>
        </w:rPr>
        <w:t xml:space="preserve"> </w:t>
      </w:r>
      <w:r>
        <w:rPr>
          <w:color w:val="231F20"/>
          <w:spacing w:val="-4"/>
        </w:rPr>
        <w:t>la</w:t>
      </w:r>
      <w:r>
        <w:rPr>
          <w:color w:val="231F20"/>
          <w:spacing w:val="-6"/>
        </w:rPr>
        <w:t xml:space="preserve"> </w:t>
      </w:r>
      <w:r>
        <w:rPr>
          <w:color w:val="231F20"/>
          <w:spacing w:val="-4"/>
        </w:rPr>
        <w:t>scelta</w:t>
      </w:r>
      <w:r>
        <w:rPr>
          <w:color w:val="231F20"/>
          <w:spacing w:val="-7"/>
        </w:rPr>
        <w:t xml:space="preserve"> </w:t>
      </w:r>
      <w:r>
        <w:rPr>
          <w:color w:val="231F20"/>
          <w:spacing w:val="-4"/>
        </w:rPr>
        <w:t>è</w:t>
      </w:r>
      <w:r>
        <w:rPr>
          <w:color w:val="231F20"/>
          <w:spacing w:val="-7"/>
        </w:rPr>
        <w:t xml:space="preserve"> </w:t>
      </w:r>
      <w:r>
        <w:rPr>
          <w:color w:val="231F20"/>
          <w:spacing w:val="-4"/>
        </w:rPr>
        <w:t>riportata</w:t>
      </w:r>
      <w:r>
        <w:rPr>
          <w:color w:val="231F20"/>
          <w:spacing w:val="-6"/>
        </w:rPr>
        <w:t xml:space="preserve"> </w:t>
      </w:r>
      <w:r>
        <w:rPr>
          <w:color w:val="231F20"/>
          <w:spacing w:val="-4"/>
        </w:rPr>
        <w:t>nel</w:t>
      </w:r>
      <w:r>
        <w:rPr>
          <w:color w:val="231F20"/>
          <w:spacing w:val="-7"/>
        </w:rPr>
        <w:t xml:space="preserve"> </w:t>
      </w:r>
      <w:r>
        <w:rPr>
          <w:color w:val="231F20"/>
          <w:spacing w:val="-4"/>
        </w:rPr>
        <w:t>Certificato</w:t>
      </w:r>
      <w:r>
        <w:rPr>
          <w:color w:val="231F20"/>
          <w:spacing w:val="-7"/>
        </w:rPr>
        <w:t xml:space="preserve"> </w:t>
      </w:r>
      <w:r>
        <w:rPr>
          <w:color w:val="231F20"/>
          <w:spacing w:val="-4"/>
        </w:rPr>
        <w:t>di</w:t>
      </w:r>
      <w:r>
        <w:rPr>
          <w:color w:val="231F20"/>
          <w:spacing w:val="-6"/>
        </w:rPr>
        <w:t xml:space="preserve"> </w:t>
      </w:r>
      <w:r>
        <w:rPr>
          <w:color w:val="231F20"/>
          <w:spacing w:val="-4"/>
        </w:rPr>
        <w:t>Assicurazione,</w:t>
      </w:r>
      <w:r>
        <w:rPr>
          <w:color w:val="231F20"/>
          <w:spacing w:val="-7"/>
        </w:rPr>
        <w:t xml:space="preserve"> </w:t>
      </w:r>
      <w:r>
        <w:rPr>
          <w:color w:val="231F20"/>
          <w:spacing w:val="-4"/>
        </w:rPr>
        <w:t>a</w:t>
      </w:r>
      <w:r>
        <w:rPr>
          <w:color w:val="231F20"/>
          <w:spacing w:val="-7"/>
        </w:rPr>
        <w:t xml:space="preserve"> </w:t>
      </w:r>
      <w:r>
        <w:rPr>
          <w:color w:val="231F20"/>
          <w:spacing w:val="-4"/>
        </w:rPr>
        <w:t>deroga</w:t>
      </w:r>
      <w:r>
        <w:rPr>
          <w:color w:val="231F20"/>
          <w:spacing w:val="-6"/>
        </w:rPr>
        <w:t xml:space="preserve"> </w:t>
      </w:r>
      <w:r>
        <w:rPr>
          <w:color w:val="231F20"/>
          <w:spacing w:val="-4"/>
        </w:rPr>
        <w:t>dell’art.</w:t>
      </w:r>
      <w:r>
        <w:rPr>
          <w:color w:val="231F20"/>
          <w:spacing w:val="-7"/>
        </w:rPr>
        <w:t xml:space="preserve"> </w:t>
      </w:r>
      <w:r>
        <w:rPr>
          <w:color w:val="231F20"/>
          <w:spacing w:val="-4"/>
        </w:rPr>
        <w:t>6</w:t>
      </w:r>
      <w:r>
        <w:rPr>
          <w:color w:val="231F20"/>
          <w:spacing w:val="-7"/>
        </w:rPr>
        <w:t xml:space="preserve"> </w:t>
      </w:r>
      <w:r>
        <w:rPr>
          <w:color w:val="231F20"/>
          <w:spacing w:val="-4"/>
        </w:rPr>
        <w:t>–</w:t>
      </w:r>
      <w:r>
        <w:rPr>
          <w:color w:val="231F20"/>
          <w:spacing w:val="-6"/>
        </w:rPr>
        <w:t xml:space="preserve"> </w:t>
      </w:r>
      <w:r>
        <w:rPr>
          <w:i/>
          <w:color w:val="231F20"/>
          <w:spacing w:val="-4"/>
        </w:rPr>
        <w:t>Oggetto</w:t>
      </w:r>
      <w:r>
        <w:rPr>
          <w:i/>
          <w:color w:val="231F20"/>
          <w:spacing w:val="-7"/>
        </w:rPr>
        <w:t xml:space="preserve"> </w:t>
      </w:r>
      <w:r>
        <w:rPr>
          <w:i/>
          <w:color w:val="231F20"/>
          <w:spacing w:val="-4"/>
        </w:rPr>
        <w:t>della</w:t>
      </w:r>
      <w:r>
        <w:rPr>
          <w:i/>
          <w:color w:val="231F20"/>
          <w:spacing w:val="-7"/>
        </w:rPr>
        <w:t xml:space="preserve"> </w:t>
      </w:r>
      <w:r>
        <w:rPr>
          <w:i/>
          <w:color w:val="231F20"/>
          <w:spacing w:val="-4"/>
        </w:rPr>
        <w:t>garanzia</w:t>
      </w:r>
      <w:r>
        <w:rPr>
          <w:i/>
          <w:color w:val="231F20"/>
          <w:spacing w:val="-6"/>
        </w:rPr>
        <w:t xml:space="preserve"> </w:t>
      </w:r>
      <w:r>
        <w:rPr>
          <w:color w:val="231F20"/>
          <w:spacing w:val="-4"/>
        </w:rPr>
        <w:t>delle</w:t>
      </w:r>
      <w:r>
        <w:rPr>
          <w:color w:val="231F20"/>
        </w:rPr>
        <w:t xml:space="preserve"> </w:t>
      </w:r>
      <w:r>
        <w:rPr>
          <w:color w:val="231F20"/>
          <w:spacing w:val="-4"/>
        </w:rPr>
        <w:t>Norme Generali che regolano l’assicurazione, limitatamente all’Avversità Siccità sono considerate in garanzia anche le</w:t>
      </w:r>
      <w:r>
        <w:rPr>
          <w:color w:val="231F20"/>
          <w:spacing w:val="-2"/>
        </w:rPr>
        <w:t xml:space="preserve"> coltivazioni</w:t>
      </w:r>
      <w:r>
        <w:rPr>
          <w:color w:val="231F20"/>
          <w:spacing w:val="-8"/>
        </w:rPr>
        <w:t xml:space="preserve"> </w:t>
      </w:r>
      <w:r>
        <w:rPr>
          <w:color w:val="231F20"/>
          <w:spacing w:val="-2"/>
        </w:rPr>
        <w:t>non</w:t>
      </w:r>
      <w:r>
        <w:rPr>
          <w:color w:val="231F20"/>
          <w:spacing w:val="-8"/>
        </w:rPr>
        <w:t xml:space="preserve"> </w:t>
      </w:r>
      <w:r>
        <w:rPr>
          <w:color w:val="231F20"/>
          <w:spacing w:val="-2"/>
        </w:rPr>
        <w:t>irrigue,</w:t>
      </w:r>
      <w:r>
        <w:rPr>
          <w:color w:val="231F20"/>
          <w:spacing w:val="-8"/>
        </w:rPr>
        <w:t xml:space="preserve"> </w:t>
      </w:r>
      <w:r>
        <w:rPr>
          <w:color w:val="231F20"/>
          <w:spacing w:val="-2"/>
        </w:rPr>
        <w:t>per</w:t>
      </w:r>
      <w:r>
        <w:rPr>
          <w:color w:val="231F20"/>
          <w:spacing w:val="-8"/>
        </w:rPr>
        <w:t xml:space="preserve"> </w:t>
      </w:r>
      <w:r>
        <w:rPr>
          <w:color w:val="231F20"/>
          <w:spacing w:val="-2"/>
        </w:rPr>
        <w:t>il</w:t>
      </w:r>
      <w:r>
        <w:rPr>
          <w:color w:val="231F20"/>
          <w:spacing w:val="-8"/>
        </w:rPr>
        <w:t xml:space="preserve"> </w:t>
      </w:r>
      <w:r>
        <w:rPr>
          <w:color w:val="231F20"/>
          <w:spacing w:val="-2"/>
        </w:rPr>
        <w:t>periodo</w:t>
      </w:r>
      <w:r>
        <w:rPr>
          <w:color w:val="231F20"/>
          <w:spacing w:val="-8"/>
        </w:rPr>
        <w:t xml:space="preserve"> </w:t>
      </w:r>
      <w:r>
        <w:rPr>
          <w:color w:val="231F20"/>
          <w:spacing w:val="-2"/>
        </w:rPr>
        <w:t>che</w:t>
      </w:r>
      <w:r>
        <w:rPr>
          <w:color w:val="231F20"/>
          <w:spacing w:val="-8"/>
        </w:rPr>
        <w:t xml:space="preserve"> </w:t>
      </w:r>
      <w:r>
        <w:rPr>
          <w:color w:val="231F20"/>
          <w:spacing w:val="-2"/>
        </w:rPr>
        <w:t>decorre</w:t>
      </w:r>
      <w:r>
        <w:rPr>
          <w:color w:val="231F20"/>
          <w:spacing w:val="-8"/>
        </w:rPr>
        <w:t xml:space="preserve"> </w:t>
      </w:r>
      <w:r>
        <w:rPr>
          <w:color w:val="231F20"/>
          <w:spacing w:val="-2"/>
        </w:rPr>
        <w:t>dall’inizio</w:t>
      </w:r>
      <w:r>
        <w:rPr>
          <w:color w:val="231F20"/>
          <w:spacing w:val="-8"/>
        </w:rPr>
        <w:t xml:space="preserve"> </w:t>
      </w:r>
      <w:r>
        <w:rPr>
          <w:color w:val="231F20"/>
          <w:spacing w:val="-2"/>
        </w:rPr>
        <w:t>della</w:t>
      </w:r>
      <w:r>
        <w:rPr>
          <w:color w:val="231F20"/>
          <w:spacing w:val="-8"/>
        </w:rPr>
        <w:t xml:space="preserve"> </w:t>
      </w:r>
      <w:r>
        <w:rPr>
          <w:color w:val="231F20"/>
          <w:spacing w:val="-2"/>
        </w:rPr>
        <w:t>fase</w:t>
      </w:r>
      <w:r>
        <w:rPr>
          <w:color w:val="231F20"/>
          <w:spacing w:val="-8"/>
        </w:rPr>
        <w:t xml:space="preserve"> </w:t>
      </w:r>
      <w:r>
        <w:rPr>
          <w:color w:val="231F20"/>
          <w:spacing w:val="-2"/>
        </w:rPr>
        <w:t>fenologica</w:t>
      </w:r>
      <w:r>
        <w:rPr>
          <w:color w:val="231F20"/>
          <w:spacing w:val="-8"/>
        </w:rPr>
        <w:t xml:space="preserve"> </w:t>
      </w:r>
      <w:r>
        <w:rPr>
          <w:color w:val="231F20"/>
          <w:spacing w:val="-2"/>
        </w:rPr>
        <w:t>“seconda</w:t>
      </w:r>
      <w:r>
        <w:rPr>
          <w:color w:val="231F20"/>
          <w:spacing w:val="-8"/>
        </w:rPr>
        <w:t xml:space="preserve"> </w:t>
      </w:r>
      <w:r>
        <w:rPr>
          <w:color w:val="231F20"/>
          <w:spacing w:val="-2"/>
        </w:rPr>
        <w:t>sottofase</w:t>
      </w:r>
      <w:r>
        <w:rPr>
          <w:color w:val="231F20"/>
          <w:spacing w:val="-8"/>
        </w:rPr>
        <w:t xml:space="preserve"> </w:t>
      </w:r>
      <w:r>
        <w:rPr>
          <w:color w:val="231F20"/>
          <w:spacing w:val="-2"/>
        </w:rPr>
        <w:t>di</w:t>
      </w:r>
      <w:r>
        <w:rPr>
          <w:color w:val="231F20"/>
          <w:spacing w:val="-8"/>
        </w:rPr>
        <w:t xml:space="preserve"> </w:t>
      </w:r>
      <w:r>
        <w:rPr>
          <w:color w:val="231F20"/>
          <w:spacing w:val="-2"/>
        </w:rPr>
        <w:t>levata”,</w:t>
      </w:r>
      <w:r>
        <w:rPr>
          <w:color w:val="231F20"/>
          <w:spacing w:val="-8"/>
        </w:rPr>
        <w:t xml:space="preserve"> </w:t>
      </w:r>
      <w:r>
        <w:rPr>
          <w:color w:val="231F20"/>
          <w:spacing w:val="-2"/>
        </w:rPr>
        <w:t>intendendo</w:t>
      </w:r>
      <w:r>
        <w:rPr>
          <w:color w:val="231F20"/>
          <w:spacing w:val="-3"/>
        </w:rPr>
        <w:t xml:space="preserve"> </w:t>
      </w:r>
      <w:r>
        <w:rPr>
          <w:color w:val="231F20"/>
          <w:spacing w:val="-2"/>
        </w:rPr>
        <w:t>per</w:t>
      </w:r>
      <w:r>
        <w:rPr>
          <w:color w:val="231F20"/>
          <w:spacing w:val="-3"/>
        </w:rPr>
        <w:t xml:space="preserve"> </w:t>
      </w:r>
      <w:r>
        <w:rPr>
          <w:color w:val="231F20"/>
          <w:spacing w:val="-2"/>
        </w:rPr>
        <w:t>essa</w:t>
      </w:r>
      <w:r>
        <w:rPr>
          <w:color w:val="231F20"/>
          <w:spacing w:val="-3"/>
        </w:rPr>
        <w:t xml:space="preserve"> </w:t>
      </w:r>
      <w:r>
        <w:rPr>
          <w:color w:val="231F20"/>
          <w:spacing w:val="-2"/>
        </w:rPr>
        <w:t>la</w:t>
      </w:r>
      <w:r>
        <w:rPr>
          <w:color w:val="231F20"/>
          <w:spacing w:val="-3"/>
        </w:rPr>
        <w:t xml:space="preserve"> </w:t>
      </w:r>
      <w:r>
        <w:rPr>
          <w:color w:val="231F20"/>
          <w:spacing w:val="-2"/>
        </w:rPr>
        <w:t>situazione</w:t>
      </w:r>
      <w:r>
        <w:rPr>
          <w:color w:val="231F20"/>
          <w:spacing w:val="-3"/>
        </w:rPr>
        <w:t xml:space="preserve"> </w:t>
      </w:r>
      <w:r>
        <w:rPr>
          <w:color w:val="231F20"/>
          <w:spacing w:val="-2"/>
        </w:rPr>
        <w:t>in</w:t>
      </w:r>
      <w:r>
        <w:rPr>
          <w:color w:val="231F20"/>
          <w:spacing w:val="-3"/>
        </w:rPr>
        <w:t xml:space="preserve"> </w:t>
      </w:r>
      <w:r>
        <w:rPr>
          <w:color w:val="231F20"/>
          <w:spacing w:val="-2"/>
        </w:rPr>
        <w:t>cui</w:t>
      </w:r>
      <w:r>
        <w:rPr>
          <w:color w:val="231F20"/>
          <w:spacing w:val="-3"/>
        </w:rPr>
        <w:t xml:space="preserve"> </w:t>
      </w:r>
      <w:r>
        <w:rPr>
          <w:color w:val="231F20"/>
          <w:spacing w:val="-2"/>
        </w:rPr>
        <w:t>almeno il</w:t>
      </w:r>
      <w:r>
        <w:rPr>
          <w:color w:val="231F20"/>
          <w:spacing w:val="-3"/>
        </w:rPr>
        <w:t xml:space="preserve"> </w:t>
      </w:r>
      <w:r>
        <w:rPr>
          <w:color w:val="231F20"/>
          <w:spacing w:val="-2"/>
        </w:rPr>
        <w:t>50%</w:t>
      </w:r>
      <w:r>
        <w:rPr>
          <w:color w:val="231F20"/>
          <w:spacing w:val="-3"/>
        </w:rPr>
        <w:t xml:space="preserve"> </w:t>
      </w:r>
      <w:r>
        <w:rPr>
          <w:color w:val="231F20"/>
          <w:spacing w:val="-2"/>
        </w:rPr>
        <w:t>delle</w:t>
      </w:r>
      <w:r>
        <w:rPr>
          <w:color w:val="231F20"/>
          <w:spacing w:val="-3"/>
        </w:rPr>
        <w:t xml:space="preserve"> </w:t>
      </w:r>
      <w:r>
        <w:rPr>
          <w:color w:val="231F20"/>
          <w:spacing w:val="-2"/>
        </w:rPr>
        <w:t>piante</w:t>
      </w:r>
      <w:r>
        <w:rPr>
          <w:color w:val="231F20"/>
          <w:spacing w:val="-3"/>
        </w:rPr>
        <w:t xml:space="preserve"> </w:t>
      </w:r>
      <w:r>
        <w:rPr>
          <w:color w:val="231F20"/>
          <w:spacing w:val="-2"/>
        </w:rPr>
        <w:t>presenti</w:t>
      </w:r>
      <w:r>
        <w:rPr>
          <w:color w:val="231F20"/>
          <w:spacing w:val="-3"/>
        </w:rPr>
        <w:t xml:space="preserve"> </w:t>
      </w:r>
      <w:r>
        <w:rPr>
          <w:color w:val="231F20"/>
          <w:spacing w:val="-2"/>
        </w:rPr>
        <w:t>nell’Appezzamento</w:t>
      </w:r>
      <w:r>
        <w:rPr>
          <w:color w:val="231F20"/>
          <w:spacing w:val="-3"/>
        </w:rPr>
        <w:t xml:space="preserve"> </w:t>
      </w:r>
      <w:r>
        <w:rPr>
          <w:color w:val="231F20"/>
          <w:spacing w:val="-2"/>
        </w:rPr>
        <w:t>assicurato raggiungono</w:t>
      </w:r>
      <w:r>
        <w:rPr>
          <w:color w:val="231F20"/>
          <w:spacing w:val="-3"/>
        </w:rPr>
        <w:t xml:space="preserve"> </w:t>
      </w:r>
      <w:r>
        <w:rPr>
          <w:color w:val="231F20"/>
          <w:spacing w:val="-10"/>
        </w:rPr>
        <w:t>o</w:t>
      </w:r>
      <w:r w:rsidR="004F5F1C">
        <w:rPr>
          <w:color w:val="231F20"/>
          <w:spacing w:val="-2"/>
        </w:rPr>
        <w:t xml:space="preserve"> </w:t>
      </w:r>
      <w:r>
        <w:rPr>
          <w:color w:val="231F20"/>
          <w:spacing w:val="-2"/>
        </w:rPr>
        <w:t>eccedono</w:t>
      </w:r>
      <w:r>
        <w:rPr>
          <w:color w:val="231F20"/>
          <w:spacing w:val="-9"/>
        </w:rPr>
        <w:t xml:space="preserve"> </w:t>
      </w:r>
      <w:r>
        <w:rPr>
          <w:color w:val="231F20"/>
          <w:spacing w:val="-2"/>
        </w:rPr>
        <w:t>il</w:t>
      </w:r>
      <w:r>
        <w:rPr>
          <w:color w:val="231F20"/>
          <w:spacing w:val="-9"/>
        </w:rPr>
        <w:t xml:space="preserve"> </w:t>
      </w:r>
      <w:r>
        <w:rPr>
          <w:color w:val="231F20"/>
          <w:spacing w:val="-2"/>
        </w:rPr>
        <w:t>predetto</w:t>
      </w:r>
      <w:r>
        <w:rPr>
          <w:color w:val="231F20"/>
          <w:spacing w:val="-8"/>
        </w:rPr>
        <w:t xml:space="preserve"> </w:t>
      </w:r>
      <w:r>
        <w:rPr>
          <w:color w:val="231F20"/>
          <w:spacing w:val="-2"/>
        </w:rPr>
        <w:t>stadio</w:t>
      </w:r>
      <w:r>
        <w:rPr>
          <w:color w:val="231F20"/>
          <w:spacing w:val="-9"/>
        </w:rPr>
        <w:t xml:space="preserve"> </w:t>
      </w:r>
      <w:r>
        <w:rPr>
          <w:color w:val="231F20"/>
          <w:spacing w:val="-2"/>
        </w:rPr>
        <w:t>fenologico</w:t>
      </w:r>
      <w:r>
        <w:rPr>
          <w:color w:val="231F20"/>
          <w:spacing w:val="-9"/>
        </w:rPr>
        <w:t xml:space="preserve"> </w:t>
      </w:r>
      <w:r>
        <w:rPr>
          <w:color w:val="231F20"/>
          <w:spacing w:val="-2"/>
        </w:rPr>
        <w:t>e</w:t>
      </w:r>
      <w:r>
        <w:rPr>
          <w:color w:val="231F20"/>
          <w:spacing w:val="-8"/>
        </w:rPr>
        <w:t xml:space="preserve"> </w:t>
      </w:r>
      <w:r>
        <w:rPr>
          <w:color w:val="231F20"/>
          <w:spacing w:val="-2"/>
        </w:rPr>
        <w:t>che</w:t>
      </w:r>
      <w:r>
        <w:rPr>
          <w:color w:val="231F20"/>
          <w:spacing w:val="-9"/>
        </w:rPr>
        <w:t xml:space="preserve"> </w:t>
      </w:r>
      <w:r>
        <w:rPr>
          <w:color w:val="231F20"/>
          <w:spacing w:val="-2"/>
        </w:rPr>
        <w:t>cessa</w:t>
      </w:r>
      <w:r>
        <w:rPr>
          <w:color w:val="231F20"/>
          <w:spacing w:val="-9"/>
        </w:rPr>
        <w:t xml:space="preserve"> </w:t>
      </w:r>
      <w:r>
        <w:rPr>
          <w:color w:val="231F20"/>
          <w:spacing w:val="-2"/>
        </w:rPr>
        <w:t>alla</w:t>
      </w:r>
      <w:r>
        <w:rPr>
          <w:color w:val="231F20"/>
          <w:spacing w:val="-8"/>
        </w:rPr>
        <w:t xml:space="preserve"> </w:t>
      </w:r>
      <w:r>
        <w:rPr>
          <w:color w:val="231F20"/>
          <w:spacing w:val="-2"/>
        </w:rPr>
        <w:t>fine</w:t>
      </w:r>
      <w:r>
        <w:rPr>
          <w:color w:val="231F20"/>
          <w:spacing w:val="-9"/>
        </w:rPr>
        <w:t xml:space="preserve"> </w:t>
      </w:r>
      <w:r>
        <w:rPr>
          <w:color w:val="231F20"/>
          <w:spacing w:val="-2"/>
        </w:rPr>
        <w:t>della</w:t>
      </w:r>
      <w:r>
        <w:rPr>
          <w:color w:val="231F20"/>
          <w:spacing w:val="-9"/>
        </w:rPr>
        <w:t xml:space="preserve"> </w:t>
      </w:r>
      <w:r>
        <w:rPr>
          <w:color w:val="231F20"/>
          <w:spacing w:val="-2"/>
        </w:rPr>
        <w:t>fase</w:t>
      </w:r>
      <w:r>
        <w:rPr>
          <w:color w:val="231F20"/>
          <w:spacing w:val="-8"/>
        </w:rPr>
        <w:t xml:space="preserve"> </w:t>
      </w:r>
      <w:r>
        <w:rPr>
          <w:color w:val="231F20"/>
          <w:spacing w:val="-2"/>
        </w:rPr>
        <w:t>fenologica</w:t>
      </w:r>
      <w:r>
        <w:rPr>
          <w:color w:val="231F20"/>
          <w:spacing w:val="-9"/>
        </w:rPr>
        <w:t xml:space="preserve"> </w:t>
      </w:r>
      <w:r>
        <w:rPr>
          <w:color w:val="231F20"/>
          <w:spacing w:val="-2"/>
        </w:rPr>
        <w:t>di</w:t>
      </w:r>
      <w:r>
        <w:rPr>
          <w:color w:val="231F20"/>
          <w:spacing w:val="-9"/>
        </w:rPr>
        <w:t xml:space="preserve"> </w:t>
      </w:r>
      <w:r>
        <w:rPr>
          <w:color w:val="231F20"/>
          <w:spacing w:val="-2"/>
        </w:rPr>
        <w:t>maturazione</w:t>
      </w:r>
      <w:r>
        <w:rPr>
          <w:color w:val="231F20"/>
          <w:spacing w:val="-9"/>
        </w:rPr>
        <w:t xml:space="preserve"> </w:t>
      </w:r>
      <w:r>
        <w:rPr>
          <w:color w:val="231F20"/>
          <w:spacing w:val="-2"/>
        </w:rPr>
        <w:t>cerosa</w:t>
      </w:r>
      <w:r>
        <w:rPr>
          <w:color w:val="231F20"/>
          <w:spacing w:val="-8"/>
        </w:rPr>
        <w:t xml:space="preserve"> </w:t>
      </w:r>
      <w:r>
        <w:rPr>
          <w:color w:val="231F20"/>
          <w:spacing w:val="-2"/>
        </w:rPr>
        <w:t xml:space="preserve">intendendo </w:t>
      </w:r>
      <w:r>
        <w:rPr>
          <w:color w:val="231F20"/>
          <w:spacing w:val="-6"/>
        </w:rPr>
        <w:t>per</w:t>
      </w:r>
      <w:r>
        <w:rPr>
          <w:color w:val="231F20"/>
        </w:rPr>
        <w:t xml:space="preserve"> </w:t>
      </w:r>
      <w:r>
        <w:rPr>
          <w:color w:val="231F20"/>
          <w:spacing w:val="-6"/>
        </w:rPr>
        <w:t>essa</w:t>
      </w:r>
      <w:r>
        <w:rPr>
          <w:color w:val="231F20"/>
        </w:rPr>
        <w:t xml:space="preserve"> </w:t>
      </w:r>
      <w:r>
        <w:rPr>
          <w:color w:val="231F20"/>
          <w:spacing w:val="-6"/>
        </w:rPr>
        <w:t>la</w:t>
      </w:r>
      <w:r>
        <w:rPr>
          <w:color w:val="231F20"/>
        </w:rPr>
        <w:t xml:space="preserve"> </w:t>
      </w:r>
      <w:r>
        <w:rPr>
          <w:color w:val="231F20"/>
          <w:spacing w:val="-6"/>
        </w:rPr>
        <w:t>situazione</w:t>
      </w:r>
      <w:r>
        <w:rPr>
          <w:color w:val="231F20"/>
        </w:rPr>
        <w:t xml:space="preserve"> </w:t>
      </w:r>
      <w:r>
        <w:rPr>
          <w:color w:val="231F20"/>
          <w:spacing w:val="-6"/>
        </w:rPr>
        <w:t>in</w:t>
      </w:r>
      <w:r>
        <w:rPr>
          <w:color w:val="231F20"/>
        </w:rPr>
        <w:t xml:space="preserve"> </w:t>
      </w:r>
      <w:r>
        <w:rPr>
          <w:color w:val="231F20"/>
          <w:spacing w:val="-6"/>
        </w:rPr>
        <w:t>cui</w:t>
      </w:r>
      <w:r>
        <w:rPr>
          <w:color w:val="231F20"/>
        </w:rPr>
        <w:t xml:space="preserve"> </w:t>
      </w:r>
      <w:r>
        <w:rPr>
          <w:color w:val="231F20"/>
          <w:spacing w:val="-6"/>
        </w:rPr>
        <w:t>almeno</w:t>
      </w:r>
      <w:r>
        <w:rPr>
          <w:color w:val="231F20"/>
        </w:rPr>
        <w:t xml:space="preserve"> </w:t>
      </w:r>
      <w:r>
        <w:rPr>
          <w:color w:val="231F20"/>
          <w:spacing w:val="-6"/>
        </w:rPr>
        <w:t>il</w:t>
      </w:r>
      <w:r>
        <w:rPr>
          <w:color w:val="231F20"/>
        </w:rPr>
        <w:t xml:space="preserve"> </w:t>
      </w:r>
      <w:r>
        <w:rPr>
          <w:color w:val="231F20"/>
          <w:spacing w:val="-6"/>
        </w:rPr>
        <w:t>50%</w:t>
      </w:r>
      <w:r>
        <w:rPr>
          <w:color w:val="231F20"/>
        </w:rPr>
        <w:t xml:space="preserve"> </w:t>
      </w:r>
      <w:r>
        <w:rPr>
          <w:color w:val="231F20"/>
          <w:spacing w:val="-6"/>
        </w:rPr>
        <w:t>delle</w:t>
      </w:r>
      <w:r>
        <w:rPr>
          <w:color w:val="231F20"/>
        </w:rPr>
        <w:t xml:space="preserve"> </w:t>
      </w:r>
      <w:r>
        <w:rPr>
          <w:color w:val="231F20"/>
          <w:spacing w:val="-6"/>
        </w:rPr>
        <w:t>piante</w:t>
      </w:r>
      <w:r>
        <w:rPr>
          <w:color w:val="231F20"/>
        </w:rPr>
        <w:t xml:space="preserve"> </w:t>
      </w:r>
      <w:r>
        <w:rPr>
          <w:color w:val="231F20"/>
          <w:spacing w:val="-6"/>
        </w:rPr>
        <w:t>presenti</w:t>
      </w:r>
      <w:r>
        <w:rPr>
          <w:color w:val="231F20"/>
        </w:rPr>
        <w:t xml:space="preserve"> </w:t>
      </w:r>
      <w:r>
        <w:rPr>
          <w:color w:val="231F20"/>
          <w:spacing w:val="-6"/>
        </w:rPr>
        <w:t>nell’Appezzamento</w:t>
      </w:r>
      <w:r>
        <w:rPr>
          <w:color w:val="231F20"/>
        </w:rPr>
        <w:t xml:space="preserve"> </w:t>
      </w:r>
      <w:r>
        <w:rPr>
          <w:color w:val="231F20"/>
          <w:spacing w:val="-6"/>
        </w:rPr>
        <w:t>assicurato</w:t>
      </w:r>
      <w:r>
        <w:rPr>
          <w:color w:val="231F20"/>
        </w:rPr>
        <w:t xml:space="preserve"> </w:t>
      </w:r>
      <w:r>
        <w:rPr>
          <w:color w:val="231F20"/>
          <w:spacing w:val="-6"/>
        </w:rPr>
        <w:t>raggiungono</w:t>
      </w:r>
      <w:r>
        <w:rPr>
          <w:color w:val="231F20"/>
        </w:rPr>
        <w:t xml:space="preserve"> </w:t>
      </w:r>
      <w:r>
        <w:rPr>
          <w:color w:val="231F20"/>
          <w:spacing w:val="-6"/>
        </w:rPr>
        <w:t>o</w:t>
      </w:r>
      <w:r>
        <w:rPr>
          <w:color w:val="231F20"/>
        </w:rPr>
        <w:t xml:space="preserve"> </w:t>
      </w:r>
      <w:r>
        <w:rPr>
          <w:color w:val="231F20"/>
          <w:spacing w:val="-6"/>
        </w:rPr>
        <w:t>eccedono</w:t>
      </w:r>
      <w:r>
        <w:rPr>
          <w:color w:val="231F20"/>
          <w:spacing w:val="40"/>
        </w:rPr>
        <w:t xml:space="preserve"> </w:t>
      </w:r>
      <w:r>
        <w:rPr>
          <w:color w:val="231F20"/>
          <w:spacing w:val="-2"/>
        </w:rPr>
        <w:t>il</w:t>
      </w:r>
      <w:r>
        <w:rPr>
          <w:color w:val="231F20"/>
          <w:spacing w:val="-7"/>
        </w:rPr>
        <w:t xml:space="preserve"> </w:t>
      </w:r>
      <w:r>
        <w:rPr>
          <w:color w:val="231F20"/>
          <w:spacing w:val="-2"/>
        </w:rPr>
        <w:t>predetto</w:t>
      </w:r>
      <w:r>
        <w:rPr>
          <w:color w:val="231F20"/>
          <w:spacing w:val="-7"/>
        </w:rPr>
        <w:t xml:space="preserve"> </w:t>
      </w:r>
      <w:r>
        <w:rPr>
          <w:color w:val="231F20"/>
          <w:spacing w:val="-2"/>
        </w:rPr>
        <w:t>stadio</w:t>
      </w:r>
      <w:r>
        <w:rPr>
          <w:color w:val="231F20"/>
          <w:spacing w:val="-7"/>
        </w:rPr>
        <w:t xml:space="preserve"> </w:t>
      </w:r>
      <w:r>
        <w:rPr>
          <w:color w:val="231F20"/>
          <w:spacing w:val="-2"/>
        </w:rPr>
        <w:t>fenologico.</w:t>
      </w:r>
      <w:r>
        <w:rPr>
          <w:color w:val="231F20"/>
          <w:spacing w:val="-7"/>
        </w:rPr>
        <w:t xml:space="preserve"> </w:t>
      </w:r>
      <w:r>
        <w:rPr>
          <w:b/>
          <w:color w:val="231F20"/>
          <w:spacing w:val="-2"/>
        </w:rPr>
        <w:t>Nel</w:t>
      </w:r>
      <w:r>
        <w:rPr>
          <w:b/>
          <w:color w:val="231F20"/>
          <w:spacing w:val="-7"/>
        </w:rPr>
        <w:t xml:space="preserve"> </w:t>
      </w:r>
      <w:r>
        <w:rPr>
          <w:b/>
          <w:color w:val="231F20"/>
          <w:spacing w:val="-2"/>
        </w:rPr>
        <w:t>Certificato</w:t>
      </w:r>
      <w:r>
        <w:rPr>
          <w:b/>
          <w:color w:val="231F20"/>
          <w:spacing w:val="-7"/>
        </w:rPr>
        <w:t xml:space="preserve"> </w:t>
      </w:r>
      <w:r>
        <w:rPr>
          <w:b/>
          <w:color w:val="231F20"/>
          <w:spacing w:val="-2"/>
        </w:rPr>
        <w:t>di</w:t>
      </w:r>
      <w:r>
        <w:rPr>
          <w:b/>
          <w:color w:val="231F20"/>
          <w:spacing w:val="-7"/>
        </w:rPr>
        <w:t xml:space="preserve"> </w:t>
      </w:r>
      <w:r>
        <w:rPr>
          <w:b/>
          <w:color w:val="231F20"/>
          <w:spacing w:val="-2"/>
        </w:rPr>
        <w:t>Assicurazione</w:t>
      </w:r>
      <w:r>
        <w:rPr>
          <w:b/>
          <w:color w:val="231F20"/>
          <w:spacing w:val="-7"/>
        </w:rPr>
        <w:t xml:space="preserve"> </w:t>
      </w:r>
      <w:r>
        <w:rPr>
          <w:b/>
          <w:color w:val="231F20"/>
          <w:spacing w:val="-2"/>
        </w:rPr>
        <w:t>l’Assicurato</w:t>
      </w:r>
      <w:r>
        <w:rPr>
          <w:b/>
          <w:color w:val="231F20"/>
          <w:spacing w:val="-7"/>
        </w:rPr>
        <w:t xml:space="preserve"> </w:t>
      </w:r>
      <w:r>
        <w:rPr>
          <w:b/>
          <w:color w:val="231F20"/>
          <w:spacing w:val="-2"/>
        </w:rPr>
        <w:t>dovrà</w:t>
      </w:r>
      <w:r>
        <w:rPr>
          <w:b/>
          <w:color w:val="231F20"/>
          <w:spacing w:val="-7"/>
        </w:rPr>
        <w:t xml:space="preserve"> </w:t>
      </w:r>
      <w:r>
        <w:rPr>
          <w:b/>
          <w:color w:val="231F20"/>
          <w:spacing w:val="-2"/>
        </w:rPr>
        <w:t>indicare</w:t>
      </w:r>
      <w:r>
        <w:rPr>
          <w:b/>
          <w:color w:val="231F20"/>
          <w:spacing w:val="-7"/>
        </w:rPr>
        <w:t xml:space="preserve"> </w:t>
      </w:r>
      <w:r>
        <w:rPr>
          <w:b/>
          <w:color w:val="231F20"/>
          <w:spacing w:val="-2"/>
        </w:rPr>
        <w:t>se</w:t>
      </w:r>
      <w:r>
        <w:rPr>
          <w:b/>
          <w:color w:val="231F20"/>
          <w:spacing w:val="-7"/>
        </w:rPr>
        <w:t xml:space="preserve"> </w:t>
      </w:r>
      <w:r>
        <w:rPr>
          <w:b/>
          <w:color w:val="231F20"/>
          <w:spacing w:val="-2"/>
        </w:rPr>
        <w:t>le</w:t>
      </w:r>
      <w:r>
        <w:rPr>
          <w:b/>
          <w:color w:val="231F20"/>
          <w:spacing w:val="-7"/>
        </w:rPr>
        <w:t xml:space="preserve"> </w:t>
      </w:r>
      <w:r>
        <w:rPr>
          <w:b/>
          <w:color w:val="231F20"/>
          <w:spacing w:val="-2"/>
        </w:rPr>
        <w:t>colture</w:t>
      </w:r>
      <w:r>
        <w:rPr>
          <w:b/>
          <w:color w:val="231F20"/>
          <w:spacing w:val="-7"/>
        </w:rPr>
        <w:t xml:space="preserve"> </w:t>
      </w:r>
      <w:r>
        <w:rPr>
          <w:b/>
          <w:color w:val="231F20"/>
          <w:spacing w:val="-2"/>
        </w:rPr>
        <w:t>assicurate</w:t>
      </w:r>
      <w:r>
        <w:rPr>
          <w:b/>
          <w:color w:val="231F20"/>
          <w:spacing w:val="-7"/>
        </w:rPr>
        <w:t xml:space="preserve"> </w:t>
      </w:r>
      <w:r>
        <w:rPr>
          <w:b/>
          <w:color w:val="231F20"/>
          <w:spacing w:val="-2"/>
        </w:rPr>
        <w:t xml:space="preserve">sono </w:t>
      </w:r>
      <w:r>
        <w:rPr>
          <w:b/>
          <w:color w:val="231F20"/>
        </w:rPr>
        <w:t>irrigue o no, ai sensi delle Definizioni di Polizza</w:t>
      </w:r>
      <w:r>
        <w:rPr>
          <w:color w:val="231F20"/>
        </w:rPr>
        <w:t>.</w:t>
      </w:r>
    </w:p>
    <w:p w14:paraId="3BEE326D" w14:textId="35AE7290" w:rsidR="0057014F" w:rsidRPr="004F5F1C" w:rsidRDefault="001F5764" w:rsidP="00396787">
      <w:pPr>
        <w:pStyle w:val="Corpotesto"/>
        <w:spacing w:before="16" w:line="259" w:lineRule="auto"/>
        <w:ind w:left="851" w:right="755"/>
        <w:jc w:val="both"/>
        <w:rPr>
          <w:color w:val="231F20"/>
          <w:spacing w:val="-2"/>
        </w:rPr>
      </w:pPr>
      <w:r>
        <w:rPr>
          <w:color w:val="231F20"/>
          <w:spacing w:val="-4"/>
        </w:rPr>
        <w:lastRenderedPageBreak/>
        <w:t>Nel</w:t>
      </w:r>
      <w:r>
        <w:rPr>
          <w:color w:val="231F20"/>
          <w:spacing w:val="-6"/>
        </w:rPr>
        <w:t xml:space="preserve"> </w:t>
      </w:r>
      <w:r>
        <w:rPr>
          <w:color w:val="231F20"/>
          <w:spacing w:val="-4"/>
        </w:rPr>
        <w:t>caso</w:t>
      </w:r>
      <w:r>
        <w:rPr>
          <w:color w:val="231F20"/>
          <w:spacing w:val="-6"/>
        </w:rPr>
        <w:t xml:space="preserve"> </w:t>
      </w:r>
      <w:r>
        <w:rPr>
          <w:color w:val="231F20"/>
          <w:spacing w:val="-4"/>
        </w:rPr>
        <w:t>in</w:t>
      </w:r>
      <w:r>
        <w:rPr>
          <w:color w:val="231F20"/>
          <w:spacing w:val="-6"/>
        </w:rPr>
        <w:t xml:space="preserve"> </w:t>
      </w:r>
      <w:r>
        <w:rPr>
          <w:color w:val="231F20"/>
          <w:spacing w:val="-4"/>
        </w:rPr>
        <w:t>cui</w:t>
      </w:r>
      <w:r>
        <w:rPr>
          <w:color w:val="231F20"/>
          <w:spacing w:val="-6"/>
        </w:rPr>
        <w:t xml:space="preserve"> </w:t>
      </w:r>
      <w:r>
        <w:rPr>
          <w:color w:val="231F20"/>
          <w:spacing w:val="-4"/>
        </w:rPr>
        <w:t>l’Appezzamento,</w:t>
      </w:r>
      <w:r>
        <w:rPr>
          <w:color w:val="231F20"/>
          <w:spacing w:val="-6"/>
        </w:rPr>
        <w:t xml:space="preserve"> </w:t>
      </w:r>
      <w:r>
        <w:rPr>
          <w:color w:val="231F20"/>
          <w:spacing w:val="-4"/>
        </w:rPr>
        <w:t>indicato</w:t>
      </w:r>
      <w:r>
        <w:rPr>
          <w:color w:val="231F20"/>
          <w:spacing w:val="-6"/>
        </w:rPr>
        <w:t xml:space="preserve"> </w:t>
      </w:r>
      <w:r>
        <w:rPr>
          <w:color w:val="231F20"/>
          <w:spacing w:val="-4"/>
        </w:rPr>
        <w:t>nel</w:t>
      </w:r>
      <w:r>
        <w:rPr>
          <w:color w:val="231F20"/>
          <w:spacing w:val="-6"/>
        </w:rPr>
        <w:t xml:space="preserve"> </w:t>
      </w:r>
      <w:r>
        <w:rPr>
          <w:color w:val="231F20"/>
          <w:spacing w:val="-4"/>
        </w:rPr>
        <w:t>Certificato</w:t>
      </w:r>
      <w:r>
        <w:rPr>
          <w:color w:val="231F20"/>
          <w:spacing w:val="-6"/>
        </w:rPr>
        <w:t xml:space="preserve"> </w:t>
      </w:r>
      <w:r>
        <w:rPr>
          <w:color w:val="231F20"/>
          <w:spacing w:val="-4"/>
        </w:rPr>
        <w:t>di</w:t>
      </w:r>
      <w:r>
        <w:rPr>
          <w:color w:val="231F20"/>
          <w:spacing w:val="-6"/>
        </w:rPr>
        <w:t xml:space="preserve"> </w:t>
      </w:r>
      <w:r>
        <w:rPr>
          <w:color w:val="231F20"/>
          <w:spacing w:val="-4"/>
        </w:rPr>
        <w:t>Assicurazione</w:t>
      </w:r>
      <w:r>
        <w:rPr>
          <w:color w:val="231F20"/>
          <w:spacing w:val="-6"/>
        </w:rPr>
        <w:t xml:space="preserve"> </w:t>
      </w:r>
      <w:r>
        <w:rPr>
          <w:color w:val="231F20"/>
          <w:spacing w:val="-4"/>
        </w:rPr>
        <w:t>come</w:t>
      </w:r>
      <w:r>
        <w:rPr>
          <w:color w:val="231F20"/>
          <w:spacing w:val="-6"/>
        </w:rPr>
        <w:t xml:space="preserve"> </w:t>
      </w:r>
      <w:r>
        <w:rPr>
          <w:color w:val="231F20"/>
          <w:spacing w:val="-4"/>
        </w:rPr>
        <w:t>coltivazione</w:t>
      </w:r>
      <w:r>
        <w:rPr>
          <w:color w:val="231F20"/>
          <w:spacing w:val="-6"/>
        </w:rPr>
        <w:t xml:space="preserve"> </w:t>
      </w:r>
      <w:r>
        <w:rPr>
          <w:color w:val="231F20"/>
          <w:spacing w:val="-4"/>
        </w:rPr>
        <w:t>irrigua,</w:t>
      </w:r>
      <w:r>
        <w:rPr>
          <w:color w:val="231F20"/>
          <w:spacing w:val="-6"/>
        </w:rPr>
        <w:t xml:space="preserve"> </w:t>
      </w:r>
      <w:r>
        <w:rPr>
          <w:color w:val="231F20"/>
          <w:spacing w:val="-4"/>
        </w:rPr>
        <w:t>non</w:t>
      </w:r>
      <w:r>
        <w:rPr>
          <w:color w:val="231F20"/>
          <w:spacing w:val="-6"/>
        </w:rPr>
        <w:t xml:space="preserve"> </w:t>
      </w:r>
      <w:r>
        <w:rPr>
          <w:color w:val="231F20"/>
          <w:spacing w:val="-4"/>
        </w:rPr>
        <w:t>usufruisse</w:t>
      </w:r>
      <w:r>
        <w:rPr>
          <w:color w:val="231F20"/>
          <w:spacing w:val="-6"/>
        </w:rPr>
        <w:t xml:space="preserve"> </w:t>
      </w:r>
      <w:r>
        <w:rPr>
          <w:color w:val="231F20"/>
          <w:spacing w:val="-4"/>
        </w:rPr>
        <w:t>anche</w:t>
      </w:r>
      <w:r>
        <w:rPr>
          <w:color w:val="231F20"/>
          <w:spacing w:val="-2"/>
        </w:rPr>
        <w:t xml:space="preserve"> parzialmente</w:t>
      </w:r>
      <w:r>
        <w:rPr>
          <w:color w:val="231F20"/>
          <w:spacing w:val="-9"/>
        </w:rPr>
        <w:t xml:space="preserve"> </w:t>
      </w:r>
      <w:r>
        <w:rPr>
          <w:color w:val="231F20"/>
          <w:spacing w:val="-2"/>
        </w:rPr>
        <w:t>degli</w:t>
      </w:r>
      <w:r>
        <w:rPr>
          <w:color w:val="231F20"/>
          <w:spacing w:val="-9"/>
        </w:rPr>
        <w:t xml:space="preserve"> </w:t>
      </w:r>
      <w:r>
        <w:rPr>
          <w:color w:val="231F20"/>
          <w:spacing w:val="-2"/>
        </w:rPr>
        <w:t>interventi</w:t>
      </w:r>
      <w:r>
        <w:rPr>
          <w:color w:val="231F20"/>
          <w:spacing w:val="-8"/>
        </w:rPr>
        <w:t xml:space="preserve"> </w:t>
      </w:r>
      <w:r>
        <w:rPr>
          <w:color w:val="231F20"/>
          <w:spacing w:val="-2"/>
        </w:rPr>
        <w:t>irrigui</w:t>
      </w:r>
      <w:r>
        <w:rPr>
          <w:color w:val="231F20"/>
          <w:spacing w:val="-9"/>
        </w:rPr>
        <w:t xml:space="preserve"> </w:t>
      </w:r>
      <w:r>
        <w:rPr>
          <w:color w:val="231F20"/>
          <w:spacing w:val="-2"/>
        </w:rPr>
        <w:t>necessari</w:t>
      </w:r>
      <w:r>
        <w:rPr>
          <w:color w:val="231F20"/>
          <w:spacing w:val="-9"/>
        </w:rPr>
        <w:t xml:space="preserve"> </w:t>
      </w:r>
      <w:r>
        <w:rPr>
          <w:color w:val="231F20"/>
          <w:spacing w:val="-2"/>
        </w:rPr>
        <w:t>per</w:t>
      </w:r>
      <w:r>
        <w:rPr>
          <w:color w:val="231F20"/>
          <w:spacing w:val="-8"/>
        </w:rPr>
        <w:t xml:space="preserve"> </w:t>
      </w:r>
      <w:r>
        <w:rPr>
          <w:color w:val="231F20"/>
          <w:spacing w:val="-2"/>
        </w:rPr>
        <w:t>produrre</w:t>
      </w:r>
      <w:r>
        <w:rPr>
          <w:color w:val="231F20"/>
          <w:spacing w:val="-9"/>
        </w:rPr>
        <w:t xml:space="preserve"> </w:t>
      </w:r>
      <w:r>
        <w:rPr>
          <w:color w:val="231F20"/>
          <w:spacing w:val="-2"/>
        </w:rPr>
        <w:t>le</w:t>
      </w:r>
      <w:r>
        <w:rPr>
          <w:color w:val="231F20"/>
          <w:spacing w:val="-9"/>
        </w:rPr>
        <w:t xml:space="preserve"> </w:t>
      </w:r>
      <w:r>
        <w:rPr>
          <w:color w:val="231F20"/>
          <w:spacing w:val="-2"/>
        </w:rPr>
        <w:t>quantità</w:t>
      </w:r>
      <w:r>
        <w:rPr>
          <w:color w:val="231F20"/>
          <w:spacing w:val="-8"/>
        </w:rPr>
        <w:t xml:space="preserve"> </w:t>
      </w:r>
      <w:r>
        <w:rPr>
          <w:color w:val="231F20"/>
          <w:spacing w:val="-2"/>
        </w:rPr>
        <w:t>di</w:t>
      </w:r>
      <w:r>
        <w:rPr>
          <w:color w:val="231F20"/>
          <w:spacing w:val="-9"/>
        </w:rPr>
        <w:t xml:space="preserve"> </w:t>
      </w:r>
      <w:r>
        <w:rPr>
          <w:color w:val="231F20"/>
          <w:spacing w:val="-2"/>
        </w:rPr>
        <w:t>Prodotto</w:t>
      </w:r>
      <w:r>
        <w:rPr>
          <w:color w:val="231F20"/>
          <w:spacing w:val="-9"/>
        </w:rPr>
        <w:t xml:space="preserve"> </w:t>
      </w:r>
      <w:r>
        <w:rPr>
          <w:color w:val="231F20"/>
          <w:spacing w:val="-2"/>
        </w:rPr>
        <w:t>dichiarate,</w:t>
      </w:r>
      <w:r>
        <w:rPr>
          <w:color w:val="231F20"/>
          <w:spacing w:val="-9"/>
        </w:rPr>
        <w:t xml:space="preserve"> </w:t>
      </w:r>
      <w:r>
        <w:rPr>
          <w:color w:val="231F20"/>
          <w:spacing w:val="-2"/>
        </w:rPr>
        <w:t>dovrà</w:t>
      </w:r>
      <w:r>
        <w:rPr>
          <w:color w:val="231F20"/>
          <w:spacing w:val="-8"/>
        </w:rPr>
        <w:t xml:space="preserve"> </w:t>
      </w:r>
      <w:r>
        <w:rPr>
          <w:color w:val="231F20"/>
          <w:spacing w:val="-2"/>
        </w:rPr>
        <w:t>essere</w:t>
      </w:r>
      <w:r>
        <w:rPr>
          <w:color w:val="231F20"/>
          <w:spacing w:val="-9"/>
        </w:rPr>
        <w:t xml:space="preserve"> </w:t>
      </w:r>
      <w:r>
        <w:rPr>
          <w:color w:val="231F20"/>
          <w:spacing w:val="-2"/>
        </w:rPr>
        <w:t xml:space="preserve">considerata </w:t>
      </w:r>
      <w:r>
        <w:rPr>
          <w:color w:val="231F20"/>
        </w:rPr>
        <w:t>agli</w:t>
      </w:r>
      <w:r>
        <w:rPr>
          <w:color w:val="231F20"/>
          <w:spacing w:val="-6"/>
        </w:rPr>
        <w:t xml:space="preserve"> </w:t>
      </w:r>
      <w:r>
        <w:rPr>
          <w:color w:val="231F20"/>
        </w:rPr>
        <w:t>effetti</w:t>
      </w:r>
      <w:r>
        <w:rPr>
          <w:color w:val="231F20"/>
          <w:spacing w:val="-6"/>
        </w:rPr>
        <w:t xml:space="preserve"> </w:t>
      </w:r>
      <w:r>
        <w:rPr>
          <w:color w:val="231F20"/>
        </w:rPr>
        <w:t>della</w:t>
      </w:r>
      <w:r>
        <w:rPr>
          <w:color w:val="231F20"/>
          <w:spacing w:val="-6"/>
        </w:rPr>
        <w:t xml:space="preserve"> </w:t>
      </w:r>
      <w:r>
        <w:rPr>
          <w:color w:val="231F20"/>
        </w:rPr>
        <w:t>Resa</w:t>
      </w:r>
      <w:r>
        <w:rPr>
          <w:color w:val="231F20"/>
          <w:spacing w:val="-6"/>
        </w:rPr>
        <w:t xml:space="preserve"> </w:t>
      </w:r>
      <w:r>
        <w:rPr>
          <w:color w:val="231F20"/>
        </w:rPr>
        <w:t>Assicurata</w:t>
      </w:r>
      <w:r>
        <w:rPr>
          <w:color w:val="231F20"/>
          <w:spacing w:val="-6"/>
        </w:rPr>
        <w:t xml:space="preserve"> </w:t>
      </w:r>
      <w:r>
        <w:rPr>
          <w:color w:val="231F20"/>
        </w:rPr>
        <w:t>come</w:t>
      </w:r>
      <w:r>
        <w:rPr>
          <w:color w:val="231F20"/>
          <w:spacing w:val="-6"/>
        </w:rPr>
        <w:t xml:space="preserve"> </w:t>
      </w:r>
      <w:r>
        <w:rPr>
          <w:color w:val="231F20"/>
        </w:rPr>
        <w:t>coltura</w:t>
      </w:r>
      <w:r>
        <w:rPr>
          <w:color w:val="231F20"/>
          <w:spacing w:val="-6"/>
        </w:rPr>
        <w:t xml:space="preserve"> </w:t>
      </w:r>
      <w:r>
        <w:rPr>
          <w:color w:val="231F20"/>
        </w:rPr>
        <w:t>non</w:t>
      </w:r>
      <w:r>
        <w:rPr>
          <w:color w:val="231F20"/>
          <w:spacing w:val="-6"/>
        </w:rPr>
        <w:t xml:space="preserve"> </w:t>
      </w:r>
      <w:r>
        <w:rPr>
          <w:color w:val="231F20"/>
        </w:rPr>
        <w:t>irrigua.</w:t>
      </w:r>
    </w:p>
    <w:p w14:paraId="00836131" w14:textId="77777777" w:rsidR="004F5F1C" w:rsidRDefault="004F5F1C">
      <w:pPr>
        <w:pStyle w:val="Corpotesto"/>
        <w:spacing w:line="173" w:lineRule="exact"/>
        <w:ind w:left="760"/>
        <w:jc w:val="both"/>
        <w:rPr>
          <w:color w:val="231F20"/>
          <w:spacing w:val="-4"/>
        </w:rPr>
      </w:pPr>
    </w:p>
    <w:p w14:paraId="3C116161" w14:textId="0DAEA883" w:rsidR="0057014F" w:rsidRDefault="001F5764" w:rsidP="00396787">
      <w:pPr>
        <w:pStyle w:val="Corpotesto"/>
        <w:spacing w:line="173" w:lineRule="exact"/>
        <w:ind w:left="760" w:right="-7"/>
        <w:jc w:val="both"/>
      </w:pPr>
      <w:r>
        <w:rPr>
          <w:color w:val="231F20"/>
          <w:spacing w:val="-4"/>
        </w:rPr>
        <w:t>Per</w:t>
      </w:r>
      <w:r>
        <w:rPr>
          <w:color w:val="231F20"/>
        </w:rPr>
        <w:t xml:space="preserve"> </w:t>
      </w:r>
      <w:r>
        <w:rPr>
          <w:color w:val="231F20"/>
          <w:spacing w:val="-4"/>
        </w:rPr>
        <w:t>le</w:t>
      </w:r>
      <w:r>
        <w:rPr>
          <w:color w:val="231F20"/>
        </w:rPr>
        <w:t xml:space="preserve"> </w:t>
      </w:r>
      <w:r>
        <w:rPr>
          <w:color w:val="231F20"/>
          <w:spacing w:val="-4"/>
        </w:rPr>
        <w:t>colture</w:t>
      </w:r>
      <w:r>
        <w:rPr>
          <w:color w:val="231F20"/>
        </w:rPr>
        <w:t xml:space="preserve"> </w:t>
      </w:r>
      <w:r>
        <w:rPr>
          <w:color w:val="231F20"/>
          <w:spacing w:val="-4"/>
        </w:rPr>
        <w:t>irrigue</w:t>
      </w:r>
      <w:r>
        <w:rPr>
          <w:color w:val="231F20"/>
        </w:rPr>
        <w:t xml:space="preserve"> </w:t>
      </w:r>
      <w:r>
        <w:rPr>
          <w:color w:val="231F20"/>
          <w:spacing w:val="-4"/>
        </w:rPr>
        <w:t>la</w:t>
      </w:r>
      <w:r>
        <w:rPr>
          <w:color w:val="231F20"/>
        </w:rPr>
        <w:t xml:space="preserve"> </w:t>
      </w:r>
      <w:r>
        <w:rPr>
          <w:color w:val="231F20"/>
          <w:spacing w:val="-4"/>
        </w:rPr>
        <w:t>perdita</w:t>
      </w:r>
      <w:r>
        <w:rPr>
          <w:color w:val="231F20"/>
        </w:rPr>
        <w:t xml:space="preserve"> </w:t>
      </w:r>
      <w:r>
        <w:rPr>
          <w:color w:val="231F20"/>
          <w:spacing w:val="-4"/>
        </w:rPr>
        <w:t>di</w:t>
      </w:r>
      <w:r>
        <w:rPr>
          <w:color w:val="231F20"/>
        </w:rPr>
        <w:t xml:space="preserve"> </w:t>
      </w:r>
      <w:r>
        <w:rPr>
          <w:color w:val="231F20"/>
          <w:spacing w:val="-4"/>
        </w:rPr>
        <w:t>Resa</w:t>
      </w:r>
      <w:r>
        <w:rPr>
          <w:color w:val="231F20"/>
        </w:rPr>
        <w:t xml:space="preserve"> </w:t>
      </w:r>
      <w:r>
        <w:rPr>
          <w:color w:val="231F20"/>
          <w:spacing w:val="-4"/>
        </w:rPr>
        <w:t>Assicurata</w:t>
      </w:r>
      <w:r>
        <w:rPr>
          <w:color w:val="231F20"/>
        </w:rPr>
        <w:t xml:space="preserve"> </w:t>
      </w:r>
      <w:r>
        <w:rPr>
          <w:color w:val="231F20"/>
          <w:spacing w:val="-4"/>
        </w:rPr>
        <w:t>conseguente</w:t>
      </w:r>
      <w:r>
        <w:rPr>
          <w:color w:val="231F20"/>
        </w:rPr>
        <w:t xml:space="preserve"> </w:t>
      </w:r>
      <w:r>
        <w:rPr>
          <w:color w:val="231F20"/>
          <w:spacing w:val="-4"/>
        </w:rPr>
        <w:t>a</w:t>
      </w:r>
      <w:r>
        <w:rPr>
          <w:color w:val="231F20"/>
        </w:rPr>
        <w:t xml:space="preserve"> </w:t>
      </w:r>
      <w:r>
        <w:rPr>
          <w:color w:val="231F20"/>
          <w:spacing w:val="-4"/>
        </w:rPr>
        <w:t>Siccità</w:t>
      </w:r>
      <w:r>
        <w:rPr>
          <w:color w:val="231F20"/>
        </w:rPr>
        <w:t xml:space="preserve"> </w:t>
      </w:r>
      <w:r>
        <w:rPr>
          <w:color w:val="231F20"/>
          <w:spacing w:val="-4"/>
        </w:rPr>
        <w:t>è</w:t>
      </w:r>
      <w:r>
        <w:rPr>
          <w:color w:val="231F20"/>
        </w:rPr>
        <w:t xml:space="preserve"> </w:t>
      </w:r>
      <w:r>
        <w:rPr>
          <w:color w:val="231F20"/>
          <w:spacing w:val="-4"/>
        </w:rPr>
        <w:t>risarcibile</w:t>
      </w:r>
      <w:r>
        <w:rPr>
          <w:color w:val="231F20"/>
        </w:rPr>
        <w:t xml:space="preserve"> </w:t>
      </w:r>
      <w:r>
        <w:rPr>
          <w:color w:val="231F20"/>
          <w:spacing w:val="-4"/>
        </w:rPr>
        <w:t>esclusivamente</w:t>
      </w:r>
      <w:r>
        <w:rPr>
          <w:color w:val="231F20"/>
        </w:rPr>
        <w:t xml:space="preserve"> </w:t>
      </w:r>
      <w:r>
        <w:rPr>
          <w:color w:val="231F20"/>
          <w:spacing w:val="-4"/>
        </w:rPr>
        <w:t>a</w:t>
      </w:r>
      <w:r>
        <w:rPr>
          <w:color w:val="231F20"/>
        </w:rPr>
        <w:t xml:space="preserve"> </w:t>
      </w:r>
      <w:r>
        <w:rPr>
          <w:color w:val="231F20"/>
          <w:spacing w:val="-4"/>
        </w:rPr>
        <w:t>seguito</w:t>
      </w:r>
      <w:r>
        <w:rPr>
          <w:color w:val="231F20"/>
        </w:rPr>
        <w:t xml:space="preserve"> </w:t>
      </w:r>
      <w:r>
        <w:rPr>
          <w:color w:val="231F20"/>
          <w:spacing w:val="-5"/>
        </w:rPr>
        <w:t>di:</w:t>
      </w:r>
    </w:p>
    <w:p w14:paraId="01D1A1A8" w14:textId="77777777" w:rsidR="0057014F" w:rsidRDefault="001F5764" w:rsidP="00396787">
      <w:pPr>
        <w:pStyle w:val="Paragrafoelenco"/>
        <w:numPr>
          <w:ilvl w:val="0"/>
          <w:numId w:val="21"/>
        </w:numPr>
        <w:tabs>
          <w:tab w:val="left" w:pos="1120"/>
        </w:tabs>
        <w:spacing w:line="241" w:lineRule="exact"/>
        <w:ind w:right="-7"/>
        <w:rPr>
          <w:sz w:val="17"/>
        </w:rPr>
      </w:pPr>
      <w:r>
        <w:rPr>
          <w:color w:val="231F20"/>
          <w:spacing w:val="-4"/>
          <w:sz w:val="17"/>
        </w:rPr>
        <w:t>esaurimento</w:t>
      </w:r>
      <w:r>
        <w:rPr>
          <w:color w:val="231F20"/>
          <w:spacing w:val="2"/>
          <w:sz w:val="17"/>
        </w:rPr>
        <w:t xml:space="preserve"> </w:t>
      </w:r>
      <w:r>
        <w:rPr>
          <w:color w:val="231F20"/>
          <w:spacing w:val="-4"/>
          <w:sz w:val="17"/>
        </w:rPr>
        <w:t>di</w:t>
      </w:r>
      <w:r>
        <w:rPr>
          <w:color w:val="231F20"/>
          <w:spacing w:val="3"/>
          <w:sz w:val="17"/>
        </w:rPr>
        <w:t xml:space="preserve"> </w:t>
      </w:r>
      <w:r>
        <w:rPr>
          <w:color w:val="231F20"/>
          <w:spacing w:val="-4"/>
          <w:sz w:val="17"/>
        </w:rPr>
        <w:t>invasi</w:t>
      </w:r>
      <w:r>
        <w:rPr>
          <w:color w:val="231F20"/>
          <w:spacing w:val="3"/>
          <w:sz w:val="17"/>
        </w:rPr>
        <w:t xml:space="preserve"> </w:t>
      </w:r>
      <w:r>
        <w:rPr>
          <w:color w:val="231F20"/>
          <w:spacing w:val="-4"/>
          <w:sz w:val="17"/>
        </w:rPr>
        <w:t>o</w:t>
      </w:r>
      <w:r>
        <w:rPr>
          <w:color w:val="231F20"/>
          <w:spacing w:val="3"/>
          <w:sz w:val="17"/>
        </w:rPr>
        <w:t xml:space="preserve"> </w:t>
      </w:r>
      <w:r>
        <w:rPr>
          <w:color w:val="231F20"/>
          <w:spacing w:val="-4"/>
          <w:sz w:val="17"/>
        </w:rPr>
        <w:t>bacini</w:t>
      </w:r>
      <w:r>
        <w:rPr>
          <w:color w:val="231F20"/>
          <w:spacing w:val="3"/>
          <w:sz w:val="17"/>
        </w:rPr>
        <w:t xml:space="preserve"> </w:t>
      </w:r>
      <w:r>
        <w:rPr>
          <w:color w:val="231F20"/>
          <w:spacing w:val="-4"/>
          <w:sz w:val="17"/>
        </w:rPr>
        <w:t>artificiali</w:t>
      </w:r>
      <w:r>
        <w:rPr>
          <w:color w:val="231F20"/>
          <w:spacing w:val="3"/>
          <w:sz w:val="17"/>
        </w:rPr>
        <w:t xml:space="preserve"> </w:t>
      </w:r>
      <w:r>
        <w:rPr>
          <w:color w:val="231F20"/>
          <w:spacing w:val="-4"/>
          <w:sz w:val="17"/>
        </w:rPr>
        <w:t>dovuto</w:t>
      </w:r>
      <w:r>
        <w:rPr>
          <w:color w:val="231F20"/>
          <w:spacing w:val="3"/>
          <w:sz w:val="17"/>
        </w:rPr>
        <w:t xml:space="preserve"> </w:t>
      </w:r>
      <w:r>
        <w:rPr>
          <w:color w:val="231F20"/>
          <w:spacing w:val="-4"/>
          <w:sz w:val="17"/>
        </w:rPr>
        <w:t>a</w:t>
      </w:r>
      <w:r>
        <w:rPr>
          <w:color w:val="231F20"/>
          <w:spacing w:val="3"/>
          <w:sz w:val="17"/>
        </w:rPr>
        <w:t xml:space="preserve"> </w:t>
      </w:r>
      <w:r>
        <w:rPr>
          <w:color w:val="231F20"/>
          <w:spacing w:val="-4"/>
          <w:sz w:val="17"/>
        </w:rPr>
        <w:t>insufficienti</w:t>
      </w:r>
      <w:r>
        <w:rPr>
          <w:color w:val="231F20"/>
          <w:spacing w:val="3"/>
          <w:sz w:val="17"/>
        </w:rPr>
        <w:t xml:space="preserve"> </w:t>
      </w:r>
      <w:r>
        <w:rPr>
          <w:color w:val="231F20"/>
          <w:spacing w:val="-4"/>
          <w:sz w:val="17"/>
        </w:rPr>
        <w:t>precipitazioni;</w:t>
      </w:r>
    </w:p>
    <w:p w14:paraId="654CB048" w14:textId="5D95DF83" w:rsidR="0057014F" w:rsidRPr="00396787" w:rsidRDefault="001F5764" w:rsidP="00396787">
      <w:pPr>
        <w:pStyle w:val="Paragrafoelenco"/>
        <w:numPr>
          <w:ilvl w:val="0"/>
          <w:numId w:val="21"/>
        </w:numPr>
        <w:tabs>
          <w:tab w:val="left" w:pos="1120"/>
        </w:tabs>
        <w:spacing w:line="259" w:lineRule="exact"/>
        <w:ind w:right="-7"/>
        <w:rPr>
          <w:color w:val="231F20"/>
          <w:spacing w:val="-2"/>
          <w:sz w:val="17"/>
        </w:rPr>
      </w:pPr>
      <w:r>
        <w:rPr>
          <w:color w:val="231F20"/>
          <w:spacing w:val="-2"/>
          <w:sz w:val="17"/>
        </w:rPr>
        <w:t>provvedimenti formalizzati e certificati dai Consorzi di bonifica/irrigui</w:t>
      </w:r>
      <w:r>
        <w:rPr>
          <w:color w:val="231F20"/>
          <w:spacing w:val="-1"/>
          <w:sz w:val="17"/>
        </w:rPr>
        <w:t xml:space="preserve"> </w:t>
      </w:r>
      <w:r>
        <w:rPr>
          <w:color w:val="231F20"/>
          <w:spacing w:val="-2"/>
          <w:sz w:val="17"/>
        </w:rPr>
        <w:t xml:space="preserve">che riducano o impediscano l’irrigazione </w:t>
      </w:r>
      <w:r>
        <w:rPr>
          <w:color w:val="231F20"/>
          <w:spacing w:val="-10"/>
          <w:sz w:val="17"/>
        </w:rPr>
        <w:t>a</w:t>
      </w:r>
      <w:r w:rsidR="00396787">
        <w:rPr>
          <w:color w:val="231F20"/>
          <w:spacing w:val="-10"/>
          <w:sz w:val="17"/>
        </w:rPr>
        <w:t xml:space="preserve"> </w:t>
      </w:r>
      <w:r w:rsidRPr="00396787">
        <w:rPr>
          <w:color w:val="231F20"/>
          <w:spacing w:val="-2"/>
          <w:sz w:val="17"/>
        </w:rPr>
        <w:t>seguito di insufficienti precipitazioni.</w:t>
      </w:r>
    </w:p>
    <w:p w14:paraId="4A13A740" w14:textId="77777777" w:rsidR="0057014F" w:rsidRDefault="001F5764" w:rsidP="00396787">
      <w:pPr>
        <w:pStyle w:val="Corpotesto"/>
        <w:spacing w:before="14" w:line="259" w:lineRule="auto"/>
        <w:ind w:left="760" w:right="-7"/>
        <w:jc w:val="both"/>
      </w:pPr>
      <w:r>
        <w:rPr>
          <w:color w:val="231F20"/>
        </w:rPr>
        <w:t>La</w:t>
      </w:r>
      <w:r>
        <w:rPr>
          <w:color w:val="231F20"/>
          <w:spacing w:val="-9"/>
        </w:rPr>
        <w:t xml:space="preserve"> </w:t>
      </w:r>
      <w:r>
        <w:rPr>
          <w:color w:val="231F20"/>
        </w:rPr>
        <w:t>Resa</w:t>
      </w:r>
      <w:r>
        <w:rPr>
          <w:color w:val="231F20"/>
          <w:spacing w:val="-9"/>
        </w:rPr>
        <w:t xml:space="preserve"> </w:t>
      </w:r>
      <w:r>
        <w:rPr>
          <w:color w:val="231F20"/>
        </w:rPr>
        <w:t>Assicurata</w:t>
      </w:r>
      <w:r>
        <w:rPr>
          <w:color w:val="231F20"/>
          <w:spacing w:val="-9"/>
        </w:rPr>
        <w:t xml:space="preserve"> </w:t>
      </w:r>
      <w:r>
        <w:rPr>
          <w:color w:val="231F20"/>
        </w:rPr>
        <w:t>per</w:t>
      </w:r>
      <w:r>
        <w:rPr>
          <w:color w:val="231F20"/>
          <w:spacing w:val="-9"/>
        </w:rPr>
        <w:t xml:space="preserve"> </w:t>
      </w:r>
      <w:r>
        <w:rPr>
          <w:color w:val="231F20"/>
        </w:rPr>
        <w:t>la</w:t>
      </w:r>
      <w:r>
        <w:rPr>
          <w:color w:val="231F20"/>
          <w:spacing w:val="-9"/>
        </w:rPr>
        <w:t xml:space="preserve"> </w:t>
      </w:r>
      <w:r>
        <w:rPr>
          <w:color w:val="231F20"/>
        </w:rPr>
        <w:t>coltura</w:t>
      </w:r>
      <w:r>
        <w:rPr>
          <w:color w:val="231F20"/>
          <w:spacing w:val="-9"/>
        </w:rPr>
        <w:t xml:space="preserve"> </w:t>
      </w:r>
      <w:r>
        <w:rPr>
          <w:color w:val="231F20"/>
        </w:rPr>
        <w:t>non</w:t>
      </w:r>
      <w:r>
        <w:rPr>
          <w:color w:val="231F20"/>
          <w:spacing w:val="-9"/>
        </w:rPr>
        <w:t xml:space="preserve"> </w:t>
      </w:r>
      <w:r>
        <w:rPr>
          <w:color w:val="231F20"/>
        </w:rPr>
        <w:t>irrigua</w:t>
      </w:r>
      <w:r>
        <w:rPr>
          <w:color w:val="231F20"/>
          <w:spacing w:val="-9"/>
        </w:rPr>
        <w:t xml:space="preserve"> </w:t>
      </w:r>
      <w:r>
        <w:rPr>
          <w:color w:val="231F20"/>
        </w:rPr>
        <w:t>non</w:t>
      </w:r>
      <w:r>
        <w:rPr>
          <w:color w:val="231F20"/>
          <w:spacing w:val="-9"/>
        </w:rPr>
        <w:t xml:space="preserve"> </w:t>
      </w:r>
      <w:r>
        <w:rPr>
          <w:color w:val="231F20"/>
        </w:rPr>
        <w:t>potrà</w:t>
      </w:r>
      <w:r>
        <w:rPr>
          <w:color w:val="231F20"/>
          <w:spacing w:val="-9"/>
        </w:rPr>
        <w:t xml:space="preserve"> </w:t>
      </w:r>
      <w:r>
        <w:rPr>
          <w:color w:val="231F20"/>
        </w:rPr>
        <w:t>essere</w:t>
      </w:r>
      <w:r>
        <w:rPr>
          <w:color w:val="231F20"/>
          <w:spacing w:val="-9"/>
        </w:rPr>
        <w:t xml:space="preserve"> </w:t>
      </w:r>
      <w:r>
        <w:rPr>
          <w:color w:val="231F20"/>
        </w:rPr>
        <w:t>superiore</w:t>
      </w:r>
      <w:r>
        <w:rPr>
          <w:color w:val="231F20"/>
          <w:spacing w:val="-9"/>
        </w:rPr>
        <w:t xml:space="preserve"> </w:t>
      </w:r>
      <w:r>
        <w:rPr>
          <w:color w:val="231F20"/>
        </w:rPr>
        <w:t>al</w:t>
      </w:r>
      <w:r>
        <w:rPr>
          <w:color w:val="231F20"/>
          <w:spacing w:val="-9"/>
        </w:rPr>
        <w:t xml:space="preserve"> </w:t>
      </w:r>
      <w:r>
        <w:rPr>
          <w:color w:val="231F20"/>
        </w:rPr>
        <w:t>70%</w:t>
      </w:r>
      <w:r>
        <w:rPr>
          <w:color w:val="231F20"/>
          <w:spacing w:val="-9"/>
        </w:rPr>
        <w:t xml:space="preserve"> </w:t>
      </w:r>
      <w:r>
        <w:rPr>
          <w:color w:val="231F20"/>
        </w:rPr>
        <w:t>dei</w:t>
      </w:r>
      <w:r>
        <w:rPr>
          <w:color w:val="231F20"/>
          <w:spacing w:val="-9"/>
        </w:rPr>
        <w:t xml:space="preserve"> </w:t>
      </w:r>
      <w:r>
        <w:rPr>
          <w:color w:val="231F20"/>
        </w:rPr>
        <w:t>quantitativi</w:t>
      </w:r>
      <w:r>
        <w:rPr>
          <w:color w:val="231F20"/>
          <w:spacing w:val="-9"/>
        </w:rPr>
        <w:t xml:space="preserve"> </w:t>
      </w:r>
      <w:r>
        <w:rPr>
          <w:color w:val="231F20"/>
        </w:rPr>
        <w:t>ordinari</w:t>
      </w:r>
      <w:r>
        <w:rPr>
          <w:color w:val="231F20"/>
          <w:spacing w:val="-9"/>
        </w:rPr>
        <w:t xml:space="preserve"> </w:t>
      </w:r>
      <w:r>
        <w:rPr>
          <w:color w:val="231F20"/>
        </w:rPr>
        <w:t>delle</w:t>
      </w:r>
      <w:r>
        <w:rPr>
          <w:color w:val="231F20"/>
          <w:spacing w:val="-9"/>
        </w:rPr>
        <w:t xml:space="preserve"> </w:t>
      </w:r>
      <w:r>
        <w:rPr>
          <w:color w:val="231F20"/>
        </w:rPr>
        <w:t xml:space="preserve">colture </w:t>
      </w:r>
      <w:r>
        <w:rPr>
          <w:color w:val="231F20"/>
          <w:spacing w:val="-2"/>
        </w:rPr>
        <w:t>irrigue</w:t>
      </w:r>
      <w:r>
        <w:rPr>
          <w:color w:val="231F20"/>
          <w:spacing w:val="-9"/>
        </w:rPr>
        <w:t xml:space="preserve"> </w:t>
      </w:r>
      <w:r>
        <w:rPr>
          <w:color w:val="231F20"/>
          <w:spacing w:val="-2"/>
        </w:rPr>
        <w:t>salvo</w:t>
      </w:r>
      <w:r>
        <w:rPr>
          <w:color w:val="231F20"/>
          <w:spacing w:val="-9"/>
        </w:rPr>
        <w:t xml:space="preserve"> </w:t>
      </w:r>
      <w:r>
        <w:rPr>
          <w:color w:val="231F20"/>
          <w:spacing w:val="-2"/>
        </w:rPr>
        <w:t>il</w:t>
      </w:r>
      <w:r>
        <w:rPr>
          <w:color w:val="231F20"/>
          <w:spacing w:val="-8"/>
        </w:rPr>
        <w:t xml:space="preserve"> </w:t>
      </w:r>
      <w:r>
        <w:rPr>
          <w:color w:val="231F20"/>
          <w:spacing w:val="-2"/>
        </w:rPr>
        <w:t>caso</w:t>
      </w:r>
      <w:r>
        <w:rPr>
          <w:color w:val="231F20"/>
          <w:spacing w:val="-9"/>
        </w:rPr>
        <w:t xml:space="preserve"> </w:t>
      </w:r>
      <w:r>
        <w:rPr>
          <w:color w:val="231F20"/>
          <w:spacing w:val="-2"/>
        </w:rPr>
        <w:t>in</w:t>
      </w:r>
      <w:r>
        <w:rPr>
          <w:color w:val="231F20"/>
          <w:spacing w:val="-9"/>
        </w:rPr>
        <w:t xml:space="preserve"> </w:t>
      </w:r>
      <w:r>
        <w:rPr>
          <w:color w:val="231F20"/>
          <w:spacing w:val="-2"/>
        </w:rPr>
        <w:t>cui</w:t>
      </w:r>
      <w:r>
        <w:rPr>
          <w:color w:val="231F20"/>
          <w:spacing w:val="-8"/>
        </w:rPr>
        <w:t xml:space="preserve"> </w:t>
      </w:r>
      <w:r>
        <w:rPr>
          <w:color w:val="231F20"/>
          <w:spacing w:val="-2"/>
        </w:rPr>
        <w:t>l’Assicurato</w:t>
      </w:r>
      <w:r>
        <w:rPr>
          <w:color w:val="231F20"/>
          <w:spacing w:val="-9"/>
        </w:rPr>
        <w:t xml:space="preserve"> </w:t>
      </w:r>
      <w:r>
        <w:rPr>
          <w:color w:val="231F20"/>
          <w:spacing w:val="-2"/>
        </w:rPr>
        <w:t>produca</w:t>
      </w:r>
      <w:r>
        <w:rPr>
          <w:color w:val="231F20"/>
          <w:spacing w:val="-9"/>
        </w:rPr>
        <w:t xml:space="preserve"> </w:t>
      </w:r>
      <w:r>
        <w:rPr>
          <w:color w:val="231F20"/>
          <w:spacing w:val="-2"/>
        </w:rPr>
        <w:t>la</w:t>
      </w:r>
      <w:r>
        <w:rPr>
          <w:color w:val="231F20"/>
          <w:spacing w:val="-8"/>
        </w:rPr>
        <w:t xml:space="preserve"> </w:t>
      </w:r>
      <w:r>
        <w:rPr>
          <w:color w:val="231F20"/>
          <w:spacing w:val="-2"/>
        </w:rPr>
        <w:t>documentazione</w:t>
      </w:r>
      <w:r>
        <w:rPr>
          <w:color w:val="231F20"/>
          <w:spacing w:val="-9"/>
        </w:rPr>
        <w:t xml:space="preserve"> </w:t>
      </w:r>
      <w:r>
        <w:rPr>
          <w:color w:val="231F20"/>
          <w:spacing w:val="-2"/>
        </w:rPr>
        <w:t>prevista</w:t>
      </w:r>
      <w:r>
        <w:rPr>
          <w:color w:val="231F20"/>
          <w:spacing w:val="-9"/>
        </w:rPr>
        <w:t xml:space="preserve"> </w:t>
      </w:r>
      <w:r>
        <w:rPr>
          <w:color w:val="231F20"/>
          <w:spacing w:val="-2"/>
        </w:rPr>
        <w:t>dalla</w:t>
      </w:r>
      <w:r>
        <w:rPr>
          <w:color w:val="231F20"/>
          <w:spacing w:val="-8"/>
        </w:rPr>
        <w:t xml:space="preserve"> </w:t>
      </w:r>
      <w:r>
        <w:rPr>
          <w:color w:val="231F20"/>
          <w:spacing w:val="-2"/>
        </w:rPr>
        <w:t>normativa</w:t>
      </w:r>
      <w:r>
        <w:rPr>
          <w:color w:val="231F20"/>
          <w:spacing w:val="-9"/>
        </w:rPr>
        <w:t xml:space="preserve"> </w:t>
      </w:r>
      <w:r>
        <w:rPr>
          <w:color w:val="231F20"/>
          <w:spacing w:val="-2"/>
        </w:rPr>
        <w:t>in</w:t>
      </w:r>
      <w:r>
        <w:rPr>
          <w:color w:val="231F20"/>
          <w:spacing w:val="-9"/>
        </w:rPr>
        <w:t xml:space="preserve"> </w:t>
      </w:r>
      <w:r>
        <w:rPr>
          <w:color w:val="231F20"/>
          <w:spacing w:val="-2"/>
        </w:rPr>
        <w:t>vigore</w:t>
      </w:r>
      <w:r>
        <w:rPr>
          <w:color w:val="231F20"/>
          <w:spacing w:val="-8"/>
        </w:rPr>
        <w:t xml:space="preserve"> </w:t>
      </w:r>
      <w:r>
        <w:rPr>
          <w:color w:val="231F20"/>
          <w:spacing w:val="-2"/>
        </w:rPr>
        <w:t>atta</w:t>
      </w:r>
      <w:r>
        <w:rPr>
          <w:color w:val="231F20"/>
          <w:spacing w:val="-9"/>
        </w:rPr>
        <w:t xml:space="preserve"> </w:t>
      </w:r>
      <w:r>
        <w:rPr>
          <w:color w:val="231F20"/>
          <w:spacing w:val="-2"/>
        </w:rPr>
        <w:t>a</w:t>
      </w:r>
      <w:r>
        <w:rPr>
          <w:color w:val="231F20"/>
          <w:spacing w:val="-9"/>
        </w:rPr>
        <w:t xml:space="preserve"> </w:t>
      </w:r>
      <w:r>
        <w:rPr>
          <w:color w:val="231F20"/>
          <w:spacing w:val="-2"/>
        </w:rPr>
        <w:t xml:space="preserve">dimostrare </w:t>
      </w:r>
      <w:r>
        <w:rPr>
          <w:color w:val="231F20"/>
        </w:rPr>
        <w:t>la</w:t>
      </w:r>
      <w:r>
        <w:rPr>
          <w:color w:val="231F20"/>
          <w:spacing w:val="-11"/>
        </w:rPr>
        <w:t xml:space="preserve"> </w:t>
      </w:r>
      <w:r>
        <w:rPr>
          <w:color w:val="231F20"/>
        </w:rPr>
        <w:t>maggior</w:t>
      </w:r>
      <w:r>
        <w:rPr>
          <w:color w:val="231F20"/>
          <w:spacing w:val="-11"/>
        </w:rPr>
        <w:t xml:space="preserve"> </w:t>
      </w:r>
      <w:r>
        <w:rPr>
          <w:color w:val="231F20"/>
        </w:rPr>
        <w:t>quantità</w:t>
      </w:r>
      <w:r>
        <w:rPr>
          <w:color w:val="231F20"/>
          <w:spacing w:val="-10"/>
        </w:rPr>
        <w:t xml:space="preserve"> </w:t>
      </w:r>
      <w:r>
        <w:rPr>
          <w:color w:val="231F20"/>
        </w:rPr>
        <w:t>unitaria</w:t>
      </w:r>
      <w:r>
        <w:rPr>
          <w:color w:val="231F20"/>
          <w:spacing w:val="-11"/>
        </w:rPr>
        <w:t xml:space="preserve"> </w:t>
      </w:r>
      <w:r>
        <w:rPr>
          <w:color w:val="231F20"/>
        </w:rPr>
        <w:t>prodotta</w:t>
      </w:r>
      <w:r>
        <w:rPr>
          <w:color w:val="231F20"/>
          <w:spacing w:val="-11"/>
        </w:rPr>
        <w:t xml:space="preserve"> </w:t>
      </w:r>
      <w:r>
        <w:rPr>
          <w:color w:val="231F20"/>
        </w:rPr>
        <w:t>ordinariamente</w:t>
      </w:r>
      <w:r>
        <w:rPr>
          <w:color w:val="231F20"/>
          <w:spacing w:val="-10"/>
        </w:rPr>
        <w:t xml:space="preserve"> </w:t>
      </w:r>
      <w:r>
        <w:rPr>
          <w:color w:val="231F20"/>
        </w:rPr>
        <w:t>nell’ultimo</w:t>
      </w:r>
      <w:r>
        <w:rPr>
          <w:color w:val="231F20"/>
          <w:spacing w:val="-11"/>
        </w:rPr>
        <w:t xml:space="preserve"> </w:t>
      </w:r>
      <w:r>
        <w:rPr>
          <w:color w:val="231F20"/>
        </w:rPr>
        <w:t>quinquennio.</w:t>
      </w:r>
    </w:p>
    <w:p w14:paraId="6F042E12" w14:textId="77777777" w:rsidR="0057014F" w:rsidRDefault="0057014F">
      <w:pPr>
        <w:pStyle w:val="Corpotesto"/>
        <w:spacing w:before="3"/>
        <w:rPr>
          <w:sz w:val="18"/>
        </w:rPr>
      </w:pPr>
    </w:p>
    <w:p w14:paraId="0E6850FE" w14:textId="77777777" w:rsidR="0057014F" w:rsidRDefault="001F5764">
      <w:pPr>
        <w:pStyle w:val="Corpotesto"/>
        <w:ind w:left="760"/>
        <w:jc w:val="both"/>
        <w:rPr>
          <w:b/>
        </w:rPr>
      </w:pPr>
      <w:r>
        <w:rPr>
          <w:b/>
          <w:color w:val="F58224"/>
          <w:spacing w:val="-2"/>
        </w:rPr>
        <w:t>Art.</w:t>
      </w:r>
      <w:r>
        <w:rPr>
          <w:b/>
          <w:color w:val="F58224"/>
          <w:spacing w:val="-8"/>
        </w:rPr>
        <w:t xml:space="preserve"> </w:t>
      </w:r>
      <w:r>
        <w:rPr>
          <w:b/>
          <w:color w:val="F58224"/>
          <w:spacing w:val="-2"/>
        </w:rPr>
        <w:t>15</w:t>
      </w:r>
      <w:r>
        <w:rPr>
          <w:b/>
          <w:color w:val="F58224"/>
          <w:spacing w:val="-8"/>
        </w:rPr>
        <w:t xml:space="preserve"> </w:t>
      </w:r>
      <w:r>
        <w:rPr>
          <w:b/>
          <w:color w:val="F58224"/>
          <w:spacing w:val="-2"/>
        </w:rPr>
        <w:t>–</w:t>
      </w:r>
      <w:r>
        <w:rPr>
          <w:b/>
          <w:color w:val="F58224"/>
          <w:spacing w:val="-8"/>
        </w:rPr>
        <w:t xml:space="preserve"> </w:t>
      </w:r>
      <w:r>
        <w:rPr>
          <w:b/>
          <w:color w:val="F58224"/>
          <w:spacing w:val="-2"/>
        </w:rPr>
        <w:t>Destinazione</w:t>
      </w:r>
      <w:r>
        <w:rPr>
          <w:b/>
          <w:color w:val="F58224"/>
          <w:spacing w:val="-7"/>
        </w:rPr>
        <w:t xml:space="preserve"> </w:t>
      </w:r>
      <w:r>
        <w:rPr>
          <w:b/>
          <w:color w:val="F58224"/>
          <w:spacing w:val="-2"/>
        </w:rPr>
        <w:t>del</w:t>
      </w:r>
      <w:r>
        <w:rPr>
          <w:b/>
          <w:color w:val="F58224"/>
          <w:spacing w:val="-8"/>
        </w:rPr>
        <w:t xml:space="preserve"> </w:t>
      </w:r>
      <w:r>
        <w:rPr>
          <w:b/>
          <w:color w:val="F58224"/>
          <w:spacing w:val="-2"/>
        </w:rPr>
        <w:t>Prodotto</w:t>
      </w:r>
    </w:p>
    <w:p w14:paraId="52F7DBB1" w14:textId="77777777" w:rsidR="0057014F" w:rsidRDefault="001F5764">
      <w:pPr>
        <w:pStyle w:val="Titolo4"/>
        <w:spacing w:before="16"/>
        <w:ind w:left="760"/>
        <w:jc w:val="both"/>
      </w:pPr>
      <w:r>
        <w:rPr>
          <w:color w:val="231F20"/>
          <w:spacing w:val="-4"/>
        </w:rPr>
        <w:t>MAIS DA</w:t>
      </w:r>
      <w:r>
        <w:rPr>
          <w:color w:val="231F20"/>
          <w:spacing w:val="-3"/>
        </w:rPr>
        <w:t xml:space="preserve"> </w:t>
      </w:r>
      <w:r>
        <w:rPr>
          <w:color w:val="231F20"/>
          <w:spacing w:val="-4"/>
        </w:rPr>
        <w:t>GRANELLA</w:t>
      </w:r>
    </w:p>
    <w:p w14:paraId="09B3F0B8" w14:textId="75617D41" w:rsidR="0057014F" w:rsidRDefault="001F5764" w:rsidP="00396787">
      <w:pPr>
        <w:pStyle w:val="Corpotesto"/>
        <w:spacing w:before="16" w:line="259" w:lineRule="auto"/>
        <w:ind w:left="760" w:right="-7"/>
        <w:jc w:val="both"/>
      </w:pPr>
      <w:r>
        <w:rPr>
          <w:color w:val="231F20"/>
          <w:spacing w:val="-4"/>
        </w:rPr>
        <w:t>La garanzia riguarda le coltivazioni di mais ibridi per uso: alimentare umano/animale e altra trasformazione industriale.</w:t>
      </w:r>
      <w:r>
        <w:rPr>
          <w:color w:val="231F20"/>
        </w:rPr>
        <w:t xml:space="preserve"> </w:t>
      </w:r>
      <w:r>
        <w:rPr>
          <w:color w:val="231F20"/>
          <w:spacing w:val="-4"/>
        </w:rPr>
        <w:t>Solo per alimentazione umana o per amideria, è previsto il riconoscimento del danno di qualità. Pertanto, la destinazione</w:t>
      </w:r>
      <w:r>
        <w:rPr>
          <w:color w:val="231F20"/>
          <w:spacing w:val="-7"/>
        </w:rPr>
        <w:t xml:space="preserve"> </w:t>
      </w:r>
      <w:r>
        <w:rPr>
          <w:color w:val="231F20"/>
          <w:spacing w:val="-4"/>
        </w:rPr>
        <w:t>per</w:t>
      </w:r>
      <w:r>
        <w:rPr>
          <w:color w:val="231F20"/>
          <w:spacing w:val="-7"/>
        </w:rPr>
        <w:t xml:space="preserve"> </w:t>
      </w:r>
      <w:r>
        <w:rPr>
          <w:color w:val="231F20"/>
          <w:spacing w:val="-4"/>
        </w:rPr>
        <w:t>alimentazione</w:t>
      </w:r>
      <w:r>
        <w:rPr>
          <w:color w:val="231F20"/>
          <w:spacing w:val="-6"/>
        </w:rPr>
        <w:t xml:space="preserve"> </w:t>
      </w:r>
      <w:r>
        <w:rPr>
          <w:color w:val="231F20"/>
          <w:spacing w:val="-4"/>
        </w:rPr>
        <w:t>umana</w:t>
      </w:r>
      <w:r>
        <w:rPr>
          <w:color w:val="231F20"/>
          <w:spacing w:val="-7"/>
        </w:rPr>
        <w:t xml:space="preserve"> </w:t>
      </w:r>
      <w:r>
        <w:rPr>
          <w:color w:val="231F20"/>
          <w:spacing w:val="-4"/>
        </w:rPr>
        <w:t>o</w:t>
      </w:r>
      <w:r>
        <w:rPr>
          <w:color w:val="231F20"/>
          <w:spacing w:val="-7"/>
        </w:rPr>
        <w:t xml:space="preserve"> </w:t>
      </w:r>
      <w:r>
        <w:rPr>
          <w:color w:val="231F20"/>
          <w:spacing w:val="-4"/>
        </w:rPr>
        <w:t>per</w:t>
      </w:r>
      <w:r>
        <w:rPr>
          <w:color w:val="231F20"/>
          <w:spacing w:val="-6"/>
        </w:rPr>
        <w:t xml:space="preserve"> </w:t>
      </w:r>
      <w:r>
        <w:rPr>
          <w:color w:val="231F20"/>
          <w:spacing w:val="-4"/>
        </w:rPr>
        <w:t>amideria,</w:t>
      </w:r>
      <w:r>
        <w:rPr>
          <w:color w:val="231F20"/>
          <w:spacing w:val="-7"/>
        </w:rPr>
        <w:t xml:space="preserve"> </w:t>
      </w:r>
      <w:r>
        <w:rPr>
          <w:color w:val="231F20"/>
          <w:spacing w:val="-4"/>
        </w:rPr>
        <w:t>deve</w:t>
      </w:r>
      <w:r>
        <w:rPr>
          <w:color w:val="231F20"/>
          <w:spacing w:val="-7"/>
        </w:rPr>
        <w:t xml:space="preserve"> </w:t>
      </w:r>
      <w:r>
        <w:rPr>
          <w:color w:val="231F20"/>
          <w:spacing w:val="-4"/>
        </w:rPr>
        <w:t>essere</w:t>
      </w:r>
      <w:r>
        <w:rPr>
          <w:color w:val="231F20"/>
          <w:spacing w:val="-6"/>
        </w:rPr>
        <w:t xml:space="preserve"> </w:t>
      </w:r>
      <w:r>
        <w:rPr>
          <w:color w:val="231F20"/>
          <w:spacing w:val="-4"/>
        </w:rPr>
        <w:t>dichiarato</w:t>
      </w:r>
      <w:r>
        <w:rPr>
          <w:color w:val="231F20"/>
          <w:spacing w:val="-7"/>
        </w:rPr>
        <w:t xml:space="preserve"> </w:t>
      </w:r>
      <w:r>
        <w:rPr>
          <w:color w:val="231F20"/>
          <w:spacing w:val="-4"/>
        </w:rPr>
        <w:t>sul</w:t>
      </w:r>
      <w:r>
        <w:rPr>
          <w:color w:val="231F20"/>
          <w:spacing w:val="-7"/>
        </w:rPr>
        <w:t xml:space="preserve"> </w:t>
      </w:r>
      <w:r>
        <w:rPr>
          <w:color w:val="231F20"/>
          <w:spacing w:val="-4"/>
        </w:rPr>
        <w:t>Certificato</w:t>
      </w:r>
      <w:r>
        <w:rPr>
          <w:color w:val="231F20"/>
          <w:spacing w:val="-6"/>
        </w:rPr>
        <w:t xml:space="preserve"> </w:t>
      </w:r>
      <w:r>
        <w:rPr>
          <w:color w:val="231F20"/>
          <w:spacing w:val="-4"/>
        </w:rPr>
        <w:t>di</w:t>
      </w:r>
      <w:r>
        <w:rPr>
          <w:color w:val="231F20"/>
          <w:spacing w:val="-7"/>
        </w:rPr>
        <w:t xml:space="preserve"> </w:t>
      </w:r>
      <w:r>
        <w:rPr>
          <w:color w:val="231F20"/>
          <w:spacing w:val="-4"/>
        </w:rPr>
        <w:t>Assicurazione,</w:t>
      </w:r>
      <w:r>
        <w:rPr>
          <w:color w:val="231F20"/>
          <w:spacing w:val="-7"/>
        </w:rPr>
        <w:t xml:space="preserve"> </w:t>
      </w:r>
      <w:r>
        <w:rPr>
          <w:color w:val="231F20"/>
          <w:spacing w:val="-4"/>
        </w:rPr>
        <w:t>tale</w:t>
      </w:r>
      <w:r>
        <w:rPr>
          <w:color w:val="231F20"/>
          <w:spacing w:val="-7"/>
        </w:rPr>
        <w:t xml:space="preserve"> </w:t>
      </w:r>
      <w:r>
        <w:rPr>
          <w:color w:val="231F20"/>
          <w:spacing w:val="-4"/>
        </w:rPr>
        <w:t>circostanza,</w:t>
      </w:r>
      <w:r>
        <w:rPr>
          <w:color w:val="231F20"/>
          <w:spacing w:val="-6"/>
        </w:rPr>
        <w:t xml:space="preserve"> </w:t>
      </w:r>
      <w:r>
        <w:rPr>
          <w:color w:val="231F20"/>
          <w:spacing w:val="-4"/>
        </w:rPr>
        <w:t>comunque,</w:t>
      </w:r>
      <w:r>
        <w:rPr>
          <w:color w:val="231F20"/>
        </w:rPr>
        <w:t xml:space="preserve"> </w:t>
      </w:r>
      <w:r>
        <w:rPr>
          <w:color w:val="231F20"/>
          <w:spacing w:val="-4"/>
        </w:rPr>
        <w:t>deve</w:t>
      </w:r>
      <w:r>
        <w:rPr>
          <w:color w:val="231F20"/>
        </w:rPr>
        <w:t xml:space="preserve"> </w:t>
      </w:r>
      <w:r>
        <w:rPr>
          <w:color w:val="231F20"/>
          <w:spacing w:val="-4"/>
        </w:rPr>
        <w:t>essere</w:t>
      </w:r>
      <w:r>
        <w:rPr>
          <w:color w:val="231F20"/>
          <w:spacing w:val="1"/>
        </w:rPr>
        <w:t xml:space="preserve"> </w:t>
      </w:r>
      <w:r>
        <w:rPr>
          <w:color w:val="231F20"/>
          <w:spacing w:val="-4"/>
        </w:rPr>
        <w:t>dimostrabile</w:t>
      </w:r>
      <w:r>
        <w:rPr>
          <w:color w:val="231F20"/>
        </w:rPr>
        <w:t xml:space="preserve"> </w:t>
      </w:r>
      <w:r>
        <w:rPr>
          <w:color w:val="231F20"/>
          <w:spacing w:val="-4"/>
        </w:rPr>
        <w:t>da</w:t>
      </w:r>
      <w:r>
        <w:rPr>
          <w:color w:val="231F20"/>
          <w:spacing w:val="1"/>
        </w:rPr>
        <w:t xml:space="preserve"> </w:t>
      </w:r>
      <w:r>
        <w:rPr>
          <w:color w:val="231F20"/>
          <w:spacing w:val="-4"/>
        </w:rPr>
        <w:t>parte</w:t>
      </w:r>
      <w:r>
        <w:rPr>
          <w:color w:val="231F20"/>
        </w:rPr>
        <w:t xml:space="preserve"> </w:t>
      </w:r>
      <w:r>
        <w:rPr>
          <w:color w:val="231F20"/>
          <w:spacing w:val="-4"/>
        </w:rPr>
        <w:t>dell’Assicurato,</w:t>
      </w:r>
      <w:r>
        <w:rPr>
          <w:color w:val="231F20"/>
          <w:spacing w:val="1"/>
        </w:rPr>
        <w:t xml:space="preserve"> </w:t>
      </w:r>
      <w:r>
        <w:rPr>
          <w:color w:val="231F20"/>
          <w:spacing w:val="-4"/>
        </w:rPr>
        <w:t>con</w:t>
      </w:r>
      <w:r>
        <w:rPr>
          <w:color w:val="231F20"/>
        </w:rPr>
        <w:t xml:space="preserve"> </w:t>
      </w:r>
      <w:r>
        <w:rPr>
          <w:color w:val="231F20"/>
          <w:spacing w:val="-4"/>
        </w:rPr>
        <w:t>contratti</w:t>
      </w:r>
      <w:r>
        <w:rPr>
          <w:color w:val="231F20"/>
          <w:spacing w:val="1"/>
        </w:rPr>
        <w:t xml:space="preserve"> </w:t>
      </w:r>
      <w:r>
        <w:rPr>
          <w:color w:val="231F20"/>
          <w:spacing w:val="-4"/>
        </w:rPr>
        <w:t>stipulati</w:t>
      </w:r>
      <w:r>
        <w:rPr>
          <w:color w:val="231F20"/>
        </w:rPr>
        <w:t xml:space="preserve"> </w:t>
      </w:r>
      <w:r>
        <w:rPr>
          <w:color w:val="231F20"/>
          <w:spacing w:val="-4"/>
        </w:rPr>
        <w:t>con</w:t>
      </w:r>
      <w:r>
        <w:rPr>
          <w:color w:val="231F20"/>
          <w:spacing w:val="1"/>
        </w:rPr>
        <w:t xml:space="preserve"> </w:t>
      </w:r>
      <w:r>
        <w:rPr>
          <w:color w:val="231F20"/>
          <w:spacing w:val="-4"/>
        </w:rPr>
        <w:t>le</w:t>
      </w:r>
      <w:r>
        <w:rPr>
          <w:color w:val="231F20"/>
        </w:rPr>
        <w:t xml:space="preserve"> </w:t>
      </w:r>
      <w:r>
        <w:rPr>
          <w:color w:val="231F20"/>
          <w:spacing w:val="-4"/>
        </w:rPr>
        <w:t>aziende</w:t>
      </w:r>
      <w:r>
        <w:rPr>
          <w:color w:val="231F20"/>
          <w:spacing w:val="1"/>
        </w:rPr>
        <w:t xml:space="preserve"> </w:t>
      </w:r>
      <w:r>
        <w:rPr>
          <w:color w:val="231F20"/>
          <w:spacing w:val="-4"/>
        </w:rPr>
        <w:t>che</w:t>
      </w:r>
      <w:r>
        <w:rPr>
          <w:color w:val="231F20"/>
        </w:rPr>
        <w:t xml:space="preserve"> </w:t>
      </w:r>
      <w:r>
        <w:rPr>
          <w:color w:val="231F20"/>
          <w:spacing w:val="-4"/>
        </w:rPr>
        <w:t>ritirano</w:t>
      </w:r>
      <w:r>
        <w:rPr>
          <w:color w:val="231F20"/>
          <w:spacing w:val="1"/>
        </w:rPr>
        <w:t xml:space="preserve"> </w:t>
      </w:r>
      <w:r>
        <w:rPr>
          <w:color w:val="231F20"/>
          <w:spacing w:val="-4"/>
        </w:rPr>
        <w:t>il</w:t>
      </w:r>
      <w:r>
        <w:rPr>
          <w:color w:val="231F20"/>
        </w:rPr>
        <w:t xml:space="preserve"> </w:t>
      </w:r>
      <w:r>
        <w:rPr>
          <w:color w:val="231F20"/>
          <w:spacing w:val="-4"/>
        </w:rPr>
        <w:t>Prodotto.</w:t>
      </w:r>
    </w:p>
    <w:p w14:paraId="57266708" w14:textId="77777777" w:rsidR="0057014F" w:rsidRDefault="0057014F">
      <w:pPr>
        <w:pStyle w:val="Corpotesto"/>
        <w:spacing w:before="3"/>
        <w:rPr>
          <w:sz w:val="18"/>
        </w:rPr>
      </w:pPr>
    </w:p>
    <w:p w14:paraId="774B93D7" w14:textId="77777777" w:rsidR="0057014F" w:rsidRDefault="001F5764">
      <w:pPr>
        <w:pStyle w:val="Titolo4"/>
        <w:ind w:left="760"/>
        <w:jc w:val="both"/>
      </w:pPr>
      <w:r>
        <w:rPr>
          <w:color w:val="231F20"/>
          <w:spacing w:val="-4"/>
        </w:rPr>
        <w:t>MAIS</w:t>
      </w:r>
      <w:r>
        <w:rPr>
          <w:color w:val="231F20"/>
          <w:spacing w:val="-2"/>
        </w:rPr>
        <w:t xml:space="preserve"> </w:t>
      </w:r>
      <w:r>
        <w:rPr>
          <w:color w:val="231F20"/>
          <w:spacing w:val="-4"/>
        </w:rPr>
        <w:t>DA</w:t>
      </w:r>
      <w:r>
        <w:rPr>
          <w:color w:val="231F20"/>
          <w:spacing w:val="-1"/>
        </w:rPr>
        <w:t xml:space="preserve"> </w:t>
      </w:r>
      <w:r>
        <w:rPr>
          <w:color w:val="231F20"/>
          <w:spacing w:val="-4"/>
        </w:rPr>
        <w:t>INSILLAGGIO</w:t>
      </w:r>
      <w:r>
        <w:rPr>
          <w:color w:val="231F20"/>
          <w:spacing w:val="-2"/>
        </w:rPr>
        <w:t xml:space="preserve"> </w:t>
      </w:r>
      <w:r>
        <w:rPr>
          <w:color w:val="231F20"/>
          <w:spacing w:val="-4"/>
        </w:rPr>
        <w:t>–</w:t>
      </w:r>
      <w:r>
        <w:rPr>
          <w:color w:val="231F20"/>
          <w:spacing w:val="-1"/>
        </w:rPr>
        <w:t xml:space="preserve"> </w:t>
      </w:r>
      <w:r>
        <w:rPr>
          <w:color w:val="231F20"/>
          <w:spacing w:val="-4"/>
        </w:rPr>
        <w:t>MAIS</w:t>
      </w:r>
      <w:r>
        <w:rPr>
          <w:color w:val="231F20"/>
          <w:spacing w:val="-1"/>
        </w:rPr>
        <w:t xml:space="preserve"> </w:t>
      </w:r>
      <w:r>
        <w:rPr>
          <w:color w:val="231F20"/>
          <w:spacing w:val="-4"/>
        </w:rPr>
        <w:t>DA</w:t>
      </w:r>
      <w:r>
        <w:rPr>
          <w:color w:val="231F20"/>
          <w:spacing w:val="-2"/>
        </w:rPr>
        <w:t xml:space="preserve"> </w:t>
      </w:r>
      <w:r>
        <w:rPr>
          <w:color w:val="231F20"/>
          <w:spacing w:val="-4"/>
        </w:rPr>
        <w:t>BIOMASSA</w:t>
      </w:r>
    </w:p>
    <w:p w14:paraId="29739B90" w14:textId="77777777" w:rsidR="0057014F" w:rsidRDefault="001F5764">
      <w:pPr>
        <w:pStyle w:val="Corpotesto"/>
        <w:spacing w:before="16"/>
        <w:ind w:left="760"/>
        <w:jc w:val="both"/>
      </w:pPr>
      <w:r>
        <w:rPr>
          <w:color w:val="231F20"/>
          <w:spacing w:val="-4"/>
        </w:rPr>
        <w:t>La</w:t>
      </w:r>
      <w:r>
        <w:rPr>
          <w:color w:val="231F20"/>
          <w:spacing w:val="-3"/>
        </w:rPr>
        <w:t xml:space="preserve"> </w:t>
      </w:r>
      <w:r>
        <w:rPr>
          <w:color w:val="231F20"/>
          <w:spacing w:val="-4"/>
        </w:rPr>
        <w:t>garanzia</w:t>
      </w:r>
      <w:r>
        <w:rPr>
          <w:color w:val="231F20"/>
          <w:spacing w:val="-2"/>
        </w:rPr>
        <w:t xml:space="preserve"> </w:t>
      </w:r>
      <w:r>
        <w:rPr>
          <w:color w:val="231F20"/>
          <w:spacing w:val="-4"/>
        </w:rPr>
        <w:t>riguarda</w:t>
      </w:r>
      <w:r>
        <w:rPr>
          <w:color w:val="231F20"/>
          <w:spacing w:val="-2"/>
        </w:rPr>
        <w:t xml:space="preserve"> </w:t>
      </w:r>
      <w:r>
        <w:rPr>
          <w:color w:val="231F20"/>
          <w:spacing w:val="-4"/>
        </w:rPr>
        <w:t>la</w:t>
      </w:r>
      <w:r>
        <w:rPr>
          <w:color w:val="231F20"/>
          <w:spacing w:val="-2"/>
        </w:rPr>
        <w:t xml:space="preserve"> </w:t>
      </w:r>
      <w:r>
        <w:rPr>
          <w:color w:val="231F20"/>
          <w:spacing w:val="-4"/>
        </w:rPr>
        <w:t>pianta</w:t>
      </w:r>
      <w:r>
        <w:rPr>
          <w:color w:val="231F20"/>
          <w:spacing w:val="-2"/>
        </w:rPr>
        <w:t xml:space="preserve"> </w:t>
      </w:r>
      <w:r>
        <w:rPr>
          <w:color w:val="231F20"/>
          <w:spacing w:val="-4"/>
        </w:rPr>
        <w:t>intera</w:t>
      </w:r>
      <w:r>
        <w:rPr>
          <w:color w:val="231F20"/>
          <w:spacing w:val="-2"/>
        </w:rPr>
        <w:t xml:space="preserve"> </w:t>
      </w:r>
      <w:r>
        <w:rPr>
          <w:color w:val="231F20"/>
          <w:spacing w:val="-4"/>
        </w:rPr>
        <w:t>raccolta</w:t>
      </w:r>
      <w:r>
        <w:rPr>
          <w:color w:val="231F20"/>
          <w:spacing w:val="-2"/>
        </w:rPr>
        <w:t xml:space="preserve"> </w:t>
      </w:r>
      <w:r>
        <w:rPr>
          <w:color w:val="231F20"/>
          <w:spacing w:val="-4"/>
        </w:rPr>
        <w:t>a</w:t>
      </w:r>
      <w:r>
        <w:rPr>
          <w:color w:val="231F20"/>
          <w:spacing w:val="-2"/>
        </w:rPr>
        <w:t xml:space="preserve"> </w:t>
      </w:r>
      <w:r>
        <w:rPr>
          <w:color w:val="231F20"/>
          <w:spacing w:val="-4"/>
        </w:rPr>
        <w:t>maturazione</w:t>
      </w:r>
      <w:r>
        <w:rPr>
          <w:color w:val="231F20"/>
          <w:spacing w:val="-2"/>
        </w:rPr>
        <w:t xml:space="preserve"> </w:t>
      </w:r>
      <w:r>
        <w:rPr>
          <w:color w:val="231F20"/>
          <w:spacing w:val="-4"/>
        </w:rPr>
        <w:t>cerosa.</w:t>
      </w:r>
    </w:p>
    <w:p w14:paraId="5323B1E9" w14:textId="77777777" w:rsidR="0057014F" w:rsidRDefault="0057014F">
      <w:pPr>
        <w:pStyle w:val="Corpotesto"/>
        <w:spacing w:before="8"/>
        <w:rPr>
          <w:sz w:val="19"/>
        </w:rPr>
      </w:pPr>
    </w:p>
    <w:p w14:paraId="1B6D263E" w14:textId="77777777" w:rsidR="0057014F" w:rsidRDefault="001F5764">
      <w:pPr>
        <w:pStyle w:val="Corpotesto"/>
        <w:ind w:left="760"/>
        <w:jc w:val="both"/>
        <w:rPr>
          <w:b/>
        </w:rPr>
      </w:pPr>
      <w:r>
        <w:rPr>
          <w:b/>
          <w:color w:val="F58224"/>
          <w:spacing w:val="-2"/>
        </w:rPr>
        <w:t>Art.</w:t>
      </w:r>
      <w:r>
        <w:rPr>
          <w:b/>
          <w:color w:val="F58224"/>
          <w:spacing w:val="-7"/>
        </w:rPr>
        <w:t xml:space="preserve"> </w:t>
      </w:r>
      <w:r>
        <w:rPr>
          <w:b/>
          <w:color w:val="F58224"/>
          <w:spacing w:val="-2"/>
        </w:rPr>
        <w:t>16</w:t>
      </w:r>
      <w:r>
        <w:rPr>
          <w:b/>
          <w:color w:val="F58224"/>
          <w:spacing w:val="-7"/>
        </w:rPr>
        <w:t xml:space="preserve"> </w:t>
      </w:r>
      <w:r>
        <w:rPr>
          <w:b/>
          <w:color w:val="F58224"/>
          <w:spacing w:val="-2"/>
        </w:rPr>
        <w:t>–</w:t>
      </w:r>
      <w:r>
        <w:rPr>
          <w:b/>
          <w:color w:val="F58224"/>
          <w:spacing w:val="-7"/>
        </w:rPr>
        <w:t xml:space="preserve"> </w:t>
      </w:r>
      <w:r>
        <w:rPr>
          <w:b/>
          <w:color w:val="F58224"/>
          <w:spacing w:val="-2"/>
        </w:rPr>
        <w:t>Danno</w:t>
      </w:r>
      <w:r>
        <w:rPr>
          <w:b/>
          <w:color w:val="F58224"/>
          <w:spacing w:val="-7"/>
        </w:rPr>
        <w:t xml:space="preserve"> </w:t>
      </w:r>
      <w:r>
        <w:rPr>
          <w:b/>
          <w:color w:val="F58224"/>
          <w:spacing w:val="-2"/>
        </w:rPr>
        <w:t>di</w:t>
      </w:r>
      <w:r>
        <w:rPr>
          <w:b/>
          <w:color w:val="F58224"/>
          <w:spacing w:val="-7"/>
        </w:rPr>
        <w:t xml:space="preserve"> </w:t>
      </w:r>
      <w:r>
        <w:rPr>
          <w:b/>
          <w:color w:val="F58224"/>
          <w:spacing w:val="-2"/>
        </w:rPr>
        <w:t>qualità</w:t>
      </w:r>
      <w:r>
        <w:rPr>
          <w:b/>
          <w:color w:val="F58224"/>
          <w:spacing w:val="-7"/>
        </w:rPr>
        <w:t xml:space="preserve"> </w:t>
      </w:r>
      <w:r>
        <w:rPr>
          <w:b/>
          <w:color w:val="F58224"/>
          <w:spacing w:val="-2"/>
        </w:rPr>
        <w:t>-</w:t>
      </w:r>
      <w:r>
        <w:rPr>
          <w:b/>
          <w:color w:val="F58224"/>
          <w:spacing w:val="-7"/>
        </w:rPr>
        <w:t xml:space="preserve"> </w:t>
      </w:r>
      <w:r>
        <w:rPr>
          <w:b/>
          <w:color w:val="F58224"/>
          <w:spacing w:val="-2"/>
        </w:rPr>
        <w:t>Tabelle</w:t>
      </w:r>
      <w:r>
        <w:rPr>
          <w:b/>
          <w:color w:val="F58224"/>
          <w:spacing w:val="-7"/>
        </w:rPr>
        <w:t xml:space="preserve"> </w:t>
      </w:r>
      <w:r>
        <w:rPr>
          <w:b/>
          <w:color w:val="F58224"/>
          <w:spacing w:val="-2"/>
        </w:rPr>
        <w:t>di</w:t>
      </w:r>
      <w:r>
        <w:rPr>
          <w:b/>
          <w:color w:val="F58224"/>
          <w:spacing w:val="-7"/>
        </w:rPr>
        <w:t xml:space="preserve"> </w:t>
      </w:r>
      <w:r>
        <w:rPr>
          <w:b/>
          <w:color w:val="F58224"/>
          <w:spacing w:val="-2"/>
        </w:rPr>
        <w:t>maggiorazione</w:t>
      </w:r>
    </w:p>
    <w:p w14:paraId="4560CFE5" w14:textId="380F13DC" w:rsidR="0057014F" w:rsidRDefault="001F5764" w:rsidP="00396787">
      <w:pPr>
        <w:pStyle w:val="Corpotesto"/>
        <w:spacing w:before="16" w:line="259" w:lineRule="auto"/>
        <w:ind w:left="760" w:right="135"/>
        <w:jc w:val="both"/>
      </w:pPr>
      <w:r>
        <w:rPr>
          <w:color w:val="231F20"/>
          <w:spacing w:val="-2"/>
        </w:rPr>
        <w:t>Con</w:t>
      </w:r>
      <w:r>
        <w:rPr>
          <w:color w:val="231F20"/>
          <w:spacing w:val="-9"/>
        </w:rPr>
        <w:t xml:space="preserve"> </w:t>
      </w:r>
      <w:r>
        <w:rPr>
          <w:color w:val="231F20"/>
          <w:spacing w:val="-2"/>
        </w:rPr>
        <w:t>riferimento</w:t>
      </w:r>
      <w:r>
        <w:rPr>
          <w:color w:val="231F20"/>
          <w:spacing w:val="-9"/>
        </w:rPr>
        <w:t xml:space="preserve"> </w:t>
      </w:r>
      <w:r>
        <w:rPr>
          <w:color w:val="231F20"/>
          <w:spacing w:val="-2"/>
        </w:rPr>
        <w:t>a</w:t>
      </w:r>
      <w:r>
        <w:rPr>
          <w:color w:val="231F20"/>
          <w:spacing w:val="-8"/>
        </w:rPr>
        <w:t xml:space="preserve"> </w:t>
      </w:r>
      <w:r>
        <w:rPr>
          <w:color w:val="231F20"/>
          <w:spacing w:val="-2"/>
        </w:rPr>
        <w:t>quanto</w:t>
      </w:r>
      <w:r>
        <w:rPr>
          <w:color w:val="231F20"/>
          <w:spacing w:val="-9"/>
        </w:rPr>
        <w:t xml:space="preserve"> </w:t>
      </w:r>
      <w:r>
        <w:rPr>
          <w:color w:val="231F20"/>
          <w:spacing w:val="-2"/>
        </w:rPr>
        <w:t>previsto</w:t>
      </w:r>
      <w:r>
        <w:rPr>
          <w:color w:val="231F20"/>
          <w:spacing w:val="-9"/>
        </w:rPr>
        <w:t xml:space="preserve"> </w:t>
      </w:r>
      <w:r>
        <w:rPr>
          <w:color w:val="231F20"/>
          <w:spacing w:val="-2"/>
        </w:rPr>
        <w:t>all’art.</w:t>
      </w:r>
      <w:r>
        <w:rPr>
          <w:color w:val="231F20"/>
          <w:spacing w:val="-8"/>
        </w:rPr>
        <w:t xml:space="preserve"> </w:t>
      </w:r>
      <w:r>
        <w:rPr>
          <w:color w:val="231F20"/>
          <w:spacing w:val="-2"/>
        </w:rPr>
        <w:t>20</w:t>
      </w:r>
      <w:r>
        <w:rPr>
          <w:color w:val="231F20"/>
          <w:spacing w:val="-9"/>
        </w:rPr>
        <w:t xml:space="preserve"> </w:t>
      </w:r>
      <w:r>
        <w:rPr>
          <w:color w:val="231F20"/>
          <w:spacing w:val="-2"/>
        </w:rPr>
        <w:t>–</w:t>
      </w:r>
      <w:r>
        <w:rPr>
          <w:color w:val="231F20"/>
          <w:spacing w:val="-9"/>
        </w:rPr>
        <w:t xml:space="preserve"> </w:t>
      </w:r>
      <w:r>
        <w:rPr>
          <w:i/>
          <w:color w:val="231F20"/>
          <w:spacing w:val="-2"/>
        </w:rPr>
        <w:t>Norme</w:t>
      </w:r>
      <w:r>
        <w:rPr>
          <w:i/>
          <w:color w:val="231F20"/>
          <w:spacing w:val="-8"/>
        </w:rPr>
        <w:t xml:space="preserve"> </w:t>
      </w:r>
      <w:r>
        <w:rPr>
          <w:i/>
          <w:color w:val="231F20"/>
          <w:spacing w:val="-2"/>
        </w:rPr>
        <w:t>per</w:t>
      </w:r>
      <w:r>
        <w:rPr>
          <w:i/>
          <w:color w:val="231F20"/>
          <w:spacing w:val="-9"/>
        </w:rPr>
        <w:t xml:space="preserve"> </w:t>
      </w:r>
      <w:r>
        <w:rPr>
          <w:i/>
          <w:color w:val="231F20"/>
          <w:spacing w:val="-2"/>
        </w:rPr>
        <w:t>l’esecuzione</w:t>
      </w:r>
      <w:r>
        <w:rPr>
          <w:i/>
          <w:color w:val="231F20"/>
          <w:spacing w:val="-9"/>
        </w:rPr>
        <w:t xml:space="preserve"> </w:t>
      </w:r>
      <w:r>
        <w:rPr>
          <w:i/>
          <w:color w:val="231F20"/>
          <w:spacing w:val="-2"/>
        </w:rPr>
        <w:t>della</w:t>
      </w:r>
      <w:r>
        <w:rPr>
          <w:i/>
          <w:color w:val="231F20"/>
          <w:spacing w:val="-8"/>
        </w:rPr>
        <w:t xml:space="preserve"> </w:t>
      </w:r>
      <w:r>
        <w:rPr>
          <w:i/>
          <w:color w:val="231F20"/>
          <w:spacing w:val="-2"/>
        </w:rPr>
        <w:t>perizia</w:t>
      </w:r>
      <w:r>
        <w:rPr>
          <w:i/>
          <w:color w:val="231F20"/>
          <w:spacing w:val="-9"/>
        </w:rPr>
        <w:t xml:space="preserve"> </w:t>
      </w:r>
      <w:r>
        <w:rPr>
          <w:i/>
          <w:color w:val="231F20"/>
          <w:spacing w:val="-2"/>
        </w:rPr>
        <w:t>e</w:t>
      </w:r>
      <w:r>
        <w:rPr>
          <w:i/>
          <w:color w:val="231F20"/>
          <w:spacing w:val="-9"/>
        </w:rPr>
        <w:t xml:space="preserve"> </w:t>
      </w:r>
      <w:r>
        <w:rPr>
          <w:i/>
          <w:color w:val="231F20"/>
          <w:spacing w:val="-2"/>
        </w:rPr>
        <w:t>la</w:t>
      </w:r>
      <w:r>
        <w:rPr>
          <w:i/>
          <w:color w:val="231F20"/>
          <w:spacing w:val="-9"/>
        </w:rPr>
        <w:t xml:space="preserve"> </w:t>
      </w:r>
      <w:r>
        <w:rPr>
          <w:i/>
          <w:color w:val="231F20"/>
          <w:spacing w:val="-2"/>
        </w:rPr>
        <w:t>quantificazione</w:t>
      </w:r>
      <w:r>
        <w:rPr>
          <w:i/>
          <w:color w:val="231F20"/>
          <w:spacing w:val="-8"/>
        </w:rPr>
        <w:t xml:space="preserve"> </w:t>
      </w:r>
      <w:r>
        <w:rPr>
          <w:i/>
          <w:color w:val="231F20"/>
          <w:spacing w:val="-2"/>
        </w:rPr>
        <w:t>del</w:t>
      </w:r>
      <w:r>
        <w:rPr>
          <w:i/>
          <w:color w:val="231F20"/>
          <w:spacing w:val="-9"/>
        </w:rPr>
        <w:t xml:space="preserve"> </w:t>
      </w:r>
      <w:r>
        <w:rPr>
          <w:i/>
          <w:color w:val="231F20"/>
          <w:spacing w:val="-2"/>
        </w:rPr>
        <w:t>danno</w:t>
      </w:r>
      <w:r>
        <w:rPr>
          <w:i/>
          <w:color w:val="231F20"/>
          <w:spacing w:val="-9"/>
        </w:rPr>
        <w:t xml:space="preserve"> </w:t>
      </w:r>
      <w:r>
        <w:rPr>
          <w:color w:val="231F20"/>
          <w:spacing w:val="-2"/>
        </w:rPr>
        <w:t xml:space="preserve">delle </w:t>
      </w:r>
      <w:r>
        <w:rPr>
          <w:color w:val="231F20"/>
          <w:spacing w:val="-4"/>
        </w:rPr>
        <w:t>Norme Generali che regolano l’assicurazione, dopo aver accertato il danno di quantità, il danno di qualità verrà calcolato</w:t>
      </w:r>
      <w:r>
        <w:rPr>
          <w:color w:val="231F20"/>
          <w:spacing w:val="-5"/>
        </w:rPr>
        <w:t xml:space="preserve"> </w:t>
      </w:r>
      <w:r>
        <w:rPr>
          <w:color w:val="231F20"/>
          <w:spacing w:val="-4"/>
        </w:rPr>
        <w:t>sul</w:t>
      </w:r>
      <w:r>
        <w:rPr>
          <w:color w:val="231F20"/>
          <w:spacing w:val="-5"/>
        </w:rPr>
        <w:t xml:space="preserve"> </w:t>
      </w:r>
      <w:r>
        <w:rPr>
          <w:color w:val="231F20"/>
          <w:spacing w:val="-4"/>
        </w:rPr>
        <w:t>Prodotto</w:t>
      </w:r>
      <w:r>
        <w:rPr>
          <w:color w:val="231F20"/>
          <w:spacing w:val="-5"/>
        </w:rPr>
        <w:t xml:space="preserve"> </w:t>
      </w:r>
      <w:r>
        <w:rPr>
          <w:color w:val="231F20"/>
          <w:spacing w:val="-4"/>
        </w:rPr>
        <w:t>residuo,</w:t>
      </w:r>
      <w:r>
        <w:rPr>
          <w:color w:val="231F20"/>
          <w:spacing w:val="-5"/>
        </w:rPr>
        <w:t xml:space="preserve"> </w:t>
      </w:r>
      <w:r>
        <w:rPr>
          <w:color w:val="231F20"/>
          <w:spacing w:val="-4"/>
        </w:rPr>
        <w:t>in</w:t>
      </w:r>
      <w:r>
        <w:rPr>
          <w:color w:val="231F20"/>
          <w:spacing w:val="-5"/>
        </w:rPr>
        <w:t xml:space="preserve"> </w:t>
      </w:r>
      <w:r>
        <w:rPr>
          <w:color w:val="231F20"/>
          <w:spacing w:val="-4"/>
        </w:rPr>
        <w:t>relazione</w:t>
      </w:r>
      <w:r>
        <w:rPr>
          <w:color w:val="231F20"/>
          <w:spacing w:val="-5"/>
        </w:rPr>
        <w:t xml:space="preserve"> </w:t>
      </w:r>
      <w:r>
        <w:rPr>
          <w:color w:val="231F20"/>
          <w:spacing w:val="-4"/>
        </w:rPr>
        <w:t>all’effettiva</w:t>
      </w:r>
      <w:r>
        <w:rPr>
          <w:color w:val="231F20"/>
          <w:spacing w:val="-5"/>
        </w:rPr>
        <w:t xml:space="preserve"> </w:t>
      </w:r>
      <w:r>
        <w:rPr>
          <w:color w:val="231F20"/>
          <w:spacing w:val="-4"/>
        </w:rPr>
        <w:t>perdita</w:t>
      </w:r>
      <w:r>
        <w:rPr>
          <w:color w:val="231F20"/>
          <w:spacing w:val="-5"/>
        </w:rPr>
        <w:t xml:space="preserve"> </w:t>
      </w:r>
      <w:r>
        <w:rPr>
          <w:color w:val="231F20"/>
          <w:spacing w:val="-4"/>
        </w:rPr>
        <w:t>qualitativa,</w:t>
      </w:r>
      <w:r>
        <w:rPr>
          <w:color w:val="231F20"/>
          <w:spacing w:val="-5"/>
        </w:rPr>
        <w:t xml:space="preserve"> </w:t>
      </w:r>
      <w:r>
        <w:rPr>
          <w:color w:val="231F20"/>
          <w:spacing w:val="-4"/>
        </w:rPr>
        <w:t>determinata</w:t>
      </w:r>
      <w:r>
        <w:rPr>
          <w:color w:val="231F20"/>
          <w:spacing w:val="-5"/>
        </w:rPr>
        <w:t xml:space="preserve"> </w:t>
      </w:r>
      <w:r>
        <w:rPr>
          <w:color w:val="231F20"/>
          <w:spacing w:val="-4"/>
        </w:rPr>
        <w:t>attraverso</w:t>
      </w:r>
      <w:r>
        <w:rPr>
          <w:color w:val="231F20"/>
          <w:spacing w:val="-5"/>
        </w:rPr>
        <w:t xml:space="preserve"> </w:t>
      </w:r>
      <w:r>
        <w:rPr>
          <w:color w:val="231F20"/>
          <w:spacing w:val="-4"/>
        </w:rPr>
        <w:t>l’applicazione</w:t>
      </w:r>
      <w:r>
        <w:rPr>
          <w:color w:val="231F20"/>
          <w:spacing w:val="-5"/>
        </w:rPr>
        <w:t xml:space="preserve"> </w:t>
      </w:r>
      <w:r>
        <w:rPr>
          <w:color w:val="231F20"/>
          <w:spacing w:val="-4"/>
        </w:rPr>
        <w:t>delle</w:t>
      </w:r>
      <w:r>
        <w:rPr>
          <w:color w:val="231F20"/>
          <w:spacing w:val="-5"/>
        </w:rPr>
        <w:t xml:space="preserve"> </w:t>
      </w:r>
      <w:r>
        <w:rPr>
          <w:color w:val="231F20"/>
          <w:spacing w:val="-4"/>
        </w:rPr>
        <w:t>seguenti</w:t>
      </w:r>
      <w:r>
        <w:rPr>
          <w:color w:val="231F20"/>
        </w:rPr>
        <w:t xml:space="preserve"> classificazioni e relativi coefficienti:</w:t>
      </w:r>
    </w:p>
    <w:p w14:paraId="2E1466F3" w14:textId="77777777" w:rsidR="0057014F" w:rsidRDefault="0057014F">
      <w:pPr>
        <w:pStyle w:val="Corpotesto"/>
        <w:spacing w:before="3"/>
        <w:rPr>
          <w:sz w:val="18"/>
        </w:rPr>
      </w:pPr>
    </w:p>
    <w:p w14:paraId="5FBE3B30" w14:textId="77777777" w:rsidR="0057014F" w:rsidRDefault="001F5764">
      <w:pPr>
        <w:pStyle w:val="Corpotesto"/>
        <w:ind w:left="760"/>
        <w:jc w:val="both"/>
      </w:pPr>
      <w:r>
        <w:rPr>
          <w:b/>
          <w:color w:val="231F20"/>
          <w:spacing w:val="-6"/>
        </w:rPr>
        <w:t>MAIS</w:t>
      </w:r>
      <w:r>
        <w:rPr>
          <w:b/>
          <w:color w:val="231F20"/>
          <w:spacing w:val="-2"/>
        </w:rPr>
        <w:t xml:space="preserve"> </w:t>
      </w:r>
      <w:r>
        <w:rPr>
          <w:b/>
          <w:color w:val="231F20"/>
          <w:spacing w:val="-6"/>
        </w:rPr>
        <w:t>DA</w:t>
      </w:r>
      <w:r>
        <w:rPr>
          <w:b/>
          <w:color w:val="231F20"/>
          <w:spacing w:val="-1"/>
        </w:rPr>
        <w:t xml:space="preserve"> </w:t>
      </w:r>
      <w:r>
        <w:rPr>
          <w:b/>
          <w:color w:val="231F20"/>
          <w:spacing w:val="-6"/>
        </w:rPr>
        <w:t>GRANELLA</w:t>
      </w:r>
      <w:r>
        <w:rPr>
          <w:b/>
          <w:color w:val="231F20"/>
          <w:spacing w:val="-1"/>
        </w:rPr>
        <w:t xml:space="preserve"> </w:t>
      </w:r>
      <w:r>
        <w:rPr>
          <w:color w:val="231F20"/>
          <w:spacing w:val="-6"/>
        </w:rPr>
        <w:t>con</w:t>
      </w:r>
      <w:r>
        <w:rPr>
          <w:color w:val="231F20"/>
          <w:spacing w:val="-2"/>
        </w:rPr>
        <w:t xml:space="preserve"> </w:t>
      </w:r>
      <w:r>
        <w:rPr>
          <w:color w:val="231F20"/>
          <w:spacing w:val="-6"/>
        </w:rPr>
        <w:t>destinazione</w:t>
      </w:r>
      <w:r>
        <w:rPr>
          <w:color w:val="231F20"/>
          <w:spacing w:val="-1"/>
        </w:rPr>
        <w:t xml:space="preserve"> </w:t>
      </w:r>
      <w:r>
        <w:rPr>
          <w:color w:val="231F20"/>
          <w:spacing w:val="-6"/>
        </w:rPr>
        <w:t>ad</w:t>
      </w:r>
      <w:r>
        <w:rPr>
          <w:color w:val="231F20"/>
          <w:spacing w:val="-1"/>
        </w:rPr>
        <w:t xml:space="preserve"> </w:t>
      </w:r>
      <w:r>
        <w:rPr>
          <w:color w:val="231F20"/>
          <w:spacing w:val="-6"/>
        </w:rPr>
        <w:t>alimentazione</w:t>
      </w:r>
      <w:r>
        <w:rPr>
          <w:color w:val="231F20"/>
          <w:spacing w:val="-1"/>
        </w:rPr>
        <w:t xml:space="preserve"> </w:t>
      </w:r>
      <w:r>
        <w:rPr>
          <w:color w:val="231F20"/>
          <w:spacing w:val="-6"/>
        </w:rPr>
        <w:t>umana</w:t>
      </w:r>
      <w:r>
        <w:rPr>
          <w:color w:val="231F20"/>
          <w:spacing w:val="-2"/>
        </w:rPr>
        <w:t xml:space="preserve"> </w:t>
      </w:r>
      <w:r>
        <w:rPr>
          <w:color w:val="231F20"/>
          <w:spacing w:val="-6"/>
        </w:rPr>
        <w:t>o</w:t>
      </w:r>
      <w:r>
        <w:rPr>
          <w:color w:val="231F20"/>
          <w:spacing w:val="-1"/>
        </w:rPr>
        <w:t xml:space="preserve"> </w:t>
      </w:r>
      <w:r>
        <w:rPr>
          <w:color w:val="231F20"/>
          <w:spacing w:val="-6"/>
        </w:rPr>
        <w:t>amideria</w:t>
      </w:r>
    </w:p>
    <w:p w14:paraId="1FF18225" w14:textId="77777777" w:rsidR="0057014F" w:rsidRDefault="0057014F">
      <w:pPr>
        <w:pStyle w:val="Corpotesto"/>
        <w:spacing w:before="5"/>
        <w:rPr>
          <w:sz w:val="22"/>
        </w:rPr>
      </w:pPr>
    </w:p>
    <w:tbl>
      <w:tblPr>
        <w:tblStyle w:val="TableNormal"/>
        <w:tblW w:w="0" w:type="auto"/>
        <w:tblInd w:w="780"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Look w:val="01E0" w:firstRow="1" w:lastRow="1" w:firstColumn="1" w:lastColumn="1" w:noHBand="0" w:noVBand="0"/>
      </w:tblPr>
      <w:tblGrid>
        <w:gridCol w:w="863"/>
        <w:gridCol w:w="842"/>
        <w:gridCol w:w="842"/>
        <w:gridCol w:w="842"/>
        <w:gridCol w:w="842"/>
        <w:gridCol w:w="842"/>
        <w:gridCol w:w="842"/>
        <w:gridCol w:w="842"/>
        <w:gridCol w:w="1723"/>
      </w:tblGrid>
      <w:tr w:rsidR="0057014F" w14:paraId="0A8E6825" w14:textId="77777777">
        <w:trPr>
          <w:trHeight w:val="414"/>
        </w:trPr>
        <w:tc>
          <w:tcPr>
            <w:tcW w:w="8480" w:type="dxa"/>
            <w:gridSpan w:val="9"/>
            <w:tcBorders>
              <w:top w:val="single" w:sz="8" w:space="0" w:color="231F20"/>
              <w:left w:val="single" w:sz="8" w:space="0" w:color="231F20"/>
              <w:right w:val="single" w:sz="8" w:space="0" w:color="231F20"/>
            </w:tcBorders>
            <w:shd w:val="clear" w:color="auto" w:fill="FCDFC8"/>
          </w:tcPr>
          <w:p w14:paraId="0F1A99E4" w14:textId="77777777" w:rsidR="0057014F" w:rsidRDefault="001F5764">
            <w:pPr>
              <w:pStyle w:val="TableParagraph"/>
              <w:spacing w:before="103"/>
              <w:ind w:left="2124" w:right="2059"/>
              <w:jc w:val="center"/>
              <w:rPr>
                <w:rFonts w:ascii="Avalon Medium" w:hAnsi="Avalon Medium"/>
                <w:b/>
                <w:sz w:val="17"/>
              </w:rPr>
            </w:pPr>
            <w:r>
              <w:rPr>
                <w:rFonts w:ascii="Avalon Medium" w:hAnsi="Avalon Medium"/>
                <w:b/>
                <w:color w:val="231F20"/>
                <w:sz w:val="17"/>
              </w:rPr>
              <w:t xml:space="preserve">Percentuale perdita di </w:t>
            </w:r>
            <w:r>
              <w:rPr>
                <w:rFonts w:ascii="Avalon Medium" w:hAnsi="Avalon Medium"/>
                <w:b/>
                <w:color w:val="231F20"/>
                <w:spacing w:val="-2"/>
                <w:sz w:val="17"/>
              </w:rPr>
              <w:t>quantità</w:t>
            </w:r>
          </w:p>
        </w:tc>
      </w:tr>
      <w:tr w:rsidR="0057014F" w14:paraId="4FF0D1EA" w14:textId="77777777">
        <w:trPr>
          <w:trHeight w:val="425"/>
        </w:trPr>
        <w:tc>
          <w:tcPr>
            <w:tcW w:w="863" w:type="dxa"/>
            <w:tcBorders>
              <w:left w:val="single" w:sz="8" w:space="0" w:color="231F20"/>
              <w:bottom w:val="single" w:sz="8" w:space="0" w:color="231F20"/>
            </w:tcBorders>
          </w:tcPr>
          <w:p w14:paraId="143DFC48" w14:textId="77777777" w:rsidR="0057014F" w:rsidRDefault="001F5764">
            <w:pPr>
              <w:pStyle w:val="TableParagraph"/>
              <w:spacing w:before="99"/>
              <w:ind w:left="17"/>
              <w:jc w:val="center"/>
              <w:rPr>
                <w:sz w:val="16"/>
              </w:rPr>
            </w:pPr>
            <w:r>
              <w:rPr>
                <w:color w:val="231F20"/>
                <w:sz w:val="16"/>
              </w:rPr>
              <w:t>0</w:t>
            </w:r>
          </w:p>
        </w:tc>
        <w:tc>
          <w:tcPr>
            <w:tcW w:w="842" w:type="dxa"/>
            <w:tcBorders>
              <w:bottom w:val="single" w:sz="8" w:space="0" w:color="231F20"/>
            </w:tcBorders>
          </w:tcPr>
          <w:p w14:paraId="29040969" w14:textId="77777777" w:rsidR="0057014F" w:rsidRDefault="001F5764">
            <w:pPr>
              <w:pStyle w:val="TableParagraph"/>
              <w:spacing w:before="99"/>
              <w:ind w:left="315" w:right="315"/>
              <w:jc w:val="center"/>
              <w:rPr>
                <w:sz w:val="16"/>
              </w:rPr>
            </w:pPr>
            <w:r>
              <w:rPr>
                <w:color w:val="231F20"/>
                <w:spacing w:val="-5"/>
                <w:sz w:val="16"/>
              </w:rPr>
              <w:t>10</w:t>
            </w:r>
          </w:p>
        </w:tc>
        <w:tc>
          <w:tcPr>
            <w:tcW w:w="842" w:type="dxa"/>
            <w:tcBorders>
              <w:bottom w:val="single" w:sz="8" w:space="0" w:color="231F20"/>
            </w:tcBorders>
          </w:tcPr>
          <w:p w14:paraId="1AE9BDEA" w14:textId="77777777" w:rsidR="0057014F" w:rsidRDefault="001F5764">
            <w:pPr>
              <w:pStyle w:val="TableParagraph"/>
              <w:spacing w:before="99"/>
              <w:ind w:left="319" w:right="315"/>
              <w:jc w:val="center"/>
              <w:rPr>
                <w:sz w:val="16"/>
              </w:rPr>
            </w:pPr>
            <w:r>
              <w:rPr>
                <w:color w:val="231F20"/>
                <w:spacing w:val="-5"/>
                <w:sz w:val="16"/>
              </w:rPr>
              <w:t>20</w:t>
            </w:r>
          </w:p>
        </w:tc>
        <w:tc>
          <w:tcPr>
            <w:tcW w:w="842" w:type="dxa"/>
            <w:tcBorders>
              <w:bottom w:val="single" w:sz="8" w:space="0" w:color="231F20"/>
            </w:tcBorders>
          </w:tcPr>
          <w:p w14:paraId="14277966" w14:textId="77777777" w:rsidR="0057014F" w:rsidRDefault="001F5764">
            <w:pPr>
              <w:pStyle w:val="TableParagraph"/>
              <w:spacing w:before="99"/>
              <w:ind w:left="338"/>
              <w:rPr>
                <w:sz w:val="16"/>
              </w:rPr>
            </w:pPr>
            <w:r>
              <w:rPr>
                <w:color w:val="231F20"/>
                <w:spacing w:val="-5"/>
                <w:sz w:val="16"/>
              </w:rPr>
              <w:t>30</w:t>
            </w:r>
          </w:p>
        </w:tc>
        <w:tc>
          <w:tcPr>
            <w:tcW w:w="842" w:type="dxa"/>
            <w:tcBorders>
              <w:bottom w:val="single" w:sz="8" w:space="0" w:color="231F20"/>
            </w:tcBorders>
          </w:tcPr>
          <w:p w14:paraId="49690B28" w14:textId="77777777" w:rsidR="0057014F" w:rsidRDefault="001F5764">
            <w:pPr>
              <w:pStyle w:val="TableParagraph"/>
              <w:spacing w:before="98"/>
              <w:ind w:left="320" w:right="313"/>
              <w:jc w:val="center"/>
              <w:rPr>
                <w:sz w:val="16"/>
              </w:rPr>
            </w:pPr>
            <w:r>
              <w:rPr>
                <w:color w:val="231F20"/>
                <w:spacing w:val="-5"/>
                <w:sz w:val="16"/>
              </w:rPr>
              <w:t>40</w:t>
            </w:r>
          </w:p>
        </w:tc>
        <w:tc>
          <w:tcPr>
            <w:tcW w:w="842" w:type="dxa"/>
            <w:tcBorders>
              <w:bottom w:val="single" w:sz="8" w:space="0" w:color="231F20"/>
            </w:tcBorders>
          </w:tcPr>
          <w:p w14:paraId="5DDDD3D9" w14:textId="77777777" w:rsidR="0057014F" w:rsidRDefault="001F5764">
            <w:pPr>
              <w:pStyle w:val="TableParagraph"/>
              <w:spacing w:before="100"/>
              <w:ind w:left="339"/>
              <w:rPr>
                <w:sz w:val="16"/>
              </w:rPr>
            </w:pPr>
            <w:r>
              <w:rPr>
                <w:color w:val="231F20"/>
                <w:spacing w:val="-5"/>
                <w:sz w:val="16"/>
              </w:rPr>
              <w:t>50</w:t>
            </w:r>
          </w:p>
        </w:tc>
        <w:tc>
          <w:tcPr>
            <w:tcW w:w="842" w:type="dxa"/>
            <w:tcBorders>
              <w:bottom w:val="single" w:sz="8" w:space="0" w:color="231F20"/>
            </w:tcBorders>
          </w:tcPr>
          <w:p w14:paraId="22150F44" w14:textId="77777777" w:rsidR="0057014F" w:rsidRDefault="001F5764">
            <w:pPr>
              <w:pStyle w:val="TableParagraph"/>
              <w:spacing w:before="100"/>
              <w:ind w:left="320" w:right="310"/>
              <w:jc w:val="center"/>
              <w:rPr>
                <w:sz w:val="16"/>
              </w:rPr>
            </w:pPr>
            <w:r>
              <w:rPr>
                <w:color w:val="231F20"/>
                <w:spacing w:val="-5"/>
                <w:sz w:val="16"/>
              </w:rPr>
              <w:t>60</w:t>
            </w:r>
          </w:p>
        </w:tc>
        <w:tc>
          <w:tcPr>
            <w:tcW w:w="842" w:type="dxa"/>
            <w:tcBorders>
              <w:bottom w:val="single" w:sz="8" w:space="0" w:color="231F20"/>
            </w:tcBorders>
          </w:tcPr>
          <w:p w14:paraId="1CF7589B" w14:textId="77777777" w:rsidR="0057014F" w:rsidRDefault="001F5764">
            <w:pPr>
              <w:pStyle w:val="TableParagraph"/>
              <w:spacing w:before="98"/>
              <w:ind w:left="341"/>
              <w:rPr>
                <w:sz w:val="16"/>
              </w:rPr>
            </w:pPr>
            <w:r>
              <w:rPr>
                <w:color w:val="231F20"/>
                <w:spacing w:val="-5"/>
                <w:sz w:val="16"/>
              </w:rPr>
              <w:t>70</w:t>
            </w:r>
          </w:p>
        </w:tc>
        <w:tc>
          <w:tcPr>
            <w:tcW w:w="1723" w:type="dxa"/>
            <w:tcBorders>
              <w:bottom w:val="single" w:sz="8" w:space="0" w:color="231F20"/>
              <w:right w:val="single" w:sz="8" w:space="0" w:color="231F20"/>
            </w:tcBorders>
          </w:tcPr>
          <w:p w14:paraId="580EEEED" w14:textId="77777777" w:rsidR="0057014F" w:rsidRDefault="001F5764">
            <w:pPr>
              <w:pStyle w:val="TableParagraph"/>
              <w:spacing w:before="98"/>
              <w:ind w:left="579" w:right="584"/>
              <w:jc w:val="center"/>
              <w:rPr>
                <w:sz w:val="16"/>
              </w:rPr>
            </w:pPr>
            <w:r>
              <w:rPr>
                <w:color w:val="231F20"/>
                <w:sz w:val="16"/>
              </w:rPr>
              <w:t>80</w:t>
            </w:r>
            <w:r>
              <w:rPr>
                <w:color w:val="231F20"/>
                <w:spacing w:val="-2"/>
                <w:sz w:val="16"/>
              </w:rPr>
              <w:t xml:space="preserve"> </w:t>
            </w:r>
            <w:r>
              <w:rPr>
                <w:color w:val="231F20"/>
                <w:sz w:val="16"/>
              </w:rPr>
              <w:t xml:space="preserve">- </w:t>
            </w:r>
            <w:r>
              <w:rPr>
                <w:color w:val="231F20"/>
                <w:spacing w:val="-5"/>
                <w:sz w:val="16"/>
              </w:rPr>
              <w:t>100</w:t>
            </w:r>
          </w:p>
        </w:tc>
      </w:tr>
      <w:tr w:rsidR="0057014F" w14:paraId="1505F944" w14:textId="77777777">
        <w:trPr>
          <w:trHeight w:val="425"/>
        </w:trPr>
        <w:tc>
          <w:tcPr>
            <w:tcW w:w="8480" w:type="dxa"/>
            <w:gridSpan w:val="9"/>
            <w:tcBorders>
              <w:top w:val="single" w:sz="8" w:space="0" w:color="231F20"/>
              <w:left w:val="single" w:sz="8" w:space="0" w:color="231F20"/>
              <w:right w:val="single" w:sz="8" w:space="0" w:color="231F20"/>
            </w:tcBorders>
            <w:shd w:val="clear" w:color="auto" w:fill="FCDFC8"/>
          </w:tcPr>
          <w:p w14:paraId="64B1D359" w14:textId="77777777" w:rsidR="0057014F" w:rsidRDefault="001F5764">
            <w:pPr>
              <w:pStyle w:val="TableParagraph"/>
              <w:spacing w:before="113"/>
              <w:ind w:left="2127" w:right="2059"/>
              <w:jc w:val="center"/>
              <w:rPr>
                <w:rFonts w:ascii="Avalon Medium" w:hAnsi="Avalon Medium"/>
                <w:b/>
                <w:sz w:val="17"/>
              </w:rPr>
            </w:pPr>
            <w:r>
              <w:rPr>
                <w:rFonts w:ascii="Avalon Medium" w:hAnsi="Avalon Medium"/>
                <w:b/>
                <w:color w:val="231F20"/>
                <w:sz w:val="17"/>
              </w:rPr>
              <w:t>Coefficiente % di danno di qualità</w:t>
            </w:r>
            <w:r>
              <w:rPr>
                <w:rFonts w:ascii="Avalon Medium" w:hAnsi="Avalon Medium"/>
                <w:b/>
                <w:color w:val="231F20"/>
                <w:spacing w:val="1"/>
                <w:sz w:val="17"/>
              </w:rPr>
              <w:t xml:space="preserve"> </w:t>
            </w:r>
            <w:r>
              <w:rPr>
                <w:rFonts w:ascii="Avalon Medium" w:hAnsi="Avalon Medium"/>
                <w:b/>
                <w:color w:val="231F20"/>
                <w:sz w:val="17"/>
              </w:rPr>
              <w:t xml:space="preserve">sul Prodotto </w:t>
            </w:r>
            <w:r>
              <w:rPr>
                <w:rFonts w:ascii="Avalon Medium" w:hAnsi="Avalon Medium"/>
                <w:b/>
                <w:color w:val="231F20"/>
                <w:spacing w:val="-2"/>
                <w:sz w:val="17"/>
              </w:rPr>
              <w:t>residuo</w:t>
            </w:r>
          </w:p>
        </w:tc>
      </w:tr>
      <w:tr w:rsidR="0057014F" w14:paraId="69AA81AD" w14:textId="77777777">
        <w:trPr>
          <w:trHeight w:val="415"/>
        </w:trPr>
        <w:tc>
          <w:tcPr>
            <w:tcW w:w="863" w:type="dxa"/>
            <w:tcBorders>
              <w:left w:val="single" w:sz="8" w:space="0" w:color="231F20"/>
              <w:bottom w:val="single" w:sz="8" w:space="0" w:color="231F20"/>
            </w:tcBorders>
          </w:tcPr>
          <w:p w14:paraId="213869D1" w14:textId="77777777" w:rsidR="0057014F" w:rsidRDefault="001F5764">
            <w:pPr>
              <w:pStyle w:val="TableParagraph"/>
              <w:spacing w:before="111"/>
              <w:ind w:left="17"/>
              <w:jc w:val="center"/>
              <w:rPr>
                <w:sz w:val="16"/>
              </w:rPr>
            </w:pPr>
            <w:r>
              <w:rPr>
                <w:color w:val="231F20"/>
                <w:sz w:val="16"/>
              </w:rPr>
              <w:t>0</w:t>
            </w:r>
          </w:p>
        </w:tc>
        <w:tc>
          <w:tcPr>
            <w:tcW w:w="842" w:type="dxa"/>
            <w:tcBorders>
              <w:bottom w:val="single" w:sz="8" w:space="0" w:color="231F20"/>
            </w:tcBorders>
          </w:tcPr>
          <w:p w14:paraId="0C402EAD" w14:textId="77777777" w:rsidR="0057014F" w:rsidRDefault="001F5764">
            <w:pPr>
              <w:pStyle w:val="TableParagraph"/>
              <w:spacing w:before="111"/>
              <w:ind w:left="3"/>
              <w:jc w:val="center"/>
              <w:rPr>
                <w:sz w:val="16"/>
              </w:rPr>
            </w:pPr>
            <w:r>
              <w:rPr>
                <w:color w:val="231F20"/>
                <w:sz w:val="16"/>
              </w:rPr>
              <w:t>4</w:t>
            </w:r>
          </w:p>
        </w:tc>
        <w:tc>
          <w:tcPr>
            <w:tcW w:w="842" w:type="dxa"/>
            <w:tcBorders>
              <w:bottom w:val="single" w:sz="8" w:space="0" w:color="231F20"/>
            </w:tcBorders>
          </w:tcPr>
          <w:p w14:paraId="154B5BB9" w14:textId="77777777" w:rsidR="0057014F" w:rsidRDefault="001F5764">
            <w:pPr>
              <w:pStyle w:val="TableParagraph"/>
              <w:spacing w:before="110"/>
              <w:ind w:left="4"/>
              <w:jc w:val="center"/>
              <w:rPr>
                <w:sz w:val="16"/>
              </w:rPr>
            </w:pPr>
            <w:r>
              <w:rPr>
                <w:color w:val="231F20"/>
                <w:sz w:val="16"/>
              </w:rPr>
              <w:t>6</w:t>
            </w:r>
          </w:p>
        </w:tc>
        <w:tc>
          <w:tcPr>
            <w:tcW w:w="842" w:type="dxa"/>
            <w:tcBorders>
              <w:bottom w:val="single" w:sz="8" w:space="0" w:color="231F20"/>
            </w:tcBorders>
          </w:tcPr>
          <w:p w14:paraId="070A7684" w14:textId="77777777" w:rsidR="0057014F" w:rsidRDefault="001F5764">
            <w:pPr>
              <w:pStyle w:val="TableParagraph"/>
              <w:spacing w:before="111"/>
              <w:ind w:left="378"/>
              <w:rPr>
                <w:sz w:val="16"/>
              </w:rPr>
            </w:pPr>
            <w:r>
              <w:rPr>
                <w:color w:val="231F20"/>
                <w:sz w:val="16"/>
              </w:rPr>
              <w:t>8</w:t>
            </w:r>
          </w:p>
        </w:tc>
        <w:tc>
          <w:tcPr>
            <w:tcW w:w="842" w:type="dxa"/>
            <w:tcBorders>
              <w:bottom w:val="single" w:sz="8" w:space="0" w:color="231F20"/>
            </w:tcBorders>
          </w:tcPr>
          <w:p w14:paraId="3771632C" w14:textId="77777777" w:rsidR="0057014F" w:rsidRDefault="001F5764">
            <w:pPr>
              <w:pStyle w:val="TableParagraph"/>
              <w:spacing w:before="110"/>
              <w:ind w:left="316" w:right="315"/>
              <w:jc w:val="center"/>
              <w:rPr>
                <w:sz w:val="16"/>
              </w:rPr>
            </w:pPr>
            <w:r>
              <w:rPr>
                <w:color w:val="231F20"/>
                <w:spacing w:val="-5"/>
                <w:sz w:val="16"/>
              </w:rPr>
              <w:t>10</w:t>
            </w:r>
          </w:p>
        </w:tc>
        <w:tc>
          <w:tcPr>
            <w:tcW w:w="842" w:type="dxa"/>
            <w:tcBorders>
              <w:bottom w:val="single" w:sz="8" w:space="0" w:color="231F20"/>
            </w:tcBorders>
          </w:tcPr>
          <w:p w14:paraId="13F651D3" w14:textId="77777777" w:rsidR="0057014F" w:rsidRDefault="001F5764">
            <w:pPr>
              <w:pStyle w:val="TableParagraph"/>
              <w:spacing w:before="112"/>
              <w:ind w:left="344"/>
              <w:rPr>
                <w:sz w:val="16"/>
              </w:rPr>
            </w:pPr>
            <w:r>
              <w:rPr>
                <w:color w:val="231F20"/>
                <w:spacing w:val="-5"/>
                <w:sz w:val="16"/>
              </w:rPr>
              <w:t>12</w:t>
            </w:r>
          </w:p>
        </w:tc>
        <w:tc>
          <w:tcPr>
            <w:tcW w:w="842" w:type="dxa"/>
            <w:tcBorders>
              <w:bottom w:val="single" w:sz="8" w:space="0" w:color="231F20"/>
            </w:tcBorders>
          </w:tcPr>
          <w:p w14:paraId="6BADC006" w14:textId="77777777" w:rsidR="0057014F" w:rsidRDefault="001F5764">
            <w:pPr>
              <w:pStyle w:val="TableParagraph"/>
              <w:spacing w:before="112"/>
              <w:ind w:left="318" w:right="315"/>
              <w:jc w:val="center"/>
              <w:rPr>
                <w:sz w:val="16"/>
              </w:rPr>
            </w:pPr>
            <w:r>
              <w:rPr>
                <w:color w:val="231F20"/>
                <w:spacing w:val="-5"/>
                <w:sz w:val="16"/>
              </w:rPr>
              <w:t>15</w:t>
            </w:r>
          </w:p>
        </w:tc>
        <w:tc>
          <w:tcPr>
            <w:tcW w:w="842" w:type="dxa"/>
            <w:tcBorders>
              <w:bottom w:val="single" w:sz="8" w:space="0" w:color="231F20"/>
            </w:tcBorders>
          </w:tcPr>
          <w:p w14:paraId="03ACA51D" w14:textId="77777777" w:rsidR="0057014F" w:rsidRDefault="001F5764">
            <w:pPr>
              <w:pStyle w:val="TableParagraph"/>
              <w:spacing w:before="110"/>
              <w:ind w:left="345"/>
              <w:rPr>
                <w:sz w:val="16"/>
              </w:rPr>
            </w:pPr>
            <w:r>
              <w:rPr>
                <w:color w:val="231F20"/>
                <w:spacing w:val="-5"/>
                <w:sz w:val="16"/>
              </w:rPr>
              <w:t>18</w:t>
            </w:r>
          </w:p>
        </w:tc>
        <w:tc>
          <w:tcPr>
            <w:tcW w:w="1723" w:type="dxa"/>
            <w:tcBorders>
              <w:bottom w:val="single" w:sz="8" w:space="0" w:color="231F20"/>
              <w:right w:val="single" w:sz="8" w:space="0" w:color="231F20"/>
            </w:tcBorders>
          </w:tcPr>
          <w:p w14:paraId="1146F17A" w14:textId="77777777" w:rsidR="0057014F" w:rsidRDefault="001F5764">
            <w:pPr>
              <w:pStyle w:val="TableParagraph"/>
              <w:spacing w:before="109"/>
              <w:ind w:left="579" w:right="584"/>
              <w:jc w:val="center"/>
              <w:rPr>
                <w:sz w:val="16"/>
              </w:rPr>
            </w:pPr>
            <w:r>
              <w:rPr>
                <w:color w:val="231F20"/>
                <w:spacing w:val="-5"/>
                <w:sz w:val="16"/>
              </w:rPr>
              <w:t>20</w:t>
            </w:r>
          </w:p>
        </w:tc>
      </w:tr>
    </w:tbl>
    <w:p w14:paraId="4D3DB811" w14:textId="77777777" w:rsidR="0057014F" w:rsidRDefault="0057014F">
      <w:pPr>
        <w:pStyle w:val="Corpotesto"/>
        <w:spacing w:before="8"/>
        <w:rPr>
          <w:sz w:val="15"/>
        </w:rPr>
      </w:pPr>
    </w:p>
    <w:p w14:paraId="53CB456F" w14:textId="77777777" w:rsidR="0057014F" w:rsidRDefault="001F5764" w:rsidP="00396787">
      <w:pPr>
        <w:pStyle w:val="Corpotesto"/>
        <w:spacing w:line="259" w:lineRule="auto"/>
        <w:ind w:left="760" w:right="-7"/>
        <w:jc w:val="both"/>
      </w:pPr>
      <w:r>
        <w:rPr>
          <w:color w:val="231F20"/>
          <w:spacing w:val="-6"/>
        </w:rPr>
        <w:t>Nel</w:t>
      </w:r>
      <w:r>
        <w:rPr>
          <w:color w:val="231F20"/>
        </w:rPr>
        <w:t xml:space="preserve"> </w:t>
      </w:r>
      <w:r>
        <w:rPr>
          <w:color w:val="231F20"/>
          <w:spacing w:val="-6"/>
        </w:rPr>
        <w:t>caso</w:t>
      </w:r>
      <w:r>
        <w:rPr>
          <w:color w:val="231F20"/>
        </w:rPr>
        <w:t xml:space="preserve"> </w:t>
      </w:r>
      <w:r>
        <w:rPr>
          <w:color w:val="231F20"/>
          <w:spacing w:val="-6"/>
        </w:rPr>
        <w:t>il</w:t>
      </w:r>
      <w:r>
        <w:rPr>
          <w:color w:val="231F20"/>
        </w:rPr>
        <w:t xml:space="preserve"> </w:t>
      </w:r>
      <w:r>
        <w:rPr>
          <w:color w:val="231F20"/>
          <w:spacing w:val="-6"/>
        </w:rPr>
        <w:t>Prodotto</w:t>
      </w:r>
      <w:r>
        <w:rPr>
          <w:color w:val="231F20"/>
        </w:rPr>
        <w:t xml:space="preserve"> </w:t>
      </w:r>
      <w:r>
        <w:rPr>
          <w:color w:val="231F20"/>
          <w:spacing w:val="-6"/>
        </w:rPr>
        <w:t>fosse</w:t>
      </w:r>
      <w:r>
        <w:rPr>
          <w:color w:val="231F20"/>
        </w:rPr>
        <w:t xml:space="preserve"> </w:t>
      </w:r>
      <w:r>
        <w:rPr>
          <w:color w:val="231F20"/>
          <w:spacing w:val="-6"/>
        </w:rPr>
        <w:t>colpito</w:t>
      </w:r>
      <w:r>
        <w:rPr>
          <w:color w:val="231F20"/>
        </w:rPr>
        <w:t xml:space="preserve"> </w:t>
      </w:r>
      <w:r>
        <w:rPr>
          <w:color w:val="231F20"/>
          <w:spacing w:val="-6"/>
        </w:rPr>
        <w:t>dalle</w:t>
      </w:r>
      <w:r>
        <w:rPr>
          <w:color w:val="231F20"/>
        </w:rPr>
        <w:t xml:space="preserve"> </w:t>
      </w:r>
      <w:r>
        <w:rPr>
          <w:color w:val="231F20"/>
          <w:spacing w:val="-6"/>
        </w:rPr>
        <w:t>Avversità</w:t>
      </w:r>
      <w:r>
        <w:rPr>
          <w:color w:val="231F20"/>
        </w:rPr>
        <w:t xml:space="preserve"> </w:t>
      </w:r>
      <w:r>
        <w:rPr>
          <w:color w:val="231F20"/>
          <w:spacing w:val="-6"/>
        </w:rPr>
        <w:t>in</w:t>
      </w:r>
      <w:r>
        <w:rPr>
          <w:color w:val="231F20"/>
        </w:rPr>
        <w:t xml:space="preserve"> </w:t>
      </w:r>
      <w:r>
        <w:rPr>
          <w:color w:val="231F20"/>
          <w:spacing w:val="-6"/>
        </w:rPr>
        <w:t>garanzia</w:t>
      </w:r>
      <w:r>
        <w:rPr>
          <w:color w:val="231F20"/>
        </w:rPr>
        <w:t xml:space="preserve"> </w:t>
      </w:r>
      <w:r>
        <w:rPr>
          <w:color w:val="231F20"/>
          <w:spacing w:val="-6"/>
        </w:rPr>
        <w:t>nel</w:t>
      </w:r>
      <w:r>
        <w:rPr>
          <w:color w:val="231F20"/>
        </w:rPr>
        <w:t xml:space="preserve"> </w:t>
      </w:r>
      <w:r>
        <w:rPr>
          <w:color w:val="231F20"/>
          <w:spacing w:val="-6"/>
        </w:rPr>
        <w:t>periodo</w:t>
      </w:r>
      <w:r>
        <w:rPr>
          <w:color w:val="231F20"/>
        </w:rPr>
        <w:t xml:space="preserve"> </w:t>
      </w:r>
      <w:r>
        <w:rPr>
          <w:color w:val="231F20"/>
          <w:spacing w:val="-6"/>
        </w:rPr>
        <w:t>della</w:t>
      </w:r>
      <w:r>
        <w:rPr>
          <w:color w:val="231F20"/>
        </w:rPr>
        <w:t xml:space="preserve"> </w:t>
      </w:r>
      <w:r>
        <w:rPr>
          <w:color w:val="231F20"/>
          <w:spacing w:val="-6"/>
        </w:rPr>
        <w:t>fioritura</w:t>
      </w:r>
      <w:r>
        <w:rPr>
          <w:color w:val="231F20"/>
        </w:rPr>
        <w:t xml:space="preserve"> </w:t>
      </w:r>
      <w:r>
        <w:rPr>
          <w:color w:val="231F20"/>
          <w:spacing w:val="-6"/>
        </w:rPr>
        <w:t>il</w:t>
      </w:r>
      <w:r>
        <w:rPr>
          <w:color w:val="231F20"/>
        </w:rPr>
        <w:t xml:space="preserve"> </w:t>
      </w:r>
      <w:r>
        <w:rPr>
          <w:color w:val="231F20"/>
          <w:spacing w:val="-6"/>
        </w:rPr>
        <w:t>coefficiente</w:t>
      </w:r>
      <w:r>
        <w:rPr>
          <w:color w:val="231F20"/>
        </w:rPr>
        <w:t xml:space="preserve"> </w:t>
      </w:r>
      <w:r>
        <w:rPr>
          <w:color w:val="231F20"/>
          <w:spacing w:val="-6"/>
        </w:rPr>
        <w:t>per</w:t>
      </w:r>
      <w:r>
        <w:rPr>
          <w:color w:val="231F20"/>
        </w:rPr>
        <w:t xml:space="preserve"> </w:t>
      </w:r>
      <w:r>
        <w:rPr>
          <w:color w:val="231F20"/>
          <w:spacing w:val="-6"/>
        </w:rPr>
        <w:t>il</w:t>
      </w:r>
      <w:r>
        <w:rPr>
          <w:color w:val="231F20"/>
        </w:rPr>
        <w:t xml:space="preserve"> </w:t>
      </w:r>
      <w:r>
        <w:rPr>
          <w:color w:val="231F20"/>
          <w:spacing w:val="-6"/>
        </w:rPr>
        <w:t>danno</w:t>
      </w:r>
      <w:r>
        <w:rPr>
          <w:color w:val="231F20"/>
        </w:rPr>
        <w:t xml:space="preserve"> </w:t>
      </w:r>
      <w:r>
        <w:rPr>
          <w:color w:val="231F20"/>
          <w:spacing w:val="-6"/>
        </w:rPr>
        <w:t>di</w:t>
      </w:r>
      <w:r>
        <w:rPr>
          <w:color w:val="231F20"/>
        </w:rPr>
        <w:t xml:space="preserve"> </w:t>
      </w:r>
      <w:r>
        <w:rPr>
          <w:color w:val="231F20"/>
          <w:spacing w:val="-6"/>
        </w:rPr>
        <w:t>qualità</w:t>
      </w:r>
      <w:r>
        <w:rPr>
          <w:color w:val="231F20"/>
        </w:rPr>
        <w:t xml:space="preserve"> </w:t>
      </w:r>
      <w:r>
        <w:rPr>
          <w:color w:val="231F20"/>
          <w:spacing w:val="-6"/>
        </w:rPr>
        <w:t>può</w:t>
      </w:r>
      <w:r>
        <w:rPr>
          <w:color w:val="231F20"/>
          <w:spacing w:val="-2"/>
        </w:rPr>
        <w:t xml:space="preserve"> </w:t>
      </w:r>
      <w:r>
        <w:rPr>
          <w:color w:val="231F20"/>
          <w:spacing w:val="-6"/>
        </w:rPr>
        <w:t>essere</w:t>
      </w:r>
      <w:r>
        <w:rPr>
          <w:color w:val="231F20"/>
          <w:spacing w:val="-2"/>
        </w:rPr>
        <w:t xml:space="preserve"> </w:t>
      </w:r>
      <w:r>
        <w:rPr>
          <w:color w:val="231F20"/>
          <w:spacing w:val="-6"/>
        </w:rPr>
        <w:t>aumentato</w:t>
      </w:r>
      <w:r>
        <w:rPr>
          <w:color w:val="231F20"/>
          <w:spacing w:val="-2"/>
        </w:rPr>
        <w:t xml:space="preserve"> </w:t>
      </w:r>
      <w:r>
        <w:rPr>
          <w:color w:val="231F20"/>
          <w:spacing w:val="-6"/>
        </w:rPr>
        <w:t>fino</w:t>
      </w:r>
      <w:r>
        <w:rPr>
          <w:color w:val="231F20"/>
          <w:spacing w:val="-2"/>
        </w:rPr>
        <w:t xml:space="preserve"> </w:t>
      </w:r>
      <w:r>
        <w:rPr>
          <w:color w:val="231F20"/>
          <w:spacing w:val="-6"/>
        </w:rPr>
        <w:t>a</w:t>
      </w:r>
      <w:r>
        <w:rPr>
          <w:color w:val="231F20"/>
          <w:spacing w:val="-2"/>
        </w:rPr>
        <w:t xml:space="preserve"> </w:t>
      </w:r>
      <w:r>
        <w:rPr>
          <w:color w:val="231F20"/>
          <w:spacing w:val="-6"/>
        </w:rPr>
        <w:t>un</w:t>
      </w:r>
      <w:r>
        <w:rPr>
          <w:color w:val="231F20"/>
          <w:spacing w:val="-2"/>
        </w:rPr>
        <w:t xml:space="preserve"> </w:t>
      </w:r>
      <w:r>
        <w:rPr>
          <w:color w:val="231F20"/>
          <w:spacing w:val="-6"/>
        </w:rPr>
        <w:t>30%,</w:t>
      </w:r>
      <w:r>
        <w:rPr>
          <w:color w:val="231F20"/>
          <w:spacing w:val="-2"/>
        </w:rPr>
        <w:t xml:space="preserve"> </w:t>
      </w:r>
      <w:r>
        <w:rPr>
          <w:color w:val="231F20"/>
          <w:spacing w:val="-6"/>
        </w:rPr>
        <w:t>in</w:t>
      </w:r>
      <w:r>
        <w:rPr>
          <w:color w:val="231F20"/>
          <w:spacing w:val="-2"/>
        </w:rPr>
        <w:t xml:space="preserve"> </w:t>
      </w:r>
      <w:r>
        <w:rPr>
          <w:color w:val="231F20"/>
          <w:spacing w:val="-6"/>
        </w:rPr>
        <w:t>considerazione</w:t>
      </w:r>
      <w:r>
        <w:rPr>
          <w:color w:val="231F20"/>
          <w:spacing w:val="-2"/>
        </w:rPr>
        <w:t xml:space="preserve"> </w:t>
      </w:r>
      <w:r>
        <w:rPr>
          <w:color w:val="231F20"/>
          <w:spacing w:val="-6"/>
        </w:rPr>
        <w:t>delle</w:t>
      </w:r>
      <w:r>
        <w:rPr>
          <w:color w:val="231F20"/>
          <w:spacing w:val="-2"/>
        </w:rPr>
        <w:t xml:space="preserve"> </w:t>
      </w:r>
      <w:r>
        <w:rPr>
          <w:color w:val="231F20"/>
          <w:spacing w:val="-6"/>
        </w:rPr>
        <w:t>effettive</w:t>
      </w:r>
      <w:r>
        <w:rPr>
          <w:color w:val="231F20"/>
          <w:spacing w:val="-2"/>
        </w:rPr>
        <w:t xml:space="preserve"> </w:t>
      </w:r>
      <w:r>
        <w:rPr>
          <w:color w:val="231F20"/>
          <w:spacing w:val="-6"/>
        </w:rPr>
        <w:t>perdite</w:t>
      </w:r>
      <w:r>
        <w:rPr>
          <w:color w:val="231F20"/>
          <w:spacing w:val="-2"/>
        </w:rPr>
        <w:t xml:space="preserve"> </w:t>
      </w:r>
      <w:r>
        <w:rPr>
          <w:color w:val="231F20"/>
          <w:spacing w:val="-6"/>
        </w:rPr>
        <w:t>qualitative</w:t>
      </w:r>
      <w:r>
        <w:rPr>
          <w:color w:val="231F20"/>
          <w:spacing w:val="-2"/>
        </w:rPr>
        <w:t xml:space="preserve"> </w:t>
      </w:r>
      <w:r>
        <w:rPr>
          <w:color w:val="231F20"/>
          <w:spacing w:val="-6"/>
        </w:rPr>
        <w:t>del</w:t>
      </w:r>
      <w:r>
        <w:rPr>
          <w:color w:val="231F20"/>
          <w:spacing w:val="-2"/>
        </w:rPr>
        <w:t xml:space="preserve"> </w:t>
      </w:r>
      <w:r>
        <w:rPr>
          <w:color w:val="231F20"/>
          <w:spacing w:val="-6"/>
        </w:rPr>
        <w:t>Prodotto</w:t>
      </w:r>
      <w:r>
        <w:rPr>
          <w:color w:val="231F20"/>
          <w:spacing w:val="-2"/>
        </w:rPr>
        <w:t xml:space="preserve"> </w:t>
      </w:r>
      <w:r>
        <w:rPr>
          <w:color w:val="231F20"/>
          <w:spacing w:val="-6"/>
        </w:rPr>
        <w:t>anche</w:t>
      </w:r>
      <w:r>
        <w:rPr>
          <w:color w:val="231F20"/>
          <w:spacing w:val="-2"/>
        </w:rPr>
        <w:t xml:space="preserve"> </w:t>
      </w:r>
      <w:r>
        <w:rPr>
          <w:color w:val="231F20"/>
          <w:spacing w:val="-6"/>
        </w:rPr>
        <w:t>riguardo</w:t>
      </w:r>
      <w:r>
        <w:rPr>
          <w:color w:val="231F20"/>
          <w:spacing w:val="-2"/>
        </w:rPr>
        <w:t xml:space="preserve"> </w:t>
      </w:r>
      <w:r>
        <w:rPr>
          <w:color w:val="231F20"/>
          <w:spacing w:val="-6"/>
        </w:rPr>
        <w:t>alla</w:t>
      </w:r>
      <w:r>
        <w:rPr>
          <w:color w:val="231F20"/>
        </w:rPr>
        <w:t xml:space="preserve"> </w:t>
      </w:r>
      <w:r>
        <w:rPr>
          <w:color w:val="231F20"/>
          <w:spacing w:val="-4"/>
        </w:rPr>
        <w:t xml:space="preserve">sua destinazione alla raccolta. In caso di danni causati dalle Avversità garantite, </w:t>
      </w:r>
      <w:r>
        <w:rPr>
          <w:b/>
          <w:color w:val="231F20"/>
          <w:spacing w:val="-4"/>
        </w:rPr>
        <w:t>tali da determinare il declassamento</w:t>
      </w:r>
      <w:r>
        <w:rPr>
          <w:b/>
          <w:color w:val="231F20"/>
          <w:spacing w:val="-2"/>
        </w:rPr>
        <w:t xml:space="preserve"> del</w:t>
      </w:r>
      <w:r>
        <w:rPr>
          <w:b/>
          <w:color w:val="231F20"/>
          <w:spacing w:val="-7"/>
        </w:rPr>
        <w:t xml:space="preserve"> </w:t>
      </w:r>
      <w:r>
        <w:rPr>
          <w:b/>
          <w:color w:val="231F20"/>
          <w:spacing w:val="-2"/>
        </w:rPr>
        <w:t>Prodotto</w:t>
      </w:r>
      <w:r>
        <w:rPr>
          <w:b/>
          <w:color w:val="231F20"/>
          <w:spacing w:val="-7"/>
        </w:rPr>
        <w:t xml:space="preserve"> </w:t>
      </w:r>
      <w:r>
        <w:rPr>
          <w:b/>
          <w:color w:val="231F20"/>
          <w:spacing w:val="-2"/>
        </w:rPr>
        <w:t>a</w:t>
      </w:r>
      <w:r>
        <w:rPr>
          <w:b/>
          <w:color w:val="231F20"/>
          <w:spacing w:val="-7"/>
        </w:rPr>
        <w:t xml:space="preserve"> </w:t>
      </w:r>
      <w:r>
        <w:rPr>
          <w:b/>
          <w:color w:val="231F20"/>
          <w:spacing w:val="-2"/>
        </w:rPr>
        <w:t>mais</w:t>
      </w:r>
      <w:r>
        <w:rPr>
          <w:b/>
          <w:color w:val="231F20"/>
          <w:spacing w:val="-7"/>
        </w:rPr>
        <w:t xml:space="preserve"> </w:t>
      </w:r>
      <w:r>
        <w:rPr>
          <w:b/>
          <w:color w:val="231F20"/>
          <w:spacing w:val="-2"/>
        </w:rPr>
        <w:t>zootecnico</w:t>
      </w:r>
      <w:r>
        <w:rPr>
          <w:b/>
          <w:color w:val="231F20"/>
          <w:spacing w:val="-7"/>
        </w:rPr>
        <w:t xml:space="preserve"> </w:t>
      </w:r>
      <w:r>
        <w:rPr>
          <w:b/>
          <w:color w:val="231F20"/>
          <w:spacing w:val="-2"/>
        </w:rPr>
        <w:t>o</w:t>
      </w:r>
      <w:r>
        <w:rPr>
          <w:b/>
          <w:color w:val="231F20"/>
          <w:spacing w:val="-7"/>
        </w:rPr>
        <w:t xml:space="preserve"> </w:t>
      </w:r>
      <w:r>
        <w:rPr>
          <w:b/>
          <w:color w:val="231F20"/>
          <w:spacing w:val="-2"/>
        </w:rPr>
        <w:t>da</w:t>
      </w:r>
      <w:r>
        <w:rPr>
          <w:b/>
          <w:color w:val="231F20"/>
          <w:spacing w:val="-7"/>
        </w:rPr>
        <w:t xml:space="preserve"> </w:t>
      </w:r>
      <w:r>
        <w:rPr>
          <w:b/>
          <w:color w:val="231F20"/>
          <w:spacing w:val="-2"/>
        </w:rPr>
        <w:t>biomassa</w:t>
      </w:r>
      <w:r>
        <w:rPr>
          <w:color w:val="231F20"/>
          <w:spacing w:val="-2"/>
        </w:rPr>
        <w:t>,</w:t>
      </w:r>
      <w:r>
        <w:rPr>
          <w:color w:val="231F20"/>
          <w:spacing w:val="-8"/>
        </w:rPr>
        <w:t xml:space="preserve"> </w:t>
      </w:r>
      <w:r>
        <w:rPr>
          <w:color w:val="231F20"/>
          <w:spacing w:val="-2"/>
        </w:rPr>
        <w:t>la</w:t>
      </w:r>
      <w:r>
        <w:rPr>
          <w:color w:val="231F20"/>
          <w:spacing w:val="-8"/>
        </w:rPr>
        <w:t xml:space="preserve"> </w:t>
      </w:r>
      <w:r>
        <w:rPr>
          <w:color w:val="231F20"/>
          <w:spacing w:val="-2"/>
        </w:rPr>
        <w:t>Società</w:t>
      </w:r>
      <w:r>
        <w:rPr>
          <w:color w:val="231F20"/>
          <w:spacing w:val="-8"/>
        </w:rPr>
        <w:t xml:space="preserve"> </w:t>
      </w:r>
      <w:r>
        <w:rPr>
          <w:color w:val="231F20"/>
          <w:spacing w:val="-2"/>
        </w:rPr>
        <w:t>riconoscerà</w:t>
      </w:r>
      <w:r>
        <w:rPr>
          <w:color w:val="231F20"/>
          <w:spacing w:val="-8"/>
        </w:rPr>
        <w:t xml:space="preserve"> </w:t>
      </w:r>
      <w:r>
        <w:rPr>
          <w:color w:val="231F20"/>
          <w:spacing w:val="-2"/>
        </w:rPr>
        <w:t>un</w:t>
      </w:r>
      <w:r>
        <w:rPr>
          <w:color w:val="231F20"/>
          <w:spacing w:val="-8"/>
        </w:rPr>
        <w:t xml:space="preserve"> </w:t>
      </w:r>
      <w:r>
        <w:rPr>
          <w:color w:val="231F20"/>
          <w:spacing w:val="-2"/>
        </w:rPr>
        <w:t>coefficiente</w:t>
      </w:r>
      <w:r>
        <w:rPr>
          <w:color w:val="231F20"/>
          <w:spacing w:val="-8"/>
        </w:rPr>
        <w:t xml:space="preserve"> </w:t>
      </w:r>
      <w:r>
        <w:rPr>
          <w:color w:val="231F20"/>
          <w:spacing w:val="-2"/>
        </w:rPr>
        <w:t>maggiorato</w:t>
      </w:r>
      <w:r>
        <w:rPr>
          <w:color w:val="231F20"/>
          <w:spacing w:val="-8"/>
        </w:rPr>
        <w:t xml:space="preserve"> </w:t>
      </w:r>
      <w:r>
        <w:rPr>
          <w:color w:val="231F20"/>
          <w:spacing w:val="-2"/>
        </w:rPr>
        <w:t>di</w:t>
      </w:r>
      <w:r>
        <w:rPr>
          <w:color w:val="231F20"/>
          <w:spacing w:val="-8"/>
        </w:rPr>
        <w:t xml:space="preserve"> </w:t>
      </w:r>
      <w:r>
        <w:rPr>
          <w:color w:val="231F20"/>
          <w:spacing w:val="-2"/>
        </w:rPr>
        <w:t>ulteriori</w:t>
      </w:r>
      <w:r>
        <w:rPr>
          <w:color w:val="231F20"/>
          <w:spacing w:val="-8"/>
        </w:rPr>
        <w:t xml:space="preserve"> </w:t>
      </w:r>
      <w:r>
        <w:rPr>
          <w:color w:val="231F20"/>
          <w:spacing w:val="-2"/>
        </w:rPr>
        <w:t>10</w:t>
      </w:r>
      <w:r>
        <w:rPr>
          <w:color w:val="231F20"/>
          <w:spacing w:val="-8"/>
        </w:rPr>
        <w:t xml:space="preserve"> </w:t>
      </w:r>
      <w:r>
        <w:rPr>
          <w:color w:val="231F20"/>
          <w:spacing w:val="-2"/>
        </w:rPr>
        <w:t>punti percentuali</w:t>
      </w:r>
      <w:r>
        <w:rPr>
          <w:color w:val="231F20"/>
          <w:spacing w:val="-4"/>
        </w:rPr>
        <w:t xml:space="preserve"> </w:t>
      </w:r>
      <w:r>
        <w:rPr>
          <w:color w:val="231F20"/>
          <w:spacing w:val="-2"/>
        </w:rPr>
        <w:t>rispetto</w:t>
      </w:r>
      <w:r>
        <w:rPr>
          <w:color w:val="231F20"/>
          <w:spacing w:val="-4"/>
        </w:rPr>
        <w:t xml:space="preserve"> </w:t>
      </w:r>
      <w:r>
        <w:rPr>
          <w:color w:val="231F20"/>
          <w:spacing w:val="-2"/>
        </w:rPr>
        <w:t>a</w:t>
      </w:r>
      <w:r>
        <w:rPr>
          <w:color w:val="231F20"/>
          <w:spacing w:val="-4"/>
        </w:rPr>
        <w:t xml:space="preserve"> </w:t>
      </w:r>
      <w:r>
        <w:rPr>
          <w:color w:val="231F20"/>
          <w:spacing w:val="-2"/>
        </w:rPr>
        <w:t>quello,</w:t>
      </w:r>
      <w:r>
        <w:rPr>
          <w:color w:val="231F20"/>
          <w:spacing w:val="-4"/>
        </w:rPr>
        <w:t xml:space="preserve"> </w:t>
      </w:r>
      <w:r>
        <w:rPr>
          <w:color w:val="231F20"/>
          <w:spacing w:val="-2"/>
        </w:rPr>
        <w:t>di</w:t>
      </w:r>
      <w:r>
        <w:rPr>
          <w:color w:val="231F20"/>
          <w:spacing w:val="-4"/>
        </w:rPr>
        <w:t xml:space="preserve"> </w:t>
      </w:r>
      <w:r>
        <w:rPr>
          <w:color w:val="231F20"/>
          <w:spacing w:val="-2"/>
        </w:rPr>
        <w:t>tabella,</w:t>
      </w:r>
      <w:r>
        <w:rPr>
          <w:color w:val="231F20"/>
          <w:spacing w:val="-4"/>
        </w:rPr>
        <w:t xml:space="preserve"> </w:t>
      </w:r>
      <w:r>
        <w:rPr>
          <w:color w:val="231F20"/>
          <w:spacing w:val="-2"/>
        </w:rPr>
        <w:t>intercettato</w:t>
      </w:r>
      <w:r>
        <w:rPr>
          <w:color w:val="231F20"/>
          <w:spacing w:val="-4"/>
        </w:rPr>
        <w:t xml:space="preserve"> </w:t>
      </w:r>
      <w:r>
        <w:rPr>
          <w:color w:val="231F20"/>
          <w:spacing w:val="-2"/>
        </w:rPr>
        <w:t>dal</w:t>
      </w:r>
      <w:r>
        <w:rPr>
          <w:color w:val="231F20"/>
          <w:spacing w:val="-4"/>
        </w:rPr>
        <w:t xml:space="preserve"> </w:t>
      </w:r>
      <w:r>
        <w:rPr>
          <w:color w:val="231F20"/>
          <w:spacing w:val="-2"/>
        </w:rPr>
        <w:t>danno</w:t>
      </w:r>
      <w:r>
        <w:rPr>
          <w:color w:val="231F20"/>
          <w:spacing w:val="-4"/>
        </w:rPr>
        <w:t xml:space="preserve"> </w:t>
      </w:r>
      <w:r>
        <w:rPr>
          <w:color w:val="231F20"/>
          <w:spacing w:val="-2"/>
        </w:rPr>
        <w:t>di</w:t>
      </w:r>
      <w:r>
        <w:rPr>
          <w:color w:val="231F20"/>
          <w:spacing w:val="-4"/>
        </w:rPr>
        <w:t xml:space="preserve"> </w:t>
      </w:r>
      <w:r>
        <w:rPr>
          <w:color w:val="231F20"/>
          <w:spacing w:val="-2"/>
        </w:rPr>
        <w:t>quantità.</w:t>
      </w:r>
    </w:p>
    <w:p w14:paraId="38338453" w14:textId="3579B251" w:rsidR="0057014F" w:rsidRDefault="001F5764" w:rsidP="00396787">
      <w:pPr>
        <w:pStyle w:val="Corpotesto"/>
        <w:spacing w:line="259" w:lineRule="auto"/>
        <w:ind w:left="760" w:right="-7"/>
        <w:jc w:val="both"/>
      </w:pPr>
      <w:r>
        <w:rPr>
          <w:color w:val="231F20"/>
          <w:spacing w:val="-4"/>
        </w:rPr>
        <w:t>La garanzia del danno di qualità decorre dall’inizio della fase fenologica “seconda sottofase di levata” intendendo per</w:t>
      </w:r>
      <w:r>
        <w:rPr>
          <w:color w:val="231F20"/>
          <w:spacing w:val="-2"/>
        </w:rPr>
        <w:t xml:space="preserve"> essa</w:t>
      </w:r>
      <w:r>
        <w:rPr>
          <w:color w:val="231F20"/>
          <w:spacing w:val="-9"/>
        </w:rPr>
        <w:t xml:space="preserve"> </w:t>
      </w:r>
      <w:r>
        <w:rPr>
          <w:color w:val="231F20"/>
          <w:spacing w:val="-2"/>
        </w:rPr>
        <w:t>la</w:t>
      </w:r>
      <w:r>
        <w:rPr>
          <w:color w:val="231F20"/>
          <w:spacing w:val="-9"/>
        </w:rPr>
        <w:t xml:space="preserve"> </w:t>
      </w:r>
      <w:r>
        <w:rPr>
          <w:color w:val="231F20"/>
          <w:spacing w:val="-2"/>
        </w:rPr>
        <w:t>situazione</w:t>
      </w:r>
      <w:r>
        <w:rPr>
          <w:color w:val="231F20"/>
          <w:spacing w:val="-8"/>
        </w:rPr>
        <w:t xml:space="preserve"> </w:t>
      </w:r>
      <w:r>
        <w:rPr>
          <w:color w:val="231F20"/>
          <w:spacing w:val="-2"/>
        </w:rPr>
        <w:t>in</w:t>
      </w:r>
      <w:r>
        <w:rPr>
          <w:color w:val="231F20"/>
          <w:spacing w:val="-9"/>
        </w:rPr>
        <w:t xml:space="preserve"> </w:t>
      </w:r>
      <w:r>
        <w:rPr>
          <w:color w:val="231F20"/>
          <w:spacing w:val="-2"/>
        </w:rPr>
        <w:t>cui</w:t>
      </w:r>
      <w:r>
        <w:rPr>
          <w:color w:val="231F20"/>
          <w:spacing w:val="-9"/>
        </w:rPr>
        <w:t xml:space="preserve"> </w:t>
      </w:r>
      <w:r>
        <w:rPr>
          <w:color w:val="231F20"/>
          <w:spacing w:val="-2"/>
        </w:rPr>
        <w:t>almeno</w:t>
      </w:r>
      <w:r>
        <w:rPr>
          <w:color w:val="231F20"/>
          <w:spacing w:val="-8"/>
        </w:rPr>
        <w:t xml:space="preserve"> </w:t>
      </w:r>
      <w:r>
        <w:rPr>
          <w:color w:val="231F20"/>
          <w:spacing w:val="-2"/>
        </w:rPr>
        <w:t>il</w:t>
      </w:r>
      <w:r>
        <w:rPr>
          <w:color w:val="231F20"/>
          <w:spacing w:val="-9"/>
        </w:rPr>
        <w:t xml:space="preserve"> </w:t>
      </w:r>
      <w:r>
        <w:rPr>
          <w:color w:val="231F20"/>
          <w:spacing w:val="-2"/>
        </w:rPr>
        <w:t>50%</w:t>
      </w:r>
      <w:r>
        <w:rPr>
          <w:color w:val="231F20"/>
          <w:spacing w:val="-9"/>
        </w:rPr>
        <w:t xml:space="preserve"> </w:t>
      </w:r>
      <w:r>
        <w:rPr>
          <w:color w:val="231F20"/>
          <w:spacing w:val="-2"/>
        </w:rPr>
        <w:t>delle</w:t>
      </w:r>
      <w:r>
        <w:rPr>
          <w:color w:val="231F20"/>
          <w:spacing w:val="-8"/>
        </w:rPr>
        <w:t xml:space="preserve"> </w:t>
      </w:r>
      <w:r>
        <w:rPr>
          <w:color w:val="231F20"/>
          <w:spacing w:val="-2"/>
        </w:rPr>
        <w:t>piante</w:t>
      </w:r>
      <w:r>
        <w:rPr>
          <w:color w:val="231F20"/>
          <w:spacing w:val="-9"/>
        </w:rPr>
        <w:t xml:space="preserve"> </w:t>
      </w:r>
      <w:r>
        <w:rPr>
          <w:color w:val="231F20"/>
          <w:spacing w:val="-2"/>
        </w:rPr>
        <w:t>presenti</w:t>
      </w:r>
      <w:r>
        <w:rPr>
          <w:color w:val="231F20"/>
          <w:spacing w:val="-9"/>
        </w:rPr>
        <w:t xml:space="preserve"> </w:t>
      </w:r>
      <w:r>
        <w:rPr>
          <w:color w:val="231F20"/>
          <w:spacing w:val="-2"/>
        </w:rPr>
        <w:t>nell’Appezzamento</w:t>
      </w:r>
      <w:r>
        <w:rPr>
          <w:color w:val="231F20"/>
          <w:spacing w:val="-8"/>
        </w:rPr>
        <w:t xml:space="preserve"> </w:t>
      </w:r>
      <w:r>
        <w:rPr>
          <w:color w:val="231F20"/>
          <w:spacing w:val="-2"/>
        </w:rPr>
        <w:t>assicurato</w:t>
      </w:r>
      <w:r>
        <w:rPr>
          <w:color w:val="231F20"/>
          <w:spacing w:val="-9"/>
        </w:rPr>
        <w:t xml:space="preserve"> </w:t>
      </w:r>
      <w:r>
        <w:rPr>
          <w:color w:val="231F20"/>
          <w:spacing w:val="-2"/>
        </w:rPr>
        <w:t>raggiungono</w:t>
      </w:r>
      <w:r>
        <w:rPr>
          <w:color w:val="231F20"/>
          <w:spacing w:val="-9"/>
        </w:rPr>
        <w:t xml:space="preserve"> </w:t>
      </w:r>
      <w:r>
        <w:rPr>
          <w:color w:val="231F20"/>
          <w:spacing w:val="-2"/>
        </w:rPr>
        <w:t>o</w:t>
      </w:r>
      <w:r>
        <w:rPr>
          <w:color w:val="231F20"/>
          <w:spacing w:val="-9"/>
        </w:rPr>
        <w:t xml:space="preserve"> </w:t>
      </w:r>
      <w:r>
        <w:rPr>
          <w:color w:val="231F20"/>
          <w:spacing w:val="-2"/>
        </w:rPr>
        <w:t>eccedono</w:t>
      </w:r>
      <w:r>
        <w:rPr>
          <w:color w:val="231F20"/>
          <w:spacing w:val="-8"/>
        </w:rPr>
        <w:t xml:space="preserve"> </w:t>
      </w:r>
      <w:r>
        <w:rPr>
          <w:color w:val="231F20"/>
          <w:spacing w:val="-2"/>
        </w:rPr>
        <w:t xml:space="preserve">il </w:t>
      </w:r>
      <w:r>
        <w:rPr>
          <w:color w:val="231F20"/>
          <w:spacing w:val="-4"/>
        </w:rPr>
        <w:t>predetto</w:t>
      </w:r>
      <w:r>
        <w:rPr>
          <w:color w:val="231F20"/>
          <w:spacing w:val="-7"/>
        </w:rPr>
        <w:t xml:space="preserve"> </w:t>
      </w:r>
      <w:r>
        <w:rPr>
          <w:color w:val="231F20"/>
          <w:spacing w:val="-4"/>
        </w:rPr>
        <w:t>stadio</w:t>
      </w:r>
      <w:r>
        <w:rPr>
          <w:color w:val="231F20"/>
          <w:spacing w:val="-7"/>
        </w:rPr>
        <w:t xml:space="preserve"> </w:t>
      </w:r>
      <w:r>
        <w:rPr>
          <w:color w:val="231F20"/>
          <w:spacing w:val="-4"/>
        </w:rPr>
        <w:t>fenologico</w:t>
      </w:r>
      <w:r>
        <w:rPr>
          <w:color w:val="231F20"/>
          <w:spacing w:val="-6"/>
        </w:rPr>
        <w:t xml:space="preserve"> </w:t>
      </w:r>
      <w:r>
        <w:rPr>
          <w:color w:val="231F20"/>
          <w:spacing w:val="-4"/>
        </w:rPr>
        <w:t>e</w:t>
      </w:r>
      <w:r>
        <w:rPr>
          <w:color w:val="231F20"/>
          <w:spacing w:val="-7"/>
        </w:rPr>
        <w:t xml:space="preserve"> </w:t>
      </w:r>
      <w:r>
        <w:rPr>
          <w:color w:val="231F20"/>
          <w:spacing w:val="-4"/>
        </w:rPr>
        <w:t>cessa</w:t>
      </w:r>
      <w:r>
        <w:rPr>
          <w:color w:val="231F20"/>
          <w:spacing w:val="-7"/>
        </w:rPr>
        <w:t xml:space="preserve"> </w:t>
      </w:r>
      <w:r>
        <w:rPr>
          <w:color w:val="231F20"/>
          <w:spacing w:val="-4"/>
        </w:rPr>
        <w:t>alla</w:t>
      </w:r>
      <w:r>
        <w:rPr>
          <w:color w:val="231F20"/>
          <w:spacing w:val="-6"/>
        </w:rPr>
        <w:t xml:space="preserve"> </w:t>
      </w:r>
      <w:r>
        <w:rPr>
          <w:color w:val="231F20"/>
          <w:spacing w:val="-4"/>
        </w:rPr>
        <w:t>fine</w:t>
      </w:r>
      <w:r>
        <w:rPr>
          <w:color w:val="231F20"/>
          <w:spacing w:val="-7"/>
        </w:rPr>
        <w:t xml:space="preserve"> </w:t>
      </w:r>
      <w:r>
        <w:rPr>
          <w:color w:val="231F20"/>
          <w:spacing w:val="-4"/>
        </w:rPr>
        <w:t>della</w:t>
      </w:r>
      <w:r>
        <w:rPr>
          <w:color w:val="231F20"/>
          <w:spacing w:val="-7"/>
        </w:rPr>
        <w:t xml:space="preserve"> </w:t>
      </w:r>
      <w:r>
        <w:rPr>
          <w:color w:val="231F20"/>
          <w:spacing w:val="-4"/>
        </w:rPr>
        <w:t>fase</w:t>
      </w:r>
      <w:r>
        <w:rPr>
          <w:color w:val="231F20"/>
          <w:spacing w:val="-6"/>
        </w:rPr>
        <w:t xml:space="preserve"> </w:t>
      </w:r>
      <w:r>
        <w:rPr>
          <w:color w:val="231F20"/>
          <w:spacing w:val="-4"/>
        </w:rPr>
        <w:t>fenologica</w:t>
      </w:r>
      <w:r>
        <w:rPr>
          <w:color w:val="231F20"/>
          <w:spacing w:val="-7"/>
        </w:rPr>
        <w:t xml:space="preserve"> </w:t>
      </w:r>
      <w:r>
        <w:rPr>
          <w:color w:val="231F20"/>
          <w:spacing w:val="-4"/>
        </w:rPr>
        <w:t>di</w:t>
      </w:r>
      <w:r>
        <w:rPr>
          <w:color w:val="231F20"/>
          <w:spacing w:val="-7"/>
        </w:rPr>
        <w:t xml:space="preserve"> </w:t>
      </w:r>
      <w:r>
        <w:rPr>
          <w:color w:val="231F20"/>
          <w:spacing w:val="-4"/>
        </w:rPr>
        <w:t>maturazione</w:t>
      </w:r>
      <w:r>
        <w:rPr>
          <w:color w:val="231F20"/>
          <w:spacing w:val="-6"/>
        </w:rPr>
        <w:t xml:space="preserve"> </w:t>
      </w:r>
      <w:r>
        <w:rPr>
          <w:color w:val="231F20"/>
          <w:spacing w:val="-4"/>
        </w:rPr>
        <w:t>cerosa</w:t>
      </w:r>
      <w:r>
        <w:rPr>
          <w:color w:val="231F20"/>
          <w:spacing w:val="-7"/>
        </w:rPr>
        <w:t xml:space="preserve"> </w:t>
      </w:r>
      <w:r>
        <w:rPr>
          <w:color w:val="231F20"/>
          <w:spacing w:val="-4"/>
        </w:rPr>
        <w:t>intendendo</w:t>
      </w:r>
      <w:r>
        <w:rPr>
          <w:color w:val="231F20"/>
          <w:spacing w:val="-7"/>
        </w:rPr>
        <w:t xml:space="preserve"> </w:t>
      </w:r>
      <w:r>
        <w:rPr>
          <w:color w:val="231F20"/>
          <w:spacing w:val="-4"/>
        </w:rPr>
        <w:t>per</w:t>
      </w:r>
      <w:r>
        <w:rPr>
          <w:color w:val="231F20"/>
          <w:spacing w:val="-7"/>
        </w:rPr>
        <w:t xml:space="preserve"> </w:t>
      </w:r>
      <w:r>
        <w:rPr>
          <w:color w:val="231F20"/>
          <w:spacing w:val="-4"/>
        </w:rPr>
        <w:t>essa</w:t>
      </w:r>
      <w:r>
        <w:rPr>
          <w:color w:val="231F20"/>
          <w:spacing w:val="-6"/>
        </w:rPr>
        <w:t xml:space="preserve"> </w:t>
      </w:r>
      <w:r>
        <w:rPr>
          <w:color w:val="231F20"/>
          <w:spacing w:val="-4"/>
        </w:rPr>
        <w:t>la</w:t>
      </w:r>
      <w:r>
        <w:rPr>
          <w:color w:val="231F20"/>
          <w:spacing w:val="-7"/>
        </w:rPr>
        <w:t xml:space="preserve"> </w:t>
      </w:r>
      <w:r>
        <w:rPr>
          <w:color w:val="231F20"/>
          <w:spacing w:val="-4"/>
        </w:rPr>
        <w:t>situazio</w:t>
      </w:r>
      <w:r>
        <w:rPr>
          <w:color w:val="231F20"/>
          <w:spacing w:val="-2"/>
        </w:rPr>
        <w:t>ne</w:t>
      </w:r>
      <w:r>
        <w:rPr>
          <w:color w:val="231F20"/>
          <w:spacing w:val="-5"/>
        </w:rPr>
        <w:t xml:space="preserve"> </w:t>
      </w:r>
      <w:r>
        <w:rPr>
          <w:color w:val="231F20"/>
          <w:spacing w:val="-2"/>
        </w:rPr>
        <w:t>in</w:t>
      </w:r>
      <w:r>
        <w:rPr>
          <w:color w:val="231F20"/>
          <w:spacing w:val="-5"/>
        </w:rPr>
        <w:t xml:space="preserve"> </w:t>
      </w:r>
      <w:r>
        <w:rPr>
          <w:color w:val="231F20"/>
          <w:spacing w:val="-2"/>
        </w:rPr>
        <w:t>cui</w:t>
      </w:r>
      <w:r>
        <w:rPr>
          <w:color w:val="231F20"/>
          <w:spacing w:val="-5"/>
        </w:rPr>
        <w:t xml:space="preserve"> </w:t>
      </w:r>
      <w:r>
        <w:rPr>
          <w:color w:val="231F20"/>
          <w:spacing w:val="-2"/>
        </w:rPr>
        <w:t>almeno</w:t>
      </w:r>
      <w:r>
        <w:rPr>
          <w:color w:val="231F20"/>
          <w:spacing w:val="-5"/>
        </w:rPr>
        <w:t xml:space="preserve"> </w:t>
      </w:r>
      <w:r>
        <w:rPr>
          <w:color w:val="231F20"/>
          <w:spacing w:val="-2"/>
        </w:rPr>
        <w:t>il</w:t>
      </w:r>
      <w:r>
        <w:rPr>
          <w:color w:val="231F20"/>
          <w:spacing w:val="-5"/>
        </w:rPr>
        <w:t xml:space="preserve"> </w:t>
      </w:r>
      <w:r>
        <w:rPr>
          <w:color w:val="231F20"/>
          <w:spacing w:val="-2"/>
        </w:rPr>
        <w:t>50%</w:t>
      </w:r>
      <w:r>
        <w:rPr>
          <w:color w:val="231F20"/>
          <w:spacing w:val="-5"/>
        </w:rPr>
        <w:t xml:space="preserve"> </w:t>
      </w:r>
      <w:r>
        <w:rPr>
          <w:color w:val="231F20"/>
          <w:spacing w:val="-2"/>
        </w:rPr>
        <w:t>delle</w:t>
      </w:r>
      <w:r>
        <w:rPr>
          <w:color w:val="231F20"/>
          <w:spacing w:val="-5"/>
        </w:rPr>
        <w:t xml:space="preserve"> </w:t>
      </w:r>
      <w:r>
        <w:rPr>
          <w:color w:val="231F20"/>
          <w:spacing w:val="-2"/>
        </w:rPr>
        <w:t>piante</w:t>
      </w:r>
      <w:r>
        <w:rPr>
          <w:color w:val="231F20"/>
          <w:spacing w:val="-5"/>
        </w:rPr>
        <w:t xml:space="preserve"> </w:t>
      </w:r>
      <w:r>
        <w:rPr>
          <w:color w:val="231F20"/>
          <w:spacing w:val="-2"/>
        </w:rPr>
        <w:t>presenti</w:t>
      </w:r>
      <w:r>
        <w:rPr>
          <w:color w:val="231F20"/>
          <w:spacing w:val="-5"/>
        </w:rPr>
        <w:t xml:space="preserve"> </w:t>
      </w:r>
      <w:r>
        <w:rPr>
          <w:color w:val="231F20"/>
          <w:spacing w:val="-2"/>
        </w:rPr>
        <w:t>nell’Appezzamento</w:t>
      </w:r>
      <w:r>
        <w:rPr>
          <w:color w:val="231F20"/>
          <w:spacing w:val="-5"/>
        </w:rPr>
        <w:t xml:space="preserve"> </w:t>
      </w:r>
      <w:r>
        <w:rPr>
          <w:color w:val="231F20"/>
          <w:spacing w:val="-2"/>
        </w:rPr>
        <w:t>assicurato.</w:t>
      </w:r>
    </w:p>
    <w:p w14:paraId="2B682531" w14:textId="77777777" w:rsidR="0057014F" w:rsidRDefault="0057014F">
      <w:pPr>
        <w:pStyle w:val="Corpotesto"/>
        <w:spacing w:before="1"/>
        <w:rPr>
          <w:sz w:val="18"/>
        </w:rPr>
      </w:pPr>
    </w:p>
    <w:p w14:paraId="556795C0" w14:textId="77777777" w:rsidR="0057014F" w:rsidRDefault="001F5764">
      <w:pPr>
        <w:pStyle w:val="Corpotesto"/>
        <w:ind w:left="760"/>
        <w:jc w:val="both"/>
        <w:rPr>
          <w:b/>
        </w:rPr>
      </w:pPr>
      <w:r>
        <w:rPr>
          <w:b/>
          <w:color w:val="231F20"/>
          <w:spacing w:val="-4"/>
        </w:rPr>
        <w:t>MAIS</w:t>
      </w:r>
      <w:r>
        <w:rPr>
          <w:b/>
          <w:color w:val="231F20"/>
          <w:spacing w:val="-3"/>
        </w:rPr>
        <w:t xml:space="preserve"> </w:t>
      </w:r>
      <w:r>
        <w:rPr>
          <w:b/>
          <w:color w:val="231F20"/>
          <w:spacing w:val="-4"/>
        </w:rPr>
        <w:t>DA</w:t>
      </w:r>
      <w:r>
        <w:rPr>
          <w:b/>
          <w:color w:val="231F20"/>
          <w:spacing w:val="-3"/>
        </w:rPr>
        <w:t xml:space="preserve"> </w:t>
      </w:r>
      <w:r>
        <w:rPr>
          <w:b/>
          <w:color w:val="231F20"/>
          <w:spacing w:val="-4"/>
        </w:rPr>
        <w:t>INSILAGGIO/BIOMASSA</w:t>
      </w:r>
    </w:p>
    <w:p w14:paraId="01E8D580" w14:textId="77777777" w:rsidR="0057014F" w:rsidRDefault="0057014F">
      <w:pPr>
        <w:pStyle w:val="Corpotesto"/>
        <w:spacing w:before="5"/>
        <w:rPr>
          <w:b/>
          <w:sz w:val="22"/>
        </w:rPr>
      </w:pPr>
    </w:p>
    <w:tbl>
      <w:tblPr>
        <w:tblStyle w:val="TableNormal"/>
        <w:tblW w:w="0" w:type="auto"/>
        <w:tblInd w:w="780"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Look w:val="01E0" w:firstRow="1" w:lastRow="1" w:firstColumn="1" w:lastColumn="1" w:noHBand="0" w:noVBand="0"/>
      </w:tblPr>
      <w:tblGrid>
        <w:gridCol w:w="861"/>
        <w:gridCol w:w="844"/>
        <w:gridCol w:w="844"/>
        <w:gridCol w:w="844"/>
        <w:gridCol w:w="844"/>
        <w:gridCol w:w="844"/>
        <w:gridCol w:w="844"/>
        <w:gridCol w:w="844"/>
        <w:gridCol w:w="1727"/>
      </w:tblGrid>
      <w:tr w:rsidR="0057014F" w14:paraId="7E29A5ED" w14:textId="77777777">
        <w:trPr>
          <w:trHeight w:val="419"/>
        </w:trPr>
        <w:tc>
          <w:tcPr>
            <w:tcW w:w="8496" w:type="dxa"/>
            <w:gridSpan w:val="9"/>
            <w:tcBorders>
              <w:top w:val="single" w:sz="8" w:space="0" w:color="231F20"/>
              <w:left w:val="single" w:sz="8" w:space="0" w:color="231F20"/>
              <w:right w:val="single" w:sz="8" w:space="0" w:color="231F20"/>
            </w:tcBorders>
            <w:shd w:val="clear" w:color="auto" w:fill="FCDFC8"/>
          </w:tcPr>
          <w:p w14:paraId="5C532E72" w14:textId="77777777" w:rsidR="0057014F" w:rsidRDefault="001F5764">
            <w:pPr>
              <w:pStyle w:val="TableParagraph"/>
              <w:spacing w:before="107"/>
              <w:ind w:left="2118" w:right="2054"/>
              <w:jc w:val="center"/>
              <w:rPr>
                <w:rFonts w:ascii="Avalon Medium" w:hAnsi="Avalon Medium"/>
                <w:b/>
                <w:sz w:val="17"/>
              </w:rPr>
            </w:pPr>
            <w:r>
              <w:rPr>
                <w:rFonts w:ascii="Avalon Medium" w:hAnsi="Avalon Medium"/>
                <w:b/>
                <w:color w:val="231F20"/>
                <w:sz w:val="17"/>
              </w:rPr>
              <w:t xml:space="preserve">Percentuale perdita di </w:t>
            </w:r>
            <w:r>
              <w:rPr>
                <w:rFonts w:ascii="Avalon Medium" w:hAnsi="Avalon Medium"/>
                <w:b/>
                <w:color w:val="231F20"/>
                <w:spacing w:val="-2"/>
                <w:sz w:val="17"/>
              </w:rPr>
              <w:t>quantità</w:t>
            </w:r>
          </w:p>
        </w:tc>
      </w:tr>
      <w:tr w:rsidR="0057014F" w14:paraId="699836C7" w14:textId="77777777">
        <w:trPr>
          <w:trHeight w:val="420"/>
        </w:trPr>
        <w:tc>
          <w:tcPr>
            <w:tcW w:w="861" w:type="dxa"/>
            <w:tcBorders>
              <w:left w:val="single" w:sz="8" w:space="0" w:color="231F20"/>
              <w:bottom w:val="single" w:sz="8" w:space="0" w:color="231F20"/>
            </w:tcBorders>
          </w:tcPr>
          <w:p w14:paraId="1ECF7620" w14:textId="77777777" w:rsidR="0057014F" w:rsidRDefault="001F5764">
            <w:pPr>
              <w:pStyle w:val="TableParagraph"/>
              <w:spacing w:before="124"/>
              <w:ind w:left="15"/>
              <w:jc w:val="center"/>
              <w:rPr>
                <w:sz w:val="16"/>
              </w:rPr>
            </w:pPr>
            <w:r>
              <w:rPr>
                <w:color w:val="231F20"/>
                <w:sz w:val="16"/>
              </w:rPr>
              <w:t>0</w:t>
            </w:r>
          </w:p>
        </w:tc>
        <w:tc>
          <w:tcPr>
            <w:tcW w:w="844" w:type="dxa"/>
            <w:tcBorders>
              <w:bottom w:val="single" w:sz="8" w:space="0" w:color="231F20"/>
            </w:tcBorders>
          </w:tcPr>
          <w:p w14:paraId="17F37B3A" w14:textId="77777777" w:rsidR="0057014F" w:rsidRDefault="001F5764">
            <w:pPr>
              <w:pStyle w:val="TableParagraph"/>
              <w:spacing w:before="124"/>
              <w:ind w:left="317" w:right="317"/>
              <w:jc w:val="center"/>
              <w:rPr>
                <w:sz w:val="16"/>
              </w:rPr>
            </w:pPr>
            <w:r>
              <w:rPr>
                <w:color w:val="231F20"/>
                <w:spacing w:val="-5"/>
                <w:sz w:val="16"/>
              </w:rPr>
              <w:t>10</w:t>
            </w:r>
          </w:p>
        </w:tc>
        <w:tc>
          <w:tcPr>
            <w:tcW w:w="844" w:type="dxa"/>
            <w:tcBorders>
              <w:bottom w:val="single" w:sz="8" w:space="0" w:color="231F20"/>
            </w:tcBorders>
          </w:tcPr>
          <w:p w14:paraId="72CB0C20" w14:textId="77777777" w:rsidR="0057014F" w:rsidRDefault="001F5764">
            <w:pPr>
              <w:pStyle w:val="TableParagraph"/>
              <w:spacing w:before="124"/>
              <w:ind w:left="321" w:right="316"/>
              <w:jc w:val="center"/>
              <w:rPr>
                <w:sz w:val="16"/>
              </w:rPr>
            </w:pPr>
            <w:r>
              <w:rPr>
                <w:color w:val="231F20"/>
                <w:spacing w:val="-5"/>
                <w:sz w:val="16"/>
              </w:rPr>
              <w:t>20</w:t>
            </w:r>
          </w:p>
        </w:tc>
        <w:tc>
          <w:tcPr>
            <w:tcW w:w="844" w:type="dxa"/>
            <w:tcBorders>
              <w:bottom w:val="single" w:sz="8" w:space="0" w:color="231F20"/>
            </w:tcBorders>
          </w:tcPr>
          <w:p w14:paraId="729D2055" w14:textId="77777777" w:rsidR="0057014F" w:rsidRDefault="001F5764">
            <w:pPr>
              <w:pStyle w:val="TableParagraph"/>
              <w:spacing w:before="124"/>
              <w:ind w:left="339"/>
              <w:rPr>
                <w:sz w:val="16"/>
              </w:rPr>
            </w:pPr>
            <w:r>
              <w:rPr>
                <w:color w:val="231F20"/>
                <w:spacing w:val="-5"/>
                <w:sz w:val="16"/>
              </w:rPr>
              <w:t>30</w:t>
            </w:r>
          </w:p>
        </w:tc>
        <w:tc>
          <w:tcPr>
            <w:tcW w:w="844" w:type="dxa"/>
            <w:tcBorders>
              <w:bottom w:val="single" w:sz="8" w:space="0" w:color="231F20"/>
            </w:tcBorders>
          </w:tcPr>
          <w:p w14:paraId="10EE4EB3" w14:textId="77777777" w:rsidR="0057014F" w:rsidRDefault="001F5764">
            <w:pPr>
              <w:pStyle w:val="TableParagraph"/>
              <w:spacing w:before="124"/>
              <w:ind w:left="321" w:right="314"/>
              <w:jc w:val="center"/>
              <w:rPr>
                <w:sz w:val="16"/>
              </w:rPr>
            </w:pPr>
            <w:r>
              <w:rPr>
                <w:color w:val="231F20"/>
                <w:spacing w:val="-5"/>
                <w:sz w:val="16"/>
              </w:rPr>
              <w:t>40</w:t>
            </w:r>
          </w:p>
        </w:tc>
        <w:tc>
          <w:tcPr>
            <w:tcW w:w="844" w:type="dxa"/>
            <w:tcBorders>
              <w:bottom w:val="single" w:sz="8" w:space="0" w:color="231F20"/>
            </w:tcBorders>
          </w:tcPr>
          <w:p w14:paraId="214DD935" w14:textId="77777777" w:rsidR="0057014F" w:rsidRDefault="001F5764">
            <w:pPr>
              <w:pStyle w:val="TableParagraph"/>
              <w:spacing w:before="124"/>
              <w:ind w:left="340"/>
              <w:rPr>
                <w:sz w:val="16"/>
              </w:rPr>
            </w:pPr>
            <w:r>
              <w:rPr>
                <w:color w:val="231F20"/>
                <w:spacing w:val="-5"/>
                <w:sz w:val="16"/>
              </w:rPr>
              <w:t>50</w:t>
            </w:r>
          </w:p>
        </w:tc>
        <w:tc>
          <w:tcPr>
            <w:tcW w:w="844" w:type="dxa"/>
            <w:tcBorders>
              <w:bottom w:val="single" w:sz="8" w:space="0" w:color="231F20"/>
            </w:tcBorders>
          </w:tcPr>
          <w:p w14:paraId="4292983A" w14:textId="77777777" w:rsidR="0057014F" w:rsidRDefault="001F5764">
            <w:pPr>
              <w:pStyle w:val="TableParagraph"/>
              <w:spacing w:before="124"/>
              <w:ind w:left="321" w:right="312"/>
              <w:jc w:val="center"/>
              <w:rPr>
                <w:sz w:val="16"/>
              </w:rPr>
            </w:pPr>
            <w:r>
              <w:rPr>
                <w:color w:val="231F20"/>
                <w:spacing w:val="-5"/>
                <w:sz w:val="16"/>
              </w:rPr>
              <w:t>60</w:t>
            </w:r>
          </w:p>
        </w:tc>
        <w:tc>
          <w:tcPr>
            <w:tcW w:w="844" w:type="dxa"/>
            <w:tcBorders>
              <w:bottom w:val="single" w:sz="8" w:space="0" w:color="231F20"/>
            </w:tcBorders>
          </w:tcPr>
          <w:p w14:paraId="0CE6B7F9" w14:textId="77777777" w:rsidR="0057014F" w:rsidRDefault="001F5764">
            <w:pPr>
              <w:pStyle w:val="TableParagraph"/>
              <w:spacing w:before="124"/>
              <w:ind w:left="341"/>
              <w:rPr>
                <w:sz w:val="16"/>
              </w:rPr>
            </w:pPr>
            <w:r>
              <w:rPr>
                <w:color w:val="231F20"/>
                <w:spacing w:val="-5"/>
                <w:sz w:val="16"/>
              </w:rPr>
              <w:t>70</w:t>
            </w:r>
          </w:p>
        </w:tc>
        <w:tc>
          <w:tcPr>
            <w:tcW w:w="1727" w:type="dxa"/>
            <w:tcBorders>
              <w:bottom w:val="single" w:sz="8" w:space="0" w:color="231F20"/>
              <w:right w:val="single" w:sz="8" w:space="0" w:color="231F20"/>
            </w:tcBorders>
          </w:tcPr>
          <w:p w14:paraId="0A2C8934" w14:textId="77777777" w:rsidR="0057014F" w:rsidRDefault="001F5764">
            <w:pPr>
              <w:pStyle w:val="TableParagraph"/>
              <w:spacing w:before="124"/>
              <w:ind w:left="580" w:right="587"/>
              <w:jc w:val="center"/>
              <w:rPr>
                <w:sz w:val="16"/>
              </w:rPr>
            </w:pPr>
            <w:r>
              <w:rPr>
                <w:color w:val="231F20"/>
                <w:sz w:val="16"/>
              </w:rPr>
              <w:t>80</w:t>
            </w:r>
            <w:r>
              <w:rPr>
                <w:color w:val="231F20"/>
                <w:spacing w:val="-2"/>
                <w:sz w:val="16"/>
              </w:rPr>
              <w:t xml:space="preserve"> </w:t>
            </w:r>
            <w:r>
              <w:rPr>
                <w:color w:val="231F20"/>
                <w:sz w:val="16"/>
              </w:rPr>
              <w:t xml:space="preserve">- </w:t>
            </w:r>
            <w:r>
              <w:rPr>
                <w:color w:val="231F20"/>
                <w:spacing w:val="-5"/>
                <w:sz w:val="16"/>
              </w:rPr>
              <w:t>100</w:t>
            </w:r>
          </w:p>
        </w:tc>
      </w:tr>
      <w:tr w:rsidR="0057014F" w14:paraId="630A5A0C" w14:textId="77777777">
        <w:trPr>
          <w:trHeight w:val="424"/>
        </w:trPr>
        <w:tc>
          <w:tcPr>
            <w:tcW w:w="8496" w:type="dxa"/>
            <w:gridSpan w:val="9"/>
            <w:tcBorders>
              <w:top w:val="single" w:sz="8" w:space="0" w:color="231F20"/>
              <w:left w:val="single" w:sz="8" w:space="0" w:color="231F20"/>
              <w:right w:val="single" w:sz="8" w:space="0" w:color="231F20"/>
            </w:tcBorders>
            <w:shd w:val="clear" w:color="auto" w:fill="FCDFC8"/>
          </w:tcPr>
          <w:p w14:paraId="0F7A548D" w14:textId="77777777" w:rsidR="0057014F" w:rsidRDefault="001F5764">
            <w:pPr>
              <w:pStyle w:val="TableParagraph"/>
              <w:spacing w:before="113"/>
              <w:ind w:left="2147" w:right="2054"/>
              <w:jc w:val="center"/>
              <w:rPr>
                <w:rFonts w:ascii="Avalon Medium" w:hAnsi="Avalon Medium"/>
                <w:b/>
                <w:sz w:val="17"/>
              </w:rPr>
            </w:pPr>
            <w:r>
              <w:rPr>
                <w:rFonts w:ascii="Avalon Medium" w:hAnsi="Avalon Medium"/>
                <w:b/>
                <w:color w:val="231F20"/>
                <w:sz w:val="17"/>
              </w:rPr>
              <w:t>Coefficiente % di danno di qualità</w:t>
            </w:r>
            <w:r>
              <w:rPr>
                <w:rFonts w:ascii="Avalon Medium" w:hAnsi="Avalon Medium"/>
                <w:b/>
                <w:color w:val="231F20"/>
                <w:spacing w:val="1"/>
                <w:sz w:val="17"/>
              </w:rPr>
              <w:t xml:space="preserve"> </w:t>
            </w:r>
            <w:r>
              <w:rPr>
                <w:rFonts w:ascii="Avalon Medium" w:hAnsi="Avalon Medium"/>
                <w:b/>
                <w:color w:val="231F20"/>
                <w:sz w:val="17"/>
              </w:rPr>
              <w:t xml:space="preserve">sul Prodotto </w:t>
            </w:r>
            <w:r>
              <w:rPr>
                <w:rFonts w:ascii="Avalon Medium" w:hAnsi="Avalon Medium"/>
                <w:b/>
                <w:color w:val="231F20"/>
                <w:spacing w:val="-2"/>
                <w:sz w:val="17"/>
              </w:rPr>
              <w:t>residuo</w:t>
            </w:r>
          </w:p>
        </w:tc>
      </w:tr>
      <w:tr w:rsidR="0057014F" w14:paraId="32442792" w14:textId="77777777">
        <w:trPr>
          <w:trHeight w:val="415"/>
        </w:trPr>
        <w:tc>
          <w:tcPr>
            <w:tcW w:w="861" w:type="dxa"/>
            <w:tcBorders>
              <w:left w:val="single" w:sz="8" w:space="0" w:color="231F20"/>
              <w:bottom w:val="single" w:sz="8" w:space="0" w:color="231F20"/>
            </w:tcBorders>
          </w:tcPr>
          <w:p w14:paraId="1F2D5A60" w14:textId="77777777" w:rsidR="0057014F" w:rsidRDefault="001F5764">
            <w:pPr>
              <w:pStyle w:val="TableParagraph"/>
              <w:spacing w:before="124"/>
              <w:ind w:left="16"/>
              <w:jc w:val="center"/>
              <w:rPr>
                <w:sz w:val="16"/>
              </w:rPr>
            </w:pPr>
            <w:r>
              <w:rPr>
                <w:color w:val="231F20"/>
                <w:sz w:val="16"/>
              </w:rPr>
              <w:t>0</w:t>
            </w:r>
          </w:p>
        </w:tc>
        <w:tc>
          <w:tcPr>
            <w:tcW w:w="844" w:type="dxa"/>
            <w:tcBorders>
              <w:bottom w:val="single" w:sz="8" w:space="0" w:color="231F20"/>
            </w:tcBorders>
          </w:tcPr>
          <w:p w14:paraId="29F0CA73" w14:textId="77777777" w:rsidR="0057014F" w:rsidRDefault="001F5764">
            <w:pPr>
              <w:pStyle w:val="TableParagraph"/>
              <w:spacing w:before="124"/>
              <w:ind w:left="4"/>
              <w:jc w:val="center"/>
              <w:rPr>
                <w:sz w:val="16"/>
              </w:rPr>
            </w:pPr>
            <w:r>
              <w:rPr>
                <w:color w:val="231F20"/>
                <w:sz w:val="16"/>
              </w:rPr>
              <w:t>6</w:t>
            </w:r>
          </w:p>
        </w:tc>
        <w:tc>
          <w:tcPr>
            <w:tcW w:w="844" w:type="dxa"/>
            <w:tcBorders>
              <w:bottom w:val="single" w:sz="8" w:space="0" w:color="231F20"/>
            </w:tcBorders>
          </w:tcPr>
          <w:p w14:paraId="159372C0" w14:textId="77777777" w:rsidR="0057014F" w:rsidRDefault="001F5764">
            <w:pPr>
              <w:pStyle w:val="TableParagraph"/>
              <w:spacing w:before="124"/>
              <w:ind w:left="5"/>
              <w:jc w:val="center"/>
              <w:rPr>
                <w:sz w:val="16"/>
              </w:rPr>
            </w:pPr>
            <w:r>
              <w:rPr>
                <w:color w:val="231F20"/>
                <w:sz w:val="16"/>
              </w:rPr>
              <w:t>8</w:t>
            </w:r>
          </w:p>
        </w:tc>
        <w:tc>
          <w:tcPr>
            <w:tcW w:w="844" w:type="dxa"/>
            <w:tcBorders>
              <w:bottom w:val="single" w:sz="8" w:space="0" w:color="231F20"/>
            </w:tcBorders>
          </w:tcPr>
          <w:p w14:paraId="54A5E27A" w14:textId="77777777" w:rsidR="0057014F" w:rsidRDefault="001F5764">
            <w:pPr>
              <w:pStyle w:val="TableParagraph"/>
              <w:spacing w:before="124"/>
              <w:ind w:left="342"/>
              <w:rPr>
                <w:sz w:val="16"/>
              </w:rPr>
            </w:pPr>
            <w:r>
              <w:rPr>
                <w:color w:val="231F20"/>
                <w:spacing w:val="-5"/>
                <w:sz w:val="16"/>
              </w:rPr>
              <w:t>10</w:t>
            </w:r>
          </w:p>
        </w:tc>
        <w:tc>
          <w:tcPr>
            <w:tcW w:w="844" w:type="dxa"/>
            <w:tcBorders>
              <w:bottom w:val="single" w:sz="8" w:space="0" w:color="231F20"/>
            </w:tcBorders>
          </w:tcPr>
          <w:p w14:paraId="7AEE3B08" w14:textId="77777777" w:rsidR="0057014F" w:rsidRDefault="001F5764">
            <w:pPr>
              <w:pStyle w:val="TableParagraph"/>
              <w:spacing w:before="124"/>
              <w:ind w:left="317" w:right="317"/>
              <w:jc w:val="center"/>
              <w:rPr>
                <w:sz w:val="16"/>
              </w:rPr>
            </w:pPr>
            <w:r>
              <w:rPr>
                <w:color w:val="231F20"/>
                <w:spacing w:val="-5"/>
                <w:sz w:val="16"/>
              </w:rPr>
              <w:t>15</w:t>
            </w:r>
          </w:p>
        </w:tc>
        <w:tc>
          <w:tcPr>
            <w:tcW w:w="844" w:type="dxa"/>
            <w:tcBorders>
              <w:bottom w:val="single" w:sz="8" w:space="0" w:color="231F20"/>
            </w:tcBorders>
          </w:tcPr>
          <w:p w14:paraId="205BA482" w14:textId="77777777" w:rsidR="0057014F" w:rsidRDefault="001F5764">
            <w:pPr>
              <w:pStyle w:val="TableParagraph"/>
              <w:spacing w:before="124"/>
              <w:ind w:left="341"/>
              <w:rPr>
                <w:sz w:val="16"/>
              </w:rPr>
            </w:pPr>
            <w:r>
              <w:rPr>
                <w:color w:val="231F20"/>
                <w:spacing w:val="-5"/>
                <w:sz w:val="16"/>
              </w:rPr>
              <w:t>20</w:t>
            </w:r>
          </w:p>
        </w:tc>
        <w:tc>
          <w:tcPr>
            <w:tcW w:w="844" w:type="dxa"/>
            <w:tcBorders>
              <w:bottom w:val="single" w:sz="8" w:space="0" w:color="231F20"/>
            </w:tcBorders>
          </w:tcPr>
          <w:p w14:paraId="76C2D9C7" w14:textId="77777777" w:rsidR="0057014F" w:rsidRDefault="001F5764">
            <w:pPr>
              <w:pStyle w:val="TableParagraph"/>
              <w:spacing w:before="124"/>
              <w:ind w:left="321" w:right="312"/>
              <w:jc w:val="center"/>
              <w:rPr>
                <w:sz w:val="16"/>
              </w:rPr>
            </w:pPr>
            <w:r>
              <w:rPr>
                <w:color w:val="231F20"/>
                <w:spacing w:val="-5"/>
                <w:sz w:val="16"/>
              </w:rPr>
              <w:t>25</w:t>
            </w:r>
          </w:p>
        </w:tc>
        <w:tc>
          <w:tcPr>
            <w:tcW w:w="844" w:type="dxa"/>
            <w:tcBorders>
              <w:bottom w:val="single" w:sz="8" w:space="0" w:color="231F20"/>
            </w:tcBorders>
          </w:tcPr>
          <w:p w14:paraId="2C299D3B" w14:textId="77777777" w:rsidR="0057014F" w:rsidRDefault="001F5764">
            <w:pPr>
              <w:pStyle w:val="TableParagraph"/>
              <w:spacing w:before="124"/>
              <w:ind w:left="342"/>
              <w:rPr>
                <w:sz w:val="16"/>
              </w:rPr>
            </w:pPr>
            <w:r>
              <w:rPr>
                <w:color w:val="231F20"/>
                <w:spacing w:val="-5"/>
                <w:sz w:val="16"/>
              </w:rPr>
              <w:t>30</w:t>
            </w:r>
          </w:p>
        </w:tc>
        <w:tc>
          <w:tcPr>
            <w:tcW w:w="1727" w:type="dxa"/>
            <w:tcBorders>
              <w:bottom w:val="single" w:sz="8" w:space="0" w:color="231F20"/>
              <w:right w:val="single" w:sz="8" w:space="0" w:color="231F20"/>
            </w:tcBorders>
          </w:tcPr>
          <w:p w14:paraId="5381B686" w14:textId="77777777" w:rsidR="0057014F" w:rsidRDefault="001F5764">
            <w:pPr>
              <w:pStyle w:val="TableParagraph"/>
              <w:spacing w:before="124"/>
              <w:ind w:left="580" w:right="587"/>
              <w:jc w:val="center"/>
              <w:rPr>
                <w:sz w:val="16"/>
              </w:rPr>
            </w:pPr>
            <w:r>
              <w:rPr>
                <w:color w:val="231F20"/>
                <w:spacing w:val="-5"/>
                <w:sz w:val="16"/>
              </w:rPr>
              <w:t>30</w:t>
            </w:r>
          </w:p>
        </w:tc>
      </w:tr>
    </w:tbl>
    <w:p w14:paraId="7BAECD4C" w14:textId="77777777" w:rsidR="0057014F" w:rsidRDefault="0057014F">
      <w:pPr>
        <w:jc w:val="center"/>
        <w:rPr>
          <w:sz w:val="16"/>
        </w:rPr>
        <w:sectPr w:rsidR="0057014F" w:rsidSect="00CE750F">
          <w:pgSz w:w="12250" w:h="16220"/>
          <w:pgMar w:top="1200" w:right="600" w:bottom="793" w:left="600" w:header="720" w:footer="720" w:gutter="0"/>
          <w:cols w:space="720"/>
        </w:sectPr>
      </w:pPr>
    </w:p>
    <w:p w14:paraId="7C06E4D3" w14:textId="77777777" w:rsidR="0057014F" w:rsidRDefault="001F5764" w:rsidP="00396787">
      <w:pPr>
        <w:pStyle w:val="Titolo4"/>
        <w:spacing w:before="83"/>
        <w:ind w:left="567" w:right="-7"/>
        <w:jc w:val="center"/>
      </w:pPr>
      <w:r>
        <w:rPr>
          <w:color w:val="231F20"/>
          <w:spacing w:val="-5"/>
        </w:rPr>
        <w:lastRenderedPageBreak/>
        <w:t>PRODOTTO</w:t>
      </w:r>
      <w:r>
        <w:rPr>
          <w:color w:val="231F20"/>
          <w:spacing w:val="2"/>
        </w:rPr>
        <w:t xml:space="preserve"> </w:t>
      </w:r>
      <w:r>
        <w:rPr>
          <w:color w:val="231F20"/>
          <w:spacing w:val="-2"/>
        </w:rPr>
        <w:t>POMODORO</w:t>
      </w:r>
    </w:p>
    <w:p w14:paraId="2F857B66" w14:textId="77777777" w:rsidR="0057014F" w:rsidRDefault="0057014F" w:rsidP="00396787">
      <w:pPr>
        <w:pStyle w:val="Corpotesto"/>
        <w:spacing w:before="8"/>
        <w:ind w:left="567" w:right="-7"/>
        <w:rPr>
          <w:rFonts w:ascii="Avalon Medium"/>
          <w:b/>
          <w:sz w:val="19"/>
        </w:rPr>
      </w:pPr>
    </w:p>
    <w:p w14:paraId="2EDBBE90" w14:textId="77777777" w:rsidR="0057014F" w:rsidRDefault="001F5764" w:rsidP="00396787">
      <w:pPr>
        <w:pStyle w:val="Corpotesto"/>
        <w:ind w:left="567" w:right="-7"/>
        <w:jc w:val="both"/>
        <w:rPr>
          <w:b/>
        </w:rPr>
      </w:pPr>
      <w:r>
        <w:rPr>
          <w:b/>
          <w:color w:val="F58224"/>
        </w:rPr>
        <w:t>Art.</w:t>
      </w:r>
      <w:r>
        <w:rPr>
          <w:b/>
          <w:color w:val="F58224"/>
          <w:spacing w:val="-2"/>
        </w:rPr>
        <w:t xml:space="preserve"> </w:t>
      </w:r>
      <w:r>
        <w:rPr>
          <w:b/>
          <w:color w:val="F58224"/>
        </w:rPr>
        <w:t>17</w:t>
      </w:r>
      <w:r>
        <w:rPr>
          <w:b/>
          <w:color w:val="F58224"/>
          <w:spacing w:val="-2"/>
        </w:rPr>
        <w:t xml:space="preserve"> </w:t>
      </w:r>
      <w:r>
        <w:rPr>
          <w:b/>
          <w:color w:val="F58224"/>
        </w:rPr>
        <w:t>–</w:t>
      </w:r>
      <w:r>
        <w:rPr>
          <w:b/>
          <w:color w:val="F58224"/>
          <w:spacing w:val="-1"/>
        </w:rPr>
        <w:t xml:space="preserve"> </w:t>
      </w:r>
      <w:r>
        <w:rPr>
          <w:b/>
          <w:color w:val="F58224"/>
        </w:rPr>
        <w:t>Decorrenza</w:t>
      </w:r>
      <w:r>
        <w:rPr>
          <w:b/>
          <w:color w:val="F58224"/>
          <w:spacing w:val="-2"/>
        </w:rPr>
        <w:t xml:space="preserve"> </w:t>
      </w:r>
      <w:r>
        <w:rPr>
          <w:b/>
          <w:color w:val="F58224"/>
        </w:rPr>
        <w:t>e</w:t>
      </w:r>
      <w:r>
        <w:rPr>
          <w:b/>
          <w:color w:val="F58224"/>
          <w:spacing w:val="-1"/>
        </w:rPr>
        <w:t xml:space="preserve"> </w:t>
      </w:r>
      <w:r>
        <w:rPr>
          <w:b/>
          <w:color w:val="F58224"/>
        </w:rPr>
        <w:t>cessazione</w:t>
      </w:r>
      <w:r>
        <w:rPr>
          <w:b/>
          <w:color w:val="F58224"/>
          <w:spacing w:val="-2"/>
        </w:rPr>
        <w:t xml:space="preserve"> </w:t>
      </w:r>
      <w:r>
        <w:rPr>
          <w:b/>
          <w:color w:val="F58224"/>
        </w:rPr>
        <w:t>della</w:t>
      </w:r>
      <w:r>
        <w:rPr>
          <w:b/>
          <w:color w:val="F58224"/>
          <w:spacing w:val="-1"/>
        </w:rPr>
        <w:t xml:space="preserve"> </w:t>
      </w:r>
      <w:r>
        <w:rPr>
          <w:b/>
          <w:color w:val="F58224"/>
          <w:spacing w:val="-2"/>
        </w:rPr>
        <w:t>garanzia</w:t>
      </w:r>
    </w:p>
    <w:p w14:paraId="3F2A713B" w14:textId="18BAADA3" w:rsidR="0057014F" w:rsidRDefault="001F5764" w:rsidP="00396787">
      <w:pPr>
        <w:spacing w:before="16" w:line="259" w:lineRule="auto"/>
        <w:ind w:left="567" w:right="-7"/>
        <w:jc w:val="both"/>
        <w:rPr>
          <w:sz w:val="17"/>
        </w:rPr>
      </w:pPr>
      <w:r>
        <w:rPr>
          <w:color w:val="231F20"/>
          <w:sz w:val="17"/>
        </w:rPr>
        <w:t>Fermo</w:t>
      </w:r>
      <w:r>
        <w:rPr>
          <w:color w:val="231F20"/>
          <w:spacing w:val="-7"/>
          <w:sz w:val="17"/>
        </w:rPr>
        <w:t xml:space="preserve"> </w:t>
      </w:r>
      <w:r>
        <w:rPr>
          <w:color w:val="231F20"/>
          <w:sz w:val="17"/>
        </w:rPr>
        <w:t>restando</w:t>
      </w:r>
      <w:r>
        <w:rPr>
          <w:color w:val="231F20"/>
          <w:spacing w:val="-7"/>
          <w:sz w:val="17"/>
        </w:rPr>
        <w:t xml:space="preserve"> </w:t>
      </w:r>
      <w:r>
        <w:rPr>
          <w:color w:val="231F20"/>
          <w:sz w:val="17"/>
        </w:rPr>
        <w:t>quanto</w:t>
      </w:r>
      <w:r>
        <w:rPr>
          <w:color w:val="231F20"/>
          <w:spacing w:val="-7"/>
          <w:sz w:val="17"/>
        </w:rPr>
        <w:t xml:space="preserve"> </w:t>
      </w:r>
      <w:r>
        <w:rPr>
          <w:color w:val="231F20"/>
          <w:sz w:val="17"/>
        </w:rPr>
        <w:t>previsto</w:t>
      </w:r>
      <w:r>
        <w:rPr>
          <w:color w:val="231F20"/>
          <w:spacing w:val="-7"/>
          <w:sz w:val="17"/>
        </w:rPr>
        <w:t xml:space="preserve"> </w:t>
      </w:r>
      <w:r>
        <w:rPr>
          <w:color w:val="231F20"/>
          <w:sz w:val="17"/>
        </w:rPr>
        <w:t>all’art.</w:t>
      </w:r>
      <w:r>
        <w:rPr>
          <w:color w:val="231F20"/>
          <w:spacing w:val="-7"/>
          <w:sz w:val="17"/>
        </w:rPr>
        <w:t xml:space="preserve"> </w:t>
      </w:r>
      <w:r>
        <w:rPr>
          <w:color w:val="231F20"/>
          <w:sz w:val="17"/>
        </w:rPr>
        <w:t>3</w:t>
      </w:r>
      <w:r>
        <w:rPr>
          <w:color w:val="231F20"/>
          <w:spacing w:val="-7"/>
          <w:sz w:val="17"/>
        </w:rPr>
        <w:t xml:space="preserve"> </w:t>
      </w:r>
      <w:r>
        <w:rPr>
          <w:color w:val="231F20"/>
          <w:sz w:val="17"/>
        </w:rPr>
        <w:t>–</w:t>
      </w:r>
      <w:r>
        <w:rPr>
          <w:color w:val="231F20"/>
          <w:spacing w:val="-7"/>
          <w:sz w:val="17"/>
        </w:rPr>
        <w:t xml:space="preserve"> </w:t>
      </w:r>
      <w:r>
        <w:rPr>
          <w:i/>
          <w:color w:val="231F20"/>
          <w:sz w:val="17"/>
        </w:rPr>
        <w:t>Pagamento</w:t>
      </w:r>
      <w:r>
        <w:rPr>
          <w:i/>
          <w:color w:val="231F20"/>
          <w:spacing w:val="-7"/>
          <w:sz w:val="17"/>
        </w:rPr>
        <w:t xml:space="preserve"> </w:t>
      </w:r>
      <w:r>
        <w:rPr>
          <w:i/>
          <w:color w:val="231F20"/>
          <w:sz w:val="17"/>
        </w:rPr>
        <w:t>del</w:t>
      </w:r>
      <w:r>
        <w:rPr>
          <w:i/>
          <w:color w:val="231F20"/>
          <w:spacing w:val="-7"/>
          <w:sz w:val="17"/>
        </w:rPr>
        <w:t xml:space="preserve"> </w:t>
      </w:r>
      <w:r>
        <w:rPr>
          <w:i/>
          <w:color w:val="231F20"/>
          <w:sz w:val="17"/>
        </w:rPr>
        <w:t>Premio,</w:t>
      </w:r>
      <w:r>
        <w:rPr>
          <w:i/>
          <w:color w:val="231F20"/>
          <w:spacing w:val="-7"/>
          <w:sz w:val="17"/>
        </w:rPr>
        <w:t xml:space="preserve"> </w:t>
      </w:r>
      <w:r>
        <w:rPr>
          <w:i/>
          <w:color w:val="231F20"/>
          <w:sz w:val="17"/>
        </w:rPr>
        <w:t>decorrenza</w:t>
      </w:r>
      <w:r>
        <w:rPr>
          <w:i/>
          <w:color w:val="231F20"/>
          <w:spacing w:val="-7"/>
          <w:sz w:val="17"/>
        </w:rPr>
        <w:t xml:space="preserve"> </w:t>
      </w:r>
      <w:r>
        <w:rPr>
          <w:i/>
          <w:color w:val="231F20"/>
          <w:sz w:val="17"/>
        </w:rPr>
        <w:t>e</w:t>
      </w:r>
      <w:r>
        <w:rPr>
          <w:i/>
          <w:color w:val="231F20"/>
          <w:spacing w:val="-7"/>
          <w:sz w:val="17"/>
        </w:rPr>
        <w:t xml:space="preserve"> </w:t>
      </w:r>
      <w:r>
        <w:rPr>
          <w:i/>
          <w:color w:val="231F20"/>
          <w:sz w:val="17"/>
        </w:rPr>
        <w:t>cessazione</w:t>
      </w:r>
      <w:r>
        <w:rPr>
          <w:i/>
          <w:color w:val="231F20"/>
          <w:spacing w:val="-7"/>
          <w:sz w:val="17"/>
        </w:rPr>
        <w:t xml:space="preserve"> </w:t>
      </w:r>
      <w:r>
        <w:rPr>
          <w:i/>
          <w:color w:val="231F20"/>
          <w:sz w:val="17"/>
        </w:rPr>
        <w:t>della</w:t>
      </w:r>
      <w:r>
        <w:rPr>
          <w:i/>
          <w:color w:val="231F20"/>
          <w:spacing w:val="-7"/>
          <w:sz w:val="17"/>
        </w:rPr>
        <w:t xml:space="preserve"> </w:t>
      </w:r>
      <w:r>
        <w:rPr>
          <w:i/>
          <w:color w:val="231F20"/>
          <w:sz w:val="17"/>
        </w:rPr>
        <w:t>garanzia</w:t>
      </w:r>
      <w:r>
        <w:rPr>
          <w:i/>
          <w:color w:val="231F20"/>
          <w:spacing w:val="-7"/>
          <w:sz w:val="17"/>
        </w:rPr>
        <w:t xml:space="preserve"> </w:t>
      </w:r>
      <w:r>
        <w:rPr>
          <w:color w:val="231F20"/>
          <w:sz w:val="17"/>
        </w:rPr>
        <w:t>e</w:t>
      </w:r>
      <w:r>
        <w:rPr>
          <w:color w:val="231F20"/>
          <w:spacing w:val="-7"/>
          <w:sz w:val="17"/>
        </w:rPr>
        <w:t xml:space="preserve"> </w:t>
      </w:r>
      <w:r>
        <w:rPr>
          <w:color w:val="231F20"/>
          <w:sz w:val="17"/>
        </w:rPr>
        <w:t>all’art. 12</w:t>
      </w:r>
      <w:r>
        <w:rPr>
          <w:color w:val="231F20"/>
          <w:spacing w:val="-11"/>
          <w:sz w:val="17"/>
        </w:rPr>
        <w:t xml:space="preserve"> </w:t>
      </w:r>
      <w:r>
        <w:rPr>
          <w:color w:val="231F20"/>
          <w:sz w:val="17"/>
        </w:rPr>
        <w:t>–</w:t>
      </w:r>
      <w:r>
        <w:rPr>
          <w:color w:val="231F20"/>
          <w:spacing w:val="-10"/>
          <w:sz w:val="17"/>
        </w:rPr>
        <w:t xml:space="preserve"> </w:t>
      </w:r>
      <w:r>
        <w:rPr>
          <w:i/>
          <w:color w:val="231F20"/>
          <w:sz w:val="17"/>
        </w:rPr>
        <w:t>Decorrenza</w:t>
      </w:r>
      <w:r>
        <w:rPr>
          <w:i/>
          <w:color w:val="231F20"/>
          <w:spacing w:val="-11"/>
          <w:sz w:val="17"/>
        </w:rPr>
        <w:t xml:space="preserve"> </w:t>
      </w:r>
      <w:r>
        <w:rPr>
          <w:i/>
          <w:color w:val="231F20"/>
          <w:sz w:val="17"/>
        </w:rPr>
        <w:t>della</w:t>
      </w:r>
      <w:r>
        <w:rPr>
          <w:i/>
          <w:color w:val="231F20"/>
          <w:spacing w:val="-10"/>
          <w:sz w:val="17"/>
        </w:rPr>
        <w:t xml:space="preserve"> </w:t>
      </w:r>
      <w:r>
        <w:rPr>
          <w:i/>
          <w:color w:val="231F20"/>
          <w:sz w:val="17"/>
        </w:rPr>
        <w:t>garanzia</w:t>
      </w:r>
      <w:r>
        <w:rPr>
          <w:color w:val="231F20"/>
          <w:sz w:val="17"/>
        </w:rPr>
        <w:t>,</w:t>
      </w:r>
      <w:r>
        <w:rPr>
          <w:color w:val="231F20"/>
          <w:spacing w:val="-11"/>
          <w:sz w:val="17"/>
        </w:rPr>
        <w:t xml:space="preserve"> </w:t>
      </w:r>
      <w:r>
        <w:rPr>
          <w:color w:val="231F20"/>
          <w:sz w:val="17"/>
        </w:rPr>
        <w:t>la</w:t>
      </w:r>
      <w:r>
        <w:rPr>
          <w:color w:val="231F20"/>
          <w:spacing w:val="-10"/>
          <w:sz w:val="17"/>
        </w:rPr>
        <w:t xml:space="preserve"> </w:t>
      </w:r>
      <w:r>
        <w:rPr>
          <w:color w:val="231F20"/>
          <w:sz w:val="17"/>
        </w:rPr>
        <w:t>garanzia</w:t>
      </w:r>
      <w:r>
        <w:rPr>
          <w:color w:val="231F20"/>
          <w:spacing w:val="-11"/>
          <w:sz w:val="17"/>
        </w:rPr>
        <w:t xml:space="preserve"> </w:t>
      </w:r>
      <w:r>
        <w:rPr>
          <w:color w:val="231F20"/>
          <w:sz w:val="17"/>
        </w:rPr>
        <w:t>cessa</w:t>
      </w:r>
      <w:r>
        <w:rPr>
          <w:color w:val="231F20"/>
          <w:spacing w:val="-10"/>
          <w:sz w:val="17"/>
        </w:rPr>
        <w:t xml:space="preserve"> </w:t>
      </w:r>
      <w:r>
        <w:rPr>
          <w:color w:val="231F20"/>
          <w:sz w:val="17"/>
        </w:rPr>
        <w:t>alle</w:t>
      </w:r>
      <w:r>
        <w:rPr>
          <w:color w:val="231F20"/>
          <w:spacing w:val="-11"/>
          <w:sz w:val="17"/>
        </w:rPr>
        <w:t xml:space="preserve"> </w:t>
      </w:r>
      <w:r>
        <w:rPr>
          <w:color w:val="231F20"/>
          <w:sz w:val="17"/>
        </w:rPr>
        <w:t>ore</w:t>
      </w:r>
      <w:r>
        <w:rPr>
          <w:color w:val="231F20"/>
          <w:spacing w:val="-10"/>
          <w:sz w:val="17"/>
        </w:rPr>
        <w:t xml:space="preserve"> </w:t>
      </w:r>
      <w:r>
        <w:rPr>
          <w:color w:val="231F20"/>
          <w:sz w:val="17"/>
        </w:rPr>
        <w:t>12.00</w:t>
      </w:r>
      <w:r>
        <w:rPr>
          <w:color w:val="231F20"/>
          <w:spacing w:val="-11"/>
          <w:sz w:val="17"/>
        </w:rPr>
        <w:t xml:space="preserve"> </w:t>
      </w:r>
      <w:r>
        <w:rPr>
          <w:color w:val="231F20"/>
          <w:sz w:val="17"/>
        </w:rPr>
        <w:t>del</w:t>
      </w:r>
      <w:r>
        <w:rPr>
          <w:color w:val="231F20"/>
          <w:spacing w:val="-10"/>
          <w:sz w:val="17"/>
        </w:rPr>
        <w:t xml:space="preserve"> </w:t>
      </w:r>
      <w:r>
        <w:rPr>
          <w:color w:val="231F20"/>
          <w:sz w:val="17"/>
        </w:rPr>
        <w:t>120°</w:t>
      </w:r>
      <w:r>
        <w:rPr>
          <w:color w:val="231F20"/>
          <w:spacing w:val="-11"/>
          <w:sz w:val="17"/>
        </w:rPr>
        <w:t xml:space="preserve"> </w:t>
      </w:r>
      <w:r>
        <w:rPr>
          <w:color w:val="231F20"/>
          <w:sz w:val="17"/>
        </w:rPr>
        <w:t>giorno</w:t>
      </w:r>
      <w:r>
        <w:rPr>
          <w:color w:val="231F20"/>
          <w:spacing w:val="-10"/>
          <w:sz w:val="17"/>
        </w:rPr>
        <w:t xml:space="preserve"> </w:t>
      </w:r>
      <w:r>
        <w:rPr>
          <w:color w:val="231F20"/>
          <w:sz w:val="17"/>
        </w:rPr>
        <w:t>dal</w:t>
      </w:r>
      <w:r>
        <w:rPr>
          <w:color w:val="231F20"/>
          <w:spacing w:val="-11"/>
          <w:sz w:val="17"/>
        </w:rPr>
        <w:t xml:space="preserve"> </w:t>
      </w:r>
      <w:r>
        <w:rPr>
          <w:color w:val="231F20"/>
          <w:sz w:val="17"/>
        </w:rPr>
        <w:t>trapianto</w:t>
      </w:r>
      <w:r>
        <w:rPr>
          <w:color w:val="231F20"/>
          <w:spacing w:val="-10"/>
          <w:sz w:val="17"/>
        </w:rPr>
        <w:t xml:space="preserve"> </w:t>
      </w:r>
      <w:r>
        <w:rPr>
          <w:color w:val="231F20"/>
          <w:sz w:val="17"/>
        </w:rPr>
        <w:t>del</w:t>
      </w:r>
      <w:r>
        <w:rPr>
          <w:color w:val="231F20"/>
          <w:spacing w:val="-11"/>
          <w:sz w:val="17"/>
        </w:rPr>
        <w:t xml:space="preserve"> </w:t>
      </w:r>
      <w:r>
        <w:rPr>
          <w:color w:val="231F20"/>
          <w:sz w:val="17"/>
        </w:rPr>
        <w:t>Prodotto</w:t>
      </w:r>
      <w:r>
        <w:rPr>
          <w:color w:val="231F20"/>
          <w:spacing w:val="-10"/>
          <w:sz w:val="17"/>
        </w:rPr>
        <w:t xml:space="preserve"> </w:t>
      </w:r>
      <w:r>
        <w:rPr>
          <w:color w:val="231F20"/>
          <w:sz w:val="17"/>
        </w:rPr>
        <w:t>e</w:t>
      </w:r>
      <w:r>
        <w:rPr>
          <w:color w:val="231F20"/>
          <w:spacing w:val="-11"/>
          <w:sz w:val="17"/>
        </w:rPr>
        <w:t xml:space="preserve"> </w:t>
      </w:r>
      <w:r>
        <w:rPr>
          <w:color w:val="231F20"/>
          <w:sz w:val="17"/>
        </w:rPr>
        <w:t>comunque alle ore 12.00 del 30 settembre.</w:t>
      </w:r>
    </w:p>
    <w:p w14:paraId="5A46B2E2" w14:textId="77777777" w:rsidR="0057014F" w:rsidRDefault="0057014F" w:rsidP="00396787">
      <w:pPr>
        <w:pStyle w:val="Corpotesto"/>
        <w:spacing w:before="2"/>
        <w:ind w:left="567" w:right="-7"/>
        <w:rPr>
          <w:sz w:val="18"/>
        </w:rPr>
      </w:pPr>
    </w:p>
    <w:p w14:paraId="654968C2" w14:textId="77777777" w:rsidR="0057014F" w:rsidRDefault="001F5764" w:rsidP="00396787">
      <w:pPr>
        <w:pStyle w:val="Corpotesto"/>
        <w:spacing w:before="1"/>
        <w:ind w:left="567" w:right="-7"/>
        <w:jc w:val="both"/>
        <w:rPr>
          <w:b/>
        </w:rPr>
      </w:pPr>
      <w:r>
        <w:rPr>
          <w:b/>
          <w:color w:val="F58224"/>
        </w:rPr>
        <w:t>Art.</w:t>
      </w:r>
      <w:r>
        <w:rPr>
          <w:b/>
          <w:color w:val="F58224"/>
          <w:spacing w:val="-1"/>
        </w:rPr>
        <w:t xml:space="preserve"> </w:t>
      </w:r>
      <w:r>
        <w:rPr>
          <w:b/>
          <w:color w:val="F58224"/>
        </w:rPr>
        <w:t>18</w:t>
      </w:r>
      <w:r>
        <w:rPr>
          <w:b/>
          <w:color w:val="F58224"/>
          <w:spacing w:val="-1"/>
        </w:rPr>
        <w:t xml:space="preserve"> </w:t>
      </w:r>
      <w:r>
        <w:rPr>
          <w:b/>
          <w:color w:val="F58224"/>
        </w:rPr>
        <w:t>–</w:t>
      </w:r>
      <w:r>
        <w:rPr>
          <w:b/>
          <w:color w:val="F58224"/>
          <w:spacing w:val="-1"/>
        </w:rPr>
        <w:t xml:space="preserve"> </w:t>
      </w:r>
      <w:r>
        <w:rPr>
          <w:b/>
          <w:color w:val="F58224"/>
        </w:rPr>
        <w:t>Operatività</w:t>
      </w:r>
      <w:r>
        <w:rPr>
          <w:b/>
          <w:color w:val="F58224"/>
          <w:spacing w:val="-1"/>
        </w:rPr>
        <w:t xml:space="preserve"> </w:t>
      </w:r>
      <w:r>
        <w:rPr>
          <w:b/>
          <w:color w:val="F58224"/>
        </w:rPr>
        <w:t xml:space="preserve">della </w:t>
      </w:r>
      <w:r>
        <w:rPr>
          <w:b/>
          <w:color w:val="F58224"/>
          <w:spacing w:val="-2"/>
        </w:rPr>
        <w:t>garanzia</w:t>
      </w:r>
    </w:p>
    <w:p w14:paraId="4C44C074" w14:textId="77777777" w:rsidR="0057014F" w:rsidRDefault="001F5764" w:rsidP="00396787">
      <w:pPr>
        <w:pStyle w:val="Corpotesto"/>
        <w:spacing w:before="16" w:line="259" w:lineRule="auto"/>
        <w:ind w:left="567" w:right="-7"/>
        <w:jc w:val="both"/>
      </w:pPr>
      <w:r>
        <w:rPr>
          <w:color w:val="231F20"/>
        </w:rPr>
        <w:t>L’assicurazione</w:t>
      </w:r>
      <w:r>
        <w:rPr>
          <w:color w:val="231F20"/>
          <w:spacing w:val="-9"/>
        </w:rPr>
        <w:t xml:space="preserve"> </w:t>
      </w:r>
      <w:r>
        <w:rPr>
          <w:color w:val="231F20"/>
        </w:rPr>
        <w:t>è</w:t>
      </w:r>
      <w:r>
        <w:rPr>
          <w:color w:val="231F20"/>
          <w:spacing w:val="-9"/>
        </w:rPr>
        <w:t xml:space="preserve"> </w:t>
      </w:r>
      <w:r>
        <w:rPr>
          <w:color w:val="231F20"/>
        </w:rPr>
        <w:t>prestata</w:t>
      </w:r>
      <w:r>
        <w:rPr>
          <w:color w:val="231F20"/>
          <w:spacing w:val="-9"/>
        </w:rPr>
        <w:t xml:space="preserve"> </w:t>
      </w:r>
      <w:r>
        <w:rPr>
          <w:color w:val="231F20"/>
        </w:rPr>
        <w:t>per</w:t>
      </w:r>
      <w:r>
        <w:rPr>
          <w:color w:val="231F20"/>
          <w:spacing w:val="-9"/>
        </w:rPr>
        <w:t xml:space="preserve"> </w:t>
      </w:r>
      <w:r>
        <w:rPr>
          <w:color w:val="231F20"/>
        </w:rPr>
        <w:t>le</w:t>
      </w:r>
      <w:r>
        <w:rPr>
          <w:color w:val="231F20"/>
          <w:spacing w:val="-9"/>
        </w:rPr>
        <w:t xml:space="preserve"> </w:t>
      </w:r>
      <w:r>
        <w:rPr>
          <w:color w:val="231F20"/>
        </w:rPr>
        <w:t>coltivazioni</w:t>
      </w:r>
      <w:r>
        <w:rPr>
          <w:color w:val="231F20"/>
          <w:spacing w:val="-9"/>
        </w:rPr>
        <w:t xml:space="preserve"> </w:t>
      </w:r>
      <w:r>
        <w:rPr>
          <w:color w:val="231F20"/>
        </w:rPr>
        <w:t>destinate</w:t>
      </w:r>
      <w:r>
        <w:rPr>
          <w:color w:val="231F20"/>
          <w:spacing w:val="-9"/>
        </w:rPr>
        <w:t xml:space="preserve"> </w:t>
      </w:r>
      <w:r>
        <w:rPr>
          <w:color w:val="231F20"/>
        </w:rPr>
        <w:t>alla</w:t>
      </w:r>
      <w:r>
        <w:rPr>
          <w:color w:val="231F20"/>
          <w:spacing w:val="-9"/>
        </w:rPr>
        <w:t xml:space="preserve"> </w:t>
      </w:r>
      <w:r>
        <w:rPr>
          <w:color w:val="231F20"/>
        </w:rPr>
        <w:t>produzione</w:t>
      </w:r>
      <w:r>
        <w:rPr>
          <w:color w:val="231F20"/>
          <w:spacing w:val="-9"/>
        </w:rPr>
        <w:t xml:space="preserve"> </w:t>
      </w:r>
      <w:r>
        <w:rPr>
          <w:color w:val="231F20"/>
        </w:rPr>
        <w:t>di</w:t>
      </w:r>
      <w:r>
        <w:rPr>
          <w:color w:val="231F20"/>
          <w:spacing w:val="-9"/>
        </w:rPr>
        <w:t xml:space="preserve"> </w:t>
      </w:r>
      <w:r>
        <w:rPr>
          <w:color w:val="231F20"/>
        </w:rPr>
        <w:t>pomodoro</w:t>
      </w:r>
      <w:r>
        <w:rPr>
          <w:color w:val="231F20"/>
          <w:spacing w:val="-9"/>
        </w:rPr>
        <w:t xml:space="preserve"> </w:t>
      </w:r>
      <w:r>
        <w:rPr>
          <w:color w:val="231F20"/>
        </w:rPr>
        <w:t>da</w:t>
      </w:r>
      <w:r>
        <w:rPr>
          <w:color w:val="231F20"/>
          <w:spacing w:val="-9"/>
        </w:rPr>
        <w:t xml:space="preserve"> </w:t>
      </w:r>
      <w:r>
        <w:rPr>
          <w:color w:val="231F20"/>
        </w:rPr>
        <w:t>tavola,</w:t>
      </w:r>
      <w:r>
        <w:rPr>
          <w:color w:val="231F20"/>
          <w:spacing w:val="-9"/>
        </w:rPr>
        <w:t xml:space="preserve"> </w:t>
      </w:r>
      <w:r>
        <w:rPr>
          <w:color w:val="231F20"/>
        </w:rPr>
        <w:t>pelati,</w:t>
      </w:r>
      <w:r>
        <w:rPr>
          <w:color w:val="231F20"/>
          <w:spacing w:val="-9"/>
        </w:rPr>
        <w:t xml:space="preserve"> </w:t>
      </w:r>
      <w:r>
        <w:rPr>
          <w:color w:val="231F20"/>
        </w:rPr>
        <w:t>concentrati</w:t>
      </w:r>
      <w:r>
        <w:rPr>
          <w:color w:val="231F20"/>
          <w:spacing w:val="-9"/>
        </w:rPr>
        <w:t xml:space="preserve"> </w:t>
      </w:r>
      <w:r>
        <w:rPr>
          <w:color w:val="231F20"/>
        </w:rPr>
        <w:t>e altre trasformazioni conserviere. Sul Certificato di Assicurazione per ciascuna Partita, deve essere indicata la data della semina o del trapianto.</w:t>
      </w:r>
    </w:p>
    <w:p w14:paraId="04980427" w14:textId="77777777" w:rsidR="0057014F" w:rsidRDefault="0057014F" w:rsidP="00396787">
      <w:pPr>
        <w:pStyle w:val="Corpotesto"/>
        <w:spacing w:before="2"/>
        <w:ind w:left="567" w:right="-7"/>
        <w:rPr>
          <w:sz w:val="18"/>
        </w:rPr>
      </w:pPr>
    </w:p>
    <w:p w14:paraId="56E3EFC2" w14:textId="77777777" w:rsidR="0057014F" w:rsidRDefault="001F5764" w:rsidP="00396787">
      <w:pPr>
        <w:pStyle w:val="Corpotesto"/>
        <w:spacing w:before="1"/>
        <w:ind w:left="567" w:right="-7"/>
        <w:jc w:val="both"/>
        <w:rPr>
          <w:b/>
        </w:rPr>
      </w:pPr>
      <w:r>
        <w:rPr>
          <w:b/>
          <w:color w:val="F58224"/>
        </w:rPr>
        <w:t>Art.</w:t>
      </w:r>
      <w:r>
        <w:rPr>
          <w:b/>
          <w:color w:val="F58224"/>
          <w:spacing w:val="-1"/>
        </w:rPr>
        <w:t xml:space="preserve"> </w:t>
      </w:r>
      <w:r>
        <w:rPr>
          <w:b/>
          <w:color w:val="F58224"/>
        </w:rPr>
        <w:t>19</w:t>
      </w:r>
      <w:r>
        <w:rPr>
          <w:b/>
          <w:color w:val="F58224"/>
          <w:spacing w:val="-1"/>
        </w:rPr>
        <w:t xml:space="preserve"> </w:t>
      </w:r>
      <w:r>
        <w:rPr>
          <w:b/>
          <w:color w:val="F58224"/>
        </w:rPr>
        <w:t>–</w:t>
      </w:r>
      <w:r>
        <w:rPr>
          <w:b/>
          <w:color w:val="F58224"/>
          <w:spacing w:val="-1"/>
        </w:rPr>
        <w:t xml:space="preserve"> </w:t>
      </w:r>
      <w:r>
        <w:rPr>
          <w:b/>
          <w:color w:val="F58224"/>
        </w:rPr>
        <w:t>Danno</w:t>
      </w:r>
      <w:r>
        <w:rPr>
          <w:b/>
          <w:color w:val="F58224"/>
          <w:spacing w:val="-1"/>
        </w:rPr>
        <w:t xml:space="preserve"> </w:t>
      </w:r>
      <w:r>
        <w:rPr>
          <w:b/>
          <w:color w:val="F58224"/>
        </w:rPr>
        <w:t>di</w:t>
      </w:r>
      <w:r>
        <w:rPr>
          <w:b/>
          <w:color w:val="F58224"/>
          <w:spacing w:val="-1"/>
        </w:rPr>
        <w:t xml:space="preserve"> </w:t>
      </w:r>
      <w:r>
        <w:rPr>
          <w:b/>
          <w:color w:val="F58224"/>
        </w:rPr>
        <w:t>qualità</w:t>
      </w:r>
      <w:r>
        <w:rPr>
          <w:b/>
          <w:color w:val="F58224"/>
          <w:spacing w:val="-1"/>
        </w:rPr>
        <w:t xml:space="preserve"> </w:t>
      </w:r>
      <w:r>
        <w:rPr>
          <w:b/>
          <w:color w:val="F58224"/>
        </w:rPr>
        <w:t>-</w:t>
      </w:r>
      <w:r>
        <w:rPr>
          <w:b/>
          <w:color w:val="F58224"/>
          <w:spacing w:val="-1"/>
        </w:rPr>
        <w:t xml:space="preserve"> </w:t>
      </w:r>
      <w:r>
        <w:rPr>
          <w:b/>
          <w:color w:val="F58224"/>
        </w:rPr>
        <w:t>Tabella</w:t>
      </w:r>
      <w:r>
        <w:rPr>
          <w:b/>
          <w:color w:val="F58224"/>
          <w:spacing w:val="-1"/>
        </w:rPr>
        <w:t xml:space="preserve"> </w:t>
      </w:r>
      <w:r>
        <w:rPr>
          <w:b/>
          <w:color w:val="F58224"/>
        </w:rPr>
        <w:t xml:space="preserve">di </w:t>
      </w:r>
      <w:r>
        <w:rPr>
          <w:b/>
          <w:color w:val="F58224"/>
          <w:spacing w:val="-2"/>
        </w:rPr>
        <w:t>valutazione</w:t>
      </w:r>
    </w:p>
    <w:p w14:paraId="0171CA09" w14:textId="4AFC3DF8" w:rsidR="0057014F" w:rsidRDefault="001F5764" w:rsidP="00396787">
      <w:pPr>
        <w:pStyle w:val="Corpotesto"/>
        <w:spacing w:before="16" w:line="259" w:lineRule="auto"/>
        <w:ind w:left="567" w:right="-7"/>
        <w:jc w:val="both"/>
      </w:pPr>
      <w:r>
        <w:rPr>
          <w:color w:val="231F20"/>
        </w:rPr>
        <w:t>Dopo</w:t>
      </w:r>
      <w:r>
        <w:rPr>
          <w:color w:val="231F20"/>
          <w:spacing w:val="-8"/>
        </w:rPr>
        <w:t xml:space="preserve"> </w:t>
      </w:r>
      <w:r>
        <w:rPr>
          <w:color w:val="231F20"/>
        </w:rPr>
        <w:t>aver</w:t>
      </w:r>
      <w:r>
        <w:rPr>
          <w:color w:val="231F20"/>
          <w:spacing w:val="-8"/>
        </w:rPr>
        <w:t xml:space="preserve"> </w:t>
      </w:r>
      <w:r>
        <w:rPr>
          <w:color w:val="231F20"/>
        </w:rPr>
        <w:t>accertato</w:t>
      </w:r>
      <w:r>
        <w:rPr>
          <w:color w:val="231F20"/>
          <w:spacing w:val="-8"/>
        </w:rPr>
        <w:t xml:space="preserve"> </w:t>
      </w:r>
      <w:r>
        <w:rPr>
          <w:color w:val="231F20"/>
        </w:rPr>
        <w:t>l’eventuale</w:t>
      </w:r>
      <w:r>
        <w:rPr>
          <w:color w:val="231F20"/>
          <w:spacing w:val="-8"/>
        </w:rPr>
        <w:t xml:space="preserve"> </w:t>
      </w:r>
      <w:r>
        <w:rPr>
          <w:color w:val="231F20"/>
        </w:rPr>
        <w:t>danno</w:t>
      </w:r>
      <w:r>
        <w:rPr>
          <w:color w:val="231F20"/>
          <w:spacing w:val="-8"/>
        </w:rPr>
        <w:t xml:space="preserve"> </w:t>
      </w:r>
      <w:r>
        <w:rPr>
          <w:color w:val="231F20"/>
        </w:rPr>
        <w:t>di</w:t>
      </w:r>
      <w:r>
        <w:rPr>
          <w:color w:val="231F20"/>
          <w:spacing w:val="-8"/>
        </w:rPr>
        <w:t xml:space="preserve"> </w:t>
      </w:r>
      <w:r>
        <w:rPr>
          <w:color w:val="231F20"/>
        </w:rPr>
        <w:t>quantità,</w:t>
      </w:r>
      <w:r>
        <w:rPr>
          <w:color w:val="231F20"/>
          <w:spacing w:val="-8"/>
        </w:rPr>
        <w:t xml:space="preserve"> </w:t>
      </w:r>
      <w:r>
        <w:rPr>
          <w:color w:val="231F20"/>
        </w:rPr>
        <w:t>il</w:t>
      </w:r>
      <w:r>
        <w:rPr>
          <w:color w:val="231F20"/>
          <w:spacing w:val="-8"/>
        </w:rPr>
        <w:t xml:space="preserve"> </w:t>
      </w:r>
      <w:r>
        <w:rPr>
          <w:color w:val="231F20"/>
        </w:rPr>
        <w:t>danno</w:t>
      </w:r>
      <w:r>
        <w:rPr>
          <w:color w:val="231F20"/>
          <w:spacing w:val="-8"/>
        </w:rPr>
        <w:t xml:space="preserve"> </w:t>
      </w:r>
      <w:r>
        <w:rPr>
          <w:color w:val="231F20"/>
        </w:rPr>
        <w:t>di</w:t>
      </w:r>
      <w:r>
        <w:rPr>
          <w:color w:val="231F20"/>
          <w:spacing w:val="-8"/>
        </w:rPr>
        <w:t xml:space="preserve"> </w:t>
      </w:r>
      <w:r>
        <w:rPr>
          <w:color w:val="231F20"/>
        </w:rPr>
        <w:t>qualità</w:t>
      </w:r>
      <w:r>
        <w:rPr>
          <w:color w:val="231F20"/>
          <w:spacing w:val="-8"/>
        </w:rPr>
        <w:t xml:space="preserve"> </w:t>
      </w:r>
      <w:r>
        <w:rPr>
          <w:color w:val="231F20"/>
        </w:rPr>
        <w:t>è</w:t>
      </w:r>
      <w:r>
        <w:rPr>
          <w:color w:val="231F20"/>
          <w:spacing w:val="-8"/>
        </w:rPr>
        <w:t xml:space="preserve"> </w:t>
      </w:r>
      <w:r>
        <w:rPr>
          <w:color w:val="231F20"/>
        </w:rPr>
        <w:t>convenzionalmente</w:t>
      </w:r>
      <w:r>
        <w:rPr>
          <w:color w:val="231F20"/>
          <w:spacing w:val="-8"/>
        </w:rPr>
        <w:t xml:space="preserve"> </w:t>
      </w:r>
      <w:r>
        <w:rPr>
          <w:color w:val="231F20"/>
        </w:rPr>
        <w:t>valutato,</w:t>
      </w:r>
      <w:r>
        <w:rPr>
          <w:color w:val="231F20"/>
          <w:spacing w:val="-8"/>
        </w:rPr>
        <w:t xml:space="preserve"> </w:t>
      </w:r>
      <w:r>
        <w:rPr>
          <w:color w:val="231F20"/>
        </w:rPr>
        <w:t>sul</w:t>
      </w:r>
      <w:r>
        <w:rPr>
          <w:color w:val="231F20"/>
          <w:spacing w:val="-8"/>
        </w:rPr>
        <w:t xml:space="preserve"> </w:t>
      </w:r>
      <w:r>
        <w:rPr>
          <w:color w:val="231F20"/>
        </w:rPr>
        <w:t>Prodotto residuo,</w:t>
      </w:r>
      <w:r>
        <w:rPr>
          <w:color w:val="231F20"/>
          <w:spacing w:val="-4"/>
        </w:rPr>
        <w:t xml:space="preserve"> </w:t>
      </w:r>
      <w:r>
        <w:rPr>
          <w:color w:val="231F20"/>
        </w:rPr>
        <w:t>in</w:t>
      </w:r>
      <w:r>
        <w:rPr>
          <w:color w:val="231F20"/>
          <w:spacing w:val="-4"/>
        </w:rPr>
        <w:t xml:space="preserve"> </w:t>
      </w:r>
      <w:r>
        <w:rPr>
          <w:color w:val="231F20"/>
        </w:rPr>
        <w:t>relazione</w:t>
      </w:r>
      <w:r>
        <w:rPr>
          <w:color w:val="231F20"/>
          <w:spacing w:val="-4"/>
        </w:rPr>
        <w:t xml:space="preserve"> </w:t>
      </w:r>
      <w:r>
        <w:rPr>
          <w:color w:val="231F20"/>
        </w:rPr>
        <w:t>all’effettiva</w:t>
      </w:r>
      <w:r>
        <w:rPr>
          <w:color w:val="231F20"/>
          <w:spacing w:val="-4"/>
        </w:rPr>
        <w:t xml:space="preserve"> </w:t>
      </w:r>
      <w:r>
        <w:rPr>
          <w:color w:val="231F20"/>
        </w:rPr>
        <w:t>perdita</w:t>
      </w:r>
      <w:r>
        <w:rPr>
          <w:color w:val="231F20"/>
          <w:spacing w:val="-4"/>
        </w:rPr>
        <w:t xml:space="preserve"> </w:t>
      </w:r>
      <w:r>
        <w:rPr>
          <w:color w:val="231F20"/>
        </w:rPr>
        <w:t>qualitativa,</w:t>
      </w:r>
      <w:r>
        <w:rPr>
          <w:color w:val="231F20"/>
          <w:spacing w:val="-4"/>
        </w:rPr>
        <w:t xml:space="preserve"> </w:t>
      </w:r>
      <w:r>
        <w:rPr>
          <w:color w:val="231F20"/>
        </w:rPr>
        <w:t>determinata</w:t>
      </w:r>
      <w:r>
        <w:rPr>
          <w:color w:val="231F20"/>
          <w:spacing w:val="-4"/>
        </w:rPr>
        <w:t xml:space="preserve"> </w:t>
      </w:r>
      <w:r>
        <w:rPr>
          <w:color w:val="231F20"/>
        </w:rPr>
        <w:t>attraverso</w:t>
      </w:r>
      <w:r>
        <w:rPr>
          <w:color w:val="231F20"/>
          <w:spacing w:val="-4"/>
        </w:rPr>
        <w:t xml:space="preserve"> </w:t>
      </w:r>
      <w:r>
        <w:rPr>
          <w:color w:val="231F20"/>
        </w:rPr>
        <w:t>l’applicazione</w:t>
      </w:r>
      <w:r>
        <w:rPr>
          <w:color w:val="231F20"/>
          <w:spacing w:val="-4"/>
        </w:rPr>
        <w:t xml:space="preserve"> </w:t>
      </w:r>
      <w:r>
        <w:rPr>
          <w:color w:val="231F20"/>
        </w:rPr>
        <w:t>delle</w:t>
      </w:r>
      <w:r>
        <w:rPr>
          <w:color w:val="231F20"/>
          <w:spacing w:val="-4"/>
        </w:rPr>
        <w:t xml:space="preserve"> </w:t>
      </w:r>
      <w:r>
        <w:rPr>
          <w:color w:val="231F20"/>
        </w:rPr>
        <w:t>seguenti</w:t>
      </w:r>
      <w:r>
        <w:rPr>
          <w:color w:val="231F20"/>
          <w:spacing w:val="-4"/>
        </w:rPr>
        <w:t xml:space="preserve"> </w:t>
      </w:r>
      <w:r>
        <w:rPr>
          <w:color w:val="231F20"/>
        </w:rPr>
        <w:t>classificazioni</w:t>
      </w:r>
      <w:r>
        <w:rPr>
          <w:color w:val="231F20"/>
          <w:spacing w:val="-11"/>
        </w:rPr>
        <w:t xml:space="preserve"> </w:t>
      </w:r>
      <w:r>
        <w:rPr>
          <w:color w:val="231F20"/>
        </w:rPr>
        <w:t>e</w:t>
      </w:r>
      <w:r>
        <w:rPr>
          <w:color w:val="231F20"/>
          <w:spacing w:val="-10"/>
        </w:rPr>
        <w:t xml:space="preserve"> </w:t>
      </w:r>
      <w:r>
        <w:rPr>
          <w:color w:val="231F20"/>
        </w:rPr>
        <w:t>relativi</w:t>
      </w:r>
      <w:r>
        <w:rPr>
          <w:color w:val="231F20"/>
          <w:spacing w:val="-11"/>
        </w:rPr>
        <w:t xml:space="preserve"> </w:t>
      </w:r>
      <w:r>
        <w:rPr>
          <w:color w:val="231F20"/>
        </w:rPr>
        <w:t>coefficienti,</w:t>
      </w:r>
      <w:r>
        <w:rPr>
          <w:color w:val="231F20"/>
          <w:spacing w:val="-10"/>
        </w:rPr>
        <w:t xml:space="preserve"> </w:t>
      </w:r>
      <w:r>
        <w:rPr>
          <w:color w:val="231F20"/>
        </w:rPr>
        <w:t>precisando</w:t>
      </w:r>
      <w:r>
        <w:rPr>
          <w:color w:val="231F20"/>
          <w:spacing w:val="-11"/>
        </w:rPr>
        <w:t xml:space="preserve"> </w:t>
      </w:r>
      <w:r>
        <w:rPr>
          <w:color w:val="231F20"/>
        </w:rPr>
        <w:t>che</w:t>
      </w:r>
      <w:r>
        <w:rPr>
          <w:color w:val="231F20"/>
          <w:spacing w:val="-10"/>
        </w:rPr>
        <w:t xml:space="preserve"> </w:t>
      </w:r>
      <w:r>
        <w:rPr>
          <w:color w:val="231F20"/>
        </w:rPr>
        <w:t>per</w:t>
      </w:r>
      <w:r>
        <w:rPr>
          <w:color w:val="231F20"/>
          <w:spacing w:val="-11"/>
        </w:rPr>
        <w:t xml:space="preserve"> </w:t>
      </w:r>
      <w:r>
        <w:rPr>
          <w:color w:val="231F20"/>
        </w:rPr>
        <w:t>fiori</w:t>
      </w:r>
      <w:r>
        <w:rPr>
          <w:color w:val="231F20"/>
          <w:spacing w:val="-10"/>
        </w:rPr>
        <w:t xml:space="preserve"> </w:t>
      </w:r>
      <w:r>
        <w:rPr>
          <w:color w:val="231F20"/>
        </w:rPr>
        <w:t>(*)</w:t>
      </w:r>
      <w:r>
        <w:rPr>
          <w:color w:val="231F20"/>
          <w:spacing w:val="-11"/>
        </w:rPr>
        <w:t xml:space="preserve"> </w:t>
      </w:r>
      <w:r>
        <w:rPr>
          <w:color w:val="231F20"/>
        </w:rPr>
        <w:t>si</w:t>
      </w:r>
      <w:r>
        <w:rPr>
          <w:color w:val="231F20"/>
          <w:spacing w:val="-10"/>
        </w:rPr>
        <w:t xml:space="preserve"> </w:t>
      </w:r>
      <w:r>
        <w:rPr>
          <w:color w:val="231F20"/>
        </w:rPr>
        <w:t>considerano</w:t>
      </w:r>
      <w:r>
        <w:rPr>
          <w:color w:val="231F20"/>
          <w:spacing w:val="-11"/>
        </w:rPr>
        <w:t xml:space="preserve"> </w:t>
      </w:r>
      <w:r>
        <w:rPr>
          <w:color w:val="231F20"/>
        </w:rPr>
        <w:t>solo</w:t>
      </w:r>
      <w:r>
        <w:rPr>
          <w:color w:val="231F20"/>
          <w:spacing w:val="-10"/>
        </w:rPr>
        <w:t xml:space="preserve"> </w:t>
      </w:r>
      <w:r>
        <w:rPr>
          <w:color w:val="231F20"/>
        </w:rPr>
        <w:t>quelli</w:t>
      </w:r>
      <w:r>
        <w:rPr>
          <w:color w:val="231F20"/>
          <w:spacing w:val="-11"/>
        </w:rPr>
        <w:t xml:space="preserve"> </w:t>
      </w:r>
      <w:r>
        <w:rPr>
          <w:color w:val="231F20"/>
        </w:rPr>
        <w:t>atti</w:t>
      </w:r>
      <w:r>
        <w:rPr>
          <w:color w:val="231F20"/>
          <w:spacing w:val="-10"/>
        </w:rPr>
        <w:t xml:space="preserve"> </w:t>
      </w:r>
      <w:r>
        <w:rPr>
          <w:color w:val="231F20"/>
        </w:rPr>
        <w:t>alla</w:t>
      </w:r>
      <w:r>
        <w:rPr>
          <w:color w:val="231F20"/>
          <w:spacing w:val="-11"/>
        </w:rPr>
        <w:t xml:space="preserve"> </w:t>
      </w:r>
      <w:r>
        <w:rPr>
          <w:color w:val="231F20"/>
        </w:rPr>
        <w:t>fruttificazione</w:t>
      </w:r>
      <w:r>
        <w:rPr>
          <w:color w:val="231F20"/>
          <w:spacing w:val="-10"/>
        </w:rPr>
        <w:t xml:space="preserve"> </w:t>
      </w:r>
      <w:r>
        <w:rPr>
          <w:color w:val="231F20"/>
        </w:rPr>
        <w:t>per</w:t>
      </w:r>
      <w:r>
        <w:rPr>
          <w:color w:val="231F20"/>
          <w:spacing w:val="-11"/>
        </w:rPr>
        <w:t xml:space="preserve"> </w:t>
      </w:r>
      <w:r>
        <w:rPr>
          <w:color w:val="231F20"/>
        </w:rPr>
        <w:t>l’utilizzazio</w:t>
      </w:r>
      <w:r>
        <w:rPr>
          <w:color w:val="231F20"/>
          <w:spacing w:val="-2"/>
        </w:rPr>
        <w:t xml:space="preserve">ne mercantile. Le bacche, perse, distrutte o che presentano fenomeni di marcescenza evidente e/o raggrinzimento </w:t>
      </w:r>
      <w:r>
        <w:rPr>
          <w:color w:val="231F20"/>
        </w:rPr>
        <w:t>conseguenti alle Avversità Atmosferiche assicurate, cioè tali da azzerare completamente il loro valore intrinseco, vengono valutati solo agli effetti del danno di quantità.</w:t>
      </w:r>
    </w:p>
    <w:p w14:paraId="0560659C" w14:textId="77777777" w:rsidR="0057014F" w:rsidRDefault="0057014F">
      <w:pPr>
        <w:pStyle w:val="Corpotesto"/>
        <w:spacing w:before="2"/>
        <w:rPr>
          <w:sz w:val="18"/>
        </w:rPr>
      </w:pPr>
    </w:p>
    <w:p w14:paraId="5E26B6D6" w14:textId="77777777" w:rsidR="0057014F" w:rsidRDefault="001F5764">
      <w:pPr>
        <w:pStyle w:val="Corpotesto"/>
        <w:ind w:left="1778"/>
        <w:jc w:val="both"/>
        <w:rPr>
          <w:b/>
        </w:rPr>
      </w:pPr>
      <w:r>
        <w:rPr>
          <w:b/>
          <w:color w:val="231F20"/>
          <w:spacing w:val="-6"/>
        </w:rPr>
        <w:t>POMODORI</w:t>
      </w:r>
      <w:r>
        <w:rPr>
          <w:b/>
          <w:color w:val="231F20"/>
          <w:spacing w:val="3"/>
        </w:rPr>
        <w:t xml:space="preserve"> </w:t>
      </w:r>
      <w:r>
        <w:rPr>
          <w:b/>
          <w:color w:val="231F20"/>
          <w:spacing w:val="-6"/>
        </w:rPr>
        <w:t>DA</w:t>
      </w:r>
      <w:r>
        <w:rPr>
          <w:b/>
          <w:color w:val="231F20"/>
          <w:spacing w:val="4"/>
        </w:rPr>
        <w:t xml:space="preserve"> </w:t>
      </w:r>
      <w:r>
        <w:rPr>
          <w:b/>
          <w:color w:val="231F20"/>
          <w:spacing w:val="-6"/>
        </w:rPr>
        <w:t>PELATI,</w:t>
      </w:r>
      <w:r>
        <w:rPr>
          <w:b/>
          <w:color w:val="231F20"/>
          <w:spacing w:val="4"/>
        </w:rPr>
        <w:t xml:space="preserve"> </w:t>
      </w:r>
      <w:r>
        <w:rPr>
          <w:b/>
          <w:color w:val="231F20"/>
          <w:spacing w:val="-6"/>
        </w:rPr>
        <w:t>CONCENTRATI</w:t>
      </w:r>
      <w:r>
        <w:rPr>
          <w:b/>
          <w:color w:val="231F20"/>
          <w:spacing w:val="4"/>
        </w:rPr>
        <w:t xml:space="preserve"> </w:t>
      </w:r>
      <w:r>
        <w:rPr>
          <w:b/>
          <w:color w:val="231F20"/>
          <w:spacing w:val="-6"/>
        </w:rPr>
        <w:t>E</w:t>
      </w:r>
      <w:r>
        <w:rPr>
          <w:b/>
          <w:color w:val="231F20"/>
          <w:spacing w:val="3"/>
        </w:rPr>
        <w:t xml:space="preserve"> </w:t>
      </w:r>
      <w:r>
        <w:rPr>
          <w:b/>
          <w:color w:val="231F20"/>
          <w:spacing w:val="-6"/>
        </w:rPr>
        <w:t>ALTRE</w:t>
      </w:r>
      <w:r>
        <w:rPr>
          <w:b/>
          <w:color w:val="231F20"/>
          <w:spacing w:val="4"/>
        </w:rPr>
        <w:t xml:space="preserve"> </w:t>
      </w:r>
      <w:r>
        <w:rPr>
          <w:b/>
          <w:color w:val="231F20"/>
          <w:spacing w:val="-6"/>
        </w:rPr>
        <w:t>TRASFORMAZIONI</w:t>
      </w:r>
      <w:r>
        <w:rPr>
          <w:b/>
          <w:color w:val="231F20"/>
          <w:spacing w:val="4"/>
        </w:rPr>
        <w:t xml:space="preserve"> </w:t>
      </w:r>
      <w:r>
        <w:rPr>
          <w:b/>
          <w:color w:val="231F20"/>
          <w:spacing w:val="-6"/>
        </w:rPr>
        <w:t>CONSERVIERE:</w:t>
      </w:r>
    </w:p>
    <w:p w14:paraId="0E4118AF" w14:textId="77777777" w:rsidR="0057014F" w:rsidRDefault="0057014F">
      <w:pPr>
        <w:pStyle w:val="Corpotesto"/>
        <w:spacing w:before="1"/>
        <w:rPr>
          <w:b/>
          <w:sz w:val="9"/>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37"/>
        <w:gridCol w:w="1350"/>
      </w:tblGrid>
      <w:tr w:rsidR="0057014F" w14:paraId="5E722963" w14:textId="77777777">
        <w:trPr>
          <w:trHeight w:val="410"/>
        </w:trPr>
        <w:tc>
          <w:tcPr>
            <w:tcW w:w="7137" w:type="dxa"/>
            <w:tcBorders>
              <w:bottom w:val="single" w:sz="4" w:space="0" w:color="231F20"/>
              <w:right w:val="single" w:sz="4" w:space="0" w:color="231F20"/>
            </w:tcBorders>
            <w:shd w:val="clear" w:color="auto" w:fill="FCDFC8"/>
          </w:tcPr>
          <w:p w14:paraId="725CA0C7" w14:textId="77777777" w:rsidR="0057014F" w:rsidRDefault="001F5764">
            <w:pPr>
              <w:pStyle w:val="TableParagraph"/>
              <w:spacing w:before="116"/>
              <w:ind w:left="2558" w:right="2679"/>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1350" w:type="dxa"/>
            <w:tcBorders>
              <w:left w:val="single" w:sz="4" w:space="0" w:color="231F20"/>
              <w:bottom w:val="single" w:sz="4" w:space="0" w:color="231F20"/>
            </w:tcBorders>
            <w:shd w:val="clear" w:color="auto" w:fill="FCDFC8"/>
          </w:tcPr>
          <w:p w14:paraId="6690DCC4" w14:textId="77777777" w:rsidR="0057014F" w:rsidRDefault="001F5764">
            <w:pPr>
              <w:pStyle w:val="TableParagraph"/>
              <w:spacing w:before="115"/>
              <w:ind w:left="374" w:right="347"/>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26B3B894" w14:textId="77777777">
        <w:trPr>
          <w:trHeight w:val="430"/>
        </w:trPr>
        <w:tc>
          <w:tcPr>
            <w:tcW w:w="7137" w:type="dxa"/>
            <w:tcBorders>
              <w:top w:val="single" w:sz="4" w:space="0" w:color="231F20"/>
              <w:bottom w:val="dotted" w:sz="4" w:space="0" w:color="231F20"/>
              <w:right w:val="single" w:sz="4" w:space="0" w:color="231F20"/>
            </w:tcBorders>
          </w:tcPr>
          <w:p w14:paraId="5CAAA12A" w14:textId="77777777" w:rsidR="0057014F" w:rsidRDefault="001F5764">
            <w:pPr>
              <w:pStyle w:val="TableParagraph"/>
              <w:spacing w:before="127"/>
              <w:ind w:left="185"/>
              <w:rPr>
                <w:sz w:val="16"/>
              </w:rPr>
            </w:pPr>
            <w:r>
              <w:rPr>
                <w:color w:val="231F20"/>
                <w:sz w:val="16"/>
              </w:rPr>
              <w:t>A)</w:t>
            </w:r>
            <w:r>
              <w:rPr>
                <w:color w:val="231F20"/>
                <w:spacing w:val="-4"/>
                <w:sz w:val="16"/>
              </w:rPr>
              <w:t xml:space="preserve"> </w:t>
            </w:r>
            <w:r>
              <w:rPr>
                <w:color w:val="231F20"/>
                <w:sz w:val="16"/>
              </w:rPr>
              <w:t>Fiori</w:t>
            </w:r>
            <w:r>
              <w:rPr>
                <w:color w:val="231F20"/>
                <w:spacing w:val="-1"/>
                <w:sz w:val="16"/>
              </w:rPr>
              <w:t xml:space="preserve"> </w:t>
            </w:r>
            <w:r>
              <w:rPr>
                <w:color w:val="231F20"/>
                <w:sz w:val="16"/>
              </w:rPr>
              <w:t>(*)</w:t>
            </w:r>
            <w:r>
              <w:rPr>
                <w:color w:val="231F20"/>
                <w:spacing w:val="-1"/>
                <w:sz w:val="16"/>
              </w:rPr>
              <w:t xml:space="preserve"> </w:t>
            </w:r>
            <w:r>
              <w:rPr>
                <w:color w:val="231F20"/>
                <w:sz w:val="16"/>
              </w:rPr>
              <w:t>e</w:t>
            </w:r>
            <w:r>
              <w:rPr>
                <w:color w:val="231F20"/>
                <w:spacing w:val="-2"/>
                <w:sz w:val="16"/>
              </w:rPr>
              <w:t xml:space="preserve"> </w:t>
            </w:r>
            <w:r>
              <w:rPr>
                <w:color w:val="231F20"/>
                <w:sz w:val="16"/>
              </w:rPr>
              <w:t>frutti</w:t>
            </w:r>
            <w:r>
              <w:rPr>
                <w:color w:val="231F20"/>
                <w:spacing w:val="-1"/>
                <w:sz w:val="16"/>
              </w:rPr>
              <w:t xml:space="preserve"> </w:t>
            </w:r>
            <w:r>
              <w:rPr>
                <w:color w:val="231F20"/>
                <w:sz w:val="16"/>
              </w:rPr>
              <w:t>illesi;</w:t>
            </w:r>
            <w:r>
              <w:rPr>
                <w:color w:val="231F20"/>
                <w:spacing w:val="-1"/>
                <w:sz w:val="16"/>
              </w:rPr>
              <w:t xml:space="preserve"> </w:t>
            </w:r>
            <w:r>
              <w:rPr>
                <w:color w:val="231F20"/>
                <w:sz w:val="16"/>
              </w:rPr>
              <w:t>segni</w:t>
            </w:r>
            <w:r>
              <w:rPr>
                <w:color w:val="231F20"/>
                <w:spacing w:val="-1"/>
                <w:sz w:val="16"/>
              </w:rPr>
              <w:t xml:space="preserve"> </w:t>
            </w:r>
            <w:r>
              <w:rPr>
                <w:color w:val="231F20"/>
                <w:sz w:val="16"/>
              </w:rPr>
              <w:t>di</w:t>
            </w:r>
            <w:r>
              <w:rPr>
                <w:color w:val="231F20"/>
                <w:spacing w:val="-2"/>
                <w:sz w:val="16"/>
              </w:rPr>
              <w:t xml:space="preserve"> </w:t>
            </w:r>
            <w:r>
              <w:rPr>
                <w:color w:val="231F20"/>
                <w:sz w:val="16"/>
              </w:rPr>
              <w:t>percossa</w:t>
            </w:r>
            <w:r>
              <w:rPr>
                <w:color w:val="231F20"/>
                <w:spacing w:val="-1"/>
                <w:sz w:val="16"/>
              </w:rPr>
              <w:t xml:space="preserve"> </w:t>
            </w:r>
            <w:r>
              <w:rPr>
                <w:color w:val="231F20"/>
                <w:sz w:val="16"/>
              </w:rPr>
              <w:t>con</w:t>
            </w:r>
            <w:r>
              <w:rPr>
                <w:color w:val="231F20"/>
                <w:spacing w:val="-1"/>
                <w:sz w:val="16"/>
              </w:rPr>
              <w:t xml:space="preserve"> </w:t>
            </w:r>
            <w:r>
              <w:rPr>
                <w:color w:val="231F20"/>
                <w:sz w:val="16"/>
              </w:rPr>
              <w:t>depigmentazione</w:t>
            </w:r>
            <w:r>
              <w:rPr>
                <w:color w:val="231F20"/>
                <w:spacing w:val="-1"/>
                <w:sz w:val="16"/>
              </w:rPr>
              <w:t xml:space="preserve"> </w:t>
            </w:r>
            <w:r>
              <w:rPr>
                <w:color w:val="231F20"/>
                <w:spacing w:val="-2"/>
                <w:sz w:val="16"/>
              </w:rPr>
              <w:t>dell’epidermide.</w:t>
            </w:r>
          </w:p>
        </w:tc>
        <w:tc>
          <w:tcPr>
            <w:tcW w:w="1350" w:type="dxa"/>
            <w:tcBorders>
              <w:top w:val="single" w:sz="4" w:space="0" w:color="231F20"/>
              <w:left w:val="single" w:sz="4" w:space="0" w:color="231F20"/>
              <w:bottom w:val="dotted" w:sz="4" w:space="0" w:color="231F20"/>
            </w:tcBorders>
          </w:tcPr>
          <w:p w14:paraId="18F5BF2C" w14:textId="77777777" w:rsidR="0057014F" w:rsidRDefault="001F5764">
            <w:pPr>
              <w:pStyle w:val="TableParagraph"/>
              <w:spacing w:before="132"/>
              <w:ind w:left="30"/>
              <w:jc w:val="center"/>
              <w:rPr>
                <w:sz w:val="16"/>
              </w:rPr>
            </w:pPr>
            <w:r>
              <w:rPr>
                <w:color w:val="231F20"/>
                <w:sz w:val="16"/>
              </w:rPr>
              <w:t>0</w:t>
            </w:r>
          </w:p>
        </w:tc>
      </w:tr>
      <w:tr w:rsidR="0057014F" w14:paraId="1CC8C9ED" w14:textId="77777777">
        <w:trPr>
          <w:trHeight w:val="655"/>
        </w:trPr>
        <w:tc>
          <w:tcPr>
            <w:tcW w:w="7137" w:type="dxa"/>
            <w:tcBorders>
              <w:top w:val="dotted" w:sz="4" w:space="0" w:color="231F20"/>
              <w:bottom w:val="dotted" w:sz="4" w:space="0" w:color="231F20"/>
              <w:right w:val="single" w:sz="4" w:space="0" w:color="231F20"/>
            </w:tcBorders>
          </w:tcPr>
          <w:p w14:paraId="57BCC514" w14:textId="77777777" w:rsidR="0057014F" w:rsidRDefault="001F5764">
            <w:pPr>
              <w:pStyle w:val="TableParagraph"/>
              <w:spacing w:before="135" w:line="276" w:lineRule="auto"/>
              <w:ind w:left="355" w:hanging="171"/>
              <w:rPr>
                <w:sz w:val="16"/>
              </w:rPr>
            </w:pPr>
            <w:r>
              <w:rPr>
                <w:color w:val="231F20"/>
                <w:sz w:val="16"/>
              </w:rPr>
              <w:t>B)</w:t>
            </w:r>
            <w:r>
              <w:rPr>
                <w:color w:val="231F20"/>
                <w:spacing w:val="-4"/>
                <w:sz w:val="16"/>
              </w:rPr>
              <w:t xml:space="preserve"> </w:t>
            </w:r>
            <w:r>
              <w:rPr>
                <w:color w:val="231F20"/>
                <w:sz w:val="16"/>
              </w:rPr>
              <w:t>Qualche</w:t>
            </w:r>
            <w:r>
              <w:rPr>
                <w:color w:val="231F20"/>
                <w:spacing w:val="-4"/>
                <w:sz w:val="16"/>
              </w:rPr>
              <w:t xml:space="preserve"> </w:t>
            </w:r>
            <w:r>
              <w:rPr>
                <w:color w:val="231F20"/>
                <w:sz w:val="16"/>
              </w:rPr>
              <w:t>e</w:t>
            </w:r>
            <w:r>
              <w:rPr>
                <w:color w:val="231F20"/>
                <w:spacing w:val="-4"/>
                <w:sz w:val="16"/>
              </w:rPr>
              <w:t xml:space="preserve"> </w:t>
            </w:r>
            <w:r>
              <w:rPr>
                <w:color w:val="231F20"/>
                <w:sz w:val="16"/>
              </w:rPr>
              <w:t>più</w:t>
            </w:r>
            <w:r>
              <w:rPr>
                <w:color w:val="231F20"/>
                <w:spacing w:val="-4"/>
                <w:sz w:val="16"/>
              </w:rPr>
              <w:t xml:space="preserve"> </w:t>
            </w:r>
            <w:r>
              <w:rPr>
                <w:color w:val="231F20"/>
                <w:sz w:val="16"/>
              </w:rPr>
              <w:t>ammaccature;</w:t>
            </w:r>
            <w:r>
              <w:rPr>
                <w:color w:val="231F20"/>
                <w:spacing w:val="-4"/>
                <w:sz w:val="16"/>
              </w:rPr>
              <w:t xml:space="preserve"> </w:t>
            </w:r>
            <w:r>
              <w:rPr>
                <w:color w:val="231F20"/>
                <w:sz w:val="16"/>
              </w:rPr>
              <w:t>lesioni</w:t>
            </w:r>
            <w:r>
              <w:rPr>
                <w:color w:val="231F20"/>
                <w:spacing w:val="-4"/>
                <w:sz w:val="16"/>
              </w:rPr>
              <w:t xml:space="preserve"> </w:t>
            </w:r>
            <w:r>
              <w:rPr>
                <w:color w:val="231F20"/>
                <w:sz w:val="16"/>
              </w:rPr>
              <w:t>cicatrizzate</w:t>
            </w:r>
            <w:r>
              <w:rPr>
                <w:color w:val="231F20"/>
                <w:spacing w:val="-4"/>
                <w:sz w:val="16"/>
              </w:rPr>
              <w:t xml:space="preserve"> </w:t>
            </w:r>
            <w:r>
              <w:rPr>
                <w:color w:val="231F20"/>
                <w:sz w:val="16"/>
              </w:rPr>
              <w:t>e</w:t>
            </w:r>
            <w:r>
              <w:rPr>
                <w:color w:val="231F20"/>
                <w:spacing w:val="-4"/>
                <w:sz w:val="16"/>
              </w:rPr>
              <w:t xml:space="preserve"> </w:t>
            </w:r>
            <w:r>
              <w:rPr>
                <w:color w:val="231F20"/>
                <w:sz w:val="16"/>
              </w:rPr>
              <w:t>non</w:t>
            </w:r>
            <w:r>
              <w:rPr>
                <w:color w:val="231F20"/>
                <w:spacing w:val="-4"/>
                <w:sz w:val="16"/>
              </w:rPr>
              <w:t xml:space="preserve"> </w:t>
            </w:r>
            <w:r>
              <w:rPr>
                <w:color w:val="231F20"/>
                <w:sz w:val="16"/>
              </w:rPr>
              <w:t>all’epicarpo;</w:t>
            </w:r>
            <w:r>
              <w:rPr>
                <w:color w:val="231F20"/>
                <w:spacing w:val="-4"/>
                <w:sz w:val="16"/>
              </w:rPr>
              <w:t xml:space="preserve"> </w:t>
            </w:r>
            <w:r>
              <w:rPr>
                <w:color w:val="231F20"/>
                <w:sz w:val="16"/>
              </w:rPr>
              <w:t>lesioni</w:t>
            </w:r>
            <w:r>
              <w:rPr>
                <w:color w:val="231F20"/>
                <w:spacing w:val="-4"/>
                <w:sz w:val="16"/>
              </w:rPr>
              <w:t xml:space="preserve"> </w:t>
            </w:r>
            <w:r>
              <w:rPr>
                <w:color w:val="231F20"/>
                <w:sz w:val="16"/>
              </w:rPr>
              <w:t>al</w:t>
            </w:r>
            <w:r>
              <w:rPr>
                <w:color w:val="231F20"/>
                <w:spacing w:val="-4"/>
                <w:sz w:val="16"/>
              </w:rPr>
              <w:t xml:space="preserve"> </w:t>
            </w:r>
            <w:r>
              <w:rPr>
                <w:color w:val="231F20"/>
                <w:sz w:val="16"/>
              </w:rPr>
              <w:t>mesocarpo;</w:t>
            </w:r>
            <w:r>
              <w:rPr>
                <w:color w:val="231F20"/>
                <w:spacing w:val="40"/>
                <w:sz w:val="16"/>
              </w:rPr>
              <w:t xml:space="preserve"> </w:t>
            </w:r>
            <w:r>
              <w:rPr>
                <w:color w:val="231F20"/>
                <w:sz w:val="16"/>
              </w:rPr>
              <w:t>deformazioni medie e leggere.</w:t>
            </w:r>
          </w:p>
        </w:tc>
        <w:tc>
          <w:tcPr>
            <w:tcW w:w="1350" w:type="dxa"/>
            <w:tcBorders>
              <w:top w:val="dotted" w:sz="4" w:space="0" w:color="231F20"/>
              <w:left w:val="single" w:sz="4" w:space="0" w:color="231F20"/>
              <w:bottom w:val="dotted" w:sz="4" w:space="0" w:color="231F20"/>
            </w:tcBorders>
          </w:tcPr>
          <w:p w14:paraId="7FE17CC2" w14:textId="77777777" w:rsidR="0057014F" w:rsidRDefault="0057014F">
            <w:pPr>
              <w:pStyle w:val="TableParagraph"/>
              <w:spacing w:before="5"/>
              <w:rPr>
                <w:b/>
                <w:sz w:val="20"/>
              </w:rPr>
            </w:pPr>
          </w:p>
          <w:p w14:paraId="087C1F48" w14:textId="77777777" w:rsidR="0057014F" w:rsidRDefault="001F5764">
            <w:pPr>
              <w:pStyle w:val="TableParagraph"/>
              <w:ind w:left="374" w:right="344"/>
              <w:jc w:val="center"/>
              <w:rPr>
                <w:sz w:val="16"/>
              </w:rPr>
            </w:pPr>
            <w:r>
              <w:rPr>
                <w:color w:val="231F20"/>
                <w:spacing w:val="-5"/>
                <w:sz w:val="16"/>
              </w:rPr>
              <w:t>40</w:t>
            </w:r>
          </w:p>
        </w:tc>
      </w:tr>
      <w:tr w:rsidR="0057014F" w14:paraId="331467E9" w14:textId="77777777">
        <w:trPr>
          <w:trHeight w:val="414"/>
        </w:trPr>
        <w:tc>
          <w:tcPr>
            <w:tcW w:w="7137" w:type="dxa"/>
            <w:tcBorders>
              <w:top w:val="dotted" w:sz="4" w:space="0" w:color="231F20"/>
              <w:right w:val="single" w:sz="4" w:space="0" w:color="231F20"/>
            </w:tcBorders>
          </w:tcPr>
          <w:p w14:paraId="5DF7487C" w14:textId="77777777" w:rsidR="0057014F" w:rsidRDefault="001F5764">
            <w:pPr>
              <w:pStyle w:val="TableParagraph"/>
              <w:spacing w:before="124"/>
              <w:ind w:left="185"/>
              <w:rPr>
                <w:sz w:val="16"/>
              </w:rPr>
            </w:pPr>
            <w:r>
              <w:rPr>
                <w:color w:val="231F20"/>
                <w:sz w:val="16"/>
              </w:rPr>
              <w:t>C)</w:t>
            </w:r>
            <w:r>
              <w:rPr>
                <w:color w:val="231F20"/>
                <w:spacing w:val="-3"/>
                <w:sz w:val="16"/>
              </w:rPr>
              <w:t xml:space="preserve"> </w:t>
            </w:r>
            <w:r>
              <w:rPr>
                <w:color w:val="231F20"/>
                <w:sz w:val="16"/>
              </w:rPr>
              <w:t>Lesioni</w:t>
            </w:r>
            <w:r>
              <w:rPr>
                <w:color w:val="231F20"/>
                <w:spacing w:val="-3"/>
                <w:sz w:val="16"/>
              </w:rPr>
              <w:t xml:space="preserve"> </w:t>
            </w:r>
            <w:r>
              <w:rPr>
                <w:color w:val="231F20"/>
                <w:sz w:val="16"/>
              </w:rPr>
              <w:t>medie</w:t>
            </w:r>
            <w:r>
              <w:rPr>
                <w:color w:val="231F20"/>
                <w:spacing w:val="-3"/>
                <w:sz w:val="16"/>
              </w:rPr>
              <w:t xml:space="preserve"> </w:t>
            </w:r>
            <w:r>
              <w:rPr>
                <w:color w:val="231F20"/>
                <w:sz w:val="16"/>
              </w:rPr>
              <w:t>e</w:t>
            </w:r>
            <w:r>
              <w:rPr>
                <w:color w:val="231F20"/>
                <w:spacing w:val="-3"/>
                <w:sz w:val="16"/>
              </w:rPr>
              <w:t xml:space="preserve"> </w:t>
            </w:r>
            <w:r>
              <w:rPr>
                <w:color w:val="231F20"/>
                <w:sz w:val="16"/>
              </w:rPr>
              <w:t>profonde</w:t>
            </w:r>
            <w:r>
              <w:rPr>
                <w:color w:val="231F20"/>
                <w:spacing w:val="-3"/>
                <w:sz w:val="16"/>
              </w:rPr>
              <w:t xml:space="preserve"> </w:t>
            </w:r>
            <w:r>
              <w:rPr>
                <w:color w:val="231F20"/>
                <w:sz w:val="16"/>
              </w:rPr>
              <w:t>al</w:t>
            </w:r>
            <w:r>
              <w:rPr>
                <w:color w:val="231F20"/>
                <w:spacing w:val="-3"/>
                <w:sz w:val="16"/>
              </w:rPr>
              <w:t xml:space="preserve"> </w:t>
            </w:r>
            <w:r>
              <w:rPr>
                <w:color w:val="231F20"/>
                <w:sz w:val="16"/>
              </w:rPr>
              <w:t>mesocarpo;</w:t>
            </w:r>
            <w:r>
              <w:rPr>
                <w:color w:val="231F20"/>
                <w:spacing w:val="-3"/>
                <w:sz w:val="16"/>
              </w:rPr>
              <w:t xml:space="preserve"> </w:t>
            </w:r>
            <w:r>
              <w:rPr>
                <w:color w:val="231F20"/>
                <w:sz w:val="16"/>
              </w:rPr>
              <w:t>deformazioni</w:t>
            </w:r>
            <w:r>
              <w:rPr>
                <w:color w:val="231F20"/>
                <w:spacing w:val="-3"/>
                <w:sz w:val="16"/>
              </w:rPr>
              <w:t xml:space="preserve"> </w:t>
            </w:r>
            <w:r>
              <w:rPr>
                <w:color w:val="231F20"/>
                <w:spacing w:val="-2"/>
                <w:sz w:val="16"/>
              </w:rPr>
              <w:t>gravi.</w:t>
            </w:r>
          </w:p>
        </w:tc>
        <w:tc>
          <w:tcPr>
            <w:tcW w:w="1350" w:type="dxa"/>
            <w:tcBorders>
              <w:top w:val="dotted" w:sz="4" w:space="0" w:color="231F20"/>
              <w:left w:val="single" w:sz="4" w:space="0" w:color="231F20"/>
            </w:tcBorders>
          </w:tcPr>
          <w:p w14:paraId="72A4B082" w14:textId="77777777" w:rsidR="0057014F" w:rsidRDefault="001F5764">
            <w:pPr>
              <w:pStyle w:val="TableParagraph"/>
              <w:spacing w:before="127"/>
              <w:ind w:left="374" w:right="344"/>
              <w:jc w:val="center"/>
              <w:rPr>
                <w:sz w:val="16"/>
              </w:rPr>
            </w:pPr>
            <w:r>
              <w:rPr>
                <w:color w:val="231F20"/>
                <w:spacing w:val="-5"/>
                <w:sz w:val="16"/>
              </w:rPr>
              <w:t>80</w:t>
            </w:r>
          </w:p>
        </w:tc>
      </w:tr>
    </w:tbl>
    <w:p w14:paraId="30E312B6" w14:textId="77777777" w:rsidR="0057014F" w:rsidRDefault="001F5764">
      <w:pPr>
        <w:pStyle w:val="Corpotesto"/>
        <w:spacing w:before="128"/>
        <w:ind w:left="1778"/>
        <w:jc w:val="both"/>
        <w:rPr>
          <w:b/>
        </w:rPr>
      </w:pPr>
      <w:r>
        <w:rPr>
          <w:b/>
          <w:color w:val="231F20"/>
          <w:spacing w:val="-6"/>
        </w:rPr>
        <w:t>POMODORI</w:t>
      </w:r>
      <w:r>
        <w:rPr>
          <w:b/>
          <w:color w:val="231F20"/>
          <w:spacing w:val="3"/>
        </w:rPr>
        <w:t xml:space="preserve"> </w:t>
      </w:r>
      <w:r>
        <w:rPr>
          <w:b/>
          <w:color w:val="231F20"/>
          <w:spacing w:val="-6"/>
        </w:rPr>
        <w:t>DA</w:t>
      </w:r>
      <w:r>
        <w:rPr>
          <w:b/>
          <w:color w:val="231F20"/>
          <w:spacing w:val="3"/>
        </w:rPr>
        <w:t xml:space="preserve"> </w:t>
      </w:r>
      <w:r>
        <w:rPr>
          <w:b/>
          <w:color w:val="231F20"/>
          <w:spacing w:val="-6"/>
        </w:rPr>
        <w:t>CONSUMO</w:t>
      </w:r>
      <w:r>
        <w:rPr>
          <w:b/>
          <w:color w:val="231F20"/>
          <w:spacing w:val="4"/>
        </w:rPr>
        <w:t xml:space="preserve"> </w:t>
      </w:r>
      <w:r>
        <w:rPr>
          <w:b/>
          <w:color w:val="231F20"/>
          <w:spacing w:val="-6"/>
        </w:rPr>
        <w:t>FRESCO:</w:t>
      </w:r>
    </w:p>
    <w:p w14:paraId="1251AB62" w14:textId="77777777" w:rsidR="0057014F" w:rsidRDefault="0057014F">
      <w:pPr>
        <w:pStyle w:val="Corpotesto"/>
        <w:spacing w:before="1"/>
        <w:rPr>
          <w:b/>
          <w:sz w:val="9"/>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137"/>
        <w:gridCol w:w="1350"/>
      </w:tblGrid>
      <w:tr w:rsidR="0057014F" w14:paraId="4E25E93D" w14:textId="77777777">
        <w:trPr>
          <w:trHeight w:val="410"/>
        </w:trPr>
        <w:tc>
          <w:tcPr>
            <w:tcW w:w="7137" w:type="dxa"/>
            <w:tcBorders>
              <w:bottom w:val="single" w:sz="4" w:space="0" w:color="231F20"/>
              <w:right w:val="single" w:sz="4" w:space="0" w:color="231F20"/>
            </w:tcBorders>
            <w:shd w:val="clear" w:color="auto" w:fill="FCDFC8"/>
          </w:tcPr>
          <w:p w14:paraId="62288B37" w14:textId="77777777" w:rsidR="0057014F" w:rsidRDefault="001F5764">
            <w:pPr>
              <w:pStyle w:val="TableParagraph"/>
              <w:spacing w:before="116"/>
              <w:ind w:left="2558" w:right="2679"/>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1350" w:type="dxa"/>
            <w:tcBorders>
              <w:left w:val="single" w:sz="4" w:space="0" w:color="231F20"/>
              <w:bottom w:val="single" w:sz="4" w:space="0" w:color="231F20"/>
            </w:tcBorders>
            <w:shd w:val="clear" w:color="auto" w:fill="FCDFC8"/>
          </w:tcPr>
          <w:p w14:paraId="4871BB29" w14:textId="77777777" w:rsidR="0057014F" w:rsidRDefault="001F5764">
            <w:pPr>
              <w:pStyle w:val="TableParagraph"/>
              <w:spacing w:before="115"/>
              <w:ind w:left="374" w:right="347"/>
              <w:jc w:val="center"/>
              <w:rPr>
                <w:b/>
                <w:sz w:val="15"/>
              </w:rPr>
            </w:pPr>
            <w:r>
              <w:rPr>
                <w:b/>
                <w:color w:val="231F20"/>
                <w:sz w:val="15"/>
              </w:rPr>
              <w:t>%</w:t>
            </w:r>
            <w:r>
              <w:rPr>
                <w:b/>
                <w:color w:val="231F20"/>
                <w:spacing w:val="-6"/>
                <w:sz w:val="15"/>
              </w:rPr>
              <w:t xml:space="preserve"> </w:t>
            </w:r>
            <w:r>
              <w:rPr>
                <w:b/>
                <w:color w:val="231F20"/>
                <w:spacing w:val="-4"/>
                <w:sz w:val="15"/>
              </w:rPr>
              <w:t>danno</w:t>
            </w:r>
          </w:p>
        </w:tc>
      </w:tr>
      <w:tr w:rsidR="0057014F" w14:paraId="7AB6F41A" w14:textId="77777777">
        <w:trPr>
          <w:trHeight w:val="430"/>
        </w:trPr>
        <w:tc>
          <w:tcPr>
            <w:tcW w:w="7137" w:type="dxa"/>
            <w:tcBorders>
              <w:top w:val="single" w:sz="4" w:space="0" w:color="231F20"/>
              <w:bottom w:val="dotted" w:sz="4" w:space="0" w:color="231F20"/>
              <w:right w:val="single" w:sz="4" w:space="0" w:color="231F20"/>
            </w:tcBorders>
          </w:tcPr>
          <w:p w14:paraId="1F719EBB" w14:textId="77777777" w:rsidR="0057014F" w:rsidRDefault="001F5764">
            <w:pPr>
              <w:pStyle w:val="TableParagraph"/>
              <w:spacing w:before="127"/>
              <w:ind w:left="185"/>
              <w:rPr>
                <w:sz w:val="16"/>
              </w:rPr>
            </w:pPr>
            <w:r>
              <w:rPr>
                <w:color w:val="231F20"/>
                <w:sz w:val="16"/>
              </w:rPr>
              <w:t>A)</w:t>
            </w:r>
            <w:r>
              <w:rPr>
                <w:color w:val="231F20"/>
                <w:spacing w:val="-4"/>
                <w:sz w:val="16"/>
              </w:rPr>
              <w:t xml:space="preserve"> </w:t>
            </w:r>
            <w:r>
              <w:rPr>
                <w:color w:val="231F20"/>
                <w:sz w:val="16"/>
              </w:rPr>
              <w:t>Fiori</w:t>
            </w:r>
            <w:r>
              <w:rPr>
                <w:color w:val="231F20"/>
                <w:spacing w:val="-1"/>
                <w:sz w:val="16"/>
              </w:rPr>
              <w:t xml:space="preserve"> </w:t>
            </w:r>
            <w:r>
              <w:rPr>
                <w:color w:val="231F20"/>
                <w:sz w:val="16"/>
              </w:rPr>
              <w:t>(*)</w:t>
            </w:r>
            <w:r>
              <w:rPr>
                <w:color w:val="231F20"/>
                <w:spacing w:val="-1"/>
                <w:sz w:val="16"/>
              </w:rPr>
              <w:t xml:space="preserve"> </w:t>
            </w:r>
            <w:r>
              <w:rPr>
                <w:color w:val="231F20"/>
                <w:sz w:val="16"/>
              </w:rPr>
              <w:t>e</w:t>
            </w:r>
            <w:r>
              <w:rPr>
                <w:color w:val="231F20"/>
                <w:spacing w:val="-2"/>
                <w:sz w:val="16"/>
              </w:rPr>
              <w:t xml:space="preserve"> </w:t>
            </w:r>
            <w:r>
              <w:rPr>
                <w:color w:val="231F20"/>
                <w:sz w:val="16"/>
              </w:rPr>
              <w:t>frutti</w:t>
            </w:r>
            <w:r>
              <w:rPr>
                <w:color w:val="231F20"/>
                <w:spacing w:val="-1"/>
                <w:sz w:val="16"/>
              </w:rPr>
              <w:t xml:space="preserve"> </w:t>
            </w:r>
            <w:r>
              <w:rPr>
                <w:color w:val="231F20"/>
                <w:sz w:val="16"/>
              </w:rPr>
              <w:t>illesi;</w:t>
            </w:r>
            <w:r>
              <w:rPr>
                <w:color w:val="231F20"/>
                <w:spacing w:val="-1"/>
                <w:sz w:val="16"/>
              </w:rPr>
              <w:t xml:space="preserve"> </w:t>
            </w:r>
            <w:r>
              <w:rPr>
                <w:color w:val="231F20"/>
                <w:sz w:val="16"/>
              </w:rPr>
              <w:t>segni</w:t>
            </w:r>
            <w:r>
              <w:rPr>
                <w:color w:val="231F20"/>
                <w:spacing w:val="-1"/>
                <w:sz w:val="16"/>
              </w:rPr>
              <w:t xml:space="preserve"> </w:t>
            </w:r>
            <w:r>
              <w:rPr>
                <w:color w:val="231F20"/>
                <w:sz w:val="16"/>
              </w:rPr>
              <w:t>di</w:t>
            </w:r>
            <w:r>
              <w:rPr>
                <w:color w:val="231F20"/>
                <w:spacing w:val="-2"/>
                <w:sz w:val="16"/>
              </w:rPr>
              <w:t xml:space="preserve"> </w:t>
            </w:r>
            <w:r>
              <w:rPr>
                <w:color w:val="231F20"/>
                <w:sz w:val="16"/>
              </w:rPr>
              <w:t>percossa</w:t>
            </w:r>
            <w:r>
              <w:rPr>
                <w:color w:val="231F20"/>
                <w:spacing w:val="-1"/>
                <w:sz w:val="16"/>
              </w:rPr>
              <w:t xml:space="preserve"> </w:t>
            </w:r>
            <w:r>
              <w:rPr>
                <w:color w:val="231F20"/>
                <w:sz w:val="16"/>
              </w:rPr>
              <w:t>con</w:t>
            </w:r>
            <w:r>
              <w:rPr>
                <w:color w:val="231F20"/>
                <w:spacing w:val="-1"/>
                <w:sz w:val="16"/>
              </w:rPr>
              <w:t xml:space="preserve"> </w:t>
            </w:r>
            <w:r>
              <w:rPr>
                <w:color w:val="231F20"/>
                <w:sz w:val="16"/>
              </w:rPr>
              <w:t>depigmentazione</w:t>
            </w:r>
            <w:r>
              <w:rPr>
                <w:color w:val="231F20"/>
                <w:spacing w:val="-1"/>
                <w:sz w:val="16"/>
              </w:rPr>
              <w:t xml:space="preserve"> </w:t>
            </w:r>
            <w:r>
              <w:rPr>
                <w:color w:val="231F20"/>
                <w:spacing w:val="-2"/>
                <w:sz w:val="16"/>
              </w:rPr>
              <w:t>dell’epidermide.</w:t>
            </w:r>
          </w:p>
        </w:tc>
        <w:tc>
          <w:tcPr>
            <w:tcW w:w="1350" w:type="dxa"/>
            <w:tcBorders>
              <w:top w:val="single" w:sz="4" w:space="0" w:color="231F20"/>
              <w:left w:val="single" w:sz="4" w:space="0" w:color="231F20"/>
              <w:bottom w:val="dotted" w:sz="4" w:space="0" w:color="231F20"/>
            </w:tcBorders>
          </w:tcPr>
          <w:p w14:paraId="64E3300B" w14:textId="77777777" w:rsidR="0057014F" w:rsidRDefault="001F5764">
            <w:pPr>
              <w:pStyle w:val="TableParagraph"/>
              <w:spacing w:before="132"/>
              <w:ind w:left="30"/>
              <w:jc w:val="center"/>
              <w:rPr>
                <w:sz w:val="16"/>
              </w:rPr>
            </w:pPr>
            <w:r>
              <w:rPr>
                <w:color w:val="231F20"/>
                <w:sz w:val="16"/>
              </w:rPr>
              <w:t>0</w:t>
            </w:r>
          </w:p>
        </w:tc>
      </w:tr>
      <w:tr w:rsidR="0057014F" w14:paraId="48039455" w14:textId="77777777">
        <w:trPr>
          <w:trHeight w:val="655"/>
        </w:trPr>
        <w:tc>
          <w:tcPr>
            <w:tcW w:w="7137" w:type="dxa"/>
            <w:tcBorders>
              <w:top w:val="dotted" w:sz="4" w:space="0" w:color="231F20"/>
              <w:bottom w:val="dotted" w:sz="4" w:space="0" w:color="231F20"/>
              <w:right w:val="single" w:sz="4" w:space="0" w:color="231F20"/>
            </w:tcBorders>
          </w:tcPr>
          <w:p w14:paraId="57BF8F0B" w14:textId="77777777" w:rsidR="0057014F" w:rsidRDefault="001F5764">
            <w:pPr>
              <w:pStyle w:val="TableParagraph"/>
              <w:spacing w:before="135" w:line="276" w:lineRule="auto"/>
              <w:ind w:left="355" w:hanging="171"/>
              <w:rPr>
                <w:sz w:val="16"/>
              </w:rPr>
            </w:pPr>
            <w:r>
              <w:rPr>
                <w:color w:val="231F20"/>
                <w:sz w:val="16"/>
              </w:rPr>
              <w:t>B)</w:t>
            </w:r>
            <w:r>
              <w:rPr>
                <w:color w:val="231F20"/>
                <w:spacing w:val="-4"/>
                <w:sz w:val="16"/>
              </w:rPr>
              <w:t xml:space="preserve"> </w:t>
            </w:r>
            <w:r>
              <w:rPr>
                <w:color w:val="231F20"/>
                <w:sz w:val="16"/>
              </w:rPr>
              <w:t>Qualche</w:t>
            </w:r>
            <w:r>
              <w:rPr>
                <w:color w:val="231F20"/>
                <w:spacing w:val="-4"/>
                <w:sz w:val="16"/>
              </w:rPr>
              <w:t xml:space="preserve"> </w:t>
            </w:r>
            <w:r>
              <w:rPr>
                <w:color w:val="231F20"/>
                <w:sz w:val="16"/>
              </w:rPr>
              <w:t>e</w:t>
            </w:r>
            <w:r>
              <w:rPr>
                <w:color w:val="231F20"/>
                <w:spacing w:val="-4"/>
                <w:sz w:val="16"/>
              </w:rPr>
              <w:t xml:space="preserve"> </w:t>
            </w:r>
            <w:r>
              <w:rPr>
                <w:color w:val="231F20"/>
                <w:sz w:val="16"/>
              </w:rPr>
              <w:t>più</w:t>
            </w:r>
            <w:r>
              <w:rPr>
                <w:color w:val="231F20"/>
                <w:spacing w:val="-4"/>
                <w:sz w:val="16"/>
              </w:rPr>
              <w:t xml:space="preserve"> </w:t>
            </w:r>
            <w:r>
              <w:rPr>
                <w:color w:val="231F20"/>
                <w:sz w:val="16"/>
              </w:rPr>
              <w:t>ammaccature;</w:t>
            </w:r>
            <w:r>
              <w:rPr>
                <w:color w:val="231F20"/>
                <w:spacing w:val="-4"/>
                <w:sz w:val="16"/>
              </w:rPr>
              <w:t xml:space="preserve"> </w:t>
            </w:r>
            <w:r>
              <w:rPr>
                <w:color w:val="231F20"/>
                <w:sz w:val="16"/>
              </w:rPr>
              <w:t>lesioni</w:t>
            </w:r>
            <w:r>
              <w:rPr>
                <w:color w:val="231F20"/>
                <w:spacing w:val="-4"/>
                <w:sz w:val="16"/>
              </w:rPr>
              <w:t xml:space="preserve"> </w:t>
            </w:r>
            <w:r>
              <w:rPr>
                <w:color w:val="231F20"/>
                <w:sz w:val="16"/>
              </w:rPr>
              <w:t>cicatrizzate</w:t>
            </w:r>
            <w:r>
              <w:rPr>
                <w:color w:val="231F20"/>
                <w:spacing w:val="-4"/>
                <w:sz w:val="16"/>
              </w:rPr>
              <w:t xml:space="preserve"> </w:t>
            </w:r>
            <w:r>
              <w:rPr>
                <w:color w:val="231F20"/>
                <w:sz w:val="16"/>
              </w:rPr>
              <w:t>e</w:t>
            </w:r>
            <w:r>
              <w:rPr>
                <w:color w:val="231F20"/>
                <w:spacing w:val="-4"/>
                <w:sz w:val="16"/>
              </w:rPr>
              <w:t xml:space="preserve"> </w:t>
            </w:r>
            <w:r>
              <w:rPr>
                <w:color w:val="231F20"/>
                <w:sz w:val="16"/>
              </w:rPr>
              <w:t>non</w:t>
            </w:r>
            <w:r>
              <w:rPr>
                <w:color w:val="231F20"/>
                <w:spacing w:val="-4"/>
                <w:sz w:val="16"/>
              </w:rPr>
              <w:t xml:space="preserve"> </w:t>
            </w:r>
            <w:r>
              <w:rPr>
                <w:color w:val="231F20"/>
                <w:sz w:val="16"/>
              </w:rPr>
              <w:t>all’epicarpo;</w:t>
            </w:r>
            <w:r>
              <w:rPr>
                <w:color w:val="231F20"/>
                <w:spacing w:val="-4"/>
                <w:sz w:val="16"/>
              </w:rPr>
              <w:t xml:space="preserve"> </w:t>
            </w:r>
            <w:r>
              <w:rPr>
                <w:color w:val="231F20"/>
                <w:sz w:val="16"/>
              </w:rPr>
              <w:t>lesioni</w:t>
            </w:r>
            <w:r>
              <w:rPr>
                <w:color w:val="231F20"/>
                <w:spacing w:val="-4"/>
                <w:sz w:val="16"/>
              </w:rPr>
              <w:t xml:space="preserve"> </w:t>
            </w:r>
            <w:r>
              <w:rPr>
                <w:color w:val="231F20"/>
                <w:sz w:val="16"/>
              </w:rPr>
              <w:t>al</w:t>
            </w:r>
            <w:r>
              <w:rPr>
                <w:color w:val="231F20"/>
                <w:spacing w:val="-4"/>
                <w:sz w:val="16"/>
              </w:rPr>
              <w:t xml:space="preserve"> </w:t>
            </w:r>
            <w:r>
              <w:rPr>
                <w:color w:val="231F20"/>
                <w:sz w:val="16"/>
              </w:rPr>
              <w:t>mesocarpo;</w:t>
            </w:r>
            <w:r>
              <w:rPr>
                <w:color w:val="231F20"/>
                <w:spacing w:val="40"/>
                <w:sz w:val="16"/>
              </w:rPr>
              <w:t xml:space="preserve"> </w:t>
            </w:r>
            <w:r>
              <w:rPr>
                <w:color w:val="231F20"/>
                <w:sz w:val="16"/>
              </w:rPr>
              <w:t>deformazioni medie e leggere.</w:t>
            </w:r>
          </w:p>
        </w:tc>
        <w:tc>
          <w:tcPr>
            <w:tcW w:w="1350" w:type="dxa"/>
            <w:tcBorders>
              <w:top w:val="dotted" w:sz="4" w:space="0" w:color="231F20"/>
              <w:left w:val="single" w:sz="4" w:space="0" w:color="231F20"/>
              <w:bottom w:val="dotted" w:sz="4" w:space="0" w:color="231F20"/>
            </w:tcBorders>
          </w:tcPr>
          <w:p w14:paraId="6ADF6DBD" w14:textId="77777777" w:rsidR="0057014F" w:rsidRDefault="0057014F">
            <w:pPr>
              <w:pStyle w:val="TableParagraph"/>
              <w:spacing w:before="5"/>
              <w:rPr>
                <w:b/>
                <w:sz w:val="20"/>
              </w:rPr>
            </w:pPr>
          </w:p>
          <w:p w14:paraId="1881D636" w14:textId="77777777" w:rsidR="0057014F" w:rsidRDefault="001F5764">
            <w:pPr>
              <w:pStyle w:val="TableParagraph"/>
              <w:ind w:left="374" w:right="344"/>
              <w:jc w:val="center"/>
              <w:rPr>
                <w:sz w:val="16"/>
              </w:rPr>
            </w:pPr>
            <w:r>
              <w:rPr>
                <w:color w:val="231F20"/>
                <w:spacing w:val="-5"/>
                <w:sz w:val="16"/>
              </w:rPr>
              <w:t>50</w:t>
            </w:r>
          </w:p>
        </w:tc>
      </w:tr>
      <w:tr w:rsidR="0057014F" w14:paraId="0ED8A77D" w14:textId="77777777">
        <w:trPr>
          <w:trHeight w:val="414"/>
        </w:trPr>
        <w:tc>
          <w:tcPr>
            <w:tcW w:w="7137" w:type="dxa"/>
            <w:tcBorders>
              <w:top w:val="dotted" w:sz="4" w:space="0" w:color="231F20"/>
              <w:right w:val="single" w:sz="4" w:space="0" w:color="231F20"/>
            </w:tcBorders>
          </w:tcPr>
          <w:p w14:paraId="4C5E5BFE" w14:textId="77777777" w:rsidR="0057014F" w:rsidRDefault="001F5764">
            <w:pPr>
              <w:pStyle w:val="TableParagraph"/>
              <w:spacing w:before="124"/>
              <w:ind w:left="185"/>
              <w:rPr>
                <w:sz w:val="16"/>
              </w:rPr>
            </w:pPr>
            <w:r>
              <w:rPr>
                <w:color w:val="231F20"/>
                <w:sz w:val="16"/>
              </w:rPr>
              <w:t>C)</w:t>
            </w:r>
            <w:r>
              <w:rPr>
                <w:color w:val="231F20"/>
                <w:spacing w:val="-3"/>
                <w:sz w:val="16"/>
              </w:rPr>
              <w:t xml:space="preserve"> </w:t>
            </w:r>
            <w:r>
              <w:rPr>
                <w:color w:val="231F20"/>
                <w:sz w:val="16"/>
              </w:rPr>
              <w:t>Lesioni</w:t>
            </w:r>
            <w:r>
              <w:rPr>
                <w:color w:val="231F20"/>
                <w:spacing w:val="-3"/>
                <w:sz w:val="16"/>
              </w:rPr>
              <w:t xml:space="preserve"> </w:t>
            </w:r>
            <w:r>
              <w:rPr>
                <w:color w:val="231F20"/>
                <w:sz w:val="16"/>
              </w:rPr>
              <w:t>medie</w:t>
            </w:r>
            <w:r>
              <w:rPr>
                <w:color w:val="231F20"/>
                <w:spacing w:val="-3"/>
                <w:sz w:val="16"/>
              </w:rPr>
              <w:t xml:space="preserve"> </w:t>
            </w:r>
            <w:r>
              <w:rPr>
                <w:color w:val="231F20"/>
                <w:sz w:val="16"/>
              </w:rPr>
              <w:t>e</w:t>
            </w:r>
            <w:r>
              <w:rPr>
                <w:color w:val="231F20"/>
                <w:spacing w:val="-3"/>
                <w:sz w:val="16"/>
              </w:rPr>
              <w:t xml:space="preserve"> </w:t>
            </w:r>
            <w:r>
              <w:rPr>
                <w:color w:val="231F20"/>
                <w:sz w:val="16"/>
              </w:rPr>
              <w:t>profonde</w:t>
            </w:r>
            <w:r>
              <w:rPr>
                <w:color w:val="231F20"/>
                <w:spacing w:val="-3"/>
                <w:sz w:val="16"/>
              </w:rPr>
              <w:t xml:space="preserve"> </w:t>
            </w:r>
            <w:r>
              <w:rPr>
                <w:color w:val="231F20"/>
                <w:sz w:val="16"/>
              </w:rPr>
              <w:t>al</w:t>
            </w:r>
            <w:r>
              <w:rPr>
                <w:color w:val="231F20"/>
                <w:spacing w:val="-3"/>
                <w:sz w:val="16"/>
              </w:rPr>
              <w:t xml:space="preserve"> </w:t>
            </w:r>
            <w:r>
              <w:rPr>
                <w:color w:val="231F20"/>
                <w:sz w:val="16"/>
              </w:rPr>
              <w:t>mesocarpo;</w:t>
            </w:r>
            <w:r>
              <w:rPr>
                <w:color w:val="231F20"/>
                <w:spacing w:val="-3"/>
                <w:sz w:val="16"/>
              </w:rPr>
              <w:t xml:space="preserve"> </w:t>
            </w:r>
            <w:r>
              <w:rPr>
                <w:color w:val="231F20"/>
                <w:sz w:val="16"/>
              </w:rPr>
              <w:t>deformazioni</w:t>
            </w:r>
            <w:r>
              <w:rPr>
                <w:color w:val="231F20"/>
                <w:spacing w:val="-3"/>
                <w:sz w:val="16"/>
              </w:rPr>
              <w:t xml:space="preserve"> </w:t>
            </w:r>
            <w:r>
              <w:rPr>
                <w:color w:val="231F20"/>
                <w:spacing w:val="-2"/>
                <w:sz w:val="16"/>
              </w:rPr>
              <w:t>gravi.</w:t>
            </w:r>
          </w:p>
        </w:tc>
        <w:tc>
          <w:tcPr>
            <w:tcW w:w="1350" w:type="dxa"/>
            <w:tcBorders>
              <w:top w:val="dotted" w:sz="4" w:space="0" w:color="231F20"/>
              <w:left w:val="single" w:sz="4" w:space="0" w:color="231F20"/>
            </w:tcBorders>
          </w:tcPr>
          <w:p w14:paraId="5AFBF451" w14:textId="77777777" w:rsidR="0057014F" w:rsidRDefault="001F5764">
            <w:pPr>
              <w:pStyle w:val="TableParagraph"/>
              <w:spacing w:before="127"/>
              <w:ind w:left="374" w:right="344"/>
              <w:jc w:val="center"/>
              <w:rPr>
                <w:sz w:val="16"/>
              </w:rPr>
            </w:pPr>
            <w:r>
              <w:rPr>
                <w:color w:val="231F20"/>
                <w:spacing w:val="-5"/>
                <w:sz w:val="16"/>
              </w:rPr>
              <w:t>90</w:t>
            </w:r>
          </w:p>
        </w:tc>
      </w:tr>
    </w:tbl>
    <w:p w14:paraId="289E14A5" w14:textId="77777777" w:rsidR="0057014F" w:rsidRDefault="0057014F">
      <w:pPr>
        <w:pStyle w:val="Corpotesto"/>
        <w:rPr>
          <w:b/>
          <w:sz w:val="29"/>
        </w:rPr>
      </w:pPr>
    </w:p>
    <w:p w14:paraId="538AB430" w14:textId="77777777" w:rsidR="0057014F" w:rsidRDefault="001F5764" w:rsidP="00396787">
      <w:pPr>
        <w:pStyle w:val="Titolo4"/>
        <w:ind w:left="567" w:right="-7"/>
        <w:jc w:val="center"/>
      </w:pPr>
      <w:r>
        <w:rPr>
          <w:color w:val="231F20"/>
        </w:rPr>
        <w:t>PRODOTTI</w:t>
      </w:r>
      <w:r>
        <w:rPr>
          <w:color w:val="231F20"/>
          <w:spacing w:val="1"/>
        </w:rPr>
        <w:t xml:space="preserve"> </w:t>
      </w:r>
      <w:r>
        <w:rPr>
          <w:color w:val="231F20"/>
        </w:rPr>
        <w:t>CETRIOLI,</w:t>
      </w:r>
      <w:r>
        <w:rPr>
          <w:color w:val="231F20"/>
          <w:spacing w:val="2"/>
        </w:rPr>
        <w:t xml:space="preserve"> </w:t>
      </w:r>
      <w:r>
        <w:rPr>
          <w:color w:val="231F20"/>
        </w:rPr>
        <w:t>ZUCCHINE,</w:t>
      </w:r>
      <w:r>
        <w:rPr>
          <w:color w:val="231F20"/>
          <w:spacing w:val="2"/>
        </w:rPr>
        <w:t xml:space="preserve"> </w:t>
      </w:r>
      <w:r>
        <w:rPr>
          <w:color w:val="231F20"/>
        </w:rPr>
        <w:t>FAGIOLI,</w:t>
      </w:r>
      <w:r>
        <w:rPr>
          <w:color w:val="231F20"/>
          <w:spacing w:val="2"/>
        </w:rPr>
        <w:t xml:space="preserve"> </w:t>
      </w:r>
      <w:r>
        <w:rPr>
          <w:color w:val="231F20"/>
        </w:rPr>
        <w:t>PISELLI,</w:t>
      </w:r>
      <w:r>
        <w:rPr>
          <w:color w:val="231F20"/>
          <w:spacing w:val="2"/>
        </w:rPr>
        <w:t xml:space="preserve"> </w:t>
      </w:r>
      <w:r>
        <w:rPr>
          <w:color w:val="231F20"/>
        </w:rPr>
        <w:t>POMODORI</w:t>
      </w:r>
      <w:r>
        <w:rPr>
          <w:color w:val="231F20"/>
          <w:spacing w:val="2"/>
        </w:rPr>
        <w:t xml:space="preserve"> </w:t>
      </w:r>
      <w:r>
        <w:rPr>
          <w:color w:val="231F20"/>
        </w:rPr>
        <w:t>E</w:t>
      </w:r>
      <w:r>
        <w:rPr>
          <w:color w:val="231F20"/>
          <w:spacing w:val="2"/>
        </w:rPr>
        <w:t xml:space="preserve"> </w:t>
      </w:r>
      <w:r>
        <w:rPr>
          <w:color w:val="231F20"/>
        </w:rPr>
        <w:t>ZUCCHE</w:t>
      </w:r>
      <w:r>
        <w:rPr>
          <w:color w:val="231F20"/>
          <w:spacing w:val="2"/>
        </w:rPr>
        <w:t xml:space="preserve"> </w:t>
      </w:r>
      <w:r>
        <w:rPr>
          <w:color w:val="231F20"/>
        </w:rPr>
        <w:t>–</w:t>
      </w:r>
      <w:r>
        <w:rPr>
          <w:color w:val="231F20"/>
          <w:spacing w:val="2"/>
        </w:rPr>
        <w:t xml:space="preserve"> </w:t>
      </w:r>
      <w:r>
        <w:rPr>
          <w:color w:val="231F20"/>
          <w:spacing w:val="-2"/>
        </w:rPr>
        <w:t>ORTICOLE</w:t>
      </w:r>
    </w:p>
    <w:p w14:paraId="0B2F82C3" w14:textId="77777777" w:rsidR="0057014F" w:rsidRDefault="0057014F" w:rsidP="00396787">
      <w:pPr>
        <w:pStyle w:val="Corpotesto"/>
        <w:spacing w:before="8"/>
        <w:ind w:left="567" w:right="-7"/>
        <w:rPr>
          <w:rFonts w:ascii="Avalon Medium"/>
          <w:b/>
          <w:sz w:val="19"/>
        </w:rPr>
      </w:pPr>
    </w:p>
    <w:p w14:paraId="38B826D7" w14:textId="77777777" w:rsidR="0057014F" w:rsidRDefault="001F5764" w:rsidP="00396787">
      <w:pPr>
        <w:pStyle w:val="Corpotesto"/>
        <w:ind w:left="567" w:right="-7"/>
        <w:jc w:val="both"/>
        <w:rPr>
          <w:b/>
        </w:rPr>
      </w:pPr>
      <w:r>
        <w:rPr>
          <w:b/>
          <w:color w:val="F58224"/>
        </w:rPr>
        <w:t>Art. 20 –</w:t>
      </w:r>
      <w:r>
        <w:rPr>
          <w:b/>
          <w:color w:val="F58224"/>
          <w:spacing w:val="1"/>
        </w:rPr>
        <w:t xml:space="preserve"> </w:t>
      </w:r>
      <w:r>
        <w:rPr>
          <w:b/>
          <w:color w:val="F58224"/>
        </w:rPr>
        <w:t>Danno di</w:t>
      </w:r>
      <w:r>
        <w:rPr>
          <w:b/>
          <w:color w:val="F58224"/>
          <w:spacing w:val="1"/>
        </w:rPr>
        <w:t xml:space="preserve"> </w:t>
      </w:r>
      <w:r>
        <w:rPr>
          <w:b/>
          <w:color w:val="F58224"/>
          <w:spacing w:val="-2"/>
        </w:rPr>
        <w:t>qualità</w:t>
      </w:r>
    </w:p>
    <w:p w14:paraId="0BB6E232" w14:textId="49E2412A" w:rsidR="0057014F" w:rsidRDefault="001F5764" w:rsidP="00396787">
      <w:pPr>
        <w:pStyle w:val="Corpotesto"/>
        <w:spacing w:before="16" w:line="259" w:lineRule="auto"/>
        <w:ind w:left="567" w:right="-7"/>
        <w:jc w:val="both"/>
      </w:pPr>
      <w:r>
        <w:rPr>
          <w:color w:val="231F20"/>
        </w:rPr>
        <w:t xml:space="preserve">Con riferimento a quanto previsto all’art. 20 – </w:t>
      </w:r>
      <w:r>
        <w:rPr>
          <w:i/>
          <w:color w:val="231F20"/>
        </w:rPr>
        <w:t xml:space="preserve">Norme per l’esecuzione della perizia e la quantificazione del danno </w:t>
      </w:r>
      <w:r>
        <w:rPr>
          <w:color w:val="231F20"/>
        </w:rPr>
        <w:t>delle Norme Generali che regolano l’assicurazione, dopo aver accertato il danno di quantità, il danno di qualità verrà</w:t>
      </w:r>
      <w:r>
        <w:rPr>
          <w:color w:val="231F20"/>
          <w:spacing w:val="-13"/>
        </w:rPr>
        <w:t xml:space="preserve"> </w:t>
      </w:r>
      <w:r>
        <w:rPr>
          <w:color w:val="231F20"/>
        </w:rPr>
        <w:t>calcolato</w:t>
      </w:r>
      <w:r>
        <w:rPr>
          <w:color w:val="231F20"/>
          <w:spacing w:val="-11"/>
        </w:rPr>
        <w:t xml:space="preserve"> </w:t>
      </w:r>
      <w:r>
        <w:rPr>
          <w:color w:val="231F20"/>
        </w:rPr>
        <w:t>sul</w:t>
      </w:r>
      <w:r>
        <w:rPr>
          <w:color w:val="231F20"/>
          <w:spacing w:val="-10"/>
        </w:rPr>
        <w:t xml:space="preserve"> </w:t>
      </w:r>
      <w:r>
        <w:rPr>
          <w:color w:val="231F20"/>
        </w:rPr>
        <w:t>Prodotto</w:t>
      </w:r>
      <w:r>
        <w:rPr>
          <w:color w:val="231F20"/>
          <w:spacing w:val="-11"/>
        </w:rPr>
        <w:t xml:space="preserve"> </w:t>
      </w:r>
      <w:r>
        <w:rPr>
          <w:color w:val="231F20"/>
        </w:rPr>
        <w:t>residuo,</w:t>
      </w:r>
      <w:r>
        <w:rPr>
          <w:color w:val="231F20"/>
          <w:spacing w:val="-11"/>
        </w:rPr>
        <w:t xml:space="preserve"> </w:t>
      </w:r>
      <w:r>
        <w:rPr>
          <w:color w:val="231F20"/>
        </w:rPr>
        <w:t>in</w:t>
      </w:r>
      <w:r>
        <w:rPr>
          <w:color w:val="231F20"/>
          <w:spacing w:val="-10"/>
        </w:rPr>
        <w:t xml:space="preserve"> </w:t>
      </w:r>
      <w:r>
        <w:rPr>
          <w:color w:val="231F20"/>
        </w:rPr>
        <w:t>relazione</w:t>
      </w:r>
      <w:r>
        <w:rPr>
          <w:color w:val="231F20"/>
          <w:spacing w:val="-11"/>
        </w:rPr>
        <w:t xml:space="preserve"> </w:t>
      </w:r>
      <w:r>
        <w:rPr>
          <w:color w:val="231F20"/>
        </w:rPr>
        <w:t>all’effettiva</w:t>
      </w:r>
      <w:r>
        <w:rPr>
          <w:color w:val="231F20"/>
          <w:spacing w:val="-11"/>
        </w:rPr>
        <w:t xml:space="preserve"> </w:t>
      </w:r>
      <w:r>
        <w:rPr>
          <w:color w:val="231F20"/>
        </w:rPr>
        <w:t>perdita</w:t>
      </w:r>
      <w:r>
        <w:rPr>
          <w:color w:val="231F20"/>
          <w:spacing w:val="-10"/>
        </w:rPr>
        <w:t xml:space="preserve"> </w:t>
      </w:r>
      <w:r>
        <w:rPr>
          <w:color w:val="231F20"/>
        </w:rPr>
        <w:t>qualitativa,</w:t>
      </w:r>
      <w:r>
        <w:rPr>
          <w:color w:val="231F20"/>
          <w:spacing w:val="-11"/>
        </w:rPr>
        <w:t xml:space="preserve"> </w:t>
      </w:r>
      <w:r>
        <w:rPr>
          <w:color w:val="231F20"/>
        </w:rPr>
        <w:t>determinata</w:t>
      </w:r>
      <w:r>
        <w:rPr>
          <w:color w:val="231F20"/>
          <w:spacing w:val="-11"/>
        </w:rPr>
        <w:t xml:space="preserve"> </w:t>
      </w:r>
      <w:r>
        <w:rPr>
          <w:color w:val="231F20"/>
        </w:rPr>
        <w:t>attraverso</w:t>
      </w:r>
      <w:r>
        <w:rPr>
          <w:color w:val="231F20"/>
          <w:spacing w:val="-10"/>
        </w:rPr>
        <w:t xml:space="preserve"> </w:t>
      </w:r>
      <w:r>
        <w:rPr>
          <w:color w:val="231F20"/>
        </w:rPr>
        <w:t>l’applicazione delle seguenti classificazioni e relativi coefficienti:</w:t>
      </w:r>
    </w:p>
    <w:p w14:paraId="021054B6" w14:textId="77777777" w:rsidR="0057014F" w:rsidRDefault="0057014F">
      <w:pPr>
        <w:pStyle w:val="Corpotesto"/>
        <w:spacing w:before="7"/>
        <w:rPr>
          <w:sz w:val="12"/>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027"/>
        <w:gridCol w:w="1454"/>
      </w:tblGrid>
      <w:tr w:rsidR="0057014F" w14:paraId="32D4D558" w14:textId="77777777">
        <w:trPr>
          <w:trHeight w:val="410"/>
        </w:trPr>
        <w:tc>
          <w:tcPr>
            <w:tcW w:w="7027" w:type="dxa"/>
            <w:tcBorders>
              <w:bottom w:val="dotted" w:sz="4" w:space="0" w:color="231F20"/>
              <w:right w:val="single" w:sz="4" w:space="0" w:color="231F20"/>
            </w:tcBorders>
          </w:tcPr>
          <w:p w14:paraId="478E749A" w14:textId="77777777" w:rsidR="0057014F" w:rsidRDefault="001F5764">
            <w:pPr>
              <w:pStyle w:val="TableParagraph"/>
              <w:spacing w:before="109"/>
              <w:ind w:left="160"/>
              <w:rPr>
                <w:sz w:val="16"/>
              </w:rPr>
            </w:pPr>
            <w:r>
              <w:rPr>
                <w:color w:val="231F20"/>
                <w:sz w:val="16"/>
              </w:rPr>
              <w:t>A)</w:t>
            </w:r>
            <w:r>
              <w:rPr>
                <w:color w:val="231F20"/>
                <w:spacing w:val="-2"/>
                <w:sz w:val="16"/>
              </w:rPr>
              <w:t xml:space="preserve"> </w:t>
            </w:r>
            <w:r>
              <w:rPr>
                <w:color w:val="231F20"/>
                <w:sz w:val="16"/>
              </w:rPr>
              <w:t>Illesi,</w:t>
            </w:r>
            <w:r>
              <w:rPr>
                <w:color w:val="231F20"/>
                <w:spacing w:val="-1"/>
                <w:sz w:val="16"/>
              </w:rPr>
              <w:t xml:space="preserve"> </w:t>
            </w:r>
            <w:r>
              <w:rPr>
                <w:color w:val="231F20"/>
                <w:sz w:val="16"/>
              </w:rPr>
              <w:t>segni</w:t>
            </w:r>
            <w:r>
              <w:rPr>
                <w:color w:val="231F20"/>
                <w:spacing w:val="-1"/>
                <w:sz w:val="16"/>
              </w:rPr>
              <w:t xml:space="preserve"> </w:t>
            </w:r>
            <w:r>
              <w:rPr>
                <w:color w:val="231F20"/>
                <w:sz w:val="16"/>
              </w:rPr>
              <w:t>di</w:t>
            </w:r>
            <w:r>
              <w:rPr>
                <w:color w:val="231F20"/>
                <w:spacing w:val="-1"/>
                <w:sz w:val="16"/>
              </w:rPr>
              <w:t xml:space="preserve"> </w:t>
            </w:r>
            <w:r>
              <w:rPr>
                <w:color w:val="231F20"/>
                <w:sz w:val="16"/>
              </w:rPr>
              <w:t>percosse</w:t>
            </w:r>
            <w:r>
              <w:rPr>
                <w:color w:val="231F20"/>
                <w:spacing w:val="-1"/>
                <w:sz w:val="16"/>
              </w:rPr>
              <w:t xml:space="preserve"> </w:t>
            </w:r>
            <w:r>
              <w:rPr>
                <w:color w:val="231F20"/>
                <w:spacing w:val="-2"/>
                <w:sz w:val="16"/>
              </w:rPr>
              <w:t>leggere.</w:t>
            </w:r>
          </w:p>
        </w:tc>
        <w:tc>
          <w:tcPr>
            <w:tcW w:w="1454" w:type="dxa"/>
            <w:tcBorders>
              <w:left w:val="single" w:sz="4" w:space="0" w:color="231F20"/>
              <w:bottom w:val="dotted" w:sz="4" w:space="0" w:color="231F20"/>
            </w:tcBorders>
          </w:tcPr>
          <w:p w14:paraId="3F1C116A" w14:textId="77777777" w:rsidR="0057014F" w:rsidRDefault="001F5764">
            <w:pPr>
              <w:pStyle w:val="TableParagraph"/>
              <w:spacing w:before="109"/>
              <w:ind w:left="601" w:right="513"/>
              <w:jc w:val="center"/>
              <w:rPr>
                <w:sz w:val="16"/>
              </w:rPr>
            </w:pPr>
            <w:r>
              <w:rPr>
                <w:color w:val="231F20"/>
                <w:spacing w:val="-5"/>
                <w:sz w:val="16"/>
              </w:rPr>
              <w:t>0%</w:t>
            </w:r>
          </w:p>
        </w:tc>
      </w:tr>
      <w:tr w:rsidR="0057014F" w14:paraId="3A66AC33" w14:textId="77777777">
        <w:trPr>
          <w:trHeight w:val="429"/>
        </w:trPr>
        <w:tc>
          <w:tcPr>
            <w:tcW w:w="7027" w:type="dxa"/>
            <w:tcBorders>
              <w:top w:val="dotted" w:sz="4" w:space="0" w:color="231F20"/>
              <w:bottom w:val="dotted" w:sz="4" w:space="0" w:color="231F20"/>
              <w:right w:val="single" w:sz="4" w:space="0" w:color="231F20"/>
            </w:tcBorders>
          </w:tcPr>
          <w:p w14:paraId="2A094F89" w14:textId="77777777" w:rsidR="0057014F" w:rsidRDefault="001F5764">
            <w:pPr>
              <w:pStyle w:val="TableParagraph"/>
              <w:spacing w:before="129"/>
              <w:ind w:left="160"/>
              <w:rPr>
                <w:sz w:val="16"/>
              </w:rPr>
            </w:pPr>
            <w:r>
              <w:rPr>
                <w:color w:val="231F20"/>
                <w:sz w:val="16"/>
              </w:rPr>
              <w:t>B)</w:t>
            </w:r>
            <w:r>
              <w:rPr>
                <w:color w:val="231F20"/>
                <w:spacing w:val="-5"/>
                <w:sz w:val="16"/>
              </w:rPr>
              <w:t xml:space="preserve"> </w:t>
            </w:r>
            <w:r>
              <w:rPr>
                <w:color w:val="231F20"/>
                <w:sz w:val="16"/>
              </w:rPr>
              <w:t>Lesione/i</w:t>
            </w:r>
            <w:r>
              <w:rPr>
                <w:color w:val="231F20"/>
                <w:spacing w:val="-3"/>
                <w:sz w:val="16"/>
              </w:rPr>
              <w:t xml:space="preserve"> </w:t>
            </w:r>
            <w:r>
              <w:rPr>
                <w:color w:val="231F20"/>
                <w:sz w:val="16"/>
              </w:rPr>
              <w:t>di</w:t>
            </w:r>
            <w:r>
              <w:rPr>
                <w:color w:val="231F20"/>
                <w:spacing w:val="-3"/>
                <w:sz w:val="16"/>
              </w:rPr>
              <w:t xml:space="preserve"> </w:t>
            </w:r>
            <w:r>
              <w:rPr>
                <w:color w:val="231F20"/>
                <w:sz w:val="16"/>
              </w:rPr>
              <w:t>lieve</w:t>
            </w:r>
            <w:r>
              <w:rPr>
                <w:color w:val="231F20"/>
                <w:spacing w:val="-2"/>
                <w:sz w:val="16"/>
              </w:rPr>
              <w:t xml:space="preserve"> estensione.</w:t>
            </w:r>
          </w:p>
        </w:tc>
        <w:tc>
          <w:tcPr>
            <w:tcW w:w="1454" w:type="dxa"/>
            <w:tcBorders>
              <w:top w:val="dotted" w:sz="4" w:space="0" w:color="231F20"/>
              <w:left w:val="single" w:sz="4" w:space="0" w:color="231F20"/>
              <w:bottom w:val="dotted" w:sz="4" w:space="0" w:color="231F20"/>
            </w:tcBorders>
          </w:tcPr>
          <w:p w14:paraId="423D07F2" w14:textId="77777777" w:rsidR="0057014F" w:rsidRDefault="001F5764">
            <w:pPr>
              <w:pStyle w:val="TableParagraph"/>
              <w:spacing w:before="129"/>
              <w:ind w:left="601" w:right="513"/>
              <w:jc w:val="center"/>
              <w:rPr>
                <w:sz w:val="16"/>
              </w:rPr>
            </w:pPr>
            <w:r>
              <w:rPr>
                <w:color w:val="231F20"/>
                <w:spacing w:val="-5"/>
                <w:sz w:val="16"/>
              </w:rPr>
              <w:t>50%</w:t>
            </w:r>
          </w:p>
        </w:tc>
      </w:tr>
      <w:tr w:rsidR="0057014F" w14:paraId="5D906E3D" w14:textId="77777777">
        <w:trPr>
          <w:trHeight w:val="852"/>
        </w:trPr>
        <w:tc>
          <w:tcPr>
            <w:tcW w:w="7027" w:type="dxa"/>
            <w:tcBorders>
              <w:top w:val="dotted" w:sz="4" w:space="0" w:color="231F20"/>
              <w:bottom w:val="single" w:sz="4" w:space="0" w:color="231F20"/>
              <w:right w:val="single" w:sz="4" w:space="0" w:color="231F20"/>
            </w:tcBorders>
          </w:tcPr>
          <w:p w14:paraId="0FE8FFD7" w14:textId="77777777" w:rsidR="0057014F" w:rsidRDefault="001F5764">
            <w:pPr>
              <w:pStyle w:val="TableParagraph"/>
              <w:spacing w:before="129" w:line="276" w:lineRule="auto"/>
              <w:ind w:left="330" w:right="14" w:hanging="171"/>
              <w:rPr>
                <w:sz w:val="16"/>
              </w:rPr>
            </w:pPr>
            <w:r>
              <w:rPr>
                <w:color w:val="231F20"/>
                <w:sz w:val="16"/>
              </w:rPr>
              <w:t>C) I frutti di questa classe devono presentare la forma, il calibro e la colorazione tipici della</w:t>
            </w:r>
            <w:r>
              <w:rPr>
                <w:color w:val="231F20"/>
                <w:spacing w:val="40"/>
                <w:sz w:val="16"/>
              </w:rPr>
              <w:t xml:space="preserve"> </w:t>
            </w:r>
            <w:r>
              <w:rPr>
                <w:color w:val="231F20"/>
                <w:sz w:val="16"/>
              </w:rPr>
              <w:t>varietà</w:t>
            </w:r>
            <w:r>
              <w:rPr>
                <w:color w:val="231F20"/>
                <w:spacing w:val="-4"/>
                <w:sz w:val="16"/>
              </w:rPr>
              <w:t xml:space="preserve"> </w:t>
            </w:r>
            <w:r>
              <w:rPr>
                <w:color w:val="231F20"/>
                <w:sz w:val="16"/>
              </w:rPr>
              <w:t>ma</w:t>
            </w:r>
            <w:r>
              <w:rPr>
                <w:color w:val="231F20"/>
                <w:spacing w:val="-4"/>
                <w:sz w:val="16"/>
              </w:rPr>
              <w:t xml:space="preserve"> </w:t>
            </w:r>
            <w:r>
              <w:rPr>
                <w:color w:val="231F20"/>
                <w:sz w:val="16"/>
              </w:rPr>
              <w:t>di</w:t>
            </w:r>
            <w:r>
              <w:rPr>
                <w:color w:val="231F20"/>
                <w:spacing w:val="-4"/>
                <w:sz w:val="16"/>
              </w:rPr>
              <w:t xml:space="preserve"> </w:t>
            </w:r>
            <w:r>
              <w:rPr>
                <w:color w:val="231F20"/>
                <w:sz w:val="16"/>
              </w:rPr>
              <w:t>qualità</w:t>
            </w:r>
            <w:r>
              <w:rPr>
                <w:color w:val="231F20"/>
                <w:spacing w:val="-4"/>
                <w:sz w:val="16"/>
              </w:rPr>
              <w:t xml:space="preserve"> </w:t>
            </w:r>
            <w:r>
              <w:rPr>
                <w:color w:val="231F20"/>
                <w:sz w:val="16"/>
              </w:rPr>
              <w:t>tale</w:t>
            </w:r>
            <w:r>
              <w:rPr>
                <w:color w:val="231F20"/>
                <w:spacing w:val="-4"/>
                <w:sz w:val="16"/>
              </w:rPr>
              <w:t xml:space="preserve"> </w:t>
            </w:r>
            <w:r>
              <w:rPr>
                <w:color w:val="231F20"/>
                <w:sz w:val="16"/>
              </w:rPr>
              <w:t>da</w:t>
            </w:r>
            <w:r>
              <w:rPr>
                <w:color w:val="231F20"/>
                <w:spacing w:val="-4"/>
                <w:sz w:val="16"/>
              </w:rPr>
              <w:t xml:space="preserve"> </w:t>
            </w:r>
            <w:r>
              <w:rPr>
                <w:color w:val="231F20"/>
                <w:sz w:val="16"/>
              </w:rPr>
              <w:t>non</w:t>
            </w:r>
            <w:r>
              <w:rPr>
                <w:color w:val="231F20"/>
                <w:spacing w:val="-4"/>
                <w:sz w:val="16"/>
              </w:rPr>
              <w:t xml:space="preserve"> </w:t>
            </w:r>
            <w:r>
              <w:rPr>
                <w:color w:val="231F20"/>
                <w:sz w:val="16"/>
              </w:rPr>
              <w:t>poter</w:t>
            </w:r>
            <w:r>
              <w:rPr>
                <w:color w:val="231F20"/>
                <w:spacing w:val="-4"/>
                <w:sz w:val="16"/>
              </w:rPr>
              <w:t xml:space="preserve"> </w:t>
            </w:r>
            <w:r>
              <w:rPr>
                <w:color w:val="231F20"/>
                <w:sz w:val="16"/>
              </w:rPr>
              <w:t>rientrare</w:t>
            </w:r>
            <w:r>
              <w:rPr>
                <w:color w:val="231F20"/>
                <w:spacing w:val="-4"/>
                <w:sz w:val="16"/>
              </w:rPr>
              <w:t xml:space="preserve"> </w:t>
            </w:r>
            <w:r>
              <w:rPr>
                <w:color w:val="231F20"/>
                <w:sz w:val="16"/>
              </w:rPr>
              <w:t>nelle</w:t>
            </w:r>
            <w:r>
              <w:rPr>
                <w:color w:val="231F20"/>
                <w:spacing w:val="-4"/>
                <w:sz w:val="16"/>
              </w:rPr>
              <w:t xml:space="preserve"> </w:t>
            </w:r>
            <w:r>
              <w:rPr>
                <w:color w:val="231F20"/>
                <w:sz w:val="16"/>
              </w:rPr>
              <w:t>precedenti</w:t>
            </w:r>
            <w:r>
              <w:rPr>
                <w:color w:val="231F20"/>
                <w:spacing w:val="-4"/>
                <w:sz w:val="16"/>
              </w:rPr>
              <w:t xml:space="preserve"> </w:t>
            </w:r>
            <w:r>
              <w:rPr>
                <w:color w:val="231F20"/>
                <w:sz w:val="16"/>
              </w:rPr>
              <w:t>classi</w:t>
            </w:r>
            <w:r>
              <w:rPr>
                <w:color w:val="231F20"/>
                <w:spacing w:val="-4"/>
                <w:sz w:val="16"/>
              </w:rPr>
              <w:t xml:space="preserve"> </w:t>
            </w:r>
            <w:r>
              <w:rPr>
                <w:color w:val="231F20"/>
                <w:sz w:val="16"/>
              </w:rPr>
              <w:t>A)</w:t>
            </w:r>
            <w:r>
              <w:rPr>
                <w:color w:val="231F20"/>
                <w:spacing w:val="-4"/>
                <w:sz w:val="16"/>
              </w:rPr>
              <w:t xml:space="preserve"> </w:t>
            </w:r>
            <w:r>
              <w:rPr>
                <w:color w:val="231F20"/>
                <w:sz w:val="16"/>
              </w:rPr>
              <w:t>e</w:t>
            </w:r>
            <w:r>
              <w:rPr>
                <w:color w:val="231F20"/>
                <w:spacing w:val="-4"/>
                <w:sz w:val="16"/>
              </w:rPr>
              <w:t xml:space="preserve"> </w:t>
            </w:r>
            <w:r>
              <w:rPr>
                <w:color w:val="231F20"/>
                <w:sz w:val="16"/>
              </w:rPr>
              <w:t>B)</w:t>
            </w:r>
            <w:r>
              <w:rPr>
                <w:color w:val="231F20"/>
                <w:spacing w:val="-4"/>
                <w:sz w:val="16"/>
              </w:rPr>
              <w:t xml:space="preserve"> </w:t>
            </w:r>
            <w:r>
              <w:rPr>
                <w:color w:val="231F20"/>
                <w:sz w:val="16"/>
              </w:rPr>
              <w:t>e</w:t>
            </w:r>
            <w:r>
              <w:rPr>
                <w:color w:val="231F20"/>
                <w:spacing w:val="-4"/>
                <w:sz w:val="16"/>
              </w:rPr>
              <w:t xml:space="preserve"> </w:t>
            </w:r>
            <w:r>
              <w:rPr>
                <w:color w:val="231F20"/>
                <w:sz w:val="16"/>
              </w:rPr>
              <w:t>destinati,</w:t>
            </w:r>
            <w:r>
              <w:rPr>
                <w:color w:val="231F20"/>
                <w:spacing w:val="40"/>
                <w:sz w:val="16"/>
              </w:rPr>
              <w:t xml:space="preserve"> </w:t>
            </w:r>
            <w:r>
              <w:rPr>
                <w:color w:val="231F20"/>
                <w:sz w:val="16"/>
              </w:rPr>
              <w:t>causa</w:t>
            </w:r>
            <w:r>
              <w:rPr>
                <w:color w:val="231F20"/>
                <w:spacing w:val="-6"/>
                <w:sz w:val="16"/>
              </w:rPr>
              <w:t xml:space="preserve"> </w:t>
            </w:r>
            <w:r>
              <w:rPr>
                <w:color w:val="231F20"/>
                <w:sz w:val="16"/>
              </w:rPr>
              <w:t>le</w:t>
            </w:r>
            <w:r>
              <w:rPr>
                <w:color w:val="231F20"/>
                <w:spacing w:val="-3"/>
                <w:sz w:val="16"/>
              </w:rPr>
              <w:t xml:space="preserve"> </w:t>
            </w:r>
            <w:r>
              <w:rPr>
                <w:color w:val="231F20"/>
                <w:sz w:val="16"/>
              </w:rPr>
              <w:t>Avversità</w:t>
            </w:r>
            <w:r>
              <w:rPr>
                <w:color w:val="231F20"/>
                <w:spacing w:val="-3"/>
                <w:sz w:val="16"/>
              </w:rPr>
              <w:t xml:space="preserve"> </w:t>
            </w:r>
            <w:r>
              <w:rPr>
                <w:color w:val="231F20"/>
                <w:sz w:val="16"/>
              </w:rPr>
              <w:t>Atmosferiche</w:t>
            </w:r>
            <w:r>
              <w:rPr>
                <w:color w:val="231F20"/>
                <w:spacing w:val="-3"/>
                <w:sz w:val="16"/>
              </w:rPr>
              <w:t xml:space="preserve"> </w:t>
            </w:r>
            <w:r>
              <w:rPr>
                <w:color w:val="231F20"/>
                <w:sz w:val="16"/>
              </w:rPr>
              <w:t>coperte</w:t>
            </w:r>
            <w:r>
              <w:rPr>
                <w:color w:val="231F20"/>
                <w:spacing w:val="-3"/>
                <w:sz w:val="16"/>
              </w:rPr>
              <w:t xml:space="preserve"> </w:t>
            </w:r>
            <w:r>
              <w:rPr>
                <w:color w:val="231F20"/>
                <w:sz w:val="16"/>
              </w:rPr>
              <w:t>da</w:t>
            </w:r>
            <w:r>
              <w:rPr>
                <w:color w:val="231F20"/>
                <w:spacing w:val="-3"/>
                <w:sz w:val="16"/>
              </w:rPr>
              <w:t xml:space="preserve"> </w:t>
            </w:r>
            <w:r>
              <w:rPr>
                <w:color w:val="231F20"/>
                <w:sz w:val="16"/>
              </w:rPr>
              <w:t>garanzia,</w:t>
            </w:r>
            <w:r>
              <w:rPr>
                <w:color w:val="231F20"/>
                <w:spacing w:val="-3"/>
                <w:sz w:val="16"/>
              </w:rPr>
              <w:t xml:space="preserve"> </w:t>
            </w:r>
            <w:r>
              <w:rPr>
                <w:color w:val="231F20"/>
                <w:sz w:val="16"/>
              </w:rPr>
              <w:t>solo</w:t>
            </w:r>
            <w:r>
              <w:rPr>
                <w:color w:val="231F20"/>
                <w:spacing w:val="-3"/>
                <w:sz w:val="16"/>
              </w:rPr>
              <w:t xml:space="preserve"> </w:t>
            </w:r>
            <w:r>
              <w:rPr>
                <w:color w:val="231F20"/>
                <w:sz w:val="16"/>
              </w:rPr>
              <w:t>alla</w:t>
            </w:r>
            <w:r>
              <w:rPr>
                <w:color w:val="231F20"/>
                <w:spacing w:val="-3"/>
                <w:sz w:val="16"/>
              </w:rPr>
              <w:t xml:space="preserve"> </w:t>
            </w:r>
            <w:r>
              <w:rPr>
                <w:color w:val="231F20"/>
                <w:sz w:val="16"/>
              </w:rPr>
              <w:t>trasformazione</w:t>
            </w:r>
            <w:r>
              <w:rPr>
                <w:color w:val="231F20"/>
                <w:spacing w:val="-3"/>
                <w:sz w:val="16"/>
              </w:rPr>
              <w:t xml:space="preserve"> </w:t>
            </w:r>
            <w:r>
              <w:rPr>
                <w:color w:val="231F20"/>
                <w:spacing w:val="-2"/>
                <w:sz w:val="16"/>
              </w:rPr>
              <w:t>industriale.</w:t>
            </w:r>
          </w:p>
        </w:tc>
        <w:tc>
          <w:tcPr>
            <w:tcW w:w="1454" w:type="dxa"/>
            <w:tcBorders>
              <w:top w:val="dotted" w:sz="4" w:space="0" w:color="231F20"/>
              <w:left w:val="single" w:sz="4" w:space="0" w:color="231F20"/>
              <w:bottom w:val="single" w:sz="4" w:space="0" w:color="231F20"/>
            </w:tcBorders>
          </w:tcPr>
          <w:p w14:paraId="78AB9060" w14:textId="77777777" w:rsidR="0057014F" w:rsidRDefault="0057014F">
            <w:pPr>
              <w:pStyle w:val="TableParagraph"/>
              <w:rPr>
                <w:sz w:val="18"/>
              </w:rPr>
            </w:pPr>
          </w:p>
          <w:p w14:paraId="68CEB8B2" w14:textId="77777777" w:rsidR="0057014F" w:rsidRDefault="001F5764">
            <w:pPr>
              <w:pStyle w:val="TableParagraph"/>
              <w:spacing w:before="133"/>
              <w:ind w:left="601" w:right="513"/>
              <w:jc w:val="center"/>
              <w:rPr>
                <w:sz w:val="16"/>
              </w:rPr>
            </w:pPr>
            <w:r>
              <w:rPr>
                <w:color w:val="231F20"/>
                <w:spacing w:val="-5"/>
                <w:sz w:val="16"/>
              </w:rPr>
              <w:t>90%</w:t>
            </w:r>
          </w:p>
        </w:tc>
      </w:tr>
      <w:tr w:rsidR="0057014F" w14:paraId="5EF5DA32" w14:textId="77777777">
        <w:trPr>
          <w:trHeight w:val="777"/>
        </w:trPr>
        <w:tc>
          <w:tcPr>
            <w:tcW w:w="8481" w:type="dxa"/>
            <w:gridSpan w:val="2"/>
            <w:tcBorders>
              <w:top w:val="single" w:sz="4" w:space="0" w:color="231F20"/>
            </w:tcBorders>
          </w:tcPr>
          <w:p w14:paraId="08E1F161" w14:textId="77777777" w:rsidR="0057014F" w:rsidRDefault="001F5764">
            <w:pPr>
              <w:pStyle w:val="TableParagraph"/>
              <w:spacing w:before="43" w:line="276" w:lineRule="auto"/>
              <w:ind w:left="121" w:right="56"/>
              <w:jc w:val="both"/>
              <w:rPr>
                <w:sz w:val="16"/>
              </w:rPr>
            </w:pPr>
            <w:r>
              <w:rPr>
                <w:color w:val="231F20"/>
                <w:sz w:val="16"/>
              </w:rPr>
              <w:t>I fiori e i frutti persi, distrutti o che presentano fenomeni di marcescenza evidente, raggrinzimento, depigmentazione</w:t>
            </w:r>
            <w:r>
              <w:rPr>
                <w:color w:val="231F20"/>
                <w:w w:val="105"/>
                <w:sz w:val="16"/>
              </w:rPr>
              <w:t xml:space="preserve"> della</w:t>
            </w:r>
            <w:r>
              <w:rPr>
                <w:color w:val="231F20"/>
                <w:spacing w:val="-7"/>
                <w:w w:val="105"/>
                <w:sz w:val="16"/>
              </w:rPr>
              <w:t xml:space="preserve"> </w:t>
            </w:r>
            <w:r>
              <w:rPr>
                <w:color w:val="231F20"/>
                <w:w w:val="105"/>
                <w:sz w:val="16"/>
              </w:rPr>
              <w:t>bacca</w:t>
            </w:r>
            <w:r>
              <w:rPr>
                <w:color w:val="231F20"/>
                <w:spacing w:val="-7"/>
                <w:w w:val="105"/>
                <w:sz w:val="16"/>
              </w:rPr>
              <w:t xml:space="preserve"> </w:t>
            </w:r>
            <w:r>
              <w:rPr>
                <w:color w:val="231F20"/>
                <w:w w:val="105"/>
                <w:sz w:val="16"/>
              </w:rPr>
              <w:t>conseguenti</w:t>
            </w:r>
            <w:r>
              <w:rPr>
                <w:color w:val="231F20"/>
                <w:spacing w:val="-7"/>
                <w:w w:val="105"/>
                <w:sz w:val="16"/>
              </w:rPr>
              <w:t xml:space="preserve"> </w:t>
            </w:r>
            <w:r>
              <w:rPr>
                <w:color w:val="231F20"/>
                <w:w w:val="105"/>
                <w:sz w:val="16"/>
              </w:rPr>
              <w:t>alle</w:t>
            </w:r>
            <w:r>
              <w:rPr>
                <w:color w:val="231F20"/>
                <w:spacing w:val="-7"/>
                <w:w w:val="105"/>
                <w:sz w:val="16"/>
              </w:rPr>
              <w:t xml:space="preserve"> </w:t>
            </w:r>
            <w:r>
              <w:rPr>
                <w:color w:val="231F20"/>
                <w:w w:val="105"/>
                <w:sz w:val="16"/>
              </w:rPr>
              <w:t>Avversità</w:t>
            </w:r>
            <w:r>
              <w:rPr>
                <w:color w:val="231F20"/>
                <w:spacing w:val="-7"/>
                <w:w w:val="105"/>
                <w:sz w:val="16"/>
              </w:rPr>
              <w:t xml:space="preserve"> </w:t>
            </w:r>
            <w:r>
              <w:rPr>
                <w:color w:val="231F20"/>
                <w:w w:val="105"/>
                <w:sz w:val="16"/>
              </w:rPr>
              <w:t>Atmosferiche</w:t>
            </w:r>
            <w:r>
              <w:rPr>
                <w:color w:val="231F20"/>
                <w:spacing w:val="-7"/>
                <w:w w:val="105"/>
                <w:sz w:val="16"/>
              </w:rPr>
              <w:t xml:space="preserve"> </w:t>
            </w:r>
            <w:r>
              <w:rPr>
                <w:color w:val="231F20"/>
                <w:w w:val="105"/>
                <w:sz w:val="16"/>
              </w:rPr>
              <w:t>assicurate,</w:t>
            </w:r>
            <w:r>
              <w:rPr>
                <w:color w:val="231F20"/>
                <w:spacing w:val="-7"/>
                <w:w w:val="105"/>
                <w:sz w:val="16"/>
              </w:rPr>
              <w:t xml:space="preserve"> </w:t>
            </w:r>
            <w:r>
              <w:rPr>
                <w:color w:val="231F20"/>
                <w:w w:val="105"/>
                <w:sz w:val="16"/>
              </w:rPr>
              <w:t>tali</w:t>
            </w:r>
            <w:r>
              <w:rPr>
                <w:color w:val="231F20"/>
                <w:spacing w:val="-7"/>
                <w:w w:val="105"/>
                <w:sz w:val="16"/>
              </w:rPr>
              <w:t xml:space="preserve"> </w:t>
            </w:r>
            <w:r>
              <w:rPr>
                <w:color w:val="231F20"/>
                <w:w w:val="105"/>
                <w:sz w:val="16"/>
              </w:rPr>
              <w:t>da</w:t>
            </w:r>
            <w:r>
              <w:rPr>
                <w:color w:val="231F20"/>
                <w:spacing w:val="-7"/>
                <w:w w:val="105"/>
                <w:sz w:val="16"/>
              </w:rPr>
              <w:t xml:space="preserve"> </w:t>
            </w:r>
            <w:r>
              <w:rPr>
                <w:color w:val="231F20"/>
                <w:w w:val="105"/>
                <w:sz w:val="16"/>
              </w:rPr>
              <w:t>azzerare</w:t>
            </w:r>
            <w:r>
              <w:rPr>
                <w:color w:val="231F20"/>
                <w:spacing w:val="-7"/>
                <w:w w:val="105"/>
                <w:sz w:val="16"/>
              </w:rPr>
              <w:t xml:space="preserve"> </w:t>
            </w:r>
            <w:r>
              <w:rPr>
                <w:color w:val="231F20"/>
                <w:w w:val="105"/>
                <w:sz w:val="16"/>
              </w:rPr>
              <w:t>il</w:t>
            </w:r>
            <w:r>
              <w:rPr>
                <w:color w:val="231F20"/>
                <w:spacing w:val="-7"/>
                <w:w w:val="105"/>
                <w:sz w:val="16"/>
              </w:rPr>
              <w:t xml:space="preserve"> </w:t>
            </w:r>
            <w:r>
              <w:rPr>
                <w:color w:val="231F20"/>
                <w:w w:val="105"/>
                <w:sz w:val="16"/>
              </w:rPr>
              <w:t>loro</w:t>
            </w:r>
            <w:r>
              <w:rPr>
                <w:color w:val="231F20"/>
                <w:spacing w:val="-7"/>
                <w:w w:val="105"/>
                <w:sz w:val="16"/>
              </w:rPr>
              <w:t xml:space="preserve"> </w:t>
            </w:r>
            <w:r>
              <w:rPr>
                <w:color w:val="231F20"/>
                <w:w w:val="105"/>
                <w:sz w:val="16"/>
              </w:rPr>
              <w:t>valore</w:t>
            </w:r>
            <w:r>
              <w:rPr>
                <w:color w:val="231F20"/>
                <w:spacing w:val="-7"/>
                <w:w w:val="105"/>
                <w:sz w:val="16"/>
              </w:rPr>
              <w:t xml:space="preserve"> </w:t>
            </w:r>
            <w:r>
              <w:rPr>
                <w:color w:val="231F20"/>
                <w:w w:val="105"/>
                <w:sz w:val="16"/>
              </w:rPr>
              <w:t>intrinseco</w:t>
            </w:r>
            <w:r>
              <w:rPr>
                <w:color w:val="231F20"/>
                <w:spacing w:val="-7"/>
                <w:w w:val="105"/>
                <w:sz w:val="16"/>
              </w:rPr>
              <w:t xml:space="preserve"> </w:t>
            </w:r>
            <w:r>
              <w:rPr>
                <w:color w:val="231F20"/>
                <w:w w:val="105"/>
                <w:sz w:val="16"/>
              </w:rPr>
              <w:t>vengono considerati persi quindi valutati come perdita di resa (danno di quantità).</w:t>
            </w:r>
          </w:p>
        </w:tc>
      </w:tr>
    </w:tbl>
    <w:p w14:paraId="18C0A6B4" w14:textId="77777777" w:rsidR="0057014F" w:rsidRDefault="0057014F">
      <w:pPr>
        <w:spacing w:line="276" w:lineRule="auto"/>
        <w:jc w:val="both"/>
        <w:rPr>
          <w:sz w:val="16"/>
        </w:rPr>
        <w:sectPr w:rsidR="0057014F" w:rsidSect="00CE750F">
          <w:pgSz w:w="12250" w:h="16220"/>
          <w:pgMar w:top="1200" w:right="600" w:bottom="280" w:left="600" w:header="720" w:footer="720" w:gutter="0"/>
          <w:cols w:space="720"/>
        </w:sectPr>
      </w:pPr>
    </w:p>
    <w:p w14:paraId="31C80881" w14:textId="77777777" w:rsidR="0057014F" w:rsidRDefault="001F5764">
      <w:pPr>
        <w:pStyle w:val="Corpotesto"/>
        <w:spacing w:before="83"/>
        <w:ind w:left="760"/>
        <w:jc w:val="both"/>
        <w:rPr>
          <w:b/>
        </w:rPr>
      </w:pPr>
      <w:r>
        <w:rPr>
          <w:b/>
          <w:color w:val="F58224"/>
          <w:w w:val="105"/>
        </w:rPr>
        <w:lastRenderedPageBreak/>
        <w:t>Art.</w:t>
      </w:r>
      <w:r>
        <w:rPr>
          <w:b/>
          <w:color w:val="F58224"/>
          <w:spacing w:val="-6"/>
          <w:w w:val="105"/>
        </w:rPr>
        <w:t xml:space="preserve"> </w:t>
      </w:r>
      <w:r>
        <w:rPr>
          <w:b/>
          <w:color w:val="F58224"/>
          <w:w w:val="105"/>
        </w:rPr>
        <w:t>21</w:t>
      </w:r>
      <w:r>
        <w:rPr>
          <w:b/>
          <w:color w:val="F58224"/>
          <w:spacing w:val="-6"/>
          <w:w w:val="105"/>
        </w:rPr>
        <w:t xml:space="preserve"> </w:t>
      </w:r>
      <w:r>
        <w:rPr>
          <w:b/>
          <w:color w:val="F58224"/>
          <w:w w:val="105"/>
        </w:rPr>
        <w:t>–</w:t>
      </w:r>
      <w:r>
        <w:rPr>
          <w:b/>
          <w:color w:val="F58224"/>
          <w:spacing w:val="-6"/>
          <w:w w:val="105"/>
        </w:rPr>
        <w:t xml:space="preserve"> </w:t>
      </w:r>
      <w:r>
        <w:rPr>
          <w:b/>
          <w:color w:val="F58224"/>
          <w:w w:val="105"/>
        </w:rPr>
        <w:t>Cambio</w:t>
      </w:r>
      <w:r>
        <w:rPr>
          <w:b/>
          <w:color w:val="F58224"/>
          <w:spacing w:val="-6"/>
          <w:w w:val="105"/>
        </w:rPr>
        <w:t xml:space="preserve"> </w:t>
      </w:r>
      <w:r>
        <w:rPr>
          <w:b/>
          <w:color w:val="F58224"/>
          <w:w w:val="105"/>
        </w:rPr>
        <w:t>di</w:t>
      </w:r>
      <w:r>
        <w:rPr>
          <w:b/>
          <w:color w:val="F58224"/>
          <w:spacing w:val="-6"/>
          <w:w w:val="105"/>
        </w:rPr>
        <w:t xml:space="preserve"> </w:t>
      </w:r>
      <w:r>
        <w:rPr>
          <w:b/>
          <w:color w:val="F58224"/>
          <w:w w:val="105"/>
        </w:rPr>
        <w:t>destinazione</w:t>
      </w:r>
      <w:r>
        <w:rPr>
          <w:b/>
          <w:color w:val="F58224"/>
          <w:spacing w:val="-5"/>
          <w:w w:val="105"/>
        </w:rPr>
        <w:t xml:space="preserve"> </w:t>
      </w:r>
      <w:r>
        <w:rPr>
          <w:b/>
          <w:color w:val="F58224"/>
          <w:w w:val="105"/>
        </w:rPr>
        <w:t>del</w:t>
      </w:r>
      <w:r>
        <w:rPr>
          <w:b/>
          <w:color w:val="F58224"/>
          <w:spacing w:val="-6"/>
          <w:w w:val="105"/>
        </w:rPr>
        <w:t xml:space="preserve"> </w:t>
      </w:r>
      <w:r>
        <w:rPr>
          <w:b/>
          <w:color w:val="F58224"/>
          <w:spacing w:val="-2"/>
          <w:w w:val="105"/>
        </w:rPr>
        <w:t>Prodotto</w:t>
      </w:r>
    </w:p>
    <w:p w14:paraId="61FB10C8" w14:textId="07EABB95" w:rsidR="0057014F" w:rsidRDefault="001F5764" w:rsidP="00396787">
      <w:pPr>
        <w:pStyle w:val="Corpotesto"/>
        <w:spacing w:before="16" w:line="259" w:lineRule="auto"/>
        <w:ind w:left="760" w:right="-7"/>
        <w:jc w:val="both"/>
      </w:pPr>
      <w:r>
        <w:rPr>
          <w:color w:val="231F20"/>
          <w:w w:val="105"/>
        </w:rPr>
        <w:t>Nel</w:t>
      </w:r>
      <w:r>
        <w:rPr>
          <w:color w:val="231F20"/>
          <w:spacing w:val="-12"/>
          <w:w w:val="105"/>
        </w:rPr>
        <w:t xml:space="preserve"> </w:t>
      </w:r>
      <w:r>
        <w:rPr>
          <w:color w:val="231F20"/>
          <w:w w:val="105"/>
        </w:rPr>
        <w:t>caso</w:t>
      </w:r>
      <w:r>
        <w:rPr>
          <w:color w:val="231F20"/>
          <w:spacing w:val="-11"/>
          <w:w w:val="105"/>
        </w:rPr>
        <w:t xml:space="preserve"> </w:t>
      </w:r>
      <w:r>
        <w:rPr>
          <w:color w:val="231F20"/>
          <w:w w:val="105"/>
        </w:rPr>
        <w:t>in</w:t>
      </w:r>
      <w:r>
        <w:rPr>
          <w:color w:val="231F20"/>
          <w:spacing w:val="-11"/>
          <w:w w:val="105"/>
        </w:rPr>
        <w:t xml:space="preserve"> </w:t>
      </w:r>
      <w:r>
        <w:rPr>
          <w:color w:val="231F20"/>
          <w:w w:val="105"/>
        </w:rPr>
        <w:t>cui,</w:t>
      </w:r>
      <w:r>
        <w:rPr>
          <w:color w:val="231F20"/>
          <w:spacing w:val="-11"/>
          <w:w w:val="105"/>
        </w:rPr>
        <w:t xml:space="preserve"> </w:t>
      </w:r>
      <w:r>
        <w:rPr>
          <w:color w:val="231F20"/>
          <w:w w:val="105"/>
        </w:rPr>
        <w:t>a</w:t>
      </w:r>
      <w:r>
        <w:rPr>
          <w:color w:val="231F20"/>
          <w:spacing w:val="-11"/>
          <w:w w:val="105"/>
        </w:rPr>
        <w:t xml:space="preserve"> </w:t>
      </w:r>
      <w:r>
        <w:rPr>
          <w:color w:val="231F20"/>
          <w:w w:val="105"/>
        </w:rPr>
        <w:t>seguito</w:t>
      </w:r>
      <w:r>
        <w:rPr>
          <w:color w:val="231F20"/>
          <w:spacing w:val="-12"/>
          <w:w w:val="105"/>
        </w:rPr>
        <w:t xml:space="preserve"> </w:t>
      </w:r>
      <w:r>
        <w:rPr>
          <w:color w:val="231F20"/>
          <w:w w:val="105"/>
        </w:rPr>
        <w:t>di</w:t>
      </w:r>
      <w:r>
        <w:rPr>
          <w:color w:val="231F20"/>
          <w:spacing w:val="-11"/>
          <w:w w:val="105"/>
        </w:rPr>
        <w:t xml:space="preserve"> </w:t>
      </w:r>
      <w:r>
        <w:rPr>
          <w:color w:val="231F20"/>
          <w:w w:val="105"/>
        </w:rPr>
        <w:t>danni</w:t>
      </w:r>
      <w:r>
        <w:rPr>
          <w:color w:val="231F20"/>
          <w:spacing w:val="-11"/>
          <w:w w:val="105"/>
        </w:rPr>
        <w:t xml:space="preserve"> </w:t>
      </w:r>
      <w:r>
        <w:rPr>
          <w:color w:val="231F20"/>
          <w:w w:val="105"/>
        </w:rPr>
        <w:t>da</w:t>
      </w:r>
      <w:r>
        <w:rPr>
          <w:color w:val="231F20"/>
          <w:spacing w:val="-11"/>
          <w:w w:val="105"/>
        </w:rPr>
        <w:t xml:space="preserve"> </w:t>
      </w:r>
      <w:r>
        <w:rPr>
          <w:color w:val="231F20"/>
          <w:w w:val="105"/>
        </w:rPr>
        <w:t>Avversità</w:t>
      </w:r>
      <w:r>
        <w:rPr>
          <w:color w:val="231F20"/>
          <w:spacing w:val="-11"/>
          <w:w w:val="105"/>
        </w:rPr>
        <w:t xml:space="preserve"> </w:t>
      </w:r>
      <w:r>
        <w:rPr>
          <w:color w:val="231F20"/>
          <w:w w:val="105"/>
        </w:rPr>
        <w:t>assicurate,</w:t>
      </w:r>
      <w:r>
        <w:rPr>
          <w:color w:val="231F20"/>
          <w:spacing w:val="-12"/>
          <w:w w:val="105"/>
        </w:rPr>
        <w:t xml:space="preserve"> </w:t>
      </w:r>
      <w:r>
        <w:rPr>
          <w:color w:val="231F20"/>
          <w:w w:val="105"/>
        </w:rPr>
        <w:t>il</w:t>
      </w:r>
      <w:r>
        <w:rPr>
          <w:color w:val="231F20"/>
          <w:spacing w:val="-11"/>
          <w:w w:val="105"/>
        </w:rPr>
        <w:t xml:space="preserve"> </w:t>
      </w:r>
      <w:r>
        <w:rPr>
          <w:color w:val="231F20"/>
          <w:w w:val="105"/>
        </w:rPr>
        <w:t>Prodotto</w:t>
      </w:r>
      <w:r>
        <w:rPr>
          <w:color w:val="231F20"/>
          <w:spacing w:val="-11"/>
          <w:w w:val="105"/>
        </w:rPr>
        <w:t xml:space="preserve"> </w:t>
      </w:r>
      <w:r>
        <w:rPr>
          <w:color w:val="231F20"/>
          <w:w w:val="105"/>
        </w:rPr>
        <w:t>non</w:t>
      </w:r>
      <w:r>
        <w:rPr>
          <w:color w:val="231F20"/>
          <w:spacing w:val="-11"/>
          <w:w w:val="105"/>
        </w:rPr>
        <w:t xml:space="preserve"> </w:t>
      </w:r>
      <w:r>
        <w:rPr>
          <w:color w:val="231F20"/>
          <w:w w:val="105"/>
        </w:rPr>
        <w:t>potesse</w:t>
      </w:r>
      <w:r>
        <w:rPr>
          <w:color w:val="231F20"/>
          <w:spacing w:val="-12"/>
          <w:w w:val="105"/>
        </w:rPr>
        <w:t xml:space="preserve"> </w:t>
      </w:r>
      <w:r>
        <w:rPr>
          <w:color w:val="231F20"/>
          <w:w w:val="105"/>
        </w:rPr>
        <w:t>avere</w:t>
      </w:r>
      <w:r>
        <w:rPr>
          <w:color w:val="231F20"/>
          <w:spacing w:val="-11"/>
          <w:w w:val="105"/>
        </w:rPr>
        <w:t xml:space="preserve"> </w:t>
      </w:r>
      <w:r>
        <w:rPr>
          <w:color w:val="231F20"/>
          <w:w w:val="105"/>
        </w:rPr>
        <w:t>la</w:t>
      </w:r>
      <w:r>
        <w:rPr>
          <w:color w:val="231F20"/>
          <w:spacing w:val="-11"/>
          <w:w w:val="105"/>
        </w:rPr>
        <w:t xml:space="preserve"> </w:t>
      </w:r>
      <w:r>
        <w:rPr>
          <w:color w:val="231F20"/>
          <w:w w:val="105"/>
        </w:rPr>
        <w:t>destinazione</w:t>
      </w:r>
      <w:r>
        <w:rPr>
          <w:color w:val="231F20"/>
          <w:spacing w:val="-11"/>
          <w:w w:val="105"/>
        </w:rPr>
        <w:t xml:space="preserve"> </w:t>
      </w:r>
      <w:r>
        <w:rPr>
          <w:color w:val="231F20"/>
          <w:w w:val="105"/>
        </w:rPr>
        <w:t>dichiarata</w:t>
      </w:r>
      <w:r>
        <w:rPr>
          <w:color w:val="231F20"/>
          <w:spacing w:val="-8"/>
          <w:w w:val="105"/>
        </w:rPr>
        <w:t xml:space="preserve"> </w:t>
      </w:r>
      <w:r>
        <w:rPr>
          <w:color w:val="231F20"/>
          <w:w w:val="105"/>
        </w:rPr>
        <w:t>in</w:t>
      </w:r>
      <w:r>
        <w:rPr>
          <w:color w:val="231F20"/>
          <w:spacing w:val="-8"/>
          <w:w w:val="105"/>
        </w:rPr>
        <w:t xml:space="preserve"> </w:t>
      </w:r>
      <w:r>
        <w:rPr>
          <w:color w:val="231F20"/>
          <w:w w:val="105"/>
        </w:rPr>
        <w:t>Polizza,</w:t>
      </w:r>
      <w:r>
        <w:rPr>
          <w:color w:val="231F20"/>
          <w:spacing w:val="-8"/>
          <w:w w:val="105"/>
        </w:rPr>
        <w:t xml:space="preserve"> </w:t>
      </w:r>
      <w:r>
        <w:rPr>
          <w:color w:val="231F20"/>
          <w:w w:val="105"/>
        </w:rPr>
        <w:t>la</w:t>
      </w:r>
      <w:r>
        <w:rPr>
          <w:color w:val="231F20"/>
          <w:spacing w:val="-8"/>
          <w:w w:val="105"/>
        </w:rPr>
        <w:t xml:space="preserve"> </w:t>
      </w:r>
      <w:r>
        <w:rPr>
          <w:color w:val="231F20"/>
          <w:w w:val="105"/>
        </w:rPr>
        <w:t>valutazione</w:t>
      </w:r>
      <w:r>
        <w:rPr>
          <w:color w:val="231F20"/>
          <w:spacing w:val="-8"/>
          <w:w w:val="105"/>
        </w:rPr>
        <w:t xml:space="preserve"> </w:t>
      </w:r>
      <w:r>
        <w:rPr>
          <w:color w:val="231F20"/>
          <w:w w:val="105"/>
        </w:rPr>
        <w:t>del</w:t>
      </w:r>
      <w:r>
        <w:rPr>
          <w:color w:val="231F20"/>
          <w:spacing w:val="-8"/>
          <w:w w:val="105"/>
        </w:rPr>
        <w:t xml:space="preserve"> </w:t>
      </w:r>
      <w:r>
        <w:rPr>
          <w:color w:val="231F20"/>
          <w:w w:val="105"/>
        </w:rPr>
        <w:t>danno</w:t>
      </w:r>
      <w:r>
        <w:rPr>
          <w:color w:val="231F20"/>
          <w:spacing w:val="-8"/>
          <w:w w:val="105"/>
        </w:rPr>
        <w:t xml:space="preserve"> </w:t>
      </w:r>
      <w:r>
        <w:rPr>
          <w:color w:val="231F20"/>
          <w:w w:val="105"/>
        </w:rPr>
        <w:t>verrà</w:t>
      </w:r>
      <w:r>
        <w:rPr>
          <w:color w:val="231F20"/>
          <w:spacing w:val="-8"/>
          <w:w w:val="105"/>
        </w:rPr>
        <w:t xml:space="preserve"> </w:t>
      </w:r>
      <w:r>
        <w:rPr>
          <w:color w:val="231F20"/>
          <w:w w:val="105"/>
        </w:rPr>
        <w:t>effettuata</w:t>
      </w:r>
      <w:r>
        <w:rPr>
          <w:color w:val="231F20"/>
          <w:spacing w:val="-8"/>
          <w:w w:val="105"/>
        </w:rPr>
        <w:t xml:space="preserve"> </w:t>
      </w:r>
      <w:r>
        <w:rPr>
          <w:color w:val="231F20"/>
          <w:w w:val="105"/>
        </w:rPr>
        <w:t>tenendo</w:t>
      </w:r>
      <w:r>
        <w:rPr>
          <w:color w:val="231F20"/>
          <w:spacing w:val="-8"/>
          <w:w w:val="105"/>
        </w:rPr>
        <w:t xml:space="preserve"> </w:t>
      </w:r>
      <w:r>
        <w:rPr>
          <w:color w:val="231F20"/>
          <w:w w:val="105"/>
        </w:rPr>
        <w:t>conto</w:t>
      </w:r>
      <w:r>
        <w:rPr>
          <w:color w:val="231F20"/>
          <w:spacing w:val="-8"/>
          <w:w w:val="105"/>
        </w:rPr>
        <w:t xml:space="preserve"> </w:t>
      </w:r>
      <w:r>
        <w:rPr>
          <w:color w:val="231F20"/>
          <w:w w:val="105"/>
        </w:rPr>
        <w:t>della</w:t>
      </w:r>
      <w:r>
        <w:rPr>
          <w:color w:val="231F20"/>
          <w:spacing w:val="-8"/>
          <w:w w:val="105"/>
        </w:rPr>
        <w:t xml:space="preserve"> </w:t>
      </w:r>
      <w:r>
        <w:rPr>
          <w:color w:val="231F20"/>
          <w:w w:val="105"/>
        </w:rPr>
        <w:t>possibile</w:t>
      </w:r>
      <w:r>
        <w:rPr>
          <w:color w:val="231F20"/>
          <w:spacing w:val="-8"/>
          <w:w w:val="105"/>
        </w:rPr>
        <w:t xml:space="preserve"> </w:t>
      </w:r>
      <w:r>
        <w:rPr>
          <w:color w:val="231F20"/>
          <w:w w:val="105"/>
        </w:rPr>
        <w:t>destinazione</w:t>
      </w:r>
      <w:r>
        <w:rPr>
          <w:color w:val="231F20"/>
          <w:spacing w:val="-8"/>
          <w:w w:val="105"/>
        </w:rPr>
        <w:t xml:space="preserve"> </w:t>
      </w:r>
      <w:r>
        <w:rPr>
          <w:color w:val="231F20"/>
          <w:w w:val="105"/>
        </w:rPr>
        <w:t>a</w:t>
      </w:r>
      <w:r>
        <w:rPr>
          <w:color w:val="231F20"/>
          <w:spacing w:val="-8"/>
          <w:w w:val="105"/>
        </w:rPr>
        <w:t xml:space="preserve"> </w:t>
      </w:r>
      <w:r>
        <w:rPr>
          <w:color w:val="231F20"/>
          <w:w w:val="105"/>
        </w:rPr>
        <w:t>seme</w:t>
      </w:r>
      <w:r>
        <w:rPr>
          <w:color w:val="231F20"/>
          <w:spacing w:val="-8"/>
          <w:w w:val="105"/>
        </w:rPr>
        <w:t xml:space="preserve"> </w:t>
      </w:r>
      <w:r>
        <w:rPr>
          <w:color w:val="231F20"/>
          <w:w w:val="105"/>
        </w:rPr>
        <w:t>o a destinazione industriale.</w:t>
      </w:r>
    </w:p>
    <w:p w14:paraId="77BFB347" w14:textId="77777777" w:rsidR="0057014F" w:rsidRDefault="0057014F">
      <w:pPr>
        <w:pStyle w:val="Corpotesto"/>
        <w:spacing w:before="3"/>
        <w:rPr>
          <w:sz w:val="18"/>
        </w:rPr>
      </w:pPr>
    </w:p>
    <w:p w14:paraId="104D96D8" w14:textId="77777777" w:rsidR="0057014F" w:rsidRDefault="001F5764">
      <w:pPr>
        <w:pStyle w:val="Corpotesto"/>
        <w:ind w:left="760"/>
        <w:jc w:val="both"/>
        <w:rPr>
          <w:b/>
        </w:rPr>
      </w:pPr>
      <w:r>
        <w:rPr>
          <w:b/>
          <w:color w:val="F58224"/>
          <w:w w:val="105"/>
        </w:rPr>
        <w:t>Art.</w:t>
      </w:r>
      <w:r>
        <w:rPr>
          <w:b/>
          <w:color w:val="F58224"/>
          <w:spacing w:val="-3"/>
          <w:w w:val="105"/>
        </w:rPr>
        <w:t xml:space="preserve"> </w:t>
      </w:r>
      <w:r>
        <w:rPr>
          <w:b/>
          <w:color w:val="F58224"/>
          <w:w w:val="105"/>
        </w:rPr>
        <w:t>22</w:t>
      </w:r>
      <w:r>
        <w:rPr>
          <w:b/>
          <w:color w:val="F58224"/>
          <w:spacing w:val="-2"/>
          <w:w w:val="105"/>
        </w:rPr>
        <w:t xml:space="preserve"> </w:t>
      </w:r>
      <w:r>
        <w:rPr>
          <w:b/>
          <w:color w:val="F58224"/>
          <w:w w:val="105"/>
        </w:rPr>
        <w:t>–</w:t>
      </w:r>
      <w:r>
        <w:rPr>
          <w:b/>
          <w:color w:val="F58224"/>
          <w:spacing w:val="-3"/>
          <w:w w:val="105"/>
        </w:rPr>
        <w:t xml:space="preserve"> </w:t>
      </w:r>
      <w:r>
        <w:rPr>
          <w:b/>
          <w:color w:val="F58224"/>
          <w:spacing w:val="-2"/>
          <w:w w:val="105"/>
        </w:rPr>
        <w:t>Condizioni</w:t>
      </w:r>
    </w:p>
    <w:p w14:paraId="0BA08D1A" w14:textId="532AF601" w:rsidR="0057014F" w:rsidRDefault="001F5764" w:rsidP="00396787">
      <w:pPr>
        <w:pStyle w:val="Corpotesto"/>
        <w:spacing w:before="16" w:line="259" w:lineRule="auto"/>
        <w:ind w:left="760" w:right="135"/>
        <w:jc w:val="both"/>
      </w:pPr>
      <w:r>
        <w:rPr>
          <w:color w:val="231F20"/>
          <w:w w:val="105"/>
        </w:rPr>
        <w:t>Per</w:t>
      </w:r>
      <w:r>
        <w:rPr>
          <w:color w:val="231F20"/>
          <w:spacing w:val="-8"/>
          <w:w w:val="105"/>
        </w:rPr>
        <w:t xml:space="preserve"> </w:t>
      </w:r>
      <w:r>
        <w:rPr>
          <w:color w:val="231F20"/>
          <w:w w:val="105"/>
        </w:rPr>
        <w:t>tutti</w:t>
      </w:r>
      <w:r>
        <w:rPr>
          <w:color w:val="231F20"/>
          <w:spacing w:val="-8"/>
          <w:w w:val="105"/>
        </w:rPr>
        <w:t xml:space="preserve"> </w:t>
      </w:r>
      <w:r>
        <w:rPr>
          <w:color w:val="231F20"/>
          <w:w w:val="105"/>
        </w:rPr>
        <w:t>i</w:t>
      </w:r>
      <w:r>
        <w:rPr>
          <w:color w:val="231F20"/>
          <w:spacing w:val="-8"/>
          <w:w w:val="105"/>
        </w:rPr>
        <w:t xml:space="preserve"> </w:t>
      </w:r>
      <w:r>
        <w:rPr>
          <w:color w:val="231F20"/>
          <w:w w:val="105"/>
        </w:rPr>
        <w:t>prodotti</w:t>
      </w:r>
      <w:r>
        <w:rPr>
          <w:color w:val="231F20"/>
          <w:spacing w:val="-8"/>
          <w:w w:val="105"/>
        </w:rPr>
        <w:t xml:space="preserve"> </w:t>
      </w:r>
      <w:r>
        <w:rPr>
          <w:color w:val="231F20"/>
          <w:w w:val="105"/>
        </w:rPr>
        <w:t>non</w:t>
      </w:r>
      <w:r>
        <w:rPr>
          <w:color w:val="231F20"/>
          <w:spacing w:val="-8"/>
          <w:w w:val="105"/>
        </w:rPr>
        <w:t xml:space="preserve"> </w:t>
      </w:r>
      <w:r>
        <w:rPr>
          <w:color w:val="231F20"/>
          <w:w w:val="105"/>
        </w:rPr>
        <w:t>regolati</w:t>
      </w:r>
      <w:r>
        <w:rPr>
          <w:color w:val="231F20"/>
          <w:spacing w:val="-8"/>
          <w:w w:val="105"/>
        </w:rPr>
        <w:t xml:space="preserve"> </w:t>
      </w:r>
      <w:r>
        <w:rPr>
          <w:color w:val="231F20"/>
          <w:w w:val="105"/>
        </w:rPr>
        <w:t>in</w:t>
      </w:r>
      <w:r>
        <w:rPr>
          <w:color w:val="231F20"/>
          <w:spacing w:val="-8"/>
          <w:w w:val="105"/>
        </w:rPr>
        <w:t xml:space="preserve"> </w:t>
      </w:r>
      <w:r>
        <w:rPr>
          <w:color w:val="231F20"/>
          <w:w w:val="105"/>
        </w:rPr>
        <w:t>questa</w:t>
      </w:r>
      <w:r>
        <w:rPr>
          <w:color w:val="231F20"/>
          <w:spacing w:val="-8"/>
          <w:w w:val="105"/>
        </w:rPr>
        <w:t xml:space="preserve"> </w:t>
      </w:r>
      <w:r>
        <w:rPr>
          <w:color w:val="231F20"/>
          <w:w w:val="105"/>
        </w:rPr>
        <w:t>Sezione</w:t>
      </w:r>
      <w:r>
        <w:rPr>
          <w:color w:val="231F20"/>
          <w:spacing w:val="-8"/>
          <w:w w:val="105"/>
        </w:rPr>
        <w:t xml:space="preserve"> </w:t>
      </w:r>
      <w:r>
        <w:rPr>
          <w:color w:val="231F20"/>
          <w:w w:val="105"/>
        </w:rPr>
        <w:t>di</w:t>
      </w:r>
      <w:r>
        <w:rPr>
          <w:color w:val="231F20"/>
          <w:spacing w:val="-8"/>
          <w:w w:val="105"/>
        </w:rPr>
        <w:t xml:space="preserve"> </w:t>
      </w:r>
      <w:r>
        <w:rPr>
          <w:color w:val="231F20"/>
          <w:w w:val="105"/>
        </w:rPr>
        <w:t>Polizza,</w:t>
      </w:r>
      <w:r>
        <w:rPr>
          <w:color w:val="231F20"/>
          <w:spacing w:val="-8"/>
          <w:w w:val="105"/>
        </w:rPr>
        <w:t xml:space="preserve"> </w:t>
      </w:r>
      <w:r>
        <w:rPr>
          <w:color w:val="231F20"/>
          <w:w w:val="105"/>
        </w:rPr>
        <w:t>si</w:t>
      </w:r>
      <w:r>
        <w:rPr>
          <w:color w:val="231F20"/>
          <w:spacing w:val="-8"/>
          <w:w w:val="105"/>
        </w:rPr>
        <w:t xml:space="preserve"> </w:t>
      </w:r>
      <w:r>
        <w:rPr>
          <w:color w:val="231F20"/>
          <w:w w:val="105"/>
        </w:rPr>
        <w:t>intendono</w:t>
      </w:r>
      <w:r>
        <w:rPr>
          <w:color w:val="231F20"/>
          <w:spacing w:val="-8"/>
          <w:w w:val="105"/>
        </w:rPr>
        <w:t xml:space="preserve"> </w:t>
      </w:r>
      <w:r>
        <w:rPr>
          <w:color w:val="231F20"/>
          <w:w w:val="105"/>
        </w:rPr>
        <w:t>qui</w:t>
      </w:r>
      <w:r>
        <w:rPr>
          <w:color w:val="231F20"/>
          <w:spacing w:val="-8"/>
          <w:w w:val="105"/>
        </w:rPr>
        <w:t xml:space="preserve"> </w:t>
      </w:r>
      <w:r>
        <w:rPr>
          <w:color w:val="231F20"/>
          <w:w w:val="105"/>
        </w:rPr>
        <w:t>integralmente</w:t>
      </w:r>
      <w:r>
        <w:rPr>
          <w:color w:val="231F20"/>
          <w:spacing w:val="-8"/>
          <w:w w:val="105"/>
        </w:rPr>
        <w:t xml:space="preserve"> </w:t>
      </w:r>
      <w:r>
        <w:rPr>
          <w:color w:val="231F20"/>
          <w:w w:val="105"/>
        </w:rPr>
        <w:t>richiamate</w:t>
      </w:r>
      <w:r>
        <w:rPr>
          <w:color w:val="231F20"/>
          <w:spacing w:val="-8"/>
          <w:w w:val="105"/>
        </w:rPr>
        <w:t xml:space="preserve"> </w:t>
      </w:r>
      <w:r>
        <w:rPr>
          <w:color w:val="231F20"/>
          <w:w w:val="105"/>
        </w:rPr>
        <w:t>e</w:t>
      </w:r>
      <w:r>
        <w:rPr>
          <w:color w:val="231F20"/>
          <w:spacing w:val="-8"/>
          <w:w w:val="105"/>
        </w:rPr>
        <w:t xml:space="preserve"> </w:t>
      </w:r>
      <w:r>
        <w:rPr>
          <w:color w:val="231F20"/>
          <w:w w:val="105"/>
        </w:rPr>
        <w:t>confermate le condizioni indicate alla Sezione 1 Punto 1.1. Forma contrattuale C.</w:t>
      </w:r>
    </w:p>
    <w:p w14:paraId="2951CD81" w14:textId="77777777" w:rsidR="0057014F" w:rsidRDefault="0057014F">
      <w:pPr>
        <w:pStyle w:val="Corpotesto"/>
        <w:spacing w:before="3"/>
        <w:rPr>
          <w:sz w:val="18"/>
        </w:rPr>
      </w:pPr>
    </w:p>
    <w:p w14:paraId="42458409" w14:textId="77777777" w:rsidR="0057014F" w:rsidRDefault="001F5764">
      <w:pPr>
        <w:pStyle w:val="Titolo4"/>
        <w:ind w:right="4422"/>
        <w:jc w:val="center"/>
      </w:pPr>
      <w:r>
        <w:rPr>
          <w:color w:val="231F20"/>
          <w:spacing w:val="-2"/>
          <w:w w:val="105"/>
        </w:rPr>
        <w:t>PRODOTTO</w:t>
      </w:r>
      <w:r>
        <w:rPr>
          <w:color w:val="231F20"/>
          <w:spacing w:val="4"/>
          <w:w w:val="105"/>
        </w:rPr>
        <w:t xml:space="preserve"> </w:t>
      </w:r>
      <w:r>
        <w:rPr>
          <w:color w:val="231F20"/>
          <w:spacing w:val="-2"/>
          <w:w w:val="105"/>
        </w:rPr>
        <w:t>MELOGRANO</w:t>
      </w:r>
    </w:p>
    <w:p w14:paraId="7FE7339E" w14:textId="77777777" w:rsidR="0057014F" w:rsidRDefault="0057014F">
      <w:pPr>
        <w:pStyle w:val="Corpotesto"/>
        <w:spacing w:before="8"/>
        <w:rPr>
          <w:rFonts w:ascii="Avalon Medium"/>
          <w:b/>
          <w:sz w:val="19"/>
        </w:rPr>
      </w:pPr>
    </w:p>
    <w:p w14:paraId="63B4393F" w14:textId="77777777" w:rsidR="0057014F" w:rsidRDefault="001F5764">
      <w:pPr>
        <w:pStyle w:val="Corpotesto"/>
        <w:ind w:left="760"/>
        <w:jc w:val="both"/>
        <w:rPr>
          <w:b/>
        </w:rPr>
      </w:pPr>
      <w:r>
        <w:rPr>
          <w:b/>
          <w:color w:val="F58224"/>
          <w:w w:val="105"/>
        </w:rPr>
        <w:t>Art.</w:t>
      </w:r>
      <w:r>
        <w:rPr>
          <w:b/>
          <w:color w:val="F58224"/>
          <w:spacing w:val="-5"/>
          <w:w w:val="105"/>
        </w:rPr>
        <w:t xml:space="preserve"> </w:t>
      </w:r>
      <w:r>
        <w:rPr>
          <w:b/>
          <w:color w:val="F58224"/>
          <w:w w:val="105"/>
        </w:rPr>
        <w:t>23</w:t>
      </w:r>
      <w:r>
        <w:rPr>
          <w:b/>
          <w:color w:val="F58224"/>
          <w:spacing w:val="-4"/>
          <w:w w:val="105"/>
        </w:rPr>
        <w:t xml:space="preserve"> </w:t>
      </w:r>
      <w:r>
        <w:rPr>
          <w:b/>
          <w:color w:val="F58224"/>
          <w:w w:val="105"/>
        </w:rPr>
        <w:t>–</w:t>
      </w:r>
      <w:r>
        <w:rPr>
          <w:b/>
          <w:color w:val="F58224"/>
          <w:spacing w:val="-5"/>
          <w:w w:val="105"/>
        </w:rPr>
        <w:t xml:space="preserve"> </w:t>
      </w:r>
      <w:r>
        <w:rPr>
          <w:b/>
          <w:color w:val="F58224"/>
          <w:w w:val="105"/>
        </w:rPr>
        <w:t>Franchigia</w:t>
      </w:r>
      <w:r>
        <w:rPr>
          <w:b/>
          <w:color w:val="F58224"/>
          <w:spacing w:val="-4"/>
          <w:w w:val="105"/>
        </w:rPr>
        <w:t xml:space="preserve"> </w:t>
      </w:r>
      <w:r>
        <w:rPr>
          <w:b/>
          <w:color w:val="F58224"/>
          <w:w w:val="105"/>
        </w:rPr>
        <w:t>-</w:t>
      </w:r>
      <w:r>
        <w:rPr>
          <w:b/>
          <w:color w:val="F58224"/>
          <w:spacing w:val="-5"/>
          <w:w w:val="105"/>
        </w:rPr>
        <w:t xml:space="preserve"> </w:t>
      </w:r>
      <w:r>
        <w:rPr>
          <w:b/>
          <w:color w:val="F58224"/>
          <w:w w:val="105"/>
        </w:rPr>
        <w:t>Limite</w:t>
      </w:r>
      <w:r>
        <w:rPr>
          <w:b/>
          <w:color w:val="F58224"/>
          <w:spacing w:val="-4"/>
          <w:w w:val="105"/>
        </w:rPr>
        <w:t xml:space="preserve"> </w:t>
      </w:r>
      <w:r>
        <w:rPr>
          <w:b/>
          <w:color w:val="F58224"/>
          <w:w w:val="105"/>
        </w:rPr>
        <w:t>di</w:t>
      </w:r>
      <w:r>
        <w:rPr>
          <w:b/>
          <w:color w:val="F58224"/>
          <w:spacing w:val="-5"/>
          <w:w w:val="105"/>
        </w:rPr>
        <w:t xml:space="preserve"> </w:t>
      </w:r>
      <w:r>
        <w:rPr>
          <w:b/>
          <w:color w:val="F58224"/>
          <w:spacing w:val="-2"/>
          <w:w w:val="105"/>
        </w:rPr>
        <w:t>Indennizzo</w:t>
      </w:r>
    </w:p>
    <w:p w14:paraId="140501AD" w14:textId="77777777" w:rsidR="0057014F" w:rsidRDefault="001F5764" w:rsidP="00396787">
      <w:pPr>
        <w:pStyle w:val="Corpotesto"/>
        <w:spacing w:line="220" w:lineRule="atLeast"/>
        <w:ind w:left="851" w:right="135"/>
        <w:jc w:val="both"/>
        <w:rPr>
          <w:b/>
        </w:rPr>
      </w:pPr>
      <w:r>
        <w:rPr>
          <w:b/>
          <w:color w:val="231F20"/>
          <w:w w:val="105"/>
        </w:rPr>
        <w:t xml:space="preserve">L’assicurazione è prestata con l’applicazione di una Franchigia per Partita assicurata determinata come </w:t>
      </w:r>
      <w:r>
        <w:rPr>
          <w:b/>
          <w:color w:val="231F20"/>
          <w:spacing w:val="-2"/>
          <w:w w:val="105"/>
        </w:rPr>
        <w:t>segue:</w:t>
      </w:r>
    </w:p>
    <w:p w14:paraId="1F1E10E2" w14:textId="77777777" w:rsidR="0057014F" w:rsidRDefault="001F5764" w:rsidP="00396787">
      <w:pPr>
        <w:pStyle w:val="Paragrafoelenco"/>
        <w:numPr>
          <w:ilvl w:val="0"/>
          <w:numId w:val="21"/>
        </w:numPr>
        <w:tabs>
          <w:tab w:val="left" w:pos="1120"/>
        </w:tabs>
        <w:spacing w:line="211" w:lineRule="exact"/>
        <w:ind w:left="1134" w:right="135"/>
        <w:rPr>
          <w:b/>
          <w:sz w:val="17"/>
        </w:rPr>
      </w:pPr>
      <w:r>
        <w:rPr>
          <w:b/>
          <w:color w:val="231F20"/>
          <w:w w:val="105"/>
          <w:sz w:val="17"/>
        </w:rPr>
        <w:t>pari</w:t>
      </w:r>
      <w:r>
        <w:rPr>
          <w:b/>
          <w:color w:val="231F20"/>
          <w:spacing w:val="-5"/>
          <w:w w:val="105"/>
          <w:sz w:val="17"/>
        </w:rPr>
        <w:t xml:space="preserve"> </w:t>
      </w:r>
      <w:r>
        <w:rPr>
          <w:b/>
          <w:color w:val="231F20"/>
          <w:w w:val="105"/>
          <w:sz w:val="17"/>
        </w:rPr>
        <w:t>al</w:t>
      </w:r>
      <w:r>
        <w:rPr>
          <w:b/>
          <w:color w:val="231F20"/>
          <w:spacing w:val="-5"/>
          <w:w w:val="105"/>
          <w:sz w:val="17"/>
        </w:rPr>
        <w:t xml:space="preserve"> </w:t>
      </w:r>
      <w:r>
        <w:rPr>
          <w:b/>
          <w:color w:val="231F20"/>
          <w:w w:val="105"/>
          <w:sz w:val="17"/>
        </w:rPr>
        <w:t>15%</w:t>
      </w:r>
      <w:r>
        <w:rPr>
          <w:b/>
          <w:color w:val="231F20"/>
          <w:spacing w:val="-5"/>
          <w:w w:val="105"/>
          <w:sz w:val="17"/>
        </w:rPr>
        <w:t xml:space="preserve"> </w:t>
      </w:r>
      <w:r>
        <w:rPr>
          <w:b/>
          <w:color w:val="231F20"/>
          <w:w w:val="105"/>
          <w:sz w:val="17"/>
        </w:rPr>
        <w:t>per</w:t>
      </w:r>
      <w:r>
        <w:rPr>
          <w:b/>
          <w:color w:val="231F20"/>
          <w:spacing w:val="-4"/>
          <w:w w:val="105"/>
          <w:sz w:val="17"/>
        </w:rPr>
        <w:t xml:space="preserve"> </w:t>
      </w:r>
      <w:r>
        <w:rPr>
          <w:b/>
          <w:color w:val="231F20"/>
          <w:w w:val="105"/>
          <w:sz w:val="17"/>
        </w:rPr>
        <w:t>danni</w:t>
      </w:r>
      <w:r>
        <w:rPr>
          <w:b/>
          <w:color w:val="231F20"/>
          <w:spacing w:val="-5"/>
          <w:w w:val="105"/>
          <w:sz w:val="17"/>
        </w:rPr>
        <w:t xml:space="preserve"> </w:t>
      </w:r>
      <w:r>
        <w:rPr>
          <w:b/>
          <w:color w:val="231F20"/>
          <w:w w:val="105"/>
          <w:sz w:val="17"/>
        </w:rPr>
        <w:t>imputabili</w:t>
      </w:r>
      <w:r>
        <w:rPr>
          <w:b/>
          <w:color w:val="231F20"/>
          <w:spacing w:val="-5"/>
          <w:w w:val="105"/>
          <w:sz w:val="17"/>
        </w:rPr>
        <w:t xml:space="preserve"> </w:t>
      </w:r>
      <w:r>
        <w:rPr>
          <w:b/>
          <w:color w:val="231F20"/>
          <w:w w:val="105"/>
          <w:sz w:val="17"/>
        </w:rPr>
        <w:t>a</w:t>
      </w:r>
      <w:r>
        <w:rPr>
          <w:b/>
          <w:color w:val="231F20"/>
          <w:spacing w:val="-4"/>
          <w:w w:val="105"/>
          <w:sz w:val="17"/>
        </w:rPr>
        <w:t xml:space="preserve"> </w:t>
      </w:r>
      <w:r>
        <w:rPr>
          <w:b/>
          <w:color w:val="231F20"/>
          <w:w w:val="105"/>
          <w:sz w:val="17"/>
        </w:rPr>
        <w:t>Grandine</w:t>
      </w:r>
      <w:r>
        <w:rPr>
          <w:b/>
          <w:color w:val="231F20"/>
          <w:spacing w:val="-5"/>
          <w:w w:val="105"/>
          <w:sz w:val="17"/>
        </w:rPr>
        <w:t xml:space="preserve"> </w:t>
      </w:r>
      <w:r>
        <w:rPr>
          <w:b/>
          <w:color w:val="231F20"/>
          <w:w w:val="105"/>
          <w:sz w:val="17"/>
        </w:rPr>
        <w:t>e</w:t>
      </w:r>
      <w:r>
        <w:rPr>
          <w:b/>
          <w:color w:val="231F20"/>
          <w:spacing w:val="-5"/>
          <w:w w:val="105"/>
          <w:sz w:val="17"/>
        </w:rPr>
        <w:t xml:space="preserve"> </w:t>
      </w:r>
      <w:r>
        <w:rPr>
          <w:b/>
          <w:color w:val="231F20"/>
          <w:w w:val="105"/>
          <w:sz w:val="17"/>
        </w:rPr>
        <w:t>Vento</w:t>
      </w:r>
      <w:r>
        <w:rPr>
          <w:b/>
          <w:color w:val="231F20"/>
          <w:spacing w:val="-5"/>
          <w:w w:val="105"/>
          <w:sz w:val="17"/>
        </w:rPr>
        <w:t xml:space="preserve"> </w:t>
      </w:r>
      <w:r>
        <w:rPr>
          <w:b/>
          <w:color w:val="231F20"/>
          <w:spacing w:val="-2"/>
          <w:w w:val="105"/>
          <w:sz w:val="17"/>
        </w:rPr>
        <w:t>Forte;</w:t>
      </w:r>
    </w:p>
    <w:p w14:paraId="5F7A6912" w14:textId="77777777" w:rsidR="0057014F" w:rsidRDefault="001F5764" w:rsidP="00396787">
      <w:pPr>
        <w:pStyle w:val="Paragrafoelenco"/>
        <w:numPr>
          <w:ilvl w:val="0"/>
          <w:numId w:val="21"/>
        </w:numPr>
        <w:tabs>
          <w:tab w:val="left" w:pos="1120"/>
        </w:tabs>
        <w:ind w:left="1134" w:right="135"/>
        <w:rPr>
          <w:b/>
          <w:sz w:val="17"/>
        </w:rPr>
      </w:pPr>
      <w:r>
        <w:rPr>
          <w:b/>
          <w:color w:val="231F20"/>
          <w:w w:val="105"/>
          <w:sz w:val="17"/>
        </w:rPr>
        <w:t>pari</w:t>
      </w:r>
      <w:r>
        <w:rPr>
          <w:b/>
          <w:color w:val="231F20"/>
          <w:spacing w:val="-6"/>
          <w:w w:val="105"/>
          <w:sz w:val="17"/>
        </w:rPr>
        <w:t xml:space="preserve"> </w:t>
      </w:r>
      <w:r>
        <w:rPr>
          <w:b/>
          <w:color w:val="231F20"/>
          <w:w w:val="105"/>
          <w:sz w:val="17"/>
        </w:rPr>
        <w:t>al</w:t>
      </w:r>
      <w:r>
        <w:rPr>
          <w:b/>
          <w:color w:val="231F20"/>
          <w:spacing w:val="-5"/>
          <w:w w:val="105"/>
          <w:sz w:val="17"/>
        </w:rPr>
        <w:t xml:space="preserve"> </w:t>
      </w:r>
      <w:r>
        <w:rPr>
          <w:b/>
          <w:color w:val="231F20"/>
          <w:w w:val="105"/>
          <w:sz w:val="17"/>
        </w:rPr>
        <w:t>30%</w:t>
      </w:r>
      <w:r>
        <w:rPr>
          <w:b/>
          <w:color w:val="231F20"/>
          <w:spacing w:val="-5"/>
          <w:w w:val="105"/>
          <w:sz w:val="17"/>
        </w:rPr>
        <w:t xml:space="preserve"> </w:t>
      </w:r>
      <w:r>
        <w:rPr>
          <w:b/>
          <w:color w:val="231F20"/>
          <w:w w:val="105"/>
          <w:sz w:val="17"/>
        </w:rPr>
        <w:t>per</w:t>
      </w:r>
      <w:r>
        <w:rPr>
          <w:b/>
          <w:color w:val="231F20"/>
          <w:spacing w:val="-5"/>
          <w:w w:val="105"/>
          <w:sz w:val="17"/>
        </w:rPr>
        <w:t xml:space="preserve"> </w:t>
      </w:r>
      <w:r>
        <w:rPr>
          <w:b/>
          <w:color w:val="231F20"/>
          <w:w w:val="105"/>
          <w:sz w:val="17"/>
        </w:rPr>
        <w:t>danni</w:t>
      </w:r>
      <w:r>
        <w:rPr>
          <w:b/>
          <w:color w:val="231F20"/>
          <w:spacing w:val="-5"/>
          <w:w w:val="105"/>
          <w:sz w:val="17"/>
        </w:rPr>
        <w:t xml:space="preserve"> </w:t>
      </w:r>
      <w:r>
        <w:rPr>
          <w:b/>
          <w:color w:val="231F20"/>
          <w:w w:val="105"/>
          <w:sz w:val="17"/>
        </w:rPr>
        <w:t>imputabili</w:t>
      </w:r>
      <w:r>
        <w:rPr>
          <w:b/>
          <w:color w:val="231F20"/>
          <w:spacing w:val="-5"/>
          <w:w w:val="105"/>
          <w:sz w:val="17"/>
        </w:rPr>
        <w:t xml:space="preserve"> </w:t>
      </w:r>
      <w:r>
        <w:rPr>
          <w:b/>
          <w:color w:val="231F20"/>
          <w:w w:val="105"/>
          <w:sz w:val="17"/>
        </w:rPr>
        <w:t>alle</w:t>
      </w:r>
      <w:r>
        <w:rPr>
          <w:b/>
          <w:color w:val="231F20"/>
          <w:spacing w:val="-5"/>
          <w:w w:val="105"/>
          <w:sz w:val="17"/>
        </w:rPr>
        <w:t xml:space="preserve"> </w:t>
      </w:r>
      <w:r>
        <w:rPr>
          <w:b/>
          <w:color w:val="231F20"/>
          <w:w w:val="105"/>
          <w:sz w:val="17"/>
        </w:rPr>
        <w:t>Avversità</w:t>
      </w:r>
      <w:r>
        <w:rPr>
          <w:b/>
          <w:color w:val="231F20"/>
          <w:spacing w:val="-5"/>
          <w:w w:val="105"/>
          <w:sz w:val="17"/>
        </w:rPr>
        <w:t xml:space="preserve"> </w:t>
      </w:r>
      <w:r>
        <w:rPr>
          <w:b/>
          <w:color w:val="231F20"/>
          <w:w w:val="105"/>
          <w:sz w:val="17"/>
        </w:rPr>
        <w:t>diverse</w:t>
      </w:r>
      <w:r>
        <w:rPr>
          <w:b/>
          <w:color w:val="231F20"/>
          <w:spacing w:val="-6"/>
          <w:w w:val="105"/>
          <w:sz w:val="17"/>
        </w:rPr>
        <w:t xml:space="preserve"> </w:t>
      </w:r>
      <w:r>
        <w:rPr>
          <w:b/>
          <w:color w:val="231F20"/>
          <w:w w:val="105"/>
          <w:sz w:val="17"/>
        </w:rPr>
        <w:t>da</w:t>
      </w:r>
      <w:r>
        <w:rPr>
          <w:b/>
          <w:color w:val="231F20"/>
          <w:spacing w:val="-5"/>
          <w:w w:val="105"/>
          <w:sz w:val="17"/>
        </w:rPr>
        <w:t xml:space="preserve"> </w:t>
      </w:r>
      <w:r>
        <w:rPr>
          <w:b/>
          <w:color w:val="231F20"/>
          <w:w w:val="105"/>
          <w:sz w:val="17"/>
        </w:rPr>
        <w:t>Grandine</w:t>
      </w:r>
      <w:r>
        <w:rPr>
          <w:b/>
          <w:color w:val="231F20"/>
          <w:spacing w:val="-5"/>
          <w:w w:val="105"/>
          <w:sz w:val="17"/>
        </w:rPr>
        <w:t xml:space="preserve"> </w:t>
      </w:r>
      <w:r>
        <w:rPr>
          <w:b/>
          <w:color w:val="231F20"/>
          <w:w w:val="105"/>
          <w:sz w:val="17"/>
        </w:rPr>
        <w:t>e</w:t>
      </w:r>
      <w:r>
        <w:rPr>
          <w:b/>
          <w:color w:val="231F20"/>
          <w:spacing w:val="-5"/>
          <w:w w:val="105"/>
          <w:sz w:val="17"/>
        </w:rPr>
        <w:t xml:space="preserve"> </w:t>
      </w:r>
      <w:r>
        <w:rPr>
          <w:b/>
          <w:color w:val="231F20"/>
          <w:w w:val="105"/>
          <w:sz w:val="17"/>
        </w:rPr>
        <w:t>Vento</w:t>
      </w:r>
      <w:r>
        <w:rPr>
          <w:b/>
          <w:color w:val="231F20"/>
          <w:spacing w:val="-5"/>
          <w:w w:val="105"/>
          <w:sz w:val="17"/>
        </w:rPr>
        <w:t xml:space="preserve"> </w:t>
      </w:r>
      <w:r>
        <w:rPr>
          <w:b/>
          <w:color w:val="231F20"/>
          <w:spacing w:val="-2"/>
          <w:w w:val="105"/>
          <w:sz w:val="17"/>
        </w:rPr>
        <w:t>Forte;</w:t>
      </w:r>
    </w:p>
    <w:p w14:paraId="761DAF80" w14:textId="77777777" w:rsidR="0057014F" w:rsidRDefault="001F5764" w:rsidP="00396787">
      <w:pPr>
        <w:pStyle w:val="Paragrafoelenco"/>
        <w:numPr>
          <w:ilvl w:val="0"/>
          <w:numId w:val="21"/>
        </w:numPr>
        <w:tabs>
          <w:tab w:val="left" w:pos="1120"/>
        </w:tabs>
        <w:spacing w:line="272" w:lineRule="exact"/>
        <w:ind w:left="1134" w:right="135"/>
        <w:rPr>
          <w:b/>
          <w:sz w:val="17"/>
        </w:rPr>
      </w:pPr>
      <w:r>
        <w:rPr>
          <w:b/>
          <w:color w:val="231F20"/>
          <w:w w:val="105"/>
          <w:sz w:val="17"/>
        </w:rPr>
        <w:t>per</w:t>
      </w:r>
      <w:r>
        <w:rPr>
          <w:b/>
          <w:color w:val="231F20"/>
          <w:spacing w:val="-6"/>
          <w:w w:val="105"/>
          <w:sz w:val="17"/>
        </w:rPr>
        <w:t xml:space="preserve"> </w:t>
      </w:r>
      <w:r>
        <w:rPr>
          <w:b/>
          <w:color w:val="231F20"/>
          <w:w w:val="105"/>
          <w:sz w:val="17"/>
        </w:rPr>
        <w:t>i</w:t>
      </w:r>
      <w:r>
        <w:rPr>
          <w:b/>
          <w:color w:val="231F20"/>
          <w:spacing w:val="-6"/>
          <w:w w:val="105"/>
          <w:sz w:val="17"/>
        </w:rPr>
        <w:t xml:space="preserve"> </w:t>
      </w:r>
      <w:r>
        <w:rPr>
          <w:b/>
          <w:color w:val="231F20"/>
          <w:w w:val="105"/>
          <w:sz w:val="17"/>
        </w:rPr>
        <w:t>danni</w:t>
      </w:r>
      <w:r>
        <w:rPr>
          <w:b/>
          <w:color w:val="231F20"/>
          <w:spacing w:val="-5"/>
          <w:w w:val="105"/>
          <w:sz w:val="17"/>
        </w:rPr>
        <w:t xml:space="preserve"> </w:t>
      </w:r>
      <w:r>
        <w:rPr>
          <w:b/>
          <w:color w:val="231F20"/>
          <w:w w:val="105"/>
          <w:sz w:val="17"/>
        </w:rPr>
        <w:t>combinati</w:t>
      </w:r>
      <w:r>
        <w:rPr>
          <w:b/>
          <w:color w:val="231F20"/>
          <w:spacing w:val="-6"/>
          <w:w w:val="105"/>
          <w:sz w:val="17"/>
        </w:rPr>
        <w:t xml:space="preserve"> </w:t>
      </w:r>
      <w:r>
        <w:rPr>
          <w:b/>
          <w:color w:val="231F20"/>
          <w:w w:val="105"/>
          <w:sz w:val="17"/>
        </w:rPr>
        <w:t>la</w:t>
      </w:r>
      <w:r>
        <w:rPr>
          <w:b/>
          <w:color w:val="231F20"/>
          <w:spacing w:val="-6"/>
          <w:w w:val="105"/>
          <w:sz w:val="17"/>
        </w:rPr>
        <w:t xml:space="preserve"> </w:t>
      </w:r>
      <w:r>
        <w:rPr>
          <w:b/>
          <w:color w:val="231F20"/>
          <w:w w:val="105"/>
          <w:sz w:val="17"/>
        </w:rPr>
        <w:t>Franchigia</w:t>
      </w:r>
      <w:r>
        <w:rPr>
          <w:b/>
          <w:color w:val="231F20"/>
          <w:spacing w:val="-5"/>
          <w:w w:val="105"/>
          <w:sz w:val="17"/>
        </w:rPr>
        <w:t xml:space="preserve"> </w:t>
      </w:r>
      <w:r>
        <w:rPr>
          <w:b/>
          <w:color w:val="231F20"/>
          <w:w w:val="105"/>
          <w:sz w:val="17"/>
        </w:rPr>
        <w:t>applicata</w:t>
      </w:r>
      <w:r>
        <w:rPr>
          <w:b/>
          <w:color w:val="231F20"/>
          <w:spacing w:val="-6"/>
          <w:w w:val="105"/>
          <w:sz w:val="17"/>
        </w:rPr>
        <w:t xml:space="preserve"> </w:t>
      </w:r>
      <w:r>
        <w:rPr>
          <w:b/>
          <w:color w:val="231F20"/>
          <w:w w:val="105"/>
          <w:sz w:val="17"/>
        </w:rPr>
        <w:t>è</w:t>
      </w:r>
      <w:r>
        <w:rPr>
          <w:b/>
          <w:color w:val="231F20"/>
          <w:spacing w:val="-6"/>
          <w:w w:val="105"/>
          <w:sz w:val="17"/>
        </w:rPr>
        <w:t xml:space="preserve"> </w:t>
      </w:r>
      <w:r>
        <w:rPr>
          <w:b/>
          <w:color w:val="231F20"/>
          <w:w w:val="105"/>
          <w:sz w:val="17"/>
        </w:rPr>
        <w:t>scalare</w:t>
      </w:r>
      <w:r>
        <w:rPr>
          <w:b/>
          <w:color w:val="231F20"/>
          <w:spacing w:val="-5"/>
          <w:w w:val="105"/>
          <w:sz w:val="17"/>
        </w:rPr>
        <w:t xml:space="preserve"> </w:t>
      </w:r>
      <w:r>
        <w:rPr>
          <w:b/>
          <w:color w:val="231F20"/>
          <w:w w:val="105"/>
          <w:sz w:val="17"/>
        </w:rPr>
        <w:t>come</w:t>
      </w:r>
      <w:r>
        <w:rPr>
          <w:b/>
          <w:color w:val="231F20"/>
          <w:spacing w:val="-6"/>
          <w:w w:val="105"/>
          <w:sz w:val="17"/>
        </w:rPr>
        <w:t xml:space="preserve"> </w:t>
      </w:r>
      <w:r>
        <w:rPr>
          <w:b/>
          <w:color w:val="231F20"/>
          <w:w w:val="105"/>
          <w:sz w:val="17"/>
        </w:rPr>
        <w:t>riportato</w:t>
      </w:r>
      <w:r>
        <w:rPr>
          <w:b/>
          <w:color w:val="231F20"/>
          <w:spacing w:val="-6"/>
          <w:w w:val="105"/>
          <w:sz w:val="17"/>
        </w:rPr>
        <w:t xml:space="preserve"> </w:t>
      </w:r>
      <w:r>
        <w:rPr>
          <w:b/>
          <w:color w:val="231F20"/>
          <w:w w:val="105"/>
          <w:sz w:val="17"/>
        </w:rPr>
        <w:t>nella</w:t>
      </w:r>
      <w:r>
        <w:rPr>
          <w:b/>
          <w:color w:val="231F20"/>
          <w:spacing w:val="-5"/>
          <w:w w:val="105"/>
          <w:sz w:val="17"/>
        </w:rPr>
        <w:t xml:space="preserve"> </w:t>
      </w:r>
      <w:r>
        <w:rPr>
          <w:b/>
          <w:color w:val="231F20"/>
          <w:w w:val="105"/>
          <w:sz w:val="17"/>
        </w:rPr>
        <w:t>tabella</w:t>
      </w:r>
      <w:r>
        <w:rPr>
          <w:b/>
          <w:color w:val="231F20"/>
          <w:spacing w:val="-6"/>
          <w:w w:val="105"/>
          <w:sz w:val="17"/>
        </w:rPr>
        <w:t xml:space="preserve"> </w:t>
      </w:r>
      <w:r>
        <w:rPr>
          <w:b/>
          <w:color w:val="231F20"/>
          <w:spacing w:val="-2"/>
          <w:w w:val="105"/>
          <w:sz w:val="17"/>
        </w:rPr>
        <w:t>seguente:</w:t>
      </w:r>
    </w:p>
    <w:p w14:paraId="6BE2CB24" w14:textId="77777777" w:rsidR="0057014F" w:rsidRDefault="0057014F">
      <w:pPr>
        <w:pStyle w:val="Corpotesto"/>
        <w:spacing w:before="2"/>
        <w:rPr>
          <w:b/>
          <w:sz w:val="12"/>
        </w:rPr>
      </w:pPr>
    </w:p>
    <w:tbl>
      <w:tblPr>
        <w:tblStyle w:val="TableNormal"/>
        <w:tblW w:w="0" w:type="auto"/>
        <w:tblInd w:w="7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47"/>
        <w:gridCol w:w="4239"/>
      </w:tblGrid>
      <w:tr w:rsidR="0057014F" w14:paraId="3E246780" w14:textId="77777777">
        <w:trPr>
          <w:trHeight w:val="420"/>
        </w:trPr>
        <w:tc>
          <w:tcPr>
            <w:tcW w:w="4247" w:type="dxa"/>
            <w:tcBorders>
              <w:bottom w:val="single" w:sz="4" w:space="0" w:color="231F20"/>
              <w:right w:val="single" w:sz="4" w:space="0" w:color="231F20"/>
            </w:tcBorders>
            <w:shd w:val="clear" w:color="auto" w:fill="FCDFC8"/>
          </w:tcPr>
          <w:p w14:paraId="769817D7" w14:textId="77777777" w:rsidR="0057014F" w:rsidRDefault="001F5764">
            <w:pPr>
              <w:pStyle w:val="TableParagraph"/>
              <w:spacing w:before="115"/>
              <w:ind w:left="1390" w:right="1388"/>
              <w:jc w:val="center"/>
              <w:rPr>
                <w:b/>
                <w:sz w:val="15"/>
              </w:rPr>
            </w:pPr>
            <w:r>
              <w:rPr>
                <w:b/>
                <w:color w:val="231F20"/>
                <w:spacing w:val="-4"/>
                <w:sz w:val="15"/>
              </w:rPr>
              <w:t>Danno</w:t>
            </w:r>
            <w:r>
              <w:rPr>
                <w:b/>
                <w:color w:val="231F20"/>
                <w:spacing w:val="5"/>
                <w:sz w:val="15"/>
              </w:rPr>
              <w:t xml:space="preserve"> </w:t>
            </w:r>
            <w:r>
              <w:rPr>
                <w:b/>
                <w:color w:val="231F20"/>
                <w:spacing w:val="-4"/>
                <w:sz w:val="15"/>
              </w:rPr>
              <w:t>complessivo</w:t>
            </w:r>
            <w:r>
              <w:rPr>
                <w:b/>
                <w:color w:val="231F20"/>
                <w:spacing w:val="5"/>
                <w:sz w:val="15"/>
              </w:rPr>
              <w:t xml:space="preserve"> </w:t>
            </w:r>
            <w:r>
              <w:rPr>
                <w:b/>
                <w:color w:val="231F20"/>
                <w:spacing w:val="-10"/>
                <w:sz w:val="15"/>
              </w:rPr>
              <w:t>%</w:t>
            </w:r>
          </w:p>
        </w:tc>
        <w:tc>
          <w:tcPr>
            <w:tcW w:w="4239" w:type="dxa"/>
            <w:tcBorders>
              <w:left w:val="single" w:sz="4" w:space="0" w:color="231F20"/>
              <w:bottom w:val="single" w:sz="4" w:space="0" w:color="231F20"/>
            </w:tcBorders>
            <w:shd w:val="clear" w:color="auto" w:fill="FCDFC8"/>
          </w:tcPr>
          <w:p w14:paraId="43D7855F" w14:textId="77777777" w:rsidR="0057014F" w:rsidRDefault="001F5764">
            <w:pPr>
              <w:pStyle w:val="TableParagraph"/>
              <w:spacing w:before="124"/>
              <w:ind w:left="1284" w:right="1277"/>
              <w:jc w:val="center"/>
              <w:rPr>
                <w:b/>
                <w:sz w:val="15"/>
              </w:rPr>
            </w:pPr>
            <w:r>
              <w:rPr>
                <w:b/>
                <w:color w:val="231F20"/>
                <w:spacing w:val="-4"/>
                <w:sz w:val="15"/>
              </w:rPr>
              <w:t>Percentuale</w:t>
            </w:r>
            <w:r>
              <w:rPr>
                <w:b/>
                <w:color w:val="231F20"/>
                <w:spacing w:val="1"/>
                <w:sz w:val="15"/>
              </w:rPr>
              <w:t xml:space="preserve"> </w:t>
            </w:r>
            <w:r>
              <w:rPr>
                <w:b/>
                <w:color w:val="231F20"/>
                <w:spacing w:val="-4"/>
                <w:sz w:val="15"/>
              </w:rPr>
              <w:t>di</w:t>
            </w:r>
            <w:r>
              <w:rPr>
                <w:b/>
                <w:color w:val="231F20"/>
                <w:spacing w:val="2"/>
                <w:sz w:val="15"/>
              </w:rPr>
              <w:t xml:space="preserve"> </w:t>
            </w:r>
            <w:r>
              <w:rPr>
                <w:b/>
                <w:color w:val="231F20"/>
                <w:spacing w:val="-4"/>
                <w:sz w:val="15"/>
              </w:rPr>
              <w:t>Franchigia</w:t>
            </w:r>
          </w:p>
        </w:tc>
      </w:tr>
      <w:tr w:rsidR="0057014F" w14:paraId="6B6830C3" w14:textId="77777777">
        <w:trPr>
          <w:trHeight w:val="205"/>
        </w:trPr>
        <w:tc>
          <w:tcPr>
            <w:tcW w:w="4247" w:type="dxa"/>
            <w:tcBorders>
              <w:top w:val="single" w:sz="4" w:space="0" w:color="231F20"/>
              <w:bottom w:val="dotted" w:sz="4" w:space="0" w:color="231F20"/>
              <w:right w:val="single" w:sz="4" w:space="0" w:color="231F20"/>
            </w:tcBorders>
          </w:tcPr>
          <w:p w14:paraId="15A3791D" w14:textId="77777777" w:rsidR="0057014F" w:rsidRDefault="001F5764">
            <w:pPr>
              <w:pStyle w:val="TableParagraph"/>
              <w:spacing w:before="9" w:line="176" w:lineRule="exact"/>
              <w:ind w:left="1381" w:right="1388"/>
              <w:jc w:val="center"/>
              <w:rPr>
                <w:sz w:val="16"/>
              </w:rPr>
            </w:pPr>
            <w:r>
              <w:rPr>
                <w:color w:val="231F20"/>
                <w:spacing w:val="-5"/>
                <w:sz w:val="16"/>
              </w:rPr>
              <w:t>31</w:t>
            </w:r>
          </w:p>
        </w:tc>
        <w:tc>
          <w:tcPr>
            <w:tcW w:w="4239" w:type="dxa"/>
            <w:tcBorders>
              <w:top w:val="single" w:sz="4" w:space="0" w:color="231F20"/>
              <w:left w:val="single" w:sz="4" w:space="0" w:color="231F20"/>
              <w:bottom w:val="dotted" w:sz="4" w:space="0" w:color="231F20"/>
            </w:tcBorders>
          </w:tcPr>
          <w:p w14:paraId="3B69F852" w14:textId="77777777" w:rsidR="0057014F" w:rsidRDefault="001F5764">
            <w:pPr>
              <w:pStyle w:val="TableParagraph"/>
              <w:spacing w:before="9" w:line="176" w:lineRule="exact"/>
              <w:ind w:left="1284" w:right="1277"/>
              <w:jc w:val="center"/>
              <w:rPr>
                <w:sz w:val="16"/>
              </w:rPr>
            </w:pPr>
            <w:r>
              <w:rPr>
                <w:color w:val="231F20"/>
                <w:spacing w:val="-5"/>
                <w:sz w:val="16"/>
              </w:rPr>
              <w:t>29</w:t>
            </w:r>
          </w:p>
        </w:tc>
      </w:tr>
      <w:tr w:rsidR="0057014F" w14:paraId="3148A037" w14:textId="77777777">
        <w:trPr>
          <w:trHeight w:val="210"/>
        </w:trPr>
        <w:tc>
          <w:tcPr>
            <w:tcW w:w="4247" w:type="dxa"/>
            <w:tcBorders>
              <w:top w:val="dotted" w:sz="4" w:space="0" w:color="231F20"/>
              <w:bottom w:val="dotted" w:sz="4" w:space="0" w:color="231F20"/>
              <w:right w:val="single" w:sz="4" w:space="0" w:color="231F20"/>
            </w:tcBorders>
          </w:tcPr>
          <w:p w14:paraId="172393EA" w14:textId="77777777" w:rsidR="0057014F" w:rsidRDefault="001F5764">
            <w:pPr>
              <w:pStyle w:val="TableParagraph"/>
              <w:spacing w:before="14" w:line="176" w:lineRule="exact"/>
              <w:ind w:left="1390" w:right="1388"/>
              <w:jc w:val="center"/>
              <w:rPr>
                <w:sz w:val="16"/>
              </w:rPr>
            </w:pPr>
            <w:r>
              <w:rPr>
                <w:color w:val="231F20"/>
                <w:spacing w:val="-5"/>
                <w:sz w:val="16"/>
              </w:rPr>
              <w:t>32</w:t>
            </w:r>
          </w:p>
        </w:tc>
        <w:tc>
          <w:tcPr>
            <w:tcW w:w="4239" w:type="dxa"/>
            <w:tcBorders>
              <w:top w:val="dotted" w:sz="4" w:space="0" w:color="231F20"/>
              <w:left w:val="single" w:sz="4" w:space="0" w:color="231F20"/>
              <w:bottom w:val="dotted" w:sz="4" w:space="0" w:color="231F20"/>
            </w:tcBorders>
          </w:tcPr>
          <w:p w14:paraId="4AEE4136" w14:textId="77777777" w:rsidR="0057014F" w:rsidRDefault="001F5764">
            <w:pPr>
              <w:pStyle w:val="TableParagraph"/>
              <w:spacing w:before="14" w:line="176" w:lineRule="exact"/>
              <w:ind w:left="1277" w:right="1277"/>
              <w:jc w:val="center"/>
              <w:rPr>
                <w:sz w:val="16"/>
              </w:rPr>
            </w:pPr>
            <w:r>
              <w:rPr>
                <w:color w:val="231F20"/>
                <w:spacing w:val="-5"/>
                <w:sz w:val="16"/>
              </w:rPr>
              <w:t>27</w:t>
            </w:r>
          </w:p>
        </w:tc>
      </w:tr>
      <w:tr w:rsidR="0057014F" w14:paraId="6FF8ABF0" w14:textId="77777777">
        <w:trPr>
          <w:trHeight w:val="212"/>
        </w:trPr>
        <w:tc>
          <w:tcPr>
            <w:tcW w:w="4247" w:type="dxa"/>
            <w:tcBorders>
              <w:top w:val="dotted" w:sz="4" w:space="0" w:color="231F20"/>
              <w:bottom w:val="dotted" w:sz="4" w:space="0" w:color="231F20"/>
              <w:right w:val="single" w:sz="4" w:space="0" w:color="231F20"/>
            </w:tcBorders>
          </w:tcPr>
          <w:p w14:paraId="4A373186" w14:textId="77777777" w:rsidR="0057014F" w:rsidRDefault="001F5764">
            <w:pPr>
              <w:pStyle w:val="TableParagraph"/>
              <w:spacing w:before="14" w:line="178" w:lineRule="exact"/>
              <w:ind w:left="1390" w:right="1388"/>
              <w:jc w:val="center"/>
              <w:rPr>
                <w:sz w:val="16"/>
              </w:rPr>
            </w:pPr>
            <w:r>
              <w:rPr>
                <w:color w:val="231F20"/>
                <w:spacing w:val="-5"/>
                <w:sz w:val="16"/>
              </w:rPr>
              <w:t>33</w:t>
            </w:r>
          </w:p>
        </w:tc>
        <w:tc>
          <w:tcPr>
            <w:tcW w:w="4239" w:type="dxa"/>
            <w:tcBorders>
              <w:top w:val="dotted" w:sz="4" w:space="0" w:color="231F20"/>
              <w:left w:val="single" w:sz="4" w:space="0" w:color="231F20"/>
              <w:bottom w:val="dotted" w:sz="4" w:space="0" w:color="231F20"/>
            </w:tcBorders>
          </w:tcPr>
          <w:p w14:paraId="4273CFD3" w14:textId="77777777" w:rsidR="0057014F" w:rsidRDefault="001F5764">
            <w:pPr>
              <w:pStyle w:val="TableParagraph"/>
              <w:spacing w:before="14" w:line="178" w:lineRule="exact"/>
              <w:ind w:left="1284" w:right="1277"/>
              <w:jc w:val="center"/>
              <w:rPr>
                <w:sz w:val="16"/>
              </w:rPr>
            </w:pPr>
            <w:r>
              <w:rPr>
                <w:color w:val="231F20"/>
                <w:spacing w:val="-5"/>
                <w:sz w:val="16"/>
              </w:rPr>
              <w:t>25</w:t>
            </w:r>
          </w:p>
        </w:tc>
      </w:tr>
      <w:tr w:rsidR="0057014F" w14:paraId="20A6E648" w14:textId="77777777">
        <w:trPr>
          <w:trHeight w:val="207"/>
        </w:trPr>
        <w:tc>
          <w:tcPr>
            <w:tcW w:w="4247" w:type="dxa"/>
            <w:tcBorders>
              <w:top w:val="dotted" w:sz="4" w:space="0" w:color="231F20"/>
              <w:bottom w:val="dotted" w:sz="4" w:space="0" w:color="231F20"/>
              <w:right w:val="single" w:sz="4" w:space="0" w:color="231F20"/>
            </w:tcBorders>
          </w:tcPr>
          <w:p w14:paraId="31E911AC" w14:textId="77777777" w:rsidR="0057014F" w:rsidRDefault="001F5764">
            <w:pPr>
              <w:pStyle w:val="TableParagraph"/>
              <w:spacing w:before="12" w:line="176" w:lineRule="exact"/>
              <w:ind w:left="1390" w:right="1387"/>
              <w:jc w:val="center"/>
              <w:rPr>
                <w:sz w:val="16"/>
              </w:rPr>
            </w:pPr>
            <w:r>
              <w:rPr>
                <w:color w:val="231F20"/>
                <w:spacing w:val="-5"/>
                <w:sz w:val="16"/>
              </w:rPr>
              <w:t>34</w:t>
            </w:r>
          </w:p>
        </w:tc>
        <w:tc>
          <w:tcPr>
            <w:tcW w:w="4239" w:type="dxa"/>
            <w:tcBorders>
              <w:top w:val="dotted" w:sz="4" w:space="0" w:color="231F20"/>
              <w:left w:val="single" w:sz="4" w:space="0" w:color="231F20"/>
              <w:bottom w:val="dotted" w:sz="4" w:space="0" w:color="231F20"/>
            </w:tcBorders>
          </w:tcPr>
          <w:p w14:paraId="5557B426" w14:textId="77777777" w:rsidR="0057014F" w:rsidRDefault="001F5764">
            <w:pPr>
              <w:pStyle w:val="TableParagraph"/>
              <w:spacing w:before="12" w:line="176" w:lineRule="exact"/>
              <w:ind w:left="1284" w:right="1277"/>
              <w:jc w:val="center"/>
              <w:rPr>
                <w:sz w:val="16"/>
              </w:rPr>
            </w:pPr>
            <w:r>
              <w:rPr>
                <w:color w:val="231F20"/>
                <w:spacing w:val="-5"/>
                <w:sz w:val="16"/>
              </w:rPr>
              <w:t>23</w:t>
            </w:r>
          </w:p>
        </w:tc>
      </w:tr>
      <w:tr w:rsidR="0057014F" w14:paraId="0964A87B" w14:textId="77777777">
        <w:trPr>
          <w:trHeight w:val="210"/>
        </w:trPr>
        <w:tc>
          <w:tcPr>
            <w:tcW w:w="4247" w:type="dxa"/>
            <w:tcBorders>
              <w:top w:val="dotted" w:sz="4" w:space="0" w:color="231F20"/>
              <w:bottom w:val="dotted" w:sz="4" w:space="0" w:color="231F20"/>
              <w:right w:val="single" w:sz="4" w:space="0" w:color="231F20"/>
            </w:tcBorders>
          </w:tcPr>
          <w:p w14:paraId="3DDD0EC8" w14:textId="77777777" w:rsidR="0057014F" w:rsidRDefault="001F5764">
            <w:pPr>
              <w:pStyle w:val="TableParagraph"/>
              <w:spacing w:before="14" w:line="176" w:lineRule="exact"/>
              <w:ind w:left="1390" w:right="1388"/>
              <w:jc w:val="center"/>
              <w:rPr>
                <w:sz w:val="16"/>
              </w:rPr>
            </w:pPr>
            <w:r>
              <w:rPr>
                <w:color w:val="231F20"/>
                <w:spacing w:val="-5"/>
                <w:sz w:val="16"/>
              </w:rPr>
              <w:t>35</w:t>
            </w:r>
          </w:p>
        </w:tc>
        <w:tc>
          <w:tcPr>
            <w:tcW w:w="4239" w:type="dxa"/>
            <w:tcBorders>
              <w:top w:val="dotted" w:sz="4" w:space="0" w:color="231F20"/>
              <w:left w:val="single" w:sz="4" w:space="0" w:color="231F20"/>
              <w:bottom w:val="dotted" w:sz="4" w:space="0" w:color="231F20"/>
            </w:tcBorders>
          </w:tcPr>
          <w:p w14:paraId="648CD217" w14:textId="77777777" w:rsidR="0057014F" w:rsidRDefault="001F5764">
            <w:pPr>
              <w:pStyle w:val="TableParagraph"/>
              <w:spacing w:before="14" w:line="176" w:lineRule="exact"/>
              <w:ind w:left="1275" w:right="1277"/>
              <w:jc w:val="center"/>
              <w:rPr>
                <w:sz w:val="16"/>
              </w:rPr>
            </w:pPr>
            <w:r>
              <w:rPr>
                <w:color w:val="231F20"/>
                <w:spacing w:val="-5"/>
                <w:sz w:val="16"/>
              </w:rPr>
              <w:t>21</w:t>
            </w:r>
          </w:p>
        </w:tc>
      </w:tr>
      <w:tr w:rsidR="0057014F" w14:paraId="626DAC20" w14:textId="77777777">
        <w:trPr>
          <w:trHeight w:val="210"/>
        </w:trPr>
        <w:tc>
          <w:tcPr>
            <w:tcW w:w="4247" w:type="dxa"/>
            <w:tcBorders>
              <w:top w:val="dotted" w:sz="4" w:space="0" w:color="231F20"/>
              <w:bottom w:val="dotted" w:sz="4" w:space="0" w:color="231F20"/>
              <w:right w:val="single" w:sz="4" w:space="0" w:color="231F20"/>
            </w:tcBorders>
          </w:tcPr>
          <w:p w14:paraId="75A02E47" w14:textId="77777777" w:rsidR="0057014F" w:rsidRDefault="001F5764">
            <w:pPr>
              <w:pStyle w:val="TableParagraph"/>
              <w:spacing w:before="14" w:line="176" w:lineRule="exact"/>
              <w:ind w:left="1390" w:right="1388"/>
              <w:jc w:val="center"/>
              <w:rPr>
                <w:sz w:val="16"/>
              </w:rPr>
            </w:pPr>
            <w:r>
              <w:rPr>
                <w:color w:val="231F20"/>
                <w:spacing w:val="-5"/>
                <w:sz w:val="16"/>
              </w:rPr>
              <w:t>36</w:t>
            </w:r>
          </w:p>
        </w:tc>
        <w:tc>
          <w:tcPr>
            <w:tcW w:w="4239" w:type="dxa"/>
            <w:tcBorders>
              <w:top w:val="dotted" w:sz="4" w:space="0" w:color="231F20"/>
              <w:left w:val="single" w:sz="4" w:space="0" w:color="231F20"/>
              <w:bottom w:val="dotted" w:sz="4" w:space="0" w:color="231F20"/>
            </w:tcBorders>
          </w:tcPr>
          <w:p w14:paraId="1D1C5175" w14:textId="77777777" w:rsidR="0057014F" w:rsidRDefault="001F5764">
            <w:pPr>
              <w:pStyle w:val="TableParagraph"/>
              <w:spacing w:before="14" w:line="176" w:lineRule="exact"/>
              <w:ind w:left="1284" w:right="1277"/>
              <w:jc w:val="center"/>
              <w:rPr>
                <w:sz w:val="16"/>
              </w:rPr>
            </w:pPr>
            <w:r>
              <w:rPr>
                <w:color w:val="231F20"/>
                <w:spacing w:val="-5"/>
                <w:sz w:val="16"/>
              </w:rPr>
              <w:t>20</w:t>
            </w:r>
          </w:p>
        </w:tc>
      </w:tr>
      <w:tr w:rsidR="0057014F" w14:paraId="03BBC906" w14:textId="77777777">
        <w:trPr>
          <w:trHeight w:val="210"/>
        </w:trPr>
        <w:tc>
          <w:tcPr>
            <w:tcW w:w="4247" w:type="dxa"/>
            <w:tcBorders>
              <w:top w:val="dotted" w:sz="4" w:space="0" w:color="231F20"/>
              <w:bottom w:val="dotted" w:sz="4" w:space="0" w:color="231F20"/>
              <w:right w:val="single" w:sz="4" w:space="0" w:color="231F20"/>
            </w:tcBorders>
          </w:tcPr>
          <w:p w14:paraId="2471316D" w14:textId="77777777" w:rsidR="0057014F" w:rsidRDefault="001F5764">
            <w:pPr>
              <w:pStyle w:val="TableParagraph"/>
              <w:spacing w:before="14" w:line="176" w:lineRule="exact"/>
              <w:ind w:left="1384" w:right="1388"/>
              <w:jc w:val="center"/>
              <w:rPr>
                <w:sz w:val="16"/>
              </w:rPr>
            </w:pPr>
            <w:r>
              <w:rPr>
                <w:color w:val="231F20"/>
                <w:spacing w:val="-5"/>
                <w:sz w:val="16"/>
              </w:rPr>
              <w:t>37</w:t>
            </w:r>
          </w:p>
        </w:tc>
        <w:tc>
          <w:tcPr>
            <w:tcW w:w="4239" w:type="dxa"/>
            <w:tcBorders>
              <w:top w:val="dotted" w:sz="4" w:space="0" w:color="231F20"/>
              <w:left w:val="single" w:sz="4" w:space="0" w:color="231F20"/>
              <w:bottom w:val="dotted" w:sz="4" w:space="0" w:color="231F20"/>
            </w:tcBorders>
          </w:tcPr>
          <w:p w14:paraId="2581E85C" w14:textId="77777777" w:rsidR="0057014F" w:rsidRDefault="001F5764">
            <w:pPr>
              <w:pStyle w:val="TableParagraph"/>
              <w:spacing w:before="14" w:line="176" w:lineRule="exact"/>
              <w:ind w:left="1284" w:right="1277"/>
              <w:jc w:val="center"/>
              <w:rPr>
                <w:sz w:val="16"/>
              </w:rPr>
            </w:pPr>
            <w:r>
              <w:rPr>
                <w:color w:val="231F20"/>
                <w:spacing w:val="-5"/>
                <w:sz w:val="16"/>
              </w:rPr>
              <w:t>20</w:t>
            </w:r>
          </w:p>
        </w:tc>
      </w:tr>
      <w:tr w:rsidR="0057014F" w14:paraId="61A2FF3E" w14:textId="77777777">
        <w:trPr>
          <w:trHeight w:val="194"/>
        </w:trPr>
        <w:tc>
          <w:tcPr>
            <w:tcW w:w="4247" w:type="dxa"/>
            <w:tcBorders>
              <w:top w:val="dotted" w:sz="4" w:space="0" w:color="231F20"/>
              <w:right w:val="single" w:sz="4" w:space="0" w:color="231F20"/>
            </w:tcBorders>
          </w:tcPr>
          <w:p w14:paraId="561B961D" w14:textId="77777777" w:rsidR="0057014F" w:rsidRDefault="001F5764">
            <w:pPr>
              <w:pStyle w:val="TableParagraph"/>
              <w:spacing w:before="14" w:line="161" w:lineRule="exact"/>
              <w:ind w:left="1390" w:right="1388"/>
              <w:jc w:val="center"/>
              <w:rPr>
                <w:sz w:val="16"/>
              </w:rPr>
            </w:pPr>
            <w:r>
              <w:rPr>
                <w:color w:val="231F20"/>
                <w:sz w:val="16"/>
              </w:rPr>
              <w:t xml:space="preserve">38 e </w:t>
            </w:r>
            <w:r>
              <w:rPr>
                <w:color w:val="231F20"/>
                <w:spacing w:val="-2"/>
                <w:sz w:val="16"/>
              </w:rPr>
              <w:t>oltre</w:t>
            </w:r>
          </w:p>
        </w:tc>
        <w:tc>
          <w:tcPr>
            <w:tcW w:w="4239" w:type="dxa"/>
            <w:tcBorders>
              <w:top w:val="dotted" w:sz="4" w:space="0" w:color="231F20"/>
              <w:left w:val="single" w:sz="4" w:space="0" w:color="231F20"/>
            </w:tcBorders>
          </w:tcPr>
          <w:p w14:paraId="7B5AB371" w14:textId="77777777" w:rsidR="0057014F" w:rsidRDefault="001F5764">
            <w:pPr>
              <w:pStyle w:val="TableParagraph"/>
              <w:spacing w:before="14" w:line="161" w:lineRule="exact"/>
              <w:ind w:left="1284" w:right="1277"/>
              <w:jc w:val="center"/>
              <w:rPr>
                <w:sz w:val="16"/>
              </w:rPr>
            </w:pPr>
            <w:r>
              <w:rPr>
                <w:color w:val="231F20"/>
                <w:spacing w:val="-5"/>
                <w:sz w:val="16"/>
              </w:rPr>
              <w:t>20</w:t>
            </w:r>
          </w:p>
        </w:tc>
      </w:tr>
    </w:tbl>
    <w:p w14:paraId="4526DDD7" w14:textId="77777777" w:rsidR="0057014F" w:rsidRDefault="001F5764">
      <w:pPr>
        <w:pStyle w:val="Corpotesto"/>
        <w:spacing w:before="209"/>
        <w:ind w:left="760"/>
        <w:jc w:val="both"/>
        <w:rPr>
          <w:b/>
        </w:rPr>
      </w:pPr>
      <w:r>
        <w:rPr>
          <w:b/>
          <w:color w:val="F58224"/>
        </w:rPr>
        <w:t>Art.</w:t>
      </w:r>
      <w:r>
        <w:rPr>
          <w:b/>
          <w:color w:val="F58224"/>
          <w:spacing w:val="-2"/>
        </w:rPr>
        <w:t xml:space="preserve"> </w:t>
      </w:r>
      <w:r>
        <w:rPr>
          <w:b/>
          <w:color w:val="F58224"/>
        </w:rPr>
        <w:t>24</w:t>
      </w:r>
      <w:r>
        <w:rPr>
          <w:b/>
          <w:color w:val="F58224"/>
          <w:spacing w:val="1"/>
        </w:rPr>
        <w:t xml:space="preserve"> </w:t>
      </w:r>
      <w:r>
        <w:rPr>
          <w:b/>
          <w:color w:val="F58224"/>
        </w:rPr>
        <w:t>–</w:t>
      </w:r>
      <w:r>
        <w:rPr>
          <w:b/>
          <w:color w:val="F58224"/>
          <w:spacing w:val="1"/>
        </w:rPr>
        <w:t xml:space="preserve"> </w:t>
      </w:r>
      <w:r>
        <w:rPr>
          <w:b/>
          <w:color w:val="F58224"/>
        </w:rPr>
        <w:t>Danno</w:t>
      </w:r>
      <w:r>
        <w:rPr>
          <w:b/>
          <w:color w:val="F58224"/>
          <w:spacing w:val="1"/>
        </w:rPr>
        <w:t xml:space="preserve"> </w:t>
      </w:r>
      <w:r>
        <w:rPr>
          <w:b/>
          <w:color w:val="F58224"/>
        </w:rPr>
        <w:t>di</w:t>
      </w:r>
      <w:r>
        <w:rPr>
          <w:b/>
          <w:color w:val="F58224"/>
          <w:spacing w:val="1"/>
        </w:rPr>
        <w:t xml:space="preserve"> </w:t>
      </w:r>
      <w:r>
        <w:rPr>
          <w:b/>
          <w:color w:val="F58224"/>
          <w:spacing w:val="-2"/>
        </w:rPr>
        <w:t>qualità</w:t>
      </w:r>
    </w:p>
    <w:p w14:paraId="7F1965A8" w14:textId="77777777" w:rsidR="0057014F" w:rsidRDefault="001F5764">
      <w:pPr>
        <w:spacing w:before="16" w:line="259" w:lineRule="auto"/>
        <w:ind w:left="760" w:right="1776"/>
        <w:jc w:val="both"/>
        <w:rPr>
          <w:sz w:val="17"/>
        </w:rPr>
      </w:pPr>
      <w:r>
        <w:rPr>
          <w:color w:val="231F20"/>
          <w:sz w:val="17"/>
        </w:rPr>
        <w:t xml:space="preserve">Con riferimento a quanto previsto all’art. 20 – </w:t>
      </w:r>
      <w:r>
        <w:rPr>
          <w:i/>
          <w:color w:val="231F20"/>
          <w:sz w:val="17"/>
        </w:rPr>
        <w:t xml:space="preserve">Norme per l’esecuzione della perizia e la quantificazione del danno </w:t>
      </w:r>
      <w:r>
        <w:rPr>
          <w:color w:val="231F20"/>
          <w:sz w:val="17"/>
        </w:rPr>
        <w:t>delle Norme Generali che regolano l’assicurazione, dopo aver accertato il danno di quantità, il danno di qualità verrà calcolato sul Prodotto residuo, in base alle seguenti classificazioni e relativi coefficienti:</w:t>
      </w:r>
    </w:p>
    <w:p w14:paraId="0C5DD519" w14:textId="77777777" w:rsidR="0057014F" w:rsidRDefault="0057014F">
      <w:pPr>
        <w:pStyle w:val="Corpotesto"/>
        <w:rPr>
          <w:sz w:val="16"/>
        </w:rPr>
      </w:pPr>
    </w:p>
    <w:tbl>
      <w:tblPr>
        <w:tblStyle w:val="TableNormal"/>
        <w:tblW w:w="0" w:type="auto"/>
        <w:tblInd w:w="7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147"/>
        <w:gridCol w:w="2340"/>
      </w:tblGrid>
      <w:tr w:rsidR="0057014F" w14:paraId="0E23B757" w14:textId="77777777">
        <w:trPr>
          <w:trHeight w:val="631"/>
        </w:trPr>
        <w:tc>
          <w:tcPr>
            <w:tcW w:w="6147" w:type="dxa"/>
            <w:tcBorders>
              <w:bottom w:val="single" w:sz="4" w:space="0" w:color="231F20"/>
              <w:right w:val="single" w:sz="4" w:space="0" w:color="231F20"/>
            </w:tcBorders>
            <w:shd w:val="clear" w:color="auto" w:fill="FCDFC8"/>
          </w:tcPr>
          <w:p w14:paraId="06C4C553" w14:textId="77777777" w:rsidR="0057014F" w:rsidRDefault="0057014F">
            <w:pPr>
              <w:pStyle w:val="TableParagraph"/>
              <w:spacing w:before="8"/>
              <w:rPr>
                <w:sz w:val="18"/>
              </w:rPr>
            </w:pPr>
          </w:p>
          <w:p w14:paraId="45D2BF31" w14:textId="77777777" w:rsidR="0057014F" w:rsidRDefault="001F5764">
            <w:pPr>
              <w:pStyle w:val="TableParagraph"/>
              <w:ind w:left="1992" w:right="2254"/>
              <w:jc w:val="center"/>
              <w:rPr>
                <w:b/>
                <w:sz w:val="15"/>
              </w:rPr>
            </w:pPr>
            <w:r>
              <w:rPr>
                <w:b/>
                <w:color w:val="231F20"/>
                <w:spacing w:val="-4"/>
                <w:sz w:val="15"/>
              </w:rPr>
              <w:t>CLASSIFICAZIONI</w:t>
            </w:r>
            <w:r>
              <w:rPr>
                <w:b/>
                <w:color w:val="231F20"/>
                <w:spacing w:val="7"/>
                <w:sz w:val="15"/>
              </w:rPr>
              <w:t xml:space="preserve"> </w:t>
            </w:r>
            <w:r>
              <w:rPr>
                <w:b/>
                <w:color w:val="231F20"/>
                <w:spacing w:val="-4"/>
                <w:sz w:val="15"/>
              </w:rPr>
              <w:t>DEL</w:t>
            </w:r>
            <w:r>
              <w:rPr>
                <w:b/>
                <w:color w:val="231F20"/>
                <w:spacing w:val="9"/>
                <w:sz w:val="15"/>
              </w:rPr>
              <w:t xml:space="preserve"> </w:t>
            </w:r>
            <w:r>
              <w:rPr>
                <w:b/>
                <w:color w:val="231F20"/>
                <w:spacing w:val="-4"/>
                <w:sz w:val="15"/>
              </w:rPr>
              <w:t>DANNO</w:t>
            </w:r>
          </w:p>
        </w:tc>
        <w:tc>
          <w:tcPr>
            <w:tcW w:w="2340" w:type="dxa"/>
            <w:tcBorders>
              <w:left w:val="single" w:sz="4" w:space="0" w:color="231F20"/>
              <w:bottom w:val="single" w:sz="4" w:space="0" w:color="231F20"/>
            </w:tcBorders>
            <w:shd w:val="clear" w:color="auto" w:fill="FCDFC8"/>
          </w:tcPr>
          <w:p w14:paraId="40FDA3ED" w14:textId="77777777" w:rsidR="0057014F" w:rsidRDefault="001F5764">
            <w:pPr>
              <w:pStyle w:val="TableParagraph"/>
              <w:spacing w:before="38"/>
              <w:ind w:left="111" w:right="80"/>
              <w:jc w:val="center"/>
              <w:rPr>
                <w:b/>
                <w:sz w:val="15"/>
              </w:rPr>
            </w:pPr>
            <w:r>
              <w:rPr>
                <w:b/>
                <w:color w:val="231F20"/>
                <w:sz w:val="15"/>
              </w:rPr>
              <w:t>Avversità</w:t>
            </w:r>
            <w:r>
              <w:rPr>
                <w:b/>
                <w:color w:val="231F20"/>
                <w:spacing w:val="-10"/>
                <w:sz w:val="15"/>
              </w:rPr>
              <w:t xml:space="preserve"> </w:t>
            </w:r>
            <w:r>
              <w:rPr>
                <w:b/>
                <w:color w:val="231F20"/>
                <w:sz w:val="15"/>
              </w:rPr>
              <w:t>Grandine,</w:t>
            </w:r>
            <w:r>
              <w:rPr>
                <w:b/>
                <w:color w:val="231F20"/>
                <w:spacing w:val="-9"/>
                <w:sz w:val="15"/>
              </w:rPr>
              <w:t xml:space="preserve"> </w:t>
            </w:r>
            <w:r>
              <w:rPr>
                <w:b/>
                <w:color w:val="231F20"/>
                <w:sz w:val="15"/>
              </w:rPr>
              <w:t>Vento</w:t>
            </w:r>
            <w:r>
              <w:rPr>
                <w:b/>
                <w:color w:val="231F20"/>
                <w:spacing w:val="-10"/>
                <w:sz w:val="15"/>
              </w:rPr>
              <w:t xml:space="preserve"> </w:t>
            </w:r>
            <w:r>
              <w:rPr>
                <w:b/>
                <w:color w:val="231F20"/>
                <w:sz w:val="15"/>
              </w:rPr>
              <w:t>Forte,</w:t>
            </w:r>
            <w:r>
              <w:rPr>
                <w:b/>
                <w:color w:val="231F20"/>
                <w:spacing w:val="40"/>
                <w:sz w:val="15"/>
              </w:rPr>
              <w:t xml:space="preserve"> </w:t>
            </w:r>
            <w:r>
              <w:rPr>
                <w:b/>
                <w:color w:val="231F20"/>
                <w:sz w:val="15"/>
              </w:rPr>
              <w:t>Colpo di Sole</w:t>
            </w:r>
          </w:p>
          <w:p w14:paraId="5D868EDE" w14:textId="77777777" w:rsidR="0057014F" w:rsidRDefault="001F5764">
            <w:pPr>
              <w:pStyle w:val="TableParagraph"/>
              <w:ind w:left="109" w:right="80"/>
              <w:jc w:val="center"/>
              <w:rPr>
                <w:b/>
                <w:sz w:val="15"/>
              </w:rPr>
            </w:pPr>
            <w:r>
              <w:rPr>
                <w:b/>
                <w:color w:val="231F20"/>
                <w:sz w:val="15"/>
              </w:rPr>
              <w:t>%</w:t>
            </w:r>
            <w:r>
              <w:rPr>
                <w:b/>
                <w:color w:val="231F20"/>
                <w:spacing w:val="-2"/>
                <w:sz w:val="15"/>
              </w:rPr>
              <w:t xml:space="preserve"> danno</w:t>
            </w:r>
          </w:p>
        </w:tc>
      </w:tr>
      <w:tr w:rsidR="0057014F" w14:paraId="5619C72C" w14:textId="77777777">
        <w:trPr>
          <w:trHeight w:val="690"/>
        </w:trPr>
        <w:tc>
          <w:tcPr>
            <w:tcW w:w="6147" w:type="dxa"/>
            <w:tcBorders>
              <w:top w:val="single" w:sz="4" w:space="0" w:color="231F20"/>
              <w:bottom w:val="dotted" w:sz="4" w:space="0" w:color="231F20"/>
              <w:right w:val="single" w:sz="4" w:space="0" w:color="231F20"/>
            </w:tcBorders>
          </w:tcPr>
          <w:p w14:paraId="0B3D2C2C" w14:textId="77777777" w:rsidR="0057014F" w:rsidRDefault="0057014F">
            <w:pPr>
              <w:pStyle w:val="TableParagraph"/>
              <w:spacing w:before="1"/>
              <w:rPr>
                <w:sz w:val="21"/>
              </w:rPr>
            </w:pPr>
          </w:p>
          <w:p w14:paraId="44D443DD" w14:textId="77777777" w:rsidR="0057014F" w:rsidRDefault="001F5764">
            <w:pPr>
              <w:pStyle w:val="TableParagraph"/>
              <w:ind w:left="184"/>
              <w:rPr>
                <w:sz w:val="16"/>
              </w:rPr>
            </w:pPr>
            <w:r>
              <w:rPr>
                <w:color w:val="231F20"/>
                <w:sz w:val="16"/>
              </w:rPr>
              <w:t>A)</w:t>
            </w:r>
            <w:r>
              <w:rPr>
                <w:color w:val="231F20"/>
                <w:spacing w:val="-2"/>
                <w:sz w:val="16"/>
              </w:rPr>
              <w:t xml:space="preserve"> </w:t>
            </w:r>
            <w:r>
              <w:rPr>
                <w:color w:val="231F20"/>
                <w:sz w:val="16"/>
              </w:rPr>
              <w:t>Frutti</w:t>
            </w:r>
            <w:r>
              <w:rPr>
                <w:color w:val="231F20"/>
                <w:spacing w:val="-2"/>
                <w:sz w:val="16"/>
              </w:rPr>
              <w:t xml:space="preserve"> </w:t>
            </w:r>
            <w:r>
              <w:rPr>
                <w:color w:val="231F20"/>
                <w:sz w:val="16"/>
              </w:rPr>
              <w:t>illesi;</w:t>
            </w:r>
            <w:r>
              <w:rPr>
                <w:color w:val="231F20"/>
                <w:spacing w:val="-2"/>
                <w:sz w:val="16"/>
              </w:rPr>
              <w:t xml:space="preserve"> </w:t>
            </w:r>
            <w:r>
              <w:rPr>
                <w:color w:val="231F20"/>
                <w:sz w:val="16"/>
              </w:rPr>
              <w:t>tracce</w:t>
            </w:r>
            <w:r>
              <w:rPr>
                <w:color w:val="231F20"/>
                <w:spacing w:val="-2"/>
                <w:sz w:val="16"/>
              </w:rPr>
              <w:t xml:space="preserve"> </w:t>
            </w:r>
            <w:r>
              <w:rPr>
                <w:color w:val="231F20"/>
                <w:sz w:val="16"/>
              </w:rPr>
              <w:t>di</w:t>
            </w:r>
            <w:r>
              <w:rPr>
                <w:color w:val="231F20"/>
                <w:spacing w:val="-2"/>
                <w:sz w:val="16"/>
              </w:rPr>
              <w:t xml:space="preserve"> </w:t>
            </w:r>
            <w:r>
              <w:rPr>
                <w:color w:val="231F20"/>
                <w:sz w:val="16"/>
              </w:rPr>
              <w:t>alterazione</w:t>
            </w:r>
            <w:r>
              <w:rPr>
                <w:color w:val="231F20"/>
                <w:spacing w:val="-2"/>
                <w:sz w:val="16"/>
              </w:rPr>
              <w:t xml:space="preserve"> </w:t>
            </w:r>
            <w:r>
              <w:rPr>
                <w:color w:val="231F20"/>
                <w:sz w:val="16"/>
              </w:rPr>
              <w:t>superficiale</w:t>
            </w:r>
            <w:r>
              <w:rPr>
                <w:color w:val="231F20"/>
                <w:spacing w:val="-1"/>
                <w:sz w:val="16"/>
              </w:rPr>
              <w:t xml:space="preserve"> </w:t>
            </w:r>
            <w:r>
              <w:rPr>
                <w:color w:val="231F20"/>
                <w:spacing w:val="-2"/>
                <w:sz w:val="16"/>
              </w:rPr>
              <w:t>(epicarpo).</w:t>
            </w:r>
          </w:p>
        </w:tc>
        <w:tc>
          <w:tcPr>
            <w:tcW w:w="2340" w:type="dxa"/>
            <w:tcBorders>
              <w:top w:val="single" w:sz="4" w:space="0" w:color="231F20"/>
              <w:left w:val="single" w:sz="4" w:space="0" w:color="231F20"/>
              <w:bottom w:val="dotted" w:sz="4" w:space="0" w:color="231F20"/>
            </w:tcBorders>
          </w:tcPr>
          <w:p w14:paraId="1E3C51C0" w14:textId="77777777" w:rsidR="0057014F" w:rsidRDefault="0057014F">
            <w:pPr>
              <w:pStyle w:val="TableParagraph"/>
              <w:spacing w:before="1"/>
              <w:rPr>
                <w:sz w:val="21"/>
              </w:rPr>
            </w:pPr>
          </w:p>
          <w:p w14:paraId="0B18EBC6" w14:textId="77777777" w:rsidR="0057014F" w:rsidRDefault="001F5764">
            <w:pPr>
              <w:pStyle w:val="TableParagraph"/>
              <w:ind w:left="29"/>
              <w:jc w:val="center"/>
              <w:rPr>
                <w:sz w:val="16"/>
              </w:rPr>
            </w:pPr>
            <w:r>
              <w:rPr>
                <w:color w:val="231F20"/>
                <w:sz w:val="16"/>
              </w:rPr>
              <w:t>0</w:t>
            </w:r>
          </w:p>
        </w:tc>
      </w:tr>
      <w:tr w:rsidR="0057014F" w14:paraId="64750F48" w14:textId="77777777">
        <w:trPr>
          <w:trHeight w:val="681"/>
        </w:trPr>
        <w:tc>
          <w:tcPr>
            <w:tcW w:w="6147" w:type="dxa"/>
            <w:tcBorders>
              <w:top w:val="dotted" w:sz="4" w:space="0" w:color="231F20"/>
              <w:bottom w:val="dotted" w:sz="4" w:space="0" w:color="231F20"/>
              <w:right w:val="single" w:sz="4" w:space="0" w:color="231F20"/>
            </w:tcBorders>
          </w:tcPr>
          <w:p w14:paraId="35FABE53" w14:textId="77777777" w:rsidR="0057014F" w:rsidRDefault="0057014F">
            <w:pPr>
              <w:pStyle w:val="TableParagraph"/>
              <w:spacing w:before="4"/>
              <w:rPr>
                <w:sz w:val="20"/>
              </w:rPr>
            </w:pPr>
          </w:p>
          <w:p w14:paraId="6F6439BC" w14:textId="77777777" w:rsidR="0057014F" w:rsidRDefault="001F5764">
            <w:pPr>
              <w:pStyle w:val="TableParagraph"/>
              <w:ind w:left="184"/>
              <w:rPr>
                <w:sz w:val="16"/>
              </w:rPr>
            </w:pPr>
            <w:r>
              <w:rPr>
                <w:color w:val="231F20"/>
                <w:sz w:val="16"/>
              </w:rPr>
              <w:t>B)</w:t>
            </w:r>
            <w:r>
              <w:rPr>
                <w:color w:val="231F20"/>
                <w:spacing w:val="-3"/>
                <w:sz w:val="16"/>
              </w:rPr>
              <w:t xml:space="preserve"> </w:t>
            </w:r>
            <w:r>
              <w:rPr>
                <w:color w:val="231F20"/>
                <w:sz w:val="16"/>
              </w:rPr>
              <w:t>Qualche</w:t>
            </w:r>
            <w:r>
              <w:rPr>
                <w:color w:val="231F20"/>
                <w:spacing w:val="-2"/>
                <w:sz w:val="16"/>
              </w:rPr>
              <w:t xml:space="preserve"> </w:t>
            </w:r>
            <w:r>
              <w:rPr>
                <w:color w:val="231F20"/>
                <w:sz w:val="16"/>
              </w:rPr>
              <w:t>lesione</w:t>
            </w:r>
            <w:r>
              <w:rPr>
                <w:color w:val="231F20"/>
                <w:spacing w:val="-2"/>
                <w:sz w:val="16"/>
              </w:rPr>
              <w:t xml:space="preserve"> </w:t>
            </w:r>
            <w:r>
              <w:rPr>
                <w:color w:val="231F20"/>
                <w:sz w:val="16"/>
              </w:rPr>
              <w:t>e</w:t>
            </w:r>
            <w:r>
              <w:rPr>
                <w:color w:val="231F20"/>
                <w:spacing w:val="-2"/>
                <w:sz w:val="16"/>
              </w:rPr>
              <w:t xml:space="preserve"> </w:t>
            </w:r>
            <w:r>
              <w:rPr>
                <w:color w:val="231F20"/>
                <w:sz w:val="16"/>
              </w:rPr>
              <w:t>alterazione</w:t>
            </w:r>
            <w:r>
              <w:rPr>
                <w:color w:val="231F20"/>
                <w:spacing w:val="-2"/>
                <w:sz w:val="16"/>
              </w:rPr>
              <w:t xml:space="preserve"> </w:t>
            </w:r>
            <w:r>
              <w:rPr>
                <w:color w:val="231F20"/>
                <w:sz w:val="16"/>
              </w:rPr>
              <w:t>lieve</w:t>
            </w:r>
            <w:r>
              <w:rPr>
                <w:color w:val="231F20"/>
                <w:spacing w:val="-2"/>
                <w:sz w:val="16"/>
              </w:rPr>
              <w:t xml:space="preserve"> all’epicarpo.</w:t>
            </w:r>
          </w:p>
        </w:tc>
        <w:tc>
          <w:tcPr>
            <w:tcW w:w="2340" w:type="dxa"/>
            <w:tcBorders>
              <w:top w:val="dotted" w:sz="4" w:space="0" w:color="231F20"/>
              <w:left w:val="single" w:sz="4" w:space="0" w:color="231F20"/>
              <w:bottom w:val="dotted" w:sz="4" w:space="0" w:color="231F20"/>
            </w:tcBorders>
          </w:tcPr>
          <w:p w14:paraId="7307DB5A" w14:textId="77777777" w:rsidR="0057014F" w:rsidRDefault="0057014F">
            <w:pPr>
              <w:pStyle w:val="TableParagraph"/>
              <w:spacing w:before="4"/>
              <w:rPr>
                <w:sz w:val="20"/>
              </w:rPr>
            </w:pPr>
          </w:p>
          <w:p w14:paraId="0F7707DB" w14:textId="77777777" w:rsidR="0057014F" w:rsidRDefault="001F5764">
            <w:pPr>
              <w:pStyle w:val="TableParagraph"/>
              <w:ind w:left="102" w:right="80"/>
              <w:jc w:val="center"/>
              <w:rPr>
                <w:sz w:val="16"/>
              </w:rPr>
            </w:pPr>
            <w:r>
              <w:rPr>
                <w:color w:val="231F20"/>
                <w:spacing w:val="-5"/>
                <w:sz w:val="16"/>
              </w:rPr>
              <w:t>15</w:t>
            </w:r>
          </w:p>
        </w:tc>
      </w:tr>
      <w:tr w:rsidR="0057014F" w14:paraId="1EEB1609" w14:textId="77777777">
        <w:trPr>
          <w:trHeight w:val="681"/>
        </w:trPr>
        <w:tc>
          <w:tcPr>
            <w:tcW w:w="6147" w:type="dxa"/>
            <w:tcBorders>
              <w:top w:val="dotted" w:sz="4" w:space="0" w:color="231F20"/>
              <w:bottom w:val="dotted" w:sz="4" w:space="0" w:color="231F20"/>
              <w:right w:val="single" w:sz="4" w:space="0" w:color="231F20"/>
            </w:tcBorders>
          </w:tcPr>
          <w:p w14:paraId="79D83C3B" w14:textId="77777777" w:rsidR="0057014F" w:rsidRDefault="0057014F">
            <w:pPr>
              <w:pStyle w:val="TableParagraph"/>
              <w:spacing w:before="4"/>
              <w:rPr>
                <w:sz w:val="20"/>
              </w:rPr>
            </w:pPr>
          </w:p>
          <w:p w14:paraId="778BA608" w14:textId="77777777" w:rsidR="0057014F" w:rsidRDefault="001F5764">
            <w:pPr>
              <w:pStyle w:val="TableParagraph"/>
              <w:ind w:left="160"/>
              <w:rPr>
                <w:sz w:val="16"/>
              </w:rPr>
            </w:pPr>
            <w:r>
              <w:rPr>
                <w:color w:val="231F20"/>
                <w:sz w:val="16"/>
              </w:rPr>
              <w:t>C)</w:t>
            </w:r>
            <w:r>
              <w:rPr>
                <w:color w:val="231F20"/>
                <w:spacing w:val="-3"/>
                <w:sz w:val="16"/>
              </w:rPr>
              <w:t xml:space="preserve"> </w:t>
            </w:r>
            <w:r>
              <w:rPr>
                <w:color w:val="231F20"/>
                <w:sz w:val="16"/>
              </w:rPr>
              <w:t>Più</w:t>
            </w:r>
            <w:r>
              <w:rPr>
                <w:color w:val="231F20"/>
                <w:spacing w:val="-2"/>
                <w:sz w:val="16"/>
              </w:rPr>
              <w:t xml:space="preserve"> </w:t>
            </w:r>
            <w:r>
              <w:rPr>
                <w:color w:val="231F20"/>
                <w:sz w:val="16"/>
              </w:rPr>
              <w:t>lesioni</w:t>
            </w:r>
            <w:r>
              <w:rPr>
                <w:color w:val="231F20"/>
                <w:spacing w:val="-2"/>
                <w:sz w:val="16"/>
              </w:rPr>
              <w:t xml:space="preserve"> </w:t>
            </w:r>
            <w:r>
              <w:rPr>
                <w:color w:val="231F20"/>
                <w:sz w:val="16"/>
              </w:rPr>
              <w:t>minime;</w:t>
            </w:r>
            <w:r>
              <w:rPr>
                <w:color w:val="231F20"/>
                <w:spacing w:val="-2"/>
                <w:sz w:val="16"/>
              </w:rPr>
              <w:t xml:space="preserve"> </w:t>
            </w:r>
            <w:r>
              <w:rPr>
                <w:color w:val="231F20"/>
                <w:sz w:val="16"/>
              </w:rPr>
              <w:t>qualche</w:t>
            </w:r>
            <w:r>
              <w:rPr>
                <w:color w:val="231F20"/>
                <w:spacing w:val="-2"/>
                <w:sz w:val="16"/>
              </w:rPr>
              <w:t xml:space="preserve"> </w:t>
            </w:r>
            <w:r>
              <w:rPr>
                <w:color w:val="231F20"/>
                <w:sz w:val="16"/>
              </w:rPr>
              <w:t>lesione</w:t>
            </w:r>
            <w:r>
              <w:rPr>
                <w:color w:val="231F20"/>
                <w:spacing w:val="-2"/>
                <w:sz w:val="16"/>
              </w:rPr>
              <w:t xml:space="preserve"> </w:t>
            </w:r>
            <w:r>
              <w:rPr>
                <w:color w:val="231F20"/>
                <w:sz w:val="16"/>
              </w:rPr>
              <w:t>lieve,</w:t>
            </w:r>
            <w:r>
              <w:rPr>
                <w:color w:val="231F20"/>
                <w:spacing w:val="-2"/>
                <w:sz w:val="16"/>
              </w:rPr>
              <w:t xml:space="preserve"> </w:t>
            </w:r>
            <w:r>
              <w:rPr>
                <w:color w:val="231F20"/>
                <w:sz w:val="16"/>
              </w:rPr>
              <w:t>alterazione</w:t>
            </w:r>
            <w:r>
              <w:rPr>
                <w:color w:val="231F20"/>
                <w:spacing w:val="-2"/>
                <w:sz w:val="16"/>
              </w:rPr>
              <w:t xml:space="preserve"> </w:t>
            </w:r>
            <w:r>
              <w:rPr>
                <w:color w:val="231F20"/>
                <w:sz w:val="16"/>
              </w:rPr>
              <w:t>media</w:t>
            </w:r>
            <w:r>
              <w:rPr>
                <w:color w:val="231F20"/>
                <w:spacing w:val="-2"/>
                <w:sz w:val="16"/>
              </w:rPr>
              <w:t xml:space="preserve"> all’epicarpo.</w:t>
            </w:r>
          </w:p>
        </w:tc>
        <w:tc>
          <w:tcPr>
            <w:tcW w:w="2340" w:type="dxa"/>
            <w:tcBorders>
              <w:top w:val="dotted" w:sz="4" w:space="0" w:color="231F20"/>
              <w:left w:val="single" w:sz="4" w:space="0" w:color="231F20"/>
              <w:bottom w:val="dotted" w:sz="4" w:space="0" w:color="231F20"/>
            </w:tcBorders>
          </w:tcPr>
          <w:p w14:paraId="436D71D3" w14:textId="77777777" w:rsidR="0057014F" w:rsidRDefault="0057014F">
            <w:pPr>
              <w:pStyle w:val="TableParagraph"/>
              <w:spacing w:before="4"/>
              <w:rPr>
                <w:sz w:val="20"/>
              </w:rPr>
            </w:pPr>
          </w:p>
          <w:p w14:paraId="58B47B4D" w14:textId="77777777" w:rsidR="0057014F" w:rsidRDefault="001F5764">
            <w:pPr>
              <w:pStyle w:val="TableParagraph"/>
              <w:ind w:left="109" w:right="80"/>
              <w:jc w:val="center"/>
              <w:rPr>
                <w:sz w:val="16"/>
              </w:rPr>
            </w:pPr>
            <w:r>
              <w:rPr>
                <w:color w:val="231F20"/>
                <w:spacing w:val="-5"/>
                <w:sz w:val="16"/>
              </w:rPr>
              <w:t>35</w:t>
            </w:r>
          </w:p>
        </w:tc>
      </w:tr>
      <w:tr w:rsidR="0057014F" w14:paraId="51D48760" w14:textId="77777777">
        <w:trPr>
          <w:trHeight w:val="681"/>
        </w:trPr>
        <w:tc>
          <w:tcPr>
            <w:tcW w:w="6147" w:type="dxa"/>
            <w:tcBorders>
              <w:top w:val="dotted" w:sz="4" w:space="0" w:color="231F20"/>
              <w:bottom w:val="dotted" w:sz="4" w:space="0" w:color="231F20"/>
              <w:right w:val="single" w:sz="4" w:space="0" w:color="231F20"/>
            </w:tcBorders>
          </w:tcPr>
          <w:p w14:paraId="3BB921AD" w14:textId="77777777" w:rsidR="0057014F" w:rsidRDefault="001F5764">
            <w:pPr>
              <w:pStyle w:val="TableParagraph"/>
              <w:spacing w:before="144" w:line="249" w:lineRule="auto"/>
              <w:ind w:left="330" w:hanging="171"/>
              <w:rPr>
                <w:sz w:val="16"/>
              </w:rPr>
            </w:pPr>
            <w:r>
              <w:rPr>
                <w:color w:val="231F20"/>
                <w:sz w:val="16"/>
              </w:rPr>
              <w:t>D)</w:t>
            </w:r>
            <w:r>
              <w:rPr>
                <w:color w:val="231F20"/>
                <w:spacing w:val="-6"/>
                <w:sz w:val="16"/>
              </w:rPr>
              <w:t xml:space="preserve"> </w:t>
            </w:r>
            <w:r>
              <w:rPr>
                <w:color w:val="231F20"/>
                <w:sz w:val="16"/>
              </w:rPr>
              <w:t>Numerose</w:t>
            </w:r>
            <w:r>
              <w:rPr>
                <w:color w:val="231F20"/>
                <w:spacing w:val="-6"/>
                <w:sz w:val="16"/>
              </w:rPr>
              <w:t xml:space="preserve"> </w:t>
            </w:r>
            <w:r>
              <w:rPr>
                <w:color w:val="231F20"/>
                <w:sz w:val="16"/>
              </w:rPr>
              <w:t>lesioni</w:t>
            </w:r>
            <w:r>
              <w:rPr>
                <w:color w:val="231F20"/>
                <w:spacing w:val="-6"/>
                <w:sz w:val="16"/>
              </w:rPr>
              <w:t xml:space="preserve"> </w:t>
            </w:r>
            <w:r>
              <w:rPr>
                <w:color w:val="231F20"/>
                <w:sz w:val="16"/>
              </w:rPr>
              <w:t>minime,</w:t>
            </w:r>
            <w:r>
              <w:rPr>
                <w:color w:val="231F20"/>
                <w:spacing w:val="-6"/>
                <w:sz w:val="16"/>
              </w:rPr>
              <w:t xml:space="preserve"> </w:t>
            </w:r>
            <w:r>
              <w:rPr>
                <w:color w:val="231F20"/>
                <w:sz w:val="16"/>
              </w:rPr>
              <w:t>più</w:t>
            </w:r>
            <w:r>
              <w:rPr>
                <w:color w:val="231F20"/>
                <w:spacing w:val="-6"/>
                <w:sz w:val="16"/>
              </w:rPr>
              <w:t xml:space="preserve"> </w:t>
            </w:r>
            <w:r>
              <w:rPr>
                <w:color w:val="231F20"/>
                <w:sz w:val="16"/>
              </w:rPr>
              <w:t>lesioni</w:t>
            </w:r>
            <w:r>
              <w:rPr>
                <w:color w:val="231F20"/>
                <w:spacing w:val="-6"/>
                <w:sz w:val="16"/>
              </w:rPr>
              <w:t xml:space="preserve"> </w:t>
            </w:r>
            <w:r>
              <w:rPr>
                <w:color w:val="231F20"/>
                <w:sz w:val="16"/>
              </w:rPr>
              <w:t>lievi;</w:t>
            </w:r>
            <w:r>
              <w:rPr>
                <w:color w:val="231F20"/>
                <w:spacing w:val="-6"/>
                <w:sz w:val="16"/>
              </w:rPr>
              <w:t xml:space="preserve"> </w:t>
            </w:r>
            <w:r>
              <w:rPr>
                <w:color w:val="231F20"/>
                <w:sz w:val="16"/>
              </w:rPr>
              <w:t>qualche</w:t>
            </w:r>
            <w:r>
              <w:rPr>
                <w:color w:val="231F20"/>
                <w:spacing w:val="-6"/>
                <w:sz w:val="16"/>
              </w:rPr>
              <w:t xml:space="preserve"> </w:t>
            </w:r>
            <w:r>
              <w:rPr>
                <w:color w:val="231F20"/>
                <w:sz w:val="16"/>
              </w:rPr>
              <w:t>lesione</w:t>
            </w:r>
            <w:r>
              <w:rPr>
                <w:color w:val="231F20"/>
                <w:spacing w:val="-6"/>
                <w:sz w:val="16"/>
              </w:rPr>
              <w:t xml:space="preserve"> </w:t>
            </w:r>
            <w:r>
              <w:rPr>
                <w:color w:val="231F20"/>
                <w:sz w:val="16"/>
              </w:rPr>
              <w:t>media;</w:t>
            </w:r>
            <w:r>
              <w:rPr>
                <w:color w:val="231F20"/>
                <w:spacing w:val="-6"/>
                <w:sz w:val="16"/>
              </w:rPr>
              <w:t xml:space="preserve"> </w:t>
            </w:r>
            <w:r>
              <w:rPr>
                <w:color w:val="231F20"/>
                <w:sz w:val="16"/>
              </w:rPr>
              <w:t>alterazione</w:t>
            </w:r>
            <w:r>
              <w:rPr>
                <w:color w:val="231F20"/>
                <w:spacing w:val="40"/>
                <w:sz w:val="16"/>
              </w:rPr>
              <w:t xml:space="preserve"> </w:t>
            </w:r>
            <w:r>
              <w:rPr>
                <w:color w:val="231F20"/>
                <w:sz w:val="16"/>
              </w:rPr>
              <w:t>notevole all’epicarpo, deformazione lieve.</w:t>
            </w:r>
          </w:p>
        </w:tc>
        <w:tc>
          <w:tcPr>
            <w:tcW w:w="2340" w:type="dxa"/>
            <w:tcBorders>
              <w:top w:val="dotted" w:sz="4" w:space="0" w:color="231F20"/>
              <w:left w:val="single" w:sz="4" w:space="0" w:color="231F20"/>
              <w:bottom w:val="dotted" w:sz="4" w:space="0" w:color="231F20"/>
            </w:tcBorders>
          </w:tcPr>
          <w:p w14:paraId="484DAB7C" w14:textId="77777777" w:rsidR="0057014F" w:rsidRDefault="0057014F">
            <w:pPr>
              <w:pStyle w:val="TableParagraph"/>
              <w:spacing w:before="4"/>
              <w:rPr>
                <w:sz w:val="20"/>
              </w:rPr>
            </w:pPr>
          </w:p>
          <w:p w14:paraId="66B89261" w14:textId="77777777" w:rsidR="0057014F" w:rsidRDefault="001F5764">
            <w:pPr>
              <w:pStyle w:val="TableParagraph"/>
              <w:ind w:left="109" w:right="80"/>
              <w:jc w:val="center"/>
              <w:rPr>
                <w:sz w:val="16"/>
              </w:rPr>
            </w:pPr>
            <w:r>
              <w:rPr>
                <w:color w:val="231F20"/>
                <w:spacing w:val="-5"/>
                <w:sz w:val="16"/>
              </w:rPr>
              <w:t>55</w:t>
            </w:r>
          </w:p>
        </w:tc>
      </w:tr>
      <w:tr w:rsidR="0057014F" w14:paraId="09ABB28C" w14:textId="77777777">
        <w:trPr>
          <w:trHeight w:val="681"/>
        </w:trPr>
        <w:tc>
          <w:tcPr>
            <w:tcW w:w="6147" w:type="dxa"/>
            <w:tcBorders>
              <w:top w:val="dotted" w:sz="4" w:space="0" w:color="231F20"/>
              <w:bottom w:val="dotted" w:sz="4" w:space="0" w:color="231F20"/>
              <w:right w:val="single" w:sz="4" w:space="0" w:color="231F20"/>
            </w:tcBorders>
          </w:tcPr>
          <w:p w14:paraId="615A5C8B" w14:textId="77777777" w:rsidR="0057014F" w:rsidRDefault="001F5764">
            <w:pPr>
              <w:pStyle w:val="TableParagraph"/>
              <w:spacing w:before="148" w:line="249" w:lineRule="auto"/>
              <w:ind w:left="333" w:right="94" w:hanging="171"/>
              <w:rPr>
                <w:sz w:val="16"/>
              </w:rPr>
            </w:pPr>
            <w:r>
              <w:rPr>
                <w:color w:val="231F20"/>
                <w:sz w:val="16"/>
              </w:rPr>
              <w:t>E)</w:t>
            </w:r>
            <w:r>
              <w:rPr>
                <w:color w:val="231F20"/>
                <w:spacing w:val="-6"/>
                <w:sz w:val="16"/>
              </w:rPr>
              <w:t xml:space="preserve"> </w:t>
            </w:r>
            <w:r>
              <w:rPr>
                <w:color w:val="231F20"/>
                <w:sz w:val="16"/>
              </w:rPr>
              <w:t>Numerose</w:t>
            </w:r>
            <w:r>
              <w:rPr>
                <w:color w:val="231F20"/>
                <w:spacing w:val="-6"/>
                <w:sz w:val="16"/>
              </w:rPr>
              <w:t xml:space="preserve"> </w:t>
            </w:r>
            <w:r>
              <w:rPr>
                <w:color w:val="231F20"/>
                <w:sz w:val="16"/>
              </w:rPr>
              <w:t>lesioni</w:t>
            </w:r>
            <w:r>
              <w:rPr>
                <w:color w:val="231F20"/>
                <w:spacing w:val="-6"/>
                <w:sz w:val="16"/>
              </w:rPr>
              <w:t xml:space="preserve"> </w:t>
            </w:r>
            <w:r>
              <w:rPr>
                <w:color w:val="231F20"/>
                <w:sz w:val="16"/>
              </w:rPr>
              <w:t>lievi,</w:t>
            </w:r>
            <w:r>
              <w:rPr>
                <w:color w:val="231F20"/>
                <w:spacing w:val="-6"/>
                <w:sz w:val="16"/>
              </w:rPr>
              <w:t xml:space="preserve"> </w:t>
            </w:r>
            <w:r>
              <w:rPr>
                <w:color w:val="231F20"/>
                <w:sz w:val="16"/>
              </w:rPr>
              <w:t>più</w:t>
            </w:r>
            <w:r>
              <w:rPr>
                <w:color w:val="231F20"/>
                <w:spacing w:val="-6"/>
                <w:sz w:val="16"/>
              </w:rPr>
              <w:t xml:space="preserve"> </w:t>
            </w:r>
            <w:r>
              <w:rPr>
                <w:color w:val="231F20"/>
                <w:sz w:val="16"/>
              </w:rPr>
              <w:t>lesioni</w:t>
            </w:r>
            <w:r>
              <w:rPr>
                <w:color w:val="231F20"/>
                <w:spacing w:val="-6"/>
                <w:sz w:val="16"/>
              </w:rPr>
              <w:t xml:space="preserve"> </w:t>
            </w:r>
            <w:r>
              <w:rPr>
                <w:color w:val="231F20"/>
                <w:sz w:val="16"/>
              </w:rPr>
              <w:t>medie,</w:t>
            </w:r>
            <w:r>
              <w:rPr>
                <w:color w:val="231F20"/>
                <w:spacing w:val="-6"/>
                <w:sz w:val="16"/>
              </w:rPr>
              <w:t xml:space="preserve"> </w:t>
            </w:r>
            <w:r>
              <w:rPr>
                <w:color w:val="231F20"/>
                <w:sz w:val="16"/>
              </w:rPr>
              <w:t>qualche</w:t>
            </w:r>
            <w:r>
              <w:rPr>
                <w:color w:val="231F20"/>
                <w:spacing w:val="-6"/>
                <w:sz w:val="16"/>
              </w:rPr>
              <w:t xml:space="preserve"> </w:t>
            </w:r>
            <w:r>
              <w:rPr>
                <w:color w:val="231F20"/>
                <w:sz w:val="16"/>
              </w:rPr>
              <w:t>lesione</w:t>
            </w:r>
            <w:r>
              <w:rPr>
                <w:color w:val="231F20"/>
                <w:spacing w:val="-6"/>
                <w:sz w:val="16"/>
              </w:rPr>
              <w:t xml:space="preserve"> </w:t>
            </w:r>
            <w:r>
              <w:rPr>
                <w:color w:val="231F20"/>
                <w:sz w:val="16"/>
              </w:rPr>
              <w:t>notevole;</w:t>
            </w:r>
            <w:r>
              <w:rPr>
                <w:color w:val="231F20"/>
                <w:spacing w:val="-6"/>
                <w:sz w:val="16"/>
              </w:rPr>
              <w:t xml:space="preserve"> </w:t>
            </w:r>
            <w:r>
              <w:rPr>
                <w:color w:val="231F20"/>
                <w:sz w:val="16"/>
              </w:rPr>
              <w:t>qualche</w:t>
            </w:r>
            <w:r>
              <w:rPr>
                <w:color w:val="231F20"/>
                <w:spacing w:val="40"/>
                <w:sz w:val="16"/>
              </w:rPr>
              <w:t xml:space="preserve"> </w:t>
            </w:r>
            <w:r>
              <w:rPr>
                <w:color w:val="231F20"/>
                <w:sz w:val="16"/>
              </w:rPr>
              <w:t>lesione lieve non riparate, defogliazione media.</w:t>
            </w:r>
          </w:p>
        </w:tc>
        <w:tc>
          <w:tcPr>
            <w:tcW w:w="2340" w:type="dxa"/>
            <w:tcBorders>
              <w:top w:val="dotted" w:sz="4" w:space="0" w:color="231F20"/>
              <w:left w:val="single" w:sz="4" w:space="0" w:color="231F20"/>
              <w:bottom w:val="dotted" w:sz="4" w:space="0" w:color="231F20"/>
            </w:tcBorders>
          </w:tcPr>
          <w:p w14:paraId="629D2533" w14:textId="77777777" w:rsidR="0057014F" w:rsidRDefault="0057014F">
            <w:pPr>
              <w:pStyle w:val="TableParagraph"/>
              <w:spacing w:before="1"/>
              <w:rPr>
                <w:sz w:val="21"/>
              </w:rPr>
            </w:pPr>
          </w:p>
          <w:p w14:paraId="41A8F429" w14:textId="77777777" w:rsidR="0057014F" w:rsidRDefault="001F5764">
            <w:pPr>
              <w:pStyle w:val="TableParagraph"/>
              <w:ind w:left="109" w:right="80"/>
              <w:jc w:val="center"/>
              <w:rPr>
                <w:sz w:val="16"/>
              </w:rPr>
            </w:pPr>
            <w:r>
              <w:rPr>
                <w:color w:val="231F20"/>
                <w:spacing w:val="-5"/>
                <w:sz w:val="16"/>
              </w:rPr>
              <w:t>75</w:t>
            </w:r>
          </w:p>
        </w:tc>
      </w:tr>
      <w:tr w:rsidR="0057014F" w14:paraId="5FFF510A" w14:textId="77777777">
        <w:trPr>
          <w:trHeight w:val="686"/>
        </w:trPr>
        <w:tc>
          <w:tcPr>
            <w:tcW w:w="6147" w:type="dxa"/>
            <w:tcBorders>
              <w:top w:val="dotted" w:sz="4" w:space="0" w:color="231F20"/>
              <w:bottom w:val="single" w:sz="4" w:space="0" w:color="231F20"/>
              <w:right w:val="single" w:sz="4" w:space="0" w:color="231F20"/>
            </w:tcBorders>
          </w:tcPr>
          <w:p w14:paraId="1AED5CAF" w14:textId="322C6B04" w:rsidR="0057014F" w:rsidRDefault="001F5764">
            <w:pPr>
              <w:pStyle w:val="TableParagraph"/>
              <w:spacing w:before="145" w:line="249" w:lineRule="auto"/>
              <w:ind w:left="330" w:right="249" w:hanging="171"/>
              <w:rPr>
                <w:sz w:val="16"/>
              </w:rPr>
            </w:pPr>
            <w:r>
              <w:rPr>
                <w:color w:val="231F20"/>
                <w:spacing w:val="-4"/>
                <w:sz w:val="16"/>
              </w:rPr>
              <w:t>F) Numerose lesioni medie; più e/o numerose lesioni notevoli; più e/o numerose lesio</w:t>
            </w:r>
            <w:r>
              <w:rPr>
                <w:color w:val="231F20"/>
                <w:spacing w:val="-2"/>
                <w:sz w:val="16"/>
              </w:rPr>
              <w:t>ni</w:t>
            </w:r>
            <w:r>
              <w:rPr>
                <w:color w:val="231F20"/>
                <w:spacing w:val="-3"/>
                <w:sz w:val="16"/>
              </w:rPr>
              <w:t xml:space="preserve"> </w:t>
            </w:r>
            <w:r>
              <w:rPr>
                <w:color w:val="231F20"/>
                <w:spacing w:val="-2"/>
                <w:sz w:val="16"/>
              </w:rPr>
              <w:t>lievi</w:t>
            </w:r>
            <w:r>
              <w:rPr>
                <w:color w:val="231F20"/>
                <w:spacing w:val="-3"/>
                <w:sz w:val="16"/>
              </w:rPr>
              <w:t xml:space="preserve"> </w:t>
            </w:r>
            <w:r>
              <w:rPr>
                <w:color w:val="231F20"/>
                <w:spacing w:val="-2"/>
                <w:sz w:val="16"/>
              </w:rPr>
              <w:t>non</w:t>
            </w:r>
            <w:r>
              <w:rPr>
                <w:color w:val="231F20"/>
                <w:spacing w:val="-3"/>
                <w:sz w:val="16"/>
              </w:rPr>
              <w:t xml:space="preserve"> </w:t>
            </w:r>
            <w:r>
              <w:rPr>
                <w:color w:val="231F20"/>
                <w:spacing w:val="-2"/>
                <w:sz w:val="16"/>
              </w:rPr>
              <w:t>riparate;</w:t>
            </w:r>
            <w:r>
              <w:rPr>
                <w:color w:val="231F20"/>
                <w:spacing w:val="-3"/>
                <w:sz w:val="16"/>
              </w:rPr>
              <w:t xml:space="preserve"> </w:t>
            </w:r>
            <w:r>
              <w:rPr>
                <w:color w:val="231F20"/>
                <w:spacing w:val="-2"/>
                <w:sz w:val="16"/>
              </w:rPr>
              <w:t>lesioni</w:t>
            </w:r>
            <w:r>
              <w:rPr>
                <w:color w:val="231F20"/>
                <w:spacing w:val="-3"/>
                <w:sz w:val="16"/>
              </w:rPr>
              <w:t xml:space="preserve"> </w:t>
            </w:r>
            <w:r>
              <w:rPr>
                <w:color w:val="231F20"/>
                <w:spacing w:val="-2"/>
                <w:sz w:val="16"/>
              </w:rPr>
              <w:t>medie</w:t>
            </w:r>
            <w:r>
              <w:rPr>
                <w:color w:val="231F20"/>
                <w:spacing w:val="-3"/>
                <w:sz w:val="16"/>
              </w:rPr>
              <w:t xml:space="preserve"> </w:t>
            </w:r>
            <w:r>
              <w:rPr>
                <w:color w:val="231F20"/>
                <w:spacing w:val="-2"/>
                <w:sz w:val="16"/>
              </w:rPr>
              <w:t>e/o</w:t>
            </w:r>
            <w:r>
              <w:rPr>
                <w:color w:val="231F20"/>
                <w:spacing w:val="-3"/>
                <w:sz w:val="16"/>
              </w:rPr>
              <w:t xml:space="preserve"> </w:t>
            </w:r>
            <w:r>
              <w:rPr>
                <w:color w:val="231F20"/>
                <w:spacing w:val="-2"/>
                <w:sz w:val="16"/>
              </w:rPr>
              <w:t>notevoli</w:t>
            </w:r>
            <w:r>
              <w:rPr>
                <w:color w:val="231F20"/>
                <w:spacing w:val="-3"/>
                <w:sz w:val="16"/>
              </w:rPr>
              <w:t xml:space="preserve"> </w:t>
            </w:r>
            <w:r>
              <w:rPr>
                <w:color w:val="231F20"/>
                <w:spacing w:val="-2"/>
                <w:sz w:val="16"/>
              </w:rPr>
              <w:t>non</w:t>
            </w:r>
            <w:r>
              <w:rPr>
                <w:color w:val="231F20"/>
                <w:spacing w:val="-3"/>
                <w:sz w:val="16"/>
              </w:rPr>
              <w:t xml:space="preserve"> </w:t>
            </w:r>
            <w:r>
              <w:rPr>
                <w:color w:val="231F20"/>
                <w:spacing w:val="-2"/>
                <w:sz w:val="16"/>
              </w:rPr>
              <w:t>riparate;</w:t>
            </w:r>
            <w:r>
              <w:rPr>
                <w:color w:val="231F20"/>
                <w:spacing w:val="-3"/>
                <w:sz w:val="16"/>
              </w:rPr>
              <w:t xml:space="preserve"> </w:t>
            </w:r>
            <w:r>
              <w:rPr>
                <w:color w:val="231F20"/>
                <w:spacing w:val="-2"/>
                <w:sz w:val="16"/>
              </w:rPr>
              <w:t>defogliazione</w:t>
            </w:r>
            <w:r>
              <w:rPr>
                <w:color w:val="231F20"/>
                <w:spacing w:val="-3"/>
                <w:sz w:val="16"/>
              </w:rPr>
              <w:t xml:space="preserve"> </w:t>
            </w:r>
            <w:r>
              <w:rPr>
                <w:color w:val="231F20"/>
                <w:spacing w:val="-2"/>
                <w:sz w:val="16"/>
              </w:rPr>
              <w:t>grave.</w:t>
            </w:r>
          </w:p>
        </w:tc>
        <w:tc>
          <w:tcPr>
            <w:tcW w:w="2340" w:type="dxa"/>
            <w:tcBorders>
              <w:top w:val="dotted" w:sz="4" w:space="0" w:color="231F20"/>
              <w:left w:val="single" w:sz="4" w:space="0" w:color="231F20"/>
              <w:bottom w:val="single" w:sz="4" w:space="0" w:color="231F20"/>
            </w:tcBorders>
          </w:tcPr>
          <w:p w14:paraId="1F09656A" w14:textId="77777777" w:rsidR="0057014F" w:rsidRDefault="0057014F">
            <w:pPr>
              <w:pStyle w:val="TableParagraph"/>
              <w:spacing w:before="4"/>
              <w:rPr>
                <w:sz w:val="20"/>
              </w:rPr>
            </w:pPr>
          </w:p>
          <w:p w14:paraId="4684640E" w14:textId="77777777" w:rsidR="0057014F" w:rsidRDefault="001F5764">
            <w:pPr>
              <w:pStyle w:val="TableParagraph"/>
              <w:ind w:left="109" w:right="80"/>
              <w:jc w:val="center"/>
              <w:rPr>
                <w:sz w:val="16"/>
              </w:rPr>
            </w:pPr>
            <w:r>
              <w:rPr>
                <w:color w:val="231F20"/>
                <w:spacing w:val="-5"/>
                <w:sz w:val="16"/>
              </w:rPr>
              <w:t>90</w:t>
            </w:r>
          </w:p>
        </w:tc>
      </w:tr>
      <w:tr w:rsidR="0057014F" w14:paraId="5F950D32" w14:textId="77777777">
        <w:trPr>
          <w:trHeight w:val="656"/>
        </w:trPr>
        <w:tc>
          <w:tcPr>
            <w:tcW w:w="8487" w:type="dxa"/>
            <w:gridSpan w:val="2"/>
            <w:tcBorders>
              <w:top w:val="single" w:sz="4" w:space="0" w:color="231F20"/>
            </w:tcBorders>
          </w:tcPr>
          <w:p w14:paraId="60D4D24F" w14:textId="6D124C72" w:rsidR="0057014F" w:rsidRDefault="001F5764">
            <w:pPr>
              <w:pStyle w:val="TableParagraph"/>
              <w:spacing w:before="36" w:line="200" w:lineRule="atLeast"/>
              <w:ind w:left="183" w:right="159"/>
              <w:jc w:val="both"/>
              <w:rPr>
                <w:sz w:val="16"/>
              </w:rPr>
            </w:pPr>
            <w:r>
              <w:rPr>
                <w:color w:val="231F20"/>
                <w:sz w:val="16"/>
              </w:rPr>
              <w:t>I</w:t>
            </w:r>
            <w:r>
              <w:rPr>
                <w:color w:val="231F20"/>
                <w:spacing w:val="-10"/>
                <w:sz w:val="16"/>
              </w:rPr>
              <w:t xml:space="preserve"> </w:t>
            </w:r>
            <w:r>
              <w:rPr>
                <w:color w:val="231F20"/>
                <w:sz w:val="16"/>
              </w:rPr>
              <w:t>frutti</w:t>
            </w:r>
            <w:r>
              <w:rPr>
                <w:color w:val="231F20"/>
                <w:spacing w:val="-10"/>
                <w:sz w:val="16"/>
              </w:rPr>
              <w:t xml:space="preserve"> </w:t>
            </w:r>
            <w:r>
              <w:rPr>
                <w:color w:val="231F20"/>
                <w:sz w:val="16"/>
              </w:rPr>
              <w:t>persi,</w:t>
            </w:r>
            <w:r>
              <w:rPr>
                <w:color w:val="231F20"/>
                <w:spacing w:val="-10"/>
                <w:sz w:val="16"/>
              </w:rPr>
              <w:t xml:space="preserve"> </w:t>
            </w:r>
            <w:r>
              <w:rPr>
                <w:color w:val="231F20"/>
                <w:sz w:val="16"/>
              </w:rPr>
              <w:t>distrutti</w:t>
            </w:r>
            <w:r>
              <w:rPr>
                <w:color w:val="231F20"/>
                <w:spacing w:val="-10"/>
                <w:sz w:val="16"/>
              </w:rPr>
              <w:t xml:space="preserve"> </w:t>
            </w:r>
            <w:r>
              <w:rPr>
                <w:color w:val="231F20"/>
                <w:sz w:val="16"/>
              </w:rPr>
              <w:t>(cioè</w:t>
            </w:r>
            <w:r>
              <w:rPr>
                <w:color w:val="231F20"/>
                <w:spacing w:val="-10"/>
                <w:sz w:val="16"/>
              </w:rPr>
              <w:t xml:space="preserve"> </w:t>
            </w:r>
            <w:r>
              <w:rPr>
                <w:color w:val="231F20"/>
                <w:sz w:val="16"/>
              </w:rPr>
              <w:t>tali</w:t>
            </w:r>
            <w:r>
              <w:rPr>
                <w:color w:val="231F20"/>
                <w:spacing w:val="-10"/>
                <w:sz w:val="16"/>
              </w:rPr>
              <w:t xml:space="preserve"> </w:t>
            </w:r>
            <w:r>
              <w:rPr>
                <w:color w:val="231F20"/>
                <w:sz w:val="16"/>
              </w:rPr>
              <w:t>da</w:t>
            </w:r>
            <w:r>
              <w:rPr>
                <w:color w:val="231F20"/>
                <w:spacing w:val="-10"/>
                <w:sz w:val="16"/>
              </w:rPr>
              <w:t xml:space="preserve"> </w:t>
            </w:r>
            <w:r>
              <w:rPr>
                <w:color w:val="231F20"/>
                <w:sz w:val="16"/>
              </w:rPr>
              <w:t>azzerare</w:t>
            </w:r>
            <w:r>
              <w:rPr>
                <w:color w:val="231F20"/>
                <w:spacing w:val="-10"/>
                <w:sz w:val="16"/>
              </w:rPr>
              <w:t xml:space="preserve"> </w:t>
            </w:r>
            <w:r>
              <w:rPr>
                <w:color w:val="231F20"/>
                <w:sz w:val="16"/>
              </w:rPr>
              <w:t>il</w:t>
            </w:r>
            <w:r>
              <w:rPr>
                <w:color w:val="231F20"/>
                <w:spacing w:val="-10"/>
                <w:sz w:val="16"/>
              </w:rPr>
              <w:t xml:space="preserve"> </w:t>
            </w:r>
            <w:r>
              <w:rPr>
                <w:color w:val="231F20"/>
                <w:sz w:val="16"/>
              </w:rPr>
              <w:t>loro</w:t>
            </w:r>
            <w:r>
              <w:rPr>
                <w:color w:val="231F20"/>
                <w:spacing w:val="-10"/>
                <w:sz w:val="16"/>
              </w:rPr>
              <w:t xml:space="preserve"> </w:t>
            </w:r>
            <w:r>
              <w:rPr>
                <w:color w:val="231F20"/>
                <w:sz w:val="16"/>
              </w:rPr>
              <w:t>valore</w:t>
            </w:r>
            <w:r>
              <w:rPr>
                <w:color w:val="231F20"/>
                <w:spacing w:val="-10"/>
                <w:sz w:val="16"/>
              </w:rPr>
              <w:t xml:space="preserve"> </w:t>
            </w:r>
            <w:r>
              <w:rPr>
                <w:color w:val="231F20"/>
                <w:sz w:val="16"/>
              </w:rPr>
              <w:t>intrinseco)</w:t>
            </w:r>
            <w:r>
              <w:rPr>
                <w:color w:val="231F20"/>
                <w:spacing w:val="-10"/>
                <w:sz w:val="16"/>
              </w:rPr>
              <w:t xml:space="preserve"> </w:t>
            </w:r>
            <w:r>
              <w:rPr>
                <w:color w:val="231F20"/>
                <w:sz w:val="16"/>
              </w:rPr>
              <w:t>o</w:t>
            </w:r>
            <w:r>
              <w:rPr>
                <w:color w:val="231F20"/>
                <w:spacing w:val="-10"/>
                <w:sz w:val="16"/>
              </w:rPr>
              <w:t xml:space="preserve"> </w:t>
            </w:r>
            <w:r>
              <w:rPr>
                <w:color w:val="231F20"/>
                <w:sz w:val="16"/>
              </w:rPr>
              <w:t>che</w:t>
            </w:r>
            <w:r>
              <w:rPr>
                <w:color w:val="231F20"/>
                <w:spacing w:val="-10"/>
                <w:sz w:val="16"/>
              </w:rPr>
              <w:t xml:space="preserve"> </w:t>
            </w:r>
            <w:r>
              <w:rPr>
                <w:color w:val="231F20"/>
                <w:sz w:val="16"/>
              </w:rPr>
              <w:t>presentano</w:t>
            </w:r>
            <w:r>
              <w:rPr>
                <w:color w:val="231F20"/>
                <w:spacing w:val="-10"/>
                <w:sz w:val="16"/>
              </w:rPr>
              <w:t xml:space="preserve"> </w:t>
            </w:r>
            <w:r>
              <w:rPr>
                <w:color w:val="231F20"/>
                <w:sz w:val="16"/>
              </w:rPr>
              <w:t>fenomeni</w:t>
            </w:r>
            <w:r>
              <w:rPr>
                <w:color w:val="231F20"/>
                <w:spacing w:val="-10"/>
                <w:sz w:val="16"/>
              </w:rPr>
              <w:t xml:space="preserve"> </w:t>
            </w:r>
            <w:r>
              <w:rPr>
                <w:color w:val="231F20"/>
                <w:sz w:val="16"/>
              </w:rPr>
              <w:t>di</w:t>
            </w:r>
            <w:r>
              <w:rPr>
                <w:color w:val="231F20"/>
                <w:spacing w:val="-10"/>
                <w:sz w:val="16"/>
              </w:rPr>
              <w:t xml:space="preserve"> </w:t>
            </w:r>
            <w:r>
              <w:rPr>
                <w:color w:val="231F20"/>
                <w:sz w:val="16"/>
              </w:rPr>
              <w:t>marcescenza</w:t>
            </w:r>
            <w:r>
              <w:rPr>
                <w:color w:val="231F20"/>
                <w:spacing w:val="-10"/>
                <w:sz w:val="16"/>
              </w:rPr>
              <w:t xml:space="preserve"> </w:t>
            </w:r>
            <w:r>
              <w:rPr>
                <w:color w:val="231F20"/>
                <w:sz w:val="16"/>
              </w:rPr>
              <w:t>evidente e/o raggrinzimento conseguenti agli eventi atmosferici assicurati, e comunque tali da non poter essere destinati</w:t>
            </w:r>
            <w:r>
              <w:rPr>
                <w:color w:val="231F20"/>
                <w:spacing w:val="40"/>
                <w:sz w:val="16"/>
              </w:rPr>
              <w:t xml:space="preserve"> </w:t>
            </w:r>
            <w:r>
              <w:rPr>
                <w:color w:val="231F20"/>
                <w:sz w:val="16"/>
              </w:rPr>
              <w:t>alla trasformazione industriale, vengono valutati solo agli effetti del danno di quantità.</w:t>
            </w:r>
          </w:p>
        </w:tc>
      </w:tr>
    </w:tbl>
    <w:p w14:paraId="7428119A" w14:textId="77777777" w:rsidR="0057014F" w:rsidRDefault="0057014F">
      <w:pPr>
        <w:spacing w:line="200" w:lineRule="atLeast"/>
        <w:jc w:val="both"/>
        <w:rPr>
          <w:sz w:val="16"/>
        </w:rPr>
        <w:sectPr w:rsidR="0057014F" w:rsidSect="00CE750F">
          <w:pgSz w:w="12250" w:h="16220"/>
          <w:pgMar w:top="1200" w:right="600" w:bottom="280" w:left="600" w:header="720" w:footer="720" w:gutter="0"/>
          <w:cols w:space="720"/>
        </w:sectPr>
      </w:pPr>
    </w:p>
    <w:p w14:paraId="40382400" w14:textId="77777777" w:rsidR="0057014F" w:rsidRDefault="001F5764" w:rsidP="00396787">
      <w:pPr>
        <w:pStyle w:val="Titolo2"/>
        <w:ind w:left="567" w:right="-7"/>
      </w:pPr>
      <w:bookmarkStart w:id="8" w:name="_TOC_250013"/>
      <w:r>
        <w:rPr>
          <w:color w:val="231F20"/>
        </w:rPr>
        <w:lastRenderedPageBreak/>
        <w:t>Sezione</w:t>
      </w:r>
      <w:r>
        <w:rPr>
          <w:color w:val="231F20"/>
          <w:spacing w:val="1"/>
        </w:rPr>
        <w:t xml:space="preserve"> </w:t>
      </w:r>
      <w:bookmarkEnd w:id="8"/>
      <w:r>
        <w:rPr>
          <w:color w:val="231F20"/>
          <w:spacing w:val="-10"/>
        </w:rPr>
        <w:t>2</w:t>
      </w:r>
    </w:p>
    <w:p w14:paraId="44C9F2C9" w14:textId="77777777" w:rsidR="0057014F" w:rsidRDefault="001F5764" w:rsidP="00396787">
      <w:pPr>
        <w:pStyle w:val="Titolo1"/>
        <w:spacing w:line="500" w:lineRule="exact"/>
        <w:ind w:left="567" w:right="-7"/>
      </w:pPr>
      <w:r>
        <w:rPr>
          <w:color w:val="231F20"/>
        </w:rPr>
        <w:t>STRUTTURE</w:t>
      </w:r>
      <w:r>
        <w:rPr>
          <w:color w:val="231F20"/>
          <w:spacing w:val="35"/>
        </w:rPr>
        <w:t xml:space="preserve"> </w:t>
      </w:r>
      <w:r>
        <w:rPr>
          <w:color w:val="231F20"/>
        </w:rPr>
        <w:t>AZIENDALI</w:t>
      </w:r>
      <w:r>
        <w:rPr>
          <w:color w:val="231F20"/>
          <w:spacing w:val="35"/>
        </w:rPr>
        <w:t xml:space="preserve"> </w:t>
      </w:r>
      <w:r>
        <w:rPr>
          <w:color w:val="231F20"/>
        </w:rPr>
        <w:t>E</w:t>
      </w:r>
      <w:r>
        <w:rPr>
          <w:color w:val="231F20"/>
          <w:spacing w:val="35"/>
        </w:rPr>
        <w:t xml:space="preserve"> </w:t>
      </w:r>
      <w:r>
        <w:rPr>
          <w:color w:val="231F20"/>
          <w:spacing w:val="-2"/>
        </w:rPr>
        <w:t>IMPIANTI</w:t>
      </w:r>
    </w:p>
    <w:p w14:paraId="1273DA3F" w14:textId="77777777" w:rsidR="0057014F" w:rsidRDefault="001F5764" w:rsidP="00396787">
      <w:pPr>
        <w:spacing w:line="502" w:lineRule="exact"/>
        <w:ind w:left="567" w:right="-7"/>
        <w:jc w:val="center"/>
        <w:rPr>
          <w:rFonts w:ascii="Avalon Medium"/>
          <w:b/>
          <w:sz w:val="42"/>
        </w:rPr>
      </w:pPr>
      <w:r>
        <w:rPr>
          <w:rFonts w:ascii="Avalon Medium"/>
          <w:b/>
          <w:color w:val="231F20"/>
          <w:sz w:val="42"/>
        </w:rPr>
        <w:t>DI</w:t>
      </w:r>
      <w:r>
        <w:rPr>
          <w:rFonts w:ascii="Avalon Medium"/>
          <w:b/>
          <w:color w:val="231F20"/>
          <w:spacing w:val="35"/>
          <w:sz w:val="42"/>
        </w:rPr>
        <w:t xml:space="preserve"> </w:t>
      </w:r>
      <w:r>
        <w:rPr>
          <w:rFonts w:ascii="Avalon Medium"/>
          <w:b/>
          <w:color w:val="231F20"/>
          <w:sz w:val="42"/>
        </w:rPr>
        <w:t>PRODUZIONI</w:t>
      </w:r>
      <w:r>
        <w:rPr>
          <w:rFonts w:ascii="Avalon Medium"/>
          <w:b/>
          <w:color w:val="231F20"/>
          <w:spacing w:val="35"/>
          <w:sz w:val="42"/>
        </w:rPr>
        <w:t xml:space="preserve"> </w:t>
      </w:r>
      <w:r>
        <w:rPr>
          <w:rFonts w:ascii="Avalon Medium"/>
          <w:b/>
          <w:color w:val="231F20"/>
          <w:sz w:val="42"/>
        </w:rPr>
        <w:t>ARBOREE</w:t>
      </w:r>
      <w:r>
        <w:rPr>
          <w:rFonts w:ascii="Avalon Medium"/>
          <w:b/>
          <w:color w:val="231F20"/>
          <w:spacing w:val="35"/>
          <w:sz w:val="42"/>
        </w:rPr>
        <w:t xml:space="preserve"> </w:t>
      </w:r>
      <w:r>
        <w:rPr>
          <w:rFonts w:ascii="Avalon Medium"/>
          <w:b/>
          <w:color w:val="231F20"/>
          <w:sz w:val="42"/>
        </w:rPr>
        <w:t>E</w:t>
      </w:r>
      <w:r>
        <w:rPr>
          <w:rFonts w:ascii="Avalon Medium"/>
          <w:b/>
          <w:color w:val="231F20"/>
          <w:spacing w:val="35"/>
          <w:sz w:val="42"/>
        </w:rPr>
        <w:t xml:space="preserve"> </w:t>
      </w:r>
      <w:r>
        <w:rPr>
          <w:rFonts w:ascii="Avalon Medium"/>
          <w:b/>
          <w:color w:val="231F20"/>
          <w:spacing w:val="-2"/>
          <w:sz w:val="42"/>
        </w:rPr>
        <w:t>ARBUSTIVE</w:t>
      </w:r>
    </w:p>
    <w:p w14:paraId="65D0862E" w14:textId="77777777" w:rsidR="0057014F" w:rsidRDefault="001F5764" w:rsidP="00396787">
      <w:pPr>
        <w:pStyle w:val="Corpotesto"/>
        <w:spacing w:before="11"/>
        <w:ind w:right="-7"/>
        <w:rPr>
          <w:rFonts w:ascii="Avalon Medium"/>
          <w:b/>
          <w:sz w:val="11"/>
        </w:rPr>
      </w:pPr>
      <w:r>
        <w:rPr>
          <w:noProof/>
        </w:rPr>
        <mc:AlternateContent>
          <mc:Choice Requires="wps">
            <w:drawing>
              <wp:anchor distT="0" distB="0" distL="0" distR="0" simplePos="0" relativeHeight="251777024" behindDoc="1" locked="0" layoutInCell="1" allowOverlap="1" wp14:anchorId="18FDD839" wp14:editId="5D5CC3E5">
                <wp:simplePos x="0" y="0"/>
                <wp:positionH relativeFrom="page">
                  <wp:posOffset>1510195</wp:posOffset>
                </wp:positionH>
                <wp:positionV relativeFrom="paragraph">
                  <wp:posOffset>106441</wp:posOffset>
                </wp:positionV>
                <wp:extent cx="540194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6B05812D" id="Graphic 55" o:spid="_x0000_s1026" style="position:absolute;margin-left:118.9pt;margin-top:8.4pt;width:425.35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" path="m5401805,l,e" filled="f" strokecolor="#f58224" strokeweight="1pt">
                <v:path arrowok="t"/>
                <w10:wrap type="topAndBottom" anchorx="page"/>
              </v:shape>
            </w:pict>
          </mc:Fallback>
        </mc:AlternateContent>
      </w:r>
    </w:p>
    <w:p w14:paraId="0BB88295" w14:textId="77777777" w:rsidR="0057014F" w:rsidRDefault="0057014F" w:rsidP="00396787">
      <w:pPr>
        <w:pStyle w:val="Corpotesto"/>
        <w:spacing w:before="11"/>
        <w:ind w:left="567" w:right="-7"/>
        <w:rPr>
          <w:rFonts w:ascii="Avalon Medium"/>
          <w:b/>
          <w:sz w:val="23"/>
        </w:rPr>
      </w:pPr>
    </w:p>
    <w:p w14:paraId="40765456" w14:textId="77777777" w:rsidR="0057014F" w:rsidRDefault="001F5764" w:rsidP="00396787">
      <w:pPr>
        <w:pStyle w:val="Titolo4"/>
        <w:spacing w:before="100"/>
        <w:ind w:left="567" w:right="-7"/>
      </w:pPr>
      <w:r>
        <w:rPr>
          <w:color w:val="231F20"/>
        </w:rPr>
        <w:t>2.1</w:t>
      </w:r>
      <w:r>
        <w:rPr>
          <w:color w:val="231F20"/>
          <w:spacing w:val="-2"/>
        </w:rPr>
        <w:t xml:space="preserve"> </w:t>
      </w:r>
      <w:r>
        <w:rPr>
          <w:color w:val="231F20"/>
        </w:rPr>
        <w:t xml:space="preserve">CONDIZIONI SPECIALI DI </w:t>
      </w:r>
      <w:r>
        <w:rPr>
          <w:color w:val="231F20"/>
          <w:spacing w:val="-2"/>
        </w:rPr>
        <w:t>ASSICURAZIONE</w:t>
      </w:r>
    </w:p>
    <w:p w14:paraId="168E48A7" w14:textId="77777777" w:rsidR="0057014F" w:rsidRDefault="0057014F" w:rsidP="00003F29">
      <w:pPr>
        <w:pStyle w:val="Corpotesto"/>
        <w:spacing w:before="8"/>
        <w:ind w:left="567" w:right="-7"/>
        <w:jc w:val="both"/>
        <w:rPr>
          <w:rFonts w:ascii="Avalon Medium"/>
          <w:b/>
          <w:sz w:val="19"/>
        </w:rPr>
      </w:pPr>
    </w:p>
    <w:p w14:paraId="6B85E73D" w14:textId="77777777" w:rsidR="0057014F" w:rsidRDefault="001F5764" w:rsidP="00003F29">
      <w:pPr>
        <w:pStyle w:val="Corpotesto"/>
        <w:ind w:left="567" w:right="-7"/>
        <w:jc w:val="both"/>
        <w:rPr>
          <w:b/>
        </w:rPr>
      </w:pPr>
      <w:r>
        <w:rPr>
          <w:b/>
          <w:color w:val="F58224"/>
        </w:rPr>
        <w:t>Art.</w:t>
      </w:r>
      <w:r>
        <w:rPr>
          <w:b/>
          <w:color w:val="F58224"/>
          <w:spacing w:val="-3"/>
        </w:rPr>
        <w:t xml:space="preserve"> </w:t>
      </w:r>
      <w:r>
        <w:rPr>
          <w:b/>
          <w:color w:val="F58224"/>
        </w:rPr>
        <w:t xml:space="preserve">1 – Oggetto della </w:t>
      </w:r>
      <w:r>
        <w:rPr>
          <w:b/>
          <w:color w:val="F58224"/>
          <w:spacing w:val="-2"/>
        </w:rPr>
        <w:t>garanzia</w:t>
      </w:r>
    </w:p>
    <w:p w14:paraId="0B04EE53" w14:textId="720BA301" w:rsidR="0057014F" w:rsidRDefault="001F5764" w:rsidP="00003F29">
      <w:pPr>
        <w:pStyle w:val="Corpotesto"/>
        <w:spacing w:before="16" w:line="259" w:lineRule="auto"/>
        <w:ind w:left="567" w:right="-7"/>
        <w:jc w:val="both"/>
      </w:pPr>
      <w:r>
        <w:rPr>
          <w:color w:val="231F20"/>
        </w:rPr>
        <w:t>La Società indennizza i danni materiali e diretti causati alle Reti antigrandine/antiacqua, tunnel e impianti produttivi assicurati, dalle seguenti Avversità Atmosferiche: Grandine, Vento Forte, Gelo, Trombe d’aria, Uragani, Fulmine, Eccesso di Pioggia e Eccesso di Neve.</w:t>
      </w:r>
    </w:p>
    <w:p w14:paraId="57378D7D" w14:textId="77777777" w:rsidR="0057014F" w:rsidRDefault="0057014F" w:rsidP="00003F29">
      <w:pPr>
        <w:pStyle w:val="Corpotesto"/>
        <w:spacing w:before="3"/>
        <w:ind w:left="567" w:right="-7"/>
        <w:jc w:val="both"/>
        <w:rPr>
          <w:sz w:val="18"/>
        </w:rPr>
      </w:pPr>
    </w:p>
    <w:p w14:paraId="093BDC1D" w14:textId="77777777" w:rsidR="0057014F" w:rsidRDefault="001F5764" w:rsidP="00003F29">
      <w:pPr>
        <w:pStyle w:val="Corpotesto"/>
        <w:ind w:left="567" w:right="-7"/>
        <w:jc w:val="both"/>
        <w:rPr>
          <w:b/>
        </w:rPr>
      </w:pPr>
      <w:r>
        <w:rPr>
          <w:b/>
          <w:color w:val="F58224"/>
        </w:rPr>
        <w:t>Art.</w:t>
      </w:r>
      <w:r>
        <w:rPr>
          <w:b/>
          <w:color w:val="F58224"/>
          <w:spacing w:val="-4"/>
        </w:rPr>
        <w:t xml:space="preserve"> </w:t>
      </w:r>
      <w:r>
        <w:rPr>
          <w:b/>
          <w:color w:val="F58224"/>
        </w:rPr>
        <w:t>2</w:t>
      </w:r>
      <w:r>
        <w:rPr>
          <w:b/>
          <w:color w:val="F58224"/>
          <w:spacing w:val="-3"/>
        </w:rPr>
        <w:t xml:space="preserve"> </w:t>
      </w:r>
      <w:r>
        <w:rPr>
          <w:b/>
          <w:color w:val="F58224"/>
        </w:rPr>
        <w:t>–</w:t>
      </w:r>
      <w:r>
        <w:rPr>
          <w:b/>
          <w:color w:val="F58224"/>
          <w:spacing w:val="-4"/>
        </w:rPr>
        <w:t xml:space="preserve"> </w:t>
      </w:r>
      <w:r>
        <w:rPr>
          <w:b/>
          <w:color w:val="F58224"/>
          <w:spacing w:val="-2"/>
        </w:rPr>
        <w:t>Esclusioni</w:t>
      </w:r>
    </w:p>
    <w:p w14:paraId="587806FF" w14:textId="77777777" w:rsidR="0057014F" w:rsidRDefault="001F5764" w:rsidP="00003F29">
      <w:pPr>
        <w:pStyle w:val="Corpotesto"/>
        <w:spacing w:line="220" w:lineRule="atLeast"/>
        <w:ind w:left="567" w:right="-7"/>
        <w:jc w:val="both"/>
        <w:rPr>
          <w:b/>
        </w:rPr>
      </w:pPr>
      <w:r>
        <w:rPr>
          <w:b/>
          <w:color w:val="231F20"/>
        </w:rPr>
        <w:t>Sono esclusi i danni causati da Avversità assicurate verificatesi prima della decorrenza della garanzia e quelli causati da:</w:t>
      </w:r>
    </w:p>
    <w:p w14:paraId="0FB142E6" w14:textId="77777777" w:rsidR="0057014F" w:rsidRDefault="001F5764" w:rsidP="00003F29">
      <w:pPr>
        <w:pStyle w:val="Paragrafoelenco"/>
        <w:numPr>
          <w:ilvl w:val="1"/>
          <w:numId w:val="21"/>
        </w:numPr>
        <w:tabs>
          <w:tab w:val="left" w:pos="2138"/>
        </w:tabs>
        <w:spacing w:line="211" w:lineRule="exact"/>
        <w:ind w:left="993" w:right="-7"/>
        <w:jc w:val="both"/>
        <w:rPr>
          <w:b/>
          <w:sz w:val="17"/>
        </w:rPr>
      </w:pPr>
      <w:r>
        <w:rPr>
          <w:b/>
          <w:color w:val="231F20"/>
          <w:spacing w:val="-2"/>
          <w:sz w:val="17"/>
        </w:rPr>
        <w:t>difetti</w:t>
      </w:r>
      <w:r>
        <w:rPr>
          <w:b/>
          <w:color w:val="231F20"/>
          <w:spacing w:val="2"/>
          <w:sz w:val="17"/>
        </w:rPr>
        <w:t xml:space="preserve"> </w:t>
      </w:r>
      <w:r>
        <w:rPr>
          <w:b/>
          <w:color w:val="231F20"/>
          <w:spacing w:val="-2"/>
          <w:sz w:val="17"/>
        </w:rPr>
        <w:t>di</w:t>
      </w:r>
      <w:r>
        <w:rPr>
          <w:b/>
          <w:color w:val="231F20"/>
          <w:spacing w:val="2"/>
          <w:sz w:val="17"/>
        </w:rPr>
        <w:t xml:space="preserve"> </w:t>
      </w:r>
      <w:r>
        <w:rPr>
          <w:b/>
          <w:color w:val="231F20"/>
          <w:spacing w:val="-2"/>
          <w:sz w:val="17"/>
        </w:rPr>
        <w:t>montaggio,</w:t>
      </w:r>
      <w:r>
        <w:rPr>
          <w:b/>
          <w:color w:val="231F20"/>
          <w:spacing w:val="2"/>
          <w:sz w:val="17"/>
        </w:rPr>
        <w:t xml:space="preserve"> </w:t>
      </w:r>
      <w:r>
        <w:rPr>
          <w:b/>
          <w:color w:val="231F20"/>
          <w:spacing w:val="-2"/>
          <w:sz w:val="17"/>
        </w:rPr>
        <w:t>usura,</w:t>
      </w:r>
      <w:r>
        <w:rPr>
          <w:b/>
          <w:color w:val="231F20"/>
          <w:spacing w:val="2"/>
          <w:sz w:val="17"/>
        </w:rPr>
        <w:t xml:space="preserve"> </w:t>
      </w:r>
      <w:r>
        <w:rPr>
          <w:b/>
          <w:color w:val="231F20"/>
          <w:spacing w:val="-2"/>
          <w:sz w:val="17"/>
        </w:rPr>
        <w:t>cattiva</w:t>
      </w:r>
      <w:r>
        <w:rPr>
          <w:b/>
          <w:color w:val="231F20"/>
          <w:spacing w:val="2"/>
          <w:sz w:val="17"/>
        </w:rPr>
        <w:t xml:space="preserve"> </w:t>
      </w:r>
      <w:r>
        <w:rPr>
          <w:b/>
          <w:color w:val="231F20"/>
          <w:spacing w:val="-2"/>
          <w:sz w:val="17"/>
        </w:rPr>
        <w:t>manutenzione,</w:t>
      </w:r>
      <w:r>
        <w:rPr>
          <w:b/>
          <w:color w:val="231F20"/>
          <w:spacing w:val="2"/>
          <w:sz w:val="17"/>
        </w:rPr>
        <w:t xml:space="preserve"> </w:t>
      </w:r>
      <w:r>
        <w:rPr>
          <w:b/>
          <w:color w:val="231F20"/>
          <w:spacing w:val="-2"/>
          <w:sz w:val="17"/>
        </w:rPr>
        <w:t>realizzazione</w:t>
      </w:r>
      <w:r>
        <w:rPr>
          <w:b/>
          <w:color w:val="231F20"/>
          <w:spacing w:val="2"/>
          <w:sz w:val="17"/>
        </w:rPr>
        <w:t xml:space="preserve"> </w:t>
      </w:r>
      <w:r>
        <w:rPr>
          <w:b/>
          <w:color w:val="231F20"/>
          <w:spacing w:val="-2"/>
          <w:sz w:val="17"/>
        </w:rPr>
        <w:t>con</w:t>
      </w:r>
      <w:r>
        <w:rPr>
          <w:b/>
          <w:color w:val="231F20"/>
          <w:spacing w:val="3"/>
          <w:sz w:val="17"/>
        </w:rPr>
        <w:t xml:space="preserve"> </w:t>
      </w:r>
      <w:r>
        <w:rPr>
          <w:b/>
          <w:color w:val="231F20"/>
          <w:spacing w:val="-2"/>
          <w:sz w:val="17"/>
        </w:rPr>
        <w:t>palesi</w:t>
      </w:r>
      <w:r>
        <w:rPr>
          <w:b/>
          <w:color w:val="231F20"/>
          <w:spacing w:val="2"/>
          <w:sz w:val="17"/>
        </w:rPr>
        <w:t xml:space="preserve"> </w:t>
      </w:r>
      <w:r>
        <w:rPr>
          <w:b/>
          <w:color w:val="231F20"/>
          <w:spacing w:val="-2"/>
          <w:sz w:val="17"/>
        </w:rPr>
        <w:t>difetti</w:t>
      </w:r>
      <w:r>
        <w:rPr>
          <w:b/>
          <w:color w:val="231F20"/>
          <w:spacing w:val="2"/>
          <w:sz w:val="17"/>
        </w:rPr>
        <w:t xml:space="preserve"> </w:t>
      </w:r>
      <w:r>
        <w:rPr>
          <w:b/>
          <w:color w:val="231F20"/>
          <w:spacing w:val="-2"/>
          <w:sz w:val="17"/>
        </w:rPr>
        <w:t>e/o</w:t>
      </w:r>
      <w:r>
        <w:rPr>
          <w:b/>
          <w:color w:val="231F20"/>
          <w:spacing w:val="2"/>
          <w:sz w:val="17"/>
        </w:rPr>
        <w:t xml:space="preserve"> </w:t>
      </w:r>
      <w:r>
        <w:rPr>
          <w:b/>
          <w:color w:val="231F20"/>
          <w:spacing w:val="-2"/>
          <w:sz w:val="17"/>
        </w:rPr>
        <w:t>vizi;</w:t>
      </w:r>
    </w:p>
    <w:p w14:paraId="1E60385D" w14:textId="77777777" w:rsidR="0057014F" w:rsidRDefault="001F5764" w:rsidP="00003F29">
      <w:pPr>
        <w:pStyle w:val="Paragrafoelenco"/>
        <w:numPr>
          <w:ilvl w:val="1"/>
          <w:numId w:val="21"/>
        </w:numPr>
        <w:tabs>
          <w:tab w:val="left" w:pos="2138"/>
        </w:tabs>
        <w:ind w:left="993" w:right="-7"/>
        <w:jc w:val="both"/>
        <w:rPr>
          <w:b/>
          <w:sz w:val="17"/>
        </w:rPr>
      </w:pPr>
      <w:r>
        <w:rPr>
          <w:b/>
          <w:color w:val="231F20"/>
          <w:spacing w:val="-2"/>
          <w:sz w:val="17"/>
        </w:rPr>
        <w:t>alluvioni,</w:t>
      </w:r>
      <w:r>
        <w:rPr>
          <w:b/>
          <w:color w:val="231F20"/>
          <w:spacing w:val="-3"/>
          <w:sz w:val="17"/>
        </w:rPr>
        <w:t xml:space="preserve"> </w:t>
      </w:r>
      <w:r>
        <w:rPr>
          <w:b/>
          <w:color w:val="231F20"/>
          <w:spacing w:val="-2"/>
          <w:sz w:val="17"/>
        </w:rPr>
        <w:t>inondazioni, terremoti, frane,</w:t>
      </w:r>
      <w:r>
        <w:rPr>
          <w:b/>
          <w:color w:val="231F20"/>
          <w:spacing w:val="-3"/>
          <w:sz w:val="17"/>
        </w:rPr>
        <w:t xml:space="preserve"> </w:t>
      </w:r>
      <w:r>
        <w:rPr>
          <w:b/>
          <w:color w:val="231F20"/>
          <w:spacing w:val="-2"/>
          <w:sz w:val="17"/>
        </w:rPr>
        <w:t>smottamenti del terreno,</w:t>
      </w:r>
      <w:r>
        <w:rPr>
          <w:b/>
          <w:color w:val="231F20"/>
          <w:spacing w:val="-3"/>
          <w:sz w:val="17"/>
        </w:rPr>
        <w:t xml:space="preserve"> </w:t>
      </w:r>
      <w:r>
        <w:rPr>
          <w:b/>
          <w:color w:val="231F20"/>
          <w:spacing w:val="-2"/>
          <w:sz w:val="17"/>
        </w:rPr>
        <w:t>ancorché conseguenti alle</w:t>
      </w:r>
      <w:r>
        <w:rPr>
          <w:b/>
          <w:color w:val="231F20"/>
          <w:spacing w:val="-3"/>
          <w:sz w:val="17"/>
        </w:rPr>
        <w:t xml:space="preserve"> </w:t>
      </w:r>
      <w:r>
        <w:rPr>
          <w:b/>
          <w:color w:val="231F20"/>
          <w:spacing w:val="-2"/>
          <w:sz w:val="17"/>
        </w:rPr>
        <w:t>Avversità garantite;</w:t>
      </w:r>
    </w:p>
    <w:p w14:paraId="16973FF3" w14:textId="1E5D0CFA" w:rsidR="0057014F" w:rsidRPr="00396787" w:rsidRDefault="001F5764" w:rsidP="00003F29">
      <w:pPr>
        <w:pStyle w:val="Paragrafoelenco"/>
        <w:numPr>
          <w:ilvl w:val="1"/>
          <w:numId w:val="21"/>
        </w:numPr>
        <w:tabs>
          <w:tab w:val="left" w:pos="2138"/>
        </w:tabs>
        <w:spacing w:line="259" w:lineRule="exact"/>
        <w:ind w:left="993" w:right="-7"/>
        <w:jc w:val="both"/>
        <w:rPr>
          <w:b/>
          <w:color w:val="231F20"/>
          <w:sz w:val="17"/>
        </w:rPr>
      </w:pPr>
      <w:r>
        <w:rPr>
          <w:b/>
          <w:color w:val="231F20"/>
          <w:sz w:val="17"/>
        </w:rPr>
        <w:t>cedimenti</w:t>
      </w:r>
      <w:r>
        <w:rPr>
          <w:b/>
          <w:color w:val="231F20"/>
          <w:spacing w:val="-5"/>
          <w:sz w:val="17"/>
        </w:rPr>
        <w:t xml:space="preserve"> </w:t>
      </w:r>
      <w:r>
        <w:rPr>
          <w:b/>
          <w:color w:val="231F20"/>
          <w:sz w:val="17"/>
        </w:rPr>
        <w:t>strutturali,</w:t>
      </w:r>
      <w:r>
        <w:rPr>
          <w:b/>
          <w:color w:val="231F20"/>
          <w:spacing w:val="-4"/>
          <w:sz w:val="17"/>
        </w:rPr>
        <w:t xml:space="preserve"> </w:t>
      </w:r>
      <w:r>
        <w:rPr>
          <w:b/>
          <w:color w:val="231F20"/>
          <w:sz w:val="17"/>
        </w:rPr>
        <w:t>rotture,</w:t>
      </w:r>
      <w:r>
        <w:rPr>
          <w:b/>
          <w:color w:val="231F20"/>
          <w:spacing w:val="-4"/>
          <w:sz w:val="17"/>
        </w:rPr>
        <w:t xml:space="preserve"> </w:t>
      </w:r>
      <w:r>
        <w:rPr>
          <w:b/>
          <w:color w:val="231F20"/>
          <w:sz w:val="17"/>
        </w:rPr>
        <w:t>lacerazioni</w:t>
      </w:r>
      <w:r>
        <w:rPr>
          <w:b/>
          <w:color w:val="231F20"/>
          <w:spacing w:val="-4"/>
          <w:sz w:val="17"/>
        </w:rPr>
        <w:t xml:space="preserve"> </w:t>
      </w:r>
      <w:r>
        <w:rPr>
          <w:b/>
          <w:color w:val="231F20"/>
          <w:sz w:val="17"/>
        </w:rPr>
        <w:t>o</w:t>
      </w:r>
      <w:r>
        <w:rPr>
          <w:b/>
          <w:color w:val="231F20"/>
          <w:spacing w:val="-4"/>
          <w:sz w:val="17"/>
        </w:rPr>
        <w:t xml:space="preserve"> </w:t>
      </w:r>
      <w:r>
        <w:rPr>
          <w:b/>
          <w:color w:val="231F20"/>
          <w:sz w:val="17"/>
        </w:rPr>
        <w:t>strappi</w:t>
      </w:r>
      <w:r>
        <w:rPr>
          <w:b/>
          <w:color w:val="231F20"/>
          <w:spacing w:val="-4"/>
          <w:sz w:val="17"/>
        </w:rPr>
        <w:t xml:space="preserve"> </w:t>
      </w:r>
      <w:r>
        <w:rPr>
          <w:b/>
          <w:color w:val="231F20"/>
          <w:sz w:val="17"/>
        </w:rPr>
        <w:t>che</w:t>
      </w:r>
      <w:r>
        <w:rPr>
          <w:b/>
          <w:color w:val="231F20"/>
          <w:spacing w:val="-4"/>
          <w:sz w:val="17"/>
        </w:rPr>
        <w:t xml:space="preserve"> </w:t>
      </w:r>
      <w:r>
        <w:rPr>
          <w:b/>
          <w:color w:val="231F20"/>
          <w:sz w:val="17"/>
        </w:rPr>
        <w:t>non</w:t>
      </w:r>
      <w:r>
        <w:rPr>
          <w:b/>
          <w:color w:val="231F20"/>
          <w:spacing w:val="-4"/>
          <w:sz w:val="17"/>
        </w:rPr>
        <w:t xml:space="preserve"> </w:t>
      </w:r>
      <w:r>
        <w:rPr>
          <w:b/>
          <w:color w:val="231F20"/>
          <w:sz w:val="17"/>
        </w:rPr>
        <w:t>siano</w:t>
      </w:r>
      <w:r>
        <w:rPr>
          <w:b/>
          <w:color w:val="231F20"/>
          <w:spacing w:val="-4"/>
          <w:sz w:val="17"/>
        </w:rPr>
        <w:t xml:space="preserve"> </w:t>
      </w:r>
      <w:r>
        <w:rPr>
          <w:b/>
          <w:color w:val="231F20"/>
          <w:sz w:val="17"/>
        </w:rPr>
        <w:t>conseguenza</w:t>
      </w:r>
      <w:r>
        <w:rPr>
          <w:b/>
          <w:color w:val="231F20"/>
          <w:spacing w:val="-4"/>
          <w:sz w:val="17"/>
        </w:rPr>
        <w:t xml:space="preserve"> </w:t>
      </w:r>
      <w:r>
        <w:rPr>
          <w:b/>
          <w:color w:val="231F20"/>
          <w:sz w:val="17"/>
        </w:rPr>
        <w:t>immediata,</w:t>
      </w:r>
      <w:r>
        <w:rPr>
          <w:b/>
          <w:color w:val="231F20"/>
          <w:spacing w:val="-4"/>
          <w:sz w:val="17"/>
        </w:rPr>
        <w:t xml:space="preserve"> </w:t>
      </w:r>
      <w:r>
        <w:rPr>
          <w:b/>
          <w:color w:val="231F20"/>
          <w:sz w:val="17"/>
        </w:rPr>
        <w:t>esclusiva</w:t>
      </w:r>
      <w:r>
        <w:rPr>
          <w:b/>
          <w:color w:val="231F20"/>
          <w:spacing w:val="-4"/>
          <w:sz w:val="17"/>
        </w:rPr>
        <w:t xml:space="preserve"> </w:t>
      </w:r>
      <w:r>
        <w:rPr>
          <w:b/>
          <w:color w:val="231F20"/>
          <w:sz w:val="17"/>
        </w:rPr>
        <w:t>e</w:t>
      </w:r>
      <w:r>
        <w:rPr>
          <w:b/>
          <w:color w:val="231F20"/>
          <w:spacing w:val="-4"/>
          <w:sz w:val="17"/>
        </w:rPr>
        <w:t xml:space="preserve"> </w:t>
      </w:r>
      <w:r>
        <w:rPr>
          <w:b/>
          <w:color w:val="231F20"/>
          <w:spacing w:val="-2"/>
          <w:sz w:val="17"/>
        </w:rPr>
        <w:t>diretta</w:t>
      </w:r>
      <w:r w:rsidR="00396787">
        <w:rPr>
          <w:b/>
          <w:color w:val="231F20"/>
          <w:spacing w:val="-2"/>
          <w:sz w:val="17"/>
        </w:rPr>
        <w:t xml:space="preserve"> </w:t>
      </w:r>
      <w:r w:rsidRPr="00396787">
        <w:rPr>
          <w:b/>
          <w:color w:val="231F20"/>
          <w:sz w:val="17"/>
        </w:rPr>
        <w:t>delle Avversità garantite.</w:t>
      </w:r>
    </w:p>
    <w:p w14:paraId="437D0925" w14:textId="77777777" w:rsidR="0057014F" w:rsidRDefault="001F5764" w:rsidP="00003F29">
      <w:pPr>
        <w:pStyle w:val="Corpotesto"/>
        <w:spacing w:before="16" w:line="173" w:lineRule="exact"/>
        <w:ind w:left="633" w:right="-7"/>
        <w:jc w:val="both"/>
        <w:rPr>
          <w:b/>
        </w:rPr>
      </w:pPr>
      <w:r>
        <w:rPr>
          <w:b/>
          <w:color w:val="231F20"/>
        </w:rPr>
        <w:t>Subiti</w:t>
      </w:r>
      <w:r>
        <w:rPr>
          <w:b/>
          <w:color w:val="231F20"/>
          <w:spacing w:val="-10"/>
        </w:rPr>
        <w:t xml:space="preserve"> </w:t>
      </w:r>
      <w:r>
        <w:rPr>
          <w:b/>
          <w:color w:val="231F20"/>
          <w:spacing w:val="-5"/>
        </w:rPr>
        <w:t>da:</w:t>
      </w:r>
    </w:p>
    <w:p w14:paraId="2ED4AF4D" w14:textId="77777777" w:rsidR="0057014F" w:rsidRDefault="001F5764" w:rsidP="00003F29">
      <w:pPr>
        <w:pStyle w:val="Paragrafoelenco"/>
        <w:numPr>
          <w:ilvl w:val="1"/>
          <w:numId w:val="21"/>
        </w:numPr>
        <w:tabs>
          <w:tab w:val="left" w:pos="2138"/>
        </w:tabs>
        <w:spacing w:line="241" w:lineRule="exact"/>
        <w:ind w:left="993" w:right="-7"/>
        <w:jc w:val="both"/>
        <w:rPr>
          <w:b/>
          <w:sz w:val="17"/>
        </w:rPr>
      </w:pPr>
      <w:r>
        <w:rPr>
          <w:b/>
          <w:color w:val="231F20"/>
          <w:sz w:val="17"/>
        </w:rPr>
        <w:t>relativi</w:t>
      </w:r>
      <w:r>
        <w:rPr>
          <w:b/>
          <w:color w:val="231F20"/>
          <w:spacing w:val="-10"/>
          <w:sz w:val="17"/>
        </w:rPr>
        <w:t xml:space="preserve"> </w:t>
      </w:r>
      <w:r>
        <w:rPr>
          <w:b/>
          <w:color w:val="231F20"/>
          <w:sz w:val="17"/>
        </w:rPr>
        <w:t>frutti</w:t>
      </w:r>
      <w:r>
        <w:rPr>
          <w:b/>
          <w:color w:val="231F20"/>
          <w:spacing w:val="-9"/>
          <w:sz w:val="17"/>
        </w:rPr>
        <w:t xml:space="preserve"> </w:t>
      </w:r>
      <w:r>
        <w:rPr>
          <w:b/>
          <w:color w:val="231F20"/>
          <w:spacing w:val="-2"/>
          <w:sz w:val="17"/>
        </w:rPr>
        <w:t>pendenti;</w:t>
      </w:r>
    </w:p>
    <w:p w14:paraId="3055F52A" w14:textId="77777777" w:rsidR="0057014F" w:rsidRDefault="001F5764" w:rsidP="00003F29">
      <w:pPr>
        <w:pStyle w:val="Paragrafoelenco"/>
        <w:numPr>
          <w:ilvl w:val="1"/>
          <w:numId w:val="21"/>
        </w:numPr>
        <w:tabs>
          <w:tab w:val="left" w:pos="2138"/>
        </w:tabs>
        <w:ind w:left="993" w:right="-7"/>
        <w:jc w:val="both"/>
        <w:rPr>
          <w:b/>
          <w:sz w:val="17"/>
        </w:rPr>
      </w:pPr>
      <w:r>
        <w:rPr>
          <w:b/>
          <w:color w:val="231F20"/>
          <w:spacing w:val="-2"/>
          <w:sz w:val="17"/>
        </w:rPr>
        <w:t>reti</w:t>
      </w:r>
      <w:r>
        <w:rPr>
          <w:b/>
          <w:color w:val="231F20"/>
          <w:sz w:val="17"/>
        </w:rPr>
        <w:t xml:space="preserve"> </w:t>
      </w:r>
      <w:r>
        <w:rPr>
          <w:b/>
          <w:color w:val="231F20"/>
          <w:spacing w:val="-2"/>
          <w:sz w:val="17"/>
        </w:rPr>
        <w:t>antigrandine</w:t>
      </w:r>
      <w:r>
        <w:rPr>
          <w:b/>
          <w:color w:val="231F20"/>
          <w:spacing w:val="1"/>
          <w:sz w:val="17"/>
        </w:rPr>
        <w:t xml:space="preserve"> </w:t>
      </w:r>
      <w:r>
        <w:rPr>
          <w:b/>
          <w:color w:val="231F20"/>
          <w:spacing w:val="-2"/>
          <w:sz w:val="17"/>
        </w:rPr>
        <w:t>non</w:t>
      </w:r>
      <w:r>
        <w:rPr>
          <w:b/>
          <w:color w:val="231F20"/>
          <w:spacing w:val="1"/>
          <w:sz w:val="17"/>
        </w:rPr>
        <w:t xml:space="preserve"> </w:t>
      </w:r>
      <w:r>
        <w:rPr>
          <w:b/>
          <w:color w:val="231F20"/>
          <w:spacing w:val="-2"/>
          <w:sz w:val="17"/>
        </w:rPr>
        <w:t>operanti</w:t>
      </w:r>
      <w:r>
        <w:rPr>
          <w:b/>
          <w:color w:val="231F20"/>
          <w:spacing w:val="1"/>
          <w:sz w:val="17"/>
        </w:rPr>
        <w:t xml:space="preserve"> </w:t>
      </w:r>
      <w:r>
        <w:rPr>
          <w:b/>
          <w:color w:val="231F20"/>
          <w:spacing w:val="-2"/>
          <w:sz w:val="17"/>
        </w:rPr>
        <w:t>o</w:t>
      </w:r>
      <w:r>
        <w:rPr>
          <w:b/>
          <w:color w:val="231F20"/>
          <w:sz w:val="17"/>
        </w:rPr>
        <w:t xml:space="preserve"> </w:t>
      </w:r>
      <w:r>
        <w:rPr>
          <w:b/>
          <w:color w:val="231F20"/>
          <w:spacing w:val="-2"/>
          <w:sz w:val="17"/>
        </w:rPr>
        <w:t>momentaneamente</w:t>
      </w:r>
      <w:r>
        <w:rPr>
          <w:b/>
          <w:color w:val="231F20"/>
          <w:spacing w:val="1"/>
          <w:sz w:val="17"/>
        </w:rPr>
        <w:t xml:space="preserve"> </w:t>
      </w:r>
      <w:r>
        <w:rPr>
          <w:b/>
          <w:color w:val="231F20"/>
          <w:spacing w:val="-2"/>
          <w:sz w:val="17"/>
        </w:rPr>
        <w:t>rimosse;</w:t>
      </w:r>
    </w:p>
    <w:p w14:paraId="7BADCC97" w14:textId="0BE0A6D9" w:rsidR="0057014F" w:rsidRPr="00396787" w:rsidRDefault="001F5764" w:rsidP="00003F29">
      <w:pPr>
        <w:pStyle w:val="Paragrafoelenco"/>
        <w:numPr>
          <w:ilvl w:val="1"/>
          <w:numId w:val="21"/>
        </w:numPr>
        <w:tabs>
          <w:tab w:val="left" w:pos="2138"/>
        </w:tabs>
        <w:spacing w:line="259" w:lineRule="exact"/>
        <w:ind w:left="993" w:right="-7"/>
        <w:jc w:val="both"/>
        <w:rPr>
          <w:b/>
          <w:color w:val="231F20"/>
          <w:sz w:val="17"/>
        </w:rPr>
      </w:pPr>
      <w:r>
        <w:rPr>
          <w:b/>
          <w:color w:val="231F20"/>
          <w:sz w:val="17"/>
        </w:rPr>
        <w:t>reti</w:t>
      </w:r>
      <w:r>
        <w:rPr>
          <w:b/>
          <w:color w:val="231F20"/>
          <w:spacing w:val="-9"/>
          <w:sz w:val="17"/>
        </w:rPr>
        <w:t xml:space="preserve"> </w:t>
      </w:r>
      <w:r>
        <w:rPr>
          <w:b/>
          <w:color w:val="231F20"/>
          <w:sz w:val="17"/>
        </w:rPr>
        <w:t>antigrandine</w:t>
      </w:r>
      <w:r>
        <w:rPr>
          <w:b/>
          <w:color w:val="231F20"/>
          <w:spacing w:val="-9"/>
          <w:sz w:val="17"/>
        </w:rPr>
        <w:t xml:space="preserve"> </w:t>
      </w:r>
      <w:r>
        <w:rPr>
          <w:b/>
          <w:color w:val="231F20"/>
          <w:sz w:val="17"/>
        </w:rPr>
        <w:t>non</w:t>
      </w:r>
      <w:r>
        <w:rPr>
          <w:b/>
          <w:color w:val="231F20"/>
          <w:spacing w:val="-9"/>
          <w:sz w:val="17"/>
        </w:rPr>
        <w:t xml:space="preserve"> </w:t>
      </w:r>
      <w:r>
        <w:rPr>
          <w:b/>
          <w:color w:val="231F20"/>
          <w:sz w:val="17"/>
        </w:rPr>
        <w:t>adeguatamente</w:t>
      </w:r>
      <w:r>
        <w:rPr>
          <w:b/>
          <w:color w:val="231F20"/>
          <w:spacing w:val="-9"/>
          <w:sz w:val="17"/>
        </w:rPr>
        <w:t xml:space="preserve"> </w:t>
      </w:r>
      <w:r>
        <w:rPr>
          <w:b/>
          <w:color w:val="231F20"/>
          <w:sz w:val="17"/>
        </w:rPr>
        <w:t>ripristinate</w:t>
      </w:r>
      <w:r>
        <w:rPr>
          <w:b/>
          <w:color w:val="231F20"/>
          <w:spacing w:val="-8"/>
          <w:sz w:val="17"/>
        </w:rPr>
        <w:t xml:space="preserve"> </w:t>
      </w:r>
      <w:r>
        <w:rPr>
          <w:b/>
          <w:color w:val="231F20"/>
          <w:sz w:val="17"/>
        </w:rPr>
        <w:t>entro</w:t>
      </w:r>
      <w:r>
        <w:rPr>
          <w:b/>
          <w:color w:val="231F20"/>
          <w:spacing w:val="-9"/>
          <w:sz w:val="17"/>
        </w:rPr>
        <w:t xml:space="preserve"> </w:t>
      </w:r>
      <w:r>
        <w:rPr>
          <w:b/>
          <w:color w:val="231F20"/>
          <w:sz w:val="17"/>
        </w:rPr>
        <w:t>le</w:t>
      </w:r>
      <w:r>
        <w:rPr>
          <w:b/>
          <w:color w:val="231F20"/>
          <w:spacing w:val="-9"/>
          <w:sz w:val="17"/>
        </w:rPr>
        <w:t xml:space="preserve"> </w:t>
      </w:r>
      <w:r>
        <w:rPr>
          <w:b/>
          <w:color w:val="231F20"/>
          <w:sz w:val="17"/>
        </w:rPr>
        <w:t>quarantotto</w:t>
      </w:r>
      <w:r>
        <w:rPr>
          <w:b/>
          <w:color w:val="231F20"/>
          <w:spacing w:val="-9"/>
          <w:sz w:val="17"/>
        </w:rPr>
        <w:t xml:space="preserve"> </w:t>
      </w:r>
      <w:r>
        <w:rPr>
          <w:b/>
          <w:color w:val="231F20"/>
          <w:sz w:val="17"/>
        </w:rPr>
        <w:t>ore</w:t>
      </w:r>
      <w:r>
        <w:rPr>
          <w:b/>
          <w:color w:val="231F20"/>
          <w:spacing w:val="-8"/>
          <w:sz w:val="17"/>
        </w:rPr>
        <w:t xml:space="preserve"> </w:t>
      </w:r>
      <w:r>
        <w:rPr>
          <w:b/>
          <w:color w:val="231F20"/>
          <w:sz w:val="17"/>
        </w:rPr>
        <w:t>successive</w:t>
      </w:r>
      <w:r>
        <w:rPr>
          <w:b/>
          <w:color w:val="231F20"/>
          <w:spacing w:val="-9"/>
          <w:sz w:val="17"/>
        </w:rPr>
        <w:t xml:space="preserve"> </w:t>
      </w:r>
      <w:r>
        <w:rPr>
          <w:b/>
          <w:color w:val="231F20"/>
          <w:sz w:val="17"/>
        </w:rPr>
        <w:t>a</w:t>
      </w:r>
      <w:r>
        <w:rPr>
          <w:b/>
          <w:color w:val="231F20"/>
          <w:spacing w:val="-9"/>
          <w:sz w:val="17"/>
        </w:rPr>
        <w:t xml:space="preserve"> </w:t>
      </w:r>
      <w:r>
        <w:rPr>
          <w:b/>
          <w:color w:val="231F20"/>
          <w:sz w:val="17"/>
        </w:rPr>
        <w:t>un’Avversità</w:t>
      </w:r>
      <w:r>
        <w:rPr>
          <w:b/>
          <w:color w:val="231F20"/>
          <w:spacing w:val="-9"/>
          <w:sz w:val="17"/>
        </w:rPr>
        <w:t xml:space="preserve"> </w:t>
      </w:r>
      <w:r>
        <w:rPr>
          <w:b/>
          <w:color w:val="231F20"/>
          <w:spacing w:val="-2"/>
          <w:sz w:val="17"/>
        </w:rPr>
        <w:t>garantita</w:t>
      </w:r>
      <w:r w:rsidR="00396787">
        <w:rPr>
          <w:b/>
          <w:color w:val="231F20"/>
          <w:spacing w:val="-2"/>
          <w:sz w:val="17"/>
        </w:rPr>
        <w:t xml:space="preserve"> </w:t>
      </w:r>
      <w:r w:rsidRPr="00396787">
        <w:rPr>
          <w:b/>
          <w:color w:val="231F20"/>
          <w:sz w:val="17"/>
        </w:rPr>
        <w:t>dalla presente assicurazione.</w:t>
      </w:r>
    </w:p>
    <w:p w14:paraId="558EA947" w14:textId="77777777" w:rsidR="0057014F" w:rsidRDefault="0057014F" w:rsidP="00003F29">
      <w:pPr>
        <w:pStyle w:val="Corpotesto"/>
        <w:spacing w:before="8"/>
        <w:ind w:left="567" w:right="-7"/>
        <w:jc w:val="both"/>
        <w:rPr>
          <w:b/>
          <w:sz w:val="19"/>
        </w:rPr>
      </w:pPr>
    </w:p>
    <w:p w14:paraId="0B50EB62" w14:textId="77777777" w:rsidR="00396787" w:rsidRDefault="001F5764" w:rsidP="00003F29">
      <w:pPr>
        <w:pStyle w:val="Corpotesto"/>
        <w:spacing w:line="259" w:lineRule="auto"/>
        <w:ind w:left="567" w:right="-7"/>
        <w:jc w:val="both"/>
        <w:rPr>
          <w:b/>
          <w:color w:val="F58224"/>
        </w:rPr>
      </w:pPr>
      <w:r>
        <w:rPr>
          <w:b/>
          <w:color w:val="F58224"/>
        </w:rPr>
        <w:t>Art.3</w:t>
      </w:r>
      <w:r>
        <w:rPr>
          <w:b/>
          <w:color w:val="F58224"/>
          <w:spacing w:val="-4"/>
        </w:rPr>
        <w:t xml:space="preserve"> </w:t>
      </w:r>
      <w:r>
        <w:rPr>
          <w:b/>
          <w:color w:val="F58224"/>
        </w:rPr>
        <w:t>–</w:t>
      </w:r>
      <w:r>
        <w:rPr>
          <w:b/>
          <w:color w:val="F58224"/>
          <w:spacing w:val="-4"/>
        </w:rPr>
        <w:t xml:space="preserve"> </w:t>
      </w:r>
      <w:r>
        <w:rPr>
          <w:b/>
          <w:color w:val="F58224"/>
        </w:rPr>
        <w:t>Obblighi</w:t>
      </w:r>
      <w:r>
        <w:rPr>
          <w:b/>
          <w:color w:val="F58224"/>
          <w:spacing w:val="-4"/>
        </w:rPr>
        <w:t xml:space="preserve"> </w:t>
      </w:r>
      <w:r>
        <w:rPr>
          <w:b/>
          <w:color w:val="F58224"/>
        </w:rPr>
        <w:t>dell’Assicurato</w:t>
      </w:r>
      <w:r>
        <w:rPr>
          <w:b/>
          <w:color w:val="F58224"/>
          <w:spacing w:val="-4"/>
        </w:rPr>
        <w:t xml:space="preserve"> </w:t>
      </w:r>
      <w:r>
        <w:rPr>
          <w:b/>
          <w:color w:val="F58224"/>
        </w:rPr>
        <w:t>in</w:t>
      </w:r>
      <w:r>
        <w:rPr>
          <w:b/>
          <w:color w:val="F58224"/>
          <w:spacing w:val="-4"/>
        </w:rPr>
        <w:t xml:space="preserve"> </w:t>
      </w:r>
      <w:r>
        <w:rPr>
          <w:b/>
          <w:color w:val="F58224"/>
        </w:rPr>
        <w:t>caso</w:t>
      </w:r>
      <w:r>
        <w:rPr>
          <w:b/>
          <w:color w:val="F58224"/>
          <w:spacing w:val="-4"/>
        </w:rPr>
        <w:t xml:space="preserve"> </w:t>
      </w:r>
      <w:r>
        <w:rPr>
          <w:b/>
          <w:color w:val="F58224"/>
        </w:rPr>
        <w:t>di</w:t>
      </w:r>
      <w:r>
        <w:rPr>
          <w:b/>
          <w:color w:val="F58224"/>
          <w:spacing w:val="-4"/>
        </w:rPr>
        <w:t xml:space="preserve"> </w:t>
      </w:r>
      <w:r>
        <w:rPr>
          <w:b/>
          <w:color w:val="F58224"/>
        </w:rPr>
        <w:t xml:space="preserve">Sinistro </w:t>
      </w:r>
    </w:p>
    <w:p w14:paraId="5D00DC56" w14:textId="7FBCDC00" w:rsidR="0057014F" w:rsidRDefault="001F5764" w:rsidP="00003F29">
      <w:pPr>
        <w:pStyle w:val="Corpotesto"/>
        <w:spacing w:line="259" w:lineRule="auto"/>
        <w:ind w:left="567" w:right="-7"/>
        <w:jc w:val="both"/>
        <w:rPr>
          <w:b/>
        </w:rPr>
      </w:pPr>
      <w:r>
        <w:rPr>
          <w:b/>
          <w:color w:val="231F20"/>
        </w:rPr>
        <w:t>In caso di Sinistro l’Assicurato deve:</w:t>
      </w:r>
    </w:p>
    <w:p w14:paraId="0511BD64" w14:textId="77777777" w:rsidR="0057014F" w:rsidRDefault="001F5764" w:rsidP="00003F29">
      <w:pPr>
        <w:pStyle w:val="Paragrafoelenco"/>
        <w:numPr>
          <w:ilvl w:val="0"/>
          <w:numId w:val="24"/>
        </w:numPr>
        <w:tabs>
          <w:tab w:val="left" w:pos="2136"/>
          <w:tab w:val="left" w:pos="2138"/>
        </w:tabs>
        <w:spacing w:line="259" w:lineRule="auto"/>
        <w:ind w:left="993" w:right="-7"/>
        <w:jc w:val="both"/>
        <w:rPr>
          <w:b/>
          <w:sz w:val="17"/>
        </w:rPr>
      </w:pPr>
      <w:r>
        <w:rPr>
          <w:b/>
          <w:color w:val="231F20"/>
          <w:sz w:val="17"/>
        </w:rPr>
        <w:t>darne avviso alla Società che ha emesso il Certificato di Assicurazione entro tre giorni, esclusi i festivi, da quello in cui si è verificata l’Avversità o dal giorno in cui ne ha avuto conoscenza, sempreché dimostri che questa</w:t>
      </w:r>
      <w:r>
        <w:rPr>
          <w:b/>
          <w:color w:val="231F20"/>
          <w:spacing w:val="-11"/>
          <w:sz w:val="17"/>
        </w:rPr>
        <w:t xml:space="preserve"> </w:t>
      </w:r>
      <w:r>
        <w:rPr>
          <w:b/>
          <w:color w:val="231F20"/>
          <w:sz w:val="17"/>
        </w:rPr>
        <w:t>gli</w:t>
      </w:r>
      <w:r>
        <w:rPr>
          <w:b/>
          <w:color w:val="231F20"/>
          <w:spacing w:val="-11"/>
          <w:sz w:val="17"/>
        </w:rPr>
        <w:t xml:space="preserve"> </w:t>
      </w:r>
      <w:r>
        <w:rPr>
          <w:b/>
          <w:color w:val="231F20"/>
          <w:sz w:val="17"/>
        </w:rPr>
        <w:t>è</w:t>
      </w:r>
      <w:r>
        <w:rPr>
          <w:b/>
          <w:color w:val="231F20"/>
          <w:spacing w:val="-10"/>
          <w:sz w:val="17"/>
        </w:rPr>
        <w:t xml:space="preserve"> </w:t>
      </w:r>
      <w:r>
        <w:rPr>
          <w:b/>
          <w:color w:val="231F20"/>
          <w:sz w:val="17"/>
        </w:rPr>
        <w:t>stata</w:t>
      </w:r>
      <w:r>
        <w:rPr>
          <w:b/>
          <w:color w:val="231F20"/>
          <w:spacing w:val="-11"/>
          <w:sz w:val="17"/>
        </w:rPr>
        <w:t xml:space="preserve"> </w:t>
      </w:r>
      <w:r>
        <w:rPr>
          <w:b/>
          <w:color w:val="231F20"/>
          <w:sz w:val="17"/>
        </w:rPr>
        <w:t>in</w:t>
      </w:r>
      <w:r>
        <w:rPr>
          <w:b/>
          <w:color w:val="231F20"/>
          <w:spacing w:val="-11"/>
          <w:sz w:val="17"/>
        </w:rPr>
        <w:t xml:space="preserve"> </w:t>
      </w:r>
      <w:r>
        <w:rPr>
          <w:b/>
          <w:color w:val="231F20"/>
          <w:sz w:val="17"/>
        </w:rPr>
        <w:t>precedenza</w:t>
      </w:r>
      <w:r>
        <w:rPr>
          <w:b/>
          <w:color w:val="231F20"/>
          <w:spacing w:val="-10"/>
          <w:sz w:val="17"/>
        </w:rPr>
        <w:t xml:space="preserve"> </w:t>
      </w:r>
      <w:r>
        <w:rPr>
          <w:b/>
          <w:color w:val="231F20"/>
          <w:sz w:val="17"/>
        </w:rPr>
        <w:t>impedita,</w:t>
      </w:r>
      <w:r>
        <w:rPr>
          <w:b/>
          <w:color w:val="231F20"/>
          <w:spacing w:val="-11"/>
          <w:sz w:val="17"/>
        </w:rPr>
        <w:t xml:space="preserve"> </w:t>
      </w:r>
      <w:r>
        <w:rPr>
          <w:b/>
          <w:color w:val="231F20"/>
          <w:sz w:val="17"/>
        </w:rPr>
        <w:t>fornendo</w:t>
      </w:r>
      <w:r>
        <w:rPr>
          <w:b/>
          <w:color w:val="231F20"/>
          <w:spacing w:val="-11"/>
          <w:sz w:val="17"/>
        </w:rPr>
        <w:t xml:space="preserve"> </w:t>
      </w:r>
      <w:r>
        <w:rPr>
          <w:b/>
          <w:color w:val="231F20"/>
          <w:sz w:val="17"/>
        </w:rPr>
        <w:t>precise</w:t>
      </w:r>
      <w:r>
        <w:rPr>
          <w:b/>
          <w:color w:val="231F20"/>
          <w:spacing w:val="-10"/>
          <w:sz w:val="17"/>
        </w:rPr>
        <w:t xml:space="preserve"> </w:t>
      </w:r>
      <w:r>
        <w:rPr>
          <w:b/>
          <w:color w:val="231F20"/>
          <w:sz w:val="17"/>
        </w:rPr>
        <w:t>indicazioni</w:t>
      </w:r>
      <w:r>
        <w:rPr>
          <w:b/>
          <w:color w:val="231F20"/>
          <w:spacing w:val="-11"/>
          <w:sz w:val="17"/>
        </w:rPr>
        <w:t xml:space="preserve"> </w:t>
      </w:r>
      <w:r>
        <w:rPr>
          <w:b/>
          <w:color w:val="231F20"/>
          <w:sz w:val="17"/>
        </w:rPr>
        <w:t>relative</w:t>
      </w:r>
      <w:r>
        <w:rPr>
          <w:b/>
          <w:color w:val="231F20"/>
          <w:spacing w:val="-11"/>
          <w:sz w:val="17"/>
        </w:rPr>
        <w:t xml:space="preserve"> </w:t>
      </w:r>
      <w:r>
        <w:rPr>
          <w:b/>
          <w:color w:val="231F20"/>
          <w:sz w:val="17"/>
        </w:rPr>
        <w:t>agli</w:t>
      </w:r>
      <w:r>
        <w:rPr>
          <w:b/>
          <w:color w:val="231F20"/>
          <w:spacing w:val="-10"/>
          <w:sz w:val="17"/>
        </w:rPr>
        <w:t xml:space="preserve"> </w:t>
      </w:r>
      <w:r>
        <w:rPr>
          <w:b/>
          <w:color w:val="231F20"/>
          <w:sz w:val="17"/>
        </w:rPr>
        <w:t>Appezzamenti</w:t>
      </w:r>
      <w:r>
        <w:rPr>
          <w:b/>
          <w:color w:val="231F20"/>
          <w:spacing w:val="-11"/>
          <w:sz w:val="17"/>
        </w:rPr>
        <w:t xml:space="preserve"> </w:t>
      </w:r>
      <w:r>
        <w:rPr>
          <w:b/>
          <w:color w:val="231F20"/>
          <w:sz w:val="17"/>
        </w:rPr>
        <w:t>e</w:t>
      </w:r>
      <w:r>
        <w:rPr>
          <w:b/>
          <w:color w:val="231F20"/>
          <w:spacing w:val="-11"/>
          <w:sz w:val="17"/>
        </w:rPr>
        <w:t xml:space="preserve"> </w:t>
      </w:r>
      <w:r>
        <w:rPr>
          <w:b/>
          <w:color w:val="231F20"/>
          <w:sz w:val="17"/>
        </w:rPr>
        <w:t>strutture colpite da Sinistro, indicandone la presumibile percentuale di danno;</w:t>
      </w:r>
    </w:p>
    <w:p w14:paraId="149B5942" w14:textId="77777777" w:rsidR="0057014F" w:rsidRDefault="001F5764" w:rsidP="00003F29">
      <w:pPr>
        <w:pStyle w:val="Paragrafoelenco"/>
        <w:numPr>
          <w:ilvl w:val="0"/>
          <w:numId w:val="24"/>
        </w:numPr>
        <w:tabs>
          <w:tab w:val="left" w:pos="2136"/>
          <w:tab w:val="left" w:pos="2138"/>
        </w:tabs>
        <w:spacing w:line="259" w:lineRule="auto"/>
        <w:ind w:left="993" w:right="-7"/>
        <w:jc w:val="both"/>
        <w:rPr>
          <w:b/>
          <w:sz w:val="17"/>
        </w:rPr>
      </w:pPr>
      <w:r>
        <w:rPr>
          <w:b/>
          <w:color w:val="231F20"/>
          <w:sz w:val="17"/>
        </w:rPr>
        <w:t>conservare le tracce e i residui del Sinistro fino al termine delle operazioni peritali e comunque per il solo tempo</w:t>
      </w:r>
      <w:r>
        <w:rPr>
          <w:b/>
          <w:color w:val="231F20"/>
          <w:spacing w:val="-5"/>
          <w:sz w:val="17"/>
        </w:rPr>
        <w:t xml:space="preserve"> </w:t>
      </w:r>
      <w:r>
        <w:rPr>
          <w:b/>
          <w:color w:val="231F20"/>
          <w:sz w:val="17"/>
        </w:rPr>
        <w:t>ragionevolmente</w:t>
      </w:r>
      <w:r>
        <w:rPr>
          <w:b/>
          <w:color w:val="231F20"/>
          <w:spacing w:val="-5"/>
          <w:sz w:val="17"/>
        </w:rPr>
        <w:t xml:space="preserve"> </w:t>
      </w:r>
      <w:r>
        <w:rPr>
          <w:b/>
          <w:color w:val="231F20"/>
          <w:sz w:val="17"/>
        </w:rPr>
        <w:t>necessario</w:t>
      </w:r>
      <w:r>
        <w:rPr>
          <w:b/>
          <w:color w:val="231F20"/>
          <w:spacing w:val="-5"/>
          <w:sz w:val="17"/>
        </w:rPr>
        <w:t xml:space="preserve"> </w:t>
      </w:r>
      <w:r>
        <w:rPr>
          <w:b/>
          <w:color w:val="231F20"/>
          <w:sz w:val="17"/>
        </w:rPr>
        <w:t>ai</w:t>
      </w:r>
      <w:r>
        <w:rPr>
          <w:b/>
          <w:color w:val="231F20"/>
          <w:spacing w:val="-5"/>
          <w:sz w:val="17"/>
        </w:rPr>
        <w:t xml:space="preserve"> </w:t>
      </w:r>
      <w:r>
        <w:rPr>
          <w:b/>
          <w:color w:val="231F20"/>
          <w:sz w:val="17"/>
        </w:rPr>
        <w:t>fini</w:t>
      </w:r>
      <w:r>
        <w:rPr>
          <w:b/>
          <w:color w:val="231F20"/>
          <w:spacing w:val="-5"/>
          <w:sz w:val="17"/>
        </w:rPr>
        <w:t xml:space="preserve"> </w:t>
      </w:r>
      <w:r>
        <w:rPr>
          <w:b/>
          <w:color w:val="231F20"/>
          <w:sz w:val="17"/>
        </w:rPr>
        <w:t>del</w:t>
      </w:r>
      <w:r>
        <w:rPr>
          <w:b/>
          <w:color w:val="231F20"/>
          <w:spacing w:val="-5"/>
          <w:sz w:val="17"/>
        </w:rPr>
        <w:t xml:space="preserve"> </w:t>
      </w:r>
      <w:r>
        <w:rPr>
          <w:b/>
          <w:color w:val="231F20"/>
          <w:sz w:val="17"/>
        </w:rPr>
        <w:t>corretto</w:t>
      </w:r>
      <w:r>
        <w:rPr>
          <w:b/>
          <w:color w:val="231F20"/>
          <w:spacing w:val="-6"/>
          <w:sz w:val="17"/>
        </w:rPr>
        <w:t xml:space="preserve"> </w:t>
      </w:r>
      <w:r>
        <w:rPr>
          <w:b/>
          <w:color w:val="231F20"/>
          <w:sz w:val="17"/>
        </w:rPr>
        <w:t>espletamento</w:t>
      </w:r>
      <w:r>
        <w:rPr>
          <w:b/>
          <w:color w:val="231F20"/>
          <w:spacing w:val="-5"/>
          <w:sz w:val="17"/>
        </w:rPr>
        <w:t xml:space="preserve"> </w:t>
      </w:r>
      <w:r>
        <w:rPr>
          <w:b/>
          <w:color w:val="231F20"/>
          <w:sz w:val="17"/>
        </w:rPr>
        <w:t>della</w:t>
      </w:r>
      <w:r>
        <w:rPr>
          <w:b/>
          <w:color w:val="231F20"/>
          <w:spacing w:val="-5"/>
          <w:sz w:val="17"/>
        </w:rPr>
        <w:t xml:space="preserve"> </w:t>
      </w:r>
      <w:r>
        <w:rPr>
          <w:b/>
          <w:color w:val="231F20"/>
          <w:sz w:val="17"/>
        </w:rPr>
        <w:t>perizia</w:t>
      </w:r>
      <w:r>
        <w:rPr>
          <w:b/>
          <w:color w:val="231F20"/>
          <w:spacing w:val="-5"/>
          <w:sz w:val="17"/>
        </w:rPr>
        <w:t xml:space="preserve"> </w:t>
      </w:r>
      <w:r>
        <w:rPr>
          <w:b/>
          <w:color w:val="231F20"/>
          <w:sz w:val="17"/>
        </w:rPr>
        <w:t>del</w:t>
      </w:r>
      <w:r>
        <w:rPr>
          <w:b/>
          <w:color w:val="231F20"/>
          <w:spacing w:val="-5"/>
          <w:sz w:val="17"/>
        </w:rPr>
        <w:t xml:space="preserve"> </w:t>
      </w:r>
      <w:r>
        <w:rPr>
          <w:b/>
          <w:color w:val="231F20"/>
          <w:sz w:val="17"/>
        </w:rPr>
        <w:t>danno.</w:t>
      </w:r>
      <w:r>
        <w:rPr>
          <w:b/>
          <w:color w:val="231F20"/>
          <w:spacing w:val="-5"/>
          <w:sz w:val="17"/>
        </w:rPr>
        <w:t xml:space="preserve"> </w:t>
      </w:r>
      <w:r>
        <w:rPr>
          <w:b/>
          <w:color w:val="231F20"/>
          <w:sz w:val="17"/>
        </w:rPr>
        <w:t>La</w:t>
      </w:r>
      <w:r>
        <w:rPr>
          <w:b/>
          <w:color w:val="231F20"/>
          <w:spacing w:val="-5"/>
          <w:sz w:val="17"/>
        </w:rPr>
        <w:t xml:space="preserve"> </w:t>
      </w:r>
      <w:r>
        <w:rPr>
          <w:b/>
          <w:color w:val="231F20"/>
          <w:sz w:val="17"/>
        </w:rPr>
        <w:t>Società</w:t>
      </w:r>
      <w:r>
        <w:rPr>
          <w:b/>
          <w:color w:val="231F20"/>
          <w:spacing w:val="-6"/>
          <w:sz w:val="17"/>
        </w:rPr>
        <w:t xml:space="preserve"> </w:t>
      </w:r>
      <w:r>
        <w:rPr>
          <w:b/>
          <w:color w:val="231F20"/>
          <w:sz w:val="17"/>
        </w:rPr>
        <w:t>non è tenuta a rimborsare le spese sostenute per la conservazione dei residui;</w:t>
      </w:r>
    </w:p>
    <w:p w14:paraId="26BBE7BC" w14:textId="77777777" w:rsidR="0057014F" w:rsidRDefault="001F5764" w:rsidP="00003F29">
      <w:pPr>
        <w:pStyle w:val="Paragrafoelenco"/>
        <w:numPr>
          <w:ilvl w:val="0"/>
          <w:numId w:val="24"/>
        </w:numPr>
        <w:tabs>
          <w:tab w:val="left" w:pos="2137"/>
        </w:tabs>
        <w:spacing w:line="203" w:lineRule="exact"/>
        <w:ind w:left="993" w:right="-7" w:hanging="359"/>
        <w:jc w:val="both"/>
        <w:rPr>
          <w:b/>
          <w:sz w:val="17"/>
        </w:rPr>
      </w:pPr>
      <w:r>
        <w:rPr>
          <w:b/>
          <w:color w:val="231F20"/>
          <w:sz w:val="17"/>
        </w:rPr>
        <w:t xml:space="preserve">non manomettere/alterare la struttura </w:t>
      </w:r>
      <w:r>
        <w:rPr>
          <w:b/>
          <w:color w:val="231F20"/>
          <w:spacing w:val="-2"/>
          <w:sz w:val="17"/>
        </w:rPr>
        <w:t>danneggiata;</w:t>
      </w:r>
    </w:p>
    <w:p w14:paraId="11B5D7F7" w14:textId="4379454A" w:rsidR="0057014F" w:rsidRDefault="001F5764" w:rsidP="00003F29">
      <w:pPr>
        <w:pStyle w:val="Paragrafoelenco"/>
        <w:numPr>
          <w:ilvl w:val="0"/>
          <w:numId w:val="24"/>
        </w:numPr>
        <w:tabs>
          <w:tab w:val="left" w:pos="2136"/>
          <w:tab w:val="left" w:pos="2138"/>
        </w:tabs>
        <w:spacing w:before="14" w:line="259" w:lineRule="auto"/>
        <w:ind w:left="993" w:right="-7"/>
        <w:jc w:val="both"/>
        <w:rPr>
          <w:b/>
          <w:sz w:val="17"/>
        </w:rPr>
      </w:pPr>
      <w:r>
        <w:rPr>
          <w:b/>
          <w:color w:val="231F20"/>
          <w:sz w:val="17"/>
        </w:rPr>
        <w:t>mettere</w:t>
      </w:r>
      <w:r>
        <w:rPr>
          <w:b/>
          <w:color w:val="231F20"/>
          <w:spacing w:val="-8"/>
          <w:sz w:val="17"/>
        </w:rPr>
        <w:t xml:space="preserve"> </w:t>
      </w:r>
      <w:r>
        <w:rPr>
          <w:b/>
          <w:color w:val="231F20"/>
          <w:sz w:val="17"/>
        </w:rPr>
        <w:t>a</w:t>
      </w:r>
      <w:r>
        <w:rPr>
          <w:b/>
          <w:color w:val="231F20"/>
          <w:spacing w:val="-8"/>
          <w:sz w:val="17"/>
        </w:rPr>
        <w:t xml:space="preserve"> </w:t>
      </w:r>
      <w:r>
        <w:rPr>
          <w:b/>
          <w:color w:val="231F20"/>
          <w:sz w:val="17"/>
        </w:rPr>
        <w:t>disposizione</w:t>
      </w:r>
      <w:r>
        <w:rPr>
          <w:b/>
          <w:color w:val="231F20"/>
          <w:spacing w:val="-8"/>
          <w:sz w:val="17"/>
        </w:rPr>
        <w:t xml:space="preserve"> </w:t>
      </w:r>
      <w:r>
        <w:rPr>
          <w:b/>
          <w:color w:val="231F20"/>
          <w:sz w:val="17"/>
        </w:rPr>
        <w:t>dei</w:t>
      </w:r>
      <w:r>
        <w:rPr>
          <w:b/>
          <w:color w:val="231F20"/>
          <w:spacing w:val="-8"/>
          <w:sz w:val="17"/>
        </w:rPr>
        <w:t xml:space="preserve"> </w:t>
      </w:r>
      <w:r>
        <w:rPr>
          <w:b/>
          <w:color w:val="231F20"/>
          <w:sz w:val="17"/>
        </w:rPr>
        <w:t>periti</w:t>
      </w:r>
      <w:r>
        <w:rPr>
          <w:b/>
          <w:color w:val="231F20"/>
          <w:spacing w:val="-8"/>
          <w:sz w:val="17"/>
        </w:rPr>
        <w:t xml:space="preserve"> </w:t>
      </w:r>
      <w:r>
        <w:rPr>
          <w:b/>
          <w:color w:val="231F20"/>
          <w:sz w:val="17"/>
        </w:rPr>
        <w:t>il</w:t>
      </w:r>
      <w:r>
        <w:rPr>
          <w:b/>
          <w:color w:val="231F20"/>
          <w:spacing w:val="-8"/>
          <w:sz w:val="17"/>
        </w:rPr>
        <w:t xml:space="preserve"> </w:t>
      </w:r>
      <w:r>
        <w:rPr>
          <w:b/>
          <w:color w:val="231F20"/>
          <w:sz w:val="17"/>
        </w:rPr>
        <w:t>Fascicolo</w:t>
      </w:r>
      <w:r>
        <w:rPr>
          <w:b/>
          <w:color w:val="231F20"/>
          <w:spacing w:val="-8"/>
          <w:sz w:val="17"/>
        </w:rPr>
        <w:t xml:space="preserve"> </w:t>
      </w:r>
      <w:r>
        <w:rPr>
          <w:b/>
          <w:color w:val="231F20"/>
          <w:sz w:val="17"/>
        </w:rPr>
        <w:t>Aziendale</w:t>
      </w:r>
      <w:r>
        <w:rPr>
          <w:b/>
          <w:color w:val="231F20"/>
          <w:spacing w:val="-8"/>
          <w:sz w:val="17"/>
        </w:rPr>
        <w:t xml:space="preserve"> </w:t>
      </w:r>
      <w:r>
        <w:rPr>
          <w:b/>
          <w:color w:val="231F20"/>
          <w:sz w:val="17"/>
        </w:rPr>
        <w:t>e</w:t>
      </w:r>
      <w:r>
        <w:rPr>
          <w:b/>
          <w:color w:val="231F20"/>
          <w:spacing w:val="-8"/>
          <w:sz w:val="17"/>
        </w:rPr>
        <w:t xml:space="preserve"> </w:t>
      </w:r>
      <w:r>
        <w:rPr>
          <w:b/>
          <w:color w:val="231F20"/>
          <w:sz w:val="17"/>
        </w:rPr>
        <w:t>la</w:t>
      </w:r>
      <w:r>
        <w:rPr>
          <w:b/>
          <w:color w:val="231F20"/>
          <w:spacing w:val="-8"/>
          <w:sz w:val="17"/>
        </w:rPr>
        <w:t xml:space="preserve"> </w:t>
      </w:r>
      <w:r>
        <w:rPr>
          <w:b/>
          <w:color w:val="231F20"/>
          <w:sz w:val="17"/>
        </w:rPr>
        <w:t>planimetria</w:t>
      </w:r>
      <w:r>
        <w:rPr>
          <w:b/>
          <w:color w:val="231F20"/>
          <w:spacing w:val="-8"/>
          <w:sz w:val="17"/>
        </w:rPr>
        <w:t xml:space="preserve"> </w:t>
      </w:r>
      <w:r>
        <w:rPr>
          <w:b/>
          <w:color w:val="231F20"/>
          <w:sz w:val="17"/>
        </w:rPr>
        <w:t>catastale</w:t>
      </w:r>
      <w:r>
        <w:rPr>
          <w:b/>
          <w:color w:val="231F20"/>
          <w:spacing w:val="-8"/>
          <w:sz w:val="17"/>
        </w:rPr>
        <w:t xml:space="preserve"> </w:t>
      </w:r>
      <w:r>
        <w:rPr>
          <w:b/>
          <w:color w:val="231F20"/>
          <w:sz w:val="17"/>
        </w:rPr>
        <w:t>relativa</w:t>
      </w:r>
      <w:r>
        <w:rPr>
          <w:b/>
          <w:color w:val="231F20"/>
          <w:spacing w:val="-8"/>
          <w:sz w:val="17"/>
        </w:rPr>
        <w:t xml:space="preserve"> </w:t>
      </w:r>
      <w:r>
        <w:rPr>
          <w:b/>
          <w:color w:val="231F20"/>
          <w:sz w:val="17"/>
        </w:rPr>
        <w:t>alle</w:t>
      </w:r>
      <w:r>
        <w:rPr>
          <w:b/>
          <w:color w:val="231F20"/>
          <w:spacing w:val="-8"/>
          <w:sz w:val="17"/>
        </w:rPr>
        <w:t xml:space="preserve"> </w:t>
      </w:r>
      <w:r>
        <w:rPr>
          <w:b/>
          <w:color w:val="231F20"/>
          <w:sz w:val="17"/>
        </w:rPr>
        <w:t>strutture</w:t>
      </w:r>
      <w:r>
        <w:rPr>
          <w:b/>
          <w:color w:val="231F20"/>
          <w:spacing w:val="-8"/>
          <w:sz w:val="17"/>
        </w:rPr>
        <w:t xml:space="preserve"> </w:t>
      </w:r>
      <w:r>
        <w:rPr>
          <w:b/>
          <w:color w:val="231F20"/>
          <w:sz w:val="17"/>
        </w:rPr>
        <w:t>assicurate,</w:t>
      </w:r>
      <w:r>
        <w:rPr>
          <w:b/>
          <w:color w:val="231F20"/>
          <w:spacing w:val="-7"/>
          <w:sz w:val="17"/>
        </w:rPr>
        <w:t xml:space="preserve"> </w:t>
      </w:r>
      <w:r>
        <w:rPr>
          <w:b/>
          <w:color w:val="231F20"/>
          <w:sz w:val="17"/>
        </w:rPr>
        <w:t>nonché</w:t>
      </w:r>
      <w:r>
        <w:rPr>
          <w:b/>
          <w:color w:val="231F20"/>
          <w:spacing w:val="-7"/>
          <w:sz w:val="17"/>
        </w:rPr>
        <w:t xml:space="preserve"> </w:t>
      </w:r>
      <w:r>
        <w:rPr>
          <w:b/>
          <w:color w:val="231F20"/>
          <w:sz w:val="17"/>
        </w:rPr>
        <w:t>ogni</w:t>
      </w:r>
      <w:r>
        <w:rPr>
          <w:b/>
          <w:color w:val="231F20"/>
          <w:spacing w:val="-7"/>
          <w:sz w:val="17"/>
        </w:rPr>
        <w:t xml:space="preserve"> </w:t>
      </w:r>
      <w:r>
        <w:rPr>
          <w:b/>
          <w:color w:val="231F20"/>
          <w:sz w:val="17"/>
        </w:rPr>
        <w:t>documentazione</w:t>
      </w:r>
      <w:r>
        <w:rPr>
          <w:b/>
          <w:color w:val="231F20"/>
          <w:spacing w:val="-7"/>
          <w:sz w:val="17"/>
        </w:rPr>
        <w:t xml:space="preserve"> </w:t>
      </w:r>
      <w:r>
        <w:rPr>
          <w:b/>
          <w:color w:val="231F20"/>
          <w:sz w:val="17"/>
        </w:rPr>
        <w:t>atta</w:t>
      </w:r>
      <w:r>
        <w:rPr>
          <w:b/>
          <w:color w:val="231F20"/>
          <w:spacing w:val="-7"/>
          <w:sz w:val="17"/>
        </w:rPr>
        <w:t xml:space="preserve"> </w:t>
      </w:r>
      <w:r>
        <w:rPr>
          <w:b/>
          <w:color w:val="231F20"/>
          <w:sz w:val="17"/>
        </w:rPr>
        <w:t>a</w:t>
      </w:r>
      <w:r>
        <w:rPr>
          <w:b/>
          <w:color w:val="231F20"/>
          <w:spacing w:val="-7"/>
          <w:sz w:val="17"/>
        </w:rPr>
        <w:t xml:space="preserve"> </w:t>
      </w:r>
      <w:r>
        <w:rPr>
          <w:b/>
          <w:color w:val="231F20"/>
          <w:sz w:val="17"/>
        </w:rPr>
        <w:t>dimostrare</w:t>
      </w:r>
      <w:r>
        <w:rPr>
          <w:b/>
          <w:color w:val="231F20"/>
          <w:spacing w:val="-7"/>
          <w:sz w:val="17"/>
        </w:rPr>
        <w:t xml:space="preserve"> </w:t>
      </w:r>
      <w:r>
        <w:rPr>
          <w:b/>
          <w:color w:val="231F20"/>
          <w:sz w:val="17"/>
        </w:rPr>
        <w:t>il</w:t>
      </w:r>
      <w:r>
        <w:rPr>
          <w:b/>
          <w:color w:val="231F20"/>
          <w:spacing w:val="-7"/>
          <w:sz w:val="17"/>
        </w:rPr>
        <w:t xml:space="preserve"> </w:t>
      </w:r>
      <w:r>
        <w:rPr>
          <w:b/>
          <w:color w:val="231F20"/>
          <w:sz w:val="17"/>
        </w:rPr>
        <w:t>valore</w:t>
      </w:r>
      <w:r>
        <w:rPr>
          <w:b/>
          <w:color w:val="231F20"/>
          <w:spacing w:val="-7"/>
          <w:sz w:val="17"/>
        </w:rPr>
        <w:t xml:space="preserve"> </w:t>
      </w:r>
      <w:r>
        <w:rPr>
          <w:b/>
          <w:color w:val="231F20"/>
          <w:sz w:val="17"/>
        </w:rPr>
        <w:t>delle</w:t>
      </w:r>
      <w:r>
        <w:rPr>
          <w:b/>
          <w:color w:val="231F20"/>
          <w:spacing w:val="-7"/>
          <w:sz w:val="17"/>
        </w:rPr>
        <w:t xml:space="preserve"> </w:t>
      </w:r>
      <w:r>
        <w:rPr>
          <w:b/>
          <w:color w:val="231F20"/>
          <w:sz w:val="17"/>
        </w:rPr>
        <w:t>strutture</w:t>
      </w:r>
      <w:r>
        <w:rPr>
          <w:b/>
          <w:color w:val="231F20"/>
          <w:spacing w:val="-7"/>
          <w:sz w:val="17"/>
        </w:rPr>
        <w:t xml:space="preserve"> </w:t>
      </w:r>
      <w:r>
        <w:rPr>
          <w:b/>
          <w:color w:val="231F20"/>
          <w:sz w:val="17"/>
        </w:rPr>
        <w:t>danneggiate;</w:t>
      </w:r>
      <w:r>
        <w:rPr>
          <w:b/>
          <w:color w:val="231F20"/>
          <w:spacing w:val="-7"/>
          <w:sz w:val="17"/>
        </w:rPr>
        <w:t xml:space="preserve"> </w:t>
      </w:r>
      <w:r>
        <w:rPr>
          <w:b/>
          <w:color w:val="231F20"/>
          <w:sz w:val="17"/>
        </w:rPr>
        <w:t>L’inadempimento di uno degli obblighi di cui ai commi a), b), c) e d) del presente articolo può comportare la perdita totale o parziale del diritto all’Indennizzo.</w:t>
      </w:r>
    </w:p>
    <w:p w14:paraId="6C67BD17" w14:textId="77777777" w:rsidR="0057014F" w:rsidRDefault="0057014F" w:rsidP="00396787">
      <w:pPr>
        <w:pStyle w:val="Corpotesto"/>
        <w:spacing w:before="6"/>
        <w:ind w:left="567" w:right="-7"/>
        <w:rPr>
          <w:b/>
          <w:sz w:val="16"/>
        </w:rPr>
      </w:pPr>
    </w:p>
    <w:p w14:paraId="73C23863" w14:textId="77777777" w:rsidR="00003F29" w:rsidRDefault="00003F29" w:rsidP="00396787">
      <w:pPr>
        <w:pStyle w:val="Corpotesto"/>
        <w:spacing w:before="6"/>
        <w:ind w:left="567" w:right="-7"/>
        <w:rPr>
          <w:b/>
          <w:sz w:val="16"/>
        </w:rPr>
      </w:pPr>
    </w:p>
    <w:p w14:paraId="62CE0527" w14:textId="77777777" w:rsidR="0057014F" w:rsidRDefault="001F5764" w:rsidP="00396787">
      <w:pPr>
        <w:pStyle w:val="Titolo4"/>
        <w:ind w:left="567" w:right="-7"/>
      </w:pPr>
      <w:r>
        <w:rPr>
          <w:color w:val="231F20"/>
        </w:rPr>
        <w:t>RETI ANTIGRANDINE,</w:t>
      </w:r>
      <w:r>
        <w:rPr>
          <w:color w:val="231F20"/>
          <w:spacing w:val="2"/>
        </w:rPr>
        <w:t xml:space="preserve"> </w:t>
      </w:r>
      <w:r>
        <w:rPr>
          <w:color w:val="231F20"/>
        </w:rPr>
        <w:t>ANTIPIOGGIA</w:t>
      </w:r>
      <w:r>
        <w:rPr>
          <w:color w:val="231F20"/>
          <w:spacing w:val="2"/>
        </w:rPr>
        <w:t xml:space="preserve"> </w:t>
      </w:r>
      <w:r>
        <w:rPr>
          <w:color w:val="231F20"/>
        </w:rPr>
        <w:t>E</w:t>
      </w:r>
      <w:r>
        <w:rPr>
          <w:color w:val="231F20"/>
          <w:spacing w:val="3"/>
        </w:rPr>
        <w:t xml:space="preserve"> </w:t>
      </w:r>
      <w:r>
        <w:rPr>
          <w:color w:val="231F20"/>
          <w:spacing w:val="-2"/>
        </w:rPr>
        <w:t>TUNNEL</w:t>
      </w:r>
    </w:p>
    <w:p w14:paraId="14A8954B" w14:textId="77777777" w:rsidR="0057014F" w:rsidRDefault="0057014F" w:rsidP="00396787">
      <w:pPr>
        <w:pStyle w:val="Corpotesto"/>
        <w:spacing w:before="8"/>
        <w:ind w:left="567" w:right="-7"/>
        <w:rPr>
          <w:rFonts w:ascii="Avalon Medium"/>
          <w:b/>
          <w:sz w:val="19"/>
        </w:rPr>
      </w:pPr>
    </w:p>
    <w:p w14:paraId="227415D8" w14:textId="77777777" w:rsidR="0057014F" w:rsidRDefault="001F5764" w:rsidP="00003F29">
      <w:pPr>
        <w:pStyle w:val="Corpotesto"/>
        <w:ind w:left="567" w:right="-7"/>
        <w:jc w:val="both"/>
        <w:rPr>
          <w:b/>
        </w:rPr>
      </w:pPr>
      <w:r>
        <w:rPr>
          <w:b/>
          <w:color w:val="F58224"/>
        </w:rPr>
        <w:t>Art.</w:t>
      </w:r>
      <w:r>
        <w:rPr>
          <w:b/>
          <w:color w:val="F58224"/>
          <w:spacing w:val="-2"/>
        </w:rPr>
        <w:t xml:space="preserve"> </w:t>
      </w:r>
      <w:r>
        <w:rPr>
          <w:b/>
          <w:color w:val="F58224"/>
        </w:rPr>
        <w:t>4</w:t>
      </w:r>
      <w:r>
        <w:rPr>
          <w:b/>
          <w:color w:val="F58224"/>
          <w:spacing w:val="-1"/>
        </w:rPr>
        <w:t xml:space="preserve"> </w:t>
      </w:r>
      <w:r>
        <w:rPr>
          <w:b/>
          <w:color w:val="F58224"/>
        </w:rPr>
        <w:t>–</w:t>
      </w:r>
      <w:r>
        <w:rPr>
          <w:b/>
          <w:color w:val="F58224"/>
          <w:spacing w:val="-1"/>
        </w:rPr>
        <w:t xml:space="preserve"> </w:t>
      </w:r>
      <w:r>
        <w:rPr>
          <w:b/>
          <w:color w:val="F58224"/>
        </w:rPr>
        <w:t>Valore</w:t>
      </w:r>
      <w:r>
        <w:rPr>
          <w:b/>
          <w:color w:val="F58224"/>
          <w:spacing w:val="-1"/>
        </w:rPr>
        <w:t xml:space="preserve"> </w:t>
      </w:r>
      <w:r>
        <w:rPr>
          <w:b/>
          <w:color w:val="F58224"/>
        </w:rPr>
        <w:t>dei</w:t>
      </w:r>
      <w:r>
        <w:rPr>
          <w:b/>
          <w:color w:val="F58224"/>
          <w:spacing w:val="-1"/>
        </w:rPr>
        <w:t xml:space="preserve"> </w:t>
      </w:r>
      <w:r>
        <w:rPr>
          <w:b/>
          <w:color w:val="F58224"/>
        </w:rPr>
        <w:t>beni</w:t>
      </w:r>
      <w:r>
        <w:rPr>
          <w:b/>
          <w:color w:val="F58224"/>
          <w:spacing w:val="-1"/>
        </w:rPr>
        <w:t xml:space="preserve"> </w:t>
      </w:r>
      <w:r>
        <w:rPr>
          <w:b/>
          <w:color w:val="F58224"/>
        </w:rPr>
        <w:t>assicurati</w:t>
      </w:r>
      <w:r>
        <w:rPr>
          <w:b/>
          <w:color w:val="F58224"/>
          <w:spacing w:val="-1"/>
        </w:rPr>
        <w:t xml:space="preserve"> </w:t>
      </w:r>
      <w:r>
        <w:rPr>
          <w:b/>
          <w:color w:val="F58224"/>
        </w:rPr>
        <w:t>Prodotto</w:t>
      </w:r>
      <w:r>
        <w:rPr>
          <w:b/>
          <w:color w:val="F58224"/>
          <w:spacing w:val="-1"/>
        </w:rPr>
        <w:t xml:space="preserve"> </w:t>
      </w:r>
      <w:r>
        <w:rPr>
          <w:b/>
          <w:color w:val="F58224"/>
        </w:rPr>
        <w:t>Reti</w:t>
      </w:r>
      <w:r>
        <w:rPr>
          <w:b/>
          <w:color w:val="F58224"/>
          <w:spacing w:val="-1"/>
        </w:rPr>
        <w:t xml:space="preserve"> </w:t>
      </w:r>
      <w:r>
        <w:rPr>
          <w:b/>
          <w:color w:val="F58224"/>
        </w:rPr>
        <w:t>antigrandine/antipioggia,</w:t>
      </w:r>
      <w:r>
        <w:rPr>
          <w:b/>
          <w:color w:val="F58224"/>
          <w:spacing w:val="-1"/>
        </w:rPr>
        <w:t xml:space="preserve"> </w:t>
      </w:r>
      <w:r>
        <w:rPr>
          <w:b/>
          <w:color w:val="F58224"/>
          <w:spacing w:val="-2"/>
        </w:rPr>
        <w:t>Tunnel</w:t>
      </w:r>
    </w:p>
    <w:p w14:paraId="5A76D0C4" w14:textId="77777777" w:rsidR="0057014F" w:rsidRDefault="001F5764" w:rsidP="00003F29">
      <w:pPr>
        <w:pStyle w:val="Corpotesto"/>
        <w:spacing w:before="16"/>
        <w:ind w:left="567" w:right="-7"/>
        <w:jc w:val="both"/>
      </w:pPr>
      <w:r>
        <w:rPr>
          <w:color w:val="231F20"/>
        </w:rPr>
        <w:t>Il</w:t>
      </w:r>
      <w:r>
        <w:rPr>
          <w:color w:val="231F20"/>
          <w:spacing w:val="-5"/>
        </w:rPr>
        <w:t xml:space="preserve"> </w:t>
      </w:r>
      <w:r>
        <w:rPr>
          <w:color w:val="231F20"/>
        </w:rPr>
        <w:t>valore</w:t>
      </w:r>
      <w:r>
        <w:rPr>
          <w:color w:val="231F20"/>
          <w:spacing w:val="-2"/>
        </w:rPr>
        <w:t xml:space="preserve"> </w:t>
      </w:r>
      <w:r>
        <w:rPr>
          <w:color w:val="231F20"/>
        </w:rPr>
        <w:t>da</w:t>
      </w:r>
      <w:r>
        <w:rPr>
          <w:color w:val="231F20"/>
          <w:spacing w:val="-3"/>
        </w:rPr>
        <w:t xml:space="preserve"> </w:t>
      </w:r>
      <w:r>
        <w:rPr>
          <w:color w:val="231F20"/>
        </w:rPr>
        <w:t>attribuire</w:t>
      </w:r>
      <w:r>
        <w:rPr>
          <w:color w:val="231F20"/>
          <w:spacing w:val="-2"/>
        </w:rPr>
        <w:t xml:space="preserve"> </w:t>
      </w:r>
      <w:r>
        <w:rPr>
          <w:color w:val="231F20"/>
        </w:rPr>
        <w:t>ai</w:t>
      </w:r>
      <w:r>
        <w:rPr>
          <w:color w:val="231F20"/>
          <w:spacing w:val="-3"/>
        </w:rPr>
        <w:t xml:space="preserve"> </w:t>
      </w:r>
      <w:r>
        <w:rPr>
          <w:color w:val="231F20"/>
        </w:rPr>
        <w:t>beni</w:t>
      </w:r>
      <w:r>
        <w:rPr>
          <w:color w:val="231F20"/>
          <w:spacing w:val="-2"/>
        </w:rPr>
        <w:t xml:space="preserve"> </w:t>
      </w:r>
      <w:r>
        <w:rPr>
          <w:color w:val="231F20"/>
        </w:rPr>
        <w:t>da</w:t>
      </w:r>
      <w:r>
        <w:rPr>
          <w:color w:val="231F20"/>
          <w:spacing w:val="-3"/>
        </w:rPr>
        <w:t xml:space="preserve"> </w:t>
      </w:r>
      <w:r>
        <w:rPr>
          <w:color w:val="231F20"/>
        </w:rPr>
        <w:t>assicurare</w:t>
      </w:r>
      <w:r>
        <w:rPr>
          <w:color w:val="231F20"/>
          <w:spacing w:val="-2"/>
        </w:rPr>
        <w:t xml:space="preserve"> </w:t>
      </w:r>
      <w:r>
        <w:rPr>
          <w:color w:val="231F20"/>
        </w:rPr>
        <w:t>è</w:t>
      </w:r>
      <w:r>
        <w:rPr>
          <w:color w:val="231F20"/>
          <w:spacing w:val="-3"/>
        </w:rPr>
        <w:t xml:space="preserve"> </w:t>
      </w:r>
      <w:r>
        <w:rPr>
          <w:color w:val="231F20"/>
        </w:rPr>
        <w:t>stabilito</w:t>
      </w:r>
      <w:r>
        <w:rPr>
          <w:color w:val="231F20"/>
          <w:spacing w:val="-2"/>
        </w:rPr>
        <w:t xml:space="preserve"> </w:t>
      </w:r>
      <w:r>
        <w:rPr>
          <w:color w:val="231F20"/>
        </w:rPr>
        <w:t>come</w:t>
      </w:r>
      <w:r>
        <w:rPr>
          <w:color w:val="231F20"/>
          <w:spacing w:val="-2"/>
        </w:rPr>
        <w:t xml:space="preserve"> segue:</w:t>
      </w:r>
    </w:p>
    <w:p w14:paraId="1B33CC1E" w14:textId="77777777" w:rsidR="0057014F" w:rsidRDefault="001F5764" w:rsidP="00003F29">
      <w:pPr>
        <w:pStyle w:val="Paragrafoelenco"/>
        <w:numPr>
          <w:ilvl w:val="0"/>
          <w:numId w:val="20"/>
        </w:numPr>
        <w:tabs>
          <w:tab w:val="left" w:pos="2137"/>
        </w:tabs>
        <w:spacing w:before="16" w:line="240" w:lineRule="auto"/>
        <w:ind w:left="993" w:right="-7" w:hanging="359"/>
        <w:jc w:val="both"/>
        <w:rPr>
          <w:sz w:val="17"/>
        </w:rPr>
      </w:pPr>
      <w:r>
        <w:rPr>
          <w:color w:val="231F20"/>
          <w:sz w:val="17"/>
        </w:rPr>
        <w:t>Prodotto</w:t>
      </w:r>
      <w:r>
        <w:rPr>
          <w:color w:val="231F20"/>
          <w:spacing w:val="-6"/>
          <w:sz w:val="17"/>
        </w:rPr>
        <w:t xml:space="preserve"> </w:t>
      </w:r>
      <w:r>
        <w:rPr>
          <w:color w:val="231F20"/>
          <w:sz w:val="17"/>
        </w:rPr>
        <w:t>Reti</w:t>
      </w:r>
      <w:r>
        <w:rPr>
          <w:color w:val="231F20"/>
          <w:spacing w:val="-6"/>
          <w:sz w:val="17"/>
        </w:rPr>
        <w:t xml:space="preserve"> </w:t>
      </w:r>
      <w:r>
        <w:rPr>
          <w:color w:val="231F20"/>
          <w:spacing w:val="-2"/>
          <w:sz w:val="17"/>
        </w:rPr>
        <w:t>antigrandine/antipioggia:</w:t>
      </w:r>
    </w:p>
    <w:p w14:paraId="2D2A575E" w14:textId="3FB330D3" w:rsidR="0057014F" w:rsidRDefault="001F5764" w:rsidP="00003F29">
      <w:pPr>
        <w:pStyle w:val="Paragrafoelenco"/>
        <w:numPr>
          <w:ilvl w:val="1"/>
          <w:numId w:val="20"/>
        </w:numPr>
        <w:tabs>
          <w:tab w:val="left" w:pos="2498"/>
        </w:tabs>
        <w:spacing w:before="16" w:line="259" w:lineRule="auto"/>
        <w:ind w:left="1276" w:right="-7"/>
        <w:jc w:val="both"/>
        <w:rPr>
          <w:sz w:val="17"/>
        </w:rPr>
      </w:pPr>
      <w:r>
        <w:rPr>
          <w:color w:val="231F20"/>
          <w:sz w:val="17"/>
        </w:rPr>
        <w:t>nuove</w:t>
      </w:r>
      <w:r>
        <w:rPr>
          <w:color w:val="231F20"/>
          <w:spacing w:val="-1"/>
          <w:sz w:val="17"/>
        </w:rPr>
        <w:t xml:space="preserve"> </w:t>
      </w:r>
      <w:r>
        <w:rPr>
          <w:color w:val="231F20"/>
          <w:sz w:val="17"/>
        </w:rPr>
        <w:t>o</w:t>
      </w:r>
      <w:r>
        <w:rPr>
          <w:color w:val="231F20"/>
          <w:spacing w:val="-1"/>
          <w:sz w:val="17"/>
        </w:rPr>
        <w:t xml:space="preserve"> </w:t>
      </w:r>
      <w:r>
        <w:rPr>
          <w:color w:val="231F20"/>
          <w:sz w:val="17"/>
        </w:rPr>
        <w:t>con</w:t>
      </w:r>
      <w:r>
        <w:rPr>
          <w:color w:val="231F20"/>
          <w:spacing w:val="-1"/>
          <w:sz w:val="17"/>
        </w:rPr>
        <w:t xml:space="preserve"> </w:t>
      </w:r>
      <w:r>
        <w:rPr>
          <w:color w:val="231F20"/>
          <w:sz w:val="17"/>
        </w:rPr>
        <w:t>meno</w:t>
      </w:r>
      <w:r>
        <w:rPr>
          <w:color w:val="231F20"/>
          <w:spacing w:val="-1"/>
          <w:sz w:val="17"/>
        </w:rPr>
        <w:t xml:space="preserve"> </w:t>
      </w:r>
      <w:r>
        <w:rPr>
          <w:color w:val="231F20"/>
          <w:sz w:val="17"/>
        </w:rPr>
        <w:t>di</w:t>
      </w:r>
      <w:r>
        <w:rPr>
          <w:color w:val="231F20"/>
          <w:spacing w:val="-1"/>
          <w:sz w:val="17"/>
        </w:rPr>
        <w:t xml:space="preserve"> </w:t>
      </w:r>
      <w:r>
        <w:rPr>
          <w:color w:val="231F20"/>
          <w:sz w:val="17"/>
        </w:rPr>
        <w:t>tre</w:t>
      </w:r>
      <w:r>
        <w:rPr>
          <w:color w:val="231F20"/>
          <w:spacing w:val="-1"/>
          <w:sz w:val="17"/>
        </w:rPr>
        <w:t xml:space="preserve"> </w:t>
      </w:r>
      <w:r>
        <w:rPr>
          <w:color w:val="231F20"/>
          <w:sz w:val="17"/>
        </w:rPr>
        <w:t>anni</w:t>
      </w:r>
      <w:r>
        <w:rPr>
          <w:color w:val="231F20"/>
          <w:spacing w:val="-1"/>
          <w:sz w:val="17"/>
        </w:rPr>
        <w:t xml:space="preserve"> </w:t>
      </w:r>
      <w:r>
        <w:rPr>
          <w:color w:val="231F20"/>
          <w:sz w:val="17"/>
        </w:rPr>
        <w:t>di</w:t>
      </w:r>
      <w:r>
        <w:rPr>
          <w:color w:val="231F20"/>
          <w:spacing w:val="-1"/>
          <w:sz w:val="17"/>
        </w:rPr>
        <w:t xml:space="preserve"> </w:t>
      </w:r>
      <w:r>
        <w:rPr>
          <w:color w:val="231F20"/>
          <w:sz w:val="17"/>
        </w:rPr>
        <w:t>età,</w:t>
      </w:r>
      <w:r>
        <w:rPr>
          <w:color w:val="231F20"/>
          <w:spacing w:val="-1"/>
          <w:sz w:val="17"/>
        </w:rPr>
        <w:t xml:space="preserve"> </w:t>
      </w:r>
      <w:r>
        <w:rPr>
          <w:color w:val="231F20"/>
          <w:sz w:val="17"/>
        </w:rPr>
        <w:t>in</w:t>
      </w:r>
      <w:r>
        <w:rPr>
          <w:color w:val="231F20"/>
          <w:spacing w:val="-1"/>
          <w:sz w:val="17"/>
        </w:rPr>
        <w:t xml:space="preserve"> </w:t>
      </w:r>
      <w:r>
        <w:rPr>
          <w:color w:val="231F20"/>
          <w:sz w:val="17"/>
        </w:rPr>
        <w:t>base</w:t>
      </w:r>
      <w:r>
        <w:rPr>
          <w:color w:val="231F20"/>
          <w:spacing w:val="-1"/>
          <w:sz w:val="17"/>
        </w:rPr>
        <w:t xml:space="preserve"> </w:t>
      </w:r>
      <w:r>
        <w:rPr>
          <w:color w:val="231F20"/>
          <w:sz w:val="17"/>
        </w:rPr>
        <w:t>a</w:t>
      </w:r>
      <w:r>
        <w:rPr>
          <w:color w:val="231F20"/>
          <w:spacing w:val="-1"/>
          <w:sz w:val="17"/>
        </w:rPr>
        <w:t xml:space="preserve"> </w:t>
      </w:r>
      <w:r>
        <w:rPr>
          <w:color w:val="231F20"/>
          <w:sz w:val="17"/>
        </w:rPr>
        <w:t>un</w:t>
      </w:r>
      <w:r>
        <w:rPr>
          <w:color w:val="231F20"/>
          <w:spacing w:val="-1"/>
          <w:sz w:val="17"/>
        </w:rPr>
        <w:t xml:space="preserve"> </w:t>
      </w:r>
      <w:r>
        <w:rPr>
          <w:color w:val="231F20"/>
          <w:sz w:val="17"/>
        </w:rPr>
        <w:t>valore</w:t>
      </w:r>
      <w:r>
        <w:rPr>
          <w:color w:val="231F20"/>
          <w:spacing w:val="-1"/>
          <w:sz w:val="17"/>
        </w:rPr>
        <w:t xml:space="preserve"> </w:t>
      </w:r>
      <w:r>
        <w:rPr>
          <w:color w:val="231F20"/>
          <w:sz w:val="17"/>
        </w:rPr>
        <w:t>convenzionale</w:t>
      </w:r>
      <w:r>
        <w:rPr>
          <w:color w:val="231F20"/>
          <w:spacing w:val="-1"/>
          <w:sz w:val="17"/>
        </w:rPr>
        <w:t xml:space="preserve"> </w:t>
      </w:r>
      <w:r>
        <w:rPr>
          <w:color w:val="231F20"/>
          <w:sz w:val="17"/>
        </w:rPr>
        <w:t>pari</w:t>
      </w:r>
      <w:r>
        <w:rPr>
          <w:color w:val="231F20"/>
          <w:spacing w:val="-1"/>
          <w:sz w:val="17"/>
        </w:rPr>
        <w:t xml:space="preserve"> </w:t>
      </w:r>
      <w:r>
        <w:rPr>
          <w:color w:val="231F20"/>
          <w:sz w:val="17"/>
        </w:rPr>
        <w:t>a</w:t>
      </w:r>
      <w:r>
        <w:rPr>
          <w:color w:val="231F20"/>
          <w:spacing w:val="-1"/>
          <w:sz w:val="17"/>
        </w:rPr>
        <w:t xml:space="preserve"> </w:t>
      </w:r>
      <w:r>
        <w:rPr>
          <w:color w:val="231F20"/>
          <w:sz w:val="17"/>
        </w:rPr>
        <w:t>1</w:t>
      </w:r>
      <w:r w:rsidR="0007711D">
        <w:rPr>
          <w:color w:val="231F20"/>
          <w:sz w:val="17"/>
        </w:rPr>
        <w:t>4</w:t>
      </w:r>
      <w:r>
        <w:rPr>
          <w:color w:val="231F20"/>
          <w:sz w:val="17"/>
        </w:rPr>
        <w:t>.</w:t>
      </w:r>
      <w:r w:rsidR="0007711D">
        <w:rPr>
          <w:color w:val="231F20"/>
          <w:sz w:val="17"/>
        </w:rPr>
        <w:t>4</w:t>
      </w:r>
      <w:r>
        <w:rPr>
          <w:color w:val="231F20"/>
          <w:sz w:val="17"/>
        </w:rPr>
        <w:t>00,00</w:t>
      </w:r>
      <w:r>
        <w:rPr>
          <w:color w:val="231F20"/>
          <w:spacing w:val="-1"/>
          <w:sz w:val="17"/>
        </w:rPr>
        <w:t xml:space="preserve"> </w:t>
      </w:r>
      <w:r>
        <w:rPr>
          <w:color w:val="231F20"/>
          <w:sz w:val="17"/>
        </w:rPr>
        <w:t>euro</w:t>
      </w:r>
      <w:r>
        <w:rPr>
          <w:color w:val="231F20"/>
          <w:spacing w:val="-1"/>
          <w:sz w:val="17"/>
        </w:rPr>
        <w:t xml:space="preserve"> </w:t>
      </w:r>
      <w:r>
        <w:rPr>
          <w:color w:val="231F20"/>
          <w:sz w:val="17"/>
        </w:rPr>
        <w:t>a</w:t>
      </w:r>
      <w:r>
        <w:rPr>
          <w:color w:val="231F20"/>
          <w:spacing w:val="-1"/>
          <w:sz w:val="17"/>
        </w:rPr>
        <w:t xml:space="preserve"> </w:t>
      </w:r>
      <w:r>
        <w:rPr>
          <w:color w:val="231F20"/>
          <w:sz w:val="17"/>
        </w:rPr>
        <w:t>ettaro</w:t>
      </w:r>
      <w:r>
        <w:rPr>
          <w:color w:val="231F20"/>
          <w:spacing w:val="-1"/>
          <w:sz w:val="17"/>
        </w:rPr>
        <w:t xml:space="preserve"> </w:t>
      </w:r>
      <w:r>
        <w:rPr>
          <w:color w:val="231F20"/>
          <w:sz w:val="17"/>
        </w:rPr>
        <w:t>di superficie coperta;</w:t>
      </w:r>
    </w:p>
    <w:p w14:paraId="4C667B07" w14:textId="5864EE2F" w:rsidR="0057014F" w:rsidRDefault="001F5764" w:rsidP="00003F29">
      <w:pPr>
        <w:pStyle w:val="Paragrafoelenco"/>
        <w:numPr>
          <w:ilvl w:val="1"/>
          <w:numId w:val="20"/>
        </w:numPr>
        <w:tabs>
          <w:tab w:val="left" w:pos="2498"/>
        </w:tabs>
        <w:spacing w:line="259" w:lineRule="auto"/>
        <w:ind w:left="1276" w:right="-7"/>
        <w:jc w:val="both"/>
        <w:rPr>
          <w:sz w:val="17"/>
        </w:rPr>
      </w:pPr>
      <w:r>
        <w:rPr>
          <w:color w:val="231F20"/>
          <w:sz w:val="17"/>
        </w:rPr>
        <w:t>di età superiore ai tre anni e fino ai sei anni in base a un valore convenzionale pari a 1</w:t>
      </w:r>
      <w:r w:rsidR="0007711D">
        <w:rPr>
          <w:color w:val="231F20"/>
          <w:sz w:val="17"/>
        </w:rPr>
        <w:t>2</w:t>
      </w:r>
      <w:r>
        <w:rPr>
          <w:color w:val="231F20"/>
          <w:sz w:val="17"/>
        </w:rPr>
        <w:t>.000,00 euro a ettaro di superficie coperta;</w:t>
      </w:r>
    </w:p>
    <w:p w14:paraId="128A9922" w14:textId="3312719E" w:rsidR="0057014F" w:rsidRDefault="001F5764" w:rsidP="00003F29">
      <w:pPr>
        <w:pStyle w:val="Paragrafoelenco"/>
        <w:numPr>
          <w:ilvl w:val="1"/>
          <w:numId w:val="20"/>
        </w:numPr>
        <w:tabs>
          <w:tab w:val="left" w:pos="2498"/>
        </w:tabs>
        <w:spacing w:line="259" w:lineRule="auto"/>
        <w:ind w:left="1276" w:right="-7"/>
        <w:jc w:val="both"/>
        <w:rPr>
          <w:sz w:val="17"/>
        </w:rPr>
      </w:pPr>
      <w:r>
        <w:rPr>
          <w:color w:val="231F20"/>
          <w:sz w:val="17"/>
        </w:rPr>
        <w:t xml:space="preserve">di età superiore ai sei anni e fino ai dieci anni, in base a un valore convenzionale pari a </w:t>
      </w:r>
      <w:r w:rsidR="0007711D">
        <w:rPr>
          <w:color w:val="231F20"/>
          <w:sz w:val="17"/>
        </w:rPr>
        <w:t>11</w:t>
      </w:r>
      <w:r>
        <w:rPr>
          <w:color w:val="231F20"/>
          <w:sz w:val="17"/>
        </w:rPr>
        <w:t>.000,00 euro a ettaro di superficie coperta;</w:t>
      </w:r>
    </w:p>
    <w:p w14:paraId="6A215BCE" w14:textId="659D8D7E" w:rsidR="0057014F" w:rsidRDefault="001F5764" w:rsidP="00003F29">
      <w:pPr>
        <w:pStyle w:val="Paragrafoelenco"/>
        <w:numPr>
          <w:ilvl w:val="1"/>
          <w:numId w:val="20"/>
        </w:numPr>
        <w:tabs>
          <w:tab w:val="left" w:pos="2498"/>
        </w:tabs>
        <w:spacing w:line="259" w:lineRule="auto"/>
        <w:ind w:left="1276" w:right="-7"/>
        <w:jc w:val="both"/>
        <w:rPr>
          <w:sz w:val="17"/>
        </w:rPr>
      </w:pPr>
      <w:r>
        <w:rPr>
          <w:color w:val="231F20"/>
          <w:sz w:val="17"/>
        </w:rPr>
        <w:t>di</w:t>
      </w:r>
      <w:r>
        <w:rPr>
          <w:color w:val="231F20"/>
          <w:spacing w:val="-4"/>
          <w:sz w:val="17"/>
        </w:rPr>
        <w:t xml:space="preserve"> </w:t>
      </w:r>
      <w:r>
        <w:rPr>
          <w:color w:val="231F20"/>
          <w:sz w:val="17"/>
        </w:rPr>
        <w:t>età</w:t>
      </w:r>
      <w:r>
        <w:rPr>
          <w:color w:val="231F20"/>
          <w:spacing w:val="-4"/>
          <w:sz w:val="17"/>
        </w:rPr>
        <w:t xml:space="preserve"> </w:t>
      </w:r>
      <w:r>
        <w:rPr>
          <w:color w:val="231F20"/>
          <w:sz w:val="17"/>
        </w:rPr>
        <w:t>superiore</w:t>
      </w:r>
      <w:r>
        <w:rPr>
          <w:color w:val="231F20"/>
          <w:spacing w:val="-4"/>
          <w:sz w:val="17"/>
        </w:rPr>
        <w:t xml:space="preserve"> </w:t>
      </w:r>
      <w:r>
        <w:rPr>
          <w:color w:val="231F20"/>
          <w:sz w:val="17"/>
        </w:rPr>
        <w:t>ai</w:t>
      </w:r>
      <w:r>
        <w:rPr>
          <w:color w:val="231F20"/>
          <w:spacing w:val="-4"/>
          <w:sz w:val="17"/>
        </w:rPr>
        <w:t xml:space="preserve"> </w:t>
      </w:r>
      <w:r>
        <w:rPr>
          <w:color w:val="231F20"/>
          <w:sz w:val="17"/>
        </w:rPr>
        <w:t>dieci</w:t>
      </w:r>
      <w:r>
        <w:rPr>
          <w:color w:val="231F20"/>
          <w:spacing w:val="-4"/>
          <w:sz w:val="17"/>
        </w:rPr>
        <w:t xml:space="preserve"> </w:t>
      </w:r>
      <w:r>
        <w:rPr>
          <w:color w:val="231F20"/>
          <w:sz w:val="17"/>
        </w:rPr>
        <w:t>anni</w:t>
      </w:r>
      <w:r>
        <w:rPr>
          <w:color w:val="231F20"/>
          <w:spacing w:val="-4"/>
          <w:sz w:val="17"/>
        </w:rPr>
        <w:t xml:space="preserve"> </w:t>
      </w:r>
      <w:r>
        <w:rPr>
          <w:color w:val="231F20"/>
          <w:sz w:val="17"/>
        </w:rPr>
        <w:t>e</w:t>
      </w:r>
      <w:r>
        <w:rPr>
          <w:color w:val="231F20"/>
          <w:spacing w:val="-4"/>
          <w:sz w:val="17"/>
        </w:rPr>
        <w:t xml:space="preserve"> </w:t>
      </w:r>
      <w:r>
        <w:rPr>
          <w:color w:val="231F20"/>
          <w:sz w:val="17"/>
        </w:rPr>
        <w:t>fino</w:t>
      </w:r>
      <w:r>
        <w:rPr>
          <w:color w:val="231F20"/>
          <w:spacing w:val="-4"/>
          <w:sz w:val="17"/>
        </w:rPr>
        <w:t xml:space="preserve"> </w:t>
      </w:r>
      <w:r>
        <w:rPr>
          <w:color w:val="231F20"/>
          <w:sz w:val="17"/>
        </w:rPr>
        <w:t>a</w:t>
      </w:r>
      <w:r>
        <w:rPr>
          <w:color w:val="231F20"/>
          <w:spacing w:val="-4"/>
          <w:sz w:val="17"/>
        </w:rPr>
        <w:t xml:space="preserve"> </w:t>
      </w:r>
      <w:r>
        <w:rPr>
          <w:color w:val="231F20"/>
          <w:sz w:val="17"/>
        </w:rPr>
        <w:t>venti</w:t>
      </w:r>
      <w:r>
        <w:rPr>
          <w:color w:val="231F20"/>
          <w:spacing w:val="-4"/>
          <w:sz w:val="17"/>
        </w:rPr>
        <w:t xml:space="preserve"> </w:t>
      </w:r>
      <w:r>
        <w:rPr>
          <w:color w:val="231F20"/>
          <w:sz w:val="17"/>
        </w:rPr>
        <w:t>anni,</w:t>
      </w:r>
      <w:r>
        <w:rPr>
          <w:color w:val="231F20"/>
          <w:spacing w:val="-4"/>
          <w:sz w:val="17"/>
        </w:rPr>
        <w:t xml:space="preserve"> </w:t>
      </w:r>
      <w:r>
        <w:rPr>
          <w:color w:val="231F20"/>
          <w:sz w:val="17"/>
        </w:rPr>
        <w:t>in</w:t>
      </w:r>
      <w:r>
        <w:rPr>
          <w:color w:val="231F20"/>
          <w:spacing w:val="-4"/>
          <w:sz w:val="17"/>
        </w:rPr>
        <w:t xml:space="preserve"> </w:t>
      </w:r>
      <w:r>
        <w:rPr>
          <w:color w:val="231F20"/>
          <w:sz w:val="17"/>
        </w:rPr>
        <w:t>base</w:t>
      </w:r>
      <w:r>
        <w:rPr>
          <w:color w:val="231F20"/>
          <w:spacing w:val="-4"/>
          <w:sz w:val="17"/>
        </w:rPr>
        <w:t xml:space="preserve"> </w:t>
      </w:r>
      <w:r>
        <w:rPr>
          <w:color w:val="231F20"/>
          <w:sz w:val="17"/>
        </w:rPr>
        <w:t>a</w:t>
      </w:r>
      <w:r>
        <w:rPr>
          <w:color w:val="231F20"/>
          <w:spacing w:val="-4"/>
          <w:sz w:val="17"/>
        </w:rPr>
        <w:t xml:space="preserve"> </w:t>
      </w:r>
      <w:r>
        <w:rPr>
          <w:color w:val="231F20"/>
          <w:sz w:val="17"/>
        </w:rPr>
        <w:t>un</w:t>
      </w:r>
      <w:r>
        <w:rPr>
          <w:color w:val="231F20"/>
          <w:spacing w:val="-4"/>
          <w:sz w:val="17"/>
        </w:rPr>
        <w:t xml:space="preserve"> </w:t>
      </w:r>
      <w:r>
        <w:rPr>
          <w:color w:val="231F20"/>
          <w:sz w:val="17"/>
        </w:rPr>
        <w:t>valore</w:t>
      </w:r>
      <w:r>
        <w:rPr>
          <w:color w:val="231F20"/>
          <w:spacing w:val="-4"/>
          <w:sz w:val="17"/>
        </w:rPr>
        <w:t xml:space="preserve"> </w:t>
      </w:r>
      <w:r>
        <w:rPr>
          <w:color w:val="231F20"/>
          <w:sz w:val="17"/>
        </w:rPr>
        <w:t>convenzionale</w:t>
      </w:r>
      <w:r>
        <w:rPr>
          <w:color w:val="231F20"/>
          <w:spacing w:val="-4"/>
          <w:sz w:val="17"/>
        </w:rPr>
        <w:t xml:space="preserve"> </w:t>
      </w:r>
      <w:r>
        <w:rPr>
          <w:color w:val="231F20"/>
          <w:sz w:val="17"/>
        </w:rPr>
        <w:t>pari</w:t>
      </w:r>
      <w:r>
        <w:rPr>
          <w:color w:val="231F20"/>
          <w:spacing w:val="-4"/>
          <w:sz w:val="17"/>
        </w:rPr>
        <w:t xml:space="preserve"> </w:t>
      </w:r>
      <w:r>
        <w:rPr>
          <w:color w:val="231F20"/>
          <w:sz w:val="17"/>
        </w:rPr>
        <w:t>a</w:t>
      </w:r>
      <w:r>
        <w:rPr>
          <w:color w:val="231F20"/>
          <w:spacing w:val="-4"/>
          <w:sz w:val="17"/>
        </w:rPr>
        <w:t xml:space="preserve"> </w:t>
      </w:r>
      <w:r w:rsidR="0007711D">
        <w:rPr>
          <w:color w:val="231F20"/>
          <w:sz w:val="17"/>
        </w:rPr>
        <w:t>9</w:t>
      </w:r>
      <w:r>
        <w:rPr>
          <w:color w:val="231F20"/>
          <w:sz w:val="17"/>
        </w:rPr>
        <w:t>.000,00</w:t>
      </w:r>
      <w:r>
        <w:rPr>
          <w:color w:val="231F20"/>
          <w:spacing w:val="-4"/>
          <w:sz w:val="17"/>
        </w:rPr>
        <w:t xml:space="preserve"> </w:t>
      </w:r>
      <w:r>
        <w:rPr>
          <w:color w:val="231F20"/>
          <w:sz w:val="17"/>
        </w:rPr>
        <w:t>euro</w:t>
      </w:r>
      <w:r>
        <w:rPr>
          <w:color w:val="231F20"/>
          <w:spacing w:val="-4"/>
          <w:sz w:val="17"/>
        </w:rPr>
        <w:t xml:space="preserve"> </w:t>
      </w:r>
      <w:r>
        <w:rPr>
          <w:color w:val="231F20"/>
          <w:sz w:val="17"/>
        </w:rPr>
        <w:t>a ettaro di superficie coperta.</w:t>
      </w:r>
    </w:p>
    <w:p w14:paraId="1CCBDF5B" w14:textId="77777777" w:rsidR="0057014F" w:rsidRDefault="001F5764" w:rsidP="00003F29">
      <w:pPr>
        <w:pStyle w:val="Corpotesto"/>
        <w:spacing w:line="259" w:lineRule="auto"/>
        <w:ind w:left="1276" w:right="-7"/>
        <w:jc w:val="both"/>
      </w:pPr>
      <w:r>
        <w:rPr>
          <w:color w:val="231F20"/>
        </w:rPr>
        <w:t>Fra le parti rimane convenuto di considerare che il valore della Rete rappresenta un terzo dei valori totali sopra esposti, mentre i rimanenti due terzi sono attribuiti al valore delle strutture di sostegno.</w:t>
      </w:r>
    </w:p>
    <w:p w14:paraId="512EB925" w14:textId="69A0D005" w:rsidR="004F5F1C" w:rsidRPr="004F5F1C" w:rsidRDefault="001F5764" w:rsidP="00003F29">
      <w:pPr>
        <w:pStyle w:val="Paragrafoelenco"/>
        <w:numPr>
          <w:ilvl w:val="0"/>
          <w:numId w:val="20"/>
        </w:numPr>
        <w:tabs>
          <w:tab w:val="left" w:pos="2137"/>
        </w:tabs>
        <w:spacing w:line="203" w:lineRule="exact"/>
        <w:ind w:left="993" w:right="-7" w:hanging="359"/>
        <w:jc w:val="both"/>
        <w:rPr>
          <w:sz w:val="17"/>
        </w:rPr>
      </w:pPr>
      <w:r>
        <w:rPr>
          <w:color w:val="231F20"/>
          <w:sz w:val="17"/>
        </w:rPr>
        <w:t>Prodotto</w:t>
      </w:r>
      <w:r>
        <w:rPr>
          <w:color w:val="231F20"/>
          <w:spacing w:val="-4"/>
          <w:sz w:val="17"/>
        </w:rPr>
        <w:t xml:space="preserve"> </w:t>
      </w:r>
      <w:r>
        <w:rPr>
          <w:color w:val="231F20"/>
          <w:sz w:val="17"/>
        </w:rPr>
        <w:t>Tunnel:</w:t>
      </w:r>
      <w:r>
        <w:rPr>
          <w:color w:val="231F20"/>
          <w:spacing w:val="-3"/>
          <w:sz w:val="17"/>
        </w:rPr>
        <w:t xml:space="preserve"> </w:t>
      </w:r>
      <w:r>
        <w:rPr>
          <w:color w:val="231F20"/>
          <w:sz w:val="17"/>
        </w:rPr>
        <w:t>il</w:t>
      </w:r>
      <w:r>
        <w:rPr>
          <w:color w:val="231F20"/>
          <w:spacing w:val="-4"/>
          <w:sz w:val="17"/>
        </w:rPr>
        <w:t xml:space="preserve"> </w:t>
      </w:r>
      <w:r>
        <w:rPr>
          <w:color w:val="231F20"/>
          <w:sz w:val="17"/>
        </w:rPr>
        <w:t>valore</w:t>
      </w:r>
      <w:r>
        <w:rPr>
          <w:color w:val="231F20"/>
          <w:spacing w:val="-3"/>
          <w:sz w:val="17"/>
        </w:rPr>
        <w:t xml:space="preserve"> </w:t>
      </w:r>
      <w:r>
        <w:rPr>
          <w:color w:val="231F20"/>
          <w:sz w:val="17"/>
        </w:rPr>
        <w:t>da</w:t>
      </w:r>
      <w:r>
        <w:rPr>
          <w:color w:val="231F20"/>
          <w:spacing w:val="-3"/>
          <w:sz w:val="17"/>
        </w:rPr>
        <w:t xml:space="preserve"> </w:t>
      </w:r>
      <w:r>
        <w:rPr>
          <w:color w:val="231F20"/>
          <w:sz w:val="17"/>
        </w:rPr>
        <w:t>attribuire</w:t>
      </w:r>
      <w:r>
        <w:rPr>
          <w:color w:val="231F20"/>
          <w:spacing w:val="-4"/>
          <w:sz w:val="17"/>
        </w:rPr>
        <w:t xml:space="preserve"> </w:t>
      </w:r>
      <w:r>
        <w:rPr>
          <w:color w:val="231F20"/>
          <w:sz w:val="17"/>
        </w:rPr>
        <w:t>ai</w:t>
      </w:r>
      <w:r>
        <w:rPr>
          <w:color w:val="231F20"/>
          <w:spacing w:val="-3"/>
          <w:sz w:val="17"/>
        </w:rPr>
        <w:t xml:space="preserve"> </w:t>
      </w:r>
      <w:r>
        <w:rPr>
          <w:color w:val="231F20"/>
          <w:sz w:val="17"/>
        </w:rPr>
        <w:t>beni</w:t>
      </w:r>
      <w:r>
        <w:rPr>
          <w:color w:val="231F20"/>
          <w:spacing w:val="-4"/>
          <w:sz w:val="17"/>
        </w:rPr>
        <w:t xml:space="preserve"> </w:t>
      </w:r>
      <w:r>
        <w:rPr>
          <w:color w:val="231F20"/>
          <w:sz w:val="17"/>
        </w:rPr>
        <w:t>da</w:t>
      </w:r>
      <w:r>
        <w:rPr>
          <w:color w:val="231F20"/>
          <w:spacing w:val="-3"/>
          <w:sz w:val="17"/>
        </w:rPr>
        <w:t xml:space="preserve"> </w:t>
      </w:r>
      <w:r>
        <w:rPr>
          <w:color w:val="231F20"/>
          <w:sz w:val="17"/>
        </w:rPr>
        <w:t>assicurare</w:t>
      </w:r>
      <w:r>
        <w:rPr>
          <w:color w:val="231F20"/>
          <w:spacing w:val="-3"/>
          <w:sz w:val="17"/>
        </w:rPr>
        <w:t xml:space="preserve"> </w:t>
      </w:r>
      <w:r>
        <w:rPr>
          <w:color w:val="231F20"/>
          <w:sz w:val="17"/>
        </w:rPr>
        <w:t>è</w:t>
      </w:r>
      <w:r>
        <w:rPr>
          <w:color w:val="231F20"/>
          <w:spacing w:val="-4"/>
          <w:sz w:val="17"/>
        </w:rPr>
        <w:t xml:space="preserve"> </w:t>
      </w:r>
      <w:r>
        <w:rPr>
          <w:color w:val="231F20"/>
          <w:sz w:val="17"/>
        </w:rPr>
        <w:t>stabilito</w:t>
      </w:r>
      <w:r>
        <w:rPr>
          <w:color w:val="231F20"/>
          <w:spacing w:val="-3"/>
          <w:sz w:val="17"/>
        </w:rPr>
        <w:t xml:space="preserve"> </w:t>
      </w:r>
      <w:r>
        <w:rPr>
          <w:color w:val="231F20"/>
          <w:sz w:val="17"/>
        </w:rPr>
        <w:t>come</w:t>
      </w:r>
      <w:r>
        <w:rPr>
          <w:color w:val="231F20"/>
          <w:spacing w:val="-3"/>
          <w:sz w:val="17"/>
        </w:rPr>
        <w:t xml:space="preserve"> </w:t>
      </w:r>
      <w:r>
        <w:rPr>
          <w:color w:val="231F20"/>
          <w:spacing w:val="-2"/>
          <w:sz w:val="17"/>
        </w:rPr>
        <w:t>segue:</w:t>
      </w:r>
    </w:p>
    <w:p w14:paraId="5BF14A0D" w14:textId="4F1419CD" w:rsidR="0057014F" w:rsidRDefault="001F5764" w:rsidP="00003F29">
      <w:pPr>
        <w:pStyle w:val="Paragrafoelenco"/>
        <w:numPr>
          <w:ilvl w:val="0"/>
          <w:numId w:val="19"/>
        </w:numPr>
        <w:tabs>
          <w:tab w:val="left" w:pos="1478"/>
          <w:tab w:val="left" w:pos="1480"/>
        </w:tabs>
        <w:spacing w:before="83" w:line="259" w:lineRule="auto"/>
        <w:ind w:left="1276" w:right="-7"/>
        <w:jc w:val="both"/>
        <w:rPr>
          <w:sz w:val="17"/>
        </w:rPr>
      </w:pPr>
      <w:r>
        <w:rPr>
          <w:color w:val="231F20"/>
          <w:sz w:val="17"/>
        </w:rPr>
        <w:t>Tunnel</w:t>
      </w:r>
      <w:r>
        <w:rPr>
          <w:color w:val="231F20"/>
          <w:spacing w:val="-7"/>
          <w:sz w:val="17"/>
        </w:rPr>
        <w:t xml:space="preserve"> </w:t>
      </w:r>
      <w:r>
        <w:rPr>
          <w:color w:val="231F20"/>
          <w:sz w:val="17"/>
        </w:rPr>
        <w:t>nuovi</w:t>
      </w:r>
      <w:r>
        <w:rPr>
          <w:color w:val="231F20"/>
          <w:spacing w:val="-7"/>
          <w:sz w:val="17"/>
        </w:rPr>
        <w:t xml:space="preserve"> </w:t>
      </w:r>
      <w:r>
        <w:rPr>
          <w:color w:val="231F20"/>
          <w:sz w:val="17"/>
        </w:rPr>
        <w:t>o</w:t>
      </w:r>
      <w:r>
        <w:rPr>
          <w:color w:val="231F20"/>
          <w:spacing w:val="-7"/>
          <w:sz w:val="17"/>
        </w:rPr>
        <w:t xml:space="preserve"> </w:t>
      </w:r>
      <w:r>
        <w:rPr>
          <w:color w:val="231F20"/>
          <w:sz w:val="17"/>
        </w:rPr>
        <w:t>con</w:t>
      </w:r>
      <w:r>
        <w:rPr>
          <w:color w:val="231F20"/>
          <w:spacing w:val="-7"/>
          <w:sz w:val="17"/>
        </w:rPr>
        <w:t xml:space="preserve"> </w:t>
      </w:r>
      <w:r>
        <w:rPr>
          <w:color w:val="231F20"/>
          <w:sz w:val="17"/>
        </w:rPr>
        <w:t>meno</w:t>
      </w:r>
      <w:r>
        <w:rPr>
          <w:color w:val="231F20"/>
          <w:spacing w:val="-7"/>
          <w:sz w:val="17"/>
        </w:rPr>
        <w:t xml:space="preserve"> </w:t>
      </w:r>
      <w:r>
        <w:rPr>
          <w:color w:val="231F20"/>
          <w:sz w:val="17"/>
        </w:rPr>
        <w:t>di</w:t>
      </w:r>
      <w:r>
        <w:rPr>
          <w:color w:val="231F20"/>
          <w:spacing w:val="-7"/>
          <w:sz w:val="17"/>
        </w:rPr>
        <w:t xml:space="preserve"> </w:t>
      </w:r>
      <w:r>
        <w:rPr>
          <w:color w:val="231F20"/>
          <w:sz w:val="17"/>
        </w:rPr>
        <w:t>un</w:t>
      </w:r>
      <w:r>
        <w:rPr>
          <w:color w:val="231F20"/>
          <w:spacing w:val="-7"/>
          <w:sz w:val="17"/>
        </w:rPr>
        <w:t xml:space="preserve"> </w:t>
      </w:r>
      <w:r>
        <w:rPr>
          <w:color w:val="231F20"/>
          <w:sz w:val="17"/>
        </w:rPr>
        <w:t>anno</w:t>
      </w:r>
      <w:r>
        <w:rPr>
          <w:color w:val="231F20"/>
          <w:spacing w:val="-7"/>
          <w:sz w:val="17"/>
        </w:rPr>
        <w:t xml:space="preserve"> </w:t>
      </w:r>
      <w:r>
        <w:rPr>
          <w:color w:val="231F20"/>
          <w:sz w:val="17"/>
        </w:rPr>
        <w:t>di</w:t>
      </w:r>
      <w:r>
        <w:rPr>
          <w:color w:val="231F20"/>
          <w:spacing w:val="-7"/>
          <w:sz w:val="17"/>
        </w:rPr>
        <w:t xml:space="preserve"> </w:t>
      </w:r>
      <w:r>
        <w:rPr>
          <w:color w:val="231F20"/>
          <w:sz w:val="17"/>
        </w:rPr>
        <w:t>età,</w:t>
      </w:r>
      <w:r>
        <w:rPr>
          <w:color w:val="231F20"/>
          <w:spacing w:val="-7"/>
          <w:sz w:val="17"/>
        </w:rPr>
        <w:t xml:space="preserve"> </w:t>
      </w:r>
      <w:r>
        <w:rPr>
          <w:color w:val="231F20"/>
          <w:sz w:val="17"/>
        </w:rPr>
        <w:t>avendo</w:t>
      </w:r>
      <w:r>
        <w:rPr>
          <w:color w:val="231F20"/>
          <w:spacing w:val="-7"/>
          <w:sz w:val="17"/>
        </w:rPr>
        <w:t xml:space="preserve"> </w:t>
      </w:r>
      <w:r>
        <w:rPr>
          <w:color w:val="231F20"/>
          <w:sz w:val="17"/>
        </w:rPr>
        <w:t>a</w:t>
      </w:r>
      <w:r>
        <w:rPr>
          <w:color w:val="231F20"/>
          <w:spacing w:val="-7"/>
          <w:sz w:val="17"/>
        </w:rPr>
        <w:t xml:space="preserve"> </w:t>
      </w:r>
      <w:r>
        <w:rPr>
          <w:color w:val="231F20"/>
          <w:sz w:val="17"/>
        </w:rPr>
        <w:t>riferimento</w:t>
      </w:r>
      <w:r>
        <w:rPr>
          <w:color w:val="231F20"/>
          <w:spacing w:val="-7"/>
          <w:sz w:val="17"/>
        </w:rPr>
        <w:t xml:space="preserve"> </w:t>
      </w:r>
      <w:r>
        <w:rPr>
          <w:color w:val="231F20"/>
          <w:sz w:val="17"/>
        </w:rPr>
        <w:t>il</w:t>
      </w:r>
      <w:r>
        <w:rPr>
          <w:color w:val="231F20"/>
          <w:spacing w:val="-7"/>
          <w:sz w:val="17"/>
        </w:rPr>
        <w:t xml:space="preserve"> </w:t>
      </w:r>
      <w:r>
        <w:rPr>
          <w:color w:val="231F20"/>
          <w:sz w:val="17"/>
        </w:rPr>
        <w:t>prezzo</w:t>
      </w:r>
      <w:r>
        <w:rPr>
          <w:color w:val="231F20"/>
          <w:spacing w:val="-7"/>
          <w:sz w:val="17"/>
        </w:rPr>
        <w:t xml:space="preserve"> </w:t>
      </w:r>
      <w:r>
        <w:rPr>
          <w:color w:val="231F20"/>
          <w:sz w:val="17"/>
        </w:rPr>
        <w:t>massimo</w:t>
      </w:r>
      <w:r>
        <w:rPr>
          <w:color w:val="231F20"/>
          <w:spacing w:val="-7"/>
          <w:sz w:val="17"/>
        </w:rPr>
        <w:t xml:space="preserve"> </w:t>
      </w:r>
      <w:r>
        <w:rPr>
          <w:color w:val="231F20"/>
          <w:sz w:val="17"/>
        </w:rPr>
        <w:t>indicato</w:t>
      </w:r>
      <w:r>
        <w:rPr>
          <w:color w:val="231F20"/>
          <w:spacing w:val="-7"/>
          <w:sz w:val="17"/>
        </w:rPr>
        <w:t xml:space="preserve"> </w:t>
      </w:r>
      <w:r>
        <w:rPr>
          <w:color w:val="231F20"/>
          <w:sz w:val="17"/>
        </w:rPr>
        <w:t>nell’Allegato Prezzi, moltiplicato per la superficie coperta;</w:t>
      </w:r>
    </w:p>
    <w:p w14:paraId="52B2C68A" w14:textId="77777777" w:rsidR="0057014F" w:rsidRDefault="001F5764" w:rsidP="00003F29">
      <w:pPr>
        <w:pStyle w:val="Paragrafoelenco"/>
        <w:numPr>
          <w:ilvl w:val="0"/>
          <w:numId w:val="19"/>
        </w:numPr>
        <w:tabs>
          <w:tab w:val="left" w:pos="1478"/>
          <w:tab w:val="left" w:pos="1480"/>
        </w:tabs>
        <w:spacing w:line="259" w:lineRule="auto"/>
        <w:ind w:left="1276" w:right="1776"/>
        <w:jc w:val="both"/>
        <w:rPr>
          <w:sz w:val="17"/>
        </w:rPr>
      </w:pPr>
      <w:r>
        <w:rPr>
          <w:color w:val="231F20"/>
          <w:sz w:val="17"/>
        </w:rPr>
        <w:t>Tunnel di età superiore a un anno in base a un valore convenzionale calcolato applicando a quanto previsto</w:t>
      </w:r>
      <w:r>
        <w:rPr>
          <w:color w:val="231F20"/>
          <w:spacing w:val="-4"/>
          <w:sz w:val="17"/>
        </w:rPr>
        <w:t xml:space="preserve"> </w:t>
      </w:r>
      <w:r>
        <w:rPr>
          <w:color w:val="231F20"/>
          <w:sz w:val="17"/>
        </w:rPr>
        <w:t>al</w:t>
      </w:r>
      <w:r>
        <w:rPr>
          <w:color w:val="231F20"/>
          <w:spacing w:val="-4"/>
          <w:sz w:val="17"/>
        </w:rPr>
        <w:t xml:space="preserve"> </w:t>
      </w:r>
      <w:r>
        <w:rPr>
          <w:color w:val="231F20"/>
          <w:sz w:val="17"/>
        </w:rPr>
        <w:t>punto</w:t>
      </w:r>
      <w:r>
        <w:rPr>
          <w:color w:val="231F20"/>
          <w:spacing w:val="-4"/>
          <w:sz w:val="17"/>
        </w:rPr>
        <w:t xml:space="preserve"> </w:t>
      </w:r>
      <w:r>
        <w:rPr>
          <w:color w:val="231F20"/>
          <w:sz w:val="17"/>
        </w:rPr>
        <w:t>1)</w:t>
      </w:r>
      <w:r>
        <w:rPr>
          <w:color w:val="231F20"/>
          <w:spacing w:val="-4"/>
          <w:sz w:val="17"/>
        </w:rPr>
        <w:t xml:space="preserve"> </w:t>
      </w:r>
      <w:r>
        <w:rPr>
          <w:color w:val="231F20"/>
          <w:sz w:val="17"/>
        </w:rPr>
        <w:t>un</w:t>
      </w:r>
      <w:r>
        <w:rPr>
          <w:color w:val="231F20"/>
          <w:spacing w:val="-4"/>
          <w:sz w:val="17"/>
        </w:rPr>
        <w:t xml:space="preserve"> </w:t>
      </w:r>
      <w:r>
        <w:rPr>
          <w:color w:val="231F20"/>
          <w:sz w:val="17"/>
        </w:rPr>
        <w:t>degrado,</w:t>
      </w:r>
      <w:r>
        <w:rPr>
          <w:color w:val="231F20"/>
          <w:spacing w:val="-4"/>
          <w:sz w:val="17"/>
        </w:rPr>
        <w:t xml:space="preserve"> </w:t>
      </w:r>
      <w:r>
        <w:rPr>
          <w:color w:val="231F20"/>
          <w:sz w:val="17"/>
        </w:rPr>
        <w:t>per</w:t>
      </w:r>
      <w:r>
        <w:rPr>
          <w:color w:val="231F20"/>
          <w:spacing w:val="-4"/>
          <w:sz w:val="17"/>
        </w:rPr>
        <w:t xml:space="preserve"> </w:t>
      </w:r>
      <w:r>
        <w:rPr>
          <w:color w:val="231F20"/>
          <w:sz w:val="17"/>
        </w:rPr>
        <w:t>ogni</w:t>
      </w:r>
      <w:r>
        <w:rPr>
          <w:color w:val="231F20"/>
          <w:spacing w:val="-4"/>
          <w:sz w:val="17"/>
        </w:rPr>
        <w:t xml:space="preserve"> </w:t>
      </w:r>
      <w:r>
        <w:rPr>
          <w:color w:val="231F20"/>
          <w:sz w:val="17"/>
        </w:rPr>
        <w:t>anno</w:t>
      </w:r>
      <w:r>
        <w:rPr>
          <w:color w:val="231F20"/>
          <w:spacing w:val="-4"/>
          <w:sz w:val="17"/>
        </w:rPr>
        <w:t xml:space="preserve"> </w:t>
      </w:r>
      <w:r>
        <w:rPr>
          <w:color w:val="231F20"/>
          <w:sz w:val="17"/>
        </w:rPr>
        <w:t>di</w:t>
      </w:r>
      <w:r>
        <w:rPr>
          <w:color w:val="231F20"/>
          <w:spacing w:val="-4"/>
          <w:sz w:val="17"/>
        </w:rPr>
        <w:t xml:space="preserve"> </w:t>
      </w:r>
      <w:r>
        <w:rPr>
          <w:color w:val="231F20"/>
          <w:sz w:val="17"/>
        </w:rPr>
        <w:t>età</w:t>
      </w:r>
      <w:r>
        <w:rPr>
          <w:color w:val="231F20"/>
          <w:spacing w:val="-4"/>
          <w:sz w:val="17"/>
        </w:rPr>
        <w:t xml:space="preserve"> </w:t>
      </w:r>
      <w:r>
        <w:rPr>
          <w:color w:val="231F20"/>
          <w:sz w:val="17"/>
        </w:rPr>
        <w:t>superiore</w:t>
      </w:r>
      <w:r>
        <w:rPr>
          <w:color w:val="231F20"/>
          <w:spacing w:val="-4"/>
          <w:sz w:val="17"/>
        </w:rPr>
        <w:t xml:space="preserve"> </w:t>
      </w:r>
      <w:r>
        <w:rPr>
          <w:color w:val="231F20"/>
          <w:sz w:val="17"/>
        </w:rPr>
        <w:t>al</w:t>
      </w:r>
      <w:r>
        <w:rPr>
          <w:color w:val="231F20"/>
          <w:spacing w:val="-4"/>
          <w:sz w:val="17"/>
        </w:rPr>
        <w:t xml:space="preserve"> </w:t>
      </w:r>
      <w:r>
        <w:rPr>
          <w:color w:val="231F20"/>
          <w:sz w:val="17"/>
        </w:rPr>
        <w:t>primo,</w:t>
      </w:r>
      <w:r>
        <w:rPr>
          <w:color w:val="231F20"/>
          <w:spacing w:val="-4"/>
          <w:sz w:val="17"/>
        </w:rPr>
        <w:t xml:space="preserve"> </w:t>
      </w:r>
      <w:r>
        <w:rPr>
          <w:color w:val="231F20"/>
          <w:sz w:val="17"/>
        </w:rPr>
        <w:t>calcolato</w:t>
      </w:r>
      <w:r>
        <w:rPr>
          <w:color w:val="231F20"/>
          <w:spacing w:val="-4"/>
          <w:sz w:val="17"/>
        </w:rPr>
        <w:t xml:space="preserve"> </w:t>
      </w:r>
      <w:r>
        <w:rPr>
          <w:color w:val="231F20"/>
          <w:sz w:val="17"/>
        </w:rPr>
        <w:t>nella</w:t>
      </w:r>
      <w:r>
        <w:rPr>
          <w:color w:val="231F20"/>
          <w:spacing w:val="-4"/>
          <w:sz w:val="17"/>
        </w:rPr>
        <w:t xml:space="preserve"> </w:t>
      </w:r>
      <w:r>
        <w:rPr>
          <w:color w:val="231F20"/>
          <w:sz w:val="17"/>
        </w:rPr>
        <w:t>misura</w:t>
      </w:r>
      <w:r>
        <w:rPr>
          <w:color w:val="231F20"/>
          <w:spacing w:val="-4"/>
          <w:sz w:val="17"/>
        </w:rPr>
        <w:t xml:space="preserve"> </w:t>
      </w:r>
      <w:r>
        <w:rPr>
          <w:color w:val="231F20"/>
          <w:sz w:val="17"/>
        </w:rPr>
        <w:t>del</w:t>
      </w:r>
      <w:r>
        <w:rPr>
          <w:color w:val="231F20"/>
          <w:spacing w:val="-4"/>
          <w:sz w:val="17"/>
        </w:rPr>
        <w:t xml:space="preserve"> </w:t>
      </w:r>
      <w:r>
        <w:rPr>
          <w:color w:val="231F20"/>
          <w:sz w:val="17"/>
        </w:rPr>
        <w:t>40%, con il massimo dell’80%.</w:t>
      </w:r>
    </w:p>
    <w:p w14:paraId="2F77729A" w14:textId="77777777" w:rsidR="0057014F" w:rsidRDefault="0057014F">
      <w:pPr>
        <w:pStyle w:val="Corpotesto"/>
        <w:spacing w:before="2"/>
        <w:rPr>
          <w:sz w:val="18"/>
        </w:rPr>
      </w:pPr>
    </w:p>
    <w:p w14:paraId="147448F4" w14:textId="77777777" w:rsidR="0057014F" w:rsidRDefault="001F5764" w:rsidP="00003F29">
      <w:pPr>
        <w:pStyle w:val="Corpotesto"/>
        <w:ind w:left="709"/>
        <w:jc w:val="both"/>
        <w:rPr>
          <w:b/>
        </w:rPr>
      </w:pPr>
      <w:r>
        <w:rPr>
          <w:b/>
          <w:color w:val="F58224"/>
        </w:rPr>
        <w:t>Art.</w:t>
      </w:r>
      <w:r>
        <w:rPr>
          <w:b/>
          <w:color w:val="F58224"/>
          <w:spacing w:val="-1"/>
        </w:rPr>
        <w:t xml:space="preserve"> </w:t>
      </w:r>
      <w:r>
        <w:rPr>
          <w:b/>
          <w:color w:val="F58224"/>
        </w:rPr>
        <w:t>5 – Norme</w:t>
      </w:r>
      <w:r>
        <w:rPr>
          <w:b/>
          <w:color w:val="F58224"/>
          <w:spacing w:val="-1"/>
        </w:rPr>
        <w:t xml:space="preserve"> </w:t>
      </w:r>
      <w:r>
        <w:rPr>
          <w:b/>
          <w:color w:val="F58224"/>
        </w:rPr>
        <w:t>per l’esecuzione della</w:t>
      </w:r>
      <w:r>
        <w:rPr>
          <w:b/>
          <w:color w:val="F58224"/>
          <w:spacing w:val="-1"/>
        </w:rPr>
        <w:t xml:space="preserve"> </w:t>
      </w:r>
      <w:r>
        <w:rPr>
          <w:b/>
          <w:color w:val="F58224"/>
        </w:rPr>
        <w:t>perizia e la</w:t>
      </w:r>
      <w:r>
        <w:rPr>
          <w:b/>
          <w:color w:val="F58224"/>
          <w:spacing w:val="-1"/>
        </w:rPr>
        <w:t xml:space="preserve"> </w:t>
      </w:r>
      <w:r>
        <w:rPr>
          <w:b/>
          <w:color w:val="F58224"/>
        </w:rPr>
        <w:t xml:space="preserve">quantificazione del </w:t>
      </w:r>
      <w:r>
        <w:rPr>
          <w:b/>
          <w:color w:val="F58224"/>
          <w:spacing w:val="-2"/>
        </w:rPr>
        <w:t>danno</w:t>
      </w:r>
    </w:p>
    <w:p w14:paraId="4C1F654C" w14:textId="77777777" w:rsidR="0057014F" w:rsidRDefault="001F5764" w:rsidP="00003F29">
      <w:pPr>
        <w:pStyle w:val="Corpotesto"/>
        <w:spacing w:before="16"/>
        <w:ind w:left="709"/>
        <w:jc w:val="both"/>
      </w:pPr>
      <w:r>
        <w:rPr>
          <w:color w:val="231F20"/>
        </w:rPr>
        <w:t>Il</w:t>
      </w:r>
      <w:r>
        <w:rPr>
          <w:color w:val="231F20"/>
          <w:spacing w:val="-2"/>
        </w:rPr>
        <w:t xml:space="preserve"> </w:t>
      </w:r>
      <w:r>
        <w:rPr>
          <w:color w:val="231F20"/>
        </w:rPr>
        <w:t>perito</w:t>
      </w:r>
      <w:r>
        <w:rPr>
          <w:color w:val="231F20"/>
          <w:spacing w:val="-2"/>
        </w:rPr>
        <w:t xml:space="preserve"> </w:t>
      </w:r>
      <w:r>
        <w:rPr>
          <w:color w:val="231F20"/>
          <w:spacing w:val="-4"/>
        </w:rPr>
        <w:t>deve:</w:t>
      </w:r>
    </w:p>
    <w:p w14:paraId="6B7DF856" w14:textId="77777777" w:rsidR="0057014F" w:rsidRDefault="001F5764" w:rsidP="00003F29">
      <w:pPr>
        <w:pStyle w:val="Paragrafoelenco"/>
        <w:numPr>
          <w:ilvl w:val="0"/>
          <w:numId w:val="18"/>
        </w:numPr>
        <w:tabs>
          <w:tab w:val="left" w:pos="1119"/>
        </w:tabs>
        <w:spacing w:before="16" w:line="240" w:lineRule="auto"/>
        <w:ind w:left="993" w:hanging="359"/>
        <w:jc w:val="both"/>
        <w:rPr>
          <w:sz w:val="17"/>
        </w:rPr>
      </w:pPr>
      <w:r>
        <w:rPr>
          <w:color w:val="231F20"/>
          <w:sz w:val="17"/>
        </w:rPr>
        <w:t>accertare</w:t>
      </w:r>
      <w:r>
        <w:rPr>
          <w:color w:val="231F20"/>
          <w:spacing w:val="-4"/>
          <w:sz w:val="17"/>
        </w:rPr>
        <w:t xml:space="preserve"> </w:t>
      </w:r>
      <w:r>
        <w:rPr>
          <w:color w:val="231F20"/>
          <w:sz w:val="17"/>
        </w:rPr>
        <w:t>la</w:t>
      </w:r>
      <w:r>
        <w:rPr>
          <w:color w:val="231F20"/>
          <w:spacing w:val="-2"/>
          <w:sz w:val="17"/>
        </w:rPr>
        <w:t xml:space="preserve"> </w:t>
      </w:r>
      <w:r>
        <w:rPr>
          <w:color w:val="231F20"/>
          <w:sz w:val="17"/>
        </w:rPr>
        <w:t>data</w:t>
      </w:r>
      <w:r>
        <w:rPr>
          <w:color w:val="231F20"/>
          <w:spacing w:val="-2"/>
          <w:sz w:val="17"/>
        </w:rPr>
        <w:t xml:space="preserve"> </w:t>
      </w:r>
      <w:r>
        <w:rPr>
          <w:color w:val="231F20"/>
          <w:sz w:val="17"/>
        </w:rPr>
        <w:t>la</w:t>
      </w:r>
      <w:r>
        <w:rPr>
          <w:color w:val="231F20"/>
          <w:spacing w:val="-2"/>
          <w:sz w:val="17"/>
        </w:rPr>
        <w:t xml:space="preserve"> </w:t>
      </w:r>
      <w:r>
        <w:rPr>
          <w:color w:val="231F20"/>
          <w:sz w:val="17"/>
        </w:rPr>
        <w:t>cui</w:t>
      </w:r>
      <w:r>
        <w:rPr>
          <w:color w:val="231F20"/>
          <w:spacing w:val="-2"/>
          <w:sz w:val="17"/>
        </w:rPr>
        <w:t xml:space="preserve"> </w:t>
      </w:r>
      <w:r>
        <w:rPr>
          <w:color w:val="231F20"/>
          <w:sz w:val="17"/>
        </w:rPr>
        <w:t>Avversità</w:t>
      </w:r>
      <w:r>
        <w:rPr>
          <w:color w:val="231F20"/>
          <w:spacing w:val="-2"/>
          <w:sz w:val="17"/>
        </w:rPr>
        <w:t xml:space="preserve"> </w:t>
      </w:r>
      <w:r>
        <w:rPr>
          <w:color w:val="231F20"/>
          <w:sz w:val="17"/>
        </w:rPr>
        <w:t>si</w:t>
      </w:r>
      <w:r>
        <w:rPr>
          <w:color w:val="231F20"/>
          <w:spacing w:val="-2"/>
          <w:sz w:val="17"/>
        </w:rPr>
        <w:t xml:space="preserve"> </w:t>
      </w:r>
      <w:r>
        <w:rPr>
          <w:color w:val="231F20"/>
          <w:sz w:val="17"/>
        </w:rPr>
        <w:t>è</w:t>
      </w:r>
      <w:r>
        <w:rPr>
          <w:color w:val="231F20"/>
          <w:spacing w:val="-1"/>
          <w:sz w:val="17"/>
        </w:rPr>
        <w:t xml:space="preserve"> </w:t>
      </w:r>
      <w:r>
        <w:rPr>
          <w:color w:val="231F20"/>
          <w:spacing w:val="-2"/>
          <w:sz w:val="17"/>
        </w:rPr>
        <w:t>verificata;</w:t>
      </w:r>
    </w:p>
    <w:p w14:paraId="5AACF260" w14:textId="1E63FF54" w:rsidR="0057014F" w:rsidRDefault="001F5764" w:rsidP="004D68EF">
      <w:pPr>
        <w:pStyle w:val="Paragrafoelenco"/>
        <w:numPr>
          <w:ilvl w:val="0"/>
          <w:numId w:val="18"/>
        </w:numPr>
        <w:tabs>
          <w:tab w:val="left" w:pos="1118"/>
          <w:tab w:val="left" w:pos="1120"/>
        </w:tabs>
        <w:spacing w:before="16" w:line="259" w:lineRule="auto"/>
        <w:ind w:left="993" w:right="-7"/>
        <w:jc w:val="both"/>
        <w:rPr>
          <w:sz w:val="17"/>
        </w:rPr>
      </w:pPr>
      <w:r>
        <w:rPr>
          <w:color w:val="231F20"/>
          <w:spacing w:val="-2"/>
          <w:sz w:val="17"/>
        </w:rPr>
        <w:t>verificare l’esattezza delle descrizioni e delle dichiarazioni risultanti dagli atti contrattuali, con particolare riguar</w:t>
      </w:r>
      <w:r>
        <w:rPr>
          <w:color w:val="231F20"/>
          <w:sz w:val="17"/>
        </w:rPr>
        <w:t>do</w:t>
      </w:r>
      <w:r>
        <w:rPr>
          <w:color w:val="231F20"/>
          <w:spacing w:val="-7"/>
          <w:sz w:val="17"/>
        </w:rPr>
        <w:t xml:space="preserve"> </w:t>
      </w:r>
      <w:r>
        <w:rPr>
          <w:color w:val="231F20"/>
          <w:sz w:val="17"/>
        </w:rPr>
        <w:t>ai</w:t>
      </w:r>
      <w:r>
        <w:rPr>
          <w:color w:val="231F20"/>
          <w:spacing w:val="-7"/>
          <w:sz w:val="17"/>
        </w:rPr>
        <w:t xml:space="preserve"> </w:t>
      </w:r>
      <w:r>
        <w:rPr>
          <w:color w:val="231F20"/>
          <w:sz w:val="17"/>
        </w:rPr>
        <w:t>confini</w:t>
      </w:r>
      <w:r>
        <w:rPr>
          <w:color w:val="231F20"/>
          <w:spacing w:val="-7"/>
          <w:sz w:val="17"/>
        </w:rPr>
        <w:t xml:space="preserve"> </w:t>
      </w:r>
      <w:r>
        <w:rPr>
          <w:color w:val="231F20"/>
          <w:sz w:val="17"/>
        </w:rPr>
        <w:t>degli</w:t>
      </w:r>
      <w:r>
        <w:rPr>
          <w:color w:val="231F20"/>
          <w:spacing w:val="-7"/>
          <w:sz w:val="17"/>
        </w:rPr>
        <w:t xml:space="preserve"> </w:t>
      </w:r>
      <w:r>
        <w:rPr>
          <w:color w:val="231F20"/>
          <w:sz w:val="17"/>
        </w:rPr>
        <w:t>Appezzamenti,</w:t>
      </w:r>
      <w:r>
        <w:rPr>
          <w:color w:val="231F20"/>
          <w:spacing w:val="-7"/>
          <w:sz w:val="17"/>
        </w:rPr>
        <w:t xml:space="preserve"> </w:t>
      </w:r>
      <w:r>
        <w:rPr>
          <w:color w:val="231F20"/>
          <w:sz w:val="17"/>
        </w:rPr>
        <w:t>alla</w:t>
      </w:r>
      <w:r>
        <w:rPr>
          <w:color w:val="231F20"/>
          <w:spacing w:val="-7"/>
          <w:sz w:val="17"/>
        </w:rPr>
        <w:t xml:space="preserve"> </w:t>
      </w:r>
      <w:r>
        <w:rPr>
          <w:color w:val="231F20"/>
          <w:sz w:val="17"/>
        </w:rPr>
        <w:t>superficie</w:t>
      </w:r>
      <w:r>
        <w:rPr>
          <w:color w:val="231F20"/>
          <w:spacing w:val="-7"/>
          <w:sz w:val="17"/>
        </w:rPr>
        <w:t xml:space="preserve"> </w:t>
      </w:r>
      <w:r>
        <w:rPr>
          <w:color w:val="231F20"/>
          <w:sz w:val="17"/>
        </w:rPr>
        <w:t>coperta</w:t>
      </w:r>
      <w:r>
        <w:rPr>
          <w:color w:val="231F20"/>
          <w:spacing w:val="-7"/>
          <w:sz w:val="17"/>
        </w:rPr>
        <w:t xml:space="preserve"> </w:t>
      </w:r>
      <w:r>
        <w:rPr>
          <w:color w:val="231F20"/>
          <w:sz w:val="17"/>
        </w:rPr>
        <w:t>dalle</w:t>
      </w:r>
      <w:r>
        <w:rPr>
          <w:color w:val="231F20"/>
          <w:spacing w:val="-7"/>
          <w:sz w:val="17"/>
        </w:rPr>
        <w:t xml:space="preserve"> </w:t>
      </w:r>
      <w:r>
        <w:rPr>
          <w:color w:val="231F20"/>
          <w:sz w:val="17"/>
        </w:rPr>
        <w:t>Reti</w:t>
      </w:r>
      <w:r>
        <w:rPr>
          <w:color w:val="231F20"/>
          <w:spacing w:val="-7"/>
          <w:sz w:val="17"/>
        </w:rPr>
        <w:t xml:space="preserve"> </w:t>
      </w:r>
      <w:r>
        <w:rPr>
          <w:color w:val="231F20"/>
          <w:sz w:val="17"/>
        </w:rPr>
        <w:t>antigrandine/antipioggia</w:t>
      </w:r>
      <w:r>
        <w:rPr>
          <w:color w:val="231F20"/>
          <w:spacing w:val="-7"/>
          <w:sz w:val="17"/>
        </w:rPr>
        <w:t xml:space="preserve"> </w:t>
      </w:r>
      <w:r>
        <w:rPr>
          <w:color w:val="231F20"/>
          <w:sz w:val="17"/>
        </w:rPr>
        <w:t>e</w:t>
      </w:r>
      <w:r>
        <w:rPr>
          <w:color w:val="231F20"/>
          <w:spacing w:val="-7"/>
          <w:sz w:val="17"/>
        </w:rPr>
        <w:t xml:space="preserve"> </w:t>
      </w:r>
      <w:r>
        <w:rPr>
          <w:color w:val="231F20"/>
          <w:sz w:val="17"/>
        </w:rPr>
        <w:t>alla</w:t>
      </w:r>
      <w:r>
        <w:rPr>
          <w:color w:val="231F20"/>
          <w:spacing w:val="-7"/>
          <w:sz w:val="17"/>
        </w:rPr>
        <w:t xml:space="preserve"> </w:t>
      </w:r>
      <w:r>
        <w:rPr>
          <w:color w:val="231F20"/>
          <w:sz w:val="17"/>
        </w:rPr>
        <w:t>eventuale quantità dei Prodotti assicurati;</w:t>
      </w:r>
    </w:p>
    <w:p w14:paraId="37DB45BC" w14:textId="77777777" w:rsidR="0057014F" w:rsidRDefault="001F5764" w:rsidP="004D68EF">
      <w:pPr>
        <w:pStyle w:val="Paragrafoelenco"/>
        <w:numPr>
          <w:ilvl w:val="0"/>
          <w:numId w:val="18"/>
        </w:numPr>
        <w:tabs>
          <w:tab w:val="left" w:pos="1118"/>
          <w:tab w:val="left" w:pos="1120"/>
        </w:tabs>
        <w:spacing w:line="259" w:lineRule="auto"/>
        <w:ind w:left="993" w:right="-7"/>
        <w:jc w:val="both"/>
        <w:rPr>
          <w:sz w:val="17"/>
        </w:rPr>
      </w:pPr>
      <w:r>
        <w:rPr>
          <w:color w:val="231F20"/>
          <w:sz w:val="17"/>
        </w:rPr>
        <w:t>verificare le condizioni dell’impianto e il rispetto dei parametri di riferimento per una corretta realizzazione e ancoraggio della struttura;</w:t>
      </w:r>
    </w:p>
    <w:p w14:paraId="720F169C" w14:textId="7D46EC04" w:rsidR="0057014F" w:rsidRDefault="001F5764" w:rsidP="00003F29">
      <w:pPr>
        <w:pStyle w:val="Paragrafoelenco"/>
        <w:numPr>
          <w:ilvl w:val="0"/>
          <w:numId w:val="18"/>
        </w:numPr>
        <w:tabs>
          <w:tab w:val="left" w:pos="1118"/>
          <w:tab w:val="left" w:pos="1120"/>
        </w:tabs>
        <w:spacing w:line="259" w:lineRule="auto"/>
        <w:ind w:left="993" w:right="1776"/>
        <w:jc w:val="both"/>
        <w:rPr>
          <w:sz w:val="17"/>
        </w:rPr>
      </w:pPr>
      <w:r>
        <w:rPr>
          <w:color w:val="231F20"/>
          <w:sz w:val="17"/>
        </w:rPr>
        <w:t>effettuare</w:t>
      </w:r>
      <w:r>
        <w:rPr>
          <w:color w:val="231F20"/>
          <w:spacing w:val="-8"/>
          <w:sz w:val="17"/>
        </w:rPr>
        <w:t xml:space="preserve"> </w:t>
      </w:r>
      <w:r>
        <w:rPr>
          <w:color w:val="231F20"/>
          <w:sz w:val="17"/>
        </w:rPr>
        <w:t>alcune</w:t>
      </w:r>
      <w:r>
        <w:rPr>
          <w:color w:val="231F20"/>
          <w:spacing w:val="-8"/>
          <w:sz w:val="17"/>
        </w:rPr>
        <w:t xml:space="preserve"> </w:t>
      </w:r>
      <w:r>
        <w:rPr>
          <w:color w:val="231F20"/>
          <w:sz w:val="17"/>
        </w:rPr>
        <w:t>foto</w:t>
      </w:r>
      <w:r>
        <w:rPr>
          <w:color w:val="231F20"/>
          <w:spacing w:val="-8"/>
          <w:sz w:val="17"/>
        </w:rPr>
        <w:t xml:space="preserve"> </w:t>
      </w:r>
      <w:r>
        <w:rPr>
          <w:color w:val="231F20"/>
          <w:sz w:val="17"/>
        </w:rPr>
        <w:t>del</w:t>
      </w:r>
      <w:r>
        <w:rPr>
          <w:color w:val="231F20"/>
          <w:spacing w:val="-8"/>
          <w:sz w:val="17"/>
        </w:rPr>
        <w:t xml:space="preserve"> </w:t>
      </w:r>
      <w:r>
        <w:rPr>
          <w:color w:val="231F20"/>
          <w:sz w:val="17"/>
        </w:rPr>
        <w:t>punto</w:t>
      </w:r>
      <w:r>
        <w:rPr>
          <w:color w:val="231F20"/>
          <w:spacing w:val="-8"/>
          <w:sz w:val="17"/>
        </w:rPr>
        <w:t xml:space="preserve"> </w:t>
      </w:r>
      <w:r>
        <w:rPr>
          <w:color w:val="231F20"/>
          <w:sz w:val="17"/>
        </w:rPr>
        <w:t>critico</w:t>
      </w:r>
      <w:r>
        <w:rPr>
          <w:color w:val="231F20"/>
          <w:spacing w:val="-8"/>
          <w:sz w:val="17"/>
        </w:rPr>
        <w:t xml:space="preserve"> </w:t>
      </w:r>
      <w:r>
        <w:rPr>
          <w:color w:val="231F20"/>
          <w:sz w:val="17"/>
        </w:rPr>
        <w:t>dell’impianto</w:t>
      </w:r>
      <w:r>
        <w:rPr>
          <w:color w:val="231F20"/>
          <w:spacing w:val="-8"/>
          <w:sz w:val="17"/>
        </w:rPr>
        <w:t xml:space="preserve"> </w:t>
      </w:r>
      <w:r>
        <w:rPr>
          <w:color w:val="231F20"/>
          <w:sz w:val="17"/>
        </w:rPr>
        <w:t>da</w:t>
      </w:r>
      <w:r>
        <w:rPr>
          <w:color w:val="231F20"/>
          <w:spacing w:val="-8"/>
          <w:sz w:val="17"/>
        </w:rPr>
        <w:t xml:space="preserve"> </w:t>
      </w:r>
      <w:r>
        <w:rPr>
          <w:color w:val="231F20"/>
          <w:sz w:val="17"/>
        </w:rPr>
        <w:t>allegare</w:t>
      </w:r>
      <w:r>
        <w:rPr>
          <w:color w:val="231F20"/>
          <w:spacing w:val="-8"/>
          <w:sz w:val="17"/>
        </w:rPr>
        <w:t xml:space="preserve"> </w:t>
      </w:r>
      <w:r>
        <w:rPr>
          <w:color w:val="231F20"/>
          <w:sz w:val="17"/>
        </w:rPr>
        <w:t>a</w:t>
      </w:r>
      <w:r>
        <w:rPr>
          <w:color w:val="231F20"/>
          <w:spacing w:val="-8"/>
          <w:sz w:val="17"/>
        </w:rPr>
        <w:t xml:space="preserve"> </w:t>
      </w:r>
      <w:r>
        <w:rPr>
          <w:color w:val="231F20"/>
          <w:sz w:val="17"/>
        </w:rPr>
        <w:t>una</w:t>
      </w:r>
      <w:r>
        <w:rPr>
          <w:color w:val="231F20"/>
          <w:spacing w:val="-8"/>
          <w:sz w:val="17"/>
        </w:rPr>
        <w:t xml:space="preserve"> </w:t>
      </w:r>
      <w:r>
        <w:rPr>
          <w:color w:val="231F20"/>
          <w:sz w:val="17"/>
        </w:rPr>
        <w:t>breve</w:t>
      </w:r>
      <w:r>
        <w:rPr>
          <w:color w:val="231F20"/>
          <w:spacing w:val="-8"/>
          <w:sz w:val="17"/>
        </w:rPr>
        <w:t xml:space="preserve"> </w:t>
      </w:r>
      <w:r>
        <w:rPr>
          <w:color w:val="231F20"/>
          <w:sz w:val="17"/>
        </w:rPr>
        <w:t>relazione</w:t>
      </w:r>
      <w:r>
        <w:rPr>
          <w:color w:val="231F20"/>
          <w:spacing w:val="-8"/>
          <w:sz w:val="17"/>
        </w:rPr>
        <w:t xml:space="preserve"> </w:t>
      </w:r>
      <w:r>
        <w:rPr>
          <w:color w:val="231F20"/>
          <w:sz w:val="17"/>
        </w:rPr>
        <w:t>descrivente</w:t>
      </w:r>
      <w:r>
        <w:rPr>
          <w:color w:val="231F20"/>
          <w:spacing w:val="-8"/>
          <w:sz w:val="17"/>
        </w:rPr>
        <w:t xml:space="preserve"> </w:t>
      </w:r>
      <w:r>
        <w:rPr>
          <w:color w:val="231F20"/>
          <w:sz w:val="17"/>
        </w:rPr>
        <w:t>le</w:t>
      </w:r>
      <w:r>
        <w:rPr>
          <w:color w:val="231F20"/>
          <w:spacing w:val="-8"/>
          <w:sz w:val="17"/>
        </w:rPr>
        <w:t xml:space="preserve"> </w:t>
      </w:r>
      <w:r>
        <w:rPr>
          <w:color w:val="231F20"/>
          <w:sz w:val="17"/>
        </w:rPr>
        <w:t xml:space="preserve">motivazioni del </w:t>
      </w:r>
      <w:r>
        <w:rPr>
          <w:color w:val="231F20"/>
          <w:sz w:val="17"/>
        </w:rPr>
        <w:lastRenderedPageBreak/>
        <w:t>danno;</w:t>
      </w:r>
    </w:p>
    <w:p w14:paraId="47E34C4B" w14:textId="77777777" w:rsidR="0057014F" w:rsidRDefault="001F5764" w:rsidP="00003F29">
      <w:pPr>
        <w:pStyle w:val="Paragrafoelenco"/>
        <w:numPr>
          <w:ilvl w:val="0"/>
          <w:numId w:val="18"/>
        </w:numPr>
        <w:tabs>
          <w:tab w:val="left" w:pos="1119"/>
        </w:tabs>
        <w:spacing w:line="203" w:lineRule="exact"/>
        <w:ind w:left="993" w:hanging="359"/>
        <w:jc w:val="both"/>
        <w:rPr>
          <w:sz w:val="17"/>
        </w:rPr>
      </w:pPr>
      <w:r>
        <w:rPr>
          <w:color w:val="231F20"/>
          <w:sz w:val="17"/>
        </w:rPr>
        <w:t>procedere</w:t>
      </w:r>
      <w:r>
        <w:rPr>
          <w:color w:val="231F20"/>
          <w:spacing w:val="-2"/>
          <w:sz w:val="17"/>
        </w:rPr>
        <w:t xml:space="preserve"> </w:t>
      </w:r>
      <w:r>
        <w:rPr>
          <w:color w:val="231F20"/>
          <w:sz w:val="17"/>
        </w:rPr>
        <w:t>alla</w:t>
      </w:r>
      <w:r>
        <w:rPr>
          <w:color w:val="231F20"/>
          <w:spacing w:val="-1"/>
          <w:sz w:val="17"/>
        </w:rPr>
        <w:t xml:space="preserve"> </w:t>
      </w:r>
      <w:r>
        <w:rPr>
          <w:color w:val="231F20"/>
          <w:sz w:val="17"/>
        </w:rPr>
        <w:t>stima</w:t>
      </w:r>
      <w:r>
        <w:rPr>
          <w:color w:val="231F20"/>
          <w:spacing w:val="-1"/>
          <w:sz w:val="17"/>
        </w:rPr>
        <w:t xml:space="preserve"> </w:t>
      </w:r>
      <w:r>
        <w:rPr>
          <w:color w:val="231F20"/>
          <w:sz w:val="17"/>
        </w:rPr>
        <w:t>e</w:t>
      </w:r>
      <w:r>
        <w:rPr>
          <w:color w:val="231F20"/>
          <w:spacing w:val="-1"/>
          <w:sz w:val="17"/>
        </w:rPr>
        <w:t xml:space="preserve"> </w:t>
      </w:r>
      <w:r>
        <w:rPr>
          <w:color w:val="231F20"/>
          <w:sz w:val="17"/>
        </w:rPr>
        <w:t>alla</w:t>
      </w:r>
      <w:r>
        <w:rPr>
          <w:color w:val="231F20"/>
          <w:spacing w:val="-1"/>
          <w:sz w:val="17"/>
        </w:rPr>
        <w:t xml:space="preserve"> </w:t>
      </w:r>
      <w:r>
        <w:rPr>
          <w:color w:val="231F20"/>
          <w:sz w:val="17"/>
        </w:rPr>
        <w:t>quantificazione</w:t>
      </w:r>
      <w:r>
        <w:rPr>
          <w:color w:val="231F20"/>
          <w:spacing w:val="-1"/>
          <w:sz w:val="17"/>
        </w:rPr>
        <w:t xml:space="preserve"> </w:t>
      </w:r>
      <w:r>
        <w:rPr>
          <w:color w:val="231F20"/>
          <w:sz w:val="17"/>
        </w:rPr>
        <w:t>del</w:t>
      </w:r>
      <w:r>
        <w:rPr>
          <w:color w:val="231F20"/>
          <w:spacing w:val="-1"/>
          <w:sz w:val="17"/>
        </w:rPr>
        <w:t xml:space="preserve"> </w:t>
      </w:r>
      <w:r>
        <w:rPr>
          <w:color w:val="231F20"/>
          <w:sz w:val="17"/>
        </w:rPr>
        <w:t>danno</w:t>
      </w:r>
      <w:r>
        <w:rPr>
          <w:color w:val="231F20"/>
          <w:spacing w:val="-1"/>
          <w:sz w:val="17"/>
        </w:rPr>
        <w:t xml:space="preserve"> </w:t>
      </w:r>
      <w:r>
        <w:rPr>
          <w:color w:val="231F20"/>
          <w:sz w:val="17"/>
        </w:rPr>
        <w:t>come</w:t>
      </w:r>
      <w:r>
        <w:rPr>
          <w:color w:val="231F20"/>
          <w:spacing w:val="-2"/>
          <w:sz w:val="17"/>
        </w:rPr>
        <w:t xml:space="preserve"> </w:t>
      </w:r>
      <w:r>
        <w:rPr>
          <w:color w:val="231F20"/>
          <w:sz w:val="17"/>
        </w:rPr>
        <w:t>previsto</w:t>
      </w:r>
      <w:r>
        <w:rPr>
          <w:color w:val="231F20"/>
          <w:spacing w:val="-1"/>
          <w:sz w:val="17"/>
        </w:rPr>
        <w:t xml:space="preserve"> </w:t>
      </w:r>
      <w:r>
        <w:rPr>
          <w:color w:val="231F20"/>
          <w:sz w:val="17"/>
        </w:rPr>
        <w:t>agli</w:t>
      </w:r>
      <w:r>
        <w:rPr>
          <w:color w:val="231F20"/>
          <w:spacing w:val="-1"/>
          <w:sz w:val="17"/>
        </w:rPr>
        <w:t xml:space="preserve"> </w:t>
      </w:r>
      <w:r>
        <w:rPr>
          <w:color w:val="231F20"/>
          <w:sz w:val="17"/>
        </w:rPr>
        <w:t>artt.</w:t>
      </w:r>
      <w:r>
        <w:rPr>
          <w:color w:val="231F20"/>
          <w:spacing w:val="-1"/>
          <w:sz w:val="17"/>
        </w:rPr>
        <w:t xml:space="preserve"> </w:t>
      </w:r>
      <w:r>
        <w:rPr>
          <w:color w:val="231F20"/>
          <w:sz w:val="17"/>
        </w:rPr>
        <w:t>6</w:t>
      </w:r>
      <w:r>
        <w:rPr>
          <w:color w:val="231F20"/>
          <w:spacing w:val="-1"/>
          <w:sz w:val="17"/>
        </w:rPr>
        <w:t xml:space="preserve"> </w:t>
      </w:r>
      <w:r>
        <w:rPr>
          <w:color w:val="231F20"/>
          <w:sz w:val="17"/>
        </w:rPr>
        <w:t>e</w:t>
      </w:r>
      <w:r>
        <w:rPr>
          <w:color w:val="231F20"/>
          <w:spacing w:val="-1"/>
          <w:sz w:val="17"/>
        </w:rPr>
        <w:t xml:space="preserve"> </w:t>
      </w:r>
      <w:r>
        <w:rPr>
          <w:color w:val="231F20"/>
          <w:sz w:val="17"/>
        </w:rPr>
        <w:t>7</w:t>
      </w:r>
      <w:r>
        <w:rPr>
          <w:color w:val="231F20"/>
          <w:spacing w:val="-1"/>
          <w:sz w:val="17"/>
        </w:rPr>
        <w:t xml:space="preserve"> </w:t>
      </w:r>
      <w:r>
        <w:rPr>
          <w:color w:val="231F20"/>
          <w:sz w:val="17"/>
        </w:rPr>
        <w:t>che</w:t>
      </w:r>
      <w:r>
        <w:rPr>
          <w:color w:val="231F20"/>
          <w:spacing w:val="-1"/>
          <w:sz w:val="17"/>
        </w:rPr>
        <w:t xml:space="preserve"> </w:t>
      </w:r>
      <w:r>
        <w:rPr>
          <w:color w:val="231F20"/>
          <w:spacing w:val="-2"/>
          <w:sz w:val="17"/>
        </w:rPr>
        <w:t>seguono.</w:t>
      </w:r>
    </w:p>
    <w:p w14:paraId="75F2A931" w14:textId="77777777" w:rsidR="0057014F" w:rsidRDefault="0057014F" w:rsidP="00003F29">
      <w:pPr>
        <w:pStyle w:val="Corpotesto"/>
        <w:spacing w:before="6"/>
        <w:ind w:left="709"/>
        <w:jc w:val="both"/>
        <w:rPr>
          <w:sz w:val="19"/>
        </w:rPr>
      </w:pPr>
    </w:p>
    <w:p w14:paraId="7951B5BB" w14:textId="77777777" w:rsidR="0057014F" w:rsidRDefault="001F5764" w:rsidP="00003F29">
      <w:pPr>
        <w:pStyle w:val="Corpotesto"/>
        <w:spacing w:before="1"/>
        <w:ind w:left="709"/>
        <w:jc w:val="both"/>
        <w:rPr>
          <w:b/>
        </w:rPr>
      </w:pPr>
      <w:r>
        <w:rPr>
          <w:b/>
          <w:color w:val="F58224"/>
        </w:rPr>
        <w:t>Art. 6</w:t>
      </w:r>
      <w:r>
        <w:rPr>
          <w:b/>
          <w:color w:val="F58224"/>
          <w:spacing w:val="2"/>
        </w:rPr>
        <w:t xml:space="preserve"> </w:t>
      </w:r>
      <w:r>
        <w:rPr>
          <w:b/>
          <w:color w:val="F58224"/>
        </w:rPr>
        <w:t>–</w:t>
      </w:r>
      <w:r>
        <w:rPr>
          <w:b/>
          <w:color w:val="F58224"/>
          <w:spacing w:val="5"/>
        </w:rPr>
        <w:t xml:space="preserve"> </w:t>
      </w:r>
      <w:r>
        <w:rPr>
          <w:b/>
          <w:color w:val="F58224"/>
        </w:rPr>
        <w:t xml:space="preserve">Sinistro </w:t>
      </w:r>
      <w:r>
        <w:rPr>
          <w:b/>
          <w:color w:val="F58224"/>
          <w:spacing w:val="-2"/>
        </w:rPr>
        <w:t>totale</w:t>
      </w:r>
    </w:p>
    <w:p w14:paraId="4EB5CD94" w14:textId="77777777" w:rsidR="0057014F" w:rsidRDefault="001F5764" w:rsidP="00003F29">
      <w:pPr>
        <w:pStyle w:val="Corpotesto"/>
        <w:spacing w:before="16" w:line="173" w:lineRule="exact"/>
        <w:ind w:left="709" w:right="-7"/>
        <w:jc w:val="both"/>
      </w:pPr>
      <w:r>
        <w:rPr>
          <w:color w:val="231F20"/>
        </w:rPr>
        <w:t>In</w:t>
      </w:r>
      <w:r>
        <w:rPr>
          <w:color w:val="231F20"/>
          <w:spacing w:val="-2"/>
        </w:rPr>
        <w:t xml:space="preserve"> </w:t>
      </w:r>
      <w:r>
        <w:rPr>
          <w:color w:val="231F20"/>
        </w:rPr>
        <w:t>caso</w:t>
      </w:r>
      <w:r>
        <w:rPr>
          <w:color w:val="231F20"/>
          <w:spacing w:val="-1"/>
        </w:rPr>
        <w:t xml:space="preserve"> </w:t>
      </w:r>
      <w:r>
        <w:rPr>
          <w:color w:val="231F20"/>
        </w:rPr>
        <w:t>di</w:t>
      </w:r>
      <w:r>
        <w:rPr>
          <w:color w:val="231F20"/>
          <w:spacing w:val="-1"/>
        </w:rPr>
        <w:t xml:space="preserve"> </w:t>
      </w:r>
      <w:r>
        <w:rPr>
          <w:color w:val="231F20"/>
        </w:rPr>
        <w:t>Sinistro</w:t>
      </w:r>
      <w:r>
        <w:rPr>
          <w:color w:val="231F20"/>
          <w:spacing w:val="-1"/>
        </w:rPr>
        <w:t xml:space="preserve"> </w:t>
      </w:r>
      <w:r>
        <w:rPr>
          <w:color w:val="231F20"/>
          <w:spacing w:val="-2"/>
        </w:rPr>
        <w:t>Totale:</w:t>
      </w:r>
    </w:p>
    <w:p w14:paraId="2F9C9057" w14:textId="77777777" w:rsidR="0057014F" w:rsidRDefault="001F5764" w:rsidP="00003F29">
      <w:pPr>
        <w:pStyle w:val="Paragrafoelenco"/>
        <w:numPr>
          <w:ilvl w:val="1"/>
          <w:numId w:val="18"/>
        </w:numPr>
        <w:tabs>
          <w:tab w:val="left" w:pos="1120"/>
        </w:tabs>
        <w:spacing w:line="213" w:lineRule="auto"/>
        <w:ind w:left="1134" w:right="-7"/>
        <w:jc w:val="both"/>
        <w:rPr>
          <w:sz w:val="17"/>
        </w:rPr>
      </w:pPr>
      <w:r>
        <w:rPr>
          <w:color w:val="231F20"/>
          <w:sz w:val="17"/>
        </w:rPr>
        <w:t>se la Rete antigrandine/antipioggia/Tunnel è nuova o con meno di tre anni di età, in base al relativo valore come stabilito all’art.4 punto a).1) per le reti e art. 4 punto b).1) per i Tunnel;</w:t>
      </w:r>
    </w:p>
    <w:p w14:paraId="010FA136" w14:textId="51DD61E9" w:rsidR="0057014F" w:rsidRPr="00396787" w:rsidRDefault="001F5764" w:rsidP="00003F29">
      <w:pPr>
        <w:pStyle w:val="Paragrafoelenco"/>
        <w:numPr>
          <w:ilvl w:val="1"/>
          <w:numId w:val="18"/>
        </w:numPr>
        <w:tabs>
          <w:tab w:val="left" w:pos="1120"/>
        </w:tabs>
        <w:spacing w:line="255" w:lineRule="exact"/>
        <w:ind w:left="1134" w:right="-7"/>
        <w:jc w:val="both"/>
        <w:rPr>
          <w:sz w:val="17"/>
        </w:rPr>
      </w:pPr>
      <w:r>
        <w:rPr>
          <w:color w:val="231F20"/>
          <w:sz w:val="17"/>
        </w:rPr>
        <w:t>se</w:t>
      </w:r>
      <w:r>
        <w:rPr>
          <w:color w:val="231F20"/>
          <w:spacing w:val="2"/>
          <w:sz w:val="17"/>
        </w:rPr>
        <w:t xml:space="preserve"> </w:t>
      </w:r>
      <w:r>
        <w:rPr>
          <w:color w:val="231F20"/>
          <w:sz w:val="17"/>
        </w:rPr>
        <w:t>la</w:t>
      </w:r>
      <w:r>
        <w:rPr>
          <w:color w:val="231F20"/>
          <w:spacing w:val="2"/>
          <w:sz w:val="17"/>
        </w:rPr>
        <w:t xml:space="preserve"> </w:t>
      </w:r>
      <w:r>
        <w:rPr>
          <w:color w:val="231F20"/>
          <w:sz w:val="17"/>
        </w:rPr>
        <w:t>Rete</w:t>
      </w:r>
      <w:r>
        <w:rPr>
          <w:color w:val="231F20"/>
          <w:spacing w:val="2"/>
          <w:sz w:val="17"/>
        </w:rPr>
        <w:t xml:space="preserve"> </w:t>
      </w:r>
      <w:r>
        <w:rPr>
          <w:color w:val="231F20"/>
          <w:sz w:val="17"/>
        </w:rPr>
        <w:t>antigrandine/antipioggia</w:t>
      </w:r>
      <w:r>
        <w:rPr>
          <w:color w:val="231F20"/>
          <w:spacing w:val="2"/>
          <w:sz w:val="17"/>
        </w:rPr>
        <w:t xml:space="preserve"> </w:t>
      </w:r>
      <w:r>
        <w:rPr>
          <w:color w:val="231F20"/>
          <w:sz w:val="17"/>
        </w:rPr>
        <w:t>ha</w:t>
      </w:r>
      <w:r>
        <w:rPr>
          <w:color w:val="231F20"/>
          <w:spacing w:val="3"/>
          <w:sz w:val="17"/>
        </w:rPr>
        <w:t xml:space="preserve"> </w:t>
      </w:r>
      <w:r>
        <w:rPr>
          <w:color w:val="231F20"/>
          <w:sz w:val="17"/>
        </w:rPr>
        <w:t>più</w:t>
      </w:r>
      <w:r>
        <w:rPr>
          <w:color w:val="231F20"/>
          <w:spacing w:val="2"/>
          <w:sz w:val="17"/>
        </w:rPr>
        <w:t xml:space="preserve"> </w:t>
      </w:r>
      <w:r>
        <w:rPr>
          <w:color w:val="231F20"/>
          <w:sz w:val="17"/>
        </w:rPr>
        <w:t>di</w:t>
      </w:r>
      <w:r>
        <w:rPr>
          <w:color w:val="231F20"/>
          <w:spacing w:val="2"/>
          <w:sz w:val="17"/>
        </w:rPr>
        <w:t xml:space="preserve"> </w:t>
      </w:r>
      <w:r>
        <w:rPr>
          <w:color w:val="231F20"/>
          <w:sz w:val="17"/>
        </w:rPr>
        <w:t>tre</w:t>
      </w:r>
      <w:r>
        <w:rPr>
          <w:color w:val="231F20"/>
          <w:spacing w:val="2"/>
          <w:sz w:val="17"/>
        </w:rPr>
        <w:t xml:space="preserve"> </w:t>
      </w:r>
      <w:r>
        <w:rPr>
          <w:color w:val="231F20"/>
          <w:sz w:val="17"/>
        </w:rPr>
        <w:t>anni</w:t>
      </w:r>
      <w:r>
        <w:rPr>
          <w:color w:val="231F20"/>
          <w:spacing w:val="3"/>
          <w:sz w:val="17"/>
        </w:rPr>
        <w:t xml:space="preserve"> </w:t>
      </w:r>
      <w:r>
        <w:rPr>
          <w:color w:val="231F20"/>
          <w:sz w:val="17"/>
        </w:rPr>
        <w:t>di</w:t>
      </w:r>
      <w:r>
        <w:rPr>
          <w:color w:val="231F20"/>
          <w:spacing w:val="2"/>
          <w:sz w:val="17"/>
        </w:rPr>
        <w:t xml:space="preserve"> </w:t>
      </w:r>
      <w:r>
        <w:rPr>
          <w:color w:val="231F20"/>
          <w:sz w:val="17"/>
        </w:rPr>
        <w:t>età,</w:t>
      </w:r>
      <w:r>
        <w:rPr>
          <w:color w:val="231F20"/>
          <w:spacing w:val="2"/>
          <w:sz w:val="17"/>
        </w:rPr>
        <w:t xml:space="preserve"> </w:t>
      </w:r>
      <w:r>
        <w:rPr>
          <w:color w:val="231F20"/>
          <w:sz w:val="17"/>
        </w:rPr>
        <w:t>in</w:t>
      </w:r>
      <w:r>
        <w:rPr>
          <w:color w:val="231F20"/>
          <w:spacing w:val="2"/>
          <w:sz w:val="17"/>
        </w:rPr>
        <w:t xml:space="preserve"> </w:t>
      </w:r>
      <w:r>
        <w:rPr>
          <w:color w:val="231F20"/>
          <w:sz w:val="17"/>
        </w:rPr>
        <w:t>base</w:t>
      </w:r>
      <w:r>
        <w:rPr>
          <w:color w:val="231F20"/>
          <w:spacing w:val="3"/>
          <w:sz w:val="17"/>
        </w:rPr>
        <w:t xml:space="preserve"> </w:t>
      </w:r>
      <w:r>
        <w:rPr>
          <w:color w:val="231F20"/>
          <w:sz w:val="17"/>
        </w:rPr>
        <w:t>al</w:t>
      </w:r>
      <w:r>
        <w:rPr>
          <w:color w:val="231F20"/>
          <w:spacing w:val="2"/>
          <w:sz w:val="17"/>
        </w:rPr>
        <w:t xml:space="preserve"> </w:t>
      </w:r>
      <w:r>
        <w:rPr>
          <w:color w:val="231F20"/>
          <w:sz w:val="17"/>
        </w:rPr>
        <w:t>relativo</w:t>
      </w:r>
      <w:r>
        <w:rPr>
          <w:color w:val="231F20"/>
          <w:spacing w:val="2"/>
          <w:sz w:val="17"/>
        </w:rPr>
        <w:t xml:space="preserve"> </w:t>
      </w:r>
      <w:r>
        <w:rPr>
          <w:color w:val="231F20"/>
          <w:sz w:val="17"/>
        </w:rPr>
        <w:t>valore</w:t>
      </w:r>
      <w:r>
        <w:rPr>
          <w:color w:val="231F20"/>
          <w:spacing w:val="2"/>
          <w:sz w:val="17"/>
        </w:rPr>
        <w:t xml:space="preserve"> </w:t>
      </w:r>
      <w:r>
        <w:rPr>
          <w:color w:val="231F20"/>
          <w:sz w:val="17"/>
        </w:rPr>
        <w:t>convenzionale</w:t>
      </w:r>
      <w:r>
        <w:rPr>
          <w:color w:val="231F20"/>
          <w:spacing w:val="3"/>
          <w:sz w:val="17"/>
        </w:rPr>
        <w:t xml:space="preserve"> </w:t>
      </w:r>
      <w:r w:rsidRPr="00396787">
        <w:rPr>
          <w:color w:val="231F20"/>
          <w:sz w:val="17"/>
        </w:rPr>
        <w:t>dell’impianto calcolato con i criteri di cui all’art. 4 punto a) successivi a 1) per le</w:t>
      </w:r>
      <w:r w:rsidR="00396787">
        <w:rPr>
          <w:color w:val="231F20"/>
          <w:sz w:val="17"/>
        </w:rPr>
        <w:t xml:space="preserve"> </w:t>
      </w:r>
      <w:r w:rsidRPr="00396787">
        <w:rPr>
          <w:color w:val="231F20"/>
          <w:sz w:val="17"/>
        </w:rPr>
        <w:t>Reti e art. 4 punto b).2) per i Tunnel;</w:t>
      </w:r>
      <w:r w:rsidR="00396787" w:rsidRPr="00396787">
        <w:rPr>
          <w:color w:val="231F20"/>
          <w:sz w:val="17"/>
        </w:rPr>
        <w:t xml:space="preserve"> </w:t>
      </w:r>
      <w:r w:rsidRPr="00396787">
        <w:rPr>
          <w:color w:val="231F20"/>
          <w:sz w:val="17"/>
        </w:rPr>
        <w:t>e deducendo da detti valori il valore di recupero dei residui.</w:t>
      </w:r>
    </w:p>
    <w:p w14:paraId="4FA855BB" w14:textId="24D93FA1" w:rsidR="0057014F" w:rsidRDefault="001F5764" w:rsidP="00003F29">
      <w:pPr>
        <w:pStyle w:val="Corpotesto"/>
        <w:spacing w:before="16" w:line="259" w:lineRule="auto"/>
        <w:ind w:left="709" w:right="-7"/>
        <w:jc w:val="both"/>
      </w:pPr>
      <w:r>
        <w:rPr>
          <w:color w:val="231F20"/>
        </w:rPr>
        <w:t>Per</w:t>
      </w:r>
      <w:r>
        <w:rPr>
          <w:color w:val="231F20"/>
          <w:spacing w:val="-2"/>
        </w:rPr>
        <w:t xml:space="preserve"> </w:t>
      </w:r>
      <w:r>
        <w:rPr>
          <w:color w:val="231F20"/>
        </w:rPr>
        <w:t>le</w:t>
      </w:r>
      <w:r>
        <w:rPr>
          <w:color w:val="231F20"/>
          <w:spacing w:val="-2"/>
        </w:rPr>
        <w:t xml:space="preserve"> </w:t>
      </w:r>
      <w:r>
        <w:rPr>
          <w:color w:val="231F20"/>
        </w:rPr>
        <w:t>Reti</w:t>
      </w:r>
      <w:r>
        <w:rPr>
          <w:color w:val="231F20"/>
          <w:spacing w:val="-2"/>
        </w:rPr>
        <w:t xml:space="preserve"> </w:t>
      </w:r>
      <w:r>
        <w:rPr>
          <w:color w:val="231F20"/>
        </w:rPr>
        <w:t>antigrandine/antipioggia</w:t>
      </w:r>
      <w:r>
        <w:rPr>
          <w:color w:val="231F20"/>
          <w:spacing w:val="-2"/>
        </w:rPr>
        <w:t xml:space="preserve"> </w:t>
      </w:r>
      <w:r>
        <w:rPr>
          <w:color w:val="231F20"/>
        </w:rPr>
        <w:t>realizzati</w:t>
      </w:r>
      <w:r>
        <w:rPr>
          <w:color w:val="231F20"/>
          <w:spacing w:val="-2"/>
        </w:rPr>
        <w:t xml:space="preserve"> </w:t>
      </w:r>
      <w:r>
        <w:rPr>
          <w:color w:val="231F20"/>
        </w:rPr>
        <w:t>in</w:t>
      </w:r>
      <w:r>
        <w:rPr>
          <w:color w:val="231F20"/>
          <w:spacing w:val="-2"/>
        </w:rPr>
        <w:t xml:space="preserve"> </w:t>
      </w:r>
      <w:r>
        <w:rPr>
          <w:color w:val="231F20"/>
        </w:rPr>
        <w:t>fibra</w:t>
      </w:r>
      <w:r>
        <w:rPr>
          <w:color w:val="231F20"/>
          <w:spacing w:val="-2"/>
        </w:rPr>
        <w:t xml:space="preserve"> </w:t>
      </w:r>
      <w:r>
        <w:rPr>
          <w:color w:val="231F20"/>
        </w:rPr>
        <w:t>polietilenica</w:t>
      </w:r>
      <w:r>
        <w:rPr>
          <w:color w:val="231F20"/>
          <w:spacing w:val="-2"/>
        </w:rPr>
        <w:t xml:space="preserve"> </w:t>
      </w:r>
      <w:r>
        <w:rPr>
          <w:color w:val="231F20"/>
        </w:rPr>
        <w:t>è</w:t>
      </w:r>
      <w:r>
        <w:rPr>
          <w:color w:val="231F20"/>
          <w:spacing w:val="-2"/>
        </w:rPr>
        <w:t xml:space="preserve"> </w:t>
      </w:r>
      <w:r>
        <w:rPr>
          <w:color w:val="231F20"/>
        </w:rPr>
        <w:t>previsto,</w:t>
      </w:r>
      <w:r>
        <w:rPr>
          <w:color w:val="231F20"/>
          <w:spacing w:val="-2"/>
        </w:rPr>
        <w:t xml:space="preserve"> </w:t>
      </w:r>
      <w:r>
        <w:rPr>
          <w:color w:val="231F20"/>
        </w:rPr>
        <w:t>convenzionalmente,</w:t>
      </w:r>
      <w:r>
        <w:rPr>
          <w:color w:val="231F20"/>
          <w:spacing w:val="-2"/>
        </w:rPr>
        <w:t xml:space="preserve"> </w:t>
      </w:r>
      <w:r>
        <w:rPr>
          <w:color w:val="231F20"/>
        </w:rPr>
        <w:t>un</w:t>
      </w:r>
      <w:r>
        <w:rPr>
          <w:color w:val="231F20"/>
          <w:spacing w:val="-2"/>
        </w:rPr>
        <w:t xml:space="preserve"> </w:t>
      </w:r>
      <w:r>
        <w:rPr>
          <w:color w:val="231F20"/>
        </w:rPr>
        <w:t>valore</w:t>
      </w:r>
      <w:r>
        <w:rPr>
          <w:color w:val="231F20"/>
          <w:spacing w:val="-2"/>
        </w:rPr>
        <w:t xml:space="preserve"> </w:t>
      </w:r>
      <w:r>
        <w:rPr>
          <w:color w:val="231F20"/>
        </w:rPr>
        <w:t>massimo della rete per ettaro, escluse le strutture di sostegno, come segue:</w:t>
      </w:r>
    </w:p>
    <w:p w14:paraId="07EDBADC" w14:textId="77777777" w:rsidR="0057014F" w:rsidRDefault="0057014F">
      <w:pPr>
        <w:pStyle w:val="Corpotesto"/>
        <w:rPr>
          <w:sz w:val="21"/>
        </w:rPr>
      </w:pPr>
    </w:p>
    <w:tbl>
      <w:tblPr>
        <w:tblStyle w:val="TableNormal"/>
        <w:tblW w:w="0" w:type="auto"/>
        <w:tblInd w:w="7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26"/>
        <w:gridCol w:w="3230"/>
        <w:gridCol w:w="2878"/>
      </w:tblGrid>
      <w:tr w:rsidR="0057014F" w14:paraId="3AB7D338" w14:textId="77777777">
        <w:trPr>
          <w:trHeight w:val="422"/>
        </w:trPr>
        <w:tc>
          <w:tcPr>
            <w:tcW w:w="2426" w:type="dxa"/>
            <w:tcBorders>
              <w:bottom w:val="single" w:sz="4" w:space="0" w:color="231F20"/>
              <w:right w:val="single" w:sz="4" w:space="0" w:color="231F20"/>
            </w:tcBorders>
            <w:shd w:val="clear" w:color="auto" w:fill="FCDFC8"/>
          </w:tcPr>
          <w:p w14:paraId="46263348" w14:textId="77777777" w:rsidR="0057014F" w:rsidRDefault="001F5764">
            <w:pPr>
              <w:pStyle w:val="TableParagraph"/>
              <w:spacing w:before="118"/>
              <w:ind w:left="37"/>
              <w:jc w:val="center"/>
              <w:rPr>
                <w:b/>
                <w:sz w:val="15"/>
              </w:rPr>
            </w:pPr>
            <w:r>
              <w:rPr>
                <w:b/>
                <w:color w:val="231F20"/>
                <w:spacing w:val="-2"/>
                <w:sz w:val="15"/>
              </w:rPr>
              <w:t>VALORE</w:t>
            </w:r>
          </w:p>
        </w:tc>
        <w:tc>
          <w:tcPr>
            <w:tcW w:w="3230" w:type="dxa"/>
            <w:tcBorders>
              <w:left w:val="single" w:sz="4" w:space="0" w:color="231F20"/>
              <w:bottom w:val="single" w:sz="4" w:space="0" w:color="231F20"/>
              <w:right w:val="single" w:sz="4" w:space="0" w:color="231F20"/>
            </w:tcBorders>
            <w:shd w:val="clear" w:color="auto" w:fill="FCDFC8"/>
          </w:tcPr>
          <w:p w14:paraId="428A3530" w14:textId="77777777" w:rsidR="0057014F" w:rsidRDefault="001F5764">
            <w:pPr>
              <w:pStyle w:val="TableParagraph"/>
              <w:spacing w:before="124"/>
              <w:ind w:left="329" w:right="314"/>
              <w:jc w:val="center"/>
              <w:rPr>
                <w:b/>
                <w:sz w:val="15"/>
              </w:rPr>
            </w:pPr>
            <w:r>
              <w:rPr>
                <w:b/>
                <w:color w:val="231F20"/>
                <w:spacing w:val="-2"/>
                <w:sz w:val="15"/>
              </w:rPr>
              <w:t>RETE</w:t>
            </w:r>
            <w:r>
              <w:rPr>
                <w:b/>
                <w:color w:val="231F20"/>
                <w:spacing w:val="-10"/>
                <w:sz w:val="15"/>
              </w:rPr>
              <w:t xml:space="preserve"> </w:t>
            </w:r>
            <w:r>
              <w:rPr>
                <w:b/>
                <w:color w:val="231F20"/>
                <w:spacing w:val="-2"/>
                <w:sz w:val="15"/>
              </w:rPr>
              <w:t>DI</w:t>
            </w:r>
            <w:r>
              <w:rPr>
                <w:b/>
                <w:color w:val="231F20"/>
                <w:spacing w:val="-7"/>
                <w:sz w:val="15"/>
              </w:rPr>
              <w:t xml:space="preserve"> </w:t>
            </w:r>
            <w:r>
              <w:rPr>
                <w:b/>
                <w:color w:val="231F20"/>
                <w:spacing w:val="-2"/>
                <w:sz w:val="15"/>
              </w:rPr>
              <w:t>COLORE</w:t>
            </w:r>
            <w:r>
              <w:rPr>
                <w:b/>
                <w:color w:val="231F20"/>
                <w:spacing w:val="-7"/>
                <w:sz w:val="15"/>
              </w:rPr>
              <w:t xml:space="preserve"> </w:t>
            </w:r>
            <w:r>
              <w:rPr>
                <w:b/>
                <w:color w:val="231F20"/>
                <w:spacing w:val="-2"/>
                <w:sz w:val="15"/>
              </w:rPr>
              <w:t>BIANCO</w:t>
            </w:r>
            <w:r>
              <w:rPr>
                <w:b/>
                <w:color w:val="231F20"/>
                <w:spacing w:val="-7"/>
                <w:sz w:val="15"/>
              </w:rPr>
              <w:t xml:space="preserve"> </w:t>
            </w:r>
            <w:r>
              <w:rPr>
                <w:b/>
                <w:color w:val="231F20"/>
                <w:spacing w:val="-2"/>
                <w:sz w:val="15"/>
              </w:rPr>
              <w:t>/</w:t>
            </w:r>
            <w:r>
              <w:rPr>
                <w:b/>
                <w:color w:val="231F20"/>
                <w:spacing w:val="-7"/>
                <w:sz w:val="15"/>
              </w:rPr>
              <w:t xml:space="preserve"> </w:t>
            </w:r>
            <w:r>
              <w:rPr>
                <w:b/>
                <w:color w:val="231F20"/>
                <w:spacing w:val="-2"/>
                <w:sz w:val="15"/>
              </w:rPr>
              <w:t>ANTIPIOGGIA</w:t>
            </w:r>
          </w:p>
        </w:tc>
        <w:tc>
          <w:tcPr>
            <w:tcW w:w="2878" w:type="dxa"/>
            <w:tcBorders>
              <w:left w:val="single" w:sz="4" w:space="0" w:color="231F20"/>
              <w:bottom w:val="single" w:sz="4" w:space="0" w:color="231F20"/>
            </w:tcBorders>
            <w:shd w:val="clear" w:color="auto" w:fill="FCDFC8"/>
          </w:tcPr>
          <w:p w14:paraId="4B2738B8" w14:textId="77777777" w:rsidR="0057014F" w:rsidRDefault="001F5764">
            <w:pPr>
              <w:pStyle w:val="TableParagraph"/>
              <w:spacing w:before="126"/>
              <w:ind w:left="550" w:right="498"/>
              <w:jc w:val="center"/>
              <w:rPr>
                <w:b/>
                <w:sz w:val="15"/>
              </w:rPr>
            </w:pPr>
            <w:r>
              <w:rPr>
                <w:b/>
                <w:color w:val="231F20"/>
                <w:spacing w:val="-4"/>
                <w:sz w:val="15"/>
              </w:rPr>
              <w:t>RETE</w:t>
            </w:r>
            <w:r>
              <w:rPr>
                <w:b/>
                <w:color w:val="231F20"/>
                <w:sz w:val="15"/>
              </w:rPr>
              <w:t xml:space="preserve"> </w:t>
            </w:r>
            <w:r>
              <w:rPr>
                <w:b/>
                <w:color w:val="231F20"/>
                <w:spacing w:val="-4"/>
                <w:sz w:val="15"/>
              </w:rPr>
              <w:t>DI</w:t>
            </w:r>
            <w:r>
              <w:rPr>
                <w:b/>
                <w:color w:val="231F20"/>
                <w:sz w:val="15"/>
              </w:rPr>
              <w:t xml:space="preserve"> </w:t>
            </w:r>
            <w:r>
              <w:rPr>
                <w:b/>
                <w:color w:val="231F20"/>
                <w:spacing w:val="-4"/>
                <w:sz w:val="15"/>
              </w:rPr>
              <w:t>COLORE</w:t>
            </w:r>
            <w:r>
              <w:rPr>
                <w:b/>
                <w:color w:val="231F20"/>
                <w:sz w:val="15"/>
              </w:rPr>
              <w:t xml:space="preserve"> </w:t>
            </w:r>
            <w:r>
              <w:rPr>
                <w:b/>
                <w:color w:val="231F20"/>
                <w:spacing w:val="-4"/>
                <w:sz w:val="15"/>
              </w:rPr>
              <w:t>NERO</w:t>
            </w:r>
          </w:p>
        </w:tc>
      </w:tr>
      <w:tr w:rsidR="0057014F" w14:paraId="5BC18027" w14:textId="77777777">
        <w:trPr>
          <w:trHeight w:val="264"/>
        </w:trPr>
        <w:tc>
          <w:tcPr>
            <w:tcW w:w="2426" w:type="dxa"/>
            <w:tcBorders>
              <w:top w:val="single" w:sz="4" w:space="0" w:color="231F20"/>
              <w:bottom w:val="dotted" w:sz="4" w:space="0" w:color="231F20"/>
              <w:right w:val="single" w:sz="4" w:space="0" w:color="231F20"/>
            </w:tcBorders>
          </w:tcPr>
          <w:p w14:paraId="392EE628" w14:textId="684A0578" w:rsidR="0057014F" w:rsidRDefault="001F5764">
            <w:pPr>
              <w:pStyle w:val="TableParagraph"/>
              <w:spacing w:before="44"/>
              <w:ind w:left="41"/>
              <w:jc w:val="center"/>
              <w:rPr>
                <w:sz w:val="16"/>
              </w:rPr>
            </w:pPr>
            <w:r>
              <w:rPr>
                <w:color w:val="231F20"/>
                <w:sz w:val="16"/>
              </w:rPr>
              <w:t xml:space="preserve">€ </w:t>
            </w:r>
            <w:r w:rsidR="00FF2FFF">
              <w:rPr>
                <w:color w:val="231F20"/>
                <w:spacing w:val="-2"/>
                <w:sz w:val="16"/>
              </w:rPr>
              <w:t>7</w:t>
            </w:r>
            <w:r>
              <w:rPr>
                <w:color w:val="231F20"/>
                <w:spacing w:val="-2"/>
                <w:sz w:val="16"/>
              </w:rPr>
              <w:t>.000,00</w:t>
            </w:r>
          </w:p>
        </w:tc>
        <w:tc>
          <w:tcPr>
            <w:tcW w:w="3230" w:type="dxa"/>
            <w:tcBorders>
              <w:top w:val="single" w:sz="4" w:space="0" w:color="231F20"/>
              <w:left w:val="single" w:sz="4" w:space="0" w:color="231F20"/>
              <w:bottom w:val="dotted" w:sz="4" w:space="0" w:color="231F20"/>
              <w:right w:val="single" w:sz="4" w:space="0" w:color="231F20"/>
            </w:tcBorders>
          </w:tcPr>
          <w:p w14:paraId="57406C10" w14:textId="77777777" w:rsidR="0057014F" w:rsidRDefault="001F5764">
            <w:pPr>
              <w:pStyle w:val="TableParagraph"/>
              <w:spacing w:before="46"/>
              <w:ind w:left="329" w:right="311"/>
              <w:jc w:val="center"/>
              <w:rPr>
                <w:sz w:val="16"/>
              </w:rPr>
            </w:pPr>
            <w:r>
              <w:rPr>
                <w:color w:val="231F20"/>
                <w:sz w:val="16"/>
              </w:rPr>
              <w:t>Fino</w:t>
            </w:r>
            <w:r>
              <w:rPr>
                <w:color w:val="231F20"/>
                <w:spacing w:val="-1"/>
                <w:sz w:val="16"/>
              </w:rPr>
              <w:t xml:space="preserve"> </w:t>
            </w:r>
            <w:r>
              <w:rPr>
                <w:color w:val="231F20"/>
                <w:sz w:val="16"/>
              </w:rPr>
              <w:t>a</w:t>
            </w:r>
            <w:r>
              <w:rPr>
                <w:color w:val="231F20"/>
                <w:spacing w:val="-1"/>
                <w:sz w:val="16"/>
              </w:rPr>
              <w:t xml:space="preserve"> </w:t>
            </w:r>
            <w:r>
              <w:rPr>
                <w:color w:val="231F20"/>
                <w:sz w:val="16"/>
              </w:rPr>
              <w:t>5</w:t>
            </w:r>
            <w:r>
              <w:rPr>
                <w:color w:val="231F20"/>
                <w:spacing w:val="-1"/>
                <w:sz w:val="16"/>
              </w:rPr>
              <w:t xml:space="preserve"> </w:t>
            </w:r>
            <w:r>
              <w:rPr>
                <w:color w:val="231F20"/>
                <w:spacing w:val="-4"/>
                <w:sz w:val="16"/>
              </w:rPr>
              <w:t>anni</w:t>
            </w:r>
          </w:p>
        </w:tc>
        <w:tc>
          <w:tcPr>
            <w:tcW w:w="2878" w:type="dxa"/>
            <w:tcBorders>
              <w:top w:val="single" w:sz="4" w:space="0" w:color="231F20"/>
              <w:left w:val="single" w:sz="4" w:space="0" w:color="231F20"/>
              <w:bottom w:val="dotted" w:sz="4" w:space="0" w:color="231F20"/>
            </w:tcBorders>
          </w:tcPr>
          <w:p w14:paraId="5D7E925A" w14:textId="77777777" w:rsidR="0057014F" w:rsidRDefault="001F5764">
            <w:pPr>
              <w:pStyle w:val="TableParagraph"/>
              <w:spacing w:before="38"/>
              <w:ind w:left="553" w:right="498"/>
              <w:jc w:val="center"/>
              <w:rPr>
                <w:sz w:val="16"/>
              </w:rPr>
            </w:pPr>
            <w:r>
              <w:rPr>
                <w:color w:val="231F20"/>
                <w:sz w:val="16"/>
              </w:rPr>
              <w:t>Fino</w:t>
            </w:r>
            <w:r>
              <w:rPr>
                <w:color w:val="231F20"/>
                <w:spacing w:val="-1"/>
                <w:sz w:val="16"/>
              </w:rPr>
              <w:t xml:space="preserve"> </w:t>
            </w:r>
            <w:r>
              <w:rPr>
                <w:color w:val="231F20"/>
                <w:sz w:val="16"/>
              </w:rPr>
              <w:t>a</w:t>
            </w:r>
            <w:r>
              <w:rPr>
                <w:color w:val="231F20"/>
                <w:spacing w:val="-1"/>
                <w:sz w:val="16"/>
              </w:rPr>
              <w:t xml:space="preserve"> </w:t>
            </w:r>
            <w:r>
              <w:rPr>
                <w:color w:val="231F20"/>
                <w:sz w:val="16"/>
              </w:rPr>
              <w:t>7</w:t>
            </w:r>
            <w:r>
              <w:rPr>
                <w:color w:val="231F20"/>
                <w:spacing w:val="-1"/>
                <w:sz w:val="16"/>
              </w:rPr>
              <w:t xml:space="preserve"> </w:t>
            </w:r>
            <w:r>
              <w:rPr>
                <w:color w:val="231F20"/>
                <w:spacing w:val="-4"/>
                <w:sz w:val="16"/>
              </w:rPr>
              <w:t>anni</w:t>
            </w:r>
          </w:p>
        </w:tc>
      </w:tr>
      <w:tr w:rsidR="0057014F" w14:paraId="71CE4342" w14:textId="77777777">
        <w:trPr>
          <w:trHeight w:val="226"/>
        </w:trPr>
        <w:tc>
          <w:tcPr>
            <w:tcW w:w="2426" w:type="dxa"/>
            <w:tcBorders>
              <w:top w:val="dotted" w:sz="4" w:space="0" w:color="231F20"/>
              <w:bottom w:val="dotted" w:sz="4" w:space="0" w:color="231F20"/>
              <w:right w:val="single" w:sz="4" w:space="0" w:color="231F20"/>
            </w:tcBorders>
          </w:tcPr>
          <w:p w14:paraId="295E42DE" w14:textId="7AC0BF9B" w:rsidR="0057014F" w:rsidRDefault="001F5764">
            <w:pPr>
              <w:pStyle w:val="TableParagraph"/>
              <w:spacing w:before="10"/>
              <w:ind w:left="41"/>
              <w:jc w:val="center"/>
              <w:rPr>
                <w:sz w:val="16"/>
              </w:rPr>
            </w:pPr>
            <w:r>
              <w:rPr>
                <w:color w:val="231F20"/>
                <w:sz w:val="16"/>
              </w:rPr>
              <w:t xml:space="preserve">€ </w:t>
            </w:r>
            <w:r w:rsidR="00FF2FFF">
              <w:rPr>
                <w:color w:val="231F20"/>
                <w:spacing w:val="-2"/>
                <w:sz w:val="16"/>
              </w:rPr>
              <w:t>5</w:t>
            </w:r>
            <w:r>
              <w:rPr>
                <w:color w:val="231F20"/>
                <w:spacing w:val="-2"/>
                <w:sz w:val="16"/>
              </w:rPr>
              <w:t>.000,00</w:t>
            </w:r>
          </w:p>
        </w:tc>
        <w:tc>
          <w:tcPr>
            <w:tcW w:w="3230" w:type="dxa"/>
            <w:tcBorders>
              <w:top w:val="dotted" w:sz="4" w:space="0" w:color="231F20"/>
              <w:left w:val="single" w:sz="4" w:space="0" w:color="231F20"/>
              <w:bottom w:val="dotted" w:sz="4" w:space="0" w:color="231F20"/>
              <w:right w:val="single" w:sz="4" w:space="0" w:color="231F20"/>
            </w:tcBorders>
          </w:tcPr>
          <w:p w14:paraId="20380B4D" w14:textId="77777777" w:rsidR="0057014F" w:rsidRDefault="001F5764">
            <w:pPr>
              <w:pStyle w:val="TableParagraph"/>
              <w:spacing w:before="12"/>
              <w:ind w:left="329" w:right="311"/>
              <w:jc w:val="center"/>
              <w:rPr>
                <w:sz w:val="16"/>
              </w:rPr>
            </w:pPr>
            <w:r>
              <w:rPr>
                <w:color w:val="231F20"/>
                <w:sz w:val="16"/>
              </w:rPr>
              <w:t>Di</w:t>
            </w:r>
            <w:r>
              <w:rPr>
                <w:color w:val="231F20"/>
                <w:spacing w:val="-2"/>
                <w:sz w:val="16"/>
              </w:rPr>
              <w:t xml:space="preserve"> </w:t>
            </w:r>
            <w:r>
              <w:rPr>
                <w:color w:val="231F20"/>
                <w:sz w:val="16"/>
              </w:rPr>
              <w:t>età</w:t>
            </w:r>
            <w:r>
              <w:rPr>
                <w:color w:val="231F20"/>
                <w:spacing w:val="-2"/>
                <w:sz w:val="16"/>
              </w:rPr>
              <w:t xml:space="preserve"> </w:t>
            </w:r>
            <w:r>
              <w:rPr>
                <w:color w:val="231F20"/>
                <w:sz w:val="16"/>
              </w:rPr>
              <w:t>superiore</w:t>
            </w:r>
            <w:r>
              <w:rPr>
                <w:color w:val="231F20"/>
                <w:spacing w:val="-2"/>
                <w:sz w:val="16"/>
              </w:rPr>
              <w:t xml:space="preserve"> </w:t>
            </w:r>
            <w:r>
              <w:rPr>
                <w:color w:val="231F20"/>
                <w:sz w:val="16"/>
              </w:rPr>
              <w:t>a</w:t>
            </w:r>
            <w:r>
              <w:rPr>
                <w:color w:val="231F20"/>
                <w:spacing w:val="-2"/>
                <w:sz w:val="16"/>
              </w:rPr>
              <w:t xml:space="preserve"> </w:t>
            </w:r>
            <w:r>
              <w:rPr>
                <w:color w:val="231F20"/>
                <w:sz w:val="16"/>
              </w:rPr>
              <w:t>5</w:t>
            </w:r>
            <w:r>
              <w:rPr>
                <w:color w:val="231F20"/>
                <w:spacing w:val="-2"/>
                <w:sz w:val="16"/>
              </w:rPr>
              <w:t xml:space="preserve"> </w:t>
            </w:r>
            <w:r>
              <w:rPr>
                <w:color w:val="231F20"/>
                <w:spacing w:val="-4"/>
                <w:sz w:val="16"/>
              </w:rPr>
              <w:t>anni</w:t>
            </w:r>
          </w:p>
        </w:tc>
        <w:tc>
          <w:tcPr>
            <w:tcW w:w="2878" w:type="dxa"/>
            <w:tcBorders>
              <w:top w:val="dotted" w:sz="4" w:space="0" w:color="231F20"/>
              <w:left w:val="single" w:sz="4" w:space="0" w:color="231F20"/>
              <w:bottom w:val="dotted" w:sz="4" w:space="0" w:color="231F20"/>
            </w:tcBorders>
          </w:tcPr>
          <w:p w14:paraId="21165BD8" w14:textId="77777777" w:rsidR="0057014F" w:rsidRDefault="001F5764">
            <w:pPr>
              <w:pStyle w:val="TableParagraph"/>
              <w:spacing w:before="4"/>
              <w:ind w:left="553" w:right="498"/>
              <w:jc w:val="center"/>
              <w:rPr>
                <w:sz w:val="16"/>
              </w:rPr>
            </w:pPr>
            <w:r>
              <w:rPr>
                <w:color w:val="231F20"/>
                <w:sz w:val="16"/>
              </w:rPr>
              <w:t>Di</w:t>
            </w:r>
            <w:r>
              <w:rPr>
                <w:color w:val="231F20"/>
                <w:spacing w:val="-2"/>
                <w:sz w:val="16"/>
              </w:rPr>
              <w:t xml:space="preserve"> </w:t>
            </w:r>
            <w:r>
              <w:rPr>
                <w:color w:val="231F20"/>
                <w:sz w:val="16"/>
              </w:rPr>
              <w:t>età</w:t>
            </w:r>
            <w:r>
              <w:rPr>
                <w:color w:val="231F20"/>
                <w:spacing w:val="-2"/>
                <w:sz w:val="16"/>
              </w:rPr>
              <w:t xml:space="preserve"> </w:t>
            </w:r>
            <w:r>
              <w:rPr>
                <w:color w:val="231F20"/>
                <w:sz w:val="16"/>
              </w:rPr>
              <w:t>superiore</w:t>
            </w:r>
            <w:r>
              <w:rPr>
                <w:color w:val="231F20"/>
                <w:spacing w:val="-2"/>
                <w:sz w:val="16"/>
              </w:rPr>
              <w:t xml:space="preserve"> </w:t>
            </w:r>
            <w:r>
              <w:rPr>
                <w:color w:val="231F20"/>
                <w:sz w:val="16"/>
              </w:rPr>
              <w:t>a</w:t>
            </w:r>
            <w:r>
              <w:rPr>
                <w:color w:val="231F20"/>
                <w:spacing w:val="-2"/>
                <w:sz w:val="16"/>
              </w:rPr>
              <w:t xml:space="preserve"> </w:t>
            </w:r>
            <w:r>
              <w:rPr>
                <w:color w:val="231F20"/>
                <w:sz w:val="16"/>
              </w:rPr>
              <w:t>7</w:t>
            </w:r>
            <w:r>
              <w:rPr>
                <w:color w:val="231F20"/>
                <w:spacing w:val="-2"/>
                <w:sz w:val="16"/>
              </w:rPr>
              <w:t xml:space="preserve"> </w:t>
            </w:r>
            <w:r>
              <w:rPr>
                <w:color w:val="231F20"/>
                <w:spacing w:val="-4"/>
                <w:sz w:val="16"/>
              </w:rPr>
              <w:t>anni</w:t>
            </w:r>
          </w:p>
        </w:tc>
      </w:tr>
      <w:tr w:rsidR="0057014F" w14:paraId="1BDFE145" w14:textId="77777777">
        <w:trPr>
          <w:trHeight w:val="226"/>
        </w:trPr>
        <w:tc>
          <w:tcPr>
            <w:tcW w:w="2426" w:type="dxa"/>
            <w:tcBorders>
              <w:top w:val="dotted" w:sz="4" w:space="0" w:color="231F20"/>
              <w:bottom w:val="dotted" w:sz="4" w:space="0" w:color="231F20"/>
              <w:right w:val="single" w:sz="4" w:space="0" w:color="231F20"/>
            </w:tcBorders>
          </w:tcPr>
          <w:p w14:paraId="10F73A5C" w14:textId="4F83968B" w:rsidR="0057014F" w:rsidRDefault="001F5764">
            <w:pPr>
              <w:pStyle w:val="TableParagraph"/>
              <w:spacing w:before="13"/>
              <w:ind w:left="41"/>
              <w:jc w:val="center"/>
              <w:rPr>
                <w:sz w:val="16"/>
              </w:rPr>
            </w:pPr>
            <w:r>
              <w:rPr>
                <w:color w:val="231F20"/>
                <w:sz w:val="16"/>
              </w:rPr>
              <w:t xml:space="preserve">€ </w:t>
            </w:r>
            <w:r w:rsidR="00FF2FFF">
              <w:rPr>
                <w:color w:val="231F20"/>
                <w:spacing w:val="-2"/>
                <w:sz w:val="16"/>
              </w:rPr>
              <w:t>3</w:t>
            </w:r>
            <w:r>
              <w:rPr>
                <w:color w:val="231F20"/>
                <w:spacing w:val="-2"/>
                <w:sz w:val="16"/>
              </w:rPr>
              <w:t>.000,00</w:t>
            </w:r>
          </w:p>
        </w:tc>
        <w:tc>
          <w:tcPr>
            <w:tcW w:w="3230" w:type="dxa"/>
            <w:tcBorders>
              <w:top w:val="dotted" w:sz="4" w:space="0" w:color="231F20"/>
              <w:left w:val="single" w:sz="4" w:space="0" w:color="231F20"/>
              <w:bottom w:val="dotted" w:sz="4" w:space="0" w:color="231F20"/>
              <w:right w:val="single" w:sz="4" w:space="0" w:color="231F20"/>
            </w:tcBorders>
          </w:tcPr>
          <w:p w14:paraId="778686CD" w14:textId="77777777" w:rsidR="0057014F" w:rsidRDefault="001F5764">
            <w:pPr>
              <w:pStyle w:val="TableParagraph"/>
              <w:spacing w:before="16" w:line="191" w:lineRule="exact"/>
              <w:ind w:left="329" w:right="311"/>
              <w:jc w:val="center"/>
              <w:rPr>
                <w:sz w:val="16"/>
              </w:rPr>
            </w:pPr>
            <w:r>
              <w:rPr>
                <w:color w:val="231F20"/>
                <w:sz w:val="16"/>
              </w:rPr>
              <w:t>Di</w:t>
            </w:r>
            <w:r>
              <w:rPr>
                <w:color w:val="231F20"/>
                <w:spacing w:val="-2"/>
                <w:sz w:val="16"/>
              </w:rPr>
              <w:t xml:space="preserve"> </w:t>
            </w:r>
            <w:r>
              <w:rPr>
                <w:color w:val="231F20"/>
                <w:sz w:val="16"/>
              </w:rPr>
              <w:t>età</w:t>
            </w:r>
            <w:r>
              <w:rPr>
                <w:color w:val="231F20"/>
                <w:spacing w:val="-2"/>
                <w:sz w:val="16"/>
              </w:rPr>
              <w:t xml:space="preserve"> </w:t>
            </w:r>
            <w:r>
              <w:rPr>
                <w:color w:val="231F20"/>
                <w:sz w:val="16"/>
              </w:rPr>
              <w:t>superiore</w:t>
            </w:r>
            <w:r>
              <w:rPr>
                <w:color w:val="231F20"/>
                <w:spacing w:val="-2"/>
                <w:sz w:val="16"/>
              </w:rPr>
              <w:t xml:space="preserve"> </w:t>
            </w:r>
            <w:r>
              <w:rPr>
                <w:color w:val="231F20"/>
                <w:sz w:val="16"/>
              </w:rPr>
              <w:t>a</w:t>
            </w:r>
            <w:r>
              <w:rPr>
                <w:color w:val="231F20"/>
                <w:spacing w:val="-2"/>
                <w:sz w:val="16"/>
              </w:rPr>
              <w:t xml:space="preserve"> </w:t>
            </w:r>
            <w:r>
              <w:rPr>
                <w:color w:val="231F20"/>
                <w:sz w:val="16"/>
              </w:rPr>
              <w:t>7</w:t>
            </w:r>
            <w:r>
              <w:rPr>
                <w:color w:val="231F20"/>
                <w:spacing w:val="-2"/>
                <w:sz w:val="16"/>
              </w:rPr>
              <w:t xml:space="preserve"> </w:t>
            </w:r>
            <w:r>
              <w:rPr>
                <w:color w:val="231F20"/>
                <w:spacing w:val="-4"/>
                <w:sz w:val="16"/>
              </w:rPr>
              <w:t>anni</w:t>
            </w:r>
          </w:p>
        </w:tc>
        <w:tc>
          <w:tcPr>
            <w:tcW w:w="2878" w:type="dxa"/>
            <w:tcBorders>
              <w:top w:val="dotted" w:sz="4" w:space="0" w:color="231F20"/>
              <w:left w:val="single" w:sz="4" w:space="0" w:color="231F20"/>
              <w:bottom w:val="dotted" w:sz="4" w:space="0" w:color="231F20"/>
            </w:tcBorders>
          </w:tcPr>
          <w:p w14:paraId="7EEE6D31" w14:textId="77777777" w:rsidR="0057014F" w:rsidRDefault="001F5764">
            <w:pPr>
              <w:pStyle w:val="TableParagraph"/>
              <w:spacing w:before="8"/>
              <w:ind w:left="553" w:right="498"/>
              <w:jc w:val="center"/>
              <w:rPr>
                <w:sz w:val="16"/>
              </w:rPr>
            </w:pPr>
            <w:r>
              <w:rPr>
                <w:color w:val="231F20"/>
                <w:sz w:val="16"/>
              </w:rPr>
              <w:t>Di</w:t>
            </w:r>
            <w:r>
              <w:rPr>
                <w:color w:val="231F20"/>
                <w:spacing w:val="-4"/>
                <w:sz w:val="16"/>
              </w:rPr>
              <w:t xml:space="preserve"> </w:t>
            </w:r>
            <w:r>
              <w:rPr>
                <w:color w:val="231F20"/>
                <w:sz w:val="16"/>
              </w:rPr>
              <w:t>età</w:t>
            </w:r>
            <w:r>
              <w:rPr>
                <w:color w:val="231F20"/>
                <w:spacing w:val="-3"/>
                <w:sz w:val="16"/>
              </w:rPr>
              <w:t xml:space="preserve"> </w:t>
            </w:r>
            <w:r>
              <w:rPr>
                <w:color w:val="231F20"/>
                <w:sz w:val="16"/>
              </w:rPr>
              <w:t>superiore</w:t>
            </w:r>
            <w:r>
              <w:rPr>
                <w:color w:val="231F20"/>
                <w:spacing w:val="-3"/>
                <w:sz w:val="16"/>
              </w:rPr>
              <w:t xml:space="preserve"> </w:t>
            </w:r>
            <w:r>
              <w:rPr>
                <w:color w:val="231F20"/>
                <w:sz w:val="16"/>
              </w:rPr>
              <w:t>a</w:t>
            </w:r>
            <w:r>
              <w:rPr>
                <w:color w:val="231F20"/>
                <w:spacing w:val="-3"/>
                <w:sz w:val="16"/>
              </w:rPr>
              <w:t xml:space="preserve"> </w:t>
            </w:r>
            <w:r>
              <w:rPr>
                <w:color w:val="231F20"/>
                <w:sz w:val="16"/>
              </w:rPr>
              <w:t>10</w:t>
            </w:r>
            <w:r>
              <w:rPr>
                <w:color w:val="231F20"/>
                <w:spacing w:val="-3"/>
                <w:sz w:val="16"/>
              </w:rPr>
              <w:t xml:space="preserve"> </w:t>
            </w:r>
            <w:r>
              <w:rPr>
                <w:color w:val="231F20"/>
                <w:spacing w:val="-4"/>
                <w:sz w:val="16"/>
              </w:rPr>
              <w:t>anni</w:t>
            </w:r>
          </w:p>
        </w:tc>
      </w:tr>
      <w:tr w:rsidR="0057014F" w14:paraId="481B1C4D" w14:textId="77777777">
        <w:trPr>
          <w:trHeight w:val="226"/>
        </w:trPr>
        <w:tc>
          <w:tcPr>
            <w:tcW w:w="2426" w:type="dxa"/>
            <w:tcBorders>
              <w:top w:val="dotted" w:sz="4" w:space="0" w:color="231F20"/>
              <w:bottom w:val="dotted" w:sz="4" w:space="0" w:color="231F20"/>
              <w:right w:val="single" w:sz="4" w:space="0" w:color="231F20"/>
            </w:tcBorders>
          </w:tcPr>
          <w:p w14:paraId="76D1E044" w14:textId="06332871" w:rsidR="0057014F" w:rsidRDefault="001F5764">
            <w:pPr>
              <w:pStyle w:val="TableParagraph"/>
              <w:spacing w:before="17" w:line="190" w:lineRule="exact"/>
              <w:ind w:left="41"/>
              <w:jc w:val="center"/>
              <w:rPr>
                <w:sz w:val="16"/>
              </w:rPr>
            </w:pPr>
            <w:r>
              <w:rPr>
                <w:color w:val="231F20"/>
                <w:sz w:val="16"/>
              </w:rPr>
              <w:t xml:space="preserve">€ </w:t>
            </w:r>
            <w:r w:rsidR="00FF2FFF">
              <w:rPr>
                <w:color w:val="231F20"/>
                <w:spacing w:val="-2"/>
                <w:sz w:val="16"/>
              </w:rPr>
              <w:t>2</w:t>
            </w:r>
            <w:r>
              <w:rPr>
                <w:color w:val="231F20"/>
                <w:spacing w:val="-2"/>
                <w:sz w:val="16"/>
              </w:rPr>
              <w:t>.500,00</w:t>
            </w:r>
          </w:p>
        </w:tc>
        <w:tc>
          <w:tcPr>
            <w:tcW w:w="3230" w:type="dxa"/>
            <w:tcBorders>
              <w:top w:val="dotted" w:sz="4" w:space="0" w:color="231F20"/>
              <w:left w:val="single" w:sz="4" w:space="0" w:color="231F20"/>
              <w:bottom w:val="dotted" w:sz="4" w:space="0" w:color="231F20"/>
              <w:right w:val="single" w:sz="4" w:space="0" w:color="231F20"/>
            </w:tcBorders>
          </w:tcPr>
          <w:p w14:paraId="6C95867D" w14:textId="77777777" w:rsidR="0057014F" w:rsidRDefault="001F5764">
            <w:pPr>
              <w:pStyle w:val="TableParagraph"/>
              <w:spacing w:before="19" w:line="187" w:lineRule="exact"/>
              <w:ind w:left="329" w:right="311"/>
              <w:jc w:val="center"/>
              <w:rPr>
                <w:sz w:val="16"/>
              </w:rPr>
            </w:pPr>
            <w:r>
              <w:rPr>
                <w:color w:val="231F20"/>
                <w:sz w:val="16"/>
              </w:rPr>
              <w:t>Di</w:t>
            </w:r>
            <w:r>
              <w:rPr>
                <w:color w:val="231F20"/>
                <w:spacing w:val="-2"/>
                <w:sz w:val="16"/>
              </w:rPr>
              <w:t xml:space="preserve"> </w:t>
            </w:r>
            <w:r>
              <w:rPr>
                <w:color w:val="231F20"/>
                <w:sz w:val="16"/>
              </w:rPr>
              <w:t>età</w:t>
            </w:r>
            <w:r>
              <w:rPr>
                <w:color w:val="231F20"/>
                <w:spacing w:val="-2"/>
                <w:sz w:val="16"/>
              </w:rPr>
              <w:t xml:space="preserve"> </w:t>
            </w:r>
            <w:r>
              <w:rPr>
                <w:color w:val="231F20"/>
                <w:sz w:val="16"/>
              </w:rPr>
              <w:t>superiore</w:t>
            </w:r>
            <w:r>
              <w:rPr>
                <w:color w:val="231F20"/>
                <w:spacing w:val="-2"/>
                <w:sz w:val="16"/>
              </w:rPr>
              <w:t xml:space="preserve"> </w:t>
            </w:r>
            <w:r>
              <w:rPr>
                <w:color w:val="231F20"/>
                <w:sz w:val="16"/>
              </w:rPr>
              <w:t>a</w:t>
            </w:r>
            <w:r>
              <w:rPr>
                <w:color w:val="231F20"/>
                <w:spacing w:val="-2"/>
                <w:sz w:val="16"/>
              </w:rPr>
              <w:t xml:space="preserve"> </w:t>
            </w:r>
            <w:r>
              <w:rPr>
                <w:color w:val="231F20"/>
                <w:sz w:val="16"/>
              </w:rPr>
              <w:t>8</w:t>
            </w:r>
            <w:r>
              <w:rPr>
                <w:color w:val="231F20"/>
                <w:spacing w:val="-2"/>
                <w:sz w:val="16"/>
              </w:rPr>
              <w:t xml:space="preserve"> </w:t>
            </w:r>
            <w:r>
              <w:rPr>
                <w:color w:val="231F20"/>
                <w:spacing w:val="-4"/>
                <w:sz w:val="16"/>
              </w:rPr>
              <w:t>anni</w:t>
            </w:r>
          </w:p>
        </w:tc>
        <w:tc>
          <w:tcPr>
            <w:tcW w:w="2878" w:type="dxa"/>
            <w:tcBorders>
              <w:top w:val="dotted" w:sz="4" w:space="0" w:color="231F20"/>
              <w:left w:val="single" w:sz="4" w:space="0" w:color="231F20"/>
              <w:bottom w:val="dotted" w:sz="4" w:space="0" w:color="231F20"/>
            </w:tcBorders>
          </w:tcPr>
          <w:p w14:paraId="3F5557EE" w14:textId="77777777" w:rsidR="0057014F" w:rsidRDefault="001F5764">
            <w:pPr>
              <w:pStyle w:val="TableParagraph"/>
              <w:spacing w:before="11"/>
              <w:ind w:left="553" w:right="498"/>
              <w:jc w:val="center"/>
              <w:rPr>
                <w:sz w:val="16"/>
              </w:rPr>
            </w:pPr>
            <w:r>
              <w:rPr>
                <w:color w:val="231F20"/>
                <w:sz w:val="16"/>
              </w:rPr>
              <w:t>Di</w:t>
            </w:r>
            <w:r>
              <w:rPr>
                <w:color w:val="231F20"/>
                <w:spacing w:val="-4"/>
                <w:sz w:val="16"/>
              </w:rPr>
              <w:t xml:space="preserve"> </w:t>
            </w:r>
            <w:r>
              <w:rPr>
                <w:color w:val="231F20"/>
                <w:sz w:val="16"/>
              </w:rPr>
              <w:t>età</w:t>
            </w:r>
            <w:r>
              <w:rPr>
                <w:color w:val="231F20"/>
                <w:spacing w:val="-4"/>
                <w:sz w:val="16"/>
              </w:rPr>
              <w:t xml:space="preserve"> </w:t>
            </w:r>
            <w:r>
              <w:rPr>
                <w:color w:val="231F20"/>
                <w:sz w:val="16"/>
              </w:rPr>
              <w:t>superiore</w:t>
            </w:r>
            <w:r>
              <w:rPr>
                <w:color w:val="231F20"/>
                <w:spacing w:val="-4"/>
                <w:sz w:val="16"/>
              </w:rPr>
              <w:t xml:space="preserve"> </w:t>
            </w:r>
            <w:r>
              <w:rPr>
                <w:color w:val="231F20"/>
                <w:sz w:val="16"/>
              </w:rPr>
              <w:t>a</w:t>
            </w:r>
            <w:r>
              <w:rPr>
                <w:color w:val="231F20"/>
                <w:spacing w:val="-4"/>
                <w:sz w:val="16"/>
              </w:rPr>
              <w:t xml:space="preserve"> </w:t>
            </w:r>
            <w:r>
              <w:rPr>
                <w:color w:val="231F20"/>
                <w:sz w:val="16"/>
              </w:rPr>
              <w:t>12</w:t>
            </w:r>
            <w:r>
              <w:rPr>
                <w:color w:val="231F20"/>
                <w:spacing w:val="-3"/>
                <w:sz w:val="16"/>
              </w:rPr>
              <w:t xml:space="preserve"> </w:t>
            </w:r>
            <w:r>
              <w:rPr>
                <w:color w:val="231F20"/>
                <w:spacing w:val="-4"/>
                <w:sz w:val="16"/>
              </w:rPr>
              <w:t>anni</w:t>
            </w:r>
          </w:p>
        </w:tc>
      </w:tr>
      <w:tr w:rsidR="0057014F" w14:paraId="270F30CE" w14:textId="77777777">
        <w:trPr>
          <w:trHeight w:val="226"/>
        </w:trPr>
        <w:tc>
          <w:tcPr>
            <w:tcW w:w="2426" w:type="dxa"/>
            <w:tcBorders>
              <w:top w:val="dotted" w:sz="4" w:space="0" w:color="231F20"/>
              <w:bottom w:val="dotted" w:sz="4" w:space="0" w:color="231F20"/>
              <w:right w:val="single" w:sz="4" w:space="0" w:color="231F20"/>
            </w:tcBorders>
          </w:tcPr>
          <w:p w14:paraId="5319A3D1" w14:textId="73A337A3" w:rsidR="0057014F" w:rsidRDefault="001F5764">
            <w:pPr>
              <w:pStyle w:val="TableParagraph"/>
              <w:spacing w:before="20" w:line="186" w:lineRule="exact"/>
              <w:ind w:left="41"/>
              <w:jc w:val="center"/>
              <w:rPr>
                <w:sz w:val="16"/>
              </w:rPr>
            </w:pPr>
            <w:r>
              <w:rPr>
                <w:color w:val="231F20"/>
                <w:sz w:val="16"/>
              </w:rPr>
              <w:t xml:space="preserve">€ </w:t>
            </w:r>
            <w:r w:rsidR="00FF2FFF">
              <w:rPr>
                <w:color w:val="231F20"/>
                <w:spacing w:val="-2"/>
                <w:sz w:val="16"/>
              </w:rPr>
              <w:t>2</w:t>
            </w:r>
            <w:r>
              <w:rPr>
                <w:color w:val="231F20"/>
                <w:spacing w:val="-2"/>
                <w:sz w:val="16"/>
              </w:rPr>
              <w:t>.000,00</w:t>
            </w:r>
          </w:p>
        </w:tc>
        <w:tc>
          <w:tcPr>
            <w:tcW w:w="3230" w:type="dxa"/>
            <w:tcBorders>
              <w:top w:val="dotted" w:sz="4" w:space="0" w:color="231F20"/>
              <w:left w:val="single" w:sz="4" w:space="0" w:color="231F20"/>
              <w:bottom w:val="dotted" w:sz="4" w:space="0" w:color="231F20"/>
              <w:right w:val="single" w:sz="4" w:space="0" w:color="231F20"/>
            </w:tcBorders>
          </w:tcPr>
          <w:p w14:paraId="19AE6DB5" w14:textId="77777777" w:rsidR="0057014F" w:rsidRDefault="001F5764">
            <w:pPr>
              <w:pStyle w:val="TableParagraph"/>
              <w:spacing w:before="23" w:line="184" w:lineRule="exact"/>
              <w:ind w:left="329" w:right="311"/>
              <w:jc w:val="center"/>
              <w:rPr>
                <w:sz w:val="16"/>
              </w:rPr>
            </w:pPr>
            <w:r>
              <w:rPr>
                <w:color w:val="231F20"/>
                <w:sz w:val="16"/>
              </w:rPr>
              <w:t>Di</w:t>
            </w:r>
            <w:r>
              <w:rPr>
                <w:color w:val="231F20"/>
                <w:spacing w:val="-2"/>
                <w:sz w:val="16"/>
              </w:rPr>
              <w:t xml:space="preserve"> </w:t>
            </w:r>
            <w:r>
              <w:rPr>
                <w:color w:val="231F20"/>
                <w:sz w:val="16"/>
              </w:rPr>
              <w:t>età</w:t>
            </w:r>
            <w:r>
              <w:rPr>
                <w:color w:val="231F20"/>
                <w:spacing w:val="-2"/>
                <w:sz w:val="16"/>
              </w:rPr>
              <w:t xml:space="preserve"> </w:t>
            </w:r>
            <w:r>
              <w:rPr>
                <w:color w:val="231F20"/>
                <w:sz w:val="16"/>
              </w:rPr>
              <w:t>superiore</w:t>
            </w:r>
            <w:r>
              <w:rPr>
                <w:color w:val="231F20"/>
                <w:spacing w:val="-2"/>
                <w:sz w:val="16"/>
              </w:rPr>
              <w:t xml:space="preserve"> </w:t>
            </w:r>
            <w:r>
              <w:rPr>
                <w:color w:val="231F20"/>
                <w:sz w:val="16"/>
              </w:rPr>
              <w:t>a</w:t>
            </w:r>
            <w:r>
              <w:rPr>
                <w:color w:val="231F20"/>
                <w:spacing w:val="-2"/>
                <w:sz w:val="16"/>
              </w:rPr>
              <w:t xml:space="preserve"> </w:t>
            </w:r>
            <w:r>
              <w:rPr>
                <w:color w:val="231F20"/>
                <w:sz w:val="16"/>
              </w:rPr>
              <w:t>9</w:t>
            </w:r>
            <w:r>
              <w:rPr>
                <w:color w:val="231F20"/>
                <w:spacing w:val="-2"/>
                <w:sz w:val="16"/>
              </w:rPr>
              <w:t xml:space="preserve"> </w:t>
            </w:r>
            <w:r>
              <w:rPr>
                <w:color w:val="231F20"/>
                <w:spacing w:val="-4"/>
                <w:sz w:val="16"/>
              </w:rPr>
              <w:t>anni</w:t>
            </w:r>
          </w:p>
        </w:tc>
        <w:tc>
          <w:tcPr>
            <w:tcW w:w="2878" w:type="dxa"/>
            <w:tcBorders>
              <w:top w:val="dotted" w:sz="4" w:space="0" w:color="231F20"/>
              <w:left w:val="single" w:sz="4" w:space="0" w:color="231F20"/>
              <w:bottom w:val="dotted" w:sz="4" w:space="0" w:color="231F20"/>
            </w:tcBorders>
          </w:tcPr>
          <w:p w14:paraId="53B377FE" w14:textId="77777777" w:rsidR="0057014F" w:rsidRDefault="001F5764">
            <w:pPr>
              <w:pStyle w:val="TableParagraph"/>
              <w:spacing w:before="15" w:line="191" w:lineRule="exact"/>
              <w:ind w:left="553" w:right="498"/>
              <w:jc w:val="center"/>
              <w:rPr>
                <w:sz w:val="16"/>
              </w:rPr>
            </w:pPr>
            <w:r>
              <w:rPr>
                <w:color w:val="231F20"/>
                <w:sz w:val="16"/>
              </w:rPr>
              <w:t>Di</w:t>
            </w:r>
            <w:r>
              <w:rPr>
                <w:color w:val="231F20"/>
                <w:spacing w:val="-5"/>
                <w:sz w:val="16"/>
              </w:rPr>
              <w:t xml:space="preserve"> </w:t>
            </w:r>
            <w:r>
              <w:rPr>
                <w:color w:val="231F20"/>
                <w:sz w:val="16"/>
              </w:rPr>
              <w:t>età</w:t>
            </w:r>
            <w:r>
              <w:rPr>
                <w:color w:val="231F20"/>
                <w:spacing w:val="-4"/>
                <w:sz w:val="16"/>
              </w:rPr>
              <w:t xml:space="preserve"> </w:t>
            </w:r>
            <w:r>
              <w:rPr>
                <w:color w:val="231F20"/>
                <w:sz w:val="16"/>
              </w:rPr>
              <w:t>superiore</w:t>
            </w:r>
            <w:r>
              <w:rPr>
                <w:color w:val="231F20"/>
                <w:spacing w:val="-4"/>
                <w:sz w:val="16"/>
              </w:rPr>
              <w:t xml:space="preserve"> </w:t>
            </w:r>
            <w:r>
              <w:rPr>
                <w:color w:val="231F20"/>
                <w:sz w:val="16"/>
              </w:rPr>
              <w:t>a</w:t>
            </w:r>
            <w:r>
              <w:rPr>
                <w:color w:val="231F20"/>
                <w:spacing w:val="-4"/>
                <w:sz w:val="16"/>
              </w:rPr>
              <w:t xml:space="preserve"> </w:t>
            </w:r>
            <w:r>
              <w:rPr>
                <w:color w:val="231F20"/>
                <w:sz w:val="16"/>
              </w:rPr>
              <w:t>14</w:t>
            </w:r>
            <w:r>
              <w:rPr>
                <w:color w:val="231F20"/>
                <w:spacing w:val="-4"/>
                <w:sz w:val="16"/>
              </w:rPr>
              <w:t xml:space="preserve"> anni</w:t>
            </w:r>
          </w:p>
        </w:tc>
      </w:tr>
      <w:tr w:rsidR="0057014F" w14:paraId="0FC383F1" w14:textId="77777777">
        <w:trPr>
          <w:trHeight w:val="226"/>
        </w:trPr>
        <w:tc>
          <w:tcPr>
            <w:tcW w:w="2426" w:type="dxa"/>
            <w:tcBorders>
              <w:top w:val="dotted" w:sz="4" w:space="0" w:color="231F20"/>
              <w:bottom w:val="dotted" w:sz="4" w:space="0" w:color="231F20"/>
              <w:right w:val="single" w:sz="4" w:space="0" w:color="231F20"/>
            </w:tcBorders>
          </w:tcPr>
          <w:p w14:paraId="0CD00709" w14:textId="5731FECF" w:rsidR="0057014F" w:rsidRDefault="001F5764">
            <w:pPr>
              <w:pStyle w:val="TableParagraph"/>
              <w:spacing w:before="24" w:line="182" w:lineRule="exact"/>
              <w:ind w:left="41"/>
              <w:jc w:val="center"/>
              <w:rPr>
                <w:sz w:val="16"/>
              </w:rPr>
            </w:pPr>
            <w:r>
              <w:rPr>
                <w:color w:val="231F20"/>
                <w:sz w:val="16"/>
              </w:rPr>
              <w:t>€</w:t>
            </w:r>
            <w:r w:rsidR="00FF2FFF">
              <w:rPr>
                <w:color w:val="231F20"/>
                <w:spacing w:val="-2"/>
                <w:sz w:val="16"/>
              </w:rPr>
              <w:t>1.0</w:t>
            </w:r>
            <w:r>
              <w:rPr>
                <w:color w:val="231F20"/>
                <w:spacing w:val="-2"/>
                <w:sz w:val="16"/>
              </w:rPr>
              <w:t>00,00</w:t>
            </w:r>
          </w:p>
        </w:tc>
        <w:tc>
          <w:tcPr>
            <w:tcW w:w="3230" w:type="dxa"/>
            <w:tcBorders>
              <w:top w:val="dotted" w:sz="4" w:space="0" w:color="231F20"/>
              <w:left w:val="single" w:sz="4" w:space="0" w:color="231F20"/>
              <w:bottom w:val="dotted" w:sz="4" w:space="0" w:color="231F20"/>
              <w:right w:val="single" w:sz="4" w:space="0" w:color="231F20"/>
            </w:tcBorders>
          </w:tcPr>
          <w:p w14:paraId="23AAA097" w14:textId="77777777" w:rsidR="0057014F" w:rsidRDefault="001F5764">
            <w:pPr>
              <w:pStyle w:val="TableParagraph"/>
              <w:spacing w:before="26" w:line="180" w:lineRule="exact"/>
              <w:ind w:left="329" w:right="311"/>
              <w:jc w:val="center"/>
              <w:rPr>
                <w:sz w:val="16"/>
              </w:rPr>
            </w:pPr>
            <w:r>
              <w:rPr>
                <w:color w:val="231F20"/>
                <w:sz w:val="16"/>
              </w:rPr>
              <w:t>Di</w:t>
            </w:r>
            <w:r>
              <w:rPr>
                <w:color w:val="231F20"/>
                <w:spacing w:val="-4"/>
                <w:sz w:val="16"/>
              </w:rPr>
              <w:t xml:space="preserve"> </w:t>
            </w:r>
            <w:r>
              <w:rPr>
                <w:color w:val="231F20"/>
                <w:sz w:val="16"/>
              </w:rPr>
              <w:t>età</w:t>
            </w:r>
            <w:r>
              <w:rPr>
                <w:color w:val="231F20"/>
                <w:spacing w:val="-3"/>
                <w:sz w:val="16"/>
              </w:rPr>
              <w:t xml:space="preserve"> </w:t>
            </w:r>
            <w:r>
              <w:rPr>
                <w:color w:val="231F20"/>
                <w:sz w:val="16"/>
              </w:rPr>
              <w:t>superiore</w:t>
            </w:r>
            <w:r>
              <w:rPr>
                <w:color w:val="231F20"/>
                <w:spacing w:val="-3"/>
                <w:sz w:val="16"/>
              </w:rPr>
              <w:t xml:space="preserve"> </w:t>
            </w:r>
            <w:r>
              <w:rPr>
                <w:color w:val="231F20"/>
                <w:sz w:val="16"/>
              </w:rPr>
              <w:t>a</w:t>
            </w:r>
            <w:r>
              <w:rPr>
                <w:color w:val="231F20"/>
                <w:spacing w:val="-3"/>
                <w:sz w:val="16"/>
              </w:rPr>
              <w:t xml:space="preserve"> </w:t>
            </w:r>
            <w:r>
              <w:rPr>
                <w:color w:val="231F20"/>
                <w:sz w:val="16"/>
              </w:rPr>
              <w:t>10</w:t>
            </w:r>
            <w:r>
              <w:rPr>
                <w:color w:val="231F20"/>
                <w:spacing w:val="-3"/>
                <w:sz w:val="16"/>
              </w:rPr>
              <w:t xml:space="preserve"> </w:t>
            </w:r>
            <w:r>
              <w:rPr>
                <w:color w:val="231F20"/>
                <w:spacing w:val="-4"/>
                <w:sz w:val="16"/>
              </w:rPr>
              <w:t>anni</w:t>
            </w:r>
          </w:p>
        </w:tc>
        <w:tc>
          <w:tcPr>
            <w:tcW w:w="2878" w:type="dxa"/>
            <w:tcBorders>
              <w:top w:val="dotted" w:sz="4" w:space="0" w:color="231F20"/>
              <w:left w:val="single" w:sz="4" w:space="0" w:color="231F20"/>
              <w:bottom w:val="dotted" w:sz="4" w:space="0" w:color="231F20"/>
            </w:tcBorders>
          </w:tcPr>
          <w:p w14:paraId="63DF7CCC" w14:textId="77777777" w:rsidR="0057014F" w:rsidRDefault="001F5764">
            <w:pPr>
              <w:pStyle w:val="TableParagraph"/>
              <w:spacing w:before="18" w:line="188" w:lineRule="exact"/>
              <w:ind w:left="553" w:right="498"/>
              <w:jc w:val="center"/>
              <w:rPr>
                <w:sz w:val="16"/>
              </w:rPr>
            </w:pPr>
            <w:r>
              <w:rPr>
                <w:color w:val="231F20"/>
                <w:sz w:val="16"/>
              </w:rPr>
              <w:t>Di</w:t>
            </w:r>
            <w:r>
              <w:rPr>
                <w:color w:val="231F20"/>
                <w:spacing w:val="-4"/>
                <w:sz w:val="16"/>
              </w:rPr>
              <w:t xml:space="preserve"> </w:t>
            </w:r>
            <w:r>
              <w:rPr>
                <w:color w:val="231F20"/>
                <w:sz w:val="16"/>
              </w:rPr>
              <w:t>età</w:t>
            </w:r>
            <w:r>
              <w:rPr>
                <w:color w:val="231F20"/>
                <w:spacing w:val="-4"/>
                <w:sz w:val="16"/>
              </w:rPr>
              <w:t xml:space="preserve"> </w:t>
            </w:r>
            <w:r>
              <w:rPr>
                <w:color w:val="231F20"/>
                <w:sz w:val="16"/>
              </w:rPr>
              <w:t>superiore</w:t>
            </w:r>
            <w:r>
              <w:rPr>
                <w:color w:val="231F20"/>
                <w:spacing w:val="-4"/>
                <w:sz w:val="16"/>
              </w:rPr>
              <w:t xml:space="preserve"> </w:t>
            </w:r>
            <w:r>
              <w:rPr>
                <w:color w:val="231F20"/>
                <w:sz w:val="16"/>
              </w:rPr>
              <w:t>a</w:t>
            </w:r>
            <w:r>
              <w:rPr>
                <w:color w:val="231F20"/>
                <w:spacing w:val="-4"/>
                <w:sz w:val="16"/>
              </w:rPr>
              <w:t xml:space="preserve"> </w:t>
            </w:r>
            <w:r>
              <w:rPr>
                <w:color w:val="231F20"/>
                <w:sz w:val="16"/>
              </w:rPr>
              <w:t>16</w:t>
            </w:r>
            <w:r>
              <w:rPr>
                <w:color w:val="231F20"/>
                <w:spacing w:val="-3"/>
                <w:sz w:val="16"/>
              </w:rPr>
              <w:t xml:space="preserve"> </w:t>
            </w:r>
            <w:r>
              <w:rPr>
                <w:color w:val="231F20"/>
                <w:spacing w:val="-4"/>
                <w:sz w:val="16"/>
              </w:rPr>
              <w:t>anni</w:t>
            </w:r>
          </w:p>
        </w:tc>
      </w:tr>
      <w:tr w:rsidR="0057014F" w14:paraId="08929C21" w14:textId="77777777">
        <w:trPr>
          <w:trHeight w:val="270"/>
        </w:trPr>
        <w:tc>
          <w:tcPr>
            <w:tcW w:w="2426" w:type="dxa"/>
            <w:tcBorders>
              <w:top w:val="dotted" w:sz="4" w:space="0" w:color="231F20"/>
              <w:right w:val="single" w:sz="4" w:space="0" w:color="231F20"/>
            </w:tcBorders>
          </w:tcPr>
          <w:p w14:paraId="5AA96241" w14:textId="77777777" w:rsidR="0057014F" w:rsidRDefault="001F5764">
            <w:pPr>
              <w:pStyle w:val="TableParagraph"/>
              <w:tabs>
                <w:tab w:val="left" w:pos="478"/>
              </w:tabs>
              <w:spacing w:before="27"/>
              <w:ind w:left="41"/>
              <w:jc w:val="center"/>
              <w:rPr>
                <w:sz w:val="16"/>
              </w:rPr>
            </w:pPr>
            <w:r>
              <w:rPr>
                <w:color w:val="231F20"/>
                <w:spacing w:val="-10"/>
                <w:sz w:val="16"/>
              </w:rPr>
              <w:t>€</w:t>
            </w:r>
            <w:r>
              <w:rPr>
                <w:color w:val="231F20"/>
                <w:sz w:val="16"/>
              </w:rPr>
              <w:tab/>
            </w:r>
            <w:r>
              <w:rPr>
                <w:color w:val="231F20"/>
                <w:spacing w:val="-4"/>
                <w:sz w:val="16"/>
              </w:rPr>
              <w:t>zero</w:t>
            </w:r>
          </w:p>
        </w:tc>
        <w:tc>
          <w:tcPr>
            <w:tcW w:w="3230" w:type="dxa"/>
            <w:tcBorders>
              <w:top w:val="dotted" w:sz="4" w:space="0" w:color="231F20"/>
              <w:left w:val="single" w:sz="4" w:space="0" w:color="231F20"/>
              <w:right w:val="single" w:sz="4" w:space="0" w:color="231F20"/>
            </w:tcBorders>
          </w:tcPr>
          <w:p w14:paraId="2F2B502D" w14:textId="77777777" w:rsidR="0057014F" w:rsidRDefault="001F5764">
            <w:pPr>
              <w:pStyle w:val="TableParagraph"/>
              <w:spacing w:before="30"/>
              <w:ind w:left="329" w:right="310"/>
              <w:jc w:val="center"/>
              <w:rPr>
                <w:sz w:val="16"/>
              </w:rPr>
            </w:pPr>
            <w:r>
              <w:rPr>
                <w:color w:val="231F20"/>
                <w:sz w:val="16"/>
              </w:rPr>
              <w:t>Di</w:t>
            </w:r>
            <w:r>
              <w:rPr>
                <w:color w:val="231F20"/>
                <w:spacing w:val="-6"/>
                <w:sz w:val="16"/>
              </w:rPr>
              <w:t xml:space="preserve"> </w:t>
            </w:r>
            <w:r>
              <w:rPr>
                <w:color w:val="231F20"/>
                <w:sz w:val="16"/>
              </w:rPr>
              <w:t>età</w:t>
            </w:r>
            <w:r>
              <w:rPr>
                <w:color w:val="231F20"/>
                <w:spacing w:val="-6"/>
                <w:sz w:val="16"/>
              </w:rPr>
              <w:t xml:space="preserve"> </w:t>
            </w:r>
            <w:r>
              <w:rPr>
                <w:color w:val="231F20"/>
                <w:sz w:val="16"/>
              </w:rPr>
              <w:t>superiore</w:t>
            </w:r>
            <w:r>
              <w:rPr>
                <w:color w:val="231F20"/>
                <w:spacing w:val="-6"/>
                <w:sz w:val="16"/>
              </w:rPr>
              <w:t xml:space="preserve"> </w:t>
            </w:r>
            <w:r>
              <w:rPr>
                <w:color w:val="231F20"/>
                <w:sz w:val="16"/>
              </w:rPr>
              <w:t>a</w:t>
            </w:r>
            <w:r>
              <w:rPr>
                <w:color w:val="231F20"/>
                <w:spacing w:val="-6"/>
                <w:sz w:val="16"/>
              </w:rPr>
              <w:t xml:space="preserve"> </w:t>
            </w:r>
            <w:r>
              <w:rPr>
                <w:color w:val="231F20"/>
                <w:sz w:val="16"/>
              </w:rPr>
              <w:t>11</w:t>
            </w:r>
            <w:r>
              <w:rPr>
                <w:color w:val="231F20"/>
                <w:spacing w:val="-6"/>
                <w:sz w:val="16"/>
              </w:rPr>
              <w:t xml:space="preserve"> </w:t>
            </w:r>
            <w:r>
              <w:rPr>
                <w:color w:val="231F20"/>
                <w:spacing w:val="-4"/>
                <w:sz w:val="16"/>
              </w:rPr>
              <w:t>anni</w:t>
            </w:r>
          </w:p>
        </w:tc>
        <w:tc>
          <w:tcPr>
            <w:tcW w:w="2878" w:type="dxa"/>
            <w:tcBorders>
              <w:top w:val="dotted" w:sz="4" w:space="0" w:color="231F20"/>
              <w:left w:val="single" w:sz="4" w:space="0" w:color="231F20"/>
            </w:tcBorders>
          </w:tcPr>
          <w:p w14:paraId="2BAF8BCA" w14:textId="77777777" w:rsidR="0057014F" w:rsidRDefault="001F5764">
            <w:pPr>
              <w:pStyle w:val="TableParagraph"/>
              <w:spacing w:before="22"/>
              <w:ind w:left="553" w:right="498"/>
              <w:jc w:val="center"/>
              <w:rPr>
                <w:sz w:val="16"/>
              </w:rPr>
            </w:pPr>
            <w:r>
              <w:rPr>
                <w:color w:val="231F20"/>
                <w:sz w:val="16"/>
              </w:rPr>
              <w:t>Di</w:t>
            </w:r>
            <w:r>
              <w:rPr>
                <w:color w:val="231F20"/>
                <w:spacing w:val="-5"/>
                <w:sz w:val="16"/>
              </w:rPr>
              <w:t xml:space="preserve"> </w:t>
            </w:r>
            <w:r>
              <w:rPr>
                <w:color w:val="231F20"/>
                <w:sz w:val="16"/>
              </w:rPr>
              <w:t>età</w:t>
            </w:r>
            <w:r>
              <w:rPr>
                <w:color w:val="231F20"/>
                <w:spacing w:val="-5"/>
                <w:sz w:val="16"/>
              </w:rPr>
              <w:t xml:space="preserve"> </w:t>
            </w:r>
            <w:r>
              <w:rPr>
                <w:color w:val="231F20"/>
                <w:sz w:val="16"/>
              </w:rPr>
              <w:t>superiore</w:t>
            </w:r>
            <w:r>
              <w:rPr>
                <w:color w:val="231F20"/>
                <w:spacing w:val="-5"/>
                <w:sz w:val="16"/>
              </w:rPr>
              <w:t xml:space="preserve"> </w:t>
            </w:r>
            <w:r>
              <w:rPr>
                <w:color w:val="231F20"/>
                <w:sz w:val="16"/>
              </w:rPr>
              <w:t>a</w:t>
            </w:r>
            <w:r>
              <w:rPr>
                <w:color w:val="231F20"/>
                <w:spacing w:val="-5"/>
                <w:sz w:val="16"/>
              </w:rPr>
              <w:t xml:space="preserve"> </w:t>
            </w:r>
            <w:r>
              <w:rPr>
                <w:color w:val="231F20"/>
                <w:sz w:val="16"/>
              </w:rPr>
              <w:t>17</w:t>
            </w:r>
            <w:r>
              <w:rPr>
                <w:color w:val="231F20"/>
                <w:spacing w:val="-5"/>
                <w:sz w:val="16"/>
              </w:rPr>
              <w:t xml:space="preserve"> </w:t>
            </w:r>
            <w:r>
              <w:rPr>
                <w:color w:val="231F20"/>
                <w:spacing w:val="-4"/>
                <w:sz w:val="16"/>
              </w:rPr>
              <w:t>anni</w:t>
            </w:r>
          </w:p>
        </w:tc>
      </w:tr>
    </w:tbl>
    <w:p w14:paraId="7B7C45FF" w14:textId="77777777" w:rsidR="0057014F" w:rsidRDefault="0057014F">
      <w:pPr>
        <w:pStyle w:val="Corpotesto"/>
        <w:spacing w:before="11"/>
        <w:rPr>
          <w:sz w:val="15"/>
        </w:rPr>
      </w:pPr>
    </w:p>
    <w:p w14:paraId="699647B0" w14:textId="77777777" w:rsidR="0057014F" w:rsidRDefault="001F5764">
      <w:pPr>
        <w:pStyle w:val="Corpotesto"/>
        <w:ind w:left="760"/>
        <w:jc w:val="both"/>
        <w:rPr>
          <w:b/>
        </w:rPr>
      </w:pPr>
      <w:r>
        <w:rPr>
          <w:b/>
          <w:color w:val="F58224"/>
        </w:rPr>
        <w:t>Art. 7</w:t>
      </w:r>
      <w:r>
        <w:rPr>
          <w:b/>
          <w:color w:val="F58224"/>
          <w:spacing w:val="2"/>
        </w:rPr>
        <w:t xml:space="preserve"> </w:t>
      </w:r>
      <w:r>
        <w:rPr>
          <w:b/>
          <w:color w:val="F58224"/>
        </w:rPr>
        <w:t>–</w:t>
      </w:r>
      <w:r>
        <w:rPr>
          <w:b/>
          <w:color w:val="F58224"/>
          <w:spacing w:val="5"/>
        </w:rPr>
        <w:t xml:space="preserve"> </w:t>
      </w:r>
      <w:r>
        <w:rPr>
          <w:b/>
          <w:color w:val="F58224"/>
        </w:rPr>
        <w:t xml:space="preserve">Sinistro </w:t>
      </w:r>
      <w:r>
        <w:rPr>
          <w:b/>
          <w:color w:val="F58224"/>
          <w:spacing w:val="-2"/>
        </w:rPr>
        <w:t>parziale</w:t>
      </w:r>
    </w:p>
    <w:p w14:paraId="4549151C" w14:textId="77777777" w:rsidR="0057014F" w:rsidRDefault="001F5764" w:rsidP="00396787">
      <w:pPr>
        <w:pStyle w:val="Corpotesto"/>
        <w:spacing w:before="16" w:line="259" w:lineRule="auto"/>
        <w:ind w:left="760" w:right="-7"/>
        <w:jc w:val="both"/>
      </w:pPr>
      <w:r>
        <w:rPr>
          <w:color w:val="231F20"/>
        </w:rPr>
        <w:t>In</w:t>
      </w:r>
      <w:r>
        <w:rPr>
          <w:color w:val="231F20"/>
          <w:spacing w:val="-9"/>
        </w:rPr>
        <w:t xml:space="preserve"> </w:t>
      </w:r>
      <w:r>
        <w:rPr>
          <w:color w:val="231F20"/>
        </w:rPr>
        <w:t>caso</w:t>
      </w:r>
      <w:r>
        <w:rPr>
          <w:color w:val="231F20"/>
          <w:spacing w:val="-9"/>
        </w:rPr>
        <w:t xml:space="preserve"> </w:t>
      </w:r>
      <w:r>
        <w:rPr>
          <w:color w:val="231F20"/>
        </w:rPr>
        <w:t>di</w:t>
      </w:r>
      <w:r>
        <w:rPr>
          <w:color w:val="231F20"/>
          <w:spacing w:val="-9"/>
        </w:rPr>
        <w:t xml:space="preserve"> </w:t>
      </w:r>
      <w:r>
        <w:rPr>
          <w:color w:val="231F20"/>
        </w:rPr>
        <w:t>Sinistro</w:t>
      </w:r>
      <w:r>
        <w:rPr>
          <w:color w:val="231F20"/>
          <w:spacing w:val="-9"/>
        </w:rPr>
        <w:t xml:space="preserve"> </w:t>
      </w:r>
      <w:r>
        <w:rPr>
          <w:color w:val="231F20"/>
        </w:rPr>
        <w:t>parziale</w:t>
      </w:r>
      <w:r>
        <w:rPr>
          <w:color w:val="231F20"/>
          <w:spacing w:val="-9"/>
        </w:rPr>
        <w:t xml:space="preserve"> </w:t>
      </w:r>
      <w:r>
        <w:rPr>
          <w:color w:val="231F20"/>
        </w:rPr>
        <w:t>il</w:t>
      </w:r>
      <w:r>
        <w:rPr>
          <w:color w:val="231F20"/>
          <w:spacing w:val="-9"/>
        </w:rPr>
        <w:t xml:space="preserve"> </w:t>
      </w:r>
      <w:r>
        <w:rPr>
          <w:color w:val="231F20"/>
        </w:rPr>
        <w:t>danno</w:t>
      </w:r>
      <w:r>
        <w:rPr>
          <w:color w:val="231F20"/>
          <w:spacing w:val="-9"/>
        </w:rPr>
        <w:t xml:space="preserve"> </w:t>
      </w:r>
      <w:r>
        <w:rPr>
          <w:color w:val="231F20"/>
        </w:rPr>
        <w:t>verrà</w:t>
      </w:r>
      <w:r>
        <w:rPr>
          <w:color w:val="231F20"/>
          <w:spacing w:val="-9"/>
        </w:rPr>
        <w:t xml:space="preserve"> </w:t>
      </w:r>
      <w:r>
        <w:rPr>
          <w:color w:val="231F20"/>
        </w:rPr>
        <w:t>calcolato</w:t>
      </w:r>
      <w:r>
        <w:rPr>
          <w:color w:val="231F20"/>
          <w:spacing w:val="-9"/>
        </w:rPr>
        <w:t xml:space="preserve"> </w:t>
      </w:r>
      <w:r>
        <w:rPr>
          <w:color w:val="231F20"/>
        </w:rPr>
        <w:t>tenendo</w:t>
      </w:r>
      <w:r>
        <w:rPr>
          <w:color w:val="231F20"/>
          <w:spacing w:val="-9"/>
        </w:rPr>
        <w:t xml:space="preserve"> </w:t>
      </w:r>
      <w:r>
        <w:rPr>
          <w:color w:val="231F20"/>
        </w:rPr>
        <w:t>conto</w:t>
      </w:r>
      <w:r>
        <w:rPr>
          <w:color w:val="231F20"/>
          <w:spacing w:val="-9"/>
        </w:rPr>
        <w:t xml:space="preserve"> </w:t>
      </w:r>
      <w:r>
        <w:rPr>
          <w:color w:val="231F20"/>
        </w:rPr>
        <w:t>del</w:t>
      </w:r>
      <w:r>
        <w:rPr>
          <w:color w:val="231F20"/>
          <w:spacing w:val="-9"/>
        </w:rPr>
        <w:t xml:space="preserve"> </w:t>
      </w:r>
      <w:r>
        <w:rPr>
          <w:color w:val="231F20"/>
        </w:rPr>
        <w:t>costo</w:t>
      </w:r>
      <w:r>
        <w:rPr>
          <w:color w:val="231F20"/>
          <w:spacing w:val="-9"/>
        </w:rPr>
        <w:t xml:space="preserve"> </w:t>
      </w:r>
      <w:r>
        <w:rPr>
          <w:color w:val="231F20"/>
        </w:rPr>
        <w:t>di</w:t>
      </w:r>
      <w:r>
        <w:rPr>
          <w:color w:val="231F20"/>
          <w:spacing w:val="-9"/>
        </w:rPr>
        <w:t xml:space="preserve"> </w:t>
      </w:r>
      <w:r>
        <w:rPr>
          <w:color w:val="231F20"/>
        </w:rPr>
        <w:t>ripristino,</w:t>
      </w:r>
      <w:r>
        <w:rPr>
          <w:color w:val="231F20"/>
          <w:spacing w:val="-9"/>
        </w:rPr>
        <w:t xml:space="preserve"> </w:t>
      </w:r>
      <w:r>
        <w:rPr>
          <w:color w:val="231F20"/>
        </w:rPr>
        <w:t>compreso</w:t>
      </w:r>
      <w:r>
        <w:rPr>
          <w:color w:val="231F20"/>
          <w:spacing w:val="-9"/>
        </w:rPr>
        <w:t xml:space="preserve"> </w:t>
      </w:r>
      <w:r>
        <w:rPr>
          <w:color w:val="231F20"/>
        </w:rPr>
        <w:t>il</w:t>
      </w:r>
      <w:r>
        <w:rPr>
          <w:color w:val="231F20"/>
          <w:spacing w:val="-9"/>
        </w:rPr>
        <w:t xml:space="preserve"> </w:t>
      </w:r>
      <w:r>
        <w:rPr>
          <w:color w:val="231F20"/>
        </w:rPr>
        <w:t>valore</w:t>
      </w:r>
      <w:r>
        <w:rPr>
          <w:color w:val="231F20"/>
          <w:spacing w:val="-9"/>
        </w:rPr>
        <w:t xml:space="preserve"> </w:t>
      </w:r>
      <w:r>
        <w:rPr>
          <w:color w:val="231F20"/>
        </w:rPr>
        <w:t>dei</w:t>
      </w:r>
      <w:r>
        <w:rPr>
          <w:color w:val="231F20"/>
          <w:spacing w:val="-9"/>
        </w:rPr>
        <w:t xml:space="preserve"> </w:t>
      </w:r>
      <w:r>
        <w:rPr>
          <w:color w:val="231F20"/>
        </w:rPr>
        <w:t>pezzi di ricambio e delle spese di mano d’opera per smontaggio e rimontaggio, le spese di dogana eventualmente sostenute per l’acquisto dei ricambi e le imposte eventualmente non recuperabili.</w:t>
      </w:r>
    </w:p>
    <w:p w14:paraId="1FBBBBC6" w14:textId="443319CC" w:rsidR="0057014F" w:rsidRDefault="001F5764" w:rsidP="00396787">
      <w:pPr>
        <w:pStyle w:val="Corpotesto"/>
        <w:spacing w:line="259" w:lineRule="auto"/>
        <w:ind w:left="760" w:right="-7"/>
        <w:jc w:val="both"/>
      </w:pPr>
      <w:r>
        <w:rPr>
          <w:color w:val="231F20"/>
        </w:rPr>
        <w:t>In caso d’impossibilità di sostituire un pezzo o tutte le parti del materiale sinistrato, perché il materiale non è più in produzione o perché i pezzi di ricambio non sono più disponibili, verrà considerato l’ammontare del costo di rimpiazzo</w:t>
      </w:r>
      <w:r>
        <w:rPr>
          <w:color w:val="231F20"/>
          <w:spacing w:val="-9"/>
        </w:rPr>
        <w:t xml:space="preserve"> </w:t>
      </w:r>
      <w:r>
        <w:rPr>
          <w:color w:val="231F20"/>
        </w:rPr>
        <w:t>o</w:t>
      </w:r>
      <w:r>
        <w:rPr>
          <w:color w:val="231F20"/>
          <w:spacing w:val="-9"/>
        </w:rPr>
        <w:t xml:space="preserve"> </w:t>
      </w:r>
      <w:r>
        <w:rPr>
          <w:color w:val="231F20"/>
        </w:rPr>
        <w:t>di</w:t>
      </w:r>
      <w:r>
        <w:rPr>
          <w:color w:val="231F20"/>
          <w:spacing w:val="-9"/>
        </w:rPr>
        <w:t xml:space="preserve"> </w:t>
      </w:r>
      <w:r>
        <w:rPr>
          <w:color w:val="231F20"/>
        </w:rPr>
        <w:t>riparazione</w:t>
      </w:r>
      <w:r>
        <w:rPr>
          <w:color w:val="231F20"/>
          <w:spacing w:val="-9"/>
        </w:rPr>
        <w:t xml:space="preserve"> </w:t>
      </w:r>
      <w:r>
        <w:rPr>
          <w:color w:val="231F20"/>
        </w:rPr>
        <w:t>delle</w:t>
      </w:r>
      <w:r>
        <w:rPr>
          <w:color w:val="231F20"/>
          <w:spacing w:val="-9"/>
        </w:rPr>
        <w:t xml:space="preserve"> </w:t>
      </w:r>
      <w:r>
        <w:rPr>
          <w:color w:val="231F20"/>
        </w:rPr>
        <w:t>parti</w:t>
      </w:r>
      <w:r>
        <w:rPr>
          <w:color w:val="231F20"/>
          <w:spacing w:val="-9"/>
        </w:rPr>
        <w:t xml:space="preserve"> </w:t>
      </w:r>
      <w:r>
        <w:rPr>
          <w:color w:val="231F20"/>
        </w:rPr>
        <w:t>danneggiate,</w:t>
      </w:r>
      <w:r>
        <w:rPr>
          <w:color w:val="231F20"/>
          <w:spacing w:val="-9"/>
        </w:rPr>
        <w:t xml:space="preserve"> </w:t>
      </w:r>
      <w:r>
        <w:rPr>
          <w:color w:val="231F20"/>
        </w:rPr>
        <w:t>stabilito</w:t>
      </w:r>
      <w:r>
        <w:rPr>
          <w:color w:val="231F20"/>
          <w:spacing w:val="-9"/>
        </w:rPr>
        <w:t xml:space="preserve"> </w:t>
      </w:r>
      <w:r>
        <w:rPr>
          <w:color w:val="231F20"/>
        </w:rPr>
        <w:t>di</w:t>
      </w:r>
      <w:r>
        <w:rPr>
          <w:color w:val="231F20"/>
          <w:spacing w:val="-9"/>
        </w:rPr>
        <w:t xml:space="preserve"> </w:t>
      </w:r>
      <w:r>
        <w:rPr>
          <w:color w:val="231F20"/>
        </w:rPr>
        <w:t>comune</w:t>
      </w:r>
      <w:r>
        <w:rPr>
          <w:color w:val="231F20"/>
          <w:spacing w:val="-9"/>
        </w:rPr>
        <w:t xml:space="preserve"> </w:t>
      </w:r>
      <w:r>
        <w:rPr>
          <w:color w:val="231F20"/>
        </w:rPr>
        <w:t>accordo</w:t>
      </w:r>
      <w:r>
        <w:rPr>
          <w:color w:val="231F20"/>
          <w:spacing w:val="-9"/>
        </w:rPr>
        <w:t xml:space="preserve"> </w:t>
      </w:r>
      <w:r>
        <w:rPr>
          <w:color w:val="231F20"/>
        </w:rPr>
        <w:t>tra</w:t>
      </w:r>
      <w:r>
        <w:rPr>
          <w:color w:val="231F20"/>
          <w:spacing w:val="-9"/>
        </w:rPr>
        <w:t xml:space="preserve"> </w:t>
      </w:r>
      <w:r>
        <w:rPr>
          <w:color w:val="231F20"/>
        </w:rPr>
        <w:t>le</w:t>
      </w:r>
      <w:r>
        <w:rPr>
          <w:color w:val="231F20"/>
          <w:spacing w:val="-9"/>
        </w:rPr>
        <w:t xml:space="preserve"> </w:t>
      </w:r>
      <w:r>
        <w:rPr>
          <w:color w:val="231F20"/>
        </w:rPr>
        <w:t>Parti</w:t>
      </w:r>
      <w:r>
        <w:rPr>
          <w:color w:val="231F20"/>
          <w:spacing w:val="-9"/>
        </w:rPr>
        <w:t xml:space="preserve"> </w:t>
      </w:r>
      <w:r>
        <w:rPr>
          <w:color w:val="231F20"/>
        </w:rPr>
        <w:t>o</w:t>
      </w:r>
      <w:r>
        <w:rPr>
          <w:color w:val="231F20"/>
          <w:spacing w:val="-9"/>
        </w:rPr>
        <w:t xml:space="preserve"> </w:t>
      </w:r>
      <w:r>
        <w:rPr>
          <w:color w:val="231F20"/>
        </w:rPr>
        <w:t>dai</w:t>
      </w:r>
      <w:r>
        <w:rPr>
          <w:color w:val="231F20"/>
          <w:spacing w:val="-9"/>
        </w:rPr>
        <w:t xml:space="preserve"> </w:t>
      </w:r>
      <w:r>
        <w:rPr>
          <w:color w:val="231F20"/>
        </w:rPr>
        <w:t>periti</w:t>
      </w:r>
      <w:r>
        <w:rPr>
          <w:color w:val="231F20"/>
          <w:spacing w:val="-9"/>
        </w:rPr>
        <w:t xml:space="preserve"> </w:t>
      </w:r>
      <w:r>
        <w:rPr>
          <w:color w:val="231F20"/>
        </w:rPr>
        <w:t>da</w:t>
      </w:r>
      <w:r>
        <w:rPr>
          <w:color w:val="231F20"/>
          <w:spacing w:val="-9"/>
        </w:rPr>
        <w:t xml:space="preserve"> </w:t>
      </w:r>
      <w:r>
        <w:rPr>
          <w:color w:val="231F20"/>
        </w:rPr>
        <w:t>esse</w:t>
      </w:r>
      <w:r>
        <w:rPr>
          <w:color w:val="231F20"/>
          <w:spacing w:val="-9"/>
        </w:rPr>
        <w:t xml:space="preserve"> </w:t>
      </w:r>
      <w:r>
        <w:rPr>
          <w:color w:val="231F20"/>
        </w:rPr>
        <w:t>nominati.</w:t>
      </w:r>
      <w:r>
        <w:rPr>
          <w:color w:val="231F20"/>
          <w:spacing w:val="-6"/>
        </w:rPr>
        <w:t xml:space="preserve"> </w:t>
      </w:r>
      <w:r>
        <w:rPr>
          <w:color w:val="231F20"/>
        </w:rPr>
        <w:t>L’importo,</w:t>
      </w:r>
      <w:r>
        <w:rPr>
          <w:color w:val="231F20"/>
          <w:spacing w:val="-6"/>
        </w:rPr>
        <w:t xml:space="preserve"> </w:t>
      </w:r>
      <w:r>
        <w:rPr>
          <w:color w:val="231F20"/>
        </w:rPr>
        <w:t>quantificato</w:t>
      </w:r>
      <w:r>
        <w:rPr>
          <w:color w:val="231F20"/>
          <w:spacing w:val="-6"/>
        </w:rPr>
        <w:t xml:space="preserve"> </w:t>
      </w:r>
      <w:r>
        <w:rPr>
          <w:color w:val="231F20"/>
        </w:rPr>
        <w:t>come</w:t>
      </w:r>
      <w:r>
        <w:rPr>
          <w:color w:val="231F20"/>
          <w:spacing w:val="-6"/>
        </w:rPr>
        <w:t xml:space="preserve"> </w:t>
      </w:r>
      <w:r>
        <w:rPr>
          <w:color w:val="231F20"/>
        </w:rPr>
        <w:t>sopra,</w:t>
      </w:r>
      <w:r>
        <w:rPr>
          <w:color w:val="231F20"/>
          <w:spacing w:val="-6"/>
        </w:rPr>
        <w:t xml:space="preserve"> </w:t>
      </w:r>
      <w:r>
        <w:rPr>
          <w:color w:val="231F20"/>
        </w:rPr>
        <w:t>nei</w:t>
      </w:r>
      <w:r>
        <w:rPr>
          <w:color w:val="231F20"/>
          <w:spacing w:val="-6"/>
        </w:rPr>
        <w:t xml:space="preserve"> </w:t>
      </w:r>
      <w:r>
        <w:rPr>
          <w:color w:val="231F20"/>
        </w:rPr>
        <w:t>limiti</w:t>
      </w:r>
      <w:r>
        <w:rPr>
          <w:color w:val="231F20"/>
          <w:spacing w:val="-6"/>
        </w:rPr>
        <w:t xml:space="preserve"> </w:t>
      </w:r>
      <w:r>
        <w:rPr>
          <w:color w:val="231F20"/>
        </w:rPr>
        <w:t>dei</w:t>
      </w:r>
      <w:r>
        <w:rPr>
          <w:color w:val="231F20"/>
          <w:spacing w:val="-6"/>
        </w:rPr>
        <w:t xml:space="preserve"> </w:t>
      </w:r>
      <w:r>
        <w:rPr>
          <w:color w:val="231F20"/>
        </w:rPr>
        <w:t>valori</w:t>
      </w:r>
      <w:r>
        <w:rPr>
          <w:color w:val="231F20"/>
          <w:spacing w:val="-6"/>
        </w:rPr>
        <w:t xml:space="preserve"> </w:t>
      </w:r>
      <w:r>
        <w:rPr>
          <w:color w:val="231F20"/>
        </w:rPr>
        <w:t>a</w:t>
      </w:r>
      <w:r>
        <w:rPr>
          <w:color w:val="231F20"/>
          <w:spacing w:val="-6"/>
        </w:rPr>
        <w:t xml:space="preserve"> </w:t>
      </w:r>
      <w:r>
        <w:rPr>
          <w:color w:val="231F20"/>
        </w:rPr>
        <w:t>ettaro</w:t>
      </w:r>
      <w:r>
        <w:rPr>
          <w:color w:val="231F20"/>
          <w:spacing w:val="-6"/>
        </w:rPr>
        <w:t xml:space="preserve"> </w:t>
      </w:r>
      <w:r>
        <w:rPr>
          <w:color w:val="231F20"/>
        </w:rPr>
        <w:t>convenzionali</w:t>
      </w:r>
      <w:r>
        <w:rPr>
          <w:color w:val="231F20"/>
          <w:spacing w:val="-6"/>
        </w:rPr>
        <w:t xml:space="preserve"> </w:t>
      </w:r>
      <w:r>
        <w:rPr>
          <w:color w:val="231F20"/>
        </w:rPr>
        <w:t>stabiliti</w:t>
      </w:r>
      <w:r>
        <w:rPr>
          <w:color w:val="231F20"/>
          <w:spacing w:val="-6"/>
        </w:rPr>
        <w:t xml:space="preserve"> </w:t>
      </w:r>
      <w:r>
        <w:rPr>
          <w:color w:val="231F20"/>
        </w:rPr>
        <w:t>agli</w:t>
      </w:r>
      <w:r>
        <w:rPr>
          <w:color w:val="231F20"/>
          <w:spacing w:val="-6"/>
        </w:rPr>
        <w:t xml:space="preserve"> </w:t>
      </w:r>
      <w:r>
        <w:rPr>
          <w:color w:val="231F20"/>
        </w:rPr>
        <w:t>artt.</w:t>
      </w:r>
      <w:r>
        <w:rPr>
          <w:color w:val="231F20"/>
          <w:spacing w:val="-6"/>
        </w:rPr>
        <w:t xml:space="preserve"> </w:t>
      </w:r>
      <w:r>
        <w:rPr>
          <w:color w:val="231F20"/>
        </w:rPr>
        <w:t>4,</w:t>
      </w:r>
      <w:r>
        <w:rPr>
          <w:color w:val="231F20"/>
          <w:spacing w:val="-6"/>
        </w:rPr>
        <w:t xml:space="preserve"> </w:t>
      </w:r>
      <w:r>
        <w:rPr>
          <w:color w:val="231F20"/>
        </w:rPr>
        <w:t>5</w:t>
      </w:r>
      <w:r>
        <w:rPr>
          <w:color w:val="231F20"/>
          <w:spacing w:val="-6"/>
        </w:rPr>
        <w:t xml:space="preserve"> </w:t>
      </w:r>
      <w:r>
        <w:rPr>
          <w:color w:val="231F20"/>
        </w:rPr>
        <w:t>e</w:t>
      </w:r>
      <w:r>
        <w:rPr>
          <w:color w:val="231F20"/>
          <w:spacing w:val="-6"/>
        </w:rPr>
        <w:t xml:space="preserve"> </w:t>
      </w:r>
      <w:r>
        <w:rPr>
          <w:color w:val="231F20"/>
        </w:rPr>
        <w:t>6,</w:t>
      </w:r>
      <w:r>
        <w:rPr>
          <w:color w:val="231F20"/>
          <w:spacing w:val="-6"/>
        </w:rPr>
        <w:t xml:space="preserve"> </w:t>
      </w:r>
      <w:r>
        <w:rPr>
          <w:color w:val="231F20"/>
        </w:rPr>
        <w:t>con</w:t>
      </w:r>
      <w:r>
        <w:rPr>
          <w:color w:val="231F20"/>
          <w:spacing w:val="-6"/>
        </w:rPr>
        <w:t xml:space="preserve"> </w:t>
      </w:r>
      <w:r>
        <w:rPr>
          <w:color w:val="231F20"/>
        </w:rPr>
        <w:t>i</w:t>
      </w:r>
      <w:r>
        <w:rPr>
          <w:color w:val="231F20"/>
          <w:spacing w:val="-6"/>
        </w:rPr>
        <w:t xml:space="preserve"> </w:t>
      </w:r>
      <w:r>
        <w:rPr>
          <w:color w:val="231F20"/>
        </w:rPr>
        <w:t>limiti</w:t>
      </w:r>
      <w:r>
        <w:rPr>
          <w:color w:val="231F20"/>
          <w:spacing w:val="-6"/>
        </w:rPr>
        <w:t xml:space="preserve"> </w:t>
      </w:r>
      <w:r>
        <w:rPr>
          <w:color w:val="231F20"/>
        </w:rPr>
        <w:t>e sottolimiti</w:t>
      </w:r>
      <w:r>
        <w:rPr>
          <w:color w:val="231F20"/>
          <w:spacing w:val="-11"/>
        </w:rPr>
        <w:t xml:space="preserve"> </w:t>
      </w:r>
      <w:r>
        <w:rPr>
          <w:color w:val="231F20"/>
        </w:rPr>
        <w:t>di</w:t>
      </w:r>
      <w:r>
        <w:rPr>
          <w:color w:val="231F20"/>
          <w:spacing w:val="-11"/>
        </w:rPr>
        <w:t xml:space="preserve"> </w:t>
      </w:r>
      <w:r>
        <w:rPr>
          <w:color w:val="231F20"/>
        </w:rPr>
        <w:t>cui</w:t>
      </w:r>
      <w:r>
        <w:rPr>
          <w:color w:val="231F20"/>
          <w:spacing w:val="-10"/>
        </w:rPr>
        <w:t xml:space="preserve"> </w:t>
      </w:r>
      <w:r>
        <w:rPr>
          <w:color w:val="231F20"/>
        </w:rPr>
        <w:t>al</w:t>
      </w:r>
      <w:r>
        <w:rPr>
          <w:color w:val="231F20"/>
          <w:spacing w:val="-11"/>
        </w:rPr>
        <w:t xml:space="preserve"> </w:t>
      </w:r>
      <w:r>
        <w:rPr>
          <w:color w:val="231F20"/>
        </w:rPr>
        <w:t>comma</w:t>
      </w:r>
      <w:r>
        <w:rPr>
          <w:color w:val="231F20"/>
          <w:spacing w:val="-11"/>
        </w:rPr>
        <w:t xml:space="preserve"> </w:t>
      </w:r>
      <w:r>
        <w:rPr>
          <w:color w:val="231F20"/>
        </w:rPr>
        <w:t>precedente,</w:t>
      </w:r>
      <w:r>
        <w:rPr>
          <w:color w:val="231F20"/>
          <w:spacing w:val="-10"/>
        </w:rPr>
        <w:t xml:space="preserve"> </w:t>
      </w:r>
      <w:r>
        <w:rPr>
          <w:color w:val="231F20"/>
        </w:rPr>
        <w:t>determina</w:t>
      </w:r>
      <w:r>
        <w:rPr>
          <w:color w:val="231F20"/>
          <w:spacing w:val="-11"/>
        </w:rPr>
        <w:t xml:space="preserve"> </w:t>
      </w:r>
      <w:r>
        <w:rPr>
          <w:color w:val="231F20"/>
        </w:rPr>
        <w:t>il</w:t>
      </w:r>
      <w:r>
        <w:rPr>
          <w:color w:val="231F20"/>
          <w:spacing w:val="-11"/>
        </w:rPr>
        <w:t xml:space="preserve"> </w:t>
      </w:r>
      <w:r>
        <w:rPr>
          <w:color w:val="231F20"/>
        </w:rPr>
        <w:t>danno</w:t>
      </w:r>
      <w:r>
        <w:rPr>
          <w:color w:val="231F20"/>
          <w:spacing w:val="-10"/>
        </w:rPr>
        <w:t xml:space="preserve"> </w:t>
      </w:r>
      <w:r>
        <w:rPr>
          <w:color w:val="231F20"/>
        </w:rPr>
        <w:t>percentuale,</w:t>
      </w:r>
      <w:r>
        <w:rPr>
          <w:color w:val="231F20"/>
          <w:spacing w:val="-11"/>
        </w:rPr>
        <w:t xml:space="preserve"> </w:t>
      </w:r>
      <w:r>
        <w:rPr>
          <w:color w:val="231F20"/>
        </w:rPr>
        <w:t>sarà</w:t>
      </w:r>
      <w:r>
        <w:rPr>
          <w:color w:val="231F20"/>
          <w:spacing w:val="-11"/>
        </w:rPr>
        <w:t xml:space="preserve"> </w:t>
      </w:r>
      <w:r>
        <w:rPr>
          <w:color w:val="231F20"/>
        </w:rPr>
        <w:t>indennizzato</w:t>
      </w:r>
      <w:r>
        <w:rPr>
          <w:color w:val="231F20"/>
          <w:spacing w:val="-10"/>
        </w:rPr>
        <w:t xml:space="preserve"> </w:t>
      </w:r>
      <w:r>
        <w:rPr>
          <w:color w:val="231F20"/>
        </w:rPr>
        <w:t>al</w:t>
      </w:r>
      <w:r>
        <w:rPr>
          <w:color w:val="231F20"/>
          <w:spacing w:val="-11"/>
        </w:rPr>
        <w:t xml:space="preserve"> </w:t>
      </w:r>
      <w:r>
        <w:rPr>
          <w:color w:val="231F20"/>
        </w:rPr>
        <w:t>netto</w:t>
      </w:r>
      <w:r>
        <w:rPr>
          <w:color w:val="231F20"/>
          <w:spacing w:val="-11"/>
        </w:rPr>
        <w:t xml:space="preserve"> </w:t>
      </w:r>
      <w:r>
        <w:rPr>
          <w:color w:val="231F20"/>
        </w:rPr>
        <w:t>della</w:t>
      </w:r>
      <w:r>
        <w:rPr>
          <w:color w:val="231F20"/>
          <w:spacing w:val="-11"/>
        </w:rPr>
        <w:t xml:space="preserve"> </w:t>
      </w:r>
      <w:r>
        <w:rPr>
          <w:color w:val="231F20"/>
        </w:rPr>
        <w:t>Franchigia, degli eventuali Scoperti ed entro i limiti convenzionali di valore stabiliti dall’art. 8 che segue.</w:t>
      </w:r>
    </w:p>
    <w:p w14:paraId="001F644A" w14:textId="77777777" w:rsidR="0057014F" w:rsidRDefault="0057014F">
      <w:pPr>
        <w:pStyle w:val="Corpotesto"/>
        <w:spacing w:before="1"/>
        <w:rPr>
          <w:sz w:val="18"/>
        </w:rPr>
      </w:pPr>
    </w:p>
    <w:p w14:paraId="4F5717B0" w14:textId="77777777" w:rsidR="0057014F" w:rsidRDefault="001F5764">
      <w:pPr>
        <w:pStyle w:val="Corpotesto"/>
        <w:ind w:left="760"/>
        <w:rPr>
          <w:b/>
        </w:rPr>
      </w:pPr>
      <w:r>
        <w:rPr>
          <w:b/>
          <w:color w:val="F58224"/>
        </w:rPr>
        <w:t>Art.</w:t>
      </w:r>
      <w:r>
        <w:rPr>
          <w:b/>
          <w:color w:val="F58224"/>
          <w:spacing w:val="-1"/>
        </w:rPr>
        <w:t xml:space="preserve"> </w:t>
      </w:r>
      <w:r>
        <w:rPr>
          <w:b/>
          <w:color w:val="F58224"/>
        </w:rPr>
        <w:t>8 – Franchigia</w:t>
      </w:r>
      <w:r>
        <w:rPr>
          <w:b/>
          <w:color w:val="F58224"/>
          <w:spacing w:val="-1"/>
        </w:rPr>
        <w:t xml:space="preserve"> </w:t>
      </w:r>
      <w:r>
        <w:rPr>
          <w:b/>
          <w:color w:val="F58224"/>
        </w:rPr>
        <w:t>- Scoperto -</w:t>
      </w:r>
      <w:r>
        <w:rPr>
          <w:b/>
          <w:color w:val="F58224"/>
          <w:spacing w:val="-1"/>
        </w:rPr>
        <w:t xml:space="preserve"> </w:t>
      </w:r>
      <w:r>
        <w:rPr>
          <w:b/>
          <w:color w:val="F58224"/>
        </w:rPr>
        <w:t xml:space="preserve">Limite di </w:t>
      </w:r>
      <w:r>
        <w:rPr>
          <w:b/>
          <w:color w:val="F58224"/>
          <w:spacing w:val="-2"/>
        </w:rPr>
        <w:t>Indennizzo</w:t>
      </w:r>
    </w:p>
    <w:p w14:paraId="5B34AC9B" w14:textId="77777777" w:rsidR="0057014F" w:rsidRDefault="001F5764">
      <w:pPr>
        <w:pStyle w:val="Corpotesto"/>
        <w:spacing w:before="16"/>
        <w:ind w:left="760"/>
        <w:rPr>
          <w:b/>
        </w:rPr>
      </w:pPr>
      <w:r>
        <w:rPr>
          <w:b/>
          <w:color w:val="231F20"/>
        </w:rPr>
        <w:t>L’assicurazione</w:t>
      </w:r>
      <w:r>
        <w:rPr>
          <w:b/>
          <w:color w:val="231F20"/>
          <w:spacing w:val="-8"/>
        </w:rPr>
        <w:t xml:space="preserve"> </w:t>
      </w:r>
      <w:r>
        <w:rPr>
          <w:b/>
          <w:color w:val="231F20"/>
        </w:rPr>
        <w:t>è</w:t>
      </w:r>
      <w:r>
        <w:rPr>
          <w:b/>
          <w:color w:val="231F20"/>
          <w:spacing w:val="-7"/>
        </w:rPr>
        <w:t xml:space="preserve"> </w:t>
      </w:r>
      <w:r>
        <w:rPr>
          <w:b/>
          <w:color w:val="231F20"/>
        </w:rPr>
        <w:t>prestata</w:t>
      </w:r>
      <w:r>
        <w:rPr>
          <w:b/>
          <w:color w:val="231F20"/>
          <w:spacing w:val="-7"/>
        </w:rPr>
        <w:t xml:space="preserve"> </w:t>
      </w:r>
      <w:r>
        <w:rPr>
          <w:b/>
          <w:color w:val="231F20"/>
        </w:rPr>
        <w:t>con</w:t>
      </w:r>
      <w:r>
        <w:rPr>
          <w:b/>
          <w:color w:val="231F20"/>
          <w:spacing w:val="-8"/>
        </w:rPr>
        <w:t xml:space="preserve"> </w:t>
      </w:r>
      <w:r>
        <w:rPr>
          <w:b/>
          <w:color w:val="231F20"/>
        </w:rPr>
        <w:t>l’applicazione</w:t>
      </w:r>
      <w:r>
        <w:rPr>
          <w:b/>
          <w:color w:val="231F20"/>
          <w:spacing w:val="-7"/>
        </w:rPr>
        <w:t xml:space="preserve"> </w:t>
      </w:r>
      <w:r>
        <w:rPr>
          <w:b/>
          <w:color w:val="231F20"/>
        </w:rPr>
        <w:t>di</w:t>
      </w:r>
      <w:r>
        <w:rPr>
          <w:b/>
          <w:color w:val="231F20"/>
          <w:spacing w:val="-7"/>
        </w:rPr>
        <w:t xml:space="preserve"> </w:t>
      </w:r>
      <w:r>
        <w:rPr>
          <w:b/>
          <w:color w:val="231F20"/>
        </w:rPr>
        <w:t>una</w:t>
      </w:r>
      <w:r>
        <w:rPr>
          <w:b/>
          <w:color w:val="231F20"/>
          <w:spacing w:val="-8"/>
        </w:rPr>
        <w:t xml:space="preserve"> </w:t>
      </w:r>
      <w:r>
        <w:rPr>
          <w:b/>
          <w:color w:val="231F20"/>
        </w:rPr>
        <w:t>Franchigia</w:t>
      </w:r>
      <w:r>
        <w:rPr>
          <w:b/>
          <w:color w:val="231F20"/>
          <w:spacing w:val="-7"/>
        </w:rPr>
        <w:t xml:space="preserve"> </w:t>
      </w:r>
      <w:r>
        <w:rPr>
          <w:b/>
          <w:color w:val="231F20"/>
        </w:rPr>
        <w:t>per</w:t>
      </w:r>
      <w:r>
        <w:rPr>
          <w:b/>
          <w:color w:val="231F20"/>
          <w:spacing w:val="-7"/>
        </w:rPr>
        <w:t xml:space="preserve"> </w:t>
      </w:r>
      <w:r>
        <w:rPr>
          <w:b/>
          <w:color w:val="231F20"/>
        </w:rPr>
        <w:t>Partita</w:t>
      </w:r>
      <w:r>
        <w:rPr>
          <w:b/>
          <w:color w:val="231F20"/>
          <w:spacing w:val="-8"/>
        </w:rPr>
        <w:t xml:space="preserve"> </w:t>
      </w:r>
      <w:r>
        <w:rPr>
          <w:b/>
          <w:color w:val="231F20"/>
        </w:rPr>
        <w:t>assicurata</w:t>
      </w:r>
      <w:r>
        <w:rPr>
          <w:b/>
          <w:color w:val="231F20"/>
          <w:spacing w:val="-7"/>
        </w:rPr>
        <w:t xml:space="preserve"> </w:t>
      </w:r>
      <w:r>
        <w:rPr>
          <w:b/>
          <w:color w:val="231F20"/>
        </w:rPr>
        <w:t>pari</w:t>
      </w:r>
      <w:r>
        <w:rPr>
          <w:b/>
          <w:color w:val="231F20"/>
          <w:spacing w:val="-7"/>
        </w:rPr>
        <w:t xml:space="preserve"> </w:t>
      </w:r>
      <w:r>
        <w:rPr>
          <w:b/>
          <w:color w:val="231F20"/>
        </w:rPr>
        <w:t>al</w:t>
      </w:r>
      <w:r>
        <w:rPr>
          <w:b/>
          <w:color w:val="231F20"/>
          <w:spacing w:val="-7"/>
        </w:rPr>
        <w:t xml:space="preserve"> </w:t>
      </w:r>
      <w:r>
        <w:rPr>
          <w:b/>
          <w:color w:val="231F20"/>
          <w:spacing w:val="-4"/>
        </w:rPr>
        <w:t>10%.</w:t>
      </w:r>
    </w:p>
    <w:p w14:paraId="0ECE8D3B" w14:textId="77777777" w:rsidR="0057014F" w:rsidRDefault="001F5764">
      <w:pPr>
        <w:pStyle w:val="Corpotesto"/>
        <w:spacing w:before="16" w:line="259" w:lineRule="auto"/>
        <w:ind w:left="760" w:right="1765"/>
        <w:rPr>
          <w:b/>
        </w:rPr>
      </w:pPr>
      <w:r>
        <w:rPr>
          <w:b/>
          <w:color w:val="231F20"/>
          <w:spacing w:val="-2"/>
        </w:rPr>
        <w:t xml:space="preserve">In nessun caso la Società pagherà per uno o più Avversità garantite importo superiore al 80% del Valore assicurato </w:t>
      </w:r>
      <w:r>
        <w:rPr>
          <w:b/>
          <w:color w:val="231F20"/>
        </w:rPr>
        <w:t>per singola Partita.</w:t>
      </w:r>
    </w:p>
    <w:p w14:paraId="740FA6F9" w14:textId="0F6740FF" w:rsidR="0057014F" w:rsidRDefault="001F5764" w:rsidP="00396787">
      <w:pPr>
        <w:pStyle w:val="Corpotesto"/>
        <w:spacing w:line="203" w:lineRule="exact"/>
        <w:ind w:left="760"/>
        <w:rPr>
          <w:b/>
        </w:rPr>
      </w:pPr>
      <w:r>
        <w:rPr>
          <w:b/>
          <w:color w:val="231F20"/>
        </w:rPr>
        <w:t>Verrà</w:t>
      </w:r>
      <w:r>
        <w:rPr>
          <w:b/>
          <w:color w:val="231F20"/>
          <w:spacing w:val="-9"/>
        </w:rPr>
        <w:t xml:space="preserve"> </w:t>
      </w:r>
      <w:r>
        <w:rPr>
          <w:b/>
          <w:color w:val="231F20"/>
        </w:rPr>
        <w:t>inoltre</w:t>
      </w:r>
      <w:r>
        <w:rPr>
          <w:b/>
          <w:color w:val="231F20"/>
          <w:spacing w:val="-9"/>
        </w:rPr>
        <w:t xml:space="preserve"> </w:t>
      </w:r>
      <w:r>
        <w:rPr>
          <w:b/>
          <w:color w:val="231F20"/>
        </w:rPr>
        <w:t>applicato</w:t>
      </w:r>
      <w:r>
        <w:rPr>
          <w:b/>
          <w:color w:val="231F20"/>
          <w:spacing w:val="-8"/>
        </w:rPr>
        <w:t xml:space="preserve"> </w:t>
      </w:r>
      <w:r>
        <w:rPr>
          <w:b/>
          <w:color w:val="231F20"/>
        </w:rPr>
        <w:t>uno</w:t>
      </w:r>
      <w:r>
        <w:rPr>
          <w:b/>
          <w:color w:val="231F20"/>
          <w:spacing w:val="-9"/>
        </w:rPr>
        <w:t xml:space="preserve"> </w:t>
      </w:r>
      <w:r>
        <w:rPr>
          <w:b/>
          <w:color w:val="231F20"/>
        </w:rPr>
        <w:t>Scoperto</w:t>
      </w:r>
      <w:r>
        <w:rPr>
          <w:b/>
          <w:color w:val="231F20"/>
          <w:spacing w:val="-8"/>
        </w:rPr>
        <w:t xml:space="preserve"> </w:t>
      </w:r>
      <w:r>
        <w:rPr>
          <w:b/>
          <w:color w:val="231F20"/>
        </w:rPr>
        <w:t>del</w:t>
      </w:r>
      <w:r>
        <w:rPr>
          <w:b/>
          <w:color w:val="231F20"/>
          <w:spacing w:val="-9"/>
        </w:rPr>
        <w:t xml:space="preserve"> </w:t>
      </w:r>
      <w:r>
        <w:rPr>
          <w:b/>
          <w:color w:val="231F20"/>
        </w:rPr>
        <w:t>40%</w:t>
      </w:r>
      <w:r>
        <w:rPr>
          <w:b/>
          <w:color w:val="231F20"/>
          <w:spacing w:val="-8"/>
        </w:rPr>
        <w:t xml:space="preserve"> </w:t>
      </w:r>
      <w:r>
        <w:rPr>
          <w:b/>
          <w:color w:val="231F20"/>
        </w:rPr>
        <w:t>nel</w:t>
      </w:r>
      <w:r>
        <w:rPr>
          <w:b/>
          <w:color w:val="231F20"/>
          <w:spacing w:val="-9"/>
        </w:rPr>
        <w:t xml:space="preserve"> </w:t>
      </w:r>
      <w:r>
        <w:rPr>
          <w:b/>
          <w:color w:val="231F20"/>
        </w:rPr>
        <w:t>caso</w:t>
      </w:r>
      <w:r>
        <w:rPr>
          <w:b/>
          <w:color w:val="231F20"/>
          <w:spacing w:val="-8"/>
        </w:rPr>
        <w:t xml:space="preserve"> </w:t>
      </w:r>
      <w:r>
        <w:rPr>
          <w:b/>
          <w:color w:val="231F20"/>
        </w:rPr>
        <w:t>l’impianto</w:t>
      </w:r>
      <w:r>
        <w:rPr>
          <w:b/>
          <w:color w:val="231F20"/>
          <w:spacing w:val="-9"/>
        </w:rPr>
        <w:t xml:space="preserve"> </w:t>
      </w:r>
      <w:r>
        <w:rPr>
          <w:b/>
          <w:color w:val="231F20"/>
        </w:rPr>
        <w:t>non</w:t>
      </w:r>
      <w:r>
        <w:rPr>
          <w:b/>
          <w:color w:val="231F20"/>
          <w:spacing w:val="-8"/>
        </w:rPr>
        <w:t xml:space="preserve"> </w:t>
      </w:r>
      <w:r>
        <w:rPr>
          <w:b/>
          <w:color w:val="231F20"/>
        </w:rPr>
        <w:t>sia</w:t>
      </w:r>
      <w:r>
        <w:rPr>
          <w:b/>
          <w:color w:val="231F20"/>
          <w:spacing w:val="-9"/>
        </w:rPr>
        <w:t xml:space="preserve"> </w:t>
      </w:r>
      <w:r>
        <w:rPr>
          <w:b/>
          <w:color w:val="231F20"/>
        </w:rPr>
        <w:t>realizzato</w:t>
      </w:r>
      <w:r>
        <w:rPr>
          <w:b/>
          <w:color w:val="231F20"/>
          <w:spacing w:val="-8"/>
        </w:rPr>
        <w:t xml:space="preserve"> </w:t>
      </w:r>
      <w:r>
        <w:rPr>
          <w:b/>
          <w:color w:val="231F20"/>
        </w:rPr>
        <w:t>a</w:t>
      </w:r>
      <w:r>
        <w:rPr>
          <w:b/>
          <w:color w:val="231F20"/>
          <w:spacing w:val="-9"/>
        </w:rPr>
        <w:t xml:space="preserve"> </w:t>
      </w:r>
      <w:r>
        <w:rPr>
          <w:b/>
          <w:color w:val="231F20"/>
        </w:rPr>
        <w:t>regola</w:t>
      </w:r>
      <w:r>
        <w:rPr>
          <w:b/>
          <w:color w:val="231F20"/>
          <w:spacing w:val="-8"/>
        </w:rPr>
        <w:t xml:space="preserve"> </w:t>
      </w:r>
      <w:r>
        <w:rPr>
          <w:b/>
          <w:color w:val="231F20"/>
        </w:rPr>
        <w:t>d’arte</w:t>
      </w:r>
      <w:r>
        <w:rPr>
          <w:b/>
          <w:color w:val="231F20"/>
          <w:spacing w:val="-9"/>
        </w:rPr>
        <w:t xml:space="preserve"> </w:t>
      </w:r>
      <w:r>
        <w:rPr>
          <w:b/>
          <w:color w:val="231F20"/>
        </w:rPr>
        <w:t>intendendo</w:t>
      </w:r>
      <w:r>
        <w:rPr>
          <w:b/>
          <w:color w:val="231F20"/>
          <w:spacing w:val="-8"/>
        </w:rPr>
        <w:t xml:space="preserve"> </w:t>
      </w:r>
      <w:r>
        <w:rPr>
          <w:b/>
          <w:color w:val="231F20"/>
          <w:spacing w:val="-5"/>
        </w:rPr>
        <w:t>per</w:t>
      </w:r>
      <w:r w:rsidR="00396787">
        <w:rPr>
          <w:b/>
        </w:rPr>
        <w:t xml:space="preserve"> </w:t>
      </w:r>
      <w:r>
        <w:rPr>
          <w:b/>
          <w:color w:val="231F20"/>
        </w:rPr>
        <w:t>tali</w:t>
      </w:r>
      <w:r>
        <w:rPr>
          <w:b/>
          <w:color w:val="231F20"/>
          <w:spacing w:val="-7"/>
        </w:rPr>
        <w:t xml:space="preserve"> </w:t>
      </w:r>
      <w:r>
        <w:rPr>
          <w:b/>
          <w:color w:val="231F20"/>
        </w:rPr>
        <w:t>gli</w:t>
      </w:r>
      <w:r>
        <w:rPr>
          <w:b/>
          <w:color w:val="231F20"/>
          <w:spacing w:val="-7"/>
        </w:rPr>
        <w:t xml:space="preserve"> </w:t>
      </w:r>
      <w:r>
        <w:rPr>
          <w:b/>
          <w:color w:val="231F20"/>
        </w:rPr>
        <w:t>impianti</w:t>
      </w:r>
      <w:r>
        <w:rPr>
          <w:b/>
          <w:color w:val="231F20"/>
          <w:spacing w:val="-7"/>
        </w:rPr>
        <w:t xml:space="preserve"> </w:t>
      </w:r>
      <w:r>
        <w:rPr>
          <w:b/>
          <w:color w:val="231F20"/>
        </w:rPr>
        <w:t>che</w:t>
      </w:r>
      <w:r>
        <w:rPr>
          <w:b/>
          <w:color w:val="231F20"/>
          <w:spacing w:val="-6"/>
        </w:rPr>
        <w:t xml:space="preserve"> </w:t>
      </w:r>
      <w:r>
        <w:rPr>
          <w:b/>
          <w:color w:val="231F20"/>
        </w:rPr>
        <w:t>non</w:t>
      </w:r>
      <w:r>
        <w:rPr>
          <w:b/>
          <w:color w:val="231F20"/>
          <w:spacing w:val="-7"/>
        </w:rPr>
        <w:t xml:space="preserve"> </w:t>
      </w:r>
      <w:r>
        <w:rPr>
          <w:b/>
          <w:color w:val="231F20"/>
        </w:rPr>
        <w:t>corrispondono</w:t>
      </w:r>
      <w:r>
        <w:rPr>
          <w:b/>
          <w:color w:val="231F20"/>
          <w:spacing w:val="-7"/>
        </w:rPr>
        <w:t xml:space="preserve"> </w:t>
      </w:r>
      <w:r>
        <w:rPr>
          <w:b/>
          <w:color w:val="231F20"/>
        </w:rPr>
        <w:t>alle</w:t>
      </w:r>
      <w:r>
        <w:rPr>
          <w:b/>
          <w:color w:val="231F20"/>
          <w:spacing w:val="-7"/>
        </w:rPr>
        <w:t xml:space="preserve"> </w:t>
      </w:r>
      <w:r>
        <w:rPr>
          <w:b/>
          <w:color w:val="231F20"/>
        </w:rPr>
        <w:t>seguenti</w:t>
      </w:r>
      <w:r>
        <w:rPr>
          <w:b/>
          <w:color w:val="231F20"/>
          <w:spacing w:val="-6"/>
        </w:rPr>
        <w:t xml:space="preserve"> </w:t>
      </w:r>
      <w:r>
        <w:rPr>
          <w:b/>
          <w:color w:val="231F20"/>
        </w:rPr>
        <w:t>caratteristiche</w:t>
      </w:r>
      <w:r>
        <w:rPr>
          <w:b/>
          <w:color w:val="231F20"/>
          <w:spacing w:val="-7"/>
        </w:rPr>
        <w:t xml:space="preserve"> </w:t>
      </w:r>
      <w:r>
        <w:rPr>
          <w:b/>
          <w:color w:val="231F20"/>
        </w:rPr>
        <w:t>di</w:t>
      </w:r>
      <w:r>
        <w:rPr>
          <w:b/>
          <w:color w:val="231F20"/>
          <w:spacing w:val="-7"/>
        </w:rPr>
        <w:t xml:space="preserve"> </w:t>
      </w:r>
      <w:r>
        <w:rPr>
          <w:b/>
          <w:color w:val="231F20"/>
        </w:rPr>
        <w:t>messa</w:t>
      </w:r>
      <w:r>
        <w:rPr>
          <w:b/>
          <w:color w:val="231F20"/>
          <w:spacing w:val="-7"/>
        </w:rPr>
        <w:t xml:space="preserve"> </w:t>
      </w:r>
      <w:r>
        <w:rPr>
          <w:b/>
          <w:color w:val="231F20"/>
        </w:rPr>
        <w:t>a</w:t>
      </w:r>
      <w:r>
        <w:rPr>
          <w:b/>
          <w:color w:val="231F20"/>
          <w:spacing w:val="-6"/>
        </w:rPr>
        <w:t xml:space="preserve"> </w:t>
      </w:r>
      <w:r>
        <w:rPr>
          <w:b/>
          <w:color w:val="231F20"/>
          <w:spacing w:val="-2"/>
        </w:rPr>
        <w:t>dimora:</w:t>
      </w:r>
    </w:p>
    <w:p w14:paraId="17858470" w14:textId="77777777" w:rsidR="0057014F" w:rsidRDefault="001F5764">
      <w:pPr>
        <w:pStyle w:val="Paragrafoelenco"/>
        <w:numPr>
          <w:ilvl w:val="1"/>
          <w:numId w:val="18"/>
        </w:numPr>
        <w:tabs>
          <w:tab w:val="left" w:pos="1120"/>
        </w:tabs>
        <w:spacing w:line="242" w:lineRule="exact"/>
        <w:rPr>
          <w:b/>
          <w:sz w:val="17"/>
        </w:rPr>
      </w:pPr>
      <w:r>
        <w:rPr>
          <w:b/>
          <w:color w:val="231F20"/>
          <w:sz w:val="17"/>
        </w:rPr>
        <w:t>palo</w:t>
      </w:r>
      <w:r>
        <w:rPr>
          <w:b/>
          <w:color w:val="231F20"/>
          <w:spacing w:val="-6"/>
          <w:sz w:val="17"/>
        </w:rPr>
        <w:t xml:space="preserve"> </w:t>
      </w:r>
      <w:r>
        <w:rPr>
          <w:b/>
          <w:color w:val="231F20"/>
          <w:sz w:val="17"/>
        </w:rPr>
        <w:t>di</w:t>
      </w:r>
      <w:r>
        <w:rPr>
          <w:b/>
          <w:color w:val="231F20"/>
          <w:spacing w:val="-6"/>
          <w:sz w:val="17"/>
        </w:rPr>
        <w:t xml:space="preserve"> </w:t>
      </w:r>
      <w:r>
        <w:rPr>
          <w:b/>
          <w:color w:val="231F20"/>
          <w:sz w:val="17"/>
        </w:rPr>
        <w:t>testa</w:t>
      </w:r>
      <w:r>
        <w:rPr>
          <w:b/>
          <w:color w:val="231F20"/>
          <w:spacing w:val="-6"/>
          <w:sz w:val="17"/>
        </w:rPr>
        <w:t xml:space="preserve"> </w:t>
      </w:r>
      <w:r>
        <w:rPr>
          <w:b/>
          <w:color w:val="231F20"/>
          <w:sz w:val="17"/>
        </w:rPr>
        <w:t>e</w:t>
      </w:r>
      <w:r>
        <w:rPr>
          <w:b/>
          <w:color w:val="231F20"/>
          <w:spacing w:val="-6"/>
          <w:sz w:val="17"/>
        </w:rPr>
        <w:t xml:space="preserve"> </w:t>
      </w:r>
      <w:r>
        <w:rPr>
          <w:b/>
          <w:color w:val="231F20"/>
          <w:sz w:val="17"/>
        </w:rPr>
        <w:t>laterali</w:t>
      </w:r>
      <w:r>
        <w:rPr>
          <w:b/>
          <w:color w:val="231F20"/>
          <w:spacing w:val="-6"/>
          <w:sz w:val="17"/>
        </w:rPr>
        <w:t xml:space="preserve"> </w:t>
      </w:r>
      <w:r>
        <w:rPr>
          <w:b/>
          <w:color w:val="231F20"/>
          <w:sz w:val="17"/>
        </w:rPr>
        <w:t>diametro</w:t>
      </w:r>
      <w:r>
        <w:rPr>
          <w:b/>
          <w:color w:val="231F20"/>
          <w:spacing w:val="-6"/>
          <w:sz w:val="17"/>
        </w:rPr>
        <w:t xml:space="preserve"> </w:t>
      </w:r>
      <w:r>
        <w:rPr>
          <w:b/>
          <w:color w:val="231F20"/>
          <w:sz w:val="17"/>
        </w:rPr>
        <w:t>minimo</w:t>
      </w:r>
      <w:r>
        <w:rPr>
          <w:b/>
          <w:color w:val="231F20"/>
          <w:spacing w:val="-5"/>
          <w:sz w:val="17"/>
        </w:rPr>
        <w:t xml:space="preserve"> </w:t>
      </w:r>
      <w:r>
        <w:rPr>
          <w:b/>
          <w:color w:val="231F20"/>
          <w:spacing w:val="-4"/>
          <w:sz w:val="17"/>
        </w:rPr>
        <w:t>9x9;</w:t>
      </w:r>
    </w:p>
    <w:p w14:paraId="78367867" w14:textId="77777777" w:rsidR="0057014F" w:rsidRDefault="001F5764">
      <w:pPr>
        <w:pStyle w:val="Paragrafoelenco"/>
        <w:numPr>
          <w:ilvl w:val="1"/>
          <w:numId w:val="18"/>
        </w:numPr>
        <w:tabs>
          <w:tab w:val="left" w:pos="1120"/>
        </w:tabs>
        <w:rPr>
          <w:b/>
          <w:sz w:val="17"/>
        </w:rPr>
      </w:pPr>
      <w:r>
        <w:rPr>
          <w:b/>
          <w:color w:val="231F20"/>
          <w:sz w:val="17"/>
        </w:rPr>
        <w:t>inclinazione</w:t>
      </w:r>
      <w:r>
        <w:rPr>
          <w:b/>
          <w:color w:val="231F20"/>
          <w:spacing w:val="-6"/>
          <w:sz w:val="17"/>
        </w:rPr>
        <w:t xml:space="preserve"> </w:t>
      </w:r>
      <w:r>
        <w:rPr>
          <w:b/>
          <w:color w:val="231F20"/>
          <w:sz w:val="17"/>
        </w:rPr>
        <w:t>del</w:t>
      </w:r>
      <w:r>
        <w:rPr>
          <w:b/>
          <w:color w:val="231F20"/>
          <w:spacing w:val="-5"/>
          <w:sz w:val="17"/>
        </w:rPr>
        <w:t xml:space="preserve"> </w:t>
      </w:r>
      <w:r>
        <w:rPr>
          <w:b/>
          <w:color w:val="231F20"/>
          <w:sz w:val="17"/>
        </w:rPr>
        <w:t>palo</w:t>
      </w:r>
      <w:r>
        <w:rPr>
          <w:b/>
          <w:color w:val="231F20"/>
          <w:spacing w:val="-5"/>
          <w:sz w:val="17"/>
        </w:rPr>
        <w:t xml:space="preserve"> </w:t>
      </w:r>
      <w:r>
        <w:rPr>
          <w:b/>
          <w:color w:val="231F20"/>
          <w:sz w:val="17"/>
        </w:rPr>
        <w:t>di</w:t>
      </w:r>
      <w:r>
        <w:rPr>
          <w:b/>
          <w:color w:val="231F20"/>
          <w:spacing w:val="-5"/>
          <w:sz w:val="17"/>
        </w:rPr>
        <w:t xml:space="preserve"> </w:t>
      </w:r>
      <w:r>
        <w:rPr>
          <w:b/>
          <w:color w:val="231F20"/>
          <w:sz w:val="17"/>
        </w:rPr>
        <w:t>testa</w:t>
      </w:r>
      <w:r>
        <w:rPr>
          <w:b/>
          <w:color w:val="231F20"/>
          <w:spacing w:val="-5"/>
          <w:sz w:val="17"/>
        </w:rPr>
        <w:t xml:space="preserve"> </w:t>
      </w:r>
      <w:r>
        <w:rPr>
          <w:b/>
          <w:color w:val="231F20"/>
          <w:sz w:val="17"/>
        </w:rPr>
        <w:t>di</w:t>
      </w:r>
      <w:r>
        <w:rPr>
          <w:b/>
          <w:color w:val="231F20"/>
          <w:spacing w:val="-5"/>
          <w:sz w:val="17"/>
        </w:rPr>
        <w:t xml:space="preserve"> </w:t>
      </w:r>
      <w:r>
        <w:rPr>
          <w:b/>
          <w:color w:val="231F20"/>
          <w:sz w:val="17"/>
        </w:rPr>
        <w:t>almeno</w:t>
      </w:r>
      <w:r>
        <w:rPr>
          <w:b/>
          <w:color w:val="231F20"/>
          <w:spacing w:val="-6"/>
          <w:sz w:val="17"/>
        </w:rPr>
        <w:t xml:space="preserve"> </w:t>
      </w:r>
      <w:r>
        <w:rPr>
          <w:b/>
          <w:color w:val="231F20"/>
          <w:sz w:val="17"/>
        </w:rPr>
        <w:t>80</w:t>
      </w:r>
      <w:r>
        <w:rPr>
          <w:b/>
          <w:color w:val="231F20"/>
          <w:spacing w:val="-5"/>
          <w:sz w:val="17"/>
        </w:rPr>
        <w:t xml:space="preserve"> </w:t>
      </w:r>
      <w:r>
        <w:rPr>
          <w:b/>
          <w:color w:val="231F20"/>
          <w:sz w:val="17"/>
        </w:rPr>
        <w:t>cm</w:t>
      </w:r>
      <w:r>
        <w:rPr>
          <w:b/>
          <w:color w:val="231F20"/>
          <w:spacing w:val="-5"/>
          <w:sz w:val="17"/>
        </w:rPr>
        <w:t xml:space="preserve"> </w:t>
      </w:r>
      <w:r>
        <w:rPr>
          <w:b/>
          <w:color w:val="231F20"/>
          <w:sz w:val="17"/>
        </w:rPr>
        <w:t>e</w:t>
      </w:r>
      <w:r>
        <w:rPr>
          <w:b/>
          <w:color w:val="231F20"/>
          <w:spacing w:val="-5"/>
          <w:sz w:val="17"/>
        </w:rPr>
        <w:t xml:space="preserve"> </w:t>
      </w:r>
      <w:r>
        <w:rPr>
          <w:b/>
          <w:color w:val="231F20"/>
          <w:sz w:val="17"/>
        </w:rPr>
        <w:t>dei</w:t>
      </w:r>
      <w:r>
        <w:rPr>
          <w:b/>
          <w:color w:val="231F20"/>
          <w:spacing w:val="-5"/>
          <w:sz w:val="17"/>
        </w:rPr>
        <w:t xml:space="preserve"> </w:t>
      </w:r>
      <w:r>
        <w:rPr>
          <w:b/>
          <w:color w:val="231F20"/>
          <w:sz w:val="17"/>
        </w:rPr>
        <w:t>pali</w:t>
      </w:r>
      <w:r>
        <w:rPr>
          <w:b/>
          <w:color w:val="231F20"/>
          <w:spacing w:val="-5"/>
          <w:sz w:val="17"/>
        </w:rPr>
        <w:t xml:space="preserve"> </w:t>
      </w:r>
      <w:r>
        <w:rPr>
          <w:b/>
          <w:color w:val="231F20"/>
          <w:sz w:val="17"/>
        </w:rPr>
        <w:t>laterali</w:t>
      </w:r>
      <w:r>
        <w:rPr>
          <w:b/>
          <w:color w:val="231F20"/>
          <w:spacing w:val="-6"/>
          <w:sz w:val="17"/>
        </w:rPr>
        <w:t xml:space="preserve"> </w:t>
      </w:r>
      <w:r>
        <w:rPr>
          <w:b/>
          <w:color w:val="231F20"/>
          <w:sz w:val="17"/>
        </w:rPr>
        <w:t>di</w:t>
      </w:r>
      <w:r>
        <w:rPr>
          <w:b/>
          <w:color w:val="231F20"/>
          <w:spacing w:val="-5"/>
          <w:sz w:val="17"/>
        </w:rPr>
        <w:t xml:space="preserve"> </w:t>
      </w:r>
      <w:r>
        <w:rPr>
          <w:b/>
          <w:color w:val="231F20"/>
          <w:sz w:val="17"/>
        </w:rPr>
        <w:t>almeno</w:t>
      </w:r>
      <w:r>
        <w:rPr>
          <w:b/>
          <w:color w:val="231F20"/>
          <w:spacing w:val="-5"/>
          <w:sz w:val="17"/>
        </w:rPr>
        <w:t xml:space="preserve"> </w:t>
      </w:r>
      <w:r>
        <w:rPr>
          <w:b/>
          <w:color w:val="231F20"/>
          <w:sz w:val="17"/>
        </w:rPr>
        <w:t>60</w:t>
      </w:r>
      <w:r>
        <w:rPr>
          <w:b/>
          <w:color w:val="231F20"/>
          <w:spacing w:val="-5"/>
          <w:sz w:val="17"/>
        </w:rPr>
        <w:t xml:space="preserve"> </w:t>
      </w:r>
      <w:r>
        <w:rPr>
          <w:b/>
          <w:color w:val="231F20"/>
          <w:sz w:val="17"/>
        </w:rPr>
        <w:t>cm,</w:t>
      </w:r>
      <w:r>
        <w:rPr>
          <w:b/>
          <w:color w:val="231F20"/>
          <w:spacing w:val="-5"/>
          <w:sz w:val="17"/>
        </w:rPr>
        <w:t xml:space="preserve"> </w:t>
      </w:r>
      <w:r>
        <w:rPr>
          <w:b/>
          <w:color w:val="231F20"/>
          <w:sz w:val="17"/>
        </w:rPr>
        <w:t>rispetto</w:t>
      </w:r>
      <w:r>
        <w:rPr>
          <w:b/>
          <w:color w:val="231F20"/>
          <w:spacing w:val="-5"/>
          <w:sz w:val="17"/>
        </w:rPr>
        <w:t xml:space="preserve"> </w:t>
      </w:r>
      <w:r>
        <w:rPr>
          <w:b/>
          <w:color w:val="231F20"/>
          <w:sz w:val="17"/>
        </w:rPr>
        <w:t>alla</w:t>
      </w:r>
      <w:r>
        <w:rPr>
          <w:b/>
          <w:color w:val="231F20"/>
          <w:spacing w:val="-5"/>
          <w:sz w:val="17"/>
        </w:rPr>
        <w:t xml:space="preserve"> </w:t>
      </w:r>
      <w:r>
        <w:rPr>
          <w:b/>
          <w:color w:val="231F20"/>
          <w:spacing w:val="-2"/>
          <w:sz w:val="17"/>
        </w:rPr>
        <w:t>verticale;</w:t>
      </w:r>
    </w:p>
    <w:p w14:paraId="5CB5FEB4" w14:textId="77777777" w:rsidR="0057014F" w:rsidRDefault="001F5764">
      <w:pPr>
        <w:pStyle w:val="Paragrafoelenco"/>
        <w:numPr>
          <w:ilvl w:val="1"/>
          <w:numId w:val="18"/>
        </w:numPr>
        <w:tabs>
          <w:tab w:val="left" w:pos="1120"/>
        </w:tabs>
        <w:rPr>
          <w:b/>
          <w:sz w:val="17"/>
        </w:rPr>
      </w:pPr>
      <w:r>
        <w:rPr>
          <w:b/>
          <w:color w:val="231F20"/>
          <w:sz w:val="17"/>
        </w:rPr>
        <w:t>profondità</w:t>
      </w:r>
      <w:r>
        <w:rPr>
          <w:b/>
          <w:color w:val="231F20"/>
          <w:spacing w:val="-6"/>
          <w:sz w:val="17"/>
        </w:rPr>
        <w:t xml:space="preserve"> </w:t>
      </w:r>
      <w:r>
        <w:rPr>
          <w:b/>
          <w:color w:val="231F20"/>
          <w:sz w:val="17"/>
        </w:rPr>
        <w:t>dei</w:t>
      </w:r>
      <w:r>
        <w:rPr>
          <w:b/>
          <w:color w:val="231F20"/>
          <w:spacing w:val="-6"/>
          <w:sz w:val="17"/>
        </w:rPr>
        <w:t xml:space="preserve"> </w:t>
      </w:r>
      <w:r>
        <w:rPr>
          <w:b/>
          <w:color w:val="231F20"/>
          <w:sz w:val="17"/>
        </w:rPr>
        <w:t>pali</w:t>
      </w:r>
      <w:r>
        <w:rPr>
          <w:b/>
          <w:color w:val="231F20"/>
          <w:spacing w:val="-6"/>
          <w:sz w:val="17"/>
        </w:rPr>
        <w:t xml:space="preserve"> </w:t>
      </w:r>
      <w:r>
        <w:rPr>
          <w:b/>
          <w:color w:val="231F20"/>
          <w:sz w:val="17"/>
        </w:rPr>
        <w:t>minima</w:t>
      </w:r>
      <w:r>
        <w:rPr>
          <w:b/>
          <w:color w:val="231F20"/>
          <w:spacing w:val="-6"/>
          <w:sz w:val="17"/>
        </w:rPr>
        <w:t xml:space="preserve"> </w:t>
      </w:r>
      <w:r>
        <w:rPr>
          <w:b/>
          <w:color w:val="231F20"/>
          <w:sz w:val="17"/>
        </w:rPr>
        <w:t>70</w:t>
      </w:r>
      <w:r>
        <w:rPr>
          <w:b/>
          <w:color w:val="231F20"/>
          <w:spacing w:val="-6"/>
          <w:sz w:val="17"/>
        </w:rPr>
        <w:t xml:space="preserve"> </w:t>
      </w:r>
      <w:r>
        <w:rPr>
          <w:b/>
          <w:color w:val="231F20"/>
          <w:sz w:val="17"/>
        </w:rPr>
        <w:t>cm</w:t>
      </w:r>
      <w:r>
        <w:rPr>
          <w:b/>
          <w:color w:val="231F20"/>
          <w:spacing w:val="-6"/>
          <w:sz w:val="17"/>
        </w:rPr>
        <w:t xml:space="preserve"> </w:t>
      </w:r>
      <w:r>
        <w:rPr>
          <w:b/>
          <w:color w:val="231F20"/>
          <w:sz w:val="17"/>
        </w:rPr>
        <w:t>con</w:t>
      </w:r>
      <w:r>
        <w:rPr>
          <w:b/>
          <w:color w:val="231F20"/>
          <w:spacing w:val="-5"/>
          <w:sz w:val="17"/>
        </w:rPr>
        <w:t xml:space="preserve"> </w:t>
      </w:r>
      <w:r>
        <w:rPr>
          <w:b/>
          <w:color w:val="231F20"/>
          <w:sz w:val="17"/>
        </w:rPr>
        <w:t>sottopalo</w:t>
      </w:r>
      <w:r>
        <w:rPr>
          <w:b/>
          <w:color w:val="231F20"/>
          <w:spacing w:val="-6"/>
          <w:sz w:val="17"/>
        </w:rPr>
        <w:t xml:space="preserve"> </w:t>
      </w:r>
      <w:r>
        <w:rPr>
          <w:b/>
          <w:color w:val="231F20"/>
          <w:sz w:val="17"/>
        </w:rPr>
        <w:t>o</w:t>
      </w:r>
      <w:r>
        <w:rPr>
          <w:b/>
          <w:color w:val="231F20"/>
          <w:spacing w:val="-6"/>
          <w:sz w:val="17"/>
        </w:rPr>
        <w:t xml:space="preserve"> </w:t>
      </w:r>
      <w:r>
        <w:rPr>
          <w:b/>
          <w:color w:val="231F20"/>
          <w:sz w:val="17"/>
        </w:rPr>
        <w:t>equivalente</w:t>
      </w:r>
      <w:r>
        <w:rPr>
          <w:b/>
          <w:color w:val="231F20"/>
          <w:spacing w:val="-6"/>
          <w:sz w:val="17"/>
        </w:rPr>
        <w:t xml:space="preserve"> </w:t>
      </w:r>
      <w:r>
        <w:rPr>
          <w:b/>
          <w:color w:val="231F20"/>
          <w:sz w:val="17"/>
        </w:rPr>
        <w:t>a</w:t>
      </w:r>
      <w:r>
        <w:rPr>
          <w:b/>
          <w:color w:val="231F20"/>
          <w:spacing w:val="-6"/>
          <w:sz w:val="17"/>
        </w:rPr>
        <w:t xml:space="preserve"> </w:t>
      </w:r>
      <w:r>
        <w:rPr>
          <w:b/>
          <w:color w:val="231F20"/>
          <w:sz w:val="17"/>
        </w:rPr>
        <w:t>filo</w:t>
      </w:r>
      <w:r>
        <w:rPr>
          <w:b/>
          <w:color w:val="231F20"/>
          <w:spacing w:val="-6"/>
          <w:sz w:val="17"/>
        </w:rPr>
        <w:t xml:space="preserve"> </w:t>
      </w:r>
      <w:r>
        <w:rPr>
          <w:b/>
          <w:color w:val="231F20"/>
          <w:spacing w:val="-2"/>
          <w:sz w:val="17"/>
        </w:rPr>
        <w:t>terreno;</w:t>
      </w:r>
    </w:p>
    <w:p w14:paraId="4CF91FD3" w14:textId="77777777" w:rsidR="0057014F" w:rsidRDefault="001F5764">
      <w:pPr>
        <w:pStyle w:val="Paragrafoelenco"/>
        <w:numPr>
          <w:ilvl w:val="1"/>
          <w:numId w:val="18"/>
        </w:numPr>
        <w:tabs>
          <w:tab w:val="left" w:pos="1120"/>
        </w:tabs>
        <w:rPr>
          <w:b/>
          <w:sz w:val="17"/>
        </w:rPr>
      </w:pPr>
      <w:r>
        <w:rPr>
          <w:b/>
          <w:color w:val="231F20"/>
          <w:sz w:val="17"/>
        </w:rPr>
        <w:t>distanza</w:t>
      </w:r>
      <w:r>
        <w:rPr>
          <w:b/>
          <w:color w:val="231F20"/>
          <w:spacing w:val="-6"/>
          <w:sz w:val="17"/>
        </w:rPr>
        <w:t xml:space="preserve"> </w:t>
      </w:r>
      <w:r>
        <w:rPr>
          <w:b/>
          <w:color w:val="231F20"/>
          <w:sz w:val="17"/>
        </w:rPr>
        <w:t>fra</w:t>
      </w:r>
      <w:r>
        <w:rPr>
          <w:b/>
          <w:color w:val="231F20"/>
          <w:spacing w:val="-5"/>
          <w:sz w:val="17"/>
        </w:rPr>
        <w:t xml:space="preserve"> </w:t>
      </w:r>
      <w:r>
        <w:rPr>
          <w:b/>
          <w:color w:val="231F20"/>
          <w:sz w:val="17"/>
        </w:rPr>
        <w:t>i</w:t>
      </w:r>
      <w:r>
        <w:rPr>
          <w:b/>
          <w:color w:val="231F20"/>
          <w:spacing w:val="-5"/>
          <w:sz w:val="17"/>
        </w:rPr>
        <w:t xml:space="preserve"> </w:t>
      </w:r>
      <w:r>
        <w:rPr>
          <w:b/>
          <w:color w:val="231F20"/>
          <w:sz w:val="17"/>
        </w:rPr>
        <w:t>pali</w:t>
      </w:r>
      <w:r>
        <w:rPr>
          <w:b/>
          <w:color w:val="231F20"/>
          <w:spacing w:val="-6"/>
          <w:sz w:val="17"/>
        </w:rPr>
        <w:t xml:space="preserve"> </w:t>
      </w:r>
      <w:r>
        <w:rPr>
          <w:b/>
          <w:color w:val="231F20"/>
          <w:sz w:val="17"/>
        </w:rPr>
        <w:t>sul</w:t>
      </w:r>
      <w:r>
        <w:rPr>
          <w:b/>
          <w:color w:val="231F20"/>
          <w:spacing w:val="-5"/>
          <w:sz w:val="17"/>
        </w:rPr>
        <w:t xml:space="preserve"> </w:t>
      </w:r>
      <w:r>
        <w:rPr>
          <w:b/>
          <w:color w:val="231F20"/>
          <w:sz w:val="17"/>
        </w:rPr>
        <w:t>filare</w:t>
      </w:r>
      <w:r>
        <w:rPr>
          <w:b/>
          <w:color w:val="231F20"/>
          <w:spacing w:val="-5"/>
          <w:sz w:val="17"/>
        </w:rPr>
        <w:t xml:space="preserve"> </w:t>
      </w:r>
      <w:r>
        <w:rPr>
          <w:b/>
          <w:color w:val="231F20"/>
          <w:sz w:val="17"/>
        </w:rPr>
        <w:t>non</w:t>
      </w:r>
      <w:r>
        <w:rPr>
          <w:b/>
          <w:color w:val="231F20"/>
          <w:spacing w:val="-5"/>
          <w:sz w:val="17"/>
        </w:rPr>
        <w:t xml:space="preserve"> </w:t>
      </w:r>
      <w:r>
        <w:rPr>
          <w:b/>
          <w:color w:val="231F20"/>
          <w:sz w:val="17"/>
        </w:rPr>
        <w:t>superiore</w:t>
      </w:r>
      <w:r>
        <w:rPr>
          <w:b/>
          <w:color w:val="231F20"/>
          <w:spacing w:val="-6"/>
          <w:sz w:val="17"/>
        </w:rPr>
        <w:t xml:space="preserve"> </w:t>
      </w:r>
      <w:r>
        <w:rPr>
          <w:b/>
          <w:color w:val="231F20"/>
          <w:sz w:val="17"/>
        </w:rPr>
        <w:t>a</w:t>
      </w:r>
      <w:r>
        <w:rPr>
          <w:b/>
          <w:color w:val="231F20"/>
          <w:spacing w:val="-5"/>
          <w:sz w:val="17"/>
        </w:rPr>
        <w:t xml:space="preserve"> </w:t>
      </w:r>
      <w:r>
        <w:rPr>
          <w:b/>
          <w:color w:val="231F20"/>
          <w:sz w:val="17"/>
        </w:rPr>
        <w:t>7</w:t>
      </w:r>
      <w:r>
        <w:rPr>
          <w:b/>
          <w:color w:val="231F20"/>
          <w:spacing w:val="-5"/>
          <w:sz w:val="17"/>
        </w:rPr>
        <w:t xml:space="preserve"> </w:t>
      </w:r>
      <w:r>
        <w:rPr>
          <w:b/>
          <w:color w:val="231F20"/>
          <w:spacing w:val="-2"/>
          <w:sz w:val="17"/>
        </w:rPr>
        <w:t>metri;</w:t>
      </w:r>
    </w:p>
    <w:p w14:paraId="49FE1686" w14:textId="1D3B0212" w:rsidR="004F5F1C" w:rsidRPr="00396787" w:rsidRDefault="001F5764" w:rsidP="00396787">
      <w:pPr>
        <w:pStyle w:val="Paragrafoelenco"/>
        <w:numPr>
          <w:ilvl w:val="1"/>
          <w:numId w:val="18"/>
        </w:numPr>
        <w:tabs>
          <w:tab w:val="left" w:pos="1120"/>
        </w:tabs>
        <w:spacing w:line="259" w:lineRule="exact"/>
        <w:rPr>
          <w:b/>
          <w:color w:val="231F20"/>
          <w:sz w:val="17"/>
        </w:rPr>
      </w:pPr>
      <w:r>
        <w:rPr>
          <w:b/>
          <w:color w:val="231F20"/>
          <w:sz w:val="17"/>
        </w:rPr>
        <w:t>ancoraggi</w:t>
      </w:r>
      <w:r>
        <w:rPr>
          <w:b/>
          <w:color w:val="231F20"/>
          <w:spacing w:val="9"/>
          <w:sz w:val="17"/>
        </w:rPr>
        <w:t xml:space="preserve"> </w:t>
      </w:r>
      <w:r>
        <w:rPr>
          <w:b/>
          <w:color w:val="231F20"/>
          <w:sz w:val="17"/>
        </w:rPr>
        <w:t>di</w:t>
      </w:r>
      <w:r>
        <w:rPr>
          <w:b/>
          <w:color w:val="231F20"/>
          <w:spacing w:val="10"/>
          <w:sz w:val="17"/>
        </w:rPr>
        <w:t xml:space="preserve"> </w:t>
      </w:r>
      <w:r>
        <w:rPr>
          <w:b/>
          <w:color w:val="231F20"/>
          <w:sz w:val="17"/>
        </w:rPr>
        <w:t>testata</w:t>
      </w:r>
      <w:r>
        <w:rPr>
          <w:b/>
          <w:color w:val="231F20"/>
          <w:spacing w:val="10"/>
          <w:sz w:val="17"/>
        </w:rPr>
        <w:t xml:space="preserve"> </w:t>
      </w:r>
      <w:r>
        <w:rPr>
          <w:b/>
          <w:color w:val="231F20"/>
          <w:sz w:val="17"/>
        </w:rPr>
        <w:t>e</w:t>
      </w:r>
      <w:r>
        <w:rPr>
          <w:b/>
          <w:color w:val="231F20"/>
          <w:spacing w:val="9"/>
          <w:sz w:val="17"/>
        </w:rPr>
        <w:t xml:space="preserve"> </w:t>
      </w:r>
      <w:r>
        <w:rPr>
          <w:b/>
          <w:color w:val="231F20"/>
          <w:sz w:val="17"/>
        </w:rPr>
        <w:t>laterali</w:t>
      </w:r>
      <w:r>
        <w:rPr>
          <w:b/>
          <w:color w:val="231F20"/>
          <w:spacing w:val="10"/>
          <w:sz w:val="17"/>
        </w:rPr>
        <w:t xml:space="preserve"> </w:t>
      </w:r>
      <w:r>
        <w:rPr>
          <w:b/>
          <w:color w:val="231F20"/>
          <w:sz w:val="17"/>
        </w:rPr>
        <w:t>con</w:t>
      </w:r>
      <w:r>
        <w:rPr>
          <w:b/>
          <w:color w:val="231F20"/>
          <w:spacing w:val="10"/>
          <w:sz w:val="17"/>
        </w:rPr>
        <w:t xml:space="preserve"> </w:t>
      </w:r>
      <w:r>
        <w:rPr>
          <w:b/>
          <w:color w:val="231F20"/>
          <w:sz w:val="17"/>
        </w:rPr>
        <w:t>profondità</w:t>
      </w:r>
      <w:r>
        <w:rPr>
          <w:b/>
          <w:color w:val="231F20"/>
          <w:spacing w:val="9"/>
          <w:sz w:val="17"/>
        </w:rPr>
        <w:t xml:space="preserve"> </w:t>
      </w:r>
      <w:r>
        <w:rPr>
          <w:b/>
          <w:color w:val="231F20"/>
          <w:sz w:val="17"/>
        </w:rPr>
        <w:t>minima</w:t>
      </w:r>
      <w:r>
        <w:rPr>
          <w:b/>
          <w:color w:val="231F20"/>
          <w:spacing w:val="10"/>
          <w:sz w:val="17"/>
        </w:rPr>
        <w:t xml:space="preserve"> </w:t>
      </w:r>
      <w:r>
        <w:rPr>
          <w:b/>
          <w:color w:val="231F20"/>
          <w:sz w:val="17"/>
        </w:rPr>
        <w:t>di</w:t>
      </w:r>
      <w:r>
        <w:rPr>
          <w:b/>
          <w:color w:val="231F20"/>
          <w:spacing w:val="10"/>
          <w:sz w:val="17"/>
        </w:rPr>
        <w:t xml:space="preserve"> </w:t>
      </w:r>
      <w:r>
        <w:rPr>
          <w:b/>
          <w:color w:val="231F20"/>
          <w:sz w:val="17"/>
        </w:rPr>
        <w:t>90</w:t>
      </w:r>
      <w:r>
        <w:rPr>
          <w:b/>
          <w:color w:val="231F20"/>
          <w:spacing w:val="9"/>
          <w:sz w:val="17"/>
        </w:rPr>
        <w:t xml:space="preserve"> </w:t>
      </w:r>
      <w:r>
        <w:rPr>
          <w:b/>
          <w:color w:val="231F20"/>
          <w:sz w:val="17"/>
        </w:rPr>
        <w:t>cm</w:t>
      </w:r>
      <w:r>
        <w:rPr>
          <w:b/>
          <w:color w:val="231F20"/>
          <w:spacing w:val="10"/>
          <w:sz w:val="17"/>
        </w:rPr>
        <w:t xml:space="preserve"> </w:t>
      </w:r>
      <w:r>
        <w:rPr>
          <w:b/>
          <w:color w:val="231F20"/>
          <w:sz w:val="17"/>
        </w:rPr>
        <w:t>e</w:t>
      </w:r>
      <w:r>
        <w:rPr>
          <w:b/>
          <w:color w:val="231F20"/>
          <w:spacing w:val="10"/>
          <w:sz w:val="17"/>
        </w:rPr>
        <w:t xml:space="preserve"> </w:t>
      </w:r>
      <w:r>
        <w:rPr>
          <w:b/>
          <w:color w:val="231F20"/>
          <w:sz w:val="17"/>
        </w:rPr>
        <w:t>una</w:t>
      </w:r>
      <w:r>
        <w:rPr>
          <w:b/>
          <w:color w:val="231F20"/>
          <w:spacing w:val="9"/>
          <w:sz w:val="17"/>
        </w:rPr>
        <w:t xml:space="preserve"> </w:t>
      </w:r>
      <w:r>
        <w:rPr>
          <w:b/>
          <w:color w:val="231F20"/>
          <w:sz w:val="17"/>
        </w:rPr>
        <w:t>distanza</w:t>
      </w:r>
      <w:r>
        <w:rPr>
          <w:b/>
          <w:color w:val="231F20"/>
          <w:spacing w:val="10"/>
          <w:sz w:val="17"/>
        </w:rPr>
        <w:t xml:space="preserve"> </w:t>
      </w:r>
      <w:r>
        <w:rPr>
          <w:b/>
          <w:color w:val="231F20"/>
          <w:sz w:val="17"/>
        </w:rPr>
        <w:t>dal</w:t>
      </w:r>
      <w:r>
        <w:rPr>
          <w:b/>
          <w:color w:val="231F20"/>
          <w:spacing w:val="10"/>
          <w:sz w:val="17"/>
        </w:rPr>
        <w:t xml:space="preserve"> </w:t>
      </w:r>
      <w:r>
        <w:rPr>
          <w:b/>
          <w:color w:val="231F20"/>
          <w:sz w:val="17"/>
        </w:rPr>
        <w:t>palo</w:t>
      </w:r>
      <w:r>
        <w:rPr>
          <w:b/>
          <w:color w:val="231F20"/>
          <w:spacing w:val="9"/>
          <w:sz w:val="17"/>
        </w:rPr>
        <w:t xml:space="preserve"> </w:t>
      </w:r>
      <w:r>
        <w:rPr>
          <w:b/>
          <w:color w:val="231F20"/>
          <w:sz w:val="17"/>
        </w:rPr>
        <w:t>minima</w:t>
      </w:r>
      <w:r>
        <w:rPr>
          <w:b/>
          <w:color w:val="231F20"/>
          <w:spacing w:val="10"/>
          <w:sz w:val="17"/>
        </w:rPr>
        <w:t xml:space="preserve"> </w:t>
      </w:r>
      <w:r>
        <w:rPr>
          <w:b/>
          <w:color w:val="231F20"/>
          <w:sz w:val="17"/>
        </w:rPr>
        <w:t>di</w:t>
      </w:r>
      <w:r>
        <w:rPr>
          <w:b/>
          <w:color w:val="231F20"/>
          <w:spacing w:val="10"/>
          <w:sz w:val="17"/>
        </w:rPr>
        <w:t xml:space="preserve"> </w:t>
      </w:r>
      <w:r>
        <w:rPr>
          <w:b/>
          <w:color w:val="231F20"/>
          <w:sz w:val="17"/>
        </w:rPr>
        <w:t>180</w:t>
      </w:r>
      <w:r>
        <w:rPr>
          <w:b/>
          <w:color w:val="231F20"/>
          <w:spacing w:val="10"/>
          <w:sz w:val="17"/>
        </w:rPr>
        <w:t xml:space="preserve"> </w:t>
      </w:r>
      <w:r>
        <w:rPr>
          <w:b/>
          <w:color w:val="231F20"/>
          <w:spacing w:val="-5"/>
          <w:sz w:val="17"/>
        </w:rPr>
        <w:t>cm</w:t>
      </w:r>
      <w:r w:rsidR="00396787">
        <w:rPr>
          <w:b/>
          <w:color w:val="231F20"/>
          <w:spacing w:val="-5"/>
          <w:sz w:val="17"/>
        </w:rPr>
        <w:t xml:space="preserve"> </w:t>
      </w:r>
      <w:r w:rsidRPr="00396787">
        <w:rPr>
          <w:b/>
          <w:color w:val="231F20"/>
          <w:sz w:val="17"/>
        </w:rPr>
        <w:t>testata e 100 cm laterali;</w:t>
      </w:r>
    </w:p>
    <w:p w14:paraId="4502AD56" w14:textId="2BD29DD7" w:rsidR="0057014F" w:rsidRPr="004F5F1C" w:rsidRDefault="001F5764" w:rsidP="004F5F1C">
      <w:pPr>
        <w:pStyle w:val="Corpotesto"/>
        <w:numPr>
          <w:ilvl w:val="0"/>
          <w:numId w:val="52"/>
        </w:numPr>
        <w:spacing w:line="191" w:lineRule="exact"/>
        <w:ind w:left="1134"/>
        <w:rPr>
          <w:b/>
        </w:rPr>
      </w:pPr>
      <w:r w:rsidRPr="004F5F1C">
        <w:rPr>
          <w:b/>
          <w:color w:val="231F20"/>
        </w:rPr>
        <w:t>ancoraggi</w:t>
      </w:r>
      <w:r w:rsidRPr="004F5F1C">
        <w:rPr>
          <w:b/>
          <w:color w:val="231F20"/>
          <w:spacing w:val="-5"/>
        </w:rPr>
        <w:t xml:space="preserve"> </w:t>
      </w:r>
      <w:r w:rsidRPr="004F5F1C">
        <w:rPr>
          <w:b/>
          <w:color w:val="231F20"/>
        </w:rPr>
        <w:t>laterali</w:t>
      </w:r>
      <w:r w:rsidRPr="004F5F1C">
        <w:rPr>
          <w:b/>
          <w:color w:val="231F20"/>
          <w:spacing w:val="-5"/>
        </w:rPr>
        <w:t xml:space="preserve"> </w:t>
      </w:r>
      <w:r w:rsidRPr="004F5F1C">
        <w:rPr>
          <w:b/>
          <w:color w:val="231F20"/>
        </w:rPr>
        <w:t>esterni</w:t>
      </w:r>
      <w:r w:rsidRPr="004F5F1C">
        <w:rPr>
          <w:b/>
          <w:color w:val="231F20"/>
          <w:spacing w:val="-5"/>
        </w:rPr>
        <w:t xml:space="preserve"> </w:t>
      </w:r>
      <w:r w:rsidRPr="004F5F1C">
        <w:rPr>
          <w:b/>
          <w:color w:val="231F20"/>
        </w:rPr>
        <w:t>di</w:t>
      </w:r>
      <w:r w:rsidRPr="004F5F1C">
        <w:rPr>
          <w:b/>
          <w:color w:val="231F20"/>
          <w:spacing w:val="-5"/>
        </w:rPr>
        <w:t xml:space="preserve"> </w:t>
      </w:r>
      <w:r w:rsidRPr="004F5F1C">
        <w:rPr>
          <w:b/>
          <w:color w:val="231F20"/>
        </w:rPr>
        <w:t>pali</w:t>
      </w:r>
      <w:r w:rsidRPr="004F5F1C">
        <w:rPr>
          <w:b/>
          <w:color w:val="231F20"/>
          <w:spacing w:val="-5"/>
        </w:rPr>
        <w:t xml:space="preserve"> </w:t>
      </w:r>
      <w:r w:rsidRPr="004F5F1C">
        <w:rPr>
          <w:b/>
          <w:color w:val="231F20"/>
        </w:rPr>
        <w:t>in</w:t>
      </w:r>
      <w:r w:rsidRPr="004F5F1C">
        <w:rPr>
          <w:b/>
          <w:color w:val="231F20"/>
          <w:spacing w:val="-5"/>
        </w:rPr>
        <w:t xml:space="preserve"> </w:t>
      </w:r>
      <w:r w:rsidRPr="004F5F1C">
        <w:rPr>
          <w:b/>
          <w:color w:val="231F20"/>
        </w:rPr>
        <w:t>cemento</w:t>
      </w:r>
      <w:r w:rsidRPr="004F5F1C">
        <w:rPr>
          <w:b/>
          <w:color w:val="231F20"/>
          <w:spacing w:val="-5"/>
        </w:rPr>
        <w:t xml:space="preserve"> </w:t>
      </w:r>
      <w:r w:rsidRPr="004F5F1C">
        <w:rPr>
          <w:b/>
          <w:color w:val="231F20"/>
        </w:rPr>
        <w:t>con</w:t>
      </w:r>
      <w:r w:rsidRPr="004F5F1C">
        <w:rPr>
          <w:b/>
          <w:color w:val="231F20"/>
          <w:spacing w:val="-5"/>
        </w:rPr>
        <w:t xml:space="preserve"> </w:t>
      </w:r>
      <w:r w:rsidRPr="004F5F1C">
        <w:rPr>
          <w:b/>
          <w:color w:val="231F20"/>
        </w:rPr>
        <w:t>profondità</w:t>
      </w:r>
      <w:r w:rsidRPr="004F5F1C">
        <w:rPr>
          <w:b/>
          <w:color w:val="231F20"/>
          <w:spacing w:val="-5"/>
        </w:rPr>
        <w:t xml:space="preserve"> </w:t>
      </w:r>
      <w:r w:rsidRPr="004F5F1C">
        <w:rPr>
          <w:b/>
          <w:color w:val="231F20"/>
        </w:rPr>
        <w:t>non</w:t>
      </w:r>
      <w:r w:rsidRPr="004F5F1C">
        <w:rPr>
          <w:b/>
          <w:color w:val="231F20"/>
          <w:spacing w:val="-5"/>
        </w:rPr>
        <w:t xml:space="preserve"> </w:t>
      </w:r>
      <w:r w:rsidRPr="004F5F1C">
        <w:rPr>
          <w:b/>
          <w:color w:val="231F20"/>
        </w:rPr>
        <w:t>inferiore</w:t>
      </w:r>
      <w:r w:rsidRPr="004F5F1C">
        <w:rPr>
          <w:b/>
          <w:color w:val="231F20"/>
          <w:spacing w:val="-5"/>
        </w:rPr>
        <w:t xml:space="preserve"> </w:t>
      </w:r>
      <w:r w:rsidRPr="004F5F1C">
        <w:rPr>
          <w:b/>
          <w:color w:val="231F20"/>
        </w:rPr>
        <w:t>a</w:t>
      </w:r>
      <w:r w:rsidRPr="004F5F1C">
        <w:rPr>
          <w:b/>
          <w:color w:val="231F20"/>
          <w:spacing w:val="-5"/>
        </w:rPr>
        <w:t xml:space="preserve"> </w:t>
      </w:r>
      <w:r w:rsidRPr="004F5F1C">
        <w:rPr>
          <w:b/>
          <w:color w:val="231F20"/>
        </w:rPr>
        <w:t>80</w:t>
      </w:r>
      <w:r w:rsidRPr="004F5F1C">
        <w:rPr>
          <w:b/>
          <w:color w:val="231F20"/>
          <w:spacing w:val="-5"/>
        </w:rPr>
        <w:t xml:space="preserve"> </w:t>
      </w:r>
      <w:r w:rsidRPr="004F5F1C">
        <w:rPr>
          <w:b/>
          <w:color w:val="231F20"/>
        </w:rPr>
        <w:t>cm</w:t>
      </w:r>
      <w:r w:rsidRPr="004F5F1C">
        <w:rPr>
          <w:b/>
          <w:color w:val="231F20"/>
          <w:spacing w:val="-5"/>
        </w:rPr>
        <w:t xml:space="preserve"> </w:t>
      </w:r>
      <w:r w:rsidRPr="004F5F1C">
        <w:rPr>
          <w:b/>
          <w:color w:val="231F20"/>
        </w:rPr>
        <w:t>posti</w:t>
      </w:r>
      <w:r w:rsidRPr="004F5F1C">
        <w:rPr>
          <w:b/>
          <w:color w:val="231F20"/>
          <w:spacing w:val="-5"/>
        </w:rPr>
        <w:t xml:space="preserve"> </w:t>
      </w:r>
      <w:r w:rsidRPr="004F5F1C">
        <w:rPr>
          <w:b/>
          <w:color w:val="231F20"/>
        </w:rPr>
        <w:t>a</w:t>
      </w:r>
      <w:r w:rsidRPr="004F5F1C">
        <w:rPr>
          <w:b/>
          <w:color w:val="231F20"/>
          <w:spacing w:val="-5"/>
        </w:rPr>
        <w:t xml:space="preserve"> </w:t>
      </w:r>
      <w:r w:rsidRPr="004F5F1C">
        <w:rPr>
          <w:b/>
          <w:color w:val="231F20"/>
        </w:rPr>
        <w:t>non</w:t>
      </w:r>
      <w:r w:rsidRPr="004F5F1C">
        <w:rPr>
          <w:b/>
          <w:color w:val="231F20"/>
          <w:spacing w:val="-5"/>
        </w:rPr>
        <w:t xml:space="preserve"> </w:t>
      </w:r>
      <w:r w:rsidRPr="004F5F1C">
        <w:rPr>
          <w:b/>
          <w:color w:val="231F20"/>
        </w:rPr>
        <w:t>meno</w:t>
      </w:r>
      <w:r w:rsidRPr="004F5F1C">
        <w:rPr>
          <w:b/>
          <w:color w:val="231F20"/>
          <w:spacing w:val="-5"/>
        </w:rPr>
        <w:t xml:space="preserve"> </w:t>
      </w:r>
      <w:r w:rsidRPr="004F5F1C">
        <w:rPr>
          <w:b/>
          <w:color w:val="231F20"/>
        </w:rPr>
        <w:t>di</w:t>
      </w:r>
      <w:r w:rsidRPr="004F5F1C">
        <w:rPr>
          <w:b/>
          <w:color w:val="231F20"/>
          <w:spacing w:val="-5"/>
        </w:rPr>
        <w:t xml:space="preserve"> </w:t>
      </w:r>
      <w:r w:rsidRPr="004F5F1C">
        <w:rPr>
          <w:b/>
          <w:color w:val="231F20"/>
        </w:rPr>
        <w:t>cm</w:t>
      </w:r>
      <w:r w:rsidRPr="004F5F1C">
        <w:rPr>
          <w:b/>
          <w:color w:val="231F20"/>
          <w:spacing w:val="-5"/>
        </w:rPr>
        <w:t xml:space="preserve"> </w:t>
      </w:r>
      <w:r w:rsidRPr="004F5F1C">
        <w:rPr>
          <w:b/>
          <w:color w:val="231F20"/>
        </w:rPr>
        <w:t>60 dalla proiezione sul terreno del palo medesimo.</w:t>
      </w:r>
    </w:p>
    <w:p w14:paraId="12C0A465" w14:textId="77777777" w:rsidR="0057014F" w:rsidRDefault="001F5764" w:rsidP="004F5F1C">
      <w:pPr>
        <w:pStyle w:val="Corpotesto"/>
        <w:spacing w:before="21"/>
        <w:ind w:left="851"/>
        <w:rPr>
          <w:b/>
        </w:rPr>
      </w:pPr>
      <w:r>
        <w:rPr>
          <w:b/>
          <w:color w:val="231F20"/>
        </w:rPr>
        <w:t>Saranno</w:t>
      </w:r>
      <w:r>
        <w:rPr>
          <w:b/>
          <w:color w:val="231F20"/>
          <w:spacing w:val="-7"/>
        </w:rPr>
        <w:t xml:space="preserve"> </w:t>
      </w:r>
      <w:r>
        <w:rPr>
          <w:b/>
          <w:color w:val="231F20"/>
        </w:rPr>
        <w:t>tollerate</w:t>
      </w:r>
      <w:r>
        <w:rPr>
          <w:b/>
          <w:color w:val="231F20"/>
          <w:spacing w:val="-7"/>
        </w:rPr>
        <w:t xml:space="preserve"> </w:t>
      </w:r>
      <w:r>
        <w:rPr>
          <w:b/>
          <w:color w:val="231F20"/>
        </w:rPr>
        <w:t>le</w:t>
      </w:r>
      <w:r>
        <w:rPr>
          <w:b/>
          <w:color w:val="231F20"/>
          <w:spacing w:val="-7"/>
        </w:rPr>
        <w:t xml:space="preserve"> </w:t>
      </w:r>
      <w:r>
        <w:rPr>
          <w:b/>
          <w:color w:val="231F20"/>
        </w:rPr>
        <w:t>misure/parametri</w:t>
      </w:r>
      <w:r>
        <w:rPr>
          <w:b/>
          <w:color w:val="231F20"/>
          <w:spacing w:val="-7"/>
        </w:rPr>
        <w:t xml:space="preserve"> </w:t>
      </w:r>
      <w:r>
        <w:rPr>
          <w:b/>
          <w:color w:val="231F20"/>
        </w:rPr>
        <w:t>sopracitate</w:t>
      </w:r>
      <w:r>
        <w:rPr>
          <w:b/>
          <w:color w:val="231F20"/>
          <w:spacing w:val="-7"/>
        </w:rPr>
        <w:t xml:space="preserve"> </w:t>
      </w:r>
      <w:r>
        <w:rPr>
          <w:b/>
          <w:color w:val="231F20"/>
        </w:rPr>
        <w:t>fino</w:t>
      </w:r>
      <w:r>
        <w:rPr>
          <w:b/>
          <w:color w:val="231F20"/>
          <w:spacing w:val="-7"/>
        </w:rPr>
        <w:t xml:space="preserve"> </w:t>
      </w:r>
      <w:r>
        <w:rPr>
          <w:b/>
          <w:color w:val="231F20"/>
        </w:rPr>
        <w:t>a</w:t>
      </w:r>
      <w:r>
        <w:rPr>
          <w:b/>
          <w:color w:val="231F20"/>
          <w:spacing w:val="-7"/>
        </w:rPr>
        <w:t xml:space="preserve"> </w:t>
      </w:r>
      <w:r>
        <w:rPr>
          <w:b/>
          <w:color w:val="231F20"/>
        </w:rPr>
        <w:t>un</w:t>
      </w:r>
      <w:r>
        <w:rPr>
          <w:b/>
          <w:color w:val="231F20"/>
          <w:spacing w:val="-7"/>
        </w:rPr>
        <w:t xml:space="preserve"> </w:t>
      </w:r>
      <w:r>
        <w:rPr>
          <w:b/>
          <w:color w:val="231F20"/>
        </w:rPr>
        <w:t>20%</w:t>
      </w:r>
      <w:r>
        <w:rPr>
          <w:b/>
          <w:color w:val="231F20"/>
          <w:spacing w:val="-7"/>
        </w:rPr>
        <w:t xml:space="preserve"> </w:t>
      </w:r>
      <w:r>
        <w:rPr>
          <w:b/>
          <w:color w:val="231F20"/>
        </w:rPr>
        <w:t>di</w:t>
      </w:r>
      <w:r>
        <w:rPr>
          <w:b/>
          <w:color w:val="231F20"/>
          <w:spacing w:val="-7"/>
        </w:rPr>
        <w:t xml:space="preserve"> </w:t>
      </w:r>
      <w:r>
        <w:rPr>
          <w:b/>
          <w:color w:val="231F20"/>
        </w:rPr>
        <w:t>quanto</w:t>
      </w:r>
      <w:r>
        <w:rPr>
          <w:b/>
          <w:color w:val="231F20"/>
          <w:spacing w:val="-7"/>
        </w:rPr>
        <w:t xml:space="preserve"> </w:t>
      </w:r>
      <w:r>
        <w:rPr>
          <w:b/>
          <w:color w:val="231F20"/>
          <w:spacing w:val="-2"/>
        </w:rPr>
        <w:t>indicato.</w:t>
      </w:r>
    </w:p>
    <w:p w14:paraId="036F7C9B" w14:textId="77777777" w:rsidR="0057014F" w:rsidRDefault="001F5764" w:rsidP="004F5F1C">
      <w:pPr>
        <w:pStyle w:val="Corpotesto"/>
        <w:spacing w:line="220" w:lineRule="atLeast"/>
        <w:ind w:left="851" w:right="737"/>
        <w:rPr>
          <w:b/>
        </w:rPr>
      </w:pPr>
      <w:r>
        <w:rPr>
          <w:b/>
          <w:color w:val="231F20"/>
        </w:rPr>
        <w:t>Lo Scoperto del 40% sarà aumentato di un ulteriore 10% nel caso di mancato rispetto di anche solo una delle</w:t>
      </w:r>
      <w:r>
        <w:rPr>
          <w:b/>
          <w:color w:val="231F20"/>
          <w:spacing w:val="40"/>
        </w:rPr>
        <w:t xml:space="preserve"> </w:t>
      </w:r>
      <w:r>
        <w:rPr>
          <w:b/>
          <w:color w:val="231F20"/>
        </w:rPr>
        <w:t>seguenti</w:t>
      </w:r>
      <w:r>
        <w:rPr>
          <w:b/>
          <w:color w:val="231F20"/>
          <w:spacing w:val="-2"/>
        </w:rPr>
        <w:t xml:space="preserve"> </w:t>
      </w:r>
      <w:r>
        <w:rPr>
          <w:b/>
          <w:color w:val="231F20"/>
        </w:rPr>
        <w:t>condizioni:</w:t>
      </w:r>
    </w:p>
    <w:p w14:paraId="670BE57A" w14:textId="77777777" w:rsidR="0057014F" w:rsidRDefault="001F5764" w:rsidP="004F5F1C">
      <w:pPr>
        <w:pStyle w:val="Paragrafoelenco"/>
        <w:numPr>
          <w:ilvl w:val="2"/>
          <w:numId w:val="18"/>
        </w:numPr>
        <w:tabs>
          <w:tab w:val="left" w:pos="2138"/>
        </w:tabs>
        <w:spacing w:line="211" w:lineRule="exact"/>
        <w:ind w:left="1134"/>
        <w:rPr>
          <w:b/>
          <w:sz w:val="17"/>
        </w:rPr>
      </w:pPr>
      <w:r>
        <w:rPr>
          <w:b/>
          <w:color w:val="231F20"/>
          <w:sz w:val="17"/>
        </w:rPr>
        <w:t>legatura</w:t>
      </w:r>
      <w:r>
        <w:rPr>
          <w:b/>
          <w:color w:val="231F20"/>
          <w:spacing w:val="-10"/>
          <w:sz w:val="17"/>
        </w:rPr>
        <w:t xml:space="preserve"> </w:t>
      </w:r>
      <w:r>
        <w:rPr>
          <w:b/>
          <w:color w:val="231F20"/>
          <w:sz w:val="17"/>
        </w:rPr>
        <w:t>cordini</w:t>
      </w:r>
      <w:r>
        <w:rPr>
          <w:b/>
          <w:color w:val="231F20"/>
          <w:spacing w:val="-7"/>
          <w:sz w:val="17"/>
        </w:rPr>
        <w:t xml:space="preserve"> </w:t>
      </w:r>
      <w:r>
        <w:rPr>
          <w:b/>
          <w:color w:val="231F20"/>
          <w:sz w:val="17"/>
        </w:rPr>
        <w:t>superiore</w:t>
      </w:r>
      <w:r>
        <w:rPr>
          <w:b/>
          <w:color w:val="231F20"/>
          <w:spacing w:val="-7"/>
          <w:sz w:val="17"/>
        </w:rPr>
        <w:t xml:space="preserve"> </w:t>
      </w:r>
      <w:r>
        <w:rPr>
          <w:b/>
          <w:color w:val="231F20"/>
          <w:sz w:val="17"/>
        </w:rPr>
        <w:t>e</w:t>
      </w:r>
      <w:r>
        <w:rPr>
          <w:b/>
          <w:color w:val="231F20"/>
          <w:spacing w:val="-8"/>
          <w:sz w:val="17"/>
        </w:rPr>
        <w:t xml:space="preserve"> </w:t>
      </w:r>
      <w:r>
        <w:rPr>
          <w:b/>
          <w:color w:val="231F20"/>
          <w:sz w:val="17"/>
        </w:rPr>
        <w:t>intermedio</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maniera</w:t>
      </w:r>
      <w:r>
        <w:rPr>
          <w:b/>
          <w:color w:val="231F20"/>
          <w:spacing w:val="-7"/>
          <w:sz w:val="17"/>
        </w:rPr>
        <w:t xml:space="preserve"> </w:t>
      </w:r>
      <w:r>
        <w:rPr>
          <w:b/>
          <w:color w:val="231F20"/>
          <w:spacing w:val="-2"/>
          <w:sz w:val="17"/>
        </w:rPr>
        <w:t>indipendente;</w:t>
      </w:r>
    </w:p>
    <w:p w14:paraId="4E6F68BD" w14:textId="77777777" w:rsidR="0057014F" w:rsidRDefault="001F5764" w:rsidP="004F5F1C">
      <w:pPr>
        <w:pStyle w:val="Paragrafoelenco"/>
        <w:numPr>
          <w:ilvl w:val="2"/>
          <w:numId w:val="18"/>
        </w:numPr>
        <w:tabs>
          <w:tab w:val="left" w:pos="2138"/>
        </w:tabs>
        <w:ind w:left="1134"/>
        <w:rPr>
          <w:b/>
          <w:sz w:val="17"/>
        </w:rPr>
      </w:pPr>
      <w:r>
        <w:rPr>
          <w:b/>
          <w:color w:val="231F20"/>
          <w:sz w:val="17"/>
        </w:rPr>
        <w:t>idonei</w:t>
      </w:r>
      <w:r>
        <w:rPr>
          <w:b/>
          <w:color w:val="231F20"/>
          <w:spacing w:val="-6"/>
          <w:sz w:val="17"/>
        </w:rPr>
        <w:t xml:space="preserve"> </w:t>
      </w:r>
      <w:r>
        <w:rPr>
          <w:b/>
          <w:color w:val="231F20"/>
          <w:sz w:val="17"/>
        </w:rPr>
        <w:t>fili</w:t>
      </w:r>
      <w:r>
        <w:rPr>
          <w:b/>
          <w:color w:val="231F20"/>
          <w:spacing w:val="-6"/>
          <w:sz w:val="17"/>
        </w:rPr>
        <w:t xml:space="preserve"> </w:t>
      </w:r>
      <w:r>
        <w:rPr>
          <w:b/>
          <w:color w:val="231F20"/>
          <w:sz w:val="17"/>
        </w:rPr>
        <w:t>di</w:t>
      </w:r>
      <w:r>
        <w:rPr>
          <w:b/>
          <w:color w:val="231F20"/>
          <w:spacing w:val="-6"/>
          <w:sz w:val="17"/>
        </w:rPr>
        <w:t xml:space="preserve"> </w:t>
      </w:r>
      <w:r>
        <w:rPr>
          <w:b/>
          <w:color w:val="231F20"/>
          <w:sz w:val="17"/>
        </w:rPr>
        <w:t>ferro</w:t>
      </w:r>
      <w:r>
        <w:rPr>
          <w:b/>
          <w:color w:val="231F20"/>
          <w:spacing w:val="-5"/>
          <w:sz w:val="17"/>
        </w:rPr>
        <w:t xml:space="preserve"> </w:t>
      </w:r>
      <w:r>
        <w:rPr>
          <w:b/>
          <w:color w:val="231F20"/>
          <w:sz w:val="17"/>
        </w:rPr>
        <w:t>o</w:t>
      </w:r>
      <w:r>
        <w:rPr>
          <w:b/>
          <w:color w:val="231F20"/>
          <w:spacing w:val="-6"/>
          <w:sz w:val="17"/>
        </w:rPr>
        <w:t xml:space="preserve"> </w:t>
      </w:r>
      <w:r>
        <w:rPr>
          <w:b/>
          <w:color w:val="231F20"/>
          <w:sz w:val="17"/>
        </w:rPr>
        <w:t>cordini</w:t>
      </w:r>
      <w:r>
        <w:rPr>
          <w:b/>
          <w:color w:val="231F20"/>
          <w:spacing w:val="-6"/>
          <w:sz w:val="17"/>
        </w:rPr>
        <w:t xml:space="preserve"> </w:t>
      </w:r>
      <w:r>
        <w:rPr>
          <w:b/>
          <w:color w:val="231F20"/>
          <w:sz w:val="17"/>
        </w:rPr>
        <w:t>e</w:t>
      </w:r>
      <w:r>
        <w:rPr>
          <w:b/>
          <w:color w:val="231F20"/>
          <w:spacing w:val="-5"/>
          <w:sz w:val="17"/>
        </w:rPr>
        <w:t xml:space="preserve"> </w:t>
      </w:r>
      <w:r>
        <w:rPr>
          <w:b/>
          <w:color w:val="231F20"/>
          <w:sz w:val="17"/>
        </w:rPr>
        <w:t>sistemi</w:t>
      </w:r>
      <w:r>
        <w:rPr>
          <w:b/>
          <w:color w:val="231F20"/>
          <w:spacing w:val="-6"/>
          <w:sz w:val="17"/>
        </w:rPr>
        <w:t xml:space="preserve"> </w:t>
      </w:r>
      <w:r>
        <w:rPr>
          <w:b/>
          <w:color w:val="231F20"/>
          <w:sz w:val="17"/>
        </w:rPr>
        <w:t>di</w:t>
      </w:r>
      <w:r>
        <w:rPr>
          <w:b/>
          <w:color w:val="231F20"/>
          <w:spacing w:val="-6"/>
          <w:sz w:val="17"/>
        </w:rPr>
        <w:t xml:space="preserve"> </w:t>
      </w:r>
      <w:r>
        <w:rPr>
          <w:b/>
          <w:color w:val="231F20"/>
          <w:sz w:val="17"/>
        </w:rPr>
        <w:t>bloccaggio</w:t>
      </w:r>
      <w:r>
        <w:rPr>
          <w:b/>
          <w:color w:val="231F20"/>
          <w:spacing w:val="-5"/>
          <w:sz w:val="17"/>
        </w:rPr>
        <w:t xml:space="preserve"> </w:t>
      </w:r>
      <w:r>
        <w:rPr>
          <w:b/>
          <w:color w:val="231F20"/>
          <w:sz w:val="17"/>
        </w:rPr>
        <w:t>degli</w:t>
      </w:r>
      <w:r>
        <w:rPr>
          <w:b/>
          <w:color w:val="231F20"/>
          <w:spacing w:val="-6"/>
          <w:sz w:val="17"/>
        </w:rPr>
        <w:t xml:space="preserve"> </w:t>
      </w:r>
      <w:r>
        <w:rPr>
          <w:b/>
          <w:color w:val="231F20"/>
          <w:spacing w:val="-2"/>
          <w:sz w:val="17"/>
        </w:rPr>
        <w:t>stessi;</w:t>
      </w:r>
    </w:p>
    <w:p w14:paraId="2311F853" w14:textId="77777777" w:rsidR="0057014F" w:rsidRDefault="001F5764" w:rsidP="004F5F1C">
      <w:pPr>
        <w:pStyle w:val="Paragrafoelenco"/>
        <w:numPr>
          <w:ilvl w:val="2"/>
          <w:numId w:val="18"/>
        </w:numPr>
        <w:tabs>
          <w:tab w:val="left" w:pos="2138"/>
        </w:tabs>
        <w:ind w:left="1134"/>
        <w:rPr>
          <w:b/>
          <w:sz w:val="17"/>
        </w:rPr>
      </w:pPr>
      <w:r>
        <w:rPr>
          <w:b/>
          <w:color w:val="231F20"/>
          <w:sz w:val="17"/>
        </w:rPr>
        <w:t>tiranti</w:t>
      </w:r>
      <w:r>
        <w:rPr>
          <w:b/>
          <w:color w:val="231F20"/>
          <w:spacing w:val="-8"/>
          <w:sz w:val="17"/>
        </w:rPr>
        <w:t xml:space="preserve"> </w:t>
      </w:r>
      <w:r>
        <w:rPr>
          <w:b/>
          <w:color w:val="231F20"/>
          <w:sz w:val="17"/>
        </w:rPr>
        <w:t>posizionati</w:t>
      </w:r>
      <w:r>
        <w:rPr>
          <w:b/>
          <w:color w:val="231F20"/>
          <w:spacing w:val="-8"/>
          <w:sz w:val="17"/>
        </w:rPr>
        <w:t xml:space="preserve"> </w:t>
      </w:r>
      <w:r>
        <w:rPr>
          <w:b/>
          <w:color w:val="231F20"/>
          <w:sz w:val="17"/>
        </w:rPr>
        <w:t>in</w:t>
      </w:r>
      <w:r>
        <w:rPr>
          <w:b/>
          <w:color w:val="231F20"/>
          <w:spacing w:val="-8"/>
          <w:sz w:val="17"/>
        </w:rPr>
        <w:t xml:space="preserve"> </w:t>
      </w:r>
      <w:r>
        <w:rPr>
          <w:b/>
          <w:color w:val="231F20"/>
          <w:sz w:val="17"/>
        </w:rPr>
        <w:t>maniera</w:t>
      </w:r>
      <w:r>
        <w:rPr>
          <w:b/>
          <w:color w:val="231F20"/>
          <w:spacing w:val="-8"/>
          <w:sz w:val="17"/>
        </w:rPr>
        <w:t xml:space="preserve"> </w:t>
      </w:r>
      <w:r>
        <w:rPr>
          <w:b/>
          <w:color w:val="231F20"/>
          <w:sz w:val="17"/>
        </w:rPr>
        <w:t>perfettamente</w:t>
      </w:r>
      <w:r>
        <w:rPr>
          <w:b/>
          <w:color w:val="231F20"/>
          <w:spacing w:val="-8"/>
          <w:sz w:val="17"/>
        </w:rPr>
        <w:t xml:space="preserve"> </w:t>
      </w:r>
      <w:r>
        <w:rPr>
          <w:b/>
          <w:color w:val="231F20"/>
          <w:sz w:val="17"/>
        </w:rPr>
        <w:t>parallela</w:t>
      </w:r>
      <w:r>
        <w:rPr>
          <w:b/>
          <w:color w:val="231F20"/>
          <w:spacing w:val="-7"/>
          <w:sz w:val="17"/>
        </w:rPr>
        <w:t xml:space="preserve"> </w:t>
      </w:r>
      <w:r>
        <w:rPr>
          <w:b/>
          <w:color w:val="231F20"/>
          <w:sz w:val="17"/>
        </w:rPr>
        <w:t>e</w:t>
      </w:r>
      <w:r>
        <w:rPr>
          <w:b/>
          <w:color w:val="231F20"/>
          <w:spacing w:val="-8"/>
          <w:sz w:val="17"/>
        </w:rPr>
        <w:t xml:space="preserve"> </w:t>
      </w:r>
      <w:r>
        <w:rPr>
          <w:b/>
          <w:color w:val="231F20"/>
          <w:sz w:val="17"/>
        </w:rPr>
        <w:t>perpendicolare</w:t>
      </w:r>
      <w:r>
        <w:rPr>
          <w:b/>
          <w:color w:val="231F20"/>
          <w:spacing w:val="-8"/>
          <w:sz w:val="17"/>
        </w:rPr>
        <w:t xml:space="preserve"> </w:t>
      </w:r>
      <w:r>
        <w:rPr>
          <w:b/>
          <w:color w:val="231F20"/>
          <w:sz w:val="17"/>
        </w:rPr>
        <w:t>alla</w:t>
      </w:r>
      <w:r>
        <w:rPr>
          <w:b/>
          <w:color w:val="231F20"/>
          <w:spacing w:val="-8"/>
          <w:sz w:val="17"/>
        </w:rPr>
        <w:t xml:space="preserve"> </w:t>
      </w:r>
      <w:r>
        <w:rPr>
          <w:b/>
          <w:color w:val="231F20"/>
          <w:sz w:val="17"/>
        </w:rPr>
        <w:t>linea</w:t>
      </w:r>
      <w:r>
        <w:rPr>
          <w:b/>
          <w:color w:val="231F20"/>
          <w:spacing w:val="-8"/>
          <w:sz w:val="17"/>
        </w:rPr>
        <w:t xml:space="preserve"> </w:t>
      </w:r>
      <w:r>
        <w:rPr>
          <w:b/>
          <w:color w:val="231F20"/>
          <w:sz w:val="17"/>
        </w:rPr>
        <w:t>di</w:t>
      </w:r>
      <w:r>
        <w:rPr>
          <w:b/>
          <w:color w:val="231F20"/>
          <w:spacing w:val="-7"/>
          <w:sz w:val="17"/>
        </w:rPr>
        <w:t xml:space="preserve"> </w:t>
      </w:r>
      <w:r>
        <w:rPr>
          <w:b/>
          <w:color w:val="231F20"/>
          <w:spacing w:val="-2"/>
          <w:sz w:val="17"/>
        </w:rPr>
        <w:t>interfila;</w:t>
      </w:r>
    </w:p>
    <w:p w14:paraId="3A3EFC71" w14:textId="310F2CF8" w:rsidR="0057014F" w:rsidRPr="00396787" w:rsidRDefault="001F5764" w:rsidP="00396787">
      <w:pPr>
        <w:pStyle w:val="Paragrafoelenco"/>
        <w:numPr>
          <w:ilvl w:val="2"/>
          <w:numId w:val="18"/>
        </w:numPr>
        <w:tabs>
          <w:tab w:val="left" w:pos="2138"/>
        </w:tabs>
        <w:spacing w:line="259" w:lineRule="exact"/>
        <w:ind w:left="1134"/>
        <w:rPr>
          <w:b/>
          <w:color w:val="231F20"/>
          <w:sz w:val="17"/>
        </w:rPr>
      </w:pPr>
      <w:r>
        <w:rPr>
          <w:b/>
          <w:color w:val="231F20"/>
          <w:sz w:val="17"/>
        </w:rPr>
        <w:t>ogni</w:t>
      </w:r>
      <w:r>
        <w:rPr>
          <w:b/>
          <w:color w:val="231F20"/>
          <w:spacing w:val="4"/>
          <w:sz w:val="17"/>
        </w:rPr>
        <w:t xml:space="preserve"> </w:t>
      </w:r>
      <w:r>
        <w:rPr>
          <w:b/>
          <w:color w:val="231F20"/>
          <w:sz w:val="17"/>
        </w:rPr>
        <w:t>palo</w:t>
      </w:r>
      <w:r>
        <w:rPr>
          <w:b/>
          <w:color w:val="231F20"/>
          <w:spacing w:val="4"/>
          <w:sz w:val="17"/>
        </w:rPr>
        <w:t xml:space="preserve"> </w:t>
      </w:r>
      <w:r>
        <w:rPr>
          <w:b/>
          <w:color w:val="231F20"/>
          <w:sz w:val="17"/>
        </w:rPr>
        <w:t>laterale</w:t>
      </w:r>
      <w:r>
        <w:rPr>
          <w:b/>
          <w:color w:val="231F20"/>
          <w:spacing w:val="5"/>
          <w:sz w:val="17"/>
        </w:rPr>
        <w:t xml:space="preserve"> </w:t>
      </w:r>
      <w:r>
        <w:rPr>
          <w:b/>
          <w:color w:val="231F20"/>
          <w:sz w:val="17"/>
        </w:rPr>
        <w:t>posizionato</w:t>
      </w:r>
      <w:r>
        <w:rPr>
          <w:b/>
          <w:color w:val="231F20"/>
          <w:spacing w:val="4"/>
          <w:sz w:val="17"/>
        </w:rPr>
        <w:t xml:space="preserve"> </w:t>
      </w:r>
      <w:r>
        <w:rPr>
          <w:b/>
          <w:color w:val="231F20"/>
          <w:sz w:val="17"/>
        </w:rPr>
        <w:t>non</w:t>
      </w:r>
      <w:r>
        <w:rPr>
          <w:b/>
          <w:color w:val="231F20"/>
          <w:spacing w:val="5"/>
          <w:sz w:val="17"/>
        </w:rPr>
        <w:t xml:space="preserve"> </w:t>
      </w:r>
      <w:r>
        <w:rPr>
          <w:b/>
          <w:color w:val="231F20"/>
          <w:sz w:val="17"/>
        </w:rPr>
        <w:t>perfettamente</w:t>
      </w:r>
      <w:r>
        <w:rPr>
          <w:b/>
          <w:color w:val="231F20"/>
          <w:spacing w:val="4"/>
          <w:sz w:val="17"/>
        </w:rPr>
        <w:t xml:space="preserve"> </w:t>
      </w:r>
      <w:r>
        <w:rPr>
          <w:b/>
          <w:color w:val="231F20"/>
          <w:sz w:val="17"/>
        </w:rPr>
        <w:t>sulla</w:t>
      </w:r>
      <w:r>
        <w:rPr>
          <w:b/>
          <w:color w:val="231F20"/>
          <w:spacing w:val="5"/>
          <w:sz w:val="17"/>
        </w:rPr>
        <w:t xml:space="preserve"> </w:t>
      </w:r>
      <w:r>
        <w:rPr>
          <w:b/>
          <w:color w:val="231F20"/>
          <w:sz w:val="17"/>
        </w:rPr>
        <w:t>retta</w:t>
      </w:r>
      <w:r>
        <w:rPr>
          <w:b/>
          <w:color w:val="231F20"/>
          <w:spacing w:val="4"/>
          <w:sz w:val="17"/>
        </w:rPr>
        <w:t xml:space="preserve"> </w:t>
      </w:r>
      <w:r>
        <w:rPr>
          <w:b/>
          <w:color w:val="231F20"/>
          <w:sz w:val="17"/>
        </w:rPr>
        <w:t>passante</w:t>
      </w:r>
      <w:r>
        <w:rPr>
          <w:b/>
          <w:color w:val="231F20"/>
          <w:spacing w:val="5"/>
          <w:sz w:val="17"/>
        </w:rPr>
        <w:t xml:space="preserve"> </w:t>
      </w:r>
      <w:r>
        <w:rPr>
          <w:b/>
          <w:color w:val="231F20"/>
          <w:sz w:val="17"/>
        </w:rPr>
        <w:t>fra</w:t>
      </w:r>
      <w:r>
        <w:rPr>
          <w:b/>
          <w:color w:val="231F20"/>
          <w:spacing w:val="4"/>
          <w:sz w:val="17"/>
        </w:rPr>
        <w:t xml:space="preserve"> </w:t>
      </w:r>
      <w:r>
        <w:rPr>
          <w:b/>
          <w:color w:val="231F20"/>
          <w:sz w:val="17"/>
        </w:rPr>
        <w:t>il</w:t>
      </w:r>
      <w:r>
        <w:rPr>
          <w:b/>
          <w:color w:val="231F20"/>
          <w:spacing w:val="5"/>
          <w:sz w:val="17"/>
        </w:rPr>
        <w:t xml:space="preserve"> </w:t>
      </w:r>
      <w:r>
        <w:rPr>
          <w:b/>
          <w:color w:val="231F20"/>
          <w:sz w:val="17"/>
        </w:rPr>
        <w:t>palo</w:t>
      </w:r>
      <w:r>
        <w:rPr>
          <w:b/>
          <w:color w:val="231F20"/>
          <w:spacing w:val="4"/>
          <w:sz w:val="17"/>
        </w:rPr>
        <w:t xml:space="preserve"> </w:t>
      </w:r>
      <w:r>
        <w:rPr>
          <w:b/>
          <w:color w:val="231F20"/>
          <w:sz w:val="17"/>
        </w:rPr>
        <w:t>precedente</w:t>
      </w:r>
      <w:r>
        <w:rPr>
          <w:b/>
          <w:color w:val="231F20"/>
          <w:spacing w:val="5"/>
          <w:sz w:val="17"/>
        </w:rPr>
        <w:t xml:space="preserve"> </w:t>
      </w:r>
      <w:r>
        <w:rPr>
          <w:b/>
          <w:color w:val="231F20"/>
          <w:sz w:val="17"/>
        </w:rPr>
        <w:t>e</w:t>
      </w:r>
      <w:r>
        <w:rPr>
          <w:b/>
          <w:color w:val="231F20"/>
          <w:spacing w:val="4"/>
          <w:sz w:val="17"/>
        </w:rPr>
        <w:t xml:space="preserve"> </w:t>
      </w:r>
      <w:r>
        <w:rPr>
          <w:b/>
          <w:color w:val="231F20"/>
          <w:sz w:val="17"/>
        </w:rPr>
        <w:t>il</w:t>
      </w:r>
      <w:r>
        <w:rPr>
          <w:b/>
          <w:color w:val="231F20"/>
          <w:spacing w:val="5"/>
          <w:sz w:val="17"/>
        </w:rPr>
        <w:t xml:space="preserve"> </w:t>
      </w:r>
      <w:r>
        <w:rPr>
          <w:b/>
          <w:color w:val="231F20"/>
          <w:spacing w:val="-2"/>
          <w:sz w:val="17"/>
        </w:rPr>
        <w:t>successivo</w:t>
      </w:r>
      <w:r w:rsidR="00396787">
        <w:rPr>
          <w:b/>
          <w:color w:val="231F20"/>
          <w:spacing w:val="-2"/>
          <w:sz w:val="17"/>
        </w:rPr>
        <w:t xml:space="preserve"> </w:t>
      </w:r>
      <w:r w:rsidRPr="00396787">
        <w:rPr>
          <w:b/>
          <w:color w:val="231F20"/>
          <w:sz w:val="17"/>
        </w:rPr>
        <w:t>deve essere considerato palo di testata con aggiunta di ulteriori tiranti a contrasto delle forze interfilari non</w:t>
      </w:r>
      <w:r w:rsidR="00396787">
        <w:rPr>
          <w:b/>
          <w:color w:val="231F20"/>
          <w:sz w:val="17"/>
        </w:rPr>
        <w:t xml:space="preserve"> </w:t>
      </w:r>
      <w:r w:rsidRPr="00396787">
        <w:rPr>
          <w:b/>
          <w:color w:val="231F20"/>
          <w:sz w:val="17"/>
        </w:rPr>
        <w:t>compensate dalla struttura;</w:t>
      </w:r>
    </w:p>
    <w:p w14:paraId="1D675305" w14:textId="77777777" w:rsidR="0057014F" w:rsidRPr="00396787" w:rsidRDefault="001F5764" w:rsidP="004F5F1C">
      <w:pPr>
        <w:pStyle w:val="Paragrafoelenco"/>
        <w:numPr>
          <w:ilvl w:val="2"/>
          <w:numId w:val="18"/>
        </w:numPr>
        <w:tabs>
          <w:tab w:val="left" w:pos="2138"/>
        </w:tabs>
        <w:spacing w:line="280" w:lineRule="exact"/>
        <w:ind w:left="1134"/>
        <w:rPr>
          <w:b/>
          <w:color w:val="231F20"/>
          <w:sz w:val="17"/>
        </w:rPr>
      </w:pPr>
      <w:r>
        <w:rPr>
          <w:b/>
          <w:color w:val="231F20"/>
          <w:sz w:val="17"/>
        </w:rPr>
        <w:t>corretta</w:t>
      </w:r>
      <w:r w:rsidRPr="00396787">
        <w:rPr>
          <w:b/>
          <w:color w:val="231F20"/>
          <w:sz w:val="17"/>
        </w:rPr>
        <w:t xml:space="preserve"> </w:t>
      </w:r>
      <w:r>
        <w:rPr>
          <w:b/>
          <w:color w:val="231F20"/>
          <w:sz w:val="17"/>
        </w:rPr>
        <w:t>manutenzione</w:t>
      </w:r>
      <w:r w:rsidRPr="00396787">
        <w:rPr>
          <w:b/>
          <w:color w:val="231F20"/>
          <w:sz w:val="17"/>
        </w:rPr>
        <w:t xml:space="preserve"> </w:t>
      </w:r>
      <w:r>
        <w:rPr>
          <w:b/>
          <w:color w:val="231F20"/>
          <w:sz w:val="17"/>
        </w:rPr>
        <w:t>e</w:t>
      </w:r>
      <w:r w:rsidRPr="00396787">
        <w:rPr>
          <w:b/>
          <w:color w:val="231F20"/>
          <w:sz w:val="17"/>
        </w:rPr>
        <w:t xml:space="preserve"> </w:t>
      </w:r>
      <w:r>
        <w:rPr>
          <w:b/>
          <w:color w:val="231F20"/>
          <w:sz w:val="17"/>
        </w:rPr>
        <w:t>messa</w:t>
      </w:r>
      <w:r w:rsidRPr="00396787">
        <w:rPr>
          <w:b/>
          <w:color w:val="231F20"/>
          <w:sz w:val="17"/>
        </w:rPr>
        <w:t xml:space="preserve"> </w:t>
      </w:r>
      <w:r>
        <w:rPr>
          <w:b/>
          <w:color w:val="231F20"/>
          <w:sz w:val="17"/>
        </w:rPr>
        <w:t>in</w:t>
      </w:r>
      <w:r w:rsidRPr="00396787">
        <w:rPr>
          <w:b/>
          <w:color w:val="231F20"/>
          <w:sz w:val="17"/>
        </w:rPr>
        <w:t xml:space="preserve"> </w:t>
      </w:r>
      <w:r>
        <w:rPr>
          <w:b/>
          <w:color w:val="231F20"/>
          <w:sz w:val="17"/>
        </w:rPr>
        <w:t>tensione</w:t>
      </w:r>
      <w:r w:rsidRPr="00396787">
        <w:rPr>
          <w:b/>
          <w:color w:val="231F20"/>
          <w:sz w:val="17"/>
        </w:rPr>
        <w:t xml:space="preserve"> dell’impianto.</w:t>
      </w:r>
    </w:p>
    <w:p w14:paraId="3ADE30A0" w14:textId="472A3B6E" w:rsidR="0057014F" w:rsidRDefault="001F5764" w:rsidP="00396787">
      <w:pPr>
        <w:pStyle w:val="Corpotesto"/>
        <w:spacing w:line="191" w:lineRule="exact"/>
        <w:ind w:left="851"/>
        <w:rPr>
          <w:b/>
        </w:rPr>
      </w:pPr>
      <w:r>
        <w:rPr>
          <w:b/>
          <w:color w:val="231F20"/>
        </w:rPr>
        <w:t>Nel</w:t>
      </w:r>
      <w:r>
        <w:rPr>
          <w:b/>
          <w:color w:val="231F20"/>
          <w:spacing w:val="-9"/>
        </w:rPr>
        <w:t xml:space="preserve"> </w:t>
      </w:r>
      <w:r>
        <w:rPr>
          <w:b/>
          <w:color w:val="231F20"/>
        </w:rPr>
        <w:t>caso</w:t>
      </w:r>
      <w:r>
        <w:rPr>
          <w:b/>
          <w:color w:val="231F20"/>
          <w:spacing w:val="-8"/>
        </w:rPr>
        <w:t xml:space="preserve"> </w:t>
      </w:r>
      <w:r>
        <w:rPr>
          <w:b/>
          <w:color w:val="231F20"/>
        </w:rPr>
        <w:t>risulterà</w:t>
      </w:r>
      <w:r>
        <w:rPr>
          <w:b/>
          <w:color w:val="231F20"/>
          <w:spacing w:val="-8"/>
        </w:rPr>
        <w:t xml:space="preserve"> </w:t>
      </w:r>
      <w:r>
        <w:rPr>
          <w:b/>
          <w:color w:val="231F20"/>
        </w:rPr>
        <w:t>palesemente</w:t>
      </w:r>
      <w:r>
        <w:rPr>
          <w:b/>
          <w:color w:val="231F20"/>
          <w:spacing w:val="-8"/>
        </w:rPr>
        <w:t xml:space="preserve"> </w:t>
      </w:r>
      <w:r>
        <w:rPr>
          <w:b/>
          <w:color w:val="231F20"/>
        </w:rPr>
        <w:t>che</w:t>
      </w:r>
      <w:r>
        <w:rPr>
          <w:b/>
          <w:color w:val="231F20"/>
          <w:spacing w:val="-8"/>
        </w:rPr>
        <w:t xml:space="preserve"> </w:t>
      </w:r>
      <w:r>
        <w:rPr>
          <w:b/>
          <w:color w:val="231F20"/>
        </w:rPr>
        <w:t>il</w:t>
      </w:r>
      <w:r>
        <w:rPr>
          <w:b/>
          <w:color w:val="231F20"/>
          <w:spacing w:val="-9"/>
        </w:rPr>
        <w:t xml:space="preserve"> </w:t>
      </w:r>
      <w:r>
        <w:rPr>
          <w:b/>
          <w:color w:val="231F20"/>
        </w:rPr>
        <w:t>manufatto</w:t>
      </w:r>
      <w:r>
        <w:rPr>
          <w:b/>
          <w:color w:val="231F20"/>
          <w:spacing w:val="-8"/>
        </w:rPr>
        <w:t xml:space="preserve"> </w:t>
      </w:r>
      <w:r>
        <w:rPr>
          <w:b/>
          <w:color w:val="231F20"/>
        </w:rPr>
        <w:t>sia</w:t>
      </w:r>
      <w:r>
        <w:rPr>
          <w:b/>
          <w:color w:val="231F20"/>
          <w:spacing w:val="-8"/>
        </w:rPr>
        <w:t xml:space="preserve"> </w:t>
      </w:r>
      <w:r>
        <w:rPr>
          <w:b/>
          <w:color w:val="231F20"/>
        </w:rPr>
        <w:t>stato</w:t>
      </w:r>
      <w:r>
        <w:rPr>
          <w:b/>
          <w:color w:val="231F20"/>
          <w:spacing w:val="-8"/>
        </w:rPr>
        <w:t xml:space="preserve"> </w:t>
      </w:r>
      <w:r>
        <w:rPr>
          <w:b/>
          <w:color w:val="231F20"/>
        </w:rPr>
        <w:t>messo</w:t>
      </w:r>
      <w:r>
        <w:rPr>
          <w:b/>
          <w:color w:val="231F20"/>
          <w:spacing w:val="-8"/>
        </w:rPr>
        <w:t xml:space="preserve"> </w:t>
      </w:r>
      <w:r>
        <w:rPr>
          <w:b/>
          <w:color w:val="231F20"/>
        </w:rPr>
        <w:t>a</w:t>
      </w:r>
      <w:r>
        <w:rPr>
          <w:b/>
          <w:color w:val="231F20"/>
          <w:spacing w:val="-8"/>
        </w:rPr>
        <w:t xml:space="preserve"> </w:t>
      </w:r>
      <w:r>
        <w:rPr>
          <w:b/>
          <w:color w:val="231F20"/>
        </w:rPr>
        <w:t>dimora</w:t>
      </w:r>
      <w:r>
        <w:rPr>
          <w:b/>
          <w:color w:val="231F20"/>
          <w:spacing w:val="-9"/>
        </w:rPr>
        <w:t xml:space="preserve"> </w:t>
      </w:r>
      <w:r>
        <w:rPr>
          <w:b/>
          <w:color w:val="231F20"/>
        </w:rPr>
        <w:t>senza</w:t>
      </w:r>
      <w:r>
        <w:rPr>
          <w:b/>
          <w:color w:val="231F20"/>
          <w:spacing w:val="-8"/>
        </w:rPr>
        <w:t xml:space="preserve"> </w:t>
      </w:r>
      <w:r>
        <w:rPr>
          <w:b/>
          <w:color w:val="231F20"/>
        </w:rPr>
        <w:t>la</w:t>
      </w:r>
      <w:r>
        <w:rPr>
          <w:b/>
          <w:color w:val="231F20"/>
          <w:spacing w:val="-8"/>
        </w:rPr>
        <w:t xml:space="preserve"> </w:t>
      </w:r>
      <w:r>
        <w:rPr>
          <w:b/>
          <w:color w:val="231F20"/>
        </w:rPr>
        <w:t>minima</w:t>
      </w:r>
      <w:r>
        <w:rPr>
          <w:b/>
          <w:color w:val="231F20"/>
          <w:spacing w:val="-8"/>
        </w:rPr>
        <w:t xml:space="preserve"> </w:t>
      </w:r>
      <w:r>
        <w:rPr>
          <w:b/>
          <w:color w:val="231F20"/>
        </w:rPr>
        <w:t>attenzione</w:t>
      </w:r>
      <w:r>
        <w:rPr>
          <w:b/>
          <w:color w:val="231F20"/>
          <w:spacing w:val="-8"/>
        </w:rPr>
        <w:t xml:space="preserve"> </w:t>
      </w:r>
      <w:r>
        <w:rPr>
          <w:b/>
          <w:color w:val="231F20"/>
        </w:rPr>
        <w:t>alle</w:t>
      </w:r>
      <w:r>
        <w:rPr>
          <w:b/>
          <w:color w:val="231F20"/>
          <w:spacing w:val="-8"/>
        </w:rPr>
        <w:t xml:space="preserve"> </w:t>
      </w:r>
      <w:r>
        <w:rPr>
          <w:b/>
          <w:color w:val="231F20"/>
          <w:spacing w:val="-2"/>
        </w:rPr>
        <w:t>normali</w:t>
      </w:r>
      <w:r w:rsidR="00396787">
        <w:rPr>
          <w:b/>
        </w:rPr>
        <w:t xml:space="preserve"> </w:t>
      </w:r>
      <w:r>
        <w:rPr>
          <w:b/>
          <w:color w:val="231F20"/>
          <w:spacing w:val="-2"/>
        </w:rPr>
        <w:t>procedure</w:t>
      </w:r>
      <w:r>
        <w:rPr>
          <w:b/>
          <w:color w:val="231F20"/>
          <w:spacing w:val="-4"/>
        </w:rPr>
        <w:t xml:space="preserve"> </w:t>
      </w:r>
      <w:r>
        <w:rPr>
          <w:b/>
          <w:color w:val="231F20"/>
          <w:spacing w:val="-2"/>
        </w:rPr>
        <w:t>di</w:t>
      </w:r>
      <w:r>
        <w:rPr>
          <w:b/>
          <w:color w:val="231F20"/>
          <w:spacing w:val="-4"/>
        </w:rPr>
        <w:t xml:space="preserve"> </w:t>
      </w:r>
      <w:r>
        <w:rPr>
          <w:b/>
          <w:color w:val="231F20"/>
          <w:spacing w:val="-2"/>
        </w:rPr>
        <w:t>costruzione</w:t>
      </w:r>
      <w:r>
        <w:rPr>
          <w:b/>
          <w:color w:val="231F20"/>
          <w:spacing w:val="-4"/>
        </w:rPr>
        <w:t xml:space="preserve"> </w:t>
      </w:r>
      <w:r>
        <w:rPr>
          <w:b/>
          <w:color w:val="231F20"/>
          <w:spacing w:val="-2"/>
        </w:rPr>
        <w:t>non</w:t>
      </w:r>
      <w:r>
        <w:rPr>
          <w:b/>
          <w:color w:val="231F20"/>
          <w:spacing w:val="-3"/>
        </w:rPr>
        <w:t xml:space="preserve"> </w:t>
      </w:r>
      <w:r>
        <w:rPr>
          <w:b/>
          <w:color w:val="231F20"/>
          <w:spacing w:val="-2"/>
        </w:rPr>
        <w:t>si</w:t>
      </w:r>
      <w:r>
        <w:rPr>
          <w:b/>
          <w:color w:val="231F20"/>
          <w:spacing w:val="-4"/>
        </w:rPr>
        <w:t xml:space="preserve"> </w:t>
      </w:r>
      <w:r>
        <w:rPr>
          <w:b/>
          <w:color w:val="231F20"/>
          <w:spacing w:val="-2"/>
        </w:rPr>
        <w:t>farà</w:t>
      </w:r>
      <w:r>
        <w:rPr>
          <w:b/>
          <w:color w:val="231F20"/>
          <w:spacing w:val="-4"/>
        </w:rPr>
        <w:t xml:space="preserve"> </w:t>
      </w:r>
      <w:r>
        <w:rPr>
          <w:b/>
          <w:color w:val="231F20"/>
          <w:spacing w:val="-2"/>
        </w:rPr>
        <w:t>seguito</w:t>
      </w:r>
      <w:r>
        <w:rPr>
          <w:b/>
          <w:color w:val="231F20"/>
          <w:spacing w:val="-3"/>
        </w:rPr>
        <w:t xml:space="preserve"> </w:t>
      </w:r>
      <w:r>
        <w:rPr>
          <w:b/>
          <w:color w:val="231F20"/>
          <w:spacing w:val="-2"/>
        </w:rPr>
        <w:t>ad</w:t>
      </w:r>
      <w:r>
        <w:rPr>
          <w:b/>
          <w:color w:val="231F20"/>
          <w:spacing w:val="-4"/>
        </w:rPr>
        <w:t xml:space="preserve"> </w:t>
      </w:r>
      <w:r>
        <w:rPr>
          <w:b/>
          <w:color w:val="231F20"/>
          <w:spacing w:val="-2"/>
        </w:rPr>
        <w:t>alcun</w:t>
      </w:r>
      <w:r>
        <w:rPr>
          <w:b/>
          <w:color w:val="231F20"/>
          <w:spacing w:val="-4"/>
        </w:rPr>
        <w:t xml:space="preserve"> </w:t>
      </w:r>
      <w:r>
        <w:rPr>
          <w:b/>
          <w:color w:val="231F20"/>
          <w:spacing w:val="-2"/>
        </w:rPr>
        <w:t>Indennizzo,</w:t>
      </w:r>
      <w:r>
        <w:rPr>
          <w:b/>
          <w:color w:val="231F20"/>
          <w:spacing w:val="-4"/>
        </w:rPr>
        <w:t xml:space="preserve"> </w:t>
      </w:r>
      <w:r>
        <w:rPr>
          <w:b/>
          <w:color w:val="231F20"/>
          <w:spacing w:val="-2"/>
        </w:rPr>
        <w:t>con</w:t>
      </w:r>
      <w:r>
        <w:rPr>
          <w:b/>
          <w:color w:val="231F20"/>
          <w:spacing w:val="-3"/>
        </w:rPr>
        <w:t xml:space="preserve"> </w:t>
      </w:r>
      <w:r>
        <w:rPr>
          <w:b/>
          <w:color w:val="231F20"/>
          <w:spacing w:val="-2"/>
        </w:rPr>
        <w:t>restituzione</w:t>
      </w:r>
      <w:r>
        <w:rPr>
          <w:b/>
          <w:color w:val="231F20"/>
          <w:spacing w:val="-4"/>
        </w:rPr>
        <w:t xml:space="preserve"> </w:t>
      </w:r>
      <w:r>
        <w:rPr>
          <w:b/>
          <w:color w:val="231F20"/>
          <w:spacing w:val="-2"/>
        </w:rPr>
        <w:t>del</w:t>
      </w:r>
      <w:r>
        <w:rPr>
          <w:b/>
          <w:color w:val="231F20"/>
          <w:spacing w:val="-4"/>
        </w:rPr>
        <w:t xml:space="preserve"> </w:t>
      </w:r>
      <w:r>
        <w:rPr>
          <w:b/>
          <w:color w:val="231F20"/>
          <w:spacing w:val="-2"/>
        </w:rPr>
        <w:t>Premio</w:t>
      </w:r>
      <w:r>
        <w:rPr>
          <w:b/>
          <w:color w:val="231F20"/>
          <w:spacing w:val="-3"/>
        </w:rPr>
        <w:t xml:space="preserve"> </w:t>
      </w:r>
      <w:r>
        <w:rPr>
          <w:b/>
          <w:color w:val="231F20"/>
          <w:spacing w:val="-2"/>
        </w:rPr>
        <w:t>pagato</w:t>
      </w:r>
      <w:r>
        <w:rPr>
          <w:b/>
          <w:color w:val="231F20"/>
          <w:spacing w:val="-4"/>
        </w:rPr>
        <w:t xml:space="preserve"> </w:t>
      </w:r>
      <w:r>
        <w:rPr>
          <w:b/>
          <w:color w:val="231F20"/>
          <w:spacing w:val="-2"/>
        </w:rPr>
        <w:t>e</w:t>
      </w:r>
      <w:r>
        <w:rPr>
          <w:b/>
          <w:color w:val="231F20"/>
          <w:spacing w:val="-4"/>
        </w:rPr>
        <w:t xml:space="preserve"> </w:t>
      </w:r>
      <w:r>
        <w:rPr>
          <w:b/>
          <w:color w:val="231F20"/>
          <w:spacing w:val="-2"/>
        </w:rPr>
        <w:t>non</w:t>
      </w:r>
      <w:r>
        <w:rPr>
          <w:b/>
          <w:color w:val="231F20"/>
          <w:spacing w:val="-3"/>
        </w:rPr>
        <w:t xml:space="preserve"> </w:t>
      </w:r>
      <w:r>
        <w:rPr>
          <w:b/>
          <w:color w:val="231F20"/>
          <w:spacing w:val="-2"/>
        </w:rPr>
        <w:t>goduto.</w:t>
      </w:r>
    </w:p>
    <w:p w14:paraId="78FC2EFB" w14:textId="77777777" w:rsidR="0057014F" w:rsidRDefault="0057014F">
      <w:pPr>
        <w:pStyle w:val="Corpotesto"/>
        <w:spacing w:before="8"/>
        <w:rPr>
          <w:b/>
          <w:sz w:val="19"/>
        </w:rPr>
      </w:pPr>
    </w:p>
    <w:p w14:paraId="7DA3509C" w14:textId="77777777" w:rsidR="0057014F" w:rsidRDefault="001F5764" w:rsidP="00396787">
      <w:pPr>
        <w:pStyle w:val="Titolo4"/>
        <w:ind w:left="567" w:right="-7"/>
        <w:jc w:val="center"/>
      </w:pPr>
      <w:r>
        <w:rPr>
          <w:color w:val="231F20"/>
        </w:rPr>
        <w:t>PRODUZIONI</w:t>
      </w:r>
      <w:r>
        <w:rPr>
          <w:color w:val="231F20"/>
          <w:spacing w:val="3"/>
        </w:rPr>
        <w:t xml:space="preserve"> </w:t>
      </w:r>
      <w:r>
        <w:rPr>
          <w:color w:val="231F20"/>
        </w:rPr>
        <w:t>ARBOREE</w:t>
      </w:r>
      <w:r>
        <w:rPr>
          <w:color w:val="231F20"/>
          <w:spacing w:val="3"/>
        </w:rPr>
        <w:t xml:space="preserve"> </w:t>
      </w:r>
      <w:r>
        <w:rPr>
          <w:color w:val="231F20"/>
        </w:rPr>
        <w:t>E</w:t>
      </w:r>
      <w:r>
        <w:rPr>
          <w:color w:val="231F20"/>
          <w:spacing w:val="3"/>
        </w:rPr>
        <w:t xml:space="preserve"> </w:t>
      </w:r>
      <w:r>
        <w:rPr>
          <w:color w:val="231F20"/>
          <w:spacing w:val="-2"/>
        </w:rPr>
        <w:t>ARBUSTIVE</w:t>
      </w:r>
    </w:p>
    <w:p w14:paraId="7D58736B" w14:textId="77777777" w:rsidR="0057014F" w:rsidRDefault="001F5764" w:rsidP="00396787">
      <w:pPr>
        <w:spacing w:before="16"/>
        <w:ind w:left="567" w:right="-7"/>
        <w:jc w:val="center"/>
        <w:rPr>
          <w:rFonts w:ascii="Avalon Medium"/>
          <w:b/>
          <w:sz w:val="17"/>
        </w:rPr>
      </w:pPr>
      <w:r>
        <w:rPr>
          <w:rFonts w:ascii="Avalon Medium"/>
          <w:b/>
          <w:color w:val="231F20"/>
          <w:sz w:val="17"/>
        </w:rPr>
        <w:t>frutteti</w:t>
      </w:r>
      <w:r>
        <w:rPr>
          <w:rFonts w:ascii="Avalon Medium"/>
          <w:b/>
          <w:color w:val="231F20"/>
          <w:spacing w:val="2"/>
          <w:sz w:val="17"/>
        </w:rPr>
        <w:t xml:space="preserve"> </w:t>
      </w:r>
      <w:r>
        <w:rPr>
          <w:rFonts w:ascii="Avalon Medium"/>
          <w:b/>
          <w:color w:val="231F20"/>
          <w:sz w:val="17"/>
        </w:rPr>
        <w:t>e</w:t>
      </w:r>
      <w:r>
        <w:rPr>
          <w:rFonts w:ascii="Avalon Medium"/>
          <w:b/>
          <w:color w:val="231F20"/>
          <w:spacing w:val="2"/>
          <w:sz w:val="17"/>
        </w:rPr>
        <w:t xml:space="preserve"> </w:t>
      </w:r>
      <w:r>
        <w:rPr>
          <w:rFonts w:ascii="Avalon Medium"/>
          <w:b/>
          <w:color w:val="231F20"/>
          <w:spacing w:val="-2"/>
          <w:sz w:val="17"/>
        </w:rPr>
        <w:t>vigneti</w:t>
      </w:r>
    </w:p>
    <w:p w14:paraId="4550CEBA" w14:textId="77777777" w:rsidR="0057014F" w:rsidRDefault="0057014F" w:rsidP="00396787">
      <w:pPr>
        <w:pStyle w:val="Corpotesto"/>
        <w:spacing w:before="8"/>
        <w:ind w:left="567" w:right="-7"/>
        <w:rPr>
          <w:rFonts w:ascii="Avalon Medium"/>
          <w:b/>
          <w:sz w:val="19"/>
        </w:rPr>
      </w:pPr>
    </w:p>
    <w:p w14:paraId="48177CFA" w14:textId="77777777" w:rsidR="0057014F" w:rsidRDefault="001F5764" w:rsidP="00003F29">
      <w:pPr>
        <w:pStyle w:val="Corpotesto"/>
        <w:ind w:left="567" w:right="-7"/>
        <w:jc w:val="both"/>
        <w:rPr>
          <w:b/>
        </w:rPr>
      </w:pPr>
      <w:r>
        <w:rPr>
          <w:b/>
          <w:color w:val="F58224"/>
        </w:rPr>
        <w:t>Art.</w:t>
      </w:r>
      <w:r>
        <w:rPr>
          <w:b/>
          <w:color w:val="F58224"/>
          <w:spacing w:val="-4"/>
        </w:rPr>
        <w:t xml:space="preserve"> </w:t>
      </w:r>
      <w:r>
        <w:rPr>
          <w:b/>
          <w:color w:val="F58224"/>
        </w:rPr>
        <w:t>9</w:t>
      </w:r>
      <w:r>
        <w:rPr>
          <w:b/>
          <w:color w:val="F58224"/>
          <w:spacing w:val="-1"/>
        </w:rPr>
        <w:t xml:space="preserve"> </w:t>
      </w:r>
      <w:r>
        <w:rPr>
          <w:b/>
          <w:color w:val="F58224"/>
        </w:rPr>
        <w:t>–</w:t>
      </w:r>
      <w:r>
        <w:rPr>
          <w:b/>
          <w:color w:val="F58224"/>
          <w:spacing w:val="-1"/>
        </w:rPr>
        <w:t xml:space="preserve"> </w:t>
      </w:r>
      <w:r>
        <w:rPr>
          <w:b/>
          <w:color w:val="F58224"/>
        </w:rPr>
        <w:t>Valore</w:t>
      </w:r>
      <w:r>
        <w:rPr>
          <w:b/>
          <w:color w:val="F58224"/>
          <w:spacing w:val="-2"/>
        </w:rPr>
        <w:t xml:space="preserve"> </w:t>
      </w:r>
      <w:r>
        <w:rPr>
          <w:b/>
          <w:color w:val="F58224"/>
        </w:rPr>
        <w:t>dei</w:t>
      </w:r>
      <w:r>
        <w:rPr>
          <w:b/>
          <w:color w:val="F58224"/>
          <w:spacing w:val="-1"/>
        </w:rPr>
        <w:t xml:space="preserve"> </w:t>
      </w:r>
      <w:r>
        <w:rPr>
          <w:b/>
          <w:color w:val="F58224"/>
        </w:rPr>
        <w:t>beni</w:t>
      </w:r>
      <w:r>
        <w:rPr>
          <w:b/>
          <w:color w:val="F58224"/>
          <w:spacing w:val="-1"/>
        </w:rPr>
        <w:t xml:space="preserve"> </w:t>
      </w:r>
      <w:r>
        <w:rPr>
          <w:b/>
          <w:color w:val="F58224"/>
          <w:spacing w:val="-2"/>
        </w:rPr>
        <w:t>assicurati</w:t>
      </w:r>
    </w:p>
    <w:p w14:paraId="482260A1" w14:textId="77777777" w:rsidR="0057014F" w:rsidRDefault="001F5764" w:rsidP="00003F29">
      <w:pPr>
        <w:pStyle w:val="Corpotesto"/>
        <w:spacing w:before="16"/>
        <w:ind w:left="567" w:right="-7"/>
        <w:jc w:val="both"/>
      </w:pPr>
      <w:r>
        <w:rPr>
          <w:color w:val="231F20"/>
          <w:spacing w:val="-2"/>
        </w:rPr>
        <w:t>Il</w:t>
      </w:r>
      <w:r>
        <w:rPr>
          <w:color w:val="231F20"/>
          <w:spacing w:val="1"/>
        </w:rPr>
        <w:t xml:space="preserve"> </w:t>
      </w:r>
      <w:r>
        <w:rPr>
          <w:color w:val="231F20"/>
          <w:spacing w:val="-2"/>
        </w:rPr>
        <w:t>Valore</w:t>
      </w:r>
      <w:r>
        <w:rPr>
          <w:color w:val="231F20"/>
          <w:spacing w:val="1"/>
        </w:rPr>
        <w:t xml:space="preserve"> </w:t>
      </w:r>
      <w:r>
        <w:rPr>
          <w:color w:val="231F20"/>
          <w:spacing w:val="-2"/>
        </w:rPr>
        <w:t>assicurato</w:t>
      </w:r>
      <w:r>
        <w:rPr>
          <w:color w:val="231F20"/>
          <w:spacing w:val="1"/>
        </w:rPr>
        <w:t xml:space="preserve"> </w:t>
      </w:r>
      <w:r>
        <w:rPr>
          <w:color w:val="231F20"/>
          <w:spacing w:val="-2"/>
        </w:rPr>
        <w:t>è</w:t>
      </w:r>
      <w:r>
        <w:rPr>
          <w:color w:val="231F20"/>
          <w:spacing w:val="1"/>
        </w:rPr>
        <w:t xml:space="preserve"> </w:t>
      </w:r>
      <w:r>
        <w:rPr>
          <w:color w:val="231F20"/>
          <w:spacing w:val="-2"/>
        </w:rPr>
        <w:t>stabilito</w:t>
      </w:r>
      <w:r>
        <w:rPr>
          <w:color w:val="231F20"/>
          <w:spacing w:val="1"/>
        </w:rPr>
        <w:t xml:space="preserve"> </w:t>
      </w:r>
      <w:r>
        <w:rPr>
          <w:color w:val="231F20"/>
          <w:spacing w:val="-2"/>
        </w:rPr>
        <w:t>convenzionalmente</w:t>
      </w:r>
      <w:r>
        <w:rPr>
          <w:color w:val="231F20"/>
          <w:spacing w:val="1"/>
        </w:rPr>
        <w:t xml:space="preserve"> </w:t>
      </w:r>
      <w:r>
        <w:rPr>
          <w:color w:val="231F20"/>
          <w:spacing w:val="-2"/>
        </w:rPr>
        <w:t>in</w:t>
      </w:r>
      <w:r>
        <w:rPr>
          <w:color w:val="231F20"/>
          <w:spacing w:val="1"/>
        </w:rPr>
        <w:t xml:space="preserve"> </w:t>
      </w:r>
      <w:r>
        <w:rPr>
          <w:color w:val="231F20"/>
          <w:spacing w:val="-2"/>
        </w:rPr>
        <w:t>riferimento</w:t>
      </w:r>
      <w:r>
        <w:rPr>
          <w:color w:val="231F20"/>
          <w:spacing w:val="1"/>
        </w:rPr>
        <w:t xml:space="preserve"> </w:t>
      </w:r>
      <w:r>
        <w:rPr>
          <w:color w:val="231F20"/>
          <w:spacing w:val="-2"/>
        </w:rPr>
        <w:t>al</w:t>
      </w:r>
      <w:r>
        <w:rPr>
          <w:color w:val="231F20"/>
          <w:spacing w:val="1"/>
        </w:rPr>
        <w:t xml:space="preserve"> </w:t>
      </w:r>
      <w:r>
        <w:rPr>
          <w:color w:val="231F20"/>
          <w:spacing w:val="-2"/>
        </w:rPr>
        <w:t>prezzo</w:t>
      </w:r>
      <w:r>
        <w:rPr>
          <w:color w:val="231F20"/>
          <w:spacing w:val="1"/>
        </w:rPr>
        <w:t xml:space="preserve"> </w:t>
      </w:r>
      <w:r>
        <w:rPr>
          <w:color w:val="231F20"/>
          <w:spacing w:val="-2"/>
        </w:rPr>
        <w:t>massimo</w:t>
      </w:r>
      <w:r>
        <w:rPr>
          <w:color w:val="231F20"/>
          <w:spacing w:val="1"/>
        </w:rPr>
        <w:t xml:space="preserve"> </w:t>
      </w:r>
      <w:r>
        <w:rPr>
          <w:color w:val="231F20"/>
          <w:spacing w:val="-2"/>
        </w:rPr>
        <w:t>a</w:t>
      </w:r>
      <w:r>
        <w:rPr>
          <w:color w:val="231F20"/>
          <w:spacing w:val="1"/>
        </w:rPr>
        <w:t xml:space="preserve"> </w:t>
      </w:r>
      <w:r>
        <w:rPr>
          <w:color w:val="231F20"/>
          <w:spacing w:val="-2"/>
        </w:rPr>
        <w:t>ettaro</w:t>
      </w:r>
      <w:r>
        <w:rPr>
          <w:color w:val="231F20"/>
          <w:spacing w:val="1"/>
        </w:rPr>
        <w:t xml:space="preserve"> </w:t>
      </w:r>
      <w:r>
        <w:rPr>
          <w:color w:val="231F20"/>
          <w:spacing w:val="-2"/>
        </w:rPr>
        <w:t>previsto</w:t>
      </w:r>
      <w:r>
        <w:rPr>
          <w:color w:val="231F20"/>
          <w:spacing w:val="1"/>
        </w:rPr>
        <w:t xml:space="preserve"> </w:t>
      </w:r>
      <w:r>
        <w:rPr>
          <w:color w:val="231F20"/>
          <w:spacing w:val="-2"/>
        </w:rPr>
        <w:t>Allegato</w:t>
      </w:r>
      <w:r>
        <w:rPr>
          <w:color w:val="231F20"/>
          <w:spacing w:val="1"/>
        </w:rPr>
        <w:t xml:space="preserve"> </w:t>
      </w:r>
      <w:r>
        <w:rPr>
          <w:color w:val="231F20"/>
          <w:spacing w:val="-2"/>
        </w:rPr>
        <w:t>1</w:t>
      </w:r>
      <w:r>
        <w:rPr>
          <w:color w:val="231F20"/>
          <w:spacing w:val="2"/>
        </w:rPr>
        <w:t xml:space="preserve"> </w:t>
      </w:r>
      <w:r>
        <w:rPr>
          <w:color w:val="231F20"/>
          <w:spacing w:val="-2"/>
        </w:rPr>
        <w:t>Prezzi.</w:t>
      </w:r>
    </w:p>
    <w:p w14:paraId="69E1EA36" w14:textId="77777777" w:rsidR="0057014F" w:rsidRDefault="0057014F" w:rsidP="00003F29">
      <w:pPr>
        <w:pStyle w:val="Corpotesto"/>
        <w:spacing w:before="8"/>
        <w:ind w:left="567" w:right="-7"/>
        <w:jc w:val="both"/>
        <w:rPr>
          <w:sz w:val="19"/>
        </w:rPr>
      </w:pPr>
    </w:p>
    <w:p w14:paraId="1AE2FEC6" w14:textId="77777777" w:rsidR="0057014F" w:rsidRDefault="001F5764" w:rsidP="00003F29">
      <w:pPr>
        <w:pStyle w:val="Corpotesto"/>
        <w:ind w:left="567" w:right="-7"/>
        <w:jc w:val="both"/>
        <w:rPr>
          <w:b/>
        </w:rPr>
      </w:pPr>
      <w:r>
        <w:rPr>
          <w:b/>
          <w:color w:val="F58224"/>
        </w:rPr>
        <w:lastRenderedPageBreak/>
        <w:t>Art.</w:t>
      </w:r>
      <w:r>
        <w:rPr>
          <w:b/>
          <w:color w:val="F58224"/>
          <w:spacing w:val="-1"/>
        </w:rPr>
        <w:t xml:space="preserve"> </w:t>
      </w:r>
      <w:r>
        <w:rPr>
          <w:b/>
          <w:color w:val="F58224"/>
        </w:rPr>
        <w:t>10</w:t>
      </w:r>
      <w:r>
        <w:rPr>
          <w:b/>
          <w:color w:val="F58224"/>
          <w:spacing w:val="-1"/>
        </w:rPr>
        <w:t xml:space="preserve"> </w:t>
      </w:r>
      <w:r>
        <w:rPr>
          <w:b/>
          <w:color w:val="F58224"/>
        </w:rPr>
        <w:t>–</w:t>
      </w:r>
      <w:r>
        <w:rPr>
          <w:b/>
          <w:color w:val="F58224"/>
          <w:spacing w:val="-1"/>
        </w:rPr>
        <w:t xml:space="preserve"> </w:t>
      </w:r>
      <w:r>
        <w:rPr>
          <w:b/>
          <w:color w:val="F58224"/>
        </w:rPr>
        <w:t>Norme per</w:t>
      </w:r>
      <w:r>
        <w:rPr>
          <w:b/>
          <w:color w:val="F58224"/>
          <w:spacing w:val="-1"/>
        </w:rPr>
        <w:t xml:space="preserve"> </w:t>
      </w:r>
      <w:r>
        <w:rPr>
          <w:b/>
          <w:color w:val="F58224"/>
        </w:rPr>
        <w:t>l’esecuzione</w:t>
      </w:r>
      <w:r>
        <w:rPr>
          <w:b/>
          <w:color w:val="F58224"/>
          <w:spacing w:val="-1"/>
        </w:rPr>
        <w:t xml:space="preserve"> </w:t>
      </w:r>
      <w:r>
        <w:rPr>
          <w:b/>
          <w:color w:val="F58224"/>
        </w:rPr>
        <w:t>della</w:t>
      </w:r>
      <w:r>
        <w:rPr>
          <w:b/>
          <w:color w:val="F58224"/>
          <w:spacing w:val="-1"/>
        </w:rPr>
        <w:t xml:space="preserve"> </w:t>
      </w:r>
      <w:r>
        <w:rPr>
          <w:b/>
          <w:color w:val="F58224"/>
        </w:rPr>
        <w:t>perizia e</w:t>
      </w:r>
      <w:r>
        <w:rPr>
          <w:b/>
          <w:color w:val="F58224"/>
          <w:spacing w:val="-1"/>
        </w:rPr>
        <w:t xml:space="preserve"> </w:t>
      </w:r>
      <w:r>
        <w:rPr>
          <w:b/>
          <w:color w:val="F58224"/>
        </w:rPr>
        <w:t>la</w:t>
      </w:r>
      <w:r>
        <w:rPr>
          <w:b/>
          <w:color w:val="F58224"/>
          <w:spacing w:val="-1"/>
        </w:rPr>
        <w:t xml:space="preserve"> </w:t>
      </w:r>
      <w:r>
        <w:rPr>
          <w:b/>
          <w:color w:val="F58224"/>
        </w:rPr>
        <w:t>quantificazione</w:t>
      </w:r>
      <w:r>
        <w:rPr>
          <w:b/>
          <w:color w:val="F58224"/>
          <w:spacing w:val="-1"/>
        </w:rPr>
        <w:t xml:space="preserve"> </w:t>
      </w:r>
      <w:r>
        <w:rPr>
          <w:b/>
          <w:color w:val="F58224"/>
        </w:rPr>
        <w:t xml:space="preserve">del </w:t>
      </w:r>
      <w:r>
        <w:rPr>
          <w:b/>
          <w:color w:val="F58224"/>
          <w:spacing w:val="-2"/>
        </w:rPr>
        <w:t>danno</w:t>
      </w:r>
    </w:p>
    <w:p w14:paraId="1154ADA7" w14:textId="77777777" w:rsidR="0057014F" w:rsidRDefault="001F5764" w:rsidP="00003F29">
      <w:pPr>
        <w:pStyle w:val="Corpotesto"/>
        <w:spacing w:before="16" w:line="174" w:lineRule="exact"/>
        <w:ind w:left="567" w:right="-7"/>
        <w:jc w:val="both"/>
      </w:pPr>
      <w:r>
        <w:rPr>
          <w:color w:val="231F20"/>
        </w:rPr>
        <w:t>Il</w:t>
      </w:r>
      <w:r>
        <w:rPr>
          <w:color w:val="231F20"/>
          <w:spacing w:val="-2"/>
        </w:rPr>
        <w:t xml:space="preserve"> </w:t>
      </w:r>
      <w:r>
        <w:rPr>
          <w:color w:val="231F20"/>
        </w:rPr>
        <w:t>perito</w:t>
      </w:r>
      <w:r>
        <w:rPr>
          <w:color w:val="231F20"/>
          <w:spacing w:val="-2"/>
        </w:rPr>
        <w:t xml:space="preserve"> </w:t>
      </w:r>
      <w:r>
        <w:rPr>
          <w:color w:val="231F20"/>
          <w:spacing w:val="-4"/>
        </w:rPr>
        <w:t>deve:</w:t>
      </w:r>
    </w:p>
    <w:p w14:paraId="78968A39" w14:textId="77777777" w:rsidR="0057014F" w:rsidRDefault="001F5764" w:rsidP="00003F29">
      <w:pPr>
        <w:pStyle w:val="Paragrafoelenco"/>
        <w:numPr>
          <w:ilvl w:val="2"/>
          <w:numId w:val="18"/>
        </w:numPr>
        <w:tabs>
          <w:tab w:val="left" w:pos="2138"/>
        </w:tabs>
        <w:spacing w:line="241" w:lineRule="exact"/>
        <w:ind w:left="993" w:right="-7"/>
        <w:jc w:val="both"/>
        <w:rPr>
          <w:sz w:val="17"/>
        </w:rPr>
      </w:pPr>
      <w:r>
        <w:rPr>
          <w:color w:val="231F20"/>
          <w:sz w:val="17"/>
        </w:rPr>
        <w:t>accertare</w:t>
      </w:r>
      <w:r>
        <w:rPr>
          <w:color w:val="231F20"/>
          <w:spacing w:val="-2"/>
          <w:sz w:val="17"/>
        </w:rPr>
        <w:t xml:space="preserve"> </w:t>
      </w:r>
      <w:r>
        <w:rPr>
          <w:color w:val="231F20"/>
          <w:sz w:val="17"/>
        </w:rPr>
        <w:t>la</w:t>
      </w:r>
      <w:r>
        <w:rPr>
          <w:color w:val="231F20"/>
          <w:spacing w:val="-2"/>
          <w:sz w:val="17"/>
        </w:rPr>
        <w:t xml:space="preserve"> </w:t>
      </w:r>
      <w:r>
        <w:rPr>
          <w:color w:val="231F20"/>
          <w:sz w:val="17"/>
        </w:rPr>
        <w:t>data</w:t>
      </w:r>
      <w:r>
        <w:rPr>
          <w:color w:val="231F20"/>
          <w:spacing w:val="-2"/>
          <w:sz w:val="17"/>
        </w:rPr>
        <w:t xml:space="preserve"> </w:t>
      </w:r>
      <w:r>
        <w:rPr>
          <w:color w:val="231F20"/>
          <w:sz w:val="17"/>
        </w:rPr>
        <w:t>in</w:t>
      </w:r>
      <w:r>
        <w:rPr>
          <w:color w:val="231F20"/>
          <w:spacing w:val="-2"/>
          <w:sz w:val="17"/>
        </w:rPr>
        <w:t xml:space="preserve"> </w:t>
      </w:r>
      <w:r>
        <w:rPr>
          <w:color w:val="231F20"/>
          <w:sz w:val="17"/>
        </w:rPr>
        <w:t>cui</w:t>
      </w:r>
      <w:r>
        <w:rPr>
          <w:color w:val="231F20"/>
          <w:spacing w:val="-2"/>
          <w:sz w:val="17"/>
        </w:rPr>
        <w:t xml:space="preserve"> </w:t>
      </w:r>
      <w:r>
        <w:rPr>
          <w:color w:val="231F20"/>
          <w:sz w:val="17"/>
        </w:rPr>
        <w:t>l’Avversità</w:t>
      </w:r>
      <w:r>
        <w:rPr>
          <w:color w:val="231F20"/>
          <w:spacing w:val="-2"/>
          <w:sz w:val="17"/>
        </w:rPr>
        <w:t xml:space="preserve"> </w:t>
      </w:r>
      <w:r>
        <w:rPr>
          <w:color w:val="231F20"/>
          <w:sz w:val="17"/>
        </w:rPr>
        <w:t>si</w:t>
      </w:r>
      <w:r>
        <w:rPr>
          <w:color w:val="231F20"/>
          <w:spacing w:val="-2"/>
          <w:sz w:val="17"/>
        </w:rPr>
        <w:t xml:space="preserve"> </w:t>
      </w:r>
      <w:r>
        <w:rPr>
          <w:color w:val="231F20"/>
          <w:sz w:val="17"/>
        </w:rPr>
        <w:t>è</w:t>
      </w:r>
      <w:r>
        <w:rPr>
          <w:color w:val="231F20"/>
          <w:spacing w:val="-1"/>
          <w:sz w:val="17"/>
        </w:rPr>
        <w:t xml:space="preserve"> </w:t>
      </w:r>
      <w:r>
        <w:rPr>
          <w:color w:val="231F20"/>
          <w:spacing w:val="-2"/>
          <w:sz w:val="17"/>
        </w:rPr>
        <w:t>verificata;</w:t>
      </w:r>
    </w:p>
    <w:p w14:paraId="6D902D02" w14:textId="69A31B85" w:rsidR="0057014F" w:rsidRPr="00396787" w:rsidRDefault="001F5764" w:rsidP="00003F29">
      <w:pPr>
        <w:pStyle w:val="Paragrafoelenco"/>
        <w:numPr>
          <w:ilvl w:val="2"/>
          <w:numId w:val="18"/>
        </w:numPr>
        <w:tabs>
          <w:tab w:val="left" w:pos="2138"/>
        </w:tabs>
        <w:spacing w:line="259" w:lineRule="exact"/>
        <w:ind w:left="993" w:right="-7"/>
        <w:jc w:val="both"/>
        <w:rPr>
          <w:color w:val="231F20"/>
          <w:spacing w:val="-2"/>
          <w:sz w:val="17"/>
        </w:rPr>
      </w:pPr>
      <w:r>
        <w:rPr>
          <w:color w:val="231F20"/>
          <w:spacing w:val="-2"/>
          <w:sz w:val="17"/>
        </w:rPr>
        <w:t>verificare</w:t>
      </w:r>
      <w:r>
        <w:rPr>
          <w:color w:val="231F20"/>
          <w:spacing w:val="3"/>
          <w:sz w:val="17"/>
        </w:rPr>
        <w:t xml:space="preserve"> </w:t>
      </w:r>
      <w:r>
        <w:rPr>
          <w:color w:val="231F20"/>
          <w:spacing w:val="-2"/>
          <w:sz w:val="17"/>
        </w:rPr>
        <w:t>l’esattezza</w:t>
      </w:r>
      <w:r>
        <w:rPr>
          <w:color w:val="231F20"/>
          <w:spacing w:val="3"/>
          <w:sz w:val="17"/>
        </w:rPr>
        <w:t xml:space="preserve"> </w:t>
      </w:r>
      <w:r>
        <w:rPr>
          <w:color w:val="231F20"/>
          <w:spacing w:val="-2"/>
          <w:sz w:val="17"/>
        </w:rPr>
        <w:t>delle</w:t>
      </w:r>
      <w:r>
        <w:rPr>
          <w:color w:val="231F20"/>
          <w:spacing w:val="4"/>
          <w:sz w:val="17"/>
        </w:rPr>
        <w:t xml:space="preserve"> </w:t>
      </w:r>
      <w:r>
        <w:rPr>
          <w:color w:val="231F20"/>
          <w:spacing w:val="-2"/>
          <w:sz w:val="17"/>
        </w:rPr>
        <w:t>descrizioni</w:t>
      </w:r>
      <w:r>
        <w:rPr>
          <w:color w:val="231F20"/>
          <w:spacing w:val="3"/>
          <w:sz w:val="17"/>
        </w:rPr>
        <w:t xml:space="preserve"> </w:t>
      </w:r>
      <w:r>
        <w:rPr>
          <w:color w:val="231F20"/>
          <w:spacing w:val="-2"/>
          <w:sz w:val="17"/>
        </w:rPr>
        <w:t>e</w:t>
      </w:r>
      <w:r>
        <w:rPr>
          <w:color w:val="231F20"/>
          <w:spacing w:val="4"/>
          <w:sz w:val="17"/>
        </w:rPr>
        <w:t xml:space="preserve"> </w:t>
      </w:r>
      <w:r>
        <w:rPr>
          <w:color w:val="231F20"/>
          <w:spacing w:val="-2"/>
          <w:sz w:val="17"/>
        </w:rPr>
        <w:t>delle</w:t>
      </w:r>
      <w:r>
        <w:rPr>
          <w:color w:val="231F20"/>
          <w:spacing w:val="3"/>
          <w:sz w:val="17"/>
        </w:rPr>
        <w:t xml:space="preserve"> </w:t>
      </w:r>
      <w:r>
        <w:rPr>
          <w:color w:val="231F20"/>
          <w:spacing w:val="-2"/>
          <w:sz w:val="17"/>
        </w:rPr>
        <w:t>dichiarazioni</w:t>
      </w:r>
      <w:r>
        <w:rPr>
          <w:color w:val="231F20"/>
          <w:spacing w:val="4"/>
          <w:sz w:val="17"/>
        </w:rPr>
        <w:t xml:space="preserve"> </w:t>
      </w:r>
      <w:r>
        <w:rPr>
          <w:color w:val="231F20"/>
          <w:spacing w:val="-2"/>
          <w:sz w:val="17"/>
        </w:rPr>
        <w:t>risultanti</w:t>
      </w:r>
      <w:r>
        <w:rPr>
          <w:color w:val="231F20"/>
          <w:spacing w:val="3"/>
          <w:sz w:val="17"/>
        </w:rPr>
        <w:t xml:space="preserve"> </w:t>
      </w:r>
      <w:r>
        <w:rPr>
          <w:color w:val="231F20"/>
          <w:spacing w:val="-2"/>
          <w:sz w:val="17"/>
        </w:rPr>
        <w:t>dagli</w:t>
      </w:r>
      <w:r>
        <w:rPr>
          <w:color w:val="231F20"/>
          <w:spacing w:val="4"/>
          <w:sz w:val="17"/>
        </w:rPr>
        <w:t xml:space="preserve"> </w:t>
      </w:r>
      <w:r>
        <w:rPr>
          <w:color w:val="231F20"/>
          <w:spacing w:val="-2"/>
          <w:sz w:val="17"/>
        </w:rPr>
        <w:t>atti</w:t>
      </w:r>
      <w:r>
        <w:rPr>
          <w:color w:val="231F20"/>
          <w:spacing w:val="3"/>
          <w:sz w:val="17"/>
        </w:rPr>
        <w:t xml:space="preserve"> </w:t>
      </w:r>
      <w:r>
        <w:rPr>
          <w:color w:val="231F20"/>
          <w:spacing w:val="-2"/>
          <w:sz w:val="17"/>
        </w:rPr>
        <w:t>contrattuali,</w:t>
      </w:r>
      <w:r>
        <w:rPr>
          <w:color w:val="231F20"/>
          <w:spacing w:val="4"/>
          <w:sz w:val="17"/>
        </w:rPr>
        <w:t xml:space="preserve"> </w:t>
      </w:r>
      <w:r>
        <w:rPr>
          <w:color w:val="231F20"/>
          <w:spacing w:val="-2"/>
          <w:sz w:val="17"/>
        </w:rPr>
        <w:t>con</w:t>
      </w:r>
      <w:r>
        <w:rPr>
          <w:color w:val="231F20"/>
          <w:spacing w:val="3"/>
          <w:sz w:val="17"/>
        </w:rPr>
        <w:t xml:space="preserve"> </w:t>
      </w:r>
      <w:r>
        <w:rPr>
          <w:color w:val="231F20"/>
          <w:spacing w:val="-2"/>
          <w:sz w:val="17"/>
        </w:rPr>
        <w:t>particolare</w:t>
      </w:r>
      <w:r>
        <w:rPr>
          <w:color w:val="231F20"/>
          <w:spacing w:val="4"/>
          <w:sz w:val="17"/>
        </w:rPr>
        <w:t xml:space="preserve"> </w:t>
      </w:r>
      <w:r>
        <w:rPr>
          <w:color w:val="231F20"/>
          <w:spacing w:val="-2"/>
          <w:sz w:val="17"/>
        </w:rPr>
        <w:t>riguar</w:t>
      </w:r>
      <w:r w:rsidRPr="00396787">
        <w:rPr>
          <w:color w:val="231F20"/>
          <w:spacing w:val="-2"/>
          <w:sz w:val="17"/>
        </w:rPr>
        <w:t>do ai dati catastali, alla superficie coperta dagli enti in garanzia e al valore attribuito agli stessi;</w:t>
      </w:r>
    </w:p>
    <w:p w14:paraId="4F1B9B10" w14:textId="77777777" w:rsidR="0057014F" w:rsidRDefault="001F5764" w:rsidP="00003F29">
      <w:pPr>
        <w:pStyle w:val="Paragrafoelenco"/>
        <w:numPr>
          <w:ilvl w:val="2"/>
          <w:numId w:val="18"/>
        </w:numPr>
        <w:tabs>
          <w:tab w:val="left" w:pos="2138"/>
        </w:tabs>
        <w:spacing w:line="213" w:lineRule="auto"/>
        <w:ind w:left="993" w:right="-7"/>
        <w:jc w:val="both"/>
        <w:rPr>
          <w:sz w:val="17"/>
        </w:rPr>
      </w:pPr>
      <w:r>
        <w:rPr>
          <w:color w:val="231F20"/>
          <w:sz w:val="17"/>
        </w:rPr>
        <w:t>verificare</w:t>
      </w:r>
      <w:r>
        <w:rPr>
          <w:color w:val="231F20"/>
          <w:spacing w:val="-2"/>
          <w:sz w:val="17"/>
        </w:rPr>
        <w:t xml:space="preserve"> </w:t>
      </w:r>
      <w:r>
        <w:rPr>
          <w:color w:val="231F20"/>
          <w:sz w:val="17"/>
        </w:rPr>
        <w:t>le</w:t>
      </w:r>
      <w:r>
        <w:rPr>
          <w:color w:val="231F20"/>
          <w:spacing w:val="-2"/>
          <w:sz w:val="17"/>
        </w:rPr>
        <w:t xml:space="preserve"> </w:t>
      </w:r>
      <w:r>
        <w:rPr>
          <w:color w:val="231F20"/>
          <w:sz w:val="17"/>
        </w:rPr>
        <w:t>condizioni</w:t>
      </w:r>
      <w:r>
        <w:rPr>
          <w:color w:val="231F20"/>
          <w:spacing w:val="-2"/>
          <w:sz w:val="17"/>
        </w:rPr>
        <w:t xml:space="preserve"> </w:t>
      </w:r>
      <w:r>
        <w:rPr>
          <w:color w:val="231F20"/>
          <w:sz w:val="17"/>
        </w:rPr>
        <w:t>dell’impianto</w:t>
      </w:r>
      <w:r>
        <w:rPr>
          <w:color w:val="231F20"/>
          <w:spacing w:val="-2"/>
          <w:sz w:val="17"/>
        </w:rPr>
        <w:t xml:space="preserve"> </w:t>
      </w:r>
      <w:r>
        <w:rPr>
          <w:color w:val="231F20"/>
          <w:sz w:val="17"/>
        </w:rPr>
        <w:t>e</w:t>
      </w:r>
      <w:r>
        <w:rPr>
          <w:color w:val="231F20"/>
          <w:spacing w:val="-2"/>
          <w:sz w:val="17"/>
        </w:rPr>
        <w:t xml:space="preserve"> </w:t>
      </w:r>
      <w:r>
        <w:rPr>
          <w:color w:val="231F20"/>
          <w:sz w:val="17"/>
        </w:rPr>
        <w:t>il</w:t>
      </w:r>
      <w:r>
        <w:rPr>
          <w:color w:val="231F20"/>
          <w:spacing w:val="-2"/>
          <w:sz w:val="17"/>
        </w:rPr>
        <w:t xml:space="preserve"> </w:t>
      </w:r>
      <w:r>
        <w:rPr>
          <w:color w:val="231F20"/>
          <w:sz w:val="17"/>
        </w:rPr>
        <w:t>rispetto</w:t>
      </w:r>
      <w:r>
        <w:rPr>
          <w:color w:val="231F20"/>
          <w:spacing w:val="-2"/>
          <w:sz w:val="17"/>
        </w:rPr>
        <w:t xml:space="preserve"> </w:t>
      </w:r>
      <w:r>
        <w:rPr>
          <w:color w:val="231F20"/>
          <w:sz w:val="17"/>
        </w:rPr>
        <w:t>dei</w:t>
      </w:r>
      <w:r>
        <w:rPr>
          <w:color w:val="231F20"/>
          <w:spacing w:val="-2"/>
          <w:sz w:val="17"/>
        </w:rPr>
        <w:t xml:space="preserve"> </w:t>
      </w:r>
      <w:r>
        <w:rPr>
          <w:color w:val="231F20"/>
          <w:sz w:val="17"/>
        </w:rPr>
        <w:t>parametri</w:t>
      </w:r>
      <w:r>
        <w:rPr>
          <w:color w:val="231F20"/>
          <w:spacing w:val="-2"/>
          <w:sz w:val="17"/>
        </w:rPr>
        <w:t xml:space="preserve"> </w:t>
      </w:r>
      <w:r>
        <w:rPr>
          <w:color w:val="231F20"/>
          <w:sz w:val="17"/>
        </w:rPr>
        <w:t>di</w:t>
      </w:r>
      <w:r>
        <w:rPr>
          <w:color w:val="231F20"/>
          <w:spacing w:val="-2"/>
          <w:sz w:val="17"/>
        </w:rPr>
        <w:t xml:space="preserve"> </w:t>
      </w:r>
      <w:r>
        <w:rPr>
          <w:color w:val="231F20"/>
          <w:sz w:val="17"/>
        </w:rPr>
        <w:t>riferimento</w:t>
      </w:r>
      <w:r>
        <w:rPr>
          <w:color w:val="231F20"/>
          <w:spacing w:val="-2"/>
          <w:sz w:val="17"/>
        </w:rPr>
        <w:t xml:space="preserve"> </w:t>
      </w:r>
      <w:r>
        <w:rPr>
          <w:color w:val="231F20"/>
          <w:sz w:val="17"/>
        </w:rPr>
        <w:t>per</w:t>
      </w:r>
      <w:r>
        <w:rPr>
          <w:color w:val="231F20"/>
          <w:spacing w:val="-2"/>
          <w:sz w:val="17"/>
        </w:rPr>
        <w:t xml:space="preserve"> </w:t>
      </w:r>
      <w:r>
        <w:rPr>
          <w:color w:val="231F20"/>
          <w:sz w:val="17"/>
        </w:rPr>
        <w:t>una</w:t>
      </w:r>
      <w:r>
        <w:rPr>
          <w:color w:val="231F20"/>
          <w:spacing w:val="-2"/>
          <w:sz w:val="17"/>
        </w:rPr>
        <w:t xml:space="preserve"> </w:t>
      </w:r>
      <w:r>
        <w:rPr>
          <w:color w:val="231F20"/>
          <w:sz w:val="17"/>
        </w:rPr>
        <w:t>corretta</w:t>
      </w:r>
      <w:r>
        <w:rPr>
          <w:color w:val="231F20"/>
          <w:spacing w:val="-2"/>
          <w:sz w:val="17"/>
        </w:rPr>
        <w:t xml:space="preserve"> </w:t>
      </w:r>
      <w:r>
        <w:rPr>
          <w:color w:val="231F20"/>
          <w:sz w:val="17"/>
        </w:rPr>
        <w:t>messa</w:t>
      </w:r>
      <w:r>
        <w:rPr>
          <w:color w:val="231F20"/>
          <w:spacing w:val="-2"/>
          <w:sz w:val="17"/>
        </w:rPr>
        <w:t xml:space="preserve"> </w:t>
      </w:r>
      <w:r>
        <w:rPr>
          <w:color w:val="231F20"/>
          <w:sz w:val="17"/>
        </w:rPr>
        <w:t>a</w:t>
      </w:r>
      <w:r>
        <w:rPr>
          <w:color w:val="231F20"/>
          <w:spacing w:val="-2"/>
          <w:sz w:val="17"/>
        </w:rPr>
        <w:t xml:space="preserve"> </w:t>
      </w:r>
      <w:r>
        <w:rPr>
          <w:color w:val="231F20"/>
          <w:sz w:val="17"/>
        </w:rPr>
        <w:t>dimora e ancoraggio della struttura di sostegno;</w:t>
      </w:r>
    </w:p>
    <w:p w14:paraId="71189FE2" w14:textId="77777777" w:rsidR="0057014F" w:rsidRDefault="001F5764" w:rsidP="00003F29">
      <w:pPr>
        <w:pStyle w:val="Paragrafoelenco"/>
        <w:numPr>
          <w:ilvl w:val="2"/>
          <w:numId w:val="18"/>
        </w:numPr>
        <w:tabs>
          <w:tab w:val="left" w:pos="2138"/>
        </w:tabs>
        <w:spacing w:line="255" w:lineRule="exact"/>
        <w:ind w:left="993" w:right="-7"/>
        <w:jc w:val="both"/>
        <w:rPr>
          <w:sz w:val="17"/>
        </w:rPr>
      </w:pPr>
      <w:r>
        <w:rPr>
          <w:color w:val="231F20"/>
          <w:sz w:val="17"/>
        </w:rPr>
        <w:t>effettuare</w:t>
      </w:r>
      <w:r>
        <w:rPr>
          <w:color w:val="231F20"/>
          <w:spacing w:val="-7"/>
          <w:sz w:val="17"/>
        </w:rPr>
        <w:t xml:space="preserve"> </w:t>
      </w:r>
      <w:r>
        <w:rPr>
          <w:color w:val="231F20"/>
          <w:sz w:val="17"/>
        </w:rPr>
        <w:t>alcune</w:t>
      </w:r>
      <w:r>
        <w:rPr>
          <w:color w:val="231F20"/>
          <w:spacing w:val="-6"/>
          <w:sz w:val="17"/>
        </w:rPr>
        <w:t xml:space="preserve"> </w:t>
      </w:r>
      <w:r>
        <w:rPr>
          <w:color w:val="231F20"/>
          <w:sz w:val="17"/>
        </w:rPr>
        <w:t>foto</w:t>
      </w:r>
      <w:r>
        <w:rPr>
          <w:color w:val="231F20"/>
          <w:spacing w:val="-6"/>
          <w:sz w:val="17"/>
        </w:rPr>
        <w:t xml:space="preserve"> </w:t>
      </w:r>
      <w:r>
        <w:rPr>
          <w:color w:val="231F20"/>
          <w:sz w:val="17"/>
        </w:rPr>
        <w:t>del</w:t>
      </w:r>
      <w:r>
        <w:rPr>
          <w:color w:val="231F20"/>
          <w:spacing w:val="-7"/>
          <w:sz w:val="17"/>
        </w:rPr>
        <w:t xml:space="preserve"> </w:t>
      </w:r>
      <w:r>
        <w:rPr>
          <w:color w:val="231F20"/>
          <w:sz w:val="17"/>
        </w:rPr>
        <w:t>punto</w:t>
      </w:r>
      <w:r>
        <w:rPr>
          <w:color w:val="231F20"/>
          <w:spacing w:val="-6"/>
          <w:sz w:val="17"/>
        </w:rPr>
        <w:t xml:space="preserve"> </w:t>
      </w:r>
      <w:r>
        <w:rPr>
          <w:color w:val="231F20"/>
          <w:sz w:val="17"/>
        </w:rPr>
        <w:t>critico</w:t>
      </w:r>
      <w:r>
        <w:rPr>
          <w:color w:val="231F20"/>
          <w:spacing w:val="-6"/>
          <w:sz w:val="17"/>
        </w:rPr>
        <w:t xml:space="preserve"> </w:t>
      </w:r>
      <w:r>
        <w:rPr>
          <w:color w:val="231F20"/>
          <w:sz w:val="17"/>
        </w:rPr>
        <w:t>dell’impianto</w:t>
      </w:r>
      <w:r>
        <w:rPr>
          <w:color w:val="231F20"/>
          <w:spacing w:val="-6"/>
          <w:sz w:val="17"/>
        </w:rPr>
        <w:t xml:space="preserve"> </w:t>
      </w:r>
      <w:r>
        <w:rPr>
          <w:color w:val="231F20"/>
          <w:sz w:val="17"/>
        </w:rPr>
        <w:t>da</w:t>
      </w:r>
      <w:r>
        <w:rPr>
          <w:color w:val="231F20"/>
          <w:spacing w:val="-7"/>
          <w:sz w:val="17"/>
        </w:rPr>
        <w:t xml:space="preserve"> </w:t>
      </w:r>
      <w:r>
        <w:rPr>
          <w:color w:val="231F20"/>
          <w:sz w:val="17"/>
        </w:rPr>
        <w:t>allegare</w:t>
      </w:r>
      <w:r>
        <w:rPr>
          <w:color w:val="231F20"/>
          <w:spacing w:val="-6"/>
          <w:sz w:val="17"/>
        </w:rPr>
        <w:t xml:space="preserve"> </w:t>
      </w:r>
      <w:r>
        <w:rPr>
          <w:color w:val="231F20"/>
          <w:sz w:val="17"/>
        </w:rPr>
        <w:t>a</w:t>
      </w:r>
      <w:r>
        <w:rPr>
          <w:color w:val="231F20"/>
          <w:spacing w:val="-6"/>
          <w:sz w:val="17"/>
        </w:rPr>
        <w:t xml:space="preserve"> </w:t>
      </w:r>
      <w:r>
        <w:rPr>
          <w:color w:val="231F20"/>
          <w:sz w:val="17"/>
        </w:rPr>
        <w:t>una</w:t>
      </w:r>
      <w:r>
        <w:rPr>
          <w:color w:val="231F20"/>
          <w:spacing w:val="-6"/>
          <w:sz w:val="17"/>
        </w:rPr>
        <w:t xml:space="preserve"> </w:t>
      </w:r>
      <w:r>
        <w:rPr>
          <w:color w:val="231F20"/>
          <w:sz w:val="17"/>
        </w:rPr>
        <w:t>breve</w:t>
      </w:r>
      <w:r>
        <w:rPr>
          <w:color w:val="231F20"/>
          <w:spacing w:val="-7"/>
          <w:sz w:val="17"/>
        </w:rPr>
        <w:t xml:space="preserve"> </w:t>
      </w:r>
      <w:r>
        <w:rPr>
          <w:color w:val="231F20"/>
          <w:sz w:val="17"/>
        </w:rPr>
        <w:t>relazione</w:t>
      </w:r>
      <w:r>
        <w:rPr>
          <w:color w:val="231F20"/>
          <w:spacing w:val="-6"/>
          <w:sz w:val="17"/>
        </w:rPr>
        <w:t xml:space="preserve"> </w:t>
      </w:r>
      <w:r>
        <w:rPr>
          <w:color w:val="231F20"/>
          <w:sz w:val="17"/>
        </w:rPr>
        <w:t>descrivente</w:t>
      </w:r>
      <w:r>
        <w:rPr>
          <w:color w:val="231F20"/>
          <w:spacing w:val="-6"/>
          <w:sz w:val="17"/>
        </w:rPr>
        <w:t xml:space="preserve"> </w:t>
      </w:r>
      <w:r>
        <w:rPr>
          <w:color w:val="231F20"/>
          <w:sz w:val="17"/>
        </w:rPr>
        <w:t>le</w:t>
      </w:r>
      <w:r>
        <w:rPr>
          <w:color w:val="231F20"/>
          <w:spacing w:val="-6"/>
          <w:sz w:val="17"/>
        </w:rPr>
        <w:t xml:space="preserve"> </w:t>
      </w:r>
      <w:r>
        <w:rPr>
          <w:color w:val="231F20"/>
          <w:spacing w:val="-2"/>
          <w:sz w:val="17"/>
        </w:rPr>
        <w:t>motiva-</w:t>
      </w:r>
    </w:p>
    <w:p w14:paraId="58BA9098" w14:textId="77777777" w:rsidR="0057014F" w:rsidRDefault="001F5764" w:rsidP="00003F29">
      <w:pPr>
        <w:pStyle w:val="Corpotesto"/>
        <w:spacing w:line="160" w:lineRule="exact"/>
        <w:ind w:left="993" w:right="-7"/>
        <w:jc w:val="both"/>
      </w:pPr>
      <w:r>
        <w:rPr>
          <w:color w:val="231F20"/>
        </w:rPr>
        <w:t xml:space="preserve">zioni del </w:t>
      </w:r>
      <w:r>
        <w:rPr>
          <w:color w:val="231F20"/>
          <w:spacing w:val="-2"/>
        </w:rPr>
        <w:t>danno;</w:t>
      </w:r>
    </w:p>
    <w:p w14:paraId="0849FBDA" w14:textId="77777777" w:rsidR="0057014F" w:rsidRDefault="001F5764" w:rsidP="00003F29">
      <w:pPr>
        <w:pStyle w:val="Paragrafoelenco"/>
        <w:numPr>
          <w:ilvl w:val="2"/>
          <w:numId w:val="18"/>
        </w:numPr>
        <w:tabs>
          <w:tab w:val="left" w:pos="2138"/>
        </w:tabs>
        <w:spacing w:line="213" w:lineRule="auto"/>
        <w:ind w:left="993" w:right="-7"/>
        <w:jc w:val="both"/>
        <w:rPr>
          <w:sz w:val="17"/>
        </w:rPr>
      </w:pPr>
      <w:r>
        <w:rPr>
          <w:color w:val="231F20"/>
          <w:sz w:val="17"/>
        </w:rPr>
        <w:t xml:space="preserve">procedere alla stima e alla quantificazione del danno per singola Partita in base al Valore assicurato come </w:t>
      </w:r>
      <w:r>
        <w:rPr>
          <w:color w:val="231F20"/>
          <w:spacing w:val="-2"/>
          <w:sz w:val="17"/>
        </w:rPr>
        <w:t>segue:</w:t>
      </w:r>
    </w:p>
    <w:p w14:paraId="194F8B80" w14:textId="3076F2F0" w:rsidR="0057014F" w:rsidRDefault="00003F29" w:rsidP="00003F29">
      <w:pPr>
        <w:pStyle w:val="Corpotesto"/>
        <w:tabs>
          <w:tab w:val="left" w:pos="2498"/>
        </w:tabs>
        <w:spacing w:line="242" w:lineRule="exact"/>
        <w:ind w:left="1418" w:right="-7"/>
        <w:jc w:val="both"/>
      </w:pPr>
      <w:r>
        <w:rPr>
          <w:color w:val="231F20"/>
          <w:spacing w:val="-10"/>
          <w:sz w:val="24"/>
        </w:rPr>
        <w:t xml:space="preserve">- </w:t>
      </w:r>
      <w:r>
        <w:rPr>
          <w:color w:val="231F20"/>
        </w:rPr>
        <w:t>le</w:t>
      </w:r>
      <w:r>
        <w:rPr>
          <w:color w:val="231F20"/>
          <w:spacing w:val="17"/>
        </w:rPr>
        <w:t xml:space="preserve"> </w:t>
      </w:r>
      <w:r>
        <w:rPr>
          <w:color w:val="231F20"/>
        </w:rPr>
        <w:t>centesime</w:t>
      </w:r>
      <w:r>
        <w:rPr>
          <w:color w:val="231F20"/>
          <w:spacing w:val="17"/>
        </w:rPr>
        <w:t xml:space="preserve"> </w:t>
      </w:r>
      <w:r>
        <w:rPr>
          <w:color w:val="231F20"/>
        </w:rPr>
        <w:t>parti</w:t>
      </w:r>
      <w:r>
        <w:rPr>
          <w:color w:val="231F20"/>
          <w:spacing w:val="17"/>
        </w:rPr>
        <w:t xml:space="preserve"> </w:t>
      </w:r>
      <w:r>
        <w:rPr>
          <w:color w:val="231F20"/>
        </w:rPr>
        <w:t>di</w:t>
      </w:r>
      <w:r>
        <w:rPr>
          <w:color w:val="231F20"/>
          <w:spacing w:val="17"/>
        </w:rPr>
        <w:t xml:space="preserve"> </w:t>
      </w:r>
      <w:r>
        <w:rPr>
          <w:color w:val="231F20"/>
        </w:rPr>
        <w:t>piante</w:t>
      </w:r>
      <w:r>
        <w:rPr>
          <w:color w:val="231F20"/>
          <w:spacing w:val="17"/>
        </w:rPr>
        <w:t xml:space="preserve"> </w:t>
      </w:r>
      <w:r>
        <w:rPr>
          <w:color w:val="231F20"/>
        </w:rPr>
        <w:t>in</w:t>
      </w:r>
      <w:r>
        <w:rPr>
          <w:color w:val="231F20"/>
          <w:spacing w:val="17"/>
        </w:rPr>
        <w:t xml:space="preserve"> </w:t>
      </w:r>
      <w:r>
        <w:rPr>
          <w:color w:val="231F20"/>
        </w:rPr>
        <w:t>garanzia</w:t>
      </w:r>
      <w:r>
        <w:rPr>
          <w:color w:val="231F20"/>
          <w:spacing w:val="18"/>
        </w:rPr>
        <w:t xml:space="preserve"> </w:t>
      </w:r>
      <w:r>
        <w:rPr>
          <w:color w:val="231F20"/>
        </w:rPr>
        <w:t>distrutte</w:t>
      </w:r>
      <w:r>
        <w:rPr>
          <w:color w:val="231F20"/>
          <w:spacing w:val="17"/>
        </w:rPr>
        <w:t xml:space="preserve"> </w:t>
      </w:r>
      <w:r>
        <w:rPr>
          <w:color w:val="231F20"/>
        </w:rPr>
        <w:t>e/o</w:t>
      </w:r>
      <w:r>
        <w:rPr>
          <w:color w:val="231F20"/>
          <w:spacing w:val="17"/>
        </w:rPr>
        <w:t xml:space="preserve"> </w:t>
      </w:r>
      <w:r>
        <w:rPr>
          <w:color w:val="231F20"/>
        </w:rPr>
        <w:t>danneggiate</w:t>
      </w:r>
      <w:r>
        <w:rPr>
          <w:color w:val="231F20"/>
          <w:spacing w:val="17"/>
        </w:rPr>
        <w:t xml:space="preserve"> </w:t>
      </w:r>
      <w:r>
        <w:rPr>
          <w:color w:val="231F20"/>
        </w:rPr>
        <w:t>devono</w:t>
      </w:r>
      <w:r>
        <w:rPr>
          <w:color w:val="231F20"/>
          <w:spacing w:val="17"/>
        </w:rPr>
        <w:t xml:space="preserve"> </w:t>
      </w:r>
      <w:r>
        <w:rPr>
          <w:color w:val="231F20"/>
        </w:rPr>
        <w:t>essere</w:t>
      </w:r>
      <w:r>
        <w:rPr>
          <w:color w:val="231F20"/>
          <w:spacing w:val="17"/>
        </w:rPr>
        <w:t xml:space="preserve"> </w:t>
      </w:r>
      <w:r>
        <w:rPr>
          <w:color w:val="231F20"/>
        </w:rPr>
        <w:t>applicate</w:t>
      </w:r>
      <w:r>
        <w:rPr>
          <w:color w:val="231F20"/>
          <w:spacing w:val="17"/>
        </w:rPr>
        <w:t xml:space="preserve"> </w:t>
      </w:r>
      <w:r>
        <w:rPr>
          <w:color w:val="231F20"/>
        </w:rPr>
        <w:t>al</w:t>
      </w:r>
      <w:r>
        <w:rPr>
          <w:color w:val="231F20"/>
          <w:spacing w:val="18"/>
        </w:rPr>
        <w:t xml:space="preserve"> </w:t>
      </w:r>
      <w:r>
        <w:rPr>
          <w:color w:val="231F20"/>
          <w:spacing w:val="-2"/>
        </w:rPr>
        <w:t>Valore</w:t>
      </w:r>
    </w:p>
    <w:p w14:paraId="1BA774E9" w14:textId="77777777" w:rsidR="0057014F" w:rsidRDefault="001F5764" w:rsidP="00003F29">
      <w:pPr>
        <w:pStyle w:val="Corpotesto"/>
        <w:spacing w:line="259" w:lineRule="auto"/>
        <w:ind w:left="1418" w:right="-7"/>
        <w:jc w:val="both"/>
      </w:pPr>
      <w:r>
        <w:rPr>
          <w:color w:val="231F20"/>
        </w:rPr>
        <w:t>assicurato</w:t>
      </w:r>
      <w:r>
        <w:rPr>
          <w:color w:val="231F20"/>
          <w:spacing w:val="-1"/>
        </w:rPr>
        <w:t xml:space="preserve"> </w:t>
      </w:r>
      <w:r>
        <w:rPr>
          <w:color w:val="231F20"/>
        </w:rPr>
        <w:t>per</w:t>
      </w:r>
      <w:r>
        <w:rPr>
          <w:color w:val="231F20"/>
          <w:spacing w:val="-1"/>
        </w:rPr>
        <w:t xml:space="preserve"> </w:t>
      </w:r>
      <w:r>
        <w:rPr>
          <w:color w:val="231F20"/>
        </w:rPr>
        <w:t>impianti</w:t>
      </w:r>
      <w:r>
        <w:rPr>
          <w:color w:val="231F20"/>
          <w:spacing w:val="-1"/>
        </w:rPr>
        <w:t xml:space="preserve"> </w:t>
      </w:r>
      <w:r>
        <w:rPr>
          <w:color w:val="231F20"/>
        </w:rPr>
        <w:t>di</w:t>
      </w:r>
      <w:r>
        <w:rPr>
          <w:color w:val="231F20"/>
          <w:spacing w:val="-1"/>
        </w:rPr>
        <w:t xml:space="preserve"> </w:t>
      </w:r>
      <w:r>
        <w:rPr>
          <w:color w:val="231F20"/>
        </w:rPr>
        <w:t>età</w:t>
      </w:r>
      <w:r>
        <w:rPr>
          <w:color w:val="231F20"/>
          <w:spacing w:val="-1"/>
        </w:rPr>
        <w:t xml:space="preserve"> </w:t>
      </w:r>
      <w:r>
        <w:rPr>
          <w:color w:val="231F20"/>
        </w:rPr>
        <w:t>inferiore</w:t>
      </w:r>
      <w:r>
        <w:rPr>
          <w:color w:val="231F20"/>
          <w:spacing w:val="-1"/>
        </w:rPr>
        <w:t xml:space="preserve"> </w:t>
      </w:r>
      <w:r>
        <w:rPr>
          <w:color w:val="231F20"/>
        </w:rPr>
        <w:t>ai</w:t>
      </w:r>
      <w:r>
        <w:rPr>
          <w:color w:val="231F20"/>
          <w:spacing w:val="-1"/>
        </w:rPr>
        <w:t xml:space="preserve"> </w:t>
      </w:r>
      <w:r>
        <w:rPr>
          <w:color w:val="231F20"/>
        </w:rPr>
        <w:t>10</w:t>
      </w:r>
      <w:r>
        <w:rPr>
          <w:color w:val="231F20"/>
          <w:spacing w:val="-1"/>
        </w:rPr>
        <w:t xml:space="preserve"> </w:t>
      </w:r>
      <w:r>
        <w:rPr>
          <w:color w:val="231F20"/>
        </w:rPr>
        <w:t>anni,</w:t>
      </w:r>
      <w:r>
        <w:rPr>
          <w:color w:val="231F20"/>
          <w:spacing w:val="-1"/>
        </w:rPr>
        <w:t xml:space="preserve"> </w:t>
      </w:r>
      <w:r>
        <w:rPr>
          <w:color w:val="231F20"/>
        </w:rPr>
        <w:t>dalle</w:t>
      </w:r>
      <w:r>
        <w:rPr>
          <w:color w:val="231F20"/>
          <w:spacing w:val="-1"/>
        </w:rPr>
        <w:t xml:space="preserve"> </w:t>
      </w:r>
      <w:r>
        <w:rPr>
          <w:color w:val="231F20"/>
        </w:rPr>
        <w:t>centesime</w:t>
      </w:r>
      <w:r>
        <w:rPr>
          <w:color w:val="231F20"/>
          <w:spacing w:val="-1"/>
        </w:rPr>
        <w:t xml:space="preserve"> </w:t>
      </w:r>
      <w:r>
        <w:rPr>
          <w:color w:val="231F20"/>
        </w:rPr>
        <w:t>parti</w:t>
      </w:r>
      <w:r>
        <w:rPr>
          <w:color w:val="231F20"/>
          <w:spacing w:val="-1"/>
        </w:rPr>
        <w:t xml:space="preserve"> </w:t>
      </w:r>
      <w:r>
        <w:rPr>
          <w:color w:val="231F20"/>
        </w:rPr>
        <w:t>di</w:t>
      </w:r>
      <w:r>
        <w:rPr>
          <w:color w:val="231F20"/>
          <w:spacing w:val="-1"/>
        </w:rPr>
        <w:t xml:space="preserve"> </w:t>
      </w:r>
      <w:r>
        <w:rPr>
          <w:color w:val="231F20"/>
        </w:rPr>
        <w:t>danno</w:t>
      </w:r>
      <w:r>
        <w:rPr>
          <w:color w:val="231F20"/>
          <w:spacing w:val="-1"/>
        </w:rPr>
        <w:t xml:space="preserve"> </w:t>
      </w:r>
      <w:r>
        <w:rPr>
          <w:color w:val="231F20"/>
        </w:rPr>
        <w:t>devono</w:t>
      </w:r>
      <w:r>
        <w:rPr>
          <w:color w:val="231F20"/>
          <w:spacing w:val="-1"/>
        </w:rPr>
        <w:t xml:space="preserve"> </w:t>
      </w:r>
      <w:r>
        <w:rPr>
          <w:color w:val="231F20"/>
        </w:rPr>
        <w:t>essere</w:t>
      </w:r>
      <w:r>
        <w:rPr>
          <w:color w:val="231F20"/>
          <w:spacing w:val="-1"/>
        </w:rPr>
        <w:t xml:space="preserve"> </w:t>
      </w:r>
      <w:r>
        <w:rPr>
          <w:color w:val="231F20"/>
        </w:rPr>
        <w:t>detratte quelle</w:t>
      </w:r>
      <w:r>
        <w:rPr>
          <w:color w:val="231F20"/>
          <w:spacing w:val="-7"/>
        </w:rPr>
        <w:t xml:space="preserve"> </w:t>
      </w:r>
      <w:r>
        <w:rPr>
          <w:color w:val="231F20"/>
        </w:rPr>
        <w:t>relative</w:t>
      </w:r>
      <w:r>
        <w:rPr>
          <w:color w:val="231F20"/>
          <w:spacing w:val="-7"/>
        </w:rPr>
        <w:t xml:space="preserve"> </w:t>
      </w:r>
      <w:r>
        <w:rPr>
          <w:color w:val="231F20"/>
        </w:rPr>
        <w:t>ai</w:t>
      </w:r>
      <w:r>
        <w:rPr>
          <w:color w:val="231F20"/>
          <w:spacing w:val="-7"/>
        </w:rPr>
        <w:t xml:space="preserve"> </w:t>
      </w:r>
      <w:r>
        <w:rPr>
          <w:color w:val="231F20"/>
        </w:rPr>
        <w:t>danni</w:t>
      </w:r>
      <w:r>
        <w:rPr>
          <w:color w:val="231F20"/>
          <w:spacing w:val="-7"/>
        </w:rPr>
        <w:t xml:space="preserve"> </w:t>
      </w:r>
      <w:r>
        <w:rPr>
          <w:color w:val="231F20"/>
        </w:rPr>
        <w:t>ante</w:t>
      </w:r>
      <w:r>
        <w:rPr>
          <w:color w:val="231F20"/>
          <w:spacing w:val="-7"/>
        </w:rPr>
        <w:t xml:space="preserve"> </w:t>
      </w:r>
      <w:r>
        <w:rPr>
          <w:color w:val="231F20"/>
        </w:rPr>
        <w:t>rischio</w:t>
      </w:r>
      <w:r>
        <w:rPr>
          <w:color w:val="231F20"/>
          <w:spacing w:val="-7"/>
        </w:rPr>
        <w:t xml:space="preserve"> </w:t>
      </w:r>
      <w:r>
        <w:rPr>
          <w:color w:val="231F20"/>
        </w:rPr>
        <w:t>e</w:t>
      </w:r>
      <w:r>
        <w:rPr>
          <w:color w:val="231F20"/>
          <w:spacing w:val="-7"/>
        </w:rPr>
        <w:t xml:space="preserve"> </w:t>
      </w:r>
      <w:r>
        <w:rPr>
          <w:color w:val="231F20"/>
        </w:rPr>
        <w:t>quelle</w:t>
      </w:r>
      <w:r>
        <w:rPr>
          <w:color w:val="231F20"/>
          <w:spacing w:val="-7"/>
        </w:rPr>
        <w:t xml:space="preserve"> </w:t>
      </w:r>
      <w:r>
        <w:rPr>
          <w:color w:val="231F20"/>
        </w:rPr>
        <w:t>della</w:t>
      </w:r>
      <w:r>
        <w:rPr>
          <w:color w:val="231F20"/>
          <w:spacing w:val="-7"/>
        </w:rPr>
        <w:t xml:space="preserve"> </w:t>
      </w:r>
      <w:r>
        <w:rPr>
          <w:color w:val="231F20"/>
        </w:rPr>
        <w:t>Franchigia</w:t>
      </w:r>
      <w:r>
        <w:rPr>
          <w:color w:val="231F20"/>
          <w:spacing w:val="-7"/>
        </w:rPr>
        <w:t xml:space="preserve"> </w:t>
      </w:r>
      <w:r>
        <w:rPr>
          <w:color w:val="231F20"/>
        </w:rPr>
        <w:t>e</w:t>
      </w:r>
      <w:r>
        <w:rPr>
          <w:color w:val="231F20"/>
          <w:spacing w:val="-7"/>
        </w:rPr>
        <w:t xml:space="preserve"> </w:t>
      </w:r>
      <w:r>
        <w:rPr>
          <w:color w:val="231F20"/>
        </w:rPr>
        <w:t>dello</w:t>
      </w:r>
      <w:r>
        <w:rPr>
          <w:color w:val="231F20"/>
          <w:spacing w:val="-7"/>
        </w:rPr>
        <w:t xml:space="preserve"> </w:t>
      </w:r>
      <w:r>
        <w:rPr>
          <w:color w:val="231F20"/>
        </w:rPr>
        <w:t>Scoperto;</w:t>
      </w:r>
      <w:r>
        <w:rPr>
          <w:color w:val="231F20"/>
          <w:spacing w:val="-7"/>
        </w:rPr>
        <w:t xml:space="preserve"> </w:t>
      </w:r>
      <w:r>
        <w:rPr>
          <w:color w:val="231F20"/>
        </w:rPr>
        <w:t>in</w:t>
      </w:r>
      <w:r>
        <w:rPr>
          <w:color w:val="231F20"/>
          <w:spacing w:val="-7"/>
        </w:rPr>
        <w:t xml:space="preserve"> </w:t>
      </w:r>
      <w:r>
        <w:rPr>
          <w:color w:val="231F20"/>
        </w:rPr>
        <w:t>caso</w:t>
      </w:r>
      <w:r>
        <w:rPr>
          <w:color w:val="231F20"/>
          <w:spacing w:val="-7"/>
        </w:rPr>
        <w:t xml:space="preserve"> </w:t>
      </w:r>
      <w:r>
        <w:rPr>
          <w:color w:val="231F20"/>
        </w:rPr>
        <w:t>di</w:t>
      </w:r>
      <w:r>
        <w:rPr>
          <w:color w:val="231F20"/>
          <w:spacing w:val="-7"/>
        </w:rPr>
        <w:t xml:space="preserve"> </w:t>
      </w:r>
      <w:r>
        <w:rPr>
          <w:color w:val="231F20"/>
        </w:rPr>
        <w:t>danni</w:t>
      </w:r>
      <w:r>
        <w:rPr>
          <w:color w:val="231F20"/>
          <w:spacing w:val="-7"/>
        </w:rPr>
        <w:t xml:space="preserve"> </w:t>
      </w:r>
      <w:r>
        <w:rPr>
          <w:color w:val="231F20"/>
        </w:rPr>
        <w:t>successivi le centesime parti di danno devono essere sempre riferite al valore inizialmente assicurato.</w:t>
      </w:r>
    </w:p>
    <w:p w14:paraId="023CC618" w14:textId="77777777" w:rsidR="0057014F" w:rsidRDefault="0057014F" w:rsidP="00003F29">
      <w:pPr>
        <w:pStyle w:val="Corpotesto"/>
        <w:spacing w:before="5"/>
        <w:ind w:left="567" w:right="-7"/>
        <w:jc w:val="both"/>
      </w:pPr>
    </w:p>
    <w:p w14:paraId="70884A14" w14:textId="77777777" w:rsidR="0057014F" w:rsidRDefault="001F5764" w:rsidP="00003F29">
      <w:pPr>
        <w:pStyle w:val="Corpotesto"/>
        <w:ind w:left="567" w:right="-7"/>
        <w:jc w:val="both"/>
        <w:rPr>
          <w:b/>
        </w:rPr>
      </w:pPr>
      <w:r>
        <w:rPr>
          <w:b/>
          <w:color w:val="F58224"/>
        </w:rPr>
        <w:t>Art.</w:t>
      </w:r>
      <w:r>
        <w:rPr>
          <w:b/>
          <w:color w:val="F58224"/>
          <w:spacing w:val="-3"/>
        </w:rPr>
        <w:t xml:space="preserve"> </w:t>
      </w:r>
      <w:r>
        <w:rPr>
          <w:b/>
          <w:color w:val="F58224"/>
        </w:rPr>
        <w:t>11</w:t>
      </w:r>
      <w:r>
        <w:rPr>
          <w:b/>
          <w:color w:val="F58224"/>
          <w:spacing w:val="-2"/>
        </w:rPr>
        <w:t xml:space="preserve"> </w:t>
      </w:r>
      <w:r>
        <w:rPr>
          <w:b/>
          <w:color w:val="F58224"/>
        </w:rPr>
        <w:t>–</w:t>
      </w:r>
      <w:r>
        <w:rPr>
          <w:b/>
          <w:color w:val="F58224"/>
          <w:spacing w:val="-2"/>
        </w:rPr>
        <w:t xml:space="preserve"> </w:t>
      </w:r>
      <w:r>
        <w:rPr>
          <w:b/>
          <w:color w:val="F58224"/>
        </w:rPr>
        <w:t>Franchigia</w:t>
      </w:r>
      <w:r>
        <w:rPr>
          <w:b/>
          <w:color w:val="F58224"/>
          <w:spacing w:val="-2"/>
        </w:rPr>
        <w:t xml:space="preserve"> </w:t>
      </w:r>
      <w:r>
        <w:rPr>
          <w:b/>
          <w:color w:val="F58224"/>
        </w:rPr>
        <w:t>-</w:t>
      </w:r>
      <w:r>
        <w:rPr>
          <w:b/>
          <w:color w:val="F58224"/>
          <w:spacing w:val="-3"/>
        </w:rPr>
        <w:t xml:space="preserve"> </w:t>
      </w:r>
      <w:r>
        <w:rPr>
          <w:b/>
          <w:color w:val="F58224"/>
        </w:rPr>
        <w:t>Scoperto</w:t>
      </w:r>
      <w:r>
        <w:rPr>
          <w:b/>
          <w:color w:val="F58224"/>
          <w:spacing w:val="-2"/>
        </w:rPr>
        <w:t xml:space="preserve"> </w:t>
      </w:r>
      <w:r>
        <w:rPr>
          <w:b/>
          <w:color w:val="F58224"/>
        </w:rPr>
        <w:t>-</w:t>
      </w:r>
      <w:r>
        <w:rPr>
          <w:b/>
          <w:color w:val="F58224"/>
          <w:spacing w:val="-2"/>
        </w:rPr>
        <w:t xml:space="preserve"> </w:t>
      </w:r>
      <w:r>
        <w:rPr>
          <w:b/>
          <w:color w:val="F58224"/>
        </w:rPr>
        <w:t>Limite</w:t>
      </w:r>
      <w:r>
        <w:rPr>
          <w:b/>
          <w:color w:val="F58224"/>
          <w:spacing w:val="-2"/>
        </w:rPr>
        <w:t xml:space="preserve"> </w:t>
      </w:r>
      <w:r>
        <w:rPr>
          <w:b/>
          <w:color w:val="F58224"/>
        </w:rPr>
        <w:t>di</w:t>
      </w:r>
      <w:r>
        <w:rPr>
          <w:b/>
          <w:color w:val="F58224"/>
          <w:spacing w:val="-2"/>
        </w:rPr>
        <w:t xml:space="preserve"> Indennizzo</w:t>
      </w:r>
    </w:p>
    <w:p w14:paraId="378EC66C" w14:textId="77777777" w:rsidR="0057014F" w:rsidRDefault="001F5764" w:rsidP="00003F29">
      <w:pPr>
        <w:pStyle w:val="Corpotesto"/>
        <w:spacing w:before="16"/>
        <w:ind w:left="567" w:right="-7"/>
        <w:jc w:val="both"/>
        <w:rPr>
          <w:b/>
        </w:rPr>
      </w:pPr>
      <w:r>
        <w:rPr>
          <w:b/>
          <w:color w:val="231F20"/>
        </w:rPr>
        <w:t xml:space="preserve">L’assicurazione è prestata con l’applicazione di una Franchigia per Partita assicurata pari al </w:t>
      </w:r>
      <w:r>
        <w:rPr>
          <w:b/>
          <w:color w:val="231F20"/>
          <w:spacing w:val="-4"/>
        </w:rPr>
        <w:t>10%.</w:t>
      </w:r>
    </w:p>
    <w:p w14:paraId="7B5EEFE1" w14:textId="77717628" w:rsidR="0057014F" w:rsidRDefault="001F5764" w:rsidP="00003F29">
      <w:pPr>
        <w:pStyle w:val="Corpotesto"/>
        <w:spacing w:before="16" w:line="259" w:lineRule="auto"/>
        <w:ind w:left="567" w:right="-7"/>
        <w:jc w:val="both"/>
        <w:rPr>
          <w:b/>
        </w:rPr>
      </w:pPr>
      <w:r>
        <w:rPr>
          <w:b/>
          <w:color w:val="231F20"/>
        </w:rPr>
        <w:t>In nessun caso la Società pagherà per uno o più Avversità garantite importo superiore al 80% del Valore assicurato per singola Partita.</w:t>
      </w:r>
    </w:p>
    <w:p w14:paraId="2B92DC4A" w14:textId="2E0D56BC" w:rsidR="0057014F" w:rsidRDefault="001F5764" w:rsidP="00003F29">
      <w:pPr>
        <w:pStyle w:val="Corpotesto"/>
        <w:spacing w:line="203" w:lineRule="exact"/>
        <w:ind w:left="567" w:right="-7"/>
        <w:jc w:val="both"/>
        <w:rPr>
          <w:b/>
        </w:rPr>
      </w:pPr>
      <w:r>
        <w:rPr>
          <w:b/>
          <w:color w:val="231F20"/>
        </w:rPr>
        <w:t>Verrà</w:t>
      </w:r>
      <w:r>
        <w:rPr>
          <w:b/>
          <w:color w:val="231F20"/>
          <w:spacing w:val="-5"/>
        </w:rPr>
        <w:t xml:space="preserve"> </w:t>
      </w:r>
      <w:r>
        <w:rPr>
          <w:b/>
          <w:color w:val="231F20"/>
        </w:rPr>
        <w:t>applicato</w:t>
      </w:r>
      <w:r>
        <w:rPr>
          <w:b/>
          <w:color w:val="231F20"/>
          <w:spacing w:val="-5"/>
        </w:rPr>
        <w:t xml:space="preserve"> </w:t>
      </w:r>
      <w:r>
        <w:rPr>
          <w:b/>
          <w:color w:val="231F20"/>
        </w:rPr>
        <w:t>uno</w:t>
      </w:r>
      <w:r>
        <w:rPr>
          <w:b/>
          <w:color w:val="231F20"/>
          <w:spacing w:val="-5"/>
        </w:rPr>
        <w:t xml:space="preserve"> </w:t>
      </w:r>
      <w:r>
        <w:rPr>
          <w:b/>
          <w:color w:val="231F20"/>
        </w:rPr>
        <w:t>Scoperto</w:t>
      </w:r>
      <w:r>
        <w:rPr>
          <w:b/>
          <w:color w:val="231F20"/>
          <w:spacing w:val="-5"/>
        </w:rPr>
        <w:t xml:space="preserve"> </w:t>
      </w:r>
      <w:r>
        <w:rPr>
          <w:b/>
          <w:color w:val="231F20"/>
        </w:rPr>
        <w:t>del</w:t>
      </w:r>
      <w:r>
        <w:rPr>
          <w:b/>
          <w:color w:val="231F20"/>
          <w:spacing w:val="-5"/>
        </w:rPr>
        <w:t xml:space="preserve"> </w:t>
      </w:r>
      <w:r>
        <w:rPr>
          <w:b/>
          <w:color w:val="231F20"/>
        </w:rPr>
        <w:t>40%</w:t>
      </w:r>
      <w:r>
        <w:rPr>
          <w:b/>
          <w:color w:val="231F20"/>
          <w:spacing w:val="-5"/>
        </w:rPr>
        <w:t xml:space="preserve"> </w:t>
      </w:r>
      <w:r>
        <w:rPr>
          <w:b/>
          <w:color w:val="231F20"/>
        </w:rPr>
        <w:t>nel</w:t>
      </w:r>
      <w:r>
        <w:rPr>
          <w:b/>
          <w:color w:val="231F20"/>
          <w:spacing w:val="-5"/>
        </w:rPr>
        <w:t xml:space="preserve"> </w:t>
      </w:r>
      <w:r>
        <w:rPr>
          <w:b/>
          <w:color w:val="231F20"/>
        </w:rPr>
        <w:t>caso</w:t>
      </w:r>
      <w:r>
        <w:rPr>
          <w:b/>
          <w:color w:val="231F20"/>
          <w:spacing w:val="-5"/>
        </w:rPr>
        <w:t xml:space="preserve"> </w:t>
      </w:r>
      <w:r>
        <w:rPr>
          <w:b/>
          <w:color w:val="231F20"/>
        </w:rPr>
        <w:t>l’impianto</w:t>
      </w:r>
      <w:r>
        <w:rPr>
          <w:b/>
          <w:color w:val="231F20"/>
          <w:spacing w:val="-5"/>
        </w:rPr>
        <w:t xml:space="preserve"> </w:t>
      </w:r>
      <w:r>
        <w:rPr>
          <w:b/>
          <w:color w:val="231F20"/>
        </w:rPr>
        <w:t>di</w:t>
      </w:r>
      <w:r>
        <w:rPr>
          <w:b/>
          <w:color w:val="231F20"/>
          <w:spacing w:val="-5"/>
        </w:rPr>
        <w:t xml:space="preserve"> </w:t>
      </w:r>
      <w:r>
        <w:rPr>
          <w:b/>
          <w:color w:val="231F20"/>
        </w:rPr>
        <w:t>sostegno</w:t>
      </w:r>
      <w:r>
        <w:rPr>
          <w:b/>
          <w:color w:val="231F20"/>
          <w:spacing w:val="-5"/>
        </w:rPr>
        <w:t xml:space="preserve"> </w:t>
      </w:r>
      <w:r>
        <w:rPr>
          <w:b/>
          <w:color w:val="231F20"/>
        </w:rPr>
        <w:t>non</w:t>
      </w:r>
      <w:r>
        <w:rPr>
          <w:b/>
          <w:color w:val="231F20"/>
          <w:spacing w:val="-5"/>
        </w:rPr>
        <w:t xml:space="preserve"> </w:t>
      </w:r>
      <w:r>
        <w:rPr>
          <w:b/>
          <w:color w:val="231F20"/>
        </w:rPr>
        <w:t>sia</w:t>
      </w:r>
      <w:r>
        <w:rPr>
          <w:b/>
          <w:color w:val="231F20"/>
          <w:spacing w:val="-5"/>
        </w:rPr>
        <w:t xml:space="preserve"> </w:t>
      </w:r>
      <w:r>
        <w:rPr>
          <w:b/>
          <w:color w:val="231F20"/>
        </w:rPr>
        <w:t>realizzato</w:t>
      </w:r>
      <w:r>
        <w:rPr>
          <w:b/>
          <w:color w:val="231F20"/>
          <w:spacing w:val="-5"/>
        </w:rPr>
        <w:t xml:space="preserve"> </w:t>
      </w:r>
      <w:r>
        <w:rPr>
          <w:b/>
          <w:color w:val="231F20"/>
        </w:rPr>
        <w:t>a</w:t>
      </w:r>
      <w:r>
        <w:rPr>
          <w:b/>
          <w:color w:val="231F20"/>
          <w:spacing w:val="-5"/>
        </w:rPr>
        <w:t xml:space="preserve"> </w:t>
      </w:r>
      <w:r>
        <w:rPr>
          <w:b/>
          <w:color w:val="231F20"/>
        </w:rPr>
        <w:t>regola</w:t>
      </w:r>
      <w:r>
        <w:rPr>
          <w:b/>
          <w:color w:val="231F20"/>
          <w:spacing w:val="-5"/>
        </w:rPr>
        <w:t xml:space="preserve"> </w:t>
      </w:r>
      <w:r>
        <w:rPr>
          <w:b/>
          <w:color w:val="231F20"/>
        </w:rPr>
        <w:t>d’arte</w:t>
      </w:r>
      <w:r>
        <w:rPr>
          <w:b/>
          <w:color w:val="231F20"/>
          <w:spacing w:val="-5"/>
        </w:rPr>
        <w:t xml:space="preserve"> </w:t>
      </w:r>
      <w:r>
        <w:rPr>
          <w:b/>
          <w:color w:val="231F20"/>
          <w:spacing w:val="-2"/>
        </w:rPr>
        <w:t>intenden</w:t>
      </w:r>
      <w:r>
        <w:rPr>
          <w:b/>
          <w:color w:val="231F20"/>
        </w:rPr>
        <w:t xml:space="preserve">do per tali gli impianti che non corrispondono alle seguenti caratteristiche di messa a </w:t>
      </w:r>
      <w:r>
        <w:rPr>
          <w:b/>
          <w:color w:val="231F20"/>
          <w:spacing w:val="-2"/>
        </w:rPr>
        <w:t>dimora:</w:t>
      </w:r>
    </w:p>
    <w:p w14:paraId="3C19D382" w14:textId="77777777" w:rsidR="0057014F" w:rsidRDefault="001F5764" w:rsidP="00003F29">
      <w:pPr>
        <w:pStyle w:val="Paragrafoelenco"/>
        <w:numPr>
          <w:ilvl w:val="2"/>
          <w:numId w:val="18"/>
        </w:numPr>
        <w:tabs>
          <w:tab w:val="left" w:pos="2138"/>
        </w:tabs>
        <w:spacing w:line="241" w:lineRule="exact"/>
        <w:ind w:left="993" w:right="-7"/>
        <w:jc w:val="both"/>
        <w:rPr>
          <w:b/>
          <w:sz w:val="17"/>
        </w:rPr>
      </w:pPr>
      <w:r>
        <w:rPr>
          <w:b/>
          <w:color w:val="231F20"/>
          <w:sz w:val="17"/>
        </w:rPr>
        <w:t xml:space="preserve">profondità dei pali minima 70 </w:t>
      </w:r>
      <w:r>
        <w:rPr>
          <w:b/>
          <w:color w:val="231F20"/>
          <w:spacing w:val="-5"/>
          <w:sz w:val="17"/>
        </w:rPr>
        <w:t>cm;</w:t>
      </w:r>
    </w:p>
    <w:p w14:paraId="45D3E6C9" w14:textId="77777777" w:rsidR="0057014F" w:rsidRDefault="001F5764" w:rsidP="00003F29">
      <w:pPr>
        <w:pStyle w:val="Paragrafoelenco"/>
        <w:numPr>
          <w:ilvl w:val="2"/>
          <w:numId w:val="18"/>
        </w:numPr>
        <w:tabs>
          <w:tab w:val="left" w:pos="2138"/>
        </w:tabs>
        <w:ind w:left="993" w:right="-7"/>
        <w:jc w:val="both"/>
        <w:rPr>
          <w:b/>
          <w:sz w:val="17"/>
        </w:rPr>
      </w:pPr>
      <w:r>
        <w:rPr>
          <w:b/>
          <w:color w:val="231F20"/>
          <w:sz w:val="17"/>
        </w:rPr>
        <w:t>distanza</w:t>
      </w:r>
      <w:r>
        <w:rPr>
          <w:b/>
          <w:color w:val="231F20"/>
          <w:spacing w:val="-1"/>
          <w:sz w:val="17"/>
        </w:rPr>
        <w:t xml:space="preserve"> </w:t>
      </w:r>
      <w:r>
        <w:rPr>
          <w:b/>
          <w:color w:val="231F20"/>
          <w:sz w:val="17"/>
        </w:rPr>
        <w:t>fra i</w:t>
      </w:r>
      <w:r>
        <w:rPr>
          <w:b/>
          <w:color w:val="231F20"/>
          <w:spacing w:val="-1"/>
          <w:sz w:val="17"/>
        </w:rPr>
        <w:t xml:space="preserve"> </w:t>
      </w:r>
      <w:r>
        <w:rPr>
          <w:b/>
          <w:color w:val="231F20"/>
          <w:sz w:val="17"/>
        </w:rPr>
        <w:t>pali sul filare</w:t>
      </w:r>
      <w:r>
        <w:rPr>
          <w:b/>
          <w:color w:val="231F20"/>
          <w:spacing w:val="-1"/>
          <w:sz w:val="17"/>
        </w:rPr>
        <w:t xml:space="preserve"> </w:t>
      </w:r>
      <w:r>
        <w:rPr>
          <w:b/>
          <w:color w:val="231F20"/>
          <w:sz w:val="17"/>
        </w:rPr>
        <w:t>non superiore</w:t>
      </w:r>
      <w:r>
        <w:rPr>
          <w:b/>
          <w:color w:val="231F20"/>
          <w:spacing w:val="-1"/>
          <w:sz w:val="17"/>
        </w:rPr>
        <w:t xml:space="preserve"> </w:t>
      </w:r>
      <w:r>
        <w:rPr>
          <w:b/>
          <w:color w:val="231F20"/>
          <w:sz w:val="17"/>
        </w:rPr>
        <w:t xml:space="preserve">a 7 </w:t>
      </w:r>
      <w:r>
        <w:rPr>
          <w:b/>
          <w:color w:val="231F20"/>
          <w:spacing w:val="-2"/>
          <w:sz w:val="17"/>
        </w:rPr>
        <w:t>metri;</w:t>
      </w:r>
    </w:p>
    <w:p w14:paraId="6D498E93" w14:textId="34093B98" w:rsidR="0057014F" w:rsidRDefault="001F5764" w:rsidP="00003F29">
      <w:pPr>
        <w:pStyle w:val="Paragrafoelenco"/>
        <w:numPr>
          <w:ilvl w:val="2"/>
          <w:numId w:val="18"/>
        </w:numPr>
        <w:tabs>
          <w:tab w:val="left" w:pos="2138"/>
        </w:tabs>
        <w:spacing w:line="259" w:lineRule="exact"/>
        <w:ind w:left="993" w:right="-7"/>
        <w:jc w:val="both"/>
        <w:rPr>
          <w:b/>
          <w:sz w:val="17"/>
        </w:rPr>
      </w:pPr>
      <w:r>
        <w:rPr>
          <w:b/>
          <w:color w:val="231F20"/>
          <w:sz w:val="17"/>
        </w:rPr>
        <w:t xml:space="preserve">ancoraggi di testata e laterali con profondità minima di 70 cm e una distanza dal palo minima di 130 </w:t>
      </w:r>
      <w:r>
        <w:rPr>
          <w:b/>
          <w:color w:val="231F20"/>
          <w:spacing w:val="-5"/>
          <w:sz w:val="17"/>
        </w:rPr>
        <w:t>cm</w:t>
      </w:r>
      <w:r w:rsidR="00396787" w:rsidRPr="004D68EF">
        <w:rPr>
          <w:b/>
          <w:color w:val="231F20"/>
          <w:spacing w:val="-5"/>
          <w:sz w:val="17"/>
        </w:rPr>
        <w:t>.</w:t>
      </w:r>
    </w:p>
    <w:p w14:paraId="39EF8A46" w14:textId="77777777" w:rsidR="0057014F" w:rsidRDefault="001F5764" w:rsidP="00003F29">
      <w:pPr>
        <w:pStyle w:val="Corpotesto"/>
        <w:spacing w:line="191" w:lineRule="exact"/>
        <w:ind w:left="567" w:right="-7"/>
        <w:jc w:val="both"/>
        <w:rPr>
          <w:b/>
        </w:rPr>
      </w:pPr>
      <w:r>
        <w:rPr>
          <w:b/>
          <w:color w:val="231F20"/>
        </w:rPr>
        <w:t>Saranno</w:t>
      </w:r>
      <w:r>
        <w:rPr>
          <w:b/>
          <w:color w:val="231F20"/>
          <w:spacing w:val="-1"/>
        </w:rPr>
        <w:t xml:space="preserve"> </w:t>
      </w:r>
      <w:r>
        <w:rPr>
          <w:b/>
          <w:color w:val="231F20"/>
        </w:rPr>
        <w:t>tollerate le misure/parametri</w:t>
      </w:r>
      <w:r>
        <w:rPr>
          <w:b/>
          <w:color w:val="231F20"/>
          <w:spacing w:val="-1"/>
        </w:rPr>
        <w:t xml:space="preserve"> </w:t>
      </w:r>
      <w:r>
        <w:rPr>
          <w:b/>
          <w:color w:val="231F20"/>
        </w:rPr>
        <w:t>sopracitate fino a un</w:t>
      </w:r>
      <w:r>
        <w:rPr>
          <w:b/>
          <w:color w:val="231F20"/>
          <w:spacing w:val="-1"/>
        </w:rPr>
        <w:t xml:space="preserve"> </w:t>
      </w:r>
      <w:r>
        <w:rPr>
          <w:b/>
          <w:color w:val="231F20"/>
        </w:rPr>
        <w:t xml:space="preserve">40% di quanto </w:t>
      </w:r>
      <w:r>
        <w:rPr>
          <w:b/>
          <w:color w:val="231F20"/>
          <w:spacing w:val="-2"/>
        </w:rPr>
        <w:t>indicato.</w:t>
      </w:r>
    </w:p>
    <w:p w14:paraId="3598766C" w14:textId="77777777" w:rsidR="0057014F" w:rsidRDefault="001F5764" w:rsidP="00003F29">
      <w:pPr>
        <w:pStyle w:val="Corpotesto"/>
        <w:spacing w:line="220" w:lineRule="atLeast"/>
        <w:ind w:left="567" w:right="-7"/>
        <w:jc w:val="both"/>
        <w:rPr>
          <w:b/>
        </w:rPr>
      </w:pPr>
      <w:r>
        <w:rPr>
          <w:b/>
          <w:color w:val="231F20"/>
        </w:rPr>
        <w:t>Tale scoperto del 40%, sarà aumentato di un ulteriore 10% nel caso di mancato rispetto di anche solo una delle seguenti condizioni:</w:t>
      </w:r>
    </w:p>
    <w:p w14:paraId="3503E2A7" w14:textId="77777777" w:rsidR="0057014F" w:rsidRDefault="001F5764" w:rsidP="00003F29">
      <w:pPr>
        <w:pStyle w:val="Paragrafoelenco"/>
        <w:numPr>
          <w:ilvl w:val="2"/>
          <w:numId w:val="18"/>
        </w:numPr>
        <w:tabs>
          <w:tab w:val="left" w:pos="2138"/>
        </w:tabs>
        <w:spacing w:line="211" w:lineRule="exact"/>
        <w:ind w:left="993" w:right="-7"/>
        <w:jc w:val="both"/>
        <w:rPr>
          <w:b/>
          <w:sz w:val="17"/>
        </w:rPr>
      </w:pPr>
      <w:r>
        <w:rPr>
          <w:b/>
          <w:color w:val="231F20"/>
          <w:sz w:val="17"/>
        </w:rPr>
        <w:t xml:space="preserve">pali non pendenti a esclusione dei pali inclinati di testata con </w:t>
      </w:r>
      <w:r>
        <w:rPr>
          <w:b/>
          <w:color w:val="231F20"/>
          <w:spacing w:val="-2"/>
          <w:sz w:val="17"/>
        </w:rPr>
        <w:t>tirante;</w:t>
      </w:r>
    </w:p>
    <w:p w14:paraId="711AFD34" w14:textId="77777777" w:rsidR="0057014F" w:rsidRDefault="001F5764" w:rsidP="00003F29">
      <w:pPr>
        <w:pStyle w:val="Paragrafoelenco"/>
        <w:numPr>
          <w:ilvl w:val="2"/>
          <w:numId w:val="18"/>
        </w:numPr>
        <w:tabs>
          <w:tab w:val="left" w:pos="2138"/>
        </w:tabs>
        <w:ind w:left="993" w:right="-7"/>
        <w:jc w:val="both"/>
        <w:rPr>
          <w:b/>
          <w:sz w:val="17"/>
        </w:rPr>
      </w:pPr>
      <w:r>
        <w:rPr>
          <w:b/>
          <w:color w:val="231F20"/>
          <w:sz w:val="17"/>
        </w:rPr>
        <w:t xml:space="preserve">profondità dei pali minima 70 </w:t>
      </w:r>
      <w:r>
        <w:rPr>
          <w:b/>
          <w:color w:val="231F20"/>
          <w:spacing w:val="-5"/>
          <w:sz w:val="17"/>
        </w:rPr>
        <w:t>cm;</w:t>
      </w:r>
    </w:p>
    <w:p w14:paraId="33709A3E" w14:textId="77777777" w:rsidR="0057014F" w:rsidRDefault="001F5764" w:rsidP="00003F29">
      <w:pPr>
        <w:pStyle w:val="Paragrafoelenco"/>
        <w:numPr>
          <w:ilvl w:val="2"/>
          <w:numId w:val="18"/>
        </w:numPr>
        <w:tabs>
          <w:tab w:val="left" w:pos="2138"/>
        </w:tabs>
        <w:ind w:left="993" w:right="-7"/>
        <w:jc w:val="both"/>
        <w:rPr>
          <w:b/>
          <w:sz w:val="17"/>
        </w:rPr>
      </w:pPr>
      <w:r>
        <w:rPr>
          <w:b/>
          <w:color w:val="231F20"/>
          <w:sz w:val="17"/>
        </w:rPr>
        <w:t>idonei</w:t>
      </w:r>
      <w:r>
        <w:rPr>
          <w:b/>
          <w:color w:val="231F20"/>
          <w:spacing w:val="-1"/>
          <w:sz w:val="17"/>
        </w:rPr>
        <w:t xml:space="preserve"> </w:t>
      </w:r>
      <w:r>
        <w:rPr>
          <w:b/>
          <w:color w:val="231F20"/>
          <w:sz w:val="17"/>
        </w:rPr>
        <w:t>fili di ferro o cordini e</w:t>
      </w:r>
      <w:r>
        <w:rPr>
          <w:b/>
          <w:color w:val="231F20"/>
          <w:spacing w:val="-1"/>
          <w:sz w:val="17"/>
        </w:rPr>
        <w:t xml:space="preserve"> </w:t>
      </w:r>
      <w:r>
        <w:rPr>
          <w:b/>
          <w:color w:val="231F20"/>
          <w:sz w:val="17"/>
        </w:rPr>
        <w:t xml:space="preserve">sistemi di bloccaggio degli </w:t>
      </w:r>
      <w:r>
        <w:rPr>
          <w:b/>
          <w:color w:val="231F20"/>
          <w:spacing w:val="-2"/>
          <w:sz w:val="17"/>
        </w:rPr>
        <w:t>stessi;</w:t>
      </w:r>
    </w:p>
    <w:p w14:paraId="01DA1B03" w14:textId="77777777" w:rsidR="0057014F" w:rsidRDefault="001F5764" w:rsidP="00003F29">
      <w:pPr>
        <w:pStyle w:val="Paragrafoelenco"/>
        <w:numPr>
          <w:ilvl w:val="2"/>
          <w:numId w:val="18"/>
        </w:numPr>
        <w:tabs>
          <w:tab w:val="left" w:pos="2138"/>
        </w:tabs>
        <w:ind w:left="993" w:right="-7"/>
        <w:jc w:val="both"/>
        <w:rPr>
          <w:b/>
          <w:sz w:val="17"/>
        </w:rPr>
      </w:pPr>
      <w:r>
        <w:rPr>
          <w:b/>
          <w:color w:val="231F20"/>
          <w:sz w:val="17"/>
        </w:rPr>
        <w:t xml:space="preserve">tiranti o pali di punta posizionati parallelamente alla linea di </w:t>
      </w:r>
      <w:r>
        <w:rPr>
          <w:b/>
          <w:color w:val="231F20"/>
          <w:spacing w:val="-2"/>
          <w:sz w:val="17"/>
        </w:rPr>
        <w:t>interfila;</w:t>
      </w:r>
    </w:p>
    <w:p w14:paraId="274AF771" w14:textId="77777777" w:rsidR="0057014F" w:rsidRDefault="001F5764" w:rsidP="00003F29">
      <w:pPr>
        <w:pStyle w:val="Paragrafoelenco"/>
        <w:numPr>
          <w:ilvl w:val="2"/>
          <w:numId w:val="18"/>
        </w:numPr>
        <w:tabs>
          <w:tab w:val="left" w:pos="2138"/>
        </w:tabs>
        <w:spacing w:line="259" w:lineRule="exact"/>
        <w:ind w:left="993" w:right="-7"/>
        <w:jc w:val="both"/>
        <w:rPr>
          <w:b/>
          <w:sz w:val="17"/>
        </w:rPr>
      </w:pPr>
      <w:r>
        <w:rPr>
          <w:b/>
          <w:color w:val="231F20"/>
          <w:sz w:val="17"/>
        </w:rPr>
        <w:t xml:space="preserve">corretta manutenzione e messa in tensione </w:t>
      </w:r>
      <w:r>
        <w:rPr>
          <w:b/>
          <w:color w:val="231F20"/>
          <w:spacing w:val="-2"/>
          <w:sz w:val="17"/>
        </w:rPr>
        <w:t>dell’impianto.</w:t>
      </w:r>
    </w:p>
    <w:p w14:paraId="02036A1F" w14:textId="77777777" w:rsidR="0057014F" w:rsidRDefault="001F5764" w:rsidP="00003F29">
      <w:pPr>
        <w:pStyle w:val="Corpotesto"/>
        <w:spacing w:line="191" w:lineRule="exact"/>
        <w:ind w:left="567" w:right="-7"/>
        <w:jc w:val="both"/>
        <w:rPr>
          <w:b/>
        </w:rPr>
      </w:pPr>
      <w:r>
        <w:rPr>
          <w:b/>
          <w:color w:val="231F20"/>
        </w:rPr>
        <w:t>Nel</w:t>
      </w:r>
      <w:r>
        <w:rPr>
          <w:b/>
          <w:color w:val="231F20"/>
          <w:spacing w:val="17"/>
        </w:rPr>
        <w:t xml:space="preserve"> </w:t>
      </w:r>
      <w:r>
        <w:rPr>
          <w:b/>
          <w:color w:val="231F20"/>
        </w:rPr>
        <w:t>caso</w:t>
      </w:r>
      <w:r>
        <w:rPr>
          <w:b/>
          <w:color w:val="231F20"/>
          <w:spacing w:val="17"/>
        </w:rPr>
        <w:t xml:space="preserve"> </w:t>
      </w:r>
      <w:r>
        <w:rPr>
          <w:b/>
          <w:color w:val="231F20"/>
        </w:rPr>
        <w:t>risulterà</w:t>
      </w:r>
      <w:r>
        <w:rPr>
          <w:b/>
          <w:color w:val="231F20"/>
          <w:spacing w:val="17"/>
        </w:rPr>
        <w:t xml:space="preserve"> </w:t>
      </w:r>
      <w:r>
        <w:rPr>
          <w:b/>
          <w:color w:val="231F20"/>
        </w:rPr>
        <w:t>palesemente</w:t>
      </w:r>
      <w:r>
        <w:rPr>
          <w:b/>
          <w:color w:val="231F20"/>
          <w:spacing w:val="17"/>
        </w:rPr>
        <w:t xml:space="preserve"> </w:t>
      </w:r>
      <w:r>
        <w:rPr>
          <w:b/>
          <w:color w:val="231F20"/>
        </w:rPr>
        <w:t>che</w:t>
      </w:r>
      <w:r>
        <w:rPr>
          <w:b/>
          <w:color w:val="231F20"/>
          <w:spacing w:val="17"/>
        </w:rPr>
        <w:t xml:space="preserve"> </w:t>
      </w:r>
      <w:r>
        <w:rPr>
          <w:b/>
          <w:color w:val="231F20"/>
        </w:rPr>
        <w:t>il</w:t>
      </w:r>
      <w:r>
        <w:rPr>
          <w:b/>
          <w:color w:val="231F20"/>
          <w:spacing w:val="17"/>
        </w:rPr>
        <w:t xml:space="preserve"> </w:t>
      </w:r>
      <w:r>
        <w:rPr>
          <w:b/>
          <w:color w:val="231F20"/>
        </w:rPr>
        <w:t>manufatto</w:t>
      </w:r>
      <w:r>
        <w:rPr>
          <w:b/>
          <w:color w:val="231F20"/>
          <w:spacing w:val="17"/>
        </w:rPr>
        <w:t xml:space="preserve"> </w:t>
      </w:r>
      <w:r>
        <w:rPr>
          <w:b/>
          <w:color w:val="231F20"/>
        </w:rPr>
        <w:t>di</w:t>
      </w:r>
      <w:r>
        <w:rPr>
          <w:b/>
          <w:color w:val="231F20"/>
          <w:spacing w:val="17"/>
        </w:rPr>
        <w:t xml:space="preserve"> </w:t>
      </w:r>
      <w:r>
        <w:rPr>
          <w:b/>
          <w:color w:val="231F20"/>
        </w:rPr>
        <w:t>sostegno</w:t>
      </w:r>
      <w:r>
        <w:rPr>
          <w:b/>
          <w:color w:val="231F20"/>
          <w:spacing w:val="17"/>
        </w:rPr>
        <w:t xml:space="preserve"> </w:t>
      </w:r>
      <w:r>
        <w:rPr>
          <w:b/>
          <w:color w:val="231F20"/>
        </w:rPr>
        <w:t>e</w:t>
      </w:r>
      <w:r>
        <w:rPr>
          <w:b/>
          <w:color w:val="231F20"/>
          <w:spacing w:val="17"/>
        </w:rPr>
        <w:t xml:space="preserve"> </w:t>
      </w:r>
      <w:r>
        <w:rPr>
          <w:b/>
          <w:color w:val="231F20"/>
        </w:rPr>
        <w:t>le</w:t>
      </w:r>
      <w:r>
        <w:rPr>
          <w:b/>
          <w:color w:val="231F20"/>
          <w:spacing w:val="17"/>
        </w:rPr>
        <w:t xml:space="preserve"> </w:t>
      </w:r>
      <w:r>
        <w:rPr>
          <w:b/>
          <w:color w:val="231F20"/>
        </w:rPr>
        <w:t>piante</w:t>
      </w:r>
      <w:r>
        <w:rPr>
          <w:b/>
          <w:color w:val="231F20"/>
          <w:spacing w:val="17"/>
        </w:rPr>
        <w:t xml:space="preserve"> </w:t>
      </w:r>
      <w:r>
        <w:rPr>
          <w:b/>
          <w:color w:val="231F20"/>
        </w:rPr>
        <w:t>siano</w:t>
      </w:r>
      <w:r>
        <w:rPr>
          <w:b/>
          <w:color w:val="231F20"/>
          <w:spacing w:val="17"/>
        </w:rPr>
        <w:t xml:space="preserve"> </w:t>
      </w:r>
      <w:r>
        <w:rPr>
          <w:b/>
          <w:color w:val="231F20"/>
        </w:rPr>
        <w:t>state</w:t>
      </w:r>
      <w:r>
        <w:rPr>
          <w:b/>
          <w:color w:val="231F20"/>
          <w:spacing w:val="17"/>
        </w:rPr>
        <w:t xml:space="preserve"> </w:t>
      </w:r>
      <w:r>
        <w:rPr>
          <w:b/>
          <w:color w:val="231F20"/>
        </w:rPr>
        <w:t>messo</w:t>
      </w:r>
      <w:r>
        <w:rPr>
          <w:b/>
          <w:color w:val="231F20"/>
          <w:spacing w:val="17"/>
        </w:rPr>
        <w:t xml:space="preserve"> </w:t>
      </w:r>
      <w:r>
        <w:rPr>
          <w:b/>
          <w:color w:val="231F20"/>
        </w:rPr>
        <w:t>a</w:t>
      </w:r>
      <w:r>
        <w:rPr>
          <w:b/>
          <w:color w:val="231F20"/>
          <w:spacing w:val="17"/>
        </w:rPr>
        <w:t xml:space="preserve"> </w:t>
      </w:r>
      <w:r>
        <w:rPr>
          <w:b/>
          <w:color w:val="231F20"/>
        </w:rPr>
        <w:t>dimora</w:t>
      </w:r>
      <w:r>
        <w:rPr>
          <w:b/>
          <w:color w:val="231F20"/>
          <w:spacing w:val="17"/>
        </w:rPr>
        <w:t xml:space="preserve"> </w:t>
      </w:r>
      <w:r>
        <w:rPr>
          <w:b/>
          <w:color w:val="231F20"/>
        </w:rPr>
        <w:t>senza</w:t>
      </w:r>
      <w:r>
        <w:rPr>
          <w:b/>
          <w:color w:val="231F20"/>
          <w:spacing w:val="17"/>
        </w:rPr>
        <w:t xml:space="preserve"> </w:t>
      </w:r>
      <w:r>
        <w:rPr>
          <w:b/>
          <w:color w:val="231F20"/>
          <w:spacing w:val="-5"/>
        </w:rPr>
        <w:t>la</w:t>
      </w:r>
    </w:p>
    <w:p w14:paraId="580AD6FD" w14:textId="77777777" w:rsidR="0057014F" w:rsidRDefault="001F5764" w:rsidP="00003F29">
      <w:pPr>
        <w:pStyle w:val="Corpotesto"/>
        <w:spacing w:before="16" w:line="259" w:lineRule="auto"/>
        <w:ind w:left="567" w:right="-7"/>
        <w:jc w:val="both"/>
        <w:rPr>
          <w:b/>
          <w:color w:val="231F20"/>
        </w:rPr>
      </w:pPr>
      <w:r>
        <w:rPr>
          <w:b/>
          <w:color w:val="231F20"/>
        </w:rPr>
        <w:t>minima</w:t>
      </w:r>
      <w:r>
        <w:rPr>
          <w:b/>
          <w:color w:val="231F20"/>
          <w:spacing w:val="17"/>
        </w:rPr>
        <w:t xml:space="preserve"> </w:t>
      </w:r>
      <w:r>
        <w:rPr>
          <w:b/>
          <w:color w:val="231F20"/>
        </w:rPr>
        <w:t>attenzione</w:t>
      </w:r>
      <w:r>
        <w:rPr>
          <w:b/>
          <w:color w:val="231F20"/>
          <w:spacing w:val="17"/>
        </w:rPr>
        <w:t xml:space="preserve"> </w:t>
      </w:r>
      <w:r>
        <w:rPr>
          <w:b/>
          <w:color w:val="231F20"/>
        </w:rPr>
        <w:t>alle</w:t>
      </w:r>
      <w:r>
        <w:rPr>
          <w:b/>
          <w:color w:val="231F20"/>
          <w:spacing w:val="17"/>
        </w:rPr>
        <w:t xml:space="preserve"> </w:t>
      </w:r>
      <w:r>
        <w:rPr>
          <w:b/>
          <w:color w:val="231F20"/>
        </w:rPr>
        <w:t>normali</w:t>
      </w:r>
      <w:r>
        <w:rPr>
          <w:b/>
          <w:color w:val="231F20"/>
          <w:spacing w:val="17"/>
        </w:rPr>
        <w:t xml:space="preserve"> </w:t>
      </w:r>
      <w:r>
        <w:rPr>
          <w:b/>
          <w:color w:val="231F20"/>
        </w:rPr>
        <w:t>procedure</w:t>
      </w:r>
      <w:r>
        <w:rPr>
          <w:b/>
          <w:color w:val="231F20"/>
          <w:spacing w:val="17"/>
        </w:rPr>
        <w:t xml:space="preserve"> </w:t>
      </w:r>
      <w:r>
        <w:rPr>
          <w:b/>
          <w:color w:val="231F20"/>
        </w:rPr>
        <w:t>di</w:t>
      </w:r>
      <w:r>
        <w:rPr>
          <w:b/>
          <w:color w:val="231F20"/>
          <w:spacing w:val="17"/>
        </w:rPr>
        <w:t xml:space="preserve"> </w:t>
      </w:r>
      <w:r>
        <w:rPr>
          <w:b/>
          <w:color w:val="231F20"/>
        </w:rPr>
        <w:t>costruzione</w:t>
      </w:r>
      <w:r>
        <w:rPr>
          <w:b/>
          <w:color w:val="231F20"/>
          <w:spacing w:val="17"/>
        </w:rPr>
        <w:t xml:space="preserve"> </w:t>
      </w:r>
      <w:r>
        <w:rPr>
          <w:b/>
          <w:color w:val="231F20"/>
        </w:rPr>
        <w:t>e</w:t>
      </w:r>
      <w:r>
        <w:rPr>
          <w:b/>
          <w:color w:val="231F20"/>
          <w:spacing w:val="17"/>
        </w:rPr>
        <w:t xml:space="preserve"> </w:t>
      </w:r>
      <w:r>
        <w:rPr>
          <w:b/>
          <w:color w:val="231F20"/>
        </w:rPr>
        <w:t>di</w:t>
      </w:r>
      <w:r>
        <w:rPr>
          <w:b/>
          <w:color w:val="231F20"/>
          <w:spacing w:val="17"/>
        </w:rPr>
        <w:t xml:space="preserve"> </w:t>
      </w:r>
      <w:r>
        <w:rPr>
          <w:b/>
          <w:color w:val="231F20"/>
        </w:rPr>
        <w:t>impianto</w:t>
      </w:r>
      <w:r>
        <w:rPr>
          <w:b/>
          <w:color w:val="231F20"/>
          <w:spacing w:val="17"/>
        </w:rPr>
        <w:t xml:space="preserve"> </w:t>
      </w:r>
      <w:r>
        <w:rPr>
          <w:b/>
          <w:color w:val="231F20"/>
        </w:rPr>
        <w:t>frutticolo</w:t>
      </w:r>
      <w:r>
        <w:rPr>
          <w:b/>
          <w:color w:val="231F20"/>
          <w:spacing w:val="17"/>
        </w:rPr>
        <w:t xml:space="preserve"> </w:t>
      </w:r>
      <w:r>
        <w:rPr>
          <w:b/>
          <w:color w:val="231F20"/>
        </w:rPr>
        <w:t>non</w:t>
      </w:r>
      <w:r>
        <w:rPr>
          <w:b/>
          <w:color w:val="231F20"/>
          <w:spacing w:val="17"/>
        </w:rPr>
        <w:t xml:space="preserve"> </w:t>
      </w:r>
      <w:r>
        <w:rPr>
          <w:b/>
          <w:color w:val="231F20"/>
        </w:rPr>
        <w:t>si</w:t>
      </w:r>
      <w:r>
        <w:rPr>
          <w:b/>
          <w:color w:val="231F20"/>
          <w:spacing w:val="17"/>
        </w:rPr>
        <w:t xml:space="preserve"> </w:t>
      </w:r>
      <w:r>
        <w:rPr>
          <w:b/>
          <w:color w:val="231F20"/>
        </w:rPr>
        <w:t>farà</w:t>
      </w:r>
      <w:r>
        <w:rPr>
          <w:b/>
          <w:color w:val="231F20"/>
          <w:spacing w:val="17"/>
        </w:rPr>
        <w:t xml:space="preserve"> </w:t>
      </w:r>
      <w:r>
        <w:rPr>
          <w:b/>
          <w:color w:val="231F20"/>
        </w:rPr>
        <w:t>seguito</w:t>
      </w:r>
      <w:r>
        <w:rPr>
          <w:b/>
          <w:color w:val="231F20"/>
          <w:spacing w:val="17"/>
        </w:rPr>
        <w:t xml:space="preserve"> </w:t>
      </w:r>
      <w:r>
        <w:rPr>
          <w:b/>
          <w:color w:val="231F20"/>
        </w:rPr>
        <w:t>ad</w:t>
      </w:r>
      <w:r>
        <w:rPr>
          <w:b/>
          <w:color w:val="231F20"/>
          <w:spacing w:val="17"/>
        </w:rPr>
        <w:t xml:space="preserve"> </w:t>
      </w:r>
      <w:r>
        <w:rPr>
          <w:b/>
          <w:color w:val="231F20"/>
        </w:rPr>
        <w:t>alcun Indennizzo, con restituzione del Premio pagato e non goduto.</w:t>
      </w:r>
    </w:p>
    <w:p w14:paraId="621899AA" w14:textId="77777777" w:rsidR="00396787" w:rsidRDefault="00396787" w:rsidP="00396787">
      <w:pPr>
        <w:pStyle w:val="Corpotesto"/>
        <w:spacing w:before="16" w:line="259" w:lineRule="auto"/>
        <w:ind w:left="567" w:right="-7"/>
        <w:rPr>
          <w:b/>
          <w:color w:val="231F20"/>
        </w:rPr>
      </w:pPr>
    </w:p>
    <w:p w14:paraId="007E468A" w14:textId="77777777" w:rsidR="00396787" w:rsidRDefault="00396787" w:rsidP="00396787">
      <w:pPr>
        <w:pStyle w:val="Corpotesto"/>
        <w:spacing w:before="16" w:line="259" w:lineRule="auto"/>
        <w:ind w:left="567" w:right="-7"/>
        <w:rPr>
          <w:b/>
          <w:color w:val="231F20"/>
        </w:rPr>
      </w:pPr>
    </w:p>
    <w:p w14:paraId="406691E4" w14:textId="77777777" w:rsidR="00396787" w:rsidRDefault="00396787" w:rsidP="00396787">
      <w:pPr>
        <w:pStyle w:val="Corpotesto"/>
        <w:spacing w:before="16" w:line="259" w:lineRule="auto"/>
        <w:ind w:left="567" w:right="-7"/>
        <w:rPr>
          <w:b/>
        </w:rPr>
      </w:pPr>
    </w:p>
    <w:p w14:paraId="32E69CCD" w14:textId="77777777" w:rsidR="0057014F" w:rsidRDefault="0057014F">
      <w:pPr>
        <w:spacing w:line="259" w:lineRule="auto"/>
        <w:sectPr w:rsidR="0057014F" w:rsidSect="00CE750F">
          <w:pgSz w:w="12250" w:h="16220"/>
          <w:pgMar w:top="1120" w:right="600" w:bottom="1026" w:left="600" w:header="720" w:footer="720" w:gutter="0"/>
          <w:cols w:space="720"/>
        </w:sectPr>
      </w:pPr>
    </w:p>
    <w:p w14:paraId="541A3CBD" w14:textId="77777777" w:rsidR="0057014F" w:rsidRDefault="001F5764" w:rsidP="00003F29">
      <w:pPr>
        <w:pStyle w:val="Titolo2"/>
        <w:ind w:left="0" w:right="135"/>
      </w:pPr>
      <w:bookmarkStart w:id="9" w:name="_TOC_250012"/>
      <w:r>
        <w:rPr>
          <w:color w:val="231F20"/>
        </w:rPr>
        <w:lastRenderedPageBreak/>
        <w:t>Sezione</w:t>
      </w:r>
      <w:r>
        <w:rPr>
          <w:color w:val="231F20"/>
          <w:spacing w:val="1"/>
        </w:rPr>
        <w:t xml:space="preserve"> </w:t>
      </w:r>
      <w:bookmarkEnd w:id="9"/>
      <w:r>
        <w:rPr>
          <w:color w:val="231F20"/>
          <w:spacing w:val="-10"/>
        </w:rPr>
        <w:t>3</w:t>
      </w:r>
    </w:p>
    <w:p w14:paraId="0D98F774" w14:textId="77777777" w:rsidR="0057014F" w:rsidRDefault="001F5764" w:rsidP="00003F29">
      <w:pPr>
        <w:pStyle w:val="Titolo1"/>
        <w:spacing w:line="502" w:lineRule="exact"/>
        <w:ind w:left="0" w:right="135"/>
      </w:pPr>
      <w:bookmarkStart w:id="10" w:name="_TOC_250011"/>
      <w:r>
        <w:rPr>
          <w:color w:val="231F20"/>
        </w:rPr>
        <w:t>CILIEGIE</w:t>
      </w:r>
      <w:r>
        <w:rPr>
          <w:color w:val="231F20"/>
          <w:spacing w:val="36"/>
        </w:rPr>
        <w:t xml:space="preserve"> </w:t>
      </w:r>
      <w:r>
        <w:rPr>
          <w:color w:val="231F20"/>
        </w:rPr>
        <w:t>E</w:t>
      </w:r>
      <w:r>
        <w:rPr>
          <w:color w:val="231F20"/>
          <w:spacing w:val="38"/>
        </w:rPr>
        <w:t xml:space="preserve"> </w:t>
      </w:r>
      <w:r>
        <w:rPr>
          <w:color w:val="231F20"/>
        </w:rPr>
        <w:t>PICCOLI</w:t>
      </w:r>
      <w:r>
        <w:rPr>
          <w:color w:val="231F20"/>
          <w:spacing w:val="39"/>
        </w:rPr>
        <w:t xml:space="preserve"> </w:t>
      </w:r>
      <w:bookmarkEnd w:id="10"/>
      <w:r>
        <w:rPr>
          <w:color w:val="231F20"/>
          <w:spacing w:val="-2"/>
        </w:rPr>
        <w:t>FRUTTI</w:t>
      </w:r>
    </w:p>
    <w:p w14:paraId="4059D9FC" w14:textId="58DA4AC2" w:rsidR="0057014F" w:rsidRDefault="00003F29">
      <w:pPr>
        <w:pStyle w:val="Corpotesto"/>
        <w:spacing w:before="11"/>
        <w:rPr>
          <w:rFonts w:ascii="Avalon Medium"/>
          <w:b/>
          <w:sz w:val="16"/>
        </w:rPr>
      </w:pPr>
      <w:r>
        <w:rPr>
          <w:noProof/>
        </w:rPr>
        <mc:AlternateContent>
          <mc:Choice Requires="wps">
            <w:drawing>
              <wp:anchor distT="0" distB="0" distL="0" distR="0" simplePos="0" relativeHeight="251778048" behindDoc="1" locked="0" layoutInCell="1" allowOverlap="1" wp14:anchorId="4AD40314" wp14:editId="628668D7">
                <wp:simplePos x="0" y="0"/>
                <wp:positionH relativeFrom="page">
                  <wp:posOffset>860425</wp:posOffset>
                </wp:positionH>
                <wp:positionV relativeFrom="paragraph">
                  <wp:posOffset>146050</wp:posOffset>
                </wp:positionV>
                <wp:extent cx="6369685" cy="45085"/>
                <wp:effectExtent l="0" t="0" r="18415"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9685" cy="45085"/>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0316" id="Graphic 56" o:spid="_x0000_s1026" style="position:absolute;margin-left:67.75pt;margin-top:11.5pt;width:501.55pt;height:3.5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0194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" path="m5401805,l,e" filled="f" strokecolor="#f58224" strokeweight="1pt">
                <v:path arrowok="t"/>
                <w10:wrap type="topAndBottom" anchorx="page"/>
              </v:shape>
            </w:pict>
          </mc:Fallback>
        </mc:AlternateContent>
      </w:r>
    </w:p>
    <w:p w14:paraId="520C5EE7" w14:textId="0CEC1B26" w:rsidR="0057014F" w:rsidRDefault="0057014F">
      <w:pPr>
        <w:pStyle w:val="Corpotesto"/>
        <w:spacing w:before="7"/>
        <w:rPr>
          <w:rFonts w:ascii="Avalon Medium"/>
          <w:b/>
          <w:sz w:val="25"/>
        </w:rPr>
      </w:pPr>
    </w:p>
    <w:p w14:paraId="3FA1B343" w14:textId="77777777" w:rsidR="0057014F" w:rsidRDefault="001F5764" w:rsidP="00003F29">
      <w:pPr>
        <w:pStyle w:val="Titolo4"/>
        <w:spacing w:before="100"/>
        <w:ind w:left="0"/>
        <w:jc w:val="center"/>
      </w:pPr>
      <w:r>
        <w:rPr>
          <w:color w:val="231F20"/>
        </w:rPr>
        <w:t>3.1</w:t>
      </w:r>
      <w:r>
        <w:rPr>
          <w:color w:val="231F20"/>
          <w:spacing w:val="-6"/>
        </w:rPr>
        <w:t xml:space="preserve"> </w:t>
      </w:r>
      <w:r>
        <w:rPr>
          <w:color w:val="231F20"/>
        </w:rPr>
        <w:t>-</w:t>
      </w:r>
      <w:r>
        <w:rPr>
          <w:color w:val="231F20"/>
          <w:spacing w:val="-6"/>
        </w:rPr>
        <w:t xml:space="preserve"> </w:t>
      </w:r>
      <w:r>
        <w:rPr>
          <w:color w:val="231F20"/>
        </w:rPr>
        <w:t>CONDIZIONI</w:t>
      </w:r>
      <w:r>
        <w:rPr>
          <w:color w:val="231F20"/>
          <w:spacing w:val="-5"/>
        </w:rPr>
        <w:t xml:space="preserve"> </w:t>
      </w:r>
      <w:r>
        <w:rPr>
          <w:color w:val="231F20"/>
        </w:rPr>
        <w:t>SPECIALI</w:t>
      </w:r>
      <w:r>
        <w:rPr>
          <w:color w:val="231F20"/>
          <w:spacing w:val="-6"/>
        </w:rPr>
        <w:t xml:space="preserve"> </w:t>
      </w:r>
      <w:r>
        <w:rPr>
          <w:color w:val="231F20"/>
        </w:rPr>
        <w:t>DI</w:t>
      </w:r>
      <w:r>
        <w:rPr>
          <w:color w:val="231F20"/>
          <w:spacing w:val="-5"/>
        </w:rPr>
        <w:t xml:space="preserve"> </w:t>
      </w:r>
      <w:r>
        <w:rPr>
          <w:color w:val="231F20"/>
          <w:spacing w:val="-2"/>
        </w:rPr>
        <w:t>ASSICURAZIONE</w:t>
      </w:r>
    </w:p>
    <w:p w14:paraId="3966E808" w14:textId="77777777" w:rsidR="0057014F" w:rsidRDefault="0057014F">
      <w:pPr>
        <w:pStyle w:val="Corpotesto"/>
        <w:spacing w:before="8"/>
        <w:rPr>
          <w:rFonts w:ascii="Avalon Medium"/>
          <w:b/>
          <w:sz w:val="19"/>
        </w:rPr>
      </w:pPr>
    </w:p>
    <w:p w14:paraId="3BE05AD1" w14:textId="77777777" w:rsidR="0057014F" w:rsidRDefault="001F5764">
      <w:pPr>
        <w:pStyle w:val="Corpotesto"/>
        <w:ind w:left="760"/>
        <w:jc w:val="both"/>
        <w:rPr>
          <w:b/>
        </w:rPr>
      </w:pPr>
      <w:r>
        <w:rPr>
          <w:b/>
          <w:color w:val="F58224"/>
        </w:rPr>
        <w:t>Art.</w:t>
      </w:r>
      <w:r>
        <w:rPr>
          <w:b/>
          <w:color w:val="F58224"/>
          <w:spacing w:val="-6"/>
        </w:rPr>
        <w:t xml:space="preserve"> </w:t>
      </w:r>
      <w:r>
        <w:rPr>
          <w:b/>
          <w:color w:val="F58224"/>
        </w:rPr>
        <w:t>1</w:t>
      </w:r>
      <w:r>
        <w:rPr>
          <w:b/>
          <w:color w:val="F58224"/>
          <w:spacing w:val="-6"/>
        </w:rPr>
        <w:t xml:space="preserve"> </w:t>
      </w:r>
      <w:r>
        <w:rPr>
          <w:b/>
          <w:color w:val="F58224"/>
        </w:rPr>
        <w:t>–</w:t>
      </w:r>
      <w:r>
        <w:rPr>
          <w:b/>
          <w:color w:val="F58224"/>
          <w:spacing w:val="-5"/>
        </w:rPr>
        <w:t xml:space="preserve"> </w:t>
      </w:r>
      <w:r>
        <w:rPr>
          <w:b/>
          <w:color w:val="F58224"/>
        </w:rPr>
        <w:t>Pagamento</w:t>
      </w:r>
      <w:r>
        <w:rPr>
          <w:b/>
          <w:color w:val="F58224"/>
          <w:spacing w:val="-6"/>
        </w:rPr>
        <w:t xml:space="preserve"> </w:t>
      </w:r>
      <w:r>
        <w:rPr>
          <w:b/>
          <w:color w:val="F58224"/>
        </w:rPr>
        <w:t>del</w:t>
      </w:r>
      <w:r>
        <w:rPr>
          <w:b/>
          <w:color w:val="F58224"/>
          <w:spacing w:val="-6"/>
        </w:rPr>
        <w:t xml:space="preserve"> </w:t>
      </w:r>
      <w:r>
        <w:rPr>
          <w:b/>
          <w:color w:val="F58224"/>
        </w:rPr>
        <w:t>Premio</w:t>
      </w:r>
      <w:r>
        <w:rPr>
          <w:b/>
          <w:color w:val="F58224"/>
          <w:spacing w:val="-5"/>
        </w:rPr>
        <w:t xml:space="preserve"> </w:t>
      </w:r>
      <w:r>
        <w:rPr>
          <w:b/>
          <w:color w:val="F58224"/>
        </w:rPr>
        <w:t>-</w:t>
      </w:r>
      <w:r>
        <w:rPr>
          <w:b/>
          <w:color w:val="F58224"/>
          <w:spacing w:val="-6"/>
        </w:rPr>
        <w:t xml:space="preserve"> </w:t>
      </w:r>
      <w:r>
        <w:rPr>
          <w:b/>
          <w:color w:val="F58224"/>
        </w:rPr>
        <w:t>Decorrenza</w:t>
      </w:r>
      <w:r>
        <w:rPr>
          <w:b/>
          <w:color w:val="F58224"/>
          <w:spacing w:val="-6"/>
        </w:rPr>
        <w:t xml:space="preserve"> </w:t>
      </w:r>
      <w:r>
        <w:rPr>
          <w:b/>
          <w:color w:val="F58224"/>
        </w:rPr>
        <w:t>e</w:t>
      </w:r>
      <w:r>
        <w:rPr>
          <w:b/>
          <w:color w:val="F58224"/>
          <w:spacing w:val="-5"/>
        </w:rPr>
        <w:t xml:space="preserve"> </w:t>
      </w:r>
      <w:r>
        <w:rPr>
          <w:b/>
          <w:color w:val="F58224"/>
        </w:rPr>
        <w:t>scadenza</w:t>
      </w:r>
      <w:r>
        <w:rPr>
          <w:b/>
          <w:color w:val="F58224"/>
          <w:spacing w:val="-6"/>
        </w:rPr>
        <w:t xml:space="preserve"> </w:t>
      </w:r>
      <w:r>
        <w:rPr>
          <w:b/>
          <w:color w:val="F58224"/>
        </w:rPr>
        <w:t>della</w:t>
      </w:r>
      <w:r>
        <w:rPr>
          <w:b/>
          <w:color w:val="F58224"/>
          <w:spacing w:val="-5"/>
        </w:rPr>
        <w:t xml:space="preserve"> </w:t>
      </w:r>
      <w:r>
        <w:rPr>
          <w:b/>
          <w:color w:val="F58224"/>
          <w:spacing w:val="-2"/>
        </w:rPr>
        <w:t>garanzia</w:t>
      </w:r>
    </w:p>
    <w:p w14:paraId="2908CA96" w14:textId="56D7A269" w:rsidR="0057014F" w:rsidRDefault="001F5764" w:rsidP="00396787">
      <w:pPr>
        <w:spacing w:before="16" w:line="259" w:lineRule="auto"/>
        <w:ind w:left="760" w:right="-7"/>
        <w:jc w:val="both"/>
        <w:rPr>
          <w:i/>
          <w:sz w:val="17"/>
        </w:rPr>
      </w:pPr>
      <w:r>
        <w:rPr>
          <w:color w:val="231F20"/>
          <w:sz w:val="17"/>
        </w:rPr>
        <w:t>In</w:t>
      </w:r>
      <w:r>
        <w:rPr>
          <w:color w:val="231F20"/>
          <w:spacing w:val="-9"/>
          <w:sz w:val="17"/>
        </w:rPr>
        <w:t xml:space="preserve"> </w:t>
      </w:r>
      <w:r>
        <w:rPr>
          <w:color w:val="231F20"/>
          <w:sz w:val="17"/>
        </w:rPr>
        <w:t>deroga</w:t>
      </w:r>
      <w:r>
        <w:rPr>
          <w:color w:val="231F20"/>
          <w:spacing w:val="-9"/>
          <w:sz w:val="17"/>
        </w:rPr>
        <w:t xml:space="preserve"> </w:t>
      </w:r>
      <w:r>
        <w:rPr>
          <w:color w:val="231F20"/>
          <w:sz w:val="17"/>
        </w:rPr>
        <w:t>a</w:t>
      </w:r>
      <w:r>
        <w:rPr>
          <w:color w:val="231F20"/>
          <w:spacing w:val="-9"/>
          <w:sz w:val="17"/>
        </w:rPr>
        <w:t xml:space="preserve"> </w:t>
      </w:r>
      <w:r>
        <w:rPr>
          <w:color w:val="231F20"/>
          <w:sz w:val="17"/>
        </w:rPr>
        <w:t>quanto</w:t>
      </w:r>
      <w:r>
        <w:rPr>
          <w:color w:val="231F20"/>
          <w:spacing w:val="-9"/>
          <w:sz w:val="17"/>
        </w:rPr>
        <w:t xml:space="preserve"> </w:t>
      </w:r>
      <w:r>
        <w:rPr>
          <w:color w:val="231F20"/>
          <w:sz w:val="17"/>
        </w:rPr>
        <w:t>stabilito</w:t>
      </w:r>
      <w:r>
        <w:rPr>
          <w:color w:val="231F20"/>
          <w:spacing w:val="-9"/>
          <w:sz w:val="17"/>
        </w:rPr>
        <w:t xml:space="preserve"> </w:t>
      </w:r>
      <w:r>
        <w:rPr>
          <w:color w:val="231F20"/>
          <w:sz w:val="17"/>
        </w:rPr>
        <w:t>all’art.</w:t>
      </w:r>
      <w:r>
        <w:rPr>
          <w:color w:val="231F20"/>
          <w:spacing w:val="-9"/>
          <w:sz w:val="17"/>
        </w:rPr>
        <w:t xml:space="preserve"> </w:t>
      </w:r>
      <w:r>
        <w:rPr>
          <w:color w:val="231F20"/>
          <w:sz w:val="17"/>
        </w:rPr>
        <w:t>3</w:t>
      </w:r>
      <w:r>
        <w:rPr>
          <w:color w:val="231F20"/>
          <w:spacing w:val="-9"/>
          <w:sz w:val="17"/>
        </w:rPr>
        <w:t xml:space="preserve"> </w:t>
      </w:r>
      <w:r>
        <w:rPr>
          <w:color w:val="231F20"/>
          <w:sz w:val="17"/>
        </w:rPr>
        <w:t>delle</w:t>
      </w:r>
      <w:r>
        <w:rPr>
          <w:color w:val="231F20"/>
          <w:spacing w:val="-9"/>
          <w:sz w:val="17"/>
        </w:rPr>
        <w:t xml:space="preserve"> </w:t>
      </w:r>
      <w:r>
        <w:rPr>
          <w:color w:val="231F20"/>
          <w:sz w:val="17"/>
        </w:rPr>
        <w:t>Norme</w:t>
      </w:r>
      <w:r>
        <w:rPr>
          <w:color w:val="231F20"/>
          <w:spacing w:val="-9"/>
          <w:sz w:val="17"/>
        </w:rPr>
        <w:t xml:space="preserve"> </w:t>
      </w:r>
      <w:r>
        <w:rPr>
          <w:color w:val="231F20"/>
          <w:sz w:val="17"/>
        </w:rPr>
        <w:t>Generali</w:t>
      </w:r>
      <w:r>
        <w:rPr>
          <w:color w:val="231F20"/>
          <w:spacing w:val="-9"/>
          <w:sz w:val="17"/>
        </w:rPr>
        <w:t xml:space="preserve"> </w:t>
      </w:r>
      <w:r>
        <w:rPr>
          <w:color w:val="231F20"/>
          <w:sz w:val="17"/>
        </w:rPr>
        <w:t>che</w:t>
      </w:r>
      <w:r>
        <w:rPr>
          <w:color w:val="231F20"/>
          <w:spacing w:val="-9"/>
          <w:sz w:val="17"/>
        </w:rPr>
        <w:t xml:space="preserve"> </w:t>
      </w:r>
      <w:r>
        <w:rPr>
          <w:color w:val="231F20"/>
          <w:sz w:val="17"/>
        </w:rPr>
        <w:t>regolano</w:t>
      </w:r>
      <w:r>
        <w:rPr>
          <w:color w:val="231F20"/>
          <w:spacing w:val="-9"/>
          <w:sz w:val="17"/>
        </w:rPr>
        <w:t xml:space="preserve"> </w:t>
      </w:r>
      <w:r>
        <w:rPr>
          <w:color w:val="231F20"/>
          <w:sz w:val="17"/>
        </w:rPr>
        <w:t>l’assicurazione,</w:t>
      </w:r>
      <w:r>
        <w:rPr>
          <w:color w:val="231F20"/>
          <w:spacing w:val="-9"/>
          <w:sz w:val="17"/>
        </w:rPr>
        <w:t xml:space="preserve"> </w:t>
      </w:r>
      <w:r>
        <w:rPr>
          <w:color w:val="231F20"/>
          <w:sz w:val="17"/>
        </w:rPr>
        <w:t>la</w:t>
      </w:r>
      <w:r>
        <w:rPr>
          <w:color w:val="231F20"/>
          <w:spacing w:val="-9"/>
          <w:sz w:val="17"/>
        </w:rPr>
        <w:t xml:space="preserve"> </w:t>
      </w:r>
      <w:r>
        <w:rPr>
          <w:color w:val="231F20"/>
          <w:sz w:val="17"/>
        </w:rPr>
        <w:t>maturazione</w:t>
      </w:r>
      <w:r>
        <w:rPr>
          <w:color w:val="231F20"/>
          <w:spacing w:val="-9"/>
          <w:sz w:val="17"/>
        </w:rPr>
        <w:t xml:space="preserve"> </w:t>
      </w:r>
      <w:r>
        <w:rPr>
          <w:color w:val="231F20"/>
          <w:sz w:val="17"/>
        </w:rPr>
        <w:t>del</w:t>
      </w:r>
      <w:r>
        <w:rPr>
          <w:color w:val="231F20"/>
          <w:spacing w:val="-9"/>
          <w:sz w:val="17"/>
        </w:rPr>
        <w:t xml:space="preserve"> </w:t>
      </w:r>
      <w:r>
        <w:rPr>
          <w:color w:val="231F20"/>
          <w:sz w:val="17"/>
        </w:rPr>
        <w:t>Prodotto</w:t>
      </w:r>
      <w:r>
        <w:rPr>
          <w:color w:val="231F20"/>
          <w:spacing w:val="-6"/>
          <w:sz w:val="17"/>
        </w:rPr>
        <w:t xml:space="preserve"> </w:t>
      </w:r>
      <w:r>
        <w:rPr>
          <w:color w:val="231F20"/>
          <w:sz w:val="17"/>
        </w:rPr>
        <w:t>è</w:t>
      </w:r>
      <w:r>
        <w:rPr>
          <w:color w:val="231F20"/>
          <w:spacing w:val="-6"/>
          <w:sz w:val="17"/>
        </w:rPr>
        <w:t xml:space="preserve"> </w:t>
      </w:r>
      <w:r>
        <w:rPr>
          <w:color w:val="231F20"/>
          <w:sz w:val="17"/>
        </w:rPr>
        <w:t>convenzionalmente</w:t>
      </w:r>
      <w:r>
        <w:rPr>
          <w:color w:val="231F20"/>
          <w:spacing w:val="-6"/>
          <w:sz w:val="17"/>
        </w:rPr>
        <w:t xml:space="preserve"> </w:t>
      </w:r>
      <w:r>
        <w:rPr>
          <w:color w:val="231F20"/>
          <w:sz w:val="17"/>
        </w:rPr>
        <w:t>determinata</w:t>
      </w:r>
      <w:r>
        <w:rPr>
          <w:color w:val="231F20"/>
          <w:spacing w:val="-6"/>
          <w:sz w:val="17"/>
        </w:rPr>
        <w:t xml:space="preserve"> </w:t>
      </w:r>
      <w:r>
        <w:rPr>
          <w:color w:val="231F20"/>
          <w:sz w:val="17"/>
        </w:rPr>
        <w:t>per</w:t>
      </w:r>
      <w:r>
        <w:rPr>
          <w:color w:val="231F20"/>
          <w:spacing w:val="-6"/>
          <w:sz w:val="17"/>
        </w:rPr>
        <w:t xml:space="preserve"> </w:t>
      </w:r>
      <w:r>
        <w:rPr>
          <w:color w:val="231F20"/>
          <w:sz w:val="17"/>
        </w:rPr>
        <w:t>zona</w:t>
      </w:r>
      <w:r>
        <w:rPr>
          <w:color w:val="231F20"/>
          <w:spacing w:val="-6"/>
          <w:sz w:val="17"/>
        </w:rPr>
        <w:t xml:space="preserve"> </w:t>
      </w:r>
      <w:r>
        <w:rPr>
          <w:color w:val="231F20"/>
          <w:sz w:val="17"/>
        </w:rPr>
        <w:t>geografica</w:t>
      </w:r>
      <w:r>
        <w:rPr>
          <w:color w:val="231F20"/>
          <w:spacing w:val="-6"/>
          <w:sz w:val="17"/>
        </w:rPr>
        <w:t xml:space="preserve"> </w:t>
      </w:r>
      <w:r>
        <w:rPr>
          <w:color w:val="231F20"/>
          <w:sz w:val="17"/>
        </w:rPr>
        <w:t>e</w:t>
      </w:r>
      <w:r>
        <w:rPr>
          <w:color w:val="231F20"/>
          <w:spacing w:val="-6"/>
          <w:sz w:val="17"/>
        </w:rPr>
        <w:t xml:space="preserve"> </w:t>
      </w:r>
      <w:r>
        <w:rPr>
          <w:color w:val="231F20"/>
          <w:sz w:val="17"/>
        </w:rPr>
        <w:t>altimetrica</w:t>
      </w:r>
      <w:r>
        <w:rPr>
          <w:color w:val="231F20"/>
          <w:spacing w:val="-6"/>
          <w:sz w:val="17"/>
        </w:rPr>
        <w:t xml:space="preserve"> </w:t>
      </w:r>
      <w:r>
        <w:rPr>
          <w:color w:val="231F20"/>
          <w:sz w:val="17"/>
        </w:rPr>
        <w:t>omogenea</w:t>
      </w:r>
      <w:r>
        <w:rPr>
          <w:color w:val="231F20"/>
          <w:spacing w:val="-6"/>
          <w:sz w:val="17"/>
        </w:rPr>
        <w:t xml:space="preserve"> </w:t>
      </w:r>
      <w:r>
        <w:rPr>
          <w:color w:val="231F20"/>
          <w:sz w:val="17"/>
        </w:rPr>
        <w:t>nonché</w:t>
      </w:r>
      <w:r>
        <w:rPr>
          <w:color w:val="231F20"/>
          <w:spacing w:val="-6"/>
          <w:sz w:val="17"/>
        </w:rPr>
        <w:t xml:space="preserve"> </w:t>
      </w:r>
      <w:r>
        <w:rPr>
          <w:color w:val="231F20"/>
          <w:sz w:val="17"/>
        </w:rPr>
        <w:t>per</w:t>
      </w:r>
      <w:r>
        <w:rPr>
          <w:color w:val="231F20"/>
          <w:spacing w:val="-6"/>
          <w:sz w:val="17"/>
        </w:rPr>
        <w:t xml:space="preserve"> </w:t>
      </w:r>
      <w:r>
        <w:rPr>
          <w:color w:val="231F20"/>
          <w:sz w:val="17"/>
        </w:rPr>
        <w:t>il</w:t>
      </w:r>
      <w:r>
        <w:rPr>
          <w:color w:val="231F20"/>
          <w:spacing w:val="-6"/>
          <w:sz w:val="17"/>
        </w:rPr>
        <w:t xml:space="preserve"> </w:t>
      </w:r>
      <w:r>
        <w:rPr>
          <w:color w:val="231F20"/>
          <w:sz w:val="17"/>
        </w:rPr>
        <w:t>Prodotto</w:t>
      </w:r>
      <w:r>
        <w:rPr>
          <w:color w:val="231F20"/>
          <w:spacing w:val="-6"/>
          <w:sz w:val="17"/>
        </w:rPr>
        <w:t xml:space="preserve"> </w:t>
      </w:r>
      <w:r>
        <w:rPr>
          <w:color w:val="231F20"/>
          <w:sz w:val="17"/>
        </w:rPr>
        <w:t xml:space="preserve">ciliegie per varietà come segue: </w:t>
      </w:r>
      <w:r>
        <w:rPr>
          <w:i/>
          <w:color w:val="231F20"/>
          <w:sz w:val="17"/>
        </w:rPr>
        <w:t>entro 10 giorni dalla data di inizio della raccolta e consegna del Prodotto al magazzino frutta</w:t>
      </w:r>
      <w:r>
        <w:rPr>
          <w:i/>
          <w:color w:val="231F20"/>
          <w:spacing w:val="-11"/>
          <w:sz w:val="17"/>
        </w:rPr>
        <w:t xml:space="preserve"> </w:t>
      </w:r>
      <w:r>
        <w:rPr>
          <w:i/>
          <w:color w:val="231F20"/>
          <w:sz w:val="17"/>
        </w:rPr>
        <w:t>competente</w:t>
      </w:r>
      <w:r>
        <w:rPr>
          <w:i/>
          <w:color w:val="231F20"/>
          <w:spacing w:val="-11"/>
          <w:sz w:val="17"/>
        </w:rPr>
        <w:t xml:space="preserve"> </w:t>
      </w:r>
      <w:r>
        <w:rPr>
          <w:i/>
          <w:color w:val="231F20"/>
          <w:sz w:val="17"/>
        </w:rPr>
        <w:t>per</w:t>
      </w:r>
      <w:r>
        <w:rPr>
          <w:i/>
          <w:color w:val="231F20"/>
          <w:spacing w:val="-10"/>
          <w:sz w:val="17"/>
        </w:rPr>
        <w:t xml:space="preserve"> </w:t>
      </w:r>
      <w:r>
        <w:rPr>
          <w:i/>
          <w:color w:val="231F20"/>
          <w:sz w:val="17"/>
        </w:rPr>
        <w:t>territorio,</w:t>
      </w:r>
      <w:r>
        <w:rPr>
          <w:i/>
          <w:color w:val="231F20"/>
          <w:spacing w:val="-11"/>
          <w:sz w:val="17"/>
        </w:rPr>
        <w:t xml:space="preserve"> </w:t>
      </w:r>
      <w:r>
        <w:rPr>
          <w:i/>
          <w:color w:val="231F20"/>
          <w:sz w:val="17"/>
        </w:rPr>
        <w:t>salvo</w:t>
      </w:r>
      <w:r>
        <w:rPr>
          <w:i/>
          <w:color w:val="231F20"/>
          <w:spacing w:val="-11"/>
          <w:sz w:val="17"/>
        </w:rPr>
        <w:t xml:space="preserve"> </w:t>
      </w:r>
      <w:r>
        <w:rPr>
          <w:i/>
          <w:color w:val="231F20"/>
          <w:sz w:val="17"/>
        </w:rPr>
        <w:t>cause</w:t>
      </w:r>
      <w:r>
        <w:rPr>
          <w:i/>
          <w:color w:val="231F20"/>
          <w:spacing w:val="-10"/>
          <w:sz w:val="17"/>
        </w:rPr>
        <w:t xml:space="preserve"> </w:t>
      </w:r>
      <w:r>
        <w:rPr>
          <w:i/>
          <w:color w:val="231F20"/>
          <w:sz w:val="17"/>
        </w:rPr>
        <w:t>di</w:t>
      </w:r>
      <w:r>
        <w:rPr>
          <w:i/>
          <w:color w:val="231F20"/>
          <w:spacing w:val="-11"/>
          <w:sz w:val="17"/>
        </w:rPr>
        <w:t xml:space="preserve"> </w:t>
      </w:r>
      <w:r>
        <w:rPr>
          <w:i/>
          <w:color w:val="231F20"/>
          <w:sz w:val="17"/>
        </w:rPr>
        <w:t>forza</w:t>
      </w:r>
      <w:r>
        <w:rPr>
          <w:i/>
          <w:color w:val="231F20"/>
          <w:spacing w:val="-11"/>
          <w:sz w:val="17"/>
        </w:rPr>
        <w:t xml:space="preserve"> </w:t>
      </w:r>
      <w:r>
        <w:rPr>
          <w:i/>
          <w:color w:val="231F20"/>
          <w:sz w:val="17"/>
        </w:rPr>
        <w:t>maggiore</w:t>
      </w:r>
      <w:r>
        <w:rPr>
          <w:i/>
          <w:color w:val="231F20"/>
          <w:spacing w:val="-10"/>
          <w:sz w:val="17"/>
        </w:rPr>
        <w:t xml:space="preserve"> </w:t>
      </w:r>
      <w:r>
        <w:rPr>
          <w:i/>
          <w:color w:val="231F20"/>
          <w:sz w:val="17"/>
        </w:rPr>
        <w:t>dovute</w:t>
      </w:r>
      <w:r>
        <w:rPr>
          <w:i/>
          <w:color w:val="231F20"/>
          <w:spacing w:val="-11"/>
          <w:sz w:val="17"/>
        </w:rPr>
        <w:t xml:space="preserve"> </w:t>
      </w:r>
      <w:r>
        <w:rPr>
          <w:i/>
          <w:color w:val="231F20"/>
          <w:sz w:val="17"/>
        </w:rPr>
        <w:t>all’Andamento</w:t>
      </w:r>
      <w:r>
        <w:rPr>
          <w:i/>
          <w:color w:val="231F20"/>
          <w:spacing w:val="-11"/>
          <w:sz w:val="17"/>
        </w:rPr>
        <w:t xml:space="preserve"> </w:t>
      </w:r>
      <w:r>
        <w:rPr>
          <w:i/>
          <w:color w:val="231F20"/>
          <w:sz w:val="17"/>
        </w:rPr>
        <w:t>Climatico</w:t>
      </w:r>
      <w:r>
        <w:rPr>
          <w:i/>
          <w:color w:val="231F20"/>
          <w:spacing w:val="-10"/>
          <w:sz w:val="17"/>
        </w:rPr>
        <w:t xml:space="preserve"> </w:t>
      </w:r>
      <w:r>
        <w:rPr>
          <w:i/>
          <w:color w:val="231F20"/>
          <w:sz w:val="17"/>
        </w:rPr>
        <w:t>Avverso,</w:t>
      </w:r>
      <w:r>
        <w:rPr>
          <w:i/>
          <w:color w:val="231F20"/>
          <w:spacing w:val="-11"/>
          <w:sz w:val="17"/>
        </w:rPr>
        <w:t xml:space="preserve"> </w:t>
      </w:r>
      <w:r>
        <w:rPr>
          <w:i/>
          <w:color w:val="231F20"/>
          <w:sz w:val="17"/>
        </w:rPr>
        <w:t>che</w:t>
      </w:r>
      <w:r>
        <w:rPr>
          <w:i/>
          <w:color w:val="231F20"/>
          <w:spacing w:val="-11"/>
          <w:sz w:val="17"/>
        </w:rPr>
        <w:t xml:space="preserve"> </w:t>
      </w:r>
      <w:r>
        <w:rPr>
          <w:i/>
          <w:color w:val="231F20"/>
          <w:sz w:val="17"/>
        </w:rPr>
        <w:t>verranno eventualmente concordate fra il Contraente e la Società.</w:t>
      </w:r>
    </w:p>
    <w:p w14:paraId="51509AFB" w14:textId="77777777" w:rsidR="0057014F" w:rsidRDefault="0057014F" w:rsidP="00396787">
      <w:pPr>
        <w:pStyle w:val="Corpotesto"/>
        <w:spacing w:before="2"/>
        <w:ind w:right="-7"/>
        <w:rPr>
          <w:i/>
          <w:sz w:val="18"/>
        </w:rPr>
      </w:pPr>
    </w:p>
    <w:p w14:paraId="1C567BC2" w14:textId="77777777" w:rsidR="0057014F" w:rsidRDefault="001F5764">
      <w:pPr>
        <w:pStyle w:val="Corpotesto"/>
        <w:ind w:left="760"/>
        <w:jc w:val="both"/>
        <w:rPr>
          <w:b/>
        </w:rPr>
      </w:pPr>
      <w:r>
        <w:rPr>
          <w:b/>
          <w:color w:val="F58224"/>
        </w:rPr>
        <w:t>Art.</w:t>
      </w:r>
      <w:r>
        <w:rPr>
          <w:b/>
          <w:color w:val="F58224"/>
          <w:spacing w:val="-5"/>
        </w:rPr>
        <w:t xml:space="preserve"> </w:t>
      </w:r>
      <w:r>
        <w:rPr>
          <w:b/>
          <w:color w:val="F58224"/>
        </w:rPr>
        <w:t>2</w:t>
      </w:r>
      <w:r>
        <w:rPr>
          <w:b/>
          <w:color w:val="F58224"/>
          <w:spacing w:val="-5"/>
        </w:rPr>
        <w:t xml:space="preserve"> </w:t>
      </w:r>
      <w:r>
        <w:rPr>
          <w:b/>
          <w:color w:val="F58224"/>
        </w:rPr>
        <w:t>–</w:t>
      </w:r>
      <w:r>
        <w:rPr>
          <w:b/>
          <w:color w:val="F58224"/>
          <w:spacing w:val="-4"/>
        </w:rPr>
        <w:t xml:space="preserve"> </w:t>
      </w:r>
      <w:r>
        <w:rPr>
          <w:b/>
          <w:color w:val="F58224"/>
        </w:rPr>
        <w:t>Oggetto</w:t>
      </w:r>
      <w:r>
        <w:rPr>
          <w:b/>
          <w:color w:val="F58224"/>
          <w:spacing w:val="-5"/>
        </w:rPr>
        <w:t xml:space="preserve"> </w:t>
      </w:r>
      <w:r>
        <w:rPr>
          <w:b/>
          <w:color w:val="F58224"/>
        </w:rPr>
        <w:t>della</w:t>
      </w:r>
      <w:r>
        <w:rPr>
          <w:b/>
          <w:color w:val="F58224"/>
          <w:spacing w:val="-4"/>
        </w:rPr>
        <w:t xml:space="preserve"> </w:t>
      </w:r>
      <w:r>
        <w:rPr>
          <w:b/>
          <w:color w:val="F58224"/>
          <w:spacing w:val="-2"/>
        </w:rPr>
        <w:t>garanzia</w:t>
      </w:r>
    </w:p>
    <w:p w14:paraId="3CD67C85" w14:textId="297E7B26" w:rsidR="0057014F" w:rsidRDefault="001F5764" w:rsidP="00396787">
      <w:pPr>
        <w:pStyle w:val="Corpotesto"/>
        <w:spacing w:before="16" w:line="259" w:lineRule="auto"/>
        <w:ind w:left="760" w:right="-7"/>
        <w:jc w:val="both"/>
      </w:pPr>
      <w:r>
        <w:rPr>
          <w:color w:val="231F20"/>
          <w:spacing w:val="-2"/>
        </w:rPr>
        <w:t>La Società, al fine di stabilizzare il ricavo aziendale relativo al Prodotto assicurato, si obbliga a indennizzare all’Assicurato</w:t>
      </w:r>
      <w:r>
        <w:rPr>
          <w:color w:val="231F20"/>
          <w:spacing w:val="-6"/>
        </w:rPr>
        <w:t xml:space="preserve"> </w:t>
      </w:r>
      <w:r>
        <w:rPr>
          <w:color w:val="231F20"/>
          <w:spacing w:val="-2"/>
        </w:rPr>
        <w:t>la</w:t>
      </w:r>
      <w:r>
        <w:rPr>
          <w:color w:val="231F20"/>
          <w:spacing w:val="-6"/>
        </w:rPr>
        <w:t xml:space="preserve"> </w:t>
      </w:r>
      <w:r>
        <w:rPr>
          <w:color w:val="231F20"/>
          <w:spacing w:val="-2"/>
        </w:rPr>
        <w:t>mancata</w:t>
      </w:r>
      <w:r>
        <w:rPr>
          <w:color w:val="231F20"/>
          <w:spacing w:val="-6"/>
        </w:rPr>
        <w:t xml:space="preserve"> </w:t>
      </w:r>
      <w:r>
        <w:rPr>
          <w:color w:val="231F20"/>
          <w:spacing w:val="-2"/>
        </w:rPr>
        <w:t>o</w:t>
      </w:r>
      <w:r>
        <w:rPr>
          <w:color w:val="231F20"/>
          <w:spacing w:val="-6"/>
        </w:rPr>
        <w:t xml:space="preserve"> </w:t>
      </w:r>
      <w:r>
        <w:rPr>
          <w:color w:val="231F20"/>
          <w:spacing w:val="-2"/>
        </w:rPr>
        <w:t>diminuita</w:t>
      </w:r>
      <w:r>
        <w:rPr>
          <w:color w:val="231F20"/>
          <w:spacing w:val="-6"/>
        </w:rPr>
        <w:t xml:space="preserve"> </w:t>
      </w:r>
      <w:r>
        <w:rPr>
          <w:color w:val="231F20"/>
          <w:spacing w:val="-2"/>
        </w:rPr>
        <w:t>Resa</w:t>
      </w:r>
      <w:r>
        <w:rPr>
          <w:color w:val="231F20"/>
          <w:spacing w:val="-6"/>
        </w:rPr>
        <w:t xml:space="preserve"> </w:t>
      </w:r>
      <w:r>
        <w:rPr>
          <w:color w:val="231F20"/>
          <w:spacing w:val="-2"/>
        </w:rPr>
        <w:t>Assicurata</w:t>
      </w:r>
      <w:r>
        <w:rPr>
          <w:color w:val="231F20"/>
          <w:spacing w:val="-6"/>
        </w:rPr>
        <w:t xml:space="preserve"> </w:t>
      </w:r>
      <w:r>
        <w:rPr>
          <w:color w:val="231F20"/>
          <w:spacing w:val="-2"/>
        </w:rPr>
        <w:t>del</w:t>
      </w:r>
      <w:r>
        <w:rPr>
          <w:color w:val="231F20"/>
          <w:spacing w:val="-6"/>
        </w:rPr>
        <w:t xml:space="preserve"> </w:t>
      </w:r>
      <w:r>
        <w:rPr>
          <w:color w:val="231F20"/>
          <w:spacing w:val="-2"/>
        </w:rPr>
        <w:t>Prodotto</w:t>
      </w:r>
      <w:r>
        <w:rPr>
          <w:color w:val="231F20"/>
          <w:spacing w:val="-6"/>
        </w:rPr>
        <w:t xml:space="preserve"> </w:t>
      </w:r>
      <w:r>
        <w:rPr>
          <w:color w:val="231F20"/>
          <w:spacing w:val="-2"/>
        </w:rPr>
        <w:t>assicurato,</w:t>
      </w:r>
      <w:r>
        <w:rPr>
          <w:color w:val="231F20"/>
          <w:spacing w:val="-6"/>
        </w:rPr>
        <w:t xml:space="preserve"> </w:t>
      </w:r>
      <w:r>
        <w:rPr>
          <w:color w:val="231F20"/>
          <w:spacing w:val="-2"/>
        </w:rPr>
        <w:t>ottenibile</w:t>
      </w:r>
      <w:r>
        <w:rPr>
          <w:color w:val="231F20"/>
          <w:spacing w:val="-6"/>
        </w:rPr>
        <w:t xml:space="preserve"> </w:t>
      </w:r>
      <w:r>
        <w:rPr>
          <w:color w:val="231F20"/>
          <w:spacing w:val="-2"/>
        </w:rPr>
        <w:t>in</w:t>
      </w:r>
      <w:r>
        <w:rPr>
          <w:color w:val="231F20"/>
          <w:spacing w:val="-6"/>
        </w:rPr>
        <w:t xml:space="preserve"> </w:t>
      </w:r>
      <w:r>
        <w:rPr>
          <w:color w:val="231F20"/>
          <w:spacing w:val="-2"/>
        </w:rPr>
        <w:t>ogni</w:t>
      </w:r>
      <w:r>
        <w:rPr>
          <w:color w:val="231F20"/>
          <w:spacing w:val="-6"/>
        </w:rPr>
        <w:t xml:space="preserve"> </w:t>
      </w:r>
      <w:r>
        <w:rPr>
          <w:color w:val="231F20"/>
          <w:spacing w:val="-2"/>
        </w:rPr>
        <w:t>Partita</w:t>
      </w:r>
      <w:r>
        <w:rPr>
          <w:color w:val="231F20"/>
          <w:spacing w:val="-6"/>
        </w:rPr>
        <w:t xml:space="preserve"> </w:t>
      </w:r>
      <w:r>
        <w:rPr>
          <w:color w:val="231F20"/>
          <w:spacing w:val="-2"/>
        </w:rPr>
        <w:t>assicurata</w:t>
      </w:r>
      <w:r>
        <w:rPr>
          <w:color w:val="231F20"/>
          <w:spacing w:val="-6"/>
        </w:rPr>
        <w:t xml:space="preserve"> </w:t>
      </w:r>
      <w:r>
        <w:rPr>
          <w:color w:val="231F20"/>
          <w:spacing w:val="-2"/>
        </w:rPr>
        <w:t>comprensiva del</w:t>
      </w:r>
      <w:r>
        <w:rPr>
          <w:color w:val="231F20"/>
          <w:spacing w:val="-4"/>
        </w:rPr>
        <w:t xml:space="preserve"> </w:t>
      </w:r>
      <w:r>
        <w:rPr>
          <w:color w:val="231F20"/>
          <w:spacing w:val="-2"/>
        </w:rPr>
        <w:t>danno</w:t>
      </w:r>
      <w:r>
        <w:rPr>
          <w:color w:val="231F20"/>
          <w:spacing w:val="-4"/>
        </w:rPr>
        <w:t xml:space="preserve"> </w:t>
      </w:r>
      <w:r>
        <w:rPr>
          <w:color w:val="231F20"/>
          <w:spacing w:val="-2"/>
        </w:rPr>
        <w:t>di</w:t>
      </w:r>
      <w:r>
        <w:rPr>
          <w:color w:val="231F20"/>
          <w:spacing w:val="-4"/>
        </w:rPr>
        <w:t xml:space="preserve"> </w:t>
      </w:r>
      <w:r>
        <w:rPr>
          <w:color w:val="231F20"/>
          <w:spacing w:val="-2"/>
        </w:rPr>
        <w:t>qualità</w:t>
      </w:r>
      <w:r>
        <w:rPr>
          <w:color w:val="231F20"/>
          <w:spacing w:val="-4"/>
        </w:rPr>
        <w:t xml:space="preserve"> </w:t>
      </w:r>
      <w:r>
        <w:rPr>
          <w:color w:val="231F20"/>
          <w:spacing w:val="-2"/>
        </w:rPr>
        <w:t>se</w:t>
      </w:r>
      <w:r>
        <w:rPr>
          <w:color w:val="231F20"/>
          <w:spacing w:val="-4"/>
        </w:rPr>
        <w:t xml:space="preserve"> </w:t>
      </w:r>
      <w:r>
        <w:rPr>
          <w:color w:val="231F20"/>
          <w:spacing w:val="-2"/>
        </w:rPr>
        <w:t>previsto</w:t>
      </w:r>
      <w:r>
        <w:rPr>
          <w:color w:val="231F20"/>
          <w:spacing w:val="-4"/>
        </w:rPr>
        <w:t xml:space="preserve"> </w:t>
      </w:r>
      <w:r>
        <w:rPr>
          <w:color w:val="231F20"/>
          <w:spacing w:val="-2"/>
        </w:rPr>
        <w:t>nelle</w:t>
      </w:r>
      <w:r>
        <w:rPr>
          <w:color w:val="231F20"/>
          <w:spacing w:val="-4"/>
        </w:rPr>
        <w:t xml:space="preserve"> </w:t>
      </w:r>
      <w:r>
        <w:rPr>
          <w:color w:val="231F20"/>
          <w:spacing w:val="-2"/>
        </w:rPr>
        <w:t>condizioni</w:t>
      </w:r>
      <w:r>
        <w:rPr>
          <w:color w:val="231F20"/>
          <w:spacing w:val="-4"/>
        </w:rPr>
        <w:t xml:space="preserve"> </w:t>
      </w:r>
      <w:r>
        <w:rPr>
          <w:color w:val="231F20"/>
          <w:spacing w:val="-2"/>
        </w:rPr>
        <w:t>speciali</w:t>
      </w:r>
      <w:r>
        <w:rPr>
          <w:color w:val="231F20"/>
          <w:spacing w:val="-4"/>
        </w:rPr>
        <w:t xml:space="preserve"> </w:t>
      </w:r>
      <w:r>
        <w:rPr>
          <w:color w:val="231F20"/>
          <w:spacing w:val="-2"/>
        </w:rPr>
        <w:t>relative</w:t>
      </w:r>
      <w:r>
        <w:rPr>
          <w:color w:val="231F20"/>
          <w:spacing w:val="-4"/>
        </w:rPr>
        <w:t xml:space="preserve"> </w:t>
      </w:r>
      <w:r>
        <w:rPr>
          <w:color w:val="231F20"/>
          <w:spacing w:val="-2"/>
        </w:rPr>
        <w:t>a</w:t>
      </w:r>
      <w:r>
        <w:rPr>
          <w:color w:val="231F20"/>
          <w:spacing w:val="-4"/>
        </w:rPr>
        <w:t xml:space="preserve"> </w:t>
      </w:r>
      <w:r>
        <w:rPr>
          <w:color w:val="231F20"/>
          <w:spacing w:val="-2"/>
        </w:rPr>
        <w:t>ciascun</w:t>
      </w:r>
      <w:r>
        <w:rPr>
          <w:color w:val="231F20"/>
          <w:spacing w:val="-4"/>
        </w:rPr>
        <w:t xml:space="preserve"> </w:t>
      </w:r>
      <w:r>
        <w:rPr>
          <w:color w:val="231F20"/>
          <w:spacing w:val="-2"/>
        </w:rPr>
        <w:t>Prodotto,</w:t>
      </w:r>
      <w:r>
        <w:rPr>
          <w:color w:val="231F20"/>
          <w:spacing w:val="-4"/>
        </w:rPr>
        <w:t xml:space="preserve"> </w:t>
      </w:r>
      <w:r>
        <w:rPr>
          <w:color w:val="231F20"/>
          <w:spacing w:val="-2"/>
        </w:rPr>
        <w:t>a</w:t>
      </w:r>
      <w:r>
        <w:rPr>
          <w:color w:val="231F20"/>
          <w:spacing w:val="-4"/>
        </w:rPr>
        <w:t xml:space="preserve"> </w:t>
      </w:r>
      <w:r>
        <w:rPr>
          <w:color w:val="231F20"/>
          <w:spacing w:val="-2"/>
        </w:rPr>
        <w:t>causa</w:t>
      </w:r>
      <w:r>
        <w:rPr>
          <w:color w:val="231F20"/>
          <w:spacing w:val="-4"/>
        </w:rPr>
        <w:t xml:space="preserve"> </w:t>
      </w:r>
      <w:r>
        <w:rPr>
          <w:color w:val="231F20"/>
          <w:spacing w:val="-2"/>
        </w:rPr>
        <w:t>delle</w:t>
      </w:r>
      <w:r>
        <w:rPr>
          <w:color w:val="231F20"/>
          <w:spacing w:val="-4"/>
        </w:rPr>
        <w:t xml:space="preserve"> </w:t>
      </w:r>
      <w:r>
        <w:rPr>
          <w:color w:val="231F20"/>
          <w:spacing w:val="-2"/>
        </w:rPr>
        <w:t>seguenti</w:t>
      </w:r>
      <w:r>
        <w:rPr>
          <w:color w:val="231F20"/>
          <w:spacing w:val="-4"/>
        </w:rPr>
        <w:t xml:space="preserve"> </w:t>
      </w:r>
      <w:r>
        <w:rPr>
          <w:color w:val="231F20"/>
          <w:spacing w:val="-2"/>
        </w:rPr>
        <w:t xml:space="preserve">Avversità </w:t>
      </w:r>
      <w:r>
        <w:rPr>
          <w:color w:val="231F20"/>
        </w:rPr>
        <w:t>Atmosferiche e Biotiche:</w:t>
      </w:r>
    </w:p>
    <w:p w14:paraId="0B73D941" w14:textId="77777777" w:rsidR="0057014F" w:rsidRDefault="001F5764" w:rsidP="00396787">
      <w:pPr>
        <w:pStyle w:val="Paragrafoelenco"/>
        <w:numPr>
          <w:ilvl w:val="1"/>
          <w:numId w:val="18"/>
        </w:numPr>
        <w:tabs>
          <w:tab w:val="left" w:pos="1120"/>
        </w:tabs>
        <w:spacing w:line="250" w:lineRule="exact"/>
        <w:ind w:right="-7"/>
        <w:rPr>
          <w:sz w:val="17"/>
        </w:rPr>
      </w:pPr>
      <w:r>
        <w:rPr>
          <w:color w:val="231F20"/>
          <w:sz w:val="17"/>
        </w:rPr>
        <w:t>Forma</w:t>
      </w:r>
      <w:r>
        <w:rPr>
          <w:color w:val="231F20"/>
          <w:spacing w:val="-6"/>
          <w:sz w:val="17"/>
        </w:rPr>
        <w:t xml:space="preserve"> </w:t>
      </w:r>
      <w:r>
        <w:rPr>
          <w:color w:val="231F20"/>
          <w:sz w:val="17"/>
        </w:rPr>
        <w:t>contrattuale</w:t>
      </w:r>
      <w:r>
        <w:rPr>
          <w:color w:val="231F20"/>
          <w:spacing w:val="-6"/>
          <w:sz w:val="17"/>
        </w:rPr>
        <w:t xml:space="preserve"> </w:t>
      </w:r>
      <w:r>
        <w:rPr>
          <w:color w:val="231F20"/>
          <w:sz w:val="17"/>
        </w:rPr>
        <w:t>A</w:t>
      </w:r>
      <w:r>
        <w:rPr>
          <w:color w:val="231F20"/>
          <w:spacing w:val="-5"/>
          <w:sz w:val="17"/>
        </w:rPr>
        <w:t xml:space="preserve"> </w:t>
      </w:r>
      <w:r>
        <w:rPr>
          <w:color w:val="231F20"/>
          <w:sz w:val="17"/>
        </w:rPr>
        <w:t>(art.</w:t>
      </w:r>
      <w:r>
        <w:rPr>
          <w:color w:val="231F20"/>
          <w:spacing w:val="-6"/>
          <w:sz w:val="17"/>
        </w:rPr>
        <w:t xml:space="preserve"> </w:t>
      </w:r>
      <w:r>
        <w:rPr>
          <w:color w:val="231F20"/>
          <w:sz w:val="17"/>
        </w:rPr>
        <w:t>3</w:t>
      </w:r>
      <w:r>
        <w:rPr>
          <w:color w:val="231F20"/>
          <w:spacing w:val="-6"/>
          <w:sz w:val="17"/>
        </w:rPr>
        <w:t xml:space="preserve"> </w:t>
      </w:r>
      <w:r>
        <w:rPr>
          <w:color w:val="231F20"/>
          <w:sz w:val="17"/>
        </w:rPr>
        <w:t>comma</w:t>
      </w:r>
      <w:r>
        <w:rPr>
          <w:color w:val="231F20"/>
          <w:spacing w:val="-5"/>
          <w:sz w:val="17"/>
        </w:rPr>
        <w:t xml:space="preserve"> </w:t>
      </w:r>
      <w:r>
        <w:rPr>
          <w:color w:val="231F20"/>
          <w:sz w:val="17"/>
        </w:rPr>
        <w:t>2.a</w:t>
      </w:r>
      <w:r>
        <w:rPr>
          <w:color w:val="231F20"/>
          <w:spacing w:val="-6"/>
          <w:sz w:val="17"/>
        </w:rPr>
        <w:t xml:space="preserve"> </w:t>
      </w:r>
      <w:r>
        <w:rPr>
          <w:color w:val="231F20"/>
          <w:sz w:val="17"/>
        </w:rPr>
        <w:t>del</w:t>
      </w:r>
      <w:r>
        <w:rPr>
          <w:color w:val="231F20"/>
          <w:spacing w:val="-5"/>
          <w:sz w:val="17"/>
        </w:rPr>
        <w:t xml:space="preserve"> </w:t>
      </w:r>
      <w:r>
        <w:rPr>
          <w:color w:val="231F20"/>
          <w:sz w:val="17"/>
        </w:rPr>
        <w:t>PGR</w:t>
      </w:r>
      <w:r>
        <w:rPr>
          <w:color w:val="231F20"/>
          <w:spacing w:val="-6"/>
          <w:sz w:val="17"/>
        </w:rPr>
        <w:t xml:space="preserve"> </w:t>
      </w:r>
      <w:r>
        <w:rPr>
          <w:color w:val="231F20"/>
          <w:sz w:val="17"/>
        </w:rPr>
        <w:t>Piano</w:t>
      </w:r>
      <w:r>
        <w:rPr>
          <w:color w:val="231F20"/>
          <w:spacing w:val="-6"/>
          <w:sz w:val="17"/>
        </w:rPr>
        <w:t xml:space="preserve"> </w:t>
      </w:r>
      <w:r>
        <w:rPr>
          <w:color w:val="231F20"/>
          <w:sz w:val="17"/>
        </w:rPr>
        <w:t>di</w:t>
      </w:r>
      <w:r>
        <w:rPr>
          <w:color w:val="231F20"/>
          <w:spacing w:val="-5"/>
          <w:sz w:val="17"/>
        </w:rPr>
        <w:t xml:space="preserve"> </w:t>
      </w:r>
      <w:r>
        <w:rPr>
          <w:color w:val="231F20"/>
          <w:sz w:val="17"/>
        </w:rPr>
        <w:t>Gestione</w:t>
      </w:r>
      <w:r>
        <w:rPr>
          <w:color w:val="231F20"/>
          <w:spacing w:val="-6"/>
          <w:sz w:val="17"/>
        </w:rPr>
        <w:t xml:space="preserve"> </w:t>
      </w:r>
      <w:r>
        <w:rPr>
          <w:color w:val="231F20"/>
          <w:sz w:val="17"/>
        </w:rPr>
        <w:t>dei</w:t>
      </w:r>
      <w:r>
        <w:rPr>
          <w:color w:val="231F20"/>
          <w:spacing w:val="-5"/>
          <w:sz w:val="17"/>
        </w:rPr>
        <w:t xml:space="preserve"> </w:t>
      </w:r>
      <w:r>
        <w:rPr>
          <w:color w:val="231F20"/>
          <w:spacing w:val="-2"/>
          <w:sz w:val="17"/>
        </w:rPr>
        <w:t>Rischi);</w:t>
      </w:r>
    </w:p>
    <w:p w14:paraId="76624B68" w14:textId="77777777" w:rsidR="0057014F" w:rsidRDefault="001F5764" w:rsidP="00396787">
      <w:pPr>
        <w:pStyle w:val="Paragrafoelenco"/>
        <w:numPr>
          <w:ilvl w:val="1"/>
          <w:numId w:val="18"/>
        </w:numPr>
        <w:tabs>
          <w:tab w:val="left" w:pos="1120"/>
        </w:tabs>
        <w:spacing w:line="259" w:lineRule="exact"/>
        <w:ind w:right="-7"/>
        <w:rPr>
          <w:sz w:val="17"/>
        </w:rPr>
      </w:pPr>
      <w:r>
        <w:rPr>
          <w:color w:val="231F20"/>
          <w:sz w:val="17"/>
        </w:rPr>
        <w:t>Grandine,</w:t>
      </w:r>
      <w:r>
        <w:rPr>
          <w:color w:val="231F20"/>
          <w:spacing w:val="-8"/>
          <w:sz w:val="17"/>
        </w:rPr>
        <w:t xml:space="preserve"> </w:t>
      </w:r>
      <w:r>
        <w:rPr>
          <w:color w:val="231F20"/>
          <w:sz w:val="17"/>
        </w:rPr>
        <w:t>Eccesso</w:t>
      </w:r>
      <w:r>
        <w:rPr>
          <w:color w:val="231F20"/>
          <w:spacing w:val="-5"/>
          <w:sz w:val="17"/>
        </w:rPr>
        <w:t xml:space="preserve"> </w:t>
      </w:r>
      <w:r>
        <w:rPr>
          <w:color w:val="231F20"/>
          <w:sz w:val="17"/>
        </w:rPr>
        <w:t>di</w:t>
      </w:r>
      <w:r>
        <w:rPr>
          <w:color w:val="231F20"/>
          <w:spacing w:val="-5"/>
          <w:sz w:val="17"/>
        </w:rPr>
        <w:t xml:space="preserve"> </w:t>
      </w:r>
      <w:r>
        <w:rPr>
          <w:color w:val="231F20"/>
          <w:sz w:val="17"/>
        </w:rPr>
        <w:t>Neve,</w:t>
      </w:r>
      <w:r>
        <w:rPr>
          <w:color w:val="231F20"/>
          <w:spacing w:val="-5"/>
          <w:sz w:val="17"/>
        </w:rPr>
        <w:t xml:space="preserve"> </w:t>
      </w:r>
      <w:r>
        <w:rPr>
          <w:color w:val="231F20"/>
          <w:sz w:val="17"/>
        </w:rPr>
        <w:t>Eccesso</w:t>
      </w:r>
      <w:r>
        <w:rPr>
          <w:color w:val="231F20"/>
          <w:spacing w:val="-6"/>
          <w:sz w:val="17"/>
        </w:rPr>
        <w:t xml:space="preserve"> </w:t>
      </w:r>
      <w:r>
        <w:rPr>
          <w:color w:val="231F20"/>
          <w:sz w:val="17"/>
        </w:rPr>
        <w:t>di</w:t>
      </w:r>
      <w:r>
        <w:rPr>
          <w:color w:val="231F20"/>
          <w:spacing w:val="-5"/>
          <w:sz w:val="17"/>
        </w:rPr>
        <w:t xml:space="preserve"> </w:t>
      </w:r>
      <w:r>
        <w:rPr>
          <w:color w:val="231F20"/>
          <w:sz w:val="17"/>
        </w:rPr>
        <w:t>Pioggia,</w:t>
      </w:r>
      <w:r>
        <w:rPr>
          <w:color w:val="231F20"/>
          <w:spacing w:val="-5"/>
          <w:sz w:val="17"/>
        </w:rPr>
        <w:t xml:space="preserve"> </w:t>
      </w:r>
      <w:r>
        <w:rPr>
          <w:color w:val="231F20"/>
          <w:sz w:val="17"/>
        </w:rPr>
        <w:t>Venti</w:t>
      </w:r>
      <w:r>
        <w:rPr>
          <w:color w:val="231F20"/>
          <w:spacing w:val="-5"/>
          <w:sz w:val="17"/>
        </w:rPr>
        <w:t xml:space="preserve"> </w:t>
      </w:r>
      <w:r>
        <w:rPr>
          <w:color w:val="231F20"/>
          <w:sz w:val="17"/>
        </w:rPr>
        <w:t>Forti,</w:t>
      </w:r>
      <w:r>
        <w:rPr>
          <w:color w:val="231F20"/>
          <w:spacing w:val="-6"/>
          <w:sz w:val="17"/>
        </w:rPr>
        <w:t xml:space="preserve"> </w:t>
      </w:r>
      <w:r>
        <w:rPr>
          <w:color w:val="231F20"/>
          <w:sz w:val="17"/>
        </w:rPr>
        <w:t>Siccità,</w:t>
      </w:r>
      <w:r>
        <w:rPr>
          <w:color w:val="231F20"/>
          <w:spacing w:val="-5"/>
          <w:sz w:val="17"/>
        </w:rPr>
        <w:t xml:space="preserve"> </w:t>
      </w:r>
      <w:r>
        <w:rPr>
          <w:color w:val="231F20"/>
          <w:sz w:val="17"/>
        </w:rPr>
        <w:t>Alluvione,</w:t>
      </w:r>
      <w:r>
        <w:rPr>
          <w:color w:val="231F20"/>
          <w:spacing w:val="-5"/>
          <w:sz w:val="17"/>
        </w:rPr>
        <w:t xml:space="preserve"> </w:t>
      </w:r>
      <w:r>
        <w:rPr>
          <w:color w:val="231F20"/>
          <w:sz w:val="17"/>
        </w:rPr>
        <w:t>Gelo,</w:t>
      </w:r>
      <w:r>
        <w:rPr>
          <w:color w:val="231F20"/>
          <w:spacing w:val="-5"/>
          <w:sz w:val="17"/>
        </w:rPr>
        <w:t xml:space="preserve"> </w:t>
      </w:r>
      <w:r>
        <w:rPr>
          <w:color w:val="231F20"/>
          <w:sz w:val="17"/>
        </w:rPr>
        <w:t>Brina,</w:t>
      </w:r>
      <w:r>
        <w:rPr>
          <w:color w:val="231F20"/>
          <w:spacing w:val="-6"/>
          <w:sz w:val="17"/>
        </w:rPr>
        <w:t xml:space="preserve"> </w:t>
      </w:r>
      <w:r>
        <w:rPr>
          <w:color w:val="231F20"/>
          <w:sz w:val="17"/>
        </w:rPr>
        <w:t>Colpo</w:t>
      </w:r>
      <w:r>
        <w:rPr>
          <w:color w:val="231F20"/>
          <w:spacing w:val="-5"/>
          <w:sz w:val="17"/>
        </w:rPr>
        <w:t xml:space="preserve"> </w:t>
      </w:r>
      <w:r>
        <w:rPr>
          <w:color w:val="231F20"/>
          <w:sz w:val="17"/>
        </w:rPr>
        <w:t>di</w:t>
      </w:r>
      <w:r>
        <w:rPr>
          <w:color w:val="231F20"/>
          <w:spacing w:val="-5"/>
          <w:sz w:val="17"/>
        </w:rPr>
        <w:t xml:space="preserve"> </w:t>
      </w:r>
      <w:r>
        <w:rPr>
          <w:color w:val="231F20"/>
          <w:sz w:val="17"/>
        </w:rPr>
        <w:t>Sole</w:t>
      </w:r>
      <w:r>
        <w:rPr>
          <w:color w:val="231F20"/>
          <w:spacing w:val="-5"/>
          <w:sz w:val="17"/>
        </w:rPr>
        <w:t xml:space="preserve"> </w:t>
      </w:r>
      <w:r>
        <w:rPr>
          <w:color w:val="231F20"/>
          <w:sz w:val="17"/>
        </w:rPr>
        <w:t>e</w:t>
      </w:r>
      <w:r>
        <w:rPr>
          <w:color w:val="231F20"/>
          <w:spacing w:val="-5"/>
          <w:sz w:val="17"/>
        </w:rPr>
        <w:t xml:space="preserve"> </w:t>
      </w:r>
      <w:r>
        <w:rPr>
          <w:color w:val="231F20"/>
          <w:spacing w:val="-2"/>
          <w:sz w:val="17"/>
        </w:rPr>
        <w:t>Vento</w:t>
      </w:r>
    </w:p>
    <w:p w14:paraId="33F3C8D9" w14:textId="77777777" w:rsidR="0057014F" w:rsidRDefault="001F5764" w:rsidP="00396787">
      <w:pPr>
        <w:pStyle w:val="Corpotesto"/>
        <w:spacing w:line="191" w:lineRule="exact"/>
        <w:ind w:left="1120" w:right="-7"/>
        <w:jc w:val="both"/>
      </w:pPr>
      <w:r>
        <w:rPr>
          <w:color w:val="231F20"/>
        </w:rPr>
        <w:t>Caldo</w:t>
      </w:r>
      <w:r>
        <w:rPr>
          <w:color w:val="231F20"/>
          <w:spacing w:val="-9"/>
        </w:rPr>
        <w:t xml:space="preserve"> </w:t>
      </w:r>
      <w:r>
        <w:rPr>
          <w:color w:val="231F20"/>
        </w:rPr>
        <w:t>e</w:t>
      </w:r>
      <w:r>
        <w:rPr>
          <w:color w:val="231F20"/>
          <w:spacing w:val="-9"/>
        </w:rPr>
        <w:t xml:space="preserve"> </w:t>
      </w:r>
      <w:r>
        <w:rPr>
          <w:color w:val="231F20"/>
        </w:rPr>
        <w:t>Ondata</w:t>
      </w:r>
      <w:r>
        <w:rPr>
          <w:color w:val="231F20"/>
          <w:spacing w:val="-9"/>
        </w:rPr>
        <w:t xml:space="preserve"> </w:t>
      </w:r>
      <w:r>
        <w:rPr>
          <w:color w:val="231F20"/>
        </w:rPr>
        <w:t>di</w:t>
      </w:r>
      <w:r>
        <w:rPr>
          <w:color w:val="231F20"/>
          <w:spacing w:val="-9"/>
        </w:rPr>
        <w:t xml:space="preserve"> </w:t>
      </w:r>
      <w:r>
        <w:rPr>
          <w:color w:val="231F20"/>
        </w:rPr>
        <w:t>Calore</w:t>
      </w:r>
      <w:r>
        <w:rPr>
          <w:color w:val="231F20"/>
          <w:spacing w:val="-9"/>
        </w:rPr>
        <w:t xml:space="preserve"> </w:t>
      </w:r>
      <w:r>
        <w:rPr>
          <w:color w:val="231F20"/>
        </w:rPr>
        <w:t>e</w:t>
      </w:r>
      <w:r>
        <w:rPr>
          <w:color w:val="231F20"/>
          <w:spacing w:val="-9"/>
        </w:rPr>
        <w:t xml:space="preserve"> </w:t>
      </w:r>
      <w:r>
        <w:rPr>
          <w:color w:val="231F20"/>
        </w:rPr>
        <w:t>Sbalzo</w:t>
      </w:r>
      <w:r>
        <w:rPr>
          <w:color w:val="231F20"/>
          <w:spacing w:val="-9"/>
        </w:rPr>
        <w:t xml:space="preserve"> </w:t>
      </w:r>
      <w:r>
        <w:rPr>
          <w:color w:val="231F20"/>
        </w:rPr>
        <w:t>Termico,</w:t>
      </w:r>
      <w:r>
        <w:rPr>
          <w:color w:val="231F20"/>
          <w:spacing w:val="-9"/>
        </w:rPr>
        <w:t xml:space="preserve"> </w:t>
      </w:r>
      <w:r>
        <w:rPr>
          <w:color w:val="231F20"/>
        </w:rPr>
        <w:t>Drosophila</w:t>
      </w:r>
      <w:r>
        <w:rPr>
          <w:color w:val="231F20"/>
          <w:spacing w:val="-9"/>
        </w:rPr>
        <w:t xml:space="preserve"> </w:t>
      </w:r>
      <w:r>
        <w:rPr>
          <w:color w:val="231F20"/>
          <w:spacing w:val="-2"/>
        </w:rPr>
        <w:t>Suzukii.</w:t>
      </w:r>
    </w:p>
    <w:p w14:paraId="2A6CEE3F" w14:textId="77777777" w:rsidR="0057014F" w:rsidRDefault="001F5764" w:rsidP="00396787">
      <w:pPr>
        <w:pStyle w:val="Corpotesto"/>
        <w:spacing w:before="16" w:line="259" w:lineRule="auto"/>
        <w:ind w:left="760" w:right="-7"/>
        <w:jc w:val="both"/>
      </w:pPr>
      <w:r>
        <w:rPr>
          <w:color w:val="231F20"/>
        </w:rPr>
        <w:t>La</w:t>
      </w:r>
      <w:r>
        <w:rPr>
          <w:color w:val="231F20"/>
          <w:spacing w:val="-11"/>
        </w:rPr>
        <w:t xml:space="preserve"> </w:t>
      </w:r>
      <w:r>
        <w:rPr>
          <w:color w:val="231F20"/>
        </w:rPr>
        <w:t>garanzia</w:t>
      </w:r>
      <w:r>
        <w:rPr>
          <w:color w:val="231F20"/>
          <w:spacing w:val="-11"/>
        </w:rPr>
        <w:t xml:space="preserve"> </w:t>
      </w:r>
      <w:r>
        <w:rPr>
          <w:color w:val="231F20"/>
        </w:rPr>
        <w:t>riguarda</w:t>
      </w:r>
      <w:r>
        <w:rPr>
          <w:color w:val="231F20"/>
          <w:spacing w:val="-10"/>
        </w:rPr>
        <w:t xml:space="preserve"> </w:t>
      </w:r>
      <w:r>
        <w:rPr>
          <w:color w:val="231F20"/>
        </w:rPr>
        <w:t>il</w:t>
      </w:r>
      <w:r>
        <w:rPr>
          <w:color w:val="231F20"/>
          <w:spacing w:val="-11"/>
        </w:rPr>
        <w:t xml:space="preserve"> </w:t>
      </w:r>
      <w:r>
        <w:rPr>
          <w:color w:val="231F20"/>
        </w:rPr>
        <w:t>Prodotto</w:t>
      </w:r>
      <w:r>
        <w:rPr>
          <w:color w:val="231F20"/>
          <w:spacing w:val="-11"/>
        </w:rPr>
        <w:t xml:space="preserve"> </w:t>
      </w:r>
      <w:r>
        <w:rPr>
          <w:color w:val="231F20"/>
        </w:rPr>
        <w:t>relativo</w:t>
      </w:r>
      <w:r>
        <w:rPr>
          <w:color w:val="231F20"/>
          <w:spacing w:val="-10"/>
        </w:rPr>
        <w:t xml:space="preserve"> </w:t>
      </w:r>
      <w:r>
        <w:rPr>
          <w:color w:val="231F20"/>
        </w:rPr>
        <w:t>a</w:t>
      </w:r>
      <w:r>
        <w:rPr>
          <w:color w:val="231F20"/>
          <w:spacing w:val="-11"/>
        </w:rPr>
        <w:t xml:space="preserve"> </w:t>
      </w:r>
      <w:r>
        <w:rPr>
          <w:color w:val="231F20"/>
        </w:rPr>
        <w:t>un</w:t>
      </w:r>
      <w:r>
        <w:rPr>
          <w:color w:val="231F20"/>
          <w:spacing w:val="-11"/>
        </w:rPr>
        <w:t xml:space="preserve"> </w:t>
      </w:r>
      <w:r>
        <w:rPr>
          <w:color w:val="231F20"/>
        </w:rPr>
        <w:t>solo</w:t>
      </w:r>
      <w:r>
        <w:rPr>
          <w:color w:val="231F20"/>
          <w:spacing w:val="-10"/>
        </w:rPr>
        <w:t xml:space="preserve"> </w:t>
      </w:r>
      <w:r>
        <w:rPr>
          <w:color w:val="231F20"/>
        </w:rPr>
        <w:t>ciclo</w:t>
      </w:r>
      <w:r>
        <w:rPr>
          <w:color w:val="231F20"/>
          <w:spacing w:val="-11"/>
        </w:rPr>
        <w:t xml:space="preserve"> </w:t>
      </w:r>
      <w:r>
        <w:rPr>
          <w:color w:val="231F20"/>
        </w:rPr>
        <w:t>produttivo</w:t>
      </w:r>
      <w:r>
        <w:rPr>
          <w:color w:val="231F20"/>
          <w:spacing w:val="-11"/>
        </w:rPr>
        <w:t xml:space="preserve"> </w:t>
      </w:r>
      <w:r>
        <w:rPr>
          <w:color w:val="231F20"/>
        </w:rPr>
        <w:t>ed</w:t>
      </w:r>
      <w:r>
        <w:rPr>
          <w:color w:val="231F20"/>
          <w:spacing w:val="-10"/>
        </w:rPr>
        <w:t xml:space="preserve"> </w:t>
      </w:r>
      <w:r>
        <w:rPr>
          <w:color w:val="231F20"/>
        </w:rPr>
        <w:t>esclusivamente</w:t>
      </w:r>
      <w:r>
        <w:rPr>
          <w:color w:val="231F20"/>
          <w:spacing w:val="-11"/>
        </w:rPr>
        <w:t xml:space="preserve"> </w:t>
      </w:r>
      <w:r>
        <w:rPr>
          <w:color w:val="231F20"/>
        </w:rPr>
        <w:t>il</w:t>
      </w:r>
      <w:r>
        <w:rPr>
          <w:color w:val="231F20"/>
          <w:spacing w:val="-11"/>
        </w:rPr>
        <w:t xml:space="preserve"> </w:t>
      </w:r>
      <w:r>
        <w:rPr>
          <w:color w:val="231F20"/>
        </w:rPr>
        <w:t>Prodotto</w:t>
      </w:r>
      <w:r>
        <w:rPr>
          <w:color w:val="231F20"/>
          <w:spacing w:val="-11"/>
        </w:rPr>
        <w:t xml:space="preserve"> </w:t>
      </w:r>
      <w:r>
        <w:rPr>
          <w:color w:val="231F20"/>
        </w:rPr>
        <w:t>mercantile,</w:t>
      </w:r>
      <w:r>
        <w:rPr>
          <w:color w:val="231F20"/>
          <w:spacing w:val="-10"/>
        </w:rPr>
        <w:t xml:space="preserve"> </w:t>
      </w:r>
      <w:r>
        <w:rPr>
          <w:color w:val="231F20"/>
        </w:rPr>
        <w:t>immune da ogni malattia, tara o difetto che pregiudichi la commercializzazione dello stesso, ai sensi del Regolamento di esecuzione (U.E.) del 07 giugno 2011 n. 543 e s.m.i.</w:t>
      </w:r>
    </w:p>
    <w:p w14:paraId="2FFCB051" w14:textId="744734F2" w:rsidR="0057014F" w:rsidRDefault="001F5764" w:rsidP="00396787">
      <w:pPr>
        <w:pStyle w:val="Corpotesto"/>
        <w:spacing w:before="56" w:line="259" w:lineRule="auto"/>
        <w:ind w:left="760" w:right="-7"/>
        <w:jc w:val="both"/>
      </w:pPr>
      <w:r>
        <w:rPr>
          <w:color w:val="231F20"/>
        </w:rPr>
        <w:t>Per</w:t>
      </w:r>
      <w:r>
        <w:rPr>
          <w:color w:val="231F20"/>
          <w:spacing w:val="-11"/>
        </w:rPr>
        <w:t xml:space="preserve"> </w:t>
      </w:r>
      <w:r>
        <w:rPr>
          <w:color w:val="231F20"/>
        </w:rPr>
        <w:t>quanto</w:t>
      </w:r>
      <w:r>
        <w:rPr>
          <w:color w:val="231F20"/>
          <w:spacing w:val="-11"/>
        </w:rPr>
        <w:t xml:space="preserve"> </w:t>
      </w:r>
      <w:r>
        <w:rPr>
          <w:color w:val="231F20"/>
        </w:rPr>
        <w:t>riguarda</w:t>
      </w:r>
      <w:r>
        <w:rPr>
          <w:color w:val="231F20"/>
          <w:spacing w:val="-10"/>
        </w:rPr>
        <w:t xml:space="preserve"> </w:t>
      </w:r>
      <w:r>
        <w:rPr>
          <w:color w:val="231F20"/>
        </w:rPr>
        <w:t>l’Avversità</w:t>
      </w:r>
      <w:r>
        <w:rPr>
          <w:color w:val="231F20"/>
          <w:spacing w:val="-11"/>
        </w:rPr>
        <w:t xml:space="preserve"> </w:t>
      </w:r>
      <w:r>
        <w:rPr>
          <w:color w:val="231F20"/>
        </w:rPr>
        <w:t>Vento</w:t>
      </w:r>
      <w:r>
        <w:rPr>
          <w:color w:val="231F20"/>
          <w:spacing w:val="-11"/>
        </w:rPr>
        <w:t xml:space="preserve"> </w:t>
      </w:r>
      <w:r>
        <w:rPr>
          <w:color w:val="231F20"/>
        </w:rPr>
        <w:t>Forte,</w:t>
      </w:r>
      <w:r>
        <w:rPr>
          <w:color w:val="231F20"/>
          <w:spacing w:val="-10"/>
        </w:rPr>
        <w:t xml:space="preserve"> </w:t>
      </w:r>
      <w:r>
        <w:rPr>
          <w:color w:val="231F20"/>
        </w:rPr>
        <w:t>sono</w:t>
      </w:r>
      <w:r>
        <w:rPr>
          <w:color w:val="231F20"/>
          <w:spacing w:val="-11"/>
        </w:rPr>
        <w:t xml:space="preserve"> </w:t>
      </w:r>
      <w:r>
        <w:rPr>
          <w:color w:val="231F20"/>
        </w:rPr>
        <w:t>compresi</w:t>
      </w:r>
      <w:r>
        <w:rPr>
          <w:color w:val="231F20"/>
          <w:spacing w:val="-11"/>
        </w:rPr>
        <w:t xml:space="preserve"> </w:t>
      </w:r>
      <w:r>
        <w:rPr>
          <w:color w:val="231F20"/>
        </w:rPr>
        <w:t>anche</w:t>
      </w:r>
      <w:r>
        <w:rPr>
          <w:color w:val="231F20"/>
          <w:spacing w:val="-10"/>
        </w:rPr>
        <w:t xml:space="preserve"> </w:t>
      </w:r>
      <w:r>
        <w:rPr>
          <w:color w:val="231F20"/>
        </w:rPr>
        <w:t>i</w:t>
      </w:r>
      <w:r>
        <w:rPr>
          <w:color w:val="231F20"/>
          <w:spacing w:val="-11"/>
        </w:rPr>
        <w:t xml:space="preserve"> </w:t>
      </w:r>
      <w:r>
        <w:rPr>
          <w:color w:val="231F20"/>
        </w:rPr>
        <w:t>danni</w:t>
      </w:r>
      <w:r>
        <w:rPr>
          <w:color w:val="231F20"/>
          <w:spacing w:val="-11"/>
        </w:rPr>
        <w:t xml:space="preserve"> </w:t>
      </w:r>
      <w:r>
        <w:rPr>
          <w:color w:val="231F20"/>
        </w:rPr>
        <w:t>al</w:t>
      </w:r>
      <w:r>
        <w:rPr>
          <w:color w:val="231F20"/>
          <w:spacing w:val="-10"/>
        </w:rPr>
        <w:t xml:space="preserve"> </w:t>
      </w:r>
      <w:r>
        <w:rPr>
          <w:color w:val="231F20"/>
        </w:rPr>
        <w:t>Prodotto</w:t>
      </w:r>
      <w:r>
        <w:rPr>
          <w:color w:val="231F20"/>
          <w:spacing w:val="-11"/>
        </w:rPr>
        <w:t xml:space="preserve"> </w:t>
      </w:r>
      <w:r>
        <w:rPr>
          <w:color w:val="231F20"/>
        </w:rPr>
        <w:t>derivanti</w:t>
      </w:r>
      <w:r>
        <w:rPr>
          <w:color w:val="231F20"/>
          <w:spacing w:val="-11"/>
        </w:rPr>
        <w:t xml:space="preserve"> </w:t>
      </w:r>
      <w:r>
        <w:rPr>
          <w:color w:val="231F20"/>
        </w:rPr>
        <w:t>dai</w:t>
      </w:r>
      <w:r>
        <w:rPr>
          <w:color w:val="231F20"/>
          <w:spacing w:val="-10"/>
        </w:rPr>
        <w:t xml:space="preserve"> </w:t>
      </w:r>
      <w:r>
        <w:rPr>
          <w:color w:val="231F20"/>
        </w:rPr>
        <w:t>danneggiamenti alle</w:t>
      </w:r>
      <w:r>
        <w:rPr>
          <w:color w:val="231F20"/>
          <w:spacing w:val="-10"/>
        </w:rPr>
        <w:t xml:space="preserve"> </w:t>
      </w:r>
      <w:r>
        <w:rPr>
          <w:color w:val="231F20"/>
        </w:rPr>
        <w:t>piante</w:t>
      </w:r>
      <w:r>
        <w:rPr>
          <w:color w:val="231F20"/>
          <w:spacing w:val="-10"/>
        </w:rPr>
        <w:t xml:space="preserve"> </w:t>
      </w:r>
      <w:r>
        <w:rPr>
          <w:color w:val="231F20"/>
        </w:rPr>
        <w:t>a</w:t>
      </w:r>
      <w:r>
        <w:rPr>
          <w:color w:val="231F20"/>
          <w:spacing w:val="-10"/>
        </w:rPr>
        <w:t xml:space="preserve"> </w:t>
      </w:r>
      <w:r>
        <w:rPr>
          <w:color w:val="231F20"/>
        </w:rPr>
        <w:t>opera</w:t>
      </w:r>
      <w:r>
        <w:rPr>
          <w:color w:val="231F20"/>
          <w:spacing w:val="-10"/>
        </w:rPr>
        <w:t xml:space="preserve"> </w:t>
      </w:r>
      <w:r>
        <w:rPr>
          <w:color w:val="231F20"/>
        </w:rPr>
        <w:t>del</w:t>
      </w:r>
      <w:r>
        <w:rPr>
          <w:color w:val="231F20"/>
          <w:spacing w:val="-10"/>
        </w:rPr>
        <w:t xml:space="preserve"> </w:t>
      </w:r>
      <w:r>
        <w:rPr>
          <w:color w:val="231F20"/>
        </w:rPr>
        <w:t>vento</w:t>
      </w:r>
      <w:r>
        <w:rPr>
          <w:color w:val="231F20"/>
          <w:spacing w:val="-10"/>
        </w:rPr>
        <w:t xml:space="preserve"> </w:t>
      </w:r>
      <w:r>
        <w:rPr>
          <w:color w:val="231F20"/>
        </w:rPr>
        <w:t>e</w:t>
      </w:r>
      <w:r>
        <w:rPr>
          <w:color w:val="231F20"/>
          <w:spacing w:val="-10"/>
        </w:rPr>
        <w:t xml:space="preserve"> </w:t>
      </w:r>
      <w:r>
        <w:rPr>
          <w:color w:val="231F20"/>
        </w:rPr>
        <w:t>da</w:t>
      </w:r>
      <w:r>
        <w:rPr>
          <w:color w:val="231F20"/>
          <w:spacing w:val="-10"/>
        </w:rPr>
        <w:t xml:space="preserve"> </w:t>
      </w:r>
      <w:r>
        <w:rPr>
          <w:color w:val="231F20"/>
        </w:rPr>
        <w:t>quanto</w:t>
      </w:r>
      <w:r>
        <w:rPr>
          <w:color w:val="231F20"/>
          <w:spacing w:val="-10"/>
        </w:rPr>
        <w:t xml:space="preserve"> </w:t>
      </w:r>
      <w:r>
        <w:rPr>
          <w:color w:val="231F20"/>
        </w:rPr>
        <w:t>eventualmente</w:t>
      </w:r>
      <w:r>
        <w:rPr>
          <w:color w:val="231F20"/>
          <w:spacing w:val="-10"/>
        </w:rPr>
        <w:t xml:space="preserve"> </w:t>
      </w:r>
      <w:r>
        <w:rPr>
          <w:color w:val="231F20"/>
        </w:rPr>
        <w:t>trasportato</w:t>
      </w:r>
      <w:r>
        <w:rPr>
          <w:color w:val="231F20"/>
          <w:spacing w:val="-10"/>
        </w:rPr>
        <w:t xml:space="preserve"> </w:t>
      </w:r>
      <w:r>
        <w:rPr>
          <w:color w:val="231F20"/>
        </w:rPr>
        <w:t>dal</w:t>
      </w:r>
      <w:r>
        <w:rPr>
          <w:color w:val="231F20"/>
          <w:spacing w:val="-10"/>
        </w:rPr>
        <w:t xml:space="preserve"> </w:t>
      </w:r>
      <w:r>
        <w:rPr>
          <w:color w:val="231F20"/>
        </w:rPr>
        <w:t>vento</w:t>
      </w:r>
      <w:r>
        <w:rPr>
          <w:color w:val="231F20"/>
          <w:spacing w:val="-10"/>
        </w:rPr>
        <w:t xml:space="preserve"> </w:t>
      </w:r>
      <w:r>
        <w:rPr>
          <w:color w:val="231F20"/>
        </w:rPr>
        <w:t>stesso.</w:t>
      </w:r>
      <w:r>
        <w:rPr>
          <w:color w:val="231F20"/>
          <w:spacing w:val="-10"/>
        </w:rPr>
        <w:t xml:space="preserve"> </w:t>
      </w:r>
      <w:r>
        <w:rPr>
          <w:color w:val="231F20"/>
        </w:rPr>
        <w:t>Per</w:t>
      </w:r>
      <w:r>
        <w:rPr>
          <w:color w:val="231F20"/>
          <w:spacing w:val="-10"/>
        </w:rPr>
        <w:t xml:space="preserve"> </w:t>
      </w:r>
      <w:r>
        <w:rPr>
          <w:color w:val="231F20"/>
        </w:rPr>
        <w:t>quanto</w:t>
      </w:r>
      <w:r>
        <w:rPr>
          <w:color w:val="231F20"/>
          <w:spacing w:val="-10"/>
        </w:rPr>
        <w:t xml:space="preserve"> </w:t>
      </w:r>
      <w:r>
        <w:rPr>
          <w:color w:val="231F20"/>
        </w:rPr>
        <w:t>riguarda</w:t>
      </w:r>
      <w:r>
        <w:rPr>
          <w:color w:val="231F20"/>
          <w:spacing w:val="-10"/>
        </w:rPr>
        <w:t xml:space="preserve"> </w:t>
      </w:r>
      <w:r>
        <w:rPr>
          <w:color w:val="231F20"/>
        </w:rPr>
        <w:t>l’Avversità Siccità sono da considerarsi in garanzia esclusivamente le produzioni irrigue.</w:t>
      </w:r>
    </w:p>
    <w:p w14:paraId="0C04ED91" w14:textId="6AC72771" w:rsidR="0057014F" w:rsidRDefault="001F5764" w:rsidP="00396787">
      <w:pPr>
        <w:pStyle w:val="Corpotesto"/>
        <w:spacing w:line="259" w:lineRule="auto"/>
        <w:ind w:left="760" w:right="-7"/>
        <w:jc w:val="both"/>
      </w:pPr>
      <w:r>
        <w:rPr>
          <w:color w:val="231F20"/>
        </w:rPr>
        <w:t>L’Avversità</w:t>
      </w:r>
      <w:r>
        <w:rPr>
          <w:color w:val="231F20"/>
          <w:spacing w:val="-6"/>
        </w:rPr>
        <w:t xml:space="preserve"> </w:t>
      </w:r>
      <w:r>
        <w:rPr>
          <w:color w:val="231F20"/>
        </w:rPr>
        <w:t>Atmosferica</w:t>
      </w:r>
      <w:r>
        <w:rPr>
          <w:color w:val="231F20"/>
          <w:spacing w:val="-6"/>
        </w:rPr>
        <w:t xml:space="preserve"> </w:t>
      </w:r>
      <w:r>
        <w:rPr>
          <w:color w:val="231F20"/>
        </w:rPr>
        <w:t>è</w:t>
      </w:r>
      <w:r>
        <w:rPr>
          <w:color w:val="231F20"/>
          <w:spacing w:val="-6"/>
        </w:rPr>
        <w:t xml:space="preserve"> </w:t>
      </w:r>
      <w:r>
        <w:rPr>
          <w:color w:val="231F20"/>
        </w:rPr>
        <w:t>accertata</w:t>
      </w:r>
      <w:r>
        <w:rPr>
          <w:color w:val="231F20"/>
          <w:spacing w:val="-6"/>
        </w:rPr>
        <w:t xml:space="preserve"> </w:t>
      </w:r>
      <w:r>
        <w:rPr>
          <w:color w:val="231F20"/>
        </w:rPr>
        <w:t>quando</w:t>
      </w:r>
      <w:r>
        <w:rPr>
          <w:color w:val="231F20"/>
          <w:spacing w:val="-6"/>
        </w:rPr>
        <w:t xml:space="preserve"> </w:t>
      </w:r>
      <w:r>
        <w:rPr>
          <w:color w:val="231F20"/>
        </w:rPr>
        <w:t>il</w:t>
      </w:r>
      <w:r>
        <w:rPr>
          <w:color w:val="231F20"/>
          <w:spacing w:val="-6"/>
        </w:rPr>
        <w:t xml:space="preserve"> </w:t>
      </w:r>
      <w:r>
        <w:rPr>
          <w:color w:val="231F20"/>
        </w:rPr>
        <w:t>perito</w:t>
      </w:r>
      <w:r>
        <w:rPr>
          <w:color w:val="231F20"/>
          <w:spacing w:val="-6"/>
        </w:rPr>
        <w:t xml:space="preserve"> </w:t>
      </w:r>
      <w:r>
        <w:rPr>
          <w:color w:val="231F20"/>
        </w:rPr>
        <w:t>della</w:t>
      </w:r>
      <w:r>
        <w:rPr>
          <w:color w:val="231F20"/>
          <w:spacing w:val="-6"/>
        </w:rPr>
        <w:t xml:space="preserve"> </w:t>
      </w:r>
      <w:r>
        <w:rPr>
          <w:color w:val="231F20"/>
        </w:rPr>
        <w:t>Società</w:t>
      </w:r>
      <w:r>
        <w:rPr>
          <w:color w:val="231F20"/>
          <w:spacing w:val="-6"/>
        </w:rPr>
        <w:t xml:space="preserve"> </w:t>
      </w:r>
      <w:r>
        <w:rPr>
          <w:color w:val="231F20"/>
        </w:rPr>
        <w:t>incaricato</w:t>
      </w:r>
      <w:r>
        <w:rPr>
          <w:color w:val="231F20"/>
          <w:spacing w:val="-6"/>
        </w:rPr>
        <w:t xml:space="preserve"> </w:t>
      </w:r>
      <w:r>
        <w:rPr>
          <w:color w:val="231F20"/>
        </w:rPr>
        <w:t>ai</w:t>
      </w:r>
      <w:r>
        <w:rPr>
          <w:color w:val="231F20"/>
          <w:spacing w:val="-6"/>
        </w:rPr>
        <w:t xml:space="preserve"> </w:t>
      </w:r>
      <w:r>
        <w:rPr>
          <w:color w:val="231F20"/>
        </w:rPr>
        <w:t>sensi</w:t>
      </w:r>
      <w:r>
        <w:rPr>
          <w:color w:val="231F20"/>
          <w:spacing w:val="-6"/>
        </w:rPr>
        <w:t xml:space="preserve"> </w:t>
      </w:r>
      <w:r>
        <w:rPr>
          <w:color w:val="231F20"/>
        </w:rPr>
        <w:t>degli</w:t>
      </w:r>
      <w:r>
        <w:rPr>
          <w:color w:val="231F20"/>
          <w:spacing w:val="-6"/>
        </w:rPr>
        <w:t xml:space="preserve"> </w:t>
      </w:r>
      <w:r>
        <w:rPr>
          <w:color w:val="231F20"/>
        </w:rPr>
        <w:t>artt.</w:t>
      </w:r>
      <w:r>
        <w:rPr>
          <w:color w:val="231F20"/>
          <w:spacing w:val="-6"/>
        </w:rPr>
        <w:t xml:space="preserve"> </w:t>
      </w:r>
      <w:r>
        <w:rPr>
          <w:color w:val="231F20"/>
        </w:rPr>
        <w:t>17</w:t>
      </w:r>
      <w:r>
        <w:rPr>
          <w:color w:val="231F20"/>
          <w:spacing w:val="-6"/>
        </w:rPr>
        <w:t xml:space="preserve"> </w:t>
      </w:r>
      <w:r>
        <w:rPr>
          <w:color w:val="231F20"/>
        </w:rPr>
        <w:t>–</w:t>
      </w:r>
      <w:r>
        <w:rPr>
          <w:color w:val="231F20"/>
          <w:spacing w:val="-6"/>
        </w:rPr>
        <w:t xml:space="preserve"> </w:t>
      </w:r>
      <w:r>
        <w:rPr>
          <w:i/>
          <w:color w:val="231F20"/>
        </w:rPr>
        <w:t>Modalità</w:t>
      </w:r>
      <w:r>
        <w:rPr>
          <w:i/>
          <w:color w:val="231F20"/>
          <w:spacing w:val="-6"/>
        </w:rPr>
        <w:t xml:space="preserve"> </w:t>
      </w:r>
      <w:r>
        <w:rPr>
          <w:i/>
          <w:color w:val="231F20"/>
        </w:rPr>
        <w:t>per</w:t>
      </w:r>
      <w:r>
        <w:rPr>
          <w:i/>
          <w:color w:val="231F20"/>
          <w:spacing w:val="-6"/>
        </w:rPr>
        <w:t xml:space="preserve"> </w:t>
      </w:r>
      <w:r>
        <w:rPr>
          <w:i/>
          <w:color w:val="231F20"/>
        </w:rPr>
        <w:t xml:space="preserve">la </w:t>
      </w:r>
      <w:r>
        <w:rPr>
          <w:i/>
          <w:color w:val="231F20"/>
          <w:spacing w:val="-2"/>
        </w:rPr>
        <w:t>rilevazione</w:t>
      </w:r>
      <w:r>
        <w:rPr>
          <w:i/>
          <w:color w:val="231F20"/>
          <w:spacing w:val="-5"/>
        </w:rPr>
        <w:t xml:space="preserve"> </w:t>
      </w:r>
      <w:r>
        <w:rPr>
          <w:i/>
          <w:color w:val="231F20"/>
          <w:spacing w:val="-2"/>
        </w:rPr>
        <w:t>del</w:t>
      </w:r>
      <w:r>
        <w:rPr>
          <w:i/>
          <w:color w:val="231F20"/>
          <w:spacing w:val="-5"/>
        </w:rPr>
        <w:t xml:space="preserve"> </w:t>
      </w:r>
      <w:r>
        <w:rPr>
          <w:i/>
          <w:color w:val="231F20"/>
          <w:spacing w:val="-2"/>
        </w:rPr>
        <w:t>danno</w:t>
      </w:r>
      <w:r>
        <w:rPr>
          <w:i/>
          <w:color w:val="231F20"/>
          <w:spacing w:val="-5"/>
        </w:rPr>
        <w:t xml:space="preserve"> </w:t>
      </w:r>
      <w:r>
        <w:rPr>
          <w:color w:val="231F20"/>
          <w:spacing w:val="-2"/>
        </w:rPr>
        <w:t>e</w:t>
      </w:r>
      <w:r>
        <w:rPr>
          <w:color w:val="231F20"/>
          <w:spacing w:val="-5"/>
        </w:rPr>
        <w:t xml:space="preserve"> </w:t>
      </w:r>
      <w:r>
        <w:rPr>
          <w:color w:val="231F20"/>
          <w:spacing w:val="-2"/>
        </w:rPr>
        <w:t>19</w:t>
      </w:r>
      <w:r>
        <w:rPr>
          <w:color w:val="231F20"/>
          <w:spacing w:val="-5"/>
        </w:rPr>
        <w:t xml:space="preserve"> </w:t>
      </w:r>
      <w:r>
        <w:rPr>
          <w:color w:val="231F20"/>
          <w:spacing w:val="-2"/>
        </w:rPr>
        <w:t>–</w:t>
      </w:r>
      <w:r>
        <w:rPr>
          <w:color w:val="231F20"/>
          <w:spacing w:val="-5"/>
        </w:rPr>
        <w:t xml:space="preserve"> </w:t>
      </w:r>
      <w:r>
        <w:rPr>
          <w:i/>
          <w:color w:val="231F20"/>
          <w:spacing w:val="-2"/>
        </w:rPr>
        <w:t>Mandato</w:t>
      </w:r>
      <w:r>
        <w:rPr>
          <w:i/>
          <w:color w:val="231F20"/>
          <w:spacing w:val="-5"/>
        </w:rPr>
        <w:t xml:space="preserve"> </w:t>
      </w:r>
      <w:r>
        <w:rPr>
          <w:i/>
          <w:color w:val="231F20"/>
          <w:spacing w:val="-2"/>
        </w:rPr>
        <w:t>del</w:t>
      </w:r>
      <w:r>
        <w:rPr>
          <w:i/>
          <w:color w:val="231F20"/>
          <w:spacing w:val="-5"/>
        </w:rPr>
        <w:t xml:space="preserve"> </w:t>
      </w:r>
      <w:r>
        <w:rPr>
          <w:i/>
          <w:color w:val="231F20"/>
          <w:spacing w:val="-2"/>
        </w:rPr>
        <w:t>perito</w:t>
      </w:r>
      <w:r>
        <w:rPr>
          <w:color w:val="231F20"/>
          <w:spacing w:val="-2"/>
        </w:rPr>
        <w:t>,</w:t>
      </w:r>
      <w:r>
        <w:rPr>
          <w:color w:val="231F20"/>
          <w:spacing w:val="-5"/>
        </w:rPr>
        <w:t xml:space="preserve"> </w:t>
      </w:r>
      <w:r>
        <w:rPr>
          <w:color w:val="231F20"/>
          <w:spacing w:val="-2"/>
        </w:rPr>
        <w:t>di</w:t>
      </w:r>
      <w:r>
        <w:rPr>
          <w:color w:val="231F20"/>
          <w:spacing w:val="-5"/>
        </w:rPr>
        <w:t xml:space="preserve"> </w:t>
      </w:r>
      <w:r>
        <w:rPr>
          <w:color w:val="231F20"/>
          <w:spacing w:val="-2"/>
        </w:rPr>
        <w:t>stimare</w:t>
      </w:r>
      <w:r>
        <w:rPr>
          <w:color w:val="231F20"/>
          <w:spacing w:val="-5"/>
        </w:rPr>
        <w:t xml:space="preserve"> </w:t>
      </w:r>
      <w:r>
        <w:rPr>
          <w:color w:val="231F20"/>
          <w:spacing w:val="-2"/>
        </w:rPr>
        <w:t>il</w:t>
      </w:r>
      <w:r>
        <w:rPr>
          <w:color w:val="231F20"/>
          <w:spacing w:val="-5"/>
        </w:rPr>
        <w:t xml:space="preserve"> </w:t>
      </w:r>
      <w:r>
        <w:rPr>
          <w:color w:val="231F20"/>
          <w:spacing w:val="-2"/>
        </w:rPr>
        <w:t>danno</w:t>
      </w:r>
      <w:r>
        <w:rPr>
          <w:color w:val="231F20"/>
          <w:spacing w:val="-5"/>
        </w:rPr>
        <w:t xml:space="preserve"> </w:t>
      </w:r>
      <w:r>
        <w:rPr>
          <w:color w:val="231F20"/>
          <w:spacing w:val="-2"/>
        </w:rPr>
        <w:t>sul</w:t>
      </w:r>
      <w:r>
        <w:rPr>
          <w:color w:val="231F20"/>
          <w:spacing w:val="-5"/>
        </w:rPr>
        <w:t xml:space="preserve"> </w:t>
      </w:r>
      <w:r>
        <w:rPr>
          <w:color w:val="231F20"/>
          <w:spacing w:val="-2"/>
        </w:rPr>
        <w:t>Prodotto</w:t>
      </w:r>
      <w:r>
        <w:rPr>
          <w:color w:val="231F20"/>
          <w:spacing w:val="-5"/>
        </w:rPr>
        <w:t xml:space="preserve"> </w:t>
      </w:r>
      <w:r>
        <w:rPr>
          <w:color w:val="231F20"/>
          <w:spacing w:val="-2"/>
        </w:rPr>
        <w:t>assicurato,</w:t>
      </w:r>
      <w:r>
        <w:rPr>
          <w:color w:val="231F20"/>
          <w:spacing w:val="-5"/>
        </w:rPr>
        <w:t xml:space="preserve"> </w:t>
      </w:r>
      <w:r>
        <w:rPr>
          <w:color w:val="231F20"/>
          <w:spacing w:val="-2"/>
        </w:rPr>
        <w:t>verificati</w:t>
      </w:r>
      <w:r>
        <w:rPr>
          <w:color w:val="231F20"/>
          <w:spacing w:val="-5"/>
        </w:rPr>
        <w:t xml:space="preserve"> </w:t>
      </w:r>
      <w:r>
        <w:rPr>
          <w:color w:val="231F20"/>
          <w:spacing w:val="-2"/>
        </w:rPr>
        <w:t>i</w:t>
      </w:r>
      <w:r>
        <w:rPr>
          <w:color w:val="231F20"/>
          <w:spacing w:val="-5"/>
        </w:rPr>
        <w:t xml:space="preserve"> </w:t>
      </w:r>
      <w:r>
        <w:rPr>
          <w:color w:val="231F20"/>
          <w:spacing w:val="-2"/>
        </w:rPr>
        <w:t>dati</w:t>
      </w:r>
      <w:r>
        <w:rPr>
          <w:color w:val="231F20"/>
          <w:spacing w:val="-5"/>
        </w:rPr>
        <w:t xml:space="preserve"> </w:t>
      </w:r>
      <w:r>
        <w:rPr>
          <w:color w:val="231F20"/>
          <w:spacing w:val="-2"/>
        </w:rPr>
        <w:t>meteo</w:t>
      </w:r>
      <w:r>
        <w:rPr>
          <w:color w:val="231F20"/>
          <w:spacing w:val="-5"/>
        </w:rPr>
        <w:t xml:space="preserve"> </w:t>
      </w:r>
      <w:r>
        <w:rPr>
          <w:color w:val="231F20"/>
          <w:spacing w:val="-2"/>
        </w:rPr>
        <w:t>non</w:t>
      </w:r>
      <w:r>
        <w:rPr>
          <w:color w:val="231F20"/>
        </w:rPr>
        <w:t>ché</w:t>
      </w:r>
      <w:r>
        <w:rPr>
          <w:color w:val="231F20"/>
          <w:spacing w:val="-9"/>
        </w:rPr>
        <w:t xml:space="preserve"> </w:t>
      </w:r>
      <w:r>
        <w:rPr>
          <w:color w:val="231F20"/>
        </w:rPr>
        <w:t>l’esistenza</w:t>
      </w:r>
      <w:r>
        <w:rPr>
          <w:color w:val="231F20"/>
          <w:spacing w:val="-9"/>
        </w:rPr>
        <w:t xml:space="preserve"> </w:t>
      </w:r>
      <w:r>
        <w:rPr>
          <w:color w:val="231F20"/>
        </w:rPr>
        <w:t>del</w:t>
      </w:r>
      <w:r>
        <w:rPr>
          <w:color w:val="231F20"/>
          <w:spacing w:val="-9"/>
        </w:rPr>
        <w:t xml:space="preserve"> </w:t>
      </w:r>
      <w:r>
        <w:rPr>
          <w:color w:val="231F20"/>
        </w:rPr>
        <w:t>nesso</w:t>
      </w:r>
      <w:r>
        <w:rPr>
          <w:color w:val="231F20"/>
          <w:spacing w:val="-9"/>
        </w:rPr>
        <w:t xml:space="preserve"> </w:t>
      </w:r>
      <w:r>
        <w:rPr>
          <w:color w:val="231F20"/>
        </w:rPr>
        <w:t>di</w:t>
      </w:r>
      <w:r>
        <w:rPr>
          <w:color w:val="231F20"/>
          <w:spacing w:val="-9"/>
        </w:rPr>
        <w:t xml:space="preserve"> </w:t>
      </w:r>
      <w:r>
        <w:rPr>
          <w:color w:val="231F20"/>
        </w:rPr>
        <w:t>casualità</w:t>
      </w:r>
      <w:r>
        <w:rPr>
          <w:color w:val="231F20"/>
          <w:spacing w:val="-9"/>
        </w:rPr>
        <w:t xml:space="preserve"> </w:t>
      </w:r>
      <w:r>
        <w:rPr>
          <w:color w:val="231F20"/>
        </w:rPr>
        <w:t>tra</w:t>
      </w:r>
      <w:r>
        <w:rPr>
          <w:color w:val="231F20"/>
          <w:spacing w:val="-9"/>
        </w:rPr>
        <w:t xml:space="preserve"> </w:t>
      </w:r>
      <w:r>
        <w:rPr>
          <w:color w:val="231F20"/>
        </w:rPr>
        <w:t>l’Avversità</w:t>
      </w:r>
      <w:r>
        <w:rPr>
          <w:color w:val="231F20"/>
          <w:spacing w:val="-9"/>
        </w:rPr>
        <w:t xml:space="preserve"> </w:t>
      </w:r>
      <w:r>
        <w:rPr>
          <w:color w:val="231F20"/>
        </w:rPr>
        <w:t>e</w:t>
      </w:r>
      <w:r>
        <w:rPr>
          <w:color w:val="231F20"/>
          <w:spacing w:val="-9"/>
        </w:rPr>
        <w:t xml:space="preserve"> </w:t>
      </w:r>
      <w:r>
        <w:rPr>
          <w:color w:val="231F20"/>
        </w:rPr>
        <w:t>il</w:t>
      </w:r>
      <w:r>
        <w:rPr>
          <w:color w:val="231F20"/>
          <w:spacing w:val="-9"/>
        </w:rPr>
        <w:t xml:space="preserve"> </w:t>
      </w:r>
      <w:r>
        <w:rPr>
          <w:color w:val="231F20"/>
        </w:rPr>
        <w:t>danno,</w:t>
      </w:r>
      <w:r>
        <w:rPr>
          <w:color w:val="231F20"/>
          <w:spacing w:val="-9"/>
        </w:rPr>
        <w:t xml:space="preserve"> </w:t>
      </w:r>
      <w:r>
        <w:rPr>
          <w:color w:val="231F20"/>
        </w:rPr>
        <w:t>anche</w:t>
      </w:r>
      <w:r>
        <w:rPr>
          <w:color w:val="231F20"/>
          <w:spacing w:val="-9"/>
        </w:rPr>
        <w:t xml:space="preserve"> </w:t>
      </w:r>
      <w:r>
        <w:rPr>
          <w:color w:val="231F20"/>
        </w:rPr>
        <w:t>su</w:t>
      </w:r>
      <w:r>
        <w:rPr>
          <w:color w:val="231F20"/>
          <w:spacing w:val="-9"/>
        </w:rPr>
        <w:t xml:space="preserve"> </w:t>
      </w:r>
      <w:r>
        <w:rPr>
          <w:color w:val="231F20"/>
        </w:rPr>
        <w:t>Appezzamenti</w:t>
      </w:r>
      <w:r>
        <w:rPr>
          <w:color w:val="231F20"/>
          <w:spacing w:val="-9"/>
        </w:rPr>
        <w:t xml:space="preserve"> </w:t>
      </w:r>
      <w:r>
        <w:rPr>
          <w:color w:val="231F20"/>
        </w:rPr>
        <w:t>limitrofi,</w:t>
      </w:r>
      <w:r>
        <w:rPr>
          <w:color w:val="231F20"/>
          <w:spacing w:val="-9"/>
        </w:rPr>
        <w:t xml:space="preserve"> </w:t>
      </w:r>
      <w:r>
        <w:rPr>
          <w:color w:val="231F20"/>
        </w:rPr>
        <w:t>accerti</w:t>
      </w:r>
      <w:r>
        <w:rPr>
          <w:color w:val="231F20"/>
          <w:spacing w:val="-9"/>
        </w:rPr>
        <w:t xml:space="preserve"> </w:t>
      </w:r>
      <w:r>
        <w:rPr>
          <w:color w:val="231F20"/>
        </w:rPr>
        <w:t>che</w:t>
      </w:r>
      <w:r>
        <w:rPr>
          <w:color w:val="231F20"/>
          <w:spacing w:val="-9"/>
        </w:rPr>
        <w:t xml:space="preserve"> </w:t>
      </w:r>
      <w:r>
        <w:rPr>
          <w:color w:val="231F20"/>
        </w:rPr>
        <w:t>il</w:t>
      </w:r>
      <w:r>
        <w:rPr>
          <w:color w:val="231F20"/>
          <w:spacing w:val="-9"/>
        </w:rPr>
        <w:t xml:space="preserve"> </w:t>
      </w:r>
      <w:r>
        <w:rPr>
          <w:color w:val="231F20"/>
        </w:rPr>
        <w:t>danno abbia superato la Soglia di accesso all’Indennizzo della Resa Assicurata complessiva.</w:t>
      </w:r>
    </w:p>
    <w:p w14:paraId="341A9ADC" w14:textId="77777777" w:rsidR="0057014F" w:rsidRDefault="0057014F">
      <w:pPr>
        <w:pStyle w:val="Corpotesto"/>
        <w:spacing w:before="1"/>
        <w:rPr>
          <w:sz w:val="18"/>
        </w:rPr>
      </w:pPr>
    </w:p>
    <w:p w14:paraId="7BB3B2D3" w14:textId="77777777" w:rsidR="0057014F" w:rsidRDefault="001F5764">
      <w:pPr>
        <w:pStyle w:val="Corpotesto"/>
        <w:ind w:left="760"/>
        <w:jc w:val="both"/>
        <w:rPr>
          <w:b/>
        </w:rPr>
      </w:pPr>
      <w:r>
        <w:rPr>
          <w:b/>
          <w:color w:val="F58224"/>
        </w:rPr>
        <w:t>Art.</w:t>
      </w:r>
      <w:r>
        <w:rPr>
          <w:b/>
          <w:color w:val="F58224"/>
          <w:spacing w:val="-7"/>
        </w:rPr>
        <w:t xml:space="preserve"> </w:t>
      </w:r>
      <w:r>
        <w:rPr>
          <w:b/>
          <w:color w:val="F58224"/>
        </w:rPr>
        <w:t>3</w:t>
      </w:r>
      <w:r>
        <w:rPr>
          <w:b/>
          <w:color w:val="F58224"/>
          <w:spacing w:val="-6"/>
        </w:rPr>
        <w:t xml:space="preserve"> </w:t>
      </w:r>
      <w:r>
        <w:rPr>
          <w:b/>
          <w:color w:val="F58224"/>
        </w:rPr>
        <w:t>–</w:t>
      </w:r>
      <w:r>
        <w:rPr>
          <w:b/>
          <w:color w:val="F58224"/>
          <w:spacing w:val="-7"/>
        </w:rPr>
        <w:t xml:space="preserve"> </w:t>
      </w:r>
      <w:r>
        <w:rPr>
          <w:b/>
          <w:color w:val="F58224"/>
        </w:rPr>
        <w:t>Prodotti</w:t>
      </w:r>
      <w:r>
        <w:rPr>
          <w:b/>
          <w:color w:val="F58224"/>
          <w:spacing w:val="-6"/>
        </w:rPr>
        <w:t xml:space="preserve"> </w:t>
      </w:r>
      <w:r>
        <w:rPr>
          <w:b/>
          <w:color w:val="F58224"/>
        </w:rPr>
        <w:t>coltivati</w:t>
      </w:r>
      <w:r>
        <w:rPr>
          <w:b/>
          <w:color w:val="F58224"/>
          <w:spacing w:val="-6"/>
        </w:rPr>
        <w:t xml:space="preserve"> </w:t>
      </w:r>
      <w:r>
        <w:rPr>
          <w:b/>
          <w:color w:val="F58224"/>
        </w:rPr>
        <w:t>in</w:t>
      </w:r>
      <w:r>
        <w:rPr>
          <w:b/>
          <w:color w:val="F58224"/>
          <w:spacing w:val="-7"/>
        </w:rPr>
        <w:t xml:space="preserve"> </w:t>
      </w:r>
      <w:r>
        <w:rPr>
          <w:b/>
          <w:color w:val="F58224"/>
        </w:rPr>
        <w:t>Appezzamenti</w:t>
      </w:r>
      <w:r>
        <w:rPr>
          <w:b/>
          <w:color w:val="F58224"/>
          <w:spacing w:val="-6"/>
        </w:rPr>
        <w:t xml:space="preserve"> </w:t>
      </w:r>
      <w:r>
        <w:rPr>
          <w:b/>
          <w:color w:val="F58224"/>
        </w:rPr>
        <w:t>dotati</w:t>
      </w:r>
      <w:r>
        <w:rPr>
          <w:b/>
          <w:color w:val="F58224"/>
          <w:spacing w:val="-7"/>
        </w:rPr>
        <w:t xml:space="preserve"> </w:t>
      </w:r>
      <w:r>
        <w:rPr>
          <w:b/>
          <w:color w:val="F58224"/>
        </w:rPr>
        <w:t>di</w:t>
      </w:r>
      <w:r>
        <w:rPr>
          <w:b/>
          <w:color w:val="F58224"/>
          <w:spacing w:val="-6"/>
        </w:rPr>
        <w:t xml:space="preserve"> </w:t>
      </w:r>
      <w:r>
        <w:rPr>
          <w:b/>
          <w:color w:val="F58224"/>
        </w:rPr>
        <w:t>difesa</w:t>
      </w:r>
      <w:r>
        <w:rPr>
          <w:b/>
          <w:color w:val="F58224"/>
          <w:spacing w:val="-6"/>
        </w:rPr>
        <w:t xml:space="preserve"> </w:t>
      </w:r>
      <w:r>
        <w:rPr>
          <w:b/>
          <w:color w:val="F58224"/>
          <w:spacing w:val="-2"/>
        </w:rPr>
        <w:t>attiva</w:t>
      </w:r>
    </w:p>
    <w:p w14:paraId="55EA00F2" w14:textId="77777777" w:rsidR="00CB4220" w:rsidRDefault="001F5764" w:rsidP="00396787">
      <w:pPr>
        <w:pStyle w:val="Corpotesto"/>
        <w:spacing w:before="17" w:line="259" w:lineRule="auto"/>
        <w:ind w:left="760" w:right="-7"/>
        <w:jc w:val="both"/>
        <w:rPr>
          <w:color w:val="231F20"/>
        </w:rPr>
      </w:pPr>
      <w:r>
        <w:rPr>
          <w:color w:val="231F20"/>
        </w:rPr>
        <w:t>La</w:t>
      </w:r>
      <w:r>
        <w:rPr>
          <w:color w:val="231F20"/>
          <w:spacing w:val="-11"/>
        </w:rPr>
        <w:t xml:space="preserve"> </w:t>
      </w:r>
      <w:r>
        <w:rPr>
          <w:color w:val="231F20"/>
        </w:rPr>
        <w:t>presente</w:t>
      </w:r>
      <w:r>
        <w:rPr>
          <w:color w:val="231F20"/>
          <w:spacing w:val="-11"/>
        </w:rPr>
        <w:t xml:space="preserve"> </w:t>
      </w:r>
      <w:r>
        <w:rPr>
          <w:color w:val="231F20"/>
        </w:rPr>
        <w:t>garanzia</w:t>
      </w:r>
      <w:r>
        <w:rPr>
          <w:color w:val="231F20"/>
          <w:spacing w:val="-10"/>
        </w:rPr>
        <w:t xml:space="preserve"> </w:t>
      </w:r>
      <w:r>
        <w:rPr>
          <w:color w:val="231F20"/>
        </w:rPr>
        <w:t>vale</w:t>
      </w:r>
      <w:r>
        <w:rPr>
          <w:color w:val="231F20"/>
          <w:spacing w:val="-11"/>
        </w:rPr>
        <w:t xml:space="preserve"> </w:t>
      </w:r>
      <w:r>
        <w:rPr>
          <w:color w:val="231F20"/>
        </w:rPr>
        <w:t>anche</w:t>
      </w:r>
      <w:r>
        <w:rPr>
          <w:color w:val="231F20"/>
          <w:spacing w:val="-11"/>
        </w:rPr>
        <w:t xml:space="preserve"> </w:t>
      </w:r>
      <w:r>
        <w:rPr>
          <w:color w:val="231F20"/>
        </w:rPr>
        <w:t>per</w:t>
      </w:r>
      <w:r>
        <w:rPr>
          <w:color w:val="231F20"/>
          <w:spacing w:val="-10"/>
        </w:rPr>
        <w:t xml:space="preserve"> </w:t>
      </w:r>
      <w:r>
        <w:rPr>
          <w:color w:val="231F20"/>
        </w:rPr>
        <w:t>il</w:t>
      </w:r>
      <w:r>
        <w:rPr>
          <w:color w:val="231F20"/>
          <w:spacing w:val="-11"/>
        </w:rPr>
        <w:t xml:space="preserve"> </w:t>
      </w:r>
      <w:r>
        <w:rPr>
          <w:color w:val="231F20"/>
        </w:rPr>
        <w:t>Prodotto</w:t>
      </w:r>
      <w:r>
        <w:rPr>
          <w:color w:val="231F20"/>
          <w:spacing w:val="-11"/>
        </w:rPr>
        <w:t xml:space="preserve"> </w:t>
      </w:r>
      <w:r>
        <w:rPr>
          <w:color w:val="231F20"/>
        </w:rPr>
        <w:t>coltivato</w:t>
      </w:r>
      <w:r>
        <w:rPr>
          <w:color w:val="231F20"/>
          <w:spacing w:val="-10"/>
        </w:rPr>
        <w:t xml:space="preserve"> </w:t>
      </w:r>
      <w:r>
        <w:rPr>
          <w:color w:val="231F20"/>
        </w:rPr>
        <w:t>in</w:t>
      </w:r>
      <w:r>
        <w:rPr>
          <w:color w:val="231F20"/>
          <w:spacing w:val="-11"/>
        </w:rPr>
        <w:t xml:space="preserve"> </w:t>
      </w:r>
      <w:r>
        <w:rPr>
          <w:color w:val="231F20"/>
        </w:rPr>
        <w:t>Appezzamenti</w:t>
      </w:r>
      <w:r>
        <w:rPr>
          <w:color w:val="231F20"/>
          <w:spacing w:val="-11"/>
        </w:rPr>
        <w:t xml:space="preserve"> </w:t>
      </w:r>
      <w:r>
        <w:rPr>
          <w:color w:val="231F20"/>
        </w:rPr>
        <w:t>dotati</w:t>
      </w:r>
      <w:r>
        <w:rPr>
          <w:color w:val="231F20"/>
          <w:spacing w:val="-10"/>
        </w:rPr>
        <w:t xml:space="preserve"> </w:t>
      </w:r>
      <w:r>
        <w:rPr>
          <w:color w:val="231F20"/>
        </w:rPr>
        <w:t>di</w:t>
      </w:r>
      <w:r>
        <w:rPr>
          <w:color w:val="231F20"/>
          <w:spacing w:val="-11"/>
        </w:rPr>
        <w:t xml:space="preserve"> </w:t>
      </w:r>
      <w:r>
        <w:rPr>
          <w:color w:val="231F20"/>
        </w:rPr>
        <w:t>impianti</w:t>
      </w:r>
      <w:r>
        <w:rPr>
          <w:color w:val="231F20"/>
          <w:spacing w:val="-11"/>
        </w:rPr>
        <w:t xml:space="preserve"> </w:t>
      </w:r>
      <w:r>
        <w:rPr>
          <w:color w:val="231F20"/>
        </w:rPr>
        <w:t>di</w:t>
      </w:r>
      <w:r>
        <w:rPr>
          <w:color w:val="231F20"/>
          <w:spacing w:val="-10"/>
        </w:rPr>
        <w:t xml:space="preserve"> </w:t>
      </w:r>
      <w:r>
        <w:rPr>
          <w:color w:val="231F20"/>
        </w:rPr>
        <w:t>difesa</w:t>
      </w:r>
      <w:r>
        <w:rPr>
          <w:color w:val="231F20"/>
          <w:spacing w:val="-11"/>
        </w:rPr>
        <w:t xml:space="preserve"> </w:t>
      </w:r>
      <w:r>
        <w:rPr>
          <w:color w:val="231F20"/>
        </w:rPr>
        <w:t>attiva</w:t>
      </w:r>
      <w:r>
        <w:rPr>
          <w:color w:val="231F20"/>
          <w:spacing w:val="-11"/>
        </w:rPr>
        <w:t xml:space="preserve"> </w:t>
      </w:r>
      <w:r>
        <w:rPr>
          <w:color w:val="231F20"/>
        </w:rPr>
        <w:t>in</w:t>
      </w:r>
      <w:r>
        <w:rPr>
          <w:color w:val="231F20"/>
          <w:spacing w:val="-10"/>
        </w:rPr>
        <w:t xml:space="preserve"> </w:t>
      </w:r>
      <w:r>
        <w:rPr>
          <w:color w:val="231F20"/>
        </w:rPr>
        <w:t xml:space="preserve">piena </w:t>
      </w:r>
      <w:r>
        <w:rPr>
          <w:color w:val="231F20"/>
          <w:spacing w:val="-2"/>
        </w:rPr>
        <w:t>efficienza</w:t>
      </w:r>
      <w:r>
        <w:rPr>
          <w:color w:val="231F20"/>
          <w:spacing w:val="-6"/>
        </w:rPr>
        <w:t xml:space="preserve"> </w:t>
      </w:r>
      <w:r>
        <w:rPr>
          <w:color w:val="231F20"/>
          <w:spacing w:val="-2"/>
        </w:rPr>
        <w:t>e</w:t>
      </w:r>
      <w:r>
        <w:rPr>
          <w:color w:val="231F20"/>
          <w:spacing w:val="-6"/>
        </w:rPr>
        <w:t xml:space="preserve"> </w:t>
      </w:r>
      <w:r>
        <w:rPr>
          <w:color w:val="231F20"/>
          <w:spacing w:val="-2"/>
        </w:rPr>
        <w:t>operanti</w:t>
      </w:r>
      <w:r>
        <w:rPr>
          <w:color w:val="231F20"/>
          <w:spacing w:val="-6"/>
        </w:rPr>
        <w:t xml:space="preserve"> </w:t>
      </w:r>
      <w:r>
        <w:rPr>
          <w:color w:val="231F20"/>
          <w:spacing w:val="-2"/>
        </w:rPr>
        <w:t>secondo</w:t>
      </w:r>
      <w:r>
        <w:rPr>
          <w:color w:val="231F20"/>
          <w:spacing w:val="-6"/>
        </w:rPr>
        <w:t xml:space="preserve"> </w:t>
      </w:r>
      <w:r>
        <w:rPr>
          <w:color w:val="231F20"/>
          <w:spacing w:val="-2"/>
        </w:rPr>
        <w:t>la</w:t>
      </w:r>
      <w:r>
        <w:rPr>
          <w:color w:val="231F20"/>
          <w:spacing w:val="-6"/>
        </w:rPr>
        <w:t xml:space="preserve"> </w:t>
      </w:r>
      <w:r>
        <w:rPr>
          <w:color w:val="231F20"/>
          <w:spacing w:val="-2"/>
        </w:rPr>
        <w:t>prassi</w:t>
      </w:r>
      <w:r>
        <w:rPr>
          <w:color w:val="231F20"/>
          <w:spacing w:val="-6"/>
        </w:rPr>
        <w:t xml:space="preserve"> </w:t>
      </w:r>
      <w:r>
        <w:rPr>
          <w:color w:val="231F20"/>
          <w:spacing w:val="-2"/>
        </w:rPr>
        <w:t>di</w:t>
      </w:r>
      <w:r>
        <w:rPr>
          <w:color w:val="231F20"/>
          <w:spacing w:val="-6"/>
        </w:rPr>
        <w:t xml:space="preserve"> </w:t>
      </w:r>
      <w:r>
        <w:rPr>
          <w:color w:val="231F20"/>
          <w:spacing w:val="-2"/>
        </w:rPr>
        <w:t>buona</w:t>
      </w:r>
      <w:r>
        <w:rPr>
          <w:color w:val="231F20"/>
          <w:spacing w:val="-6"/>
        </w:rPr>
        <w:t xml:space="preserve"> </w:t>
      </w:r>
      <w:r>
        <w:rPr>
          <w:color w:val="231F20"/>
          <w:spacing w:val="-2"/>
        </w:rPr>
        <w:t>agricoltura</w:t>
      </w:r>
      <w:r>
        <w:rPr>
          <w:color w:val="231F20"/>
          <w:spacing w:val="-6"/>
        </w:rPr>
        <w:t xml:space="preserve"> </w:t>
      </w:r>
      <w:r>
        <w:rPr>
          <w:color w:val="231F20"/>
          <w:spacing w:val="-2"/>
        </w:rPr>
        <w:t>prevista</w:t>
      </w:r>
      <w:r>
        <w:rPr>
          <w:color w:val="231F20"/>
          <w:spacing w:val="-6"/>
        </w:rPr>
        <w:t xml:space="preserve"> </w:t>
      </w:r>
      <w:r>
        <w:rPr>
          <w:color w:val="231F20"/>
          <w:spacing w:val="-2"/>
        </w:rPr>
        <w:t>nella</w:t>
      </w:r>
      <w:r>
        <w:rPr>
          <w:color w:val="231F20"/>
          <w:spacing w:val="-6"/>
        </w:rPr>
        <w:t xml:space="preserve"> </w:t>
      </w:r>
      <w:r>
        <w:rPr>
          <w:color w:val="231F20"/>
          <w:spacing w:val="-2"/>
        </w:rPr>
        <w:t>zona,</w:t>
      </w:r>
      <w:r>
        <w:rPr>
          <w:color w:val="231F20"/>
          <w:spacing w:val="-6"/>
        </w:rPr>
        <w:t xml:space="preserve"> </w:t>
      </w:r>
      <w:r>
        <w:rPr>
          <w:color w:val="231F20"/>
          <w:spacing w:val="-2"/>
        </w:rPr>
        <w:t>e</w:t>
      </w:r>
      <w:r>
        <w:rPr>
          <w:color w:val="231F20"/>
          <w:spacing w:val="-6"/>
        </w:rPr>
        <w:t xml:space="preserve"> </w:t>
      </w:r>
      <w:r>
        <w:rPr>
          <w:color w:val="231F20"/>
          <w:spacing w:val="-2"/>
        </w:rPr>
        <w:t>precisamente</w:t>
      </w:r>
      <w:r>
        <w:rPr>
          <w:color w:val="231F20"/>
          <w:spacing w:val="-6"/>
        </w:rPr>
        <w:t xml:space="preserve"> </w:t>
      </w:r>
      <w:r>
        <w:rPr>
          <w:color w:val="231F20"/>
          <w:spacing w:val="-2"/>
        </w:rPr>
        <w:t>teli</w:t>
      </w:r>
      <w:r>
        <w:rPr>
          <w:color w:val="231F20"/>
          <w:spacing w:val="-6"/>
        </w:rPr>
        <w:t xml:space="preserve"> </w:t>
      </w:r>
      <w:r>
        <w:rPr>
          <w:color w:val="231F20"/>
          <w:spacing w:val="-2"/>
        </w:rPr>
        <w:t>antigrandine</w:t>
      </w:r>
      <w:r>
        <w:rPr>
          <w:color w:val="231F20"/>
          <w:spacing w:val="-6"/>
        </w:rPr>
        <w:t xml:space="preserve"> </w:t>
      </w:r>
      <w:r>
        <w:rPr>
          <w:color w:val="231F20"/>
          <w:spacing w:val="-2"/>
        </w:rPr>
        <w:t xml:space="preserve">e/o </w:t>
      </w:r>
      <w:r>
        <w:rPr>
          <w:color w:val="231F20"/>
        </w:rPr>
        <w:t>antipioggia e/o antinsetto e tunnel.</w:t>
      </w:r>
      <w:r w:rsidR="00CB4220">
        <w:rPr>
          <w:color w:val="231F20"/>
        </w:rPr>
        <w:t xml:space="preserve"> </w:t>
      </w:r>
    </w:p>
    <w:p w14:paraId="37E03EBD" w14:textId="1B23AEA2" w:rsidR="0057014F" w:rsidRDefault="00CB4220" w:rsidP="00396787">
      <w:pPr>
        <w:pStyle w:val="Corpotesto"/>
        <w:spacing w:before="17" w:line="259" w:lineRule="auto"/>
        <w:ind w:left="760" w:right="-7"/>
        <w:jc w:val="both"/>
      </w:pPr>
      <w:r>
        <w:rPr>
          <w:color w:val="231F20"/>
        </w:rPr>
        <w:t>La garanzia è operante inoltre per danni al prodotto provocati dall</w:t>
      </w:r>
      <w:r w:rsidRPr="00CB4220">
        <w:rPr>
          <w:color w:val="231F20"/>
        </w:rPr>
        <w:t>a percossa della Grandine e/o azione del Vento Forte e dalle altre Avversità in garanzia avvenute in concomitanza dell’Avversità Atmosferica indennizzabile in base alla presente assicurazione o nelle 48 ore immediatamente successive</w:t>
      </w:r>
      <w:r>
        <w:rPr>
          <w:color w:val="231F20"/>
        </w:rPr>
        <w:t>.</w:t>
      </w:r>
    </w:p>
    <w:p w14:paraId="30D3BCB1" w14:textId="77777777" w:rsidR="0057014F" w:rsidRDefault="0057014F" w:rsidP="00396787">
      <w:pPr>
        <w:pStyle w:val="Corpotesto"/>
        <w:spacing w:before="2"/>
        <w:ind w:right="-7"/>
        <w:rPr>
          <w:sz w:val="18"/>
        </w:rPr>
      </w:pPr>
    </w:p>
    <w:p w14:paraId="45FA9895" w14:textId="77777777" w:rsidR="0057014F" w:rsidRDefault="001F5764" w:rsidP="00396787">
      <w:pPr>
        <w:spacing w:before="1"/>
        <w:ind w:left="760" w:right="-7"/>
        <w:rPr>
          <w:rFonts w:ascii="Avalon Medium"/>
          <w:b/>
          <w:sz w:val="17"/>
        </w:rPr>
      </w:pPr>
      <w:r>
        <w:rPr>
          <w:rFonts w:ascii="Avalon Medium"/>
          <w:b/>
          <w:color w:val="231F20"/>
          <w:spacing w:val="-2"/>
          <w:sz w:val="17"/>
        </w:rPr>
        <w:t>Antipioggia</w:t>
      </w:r>
    </w:p>
    <w:p w14:paraId="39BC7481" w14:textId="77777777" w:rsidR="0057014F" w:rsidRDefault="001F5764" w:rsidP="00396787">
      <w:pPr>
        <w:pStyle w:val="Corpotesto"/>
        <w:spacing w:before="16" w:line="259" w:lineRule="auto"/>
        <w:ind w:left="760" w:right="-7"/>
        <w:jc w:val="both"/>
        <w:rPr>
          <w:b/>
        </w:rPr>
      </w:pPr>
      <w:r>
        <w:rPr>
          <w:b/>
          <w:color w:val="231F20"/>
          <w:spacing w:val="-2"/>
        </w:rPr>
        <w:t>I</w:t>
      </w:r>
      <w:r>
        <w:rPr>
          <w:b/>
          <w:color w:val="231F20"/>
          <w:spacing w:val="-4"/>
        </w:rPr>
        <w:t xml:space="preserve"> </w:t>
      </w:r>
      <w:r>
        <w:rPr>
          <w:b/>
          <w:color w:val="231F20"/>
          <w:spacing w:val="-2"/>
        </w:rPr>
        <w:t>teli</w:t>
      </w:r>
      <w:r>
        <w:rPr>
          <w:b/>
          <w:color w:val="231F20"/>
          <w:spacing w:val="-4"/>
        </w:rPr>
        <w:t xml:space="preserve"> </w:t>
      </w:r>
      <w:r>
        <w:rPr>
          <w:b/>
          <w:color w:val="231F20"/>
          <w:spacing w:val="-2"/>
        </w:rPr>
        <w:t>devono</w:t>
      </w:r>
      <w:r>
        <w:rPr>
          <w:b/>
          <w:color w:val="231F20"/>
          <w:spacing w:val="-4"/>
        </w:rPr>
        <w:t xml:space="preserve"> </w:t>
      </w:r>
      <w:r>
        <w:rPr>
          <w:b/>
          <w:color w:val="231F20"/>
          <w:spacing w:val="-2"/>
        </w:rPr>
        <w:t>essere</w:t>
      </w:r>
      <w:r>
        <w:rPr>
          <w:b/>
          <w:color w:val="231F20"/>
          <w:spacing w:val="-4"/>
        </w:rPr>
        <w:t xml:space="preserve"> </w:t>
      </w:r>
      <w:r>
        <w:rPr>
          <w:b/>
          <w:color w:val="231F20"/>
          <w:spacing w:val="-2"/>
        </w:rPr>
        <w:t>stesi,</w:t>
      </w:r>
      <w:r>
        <w:rPr>
          <w:b/>
          <w:color w:val="231F20"/>
          <w:spacing w:val="-4"/>
        </w:rPr>
        <w:t xml:space="preserve"> </w:t>
      </w:r>
      <w:r>
        <w:rPr>
          <w:b/>
          <w:color w:val="231F20"/>
          <w:spacing w:val="-2"/>
        </w:rPr>
        <w:t>relativamente</w:t>
      </w:r>
      <w:r>
        <w:rPr>
          <w:b/>
          <w:color w:val="231F20"/>
          <w:spacing w:val="-4"/>
        </w:rPr>
        <w:t xml:space="preserve"> </w:t>
      </w:r>
      <w:r>
        <w:rPr>
          <w:b/>
          <w:color w:val="231F20"/>
          <w:spacing w:val="-2"/>
        </w:rPr>
        <w:t>al</w:t>
      </w:r>
      <w:r>
        <w:rPr>
          <w:b/>
          <w:color w:val="231F20"/>
          <w:spacing w:val="-4"/>
        </w:rPr>
        <w:t xml:space="preserve"> </w:t>
      </w:r>
      <w:r>
        <w:rPr>
          <w:b/>
          <w:color w:val="231F20"/>
          <w:spacing w:val="-2"/>
        </w:rPr>
        <w:t>Prodotto</w:t>
      </w:r>
      <w:r>
        <w:rPr>
          <w:b/>
          <w:color w:val="231F20"/>
          <w:spacing w:val="-4"/>
        </w:rPr>
        <w:t xml:space="preserve"> </w:t>
      </w:r>
      <w:r>
        <w:rPr>
          <w:b/>
          <w:color w:val="231F20"/>
          <w:spacing w:val="-2"/>
        </w:rPr>
        <w:t>ciliegie</w:t>
      </w:r>
      <w:r>
        <w:rPr>
          <w:b/>
          <w:color w:val="231F20"/>
          <w:spacing w:val="-4"/>
        </w:rPr>
        <w:t xml:space="preserve"> </w:t>
      </w:r>
      <w:r>
        <w:rPr>
          <w:b/>
          <w:color w:val="231F20"/>
          <w:spacing w:val="-2"/>
        </w:rPr>
        <w:t>entro</w:t>
      </w:r>
      <w:r>
        <w:rPr>
          <w:b/>
          <w:color w:val="231F20"/>
          <w:spacing w:val="-4"/>
        </w:rPr>
        <w:t xml:space="preserve"> </w:t>
      </w:r>
      <w:r>
        <w:rPr>
          <w:b/>
          <w:color w:val="231F20"/>
          <w:spacing w:val="-2"/>
        </w:rPr>
        <w:t>le</w:t>
      </w:r>
      <w:r>
        <w:rPr>
          <w:b/>
          <w:color w:val="231F20"/>
          <w:spacing w:val="-4"/>
        </w:rPr>
        <w:t xml:space="preserve"> </w:t>
      </w:r>
      <w:r>
        <w:rPr>
          <w:b/>
          <w:color w:val="231F20"/>
          <w:spacing w:val="-2"/>
        </w:rPr>
        <w:t>date</w:t>
      </w:r>
      <w:r>
        <w:rPr>
          <w:b/>
          <w:color w:val="231F20"/>
          <w:spacing w:val="-4"/>
        </w:rPr>
        <w:t xml:space="preserve"> </w:t>
      </w:r>
      <w:r>
        <w:rPr>
          <w:b/>
          <w:color w:val="231F20"/>
          <w:spacing w:val="-2"/>
        </w:rPr>
        <w:t>indicate</w:t>
      </w:r>
      <w:r>
        <w:rPr>
          <w:b/>
          <w:color w:val="231F20"/>
          <w:spacing w:val="-4"/>
        </w:rPr>
        <w:t xml:space="preserve"> </w:t>
      </w:r>
      <w:r>
        <w:rPr>
          <w:b/>
          <w:color w:val="231F20"/>
          <w:spacing w:val="-2"/>
        </w:rPr>
        <w:t>per</w:t>
      </w:r>
      <w:r>
        <w:rPr>
          <w:b/>
          <w:color w:val="231F20"/>
          <w:spacing w:val="-4"/>
        </w:rPr>
        <w:t xml:space="preserve"> </w:t>
      </w:r>
      <w:r>
        <w:rPr>
          <w:b/>
          <w:color w:val="231F20"/>
          <w:spacing w:val="-2"/>
        </w:rPr>
        <w:t>le</w:t>
      </w:r>
      <w:r>
        <w:rPr>
          <w:b/>
          <w:color w:val="231F20"/>
          <w:spacing w:val="-4"/>
        </w:rPr>
        <w:t xml:space="preserve"> </w:t>
      </w:r>
      <w:r>
        <w:rPr>
          <w:b/>
          <w:color w:val="231F20"/>
          <w:spacing w:val="-2"/>
        </w:rPr>
        <w:t>rispettive</w:t>
      </w:r>
      <w:r>
        <w:rPr>
          <w:b/>
          <w:color w:val="231F20"/>
          <w:spacing w:val="-4"/>
        </w:rPr>
        <w:t xml:space="preserve"> </w:t>
      </w:r>
      <w:r>
        <w:rPr>
          <w:b/>
          <w:color w:val="231F20"/>
          <w:spacing w:val="-2"/>
        </w:rPr>
        <w:t>zone</w:t>
      </w:r>
      <w:r>
        <w:rPr>
          <w:b/>
          <w:color w:val="231F20"/>
          <w:spacing w:val="-4"/>
        </w:rPr>
        <w:t xml:space="preserve"> </w:t>
      </w:r>
      <w:r>
        <w:rPr>
          <w:b/>
          <w:color w:val="231F20"/>
          <w:spacing w:val="-2"/>
        </w:rPr>
        <w:t>e</w:t>
      </w:r>
      <w:r>
        <w:rPr>
          <w:b/>
          <w:color w:val="231F20"/>
          <w:spacing w:val="-4"/>
        </w:rPr>
        <w:t xml:space="preserve"> </w:t>
      </w:r>
      <w:r>
        <w:rPr>
          <w:b/>
          <w:color w:val="231F20"/>
          <w:spacing w:val="-2"/>
        </w:rPr>
        <w:t xml:space="preserve">comunque </w:t>
      </w:r>
      <w:r>
        <w:rPr>
          <w:b/>
          <w:color w:val="231F20"/>
        </w:rPr>
        <w:t>non oltre la fase di inizio arrossimento del frutto.</w:t>
      </w:r>
    </w:p>
    <w:p w14:paraId="0DCE53AE" w14:textId="77777777" w:rsidR="0057014F" w:rsidRDefault="0057014F" w:rsidP="00396787">
      <w:pPr>
        <w:pStyle w:val="Corpotesto"/>
        <w:spacing w:before="3"/>
        <w:ind w:right="-7"/>
        <w:rPr>
          <w:b/>
          <w:sz w:val="18"/>
        </w:rPr>
      </w:pPr>
    </w:p>
    <w:p w14:paraId="3F6CF362" w14:textId="77777777" w:rsidR="0057014F" w:rsidRDefault="001F5764" w:rsidP="00396787">
      <w:pPr>
        <w:ind w:left="760" w:right="-7"/>
        <w:rPr>
          <w:rFonts w:ascii="Avalon Medium"/>
          <w:b/>
          <w:sz w:val="17"/>
        </w:rPr>
      </w:pPr>
      <w:r>
        <w:rPr>
          <w:rFonts w:ascii="Avalon Medium"/>
          <w:b/>
          <w:color w:val="231F20"/>
          <w:spacing w:val="-2"/>
          <w:sz w:val="17"/>
        </w:rPr>
        <w:t>Antinsetto</w:t>
      </w:r>
    </w:p>
    <w:p w14:paraId="51C1C0C8" w14:textId="77777777" w:rsidR="0057014F" w:rsidRDefault="001F5764" w:rsidP="00396787">
      <w:pPr>
        <w:pStyle w:val="Corpotesto"/>
        <w:spacing w:before="16" w:line="173" w:lineRule="exact"/>
        <w:ind w:left="760" w:right="-7"/>
        <w:jc w:val="both"/>
        <w:rPr>
          <w:b/>
        </w:rPr>
      </w:pPr>
      <w:r>
        <w:rPr>
          <w:b/>
          <w:color w:val="231F20"/>
          <w:spacing w:val="-4"/>
        </w:rPr>
        <w:t>Gli</w:t>
      </w:r>
      <w:r>
        <w:rPr>
          <w:b/>
          <w:color w:val="231F20"/>
          <w:spacing w:val="-1"/>
        </w:rPr>
        <w:t xml:space="preserve"> </w:t>
      </w:r>
      <w:r>
        <w:rPr>
          <w:b/>
          <w:color w:val="231F20"/>
          <w:spacing w:val="-4"/>
        </w:rPr>
        <w:t>impianti</w:t>
      </w:r>
      <w:r>
        <w:rPr>
          <w:b/>
          <w:color w:val="231F20"/>
          <w:spacing w:val="-1"/>
        </w:rPr>
        <w:t xml:space="preserve"> </w:t>
      </w:r>
      <w:r>
        <w:rPr>
          <w:b/>
          <w:color w:val="231F20"/>
          <w:spacing w:val="-4"/>
        </w:rPr>
        <w:t>devono</w:t>
      </w:r>
      <w:r>
        <w:rPr>
          <w:b/>
          <w:color w:val="231F20"/>
        </w:rPr>
        <w:t xml:space="preserve"> </w:t>
      </w:r>
      <w:r>
        <w:rPr>
          <w:b/>
          <w:color w:val="231F20"/>
          <w:spacing w:val="-4"/>
        </w:rPr>
        <w:t>essere</w:t>
      </w:r>
      <w:r>
        <w:rPr>
          <w:b/>
          <w:color w:val="231F20"/>
          <w:spacing w:val="-1"/>
        </w:rPr>
        <w:t xml:space="preserve"> </w:t>
      </w:r>
      <w:r>
        <w:rPr>
          <w:b/>
          <w:color w:val="231F20"/>
          <w:spacing w:val="-4"/>
        </w:rPr>
        <w:t>dotati</w:t>
      </w:r>
      <w:r>
        <w:rPr>
          <w:b/>
          <w:color w:val="231F20"/>
          <w:spacing w:val="-1"/>
        </w:rPr>
        <w:t xml:space="preserve"> </w:t>
      </w:r>
      <w:r>
        <w:rPr>
          <w:b/>
          <w:color w:val="231F20"/>
          <w:spacing w:val="-4"/>
        </w:rPr>
        <w:t>di</w:t>
      </w:r>
      <w:r>
        <w:rPr>
          <w:b/>
          <w:color w:val="231F20"/>
        </w:rPr>
        <w:t xml:space="preserve"> </w:t>
      </w:r>
      <w:r>
        <w:rPr>
          <w:b/>
          <w:color w:val="231F20"/>
          <w:spacing w:val="-4"/>
        </w:rPr>
        <w:t>un</w:t>
      </w:r>
      <w:r>
        <w:rPr>
          <w:b/>
          <w:color w:val="231F20"/>
          <w:spacing w:val="-1"/>
        </w:rPr>
        <w:t xml:space="preserve"> </w:t>
      </w:r>
      <w:r>
        <w:rPr>
          <w:b/>
          <w:color w:val="231F20"/>
          <w:spacing w:val="-4"/>
        </w:rPr>
        <w:t>sistema</w:t>
      </w:r>
      <w:r>
        <w:rPr>
          <w:b/>
          <w:color w:val="231F20"/>
          <w:spacing w:val="-1"/>
        </w:rPr>
        <w:t xml:space="preserve"> </w:t>
      </w:r>
      <w:r>
        <w:rPr>
          <w:b/>
          <w:color w:val="231F20"/>
          <w:spacing w:val="-4"/>
        </w:rPr>
        <w:t>integrato</w:t>
      </w:r>
      <w:r>
        <w:rPr>
          <w:b/>
          <w:color w:val="231F20"/>
        </w:rPr>
        <w:t xml:space="preserve"> </w:t>
      </w:r>
      <w:r>
        <w:rPr>
          <w:b/>
          <w:color w:val="231F20"/>
          <w:spacing w:val="-4"/>
        </w:rPr>
        <w:t>antinsetto,</w:t>
      </w:r>
      <w:r>
        <w:rPr>
          <w:b/>
          <w:color w:val="231F20"/>
          <w:spacing w:val="-1"/>
        </w:rPr>
        <w:t xml:space="preserve"> </w:t>
      </w:r>
      <w:r>
        <w:rPr>
          <w:b/>
          <w:color w:val="231F20"/>
          <w:spacing w:val="-4"/>
        </w:rPr>
        <w:t>intendendosi</w:t>
      </w:r>
      <w:r>
        <w:rPr>
          <w:b/>
          <w:color w:val="231F20"/>
        </w:rPr>
        <w:t xml:space="preserve"> </w:t>
      </w:r>
      <w:r>
        <w:rPr>
          <w:b/>
          <w:color w:val="231F20"/>
          <w:spacing w:val="-4"/>
        </w:rPr>
        <w:t>per</w:t>
      </w:r>
      <w:r>
        <w:rPr>
          <w:b/>
          <w:color w:val="231F20"/>
          <w:spacing w:val="-1"/>
        </w:rPr>
        <w:t xml:space="preserve"> </w:t>
      </w:r>
      <w:r>
        <w:rPr>
          <w:b/>
          <w:color w:val="231F20"/>
          <w:spacing w:val="-4"/>
        </w:rPr>
        <w:t>tale</w:t>
      </w:r>
      <w:r>
        <w:rPr>
          <w:b/>
          <w:color w:val="231F20"/>
          <w:spacing w:val="-1"/>
        </w:rPr>
        <w:t xml:space="preserve"> </w:t>
      </w:r>
      <w:r>
        <w:rPr>
          <w:b/>
          <w:color w:val="231F20"/>
          <w:spacing w:val="-4"/>
        </w:rPr>
        <w:t>il</w:t>
      </w:r>
      <w:r>
        <w:rPr>
          <w:b/>
          <w:color w:val="231F20"/>
        </w:rPr>
        <w:t xml:space="preserve"> </w:t>
      </w:r>
      <w:r>
        <w:rPr>
          <w:b/>
          <w:color w:val="231F20"/>
          <w:spacing w:val="-4"/>
        </w:rPr>
        <w:t>Sistema</w:t>
      </w:r>
      <w:r>
        <w:rPr>
          <w:b/>
          <w:color w:val="231F20"/>
          <w:spacing w:val="-1"/>
        </w:rPr>
        <w:t xml:space="preserve"> </w:t>
      </w:r>
      <w:r>
        <w:rPr>
          <w:b/>
          <w:color w:val="231F20"/>
          <w:spacing w:val="-4"/>
        </w:rPr>
        <w:t>che</w:t>
      </w:r>
      <w:r>
        <w:rPr>
          <w:b/>
          <w:color w:val="231F20"/>
          <w:spacing w:val="-1"/>
        </w:rPr>
        <w:t xml:space="preserve"> </w:t>
      </w:r>
      <w:r>
        <w:rPr>
          <w:b/>
          <w:color w:val="231F20"/>
          <w:spacing w:val="-4"/>
        </w:rPr>
        <w:t>prevede:</w:t>
      </w:r>
    </w:p>
    <w:p w14:paraId="4FB72F72" w14:textId="65B81A2F" w:rsidR="0057014F" w:rsidRPr="00003F29" w:rsidRDefault="001F5764" w:rsidP="00003F29">
      <w:pPr>
        <w:pStyle w:val="Paragrafoelenco"/>
        <w:numPr>
          <w:ilvl w:val="0"/>
          <w:numId w:val="17"/>
        </w:numPr>
        <w:tabs>
          <w:tab w:val="left" w:pos="1480"/>
        </w:tabs>
        <w:spacing w:line="213" w:lineRule="auto"/>
        <w:ind w:right="-7"/>
        <w:rPr>
          <w:b/>
          <w:color w:val="231F20"/>
          <w:spacing w:val="-2"/>
          <w:sz w:val="17"/>
        </w:rPr>
      </w:pPr>
      <w:r>
        <w:rPr>
          <w:b/>
          <w:color w:val="231F20"/>
          <w:spacing w:val="-2"/>
          <w:sz w:val="17"/>
        </w:rPr>
        <w:t>la</w:t>
      </w:r>
      <w:r>
        <w:rPr>
          <w:b/>
          <w:color w:val="231F20"/>
          <w:spacing w:val="-3"/>
          <w:sz w:val="17"/>
        </w:rPr>
        <w:t xml:space="preserve"> </w:t>
      </w:r>
      <w:r>
        <w:rPr>
          <w:b/>
          <w:color w:val="231F20"/>
          <w:spacing w:val="-2"/>
          <w:sz w:val="17"/>
        </w:rPr>
        <w:t>copertura</w:t>
      </w:r>
      <w:r>
        <w:rPr>
          <w:b/>
          <w:color w:val="231F20"/>
          <w:spacing w:val="-3"/>
          <w:sz w:val="17"/>
        </w:rPr>
        <w:t xml:space="preserve"> </w:t>
      </w:r>
      <w:r>
        <w:rPr>
          <w:b/>
          <w:color w:val="231F20"/>
          <w:spacing w:val="-2"/>
          <w:sz w:val="17"/>
        </w:rPr>
        <w:t>completa</w:t>
      </w:r>
      <w:r>
        <w:rPr>
          <w:b/>
          <w:color w:val="231F20"/>
          <w:spacing w:val="-3"/>
          <w:sz w:val="17"/>
        </w:rPr>
        <w:t xml:space="preserve"> </w:t>
      </w:r>
      <w:r>
        <w:rPr>
          <w:b/>
          <w:color w:val="231F20"/>
          <w:spacing w:val="-2"/>
          <w:sz w:val="17"/>
        </w:rPr>
        <w:t>totale</w:t>
      </w:r>
      <w:r>
        <w:rPr>
          <w:b/>
          <w:color w:val="231F20"/>
          <w:spacing w:val="-3"/>
          <w:sz w:val="17"/>
        </w:rPr>
        <w:t xml:space="preserve"> </w:t>
      </w:r>
      <w:r>
        <w:rPr>
          <w:b/>
          <w:color w:val="231F20"/>
          <w:spacing w:val="-2"/>
          <w:sz w:val="17"/>
        </w:rPr>
        <w:t>della</w:t>
      </w:r>
      <w:r>
        <w:rPr>
          <w:b/>
          <w:color w:val="231F20"/>
          <w:spacing w:val="-3"/>
          <w:sz w:val="17"/>
        </w:rPr>
        <w:t xml:space="preserve"> </w:t>
      </w:r>
      <w:r>
        <w:rPr>
          <w:b/>
          <w:color w:val="231F20"/>
          <w:spacing w:val="-2"/>
          <w:sz w:val="17"/>
        </w:rPr>
        <w:t>coltura</w:t>
      </w:r>
      <w:r>
        <w:rPr>
          <w:b/>
          <w:color w:val="231F20"/>
          <w:spacing w:val="-3"/>
          <w:sz w:val="17"/>
        </w:rPr>
        <w:t xml:space="preserve"> </w:t>
      </w:r>
      <w:r>
        <w:rPr>
          <w:b/>
          <w:color w:val="231F20"/>
          <w:spacing w:val="-2"/>
          <w:sz w:val="17"/>
        </w:rPr>
        <w:t>con</w:t>
      </w:r>
      <w:r>
        <w:rPr>
          <w:b/>
          <w:color w:val="231F20"/>
          <w:spacing w:val="-3"/>
          <w:sz w:val="17"/>
        </w:rPr>
        <w:t xml:space="preserve"> </w:t>
      </w:r>
      <w:r>
        <w:rPr>
          <w:b/>
          <w:color w:val="231F20"/>
          <w:spacing w:val="-2"/>
          <w:sz w:val="17"/>
        </w:rPr>
        <w:t>reti</w:t>
      </w:r>
      <w:r>
        <w:rPr>
          <w:b/>
          <w:color w:val="231F20"/>
          <w:spacing w:val="-3"/>
          <w:sz w:val="17"/>
        </w:rPr>
        <w:t xml:space="preserve"> </w:t>
      </w:r>
      <w:r>
        <w:rPr>
          <w:b/>
          <w:color w:val="231F20"/>
          <w:spacing w:val="-2"/>
          <w:sz w:val="17"/>
        </w:rPr>
        <w:t>antinsetto</w:t>
      </w:r>
      <w:r>
        <w:rPr>
          <w:b/>
          <w:color w:val="231F20"/>
          <w:spacing w:val="-3"/>
          <w:sz w:val="17"/>
        </w:rPr>
        <w:t xml:space="preserve"> </w:t>
      </w:r>
      <w:r>
        <w:rPr>
          <w:b/>
          <w:color w:val="231F20"/>
          <w:spacing w:val="-2"/>
          <w:sz w:val="17"/>
        </w:rPr>
        <w:t>con</w:t>
      </w:r>
      <w:r>
        <w:rPr>
          <w:b/>
          <w:color w:val="231F20"/>
          <w:spacing w:val="-3"/>
          <w:sz w:val="17"/>
        </w:rPr>
        <w:t xml:space="preserve"> </w:t>
      </w:r>
      <w:r>
        <w:rPr>
          <w:b/>
          <w:color w:val="231F20"/>
          <w:spacing w:val="-2"/>
          <w:sz w:val="17"/>
        </w:rPr>
        <w:t>fori</w:t>
      </w:r>
      <w:r>
        <w:rPr>
          <w:b/>
          <w:color w:val="231F20"/>
          <w:spacing w:val="-3"/>
          <w:sz w:val="17"/>
        </w:rPr>
        <w:t xml:space="preserve"> </w:t>
      </w:r>
      <w:r>
        <w:rPr>
          <w:b/>
          <w:color w:val="231F20"/>
          <w:spacing w:val="-2"/>
          <w:sz w:val="17"/>
        </w:rPr>
        <w:t>di</w:t>
      </w:r>
      <w:r>
        <w:rPr>
          <w:b/>
          <w:color w:val="231F20"/>
          <w:spacing w:val="-3"/>
          <w:sz w:val="17"/>
        </w:rPr>
        <w:t xml:space="preserve"> </w:t>
      </w:r>
      <w:r>
        <w:rPr>
          <w:b/>
          <w:color w:val="231F20"/>
          <w:spacing w:val="-2"/>
          <w:sz w:val="17"/>
        </w:rPr>
        <w:t>maglia</w:t>
      </w:r>
      <w:r>
        <w:rPr>
          <w:b/>
          <w:color w:val="231F20"/>
          <w:spacing w:val="-3"/>
          <w:sz w:val="17"/>
        </w:rPr>
        <w:t xml:space="preserve"> </w:t>
      </w:r>
      <w:r>
        <w:rPr>
          <w:b/>
          <w:color w:val="231F20"/>
          <w:spacing w:val="-2"/>
          <w:sz w:val="17"/>
        </w:rPr>
        <w:t>inferiori</w:t>
      </w:r>
      <w:r>
        <w:rPr>
          <w:b/>
          <w:color w:val="231F20"/>
          <w:spacing w:val="-3"/>
          <w:sz w:val="17"/>
        </w:rPr>
        <w:t xml:space="preserve"> </w:t>
      </w:r>
      <w:r>
        <w:rPr>
          <w:b/>
          <w:color w:val="231F20"/>
          <w:spacing w:val="-2"/>
          <w:sz w:val="17"/>
        </w:rPr>
        <w:t>al</w:t>
      </w:r>
      <w:r>
        <w:rPr>
          <w:b/>
          <w:color w:val="231F20"/>
          <w:spacing w:val="-3"/>
          <w:sz w:val="17"/>
        </w:rPr>
        <w:t xml:space="preserve"> </w:t>
      </w:r>
      <w:r>
        <w:rPr>
          <w:b/>
          <w:color w:val="231F20"/>
          <w:spacing w:val="-2"/>
          <w:sz w:val="17"/>
        </w:rPr>
        <w:t>1</w:t>
      </w:r>
      <w:r>
        <w:rPr>
          <w:b/>
          <w:color w:val="231F20"/>
          <w:spacing w:val="-3"/>
          <w:sz w:val="17"/>
        </w:rPr>
        <w:t xml:space="preserve"> </w:t>
      </w:r>
      <w:r>
        <w:rPr>
          <w:b/>
          <w:color w:val="231F20"/>
          <w:spacing w:val="-2"/>
          <w:sz w:val="17"/>
        </w:rPr>
        <w:t>mm²</w:t>
      </w:r>
      <w:r>
        <w:rPr>
          <w:b/>
          <w:color w:val="231F20"/>
          <w:spacing w:val="-3"/>
          <w:sz w:val="17"/>
        </w:rPr>
        <w:t xml:space="preserve"> </w:t>
      </w:r>
      <w:r>
        <w:rPr>
          <w:b/>
          <w:color w:val="231F20"/>
          <w:spacing w:val="-2"/>
          <w:sz w:val="17"/>
        </w:rPr>
        <w:t>opportu</w:t>
      </w:r>
      <w:r>
        <w:rPr>
          <w:b/>
          <w:color w:val="231F20"/>
          <w:spacing w:val="-4"/>
          <w:sz w:val="17"/>
        </w:rPr>
        <w:t xml:space="preserve">namente disposti sul </w:t>
      </w:r>
      <w:r w:rsidRPr="00003F29">
        <w:rPr>
          <w:b/>
          <w:color w:val="231F20"/>
          <w:spacing w:val="-2"/>
          <w:sz w:val="17"/>
        </w:rPr>
        <w:t>terreno senza alcuna apertura praticabile dagli adulti di Drosophila Suzukii, secondo le</w:t>
      </w:r>
      <w:r w:rsidR="00003F29" w:rsidRPr="00003F29">
        <w:rPr>
          <w:b/>
          <w:color w:val="231F20"/>
          <w:spacing w:val="-2"/>
          <w:sz w:val="17"/>
        </w:rPr>
        <w:t xml:space="preserve"> </w:t>
      </w:r>
      <w:r w:rsidRPr="00003F29">
        <w:rPr>
          <w:b/>
          <w:color w:val="231F20"/>
          <w:spacing w:val="-2"/>
          <w:sz w:val="17"/>
        </w:rPr>
        <w:t>indicazioni fornite dal servizio fitosanitario di FEM;</w:t>
      </w:r>
    </w:p>
    <w:p w14:paraId="41A41B6E" w14:textId="77777777" w:rsidR="0057014F" w:rsidRPr="00003F29" w:rsidRDefault="001F5764" w:rsidP="00396787">
      <w:pPr>
        <w:pStyle w:val="Paragrafoelenco"/>
        <w:numPr>
          <w:ilvl w:val="0"/>
          <w:numId w:val="17"/>
        </w:numPr>
        <w:tabs>
          <w:tab w:val="left" w:pos="1480"/>
        </w:tabs>
        <w:spacing w:line="241" w:lineRule="exact"/>
        <w:ind w:right="-7"/>
        <w:rPr>
          <w:b/>
          <w:color w:val="231F20"/>
          <w:spacing w:val="-2"/>
          <w:sz w:val="17"/>
        </w:rPr>
      </w:pPr>
      <w:r w:rsidRPr="00003F29">
        <w:rPr>
          <w:b/>
          <w:color w:val="231F20"/>
          <w:spacing w:val="-2"/>
          <w:sz w:val="17"/>
        </w:rPr>
        <w:t>monitoraggio all’interno delle reti antinsetto con trappole in grado di rilevare il grado di presenza del dittero;</w:t>
      </w:r>
    </w:p>
    <w:p w14:paraId="252E4A2C" w14:textId="6295321D" w:rsidR="0057014F" w:rsidRPr="00003F29" w:rsidRDefault="001F5764" w:rsidP="00003F29">
      <w:pPr>
        <w:pStyle w:val="Paragrafoelenco"/>
        <w:numPr>
          <w:ilvl w:val="0"/>
          <w:numId w:val="17"/>
        </w:numPr>
        <w:tabs>
          <w:tab w:val="left" w:pos="1480"/>
        </w:tabs>
        <w:spacing w:line="259" w:lineRule="exact"/>
        <w:ind w:right="-7"/>
        <w:rPr>
          <w:b/>
          <w:color w:val="231F20"/>
          <w:spacing w:val="-2"/>
          <w:sz w:val="17"/>
        </w:rPr>
      </w:pPr>
      <w:r w:rsidRPr="00003F29">
        <w:rPr>
          <w:b/>
          <w:color w:val="231F20"/>
          <w:spacing w:val="-2"/>
          <w:sz w:val="17"/>
        </w:rPr>
        <w:t>al realizzarsi della condizione di presenza dell’insetto all’interno delle protezioni antinsetto, come riportato al</w:t>
      </w:r>
      <w:r w:rsidR="00003F29" w:rsidRPr="00003F29">
        <w:rPr>
          <w:b/>
          <w:color w:val="231F20"/>
          <w:spacing w:val="-2"/>
          <w:sz w:val="17"/>
        </w:rPr>
        <w:t xml:space="preserve"> </w:t>
      </w:r>
      <w:r w:rsidRPr="00003F29">
        <w:rPr>
          <w:b/>
          <w:color w:val="231F20"/>
          <w:spacing w:val="-2"/>
          <w:sz w:val="17"/>
        </w:rPr>
        <w:t>punto precedente, intervento immediato con efficaci insetticidi specifici;</w:t>
      </w:r>
    </w:p>
    <w:p w14:paraId="7BE052FF" w14:textId="77777777" w:rsidR="0057014F" w:rsidRPr="00003F29" w:rsidRDefault="001F5764" w:rsidP="00396787">
      <w:pPr>
        <w:pStyle w:val="Paragrafoelenco"/>
        <w:numPr>
          <w:ilvl w:val="0"/>
          <w:numId w:val="17"/>
        </w:numPr>
        <w:tabs>
          <w:tab w:val="left" w:pos="1480"/>
        </w:tabs>
        <w:spacing w:line="213" w:lineRule="auto"/>
        <w:ind w:right="-7"/>
        <w:rPr>
          <w:b/>
          <w:color w:val="231F20"/>
          <w:spacing w:val="-2"/>
          <w:sz w:val="17"/>
        </w:rPr>
      </w:pPr>
      <w:r w:rsidRPr="00003F29">
        <w:rPr>
          <w:b/>
          <w:color w:val="231F20"/>
          <w:spacing w:val="-2"/>
          <w:sz w:val="17"/>
        </w:rPr>
        <w:t>catture massali in primavera e in autunno con trappole attrattive a elevata efficacia di cattura e distruzione di popolazione di Drosophila Suzukii.</w:t>
      </w:r>
    </w:p>
    <w:p w14:paraId="67DCF8BF" w14:textId="77777777" w:rsidR="0057014F" w:rsidRPr="00003F29" w:rsidRDefault="001F5764" w:rsidP="00396787">
      <w:pPr>
        <w:pStyle w:val="Corpotesto"/>
        <w:spacing w:before="17" w:line="179" w:lineRule="exact"/>
        <w:ind w:left="760" w:right="-7"/>
        <w:jc w:val="both"/>
        <w:rPr>
          <w:b/>
          <w:color w:val="231F20"/>
          <w:spacing w:val="-2"/>
          <w:szCs w:val="22"/>
        </w:rPr>
      </w:pPr>
      <w:r w:rsidRPr="00003F29">
        <w:rPr>
          <w:b/>
          <w:color w:val="231F20"/>
          <w:spacing w:val="-2"/>
          <w:szCs w:val="22"/>
        </w:rPr>
        <w:t>Qualora tali condizioni non venissero rispettate:</w:t>
      </w:r>
    </w:p>
    <w:p w14:paraId="59B0245C" w14:textId="3AE1F06D" w:rsidR="0057014F" w:rsidRPr="00003F29" w:rsidRDefault="001F5764" w:rsidP="00003F29">
      <w:pPr>
        <w:pStyle w:val="Paragrafoelenco"/>
        <w:numPr>
          <w:ilvl w:val="0"/>
          <w:numId w:val="16"/>
        </w:numPr>
        <w:tabs>
          <w:tab w:val="left" w:pos="1480"/>
        </w:tabs>
        <w:spacing w:line="262" w:lineRule="exact"/>
        <w:ind w:right="-7"/>
        <w:rPr>
          <w:b/>
          <w:color w:val="231F20"/>
          <w:spacing w:val="-2"/>
          <w:sz w:val="17"/>
        </w:rPr>
      </w:pPr>
      <w:r w:rsidRPr="00003F29">
        <w:rPr>
          <w:b/>
          <w:color w:val="231F20"/>
          <w:spacing w:val="-2"/>
          <w:sz w:val="17"/>
        </w:rPr>
        <w:t>per danni da Eccesso di Pioggia decade la copertura assicurativa, ove assicurate come produzioni protette</w:t>
      </w:r>
      <w:r w:rsidR="00003F29" w:rsidRPr="00003F29">
        <w:rPr>
          <w:b/>
          <w:color w:val="231F20"/>
          <w:spacing w:val="-2"/>
          <w:sz w:val="17"/>
        </w:rPr>
        <w:t xml:space="preserve"> </w:t>
      </w:r>
      <w:r w:rsidRPr="00003F29">
        <w:rPr>
          <w:b/>
          <w:color w:val="231F20"/>
          <w:spacing w:val="-2"/>
          <w:sz w:val="17"/>
        </w:rPr>
        <w:t>da teli antipioggia;</w:t>
      </w:r>
    </w:p>
    <w:p w14:paraId="3CE9F394" w14:textId="777F9749" w:rsidR="0057014F" w:rsidRPr="00003F29" w:rsidRDefault="001F5764" w:rsidP="00003F29">
      <w:pPr>
        <w:pStyle w:val="Paragrafoelenco"/>
        <w:numPr>
          <w:ilvl w:val="0"/>
          <w:numId w:val="16"/>
        </w:numPr>
        <w:tabs>
          <w:tab w:val="left" w:pos="1480"/>
        </w:tabs>
        <w:spacing w:line="262" w:lineRule="exact"/>
        <w:ind w:right="-7"/>
        <w:rPr>
          <w:b/>
          <w:color w:val="231F20"/>
          <w:spacing w:val="-2"/>
          <w:sz w:val="17"/>
        </w:rPr>
      </w:pPr>
      <w:r w:rsidRPr="00003F29">
        <w:rPr>
          <w:b/>
          <w:color w:val="231F20"/>
          <w:spacing w:val="-2"/>
          <w:sz w:val="17"/>
        </w:rPr>
        <w:t>per danni da Drosophila Suzukii verranno considerati quelli riscontrati nelle aziende limitrofe in frutteti dotati</w:t>
      </w:r>
      <w:r w:rsidR="00003F29" w:rsidRPr="00003F29">
        <w:rPr>
          <w:b/>
          <w:color w:val="231F20"/>
          <w:spacing w:val="-2"/>
          <w:sz w:val="17"/>
        </w:rPr>
        <w:t xml:space="preserve"> </w:t>
      </w:r>
      <w:r w:rsidRPr="00003F29">
        <w:rPr>
          <w:b/>
          <w:color w:val="231F20"/>
          <w:spacing w:val="-2"/>
          <w:sz w:val="17"/>
        </w:rPr>
        <w:t>di sistemi integrati antinsetto in piena efficienza.</w:t>
      </w:r>
    </w:p>
    <w:p w14:paraId="19C4A629" w14:textId="77777777" w:rsidR="004F5F1C" w:rsidRDefault="004F5F1C">
      <w:pPr>
        <w:pStyle w:val="Corpotesto"/>
        <w:spacing w:line="203" w:lineRule="exact"/>
        <w:ind w:left="1480"/>
        <w:rPr>
          <w:b/>
          <w:color w:val="231F20"/>
          <w:spacing w:val="-4"/>
        </w:rPr>
      </w:pPr>
    </w:p>
    <w:p w14:paraId="017C163D" w14:textId="77777777" w:rsidR="004F5F1C" w:rsidRDefault="004F5F1C">
      <w:pPr>
        <w:pStyle w:val="Corpotesto"/>
        <w:spacing w:line="203" w:lineRule="exact"/>
        <w:ind w:left="1480"/>
        <w:rPr>
          <w:b/>
        </w:rPr>
      </w:pPr>
    </w:p>
    <w:p w14:paraId="76323D85" w14:textId="77777777" w:rsidR="0057014F" w:rsidRDefault="0057014F">
      <w:pPr>
        <w:spacing w:line="203" w:lineRule="exact"/>
        <w:sectPr w:rsidR="0057014F" w:rsidSect="00CE750F">
          <w:pgSz w:w="12250" w:h="16220"/>
          <w:pgMar w:top="1180" w:right="600" w:bottom="280" w:left="600" w:header="720" w:footer="720" w:gutter="0"/>
          <w:cols w:space="720"/>
        </w:sectPr>
      </w:pPr>
    </w:p>
    <w:p w14:paraId="006EFF79" w14:textId="77777777" w:rsidR="0057014F" w:rsidRDefault="001F5764" w:rsidP="00396787">
      <w:pPr>
        <w:pStyle w:val="Corpotesto"/>
        <w:spacing w:before="83"/>
        <w:ind w:left="851"/>
        <w:jc w:val="both"/>
        <w:rPr>
          <w:b/>
        </w:rPr>
      </w:pPr>
      <w:r>
        <w:rPr>
          <w:b/>
          <w:color w:val="F58224"/>
        </w:rPr>
        <w:lastRenderedPageBreak/>
        <w:t>Art.</w:t>
      </w:r>
      <w:r>
        <w:rPr>
          <w:b/>
          <w:color w:val="F58224"/>
          <w:spacing w:val="-3"/>
        </w:rPr>
        <w:t xml:space="preserve"> </w:t>
      </w:r>
      <w:r>
        <w:rPr>
          <w:b/>
          <w:color w:val="F58224"/>
        </w:rPr>
        <w:t>4</w:t>
      </w:r>
      <w:r>
        <w:rPr>
          <w:b/>
          <w:color w:val="F58224"/>
          <w:spacing w:val="-3"/>
        </w:rPr>
        <w:t xml:space="preserve"> </w:t>
      </w:r>
      <w:r>
        <w:rPr>
          <w:b/>
          <w:color w:val="F58224"/>
        </w:rPr>
        <w:t>–</w:t>
      </w:r>
      <w:r>
        <w:rPr>
          <w:b/>
          <w:color w:val="F58224"/>
          <w:spacing w:val="-2"/>
        </w:rPr>
        <w:t xml:space="preserve"> Franchigia</w:t>
      </w:r>
    </w:p>
    <w:p w14:paraId="3D4B6481" w14:textId="77777777" w:rsidR="0057014F" w:rsidRDefault="001F5764" w:rsidP="004D68EF">
      <w:pPr>
        <w:pStyle w:val="Corpotesto"/>
        <w:spacing w:before="16" w:line="259" w:lineRule="auto"/>
        <w:ind w:left="851" w:right="-7"/>
        <w:jc w:val="both"/>
        <w:rPr>
          <w:b/>
        </w:rPr>
      </w:pPr>
      <w:r>
        <w:rPr>
          <w:b/>
          <w:color w:val="231F20"/>
        </w:rPr>
        <w:t>Con</w:t>
      </w:r>
      <w:r>
        <w:rPr>
          <w:b/>
          <w:color w:val="231F20"/>
          <w:spacing w:val="-10"/>
        </w:rPr>
        <w:t xml:space="preserve"> </w:t>
      </w:r>
      <w:r>
        <w:rPr>
          <w:b/>
          <w:color w:val="231F20"/>
        </w:rPr>
        <w:t>riferimento</w:t>
      </w:r>
      <w:r>
        <w:rPr>
          <w:b/>
          <w:color w:val="231F20"/>
          <w:spacing w:val="-10"/>
        </w:rPr>
        <w:t xml:space="preserve"> </w:t>
      </w:r>
      <w:r>
        <w:rPr>
          <w:b/>
          <w:color w:val="231F20"/>
        </w:rPr>
        <w:t>a</w:t>
      </w:r>
      <w:r>
        <w:rPr>
          <w:b/>
          <w:color w:val="231F20"/>
          <w:spacing w:val="-10"/>
        </w:rPr>
        <w:t xml:space="preserve"> </w:t>
      </w:r>
      <w:r>
        <w:rPr>
          <w:b/>
          <w:color w:val="231F20"/>
        </w:rPr>
        <w:t>quanto</w:t>
      </w:r>
      <w:r>
        <w:rPr>
          <w:b/>
          <w:color w:val="231F20"/>
          <w:spacing w:val="-10"/>
        </w:rPr>
        <w:t xml:space="preserve"> </w:t>
      </w:r>
      <w:r>
        <w:rPr>
          <w:b/>
          <w:color w:val="231F20"/>
        </w:rPr>
        <w:t>previsto</w:t>
      </w:r>
      <w:r>
        <w:rPr>
          <w:b/>
          <w:color w:val="231F20"/>
          <w:spacing w:val="-10"/>
        </w:rPr>
        <w:t xml:space="preserve"> </w:t>
      </w:r>
      <w:r>
        <w:rPr>
          <w:b/>
          <w:color w:val="231F20"/>
        </w:rPr>
        <w:t>all’art.</w:t>
      </w:r>
      <w:r>
        <w:rPr>
          <w:b/>
          <w:color w:val="231F20"/>
          <w:spacing w:val="-10"/>
        </w:rPr>
        <w:t xml:space="preserve"> </w:t>
      </w:r>
      <w:r>
        <w:rPr>
          <w:b/>
          <w:color w:val="231F20"/>
        </w:rPr>
        <w:t>9</w:t>
      </w:r>
      <w:r>
        <w:rPr>
          <w:b/>
          <w:color w:val="231F20"/>
          <w:spacing w:val="-10"/>
        </w:rPr>
        <w:t xml:space="preserve"> </w:t>
      </w:r>
      <w:r>
        <w:rPr>
          <w:b/>
          <w:color w:val="231F20"/>
        </w:rPr>
        <w:t>–</w:t>
      </w:r>
      <w:r>
        <w:rPr>
          <w:b/>
          <w:color w:val="231F20"/>
          <w:spacing w:val="-10"/>
        </w:rPr>
        <w:t xml:space="preserve"> </w:t>
      </w:r>
      <w:r>
        <w:rPr>
          <w:b/>
          <w:i/>
          <w:color w:val="231F20"/>
        </w:rPr>
        <w:t>Soglia</w:t>
      </w:r>
      <w:r>
        <w:rPr>
          <w:b/>
          <w:i/>
          <w:color w:val="231F20"/>
          <w:spacing w:val="-10"/>
        </w:rPr>
        <w:t xml:space="preserve"> </w:t>
      </w:r>
      <w:r>
        <w:rPr>
          <w:b/>
          <w:color w:val="231F20"/>
        </w:rPr>
        <w:t>nel</w:t>
      </w:r>
      <w:r>
        <w:rPr>
          <w:b/>
          <w:color w:val="231F20"/>
          <w:spacing w:val="-10"/>
        </w:rPr>
        <w:t xml:space="preserve"> </w:t>
      </w:r>
      <w:r>
        <w:rPr>
          <w:b/>
          <w:color w:val="231F20"/>
        </w:rPr>
        <w:t>caso</w:t>
      </w:r>
      <w:r>
        <w:rPr>
          <w:b/>
          <w:color w:val="231F20"/>
          <w:spacing w:val="-10"/>
        </w:rPr>
        <w:t xml:space="preserve"> </w:t>
      </w:r>
      <w:r>
        <w:rPr>
          <w:b/>
          <w:color w:val="231F20"/>
        </w:rPr>
        <w:t>in</w:t>
      </w:r>
      <w:r>
        <w:rPr>
          <w:b/>
          <w:color w:val="231F20"/>
          <w:spacing w:val="-10"/>
        </w:rPr>
        <w:t xml:space="preserve"> </w:t>
      </w:r>
      <w:r>
        <w:rPr>
          <w:b/>
          <w:color w:val="231F20"/>
        </w:rPr>
        <w:t>cui</w:t>
      </w:r>
      <w:r>
        <w:rPr>
          <w:b/>
          <w:color w:val="231F20"/>
          <w:spacing w:val="-10"/>
        </w:rPr>
        <w:t xml:space="preserve"> </w:t>
      </w:r>
      <w:r>
        <w:rPr>
          <w:b/>
          <w:color w:val="231F20"/>
        </w:rPr>
        <w:t>la</w:t>
      </w:r>
      <w:r>
        <w:rPr>
          <w:b/>
          <w:color w:val="231F20"/>
          <w:spacing w:val="-10"/>
        </w:rPr>
        <w:t xml:space="preserve"> </w:t>
      </w:r>
      <w:r>
        <w:rPr>
          <w:b/>
          <w:color w:val="231F20"/>
        </w:rPr>
        <w:t>perdita</w:t>
      </w:r>
      <w:r>
        <w:rPr>
          <w:b/>
          <w:color w:val="231F20"/>
          <w:spacing w:val="-10"/>
        </w:rPr>
        <w:t xml:space="preserve"> </w:t>
      </w:r>
      <w:r>
        <w:rPr>
          <w:b/>
          <w:color w:val="231F20"/>
        </w:rPr>
        <w:t>di</w:t>
      </w:r>
      <w:r>
        <w:rPr>
          <w:b/>
          <w:color w:val="231F20"/>
          <w:spacing w:val="-10"/>
        </w:rPr>
        <w:t xml:space="preserve"> </w:t>
      </w:r>
      <w:r>
        <w:rPr>
          <w:b/>
          <w:color w:val="231F20"/>
        </w:rPr>
        <w:t>Resa</w:t>
      </w:r>
      <w:r>
        <w:rPr>
          <w:b/>
          <w:color w:val="231F20"/>
          <w:spacing w:val="-10"/>
        </w:rPr>
        <w:t xml:space="preserve"> </w:t>
      </w:r>
      <w:r>
        <w:rPr>
          <w:b/>
          <w:color w:val="231F20"/>
        </w:rPr>
        <w:t>Assicurata</w:t>
      </w:r>
      <w:r>
        <w:rPr>
          <w:b/>
          <w:color w:val="231F20"/>
          <w:spacing w:val="-10"/>
        </w:rPr>
        <w:t xml:space="preserve"> </w:t>
      </w:r>
      <w:r>
        <w:rPr>
          <w:b/>
          <w:color w:val="231F20"/>
        </w:rPr>
        <w:t>complessiva</w:t>
      </w:r>
      <w:r>
        <w:rPr>
          <w:b/>
          <w:color w:val="231F20"/>
          <w:spacing w:val="-10"/>
        </w:rPr>
        <w:t xml:space="preserve"> </w:t>
      </w:r>
      <w:r>
        <w:rPr>
          <w:b/>
          <w:color w:val="231F20"/>
        </w:rPr>
        <w:t>superi il limite in esso previsto, sarà applicata per Partita/sottopartita la Franchigia pari al 30%.</w:t>
      </w:r>
    </w:p>
    <w:p w14:paraId="105B6E67" w14:textId="77777777" w:rsidR="0057014F" w:rsidRDefault="0057014F" w:rsidP="00396787">
      <w:pPr>
        <w:pStyle w:val="Corpotesto"/>
        <w:spacing w:before="3"/>
        <w:ind w:left="851"/>
        <w:rPr>
          <w:b/>
          <w:sz w:val="18"/>
        </w:rPr>
      </w:pPr>
    </w:p>
    <w:p w14:paraId="1EA71393" w14:textId="77777777" w:rsidR="0057014F" w:rsidRDefault="001F5764" w:rsidP="00396787">
      <w:pPr>
        <w:pStyle w:val="Corpotesto"/>
        <w:ind w:left="851"/>
        <w:jc w:val="both"/>
        <w:rPr>
          <w:b/>
          <w:color w:val="F58224"/>
          <w:spacing w:val="-2"/>
        </w:rPr>
      </w:pPr>
      <w:r>
        <w:rPr>
          <w:b/>
          <w:color w:val="F58224"/>
        </w:rPr>
        <w:t>Art.</w:t>
      </w:r>
      <w:r>
        <w:rPr>
          <w:b/>
          <w:color w:val="F58224"/>
          <w:spacing w:val="-5"/>
        </w:rPr>
        <w:t xml:space="preserve"> </w:t>
      </w:r>
      <w:r>
        <w:rPr>
          <w:b/>
          <w:color w:val="F58224"/>
        </w:rPr>
        <w:t>5</w:t>
      </w:r>
      <w:r>
        <w:rPr>
          <w:b/>
          <w:color w:val="F58224"/>
          <w:spacing w:val="-4"/>
        </w:rPr>
        <w:t xml:space="preserve"> </w:t>
      </w:r>
      <w:r>
        <w:rPr>
          <w:b/>
          <w:color w:val="F58224"/>
        </w:rPr>
        <w:t>–</w:t>
      </w:r>
      <w:r>
        <w:rPr>
          <w:b/>
          <w:color w:val="F58224"/>
          <w:spacing w:val="-4"/>
        </w:rPr>
        <w:t xml:space="preserve"> </w:t>
      </w:r>
      <w:r>
        <w:rPr>
          <w:b/>
          <w:color w:val="F58224"/>
        </w:rPr>
        <w:t>Limite</w:t>
      </w:r>
      <w:r>
        <w:rPr>
          <w:b/>
          <w:color w:val="F58224"/>
          <w:spacing w:val="-4"/>
        </w:rPr>
        <w:t xml:space="preserve"> </w:t>
      </w:r>
      <w:r>
        <w:rPr>
          <w:b/>
          <w:color w:val="F58224"/>
        </w:rPr>
        <w:t>di</w:t>
      </w:r>
      <w:r>
        <w:rPr>
          <w:b/>
          <w:color w:val="F58224"/>
          <w:spacing w:val="-4"/>
        </w:rPr>
        <w:t xml:space="preserve"> </w:t>
      </w:r>
      <w:r>
        <w:rPr>
          <w:b/>
          <w:color w:val="F58224"/>
          <w:spacing w:val="-2"/>
        </w:rPr>
        <w:t>Indennizzo</w:t>
      </w:r>
    </w:p>
    <w:p w14:paraId="3E2612F8" w14:textId="77777777" w:rsidR="003C0120" w:rsidRDefault="003C0120" w:rsidP="004D68EF">
      <w:pPr>
        <w:pStyle w:val="Corpotesto"/>
        <w:jc w:val="both"/>
        <w:rPr>
          <w:b/>
        </w:rPr>
      </w:pPr>
    </w:p>
    <w:p w14:paraId="0AA6C40D" w14:textId="613FFB60" w:rsidR="0057014F" w:rsidRDefault="001F5764" w:rsidP="004D68EF">
      <w:pPr>
        <w:pStyle w:val="Corpotesto"/>
        <w:spacing w:before="16" w:line="259" w:lineRule="auto"/>
        <w:ind w:left="851" w:right="-7"/>
        <w:jc w:val="both"/>
        <w:rPr>
          <w:b/>
          <w:color w:val="231F20"/>
        </w:rPr>
      </w:pPr>
      <w:r>
        <w:rPr>
          <w:b/>
          <w:color w:val="231F20"/>
        </w:rPr>
        <w:t>In</w:t>
      </w:r>
      <w:r>
        <w:rPr>
          <w:b/>
          <w:color w:val="231F20"/>
          <w:spacing w:val="-2"/>
        </w:rPr>
        <w:t xml:space="preserve"> </w:t>
      </w:r>
      <w:r>
        <w:rPr>
          <w:b/>
          <w:color w:val="231F20"/>
        </w:rPr>
        <w:t>nessun</w:t>
      </w:r>
      <w:r>
        <w:rPr>
          <w:b/>
          <w:color w:val="231F20"/>
          <w:spacing w:val="-2"/>
        </w:rPr>
        <w:t xml:space="preserve"> </w:t>
      </w:r>
      <w:r>
        <w:rPr>
          <w:b/>
          <w:color w:val="231F20"/>
        </w:rPr>
        <w:t>caso</w:t>
      </w:r>
      <w:r>
        <w:rPr>
          <w:b/>
          <w:color w:val="231F20"/>
          <w:spacing w:val="-2"/>
        </w:rPr>
        <w:t xml:space="preserve"> </w:t>
      </w:r>
      <w:r>
        <w:rPr>
          <w:b/>
          <w:color w:val="231F20"/>
        </w:rPr>
        <w:t>la</w:t>
      </w:r>
      <w:r>
        <w:rPr>
          <w:b/>
          <w:color w:val="231F20"/>
          <w:spacing w:val="-2"/>
        </w:rPr>
        <w:t xml:space="preserve"> </w:t>
      </w:r>
      <w:r>
        <w:rPr>
          <w:b/>
          <w:color w:val="231F20"/>
        </w:rPr>
        <w:t>Società</w:t>
      </w:r>
      <w:r>
        <w:rPr>
          <w:b/>
          <w:color w:val="231F20"/>
          <w:spacing w:val="-2"/>
        </w:rPr>
        <w:t xml:space="preserve"> </w:t>
      </w:r>
      <w:r>
        <w:rPr>
          <w:b/>
          <w:color w:val="231F20"/>
        </w:rPr>
        <w:t>pagherà</w:t>
      </w:r>
      <w:r>
        <w:rPr>
          <w:b/>
          <w:color w:val="231F20"/>
          <w:spacing w:val="-2"/>
        </w:rPr>
        <w:t xml:space="preserve"> </w:t>
      </w:r>
      <w:r>
        <w:rPr>
          <w:b/>
          <w:color w:val="231F20"/>
        </w:rPr>
        <w:t>per</w:t>
      </w:r>
      <w:r>
        <w:rPr>
          <w:b/>
          <w:color w:val="231F20"/>
          <w:spacing w:val="-2"/>
        </w:rPr>
        <w:t xml:space="preserve"> </w:t>
      </w:r>
      <w:r>
        <w:rPr>
          <w:b/>
          <w:color w:val="231F20"/>
        </w:rPr>
        <w:t>uno</w:t>
      </w:r>
      <w:r>
        <w:rPr>
          <w:b/>
          <w:color w:val="231F20"/>
          <w:spacing w:val="-2"/>
        </w:rPr>
        <w:t xml:space="preserve"> </w:t>
      </w:r>
      <w:r>
        <w:rPr>
          <w:b/>
          <w:color w:val="231F20"/>
        </w:rPr>
        <w:t>o</w:t>
      </w:r>
      <w:r>
        <w:rPr>
          <w:b/>
          <w:color w:val="231F20"/>
          <w:spacing w:val="-2"/>
        </w:rPr>
        <w:t xml:space="preserve"> </w:t>
      </w:r>
      <w:r>
        <w:rPr>
          <w:b/>
          <w:color w:val="231F20"/>
        </w:rPr>
        <w:t>più</w:t>
      </w:r>
      <w:r>
        <w:rPr>
          <w:b/>
          <w:color w:val="231F20"/>
          <w:spacing w:val="-2"/>
        </w:rPr>
        <w:t xml:space="preserve"> </w:t>
      </w:r>
      <w:r>
        <w:rPr>
          <w:b/>
          <w:color w:val="231F20"/>
        </w:rPr>
        <w:t>Avversità</w:t>
      </w:r>
      <w:r>
        <w:rPr>
          <w:b/>
          <w:color w:val="231F20"/>
          <w:spacing w:val="-2"/>
        </w:rPr>
        <w:t xml:space="preserve"> </w:t>
      </w:r>
      <w:r>
        <w:rPr>
          <w:b/>
          <w:color w:val="231F20"/>
        </w:rPr>
        <w:t>garantite,</w:t>
      </w:r>
      <w:r>
        <w:rPr>
          <w:b/>
          <w:color w:val="231F20"/>
          <w:spacing w:val="-2"/>
        </w:rPr>
        <w:t xml:space="preserve"> </w:t>
      </w:r>
      <w:r>
        <w:rPr>
          <w:b/>
          <w:color w:val="231F20"/>
        </w:rPr>
        <w:t>importo</w:t>
      </w:r>
      <w:r>
        <w:rPr>
          <w:b/>
          <w:color w:val="231F20"/>
          <w:spacing w:val="-2"/>
        </w:rPr>
        <w:t xml:space="preserve"> </w:t>
      </w:r>
      <w:r>
        <w:rPr>
          <w:b/>
          <w:color w:val="231F20"/>
        </w:rPr>
        <w:t>superiore</w:t>
      </w:r>
      <w:r>
        <w:rPr>
          <w:b/>
          <w:color w:val="231F20"/>
          <w:spacing w:val="-2"/>
        </w:rPr>
        <w:t xml:space="preserve"> </w:t>
      </w:r>
      <w:r>
        <w:rPr>
          <w:b/>
          <w:color w:val="231F20"/>
        </w:rPr>
        <w:t>al</w:t>
      </w:r>
      <w:r>
        <w:rPr>
          <w:b/>
          <w:color w:val="231F20"/>
          <w:spacing w:val="-2"/>
        </w:rPr>
        <w:t xml:space="preserve"> </w:t>
      </w:r>
      <w:r>
        <w:rPr>
          <w:b/>
          <w:color w:val="231F20"/>
        </w:rPr>
        <w:t>70%</w:t>
      </w:r>
      <w:r>
        <w:rPr>
          <w:b/>
          <w:color w:val="231F20"/>
          <w:spacing w:val="-2"/>
        </w:rPr>
        <w:t xml:space="preserve"> </w:t>
      </w:r>
      <w:r>
        <w:rPr>
          <w:b/>
          <w:color w:val="231F20"/>
        </w:rPr>
        <w:t>della</w:t>
      </w:r>
      <w:r>
        <w:rPr>
          <w:b/>
          <w:color w:val="231F20"/>
          <w:spacing w:val="-2"/>
        </w:rPr>
        <w:t xml:space="preserve"> </w:t>
      </w:r>
      <w:r>
        <w:rPr>
          <w:b/>
          <w:color w:val="231F20"/>
        </w:rPr>
        <w:t>Resa</w:t>
      </w:r>
      <w:r>
        <w:rPr>
          <w:b/>
          <w:color w:val="231F20"/>
          <w:spacing w:val="-2"/>
        </w:rPr>
        <w:t xml:space="preserve"> </w:t>
      </w:r>
      <w:r>
        <w:rPr>
          <w:b/>
          <w:color w:val="231F20"/>
        </w:rPr>
        <w:t>Assicurata per zona geografica omogenea e per Prodotto assicurato; per Azienda agricola e Prodotto, nel medesimo Comune, nel caso di produzioni protette da impianto di difesa attiva</w:t>
      </w:r>
      <w:r w:rsidR="00066FF7">
        <w:rPr>
          <w:b/>
          <w:color w:val="231F20"/>
        </w:rPr>
        <w:t>; limitatamente ai casi in cui i danni siano im</w:t>
      </w:r>
      <w:r w:rsidR="004553AE">
        <w:rPr>
          <w:b/>
          <w:color w:val="231F20"/>
        </w:rPr>
        <w:t>p</w:t>
      </w:r>
      <w:r w:rsidR="00066FF7">
        <w:rPr>
          <w:b/>
          <w:color w:val="231F20"/>
        </w:rPr>
        <w:t xml:space="preserve">utabili prevalentemente </w:t>
      </w:r>
      <w:r w:rsidR="004165C6">
        <w:rPr>
          <w:b/>
          <w:color w:val="231F20"/>
        </w:rPr>
        <w:t xml:space="preserve">o esclusivamente </w:t>
      </w:r>
      <w:r w:rsidR="00066FF7">
        <w:rPr>
          <w:b/>
          <w:color w:val="231F20"/>
        </w:rPr>
        <w:t xml:space="preserve">alle avversità Gelo-brina, Alluvione e Siccità, il limite di indennizzo di cui al comma precedente scende al 60%. </w:t>
      </w:r>
    </w:p>
    <w:p w14:paraId="05665636" w14:textId="77777777" w:rsidR="004553AE" w:rsidRDefault="004553AE" w:rsidP="004D68EF">
      <w:pPr>
        <w:pStyle w:val="Corpotesto"/>
        <w:spacing w:before="16" w:line="259" w:lineRule="auto"/>
        <w:ind w:right="-149"/>
        <w:jc w:val="both"/>
        <w:rPr>
          <w:b/>
        </w:rPr>
      </w:pPr>
    </w:p>
    <w:p w14:paraId="6169AA84" w14:textId="77777777" w:rsidR="004553AE" w:rsidRDefault="004553AE" w:rsidP="004D68EF">
      <w:pPr>
        <w:pStyle w:val="Corpotesto"/>
        <w:spacing w:before="16" w:line="259" w:lineRule="auto"/>
        <w:ind w:left="851" w:right="-149"/>
        <w:jc w:val="both"/>
        <w:rPr>
          <w:b/>
          <w:color w:val="231F20"/>
        </w:rPr>
      </w:pPr>
      <w:r>
        <w:rPr>
          <w:b/>
          <w:color w:val="231F20"/>
        </w:rPr>
        <w:t>Ai fini dell’applicazione de limite di indennizzo, p</w:t>
      </w:r>
      <w:r w:rsidRPr="004F01E1">
        <w:rPr>
          <w:b/>
          <w:color w:val="231F20"/>
        </w:rPr>
        <w:t>er prevalenti sono rispettivamente da intendersi i casi in cui i danni complessivi da Gelo-Brina e/o Alluvione e/o Siccità, ovvero da Colpo di Sole e/o Vento Caldo e/o Eccesso di neve e/o Sbalzo termico e/o Ondata di calore e/o Eccesso pioggia, eventualmente fitopatie, siano maggiori al danno complessivo da Grandine e/o Vento Forte.</w:t>
      </w:r>
    </w:p>
    <w:p w14:paraId="7B5F86E9" w14:textId="77777777" w:rsidR="00066FF7" w:rsidRDefault="00066FF7" w:rsidP="004D68EF">
      <w:pPr>
        <w:pStyle w:val="Corpotesto"/>
        <w:spacing w:before="16" w:line="259" w:lineRule="auto"/>
        <w:ind w:right="758"/>
        <w:jc w:val="both"/>
        <w:rPr>
          <w:b/>
        </w:rPr>
      </w:pPr>
    </w:p>
    <w:p w14:paraId="3ABBCB70" w14:textId="5F4311D4" w:rsidR="0057014F" w:rsidRDefault="001F5764" w:rsidP="004D68EF">
      <w:pPr>
        <w:pStyle w:val="Corpotesto"/>
        <w:spacing w:line="259" w:lineRule="auto"/>
        <w:ind w:left="851" w:right="-7"/>
        <w:jc w:val="both"/>
        <w:rPr>
          <w:b/>
        </w:rPr>
      </w:pPr>
      <w:r>
        <w:rPr>
          <w:b/>
          <w:color w:val="231F20"/>
        </w:rPr>
        <w:t>La</w:t>
      </w:r>
      <w:r>
        <w:rPr>
          <w:b/>
          <w:color w:val="231F20"/>
          <w:spacing w:val="-5"/>
        </w:rPr>
        <w:t xml:space="preserve"> </w:t>
      </w:r>
      <w:r>
        <w:rPr>
          <w:b/>
          <w:color w:val="231F20"/>
        </w:rPr>
        <w:t>presente</w:t>
      </w:r>
      <w:r>
        <w:rPr>
          <w:b/>
          <w:color w:val="231F20"/>
          <w:spacing w:val="-5"/>
        </w:rPr>
        <w:t xml:space="preserve"> </w:t>
      </w:r>
      <w:r>
        <w:rPr>
          <w:b/>
          <w:color w:val="231F20"/>
        </w:rPr>
        <w:t>sezione</w:t>
      </w:r>
      <w:r>
        <w:rPr>
          <w:b/>
          <w:color w:val="231F20"/>
          <w:spacing w:val="-5"/>
        </w:rPr>
        <w:t xml:space="preserve"> </w:t>
      </w:r>
      <w:r>
        <w:rPr>
          <w:b/>
          <w:color w:val="231F20"/>
        </w:rPr>
        <w:t>di</w:t>
      </w:r>
      <w:r>
        <w:rPr>
          <w:b/>
          <w:color w:val="231F20"/>
          <w:spacing w:val="-5"/>
        </w:rPr>
        <w:t xml:space="preserve"> </w:t>
      </w:r>
      <w:r>
        <w:rPr>
          <w:b/>
          <w:color w:val="231F20"/>
        </w:rPr>
        <w:t>Polizza,</w:t>
      </w:r>
      <w:r>
        <w:rPr>
          <w:b/>
          <w:color w:val="231F20"/>
          <w:spacing w:val="-5"/>
        </w:rPr>
        <w:t xml:space="preserve"> </w:t>
      </w:r>
      <w:r>
        <w:rPr>
          <w:b/>
          <w:color w:val="231F20"/>
        </w:rPr>
        <w:t>limitatamente</w:t>
      </w:r>
      <w:r>
        <w:rPr>
          <w:b/>
          <w:color w:val="231F20"/>
          <w:spacing w:val="-5"/>
        </w:rPr>
        <w:t xml:space="preserve"> </w:t>
      </w:r>
      <w:r>
        <w:rPr>
          <w:b/>
          <w:color w:val="231F20"/>
        </w:rPr>
        <w:t>a</w:t>
      </w:r>
      <w:r>
        <w:rPr>
          <w:b/>
          <w:color w:val="231F20"/>
          <w:spacing w:val="-5"/>
        </w:rPr>
        <w:t xml:space="preserve"> </w:t>
      </w:r>
      <w:r>
        <w:rPr>
          <w:b/>
          <w:color w:val="231F20"/>
        </w:rPr>
        <w:t>tutti</w:t>
      </w:r>
      <w:r>
        <w:rPr>
          <w:b/>
          <w:color w:val="231F20"/>
          <w:spacing w:val="-5"/>
        </w:rPr>
        <w:t xml:space="preserve"> </w:t>
      </w:r>
      <w:r>
        <w:rPr>
          <w:b/>
          <w:color w:val="231F20"/>
        </w:rPr>
        <w:t>i</w:t>
      </w:r>
      <w:r>
        <w:rPr>
          <w:b/>
          <w:color w:val="231F20"/>
          <w:spacing w:val="-5"/>
        </w:rPr>
        <w:t xml:space="preserve"> </w:t>
      </w:r>
      <w:r>
        <w:rPr>
          <w:b/>
          <w:color w:val="231F20"/>
        </w:rPr>
        <w:t>Certificati</w:t>
      </w:r>
      <w:r>
        <w:rPr>
          <w:b/>
          <w:color w:val="231F20"/>
          <w:spacing w:val="-5"/>
        </w:rPr>
        <w:t xml:space="preserve"> </w:t>
      </w:r>
      <w:r>
        <w:rPr>
          <w:b/>
          <w:color w:val="231F20"/>
        </w:rPr>
        <w:t>di</w:t>
      </w:r>
      <w:r>
        <w:rPr>
          <w:b/>
          <w:color w:val="231F20"/>
          <w:spacing w:val="-5"/>
        </w:rPr>
        <w:t xml:space="preserve"> </w:t>
      </w:r>
      <w:r>
        <w:rPr>
          <w:b/>
          <w:color w:val="231F20"/>
        </w:rPr>
        <w:t>Assicurazione</w:t>
      </w:r>
      <w:r>
        <w:rPr>
          <w:b/>
          <w:color w:val="231F20"/>
          <w:spacing w:val="-5"/>
        </w:rPr>
        <w:t xml:space="preserve"> </w:t>
      </w:r>
      <w:r>
        <w:rPr>
          <w:b/>
          <w:color w:val="231F20"/>
        </w:rPr>
        <w:t>emessi</w:t>
      </w:r>
      <w:r>
        <w:rPr>
          <w:b/>
          <w:color w:val="231F20"/>
          <w:spacing w:val="-5"/>
        </w:rPr>
        <w:t xml:space="preserve"> </w:t>
      </w:r>
      <w:r>
        <w:rPr>
          <w:b/>
          <w:color w:val="231F20"/>
        </w:rPr>
        <w:t>relativi</w:t>
      </w:r>
      <w:r>
        <w:rPr>
          <w:b/>
          <w:color w:val="231F20"/>
          <w:spacing w:val="-5"/>
        </w:rPr>
        <w:t xml:space="preserve"> </w:t>
      </w:r>
      <w:r>
        <w:rPr>
          <w:b/>
          <w:color w:val="231F20"/>
        </w:rPr>
        <w:t>al</w:t>
      </w:r>
      <w:r>
        <w:rPr>
          <w:b/>
          <w:color w:val="231F20"/>
          <w:spacing w:val="-5"/>
        </w:rPr>
        <w:t xml:space="preserve"> </w:t>
      </w:r>
      <w:r>
        <w:rPr>
          <w:b/>
          <w:color w:val="231F20"/>
        </w:rPr>
        <w:t>Prodotto</w:t>
      </w:r>
      <w:r>
        <w:rPr>
          <w:b/>
          <w:color w:val="231F20"/>
          <w:spacing w:val="-5"/>
        </w:rPr>
        <w:t xml:space="preserve"> </w:t>
      </w:r>
      <w:r>
        <w:rPr>
          <w:b/>
          <w:color w:val="231F20"/>
        </w:rPr>
        <w:t>ciliegie e piccoli frutti, prevede l’applicazione di un limite massimo di risarcimento aggregato provinciale regolabile al 130%</w:t>
      </w:r>
      <w:r>
        <w:rPr>
          <w:b/>
          <w:color w:val="231F20"/>
          <w:spacing w:val="-3"/>
        </w:rPr>
        <w:t xml:space="preserve"> </w:t>
      </w:r>
      <w:r>
        <w:rPr>
          <w:b/>
          <w:color w:val="231F20"/>
        </w:rPr>
        <w:t>dei</w:t>
      </w:r>
      <w:r>
        <w:rPr>
          <w:b/>
          <w:color w:val="231F20"/>
          <w:spacing w:val="-3"/>
        </w:rPr>
        <w:t xml:space="preserve"> </w:t>
      </w:r>
      <w:r>
        <w:rPr>
          <w:b/>
          <w:color w:val="231F20"/>
        </w:rPr>
        <w:t>Premi</w:t>
      </w:r>
      <w:r>
        <w:rPr>
          <w:b/>
          <w:color w:val="231F20"/>
          <w:spacing w:val="-3"/>
        </w:rPr>
        <w:t xml:space="preserve"> </w:t>
      </w:r>
      <w:r>
        <w:rPr>
          <w:b/>
          <w:color w:val="231F20"/>
        </w:rPr>
        <w:t>imponibili</w:t>
      </w:r>
      <w:r>
        <w:rPr>
          <w:b/>
          <w:color w:val="231F20"/>
          <w:spacing w:val="-3"/>
        </w:rPr>
        <w:t xml:space="preserve"> </w:t>
      </w:r>
      <w:r>
        <w:rPr>
          <w:b/>
          <w:color w:val="231F20"/>
        </w:rPr>
        <w:t>complessivi.</w:t>
      </w:r>
      <w:r>
        <w:rPr>
          <w:b/>
          <w:color w:val="231F20"/>
          <w:spacing w:val="-3"/>
        </w:rPr>
        <w:t xml:space="preserve"> </w:t>
      </w:r>
      <w:r>
        <w:rPr>
          <w:b/>
          <w:color w:val="231F20"/>
        </w:rPr>
        <w:t>Nel</w:t>
      </w:r>
      <w:r>
        <w:rPr>
          <w:b/>
          <w:color w:val="231F20"/>
          <w:spacing w:val="-3"/>
        </w:rPr>
        <w:t xml:space="preserve"> </w:t>
      </w:r>
      <w:r>
        <w:rPr>
          <w:b/>
          <w:color w:val="231F20"/>
        </w:rPr>
        <w:t>caso</w:t>
      </w:r>
      <w:r>
        <w:rPr>
          <w:b/>
          <w:color w:val="231F20"/>
          <w:spacing w:val="-3"/>
        </w:rPr>
        <w:t xml:space="preserve"> </w:t>
      </w:r>
      <w:r>
        <w:rPr>
          <w:b/>
          <w:color w:val="231F20"/>
        </w:rPr>
        <w:t>i</w:t>
      </w:r>
      <w:r>
        <w:rPr>
          <w:b/>
          <w:color w:val="231F20"/>
          <w:spacing w:val="-3"/>
        </w:rPr>
        <w:t xml:space="preserve"> </w:t>
      </w:r>
      <w:r>
        <w:rPr>
          <w:b/>
          <w:color w:val="231F20"/>
        </w:rPr>
        <w:t>risarcimenti</w:t>
      </w:r>
      <w:r>
        <w:rPr>
          <w:b/>
          <w:color w:val="231F20"/>
          <w:spacing w:val="-3"/>
        </w:rPr>
        <w:t xml:space="preserve"> </w:t>
      </w:r>
      <w:r>
        <w:rPr>
          <w:b/>
          <w:color w:val="231F20"/>
        </w:rPr>
        <w:t>complessivi</w:t>
      </w:r>
      <w:r>
        <w:rPr>
          <w:b/>
          <w:color w:val="231F20"/>
          <w:spacing w:val="-3"/>
        </w:rPr>
        <w:t xml:space="preserve"> </w:t>
      </w:r>
      <w:r>
        <w:rPr>
          <w:b/>
          <w:color w:val="231F20"/>
        </w:rPr>
        <w:t>aggregati</w:t>
      </w:r>
      <w:r>
        <w:rPr>
          <w:b/>
          <w:color w:val="231F20"/>
          <w:spacing w:val="-3"/>
        </w:rPr>
        <w:t xml:space="preserve"> </w:t>
      </w:r>
      <w:r>
        <w:rPr>
          <w:b/>
          <w:color w:val="231F20"/>
        </w:rPr>
        <w:t>risultassero</w:t>
      </w:r>
      <w:r>
        <w:rPr>
          <w:b/>
          <w:color w:val="231F20"/>
          <w:spacing w:val="-3"/>
        </w:rPr>
        <w:t xml:space="preserve"> </w:t>
      </w:r>
      <w:r>
        <w:rPr>
          <w:b/>
          <w:color w:val="231F20"/>
        </w:rPr>
        <w:t>superiori a tale limite, verrà applicata una riparametrazione proporzionale ai singoli Indennizzi con riguardo a ogni Azienda agricola.</w:t>
      </w:r>
    </w:p>
    <w:p w14:paraId="517861AD" w14:textId="77777777" w:rsidR="0057014F" w:rsidRDefault="0057014F">
      <w:pPr>
        <w:pStyle w:val="Corpotesto"/>
        <w:spacing w:before="1"/>
        <w:rPr>
          <w:b/>
          <w:sz w:val="18"/>
        </w:rPr>
      </w:pPr>
    </w:p>
    <w:p w14:paraId="12480976" w14:textId="77777777" w:rsidR="0057014F" w:rsidRDefault="001F5764" w:rsidP="00396787">
      <w:pPr>
        <w:pStyle w:val="Corpotesto"/>
        <w:ind w:left="851"/>
        <w:jc w:val="both"/>
        <w:rPr>
          <w:b/>
        </w:rPr>
      </w:pPr>
      <w:r>
        <w:rPr>
          <w:b/>
          <w:color w:val="F58224"/>
        </w:rPr>
        <w:t>Art.</w:t>
      </w:r>
      <w:r>
        <w:rPr>
          <w:b/>
          <w:color w:val="F58224"/>
          <w:spacing w:val="-6"/>
        </w:rPr>
        <w:t xml:space="preserve"> </w:t>
      </w:r>
      <w:r>
        <w:rPr>
          <w:b/>
          <w:color w:val="F58224"/>
        </w:rPr>
        <w:t>6</w:t>
      </w:r>
      <w:r>
        <w:rPr>
          <w:b/>
          <w:color w:val="F58224"/>
          <w:spacing w:val="-6"/>
        </w:rPr>
        <w:t xml:space="preserve"> </w:t>
      </w:r>
      <w:r>
        <w:rPr>
          <w:b/>
          <w:color w:val="F58224"/>
        </w:rPr>
        <w:t>–</w:t>
      </w:r>
      <w:r>
        <w:rPr>
          <w:b/>
          <w:color w:val="F58224"/>
          <w:spacing w:val="-6"/>
        </w:rPr>
        <w:t xml:space="preserve"> </w:t>
      </w:r>
      <w:r>
        <w:rPr>
          <w:b/>
          <w:color w:val="F58224"/>
        </w:rPr>
        <w:t>Norme</w:t>
      </w:r>
      <w:r>
        <w:rPr>
          <w:b/>
          <w:color w:val="F58224"/>
          <w:spacing w:val="-6"/>
        </w:rPr>
        <w:t xml:space="preserve"> </w:t>
      </w:r>
      <w:r>
        <w:rPr>
          <w:b/>
          <w:color w:val="F58224"/>
        </w:rPr>
        <w:t>per</w:t>
      </w:r>
      <w:r>
        <w:rPr>
          <w:b/>
          <w:color w:val="F58224"/>
          <w:spacing w:val="-5"/>
        </w:rPr>
        <w:t xml:space="preserve"> </w:t>
      </w:r>
      <w:r>
        <w:rPr>
          <w:b/>
          <w:color w:val="F58224"/>
        </w:rPr>
        <w:t>l’esecuzione</w:t>
      </w:r>
      <w:r>
        <w:rPr>
          <w:b/>
          <w:color w:val="F58224"/>
          <w:spacing w:val="-6"/>
        </w:rPr>
        <w:t xml:space="preserve"> </w:t>
      </w:r>
      <w:r>
        <w:rPr>
          <w:b/>
          <w:color w:val="F58224"/>
        </w:rPr>
        <w:t>della</w:t>
      </w:r>
      <w:r>
        <w:rPr>
          <w:b/>
          <w:color w:val="F58224"/>
          <w:spacing w:val="-6"/>
        </w:rPr>
        <w:t xml:space="preserve"> </w:t>
      </w:r>
      <w:r>
        <w:rPr>
          <w:b/>
          <w:color w:val="F58224"/>
        </w:rPr>
        <w:t>perizia</w:t>
      </w:r>
      <w:r>
        <w:rPr>
          <w:b/>
          <w:color w:val="F58224"/>
          <w:spacing w:val="-6"/>
        </w:rPr>
        <w:t xml:space="preserve"> </w:t>
      </w:r>
      <w:r>
        <w:rPr>
          <w:b/>
          <w:color w:val="F58224"/>
        </w:rPr>
        <w:t>e</w:t>
      </w:r>
      <w:r>
        <w:rPr>
          <w:b/>
          <w:color w:val="F58224"/>
          <w:spacing w:val="-5"/>
        </w:rPr>
        <w:t xml:space="preserve"> </w:t>
      </w:r>
      <w:r>
        <w:rPr>
          <w:b/>
          <w:color w:val="F58224"/>
        </w:rPr>
        <w:t>per</w:t>
      </w:r>
      <w:r>
        <w:rPr>
          <w:b/>
          <w:color w:val="F58224"/>
          <w:spacing w:val="-6"/>
        </w:rPr>
        <w:t xml:space="preserve"> </w:t>
      </w:r>
      <w:r>
        <w:rPr>
          <w:b/>
          <w:color w:val="F58224"/>
        </w:rPr>
        <w:t>la</w:t>
      </w:r>
      <w:r>
        <w:rPr>
          <w:b/>
          <w:color w:val="F58224"/>
          <w:spacing w:val="-6"/>
        </w:rPr>
        <w:t xml:space="preserve"> </w:t>
      </w:r>
      <w:r>
        <w:rPr>
          <w:b/>
          <w:color w:val="F58224"/>
        </w:rPr>
        <w:t>quantificazione</w:t>
      </w:r>
      <w:r>
        <w:rPr>
          <w:b/>
          <w:color w:val="F58224"/>
          <w:spacing w:val="-6"/>
        </w:rPr>
        <w:t xml:space="preserve"> </w:t>
      </w:r>
      <w:r>
        <w:rPr>
          <w:b/>
          <w:color w:val="F58224"/>
        </w:rPr>
        <w:t>del</w:t>
      </w:r>
      <w:r>
        <w:rPr>
          <w:b/>
          <w:color w:val="F58224"/>
          <w:spacing w:val="-5"/>
        </w:rPr>
        <w:t xml:space="preserve"> </w:t>
      </w:r>
      <w:r>
        <w:rPr>
          <w:b/>
          <w:color w:val="F58224"/>
          <w:spacing w:val="-2"/>
        </w:rPr>
        <w:t>danno</w:t>
      </w:r>
    </w:p>
    <w:p w14:paraId="709F9EA6" w14:textId="77777777" w:rsidR="0057014F" w:rsidRDefault="001F5764" w:rsidP="004D68EF">
      <w:pPr>
        <w:pStyle w:val="Corpotesto"/>
        <w:spacing w:before="17" w:line="259" w:lineRule="auto"/>
        <w:ind w:left="851" w:right="-7"/>
        <w:jc w:val="both"/>
      </w:pPr>
      <w:r>
        <w:rPr>
          <w:color w:val="231F20"/>
          <w:spacing w:val="-6"/>
        </w:rPr>
        <w:t>La</w:t>
      </w:r>
      <w:r>
        <w:rPr>
          <w:color w:val="231F20"/>
        </w:rPr>
        <w:t xml:space="preserve"> </w:t>
      </w:r>
      <w:r>
        <w:rPr>
          <w:color w:val="231F20"/>
          <w:spacing w:val="-6"/>
        </w:rPr>
        <w:t>quantificazione</w:t>
      </w:r>
      <w:r>
        <w:rPr>
          <w:color w:val="231F20"/>
        </w:rPr>
        <w:t xml:space="preserve"> </w:t>
      </w:r>
      <w:r>
        <w:rPr>
          <w:color w:val="231F20"/>
          <w:spacing w:val="-6"/>
        </w:rPr>
        <w:t>del</w:t>
      </w:r>
      <w:r>
        <w:rPr>
          <w:color w:val="231F20"/>
        </w:rPr>
        <w:t xml:space="preserve"> </w:t>
      </w:r>
      <w:r>
        <w:rPr>
          <w:color w:val="231F20"/>
          <w:spacing w:val="-6"/>
        </w:rPr>
        <w:t>danno</w:t>
      </w:r>
      <w:r>
        <w:rPr>
          <w:color w:val="231F20"/>
        </w:rPr>
        <w:t xml:space="preserve"> </w:t>
      </w:r>
      <w:r>
        <w:rPr>
          <w:color w:val="231F20"/>
          <w:spacing w:val="-6"/>
        </w:rPr>
        <w:t>deve</w:t>
      </w:r>
      <w:r>
        <w:rPr>
          <w:color w:val="231F20"/>
        </w:rPr>
        <w:t xml:space="preserve"> </w:t>
      </w:r>
      <w:r>
        <w:rPr>
          <w:color w:val="231F20"/>
          <w:spacing w:val="-6"/>
        </w:rPr>
        <w:t>essere</w:t>
      </w:r>
      <w:r>
        <w:rPr>
          <w:color w:val="231F20"/>
        </w:rPr>
        <w:t xml:space="preserve"> </w:t>
      </w:r>
      <w:r>
        <w:rPr>
          <w:color w:val="231F20"/>
          <w:spacing w:val="-6"/>
        </w:rPr>
        <w:t>eseguita</w:t>
      </w:r>
      <w:r>
        <w:rPr>
          <w:color w:val="231F20"/>
        </w:rPr>
        <w:t xml:space="preserve"> </w:t>
      </w:r>
      <w:r>
        <w:rPr>
          <w:color w:val="231F20"/>
          <w:spacing w:val="-6"/>
        </w:rPr>
        <w:t>in</w:t>
      </w:r>
      <w:r>
        <w:rPr>
          <w:color w:val="231F20"/>
        </w:rPr>
        <w:t xml:space="preserve"> </w:t>
      </w:r>
      <w:r>
        <w:rPr>
          <w:color w:val="231F20"/>
          <w:spacing w:val="-6"/>
        </w:rPr>
        <w:t>comune</w:t>
      </w:r>
      <w:r>
        <w:rPr>
          <w:color w:val="231F20"/>
        </w:rPr>
        <w:t xml:space="preserve"> </w:t>
      </w:r>
      <w:r>
        <w:rPr>
          <w:color w:val="231F20"/>
          <w:spacing w:val="-6"/>
        </w:rPr>
        <w:t>accordo</w:t>
      </w:r>
      <w:r>
        <w:rPr>
          <w:color w:val="231F20"/>
        </w:rPr>
        <w:t xml:space="preserve"> </w:t>
      </w:r>
      <w:r>
        <w:rPr>
          <w:color w:val="231F20"/>
          <w:spacing w:val="-6"/>
        </w:rPr>
        <w:t>fra</w:t>
      </w:r>
      <w:r>
        <w:rPr>
          <w:color w:val="231F20"/>
        </w:rPr>
        <w:t xml:space="preserve"> </w:t>
      </w:r>
      <w:r>
        <w:rPr>
          <w:color w:val="231F20"/>
          <w:spacing w:val="-6"/>
        </w:rPr>
        <w:t>Contraente</w:t>
      </w:r>
      <w:r>
        <w:rPr>
          <w:color w:val="231F20"/>
        </w:rPr>
        <w:t xml:space="preserve"> </w:t>
      </w:r>
      <w:r>
        <w:rPr>
          <w:color w:val="231F20"/>
          <w:spacing w:val="-6"/>
        </w:rPr>
        <w:t>e</w:t>
      </w:r>
      <w:r>
        <w:rPr>
          <w:color w:val="231F20"/>
        </w:rPr>
        <w:t xml:space="preserve"> </w:t>
      </w:r>
      <w:r>
        <w:rPr>
          <w:color w:val="231F20"/>
          <w:spacing w:val="-6"/>
        </w:rPr>
        <w:t>Società</w:t>
      </w:r>
      <w:r>
        <w:rPr>
          <w:color w:val="231F20"/>
        </w:rPr>
        <w:t xml:space="preserve"> </w:t>
      </w:r>
      <w:r>
        <w:rPr>
          <w:color w:val="231F20"/>
          <w:spacing w:val="-6"/>
        </w:rPr>
        <w:t>che</w:t>
      </w:r>
      <w:r>
        <w:rPr>
          <w:color w:val="231F20"/>
        </w:rPr>
        <w:t xml:space="preserve"> </w:t>
      </w:r>
      <w:r>
        <w:rPr>
          <w:color w:val="231F20"/>
          <w:spacing w:val="-6"/>
        </w:rPr>
        <w:t>presta</w:t>
      </w:r>
      <w:r>
        <w:rPr>
          <w:color w:val="231F20"/>
        </w:rPr>
        <w:t xml:space="preserve"> </w:t>
      </w:r>
      <w:r>
        <w:rPr>
          <w:color w:val="231F20"/>
          <w:spacing w:val="-6"/>
        </w:rPr>
        <w:t>la</w:t>
      </w:r>
      <w:r>
        <w:rPr>
          <w:color w:val="231F20"/>
        </w:rPr>
        <w:t xml:space="preserve"> </w:t>
      </w:r>
      <w:r>
        <w:rPr>
          <w:color w:val="231F20"/>
          <w:spacing w:val="-6"/>
        </w:rPr>
        <w:t>garanzia,</w:t>
      </w:r>
      <w:r>
        <w:rPr>
          <w:color w:val="231F20"/>
        </w:rPr>
        <w:t xml:space="preserve"> </w:t>
      </w:r>
      <w:r>
        <w:rPr>
          <w:color w:val="231F20"/>
          <w:spacing w:val="-4"/>
        </w:rPr>
        <w:t>per singola varietà, gruppo di varietà similari, o destinazione del in base ai prezzi unitari fissati nella Polizza Collettiva per</w:t>
      </w:r>
      <w:r>
        <w:rPr>
          <w:color w:val="231F20"/>
          <w:spacing w:val="-2"/>
        </w:rPr>
        <w:t xml:space="preserve"> singola</w:t>
      </w:r>
      <w:r>
        <w:rPr>
          <w:color w:val="231F20"/>
          <w:spacing w:val="-9"/>
        </w:rPr>
        <w:t xml:space="preserve"> </w:t>
      </w:r>
      <w:r>
        <w:rPr>
          <w:color w:val="231F20"/>
          <w:spacing w:val="-2"/>
        </w:rPr>
        <w:t>specie</w:t>
      </w:r>
      <w:r>
        <w:rPr>
          <w:color w:val="231F20"/>
          <w:spacing w:val="-8"/>
        </w:rPr>
        <w:t xml:space="preserve"> </w:t>
      </w:r>
      <w:r>
        <w:rPr>
          <w:color w:val="231F20"/>
          <w:spacing w:val="-2"/>
        </w:rPr>
        <w:t>e</w:t>
      </w:r>
      <w:r>
        <w:rPr>
          <w:color w:val="231F20"/>
          <w:spacing w:val="-9"/>
        </w:rPr>
        <w:t xml:space="preserve"> </w:t>
      </w:r>
      <w:r>
        <w:rPr>
          <w:color w:val="231F20"/>
          <w:spacing w:val="-2"/>
        </w:rPr>
        <w:t>varietà</w:t>
      </w:r>
      <w:r>
        <w:rPr>
          <w:color w:val="231F20"/>
          <w:spacing w:val="-8"/>
        </w:rPr>
        <w:t xml:space="preserve"> </w:t>
      </w:r>
      <w:r>
        <w:rPr>
          <w:color w:val="231F20"/>
          <w:spacing w:val="-2"/>
        </w:rPr>
        <w:t>per</w:t>
      </w:r>
      <w:r>
        <w:rPr>
          <w:color w:val="231F20"/>
          <w:spacing w:val="-9"/>
        </w:rPr>
        <w:t xml:space="preserve"> </w:t>
      </w:r>
      <w:r>
        <w:rPr>
          <w:color w:val="231F20"/>
          <w:spacing w:val="-2"/>
        </w:rPr>
        <w:t>ogni</w:t>
      </w:r>
      <w:r>
        <w:rPr>
          <w:color w:val="231F20"/>
          <w:spacing w:val="-8"/>
        </w:rPr>
        <w:t xml:space="preserve"> </w:t>
      </w:r>
      <w:r>
        <w:rPr>
          <w:color w:val="231F20"/>
          <w:spacing w:val="-2"/>
        </w:rPr>
        <w:t>singola</w:t>
      </w:r>
      <w:r>
        <w:rPr>
          <w:color w:val="231F20"/>
          <w:spacing w:val="-9"/>
        </w:rPr>
        <w:t xml:space="preserve"> </w:t>
      </w:r>
      <w:r>
        <w:rPr>
          <w:color w:val="231F20"/>
          <w:spacing w:val="-2"/>
        </w:rPr>
        <w:t>area</w:t>
      </w:r>
      <w:r>
        <w:rPr>
          <w:color w:val="231F20"/>
          <w:spacing w:val="-8"/>
        </w:rPr>
        <w:t xml:space="preserve"> </w:t>
      </w:r>
      <w:r>
        <w:rPr>
          <w:color w:val="231F20"/>
          <w:spacing w:val="-2"/>
        </w:rPr>
        <w:t>di</w:t>
      </w:r>
      <w:r>
        <w:rPr>
          <w:color w:val="231F20"/>
          <w:spacing w:val="-9"/>
        </w:rPr>
        <w:t xml:space="preserve"> </w:t>
      </w:r>
      <w:r>
        <w:rPr>
          <w:color w:val="231F20"/>
          <w:spacing w:val="-2"/>
        </w:rPr>
        <w:t>cui</w:t>
      </w:r>
      <w:r>
        <w:rPr>
          <w:color w:val="231F20"/>
          <w:spacing w:val="-8"/>
        </w:rPr>
        <w:t xml:space="preserve"> </w:t>
      </w:r>
      <w:r>
        <w:rPr>
          <w:color w:val="231F20"/>
          <w:spacing w:val="-2"/>
        </w:rPr>
        <w:t>all’art.</w:t>
      </w:r>
      <w:r>
        <w:rPr>
          <w:color w:val="231F20"/>
          <w:spacing w:val="-9"/>
        </w:rPr>
        <w:t xml:space="preserve"> </w:t>
      </w:r>
      <w:r>
        <w:rPr>
          <w:color w:val="231F20"/>
          <w:spacing w:val="-2"/>
        </w:rPr>
        <w:t>9,</w:t>
      </w:r>
      <w:r>
        <w:rPr>
          <w:color w:val="231F20"/>
          <w:spacing w:val="-8"/>
        </w:rPr>
        <w:t xml:space="preserve"> </w:t>
      </w:r>
      <w:r>
        <w:rPr>
          <w:color w:val="231F20"/>
          <w:spacing w:val="-2"/>
        </w:rPr>
        <w:t>con</w:t>
      </w:r>
      <w:r>
        <w:rPr>
          <w:color w:val="231F20"/>
          <w:spacing w:val="-9"/>
        </w:rPr>
        <w:t xml:space="preserve"> </w:t>
      </w:r>
      <w:r>
        <w:rPr>
          <w:color w:val="231F20"/>
          <w:spacing w:val="-2"/>
        </w:rPr>
        <w:t>le</w:t>
      </w:r>
      <w:r>
        <w:rPr>
          <w:color w:val="231F20"/>
          <w:spacing w:val="-8"/>
        </w:rPr>
        <w:t xml:space="preserve"> </w:t>
      </w:r>
      <w:r>
        <w:rPr>
          <w:color w:val="231F20"/>
          <w:spacing w:val="-2"/>
        </w:rPr>
        <w:t>seguenti</w:t>
      </w:r>
      <w:r>
        <w:rPr>
          <w:color w:val="231F20"/>
          <w:spacing w:val="-9"/>
        </w:rPr>
        <w:t xml:space="preserve"> </w:t>
      </w:r>
      <w:r>
        <w:rPr>
          <w:color w:val="231F20"/>
          <w:spacing w:val="-2"/>
        </w:rPr>
        <w:t>norme:</w:t>
      </w:r>
    </w:p>
    <w:p w14:paraId="36963BA5" w14:textId="77777777" w:rsidR="0057014F" w:rsidRDefault="001F5764" w:rsidP="00003F29">
      <w:pPr>
        <w:pStyle w:val="Paragrafoelenco"/>
        <w:numPr>
          <w:ilvl w:val="0"/>
          <w:numId w:val="15"/>
        </w:numPr>
        <w:tabs>
          <w:tab w:val="left" w:pos="2137"/>
        </w:tabs>
        <w:spacing w:line="178" w:lineRule="exact"/>
        <w:ind w:left="1276" w:right="702" w:hanging="359"/>
        <w:jc w:val="both"/>
        <w:rPr>
          <w:sz w:val="17"/>
        </w:rPr>
      </w:pPr>
      <w:r>
        <w:rPr>
          <w:color w:val="231F20"/>
          <w:spacing w:val="-6"/>
          <w:sz w:val="17"/>
        </w:rPr>
        <w:t>il</w:t>
      </w:r>
      <w:r>
        <w:rPr>
          <w:color w:val="231F20"/>
          <w:sz w:val="17"/>
        </w:rPr>
        <w:t xml:space="preserve"> </w:t>
      </w:r>
      <w:r>
        <w:rPr>
          <w:color w:val="231F20"/>
          <w:spacing w:val="-6"/>
          <w:sz w:val="17"/>
        </w:rPr>
        <w:t>valore</w:t>
      </w:r>
      <w:r>
        <w:rPr>
          <w:color w:val="231F20"/>
          <w:spacing w:val="1"/>
          <w:sz w:val="17"/>
        </w:rPr>
        <w:t xml:space="preserve"> </w:t>
      </w:r>
      <w:r>
        <w:rPr>
          <w:color w:val="231F20"/>
          <w:spacing w:val="-6"/>
          <w:sz w:val="17"/>
        </w:rPr>
        <w:t>del</w:t>
      </w:r>
      <w:r>
        <w:rPr>
          <w:color w:val="231F20"/>
          <w:spacing w:val="1"/>
          <w:sz w:val="17"/>
        </w:rPr>
        <w:t xml:space="preserve"> </w:t>
      </w:r>
      <w:r>
        <w:rPr>
          <w:color w:val="231F20"/>
          <w:spacing w:val="-6"/>
          <w:sz w:val="17"/>
        </w:rPr>
        <w:t>Risultato</w:t>
      </w:r>
      <w:r>
        <w:rPr>
          <w:color w:val="231F20"/>
          <w:spacing w:val="1"/>
          <w:sz w:val="17"/>
        </w:rPr>
        <w:t xml:space="preserve"> </w:t>
      </w:r>
      <w:r>
        <w:rPr>
          <w:color w:val="231F20"/>
          <w:spacing w:val="-6"/>
          <w:sz w:val="17"/>
        </w:rPr>
        <w:t>della</w:t>
      </w:r>
      <w:r>
        <w:rPr>
          <w:color w:val="231F20"/>
          <w:sz w:val="17"/>
        </w:rPr>
        <w:t xml:space="preserve"> </w:t>
      </w:r>
      <w:r>
        <w:rPr>
          <w:color w:val="231F20"/>
          <w:spacing w:val="-6"/>
          <w:sz w:val="17"/>
        </w:rPr>
        <w:t>produzione</w:t>
      </w:r>
      <w:r>
        <w:rPr>
          <w:color w:val="231F20"/>
          <w:spacing w:val="1"/>
          <w:sz w:val="17"/>
        </w:rPr>
        <w:t xml:space="preserve"> </w:t>
      </w:r>
      <w:r>
        <w:rPr>
          <w:color w:val="231F20"/>
          <w:spacing w:val="-6"/>
          <w:sz w:val="17"/>
        </w:rPr>
        <w:t>risarcibile</w:t>
      </w:r>
      <w:r>
        <w:rPr>
          <w:color w:val="231F20"/>
          <w:spacing w:val="1"/>
          <w:sz w:val="17"/>
        </w:rPr>
        <w:t xml:space="preserve"> </w:t>
      </w:r>
      <w:r>
        <w:rPr>
          <w:color w:val="231F20"/>
          <w:spacing w:val="-6"/>
          <w:sz w:val="17"/>
        </w:rPr>
        <w:t>si</w:t>
      </w:r>
      <w:r>
        <w:rPr>
          <w:color w:val="231F20"/>
          <w:spacing w:val="1"/>
          <w:sz w:val="17"/>
        </w:rPr>
        <w:t xml:space="preserve"> </w:t>
      </w:r>
      <w:r>
        <w:rPr>
          <w:color w:val="231F20"/>
          <w:spacing w:val="-6"/>
          <w:sz w:val="17"/>
        </w:rPr>
        <w:t>ottiene</w:t>
      </w:r>
      <w:r>
        <w:rPr>
          <w:color w:val="231F20"/>
          <w:spacing w:val="1"/>
          <w:sz w:val="17"/>
        </w:rPr>
        <w:t xml:space="preserve"> </w:t>
      </w:r>
      <w:r>
        <w:rPr>
          <w:color w:val="231F20"/>
          <w:spacing w:val="-6"/>
          <w:sz w:val="17"/>
        </w:rPr>
        <w:t>detraendo</w:t>
      </w:r>
      <w:r>
        <w:rPr>
          <w:color w:val="231F20"/>
          <w:sz w:val="17"/>
        </w:rPr>
        <w:t xml:space="preserve"> </w:t>
      </w:r>
      <w:r>
        <w:rPr>
          <w:color w:val="231F20"/>
          <w:spacing w:val="-6"/>
          <w:sz w:val="17"/>
        </w:rPr>
        <w:t>dal</w:t>
      </w:r>
      <w:r>
        <w:rPr>
          <w:color w:val="231F20"/>
          <w:spacing w:val="1"/>
          <w:sz w:val="17"/>
        </w:rPr>
        <w:t xml:space="preserve"> </w:t>
      </w:r>
      <w:r>
        <w:rPr>
          <w:color w:val="231F20"/>
          <w:spacing w:val="-6"/>
          <w:sz w:val="17"/>
        </w:rPr>
        <w:t>quantitativo</w:t>
      </w:r>
      <w:r>
        <w:rPr>
          <w:color w:val="231F20"/>
          <w:spacing w:val="1"/>
          <w:sz w:val="17"/>
        </w:rPr>
        <w:t xml:space="preserve"> </w:t>
      </w:r>
      <w:r>
        <w:rPr>
          <w:color w:val="231F20"/>
          <w:spacing w:val="-6"/>
          <w:sz w:val="17"/>
        </w:rPr>
        <w:t>assicurato:</w:t>
      </w:r>
    </w:p>
    <w:p w14:paraId="52FBE8CC" w14:textId="75A8618C" w:rsidR="0057014F" w:rsidRPr="00396787" w:rsidRDefault="001F5764" w:rsidP="004D68EF">
      <w:pPr>
        <w:pStyle w:val="Paragrafoelenco"/>
        <w:numPr>
          <w:ilvl w:val="1"/>
          <w:numId w:val="15"/>
        </w:numPr>
        <w:tabs>
          <w:tab w:val="left" w:pos="2498"/>
        </w:tabs>
        <w:spacing w:line="262" w:lineRule="exact"/>
        <w:ind w:left="1560" w:right="-7"/>
        <w:jc w:val="both"/>
        <w:rPr>
          <w:i/>
          <w:sz w:val="17"/>
        </w:rPr>
      </w:pPr>
      <w:r>
        <w:rPr>
          <w:color w:val="231F20"/>
          <w:spacing w:val="-6"/>
          <w:sz w:val="17"/>
        </w:rPr>
        <w:t>le</w:t>
      </w:r>
      <w:r>
        <w:rPr>
          <w:color w:val="231F20"/>
          <w:spacing w:val="-7"/>
          <w:sz w:val="17"/>
        </w:rPr>
        <w:t xml:space="preserve"> </w:t>
      </w:r>
      <w:r>
        <w:rPr>
          <w:color w:val="231F20"/>
          <w:spacing w:val="-6"/>
          <w:sz w:val="17"/>
        </w:rPr>
        <w:t>quantità perse</w:t>
      </w:r>
      <w:r>
        <w:rPr>
          <w:color w:val="231F20"/>
          <w:spacing w:val="-7"/>
          <w:sz w:val="17"/>
        </w:rPr>
        <w:t xml:space="preserve"> </w:t>
      </w:r>
      <w:r>
        <w:rPr>
          <w:color w:val="231F20"/>
          <w:spacing w:val="-6"/>
          <w:sz w:val="17"/>
        </w:rPr>
        <w:t>per i</w:t>
      </w:r>
      <w:r>
        <w:rPr>
          <w:color w:val="231F20"/>
          <w:spacing w:val="-7"/>
          <w:sz w:val="17"/>
        </w:rPr>
        <w:t xml:space="preserve"> </w:t>
      </w:r>
      <w:r>
        <w:rPr>
          <w:color w:val="231F20"/>
          <w:spacing w:val="-6"/>
          <w:sz w:val="17"/>
        </w:rPr>
        <w:t>danni provocati</w:t>
      </w:r>
      <w:r>
        <w:rPr>
          <w:color w:val="231F20"/>
          <w:spacing w:val="-7"/>
          <w:sz w:val="17"/>
        </w:rPr>
        <w:t xml:space="preserve"> </w:t>
      </w:r>
      <w:r>
        <w:rPr>
          <w:color w:val="231F20"/>
          <w:spacing w:val="-6"/>
          <w:sz w:val="17"/>
        </w:rPr>
        <w:t>dalle Avversità</w:t>
      </w:r>
      <w:r>
        <w:rPr>
          <w:color w:val="231F20"/>
          <w:spacing w:val="-7"/>
          <w:sz w:val="17"/>
        </w:rPr>
        <w:t xml:space="preserve"> </w:t>
      </w:r>
      <w:r>
        <w:rPr>
          <w:color w:val="231F20"/>
          <w:spacing w:val="-6"/>
          <w:sz w:val="17"/>
        </w:rPr>
        <w:t>non assicurate,</w:t>
      </w:r>
      <w:r>
        <w:rPr>
          <w:color w:val="231F20"/>
          <w:spacing w:val="-7"/>
          <w:sz w:val="17"/>
        </w:rPr>
        <w:t xml:space="preserve"> </w:t>
      </w:r>
      <w:r>
        <w:rPr>
          <w:color w:val="231F20"/>
          <w:spacing w:val="-6"/>
          <w:sz w:val="17"/>
        </w:rPr>
        <w:t>come quantificati</w:t>
      </w:r>
      <w:r>
        <w:rPr>
          <w:color w:val="231F20"/>
          <w:spacing w:val="-7"/>
          <w:sz w:val="17"/>
        </w:rPr>
        <w:t xml:space="preserve"> </w:t>
      </w:r>
      <w:r>
        <w:rPr>
          <w:color w:val="231F20"/>
          <w:spacing w:val="-6"/>
          <w:sz w:val="17"/>
        </w:rPr>
        <w:t>all’ art.</w:t>
      </w:r>
      <w:r>
        <w:rPr>
          <w:color w:val="231F20"/>
          <w:spacing w:val="-7"/>
          <w:sz w:val="17"/>
        </w:rPr>
        <w:t xml:space="preserve"> </w:t>
      </w:r>
      <w:r>
        <w:rPr>
          <w:color w:val="231F20"/>
          <w:spacing w:val="-6"/>
          <w:sz w:val="17"/>
        </w:rPr>
        <w:t>19 –</w:t>
      </w:r>
      <w:r>
        <w:rPr>
          <w:color w:val="231F20"/>
          <w:spacing w:val="-7"/>
          <w:sz w:val="17"/>
        </w:rPr>
        <w:t xml:space="preserve"> </w:t>
      </w:r>
      <w:r>
        <w:rPr>
          <w:i/>
          <w:color w:val="231F20"/>
          <w:spacing w:val="-6"/>
          <w:sz w:val="17"/>
        </w:rPr>
        <w:t>Mandato del</w:t>
      </w:r>
      <w:r w:rsidR="00396787">
        <w:rPr>
          <w:i/>
          <w:color w:val="231F20"/>
          <w:spacing w:val="-6"/>
          <w:sz w:val="17"/>
        </w:rPr>
        <w:t xml:space="preserve"> </w:t>
      </w:r>
      <w:r w:rsidRPr="00396787">
        <w:rPr>
          <w:i/>
          <w:color w:val="231F20"/>
          <w:spacing w:val="-6"/>
          <w:sz w:val="17"/>
        </w:rPr>
        <w:t>perito</w:t>
      </w:r>
      <w:r w:rsidRPr="00396787">
        <w:rPr>
          <w:i/>
          <w:color w:val="231F20"/>
          <w:spacing w:val="-1"/>
          <w:sz w:val="17"/>
        </w:rPr>
        <w:t xml:space="preserve"> </w:t>
      </w:r>
      <w:r w:rsidRPr="00396787">
        <w:rPr>
          <w:color w:val="231F20"/>
          <w:spacing w:val="-6"/>
          <w:sz w:val="17"/>
        </w:rPr>
        <w:t>-</w:t>
      </w:r>
      <w:r w:rsidRPr="00396787">
        <w:rPr>
          <w:color w:val="231F20"/>
          <w:spacing w:val="-1"/>
          <w:sz w:val="17"/>
        </w:rPr>
        <w:t xml:space="preserve"> </w:t>
      </w:r>
      <w:r w:rsidRPr="00396787">
        <w:rPr>
          <w:color w:val="231F20"/>
          <w:spacing w:val="-6"/>
          <w:sz w:val="17"/>
        </w:rPr>
        <w:t>punto</w:t>
      </w:r>
      <w:r w:rsidRPr="00396787">
        <w:rPr>
          <w:color w:val="231F20"/>
          <w:sz w:val="17"/>
        </w:rPr>
        <w:t xml:space="preserve"> </w:t>
      </w:r>
      <w:r w:rsidRPr="00396787">
        <w:rPr>
          <w:color w:val="231F20"/>
          <w:spacing w:val="-6"/>
          <w:sz w:val="17"/>
        </w:rPr>
        <w:t>g.;</w:t>
      </w:r>
    </w:p>
    <w:p w14:paraId="251EBEBD" w14:textId="77777777" w:rsidR="0057014F" w:rsidRDefault="001F5764" w:rsidP="00003F29">
      <w:pPr>
        <w:pStyle w:val="Paragrafoelenco"/>
        <w:numPr>
          <w:ilvl w:val="1"/>
          <w:numId w:val="15"/>
        </w:numPr>
        <w:tabs>
          <w:tab w:val="left" w:pos="2498"/>
        </w:tabs>
        <w:spacing w:line="262" w:lineRule="exact"/>
        <w:ind w:left="1560" w:right="702"/>
        <w:jc w:val="both"/>
        <w:rPr>
          <w:sz w:val="17"/>
        </w:rPr>
      </w:pPr>
      <w:r>
        <w:rPr>
          <w:color w:val="231F20"/>
          <w:spacing w:val="-6"/>
          <w:sz w:val="17"/>
        </w:rPr>
        <w:t>moltiplicando</w:t>
      </w:r>
      <w:r>
        <w:rPr>
          <w:color w:val="231F20"/>
          <w:spacing w:val="1"/>
          <w:sz w:val="17"/>
        </w:rPr>
        <w:t xml:space="preserve"> </w:t>
      </w:r>
      <w:r>
        <w:rPr>
          <w:color w:val="231F20"/>
          <w:spacing w:val="-6"/>
          <w:sz w:val="17"/>
        </w:rPr>
        <w:t>tale</w:t>
      </w:r>
      <w:r>
        <w:rPr>
          <w:color w:val="231F20"/>
          <w:spacing w:val="2"/>
          <w:sz w:val="17"/>
        </w:rPr>
        <w:t xml:space="preserve"> </w:t>
      </w:r>
      <w:r>
        <w:rPr>
          <w:color w:val="231F20"/>
          <w:spacing w:val="-6"/>
          <w:sz w:val="17"/>
        </w:rPr>
        <w:t>risultato</w:t>
      </w:r>
      <w:r>
        <w:rPr>
          <w:color w:val="231F20"/>
          <w:spacing w:val="2"/>
          <w:sz w:val="17"/>
        </w:rPr>
        <w:t xml:space="preserve"> </w:t>
      </w:r>
      <w:r>
        <w:rPr>
          <w:color w:val="231F20"/>
          <w:spacing w:val="-6"/>
          <w:sz w:val="17"/>
        </w:rPr>
        <w:t>per</w:t>
      </w:r>
      <w:r>
        <w:rPr>
          <w:color w:val="231F20"/>
          <w:spacing w:val="2"/>
          <w:sz w:val="17"/>
        </w:rPr>
        <w:t xml:space="preserve"> </w:t>
      </w:r>
      <w:r>
        <w:rPr>
          <w:color w:val="231F20"/>
          <w:spacing w:val="-6"/>
          <w:sz w:val="17"/>
        </w:rPr>
        <w:t>il</w:t>
      </w:r>
      <w:r>
        <w:rPr>
          <w:color w:val="231F20"/>
          <w:spacing w:val="2"/>
          <w:sz w:val="17"/>
        </w:rPr>
        <w:t xml:space="preserve"> </w:t>
      </w:r>
      <w:r>
        <w:rPr>
          <w:color w:val="231F20"/>
          <w:spacing w:val="-6"/>
          <w:sz w:val="17"/>
        </w:rPr>
        <w:t>prezzo</w:t>
      </w:r>
      <w:r>
        <w:rPr>
          <w:color w:val="231F20"/>
          <w:spacing w:val="2"/>
          <w:sz w:val="17"/>
        </w:rPr>
        <w:t xml:space="preserve"> </w:t>
      </w:r>
      <w:r>
        <w:rPr>
          <w:color w:val="231F20"/>
          <w:spacing w:val="-6"/>
          <w:sz w:val="17"/>
        </w:rPr>
        <w:t>unitario</w:t>
      </w:r>
      <w:r>
        <w:rPr>
          <w:color w:val="231F20"/>
          <w:spacing w:val="2"/>
          <w:sz w:val="17"/>
        </w:rPr>
        <w:t xml:space="preserve"> </w:t>
      </w:r>
      <w:r>
        <w:rPr>
          <w:color w:val="231F20"/>
          <w:spacing w:val="-6"/>
          <w:sz w:val="17"/>
        </w:rPr>
        <w:t>fissato</w:t>
      </w:r>
      <w:r>
        <w:rPr>
          <w:color w:val="231F20"/>
          <w:spacing w:val="1"/>
          <w:sz w:val="17"/>
        </w:rPr>
        <w:t xml:space="preserve"> </w:t>
      </w:r>
      <w:r>
        <w:rPr>
          <w:color w:val="231F20"/>
          <w:spacing w:val="-6"/>
          <w:sz w:val="17"/>
        </w:rPr>
        <w:t>nel</w:t>
      </w:r>
      <w:r>
        <w:rPr>
          <w:color w:val="231F20"/>
          <w:spacing w:val="2"/>
          <w:sz w:val="17"/>
        </w:rPr>
        <w:t xml:space="preserve"> </w:t>
      </w:r>
      <w:r>
        <w:rPr>
          <w:color w:val="231F20"/>
          <w:spacing w:val="-6"/>
          <w:sz w:val="17"/>
        </w:rPr>
        <w:t>Certificato</w:t>
      </w:r>
      <w:r>
        <w:rPr>
          <w:color w:val="231F20"/>
          <w:spacing w:val="2"/>
          <w:sz w:val="17"/>
        </w:rPr>
        <w:t xml:space="preserve"> </w:t>
      </w:r>
      <w:r>
        <w:rPr>
          <w:color w:val="231F20"/>
          <w:spacing w:val="-6"/>
          <w:sz w:val="17"/>
        </w:rPr>
        <w:t>di</w:t>
      </w:r>
      <w:r>
        <w:rPr>
          <w:color w:val="231F20"/>
          <w:spacing w:val="2"/>
          <w:sz w:val="17"/>
        </w:rPr>
        <w:t xml:space="preserve"> </w:t>
      </w:r>
      <w:r>
        <w:rPr>
          <w:color w:val="231F20"/>
          <w:spacing w:val="-6"/>
          <w:sz w:val="17"/>
        </w:rPr>
        <w:t>Assicurazione.</w:t>
      </w:r>
    </w:p>
    <w:p w14:paraId="27883054" w14:textId="77777777" w:rsidR="0057014F" w:rsidRDefault="001F5764" w:rsidP="00003F29">
      <w:pPr>
        <w:pStyle w:val="Paragrafoelenco"/>
        <w:numPr>
          <w:ilvl w:val="0"/>
          <w:numId w:val="15"/>
        </w:numPr>
        <w:tabs>
          <w:tab w:val="left" w:pos="2137"/>
        </w:tabs>
        <w:spacing w:line="178" w:lineRule="exact"/>
        <w:ind w:left="1276" w:right="702" w:hanging="359"/>
        <w:jc w:val="both"/>
        <w:rPr>
          <w:sz w:val="17"/>
        </w:rPr>
      </w:pPr>
      <w:r>
        <w:rPr>
          <w:color w:val="231F20"/>
          <w:spacing w:val="-6"/>
          <w:sz w:val="17"/>
        </w:rPr>
        <w:t>al</w:t>
      </w:r>
      <w:r>
        <w:rPr>
          <w:color w:val="231F20"/>
          <w:spacing w:val="-1"/>
          <w:sz w:val="17"/>
        </w:rPr>
        <w:t xml:space="preserve"> </w:t>
      </w:r>
      <w:r>
        <w:rPr>
          <w:color w:val="231F20"/>
          <w:spacing w:val="-6"/>
          <w:sz w:val="17"/>
        </w:rPr>
        <w:t>valore</w:t>
      </w:r>
      <w:r>
        <w:rPr>
          <w:color w:val="231F20"/>
          <w:sz w:val="17"/>
        </w:rPr>
        <w:t xml:space="preserve"> </w:t>
      </w:r>
      <w:r>
        <w:rPr>
          <w:color w:val="231F20"/>
          <w:spacing w:val="-6"/>
          <w:sz w:val="17"/>
        </w:rPr>
        <w:t>Risultato</w:t>
      </w:r>
      <w:r>
        <w:rPr>
          <w:color w:val="231F20"/>
          <w:sz w:val="17"/>
        </w:rPr>
        <w:t xml:space="preserve"> </w:t>
      </w:r>
      <w:r>
        <w:rPr>
          <w:color w:val="231F20"/>
          <w:spacing w:val="-6"/>
          <w:sz w:val="17"/>
        </w:rPr>
        <w:t>della</w:t>
      </w:r>
      <w:r>
        <w:rPr>
          <w:color w:val="231F20"/>
          <w:sz w:val="17"/>
        </w:rPr>
        <w:t xml:space="preserve"> </w:t>
      </w:r>
      <w:r>
        <w:rPr>
          <w:color w:val="231F20"/>
          <w:spacing w:val="-6"/>
          <w:sz w:val="17"/>
        </w:rPr>
        <w:t>produzione</w:t>
      </w:r>
      <w:r>
        <w:rPr>
          <w:color w:val="231F20"/>
          <w:spacing w:val="-1"/>
          <w:sz w:val="17"/>
        </w:rPr>
        <w:t xml:space="preserve"> </w:t>
      </w:r>
      <w:r>
        <w:rPr>
          <w:color w:val="231F20"/>
          <w:spacing w:val="-6"/>
          <w:sz w:val="17"/>
        </w:rPr>
        <w:t>risarcibile</w:t>
      </w:r>
      <w:r>
        <w:rPr>
          <w:color w:val="231F20"/>
          <w:sz w:val="17"/>
        </w:rPr>
        <w:t xml:space="preserve"> </w:t>
      </w:r>
      <w:r>
        <w:rPr>
          <w:color w:val="231F20"/>
          <w:spacing w:val="-6"/>
          <w:sz w:val="17"/>
        </w:rPr>
        <w:t>vengono</w:t>
      </w:r>
      <w:r>
        <w:rPr>
          <w:color w:val="231F20"/>
          <w:sz w:val="17"/>
        </w:rPr>
        <w:t xml:space="preserve"> </w:t>
      </w:r>
      <w:r>
        <w:rPr>
          <w:color w:val="231F20"/>
          <w:spacing w:val="-6"/>
          <w:sz w:val="17"/>
        </w:rPr>
        <w:t>applicate:</w:t>
      </w:r>
    </w:p>
    <w:p w14:paraId="1C92B48C" w14:textId="55F16EC8" w:rsidR="0057014F" w:rsidRPr="00396787" w:rsidRDefault="001F5764" w:rsidP="004D68EF">
      <w:pPr>
        <w:pStyle w:val="Paragrafoelenco"/>
        <w:numPr>
          <w:ilvl w:val="1"/>
          <w:numId w:val="15"/>
        </w:numPr>
        <w:tabs>
          <w:tab w:val="left" w:pos="2498"/>
        </w:tabs>
        <w:spacing w:line="262" w:lineRule="exact"/>
        <w:ind w:left="1560" w:right="-7"/>
        <w:jc w:val="both"/>
        <w:rPr>
          <w:sz w:val="17"/>
        </w:rPr>
      </w:pPr>
      <w:r>
        <w:rPr>
          <w:color w:val="231F20"/>
          <w:spacing w:val="-4"/>
          <w:sz w:val="17"/>
        </w:rPr>
        <w:t>le</w:t>
      </w:r>
      <w:r>
        <w:rPr>
          <w:color w:val="231F20"/>
          <w:spacing w:val="-5"/>
          <w:sz w:val="17"/>
        </w:rPr>
        <w:t xml:space="preserve"> </w:t>
      </w:r>
      <w:r>
        <w:rPr>
          <w:color w:val="231F20"/>
          <w:spacing w:val="-4"/>
          <w:sz w:val="17"/>
        </w:rPr>
        <w:t>centesime</w:t>
      </w:r>
      <w:r>
        <w:rPr>
          <w:color w:val="231F20"/>
          <w:spacing w:val="-5"/>
          <w:sz w:val="17"/>
        </w:rPr>
        <w:t xml:space="preserve"> </w:t>
      </w:r>
      <w:r>
        <w:rPr>
          <w:color w:val="231F20"/>
          <w:spacing w:val="-4"/>
          <w:sz w:val="17"/>
        </w:rPr>
        <w:t>parti</w:t>
      </w:r>
      <w:r>
        <w:rPr>
          <w:color w:val="231F20"/>
          <w:spacing w:val="-5"/>
          <w:sz w:val="17"/>
        </w:rPr>
        <w:t xml:space="preserve"> </w:t>
      </w:r>
      <w:r>
        <w:rPr>
          <w:color w:val="231F20"/>
          <w:spacing w:val="-4"/>
          <w:sz w:val="17"/>
        </w:rPr>
        <w:t>di</w:t>
      </w:r>
      <w:r>
        <w:rPr>
          <w:color w:val="231F20"/>
          <w:spacing w:val="-5"/>
          <w:sz w:val="17"/>
        </w:rPr>
        <w:t xml:space="preserve"> </w:t>
      </w:r>
      <w:r>
        <w:rPr>
          <w:color w:val="231F20"/>
          <w:spacing w:val="-4"/>
          <w:sz w:val="17"/>
        </w:rPr>
        <w:t>quantità di</w:t>
      </w:r>
      <w:r>
        <w:rPr>
          <w:color w:val="231F20"/>
          <w:spacing w:val="-5"/>
          <w:sz w:val="17"/>
        </w:rPr>
        <w:t xml:space="preserve"> </w:t>
      </w:r>
      <w:r>
        <w:rPr>
          <w:color w:val="231F20"/>
          <w:spacing w:val="-4"/>
          <w:sz w:val="17"/>
        </w:rPr>
        <w:t>Prodotto</w:t>
      </w:r>
      <w:r>
        <w:rPr>
          <w:color w:val="231F20"/>
          <w:spacing w:val="-5"/>
          <w:sz w:val="17"/>
        </w:rPr>
        <w:t xml:space="preserve"> </w:t>
      </w:r>
      <w:r>
        <w:rPr>
          <w:color w:val="231F20"/>
          <w:spacing w:val="-4"/>
          <w:sz w:val="17"/>
        </w:rPr>
        <w:t>perse</w:t>
      </w:r>
      <w:r>
        <w:rPr>
          <w:color w:val="231F20"/>
          <w:spacing w:val="-5"/>
          <w:sz w:val="17"/>
        </w:rPr>
        <w:t xml:space="preserve"> </w:t>
      </w:r>
      <w:r>
        <w:rPr>
          <w:color w:val="231F20"/>
          <w:spacing w:val="-4"/>
          <w:sz w:val="17"/>
        </w:rPr>
        <w:t>a</w:t>
      </w:r>
      <w:r>
        <w:rPr>
          <w:color w:val="231F20"/>
          <w:spacing w:val="-5"/>
          <w:sz w:val="17"/>
        </w:rPr>
        <w:t xml:space="preserve"> </w:t>
      </w:r>
      <w:r>
        <w:rPr>
          <w:color w:val="231F20"/>
          <w:spacing w:val="-4"/>
          <w:sz w:val="17"/>
        </w:rPr>
        <w:t>seguito delle</w:t>
      </w:r>
      <w:r>
        <w:rPr>
          <w:color w:val="231F20"/>
          <w:spacing w:val="-5"/>
          <w:sz w:val="17"/>
        </w:rPr>
        <w:t xml:space="preserve"> </w:t>
      </w:r>
      <w:r>
        <w:rPr>
          <w:color w:val="231F20"/>
          <w:spacing w:val="-4"/>
          <w:sz w:val="17"/>
        </w:rPr>
        <w:t>Avversità</w:t>
      </w:r>
      <w:r>
        <w:rPr>
          <w:color w:val="231F20"/>
          <w:spacing w:val="-5"/>
          <w:sz w:val="17"/>
        </w:rPr>
        <w:t xml:space="preserve"> </w:t>
      </w:r>
      <w:r>
        <w:rPr>
          <w:color w:val="231F20"/>
          <w:spacing w:val="-4"/>
          <w:sz w:val="17"/>
        </w:rPr>
        <w:t>assicurate,</w:t>
      </w:r>
      <w:r>
        <w:rPr>
          <w:color w:val="231F20"/>
          <w:spacing w:val="-5"/>
          <w:sz w:val="17"/>
        </w:rPr>
        <w:t xml:space="preserve"> </w:t>
      </w:r>
      <w:r>
        <w:rPr>
          <w:color w:val="231F20"/>
          <w:spacing w:val="-4"/>
          <w:sz w:val="17"/>
        </w:rPr>
        <w:t>valutate</w:t>
      </w:r>
      <w:r>
        <w:rPr>
          <w:color w:val="231F20"/>
          <w:spacing w:val="-5"/>
          <w:sz w:val="17"/>
        </w:rPr>
        <w:t xml:space="preserve"> </w:t>
      </w:r>
      <w:r>
        <w:rPr>
          <w:color w:val="231F20"/>
          <w:spacing w:val="-4"/>
          <w:sz w:val="17"/>
        </w:rPr>
        <w:t>per differenza</w:t>
      </w:r>
      <w:r>
        <w:rPr>
          <w:color w:val="231F20"/>
          <w:spacing w:val="-5"/>
          <w:sz w:val="17"/>
        </w:rPr>
        <w:t xml:space="preserve"> tra</w:t>
      </w:r>
      <w:r w:rsidR="00396787" w:rsidRPr="00396787">
        <w:rPr>
          <w:color w:val="231F20"/>
          <w:spacing w:val="-4"/>
          <w:sz w:val="17"/>
        </w:rPr>
        <w:t xml:space="preserve"> </w:t>
      </w:r>
      <w:r w:rsidRPr="00396787">
        <w:rPr>
          <w:color w:val="231F20"/>
          <w:spacing w:val="-4"/>
          <w:sz w:val="17"/>
        </w:rPr>
        <w:t>la quantità di produzione risarcibile e la produzione ottenibile alla raccolta, in sede di perizia in campo e/o in cooperativa al conferimento e/o attraverso documentazioni, qualora ritenute idonee dai responsabili peritali, come quelle rilasciate dalle Cooperative stesse (bolle di consegna, conferimenti medi ecc.) dell’anno;</w:t>
      </w:r>
    </w:p>
    <w:p w14:paraId="029EA380" w14:textId="05D34E67" w:rsidR="0057014F" w:rsidRPr="00003F29" w:rsidRDefault="001F5764" w:rsidP="004D68EF">
      <w:pPr>
        <w:pStyle w:val="Paragrafoelenco"/>
        <w:numPr>
          <w:ilvl w:val="1"/>
          <w:numId w:val="15"/>
        </w:numPr>
        <w:tabs>
          <w:tab w:val="left" w:pos="2498"/>
        </w:tabs>
        <w:ind w:left="1560" w:right="-7"/>
        <w:jc w:val="both"/>
        <w:rPr>
          <w:color w:val="231F20"/>
          <w:spacing w:val="-6"/>
          <w:sz w:val="17"/>
        </w:rPr>
      </w:pPr>
      <w:r>
        <w:rPr>
          <w:color w:val="231F20"/>
          <w:spacing w:val="-6"/>
          <w:sz w:val="17"/>
        </w:rPr>
        <w:t>le</w:t>
      </w:r>
      <w:r>
        <w:rPr>
          <w:color w:val="231F20"/>
          <w:spacing w:val="7"/>
          <w:sz w:val="17"/>
        </w:rPr>
        <w:t xml:space="preserve"> </w:t>
      </w:r>
      <w:r>
        <w:rPr>
          <w:color w:val="231F20"/>
          <w:spacing w:val="-6"/>
          <w:sz w:val="17"/>
        </w:rPr>
        <w:t>centesime</w:t>
      </w:r>
      <w:r>
        <w:rPr>
          <w:color w:val="231F20"/>
          <w:spacing w:val="7"/>
          <w:sz w:val="17"/>
        </w:rPr>
        <w:t xml:space="preserve"> </w:t>
      </w:r>
      <w:r>
        <w:rPr>
          <w:color w:val="231F20"/>
          <w:spacing w:val="-6"/>
          <w:sz w:val="17"/>
        </w:rPr>
        <w:t>parti</w:t>
      </w:r>
      <w:r>
        <w:rPr>
          <w:color w:val="231F20"/>
          <w:spacing w:val="8"/>
          <w:sz w:val="17"/>
        </w:rPr>
        <w:t xml:space="preserve"> </w:t>
      </w:r>
      <w:r>
        <w:rPr>
          <w:color w:val="231F20"/>
          <w:spacing w:val="-6"/>
          <w:sz w:val="17"/>
        </w:rPr>
        <w:t>del</w:t>
      </w:r>
      <w:r>
        <w:rPr>
          <w:color w:val="231F20"/>
          <w:spacing w:val="7"/>
          <w:sz w:val="17"/>
        </w:rPr>
        <w:t xml:space="preserve"> </w:t>
      </w:r>
      <w:r>
        <w:rPr>
          <w:color w:val="231F20"/>
          <w:spacing w:val="-6"/>
          <w:sz w:val="17"/>
        </w:rPr>
        <w:t>danno</w:t>
      </w:r>
      <w:r>
        <w:rPr>
          <w:color w:val="231F20"/>
          <w:spacing w:val="7"/>
          <w:sz w:val="17"/>
        </w:rPr>
        <w:t xml:space="preserve"> </w:t>
      </w:r>
      <w:r>
        <w:rPr>
          <w:color w:val="231F20"/>
          <w:spacing w:val="-6"/>
          <w:sz w:val="17"/>
        </w:rPr>
        <w:t>di</w:t>
      </w:r>
      <w:r>
        <w:rPr>
          <w:color w:val="231F20"/>
          <w:spacing w:val="8"/>
          <w:sz w:val="17"/>
        </w:rPr>
        <w:t xml:space="preserve"> </w:t>
      </w:r>
      <w:r>
        <w:rPr>
          <w:color w:val="231F20"/>
          <w:spacing w:val="-6"/>
          <w:sz w:val="17"/>
        </w:rPr>
        <w:t>qualità</w:t>
      </w:r>
      <w:r>
        <w:rPr>
          <w:color w:val="231F20"/>
          <w:spacing w:val="7"/>
          <w:sz w:val="17"/>
        </w:rPr>
        <w:t xml:space="preserve"> </w:t>
      </w:r>
      <w:r>
        <w:rPr>
          <w:color w:val="231F20"/>
          <w:spacing w:val="-6"/>
          <w:sz w:val="17"/>
        </w:rPr>
        <w:t>del</w:t>
      </w:r>
      <w:r>
        <w:rPr>
          <w:color w:val="231F20"/>
          <w:spacing w:val="8"/>
          <w:sz w:val="17"/>
        </w:rPr>
        <w:t xml:space="preserve"> </w:t>
      </w:r>
      <w:r>
        <w:rPr>
          <w:color w:val="231F20"/>
          <w:spacing w:val="-6"/>
          <w:sz w:val="17"/>
        </w:rPr>
        <w:t>Prodotto,</w:t>
      </w:r>
      <w:r>
        <w:rPr>
          <w:color w:val="231F20"/>
          <w:spacing w:val="7"/>
          <w:sz w:val="17"/>
        </w:rPr>
        <w:t xml:space="preserve"> </w:t>
      </w:r>
      <w:r>
        <w:rPr>
          <w:color w:val="231F20"/>
          <w:spacing w:val="-6"/>
          <w:sz w:val="17"/>
        </w:rPr>
        <w:t>ottenute</w:t>
      </w:r>
      <w:r>
        <w:rPr>
          <w:color w:val="231F20"/>
          <w:spacing w:val="7"/>
          <w:sz w:val="17"/>
        </w:rPr>
        <w:t xml:space="preserve"> </w:t>
      </w:r>
      <w:r>
        <w:rPr>
          <w:color w:val="231F20"/>
          <w:spacing w:val="-6"/>
          <w:sz w:val="17"/>
        </w:rPr>
        <w:t>convenzionalmente</w:t>
      </w:r>
      <w:r>
        <w:rPr>
          <w:color w:val="231F20"/>
          <w:spacing w:val="8"/>
          <w:sz w:val="17"/>
        </w:rPr>
        <w:t xml:space="preserve"> </w:t>
      </w:r>
      <w:r>
        <w:rPr>
          <w:color w:val="231F20"/>
          <w:spacing w:val="-6"/>
          <w:sz w:val="17"/>
        </w:rPr>
        <w:t>mediante</w:t>
      </w:r>
      <w:r>
        <w:rPr>
          <w:color w:val="231F20"/>
          <w:spacing w:val="7"/>
          <w:sz w:val="17"/>
        </w:rPr>
        <w:t xml:space="preserve"> </w:t>
      </w:r>
      <w:r>
        <w:rPr>
          <w:color w:val="231F20"/>
          <w:spacing w:val="-6"/>
          <w:sz w:val="17"/>
        </w:rPr>
        <w:t>l’applicazione</w:t>
      </w:r>
      <w:r>
        <w:rPr>
          <w:color w:val="231F20"/>
          <w:spacing w:val="8"/>
          <w:sz w:val="17"/>
        </w:rPr>
        <w:t xml:space="preserve"> </w:t>
      </w:r>
      <w:r>
        <w:rPr>
          <w:color w:val="231F20"/>
          <w:spacing w:val="-6"/>
          <w:sz w:val="17"/>
        </w:rPr>
        <w:t>sul</w:t>
      </w:r>
      <w:r w:rsidR="00003F29">
        <w:rPr>
          <w:color w:val="231F20"/>
          <w:spacing w:val="-6"/>
          <w:sz w:val="17"/>
        </w:rPr>
        <w:t xml:space="preserve"> </w:t>
      </w:r>
      <w:r w:rsidRPr="00003F29">
        <w:rPr>
          <w:color w:val="231F20"/>
          <w:spacing w:val="-6"/>
          <w:sz w:val="17"/>
        </w:rPr>
        <w:t>Prodotto residuo, della tabella Danno di qualità delle Condizioni Speciali;</w:t>
      </w:r>
    </w:p>
    <w:p w14:paraId="7C4E3244" w14:textId="11C81FF1" w:rsidR="0057014F" w:rsidRPr="00003F29" w:rsidRDefault="001F5764" w:rsidP="004D68EF">
      <w:pPr>
        <w:pStyle w:val="Paragrafoelenco"/>
        <w:numPr>
          <w:ilvl w:val="1"/>
          <w:numId w:val="15"/>
        </w:numPr>
        <w:tabs>
          <w:tab w:val="left" w:pos="2498"/>
        </w:tabs>
        <w:spacing w:line="262" w:lineRule="exact"/>
        <w:ind w:left="1560" w:right="-7"/>
        <w:jc w:val="both"/>
        <w:rPr>
          <w:sz w:val="17"/>
        </w:rPr>
      </w:pPr>
      <w:r>
        <w:rPr>
          <w:color w:val="231F20"/>
          <w:spacing w:val="-6"/>
          <w:sz w:val="17"/>
        </w:rPr>
        <w:t>dalle centesime parti</w:t>
      </w:r>
      <w:r>
        <w:rPr>
          <w:color w:val="231F20"/>
          <w:spacing w:val="-5"/>
          <w:sz w:val="17"/>
        </w:rPr>
        <w:t xml:space="preserve"> </w:t>
      </w:r>
      <w:r>
        <w:rPr>
          <w:color w:val="231F20"/>
          <w:spacing w:val="-6"/>
          <w:sz w:val="17"/>
        </w:rPr>
        <w:t>di danno</w:t>
      </w:r>
      <w:r>
        <w:rPr>
          <w:color w:val="231F20"/>
          <w:spacing w:val="-5"/>
          <w:sz w:val="17"/>
        </w:rPr>
        <w:t xml:space="preserve"> </w:t>
      </w:r>
      <w:r>
        <w:rPr>
          <w:color w:val="231F20"/>
          <w:spacing w:val="-6"/>
          <w:sz w:val="17"/>
        </w:rPr>
        <w:t>complessivo determinate</w:t>
      </w:r>
      <w:r>
        <w:rPr>
          <w:color w:val="231F20"/>
          <w:spacing w:val="-5"/>
          <w:sz w:val="17"/>
        </w:rPr>
        <w:t xml:space="preserve"> </w:t>
      </w:r>
      <w:r>
        <w:rPr>
          <w:color w:val="231F20"/>
          <w:spacing w:val="-6"/>
          <w:sz w:val="17"/>
        </w:rPr>
        <w:t>nei due</w:t>
      </w:r>
      <w:r>
        <w:rPr>
          <w:color w:val="231F20"/>
          <w:spacing w:val="-5"/>
          <w:sz w:val="17"/>
        </w:rPr>
        <w:t xml:space="preserve"> </w:t>
      </w:r>
      <w:r>
        <w:rPr>
          <w:color w:val="231F20"/>
          <w:spacing w:val="-6"/>
          <w:sz w:val="17"/>
        </w:rPr>
        <w:t>punti precedenti,</w:t>
      </w:r>
      <w:r>
        <w:rPr>
          <w:color w:val="231F20"/>
          <w:spacing w:val="-5"/>
          <w:sz w:val="17"/>
        </w:rPr>
        <w:t xml:space="preserve"> </w:t>
      </w:r>
      <w:r>
        <w:rPr>
          <w:color w:val="231F20"/>
          <w:spacing w:val="-6"/>
          <w:sz w:val="17"/>
        </w:rPr>
        <w:t>devono essere</w:t>
      </w:r>
      <w:r>
        <w:rPr>
          <w:color w:val="231F20"/>
          <w:spacing w:val="-5"/>
          <w:sz w:val="17"/>
        </w:rPr>
        <w:t xml:space="preserve"> </w:t>
      </w:r>
      <w:r>
        <w:rPr>
          <w:color w:val="231F20"/>
          <w:spacing w:val="-6"/>
          <w:sz w:val="17"/>
        </w:rPr>
        <w:t>detratte quel</w:t>
      </w:r>
      <w:r w:rsidRPr="00003F29">
        <w:rPr>
          <w:color w:val="231F20"/>
          <w:spacing w:val="-4"/>
          <w:sz w:val="17"/>
        </w:rPr>
        <w:t>le</w:t>
      </w:r>
      <w:r w:rsidRPr="00003F29">
        <w:rPr>
          <w:color w:val="231F20"/>
          <w:spacing w:val="-7"/>
          <w:sz w:val="17"/>
        </w:rPr>
        <w:t xml:space="preserve"> </w:t>
      </w:r>
      <w:r w:rsidRPr="00003F29">
        <w:rPr>
          <w:color w:val="231F20"/>
          <w:spacing w:val="-4"/>
          <w:sz w:val="17"/>
        </w:rPr>
        <w:t>relative</w:t>
      </w:r>
      <w:r w:rsidRPr="00003F29">
        <w:rPr>
          <w:color w:val="231F20"/>
          <w:spacing w:val="-7"/>
          <w:sz w:val="17"/>
        </w:rPr>
        <w:t xml:space="preserve"> </w:t>
      </w:r>
      <w:r w:rsidRPr="00003F29">
        <w:rPr>
          <w:color w:val="231F20"/>
          <w:spacing w:val="-4"/>
          <w:sz w:val="17"/>
        </w:rPr>
        <w:t>ai</w:t>
      </w:r>
      <w:r w:rsidRPr="00003F29">
        <w:rPr>
          <w:color w:val="231F20"/>
          <w:spacing w:val="-6"/>
          <w:sz w:val="17"/>
        </w:rPr>
        <w:t xml:space="preserve"> </w:t>
      </w:r>
      <w:r w:rsidRPr="00003F29">
        <w:rPr>
          <w:color w:val="231F20"/>
          <w:spacing w:val="-4"/>
          <w:sz w:val="17"/>
        </w:rPr>
        <w:t>danni</w:t>
      </w:r>
      <w:r w:rsidRPr="00003F29">
        <w:rPr>
          <w:color w:val="231F20"/>
          <w:spacing w:val="-7"/>
          <w:sz w:val="17"/>
        </w:rPr>
        <w:t xml:space="preserve"> </w:t>
      </w:r>
      <w:r w:rsidRPr="00003F29">
        <w:rPr>
          <w:color w:val="231F20"/>
          <w:spacing w:val="-4"/>
          <w:sz w:val="17"/>
        </w:rPr>
        <w:t>dovuti</w:t>
      </w:r>
      <w:r w:rsidRPr="00003F29">
        <w:rPr>
          <w:color w:val="231F20"/>
          <w:spacing w:val="-7"/>
          <w:sz w:val="17"/>
        </w:rPr>
        <w:t xml:space="preserve"> </w:t>
      </w:r>
      <w:r w:rsidRPr="00003F29">
        <w:rPr>
          <w:color w:val="231F20"/>
          <w:spacing w:val="-4"/>
          <w:sz w:val="17"/>
        </w:rPr>
        <w:t>alle</w:t>
      </w:r>
      <w:r w:rsidRPr="00003F29">
        <w:rPr>
          <w:color w:val="231F20"/>
          <w:spacing w:val="-6"/>
          <w:sz w:val="17"/>
        </w:rPr>
        <w:t xml:space="preserve"> </w:t>
      </w:r>
      <w:r w:rsidRPr="00003F29">
        <w:rPr>
          <w:color w:val="231F20"/>
          <w:spacing w:val="-4"/>
          <w:sz w:val="17"/>
        </w:rPr>
        <w:t>Avversità</w:t>
      </w:r>
      <w:r w:rsidRPr="00003F29">
        <w:rPr>
          <w:color w:val="231F20"/>
          <w:spacing w:val="-7"/>
          <w:sz w:val="17"/>
        </w:rPr>
        <w:t xml:space="preserve"> </w:t>
      </w:r>
      <w:r w:rsidRPr="00003F29">
        <w:rPr>
          <w:color w:val="231F20"/>
          <w:spacing w:val="-4"/>
          <w:sz w:val="17"/>
        </w:rPr>
        <w:t>assicurate</w:t>
      </w:r>
      <w:r w:rsidRPr="00003F29">
        <w:rPr>
          <w:color w:val="231F20"/>
          <w:spacing w:val="-7"/>
          <w:sz w:val="17"/>
        </w:rPr>
        <w:t xml:space="preserve"> </w:t>
      </w:r>
      <w:r w:rsidRPr="00003F29">
        <w:rPr>
          <w:color w:val="231F20"/>
          <w:spacing w:val="-4"/>
          <w:sz w:val="17"/>
        </w:rPr>
        <w:t>come</w:t>
      </w:r>
      <w:r w:rsidRPr="00003F29">
        <w:rPr>
          <w:color w:val="231F20"/>
          <w:spacing w:val="-6"/>
          <w:sz w:val="17"/>
        </w:rPr>
        <w:t xml:space="preserve"> </w:t>
      </w:r>
      <w:r w:rsidRPr="00003F29">
        <w:rPr>
          <w:color w:val="231F20"/>
          <w:spacing w:val="-4"/>
          <w:sz w:val="17"/>
        </w:rPr>
        <w:t>detto</w:t>
      </w:r>
      <w:r w:rsidRPr="00003F29">
        <w:rPr>
          <w:color w:val="231F20"/>
          <w:spacing w:val="-7"/>
          <w:sz w:val="17"/>
        </w:rPr>
        <w:t xml:space="preserve"> </w:t>
      </w:r>
      <w:r w:rsidRPr="00003F29">
        <w:rPr>
          <w:color w:val="231F20"/>
          <w:spacing w:val="-4"/>
          <w:sz w:val="17"/>
        </w:rPr>
        <w:t>all’art.</w:t>
      </w:r>
      <w:r w:rsidRPr="00003F29">
        <w:rPr>
          <w:color w:val="231F20"/>
          <w:spacing w:val="-7"/>
          <w:sz w:val="17"/>
        </w:rPr>
        <w:t xml:space="preserve"> </w:t>
      </w:r>
      <w:r w:rsidRPr="00003F29">
        <w:rPr>
          <w:color w:val="231F20"/>
          <w:spacing w:val="-4"/>
          <w:sz w:val="17"/>
        </w:rPr>
        <w:t>13</w:t>
      </w:r>
      <w:r w:rsidRPr="00003F29">
        <w:rPr>
          <w:color w:val="231F20"/>
          <w:spacing w:val="-6"/>
          <w:sz w:val="17"/>
        </w:rPr>
        <w:t xml:space="preserve"> </w:t>
      </w:r>
      <w:r w:rsidRPr="00003F29">
        <w:rPr>
          <w:color w:val="231F20"/>
          <w:spacing w:val="-4"/>
          <w:sz w:val="17"/>
        </w:rPr>
        <w:t>–</w:t>
      </w:r>
      <w:r w:rsidRPr="00003F29">
        <w:rPr>
          <w:color w:val="231F20"/>
          <w:spacing w:val="-7"/>
          <w:sz w:val="17"/>
        </w:rPr>
        <w:t xml:space="preserve"> </w:t>
      </w:r>
      <w:r w:rsidRPr="00003F29">
        <w:rPr>
          <w:i/>
          <w:color w:val="231F20"/>
          <w:spacing w:val="-4"/>
          <w:sz w:val="17"/>
        </w:rPr>
        <w:t>Danno</w:t>
      </w:r>
      <w:r w:rsidRPr="00003F29">
        <w:rPr>
          <w:i/>
          <w:color w:val="231F20"/>
          <w:spacing w:val="-7"/>
          <w:sz w:val="17"/>
        </w:rPr>
        <w:t xml:space="preserve"> </w:t>
      </w:r>
      <w:r w:rsidRPr="00003F29">
        <w:rPr>
          <w:i/>
          <w:color w:val="231F20"/>
          <w:spacing w:val="-4"/>
          <w:sz w:val="17"/>
        </w:rPr>
        <w:t>verificatosi</w:t>
      </w:r>
      <w:r w:rsidRPr="00003F29">
        <w:rPr>
          <w:i/>
          <w:color w:val="231F20"/>
          <w:spacing w:val="-7"/>
          <w:sz w:val="17"/>
        </w:rPr>
        <w:t xml:space="preserve"> </w:t>
      </w:r>
      <w:r w:rsidRPr="00003F29">
        <w:rPr>
          <w:i/>
          <w:color w:val="231F20"/>
          <w:spacing w:val="-4"/>
          <w:sz w:val="17"/>
        </w:rPr>
        <w:t>prima</w:t>
      </w:r>
      <w:r w:rsidRPr="00003F29">
        <w:rPr>
          <w:i/>
          <w:color w:val="231F20"/>
          <w:spacing w:val="-6"/>
          <w:sz w:val="17"/>
        </w:rPr>
        <w:t xml:space="preserve"> </w:t>
      </w:r>
      <w:r w:rsidRPr="00003F29">
        <w:rPr>
          <w:i/>
          <w:color w:val="231F20"/>
          <w:spacing w:val="-4"/>
          <w:sz w:val="17"/>
        </w:rPr>
        <w:t>della</w:t>
      </w:r>
      <w:r w:rsidRPr="00003F29">
        <w:rPr>
          <w:i/>
          <w:color w:val="231F20"/>
          <w:spacing w:val="-7"/>
          <w:sz w:val="17"/>
        </w:rPr>
        <w:t xml:space="preserve"> </w:t>
      </w:r>
      <w:r w:rsidRPr="00003F29">
        <w:rPr>
          <w:i/>
          <w:color w:val="231F20"/>
          <w:spacing w:val="-4"/>
          <w:sz w:val="17"/>
        </w:rPr>
        <w:t>decor</w:t>
      </w:r>
      <w:r w:rsidRPr="00003F29">
        <w:rPr>
          <w:i/>
          <w:color w:val="231F20"/>
          <w:sz w:val="17"/>
        </w:rPr>
        <w:t>renza</w:t>
      </w:r>
      <w:r w:rsidRPr="00003F29">
        <w:rPr>
          <w:i/>
          <w:color w:val="231F20"/>
          <w:spacing w:val="-11"/>
          <w:sz w:val="17"/>
        </w:rPr>
        <w:t xml:space="preserve"> </w:t>
      </w:r>
      <w:r w:rsidRPr="00003F29">
        <w:rPr>
          <w:color w:val="231F20"/>
          <w:sz w:val="17"/>
        </w:rPr>
        <w:t>e</w:t>
      </w:r>
      <w:r w:rsidRPr="00003F29">
        <w:rPr>
          <w:color w:val="231F20"/>
          <w:spacing w:val="-11"/>
          <w:sz w:val="17"/>
        </w:rPr>
        <w:t xml:space="preserve"> </w:t>
      </w:r>
      <w:r w:rsidRPr="00003F29">
        <w:rPr>
          <w:color w:val="231F20"/>
          <w:sz w:val="17"/>
        </w:rPr>
        <w:t>quelle</w:t>
      </w:r>
      <w:r w:rsidRPr="00003F29">
        <w:rPr>
          <w:color w:val="231F20"/>
          <w:spacing w:val="-10"/>
          <w:sz w:val="17"/>
        </w:rPr>
        <w:t xml:space="preserve"> </w:t>
      </w:r>
      <w:r w:rsidRPr="00003F29">
        <w:rPr>
          <w:color w:val="231F20"/>
          <w:sz w:val="17"/>
        </w:rPr>
        <w:t>relative</w:t>
      </w:r>
      <w:r w:rsidRPr="00003F29">
        <w:rPr>
          <w:color w:val="231F20"/>
          <w:spacing w:val="-11"/>
          <w:sz w:val="17"/>
        </w:rPr>
        <w:t xml:space="preserve"> </w:t>
      </w:r>
      <w:r w:rsidRPr="00003F29">
        <w:rPr>
          <w:color w:val="231F20"/>
          <w:sz w:val="17"/>
        </w:rPr>
        <w:t>alla</w:t>
      </w:r>
      <w:r w:rsidRPr="00003F29">
        <w:rPr>
          <w:color w:val="231F20"/>
          <w:spacing w:val="-11"/>
          <w:sz w:val="17"/>
        </w:rPr>
        <w:t xml:space="preserve"> </w:t>
      </w:r>
      <w:r w:rsidRPr="00003F29">
        <w:rPr>
          <w:color w:val="231F20"/>
          <w:sz w:val="17"/>
        </w:rPr>
        <w:t>Franchigia.</w:t>
      </w:r>
    </w:p>
    <w:p w14:paraId="5EEB5223" w14:textId="419080B7" w:rsidR="0057014F" w:rsidRDefault="001F5764" w:rsidP="004D68EF">
      <w:pPr>
        <w:pStyle w:val="Corpotesto"/>
        <w:spacing w:line="259" w:lineRule="auto"/>
        <w:ind w:left="851" w:right="-7"/>
        <w:jc w:val="both"/>
      </w:pPr>
      <w:r>
        <w:rPr>
          <w:color w:val="231F20"/>
          <w:spacing w:val="-6"/>
        </w:rPr>
        <w:t>Qualora</w:t>
      </w:r>
      <w:r>
        <w:rPr>
          <w:color w:val="231F20"/>
          <w:spacing w:val="-5"/>
        </w:rPr>
        <w:t xml:space="preserve"> </w:t>
      </w:r>
      <w:r>
        <w:rPr>
          <w:color w:val="231F20"/>
          <w:spacing w:val="-6"/>
        </w:rPr>
        <w:t>particolari</w:t>
      </w:r>
      <w:r>
        <w:rPr>
          <w:color w:val="231F20"/>
          <w:spacing w:val="-5"/>
        </w:rPr>
        <w:t xml:space="preserve"> </w:t>
      </w:r>
      <w:r>
        <w:rPr>
          <w:color w:val="231F20"/>
          <w:spacing w:val="-6"/>
        </w:rPr>
        <w:t>ed</w:t>
      </w:r>
      <w:r>
        <w:rPr>
          <w:color w:val="231F20"/>
          <w:spacing w:val="-4"/>
        </w:rPr>
        <w:t xml:space="preserve"> </w:t>
      </w:r>
      <w:r>
        <w:rPr>
          <w:color w:val="231F20"/>
          <w:spacing w:val="-6"/>
        </w:rPr>
        <w:t>eccezionali</w:t>
      </w:r>
      <w:r>
        <w:rPr>
          <w:color w:val="231F20"/>
          <w:spacing w:val="-5"/>
        </w:rPr>
        <w:t xml:space="preserve"> </w:t>
      </w:r>
      <w:r>
        <w:rPr>
          <w:color w:val="231F20"/>
          <w:spacing w:val="-6"/>
        </w:rPr>
        <w:t>Avversità</w:t>
      </w:r>
      <w:r>
        <w:rPr>
          <w:color w:val="231F20"/>
          <w:spacing w:val="-5"/>
        </w:rPr>
        <w:t xml:space="preserve"> </w:t>
      </w:r>
      <w:r>
        <w:rPr>
          <w:color w:val="231F20"/>
          <w:spacing w:val="-6"/>
        </w:rPr>
        <w:t>Atmosferiche</w:t>
      </w:r>
      <w:r>
        <w:rPr>
          <w:color w:val="231F20"/>
          <w:spacing w:val="-4"/>
        </w:rPr>
        <w:t xml:space="preserve"> </w:t>
      </w:r>
      <w:r>
        <w:rPr>
          <w:color w:val="231F20"/>
          <w:spacing w:val="-6"/>
        </w:rPr>
        <w:t>e</w:t>
      </w:r>
      <w:r>
        <w:rPr>
          <w:color w:val="231F20"/>
          <w:spacing w:val="-5"/>
        </w:rPr>
        <w:t xml:space="preserve"> </w:t>
      </w:r>
      <w:r>
        <w:rPr>
          <w:color w:val="231F20"/>
          <w:spacing w:val="-6"/>
        </w:rPr>
        <w:t>Biotiche</w:t>
      </w:r>
      <w:r>
        <w:rPr>
          <w:color w:val="231F20"/>
          <w:spacing w:val="-5"/>
        </w:rPr>
        <w:t xml:space="preserve"> </w:t>
      </w:r>
      <w:r>
        <w:rPr>
          <w:color w:val="231F20"/>
          <w:spacing w:val="-6"/>
        </w:rPr>
        <w:t>in</w:t>
      </w:r>
      <w:r>
        <w:rPr>
          <w:color w:val="231F20"/>
          <w:spacing w:val="-4"/>
        </w:rPr>
        <w:t xml:space="preserve"> </w:t>
      </w:r>
      <w:r>
        <w:rPr>
          <w:color w:val="231F20"/>
          <w:spacing w:val="-6"/>
        </w:rPr>
        <w:t>garanzia</w:t>
      </w:r>
      <w:r>
        <w:rPr>
          <w:color w:val="231F20"/>
          <w:spacing w:val="-5"/>
        </w:rPr>
        <w:t xml:space="preserve"> </w:t>
      </w:r>
      <w:r>
        <w:rPr>
          <w:color w:val="231F20"/>
          <w:spacing w:val="-6"/>
        </w:rPr>
        <w:t>danneggino</w:t>
      </w:r>
      <w:r>
        <w:rPr>
          <w:color w:val="231F20"/>
          <w:spacing w:val="-5"/>
        </w:rPr>
        <w:t xml:space="preserve"> </w:t>
      </w:r>
      <w:r>
        <w:rPr>
          <w:color w:val="231F20"/>
          <w:spacing w:val="-6"/>
        </w:rPr>
        <w:t>le</w:t>
      </w:r>
      <w:r>
        <w:rPr>
          <w:color w:val="231F20"/>
          <w:spacing w:val="-4"/>
        </w:rPr>
        <w:t xml:space="preserve"> </w:t>
      </w:r>
      <w:r>
        <w:rPr>
          <w:color w:val="231F20"/>
          <w:spacing w:val="-6"/>
        </w:rPr>
        <w:t>produzioni</w:t>
      </w:r>
      <w:r>
        <w:rPr>
          <w:color w:val="231F20"/>
          <w:spacing w:val="-5"/>
        </w:rPr>
        <w:t xml:space="preserve"> </w:t>
      </w:r>
      <w:r>
        <w:rPr>
          <w:color w:val="231F20"/>
          <w:spacing w:val="-6"/>
        </w:rPr>
        <w:t>assicurate</w:t>
      </w:r>
      <w:r>
        <w:rPr>
          <w:color w:val="231F20"/>
          <w:spacing w:val="-5"/>
        </w:rPr>
        <w:t xml:space="preserve"> </w:t>
      </w:r>
      <w:r>
        <w:rPr>
          <w:color w:val="231F20"/>
          <w:spacing w:val="-6"/>
        </w:rPr>
        <w:t>nelle</w:t>
      </w:r>
      <w:r>
        <w:rPr>
          <w:color w:val="231F20"/>
        </w:rPr>
        <w:t xml:space="preserve"> </w:t>
      </w:r>
      <w:r>
        <w:rPr>
          <w:color w:val="231F20"/>
          <w:spacing w:val="-4"/>
        </w:rPr>
        <w:t>singole</w:t>
      </w:r>
      <w:r>
        <w:rPr>
          <w:color w:val="231F20"/>
          <w:spacing w:val="-7"/>
        </w:rPr>
        <w:t xml:space="preserve"> </w:t>
      </w:r>
      <w:r>
        <w:rPr>
          <w:color w:val="231F20"/>
          <w:spacing w:val="-4"/>
        </w:rPr>
        <w:t>zone</w:t>
      </w:r>
      <w:r>
        <w:rPr>
          <w:color w:val="231F20"/>
          <w:spacing w:val="-7"/>
        </w:rPr>
        <w:t xml:space="preserve"> </w:t>
      </w:r>
      <w:r>
        <w:rPr>
          <w:color w:val="231F20"/>
          <w:spacing w:val="-4"/>
        </w:rPr>
        <w:t>omogenee</w:t>
      </w:r>
      <w:r>
        <w:rPr>
          <w:color w:val="231F20"/>
          <w:spacing w:val="-6"/>
        </w:rPr>
        <w:t xml:space="preserve"> </w:t>
      </w:r>
      <w:r>
        <w:rPr>
          <w:color w:val="231F20"/>
          <w:spacing w:val="-4"/>
        </w:rPr>
        <w:t>in</w:t>
      </w:r>
      <w:r>
        <w:rPr>
          <w:color w:val="231F20"/>
          <w:spacing w:val="-7"/>
        </w:rPr>
        <w:t xml:space="preserve"> </w:t>
      </w:r>
      <w:r>
        <w:rPr>
          <w:color w:val="231F20"/>
          <w:spacing w:val="-4"/>
        </w:rPr>
        <w:t>maniera</w:t>
      </w:r>
      <w:r>
        <w:rPr>
          <w:color w:val="231F20"/>
          <w:spacing w:val="-7"/>
        </w:rPr>
        <w:t xml:space="preserve"> </w:t>
      </w:r>
      <w:r>
        <w:rPr>
          <w:color w:val="231F20"/>
          <w:spacing w:val="-4"/>
        </w:rPr>
        <w:t>del</w:t>
      </w:r>
      <w:r>
        <w:rPr>
          <w:color w:val="231F20"/>
          <w:spacing w:val="-6"/>
        </w:rPr>
        <w:t xml:space="preserve"> </w:t>
      </w:r>
      <w:r>
        <w:rPr>
          <w:color w:val="231F20"/>
          <w:spacing w:val="-4"/>
        </w:rPr>
        <w:t>tutto</w:t>
      </w:r>
      <w:r>
        <w:rPr>
          <w:color w:val="231F20"/>
          <w:spacing w:val="-7"/>
        </w:rPr>
        <w:t xml:space="preserve"> </w:t>
      </w:r>
      <w:r>
        <w:rPr>
          <w:color w:val="231F20"/>
          <w:spacing w:val="-4"/>
        </w:rPr>
        <w:t>non</w:t>
      </w:r>
      <w:r>
        <w:rPr>
          <w:color w:val="231F20"/>
          <w:spacing w:val="-7"/>
        </w:rPr>
        <w:t xml:space="preserve"> </w:t>
      </w:r>
      <w:r>
        <w:rPr>
          <w:color w:val="231F20"/>
          <w:spacing w:val="-4"/>
        </w:rPr>
        <w:t>uniforme,</w:t>
      </w:r>
      <w:r>
        <w:rPr>
          <w:color w:val="231F20"/>
          <w:spacing w:val="-6"/>
        </w:rPr>
        <w:t xml:space="preserve"> </w:t>
      </w:r>
      <w:r>
        <w:rPr>
          <w:color w:val="231F20"/>
          <w:spacing w:val="-4"/>
        </w:rPr>
        <w:t>determinando</w:t>
      </w:r>
      <w:r>
        <w:rPr>
          <w:color w:val="231F20"/>
          <w:spacing w:val="-7"/>
        </w:rPr>
        <w:t xml:space="preserve"> </w:t>
      </w:r>
      <w:r>
        <w:rPr>
          <w:color w:val="231F20"/>
          <w:spacing w:val="-4"/>
        </w:rPr>
        <w:t>un’entità</w:t>
      </w:r>
      <w:r>
        <w:rPr>
          <w:color w:val="231F20"/>
          <w:spacing w:val="-7"/>
        </w:rPr>
        <w:t xml:space="preserve"> </w:t>
      </w:r>
      <w:r>
        <w:rPr>
          <w:color w:val="231F20"/>
          <w:spacing w:val="-4"/>
        </w:rPr>
        <w:t>di</w:t>
      </w:r>
      <w:r>
        <w:rPr>
          <w:color w:val="231F20"/>
          <w:spacing w:val="-6"/>
        </w:rPr>
        <w:t xml:space="preserve"> </w:t>
      </w:r>
      <w:r>
        <w:rPr>
          <w:color w:val="231F20"/>
          <w:spacing w:val="-4"/>
        </w:rPr>
        <w:t>danno</w:t>
      </w:r>
      <w:r>
        <w:rPr>
          <w:color w:val="231F20"/>
          <w:spacing w:val="-7"/>
        </w:rPr>
        <w:t xml:space="preserve"> </w:t>
      </w:r>
      <w:r>
        <w:rPr>
          <w:color w:val="231F20"/>
          <w:spacing w:val="-4"/>
        </w:rPr>
        <w:t>completamente</w:t>
      </w:r>
      <w:r>
        <w:rPr>
          <w:color w:val="231F20"/>
          <w:spacing w:val="-7"/>
        </w:rPr>
        <w:t xml:space="preserve"> </w:t>
      </w:r>
      <w:r>
        <w:rPr>
          <w:color w:val="231F20"/>
          <w:spacing w:val="-4"/>
        </w:rPr>
        <w:t>diversa</w:t>
      </w:r>
      <w:r>
        <w:rPr>
          <w:color w:val="231F20"/>
          <w:spacing w:val="-7"/>
        </w:rPr>
        <w:t xml:space="preserve"> </w:t>
      </w:r>
      <w:r>
        <w:rPr>
          <w:color w:val="231F20"/>
          <w:spacing w:val="-4"/>
        </w:rPr>
        <w:t>in</w:t>
      </w:r>
      <w:r>
        <w:rPr>
          <w:color w:val="231F20"/>
        </w:rPr>
        <w:t xml:space="preserve"> </w:t>
      </w:r>
      <w:r>
        <w:rPr>
          <w:color w:val="231F20"/>
          <w:spacing w:val="-6"/>
        </w:rPr>
        <w:t>una</w:t>
      </w:r>
      <w:r>
        <w:rPr>
          <w:color w:val="231F20"/>
          <w:spacing w:val="-3"/>
        </w:rPr>
        <w:t xml:space="preserve"> </w:t>
      </w:r>
      <w:r>
        <w:rPr>
          <w:color w:val="231F20"/>
          <w:spacing w:val="-6"/>
        </w:rPr>
        <w:t>parte</w:t>
      </w:r>
      <w:r>
        <w:rPr>
          <w:color w:val="231F20"/>
          <w:spacing w:val="-3"/>
        </w:rPr>
        <w:t xml:space="preserve"> </w:t>
      </w:r>
      <w:r>
        <w:rPr>
          <w:color w:val="231F20"/>
          <w:spacing w:val="-6"/>
        </w:rPr>
        <w:t>di</w:t>
      </w:r>
      <w:r>
        <w:rPr>
          <w:color w:val="231F20"/>
          <w:spacing w:val="-3"/>
        </w:rPr>
        <w:t xml:space="preserve"> </w:t>
      </w:r>
      <w:r>
        <w:rPr>
          <w:color w:val="231F20"/>
          <w:spacing w:val="-6"/>
        </w:rPr>
        <w:t>tale</w:t>
      </w:r>
      <w:r>
        <w:rPr>
          <w:color w:val="231F20"/>
          <w:spacing w:val="-3"/>
        </w:rPr>
        <w:t xml:space="preserve"> </w:t>
      </w:r>
      <w:r>
        <w:rPr>
          <w:color w:val="231F20"/>
          <w:spacing w:val="-6"/>
        </w:rPr>
        <w:t>zona,</w:t>
      </w:r>
      <w:r>
        <w:rPr>
          <w:color w:val="231F20"/>
          <w:spacing w:val="-3"/>
        </w:rPr>
        <w:t xml:space="preserve"> </w:t>
      </w:r>
      <w:r>
        <w:rPr>
          <w:color w:val="231F20"/>
          <w:spacing w:val="-6"/>
        </w:rPr>
        <w:t>le</w:t>
      </w:r>
      <w:r>
        <w:rPr>
          <w:color w:val="231F20"/>
          <w:spacing w:val="-3"/>
        </w:rPr>
        <w:t xml:space="preserve"> </w:t>
      </w:r>
      <w:r>
        <w:rPr>
          <w:color w:val="231F20"/>
          <w:spacing w:val="-6"/>
        </w:rPr>
        <w:t>zone</w:t>
      </w:r>
      <w:r>
        <w:rPr>
          <w:color w:val="231F20"/>
          <w:spacing w:val="-3"/>
        </w:rPr>
        <w:t xml:space="preserve"> </w:t>
      </w:r>
      <w:r>
        <w:rPr>
          <w:color w:val="231F20"/>
          <w:spacing w:val="-6"/>
        </w:rPr>
        <w:t>geografiche</w:t>
      </w:r>
      <w:r>
        <w:rPr>
          <w:color w:val="231F20"/>
          <w:spacing w:val="-3"/>
        </w:rPr>
        <w:t xml:space="preserve"> </w:t>
      </w:r>
      <w:r>
        <w:rPr>
          <w:color w:val="231F20"/>
          <w:spacing w:val="-6"/>
        </w:rPr>
        <w:t>e</w:t>
      </w:r>
      <w:r>
        <w:rPr>
          <w:color w:val="231F20"/>
          <w:spacing w:val="-3"/>
        </w:rPr>
        <w:t xml:space="preserve"> </w:t>
      </w:r>
      <w:r>
        <w:rPr>
          <w:color w:val="231F20"/>
          <w:spacing w:val="-6"/>
        </w:rPr>
        <w:t>altimetriche</w:t>
      </w:r>
      <w:r>
        <w:rPr>
          <w:color w:val="231F20"/>
          <w:spacing w:val="-3"/>
        </w:rPr>
        <w:t xml:space="preserve"> </w:t>
      </w:r>
      <w:r>
        <w:rPr>
          <w:color w:val="231F20"/>
          <w:spacing w:val="-6"/>
        </w:rPr>
        <w:t>omogenee</w:t>
      </w:r>
      <w:r>
        <w:rPr>
          <w:color w:val="231F20"/>
          <w:spacing w:val="-3"/>
        </w:rPr>
        <w:t xml:space="preserve"> </w:t>
      </w:r>
      <w:r>
        <w:rPr>
          <w:color w:val="231F20"/>
          <w:spacing w:val="-6"/>
        </w:rPr>
        <w:t>di</w:t>
      </w:r>
      <w:r>
        <w:rPr>
          <w:color w:val="231F20"/>
          <w:spacing w:val="-3"/>
        </w:rPr>
        <w:t xml:space="preserve"> </w:t>
      </w:r>
      <w:r>
        <w:rPr>
          <w:color w:val="231F20"/>
          <w:spacing w:val="-6"/>
        </w:rPr>
        <w:t>seguito</w:t>
      </w:r>
      <w:r>
        <w:rPr>
          <w:color w:val="231F20"/>
          <w:spacing w:val="-3"/>
        </w:rPr>
        <w:t xml:space="preserve"> </w:t>
      </w:r>
      <w:r>
        <w:rPr>
          <w:color w:val="231F20"/>
          <w:spacing w:val="-6"/>
        </w:rPr>
        <w:t>definite</w:t>
      </w:r>
      <w:r>
        <w:rPr>
          <w:color w:val="231F20"/>
          <w:spacing w:val="-3"/>
        </w:rPr>
        <w:t xml:space="preserve"> </w:t>
      </w:r>
      <w:r>
        <w:rPr>
          <w:color w:val="231F20"/>
          <w:spacing w:val="-6"/>
        </w:rPr>
        <w:t>ed</w:t>
      </w:r>
      <w:r>
        <w:rPr>
          <w:color w:val="231F20"/>
          <w:spacing w:val="-3"/>
        </w:rPr>
        <w:t xml:space="preserve"> </w:t>
      </w:r>
      <w:r>
        <w:rPr>
          <w:color w:val="231F20"/>
          <w:spacing w:val="-6"/>
        </w:rPr>
        <w:t>elencate,</w:t>
      </w:r>
      <w:r>
        <w:rPr>
          <w:color w:val="231F20"/>
          <w:spacing w:val="-3"/>
        </w:rPr>
        <w:t xml:space="preserve"> </w:t>
      </w:r>
      <w:r>
        <w:rPr>
          <w:color w:val="231F20"/>
          <w:spacing w:val="-6"/>
        </w:rPr>
        <w:t>possono</w:t>
      </w:r>
      <w:r>
        <w:rPr>
          <w:color w:val="231F20"/>
          <w:spacing w:val="-3"/>
        </w:rPr>
        <w:t xml:space="preserve"> </w:t>
      </w:r>
      <w:r>
        <w:rPr>
          <w:color w:val="231F20"/>
          <w:spacing w:val="-6"/>
        </w:rPr>
        <w:t>essere</w:t>
      </w:r>
      <w:r>
        <w:rPr>
          <w:color w:val="231F20"/>
          <w:spacing w:val="-3"/>
        </w:rPr>
        <w:t xml:space="preserve"> </w:t>
      </w:r>
      <w:r>
        <w:rPr>
          <w:color w:val="231F20"/>
          <w:spacing w:val="-6"/>
        </w:rPr>
        <w:t>ride</w:t>
      </w:r>
      <w:r>
        <w:rPr>
          <w:color w:val="231F20"/>
          <w:spacing w:val="-2"/>
        </w:rPr>
        <w:t>finite</w:t>
      </w:r>
      <w:r>
        <w:rPr>
          <w:color w:val="231F20"/>
          <w:spacing w:val="-9"/>
        </w:rPr>
        <w:t xml:space="preserve"> </w:t>
      </w:r>
      <w:r>
        <w:rPr>
          <w:color w:val="231F20"/>
          <w:spacing w:val="-2"/>
        </w:rPr>
        <w:t>in</w:t>
      </w:r>
      <w:r>
        <w:rPr>
          <w:color w:val="231F20"/>
          <w:spacing w:val="-9"/>
        </w:rPr>
        <w:t xml:space="preserve"> </w:t>
      </w:r>
      <w:r>
        <w:rPr>
          <w:color w:val="231F20"/>
          <w:spacing w:val="-2"/>
        </w:rPr>
        <w:t>comune</w:t>
      </w:r>
      <w:r>
        <w:rPr>
          <w:color w:val="231F20"/>
          <w:spacing w:val="-8"/>
        </w:rPr>
        <w:t xml:space="preserve"> </w:t>
      </w:r>
      <w:r>
        <w:rPr>
          <w:color w:val="231F20"/>
          <w:spacing w:val="-2"/>
        </w:rPr>
        <w:t>accordo</w:t>
      </w:r>
      <w:r>
        <w:rPr>
          <w:color w:val="231F20"/>
          <w:spacing w:val="-9"/>
        </w:rPr>
        <w:t xml:space="preserve"> </w:t>
      </w:r>
      <w:r>
        <w:rPr>
          <w:color w:val="231F20"/>
          <w:spacing w:val="-2"/>
        </w:rPr>
        <w:t>fra</w:t>
      </w:r>
      <w:r>
        <w:rPr>
          <w:color w:val="231F20"/>
          <w:spacing w:val="-9"/>
        </w:rPr>
        <w:t xml:space="preserve"> </w:t>
      </w:r>
      <w:r>
        <w:rPr>
          <w:color w:val="231F20"/>
          <w:spacing w:val="-2"/>
        </w:rPr>
        <w:t>le</w:t>
      </w:r>
      <w:r>
        <w:rPr>
          <w:color w:val="231F20"/>
          <w:spacing w:val="-8"/>
        </w:rPr>
        <w:t xml:space="preserve"> </w:t>
      </w:r>
      <w:r>
        <w:rPr>
          <w:color w:val="231F20"/>
          <w:spacing w:val="-2"/>
        </w:rPr>
        <w:t>parti</w:t>
      </w:r>
      <w:r>
        <w:rPr>
          <w:color w:val="231F20"/>
          <w:spacing w:val="-9"/>
        </w:rPr>
        <w:t xml:space="preserve"> </w:t>
      </w:r>
      <w:r>
        <w:rPr>
          <w:color w:val="231F20"/>
          <w:spacing w:val="-2"/>
        </w:rPr>
        <w:t>(Contraente</w:t>
      </w:r>
      <w:r>
        <w:rPr>
          <w:color w:val="231F20"/>
          <w:spacing w:val="-9"/>
        </w:rPr>
        <w:t xml:space="preserve"> </w:t>
      </w:r>
      <w:r>
        <w:rPr>
          <w:color w:val="231F20"/>
          <w:spacing w:val="-2"/>
        </w:rPr>
        <w:t>e</w:t>
      </w:r>
      <w:r>
        <w:rPr>
          <w:color w:val="231F20"/>
          <w:spacing w:val="-8"/>
        </w:rPr>
        <w:t xml:space="preserve"> </w:t>
      </w:r>
      <w:r>
        <w:rPr>
          <w:color w:val="231F20"/>
          <w:spacing w:val="-2"/>
        </w:rPr>
        <w:t>Società</w:t>
      </w:r>
      <w:r>
        <w:rPr>
          <w:color w:val="231F20"/>
          <w:spacing w:val="-9"/>
        </w:rPr>
        <w:t xml:space="preserve"> </w:t>
      </w:r>
      <w:r>
        <w:rPr>
          <w:color w:val="231F20"/>
          <w:spacing w:val="-2"/>
        </w:rPr>
        <w:t>che</w:t>
      </w:r>
      <w:r>
        <w:rPr>
          <w:color w:val="231F20"/>
          <w:spacing w:val="-9"/>
        </w:rPr>
        <w:t xml:space="preserve"> </w:t>
      </w:r>
      <w:r>
        <w:rPr>
          <w:color w:val="231F20"/>
          <w:spacing w:val="-2"/>
        </w:rPr>
        <w:t>presta</w:t>
      </w:r>
      <w:r>
        <w:rPr>
          <w:color w:val="231F20"/>
          <w:spacing w:val="-8"/>
        </w:rPr>
        <w:t xml:space="preserve"> </w:t>
      </w:r>
      <w:r>
        <w:rPr>
          <w:color w:val="231F20"/>
          <w:spacing w:val="-2"/>
        </w:rPr>
        <w:t>la</w:t>
      </w:r>
      <w:r>
        <w:rPr>
          <w:color w:val="231F20"/>
          <w:spacing w:val="-9"/>
        </w:rPr>
        <w:t xml:space="preserve"> </w:t>
      </w:r>
      <w:r>
        <w:rPr>
          <w:color w:val="231F20"/>
          <w:spacing w:val="-2"/>
        </w:rPr>
        <w:t>garanzia).</w:t>
      </w:r>
    </w:p>
    <w:p w14:paraId="04BAF717" w14:textId="77777777" w:rsidR="0057014F" w:rsidRDefault="0057014F" w:rsidP="00396787">
      <w:pPr>
        <w:pStyle w:val="Corpotesto"/>
        <w:spacing w:before="11"/>
        <w:ind w:left="851"/>
      </w:pPr>
    </w:p>
    <w:p w14:paraId="13A5CFD3" w14:textId="5FA6B95B" w:rsidR="0057014F" w:rsidRDefault="001F5764" w:rsidP="004D68EF">
      <w:pPr>
        <w:pStyle w:val="Corpotesto"/>
        <w:spacing w:before="1" w:line="259" w:lineRule="auto"/>
        <w:ind w:left="851" w:right="-7"/>
        <w:jc w:val="both"/>
        <w:rPr>
          <w:b/>
        </w:rPr>
      </w:pPr>
      <w:r>
        <w:rPr>
          <w:color w:val="231F20"/>
          <w:spacing w:val="-6"/>
        </w:rPr>
        <w:t>I</w:t>
      </w:r>
      <w:r>
        <w:rPr>
          <w:color w:val="231F20"/>
          <w:spacing w:val="-2"/>
        </w:rPr>
        <w:t xml:space="preserve"> </w:t>
      </w:r>
      <w:r>
        <w:rPr>
          <w:color w:val="231F20"/>
          <w:spacing w:val="-6"/>
        </w:rPr>
        <w:t>risultati</w:t>
      </w:r>
      <w:r>
        <w:rPr>
          <w:color w:val="231F20"/>
          <w:spacing w:val="-2"/>
        </w:rPr>
        <w:t xml:space="preserve"> </w:t>
      </w:r>
      <w:r>
        <w:rPr>
          <w:color w:val="231F20"/>
          <w:spacing w:val="-6"/>
        </w:rPr>
        <w:t>di</w:t>
      </w:r>
      <w:r>
        <w:rPr>
          <w:color w:val="231F20"/>
          <w:spacing w:val="-2"/>
        </w:rPr>
        <w:t xml:space="preserve"> </w:t>
      </w:r>
      <w:r>
        <w:rPr>
          <w:color w:val="231F20"/>
          <w:spacing w:val="-6"/>
        </w:rPr>
        <w:t>ogni</w:t>
      </w:r>
      <w:r>
        <w:rPr>
          <w:color w:val="231F20"/>
          <w:spacing w:val="-2"/>
        </w:rPr>
        <w:t xml:space="preserve"> </w:t>
      </w:r>
      <w:r>
        <w:rPr>
          <w:color w:val="231F20"/>
          <w:spacing w:val="-6"/>
        </w:rPr>
        <w:t>perizia,</w:t>
      </w:r>
      <w:r>
        <w:rPr>
          <w:color w:val="231F20"/>
          <w:spacing w:val="-2"/>
        </w:rPr>
        <w:t xml:space="preserve"> </w:t>
      </w:r>
      <w:r>
        <w:rPr>
          <w:color w:val="231F20"/>
          <w:spacing w:val="-6"/>
        </w:rPr>
        <w:t>distinti</w:t>
      </w:r>
      <w:r>
        <w:rPr>
          <w:color w:val="231F20"/>
          <w:spacing w:val="-2"/>
        </w:rPr>
        <w:t xml:space="preserve"> </w:t>
      </w:r>
      <w:r>
        <w:rPr>
          <w:color w:val="231F20"/>
          <w:spacing w:val="-6"/>
        </w:rPr>
        <w:t>per</w:t>
      </w:r>
      <w:r>
        <w:rPr>
          <w:color w:val="231F20"/>
          <w:spacing w:val="-2"/>
        </w:rPr>
        <w:t xml:space="preserve"> </w:t>
      </w:r>
      <w:r>
        <w:rPr>
          <w:color w:val="231F20"/>
          <w:spacing w:val="-6"/>
        </w:rPr>
        <w:t>Partita</w:t>
      </w:r>
      <w:r>
        <w:rPr>
          <w:color w:val="231F20"/>
          <w:spacing w:val="-2"/>
        </w:rPr>
        <w:t xml:space="preserve"> </w:t>
      </w:r>
      <w:r>
        <w:rPr>
          <w:color w:val="231F20"/>
          <w:spacing w:val="-6"/>
        </w:rPr>
        <w:t>e</w:t>
      </w:r>
      <w:r>
        <w:rPr>
          <w:color w:val="231F20"/>
          <w:spacing w:val="-2"/>
        </w:rPr>
        <w:t xml:space="preserve"> </w:t>
      </w:r>
      <w:r>
        <w:rPr>
          <w:color w:val="231F20"/>
          <w:spacing w:val="-6"/>
        </w:rPr>
        <w:t>per</w:t>
      </w:r>
      <w:r>
        <w:rPr>
          <w:color w:val="231F20"/>
          <w:spacing w:val="-2"/>
        </w:rPr>
        <w:t xml:space="preserve"> </w:t>
      </w:r>
      <w:r>
        <w:rPr>
          <w:color w:val="231F20"/>
          <w:spacing w:val="-6"/>
        </w:rPr>
        <w:t>Avversità,</w:t>
      </w:r>
      <w:r>
        <w:rPr>
          <w:color w:val="231F20"/>
          <w:spacing w:val="-2"/>
        </w:rPr>
        <w:t xml:space="preserve"> </w:t>
      </w:r>
      <w:r>
        <w:rPr>
          <w:color w:val="231F20"/>
          <w:spacing w:val="-6"/>
        </w:rPr>
        <w:t>con</w:t>
      </w:r>
      <w:r>
        <w:rPr>
          <w:color w:val="231F20"/>
          <w:spacing w:val="-2"/>
        </w:rPr>
        <w:t xml:space="preserve"> </w:t>
      </w:r>
      <w:r>
        <w:rPr>
          <w:color w:val="231F20"/>
          <w:spacing w:val="-6"/>
        </w:rPr>
        <w:t>eventuali</w:t>
      </w:r>
      <w:r>
        <w:rPr>
          <w:color w:val="231F20"/>
          <w:spacing w:val="-2"/>
        </w:rPr>
        <w:t xml:space="preserve"> </w:t>
      </w:r>
      <w:r>
        <w:rPr>
          <w:color w:val="231F20"/>
          <w:spacing w:val="-6"/>
        </w:rPr>
        <w:t>riserve</w:t>
      </w:r>
      <w:r>
        <w:rPr>
          <w:color w:val="231F20"/>
          <w:spacing w:val="-2"/>
        </w:rPr>
        <w:t xml:space="preserve"> </w:t>
      </w:r>
      <w:r>
        <w:rPr>
          <w:color w:val="231F20"/>
          <w:spacing w:val="-6"/>
        </w:rPr>
        <w:t>ed</w:t>
      </w:r>
      <w:r>
        <w:rPr>
          <w:color w:val="231F20"/>
          <w:spacing w:val="-2"/>
        </w:rPr>
        <w:t xml:space="preserve"> </w:t>
      </w:r>
      <w:r>
        <w:rPr>
          <w:color w:val="231F20"/>
          <w:spacing w:val="-6"/>
        </w:rPr>
        <w:t>eccezioni</w:t>
      </w:r>
      <w:r>
        <w:rPr>
          <w:color w:val="231F20"/>
          <w:spacing w:val="-2"/>
        </w:rPr>
        <w:t xml:space="preserve"> </w:t>
      </w:r>
      <w:r>
        <w:rPr>
          <w:color w:val="231F20"/>
          <w:spacing w:val="-6"/>
        </w:rPr>
        <w:t>formulate</w:t>
      </w:r>
      <w:r>
        <w:rPr>
          <w:color w:val="231F20"/>
          <w:spacing w:val="-2"/>
        </w:rPr>
        <w:t xml:space="preserve"> </w:t>
      </w:r>
      <w:r>
        <w:rPr>
          <w:color w:val="231F20"/>
          <w:spacing w:val="-6"/>
        </w:rPr>
        <w:t>dal</w:t>
      </w:r>
      <w:r>
        <w:rPr>
          <w:color w:val="231F20"/>
          <w:spacing w:val="-2"/>
        </w:rPr>
        <w:t xml:space="preserve"> </w:t>
      </w:r>
      <w:r>
        <w:rPr>
          <w:color w:val="231F20"/>
          <w:spacing w:val="-6"/>
        </w:rPr>
        <w:t>perito,</w:t>
      </w:r>
      <w:r>
        <w:rPr>
          <w:color w:val="231F20"/>
          <w:spacing w:val="-2"/>
        </w:rPr>
        <w:t xml:space="preserve"> </w:t>
      </w:r>
      <w:r>
        <w:rPr>
          <w:color w:val="231F20"/>
          <w:spacing w:val="-6"/>
        </w:rPr>
        <w:t>sono</w:t>
      </w:r>
      <w:r>
        <w:rPr>
          <w:color w:val="231F20"/>
          <w:spacing w:val="-2"/>
        </w:rPr>
        <w:t xml:space="preserve"> </w:t>
      </w:r>
      <w:r>
        <w:rPr>
          <w:color w:val="231F20"/>
          <w:spacing w:val="-6"/>
        </w:rPr>
        <w:t>ripor</w:t>
      </w:r>
      <w:r>
        <w:rPr>
          <w:color w:val="231F20"/>
          <w:spacing w:val="-4"/>
        </w:rPr>
        <w:t>tati</w:t>
      </w:r>
      <w:r>
        <w:rPr>
          <w:color w:val="231F20"/>
          <w:spacing w:val="-6"/>
        </w:rPr>
        <w:t xml:space="preserve"> </w:t>
      </w:r>
      <w:r>
        <w:rPr>
          <w:color w:val="231F20"/>
          <w:spacing w:val="-4"/>
        </w:rPr>
        <w:t>nel</w:t>
      </w:r>
      <w:r>
        <w:rPr>
          <w:color w:val="231F20"/>
          <w:spacing w:val="-6"/>
        </w:rPr>
        <w:t xml:space="preserve"> </w:t>
      </w:r>
      <w:r>
        <w:rPr>
          <w:color w:val="231F20"/>
          <w:spacing w:val="-4"/>
        </w:rPr>
        <w:t>Bollettino</w:t>
      </w:r>
      <w:r>
        <w:rPr>
          <w:color w:val="231F20"/>
          <w:spacing w:val="-6"/>
        </w:rPr>
        <w:t xml:space="preserve"> </w:t>
      </w:r>
      <w:r>
        <w:rPr>
          <w:color w:val="231F20"/>
          <w:spacing w:val="-4"/>
        </w:rPr>
        <w:t>di</w:t>
      </w:r>
      <w:r>
        <w:rPr>
          <w:color w:val="231F20"/>
          <w:spacing w:val="-6"/>
        </w:rPr>
        <w:t xml:space="preserve"> </w:t>
      </w:r>
      <w:r>
        <w:rPr>
          <w:color w:val="231F20"/>
          <w:spacing w:val="-4"/>
        </w:rPr>
        <w:t>Campagna,</w:t>
      </w:r>
      <w:r>
        <w:rPr>
          <w:color w:val="231F20"/>
          <w:spacing w:val="-6"/>
        </w:rPr>
        <w:t xml:space="preserve"> </w:t>
      </w:r>
      <w:r>
        <w:rPr>
          <w:color w:val="231F20"/>
          <w:spacing w:val="-4"/>
        </w:rPr>
        <w:t>che</w:t>
      </w:r>
      <w:r>
        <w:rPr>
          <w:color w:val="231F20"/>
          <w:spacing w:val="-6"/>
        </w:rPr>
        <w:t xml:space="preserve"> </w:t>
      </w:r>
      <w:r>
        <w:rPr>
          <w:color w:val="231F20"/>
          <w:spacing w:val="-4"/>
        </w:rPr>
        <w:t>deve</w:t>
      </w:r>
      <w:r>
        <w:rPr>
          <w:color w:val="231F20"/>
          <w:spacing w:val="-6"/>
        </w:rPr>
        <w:t xml:space="preserve"> </w:t>
      </w:r>
      <w:r>
        <w:rPr>
          <w:color w:val="231F20"/>
          <w:spacing w:val="-4"/>
        </w:rPr>
        <w:t>essere</w:t>
      </w:r>
      <w:r>
        <w:rPr>
          <w:color w:val="231F20"/>
          <w:spacing w:val="-6"/>
        </w:rPr>
        <w:t xml:space="preserve"> </w:t>
      </w:r>
      <w:r>
        <w:rPr>
          <w:color w:val="231F20"/>
          <w:spacing w:val="-4"/>
        </w:rPr>
        <w:t>sottoscritto</w:t>
      </w:r>
      <w:r>
        <w:rPr>
          <w:color w:val="231F20"/>
          <w:spacing w:val="-6"/>
        </w:rPr>
        <w:t xml:space="preserve"> </w:t>
      </w:r>
      <w:r>
        <w:rPr>
          <w:color w:val="231F20"/>
          <w:spacing w:val="-4"/>
        </w:rPr>
        <w:t>dal</w:t>
      </w:r>
      <w:r>
        <w:rPr>
          <w:color w:val="231F20"/>
          <w:spacing w:val="-6"/>
        </w:rPr>
        <w:t xml:space="preserve"> </w:t>
      </w:r>
      <w:r>
        <w:rPr>
          <w:color w:val="231F20"/>
          <w:spacing w:val="-4"/>
        </w:rPr>
        <w:t>perito</w:t>
      </w:r>
      <w:r>
        <w:rPr>
          <w:color w:val="231F20"/>
          <w:spacing w:val="-6"/>
        </w:rPr>
        <w:t xml:space="preserve"> </w:t>
      </w:r>
      <w:r>
        <w:rPr>
          <w:color w:val="231F20"/>
          <w:spacing w:val="-4"/>
        </w:rPr>
        <w:t>e</w:t>
      </w:r>
      <w:r>
        <w:rPr>
          <w:color w:val="231F20"/>
          <w:spacing w:val="-6"/>
        </w:rPr>
        <w:t xml:space="preserve"> </w:t>
      </w:r>
      <w:r>
        <w:rPr>
          <w:color w:val="231F20"/>
          <w:spacing w:val="-4"/>
        </w:rPr>
        <w:t>sottoposto</w:t>
      </w:r>
      <w:r>
        <w:rPr>
          <w:color w:val="231F20"/>
          <w:spacing w:val="-6"/>
        </w:rPr>
        <w:t xml:space="preserve"> </w:t>
      </w:r>
      <w:r>
        <w:rPr>
          <w:color w:val="231F20"/>
          <w:spacing w:val="-4"/>
        </w:rPr>
        <w:t>alla</w:t>
      </w:r>
      <w:r>
        <w:rPr>
          <w:color w:val="231F20"/>
          <w:spacing w:val="-6"/>
        </w:rPr>
        <w:t xml:space="preserve"> </w:t>
      </w:r>
      <w:r>
        <w:rPr>
          <w:color w:val="231F20"/>
          <w:spacing w:val="-4"/>
        </w:rPr>
        <w:t>firma</w:t>
      </w:r>
      <w:r>
        <w:rPr>
          <w:color w:val="231F20"/>
          <w:spacing w:val="-6"/>
        </w:rPr>
        <w:t xml:space="preserve"> </w:t>
      </w:r>
      <w:r>
        <w:rPr>
          <w:color w:val="231F20"/>
          <w:spacing w:val="-4"/>
        </w:rPr>
        <w:t>dell’Assicurato</w:t>
      </w:r>
      <w:r>
        <w:rPr>
          <w:color w:val="231F20"/>
          <w:spacing w:val="-6"/>
        </w:rPr>
        <w:t xml:space="preserve"> </w:t>
      </w:r>
      <w:r>
        <w:rPr>
          <w:color w:val="231F20"/>
          <w:spacing w:val="-4"/>
        </w:rPr>
        <w:t>e</w:t>
      </w:r>
      <w:r>
        <w:rPr>
          <w:color w:val="231F20"/>
          <w:spacing w:val="-6"/>
        </w:rPr>
        <w:t xml:space="preserve"> </w:t>
      </w:r>
      <w:r>
        <w:rPr>
          <w:color w:val="231F20"/>
          <w:spacing w:val="-4"/>
        </w:rPr>
        <w:t>allo</w:t>
      </w:r>
      <w:r>
        <w:rPr>
          <w:color w:val="231F20"/>
          <w:spacing w:val="-6"/>
        </w:rPr>
        <w:t xml:space="preserve"> </w:t>
      </w:r>
      <w:r>
        <w:rPr>
          <w:color w:val="231F20"/>
          <w:spacing w:val="-4"/>
        </w:rPr>
        <w:t>stesso</w:t>
      </w:r>
      <w:r>
        <w:rPr>
          <w:color w:val="231F20"/>
          <w:spacing w:val="-2"/>
        </w:rPr>
        <w:t xml:space="preserve"> consegnato.</w:t>
      </w:r>
      <w:r>
        <w:rPr>
          <w:color w:val="231F20"/>
          <w:spacing w:val="-9"/>
        </w:rPr>
        <w:t xml:space="preserve"> </w:t>
      </w:r>
      <w:r>
        <w:rPr>
          <w:b/>
          <w:color w:val="231F20"/>
          <w:spacing w:val="-2"/>
        </w:rPr>
        <w:t>La</w:t>
      </w:r>
      <w:r>
        <w:rPr>
          <w:b/>
          <w:color w:val="231F20"/>
          <w:spacing w:val="-9"/>
        </w:rPr>
        <w:t xml:space="preserve"> </w:t>
      </w:r>
      <w:r>
        <w:rPr>
          <w:b/>
          <w:color w:val="231F20"/>
          <w:spacing w:val="-2"/>
        </w:rPr>
        <w:t>firma</w:t>
      </w:r>
      <w:r>
        <w:rPr>
          <w:b/>
          <w:color w:val="231F20"/>
          <w:spacing w:val="-8"/>
        </w:rPr>
        <w:t xml:space="preserve"> </w:t>
      </w:r>
      <w:r>
        <w:rPr>
          <w:b/>
          <w:color w:val="231F20"/>
          <w:spacing w:val="-2"/>
        </w:rPr>
        <w:t>dell’Assicurato</w:t>
      </w:r>
      <w:r>
        <w:rPr>
          <w:b/>
          <w:color w:val="231F20"/>
          <w:spacing w:val="-9"/>
        </w:rPr>
        <w:t xml:space="preserve"> </w:t>
      </w:r>
      <w:r>
        <w:rPr>
          <w:b/>
          <w:color w:val="231F20"/>
          <w:spacing w:val="-2"/>
        </w:rPr>
        <w:t>equivale</w:t>
      </w:r>
      <w:r>
        <w:rPr>
          <w:b/>
          <w:color w:val="231F20"/>
          <w:spacing w:val="-9"/>
        </w:rPr>
        <w:t xml:space="preserve"> </w:t>
      </w:r>
      <w:r>
        <w:rPr>
          <w:b/>
          <w:color w:val="231F20"/>
          <w:spacing w:val="-2"/>
        </w:rPr>
        <w:t>ad</w:t>
      </w:r>
      <w:r>
        <w:rPr>
          <w:b/>
          <w:color w:val="231F20"/>
          <w:spacing w:val="-8"/>
        </w:rPr>
        <w:t xml:space="preserve"> </w:t>
      </w:r>
      <w:r>
        <w:rPr>
          <w:b/>
          <w:color w:val="231F20"/>
          <w:spacing w:val="-2"/>
        </w:rPr>
        <w:t>accettazione</w:t>
      </w:r>
      <w:r>
        <w:rPr>
          <w:b/>
          <w:color w:val="231F20"/>
          <w:spacing w:val="-9"/>
        </w:rPr>
        <w:t xml:space="preserve"> </w:t>
      </w:r>
      <w:r>
        <w:rPr>
          <w:b/>
          <w:color w:val="231F20"/>
          <w:spacing w:val="-2"/>
        </w:rPr>
        <w:t>della</w:t>
      </w:r>
      <w:r>
        <w:rPr>
          <w:b/>
          <w:color w:val="231F20"/>
          <w:spacing w:val="-9"/>
        </w:rPr>
        <w:t xml:space="preserve"> </w:t>
      </w:r>
      <w:r>
        <w:rPr>
          <w:b/>
          <w:color w:val="231F20"/>
          <w:spacing w:val="-2"/>
        </w:rPr>
        <w:t>perizia.</w:t>
      </w:r>
    </w:p>
    <w:p w14:paraId="5B229A68" w14:textId="1A21BFD6" w:rsidR="0057014F" w:rsidRDefault="001F5764" w:rsidP="004D68EF">
      <w:pPr>
        <w:pStyle w:val="Corpotesto"/>
        <w:spacing w:line="259" w:lineRule="auto"/>
        <w:ind w:left="851" w:right="-7"/>
        <w:jc w:val="both"/>
      </w:pPr>
      <w:r>
        <w:rPr>
          <w:color w:val="231F20"/>
          <w:spacing w:val="-6"/>
        </w:rPr>
        <w:t>In</w:t>
      </w:r>
      <w:r>
        <w:rPr>
          <w:color w:val="231F20"/>
          <w:spacing w:val="-2"/>
        </w:rPr>
        <w:t xml:space="preserve"> </w:t>
      </w:r>
      <w:r>
        <w:rPr>
          <w:color w:val="231F20"/>
          <w:spacing w:val="-6"/>
        </w:rPr>
        <w:t>caso</w:t>
      </w:r>
      <w:r>
        <w:rPr>
          <w:color w:val="231F20"/>
          <w:spacing w:val="-2"/>
        </w:rPr>
        <w:t xml:space="preserve"> </w:t>
      </w:r>
      <w:r>
        <w:rPr>
          <w:color w:val="231F20"/>
          <w:spacing w:val="-6"/>
        </w:rPr>
        <w:t>di</w:t>
      </w:r>
      <w:r>
        <w:rPr>
          <w:color w:val="231F20"/>
          <w:spacing w:val="-2"/>
        </w:rPr>
        <w:t xml:space="preserve"> </w:t>
      </w:r>
      <w:r>
        <w:rPr>
          <w:color w:val="231F20"/>
          <w:spacing w:val="-6"/>
        </w:rPr>
        <w:t>mancata</w:t>
      </w:r>
      <w:r>
        <w:rPr>
          <w:color w:val="231F20"/>
          <w:spacing w:val="-2"/>
        </w:rPr>
        <w:t xml:space="preserve"> </w:t>
      </w:r>
      <w:r>
        <w:rPr>
          <w:color w:val="231F20"/>
          <w:spacing w:val="-6"/>
        </w:rPr>
        <w:t>accettazione</w:t>
      </w:r>
      <w:r>
        <w:rPr>
          <w:color w:val="231F20"/>
          <w:spacing w:val="-2"/>
        </w:rPr>
        <w:t xml:space="preserve"> </w:t>
      </w:r>
      <w:r>
        <w:rPr>
          <w:color w:val="231F20"/>
          <w:spacing w:val="-6"/>
        </w:rPr>
        <w:t>dell’Assicurato,</w:t>
      </w:r>
      <w:r>
        <w:rPr>
          <w:color w:val="231F20"/>
          <w:spacing w:val="-2"/>
        </w:rPr>
        <w:t xml:space="preserve"> </w:t>
      </w:r>
      <w:r>
        <w:rPr>
          <w:color w:val="231F20"/>
          <w:spacing w:val="-6"/>
        </w:rPr>
        <w:t>copia</w:t>
      </w:r>
      <w:r>
        <w:rPr>
          <w:color w:val="231F20"/>
          <w:spacing w:val="-2"/>
        </w:rPr>
        <w:t xml:space="preserve"> </w:t>
      </w:r>
      <w:r>
        <w:rPr>
          <w:color w:val="231F20"/>
          <w:spacing w:val="-6"/>
        </w:rPr>
        <w:t>del</w:t>
      </w:r>
      <w:r>
        <w:rPr>
          <w:color w:val="231F20"/>
          <w:spacing w:val="-2"/>
        </w:rPr>
        <w:t xml:space="preserve"> </w:t>
      </w:r>
      <w:r>
        <w:rPr>
          <w:color w:val="231F20"/>
          <w:spacing w:val="-6"/>
        </w:rPr>
        <w:t>Bollettino</w:t>
      </w:r>
      <w:r>
        <w:rPr>
          <w:color w:val="231F20"/>
          <w:spacing w:val="-2"/>
        </w:rPr>
        <w:t xml:space="preserve"> </w:t>
      </w:r>
      <w:r>
        <w:rPr>
          <w:color w:val="231F20"/>
          <w:spacing w:val="-6"/>
        </w:rPr>
        <w:t>di</w:t>
      </w:r>
      <w:r>
        <w:rPr>
          <w:color w:val="231F20"/>
          <w:spacing w:val="-2"/>
        </w:rPr>
        <w:t xml:space="preserve"> </w:t>
      </w:r>
      <w:r>
        <w:rPr>
          <w:color w:val="231F20"/>
          <w:spacing w:val="-6"/>
        </w:rPr>
        <w:t>Campagna</w:t>
      </w:r>
      <w:r>
        <w:rPr>
          <w:color w:val="231F20"/>
          <w:spacing w:val="-2"/>
        </w:rPr>
        <w:t xml:space="preserve"> </w:t>
      </w:r>
      <w:r>
        <w:rPr>
          <w:color w:val="231F20"/>
          <w:spacing w:val="-6"/>
        </w:rPr>
        <w:t>sarà</w:t>
      </w:r>
      <w:r>
        <w:rPr>
          <w:color w:val="231F20"/>
          <w:spacing w:val="-2"/>
        </w:rPr>
        <w:t xml:space="preserve"> </w:t>
      </w:r>
      <w:r>
        <w:rPr>
          <w:color w:val="231F20"/>
          <w:spacing w:val="-6"/>
        </w:rPr>
        <w:t>consegnata</w:t>
      </w:r>
      <w:r>
        <w:rPr>
          <w:color w:val="231F20"/>
          <w:spacing w:val="-2"/>
        </w:rPr>
        <w:t xml:space="preserve"> </w:t>
      </w:r>
      <w:r>
        <w:rPr>
          <w:color w:val="231F20"/>
          <w:spacing w:val="-6"/>
        </w:rPr>
        <w:t>o</w:t>
      </w:r>
      <w:r>
        <w:rPr>
          <w:color w:val="231F20"/>
          <w:spacing w:val="-2"/>
        </w:rPr>
        <w:t xml:space="preserve"> </w:t>
      </w:r>
      <w:r>
        <w:rPr>
          <w:color w:val="231F20"/>
          <w:spacing w:val="-6"/>
        </w:rPr>
        <w:t>spedita</w:t>
      </w:r>
      <w:r>
        <w:rPr>
          <w:color w:val="231F20"/>
          <w:spacing w:val="-2"/>
        </w:rPr>
        <w:t xml:space="preserve"> </w:t>
      </w:r>
      <w:r>
        <w:rPr>
          <w:color w:val="231F20"/>
          <w:spacing w:val="-6"/>
        </w:rPr>
        <w:t>al</w:t>
      </w:r>
      <w:r>
        <w:rPr>
          <w:color w:val="231F20"/>
          <w:spacing w:val="-2"/>
        </w:rPr>
        <w:t xml:space="preserve"> </w:t>
      </w:r>
      <w:r>
        <w:rPr>
          <w:color w:val="231F20"/>
          <w:spacing w:val="-6"/>
        </w:rPr>
        <w:t>Contraente</w:t>
      </w:r>
      <w:r>
        <w:rPr>
          <w:color w:val="231F20"/>
          <w:spacing w:val="-3"/>
        </w:rPr>
        <w:t xml:space="preserve"> </w:t>
      </w:r>
      <w:r>
        <w:rPr>
          <w:color w:val="231F20"/>
          <w:spacing w:val="-6"/>
        </w:rPr>
        <w:t>entro</w:t>
      </w:r>
      <w:r>
        <w:rPr>
          <w:color w:val="231F20"/>
          <w:spacing w:val="-3"/>
        </w:rPr>
        <w:t xml:space="preserve"> </w:t>
      </w:r>
      <w:r>
        <w:rPr>
          <w:color w:val="231F20"/>
          <w:spacing w:val="-6"/>
        </w:rPr>
        <w:t>la</w:t>
      </w:r>
      <w:r>
        <w:rPr>
          <w:color w:val="231F20"/>
          <w:spacing w:val="-3"/>
        </w:rPr>
        <w:t xml:space="preserve"> </w:t>
      </w:r>
      <w:r>
        <w:rPr>
          <w:color w:val="231F20"/>
          <w:spacing w:val="-6"/>
        </w:rPr>
        <w:t>giornata</w:t>
      </w:r>
      <w:r>
        <w:rPr>
          <w:color w:val="231F20"/>
          <w:spacing w:val="-3"/>
        </w:rPr>
        <w:t xml:space="preserve"> </w:t>
      </w:r>
      <w:r>
        <w:rPr>
          <w:color w:val="231F20"/>
          <w:spacing w:val="-6"/>
        </w:rPr>
        <w:t>non</w:t>
      </w:r>
      <w:r>
        <w:rPr>
          <w:color w:val="231F20"/>
          <w:spacing w:val="-3"/>
        </w:rPr>
        <w:t xml:space="preserve"> </w:t>
      </w:r>
      <w:r>
        <w:rPr>
          <w:color w:val="231F20"/>
          <w:spacing w:val="-6"/>
        </w:rPr>
        <w:t>festiva</w:t>
      </w:r>
      <w:r>
        <w:rPr>
          <w:color w:val="231F20"/>
          <w:spacing w:val="-3"/>
        </w:rPr>
        <w:t xml:space="preserve"> </w:t>
      </w:r>
      <w:r>
        <w:rPr>
          <w:color w:val="231F20"/>
          <w:spacing w:val="-6"/>
        </w:rPr>
        <w:t>successiva</w:t>
      </w:r>
      <w:r>
        <w:rPr>
          <w:color w:val="231F20"/>
          <w:spacing w:val="-3"/>
        </w:rPr>
        <w:t xml:space="preserve"> </w:t>
      </w:r>
      <w:r>
        <w:rPr>
          <w:color w:val="231F20"/>
          <w:spacing w:val="-6"/>
        </w:rPr>
        <w:t>a</w:t>
      </w:r>
      <w:r>
        <w:rPr>
          <w:color w:val="231F20"/>
          <w:spacing w:val="-3"/>
        </w:rPr>
        <w:t xml:space="preserve"> </w:t>
      </w:r>
      <w:r>
        <w:rPr>
          <w:color w:val="231F20"/>
          <w:spacing w:val="-6"/>
        </w:rPr>
        <w:t>quella</w:t>
      </w:r>
      <w:r>
        <w:rPr>
          <w:color w:val="231F20"/>
          <w:spacing w:val="-3"/>
        </w:rPr>
        <w:t xml:space="preserve"> </w:t>
      </w:r>
      <w:r>
        <w:rPr>
          <w:color w:val="231F20"/>
          <w:spacing w:val="-6"/>
        </w:rPr>
        <w:t>della</w:t>
      </w:r>
      <w:r>
        <w:rPr>
          <w:color w:val="231F20"/>
          <w:spacing w:val="-3"/>
        </w:rPr>
        <w:t xml:space="preserve"> </w:t>
      </w:r>
      <w:r>
        <w:rPr>
          <w:color w:val="231F20"/>
          <w:spacing w:val="-6"/>
        </w:rPr>
        <w:t>perizia.</w:t>
      </w:r>
      <w:r>
        <w:rPr>
          <w:color w:val="231F20"/>
          <w:spacing w:val="-3"/>
        </w:rPr>
        <w:t xml:space="preserve"> </w:t>
      </w:r>
      <w:r>
        <w:rPr>
          <w:color w:val="231F20"/>
          <w:spacing w:val="-6"/>
        </w:rPr>
        <w:t>Trascorsi</w:t>
      </w:r>
      <w:r>
        <w:rPr>
          <w:color w:val="231F20"/>
          <w:spacing w:val="-3"/>
        </w:rPr>
        <w:t xml:space="preserve"> </w:t>
      </w:r>
      <w:r>
        <w:rPr>
          <w:color w:val="231F20"/>
          <w:spacing w:val="-6"/>
        </w:rPr>
        <w:t>tre</w:t>
      </w:r>
      <w:r>
        <w:rPr>
          <w:color w:val="231F20"/>
          <w:spacing w:val="-3"/>
        </w:rPr>
        <w:t xml:space="preserve"> </w:t>
      </w:r>
      <w:r>
        <w:rPr>
          <w:color w:val="231F20"/>
          <w:spacing w:val="-6"/>
        </w:rPr>
        <w:t>giorni</w:t>
      </w:r>
      <w:r>
        <w:rPr>
          <w:color w:val="231F20"/>
          <w:spacing w:val="-3"/>
        </w:rPr>
        <w:t xml:space="preserve"> </w:t>
      </w:r>
      <w:r>
        <w:rPr>
          <w:color w:val="231F20"/>
          <w:spacing w:val="-6"/>
        </w:rPr>
        <w:t>da</w:t>
      </w:r>
      <w:r>
        <w:rPr>
          <w:color w:val="231F20"/>
          <w:spacing w:val="-3"/>
        </w:rPr>
        <w:t xml:space="preserve"> </w:t>
      </w:r>
      <w:r>
        <w:rPr>
          <w:color w:val="231F20"/>
          <w:spacing w:val="-6"/>
        </w:rPr>
        <w:t>tale</w:t>
      </w:r>
      <w:r>
        <w:rPr>
          <w:color w:val="231F20"/>
          <w:spacing w:val="-3"/>
        </w:rPr>
        <w:t xml:space="preserve"> </w:t>
      </w:r>
      <w:r>
        <w:rPr>
          <w:color w:val="231F20"/>
          <w:spacing w:val="-6"/>
        </w:rPr>
        <w:t>consegna</w:t>
      </w:r>
      <w:r>
        <w:rPr>
          <w:color w:val="231F20"/>
          <w:spacing w:val="-3"/>
        </w:rPr>
        <w:t xml:space="preserve"> </w:t>
      </w:r>
      <w:r>
        <w:rPr>
          <w:color w:val="231F20"/>
          <w:spacing w:val="-6"/>
        </w:rPr>
        <w:t>o</w:t>
      </w:r>
      <w:r>
        <w:rPr>
          <w:color w:val="231F20"/>
          <w:spacing w:val="-3"/>
        </w:rPr>
        <w:t xml:space="preserve"> </w:t>
      </w:r>
      <w:r>
        <w:rPr>
          <w:color w:val="231F20"/>
          <w:spacing w:val="-6"/>
        </w:rPr>
        <w:t>ricezione,</w:t>
      </w:r>
      <w:r>
        <w:rPr>
          <w:color w:val="231F20"/>
          <w:spacing w:val="-3"/>
        </w:rPr>
        <w:t xml:space="preserve"> </w:t>
      </w:r>
      <w:r>
        <w:rPr>
          <w:color w:val="231F20"/>
          <w:spacing w:val="-6"/>
        </w:rPr>
        <w:t>al</w:t>
      </w:r>
      <w:r>
        <w:rPr>
          <w:color w:val="231F20"/>
          <w:spacing w:val="-3"/>
        </w:rPr>
        <w:t xml:space="preserve"> </w:t>
      </w:r>
      <w:r>
        <w:rPr>
          <w:color w:val="231F20"/>
          <w:spacing w:val="-6"/>
        </w:rPr>
        <w:t>solo</w:t>
      </w:r>
      <w:r>
        <w:rPr>
          <w:color w:val="231F20"/>
        </w:rPr>
        <w:t xml:space="preserve"> </w:t>
      </w:r>
      <w:r>
        <w:rPr>
          <w:color w:val="231F20"/>
          <w:spacing w:val="-6"/>
        </w:rPr>
        <w:t>fine</w:t>
      </w:r>
      <w:r>
        <w:rPr>
          <w:color w:val="231F20"/>
          <w:spacing w:val="-5"/>
        </w:rPr>
        <w:t xml:space="preserve"> </w:t>
      </w:r>
      <w:r>
        <w:rPr>
          <w:color w:val="231F20"/>
          <w:spacing w:val="-6"/>
        </w:rPr>
        <w:t>di</w:t>
      </w:r>
      <w:r>
        <w:rPr>
          <w:color w:val="231F20"/>
          <w:spacing w:val="-5"/>
        </w:rPr>
        <w:t xml:space="preserve"> </w:t>
      </w:r>
      <w:r>
        <w:rPr>
          <w:color w:val="231F20"/>
          <w:spacing w:val="-6"/>
        </w:rPr>
        <w:t>far</w:t>
      </w:r>
      <w:r>
        <w:rPr>
          <w:color w:val="231F20"/>
          <w:spacing w:val="-4"/>
        </w:rPr>
        <w:t xml:space="preserve"> </w:t>
      </w:r>
      <w:r>
        <w:rPr>
          <w:color w:val="231F20"/>
          <w:spacing w:val="-6"/>
        </w:rPr>
        <w:t>decorrere</w:t>
      </w:r>
      <w:r>
        <w:rPr>
          <w:color w:val="231F20"/>
          <w:spacing w:val="-5"/>
        </w:rPr>
        <w:t xml:space="preserve"> </w:t>
      </w:r>
      <w:r>
        <w:rPr>
          <w:color w:val="231F20"/>
          <w:spacing w:val="-6"/>
        </w:rPr>
        <w:t>i</w:t>
      </w:r>
      <w:r>
        <w:rPr>
          <w:color w:val="231F20"/>
          <w:spacing w:val="-5"/>
        </w:rPr>
        <w:t xml:space="preserve"> </w:t>
      </w:r>
      <w:r>
        <w:rPr>
          <w:color w:val="231F20"/>
          <w:spacing w:val="-6"/>
        </w:rPr>
        <w:t>termini</w:t>
      </w:r>
      <w:r>
        <w:rPr>
          <w:color w:val="231F20"/>
          <w:spacing w:val="-4"/>
        </w:rPr>
        <w:t xml:space="preserve"> </w:t>
      </w:r>
      <w:r>
        <w:rPr>
          <w:color w:val="231F20"/>
          <w:spacing w:val="-6"/>
        </w:rPr>
        <w:t>per</w:t>
      </w:r>
      <w:r>
        <w:rPr>
          <w:color w:val="231F20"/>
          <w:spacing w:val="-5"/>
        </w:rPr>
        <w:t xml:space="preserve"> </w:t>
      </w:r>
      <w:r>
        <w:rPr>
          <w:color w:val="231F20"/>
          <w:spacing w:val="-6"/>
        </w:rPr>
        <w:t>proporre</w:t>
      </w:r>
      <w:r>
        <w:rPr>
          <w:color w:val="231F20"/>
          <w:spacing w:val="-5"/>
        </w:rPr>
        <w:t xml:space="preserve"> </w:t>
      </w:r>
      <w:r>
        <w:rPr>
          <w:color w:val="231F20"/>
          <w:spacing w:val="-6"/>
        </w:rPr>
        <w:t>appello</w:t>
      </w:r>
      <w:r>
        <w:rPr>
          <w:color w:val="231F20"/>
          <w:spacing w:val="-4"/>
        </w:rPr>
        <w:t xml:space="preserve"> </w:t>
      </w:r>
      <w:r>
        <w:rPr>
          <w:color w:val="231F20"/>
          <w:spacing w:val="-6"/>
        </w:rPr>
        <w:t>art.</w:t>
      </w:r>
      <w:r>
        <w:rPr>
          <w:color w:val="231F20"/>
          <w:spacing w:val="-5"/>
        </w:rPr>
        <w:t xml:space="preserve"> </w:t>
      </w:r>
      <w:r>
        <w:rPr>
          <w:color w:val="231F20"/>
          <w:spacing w:val="-6"/>
        </w:rPr>
        <w:t>21</w:t>
      </w:r>
      <w:r>
        <w:rPr>
          <w:color w:val="231F20"/>
          <w:spacing w:val="-5"/>
        </w:rPr>
        <w:t xml:space="preserve"> </w:t>
      </w:r>
      <w:r>
        <w:rPr>
          <w:color w:val="231F20"/>
          <w:spacing w:val="-6"/>
        </w:rPr>
        <w:t>–</w:t>
      </w:r>
      <w:r>
        <w:rPr>
          <w:color w:val="231F20"/>
          <w:spacing w:val="-4"/>
        </w:rPr>
        <w:t xml:space="preserve"> </w:t>
      </w:r>
      <w:r>
        <w:rPr>
          <w:i/>
          <w:color w:val="231F20"/>
          <w:spacing w:val="-6"/>
        </w:rPr>
        <w:t>Perizia</w:t>
      </w:r>
      <w:r>
        <w:rPr>
          <w:i/>
          <w:color w:val="231F20"/>
          <w:spacing w:val="-5"/>
        </w:rPr>
        <w:t xml:space="preserve"> </w:t>
      </w:r>
      <w:r>
        <w:rPr>
          <w:i/>
          <w:color w:val="231F20"/>
          <w:spacing w:val="-6"/>
        </w:rPr>
        <w:t>d’appello</w:t>
      </w:r>
      <w:r>
        <w:rPr>
          <w:color w:val="231F20"/>
          <w:spacing w:val="-6"/>
        </w:rPr>
        <w:t>,</w:t>
      </w:r>
      <w:r>
        <w:rPr>
          <w:color w:val="231F20"/>
          <w:spacing w:val="-5"/>
        </w:rPr>
        <w:t xml:space="preserve"> </w:t>
      </w:r>
      <w:r>
        <w:rPr>
          <w:color w:val="231F20"/>
          <w:spacing w:val="-6"/>
        </w:rPr>
        <w:t>viene</w:t>
      </w:r>
      <w:r>
        <w:rPr>
          <w:color w:val="231F20"/>
          <w:spacing w:val="-5"/>
        </w:rPr>
        <w:t xml:space="preserve"> </w:t>
      </w:r>
      <w:r>
        <w:rPr>
          <w:color w:val="231F20"/>
          <w:spacing w:val="-6"/>
        </w:rPr>
        <w:t>spedito</w:t>
      </w:r>
      <w:r>
        <w:rPr>
          <w:color w:val="231F20"/>
          <w:spacing w:val="-4"/>
        </w:rPr>
        <w:t xml:space="preserve"> </w:t>
      </w:r>
      <w:r>
        <w:rPr>
          <w:color w:val="231F20"/>
          <w:spacing w:val="-6"/>
        </w:rPr>
        <w:t>al</w:t>
      </w:r>
      <w:r>
        <w:rPr>
          <w:color w:val="231F20"/>
          <w:spacing w:val="-5"/>
        </w:rPr>
        <w:t xml:space="preserve"> </w:t>
      </w:r>
      <w:r>
        <w:rPr>
          <w:color w:val="231F20"/>
          <w:spacing w:val="-6"/>
        </w:rPr>
        <w:t>domicilio</w:t>
      </w:r>
      <w:r>
        <w:rPr>
          <w:color w:val="231F20"/>
          <w:spacing w:val="-5"/>
        </w:rPr>
        <w:t xml:space="preserve"> </w:t>
      </w:r>
      <w:r>
        <w:rPr>
          <w:color w:val="231F20"/>
          <w:spacing w:val="-6"/>
        </w:rPr>
        <w:t>dell’Assicurato</w:t>
      </w:r>
      <w:r>
        <w:rPr>
          <w:color w:val="231F20"/>
          <w:spacing w:val="-4"/>
        </w:rPr>
        <w:t xml:space="preserve"> </w:t>
      </w:r>
      <w:r>
        <w:rPr>
          <w:color w:val="231F20"/>
          <w:spacing w:val="-6"/>
        </w:rPr>
        <w:t>stesso,</w:t>
      </w:r>
      <w:r>
        <w:rPr>
          <w:color w:val="231F20"/>
        </w:rPr>
        <w:t xml:space="preserve"> </w:t>
      </w:r>
      <w:r>
        <w:rPr>
          <w:color w:val="231F20"/>
          <w:spacing w:val="-6"/>
        </w:rPr>
        <w:t>risultante</w:t>
      </w:r>
      <w:r>
        <w:rPr>
          <w:color w:val="231F20"/>
        </w:rPr>
        <w:t xml:space="preserve"> </w:t>
      </w:r>
      <w:r>
        <w:rPr>
          <w:color w:val="231F20"/>
          <w:spacing w:val="-6"/>
        </w:rPr>
        <w:t>dal</w:t>
      </w:r>
      <w:r>
        <w:rPr>
          <w:color w:val="231F20"/>
        </w:rPr>
        <w:t xml:space="preserve"> </w:t>
      </w:r>
      <w:r>
        <w:rPr>
          <w:color w:val="231F20"/>
          <w:spacing w:val="-6"/>
        </w:rPr>
        <w:t>Certificato</w:t>
      </w:r>
      <w:r>
        <w:rPr>
          <w:color w:val="231F20"/>
        </w:rPr>
        <w:t xml:space="preserve"> </w:t>
      </w:r>
      <w:r>
        <w:rPr>
          <w:color w:val="231F20"/>
          <w:spacing w:val="-6"/>
        </w:rPr>
        <w:t>di</w:t>
      </w:r>
      <w:r>
        <w:rPr>
          <w:color w:val="231F20"/>
        </w:rPr>
        <w:t xml:space="preserve"> </w:t>
      </w:r>
      <w:r>
        <w:rPr>
          <w:color w:val="231F20"/>
          <w:spacing w:val="-6"/>
        </w:rPr>
        <w:t>Assicurazione,</w:t>
      </w:r>
      <w:r>
        <w:rPr>
          <w:color w:val="231F20"/>
        </w:rPr>
        <w:t xml:space="preserve"> </w:t>
      </w:r>
      <w:r>
        <w:rPr>
          <w:color w:val="231F20"/>
          <w:spacing w:val="-6"/>
        </w:rPr>
        <w:t>mediante</w:t>
      </w:r>
      <w:r>
        <w:rPr>
          <w:color w:val="231F20"/>
        </w:rPr>
        <w:t xml:space="preserve"> </w:t>
      </w:r>
      <w:r>
        <w:rPr>
          <w:color w:val="231F20"/>
          <w:spacing w:val="-6"/>
        </w:rPr>
        <w:t>lettera</w:t>
      </w:r>
      <w:r>
        <w:rPr>
          <w:color w:val="231F20"/>
        </w:rPr>
        <w:t xml:space="preserve"> </w:t>
      </w:r>
      <w:r>
        <w:rPr>
          <w:color w:val="231F20"/>
          <w:spacing w:val="-6"/>
        </w:rPr>
        <w:t>raccomandata</w:t>
      </w:r>
      <w:r>
        <w:rPr>
          <w:color w:val="231F20"/>
        </w:rPr>
        <w:t xml:space="preserve"> </w:t>
      </w:r>
      <w:r>
        <w:rPr>
          <w:color w:val="231F20"/>
          <w:spacing w:val="-6"/>
        </w:rPr>
        <w:t>con</w:t>
      </w:r>
      <w:r>
        <w:rPr>
          <w:color w:val="231F20"/>
        </w:rPr>
        <w:t xml:space="preserve"> </w:t>
      </w:r>
      <w:r>
        <w:rPr>
          <w:color w:val="231F20"/>
          <w:spacing w:val="-6"/>
        </w:rPr>
        <w:t>avviso</w:t>
      </w:r>
      <w:r>
        <w:rPr>
          <w:color w:val="231F20"/>
        </w:rPr>
        <w:t xml:space="preserve"> </w:t>
      </w:r>
      <w:r>
        <w:rPr>
          <w:color w:val="231F20"/>
          <w:spacing w:val="-6"/>
        </w:rPr>
        <w:t>di</w:t>
      </w:r>
      <w:r>
        <w:rPr>
          <w:color w:val="231F20"/>
        </w:rPr>
        <w:t xml:space="preserve"> </w:t>
      </w:r>
      <w:r>
        <w:rPr>
          <w:color w:val="231F20"/>
          <w:spacing w:val="-6"/>
        </w:rPr>
        <w:t>ricevimento.</w:t>
      </w:r>
      <w:r>
        <w:rPr>
          <w:color w:val="231F20"/>
        </w:rPr>
        <w:t xml:space="preserve"> </w:t>
      </w:r>
      <w:r>
        <w:rPr>
          <w:b/>
          <w:color w:val="231F20"/>
          <w:spacing w:val="-6"/>
        </w:rPr>
        <w:t>Qualora</w:t>
      </w:r>
      <w:r>
        <w:rPr>
          <w:b/>
          <w:color w:val="231F20"/>
        </w:rPr>
        <w:t xml:space="preserve"> </w:t>
      </w:r>
      <w:r>
        <w:rPr>
          <w:b/>
          <w:color w:val="231F20"/>
          <w:spacing w:val="-6"/>
        </w:rPr>
        <w:t>l’Assicurato</w:t>
      </w:r>
      <w:r>
        <w:rPr>
          <w:b/>
          <w:color w:val="231F20"/>
        </w:rPr>
        <w:t xml:space="preserve"> non</w:t>
      </w:r>
      <w:r>
        <w:rPr>
          <w:b/>
          <w:color w:val="231F20"/>
          <w:spacing w:val="-11"/>
        </w:rPr>
        <w:t xml:space="preserve"> </w:t>
      </w:r>
      <w:r>
        <w:rPr>
          <w:b/>
          <w:color w:val="231F20"/>
        </w:rPr>
        <w:t>si</w:t>
      </w:r>
      <w:r>
        <w:rPr>
          <w:b/>
          <w:color w:val="231F20"/>
          <w:spacing w:val="-11"/>
        </w:rPr>
        <w:t xml:space="preserve"> </w:t>
      </w:r>
      <w:r>
        <w:rPr>
          <w:b/>
          <w:color w:val="231F20"/>
        </w:rPr>
        <w:t>avvalesse</w:t>
      </w:r>
      <w:r>
        <w:rPr>
          <w:b/>
          <w:color w:val="231F20"/>
          <w:spacing w:val="-10"/>
        </w:rPr>
        <w:t xml:space="preserve"> </w:t>
      </w:r>
      <w:r>
        <w:rPr>
          <w:b/>
          <w:color w:val="231F20"/>
        </w:rPr>
        <w:t>del</w:t>
      </w:r>
      <w:r>
        <w:rPr>
          <w:b/>
          <w:color w:val="231F20"/>
          <w:spacing w:val="-11"/>
        </w:rPr>
        <w:t xml:space="preserve"> </w:t>
      </w:r>
      <w:r>
        <w:rPr>
          <w:b/>
          <w:color w:val="231F20"/>
        </w:rPr>
        <w:t>disposto</w:t>
      </w:r>
      <w:r>
        <w:rPr>
          <w:b/>
          <w:color w:val="231F20"/>
          <w:spacing w:val="-11"/>
        </w:rPr>
        <w:t xml:space="preserve"> </w:t>
      </w:r>
      <w:r>
        <w:rPr>
          <w:b/>
          <w:color w:val="231F20"/>
        </w:rPr>
        <w:t>dell’art.</w:t>
      </w:r>
      <w:r>
        <w:rPr>
          <w:b/>
          <w:color w:val="231F20"/>
          <w:spacing w:val="-10"/>
        </w:rPr>
        <w:t xml:space="preserve"> </w:t>
      </w:r>
      <w:r>
        <w:rPr>
          <w:b/>
          <w:color w:val="231F20"/>
        </w:rPr>
        <w:t>21</w:t>
      </w:r>
      <w:r>
        <w:rPr>
          <w:b/>
          <w:color w:val="231F20"/>
          <w:spacing w:val="-11"/>
        </w:rPr>
        <w:t xml:space="preserve"> </w:t>
      </w:r>
      <w:r>
        <w:rPr>
          <w:b/>
          <w:color w:val="231F20"/>
        </w:rPr>
        <w:t>la</w:t>
      </w:r>
      <w:r>
        <w:rPr>
          <w:b/>
          <w:color w:val="231F20"/>
          <w:spacing w:val="-11"/>
        </w:rPr>
        <w:t xml:space="preserve"> </w:t>
      </w:r>
      <w:r>
        <w:rPr>
          <w:b/>
          <w:color w:val="231F20"/>
        </w:rPr>
        <w:t>perizia</w:t>
      </w:r>
      <w:r>
        <w:rPr>
          <w:b/>
          <w:color w:val="231F20"/>
          <w:spacing w:val="-10"/>
        </w:rPr>
        <w:t xml:space="preserve"> </w:t>
      </w:r>
      <w:r>
        <w:rPr>
          <w:b/>
          <w:color w:val="231F20"/>
        </w:rPr>
        <w:t>diviene</w:t>
      </w:r>
      <w:r>
        <w:rPr>
          <w:b/>
          <w:color w:val="231F20"/>
          <w:spacing w:val="-11"/>
        </w:rPr>
        <w:t xml:space="preserve"> </w:t>
      </w:r>
      <w:r>
        <w:rPr>
          <w:b/>
          <w:color w:val="231F20"/>
        </w:rPr>
        <w:t>definitiva</w:t>
      </w:r>
      <w:r>
        <w:rPr>
          <w:b/>
          <w:color w:val="231F20"/>
          <w:spacing w:val="-11"/>
        </w:rPr>
        <w:t xml:space="preserve"> </w:t>
      </w:r>
      <w:r>
        <w:rPr>
          <w:b/>
          <w:color w:val="231F20"/>
        </w:rPr>
        <w:t>ai</w:t>
      </w:r>
      <w:r>
        <w:rPr>
          <w:b/>
          <w:color w:val="231F20"/>
          <w:spacing w:val="-10"/>
        </w:rPr>
        <w:t xml:space="preserve"> </w:t>
      </w:r>
      <w:r>
        <w:rPr>
          <w:b/>
          <w:color w:val="231F20"/>
        </w:rPr>
        <w:t>fini</w:t>
      </w:r>
      <w:r>
        <w:rPr>
          <w:b/>
          <w:color w:val="231F20"/>
          <w:spacing w:val="-11"/>
        </w:rPr>
        <w:t xml:space="preserve"> </w:t>
      </w:r>
      <w:r>
        <w:rPr>
          <w:b/>
          <w:color w:val="231F20"/>
        </w:rPr>
        <w:t>della</w:t>
      </w:r>
      <w:r>
        <w:rPr>
          <w:b/>
          <w:color w:val="231F20"/>
          <w:spacing w:val="-11"/>
        </w:rPr>
        <w:t xml:space="preserve"> </w:t>
      </w:r>
      <w:r>
        <w:rPr>
          <w:b/>
          <w:color w:val="231F20"/>
        </w:rPr>
        <w:t>determinazione</w:t>
      </w:r>
      <w:r>
        <w:rPr>
          <w:b/>
          <w:color w:val="231F20"/>
          <w:spacing w:val="-11"/>
        </w:rPr>
        <w:t xml:space="preserve"> </w:t>
      </w:r>
      <w:r>
        <w:rPr>
          <w:b/>
          <w:color w:val="231F20"/>
        </w:rPr>
        <w:t>dell’Indennizzo</w:t>
      </w:r>
      <w:r>
        <w:rPr>
          <w:color w:val="231F20"/>
        </w:rPr>
        <w:t>.</w:t>
      </w:r>
    </w:p>
    <w:p w14:paraId="598A6FEE" w14:textId="1262F820" w:rsidR="0057014F" w:rsidRDefault="001F5764" w:rsidP="004D68EF">
      <w:pPr>
        <w:pStyle w:val="Corpotesto"/>
        <w:spacing w:line="259" w:lineRule="auto"/>
        <w:ind w:left="851" w:right="-7"/>
        <w:jc w:val="both"/>
      </w:pPr>
      <w:r>
        <w:rPr>
          <w:color w:val="231F20"/>
          <w:spacing w:val="-6"/>
        </w:rPr>
        <w:t>In</w:t>
      </w:r>
      <w:r>
        <w:rPr>
          <w:color w:val="231F20"/>
          <w:spacing w:val="-2"/>
        </w:rPr>
        <w:t xml:space="preserve"> </w:t>
      </w:r>
      <w:r>
        <w:rPr>
          <w:color w:val="231F20"/>
          <w:spacing w:val="-6"/>
        </w:rPr>
        <w:t>caso</w:t>
      </w:r>
      <w:r>
        <w:rPr>
          <w:color w:val="231F20"/>
          <w:spacing w:val="-2"/>
        </w:rPr>
        <w:t xml:space="preserve"> </w:t>
      </w:r>
      <w:r>
        <w:rPr>
          <w:color w:val="231F20"/>
          <w:spacing w:val="-6"/>
        </w:rPr>
        <w:t>di</w:t>
      </w:r>
      <w:r>
        <w:rPr>
          <w:color w:val="231F20"/>
          <w:spacing w:val="-2"/>
        </w:rPr>
        <w:t xml:space="preserve"> </w:t>
      </w:r>
      <w:r>
        <w:rPr>
          <w:color w:val="231F20"/>
          <w:spacing w:val="-6"/>
        </w:rPr>
        <w:t>visita</w:t>
      </w:r>
      <w:r>
        <w:rPr>
          <w:color w:val="231F20"/>
          <w:spacing w:val="-2"/>
        </w:rPr>
        <w:t xml:space="preserve"> </w:t>
      </w:r>
      <w:r>
        <w:rPr>
          <w:color w:val="231F20"/>
          <w:spacing w:val="-6"/>
        </w:rPr>
        <w:t>effettuata</w:t>
      </w:r>
      <w:r>
        <w:rPr>
          <w:color w:val="231F20"/>
          <w:spacing w:val="-2"/>
        </w:rPr>
        <w:t xml:space="preserve"> </w:t>
      </w:r>
      <w:r>
        <w:rPr>
          <w:color w:val="231F20"/>
          <w:spacing w:val="-6"/>
        </w:rPr>
        <w:t>prima</w:t>
      </w:r>
      <w:r>
        <w:rPr>
          <w:color w:val="231F20"/>
          <w:spacing w:val="-2"/>
        </w:rPr>
        <w:t xml:space="preserve"> </w:t>
      </w:r>
      <w:r>
        <w:rPr>
          <w:color w:val="231F20"/>
          <w:spacing w:val="-6"/>
        </w:rPr>
        <w:t>della</w:t>
      </w:r>
      <w:r>
        <w:rPr>
          <w:color w:val="231F20"/>
          <w:spacing w:val="-2"/>
        </w:rPr>
        <w:t xml:space="preserve"> </w:t>
      </w:r>
      <w:r>
        <w:rPr>
          <w:color w:val="231F20"/>
          <w:spacing w:val="-6"/>
        </w:rPr>
        <w:t>perizia</w:t>
      </w:r>
      <w:r>
        <w:rPr>
          <w:color w:val="231F20"/>
          <w:spacing w:val="-2"/>
        </w:rPr>
        <w:t xml:space="preserve"> </w:t>
      </w:r>
      <w:r>
        <w:rPr>
          <w:color w:val="231F20"/>
          <w:spacing w:val="-6"/>
        </w:rPr>
        <w:t>al</w:t>
      </w:r>
      <w:r>
        <w:rPr>
          <w:color w:val="231F20"/>
          <w:spacing w:val="-2"/>
        </w:rPr>
        <w:t xml:space="preserve"> </w:t>
      </w:r>
      <w:r>
        <w:rPr>
          <w:color w:val="231F20"/>
          <w:spacing w:val="-6"/>
        </w:rPr>
        <w:t>fine</w:t>
      </w:r>
      <w:r>
        <w:rPr>
          <w:color w:val="231F20"/>
          <w:spacing w:val="-2"/>
        </w:rPr>
        <w:t xml:space="preserve"> </w:t>
      </w:r>
      <w:r>
        <w:rPr>
          <w:color w:val="231F20"/>
          <w:spacing w:val="-6"/>
        </w:rPr>
        <w:t>di</w:t>
      </w:r>
      <w:r>
        <w:rPr>
          <w:color w:val="231F20"/>
          <w:spacing w:val="-2"/>
        </w:rPr>
        <w:t xml:space="preserve"> </w:t>
      </w:r>
      <w:r>
        <w:rPr>
          <w:color w:val="231F20"/>
          <w:spacing w:val="-6"/>
        </w:rPr>
        <w:t>verificare</w:t>
      </w:r>
      <w:r>
        <w:rPr>
          <w:color w:val="231F20"/>
          <w:spacing w:val="-2"/>
        </w:rPr>
        <w:t xml:space="preserve"> </w:t>
      </w:r>
      <w:r>
        <w:rPr>
          <w:color w:val="231F20"/>
          <w:spacing w:val="-6"/>
        </w:rPr>
        <w:t>lo</w:t>
      </w:r>
      <w:r>
        <w:rPr>
          <w:color w:val="231F20"/>
          <w:spacing w:val="-2"/>
        </w:rPr>
        <w:t xml:space="preserve"> </w:t>
      </w:r>
      <w:r>
        <w:rPr>
          <w:color w:val="231F20"/>
          <w:spacing w:val="-6"/>
        </w:rPr>
        <w:t>stato</w:t>
      </w:r>
      <w:r>
        <w:rPr>
          <w:color w:val="231F20"/>
          <w:spacing w:val="-2"/>
        </w:rPr>
        <w:t xml:space="preserve"> </w:t>
      </w:r>
      <w:r>
        <w:rPr>
          <w:color w:val="231F20"/>
          <w:spacing w:val="-6"/>
        </w:rPr>
        <w:t>delle</w:t>
      </w:r>
      <w:r>
        <w:rPr>
          <w:color w:val="231F20"/>
          <w:spacing w:val="-2"/>
        </w:rPr>
        <w:t xml:space="preserve"> </w:t>
      </w:r>
      <w:r>
        <w:rPr>
          <w:color w:val="231F20"/>
          <w:spacing w:val="-6"/>
        </w:rPr>
        <w:t>colture,</w:t>
      </w:r>
      <w:r>
        <w:rPr>
          <w:color w:val="231F20"/>
          <w:spacing w:val="-2"/>
        </w:rPr>
        <w:t xml:space="preserve"> </w:t>
      </w:r>
      <w:r>
        <w:rPr>
          <w:color w:val="231F20"/>
          <w:spacing w:val="-6"/>
        </w:rPr>
        <w:t>il</w:t>
      </w:r>
      <w:r>
        <w:rPr>
          <w:color w:val="231F20"/>
          <w:spacing w:val="-2"/>
        </w:rPr>
        <w:t xml:space="preserve"> </w:t>
      </w:r>
      <w:r>
        <w:rPr>
          <w:color w:val="231F20"/>
          <w:spacing w:val="-6"/>
        </w:rPr>
        <w:t>perito</w:t>
      </w:r>
      <w:r>
        <w:rPr>
          <w:color w:val="231F20"/>
          <w:spacing w:val="-2"/>
        </w:rPr>
        <w:t xml:space="preserve"> </w:t>
      </w:r>
      <w:r>
        <w:rPr>
          <w:color w:val="231F20"/>
          <w:spacing w:val="-6"/>
        </w:rPr>
        <w:t>redigerà</w:t>
      </w:r>
      <w:r>
        <w:rPr>
          <w:color w:val="231F20"/>
          <w:spacing w:val="-2"/>
        </w:rPr>
        <w:t xml:space="preserve"> </w:t>
      </w:r>
      <w:r>
        <w:rPr>
          <w:color w:val="231F20"/>
          <w:spacing w:val="-6"/>
        </w:rPr>
        <w:t>apposito</w:t>
      </w:r>
      <w:r>
        <w:rPr>
          <w:color w:val="231F20"/>
          <w:spacing w:val="-2"/>
        </w:rPr>
        <w:t xml:space="preserve"> </w:t>
      </w:r>
      <w:r>
        <w:rPr>
          <w:color w:val="231F20"/>
          <w:spacing w:val="-6"/>
        </w:rPr>
        <w:t>documen</w:t>
      </w:r>
      <w:r>
        <w:rPr>
          <w:color w:val="231F20"/>
          <w:spacing w:val="-4"/>
        </w:rPr>
        <w:t>to o Bollettino di Campagna di Constatazione che l’Assicurato potrà sottoscrivere, accettando così quanto riportato nel</w:t>
      </w:r>
      <w:r>
        <w:rPr>
          <w:color w:val="231F20"/>
        </w:rPr>
        <w:t xml:space="preserve"> </w:t>
      </w:r>
      <w:r>
        <w:rPr>
          <w:color w:val="231F20"/>
          <w:spacing w:val="-4"/>
        </w:rPr>
        <w:t>documento</w:t>
      </w:r>
      <w:r>
        <w:rPr>
          <w:color w:val="231F20"/>
          <w:spacing w:val="-6"/>
        </w:rPr>
        <w:t xml:space="preserve"> </w:t>
      </w:r>
      <w:r>
        <w:rPr>
          <w:color w:val="231F20"/>
          <w:spacing w:val="-4"/>
        </w:rPr>
        <w:t>stesso.</w:t>
      </w:r>
      <w:r>
        <w:rPr>
          <w:color w:val="231F20"/>
          <w:spacing w:val="-6"/>
        </w:rPr>
        <w:t xml:space="preserve"> </w:t>
      </w:r>
      <w:r>
        <w:rPr>
          <w:color w:val="231F20"/>
          <w:spacing w:val="-4"/>
        </w:rPr>
        <w:t>In</w:t>
      </w:r>
      <w:r>
        <w:rPr>
          <w:color w:val="231F20"/>
          <w:spacing w:val="-6"/>
        </w:rPr>
        <w:t xml:space="preserve"> </w:t>
      </w:r>
      <w:r>
        <w:rPr>
          <w:color w:val="231F20"/>
          <w:spacing w:val="-4"/>
        </w:rPr>
        <w:t>caso</w:t>
      </w:r>
      <w:r>
        <w:rPr>
          <w:color w:val="231F20"/>
          <w:spacing w:val="-6"/>
        </w:rPr>
        <w:t xml:space="preserve"> </w:t>
      </w:r>
      <w:r>
        <w:rPr>
          <w:color w:val="231F20"/>
          <w:spacing w:val="-4"/>
        </w:rPr>
        <w:t>di</w:t>
      </w:r>
      <w:r>
        <w:rPr>
          <w:color w:val="231F20"/>
          <w:spacing w:val="-6"/>
        </w:rPr>
        <w:t xml:space="preserve"> </w:t>
      </w:r>
      <w:r>
        <w:rPr>
          <w:color w:val="231F20"/>
          <w:spacing w:val="-4"/>
        </w:rPr>
        <w:t>mancata</w:t>
      </w:r>
      <w:r>
        <w:rPr>
          <w:color w:val="231F20"/>
          <w:spacing w:val="-6"/>
        </w:rPr>
        <w:t xml:space="preserve"> </w:t>
      </w:r>
      <w:r>
        <w:rPr>
          <w:color w:val="231F20"/>
          <w:spacing w:val="-4"/>
        </w:rPr>
        <w:t>accettazione</w:t>
      </w:r>
      <w:r>
        <w:rPr>
          <w:color w:val="231F20"/>
          <w:spacing w:val="-6"/>
        </w:rPr>
        <w:t xml:space="preserve"> </w:t>
      </w:r>
      <w:r>
        <w:rPr>
          <w:color w:val="231F20"/>
          <w:spacing w:val="-4"/>
        </w:rPr>
        <w:t>il</w:t>
      </w:r>
      <w:r>
        <w:rPr>
          <w:color w:val="231F20"/>
          <w:spacing w:val="-6"/>
        </w:rPr>
        <w:t xml:space="preserve"> </w:t>
      </w:r>
      <w:r>
        <w:rPr>
          <w:color w:val="231F20"/>
          <w:spacing w:val="-4"/>
        </w:rPr>
        <w:t>perito</w:t>
      </w:r>
      <w:r>
        <w:rPr>
          <w:color w:val="231F20"/>
          <w:spacing w:val="-6"/>
        </w:rPr>
        <w:t xml:space="preserve"> </w:t>
      </w:r>
      <w:r>
        <w:rPr>
          <w:color w:val="231F20"/>
          <w:spacing w:val="-4"/>
        </w:rPr>
        <w:t>potrà</w:t>
      </w:r>
      <w:r>
        <w:rPr>
          <w:color w:val="231F20"/>
          <w:spacing w:val="-6"/>
        </w:rPr>
        <w:t xml:space="preserve"> </w:t>
      </w:r>
      <w:r>
        <w:rPr>
          <w:color w:val="231F20"/>
          <w:spacing w:val="-4"/>
        </w:rPr>
        <w:t>rimandare</w:t>
      </w:r>
      <w:r>
        <w:rPr>
          <w:color w:val="231F20"/>
          <w:spacing w:val="-6"/>
        </w:rPr>
        <w:t xml:space="preserve"> </w:t>
      </w:r>
      <w:r>
        <w:rPr>
          <w:color w:val="231F20"/>
          <w:spacing w:val="-4"/>
        </w:rPr>
        <w:t>tutto</w:t>
      </w:r>
      <w:r>
        <w:rPr>
          <w:color w:val="231F20"/>
          <w:spacing w:val="-6"/>
        </w:rPr>
        <w:t xml:space="preserve"> </w:t>
      </w:r>
      <w:r>
        <w:rPr>
          <w:color w:val="231F20"/>
          <w:spacing w:val="-4"/>
        </w:rPr>
        <w:t>alla</w:t>
      </w:r>
      <w:r>
        <w:rPr>
          <w:color w:val="231F20"/>
          <w:spacing w:val="-6"/>
        </w:rPr>
        <w:t xml:space="preserve"> </w:t>
      </w:r>
      <w:r>
        <w:rPr>
          <w:color w:val="231F20"/>
          <w:spacing w:val="-4"/>
        </w:rPr>
        <w:t>perizia</w:t>
      </w:r>
      <w:r>
        <w:rPr>
          <w:color w:val="231F20"/>
          <w:spacing w:val="-6"/>
        </w:rPr>
        <w:t xml:space="preserve"> </w:t>
      </w:r>
      <w:r>
        <w:rPr>
          <w:color w:val="231F20"/>
          <w:spacing w:val="-4"/>
        </w:rPr>
        <w:t>definitiva</w:t>
      </w:r>
      <w:r>
        <w:rPr>
          <w:color w:val="231F20"/>
          <w:spacing w:val="-6"/>
        </w:rPr>
        <w:t xml:space="preserve"> </w:t>
      </w:r>
      <w:r>
        <w:rPr>
          <w:color w:val="231F20"/>
          <w:spacing w:val="-4"/>
        </w:rPr>
        <w:t>oppure</w:t>
      </w:r>
      <w:r>
        <w:rPr>
          <w:color w:val="231F20"/>
          <w:spacing w:val="-6"/>
        </w:rPr>
        <w:t xml:space="preserve"> </w:t>
      </w:r>
      <w:r>
        <w:rPr>
          <w:color w:val="231F20"/>
          <w:spacing w:val="-4"/>
        </w:rPr>
        <w:t>ritenere</w:t>
      </w:r>
      <w:r>
        <w:rPr>
          <w:color w:val="231F20"/>
        </w:rPr>
        <w:t xml:space="preserve"> </w:t>
      </w:r>
      <w:r>
        <w:rPr>
          <w:color w:val="231F20"/>
          <w:spacing w:val="-6"/>
        </w:rPr>
        <w:t>indispensabile</w:t>
      </w:r>
      <w:r>
        <w:rPr>
          <w:color w:val="231F20"/>
        </w:rPr>
        <w:t xml:space="preserve"> </w:t>
      </w:r>
      <w:r>
        <w:rPr>
          <w:color w:val="231F20"/>
          <w:spacing w:val="-6"/>
        </w:rPr>
        <w:t>l'accettazione</w:t>
      </w:r>
      <w:r>
        <w:rPr>
          <w:color w:val="231F20"/>
        </w:rPr>
        <w:t xml:space="preserve"> </w:t>
      </w:r>
      <w:r>
        <w:rPr>
          <w:color w:val="231F20"/>
          <w:spacing w:val="-6"/>
        </w:rPr>
        <w:t>per</w:t>
      </w:r>
      <w:r>
        <w:rPr>
          <w:color w:val="231F20"/>
        </w:rPr>
        <w:t xml:space="preserve"> </w:t>
      </w:r>
      <w:r>
        <w:rPr>
          <w:color w:val="231F20"/>
          <w:spacing w:val="-6"/>
        </w:rPr>
        <w:t>cui</w:t>
      </w:r>
      <w:r>
        <w:rPr>
          <w:color w:val="231F20"/>
        </w:rPr>
        <w:t xml:space="preserve"> </w:t>
      </w:r>
      <w:r>
        <w:rPr>
          <w:color w:val="231F20"/>
          <w:spacing w:val="-6"/>
        </w:rPr>
        <w:t>provvederà</w:t>
      </w:r>
      <w:r>
        <w:rPr>
          <w:color w:val="231F20"/>
        </w:rPr>
        <w:t xml:space="preserve"> </w:t>
      </w:r>
      <w:r>
        <w:rPr>
          <w:color w:val="231F20"/>
          <w:spacing w:val="-6"/>
        </w:rPr>
        <w:t>come</w:t>
      </w:r>
      <w:r>
        <w:rPr>
          <w:color w:val="231F20"/>
        </w:rPr>
        <w:t xml:space="preserve"> </w:t>
      </w:r>
      <w:r>
        <w:rPr>
          <w:color w:val="231F20"/>
          <w:spacing w:val="-6"/>
        </w:rPr>
        <w:t>sopra</w:t>
      </w:r>
      <w:r>
        <w:rPr>
          <w:color w:val="231F20"/>
        </w:rPr>
        <w:t xml:space="preserve"> </w:t>
      </w:r>
      <w:r>
        <w:rPr>
          <w:color w:val="231F20"/>
          <w:spacing w:val="-6"/>
        </w:rPr>
        <w:t>indicato,</w:t>
      </w:r>
      <w:r>
        <w:rPr>
          <w:color w:val="231F20"/>
        </w:rPr>
        <w:t xml:space="preserve"> </w:t>
      </w:r>
      <w:r>
        <w:rPr>
          <w:color w:val="231F20"/>
          <w:spacing w:val="-6"/>
        </w:rPr>
        <w:t>nonché</w:t>
      </w:r>
      <w:r>
        <w:rPr>
          <w:color w:val="231F20"/>
        </w:rPr>
        <w:t xml:space="preserve"> </w:t>
      </w:r>
      <w:r>
        <w:rPr>
          <w:color w:val="231F20"/>
          <w:spacing w:val="-6"/>
        </w:rPr>
        <w:t>all'invio</w:t>
      </w:r>
      <w:r>
        <w:rPr>
          <w:color w:val="231F20"/>
        </w:rPr>
        <w:t xml:space="preserve"> </w:t>
      </w:r>
      <w:r>
        <w:rPr>
          <w:color w:val="231F20"/>
          <w:spacing w:val="-6"/>
        </w:rPr>
        <w:t>del</w:t>
      </w:r>
      <w:r>
        <w:rPr>
          <w:color w:val="231F20"/>
        </w:rPr>
        <w:t xml:space="preserve"> </w:t>
      </w:r>
      <w:r>
        <w:rPr>
          <w:color w:val="231F20"/>
          <w:spacing w:val="-6"/>
        </w:rPr>
        <w:t>documento/bollettino</w:t>
      </w:r>
      <w:r>
        <w:rPr>
          <w:color w:val="231F20"/>
        </w:rPr>
        <w:t xml:space="preserve"> </w:t>
      </w:r>
      <w:r>
        <w:rPr>
          <w:color w:val="231F20"/>
          <w:spacing w:val="-6"/>
        </w:rPr>
        <w:t>per</w:t>
      </w:r>
      <w:r>
        <w:rPr>
          <w:color w:val="231F20"/>
        </w:rPr>
        <w:t xml:space="preserve"> </w:t>
      </w:r>
      <w:r>
        <w:rPr>
          <w:color w:val="231F20"/>
          <w:spacing w:val="-6"/>
        </w:rPr>
        <w:t>rac</w:t>
      </w:r>
      <w:r>
        <w:rPr>
          <w:color w:val="231F20"/>
          <w:spacing w:val="-4"/>
        </w:rPr>
        <w:t>comandata in modo che l’Assicurato possa attivare la procedura d’appello di cui all’art. 21.</w:t>
      </w:r>
    </w:p>
    <w:p w14:paraId="2EF4E9BC" w14:textId="77777777" w:rsidR="0057014F" w:rsidRDefault="0057014F" w:rsidP="004D68EF">
      <w:pPr>
        <w:pStyle w:val="Corpotesto"/>
        <w:spacing w:before="11"/>
        <w:ind w:left="851" w:right="-7"/>
      </w:pPr>
    </w:p>
    <w:p w14:paraId="04B796D6" w14:textId="77777777" w:rsidR="0057014F" w:rsidRDefault="001F5764" w:rsidP="004D68EF">
      <w:pPr>
        <w:pStyle w:val="Corpotesto"/>
        <w:ind w:left="851" w:right="-7"/>
        <w:jc w:val="both"/>
        <w:rPr>
          <w:b/>
        </w:rPr>
      </w:pPr>
      <w:r>
        <w:rPr>
          <w:b/>
          <w:color w:val="F58224"/>
          <w:spacing w:val="-4"/>
        </w:rPr>
        <w:t>Art.</w:t>
      </w:r>
      <w:r>
        <w:rPr>
          <w:b/>
          <w:color w:val="F58224"/>
          <w:spacing w:val="-7"/>
        </w:rPr>
        <w:t xml:space="preserve"> </w:t>
      </w:r>
      <w:r>
        <w:rPr>
          <w:b/>
          <w:color w:val="F58224"/>
          <w:spacing w:val="-4"/>
        </w:rPr>
        <w:t>7</w:t>
      </w:r>
      <w:r>
        <w:rPr>
          <w:b/>
          <w:color w:val="F58224"/>
          <w:spacing w:val="-6"/>
        </w:rPr>
        <w:t xml:space="preserve"> </w:t>
      </w:r>
      <w:r>
        <w:rPr>
          <w:b/>
          <w:color w:val="F58224"/>
          <w:spacing w:val="-4"/>
        </w:rPr>
        <w:t>–</w:t>
      </w:r>
      <w:r>
        <w:rPr>
          <w:b/>
          <w:color w:val="F58224"/>
          <w:spacing w:val="-6"/>
        </w:rPr>
        <w:t xml:space="preserve"> </w:t>
      </w:r>
      <w:r>
        <w:rPr>
          <w:b/>
          <w:color w:val="F58224"/>
          <w:spacing w:val="-4"/>
        </w:rPr>
        <w:t>Impianti</w:t>
      </w:r>
      <w:r>
        <w:rPr>
          <w:b/>
          <w:color w:val="F58224"/>
          <w:spacing w:val="-7"/>
        </w:rPr>
        <w:t xml:space="preserve"> </w:t>
      </w:r>
      <w:r>
        <w:rPr>
          <w:b/>
          <w:color w:val="F58224"/>
          <w:spacing w:val="-4"/>
        </w:rPr>
        <w:t>di</w:t>
      </w:r>
      <w:r>
        <w:rPr>
          <w:b/>
          <w:color w:val="F58224"/>
          <w:spacing w:val="-6"/>
        </w:rPr>
        <w:t xml:space="preserve"> </w:t>
      </w:r>
      <w:r>
        <w:rPr>
          <w:b/>
          <w:color w:val="F58224"/>
          <w:spacing w:val="-4"/>
        </w:rPr>
        <w:t>difesa</w:t>
      </w:r>
      <w:r>
        <w:rPr>
          <w:b/>
          <w:color w:val="F58224"/>
          <w:spacing w:val="-6"/>
        </w:rPr>
        <w:t xml:space="preserve"> </w:t>
      </w:r>
      <w:r>
        <w:rPr>
          <w:b/>
          <w:color w:val="F58224"/>
          <w:spacing w:val="-4"/>
        </w:rPr>
        <w:t>attiva</w:t>
      </w:r>
      <w:r>
        <w:rPr>
          <w:b/>
          <w:color w:val="F58224"/>
          <w:spacing w:val="-6"/>
        </w:rPr>
        <w:t xml:space="preserve"> </w:t>
      </w:r>
      <w:r>
        <w:rPr>
          <w:b/>
          <w:color w:val="F58224"/>
          <w:spacing w:val="-4"/>
        </w:rPr>
        <w:t>antipioggia</w:t>
      </w:r>
    </w:p>
    <w:p w14:paraId="7C318CF7" w14:textId="2B0FCC02" w:rsidR="004F5F1C" w:rsidRDefault="001F5764" w:rsidP="004D68EF">
      <w:pPr>
        <w:pStyle w:val="Corpotesto"/>
        <w:spacing w:before="16" w:line="259" w:lineRule="auto"/>
        <w:ind w:left="851" w:right="-7"/>
        <w:jc w:val="both"/>
        <w:rPr>
          <w:b/>
          <w:color w:val="231F20"/>
        </w:rPr>
      </w:pPr>
      <w:r>
        <w:rPr>
          <w:color w:val="231F20"/>
          <w:spacing w:val="-4"/>
        </w:rPr>
        <w:t>In considerazione della particolarità delle produzioni poste sotto impianti di difesa attiva antipioggia la quantificazione</w:t>
      </w:r>
      <w:r>
        <w:rPr>
          <w:color w:val="231F20"/>
        </w:rPr>
        <w:t xml:space="preserve"> </w:t>
      </w:r>
      <w:r>
        <w:rPr>
          <w:color w:val="231F20"/>
          <w:spacing w:val="-4"/>
        </w:rPr>
        <w:t>dei</w:t>
      </w:r>
      <w:r>
        <w:rPr>
          <w:color w:val="231F20"/>
          <w:spacing w:val="-6"/>
        </w:rPr>
        <w:t xml:space="preserve"> </w:t>
      </w:r>
      <w:r>
        <w:rPr>
          <w:color w:val="231F20"/>
          <w:spacing w:val="-4"/>
        </w:rPr>
        <w:t>danni</w:t>
      </w:r>
      <w:r>
        <w:rPr>
          <w:color w:val="231F20"/>
          <w:spacing w:val="-6"/>
        </w:rPr>
        <w:t xml:space="preserve"> </w:t>
      </w:r>
      <w:r>
        <w:rPr>
          <w:color w:val="231F20"/>
          <w:spacing w:val="-4"/>
        </w:rPr>
        <w:t>verrà</w:t>
      </w:r>
      <w:r>
        <w:rPr>
          <w:color w:val="231F20"/>
          <w:spacing w:val="-6"/>
        </w:rPr>
        <w:t xml:space="preserve"> </w:t>
      </w:r>
      <w:r>
        <w:rPr>
          <w:color w:val="231F20"/>
          <w:spacing w:val="-4"/>
        </w:rPr>
        <w:t>effettuata</w:t>
      </w:r>
      <w:r>
        <w:rPr>
          <w:color w:val="231F20"/>
          <w:spacing w:val="-6"/>
        </w:rPr>
        <w:t xml:space="preserve"> </w:t>
      </w:r>
      <w:r>
        <w:rPr>
          <w:color w:val="231F20"/>
          <w:spacing w:val="-4"/>
        </w:rPr>
        <w:t>per</w:t>
      </w:r>
      <w:r>
        <w:rPr>
          <w:color w:val="231F20"/>
          <w:spacing w:val="-6"/>
        </w:rPr>
        <w:t xml:space="preserve"> </w:t>
      </w:r>
      <w:r>
        <w:rPr>
          <w:color w:val="231F20"/>
          <w:spacing w:val="-4"/>
        </w:rPr>
        <w:t>Partita,</w:t>
      </w:r>
      <w:r>
        <w:rPr>
          <w:color w:val="231F20"/>
          <w:spacing w:val="-6"/>
        </w:rPr>
        <w:t xml:space="preserve"> </w:t>
      </w:r>
      <w:r>
        <w:rPr>
          <w:color w:val="231F20"/>
          <w:spacing w:val="-4"/>
        </w:rPr>
        <w:t>all’interno</w:t>
      </w:r>
      <w:r>
        <w:rPr>
          <w:color w:val="231F20"/>
          <w:spacing w:val="-6"/>
        </w:rPr>
        <w:t xml:space="preserve"> </w:t>
      </w:r>
      <w:r>
        <w:rPr>
          <w:color w:val="231F20"/>
          <w:spacing w:val="-4"/>
        </w:rPr>
        <w:t>dell’Azienda</w:t>
      </w:r>
      <w:r>
        <w:rPr>
          <w:color w:val="231F20"/>
          <w:spacing w:val="-6"/>
        </w:rPr>
        <w:t xml:space="preserve"> </w:t>
      </w:r>
      <w:r>
        <w:rPr>
          <w:color w:val="231F20"/>
          <w:spacing w:val="-4"/>
        </w:rPr>
        <w:t>agricola</w:t>
      </w:r>
      <w:r>
        <w:rPr>
          <w:color w:val="231F20"/>
          <w:spacing w:val="-6"/>
        </w:rPr>
        <w:t xml:space="preserve"> </w:t>
      </w:r>
      <w:r>
        <w:rPr>
          <w:color w:val="231F20"/>
          <w:spacing w:val="-4"/>
        </w:rPr>
        <w:t>assicurata,</w:t>
      </w:r>
      <w:r>
        <w:rPr>
          <w:color w:val="231F20"/>
          <w:spacing w:val="-6"/>
        </w:rPr>
        <w:t xml:space="preserve"> </w:t>
      </w:r>
      <w:r>
        <w:rPr>
          <w:color w:val="231F20"/>
          <w:spacing w:val="-4"/>
        </w:rPr>
        <w:t>e</w:t>
      </w:r>
      <w:r>
        <w:rPr>
          <w:color w:val="231F20"/>
          <w:spacing w:val="-6"/>
        </w:rPr>
        <w:t xml:space="preserve"> </w:t>
      </w:r>
      <w:r>
        <w:rPr>
          <w:color w:val="231F20"/>
          <w:spacing w:val="-4"/>
        </w:rPr>
        <w:t>non</w:t>
      </w:r>
      <w:r>
        <w:rPr>
          <w:color w:val="231F20"/>
          <w:spacing w:val="-6"/>
        </w:rPr>
        <w:t xml:space="preserve"> </w:t>
      </w:r>
      <w:r>
        <w:rPr>
          <w:color w:val="231F20"/>
          <w:spacing w:val="-4"/>
        </w:rPr>
        <w:t>per</w:t>
      </w:r>
      <w:r>
        <w:rPr>
          <w:color w:val="231F20"/>
          <w:spacing w:val="-6"/>
        </w:rPr>
        <w:t xml:space="preserve"> </w:t>
      </w:r>
      <w:r>
        <w:rPr>
          <w:color w:val="231F20"/>
          <w:spacing w:val="-4"/>
        </w:rPr>
        <w:t>zona</w:t>
      </w:r>
      <w:r>
        <w:rPr>
          <w:color w:val="231F20"/>
          <w:spacing w:val="-6"/>
        </w:rPr>
        <w:t xml:space="preserve"> </w:t>
      </w:r>
      <w:r>
        <w:rPr>
          <w:color w:val="231F20"/>
          <w:spacing w:val="-4"/>
        </w:rPr>
        <w:t>altimetrica</w:t>
      </w:r>
      <w:r>
        <w:rPr>
          <w:color w:val="231F20"/>
          <w:spacing w:val="-6"/>
        </w:rPr>
        <w:t xml:space="preserve"> </w:t>
      </w:r>
      <w:r>
        <w:rPr>
          <w:color w:val="231F20"/>
          <w:spacing w:val="-4"/>
        </w:rPr>
        <w:t>omogenea.</w:t>
      </w:r>
    </w:p>
    <w:p w14:paraId="72811778" w14:textId="77777777" w:rsidR="004F5F1C" w:rsidRDefault="004F5F1C">
      <w:pPr>
        <w:pStyle w:val="Corpotesto"/>
        <w:spacing w:before="83" w:after="49"/>
        <w:ind w:left="3407" w:right="4438"/>
        <w:jc w:val="center"/>
        <w:rPr>
          <w:b/>
          <w:color w:val="231F20"/>
        </w:rPr>
      </w:pPr>
    </w:p>
    <w:p w14:paraId="6C8EC715" w14:textId="305E4B64" w:rsidR="004F5F1C" w:rsidRDefault="004F5F1C">
      <w:pPr>
        <w:rPr>
          <w:b/>
          <w:color w:val="231F20"/>
          <w:sz w:val="17"/>
          <w:szCs w:val="17"/>
        </w:rPr>
      </w:pPr>
      <w:r>
        <w:rPr>
          <w:b/>
          <w:color w:val="231F20"/>
        </w:rPr>
        <w:br w:type="page"/>
      </w:r>
    </w:p>
    <w:p w14:paraId="272422F8" w14:textId="77777777" w:rsidR="004F5F1C" w:rsidRDefault="004F5F1C" w:rsidP="004F5F1C">
      <w:pPr>
        <w:pStyle w:val="Corpotesto"/>
        <w:spacing w:before="83" w:after="49"/>
        <w:ind w:right="4438"/>
        <w:rPr>
          <w:b/>
          <w:color w:val="231F20"/>
        </w:rPr>
      </w:pPr>
    </w:p>
    <w:p w14:paraId="1F870456" w14:textId="1F3AA04B" w:rsidR="0057014F" w:rsidRDefault="001F5764">
      <w:pPr>
        <w:pStyle w:val="Corpotesto"/>
        <w:spacing w:before="83" w:after="49"/>
        <w:ind w:left="3407" w:right="4438"/>
        <w:jc w:val="center"/>
        <w:rPr>
          <w:b/>
        </w:rPr>
      </w:pPr>
      <w:r>
        <w:rPr>
          <w:b/>
          <w:color w:val="231F20"/>
        </w:rPr>
        <w:t>TABELLA</w:t>
      </w:r>
      <w:r>
        <w:rPr>
          <w:b/>
          <w:color w:val="231F20"/>
          <w:spacing w:val="3"/>
        </w:rPr>
        <w:t xml:space="preserve"> </w:t>
      </w:r>
      <w:r>
        <w:rPr>
          <w:b/>
          <w:color w:val="231F20"/>
        </w:rPr>
        <w:t>–</w:t>
      </w:r>
      <w:r>
        <w:rPr>
          <w:b/>
          <w:color w:val="231F20"/>
          <w:spacing w:val="5"/>
        </w:rPr>
        <w:t xml:space="preserve"> </w:t>
      </w:r>
      <w:r>
        <w:rPr>
          <w:b/>
          <w:color w:val="231F20"/>
        </w:rPr>
        <w:t>QUALITÀ</w:t>
      </w:r>
      <w:r>
        <w:rPr>
          <w:b/>
          <w:color w:val="231F20"/>
          <w:spacing w:val="5"/>
        </w:rPr>
        <w:t xml:space="preserve"> </w:t>
      </w:r>
      <w:r>
        <w:rPr>
          <w:b/>
          <w:color w:val="231F20"/>
          <w:spacing w:val="-2"/>
        </w:rPr>
        <w:t>CILIEGIE</w:t>
      </w:r>
    </w:p>
    <w:tbl>
      <w:tblPr>
        <w:tblStyle w:val="TableNormal"/>
        <w:tblW w:w="0" w:type="auto"/>
        <w:tblInd w:w="7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49"/>
        <w:gridCol w:w="6600"/>
        <w:gridCol w:w="938"/>
      </w:tblGrid>
      <w:tr w:rsidR="0057014F" w14:paraId="21B8F61E" w14:textId="77777777">
        <w:trPr>
          <w:trHeight w:val="414"/>
        </w:trPr>
        <w:tc>
          <w:tcPr>
            <w:tcW w:w="949" w:type="dxa"/>
            <w:tcBorders>
              <w:bottom w:val="single" w:sz="4" w:space="0" w:color="231F20"/>
              <w:right w:val="single" w:sz="4" w:space="0" w:color="231F20"/>
            </w:tcBorders>
            <w:shd w:val="clear" w:color="auto" w:fill="FCDFC8"/>
          </w:tcPr>
          <w:p w14:paraId="19BE1E47" w14:textId="77777777" w:rsidR="0057014F" w:rsidRDefault="001F5764">
            <w:pPr>
              <w:pStyle w:val="TableParagraph"/>
              <w:spacing w:before="35" w:line="180" w:lineRule="exact"/>
              <w:ind w:left="126" w:right="99" w:firstLine="83"/>
              <w:rPr>
                <w:rFonts w:ascii="Avalon Medium"/>
                <w:b/>
                <w:sz w:val="17"/>
              </w:rPr>
            </w:pPr>
            <w:r>
              <w:rPr>
                <w:rFonts w:ascii="Avalon Medium"/>
                <w:b/>
                <w:color w:val="231F20"/>
                <w:spacing w:val="-2"/>
                <w:sz w:val="17"/>
              </w:rPr>
              <w:t xml:space="preserve">Classe </w:t>
            </w:r>
            <w:r>
              <w:rPr>
                <w:rFonts w:ascii="Avalon Medium"/>
                <w:b/>
                <w:color w:val="231F20"/>
                <w:sz w:val="17"/>
              </w:rPr>
              <w:t xml:space="preserve">di </w:t>
            </w:r>
            <w:r>
              <w:rPr>
                <w:rFonts w:ascii="Avalon Medium"/>
                <w:b/>
                <w:color w:val="231F20"/>
                <w:spacing w:val="-2"/>
                <w:sz w:val="17"/>
              </w:rPr>
              <w:t>danno</w:t>
            </w:r>
          </w:p>
        </w:tc>
        <w:tc>
          <w:tcPr>
            <w:tcW w:w="6600" w:type="dxa"/>
            <w:tcBorders>
              <w:left w:val="single" w:sz="4" w:space="0" w:color="231F20"/>
              <w:bottom w:val="single" w:sz="4" w:space="0" w:color="231F20"/>
              <w:right w:val="single" w:sz="4" w:space="0" w:color="231F20"/>
            </w:tcBorders>
            <w:shd w:val="clear" w:color="auto" w:fill="FCDFC8"/>
          </w:tcPr>
          <w:p w14:paraId="2D9C44C3" w14:textId="77777777" w:rsidR="0057014F" w:rsidRDefault="001F5764">
            <w:pPr>
              <w:pStyle w:val="TableParagraph"/>
              <w:spacing w:before="109"/>
              <w:ind w:left="2844" w:right="2834"/>
              <w:jc w:val="center"/>
              <w:rPr>
                <w:rFonts w:ascii="Avalon Medium"/>
                <w:b/>
                <w:sz w:val="17"/>
              </w:rPr>
            </w:pPr>
            <w:r>
              <w:rPr>
                <w:rFonts w:ascii="Avalon Medium"/>
                <w:b/>
                <w:color w:val="231F20"/>
                <w:spacing w:val="-2"/>
                <w:sz w:val="17"/>
              </w:rPr>
              <w:t>Descrizione</w:t>
            </w:r>
          </w:p>
        </w:tc>
        <w:tc>
          <w:tcPr>
            <w:tcW w:w="938" w:type="dxa"/>
            <w:tcBorders>
              <w:left w:val="single" w:sz="4" w:space="0" w:color="231F20"/>
              <w:bottom w:val="single" w:sz="4" w:space="0" w:color="231F20"/>
            </w:tcBorders>
            <w:shd w:val="clear" w:color="auto" w:fill="FCDFC8"/>
          </w:tcPr>
          <w:p w14:paraId="5F06C4CE" w14:textId="77777777" w:rsidR="0057014F" w:rsidRDefault="001F5764">
            <w:pPr>
              <w:pStyle w:val="TableParagraph"/>
              <w:spacing w:before="35" w:line="180" w:lineRule="exact"/>
              <w:ind w:left="105" w:firstLine="29"/>
              <w:rPr>
                <w:rFonts w:ascii="Avalon Medium" w:hAnsi="Avalon Medium"/>
                <w:b/>
                <w:sz w:val="17"/>
              </w:rPr>
            </w:pPr>
            <w:r>
              <w:rPr>
                <w:rFonts w:ascii="Avalon Medium" w:hAnsi="Avalon Medium"/>
                <w:b/>
                <w:color w:val="231F20"/>
                <w:sz w:val="17"/>
              </w:rPr>
              <w:t>%</w:t>
            </w:r>
            <w:r>
              <w:rPr>
                <w:rFonts w:ascii="Avalon Medium" w:hAnsi="Avalon Medium"/>
                <w:b/>
                <w:color w:val="231F20"/>
                <w:spacing w:val="-6"/>
                <w:sz w:val="17"/>
              </w:rPr>
              <w:t xml:space="preserve"> </w:t>
            </w:r>
            <w:r>
              <w:rPr>
                <w:rFonts w:ascii="Avalon Medium" w:hAnsi="Avalon Medium"/>
                <w:b/>
                <w:color w:val="231F20"/>
                <w:sz w:val="17"/>
              </w:rPr>
              <w:t>danno di</w:t>
            </w:r>
            <w:r>
              <w:rPr>
                <w:rFonts w:ascii="Avalon Medium" w:hAnsi="Avalon Medium"/>
                <w:b/>
                <w:color w:val="231F20"/>
                <w:spacing w:val="-2"/>
                <w:sz w:val="17"/>
              </w:rPr>
              <w:t xml:space="preserve"> qualità</w:t>
            </w:r>
          </w:p>
        </w:tc>
      </w:tr>
      <w:tr w:rsidR="0057014F" w14:paraId="5DA886CD" w14:textId="77777777">
        <w:trPr>
          <w:trHeight w:val="1745"/>
        </w:trPr>
        <w:tc>
          <w:tcPr>
            <w:tcW w:w="949" w:type="dxa"/>
            <w:tcBorders>
              <w:top w:val="single" w:sz="4" w:space="0" w:color="231F20"/>
              <w:bottom w:val="dotted" w:sz="4" w:space="0" w:color="231F20"/>
              <w:right w:val="single" w:sz="4" w:space="0" w:color="231F20"/>
            </w:tcBorders>
          </w:tcPr>
          <w:p w14:paraId="4FC6AA39" w14:textId="77777777" w:rsidR="0057014F" w:rsidRDefault="0057014F">
            <w:pPr>
              <w:pStyle w:val="TableParagraph"/>
              <w:rPr>
                <w:b/>
                <w:sz w:val="20"/>
              </w:rPr>
            </w:pPr>
          </w:p>
          <w:p w14:paraId="137D37EF" w14:textId="77777777" w:rsidR="0057014F" w:rsidRDefault="0057014F">
            <w:pPr>
              <w:pStyle w:val="TableParagraph"/>
              <w:rPr>
                <w:b/>
                <w:sz w:val="20"/>
              </w:rPr>
            </w:pPr>
          </w:p>
          <w:p w14:paraId="45D77C87" w14:textId="77777777" w:rsidR="0057014F" w:rsidRDefault="0057014F">
            <w:pPr>
              <w:pStyle w:val="TableParagraph"/>
              <w:rPr>
                <w:b/>
                <w:sz w:val="20"/>
              </w:rPr>
            </w:pPr>
          </w:p>
          <w:p w14:paraId="76D1236D" w14:textId="77777777" w:rsidR="0057014F" w:rsidRDefault="001F5764">
            <w:pPr>
              <w:pStyle w:val="TableParagraph"/>
              <w:spacing w:before="141"/>
              <w:ind w:left="336" w:right="318"/>
              <w:jc w:val="center"/>
              <w:rPr>
                <w:sz w:val="17"/>
              </w:rPr>
            </w:pPr>
            <w:r>
              <w:rPr>
                <w:color w:val="231F20"/>
                <w:spacing w:val="-5"/>
                <w:sz w:val="17"/>
              </w:rPr>
              <w:t>a)</w:t>
            </w:r>
          </w:p>
        </w:tc>
        <w:tc>
          <w:tcPr>
            <w:tcW w:w="6600" w:type="dxa"/>
            <w:tcBorders>
              <w:top w:val="single" w:sz="4" w:space="0" w:color="231F20"/>
              <w:left w:val="single" w:sz="4" w:space="0" w:color="231F20"/>
              <w:bottom w:val="dotted" w:sz="4" w:space="0" w:color="231F20"/>
              <w:right w:val="single" w:sz="4" w:space="0" w:color="231F20"/>
            </w:tcBorders>
          </w:tcPr>
          <w:p w14:paraId="50490B60" w14:textId="79D5AACE" w:rsidR="0057014F" w:rsidRDefault="001F5764">
            <w:pPr>
              <w:pStyle w:val="TableParagraph"/>
              <w:spacing w:before="67" w:line="228" w:lineRule="auto"/>
              <w:ind w:left="288" w:right="277"/>
              <w:jc w:val="both"/>
              <w:rPr>
                <w:sz w:val="14"/>
              </w:rPr>
            </w:pPr>
            <w:r>
              <w:rPr>
                <w:color w:val="231F20"/>
                <w:sz w:val="14"/>
              </w:rPr>
              <w:t>I</w:t>
            </w:r>
            <w:r>
              <w:rPr>
                <w:color w:val="231F20"/>
                <w:spacing w:val="-5"/>
                <w:sz w:val="14"/>
              </w:rPr>
              <w:t xml:space="preserve"> </w:t>
            </w:r>
            <w:r>
              <w:rPr>
                <w:color w:val="231F20"/>
                <w:sz w:val="14"/>
              </w:rPr>
              <w:t>frutti</w:t>
            </w:r>
            <w:r>
              <w:rPr>
                <w:color w:val="231F20"/>
                <w:spacing w:val="-5"/>
                <w:sz w:val="14"/>
              </w:rPr>
              <w:t xml:space="preserve"> </w:t>
            </w:r>
            <w:r>
              <w:rPr>
                <w:color w:val="231F20"/>
                <w:sz w:val="14"/>
              </w:rPr>
              <w:t>di</w:t>
            </w:r>
            <w:r>
              <w:rPr>
                <w:color w:val="231F20"/>
                <w:spacing w:val="-5"/>
                <w:sz w:val="14"/>
              </w:rPr>
              <w:t xml:space="preserve"> </w:t>
            </w:r>
            <w:r>
              <w:rPr>
                <w:color w:val="231F20"/>
                <w:sz w:val="14"/>
              </w:rPr>
              <w:t>questa</w:t>
            </w:r>
            <w:r>
              <w:rPr>
                <w:color w:val="231F20"/>
                <w:spacing w:val="-5"/>
                <w:sz w:val="14"/>
              </w:rPr>
              <w:t xml:space="preserve"> </w:t>
            </w:r>
            <w:r>
              <w:rPr>
                <w:color w:val="231F20"/>
                <w:sz w:val="14"/>
              </w:rPr>
              <w:t>classe</w:t>
            </w:r>
            <w:r>
              <w:rPr>
                <w:color w:val="231F20"/>
                <w:spacing w:val="-5"/>
                <w:sz w:val="14"/>
              </w:rPr>
              <w:t xml:space="preserve"> </w:t>
            </w:r>
            <w:r>
              <w:rPr>
                <w:color w:val="231F20"/>
                <w:sz w:val="14"/>
              </w:rPr>
              <w:t>di</w:t>
            </w:r>
            <w:r>
              <w:rPr>
                <w:color w:val="231F20"/>
                <w:spacing w:val="-5"/>
                <w:sz w:val="14"/>
              </w:rPr>
              <w:t xml:space="preserve"> </w:t>
            </w:r>
            <w:r>
              <w:rPr>
                <w:color w:val="231F20"/>
                <w:sz w:val="14"/>
              </w:rPr>
              <w:t>danno</w:t>
            </w:r>
            <w:r>
              <w:rPr>
                <w:color w:val="231F20"/>
                <w:spacing w:val="-5"/>
                <w:sz w:val="14"/>
              </w:rPr>
              <w:t xml:space="preserve"> </w:t>
            </w:r>
            <w:r>
              <w:rPr>
                <w:color w:val="231F20"/>
                <w:sz w:val="14"/>
              </w:rPr>
              <w:t>devono</w:t>
            </w:r>
            <w:r>
              <w:rPr>
                <w:color w:val="231F20"/>
                <w:spacing w:val="-5"/>
                <w:sz w:val="14"/>
              </w:rPr>
              <w:t xml:space="preserve"> </w:t>
            </w:r>
            <w:r>
              <w:rPr>
                <w:color w:val="231F20"/>
                <w:sz w:val="14"/>
              </w:rPr>
              <w:t>essere</w:t>
            </w:r>
            <w:r>
              <w:rPr>
                <w:color w:val="231F20"/>
                <w:spacing w:val="-5"/>
                <w:sz w:val="14"/>
              </w:rPr>
              <w:t xml:space="preserve"> </w:t>
            </w:r>
            <w:r>
              <w:rPr>
                <w:color w:val="231F20"/>
                <w:sz w:val="14"/>
              </w:rPr>
              <w:t>di</w:t>
            </w:r>
            <w:r>
              <w:rPr>
                <w:color w:val="231F20"/>
                <w:spacing w:val="-5"/>
                <w:sz w:val="14"/>
              </w:rPr>
              <w:t xml:space="preserve"> </w:t>
            </w:r>
            <w:r>
              <w:rPr>
                <w:color w:val="231F20"/>
                <w:sz w:val="14"/>
              </w:rPr>
              <w:t>qualità</w:t>
            </w:r>
            <w:r>
              <w:rPr>
                <w:color w:val="231F20"/>
                <w:spacing w:val="-5"/>
                <w:sz w:val="14"/>
              </w:rPr>
              <w:t xml:space="preserve"> </w:t>
            </w:r>
            <w:r>
              <w:rPr>
                <w:color w:val="231F20"/>
                <w:sz w:val="14"/>
              </w:rPr>
              <w:t>superiore</w:t>
            </w:r>
            <w:r>
              <w:rPr>
                <w:color w:val="231F20"/>
                <w:spacing w:val="-5"/>
                <w:sz w:val="14"/>
              </w:rPr>
              <w:t xml:space="preserve"> </w:t>
            </w:r>
            <w:r>
              <w:rPr>
                <w:color w:val="231F20"/>
                <w:sz w:val="14"/>
              </w:rPr>
              <w:t>(categoria</w:t>
            </w:r>
            <w:r>
              <w:rPr>
                <w:color w:val="231F20"/>
                <w:spacing w:val="-5"/>
                <w:sz w:val="14"/>
              </w:rPr>
              <w:t xml:space="preserve"> </w:t>
            </w:r>
            <w:r>
              <w:rPr>
                <w:color w:val="231F20"/>
                <w:sz w:val="14"/>
              </w:rPr>
              <w:t>extra)</w:t>
            </w:r>
            <w:r>
              <w:rPr>
                <w:color w:val="231F20"/>
                <w:spacing w:val="-5"/>
                <w:sz w:val="14"/>
              </w:rPr>
              <w:t xml:space="preserve"> </w:t>
            </w:r>
            <w:r>
              <w:rPr>
                <w:color w:val="231F20"/>
                <w:sz w:val="14"/>
              </w:rPr>
              <w:t>o</w:t>
            </w:r>
            <w:r>
              <w:rPr>
                <w:color w:val="231F20"/>
                <w:spacing w:val="-5"/>
                <w:sz w:val="14"/>
              </w:rPr>
              <w:t xml:space="preserve"> </w:t>
            </w:r>
            <w:r>
              <w:rPr>
                <w:color w:val="231F20"/>
                <w:sz w:val="14"/>
              </w:rPr>
              <w:t>buona</w:t>
            </w:r>
            <w:r>
              <w:rPr>
                <w:color w:val="231F20"/>
                <w:spacing w:val="-5"/>
                <w:sz w:val="14"/>
              </w:rPr>
              <w:t xml:space="preserve"> </w:t>
            </w:r>
            <w:r>
              <w:rPr>
                <w:color w:val="231F20"/>
                <w:sz w:val="14"/>
              </w:rPr>
              <w:t>(categoria I). Devono presentare la forma, il calibro e la colorazione tipici della varietà.</w:t>
            </w:r>
          </w:p>
          <w:p w14:paraId="1D46489B" w14:textId="1506901B" w:rsidR="0057014F" w:rsidRDefault="001F5764">
            <w:pPr>
              <w:pStyle w:val="TableParagraph"/>
              <w:spacing w:before="1" w:line="228" w:lineRule="auto"/>
              <w:ind w:left="288" w:right="276"/>
              <w:jc w:val="both"/>
              <w:rPr>
                <w:sz w:val="14"/>
              </w:rPr>
            </w:pPr>
            <w:r>
              <w:rPr>
                <w:color w:val="231F20"/>
                <w:sz w:val="14"/>
              </w:rPr>
              <w:t>Fanno</w:t>
            </w:r>
            <w:r>
              <w:rPr>
                <w:color w:val="231F20"/>
                <w:spacing w:val="-8"/>
                <w:sz w:val="14"/>
              </w:rPr>
              <w:t xml:space="preserve"> </w:t>
            </w:r>
            <w:r>
              <w:rPr>
                <w:color w:val="231F20"/>
                <w:sz w:val="14"/>
              </w:rPr>
              <w:t>parte</w:t>
            </w:r>
            <w:r>
              <w:rPr>
                <w:color w:val="231F20"/>
                <w:spacing w:val="-8"/>
                <w:sz w:val="14"/>
              </w:rPr>
              <w:t xml:space="preserve"> </w:t>
            </w:r>
            <w:r>
              <w:rPr>
                <w:color w:val="231F20"/>
                <w:sz w:val="14"/>
              </w:rPr>
              <w:t>anche</w:t>
            </w:r>
            <w:r>
              <w:rPr>
                <w:color w:val="231F20"/>
                <w:spacing w:val="-8"/>
                <w:sz w:val="14"/>
              </w:rPr>
              <w:t xml:space="preserve"> </w:t>
            </w:r>
            <w:r>
              <w:rPr>
                <w:color w:val="231F20"/>
                <w:sz w:val="14"/>
              </w:rPr>
              <w:t>i</w:t>
            </w:r>
            <w:r>
              <w:rPr>
                <w:color w:val="231F20"/>
                <w:spacing w:val="-8"/>
                <w:sz w:val="14"/>
              </w:rPr>
              <w:t xml:space="preserve"> </w:t>
            </w:r>
            <w:r>
              <w:rPr>
                <w:color w:val="231F20"/>
                <w:sz w:val="14"/>
              </w:rPr>
              <w:t>frutti</w:t>
            </w:r>
            <w:r>
              <w:rPr>
                <w:color w:val="231F20"/>
                <w:spacing w:val="-8"/>
                <w:sz w:val="14"/>
              </w:rPr>
              <w:t xml:space="preserve"> </w:t>
            </w:r>
            <w:r>
              <w:rPr>
                <w:color w:val="231F20"/>
                <w:sz w:val="14"/>
              </w:rPr>
              <w:t>che,</w:t>
            </w:r>
            <w:r>
              <w:rPr>
                <w:color w:val="231F20"/>
                <w:spacing w:val="-8"/>
                <w:sz w:val="14"/>
              </w:rPr>
              <w:t xml:space="preserve"> </w:t>
            </w:r>
            <w:r>
              <w:rPr>
                <w:color w:val="231F20"/>
                <w:sz w:val="14"/>
              </w:rPr>
              <w:t>a</w:t>
            </w:r>
            <w:r>
              <w:rPr>
                <w:color w:val="231F20"/>
                <w:spacing w:val="-8"/>
                <w:sz w:val="14"/>
              </w:rPr>
              <w:t xml:space="preserve"> </w:t>
            </w:r>
            <w:r>
              <w:rPr>
                <w:color w:val="231F20"/>
                <w:sz w:val="14"/>
              </w:rPr>
              <w:t>seguito</w:t>
            </w:r>
            <w:r>
              <w:rPr>
                <w:color w:val="231F20"/>
                <w:spacing w:val="-8"/>
                <w:sz w:val="14"/>
              </w:rPr>
              <w:t xml:space="preserve"> </w:t>
            </w:r>
            <w:r>
              <w:rPr>
                <w:color w:val="231F20"/>
                <w:sz w:val="14"/>
              </w:rPr>
              <w:t>delle</w:t>
            </w:r>
            <w:r>
              <w:rPr>
                <w:color w:val="231F20"/>
                <w:spacing w:val="-8"/>
                <w:sz w:val="14"/>
              </w:rPr>
              <w:t xml:space="preserve"> </w:t>
            </w:r>
            <w:r>
              <w:rPr>
                <w:color w:val="231F20"/>
                <w:sz w:val="14"/>
              </w:rPr>
              <w:t>Avversità</w:t>
            </w:r>
            <w:r>
              <w:rPr>
                <w:color w:val="231F20"/>
                <w:spacing w:val="-8"/>
                <w:sz w:val="14"/>
              </w:rPr>
              <w:t xml:space="preserve"> </w:t>
            </w:r>
            <w:r>
              <w:rPr>
                <w:color w:val="231F20"/>
                <w:sz w:val="14"/>
              </w:rPr>
              <w:t>Atmosferiche</w:t>
            </w:r>
            <w:r>
              <w:rPr>
                <w:color w:val="231F20"/>
                <w:spacing w:val="-8"/>
                <w:sz w:val="14"/>
              </w:rPr>
              <w:t xml:space="preserve"> </w:t>
            </w:r>
            <w:r>
              <w:rPr>
                <w:color w:val="231F20"/>
                <w:sz w:val="14"/>
              </w:rPr>
              <w:t>coperte</w:t>
            </w:r>
            <w:r>
              <w:rPr>
                <w:color w:val="231F20"/>
                <w:spacing w:val="-8"/>
                <w:sz w:val="14"/>
              </w:rPr>
              <w:t xml:space="preserve"> </w:t>
            </w:r>
            <w:r>
              <w:rPr>
                <w:color w:val="231F20"/>
                <w:sz w:val="14"/>
              </w:rPr>
              <w:t>da</w:t>
            </w:r>
            <w:r>
              <w:rPr>
                <w:color w:val="231F20"/>
                <w:spacing w:val="-8"/>
                <w:sz w:val="14"/>
              </w:rPr>
              <w:t xml:space="preserve"> </w:t>
            </w:r>
            <w:r>
              <w:rPr>
                <w:color w:val="231F20"/>
                <w:sz w:val="14"/>
              </w:rPr>
              <w:t>garanzia,</w:t>
            </w:r>
            <w:r>
              <w:rPr>
                <w:color w:val="231F20"/>
                <w:spacing w:val="-8"/>
                <w:sz w:val="14"/>
              </w:rPr>
              <w:t xml:space="preserve"> </w:t>
            </w:r>
            <w:r>
              <w:rPr>
                <w:color w:val="231F20"/>
                <w:sz w:val="14"/>
              </w:rPr>
              <w:t>presentano</w:t>
            </w:r>
            <w:r>
              <w:rPr>
                <w:color w:val="231F20"/>
                <w:spacing w:val="-1"/>
                <w:sz w:val="14"/>
              </w:rPr>
              <w:t xml:space="preserve"> </w:t>
            </w:r>
            <w:r>
              <w:rPr>
                <w:color w:val="231F20"/>
                <w:sz w:val="14"/>
              </w:rPr>
              <w:t>un</w:t>
            </w:r>
            <w:r>
              <w:rPr>
                <w:color w:val="231F20"/>
                <w:spacing w:val="-1"/>
                <w:sz w:val="14"/>
              </w:rPr>
              <w:t xml:space="preserve"> </w:t>
            </w:r>
            <w:r>
              <w:rPr>
                <w:color w:val="231F20"/>
                <w:sz w:val="14"/>
              </w:rPr>
              <w:t>lieve</w:t>
            </w:r>
            <w:r>
              <w:rPr>
                <w:color w:val="231F20"/>
                <w:spacing w:val="-1"/>
                <w:sz w:val="14"/>
              </w:rPr>
              <w:t xml:space="preserve"> </w:t>
            </w:r>
            <w:r>
              <w:rPr>
                <w:color w:val="231F20"/>
                <w:sz w:val="14"/>
              </w:rPr>
              <w:t>difetto</w:t>
            </w:r>
            <w:r>
              <w:rPr>
                <w:color w:val="231F20"/>
                <w:spacing w:val="-1"/>
                <w:sz w:val="14"/>
              </w:rPr>
              <w:t xml:space="preserve"> </w:t>
            </w:r>
            <w:r>
              <w:rPr>
                <w:color w:val="231F20"/>
                <w:sz w:val="14"/>
              </w:rPr>
              <w:t>di</w:t>
            </w:r>
            <w:r>
              <w:rPr>
                <w:color w:val="231F20"/>
                <w:spacing w:val="-1"/>
                <w:sz w:val="14"/>
              </w:rPr>
              <w:t xml:space="preserve"> </w:t>
            </w:r>
            <w:r>
              <w:rPr>
                <w:color w:val="231F20"/>
                <w:sz w:val="14"/>
              </w:rPr>
              <w:t>forma,</w:t>
            </w:r>
            <w:r>
              <w:rPr>
                <w:color w:val="231F20"/>
                <w:spacing w:val="-1"/>
                <w:sz w:val="14"/>
              </w:rPr>
              <w:t xml:space="preserve"> </w:t>
            </w:r>
            <w:r>
              <w:rPr>
                <w:color w:val="231F20"/>
                <w:sz w:val="14"/>
              </w:rPr>
              <w:t>un</w:t>
            </w:r>
            <w:r>
              <w:rPr>
                <w:color w:val="231F20"/>
                <w:spacing w:val="-1"/>
                <w:sz w:val="14"/>
              </w:rPr>
              <w:t xml:space="preserve"> </w:t>
            </w:r>
            <w:r>
              <w:rPr>
                <w:color w:val="231F20"/>
                <w:sz w:val="14"/>
              </w:rPr>
              <w:t>lieve</w:t>
            </w:r>
            <w:r>
              <w:rPr>
                <w:color w:val="231F20"/>
                <w:spacing w:val="-1"/>
                <w:sz w:val="14"/>
              </w:rPr>
              <w:t xml:space="preserve"> </w:t>
            </w:r>
            <w:r>
              <w:rPr>
                <w:color w:val="231F20"/>
                <w:sz w:val="14"/>
              </w:rPr>
              <w:t>difetto</w:t>
            </w:r>
            <w:r>
              <w:rPr>
                <w:color w:val="231F20"/>
                <w:spacing w:val="-1"/>
                <w:sz w:val="14"/>
              </w:rPr>
              <w:t xml:space="preserve"> </w:t>
            </w:r>
            <w:r>
              <w:rPr>
                <w:color w:val="231F20"/>
                <w:sz w:val="14"/>
              </w:rPr>
              <w:t>di</w:t>
            </w:r>
            <w:r>
              <w:rPr>
                <w:color w:val="231F20"/>
                <w:spacing w:val="-1"/>
                <w:sz w:val="14"/>
              </w:rPr>
              <w:t xml:space="preserve"> </w:t>
            </w:r>
            <w:r>
              <w:rPr>
                <w:color w:val="231F20"/>
                <w:sz w:val="14"/>
              </w:rPr>
              <w:t>sviluppo,</w:t>
            </w:r>
            <w:r>
              <w:rPr>
                <w:color w:val="231F20"/>
                <w:spacing w:val="-1"/>
                <w:sz w:val="14"/>
              </w:rPr>
              <w:t xml:space="preserve"> </w:t>
            </w:r>
            <w:r>
              <w:rPr>
                <w:color w:val="231F20"/>
                <w:sz w:val="14"/>
              </w:rPr>
              <w:t>un</w:t>
            </w:r>
            <w:r>
              <w:rPr>
                <w:color w:val="231F20"/>
                <w:spacing w:val="-1"/>
                <w:sz w:val="14"/>
              </w:rPr>
              <w:t xml:space="preserve"> </w:t>
            </w:r>
            <w:r>
              <w:rPr>
                <w:color w:val="231F20"/>
                <w:sz w:val="14"/>
              </w:rPr>
              <w:t>lieve</w:t>
            </w:r>
            <w:r>
              <w:rPr>
                <w:color w:val="231F20"/>
                <w:spacing w:val="-1"/>
                <w:sz w:val="14"/>
              </w:rPr>
              <w:t xml:space="preserve"> </w:t>
            </w:r>
            <w:r>
              <w:rPr>
                <w:color w:val="231F20"/>
                <w:sz w:val="14"/>
              </w:rPr>
              <w:t>difetto</w:t>
            </w:r>
            <w:r>
              <w:rPr>
                <w:color w:val="231F20"/>
                <w:spacing w:val="-1"/>
                <w:sz w:val="14"/>
              </w:rPr>
              <w:t xml:space="preserve"> </w:t>
            </w:r>
            <w:r>
              <w:rPr>
                <w:color w:val="231F20"/>
                <w:sz w:val="14"/>
              </w:rPr>
              <w:t>di</w:t>
            </w:r>
            <w:r>
              <w:rPr>
                <w:color w:val="231F20"/>
                <w:spacing w:val="-1"/>
                <w:sz w:val="14"/>
              </w:rPr>
              <w:t xml:space="preserve"> </w:t>
            </w:r>
            <w:r>
              <w:rPr>
                <w:color w:val="231F20"/>
                <w:sz w:val="14"/>
              </w:rPr>
              <w:t>colorazione,</w:t>
            </w:r>
            <w:r>
              <w:rPr>
                <w:color w:val="231F20"/>
                <w:spacing w:val="-1"/>
                <w:sz w:val="14"/>
              </w:rPr>
              <w:t xml:space="preserve"> </w:t>
            </w:r>
            <w:r>
              <w:rPr>
                <w:color w:val="231F20"/>
                <w:sz w:val="14"/>
              </w:rPr>
              <w:t>lievi</w:t>
            </w:r>
            <w:r>
              <w:rPr>
                <w:color w:val="231F20"/>
                <w:spacing w:val="-1"/>
                <w:sz w:val="14"/>
              </w:rPr>
              <w:t xml:space="preserve"> </w:t>
            </w:r>
            <w:r>
              <w:rPr>
                <w:color w:val="231F20"/>
                <w:sz w:val="14"/>
              </w:rPr>
              <w:t>difetti</w:t>
            </w:r>
            <w:r>
              <w:rPr>
                <w:color w:val="231F20"/>
                <w:spacing w:val="40"/>
                <w:sz w:val="14"/>
              </w:rPr>
              <w:t xml:space="preserve"> </w:t>
            </w:r>
            <w:r>
              <w:rPr>
                <w:color w:val="231F20"/>
                <w:sz w:val="14"/>
              </w:rPr>
              <w:t>alla buccia (epicarpo) non superiori a:</w:t>
            </w:r>
          </w:p>
          <w:p w14:paraId="2C5C16E9" w14:textId="77777777" w:rsidR="0057014F" w:rsidRDefault="001F5764">
            <w:pPr>
              <w:pStyle w:val="TableParagraph"/>
              <w:numPr>
                <w:ilvl w:val="0"/>
                <w:numId w:val="14"/>
              </w:numPr>
              <w:tabs>
                <w:tab w:val="left" w:pos="514"/>
              </w:tabs>
              <w:spacing w:line="159" w:lineRule="exact"/>
              <w:ind w:left="514" w:hanging="226"/>
              <w:jc w:val="both"/>
              <w:rPr>
                <w:sz w:val="14"/>
              </w:rPr>
            </w:pPr>
            <w:r>
              <w:rPr>
                <w:color w:val="231F20"/>
                <w:sz w:val="14"/>
              </w:rPr>
              <w:t>0,2</w:t>
            </w:r>
            <w:r>
              <w:rPr>
                <w:color w:val="231F20"/>
                <w:spacing w:val="-3"/>
                <w:sz w:val="14"/>
              </w:rPr>
              <w:t xml:space="preserve"> </w:t>
            </w:r>
            <w:r>
              <w:rPr>
                <w:color w:val="231F20"/>
                <w:sz w:val="14"/>
              </w:rPr>
              <w:t>cm</w:t>
            </w:r>
            <w:r>
              <w:rPr>
                <w:color w:val="231F20"/>
                <w:spacing w:val="-2"/>
                <w:sz w:val="14"/>
              </w:rPr>
              <w:t xml:space="preserve"> </w:t>
            </w:r>
            <w:r>
              <w:rPr>
                <w:color w:val="231F20"/>
                <w:sz w:val="14"/>
              </w:rPr>
              <w:t>di</w:t>
            </w:r>
            <w:r>
              <w:rPr>
                <w:color w:val="231F20"/>
                <w:spacing w:val="-3"/>
                <w:sz w:val="14"/>
              </w:rPr>
              <w:t xml:space="preserve"> </w:t>
            </w:r>
            <w:r>
              <w:rPr>
                <w:color w:val="231F20"/>
                <w:sz w:val="14"/>
              </w:rPr>
              <w:t>lunghezza</w:t>
            </w:r>
            <w:r>
              <w:rPr>
                <w:color w:val="231F20"/>
                <w:spacing w:val="-2"/>
                <w:sz w:val="14"/>
              </w:rPr>
              <w:t xml:space="preserve"> </w:t>
            </w:r>
            <w:r>
              <w:rPr>
                <w:color w:val="231F20"/>
                <w:sz w:val="14"/>
              </w:rPr>
              <w:t>per</w:t>
            </w:r>
            <w:r>
              <w:rPr>
                <w:color w:val="231F20"/>
                <w:spacing w:val="-2"/>
                <w:sz w:val="14"/>
              </w:rPr>
              <w:t xml:space="preserve"> </w:t>
            </w:r>
            <w:r>
              <w:rPr>
                <w:color w:val="231F20"/>
                <w:sz w:val="14"/>
              </w:rPr>
              <w:t>difetti</w:t>
            </w:r>
            <w:r>
              <w:rPr>
                <w:color w:val="231F20"/>
                <w:spacing w:val="-3"/>
                <w:sz w:val="14"/>
              </w:rPr>
              <w:t xml:space="preserve"> </w:t>
            </w:r>
            <w:r>
              <w:rPr>
                <w:color w:val="231F20"/>
                <w:sz w:val="14"/>
              </w:rPr>
              <w:t>di</w:t>
            </w:r>
            <w:r>
              <w:rPr>
                <w:color w:val="231F20"/>
                <w:spacing w:val="-2"/>
                <w:sz w:val="14"/>
              </w:rPr>
              <w:t xml:space="preserve"> </w:t>
            </w:r>
            <w:r>
              <w:rPr>
                <w:color w:val="231F20"/>
                <w:sz w:val="14"/>
              </w:rPr>
              <w:t>forma</w:t>
            </w:r>
            <w:r>
              <w:rPr>
                <w:color w:val="231F20"/>
                <w:spacing w:val="-2"/>
                <w:sz w:val="14"/>
              </w:rPr>
              <w:t xml:space="preserve"> allungata;</w:t>
            </w:r>
          </w:p>
          <w:p w14:paraId="63E7AFC0" w14:textId="77777777" w:rsidR="0057014F" w:rsidRDefault="001F5764">
            <w:pPr>
              <w:pStyle w:val="TableParagraph"/>
              <w:numPr>
                <w:ilvl w:val="0"/>
                <w:numId w:val="14"/>
              </w:numPr>
              <w:tabs>
                <w:tab w:val="left" w:pos="514"/>
              </w:tabs>
              <w:spacing w:line="160" w:lineRule="exact"/>
              <w:ind w:left="514" w:hanging="226"/>
              <w:jc w:val="both"/>
              <w:rPr>
                <w:sz w:val="14"/>
              </w:rPr>
            </w:pPr>
            <w:r>
              <w:rPr>
                <w:color w:val="231F20"/>
                <w:sz w:val="14"/>
              </w:rPr>
              <w:t>0,1</w:t>
            </w:r>
            <w:r>
              <w:rPr>
                <w:color w:val="231F20"/>
                <w:spacing w:val="-2"/>
                <w:sz w:val="14"/>
              </w:rPr>
              <w:t xml:space="preserve"> </w:t>
            </w:r>
            <w:r>
              <w:rPr>
                <w:color w:val="231F20"/>
                <w:sz w:val="14"/>
              </w:rPr>
              <w:t>cm²</w:t>
            </w:r>
            <w:r>
              <w:rPr>
                <w:color w:val="231F20"/>
                <w:spacing w:val="-2"/>
                <w:sz w:val="14"/>
              </w:rPr>
              <w:t xml:space="preserve"> </w:t>
            </w:r>
            <w:r>
              <w:rPr>
                <w:color w:val="231F20"/>
                <w:sz w:val="14"/>
              </w:rPr>
              <w:t>di</w:t>
            </w:r>
            <w:r>
              <w:rPr>
                <w:color w:val="231F20"/>
                <w:spacing w:val="-2"/>
                <w:sz w:val="14"/>
              </w:rPr>
              <w:t xml:space="preserve"> </w:t>
            </w:r>
            <w:r>
              <w:rPr>
                <w:color w:val="231F20"/>
                <w:sz w:val="14"/>
              </w:rPr>
              <w:t>superficie</w:t>
            </w:r>
            <w:r>
              <w:rPr>
                <w:color w:val="231F20"/>
                <w:spacing w:val="-1"/>
                <w:sz w:val="14"/>
              </w:rPr>
              <w:t xml:space="preserve"> </w:t>
            </w:r>
            <w:r>
              <w:rPr>
                <w:color w:val="231F20"/>
                <w:sz w:val="14"/>
              </w:rPr>
              <w:t>totale</w:t>
            </w:r>
            <w:r>
              <w:rPr>
                <w:color w:val="231F20"/>
                <w:spacing w:val="-2"/>
                <w:sz w:val="14"/>
              </w:rPr>
              <w:t xml:space="preserve"> </w:t>
            </w:r>
            <w:r>
              <w:rPr>
                <w:color w:val="231F20"/>
                <w:sz w:val="14"/>
              </w:rPr>
              <w:t>per</w:t>
            </w:r>
            <w:r>
              <w:rPr>
                <w:color w:val="231F20"/>
                <w:spacing w:val="-2"/>
                <w:sz w:val="14"/>
              </w:rPr>
              <w:t xml:space="preserve"> </w:t>
            </w:r>
            <w:r>
              <w:rPr>
                <w:color w:val="231F20"/>
                <w:sz w:val="14"/>
              </w:rPr>
              <w:t>gli</w:t>
            </w:r>
            <w:r>
              <w:rPr>
                <w:color w:val="231F20"/>
                <w:spacing w:val="-2"/>
                <w:sz w:val="14"/>
              </w:rPr>
              <w:t xml:space="preserve"> </w:t>
            </w:r>
            <w:r>
              <w:rPr>
                <w:color w:val="231F20"/>
                <w:sz w:val="14"/>
              </w:rPr>
              <w:t>altri</w:t>
            </w:r>
            <w:r>
              <w:rPr>
                <w:color w:val="231F20"/>
                <w:spacing w:val="-1"/>
                <w:sz w:val="14"/>
              </w:rPr>
              <w:t xml:space="preserve"> </w:t>
            </w:r>
            <w:r>
              <w:rPr>
                <w:color w:val="231F20"/>
                <w:spacing w:val="-2"/>
                <w:sz w:val="14"/>
              </w:rPr>
              <w:t>difetti;</w:t>
            </w:r>
          </w:p>
          <w:p w14:paraId="4A4E410D" w14:textId="77777777" w:rsidR="0057014F" w:rsidRDefault="001F5764">
            <w:pPr>
              <w:pStyle w:val="TableParagraph"/>
              <w:numPr>
                <w:ilvl w:val="0"/>
                <w:numId w:val="14"/>
              </w:numPr>
              <w:tabs>
                <w:tab w:val="left" w:pos="515"/>
              </w:tabs>
              <w:spacing w:before="2" w:line="228" w:lineRule="auto"/>
              <w:ind w:right="277"/>
              <w:jc w:val="both"/>
              <w:rPr>
                <w:sz w:val="14"/>
              </w:rPr>
            </w:pPr>
            <w:r>
              <w:rPr>
                <w:color w:val="231F20"/>
                <w:sz w:val="14"/>
              </w:rPr>
              <w:t>0,02</w:t>
            </w:r>
            <w:r>
              <w:rPr>
                <w:color w:val="231F20"/>
                <w:spacing w:val="-7"/>
                <w:sz w:val="14"/>
              </w:rPr>
              <w:t xml:space="preserve"> </w:t>
            </w:r>
            <w:r>
              <w:rPr>
                <w:color w:val="231F20"/>
                <w:sz w:val="14"/>
              </w:rPr>
              <w:t>cm²</w:t>
            </w:r>
            <w:r>
              <w:rPr>
                <w:color w:val="231F20"/>
                <w:spacing w:val="-7"/>
                <w:sz w:val="14"/>
              </w:rPr>
              <w:t xml:space="preserve"> </w:t>
            </w:r>
            <w:r>
              <w:rPr>
                <w:color w:val="231F20"/>
                <w:sz w:val="14"/>
              </w:rPr>
              <w:t>di</w:t>
            </w:r>
            <w:r>
              <w:rPr>
                <w:color w:val="231F20"/>
                <w:spacing w:val="-7"/>
                <w:sz w:val="14"/>
              </w:rPr>
              <w:t xml:space="preserve"> </w:t>
            </w:r>
            <w:r>
              <w:rPr>
                <w:color w:val="231F20"/>
                <w:sz w:val="14"/>
              </w:rPr>
              <w:t>superficie</w:t>
            </w:r>
            <w:r>
              <w:rPr>
                <w:color w:val="231F20"/>
                <w:spacing w:val="-7"/>
                <w:sz w:val="14"/>
              </w:rPr>
              <w:t xml:space="preserve"> </w:t>
            </w:r>
            <w:r>
              <w:rPr>
                <w:color w:val="231F20"/>
                <w:sz w:val="14"/>
              </w:rPr>
              <w:t>totale</w:t>
            </w:r>
            <w:r>
              <w:rPr>
                <w:color w:val="231F20"/>
                <w:spacing w:val="-7"/>
                <w:sz w:val="14"/>
              </w:rPr>
              <w:t xml:space="preserve"> </w:t>
            </w:r>
            <w:r>
              <w:rPr>
                <w:color w:val="231F20"/>
                <w:sz w:val="14"/>
              </w:rPr>
              <w:t>per</w:t>
            </w:r>
            <w:r>
              <w:rPr>
                <w:color w:val="231F20"/>
                <w:spacing w:val="-7"/>
                <w:sz w:val="14"/>
              </w:rPr>
              <w:t xml:space="preserve"> </w:t>
            </w:r>
            <w:r>
              <w:rPr>
                <w:color w:val="231F20"/>
                <w:sz w:val="14"/>
              </w:rPr>
              <w:t>le</w:t>
            </w:r>
            <w:r>
              <w:rPr>
                <w:color w:val="231F20"/>
                <w:spacing w:val="-7"/>
                <w:sz w:val="14"/>
              </w:rPr>
              <w:t xml:space="preserve"> </w:t>
            </w:r>
            <w:r>
              <w:rPr>
                <w:color w:val="231F20"/>
                <w:sz w:val="14"/>
              </w:rPr>
              <w:t>ammaccature</w:t>
            </w:r>
            <w:r>
              <w:rPr>
                <w:color w:val="231F20"/>
                <w:spacing w:val="-7"/>
                <w:sz w:val="14"/>
              </w:rPr>
              <w:t xml:space="preserve"> </w:t>
            </w:r>
            <w:r>
              <w:rPr>
                <w:color w:val="231F20"/>
                <w:sz w:val="14"/>
              </w:rPr>
              <w:t>che</w:t>
            </w:r>
            <w:r>
              <w:rPr>
                <w:color w:val="231F20"/>
                <w:spacing w:val="-7"/>
                <w:sz w:val="14"/>
              </w:rPr>
              <w:t xml:space="preserve"> </w:t>
            </w:r>
            <w:r>
              <w:rPr>
                <w:color w:val="231F20"/>
                <w:sz w:val="14"/>
              </w:rPr>
              <w:t>possono</w:t>
            </w:r>
            <w:r>
              <w:rPr>
                <w:color w:val="231F20"/>
                <w:spacing w:val="-7"/>
                <w:sz w:val="14"/>
              </w:rPr>
              <w:t xml:space="preserve"> </w:t>
            </w:r>
            <w:r>
              <w:rPr>
                <w:color w:val="231F20"/>
                <w:sz w:val="14"/>
              </w:rPr>
              <w:t>essere</w:t>
            </w:r>
            <w:r>
              <w:rPr>
                <w:color w:val="231F20"/>
                <w:spacing w:val="-7"/>
                <w:sz w:val="14"/>
              </w:rPr>
              <w:t xml:space="preserve"> </w:t>
            </w:r>
            <w:r>
              <w:rPr>
                <w:color w:val="231F20"/>
                <w:sz w:val="14"/>
              </w:rPr>
              <w:t>leggermente</w:t>
            </w:r>
            <w:r>
              <w:rPr>
                <w:color w:val="231F20"/>
                <w:spacing w:val="-7"/>
                <w:sz w:val="14"/>
              </w:rPr>
              <w:t xml:space="preserve"> </w:t>
            </w:r>
            <w:r>
              <w:rPr>
                <w:color w:val="231F20"/>
                <w:sz w:val="14"/>
              </w:rPr>
              <w:t>decolorate</w:t>
            </w:r>
            <w:r>
              <w:rPr>
                <w:color w:val="231F20"/>
                <w:spacing w:val="40"/>
                <w:sz w:val="14"/>
              </w:rPr>
              <w:t xml:space="preserve"> </w:t>
            </w:r>
            <w:r>
              <w:rPr>
                <w:color w:val="231F20"/>
                <w:sz w:val="14"/>
              </w:rPr>
              <w:t>senza necrosi dell’epicarpo (buccia);</w:t>
            </w:r>
          </w:p>
          <w:p w14:paraId="37226391" w14:textId="77777777" w:rsidR="0057014F" w:rsidRDefault="001F5764">
            <w:pPr>
              <w:pStyle w:val="TableParagraph"/>
              <w:numPr>
                <w:ilvl w:val="0"/>
                <w:numId w:val="14"/>
              </w:numPr>
              <w:tabs>
                <w:tab w:val="left" w:pos="514"/>
              </w:tabs>
              <w:spacing w:line="162" w:lineRule="exact"/>
              <w:ind w:left="514" w:hanging="226"/>
              <w:jc w:val="both"/>
              <w:rPr>
                <w:sz w:val="14"/>
              </w:rPr>
            </w:pPr>
            <w:r>
              <w:rPr>
                <w:color w:val="231F20"/>
                <w:sz w:val="14"/>
              </w:rPr>
              <w:t>0,05</w:t>
            </w:r>
            <w:r>
              <w:rPr>
                <w:color w:val="231F20"/>
                <w:spacing w:val="-1"/>
                <w:sz w:val="14"/>
              </w:rPr>
              <w:t xml:space="preserve"> </w:t>
            </w:r>
            <w:r>
              <w:rPr>
                <w:color w:val="231F20"/>
                <w:sz w:val="14"/>
              </w:rPr>
              <w:t>cm²</w:t>
            </w:r>
            <w:r>
              <w:rPr>
                <w:color w:val="231F20"/>
                <w:spacing w:val="-1"/>
                <w:sz w:val="14"/>
              </w:rPr>
              <w:t xml:space="preserve"> </w:t>
            </w:r>
            <w:r>
              <w:rPr>
                <w:color w:val="231F20"/>
                <w:sz w:val="14"/>
              </w:rPr>
              <w:t>di</w:t>
            </w:r>
            <w:r>
              <w:rPr>
                <w:color w:val="231F20"/>
                <w:spacing w:val="-1"/>
                <w:sz w:val="14"/>
              </w:rPr>
              <w:t xml:space="preserve"> </w:t>
            </w:r>
            <w:r>
              <w:rPr>
                <w:color w:val="231F20"/>
                <w:sz w:val="14"/>
              </w:rPr>
              <w:t>superficie</w:t>
            </w:r>
            <w:r>
              <w:rPr>
                <w:color w:val="231F20"/>
                <w:spacing w:val="-1"/>
                <w:sz w:val="14"/>
              </w:rPr>
              <w:t xml:space="preserve"> </w:t>
            </w:r>
            <w:r>
              <w:rPr>
                <w:color w:val="231F20"/>
                <w:sz w:val="14"/>
              </w:rPr>
              <w:t>totale</w:t>
            </w:r>
            <w:r>
              <w:rPr>
                <w:color w:val="231F20"/>
                <w:spacing w:val="-1"/>
                <w:sz w:val="14"/>
              </w:rPr>
              <w:t xml:space="preserve"> </w:t>
            </w:r>
            <w:r>
              <w:rPr>
                <w:color w:val="231F20"/>
                <w:sz w:val="14"/>
              </w:rPr>
              <w:t>per</w:t>
            </w:r>
            <w:r>
              <w:rPr>
                <w:color w:val="231F20"/>
                <w:spacing w:val="-1"/>
                <w:sz w:val="14"/>
              </w:rPr>
              <w:t xml:space="preserve"> </w:t>
            </w:r>
            <w:r>
              <w:rPr>
                <w:color w:val="231F20"/>
                <w:sz w:val="14"/>
              </w:rPr>
              <w:t>le</w:t>
            </w:r>
            <w:r>
              <w:rPr>
                <w:color w:val="231F20"/>
                <w:spacing w:val="-1"/>
                <w:sz w:val="14"/>
              </w:rPr>
              <w:t xml:space="preserve"> </w:t>
            </w:r>
            <w:r>
              <w:rPr>
                <w:color w:val="231F20"/>
                <w:sz w:val="14"/>
              </w:rPr>
              <w:t>ammaccature</w:t>
            </w:r>
            <w:r>
              <w:rPr>
                <w:color w:val="231F20"/>
                <w:spacing w:val="-1"/>
                <w:sz w:val="14"/>
              </w:rPr>
              <w:t xml:space="preserve"> </w:t>
            </w:r>
            <w:r>
              <w:rPr>
                <w:color w:val="231F20"/>
                <w:sz w:val="14"/>
              </w:rPr>
              <w:t>con</w:t>
            </w:r>
            <w:r>
              <w:rPr>
                <w:color w:val="231F20"/>
                <w:spacing w:val="-1"/>
                <w:sz w:val="14"/>
              </w:rPr>
              <w:t xml:space="preserve"> </w:t>
            </w:r>
            <w:r>
              <w:rPr>
                <w:color w:val="231F20"/>
                <w:sz w:val="14"/>
              </w:rPr>
              <w:t>necrosi</w:t>
            </w:r>
            <w:r>
              <w:rPr>
                <w:color w:val="231F20"/>
                <w:spacing w:val="-1"/>
                <w:sz w:val="14"/>
              </w:rPr>
              <w:t xml:space="preserve"> </w:t>
            </w:r>
            <w:r>
              <w:rPr>
                <w:color w:val="231F20"/>
                <w:sz w:val="14"/>
              </w:rPr>
              <w:t>all’epicarpo</w:t>
            </w:r>
            <w:r>
              <w:rPr>
                <w:color w:val="231F20"/>
                <w:spacing w:val="-1"/>
                <w:sz w:val="14"/>
              </w:rPr>
              <w:t xml:space="preserve"> </w:t>
            </w:r>
            <w:r>
              <w:rPr>
                <w:color w:val="231F20"/>
                <w:sz w:val="14"/>
              </w:rPr>
              <w:t xml:space="preserve">per </w:t>
            </w:r>
            <w:r>
              <w:rPr>
                <w:color w:val="231F20"/>
                <w:spacing w:val="-2"/>
                <w:sz w:val="14"/>
              </w:rPr>
              <w:t>drupacee.</w:t>
            </w:r>
          </w:p>
        </w:tc>
        <w:tc>
          <w:tcPr>
            <w:tcW w:w="938" w:type="dxa"/>
            <w:tcBorders>
              <w:top w:val="single" w:sz="4" w:space="0" w:color="231F20"/>
              <w:left w:val="single" w:sz="4" w:space="0" w:color="231F20"/>
              <w:bottom w:val="dotted" w:sz="4" w:space="0" w:color="231F20"/>
            </w:tcBorders>
          </w:tcPr>
          <w:p w14:paraId="3D529555" w14:textId="77777777" w:rsidR="0057014F" w:rsidRDefault="0057014F">
            <w:pPr>
              <w:pStyle w:val="TableParagraph"/>
              <w:rPr>
                <w:b/>
                <w:sz w:val="20"/>
              </w:rPr>
            </w:pPr>
          </w:p>
          <w:p w14:paraId="2437A7AF" w14:textId="77777777" w:rsidR="0057014F" w:rsidRDefault="0057014F">
            <w:pPr>
              <w:pStyle w:val="TableParagraph"/>
              <w:rPr>
                <w:b/>
                <w:sz w:val="20"/>
              </w:rPr>
            </w:pPr>
          </w:p>
          <w:p w14:paraId="0628BB32" w14:textId="77777777" w:rsidR="0057014F" w:rsidRDefault="0057014F">
            <w:pPr>
              <w:pStyle w:val="TableParagraph"/>
              <w:rPr>
                <w:b/>
                <w:sz w:val="20"/>
              </w:rPr>
            </w:pPr>
          </w:p>
          <w:p w14:paraId="63A21FBD" w14:textId="77777777" w:rsidR="0057014F" w:rsidRDefault="001F5764">
            <w:pPr>
              <w:pStyle w:val="TableParagraph"/>
              <w:spacing w:before="144"/>
              <w:ind w:left="29"/>
              <w:jc w:val="center"/>
              <w:rPr>
                <w:sz w:val="17"/>
              </w:rPr>
            </w:pPr>
            <w:r>
              <w:rPr>
                <w:color w:val="231F20"/>
                <w:sz w:val="17"/>
              </w:rPr>
              <w:t>0</w:t>
            </w:r>
          </w:p>
        </w:tc>
      </w:tr>
      <w:tr w:rsidR="0057014F" w14:paraId="3E2DBE5F" w14:textId="77777777">
        <w:trPr>
          <w:trHeight w:val="1900"/>
        </w:trPr>
        <w:tc>
          <w:tcPr>
            <w:tcW w:w="949" w:type="dxa"/>
            <w:tcBorders>
              <w:top w:val="dotted" w:sz="4" w:space="0" w:color="231F20"/>
              <w:bottom w:val="dotted" w:sz="4" w:space="0" w:color="231F20"/>
              <w:right w:val="single" w:sz="4" w:space="0" w:color="231F20"/>
            </w:tcBorders>
          </w:tcPr>
          <w:p w14:paraId="25484AF4" w14:textId="77777777" w:rsidR="0057014F" w:rsidRDefault="0057014F">
            <w:pPr>
              <w:pStyle w:val="TableParagraph"/>
              <w:rPr>
                <w:b/>
                <w:sz w:val="20"/>
              </w:rPr>
            </w:pPr>
          </w:p>
          <w:p w14:paraId="61703C5E" w14:textId="77777777" w:rsidR="0057014F" w:rsidRDefault="0057014F">
            <w:pPr>
              <w:pStyle w:val="TableParagraph"/>
              <w:rPr>
                <w:b/>
                <w:sz w:val="20"/>
              </w:rPr>
            </w:pPr>
          </w:p>
          <w:p w14:paraId="29C8D82A" w14:textId="77777777" w:rsidR="0057014F" w:rsidRDefault="0057014F">
            <w:pPr>
              <w:pStyle w:val="TableParagraph"/>
              <w:rPr>
                <w:b/>
                <w:sz w:val="20"/>
              </w:rPr>
            </w:pPr>
          </w:p>
          <w:p w14:paraId="191979F5" w14:textId="77777777" w:rsidR="0057014F" w:rsidRDefault="001F5764">
            <w:pPr>
              <w:pStyle w:val="TableParagraph"/>
              <w:spacing w:before="143"/>
              <w:ind w:left="336" w:right="318"/>
              <w:jc w:val="center"/>
              <w:rPr>
                <w:sz w:val="17"/>
              </w:rPr>
            </w:pPr>
            <w:r>
              <w:rPr>
                <w:color w:val="231F20"/>
                <w:spacing w:val="-5"/>
                <w:sz w:val="17"/>
              </w:rPr>
              <w:t>b)</w:t>
            </w:r>
          </w:p>
        </w:tc>
        <w:tc>
          <w:tcPr>
            <w:tcW w:w="6600" w:type="dxa"/>
            <w:tcBorders>
              <w:top w:val="dotted" w:sz="4" w:space="0" w:color="231F20"/>
              <w:left w:val="single" w:sz="4" w:space="0" w:color="231F20"/>
              <w:bottom w:val="dotted" w:sz="4" w:space="0" w:color="231F20"/>
              <w:right w:val="single" w:sz="4" w:space="0" w:color="231F20"/>
            </w:tcBorders>
          </w:tcPr>
          <w:p w14:paraId="01687669" w14:textId="3B3CC44F" w:rsidR="0057014F" w:rsidRDefault="001F5764">
            <w:pPr>
              <w:pStyle w:val="TableParagraph"/>
              <w:spacing w:before="87" w:line="228" w:lineRule="auto"/>
              <w:ind w:left="288" w:right="276"/>
              <w:jc w:val="both"/>
              <w:rPr>
                <w:sz w:val="14"/>
              </w:rPr>
            </w:pPr>
            <w:r>
              <w:rPr>
                <w:color w:val="231F20"/>
                <w:sz w:val="14"/>
              </w:rPr>
              <w:t>I frutti di questa classe di danno devono essere di qualità mercantile (categoria II). Devono presentare la forma, il calibro e la colorazione tipici della varietà, ma tali da non poter rientrare nella</w:t>
            </w:r>
            <w:r>
              <w:rPr>
                <w:color w:val="231F20"/>
                <w:spacing w:val="40"/>
                <w:sz w:val="14"/>
              </w:rPr>
              <w:t xml:space="preserve"> </w:t>
            </w:r>
            <w:r>
              <w:rPr>
                <w:color w:val="231F20"/>
                <w:sz w:val="14"/>
              </w:rPr>
              <w:t>precedente</w:t>
            </w:r>
            <w:r>
              <w:rPr>
                <w:color w:val="231F20"/>
                <w:spacing w:val="-1"/>
                <w:sz w:val="14"/>
              </w:rPr>
              <w:t xml:space="preserve"> </w:t>
            </w:r>
            <w:r>
              <w:rPr>
                <w:color w:val="231F20"/>
                <w:sz w:val="14"/>
              </w:rPr>
              <w:t>classe</w:t>
            </w:r>
            <w:r>
              <w:rPr>
                <w:color w:val="231F20"/>
                <w:spacing w:val="-1"/>
                <w:sz w:val="14"/>
              </w:rPr>
              <w:t xml:space="preserve"> </w:t>
            </w:r>
            <w:r>
              <w:rPr>
                <w:color w:val="231F20"/>
                <w:sz w:val="14"/>
              </w:rPr>
              <w:t>a).</w:t>
            </w:r>
            <w:r>
              <w:rPr>
                <w:color w:val="231F20"/>
                <w:spacing w:val="-1"/>
                <w:sz w:val="14"/>
              </w:rPr>
              <w:t xml:space="preserve"> </w:t>
            </w:r>
            <w:r>
              <w:rPr>
                <w:color w:val="231F20"/>
                <w:sz w:val="14"/>
              </w:rPr>
              <w:t>Sono</w:t>
            </w:r>
            <w:r>
              <w:rPr>
                <w:color w:val="231F20"/>
                <w:spacing w:val="-1"/>
                <w:sz w:val="14"/>
              </w:rPr>
              <w:t xml:space="preserve"> </w:t>
            </w:r>
            <w:r>
              <w:rPr>
                <w:color w:val="231F20"/>
                <w:sz w:val="14"/>
              </w:rPr>
              <w:t>ammessi</w:t>
            </w:r>
            <w:r>
              <w:rPr>
                <w:color w:val="231F20"/>
                <w:spacing w:val="-1"/>
                <w:sz w:val="14"/>
              </w:rPr>
              <w:t xml:space="preserve"> </w:t>
            </w:r>
            <w:r>
              <w:rPr>
                <w:color w:val="231F20"/>
                <w:sz w:val="14"/>
              </w:rPr>
              <w:t>anche</w:t>
            </w:r>
            <w:r>
              <w:rPr>
                <w:color w:val="231F20"/>
                <w:spacing w:val="-1"/>
                <w:sz w:val="14"/>
              </w:rPr>
              <w:t xml:space="preserve"> </w:t>
            </w:r>
            <w:r>
              <w:rPr>
                <w:color w:val="231F20"/>
                <w:sz w:val="14"/>
              </w:rPr>
              <w:t>i</w:t>
            </w:r>
            <w:r>
              <w:rPr>
                <w:color w:val="231F20"/>
                <w:spacing w:val="-1"/>
                <w:sz w:val="14"/>
              </w:rPr>
              <w:t xml:space="preserve"> </w:t>
            </w:r>
            <w:r>
              <w:rPr>
                <w:color w:val="231F20"/>
                <w:sz w:val="14"/>
              </w:rPr>
              <w:t>frutti</w:t>
            </w:r>
            <w:r>
              <w:rPr>
                <w:color w:val="231F20"/>
                <w:spacing w:val="-1"/>
                <w:sz w:val="14"/>
              </w:rPr>
              <w:t xml:space="preserve"> </w:t>
            </w:r>
            <w:r>
              <w:rPr>
                <w:color w:val="231F20"/>
                <w:sz w:val="14"/>
              </w:rPr>
              <w:t>che,</w:t>
            </w:r>
            <w:r>
              <w:rPr>
                <w:color w:val="231F20"/>
                <w:spacing w:val="-1"/>
                <w:sz w:val="14"/>
              </w:rPr>
              <w:t xml:space="preserve"> </w:t>
            </w:r>
            <w:r>
              <w:rPr>
                <w:color w:val="231F20"/>
                <w:sz w:val="14"/>
              </w:rPr>
              <w:t>a</w:t>
            </w:r>
            <w:r>
              <w:rPr>
                <w:color w:val="231F20"/>
                <w:spacing w:val="-1"/>
                <w:sz w:val="14"/>
              </w:rPr>
              <w:t xml:space="preserve"> </w:t>
            </w:r>
            <w:r>
              <w:rPr>
                <w:color w:val="231F20"/>
                <w:sz w:val="14"/>
              </w:rPr>
              <w:t>seguito</w:t>
            </w:r>
            <w:r>
              <w:rPr>
                <w:color w:val="231F20"/>
                <w:spacing w:val="-1"/>
                <w:sz w:val="14"/>
              </w:rPr>
              <w:t xml:space="preserve"> </w:t>
            </w:r>
            <w:r>
              <w:rPr>
                <w:color w:val="231F20"/>
                <w:sz w:val="14"/>
              </w:rPr>
              <w:t>delle</w:t>
            </w:r>
            <w:r>
              <w:rPr>
                <w:color w:val="231F20"/>
                <w:spacing w:val="-1"/>
                <w:sz w:val="14"/>
              </w:rPr>
              <w:t xml:space="preserve"> </w:t>
            </w:r>
            <w:r>
              <w:rPr>
                <w:color w:val="231F20"/>
                <w:sz w:val="14"/>
              </w:rPr>
              <w:t>Avversità</w:t>
            </w:r>
            <w:r>
              <w:rPr>
                <w:color w:val="231F20"/>
                <w:spacing w:val="-1"/>
                <w:sz w:val="14"/>
              </w:rPr>
              <w:t xml:space="preserve"> </w:t>
            </w:r>
            <w:r>
              <w:rPr>
                <w:color w:val="231F20"/>
                <w:sz w:val="14"/>
              </w:rPr>
              <w:t>Atmosferiche</w:t>
            </w:r>
            <w:r>
              <w:rPr>
                <w:color w:val="231F20"/>
                <w:spacing w:val="-1"/>
                <w:sz w:val="14"/>
              </w:rPr>
              <w:t xml:space="preserve"> </w:t>
            </w:r>
            <w:r>
              <w:rPr>
                <w:color w:val="231F20"/>
                <w:sz w:val="14"/>
              </w:rPr>
              <w:t>coperte da garanzia, presentano difetti di forma, difetti di sviluppo, difetti di colorazione, difetti della</w:t>
            </w:r>
            <w:r>
              <w:rPr>
                <w:color w:val="231F20"/>
                <w:spacing w:val="40"/>
                <w:sz w:val="14"/>
              </w:rPr>
              <w:t xml:space="preserve"> </w:t>
            </w:r>
            <w:r>
              <w:rPr>
                <w:color w:val="231F20"/>
                <w:sz w:val="14"/>
              </w:rPr>
              <w:t>buccia (epicarpo) non superiori a:</w:t>
            </w:r>
          </w:p>
          <w:p w14:paraId="1F935BC9" w14:textId="77777777" w:rsidR="0057014F" w:rsidRDefault="001F5764">
            <w:pPr>
              <w:pStyle w:val="TableParagraph"/>
              <w:numPr>
                <w:ilvl w:val="0"/>
                <w:numId w:val="13"/>
              </w:numPr>
              <w:tabs>
                <w:tab w:val="left" w:pos="514"/>
              </w:tabs>
              <w:spacing w:line="160" w:lineRule="exact"/>
              <w:ind w:left="514" w:hanging="226"/>
              <w:jc w:val="both"/>
              <w:rPr>
                <w:sz w:val="14"/>
              </w:rPr>
            </w:pPr>
            <w:r>
              <w:rPr>
                <w:color w:val="231F20"/>
                <w:sz w:val="14"/>
              </w:rPr>
              <w:t>0,2</w:t>
            </w:r>
            <w:r>
              <w:rPr>
                <w:color w:val="231F20"/>
                <w:spacing w:val="-3"/>
                <w:sz w:val="14"/>
              </w:rPr>
              <w:t xml:space="preserve"> </w:t>
            </w:r>
            <w:r>
              <w:rPr>
                <w:color w:val="231F20"/>
                <w:sz w:val="14"/>
              </w:rPr>
              <w:t>cm</w:t>
            </w:r>
            <w:r>
              <w:rPr>
                <w:color w:val="231F20"/>
                <w:spacing w:val="-2"/>
                <w:sz w:val="14"/>
              </w:rPr>
              <w:t xml:space="preserve"> </w:t>
            </w:r>
            <w:r>
              <w:rPr>
                <w:color w:val="231F20"/>
                <w:sz w:val="14"/>
              </w:rPr>
              <w:t>di</w:t>
            </w:r>
            <w:r>
              <w:rPr>
                <w:color w:val="231F20"/>
                <w:spacing w:val="-3"/>
                <w:sz w:val="14"/>
              </w:rPr>
              <w:t xml:space="preserve"> </w:t>
            </w:r>
            <w:r>
              <w:rPr>
                <w:color w:val="231F20"/>
                <w:sz w:val="14"/>
              </w:rPr>
              <w:t>lunghezza</w:t>
            </w:r>
            <w:r>
              <w:rPr>
                <w:color w:val="231F20"/>
                <w:spacing w:val="-2"/>
                <w:sz w:val="14"/>
              </w:rPr>
              <w:t xml:space="preserve"> </w:t>
            </w:r>
            <w:r>
              <w:rPr>
                <w:color w:val="231F20"/>
                <w:sz w:val="14"/>
              </w:rPr>
              <w:t>per</w:t>
            </w:r>
            <w:r>
              <w:rPr>
                <w:color w:val="231F20"/>
                <w:spacing w:val="-2"/>
                <w:sz w:val="14"/>
              </w:rPr>
              <w:t xml:space="preserve"> </w:t>
            </w:r>
            <w:r>
              <w:rPr>
                <w:color w:val="231F20"/>
                <w:sz w:val="14"/>
              </w:rPr>
              <w:t>difetti</w:t>
            </w:r>
            <w:r>
              <w:rPr>
                <w:color w:val="231F20"/>
                <w:spacing w:val="-3"/>
                <w:sz w:val="14"/>
              </w:rPr>
              <w:t xml:space="preserve"> </w:t>
            </w:r>
            <w:r>
              <w:rPr>
                <w:color w:val="231F20"/>
                <w:sz w:val="14"/>
              </w:rPr>
              <w:t>di</w:t>
            </w:r>
            <w:r>
              <w:rPr>
                <w:color w:val="231F20"/>
                <w:spacing w:val="-2"/>
                <w:sz w:val="14"/>
              </w:rPr>
              <w:t xml:space="preserve"> </w:t>
            </w:r>
            <w:r>
              <w:rPr>
                <w:color w:val="231F20"/>
                <w:sz w:val="14"/>
              </w:rPr>
              <w:t>forma</w:t>
            </w:r>
            <w:r>
              <w:rPr>
                <w:color w:val="231F20"/>
                <w:spacing w:val="-2"/>
                <w:sz w:val="14"/>
              </w:rPr>
              <w:t xml:space="preserve"> allungata;</w:t>
            </w:r>
          </w:p>
          <w:p w14:paraId="7334E5FD" w14:textId="77777777" w:rsidR="0057014F" w:rsidRDefault="001F5764">
            <w:pPr>
              <w:pStyle w:val="TableParagraph"/>
              <w:numPr>
                <w:ilvl w:val="0"/>
                <w:numId w:val="13"/>
              </w:numPr>
              <w:tabs>
                <w:tab w:val="left" w:pos="514"/>
              </w:tabs>
              <w:spacing w:line="160" w:lineRule="exact"/>
              <w:ind w:left="514" w:hanging="226"/>
              <w:jc w:val="both"/>
              <w:rPr>
                <w:sz w:val="14"/>
              </w:rPr>
            </w:pPr>
            <w:r>
              <w:rPr>
                <w:color w:val="231F20"/>
                <w:sz w:val="14"/>
              </w:rPr>
              <w:t>0,2</w:t>
            </w:r>
            <w:r>
              <w:rPr>
                <w:color w:val="231F20"/>
                <w:spacing w:val="-3"/>
                <w:sz w:val="14"/>
              </w:rPr>
              <w:t xml:space="preserve"> </w:t>
            </w:r>
            <w:r>
              <w:rPr>
                <w:color w:val="231F20"/>
                <w:sz w:val="14"/>
              </w:rPr>
              <w:t>cm²</w:t>
            </w:r>
            <w:r>
              <w:rPr>
                <w:color w:val="231F20"/>
                <w:spacing w:val="-1"/>
                <w:sz w:val="14"/>
              </w:rPr>
              <w:t xml:space="preserve"> </w:t>
            </w:r>
            <w:r>
              <w:rPr>
                <w:color w:val="231F20"/>
                <w:sz w:val="14"/>
              </w:rPr>
              <w:t>di superficie</w:t>
            </w:r>
            <w:r>
              <w:rPr>
                <w:color w:val="231F20"/>
                <w:spacing w:val="-1"/>
                <w:sz w:val="14"/>
              </w:rPr>
              <w:t xml:space="preserve"> </w:t>
            </w:r>
            <w:r>
              <w:rPr>
                <w:color w:val="231F20"/>
                <w:sz w:val="14"/>
              </w:rPr>
              <w:t>totale</w:t>
            </w:r>
            <w:r>
              <w:rPr>
                <w:color w:val="231F20"/>
                <w:spacing w:val="-1"/>
                <w:sz w:val="14"/>
              </w:rPr>
              <w:t xml:space="preserve"> </w:t>
            </w:r>
            <w:r>
              <w:rPr>
                <w:color w:val="231F20"/>
                <w:sz w:val="14"/>
              </w:rPr>
              <w:t>per gli</w:t>
            </w:r>
            <w:r>
              <w:rPr>
                <w:color w:val="231F20"/>
                <w:spacing w:val="-1"/>
                <w:sz w:val="14"/>
              </w:rPr>
              <w:t xml:space="preserve"> </w:t>
            </w:r>
            <w:r>
              <w:rPr>
                <w:color w:val="231F20"/>
                <w:sz w:val="14"/>
              </w:rPr>
              <w:t xml:space="preserve">altri </w:t>
            </w:r>
            <w:r>
              <w:rPr>
                <w:color w:val="231F20"/>
                <w:spacing w:val="-2"/>
                <w:sz w:val="14"/>
              </w:rPr>
              <w:t>difetti;</w:t>
            </w:r>
          </w:p>
          <w:p w14:paraId="4F681A8D" w14:textId="77777777" w:rsidR="0057014F" w:rsidRDefault="001F5764">
            <w:pPr>
              <w:pStyle w:val="TableParagraph"/>
              <w:numPr>
                <w:ilvl w:val="0"/>
                <w:numId w:val="13"/>
              </w:numPr>
              <w:tabs>
                <w:tab w:val="left" w:pos="515"/>
              </w:tabs>
              <w:spacing w:before="3" w:line="228" w:lineRule="auto"/>
              <w:ind w:right="277"/>
              <w:jc w:val="both"/>
              <w:rPr>
                <w:sz w:val="14"/>
              </w:rPr>
            </w:pPr>
            <w:r>
              <w:rPr>
                <w:color w:val="231F20"/>
                <w:sz w:val="14"/>
              </w:rPr>
              <w:t>0,1</w:t>
            </w:r>
            <w:r>
              <w:rPr>
                <w:color w:val="231F20"/>
                <w:spacing w:val="-6"/>
                <w:sz w:val="14"/>
              </w:rPr>
              <w:t xml:space="preserve"> </w:t>
            </w:r>
            <w:r>
              <w:rPr>
                <w:color w:val="231F20"/>
                <w:sz w:val="14"/>
              </w:rPr>
              <w:t>cm²</w:t>
            </w:r>
            <w:r>
              <w:rPr>
                <w:color w:val="231F20"/>
                <w:spacing w:val="-6"/>
                <w:sz w:val="14"/>
              </w:rPr>
              <w:t xml:space="preserve"> </w:t>
            </w:r>
            <w:r>
              <w:rPr>
                <w:color w:val="231F20"/>
                <w:sz w:val="14"/>
              </w:rPr>
              <w:t>di</w:t>
            </w:r>
            <w:r>
              <w:rPr>
                <w:color w:val="231F20"/>
                <w:spacing w:val="-6"/>
                <w:sz w:val="14"/>
              </w:rPr>
              <w:t xml:space="preserve"> </w:t>
            </w:r>
            <w:r>
              <w:rPr>
                <w:color w:val="231F20"/>
                <w:sz w:val="14"/>
              </w:rPr>
              <w:t>superficie</w:t>
            </w:r>
            <w:r>
              <w:rPr>
                <w:color w:val="231F20"/>
                <w:spacing w:val="-6"/>
                <w:sz w:val="14"/>
              </w:rPr>
              <w:t xml:space="preserve"> </w:t>
            </w:r>
            <w:r>
              <w:rPr>
                <w:color w:val="231F20"/>
                <w:sz w:val="14"/>
              </w:rPr>
              <w:t>totale</w:t>
            </w:r>
            <w:r>
              <w:rPr>
                <w:color w:val="231F20"/>
                <w:spacing w:val="-6"/>
                <w:sz w:val="14"/>
              </w:rPr>
              <w:t xml:space="preserve"> </w:t>
            </w:r>
            <w:r>
              <w:rPr>
                <w:color w:val="231F20"/>
                <w:sz w:val="14"/>
              </w:rPr>
              <w:t>per</w:t>
            </w:r>
            <w:r>
              <w:rPr>
                <w:color w:val="231F20"/>
                <w:spacing w:val="-6"/>
                <w:sz w:val="14"/>
              </w:rPr>
              <w:t xml:space="preserve"> </w:t>
            </w:r>
            <w:r>
              <w:rPr>
                <w:color w:val="231F20"/>
                <w:sz w:val="14"/>
              </w:rPr>
              <w:t>le</w:t>
            </w:r>
            <w:r>
              <w:rPr>
                <w:color w:val="231F20"/>
                <w:spacing w:val="-6"/>
                <w:sz w:val="14"/>
              </w:rPr>
              <w:t xml:space="preserve"> </w:t>
            </w:r>
            <w:r>
              <w:rPr>
                <w:color w:val="231F20"/>
                <w:sz w:val="14"/>
              </w:rPr>
              <w:t>ammaccature,</w:t>
            </w:r>
            <w:r>
              <w:rPr>
                <w:color w:val="231F20"/>
                <w:spacing w:val="-6"/>
                <w:sz w:val="14"/>
              </w:rPr>
              <w:t xml:space="preserve"> </w:t>
            </w:r>
            <w:r>
              <w:rPr>
                <w:color w:val="231F20"/>
                <w:sz w:val="14"/>
              </w:rPr>
              <w:t>che</w:t>
            </w:r>
            <w:r>
              <w:rPr>
                <w:color w:val="231F20"/>
                <w:spacing w:val="-6"/>
                <w:sz w:val="14"/>
              </w:rPr>
              <w:t xml:space="preserve"> </w:t>
            </w:r>
            <w:r>
              <w:rPr>
                <w:color w:val="231F20"/>
                <w:sz w:val="14"/>
              </w:rPr>
              <w:t>possono</w:t>
            </w:r>
            <w:r>
              <w:rPr>
                <w:color w:val="231F20"/>
                <w:spacing w:val="-6"/>
                <w:sz w:val="14"/>
              </w:rPr>
              <w:t xml:space="preserve"> </w:t>
            </w:r>
            <w:r>
              <w:rPr>
                <w:color w:val="231F20"/>
                <w:sz w:val="14"/>
              </w:rPr>
              <w:t>essere</w:t>
            </w:r>
            <w:r>
              <w:rPr>
                <w:color w:val="231F20"/>
                <w:spacing w:val="-6"/>
                <w:sz w:val="14"/>
              </w:rPr>
              <w:t xml:space="preserve"> </w:t>
            </w:r>
            <w:r>
              <w:rPr>
                <w:color w:val="231F20"/>
                <w:sz w:val="14"/>
              </w:rPr>
              <w:t>decolorate</w:t>
            </w:r>
            <w:r>
              <w:rPr>
                <w:color w:val="231F20"/>
                <w:spacing w:val="-6"/>
                <w:sz w:val="14"/>
              </w:rPr>
              <w:t xml:space="preserve"> </w:t>
            </w:r>
            <w:r>
              <w:rPr>
                <w:color w:val="231F20"/>
                <w:sz w:val="14"/>
              </w:rPr>
              <w:t>senza</w:t>
            </w:r>
            <w:r>
              <w:rPr>
                <w:color w:val="231F20"/>
                <w:spacing w:val="-6"/>
                <w:sz w:val="14"/>
              </w:rPr>
              <w:t xml:space="preserve"> </w:t>
            </w:r>
            <w:r>
              <w:rPr>
                <w:color w:val="231F20"/>
                <w:sz w:val="14"/>
              </w:rPr>
              <w:t>necrosi</w:t>
            </w:r>
            <w:r>
              <w:rPr>
                <w:color w:val="231F20"/>
                <w:spacing w:val="40"/>
                <w:sz w:val="14"/>
              </w:rPr>
              <w:t xml:space="preserve"> </w:t>
            </w:r>
            <w:r>
              <w:rPr>
                <w:color w:val="231F20"/>
                <w:spacing w:val="-2"/>
                <w:sz w:val="14"/>
              </w:rPr>
              <w:t>dell’epicarpo;</w:t>
            </w:r>
          </w:p>
          <w:p w14:paraId="67CF6A36" w14:textId="77777777" w:rsidR="0057014F" w:rsidRDefault="001F5764">
            <w:pPr>
              <w:pStyle w:val="TableParagraph"/>
              <w:numPr>
                <w:ilvl w:val="0"/>
                <w:numId w:val="13"/>
              </w:numPr>
              <w:tabs>
                <w:tab w:val="left" w:pos="515"/>
              </w:tabs>
              <w:spacing w:line="228" w:lineRule="auto"/>
              <w:ind w:right="276"/>
              <w:jc w:val="both"/>
              <w:rPr>
                <w:sz w:val="14"/>
              </w:rPr>
            </w:pPr>
            <w:r>
              <w:rPr>
                <w:color w:val="231F20"/>
                <w:sz w:val="14"/>
              </w:rPr>
              <w:t>0,15</w:t>
            </w:r>
            <w:r>
              <w:rPr>
                <w:color w:val="231F20"/>
                <w:spacing w:val="-6"/>
                <w:sz w:val="14"/>
              </w:rPr>
              <w:t xml:space="preserve"> </w:t>
            </w:r>
            <w:r>
              <w:rPr>
                <w:color w:val="231F20"/>
                <w:sz w:val="14"/>
              </w:rPr>
              <w:t>cm²</w:t>
            </w:r>
            <w:r>
              <w:rPr>
                <w:color w:val="231F20"/>
                <w:spacing w:val="-6"/>
                <w:sz w:val="14"/>
              </w:rPr>
              <w:t xml:space="preserve"> </w:t>
            </w:r>
            <w:r>
              <w:rPr>
                <w:color w:val="231F20"/>
                <w:sz w:val="14"/>
              </w:rPr>
              <w:t>di</w:t>
            </w:r>
            <w:r>
              <w:rPr>
                <w:color w:val="231F20"/>
                <w:spacing w:val="-6"/>
                <w:sz w:val="14"/>
              </w:rPr>
              <w:t xml:space="preserve"> </w:t>
            </w:r>
            <w:r>
              <w:rPr>
                <w:color w:val="231F20"/>
                <w:sz w:val="14"/>
              </w:rPr>
              <w:t>superficie</w:t>
            </w:r>
            <w:r>
              <w:rPr>
                <w:color w:val="231F20"/>
                <w:spacing w:val="-6"/>
                <w:sz w:val="14"/>
              </w:rPr>
              <w:t xml:space="preserve"> </w:t>
            </w:r>
            <w:r>
              <w:rPr>
                <w:color w:val="231F20"/>
                <w:sz w:val="14"/>
              </w:rPr>
              <w:t>totale</w:t>
            </w:r>
            <w:r>
              <w:rPr>
                <w:color w:val="231F20"/>
                <w:spacing w:val="-6"/>
                <w:sz w:val="14"/>
              </w:rPr>
              <w:t xml:space="preserve"> </w:t>
            </w:r>
            <w:r>
              <w:rPr>
                <w:color w:val="231F20"/>
                <w:sz w:val="14"/>
              </w:rPr>
              <w:t>per</w:t>
            </w:r>
            <w:r>
              <w:rPr>
                <w:color w:val="231F20"/>
                <w:spacing w:val="-6"/>
                <w:sz w:val="14"/>
              </w:rPr>
              <w:t xml:space="preserve"> </w:t>
            </w:r>
            <w:r>
              <w:rPr>
                <w:color w:val="231F20"/>
                <w:sz w:val="14"/>
              </w:rPr>
              <w:t>le</w:t>
            </w:r>
            <w:r>
              <w:rPr>
                <w:color w:val="231F20"/>
                <w:spacing w:val="-6"/>
                <w:sz w:val="14"/>
              </w:rPr>
              <w:t xml:space="preserve"> </w:t>
            </w:r>
            <w:r>
              <w:rPr>
                <w:color w:val="231F20"/>
                <w:sz w:val="14"/>
              </w:rPr>
              <w:t>ammaccature</w:t>
            </w:r>
            <w:r>
              <w:rPr>
                <w:color w:val="231F20"/>
                <w:spacing w:val="-6"/>
                <w:sz w:val="14"/>
              </w:rPr>
              <w:t xml:space="preserve"> </w:t>
            </w:r>
            <w:r>
              <w:rPr>
                <w:color w:val="231F20"/>
                <w:sz w:val="14"/>
              </w:rPr>
              <w:t>interessanti</w:t>
            </w:r>
            <w:r>
              <w:rPr>
                <w:color w:val="231F20"/>
                <w:spacing w:val="-6"/>
                <w:sz w:val="14"/>
              </w:rPr>
              <w:t xml:space="preserve"> </w:t>
            </w:r>
            <w:r>
              <w:rPr>
                <w:color w:val="231F20"/>
                <w:sz w:val="14"/>
              </w:rPr>
              <w:t>il</w:t>
            </w:r>
            <w:r>
              <w:rPr>
                <w:color w:val="231F20"/>
                <w:spacing w:val="-6"/>
                <w:sz w:val="14"/>
              </w:rPr>
              <w:t xml:space="preserve"> </w:t>
            </w:r>
            <w:r>
              <w:rPr>
                <w:color w:val="231F20"/>
                <w:sz w:val="14"/>
              </w:rPr>
              <w:t>mesocarpo</w:t>
            </w:r>
            <w:r>
              <w:rPr>
                <w:color w:val="231F20"/>
                <w:spacing w:val="-6"/>
                <w:sz w:val="14"/>
              </w:rPr>
              <w:t xml:space="preserve"> </w:t>
            </w:r>
            <w:r>
              <w:rPr>
                <w:color w:val="231F20"/>
                <w:sz w:val="14"/>
              </w:rPr>
              <w:t>(polpa)</w:t>
            </w:r>
            <w:r>
              <w:rPr>
                <w:color w:val="231F20"/>
                <w:spacing w:val="-6"/>
                <w:sz w:val="14"/>
              </w:rPr>
              <w:t xml:space="preserve"> </w:t>
            </w:r>
            <w:r>
              <w:rPr>
                <w:color w:val="231F20"/>
                <w:sz w:val="14"/>
              </w:rPr>
              <w:t>con</w:t>
            </w:r>
            <w:r>
              <w:rPr>
                <w:color w:val="231F20"/>
                <w:spacing w:val="-6"/>
                <w:sz w:val="14"/>
              </w:rPr>
              <w:t xml:space="preserve"> </w:t>
            </w:r>
            <w:r>
              <w:rPr>
                <w:color w:val="231F20"/>
                <w:sz w:val="14"/>
              </w:rPr>
              <w:t>necrosi</w:t>
            </w:r>
            <w:r>
              <w:rPr>
                <w:color w:val="231F20"/>
                <w:spacing w:val="40"/>
                <w:sz w:val="14"/>
              </w:rPr>
              <w:t xml:space="preserve"> </w:t>
            </w:r>
            <w:r>
              <w:rPr>
                <w:color w:val="231F20"/>
                <w:sz w:val="14"/>
              </w:rPr>
              <w:t>dell’epicarpo</w:t>
            </w:r>
            <w:r>
              <w:rPr>
                <w:color w:val="231F20"/>
                <w:spacing w:val="-6"/>
                <w:sz w:val="14"/>
              </w:rPr>
              <w:t xml:space="preserve"> </w:t>
            </w:r>
            <w:r>
              <w:rPr>
                <w:color w:val="231F20"/>
                <w:sz w:val="14"/>
              </w:rPr>
              <w:t>(buccia)</w:t>
            </w:r>
          </w:p>
        </w:tc>
        <w:tc>
          <w:tcPr>
            <w:tcW w:w="938" w:type="dxa"/>
            <w:tcBorders>
              <w:top w:val="dotted" w:sz="4" w:space="0" w:color="231F20"/>
              <w:left w:val="single" w:sz="4" w:space="0" w:color="231F20"/>
              <w:bottom w:val="dotted" w:sz="4" w:space="0" w:color="231F20"/>
            </w:tcBorders>
          </w:tcPr>
          <w:p w14:paraId="1B2A9567" w14:textId="77777777" w:rsidR="0057014F" w:rsidRDefault="0057014F">
            <w:pPr>
              <w:pStyle w:val="TableParagraph"/>
              <w:rPr>
                <w:b/>
                <w:sz w:val="20"/>
              </w:rPr>
            </w:pPr>
          </w:p>
          <w:p w14:paraId="4BB24697" w14:textId="77777777" w:rsidR="0057014F" w:rsidRDefault="0057014F">
            <w:pPr>
              <w:pStyle w:val="TableParagraph"/>
              <w:rPr>
                <w:b/>
                <w:sz w:val="20"/>
              </w:rPr>
            </w:pPr>
          </w:p>
          <w:p w14:paraId="114AF536" w14:textId="77777777" w:rsidR="0057014F" w:rsidRDefault="0057014F">
            <w:pPr>
              <w:pStyle w:val="TableParagraph"/>
              <w:rPr>
                <w:b/>
                <w:sz w:val="20"/>
              </w:rPr>
            </w:pPr>
          </w:p>
          <w:p w14:paraId="03ADD0BE" w14:textId="77777777" w:rsidR="0057014F" w:rsidRDefault="001F5764">
            <w:pPr>
              <w:pStyle w:val="TableParagraph"/>
              <w:spacing w:before="143"/>
              <w:ind w:left="375" w:right="346"/>
              <w:jc w:val="center"/>
              <w:rPr>
                <w:sz w:val="17"/>
              </w:rPr>
            </w:pPr>
            <w:r>
              <w:rPr>
                <w:color w:val="231F20"/>
                <w:spacing w:val="-5"/>
                <w:sz w:val="17"/>
              </w:rPr>
              <w:t>50</w:t>
            </w:r>
          </w:p>
        </w:tc>
      </w:tr>
      <w:tr w:rsidR="0057014F" w14:paraId="5AF9349B" w14:textId="77777777">
        <w:trPr>
          <w:trHeight w:val="609"/>
        </w:trPr>
        <w:tc>
          <w:tcPr>
            <w:tcW w:w="949" w:type="dxa"/>
            <w:tcBorders>
              <w:top w:val="dotted" w:sz="4" w:space="0" w:color="231F20"/>
              <w:bottom w:val="single" w:sz="4" w:space="0" w:color="231F20"/>
              <w:right w:val="single" w:sz="4" w:space="0" w:color="231F20"/>
            </w:tcBorders>
          </w:tcPr>
          <w:p w14:paraId="7BED28EF" w14:textId="77777777" w:rsidR="0057014F" w:rsidRDefault="0057014F">
            <w:pPr>
              <w:pStyle w:val="TableParagraph"/>
              <w:spacing w:before="2"/>
              <w:rPr>
                <w:b/>
                <w:sz w:val="16"/>
              </w:rPr>
            </w:pPr>
          </w:p>
          <w:p w14:paraId="544864A4" w14:textId="77777777" w:rsidR="0057014F" w:rsidRDefault="001F5764">
            <w:pPr>
              <w:pStyle w:val="TableParagraph"/>
              <w:ind w:left="336" w:right="318"/>
              <w:jc w:val="center"/>
              <w:rPr>
                <w:sz w:val="17"/>
              </w:rPr>
            </w:pPr>
            <w:r>
              <w:rPr>
                <w:color w:val="231F20"/>
                <w:spacing w:val="-5"/>
                <w:sz w:val="17"/>
              </w:rPr>
              <w:t>c)</w:t>
            </w:r>
          </w:p>
        </w:tc>
        <w:tc>
          <w:tcPr>
            <w:tcW w:w="6600" w:type="dxa"/>
            <w:tcBorders>
              <w:top w:val="dotted" w:sz="4" w:space="0" w:color="231F20"/>
              <w:left w:val="single" w:sz="4" w:space="0" w:color="231F20"/>
              <w:bottom w:val="single" w:sz="4" w:space="0" w:color="231F20"/>
              <w:right w:val="single" w:sz="4" w:space="0" w:color="231F20"/>
            </w:tcBorders>
          </w:tcPr>
          <w:p w14:paraId="7849BF2B" w14:textId="77777777" w:rsidR="0057014F" w:rsidRDefault="001F5764">
            <w:pPr>
              <w:pStyle w:val="TableParagraph"/>
              <w:spacing w:before="58" w:line="228" w:lineRule="auto"/>
              <w:ind w:left="288" w:right="276"/>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9"/>
                <w:sz w:val="14"/>
              </w:rPr>
              <w:t xml:space="preserve"> </w:t>
            </w:r>
            <w:r>
              <w:rPr>
                <w:color w:val="231F20"/>
                <w:sz w:val="14"/>
              </w:rPr>
              <w:t>classe</w:t>
            </w:r>
            <w:r>
              <w:rPr>
                <w:color w:val="231F20"/>
                <w:spacing w:val="-8"/>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9"/>
                <w:sz w:val="14"/>
              </w:rPr>
              <w:t xml:space="preserve"> </w:t>
            </w:r>
            <w:r>
              <w:rPr>
                <w:color w:val="231F20"/>
                <w:sz w:val="14"/>
              </w:rPr>
              <w:t>la</w:t>
            </w:r>
            <w:r>
              <w:rPr>
                <w:color w:val="231F20"/>
                <w:spacing w:val="-9"/>
                <w:sz w:val="14"/>
              </w:rPr>
              <w:t xml:space="preserve"> </w:t>
            </w:r>
            <w:r>
              <w:rPr>
                <w:color w:val="231F20"/>
                <w:sz w:val="14"/>
              </w:rPr>
              <w:t>forma,</w:t>
            </w:r>
            <w:r>
              <w:rPr>
                <w:color w:val="231F20"/>
                <w:spacing w:val="-9"/>
                <w:sz w:val="14"/>
              </w:rPr>
              <w:t xml:space="preserve"> </w:t>
            </w:r>
            <w:r>
              <w:rPr>
                <w:color w:val="231F20"/>
                <w:sz w:val="14"/>
              </w:rPr>
              <w:t>il</w:t>
            </w:r>
            <w:r>
              <w:rPr>
                <w:color w:val="231F20"/>
                <w:spacing w:val="-8"/>
                <w:sz w:val="14"/>
              </w:rPr>
              <w:t xml:space="preserve"> </w:t>
            </w:r>
            <w:r>
              <w:rPr>
                <w:color w:val="231F20"/>
                <w:sz w:val="14"/>
              </w:rPr>
              <w:t>calibro</w:t>
            </w:r>
            <w:r>
              <w:rPr>
                <w:color w:val="231F20"/>
                <w:spacing w:val="-9"/>
                <w:sz w:val="14"/>
              </w:rPr>
              <w:t xml:space="preserve"> </w:t>
            </w:r>
            <w:r>
              <w:rPr>
                <w:color w:val="231F20"/>
                <w:sz w:val="14"/>
              </w:rPr>
              <w:t>e</w:t>
            </w:r>
            <w:r>
              <w:rPr>
                <w:color w:val="231F20"/>
                <w:spacing w:val="-9"/>
                <w:sz w:val="14"/>
              </w:rPr>
              <w:t xml:space="preserve"> </w:t>
            </w:r>
            <w:r>
              <w:rPr>
                <w:color w:val="231F20"/>
                <w:sz w:val="14"/>
              </w:rPr>
              <w:t>la</w:t>
            </w:r>
            <w:r>
              <w:rPr>
                <w:color w:val="231F20"/>
                <w:spacing w:val="-9"/>
                <w:sz w:val="14"/>
              </w:rPr>
              <w:t xml:space="preserve"> </w:t>
            </w:r>
            <w:r>
              <w:rPr>
                <w:color w:val="231F20"/>
                <w:sz w:val="14"/>
              </w:rPr>
              <w:t>colorazione</w:t>
            </w:r>
            <w:r>
              <w:rPr>
                <w:color w:val="231F20"/>
                <w:spacing w:val="-8"/>
                <w:sz w:val="14"/>
              </w:rPr>
              <w:t xml:space="preserve"> </w:t>
            </w:r>
            <w:r>
              <w:rPr>
                <w:color w:val="231F20"/>
                <w:sz w:val="14"/>
              </w:rPr>
              <w:t>tipici</w:t>
            </w:r>
            <w:r>
              <w:rPr>
                <w:color w:val="231F20"/>
                <w:spacing w:val="-9"/>
                <w:sz w:val="14"/>
              </w:rPr>
              <w:t xml:space="preserve"> </w:t>
            </w:r>
            <w:r>
              <w:rPr>
                <w:color w:val="231F20"/>
                <w:sz w:val="14"/>
              </w:rPr>
              <w:t>della</w:t>
            </w:r>
            <w:r>
              <w:rPr>
                <w:color w:val="231F20"/>
                <w:spacing w:val="-9"/>
                <w:sz w:val="14"/>
              </w:rPr>
              <w:t xml:space="preserve"> </w:t>
            </w:r>
            <w:r>
              <w:rPr>
                <w:color w:val="231F20"/>
                <w:sz w:val="14"/>
              </w:rPr>
              <w:t>varietà,</w:t>
            </w:r>
            <w:r>
              <w:rPr>
                <w:color w:val="231F20"/>
                <w:spacing w:val="-9"/>
                <w:sz w:val="14"/>
              </w:rPr>
              <w:t xml:space="preserve"> </w:t>
            </w:r>
            <w:r>
              <w:rPr>
                <w:color w:val="231F20"/>
                <w:sz w:val="14"/>
              </w:rPr>
              <w:t>ma</w:t>
            </w:r>
            <w:r>
              <w:rPr>
                <w:color w:val="231F20"/>
                <w:spacing w:val="40"/>
                <w:sz w:val="14"/>
              </w:rPr>
              <w:t xml:space="preserve"> </w:t>
            </w:r>
            <w:r>
              <w:rPr>
                <w:color w:val="231F20"/>
                <w:sz w:val="14"/>
              </w:rPr>
              <w:t>di</w:t>
            </w:r>
            <w:r>
              <w:rPr>
                <w:color w:val="231F20"/>
                <w:spacing w:val="-2"/>
                <w:sz w:val="14"/>
              </w:rPr>
              <w:t xml:space="preserve"> </w:t>
            </w:r>
            <w:r>
              <w:rPr>
                <w:color w:val="231F20"/>
                <w:sz w:val="14"/>
              </w:rPr>
              <w:t>qualità</w:t>
            </w:r>
            <w:r>
              <w:rPr>
                <w:color w:val="231F20"/>
                <w:spacing w:val="-2"/>
                <w:sz w:val="14"/>
              </w:rPr>
              <w:t xml:space="preserve"> </w:t>
            </w:r>
            <w:r>
              <w:rPr>
                <w:color w:val="231F20"/>
                <w:sz w:val="14"/>
              </w:rPr>
              <w:t>tale</w:t>
            </w:r>
            <w:r>
              <w:rPr>
                <w:color w:val="231F20"/>
                <w:spacing w:val="-2"/>
                <w:sz w:val="14"/>
              </w:rPr>
              <w:t xml:space="preserve"> </w:t>
            </w:r>
            <w:r>
              <w:rPr>
                <w:color w:val="231F20"/>
                <w:sz w:val="14"/>
              </w:rPr>
              <w:t>da</w:t>
            </w:r>
            <w:r>
              <w:rPr>
                <w:color w:val="231F20"/>
                <w:spacing w:val="-2"/>
                <w:sz w:val="14"/>
              </w:rPr>
              <w:t xml:space="preserve"> </w:t>
            </w:r>
            <w:r>
              <w:rPr>
                <w:color w:val="231F20"/>
                <w:sz w:val="14"/>
              </w:rPr>
              <w:t>non</w:t>
            </w:r>
            <w:r>
              <w:rPr>
                <w:color w:val="231F20"/>
                <w:spacing w:val="-2"/>
                <w:sz w:val="14"/>
              </w:rPr>
              <w:t xml:space="preserve"> </w:t>
            </w:r>
            <w:r>
              <w:rPr>
                <w:color w:val="231F20"/>
                <w:sz w:val="14"/>
              </w:rPr>
              <w:t>poter</w:t>
            </w:r>
            <w:r>
              <w:rPr>
                <w:color w:val="231F20"/>
                <w:spacing w:val="-2"/>
                <w:sz w:val="14"/>
              </w:rPr>
              <w:t xml:space="preserve"> </w:t>
            </w:r>
            <w:r>
              <w:rPr>
                <w:color w:val="231F20"/>
                <w:sz w:val="14"/>
              </w:rPr>
              <w:t>rientrare</w:t>
            </w:r>
            <w:r>
              <w:rPr>
                <w:color w:val="231F20"/>
                <w:spacing w:val="-2"/>
                <w:sz w:val="14"/>
              </w:rPr>
              <w:t xml:space="preserve"> </w:t>
            </w:r>
            <w:r>
              <w:rPr>
                <w:color w:val="231F20"/>
                <w:sz w:val="14"/>
              </w:rPr>
              <w:t>nelle</w:t>
            </w:r>
            <w:r>
              <w:rPr>
                <w:color w:val="231F20"/>
                <w:spacing w:val="-2"/>
                <w:sz w:val="14"/>
              </w:rPr>
              <w:t xml:space="preserve"> </w:t>
            </w:r>
            <w:r>
              <w:rPr>
                <w:color w:val="231F20"/>
                <w:sz w:val="14"/>
              </w:rPr>
              <w:t>precedenti</w:t>
            </w:r>
            <w:r>
              <w:rPr>
                <w:color w:val="231F20"/>
                <w:spacing w:val="-2"/>
                <w:sz w:val="14"/>
              </w:rPr>
              <w:t xml:space="preserve"> </w:t>
            </w:r>
            <w:r>
              <w:rPr>
                <w:color w:val="231F20"/>
                <w:sz w:val="14"/>
              </w:rPr>
              <w:t>classi:</w:t>
            </w:r>
            <w:r>
              <w:rPr>
                <w:color w:val="231F20"/>
                <w:spacing w:val="-2"/>
                <w:sz w:val="14"/>
              </w:rPr>
              <w:t xml:space="preserve"> </w:t>
            </w:r>
            <w:r>
              <w:rPr>
                <w:color w:val="231F20"/>
                <w:sz w:val="14"/>
              </w:rPr>
              <w:t>a)</w:t>
            </w:r>
            <w:r>
              <w:rPr>
                <w:color w:val="231F20"/>
                <w:spacing w:val="-2"/>
                <w:sz w:val="14"/>
              </w:rPr>
              <w:t xml:space="preserve"> </w:t>
            </w:r>
            <w:r>
              <w:rPr>
                <w:color w:val="231F20"/>
                <w:sz w:val="14"/>
              </w:rPr>
              <w:t>e</w:t>
            </w:r>
            <w:r>
              <w:rPr>
                <w:color w:val="231F20"/>
                <w:spacing w:val="-2"/>
                <w:sz w:val="14"/>
              </w:rPr>
              <w:t xml:space="preserve"> </w:t>
            </w:r>
            <w:r>
              <w:rPr>
                <w:color w:val="231F20"/>
                <w:sz w:val="14"/>
              </w:rPr>
              <w:t>b)</w:t>
            </w:r>
            <w:r>
              <w:rPr>
                <w:color w:val="231F20"/>
                <w:spacing w:val="-2"/>
                <w:sz w:val="14"/>
              </w:rPr>
              <w:t xml:space="preserve"> </w:t>
            </w:r>
            <w:r>
              <w:rPr>
                <w:color w:val="231F20"/>
                <w:sz w:val="14"/>
              </w:rPr>
              <w:t>e</w:t>
            </w:r>
            <w:r>
              <w:rPr>
                <w:color w:val="231F20"/>
                <w:spacing w:val="-2"/>
                <w:sz w:val="14"/>
              </w:rPr>
              <w:t xml:space="preserve"> </w:t>
            </w:r>
            <w:r>
              <w:rPr>
                <w:color w:val="231F20"/>
                <w:sz w:val="14"/>
              </w:rPr>
              <w:t>destinati,</w:t>
            </w:r>
            <w:r>
              <w:rPr>
                <w:color w:val="231F20"/>
                <w:spacing w:val="-2"/>
                <w:sz w:val="14"/>
              </w:rPr>
              <w:t xml:space="preserve"> </w:t>
            </w:r>
            <w:r>
              <w:rPr>
                <w:color w:val="231F20"/>
                <w:sz w:val="14"/>
              </w:rPr>
              <w:t>causa</w:t>
            </w:r>
            <w:r>
              <w:rPr>
                <w:color w:val="231F20"/>
                <w:spacing w:val="-2"/>
                <w:sz w:val="14"/>
              </w:rPr>
              <w:t xml:space="preserve"> </w:t>
            </w:r>
            <w:r>
              <w:rPr>
                <w:color w:val="231F20"/>
                <w:sz w:val="14"/>
              </w:rPr>
              <w:t>le</w:t>
            </w:r>
            <w:r>
              <w:rPr>
                <w:color w:val="231F20"/>
                <w:spacing w:val="-2"/>
                <w:sz w:val="14"/>
              </w:rPr>
              <w:t xml:space="preserve"> </w:t>
            </w:r>
            <w:r>
              <w:rPr>
                <w:color w:val="231F20"/>
                <w:sz w:val="14"/>
              </w:rPr>
              <w:t>Avversità</w:t>
            </w:r>
            <w:r>
              <w:rPr>
                <w:color w:val="231F20"/>
                <w:spacing w:val="40"/>
                <w:sz w:val="14"/>
              </w:rPr>
              <w:t xml:space="preserve"> </w:t>
            </w:r>
            <w:r>
              <w:rPr>
                <w:color w:val="231F20"/>
                <w:sz w:val="14"/>
              </w:rPr>
              <w:t>Atmosferiche e Fitopatie coperte da garanzia, solo alla trasformazione industriale.</w:t>
            </w:r>
          </w:p>
        </w:tc>
        <w:tc>
          <w:tcPr>
            <w:tcW w:w="938" w:type="dxa"/>
            <w:tcBorders>
              <w:top w:val="dotted" w:sz="4" w:space="0" w:color="231F20"/>
              <w:left w:val="single" w:sz="4" w:space="0" w:color="231F20"/>
              <w:bottom w:val="single" w:sz="4" w:space="0" w:color="231F20"/>
            </w:tcBorders>
          </w:tcPr>
          <w:p w14:paraId="4037BB6C" w14:textId="77777777" w:rsidR="0057014F" w:rsidRDefault="0057014F">
            <w:pPr>
              <w:pStyle w:val="TableParagraph"/>
              <w:spacing w:before="2"/>
              <w:rPr>
                <w:b/>
                <w:sz w:val="16"/>
              </w:rPr>
            </w:pPr>
          </w:p>
          <w:p w14:paraId="351E002B" w14:textId="77777777" w:rsidR="0057014F" w:rsidRDefault="001F5764">
            <w:pPr>
              <w:pStyle w:val="TableParagraph"/>
              <w:ind w:left="375" w:right="346"/>
              <w:jc w:val="center"/>
              <w:rPr>
                <w:sz w:val="17"/>
              </w:rPr>
            </w:pPr>
            <w:r>
              <w:rPr>
                <w:color w:val="231F20"/>
                <w:spacing w:val="-5"/>
                <w:sz w:val="17"/>
              </w:rPr>
              <w:t>90</w:t>
            </w:r>
          </w:p>
        </w:tc>
      </w:tr>
      <w:tr w:rsidR="0057014F" w14:paraId="096CC1E0" w14:textId="77777777">
        <w:trPr>
          <w:trHeight w:val="750"/>
        </w:trPr>
        <w:tc>
          <w:tcPr>
            <w:tcW w:w="8487" w:type="dxa"/>
            <w:gridSpan w:val="3"/>
            <w:tcBorders>
              <w:top w:val="single" w:sz="4" w:space="0" w:color="231F20"/>
            </w:tcBorders>
          </w:tcPr>
          <w:p w14:paraId="256406FC" w14:textId="3516FCAC" w:rsidR="0057014F" w:rsidRDefault="001F5764">
            <w:pPr>
              <w:pStyle w:val="TableParagraph"/>
              <w:spacing w:before="126" w:line="256" w:lineRule="auto"/>
              <w:ind w:left="216" w:right="216"/>
              <w:jc w:val="both"/>
              <w:rPr>
                <w:sz w:val="14"/>
              </w:rPr>
            </w:pPr>
            <w:r>
              <w:rPr>
                <w:color w:val="231F20"/>
                <w:sz w:val="14"/>
              </w:rPr>
              <w:t>I</w:t>
            </w:r>
            <w:r>
              <w:rPr>
                <w:color w:val="231F20"/>
                <w:spacing w:val="-3"/>
                <w:sz w:val="14"/>
              </w:rPr>
              <w:t xml:space="preserve"> </w:t>
            </w:r>
            <w:r>
              <w:rPr>
                <w:color w:val="231F20"/>
                <w:sz w:val="14"/>
              </w:rPr>
              <w:t>frutti</w:t>
            </w:r>
            <w:r>
              <w:rPr>
                <w:color w:val="231F20"/>
                <w:spacing w:val="-3"/>
                <w:sz w:val="14"/>
              </w:rPr>
              <w:t xml:space="preserve"> </w:t>
            </w:r>
            <w:r>
              <w:rPr>
                <w:color w:val="231F20"/>
                <w:sz w:val="14"/>
              </w:rPr>
              <w:t>caduti,</w:t>
            </w:r>
            <w:r>
              <w:rPr>
                <w:color w:val="231F20"/>
                <w:spacing w:val="-3"/>
                <w:sz w:val="14"/>
              </w:rPr>
              <w:t xml:space="preserve"> </w:t>
            </w:r>
            <w:r>
              <w:rPr>
                <w:color w:val="231F20"/>
                <w:sz w:val="14"/>
              </w:rPr>
              <w:t>persi,</w:t>
            </w:r>
            <w:r>
              <w:rPr>
                <w:color w:val="231F20"/>
                <w:spacing w:val="-3"/>
                <w:sz w:val="14"/>
              </w:rPr>
              <w:t xml:space="preserve"> </w:t>
            </w:r>
            <w:r>
              <w:rPr>
                <w:color w:val="231F20"/>
                <w:sz w:val="14"/>
              </w:rPr>
              <w:t>distrutti</w:t>
            </w:r>
            <w:r>
              <w:rPr>
                <w:color w:val="231F20"/>
                <w:spacing w:val="-3"/>
                <w:sz w:val="14"/>
              </w:rPr>
              <w:t xml:space="preserve"> </w:t>
            </w:r>
            <w:r>
              <w:rPr>
                <w:color w:val="231F20"/>
                <w:sz w:val="14"/>
              </w:rPr>
              <w:t>(cioè</w:t>
            </w:r>
            <w:r>
              <w:rPr>
                <w:color w:val="231F20"/>
                <w:spacing w:val="-3"/>
                <w:sz w:val="14"/>
              </w:rPr>
              <w:t xml:space="preserve"> </w:t>
            </w:r>
            <w:r>
              <w:rPr>
                <w:color w:val="231F20"/>
                <w:sz w:val="14"/>
              </w:rPr>
              <w:t>tali</w:t>
            </w:r>
            <w:r>
              <w:rPr>
                <w:color w:val="231F20"/>
                <w:spacing w:val="-3"/>
                <w:sz w:val="14"/>
              </w:rPr>
              <w:t xml:space="preserve"> </w:t>
            </w:r>
            <w:r>
              <w:rPr>
                <w:color w:val="231F20"/>
                <w:sz w:val="14"/>
              </w:rPr>
              <w:t>da</w:t>
            </w:r>
            <w:r>
              <w:rPr>
                <w:color w:val="231F20"/>
                <w:spacing w:val="-3"/>
                <w:sz w:val="14"/>
              </w:rPr>
              <w:t xml:space="preserve"> </w:t>
            </w:r>
            <w:r>
              <w:rPr>
                <w:color w:val="231F20"/>
                <w:sz w:val="14"/>
              </w:rPr>
              <w:t>azzerare</w:t>
            </w:r>
            <w:r>
              <w:rPr>
                <w:color w:val="231F20"/>
                <w:spacing w:val="-3"/>
                <w:sz w:val="14"/>
              </w:rPr>
              <w:t xml:space="preserve"> </w:t>
            </w:r>
            <w:r>
              <w:rPr>
                <w:color w:val="231F20"/>
                <w:sz w:val="14"/>
              </w:rPr>
              <w:t>il</w:t>
            </w:r>
            <w:r>
              <w:rPr>
                <w:color w:val="231F20"/>
                <w:spacing w:val="-3"/>
                <w:sz w:val="14"/>
              </w:rPr>
              <w:t xml:space="preserve"> </w:t>
            </w:r>
            <w:r>
              <w:rPr>
                <w:color w:val="231F20"/>
                <w:sz w:val="14"/>
              </w:rPr>
              <w:t>loro</w:t>
            </w:r>
            <w:r>
              <w:rPr>
                <w:color w:val="231F20"/>
                <w:spacing w:val="-3"/>
                <w:sz w:val="14"/>
              </w:rPr>
              <w:t xml:space="preserve"> </w:t>
            </w:r>
            <w:r>
              <w:rPr>
                <w:color w:val="231F20"/>
                <w:sz w:val="14"/>
              </w:rPr>
              <w:t>valore</w:t>
            </w:r>
            <w:r>
              <w:rPr>
                <w:color w:val="231F20"/>
                <w:spacing w:val="-3"/>
                <w:sz w:val="14"/>
              </w:rPr>
              <w:t xml:space="preserve"> </w:t>
            </w:r>
            <w:r>
              <w:rPr>
                <w:color w:val="231F20"/>
                <w:sz w:val="14"/>
              </w:rPr>
              <w:t>intrinseco)</w:t>
            </w:r>
            <w:r>
              <w:rPr>
                <w:color w:val="231F20"/>
                <w:spacing w:val="-3"/>
                <w:sz w:val="14"/>
              </w:rPr>
              <w:t xml:space="preserve"> </w:t>
            </w:r>
            <w:r>
              <w:rPr>
                <w:color w:val="231F20"/>
                <w:sz w:val="14"/>
              </w:rPr>
              <w:t>o</w:t>
            </w:r>
            <w:r>
              <w:rPr>
                <w:color w:val="231F20"/>
                <w:spacing w:val="-3"/>
                <w:sz w:val="14"/>
              </w:rPr>
              <w:t xml:space="preserve"> </w:t>
            </w:r>
            <w:r>
              <w:rPr>
                <w:color w:val="231F20"/>
                <w:sz w:val="14"/>
              </w:rPr>
              <w:t>che</w:t>
            </w:r>
            <w:r>
              <w:rPr>
                <w:color w:val="231F20"/>
                <w:spacing w:val="-3"/>
                <w:sz w:val="14"/>
              </w:rPr>
              <w:t xml:space="preserve"> </w:t>
            </w:r>
            <w:r>
              <w:rPr>
                <w:color w:val="231F20"/>
                <w:sz w:val="14"/>
              </w:rPr>
              <w:t>presentano</w:t>
            </w:r>
            <w:r>
              <w:rPr>
                <w:color w:val="231F20"/>
                <w:spacing w:val="-3"/>
                <w:sz w:val="14"/>
              </w:rPr>
              <w:t xml:space="preserve"> </w:t>
            </w:r>
            <w:r>
              <w:rPr>
                <w:color w:val="231F20"/>
                <w:sz w:val="14"/>
              </w:rPr>
              <w:t>fenomeni</w:t>
            </w:r>
            <w:r>
              <w:rPr>
                <w:color w:val="231F20"/>
                <w:spacing w:val="-3"/>
                <w:sz w:val="14"/>
              </w:rPr>
              <w:t xml:space="preserve"> </w:t>
            </w:r>
            <w:r>
              <w:rPr>
                <w:color w:val="231F20"/>
                <w:sz w:val="14"/>
              </w:rPr>
              <w:t>di</w:t>
            </w:r>
            <w:r>
              <w:rPr>
                <w:color w:val="231F20"/>
                <w:spacing w:val="-3"/>
                <w:sz w:val="14"/>
              </w:rPr>
              <w:t xml:space="preserve"> </w:t>
            </w:r>
            <w:r>
              <w:rPr>
                <w:color w:val="231F20"/>
                <w:sz w:val="14"/>
              </w:rPr>
              <w:t>marcescenza</w:t>
            </w:r>
            <w:r>
              <w:rPr>
                <w:color w:val="231F20"/>
                <w:spacing w:val="-3"/>
                <w:sz w:val="14"/>
              </w:rPr>
              <w:t xml:space="preserve"> </w:t>
            </w:r>
            <w:r>
              <w:rPr>
                <w:color w:val="231F20"/>
                <w:sz w:val="14"/>
              </w:rPr>
              <w:t>e/o</w:t>
            </w:r>
            <w:r>
              <w:rPr>
                <w:color w:val="231F20"/>
                <w:spacing w:val="-3"/>
                <w:sz w:val="14"/>
              </w:rPr>
              <w:t xml:space="preserve"> </w:t>
            </w:r>
            <w:r>
              <w:rPr>
                <w:color w:val="231F20"/>
                <w:sz w:val="14"/>
              </w:rPr>
              <w:t>raggrinzimento</w:t>
            </w:r>
            <w:r>
              <w:rPr>
                <w:color w:val="231F20"/>
                <w:spacing w:val="-9"/>
                <w:sz w:val="14"/>
              </w:rPr>
              <w:t xml:space="preserve"> </w:t>
            </w:r>
            <w:r>
              <w:rPr>
                <w:color w:val="231F20"/>
                <w:sz w:val="14"/>
              </w:rPr>
              <w:t>conseguenti</w:t>
            </w:r>
            <w:r>
              <w:rPr>
                <w:color w:val="231F20"/>
                <w:spacing w:val="-9"/>
                <w:sz w:val="14"/>
              </w:rPr>
              <w:t xml:space="preserve"> </w:t>
            </w:r>
            <w:r>
              <w:rPr>
                <w:color w:val="231F20"/>
                <w:sz w:val="14"/>
              </w:rPr>
              <w:t>alle</w:t>
            </w:r>
            <w:r>
              <w:rPr>
                <w:color w:val="231F20"/>
                <w:spacing w:val="-9"/>
                <w:sz w:val="14"/>
              </w:rPr>
              <w:t xml:space="preserve"> </w:t>
            </w:r>
            <w:r>
              <w:rPr>
                <w:color w:val="231F20"/>
                <w:sz w:val="14"/>
              </w:rPr>
              <w:t>Avversità</w:t>
            </w:r>
            <w:r>
              <w:rPr>
                <w:color w:val="231F20"/>
                <w:spacing w:val="-9"/>
                <w:sz w:val="14"/>
              </w:rPr>
              <w:t xml:space="preserve"> </w:t>
            </w:r>
            <w:r>
              <w:rPr>
                <w:color w:val="231F20"/>
                <w:sz w:val="14"/>
              </w:rPr>
              <w:t>Atmosferiche</w:t>
            </w:r>
            <w:r>
              <w:rPr>
                <w:color w:val="231F20"/>
                <w:spacing w:val="-8"/>
                <w:sz w:val="14"/>
              </w:rPr>
              <w:t xml:space="preserve"> </w:t>
            </w:r>
            <w:r>
              <w:rPr>
                <w:color w:val="231F20"/>
                <w:sz w:val="14"/>
              </w:rPr>
              <w:t>e</w:t>
            </w:r>
            <w:r>
              <w:rPr>
                <w:color w:val="231F20"/>
                <w:spacing w:val="-9"/>
                <w:sz w:val="14"/>
              </w:rPr>
              <w:t xml:space="preserve"> </w:t>
            </w:r>
            <w:r>
              <w:rPr>
                <w:color w:val="231F20"/>
                <w:sz w:val="14"/>
              </w:rPr>
              <w:t>Fitopatie</w:t>
            </w:r>
            <w:r>
              <w:rPr>
                <w:color w:val="231F20"/>
                <w:spacing w:val="-9"/>
                <w:sz w:val="14"/>
              </w:rPr>
              <w:t xml:space="preserve"> </w:t>
            </w:r>
            <w:r>
              <w:rPr>
                <w:color w:val="231F20"/>
                <w:sz w:val="14"/>
              </w:rPr>
              <w:t>assicurate,</w:t>
            </w:r>
            <w:r>
              <w:rPr>
                <w:color w:val="231F20"/>
                <w:spacing w:val="-9"/>
                <w:sz w:val="14"/>
              </w:rPr>
              <w:t xml:space="preserve"> </w:t>
            </w:r>
            <w:r>
              <w:rPr>
                <w:color w:val="231F20"/>
                <w:sz w:val="14"/>
              </w:rPr>
              <w:t>e</w:t>
            </w:r>
            <w:r>
              <w:rPr>
                <w:color w:val="231F20"/>
                <w:spacing w:val="-9"/>
                <w:sz w:val="14"/>
              </w:rPr>
              <w:t xml:space="preserve"> </w:t>
            </w:r>
            <w:r>
              <w:rPr>
                <w:color w:val="231F20"/>
                <w:sz w:val="14"/>
              </w:rPr>
              <w:t>comunque</w:t>
            </w:r>
            <w:r>
              <w:rPr>
                <w:color w:val="231F20"/>
                <w:spacing w:val="-8"/>
                <w:sz w:val="14"/>
              </w:rPr>
              <w:t xml:space="preserve"> </w:t>
            </w:r>
            <w:r>
              <w:rPr>
                <w:color w:val="231F20"/>
                <w:sz w:val="14"/>
              </w:rPr>
              <w:t>tali</w:t>
            </w:r>
            <w:r>
              <w:rPr>
                <w:color w:val="231F20"/>
                <w:spacing w:val="-9"/>
                <w:sz w:val="14"/>
              </w:rPr>
              <w:t xml:space="preserve"> </w:t>
            </w:r>
            <w:r>
              <w:rPr>
                <w:color w:val="231F20"/>
                <w:sz w:val="14"/>
              </w:rPr>
              <w:t>da</w:t>
            </w:r>
            <w:r>
              <w:rPr>
                <w:color w:val="231F20"/>
                <w:spacing w:val="-9"/>
                <w:sz w:val="14"/>
              </w:rPr>
              <w:t xml:space="preserve"> </w:t>
            </w:r>
            <w:r>
              <w:rPr>
                <w:color w:val="231F20"/>
                <w:sz w:val="14"/>
              </w:rPr>
              <w:t>non</w:t>
            </w:r>
            <w:r>
              <w:rPr>
                <w:color w:val="231F20"/>
                <w:spacing w:val="-9"/>
                <w:sz w:val="14"/>
              </w:rPr>
              <w:t xml:space="preserve"> </w:t>
            </w:r>
            <w:r>
              <w:rPr>
                <w:color w:val="231F20"/>
                <w:sz w:val="14"/>
              </w:rPr>
              <w:t>potere</w:t>
            </w:r>
            <w:r>
              <w:rPr>
                <w:color w:val="231F20"/>
                <w:spacing w:val="-8"/>
                <w:sz w:val="14"/>
              </w:rPr>
              <w:t xml:space="preserve"> </w:t>
            </w:r>
            <w:r>
              <w:rPr>
                <w:color w:val="231F20"/>
                <w:sz w:val="14"/>
              </w:rPr>
              <w:t>essere</w:t>
            </w:r>
            <w:r>
              <w:rPr>
                <w:color w:val="231F20"/>
                <w:spacing w:val="-9"/>
                <w:sz w:val="14"/>
              </w:rPr>
              <w:t xml:space="preserve"> </w:t>
            </w:r>
            <w:r>
              <w:rPr>
                <w:color w:val="231F20"/>
                <w:sz w:val="14"/>
              </w:rPr>
              <w:t>destinati</w:t>
            </w:r>
            <w:r>
              <w:rPr>
                <w:color w:val="231F20"/>
                <w:spacing w:val="-9"/>
                <w:sz w:val="14"/>
              </w:rPr>
              <w:t xml:space="preserve"> </w:t>
            </w:r>
            <w:r>
              <w:rPr>
                <w:color w:val="231F20"/>
                <w:sz w:val="14"/>
              </w:rPr>
              <w:t>alla</w:t>
            </w:r>
            <w:r>
              <w:rPr>
                <w:color w:val="231F20"/>
                <w:spacing w:val="-9"/>
                <w:sz w:val="14"/>
              </w:rPr>
              <w:t xml:space="preserve"> </w:t>
            </w:r>
            <w:r>
              <w:rPr>
                <w:color w:val="231F20"/>
                <w:sz w:val="14"/>
              </w:rPr>
              <w:t>trasformazione industriale, vengono valutati solo agli effetti del danno di quantità.</w:t>
            </w:r>
          </w:p>
        </w:tc>
      </w:tr>
    </w:tbl>
    <w:p w14:paraId="311D3F16" w14:textId="77777777" w:rsidR="004F5F1C" w:rsidRDefault="004F5F1C">
      <w:pPr>
        <w:pStyle w:val="Corpotesto"/>
        <w:rPr>
          <w:b/>
          <w:sz w:val="20"/>
        </w:rPr>
      </w:pPr>
    </w:p>
    <w:p w14:paraId="0756CC7E" w14:textId="77777777" w:rsidR="0057014F" w:rsidRDefault="001F5764">
      <w:pPr>
        <w:pStyle w:val="Corpotesto"/>
        <w:spacing w:before="129" w:after="49"/>
        <w:ind w:left="3407" w:right="4435"/>
        <w:jc w:val="center"/>
        <w:rPr>
          <w:b/>
        </w:rPr>
      </w:pPr>
      <w:r>
        <w:rPr>
          <w:b/>
          <w:color w:val="231F20"/>
        </w:rPr>
        <w:t>TABELLA</w:t>
      </w:r>
      <w:r>
        <w:rPr>
          <w:b/>
          <w:color w:val="231F20"/>
          <w:spacing w:val="4"/>
        </w:rPr>
        <w:t xml:space="preserve"> </w:t>
      </w:r>
      <w:r>
        <w:rPr>
          <w:b/>
          <w:color w:val="231F20"/>
        </w:rPr>
        <w:t>–</w:t>
      </w:r>
      <w:r>
        <w:rPr>
          <w:b/>
          <w:color w:val="231F20"/>
          <w:spacing w:val="4"/>
        </w:rPr>
        <w:t xml:space="preserve"> </w:t>
      </w:r>
      <w:r>
        <w:rPr>
          <w:b/>
          <w:color w:val="231F20"/>
        </w:rPr>
        <w:t>QUALITÀ</w:t>
      </w:r>
      <w:r>
        <w:rPr>
          <w:b/>
          <w:color w:val="231F20"/>
          <w:spacing w:val="4"/>
        </w:rPr>
        <w:t xml:space="preserve"> </w:t>
      </w:r>
      <w:r>
        <w:rPr>
          <w:b/>
          <w:color w:val="231F20"/>
        </w:rPr>
        <w:t>PICCOLI</w:t>
      </w:r>
      <w:r>
        <w:rPr>
          <w:b/>
          <w:color w:val="231F20"/>
          <w:spacing w:val="3"/>
        </w:rPr>
        <w:t xml:space="preserve"> </w:t>
      </w:r>
      <w:r>
        <w:rPr>
          <w:b/>
          <w:color w:val="231F20"/>
          <w:spacing w:val="-2"/>
        </w:rPr>
        <w:t>FRUTTI</w:t>
      </w:r>
    </w:p>
    <w:tbl>
      <w:tblPr>
        <w:tblStyle w:val="TableNormal"/>
        <w:tblW w:w="0" w:type="auto"/>
        <w:tblInd w:w="76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49"/>
        <w:gridCol w:w="6589"/>
        <w:gridCol w:w="949"/>
      </w:tblGrid>
      <w:tr w:rsidR="0057014F" w14:paraId="7BD7014B" w14:textId="77777777">
        <w:trPr>
          <w:trHeight w:val="414"/>
        </w:trPr>
        <w:tc>
          <w:tcPr>
            <w:tcW w:w="949" w:type="dxa"/>
            <w:tcBorders>
              <w:bottom w:val="single" w:sz="4" w:space="0" w:color="231F20"/>
              <w:right w:val="single" w:sz="4" w:space="0" w:color="231F20"/>
            </w:tcBorders>
            <w:shd w:val="clear" w:color="auto" w:fill="FCDFC8"/>
          </w:tcPr>
          <w:p w14:paraId="27EFC2C9" w14:textId="77777777" w:rsidR="0057014F" w:rsidRDefault="001F5764">
            <w:pPr>
              <w:pStyle w:val="TableParagraph"/>
              <w:spacing w:before="35" w:line="180" w:lineRule="exact"/>
              <w:ind w:left="126" w:right="99" w:firstLine="83"/>
              <w:rPr>
                <w:rFonts w:ascii="Avalon Medium"/>
                <w:b/>
                <w:sz w:val="17"/>
              </w:rPr>
            </w:pPr>
            <w:r>
              <w:rPr>
                <w:rFonts w:ascii="Avalon Medium"/>
                <w:b/>
                <w:color w:val="231F20"/>
                <w:spacing w:val="-2"/>
                <w:sz w:val="17"/>
              </w:rPr>
              <w:t xml:space="preserve">Classe </w:t>
            </w:r>
            <w:r>
              <w:rPr>
                <w:rFonts w:ascii="Avalon Medium"/>
                <w:b/>
                <w:color w:val="231F20"/>
                <w:sz w:val="17"/>
              </w:rPr>
              <w:t xml:space="preserve">di </w:t>
            </w:r>
            <w:r>
              <w:rPr>
                <w:rFonts w:ascii="Avalon Medium"/>
                <w:b/>
                <w:color w:val="231F20"/>
                <w:spacing w:val="-2"/>
                <w:sz w:val="17"/>
              </w:rPr>
              <w:t>danno</w:t>
            </w:r>
          </w:p>
        </w:tc>
        <w:tc>
          <w:tcPr>
            <w:tcW w:w="6589" w:type="dxa"/>
            <w:tcBorders>
              <w:left w:val="single" w:sz="4" w:space="0" w:color="231F20"/>
              <w:bottom w:val="single" w:sz="4" w:space="0" w:color="231F20"/>
              <w:right w:val="single" w:sz="4" w:space="0" w:color="231F20"/>
            </w:tcBorders>
            <w:shd w:val="clear" w:color="auto" w:fill="FCDFC8"/>
          </w:tcPr>
          <w:p w14:paraId="341057A9" w14:textId="77777777" w:rsidR="0057014F" w:rsidRDefault="001F5764">
            <w:pPr>
              <w:pStyle w:val="TableParagraph"/>
              <w:spacing w:before="109"/>
              <w:ind w:left="2844" w:right="2823"/>
              <w:jc w:val="center"/>
              <w:rPr>
                <w:rFonts w:ascii="Avalon Medium"/>
                <w:b/>
                <w:sz w:val="17"/>
              </w:rPr>
            </w:pPr>
            <w:r>
              <w:rPr>
                <w:rFonts w:ascii="Avalon Medium"/>
                <w:b/>
                <w:color w:val="231F20"/>
                <w:spacing w:val="-2"/>
                <w:sz w:val="17"/>
              </w:rPr>
              <w:t>Descrizione</w:t>
            </w:r>
          </w:p>
        </w:tc>
        <w:tc>
          <w:tcPr>
            <w:tcW w:w="949" w:type="dxa"/>
            <w:tcBorders>
              <w:left w:val="single" w:sz="4" w:space="0" w:color="231F20"/>
              <w:bottom w:val="single" w:sz="4" w:space="0" w:color="231F20"/>
            </w:tcBorders>
            <w:shd w:val="clear" w:color="auto" w:fill="FCDFC8"/>
          </w:tcPr>
          <w:p w14:paraId="71FFC289" w14:textId="77777777" w:rsidR="0057014F" w:rsidRDefault="001F5764">
            <w:pPr>
              <w:pStyle w:val="TableParagraph"/>
              <w:spacing w:before="35" w:line="180" w:lineRule="exact"/>
              <w:ind w:left="105" w:firstLine="29"/>
              <w:rPr>
                <w:rFonts w:ascii="Avalon Medium" w:hAnsi="Avalon Medium"/>
                <w:b/>
                <w:sz w:val="17"/>
              </w:rPr>
            </w:pPr>
            <w:r>
              <w:rPr>
                <w:rFonts w:ascii="Avalon Medium" w:hAnsi="Avalon Medium"/>
                <w:b/>
                <w:color w:val="231F20"/>
                <w:sz w:val="17"/>
              </w:rPr>
              <w:t>%</w:t>
            </w:r>
            <w:r>
              <w:rPr>
                <w:rFonts w:ascii="Avalon Medium" w:hAnsi="Avalon Medium"/>
                <w:b/>
                <w:color w:val="231F20"/>
                <w:spacing w:val="-6"/>
                <w:sz w:val="17"/>
              </w:rPr>
              <w:t xml:space="preserve"> </w:t>
            </w:r>
            <w:r>
              <w:rPr>
                <w:rFonts w:ascii="Avalon Medium" w:hAnsi="Avalon Medium"/>
                <w:b/>
                <w:color w:val="231F20"/>
                <w:sz w:val="17"/>
              </w:rPr>
              <w:t>danno di</w:t>
            </w:r>
            <w:r>
              <w:rPr>
                <w:rFonts w:ascii="Avalon Medium" w:hAnsi="Avalon Medium"/>
                <w:b/>
                <w:color w:val="231F20"/>
                <w:spacing w:val="-2"/>
                <w:sz w:val="17"/>
              </w:rPr>
              <w:t xml:space="preserve"> qualità</w:t>
            </w:r>
          </w:p>
        </w:tc>
      </w:tr>
      <w:tr w:rsidR="0057014F" w14:paraId="26A0A4B5" w14:textId="77777777">
        <w:trPr>
          <w:trHeight w:val="1085"/>
        </w:trPr>
        <w:tc>
          <w:tcPr>
            <w:tcW w:w="949" w:type="dxa"/>
            <w:tcBorders>
              <w:top w:val="single" w:sz="4" w:space="0" w:color="231F20"/>
              <w:bottom w:val="dotted" w:sz="4" w:space="0" w:color="231F20"/>
              <w:right w:val="single" w:sz="4" w:space="0" w:color="231F20"/>
            </w:tcBorders>
          </w:tcPr>
          <w:p w14:paraId="0259A04C" w14:textId="77777777" w:rsidR="0057014F" w:rsidRDefault="0057014F">
            <w:pPr>
              <w:pStyle w:val="TableParagraph"/>
              <w:rPr>
                <w:b/>
                <w:sz w:val="20"/>
              </w:rPr>
            </w:pPr>
          </w:p>
          <w:p w14:paraId="43673570" w14:textId="77777777" w:rsidR="0057014F" w:rsidRDefault="0057014F">
            <w:pPr>
              <w:pStyle w:val="TableParagraph"/>
              <w:rPr>
                <w:b/>
              </w:rPr>
            </w:pPr>
          </w:p>
          <w:p w14:paraId="6979DB82" w14:textId="77777777" w:rsidR="0057014F" w:rsidRDefault="001F5764">
            <w:pPr>
              <w:pStyle w:val="TableParagraph"/>
              <w:ind w:left="332" w:right="318"/>
              <w:jc w:val="center"/>
              <w:rPr>
                <w:sz w:val="17"/>
              </w:rPr>
            </w:pPr>
            <w:r>
              <w:rPr>
                <w:color w:val="231F20"/>
                <w:spacing w:val="-5"/>
                <w:sz w:val="17"/>
              </w:rPr>
              <w:t>a)</w:t>
            </w:r>
          </w:p>
        </w:tc>
        <w:tc>
          <w:tcPr>
            <w:tcW w:w="6589" w:type="dxa"/>
            <w:tcBorders>
              <w:top w:val="single" w:sz="4" w:space="0" w:color="231F20"/>
              <w:left w:val="single" w:sz="4" w:space="0" w:color="231F20"/>
              <w:bottom w:val="dotted" w:sz="4" w:space="0" w:color="231F20"/>
              <w:right w:val="single" w:sz="4" w:space="0" w:color="231F20"/>
            </w:tcBorders>
          </w:tcPr>
          <w:p w14:paraId="02E7088F" w14:textId="756B90C2" w:rsidR="0057014F" w:rsidRDefault="001F5764">
            <w:pPr>
              <w:pStyle w:val="TableParagraph"/>
              <w:spacing w:before="87" w:line="228" w:lineRule="auto"/>
              <w:ind w:left="288" w:right="278"/>
              <w:jc w:val="both"/>
              <w:rPr>
                <w:sz w:val="14"/>
              </w:rPr>
            </w:pPr>
            <w:r>
              <w:rPr>
                <w:color w:val="231F20"/>
                <w:sz w:val="14"/>
              </w:rPr>
              <w:t>I</w:t>
            </w:r>
            <w:r>
              <w:rPr>
                <w:color w:val="231F20"/>
                <w:spacing w:val="-6"/>
                <w:sz w:val="14"/>
              </w:rPr>
              <w:t xml:space="preserve"> </w:t>
            </w:r>
            <w:r>
              <w:rPr>
                <w:color w:val="231F20"/>
                <w:sz w:val="14"/>
              </w:rPr>
              <w:t>frutti</w:t>
            </w:r>
            <w:r>
              <w:rPr>
                <w:color w:val="231F20"/>
                <w:spacing w:val="-6"/>
                <w:sz w:val="14"/>
              </w:rPr>
              <w:t xml:space="preserve"> </w:t>
            </w:r>
            <w:r>
              <w:rPr>
                <w:color w:val="231F20"/>
                <w:sz w:val="14"/>
              </w:rPr>
              <w:t>di</w:t>
            </w:r>
            <w:r>
              <w:rPr>
                <w:color w:val="231F20"/>
                <w:spacing w:val="-6"/>
                <w:sz w:val="14"/>
              </w:rPr>
              <w:t xml:space="preserve"> </w:t>
            </w:r>
            <w:r>
              <w:rPr>
                <w:color w:val="231F20"/>
                <w:sz w:val="14"/>
              </w:rPr>
              <w:t>questa</w:t>
            </w:r>
            <w:r>
              <w:rPr>
                <w:color w:val="231F20"/>
                <w:spacing w:val="-6"/>
                <w:sz w:val="14"/>
              </w:rPr>
              <w:t xml:space="preserve"> </w:t>
            </w:r>
            <w:r>
              <w:rPr>
                <w:color w:val="231F20"/>
                <w:sz w:val="14"/>
              </w:rPr>
              <w:t>classe</w:t>
            </w:r>
            <w:r>
              <w:rPr>
                <w:color w:val="231F20"/>
                <w:spacing w:val="-6"/>
                <w:sz w:val="14"/>
              </w:rPr>
              <w:t xml:space="preserve"> </w:t>
            </w:r>
            <w:r>
              <w:rPr>
                <w:color w:val="231F20"/>
                <w:sz w:val="14"/>
              </w:rPr>
              <w:t>di</w:t>
            </w:r>
            <w:r>
              <w:rPr>
                <w:color w:val="231F20"/>
                <w:spacing w:val="-6"/>
                <w:sz w:val="14"/>
              </w:rPr>
              <w:t xml:space="preserve"> </w:t>
            </w:r>
            <w:r>
              <w:rPr>
                <w:color w:val="231F20"/>
                <w:sz w:val="14"/>
              </w:rPr>
              <w:t>danno</w:t>
            </w:r>
            <w:r>
              <w:rPr>
                <w:color w:val="231F20"/>
                <w:spacing w:val="-6"/>
                <w:sz w:val="14"/>
              </w:rPr>
              <w:t xml:space="preserve"> </w:t>
            </w:r>
            <w:r>
              <w:rPr>
                <w:color w:val="231F20"/>
                <w:sz w:val="14"/>
              </w:rPr>
              <w:t>devono</w:t>
            </w:r>
            <w:r>
              <w:rPr>
                <w:color w:val="231F20"/>
                <w:spacing w:val="-6"/>
                <w:sz w:val="14"/>
              </w:rPr>
              <w:t xml:space="preserve"> </w:t>
            </w:r>
            <w:r>
              <w:rPr>
                <w:color w:val="231F20"/>
                <w:sz w:val="14"/>
              </w:rPr>
              <w:t>essere</w:t>
            </w:r>
            <w:r>
              <w:rPr>
                <w:color w:val="231F20"/>
                <w:spacing w:val="-6"/>
                <w:sz w:val="14"/>
              </w:rPr>
              <w:t xml:space="preserve"> </w:t>
            </w:r>
            <w:r>
              <w:rPr>
                <w:color w:val="231F20"/>
                <w:sz w:val="14"/>
              </w:rPr>
              <w:t>di</w:t>
            </w:r>
            <w:r>
              <w:rPr>
                <w:color w:val="231F20"/>
                <w:spacing w:val="-6"/>
                <w:sz w:val="14"/>
              </w:rPr>
              <w:t xml:space="preserve"> </w:t>
            </w:r>
            <w:r>
              <w:rPr>
                <w:color w:val="231F20"/>
                <w:sz w:val="14"/>
              </w:rPr>
              <w:t>qualità</w:t>
            </w:r>
            <w:r>
              <w:rPr>
                <w:color w:val="231F20"/>
                <w:spacing w:val="-6"/>
                <w:sz w:val="14"/>
              </w:rPr>
              <w:t xml:space="preserve"> </w:t>
            </w:r>
            <w:r>
              <w:rPr>
                <w:color w:val="231F20"/>
                <w:sz w:val="14"/>
              </w:rPr>
              <w:t>superiore</w:t>
            </w:r>
            <w:r>
              <w:rPr>
                <w:color w:val="231F20"/>
                <w:spacing w:val="-6"/>
                <w:sz w:val="14"/>
              </w:rPr>
              <w:t xml:space="preserve"> </w:t>
            </w:r>
            <w:r>
              <w:rPr>
                <w:color w:val="231F20"/>
                <w:sz w:val="14"/>
              </w:rPr>
              <w:t>(categoria</w:t>
            </w:r>
            <w:r>
              <w:rPr>
                <w:color w:val="231F20"/>
                <w:spacing w:val="-6"/>
                <w:sz w:val="14"/>
              </w:rPr>
              <w:t xml:space="preserve"> </w:t>
            </w:r>
            <w:r>
              <w:rPr>
                <w:color w:val="231F20"/>
                <w:sz w:val="14"/>
              </w:rPr>
              <w:t>extra)</w:t>
            </w:r>
            <w:r>
              <w:rPr>
                <w:color w:val="231F20"/>
                <w:spacing w:val="-6"/>
                <w:sz w:val="14"/>
              </w:rPr>
              <w:t xml:space="preserve"> </w:t>
            </w:r>
            <w:r>
              <w:rPr>
                <w:color w:val="231F20"/>
                <w:sz w:val="14"/>
              </w:rPr>
              <w:t>o</w:t>
            </w:r>
            <w:r>
              <w:rPr>
                <w:color w:val="231F20"/>
                <w:spacing w:val="-6"/>
                <w:sz w:val="14"/>
              </w:rPr>
              <w:t xml:space="preserve"> </w:t>
            </w:r>
            <w:r>
              <w:rPr>
                <w:color w:val="231F20"/>
                <w:sz w:val="14"/>
              </w:rPr>
              <w:t>buona</w:t>
            </w:r>
            <w:r>
              <w:rPr>
                <w:color w:val="231F20"/>
                <w:spacing w:val="-6"/>
                <w:sz w:val="14"/>
              </w:rPr>
              <w:t xml:space="preserve"> </w:t>
            </w:r>
            <w:r>
              <w:rPr>
                <w:color w:val="231F20"/>
                <w:sz w:val="14"/>
              </w:rPr>
              <w:t>(categoria</w:t>
            </w:r>
            <w:r>
              <w:rPr>
                <w:color w:val="231F20"/>
                <w:spacing w:val="-9"/>
                <w:sz w:val="14"/>
              </w:rPr>
              <w:t xml:space="preserve"> </w:t>
            </w:r>
            <w:r>
              <w:rPr>
                <w:color w:val="231F20"/>
                <w:sz w:val="14"/>
              </w:rPr>
              <w:t>I),</w:t>
            </w:r>
            <w:r>
              <w:rPr>
                <w:color w:val="231F20"/>
                <w:spacing w:val="-9"/>
                <w:sz w:val="14"/>
              </w:rPr>
              <w:t xml:space="preserve"> </w:t>
            </w:r>
            <w:r>
              <w:rPr>
                <w:color w:val="231F20"/>
                <w:sz w:val="14"/>
              </w:rPr>
              <w:t>di</w:t>
            </w:r>
            <w:r>
              <w:rPr>
                <w:color w:val="231F20"/>
                <w:spacing w:val="-9"/>
                <w:sz w:val="14"/>
              </w:rPr>
              <w:t xml:space="preserve"> </w:t>
            </w:r>
            <w:r>
              <w:rPr>
                <w:color w:val="231F20"/>
                <w:sz w:val="14"/>
              </w:rPr>
              <w:t>aspetto</w:t>
            </w:r>
            <w:r>
              <w:rPr>
                <w:color w:val="231F20"/>
                <w:spacing w:val="-9"/>
                <w:sz w:val="14"/>
              </w:rPr>
              <w:t xml:space="preserve"> </w:t>
            </w:r>
            <w:r>
              <w:rPr>
                <w:color w:val="231F20"/>
                <w:sz w:val="14"/>
              </w:rPr>
              <w:t>brillante,</w:t>
            </w:r>
            <w:r>
              <w:rPr>
                <w:color w:val="231F20"/>
                <w:spacing w:val="-8"/>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9"/>
                <w:sz w:val="14"/>
              </w:rPr>
              <w:t xml:space="preserve"> </w:t>
            </w:r>
            <w:r>
              <w:rPr>
                <w:color w:val="231F20"/>
                <w:sz w:val="14"/>
              </w:rPr>
              <w:t>forma,</w:t>
            </w:r>
            <w:r>
              <w:rPr>
                <w:color w:val="231F20"/>
                <w:spacing w:val="-9"/>
                <w:sz w:val="14"/>
              </w:rPr>
              <w:t xml:space="preserve"> </w:t>
            </w:r>
            <w:r>
              <w:rPr>
                <w:color w:val="231F20"/>
                <w:sz w:val="14"/>
              </w:rPr>
              <w:t>calibro</w:t>
            </w:r>
            <w:r>
              <w:rPr>
                <w:color w:val="231F20"/>
                <w:spacing w:val="-9"/>
                <w:sz w:val="14"/>
              </w:rPr>
              <w:t xml:space="preserve"> </w:t>
            </w:r>
            <w:r>
              <w:rPr>
                <w:color w:val="231F20"/>
                <w:sz w:val="14"/>
              </w:rPr>
              <w:t>e</w:t>
            </w:r>
            <w:r>
              <w:rPr>
                <w:color w:val="231F20"/>
                <w:spacing w:val="-8"/>
                <w:sz w:val="14"/>
              </w:rPr>
              <w:t xml:space="preserve"> </w:t>
            </w:r>
            <w:r>
              <w:rPr>
                <w:color w:val="231F20"/>
                <w:sz w:val="14"/>
              </w:rPr>
              <w:t>la</w:t>
            </w:r>
            <w:r>
              <w:rPr>
                <w:color w:val="231F20"/>
                <w:spacing w:val="-9"/>
                <w:sz w:val="14"/>
              </w:rPr>
              <w:t xml:space="preserve"> </w:t>
            </w:r>
            <w:r>
              <w:rPr>
                <w:color w:val="231F20"/>
                <w:sz w:val="14"/>
              </w:rPr>
              <w:t>colorazione</w:t>
            </w:r>
            <w:r>
              <w:rPr>
                <w:color w:val="231F20"/>
                <w:spacing w:val="-9"/>
                <w:sz w:val="14"/>
              </w:rPr>
              <w:t xml:space="preserve"> </w:t>
            </w:r>
            <w:r>
              <w:rPr>
                <w:color w:val="231F20"/>
                <w:sz w:val="14"/>
              </w:rPr>
              <w:t>tipici</w:t>
            </w:r>
            <w:r>
              <w:rPr>
                <w:color w:val="231F20"/>
                <w:spacing w:val="-9"/>
                <w:sz w:val="14"/>
              </w:rPr>
              <w:t xml:space="preserve"> </w:t>
            </w:r>
            <w:r>
              <w:rPr>
                <w:color w:val="231F20"/>
                <w:sz w:val="14"/>
              </w:rPr>
              <w:t>della</w:t>
            </w:r>
            <w:r>
              <w:rPr>
                <w:color w:val="231F20"/>
                <w:spacing w:val="-8"/>
                <w:sz w:val="14"/>
              </w:rPr>
              <w:t xml:space="preserve"> </w:t>
            </w:r>
            <w:r>
              <w:rPr>
                <w:color w:val="231F20"/>
                <w:sz w:val="14"/>
              </w:rPr>
              <w:t>varietà.</w:t>
            </w:r>
            <w:r>
              <w:rPr>
                <w:color w:val="231F20"/>
                <w:spacing w:val="40"/>
                <w:sz w:val="14"/>
              </w:rPr>
              <w:t xml:space="preserve"> </w:t>
            </w:r>
            <w:r>
              <w:rPr>
                <w:color w:val="231F20"/>
                <w:sz w:val="14"/>
              </w:rPr>
              <w:t>Fanno parte anche i frutti che, a seguito delle Avversità Atmosferiche coperte da garanzia, presentano</w:t>
            </w:r>
            <w:r>
              <w:rPr>
                <w:color w:val="231F20"/>
                <w:spacing w:val="-8"/>
                <w:sz w:val="14"/>
              </w:rPr>
              <w:t xml:space="preserve"> </w:t>
            </w:r>
            <w:r>
              <w:rPr>
                <w:color w:val="231F20"/>
                <w:sz w:val="14"/>
              </w:rPr>
              <w:t>un</w:t>
            </w:r>
            <w:r>
              <w:rPr>
                <w:color w:val="231F20"/>
                <w:spacing w:val="-8"/>
                <w:sz w:val="14"/>
              </w:rPr>
              <w:t xml:space="preserve"> </w:t>
            </w:r>
            <w:r>
              <w:rPr>
                <w:color w:val="231F20"/>
                <w:sz w:val="14"/>
              </w:rPr>
              <w:t>lieve</w:t>
            </w:r>
            <w:r>
              <w:rPr>
                <w:color w:val="231F20"/>
                <w:spacing w:val="-8"/>
                <w:sz w:val="14"/>
              </w:rPr>
              <w:t xml:space="preserve"> </w:t>
            </w:r>
            <w:r>
              <w:rPr>
                <w:color w:val="231F20"/>
                <w:sz w:val="14"/>
              </w:rPr>
              <w:t>difetto</w:t>
            </w:r>
            <w:r>
              <w:rPr>
                <w:color w:val="231F20"/>
                <w:spacing w:val="-8"/>
                <w:sz w:val="14"/>
              </w:rPr>
              <w:t xml:space="preserve"> </w:t>
            </w:r>
            <w:r>
              <w:rPr>
                <w:color w:val="231F20"/>
                <w:sz w:val="14"/>
              </w:rPr>
              <w:t>di</w:t>
            </w:r>
            <w:r>
              <w:rPr>
                <w:color w:val="231F20"/>
                <w:spacing w:val="-8"/>
                <w:sz w:val="14"/>
              </w:rPr>
              <w:t xml:space="preserve"> </w:t>
            </w:r>
            <w:r>
              <w:rPr>
                <w:color w:val="231F20"/>
                <w:sz w:val="14"/>
              </w:rPr>
              <w:t>forma,</w:t>
            </w:r>
            <w:r>
              <w:rPr>
                <w:color w:val="231F20"/>
                <w:spacing w:val="-8"/>
                <w:sz w:val="14"/>
              </w:rPr>
              <w:t xml:space="preserve"> </w:t>
            </w:r>
            <w:r>
              <w:rPr>
                <w:color w:val="231F20"/>
                <w:sz w:val="14"/>
              </w:rPr>
              <w:t>un</w:t>
            </w:r>
            <w:r>
              <w:rPr>
                <w:color w:val="231F20"/>
                <w:spacing w:val="-8"/>
                <w:sz w:val="14"/>
              </w:rPr>
              <w:t xml:space="preserve"> </w:t>
            </w:r>
            <w:r>
              <w:rPr>
                <w:color w:val="231F20"/>
                <w:sz w:val="14"/>
              </w:rPr>
              <w:t>lieve</w:t>
            </w:r>
            <w:r>
              <w:rPr>
                <w:color w:val="231F20"/>
                <w:spacing w:val="-8"/>
                <w:sz w:val="14"/>
              </w:rPr>
              <w:t xml:space="preserve"> </w:t>
            </w:r>
            <w:r>
              <w:rPr>
                <w:color w:val="231F20"/>
                <w:sz w:val="14"/>
              </w:rPr>
              <w:t>difetto</w:t>
            </w:r>
            <w:r>
              <w:rPr>
                <w:color w:val="231F20"/>
                <w:spacing w:val="-8"/>
                <w:sz w:val="14"/>
              </w:rPr>
              <w:t xml:space="preserve"> </w:t>
            </w:r>
            <w:r>
              <w:rPr>
                <w:color w:val="231F20"/>
                <w:sz w:val="14"/>
              </w:rPr>
              <w:t>di</w:t>
            </w:r>
            <w:r>
              <w:rPr>
                <w:color w:val="231F20"/>
                <w:spacing w:val="-8"/>
                <w:sz w:val="14"/>
              </w:rPr>
              <w:t xml:space="preserve"> </w:t>
            </w:r>
            <w:r>
              <w:rPr>
                <w:color w:val="231F20"/>
                <w:sz w:val="14"/>
              </w:rPr>
              <w:t>sviluppo,</w:t>
            </w:r>
            <w:r>
              <w:rPr>
                <w:color w:val="231F20"/>
                <w:spacing w:val="-8"/>
                <w:sz w:val="14"/>
              </w:rPr>
              <w:t xml:space="preserve"> </w:t>
            </w:r>
            <w:r>
              <w:rPr>
                <w:color w:val="231F20"/>
                <w:sz w:val="14"/>
              </w:rPr>
              <w:t>un</w:t>
            </w:r>
            <w:r>
              <w:rPr>
                <w:color w:val="231F20"/>
                <w:spacing w:val="-8"/>
                <w:sz w:val="14"/>
              </w:rPr>
              <w:t xml:space="preserve"> </w:t>
            </w:r>
            <w:r>
              <w:rPr>
                <w:color w:val="231F20"/>
                <w:sz w:val="14"/>
              </w:rPr>
              <w:t>lieve</w:t>
            </w:r>
            <w:r>
              <w:rPr>
                <w:color w:val="231F20"/>
                <w:spacing w:val="-8"/>
                <w:sz w:val="14"/>
              </w:rPr>
              <w:t xml:space="preserve"> </w:t>
            </w:r>
            <w:r>
              <w:rPr>
                <w:color w:val="231F20"/>
                <w:sz w:val="14"/>
              </w:rPr>
              <w:t>difetto</w:t>
            </w:r>
            <w:r>
              <w:rPr>
                <w:color w:val="231F20"/>
                <w:spacing w:val="-8"/>
                <w:sz w:val="14"/>
              </w:rPr>
              <w:t xml:space="preserve"> </w:t>
            </w:r>
            <w:r>
              <w:rPr>
                <w:color w:val="231F20"/>
                <w:sz w:val="14"/>
              </w:rPr>
              <w:t>di</w:t>
            </w:r>
            <w:r>
              <w:rPr>
                <w:color w:val="231F20"/>
                <w:spacing w:val="-8"/>
                <w:sz w:val="14"/>
              </w:rPr>
              <w:t xml:space="preserve"> </w:t>
            </w:r>
            <w:r>
              <w:rPr>
                <w:color w:val="231F20"/>
                <w:sz w:val="14"/>
              </w:rPr>
              <w:t>colorazione</w:t>
            </w:r>
            <w:r>
              <w:rPr>
                <w:color w:val="231F20"/>
                <w:spacing w:val="-8"/>
                <w:sz w:val="14"/>
              </w:rPr>
              <w:t xml:space="preserve"> </w:t>
            </w:r>
            <w:r>
              <w:rPr>
                <w:color w:val="231F20"/>
                <w:sz w:val="14"/>
              </w:rPr>
              <w:t>(piccola</w:t>
            </w:r>
            <w:r>
              <w:rPr>
                <w:color w:val="231F20"/>
                <w:spacing w:val="40"/>
                <w:sz w:val="14"/>
              </w:rPr>
              <w:t xml:space="preserve"> </w:t>
            </w:r>
            <w:r>
              <w:rPr>
                <w:color w:val="231F20"/>
                <w:sz w:val="14"/>
              </w:rPr>
              <w:t>zona bianca non superiore a 1/10 della superficie totale del frutto), lievi segni superficiali di pres</w:t>
            </w:r>
            <w:r>
              <w:rPr>
                <w:color w:val="231F20"/>
                <w:spacing w:val="-2"/>
                <w:sz w:val="14"/>
              </w:rPr>
              <w:t>sione.</w:t>
            </w:r>
          </w:p>
        </w:tc>
        <w:tc>
          <w:tcPr>
            <w:tcW w:w="949" w:type="dxa"/>
            <w:tcBorders>
              <w:top w:val="single" w:sz="4" w:space="0" w:color="231F20"/>
              <w:left w:val="single" w:sz="4" w:space="0" w:color="231F20"/>
              <w:bottom w:val="dotted" w:sz="4" w:space="0" w:color="231F20"/>
            </w:tcBorders>
          </w:tcPr>
          <w:p w14:paraId="744012DD" w14:textId="77777777" w:rsidR="0057014F" w:rsidRDefault="0057014F">
            <w:pPr>
              <w:pStyle w:val="TableParagraph"/>
              <w:rPr>
                <w:b/>
                <w:sz w:val="20"/>
              </w:rPr>
            </w:pPr>
          </w:p>
          <w:p w14:paraId="59209BFA" w14:textId="77777777" w:rsidR="0057014F" w:rsidRDefault="0057014F">
            <w:pPr>
              <w:pStyle w:val="TableParagraph"/>
              <w:rPr>
                <w:b/>
              </w:rPr>
            </w:pPr>
          </w:p>
          <w:p w14:paraId="530CA19B" w14:textId="77777777" w:rsidR="0057014F" w:rsidRDefault="001F5764">
            <w:pPr>
              <w:pStyle w:val="TableParagraph"/>
              <w:ind w:left="17"/>
              <w:jc w:val="center"/>
              <w:rPr>
                <w:sz w:val="17"/>
              </w:rPr>
            </w:pPr>
            <w:r>
              <w:rPr>
                <w:color w:val="231F20"/>
                <w:sz w:val="17"/>
              </w:rPr>
              <w:t>0</w:t>
            </w:r>
          </w:p>
        </w:tc>
      </w:tr>
      <w:tr w:rsidR="0057014F" w14:paraId="1455FD46" w14:textId="77777777">
        <w:trPr>
          <w:trHeight w:val="1099"/>
        </w:trPr>
        <w:tc>
          <w:tcPr>
            <w:tcW w:w="949" w:type="dxa"/>
            <w:tcBorders>
              <w:top w:val="dotted" w:sz="4" w:space="0" w:color="231F20"/>
              <w:bottom w:val="single" w:sz="4" w:space="0" w:color="231F20"/>
              <w:right w:val="single" w:sz="4" w:space="0" w:color="231F20"/>
            </w:tcBorders>
          </w:tcPr>
          <w:p w14:paraId="7BDB6EB8" w14:textId="77777777" w:rsidR="0057014F" w:rsidRDefault="0057014F">
            <w:pPr>
              <w:pStyle w:val="TableParagraph"/>
              <w:rPr>
                <w:b/>
                <w:sz w:val="20"/>
              </w:rPr>
            </w:pPr>
          </w:p>
          <w:p w14:paraId="2C33872D" w14:textId="77777777" w:rsidR="0057014F" w:rsidRDefault="001F5764">
            <w:pPr>
              <w:pStyle w:val="TableParagraph"/>
              <w:spacing w:before="173"/>
              <w:ind w:left="338" w:right="318"/>
              <w:jc w:val="center"/>
              <w:rPr>
                <w:sz w:val="17"/>
              </w:rPr>
            </w:pPr>
            <w:r>
              <w:rPr>
                <w:color w:val="231F20"/>
                <w:spacing w:val="-5"/>
                <w:sz w:val="17"/>
              </w:rPr>
              <w:t>b)</w:t>
            </w:r>
          </w:p>
        </w:tc>
        <w:tc>
          <w:tcPr>
            <w:tcW w:w="6589" w:type="dxa"/>
            <w:tcBorders>
              <w:top w:val="dotted" w:sz="4" w:space="0" w:color="231F20"/>
              <w:left w:val="single" w:sz="4" w:space="0" w:color="231F20"/>
              <w:bottom w:val="single" w:sz="4" w:space="0" w:color="231F20"/>
              <w:right w:val="single" w:sz="4" w:space="0" w:color="231F20"/>
            </w:tcBorders>
          </w:tcPr>
          <w:p w14:paraId="4FD58644" w14:textId="3F3948EA" w:rsidR="0057014F" w:rsidRDefault="001F5764">
            <w:pPr>
              <w:pStyle w:val="TableParagraph"/>
              <w:spacing w:before="119" w:line="228" w:lineRule="auto"/>
              <w:ind w:left="288" w:right="277"/>
              <w:jc w:val="both"/>
              <w:rPr>
                <w:sz w:val="14"/>
              </w:rPr>
            </w:pPr>
            <w:r>
              <w:rPr>
                <w:color w:val="231F20"/>
                <w:sz w:val="14"/>
              </w:rPr>
              <w:t>I</w:t>
            </w:r>
            <w:r>
              <w:rPr>
                <w:color w:val="231F20"/>
                <w:spacing w:val="-8"/>
                <w:sz w:val="14"/>
              </w:rPr>
              <w:t xml:space="preserve"> </w:t>
            </w:r>
            <w:r>
              <w:rPr>
                <w:color w:val="231F20"/>
                <w:sz w:val="14"/>
              </w:rPr>
              <w:t>frutti</w:t>
            </w:r>
            <w:r>
              <w:rPr>
                <w:color w:val="231F20"/>
                <w:spacing w:val="-8"/>
                <w:sz w:val="14"/>
              </w:rPr>
              <w:t xml:space="preserve"> </w:t>
            </w:r>
            <w:r>
              <w:rPr>
                <w:color w:val="231F20"/>
                <w:sz w:val="14"/>
              </w:rPr>
              <w:t>di</w:t>
            </w:r>
            <w:r>
              <w:rPr>
                <w:color w:val="231F20"/>
                <w:spacing w:val="-8"/>
                <w:sz w:val="14"/>
              </w:rPr>
              <w:t xml:space="preserve"> </w:t>
            </w:r>
            <w:r>
              <w:rPr>
                <w:color w:val="231F20"/>
                <w:sz w:val="14"/>
              </w:rPr>
              <w:t>questa</w:t>
            </w:r>
            <w:r>
              <w:rPr>
                <w:color w:val="231F20"/>
                <w:spacing w:val="-8"/>
                <w:sz w:val="14"/>
              </w:rPr>
              <w:t xml:space="preserve"> </w:t>
            </w:r>
            <w:r>
              <w:rPr>
                <w:color w:val="231F20"/>
                <w:sz w:val="14"/>
              </w:rPr>
              <w:t>classe</w:t>
            </w:r>
            <w:r>
              <w:rPr>
                <w:color w:val="231F20"/>
                <w:spacing w:val="-8"/>
                <w:sz w:val="14"/>
              </w:rPr>
              <w:t xml:space="preserve"> </w:t>
            </w:r>
            <w:r>
              <w:rPr>
                <w:color w:val="231F20"/>
                <w:sz w:val="14"/>
              </w:rPr>
              <w:t>di</w:t>
            </w:r>
            <w:r>
              <w:rPr>
                <w:color w:val="231F20"/>
                <w:spacing w:val="-8"/>
                <w:sz w:val="14"/>
              </w:rPr>
              <w:t xml:space="preserve"> </w:t>
            </w:r>
            <w:r>
              <w:rPr>
                <w:color w:val="231F20"/>
                <w:sz w:val="14"/>
              </w:rPr>
              <w:t>danno</w:t>
            </w:r>
            <w:r>
              <w:rPr>
                <w:color w:val="231F20"/>
                <w:spacing w:val="-8"/>
                <w:sz w:val="14"/>
              </w:rPr>
              <w:t xml:space="preserve"> </w:t>
            </w:r>
            <w:r>
              <w:rPr>
                <w:color w:val="231F20"/>
                <w:sz w:val="14"/>
              </w:rPr>
              <w:t>devono</w:t>
            </w:r>
            <w:r>
              <w:rPr>
                <w:color w:val="231F20"/>
                <w:spacing w:val="-8"/>
                <w:sz w:val="14"/>
              </w:rPr>
              <w:t xml:space="preserve"> </w:t>
            </w:r>
            <w:r>
              <w:rPr>
                <w:color w:val="231F20"/>
                <w:sz w:val="14"/>
              </w:rPr>
              <w:t>essere</w:t>
            </w:r>
            <w:r>
              <w:rPr>
                <w:color w:val="231F20"/>
                <w:spacing w:val="-8"/>
                <w:sz w:val="14"/>
              </w:rPr>
              <w:t xml:space="preserve"> </w:t>
            </w:r>
            <w:r>
              <w:rPr>
                <w:color w:val="231F20"/>
                <w:sz w:val="14"/>
              </w:rPr>
              <w:t>di</w:t>
            </w:r>
            <w:r>
              <w:rPr>
                <w:color w:val="231F20"/>
                <w:spacing w:val="-8"/>
                <w:sz w:val="14"/>
              </w:rPr>
              <w:t xml:space="preserve"> </w:t>
            </w:r>
            <w:r>
              <w:rPr>
                <w:color w:val="231F20"/>
                <w:sz w:val="14"/>
              </w:rPr>
              <w:t>qualità</w:t>
            </w:r>
            <w:r>
              <w:rPr>
                <w:color w:val="231F20"/>
                <w:spacing w:val="-8"/>
                <w:sz w:val="14"/>
              </w:rPr>
              <w:t xml:space="preserve"> </w:t>
            </w:r>
            <w:r>
              <w:rPr>
                <w:color w:val="231F20"/>
                <w:sz w:val="14"/>
              </w:rPr>
              <w:t>mercantile</w:t>
            </w:r>
            <w:r>
              <w:rPr>
                <w:color w:val="231F20"/>
                <w:spacing w:val="-8"/>
                <w:sz w:val="14"/>
              </w:rPr>
              <w:t xml:space="preserve"> </w:t>
            </w:r>
            <w:r>
              <w:rPr>
                <w:color w:val="231F20"/>
                <w:sz w:val="14"/>
              </w:rPr>
              <w:t>(categoria</w:t>
            </w:r>
            <w:r>
              <w:rPr>
                <w:color w:val="231F20"/>
                <w:spacing w:val="-8"/>
                <w:sz w:val="14"/>
              </w:rPr>
              <w:t xml:space="preserve"> </w:t>
            </w:r>
            <w:r>
              <w:rPr>
                <w:color w:val="231F20"/>
                <w:sz w:val="14"/>
              </w:rPr>
              <w:t>II).</w:t>
            </w:r>
            <w:r>
              <w:rPr>
                <w:color w:val="231F20"/>
                <w:spacing w:val="-8"/>
                <w:sz w:val="14"/>
              </w:rPr>
              <w:t xml:space="preserve"> </w:t>
            </w:r>
            <w:r>
              <w:rPr>
                <w:color w:val="231F20"/>
                <w:sz w:val="14"/>
              </w:rPr>
              <w:t>Devono</w:t>
            </w:r>
            <w:r>
              <w:rPr>
                <w:color w:val="231F20"/>
                <w:spacing w:val="-8"/>
                <w:sz w:val="14"/>
              </w:rPr>
              <w:t xml:space="preserve"> </w:t>
            </w:r>
            <w:r>
              <w:rPr>
                <w:color w:val="231F20"/>
                <w:sz w:val="14"/>
              </w:rPr>
              <w:t>presentare</w:t>
            </w:r>
            <w:r>
              <w:rPr>
                <w:color w:val="231F20"/>
                <w:spacing w:val="-5"/>
                <w:sz w:val="14"/>
              </w:rPr>
              <w:t xml:space="preserve"> </w:t>
            </w:r>
            <w:r>
              <w:rPr>
                <w:color w:val="231F20"/>
                <w:sz w:val="14"/>
              </w:rPr>
              <w:t>la</w:t>
            </w:r>
            <w:r>
              <w:rPr>
                <w:color w:val="231F20"/>
                <w:spacing w:val="-5"/>
                <w:sz w:val="14"/>
              </w:rPr>
              <w:t xml:space="preserve"> </w:t>
            </w:r>
            <w:r>
              <w:rPr>
                <w:color w:val="231F20"/>
                <w:sz w:val="14"/>
              </w:rPr>
              <w:t>forma,</w:t>
            </w:r>
            <w:r>
              <w:rPr>
                <w:color w:val="231F20"/>
                <w:spacing w:val="-5"/>
                <w:sz w:val="14"/>
              </w:rPr>
              <w:t xml:space="preserve"> </w:t>
            </w:r>
            <w:r>
              <w:rPr>
                <w:color w:val="231F20"/>
                <w:sz w:val="14"/>
              </w:rPr>
              <w:t>il</w:t>
            </w:r>
            <w:r>
              <w:rPr>
                <w:color w:val="231F20"/>
                <w:spacing w:val="-5"/>
                <w:sz w:val="14"/>
              </w:rPr>
              <w:t xml:space="preserve"> </w:t>
            </w:r>
            <w:r>
              <w:rPr>
                <w:color w:val="231F20"/>
                <w:sz w:val="14"/>
              </w:rPr>
              <w:t>calibro</w:t>
            </w:r>
            <w:r>
              <w:rPr>
                <w:color w:val="231F20"/>
                <w:spacing w:val="-5"/>
                <w:sz w:val="14"/>
              </w:rPr>
              <w:t xml:space="preserve"> </w:t>
            </w:r>
            <w:r>
              <w:rPr>
                <w:color w:val="231F20"/>
                <w:sz w:val="14"/>
              </w:rPr>
              <w:t>e</w:t>
            </w:r>
            <w:r>
              <w:rPr>
                <w:color w:val="231F20"/>
                <w:spacing w:val="-5"/>
                <w:sz w:val="14"/>
              </w:rPr>
              <w:t xml:space="preserve"> </w:t>
            </w:r>
            <w:r>
              <w:rPr>
                <w:color w:val="231F20"/>
                <w:sz w:val="14"/>
              </w:rPr>
              <w:t>la</w:t>
            </w:r>
            <w:r>
              <w:rPr>
                <w:color w:val="231F20"/>
                <w:spacing w:val="-5"/>
                <w:sz w:val="14"/>
              </w:rPr>
              <w:t xml:space="preserve"> </w:t>
            </w:r>
            <w:r>
              <w:rPr>
                <w:color w:val="231F20"/>
                <w:sz w:val="14"/>
              </w:rPr>
              <w:t>colorazione</w:t>
            </w:r>
            <w:r>
              <w:rPr>
                <w:color w:val="231F20"/>
                <w:spacing w:val="-5"/>
                <w:sz w:val="14"/>
              </w:rPr>
              <w:t xml:space="preserve"> </w:t>
            </w:r>
            <w:r>
              <w:rPr>
                <w:color w:val="231F20"/>
                <w:sz w:val="14"/>
              </w:rPr>
              <w:t>tipici</w:t>
            </w:r>
            <w:r>
              <w:rPr>
                <w:color w:val="231F20"/>
                <w:spacing w:val="-5"/>
                <w:sz w:val="14"/>
              </w:rPr>
              <w:t xml:space="preserve"> </w:t>
            </w:r>
            <w:r>
              <w:rPr>
                <w:color w:val="231F20"/>
                <w:sz w:val="14"/>
              </w:rPr>
              <w:t>della</w:t>
            </w:r>
            <w:r>
              <w:rPr>
                <w:color w:val="231F20"/>
                <w:spacing w:val="-5"/>
                <w:sz w:val="14"/>
              </w:rPr>
              <w:t xml:space="preserve"> </w:t>
            </w:r>
            <w:r>
              <w:rPr>
                <w:color w:val="231F20"/>
                <w:sz w:val="14"/>
              </w:rPr>
              <w:t>varietà,</w:t>
            </w:r>
            <w:r>
              <w:rPr>
                <w:color w:val="231F20"/>
                <w:spacing w:val="-5"/>
                <w:sz w:val="14"/>
              </w:rPr>
              <w:t xml:space="preserve"> </w:t>
            </w:r>
            <w:r>
              <w:rPr>
                <w:color w:val="231F20"/>
                <w:sz w:val="14"/>
              </w:rPr>
              <w:t>ma</w:t>
            </w:r>
            <w:r>
              <w:rPr>
                <w:color w:val="231F20"/>
                <w:spacing w:val="-5"/>
                <w:sz w:val="14"/>
              </w:rPr>
              <w:t xml:space="preserve"> </w:t>
            </w:r>
            <w:r>
              <w:rPr>
                <w:color w:val="231F20"/>
                <w:sz w:val="14"/>
              </w:rPr>
              <w:t>tali</w:t>
            </w:r>
            <w:r>
              <w:rPr>
                <w:color w:val="231F20"/>
                <w:spacing w:val="-5"/>
                <w:sz w:val="14"/>
              </w:rPr>
              <w:t xml:space="preserve"> </w:t>
            </w:r>
            <w:r>
              <w:rPr>
                <w:color w:val="231F20"/>
                <w:sz w:val="14"/>
              </w:rPr>
              <w:t>da</w:t>
            </w:r>
            <w:r>
              <w:rPr>
                <w:color w:val="231F20"/>
                <w:spacing w:val="-5"/>
                <w:sz w:val="14"/>
              </w:rPr>
              <w:t xml:space="preserve"> </w:t>
            </w:r>
            <w:r>
              <w:rPr>
                <w:color w:val="231F20"/>
                <w:sz w:val="14"/>
              </w:rPr>
              <w:t>non</w:t>
            </w:r>
            <w:r>
              <w:rPr>
                <w:color w:val="231F20"/>
                <w:spacing w:val="-5"/>
                <w:sz w:val="14"/>
              </w:rPr>
              <w:t xml:space="preserve"> </w:t>
            </w:r>
            <w:r>
              <w:rPr>
                <w:color w:val="231F20"/>
                <w:sz w:val="14"/>
              </w:rPr>
              <w:t>poter</w:t>
            </w:r>
            <w:r>
              <w:rPr>
                <w:color w:val="231F20"/>
                <w:spacing w:val="-5"/>
                <w:sz w:val="14"/>
              </w:rPr>
              <w:t xml:space="preserve"> </w:t>
            </w:r>
            <w:r>
              <w:rPr>
                <w:color w:val="231F20"/>
                <w:sz w:val="14"/>
              </w:rPr>
              <w:t>rientrare</w:t>
            </w:r>
            <w:r>
              <w:rPr>
                <w:color w:val="231F20"/>
                <w:spacing w:val="-5"/>
                <w:sz w:val="14"/>
              </w:rPr>
              <w:t xml:space="preserve"> </w:t>
            </w:r>
            <w:r>
              <w:rPr>
                <w:color w:val="231F20"/>
                <w:sz w:val="14"/>
              </w:rPr>
              <w:t>nella</w:t>
            </w:r>
            <w:r>
              <w:rPr>
                <w:color w:val="231F20"/>
                <w:spacing w:val="-5"/>
                <w:sz w:val="14"/>
              </w:rPr>
              <w:t xml:space="preserve"> </w:t>
            </w:r>
            <w:r>
              <w:rPr>
                <w:color w:val="231F20"/>
                <w:sz w:val="14"/>
              </w:rPr>
              <w:t>precedente</w:t>
            </w:r>
            <w:r>
              <w:rPr>
                <w:color w:val="231F20"/>
                <w:spacing w:val="-8"/>
                <w:sz w:val="14"/>
              </w:rPr>
              <w:t xml:space="preserve"> </w:t>
            </w:r>
            <w:r>
              <w:rPr>
                <w:color w:val="231F20"/>
                <w:sz w:val="14"/>
              </w:rPr>
              <w:t>classe</w:t>
            </w:r>
            <w:r>
              <w:rPr>
                <w:color w:val="231F20"/>
                <w:spacing w:val="-8"/>
                <w:sz w:val="14"/>
              </w:rPr>
              <w:t xml:space="preserve"> </w:t>
            </w:r>
            <w:r>
              <w:rPr>
                <w:color w:val="231F20"/>
                <w:sz w:val="14"/>
              </w:rPr>
              <w:t>a).</w:t>
            </w:r>
            <w:r>
              <w:rPr>
                <w:color w:val="231F20"/>
                <w:spacing w:val="-8"/>
                <w:sz w:val="14"/>
              </w:rPr>
              <w:t xml:space="preserve"> </w:t>
            </w:r>
            <w:r>
              <w:rPr>
                <w:color w:val="231F20"/>
                <w:sz w:val="14"/>
              </w:rPr>
              <w:t>Sono</w:t>
            </w:r>
            <w:r>
              <w:rPr>
                <w:color w:val="231F20"/>
                <w:spacing w:val="-8"/>
                <w:sz w:val="14"/>
              </w:rPr>
              <w:t xml:space="preserve"> </w:t>
            </w:r>
            <w:r>
              <w:rPr>
                <w:color w:val="231F20"/>
                <w:sz w:val="14"/>
              </w:rPr>
              <w:t>ammessi</w:t>
            </w:r>
            <w:r>
              <w:rPr>
                <w:color w:val="231F20"/>
                <w:spacing w:val="-8"/>
                <w:sz w:val="14"/>
              </w:rPr>
              <w:t xml:space="preserve"> </w:t>
            </w:r>
            <w:r>
              <w:rPr>
                <w:color w:val="231F20"/>
                <w:sz w:val="14"/>
              </w:rPr>
              <w:t>anche</w:t>
            </w:r>
            <w:r>
              <w:rPr>
                <w:color w:val="231F20"/>
                <w:spacing w:val="-8"/>
                <w:sz w:val="14"/>
              </w:rPr>
              <w:t xml:space="preserve"> </w:t>
            </w:r>
            <w:r>
              <w:rPr>
                <w:color w:val="231F20"/>
                <w:sz w:val="14"/>
              </w:rPr>
              <w:t>i</w:t>
            </w:r>
            <w:r>
              <w:rPr>
                <w:color w:val="231F20"/>
                <w:spacing w:val="-8"/>
                <w:sz w:val="14"/>
              </w:rPr>
              <w:t xml:space="preserve"> </w:t>
            </w:r>
            <w:r>
              <w:rPr>
                <w:color w:val="231F20"/>
                <w:sz w:val="14"/>
              </w:rPr>
              <w:t>frutti</w:t>
            </w:r>
            <w:r>
              <w:rPr>
                <w:color w:val="231F20"/>
                <w:spacing w:val="-8"/>
                <w:sz w:val="14"/>
              </w:rPr>
              <w:t xml:space="preserve"> </w:t>
            </w:r>
            <w:r>
              <w:rPr>
                <w:color w:val="231F20"/>
                <w:sz w:val="14"/>
              </w:rPr>
              <w:t>che,</w:t>
            </w:r>
            <w:r>
              <w:rPr>
                <w:color w:val="231F20"/>
                <w:spacing w:val="-8"/>
                <w:sz w:val="14"/>
              </w:rPr>
              <w:t xml:space="preserve"> </w:t>
            </w:r>
            <w:r>
              <w:rPr>
                <w:color w:val="231F20"/>
                <w:sz w:val="14"/>
              </w:rPr>
              <w:t>a</w:t>
            </w:r>
            <w:r>
              <w:rPr>
                <w:color w:val="231F20"/>
                <w:spacing w:val="-8"/>
                <w:sz w:val="14"/>
              </w:rPr>
              <w:t xml:space="preserve"> </w:t>
            </w:r>
            <w:r>
              <w:rPr>
                <w:color w:val="231F20"/>
                <w:sz w:val="14"/>
              </w:rPr>
              <w:t>seguito</w:t>
            </w:r>
            <w:r>
              <w:rPr>
                <w:color w:val="231F20"/>
                <w:spacing w:val="-8"/>
                <w:sz w:val="14"/>
              </w:rPr>
              <w:t xml:space="preserve"> </w:t>
            </w:r>
            <w:r>
              <w:rPr>
                <w:color w:val="231F20"/>
                <w:sz w:val="14"/>
              </w:rPr>
              <w:t>delle</w:t>
            </w:r>
            <w:r>
              <w:rPr>
                <w:color w:val="231F20"/>
                <w:spacing w:val="-8"/>
                <w:sz w:val="14"/>
              </w:rPr>
              <w:t xml:space="preserve"> </w:t>
            </w:r>
            <w:r>
              <w:rPr>
                <w:color w:val="231F20"/>
                <w:sz w:val="14"/>
              </w:rPr>
              <w:t>Avversità</w:t>
            </w:r>
            <w:r>
              <w:rPr>
                <w:color w:val="231F20"/>
                <w:spacing w:val="-8"/>
                <w:sz w:val="14"/>
              </w:rPr>
              <w:t xml:space="preserve"> </w:t>
            </w:r>
            <w:r>
              <w:rPr>
                <w:color w:val="231F20"/>
                <w:sz w:val="14"/>
              </w:rPr>
              <w:t>Atmosferiche</w:t>
            </w:r>
            <w:r>
              <w:rPr>
                <w:color w:val="231F20"/>
                <w:spacing w:val="-8"/>
                <w:sz w:val="14"/>
              </w:rPr>
              <w:t xml:space="preserve"> </w:t>
            </w:r>
            <w:r>
              <w:rPr>
                <w:color w:val="231F20"/>
                <w:sz w:val="14"/>
              </w:rPr>
              <w:t>coperte</w:t>
            </w:r>
            <w:r>
              <w:rPr>
                <w:color w:val="231F20"/>
                <w:spacing w:val="40"/>
                <w:sz w:val="14"/>
              </w:rPr>
              <w:t xml:space="preserve"> </w:t>
            </w:r>
            <w:r>
              <w:rPr>
                <w:color w:val="231F20"/>
                <w:sz w:val="14"/>
              </w:rPr>
              <w:t>da</w:t>
            </w:r>
            <w:r>
              <w:rPr>
                <w:color w:val="231F20"/>
                <w:spacing w:val="-5"/>
                <w:sz w:val="14"/>
              </w:rPr>
              <w:t xml:space="preserve"> </w:t>
            </w:r>
            <w:r>
              <w:rPr>
                <w:color w:val="231F20"/>
                <w:sz w:val="14"/>
              </w:rPr>
              <w:t>garanzia,</w:t>
            </w:r>
            <w:r>
              <w:rPr>
                <w:color w:val="231F20"/>
                <w:spacing w:val="-5"/>
                <w:sz w:val="14"/>
              </w:rPr>
              <w:t xml:space="preserve"> </w:t>
            </w:r>
            <w:r>
              <w:rPr>
                <w:color w:val="231F20"/>
                <w:sz w:val="14"/>
              </w:rPr>
              <w:t>presentano</w:t>
            </w:r>
            <w:r>
              <w:rPr>
                <w:color w:val="231F20"/>
                <w:spacing w:val="-5"/>
                <w:sz w:val="14"/>
              </w:rPr>
              <w:t xml:space="preserve"> </w:t>
            </w:r>
            <w:r>
              <w:rPr>
                <w:color w:val="231F20"/>
                <w:sz w:val="14"/>
              </w:rPr>
              <w:t>difetti</w:t>
            </w:r>
            <w:r>
              <w:rPr>
                <w:color w:val="231F20"/>
                <w:spacing w:val="-5"/>
                <w:sz w:val="14"/>
              </w:rPr>
              <w:t xml:space="preserve"> </w:t>
            </w:r>
            <w:r>
              <w:rPr>
                <w:color w:val="231F20"/>
                <w:sz w:val="14"/>
              </w:rPr>
              <w:t>di</w:t>
            </w:r>
            <w:r>
              <w:rPr>
                <w:color w:val="231F20"/>
                <w:spacing w:val="-5"/>
                <w:sz w:val="14"/>
              </w:rPr>
              <w:t xml:space="preserve"> </w:t>
            </w:r>
            <w:r>
              <w:rPr>
                <w:color w:val="231F20"/>
                <w:sz w:val="14"/>
              </w:rPr>
              <w:t>forma,</w:t>
            </w:r>
            <w:r>
              <w:rPr>
                <w:color w:val="231F20"/>
                <w:spacing w:val="-5"/>
                <w:sz w:val="14"/>
              </w:rPr>
              <w:t xml:space="preserve"> </w:t>
            </w:r>
            <w:r>
              <w:rPr>
                <w:color w:val="231F20"/>
                <w:sz w:val="14"/>
              </w:rPr>
              <w:t>difetti</w:t>
            </w:r>
            <w:r>
              <w:rPr>
                <w:color w:val="231F20"/>
                <w:spacing w:val="-5"/>
                <w:sz w:val="14"/>
              </w:rPr>
              <w:t xml:space="preserve"> </w:t>
            </w:r>
            <w:r>
              <w:rPr>
                <w:color w:val="231F20"/>
                <w:sz w:val="14"/>
              </w:rPr>
              <w:t>di</w:t>
            </w:r>
            <w:r>
              <w:rPr>
                <w:color w:val="231F20"/>
                <w:spacing w:val="-5"/>
                <w:sz w:val="14"/>
              </w:rPr>
              <w:t xml:space="preserve"> </w:t>
            </w:r>
            <w:r>
              <w:rPr>
                <w:color w:val="231F20"/>
                <w:sz w:val="14"/>
              </w:rPr>
              <w:t>colorazione</w:t>
            </w:r>
            <w:r>
              <w:rPr>
                <w:color w:val="231F20"/>
                <w:spacing w:val="-5"/>
                <w:sz w:val="14"/>
              </w:rPr>
              <w:t xml:space="preserve"> </w:t>
            </w:r>
            <w:r>
              <w:rPr>
                <w:color w:val="231F20"/>
                <w:sz w:val="14"/>
              </w:rPr>
              <w:t>(piccola</w:t>
            </w:r>
            <w:r>
              <w:rPr>
                <w:color w:val="231F20"/>
                <w:spacing w:val="-5"/>
                <w:sz w:val="14"/>
              </w:rPr>
              <w:t xml:space="preserve"> </w:t>
            </w:r>
            <w:r>
              <w:rPr>
                <w:color w:val="231F20"/>
                <w:sz w:val="14"/>
              </w:rPr>
              <w:t>zona</w:t>
            </w:r>
            <w:r>
              <w:rPr>
                <w:color w:val="231F20"/>
                <w:spacing w:val="-5"/>
                <w:sz w:val="14"/>
              </w:rPr>
              <w:t xml:space="preserve"> </w:t>
            </w:r>
            <w:r>
              <w:rPr>
                <w:color w:val="231F20"/>
                <w:sz w:val="14"/>
              </w:rPr>
              <w:t>bianca</w:t>
            </w:r>
            <w:r>
              <w:rPr>
                <w:color w:val="231F20"/>
                <w:spacing w:val="-5"/>
                <w:sz w:val="14"/>
              </w:rPr>
              <w:t xml:space="preserve"> </w:t>
            </w:r>
            <w:r>
              <w:rPr>
                <w:color w:val="231F20"/>
                <w:sz w:val="14"/>
              </w:rPr>
              <w:t>non</w:t>
            </w:r>
            <w:r>
              <w:rPr>
                <w:color w:val="231F20"/>
                <w:spacing w:val="-5"/>
                <w:sz w:val="14"/>
              </w:rPr>
              <w:t xml:space="preserve"> </w:t>
            </w:r>
            <w:r>
              <w:rPr>
                <w:color w:val="231F20"/>
                <w:sz w:val="14"/>
              </w:rPr>
              <w:t>superiore</w:t>
            </w:r>
            <w:r>
              <w:rPr>
                <w:color w:val="231F20"/>
                <w:spacing w:val="40"/>
                <w:sz w:val="14"/>
              </w:rPr>
              <w:t xml:space="preserve"> </w:t>
            </w:r>
            <w:r>
              <w:rPr>
                <w:color w:val="231F20"/>
                <w:sz w:val="14"/>
              </w:rPr>
              <w:t>a 1/5 della superficie totale del frutto), lievi ammaccature secche.</w:t>
            </w:r>
          </w:p>
        </w:tc>
        <w:tc>
          <w:tcPr>
            <w:tcW w:w="949" w:type="dxa"/>
            <w:tcBorders>
              <w:top w:val="dotted" w:sz="4" w:space="0" w:color="231F20"/>
              <w:left w:val="single" w:sz="4" w:space="0" w:color="231F20"/>
              <w:bottom w:val="single" w:sz="4" w:space="0" w:color="231F20"/>
            </w:tcBorders>
          </w:tcPr>
          <w:p w14:paraId="4D8CAC07" w14:textId="77777777" w:rsidR="0057014F" w:rsidRDefault="0057014F">
            <w:pPr>
              <w:pStyle w:val="TableParagraph"/>
              <w:rPr>
                <w:b/>
                <w:sz w:val="20"/>
              </w:rPr>
            </w:pPr>
          </w:p>
          <w:p w14:paraId="28B073C4" w14:textId="77777777" w:rsidR="0057014F" w:rsidRDefault="001F5764">
            <w:pPr>
              <w:pStyle w:val="TableParagraph"/>
              <w:spacing w:before="173"/>
              <w:ind w:left="336" w:right="318"/>
              <w:jc w:val="center"/>
              <w:rPr>
                <w:sz w:val="17"/>
              </w:rPr>
            </w:pPr>
            <w:r>
              <w:rPr>
                <w:color w:val="231F20"/>
                <w:spacing w:val="-5"/>
                <w:sz w:val="17"/>
              </w:rPr>
              <w:t>50</w:t>
            </w:r>
          </w:p>
        </w:tc>
      </w:tr>
      <w:tr w:rsidR="0057014F" w14:paraId="07F933AF" w14:textId="77777777">
        <w:trPr>
          <w:trHeight w:val="655"/>
        </w:trPr>
        <w:tc>
          <w:tcPr>
            <w:tcW w:w="949" w:type="dxa"/>
            <w:tcBorders>
              <w:top w:val="single" w:sz="4" w:space="0" w:color="231F20"/>
              <w:bottom w:val="single" w:sz="4" w:space="0" w:color="231F20"/>
              <w:right w:val="single" w:sz="4" w:space="0" w:color="231F20"/>
            </w:tcBorders>
          </w:tcPr>
          <w:p w14:paraId="41E21C74" w14:textId="77777777" w:rsidR="0057014F" w:rsidRDefault="0057014F">
            <w:pPr>
              <w:pStyle w:val="TableParagraph"/>
              <w:spacing w:before="8"/>
              <w:rPr>
                <w:b/>
                <w:sz w:val="20"/>
              </w:rPr>
            </w:pPr>
          </w:p>
          <w:p w14:paraId="1A6A668F" w14:textId="77777777" w:rsidR="0057014F" w:rsidRDefault="001F5764">
            <w:pPr>
              <w:pStyle w:val="TableParagraph"/>
              <w:ind w:left="338" w:right="318"/>
              <w:jc w:val="center"/>
              <w:rPr>
                <w:sz w:val="17"/>
              </w:rPr>
            </w:pPr>
            <w:r>
              <w:rPr>
                <w:color w:val="231F20"/>
                <w:spacing w:val="-5"/>
                <w:sz w:val="17"/>
              </w:rPr>
              <w:t>c)</w:t>
            </w:r>
          </w:p>
        </w:tc>
        <w:tc>
          <w:tcPr>
            <w:tcW w:w="6589" w:type="dxa"/>
            <w:tcBorders>
              <w:top w:val="single" w:sz="4" w:space="0" w:color="231F20"/>
              <w:left w:val="single" w:sz="4" w:space="0" w:color="231F20"/>
              <w:bottom w:val="single" w:sz="4" w:space="0" w:color="231F20"/>
              <w:right w:val="single" w:sz="4" w:space="0" w:color="231F20"/>
            </w:tcBorders>
          </w:tcPr>
          <w:p w14:paraId="7EED3C4F" w14:textId="77777777" w:rsidR="0057014F" w:rsidRDefault="001F5764">
            <w:pPr>
              <w:pStyle w:val="TableParagraph"/>
              <w:spacing w:before="84" w:line="228" w:lineRule="auto"/>
              <w:ind w:left="288" w:right="278"/>
              <w:jc w:val="both"/>
              <w:rPr>
                <w:sz w:val="14"/>
              </w:rPr>
            </w:pPr>
            <w:r>
              <w:rPr>
                <w:color w:val="231F20"/>
                <w:sz w:val="14"/>
              </w:rPr>
              <w:t>I</w:t>
            </w:r>
            <w:r>
              <w:rPr>
                <w:color w:val="231F20"/>
                <w:spacing w:val="-9"/>
                <w:sz w:val="14"/>
              </w:rPr>
              <w:t xml:space="preserve"> </w:t>
            </w:r>
            <w:r>
              <w:rPr>
                <w:color w:val="231F20"/>
                <w:sz w:val="14"/>
              </w:rPr>
              <w:t>frutti</w:t>
            </w:r>
            <w:r>
              <w:rPr>
                <w:color w:val="231F20"/>
                <w:spacing w:val="-9"/>
                <w:sz w:val="14"/>
              </w:rPr>
              <w:t xml:space="preserve"> </w:t>
            </w:r>
            <w:r>
              <w:rPr>
                <w:color w:val="231F20"/>
                <w:sz w:val="14"/>
              </w:rPr>
              <w:t>di</w:t>
            </w:r>
            <w:r>
              <w:rPr>
                <w:color w:val="231F20"/>
                <w:spacing w:val="-9"/>
                <w:sz w:val="14"/>
              </w:rPr>
              <w:t xml:space="preserve"> </w:t>
            </w:r>
            <w:r>
              <w:rPr>
                <w:color w:val="231F20"/>
                <w:sz w:val="14"/>
              </w:rPr>
              <w:t>questa</w:t>
            </w:r>
            <w:r>
              <w:rPr>
                <w:color w:val="231F20"/>
                <w:spacing w:val="-9"/>
                <w:sz w:val="14"/>
              </w:rPr>
              <w:t xml:space="preserve"> </w:t>
            </w:r>
            <w:r>
              <w:rPr>
                <w:color w:val="231F20"/>
                <w:sz w:val="14"/>
              </w:rPr>
              <w:t>classe</w:t>
            </w:r>
            <w:r>
              <w:rPr>
                <w:color w:val="231F20"/>
                <w:spacing w:val="-8"/>
                <w:sz w:val="14"/>
              </w:rPr>
              <w:t xml:space="preserve"> </w:t>
            </w:r>
            <w:r>
              <w:rPr>
                <w:color w:val="231F20"/>
                <w:sz w:val="14"/>
              </w:rPr>
              <w:t>devono</w:t>
            </w:r>
            <w:r>
              <w:rPr>
                <w:color w:val="231F20"/>
                <w:spacing w:val="-9"/>
                <w:sz w:val="14"/>
              </w:rPr>
              <w:t xml:space="preserve"> </w:t>
            </w:r>
            <w:r>
              <w:rPr>
                <w:color w:val="231F20"/>
                <w:sz w:val="14"/>
              </w:rPr>
              <w:t>presentare</w:t>
            </w:r>
            <w:r>
              <w:rPr>
                <w:color w:val="231F20"/>
                <w:spacing w:val="-9"/>
                <w:sz w:val="14"/>
              </w:rPr>
              <w:t xml:space="preserve"> </w:t>
            </w:r>
            <w:r>
              <w:rPr>
                <w:color w:val="231F20"/>
                <w:sz w:val="14"/>
              </w:rPr>
              <w:t>la</w:t>
            </w:r>
            <w:r>
              <w:rPr>
                <w:color w:val="231F20"/>
                <w:spacing w:val="-9"/>
                <w:sz w:val="14"/>
              </w:rPr>
              <w:t xml:space="preserve"> </w:t>
            </w:r>
            <w:r>
              <w:rPr>
                <w:color w:val="231F20"/>
                <w:sz w:val="14"/>
              </w:rPr>
              <w:t>forma,</w:t>
            </w:r>
            <w:r>
              <w:rPr>
                <w:color w:val="231F20"/>
                <w:spacing w:val="-9"/>
                <w:sz w:val="14"/>
              </w:rPr>
              <w:t xml:space="preserve"> </w:t>
            </w:r>
            <w:r>
              <w:rPr>
                <w:color w:val="231F20"/>
                <w:sz w:val="14"/>
              </w:rPr>
              <w:t>il</w:t>
            </w:r>
            <w:r>
              <w:rPr>
                <w:color w:val="231F20"/>
                <w:spacing w:val="-8"/>
                <w:sz w:val="14"/>
              </w:rPr>
              <w:t xml:space="preserve"> </w:t>
            </w:r>
            <w:r>
              <w:rPr>
                <w:color w:val="231F20"/>
                <w:sz w:val="14"/>
              </w:rPr>
              <w:t>calibro</w:t>
            </w:r>
            <w:r>
              <w:rPr>
                <w:color w:val="231F20"/>
                <w:spacing w:val="-9"/>
                <w:sz w:val="14"/>
              </w:rPr>
              <w:t xml:space="preserve"> </w:t>
            </w:r>
            <w:r>
              <w:rPr>
                <w:color w:val="231F20"/>
                <w:sz w:val="14"/>
              </w:rPr>
              <w:t>e</w:t>
            </w:r>
            <w:r>
              <w:rPr>
                <w:color w:val="231F20"/>
                <w:spacing w:val="-9"/>
                <w:sz w:val="14"/>
              </w:rPr>
              <w:t xml:space="preserve"> </w:t>
            </w:r>
            <w:r>
              <w:rPr>
                <w:color w:val="231F20"/>
                <w:sz w:val="14"/>
              </w:rPr>
              <w:t>la</w:t>
            </w:r>
            <w:r>
              <w:rPr>
                <w:color w:val="231F20"/>
                <w:spacing w:val="-9"/>
                <w:sz w:val="14"/>
              </w:rPr>
              <w:t xml:space="preserve"> </w:t>
            </w:r>
            <w:r>
              <w:rPr>
                <w:color w:val="231F20"/>
                <w:sz w:val="14"/>
              </w:rPr>
              <w:t>colorazione</w:t>
            </w:r>
            <w:r>
              <w:rPr>
                <w:color w:val="231F20"/>
                <w:spacing w:val="-8"/>
                <w:sz w:val="14"/>
              </w:rPr>
              <w:t xml:space="preserve"> </w:t>
            </w:r>
            <w:r>
              <w:rPr>
                <w:color w:val="231F20"/>
                <w:sz w:val="14"/>
              </w:rPr>
              <w:t>tipici</w:t>
            </w:r>
            <w:r>
              <w:rPr>
                <w:color w:val="231F20"/>
                <w:spacing w:val="-9"/>
                <w:sz w:val="14"/>
              </w:rPr>
              <w:t xml:space="preserve"> </w:t>
            </w:r>
            <w:r>
              <w:rPr>
                <w:color w:val="231F20"/>
                <w:sz w:val="14"/>
              </w:rPr>
              <w:t>della</w:t>
            </w:r>
            <w:r>
              <w:rPr>
                <w:color w:val="231F20"/>
                <w:spacing w:val="-9"/>
                <w:sz w:val="14"/>
              </w:rPr>
              <w:t xml:space="preserve"> </w:t>
            </w:r>
            <w:r>
              <w:rPr>
                <w:color w:val="231F20"/>
                <w:sz w:val="14"/>
              </w:rPr>
              <w:t>varietà,</w:t>
            </w:r>
            <w:r>
              <w:rPr>
                <w:color w:val="231F20"/>
                <w:spacing w:val="-9"/>
                <w:sz w:val="14"/>
              </w:rPr>
              <w:t xml:space="preserve"> </w:t>
            </w:r>
            <w:r>
              <w:rPr>
                <w:color w:val="231F20"/>
                <w:sz w:val="14"/>
              </w:rPr>
              <w:t>ma</w:t>
            </w:r>
            <w:r>
              <w:rPr>
                <w:color w:val="231F20"/>
                <w:spacing w:val="40"/>
                <w:sz w:val="14"/>
              </w:rPr>
              <w:t xml:space="preserve"> </w:t>
            </w:r>
            <w:r>
              <w:rPr>
                <w:color w:val="231F20"/>
                <w:sz w:val="14"/>
              </w:rPr>
              <w:t>di</w:t>
            </w:r>
            <w:r>
              <w:rPr>
                <w:color w:val="231F20"/>
                <w:spacing w:val="-2"/>
                <w:sz w:val="14"/>
              </w:rPr>
              <w:t xml:space="preserve"> </w:t>
            </w:r>
            <w:r>
              <w:rPr>
                <w:color w:val="231F20"/>
                <w:sz w:val="14"/>
              </w:rPr>
              <w:t>qualità</w:t>
            </w:r>
            <w:r>
              <w:rPr>
                <w:color w:val="231F20"/>
                <w:spacing w:val="-2"/>
                <w:sz w:val="14"/>
              </w:rPr>
              <w:t xml:space="preserve"> </w:t>
            </w:r>
            <w:r>
              <w:rPr>
                <w:color w:val="231F20"/>
                <w:sz w:val="14"/>
              </w:rPr>
              <w:t>tale</w:t>
            </w:r>
            <w:r>
              <w:rPr>
                <w:color w:val="231F20"/>
                <w:spacing w:val="-2"/>
                <w:sz w:val="14"/>
              </w:rPr>
              <w:t xml:space="preserve"> </w:t>
            </w:r>
            <w:r>
              <w:rPr>
                <w:color w:val="231F20"/>
                <w:sz w:val="14"/>
              </w:rPr>
              <w:t>da</w:t>
            </w:r>
            <w:r>
              <w:rPr>
                <w:color w:val="231F20"/>
                <w:spacing w:val="-2"/>
                <w:sz w:val="14"/>
              </w:rPr>
              <w:t xml:space="preserve"> </w:t>
            </w:r>
            <w:r>
              <w:rPr>
                <w:color w:val="231F20"/>
                <w:sz w:val="14"/>
              </w:rPr>
              <w:t>non</w:t>
            </w:r>
            <w:r>
              <w:rPr>
                <w:color w:val="231F20"/>
                <w:spacing w:val="-2"/>
                <w:sz w:val="14"/>
              </w:rPr>
              <w:t xml:space="preserve"> </w:t>
            </w:r>
            <w:r>
              <w:rPr>
                <w:color w:val="231F20"/>
                <w:sz w:val="14"/>
              </w:rPr>
              <w:t>poter</w:t>
            </w:r>
            <w:r>
              <w:rPr>
                <w:color w:val="231F20"/>
                <w:spacing w:val="-2"/>
                <w:sz w:val="14"/>
              </w:rPr>
              <w:t xml:space="preserve"> </w:t>
            </w:r>
            <w:r>
              <w:rPr>
                <w:color w:val="231F20"/>
                <w:sz w:val="14"/>
              </w:rPr>
              <w:t>rientrare</w:t>
            </w:r>
            <w:r>
              <w:rPr>
                <w:color w:val="231F20"/>
                <w:spacing w:val="-2"/>
                <w:sz w:val="14"/>
              </w:rPr>
              <w:t xml:space="preserve"> </w:t>
            </w:r>
            <w:r>
              <w:rPr>
                <w:color w:val="231F20"/>
                <w:sz w:val="14"/>
              </w:rPr>
              <w:t>nelle</w:t>
            </w:r>
            <w:r>
              <w:rPr>
                <w:color w:val="231F20"/>
                <w:spacing w:val="-2"/>
                <w:sz w:val="14"/>
              </w:rPr>
              <w:t xml:space="preserve"> </w:t>
            </w:r>
            <w:r>
              <w:rPr>
                <w:color w:val="231F20"/>
                <w:sz w:val="14"/>
              </w:rPr>
              <w:t>precedenti</w:t>
            </w:r>
            <w:r>
              <w:rPr>
                <w:color w:val="231F20"/>
                <w:spacing w:val="-2"/>
                <w:sz w:val="14"/>
              </w:rPr>
              <w:t xml:space="preserve"> </w:t>
            </w:r>
            <w:r>
              <w:rPr>
                <w:color w:val="231F20"/>
                <w:sz w:val="14"/>
              </w:rPr>
              <w:t>classi:</w:t>
            </w:r>
            <w:r>
              <w:rPr>
                <w:color w:val="231F20"/>
                <w:spacing w:val="-2"/>
                <w:sz w:val="14"/>
              </w:rPr>
              <w:t xml:space="preserve"> </w:t>
            </w:r>
            <w:r>
              <w:rPr>
                <w:color w:val="231F20"/>
                <w:sz w:val="14"/>
              </w:rPr>
              <w:t>a)</w:t>
            </w:r>
            <w:r>
              <w:rPr>
                <w:color w:val="231F20"/>
                <w:spacing w:val="-2"/>
                <w:sz w:val="14"/>
              </w:rPr>
              <w:t xml:space="preserve"> </w:t>
            </w:r>
            <w:r>
              <w:rPr>
                <w:color w:val="231F20"/>
                <w:sz w:val="14"/>
              </w:rPr>
              <w:t>e</w:t>
            </w:r>
            <w:r>
              <w:rPr>
                <w:color w:val="231F20"/>
                <w:spacing w:val="-2"/>
                <w:sz w:val="14"/>
              </w:rPr>
              <w:t xml:space="preserve"> </w:t>
            </w:r>
            <w:r>
              <w:rPr>
                <w:color w:val="231F20"/>
                <w:sz w:val="14"/>
              </w:rPr>
              <w:t>b)</w:t>
            </w:r>
            <w:r>
              <w:rPr>
                <w:color w:val="231F20"/>
                <w:spacing w:val="-2"/>
                <w:sz w:val="14"/>
              </w:rPr>
              <w:t xml:space="preserve"> </w:t>
            </w:r>
            <w:r>
              <w:rPr>
                <w:color w:val="231F20"/>
                <w:sz w:val="14"/>
              </w:rPr>
              <w:t>e</w:t>
            </w:r>
            <w:r>
              <w:rPr>
                <w:color w:val="231F20"/>
                <w:spacing w:val="-2"/>
                <w:sz w:val="14"/>
              </w:rPr>
              <w:t xml:space="preserve"> </w:t>
            </w:r>
            <w:r>
              <w:rPr>
                <w:color w:val="231F20"/>
                <w:sz w:val="14"/>
              </w:rPr>
              <w:t>destinati,</w:t>
            </w:r>
            <w:r>
              <w:rPr>
                <w:color w:val="231F20"/>
                <w:spacing w:val="-2"/>
                <w:sz w:val="14"/>
              </w:rPr>
              <w:t xml:space="preserve"> </w:t>
            </w:r>
            <w:r>
              <w:rPr>
                <w:color w:val="231F20"/>
                <w:sz w:val="14"/>
              </w:rPr>
              <w:t>causa</w:t>
            </w:r>
            <w:r>
              <w:rPr>
                <w:color w:val="231F20"/>
                <w:spacing w:val="-2"/>
                <w:sz w:val="14"/>
              </w:rPr>
              <w:t xml:space="preserve"> </w:t>
            </w:r>
            <w:r>
              <w:rPr>
                <w:color w:val="231F20"/>
                <w:sz w:val="14"/>
              </w:rPr>
              <w:t>le</w:t>
            </w:r>
            <w:r>
              <w:rPr>
                <w:color w:val="231F20"/>
                <w:spacing w:val="-2"/>
                <w:sz w:val="14"/>
              </w:rPr>
              <w:t xml:space="preserve"> </w:t>
            </w:r>
            <w:r>
              <w:rPr>
                <w:color w:val="231F20"/>
                <w:sz w:val="14"/>
              </w:rPr>
              <w:t>Avversità</w:t>
            </w:r>
            <w:r>
              <w:rPr>
                <w:color w:val="231F20"/>
                <w:spacing w:val="40"/>
                <w:sz w:val="14"/>
              </w:rPr>
              <w:t xml:space="preserve"> </w:t>
            </w:r>
            <w:r>
              <w:rPr>
                <w:color w:val="231F20"/>
                <w:sz w:val="14"/>
              </w:rPr>
              <w:t>Atmosferiche coperte da garanzia, solo alla trasformazione industriale.</w:t>
            </w:r>
          </w:p>
        </w:tc>
        <w:tc>
          <w:tcPr>
            <w:tcW w:w="949" w:type="dxa"/>
            <w:tcBorders>
              <w:top w:val="single" w:sz="4" w:space="0" w:color="231F20"/>
              <w:left w:val="single" w:sz="4" w:space="0" w:color="231F20"/>
              <w:bottom w:val="single" w:sz="4" w:space="0" w:color="231F20"/>
            </w:tcBorders>
          </w:tcPr>
          <w:p w14:paraId="6E2FA406" w14:textId="77777777" w:rsidR="0057014F" w:rsidRDefault="0057014F">
            <w:pPr>
              <w:pStyle w:val="TableParagraph"/>
              <w:spacing w:before="8"/>
              <w:rPr>
                <w:b/>
                <w:sz w:val="20"/>
              </w:rPr>
            </w:pPr>
          </w:p>
          <w:p w14:paraId="34B467A7" w14:textId="77777777" w:rsidR="0057014F" w:rsidRDefault="001F5764">
            <w:pPr>
              <w:pStyle w:val="TableParagraph"/>
              <w:ind w:left="369" w:right="273"/>
              <w:jc w:val="center"/>
              <w:rPr>
                <w:sz w:val="17"/>
              </w:rPr>
            </w:pPr>
            <w:r>
              <w:rPr>
                <w:color w:val="231F20"/>
                <w:spacing w:val="-5"/>
                <w:sz w:val="17"/>
              </w:rPr>
              <w:t>90</w:t>
            </w:r>
          </w:p>
        </w:tc>
      </w:tr>
      <w:tr w:rsidR="0057014F" w14:paraId="09D646B8" w14:textId="77777777">
        <w:trPr>
          <w:trHeight w:val="625"/>
        </w:trPr>
        <w:tc>
          <w:tcPr>
            <w:tcW w:w="8487" w:type="dxa"/>
            <w:gridSpan w:val="3"/>
            <w:tcBorders>
              <w:top w:val="single" w:sz="4" w:space="0" w:color="231F20"/>
            </w:tcBorders>
          </w:tcPr>
          <w:p w14:paraId="7E407505" w14:textId="13AF0F07" w:rsidR="0057014F" w:rsidRDefault="001F5764">
            <w:pPr>
              <w:pStyle w:val="TableParagraph"/>
              <w:spacing w:before="55" w:line="256" w:lineRule="auto"/>
              <w:ind w:left="241" w:right="191"/>
              <w:jc w:val="both"/>
              <w:rPr>
                <w:sz w:val="14"/>
              </w:rPr>
            </w:pPr>
            <w:r>
              <w:rPr>
                <w:color w:val="231F20"/>
                <w:sz w:val="14"/>
              </w:rPr>
              <w:t>I</w:t>
            </w:r>
            <w:r>
              <w:rPr>
                <w:color w:val="231F20"/>
                <w:spacing w:val="-2"/>
                <w:sz w:val="14"/>
              </w:rPr>
              <w:t xml:space="preserve"> </w:t>
            </w:r>
            <w:r>
              <w:rPr>
                <w:color w:val="231F20"/>
                <w:sz w:val="14"/>
              </w:rPr>
              <w:t>frutti</w:t>
            </w:r>
            <w:r>
              <w:rPr>
                <w:color w:val="231F20"/>
                <w:spacing w:val="-2"/>
                <w:sz w:val="14"/>
              </w:rPr>
              <w:t xml:space="preserve"> </w:t>
            </w:r>
            <w:r>
              <w:rPr>
                <w:color w:val="231F20"/>
                <w:sz w:val="14"/>
              </w:rPr>
              <w:t>caduti,</w:t>
            </w:r>
            <w:r>
              <w:rPr>
                <w:color w:val="231F20"/>
                <w:spacing w:val="-2"/>
                <w:sz w:val="14"/>
              </w:rPr>
              <w:t xml:space="preserve"> </w:t>
            </w:r>
            <w:r>
              <w:rPr>
                <w:color w:val="231F20"/>
                <w:sz w:val="14"/>
              </w:rPr>
              <w:t>persi,</w:t>
            </w:r>
            <w:r>
              <w:rPr>
                <w:color w:val="231F20"/>
                <w:spacing w:val="-2"/>
                <w:sz w:val="14"/>
              </w:rPr>
              <w:t xml:space="preserve"> </w:t>
            </w:r>
            <w:r>
              <w:rPr>
                <w:color w:val="231F20"/>
                <w:sz w:val="14"/>
              </w:rPr>
              <w:t>distrutti</w:t>
            </w:r>
            <w:r>
              <w:rPr>
                <w:color w:val="231F20"/>
                <w:spacing w:val="-2"/>
                <w:sz w:val="14"/>
              </w:rPr>
              <w:t xml:space="preserve"> </w:t>
            </w:r>
            <w:r>
              <w:rPr>
                <w:color w:val="231F20"/>
                <w:sz w:val="14"/>
              </w:rPr>
              <w:t>(cioè</w:t>
            </w:r>
            <w:r>
              <w:rPr>
                <w:color w:val="231F20"/>
                <w:spacing w:val="-2"/>
                <w:sz w:val="14"/>
              </w:rPr>
              <w:t xml:space="preserve"> </w:t>
            </w:r>
            <w:r>
              <w:rPr>
                <w:color w:val="231F20"/>
                <w:sz w:val="14"/>
              </w:rPr>
              <w:t>tali</w:t>
            </w:r>
            <w:r>
              <w:rPr>
                <w:color w:val="231F20"/>
                <w:spacing w:val="-2"/>
                <w:sz w:val="14"/>
              </w:rPr>
              <w:t xml:space="preserve"> </w:t>
            </w:r>
            <w:r>
              <w:rPr>
                <w:color w:val="231F20"/>
                <w:sz w:val="14"/>
              </w:rPr>
              <w:t>da</w:t>
            </w:r>
            <w:r>
              <w:rPr>
                <w:color w:val="231F20"/>
                <w:spacing w:val="-2"/>
                <w:sz w:val="14"/>
              </w:rPr>
              <w:t xml:space="preserve"> </w:t>
            </w:r>
            <w:r>
              <w:rPr>
                <w:color w:val="231F20"/>
                <w:sz w:val="14"/>
              </w:rPr>
              <w:t>azzerare</w:t>
            </w:r>
            <w:r>
              <w:rPr>
                <w:color w:val="231F20"/>
                <w:spacing w:val="-2"/>
                <w:sz w:val="14"/>
              </w:rPr>
              <w:t xml:space="preserve"> </w:t>
            </w:r>
            <w:r>
              <w:rPr>
                <w:color w:val="231F20"/>
                <w:sz w:val="14"/>
              </w:rPr>
              <w:t>il</w:t>
            </w:r>
            <w:r>
              <w:rPr>
                <w:color w:val="231F20"/>
                <w:spacing w:val="-2"/>
                <w:sz w:val="14"/>
              </w:rPr>
              <w:t xml:space="preserve"> </w:t>
            </w:r>
            <w:r>
              <w:rPr>
                <w:color w:val="231F20"/>
                <w:sz w:val="14"/>
              </w:rPr>
              <w:t>loro</w:t>
            </w:r>
            <w:r>
              <w:rPr>
                <w:color w:val="231F20"/>
                <w:spacing w:val="-2"/>
                <w:sz w:val="14"/>
              </w:rPr>
              <w:t xml:space="preserve"> </w:t>
            </w:r>
            <w:r>
              <w:rPr>
                <w:color w:val="231F20"/>
                <w:sz w:val="14"/>
              </w:rPr>
              <w:t>valore</w:t>
            </w:r>
            <w:r>
              <w:rPr>
                <w:color w:val="231F20"/>
                <w:spacing w:val="-2"/>
                <w:sz w:val="14"/>
              </w:rPr>
              <w:t xml:space="preserve"> </w:t>
            </w:r>
            <w:r>
              <w:rPr>
                <w:color w:val="231F20"/>
                <w:sz w:val="14"/>
              </w:rPr>
              <w:t>intrinseco)</w:t>
            </w:r>
            <w:r>
              <w:rPr>
                <w:color w:val="231F20"/>
                <w:spacing w:val="-2"/>
                <w:sz w:val="14"/>
              </w:rPr>
              <w:t xml:space="preserve"> </w:t>
            </w:r>
            <w:r>
              <w:rPr>
                <w:color w:val="231F20"/>
                <w:sz w:val="14"/>
              </w:rPr>
              <w:t>o</w:t>
            </w:r>
            <w:r>
              <w:rPr>
                <w:color w:val="231F20"/>
                <w:spacing w:val="-2"/>
                <w:sz w:val="14"/>
              </w:rPr>
              <w:t xml:space="preserve"> </w:t>
            </w:r>
            <w:r>
              <w:rPr>
                <w:color w:val="231F20"/>
                <w:sz w:val="14"/>
              </w:rPr>
              <w:t>che</w:t>
            </w:r>
            <w:r>
              <w:rPr>
                <w:color w:val="231F20"/>
                <w:spacing w:val="-2"/>
                <w:sz w:val="14"/>
              </w:rPr>
              <w:t xml:space="preserve"> </w:t>
            </w:r>
            <w:r>
              <w:rPr>
                <w:color w:val="231F20"/>
                <w:sz w:val="14"/>
              </w:rPr>
              <w:t>presentano</w:t>
            </w:r>
            <w:r>
              <w:rPr>
                <w:color w:val="231F20"/>
                <w:spacing w:val="-2"/>
                <w:sz w:val="14"/>
              </w:rPr>
              <w:t xml:space="preserve"> </w:t>
            </w:r>
            <w:r>
              <w:rPr>
                <w:color w:val="231F20"/>
                <w:sz w:val="14"/>
              </w:rPr>
              <w:t>fenomeni</w:t>
            </w:r>
            <w:r>
              <w:rPr>
                <w:color w:val="231F20"/>
                <w:spacing w:val="-2"/>
                <w:sz w:val="14"/>
              </w:rPr>
              <w:t xml:space="preserve"> </w:t>
            </w:r>
            <w:r>
              <w:rPr>
                <w:color w:val="231F20"/>
                <w:sz w:val="14"/>
              </w:rPr>
              <w:t>di</w:t>
            </w:r>
            <w:r>
              <w:rPr>
                <w:color w:val="231F20"/>
                <w:spacing w:val="-2"/>
                <w:sz w:val="14"/>
              </w:rPr>
              <w:t xml:space="preserve"> </w:t>
            </w:r>
            <w:r>
              <w:rPr>
                <w:color w:val="231F20"/>
                <w:sz w:val="14"/>
              </w:rPr>
              <w:t>marcescenza</w:t>
            </w:r>
            <w:r>
              <w:rPr>
                <w:color w:val="231F20"/>
                <w:spacing w:val="-2"/>
                <w:sz w:val="14"/>
              </w:rPr>
              <w:t xml:space="preserve"> </w:t>
            </w:r>
            <w:r>
              <w:rPr>
                <w:color w:val="231F20"/>
                <w:sz w:val="14"/>
              </w:rPr>
              <w:t>evidente</w:t>
            </w:r>
            <w:r>
              <w:rPr>
                <w:color w:val="231F20"/>
                <w:spacing w:val="-2"/>
                <w:sz w:val="14"/>
              </w:rPr>
              <w:t xml:space="preserve"> </w:t>
            </w:r>
            <w:r>
              <w:rPr>
                <w:color w:val="231F20"/>
                <w:sz w:val="14"/>
              </w:rPr>
              <w:t>e/o</w:t>
            </w:r>
            <w:r>
              <w:rPr>
                <w:color w:val="231F20"/>
                <w:spacing w:val="40"/>
                <w:sz w:val="14"/>
              </w:rPr>
              <w:t xml:space="preserve"> </w:t>
            </w:r>
            <w:r>
              <w:rPr>
                <w:color w:val="231F20"/>
                <w:sz w:val="14"/>
              </w:rPr>
              <w:t>raggrinzimento</w:t>
            </w:r>
            <w:r>
              <w:rPr>
                <w:color w:val="231F20"/>
                <w:spacing w:val="-1"/>
                <w:sz w:val="14"/>
              </w:rPr>
              <w:t xml:space="preserve"> </w:t>
            </w:r>
            <w:r>
              <w:rPr>
                <w:color w:val="231F20"/>
                <w:sz w:val="14"/>
              </w:rPr>
              <w:t>conseguenti</w:t>
            </w:r>
            <w:r>
              <w:rPr>
                <w:color w:val="231F20"/>
                <w:spacing w:val="-1"/>
                <w:sz w:val="14"/>
              </w:rPr>
              <w:t xml:space="preserve"> </w:t>
            </w:r>
            <w:r>
              <w:rPr>
                <w:color w:val="231F20"/>
                <w:sz w:val="14"/>
              </w:rPr>
              <w:t>alle</w:t>
            </w:r>
            <w:r>
              <w:rPr>
                <w:color w:val="231F20"/>
                <w:spacing w:val="-1"/>
                <w:sz w:val="14"/>
              </w:rPr>
              <w:t xml:space="preserve"> </w:t>
            </w:r>
            <w:r>
              <w:rPr>
                <w:color w:val="231F20"/>
                <w:sz w:val="14"/>
              </w:rPr>
              <w:t>Avversità</w:t>
            </w:r>
            <w:r>
              <w:rPr>
                <w:color w:val="231F20"/>
                <w:spacing w:val="-1"/>
                <w:sz w:val="14"/>
              </w:rPr>
              <w:t xml:space="preserve"> </w:t>
            </w:r>
            <w:r>
              <w:rPr>
                <w:color w:val="231F20"/>
                <w:sz w:val="14"/>
              </w:rPr>
              <w:t>Atmosferiche</w:t>
            </w:r>
            <w:r>
              <w:rPr>
                <w:color w:val="231F20"/>
                <w:spacing w:val="-1"/>
                <w:sz w:val="14"/>
              </w:rPr>
              <w:t xml:space="preserve"> </w:t>
            </w:r>
            <w:r>
              <w:rPr>
                <w:color w:val="231F20"/>
                <w:sz w:val="14"/>
              </w:rPr>
              <w:t>assicurate,</w:t>
            </w:r>
            <w:r>
              <w:rPr>
                <w:color w:val="231F20"/>
                <w:spacing w:val="-1"/>
                <w:sz w:val="14"/>
              </w:rPr>
              <w:t xml:space="preserve"> </w:t>
            </w:r>
            <w:r>
              <w:rPr>
                <w:color w:val="231F20"/>
                <w:sz w:val="14"/>
              </w:rPr>
              <w:t>e</w:t>
            </w:r>
            <w:r>
              <w:rPr>
                <w:color w:val="231F20"/>
                <w:spacing w:val="-1"/>
                <w:sz w:val="14"/>
              </w:rPr>
              <w:t xml:space="preserve"> </w:t>
            </w:r>
            <w:r>
              <w:rPr>
                <w:color w:val="231F20"/>
                <w:sz w:val="14"/>
              </w:rPr>
              <w:t>comunque</w:t>
            </w:r>
            <w:r>
              <w:rPr>
                <w:color w:val="231F20"/>
                <w:spacing w:val="-1"/>
                <w:sz w:val="14"/>
              </w:rPr>
              <w:t xml:space="preserve"> </w:t>
            </w:r>
            <w:r>
              <w:rPr>
                <w:color w:val="231F20"/>
                <w:sz w:val="14"/>
              </w:rPr>
              <w:t>tali</w:t>
            </w:r>
            <w:r>
              <w:rPr>
                <w:color w:val="231F20"/>
                <w:spacing w:val="-1"/>
                <w:sz w:val="14"/>
              </w:rPr>
              <w:t xml:space="preserve"> </w:t>
            </w:r>
            <w:r>
              <w:rPr>
                <w:color w:val="231F20"/>
                <w:sz w:val="14"/>
              </w:rPr>
              <w:t>da</w:t>
            </w:r>
            <w:r>
              <w:rPr>
                <w:color w:val="231F20"/>
                <w:spacing w:val="-1"/>
                <w:sz w:val="14"/>
              </w:rPr>
              <w:t xml:space="preserve"> </w:t>
            </w:r>
            <w:r>
              <w:rPr>
                <w:color w:val="231F20"/>
                <w:sz w:val="14"/>
              </w:rPr>
              <w:t>non</w:t>
            </w:r>
            <w:r>
              <w:rPr>
                <w:color w:val="231F20"/>
                <w:spacing w:val="-1"/>
                <w:sz w:val="14"/>
              </w:rPr>
              <w:t xml:space="preserve"> </w:t>
            </w:r>
            <w:r>
              <w:rPr>
                <w:color w:val="231F20"/>
                <w:sz w:val="14"/>
              </w:rPr>
              <w:t>potere</w:t>
            </w:r>
            <w:r>
              <w:rPr>
                <w:color w:val="231F20"/>
                <w:spacing w:val="-1"/>
                <w:sz w:val="14"/>
              </w:rPr>
              <w:t xml:space="preserve"> </w:t>
            </w:r>
            <w:r>
              <w:rPr>
                <w:color w:val="231F20"/>
                <w:sz w:val="14"/>
              </w:rPr>
              <w:t>essere</w:t>
            </w:r>
            <w:r>
              <w:rPr>
                <w:color w:val="231F20"/>
                <w:spacing w:val="-1"/>
                <w:sz w:val="14"/>
              </w:rPr>
              <w:t xml:space="preserve"> </w:t>
            </w:r>
            <w:r>
              <w:rPr>
                <w:color w:val="231F20"/>
                <w:sz w:val="14"/>
              </w:rPr>
              <w:t>destinati</w:t>
            </w:r>
            <w:r>
              <w:rPr>
                <w:color w:val="231F20"/>
                <w:spacing w:val="-1"/>
                <w:sz w:val="14"/>
              </w:rPr>
              <w:t xml:space="preserve"> </w:t>
            </w:r>
            <w:r>
              <w:rPr>
                <w:color w:val="231F20"/>
                <w:sz w:val="14"/>
              </w:rPr>
              <w:t>alla</w:t>
            </w:r>
            <w:r>
              <w:rPr>
                <w:color w:val="231F20"/>
                <w:spacing w:val="-1"/>
                <w:sz w:val="14"/>
              </w:rPr>
              <w:t xml:space="preserve"> </w:t>
            </w:r>
            <w:r>
              <w:rPr>
                <w:color w:val="231F20"/>
                <w:sz w:val="14"/>
              </w:rPr>
              <w:t>trasformazione industriale, vengono valutati solo agli effetti del danno di quantità.</w:t>
            </w:r>
          </w:p>
        </w:tc>
      </w:tr>
    </w:tbl>
    <w:p w14:paraId="34C3D42A" w14:textId="77777777" w:rsidR="004F5F1C" w:rsidRDefault="004F5F1C">
      <w:pPr>
        <w:pStyle w:val="Corpotesto"/>
        <w:spacing w:before="83"/>
        <w:ind w:left="1796"/>
        <w:jc w:val="both"/>
        <w:rPr>
          <w:b/>
          <w:color w:val="F58224"/>
          <w:spacing w:val="-4"/>
        </w:rPr>
      </w:pPr>
    </w:p>
    <w:p w14:paraId="7421E8C3" w14:textId="77777777" w:rsidR="004F5F1C" w:rsidRDefault="004F5F1C">
      <w:pPr>
        <w:pStyle w:val="Corpotesto"/>
        <w:spacing w:before="83"/>
        <w:ind w:left="1796"/>
        <w:jc w:val="both"/>
        <w:rPr>
          <w:b/>
          <w:color w:val="F58224"/>
          <w:spacing w:val="-4"/>
        </w:rPr>
      </w:pPr>
    </w:p>
    <w:p w14:paraId="0B7D8349" w14:textId="77777777" w:rsidR="004F5F1C" w:rsidRDefault="004F5F1C">
      <w:pPr>
        <w:pStyle w:val="Corpotesto"/>
        <w:spacing w:before="83"/>
        <w:ind w:left="1796"/>
        <w:jc w:val="both"/>
        <w:rPr>
          <w:b/>
          <w:color w:val="F58224"/>
          <w:spacing w:val="-4"/>
        </w:rPr>
      </w:pPr>
    </w:p>
    <w:p w14:paraId="5DD1C3ED" w14:textId="77777777" w:rsidR="004F5F1C" w:rsidRDefault="004F5F1C">
      <w:pPr>
        <w:rPr>
          <w:b/>
          <w:color w:val="F58224"/>
          <w:spacing w:val="-4"/>
          <w:sz w:val="17"/>
          <w:szCs w:val="17"/>
        </w:rPr>
      </w:pPr>
      <w:r>
        <w:rPr>
          <w:b/>
          <w:color w:val="F58224"/>
          <w:spacing w:val="-4"/>
        </w:rPr>
        <w:br w:type="page"/>
      </w:r>
    </w:p>
    <w:p w14:paraId="15B39A5D" w14:textId="6EFC3D8A" w:rsidR="0057014F" w:rsidRDefault="001F5764" w:rsidP="00396787">
      <w:pPr>
        <w:pStyle w:val="Corpotesto"/>
        <w:spacing w:before="83"/>
        <w:ind w:left="567"/>
        <w:jc w:val="both"/>
        <w:rPr>
          <w:b/>
        </w:rPr>
      </w:pPr>
      <w:r>
        <w:rPr>
          <w:b/>
          <w:color w:val="F58224"/>
          <w:spacing w:val="-4"/>
        </w:rPr>
        <w:lastRenderedPageBreak/>
        <w:t>Art.</w:t>
      </w:r>
      <w:r>
        <w:rPr>
          <w:b/>
          <w:color w:val="F58224"/>
          <w:spacing w:val="-6"/>
        </w:rPr>
        <w:t xml:space="preserve"> </w:t>
      </w:r>
      <w:r>
        <w:rPr>
          <w:b/>
          <w:color w:val="F58224"/>
          <w:spacing w:val="-4"/>
        </w:rPr>
        <w:t>8</w:t>
      </w:r>
      <w:r>
        <w:rPr>
          <w:b/>
          <w:color w:val="F58224"/>
          <w:spacing w:val="-6"/>
        </w:rPr>
        <w:t xml:space="preserve"> </w:t>
      </w:r>
      <w:r>
        <w:rPr>
          <w:b/>
          <w:color w:val="F58224"/>
          <w:spacing w:val="-4"/>
        </w:rPr>
        <w:t>–</w:t>
      </w:r>
      <w:r>
        <w:rPr>
          <w:b/>
          <w:color w:val="F58224"/>
          <w:spacing w:val="-6"/>
        </w:rPr>
        <w:t xml:space="preserve"> </w:t>
      </w:r>
      <w:r>
        <w:rPr>
          <w:b/>
          <w:color w:val="F58224"/>
          <w:spacing w:val="-4"/>
        </w:rPr>
        <w:t>Danno</w:t>
      </w:r>
      <w:r>
        <w:rPr>
          <w:b/>
          <w:color w:val="F58224"/>
          <w:spacing w:val="-6"/>
        </w:rPr>
        <w:t xml:space="preserve"> </w:t>
      </w:r>
      <w:r>
        <w:rPr>
          <w:b/>
          <w:color w:val="F58224"/>
          <w:spacing w:val="-4"/>
        </w:rPr>
        <w:t>di</w:t>
      </w:r>
      <w:r>
        <w:rPr>
          <w:b/>
          <w:color w:val="F58224"/>
          <w:spacing w:val="-6"/>
        </w:rPr>
        <w:t xml:space="preserve"> </w:t>
      </w:r>
      <w:r>
        <w:rPr>
          <w:b/>
          <w:color w:val="F58224"/>
          <w:spacing w:val="-4"/>
        </w:rPr>
        <w:t>qualità</w:t>
      </w:r>
    </w:p>
    <w:p w14:paraId="2635A200" w14:textId="3DE0471A" w:rsidR="0057014F" w:rsidRPr="00003F29" w:rsidRDefault="001F5764" w:rsidP="00396787">
      <w:pPr>
        <w:pStyle w:val="Corpotesto"/>
        <w:spacing w:before="16" w:line="259" w:lineRule="auto"/>
        <w:ind w:left="567" w:right="739"/>
        <w:jc w:val="both"/>
        <w:rPr>
          <w:color w:val="231F20"/>
          <w:spacing w:val="-4"/>
        </w:rPr>
      </w:pPr>
      <w:r w:rsidRPr="00003F29">
        <w:rPr>
          <w:color w:val="231F20"/>
          <w:spacing w:val="-4"/>
        </w:rPr>
        <w:t xml:space="preserve">Con riferimento a quanto previsto all’art. 20 – </w:t>
      </w:r>
      <w:r w:rsidRPr="00003F29">
        <w:rPr>
          <w:i/>
          <w:iCs/>
          <w:color w:val="231F20"/>
          <w:spacing w:val="-4"/>
        </w:rPr>
        <w:t>Norme per la quantificazione del danno, dopo aver accertato il danno di quantità</w:t>
      </w:r>
      <w:r w:rsidRPr="00003F29">
        <w:rPr>
          <w:color w:val="231F20"/>
          <w:spacing w:val="-4"/>
        </w:rPr>
        <w:t>, il danno di qualità verrà calcolato sul Prodotto residuo, in base alle seguenti classificazioni e relativi coefficienti (avendo a riferimento anche la norma di commercializzazione definita con Regolamento dalla Commissione della Comunità Europea):</w:t>
      </w:r>
    </w:p>
    <w:p w14:paraId="7294A706" w14:textId="77777777" w:rsidR="0057014F" w:rsidRDefault="0057014F">
      <w:pPr>
        <w:pStyle w:val="Corpotesto"/>
        <w:spacing w:before="11" w:after="1"/>
        <w:rPr>
          <w:sz w:val="20"/>
        </w:rPr>
      </w:pPr>
    </w:p>
    <w:tbl>
      <w:tblPr>
        <w:tblStyle w:val="TableNormal"/>
        <w:tblW w:w="0" w:type="auto"/>
        <w:tblInd w:w="179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1"/>
        <w:gridCol w:w="5414"/>
        <w:gridCol w:w="2294"/>
      </w:tblGrid>
      <w:tr w:rsidR="0057014F" w14:paraId="0F4D3005" w14:textId="77777777">
        <w:trPr>
          <w:trHeight w:val="419"/>
        </w:trPr>
        <w:tc>
          <w:tcPr>
            <w:tcW w:w="781" w:type="dxa"/>
            <w:tcBorders>
              <w:bottom w:val="single" w:sz="4" w:space="0" w:color="231F20"/>
              <w:right w:val="single" w:sz="4" w:space="0" w:color="231F20"/>
            </w:tcBorders>
            <w:shd w:val="clear" w:color="auto" w:fill="FCDFC8"/>
          </w:tcPr>
          <w:p w14:paraId="4BD886E4" w14:textId="77777777" w:rsidR="0057014F" w:rsidRDefault="001F5764">
            <w:pPr>
              <w:pStyle w:val="TableParagraph"/>
              <w:spacing w:before="114"/>
              <w:ind w:left="185" w:right="174"/>
              <w:jc w:val="center"/>
              <w:rPr>
                <w:b/>
                <w:sz w:val="15"/>
              </w:rPr>
            </w:pPr>
            <w:r>
              <w:rPr>
                <w:b/>
                <w:color w:val="231F20"/>
                <w:spacing w:val="-4"/>
                <w:sz w:val="15"/>
              </w:rPr>
              <w:t>ZONA</w:t>
            </w:r>
          </w:p>
        </w:tc>
        <w:tc>
          <w:tcPr>
            <w:tcW w:w="5414" w:type="dxa"/>
            <w:tcBorders>
              <w:left w:val="single" w:sz="4" w:space="0" w:color="231F20"/>
              <w:bottom w:val="single" w:sz="4" w:space="0" w:color="231F20"/>
              <w:right w:val="single" w:sz="4" w:space="0" w:color="231F20"/>
            </w:tcBorders>
            <w:shd w:val="clear" w:color="auto" w:fill="FCDFC8"/>
          </w:tcPr>
          <w:p w14:paraId="4CBBC074" w14:textId="77777777" w:rsidR="0057014F" w:rsidRDefault="001F5764">
            <w:pPr>
              <w:pStyle w:val="TableParagraph"/>
              <w:spacing w:before="126"/>
              <w:ind w:left="1122"/>
              <w:rPr>
                <w:b/>
                <w:sz w:val="15"/>
              </w:rPr>
            </w:pPr>
            <w:r>
              <w:rPr>
                <w:b/>
                <w:color w:val="231F20"/>
                <w:spacing w:val="-4"/>
                <w:sz w:val="15"/>
              </w:rPr>
              <w:t>ZONE</w:t>
            </w:r>
            <w:r>
              <w:rPr>
                <w:b/>
                <w:color w:val="231F20"/>
                <w:spacing w:val="1"/>
                <w:sz w:val="15"/>
              </w:rPr>
              <w:t xml:space="preserve"> </w:t>
            </w:r>
            <w:r>
              <w:rPr>
                <w:b/>
                <w:color w:val="231F20"/>
                <w:spacing w:val="-4"/>
                <w:sz w:val="15"/>
              </w:rPr>
              <w:t>GEOGRAFICHE</w:t>
            </w:r>
            <w:r>
              <w:rPr>
                <w:b/>
                <w:color w:val="231F20"/>
                <w:spacing w:val="4"/>
                <w:sz w:val="15"/>
              </w:rPr>
              <w:t xml:space="preserve"> </w:t>
            </w:r>
            <w:r>
              <w:rPr>
                <w:b/>
                <w:color w:val="231F20"/>
                <w:spacing w:val="-4"/>
                <w:sz w:val="15"/>
              </w:rPr>
              <w:t>ED</w:t>
            </w:r>
            <w:r>
              <w:rPr>
                <w:b/>
                <w:color w:val="231F20"/>
                <w:spacing w:val="4"/>
                <w:sz w:val="15"/>
              </w:rPr>
              <w:t xml:space="preserve"> </w:t>
            </w:r>
            <w:r>
              <w:rPr>
                <w:b/>
                <w:color w:val="231F20"/>
                <w:spacing w:val="-4"/>
                <w:sz w:val="15"/>
              </w:rPr>
              <w:t>ALTIMETRICHE</w:t>
            </w:r>
            <w:r>
              <w:rPr>
                <w:b/>
                <w:color w:val="231F20"/>
                <w:spacing w:val="4"/>
                <w:sz w:val="15"/>
              </w:rPr>
              <w:t xml:space="preserve"> </w:t>
            </w:r>
            <w:r>
              <w:rPr>
                <w:b/>
                <w:color w:val="231F20"/>
                <w:spacing w:val="-4"/>
                <w:sz w:val="15"/>
              </w:rPr>
              <w:t>OMOGENEE</w:t>
            </w:r>
          </w:p>
        </w:tc>
        <w:tc>
          <w:tcPr>
            <w:tcW w:w="2294" w:type="dxa"/>
            <w:tcBorders>
              <w:left w:val="single" w:sz="4" w:space="0" w:color="231F20"/>
              <w:bottom w:val="single" w:sz="4" w:space="0" w:color="231F20"/>
            </w:tcBorders>
            <w:shd w:val="clear" w:color="auto" w:fill="FCDFC8"/>
          </w:tcPr>
          <w:p w14:paraId="59D303FF" w14:textId="77777777" w:rsidR="0057014F" w:rsidRDefault="001F5764">
            <w:pPr>
              <w:pStyle w:val="TableParagraph"/>
              <w:spacing w:before="76" w:line="187" w:lineRule="auto"/>
              <w:ind w:left="416" w:hanging="287"/>
              <w:rPr>
                <w:b/>
                <w:sz w:val="15"/>
              </w:rPr>
            </w:pPr>
            <w:r>
              <w:rPr>
                <w:b/>
                <w:color w:val="231F20"/>
                <w:spacing w:val="-4"/>
                <w:sz w:val="15"/>
              </w:rPr>
              <w:t>TERMINE</w:t>
            </w:r>
            <w:r>
              <w:rPr>
                <w:b/>
                <w:color w:val="231F20"/>
                <w:spacing w:val="-6"/>
                <w:sz w:val="15"/>
              </w:rPr>
              <w:t xml:space="preserve"> </w:t>
            </w:r>
            <w:r>
              <w:rPr>
                <w:b/>
                <w:color w:val="231F20"/>
                <w:spacing w:val="-4"/>
                <w:sz w:val="15"/>
              </w:rPr>
              <w:t>ULTIMO</w:t>
            </w:r>
            <w:r>
              <w:rPr>
                <w:b/>
                <w:color w:val="231F20"/>
                <w:spacing w:val="-6"/>
                <w:sz w:val="15"/>
              </w:rPr>
              <w:t xml:space="preserve"> </w:t>
            </w:r>
            <w:r>
              <w:rPr>
                <w:b/>
                <w:color w:val="231F20"/>
                <w:spacing w:val="-4"/>
                <w:sz w:val="15"/>
              </w:rPr>
              <w:t>PER</w:t>
            </w:r>
            <w:r>
              <w:rPr>
                <w:b/>
                <w:color w:val="231F20"/>
                <w:spacing w:val="-6"/>
                <w:sz w:val="15"/>
              </w:rPr>
              <w:t xml:space="preserve"> </w:t>
            </w:r>
            <w:r>
              <w:rPr>
                <w:b/>
                <w:color w:val="231F20"/>
                <w:spacing w:val="-4"/>
                <w:sz w:val="15"/>
              </w:rPr>
              <w:t>COPERTURA</w:t>
            </w:r>
            <w:r>
              <w:rPr>
                <w:b/>
                <w:color w:val="231F20"/>
                <w:spacing w:val="40"/>
                <w:sz w:val="15"/>
              </w:rPr>
              <w:t xml:space="preserve"> </w:t>
            </w:r>
            <w:r>
              <w:rPr>
                <w:b/>
                <w:color w:val="231F20"/>
                <w:sz w:val="15"/>
              </w:rPr>
              <w:t>DELL’IMPIANTO</w:t>
            </w:r>
            <w:r>
              <w:rPr>
                <w:b/>
                <w:color w:val="231F20"/>
                <w:spacing w:val="-10"/>
                <w:sz w:val="15"/>
              </w:rPr>
              <w:t xml:space="preserve"> </w:t>
            </w:r>
            <w:r>
              <w:rPr>
                <w:b/>
                <w:color w:val="231F20"/>
                <w:sz w:val="15"/>
              </w:rPr>
              <w:t>CILIEGIE</w:t>
            </w:r>
          </w:p>
        </w:tc>
      </w:tr>
      <w:tr w:rsidR="0057014F" w14:paraId="3913875E" w14:textId="77777777">
        <w:trPr>
          <w:trHeight w:val="205"/>
        </w:trPr>
        <w:tc>
          <w:tcPr>
            <w:tcW w:w="781" w:type="dxa"/>
            <w:tcBorders>
              <w:top w:val="single" w:sz="4" w:space="0" w:color="231F20"/>
              <w:bottom w:val="dotted" w:sz="4" w:space="0" w:color="231F20"/>
              <w:right w:val="single" w:sz="4" w:space="0" w:color="231F20"/>
            </w:tcBorders>
          </w:tcPr>
          <w:p w14:paraId="1F37F640" w14:textId="77777777" w:rsidR="0057014F" w:rsidRDefault="001F5764">
            <w:pPr>
              <w:pStyle w:val="TableParagraph"/>
              <w:spacing w:line="186" w:lineRule="exact"/>
              <w:ind w:left="11"/>
              <w:jc w:val="center"/>
              <w:rPr>
                <w:sz w:val="16"/>
              </w:rPr>
            </w:pPr>
            <w:r>
              <w:rPr>
                <w:color w:val="231F20"/>
                <w:sz w:val="16"/>
              </w:rPr>
              <w:t>A</w:t>
            </w:r>
          </w:p>
        </w:tc>
        <w:tc>
          <w:tcPr>
            <w:tcW w:w="5414" w:type="dxa"/>
            <w:tcBorders>
              <w:top w:val="single" w:sz="4" w:space="0" w:color="231F20"/>
              <w:left w:val="single" w:sz="4" w:space="0" w:color="231F20"/>
              <w:bottom w:val="dotted" w:sz="4" w:space="0" w:color="231F20"/>
              <w:right w:val="single" w:sz="4" w:space="0" w:color="231F20"/>
            </w:tcBorders>
          </w:tcPr>
          <w:p w14:paraId="40EEC533" w14:textId="77777777" w:rsidR="0057014F" w:rsidRDefault="001F5764">
            <w:pPr>
              <w:pStyle w:val="TableParagraph"/>
              <w:spacing w:line="186" w:lineRule="exact"/>
              <w:ind w:left="90"/>
              <w:rPr>
                <w:sz w:val="16"/>
              </w:rPr>
            </w:pPr>
            <w:r>
              <w:rPr>
                <w:color w:val="231F20"/>
                <w:sz w:val="16"/>
              </w:rPr>
              <w:t>Susà</w:t>
            </w:r>
            <w:r>
              <w:rPr>
                <w:color w:val="231F20"/>
                <w:spacing w:val="-1"/>
                <w:sz w:val="16"/>
              </w:rPr>
              <w:t xml:space="preserve"> </w:t>
            </w:r>
            <w:r>
              <w:rPr>
                <w:color w:val="231F20"/>
                <w:sz w:val="16"/>
              </w:rPr>
              <w:t>sotto</w:t>
            </w:r>
            <w:r>
              <w:rPr>
                <w:color w:val="231F20"/>
                <w:spacing w:val="-1"/>
                <w:sz w:val="16"/>
              </w:rPr>
              <w:t xml:space="preserve"> </w:t>
            </w:r>
            <w:r>
              <w:rPr>
                <w:color w:val="231F20"/>
                <w:sz w:val="16"/>
              </w:rPr>
              <w:t>paese</w:t>
            </w:r>
            <w:r>
              <w:rPr>
                <w:color w:val="231F20"/>
                <w:spacing w:val="-1"/>
                <w:sz w:val="16"/>
              </w:rPr>
              <w:t xml:space="preserve"> </w:t>
            </w:r>
            <w:r>
              <w:rPr>
                <w:color w:val="231F20"/>
                <w:sz w:val="16"/>
              </w:rPr>
              <w:t>fino</w:t>
            </w:r>
            <w:r>
              <w:rPr>
                <w:color w:val="231F20"/>
                <w:spacing w:val="-1"/>
                <w:sz w:val="16"/>
              </w:rPr>
              <w:t xml:space="preserve"> </w:t>
            </w:r>
            <w:r>
              <w:rPr>
                <w:color w:val="231F20"/>
                <w:sz w:val="16"/>
              </w:rPr>
              <w:t>a</w:t>
            </w:r>
            <w:r>
              <w:rPr>
                <w:color w:val="231F20"/>
                <w:spacing w:val="-1"/>
                <w:sz w:val="16"/>
              </w:rPr>
              <w:t xml:space="preserve"> </w:t>
            </w:r>
            <w:r>
              <w:rPr>
                <w:color w:val="231F20"/>
                <w:sz w:val="16"/>
              </w:rPr>
              <w:t>via</w:t>
            </w:r>
            <w:r>
              <w:rPr>
                <w:color w:val="231F20"/>
                <w:spacing w:val="-1"/>
                <w:sz w:val="16"/>
              </w:rPr>
              <w:t xml:space="preserve"> </w:t>
            </w:r>
            <w:r>
              <w:rPr>
                <w:color w:val="231F20"/>
                <w:sz w:val="16"/>
              </w:rPr>
              <w:t>Campagna</w:t>
            </w:r>
            <w:r>
              <w:rPr>
                <w:color w:val="231F20"/>
                <w:spacing w:val="-1"/>
                <w:sz w:val="16"/>
              </w:rPr>
              <w:t xml:space="preserve"> </w:t>
            </w:r>
            <w:r>
              <w:rPr>
                <w:color w:val="231F20"/>
                <w:sz w:val="16"/>
              </w:rPr>
              <w:t>Granda</w:t>
            </w:r>
            <w:r>
              <w:rPr>
                <w:color w:val="231F20"/>
                <w:spacing w:val="-1"/>
                <w:sz w:val="16"/>
              </w:rPr>
              <w:t xml:space="preserve"> </w:t>
            </w:r>
            <w:r>
              <w:rPr>
                <w:color w:val="231F20"/>
                <w:sz w:val="16"/>
              </w:rPr>
              <w:t>e</w:t>
            </w:r>
            <w:r>
              <w:rPr>
                <w:color w:val="231F20"/>
                <w:spacing w:val="-1"/>
                <w:sz w:val="16"/>
              </w:rPr>
              <w:t xml:space="preserve"> </w:t>
            </w:r>
            <w:r>
              <w:rPr>
                <w:color w:val="231F20"/>
                <w:sz w:val="16"/>
              </w:rPr>
              <w:t>via</w:t>
            </w:r>
            <w:r>
              <w:rPr>
                <w:color w:val="231F20"/>
                <w:spacing w:val="-1"/>
                <w:sz w:val="16"/>
              </w:rPr>
              <w:t xml:space="preserve"> </w:t>
            </w:r>
            <w:r>
              <w:rPr>
                <w:color w:val="231F20"/>
                <w:sz w:val="16"/>
              </w:rPr>
              <w:t xml:space="preserve">delle </w:t>
            </w:r>
            <w:r>
              <w:rPr>
                <w:color w:val="231F20"/>
                <w:spacing w:val="-2"/>
                <w:sz w:val="16"/>
              </w:rPr>
              <w:t>Stonfe</w:t>
            </w:r>
          </w:p>
        </w:tc>
        <w:tc>
          <w:tcPr>
            <w:tcW w:w="2294" w:type="dxa"/>
            <w:tcBorders>
              <w:top w:val="single" w:sz="4" w:space="0" w:color="231F20"/>
              <w:left w:val="single" w:sz="4" w:space="0" w:color="231F20"/>
              <w:bottom w:val="dotted" w:sz="4" w:space="0" w:color="231F20"/>
            </w:tcBorders>
          </w:tcPr>
          <w:p w14:paraId="2310081A" w14:textId="77777777" w:rsidR="0057014F" w:rsidRDefault="001F5764">
            <w:pPr>
              <w:pStyle w:val="TableParagraph"/>
              <w:spacing w:line="186"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7FA7DD1A" w14:textId="77777777">
        <w:trPr>
          <w:trHeight w:val="210"/>
        </w:trPr>
        <w:tc>
          <w:tcPr>
            <w:tcW w:w="781" w:type="dxa"/>
            <w:tcBorders>
              <w:top w:val="dotted" w:sz="4" w:space="0" w:color="231F20"/>
              <w:bottom w:val="dotted" w:sz="4" w:space="0" w:color="231F20"/>
              <w:right w:val="single" w:sz="4" w:space="0" w:color="231F20"/>
            </w:tcBorders>
          </w:tcPr>
          <w:p w14:paraId="3D3CE449" w14:textId="77777777" w:rsidR="0057014F" w:rsidRDefault="001F5764">
            <w:pPr>
              <w:pStyle w:val="TableParagraph"/>
              <w:spacing w:before="3" w:line="187" w:lineRule="exact"/>
              <w:ind w:left="11"/>
              <w:jc w:val="center"/>
              <w:rPr>
                <w:sz w:val="16"/>
              </w:rPr>
            </w:pPr>
            <w:r>
              <w:rPr>
                <w:color w:val="231F20"/>
                <w:sz w:val="16"/>
              </w:rPr>
              <w:t>B</w:t>
            </w:r>
          </w:p>
        </w:tc>
        <w:tc>
          <w:tcPr>
            <w:tcW w:w="5414" w:type="dxa"/>
            <w:tcBorders>
              <w:top w:val="dotted" w:sz="4" w:space="0" w:color="231F20"/>
              <w:left w:val="single" w:sz="4" w:space="0" w:color="231F20"/>
              <w:bottom w:val="dotted" w:sz="4" w:space="0" w:color="231F20"/>
              <w:right w:val="single" w:sz="4" w:space="0" w:color="231F20"/>
            </w:tcBorders>
          </w:tcPr>
          <w:p w14:paraId="640E94C4" w14:textId="77777777" w:rsidR="0057014F" w:rsidRDefault="001F5764">
            <w:pPr>
              <w:pStyle w:val="TableParagraph"/>
              <w:spacing w:before="3" w:line="187" w:lineRule="exact"/>
              <w:ind w:left="90"/>
              <w:rPr>
                <w:sz w:val="16"/>
              </w:rPr>
            </w:pPr>
            <w:r>
              <w:rPr>
                <w:color w:val="231F20"/>
                <w:sz w:val="16"/>
              </w:rPr>
              <w:t xml:space="preserve">Colle di </w:t>
            </w:r>
            <w:r>
              <w:rPr>
                <w:color w:val="231F20"/>
                <w:spacing w:val="-4"/>
                <w:sz w:val="16"/>
              </w:rPr>
              <w:t>Tenna</w:t>
            </w:r>
          </w:p>
        </w:tc>
        <w:tc>
          <w:tcPr>
            <w:tcW w:w="2294" w:type="dxa"/>
            <w:tcBorders>
              <w:top w:val="dotted" w:sz="4" w:space="0" w:color="231F20"/>
              <w:left w:val="single" w:sz="4" w:space="0" w:color="231F20"/>
              <w:bottom w:val="dotted" w:sz="4" w:space="0" w:color="231F20"/>
            </w:tcBorders>
          </w:tcPr>
          <w:p w14:paraId="1E6E11A6"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5D572B75" w14:textId="77777777">
        <w:trPr>
          <w:trHeight w:val="210"/>
        </w:trPr>
        <w:tc>
          <w:tcPr>
            <w:tcW w:w="781" w:type="dxa"/>
            <w:tcBorders>
              <w:top w:val="dotted" w:sz="4" w:space="0" w:color="231F20"/>
              <w:bottom w:val="dotted" w:sz="4" w:space="0" w:color="231F20"/>
              <w:right w:val="single" w:sz="4" w:space="0" w:color="231F20"/>
            </w:tcBorders>
          </w:tcPr>
          <w:p w14:paraId="65DA1971" w14:textId="77777777" w:rsidR="0057014F" w:rsidRDefault="001F5764">
            <w:pPr>
              <w:pStyle w:val="TableParagraph"/>
              <w:spacing w:before="3" w:line="187" w:lineRule="exact"/>
              <w:ind w:left="11"/>
              <w:jc w:val="center"/>
              <w:rPr>
                <w:sz w:val="16"/>
              </w:rPr>
            </w:pPr>
            <w:r>
              <w:rPr>
                <w:color w:val="231F20"/>
                <w:sz w:val="16"/>
              </w:rPr>
              <w:t>C</w:t>
            </w:r>
          </w:p>
        </w:tc>
        <w:tc>
          <w:tcPr>
            <w:tcW w:w="5414" w:type="dxa"/>
            <w:tcBorders>
              <w:top w:val="dotted" w:sz="4" w:space="0" w:color="231F20"/>
              <w:left w:val="single" w:sz="4" w:space="0" w:color="231F20"/>
              <w:bottom w:val="dotted" w:sz="4" w:space="0" w:color="231F20"/>
              <w:right w:val="single" w:sz="4" w:space="0" w:color="231F20"/>
            </w:tcBorders>
          </w:tcPr>
          <w:p w14:paraId="7B0EEC93" w14:textId="77777777" w:rsidR="0057014F" w:rsidRDefault="001F5764">
            <w:pPr>
              <w:pStyle w:val="TableParagraph"/>
              <w:spacing w:before="3" w:line="187" w:lineRule="exact"/>
              <w:ind w:left="90"/>
              <w:rPr>
                <w:sz w:val="16"/>
              </w:rPr>
            </w:pPr>
            <w:r>
              <w:rPr>
                <w:color w:val="231F20"/>
                <w:sz w:val="16"/>
              </w:rPr>
              <w:t>Susà</w:t>
            </w:r>
            <w:r>
              <w:rPr>
                <w:color w:val="231F20"/>
                <w:spacing w:val="-2"/>
                <w:sz w:val="16"/>
              </w:rPr>
              <w:t xml:space="preserve"> </w:t>
            </w:r>
            <w:r>
              <w:rPr>
                <w:color w:val="231F20"/>
                <w:sz w:val="16"/>
              </w:rPr>
              <w:t>sopra</w:t>
            </w:r>
            <w:r>
              <w:rPr>
                <w:color w:val="231F20"/>
                <w:spacing w:val="-1"/>
                <w:sz w:val="16"/>
              </w:rPr>
              <w:t xml:space="preserve"> </w:t>
            </w:r>
            <w:r>
              <w:rPr>
                <w:color w:val="231F20"/>
                <w:sz w:val="16"/>
              </w:rPr>
              <w:t>paese</w:t>
            </w:r>
            <w:r>
              <w:rPr>
                <w:color w:val="231F20"/>
                <w:spacing w:val="-2"/>
                <w:sz w:val="16"/>
              </w:rPr>
              <w:t xml:space="preserve"> </w:t>
            </w:r>
            <w:r>
              <w:rPr>
                <w:color w:val="231F20"/>
                <w:sz w:val="16"/>
              </w:rPr>
              <w:t>-</w:t>
            </w:r>
            <w:r>
              <w:rPr>
                <w:color w:val="231F20"/>
                <w:spacing w:val="-1"/>
                <w:sz w:val="16"/>
              </w:rPr>
              <w:t xml:space="preserve"> </w:t>
            </w:r>
            <w:r>
              <w:rPr>
                <w:color w:val="231F20"/>
                <w:sz w:val="16"/>
              </w:rPr>
              <w:t>S.</w:t>
            </w:r>
            <w:r>
              <w:rPr>
                <w:color w:val="231F20"/>
                <w:spacing w:val="-2"/>
                <w:sz w:val="16"/>
              </w:rPr>
              <w:t xml:space="preserve"> </w:t>
            </w:r>
            <w:r>
              <w:rPr>
                <w:color w:val="231F20"/>
                <w:sz w:val="16"/>
              </w:rPr>
              <w:t>Vito</w:t>
            </w:r>
            <w:r>
              <w:rPr>
                <w:color w:val="231F20"/>
                <w:spacing w:val="-1"/>
                <w:sz w:val="16"/>
              </w:rPr>
              <w:t xml:space="preserve"> </w:t>
            </w:r>
            <w:r>
              <w:rPr>
                <w:color w:val="231F20"/>
                <w:sz w:val="16"/>
              </w:rPr>
              <w:t>sopra</w:t>
            </w:r>
            <w:r>
              <w:rPr>
                <w:color w:val="231F20"/>
                <w:spacing w:val="-1"/>
                <w:sz w:val="16"/>
              </w:rPr>
              <w:t xml:space="preserve"> </w:t>
            </w:r>
            <w:r>
              <w:rPr>
                <w:color w:val="231F20"/>
                <w:sz w:val="16"/>
              </w:rPr>
              <w:t>a</w:t>
            </w:r>
            <w:r>
              <w:rPr>
                <w:color w:val="231F20"/>
                <w:spacing w:val="-2"/>
                <w:sz w:val="16"/>
              </w:rPr>
              <w:t xml:space="preserve"> </w:t>
            </w:r>
            <w:r>
              <w:rPr>
                <w:color w:val="231F20"/>
                <w:sz w:val="16"/>
              </w:rPr>
              <w:t>maso</w:t>
            </w:r>
            <w:r>
              <w:rPr>
                <w:color w:val="231F20"/>
                <w:spacing w:val="-1"/>
                <w:sz w:val="16"/>
              </w:rPr>
              <w:t xml:space="preserve"> </w:t>
            </w:r>
            <w:r>
              <w:rPr>
                <w:color w:val="231F20"/>
                <w:sz w:val="16"/>
              </w:rPr>
              <w:t>Dolzer</w:t>
            </w:r>
            <w:r>
              <w:rPr>
                <w:color w:val="231F20"/>
                <w:spacing w:val="-2"/>
                <w:sz w:val="16"/>
              </w:rPr>
              <w:t xml:space="preserve"> </w:t>
            </w:r>
            <w:r>
              <w:rPr>
                <w:color w:val="231F20"/>
                <w:sz w:val="16"/>
              </w:rPr>
              <w:t>-</w:t>
            </w:r>
            <w:r>
              <w:rPr>
                <w:color w:val="231F20"/>
                <w:spacing w:val="-1"/>
                <w:sz w:val="16"/>
              </w:rPr>
              <w:t xml:space="preserve"> </w:t>
            </w:r>
            <w:r>
              <w:rPr>
                <w:color w:val="231F20"/>
                <w:sz w:val="16"/>
              </w:rPr>
              <w:t>S.</w:t>
            </w:r>
            <w:r>
              <w:rPr>
                <w:color w:val="231F20"/>
                <w:spacing w:val="-2"/>
                <w:sz w:val="16"/>
              </w:rPr>
              <w:t xml:space="preserve"> </w:t>
            </w:r>
            <w:r>
              <w:rPr>
                <w:color w:val="231F20"/>
                <w:sz w:val="16"/>
              </w:rPr>
              <w:t>Caterina</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Nogarè</w:t>
            </w:r>
          </w:p>
        </w:tc>
        <w:tc>
          <w:tcPr>
            <w:tcW w:w="2294" w:type="dxa"/>
            <w:tcBorders>
              <w:top w:val="dotted" w:sz="4" w:space="0" w:color="231F20"/>
              <w:left w:val="single" w:sz="4" w:space="0" w:color="231F20"/>
              <w:bottom w:val="dotted" w:sz="4" w:space="0" w:color="231F20"/>
            </w:tcBorders>
          </w:tcPr>
          <w:p w14:paraId="0696AC28"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77E9F1A7" w14:textId="77777777">
        <w:trPr>
          <w:trHeight w:val="210"/>
        </w:trPr>
        <w:tc>
          <w:tcPr>
            <w:tcW w:w="781" w:type="dxa"/>
            <w:tcBorders>
              <w:top w:val="dotted" w:sz="4" w:space="0" w:color="231F20"/>
              <w:bottom w:val="dotted" w:sz="4" w:space="0" w:color="231F20"/>
              <w:right w:val="single" w:sz="4" w:space="0" w:color="231F20"/>
            </w:tcBorders>
          </w:tcPr>
          <w:p w14:paraId="742B18CB" w14:textId="77777777" w:rsidR="0057014F" w:rsidRDefault="001F5764">
            <w:pPr>
              <w:pStyle w:val="TableParagraph"/>
              <w:spacing w:before="3" w:line="187" w:lineRule="exact"/>
              <w:ind w:left="11"/>
              <w:jc w:val="center"/>
              <w:rPr>
                <w:sz w:val="16"/>
              </w:rPr>
            </w:pPr>
            <w:r>
              <w:rPr>
                <w:color w:val="231F20"/>
                <w:sz w:val="16"/>
              </w:rPr>
              <w:t>D</w:t>
            </w:r>
          </w:p>
        </w:tc>
        <w:tc>
          <w:tcPr>
            <w:tcW w:w="5414" w:type="dxa"/>
            <w:tcBorders>
              <w:top w:val="dotted" w:sz="4" w:space="0" w:color="231F20"/>
              <w:left w:val="single" w:sz="4" w:space="0" w:color="231F20"/>
              <w:bottom w:val="dotted" w:sz="4" w:space="0" w:color="231F20"/>
              <w:right w:val="single" w:sz="4" w:space="0" w:color="231F20"/>
            </w:tcBorders>
          </w:tcPr>
          <w:p w14:paraId="3463162A" w14:textId="77777777" w:rsidR="0057014F" w:rsidRDefault="001F5764">
            <w:pPr>
              <w:pStyle w:val="TableParagraph"/>
              <w:spacing w:before="3" w:line="187" w:lineRule="exact"/>
              <w:ind w:left="90"/>
              <w:rPr>
                <w:sz w:val="16"/>
              </w:rPr>
            </w:pPr>
            <w:r>
              <w:rPr>
                <w:color w:val="231F20"/>
                <w:sz w:val="16"/>
              </w:rPr>
              <w:t>Bosentino</w:t>
            </w:r>
            <w:r>
              <w:rPr>
                <w:color w:val="231F20"/>
                <w:spacing w:val="-3"/>
                <w:sz w:val="16"/>
              </w:rPr>
              <w:t xml:space="preserve"> </w:t>
            </w:r>
            <w:r>
              <w:rPr>
                <w:color w:val="231F20"/>
                <w:sz w:val="16"/>
              </w:rPr>
              <w:t>-</w:t>
            </w:r>
            <w:r>
              <w:rPr>
                <w:color w:val="231F20"/>
                <w:spacing w:val="-3"/>
                <w:sz w:val="16"/>
              </w:rPr>
              <w:t xml:space="preserve"> </w:t>
            </w:r>
            <w:r>
              <w:rPr>
                <w:color w:val="231F20"/>
                <w:sz w:val="16"/>
              </w:rPr>
              <w:t>Vigolo</w:t>
            </w:r>
            <w:r>
              <w:rPr>
                <w:color w:val="231F20"/>
                <w:spacing w:val="-3"/>
                <w:sz w:val="16"/>
              </w:rPr>
              <w:t xml:space="preserve"> </w:t>
            </w:r>
            <w:r>
              <w:rPr>
                <w:color w:val="231F20"/>
                <w:sz w:val="16"/>
              </w:rPr>
              <w:t>Vattaro</w:t>
            </w:r>
            <w:r>
              <w:rPr>
                <w:color w:val="231F20"/>
                <w:spacing w:val="-2"/>
                <w:sz w:val="16"/>
              </w:rPr>
              <w:t xml:space="preserve"> </w:t>
            </w:r>
            <w:r>
              <w:rPr>
                <w:color w:val="231F20"/>
                <w:sz w:val="16"/>
              </w:rPr>
              <w:t>-</w:t>
            </w:r>
            <w:r>
              <w:rPr>
                <w:color w:val="231F20"/>
                <w:spacing w:val="-3"/>
                <w:sz w:val="16"/>
              </w:rPr>
              <w:t xml:space="preserve"> </w:t>
            </w:r>
            <w:r>
              <w:rPr>
                <w:color w:val="231F20"/>
                <w:sz w:val="16"/>
              </w:rPr>
              <w:t>Mala</w:t>
            </w:r>
            <w:r>
              <w:rPr>
                <w:color w:val="231F20"/>
                <w:spacing w:val="-3"/>
                <w:sz w:val="16"/>
              </w:rPr>
              <w:t xml:space="preserve"> </w:t>
            </w:r>
            <w:r>
              <w:rPr>
                <w:color w:val="231F20"/>
                <w:sz w:val="16"/>
              </w:rPr>
              <w:t>-</w:t>
            </w:r>
            <w:r>
              <w:rPr>
                <w:color w:val="231F20"/>
                <w:spacing w:val="-2"/>
                <w:sz w:val="16"/>
              </w:rPr>
              <w:t xml:space="preserve"> </w:t>
            </w:r>
            <w:r>
              <w:rPr>
                <w:color w:val="231F20"/>
                <w:sz w:val="16"/>
              </w:rPr>
              <w:t>Frazioni</w:t>
            </w:r>
            <w:r>
              <w:rPr>
                <w:color w:val="231F20"/>
                <w:spacing w:val="-3"/>
                <w:sz w:val="16"/>
              </w:rPr>
              <w:t xml:space="preserve"> </w:t>
            </w:r>
            <w:r>
              <w:rPr>
                <w:color w:val="231F20"/>
                <w:sz w:val="16"/>
              </w:rPr>
              <w:t>alte</w:t>
            </w:r>
            <w:r>
              <w:rPr>
                <w:color w:val="231F20"/>
                <w:spacing w:val="-3"/>
                <w:sz w:val="16"/>
              </w:rPr>
              <w:t xml:space="preserve"> </w:t>
            </w:r>
            <w:r>
              <w:rPr>
                <w:color w:val="231F20"/>
                <w:sz w:val="16"/>
              </w:rPr>
              <w:t>di</w:t>
            </w:r>
            <w:r>
              <w:rPr>
                <w:color w:val="231F20"/>
                <w:spacing w:val="-2"/>
                <w:sz w:val="16"/>
              </w:rPr>
              <w:t xml:space="preserve"> Civezzano</w:t>
            </w:r>
          </w:p>
        </w:tc>
        <w:tc>
          <w:tcPr>
            <w:tcW w:w="2294" w:type="dxa"/>
            <w:tcBorders>
              <w:top w:val="dotted" w:sz="4" w:space="0" w:color="231F20"/>
              <w:left w:val="single" w:sz="4" w:space="0" w:color="231F20"/>
              <w:bottom w:val="dotted" w:sz="4" w:space="0" w:color="231F20"/>
            </w:tcBorders>
          </w:tcPr>
          <w:p w14:paraId="58560AD2" w14:textId="77777777" w:rsidR="0057014F" w:rsidRDefault="001F5764">
            <w:pPr>
              <w:pStyle w:val="TableParagraph"/>
              <w:spacing w:before="3" w:line="187" w:lineRule="exact"/>
              <w:ind w:left="793" w:right="753"/>
              <w:jc w:val="center"/>
              <w:rPr>
                <w:sz w:val="16"/>
              </w:rPr>
            </w:pPr>
            <w:r>
              <w:rPr>
                <w:color w:val="231F20"/>
                <w:sz w:val="16"/>
              </w:rPr>
              <w:t>15</w:t>
            </w:r>
            <w:r>
              <w:rPr>
                <w:color w:val="231F20"/>
                <w:spacing w:val="-8"/>
                <w:sz w:val="16"/>
              </w:rPr>
              <w:t xml:space="preserve"> </w:t>
            </w:r>
            <w:r>
              <w:rPr>
                <w:color w:val="231F20"/>
                <w:spacing w:val="-2"/>
                <w:sz w:val="16"/>
              </w:rPr>
              <w:t>giugno</w:t>
            </w:r>
          </w:p>
        </w:tc>
      </w:tr>
      <w:tr w:rsidR="0057014F" w14:paraId="67B88B5A" w14:textId="77777777">
        <w:trPr>
          <w:trHeight w:val="210"/>
        </w:trPr>
        <w:tc>
          <w:tcPr>
            <w:tcW w:w="781" w:type="dxa"/>
            <w:tcBorders>
              <w:top w:val="dotted" w:sz="4" w:space="0" w:color="231F20"/>
              <w:bottom w:val="dotted" w:sz="4" w:space="0" w:color="231F20"/>
              <w:right w:val="single" w:sz="4" w:space="0" w:color="231F20"/>
            </w:tcBorders>
          </w:tcPr>
          <w:p w14:paraId="64E88BED" w14:textId="77777777" w:rsidR="0057014F" w:rsidRDefault="001F5764">
            <w:pPr>
              <w:pStyle w:val="TableParagraph"/>
              <w:spacing w:before="3" w:line="187" w:lineRule="exact"/>
              <w:ind w:left="11"/>
              <w:jc w:val="center"/>
              <w:rPr>
                <w:sz w:val="16"/>
              </w:rPr>
            </w:pPr>
            <w:r>
              <w:rPr>
                <w:color w:val="231F20"/>
                <w:sz w:val="16"/>
              </w:rPr>
              <w:t>E</w:t>
            </w:r>
          </w:p>
        </w:tc>
        <w:tc>
          <w:tcPr>
            <w:tcW w:w="5414" w:type="dxa"/>
            <w:tcBorders>
              <w:top w:val="dotted" w:sz="4" w:space="0" w:color="231F20"/>
              <w:left w:val="single" w:sz="4" w:space="0" w:color="231F20"/>
              <w:bottom w:val="dotted" w:sz="4" w:space="0" w:color="231F20"/>
              <w:right w:val="single" w:sz="4" w:space="0" w:color="231F20"/>
            </w:tcBorders>
          </w:tcPr>
          <w:p w14:paraId="484CF178" w14:textId="77777777" w:rsidR="0057014F" w:rsidRDefault="001F5764">
            <w:pPr>
              <w:pStyle w:val="TableParagraph"/>
              <w:spacing w:before="3" w:line="187" w:lineRule="exact"/>
              <w:ind w:left="90"/>
              <w:rPr>
                <w:sz w:val="16"/>
              </w:rPr>
            </w:pPr>
            <w:r>
              <w:rPr>
                <w:color w:val="231F20"/>
                <w:sz w:val="16"/>
              </w:rPr>
              <w:t>Pergine</w:t>
            </w:r>
            <w:r>
              <w:rPr>
                <w:color w:val="231F20"/>
                <w:spacing w:val="-2"/>
                <w:sz w:val="16"/>
              </w:rPr>
              <w:t xml:space="preserve"> </w:t>
            </w:r>
            <w:r>
              <w:rPr>
                <w:color w:val="231F20"/>
                <w:sz w:val="16"/>
              </w:rPr>
              <w:t>-</w:t>
            </w:r>
            <w:r>
              <w:rPr>
                <w:color w:val="231F20"/>
                <w:spacing w:val="-2"/>
                <w:sz w:val="16"/>
              </w:rPr>
              <w:t xml:space="preserve"> </w:t>
            </w:r>
            <w:r>
              <w:rPr>
                <w:color w:val="231F20"/>
                <w:sz w:val="16"/>
              </w:rPr>
              <w:t>Serso</w:t>
            </w:r>
            <w:r>
              <w:rPr>
                <w:color w:val="231F20"/>
                <w:spacing w:val="-2"/>
                <w:sz w:val="16"/>
              </w:rPr>
              <w:t xml:space="preserve"> </w:t>
            </w:r>
            <w:r>
              <w:rPr>
                <w:color w:val="231F20"/>
                <w:sz w:val="16"/>
              </w:rPr>
              <w:t>-</w:t>
            </w:r>
            <w:r>
              <w:rPr>
                <w:color w:val="231F20"/>
                <w:spacing w:val="-1"/>
                <w:sz w:val="16"/>
              </w:rPr>
              <w:t xml:space="preserve"> </w:t>
            </w:r>
            <w:r>
              <w:rPr>
                <w:color w:val="231F20"/>
                <w:sz w:val="16"/>
              </w:rPr>
              <w:t>Viarago</w:t>
            </w:r>
            <w:r>
              <w:rPr>
                <w:color w:val="231F20"/>
                <w:spacing w:val="-2"/>
                <w:sz w:val="16"/>
              </w:rPr>
              <w:t xml:space="preserve"> </w:t>
            </w:r>
            <w:r>
              <w:rPr>
                <w:color w:val="231F20"/>
                <w:sz w:val="16"/>
              </w:rPr>
              <w:t>-</w:t>
            </w:r>
            <w:r>
              <w:rPr>
                <w:color w:val="231F20"/>
                <w:spacing w:val="-2"/>
                <w:sz w:val="16"/>
              </w:rPr>
              <w:t xml:space="preserve"> </w:t>
            </w:r>
            <w:r>
              <w:rPr>
                <w:color w:val="231F20"/>
                <w:sz w:val="16"/>
              </w:rPr>
              <w:t>Masetti</w:t>
            </w:r>
            <w:r>
              <w:rPr>
                <w:color w:val="231F20"/>
                <w:spacing w:val="-2"/>
                <w:sz w:val="16"/>
              </w:rPr>
              <w:t xml:space="preserve"> </w:t>
            </w:r>
            <w:r>
              <w:rPr>
                <w:color w:val="231F20"/>
                <w:sz w:val="16"/>
              </w:rPr>
              <w:t>-</w:t>
            </w:r>
            <w:r>
              <w:rPr>
                <w:color w:val="231F20"/>
                <w:spacing w:val="-1"/>
                <w:sz w:val="16"/>
              </w:rPr>
              <w:t xml:space="preserve"> </w:t>
            </w:r>
            <w:r>
              <w:rPr>
                <w:color w:val="231F20"/>
                <w:spacing w:val="-4"/>
                <w:sz w:val="16"/>
              </w:rPr>
              <w:t>Zava</w:t>
            </w:r>
          </w:p>
        </w:tc>
        <w:tc>
          <w:tcPr>
            <w:tcW w:w="2294" w:type="dxa"/>
            <w:tcBorders>
              <w:top w:val="dotted" w:sz="4" w:space="0" w:color="231F20"/>
              <w:left w:val="single" w:sz="4" w:space="0" w:color="231F20"/>
              <w:bottom w:val="dotted" w:sz="4" w:space="0" w:color="231F20"/>
            </w:tcBorders>
          </w:tcPr>
          <w:p w14:paraId="4AD8516C"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73BD4600" w14:textId="77777777">
        <w:trPr>
          <w:trHeight w:val="210"/>
        </w:trPr>
        <w:tc>
          <w:tcPr>
            <w:tcW w:w="781" w:type="dxa"/>
            <w:tcBorders>
              <w:top w:val="dotted" w:sz="4" w:space="0" w:color="231F20"/>
              <w:bottom w:val="dotted" w:sz="4" w:space="0" w:color="231F20"/>
              <w:right w:val="single" w:sz="4" w:space="0" w:color="231F20"/>
            </w:tcBorders>
          </w:tcPr>
          <w:p w14:paraId="2DC6E3D9" w14:textId="77777777" w:rsidR="0057014F" w:rsidRDefault="001F5764">
            <w:pPr>
              <w:pStyle w:val="TableParagraph"/>
              <w:spacing w:before="3" w:line="187" w:lineRule="exact"/>
              <w:ind w:left="11"/>
              <w:jc w:val="center"/>
              <w:rPr>
                <w:sz w:val="16"/>
              </w:rPr>
            </w:pPr>
            <w:r>
              <w:rPr>
                <w:color w:val="231F20"/>
                <w:sz w:val="16"/>
              </w:rPr>
              <w:t>F</w:t>
            </w:r>
          </w:p>
        </w:tc>
        <w:tc>
          <w:tcPr>
            <w:tcW w:w="5414" w:type="dxa"/>
            <w:tcBorders>
              <w:top w:val="dotted" w:sz="4" w:space="0" w:color="231F20"/>
              <w:left w:val="single" w:sz="4" w:space="0" w:color="231F20"/>
              <w:bottom w:val="dotted" w:sz="4" w:space="0" w:color="231F20"/>
              <w:right w:val="single" w:sz="4" w:space="0" w:color="231F20"/>
            </w:tcBorders>
          </w:tcPr>
          <w:p w14:paraId="421FC1BE" w14:textId="77777777" w:rsidR="0057014F" w:rsidRDefault="001F5764">
            <w:pPr>
              <w:pStyle w:val="TableParagraph"/>
              <w:spacing w:before="3" w:line="187" w:lineRule="exact"/>
              <w:ind w:left="90"/>
              <w:rPr>
                <w:sz w:val="16"/>
              </w:rPr>
            </w:pPr>
            <w:r>
              <w:rPr>
                <w:color w:val="231F20"/>
                <w:sz w:val="16"/>
              </w:rPr>
              <w:t>Madrano</w:t>
            </w:r>
            <w:r>
              <w:rPr>
                <w:color w:val="231F20"/>
                <w:spacing w:val="-4"/>
                <w:sz w:val="16"/>
              </w:rPr>
              <w:t xml:space="preserve"> </w:t>
            </w:r>
            <w:r>
              <w:rPr>
                <w:color w:val="231F20"/>
                <w:sz w:val="16"/>
              </w:rPr>
              <w:t>-</w:t>
            </w:r>
            <w:r>
              <w:rPr>
                <w:color w:val="231F20"/>
                <w:spacing w:val="-2"/>
                <w:sz w:val="16"/>
              </w:rPr>
              <w:t xml:space="preserve"> </w:t>
            </w:r>
            <w:r>
              <w:rPr>
                <w:color w:val="231F20"/>
                <w:sz w:val="16"/>
              </w:rPr>
              <w:t>Vigalzano</w:t>
            </w:r>
            <w:r>
              <w:rPr>
                <w:color w:val="231F20"/>
                <w:spacing w:val="-1"/>
                <w:sz w:val="16"/>
              </w:rPr>
              <w:t xml:space="preserve"> </w:t>
            </w:r>
            <w:r>
              <w:rPr>
                <w:color w:val="231F20"/>
                <w:sz w:val="16"/>
              </w:rPr>
              <w:t>-</w:t>
            </w:r>
            <w:r>
              <w:rPr>
                <w:color w:val="231F20"/>
                <w:spacing w:val="-2"/>
                <w:sz w:val="16"/>
              </w:rPr>
              <w:t xml:space="preserve"> </w:t>
            </w:r>
            <w:r>
              <w:rPr>
                <w:color w:val="231F20"/>
                <w:sz w:val="16"/>
              </w:rPr>
              <w:t>Casalino</w:t>
            </w:r>
            <w:r>
              <w:rPr>
                <w:color w:val="231F20"/>
                <w:spacing w:val="-2"/>
                <w:sz w:val="16"/>
              </w:rPr>
              <w:t xml:space="preserve"> </w:t>
            </w:r>
            <w:r>
              <w:rPr>
                <w:color w:val="231F20"/>
                <w:sz w:val="16"/>
              </w:rPr>
              <w:t>-</w:t>
            </w:r>
            <w:r>
              <w:rPr>
                <w:color w:val="231F20"/>
                <w:spacing w:val="-1"/>
                <w:sz w:val="16"/>
              </w:rPr>
              <w:t xml:space="preserve"> </w:t>
            </w:r>
            <w:r>
              <w:rPr>
                <w:color w:val="231F20"/>
                <w:spacing w:val="-2"/>
                <w:sz w:val="16"/>
              </w:rPr>
              <w:t>Canzolino</w:t>
            </w:r>
          </w:p>
        </w:tc>
        <w:tc>
          <w:tcPr>
            <w:tcW w:w="2294" w:type="dxa"/>
            <w:tcBorders>
              <w:top w:val="dotted" w:sz="4" w:space="0" w:color="231F20"/>
              <w:left w:val="single" w:sz="4" w:space="0" w:color="231F20"/>
              <w:bottom w:val="dotted" w:sz="4" w:space="0" w:color="231F20"/>
            </w:tcBorders>
          </w:tcPr>
          <w:p w14:paraId="57585B8E"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2D56FCF5" w14:textId="77777777">
        <w:trPr>
          <w:trHeight w:val="210"/>
        </w:trPr>
        <w:tc>
          <w:tcPr>
            <w:tcW w:w="781" w:type="dxa"/>
            <w:tcBorders>
              <w:top w:val="dotted" w:sz="4" w:space="0" w:color="231F20"/>
              <w:bottom w:val="dotted" w:sz="4" w:space="0" w:color="231F20"/>
              <w:right w:val="single" w:sz="4" w:space="0" w:color="231F20"/>
            </w:tcBorders>
          </w:tcPr>
          <w:p w14:paraId="3F337206" w14:textId="77777777" w:rsidR="0057014F" w:rsidRDefault="001F5764">
            <w:pPr>
              <w:pStyle w:val="TableParagraph"/>
              <w:spacing w:before="3" w:line="187" w:lineRule="exact"/>
              <w:ind w:left="10"/>
              <w:jc w:val="center"/>
              <w:rPr>
                <w:sz w:val="16"/>
              </w:rPr>
            </w:pPr>
            <w:r>
              <w:rPr>
                <w:color w:val="231F20"/>
                <w:sz w:val="16"/>
              </w:rPr>
              <w:t>G</w:t>
            </w:r>
          </w:p>
        </w:tc>
        <w:tc>
          <w:tcPr>
            <w:tcW w:w="5414" w:type="dxa"/>
            <w:tcBorders>
              <w:top w:val="dotted" w:sz="4" w:space="0" w:color="231F20"/>
              <w:left w:val="single" w:sz="4" w:space="0" w:color="231F20"/>
              <w:bottom w:val="dotted" w:sz="4" w:space="0" w:color="231F20"/>
              <w:right w:val="single" w:sz="4" w:space="0" w:color="231F20"/>
            </w:tcBorders>
          </w:tcPr>
          <w:p w14:paraId="33AA2BF8" w14:textId="77777777" w:rsidR="0057014F" w:rsidRDefault="001F5764">
            <w:pPr>
              <w:pStyle w:val="TableParagraph"/>
              <w:spacing w:before="3" w:line="187" w:lineRule="exact"/>
              <w:ind w:left="90"/>
              <w:rPr>
                <w:sz w:val="16"/>
              </w:rPr>
            </w:pPr>
            <w:r>
              <w:rPr>
                <w:color w:val="231F20"/>
                <w:sz w:val="16"/>
              </w:rPr>
              <w:t>Roncogno</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Costasavina</w:t>
            </w:r>
          </w:p>
        </w:tc>
        <w:tc>
          <w:tcPr>
            <w:tcW w:w="2294" w:type="dxa"/>
            <w:tcBorders>
              <w:top w:val="dotted" w:sz="4" w:space="0" w:color="231F20"/>
              <w:left w:val="single" w:sz="4" w:space="0" w:color="231F20"/>
              <w:bottom w:val="dotted" w:sz="4" w:space="0" w:color="231F20"/>
            </w:tcBorders>
          </w:tcPr>
          <w:p w14:paraId="22659021"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4A4C969F" w14:textId="77777777">
        <w:trPr>
          <w:trHeight w:val="210"/>
        </w:trPr>
        <w:tc>
          <w:tcPr>
            <w:tcW w:w="781" w:type="dxa"/>
            <w:tcBorders>
              <w:top w:val="dotted" w:sz="4" w:space="0" w:color="231F20"/>
              <w:bottom w:val="dotted" w:sz="4" w:space="0" w:color="231F20"/>
              <w:right w:val="single" w:sz="4" w:space="0" w:color="231F20"/>
            </w:tcBorders>
          </w:tcPr>
          <w:p w14:paraId="7D331AF7" w14:textId="77777777" w:rsidR="0057014F" w:rsidRDefault="001F5764">
            <w:pPr>
              <w:pStyle w:val="TableParagraph"/>
              <w:spacing w:before="3" w:line="187" w:lineRule="exact"/>
              <w:ind w:left="10"/>
              <w:jc w:val="center"/>
              <w:rPr>
                <w:sz w:val="16"/>
              </w:rPr>
            </w:pPr>
            <w:r>
              <w:rPr>
                <w:color w:val="231F20"/>
                <w:sz w:val="16"/>
              </w:rPr>
              <w:t>H</w:t>
            </w:r>
          </w:p>
        </w:tc>
        <w:tc>
          <w:tcPr>
            <w:tcW w:w="5414" w:type="dxa"/>
            <w:tcBorders>
              <w:top w:val="dotted" w:sz="4" w:space="0" w:color="231F20"/>
              <w:left w:val="single" w:sz="4" w:space="0" w:color="231F20"/>
              <w:bottom w:val="dotted" w:sz="4" w:space="0" w:color="231F20"/>
              <w:right w:val="single" w:sz="4" w:space="0" w:color="231F20"/>
            </w:tcBorders>
          </w:tcPr>
          <w:p w14:paraId="2C9E7F60" w14:textId="77777777" w:rsidR="0057014F" w:rsidRDefault="001F5764">
            <w:pPr>
              <w:pStyle w:val="TableParagraph"/>
              <w:spacing w:before="3" w:line="187" w:lineRule="exact"/>
              <w:ind w:left="90"/>
              <w:rPr>
                <w:sz w:val="16"/>
              </w:rPr>
            </w:pPr>
            <w:r>
              <w:rPr>
                <w:color w:val="231F20"/>
                <w:sz w:val="16"/>
              </w:rPr>
              <w:t>Civezzano</w:t>
            </w:r>
            <w:r>
              <w:rPr>
                <w:color w:val="231F20"/>
                <w:spacing w:val="-6"/>
                <w:sz w:val="16"/>
              </w:rPr>
              <w:t xml:space="preserve"> </w:t>
            </w:r>
            <w:r>
              <w:rPr>
                <w:color w:val="231F20"/>
                <w:sz w:val="16"/>
              </w:rPr>
              <w:t>escluse</w:t>
            </w:r>
            <w:r>
              <w:rPr>
                <w:color w:val="231F20"/>
                <w:spacing w:val="-6"/>
                <w:sz w:val="16"/>
              </w:rPr>
              <w:t xml:space="preserve"> </w:t>
            </w:r>
            <w:r>
              <w:rPr>
                <w:color w:val="231F20"/>
                <w:sz w:val="16"/>
              </w:rPr>
              <w:t>frazioni</w:t>
            </w:r>
            <w:r>
              <w:rPr>
                <w:color w:val="231F20"/>
                <w:spacing w:val="-6"/>
                <w:sz w:val="16"/>
              </w:rPr>
              <w:t xml:space="preserve"> </w:t>
            </w:r>
            <w:r>
              <w:rPr>
                <w:color w:val="231F20"/>
                <w:spacing w:val="-4"/>
                <w:sz w:val="16"/>
              </w:rPr>
              <w:t>alte</w:t>
            </w:r>
          </w:p>
        </w:tc>
        <w:tc>
          <w:tcPr>
            <w:tcW w:w="2294" w:type="dxa"/>
            <w:tcBorders>
              <w:top w:val="dotted" w:sz="4" w:space="0" w:color="231F20"/>
              <w:left w:val="single" w:sz="4" w:space="0" w:color="231F20"/>
              <w:bottom w:val="dotted" w:sz="4" w:space="0" w:color="231F20"/>
            </w:tcBorders>
          </w:tcPr>
          <w:p w14:paraId="57895346"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5CE692F4" w14:textId="77777777">
        <w:trPr>
          <w:trHeight w:val="210"/>
        </w:trPr>
        <w:tc>
          <w:tcPr>
            <w:tcW w:w="781" w:type="dxa"/>
            <w:tcBorders>
              <w:top w:val="dotted" w:sz="4" w:space="0" w:color="231F20"/>
              <w:bottom w:val="dotted" w:sz="4" w:space="0" w:color="231F20"/>
              <w:right w:val="single" w:sz="4" w:space="0" w:color="231F20"/>
            </w:tcBorders>
          </w:tcPr>
          <w:p w14:paraId="773B24B4" w14:textId="77777777" w:rsidR="0057014F" w:rsidRDefault="001F5764">
            <w:pPr>
              <w:pStyle w:val="TableParagraph"/>
              <w:spacing w:before="3" w:line="187" w:lineRule="exact"/>
              <w:ind w:left="11"/>
              <w:jc w:val="center"/>
              <w:rPr>
                <w:sz w:val="16"/>
              </w:rPr>
            </w:pPr>
            <w:r>
              <w:rPr>
                <w:color w:val="231F20"/>
                <w:sz w:val="16"/>
              </w:rPr>
              <w:t>I</w:t>
            </w:r>
          </w:p>
        </w:tc>
        <w:tc>
          <w:tcPr>
            <w:tcW w:w="5414" w:type="dxa"/>
            <w:tcBorders>
              <w:top w:val="dotted" w:sz="4" w:space="0" w:color="231F20"/>
              <w:left w:val="single" w:sz="4" w:space="0" w:color="231F20"/>
              <w:bottom w:val="dotted" w:sz="4" w:space="0" w:color="231F20"/>
              <w:right w:val="single" w:sz="4" w:space="0" w:color="231F20"/>
            </w:tcBorders>
          </w:tcPr>
          <w:p w14:paraId="32FC1084" w14:textId="77777777" w:rsidR="0057014F" w:rsidRDefault="001F5764">
            <w:pPr>
              <w:pStyle w:val="TableParagraph"/>
              <w:spacing w:before="3" w:line="187" w:lineRule="exact"/>
              <w:ind w:left="90"/>
              <w:rPr>
                <w:sz w:val="16"/>
              </w:rPr>
            </w:pPr>
            <w:r>
              <w:rPr>
                <w:color w:val="231F20"/>
                <w:sz w:val="16"/>
              </w:rPr>
              <w:t>Povo</w:t>
            </w:r>
            <w:r>
              <w:rPr>
                <w:color w:val="231F20"/>
                <w:spacing w:val="-4"/>
                <w:sz w:val="16"/>
              </w:rPr>
              <w:t xml:space="preserve"> </w:t>
            </w:r>
            <w:r>
              <w:rPr>
                <w:color w:val="231F20"/>
                <w:sz w:val="16"/>
              </w:rPr>
              <w:t>-</w:t>
            </w:r>
            <w:r>
              <w:rPr>
                <w:color w:val="231F20"/>
                <w:spacing w:val="-4"/>
                <w:sz w:val="16"/>
              </w:rPr>
              <w:t xml:space="preserve"> </w:t>
            </w:r>
            <w:r>
              <w:rPr>
                <w:color w:val="231F20"/>
                <w:sz w:val="16"/>
              </w:rPr>
              <w:t>Villazzano</w:t>
            </w:r>
            <w:r>
              <w:rPr>
                <w:color w:val="231F20"/>
                <w:spacing w:val="-4"/>
                <w:sz w:val="16"/>
              </w:rPr>
              <w:t xml:space="preserve"> </w:t>
            </w:r>
            <w:r>
              <w:rPr>
                <w:color w:val="231F20"/>
                <w:sz w:val="16"/>
              </w:rPr>
              <w:t>-</w:t>
            </w:r>
            <w:r>
              <w:rPr>
                <w:color w:val="231F20"/>
                <w:spacing w:val="-3"/>
                <w:sz w:val="16"/>
              </w:rPr>
              <w:t xml:space="preserve"> </w:t>
            </w:r>
            <w:r>
              <w:rPr>
                <w:color w:val="231F20"/>
                <w:spacing w:val="-2"/>
                <w:sz w:val="16"/>
              </w:rPr>
              <w:t>Cortesano</w:t>
            </w:r>
          </w:p>
        </w:tc>
        <w:tc>
          <w:tcPr>
            <w:tcW w:w="2294" w:type="dxa"/>
            <w:tcBorders>
              <w:top w:val="dotted" w:sz="4" w:space="0" w:color="231F20"/>
              <w:left w:val="single" w:sz="4" w:space="0" w:color="231F20"/>
              <w:bottom w:val="dotted" w:sz="4" w:space="0" w:color="231F20"/>
            </w:tcBorders>
          </w:tcPr>
          <w:p w14:paraId="0B126CDA"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619D2230" w14:textId="77777777">
        <w:trPr>
          <w:trHeight w:val="210"/>
        </w:trPr>
        <w:tc>
          <w:tcPr>
            <w:tcW w:w="781" w:type="dxa"/>
            <w:tcBorders>
              <w:top w:val="dotted" w:sz="4" w:space="0" w:color="231F20"/>
              <w:bottom w:val="dotted" w:sz="4" w:space="0" w:color="231F20"/>
              <w:right w:val="single" w:sz="4" w:space="0" w:color="231F20"/>
            </w:tcBorders>
          </w:tcPr>
          <w:p w14:paraId="14A0777B" w14:textId="77777777" w:rsidR="0057014F" w:rsidRDefault="001F5764">
            <w:pPr>
              <w:pStyle w:val="TableParagraph"/>
              <w:spacing w:before="3" w:line="187" w:lineRule="exact"/>
              <w:ind w:left="11"/>
              <w:jc w:val="center"/>
              <w:rPr>
                <w:sz w:val="16"/>
              </w:rPr>
            </w:pPr>
            <w:r>
              <w:rPr>
                <w:color w:val="231F20"/>
                <w:sz w:val="16"/>
              </w:rPr>
              <w:t>J</w:t>
            </w:r>
          </w:p>
        </w:tc>
        <w:tc>
          <w:tcPr>
            <w:tcW w:w="5414" w:type="dxa"/>
            <w:tcBorders>
              <w:top w:val="dotted" w:sz="4" w:space="0" w:color="231F20"/>
              <w:left w:val="single" w:sz="4" w:space="0" w:color="231F20"/>
              <w:bottom w:val="dotted" w:sz="4" w:space="0" w:color="231F20"/>
              <w:right w:val="single" w:sz="4" w:space="0" w:color="231F20"/>
            </w:tcBorders>
          </w:tcPr>
          <w:p w14:paraId="6B145F2E" w14:textId="77777777" w:rsidR="0057014F" w:rsidRDefault="001F5764">
            <w:pPr>
              <w:pStyle w:val="TableParagraph"/>
              <w:spacing w:before="3" w:line="187" w:lineRule="exact"/>
              <w:ind w:left="90"/>
              <w:rPr>
                <w:sz w:val="16"/>
              </w:rPr>
            </w:pPr>
            <w:r>
              <w:rPr>
                <w:color w:val="231F20"/>
                <w:spacing w:val="-2"/>
                <w:sz w:val="16"/>
              </w:rPr>
              <w:t>Mattarello</w:t>
            </w:r>
          </w:p>
        </w:tc>
        <w:tc>
          <w:tcPr>
            <w:tcW w:w="2294" w:type="dxa"/>
            <w:tcBorders>
              <w:top w:val="dotted" w:sz="4" w:space="0" w:color="231F20"/>
              <w:left w:val="single" w:sz="4" w:space="0" w:color="231F20"/>
              <w:bottom w:val="dotted" w:sz="4" w:space="0" w:color="231F20"/>
            </w:tcBorders>
          </w:tcPr>
          <w:p w14:paraId="07945C14"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409F8CCA" w14:textId="77777777">
        <w:trPr>
          <w:trHeight w:val="210"/>
        </w:trPr>
        <w:tc>
          <w:tcPr>
            <w:tcW w:w="781" w:type="dxa"/>
            <w:tcBorders>
              <w:top w:val="dotted" w:sz="4" w:space="0" w:color="231F20"/>
              <w:bottom w:val="dotted" w:sz="4" w:space="0" w:color="231F20"/>
              <w:right w:val="single" w:sz="4" w:space="0" w:color="231F20"/>
            </w:tcBorders>
          </w:tcPr>
          <w:p w14:paraId="64356ABF" w14:textId="77777777" w:rsidR="0057014F" w:rsidRDefault="001F5764">
            <w:pPr>
              <w:pStyle w:val="TableParagraph"/>
              <w:spacing w:before="3" w:line="187" w:lineRule="exact"/>
              <w:ind w:left="11"/>
              <w:jc w:val="center"/>
              <w:rPr>
                <w:sz w:val="16"/>
              </w:rPr>
            </w:pPr>
            <w:r>
              <w:rPr>
                <w:color w:val="231F20"/>
                <w:sz w:val="16"/>
              </w:rPr>
              <w:t>K</w:t>
            </w:r>
          </w:p>
        </w:tc>
        <w:tc>
          <w:tcPr>
            <w:tcW w:w="5414" w:type="dxa"/>
            <w:tcBorders>
              <w:top w:val="dotted" w:sz="4" w:space="0" w:color="231F20"/>
              <w:left w:val="single" w:sz="4" w:space="0" w:color="231F20"/>
              <w:bottom w:val="dotted" w:sz="4" w:space="0" w:color="231F20"/>
              <w:right w:val="single" w:sz="4" w:space="0" w:color="231F20"/>
            </w:tcBorders>
          </w:tcPr>
          <w:p w14:paraId="704CFD05" w14:textId="77777777" w:rsidR="0057014F" w:rsidRDefault="001F5764">
            <w:pPr>
              <w:pStyle w:val="TableParagraph"/>
              <w:spacing w:before="3" w:line="187" w:lineRule="exact"/>
              <w:ind w:left="90"/>
              <w:rPr>
                <w:sz w:val="16"/>
              </w:rPr>
            </w:pPr>
            <w:r>
              <w:rPr>
                <w:color w:val="231F20"/>
                <w:sz w:val="16"/>
              </w:rPr>
              <w:t>Ravina</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Romagnano</w:t>
            </w:r>
          </w:p>
        </w:tc>
        <w:tc>
          <w:tcPr>
            <w:tcW w:w="2294" w:type="dxa"/>
            <w:tcBorders>
              <w:top w:val="dotted" w:sz="4" w:space="0" w:color="231F20"/>
              <w:left w:val="single" w:sz="4" w:space="0" w:color="231F20"/>
              <w:bottom w:val="dotted" w:sz="4" w:space="0" w:color="231F20"/>
            </w:tcBorders>
          </w:tcPr>
          <w:p w14:paraId="5493AEA3"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768AB49D" w14:textId="77777777">
        <w:trPr>
          <w:trHeight w:val="210"/>
        </w:trPr>
        <w:tc>
          <w:tcPr>
            <w:tcW w:w="781" w:type="dxa"/>
            <w:tcBorders>
              <w:top w:val="dotted" w:sz="4" w:space="0" w:color="231F20"/>
              <w:bottom w:val="dotted" w:sz="4" w:space="0" w:color="231F20"/>
              <w:right w:val="single" w:sz="4" w:space="0" w:color="231F20"/>
            </w:tcBorders>
          </w:tcPr>
          <w:p w14:paraId="43E8F899" w14:textId="77777777" w:rsidR="0057014F" w:rsidRDefault="001F5764">
            <w:pPr>
              <w:pStyle w:val="TableParagraph"/>
              <w:spacing w:before="3" w:line="187" w:lineRule="exact"/>
              <w:ind w:left="11"/>
              <w:jc w:val="center"/>
              <w:rPr>
                <w:sz w:val="16"/>
              </w:rPr>
            </w:pPr>
            <w:r>
              <w:rPr>
                <w:color w:val="231F20"/>
                <w:sz w:val="16"/>
              </w:rPr>
              <w:t>L</w:t>
            </w:r>
          </w:p>
        </w:tc>
        <w:tc>
          <w:tcPr>
            <w:tcW w:w="5414" w:type="dxa"/>
            <w:tcBorders>
              <w:top w:val="dotted" w:sz="4" w:space="0" w:color="231F20"/>
              <w:left w:val="single" w:sz="4" w:space="0" w:color="231F20"/>
              <w:bottom w:val="dotted" w:sz="4" w:space="0" w:color="231F20"/>
              <w:right w:val="single" w:sz="4" w:space="0" w:color="231F20"/>
            </w:tcBorders>
          </w:tcPr>
          <w:p w14:paraId="5B95EFE7" w14:textId="77777777" w:rsidR="0057014F" w:rsidRDefault="001F5764">
            <w:pPr>
              <w:pStyle w:val="TableParagraph"/>
              <w:spacing w:before="3" w:line="187" w:lineRule="exact"/>
              <w:ind w:left="90"/>
              <w:rPr>
                <w:sz w:val="16"/>
              </w:rPr>
            </w:pPr>
            <w:r>
              <w:rPr>
                <w:color w:val="231F20"/>
                <w:sz w:val="16"/>
              </w:rPr>
              <w:t>Aldeno</w:t>
            </w:r>
            <w:r>
              <w:rPr>
                <w:color w:val="231F20"/>
                <w:spacing w:val="-4"/>
                <w:sz w:val="16"/>
              </w:rPr>
              <w:t xml:space="preserve"> </w:t>
            </w:r>
            <w:r>
              <w:rPr>
                <w:color w:val="231F20"/>
                <w:sz w:val="16"/>
              </w:rPr>
              <w:t>dalla</w:t>
            </w:r>
            <w:r>
              <w:rPr>
                <w:color w:val="231F20"/>
                <w:spacing w:val="-3"/>
                <w:sz w:val="16"/>
              </w:rPr>
              <w:t xml:space="preserve"> </w:t>
            </w:r>
            <w:r>
              <w:rPr>
                <w:color w:val="231F20"/>
                <w:sz w:val="16"/>
              </w:rPr>
              <w:t>strada</w:t>
            </w:r>
            <w:r>
              <w:rPr>
                <w:color w:val="231F20"/>
                <w:spacing w:val="-4"/>
                <w:sz w:val="16"/>
              </w:rPr>
              <w:t xml:space="preserve"> </w:t>
            </w:r>
            <w:r>
              <w:rPr>
                <w:color w:val="231F20"/>
                <w:sz w:val="16"/>
              </w:rPr>
              <w:t>prov.le</w:t>
            </w:r>
            <w:r>
              <w:rPr>
                <w:color w:val="231F20"/>
                <w:spacing w:val="-3"/>
                <w:sz w:val="16"/>
              </w:rPr>
              <w:t xml:space="preserve"> </w:t>
            </w:r>
            <w:r>
              <w:rPr>
                <w:color w:val="231F20"/>
                <w:sz w:val="16"/>
              </w:rPr>
              <w:t>destra</w:t>
            </w:r>
            <w:r>
              <w:rPr>
                <w:color w:val="231F20"/>
                <w:spacing w:val="-3"/>
                <w:sz w:val="16"/>
              </w:rPr>
              <w:t xml:space="preserve"> </w:t>
            </w:r>
            <w:r>
              <w:rPr>
                <w:color w:val="231F20"/>
                <w:sz w:val="16"/>
              </w:rPr>
              <w:t>Adige</w:t>
            </w:r>
            <w:r>
              <w:rPr>
                <w:color w:val="231F20"/>
                <w:spacing w:val="-4"/>
                <w:sz w:val="16"/>
              </w:rPr>
              <w:t xml:space="preserve"> </w:t>
            </w:r>
            <w:r>
              <w:rPr>
                <w:color w:val="231F20"/>
                <w:sz w:val="16"/>
              </w:rPr>
              <w:t>al</w:t>
            </w:r>
            <w:r>
              <w:rPr>
                <w:color w:val="231F20"/>
                <w:spacing w:val="-3"/>
                <w:sz w:val="16"/>
              </w:rPr>
              <w:t xml:space="preserve"> </w:t>
            </w:r>
            <w:r>
              <w:rPr>
                <w:color w:val="231F20"/>
                <w:sz w:val="16"/>
              </w:rPr>
              <w:t>fiume</w:t>
            </w:r>
            <w:r>
              <w:rPr>
                <w:color w:val="231F20"/>
                <w:spacing w:val="-3"/>
                <w:sz w:val="16"/>
              </w:rPr>
              <w:t xml:space="preserve"> </w:t>
            </w:r>
            <w:r>
              <w:rPr>
                <w:color w:val="231F20"/>
                <w:spacing w:val="-2"/>
                <w:sz w:val="16"/>
              </w:rPr>
              <w:t>Adige</w:t>
            </w:r>
          </w:p>
        </w:tc>
        <w:tc>
          <w:tcPr>
            <w:tcW w:w="2294" w:type="dxa"/>
            <w:tcBorders>
              <w:top w:val="dotted" w:sz="4" w:space="0" w:color="231F20"/>
              <w:left w:val="single" w:sz="4" w:space="0" w:color="231F20"/>
              <w:bottom w:val="dotted" w:sz="4" w:space="0" w:color="231F20"/>
            </w:tcBorders>
          </w:tcPr>
          <w:p w14:paraId="22216775"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4BEEBBC6" w14:textId="77777777">
        <w:trPr>
          <w:trHeight w:val="210"/>
        </w:trPr>
        <w:tc>
          <w:tcPr>
            <w:tcW w:w="781" w:type="dxa"/>
            <w:tcBorders>
              <w:top w:val="dotted" w:sz="4" w:space="0" w:color="231F20"/>
              <w:bottom w:val="dotted" w:sz="4" w:space="0" w:color="231F20"/>
              <w:right w:val="single" w:sz="4" w:space="0" w:color="231F20"/>
            </w:tcBorders>
          </w:tcPr>
          <w:p w14:paraId="423FE551" w14:textId="77777777" w:rsidR="0057014F" w:rsidRDefault="001F5764">
            <w:pPr>
              <w:pStyle w:val="TableParagraph"/>
              <w:spacing w:before="3" w:line="187" w:lineRule="exact"/>
              <w:ind w:left="11"/>
              <w:jc w:val="center"/>
              <w:rPr>
                <w:sz w:val="16"/>
              </w:rPr>
            </w:pPr>
            <w:r>
              <w:rPr>
                <w:color w:val="231F20"/>
                <w:sz w:val="16"/>
              </w:rPr>
              <w:t>M</w:t>
            </w:r>
          </w:p>
        </w:tc>
        <w:tc>
          <w:tcPr>
            <w:tcW w:w="5414" w:type="dxa"/>
            <w:tcBorders>
              <w:top w:val="dotted" w:sz="4" w:space="0" w:color="231F20"/>
              <w:left w:val="single" w:sz="4" w:space="0" w:color="231F20"/>
              <w:bottom w:val="dotted" w:sz="4" w:space="0" w:color="231F20"/>
              <w:right w:val="single" w:sz="4" w:space="0" w:color="231F20"/>
            </w:tcBorders>
          </w:tcPr>
          <w:p w14:paraId="284D3F0D" w14:textId="77777777" w:rsidR="0057014F" w:rsidRDefault="001F5764">
            <w:pPr>
              <w:pStyle w:val="TableParagraph"/>
              <w:spacing w:before="3" w:line="187" w:lineRule="exact"/>
              <w:ind w:left="90"/>
              <w:rPr>
                <w:sz w:val="16"/>
              </w:rPr>
            </w:pPr>
            <w:r>
              <w:rPr>
                <w:color w:val="231F20"/>
                <w:sz w:val="16"/>
              </w:rPr>
              <w:t>Aldeno</w:t>
            </w:r>
            <w:r>
              <w:rPr>
                <w:color w:val="231F20"/>
                <w:spacing w:val="-3"/>
                <w:sz w:val="16"/>
              </w:rPr>
              <w:t xml:space="preserve"> </w:t>
            </w:r>
            <w:r>
              <w:rPr>
                <w:color w:val="231F20"/>
                <w:sz w:val="16"/>
              </w:rPr>
              <w:t>dalla</w:t>
            </w:r>
            <w:r>
              <w:rPr>
                <w:color w:val="231F20"/>
                <w:spacing w:val="-3"/>
                <w:sz w:val="16"/>
              </w:rPr>
              <w:t xml:space="preserve"> </w:t>
            </w:r>
            <w:r>
              <w:rPr>
                <w:color w:val="231F20"/>
                <w:sz w:val="16"/>
              </w:rPr>
              <w:t>strada</w:t>
            </w:r>
            <w:r>
              <w:rPr>
                <w:color w:val="231F20"/>
                <w:spacing w:val="-3"/>
                <w:sz w:val="16"/>
              </w:rPr>
              <w:t xml:space="preserve"> </w:t>
            </w:r>
            <w:r>
              <w:rPr>
                <w:color w:val="231F20"/>
                <w:sz w:val="16"/>
              </w:rPr>
              <w:t>prov.le</w:t>
            </w:r>
            <w:r>
              <w:rPr>
                <w:color w:val="231F20"/>
                <w:spacing w:val="-2"/>
                <w:sz w:val="16"/>
              </w:rPr>
              <w:t xml:space="preserve"> </w:t>
            </w:r>
            <w:r>
              <w:rPr>
                <w:color w:val="231F20"/>
                <w:sz w:val="16"/>
              </w:rPr>
              <w:t>destra</w:t>
            </w:r>
            <w:r>
              <w:rPr>
                <w:color w:val="231F20"/>
                <w:spacing w:val="-3"/>
                <w:sz w:val="16"/>
              </w:rPr>
              <w:t xml:space="preserve"> </w:t>
            </w:r>
            <w:r>
              <w:rPr>
                <w:color w:val="231F20"/>
                <w:sz w:val="16"/>
              </w:rPr>
              <w:t>Adige</w:t>
            </w:r>
            <w:r>
              <w:rPr>
                <w:color w:val="231F20"/>
                <w:spacing w:val="-3"/>
                <w:sz w:val="16"/>
              </w:rPr>
              <w:t xml:space="preserve"> </w:t>
            </w:r>
            <w:r>
              <w:rPr>
                <w:color w:val="231F20"/>
                <w:sz w:val="16"/>
              </w:rPr>
              <w:t>al</w:t>
            </w:r>
            <w:r>
              <w:rPr>
                <w:color w:val="231F20"/>
                <w:spacing w:val="-2"/>
                <w:sz w:val="16"/>
              </w:rPr>
              <w:t xml:space="preserve"> </w:t>
            </w:r>
            <w:r>
              <w:rPr>
                <w:color w:val="231F20"/>
                <w:sz w:val="16"/>
              </w:rPr>
              <w:t>Comune</w:t>
            </w:r>
            <w:r>
              <w:rPr>
                <w:color w:val="231F20"/>
                <w:spacing w:val="-3"/>
                <w:sz w:val="16"/>
              </w:rPr>
              <w:t xml:space="preserve"> </w:t>
            </w:r>
            <w:r>
              <w:rPr>
                <w:color w:val="231F20"/>
                <w:sz w:val="16"/>
              </w:rPr>
              <w:t>di</w:t>
            </w:r>
            <w:r>
              <w:rPr>
                <w:color w:val="231F20"/>
                <w:spacing w:val="-3"/>
                <w:sz w:val="16"/>
              </w:rPr>
              <w:t xml:space="preserve"> </w:t>
            </w:r>
            <w:r>
              <w:rPr>
                <w:color w:val="231F20"/>
                <w:sz w:val="16"/>
              </w:rPr>
              <w:t>Cimone</w:t>
            </w:r>
            <w:r>
              <w:rPr>
                <w:color w:val="231F20"/>
                <w:spacing w:val="-2"/>
                <w:sz w:val="16"/>
              </w:rPr>
              <w:t xml:space="preserve"> (escluso)</w:t>
            </w:r>
          </w:p>
        </w:tc>
        <w:tc>
          <w:tcPr>
            <w:tcW w:w="2294" w:type="dxa"/>
            <w:tcBorders>
              <w:top w:val="dotted" w:sz="4" w:space="0" w:color="231F20"/>
              <w:left w:val="single" w:sz="4" w:space="0" w:color="231F20"/>
              <w:bottom w:val="dotted" w:sz="4" w:space="0" w:color="231F20"/>
            </w:tcBorders>
          </w:tcPr>
          <w:p w14:paraId="36789B68"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3C6FEF7C" w14:textId="77777777">
        <w:trPr>
          <w:trHeight w:val="210"/>
        </w:trPr>
        <w:tc>
          <w:tcPr>
            <w:tcW w:w="781" w:type="dxa"/>
            <w:tcBorders>
              <w:top w:val="dotted" w:sz="4" w:space="0" w:color="231F20"/>
              <w:bottom w:val="dotted" w:sz="4" w:space="0" w:color="231F20"/>
              <w:right w:val="single" w:sz="4" w:space="0" w:color="231F20"/>
            </w:tcBorders>
          </w:tcPr>
          <w:p w14:paraId="20A6705A" w14:textId="77777777" w:rsidR="0057014F" w:rsidRDefault="001F5764">
            <w:pPr>
              <w:pStyle w:val="TableParagraph"/>
              <w:spacing w:before="3" w:line="187" w:lineRule="exact"/>
              <w:ind w:left="11"/>
              <w:jc w:val="center"/>
              <w:rPr>
                <w:sz w:val="16"/>
              </w:rPr>
            </w:pPr>
            <w:r>
              <w:rPr>
                <w:color w:val="231F20"/>
                <w:sz w:val="16"/>
              </w:rPr>
              <w:t>N</w:t>
            </w:r>
          </w:p>
        </w:tc>
        <w:tc>
          <w:tcPr>
            <w:tcW w:w="5414" w:type="dxa"/>
            <w:tcBorders>
              <w:top w:val="dotted" w:sz="4" w:space="0" w:color="231F20"/>
              <w:left w:val="single" w:sz="4" w:space="0" w:color="231F20"/>
              <w:bottom w:val="dotted" w:sz="4" w:space="0" w:color="231F20"/>
              <w:right w:val="single" w:sz="4" w:space="0" w:color="231F20"/>
            </w:tcBorders>
          </w:tcPr>
          <w:p w14:paraId="2C30E2DF" w14:textId="77777777" w:rsidR="0057014F" w:rsidRDefault="001F5764">
            <w:pPr>
              <w:pStyle w:val="TableParagraph"/>
              <w:spacing w:before="3" w:line="187" w:lineRule="exact"/>
              <w:ind w:left="90"/>
              <w:rPr>
                <w:sz w:val="16"/>
              </w:rPr>
            </w:pPr>
            <w:r>
              <w:rPr>
                <w:color w:val="231F20"/>
                <w:sz w:val="16"/>
              </w:rPr>
              <w:t>Brancolino</w:t>
            </w:r>
            <w:r>
              <w:rPr>
                <w:color w:val="231F20"/>
                <w:spacing w:val="-2"/>
                <w:sz w:val="16"/>
              </w:rPr>
              <w:t xml:space="preserve"> </w:t>
            </w:r>
            <w:r>
              <w:rPr>
                <w:color w:val="231F20"/>
                <w:sz w:val="16"/>
              </w:rPr>
              <w:t>-</w:t>
            </w:r>
            <w:r>
              <w:rPr>
                <w:color w:val="231F20"/>
                <w:spacing w:val="-2"/>
                <w:sz w:val="16"/>
              </w:rPr>
              <w:t xml:space="preserve"> </w:t>
            </w:r>
            <w:r>
              <w:rPr>
                <w:color w:val="231F20"/>
                <w:sz w:val="16"/>
              </w:rPr>
              <w:t>Nogaredo</w:t>
            </w:r>
            <w:r>
              <w:rPr>
                <w:color w:val="231F20"/>
                <w:spacing w:val="-1"/>
                <w:sz w:val="16"/>
              </w:rPr>
              <w:t xml:space="preserve"> </w:t>
            </w:r>
            <w:r>
              <w:rPr>
                <w:color w:val="231F20"/>
                <w:sz w:val="16"/>
              </w:rPr>
              <w:t>-</w:t>
            </w:r>
            <w:r>
              <w:rPr>
                <w:color w:val="231F20"/>
                <w:spacing w:val="-2"/>
                <w:sz w:val="16"/>
              </w:rPr>
              <w:t xml:space="preserve"> </w:t>
            </w:r>
            <w:r>
              <w:rPr>
                <w:color w:val="231F20"/>
                <w:sz w:val="16"/>
              </w:rPr>
              <w:t>Pomarolo</w:t>
            </w:r>
            <w:r>
              <w:rPr>
                <w:color w:val="231F20"/>
                <w:spacing w:val="-2"/>
                <w:sz w:val="16"/>
              </w:rPr>
              <w:t xml:space="preserve"> </w:t>
            </w:r>
            <w:r>
              <w:rPr>
                <w:color w:val="231F20"/>
                <w:sz w:val="16"/>
              </w:rPr>
              <w:t>-</w:t>
            </w:r>
            <w:r>
              <w:rPr>
                <w:color w:val="231F20"/>
                <w:spacing w:val="-1"/>
                <w:sz w:val="16"/>
              </w:rPr>
              <w:t xml:space="preserve"> </w:t>
            </w:r>
            <w:r>
              <w:rPr>
                <w:color w:val="231F20"/>
                <w:sz w:val="16"/>
              </w:rPr>
              <w:t>Nomi</w:t>
            </w:r>
            <w:r>
              <w:rPr>
                <w:color w:val="231F20"/>
                <w:spacing w:val="-2"/>
                <w:sz w:val="16"/>
              </w:rPr>
              <w:t xml:space="preserve"> </w:t>
            </w:r>
            <w:r>
              <w:rPr>
                <w:color w:val="231F20"/>
                <w:sz w:val="16"/>
              </w:rPr>
              <w:t>-</w:t>
            </w:r>
            <w:r>
              <w:rPr>
                <w:color w:val="231F20"/>
                <w:spacing w:val="-2"/>
                <w:sz w:val="16"/>
              </w:rPr>
              <w:t xml:space="preserve"> </w:t>
            </w:r>
            <w:r>
              <w:rPr>
                <w:color w:val="231F20"/>
                <w:sz w:val="16"/>
              </w:rPr>
              <w:t>Sasso</w:t>
            </w:r>
            <w:r>
              <w:rPr>
                <w:color w:val="231F20"/>
                <w:spacing w:val="-1"/>
                <w:sz w:val="16"/>
              </w:rPr>
              <w:t xml:space="preserve"> </w:t>
            </w:r>
            <w:r>
              <w:rPr>
                <w:color w:val="231F20"/>
                <w:sz w:val="16"/>
              </w:rPr>
              <w:t>-</w:t>
            </w:r>
            <w:r>
              <w:rPr>
                <w:color w:val="231F20"/>
                <w:spacing w:val="-2"/>
                <w:sz w:val="16"/>
              </w:rPr>
              <w:t xml:space="preserve"> </w:t>
            </w:r>
            <w:r>
              <w:rPr>
                <w:color w:val="231F20"/>
                <w:sz w:val="16"/>
              </w:rPr>
              <w:t>Noarna</w:t>
            </w:r>
            <w:r>
              <w:rPr>
                <w:color w:val="231F20"/>
                <w:spacing w:val="-2"/>
                <w:sz w:val="16"/>
              </w:rPr>
              <w:t xml:space="preserve"> </w:t>
            </w:r>
            <w:r>
              <w:rPr>
                <w:color w:val="231F20"/>
                <w:sz w:val="16"/>
              </w:rPr>
              <w:t>-</w:t>
            </w:r>
            <w:r>
              <w:rPr>
                <w:color w:val="231F20"/>
                <w:spacing w:val="-1"/>
                <w:sz w:val="16"/>
              </w:rPr>
              <w:t xml:space="preserve"> </w:t>
            </w:r>
            <w:r>
              <w:rPr>
                <w:color w:val="231F20"/>
                <w:spacing w:val="-4"/>
                <w:sz w:val="16"/>
              </w:rPr>
              <w:t>Isera</w:t>
            </w:r>
          </w:p>
        </w:tc>
        <w:tc>
          <w:tcPr>
            <w:tcW w:w="2294" w:type="dxa"/>
            <w:tcBorders>
              <w:top w:val="dotted" w:sz="4" w:space="0" w:color="231F20"/>
              <w:left w:val="single" w:sz="4" w:space="0" w:color="231F20"/>
              <w:bottom w:val="dotted" w:sz="4" w:space="0" w:color="231F20"/>
            </w:tcBorders>
          </w:tcPr>
          <w:p w14:paraId="6A7C4500"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0883B21B" w14:textId="77777777">
        <w:trPr>
          <w:trHeight w:val="210"/>
        </w:trPr>
        <w:tc>
          <w:tcPr>
            <w:tcW w:w="781" w:type="dxa"/>
            <w:tcBorders>
              <w:top w:val="dotted" w:sz="4" w:space="0" w:color="231F20"/>
              <w:bottom w:val="dotted" w:sz="4" w:space="0" w:color="231F20"/>
              <w:right w:val="single" w:sz="4" w:space="0" w:color="231F20"/>
            </w:tcBorders>
          </w:tcPr>
          <w:p w14:paraId="2D4343C3" w14:textId="77777777" w:rsidR="0057014F" w:rsidRDefault="001F5764">
            <w:pPr>
              <w:pStyle w:val="TableParagraph"/>
              <w:spacing w:before="3" w:line="187" w:lineRule="exact"/>
              <w:ind w:left="10"/>
              <w:jc w:val="center"/>
              <w:rPr>
                <w:sz w:val="16"/>
              </w:rPr>
            </w:pPr>
            <w:r>
              <w:rPr>
                <w:color w:val="231F20"/>
                <w:sz w:val="16"/>
              </w:rPr>
              <w:t>O</w:t>
            </w:r>
          </w:p>
        </w:tc>
        <w:tc>
          <w:tcPr>
            <w:tcW w:w="5414" w:type="dxa"/>
            <w:tcBorders>
              <w:top w:val="dotted" w:sz="4" w:space="0" w:color="231F20"/>
              <w:left w:val="single" w:sz="4" w:space="0" w:color="231F20"/>
              <w:bottom w:val="dotted" w:sz="4" w:space="0" w:color="231F20"/>
              <w:right w:val="single" w:sz="4" w:space="0" w:color="231F20"/>
            </w:tcBorders>
          </w:tcPr>
          <w:p w14:paraId="088B4FE8" w14:textId="77777777" w:rsidR="0057014F" w:rsidRDefault="001F5764">
            <w:pPr>
              <w:pStyle w:val="TableParagraph"/>
              <w:spacing w:before="3" w:line="187" w:lineRule="exact"/>
              <w:ind w:left="90"/>
              <w:rPr>
                <w:sz w:val="16"/>
              </w:rPr>
            </w:pPr>
            <w:r>
              <w:rPr>
                <w:color w:val="231F20"/>
                <w:sz w:val="16"/>
              </w:rPr>
              <w:t>Volano</w:t>
            </w:r>
            <w:r>
              <w:rPr>
                <w:color w:val="231F20"/>
                <w:spacing w:val="-5"/>
                <w:sz w:val="16"/>
              </w:rPr>
              <w:t xml:space="preserve"> </w:t>
            </w:r>
            <w:r>
              <w:rPr>
                <w:color w:val="231F20"/>
                <w:sz w:val="16"/>
              </w:rPr>
              <w:t>-</w:t>
            </w:r>
            <w:r>
              <w:rPr>
                <w:color w:val="231F20"/>
                <w:spacing w:val="-2"/>
                <w:sz w:val="16"/>
              </w:rPr>
              <w:t xml:space="preserve"> </w:t>
            </w:r>
            <w:r>
              <w:rPr>
                <w:color w:val="231F20"/>
                <w:sz w:val="16"/>
              </w:rPr>
              <w:t>Besenello</w:t>
            </w:r>
            <w:r>
              <w:rPr>
                <w:color w:val="231F20"/>
                <w:spacing w:val="-2"/>
                <w:sz w:val="16"/>
              </w:rPr>
              <w:t xml:space="preserve"> </w:t>
            </w:r>
            <w:r>
              <w:rPr>
                <w:color w:val="231F20"/>
                <w:sz w:val="16"/>
              </w:rPr>
              <w:t>-</w:t>
            </w:r>
            <w:r>
              <w:rPr>
                <w:color w:val="231F20"/>
                <w:spacing w:val="-2"/>
                <w:sz w:val="16"/>
              </w:rPr>
              <w:t xml:space="preserve"> Rovereto</w:t>
            </w:r>
          </w:p>
        </w:tc>
        <w:tc>
          <w:tcPr>
            <w:tcW w:w="2294" w:type="dxa"/>
            <w:tcBorders>
              <w:top w:val="dotted" w:sz="4" w:space="0" w:color="231F20"/>
              <w:left w:val="single" w:sz="4" w:space="0" w:color="231F20"/>
              <w:bottom w:val="dotted" w:sz="4" w:space="0" w:color="231F20"/>
            </w:tcBorders>
          </w:tcPr>
          <w:p w14:paraId="6385365E" w14:textId="77777777" w:rsidR="0057014F" w:rsidRDefault="001F5764">
            <w:pPr>
              <w:pStyle w:val="TableParagraph"/>
              <w:spacing w:before="3"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72D1851A" w14:textId="77777777">
        <w:trPr>
          <w:trHeight w:val="210"/>
        </w:trPr>
        <w:tc>
          <w:tcPr>
            <w:tcW w:w="781" w:type="dxa"/>
            <w:tcBorders>
              <w:top w:val="dotted" w:sz="4" w:space="0" w:color="231F20"/>
              <w:bottom w:val="dotted" w:sz="4" w:space="0" w:color="231F20"/>
              <w:right w:val="single" w:sz="4" w:space="0" w:color="231F20"/>
            </w:tcBorders>
          </w:tcPr>
          <w:p w14:paraId="3F54763F" w14:textId="77777777" w:rsidR="0057014F" w:rsidRDefault="001F5764">
            <w:pPr>
              <w:pStyle w:val="TableParagraph"/>
              <w:spacing w:before="3" w:line="187" w:lineRule="exact"/>
              <w:ind w:left="10"/>
              <w:jc w:val="center"/>
              <w:rPr>
                <w:sz w:val="16"/>
              </w:rPr>
            </w:pPr>
            <w:r>
              <w:rPr>
                <w:color w:val="231F20"/>
                <w:sz w:val="16"/>
              </w:rPr>
              <w:t>P</w:t>
            </w:r>
          </w:p>
        </w:tc>
        <w:tc>
          <w:tcPr>
            <w:tcW w:w="5414" w:type="dxa"/>
            <w:tcBorders>
              <w:top w:val="dotted" w:sz="4" w:space="0" w:color="231F20"/>
              <w:left w:val="single" w:sz="4" w:space="0" w:color="231F20"/>
              <w:bottom w:val="dotted" w:sz="4" w:space="0" w:color="231F20"/>
              <w:right w:val="single" w:sz="4" w:space="0" w:color="231F20"/>
            </w:tcBorders>
          </w:tcPr>
          <w:p w14:paraId="264930D2" w14:textId="77777777" w:rsidR="0057014F" w:rsidRDefault="001F5764">
            <w:pPr>
              <w:pStyle w:val="TableParagraph"/>
              <w:spacing w:before="3" w:line="187" w:lineRule="exact"/>
              <w:ind w:left="90"/>
              <w:rPr>
                <w:sz w:val="16"/>
              </w:rPr>
            </w:pPr>
            <w:r>
              <w:rPr>
                <w:color w:val="231F20"/>
                <w:sz w:val="16"/>
              </w:rPr>
              <w:t>Sardagna</w:t>
            </w:r>
            <w:r>
              <w:rPr>
                <w:color w:val="231F20"/>
                <w:spacing w:val="-1"/>
                <w:sz w:val="16"/>
              </w:rPr>
              <w:t xml:space="preserve"> </w:t>
            </w:r>
            <w:r>
              <w:rPr>
                <w:color w:val="231F20"/>
                <w:sz w:val="16"/>
              </w:rPr>
              <w:t>-</w:t>
            </w:r>
            <w:r>
              <w:rPr>
                <w:color w:val="231F20"/>
                <w:spacing w:val="-1"/>
                <w:sz w:val="16"/>
              </w:rPr>
              <w:t xml:space="preserve"> </w:t>
            </w:r>
            <w:r>
              <w:rPr>
                <w:color w:val="231F20"/>
                <w:sz w:val="16"/>
              </w:rPr>
              <w:t>Cimone</w:t>
            </w:r>
            <w:r>
              <w:rPr>
                <w:color w:val="231F20"/>
                <w:spacing w:val="-1"/>
                <w:sz w:val="16"/>
              </w:rPr>
              <w:t xml:space="preserve"> </w:t>
            </w:r>
            <w:r>
              <w:rPr>
                <w:color w:val="231F20"/>
                <w:sz w:val="16"/>
              </w:rPr>
              <w:t>-</w:t>
            </w:r>
            <w:r>
              <w:rPr>
                <w:color w:val="231F20"/>
                <w:spacing w:val="-1"/>
                <w:sz w:val="16"/>
              </w:rPr>
              <w:t xml:space="preserve"> </w:t>
            </w:r>
            <w:r>
              <w:rPr>
                <w:color w:val="231F20"/>
                <w:sz w:val="16"/>
              </w:rPr>
              <w:t>Garniga</w:t>
            </w:r>
            <w:r>
              <w:rPr>
                <w:color w:val="231F20"/>
                <w:spacing w:val="-1"/>
                <w:sz w:val="16"/>
              </w:rPr>
              <w:t xml:space="preserve"> </w:t>
            </w:r>
            <w:r>
              <w:rPr>
                <w:color w:val="231F20"/>
                <w:sz w:val="16"/>
              </w:rPr>
              <w:t>-</w:t>
            </w:r>
            <w:r>
              <w:rPr>
                <w:color w:val="231F20"/>
                <w:spacing w:val="-1"/>
                <w:sz w:val="16"/>
              </w:rPr>
              <w:t xml:space="preserve"> </w:t>
            </w:r>
            <w:r>
              <w:rPr>
                <w:color w:val="231F20"/>
                <w:spacing w:val="-2"/>
                <w:sz w:val="16"/>
              </w:rPr>
              <w:t>Montevaccino</w:t>
            </w:r>
          </w:p>
        </w:tc>
        <w:tc>
          <w:tcPr>
            <w:tcW w:w="2294" w:type="dxa"/>
            <w:tcBorders>
              <w:top w:val="dotted" w:sz="4" w:space="0" w:color="231F20"/>
              <w:left w:val="single" w:sz="4" w:space="0" w:color="231F20"/>
              <w:bottom w:val="dotted" w:sz="4" w:space="0" w:color="231F20"/>
            </w:tcBorders>
          </w:tcPr>
          <w:p w14:paraId="60E2AB46"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277512F7" w14:textId="77777777">
        <w:trPr>
          <w:trHeight w:val="210"/>
        </w:trPr>
        <w:tc>
          <w:tcPr>
            <w:tcW w:w="781" w:type="dxa"/>
            <w:tcBorders>
              <w:top w:val="dotted" w:sz="4" w:space="0" w:color="231F20"/>
              <w:bottom w:val="dotted" w:sz="4" w:space="0" w:color="231F20"/>
              <w:right w:val="single" w:sz="4" w:space="0" w:color="231F20"/>
            </w:tcBorders>
          </w:tcPr>
          <w:p w14:paraId="6AEC2D21" w14:textId="77777777" w:rsidR="0057014F" w:rsidRDefault="001F5764">
            <w:pPr>
              <w:pStyle w:val="TableParagraph"/>
              <w:spacing w:before="3" w:line="187" w:lineRule="exact"/>
              <w:ind w:left="10"/>
              <w:jc w:val="center"/>
              <w:rPr>
                <w:sz w:val="16"/>
              </w:rPr>
            </w:pPr>
            <w:r>
              <w:rPr>
                <w:color w:val="231F20"/>
                <w:sz w:val="16"/>
              </w:rPr>
              <w:t>Q</w:t>
            </w:r>
          </w:p>
        </w:tc>
        <w:tc>
          <w:tcPr>
            <w:tcW w:w="5414" w:type="dxa"/>
            <w:tcBorders>
              <w:top w:val="dotted" w:sz="4" w:space="0" w:color="231F20"/>
              <w:left w:val="single" w:sz="4" w:space="0" w:color="231F20"/>
              <w:bottom w:val="dotted" w:sz="4" w:space="0" w:color="231F20"/>
              <w:right w:val="single" w:sz="4" w:space="0" w:color="231F20"/>
            </w:tcBorders>
          </w:tcPr>
          <w:p w14:paraId="018C4068" w14:textId="77777777" w:rsidR="0057014F" w:rsidRDefault="001F5764">
            <w:pPr>
              <w:pStyle w:val="TableParagraph"/>
              <w:spacing w:before="3" w:line="187" w:lineRule="exact"/>
              <w:ind w:left="90"/>
              <w:rPr>
                <w:sz w:val="16"/>
              </w:rPr>
            </w:pPr>
            <w:r>
              <w:rPr>
                <w:color w:val="231F20"/>
                <w:spacing w:val="-2"/>
                <w:sz w:val="16"/>
              </w:rPr>
              <w:t>Bleggio</w:t>
            </w:r>
          </w:p>
        </w:tc>
        <w:tc>
          <w:tcPr>
            <w:tcW w:w="2294" w:type="dxa"/>
            <w:tcBorders>
              <w:top w:val="dotted" w:sz="4" w:space="0" w:color="231F20"/>
              <w:left w:val="single" w:sz="4" w:space="0" w:color="231F20"/>
              <w:bottom w:val="dotted" w:sz="4" w:space="0" w:color="231F20"/>
            </w:tcBorders>
          </w:tcPr>
          <w:p w14:paraId="7C8F7B2B" w14:textId="77777777" w:rsidR="0057014F" w:rsidRDefault="001F5764">
            <w:pPr>
              <w:pStyle w:val="TableParagraph"/>
              <w:spacing w:before="3" w:line="187" w:lineRule="exact"/>
              <w:ind w:left="793" w:right="753"/>
              <w:jc w:val="center"/>
              <w:rPr>
                <w:sz w:val="16"/>
              </w:rPr>
            </w:pPr>
            <w:r>
              <w:rPr>
                <w:color w:val="231F20"/>
                <w:sz w:val="16"/>
              </w:rPr>
              <w:t>15</w:t>
            </w:r>
            <w:r>
              <w:rPr>
                <w:color w:val="231F20"/>
                <w:spacing w:val="-8"/>
                <w:sz w:val="16"/>
              </w:rPr>
              <w:t xml:space="preserve"> </w:t>
            </w:r>
            <w:r>
              <w:rPr>
                <w:color w:val="231F20"/>
                <w:spacing w:val="-2"/>
                <w:sz w:val="16"/>
              </w:rPr>
              <w:t>giugno</w:t>
            </w:r>
          </w:p>
        </w:tc>
      </w:tr>
      <w:tr w:rsidR="0057014F" w14:paraId="74B59BEB" w14:textId="77777777">
        <w:trPr>
          <w:trHeight w:val="210"/>
        </w:trPr>
        <w:tc>
          <w:tcPr>
            <w:tcW w:w="781" w:type="dxa"/>
            <w:tcBorders>
              <w:top w:val="dotted" w:sz="4" w:space="0" w:color="231F20"/>
              <w:bottom w:val="dotted" w:sz="4" w:space="0" w:color="231F20"/>
              <w:right w:val="single" w:sz="4" w:space="0" w:color="231F20"/>
            </w:tcBorders>
          </w:tcPr>
          <w:p w14:paraId="516553CA" w14:textId="77777777" w:rsidR="0057014F" w:rsidRDefault="001F5764">
            <w:pPr>
              <w:pStyle w:val="TableParagraph"/>
              <w:spacing w:before="3" w:line="187" w:lineRule="exact"/>
              <w:ind w:left="11"/>
              <w:jc w:val="center"/>
              <w:rPr>
                <w:sz w:val="16"/>
              </w:rPr>
            </w:pPr>
            <w:r>
              <w:rPr>
                <w:color w:val="231F20"/>
                <w:sz w:val="16"/>
              </w:rPr>
              <w:t>R</w:t>
            </w:r>
          </w:p>
        </w:tc>
        <w:tc>
          <w:tcPr>
            <w:tcW w:w="5414" w:type="dxa"/>
            <w:tcBorders>
              <w:top w:val="dotted" w:sz="4" w:space="0" w:color="231F20"/>
              <w:left w:val="single" w:sz="4" w:space="0" w:color="231F20"/>
              <w:bottom w:val="dotted" w:sz="4" w:space="0" w:color="231F20"/>
              <w:right w:val="single" w:sz="4" w:space="0" w:color="231F20"/>
            </w:tcBorders>
          </w:tcPr>
          <w:p w14:paraId="374C3FDB" w14:textId="77777777" w:rsidR="0057014F" w:rsidRDefault="001F5764">
            <w:pPr>
              <w:pStyle w:val="TableParagraph"/>
              <w:spacing w:before="3" w:line="187" w:lineRule="exact"/>
              <w:ind w:left="90"/>
              <w:rPr>
                <w:sz w:val="16"/>
              </w:rPr>
            </w:pPr>
            <w:r>
              <w:rPr>
                <w:color w:val="231F20"/>
                <w:spacing w:val="-2"/>
                <w:sz w:val="16"/>
              </w:rPr>
              <w:t>Faver</w:t>
            </w:r>
          </w:p>
        </w:tc>
        <w:tc>
          <w:tcPr>
            <w:tcW w:w="2294" w:type="dxa"/>
            <w:tcBorders>
              <w:top w:val="dotted" w:sz="4" w:space="0" w:color="231F20"/>
              <w:left w:val="single" w:sz="4" w:space="0" w:color="231F20"/>
              <w:bottom w:val="dotted" w:sz="4" w:space="0" w:color="231F20"/>
            </w:tcBorders>
          </w:tcPr>
          <w:p w14:paraId="033A7560"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53814310" w14:textId="77777777">
        <w:trPr>
          <w:trHeight w:val="210"/>
        </w:trPr>
        <w:tc>
          <w:tcPr>
            <w:tcW w:w="781" w:type="dxa"/>
            <w:tcBorders>
              <w:top w:val="dotted" w:sz="4" w:space="0" w:color="231F20"/>
              <w:bottom w:val="dotted" w:sz="4" w:space="0" w:color="231F20"/>
              <w:right w:val="single" w:sz="4" w:space="0" w:color="231F20"/>
            </w:tcBorders>
          </w:tcPr>
          <w:p w14:paraId="762B817A" w14:textId="77777777" w:rsidR="0057014F" w:rsidRDefault="001F5764">
            <w:pPr>
              <w:pStyle w:val="TableParagraph"/>
              <w:spacing w:before="3" w:line="187" w:lineRule="exact"/>
              <w:ind w:left="11"/>
              <w:jc w:val="center"/>
              <w:rPr>
                <w:sz w:val="16"/>
              </w:rPr>
            </w:pPr>
            <w:r>
              <w:rPr>
                <w:color w:val="231F20"/>
                <w:sz w:val="16"/>
              </w:rPr>
              <w:t>S</w:t>
            </w:r>
          </w:p>
        </w:tc>
        <w:tc>
          <w:tcPr>
            <w:tcW w:w="5414" w:type="dxa"/>
            <w:tcBorders>
              <w:top w:val="dotted" w:sz="4" w:space="0" w:color="231F20"/>
              <w:left w:val="single" w:sz="4" w:space="0" w:color="231F20"/>
              <w:bottom w:val="dotted" w:sz="4" w:space="0" w:color="231F20"/>
              <w:right w:val="single" w:sz="4" w:space="0" w:color="231F20"/>
            </w:tcBorders>
          </w:tcPr>
          <w:p w14:paraId="7E1326DE" w14:textId="77777777" w:rsidR="0057014F" w:rsidRDefault="001F5764">
            <w:pPr>
              <w:pStyle w:val="TableParagraph"/>
              <w:spacing w:before="3" w:line="187" w:lineRule="exact"/>
              <w:ind w:left="90"/>
              <w:rPr>
                <w:sz w:val="16"/>
              </w:rPr>
            </w:pPr>
            <w:r>
              <w:rPr>
                <w:color w:val="231F20"/>
                <w:spacing w:val="-2"/>
                <w:sz w:val="16"/>
              </w:rPr>
              <w:t>Cavedine</w:t>
            </w:r>
          </w:p>
        </w:tc>
        <w:tc>
          <w:tcPr>
            <w:tcW w:w="2294" w:type="dxa"/>
            <w:tcBorders>
              <w:top w:val="dotted" w:sz="4" w:space="0" w:color="231F20"/>
              <w:left w:val="single" w:sz="4" w:space="0" w:color="231F20"/>
              <w:bottom w:val="dotted" w:sz="4" w:space="0" w:color="231F20"/>
            </w:tcBorders>
          </w:tcPr>
          <w:p w14:paraId="3FC71519" w14:textId="77777777" w:rsidR="0057014F" w:rsidRDefault="001F5764">
            <w:pPr>
              <w:pStyle w:val="TableParagraph"/>
              <w:spacing w:before="3" w:line="187" w:lineRule="exact"/>
              <w:ind w:left="793" w:right="753"/>
              <w:jc w:val="center"/>
              <w:rPr>
                <w:sz w:val="16"/>
              </w:rPr>
            </w:pPr>
            <w:r>
              <w:rPr>
                <w:color w:val="231F20"/>
                <w:sz w:val="16"/>
              </w:rPr>
              <w:t>15</w:t>
            </w:r>
            <w:r>
              <w:rPr>
                <w:color w:val="231F20"/>
                <w:spacing w:val="-8"/>
                <w:sz w:val="16"/>
              </w:rPr>
              <w:t xml:space="preserve"> </w:t>
            </w:r>
            <w:r>
              <w:rPr>
                <w:color w:val="231F20"/>
                <w:spacing w:val="-2"/>
                <w:sz w:val="16"/>
              </w:rPr>
              <w:t>giugno</w:t>
            </w:r>
          </w:p>
        </w:tc>
      </w:tr>
      <w:tr w:rsidR="0057014F" w14:paraId="47492F63" w14:textId="77777777">
        <w:trPr>
          <w:trHeight w:val="210"/>
        </w:trPr>
        <w:tc>
          <w:tcPr>
            <w:tcW w:w="781" w:type="dxa"/>
            <w:tcBorders>
              <w:top w:val="dotted" w:sz="4" w:space="0" w:color="231F20"/>
              <w:bottom w:val="dotted" w:sz="4" w:space="0" w:color="231F20"/>
              <w:right w:val="single" w:sz="4" w:space="0" w:color="231F20"/>
            </w:tcBorders>
          </w:tcPr>
          <w:p w14:paraId="20F694A1" w14:textId="77777777" w:rsidR="0057014F" w:rsidRDefault="001F5764">
            <w:pPr>
              <w:pStyle w:val="TableParagraph"/>
              <w:spacing w:before="3" w:line="187" w:lineRule="exact"/>
              <w:ind w:left="11"/>
              <w:jc w:val="center"/>
              <w:rPr>
                <w:sz w:val="16"/>
              </w:rPr>
            </w:pPr>
            <w:r>
              <w:rPr>
                <w:color w:val="231F20"/>
                <w:sz w:val="16"/>
              </w:rPr>
              <w:t>T</w:t>
            </w:r>
          </w:p>
        </w:tc>
        <w:tc>
          <w:tcPr>
            <w:tcW w:w="5414" w:type="dxa"/>
            <w:tcBorders>
              <w:top w:val="dotted" w:sz="4" w:space="0" w:color="231F20"/>
              <w:left w:val="single" w:sz="4" w:space="0" w:color="231F20"/>
              <w:bottom w:val="dotted" w:sz="4" w:space="0" w:color="231F20"/>
              <w:right w:val="single" w:sz="4" w:space="0" w:color="231F20"/>
            </w:tcBorders>
          </w:tcPr>
          <w:p w14:paraId="2EB0B9D5" w14:textId="77777777" w:rsidR="0057014F" w:rsidRDefault="001F5764">
            <w:pPr>
              <w:pStyle w:val="TableParagraph"/>
              <w:spacing w:before="3" w:line="187" w:lineRule="exact"/>
              <w:ind w:left="90"/>
              <w:rPr>
                <w:sz w:val="16"/>
              </w:rPr>
            </w:pPr>
            <w:r>
              <w:rPr>
                <w:color w:val="231F20"/>
                <w:sz w:val="16"/>
              </w:rPr>
              <w:t>Media</w:t>
            </w:r>
            <w:r>
              <w:rPr>
                <w:color w:val="231F20"/>
                <w:spacing w:val="-3"/>
                <w:sz w:val="16"/>
              </w:rPr>
              <w:t xml:space="preserve"> </w:t>
            </w:r>
            <w:r>
              <w:rPr>
                <w:color w:val="231F20"/>
                <w:sz w:val="16"/>
              </w:rPr>
              <w:t>Val</w:t>
            </w:r>
            <w:r>
              <w:rPr>
                <w:color w:val="231F20"/>
                <w:spacing w:val="-3"/>
                <w:sz w:val="16"/>
              </w:rPr>
              <w:t xml:space="preserve"> </w:t>
            </w:r>
            <w:r>
              <w:rPr>
                <w:color w:val="231F20"/>
                <w:sz w:val="16"/>
              </w:rPr>
              <w:t>di</w:t>
            </w:r>
            <w:r>
              <w:rPr>
                <w:color w:val="231F20"/>
                <w:spacing w:val="-2"/>
                <w:sz w:val="16"/>
              </w:rPr>
              <w:t xml:space="preserve"> </w:t>
            </w:r>
            <w:r>
              <w:rPr>
                <w:color w:val="231F20"/>
                <w:spacing w:val="-5"/>
                <w:sz w:val="16"/>
              </w:rPr>
              <w:t>Non</w:t>
            </w:r>
          </w:p>
        </w:tc>
        <w:tc>
          <w:tcPr>
            <w:tcW w:w="2294" w:type="dxa"/>
            <w:tcBorders>
              <w:top w:val="dotted" w:sz="4" w:space="0" w:color="231F20"/>
              <w:left w:val="single" w:sz="4" w:space="0" w:color="231F20"/>
              <w:bottom w:val="dotted" w:sz="4" w:space="0" w:color="231F20"/>
            </w:tcBorders>
          </w:tcPr>
          <w:p w14:paraId="4CD5F5F2" w14:textId="77777777" w:rsidR="0057014F" w:rsidRDefault="001F5764">
            <w:pPr>
              <w:pStyle w:val="TableParagraph"/>
              <w:spacing w:before="3" w:line="187" w:lineRule="exact"/>
              <w:ind w:left="793" w:right="753"/>
              <w:jc w:val="center"/>
              <w:rPr>
                <w:sz w:val="16"/>
              </w:rPr>
            </w:pPr>
            <w:r>
              <w:rPr>
                <w:color w:val="231F20"/>
                <w:sz w:val="16"/>
              </w:rPr>
              <w:t xml:space="preserve">20 </w:t>
            </w:r>
            <w:r>
              <w:rPr>
                <w:color w:val="231F20"/>
                <w:spacing w:val="-2"/>
                <w:sz w:val="16"/>
              </w:rPr>
              <w:t>giugno</w:t>
            </w:r>
          </w:p>
        </w:tc>
      </w:tr>
      <w:tr w:rsidR="0057014F" w14:paraId="4E80D52E" w14:textId="77777777">
        <w:trPr>
          <w:trHeight w:val="210"/>
        </w:trPr>
        <w:tc>
          <w:tcPr>
            <w:tcW w:w="781" w:type="dxa"/>
            <w:tcBorders>
              <w:top w:val="dotted" w:sz="4" w:space="0" w:color="231F20"/>
              <w:bottom w:val="dotted" w:sz="4" w:space="0" w:color="231F20"/>
              <w:right w:val="single" w:sz="4" w:space="0" w:color="231F20"/>
            </w:tcBorders>
          </w:tcPr>
          <w:p w14:paraId="5DABC713" w14:textId="77777777" w:rsidR="0057014F" w:rsidRDefault="001F5764">
            <w:pPr>
              <w:pStyle w:val="TableParagraph"/>
              <w:spacing w:before="3" w:line="187" w:lineRule="exact"/>
              <w:ind w:left="11"/>
              <w:jc w:val="center"/>
              <w:rPr>
                <w:sz w:val="16"/>
              </w:rPr>
            </w:pPr>
            <w:r>
              <w:rPr>
                <w:color w:val="231F20"/>
                <w:sz w:val="16"/>
              </w:rPr>
              <w:t>U</w:t>
            </w:r>
          </w:p>
        </w:tc>
        <w:tc>
          <w:tcPr>
            <w:tcW w:w="5414" w:type="dxa"/>
            <w:tcBorders>
              <w:top w:val="dotted" w:sz="4" w:space="0" w:color="231F20"/>
              <w:left w:val="single" w:sz="4" w:space="0" w:color="231F20"/>
              <w:bottom w:val="dotted" w:sz="4" w:space="0" w:color="231F20"/>
              <w:right w:val="single" w:sz="4" w:space="0" w:color="231F20"/>
            </w:tcBorders>
          </w:tcPr>
          <w:p w14:paraId="22010323" w14:textId="77777777" w:rsidR="0057014F" w:rsidRDefault="001F5764">
            <w:pPr>
              <w:pStyle w:val="TableParagraph"/>
              <w:spacing w:before="3" w:line="187" w:lineRule="exact"/>
              <w:ind w:left="90"/>
              <w:rPr>
                <w:sz w:val="16"/>
              </w:rPr>
            </w:pPr>
            <w:r>
              <w:rPr>
                <w:color w:val="231F20"/>
                <w:sz w:val="16"/>
              </w:rPr>
              <w:t>Alta</w:t>
            </w:r>
            <w:r>
              <w:rPr>
                <w:color w:val="231F20"/>
                <w:spacing w:val="-4"/>
                <w:sz w:val="16"/>
              </w:rPr>
              <w:t xml:space="preserve"> </w:t>
            </w:r>
            <w:r>
              <w:rPr>
                <w:color w:val="231F20"/>
                <w:sz w:val="16"/>
              </w:rPr>
              <w:t>Val</w:t>
            </w:r>
            <w:r>
              <w:rPr>
                <w:color w:val="231F20"/>
                <w:spacing w:val="-4"/>
                <w:sz w:val="16"/>
              </w:rPr>
              <w:t xml:space="preserve"> </w:t>
            </w:r>
            <w:r>
              <w:rPr>
                <w:color w:val="231F20"/>
                <w:sz w:val="16"/>
              </w:rPr>
              <w:t>di</w:t>
            </w:r>
            <w:r>
              <w:rPr>
                <w:color w:val="231F20"/>
                <w:spacing w:val="-3"/>
                <w:sz w:val="16"/>
              </w:rPr>
              <w:t xml:space="preserve"> </w:t>
            </w:r>
            <w:r>
              <w:rPr>
                <w:color w:val="231F20"/>
                <w:spacing w:val="-5"/>
                <w:sz w:val="16"/>
              </w:rPr>
              <w:t>Non</w:t>
            </w:r>
          </w:p>
        </w:tc>
        <w:tc>
          <w:tcPr>
            <w:tcW w:w="2294" w:type="dxa"/>
            <w:tcBorders>
              <w:top w:val="dotted" w:sz="4" w:space="0" w:color="231F20"/>
              <w:left w:val="single" w:sz="4" w:space="0" w:color="231F20"/>
              <w:bottom w:val="dotted" w:sz="4" w:space="0" w:color="231F20"/>
            </w:tcBorders>
          </w:tcPr>
          <w:p w14:paraId="1BE22A63" w14:textId="77777777" w:rsidR="0057014F" w:rsidRDefault="001F5764">
            <w:pPr>
              <w:pStyle w:val="TableParagraph"/>
              <w:spacing w:before="3" w:line="187" w:lineRule="exact"/>
              <w:ind w:left="793" w:right="753"/>
              <w:jc w:val="center"/>
              <w:rPr>
                <w:sz w:val="16"/>
              </w:rPr>
            </w:pPr>
            <w:r>
              <w:rPr>
                <w:color w:val="231F20"/>
                <w:sz w:val="16"/>
              </w:rPr>
              <w:t xml:space="preserve">20 </w:t>
            </w:r>
            <w:r>
              <w:rPr>
                <w:color w:val="231F20"/>
                <w:spacing w:val="-2"/>
                <w:sz w:val="16"/>
              </w:rPr>
              <w:t>giugno</w:t>
            </w:r>
          </w:p>
        </w:tc>
      </w:tr>
      <w:tr w:rsidR="0057014F" w14:paraId="25A23AEC" w14:textId="77777777">
        <w:trPr>
          <w:trHeight w:val="210"/>
        </w:trPr>
        <w:tc>
          <w:tcPr>
            <w:tcW w:w="781" w:type="dxa"/>
            <w:tcBorders>
              <w:top w:val="dotted" w:sz="4" w:space="0" w:color="231F20"/>
              <w:bottom w:val="dotted" w:sz="4" w:space="0" w:color="231F20"/>
              <w:right w:val="single" w:sz="4" w:space="0" w:color="231F20"/>
            </w:tcBorders>
          </w:tcPr>
          <w:p w14:paraId="3F7F2EE9" w14:textId="77777777" w:rsidR="0057014F" w:rsidRDefault="001F5764">
            <w:pPr>
              <w:pStyle w:val="TableParagraph"/>
              <w:spacing w:before="3" w:line="187" w:lineRule="exact"/>
              <w:ind w:left="11"/>
              <w:jc w:val="center"/>
              <w:rPr>
                <w:sz w:val="16"/>
              </w:rPr>
            </w:pPr>
            <w:r>
              <w:rPr>
                <w:color w:val="231F20"/>
                <w:sz w:val="16"/>
              </w:rPr>
              <w:t>V</w:t>
            </w:r>
          </w:p>
        </w:tc>
        <w:tc>
          <w:tcPr>
            <w:tcW w:w="5414" w:type="dxa"/>
            <w:tcBorders>
              <w:top w:val="dotted" w:sz="4" w:space="0" w:color="231F20"/>
              <w:left w:val="single" w:sz="4" w:space="0" w:color="231F20"/>
              <w:bottom w:val="dotted" w:sz="4" w:space="0" w:color="231F20"/>
              <w:right w:val="single" w:sz="4" w:space="0" w:color="231F20"/>
            </w:tcBorders>
          </w:tcPr>
          <w:p w14:paraId="0D377B63" w14:textId="77777777" w:rsidR="0057014F" w:rsidRDefault="001F5764">
            <w:pPr>
              <w:pStyle w:val="TableParagraph"/>
              <w:spacing w:before="3" w:line="187" w:lineRule="exact"/>
              <w:ind w:left="90"/>
              <w:rPr>
                <w:sz w:val="16"/>
              </w:rPr>
            </w:pPr>
            <w:r>
              <w:rPr>
                <w:color w:val="231F20"/>
                <w:spacing w:val="-4"/>
                <w:sz w:val="16"/>
              </w:rPr>
              <w:t>Revò</w:t>
            </w:r>
          </w:p>
        </w:tc>
        <w:tc>
          <w:tcPr>
            <w:tcW w:w="2294" w:type="dxa"/>
            <w:tcBorders>
              <w:top w:val="dotted" w:sz="4" w:space="0" w:color="231F20"/>
              <w:left w:val="single" w:sz="4" w:space="0" w:color="231F20"/>
              <w:bottom w:val="dotted" w:sz="4" w:space="0" w:color="231F20"/>
            </w:tcBorders>
          </w:tcPr>
          <w:p w14:paraId="2485372B" w14:textId="77777777" w:rsidR="0057014F" w:rsidRDefault="001F5764">
            <w:pPr>
              <w:pStyle w:val="TableParagraph"/>
              <w:spacing w:before="3" w:line="187" w:lineRule="exact"/>
              <w:ind w:left="793" w:right="753"/>
              <w:jc w:val="center"/>
              <w:rPr>
                <w:sz w:val="16"/>
              </w:rPr>
            </w:pPr>
            <w:r>
              <w:rPr>
                <w:color w:val="231F20"/>
                <w:sz w:val="16"/>
              </w:rPr>
              <w:t xml:space="preserve">20 </w:t>
            </w:r>
            <w:r>
              <w:rPr>
                <w:color w:val="231F20"/>
                <w:spacing w:val="-2"/>
                <w:sz w:val="16"/>
              </w:rPr>
              <w:t>giugno</w:t>
            </w:r>
          </w:p>
        </w:tc>
      </w:tr>
      <w:tr w:rsidR="0057014F" w14:paraId="4127C035" w14:textId="77777777">
        <w:trPr>
          <w:trHeight w:val="209"/>
        </w:trPr>
        <w:tc>
          <w:tcPr>
            <w:tcW w:w="781" w:type="dxa"/>
            <w:tcBorders>
              <w:top w:val="dotted" w:sz="4" w:space="0" w:color="231F20"/>
              <w:bottom w:val="dotted" w:sz="4" w:space="0" w:color="231F20"/>
              <w:right w:val="single" w:sz="4" w:space="0" w:color="231F20"/>
            </w:tcBorders>
          </w:tcPr>
          <w:p w14:paraId="5BBB4274" w14:textId="77777777" w:rsidR="0057014F" w:rsidRDefault="001F5764">
            <w:pPr>
              <w:pStyle w:val="TableParagraph"/>
              <w:spacing w:before="2" w:line="187" w:lineRule="exact"/>
              <w:ind w:left="11"/>
              <w:jc w:val="center"/>
              <w:rPr>
                <w:sz w:val="16"/>
              </w:rPr>
            </w:pPr>
            <w:r>
              <w:rPr>
                <w:color w:val="231F20"/>
                <w:sz w:val="16"/>
              </w:rPr>
              <w:t>W</w:t>
            </w:r>
          </w:p>
        </w:tc>
        <w:tc>
          <w:tcPr>
            <w:tcW w:w="5414" w:type="dxa"/>
            <w:tcBorders>
              <w:top w:val="dotted" w:sz="4" w:space="0" w:color="231F20"/>
              <w:left w:val="single" w:sz="4" w:space="0" w:color="231F20"/>
              <w:bottom w:val="dotted" w:sz="4" w:space="0" w:color="231F20"/>
              <w:right w:val="single" w:sz="4" w:space="0" w:color="231F20"/>
            </w:tcBorders>
          </w:tcPr>
          <w:p w14:paraId="39F14A5C" w14:textId="77777777" w:rsidR="0057014F" w:rsidRDefault="001F5764">
            <w:pPr>
              <w:pStyle w:val="TableParagraph"/>
              <w:spacing w:before="2" w:line="187" w:lineRule="exact"/>
              <w:ind w:left="90"/>
              <w:rPr>
                <w:sz w:val="16"/>
              </w:rPr>
            </w:pPr>
            <w:r>
              <w:rPr>
                <w:color w:val="231F20"/>
                <w:sz w:val="16"/>
              </w:rPr>
              <w:t xml:space="preserve">Bassa </w:t>
            </w:r>
            <w:r>
              <w:rPr>
                <w:color w:val="231F20"/>
                <w:spacing w:val="-2"/>
                <w:sz w:val="16"/>
              </w:rPr>
              <w:t>Valsugana</w:t>
            </w:r>
          </w:p>
        </w:tc>
        <w:tc>
          <w:tcPr>
            <w:tcW w:w="2294" w:type="dxa"/>
            <w:tcBorders>
              <w:top w:val="dotted" w:sz="4" w:space="0" w:color="231F20"/>
              <w:left w:val="single" w:sz="4" w:space="0" w:color="231F20"/>
              <w:bottom w:val="dotted" w:sz="4" w:space="0" w:color="231F20"/>
            </w:tcBorders>
          </w:tcPr>
          <w:p w14:paraId="78BE8CAD" w14:textId="77777777" w:rsidR="0057014F" w:rsidRDefault="001F5764">
            <w:pPr>
              <w:pStyle w:val="TableParagraph"/>
              <w:spacing w:before="2" w:line="187" w:lineRule="exact"/>
              <w:ind w:left="793" w:right="753"/>
              <w:jc w:val="center"/>
              <w:rPr>
                <w:sz w:val="16"/>
              </w:rPr>
            </w:pPr>
            <w:r>
              <w:rPr>
                <w:color w:val="231F20"/>
                <w:sz w:val="16"/>
              </w:rPr>
              <w:t>01</w:t>
            </w:r>
            <w:r>
              <w:rPr>
                <w:color w:val="231F20"/>
                <w:spacing w:val="-10"/>
                <w:sz w:val="16"/>
              </w:rPr>
              <w:t xml:space="preserve"> </w:t>
            </w:r>
            <w:r>
              <w:rPr>
                <w:color w:val="231F20"/>
                <w:spacing w:val="-2"/>
                <w:sz w:val="16"/>
              </w:rPr>
              <w:t>giugno</w:t>
            </w:r>
          </w:p>
        </w:tc>
      </w:tr>
      <w:tr w:rsidR="0057014F" w14:paraId="28FCB7F9" w14:textId="77777777">
        <w:trPr>
          <w:trHeight w:val="210"/>
        </w:trPr>
        <w:tc>
          <w:tcPr>
            <w:tcW w:w="781" w:type="dxa"/>
            <w:tcBorders>
              <w:top w:val="dotted" w:sz="4" w:space="0" w:color="231F20"/>
              <w:bottom w:val="dotted" w:sz="4" w:space="0" w:color="231F20"/>
              <w:right w:val="single" w:sz="4" w:space="0" w:color="231F20"/>
            </w:tcBorders>
          </w:tcPr>
          <w:p w14:paraId="2D0598BB" w14:textId="77777777" w:rsidR="0057014F" w:rsidRDefault="001F5764">
            <w:pPr>
              <w:pStyle w:val="TableParagraph"/>
              <w:spacing w:before="3" w:line="187" w:lineRule="exact"/>
              <w:ind w:left="11"/>
              <w:jc w:val="center"/>
              <w:rPr>
                <w:sz w:val="16"/>
              </w:rPr>
            </w:pPr>
            <w:r>
              <w:rPr>
                <w:color w:val="231F20"/>
                <w:sz w:val="16"/>
              </w:rPr>
              <w:t>Z</w:t>
            </w:r>
          </w:p>
        </w:tc>
        <w:tc>
          <w:tcPr>
            <w:tcW w:w="5414" w:type="dxa"/>
            <w:tcBorders>
              <w:top w:val="dotted" w:sz="4" w:space="0" w:color="231F20"/>
              <w:left w:val="single" w:sz="4" w:space="0" w:color="231F20"/>
              <w:bottom w:val="dotted" w:sz="4" w:space="0" w:color="231F20"/>
              <w:right w:val="single" w:sz="4" w:space="0" w:color="231F20"/>
            </w:tcBorders>
          </w:tcPr>
          <w:p w14:paraId="4AC111DA" w14:textId="77777777" w:rsidR="0057014F" w:rsidRDefault="001F5764">
            <w:pPr>
              <w:pStyle w:val="TableParagraph"/>
              <w:spacing w:before="3" w:line="187" w:lineRule="exact"/>
              <w:ind w:left="90"/>
              <w:rPr>
                <w:sz w:val="16"/>
              </w:rPr>
            </w:pPr>
            <w:r>
              <w:rPr>
                <w:color w:val="231F20"/>
                <w:sz w:val="16"/>
              </w:rPr>
              <w:t>Canale</w:t>
            </w:r>
            <w:r>
              <w:rPr>
                <w:color w:val="231F20"/>
                <w:spacing w:val="-3"/>
                <w:sz w:val="16"/>
              </w:rPr>
              <w:t xml:space="preserve"> </w:t>
            </w:r>
            <w:r>
              <w:rPr>
                <w:color w:val="231F20"/>
                <w:sz w:val="16"/>
              </w:rPr>
              <w:t>-</w:t>
            </w:r>
            <w:r>
              <w:rPr>
                <w:color w:val="231F20"/>
                <w:spacing w:val="-2"/>
                <w:sz w:val="16"/>
              </w:rPr>
              <w:t xml:space="preserve"> </w:t>
            </w:r>
            <w:r>
              <w:rPr>
                <w:color w:val="231F20"/>
                <w:sz w:val="16"/>
              </w:rPr>
              <w:t>Valcanover</w:t>
            </w:r>
            <w:r>
              <w:rPr>
                <w:color w:val="231F20"/>
                <w:spacing w:val="-2"/>
                <w:sz w:val="16"/>
              </w:rPr>
              <w:t xml:space="preserve"> </w:t>
            </w:r>
            <w:r>
              <w:rPr>
                <w:color w:val="231F20"/>
                <w:sz w:val="16"/>
              </w:rPr>
              <w:t>fino</w:t>
            </w:r>
            <w:r>
              <w:rPr>
                <w:color w:val="231F20"/>
                <w:spacing w:val="-3"/>
                <w:sz w:val="16"/>
              </w:rPr>
              <w:t xml:space="preserve"> </w:t>
            </w:r>
            <w:r>
              <w:rPr>
                <w:color w:val="231F20"/>
                <w:sz w:val="16"/>
              </w:rPr>
              <w:t>a</w:t>
            </w:r>
            <w:r>
              <w:rPr>
                <w:color w:val="231F20"/>
                <w:spacing w:val="-2"/>
                <w:sz w:val="16"/>
              </w:rPr>
              <w:t xml:space="preserve"> </w:t>
            </w:r>
            <w:r>
              <w:rPr>
                <w:color w:val="231F20"/>
                <w:sz w:val="16"/>
              </w:rPr>
              <w:t>Maso</w:t>
            </w:r>
            <w:r>
              <w:rPr>
                <w:color w:val="231F20"/>
                <w:spacing w:val="-2"/>
                <w:sz w:val="16"/>
              </w:rPr>
              <w:t xml:space="preserve"> Dolzer</w:t>
            </w:r>
          </w:p>
        </w:tc>
        <w:tc>
          <w:tcPr>
            <w:tcW w:w="2294" w:type="dxa"/>
            <w:tcBorders>
              <w:top w:val="dotted" w:sz="4" w:space="0" w:color="231F20"/>
              <w:left w:val="single" w:sz="4" w:space="0" w:color="231F20"/>
              <w:bottom w:val="dotted" w:sz="4" w:space="0" w:color="231F20"/>
            </w:tcBorders>
          </w:tcPr>
          <w:p w14:paraId="6BD6C2D1" w14:textId="77777777" w:rsidR="0057014F" w:rsidRDefault="001F5764">
            <w:pPr>
              <w:pStyle w:val="TableParagraph"/>
              <w:spacing w:before="3" w:line="187" w:lineRule="exact"/>
              <w:ind w:left="793" w:right="753"/>
              <w:jc w:val="center"/>
              <w:rPr>
                <w:sz w:val="16"/>
              </w:rPr>
            </w:pPr>
            <w:r>
              <w:rPr>
                <w:color w:val="231F20"/>
                <w:sz w:val="16"/>
              </w:rPr>
              <w:t>10</w:t>
            </w:r>
            <w:r>
              <w:rPr>
                <w:color w:val="231F20"/>
                <w:spacing w:val="-6"/>
                <w:sz w:val="16"/>
              </w:rPr>
              <w:t xml:space="preserve"> </w:t>
            </w:r>
            <w:r>
              <w:rPr>
                <w:color w:val="231F20"/>
                <w:spacing w:val="-2"/>
                <w:sz w:val="16"/>
              </w:rPr>
              <w:t>giugno</w:t>
            </w:r>
          </w:p>
        </w:tc>
      </w:tr>
      <w:tr w:rsidR="0057014F" w14:paraId="02760563" w14:textId="77777777">
        <w:trPr>
          <w:trHeight w:val="204"/>
        </w:trPr>
        <w:tc>
          <w:tcPr>
            <w:tcW w:w="781" w:type="dxa"/>
            <w:tcBorders>
              <w:top w:val="dotted" w:sz="4" w:space="0" w:color="231F20"/>
              <w:right w:val="single" w:sz="4" w:space="0" w:color="231F20"/>
            </w:tcBorders>
          </w:tcPr>
          <w:p w14:paraId="022AA274" w14:textId="77777777" w:rsidR="0057014F" w:rsidRDefault="001F5764">
            <w:pPr>
              <w:pStyle w:val="TableParagraph"/>
              <w:spacing w:before="3" w:line="181" w:lineRule="exact"/>
              <w:ind w:left="10"/>
              <w:jc w:val="center"/>
              <w:rPr>
                <w:sz w:val="16"/>
              </w:rPr>
            </w:pPr>
            <w:r>
              <w:rPr>
                <w:color w:val="231F20"/>
                <w:sz w:val="16"/>
              </w:rPr>
              <w:t>X</w:t>
            </w:r>
          </w:p>
        </w:tc>
        <w:tc>
          <w:tcPr>
            <w:tcW w:w="5414" w:type="dxa"/>
            <w:tcBorders>
              <w:top w:val="dotted" w:sz="4" w:space="0" w:color="231F20"/>
              <w:left w:val="single" w:sz="4" w:space="0" w:color="231F20"/>
              <w:right w:val="single" w:sz="4" w:space="0" w:color="231F20"/>
            </w:tcBorders>
          </w:tcPr>
          <w:p w14:paraId="38A6EB32" w14:textId="77777777" w:rsidR="0057014F" w:rsidRDefault="001F5764">
            <w:pPr>
              <w:pStyle w:val="TableParagraph"/>
              <w:spacing w:before="3" w:line="181" w:lineRule="exact"/>
              <w:ind w:left="90"/>
              <w:rPr>
                <w:sz w:val="16"/>
              </w:rPr>
            </w:pPr>
            <w:r>
              <w:rPr>
                <w:color w:val="231F20"/>
                <w:sz w:val="16"/>
              </w:rPr>
              <w:t>Altre</w:t>
            </w:r>
            <w:r>
              <w:rPr>
                <w:color w:val="231F20"/>
                <w:spacing w:val="-5"/>
                <w:sz w:val="16"/>
              </w:rPr>
              <w:t xml:space="preserve"> </w:t>
            </w:r>
            <w:r>
              <w:rPr>
                <w:color w:val="231F20"/>
                <w:sz w:val="16"/>
              </w:rPr>
              <w:t>zone</w:t>
            </w:r>
            <w:r>
              <w:rPr>
                <w:color w:val="231F20"/>
                <w:spacing w:val="-4"/>
                <w:sz w:val="16"/>
              </w:rPr>
              <w:t xml:space="preserve"> </w:t>
            </w:r>
            <w:r>
              <w:rPr>
                <w:color w:val="231F20"/>
                <w:sz w:val="16"/>
              </w:rPr>
              <w:t>non</w:t>
            </w:r>
            <w:r>
              <w:rPr>
                <w:color w:val="231F20"/>
                <w:spacing w:val="-5"/>
                <w:sz w:val="16"/>
              </w:rPr>
              <w:t xml:space="preserve"> </w:t>
            </w:r>
            <w:r>
              <w:rPr>
                <w:color w:val="231F20"/>
                <w:sz w:val="16"/>
              </w:rPr>
              <w:t>previste,</w:t>
            </w:r>
            <w:r>
              <w:rPr>
                <w:color w:val="231F20"/>
                <w:spacing w:val="-4"/>
                <w:sz w:val="16"/>
              </w:rPr>
              <w:t xml:space="preserve"> </w:t>
            </w:r>
            <w:r>
              <w:rPr>
                <w:color w:val="231F20"/>
                <w:sz w:val="16"/>
              </w:rPr>
              <w:t>da</w:t>
            </w:r>
            <w:r>
              <w:rPr>
                <w:color w:val="231F20"/>
                <w:spacing w:val="-4"/>
                <w:sz w:val="16"/>
              </w:rPr>
              <w:t xml:space="preserve"> </w:t>
            </w:r>
            <w:r>
              <w:rPr>
                <w:color w:val="231F20"/>
                <w:spacing w:val="-2"/>
                <w:sz w:val="16"/>
              </w:rPr>
              <w:t>delimitare</w:t>
            </w:r>
          </w:p>
        </w:tc>
        <w:tc>
          <w:tcPr>
            <w:tcW w:w="2294" w:type="dxa"/>
            <w:tcBorders>
              <w:top w:val="dotted" w:sz="4" w:space="0" w:color="231F20"/>
              <w:left w:val="single" w:sz="4" w:space="0" w:color="231F20"/>
            </w:tcBorders>
          </w:tcPr>
          <w:p w14:paraId="7699B9B3" w14:textId="77777777" w:rsidR="0057014F" w:rsidRDefault="0057014F">
            <w:pPr>
              <w:pStyle w:val="TableParagraph"/>
              <w:rPr>
                <w:rFonts w:ascii="Times New Roman"/>
                <w:sz w:val="14"/>
              </w:rPr>
            </w:pPr>
          </w:p>
        </w:tc>
      </w:tr>
    </w:tbl>
    <w:p w14:paraId="04B95619" w14:textId="77777777" w:rsidR="0057014F" w:rsidRDefault="0057014F">
      <w:pPr>
        <w:pStyle w:val="Corpotesto"/>
        <w:rPr>
          <w:sz w:val="15"/>
        </w:rPr>
      </w:pPr>
    </w:p>
    <w:p w14:paraId="5528BA3A" w14:textId="77777777" w:rsidR="0057014F" w:rsidRDefault="001F5764" w:rsidP="00396787">
      <w:pPr>
        <w:pStyle w:val="Corpotesto"/>
        <w:ind w:left="567"/>
        <w:jc w:val="both"/>
      </w:pPr>
      <w:r>
        <w:rPr>
          <w:color w:val="231F20"/>
        </w:rPr>
        <w:t>Per</w:t>
      </w:r>
      <w:r>
        <w:rPr>
          <w:color w:val="231F20"/>
          <w:spacing w:val="-3"/>
        </w:rPr>
        <w:t xml:space="preserve"> </w:t>
      </w:r>
      <w:r>
        <w:rPr>
          <w:color w:val="231F20"/>
        </w:rPr>
        <w:t>Pergine</w:t>
      </w:r>
      <w:r>
        <w:rPr>
          <w:color w:val="231F20"/>
          <w:spacing w:val="-3"/>
        </w:rPr>
        <w:t xml:space="preserve"> </w:t>
      </w:r>
      <w:r>
        <w:rPr>
          <w:color w:val="231F20"/>
        </w:rPr>
        <w:t>si</w:t>
      </w:r>
      <w:r>
        <w:rPr>
          <w:color w:val="231F20"/>
          <w:spacing w:val="-3"/>
        </w:rPr>
        <w:t xml:space="preserve"> </w:t>
      </w:r>
      <w:r>
        <w:rPr>
          <w:color w:val="231F20"/>
        </w:rPr>
        <w:t>intendono</w:t>
      </w:r>
      <w:r>
        <w:rPr>
          <w:color w:val="231F20"/>
          <w:spacing w:val="-3"/>
        </w:rPr>
        <w:t xml:space="preserve"> </w:t>
      </w:r>
      <w:r>
        <w:rPr>
          <w:color w:val="231F20"/>
        </w:rPr>
        <w:t>le</w:t>
      </w:r>
      <w:r>
        <w:rPr>
          <w:color w:val="231F20"/>
          <w:spacing w:val="-3"/>
        </w:rPr>
        <w:t xml:space="preserve"> </w:t>
      </w:r>
      <w:r>
        <w:rPr>
          <w:color w:val="231F20"/>
        </w:rPr>
        <w:t>zone</w:t>
      </w:r>
      <w:r>
        <w:rPr>
          <w:color w:val="231F20"/>
          <w:spacing w:val="-2"/>
        </w:rPr>
        <w:t xml:space="preserve"> </w:t>
      </w:r>
      <w:r>
        <w:rPr>
          <w:color w:val="231F20"/>
        </w:rPr>
        <w:t>del</w:t>
      </w:r>
      <w:r>
        <w:rPr>
          <w:color w:val="231F20"/>
          <w:spacing w:val="-3"/>
        </w:rPr>
        <w:t xml:space="preserve"> </w:t>
      </w:r>
      <w:r>
        <w:rPr>
          <w:color w:val="231F20"/>
        </w:rPr>
        <w:t>Comune</w:t>
      </w:r>
      <w:r>
        <w:rPr>
          <w:color w:val="231F20"/>
          <w:spacing w:val="-3"/>
        </w:rPr>
        <w:t xml:space="preserve"> </w:t>
      </w:r>
      <w:r>
        <w:rPr>
          <w:color w:val="231F20"/>
        </w:rPr>
        <w:t>escluse</w:t>
      </w:r>
      <w:r>
        <w:rPr>
          <w:color w:val="231F20"/>
          <w:spacing w:val="-3"/>
        </w:rPr>
        <w:t xml:space="preserve"> </w:t>
      </w:r>
      <w:r>
        <w:rPr>
          <w:color w:val="231F20"/>
        </w:rPr>
        <w:t>le</w:t>
      </w:r>
      <w:r>
        <w:rPr>
          <w:color w:val="231F20"/>
          <w:spacing w:val="-3"/>
        </w:rPr>
        <w:t xml:space="preserve"> </w:t>
      </w:r>
      <w:r>
        <w:rPr>
          <w:color w:val="231F20"/>
        </w:rPr>
        <w:t>frazioni</w:t>
      </w:r>
      <w:r>
        <w:rPr>
          <w:color w:val="231F20"/>
          <w:spacing w:val="-3"/>
        </w:rPr>
        <w:t xml:space="preserve"> </w:t>
      </w:r>
      <w:r>
        <w:rPr>
          <w:color w:val="231F20"/>
        </w:rPr>
        <w:t>citate</w:t>
      </w:r>
      <w:r>
        <w:rPr>
          <w:color w:val="231F20"/>
          <w:spacing w:val="-2"/>
        </w:rPr>
        <w:t xml:space="preserve"> separatamente.</w:t>
      </w:r>
    </w:p>
    <w:p w14:paraId="167D15F0" w14:textId="601475D4" w:rsidR="0057014F" w:rsidRDefault="001F5764" w:rsidP="00396787">
      <w:pPr>
        <w:pStyle w:val="Corpotesto"/>
        <w:spacing w:before="16" w:line="259" w:lineRule="auto"/>
        <w:ind w:left="567" w:right="756"/>
        <w:jc w:val="both"/>
      </w:pPr>
      <w:r>
        <w:rPr>
          <w:color w:val="231F20"/>
        </w:rPr>
        <w:t>Il</w:t>
      </w:r>
      <w:r>
        <w:rPr>
          <w:color w:val="231F20"/>
          <w:spacing w:val="-5"/>
        </w:rPr>
        <w:t xml:space="preserve"> </w:t>
      </w:r>
      <w:r>
        <w:rPr>
          <w:color w:val="231F20"/>
        </w:rPr>
        <w:t>mancato</w:t>
      </w:r>
      <w:r>
        <w:rPr>
          <w:color w:val="231F20"/>
          <w:spacing w:val="-5"/>
        </w:rPr>
        <w:t xml:space="preserve"> </w:t>
      </w:r>
      <w:r>
        <w:rPr>
          <w:color w:val="231F20"/>
        </w:rPr>
        <w:t>rispetto</w:t>
      </w:r>
      <w:r>
        <w:rPr>
          <w:color w:val="231F20"/>
          <w:spacing w:val="-5"/>
        </w:rPr>
        <w:t xml:space="preserve"> </w:t>
      </w:r>
      <w:r>
        <w:rPr>
          <w:color w:val="231F20"/>
        </w:rPr>
        <w:t>del</w:t>
      </w:r>
      <w:r>
        <w:rPr>
          <w:color w:val="231F20"/>
          <w:spacing w:val="-5"/>
        </w:rPr>
        <w:t xml:space="preserve"> </w:t>
      </w:r>
      <w:r>
        <w:rPr>
          <w:color w:val="231F20"/>
        </w:rPr>
        <w:t>termine</w:t>
      </w:r>
      <w:r>
        <w:rPr>
          <w:color w:val="231F20"/>
          <w:spacing w:val="-5"/>
        </w:rPr>
        <w:t xml:space="preserve"> </w:t>
      </w:r>
      <w:r>
        <w:rPr>
          <w:color w:val="231F20"/>
        </w:rPr>
        <w:t>ultimo</w:t>
      </w:r>
      <w:r>
        <w:rPr>
          <w:color w:val="231F20"/>
          <w:spacing w:val="-5"/>
        </w:rPr>
        <w:t xml:space="preserve"> </w:t>
      </w:r>
      <w:r>
        <w:rPr>
          <w:color w:val="231F20"/>
        </w:rPr>
        <w:t>per</w:t>
      </w:r>
      <w:r>
        <w:rPr>
          <w:color w:val="231F20"/>
          <w:spacing w:val="-5"/>
        </w:rPr>
        <w:t xml:space="preserve"> </w:t>
      </w:r>
      <w:r>
        <w:rPr>
          <w:color w:val="231F20"/>
        </w:rPr>
        <w:t>la</w:t>
      </w:r>
      <w:r>
        <w:rPr>
          <w:color w:val="231F20"/>
          <w:spacing w:val="-5"/>
        </w:rPr>
        <w:t xml:space="preserve"> </w:t>
      </w:r>
      <w:r>
        <w:rPr>
          <w:color w:val="231F20"/>
        </w:rPr>
        <w:t>copertura</w:t>
      </w:r>
      <w:r>
        <w:rPr>
          <w:color w:val="231F20"/>
          <w:spacing w:val="-5"/>
        </w:rPr>
        <w:t xml:space="preserve"> </w:t>
      </w:r>
      <w:r>
        <w:rPr>
          <w:color w:val="231F20"/>
        </w:rPr>
        <w:t>dell’impianto</w:t>
      </w:r>
      <w:r>
        <w:rPr>
          <w:color w:val="231F20"/>
          <w:spacing w:val="-5"/>
        </w:rPr>
        <w:t xml:space="preserve"> </w:t>
      </w:r>
      <w:r>
        <w:rPr>
          <w:color w:val="231F20"/>
        </w:rPr>
        <w:t>ciliegie</w:t>
      </w:r>
      <w:r>
        <w:rPr>
          <w:color w:val="231F20"/>
          <w:spacing w:val="-5"/>
        </w:rPr>
        <w:t xml:space="preserve"> </w:t>
      </w:r>
      <w:r>
        <w:rPr>
          <w:color w:val="231F20"/>
        </w:rPr>
        <w:t>determina</w:t>
      </w:r>
      <w:r>
        <w:rPr>
          <w:color w:val="231F20"/>
          <w:spacing w:val="-5"/>
        </w:rPr>
        <w:t xml:space="preserve"> </w:t>
      </w:r>
      <w:r>
        <w:rPr>
          <w:color w:val="231F20"/>
        </w:rPr>
        <w:t>la</w:t>
      </w:r>
      <w:r>
        <w:rPr>
          <w:color w:val="231F20"/>
          <w:spacing w:val="-5"/>
        </w:rPr>
        <w:t xml:space="preserve"> </w:t>
      </w:r>
      <w:r>
        <w:rPr>
          <w:color w:val="231F20"/>
        </w:rPr>
        <w:t>decadenza</w:t>
      </w:r>
      <w:r>
        <w:rPr>
          <w:color w:val="231F20"/>
          <w:spacing w:val="-5"/>
        </w:rPr>
        <w:t xml:space="preserve"> </w:t>
      </w:r>
      <w:r>
        <w:rPr>
          <w:color w:val="231F20"/>
        </w:rPr>
        <w:t>della</w:t>
      </w:r>
      <w:r>
        <w:rPr>
          <w:color w:val="231F20"/>
          <w:spacing w:val="-5"/>
        </w:rPr>
        <w:t xml:space="preserve"> </w:t>
      </w:r>
      <w:r>
        <w:rPr>
          <w:color w:val="231F20"/>
        </w:rPr>
        <w:t>garanzia.</w:t>
      </w:r>
      <w:r>
        <w:rPr>
          <w:color w:val="231F20"/>
          <w:spacing w:val="-2"/>
        </w:rPr>
        <w:t xml:space="preserve"> </w:t>
      </w:r>
      <w:r>
        <w:rPr>
          <w:color w:val="231F20"/>
        </w:rPr>
        <w:t>Tale</w:t>
      </w:r>
      <w:r>
        <w:rPr>
          <w:color w:val="231F20"/>
          <w:spacing w:val="-2"/>
        </w:rPr>
        <w:t xml:space="preserve"> </w:t>
      </w:r>
      <w:r>
        <w:rPr>
          <w:color w:val="231F20"/>
        </w:rPr>
        <w:t>termine</w:t>
      </w:r>
      <w:r>
        <w:rPr>
          <w:color w:val="231F20"/>
          <w:spacing w:val="-2"/>
        </w:rPr>
        <w:t xml:space="preserve"> </w:t>
      </w:r>
      <w:r>
        <w:rPr>
          <w:color w:val="231F20"/>
        </w:rPr>
        <w:t>deve</w:t>
      </w:r>
      <w:r>
        <w:rPr>
          <w:color w:val="231F20"/>
          <w:spacing w:val="-2"/>
        </w:rPr>
        <w:t xml:space="preserve"> </w:t>
      </w:r>
      <w:r>
        <w:rPr>
          <w:color w:val="231F20"/>
        </w:rPr>
        <w:t>essere</w:t>
      </w:r>
      <w:r>
        <w:rPr>
          <w:color w:val="231F20"/>
          <w:spacing w:val="-2"/>
        </w:rPr>
        <w:t xml:space="preserve"> </w:t>
      </w:r>
      <w:r>
        <w:rPr>
          <w:color w:val="231F20"/>
        </w:rPr>
        <w:t>inteso</w:t>
      </w:r>
      <w:r>
        <w:rPr>
          <w:color w:val="231F20"/>
          <w:spacing w:val="-2"/>
        </w:rPr>
        <w:t xml:space="preserve"> </w:t>
      </w:r>
      <w:r>
        <w:rPr>
          <w:color w:val="231F20"/>
        </w:rPr>
        <w:t>come</w:t>
      </w:r>
      <w:r>
        <w:rPr>
          <w:color w:val="231F20"/>
          <w:spacing w:val="-2"/>
        </w:rPr>
        <w:t xml:space="preserve"> </w:t>
      </w:r>
      <w:r>
        <w:rPr>
          <w:color w:val="231F20"/>
        </w:rPr>
        <w:t>termine</w:t>
      </w:r>
      <w:r>
        <w:rPr>
          <w:color w:val="231F20"/>
          <w:spacing w:val="-2"/>
        </w:rPr>
        <w:t xml:space="preserve"> </w:t>
      </w:r>
      <w:r>
        <w:rPr>
          <w:color w:val="231F20"/>
        </w:rPr>
        <w:t>ultimo</w:t>
      </w:r>
      <w:r>
        <w:rPr>
          <w:color w:val="231F20"/>
          <w:spacing w:val="-2"/>
        </w:rPr>
        <w:t xml:space="preserve"> </w:t>
      </w:r>
      <w:r>
        <w:rPr>
          <w:color w:val="231F20"/>
        </w:rPr>
        <w:t>rispetto</w:t>
      </w:r>
      <w:r>
        <w:rPr>
          <w:color w:val="231F20"/>
          <w:spacing w:val="-2"/>
        </w:rPr>
        <w:t xml:space="preserve"> </w:t>
      </w:r>
      <w:r>
        <w:rPr>
          <w:color w:val="231F20"/>
        </w:rPr>
        <w:t>all’inizio</w:t>
      </w:r>
      <w:r>
        <w:rPr>
          <w:color w:val="231F20"/>
          <w:spacing w:val="-2"/>
        </w:rPr>
        <w:t xml:space="preserve"> </w:t>
      </w:r>
      <w:r>
        <w:rPr>
          <w:color w:val="231F20"/>
        </w:rPr>
        <w:t>della</w:t>
      </w:r>
      <w:r>
        <w:rPr>
          <w:color w:val="231F20"/>
          <w:spacing w:val="-2"/>
        </w:rPr>
        <w:t xml:space="preserve"> </w:t>
      </w:r>
      <w:r>
        <w:rPr>
          <w:color w:val="231F20"/>
        </w:rPr>
        <w:t>fase</w:t>
      </w:r>
      <w:r>
        <w:rPr>
          <w:color w:val="231F20"/>
          <w:spacing w:val="-2"/>
        </w:rPr>
        <w:t xml:space="preserve"> </w:t>
      </w:r>
      <w:r>
        <w:rPr>
          <w:color w:val="231F20"/>
        </w:rPr>
        <w:t>di</w:t>
      </w:r>
      <w:r>
        <w:rPr>
          <w:color w:val="231F20"/>
          <w:spacing w:val="-2"/>
        </w:rPr>
        <w:t xml:space="preserve"> </w:t>
      </w:r>
      <w:r>
        <w:rPr>
          <w:color w:val="231F20"/>
        </w:rPr>
        <w:t>arrossimento</w:t>
      </w:r>
      <w:r>
        <w:rPr>
          <w:color w:val="231F20"/>
          <w:spacing w:val="-2"/>
        </w:rPr>
        <w:t xml:space="preserve"> </w:t>
      </w:r>
      <w:r>
        <w:rPr>
          <w:color w:val="231F20"/>
        </w:rPr>
        <w:t>dei</w:t>
      </w:r>
      <w:r>
        <w:rPr>
          <w:color w:val="231F20"/>
          <w:spacing w:val="-2"/>
        </w:rPr>
        <w:t xml:space="preserve"> </w:t>
      </w:r>
      <w:r>
        <w:rPr>
          <w:color w:val="231F20"/>
        </w:rPr>
        <w:t>frutti</w:t>
      </w:r>
      <w:r>
        <w:rPr>
          <w:color w:val="231F20"/>
          <w:spacing w:val="-2"/>
        </w:rPr>
        <w:t xml:space="preserve"> </w:t>
      </w:r>
      <w:r>
        <w:rPr>
          <w:color w:val="231F20"/>
        </w:rPr>
        <w:t>che</w:t>
      </w:r>
      <w:r>
        <w:rPr>
          <w:color w:val="231F20"/>
          <w:spacing w:val="-2"/>
        </w:rPr>
        <w:t xml:space="preserve"> </w:t>
      </w:r>
      <w:r>
        <w:rPr>
          <w:color w:val="231F20"/>
        </w:rPr>
        <w:t>a prescindere dalla data indicata comporta la decadenza della garanzia qualora non sia stesa la rete.</w:t>
      </w:r>
    </w:p>
    <w:p w14:paraId="57BF6656" w14:textId="77777777" w:rsidR="0057014F" w:rsidRDefault="0057014F" w:rsidP="00396787">
      <w:pPr>
        <w:pStyle w:val="Corpotesto"/>
        <w:spacing w:before="6"/>
        <w:ind w:left="567"/>
        <w:rPr>
          <w:sz w:val="28"/>
        </w:rPr>
      </w:pPr>
    </w:p>
    <w:p w14:paraId="64C5DC63" w14:textId="77777777" w:rsidR="0057014F" w:rsidRDefault="001F5764" w:rsidP="00396787">
      <w:pPr>
        <w:pStyle w:val="Corpotesto"/>
        <w:spacing w:before="97"/>
        <w:ind w:left="567"/>
        <w:jc w:val="both"/>
        <w:rPr>
          <w:b/>
        </w:rPr>
      </w:pPr>
      <w:r>
        <w:rPr>
          <w:b/>
          <w:color w:val="F58224"/>
          <w:spacing w:val="-2"/>
        </w:rPr>
        <w:t>Art.</w:t>
      </w:r>
      <w:r>
        <w:rPr>
          <w:b/>
          <w:color w:val="F58224"/>
          <w:spacing w:val="-6"/>
        </w:rPr>
        <w:t xml:space="preserve"> </w:t>
      </w:r>
      <w:r>
        <w:rPr>
          <w:b/>
          <w:color w:val="F58224"/>
          <w:spacing w:val="-2"/>
        </w:rPr>
        <w:t>9</w:t>
      </w:r>
      <w:r>
        <w:rPr>
          <w:b/>
          <w:color w:val="F58224"/>
          <w:spacing w:val="-5"/>
        </w:rPr>
        <w:t xml:space="preserve"> </w:t>
      </w:r>
      <w:r>
        <w:rPr>
          <w:b/>
          <w:color w:val="F58224"/>
          <w:spacing w:val="-2"/>
        </w:rPr>
        <w:t>–</w:t>
      </w:r>
      <w:r>
        <w:rPr>
          <w:b/>
          <w:color w:val="F58224"/>
          <w:spacing w:val="-5"/>
        </w:rPr>
        <w:t xml:space="preserve"> </w:t>
      </w:r>
      <w:r>
        <w:rPr>
          <w:b/>
          <w:color w:val="F58224"/>
          <w:spacing w:val="-2"/>
        </w:rPr>
        <w:t>Le</w:t>
      </w:r>
      <w:r>
        <w:rPr>
          <w:b/>
          <w:color w:val="F58224"/>
          <w:spacing w:val="-6"/>
        </w:rPr>
        <w:t xml:space="preserve"> </w:t>
      </w:r>
      <w:r>
        <w:rPr>
          <w:b/>
          <w:color w:val="F58224"/>
          <w:spacing w:val="-2"/>
        </w:rPr>
        <w:t>zone</w:t>
      </w:r>
      <w:r>
        <w:rPr>
          <w:b/>
          <w:color w:val="F58224"/>
          <w:spacing w:val="-7"/>
        </w:rPr>
        <w:t xml:space="preserve"> </w:t>
      </w:r>
      <w:r>
        <w:rPr>
          <w:b/>
          <w:color w:val="F58224"/>
          <w:spacing w:val="-2"/>
        </w:rPr>
        <w:t>geografiche</w:t>
      </w:r>
      <w:r>
        <w:rPr>
          <w:b/>
          <w:color w:val="F58224"/>
          <w:spacing w:val="-6"/>
        </w:rPr>
        <w:t xml:space="preserve"> </w:t>
      </w:r>
      <w:r>
        <w:rPr>
          <w:b/>
          <w:color w:val="F58224"/>
          <w:spacing w:val="-2"/>
        </w:rPr>
        <w:t>e</w:t>
      </w:r>
      <w:r>
        <w:rPr>
          <w:b/>
          <w:color w:val="F58224"/>
          <w:spacing w:val="-6"/>
        </w:rPr>
        <w:t xml:space="preserve"> </w:t>
      </w:r>
      <w:r>
        <w:rPr>
          <w:b/>
          <w:color w:val="F58224"/>
          <w:spacing w:val="-2"/>
        </w:rPr>
        <w:t>altimetriche</w:t>
      </w:r>
      <w:r>
        <w:rPr>
          <w:b/>
          <w:color w:val="F58224"/>
          <w:spacing w:val="-6"/>
        </w:rPr>
        <w:t xml:space="preserve"> </w:t>
      </w:r>
      <w:r>
        <w:rPr>
          <w:b/>
          <w:color w:val="F58224"/>
          <w:spacing w:val="-2"/>
        </w:rPr>
        <w:t>omogenee</w:t>
      </w:r>
    </w:p>
    <w:p w14:paraId="15A4B86E" w14:textId="0BF92780" w:rsidR="0057014F" w:rsidRDefault="001F5764" w:rsidP="00396787">
      <w:pPr>
        <w:spacing w:before="16" w:line="259" w:lineRule="auto"/>
        <w:ind w:left="567" w:right="758"/>
        <w:jc w:val="both"/>
        <w:rPr>
          <w:sz w:val="17"/>
        </w:rPr>
      </w:pPr>
      <w:r>
        <w:rPr>
          <w:color w:val="231F20"/>
          <w:spacing w:val="-2"/>
          <w:sz w:val="17"/>
        </w:rPr>
        <w:t>Con</w:t>
      </w:r>
      <w:r>
        <w:rPr>
          <w:color w:val="231F20"/>
          <w:spacing w:val="-8"/>
          <w:sz w:val="17"/>
        </w:rPr>
        <w:t xml:space="preserve"> </w:t>
      </w:r>
      <w:r>
        <w:rPr>
          <w:color w:val="231F20"/>
          <w:spacing w:val="-2"/>
          <w:sz w:val="17"/>
        </w:rPr>
        <w:t>riferimento</w:t>
      </w:r>
      <w:r>
        <w:rPr>
          <w:color w:val="231F20"/>
          <w:spacing w:val="-8"/>
          <w:sz w:val="17"/>
        </w:rPr>
        <w:t xml:space="preserve"> </w:t>
      </w:r>
      <w:r>
        <w:rPr>
          <w:color w:val="231F20"/>
          <w:spacing w:val="-2"/>
          <w:sz w:val="17"/>
        </w:rPr>
        <w:t>a</w:t>
      </w:r>
      <w:r>
        <w:rPr>
          <w:color w:val="231F20"/>
          <w:spacing w:val="-8"/>
          <w:sz w:val="17"/>
        </w:rPr>
        <w:t xml:space="preserve"> </w:t>
      </w:r>
      <w:r>
        <w:rPr>
          <w:color w:val="231F20"/>
          <w:spacing w:val="-2"/>
          <w:sz w:val="17"/>
        </w:rPr>
        <w:t>quanto</w:t>
      </w:r>
      <w:r>
        <w:rPr>
          <w:color w:val="231F20"/>
          <w:spacing w:val="-8"/>
          <w:sz w:val="17"/>
        </w:rPr>
        <w:t xml:space="preserve"> </w:t>
      </w:r>
      <w:r>
        <w:rPr>
          <w:color w:val="231F20"/>
          <w:spacing w:val="-2"/>
          <w:sz w:val="17"/>
        </w:rPr>
        <w:t>previsto</w:t>
      </w:r>
      <w:r>
        <w:rPr>
          <w:color w:val="231F20"/>
          <w:spacing w:val="-8"/>
          <w:sz w:val="17"/>
        </w:rPr>
        <w:t xml:space="preserve"> </w:t>
      </w:r>
      <w:r>
        <w:rPr>
          <w:color w:val="231F20"/>
          <w:spacing w:val="-2"/>
          <w:sz w:val="17"/>
        </w:rPr>
        <w:t>all’art.</w:t>
      </w:r>
      <w:r>
        <w:rPr>
          <w:color w:val="231F20"/>
          <w:spacing w:val="-8"/>
          <w:sz w:val="17"/>
        </w:rPr>
        <w:t xml:space="preserve"> </w:t>
      </w:r>
      <w:r>
        <w:rPr>
          <w:color w:val="231F20"/>
          <w:spacing w:val="-2"/>
          <w:sz w:val="17"/>
        </w:rPr>
        <w:t>3</w:t>
      </w:r>
      <w:r>
        <w:rPr>
          <w:color w:val="231F20"/>
          <w:spacing w:val="-8"/>
          <w:sz w:val="17"/>
        </w:rPr>
        <w:t xml:space="preserve"> </w:t>
      </w:r>
      <w:r>
        <w:rPr>
          <w:color w:val="231F20"/>
          <w:spacing w:val="-2"/>
          <w:sz w:val="17"/>
        </w:rPr>
        <w:t>–</w:t>
      </w:r>
      <w:r>
        <w:rPr>
          <w:color w:val="231F20"/>
          <w:spacing w:val="-8"/>
          <w:sz w:val="17"/>
        </w:rPr>
        <w:t xml:space="preserve"> </w:t>
      </w:r>
      <w:r>
        <w:rPr>
          <w:i/>
          <w:color w:val="231F20"/>
          <w:spacing w:val="-2"/>
          <w:sz w:val="17"/>
        </w:rPr>
        <w:t>Pagamento</w:t>
      </w:r>
      <w:r>
        <w:rPr>
          <w:i/>
          <w:color w:val="231F20"/>
          <w:spacing w:val="-8"/>
          <w:sz w:val="17"/>
        </w:rPr>
        <w:t xml:space="preserve"> </w:t>
      </w:r>
      <w:r>
        <w:rPr>
          <w:i/>
          <w:color w:val="231F20"/>
          <w:spacing w:val="-2"/>
          <w:sz w:val="17"/>
        </w:rPr>
        <w:t>del</w:t>
      </w:r>
      <w:r>
        <w:rPr>
          <w:i/>
          <w:color w:val="231F20"/>
          <w:spacing w:val="-8"/>
          <w:sz w:val="17"/>
        </w:rPr>
        <w:t xml:space="preserve"> </w:t>
      </w:r>
      <w:r>
        <w:rPr>
          <w:i/>
          <w:color w:val="231F20"/>
          <w:spacing w:val="-2"/>
          <w:sz w:val="17"/>
        </w:rPr>
        <w:t>Premio</w:t>
      </w:r>
      <w:r>
        <w:rPr>
          <w:i/>
          <w:color w:val="231F20"/>
          <w:spacing w:val="-8"/>
          <w:sz w:val="17"/>
        </w:rPr>
        <w:t xml:space="preserve"> </w:t>
      </w:r>
      <w:r>
        <w:rPr>
          <w:i/>
          <w:color w:val="231F20"/>
          <w:spacing w:val="-2"/>
          <w:sz w:val="17"/>
        </w:rPr>
        <w:t>-</w:t>
      </w:r>
      <w:r>
        <w:rPr>
          <w:i/>
          <w:color w:val="231F20"/>
          <w:spacing w:val="-8"/>
          <w:sz w:val="17"/>
        </w:rPr>
        <w:t xml:space="preserve"> </w:t>
      </w:r>
      <w:r>
        <w:rPr>
          <w:i/>
          <w:color w:val="231F20"/>
          <w:spacing w:val="-2"/>
          <w:sz w:val="17"/>
        </w:rPr>
        <w:t>Decorrenza</w:t>
      </w:r>
      <w:r>
        <w:rPr>
          <w:i/>
          <w:color w:val="231F20"/>
          <w:spacing w:val="-8"/>
          <w:sz w:val="17"/>
        </w:rPr>
        <w:t xml:space="preserve"> </w:t>
      </w:r>
      <w:r>
        <w:rPr>
          <w:i/>
          <w:color w:val="231F20"/>
          <w:spacing w:val="-2"/>
          <w:sz w:val="17"/>
        </w:rPr>
        <w:t>e</w:t>
      </w:r>
      <w:r>
        <w:rPr>
          <w:i/>
          <w:color w:val="231F20"/>
          <w:spacing w:val="-8"/>
          <w:sz w:val="17"/>
        </w:rPr>
        <w:t xml:space="preserve"> </w:t>
      </w:r>
      <w:r>
        <w:rPr>
          <w:i/>
          <w:color w:val="231F20"/>
          <w:spacing w:val="-2"/>
          <w:sz w:val="17"/>
        </w:rPr>
        <w:t>scadenza</w:t>
      </w:r>
      <w:r>
        <w:rPr>
          <w:i/>
          <w:color w:val="231F20"/>
          <w:spacing w:val="-8"/>
          <w:sz w:val="17"/>
        </w:rPr>
        <w:t xml:space="preserve"> </w:t>
      </w:r>
      <w:r>
        <w:rPr>
          <w:i/>
          <w:color w:val="231F20"/>
          <w:spacing w:val="-2"/>
          <w:sz w:val="17"/>
        </w:rPr>
        <w:t>della</w:t>
      </w:r>
      <w:r>
        <w:rPr>
          <w:i/>
          <w:color w:val="231F20"/>
          <w:spacing w:val="-8"/>
          <w:sz w:val="17"/>
        </w:rPr>
        <w:t xml:space="preserve"> </w:t>
      </w:r>
      <w:r>
        <w:rPr>
          <w:i/>
          <w:color w:val="231F20"/>
          <w:spacing w:val="-2"/>
          <w:sz w:val="17"/>
        </w:rPr>
        <w:t>garanzia</w:t>
      </w:r>
      <w:r>
        <w:rPr>
          <w:color w:val="231F20"/>
          <w:spacing w:val="-2"/>
          <w:sz w:val="17"/>
        </w:rPr>
        <w:t>,</w:t>
      </w:r>
      <w:r>
        <w:rPr>
          <w:color w:val="231F20"/>
          <w:spacing w:val="-8"/>
          <w:sz w:val="17"/>
        </w:rPr>
        <w:t xml:space="preserve"> </w:t>
      </w:r>
      <w:r>
        <w:rPr>
          <w:color w:val="231F20"/>
          <w:spacing w:val="-2"/>
          <w:sz w:val="17"/>
        </w:rPr>
        <w:t>la</w:t>
      </w:r>
      <w:r>
        <w:rPr>
          <w:color w:val="231F20"/>
          <w:spacing w:val="-8"/>
          <w:sz w:val="17"/>
        </w:rPr>
        <w:t xml:space="preserve"> </w:t>
      </w:r>
      <w:r>
        <w:rPr>
          <w:color w:val="231F20"/>
          <w:spacing w:val="-2"/>
          <w:sz w:val="17"/>
        </w:rPr>
        <w:t>garanzia</w:t>
      </w:r>
      <w:r>
        <w:rPr>
          <w:color w:val="231F20"/>
          <w:spacing w:val="-3"/>
          <w:sz w:val="17"/>
        </w:rPr>
        <w:t xml:space="preserve"> </w:t>
      </w:r>
      <w:r>
        <w:rPr>
          <w:color w:val="231F20"/>
          <w:spacing w:val="-2"/>
          <w:sz w:val="17"/>
        </w:rPr>
        <w:t>termina</w:t>
      </w:r>
      <w:r>
        <w:rPr>
          <w:color w:val="231F20"/>
          <w:spacing w:val="-3"/>
          <w:sz w:val="17"/>
        </w:rPr>
        <w:t xml:space="preserve"> </w:t>
      </w:r>
      <w:r>
        <w:rPr>
          <w:color w:val="231F20"/>
          <w:spacing w:val="-2"/>
          <w:sz w:val="17"/>
        </w:rPr>
        <w:t>alla</w:t>
      </w:r>
      <w:r>
        <w:rPr>
          <w:color w:val="231F20"/>
          <w:spacing w:val="-3"/>
          <w:sz w:val="17"/>
        </w:rPr>
        <w:t xml:space="preserve"> </w:t>
      </w:r>
      <w:r>
        <w:rPr>
          <w:color w:val="231F20"/>
          <w:spacing w:val="-2"/>
          <w:sz w:val="17"/>
        </w:rPr>
        <w:t>maturazione</w:t>
      </w:r>
      <w:r>
        <w:rPr>
          <w:color w:val="231F20"/>
          <w:spacing w:val="-3"/>
          <w:sz w:val="17"/>
        </w:rPr>
        <w:t xml:space="preserve"> </w:t>
      </w:r>
      <w:r>
        <w:rPr>
          <w:color w:val="231F20"/>
          <w:spacing w:val="-2"/>
          <w:sz w:val="17"/>
        </w:rPr>
        <w:t>determinata</w:t>
      </w:r>
      <w:r>
        <w:rPr>
          <w:color w:val="231F20"/>
          <w:spacing w:val="-3"/>
          <w:sz w:val="17"/>
        </w:rPr>
        <w:t xml:space="preserve"> </w:t>
      </w:r>
      <w:r>
        <w:rPr>
          <w:color w:val="231F20"/>
          <w:spacing w:val="-2"/>
          <w:sz w:val="17"/>
        </w:rPr>
        <w:t>convenzionalmente</w:t>
      </w:r>
      <w:r>
        <w:rPr>
          <w:color w:val="231F20"/>
          <w:spacing w:val="-3"/>
          <w:sz w:val="17"/>
        </w:rPr>
        <w:t xml:space="preserve"> </w:t>
      </w:r>
      <w:r>
        <w:rPr>
          <w:color w:val="231F20"/>
          <w:spacing w:val="-2"/>
          <w:sz w:val="17"/>
        </w:rPr>
        <w:t>con</w:t>
      </w:r>
      <w:r>
        <w:rPr>
          <w:color w:val="231F20"/>
          <w:spacing w:val="-3"/>
          <w:sz w:val="17"/>
        </w:rPr>
        <w:t xml:space="preserve"> </w:t>
      </w:r>
      <w:r>
        <w:rPr>
          <w:color w:val="231F20"/>
          <w:spacing w:val="-2"/>
          <w:sz w:val="17"/>
        </w:rPr>
        <w:t>riferimento</w:t>
      </w:r>
      <w:r>
        <w:rPr>
          <w:color w:val="231F20"/>
          <w:spacing w:val="-3"/>
          <w:sz w:val="17"/>
        </w:rPr>
        <w:t xml:space="preserve"> </w:t>
      </w:r>
      <w:r>
        <w:rPr>
          <w:color w:val="231F20"/>
          <w:spacing w:val="-2"/>
          <w:sz w:val="17"/>
        </w:rPr>
        <w:t>alle</w:t>
      </w:r>
      <w:r>
        <w:rPr>
          <w:color w:val="231F20"/>
          <w:spacing w:val="-3"/>
          <w:sz w:val="17"/>
        </w:rPr>
        <w:t xml:space="preserve"> </w:t>
      </w:r>
      <w:r>
        <w:rPr>
          <w:color w:val="231F20"/>
          <w:spacing w:val="-2"/>
          <w:sz w:val="17"/>
        </w:rPr>
        <w:t>aree</w:t>
      </w:r>
      <w:r>
        <w:rPr>
          <w:color w:val="231F20"/>
          <w:spacing w:val="-3"/>
          <w:sz w:val="17"/>
        </w:rPr>
        <w:t xml:space="preserve"> </w:t>
      </w:r>
      <w:r>
        <w:rPr>
          <w:color w:val="231F20"/>
          <w:spacing w:val="-2"/>
          <w:sz w:val="17"/>
        </w:rPr>
        <w:t>omogenee</w:t>
      </w:r>
      <w:r>
        <w:rPr>
          <w:color w:val="231F20"/>
          <w:spacing w:val="-3"/>
          <w:sz w:val="17"/>
        </w:rPr>
        <w:t xml:space="preserve"> </w:t>
      </w:r>
      <w:r>
        <w:rPr>
          <w:color w:val="231F20"/>
          <w:spacing w:val="-2"/>
          <w:sz w:val="17"/>
        </w:rPr>
        <w:t>come</w:t>
      </w:r>
      <w:r>
        <w:rPr>
          <w:color w:val="231F20"/>
          <w:spacing w:val="-3"/>
          <w:sz w:val="17"/>
        </w:rPr>
        <w:t xml:space="preserve"> </w:t>
      </w:r>
      <w:r>
        <w:rPr>
          <w:color w:val="231F20"/>
          <w:spacing w:val="-2"/>
          <w:sz w:val="17"/>
        </w:rPr>
        <w:t>di</w:t>
      </w:r>
      <w:r>
        <w:rPr>
          <w:color w:val="231F20"/>
          <w:spacing w:val="-3"/>
          <w:sz w:val="17"/>
        </w:rPr>
        <w:t xml:space="preserve"> </w:t>
      </w:r>
      <w:r>
        <w:rPr>
          <w:color w:val="231F20"/>
          <w:spacing w:val="-2"/>
          <w:sz w:val="17"/>
        </w:rPr>
        <w:t>seguito:</w:t>
      </w:r>
    </w:p>
    <w:p w14:paraId="6B440E1A" w14:textId="77777777" w:rsidR="0057014F" w:rsidRDefault="0057014F" w:rsidP="00396787">
      <w:pPr>
        <w:pStyle w:val="Corpotesto"/>
        <w:spacing w:before="3"/>
        <w:ind w:left="567"/>
        <w:rPr>
          <w:sz w:val="18"/>
        </w:rPr>
      </w:pPr>
    </w:p>
    <w:p w14:paraId="2CDDF9DA" w14:textId="77777777" w:rsidR="0057014F" w:rsidRDefault="001F5764" w:rsidP="00396787">
      <w:pPr>
        <w:pStyle w:val="Corpotesto"/>
        <w:ind w:left="567"/>
        <w:jc w:val="both"/>
        <w:rPr>
          <w:b/>
        </w:rPr>
      </w:pPr>
      <w:r>
        <w:rPr>
          <w:b/>
          <w:color w:val="F58224"/>
        </w:rPr>
        <w:t>Art.</w:t>
      </w:r>
      <w:r>
        <w:rPr>
          <w:b/>
          <w:color w:val="F58224"/>
          <w:spacing w:val="-11"/>
        </w:rPr>
        <w:t xml:space="preserve"> </w:t>
      </w:r>
      <w:r>
        <w:rPr>
          <w:b/>
          <w:color w:val="F58224"/>
        </w:rPr>
        <w:t>10</w:t>
      </w:r>
      <w:r>
        <w:rPr>
          <w:b/>
          <w:color w:val="F58224"/>
          <w:spacing w:val="-10"/>
        </w:rPr>
        <w:t xml:space="preserve"> </w:t>
      </w:r>
      <w:r>
        <w:rPr>
          <w:b/>
          <w:color w:val="F58224"/>
        </w:rPr>
        <w:t>–</w:t>
      </w:r>
      <w:r>
        <w:rPr>
          <w:b/>
          <w:color w:val="F58224"/>
          <w:spacing w:val="-11"/>
        </w:rPr>
        <w:t xml:space="preserve"> </w:t>
      </w:r>
      <w:r>
        <w:rPr>
          <w:b/>
          <w:color w:val="F58224"/>
        </w:rPr>
        <w:t>Rischio</w:t>
      </w:r>
      <w:r>
        <w:rPr>
          <w:b/>
          <w:color w:val="F58224"/>
          <w:spacing w:val="-10"/>
        </w:rPr>
        <w:t xml:space="preserve"> </w:t>
      </w:r>
      <w:r>
        <w:rPr>
          <w:b/>
          <w:color w:val="F58224"/>
        </w:rPr>
        <w:t>Eccesso</w:t>
      </w:r>
      <w:r>
        <w:rPr>
          <w:b/>
          <w:color w:val="F58224"/>
          <w:spacing w:val="-11"/>
        </w:rPr>
        <w:t xml:space="preserve"> </w:t>
      </w:r>
      <w:r>
        <w:rPr>
          <w:b/>
          <w:color w:val="F58224"/>
        </w:rPr>
        <w:t>di</w:t>
      </w:r>
      <w:r>
        <w:rPr>
          <w:b/>
          <w:color w:val="F58224"/>
          <w:spacing w:val="-10"/>
        </w:rPr>
        <w:t xml:space="preserve"> </w:t>
      </w:r>
      <w:r>
        <w:rPr>
          <w:b/>
          <w:color w:val="F58224"/>
        </w:rPr>
        <w:t>Pioggia</w:t>
      </w:r>
      <w:r>
        <w:rPr>
          <w:b/>
          <w:color w:val="F58224"/>
          <w:spacing w:val="-11"/>
        </w:rPr>
        <w:t xml:space="preserve"> </w:t>
      </w:r>
      <w:r>
        <w:rPr>
          <w:b/>
          <w:color w:val="F58224"/>
        </w:rPr>
        <w:t>in</w:t>
      </w:r>
      <w:r>
        <w:rPr>
          <w:b/>
          <w:color w:val="F58224"/>
          <w:spacing w:val="-10"/>
        </w:rPr>
        <w:t xml:space="preserve"> </w:t>
      </w:r>
      <w:r>
        <w:rPr>
          <w:b/>
          <w:color w:val="F58224"/>
        </w:rPr>
        <w:t>prossimità</w:t>
      </w:r>
      <w:r>
        <w:rPr>
          <w:b/>
          <w:color w:val="F58224"/>
          <w:spacing w:val="-11"/>
        </w:rPr>
        <w:t xml:space="preserve"> </w:t>
      </w:r>
      <w:r>
        <w:rPr>
          <w:b/>
          <w:color w:val="F58224"/>
        </w:rPr>
        <w:t>della</w:t>
      </w:r>
      <w:r>
        <w:rPr>
          <w:b/>
          <w:color w:val="F58224"/>
          <w:spacing w:val="-10"/>
        </w:rPr>
        <w:t xml:space="preserve"> </w:t>
      </w:r>
      <w:r>
        <w:rPr>
          <w:b/>
          <w:color w:val="F58224"/>
          <w:spacing w:val="-2"/>
        </w:rPr>
        <w:t>raccolta</w:t>
      </w:r>
    </w:p>
    <w:p w14:paraId="5AC6E427" w14:textId="77777777" w:rsidR="0057014F" w:rsidRDefault="001F5764" w:rsidP="00396787">
      <w:pPr>
        <w:pStyle w:val="Corpotesto"/>
        <w:spacing w:before="16" w:line="259" w:lineRule="auto"/>
        <w:ind w:left="567" w:right="757"/>
        <w:jc w:val="both"/>
        <w:rPr>
          <w:color w:val="231F20"/>
        </w:rPr>
      </w:pPr>
      <w:r>
        <w:rPr>
          <w:color w:val="231F20"/>
        </w:rPr>
        <w:t>A parziale deroga di quanto previsto nelle definizioni delle Condizioni di Assicurazione - Dati agrometeorologici, il superamento dei dati oggettivi previsti nella definizione dell’Avversità Eccesso di Pioggia sarà verificato con una tolleranza fino al 10%.</w:t>
      </w:r>
    </w:p>
    <w:p w14:paraId="317DFBB7" w14:textId="77777777" w:rsidR="004F5F1C" w:rsidRDefault="004F5F1C">
      <w:pPr>
        <w:pStyle w:val="Corpotesto"/>
        <w:spacing w:before="16" w:line="259" w:lineRule="auto"/>
        <w:ind w:left="1778" w:right="757"/>
        <w:jc w:val="both"/>
        <w:rPr>
          <w:color w:val="231F20"/>
        </w:rPr>
      </w:pPr>
    </w:p>
    <w:p w14:paraId="174ED157" w14:textId="77777777" w:rsidR="004F5F1C" w:rsidRDefault="004F5F1C">
      <w:pPr>
        <w:pStyle w:val="Corpotesto"/>
        <w:spacing w:before="16" w:line="259" w:lineRule="auto"/>
        <w:ind w:left="1778" w:right="757"/>
        <w:jc w:val="both"/>
      </w:pPr>
    </w:p>
    <w:p w14:paraId="1B2BA2B5" w14:textId="77777777" w:rsidR="0057014F" w:rsidRDefault="0057014F">
      <w:pPr>
        <w:spacing w:line="259" w:lineRule="auto"/>
        <w:jc w:val="both"/>
        <w:sectPr w:rsidR="0057014F" w:rsidSect="00CE750F">
          <w:pgSz w:w="12250" w:h="16220"/>
          <w:pgMar w:top="1200" w:right="600" w:bottom="280" w:left="600" w:header="720" w:footer="720" w:gutter="0"/>
          <w:cols w:space="720"/>
        </w:sectPr>
      </w:pPr>
    </w:p>
    <w:p w14:paraId="740DBADD" w14:textId="77777777" w:rsidR="0057014F" w:rsidRDefault="001F5764" w:rsidP="00396787">
      <w:pPr>
        <w:pStyle w:val="Titolo2"/>
        <w:tabs>
          <w:tab w:val="left" w:pos="9781"/>
          <w:tab w:val="left" w:pos="10632"/>
        </w:tabs>
        <w:ind w:left="0" w:right="-7"/>
      </w:pPr>
      <w:bookmarkStart w:id="11" w:name="_TOC_250010"/>
      <w:r>
        <w:rPr>
          <w:color w:val="231F20"/>
        </w:rPr>
        <w:lastRenderedPageBreak/>
        <w:t>Sezione</w:t>
      </w:r>
      <w:r>
        <w:rPr>
          <w:color w:val="231F20"/>
          <w:spacing w:val="1"/>
        </w:rPr>
        <w:t xml:space="preserve"> </w:t>
      </w:r>
      <w:bookmarkEnd w:id="11"/>
      <w:r>
        <w:rPr>
          <w:color w:val="231F20"/>
          <w:spacing w:val="-10"/>
        </w:rPr>
        <w:t>4</w:t>
      </w:r>
    </w:p>
    <w:p w14:paraId="4DC6AA91" w14:textId="77777777" w:rsidR="0057014F" w:rsidRDefault="001F5764" w:rsidP="00396787">
      <w:pPr>
        <w:pStyle w:val="Titolo1"/>
        <w:tabs>
          <w:tab w:val="left" w:pos="9781"/>
          <w:tab w:val="left" w:pos="10632"/>
        </w:tabs>
        <w:spacing w:before="2" w:line="237" w:lineRule="auto"/>
        <w:ind w:left="0" w:right="-7" w:firstLine="5"/>
      </w:pPr>
      <w:r>
        <w:rPr>
          <w:color w:val="231F20"/>
        </w:rPr>
        <w:t>COPERTURA ASSICURATIVA SPERIMENTALE, CHE COPRE LA MANCATA RESA QUANTI/QUALITATIVA INDEX BASED – PRATO PASCOLO</w:t>
      </w:r>
    </w:p>
    <w:p w14:paraId="598A674C" w14:textId="1EABD7A4" w:rsidR="0057014F" w:rsidRDefault="0057014F">
      <w:pPr>
        <w:pStyle w:val="Corpotesto"/>
        <w:spacing w:before="10"/>
        <w:rPr>
          <w:rFonts w:ascii="Avalon Medium"/>
          <w:b/>
          <w:sz w:val="8"/>
        </w:rPr>
      </w:pPr>
    </w:p>
    <w:p w14:paraId="2DA9BAA8" w14:textId="417C7E3A" w:rsidR="0057014F" w:rsidRDefault="00003F29">
      <w:pPr>
        <w:pStyle w:val="Corpotesto"/>
        <w:spacing w:before="11"/>
        <w:rPr>
          <w:rFonts w:ascii="Avalon Medium"/>
          <w:b/>
          <w:sz w:val="23"/>
        </w:rPr>
      </w:pPr>
      <w:r>
        <w:rPr>
          <w:noProof/>
        </w:rPr>
        <mc:AlternateContent>
          <mc:Choice Requires="wps">
            <w:drawing>
              <wp:anchor distT="0" distB="0" distL="0" distR="0" simplePos="0" relativeHeight="251779072" behindDoc="1" locked="0" layoutInCell="1" allowOverlap="1" wp14:anchorId="4F9BD7A0" wp14:editId="71F72EBC">
                <wp:simplePos x="0" y="0"/>
                <wp:positionH relativeFrom="page">
                  <wp:posOffset>1270854</wp:posOffset>
                </wp:positionH>
                <wp:positionV relativeFrom="paragraph">
                  <wp:posOffset>16510</wp:posOffset>
                </wp:positionV>
                <wp:extent cx="540194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186E0C94" id="Graphic 57" o:spid="_x0000_s1026" style="position:absolute;margin-left:100.05pt;margin-top:1.3pt;width:425.35pt;height:.1pt;z-index:-251537408;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" path="m5401805,l,e" filled="f" strokecolor="#f58224" strokeweight="1pt">
                <v:path arrowok="t"/>
                <w10:wrap type="topAndBottom" anchorx="page"/>
              </v:shape>
            </w:pict>
          </mc:Fallback>
        </mc:AlternateContent>
      </w:r>
    </w:p>
    <w:p w14:paraId="636A9605" w14:textId="77777777" w:rsidR="0057014F" w:rsidRDefault="001F5764" w:rsidP="00396787">
      <w:pPr>
        <w:pStyle w:val="Titolo4"/>
        <w:numPr>
          <w:ilvl w:val="2"/>
          <w:numId w:val="20"/>
        </w:numPr>
        <w:tabs>
          <w:tab w:val="left" w:pos="3461"/>
        </w:tabs>
        <w:spacing w:before="100"/>
        <w:ind w:left="3461" w:right="-7" w:hanging="311"/>
      </w:pPr>
      <w:r>
        <w:rPr>
          <w:color w:val="231F20"/>
          <w:w w:val="105"/>
        </w:rPr>
        <w:t>–</w:t>
      </w:r>
      <w:r>
        <w:rPr>
          <w:color w:val="231F20"/>
          <w:spacing w:val="-8"/>
          <w:w w:val="105"/>
        </w:rPr>
        <w:t xml:space="preserve"> </w:t>
      </w:r>
      <w:r>
        <w:rPr>
          <w:color w:val="231F20"/>
          <w:w w:val="105"/>
        </w:rPr>
        <w:t>CONDIZIONI</w:t>
      </w:r>
      <w:r>
        <w:rPr>
          <w:color w:val="231F20"/>
          <w:spacing w:val="-8"/>
          <w:w w:val="105"/>
        </w:rPr>
        <w:t xml:space="preserve"> </w:t>
      </w:r>
      <w:r>
        <w:rPr>
          <w:color w:val="231F20"/>
          <w:w w:val="105"/>
        </w:rPr>
        <w:t>SPECIALI</w:t>
      </w:r>
      <w:r>
        <w:rPr>
          <w:color w:val="231F20"/>
          <w:spacing w:val="-7"/>
          <w:w w:val="105"/>
        </w:rPr>
        <w:t xml:space="preserve"> </w:t>
      </w:r>
      <w:r>
        <w:rPr>
          <w:color w:val="231F20"/>
          <w:w w:val="105"/>
        </w:rPr>
        <w:t>DI</w:t>
      </w:r>
      <w:r>
        <w:rPr>
          <w:color w:val="231F20"/>
          <w:spacing w:val="-8"/>
          <w:w w:val="105"/>
        </w:rPr>
        <w:t xml:space="preserve"> </w:t>
      </w:r>
      <w:r>
        <w:rPr>
          <w:color w:val="231F20"/>
          <w:spacing w:val="-2"/>
          <w:w w:val="105"/>
        </w:rPr>
        <w:t>ASSICURAZIONE</w:t>
      </w:r>
    </w:p>
    <w:p w14:paraId="0B0A399A" w14:textId="77777777" w:rsidR="0057014F" w:rsidRDefault="0057014F" w:rsidP="00396787">
      <w:pPr>
        <w:pStyle w:val="Corpotesto"/>
        <w:spacing w:before="8"/>
        <w:ind w:right="-7"/>
        <w:rPr>
          <w:rFonts w:ascii="Avalon Medium"/>
          <w:b/>
          <w:sz w:val="19"/>
        </w:rPr>
      </w:pPr>
    </w:p>
    <w:p w14:paraId="22507F1F" w14:textId="77777777" w:rsidR="0057014F" w:rsidRDefault="001F5764" w:rsidP="00396787">
      <w:pPr>
        <w:pStyle w:val="Corpotesto"/>
        <w:ind w:left="760" w:right="-7"/>
        <w:rPr>
          <w:b/>
        </w:rPr>
      </w:pPr>
      <w:r>
        <w:rPr>
          <w:b/>
          <w:color w:val="F58224"/>
          <w:w w:val="105"/>
        </w:rPr>
        <w:t>Art.</w:t>
      </w:r>
      <w:r>
        <w:rPr>
          <w:b/>
          <w:color w:val="F58224"/>
          <w:spacing w:val="-11"/>
          <w:w w:val="105"/>
        </w:rPr>
        <w:t xml:space="preserve"> </w:t>
      </w:r>
      <w:r>
        <w:rPr>
          <w:b/>
          <w:color w:val="F58224"/>
          <w:w w:val="105"/>
        </w:rPr>
        <w:t>1</w:t>
      </w:r>
      <w:r>
        <w:rPr>
          <w:b/>
          <w:color w:val="F58224"/>
          <w:spacing w:val="-10"/>
          <w:w w:val="105"/>
        </w:rPr>
        <w:t xml:space="preserve"> </w:t>
      </w:r>
      <w:r>
        <w:rPr>
          <w:b/>
          <w:color w:val="F58224"/>
          <w:w w:val="105"/>
        </w:rPr>
        <w:t>–</w:t>
      </w:r>
      <w:r>
        <w:rPr>
          <w:b/>
          <w:color w:val="F58224"/>
          <w:spacing w:val="-11"/>
          <w:w w:val="105"/>
        </w:rPr>
        <w:t xml:space="preserve"> </w:t>
      </w:r>
      <w:r>
        <w:rPr>
          <w:b/>
          <w:color w:val="F58224"/>
          <w:w w:val="105"/>
        </w:rPr>
        <w:t>Delimitazioni</w:t>
      </w:r>
      <w:r>
        <w:rPr>
          <w:b/>
          <w:color w:val="F58224"/>
          <w:spacing w:val="-10"/>
          <w:w w:val="105"/>
        </w:rPr>
        <w:t xml:space="preserve"> </w:t>
      </w:r>
      <w:r>
        <w:rPr>
          <w:b/>
          <w:color w:val="F58224"/>
          <w:w w:val="105"/>
        </w:rPr>
        <w:t>e</w:t>
      </w:r>
      <w:r>
        <w:rPr>
          <w:b/>
          <w:color w:val="F58224"/>
          <w:spacing w:val="-10"/>
          <w:w w:val="105"/>
        </w:rPr>
        <w:t xml:space="preserve"> </w:t>
      </w:r>
      <w:r>
        <w:rPr>
          <w:b/>
          <w:color w:val="F58224"/>
          <w:w w:val="105"/>
        </w:rPr>
        <w:t>specificazioni</w:t>
      </w:r>
      <w:r>
        <w:rPr>
          <w:b/>
          <w:color w:val="F58224"/>
          <w:spacing w:val="-11"/>
          <w:w w:val="105"/>
        </w:rPr>
        <w:t xml:space="preserve"> </w:t>
      </w:r>
      <w:r>
        <w:rPr>
          <w:b/>
          <w:color w:val="F58224"/>
          <w:w w:val="105"/>
        </w:rPr>
        <w:t>della</w:t>
      </w:r>
      <w:r>
        <w:rPr>
          <w:b/>
          <w:color w:val="F58224"/>
          <w:spacing w:val="-10"/>
          <w:w w:val="105"/>
        </w:rPr>
        <w:t xml:space="preserve"> </w:t>
      </w:r>
      <w:r>
        <w:rPr>
          <w:b/>
          <w:color w:val="F58224"/>
          <w:w w:val="105"/>
        </w:rPr>
        <w:t>garanzia</w:t>
      </w:r>
      <w:r>
        <w:rPr>
          <w:b/>
          <w:color w:val="F58224"/>
          <w:spacing w:val="-11"/>
          <w:w w:val="105"/>
        </w:rPr>
        <w:t xml:space="preserve"> </w:t>
      </w:r>
      <w:r>
        <w:rPr>
          <w:b/>
          <w:color w:val="F58224"/>
          <w:w w:val="105"/>
        </w:rPr>
        <w:t>-</w:t>
      </w:r>
      <w:r>
        <w:rPr>
          <w:b/>
          <w:color w:val="F58224"/>
          <w:spacing w:val="-10"/>
          <w:w w:val="105"/>
        </w:rPr>
        <w:t xml:space="preserve"> </w:t>
      </w:r>
      <w:r>
        <w:rPr>
          <w:b/>
          <w:color w:val="F58224"/>
          <w:w w:val="105"/>
        </w:rPr>
        <w:t>Obblighi</w:t>
      </w:r>
      <w:r>
        <w:rPr>
          <w:b/>
          <w:color w:val="F58224"/>
          <w:spacing w:val="-10"/>
          <w:w w:val="105"/>
        </w:rPr>
        <w:t xml:space="preserve"> </w:t>
      </w:r>
      <w:r>
        <w:rPr>
          <w:b/>
          <w:color w:val="F58224"/>
          <w:spacing w:val="-2"/>
          <w:w w:val="105"/>
        </w:rPr>
        <w:t>dell’Assicurato</w:t>
      </w:r>
    </w:p>
    <w:p w14:paraId="05298841" w14:textId="2227FDA4" w:rsidR="0057014F" w:rsidRDefault="001F5764" w:rsidP="00003F29">
      <w:pPr>
        <w:pStyle w:val="Corpotesto"/>
        <w:spacing w:before="16" w:line="259" w:lineRule="auto"/>
        <w:ind w:left="760" w:right="-7"/>
        <w:jc w:val="both"/>
      </w:pPr>
      <w:r>
        <w:rPr>
          <w:color w:val="231F20"/>
        </w:rPr>
        <w:t xml:space="preserve">La presente assicurazione è stipulata ai sensi del Piano di Gestione dei Rischi sulle Polizze Sperimentali indicizzate </w:t>
      </w:r>
      <w:r>
        <w:rPr>
          <w:color w:val="231F20"/>
          <w:w w:val="105"/>
        </w:rPr>
        <w:t>Index</w:t>
      </w:r>
      <w:r>
        <w:rPr>
          <w:color w:val="231F20"/>
          <w:spacing w:val="-3"/>
          <w:w w:val="105"/>
        </w:rPr>
        <w:t xml:space="preserve"> </w:t>
      </w:r>
      <w:r>
        <w:rPr>
          <w:color w:val="231F20"/>
          <w:w w:val="105"/>
        </w:rPr>
        <w:t>Based</w:t>
      </w:r>
      <w:r>
        <w:rPr>
          <w:color w:val="231F20"/>
          <w:spacing w:val="-3"/>
          <w:w w:val="105"/>
        </w:rPr>
        <w:t xml:space="preserve"> </w:t>
      </w:r>
      <w:r>
        <w:rPr>
          <w:color w:val="231F20"/>
          <w:w w:val="105"/>
        </w:rPr>
        <w:t>e</w:t>
      </w:r>
      <w:r>
        <w:rPr>
          <w:color w:val="231F20"/>
          <w:spacing w:val="-3"/>
          <w:w w:val="105"/>
        </w:rPr>
        <w:t xml:space="preserve"> </w:t>
      </w:r>
      <w:r>
        <w:rPr>
          <w:color w:val="231F20"/>
          <w:w w:val="105"/>
        </w:rPr>
        <w:t>a</w:t>
      </w:r>
      <w:r>
        <w:rPr>
          <w:color w:val="231F20"/>
          <w:spacing w:val="-3"/>
          <w:w w:val="105"/>
        </w:rPr>
        <w:t xml:space="preserve"> </w:t>
      </w:r>
      <w:r>
        <w:rPr>
          <w:color w:val="231F20"/>
          <w:w w:val="105"/>
        </w:rPr>
        <w:t>quanto</w:t>
      </w:r>
      <w:r>
        <w:rPr>
          <w:color w:val="231F20"/>
          <w:spacing w:val="-3"/>
          <w:w w:val="105"/>
        </w:rPr>
        <w:t xml:space="preserve"> </w:t>
      </w:r>
      <w:r>
        <w:rPr>
          <w:color w:val="231F20"/>
          <w:w w:val="105"/>
        </w:rPr>
        <w:t>indicato</w:t>
      </w:r>
      <w:r>
        <w:rPr>
          <w:color w:val="231F20"/>
          <w:spacing w:val="-3"/>
          <w:w w:val="105"/>
        </w:rPr>
        <w:t xml:space="preserve"> </w:t>
      </w:r>
      <w:r>
        <w:rPr>
          <w:color w:val="231F20"/>
          <w:w w:val="105"/>
        </w:rPr>
        <w:t>all’art.</w:t>
      </w:r>
      <w:r w:rsidR="006F6087">
        <w:rPr>
          <w:color w:val="231F20"/>
          <w:w w:val="105"/>
        </w:rPr>
        <w:t>76</w:t>
      </w:r>
      <w:r>
        <w:rPr>
          <w:color w:val="231F20"/>
          <w:spacing w:val="-3"/>
          <w:w w:val="105"/>
        </w:rPr>
        <w:t xml:space="preserve"> </w:t>
      </w:r>
      <w:r>
        <w:rPr>
          <w:color w:val="231F20"/>
          <w:w w:val="105"/>
        </w:rPr>
        <w:t>del</w:t>
      </w:r>
      <w:r>
        <w:rPr>
          <w:color w:val="231F20"/>
          <w:spacing w:val="-3"/>
          <w:w w:val="105"/>
        </w:rPr>
        <w:t xml:space="preserve"> </w:t>
      </w:r>
      <w:r w:rsidRPr="006F6087">
        <w:rPr>
          <w:color w:val="231F20"/>
          <w:w w:val="105"/>
        </w:rPr>
        <w:t>Regolamento</w:t>
      </w:r>
      <w:r w:rsidRPr="006F6087">
        <w:rPr>
          <w:color w:val="231F20"/>
          <w:spacing w:val="-3"/>
          <w:w w:val="105"/>
        </w:rPr>
        <w:t xml:space="preserve"> </w:t>
      </w:r>
      <w:r w:rsidRPr="006F6087">
        <w:rPr>
          <w:color w:val="231F20"/>
          <w:w w:val="105"/>
        </w:rPr>
        <w:t>UE</w:t>
      </w:r>
      <w:r w:rsidRPr="006F6087">
        <w:rPr>
          <w:color w:val="231F20"/>
          <w:spacing w:val="-3"/>
          <w:w w:val="105"/>
        </w:rPr>
        <w:t xml:space="preserve"> </w:t>
      </w:r>
      <w:r w:rsidR="006F6087" w:rsidRPr="004D68EF">
        <w:rPr>
          <w:color w:val="231F20"/>
          <w:w w:val="105"/>
        </w:rPr>
        <w:t>2115</w:t>
      </w:r>
      <w:r w:rsidRPr="006F6087">
        <w:rPr>
          <w:color w:val="231F20"/>
          <w:w w:val="105"/>
        </w:rPr>
        <w:t>/20</w:t>
      </w:r>
      <w:r w:rsidR="006F6087" w:rsidRPr="004D68EF">
        <w:rPr>
          <w:color w:val="231F20"/>
          <w:w w:val="105"/>
        </w:rPr>
        <w:t>21</w:t>
      </w:r>
      <w:r>
        <w:rPr>
          <w:color w:val="231F20"/>
          <w:w w:val="105"/>
        </w:rPr>
        <w:t>.</w:t>
      </w:r>
    </w:p>
    <w:p w14:paraId="255CDDBD" w14:textId="77777777" w:rsidR="0057014F" w:rsidRDefault="001F5764" w:rsidP="00003F29">
      <w:pPr>
        <w:pStyle w:val="Corpotesto"/>
        <w:spacing w:line="173" w:lineRule="exact"/>
        <w:ind w:left="760" w:right="-7"/>
        <w:jc w:val="both"/>
      </w:pPr>
      <w:r>
        <w:rPr>
          <w:color w:val="231F20"/>
          <w:spacing w:val="-2"/>
          <w:w w:val="105"/>
        </w:rPr>
        <w:t>In</w:t>
      </w:r>
      <w:r>
        <w:rPr>
          <w:color w:val="231F20"/>
          <w:spacing w:val="-3"/>
          <w:w w:val="105"/>
        </w:rPr>
        <w:t xml:space="preserve"> </w:t>
      </w:r>
      <w:r>
        <w:rPr>
          <w:color w:val="231F20"/>
          <w:spacing w:val="-2"/>
          <w:w w:val="105"/>
        </w:rPr>
        <w:t>relazione al</w:t>
      </w:r>
      <w:r>
        <w:rPr>
          <w:color w:val="231F20"/>
          <w:spacing w:val="-3"/>
          <w:w w:val="105"/>
        </w:rPr>
        <w:t xml:space="preserve"> </w:t>
      </w:r>
      <w:r>
        <w:rPr>
          <w:color w:val="231F20"/>
          <w:spacing w:val="-2"/>
          <w:w w:val="105"/>
        </w:rPr>
        <w:t>predetto Decreto:</w:t>
      </w:r>
    </w:p>
    <w:p w14:paraId="76B35102" w14:textId="706D1909" w:rsidR="0057014F" w:rsidRDefault="001F5764" w:rsidP="00003F29">
      <w:pPr>
        <w:pStyle w:val="Paragrafoelenco"/>
        <w:numPr>
          <w:ilvl w:val="0"/>
          <w:numId w:val="12"/>
        </w:numPr>
        <w:tabs>
          <w:tab w:val="left" w:pos="1120"/>
        </w:tabs>
        <w:spacing w:line="213" w:lineRule="auto"/>
        <w:ind w:right="-7"/>
        <w:jc w:val="both"/>
        <w:rPr>
          <w:sz w:val="17"/>
        </w:rPr>
      </w:pPr>
      <w:r>
        <w:rPr>
          <w:color w:val="231F20"/>
          <w:w w:val="105"/>
          <w:sz w:val="17"/>
        </w:rPr>
        <w:t>le</w:t>
      </w:r>
      <w:r>
        <w:rPr>
          <w:color w:val="231F20"/>
          <w:spacing w:val="-12"/>
          <w:w w:val="105"/>
          <w:sz w:val="17"/>
        </w:rPr>
        <w:t xml:space="preserve"> </w:t>
      </w:r>
      <w:r>
        <w:rPr>
          <w:color w:val="231F20"/>
          <w:w w:val="105"/>
          <w:sz w:val="17"/>
        </w:rPr>
        <w:t>norme</w:t>
      </w:r>
      <w:r>
        <w:rPr>
          <w:color w:val="231F20"/>
          <w:spacing w:val="-11"/>
          <w:w w:val="105"/>
          <w:sz w:val="17"/>
        </w:rPr>
        <w:t xml:space="preserve"> </w:t>
      </w:r>
      <w:r>
        <w:rPr>
          <w:color w:val="231F20"/>
          <w:w w:val="105"/>
          <w:sz w:val="17"/>
        </w:rPr>
        <w:t>tutte</w:t>
      </w:r>
      <w:r>
        <w:rPr>
          <w:color w:val="231F20"/>
          <w:spacing w:val="-11"/>
          <w:w w:val="105"/>
          <w:sz w:val="17"/>
        </w:rPr>
        <w:t xml:space="preserve"> </w:t>
      </w:r>
      <w:r>
        <w:rPr>
          <w:color w:val="231F20"/>
          <w:w w:val="105"/>
          <w:sz w:val="17"/>
        </w:rPr>
        <w:t>di</w:t>
      </w:r>
      <w:r>
        <w:rPr>
          <w:color w:val="231F20"/>
          <w:spacing w:val="-11"/>
          <w:w w:val="105"/>
          <w:sz w:val="17"/>
        </w:rPr>
        <w:t xml:space="preserve"> </w:t>
      </w:r>
      <w:r>
        <w:rPr>
          <w:color w:val="231F20"/>
          <w:w w:val="105"/>
          <w:sz w:val="17"/>
        </w:rPr>
        <w:t>questa</w:t>
      </w:r>
      <w:r>
        <w:rPr>
          <w:color w:val="231F20"/>
          <w:spacing w:val="-11"/>
          <w:w w:val="105"/>
          <w:sz w:val="17"/>
        </w:rPr>
        <w:t xml:space="preserve"> </w:t>
      </w:r>
      <w:r>
        <w:rPr>
          <w:color w:val="231F20"/>
          <w:w w:val="105"/>
          <w:sz w:val="17"/>
        </w:rPr>
        <w:t>Polizza</w:t>
      </w:r>
      <w:r>
        <w:rPr>
          <w:color w:val="231F20"/>
          <w:spacing w:val="-12"/>
          <w:w w:val="105"/>
          <w:sz w:val="17"/>
        </w:rPr>
        <w:t xml:space="preserve"> </w:t>
      </w:r>
      <w:r>
        <w:rPr>
          <w:color w:val="231F20"/>
          <w:w w:val="105"/>
          <w:sz w:val="17"/>
        </w:rPr>
        <w:t>sono</w:t>
      </w:r>
      <w:r>
        <w:rPr>
          <w:color w:val="231F20"/>
          <w:spacing w:val="-11"/>
          <w:w w:val="105"/>
          <w:sz w:val="17"/>
        </w:rPr>
        <w:t xml:space="preserve"> </w:t>
      </w:r>
      <w:r>
        <w:rPr>
          <w:color w:val="231F20"/>
          <w:w w:val="105"/>
          <w:sz w:val="17"/>
        </w:rPr>
        <w:t>state</w:t>
      </w:r>
      <w:r>
        <w:rPr>
          <w:color w:val="231F20"/>
          <w:spacing w:val="-11"/>
          <w:w w:val="105"/>
          <w:sz w:val="17"/>
        </w:rPr>
        <w:t xml:space="preserve"> </w:t>
      </w:r>
      <w:r>
        <w:rPr>
          <w:color w:val="231F20"/>
          <w:w w:val="105"/>
          <w:sz w:val="17"/>
        </w:rPr>
        <w:t>approvate</w:t>
      </w:r>
      <w:r>
        <w:rPr>
          <w:color w:val="231F20"/>
          <w:spacing w:val="-11"/>
          <w:w w:val="105"/>
          <w:sz w:val="17"/>
        </w:rPr>
        <w:t xml:space="preserve"> </w:t>
      </w:r>
      <w:r>
        <w:rPr>
          <w:color w:val="231F20"/>
          <w:w w:val="105"/>
          <w:sz w:val="17"/>
        </w:rPr>
        <w:t>dal</w:t>
      </w:r>
      <w:r>
        <w:rPr>
          <w:color w:val="231F20"/>
          <w:spacing w:val="-11"/>
          <w:w w:val="105"/>
          <w:sz w:val="17"/>
        </w:rPr>
        <w:t xml:space="preserve"> </w:t>
      </w:r>
      <w:r>
        <w:rPr>
          <w:color w:val="231F20"/>
          <w:w w:val="105"/>
          <w:sz w:val="17"/>
        </w:rPr>
        <w:t>Ministero</w:t>
      </w:r>
      <w:r>
        <w:rPr>
          <w:color w:val="231F20"/>
          <w:spacing w:val="-12"/>
          <w:w w:val="105"/>
          <w:sz w:val="17"/>
        </w:rPr>
        <w:t xml:space="preserve"> </w:t>
      </w:r>
      <w:r>
        <w:rPr>
          <w:color w:val="231F20"/>
          <w:w w:val="105"/>
          <w:sz w:val="17"/>
        </w:rPr>
        <w:t>dell'agricoltura,</w:t>
      </w:r>
      <w:r>
        <w:rPr>
          <w:color w:val="231F20"/>
          <w:spacing w:val="-11"/>
          <w:w w:val="105"/>
          <w:sz w:val="17"/>
        </w:rPr>
        <w:t xml:space="preserve"> </w:t>
      </w:r>
      <w:r>
        <w:rPr>
          <w:color w:val="231F20"/>
          <w:w w:val="105"/>
          <w:sz w:val="17"/>
        </w:rPr>
        <w:t>della</w:t>
      </w:r>
      <w:r>
        <w:rPr>
          <w:color w:val="231F20"/>
          <w:spacing w:val="-11"/>
          <w:w w:val="105"/>
          <w:sz w:val="17"/>
        </w:rPr>
        <w:t xml:space="preserve"> </w:t>
      </w:r>
      <w:r>
        <w:rPr>
          <w:color w:val="231F20"/>
          <w:w w:val="105"/>
          <w:sz w:val="17"/>
        </w:rPr>
        <w:t>sovranità</w:t>
      </w:r>
      <w:r>
        <w:rPr>
          <w:color w:val="231F20"/>
          <w:spacing w:val="-11"/>
          <w:w w:val="105"/>
          <w:sz w:val="17"/>
        </w:rPr>
        <w:t xml:space="preserve"> </w:t>
      </w:r>
      <w:r>
        <w:rPr>
          <w:color w:val="231F20"/>
          <w:w w:val="105"/>
          <w:sz w:val="17"/>
        </w:rPr>
        <w:t>alimentare e delle foreste;</w:t>
      </w:r>
    </w:p>
    <w:p w14:paraId="5837A027" w14:textId="77777777" w:rsidR="0057014F" w:rsidRDefault="001F5764" w:rsidP="00003F29">
      <w:pPr>
        <w:pStyle w:val="Paragrafoelenco"/>
        <w:numPr>
          <w:ilvl w:val="0"/>
          <w:numId w:val="12"/>
        </w:numPr>
        <w:tabs>
          <w:tab w:val="left" w:pos="1120"/>
        </w:tabs>
        <w:spacing w:line="216" w:lineRule="exact"/>
        <w:ind w:right="-7"/>
        <w:jc w:val="both"/>
        <w:rPr>
          <w:sz w:val="17"/>
        </w:rPr>
      </w:pPr>
      <w:r>
        <w:rPr>
          <w:color w:val="231F20"/>
          <w:spacing w:val="-2"/>
          <w:w w:val="105"/>
          <w:sz w:val="17"/>
        </w:rPr>
        <w:t>l’entità</w:t>
      </w:r>
      <w:r>
        <w:rPr>
          <w:color w:val="231F20"/>
          <w:spacing w:val="-1"/>
          <w:w w:val="105"/>
          <w:sz w:val="17"/>
        </w:rPr>
        <w:t xml:space="preserve"> </w:t>
      </w:r>
      <w:r>
        <w:rPr>
          <w:color w:val="231F20"/>
          <w:spacing w:val="-2"/>
          <w:w w:val="105"/>
          <w:sz w:val="17"/>
        </w:rPr>
        <w:t>dei</w:t>
      </w:r>
      <w:r>
        <w:rPr>
          <w:color w:val="231F20"/>
          <w:w w:val="105"/>
          <w:sz w:val="17"/>
        </w:rPr>
        <w:t xml:space="preserve"> </w:t>
      </w:r>
      <w:r>
        <w:rPr>
          <w:color w:val="231F20"/>
          <w:spacing w:val="-2"/>
          <w:w w:val="105"/>
          <w:sz w:val="17"/>
        </w:rPr>
        <w:t>danni,</w:t>
      </w:r>
      <w:r>
        <w:rPr>
          <w:color w:val="231F20"/>
          <w:w w:val="105"/>
          <w:sz w:val="17"/>
        </w:rPr>
        <w:t xml:space="preserve"> </w:t>
      </w:r>
      <w:r>
        <w:rPr>
          <w:color w:val="231F20"/>
          <w:spacing w:val="-2"/>
          <w:w w:val="105"/>
          <w:sz w:val="17"/>
        </w:rPr>
        <w:t>sono</w:t>
      </w:r>
      <w:r>
        <w:rPr>
          <w:color w:val="231F20"/>
          <w:w w:val="105"/>
          <w:sz w:val="17"/>
        </w:rPr>
        <w:t xml:space="preserve"> </w:t>
      </w:r>
      <w:r>
        <w:rPr>
          <w:color w:val="231F20"/>
          <w:spacing w:val="-2"/>
          <w:w w:val="105"/>
          <w:sz w:val="17"/>
        </w:rPr>
        <w:t>determinate</w:t>
      </w:r>
      <w:r>
        <w:rPr>
          <w:color w:val="231F20"/>
          <w:w w:val="105"/>
          <w:sz w:val="17"/>
        </w:rPr>
        <w:t xml:space="preserve"> </w:t>
      </w:r>
      <w:r>
        <w:rPr>
          <w:color w:val="231F20"/>
          <w:spacing w:val="-2"/>
          <w:w w:val="105"/>
          <w:sz w:val="17"/>
        </w:rPr>
        <w:t>in</w:t>
      </w:r>
      <w:r>
        <w:rPr>
          <w:color w:val="231F20"/>
          <w:w w:val="105"/>
          <w:sz w:val="17"/>
        </w:rPr>
        <w:t xml:space="preserve"> </w:t>
      </w:r>
      <w:r>
        <w:rPr>
          <w:color w:val="231F20"/>
          <w:spacing w:val="-2"/>
          <w:w w:val="105"/>
          <w:sz w:val="17"/>
        </w:rPr>
        <w:t>relazione</w:t>
      </w:r>
      <w:r>
        <w:rPr>
          <w:color w:val="231F20"/>
          <w:w w:val="105"/>
          <w:sz w:val="17"/>
        </w:rPr>
        <w:t xml:space="preserve"> </w:t>
      </w:r>
      <w:r>
        <w:rPr>
          <w:color w:val="231F20"/>
          <w:spacing w:val="-2"/>
          <w:w w:val="105"/>
          <w:sz w:val="17"/>
        </w:rPr>
        <w:t>e</w:t>
      </w:r>
      <w:r>
        <w:rPr>
          <w:color w:val="231F20"/>
          <w:w w:val="105"/>
          <w:sz w:val="17"/>
        </w:rPr>
        <w:t xml:space="preserve"> </w:t>
      </w:r>
      <w:r>
        <w:rPr>
          <w:color w:val="231F20"/>
          <w:spacing w:val="-2"/>
          <w:w w:val="105"/>
          <w:sz w:val="17"/>
        </w:rPr>
        <w:t>applicazione</w:t>
      </w:r>
      <w:r>
        <w:rPr>
          <w:color w:val="231F20"/>
          <w:w w:val="105"/>
          <w:sz w:val="17"/>
        </w:rPr>
        <w:t xml:space="preserve"> </w:t>
      </w:r>
      <w:r>
        <w:rPr>
          <w:color w:val="231F20"/>
          <w:spacing w:val="-2"/>
          <w:w w:val="105"/>
          <w:sz w:val="17"/>
        </w:rPr>
        <w:t>alle</w:t>
      </w:r>
      <w:r>
        <w:rPr>
          <w:color w:val="231F20"/>
          <w:w w:val="105"/>
          <w:sz w:val="17"/>
        </w:rPr>
        <w:t xml:space="preserve"> </w:t>
      </w:r>
      <w:r>
        <w:rPr>
          <w:color w:val="231F20"/>
          <w:spacing w:val="-2"/>
          <w:w w:val="105"/>
          <w:sz w:val="17"/>
        </w:rPr>
        <w:t>disposizioni</w:t>
      </w:r>
      <w:r>
        <w:rPr>
          <w:color w:val="231F20"/>
          <w:w w:val="105"/>
          <w:sz w:val="17"/>
        </w:rPr>
        <w:t xml:space="preserve"> </w:t>
      </w:r>
      <w:r>
        <w:rPr>
          <w:color w:val="231F20"/>
          <w:spacing w:val="-2"/>
          <w:w w:val="105"/>
          <w:sz w:val="17"/>
        </w:rPr>
        <w:t>in</w:t>
      </w:r>
      <w:r>
        <w:rPr>
          <w:color w:val="231F20"/>
          <w:w w:val="105"/>
          <w:sz w:val="17"/>
        </w:rPr>
        <w:t xml:space="preserve"> </w:t>
      </w:r>
      <w:r>
        <w:rPr>
          <w:color w:val="231F20"/>
          <w:spacing w:val="-2"/>
          <w:w w:val="105"/>
          <w:sz w:val="17"/>
        </w:rPr>
        <w:t>esso</w:t>
      </w:r>
      <w:r>
        <w:rPr>
          <w:color w:val="231F20"/>
          <w:w w:val="105"/>
          <w:sz w:val="17"/>
        </w:rPr>
        <w:t xml:space="preserve"> </w:t>
      </w:r>
      <w:r>
        <w:rPr>
          <w:color w:val="231F20"/>
          <w:spacing w:val="-2"/>
          <w:w w:val="105"/>
          <w:sz w:val="17"/>
        </w:rPr>
        <w:t>previste;</w:t>
      </w:r>
    </w:p>
    <w:p w14:paraId="6DD0D439" w14:textId="5B8BECCC" w:rsidR="0057014F" w:rsidRPr="00003F29" w:rsidRDefault="001F5764" w:rsidP="00003F29">
      <w:pPr>
        <w:pStyle w:val="Paragrafoelenco"/>
        <w:numPr>
          <w:ilvl w:val="0"/>
          <w:numId w:val="12"/>
        </w:numPr>
        <w:tabs>
          <w:tab w:val="left" w:pos="1120"/>
        </w:tabs>
        <w:spacing w:line="259" w:lineRule="exact"/>
        <w:ind w:right="-7"/>
        <w:jc w:val="both"/>
        <w:rPr>
          <w:color w:val="231F20"/>
          <w:sz w:val="17"/>
        </w:rPr>
      </w:pPr>
      <w:r>
        <w:rPr>
          <w:color w:val="231F20"/>
          <w:sz w:val="17"/>
        </w:rPr>
        <w:t>il</w:t>
      </w:r>
      <w:r>
        <w:rPr>
          <w:color w:val="231F20"/>
          <w:spacing w:val="2"/>
          <w:sz w:val="17"/>
        </w:rPr>
        <w:t xml:space="preserve"> </w:t>
      </w:r>
      <w:r>
        <w:rPr>
          <w:color w:val="231F20"/>
          <w:sz w:val="17"/>
        </w:rPr>
        <w:t>metodo</w:t>
      </w:r>
      <w:r>
        <w:rPr>
          <w:color w:val="231F20"/>
          <w:spacing w:val="2"/>
          <w:sz w:val="17"/>
        </w:rPr>
        <w:t xml:space="preserve"> </w:t>
      </w:r>
      <w:r>
        <w:rPr>
          <w:color w:val="231F20"/>
          <w:sz w:val="17"/>
        </w:rPr>
        <w:t>di</w:t>
      </w:r>
      <w:r>
        <w:rPr>
          <w:color w:val="231F20"/>
          <w:spacing w:val="2"/>
          <w:sz w:val="17"/>
        </w:rPr>
        <w:t xml:space="preserve"> </w:t>
      </w:r>
      <w:r>
        <w:rPr>
          <w:color w:val="231F20"/>
          <w:sz w:val="17"/>
        </w:rPr>
        <w:t>calcolo</w:t>
      </w:r>
      <w:r>
        <w:rPr>
          <w:color w:val="231F20"/>
          <w:spacing w:val="2"/>
          <w:sz w:val="17"/>
        </w:rPr>
        <w:t xml:space="preserve"> </w:t>
      </w:r>
      <w:r>
        <w:rPr>
          <w:color w:val="231F20"/>
          <w:sz w:val="17"/>
        </w:rPr>
        <w:t>del</w:t>
      </w:r>
      <w:r>
        <w:rPr>
          <w:color w:val="231F20"/>
          <w:spacing w:val="3"/>
          <w:sz w:val="17"/>
        </w:rPr>
        <w:t xml:space="preserve"> </w:t>
      </w:r>
      <w:r>
        <w:rPr>
          <w:color w:val="231F20"/>
          <w:sz w:val="17"/>
        </w:rPr>
        <w:t>danno,</w:t>
      </w:r>
      <w:r>
        <w:rPr>
          <w:color w:val="231F20"/>
          <w:spacing w:val="2"/>
          <w:sz w:val="17"/>
        </w:rPr>
        <w:t xml:space="preserve"> </w:t>
      </w:r>
      <w:r>
        <w:rPr>
          <w:color w:val="231F20"/>
          <w:sz w:val="17"/>
        </w:rPr>
        <w:t>come</w:t>
      </w:r>
      <w:r>
        <w:rPr>
          <w:color w:val="231F20"/>
          <w:spacing w:val="2"/>
          <w:sz w:val="17"/>
        </w:rPr>
        <w:t xml:space="preserve"> </w:t>
      </w:r>
      <w:r>
        <w:rPr>
          <w:color w:val="231F20"/>
          <w:sz w:val="17"/>
        </w:rPr>
        <w:t>dimostrato</w:t>
      </w:r>
      <w:r>
        <w:rPr>
          <w:color w:val="231F20"/>
          <w:spacing w:val="2"/>
          <w:sz w:val="17"/>
        </w:rPr>
        <w:t xml:space="preserve"> </w:t>
      </w:r>
      <w:r>
        <w:rPr>
          <w:color w:val="231F20"/>
          <w:sz w:val="17"/>
        </w:rPr>
        <w:t>e</w:t>
      </w:r>
      <w:r>
        <w:rPr>
          <w:color w:val="231F20"/>
          <w:spacing w:val="2"/>
          <w:sz w:val="17"/>
        </w:rPr>
        <w:t xml:space="preserve"> </w:t>
      </w:r>
      <w:r>
        <w:rPr>
          <w:color w:val="231F20"/>
          <w:sz w:val="17"/>
        </w:rPr>
        <w:t>accertato</w:t>
      </w:r>
      <w:r>
        <w:rPr>
          <w:color w:val="231F20"/>
          <w:spacing w:val="3"/>
          <w:sz w:val="17"/>
        </w:rPr>
        <w:t xml:space="preserve"> </w:t>
      </w:r>
      <w:r>
        <w:rPr>
          <w:color w:val="231F20"/>
          <w:sz w:val="17"/>
        </w:rPr>
        <w:t>nella</w:t>
      </w:r>
      <w:r>
        <w:rPr>
          <w:color w:val="231F20"/>
          <w:spacing w:val="2"/>
          <w:sz w:val="17"/>
        </w:rPr>
        <w:t xml:space="preserve"> </w:t>
      </w:r>
      <w:r>
        <w:rPr>
          <w:color w:val="231F20"/>
          <w:sz w:val="17"/>
        </w:rPr>
        <w:t>Relazione</w:t>
      </w:r>
      <w:r>
        <w:rPr>
          <w:color w:val="231F20"/>
          <w:spacing w:val="2"/>
          <w:sz w:val="17"/>
        </w:rPr>
        <w:t xml:space="preserve"> </w:t>
      </w:r>
      <w:r>
        <w:rPr>
          <w:color w:val="231F20"/>
          <w:sz w:val="17"/>
        </w:rPr>
        <w:t>Tecnica</w:t>
      </w:r>
      <w:r>
        <w:rPr>
          <w:color w:val="231F20"/>
          <w:spacing w:val="2"/>
          <w:sz w:val="17"/>
        </w:rPr>
        <w:t xml:space="preserve"> </w:t>
      </w:r>
      <w:r>
        <w:rPr>
          <w:color w:val="231F20"/>
          <w:sz w:val="17"/>
        </w:rPr>
        <w:t>emessa</w:t>
      </w:r>
      <w:r>
        <w:rPr>
          <w:color w:val="231F20"/>
          <w:spacing w:val="2"/>
          <w:sz w:val="17"/>
        </w:rPr>
        <w:t xml:space="preserve"> </w:t>
      </w:r>
      <w:r>
        <w:rPr>
          <w:color w:val="231F20"/>
          <w:sz w:val="17"/>
        </w:rPr>
        <w:t>da</w:t>
      </w:r>
      <w:r>
        <w:rPr>
          <w:color w:val="231F20"/>
          <w:spacing w:val="3"/>
          <w:sz w:val="17"/>
        </w:rPr>
        <w:t xml:space="preserve"> </w:t>
      </w:r>
      <w:r>
        <w:rPr>
          <w:color w:val="231F20"/>
          <w:sz w:val="17"/>
        </w:rPr>
        <w:t>FEM</w:t>
      </w:r>
      <w:r>
        <w:rPr>
          <w:color w:val="231F20"/>
          <w:spacing w:val="2"/>
          <w:sz w:val="17"/>
        </w:rPr>
        <w:t xml:space="preserve"> </w:t>
      </w:r>
      <w:r>
        <w:rPr>
          <w:color w:val="231F20"/>
          <w:sz w:val="17"/>
        </w:rPr>
        <w:t>e</w:t>
      </w:r>
      <w:r>
        <w:rPr>
          <w:color w:val="231F20"/>
          <w:spacing w:val="2"/>
          <w:sz w:val="17"/>
        </w:rPr>
        <w:t xml:space="preserve"> </w:t>
      </w:r>
      <w:r>
        <w:rPr>
          <w:color w:val="231F20"/>
          <w:spacing w:val="-5"/>
          <w:sz w:val="17"/>
        </w:rPr>
        <w:t>dal</w:t>
      </w:r>
      <w:r w:rsidR="00003F29">
        <w:rPr>
          <w:color w:val="231F20"/>
          <w:spacing w:val="-5"/>
          <w:sz w:val="17"/>
        </w:rPr>
        <w:t xml:space="preserve"> </w:t>
      </w:r>
      <w:r w:rsidRPr="00003F29">
        <w:rPr>
          <w:color w:val="231F20"/>
          <w:sz w:val="17"/>
        </w:rPr>
        <w:t>Centro di Sperimentazione di Laimburg, consente di determinare le perdite effettive delle Rese Assicurate;</w:t>
      </w:r>
    </w:p>
    <w:p w14:paraId="7F6A7162" w14:textId="24666FAC" w:rsidR="0057014F" w:rsidRDefault="001F5764" w:rsidP="00003F29">
      <w:pPr>
        <w:pStyle w:val="Paragrafoelenco"/>
        <w:numPr>
          <w:ilvl w:val="0"/>
          <w:numId w:val="12"/>
        </w:numPr>
        <w:tabs>
          <w:tab w:val="left" w:pos="1120"/>
        </w:tabs>
        <w:spacing w:line="213" w:lineRule="auto"/>
        <w:ind w:right="-7"/>
        <w:jc w:val="both"/>
        <w:rPr>
          <w:sz w:val="17"/>
        </w:rPr>
      </w:pPr>
      <w:r>
        <w:rPr>
          <w:color w:val="231F20"/>
          <w:w w:val="105"/>
          <w:sz w:val="17"/>
        </w:rPr>
        <w:t>il</w:t>
      </w:r>
      <w:r>
        <w:rPr>
          <w:color w:val="231F20"/>
          <w:spacing w:val="-11"/>
          <w:w w:val="105"/>
          <w:sz w:val="17"/>
        </w:rPr>
        <w:t xml:space="preserve"> </w:t>
      </w:r>
      <w:r>
        <w:rPr>
          <w:color w:val="231F20"/>
          <w:w w:val="105"/>
          <w:sz w:val="17"/>
        </w:rPr>
        <w:t>Contraente,</w:t>
      </w:r>
      <w:r>
        <w:rPr>
          <w:color w:val="231F20"/>
          <w:spacing w:val="-11"/>
          <w:w w:val="105"/>
          <w:sz w:val="17"/>
        </w:rPr>
        <w:t xml:space="preserve"> </w:t>
      </w:r>
      <w:r>
        <w:rPr>
          <w:color w:val="231F20"/>
          <w:w w:val="105"/>
          <w:sz w:val="17"/>
        </w:rPr>
        <w:t>anche</w:t>
      </w:r>
      <w:r>
        <w:rPr>
          <w:color w:val="231F20"/>
          <w:spacing w:val="-11"/>
          <w:w w:val="105"/>
          <w:sz w:val="17"/>
        </w:rPr>
        <w:t xml:space="preserve"> </w:t>
      </w:r>
      <w:r>
        <w:rPr>
          <w:color w:val="231F20"/>
          <w:w w:val="105"/>
          <w:sz w:val="17"/>
        </w:rPr>
        <w:t>in</w:t>
      </w:r>
      <w:r>
        <w:rPr>
          <w:color w:val="231F20"/>
          <w:spacing w:val="-11"/>
          <w:w w:val="105"/>
          <w:sz w:val="17"/>
        </w:rPr>
        <w:t xml:space="preserve"> </w:t>
      </w:r>
      <w:r>
        <w:rPr>
          <w:color w:val="231F20"/>
          <w:w w:val="105"/>
          <w:sz w:val="17"/>
        </w:rPr>
        <w:t>rappresentanza</w:t>
      </w:r>
      <w:r>
        <w:rPr>
          <w:color w:val="231F20"/>
          <w:spacing w:val="-11"/>
          <w:w w:val="105"/>
          <w:sz w:val="17"/>
        </w:rPr>
        <w:t xml:space="preserve"> </w:t>
      </w:r>
      <w:r>
        <w:rPr>
          <w:color w:val="231F20"/>
          <w:w w:val="105"/>
          <w:sz w:val="17"/>
        </w:rPr>
        <w:t>degli</w:t>
      </w:r>
      <w:r>
        <w:rPr>
          <w:color w:val="231F20"/>
          <w:spacing w:val="-11"/>
          <w:w w:val="105"/>
          <w:sz w:val="17"/>
        </w:rPr>
        <w:t xml:space="preserve"> </w:t>
      </w:r>
      <w:r>
        <w:rPr>
          <w:color w:val="231F20"/>
          <w:w w:val="105"/>
          <w:sz w:val="17"/>
        </w:rPr>
        <w:t>Assicurati</w:t>
      </w:r>
      <w:r>
        <w:rPr>
          <w:color w:val="231F20"/>
          <w:spacing w:val="-11"/>
          <w:w w:val="105"/>
          <w:sz w:val="17"/>
        </w:rPr>
        <w:t xml:space="preserve"> </w:t>
      </w:r>
      <w:r>
        <w:rPr>
          <w:color w:val="231F20"/>
          <w:w w:val="105"/>
          <w:sz w:val="17"/>
        </w:rPr>
        <w:t>e</w:t>
      </w:r>
      <w:r>
        <w:rPr>
          <w:color w:val="231F20"/>
          <w:spacing w:val="-11"/>
          <w:w w:val="105"/>
          <w:sz w:val="17"/>
        </w:rPr>
        <w:t xml:space="preserve"> </w:t>
      </w:r>
      <w:r>
        <w:rPr>
          <w:color w:val="231F20"/>
          <w:w w:val="105"/>
          <w:sz w:val="17"/>
        </w:rPr>
        <w:t>la</w:t>
      </w:r>
      <w:r>
        <w:rPr>
          <w:color w:val="231F20"/>
          <w:spacing w:val="-11"/>
          <w:w w:val="105"/>
          <w:sz w:val="17"/>
        </w:rPr>
        <w:t xml:space="preserve"> </w:t>
      </w:r>
      <w:r>
        <w:rPr>
          <w:color w:val="231F20"/>
          <w:w w:val="105"/>
          <w:sz w:val="17"/>
        </w:rPr>
        <w:t>Società</w:t>
      </w:r>
      <w:r>
        <w:rPr>
          <w:color w:val="231F20"/>
          <w:spacing w:val="-11"/>
          <w:w w:val="105"/>
          <w:sz w:val="17"/>
        </w:rPr>
        <w:t xml:space="preserve"> </w:t>
      </w:r>
      <w:r>
        <w:rPr>
          <w:color w:val="231F20"/>
          <w:w w:val="105"/>
          <w:sz w:val="17"/>
        </w:rPr>
        <w:t>concordano</w:t>
      </w:r>
      <w:r>
        <w:rPr>
          <w:color w:val="231F20"/>
          <w:spacing w:val="-11"/>
          <w:w w:val="105"/>
          <w:sz w:val="17"/>
        </w:rPr>
        <w:t xml:space="preserve"> </w:t>
      </w:r>
      <w:r>
        <w:rPr>
          <w:color w:val="231F20"/>
          <w:w w:val="105"/>
          <w:sz w:val="17"/>
        </w:rPr>
        <w:t>sulla</w:t>
      </w:r>
      <w:r>
        <w:rPr>
          <w:color w:val="231F20"/>
          <w:spacing w:val="-11"/>
          <w:w w:val="105"/>
          <w:sz w:val="17"/>
        </w:rPr>
        <w:t xml:space="preserve"> </w:t>
      </w:r>
      <w:r>
        <w:rPr>
          <w:color w:val="231F20"/>
          <w:w w:val="105"/>
          <w:sz w:val="17"/>
        </w:rPr>
        <w:t>conformità</w:t>
      </w:r>
      <w:r>
        <w:rPr>
          <w:color w:val="231F20"/>
          <w:spacing w:val="-11"/>
          <w:w w:val="105"/>
          <w:sz w:val="17"/>
        </w:rPr>
        <w:t xml:space="preserve"> </w:t>
      </w:r>
      <w:r>
        <w:rPr>
          <w:color w:val="231F20"/>
          <w:w w:val="105"/>
          <w:sz w:val="17"/>
        </w:rPr>
        <w:t>del</w:t>
      </w:r>
      <w:r>
        <w:rPr>
          <w:color w:val="231F20"/>
          <w:spacing w:val="-11"/>
          <w:w w:val="105"/>
          <w:sz w:val="17"/>
        </w:rPr>
        <w:t xml:space="preserve"> </w:t>
      </w:r>
      <w:r>
        <w:rPr>
          <w:color w:val="231F20"/>
          <w:w w:val="105"/>
          <w:sz w:val="17"/>
        </w:rPr>
        <w:t>metodo di calcolo del danno;</w:t>
      </w:r>
    </w:p>
    <w:p w14:paraId="007BADD8" w14:textId="05E9ABCC" w:rsidR="0057014F" w:rsidRPr="00003F29" w:rsidRDefault="001F5764" w:rsidP="00003F29">
      <w:pPr>
        <w:pStyle w:val="Paragrafoelenco"/>
        <w:numPr>
          <w:ilvl w:val="0"/>
          <w:numId w:val="12"/>
        </w:numPr>
        <w:tabs>
          <w:tab w:val="left" w:pos="1120"/>
        </w:tabs>
        <w:spacing w:line="255" w:lineRule="exact"/>
        <w:ind w:right="-7"/>
        <w:jc w:val="both"/>
        <w:rPr>
          <w:color w:val="231F20"/>
          <w:sz w:val="17"/>
        </w:rPr>
      </w:pPr>
      <w:r>
        <w:rPr>
          <w:color w:val="231F20"/>
          <w:sz w:val="17"/>
        </w:rPr>
        <w:t>le</w:t>
      </w:r>
      <w:r>
        <w:rPr>
          <w:color w:val="231F20"/>
          <w:spacing w:val="9"/>
          <w:sz w:val="17"/>
        </w:rPr>
        <w:t xml:space="preserve"> </w:t>
      </w:r>
      <w:r>
        <w:rPr>
          <w:color w:val="231F20"/>
          <w:sz w:val="17"/>
        </w:rPr>
        <w:t>Rese</w:t>
      </w:r>
      <w:r>
        <w:rPr>
          <w:color w:val="231F20"/>
          <w:spacing w:val="9"/>
          <w:sz w:val="17"/>
        </w:rPr>
        <w:t xml:space="preserve"> </w:t>
      </w:r>
      <w:r>
        <w:rPr>
          <w:color w:val="231F20"/>
          <w:sz w:val="17"/>
        </w:rPr>
        <w:t>Assicurate,</w:t>
      </w:r>
      <w:r>
        <w:rPr>
          <w:color w:val="231F20"/>
          <w:spacing w:val="10"/>
          <w:sz w:val="17"/>
        </w:rPr>
        <w:t xml:space="preserve"> </w:t>
      </w:r>
      <w:r>
        <w:rPr>
          <w:color w:val="231F20"/>
          <w:sz w:val="17"/>
        </w:rPr>
        <w:t>con</w:t>
      </w:r>
      <w:r>
        <w:rPr>
          <w:color w:val="231F20"/>
          <w:spacing w:val="9"/>
          <w:sz w:val="17"/>
        </w:rPr>
        <w:t xml:space="preserve"> </w:t>
      </w:r>
      <w:r>
        <w:rPr>
          <w:color w:val="231F20"/>
          <w:sz w:val="17"/>
        </w:rPr>
        <w:t>riferimento</w:t>
      </w:r>
      <w:r>
        <w:rPr>
          <w:color w:val="231F20"/>
          <w:spacing w:val="9"/>
          <w:sz w:val="17"/>
        </w:rPr>
        <w:t xml:space="preserve"> </w:t>
      </w:r>
      <w:r>
        <w:rPr>
          <w:color w:val="231F20"/>
          <w:sz w:val="17"/>
        </w:rPr>
        <w:t>all’Area</w:t>
      </w:r>
      <w:r>
        <w:rPr>
          <w:color w:val="231F20"/>
          <w:spacing w:val="10"/>
          <w:sz w:val="17"/>
        </w:rPr>
        <w:t xml:space="preserve"> </w:t>
      </w:r>
      <w:r>
        <w:rPr>
          <w:color w:val="231F20"/>
          <w:sz w:val="17"/>
        </w:rPr>
        <w:t>Climatica</w:t>
      </w:r>
      <w:r>
        <w:rPr>
          <w:color w:val="231F20"/>
          <w:spacing w:val="9"/>
          <w:sz w:val="17"/>
        </w:rPr>
        <w:t xml:space="preserve"> </w:t>
      </w:r>
      <w:r>
        <w:rPr>
          <w:color w:val="231F20"/>
          <w:sz w:val="17"/>
        </w:rPr>
        <w:t>Omogenea,</w:t>
      </w:r>
      <w:r>
        <w:rPr>
          <w:color w:val="231F20"/>
          <w:spacing w:val="10"/>
          <w:sz w:val="17"/>
        </w:rPr>
        <w:t xml:space="preserve"> </w:t>
      </w:r>
      <w:r>
        <w:rPr>
          <w:color w:val="231F20"/>
          <w:sz w:val="17"/>
        </w:rPr>
        <w:t>sono</w:t>
      </w:r>
      <w:r>
        <w:rPr>
          <w:color w:val="231F20"/>
          <w:spacing w:val="9"/>
          <w:sz w:val="17"/>
        </w:rPr>
        <w:t xml:space="preserve"> </w:t>
      </w:r>
      <w:r>
        <w:rPr>
          <w:color w:val="231F20"/>
          <w:sz w:val="17"/>
        </w:rPr>
        <w:t>determinata</w:t>
      </w:r>
      <w:r>
        <w:rPr>
          <w:color w:val="231F20"/>
          <w:spacing w:val="9"/>
          <w:sz w:val="17"/>
        </w:rPr>
        <w:t xml:space="preserve"> </w:t>
      </w:r>
      <w:r>
        <w:rPr>
          <w:color w:val="231F20"/>
          <w:sz w:val="17"/>
        </w:rPr>
        <w:t>in</w:t>
      </w:r>
      <w:r>
        <w:rPr>
          <w:color w:val="231F20"/>
          <w:spacing w:val="10"/>
          <w:sz w:val="17"/>
        </w:rPr>
        <w:t xml:space="preserve"> </w:t>
      </w:r>
      <w:r>
        <w:rPr>
          <w:color w:val="231F20"/>
          <w:sz w:val="17"/>
        </w:rPr>
        <w:t>relazione</w:t>
      </w:r>
      <w:r>
        <w:rPr>
          <w:color w:val="231F20"/>
          <w:spacing w:val="9"/>
          <w:sz w:val="17"/>
        </w:rPr>
        <w:t xml:space="preserve"> </w:t>
      </w:r>
      <w:r>
        <w:rPr>
          <w:color w:val="231F20"/>
          <w:sz w:val="17"/>
        </w:rPr>
        <w:t>e</w:t>
      </w:r>
      <w:r>
        <w:rPr>
          <w:color w:val="231F20"/>
          <w:spacing w:val="10"/>
          <w:sz w:val="17"/>
        </w:rPr>
        <w:t xml:space="preserve"> </w:t>
      </w:r>
      <w:r w:rsidRPr="00003F29">
        <w:rPr>
          <w:color w:val="231F20"/>
          <w:sz w:val="17"/>
        </w:rPr>
        <w:t>applicazione delle disposizioni previste nel citato Decreto.</w:t>
      </w:r>
    </w:p>
    <w:p w14:paraId="23C8E806" w14:textId="77777777" w:rsidR="0057014F" w:rsidRDefault="001F5764" w:rsidP="00396787">
      <w:pPr>
        <w:pStyle w:val="Corpotesto"/>
        <w:spacing w:before="7" w:line="259" w:lineRule="auto"/>
        <w:ind w:left="760" w:right="-7"/>
        <w:jc w:val="both"/>
      </w:pPr>
      <w:r>
        <w:rPr>
          <w:color w:val="231F20"/>
        </w:rPr>
        <w:t xml:space="preserve">Al fine del controllo e della corretta applicazione della condizione della Soglia di accesso all’Indennizzo prevista </w:t>
      </w:r>
      <w:r>
        <w:rPr>
          <w:color w:val="231F20"/>
          <w:w w:val="105"/>
        </w:rPr>
        <w:t>dalla</w:t>
      </w:r>
      <w:r>
        <w:rPr>
          <w:color w:val="231F20"/>
          <w:spacing w:val="-4"/>
          <w:w w:val="105"/>
        </w:rPr>
        <w:t xml:space="preserve"> </w:t>
      </w:r>
      <w:r>
        <w:rPr>
          <w:color w:val="231F20"/>
          <w:w w:val="105"/>
        </w:rPr>
        <w:t>normativa,</w:t>
      </w:r>
      <w:r>
        <w:rPr>
          <w:color w:val="231F20"/>
          <w:spacing w:val="-4"/>
          <w:w w:val="105"/>
        </w:rPr>
        <w:t xml:space="preserve"> </w:t>
      </w:r>
      <w:r>
        <w:rPr>
          <w:color w:val="231F20"/>
          <w:w w:val="105"/>
        </w:rPr>
        <w:t>l’Assicurato</w:t>
      </w:r>
      <w:r>
        <w:rPr>
          <w:color w:val="231F20"/>
          <w:spacing w:val="-4"/>
          <w:w w:val="105"/>
        </w:rPr>
        <w:t xml:space="preserve"> </w:t>
      </w:r>
      <w:r>
        <w:rPr>
          <w:color w:val="231F20"/>
          <w:w w:val="105"/>
        </w:rPr>
        <w:t>ha</w:t>
      </w:r>
      <w:r>
        <w:rPr>
          <w:color w:val="231F20"/>
          <w:spacing w:val="-4"/>
          <w:w w:val="105"/>
        </w:rPr>
        <w:t xml:space="preserve"> </w:t>
      </w:r>
      <w:r>
        <w:rPr>
          <w:color w:val="231F20"/>
          <w:w w:val="105"/>
        </w:rPr>
        <w:t>l’obbligo</w:t>
      </w:r>
      <w:r>
        <w:rPr>
          <w:color w:val="231F20"/>
          <w:spacing w:val="-4"/>
          <w:w w:val="105"/>
        </w:rPr>
        <w:t xml:space="preserve"> </w:t>
      </w:r>
      <w:r>
        <w:rPr>
          <w:color w:val="231F20"/>
          <w:w w:val="105"/>
        </w:rPr>
        <w:t>di</w:t>
      </w:r>
      <w:r>
        <w:rPr>
          <w:color w:val="231F20"/>
          <w:spacing w:val="-4"/>
          <w:w w:val="105"/>
        </w:rPr>
        <w:t xml:space="preserve"> </w:t>
      </w:r>
      <w:r>
        <w:rPr>
          <w:color w:val="231F20"/>
          <w:w w:val="105"/>
        </w:rPr>
        <w:t>assicurare</w:t>
      </w:r>
      <w:r>
        <w:rPr>
          <w:color w:val="231F20"/>
          <w:spacing w:val="-4"/>
          <w:w w:val="105"/>
        </w:rPr>
        <w:t xml:space="preserve"> </w:t>
      </w:r>
      <w:r>
        <w:rPr>
          <w:color w:val="231F20"/>
          <w:w w:val="105"/>
        </w:rPr>
        <w:t>l’intera</w:t>
      </w:r>
      <w:r>
        <w:rPr>
          <w:color w:val="231F20"/>
          <w:spacing w:val="-4"/>
          <w:w w:val="105"/>
        </w:rPr>
        <w:t xml:space="preserve"> </w:t>
      </w:r>
      <w:r>
        <w:rPr>
          <w:color w:val="231F20"/>
          <w:w w:val="105"/>
        </w:rPr>
        <w:t>produzione</w:t>
      </w:r>
      <w:r>
        <w:rPr>
          <w:color w:val="231F20"/>
          <w:spacing w:val="-4"/>
          <w:w w:val="105"/>
        </w:rPr>
        <w:t xml:space="preserve"> </w:t>
      </w:r>
      <w:r>
        <w:rPr>
          <w:color w:val="231F20"/>
          <w:w w:val="105"/>
        </w:rPr>
        <w:t>aziendale</w:t>
      </w:r>
      <w:r>
        <w:rPr>
          <w:color w:val="231F20"/>
          <w:spacing w:val="-4"/>
          <w:w w:val="105"/>
        </w:rPr>
        <w:t xml:space="preserve"> </w:t>
      </w:r>
      <w:r>
        <w:rPr>
          <w:color w:val="231F20"/>
          <w:w w:val="105"/>
        </w:rPr>
        <w:t>per</w:t>
      </w:r>
      <w:r>
        <w:rPr>
          <w:color w:val="231F20"/>
          <w:spacing w:val="-4"/>
          <w:w w:val="105"/>
        </w:rPr>
        <w:t xml:space="preserve"> </w:t>
      </w:r>
      <w:r>
        <w:rPr>
          <w:color w:val="231F20"/>
          <w:w w:val="105"/>
        </w:rPr>
        <w:t>Prodotto</w:t>
      </w:r>
      <w:r>
        <w:rPr>
          <w:color w:val="231F20"/>
          <w:spacing w:val="-4"/>
          <w:w w:val="105"/>
        </w:rPr>
        <w:t xml:space="preserve"> </w:t>
      </w:r>
      <w:r>
        <w:rPr>
          <w:color w:val="231F20"/>
          <w:w w:val="105"/>
        </w:rPr>
        <w:t>e</w:t>
      </w:r>
      <w:r>
        <w:rPr>
          <w:color w:val="231F20"/>
          <w:spacing w:val="-4"/>
          <w:w w:val="105"/>
        </w:rPr>
        <w:t xml:space="preserve"> </w:t>
      </w:r>
      <w:r>
        <w:rPr>
          <w:color w:val="231F20"/>
          <w:w w:val="105"/>
        </w:rPr>
        <w:t>Comune, calcolata</w:t>
      </w:r>
      <w:r>
        <w:rPr>
          <w:color w:val="231F20"/>
          <w:spacing w:val="-11"/>
          <w:w w:val="105"/>
        </w:rPr>
        <w:t xml:space="preserve"> </w:t>
      </w:r>
      <w:r>
        <w:rPr>
          <w:color w:val="231F20"/>
          <w:w w:val="105"/>
        </w:rPr>
        <w:t>come</w:t>
      </w:r>
      <w:r>
        <w:rPr>
          <w:color w:val="231F20"/>
          <w:spacing w:val="-11"/>
          <w:w w:val="105"/>
        </w:rPr>
        <w:t xml:space="preserve"> </w:t>
      </w:r>
      <w:r>
        <w:rPr>
          <w:color w:val="231F20"/>
          <w:w w:val="105"/>
        </w:rPr>
        <w:t>da</w:t>
      </w:r>
      <w:r>
        <w:rPr>
          <w:color w:val="231F20"/>
          <w:spacing w:val="-11"/>
          <w:w w:val="105"/>
        </w:rPr>
        <w:t xml:space="preserve"> </w:t>
      </w:r>
      <w:r>
        <w:rPr>
          <w:color w:val="231F20"/>
          <w:w w:val="105"/>
        </w:rPr>
        <w:t>definizione</w:t>
      </w:r>
      <w:r>
        <w:rPr>
          <w:color w:val="231F20"/>
          <w:spacing w:val="-11"/>
          <w:w w:val="105"/>
        </w:rPr>
        <w:t xml:space="preserve"> </w:t>
      </w:r>
      <w:r>
        <w:rPr>
          <w:color w:val="231F20"/>
          <w:w w:val="105"/>
        </w:rPr>
        <w:t>Risultato</w:t>
      </w:r>
      <w:r>
        <w:rPr>
          <w:color w:val="231F20"/>
          <w:spacing w:val="-11"/>
          <w:w w:val="105"/>
        </w:rPr>
        <w:t xml:space="preserve"> </w:t>
      </w:r>
      <w:r>
        <w:rPr>
          <w:color w:val="231F20"/>
          <w:w w:val="105"/>
        </w:rPr>
        <w:t>della</w:t>
      </w:r>
      <w:r>
        <w:rPr>
          <w:color w:val="231F20"/>
          <w:spacing w:val="-11"/>
          <w:w w:val="105"/>
        </w:rPr>
        <w:t xml:space="preserve"> </w:t>
      </w:r>
      <w:r>
        <w:rPr>
          <w:color w:val="231F20"/>
          <w:w w:val="105"/>
        </w:rPr>
        <w:t>produzione/Resa</w:t>
      </w:r>
      <w:r>
        <w:rPr>
          <w:color w:val="231F20"/>
          <w:spacing w:val="-11"/>
          <w:w w:val="105"/>
        </w:rPr>
        <w:t xml:space="preserve"> </w:t>
      </w:r>
      <w:r>
        <w:rPr>
          <w:color w:val="231F20"/>
          <w:w w:val="105"/>
        </w:rPr>
        <w:t>Assicurata.</w:t>
      </w:r>
      <w:r>
        <w:rPr>
          <w:color w:val="231F20"/>
          <w:spacing w:val="-11"/>
          <w:w w:val="105"/>
        </w:rPr>
        <w:t xml:space="preserve"> </w:t>
      </w:r>
      <w:r>
        <w:rPr>
          <w:color w:val="231F20"/>
          <w:w w:val="105"/>
        </w:rPr>
        <w:t>Le</w:t>
      </w:r>
      <w:r>
        <w:rPr>
          <w:color w:val="231F20"/>
          <w:spacing w:val="-11"/>
          <w:w w:val="105"/>
        </w:rPr>
        <w:t xml:space="preserve"> </w:t>
      </w:r>
      <w:r>
        <w:rPr>
          <w:color w:val="231F20"/>
          <w:w w:val="105"/>
        </w:rPr>
        <w:t>produzioni</w:t>
      </w:r>
      <w:r>
        <w:rPr>
          <w:color w:val="231F20"/>
          <w:spacing w:val="-11"/>
          <w:w w:val="105"/>
        </w:rPr>
        <w:t xml:space="preserve"> </w:t>
      </w:r>
      <w:r>
        <w:rPr>
          <w:color w:val="231F20"/>
          <w:w w:val="105"/>
        </w:rPr>
        <w:t>dello</w:t>
      </w:r>
      <w:r>
        <w:rPr>
          <w:color w:val="231F20"/>
          <w:spacing w:val="-11"/>
          <w:w w:val="105"/>
        </w:rPr>
        <w:t xml:space="preserve"> </w:t>
      </w:r>
      <w:r>
        <w:rPr>
          <w:color w:val="231F20"/>
          <w:w w:val="105"/>
        </w:rPr>
        <w:t>stesso</w:t>
      </w:r>
      <w:r>
        <w:rPr>
          <w:color w:val="231F20"/>
          <w:spacing w:val="-11"/>
          <w:w w:val="105"/>
        </w:rPr>
        <w:t xml:space="preserve"> </w:t>
      </w:r>
      <w:r>
        <w:rPr>
          <w:color w:val="231F20"/>
          <w:w w:val="105"/>
        </w:rPr>
        <w:t xml:space="preserve">Prodotto </w:t>
      </w:r>
      <w:r>
        <w:rPr>
          <w:color w:val="231F20"/>
        </w:rPr>
        <w:t>insistenti nel medesimo Comune devono preferibilmente essere assicurate con la stessa Società o in alternativa</w:t>
      </w:r>
      <w:r>
        <w:rPr>
          <w:color w:val="231F20"/>
          <w:spacing w:val="80"/>
          <w:w w:val="105"/>
        </w:rPr>
        <w:t xml:space="preserve"> </w:t>
      </w:r>
      <w:r>
        <w:rPr>
          <w:color w:val="231F20"/>
          <w:w w:val="105"/>
        </w:rPr>
        <w:t>in</w:t>
      </w:r>
      <w:r>
        <w:rPr>
          <w:color w:val="231F20"/>
          <w:spacing w:val="-2"/>
          <w:w w:val="105"/>
        </w:rPr>
        <w:t xml:space="preserve"> </w:t>
      </w:r>
      <w:r>
        <w:rPr>
          <w:color w:val="231F20"/>
          <w:w w:val="105"/>
        </w:rPr>
        <w:t>coassicurazione</w:t>
      </w:r>
      <w:r>
        <w:rPr>
          <w:color w:val="231F20"/>
          <w:spacing w:val="-2"/>
          <w:w w:val="105"/>
        </w:rPr>
        <w:t xml:space="preserve"> </w:t>
      </w:r>
      <w:r>
        <w:rPr>
          <w:color w:val="231F20"/>
          <w:w w:val="105"/>
        </w:rPr>
        <w:t>palese</w:t>
      </w:r>
      <w:r>
        <w:rPr>
          <w:color w:val="231F20"/>
          <w:spacing w:val="-2"/>
          <w:w w:val="105"/>
        </w:rPr>
        <w:t xml:space="preserve"> </w:t>
      </w:r>
      <w:r>
        <w:rPr>
          <w:color w:val="231F20"/>
          <w:w w:val="105"/>
        </w:rPr>
        <w:t>indicata</w:t>
      </w:r>
      <w:r>
        <w:rPr>
          <w:color w:val="231F20"/>
          <w:spacing w:val="-2"/>
          <w:w w:val="105"/>
        </w:rPr>
        <w:t xml:space="preserve"> </w:t>
      </w:r>
      <w:r>
        <w:rPr>
          <w:color w:val="231F20"/>
          <w:w w:val="105"/>
        </w:rPr>
        <w:t>nella</w:t>
      </w:r>
      <w:r>
        <w:rPr>
          <w:color w:val="231F20"/>
          <w:spacing w:val="-2"/>
          <w:w w:val="105"/>
        </w:rPr>
        <w:t xml:space="preserve"> </w:t>
      </w:r>
      <w:r>
        <w:rPr>
          <w:color w:val="231F20"/>
          <w:w w:val="105"/>
        </w:rPr>
        <w:t>Polizza</w:t>
      </w:r>
      <w:r>
        <w:rPr>
          <w:color w:val="231F20"/>
          <w:spacing w:val="-2"/>
          <w:w w:val="105"/>
        </w:rPr>
        <w:t xml:space="preserve"> </w:t>
      </w:r>
      <w:r>
        <w:rPr>
          <w:color w:val="231F20"/>
          <w:w w:val="105"/>
        </w:rPr>
        <w:t>Collettiva</w:t>
      </w:r>
      <w:r>
        <w:rPr>
          <w:color w:val="231F20"/>
          <w:spacing w:val="-2"/>
          <w:w w:val="105"/>
        </w:rPr>
        <w:t xml:space="preserve"> </w:t>
      </w:r>
      <w:r>
        <w:rPr>
          <w:color w:val="231F20"/>
          <w:w w:val="105"/>
        </w:rPr>
        <w:t>da</w:t>
      </w:r>
      <w:r>
        <w:rPr>
          <w:color w:val="231F20"/>
          <w:spacing w:val="-2"/>
          <w:w w:val="105"/>
        </w:rPr>
        <w:t xml:space="preserve"> </w:t>
      </w:r>
      <w:r>
        <w:rPr>
          <w:color w:val="231F20"/>
          <w:w w:val="105"/>
        </w:rPr>
        <w:t>parte</w:t>
      </w:r>
      <w:r>
        <w:rPr>
          <w:color w:val="231F20"/>
          <w:spacing w:val="-2"/>
          <w:w w:val="105"/>
        </w:rPr>
        <w:t xml:space="preserve"> </w:t>
      </w:r>
      <w:r>
        <w:rPr>
          <w:color w:val="231F20"/>
          <w:w w:val="105"/>
        </w:rPr>
        <w:t>della</w:t>
      </w:r>
      <w:r>
        <w:rPr>
          <w:color w:val="231F20"/>
          <w:spacing w:val="-2"/>
          <w:w w:val="105"/>
        </w:rPr>
        <w:t xml:space="preserve"> </w:t>
      </w:r>
      <w:r>
        <w:rPr>
          <w:color w:val="231F20"/>
          <w:w w:val="105"/>
        </w:rPr>
        <w:t>Compagnia</w:t>
      </w:r>
      <w:r>
        <w:rPr>
          <w:color w:val="231F20"/>
          <w:spacing w:val="-2"/>
          <w:w w:val="105"/>
        </w:rPr>
        <w:t xml:space="preserve"> </w:t>
      </w:r>
      <w:r>
        <w:rPr>
          <w:color w:val="231F20"/>
          <w:w w:val="105"/>
        </w:rPr>
        <w:t>delegataria.</w:t>
      </w:r>
    </w:p>
    <w:p w14:paraId="6D79FCA1" w14:textId="77777777" w:rsidR="0057014F" w:rsidRDefault="001F5764" w:rsidP="00396787">
      <w:pPr>
        <w:pStyle w:val="Corpotesto"/>
        <w:spacing w:line="259" w:lineRule="auto"/>
        <w:ind w:left="760" w:right="-7"/>
        <w:jc w:val="both"/>
      </w:pPr>
      <w:r>
        <w:rPr>
          <w:color w:val="231F20"/>
        </w:rPr>
        <w:t xml:space="preserve">Con il presente contratto l’Assicurato ha l’obbligo di assicurare l’intera produzione aziendale, relativa al Prodotto </w:t>
      </w:r>
      <w:r>
        <w:rPr>
          <w:color w:val="231F20"/>
          <w:w w:val="105"/>
        </w:rPr>
        <w:t>in garanzia con la medesima Società.</w:t>
      </w:r>
    </w:p>
    <w:p w14:paraId="7BDD98A5" w14:textId="77777777" w:rsidR="0057014F" w:rsidRDefault="0057014F" w:rsidP="00396787">
      <w:pPr>
        <w:pStyle w:val="Corpotesto"/>
        <w:spacing w:before="1"/>
        <w:ind w:right="-7"/>
        <w:rPr>
          <w:sz w:val="18"/>
        </w:rPr>
      </w:pPr>
    </w:p>
    <w:p w14:paraId="7F35E69A" w14:textId="77777777" w:rsidR="0057014F" w:rsidRDefault="001F5764" w:rsidP="00396787">
      <w:pPr>
        <w:pStyle w:val="Corpotesto"/>
        <w:spacing w:before="1"/>
        <w:ind w:left="760" w:right="-7"/>
        <w:jc w:val="both"/>
        <w:rPr>
          <w:b/>
        </w:rPr>
      </w:pPr>
      <w:r>
        <w:rPr>
          <w:b/>
          <w:color w:val="F58224"/>
          <w:w w:val="105"/>
        </w:rPr>
        <w:t>Art.</w:t>
      </w:r>
      <w:r>
        <w:rPr>
          <w:b/>
          <w:color w:val="F58224"/>
          <w:spacing w:val="-8"/>
          <w:w w:val="105"/>
        </w:rPr>
        <w:t xml:space="preserve"> </w:t>
      </w:r>
      <w:r>
        <w:rPr>
          <w:b/>
          <w:color w:val="F58224"/>
          <w:w w:val="105"/>
        </w:rPr>
        <w:t>2</w:t>
      </w:r>
      <w:r>
        <w:rPr>
          <w:b/>
          <w:color w:val="F58224"/>
          <w:spacing w:val="-7"/>
          <w:w w:val="105"/>
        </w:rPr>
        <w:t xml:space="preserve"> </w:t>
      </w:r>
      <w:r>
        <w:rPr>
          <w:b/>
          <w:color w:val="F58224"/>
          <w:w w:val="105"/>
        </w:rPr>
        <w:t>–</w:t>
      </w:r>
      <w:r>
        <w:rPr>
          <w:b/>
          <w:color w:val="F58224"/>
          <w:spacing w:val="-7"/>
          <w:w w:val="105"/>
        </w:rPr>
        <w:t xml:space="preserve"> </w:t>
      </w:r>
      <w:r>
        <w:rPr>
          <w:b/>
          <w:color w:val="F58224"/>
          <w:w w:val="105"/>
        </w:rPr>
        <w:t>Oggetto</w:t>
      </w:r>
      <w:r>
        <w:rPr>
          <w:b/>
          <w:color w:val="F58224"/>
          <w:spacing w:val="-7"/>
          <w:w w:val="105"/>
        </w:rPr>
        <w:t xml:space="preserve"> </w:t>
      </w:r>
      <w:r>
        <w:rPr>
          <w:b/>
          <w:color w:val="F58224"/>
          <w:w w:val="105"/>
        </w:rPr>
        <w:t>della</w:t>
      </w:r>
      <w:r>
        <w:rPr>
          <w:b/>
          <w:color w:val="F58224"/>
          <w:spacing w:val="-7"/>
          <w:w w:val="105"/>
        </w:rPr>
        <w:t xml:space="preserve"> </w:t>
      </w:r>
      <w:r>
        <w:rPr>
          <w:b/>
          <w:color w:val="F58224"/>
          <w:spacing w:val="-2"/>
          <w:w w:val="105"/>
        </w:rPr>
        <w:t>garanzia</w:t>
      </w:r>
    </w:p>
    <w:p w14:paraId="51DC9B1B" w14:textId="3A646046" w:rsidR="0057014F" w:rsidRDefault="001F5764" w:rsidP="00396787">
      <w:pPr>
        <w:pStyle w:val="Corpotesto"/>
        <w:spacing w:before="16" w:line="259" w:lineRule="auto"/>
        <w:ind w:left="760" w:right="-7"/>
        <w:jc w:val="both"/>
      </w:pPr>
      <w:r>
        <w:rPr>
          <w:color w:val="231F20"/>
          <w:w w:val="105"/>
        </w:rPr>
        <w:t xml:space="preserve">La Società, al fine di stabilizzare il ricavo aziendale relativo al Prodotto assicurato, si obbliga a indennizzare </w:t>
      </w:r>
      <w:r>
        <w:rPr>
          <w:color w:val="231F20"/>
        </w:rPr>
        <w:t>all’Assicurato il mancato Risultato della produzione/Resa Assicurata del Prodotto assicurato, ottenibile nelle Par</w:t>
      </w:r>
      <w:r>
        <w:rPr>
          <w:color w:val="231F20"/>
          <w:spacing w:val="-2"/>
          <w:w w:val="105"/>
        </w:rPr>
        <w:t>tite assicurate, causato dall’Andamento Climatico Avverso. La mancata o diminuita resa è misurata utilizzando la</w:t>
      </w:r>
      <w:r>
        <w:rPr>
          <w:color w:val="231F20"/>
          <w:spacing w:val="-4"/>
          <w:w w:val="105"/>
        </w:rPr>
        <w:t xml:space="preserve"> </w:t>
      </w:r>
      <w:r>
        <w:rPr>
          <w:color w:val="231F20"/>
          <w:spacing w:val="-2"/>
          <w:w w:val="105"/>
        </w:rPr>
        <w:t>relazione</w:t>
      </w:r>
      <w:r>
        <w:rPr>
          <w:color w:val="231F20"/>
          <w:spacing w:val="-4"/>
          <w:w w:val="105"/>
        </w:rPr>
        <w:t xml:space="preserve"> </w:t>
      </w:r>
      <w:r>
        <w:rPr>
          <w:color w:val="231F20"/>
          <w:spacing w:val="-2"/>
          <w:w w:val="105"/>
        </w:rPr>
        <w:t>tra</w:t>
      </w:r>
      <w:r>
        <w:rPr>
          <w:color w:val="231F20"/>
          <w:spacing w:val="-4"/>
          <w:w w:val="105"/>
        </w:rPr>
        <w:t xml:space="preserve"> </w:t>
      </w:r>
      <w:r>
        <w:rPr>
          <w:color w:val="231F20"/>
          <w:spacing w:val="-2"/>
          <w:w w:val="105"/>
        </w:rPr>
        <w:t>l’Indice</w:t>
      </w:r>
      <w:r>
        <w:rPr>
          <w:color w:val="231F20"/>
          <w:spacing w:val="-4"/>
          <w:w w:val="105"/>
        </w:rPr>
        <w:t xml:space="preserve"> </w:t>
      </w:r>
      <w:r>
        <w:rPr>
          <w:color w:val="231F20"/>
          <w:spacing w:val="-2"/>
          <w:w w:val="105"/>
        </w:rPr>
        <w:t>Meteorologico</w:t>
      </w:r>
      <w:r>
        <w:rPr>
          <w:color w:val="231F20"/>
          <w:spacing w:val="-4"/>
          <w:w w:val="105"/>
        </w:rPr>
        <w:t xml:space="preserve"> </w:t>
      </w:r>
      <w:r>
        <w:rPr>
          <w:color w:val="231F20"/>
          <w:spacing w:val="-2"/>
          <w:w w:val="105"/>
        </w:rPr>
        <w:t>e</w:t>
      </w:r>
      <w:r>
        <w:rPr>
          <w:color w:val="231F20"/>
          <w:spacing w:val="-4"/>
          <w:w w:val="105"/>
        </w:rPr>
        <w:t xml:space="preserve"> </w:t>
      </w:r>
      <w:r>
        <w:rPr>
          <w:color w:val="231F20"/>
          <w:spacing w:val="-2"/>
          <w:w w:val="105"/>
        </w:rPr>
        <w:t>la</w:t>
      </w:r>
      <w:r>
        <w:rPr>
          <w:color w:val="231F20"/>
          <w:spacing w:val="-4"/>
          <w:w w:val="105"/>
        </w:rPr>
        <w:t xml:space="preserve"> </w:t>
      </w:r>
      <w:r>
        <w:rPr>
          <w:color w:val="231F20"/>
          <w:spacing w:val="-2"/>
          <w:w w:val="105"/>
        </w:rPr>
        <w:t>percentuale</w:t>
      </w:r>
      <w:r>
        <w:rPr>
          <w:color w:val="231F20"/>
          <w:spacing w:val="-4"/>
          <w:w w:val="105"/>
        </w:rPr>
        <w:t xml:space="preserve"> </w:t>
      </w:r>
      <w:r>
        <w:rPr>
          <w:color w:val="231F20"/>
          <w:spacing w:val="-2"/>
          <w:w w:val="105"/>
        </w:rPr>
        <w:t>di</w:t>
      </w:r>
      <w:r>
        <w:rPr>
          <w:color w:val="231F20"/>
          <w:spacing w:val="-4"/>
          <w:w w:val="105"/>
        </w:rPr>
        <w:t xml:space="preserve"> </w:t>
      </w:r>
      <w:r>
        <w:rPr>
          <w:color w:val="231F20"/>
          <w:spacing w:val="-2"/>
          <w:w w:val="105"/>
        </w:rPr>
        <w:t>danno</w:t>
      </w:r>
      <w:r>
        <w:rPr>
          <w:color w:val="231F20"/>
          <w:spacing w:val="-4"/>
          <w:w w:val="105"/>
        </w:rPr>
        <w:t xml:space="preserve"> </w:t>
      </w:r>
      <w:r>
        <w:rPr>
          <w:color w:val="231F20"/>
          <w:spacing w:val="-2"/>
          <w:w w:val="105"/>
        </w:rPr>
        <w:t>correlato</w:t>
      </w:r>
      <w:r>
        <w:rPr>
          <w:color w:val="231F20"/>
          <w:spacing w:val="-4"/>
          <w:w w:val="105"/>
        </w:rPr>
        <w:t xml:space="preserve"> </w:t>
      </w:r>
      <w:r>
        <w:rPr>
          <w:color w:val="231F20"/>
          <w:spacing w:val="-2"/>
          <w:w w:val="105"/>
        </w:rPr>
        <w:t>(</w:t>
      </w:r>
      <w:r w:rsidR="006F6087" w:rsidRPr="006F6087">
        <w:rPr>
          <w:color w:val="231F20"/>
          <w:spacing w:val="-2"/>
          <w:w w:val="105"/>
        </w:rPr>
        <w:t>art.76 del Regolamento UE 2115/2021</w:t>
      </w:r>
      <w:r>
        <w:rPr>
          <w:color w:val="231F20"/>
          <w:spacing w:val="-2"/>
          <w:w w:val="105"/>
        </w:rPr>
        <w:t>e</w:t>
      </w:r>
      <w:r>
        <w:rPr>
          <w:color w:val="231F20"/>
          <w:spacing w:val="-4"/>
          <w:w w:val="105"/>
        </w:rPr>
        <w:t xml:space="preserve"> </w:t>
      </w:r>
      <w:r>
        <w:rPr>
          <w:color w:val="231F20"/>
          <w:spacing w:val="-2"/>
          <w:w w:val="105"/>
        </w:rPr>
        <w:t xml:space="preserve">PGR </w:t>
      </w:r>
      <w:r>
        <w:rPr>
          <w:color w:val="231F20"/>
          <w:w w:val="105"/>
        </w:rPr>
        <w:t>(Piano di Gestione dei Rischi).</w:t>
      </w:r>
    </w:p>
    <w:p w14:paraId="173729B6" w14:textId="37811D00" w:rsidR="0057014F" w:rsidRDefault="001F5764" w:rsidP="00396787">
      <w:pPr>
        <w:pStyle w:val="Corpotesto"/>
        <w:spacing w:line="259" w:lineRule="auto"/>
        <w:ind w:left="760" w:right="-7"/>
        <w:jc w:val="both"/>
      </w:pPr>
      <w:r>
        <w:rPr>
          <w:color w:val="231F20"/>
          <w:w w:val="105"/>
        </w:rPr>
        <w:t>La</w:t>
      </w:r>
      <w:r>
        <w:rPr>
          <w:color w:val="231F20"/>
          <w:spacing w:val="-6"/>
          <w:w w:val="105"/>
        </w:rPr>
        <w:t xml:space="preserve"> </w:t>
      </w:r>
      <w:r>
        <w:rPr>
          <w:color w:val="231F20"/>
          <w:w w:val="105"/>
        </w:rPr>
        <w:t>garanzia</w:t>
      </w:r>
      <w:r>
        <w:rPr>
          <w:color w:val="231F20"/>
          <w:spacing w:val="-6"/>
          <w:w w:val="105"/>
        </w:rPr>
        <w:t xml:space="preserve"> </w:t>
      </w:r>
      <w:r>
        <w:rPr>
          <w:color w:val="231F20"/>
          <w:w w:val="105"/>
        </w:rPr>
        <w:t>riguarda</w:t>
      </w:r>
      <w:r>
        <w:rPr>
          <w:color w:val="231F20"/>
          <w:spacing w:val="-6"/>
          <w:w w:val="105"/>
        </w:rPr>
        <w:t xml:space="preserve"> </w:t>
      </w:r>
      <w:r>
        <w:rPr>
          <w:color w:val="231F20"/>
          <w:w w:val="105"/>
        </w:rPr>
        <w:t>il</w:t>
      </w:r>
      <w:r>
        <w:rPr>
          <w:color w:val="231F20"/>
          <w:spacing w:val="-6"/>
          <w:w w:val="105"/>
        </w:rPr>
        <w:t xml:space="preserve"> </w:t>
      </w:r>
      <w:r>
        <w:rPr>
          <w:color w:val="231F20"/>
          <w:w w:val="105"/>
        </w:rPr>
        <w:t>Prodotto</w:t>
      </w:r>
      <w:r>
        <w:rPr>
          <w:color w:val="231F20"/>
          <w:spacing w:val="-6"/>
          <w:w w:val="105"/>
        </w:rPr>
        <w:t xml:space="preserve"> </w:t>
      </w:r>
      <w:r>
        <w:rPr>
          <w:color w:val="231F20"/>
          <w:w w:val="105"/>
        </w:rPr>
        <w:t>relativo</w:t>
      </w:r>
      <w:r>
        <w:rPr>
          <w:color w:val="231F20"/>
          <w:spacing w:val="-6"/>
          <w:w w:val="105"/>
        </w:rPr>
        <w:t xml:space="preserve"> </w:t>
      </w:r>
      <w:r>
        <w:rPr>
          <w:color w:val="231F20"/>
          <w:w w:val="105"/>
        </w:rPr>
        <w:t>al</w:t>
      </w:r>
      <w:r>
        <w:rPr>
          <w:color w:val="231F20"/>
          <w:spacing w:val="-6"/>
          <w:w w:val="105"/>
        </w:rPr>
        <w:t xml:space="preserve"> </w:t>
      </w:r>
      <w:r>
        <w:rPr>
          <w:color w:val="231F20"/>
          <w:w w:val="105"/>
        </w:rPr>
        <w:t>ciclo</w:t>
      </w:r>
      <w:r>
        <w:rPr>
          <w:color w:val="231F20"/>
          <w:spacing w:val="-6"/>
          <w:w w:val="105"/>
        </w:rPr>
        <w:t xml:space="preserve"> </w:t>
      </w:r>
      <w:r>
        <w:rPr>
          <w:color w:val="231F20"/>
          <w:w w:val="105"/>
        </w:rPr>
        <w:t>produttivo</w:t>
      </w:r>
      <w:r>
        <w:rPr>
          <w:color w:val="231F20"/>
          <w:spacing w:val="-6"/>
          <w:w w:val="105"/>
        </w:rPr>
        <w:t xml:space="preserve"> </w:t>
      </w:r>
      <w:r>
        <w:rPr>
          <w:color w:val="231F20"/>
          <w:w w:val="105"/>
        </w:rPr>
        <w:t>annuale</w:t>
      </w:r>
      <w:r>
        <w:rPr>
          <w:color w:val="231F20"/>
          <w:spacing w:val="-6"/>
          <w:w w:val="105"/>
        </w:rPr>
        <w:t xml:space="preserve"> </w:t>
      </w:r>
      <w:r>
        <w:rPr>
          <w:color w:val="231F20"/>
          <w:w w:val="105"/>
        </w:rPr>
        <w:t>ed</w:t>
      </w:r>
      <w:r>
        <w:rPr>
          <w:color w:val="231F20"/>
          <w:spacing w:val="-6"/>
          <w:w w:val="105"/>
        </w:rPr>
        <w:t xml:space="preserve"> </w:t>
      </w:r>
      <w:r>
        <w:rPr>
          <w:color w:val="231F20"/>
          <w:w w:val="105"/>
        </w:rPr>
        <w:t>esclusivamente</w:t>
      </w:r>
      <w:r>
        <w:rPr>
          <w:color w:val="231F20"/>
          <w:spacing w:val="-6"/>
          <w:w w:val="105"/>
        </w:rPr>
        <w:t xml:space="preserve"> </w:t>
      </w:r>
      <w:r>
        <w:rPr>
          <w:color w:val="231F20"/>
          <w:w w:val="105"/>
        </w:rPr>
        <w:t>il</w:t>
      </w:r>
      <w:r>
        <w:rPr>
          <w:color w:val="231F20"/>
          <w:spacing w:val="-6"/>
          <w:w w:val="105"/>
        </w:rPr>
        <w:t xml:space="preserve"> </w:t>
      </w:r>
      <w:r>
        <w:rPr>
          <w:color w:val="231F20"/>
          <w:w w:val="105"/>
        </w:rPr>
        <w:t>Prodotto</w:t>
      </w:r>
      <w:r>
        <w:rPr>
          <w:color w:val="231F20"/>
          <w:spacing w:val="-6"/>
          <w:w w:val="105"/>
        </w:rPr>
        <w:t xml:space="preserve"> </w:t>
      </w:r>
      <w:r>
        <w:rPr>
          <w:color w:val="231F20"/>
          <w:w w:val="105"/>
        </w:rPr>
        <w:t>mercantile, immune</w:t>
      </w:r>
      <w:r>
        <w:rPr>
          <w:color w:val="231F20"/>
          <w:spacing w:val="-12"/>
          <w:w w:val="105"/>
        </w:rPr>
        <w:t xml:space="preserve"> </w:t>
      </w:r>
      <w:r>
        <w:rPr>
          <w:color w:val="231F20"/>
          <w:w w:val="105"/>
        </w:rPr>
        <w:t>da</w:t>
      </w:r>
      <w:r>
        <w:rPr>
          <w:color w:val="231F20"/>
          <w:spacing w:val="-11"/>
          <w:w w:val="105"/>
        </w:rPr>
        <w:t xml:space="preserve"> </w:t>
      </w:r>
      <w:r>
        <w:rPr>
          <w:color w:val="231F20"/>
          <w:w w:val="105"/>
        </w:rPr>
        <w:t>ogni</w:t>
      </w:r>
      <w:r>
        <w:rPr>
          <w:color w:val="231F20"/>
          <w:spacing w:val="-11"/>
          <w:w w:val="105"/>
        </w:rPr>
        <w:t xml:space="preserve"> </w:t>
      </w:r>
      <w:r>
        <w:rPr>
          <w:color w:val="231F20"/>
          <w:w w:val="105"/>
        </w:rPr>
        <w:t>malattia,</w:t>
      </w:r>
      <w:r>
        <w:rPr>
          <w:color w:val="231F20"/>
          <w:spacing w:val="-11"/>
          <w:w w:val="105"/>
        </w:rPr>
        <w:t xml:space="preserve"> </w:t>
      </w:r>
      <w:r>
        <w:rPr>
          <w:color w:val="231F20"/>
          <w:w w:val="105"/>
        </w:rPr>
        <w:t>tara</w:t>
      </w:r>
      <w:r>
        <w:rPr>
          <w:color w:val="231F20"/>
          <w:spacing w:val="-11"/>
          <w:w w:val="105"/>
        </w:rPr>
        <w:t xml:space="preserve"> </w:t>
      </w:r>
      <w:r>
        <w:rPr>
          <w:color w:val="231F20"/>
          <w:w w:val="105"/>
        </w:rPr>
        <w:t>o</w:t>
      </w:r>
      <w:r>
        <w:rPr>
          <w:color w:val="231F20"/>
          <w:spacing w:val="-12"/>
          <w:w w:val="105"/>
        </w:rPr>
        <w:t xml:space="preserve"> </w:t>
      </w:r>
      <w:r>
        <w:rPr>
          <w:color w:val="231F20"/>
          <w:w w:val="105"/>
        </w:rPr>
        <w:t>difetto</w:t>
      </w:r>
      <w:r>
        <w:rPr>
          <w:color w:val="231F20"/>
          <w:spacing w:val="-11"/>
          <w:w w:val="105"/>
        </w:rPr>
        <w:t xml:space="preserve"> </w:t>
      </w:r>
      <w:r>
        <w:rPr>
          <w:color w:val="231F20"/>
          <w:w w:val="105"/>
        </w:rPr>
        <w:t>che</w:t>
      </w:r>
      <w:r>
        <w:rPr>
          <w:color w:val="231F20"/>
          <w:spacing w:val="-11"/>
          <w:w w:val="105"/>
        </w:rPr>
        <w:t xml:space="preserve"> </w:t>
      </w:r>
      <w:r>
        <w:rPr>
          <w:color w:val="231F20"/>
          <w:w w:val="105"/>
        </w:rPr>
        <w:t>pregiudichi</w:t>
      </w:r>
      <w:r>
        <w:rPr>
          <w:color w:val="231F20"/>
          <w:spacing w:val="-11"/>
          <w:w w:val="105"/>
        </w:rPr>
        <w:t xml:space="preserve"> </w:t>
      </w:r>
      <w:r>
        <w:rPr>
          <w:color w:val="231F20"/>
          <w:w w:val="105"/>
        </w:rPr>
        <w:t>la</w:t>
      </w:r>
      <w:r>
        <w:rPr>
          <w:color w:val="231F20"/>
          <w:spacing w:val="-11"/>
          <w:w w:val="105"/>
        </w:rPr>
        <w:t xml:space="preserve"> </w:t>
      </w:r>
      <w:r>
        <w:rPr>
          <w:color w:val="231F20"/>
          <w:w w:val="105"/>
        </w:rPr>
        <w:t>commercializzazione</w:t>
      </w:r>
      <w:r>
        <w:rPr>
          <w:color w:val="231F20"/>
          <w:spacing w:val="-12"/>
          <w:w w:val="105"/>
        </w:rPr>
        <w:t xml:space="preserve"> </w:t>
      </w:r>
      <w:r>
        <w:rPr>
          <w:color w:val="231F20"/>
          <w:w w:val="105"/>
        </w:rPr>
        <w:t>dello</w:t>
      </w:r>
      <w:r>
        <w:rPr>
          <w:color w:val="231F20"/>
          <w:spacing w:val="-11"/>
          <w:w w:val="105"/>
        </w:rPr>
        <w:t xml:space="preserve"> </w:t>
      </w:r>
      <w:r>
        <w:rPr>
          <w:color w:val="231F20"/>
          <w:w w:val="105"/>
        </w:rPr>
        <w:t>stesso,</w:t>
      </w:r>
      <w:r>
        <w:rPr>
          <w:color w:val="231F20"/>
          <w:spacing w:val="-11"/>
          <w:w w:val="105"/>
        </w:rPr>
        <w:t xml:space="preserve"> </w:t>
      </w:r>
      <w:r>
        <w:rPr>
          <w:color w:val="231F20"/>
          <w:w w:val="105"/>
        </w:rPr>
        <w:t>ai</w:t>
      </w:r>
      <w:r>
        <w:rPr>
          <w:color w:val="231F20"/>
          <w:spacing w:val="-11"/>
          <w:w w:val="105"/>
        </w:rPr>
        <w:t xml:space="preserve"> </w:t>
      </w:r>
      <w:r>
        <w:rPr>
          <w:color w:val="231F20"/>
          <w:w w:val="105"/>
        </w:rPr>
        <w:t>sensi</w:t>
      </w:r>
      <w:r>
        <w:rPr>
          <w:color w:val="231F20"/>
          <w:spacing w:val="-12"/>
          <w:w w:val="105"/>
        </w:rPr>
        <w:t xml:space="preserve"> </w:t>
      </w:r>
      <w:r>
        <w:rPr>
          <w:color w:val="231F20"/>
          <w:w w:val="105"/>
        </w:rPr>
        <w:t>del</w:t>
      </w:r>
      <w:r>
        <w:rPr>
          <w:color w:val="231F20"/>
          <w:spacing w:val="-11"/>
          <w:w w:val="105"/>
        </w:rPr>
        <w:t xml:space="preserve"> </w:t>
      </w:r>
      <w:r>
        <w:rPr>
          <w:color w:val="231F20"/>
          <w:w w:val="105"/>
        </w:rPr>
        <w:t>Regolamento</w:t>
      </w:r>
      <w:r>
        <w:rPr>
          <w:color w:val="231F20"/>
          <w:spacing w:val="-10"/>
          <w:w w:val="105"/>
        </w:rPr>
        <w:t xml:space="preserve"> </w:t>
      </w:r>
      <w:r>
        <w:rPr>
          <w:color w:val="231F20"/>
          <w:w w:val="105"/>
        </w:rPr>
        <w:t>di</w:t>
      </w:r>
      <w:r>
        <w:rPr>
          <w:color w:val="231F20"/>
          <w:spacing w:val="-10"/>
          <w:w w:val="105"/>
        </w:rPr>
        <w:t xml:space="preserve"> </w:t>
      </w:r>
      <w:r>
        <w:rPr>
          <w:color w:val="231F20"/>
          <w:w w:val="105"/>
        </w:rPr>
        <w:t>esecuzione</w:t>
      </w:r>
      <w:r>
        <w:rPr>
          <w:color w:val="231F20"/>
          <w:spacing w:val="-10"/>
          <w:w w:val="105"/>
        </w:rPr>
        <w:t xml:space="preserve"> </w:t>
      </w:r>
      <w:r>
        <w:rPr>
          <w:color w:val="231F20"/>
          <w:w w:val="105"/>
        </w:rPr>
        <w:t>(U.E.)</w:t>
      </w:r>
      <w:r>
        <w:rPr>
          <w:color w:val="231F20"/>
          <w:spacing w:val="-10"/>
          <w:w w:val="105"/>
        </w:rPr>
        <w:t xml:space="preserve"> </w:t>
      </w:r>
      <w:r>
        <w:rPr>
          <w:color w:val="231F20"/>
          <w:w w:val="105"/>
        </w:rPr>
        <w:t>del</w:t>
      </w:r>
      <w:r>
        <w:rPr>
          <w:color w:val="231F20"/>
          <w:spacing w:val="-10"/>
          <w:w w:val="105"/>
        </w:rPr>
        <w:t xml:space="preserve"> </w:t>
      </w:r>
      <w:r>
        <w:rPr>
          <w:color w:val="231F20"/>
          <w:w w:val="105"/>
        </w:rPr>
        <w:t>07</w:t>
      </w:r>
      <w:r>
        <w:rPr>
          <w:color w:val="231F20"/>
          <w:spacing w:val="-10"/>
          <w:w w:val="105"/>
        </w:rPr>
        <w:t xml:space="preserve"> </w:t>
      </w:r>
      <w:r>
        <w:rPr>
          <w:color w:val="231F20"/>
          <w:w w:val="105"/>
        </w:rPr>
        <w:t>giugno</w:t>
      </w:r>
      <w:r>
        <w:rPr>
          <w:color w:val="231F20"/>
          <w:spacing w:val="-10"/>
          <w:w w:val="105"/>
        </w:rPr>
        <w:t xml:space="preserve"> </w:t>
      </w:r>
      <w:r>
        <w:rPr>
          <w:color w:val="231F20"/>
          <w:w w:val="105"/>
        </w:rPr>
        <w:t>2011</w:t>
      </w:r>
      <w:r>
        <w:rPr>
          <w:color w:val="231F20"/>
          <w:spacing w:val="-10"/>
          <w:w w:val="105"/>
        </w:rPr>
        <w:t xml:space="preserve"> </w:t>
      </w:r>
      <w:r>
        <w:rPr>
          <w:color w:val="231F20"/>
          <w:w w:val="105"/>
        </w:rPr>
        <w:t>n.</w:t>
      </w:r>
      <w:r>
        <w:rPr>
          <w:color w:val="231F20"/>
          <w:spacing w:val="-10"/>
          <w:w w:val="105"/>
        </w:rPr>
        <w:t xml:space="preserve"> </w:t>
      </w:r>
      <w:r>
        <w:rPr>
          <w:color w:val="231F20"/>
          <w:w w:val="105"/>
        </w:rPr>
        <w:t>543</w:t>
      </w:r>
      <w:r>
        <w:rPr>
          <w:color w:val="231F20"/>
          <w:spacing w:val="-10"/>
          <w:w w:val="105"/>
        </w:rPr>
        <w:t xml:space="preserve"> </w:t>
      </w:r>
      <w:r>
        <w:rPr>
          <w:color w:val="231F20"/>
          <w:w w:val="105"/>
        </w:rPr>
        <w:t>e</w:t>
      </w:r>
      <w:r>
        <w:rPr>
          <w:color w:val="231F20"/>
          <w:spacing w:val="-10"/>
          <w:w w:val="105"/>
        </w:rPr>
        <w:t xml:space="preserve"> </w:t>
      </w:r>
      <w:r>
        <w:rPr>
          <w:color w:val="231F20"/>
          <w:w w:val="105"/>
        </w:rPr>
        <w:t>s.m.i.</w:t>
      </w:r>
      <w:r>
        <w:rPr>
          <w:color w:val="231F20"/>
          <w:spacing w:val="-10"/>
          <w:w w:val="105"/>
        </w:rPr>
        <w:t xml:space="preserve"> </w:t>
      </w:r>
      <w:r>
        <w:rPr>
          <w:color w:val="231F20"/>
          <w:w w:val="105"/>
        </w:rPr>
        <w:t>e</w:t>
      </w:r>
      <w:r>
        <w:rPr>
          <w:color w:val="231F20"/>
          <w:spacing w:val="-10"/>
          <w:w w:val="105"/>
        </w:rPr>
        <w:t xml:space="preserve"> </w:t>
      </w:r>
      <w:r>
        <w:rPr>
          <w:color w:val="231F20"/>
          <w:w w:val="105"/>
        </w:rPr>
        <w:t>che</w:t>
      </w:r>
      <w:r>
        <w:rPr>
          <w:color w:val="231F20"/>
          <w:spacing w:val="-10"/>
          <w:w w:val="105"/>
        </w:rPr>
        <w:t xml:space="preserve"> </w:t>
      </w:r>
      <w:r>
        <w:rPr>
          <w:color w:val="231F20"/>
          <w:w w:val="105"/>
        </w:rPr>
        <w:t>non</w:t>
      </w:r>
      <w:r>
        <w:rPr>
          <w:color w:val="231F20"/>
          <w:spacing w:val="-10"/>
          <w:w w:val="105"/>
        </w:rPr>
        <w:t xml:space="preserve"> </w:t>
      </w:r>
      <w:r>
        <w:rPr>
          <w:color w:val="231F20"/>
          <w:w w:val="105"/>
        </w:rPr>
        <w:t>siano</w:t>
      </w:r>
      <w:r>
        <w:rPr>
          <w:color w:val="231F20"/>
          <w:spacing w:val="-10"/>
          <w:w w:val="105"/>
        </w:rPr>
        <w:t xml:space="preserve"> </w:t>
      </w:r>
      <w:r>
        <w:rPr>
          <w:color w:val="231F20"/>
          <w:w w:val="105"/>
        </w:rPr>
        <w:t>stati</w:t>
      </w:r>
      <w:r>
        <w:rPr>
          <w:color w:val="231F20"/>
          <w:spacing w:val="-10"/>
          <w:w w:val="105"/>
        </w:rPr>
        <w:t xml:space="preserve"> </w:t>
      </w:r>
      <w:r>
        <w:rPr>
          <w:color w:val="231F20"/>
          <w:w w:val="105"/>
        </w:rPr>
        <w:t>colpiti</w:t>
      </w:r>
      <w:r>
        <w:rPr>
          <w:color w:val="231F20"/>
          <w:spacing w:val="-10"/>
          <w:w w:val="105"/>
        </w:rPr>
        <w:t xml:space="preserve"> </w:t>
      </w:r>
      <w:r>
        <w:rPr>
          <w:color w:val="231F20"/>
          <w:w w:val="105"/>
        </w:rPr>
        <w:t>da</w:t>
      </w:r>
      <w:r>
        <w:rPr>
          <w:color w:val="231F20"/>
          <w:spacing w:val="-10"/>
          <w:w w:val="105"/>
        </w:rPr>
        <w:t xml:space="preserve"> </w:t>
      </w:r>
      <w:r>
        <w:rPr>
          <w:color w:val="231F20"/>
          <w:w w:val="105"/>
        </w:rPr>
        <w:t>danni</w:t>
      </w:r>
      <w:r>
        <w:rPr>
          <w:color w:val="231F20"/>
          <w:spacing w:val="-10"/>
          <w:w w:val="105"/>
        </w:rPr>
        <w:t xml:space="preserve"> </w:t>
      </w:r>
      <w:r>
        <w:rPr>
          <w:color w:val="231F20"/>
          <w:w w:val="105"/>
        </w:rPr>
        <w:t>precedenti sia di carattere atmosferico che patologico.</w:t>
      </w:r>
    </w:p>
    <w:p w14:paraId="3A47E8DC" w14:textId="37CE3938" w:rsidR="0057014F" w:rsidRDefault="001F5764" w:rsidP="00396787">
      <w:pPr>
        <w:pStyle w:val="Corpotesto"/>
        <w:spacing w:line="259" w:lineRule="auto"/>
        <w:ind w:left="760" w:right="-7"/>
        <w:jc w:val="both"/>
      </w:pPr>
      <w:r>
        <w:rPr>
          <w:color w:val="231F20"/>
        </w:rPr>
        <w:t xml:space="preserve">L’Andamento Climatico Avverso è accertato, verificati i parametri meteorologici nonché l’esistenza del nesso di </w:t>
      </w:r>
      <w:r>
        <w:rPr>
          <w:color w:val="231F20"/>
          <w:w w:val="105"/>
        </w:rPr>
        <w:t>causalità</w:t>
      </w:r>
      <w:r>
        <w:rPr>
          <w:color w:val="231F20"/>
          <w:spacing w:val="-11"/>
          <w:w w:val="105"/>
        </w:rPr>
        <w:t xml:space="preserve"> </w:t>
      </w:r>
      <w:r>
        <w:rPr>
          <w:color w:val="231F20"/>
          <w:w w:val="105"/>
        </w:rPr>
        <w:t>tra</w:t>
      </w:r>
      <w:r>
        <w:rPr>
          <w:color w:val="231F20"/>
          <w:spacing w:val="-11"/>
          <w:w w:val="105"/>
        </w:rPr>
        <w:t xml:space="preserve"> </w:t>
      </w:r>
      <w:r>
        <w:rPr>
          <w:color w:val="231F20"/>
          <w:w w:val="105"/>
        </w:rPr>
        <w:t>l’Andamento</w:t>
      </w:r>
      <w:r>
        <w:rPr>
          <w:color w:val="231F20"/>
          <w:spacing w:val="-11"/>
          <w:w w:val="105"/>
        </w:rPr>
        <w:t xml:space="preserve"> </w:t>
      </w:r>
      <w:r>
        <w:rPr>
          <w:color w:val="231F20"/>
          <w:w w:val="105"/>
        </w:rPr>
        <w:t>Climatico</w:t>
      </w:r>
      <w:r>
        <w:rPr>
          <w:color w:val="231F20"/>
          <w:spacing w:val="-11"/>
          <w:w w:val="105"/>
        </w:rPr>
        <w:t xml:space="preserve"> </w:t>
      </w:r>
      <w:r>
        <w:rPr>
          <w:color w:val="231F20"/>
          <w:w w:val="105"/>
        </w:rPr>
        <w:t>Avverso</w:t>
      </w:r>
      <w:r>
        <w:rPr>
          <w:color w:val="231F20"/>
          <w:spacing w:val="-11"/>
          <w:w w:val="105"/>
        </w:rPr>
        <w:t xml:space="preserve"> </w:t>
      </w:r>
      <w:r>
        <w:rPr>
          <w:color w:val="231F20"/>
          <w:w w:val="105"/>
        </w:rPr>
        <w:t>e</w:t>
      </w:r>
      <w:r>
        <w:rPr>
          <w:color w:val="231F20"/>
          <w:spacing w:val="-11"/>
          <w:w w:val="105"/>
        </w:rPr>
        <w:t xml:space="preserve"> </w:t>
      </w:r>
      <w:r>
        <w:rPr>
          <w:color w:val="231F20"/>
          <w:w w:val="105"/>
        </w:rPr>
        <w:t>il</w:t>
      </w:r>
      <w:r>
        <w:rPr>
          <w:color w:val="231F20"/>
          <w:spacing w:val="-11"/>
          <w:w w:val="105"/>
        </w:rPr>
        <w:t xml:space="preserve"> </w:t>
      </w:r>
      <w:r>
        <w:rPr>
          <w:color w:val="231F20"/>
          <w:w w:val="105"/>
        </w:rPr>
        <w:t>danno,</w:t>
      </w:r>
      <w:r>
        <w:rPr>
          <w:color w:val="231F20"/>
          <w:spacing w:val="-11"/>
          <w:w w:val="105"/>
        </w:rPr>
        <w:t xml:space="preserve"> </w:t>
      </w:r>
      <w:r>
        <w:rPr>
          <w:color w:val="231F20"/>
          <w:w w:val="105"/>
        </w:rPr>
        <w:t>per</w:t>
      </w:r>
      <w:r>
        <w:rPr>
          <w:color w:val="231F20"/>
          <w:spacing w:val="-11"/>
          <w:w w:val="105"/>
        </w:rPr>
        <w:t xml:space="preserve"> </w:t>
      </w:r>
      <w:r>
        <w:rPr>
          <w:color w:val="231F20"/>
          <w:w w:val="105"/>
        </w:rPr>
        <w:t>Area</w:t>
      </w:r>
      <w:r>
        <w:rPr>
          <w:color w:val="231F20"/>
          <w:spacing w:val="-11"/>
          <w:w w:val="105"/>
        </w:rPr>
        <w:t xml:space="preserve"> </w:t>
      </w:r>
      <w:r>
        <w:rPr>
          <w:color w:val="231F20"/>
          <w:w w:val="105"/>
        </w:rPr>
        <w:t>Climatica</w:t>
      </w:r>
      <w:r>
        <w:rPr>
          <w:color w:val="231F20"/>
          <w:spacing w:val="-11"/>
          <w:w w:val="105"/>
        </w:rPr>
        <w:t xml:space="preserve"> </w:t>
      </w:r>
      <w:r>
        <w:rPr>
          <w:color w:val="231F20"/>
          <w:w w:val="105"/>
        </w:rPr>
        <w:t>Omogenea,</w:t>
      </w:r>
      <w:r>
        <w:rPr>
          <w:color w:val="231F20"/>
          <w:spacing w:val="-11"/>
          <w:w w:val="105"/>
        </w:rPr>
        <w:t xml:space="preserve"> </w:t>
      </w:r>
      <w:r>
        <w:rPr>
          <w:color w:val="231F20"/>
          <w:w w:val="105"/>
        </w:rPr>
        <w:t>nonché</w:t>
      </w:r>
      <w:r>
        <w:rPr>
          <w:color w:val="231F20"/>
          <w:spacing w:val="-11"/>
          <w:w w:val="105"/>
        </w:rPr>
        <w:t xml:space="preserve"> </w:t>
      </w:r>
      <w:r>
        <w:rPr>
          <w:color w:val="231F20"/>
          <w:w w:val="105"/>
        </w:rPr>
        <w:t>che</w:t>
      </w:r>
      <w:r>
        <w:rPr>
          <w:color w:val="231F20"/>
          <w:spacing w:val="-11"/>
          <w:w w:val="105"/>
        </w:rPr>
        <w:t xml:space="preserve"> </w:t>
      </w:r>
      <w:r>
        <w:rPr>
          <w:color w:val="231F20"/>
          <w:w w:val="105"/>
        </w:rPr>
        <w:t>il</w:t>
      </w:r>
      <w:r>
        <w:rPr>
          <w:color w:val="231F20"/>
          <w:spacing w:val="-11"/>
          <w:w w:val="105"/>
        </w:rPr>
        <w:t xml:space="preserve"> </w:t>
      </w:r>
      <w:r>
        <w:rPr>
          <w:color w:val="231F20"/>
          <w:w w:val="105"/>
        </w:rPr>
        <w:t xml:space="preserve">danno abbia superato la Soglia del </w:t>
      </w:r>
      <w:r w:rsidR="006F6087">
        <w:rPr>
          <w:color w:val="231F20"/>
          <w:w w:val="105"/>
        </w:rPr>
        <w:t>2</w:t>
      </w:r>
      <w:r>
        <w:rPr>
          <w:color w:val="231F20"/>
          <w:w w:val="105"/>
        </w:rPr>
        <w:t>0% della Risultato della produzione/Resa Assicurata.</w:t>
      </w:r>
    </w:p>
    <w:p w14:paraId="73BD0D2C" w14:textId="77777777" w:rsidR="0057014F" w:rsidRDefault="0057014F" w:rsidP="00396787">
      <w:pPr>
        <w:pStyle w:val="Corpotesto"/>
        <w:ind w:right="-7"/>
        <w:rPr>
          <w:sz w:val="18"/>
        </w:rPr>
      </w:pPr>
    </w:p>
    <w:p w14:paraId="36AF353D" w14:textId="77777777" w:rsidR="0057014F" w:rsidRDefault="001F5764" w:rsidP="00396787">
      <w:pPr>
        <w:pStyle w:val="Corpotesto"/>
        <w:ind w:left="760" w:right="-7"/>
        <w:jc w:val="both"/>
        <w:rPr>
          <w:b/>
        </w:rPr>
      </w:pPr>
      <w:r>
        <w:rPr>
          <w:b/>
          <w:color w:val="F58224"/>
          <w:w w:val="105"/>
        </w:rPr>
        <w:t>Art.</w:t>
      </w:r>
      <w:r>
        <w:rPr>
          <w:b/>
          <w:color w:val="F58224"/>
          <w:spacing w:val="-11"/>
          <w:w w:val="105"/>
        </w:rPr>
        <w:t xml:space="preserve"> </w:t>
      </w:r>
      <w:r>
        <w:rPr>
          <w:b/>
          <w:color w:val="F58224"/>
          <w:w w:val="105"/>
        </w:rPr>
        <w:t>3</w:t>
      </w:r>
      <w:r>
        <w:rPr>
          <w:b/>
          <w:color w:val="F58224"/>
          <w:spacing w:val="-11"/>
          <w:w w:val="105"/>
        </w:rPr>
        <w:t xml:space="preserve"> </w:t>
      </w:r>
      <w:r>
        <w:rPr>
          <w:b/>
          <w:color w:val="F58224"/>
          <w:w w:val="105"/>
        </w:rPr>
        <w:t>–</w:t>
      </w:r>
      <w:r>
        <w:rPr>
          <w:b/>
          <w:color w:val="F58224"/>
          <w:spacing w:val="-11"/>
          <w:w w:val="105"/>
        </w:rPr>
        <w:t xml:space="preserve"> </w:t>
      </w:r>
      <w:r>
        <w:rPr>
          <w:b/>
          <w:color w:val="F58224"/>
          <w:w w:val="105"/>
        </w:rPr>
        <w:t>Sinistro</w:t>
      </w:r>
      <w:r>
        <w:rPr>
          <w:b/>
          <w:color w:val="F58224"/>
          <w:spacing w:val="-11"/>
          <w:w w:val="105"/>
        </w:rPr>
        <w:t xml:space="preserve"> </w:t>
      </w:r>
      <w:r>
        <w:rPr>
          <w:b/>
          <w:color w:val="F58224"/>
          <w:w w:val="105"/>
        </w:rPr>
        <w:t>e</w:t>
      </w:r>
      <w:r>
        <w:rPr>
          <w:b/>
          <w:color w:val="F58224"/>
          <w:spacing w:val="-11"/>
          <w:w w:val="105"/>
        </w:rPr>
        <w:t xml:space="preserve"> </w:t>
      </w:r>
      <w:r>
        <w:rPr>
          <w:b/>
          <w:color w:val="F58224"/>
          <w:w w:val="105"/>
        </w:rPr>
        <w:t>rilevazione</w:t>
      </w:r>
      <w:r>
        <w:rPr>
          <w:b/>
          <w:color w:val="F58224"/>
          <w:spacing w:val="-11"/>
          <w:w w:val="105"/>
        </w:rPr>
        <w:t xml:space="preserve"> </w:t>
      </w:r>
      <w:r>
        <w:rPr>
          <w:b/>
          <w:color w:val="F58224"/>
          <w:w w:val="105"/>
        </w:rPr>
        <w:t>dell’evento</w:t>
      </w:r>
      <w:r>
        <w:rPr>
          <w:b/>
          <w:color w:val="F58224"/>
          <w:spacing w:val="-11"/>
          <w:w w:val="105"/>
        </w:rPr>
        <w:t xml:space="preserve"> </w:t>
      </w:r>
      <w:r>
        <w:rPr>
          <w:b/>
          <w:color w:val="F58224"/>
          <w:spacing w:val="-2"/>
          <w:w w:val="105"/>
        </w:rPr>
        <w:t>dannoso</w:t>
      </w:r>
    </w:p>
    <w:p w14:paraId="7A9A4058" w14:textId="6F425919" w:rsidR="0057014F" w:rsidRDefault="001F5764" w:rsidP="00396787">
      <w:pPr>
        <w:pStyle w:val="Corpotesto"/>
        <w:spacing w:before="16" w:line="259" w:lineRule="auto"/>
        <w:ind w:left="760" w:right="-7"/>
        <w:jc w:val="both"/>
      </w:pPr>
      <w:r>
        <w:rPr>
          <w:color w:val="231F20"/>
          <w:w w:val="105"/>
        </w:rPr>
        <w:t>L’Andamento</w:t>
      </w:r>
      <w:r>
        <w:rPr>
          <w:color w:val="231F20"/>
          <w:spacing w:val="-5"/>
          <w:w w:val="105"/>
        </w:rPr>
        <w:t xml:space="preserve"> </w:t>
      </w:r>
      <w:r>
        <w:rPr>
          <w:color w:val="231F20"/>
          <w:w w:val="105"/>
        </w:rPr>
        <w:t>Climatico</w:t>
      </w:r>
      <w:r>
        <w:rPr>
          <w:color w:val="231F20"/>
          <w:spacing w:val="-5"/>
          <w:w w:val="105"/>
        </w:rPr>
        <w:t xml:space="preserve"> </w:t>
      </w:r>
      <w:r>
        <w:rPr>
          <w:color w:val="231F20"/>
          <w:w w:val="105"/>
        </w:rPr>
        <w:t>Avverso,</w:t>
      </w:r>
      <w:r>
        <w:rPr>
          <w:color w:val="231F20"/>
          <w:spacing w:val="-5"/>
          <w:w w:val="105"/>
        </w:rPr>
        <w:t xml:space="preserve"> </w:t>
      </w:r>
      <w:r>
        <w:rPr>
          <w:color w:val="231F20"/>
          <w:w w:val="105"/>
        </w:rPr>
        <w:t>per</w:t>
      </w:r>
      <w:r>
        <w:rPr>
          <w:color w:val="231F20"/>
          <w:spacing w:val="-5"/>
          <w:w w:val="105"/>
        </w:rPr>
        <w:t xml:space="preserve"> </w:t>
      </w:r>
      <w:r>
        <w:rPr>
          <w:color w:val="231F20"/>
          <w:w w:val="105"/>
        </w:rPr>
        <w:t>Area</w:t>
      </w:r>
      <w:r>
        <w:rPr>
          <w:color w:val="231F20"/>
          <w:spacing w:val="-5"/>
          <w:w w:val="105"/>
        </w:rPr>
        <w:t xml:space="preserve"> </w:t>
      </w:r>
      <w:r>
        <w:rPr>
          <w:color w:val="231F20"/>
          <w:w w:val="105"/>
        </w:rPr>
        <w:t>Climatica</w:t>
      </w:r>
      <w:r>
        <w:rPr>
          <w:color w:val="231F20"/>
          <w:spacing w:val="-5"/>
          <w:w w:val="105"/>
        </w:rPr>
        <w:t xml:space="preserve"> </w:t>
      </w:r>
      <w:r>
        <w:rPr>
          <w:color w:val="231F20"/>
          <w:w w:val="105"/>
        </w:rPr>
        <w:t>Omogenea,</w:t>
      </w:r>
      <w:r>
        <w:rPr>
          <w:color w:val="231F20"/>
          <w:spacing w:val="-5"/>
          <w:w w:val="105"/>
        </w:rPr>
        <w:t xml:space="preserve"> </w:t>
      </w:r>
      <w:r>
        <w:rPr>
          <w:color w:val="231F20"/>
          <w:w w:val="105"/>
        </w:rPr>
        <w:t>misurato</w:t>
      </w:r>
      <w:r>
        <w:rPr>
          <w:color w:val="231F20"/>
          <w:spacing w:val="-5"/>
          <w:w w:val="105"/>
        </w:rPr>
        <w:t xml:space="preserve"> </w:t>
      </w:r>
      <w:r>
        <w:rPr>
          <w:color w:val="231F20"/>
          <w:w w:val="105"/>
        </w:rPr>
        <w:t>attraverso</w:t>
      </w:r>
      <w:r>
        <w:rPr>
          <w:color w:val="231F20"/>
          <w:spacing w:val="-5"/>
          <w:w w:val="105"/>
        </w:rPr>
        <w:t xml:space="preserve"> </w:t>
      </w:r>
      <w:r>
        <w:rPr>
          <w:color w:val="231F20"/>
          <w:w w:val="105"/>
        </w:rPr>
        <w:t>gli</w:t>
      </w:r>
      <w:r>
        <w:rPr>
          <w:color w:val="231F20"/>
          <w:spacing w:val="-5"/>
          <w:w w:val="105"/>
        </w:rPr>
        <w:t xml:space="preserve"> </w:t>
      </w:r>
      <w:r>
        <w:rPr>
          <w:color w:val="231F20"/>
          <w:w w:val="105"/>
        </w:rPr>
        <w:t>Indici</w:t>
      </w:r>
      <w:r>
        <w:rPr>
          <w:color w:val="231F20"/>
          <w:spacing w:val="-5"/>
          <w:w w:val="105"/>
        </w:rPr>
        <w:t xml:space="preserve"> </w:t>
      </w:r>
      <w:r>
        <w:rPr>
          <w:color w:val="231F20"/>
          <w:w w:val="105"/>
        </w:rPr>
        <w:t xml:space="preserve">Meteorologici, </w:t>
      </w:r>
      <w:r>
        <w:rPr>
          <w:color w:val="231F20"/>
        </w:rPr>
        <w:t>come meglio definito nelle Condizioni Speciali di Polizza, viene rilevato dagli Enti scientifici di ricerca e sperimen</w:t>
      </w:r>
      <w:r>
        <w:rPr>
          <w:color w:val="231F20"/>
          <w:w w:val="105"/>
        </w:rPr>
        <w:t>tazione del territorio e comunicato al Contraente e alla Società.</w:t>
      </w:r>
    </w:p>
    <w:p w14:paraId="3B6675E8" w14:textId="77AEF808" w:rsidR="0057014F" w:rsidRDefault="001F5764" w:rsidP="00003F29">
      <w:pPr>
        <w:pStyle w:val="Corpotesto"/>
        <w:spacing w:line="203" w:lineRule="exact"/>
        <w:ind w:left="760" w:right="-7"/>
        <w:jc w:val="both"/>
      </w:pPr>
      <w:r>
        <w:rPr>
          <w:color w:val="231F20"/>
          <w:w w:val="105"/>
        </w:rPr>
        <w:t>L’entità di</w:t>
      </w:r>
      <w:r>
        <w:rPr>
          <w:color w:val="231F20"/>
          <w:spacing w:val="1"/>
          <w:w w:val="105"/>
        </w:rPr>
        <w:t xml:space="preserve"> </w:t>
      </w:r>
      <w:r>
        <w:rPr>
          <w:color w:val="231F20"/>
          <w:w w:val="105"/>
        </w:rPr>
        <w:t>tale</w:t>
      </w:r>
      <w:r>
        <w:rPr>
          <w:color w:val="231F20"/>
          <w:spacing w:val="1"/>
          <w:w w:val="105"/>
        </w:rPr>
        <w:t xml:space="preserve"> </w:t>
      </w:r>
      <w:r>
        <w:rPr>
          <w:color w:val="231F20"/>
          <w:w w:val="105"/>
        </w:rPr>
        <w:t>perdita</w:t>
      </w:r>
      <w:r>
        <w:rPr>
          <w:color w:val="231F20"/>
          <w:spacing w:val="1"/>
          <w:w w:val="105"/>
        </w:rPr>
        <w:t xml:space="preserve"> </w:t>
      </w:r>
      <w:r>
        <w:rPr>
          <w:color w:val="231F20"/>
          <w:w w:val="105"/>
        </w:rPr>
        <w:t>viene</w:t>
      </w:r>
      <w:r>
        <w:rPr>
          <w:color w:val="231F20"/>
          <w:spacing w:val="1"/>
          <w:w w:val="105"/>
        </w:rPr>
        <w:t xml:space="preserve"> </w:t>
      </w:r>
      <w:r>
        <w:rPr>
          <w:color w:val="231F20"/>
          <w:w w:val="105"/>
        </w:rPr>
        <w:t>stabilita</w:t>
      </w:r>
      <w:r>
        <w:rPr>
          <w:color w:val="231F20"/>
          <w:spacing w:val="1"/>
          <w:w w:val="105"/>
        </w:rPr>
        <w:t xml:space="preserve"> </w:t>
      </w:r>
      <w:r>
        <w:rPr>
          <w:color w:val="231F20"/>
          <w:w w:val="105"/>
        </w:rPr>
        <w:t>attraverso</w:t>
      </w:r>
      <w:r>
        <w:rPr>
          <w:color w:val="231F20"/>
          <w:spacing w:val="1"/>
          <w:w w:val="105"/>
        </w:rPr>
        <w:t xml:space="preserve"> </w:t>
      </w:r>
      <w:r>
        <w:rPr>
          <w:color w:val="231F20"/>
          <w:w w:val="105"/>
        </w:rPr>
        <w:t>gli Indici</w:t>
      </w:r>
      <w:r>
        <w:rPr>
          <w:color w:val="231F20"/>
          <w:spacing w:val="1"/>
          <w:w w:val="105"/>
        </w:rPr>
        <w:t xml:space="preserve"> </w:t>
      </w:r>
      <w:r>
        <w:rPr>
          <w:color w:val="231F20"/>
          <w:w w:val="105"/>
        </w:rPr>
        <w:t>Meteorologici,</w:t>
      </w:r>
      <w:r>
        <w:rPr>
          <w:color w:val="231F20"/>
          <w:spacing w:val="1"/>
          <w:w w:val="105"/>
        </w:rPr>
        <w:t xml:space="preserve"> </w:t>
      </w:r>
      <w:r>
        <w:rPr>
          <w:color w:val="231F20"/>
          <w:w w:val="105"/>
        </w:rPr>
        <w:t>come</w:t>
      </w:r>
      <w:r>
        <w:rPr>
          <w:color w:val="231F20"/>
          <w:spacing w:val="1"/>
          <w:w w:val="105"/>
        </w:rPr>
        <w:t xml:space="preserve"> </w:t>
      </w:r>
      <w:r>
        <w:rPr>
          <w:color w:val="231F20"/>
          <w:w w:val="105"/>
        </w:rPr>
        <w:t>regolato</w:t>
      </w:r>
      <w:r>
        <w:rPr>
          <w:color w:val="231F20"/>
          <w:spacing w:val="1"/>
          <w:w w:val="105"/>
        </w:rPr>
        <w:t xml:space="preserve"> </w:t>
      </w:r>
      <w:r>
        <w:rPr>
          <w:color w:val="231F20"/>
          <w:w w:val="105"/>
        </w:rPr>
        <w:t>nel</w:t>
      </w:r>
      <w:r>
        <w:rPr>
          <w:color w:val="231F20"/>
          <w:spacing w:val="1"/>
          <w:w w:val="105"/>
        </w:rPr>
        <w:t xml:space="preserve"> </w:t>
      </w:r>
      <w:r>
        <w:rPr>
          <w:color w:val="231F20"/>
          <w:w w:val="105"/>
        </w:rPr>
        <w:t>successivo</w:t>
      </w:r>
      <w:r>
        <w:rPr>
          <w:color w:val="231F20"/>
          <w:spacing w:val="1"/>
          <w:w w:val="105"/>
        </w:rPr>
        <w:t xml:space="preserve"> </w:t>
      </w:r>
      <w:r>
        <w:rPr>
          <w:color w:val="231F20"/>
          <w:w w:val="105"/>
        </w:rPr>
        <w:t>art.</w:t>
      </w:r>
      <w:r>
        <w:rPr>
          <w:color w:val="231F20"/>
          <w:spacing w:val="1"/>
          <w:w w:val="105"/>
        </w:rPr>
        <w:t xml:space="preserve"> </w:t>
      </w:r>
      <w:r>
        <w:rPr>
          <w:color w:val="231F20"/>
          <w:w w:val="105"/>
        </w:rPr>
        <w:t xml:space="preserve">5 </w:t>
      </w:r>
      <w:r>
        <w:rPr>
          <w:color w:val="231F20"/>
          <w:spacing w:val="-10"/>
          <w:w w:val="105"/>
        </w:rPr>
        <w:t>–</w:t>
      </w:r>
      <w:r w:rsidR="00003F29">
        <w:rPr>
          <w:color w:val="231F20"/>
          <w:spacing w:val="-10"/>
          <w:w w:val="105"/>
        </w:rPr>
        <w:t xml:space="preserve"> </w:t>
      </w:r>
      <w:r>
        <w:rPr>
          <w:i/>
          <w:color w:val="231F20"/>
          <w:w w:val="105"/>
        </w:rPr>
        <w:t>Norme</w:t>
      </w:r>
      <w:r>
        <w:rPr>
          <w:i/>
          <w:color w:val="231F20"/>
          <w:spacing w:val="-11"/>
          <w:w w:val="105"/>
        </w:rPr>
        <w:t xml:space="preserve"> </w:t>
      </w:r>
      <w:r>
        <w:rPr>
          <w:i/>
          <w:color w:val="231F20"/>
          <w:w w:val="105"/>
        </w:rPr>
        <w:t>per</w:t>
      </w:r>
      <w:r>
        <w:rPr>
          <w:i/>
          <w:color w:val="231F20"/>
          <w:spacing w:val="-11"/>
          <w:w w:val="105"/>
        </w:rPr>
        <w:t xml:space="preserve"> </w:t>
      </w:r>
      <w:r>
        <w:rPr>
          <w:i/>
          <w:color w:val="231F20"/>
          <w:w w:val="105"/>
        </w:rPr>
        <w:t>la</w:t>
      </w:r>
      <w:r>
        <w:rPr>
          <w:i/>
          <w:color w:val="231F20"/>
          <w:spacing w:val="-11"/>
          <w:w w:val="105"/>
        </w:rPr>
        <w:t xml:space="preserve"> </w:t>
      </w:r>
      <w:r>
        <w:rPr>
          <w:i/>
          <w:color w:val="231F20"/>
          <w:w w:val="105"/>
        </w:rPr>
        <w:t>quantificazione</w:t>
      </w:r>
      <w:r>
        <w:rPr>
          <w:i/>
          <w:color w:val="231F20"/>
          <w:spacing w:val="-11"/>
          <w:w w:val="105"/>
        </w:rPr>
        <w:t xml:space="preserve"> </w:t>
      </w:r>
      <w:r>
        <w:rPr>
          <w:i/>
          <w:color w:val="231F20"/>
          <w:w w:val="105"/>
        </w:rPr>
        <w:t>del</w:t>
      </w:r>
      <w:r>
        <w:rPr>
          <w:i/>
          <w:color w:val="231F20"/>
          <w:spacing w:val="-11"/>
          <w:w w:val="105"/>
        </w:rPr>
        <w:t xml:space="preserve"> </w:t>
      </w:r>
      <w:r>
        <w:rPr>
          <w:i/>
          <w:color w:val="231F20"/>
          <w:spacing w:val="-2"/>
          <w:w w:val="105"/>
        </w:rPr>
        <w:t>danno</w:t>
      </w:r>
      <w:r>
        <w:rPr>
          <w:color w:val="231F20"/>
          <w:spacing w:val="-2"/>
          <w:w w:val="105"/>
        </w:rPr>
        <w:t>.</w:t>
      </w:r>
    </w:p>
    <w:p w14:paraId="64C61A3F" w14:textId="77777777" w:rsidR="0057014F" w:rsidRDefault="0057014F" w:rsidP="00396787">
      <w:pPr>
        <w:pStyle w:val="Corpotesto"/>
        <w:spacing w:before="8"/>
        <w:ind w:right="-7"/>
        <w:rPr>
          <w:sz w:val="19"/>
        </w:rPr>
      </w:pPr>
    </w:p>
    <w:p w14:paraId="1EE9E258" w14:textId="77777777" w:rsidR="0057014F" w:rsidRDefault="001F5764" w:rsidP="00396787">
      <w:pPr>
        <w:pStyle w:val="Corpotesto"/>
        <w:ind w:left="760" w:right="-7"/>
        <w:jc w:val="both"/>
        <w:rPr>
          <w:b/>
        </w:rPr>
      </w:pPr>
      <w:r>
        <w:rPr>
          <w:b/>
          <w:color w:val="F58224"/>
          <w:w w:val="105"/>
        </w:rPr>
        <w:t>Art.</w:t>
      </w:r>
      <w:r>
        <w:rPr>
          <w:b/>
          <w:color w:val="F58224"/>
          <w:spacing w:val="-7"/>
          <w:w w:val="105"/>
        </w:rPr>
        <w:t xml:space="preserve"> </w:t>
      </w:r>
      <w:r>
        <w:rPr>
          <w:b/>
          <w:color w:val="F58224"/>
          <w:w w:val="105"/>
        </w:rPr>
        <w:t>4</w:t>
      </w:r>
      <w:r>
        <w:rPr>
          <w:b/>
          <w:color w:val="F58224"/>
          <w:spacing w:val="-6"/>
          <w:w w:val="105"/>
        </w:rPr>
        <w:t xml:space="preserve"> </w:t>
      </w:r>
      <w:r>
        <w:rPr>
          <w:b/>
          <w:color w:val="F58224"/>
          <w:w w:val="105"/>
        </w:rPr>
        <w:t>–</w:t>
      </w:r>
      <w:r>
        <w:rPr>
          <w:b/>
          <w:color w:val="F58224"/>
          <w:spacing w:val="-6"/>
          <w:w w:val="105"/>
        </w:rPr>
        <w:t xml:space="preserve"> </w:t>
      </w:r>
      <w:r>
        <w:rPr>
          <w:b/>
          <w:color w:val="F58224"/>
          <w:w w:val="105"/>
        </w:rPr>
        <w:t>Mandato</w:t>
      </w:r>
      <w:r>
        <w:rPr>
          <w:b/>
          <w:color w:val="F58224"/>
          <w:spacing w:val="-6"/>
          <w:w w:val="105"/>
        </w:rPr>
        <w:t xml:space="preserve"> </w:t>
      </w:r>
      <w:r>
        <w:rPr>
          <w:b/>
          <w:color w:val="F58224"/>
          <w:w w:val="105"/>
        </w:rPr>
        <w:t>dei</w:t>
      </w:r>
      <w:r>
        <w:rPr>
          <w:b/>
          <w:color w:val="F58224"/>
          <w:spacing w:val="-6"/>
          <w:w w:val="105"/>
        </w:rPr>
        <w:t xml:space="preserve"> </w:t>
      </w:r>
      <w:r>
        <w:rPr>
          <w:b/>
          <w:color w:val="F58224"/>
          <w:spacing w:val="-2"/>
          <w:w w:val="105"/>
        </w:rPr>
        <w:t>periti</w:t>
      </w:r>
    </w:p>
    <w:p w14:paraId="0D9CFC53" w14:textId="77777777" w:rsidR="0057014F" w:rsidRDefault="001F5764" w:rsidP="00003F29">
      <w:pPr>
        <w:pStyle w:val="Corpotesto"/>
        <w:spacing w:line="220" w:lineRule="atLeast"/>
        <w:ind w:left="760" w:right="-7"/>
        <w:jc w:val="both"/>
      </w:pPr>
      <w:r>
        <w:rPr>
          <w:color w:val="231F20"/>
        </w:rPr>
        <w:t>I</w:t>
      </w:r>
      <w:r>
        <w:rPr>
          <w:color w:val="231F20"/>
          <w:spacing w:val="-3"/>
        </w:rPr>
        <w:t xml:space="preserve"> </w:t>
      </w:r>
      <w:r>
        <w:rPr>
          <w:color w:val="231F20"/>
        </w:rPr>
        <w:t>periti,</w:t>
      </w:r>
      <w:r>
        <w:rPr>
          <w:color w:val="231F20"/>
          <w:spacing w:val="-3"/>
        </w:rPr>
        <w:t xml:space="preserve"> </w:t>
      </w:r>
      <w:r>
        <w:rPr>
          <w:color w:val="231F20"/>
        </w:rPr>
        <w:t>nominati</w:t>
      </w:r>
      <w:r>
        <w:rPr>
          <w:color w:val="231F20"/>
          <w:spacing w:val="-3"/>
        </w:rPr>
        <w:t xml:space="preserve"> </w:t>
      </w:r>
      <w:r>
        <w:rPr>
          <w:color w:val="231F20"/>
        </w:rPr>
        <w:t>dal</w:t>
      </w:r>
      <w:r>
        <w:rPr>
          <w:color w:val="231F20"/>
          <w:spacing w:val="-3"/>
        </w:rPr>
        <w:t xml:space="preserve"> </w:t>
      </w:r>
      <w:r>
        <w:rPr>
          <w:color w:val="231F20"/>
        </w:rPr>
        <w:t>Contraente</w:t>
      </w:r>
      <w:r>
        <w:rPr>
          <w:color w:val="231F20"/>
          <w:spacing w:val="-3"/>
        </w:rPr>
        <w:t xml:space="preserve"> </w:t>
      </w:r>
      <w:r>
        <w:rPr>
          <w:color w:val="231F20"/>
        </w:rPr>
        <w:t>e</w:t>
      </w:r>
      <w:r>
        <w:rPr>
          <w:color w:val="231F20"/>
          <w:spacing w:val="-3"/>
        </w:rPr>
        <w:t xml:space="preserve"> </w:t>
      </w:r>
      <w:r>
        <w:rPr>
          <w:color w:val="231F20"/>
        </w:rPr>
        <w:t>dalla</w:t>
      </w:r>
      <w:r>
        <w:rPr>
          <w:color w:val="231F20"/>
          <w:spacing w:val="-3"/>
        </w:rPr>
        <w:t xml:space="preserve"> </w:t>
      </w:r>
      <w:r>
        <w:rPr>
          <w:color w:val="231F20"/>
        </w:rPr>
        <w:t>Società,</w:t>
      </w:r>
      <w:r>
        <w:rPr>
          <w:color w:val="231F20"/>
          <w:spacing w:val="-3"/>
        </w:rPr>
        <w:t xml:space="preserve"> </w:t>
      </w:r>
      <w:r>
        <w:rPr>
          <w:color w:val="231F20"/>
        </w:rPr>
        <w:t>attraverso</w:t>
      </w:r>
      <w:r>
        <w:rPr>
          <w:color w:val="231F20"/>
          <w:spacing w:val="-3"/>
        </w:rPr>
        <w:t xml:space="preserve"> </w:t>
      </w:r>
      <w:r>
        <w:rPr>
          <w:color w:val="231F20"/>
        </w:rPr>
        <w:t>perizie</w:t>
      </w:r>
      <w:r>
        <w:rPr>
          <w:color w:val="231F20"/>
          <w:spacing w:val="-3"/>
        </w:rPr>
        <w:t xml:space="preserve"> </w:t>
      </w:r>
      <w:r>
        <w:rPr>
          <w:color w:val="231F20"/>
        </w:rPr>
        <w:t>su</w:t>
      </w:r>
      <w:r>
        <w:rPr>
          <w:color w:val="231F20"/>
          <w:spacing w:val="-3"/>
        </w:rPr>
        <w:t xml:space="preserve"> </w:t>
      </w:r>
      <w:r>
        <w:rPr>
          <w:color w:val="231F20"/>
        </w:rPr>
        <w:t>campioni</w:t>
      </w:r>
      <w:r>
        <w:rPr>
          <w:color w:val="231F20"/>
          <w:spacing w:val="-3"/>
        </w:rPr>
        <w:t xml:space="preserve"> </w:t>
      </w:r>
      <w:r>
        <w:rPr>
          <w:color w:val="231F20"/>
        </w:rPr>
        <w:t>rappresentativi</w:t>
      </w:r>
      <w:r>
        <w:rPr>
          <w:color w:val="231F20"/>
          <w:spacing w:val="-3"/>
        </w:rPr>
        <w:t xml:space="preserve"> </w:t>
      </w:r>
      <w:r>
        <w:rPr>
          <w:color w:val="231F20"/>
        </w:rPr>
        <w:t>dell’Area</w:t>
      </w:r>
      <w:r>
        <w:rPr>
          <w:color w:val="231F20"/>
          <w:spacing w:val="-3"/>
        </w:rPr>
        <w:t xml:space="preserve"> </w:t>
      </w:r>
      <w:r>
        <w:rPr>
          <w:color w:val="231F20"/>
        </w:rPr>
        <w:t>Climatica Omogenea,</w:t>
      </w:r>
      <w:r>
        <w:rPr>
          <w:color w:val="231F20"/>
          <w:spacing w:val="-8"/>
        </w:rPr>
        <w:t xml:space="preserve"> </w:t>
      </w:r>
      <w:r>
        <w:rPr>
          <w:color w:val="231F20"/>
        </w:rPr>
        <w:t>interessata</w:t>
      </w:r>
      <w:r>
        <w:rPr>
          <w:color w:val="231F20"/>
          <w:spacing w:val="-8"/>
        </w:rPr>
        <w:t xml:space="preserve"> </w:t>
      </w:r>
      <w:r>
        <w:rPr>
          <w:color w:val="231F20"/>
        </w:rPr>
        <w:t>dal</w:t>
      </w:r>
      <w:r>
        <w:rPr>
          <w:color w:val="231F20"/>
          <w:spacing w:val="-8"/>
        </w:rPr>
        <w:t xml:space="preserve"> </w:t>
      </w:r>
      <w:r>
        <w:rPr>
          <w:color w:val="231F20"/>
        </w:rPr>
        <w:t>Sinistro,</w:t>
      </w:r>
      <w:r>
        <w:rPr>
          <w:color w:val="231F20"/>
          <w:spacing w:val="-8"/>
        </w:rPr>
        <w:t xml:space="preserve"> </w:t>
      </w:r>
      <w:r>
        <w:rPr>
          <w:color w:val="231F20"/>
        </w:rPr>
        <w:t>devono</w:t>
      </w:r>
      <w:r>
        <w:rPr>
          <w:color w:val="231F20"/>
          <w:spacing w:val="-8"/>
        </w:rPr>
        <w:t xml:space="preserve"> </w:t>
      </w:r>
      <w:r>
        <w:rPr>
          <w:color w:val="231F20"/>
        </w:rPr>
        <w:t>incontrarsi</w:t>
      </w:r>
      <w:r>
        <w:rPr>
          <w:color w:val="231F20"/>
          <w:spacing w:val="-8"/>
        </w:rPr>
        <w:t xml:space="preserve"> </w:t>
      </w:r>
      <w:r>
        <w:rPr>
          <w:color w:val="231F20"/>
        </w:rPr>
        <w:t>in</w:t>
      </w:r>
      <w:r>
        <w:rPr>
          <w:color w:val="231F20"/>
          <w:spacing w:val="-8"/>
        </w:rPr>
        <w:t xml:space="preserve"> </w:t>
      </w:r>
      <w:r>
        <w:rPr>
          <w:color w:val="231F20"/>
        </w:rPr>
        <w:t>epoca</w:t>
      </w:r>
      <w:r>
        <w:rPr>
          <w:color w:val="231F20"/>
          <w:spacing w:val="-8"/>
        </w:rPr>
        <w:t xml:space="preserve"> </w:t>
      </w:r>
      <w:r>
        <w:rPr>
          <w:color w:val="231F20"/>
        </w:rPr>
        <w:t>prossima</w:t>
      </w:r>
      <w:r>
        <w:rPr>
          <w:color w:val="231F20"/>
          <w:spacing w:val="-8"/>
        </w:rPr>
        <w:t xml:space="preserve"> </w:t>
      </w:r>
      <w:r>
        <w:rPr>
          <w:color w:val="231F20"/>
        </w:rPr>
        <w:t>al</w:t>
      </w:r>
      <w:r>
        <w:rPr>
          <w:color w:val="231F20"/>
          <w:spacing w:val="-8"/>
        </w:rPr>
        <w:t xml:space="preserve"> </w:t>
      </w:r>
      <w:r>
        <w:rPr>
          <w:color w:val="231F20"/>
        </w:rPr>
        <w:t>raccolto</w:t>
      </w:r>
      <w:r>
        <w:rPr>
          <w:color w:val="231F20"/>
          <w:spacing w:val="-8"/>
        </w:rPr>
        <w:t xml:space="preserve"> </w:t>
      </w:r>
      <w:r>
        <w:rPr>
          <w:color w:val="231F20"/>
        </w:rPr>
        <w:t>(in</w:t>
      </w:r>
      <w:r>
        <w:rPr>
          <w:color w:val="231F20"/>
          <w:spacing w:val="-8"/>
        </w:rPr>
        <w:t xml:space="preserve"> </w:t>
      </w:r>
      <w:r>
        <w:rPr>
          <w:color w:val="231F20"/>
        </w:rPr>
        <w:t>più</w:t>
      </w:r>
      <w:r>
        <w:rPr>
          <w:color w:val="231F20"/>
          <w:spacing w:val="-8"/>
        </w:rPr>
        <w:t xml:space="preserve"> </w:t>
      </w:r>
      <w:r>
        <w:rPr>
          <w:color w:val="231F20"/>
        </w:rPr>
        <w:t>fasi</w:t>
      </w:r>
      <w:r>
        <w:rPr>
          <w:color w:val="231F20"/>
          <w:spacing w:val="-8"/>
        </w:rPr>
        <w:t xml:space="preserve"> </w:t>
      </w:r>
      <w:r>
        <w:rPr>
          <w:color w:val="231F20"/>
        </w:rPr>
        <w:t>sfalci)</w:t>
      </w:r>
      <w:r>
        <w:rPr>
          <w:color w:val="231F20"/>
          <w:spacing w:val="-8"/>
        </w:rPr>
        <w:t xml:space="preserve"> </w:t>
      </w:r>
      <w:r>
        <w:rPr>
          <w:color w:val="231F20"/>
        </w:rPr>
        <w:t>del</w:t>
      </w:r>
      <w:r>
        <w:rPr>
          <w:color w:val="231F20"/>
          <w:spacing w:val="-8"/>
        </w:rPr>
        <w:t xml:space="preserve"> </w:t>
      </w:r>
      <w:r>
        <w:rPr>
          <w:color w:val="231F20"/>
        </w:rPr>
        <w:t>Prodotto assicurato (anche parziale), per:</w:t>
      </w:r>
    </w:p>
    <w:p w14:paraId="49228105" w14:textId="79C79A8B" w:rsidR="0057014F" w:rsidRPr="004F5F1C" w:rsidRDefault="001F5764" w:rsidP="00003F29">
      <w:pPr>
        <w:pStyle w:val="Paragrafoelenco"/>
        <w:numPr>
          <w:ilvl w:val="0"/>
          <w:numId w:val="12"/>
        </w:numPr>
        <w:tabs>
          <w:tab w:val="left" w:pos="1120"/>
        </w:tabs>
        <w:spacing w:line="249" w:lineRule="exact"/>
        <w:ind w:right="-7"/>
        <w:jc w:val="both"/>
        <w:rPr>
          <w:sz w:val="16"/>
          <w:szCs w:val="16"/>
        </w:rPr>
      </w:pPr>
      <w:r>
        <w:rPr>
          <w:color w:val="231F20"/>
          <w:sz w:val="17"/>
        </w:rPr>
        <w:t>accertare,</w:t>
      </w:r>
      <w:r>
        <w:rPr>
          <w:color w:val="231F20"/>
          <w:spacing w:val="-5"/>
          <w:sz w:val="17"/>
        </w:rPr>
        <w:t xml:space="preserve"> </w:t>
      </w:r>
      <w:r>
        <w:rPr>
          <w:color w:val="231F20"/>
          <w:sz w:val="17"/>
        </w:rPr>
        <w:t>se</w:t>
      </w:r>
      <w:r>
        <w:rPr>
          <w:color w:val="231F20"/>
          <w:spacing w:val="-4"/>
          <w:sz w:val="17"/>
        </w:rPr>
        <w:t xml:space="preserve"> </w:t>
      </w:r>
      <w:r>
        <w:rPr>
          <w:color w:val="231F20"/>
          <w:sz w:val="17"/>
        </w:rPr>
        <w:t>esistano</w:t>
      </w:r>
      <w:r>
        <w:rPr>
          <w:color w:val="231F20"/>
          <w:spacing w:val="-4"/>
          <w:sz w:val="17"/>
        </w:rPr>
        <w:t xml:space="preserve"> </w:t>
      </w:r>
      <w:r>
        <w:rPr>
          <w:color w:val="231F20"/>
          <w:sz w:val="17"/>
        </w:rPr>
        <w:t>cause</w:t>
      </w:r>
      <w:r>
        <w:rPr>
          <w:color w:val="231F20"/>
          <w:spacing w:val="-5"/>
          <w:sz w:val="17"/>
        </w:rPr>
        <w:t xml:space="preserve"> </w:t>
      </w:r>
      <w:r>
        <w:rPr>
          <w:color w:val="231F20"/>
          <w:sz w:val="17"/>
        </w:rPr>
        <w:t>diverse</w:t>
      </w:r>
      <w:r>
        <w:rPr>
          <w:color w:val="231F20"/>
          <w:spacing w:val="-4"/>
          <w:sz w:val="17"/>
        </w:rPr>
        <w:t xml:space="preserve"> </w:t>
      </w:r>
      <w:r>
        <w:rPr>
          <w:color w:val="231F20"/>
          <w:sz w:val="17"/>
        </w:rPr>
        <w:t>dagli</w:t>
      </w:r>
      <w:r>
        <w:rPr>
          <w:color w:val="231F20"/>
          <w:spacing w:val="-4"/>
          <w:sz w:val="17"/>
        </w:rPr>
        <w:t xml:space="preserve"> </w:t>
      </w:r>
      <w:r>
        <w:rPr>
          <w:color w:val="231F20"/>
          <w:sz w:val="17"/>
        </w:rPr>
        <w:t>eventi</w:t>
      </w:r>
      <w:r>
        <w:rPr>
          <w:color w:val="231F20"/>
          <w:spacing w:val="-4"/>
          <w:sz w:val="17"/>
        </w:rPr>
        <w:t xml:space="preserve"> </w:t>
      </w:r>
      <w:r>
        <w:rPr>
          <w:color w:val="231F20"/>
          <w:sz w:val="17"/>
        </w:rPr>
        <w:t>in</w:t>
      </w:r>
      <w:r>
        <w:rPr>
          <w:color w:val="231F20"/>
          <w:spacing w:val="-5"/>
          <w:sz w:val="17"/>
        </w:rPr>
        <w:t xml:space="preserve"> </w:t>
      </w:r>
      <w:r>
        <w:rPr>
          <w:color w:val="231F20"/>
          <w:sz w:val="17"/>
        </w:rPr>
        <w:t>garanzia</w:t>
      </w:r>
      <w:r>
        <w:rPr>
          <w:color w:val="231F20"/>
          <w:spacing w:val="-4"/>
          <w:sz w:val="17"/>
        </w:rPr>
        <w:t xml:space="preserve"> </w:t>
      </w:r>
      <w:r>
        <w:rPr>
          <w:color w:val="231F20"/>
          <w:sz w:val="17"/>
        </w:rPr>
        <w:t>che</w:t>
      </w:r>
      <w:r>
        <w:rPr>
          <w:color w:val="231F20"/>
          <w:spacing w:val="-4"/>
          <w:sz w:val="17"/>
        </w:rPr>
        <w:t xml:space="preserve"> </w:t>
      </w:r>
      <w:r>
        <w:rPr>
          <w:color w:val="231F20"/>
          <w:sz w:val="17"/>
        </w:rPr>
        <w:t>abbiano</w:t>
      </w:r>
      <w:r>
        <w:rPr>
          <w:color w:val="231F20"/>
          <w:spacing w:val="-4"/>
          <w:sz w:val="17"/>
        </w:rPr>
        <w:t xml:space="preserve"> </w:t>
      </w:r>
      <w:r>
        <w:rPr>
          <w:color w:val="231F20"/>
          <w:sz w:val="17"/>
        </w:rPr>
        <w:t>causato</w:t>
      </w:r>
      <w:r>
        <w:rPr>
          <w:color w:val="231F20"/>
          <w:spacing w:val="-5"/>
          <w:sz w:val="17"/>
        </w:rPr>
        <w:t xml:space="preserve"> </w:t>
      </w:r>
      <w:r>
        <w:rPr>
          <w:color w:val="231F20"/>
          <w:sz w:val="17"/>
        </w:rPr>
        <w:t>danni</w:t>
      </w:r>
      <w:r>
        <w:rPr>
          <w:color w:val="231F20"/>
          <w:spacing w:val="-4"/>
          <w:sz w:val="17"/>
        </w:rPr>
        <w:t xml:space="preserve"> </w:t>
      </w:r>
      <w:r>
        <w:rPr>
          <w:color w:val="231F20"/>
          <w:sz w:val="17"/>
        </w:rPr>
        <w:t>alle</w:t>
      </w:r>
      <w:r>
        <w:rPr>
          <w:color w:val="231F20"/>
          <w:spacing w:val="-4"/>
          <w:sz w:val="17"/>
        </w:rPr>
        <w:t xml:space="preserve"> </w:t>
      </w:r>
      <w:r>
        <w:rPr>
          <w:color w:val="231F20"/>
          <w:sz w:val="17"/>
        </w:rPr>
        <w:t>produzioni</w:t>
      </w:r>
      <w:r>
        <w:rPr>
          <w:color w:val="231F20"/>
          <w:spacing w:val="-4"/>
          <w:sz w:val="17"/>
        </w:rPr>
        <w:t xml:space="preserve"> </w:t>
      </w:r>
      <w:r w:rsidRPr="004F5F1C">
        <w:rPr>
          <w:color w:val="231F20"/>
          <w:spacing w:val="-2"/>
          <w:sz w:val="16"/>
          <w:szCs w:val="16"/>
        </w:rPr>
        <w:t>assi</w:t>
      </w:r>
      <w:r w:rsidRPr="004F5F1C">
        <w:rPr>
          <w:color w:val="231F20"/>
          <w:sz w:val="16"/>
          <w:szCs w:val="16"/>
        </w:rPr>
        <w:t>curate</w:t>
      </w:r>
      <w:r w:rsidRPr="004F5F1C">
        <w:rPr>
          <w:color w:val="231F20"/>
          <w:spacing w:val="-6"/>
          <w:sz w:val="16"/>
          <w:szCs w:val="16"/>
        </w:rPr>
        <w:t xml:space="preserve"> </w:t>
      </w:r>
      <w:r w:rsidRPr="004F5F1C">
        <w:rPr>
          <w:color w:val="231F20"/>
          <w:sz w:val="16"/>
          <w:szCs w:val="16"/>
        </w:rPr>
        <w:t>e</w:t>
      </w:r>
      <w:r w:rsidRPr="004F5F1C">
        <w:rPr>
          <w:color w:val="231F20"/>
          <w:spacing w:val="-6"/>
          <w:sz w:val="16"/>
          <w:szCs w:val="16"/>
        </w:rPr>
        <w:t xml:space="preserve"> </w:t>
      </w:r>
      <w:r w:rsidRPr="004F5F1C">
        <w:rPr>
          <w:color w:val="231F20"/>
          <w:sz w:val="16"/>
          <w:szCs w:val="16"/>
        </w:rPr>
        <w:t>provvedere</w:t>
      </w:r>
      <w:r w:rsidRPr="004F5F1C">
        <w:rPr>
          <w:color w:val="231F20"/>
          <w:spacing w:val="-6"/>
          <w:sz w:val="16"/>
          <w:szCs w:val="16"/>
        </w:rPr>
        <w:t xml:space="preserve"> </w:t>
      </w:r>
      <w:r w:rsidRPr="004F5F1C">
        <w:rPr>
          <w:color w:val="231F20"/>
          <w:sz w:val="16"/>
          <w:szCs w:val="16"/>
        </w:rPr>
        <w:t>alla</w:t>
      </w:r>
      <w:r w:rsidRPr="004F5F1C">
        <w:rPr>
          <w:color w:val="231F20"/>
          <w:spacing w:val="-6"/>
          <w:sz w:val="16"/>
          <w:szCs w:val="16"/>
        </w:rPr>
        <w:t xml:space="preserve"> </w:t>
      </w:r>
      <w:r w:rsidRPr="004F5F1C">
        <w:rPr>
          <w:color w:val="231F20"/>
          <w:sz w:val="16"/>
          <w:szCs w:val="16"/>
        </w:rPr>
        <w:t>loro</w:t>
      </w:r>
      <w:r w:rsidRPr="004F5F1C">
        <w:rPr>
          <w:color w:val="231F20"/>
          <w:spacing w:val="-5"/>
          <w:sz w:val="16"/>
          <w:szCs w:val="16"/>
        </w:rPr>
        <w:t xml:space="preserve"> </w:t>
      </w:r>
      <w:r w:rsidRPr="004F5F1C">
        <w:rPr>
          <w:color w:val="231F20"/>
          <w:spacing w:val="-2"/>
          <w:sz w:val="16"/>
          <w:szCs w:val="16"/>
        </w:rPr>
        <w:t>quantificazione;</w:t>
      </w:r>
    </w:p>
    <w:p w14:paraId="3C433ED5" w14:textId="77777777" w:rsidR="004F5F1C" w:rsidRPr="00003F29" w:rsidRDefault="001F5764" w:rsidP="00003F29">
      <w:pPr>
        <w:pStyle w:val="Paragrafoelenco"/>
        <w:numPr>
          <w:ilvl w:val="0"/>
          <w:numId w:val="12"/>
        </w:numPr>
        <w:tabs>
          <w:tab w:val="left" w:pos="1120"/>
        </w:tabs>
        <w:spacing w:line="240" w:lineRule="auto"/>
        <w:ind w:right="-7"/>
        <w:jc w:val="both"/>
        <w:rPr>
          <w:sz w:val="17"/>
          <w:szCs w:val="17"/>
        </w:rPr>
      </w:pPr>
      <w:r>
        <w:rPr>
          <w:color w:val="231F20"/>
          <w:sz w:val="17"/>
        </w:rPr>
        <w:t>solo</w:t>
      </w:r>
      <w:r>
        <w:rPr>
          <w:color w:val="231F20"/>
          <w:spacing w:val="7"/>
          <w:sz w:val="17"/>
        </w:rPr>
        <w:t xml:space="preserve"> </w:t>
      </w:r>
      <w:r>
        <w:rPr>
          <w:color w:val="231F20"/>
          <w:sz w:val="17"/>
        </w:rPr>
        <w:t>su</w:t>
      </w:r>
      <w:r>
        <w:rPr>
          <w:color w:val="231F20"/>
          <w:spacing w:val="7"/>
          <w:sz w:val="17"/>
        </w:rPr>
        <w:t xml:space="preserve"> </w:t>
      </w:r>
      <w:r>
        <w:rPr>
          <w:color w:val="231F20"/>
          <w:sz w:val="17"/>
        </w:rPr>
        <w:t>richiesta</w:t>
      </w:r>
      <w:r>
        <w:rPr>
          <w:color w:val="231F20"/>
          <w:spacing w:val="7"/>
          <w:sz w:val="17"/>
        </w:rPr>
        <w:t xml:space="preserve"> </w:t>
      </w:r>
      <w:r>
        <w:rPr>
          <w:color w:val="231F20"/>
          <w:sz w:val="17"/>
        </w:rPr>
        <w:t>di</w:t>
      </w:r>
      <w:r>
        <w:rPr>
          <w:color w:val="231F20"/>
          <w:spacing w:val="7"/>
          <w:sz w:val="17"/>
        </w:rPr>
        <w:t xml:space="preserve"> </w:t>
      </w:r>
      <w:r>
        <w:rPr>
          <w:color w:val="231F20"/>
          <w:sz w:val="17"/>
        </w:rPr>
        <w:t>una</w:t>
      </w:r>
      <w:r>
        <w:rPr>
          <w:color w:val="231F20"/>
          <w:spacing w:val="7"/>
          <w:sz w:val="17"/>
        </w:rPr>
        <w:t xml:space="preserve"> </w:t>
      </w:r>
      <w:r>
        <w:rPr>
          <w:color w:val="231F20"/>
          <w:sz w:val="17"/>
        </w:rPr>
        <w:t>delle</w:t>
      </w:r>
      <w:r>
        <w:rPr>
          <w:color w:val="231F20"/>
          <w:spacing w:val="8"/>
          <w:sz w:val="17"/>
        </w:rPr>
        <w:t xml:space="preserve"> </w:t>
      </w:r>
      <w:r>
        <w:rPr>
          <w:color w:val="231F20"/>
          <w:sz w:val="17"/>
        </w:rPr>
        <w:t>parti,</w:t>
      </w:r>
      <w:r>
        <w:rPr>
          <w:color w:val="231F20"/>
          <w:spacing w:val="7"/>
          <w:sz w:val="17"/>
        </w:rPr>
        <w:t xml:space="preserve"> </w:t>
      </w:r>
      <w:r>
        <w:rPr>
          <w:color w:val="231F20"/>
          <w:sz w:val="17"/>
        </w:rPr>
        <w:t>Società</w:t>
      </w:r>
      <w:r>
        <w:rPr>
          <w:color w:val="231F20"/>
          <w:spacing w:val="7"/>
          <w:sz w:val="17"/>
        </w:rPr>
        <w:t xml:space="preserve"> </w:t>
      </w:r>
      <w:r>
        <w:rPr>
          <w:color w:val="231F20"/>
          <w:sz w:val="17"/>
        </w:rPr>
        <w:t>e/o</w:t>
      </w:r>
      <w:r>
        <w:rPr>
          <w:color w:val="231F20"/>
          <w:spacing w:val="7"/>
          <w:sz w:val="17"/>
        </w:rPr>
        <w:t xml:space="preserve"> </w:t>
      </w:r>
      <w:r>
        <w:rPr>
          <w:color w:val="231F20"/>
          <w:sz w:val="17"/>
        </w:rPr>
        <w:t>Contraente,</w:t>
      </w:r>
      <w:r>
        <w:rPr>
          <w:color w:val="231F20"/>
          <w:spacing w:val="7"/>
          <w:sz w:val="17"/>
        </w:rPr>
        <w:t xml:space="preserve"> </w:t>
      </w:r>
      <w:r>
        <w:rPr>
          <w:color w:val="231F20"/>
          <w:sz w:val="17"/>
        </w:rPr>
        <w:t>verificare,</w:t>
      </w:r>
      <w:r>
        <w:rPr>
          <w:color w:val="231F20"/>
          <w:spacing w:val="8"/>
          <w:sz w:val="17"/>
        </w:rPr>
        <w:t xml:space="preserve"> </w:t>
      </w:r>
      <w:r>
        <w:rPr>
          <w:color w:val="231F20"/>
          <w:sz w:val="17"/>
        </w:rPr>
        <w:t>nel</w:t>
      </w:r>
      <w:r>
        <w:rPr>
          <w:color w:val="231F20"/>
          <w:spacing w:val="7"/>
          <w:sz w:val="17"/>
        </w:rPr>
        <w:t xml:space="preserve"> </w:t>
      </w:r>
      <w:r>
        <w:rPr>
          <w:color w:val="231F20"/>
          <w:sz w:val="17"/>
        </w:rPr>
        <w:t>caso</w:t>
      </w:r>
      <w:r>
        <w:rPr>
          <w:color w:val="231F20"/>
          <w:spacing w:val="7"/>
          <w:sz w:val="17"/>
        </w:rPr>
        <w:t xml:space="preserve"> </w:t>
      </w:r>
      <w:r>
        <w:rPr>
          <w:color w:val="231F20"/>
          <w:sz w:val="17"/>
        </w:rPr>
        <w:t>di</w:t>
      </w:r>
      <w:r>
        <w:rPr>
          <w:color w:val="231F20"/>
          <w:spacing w:val="7"/>
          <w:sz w:val="17"/>
        </w:rPr>
        <w:t xml:space="preserve"> </w:t>
      </w:r>
      <w:r>
        <w:rPr>
          <w:color w:val="231F20"/>
          <w:sz w:val="17"/>
        </w:rPr>
        <w:t>situazioni</w:t>
      </w:r>
      <w:r>
        <w:rPr>
          <w:color w:val="231F20"/>
          <w:spacing w:val="7"/>
          <w:sz w:val="17"/>
        </w:rPr>
        <w:t xml:space="preserve"> </w:t>
      </w:r>
      <w:r>
        <w:rPr>
          <w:color w:val="231F20"/>
          <w:sz w:val="17"/>
        </w:rPr>
        <w:t>non</w:t>
      </w:r>
      <w:r>
        <w:rPr>
          <w:color w:val="231F20"/>
          <w:spacing w:val="8"/>
          <w:sz w:val="17"/>
        </w:rPr>
        <w:t xml:space="preserve"> </w:t>
      </w:r>
      <w:r>
        <w:rPr>
          <w:color w:val="231F20"/>
          <w:spacing w:val="-2"/>
          <w:sz w:val="17"/>
        </w:rPr>
        <w:t>configurabili</w:t>
      </w:r>
      <w:r w:rsidR="004F5F1C">
        <w:rPr>
          <w:color w:val="231F20"/>
          <w:spacing w:val="-2"/>
          <w:sz w:val="17"/>
        </w:rPr>
        <w:t xml:space="preserve"> </w:t>
      </w:r>
      <w:r w:rsidRPr="004F5F1C">
        <w:rPr>
          <w:color w:val="231F20"/>
          <w:sz w:val="16"/>
          <w:szCs w:val="16"/>
        </w:rPr>
        <w:t xml:space="preserve">nell’ordinarietà, la corretta attribuzione della percentuale di danno con l’Indice meteorologico di cui alla tabella dell’art. 10 – </w:t>
      </w:r>
      <w:r w:rsidRPr="004F5F1C">
        <w:rPr>
          <w:i/>
          <w:color w:val="231F20"/>
          <w:sz w:val="16"/>
          <w:szCs w:val="16"/>
        </w:rPr>
        <w:t xml:space="preserve">Danni d’Area Climatica Omogenea per Andamento </w:t>
      </w:r>
      <w:r w:rsidRPr="004F5F1C">
        <w:rPr>
          <w:color w:val="231F20"/>
          <w:sz w:val="16"/>
          <w:szCs w:val="16"/>
        </w:rPr>
        <w:t>Climatico Avverso delle Condizioni Speciali di Assicurazione.</w:t>
      </w:r>
    </w:p>
    <w:p w14:paraId="206AEE31" w14:textId="481C40BA" w:rsidR="004F5F1C" w:rsidRPr="00003F29" w:rsidRDefault="001F5764" w:rsidP="00003F29">
      <w:pPr>
        <w:tabs>
          <w:tab w:val="left" w:pos="1120"/>
        </w:tabs>
        <w:ind w:left="760" w:right="-7"/>
        <w:jc w:val="both"/>
        <w:rPr>
          <w:color w:val="231F20"/>
          <w:sz w:val="17"/>
          <w:szCs w:val="17"/>
        </w:rPr>
      </w:pPr>
      <w:r w:rsidRPr="00003F29">
        <w:rPr>
          <w:color w:val="231F20"/>
          <w:sz w:val="17"/>
          <w:szCs w:val="17"/>
        </w:rPr>
        <w:t>I periti dovranno risultare in possesso di laurea in Scienze Agrarie, ovvero diploma di Geometra o di Perito Agrario ed essere</w:t>
      </w:r>
      <w:r w:rsidR="00003F29" w:rsidRPr="00003F29">
        <w:rPr>
          <w:color w:val="231F20"/>
          <w:sz w:val="17"/>
          <w:szCs w:val="17"/>
        </w:rPr>
        <w:t xml:space="preserve"> </w:t>
      </w:r>
      <w:r w:rsidRPr="00003F29">
        <w:rPr>
          <w:color w:val="231F20"/>
          <w:sz w:val="17"/>
          <w:szCs w:val="17"/>
        </w:rPr>
        <w:t>autorizzati all’esercizio della professione ai sensi delle norme vigenti.</w:t>
      </w:r>
    </w:p>
    <w:p w14:paraId="1778F074" w14:textId="5F60F497" w:rsidR="004F5F1C" w:rsidRPr="00003F29" w:rsidRDefault="001F5764" w:rsidP="00003F29">
      <w:pPr>
        <w:tabs>
          <w:tab w:val="left" w:pos="1120"/>
        </w:tabs>
        <w:ind w:left="760" w:right="-7"/>
        <w:jc w:val="both"/>
        <w:rPr>
          <w:color w:val="231F20"/>
          <w:sz w:val="17"/>
          <w:szCs w:val="17"/>
        </w:rPr>
      </w:pPr>
      <w:r w:rsidRPr="00003F29">
        <w:rPr>
          <w:color w:val="231F20"/>
          <w:sz w:val="17"/>
          <w:szCs w:val="17"/>
        </w:rPr>
        <w:t>I</w:t>
      </w:r>
      <w:r w:rsidRPr="00003F29">
        <w:rPr>
          <w:color w:val="231F20"/>
          <w:spacing w:val="-9"/>
          <w:sz w:val="17"/>
          <w:szCs w:val="17"/>
        </w:rPr>
        <w:t xml:space="preserve"> </w:t>
      </w:r>
      <w:r w:rsidRPr="00003F29">
        <w:rPr>
          <w:color w:val="231F20"/>
          <w:sz w:val="17"/>
          <w:szCs w:val="17"/>
        </w:rPr>
        <w:t>due</w:t>
      </w:r>
      <w:r w:rsidRPr="00003F29">
        <w:rPr>
          <w:color w:val="231F20"/>
          <w:spacing w:val="-9"/>
          <w:sz w:val="17"/>
          <w:szCs w:val="17"/>
        </w:rPr>
        <w:t xml:space="preserve"> </w:t>
      </w:r>
      <w:r w:rsidRPr="00003F29">
        <w:rPr>
          <w:color w:val="231F20"/>
          <w:sz w:val="17"/>
          <w:szCs w:val="17"/>
        </w:rPr>
        <w:t>periti</w:t>
      </w:r>
      <w:r w:rsidRPr="00003F29">
        <w:rPr>
          <w:color w:val="231F20"/>
          <w:spacing w:val="-9"/>
          <w:sz w:val="17"/>
          <w:szCs w:val="17"/>
        </w:rPr>
        <w:t xml:space="preserve"> </w:t>
      </w:r>
      <w:r w:rsidRPr="00003F29">
        <w:rPr>
          <w:color w:val="231F20"/>
          <w:sz w:val="17"/>
          <w:szCs w:val="17"/>
        </w:rPr>
        <w:t>devono</w:t>
      </w:r>
      <w:r w:rsidRPr="00003F29">
        <w:rPr>
          <w:color w:val="231F20"/>
          <w:spacing w:val="-9"/>
          <w:sz w:val="17"/>
          <w:szCs w:val="17"/>
        </w:rPr>
        <w:t xml:space="preserve"> </w:t>
      </w:r>
      <w:r w:rsidRPr="00003F29">
        <w:rPr>
          <w:color w:val="231F20"/>
          <w:sz w:val="17"/>
          <w:szCs w:val="17"/>
        </w:rPr>
        <w:t>nominare</w:t>
      </w:r>
      <w:r w:rsidRPr="00003F29">
        <w:rPr>
          <w:color w:val="231F20"/>
          <w:spacing w:val="-9"/>
          <w:sz w:val="17"/>
          <w:szCs w:val="17"/>
        </w:rPr>
        <w:t xml:space="preserve"> </w:t>
      </w:r>
      <w:r w:rsidRPr="00003F29">
        <w:rPr>
          <w:color w:val="231F20"/>
          <w:sz w:val="17"/>
          <w:szCs w:val="17"/>
        </w:rPr>
        <w:t>un</w:t>
      </w:r>
      <w:r w:rsidRPr="00003F29">
        <w:rPr>
          <w:color w:val="231F20"/>
          <w:spacing w:val="-9"/>
          <w:sz w:val="17"/>
          <w:szCs w:val="17"/>
        </w:rPr>
        <w:t xml:space="preserve"> </w:t>
      </w:r>
      <w:r w:rsidRPr="00003F29">
        <w:rPr>
          <w:color w:val="231F20"/>
          <w:sz w:val="17"/>
          <w:szCs w:val="17"/>
        </w:rPr>
        <w:t>terzo</w:t>
      </w:r>
      <w:r w:rsidRPr="00003F29">
        <w:rPr>
          <w:color w:val="231F20"/>
          <w:spacing w:val="-9"/>
          <w:sz w:val="17"/>
          <w:szCs w:val="17"/>
        </w:rPr>
        <w:t xml:space="preserve"> </w:t>
      </w:r>
      <w:r w:rsidRPr="00003F29">
        <w:rPr>
          <w:color w:val="231F20"/>
          <w:sz w:val="17"/>
          <w:szCs w:val="17"/>
        </w:rPr>
        <w:t>quando</w:t>
      </w:r>
      <w:r w:rsidRPr="00003F29">
        <w:rPr>
          <w:color w:val="231F20"/>
          <w:spacing w:val="-9"/>
          <w:sz w:val="17"/>
          <w:szCs w:val="17"/>
        </w:rPr>
        <w:t xml:space="preserve"> </w:t>
      </w:r>
      <w:r w:rsidRPr="00003F29">
        <w:rPr>
          <w:color w:val="231F20"/>
          <w:sz w:val="17"/>
          <w:szCs w:val="17"/>
        </w:rPr>
        <w:t>si</w:t>
      </w:r>
      <w:r w:rsidRPr="00003F29">
        <w:rPr>
          <w:color w:val="231F20"/>
          <w:spacing w:val="-9"/>
          <w:sz w:val="17"/>
          <w:szCs w:val="17"/>
        </w:rPr>
        <w:t xml:space="preserve"> </w:t>
      </w:r>
      <w:r w:rsidRPr="00003F29">
        <w:rPr>
          <w:color w:val="231F20"/>
          <w:sz w:val="17"/>
          <w:szCs w:val="17"/>
        </w:rPr>
        <w:t>verifichi</w:t>
      </w:r>
      <w:r w:rsidRPr="00003F29">
        <w:rPr>
          <w:color w:val="231F20"/>
          <w:spacing w:val="-9"/>
          <w:sz w:val="17"/>
          <w:szCs w:val="17"/>
        </w:rPr>
        <w:t xml:space="preserve"> </w:t>
      </w:r>
      <w:r w:rsidRPr="00003F29">
        <w:rPr>
          <w:color w:val="231F20"/>
          <w:sz w:val="17"/>
          <w:szCs w:val="17"/>
        </w:rPr>
        <w:t>disaccordo</w:t>
      </w:r>
      <w:r w:rsidRPr="00003F29">
        <w:rPr>
          <w:color w:val="231F20"/>
          <w:spacing w:val="-9"/>
          <w:sz w:val="17"/>
          <w:szCs w:val="17"/>
        </w:rPr>
        <w:t xml:space="preserve"> </w:t>
      </w:r>
      <w:r w:rsidRPr="00003F29">
        <w:rPr>
          <w:color w:val="231F20"/>
          <w:sz w:val="17"/>
          <w:szCs w:val="17"/>
        </w:rPr>
        <w:t>in</w:t>
      </w:r>
      <w:r w:rsidRPr="00003F29">
        <w:rPr>
          <w:color w:val="231F20"/>
          <w:spacing w:val="-9"/>
          <w:sz w:val="17"/>
          <w:szCs w:val="17"/>
        </w:rPr>
        <w:t xml:space="preserve"> </w:t>
      </w:r>
      <w:r w:rsidRPr="00003F29">
        <w:rPr>
          <w:color w:val="231F20"/>
          <w:sz w:val="17"/>
          <w:szCs w:val="17"/>
        </w:rPr>
        <w:t>merito</w:t>
      </w:r>
      <w:r w:rsidRPr="00003F29">
        <w:rPr>
          <w:color w:val="231F20"/>
          <w:spacing w:val="-9"/>
          <w:sz w:val="17"/>
          <w:szCs w:val="17"/>
        </w:rPr>
        <w:t xml:space="preserve"> </w:t>
      </w:r>
      <w:r w:rsidRPr="00003F29">
        <w:rPr>
          <w:color w:val="231F20"/>
          <w:sz w:val="17"/>
          <w:szCs w:val="17"/>
        </w:rPr>
        <w:t>a</w:t>
      </w:r>
      <w:r w:rsidRPr="00003F29">
        <w:rPr>
          <w:color w:val="231F20"/>
          <w:spacing w:val="-9"/>
          <w:sz w:val="17"/>
          <w:szCs w:val="17"/>
        </w:rPr>
        <w:t xml:space="preserve"> </w:t>
      </w:r>
      <w:r w:rsidRPr="00003F29">
        <w:rPr>
          <w:color w:val="231F20"/>
          <w:sz w:val="17"/>
          <w:szCs w:val="17"/>
        </w:rPr>
        <w:t>quanto</w:t>
      </w:r>
      <w:r w:rsidRPr="00003F29">
        <w:rPr>
          <w:color w:val="231F20"/>
          <w:spacing w:val="-9"/>
          <w:sz w:val="17"/>
          <w:szCs w:val="17"/>
        </w:rPr>
        <w:t xml:space="preserve"> </w:t>
      </w:r>
      <w:r w:rsidRPr="00003F29">
        <w:rPr>
          <w:color w:val="231F20"/>
          <w:sz w:val="17"/>
          <w:szCs w:val="17"/>
        </w:rPr>
        <w:t>sopra</w:t>
      </w:r>
      <w:r w:rsidRPr="00003F29">
        <w:rPr>
          <w:color w:val="231F20"/>
          <w:spacing w:val="-9"/>
          <w:sz w:val="17"/>
          <w:szCs w:val="17"/>
        </w:rPr>
        <w:t xml:space="preserve"> </w:t>
      </w:r>
      <w:r w:rsidRPr="00003F29">
        <w:rPr>
          <w:color w:val="231F20"/>
          <w:sz w:val="17"/>
          <w:szCs w:val="17"/>
        </w:rPr>
        <w:t>definito</w:t>
      </w:r>
      <w:r w:rsidRPr="00003F29">
        <w:rPr>
          <w:color w:val="231F20"/>
          <w:spacing w:val="-9"/>
          <w:sz w:val="17"/>
          <w:szCs w:val="17"/>
        </w:rPr>
        <w:t xml:space="preserve"> </w:t>
      </w:r>
      <w:r w:rsidRPr="00003F29">
        <w:rPr>
          <w:color w:val="231F20"/>
          <w:sz w:val="17"/>
          <w:szCs w:val="17"/>
        </w:rPr>
        <w:t>e/o</w:t>
      </w:r>
      <w:r w:rsidRPr="00003F29">
        <w:rPr>
          <w:color w:val="231F20"/>
          <w:spacing w:val="-9"/>
          <w:sz w:val="17"/>
          <w:szCs w:val="17"/>
        </w:rPr>
        <w:t xml:space="preserve"> </w:t>
      </w:r>
      <w:r w:rsidRPr="00003F29">
        <w:rPr>
          <w:color w:val="231F20"/>
          <w:sz w:val="17"/>
          <w:szCs w:val="17"/>
        </w:rPr>
        <w:t>al</w:t>
      </w:r>
      <w:r w:rsidRPr="00003F29">
        <w:rPr>
          <w:color w:val="231F20"/>
          <w:spacing w:val="-9"/>
          <w:sz w:val="17"/>
          <w:szCs w:val="17"/>
        </w:rPr>
        <w:t xml:space="preserve"> </w:t>
      </w:r>
      <w:r w:rsidRPr="00003F29">
        <w:rPr>
          <w:color w:val="231F20"/>
          <w:sz w:val="17"/>
          <w:szCs w:val="17"/>
        </w:rPr>
        <w:t xml:space="preserve">calcolo degli indennizzi di cui ai successivi artt. 5 – </w:t>
      </w:r>
      <w:r w:rsidRPr="00003F29">
        <w:rPr>
          <w:i/>
          <w:color w:val="231F20"/>
          <w:sz w:val="17"/>
          <w:szCs w:val="17"/>
        </w:rPr>
        <w:t xml:space="preserve">Norme per la quantificazione del danno </w:t>
      </w:r>
      <w:r w:rsidRPr="00003F29">
        <w:rPr>
          <w:color w:val="231F20"/>
          <w:sz w:val="17"/>
          <w:szCs w:val="17"/>
        </w:rPr>
        <w:t xml:space="preserve">e 6 – </w:t>
      </w:r>
      <w:r w:rsidRPr="00003F29">
        <w:rPr>
          <w:i/>
          <w:color w:val="231F20"/>
          <w:sz w:val="17"/>
          <w:szCs w:val="17"/>
        </w:rPr>
        <w:t>Calcolo e pagamento dell’Indennizzo</w:t>
      </w:r>
      <w:r w:rsidRPr="00003F29">
        <w:rPr>
          <w:color w:val="231F20"/>
          <w:sz w:val="17"/>
          <w:szCs w:val="17"/>
        </w:rPr>
        <w:t>.</w:t>
      </w:r>
      <w:r w:rsidRPr="00003F29">
        <w:rPr>
          <w:color w:val="231F20"/>
          <w:spacing w:val="-8"/>
          <w:sz w:val="17"/>
          <w:szCs w:val="17"/>
        </w:rPr>
        <w:t xml:space="preserve"> </w:t>
      </w:r>
      <w:r w:rsidRPr="00003F29">
        <w:rPr>
          <w:color w:val="231F20"/>
          <w:sz w:val="17"/>
          <w:szCs w:val="17"/>
        </w:rPr>
        <w:t>Il</w:t>
      </w:r>
      <w:r w:rsidRPr="00003F29">
        <w:rPr>
          <w:color w:val="231F20"/>
          <w:spacing w:val="-8"/>
          <w:sz w:val="17"/>
          <w:szCs w:val="17"/>
        </w:rPr>
        <w:t xml:space="preserve"> </w:t>
      </w:r>
      <w:r w:rsidRPr="00003F29">
        <w:rPr>
          <w:color w:val="231F20"/>
          <w:sz w:val="17"/>
          <w:szCs w:val="17"/>
        </w:rPr>
        <w:t>Terzo</w:t>
      </w:r>
      <w:r w:rsidRPr="00003F29">
        <w:rPr>
          <w:color w:val="231F20"/>
          <w:spacing w:val="-8"/>
          <w:sz w:val="17"/>
          <w:szCs w:val="17"/>
        </w:rPr>
        <w:t xml:space="preserve"> </w:t>
      </w:r>
      <w:r w:rsidRPr="00003F29">
        <w:rPr>
          <w:color w:val="231F20"/>
          <w:sz w:val="17"/>
          <w:szCs w:val="17"/>
        </w:rPr>
        <w:t>Perito</w:t>
      </w:r>
      <w:r w:rsidRPr="00003F29">
        <w:rPr>
          <w:color w:val="231F20"/>
          <w:spacing w:val="-8"/>
          <w:sz w:val="17"/>
          <w:szCs w:val="17"/>
        </w:rPr>
        <w:t xml:space="preserve"> </w:t>
      </w:r>
      <w:r w:rsidRPr="00003F29">
        <w:rPr>
          <w:color w:val="231F20"/>
          <w:sz w:val="17"/>
          <w:szCs w:val="17"/>
        </w:rPr>
        <w:t>interviene</w:t>
      </w:r>
      <w:r w:rsidRPr="00003F29">
        <w:rPr>
          <w:color w:val="231F20"/>
          <w:spacing w:val="-8"/>
          <w:sz w:val="17"/>
          <w:szCs w:val="17"/>
        </w:rPr>
        <w:t xml:space="preserve"> </w:t>
      </w:r>
      <w:r w:rsidRPr="00003F29">
        <w:rPr>
          <w:color w:val="231F20"/>
          <w:sz w:val="17"/>
          <w:szCs w:val="17"/>
        </w:rPr>
        <w:t>soltanto</w:t>
      </w:r>
      <w:r w:rsidRPr="00003F29">
        <w:rPr>
          <w:color w:val="231F20"/>
          <w:spacing w:val="-8"/>
          <w:sz w:val="17"/>
          <w:szCs w:val="17"/>
        </w:rPr>
        <w:t xml:space="preserve"> </w:t>
      </w:r>
      <w:r w:rsidRPr="00003F29">
        <w:rPr>
          <w:color w:val="231F20"/>
          <w:sz w:val="17"/>
          <w:szCs w:val="17"/>
        </w:rPr>
        <w:t>in</w:t>
      </w:r>
      <w:r w:rsidRPr="00003F29">
        <w:rPr>
          <w:color w:val="231F20"/>
          <w:spacing w:val="-8"/>
          <w:sz w:val="17"/>
          <w:szCs w:val="17"/>
        </w:rPr>
        <w:t xml:space="preserve"> </w:t>
      </w:r>
      <w:r w:rsidRPr="00003F29">
        <w:rPr>
          <w:color w:val="231F20"/>
          <w:sz w:val="17"/>
          <w:szCs w:val="17"/>
        </w:rPr>
        <w:t>caso</w:t>
      </w:r>
      <w:r w:rsidRPr="00003F29">
        <w:rPr>
          <w:color w:val="231F20"/>
          <w:spacing w:val="-8"/>
          <w:sz w:val="17"/>
          <w:szCs w:val="17"/>
        </w:rPr>
        <w:t xml:space="preserve"> </w:t>
      </w:r>
      <w:r w:rsidRPr="00003F29">
        <w:rPr>
          <w:color w:val="231F20"/>
          <w:sz w:val="17"/>
          <w:szCs w:val="17"/>
        </w:rPr>
        <w:t>di</w:t>
      </w:r>
      <w:r w:rsidRPr="00003F29">
        <w:rPr>
          <w:color w:val="231F20"/>
          <w:spacing w:val="-8"/>
          <w:sz w:val="17"/>
          <w:szCs w:val="17"/>
        </w:rPr>
        <w:t xml:space="preserve"> </w:t>
      </w:r>
      <w:r w:rsidRPr="00003F29">
        <w:rPr>
          <w:color w:val="231F20"/>
          <w:sz w:val="17"/>
          <w:szCs w:val="17"/>
        </w:rPr>
        <w:t>disaccordo</w:t>
      </w:r>
      <w:r w:rsidRPr="00003F29">
        <w:rPr>
          <w:color w:val="231F20"/>
          <w:spacing w:val="-8"/>
          <w:sz w:val="17"/>
          <w:szCs w:val="17"/>
        </w:rPr>
        <w:t xml:space="preserve"> </w:t>
      </w:r>
      <w:r w:rsidRPr="00003F29">
        <w:rPr>
          <w:color w:val="231F20"/>
          <w:sz w:val="17"/>
          <w:szCs w:val="17"/>
        </w:rPr>
        <w:t>e</w:t>
      </w:r>
      <w:r w:rsidRPr="00003F29">
        <w:rPr>
          <w:color w:val="231F20"/>
          <w:spacing w:val="-8"/>
          <w:sz w:val="17"/>
          <w:szCs w:val="17"/>
        </w:rPr>
        <w:t xml:space="preserve"> </w:t>
      </w:r>
      <w:r w:rsidRPr="00003F29">
        <w:rPr>
          <w:color w:val="231F20"/>
          <w:sz w:val="17"/>
          <w:szCs w:val="17"/>
        </w:rPr>
        <w:t>le</w:t>
      </w:r>
      <w:r w:rsidRPr="00003F29">
        <w:rPr>
          <w:color w:val="231F20"/>
          <w:spacing w:val="-8"/>
          <w:sz w:val="17"/>
          <w:szCs w:val="17"/>
        </w:rPr>
        <w:t xml:space="preserve"> </w:t>
      </w:r>
      <w:r w:rsidRPr="00003F29">
        <w:rPr>
          <w:color w:val="231F20"/>
          <w:sz w:val="17"/>
          <w:szCs w:val="17"/>
        </w:rPr>
        <w:lastRenderedPageBreak/>
        <w:t>decisioni</w:t>
      </w:r>
      <w:r w:rsidRPr="00003F29">
        <w:rPr>
          <w:color w:val="231F20"/>
          <w:spacing w:val="-8"/>
          <w:sz w:val="17"/>
          <w:szCs w:val="17"/>
        </w:rPr>
        <w:t xml:space="preserve"> </w:t>
      </w:r>
      <w:r w:rsidRPr="00003F29">
        <w:rPr>
          <w:color w:val="231F20"/>
          <w:sz w:val="17"/>
          <w:szCs w:val="17"/>
        </w:rPr>
        <w:t>sui</w:t>
      </w:r>
      <w:r w:rsidRPr="00003F29">
        <w:rPr>
          <w:color w:val="231F20"/>
          <w:spacing w:val="-8"/>
          <w:sz w:val="17"/>
          <w:szCs w:val="17"/>
        </w:rPr>
        <w:t xml:space="preserve"> </w:t>
      </w:r>
      <w:r w:rsidRPr="00003F29">
        <w:rPr>
          <w:color w:val="231F20"/>
          <w:sz w:val="17"/>
          <w:szCs w:val="17"/>
        </w:rPr>
        <w:t>punti</w:t>
      </w:r>
      <w:r w:rsidRPr="00003F29">
        <w:rPr>
          <w:color w:val="231F20"/>
          <w:spacing w:val="-8"/>
          <w:sz w:val="17"/>
          <w:szCs w:val="17"/>
        </w:rPr>
        <w:t xml:space="preserve"> </w:t>
      </w:r>
      <w:r w:rsidRPr="00003F29">
        <w:rPr>
          <w:color w:val="231F20"/>
          <w:sz w:val="17"/>
          <w:szCs w:val="17"/>
        </w:rPr>
        <w:t>controversi</w:t>
      </w:r>
      <w:r w:rsidRPr="00003F29">
        <w:rPr>
          <w:color w:val="231F20"/>
          <w:spacing w:val="-8"/>
          <w:sz w:val="17"/>
          <w:szCs w:val="17"/>
        </w:rPr>
        <w:t xml:space="preserve"> </w:t>
      </w:r>
      <w:r w:rsidRPr="00003F29">
        <w:rPr>
          <w:color w:val="231F20"/>
          <w:sz w:val="17"/>
          <w:szCs w:val="17"/>
        </w:rPr>
        <w:t>sono</w:t>
      </w:r>
      <w:r w:rsidRPr="00003F29">
        <w:rPr>
          <w:color w:val="231F20"/>
          <w:spacing w:val="-8"/>
          <w:sz w:val="17"/>
          <w:szCs w:val="17"/>
        </w:rPr>
        <w:t xml:space="preserve"> </w:t>
      </w:r>
      <w:r w:rsidRPr="00003F29">
        <w:rPr>
          <w:color w:val="231F20"/>
          <w:sz w:val="17"/>
          <w:szCs w:val="17"/>
        </w:rPr>
        <w:t>prese a maggioranza.</w:t>
      </w:r>
    </w:p>
    <w:p w14:paraId="576C1608" w14:textId="25941CE6" w:rsidR="004F5F1C" w:rsidRPr="00003F29" w:rsidRDefault="001F5764" w:rsidP="00003F29">
      <w:pPr>
        <w:tabs>
          <w:tab w:val="left" w:pos="1120"/>
        </w:tabs>
        <w:ind w:left="760" w:right="-7"/>
        <w:jc w:val="both"/>
        <w:rPr>
          <w:color w:val="231F20"/>
          <w:sz w:val="17"/>
          <w:szCs w:val="17"/>
        </w:rPr>
      </w:pPr>
      <w:r w:rsidRPr="00003F29">
        <w:rPr>
          <w:color w:val="231F20"/>
          <w:sz w:val="17"/>
          <w:szCs w:val="17"/>
        </w:rPr>
        <w:t>Se</w:t>
      </w:r>
      <w:r w:rsidRPr="00003F29">
        <w:rPr>
          <w:color w:val="231F20"/>
          <w:spacing w:val="-9"/>
          <w:sz w:val="17"/>
          <w:szCs w:val="17"/>
        </w:rPr>
        <w:t xml:space="preserve"> </w:t>
      </w:r>
      <w:r w:rsidRPr="00003F29">
        <w:rPr>
          <w:color w:val="231F20"/>
          <w:sz w:val="17"/>
          <w:szCs w:val="17"/>
        </w:rPr>
        <w:t>i</w:t>
      </w:r>
      <w:r w:rsidRPr="00003F29">
        <w:rPr>
          <w:color w:val="231F20"/>
          <w:spacing w:val="-9"/>
          <w:sz w:val="17"/>
          <w:szCs w:val="17"/>
        </w:rPr>
        <w:t xml:space="preserve"> </w:t>
      </w:r>
      <w:r w:rsidRPr="00003F29">
        <w:rPr>
          <w:color w:val="231F20"/>
          <w:sz w:val="17"/>
          <w:szCs w:val="17"/>
        </w:rPr>
        <w:t>periti</w:t>
      </w:r>
      <w:r w:rsidRPr="00003F29">
        <w:rPr>
          <w:color w:val="231F20"/>
          <w:spacing w:val="-9"/>
          <w:sz w:val="17"/>
          <w:szCs w:val="17"/>
        </w:rPr>
        <w:t xml:space="preserve"> </w:t>
      </w:r>
      <w:r w:rsidRPr="00003F29">
        <w:rPr>
          <w:color w:val="231F20"/>
          <w:sz w:val="17"/>
          <w:szCs w:val="17"/>
        </w:rPr>
        <w:t>non</w:t>
      </w:r>
      <w:r w:rsidRPr="00003F29">
        <w:rPr>
          <w:color w:val="231F20"/>
          <w:spacing w:val="-9"/>
          <w:sz w:val="17"/>
          <w:szCs w:val="17"/>
        </w:rPr>
        <w:t xml:space="preserve"> </w:t>
      </w:r>
      <w:r w:rsidRPr="00003F29">
        <w:rPr>
          <w:color w:val="231F20"/>
          <w:sz w:val="17"/>
          <w:szCs w:val="17"/>
        </w:rPr>
        <w:t>concordano</w:t>
      </w:r>
      <w:r w:rsidRPr="00003F29">
        <w:rPr>
          <w:color w:val="231F20"/>
          <w:spacing w:val="-9"/>
          <w:sz w:val="17"/>
          <w:szCs w:val="17"/>
        </w:rPr>
        <w:t xml:space="preserve"> </w:t>
      </w:r>
      <w:r w:rsidRPr="00003F29">
        <w:rPr>
          <w:color w:val="231F20"/>
          <w:sz w:val="17"/>
          <w:szCs w:val="17"/>
        </w:rPr>
        <w:t>sulla</w:t>
      </w:r>
      <w:r w:rsidRPr="00003F29">
        <w:rPr>
          <w:color w:val="231F20"/>
          <w:spacing w:val="-9"/>
          <w:sz w:val="17"/>
          <w:szCs w:val="17"/>
        </w:rPr>
        <w:t xml:space="preserve"> </w:t>
      </w:r>
      <w:r w:rsidRPr="00003F29">
        <w:rPr>
          <w:color w:val="231F20"/>
          <w:sz w:val="17"/>
          <w:szCs w:val="17"/>
        </w:rPr>
        <w:t>nomina</w:t>
      </w:r>
      <w:r w:rsidRPr="00003F29">
        <w:rPr>
          <w:color w:val="231F20"/>
          <w:spacing w:val="-9"/>
          <w:sz w:val="17"/>
          <w:szCs w:val="17"/>
        </w:rPr>
        <w:t xml:space="preserve"> </w:t>
      </w:r>
      <w:r w:rsidRPr="00003F29">
        <w:rPr>
          <w:color w:val="231F20"/>
          <w:sz w:val="17"/>
          <w:szCs w:val="17"/>
        </w:rPr>
        <w:t>del</w:t>
      </w:r>
      <w:r w:rsidRPr="00003F29">
        <w:rPr>
          <w:color w:val="231F20"/>
          <w:spacing w:val="-9"/>
          <w:sz w:val="17"/>
          <w:szCs w:val="17"/>
        </w:rPr>
        <w:t xml:space="preserve"> </w:t>
      </w:r>
      <w:r w:rsidRPr="00003F29">
        <w:rPr>
          <w:color w:val="231F20"/>
          <w:sz w:val="17"/>
          <w:szCs w:val="17"/>
        </w:rPr>
        <w:t>Terzo</w:t>
      </w:r>
      <w:r w:rsidRPr="00003F29">
        <w:rPr>
          <w:color w:val="231F20"/>
          <w:spacing w:val="-9"/>
          <w:sz w:val="17"/>
          <w:szCs w:val="17"/>
        </w:rPr>
        <w:t xml:space="preserve"> </w:t>
      </w:r>
      <w:r w:rsidRPr="00003F29">
        <w:rPr>
          <w:color w:val="231F20"/>
          <w:sz w:val="17"/>
          <w:szCs w:val="17"/>
        </w:rPr>
        <w:t>Perito,</w:t>
      </w:r>
      <w:r w:rsidRPr="00003F29">
        <w:rPr>
          <w:color w:val="231F20"/>
          <w:spacing w:val="-9"/>
          <w:sz w:val="17"/>
          <w:szCs w:val="17"/>
        </w:rPr>
        <w:t xml:space="preserve"> </w:t>
      </w:r>
      <w:r w:rsidRPr="00003F29">
        <w:rPr>
          <w:color w:val="231F20"/>
          <w:sz w:val="17"/>
          <w:szCs w:val="17"/>
        </w:rPr>
        <w:t>la</w:t>
      </w:r>
      <w:r w:rsidRPr="00003F29">
        <w:rPr>
          <w:color w:val="231F20"/>
          <w:spacing w:val="-9"/>
          <w:sz w:val="17"/>
          <w:szCs w:val="17"/>
        </w:rPr>
        <w:t xml:space="preserve"> </w:t>
      </w:r>
      <w:r w:rsidRPr="00003F29">
        <w:rPr>
          <w:color w:val="231F20"/>
          <w:sz w:val="17"/>
          <w:szCs w:val="17"/>
        </w:rPr>
        <w:t>stessa,</w:t>
      </w:r>
      <w:r w:rsidRPr="00003F29">
        <w:rPr>
          <w:color w:val="231F20"/>
          <w:spacing w:val="-9"/>
          <w:sz w:val="17"/>
          <w:szCs w:val="17"/>
        </w:rPr>
        <w:t xml:space="preserve"> </w:t>
      </w:r>
      <w:r w:rsidRPr="00003F29">
        <w:rPr>
          <w:color w:val="231F20"/>
          <w:sz w:val="17"/>
          <w:szCs w:val="17"/>
        </w:rPr>
        <w:t>anche</w:t>
      </w:r>
      <w:r w:rsidRPr="00003F29">
        <w:rPr>
          <w:color w:val="231F20"/>
          <w:spacing w:val="-9"/>
          <w:sz w:val="17"/>
          <w:szCs w:val="17"/>
        </w:rPr>
        <w:t xml:space="preserve"> </w:t>
      </w:r>
      <w:r w:rsidRPr="00003F29">
        <w:rPr>
          <w:color w:val="231F20"/>
          <w:sz w:val="17"/>
          <w:szCs w:val="17"/>
        </w:rPr>
        <w:t>su</w:t>
      </w:r>
      <w:r w:rsidRPr="00003F29">
        <w:rPr>
          <w:color w:val="231F20"/>
          <w:spacing w:val="-9"/>
          <w:sz w:val="17"/>
          <w:szCs w:val="17"/>
        </w:rPr>
        <w:t xml:space="preserve"> </w:t>
      </w:r>
      <w:r w:rsidRPr="00003F29">
        <w:rPr>
          <w:color w:val="231F20"/>
          <w:sz w:val="17"/>
          <w:szCs w:val="17"/>
        </w:rPr>
        <w:t>istanza</w:t>
      </w:r>
      <w:r w:rsidRPr="00003F29">
        <w:rPr>
          <w:color w:val="231F20"/>
          <w:spacing w:val="-9"/>
          <w:sz w:val="17"/>
          <w:szCs w:val="17"/>
        </w:rPr>
        <w:t xml:space="preserve"> </w:t>
      </w:r>
      <w:r w:rsidRPr="00003F29">
        <w:rPr>
          <w:color w:val="231F20"/>
          <w:sz w:val="17"/>
          <w:szCs w:val="17"/>
        </w:rPr>
        <w:t>di</w:t>
      </w:r>
      <w:r w:rsidRPr="00003F29">
        <w:rPr>
          <w:color w:val="231F20"/>
          <w:spacing w:val="-9"/>
          <w:sz w:val="17"/>
          <w:szCs w:val="17"/>
        </w:rPr>
        <w:t xml:space="preserve"> </w:t>
      </w:r>
      <w:r w:rsidRPr="00003F29">
        <w:rPr>
          <w:color w:val="231F20"/>
          <w:sz w:val="17"/>
          <w:szCs w:val="17"/>
        </w:rPr>
        <w:t>una</w:t>
      </w:r>
      <w:r w:rsidRPr="00003F29">
        <w:rPr>
          <w:color w:val="231F20"/>
          <w:spacing w:val="-9"/>
          <w:sz w:val="17"/>
          <w:szCs w:val="17"/>
        </w:rPr>
        <w:t xml:space="preserve"> </w:t>
      </w:r>
      <w:r w:rsidRPr="00003F29">
        <w:rPr>
          <w:color w:val="231F20"/>
          <w:sz w:val="17"/>
          <w:szCs w:val="17"/>
        </w:rPr>
        <w:t>sola</w:t>
      </w:r>
      <w:r w:rsidRPr="00003F29">
        <w:rPr>
          <w:color w:val="231F20"/>
          <w:spacing w:val="-9"/>
          <w:sz w:val="17"/>
          <w:szCs w:val="17"/>
        </w:rPr>
        <w:t xml:space="preserve"> </w:t>
      </w:r>
      <w:r w:rsidRPr="00003F29">
        <w:rPr>
          <w:color w:val="231F20"/>
          <w:sz w:val="17"/>
          <w:szCs w:val="17"/>
        </w:rPr>
        <w:t>delle</w:t>
      </w:r>
      <w:r w:rsidRPr="00003F29">
        <w:rPr>
          <w:color w:val="231F20"/>
          <w:spacing w:val="-9"/>
          <w:sz w:val="17"/>
          <w:szCs w:val="17"/>
        </w:rPr>
        <w:t xml:space="preserve"> </w:t>
      </w:r>
      <w:r w:rsidRPr="00003F29">
        <w:rPr>
          <w:color w:val="231F20"/>
          <w:sz w:val="17"/>
          <w:szCs w:val="17"/>
        </w:rPr>
        <w:t>parti,</w:t>
      </w:r>
      <w:r w:rsidRPr="00003F29">
        <w:rPr>
          <w:color w:val="231F20"/>
          <w:spacing w:val="-9"/>
          <w:sz w:val="17"/>
          <w:szCs w:val="17"/>
        </w:rPr>
        <w:t xml:space="preserve"> </w:t>
      </w:r>
      <w:r w:rsidRPr="00003F29">
        <w:rPr>
          <w:color w:val="231F20"/>
          <w:sz w:val="17"/>
          <w:szCs w:val="17"/>
        </w:rPr>
        <w:t>è</w:t>
      </w:r>
      <w:r w:rsidRPr="00003F29">
        <w:rPr>
          <w:color w:val="231F20"/>
          <w:spacing w:val="-9"/>
          <w:sz w:val="17"/>
          <w:szCs w:val="17"/>
        </w:rPr>
        <w:t xml:space="preserve"> </w:t>
      </w:r>
      <w:r w:rsidRPr="00003F29">
        <w:rPr>
          <w:color w:val="231F20"/>
          <w:sz w:val="17"/>
          <w:szCs w:val="17"/>
        </w:rPr>
        <w:t>demandata al Presidente del Tribunale nella cui giurisdizione il Sinistro è accaduto.</w:t>
      </w:r>
    </w:p>
    <w:p w14:paraId="4BC6CA35" w14:textId="36CFA7FB" w:rsidR="0057014F" w:rsidRPr="00003F29" w:rsidRDefault="001F5764" w:rsidP="00003F29">
      <w:pPr>
        <w:tabs>
          <w:tab w:val="left" w:pos="1120"/>
        </w:tabs>
        <w:ind w:left="760" w:right="-7"/>
        <w:jc w:val="both"/>
        <w:rPr>
          <w:sz w:val="17"/>
          <w:szCs w:val="17"/>
        </w:rPr>
      </w:pPr>
      <w:r w:rsidRPr="00003F29">
        <w:rPr>
          <w:color w:val="231F20"/>
          <w:sz w:val="17"/>
          <w:szCs w:val="17"/>
        </w:rPr>
        <w:t>Ciascuna</w:t>
      </w:r>
      <w:r w:rsidRPr="00003F29">
        <w:rPr>
          <w:color w:val="231F20"/>
          <w:spacing w:val="-2"/>
          <w:sz w:val="17"/>
          <w:szCs w:val="17"/>
        </w:rPr>
        <w:t xml:space="preserve"> </w:t>
      </w:r>
      <w:r w:rsidRPr="00003F29">
        <w:rPr>
          <w:color w:val="231F20"/>
          <w:sz w:val="17"/>
          <w:szCs w:val="17"/>
        </w:rPr>
        <w:t>delle</w:t>
      </w:r>
      <w:r w:rsidRPr="00003F29">
        <w:rPr>
          <w:color w:val="231F20"/>
          <w:spacing w:val="-2"/>
          <w:sz w:val="17"/>
          <w:szCs w:val="17"/>
        </w:rPr>
        <w:t xml:space="preserve"> </w:t>
      </w:r>
      <w:r w:rsidRPr="00003F29">
        <w:rPr>
          <w:color w:val="231F20"/>
          <w:sz w:val="17"/>
          <w:szCs w:val="17"/>
        </w:rPr>
        <w:t>parti</w:t>
      </w:r>
      <w:r w:rsidRPr="00003F29">
        <w:rPr>
          <w:color w:val="231F20"/>
          <w:spacing w:val="-2"/>
          <w:sz w:val="17"/>
          <w:szCs w:val="17"/>
        </w:rPr>
        <w:t xml:space="preserve"> </w:t>
      </w:r>
      <w:r w:rsidRPr="00003F29">
        <w:rPr>
          <w:color w:val="231F20"/>
          <w:sz w:val="17"/>
          <w:szCs w:val="17"/>
        </w:rPr>
        <w:t>sostiene</w:t>
      </w:r>
      <w:r w:rsidRPr="00003F29">
        <w:rPr>
          <w:color w:val="231F20"/>
          <w:spacing w:val="-2"/>
          <w:sz w:val="17"/>
          <w:szCs w:val="17"/>
        </w:rPr>
        <w:t xml:space="preserve"> </w:t>
      </w:r>
      <w:r w:rsidRPr="00003F29">
        <w:rPr>
          <w:color w:val="231F20"/>
          <w:sz w:val="17"/>
          <w:szCs w:val="17"/>
        </w:rPr>
        <w:t>le</w:t>
      </w:r>
      <w:r w:rsidRPr="00003F29">
        <w:rPr>
          <w:color w:val="231F20"/>
          <w:spacing w:val="-2"/>
          <w:sz w:val="17"/>
          <w:szCs w:val="17"/>
        </w:rPr>
        <w:t xml:space="preserve"> </w:t>
      </w:r>
      <w:r w:rsidRPr="00003F29">
        <w:rPr>
          <w:color w:val="231F20"/>
          <w:sz w:val="17"/>
          <w:szCs w:val="17"/>
        </w:rPr>
        <w:t>spese</w:t>
      </w:r>
      <w:r w:rsidRPr="00003F29">
        <w:rPr>
          <w:color w:val="231F20"/>
          <w:spacing w:val="-2"/>
          <w:sz w:val="17"/>
          <w:szCs w:val="17"/>
        </w:rPr>
        <w:t xml:space="preserve"> </w:t>
      </w:r>
      <w:r w:rsidRPr="00003F29">
        <w:rPr>
          <w:color w:val="231F20"/>
          <w:sz w:val="17"/>
          <w:szCs w:val="17"/>
        </w:rPr>
        <w:t>del</w:t>
      </w:r>
      <w:r w:rsidRPr="00003F29">
        <w:rPr>
          <w:color w:val="231F20"/>
          <w:spacing w:val="-2"/>
          <w:sz w:val="17"/>
          <w:szCs w:val="17"/>
        </w:rPr>
        <w:t xml:space="preserve"> </w:t>
      </w:r>
      <w:r w:rsidRPr="00003F29">
        <w:rPr>
          <w:color w:val="231F20"/>
          <w:sz w:val="17"/>
          <w:szCs w:val="17"/>
        </w:rPr>
        <w:t>proprio</w:t>
      </w:r>
      <w:r w:rsidRPr="00003F29">
        <w:rPr>
          <w:color w:val="231F20"/>
          <w:spacing w:val="-2"/>
          <w:sz w:val="17"/>
          <w:szCs w:val="17"/>
        </w:rPr>
        <w:t xml:space="preserve"> </w:t>
      </w:r>
      <w:r w:rsidRPr="00003F29">
        <w:rPr>
          <w:color w:val="231F20"/>
          <w:sz w:val="17"/>
          <w:szCs w:val="17"/>
        </w:rPr>
        <w:t>perito;</w:t>
      </w:r>
      <w:r w:rsidRPr="00003F29">
        <w:rPr>
          <w:color w:val="231F20"/>
          <w:spacing w:val="-2"/>
          <w:sz w:val="17"/>
          <w:szCs w:val="17"/>
        </w:rPr>
        <w:t xml:space="preserve"> </w:t>
      </w:r>
      <w:r w:rsidRPr="00003F29">
        <w:rPr>
          <w:color w:val="231F20"/>
          <w:sz w:val="17"/>
          <w:szCs w:val="17"/>
        </w:rPr>
        <w:t>quelle</w:t>
      </w:r>
      <w:r w:rsidRPr="00003F29">
        <w:rPr>
          <w:color w:val="231F20"/>
          <w:spacing w:val="-2"/>
          <w:sz w:val="17"/>
          <w:szCs w:val="17"/>
        </w:rPr>
        <w:t xml:space="preserve"> </w:t>
      </w:r>
      <w:r w:rsidRPr="00003F29">
        <w:rPr>
          <w:color w:val="231F20"/>
          <w:sz w:val="17"/>
          <w:szCs w:val="17"/>
        </w:rPr>
        <w:t>del</w:t>
      </w:r>
      <w:r w:rsidRPr="00003F29">
        <w:rPr>
          <w:color w:val="231F20"/>
          <w:spacing w:val="-2"/>
          <w:sz w:val="17"/>
          <w:szCs w:val="17"/>
        </w:rPr>
        <w:t xml:space="preserve"> </w:t>
      </w:r>
      <w:r w:rsidRPr="00003F29">
        <w:rPr>
          <w:color w:val="231F20"/>
          <w:sz w:val="17"/>
          <w:szCs w:val="17"/>
        </w:rPr>
        <w:t>Terzo</w:t>
      </w:r>
      <w:r w:rsidRPr="00003F29">
        <w:rPr>
          <w:color w:val="231F20"/>
          <w:spacing w:val="-2"/>
          <w:sz w:val="17"/>
          <w:szCs w:val="17"/>
        </w:rPr>
        <w:t xml:space="preserve"> </w:t>
      </w:r>
      <w:r w:rsidRPr="00003F29">
        <w:rPr>
          <w:color w:val="231F20"/>
          <w:sz w:val="17"/>
          <w:szCs w:val="17"/>
        </w:rPr>
        <w:t>Perito</w:t>
      </w:r>
      <w:r w:rsidRPr="00003F29">
        <w:rPr>
          <w:color w:val="231F20"/>
          <w:spacing w:val="-2"/>
          <w:sz w:val="17"/>
          <w:szCs w:val="17"/>
        </w:rPr>
        <w:t xml:space="preserve"> </w:t>
      </w:r>
      <w:r w:rsidRPr="00003F29">
        <w:rPr>
          <w:color w:val="231F20"/>
          <w:sz w:val="17"/>
          <w:szCs w:val="17"/>
        </w:rPr>
        <w:t>sono</w:t>
      </w:r>
      <w:r w:rsidRPr="00003F29">
        <w:rPr>
          <w:color w:val="231F20"/>
          <w:spacing w:val="-2"/>
          <w:sz w:val="17"/>
          <w:szCs w:val="17"/>
        </w:rPr>
        <w:t xml:space="preserve"> </w:t>
      </w:r>
      <w:r w:rsidRPr="00003F29">
        <w:rPr>
          <w:color w:val="231F20"/>
          <w:sz w:val="17"/>
          <w:szCs w:val="17"/>
        </w:rPr>
        <w:t>ripartite</w:t>
      </w:r>
      <w:r w:rsidRPr="00003F29">
        <w:rPr>
          <w:color w:val="231F20"/>
          <w:spacing w:val="-2"/>
          <w:sz w:val="17"/>
          <w:szCs w:val="17"/>
        </w:rPr>
        <w:t xml:space="preserve"> </w:t>
      </w:r>
      <w:r w:rsidRPr="00003F29">
        <w:rPr>
          <w:color w:val="231F20"/>
          <w:sz w:val="17"/>
          <w:szCs w:val="17"/>
        </w:rPr>
        <w:t>a</w:t>
      </w:r>
      <w:r w:rsidRPr="00003F29">
        <w:rPr>
          <w:color w:val="231F20"/>
          <w:spacing w:val="-1"/>
          <w:sz w:val="17"/>
          <w:szCs w:val="17"/>
        </w:rPr>
        <w:t xml:space="preserve"> </w:t>
      </w:r>
      <w:r w:rsidRPr="00003F29">
        <w:rPr>
          <w:color w:val="231F20"/>
          <w:spacing w:val="-2"/>
          <w:sz w:val="17"/>
          <w:szCs w:val="17"/>
        </w:rPr>
        <w:t>metà.</w:t>
      </w:r>
    </w:p>
    <w:p w14:paraId="24483D94" w14:textId="77777777" w:rsidR="0057014F" w:rsidRDefault="0057014F" w:rsidP="00396787">
      <w:pPr>
        <w:pStyle w:val="Corpotesto"/>
        <w:spacing w:before="5"/>
        <w:ind w:left="851" w:right="-7"/>
        <w:rPr>
          <w:sz w:val="19"/>
        </w:rPr>
      </w:pPr>
    </w:p>
    <w:p w14:paraId="026F26F1" w14:textId="77777777" w:rsidR="0057014F" w:rsidRDefault="001F5764" w:rsidP="00396787">
      <w:pPr>
        <w:pStyle w:val="Corpotesto"/>
        <w:ind w:left="851" w:right="-7"/>
        <w:jc w:val="both"/>
        <w:rPr>
          <w:b/>
        </w:rPr>
      </w:pPr>
      <w:r>
        <w:rPr>
          <w:b/>
          <w:color w:val="F58224"/>
          <w:w w:val="105"/>
        </w:rPr>
        <w:t>Art.</w:t>
      </w:r>
      <w:r>
        <w:rPr>
          <w:b/>
          <w:color w:val="F58224"/>
          <w:spacing w:val="-9"/>
          <w:w w:val="105"/>
        </w:rPr>
        <w:t xml:space="preserve"> </w:t>
      </w:r>
      <w:r>
        <w:rPr>
          <w:b/>
          <w:color w:val="F58224"/>
          <w:w w:val="105"/>
        </w:rPr>
        <w:t>5</w:t>
      </w:r>
      <w:r>
        <w:rPr>
          <w:b/>
          <w:color w:val="F58224"/>
          <w:spacing w:val="-8"/>
          <w:w w:val="105"/>
        </w:rPr>
        <w:t xml:space="preserve"> </w:t>
      </w:r>
      <w:r>
        <w:rPr>
          <w:b/>
          <w:color w:val="F58224"/>
          <w:w w:val="105"/>
        </w:rPr>
        <w:t>–</w:t>
      </w:r>
      <w:r>
        <w:rPr>
          <w:b/>
          <w:color w:val="F58224"/>
          <w:spacing w:val="-9"/>
          <w:w w:val="105"/>
        </w:rPr>
        <w:t xml:space="preserve"> </w:t>
      </w:r>
      <w:r>
        <w:rPr>
          <w:b/>
          <w:color w:val="F58224"/>
          <w:w w:val="105"/>
        </w:rPr>
        <w:t>Norme</w:t>
      </w:r>
      <w:r>
        <w:rPr>
          <w:b/>
          <w:color w:val="F58224"/>
          <w:spacing w:val="-8"/>
          <w:w w:val="105"/>
        </w:rPr>
        <w:t xml:space="preserve"> </w:t>
      </w:r>
      <w:r>
        <w:rPr>
          <w:b/>
          <w:color w:val="F58224"/>
          <w:w w:val="105"/>
        </w:rPr>
        <w:t>per</w:t>
      </w:r>
      <w:r>
        <w:rPr>
          <w:b/>
          <w:color w:val="F58224"/>
          <w:spacing w:val="-9"/>
          <w:w w:val="105"/>
        </w:rPr>
        <w:t xml:space="preserve"> </w:t>
      </w:r>
      <w:r>
        <w:rPr>
          <w:b/>
          <w:color w:val="F58224"/>
          <w:w w:val="105"/>
        </w:rPr>
        <w:t>la</w:t>
      </w:r>
      <w:r>
        <w:rPr>
          <w:b/>
          <w:color w:val="F58224"/>
          <w:spacing w:val="-8"/>
          <w:w w:val="105"/>
        </w:rPr>
        <w:t xml:space="preserve"> </w:t>
      </w:r>
      <w:r>
        <w:rPr>
          <w:b/>
          <w:color w:val="F58224"/>
          <w:w w:val="105"/>
        </w:rPr>
        <w:t>quantificazione</w:t>
      </w:r>
      <w:r>
        <w:rPr>
          <w:b/>
          <w:color w:val="F58224"/>
          <w:spacing w:val="-9"/>
          <w:w w:val="105"/>
        </w:rPr>
        <w:t xml:space="preserve"> </w:t>
      </w:r>
      <w:r>
        <w:rPr>
          <w:b/>
          <w:color w:val="F58224"/>
          <w:w w:val="105"/>
        </w:rPr>
        <w:t>del</w:t>
      </w:r>
      <w:r>
        <w:rPr>
          <w:b/>
          <w:color w:val="F58224"/>
          <w:spacing w:val="-8"/>
          <w:w w:val="105"/>
        </w:rPr>
        <w:t xml:space="preserve"> </w:t>
      </w:r>
      <w:r>
        <w:rPr>
          <w:b/>
          <w:color w:val="F58224"/>
          <w:spacing w:val="-2"/>
          <w:w w:val="105"/>
        </w:rPr>
        <w:t>danno</w:t>
      </w:r>
    </w:p>
    <w:p w14:paraId="7D35ACA9" w14:textId="77777777" w:rsidR="0057014F" w:rsidRDefault="001F5764" w:rsidP="00396787">
      <w:pPr>
        <w:pStyle w:val="Corpotesto"/>
        <w:spacing w:before="16" w:line="259" w:lineRule="auto"/>
        <w:ind w:left="851" w:right="-7"/>
        <w:jc w:val="both"/>
      </w:pPr>
      <w:r>
        <w:rPr>
          <w:color w:val="231F20"/>
          <w:w w:val="105"/>
        </w:rPr>
        <w:t>La</w:t>
      </w:r>
      <w:r>
        <w:rPr>
          <w:color w:val="231F20"/>
          <w:spacing w:val="-5"/>
          <w:w w:val="105"/>
        </w:rPr>
        <w:t xml:space="preserve"> </w:t>
      </w:r>
      <w:r>
        <w:rPr>
          <w:color w:val="231F20"/>
          <w:w w:val="105"/>
        </w:rPr>
        <w:t>quantificazione</w:t>
      </w:r>
      <w:r>
        <w:rPr>
          <w:color w:val="231F20"/>
          <w:spacing w:val="-5"/>
          <w:w w:val="105"/>
        </w:rPr>
        <w:t xml:space="preserve"> </w:t>
      </w:r>
      <w:r>
        <w:rPr>
          <w:color w:val="231F20"/>
          <w:w w:val="105"/>
        </w:rPr>
        <w:t>del</w:t>
      </w:r>
      <w:r>
        <w:rPr>
          <w:color w:val="231F20"/>
          <w:spacing w:val="-5"/>
          <w:w w:val="105"/>
        </w:rPr>
        <w:t xml:space="preserve"> </w:t>
      </w:r>
      <w:r>
        <w:rPr>
          <w:color w:val="231F20"/>
          <w:w w:val="105"/>
        </w:rPr>
        <w:t>danno</w:t>
      </w:r>
      <w:r>
        <w:rPr>
          <w:color w:val="231F20"/>
          <w:spacing w:val="-5"/>
          <w:w w:val="105"/>
        </w:rPr>
        <w:t xml:space="preserve"> </w:t>
      </w:r>
      <w:r>
        <w:rPr>
          <w:color w:val="231F20"/>
          <w:w w:val="105"/>
        </w:rPr>
        <w:t>deve</w:t>
      </w:r>
      <w:r>
        <w:rPr>
          <w:color w:val="231F20"/>
          <w:spacing w:val="-5"/>
          <w:w w:val="105"/>
        </w:rPr>
        <w:t xml:space="preserve"> </w:t>
      </w:r>
      <w:r>
        <w:rPr>
          <w:color w:val="231F20"/>
          <w:w w:val="105"/>
        </w:rPr>
        <w:t>essere</w:t>
      </w:r>
      <w:r>
        <w:rPr>
          <w:color w:val="231F20"/>
          <w:spacing w:val="-5"/>
          <w:w w:val="105"/>
        </w:rPr>
        <w:t xml:space="preserve"> </w:t>
      </w:r>
      <w:r>
        <w:rPr>
          <w:color w:val="231F20"/>
          <w:w w:val="105"/>
        </w:rPr>
        <w:t>eseguita</w:t>
      </w:r>
      <w:r>
        <w:rPr>
          <w:color w:val="231F20"/>
          <w:spacing w:val="-5"/>
          <w:w w:val="105"/>
        </w:rPr>
        <w:t xml:space="preserve"> </w:t>
      </w:r>
      <w:r>
        <w:rPr>
          <w:color w:val="231F20"/>
          <w:w w:val="105"/>
        </w:rPr>
        <w:t>in</w:t>
      </w:r>
      <w:r>
        <w:rPr>
          <w:color w:val="231F20"/>
          <w:spacing w:val="-5"/>
          <w:w w:val="105"/>
        </w:rPr>
        <w:t xml:space="preserve"> </w:t>
      </w:r>
      <w:r>
        <w:rPr>
          <w:color w:val="231F20"/>
          <w:w w:val="105"/>
        </w:rPr>
        <w:t>comune</w:t>
      </w:r>
      <w:r>
        <w:rPr>
          <w:color w:val="231F20"/>
          <w:spacing w:val="-5"/>
          <w:w w:val="105"/>
        </w:rPr>
        <w:t xml:space="preserve"> </w:t>
      </w:r>
      <w:r>
        <w:rPr>
          <w:color w:val="231F20"/>
          <w:w w:val="105"/>
        </w:rPr>
        <w:t>accordo</w:t>
      </w:r>
      <w:r>
        <w:rPr>
          <w:color w:val="231F20"/>
          <w:spacing w:val="-5"/>
          <w:w w:val="105"/>
        </w:rPr>
        <w:t xml:space="preserve"> </w:t>
      </w:r>
      <w:r>
        <w:rPr>
          <w:color w:val="231F20"/>
          <w:w w:val="105"/>
        </w:rPr>
        <w:t>fra</w:t>
      </w:r>
      <w:r>
        <w:rPr>
          <w:color w:val="231F20"/>
          <w:spacing w:val="-5"/>
          <w:w w:val="105"/>
        </w:rPr>
        <w:t xml:space="preserve"> </w:t>
      </w:r>
      <w:r>
        <w:rPr>
          <w:color w:val="231F20"/>
          <w:w w:val="105"/>
        </w:rPr>
        <w:t>Contraente</w:t>
      </w:r>
      <w:r>
        <w:rPr>
          <w:color w:val="231F20"/>
          <w:spacing w:val="-5"/>
          <w:w w:val="105"/>
        </w:rPr>
        <w:t xml:space="preserve"> </w:t>
      </w:r>
      <w:r>
        <w:rPr>
          <w:color w:val="231F20"/>
          <w:w w:val="105"/>
        </w:rPr>
        <w:t>e</w:t>
      </w:r>
      <w:r>
        <w:rPr>
          <w:color w:val="231F20"/>
          <w:spacing w:val="-5"/>
          <w:w w:val="105"/>
        </w:rPr>
        <w:t xml:space="preserve"> </w:t>
      </w:r>
      <w:r>
        <w:rPr>
          <w:color w:val="231F20"/>
          <w:w w:val="105"/>
        </w:rPr>
        <w:t>Società</w:t>
      </w:r>
      <w:r>
        <w:rPr>
          <w:color w:val="231F20"/>
          <w:spacing w:val="-5"/>
          <w:w w:val="105"/>
        </w:rPr>
        <w:t xml:space="preserve"> </w:t>
      </w:r>
      <w:r>
        <w:rPr>
          <w:color w:val="231F20"/>
          <w:w w:val="105"/>
        </w:rPr>
        <w:t>che</w:t>
      </w:r>
      <w:r>
        <w:rPr>
          <w:color w:val="231F20"/>
          <w:spacing w:val="-5"/>
          <w:w w:val="105"/>
        </w:rPr>
        <w:t xml:space="preserve"> </w:t>
      </w:r>
      <w:r>
        <w:rPr>
          <w:color w:val="231F20"/>
          <w:w w:val="105"/>
        </w:rPr>
        <w:t>presta la garanzia, per Area Climatica Omogenea, in base ai Prezzi unitari fissati nella Polizza Collettiva per singolo Prodotto, con le seguenti norme:</w:t>
      </w:r>
    </w:p>
    <w:p w14:paraId="0F2DC9AF" w14:textId="3E256771" w:rsidR="0057014F" w:rsidRDefault="001F5764" w:rsidP="00396787">
      <w:pPr>
        <w:pStyle w:val="Paragrafoelenco"/>
        <w:numPr>
          <w:ilvl w:val="0"/>
          <w:numId w:val="11"/>
        </w:numPr>
        <w:tabs>
          <w:tab w:val="left" w:pos="2138"/>
        </w:tabs>
        <w:spacing w:line="259" w:lineRule="auto"/>
        <w:ind w:left="1276" w:right="-7"/>
        <w:jc w:val="both"/>
        <w:rPr>
          <w:sz w:val="17"/>
        </w:rPr>
      </w:pPr>
      <w:r>
        <w:rPr>
          <w:color w:val="231F20"/>
          <w:sz w:val="17"/>
        </w:rPr>
        <w:t>il valore del risultato della produzione risarcibile si ottiene detraendo dal quantitativo assicurato le quantità perse per i danni provocati dagli eventi non assicurati, moltiplicando tale risultato per il Prezzo unitario fissa</w:t>
      </w:r>
      <w:r>
        <w:rPr>
          <w:color w:val="231F20"/>
          <w:w w:val="105"/>
          <w:sz w:val="17"/>
        </w:rPr>
        <w:t>to nel Certificato di Assicurazione;</w:t>
      </w:r>
    </w:p>
    <w:p w14:paraId="6A9EF365" w14:textId="77777777" w:rsidR="0057014F" w:rsidRDefault="001F5764" w:rsidP="00396787">
      <w:pPr>
        <w:pStyle w:val="Paragrafoelenco"/>
        <w:numPr>
          <w:ilvl w:val="0"/>
          <w:numId w:val="11"/>
        </w:numPr>
        <w:tabs>
          <w:tab w:val="left" w:pos="2137"/>
        </w:tabs>
        <w:spacing w:line="178" w:lineRule="exact"/>
        <w:ind w:left="1276" w:right="-7" w:hanging="359"/>
        <w:jc w:val="both"/>
        <w:rPr>
          <w:sz w:val="17"/>
        </w:rPr>
      </w:pPr>
      <w:r>
        <w:rPr>
          <w:color w:val="231F20"/>
          <w:sz w:val="17"/>
        </w:rPr>
        <w:t>al</w:t>
      </w:r>
      <w:r>
        <w:rPr>
          <w:color w:val="231F20"/>
          <w:spacing w:val="12"/>
          <w:sz w:val="17"/>
        </w:rPr>
        <w:t xml:space="preserve"> </w:t>
      </w:r>
      <w:r>
        <w:rPr>
          <w:color w:val="231F20"/>
          <w:sz w:val="17"/>
        </w:rPr>
        <w:t>valore</w:t>
      </w:r>
      <w:r>
        <w:rPr>
          <w:color w:val="231F20"/>
          <w:spacing w:val="13"/>
          <w:sz w:val="17"/>
        </w:rPr>
        <w:t xml:space="preserve"> </w:t>
      </w:r>
      <w:r>
        <w:rPr>
          <w:color w:val="231F20"/>
          <w:sz w:val="17"/>
        </w:rPr>
        <w:t>risultato</w:t>
      </w:r>
      <w:r>
        <w:rPr>
          <w:color w:val="231F20"/>
          <w:spacing w:val="13"/>
          <w:sz w:val="17"/>
        </w:rPr>
        <w:t xml:space="preserve"> </w:t>
      </w:r>
      <w:r>
        <w:rPr>
          <w:color w:val="231F20"/>
          <w:sz w:val="17"/>
        </w:rPr>
        <w:t>della</w:t>
      </w:r>
      <w:r>
        <w:rPr>
          <w:color w:val="231F20"/>
          <w:spacing w:val="12"/>
          <w:sz w:val="17"/>
        </w:rPr>
        <w:t xml:space="preserve"> </w:t>
      </w:r>
      <w:r>
        <w:rPr>
          <w:color w:val="231F20"/>
          <w:sz w:val="17"/>
        </w:rPr>
        <w:t>produzione</w:t>
      </w:r>
      <w:r>
        <w:rPr>
          <w:color w:val="231F20"/>
          <w:spacing w:val="13"/>
          <w:sz w:val="17"/>
        </w:rPr>
        <w:t xml:space="preserve"> </w:t>
      </w:r>
      <w:r>
        <w:rPr>
          <w:color w:val="231F20"/>
          <w:sz w:val="17"/>
        </w:rPr>
        <w:t>risarcibile</w:t>
      </w:r>
      <w:r>
        <w:rPr>
          <w:color w:val="231F20"/>
          <w:spacing w:val="13"/>
          <w:sz w:val="17"/>
        </w:rPr>
        <w:t xml:space="preserve"> </w:t>
      </w:r>
      <w:r>
        <w:rPr>
          <w:color w:val="231F20"/>
          <w:sz w:val="17"/>
        </w:rPr>
        <w:t>vengono</w:t>
      </w:r>
      <w:r>
        <w:rPr>
          <w:color w:val="231F20"/>
          <w:spacing w:val="12"/>
          <w:sz w:val="17"/>
        </w:rPr>
        <w:t xml:space="preserve"> </w:t>
      </w:r>
      <w:r>
        <w:rPr>
          <w:color w:val="231F20"/>
          <w:spacing w:val="-2"/>
          <w:sz w:val="17"/>
        </w:rPr>
        <w:t>applicate:</w:t>
      </w:r>
    </w:p>
    <w:p w14:paraId="7EFAA41C" w14:textId="1096065A" w:rsidR="0057014F" w:rsidRPr="00396787" w:rsidRDefault="001F5764" w:rsidP="00396787">
      <w:pPr>
        <w:pStyle w:val="Paragrafoelenco"/>
        <w:numPr>
          <w:ilvl w:val="1"/>
          <w:numId w:val="11"/>
        </w:numPr>
        <w:tabs>
          <w:tab w:val="left" w:pos="2497"/>
        </w:tabs>
        <w:spacing w:line="262" w:lineRule="exact"/>
        <w:ind w:left="1701" w:right="-7" w:hanging="359"/>
        <w:jc w:val="both"/>
        <w:rPr>
          <w:sz w:val="17"/>
        </w:rPr>
      </w:pPr>
      <w:r>
        <w:rPr>
          <w:color w:val="231F20"/>
          <w:sz w:val="17"/>
        </w:rPr>
        <w:t>le</w:t>
      </w:r>
      <w:r>
        <w:rPr>
          <w:color w:val="231F20"/>
          <w:spacing w:val="12"/>
          <w:sz w:val="17"/>
        </w:rPr>
        <w:t xml:space="preserve"> </w:t>
      </w:r>
      <w:r>
        <w:rPr>
          <w:color w:val="231F20"/>
          <w:sz w:val="17"/>
        </w:rPr>
        <w:t>centesime</w:t>
      </w:r>
      <w:r>
        <w:rPr>
          <w:color w:val="231F20"/>
          <w:spacing w:val="13"/>
          <w:sz w:val="17"/>
        </w:rPr>
        <w:t xml:space="preserve"> </w:t>
      </w:r>
      <w:r>
        <w:rPr>
          <w:color w:val="231F20"/>
          <w:sz w:val="17"/>
        </w:rPr>
        <w:t>parti</w:t>
      </w:r>
      <w:r>
        <w:rPr>
          <w:color w:val="231F20"/>
          <w:spacing w:val="12"/>
          <w:sz w:val="17"/>
        </w:rPr>
        <w:t xml:space="preserve"> </w:t>
      </w:r>
      <w:r>
        <w:rPr>
          <w:color w:val="231F20"/>
          <w:sz w:val="17"/>
        </w:rPr>
        <w:t>di</w:t>
      </w:r>
      <w:r>
        <w:rPr>
          <w:color w:val="231F20"/>
          <w:spacing w:val="13"/>
          <w:sz w:val="17"/>
        </w:rPr>
        <w:t xml:space="preserve"> </w:t>
      </w:r>
      <w:r>
        <w:rPr>
          <w:color w:val="231F20"/>
          <w:sz w:val="17"/>
        </w:rPr>
        <w:t>quantità</w:t>
      </w:r>
      <w:r>
        <w:rPr>
          <w:color w:val="231F20"/>
          <w:spacing w:val="12"/>
          <w:sz w:val="17"/>
        </w:rPr>
        <w:t xml:space="preserve"> </w:t>
      </w:r>
      <w:r>
        <w:rPr>
          <w:color w:val="231F20"/>
          <w:sz w:val="17"/>
        </w:rPr>
        <w:t>di</w:t>
      </w:r>
      <w:r>
        <w:rPr>
          <w:color w:val="231F20"/>
          <w:spacing w:val="13"/>
          <w:sz w:val="17"/>
        </w:rPr>
        <w:t xml:space="preserve"> </w:t>
      </w:r>
      <w:r>
        <w:rPr>
          <w:color w:val="231F20"/>
          <w:sz w:val="17"/>
        </w:rPr>
        <w:t>Prodotto</w:t>
      </w:r>
      <w:r>
        <w:rPr>
          <w:color w:val="231F20"/>
          <w:spacing w:val="13"/>
          <w:sz w:val="17"/>
        </w:rPr>
        <w:t xml:space="preserve"> </w:t>
      </w:r>
      <w:r>
        <w:rPr>
          <w:color w:val="231F20"/>
          <w:sz w:val="17"/>
        </w:rPr>
        <w:t>perse</w:t>
      </w:r>
      <w:r>
        <w:rPr>
          <w:color w:val="231F20"/>
          <w:spacing w:val="12"/>
          <w:sz w:val="17"/>
        </w:rPr>
        <w:t xml:space="preserve"> </w:t>
      </w:r>
      <w:r>
        <w:rPr>
          <w:color w:val="231F20"/>
          <w:sz w:val="17"/>
        </w:rPr>
        <w:t>a</w:t>
      </w:r>
      <w:r>
        <w:rPr>
          <w:color w:val="231F20"/>
          <w:spacing w:val="13"/>
          <w:sz w:val="17"/>
        </w:rPr>
        <w:t xml:space="preserve"> </w:t>
      </w:r>
      <w:r>
        <w:rPr>
          <w:color w:val="231F20"/>
          <w:sz w:val="17"/>
        </w:rPr>
        <w:t>seguito</w:t>
      </w:r>
      <w:r>
        <w:rPr>
          <w:color w:val="231F20"/>
          <w:spacing w:val="12"/>
          <w:sz w:val="17"/>
        </w:rPr>
        <w:t xml:space="preserve"> </w:t>
      </w:r>
      <w:r>
        <w:rPr>
          <w:color w:val="231F20"/>
          <w:sz w:val="17"/>
        </w:rPr>
        <w:t>dell’Andamento</w:t>
      </w:r>
      <w:r>
        <w:rPr>
          <w:color w:val="231F20"/>
          <w:spacing w:val="13"/>
          <w:sz w:val="17"/>
        </w:rPr>
        <w:t xml:space="preserve"> </w:t>
      </w:r>
      <w:r>
        <w:rPr>
          <w:color w:val="231F20"/>
          <w:sz w:val="17"/>
        </w:rPr>
        <w:t>Climatico</w:t>
      </w:r>
      <w:r>
        <w:rPr>
          <w:color w:val="231F20"/>
          <w:spacing w:val="13"/>
          <w:sz w:val="17"/>
        </w:rPr>
        <w:t xml:space="preserve"> </w:t>
      </w:r>
      <w:r>
        <w:rPr>
          <w:color w:val="231F20"/>
          <w:sz w:val="17"/>
        </w:rPr>
        <w:t>Avverso,</w:t>
      </w:r>
      <w:r>
        <w:rPr>
          <w:color w:val="231F20"/>
          <w:spacing w:val="12"/>
          <w:sz w:val="17"/>
        </w:rPr>
        <w:t xml:space="preserve"> </w:t>
      </w:r>
      <w:r>
        <w:rPr>
          <w:color w:val="231F20"/>
          <w:spacing w:val="-2"/>
          <w:sz w:val="17"/>
        </w:rPr>
        <w:t>determi</w:t>
      </w:r>
      <w:r w:rsidRPr="00396787">
        <w:rPr>
          <w:color w:val="231F20"/>
          <w:w w:val="105"/>
          <w:sz w:val="17"/>
        </w:rPr>
        <w:t>nate,</w:t>
      </w:r>
      <w:r w:rsidRPr="00396787">
        <w:rPr>
          <w:color w:val="231F20"/>
          <w:spacing w:val="-7"/>
          <w:w w:val="105"/>
          <w:sz w:val="17"/>
        </w:rPr>
        <w:t xml:space="preserve"> </w:t>
      </w:r>
      <w:r w:rsidRPr="00396787">
        <w:rPr>
          <w:color w:val="231F20"/>
          <w:w w:val="105"/>
          <w:sz w:val="17"/>
        </w:rPr>
        <w:t>sul</w:t>
      </w:r>
      <w:r w:rsidRPr="00396787">
        <w:rPr>
          <w:color w:val="231F20"/>
          <w:spacing w:val="-7"/>
          <w:w w:val="105"/>
          <w:sz w:val="17"/>
        </w:rPr>
        <w:t xml:space="preserve"> </w:t>
      </w:r>
      <w:r w:rsidRPr="00396787">
        <w:rPr>
          <w:color w:val="231F20"/>
          <w:w w:val="105"/>
          <w:sz w:val="17"/>
        </w:rPr>
        <w:t>Prodotto</w:t>
      </w:r>
      <w:r w:rsidRPr="00396787">
        <w:rPr>
          <w:color w:val="231F20"/>
          <w:spacing w:val="-7"/>
          <w:w w:val="105"/>
          <w:sz w:val="17"/>
        </w:rPr>
        <w:t xml:space="preserve"> </w:t>
      </w:r>
      <w:r w:rsidRPr="00396787">
        <w:rPr>
          <w:color w:val="231F20"/>
          <w:w w:val="105"/>
          <w:sz w:val="17"/>
        </w:rPr>
        <w:t>prossimo</w:t>
      </w:r>
      <w:r w:rsidRPr="00396787">
        <w:rPr>
          <w:color w:val="231F20"/>
          <w:spacing w:val="-7"/>
          <w:w w:val="105"/>
          <w:sz w:val="17"/>
        </w:rPr>
        <w:t xml:space="preserve"> </w:t>
      </w:r>
      <w:r w:rsidRPr="00396787">
        <w:rPr>
          <w:color w:val="231F20"/>
          <w:w w:val="105"/>
          <w:sz w:val="17"/>
        </w:rPr>
        <w:t>alla</w:t>
      </w:r>
      <w:r w:rsidRPr="00396787">
        <w:rPr>
          <w:color w:val="231F20"/>
          <w:spacing w:val="-7"/>
          <w:w w:val="105"/>
          <w:sz w:val="17"/>
        </w:rPr>
        <w:t xml:space="preserve"> </w:t>
      </w:r>
      <w:r w:rsidRPr="00396787">
        <w:rPr>
          <w:color w:val="231F20"/>
          <w:w w:val="105"/>
          <w:sz w:val="17"/>
        </w:rPr>
        <w:t>raccolta,</w:t>
      </w:r>
      <w:r w:rsidRPr="00396787">
        <w:rPr>
          <w:color w:val="231F20"/>
          <w:spacing w:val="-7"/>
          <w:w w:val="105"/>
          <w:sz w:val="17"/>
        </w:rPr>
        <w:t xml:space="preserve"> </w:t>
      </w:r>
      <w:r w:rsidRPr="00396787">
        <w:rPr>
          <w:color w:val="231F20"/>
          <w:w w:val="105"/>
          <w:sz w:val="17"/>
        </w:rPr>
        <w:t>attraverso</w:t>
      </w:r>
      <w:r w:rsidRPr="00396787">
        <w:rPr>
          <w:color w:val="231F20"/>
          <w:spacing w:val="-7"/>
          <w:w w:val="105"/>
          <w:sz w:val="17"/>
        </w:rPr>
        <w:t xml:space="preserve"> </w:t>
      </w:r>
      <w:r w:rsidRPr="00396787">
        <w:rPr>
          <w:color w:val="231F20"/>
          <w:w w:val="105"/>
          <w:sz w:val="17"/>
        </w:rPr>
        <w:t>l’individuazione</w:t>
      </w:r>
      <w:r w:rsidRPr="00396787">
        <w:rPr>
          <w:color w:val="231F20"/>
          <w:spacing w:val="-7"/>
          <w:w w:val="105"/>
          <w:sz w:val="17"/>
        </w:rPr>
        <w:t xml:space="preserve"> </w:t>
      </w:r>
      <w:r w:rsidRPr="00396787">
        <w:rPr>
          <w:color w:val="231F20"/>
          <w:w w:val="105"/>
          <w:sz w:val="17"/>
        </w:rPr>
        <w:t>dei</w:t>
      </w:r>
      <w:r w:rsidRPr="00396787">
        <w:rPr>
          <w:color w:val="231F20"/>
          <w:spacing w:val="-7"/>
          <w:w w:val="105"/>
          <w:sz w:val="17"/>
        </w:rPr>
        <w:t xml:space="preserve"> </w:t>
      </w:r>
      <w:r w:rsidRPr="00396787">
        <w:rPr>
          <w:color w:val="231F20"/>
          <w:w w:val="105"/>
          <w:sz w:val="17"/>
        </w:rPr>
        <w:t>coefficienti</w:t>
      </w:r>
      <w:r w:rsidRPr="00396787">
        <w:rPr>
          <w:color w:val="231F20"/>
          <w:spacing w:val="-7"/>
          <w:w w:val="105"/>
          <w:sz w:val="17"/>
        </w:rPr>
        <w:t xml:space="preserve"> </w:t>
      </w:r>
      <w:r w:rsidRPr="00396787">
        <w:rPr>
          <w:color w:val="231F20"/>
          <w:w w:val="105"/>
          <w:sz w:val="17"/>
        </w:rPr>
        <w:t>di</w:t>
      </w:r>
      <w:r w:rsidRPr="00396787">
        <w:rPr>
          <w:color w:val="231F20"/>
          <w:spacing w:val="-7"/>
          <w:w w:val="105"/>
          <w:sz w:val="17"/>
        </w:rPr>
        <w:t xml:space="preserve"> </w:t>
      </w:r>
      <w:r w:rsidRPr="00396787">
        <w:rPr>
          <w:color w:val="231F20"/>
          <w:w w:val="105"/>
          <w:sz w:val="17"/>
        </w:rPr>
        <w:t>danno</w:t>
      </w:r>
      <w:r w:rsidRPr="00396787">
        <w:rPr>
          <w:color w:val="231F20"/>
          <w:spacing w:val="-7"/>
          <w:w w:val="105"/>
          <w:sz w:val="17"/>
        </w:rPr>
        <w:t xml:space="preserve"> </w:t>
      </w:r>
      <w:r w:rsidRPr="00396787">
        <w:rPr>
          <w:color w:val="231F20"/>
          <w:w w:val="105"/>
          <w:sz w:val="17"/>
        </w:rPr>
        <w:t>previsti nella</w:t>
      </w:r>
      <w:r w:rsidRPr="00396787">
        <w:rPr>
          <w:color w:val="231F20"/>
          <w:spacing w:val="-10"/>
          <w:w w:val="105"/>
          <w:sz w:val="17"/>
        </w:rPr>
        <w:t xml:space="preserve"> </w:t>
      </w:r>
      <w:r w:rsidRPr="00396787">
        <w:rPr>
          <w:color w:val="231F20"/>
          <w:w w:val="105"/>
          <w:sz w:val="17"/>
        </w:rPr>
        <w:t>tabella</w:t>
      </w:r>
      <w:r w:rsidRPr="00396787">
        <w:rPr>
          <w:color w:val="231F20"/>
          <w:spacing w:val="-10"/>
          <w:w w:val="105"/>
          <w:sz w:val="17"/>
        </w:rPr>
        <w:t xml:space="preserve"> </w:t>
      </w:r>
      <w:r w:rsidRPr="00396787">
        <w:rPr>
          <w:color w:val="231F20"/>
          <w:w w:val="105"/>
          <w:sz w:val="17"/>
        </w:rPr>
        <w:t>di</w:t>
      </w:r>
      <w:r w:rsidRPr="00396787">
        <w:rPr>
          <w:color w:val="231F20"/>
          <w:spacing w:val="-10"/>
          <w:w w:val="105"/>
          <w:sz w:val="17"/>
        </w:rPr>
        <w:t xml:space="preserve"> </w:t>
      </w:r>
      <w:r w:rsidRPr="00396787">
        <w:rPr>
          <w:color w:val="231F20"/>
          <w:w w:val="105"/>
          <w:sz w:val="17"/>
        </w:rPr>
        <w:t>cui</w:t>
      </w:r>
      <w:r w:rsidRPr="00396787">
        <w:rPr>
          <w:color w:val="231F20"/>
          <w:spacing w:val="-10"/>
          <w:w w:val="105"/>
          <w:sz w:val="17"/>
        </w:rPr>
        <w:t xml:space="preserve"> </w:t>
      </w:r>
      <w:r w:rsidRPr="00396787">
        <w:rPr>
          <w:color w:val="231F20"/>
          <w:w w:val="105"/>
          <w:sz w:val="17"/>
        </w:rPr>
        <w:t>all’art.</w:t>
      </w:r>
      <w:r w:rsidRPr="00396787">
        <w:rPr>
          <w:color w:val="231F20"/>
          <w:spacing w:val="-10"/>
          <w:w w:val="105"/>
          <w:sz w:val="17"/>
        </w:rPr>
        <w:t xml:space="preserve"> </w:t>
      </w:r>
      <w:r w:rsidRPr="00396787">
        <w:rPr>
          <w:color w:val="231F20"/>
          <w:w w:val="105"/>
          <w:sz w:val="17"/>
        </w:rPr>
        <w:t>10</w:t>
      </w:r>
      <w:r w:rsidRPr="00396787">
        <w:rPr>
          <w:color w:val="231F20"/>
          <w:spacing w:val="-10"/>
          <w:w w:val="105"/>
          <w:sz w:val="17"/>
        </w:rPr>
        <w:t xml:space="preserve"> </w:t>
      </w:r>
      <w:r w:rsidRPr="00396787">
        <w:rPr>
          <w:color w:val="231F20"/>
          <w:w w:val="105"/>
          <w:sz w:val="17"/>
        </w:rPr>
        <w:t>–</w:t>
      </w:r>
      <w:r w:rsidRPr="00396787">
        <w:rPr>
          <w:color w:val="231F20"/>
          <w:spacing w:val="-10"/>
          <w:w w:val="105"/>
          <w:sz w:val="17"/>
        </w:rPr>
        <w:t xml:space="preserve"> </w:t>
      </w:r>
      <w:r w:rsidRPr="00396787">
        <w:rPr>
          <w:i/>
          <w:color w:val="231F20"/>
          <w:w w:val="105"/>
          <w:sz w:val="17"/>
        </w:rPr>
        <w:t>Danni</w:t>
      </w:r>
      <w:r w:rsidRPr="00396787">
        <w:rPr>
          <w:i/>
          <w:color w:val="231F20"/>
          <w:spacing w:val="-10"/>
          <w:w w:val="105"/>
          <w:sz w:val="17"/>
        </w:rPr>
        <w:t xml:space="preserve"> </w:t>
      </w:r>
      <w:r w:rsidRPr="00396787">
        <w:rPr>
          <w:i/>
          <w:color w:val="231F20"/>
          <w:w w:val="105"/>
          <w:sz w:val="17"/>
        </w:rPr>
        <w:t>d’Area</w:t>
      </w:r>
      <w:r w:rsidRPr="00396787">
        <w:rPr>
          <w:i/>
          <w:color w:val="231F20"/>
          <w:spacing w:val="-10"/>
          <w:w w:val="105"/>
          <w:sz w:val="17"/>
        </w:rPr>
        <w:t xml:space="preserve"> </w:t>
      </w:r>
      <w:r w:rsidRPr="00396787">
        <w:rPr>
          <w:i/>
          <w:color w:val="231F20"/>
          <w:w w:val="105"/>
          <w:sz w:val="17"/>
        </w:rPr>
        <w:t>Climatica</w:t>
      </w:r>
      <w:r w:rsidRPr="00396787">
        <w:rPr>
          <w:i/>
          <w:color w:val="231F20"/>
          <w:spacing w:val="-10"/>
          <w:w w:val="105"/>
          <w:sz w:val="17"/>
        </w:rPr>
        <w:t xml:space="preserve"> </w:t>
      </w:r>
      <w:r w:rsidRPr="00396787">
        <w:rPr>
          <w:i/>
          <w:color w:val="231F20"/>
          <w:w w:val="105"/>
          <w:sz w:val="17"/>
        </w:rPr>
        <w:t>Omogenea</w:t>
      </w:r>
      <w:r w:rsidRPr="00396787">
        <w:rPr>
          <w:i/>
          <w:color w:val="231F20"/>
          <w:spacing w:val="-10"/>
          <w:w w:val="105"/>
          <w:sz w:val="17"/>
        </w:rPr>
        <w:t xml:space="preserve"> </w:t>
      </w:r>
      <w:r w:rsidRPr="00396787">
        <w:rPr>
          <w:i/>
          <w:color w:val="231F20"/>
          <w:w w:val="105"/>
          <w:sz w:val="17"/>
        </w:rPr>
        <w:t>per</w:t>
      </w:r>
      <w:r w:rsidRPr="00396787">
        <w:rPr>
          <w:i/>
          <w:color w:val="231F20"/>
          <w:spacing w:val="-10"/>
          <w:w w:val="105"/>
          <w:sz w:val="17"/>
        </w:rPr>
        <w:t xml:space="preserve"> </w:t>
      </w:r>
      <w:r w:rsidRPr="00396787">
        <w:rPr>
          <w:i/>
          <w:color w:val="231F20"/>
          <w:w w:val="105"/>
          <w:sz w:val="17"/>
        </w:rPr>
        <w:t>Andamento</w:t>
      </w:r>
      <w:r w:rsidRPr="00396787">
        <w:rPr>
          <w:i/>
          <w:color w:val="231F20"/>
          <w:spacing w:val="-10"/>
          <w:w w:val="105"/>
          <w:sz w:val="17"/>
        </w:rPr>
        <w:t xml:space="preserve"> </w:t>
      </w:r>
      <w:r w:rsidRPr="00396787">
        <w:rPr>
          <w:i/>
          <w:color w:val="231F20"/>
          <w:w w:val="105"/>
          <w:sz w:val="17"/>
        </w:rPr>
        <w:t>Climatico</w:t>
      </w:r>
      <w:r w:rsidRPr="00396787">
        <w:rPr>
          <w:i/>
          <w:color w:val="231F20"/>
          <w:spacing w:val="-10"/>
          <w:w w:val="105"/>
          <w:sz w:val="17"/>
        </w:rPr>
        <w:t xml:space="preserve"> </w:t>
      </w:r>
      <w:r w:rsidRPr="00396787">
        <w:rPr>
          <w:i/>
          <w:color w:val="231F20"/>
          <w:w w:val="105"/>
          <w:sz w:val="17"/>
        </w:rPr>
        <w:t xml:space="preserve">Avverso </w:t>
      </w:r>
      <w:r w:rsidRPr="00396787">
        <w:rPr>
          <w:color w:val="231F20"/>
          <w:w w:val="105"/>
          <w:sz w:val="17"/>
        </w:rPr>
        <w:t>delle Condizioni Speciali;</w:t>
      </w:r>
    </w:p>
    <w:p w14:paraId="16ED2AE7" w14:textId="55964F70" w:rsidR="0057014F" w:rsidRPr="00396787" w:rsidRDefault="001F5764" w:rsidP="00396787">
      <w:pPr>
        <w:pStyle w:val="Paragrafoelenco"/>
        <w:numPr>
          <w:ilvl w:val="1"/>
          <w:numId w:val="11"/>
        </w:numPr>
        <w:tabs>
          <w:tab w:val="left" w:pos="2497"/>
        </w:tabs>
        <w:ind w:left="1701" w:right="-7" w:hanging="359"/>
        <w:jc w:val="both"/>
        <w:rPr>
          <w:sz w:val="17"/>
        </w:rPr>
      </w:pPr>
      <w:r>
        <w:rPr>
          <w:color w:val="231F20"/>
          <w:sz w:val="17"/>
        </w:rPr>
        <w:t>dalle</w:t>
      </w:r>
      <w:r>
        <w:rPr>
          <w:color w:val="231F20"/>
          <w:spacing w:val="8"/>
          <w:sz w:val="17"/>
        </w:rPr>
        <w:t xml:space="preserve"> </w:t>
      </w:r>
      <w:r>
        <w:rPr>
          <w:color w:val="231F20"/>
          <w:sz w:val="17"/>
        </w:rPr>
        <w:t>centesime</w:t>
      </w:r>
      <w:r>
        <w:rPr>
          <w:color w:val="231F20"/>
          <w:spacing w:val="9"/>
          <w:sz w:val="17"/>
        </w:rPr>
        <w:t xml:space="preserve"> </w:t>
      </w:r>
      <w:r>
        <w:rPr>
          <w:color w:val="231F20"/>
          <w:sz w:val="17"/>
        </w:rPr>
        <w:t>parti</w:t>
      </w:r>
      <w:r>
        <w:rPr>
          <w:color w:val="231F20"/>
          <w:spacing w:val="9"/>
          <w:sz w:val="17"/>
        </w:rPr>
        <w:t xml:space="preserve"> </w:t>
      </w:r>
      <w:r>
        <w:rPr>
          <w:color w:val="231F20"/>
          <w:sz w:val="17"/>
        </w:rPr>
        <w:t>di</w:t>
      </w:r>
      <w:r>
        <w:rPr>
          <w:color w:val="231F20"/>
          <w:spacing w:val="9"/>
          <w:sz w:val="17"/>
        </w:rPr>
        <w:t xml:space="preserve"> </w:t>
      </w:r>
      <w:r>
        <w:rPr>
          <w:color w:val="231F20"/>
          <w:sz w:val="17"/>
        </w:rPr>
        <w:t>danno</w:t>
      </w:r>
      <w:r>
        <w:rPr>
          <w:color w:val="231F20"/>
          <w:spacing w:val="9"/>
          <w:sz w:val="17"/>
        </w:rPr>
        <w:t xml:space="preserve"> </w:t>
      </w:r>
      <w:r>
        <w:rPr>
          <w:color w:val="231F20"/>
          <w:sz w:val="17"/>
        </w:rPr>
        <w:t>complessivo</w:t>
      </w:r>
      <w:r>
        <w:rPr>
          <w:color w:val="231F20"/>
          <w:spacing w:val="9"/>
          <w:sz w:val="17"/>
        </w:rPr>
        <w:t xml:space="preserve"> </w:t>
      </w:r>
      <w:r>
        <w:rPr>
          <w:color w:val="231F20"/>
          <w:sz w:val="17"/>
        </w:rPr>
        <w:t>determinate</w:t>
      </w:r>
      <w:r>
        <w:rPr>
          <w:color w:val="231F20"/>
          <w:spacing w:val="9"/>
          <w:sz w:val="17"/>
        </w:rPr>
        <w:t xml:space="preserve"> </w:t>
      </w:r>
      <w:r>
        <w:rPr>
          <w:color w:val="231F20"/>
          <w:sz w:val="17"/>
        </w:rPr>
        <w:t>nei</w:t>
      </w:r>
      <w:r>
        <w:rPr>
          <w:color w:val="231F20"/>
          <w:spacing w:val="9"/>
          <w:sz w:val="17"/>
        </w:rPr>
        <w:t xml:space="preserve"> </w:t>
      </w:r>
      <w:r>
        <w:rPr>
          <w:color w:val="231F20"/>
          <w:sz w:val="17"/>
        </w:rPr>
        <w:t>due</w:t>
      </w:r>
      <w:r>
        <w:rPr>
          <w:color w:val="231F20"/>
          <w:spacing w:val="9"/>
          <w:sz w:val="17"/>
        </w:rPr>
        <w:t xml:space="preserve"> </w:t>
      </w:r>
      <w:r>
        <w:rPr>
          <w:color w:val="231F20"/>
          <w:sz w:val="17"/>
        </w:rPr>
        <w:t>punti</w:t>
      </w:r>
      <w:r>
        <w:rPr>
          <w:color w:val="231F20"/>
          <w:spacing w:val="9"/>
          <w:sz w:val="17"/>
        </w:rPr>
        <w:t xml:space="preserve"> </w:t>
      </w:r>
      <w:r>
        <w:rPr>
          <w:color w:val="231F20"/>
          <w:sz w:val="17"/>
        </w:rPr>
        <w:t>precedenti,</w:t>
      </w:r>
      <w:r>
        <w:rPr>
          <w:color w:val="231F20"/>
          <w:spacing w:val="9"/>
          <w:sz w:val="17"/>
        </w:rPr>
        <w:t xml:space="preserve"> </w:t>
      </w:r>
      <w:r>
        <w:rPr>
          <w:color w:val="231F20"/>
          <w:sz w:val="17"/>
        </w:rPr>
        <w:t>devono</w:t>
      </w:r>
      <w:r>
        <w:rPr>
          <w:color w:val="231F20"/>
          <w:spacing w:val="9"/>
          <w:sz w:val="17"/>
        </w:rPr>
        <w:t xml:space="preserve"> </w:t>
      </w:r>
      <w:r>
        <w:rPr>
          <w:color w:val="231F20"/>
          <w:sz w:val="17"/>
        </w:rPr>
        <w:t>essere</w:t>
      </w:r>
      <w:r>
        <w:rPr>
          <w:color w:val="231F20"/>
          <w:spacing w:val="9"/>
          <w:sz w:val="17"/>
        </w:rPr>
        <w:t xml:space="preserve"> </w:t>
      </w:r>
      <w:r>
        <w:rPr>
          <w:color w:val="231F20"/>
          <w:spacing w:val="-5"/>
          <w:sz w:val="17"/>
        </w:rPr>
        <w:t>de</w:t>
      </w:r>
      <w:r w:rsidRPr="00396787">
        <w:rPr>
          <w:color w:val="231F20"/>
          <w:sz w:val="17"/>
        </w:rPr>
        <w:t xml:space="preserve">tratte quelle relative ai danni dovuti all’ Andamento Climatico Avverso come detto all’art. 13 – </w:t>
      </w:r>
      <w:r w:rsidRPr="00396787">
        <w:rPr>
          <w:i/>
          <w:color w:val="231F20"/>
          <w:sz w:val="17"/>
        </w:rPr>
        <w:t xml:space="preserve">Danno verificatosi prima della decorrenza delle Norme Generali </w:t>
      </w:r>
      <w:r w:rsidRPr="00396787">
        <w:rPr>
          <w:color w:val="231F20"/>
          <w:sz w:val="17"/>
        </w:rPr>
        <w:t xml:space="preserve">e quelle previste al seguente art. 11 – </w:t>
      </w:r>
      <w:r w:rsidRPr="00396787">
        <w:rPr>
          <w:i/>
          <w:color w:val="231F20"/>
          <w:sz w:val="17"/>
        </w:rPr>
        <w:t>Scoper</w:t>
      </w:r>
      <w:r w:rsidRPr="00396787">
        <w:rPr>
          <w:i/>
          <w:color w:val="231F20"/>
          <w:spacing w:val="-4"/>
          <w:sz w:val="17"/>
        </w:rPr>
        <w:t>to.</w:t>
      </w:r>
    </w:p>
    <w:p w14:paraId="23939532" w14:textId="77777777" w:rsidR="0057014F" w:rsidRDefault="001F5764" w:rsidP="00396787">
      <w:pPr>
        <w:pStyle w:val="Corpotesto"/>
        <w:spacing w:line="259" w:lineRule="auto"/>
        <w:ind w:left="851" w:right="-7"/>
        <w:jc w:val="both"/>
      </w:pPr>
      <w:r>
        <w:rPr>
          <w:color w:val="231F20"/>
        </w:rPr>
        <w:t xml:space="preserve">Come previsto all’art. 4 – </w:t>
      </w:r>
      <w:r>
        <w:rPr>
          <w:i/>
          <w:color w:val="231F20"/>
        </w:rPr>
        <w:t xml:space="preserve">Mandato dei periti </w:t>
      </w:r>
      <w:r>
        <w:rPr>
          <w:color w:val="231F20"/>
        </w:rPr>
        <w:t xml:space="preserve">per quanto riguarda il precedente punto b), il coefficiente di danno </w:t>
      </w:r>
      <w:r>
        <w:rPr>
          <w:color w:val="231F20"/>
          <w:w w:val="105"/>
        </w:rPr>
        <w:t>da</w:t>
      </w:r>
      <w:r>
        <w:rPr>
          <w:color w:val="231F20"/>
          <w:spacing w:val="-12"/>
          <w:w w:val="105"/>
        </w:rPr>
        <w:t xml:space="preserve"> </w:t>
      </w:r>
      <w:r>
        <w:rPr>
          <w:color w:val="231F20"/>
          <w:w w:val="105"/>
        </w:rPr>
        <w:t>applicare,</w:t>
      </w:r>
      <w:r>
        <w:rPr>
          <w:color w:val="231F20"/>
          <w:spacing w:val="-11"/>
          <w:w w:val="105"/>
        </w:rPr>
        <w:t xml:space="preserve"> </w:t>
      </w:r>
      <w:r>
        <w:rPr>
          <w:color w:val="231F20"/>
          <w:w w:val="105"/>
        </w:rPr>
        <w:t>su</w:t>
      </w:r>
      <w:r>
        <w:rPr>
          <w:color w:val="231F20"/>
          <w:spacing w:val="-11"/>
          <w:w w:val="105"/>
        </w:rPr>
        <w:t xml:space="preserve"> </w:t>
      </w:r>
      <w:r>
        <w:rPr>
          <w:color w:val="231F20"/>
          <w:w w:val="105"/>
        </w:rPr>
        <w:t>richiesta</w:t>
      </w:r>
      <w:r>
        <w:rPr>
          <w:color w:val="231F20"/>
          <w:spacing w:val="-11"/>
          <w:w w:val="105"/>
        </w:rPr>
        <w:t xml:space="preserve"> </w:t>
      </w:r>
      <w:r>
        <w:rPr>
          <w:color w:val="231F20"/>
          <w:w w:val="105"/>
        </w:rPr>
        <w:t>di</w:t>
      </w:r>
      <w:r>
        <w:rPr>
          <w:color w:val="231F20"/>
          <w:spacing w:val="-11"/>
          <w:w w:val="105"/>
        </w:rPr>
        <w:t xml:space="preserve"> </w:t>
      </w:r>
      <w:r>
        <w:rPr>
          <w:color w:val="231F20"/>
          <w:w w:val="105"/>
        </w:rPr>
        <w:t>una</w:t>
      </w:r>
      <w:r>
        <w:rPr>
          <w:color w:val="231F20"/>
          <w:spacing w:val="-12"/>
          <w:w w:val="105"/>
        </w:rPr>
        <w:t xml:space="preserve"> </w:t>
      </w:r>
      <w:r>
        <w:rPr>
          <w:color w:val="231F20"/>
          <w:w w:val="105"/>
        </w:rPr>
        <w:t>delle</w:t>
      </w:r>
      <w:r>
        <w:rPr>
          <w:color w:val="231F20"/>
          <w:spacing w:val="-11"/>
          <w:w w:val="105"/>
        </w:rPr>
        <w:t xml:space="preserve"> </w:t>
      </w:r>
      <w:r>
        <w:rPr>
          <w:color w:val="231F20"/>
          <w:w w:val="105"/>
        </w:rPr>
        <w:t>parti,</w:t>
      </w:r>
      <w:r>
        <w:rPr>
          <w:color w:val="231F20"/>
          <w:spacing w:val="-11"/>
          <w:w w:val="105"/>
        </w:rPr>
        <w:t xml:space="preserve"> </w:t>
      </w:r>
      <w:r>
        <w:rPr>
          <w:color w:val="231F20"/>
          <w:w w:val="105"/>
        </w:rPr>
        <w:t>Contraente</w:t>
      </w:r>
      <w:r>
        <w:rPr>
          <w:color w:val="231F20"/>
          <w:spacing w:val="-11"/>
          <w:w w:val="105"/>
        </w:rPr>
        <w:t xml:space="preserve"> </w:t>
      </w:r>
      <w:r>
        <w:rPr>
          <w:color w:val="231F20"/>
          <w:w w:val="105"/>
        </w:rPr>
        <w:t>e</w:t>
      </w:r>
      <w:r>
        <w:rPr>
          <w:color w:val="231F20"/>
          <w:spacing w:val="-11"/>
          <w:w w:val="105"/>
        </w:rPr>
        <w:t xml:space="preserve"> </w:t>
      </w:r>
      <w:r>
        <w:rPr>
          <w:color w:val="231F20"/>
          <w:w w:val="105"/>
        </w:rPr>
        <w:t>Società,</w:t>
      </w:r>
      <w:r>
        <w:rPr>
          <w:color w:val="231F20"/>
          <w:spacing w:val="-12"/>
          <w:w w:val="105"/>
        </w:rPr>
        <w:t xml:space="preserve"> </w:t>
      </w:r>
      <w:r>
        <w:rPr>
          <w:color w:val="231F20"/>
          <w:w w:val="105"/>
        </w:rPr>
        <w:t>può</w:t>
      </w:r>
      <w:r>
        <w:rPr>
          <w:color w:val="231F20"/>
          <w:spacing w:val="-11"/>
          <w:w w:val="105"/>
        </w:rPr>
        <w:t xml:space="preserve"> </w:t>
      </w:r>
      <w:r>
        <w:rPr>
          <w:color w:val="231F20"/>
          <w:w w:val="105"/>
        </w:rPr>
        <w:t>essere,</w:t>
      </w:r>
      <w:r>
        <w:rPr>
          <w:color w:val="231F20"/>
          <w:spacing w:val="-11"/>
          <w:w w:val="105"/>
        </w:rPr>
        <w:t xml:space="preserve"> </w:t>
      </w:r>
      <w:r>
        <w:rPr>
          <w:color w:val="231F20"/>
          <w:w w:val="105"/>
        </w:rPr>
        <w:t>per</w:t>
      </w:r>
      <w:r>
        <w:rPr>
          <w:color w:val="231F20"/>
          <w:spacing w:val="-11"/>
          <w:w w:val="105"/>
        </w:rPr>
        <w:t xml:space="preserve"> </w:t>
      </w:r>
      <w:r>
        <w:rPr>
          <w:color w:val="231F20"/>
          <w:w w:val="105"/>
        </w:rPr>
        <w:t>Area</w:t>
      </w:r>
      <w:r>
        <w:rPr>
          <w:color w:val="231F20"/>
          <w:spacing w:val="-12"/>
          <w:w w:val="105"/>
        </w:rPr>
        <w:t xml:space="preserve"> </w:t>
      </w:r>
      <w:r>
        <w:rPr>
          <w:color w:val="231F20"/>
          <w:w w:val="105"/>
        </w:rPr>
        <w:t>Climatica</w:t>
      </w:r>
      <w:r>
        <w:rPr>
          <w:color w:val="231F20"/>
          <w:spacing w:val="-11"/>
          <w:w w:val="105"/>
        </w:rPr>
        <w:t xml:space="preserve"> </w:t>
      </w:r>
      <w:r>
        <w:rPr>
          <w:color w:val="231F20"/>
          <w:w w:val="105"/>
        </w:rPr>
        <w:t>Omogenea, nel</w:t>
      </w:r>
      <w:r>
        <w:rPr>
          <w:color w:val="231F20"/>
          <w:spacing w:val="-2"/>
          <w:w w:val="105"/>
        </w:rPr>
        <w:t xml:space="preserve"> </w:t>
      </w:r>
      <w:r>
        <w:rPr>
          <w:color w:val="231F20"/>
          <w:w w:val="105"/>
        </w:rPr>
        <w:t>caso</w:t>
      </w:r>
      <w:r>
        <w:rPr>
          <w:color w:val="231F20"/>
          <w:spacing w:val="-2"/>
          <w:w w:val="105"/>
        </w:rPr>
        <w:t xml:space="preserve"> </w:t>
      </w:r>
      <w:r>
        <w:rPr>
          <w:color w:val="231F20"/>
          <w:w w:val="105"/>
        </w:rPr>
        <w:t>di</w:t>
      </w:r>
      <w:r>
        <w:rPr>
          <w:color w:val="231F20"/>
          <w:spacing w:val="-2"/>
          <w:w w:val="105"/>
        </w:rPr>
        <w:t xml:space="preserve"> </w:t>
      </w:r>
      <w:r>
        <w:rPr>
          <w:color w:val="231F20"/>
          <w:w w:val="105"/>
        </w:rPr>
        <w:t>situazioni</w:t>
      </w:r>
      <w:r>
        <w:rPr>
          <w:color w:val="231F20"/>
          <w:spacing w:val="-2"/>
          <w:w w:val="105"/>
        </w:rPr>
        <w:t xml:space="preserve"> </w:t>
      </w:r>
      <w:r>
        <w:rPr>
          <w:color w:val="231F20"/>
          <w:w w:val="105"/>
        </w:rPr>
        <w:t>non</w:t>
      </w:r>
      <w:r>
        <w:rPr>
          <w:color w:val="231F20"/>
          <w:spacing w:val="-2"/>
          <w:w w:val="105"/>
        </w:rPr>
        <w:t xml:space="preserve"> </w:t>
      </w:r>
      <w:r>
        <w:rPr>
          <w:color w:val="231F20"/>
          <w:w w:val="105"/>
        </w:rPr>
        <w:t>configurabili</w:t>
      </w:r>
      <w:r>
        <w:rPr>
          <w:color w:val="231F20"/>
          <w:spacing w:val="-2"/>
          <w:w w:val="105"/>
        </w:rPr>
        <w:t xml:space="preserve"> </w:t>
      </w:r>
      <w:r>
        <w:rPr>
          <w:color w:val="231F20"/>
          <w:w w:val="105"/>
        </w:rPr>
        <w:t>nell’ordinarietà</w:t>
      </w:r>
      <w:r>
        <w:rPr>
          <w:color w:val="231F20"/>
          <w:spacing w:val="-2"/>
          <w:w w:val="105"/>
        </w:rPr>
        <w:t xml:space="preserve"> </w:t>
      </w:r>
      <w:r>
        <w:rPr>
          <w:color w:val="231F20"/>
          <w:w w:val="105"/>
        </w:rPr>
        <w:t>rideterminato</w:t>
      </w:r>
      <w:r>
        <w:rPr>
          <w:color w:val="231F20"/>
          <w:spacing w:val="-2"/>
          <w:w w:val="105"/>
        </w:rPr>
        <w:t xml:space="preserve"> </w:t>
      </w:r>
      <w:r>
        <w:rPr>
          <w:color w:val="231F20"/>
          <w:w w:val="105"/>
        </w:rPr>
        <w:t>attraverso</w:t>
      </w:r>
      <w:r>
        <w:rPr>
          <w:color w:val="231F20"/>
          <w:spacing w:val="-2"/>
          <w:w w:val="105"/>
        </w:rPr>
        <w:t xml:space="preserve"> </w:t>
      </w:r>
      <w:r>
        <w:rPr>
          <w:color w:val="231F20"/>
          <w:w w:val="105"/>
        </w:rPr>
        <w:t>perizia.</w:t>
      </w:r>
    </w:p>
    <w:p w14:paraId="6FCF5842" w14:textId="77777777" w:rsidR="0057014F" w:rsidRDefault="0057014F" w:rsidP="00396787">
      <w:pPr>
        <w:pStyle w:val="Corpotesto"/>
        <w:spacing w:before="11"/>
        <w:ind w:left="851" w:right="-7"/>
      </w:pPr>
    </w:p>
    <w:p w14:paraId="0079C58E" w14:textId="77777777" w:rsidR="0057014F" w:rsidRDefault="001F5764" w:rsidP="00396787">
      <w:pPr>
        <w:pStyle w:val="Corpotesto"/>
        <w:ind w:left="851" w:right="-7"/>
        <w:jc w:val="both"/>
        <w:rPr>
          <w:b/>
        </w:rPr>
      </w:pPr>
      <w:r>
        <w:rPr>
          <w:b/>
          <w:color w:val="F58224"/>
          <w:w w:val="105"/>
        </w:rPr>
        <w:t>Art.</w:t>
      </w:r>
      <w:r>
        <w:rPr>
          <w:b/>
          <w:color w:val="F58224"/>
          <w:spacing w:val="-9"/>
          <w:w w:val="105"/>
        </w:rPr>
        <w:t xml:space="preserve"> </w:t>
      </w:r>
      <w:r>
        <w:rPr>
          <w:b/>
          <w:color w:val="F58224"/>
          <w:w w:val="105"/>
        </w:rPr>
        <w:t>6</w:t>
      </w:r>
      <w:r>
        <w:rPr>
          <w:b/>
          <w:color w:val="F58224"/>
          <w:spacing w:val="-8"/>
          <w:w w:val="105"/>
        </w:rPr>
        <w:t xml:space="preserve"> </w:t>
      </w:r>
      <w:r>
        <w:rPr>
          <w:b/>
          <w:color w:val="F58224"/>
          <w:w w:val="105"/>
        </w:rPr>
        <w:t>–</w:t>
      </w:r>
      <w:r>
        <w:rPr>
          <w:b/>
          <w:color w:val="F58224"/>
          <w:spacing w:val="-8"/>
          <w:w w:val="105"/>
        </w:rPr>
        <w:t xml:space="preserve"> </w:t>
      </w:r>
      <w:r>
        <w:rPr>
          <w:b/>
          <w:color w:val="F58224"/>
          <w:w w:val="105"/>
        </w:rPr>
        <w:t>Calcolo</w:t>
      </w:r>
      <w:r>
        <w:rPr>
          <w:b/>
          <w:color w:val="F58224"/>
          <w:spacing w:val="-8"/>
          <w:w w:val="105"/>
        </w:rPr>
        <w:t xml:space="preserve"> </w:t>
      </w:r>
      <w:r>
        <w:rPr>
          <w:b/>
          <w:color w:val="F58224"/>
          <w:w w:val="105"/>
        </w:rPr>
        <w:t>e</w:t>
      </w:r>
      <w:r>
        <w:rPr>
          <w:b/>
          <w:color w:val="F58224"/>
          <w:spacing w:val="-8"/>
          <w:w w:val="105"/>
        </w:rPr>
        <w:t xml:space="preserve"> </w:t>
      </w:r>
      <w:r>
        <w:rPr>
          <w:b/>
          <w:color w:val="F58224"/>
          <w:w w:val="105"/>
        </w:rPr>
        <w:t>pagamento</w:t>
      </w:r>
      <w:r>
        <w:rPr>
          <w:b/>
          <w:color w:val="F58224"/>
          <w:spacing w:val="-8"/>
          <w:w w:val="105"/>
        </w:rPr>
        <w:t xml:space="preserve"> </w:t>
      </w:r>
      <w:r>
        <w:rPr>
          <w:b/>
          <w:color w:val="F58224"/>
          <w:spacing w:val="-2"/>
          <w:w w:val="105"/>
        </w:rPr>
        <w:t>dell’Indennizzo</w:t>
      </w:r>
    </w:p>
    <w:p w14:paraId="5A9C8983" w14:textId="1F9B6036" w:rsidR="0057014F" w:rsidRDefault="001F5764" w:rsidP="00396787">
      <w:pPr>
        <w:pStyle w:val="Corpotesto"/>
        <w:spacing w:before="16" w:line="259" w:lineRule="auto"/>
        <w:ind w:left="851" w:right="-7"/>
        <w:jc w:val="both"/>
      </w:pPr>
      <w:r>
        <w:rPr>
          <w:color w:val="231F20"/>
          <w:w w:val="105"/>
        </w:rPr>
        <w:t>Per</w:t>
      </w:r>
      <w:r>
        <w:rPr>
          <w:color w:val="231F20"/>
          <w:spacing w:val="-8"/>
          <w:w w:val="105"/>
        </w:rPr>
        <w:t xml:space="preserve"> </w:t>
      </w:r>
      <w:r>
        <w:rPr>
          <w:color w:val="231F20"/>
          <w:w w:val="105"/>
        </w:rPr>
        <w:t>ogni</w:t>
      </w:r>
      <w:r>
        <w:rPr>
          <w:color w:val="231F20"/>
          <w:spacing w:val="-8"/>
          <w:w w:val="105"/>
        </w:rPr>
        <w:t xml:space="preserve"> </w:t>
      </w:r>
      <w:r>
        <w:rPr>
          <w:color w:val="231F20"/>
          <w:w w:val="105"/>
        </w:rPr>
        <w:t>Sinistro</w:t>
      </w:r>
      <w:r>
        <w:rPr>
          <w:color w:val="231F20"/>
          <w:spacing w:val="-8"/>
          <w:w w:val="105"/>
        </w:rPr>
        <w:t xml:space="preserve"> </w:t>
      </w:r>
      <w:r>
        <w:rPr>
          <w:color w:val="231F20"/>
          <w:w w:val="105"/>
        </w:rPr>
        <w:t>verrà</w:t>
      </w:r>
      <w:r>
        <w:rPr>
          <w:color w:val="231F20"/>
          <w:spacing w:val="-8"/>
          <w:w w:val="105"/>
        </w:rPr>
        <w:t xml:space="preserve"> </w:t>
      </w:r>
      <w:r>
        <w:rPr>
          <w:color w:val="231F20"/>
          <w:w w:val="105"/>
        </w:rPr>
        <w:t>emessa</w:t>
      </w:r>
      <w:r>
        <w:rPr>
          <w:color w:val="231F20"/>
          <w:spacing w:val="-8"/>
          <w:w w:val="105"/>
        </w:rPr>
        <w:t xml:space="preserve"> </w:t>
      </w:r>
      <w:r>
        <w:rPr>
          <w:color w:val="231F20"/>
          <w:w w:val="105"/>
        </w:rPr>
        <w:t>un’elaborazione</w:t>
      </w:r>
      <w:r>
        <w:rPr>
          <w:color w:val="231F20"/>
          <w:spacing w:val="-8"/>
          <w:w w:val="105"/>
        </w:rPr>
        <w:t xml:space="preserve"> </w:t>
      </w:r>
      <w:r>
        <w:rPr>
          <w:color w:val="231F20"/>
          <w:w w:val="105"/>
        </w:rPr>
        <w:t>degli</w:t>
      </w:r>
      <w:r>
        <w:rPr>
          <w:color w:val="231F20"/>
          <w:spacing w:val="-8"/>
          <w:w w:val="105"/>
        </w:rPr>
        <w:t xml:space="preserve"> </w:t>
      </w:r>
      <w:r>
        <w:rPr>
          <w:color w:val="231F20"/>
          <w:w w:val="105"/>
        </w:rPr>
        <w:t>indennizzi</w:t>
      </w:r>
      <w:r>
        <w:rPr>
          <w:color w:val="231F20"/>
          <w:spacing w:val="-8"/>
          <w:w w:val="105"/>
        </w:rPr>
        <w:t xml:space="preserve"> </w:t>
      </w:r>
      <w:r>
        <w:rPr>
          <w:color w:val="231F20"/>
          <w:w w:val="105"/>
        </w:rPr>
        <w:t>per</w:t>
      </w:r>
      <w:r>
        <w:rPr>
          <w:color w:val="231F20"/>
          <w:spacing w:val="-8"/>
          <w:w w:val="105"/>
        </w:rPr>
        <w:t xml:space="preserve"> </w:t>
      </w:r>
      <w:r>
        <w:rPr>
          <w:color w:val="231F20"/>
          <w:w w:val="105"/>
        </w:rPr>
        <w:t>singola</w:t>
      </w:r>
      <w:r>
        <w:rPr>
          <w:color w:val="231F20"/>
          <w:spacing w:val="-8"/>
          <w:w w:val="105"/>
        </w:rPr>
        <w:t xml:space="preserve"> </w:t>
      </w:r>
      <w:r>
        <w:rPr>
          <w:color w:val="231F20"/>
          <w:w w:val="105"/>
        </w:rPr>
        <w:t>Partita,</w:t>
      </w:r>
      <w:r>
        <w:rPr>
          <w:color w:val="231F20"/>
          <w:spacing w:val="-8"/>
          <w:w w:val="105"/>
        </w:rPr>
        <w:t xml:space="preserve"> </w:t>
      </w:r>
      <w:r>
        <w:rPr>
          <w:color w:val="231F20"/>
          <w:w w:val="105"/>
        </w:rPr>
        <w:t>di</w:t>
      </w:r>
      <w:r>
        <w:rPr>
          <w:color w:val="231F20"/>
          <w:spacing w:val="-8"/>
          <w:w w:val="105"/>
        </w:rPr>
        <w:t xml:space="preserve"> </w:t>
      </w:r>
      <w:r>
        <w:rPr>
          <w:color w:val="231F20"/>
          <w:w w:val="105"/>
        </w:rPr>
        <w:t>ogni</w:t>
      </w:r>
      <w:r>
        <w:rPr>
          <w:color w:val="231F20"/>
          <w:spacing w:val="-8"/>
          <w:w w:val="105"/>
        </w:rPr>
        <w:t xml:space="preserve"> </w:t>
      </w:r>
      <w:r>
        <w:rPr>
          <w:color w:val="231F20"/>
          <w:w w:val="105"/>
        </w:rPr>
        <w:t>certificato</w:t>
      </w:r>
      <w:r>
        <w:rPr>
          <w:color w:val="231F20"/>
          <w:spacing w:val="-8"/>
          <w:w w:val="105"/>
        </w:rPr>
        <w:t xml:space="preserve"> </w:t>
      </w:r>
      <w:r>
        <w:rPr>
          <w:color w:val="231F20"/>
          <w:w w:val="105"/>
        </w:rPr>
        <w:t xml:space="preserve">dell’Area </w:t>
      </w:r>
      <w:r>
        <w:rPr>
          <w:color w:val="231F20"/>
        </w:rPr>
        <w:t>Climatica Omogenea interessata da Sinistro. Tale elaborazione sarà eseguita in ottemperanza alle norme previ</w:t>
      </w:r>
      <w:r>
        <w:rPr>
          <w:color w:val="231F20"/>
          <w:w w:val="105"/>
        </w:rPr>
        <w:t xml:space="preserve">ste all’art. 5 – </w:t>
      </w:r>
      <w:r>
        <w:rPr>
          <w:i/>
          <w:color w:val="231F20"/>
          <w:w w:val="105"/>
        </w:rPr>
        <w:t>Norme per la quantificazione del danno</w:t>
      </w:r>
      <w:r>
        <w:rPr>
          <w:color w:val="231F20"/>
          <w:w w:val="105"/>
        </w:rPr>
        <w:t>.</w:t>
      </w:r>
    </w:p>
    <w:p w14:paraId="425457E2" w14:textId="26C6CB2A" w:rsidR="0057014F" w:rsidRDefault="001F5764" w:rsidP="00396787">
      <w:pPr>
        <w:pStyle w:val="Corpotesto"/>
        <w:spacing w:line="259" w:lineRule="auto"/>
        <w:ind w:left="851" w:right="-7"/>
        <w:jc w:val="both"/>
      </w:pPr>
      <w:r>
        <w:rPr>
          <w:color w:val="231F20"/>
          <w:w w:val="105"/>
        </w:rPr>
        <w:t>A</w:t>
      </w:r>
      <w:r>
        <w:rPr>
          <w:color w:val="231F20"/>
          <w:spacing w:val="-12"/>
          <w:w w:val="105"/>
        </w:rPr>
        <w:t xml:space="preserve"> </w:t>
      </w:r>
      <w:r>
        <w:rPr>
          <w:color w:val="231F20"/>
          <w:w w:val="105"/>
        </w:rPr>
        <w:t>fine</w:t>
      </w:r>
      <w:r>
        <w:rPr>
          <w:color w:val="231F20"/>
          <w:spacing w:val="-11"/>
          <w:w w:val="105"/>
        </w:rPr>
        <w:t xml:space="preserve"> </w:t>
      </w:r>
      <w:r>
        <w:rPr>
          <w:color w:val="231F20"/>
          <w:w w:val="105"/>
        </w:rPr>
        <w:t>anno,</w:t>
      </w:r>
      <w:r>
        <w:rPr>
          <w:color w:val="231F20"/>
          <w:spacing w:val="-11"/>
          <w:w w:val="105"/>
        </w:rPr>
        <w:t xml:space="preserve"> </w:t>
      </w:r>
      <w:r>
        <w:rPr>
          <w:color w:val="231F20"/>
          <w:w w:val="105"/>
        </w:rPr>
        <w:t>anche</w:t>
      </w:r>
      <w:r>
        <w:rPr>
          <w:color w:val="231F20"/>
          <w:spacing w:val="-11"/>
          <w:w w:val="105"/>
        </w:rPr>
        <w:t xml:space="preserve"> </w:t>
      </w:r>
      <w:r>
        <w:rPr>
          <w:color w:val="231F20"/>
          <w:w w:val="105"/>
        </w:rPr>
        <w:t>ai</w:t>
      </w:r>
      <w:r>
        <w:rPr>
          <w:color w:val="231F20"/>
          <w:spacing w:val="-11"/>
          <w:w w:val="105"/>
        </w:rPr>
        <w:t xml:space="preserve"> </w:t>
      </w:r>
      <w:r>
        <w:rPr>
          <w:color w:val="231F20"/>
          <w:w w:val="105"/>
        </w:rPr>
        <w:t>fini</w:t>
      </w:r>
      <w:r>
        <w:rPr>
          <w:color w:val="231F20"/>
          <w:spacing w:val="-12"/>
          <w:w w:val="105"/>
        </w:rPr>
        <w:t xml:space="preserve"> </w:t>
      </w:r>
      <w:r>
        <w:rPr>
          <w:color w:val="231F20"/>
          <w:w w:val="105"/>
        </w:rPr>
        <w:t>del</w:t>
      </w:r>
      <w:r>
        <w:rPr>
          <w:color w:val="231F20"/>
          <w:spacing w:val="-11"/>
          <w:w w:val="105"/>
        </w:rPr>
        <w:t xml:space="preserve"> </w:t>
      </w:r>
      <w:r>
        <w:rPr>
          <w:color w:val="231F20"/>
          <w:w w:val="105"/>
        </w:rPr>
        <w:t>rispetto</w:t>
      </w:r>
      <w:r>
        <w:rPr>
          <w:color w:val="231F20"/>
          <w:spacing w:val="-11"/>
          <w:w w:val="105"/>
        </w:rPr>
        <w:t xml:space="preserve"> </w:t>
      </w:r>
      <w:r>
        <w:rPr>
          <w:color w:val="231F20"/>
          <w:w w:val="105"/>
        </w:rPr>
        <w:t>a</w:t>
      </w:r>
      <w:r>
        <w:rPr>
          <w:color w:val="231F20"/>
          <w:spacing w:val="-11"/>
          <w:w w:val="105"/>
        </w:rPr>
        <w:t xml:space="preserve"> </w:t>
      </w:r>
      <w:r>
        <w:rPr>
          <w:color w:val="231F20"/>
          <w:w w:val="105"/>
        </w:rPr>
        <w:t>quanto</w:t>
      </w:r>
      <w:r>
        <w:rPr>
          <w:color w:val="231F20"/>
          <w:spacing w:val="-11"/>
          <w:w w:val="105"/>
        </w:rPr>
        <w:t xml:space="preserve"> </w:t>
      </w:r>
      <w:r>
        <w:rPr>
          <w:color w:val="231F20"/>
          <w:w w:val="105"/>
        </w:rPr>
        <w:t>è</w:t>
      </w:r>
      <w:r>
        <w:rPr>
          <w:color w:val="231F20"/>
          <w:spacing w:val="-12"/>
          <w:w w:val="105"/>
        </w:rPr>
        <w:t xml:space="preserve"> </w:t>
      </w:r>
      <w:r>
        <w:rPr>
          <w:color w:val="231F20"/>
          <w:w w:val="105"/>
        </w:rPr>
        <w:t>previsto</w:t>
      </w:r>
      <w:r>
        <w:rPr>
          <w:color w:val="231F20"/>
          <w:spacing w:val="-11"/>
          <w:w w:val="105"/>
        </w:rPr>
        <w:t xml:space="preserve"> </w:t>
      </w:r>
      <w:r>
        <w:rPr>
          <w:color w:val="231F20"/>
          <w:w w:val="105"/>
        </w:rPr>
        <w:t>all’art.</w:t>
      </w:r>
      <w:r>
        <w:rPr>
          <w:color w:val="231F20"/>
          <w:spacing w:val="-11"/>
          <w:w w:val="105"/>
        </w:rPr>
        <w:t xml:space="preserve"> </w:t>
      </w:r>
      <w:r>
        <w:rPr>
          <w:color w:val="231F20"/>
          <w:w w:val="105"/>
        </w:rPr>
        <w:t>9</w:t>
      </w:r>
      <w:r>
        <w:rPr>
          <w:color w:val="231F20"/>
          <w:spacing w:val="-11"/>
          <w:w w:val="105"/>
        </w:rPr>
        <w:t xml:space="preserve"> </w:t>
      </w:r>
      <w:r>
        <w:rPr>
          <w:color w:val="231F20"/>
          <w:w w:val="105"/>
        </w:rPr>
        <w:t>–</w:t>
      </w:r>
      <w:r>
        <w:rPr>
          <w:color w:val="231F20"/>
          <w:spacing w:val="-12"/>
          <w:w w:val="105"/>
        </w:rPr>
        <w:t xml:space="preserve"> </w:t>
      </w:r>
      <w:r>
        <w:rPr>
          <w:i/>
          <w:color w:val="231F20"/>
          <w:w w:val="105"/>
        </w:rPr>
        <w:t>Soglia</w:t>
      </w:r>
      <w:r>
        <w:rPr>
          <w:i/>
          <w:color w:val="231F20"/>
          <w:spacing w:val="-11"/>
          <w:w w:val="105"/>
        </w:rPr>
        <w:t xml:space="preserve"> </w:t>
      </w:r>
      <w:r>
        <w:rPr>
          <w:color w:val="231F20"/>
          <w:w w:val="105"/>
        </w:rPr>
        <w:t>delle</w:t>
      </w:r>
      <w:r>
        <w:rPr>
          <w:color w:val="231F20"/>
          <w:spacing w:val="-11"/>
          <w:w w:val="105"/>
        </w:rPr>
        <w:t xml:space="preserve"> </w:t>
      </w:r>
      <w:r>
        <w:rPr>
          <w:color w:val="231F20"/>
          <w:w w:val="105"/>
        </w:rPr>
        <w:t>Norme</w:t>
      </w:r>
      <w:r>
        <w:rPr>
          <w:color w:val="231F20"/>
          <w:spacing w:val="-11"/>
          <w:w w:val="105"/>
        </w:rPr>
        <w:t xml:space="preserve"> </w:t>
      </w:r>
      <w:r>
        <w:rPr>
          <w:color w:val="231F20"/>
          <w:w w:val="105"/>
        </w:rPr>
        <w:t>Generali,</w:t>
      </w:r>
      <w:r>
        <w:rPr>
          <w:color w:val="231F20"/>
          <w:spacing w:val="-11"/>
          <w:w w:val="105"/>
        </w:rPr>
        <w:t xml:space="preserve"> </w:t>
      </w:r>
      <w:r>
        <w:rPr>
          <w:color w:val="231F20"/>
          <w:w w:val="105"/>
        </w:rPr>
        <w:t>verrà</w:t>
      </w:r>
      <w:r>
        <w:rPr>
          <w:color w:val="231F20"/>
          <w:spacing w:val="-12"/>
          <w:w w:val="105"/>
        </w:rPr>
        <w:t xml:space="preserve"> </w:t>
      </w:r>
      <w:r>
        <w:rPr>
          <w:color w:val="231F20"/>
          <w:w w:val="105"/>
        </w:rPr>
        <w:t>prodotto un</w:t>
      </w:r>
      <w:r>
        <w:rPr>
          <w:color w:val="231F20"/>
          <w:spacing w:val="-7"/>
          <w:w w:val="105"/>
        </w:rPr>
        <w:t xml:space="preserve"> </w:t>
      </w:r>
      <w:r>
        <w:rPr>
          <w:color w:val="231F20"/>
          <w:w w:val="105"/>
        </w:rPr>
        <w:t>elaborato</w:t>
      </w:r>
      <w:r>
        <w:rPr>
          <w:color w:val="231F20"/>
          <w:spacing w:val="-7"/>
          <w:w w:val="105"/>
        </w:rPr>
        <w:t xml:space="preserve"> </w:t>
      </w:r>
      <w:r>
        <w:rPr>
          <w:color w:val="231F20"/>
          <w:w w:val="105"/>
        </w:rPr>
        <w:t>finale</w:t>
      </w:r>
      <w:r>
        <w:rPr>
          <w:color w:val="231F20"/>
          <w:spacing w:val="-7"/>
          <w:w w:val="105"/>
        </w:rPr>
        <w:t xml:space="preserve"> </w:t>
      </w:r>
      <w:r>
        <w:rPr>
          <w:color w:val="231F20"/>
          <w:w w:val="105"/>
        </w:rPr>
        <w:t>per</w:t>
      </w:r>
      <w:r>
        <w:rPr>
          <w:color w:val="231F20"/>
          <w:spacing w:val="-7"/>
          <w:w w:val="105"/>
        </w:rPr>
        <w:t xml:space="preserve"> </w:t>
      </w:r>
      <w:r>
        <w:rPr>
          <w:color w:val="231F20"/>
          <w:w w:val="105"/>
        </w:rPr>
        <w:t>il</w:t>
      </w:r>
      <w:r>
        <w:rPr>
          <w:color w:val="231F20"/>
          <w:spacing w:val="-7"/>
          <w:w w:val="105"/>
        </w:rPr>
        <w:t xml:space="preserve"> </w:t>
      </w:r>
      <w:r>
        <w:rPr>
          <w:color w:val="231F20"/>
          <w:w w:val="105"/>
        </w:rPr>
        <w:t>calcolo</w:t>
      </w:r>
      <w:r>
        <w:rPr>
          <w:color w:val="231F20"/>
          <w:spacing w:val="-7"/>
          <w:w w:val="105"/>
        </w:rPr>
        <w:t xml:space="preserve"> </w:t>
      </w:r>
      <w:r>
        <w:rPr>
          <w:color w:val="231F20"/>
          <w:w w:val="105"/>
        </w:rPr>
        <w:t>definitivo</w:t>
      </w:r>
      <w:r>
        <w:rPr>
          <w:color w:val="231F20"/>
          <w:spacing w:val="-7"/>
          <w:w w:val="105"/>
        </w:rPr>
        <w:t xml:space="preserve"> </w:t>
      </w:r>
      <w:r>
        <w:rPr>
          <w:color w:val="231F20"/>
          <w:w w:val="105"/>
        </w:rPr>
        <w:t>dell’Indennizzo</w:t>
      </w:r>
      <w:r>
        <w:rPr>
          <w:color w:val="231F20"/>
          <w:spacing w:val="-7"/>
          <w:w w:val="105"/>
        </w:rPr>
        <w:t xml:space="preserve"> </w:t>
      </w:r>
      <w:r>
        <w:rPr>
          <w:color w:val="231F20"/>
          <w:w w:val="105"/>
        </w:rPr>
        <w:t>per</w:t>
      </w:r>
      <w:r>
        <w:rPr>
          <w:color w:val="231F20"/>
          <w:spacing w:val="-7"/>
          <w:w w:val="105"/>
        </w:rPr>
        <w:t xml:space="preserve"> </w:t>
      </w:r>
      <w:r>
        <w:rPr>
          <w:color w:val="231F20"/>
          <w:w w:val="105"/>
        </w:rPr>
        <w:t>ogni</w:t>
      </w:r>
      <w:r>
        <w:rPr>
          <w:color w:val="231F20"/>
          <w:spacing w:val="-7"/>
          <w:w w:val="105"/>
        </w:rPr>
        <w:t xml:space="preserve"> </w:t>
      </w:r>
      <w:r>
        <w:rPr>
          <w:color w:val="231F20"/>
          <w:w w:val="105"/>
        </w:rPr>
        <w:t>Certificato</w:t>
      </w:r>
      <w:r>
        <w:rPr>
          <w:color w:val="231F20"/>
          <w:spacing w:val="-7"/>
          <w:w w:val="105"/>
        </w:rPr>
        <w:t xml:space="preserve"> </w:t>
      </w:r>
      <w:r>
        <w:rPr>
          <w:color w:val="231F20"/>
          <w:w w:val="105"/>
        </w:rPr>
        <w:t>di</w:t>
      </w:r>
      <w:r>
        <w:rPr>
          <w:color w:val="231F20"/>
          <w:spacing w:val="-7"/>
          <w:w w:val="105"/>
        </w:rPr>
        <w:t xml:space="preserve"> </w:t>
      </w:r>
      <w:r>
        <w:rPr>
          <w:color w:val="231F20"/>
          <w:w w:val="105"/>
        </w:rPr>
        <w:t>Assicurazione</w:t>
      </w:r>
      <w:r>
        <w:rPr>
          <w:color w:val="231F20"/>
          <w:spacing w:val="-7"/>
          <w:w w:val="105"/>
        </w:rPr>
        <w:t xml:space="preserve"> </w:t>
      </w:r>
      <w:r>
        <w:rPr>
          <w:color w:val="231F20"/>
          <w:w w:val="105"/>
        </w:rPr>
        <w:t>interessato</w:t>
      </w:r>
      <w:r>
        <w:rPr>
          <w:color w:val="231F20"/>
          <w:spacing w:val="-7"/>
          <w:w w:val="105"/>
        </w:rPr>
        <w:t xml:space="preserve"> </w:t>
      </w:r>
      <w:r>
        <w:rPr>
          <w:color w:val="231F20"/>
          <w:w w:val="105"/>
        </w:rPr>
        <w:t xml:space="preserve">da </w:t>
      </w:r>
      <w:r>
        <w:rPr>
          <w:color w:val="231F20"/>
        </w:rPr>
        <w:t xml:space="preserve">Sinistro. Entrambi gli elaborati dovranno essere concordati e sottoscritti tra i periti della Società e del Contraente. </w:t>
      </w:r>
      <w:r>
        <w:rPr>
          <w:color w:val="231F20"/>
          <w:w w:val="105"/>
        </w:rPr>
        <w:t xml:space="preserve">Gli elaborati degli indennizzi sottoscritti sono vincolanti per le parti, rinunciando queste, fin d’ora, a qualsiasi </w:t>
      </w:r>
      <w:r>
        <w:rPr>
          <w:color w:val="231F20"/>
        </w:rPr>
        <w:t xml:space="preserve">impugnativa, salvo il caso di dolo, di violenza, di violazione dei patti contrattuali ed errori materiali di conteggio, </w:t>
      </w:r>
      <w:r>
        <w:rPr>
          <w:color w:val="231F20"/>
          <w:w w:val="105"/>
        </w:rPr>
        <w:t>fermo</w:t>
      </w:r>
      <w:r>
        <w:rPr>
          <w:color w:val="231F20"/>
          <w:spacing w:val="-11"/>
          <w:w w:val="105"/>
        </w:rPr>
        <w:t xml:space="preserve"> </w:t>
      </w:r>
      <w:r>
        <w:rPr>
          <w:color w:val="231F20"/>
          <w:w w:val="105"/>
        </w:rPr>
        <w:t>quanto</w:t>
      </w:r>
      <w:r>
        <w:rPr>
          <w:color w:val="231F20"/>
          <w:spacing w:val="-11"/>
          <w:w w:val="105"/>
        </w:rPr>
        <w:t xml:space="preserve"> </w:t>
      </w:r>
      <w:r>
        <w:rPr>
          <w:color w:val="231F20"/>
          <w:w w:val="105"/>
        </w:rPr>
        <w:t>previsto</w:t>
      </w:r>
      <w:r>
        <w:rPr>
          <w:color w:val="231F20"/>
          <w:spacing w:val="-11"/>
          <w:w w:val="105"/>
        </w:rPr>
        <w:t xml:space="preserve"> </w:t>
      </w:r>
      <w:r>
        <w:rPr>
          <w:color w:val="231F20"/>
          <w:w w:val="105"/>
        </w:rPr>
        <w:t>all’art.</w:t>
      </w:r>
      <w:r>
        <w:rPr>
          <w:color w:val="231F20"/>
          <w:spacing w:val="-11"/>
          <w:w w:val="105"/>
        </w:rPr>
        <w:t xml:space="preserve"> </w:t>
      </w:r>
      <w:r>
        <w:rPr>
          <w:color w:val="231F20"/>
          <w:w w:val="105"/>
        </w:rPr>
        <w:t>4</w:t>
      </w:r>
      <w:r>
        <w:rPr>
          <w:color w:val="231F20"/>
          <w:spacing w:val="-11"/>
          <w:w w:val="105"/>
        </w:rPr>
        <w:t xml:space="preserve"> </w:t>
      </w:r>
      <w:r>
        <w:rPr>
          <w:color w:val="231F20"/>
          <w:w w:val="105"/>
        </w:rPr>
        <w:t>–</w:t>
      </w:r>
      <w:r>
        <w:rPr>
          <w:color w:val="231F20"/>
          <w:spacing w:val="-11"/>
          <w:w w:val="105"/>
        </w:rPr>
        <w:t xml:space="preserve"> </w:t>
      </w:r>
      <w:r>
        <w:rPr>
          <w:i/>
          <w:color w:val="231F20"/>
          <w:w w:val="105"/>
        </w:rPr>
        <w:t>Rettifiche</w:t>
      </w:r>
      <w:r>
        <w:rPr>
          <w:i/>
          <w:color w:val="231F20"/>
          <w:spacing w:val="-11"/>
          <w:w w:val="105"/>
        </w:rPr>
        <w:t xml:space="preserve"> </w:t>
      </w:r>
      <w:r>
        <w:rPr>
          <w:color w:val="231F20"/>
          <w:w w:val="105"/>
        </w:rPr>
        <w:t>delle</w:t>
      </w:r>
      <w:r>
        <w:rPr>
          <w:color w:val="231F20"/>
          <w:spacing w:val="-11"/>
          <w:w w:val="105"/>
        </w:rPr>
        <w:t xml:space="preserve"> </w:t>
      </w:r>
      <w:r>
        <w:rPr>
          <w:color w:val="231F20"/>
          <w:w w:val="105"/>
        </w:rPr>
        <w:t>Norme</w:t>
      </w:r>
      <w:r>
        <w:rPr>
          <w:color w:val="231F20"/>
          <w:spacing w:val="-11"/>
          <w:w w:val="105"/>
        </w:rPr>
        <w:t xml:space="preserve"> </w:t>
      </w:r>
      <w:r>
        <w:rPr>
          <w:color w:val="231F20"/>
          <w:w w:val="105"/>
        </w:rPr>
        <w:t>Generali.</w:t>
      </w:r>
      <w:r>
        <w:rPr>
          <w:color w:val="231F20"/>
          <w:spacing w:val="-11"/>
          <w:w w:val="105"/>
        </w:rPr>
        <w:t xml:space="preserve"> </w:t>
      </w:r>
      <w:r>
        <w:rPr>
          <w:color w:val="231F20"/>
          <w:w w:val="105"/>
        </w:rPr>
        <w:t>Il</w:t>
      </w:r>
      <w:r>
        <w:rPr>
          <w:color w:val="231F20"/>
          <w:spacing w:val="-11"/>
          <w:w w:val="105"/>
        </w:rPr>
        <w:t xml:space="preserve"> </w:t>
      </w:r>
      <w:r>
        <w:rPr>
          <w:color w:val="231F20"/>
          <w:w w:val="105"/>
        </w:rPr>
        <w:t>pagamento</w:t>
      </w:r>
      <w:r>
        <w:rPr>
          <w:color w:val="231F20"/>
          <w:spacing w:val="-11"/>
          <w:w w:val="105"/>
        </w:rPr>
        <w:t xml:space="preserve"> </w:t>
      </w:r>
      <w:r>
        <w:rPr>
          <w:color w:val="231F20"/>
          <w:w w:val="105"/>
        </w:rPr>
        <w:t>dell’Indennizzo</w:t>
      </w:r>
      <w:r>
        <w:rPr>
          <w:color w:val="231F20"/>
          <w:spacing w:val="-11"/>
          <w:w w:val="105"/>
        </w:rPr>
        <w:t xml:space="preserve"> </w:t>
      </w:r>
      <w:r>
        <w:rPr>
          <w:color w:val="231F20"/>
          <w:w w:val="105"/>
        </w:rPr>
        <w:t>deve</w:t>
      </w:r>
      <w:r>
        <w:rPr>
          <w:color w:val="231F20"/>
          <w:spacing w:val="-11"/>
          <w:w w:val="105"/>
        </w:rPr>
        <w:t xml:space="preserve"> </w:t>
      </w:r>
      <w:r>
        <w:rPr>
          <w:color w:val="231F20"/>
          <w:w w:val="105"/>
        </w:rPr>
        <w:t>essere</w:t>
      </w:r>
      <w:r>
        <w:rPr>
          <w:color w:val="231F20"/>
          <w:spacing w:val="-11"/>
          <w:w w:val="105"/>
        </w:rPr>
        <w:t xml:space="preserve"> </w:t>
      </w:r>
      <w:r>
        <w:rPr>
          <w:color w:val="231F20"/>
          <w:w w:val="105"/>
        </w:rPr>
        <w:t>ef</w:t>
      </w:r>
      <w:r>
        <w:rPr>
          <w:color w:val="231F20"/>
          <w:spacing w:val="-2"/>
          <w:w w:val="105"/>
        </w:rPr>
        <w:t>fettuato</w:t>
      </w:r>
      <w:r>
        <w:rPr>
          <w:color w:val="231F20"/>
          <w:spacing w:val="-3"/>
          <w:w w:val="105"/>
        </w:rPr>
        <w:t xml:space="preserve"> </w:t>
      </w:r>
      <w:r>
        <w:rPr>
          <w:color w:val="231F20"/>
          <w:spacing w:val="-2"/>
          <w:w w:val="105"/>
        </w:rPr>
        <w:t>all’Assicurato</w:t>
      </w:r>
      <w:r>
        <w:rPr>
          <w:color w:val="231F20"/>
          <w:spacing w:val="-3"/>
          <w:w w:val="105"/>
        </w:rPr>
        <w:t xml:space="preserve"> </w:t>
      </w:r>
      <w:r>
        <w:rPr>
          <w:color w:val="231F20"/>
          <w:spacing w:val="-2"/>
          <w:w w:val="105"/>
        </w:rPr>
        <w:t>o al</w:t>
      </w:r>
      <w:r>
        <w:rPr>
          <w:color w:val="231F20"/>
          <w:spacing w:val="-3"/>
          <w:w w:val="105"/>
        </w:rPr>
        <w:t xml:space="preserve"> </w:t>
      </w:r>
      <w:r>
        <w:rPr>
          <w:color w:val="231F20"/>
          <w:spacing w:val="-2"/>
          <w:w w:val="105"/>
        </w:rPr>
        <w:t>Contraente nei</w:t>
      </w:r>
      <w:r>
        <w:rPr>
          <w:color w:val="231F20"/>
          <w:spacing w:val="-3"/>
          <w:w w:val="105"/>
        </w:rPr>
        <w:t xml:space="preserve"> </w:t>
      </w:r>
      <w:r>
        <w:rPr>
          <w:color w:val="231F20"/>
          <w:spacing w:val="-2"/>
          <w:w w:val="105"/>
        </w:rPr>
        <w:t>termini e</w:t>
      </w:r>
      <w:r>
        <w:rPr>
          <w:color w:val="231F20"/>
          <w:spacing w:val="-3"/>
          <w:w w:val="105"/>
        </w:rPr>
        <w:t xml:space="preserve"> </w:t>
      </w:r>
      <w:r>
        <w:rPr>
          <w:color w:val="231F20"/>
          <w:spacing w:val="-2"/>
          <w:w w:val="105"/>
        </w:rPr>
        <w:t>alle</w:t>
      </w:r>
      <w:r>
        <w:rPr>
          <w:color w:val="231F20"/>
          <w:spacing w:val="-3"/>
          <w:w w:val="105"/>
        </w:rPr>
        <w:t xml:space="preserve"> </w:t>
      </w:r>
      <w:r>
        <w:rPr>
          <w:color w:val="231F20"/>
          <w:spacing w:val="-2"/>
          <w:w w:val="105"/>
        </w:rPr>
        <w:t>condizioni convenute</w:t>
      </w:r>
      <w:r>
        <w:rPr>
          <w:color w:val="231F20"/>
          <w:spacing w:val="-3"/>
          <w:w w:val="105"/>
        </w:rPr>
        <w:t xml:space="preserve"> </w:t>
      </w:r>
      <w:r>
        <w:rPr>
          <w:color w:val="231F20"/>
          <w:spacing w:val="-2"/>
          <w:w w:val="105"/>
        </w:rPr>
        <w:t>con la</w:t>
      </w:r>
      <w:r>
        <w:rPr>
          <w:color w:val="231F20"/>
          <w:spacing w:val="-3"/>
          <w:w w:val="105"/>
        </w:rPr>
        <w:t xml:space="preserve"> </w:t>
      </w:r>
      <w:r>
        <w:rPr>
          <w:color w:val="231F20"/>
          <w:spacing w:val="-2"/>
          <w:w w:val="105"/>
        </w:rPr>
        <w:t>presente Polizza</w:t>
      </w:r>
      <w:r>
        <w:rPr>
          <w:color w:val="231F20"/>
          <w:spacing w:val="-3"/>
          <w:w w:val="105"/>
        </w:rPr>
        <w:t xml:space="preserve"> </w:t>
      </w:r>
      <w:r>
        <w:rPr>
          <w:color w:val="231F20"/>
          <w:spacing w:val="-2"/>
          <w:w w:val="105"/>
        </w:rPr>
        <w:t>Collettiva.</w:t>
      </w:r>
    </w:p>
    <w:p w14:paraId="38BC509E" w14:textId="77777777" w:rsidR="0057014F" w:rsidRDefault="0057014F" w:rsidP="00396787">
      <w:pPr>
        <w:pStyle w:val="Corpotesto"/>
        <w:spacing w:before="1"/>
        <w:ind w:left="851" w:right="-7"/>
        <w:rPr>
          <w:sz w:val="18"/>
        </w:rPr>
      </w:pPr>
    </w:p>
    <w:p w14:paraId="2B6D9D3C" w14:textId="77777777" w:rsidR="0057014F" w:rsidRDefault="001F5764" w:rsidP="00396787">
      <w:pPr>
        <w:pStyle w:val="Corpotesto"/>
        <w:ind w:left="851" w:right="-7"/>
        <w:jc w:val="both"/>
        <w:rPr>
          <w:b/>
        </w:rPr>
      </w:pPr>
      <w:r>
        <w:rPr>
          <w:b/>
          <w:color w:val="F58224"/>
          <w:w w:val="105"/>
        </w:rPr>
        <w:t>Art.</w:t>
      </w:r>
      <w:r>
        <w:rPr>
          <w:b/>
          <w:color w:val="F58224"/>
          <w:spacing w:val="-9"/>
          <w:w w:val="105"/>
        </w:rPr>
        <w:t xml:space="preserve"> </w:t>
      </w:r>
      <w:r>
        <w:rPr>
          <w:b/>
          <w:color w:val="F58224"/>
          <w:w w:val="105"/>
        </w:rPr>
        <w:t>7</w:t>
      </w:r>
      <w:r>
        <w:rPr>
          <w:b/>
          <w:color w:val="F58224"/>
          <w:spacing w:val="-8"/>
          <w:w w:val="105"/>
        </w:rPr>
        <w:t xml:space="preserve"> </w:t>
      </w:r>
      <w:r>
        <w:rPr>
          <w:b/>
          <w:color w:val="F58224"/>
          <w:w w:val="105"/>
        </w:rPr>
        <w:t>–</w:t>
      </w:r>
      <w:r>
        <w:rPr>
          <w:b/>
          <w:color w:val="F58224"/>
          <w:spacing w:val="-8"/>
          <w:w w:val="105"/>
        </w:rPr>
        <w:t xml:space="preserve"> </w:t>
      </w:r>
      <w:r>
        <w:rPr>
          <w:b/>
          <w:color w:val="F58224"/>
          <w:w w:val="105"/>
        </w:rPr>
        <w:t>Esagerazione</w:t>
      </w:r>
      <w:r>
        <w:rPr>
          <w:b/>
          <w:color w:val="F58224"/>
          <w:spacing w:val="-8"/>
          <w:w w:val="105"/>
        </w:rPr>
        <w:t xml:space="preserve"> </w:t>
      </w:r>
      <w:r>
        <w:rPr>
          <w:b/>
          <w:color w:val="F58224"/>
          <w:w w:val="105"/>
        </w:rPr>
        <w:t>dolosa</w:t>
      </w:r>
      <w:r>
        <w:rPr>
          <w:b/>
          <w:color w:val="F58224"/>
          <w:spacing w:val="-8"/>
          <w:w w:val="105"/>
        </w:rPr>
        <w:t xml:space="preserve"> </w:t>
      </w:r>
      <w:r>
        <w:rPr>
          <w:b/>
          <w:color w:val="F58224"/>
          <w:w w:val="105"/>
        </w:rPr>
        <w:t>del</w:t>
      </w:r>
      <w:r>
        <w:rPr>
          <w:b/>
          <w:color w:val="F58224"/>
          <w:spacing w:val="-8"/>
          <w:w w:val="105"/>
        </w:rPr>
        <w:t xml:space="preserve"> </w:t>
      </w:r>
      <w:r>
        <w:rPr>
          <w:b/>
          <w:color w:val="F58224"/>
          <w:spacing w:val="-4"/>
          <w:w w:val="105"/>
        </w:rPr>
        <w:t>danno</w:t>
      </w:r>
    </w:p>
    <w:p w14:paraId="2735C67D" w14:textId="59C43042" w:rsidR="0057014F" w:rsidRDefault="001F5764" w:rsidP="00396787">
      <w:pPr>
        <w:pStyle w:val="Corpotesto"/>
        <w:spacing w:before="16" w:line="259" w:lineRule="auto"/>
        <w:ind w:left="851" w:right="-7"/>
        <w:jc w:val="both"/>
      </w:pPr>
      <w:r>
        <w:rPr>
          <w:color w:val="231F20"/>
          <w:spacing w:val="-2"/>
          <w:w w:val="105"/>
        </w:rPr>
        <w:t>Ogni</w:t>
      </w:r>
      <w:r>
        <w:rPr>
          <w:color w:val="231F20"/>
          <w:spacing w:val="-5"/>
          <w:w w:val="105"/>
        </w:rPr>
        <w:t xml:space="preserve"> </w:t>
      </w:r>
      <w:r>
        <w:rPr>
          <w:color w:val="231F20"/>
          <w:spacing w:val="-2"/>
          <w:w w:val="105"/>
        </w:rPr>
        <w:t>atto</w:t>
      </w:r>
      <w:r>
        <w:rPr>
          <w:color w:val="231F20"/>
          <w:spacing w:val="-5"/>
          <w:w w:val="105"/>
        </w:rPr>
        <w:t xml:space="preserve"> </w:t>
      </w:r>
      <w:r>
        <w:rPr>
          <w:color w:val="231F20"/>
          <w:spacing w:val="-2"/>
          <w:w w:val="105"/>
        </w:rPr>
        <w:t>scientemente</w:t>
      </w:r>
      <w:r>
        <w:rPr>
          <w:color w:val="231F20"/>
          <w:spacing w:val="-5"/>
          <w:w w:val="105"/>
        </w:rPr>
        <w:t xml:space="preserve"> </w:t>
      </w:r>
      <w:r>
        <w:rPr>
          <w:color w:val="231F20"/>
          <w:spacing w:val="-2"/>
          <w:w w:val="105"/>
        </w:rPr>
        <w:t>compiuto,</w:t>
      </w:r>
      <w:r>
        <w:rPr>
          <w:color w:val="231F20"/>
          <w:spacing w:val="-5"/>
          <w:w w:val="105"/>
        </w:rPr>
        <w:t xml:space="preserve"> </w:t>
      </w:r>
      <w:r>
        <w:rPr>
          <w:color w:val="231F20"/>
          <w:spacing w:val="-2"/>
          <w:w w:val="105"/>
        </w:rPr>
        <w:t>diretto</w:t>
      </w:r>
      <w:r>
        <w:rPr>
          <w:color w:val="231F20"/>
          <w:spacing w:val="-5"/>
          <w:w w:val="105"/>
        </w:rPr>
        <w:t xml:space="preserve"> </w:t>
      </w:r>
      <w:r>
        <w:rPr>
          <w:color w:val="231F20"/>
          <w:spacing w:val="-2"/>
          <w:w w:val="105"/>
        </w:rPr>
        <w:t>a</w:t>
      </w:r>
      <w:r>
        <w:rPr>
          <w:color w:val="231F20"/>
          <w:spacing w:val="-5"/>
          <w:w w:val="105"/>
        </w:rPr>
        <w:t xml:space="preserve"> </w:t>
      </w:r>
      <w:r>
        <w:rPr>
          <w:color w:val="231F20"/>
          <w:spacing w:val="-2"/>
          <w:w w:val="105"/>
        </w:rPr>
        <w:t>trarre</w:t>
      </w:r>
      <w:r>
        <w:rPr>
          <w:color w:val="231F20"/>
          <w:spacing w:val="-5"/>
          <w:w w:val="105"/>
        </w:rPr>
        <w:t xml:space="preserve"> </w:t>
      </w:r>
      <w:r>
        <w:rPr>
          <w:color w:val="231F20"/>
          <w:spacing w:val="-2"/>
          <w:w w:val="105"/>
        </w:rPr>
        <w:t>in</w:t>
      </w:r>
      <w:r>
        <w:rPr>
          <w:color w:val="231F20"/>
          <w:spacing w:val="-5"/>
          <w:w w:val="105"/>
        </w:rPr>
        <w:t xml:space="preserve"> </w:t>
      </w:r>
      <w:r>
        <w:rPr>
          <w:color w:val="231F20"/>
          <w:spacing w:val="-2"/>
          <w:w w:val="105"/>
        </w:rPr>
        <w:t>inganno</w:t>
      </w:r>
      <w:r>
        <w:rPr>
          <w:color w:val="231F20"/>
          <w:spacing w:val="-5"/>
          <w:w w:val="105"/>
        </w:rPr>
        <w:t xml:space="preserve"> </w:t>
      </w:r>
      <w:r>
        <w:rPr>
          <w:color w:val="231F20"/>
          <w:spacing w:val="-2"/>
          <w:w w:val="105"/>
        </w:rPr>
        <w:t>la</w:t>
      </w:r>
      <w:r>
        <w:rPr>
          <w:color w:val="231F20"/>
          <w:spacing w:val="-5"/>
          <w:w w:val="105"/>
        </w:rPr>
        <w:t xml:space="preserve"> </w:t>
      </w:r>
      <w:r>
        <w:rPr>
          <w:color w:val="231F20"/>
          <w:spacing w:val="-2"/>
          <w:w w:val="105"/>
        </w:rPr>
        <w:t>Società</w:t>
      </w:r>
      <w:r>
        <w:rPr>
          <w:color w:val="231F20"/>
          <w:spacing w:val="-5"/>
          <w:w w:val="105"/>
        </w:rPr>
        <w:t xml:space="preserve"> </w:t>
      </w:r>
      <w:r>
        <w:rPr>
          <w:color w:val="231F20"/>
          <w:spacing w:val="-2"/>
          <w:w w:val="105"/>
        </w:rPr>
        <w:t>circa</w:t>
      </w:r>
      <w:r>
        <w:rPr>
          <w:color w:val="231F20"/>
          <w:spacing w:val="-5"/>
          <w:w w:val="105"/>
        </w:rPr>
        <w:t xml:space="preserve"> </w:t>
      </w:r>
      <w:r>
        <w:rPr>
          <w:color w:val="231F20"/>
          <w:spacing w:val="-2"/>
          <w:w w:val="105"/>
        </w:rPr>
        <w:t>la</w:t>
      </w:r>
      <w:r>
        <w:rPr>
          <w:color w:val="231F20"/>
          <w:spacing w:val="-5"/>
          <w:w w:val="105"/>
        </w:rPr>
        <w:t xml:space="preserve"> </w:t>
      </w:r>
      <w:r>
        <w:rPr>
          <w:color w:val="231F20"/>
          <w:spacing w:val="-2"/>
          <w:w w:val="105"/>
        </w:rPr>
        <w:t>valutazione</w:t>
      </w:r>
      <w:r>
        <w:rPr>
          <w:color w:val="231F20"/>
          <w:spacing w:val="-5"/>
          <w:w w:val="105"/>
        </w:rPr>
        <w:t xml:space="preserve"> </w:t>
      </w:r>
      <w:r>
        <w:rPr>
          <w:color w:val="231F20"/>
          <w:spacing w:val="-2"/>
          <w:w w:val="105"/>
        </w:rPr>
        <w:t>del</w:t>
      </w:r>
      <w:r>
        <w:rPr>
          <w:color w:val="231F20"/>
          <w:spacing w:val="-5"/>
          <w:w w:val="105"/>
        </w:rPr>
        <w:t xml:space="preserve"> </w:t>
      </w:r>
      <w:r>
        <w:rPr>
          <w:color w:val="231F20"/>
          <w:spacing w:val="-2"/>
          <w:w w:val="105"/>
        </w:rPr>
        <w:t>danno</w:t>
      </w:r>
      <w:r>
        <w:rPr>
          <w:color w:val="231F20"/>
          <w:spacing w:val="-5"/>
          <w:w w:val="105"/>
        </w:rPr>
        <w:t xml:space="preserve"> </w:t>
      </w:r>
      <w:r>
        <w:rPr>
          <w:color w:val="231F20"/>
          <w:spacing w:val="-2"/>
          <w:w w:val="105"/>
        </w:rPr>
        <w:t>può</w:t>
      </w:r>
      <w:r>
        <w:rPr>
          <w:color w:val="231F20"/>
          <w:spacing w:val="-5"/>
          <w:w w:val="105"/>
        </w:rPr>
        <w:t xml:space="preserve"> </w:t>
      </w:r>
      <w:r>
        <w:rPr>
          <w:color w:val="231F20"/>
          <w:spacing w:val="-2"/>
          <w:w w:val="105"/>
        </w:rPr>
        <w:t>pro</w:t>
      </w:r>
      <w:r>
        <w:rPr>
          <w:color w:val="231F20"/>
          <w:w w:val="105"/>
        </w:rPr>
        <w:t>durre la decadenza dell’Assicurato dal diritto all’Indennizzo.</w:t>
      </w:r>
    </w:p>
    <w:p w14:paraId="550C6C05" w14:textId="77777777" w:rsidR="0057014F" w:rsidRDefault="0057014F" w:rsidP="00396787">
      <w:pPr>
        <w:pStyle w:val="Corpotesto"/>
        <w:spacing w:before="3"/>
        <w:ind w:left="851" w:right="-7"/>
        <w:rPr>
          <w:sz w:val="18"/>
        </w:rPr>
      </w:pPr>
    </w:p>
    <w:p w14:paraId="5898E803" w14:textId="77777777" w:rsidR="0057014F" w:rsidRDefault="001F5764" w:rsidP="00396787">
      <w:pPr>
        <w:pStyle w:val="Corpotesto"/>
        <w:ind w:left="851" w:right="-7"/>
        <w:jc w:val="both"/>
        <w:rPr>
          <w:b/>
        </w:rPr>
      </w:pPr>
      <w:r>
        <w:rPr>
          <w:b/>
          <w:color w:val="F58224"/>
          <w:w w:val="105"/>
        </w:rPr>
        <w:t>Art.</w:t>
      </w:r>
      <w:r>
        <w:rPr>
          <w:b/>
          <w:color w:val="F58224"/>
          <w:spacing w:val="-10"/>
          <w:w w:val="105"/>
        </w:rPr>
        <w:t xml:space="preserve"> </w:t>
      </w:r>
      <w:r>
        <w:rPr>
          <w:b/>
          <w:color w:val="F58224"/>
          <w:w w:val="105"/>
        </w:rPr>
        <w:t>8</w:t>
      </w:r>
      <w:r>
        <w:rPr>
          <w:b/>
          <w:color w:val="F58224"/>
          <w:spacing w:val="-10"/>
          <w:w w:val="105"/>
        </w:rPr>
        <w:t xml:space="preserve"> </w:t>
      </w:r>
      <w:r>
        <w:rPr>
          <w:b/>
          <w:color w:val="F58224"/>
          <w:w w:val="105"/>
        </w:rPr>
        <w:t>–</w:t>
      </w:r>
      <w:r>
        <w:rPr>
          <w:b/>
          <w:color w:val="F58224"/>
          <w:spacing w:val="-9"/>
          <w:w w:val="105"/>
        </w:rPr>
        <w:t xml:space="preserve"> </w:t>
      </w:r>
      <w:r>
        <w:rPr>
          <w:b/>
          <w:color w:val="F58224"/>
          <w:w w:val="105"/>
        </w:rPr>
        <w:t>Assicurazione</w:t>
      </w:r>
      <w:r>
        <w:rPr>
          <w:b/>
          <w:color w:val="F58224"/>
          <w:spacing w:val="-10"/>
          <w:w w:val="105"/>
        </w:rPr>
        <w:t xml:space="preserve"> </w:t>
      </w:r>
      <w:r>
        <w:rPr>
          <w:b/>
          <w:color w:val="F58224"/>
          <w:w w:val="105"/>
        </w:rPr>
        <w:t>presso</w:t>
      </w:r>
      <w:r>
        <w:rPr>
          <w:b/>
          <w:color w:val="F58224"/>
          <w:spacing w:val="-9"/>
          <w:w w:val="105"/>
        </w:rPr>
        <w:t xml:space="preserve"> </w:t>
      </w:r>
      <w:r>
        <w:rPr>
          <w:b/>
          <w:color w:val="F58224"/>
          <w:w w:val="105"/>
        </w:rPr>
        <w:t>diversi</w:t>
      </w:r>
      <w:r>
        <w:rPr>
          <w:b/>
          <w:color w:val="F58224"/>
          <w:spacing w:val="-10"/>
          <w:w w:val="105"/>
        </w:rPr>
        <w:t xml:space="preserve"> </w:t>
      </w:r>
      <w:r>
        <w:rPr>
          <w:b/>
          <w:color w:val="F58224"/>
          <w:spacing w:val="-2"/>
          <w:w w:val="105"/>
        </w:rPr>
        <w:t>assicuratori</w:t>
      </w:r>
    </w:p>
    <w:p w14:paraId="7D09A004" w14:textId="7D75E05F" w:rsidR="0057014F" w:rsidRDefault="001F5764" w:rsidP="00396787">
      <w:pPr>
        <w:pStyle w:val="Corpotesto"/>
        <w:spacing w:before="16" w:line="259" w:lineRule="auto"/>
        <w:ind w:left="851" w:right="-7"/>
        <w:jc w:val="both"/>
      </w:pPr>
      <w:r>
        <w:rPr>
          <w:color w:val="231F20"/>
          <w:w w:val="105"/>
        </w:rPr>
        <w:t>Non</w:t>
      </w:r>
      <w:r>
        <w:rPr>
          <w:color w:val="231F20"/>
          <w:spacing w:val="-5"/>
          <w:w w:val="105"/>
        </w:rPr>
        <w:t xml:space="preserve"> </w:t>
      </w:r>
      <w:r>
        <w:rPr>
          <w:color w:val="231F20"/>
          <w:w w:val="105"/>
        </w:rPr>
        <w:t>è</w:t>
      </w:r>
      <w:r>
        <w:rPr>
          <w:color w:val="231F20"/>
          <w:spacing w:val="-5"/>
          <w:w w:val="105"/>
        </w:rPr>
        <w:t xml:space="preserve"> </w:t>
      </w:r>
      <w:r>
        <w:rPr>
          <w:color w:val="231F20"/>
          <w:w w:val="105"/>
        </w:rPr>
        <w:t>consentita</w:t>
      </w:r>
      <w:r>
        <w:rPr>
          <w:color w:val="231F20"/>
          <w:spacing w:val="-5"/>
          <w:w w:val="105"/>
        </w:rPr>
        <w:t xml:space="preserve"> </w:t>
      </w:r>
      <w:r>
        <w:rPr>
          <w:color w:val="231F20"/>
          <w:w w:val="105"/>
        </w:rPr>
        <w:t>la</w:t>
      </w:r>
      <w:r>
        <w:rPr>
          <w:color w:val="231F20"/>
          <w:spacing w:val="-5"/>
          <w:w w:val="105"/>
        </w:rPr>
        <w:t xml:space="preserve"> </w:t>
      </w:r>
      <w:r>
        <w:rPr>
          <w:color w:val="231F20"/>
          <w:w w:val="105"/>
        </w:rPr>
        <w:t>stipula</w:t>
      </w:r>
      <w:r>
        <w:rPr>
          <w:color w:val="231F20"/>
          <w:spacing w:val="-5"/>
          <w:w w:val="105"/>
        </w:rPr>
        <w:t xml:space="preserve"> </w:t>
      </w:r>
      <w:r>
        <w:rPr>
          <w:color w:val="231F20"/>
          <w:w w:val="105"/>
        </w:rPr>
        <w:t>di</w:t>
      </w:r>
      <w:r>
        <w:rPr>
          <w:color w:val="231F20"/>
          <w:spacing w:val="-5"/>
          <w:w w:val="105"/>
        </w:rPr>
        <w:t xml:space="preserve"> </w:t>
      </w:r>
      <w:r>
        <w:rPr>
          <w:color w:val="231F20"/>
          <w:w w:val="105"/>
        </w:rPr>
        <w:t>più</w:t>
      </w:r>
      <w:r>
        <w:rPr>
          <w:color w:val="231F20"/>
          <w:spacing w:val="-5"/>
          <w:w w:val="105"/>
        </w:rPr>
        <w:t xml:space="preserve"> </w:t>
      </w:r>
      <w:r>
        <w:rPr>
          <w:color w:val="231F20"/>
          <w:w w:val="105"/>
        </w:rPr>
        <w:t>polizze</w:t>
      </w:r>
      <w:r>
        <w:rPr>
          <w:color w:val="231F20"/>
          <w:spacing w:val="-5"/>
          <w:w w:val="105"/>
        </w:rPr>
        <w:t xml:space="preserve"> </w:t>
      </w:r>
      <w:r>
        <w:rPr>
          <w:color w:val="231F20"/>
          <w:w w:val="105"/>
        </w:rPr>
        <w:t>o</w:t>
      </w:r>
      <w:r>
        <w:rPr>
          <w:color w:val="231F20"/>
          <w:spacing w:val="-5"/>
          <w:w w:val="105"/>
        </w:rPr>
        <w:t xml:space="preserve"> </w:t>
      </w:r>
      <w:r>
        <w:rPr>
          <w:color w:val="231F20"/>
          <w:w w:val="105"/>
        </w:rPr>
        <w:t>di</w:t>
      </w:r>
      <w:r>
        <w:rPr>
          <w:color w:val="231F20"/>
          <w:spacing w:val="-5"/>
          <w:w w:val="105"/>
        </w:rPr>
        <w:t xml:space="preserve"> </w:t>
      </w:r>
      <w:r>
        <w:rPr>
          <w:color w:val="231F20"/>
          <w:w w:val="105"/>
        </w:rPr>
        <w:t>più</w:t>
      </w:r>
      <w:r>
        <w:rPr>
          <w:color w:val="231F20"/>
          <w:spacing w:val="-5"/>
          <w:w w:val="105"/>
        </w:rPr>
        <w:t xml:space="preserve"> </w:t>
      </w:r>
      <w:r>
        <w:rPr>
          <w:color w:val="231F20"/>
          <w:w w:val="105"/>
        </w:rPr>
        <w:t>certificati</w:t>
      </w:r>
      <w:r>
        <w:rPr>
          <w:color w:val="231F20"/>
          <w:spacing w:val="-5"/>
          <w:w w:val="105"/>
        </w:rPr>
        <w:t xml:space="preserve"> </w:t>
      </w:r>
      <w:r>
        <w:rPr>
          <w:color w:val="231F20"/>
          <w:w w:val="105"/>
        </w:rPr>
        <w:t>di</w:t>
      </w:r>
      <w:r>
        <w:rPr>
          <w:color w:val="231F20"/>
          <w:spacing w:val="-5"/>
          <w:w w:val="105"/>
        </w:rPr>
        <w:t xml:space="preserve"> </w:t>
      </w:r>
      <w:r>
        <w:rPr>
          <w:color w:val="231F20"/>
          <w:w w:val="105"/>
        </w:rPr>
        <w:t>adesione</w:t>
      </w:r>
      <w:r>
        <w:rPr>
          <w:color w:val="231F20"/>
          <w:spacing w:val="-5"/>
          <w:w w:val="105"/>
        </w:rPr>
        <w:t xml:space="preserve"> </w:t>
      </w:r>
      <w:r>
        <w:rPr>
          <w:color w:val="231F20"/>
          <w:w w:val="105"/>
        </w:rPr>
        <w:t>a</w:t>
      </w:r>
      <w:r>
        <w:rPr>
          <w:color w:val="231F20"/>
          <w:spacing w:val="-5"/>
          <w:w w:val="105"/>
        </w:rPr>
        <w:t xml:space="preserve"> </w:t>
      </w:r>
      <w:r>
        <w:rPr>
          <w:color w:val="231F20"/>
          <w:w w:val="105"/>
        </w:rPr>
        <w:t>polizze</w:t>
      </w:r>
      <w:r>
        <w:rPr>
          <w:color w:val="231F20"/>
          <w:spacing w:val="-5"/>
          <w:w w:val="105"/>
        </w:rPr>
        <w:t xml:space="preserve"> </w:t>
      </w:r>
      <w:r>
        <w:rPr>
          <w:color w:val="231F20"/>
          <w:w w:val="105"/>
        </w:rPr>
        <w:t>collettive</w:t>
      </w:r>
      <w:r>
        <w:rPr>
          <w:color w:val="231F20"/>
          <w:spacing w:val="-5"/>
          <w:w w:val="105"/>
        </w:rPr>
        <w:t xml:space="preserve"> </w:t>
      </w:r>
      <w:r>
        <w:rPr>
          <w:color w:val="231F20"/>
          <w:w w:val="105"/>
        </w:rPr>
        <w:t>per</w:t>
      </w:r>
      <w:r>
        <w:rPr>
          <w:color w:val="231F20"/>
          <w:spacing w:val="-5"/>
          <w:w w:val="105"/>
        </w:rPr>
        <w:t xml:space="preserve"> </w:t>
      </w:r>
      <w:r>
        <w:rPr>
          <w:color w:val="231F20"/>
          <w:w w:val="105"/>
        </w:rPr>
        <w:t>ogni</w:t>
      </w:r>
      <w:r>
        <w:rPr>
          <w:color w:val="231F20"/>
          <w:spacing w:val="-5"/>
          <w:w w:val="105"/>
        </w:rPr>
        <w:t xml:space="preserve"> </w:t>
      </w:r>
      <w:r w:rsidR="00E3580A">
        <w:rPr>
          <w:color w:val="231F20"/>
          <w:w w:val="105"/>
        </w:rPr>
        <w:t>PGIR</w:t>
      </w:r>
      <w:r>
        <w:rPr>
          <w:color w:val="231F20"/>
          <w:w w:val="105"/>
        </w:rPr>
        <w:t>,</w:t>
      </w:r>
      <w:r>
        <w:rPr>
          <w:color w:val="231F20"/>
          <w:spacing w:val="-5"/>
          <w:w w:val="105"/>
        </w:rPr>
        <w:t xml:space="preserve"> </w:t>
      </w:r>
      <w:r>
        <w:rPr>
          <w:color w:val="231F20"/>
          <w:w w:val="105"/>
        </w:rPr>
        <w:t xml:space="preserve">ferma </w:t>
      </w:r>
      <w:r>
        <w:rPr>
          <w:color w:val="231F20"/>
          <w:spacing w:val="-2"/>
          <w:w w:val="105"/>
        </w:rPr>
        <w:t>restando</w:t>
      </w:r>
      <w:r>
        <w:rPr>
          <w:color w:val="231F20"/>
          <w:spacing w:val="-4"/>
          <w:w w:val="105"/>
        </w:rPr>
        <w:t xml:space="preserve"> </w:t>
      </w:r>
      <w:r>
        <w:rPr>
          <w:color w:val="231F20"/>
          <w:spacing w:val="-2"/>
          <w:w w:val="105"/>
        </w:rPr>
        <w:t>la</w:t>
      </w:r>
      <w:r>
        <w:rPr>
          <w:color w:val="231F20"/>
          <w:spacing w:val="-4"/>
          <w:w w:val="105"/>
        </w:rPr>
        <w:t xml:space="preserve"> </w:t>
      </w:r>
      <w:r>
        <w:rPr>
          <w:color w:val="231F20"/>
          <w:spacing w:val="-2"/>
          <w:w w:val="105"/>
        </w:rPr>
        <w:t>regola</w:t>
      </w:r>
      <w:r>
        <w:rPr>
          <w:color w:val="231F20"/>
          <w:spacing w:val="-4"/>
          <w:w w:val="105"/>
        </w:rPr>
        <w:t xml:space="preserve"> </w:t>
      </w:r>
      <w:r>
        <w:rPr>
          <w:color w:val="231F20"/>
          <w:spacing w:val="-2"/>
          <w:w w:val="105"/>
        </w:rPr>
        <w:t>che,</w:t>
      </w:r>
      <w:r>
        <w:rPr>
          <w:color w:val="231F20"/>
          <w:spacing w:val="-4"/>
          <w:w w:val="105"/>
        </w:rPr>
        <w:t xml:space="preserve"> </w:t>
      </w:r>
      <w:r>
        <w:rPr>
          <w:color w:val="231F20"/>
          <w:spacing w:val="-2"/>
          <w:w w:val="105"/>
        </w:rPr>
        <w:t>ai</w:t>
      </w:r>
      <w:r>
        <w:rPr>
          <w:color w:val="231F20"/>
          <w:spacing w:val="-4"/>
          <w:w w:val="105"/>
        </w:rPr>
        <w:t xml:space="preserve"> </w:t>
      </w:r>
      <w:r>
        <w:rPr>
          <w:color w:val="231F20"/>
          <w:spacing w:val="-2"/>
          <w:w w:val="105"/>
        </w:rPr>
        <w:t>fini</w:t>
      </w:r>
      <w:r>
        <w:rPr>
          <w:color w:val="231F20"/>
          <w:spacing w:val="-4"/>
          <w:w w:val="105"/>
        </w:rPr>
        <w:t xml:space="preserve"> </w:t>
      </w:r>
      <w:r>
        <w:rPr>
          <w:color w:val="231F20"/>
          <w:spacing w:val="-2"/>
          <w:w w:val="105"/>
        </w:rPr>
        <w:t>del</w:t>
      </w:r>
      <w:r>
        <w:rPr>
          <w:color w:val="231F20"/>
          <w:spacing w:val="-4"/>
          <w:w w:val="105"/>
        </w:rPr>
        <w:t xml:space="preserve"> </w:t>
      </w:r>
      <w:r>
        <w:rPr>
          <w:color w:val="231F20"/>
          <w:spacing w:val="-2"/>
          <w:w w:val="105"/>
        </w:rPr>
        <w:t>risarcimento</w:t>
      </w:r>
      <w:r>
        <w:rPr>
          <w:color w:val="231F20"/>
          <w:spacing w:val="-4"/>
          <w:w w:val="105"/>
        </w:rPr>
        <w:t xml:space="preserve"> </w:t>
      </w:r>
      <w:r>
        <w:rPr>
          <w:color w:val="231F20"/>
          <w:spacing w:val="-2"/>
          <w:w w:val="105"/>
        </w:rPr>
        <w:t>in</w:t>
      </w:r>
      <w:r>
        <w:rPr>
          <w:color w:val="231F20"/>
          <w:spacing w:val="-4"/>
          <w:w w:val="105"/>
        </w:rPr>
        <w:t xml:space="preserve"> </w:t>
      </w:r>
      <w:r>
        <w:rPr>
          <w:color w:val="231F20"/>
          <w:spacing w:val="-2"/>
          <w:w w:val="105"/>
        </w:rPr>
        <w:t>caso</w:t>
      </w:r>
      <w:r>
        <w:rPr>
          <w:color w:val="231F20"/>
          <w:spacing w:val="-4"/>
          <w:w w:val="105"/>
        </w:rPr>
        <w:t xml:space="preserve"> </w:t>
      </w:r>
      <w:r>
        <w:rPr>
          <w:color w:val="231F20"/>
          <w:spacing w:val="-2"/>
          <w:w w:val="105"/>
        </w:rPr>
        <w:t>di</w:t>
      </w:r>
      <w:r>
        <w:rPr>
          <w:color w:val="231F20"/>
          <w:spacing w:val="-4"/>
          <w:w w:val="105"/>
        </w:rPr>
        <w:t xml:space="preserve"> </w:t>
      </w:r>
      <w:r>
        <w:rPr>
          <w:color w:val="231F20"/>
          <w:spacing w:val="-2"/>
          <w:w w:val="105"/>
        </w:rPr>
        <w:t>Sinistro,</w:t>
      </w:r>
      <w:r>
        <w:rPr>
          <w:color w:val="231F20"/>
          <w:spacing w:val="-4"/>
          <w:w w:val="105"/>
        </w:rPr>
        <w:t xml:space="preserve"> </w:t>
      </w:r>
      <w:r>
        <w:rPr>
          <w:color w:val="231F20"/>
          <w:spacing w:val="-2"/>
          <w:w w:val="105"/>
        </w:rPr>
        <w:t>la</w:t>
      </w:r>
      <w:r>
        <w:rPr>
          <w:color w:val="231F20"/>
          <w:spacing w:val="-4"/>
          <w:w w:val="105"/>
        </w:rPr>
        <w:t xml:space="preserve"> </w:t>
      </w:r>
      <w:r>
        <w:rPr>
          <w:color w:val="231F20"/>
          <w:spacing w:val="-2"/>
          <w:w w:val="105"/>
        </w:rPr>
        <w:t>Soglia</w:t>
      </w:r>
      <w:r>
        <w:rPr>
          <w:color w:val="231F20"/>
          <w:spacing w:val="-4"/>
          <w:w w:val="105"/>
        </w:rPr>
        <w:t xml:space="preserve"> </w:t>
      </w:r>
      <w:r>
        <w:rPr>
          <w:color w:val="231F20"/>
          <w:spacing w:val="-2"/>
          <w:w w:val="105"/>
        </w:rPr>
        <w:t>deve</w:t>
      </w:r>
      <w:r>
        <w:rPr>
          <w:color w:val="231F20"/>
          <w:spacing w:val="-4"/>
          <w:w w:val="105"/>
        </w:rPr>
        <w:t xml:space="preserve"> </w:t>
      </w:r>
      <w:r>
        <w:rPr>
          <w:color w:val="231F20"/>
          <w:spacing w:val="-2"/>
          <w:w w:val="105"/>
        </w:rPr>
        <w:t>essere</w:t>
      </w:r>
      <w:r>
        <w:rPr>
          <w:color w:val="231F20"/>
          <w:spacing w:val="-4"/>
          <w:w w:val="105"/>
        </w:rPr>
        <w:t xml:space="preserve"> </w:t>
      </w:r>
      <w:r>
        <w:rPr>
          <w:color w:val="231F20"/>
          <w:spacing w:val="-2"/>
          <w:w w:val="105"/>
        </w:rPr>
        <w:t>calcolata</w:t>
      </w:r>
      <w:r>
        <w:rPr>
          <w:color w:val="231F20"/>
          <w:spacing w:val="-4"/>
          <w:w w:val="105"/>
        </w:rPr>
        <w:t xml:space="preserve"> </w:t>
      </w:r>
      <w:r>
        <w:rPr>
          <w:color w:val="231F20"/>
          <w:spacing w:val="-2"/>
          <w:w w:val="105"/>
        </w:rPr>
        <w:t>per</w:t>
      </w:r>
      <w:r>
        <w:rPr>
          <w:color w:val="231F20"/>
          <w:spacing w:val="-4"/>
          <w:w w:val="105"/>
        </w:rPr>
        <w:t xml:space="preserve"> </w:t>
      </w:r>
      <w:r>
        <w:rPr>
          <w:color w:val="231F20"/>
          <w:spacing w:val="-2"/>
          <w:w w:val="105"/>
        </w:rPr>
        <w:t>l’intero</w:t>
      </w:r>
      <w:r>
        <w:rPr>
          <w:color w:val="231F20"/>
          <w:spacing w:val="-4"/>
          <w:w w:val="105"/>
        </w:rPr>
        <w:t xml:space="preserve"> </w:t>
      </w:r>
      <w:r>
        <w:rPr>
          <w:color w:val="231F20"/>
          <w:spacing w:val="-2"/>
          <w:w w:val="105"/>
        </w:rPr>
        <w:t>Pro</w:t>
      </w:r>
      <w:r>
        <w:rPr>
          <w:color w:val="231F20"/>
        </w:rPr>
        <w:t xml:space="preserve">dotto/Comune. Resta ferma invece la possibilità per la Società che ha assunto il rischio di ripartirlo utilizzando lo </w:t>
      </w:r>
      <w:r>
        <w:rPr>
          <w:color w:val="231F20"/>
          <w:w w:val="105"/>
        </w:rPr>
        <w:t>strumento della coassicurazione.</w:t>
      </w:r>
    </w:p>
    <w:p w14:paraId="754CACFD" w14:textId="77777777" w:rsidR="0057014F" w:rsidRDefault="0057014F" w:rsidP="00396787">
      <w:pPr>
        <w:pStyle w:val="Corpotesto"/>
        <w:spacing w:before="3"/>
        <w:ind w:left="851" w:right="-7"/>
        <w:rPr>
          <w:sz w:val="18"/>
        </w:rPr>
      </w:pPr>
    </w:p>
    <w:p w14:paraId="19956990" w14:textId="77777777" w:rsidR="0057014F" w:rsidRDefault="001F5764" w:rsidP="00396787">
      <w:pPr>
        <w:pStyle w:val="Corpotesto"/>
        <w:ind w:left="851" w:right="-7"/>
        <w:jc w:val="both"/>
        <w:rPr>
          <w:b/>
        </w:rPr>
      </w:pPr>
      <w:r>
        <w:rPr>
          <w:b/>
          <w:color w:val="F58224"/>
          <w:w w:val="105"/>
        </w:rPr>
        <w:t>Art.</w:t>
      </w:r>
      <w:r>
        <w:rPr>
          <w:b/>
          <w:color w:val="F58224"/>
          <w:spacing w:val="-10"/>
          <w:w w:val="105"/>
        </w:rPr>
        <w:t xml:space="preserve"> </w:t>
      </w:r>
      <w:r>
        <w:rPr>
          <w:b/>
          <w:color w:val="F58224"/>
          <w:w w:val="105"/>
        </w:rPr>
        <w:t>9</w:t>
      </w:r>
      <w:r>
        <w:rPr>
          <w:b/>
          <w:color w:val="F58224"/>
          <w:spacing w:val="-10"/>
          <w:w w:val="105"/>
        </w:rPr>
        <w:t xml:space="preserve"> </w:t>
      </w:r>
      <w:r>
        <w:rPr>
          <w:b/>
          <w:color w:val="F58224"/>
          <w:w w:val="105"/>
        </w:rPr>
        <w:t>–</w:t>
      </w:r>
      <w:r>
        <w:rPr>
          <w:b/>
          <w:color w:val="F58224"/>
          <w:spacing w:val="-10"/>
          <w:w w:val="105"/>
        </w:rPr>
        <w:t xml:space="preserve"> </w:t>
      </w:r>
      <w:r>
        <w:rPr>
          <w:b/>
          <w:color w:val="F58224"/>
          <w:w w:val="105"/>
        </w:rPr>
        <w:t>Valore</w:t>
      </w:r>
      <w:r>
        <w:rPr>
          <w:b/>
          <w:color w:val="F58224"/>
          <w:spacing w:val="-10"/>
          <w:w w:val="105"/>
        </w:rPr>
        <w:t xml:space="preserve"> </w:t>
      </w:r>
      <w:r>
        <w:rPr>
          <w:b/>
          <w:color w:val="F58224"/>
          <w:w w:val="105"/>
        </w:rPr>
        <w:t>del</w:t>
      </w:r>
      <w:r>
        <w:rPr>
          <w:b/>
          <w:color w:val="F58224"/>
          <w:spacing w:val="-10"/>
          <w:w w:val="105"/>
        </w:rPr>
        <w:t xml:space="preserve"> </w:t>
      </w:r>
      <w:r>
        <w:rPr>
          <w:b/>
          <w:color w:val="F58224"/>
          <w:w w:val="105"/>
        </w:rPr>
        <w:t>Risultato</w:t>
      </w:r>
      <w:r>
        <w:rPr>
          <w:b/>
          <w:color w:val="F58224"/>
          <w:spacing w:val="-10"/>
          <w:w w:val="105"/>
        </w:rPr>
        <w:t xml:space="preserve"> </w:t>
      </w:r>
      <w:r>
        <w:rPr>
          <w:b/>
          <w:color w:val="F58224"/>
          <w:w w:val="105"/>
        </w:rPr>
        <w:t>della</w:t>
      </w:r>
      <w:r>
        <w:rPr>
          <w:b/>
          <w:color w:val="F58224"/>
          <w:spacing w:val="-10"/>
          <w:w w:val="105"/>
        </w:rPr>
        <w:t xml:space="preserve"> </w:t>
      </w:r>
      <w:r>
        <w:rPr>
          <w:b/>
          <w:color w:val="F58224"/>
          <w:w w:val="105"/>
        </w:rPr>
        <w:t>produzione</w:t>
      </w:r>
      <w:r>
        <w:rPr>
          <w:b/>
          <w:color w:val="F58224"/>
          <w:spacing w:val="-10"/>
          <w:w w:val="105"/>
        </w:rPr>
        <w:t xml:space="preserve"> </w:t>
      </w:r>
      <w:r>
        <w:rPr>
          <w:b/>
          <w:color w:val="F58224"/>
          <w:spacing w:val="-2"/>
          <w:w w:val="105"/>
        </w:rPr>
        <w:t>assicurata</w:t>
      </w:r>
    </w:p>
    <w:p w14:paraId="13FF7256" w14:textId="77777777" w:rsidR="0057014F" w:rsidRDefault="001F5764" w:rsidP="00396787">
      <w:pPr>
        <w:spacing w:before="16" w:line="259" w:lineRule="auto"/>
        <w:ind w:left="851" w:right="-7"/>
        <w:jc w:val="both"/>
        <w:rPr>
          <w:color w:val="231F20"/>
          <w:w w:val="105"/>
          <w:sz w:val="17"/>
        </w:rPr>
      </w:pPr>
      <w:r>
        <w:rPr>
          <w:color w:val="231F20"/>
          <w:w w:val="105"/>
          <w:sz w:val="17"/>
        </w:rPr>
        <w:t>Fermo</w:t>
      </w:r>
      <w:r>
        <w:rPr>
          <w:color w:val="231F20"/>
          <w:spacing w:val="-12"/>
          <w:w w:val="105"/>
          <w:sz w:val="17"/>
        </w:rPr>
        <w:t xml:space="preserve"> </w:t>
      </w:r>
      <w:r>
        <w:rPr>
          <w:color w:val="231F20"/>
          <w:w w:val="105"/>
          <w:sz w:val="17"/>
        </w:rPr>
        <w:t>restando</w:t>
      </w:r>
      <w:r>
        <w:rPr>
          <w:color w:val="231F20"/>
          <w:spacing w:val="-11"/>
          <w:w w:val="105"/>
          <w:sz w:val="17"/>
        </w:rPr>
        <w:t xml:space="preserve"> </w:t>
      </w:r>
      <w:r>
        <w:rPr>
          <w:color w:val="231F20"/>
          <w:w w:val="105"/>
          <w:sz w:val="17"/>
        </w:rPr>
        <w:t>quanto</w:t>
      </w:r>
      <w:r>
        <w:rPr>
          <w:color w:val="231F20"/>
          <w:spacing w:val="-11"/>
          <w:w w:val="105"/>
          <w:sz w:val="17"/>
        </w:rPr>
        <w:t xml:space="preserve"> </w:t>
      </w:r>
      <w:r>
        <w:rPr>
          <w:color w:val="231F20"/>
          <w:w w:val="105"/>
          <w:sz w:val="17"/>
        </w:rPr>
        <w:t>riportato</w:t>
      </w:r>
      <w:r>
        <w:rPr>
          <w:color w:val="231F20"/>
          <w:spacing w:val="-11"/>
          <w:w w:val="105"/>
          <w:sz w:val="17"/>
        </w:rPr>
        <w:t xml:space="preserve"> </w:t>
      </w:r>
      <w:r>
        <w:rPr>
          <w:color w:val="231F20"/>
          <w:w w:val="105"/>
          <w:sz w:val="17"/>
        </w:rPr>
        <w:t>negli</w:t>
      </w:r>
      <w:r>
        <w:rPr>
          <w:color w:val="231F20"/>
          <w:spacing w:val="-11"/>
          <w:w w:val="105"/>
          <w:sz w:val="17"/>
        </w:rPr>
        <w:t xml:space="preserve"> </w:t>
      </w:r>
      <w:r>
        <w:rPr>
          <w:color w:val="231F20"/>
          <w:w w:val="105"/>
          <w:sz w:val="17"/>
        </w:rPr>
        <w:t>artt.</w:t>
      </w:r>
      <w:r>
        <w:rPr>
          <w:color w:val="231F20"/>
          <w:spacing w:val="-12"/>
          <w:w w:val="105"/>
          <w:sz w:val="17"/>
        </w:rPr>
        <w:t xml:space="preserve"> </w:t>
      </w:r>
      <w:r>
        <w:rPr>
          <w:color w:val="231F20"/>
          <w:w w:val="105"/>
          <w:sz w:val="17"/>
        </w:rPr>
        <w:t>1</w:t>
      </w:r>
      <w:r>
        <w:rPr>
          <w:color w:val="231F20"/>
          <w:spacing w:val="-11"/>
          <w:w w:val="105"/>
          <w:sz w:val="17"/>
        </w:rPr>
        <w:t xml:space="preserve"> </w:t>
      </w:r>
      <w:r>
        <w:rPr>
          <w:color w:val="231F20"/>
          <w:w w:val="105"/>
          <w:sz w:val="17"/>
        </w:rPr>
        <w:t>–</w:t>
      </w:r>
      <w:r>
        <w:rPr>
          <w:color w:val="231F20"/>
          <w:spacing w:val="-11"/>
          <w:w w:val="105"/>
          <w:sz w:val="17"/>
        </w:rPr>
        <w:t xml:space="preserve"> </w:t>
      </w:r>
      <w:r>
        <w:rPr>
          <w:i/>
          <w:color w:val="231F20"/>
          <w:w w:val="105"/>
          <w:sz w:val="17"/>
        </w:rPr>
        <w:t>Delimitazioni</w:t>
      </w:r>
      <w:r>
        <w:rPr>
          <w:i/>
          <w:color w:val="231F20"/>
          <w:spacing w:val="-11"/>
          <w:w w:val="105"/>
          <w:sz w:val="17"/>
        </w:rPr>
        <w:t xml:space="preserve"> </w:t>
      </w:r>
      <w:r>
        <w:rPr>
          <w:i/>
          <w:color w:val="231F20"/>
          <w:w w:val="105"/>
          <w:sz w:val="17"/>
        </w:rPr>
        <w:t>della</w:t>
      </w:r>
      <w:r>
        <w:rPr>
          <w:i/>
          <w:color w:val="231F20"/>
          <w:spacing w:val="-11"/>
          <w:w w:val="105"/>
          <w:sz w:val="17"/>
        </w:rPr>
        <w:t xml:space="preserve"> </w:t>
      </w:r>
      <w:r>
        <w:rPr>
          <w:i/>
          <w:color w:val="231F20"/>
          <w:w w:val="105"/>
          <w:sz w:val="17"/>
        </w:rPr>
        <w:t>garanzia</w:t>
      </w:r>
      <w:r>
        <w:rPr>
          <w:i/>
          <w:color w:val="231F20"/>
          <w:spacing w:val="-12"/>
          <w:w w:val="105"/>
          <w:sz w:val="17"/>
        </w:rPr>
        <w:t xml:space="preserve"> </w:t>
      </w:r>
      <w:r>
        <w:rPr>
          <w:color w:val="231F20"/>
          <w:w w:val="105"/>
          <w:sz w:val="17"/>
        </w:rPr>
        <w:t>e</w:t>
      </w:r>
      <w:r>
        <w:rPr>
          <w:color w:val="231F20"/>
          <w:spacing w:val="-11"/>
          <w:w w:val="105"/>
          <w:sz w:val="17"/>
        </w:rPr>
        <w:t xml:space="preserve"> </w:t>
      </w:r>
      <w:r>
        <w:rPr>
          <w:color w:val="231F20"/>
          <w:w w:val="105"/>
          <w:sz w:val="17"/>
        </w:rPr>
        <w:t>2</w:t>
      </w:r>
      <w:r>
        <w:rPr>
          <w:color w:val="231F20"/>
          <w:spacing w:val="-11"/>
          <w:w w:val="105"/>
          <w:sz w:val="17"/>
        </w:rPr>
        <w:t xml:space="preserve"> </w:t>
      </w:r>
      <w:r>
        <w:rPr>
          <w:color w:val="231F20"/>
          <w:w w:val="105"/>
          <w:sz w:val="17"/>
        </w:rPr>
        <w:t>–</w:t>
      </w:r>
      <w:r>
        <w:rPr>
          <w:color w:val="231F20"/>
          <w:spacing w:val="-11"/>
          <w:w w:val="105"/>
          <w:sz w:val="17"/>
        </w:rPr>
        <w:t xml:space="preserve"> </w:t>
      </w:r>
      <w:r>
        <w:rPr>
          <w:i/>
          <w:color w:val="231F20"/>
          <w:w w:val="105"/>
          <w:sz w:val="17"/>
        </w:rPr>
        <w:t>Oggetto</w:t>
      </w:r>
      <w:r>
        <w:rPr>
          <w:i/>
          <w:color w:val="231F20"/>
          <w:spacing w:val="-12"/>
          <w:w w:val="105"/>
          <w:sz w:val="17"/>
        </w:rPr>
        <w:t xml:space="preserve"> </w:t>
      </w:r>
      <w:r>
        <w:rPr>
          <w:i/>
          <w:color w:val="231F20"/>
          <w:w w:val="105"/>
          <w:sz w:val="17"/>
        </w:rPr>
        <w:t>della</w:t>
      </w:r>
      <w:r>
        <w:rPr>
          <w:i/>
          <w:color w:val="231F20"/>
          <w:spacing w:val="-11"/>
          <w:w w:val="105"/>
          <w:sz w:val="17"/>
        </w:rPr>
        <w:t xml:space="preserve"> </w:t>
      </w:r>
      <w:r>
        <w:rPr>
          <w:i/>
          <w:color w:val="231F20"/>
          <w:w w:val="105"/>
          <w:sz w:val="17"/>
        </w:rPr>
        <w:t>garanzia</w:t>
      </w:r>
      <w:r>
        <w:rPr>
          <w:color w:val="231F20"/>
          <w:w w:val="105"/>
          <w:sz w:val="17"/>
        </w:rPr>
        <w:t>,</w:t>
      </w:r>
      <w:r>
        <w:rPr>
          <w:color w:val="231F20"/>
          <w:spacing w:val="-11"/>
          <w:w w:val="105"/>
          <w:sz w:val="17"/>
        </w:rPr>
        <w:t xml:space="preserve"> </w:t>
      </w:r>
      <w:r>
        <w:rPr>
          <w:color w:val="231F20"/>
          <w:w w:val="105"/>
          <w:sz w:val="17"/>
        </w:rPr>
        <w:t>e</w:t>
      </w:r>
      <w:r>
        <w:rPr>
          <w:color w:val="231F20"/>
          <w:spacing w:val="-11"/>
          <w:w w:val="105"/>
          <w:sz w:val="17"/>
        </w:rPr>
        <w:t xml:space="preserve"> </w:t>
      </w:r>
      <w:r>
        <w:rPr>
          <w:color w:val="231F20"/>
          <w:w w:val="105"/>
          <w:sz w:val="17"/>
        </w:rPr>
        <w:t>nella definizione</w:t>
      </w:r>
      <w:r>
        <w:rPr>
          <w:color w:val="231F20"/>
          <w:spacing w:val="-11"/>
          <w:w w:val="105"/>
          <w:sz w:val="17"/>
        </w:rPr>
        <w:t xml:space="preserve"> </w:t>
      </w:r>
      <w:r>
        <w:rPr>
          <w:color w:val="231F20"/>
          <w:w w:val="105"/>
          <w:sz w:val="17"/>
        </w:rPr>
        <w:t>-</w:t>
      </w:r>
      <w:r>
        <w:rPr>
          <w:color w:val="231F20"/>
          <w:spacing w:val="-11"/>
          <w:w w:val="105"/>
          <w:sz w:val="17"/>
        </w:rPr>
        <w:t xml:space="preserve"> </w:t>
      </w:r>
      <w:r>
        <w:rPr>
          <w:i/>
          <w:color w:val="231F20"/>
          <w:w w:val="105"/>
          <w:sz w:val="17"/>
        </w:rPr>
        <w:t>Resa</w:t>
      </w:r>
      <w:r>
        <w:rPr>
          <w:i/>
          <w:color w:val="231F20"/>
          <w:spacing w:val="-11"/>
          <w:w w:val="105"/>
          <w:sz w:val="17"/>
        </w:rPr>
        <w:t xml:space="preserve"> </w:t>
      </w:r>
      <w:r>
        <w:rPr>
          <w:i/>
          <w:color w:val="231F20"/>
          <w:w w:val="105"/>
          <w:sz w:val="17"/>
        </w:rPr>
        <w:t>Assicurata/Risultato</w:t>
      </w:r>
      <w:r>
        <w:rPr>
          <w:i/>
          <w:color w:val="231F20"/>
          <w:spacing w:val="-11"/>
          <w:w w:val="105"/>
          <w:sz w:val="17"/>
        </w:rPr>
        <w:t xml:space="preserve"> </w:t>
      </w:r>
      <w:r>
        <w:rPr>
          <w:i/>
          <w:color w:val="231F20"/>
          <w:w w:val="105"/>
          <w:sz w:val="17"/>
        </w:rPr>
        <w:t>della</w:t>
      </w:r>
      <w:r>
        <w:rPr>
          <w:i/>
          <w:color w:val="231F20"/>
          <w:spacing w:val="-11"/>
          <w:w w:val="105"/>
          <w:sz w:val="17"/>
        </w:rPr>
        <w:t xml:space="preserve"> </w:t>
      </w:r>
      <w:r>
        <w:rPr>
          <w:i/>
          <w:color w:val="231F20"/>
          <w:w w:val="105"/>
          <w:sz w:val="17"/>
        </w:rPr>
        <w:t>produzione</w:t>
      </w:r>
      <w:r>
        <w:rPr>
          <w:i/>
          <w:color w:val="231F20"/>
          <w:spacing w:val="-11"/>
          <w:w w:val="105"/>
          <w:sz w:val="17"/>
        </w:rPr>
        <w:t xml:space="preserve"> </w:t>
      </w:r>
      <w:r>
        <w:rPr>
          <w:color w:val="231F20"/>
          <w:w w:val="105"/>
          <w:sz w:val="17"/>
        </w:rPr>
        <w:t>il</w:t>
      </w:r>
      <w:r>
        <w:rPr>
          <w:color w:val="231F20"/>
          <w:spacing w:val="-11"/>
          <w:w w:val="105"/>
          <w:sz w:val="17"/>
        </w:rPr>
        <w:t xml:space="preserve"> </w:t>
      </w:r>
      <w:r>
        <w:rPr>
          <w:color w:val="231F20"/>
          <w:w w:val="105"/>
          <w:sz w:val="17"/>
        </w:rPr>
        <w:t>valore</w:t>
      </w:r>
      <w:r>
        <w:rPr>
          <w:color w:val="231F20"/>
          <w:spacing w:val="-11"/>
          <w:w w:val="105"/>
          <w:sz w:val="17"/>
        </w:rPr>
        <w:t xml:space="preserve"> </w:t>
      </w:r>
      <w:r>
        <w:rPr>
          <w:color w:val="231F20"/>
          <w:w w:val="105"/>
          <w:sz w:val="17"/>
        </w:rPr>
        <w:t>del</w:t>
      </w:r>
      <w:r>
        <w:rPr>
          <w:color w:val="231F20"/>
          <w:spacing w:val="-11"/>
          <w:w w:val="105"/>
          <w:sz w:val="17"/>
        </w:rPr>
        <w:t xml:space="preserve"> </w:t>
      </w:r>
      <w:r>
        <w:rPr>
          <w:color w:val="231F20"/>
          <w:w w:val="105"/>
          <w:sz w:val="17"/>
        </w:rPr>
        <w:t>Risultato</w:t>
      </w:r>
      <w:r>
        <w:rPr>
          <w:color w:val="231F20"/>
          <w:spacing w:val="-11"/>
          <w:w w:val="105"/>
          <w:sz w:val="17"/>
        </w:rPr>
        <w:t xml:space="preserve"> </w:t>
      </w:r>
      <w:r>
        <w:rPr>
          <w:color w:val="231F20"/>
          <w:w w:val="105"/>
          <w:sz w:val="17"/>
        </w:rPr>
        <w:t>della</w:t>
      </w:r>
      <w:r>
        <w:rPr>
          <w:color w:val="231F20"/>
          <w:spacing w:val="-11"/>
          <w:w w:val="105"/>
          <w:sz w:val="17"/>
        </w:rPr>
        <w:t xml:space="preserve"> </w:t>
      </w:r>
      <w:r>
        <w:rPr>
          <w:color w:val="231F20"/>
          <w:w w:val="105"/>
          <w:sz w:val="17"/>
        </w:rPr>
        <w:t>produzione</w:t>
      </w:r>
      <w:r>
        <w:rPr>
          <w:color w:val="231F20"/>
          <w:spacing w:val="-11"/>
          <w:w w:val="105"/>
          <w:sz w:val="17"/>
        </w:rPr>
        <w:t xml:space="preserve"> </w:t>
      </w:r>
      <w:r>
        <w:rPr>
          <w:color w:val="231F20"/>
          <w:w w:val="105"/>
          <w:sz w:val="17"/>
        </w:rPr>
        <w:t>risarcibile</w:t>
      </w:r>
      <w:r>
        <w:rPr>
          <w:color w:val="231F20"/>
          <w:spacing w:val="-11"/>
          <w:w w:val="105"/>
          <w:sz w:val="17"/>
        </w:rPr>
        <w:t xml:space="preserve"> </w:t>
      </w:r>
      <w:r>
        <w:rPr>
          <w:color w:val="231F20"/>
          <w:w w:val="105"/>
          <w:sz w:val="17"/>
        </w:rPr>
        <w:t>come indicato</w:t>
      </w:r>
      <w:r>
        <w:rPr>
          <w:color w:val="231F20"/>
          <w:spacing w:val="-9"/>
          <w:w w:val="105"/>
          <w:sz w:val="17"/>
        </w:rPr>
        <w:t xml:space="preserve"> </w:t>
      </w:r>
      <w:r>
        <w:rPr>
          <w:color w:val="231F20"/>
          <w:w w:val="105"/>
          <w:sz w:val="17"/>
        </w:rPr>
        <w:t>all’art.</w:t>
      </w:r>
      <w:r>
        <w:rPr>
          <w:color w:val="231F20"/>
          <w:spacing w:val="-9"/>
          <w:w w:val="105"/>
          <w:sz w:val="17"/>
        </w:rPr>
        <w:t xml:space="preserve"> </w:t>
      </w:r>
      <w:r>
        <w:rPr>
          <w:color w:val="231F20"/>
          <w:w w:val="105"/>
          <w:sz w:val="17"/>
        </w:rPr>
        <w:t>5</w:t>
      </w:r>
      <w:r>
        <w:rPr>
          <w:color w:val="231F20"/>
          <w:spacing w:val="-9"/>
          <w:w w:val="105"/>
          <w:sz w:val="17"/>
        </w:rPr>
        <w:t xml:space="preserve"> </w:t>
      </w:r>
      <w:r>
        <w:rPr>
          <w:color w:val="231F20"/>
          <w:w w:val="105"/>
          <w:sz w:val="17"/>
        </w:rPr>
        <w:t>–</w:t>
      </w:r>
      <w:r>
        <w:rPr>
          <w:color w:val="231F20"/>
          <w:spacing w:val="-9"/>
          <w:w w:val="105"/>
          <w:sz w:val="17"/>
        </w:rPr>
        <w:t xml:space="preserve"> </w:t>
      </w:r>
      <w:r>
        <w:rPr>
          <w:i/>
          <w:color w:val="231F20"/>
          <w:w w:val="105"/>
          <w:sz w:val="17"/>
        </w:rPr>
        <w:t>Norme</w:t>
      </w:r>
      <w:r>
        <w:rPr>
          <w:i/>
          <w:color w:val="231F20"/>
          <w:spacing w:val="-9"/>
          <w:w w:val="105"/>
          <w:sz w:val="17"/>
        </w:rPr>
        <w:t xml:space="preserve"> </w:t>
      </w:r>
      <w:r>
        <w:rPr>
          <w:i/>
          <w:color w:val="231F20"/>
          <w:w w:val="105"/>
          <w:sz w:val="17"/>
        </w:rPr>
        <w:t>per</w:t>
      </w:r>
      <w:r>
        <w:rPr>
          <w:i/>
          <w:color w:val="231F20"/>
          <w:spacing w:val="-9"/>
          <w:w w:val="105"/>
          <w:sz w:val="17"/>
        </w:rPr>
        <w:t xml:space="preserve"> </w:t>
      </w:r>
      <w:r>
        <w:rPr>
          <w:i/>
          <w:color w:val="231F20"/>
          <w:w w:val="105"/>
          <w:sz w:val="17"/>
        </w:rPr>
        <w:t>la</w:t>
      </w:r>
      <w:r>
        <w:rPr>
          <w:i/>
          <w:color w:val="231F20"/>
          <w:spacing w:val="-9"/>
          <w:w w:val="105"/>
          <w:sz w:val="17"/>
        </w:rPr>
        <w:t xml:space="preserve"> </w:t>
      </w:r>
      <w:r>
        <w:rPr>
          <w:i/>
          <w:color w:val="231F20"/>
          <w:w w:val="105"/>
          <w:sz w:val="17"/>
        </w:rPr>
        <w:t>quantificazione</w:t>
      </w:r>
      <w:r>
        <w:rPr>
          <w:i/>
          <w:color w:val="231F20"/>
          <w:spacing w:val="-9"/>
          <w:w w:val="105"/>
          <w:sz w:val="17"/>
        </w:rPr>
        <w:t xml:space="preserve"> </w:t>
      </w:r>
      <w:r>
        <w:rPr>
          <w:i/>
          <w:color w:val="231F20"/>
          <w:w w:val="105"/>
          <w:sz w:val="17"/>
        </w:rPr>
        <w:t>del</w:t>
      </w:r>
      <w:r>
        <w:rPr>
          <w:i/>
          <w:color w:val="231F20"/>
          <w:spacing w:val="-9"/>
          <w:w w:val="105"/>
          <w:sz w:val="17"/>
        </w:rPr>
        <w:t xml:space="preserve"> </w:t>
      </w:r>
      <w:r>
        <w:rPr>
          <w:i/>
          <w:color w:val="231F20"/>
          <w:w w:val="105"/>
          <w:sz w:val="17"/>
        </w:rPr>
        <w:t>danno</w:t>
      </w:r>
      <w:r>
        <w:rPr>
          <w:color w:val="231F20"/>
          <w:w w:val="105"/>
          <w:sz w:val="17"/>
        </w:rPr>
        <w:t>,</w:t>
      </w:r>
      <w:r>
        <w:rPr>
          <w:color w:val="231F20"/>
          <w:spacing w:val="-9"/>
          <w:w w:val="105"/>
          <w:sz w:val="17"/>
        </w:rPr>
        <w:t xml:space="preserve"> </w:t>
      </w:r>
      <w:r>
        <w:rPr>
          <w:color w:val="231F20"/>
          <w:w w:val="105"/>
          <w:sz w:val="17"/>
        </w:rPr>
        <w:t>la</w:t>
      </w:r>
      <w:r>
        <w:rPr>
          <w:color w:val="231F20"/>
          <w:spacing w:val="-9"/>
          <w:w w:val="105"/>
          <w:sz w:val="17"/>
        </w:rPr>
        <w:t xml:space="preserve"> </w:t>
      </w:r>
      <w:r>
        <w:rPr>
          <w:color w:val="231F20"/>
          <w:w w:val="105"/>
          <w:sz w:val="17"/>
        </w:rPr>
        <w:t>Resa</w:t>
      </w:r>
      <w:r>
        <w:rPr>
          <w:color w:val="231F20"/>
          <w:spacing w:val="-9"/>
          <w:w w:val="105"/>
          <w:sz w:val="17"/>
        </w:rPr>
        <w:t xml:space="preserve"> </w:t>
      </w:r>
      <w:r>
        <w:rPr>
          <w:color w:val="231F20"/>
          <w:w w:val="105"/>
          <w:sz w:val="17"/>
        </w:rPr>
        <w:t>assicurata,</w:t>
      </w:r>
      <w:r>
        <w:rPr>
          <w:color w:val="231F20"/>
          <w:spacing w:val="-9"/>
          <w:w w:val="105"/>
          <w:sz w:val="17"/>
        </w:rPr>
        <w:t xml:space="preserve"> </w:t>
      </w:r>
      <w:r>
        <w:rPr>
          <w:color w:val="231F20"/>
          <w:w w:val="105"/>
          <w:sz w:val="17"/>
        </w:rPr>
        <w:t>in</w:t>
      </w:r>
      <w:r>
        <w:rPr>
          <w:color w:val="231F20"/>
          <w:spacing w:val="-9"/>
          <w:w w:val="105"/>
          <w:sz w:val="17"/>
        </w:rPr>
        <w:t xml:space="preserve"> </w:t>
      </w:r>
      <w:r>
        <w:rPr>
          <w:color w:val="231F20"/>
          <w:w w:val="105"/>
          <w:sz w:val="17"/>
        </w:rPr>
        <w:t>quintali</w:t>
      </w:r>
      <w:r>
        <w:rPr>
          <w:color w:val="231F20"/>
          <w:spacing w:val="-9"/>
          <w:w w:val="105"/>
          <w:sz w:val="17"/>
        </w:rPr>
        <w:t xml:space="preserve"> </w:t>
      </w:r>
      <w:r>
        <w:rPr>
          <w:color w:val="231F20"/>
          <w:w w:val="105"/>
          <w:sz w:val="17"/>
        </w:rPr>
        <w:t>per</w:t>
      </w:r>
      <w:r>
        <w:rPr>
          <w:color w:val="231F20"/>
          <w:spacing w:val="-9"/>
          <w:w w:val="105"/>
          <w:sz w:val="17"/>
        </w:rPr>
        <w:t xml:space="preserve"> </w:t>
      </w:r>
      <w:r>
        <w:rPr>
          <w:color w:val="231F20"/>
          <w:w w:val="105"/>
          <w:sz w:val="17"/>
        </w:rPr>
        <w:t>ettaro,</w:t>
      </w:r>
      <w:r>
        <w:rPr>
          <w:color w:val="231F20"/>
          <w:spacing w:val="-9"/>
          <w:w w:val="105"/>
          <w:sz w:val="17"/>
        </w:rPr>
        <w:t xml:space="preserve"> </w:t>
      </w:r>
      <w:r>
        <w:rPr>
          <w:color w:val="231F20"/>
          <w:w w:val="105"/>
          <w:sz w:val="17"/>
        </w:rPr>
        <w:t>non</w:t>
      </w:r>
      <w:r>
        <w:rPr>
          <w:color w:val="231F20"/>
          <w:spacing w:val="-9"/>
          <w:w w:val="105"/>
          <w:sz w:val="17"/>
        </w:rPr>
        <w:t xml:space="preserve"> </w:t>
      </w:r>
      <w:r>
        <w:rPr>
          <w:color w:val="231F20"/>
          <w:w w:val="105"/>
          <w:sz w:val="17"/>
        </w:rPr>
        <w:t>potrà superare</w:t>
      </w:r>
      <w:r>
        <w:rPr>
          <w:color w:val="231F20"/>
          <w:spacing w:val="-1"/>
          <w:w w:val="105"/>
          <w:sz w:val="17"/>
        </w:rPr>
        <w:t xml:space="preserve"> </w:t>
      </w:r>
      <w:r>
        <w:rPr>
          <w:color w:val="231F20"/>
          <w:w w:val="105"/>
          <w:sz w:val="17"/>
        </w:rPr>
        <w:t>le</w:t>
      </w:r>
      <w:r>
        <w:rPr>
          <w:color w:val="231F20"/>
          <w:spacing w:val="-1"/>
          <w:w w:val="105"/>
          <w:sz w:val="17"/>
        </w:rPr>
        <w:t xml:space="preserve"> </w:t>
      </w:r>
      <w:r>
        <w:rPr>
          <w:color w:val="231F20"/>
          <w:w w:val="105"/>
          <w:sz w:val="17"/>
        </w:rPr>
        <w:t>rese</w:t>
      </w:r>
      <w:r>
        <w:rPr>
          <w:color w:val="231F20"/>
          <w:spacing w:val="-1"/>
          <w:w w:val="105"/>
          <w:sz w:val="17"/>
        </w:rPr>
        <w:t xml:space="preserve"> </w:t>
      </w:r>
      <w:r>
        <w:rPr>
          <w:color w:val="231F20"/>
          <w:w w:val="105"/>
          <w:sz w:val="17"/>
        </w:rPr>
        <w:t>medie</w:t>
      </w:r>
      <w:r>
        <w:rPr>
          <w:color w:val="231F20"/>
          <w:spacing w:val="-1"/>
          <w:w w:val="105"/>
          <w:sz w:val="17"/>
        </w:rPr>
        <w:t xml:space="preserve"> </w:t>
      </w:r>
      <w:r>
        <w:rPr>
          <w:color w:val="231F20"/>
          <w:w w:val="105"/>
          <w:sz w:val="17"/>
        </w:rPr>
        <w:t>ordinarie</w:t>
      </w:r>
      <w:r>
        <w:rPr>
          <w:color w:val="231F20"/>
          <w:spacing w:val="-1"/>
          <w:w w:val="105"/>
          <w:sz w:val="17"/>
        </w:rPr>
        <w:t xml:space="preserve"> </w:t>
      </w:r>
      <w:r>
        <w:rPr>
          <w:color w:val="231F20"/>
          <w:w w:val="105"/>
          <w:sz w:val="17"/>
        </w:rPr>
        <w:t>di</w:t>
      </w:r>
      <w:r>
        <w:rPr>
          <w:color w:val="231F20"/>
          <w:spacing w:val="-1"/>
          <w:w w:val="105"/>
          <w:sz w:val="17"/>
        </w:rPr>
        <w:t xml:space="preserve"> </w:t>
      </w:r>
      <w:r>
        <w:rPr>
          <w:color w:val="231F20"/>
          <w:w w:val="105"/>
          <w:sz w:val="17"/>
        </w:rPr>
        <w:t>foraggio</w:t>
      </w:r>
      <w:r>
        <w:rPr>
          <w:color w:val="231F20"/>
          <w:spacing w:val="-1"/>
          <w:w w:val="105"/>
          <w:sz w:val="17"/>
        </w:rPr>
        <w:t xml:space="preserve"> </w:t>
      </w:r>
      <w:r>
        <w:rPr>
          <w:color w:val="231F20"/>
          <w:w w:val="105"/>
          <w:sz w:val="17"/>
        </w:rPr>
        <w:t>affienato</w:t>
      </w:r>
      <w:r>
        <w:rPr>
          <w:color w:val="231F20"/>
          <w:spacing w:val="-1"/>
          <w:w w:val="105"/>
          <w:sz w:val="17"/>
        </w:rPr>
        <w:t xml:space="preserve"> </w:t>
      </w:r>
      <w:r>
        <w:rPr>
          <w:color w:val="231F20"/>
          <w:w w:val="105"/>
          <w:sz w:val="17"/>
        </w:rPr>
        <w:t>come</w:t>
      </w:r>
      <w:r>
        <w:rPr>
          <w:color w:val="231F20"/>
          <w:spacing w:val="-1"/>
          <w:w w:val="105"/>
          <w:sz w:val="17"/>
        </w:rPr>
        <w:t xml:space="preserve"> </w:t>
      </w:r>
      <w:r>
        <w:rPr>
          <w:color w:val="231F20"/>
          <w:w w:val="105"/>
          <w:sz w:val="17"/>
        </w:rPr>
        <w:t>sotto</w:t>
      </w:r>
      <w:r>
        <w:rPr>
          <w:color w:val="231F20"/>
          <w:spacing w:val="-1"/>
          <w:w w:val="105"/>
          <w:sz w:val="17"/>
        </w:rPr>
        <w:t xml:space="preserve"> </w:t>
      </w:r>
      <w:r>
        <w:rPr>
          <w:color w:val="231F20"/>
          <w:w w:val="105"/>
          <w:sz w:val="17"/>
        </w:rPr>
        <w:t>riportate:</w:t>
      </w:r>
    </w:p>
    <w:p w14:paraId="7B02EDB2" w14:textId="77777777" w:rsidR="004F5F1C" w:rsidRDefault="004F5F1C">
      <w:pPr>
        <w:spacing w:before="16" w:line="259" w:lineRule="auto"/>
        <w:ind w:left="1778" w:right="758"/>
        <w:jc w:val="both"/>
        <w:rPr>
          <w:color w:val="231F20"/>
          <w:w w:val="105"/>
          <w:sz w:val="17"/>
        </w:rPr>
      </w:pPr>
    </w:p>
    <w:p w14:paraId="6B1D2192" w14:textId="77777777" w:rsidR="004F5F1C" w:rsidRDefault="004F5F1C">
      <w:pPr>
        <w:spacing w:before="16" w:line="259" w:lineRule="auto"/>
        <w:ind w:left="1778" w:right="758"/>
        <w:jc w:val="both"/>
        <w:rPr>
          <w:sz w:val="17"/>
        </w:rPr>
      </w:pPr>
    </w:p>
    <w:p w14:paraId="49D2097C" w14:textId="77777777" w:rsidR="0057014F" w:rsidRDefault="0057014F">
      <w:pPr>
        <w:spacing w:line="259" w:lineRule="auto"/>
        <w:jc w:val="both"/>
        <w:rPr>
          <w:sz w:val="17"/>
        </w:rPr>
        <w:sectPr w:rsidR="0057014F" w:rsidSect="00CE750F">
          <w:pgSz w:w="12250" w:h="16220"/>
          <w:pgMar w:top="1200" w:right="600" w:bottom="1254" w:left="600" w:header="720" w:footer="720" w:gutter="0"/>
          <w:cols w:space="720"/>
        </w:sectPr>
      </w:pPr>
    </w:p>
    <w:p w14:paraId="19C2B563" w14:textId="77777777" w:rsidR="0057014F" w:rsidRDefault="001F5764">
      <w:pPr>
        <w:spacing w:before="83"/>
        <w:ind w:left="1921"/>
        <w:rPr>
          <w:rFonts w:ascii="Avalon Medium"/>
          <w:b/>
          <w:sz w:val="17"/>
        </w:rPr>
      </w:pPr>
      <w:r>
        <w:rPr>
          <w:rFonts w:ascii="Avalon Medium"/>
          <w:b/>
          <w:color w:val="231F20"/>
          <w:sz w:val="17"/>
        </w:rPr>
        <w:lastRenderedPageBreak/>
        <w:t>RESE MEDIE ORDINARIE DI FORAGGIO AFFIENATO q di ss / ha / anno (ss al 10%</w:t>
      </w:r>
      <w:r>
        <w:rPr>
          <w:rFonts w:ascii="Avalon Medium"/>
          <w:b/>
          <w:color w:val="231F20"/>
          <w:spacing w:val="1"/>
          <w:sz w:val="17"/>
        </w:rPr>
        <w:t xml:space="preserve"> </w:t>
      </w:r>
      <w:r>
        <w:rPr>
          <w:rFonts w:ascii="Avalon Medium"/>
          <w:b/>
          <w:color w:val="231F20"/>
          <w:spacing w:val="-5"/>
          <w:sz w:val="17"/>
        </w:rPr>
        <w:t>UR)</w:t>
      </w:r>
    </w:p>
    <w:p w14:paraId="5DB55A8C" w14:textId="77777777" w:rsidR="0057014F" w:rsidRDefault="0057014F">
      <w:pPr>
        <w:pStyle w:val="Corpotesto"/>
        <w:spacing w:before="1"/>
        <w:rPr>
          <w:rFonts w:ascii="Avalon Medium"/>
          <w:b/>
          <w:sz w:val="20"/>
        </w:rPr>
      </w:pPr>
    </w:p>
    <w:p w14:paraId="115FA6EC" w14:textId="336CD20A" w:rsidR="0057014F" w:rsidRDefault="001F5764" w:rsidP="00396787">
      <w:pPr>
        <w:pStyle w:val="Corpotesto"/>
        <w:spacing w:line="259" w:lineRule="auto"/>
        <w:ind w:left="804" w:right="277"/>
      </w:pPr>
      <w:r>
        <w:rPr>
          <w:color w:val="231F20"/>
        </w:rPr>
        <w:t>Con</w:t>
      </w:r>
      <w:r>
        <w:rPr>
          <w:color w:val="231F20"/>
          <w:spacing w:val="-6"/>
        </w:rPr>
        <w:t xml:space="preserve"> </w:t>
      </w:r>
      <w:r>
        <w:rPr>
          <w:color w:val="231F20"/>
        </w:rPr>
        <w:t>riferimento</w:t>
      </w:r>
      <w:r>
        <w:rPr>
          <w:color w:val="231F20"/>
          <w:spacing w:val="-6"/>
        </w:rPr>
        <w:t xml:space="preserve"> </w:t>
      </w:r>
      <w:r>
        <w:rPr>
          <w:color w:val="231F20"/>
        </w:rPr>
        <w:t>a</w:t>
      </w:r>
      <w:r>
        <w:rPr>
          <w:color w:val="231F20"/>
          <w:spacing w:val="-6"/>
        </w:rPr>
        <w:t xml:space="preserve"> </w:t>
      </w:r>
      <w:r>
        <w:rPr>
          <w:color w:val="231F20"/>
        </w:rPr>
        <w:t>terreni</w:t>
      </w:r>
      <w:r>
        <w:rPr>
          <w:color w:val="231F20"/>
          <w:spacing w:val="-6"/>
        </w:rPr>
        <w:t xml:space="preserve"> </w:t>
      </w:r>
      <w:r>
        <w:rPr>
          <w:color w:val="231F20"/>
        </w:rPr>
        <w:t>dotati</w:t>
      </w:r>
      <w:r>
        <w:rPr>
          <w:color w:val="231F20"/>
          <w:spacing w:val="-6"/>
        </w:rPr>
        <w:t xml:space="preserve"> </w:t>
      </w:r>
      <w:r>
        <w:rPr>
          <w:color w:val="231F20"/>
        </w:rPr>
        <w:t>di</w:t>
      </w:r>
      <w:r>
        <w:rPr>
          <w:color w:val="231F20"/>
          <w:spacing w:val="-6"/>
        </w:rPr>
        <w:t xml:space="preserve"> </w:t>
      </w:r>
      <w:r>
        <w:rPr>
          <w:color w:val="231F20"/>
        </w:rPr>
        <w:t>regolare</w:t>
      </w:r>
      <w:r>
        <w:rPr>
          <w:color w:val="231F20"/>
          <w:spacing w:val="-6"/>
        </w:rPr>
        <w:t xml:space="preserve"> </w:t>
      </w:r>
      <w:r>
        <w:rPr>
          <w:color w:val="231F20"/>
        </w:rPr>
        <w:t>impianto</w:t>
      </w:r>
      <w:r>
        <w:rPr>
          <w:color w:val="231F20"/>
          <w:spacing w:val="-6"/>
        </w:rPr>
        <w:t xml:space="preserve"> </w:t>
      </w:r>
      <w:r>
        <w:rPr>
          <w:color w:val="231F20"/>
        </w:rPr>
        <w:t>di</w:t>
      </w:r>
      <w:r>
        <w:rPr>
          <w:color w:val="231F20"/>
          <w:spacing w:val="-6"/>
        </w:rPr>
        <w:t xml:space="preserve"> </w:t>
      </w:r>
      <w:r>
        <w:rPr>
          <w:color w:val="231F20"/>
        </w:rPr>
        <w:t>irrigazione,</w:t>
      </w:r>
      <w:r>
        <w:rPr>
          <w:color w:val="231F20"/>
          <w:spacing w:val="-6"/>
        </w:rPr>
        <w:t xml:space="preserve"> </w:t>
      </w:r>
      <w:r>
        <w:rPr>
          <w:color w:val="231F20"/>
        </w:rPr>
        <w:t>tali</w:t>
      </w:r>
      <w:r>
        <w:rPr>
          <w:color w:val="231F20"/>
          <w:spacing w:val="-6"/>
        </w:rPr>
        <w:t xml:space="preserve"> </w:t>
      </w:r>
      <w:r>
        <w:rPr>
          <w:color w:val="231F20"/>
        </w:rPr>
        <w:t>rese</w:t>
      </w:r>
      <w:r>
        <w:rPr>
          <w:color w:val="231F20"/>
          <w:spacing w:val="-6"/>
        </w:rPr>
        <w:t xml:space="preserve"> </w:t>
      </w:r>
      <w:r>
        <w:rPr>
          <w:color w:val="231F20"/>
        </w:rPr>
        <w:t>medie</w:t>
      </w:r>
      <w:r>
        <w:rPr>
          <w:color w:val="231F20"/>
          <w:spacing w:val="-6"/>
        </w:rPr>
        <w:t xml:space="preserve"> </w:t>
      </w:r>
      <w:r>
        <w:rPr>
          <w:color w:val="231F20"/>
        </w:rPr>
        <w:t>ordinarie</w:t>
      </w:r>
      <w:r>
        <w:rPr>
          <w:color w:val="231F20"/>
          <w:spacing w:val="-6"/>
        </w:rPr>
        <w:t xml:space="preserve"> </w:t>
      </w:r>
      <w:r>
        <w:rPr>
          <w:color w:val="231F20"/>
        </w:rPr>
        <w:t>possono</w:t>
      </w:r>
      <w:r>
        <w:rPr>
          <w:color w:val="231F20"/>
          <w:spacing w:val="-6"/>
        </w:rPr>
        <w:t xml:space="preserve"> </w:t>
      </w:r>
      <w:r>
        <w:rPr>
          <w:color w:val="231F20"/>
        </w:rPr>
        <w:t>essere</w:t>
      </w:r>
      <w:r>
        <w:rPr>
          <w:color w:val="231F20"/>
          <w:spacing w:val="-6"/>
        </w:rPr>
        <w:t xml:space="preserve"> </w:t>
      </w:r>
      <w:r>
        <w:rPr>
          <w:color w:val="231F20"/>
        </w:rPr>
        <w:t>aumentate del 30%.</w:t>
      </w:r>
    </w:p>
    <w:p w14:paraId="1D935B17" w14:textId="77777777" w:rsidR="0057014F" w:rsidRDefault="0057014F">
      <w:pPr>
        <w:pStyle w:val="Corpotesto"/>
        <w:spacing w:before="7"/>
        <w:rPr>
          <w:sz w:val="20"/>
        </w:rPr>
      </w:pPr>
    </w:p>
    <w:tbl>
      <w:tblPr>
        <w:tblStyle w:val="TableNormal"/>
        <w:tblW w:w="0" w:type="auto"/>
        <w:tblInd w:w="78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
        <w:gridCol w:w="1298"/>
        <w:gridCol w:w="1386"/>
        <w:gridCol w:w="1370"/>
        <w:gridCol w:w="1370"/>
        <w:gridCol w:w="1370"/>
        <w:gridCol w:w="1359"/>
      </w:tblGrid>
      <w:tr w:rsidR="0057014F" w14:paraId="36257E7D" w14:textId="77777777">
        <w:trPr>
          <w:trHeight w:val="189"/>
        </w:trPr>
        <w:tc>
          <w:tcPr>
            <w:tcW w:w="331" w:type="dxa"/>
            <w:tcBorders>
              <w:right w:val="single" w:sz="4" w:space="0" w:color="231F20"/>
            </w:tcBorders>
            <w:shd w:val="clear" w:color="auto" w:fill="FCDFC8"/>
          </w:tcPr>
          <w:p w14:paraId="391A5367" w14:textId="77777777" w:rsidR="0057014F" w:rsidRDefault="0057014F">
            <w:pPr>
              <w:pStyle w:val="TableParagraph"/>
              <w:rPr>
                <w:rFonts w:ascii="Times New Roman"/>
                <w:sz w:val="12"/>
              </w:rPr>
            </w:pPr>
          </w:p>
        </w:tc>
        <w:tc>
          <w:tcPr>
            <w:tcW w:w="1298" w:type="dxa"/>
            <w:tcBorders>
              <w:left w:val="single" w:sz="4" w:space="0" w:color="231F20"/>
            </w:tcBorders>
            <w:shd w:val="clear" w:color="auto" w:fill="FCDFC8"/>
          </w:tcPr>
          <w:p w14:paraId="41FE6C49" w14:textId="77777777" w:rsidR="0057014F" w:rsidRDefault="001F5764">
            <w:pPr>
              <w:pStyle w:val="TableParagraph"/>
              <w:spacing w:line="170" w:lineRule="exact"/>
              <w:ind w:left="75" w:right="63"/>
              <w:jc w:val="center"/>
              <w:rPr>
                <w:b/>
                <w:sz w:val="15"/>
              </w:rPr>
            </w:pPr>
            <w:r>
              <w:rPr>
                <w:b/>
                <w:color w:val="231F20"/>
                <w:spacing w:val="-4"/>
                <w:sz w:val="15"/>
              </w:rPr>
              <w:t>ZONA</w:t>
            </w:r>
          </w:p>
        </w:tc>
        <w:tc>
          <w:tcPr>
            <w:tcW w:w="6855" w:type="dxa"/>
            <w:gridSpan w:val="5"/>
            <w:shd w:val="clear" w:color="auto" w:fill="FCDFC8"/>
          </w:tcPr>
          <w:p w14:paraId="588D0C80" w14:textId="77777777" w:rsidR="0057014F" w:rsidRDefault="001F5764">
            <w:pPr>
              <w:pStyle w:val="TableParagraph"/>
              <w:spacing w:line="170" w:lineRule="exact"/>
              <w:ind w:left="2565" w:right="2540"/>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4C33FCCA" w14:textId="77777777">
        <w:trPr>
          <w:trHeight w:val="200"/>
        </w:trPr>
        <w:tc>
          <w:tcPr>
            <w:tcW w:w="331" w:type="dxa"/>
            <w:tcBorders>
              <w:bottom w:val="dotted" w:sz="4" w:space="0" w:color="231F20"/>
              <w:right w:val="single" w:sz="4" w:space="0" w:color="231F20"/>
            </w:tcBorders>
          </w:tcPr>
          <w:p w14:paraId="57726224" w14:textId="77777777" w:rsidR="0057014F" w:rsidRDefault="001F5764">
            <w:pPr>
              <w:pStyle w:val="TableParagraph"/>
              <w:spacing w:line="180" w:lineRule="exact"/>
              <w:ind w:right="93"/>
              <w:jc w:val="right"/>
              <w:rPr>
                <w:sz w:val="16"/>
              </w:rPr>
            </w:pPr>
            <w:r>
              <w:rPr>
                <w:color w:val="231F20"/>
                <w:sz w:val="16"/>
              </w:rPr>
              <w:t>1</w:t>
            </w:r>
          </w:p>
        </w:tc>
        <w:tc>
          <w:tcPr>
            <w:tcW w:w="1298" w:type="dxa"/>
            <w:tcBorders>
              <w:left w:val="single" w:sz="4" w:space="0" w:color="231F20"/>
              <w:bottom w:val="dotted" w:sz="4" w:space="0" w:color="231F20"/>
            </w:tcBorders>
          </w:tcPr>
          <w:p w14:paraId="5A2BEC06" w14:textId="77777777" w:rsidR="0057014F" w:rsidRDefault="001F5764">
            <w:pPr>
              <w:pStyle w:val="TableParagraph"/>
              <w:spacing w:before="24" w:line="155" w:lineRule="exact"/>
              <w:ind w:left="67" w:right="63"/>
              <w:jc w:val="center"/>
              <w:rPr>
                <w:b/>
                <w:sz w:val="15"/>
              </w:rPr>
            </w:pPr>
            <w:r>
              <w:rPr>
                <w:b/>
                <w:color w:val="231F20"/>
                <w:spacing w:val="-4"/>
                <w:sz w:val="15"/>
              </w:rPr>
              <w:t>Val di</w:t>
            </w:r>
            <w:r>
              <w:rPr>
                <w:b/>
                <w:color w:val="231F20"/>
                <w:spacing w:val="-3"/>
                <w:sz w:val="15"/>
              </w:rPr>
              <w:t xml:space="preserve"> </w:t>
            </w:r>
            <w:r>
              <w:rPr>
                <w:b/>
                <w:color w:val="231F20"/>
                <w:spacing w:val="-5"/>
                <w:sz w:val="15"/>
              </w:rPr>
              <w:t>Non</w:t>
            </w:r>
          </w:p>
        </w:tc>
        <w:tc>
          <w:tcPr>
            <w:tcW w:w="1386" w:type="dxa"/>
            <w:vMerge w:val="restart"/>
            <w:tcBorders>
              <w:right w:val="single" w:sz="4" w:space="0" w:color="231F20"/>
            </w:tcBorders>
          </w:tcPr>
          <w:p w14:paraId="620A8010"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47DFD681" w14:textId="77777777" w:rsidR="0057014F" w:rsidRDefault="001F5764">
            <w:pPr>
              <w:pStyle w:val="TableParagraph"/>
              <w:spacing w:line="191" w:lineRule="exact"/>
              <w:ind w:left="276"/>
              <w:rPr>
                <w:sz w:val="16"/>
              </w:rPr>
            </w:pPr>
            <w:r>
              <w:rPr>
                <w:color w:val="231F20"/>
                <w:sz w:val="16"/>
              </w:rPr>
              <w:t>Fondo</w:t>
            </w:r>
            <w:r>
              <w:rPr>
                <w:color w:val="231F20"/>
                <w:spacing w:val="-3"/>
                <w:sz w:val="16"/>
              </w:rPr>
              <w:t xml:space="preserve"> </w:t>
            </w:r>
            <w:r>
              <w:rPr>
                <w:color w:val="231F20"/>
                <w:spacing w:val="-2"/>
                <w:sz w:val="16"/>
              </w:rPr>
              <w:t>Valle</w:t>
            </w:r>
          </w:p>
          <w:p w14:paraId="7134F3E5" w14:textId="77777777" w:rsidR="0057014F" w:rsidRDefault="001F5764">
            <w:pPr>
              <w:pStyle w:val="TableParagraph"/>
              <w:spacing w:before="28" w:line="181" w:lineRule="exact"/>
              <w:ind w:left="337"/>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177D7AA6" w14:textId="77777777" w:rsidR="0057014F" w:rsidRDefault="001F5764">
            <w:pPr>
              <w:pStyle w:val="TableParagraph"/>
              <w:spacing w:line="191" w:lineRule="exact"/>
              <w:ind w:left="48" w:right="23"/>
              <w:jc w:val="center"/>
              <w:rPr>
                <w:sz w:val="16"/>
              </w:rPr>
            </w:pPr>
            <w:r>
              <w:rPr>
                <w:color w:val="231F20"/>
                <w:sz w:val="16"/>
              </w:rPr>
              <w:t xml:space="preserve">Bassa </w:t>
            </w:r>
            <w:r>
              <w:rPr>
                <w:color w:val="231F20"/>
                <w:spacing w:val="-2"/>
                <w:sz w:val="16"/>
              </w:rPr>
              <w:t>montagna</w:t>
            </w:r>
          </w:p>
          <w:p w14:paraId="43D6FFB5" w14:textId="77777777" w:rsidR="0057014F" w:rsidRDefault="001F5764">
            <w:pPr>
              <w:pStyle w:val="TableParagraph"/>
              <w:spacing w:before="28" w:line="181" w:lineRule="exact"/>
              <w:ind w:left="48" w:right="23"/>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2A1C8E95" w14:textId="77777777" w:rsidR="0057014F" w:rsidRDefault="001F5764">
            <w:pPr>
              <w:pStyle w:val="TableParagraph"/>
              <w:spacing w:line="191" w:lineRule="exact"/>
              <w:ind w:left="42" w:right="30"/>
              <w:jc w:val="center"/>
              <w:rPr>
                <w:sz w:val="16"/>
              </w:rPr>
            </w:pPr>
            <w:r>
              <w:rPr>
                <w:color w:val="231F20"/>
                <w:sz w:val="16"/>
              </w:rPr>
              <w:t xml:space="preserve">Media </w:t>
            </w:r>
            <w:r>
              <w:rPr>
                <w:color w:val="231F20"/>
                <w:spacing w:val="-2"/>
                <w:sz w:val="16"/>
              </w:rPr>
              <w:t>montagna</w:t>
            </w:r>
          </w:p>
          <w:p w14:paraId="2496BD14" w14:textId="77777777" w:rsidR="0057014F" w:rsidRDefault="001F5764">
            <w:pPr>
              <w:pStyle w:val="TableParagraph"/>
              <w:spacing w:before="28" w:line="181" w:lineRule="exact"/>
              <w:ind w:left="43" w:right="30"/>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45E05EAA" w14:textId="77777777" w:rsidR="0057014F" w:rsidRDefault="001F5764">
            <w:pPr>
              <w:pStyle w:val="TableParagraph"/>
              <w:spacing w:before="4"/>
              <w:ind w:left="296" w:right="229"/>
              <w:jc w:val="center"/>
              <w:rPr>
                <w:sz w:val="16"/>
              </w:rPr>
            </w:pPr>
            <w:r>
              <w:rPr>
                <w:color w:val="231F20"/>
                <w:spacing w:val="-2"/>
                <w:sz w:val="16"/>
              </w:rPr>
              <w:t>Montagna</w:t>
            </w:r>
          </w:p>
          <w:p w14:paraId="4B9C74A7" w14:textId="77777777" w:rsidR="0057014F" w:rsidRDefault="001F5764">
            <w:pPr>
              <w:pStyle w:val="TableParagraph"/>
              <w:spacing w:before="28" w:line="176" w:lineRule="exact"/>
              <w:ind w:left="296" w:right="228"/>
              <w:jc w:val="center"/>
              <w:rPr>
                <w:sz w:val="16"/>
              </w:rPr>
            </w:pPr>
            <w:r>
              <w:rPr>
                <w:color w:val="231F20"/>
                <w:sz w:val="16"/>
              </w:rPr>
              <w:t xml:space="preserve">(&gt; </w:t>
            </w:r>
            <w:r>
              <w:rPr>
                <w:color w:val="231F20"/>
                <w:spacing w:val="-2"/>
                <w:sz w:val="16"/>
              </w:rPr>
              <w:t>1200)</w:t>
            </w:r>
          </w:p>
        </w:tc>
      </w:tr>
      <w:tr w:rsidR="0057014F" w14:paraId="7B78203F" w14:textId="77777777">
        <w:trPr>
          <w:trHeight w:val="200"/>
        </w:trPr>
        <w:tc>
          <w:tcPr>
            <w:tcW w:w="331" w:type="dxa"/>
            <w:tcBorders>
              <w:top w:val="dotted" w:sz="4" w:space="0" w:color="231F20"/>
              <w:bottom w:val="dotted" w:sz="4" w:space="0" w:color="231F20"/>
              <w:right w:val="single" w:sz="4" w:space="0" w:color="231F20"/>
            </w:tcBorders>
          </w:tcPr>
          <w:p w14:paraId="0175AE39"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1AA97635"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72289D41"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1B25AF54"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FC3EA2F"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69FBB72F" w14:textId="77777777" w:rsidR="0057014F" w:rsidRDefault="0057014F">
            <w:pPr>
              <w:rPr>
                <w:sz w:val="2"/>
                <w:szCs w:val="2"/>
              </w:rPr>
            </w:pPr>
          </w:p>
        </w:tc>
        <w:tc>
          <w:tcPr>
            <w:tcW w:w="1359" w:type="dxa"/>
            <w:vMerge/>
            <w:tcBorders>
              <w:top w:val="nil"/>
              <w:left w:val="single" w:sz="4" w:space="0" w:color="231F20"/>
            </w:tcBorders>
          </w:tcPr>
          <w:p w14:paraId="78AF630F" w14:textId="77777777" w:rsidR="0057014F" w:rsidRDefault="0057014F">
            <w:pPr>
              <w:rPr>
                <w:sz w:val="2"/>
                <w:szCs w:val="2"/>
              </w:rPr>
            </w:pPr>
          </w:p>
        </w:tc>
      </w:tr>
      <w:tr w:rsidR="0057014F" w14:paraId="74275CC9" w14:textId="77777777">
        <w:trPr>
          <w:trHeight w:val="200"/>
        </w:trPr>
        <w:tc>
          <w:tcPr>
            <w:tcW w:w="331" w:type="dxa"/>
            <w:tcBorders>
              <w:top w:val="dotted" w:sz="4" w:space="0" w:color="231F20"/>
              <w:bottom w:val="dotted" w:sz="4" w:space="0" w:color="231F20"/>
              <w:right w:val="single" w:sz="4" w:space="0" w:color="231F20"/>
            </w:tcBorders>
          </w:tcPr>
          <w:p w14:paraId="4A79FD02"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44EC13C3" w14:textId="77777777" w:rsidR="0057014F" w:rsidRDefault="0057014F">
            <w:pPr>
              <w:pStyle w:val="TableParagraph"/>
              <w:rPr>
                <w:rFonts w:ascii="Times New Roman"/>
                <w:sz w:val="12"/>
              </w:rPr>
            </w:pPr>
          </w:p>
        </w:tc>
        <w:tc>
          <w:tcPr>
            <w:tcW w:w="1386" w:type="dxa"/>
            <w:tcBorders>
              <w:right w:val="single" w:sz="4" w:space="0" w:color="231F20"/>
            </w:tcBorders>
          </w:tcPr>
          <w:p w14:paraId="2FBEF81B" w14:textId="77777777" w:rsidR="0057014F" w:rsidRDefault="001F5764">
            <w:pPr>
              <w:pStyle w:val="TableParagraph"/>
              <w:spacing w:before="9" w:line="170" w:lineRule="exact"/>
              <w:ind w:left="240"/>
              <w:rPr>
                <w:b/>
                <w:sz w:val="15"/>
              </w:rPr>
            </w:pPr>
            <w:r>
              <w:rPr>
                <w:b/>
                <w:color w:val="231F20"/>
                <w:spacing w:val="-2"/>
                <w:sz w:val="15"/>
              </w:rPr>
              <w:t>Destinazione</w:t>
            </w:r>
          </w:p>
        </w:tc>
        <w:tc>
          <w:tcPr>
            <w:tcW w:w="5469" w:type="dxa"/>
            <w:gridSpan w:val="4"/>
            <w:tcBorders>
              <w:left w:val="single" w:sz="4" w:space="0" w:color="231F20"/>
            </w:tcBorders>
          </w:tcPr>
          <w:p w14:paraId="4C40FC99" w14:textId="77777777" w:rsidR="0057014F" w:rsidRDefault="001F5764">
            <w:pPr>
              <w:pStyle w:val="TableParagraph"/>
              <w:spacing w:before="9" w:line="170" w:lineRule="exact"/>
              <w:ind w:left="2422" w:right="238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1E26503B" w14:textId="77777777">
        <w:trPr>
          <w:trHeight w:val="205"/>
        </w:trPr>
        <w:tc>
          <w:tcPr>
            <w:tcW w:w="331" w:type="dxa"/>
            <w:tcBorders>
              <w:top w:val="dotted" w:sz="4" w:space="0" w:color="231F20"/>
              <w:bottom w:val="dotted" w:sz="4" w:space="0" w:color="231F20"/>
              <w:right w:val="single" w:sz="4" w:space="0" w:color="231F20"/>
            </w:tcBorders>
          </w:tcPr>
          <w:p w14:paraId="251F77BE"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43417D14"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426845ED" w14:textId="77777777" w:rsidR="0057014F" w:rsidRDefault="001F5764">
            <w:pPr>
              <w:pStyle w:val="TableParagraph"/>
              <w:spacing w:line="185" w:lineRule="exact"/>
              <w:ind w:left="483" w:right="490"/>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354F70E3" w14:textId="77777777" w:rsidR="0057014F" w:rsidRDefault="0057014F">
            <w:pPr>
              <w:pStyle w:val="TableParagraph"/>
              <w:rPr>
                <w:rFonts w:ascii="Times New Roman"/>
                <w:sz w:val="14"/>
              </w:rPr>
            </w:pPr>
          </w:p>
        </w:tc>
        <w:tc>
          <w:tcPr>
            <w:tcW w:w="1370" w:type="dxa"/>
            <w:tcBorders>
              <w:left w:val="single" w:sz="4" w:space="0" w:color="231F20"/>
              <w:bottom w:val="dotted" w:sz="4" w:space="0" w:color="231F20"/>
              <w:right w:val="single" w:sz="4" w:space="0" w:color="231F20"/>
            </w:tcBorders>
          </w:tcPr>
          <w:p w14:paraId="43AA7B7F" w14:textId="77777777" w:rsidR="0057014F" w:rsidRDefault="001F5764">
            <w:pPr>
              <w:pStyle w:val="TableParagraph"/>
              <w:spacing w:line="185" w:lineRule="exact"/>
              <w:ind w:right="576"/>
              <w:jc w:val="right"/>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7E509877" w14:textId="77777777" w:rsidR="0057014F" w:rsidRDefault="001F5764">
            <w:pPr>
              <w:pStyle w:val="TableParagraph"/>
              <w:spacing w:line="185" w:lineRule="exact"/>
              <w:ind w:left="628"/>
              <w:rPr>
                <w:sz w:val="16"/>
              </w:rPr>
            </w:pPr>
            <w:r>
              <w:rPr>
                <w:color w:val="231F20"/>
                <w:spacing w:val="-5"/>
                <w:sz w:val="16"/>
              </w:rPr>
              <w:t>80</w:t>
            </w:r>
          </w:p>
        </w:tc>
        <w:tc>
          <w:tcPr>
            <w:tcW w:w="1359" w:type="dxa"/>
            <w:tcBorders>
              <w:left w:val="single" w:sz="4" w:space="0" w:color="231F20"/>
              <w:bottom w:val="dotted" w:sz="4" w:space="0" w:color="231F20"/>
            </w:tcBorders>
          </w:tcPr>
          <w:p w14:paraId="74F60B8F" w14:textId="77777777" w:rsidR="0057014F" w:rsidRDefault="001F5764">
            <w:pPr>
              <w:pStyle w:val="TableParagraph"/>
              <w:spacing w:line="185" w:lineRule="exact"/>
              <w:ind w:right="570"/>
              <w:jc w:val="right"/>
              <w:rPr>
                <w:sz w:val="16"/>
              </w:rPr>
            </w:pPr>
            <w:r>
              <w:rPr>
                <w:color w:val="231F20"/>
                <w:spacing w:val="-5"/>
                <w:sz w:val="16"/>
              </w:rPr>
              <w:t>50</w:t>
            </w:r>
          </w:p>
        </w:tc>
      </w:tr>
      <w:tr w:rsidR="0057014F" w14:paraId="0ADA80EB" w14:textId="77777777">
        <w:trPr>
          <w:trHeight w:val="205"/>
        </w:trPr>
        <w:tc>
          <w:tcPr>
            <w:tcW w:w="331" w:type="dxa"/>
            <w:tcBorders>
              <w:top w:val="dotted" w:sz="4" w:space="0" w:color="231F20"/>
              <w:bottom w:val="double" w:sz="8" w:space="0" w:color="231F20"/>
              <w:right w:val="single" w:sz="4" w:space="0" w:color="231F20"/>
            </w:tcBorders>
          </w:tcPr>
          <w:p w14:paraId="3EE0B4D6"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4D864192"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328E50FC" w14:textId="77777777" w:rsidR="0057014F" w:rsidRDefault="001F5764">
            <w:pPr>
              <w:pStyle w:val="TableParagraph"/>
              <w:spacing w:before="4" w:line="181" w:lineRule="exact"/>
              <w:ind w:left="194"/>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18C5B050"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73099B97"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52A2E857" w14:textId="77777777" w:rsidR="0057014F" w:rsidRDefault="001F5764">
            <w:pPr>
              <w:pStyle w:val="TableParagraph"/>
              <w:spacing w:before="4" w:line="181" w:lineRule="exact"/>
              <w:ind w:left="628"/>
              <w:rPr>
                <w:sz w:val="16"/>
              </w:rPr>
            </w:pPr>
            <w:r>
              <w:rPr>
                <w:color w:val="231F20"/>
                <w:spacing w:val="-5"/>
                <w:sz w:val="16"/>
              </w:rPr>
              <w:t>60</w:t>
            </w:r>
          </w:p>
        </w:tc>
        <w:tc>
          <w:tcPr>
            <w:tcW w:w="1359" w:type="dxa"/>
            <w:tcBorders>
              <w:top w:val="dotted" w:sz="4" w:space="0" w:color="231F20"/>
              <w:left w:val="single" w:sz="4" w:space="0" w:color="231F20"/>
              <w:bottom w:val="double" w:sz="8" w:space="0" w:color="231F20"/>
            </w:tcBorders>
          </w:tcPr>
          <w:p w14:paraId="4EB82E71" w14:textId="77777777" w:rsidR="0057014F" w:rsidRDefault="001F5764">
            <w:pPr>
              <w:pStyle w:val="TableParagraph"/>
              <w:spacing w:before="4" w:line="181" w:lineRule="exact"/>
              <w:ind w:right="570"/>
              <w:jc w:val="right"/>
              <w:rPr>
                <w:sz w:val="16"/>
              </w:rPr>
            </w:pPr>
            <w:r>
              <w:rPr>
                <w:color w:val="231F20"/>
                <w:spacing w:val="-5"/>
                <w:sz w:val="16"/>
              </w:rPr>
              <w:t>30</w:t>
            </w:r>
          </w:p>
        </w:tc>
      </w:tr>
      <w:tr w:rsidR="0057014F" w14:paraId="473A59E0" w14:textId="77777777">
        <w:trPr>
          <w:trHeight w:val="199"/>
        </w:trPr>
        <w:tc>
          <w:tcPr>
            <w:tcW w:w="331" w:type="dxa"/>
            <w:tcBorders>
              <w:top w:val="double" w:sz="8" w:space="0" w:color="231F20"/>
              <w:right w:val="single" w:sz="4" w:space="0" w:color="231F20"/>
            </w:tcBorders>
            <w:shd w:val="clear" w:color="auto" w:fill="FCDFC8"/>
          </w:tcPr>
          <w:p w14:paraId="7B905F01" w14:textId="77777777" w:rsidR="0057014F" w:rsidRDefault="0057014F">
            <w:pPr>
              <w:pStyle w:val="TableParagraph"/>
              <w:rPr>
                <w:rFonts w:ascii="Times New Roman"/>
                <w:sz w:val="12"/>
              </w:rPr>
            </w:pPr>
          </w:p>
        </w:tc>
        <w:tc>
          <w:tcPr>
            <w:tcW w:w="1298" w:type="dxa"/>
            <w:tcBorders>
              <w:top w:val="double" w:sz="8" w:space="0" w:color="231F20"/>
              <w:left w:val="single" w:sz="4" w:space="0" w:color="231F20"/>
            </w:tcBorders>
            <w:shd w:val="clear" w:color="auto" w:fill="FCDFC8"/>
          </w:tcPr>
          <w:p w14:paraId="6C99ACEF" w14:textId="77777777" w:rsidR="0057014F" w:rsidRDefault="001F5764">
            <w:pPr>
              <w:pStyle w:val="TableParagraph"/>
              <w:spacing w:before="19"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5E8C4B87" w14:textId="77777777" w:rsidR="0057014F" w:rsidRDefault="001F5764">
            <w:pPr>
              <w:pStyle w:val="TableParagraph"/>
              <w:spacing w:before="20"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3ED6C704" w14:textId="77777777">
        <w:trPr>
          <w:trHeight w:val="200"/>
        </w:trPr>
        <w:tc>
          <w:tcPr>
            <w:tcW w:w="331" w:type="dxa"/>
            <w:tcBorders>
              <w:bottom w:val="dotted" w:sz="4" w:space="0" w:color="231F20"/>
              <w:right w:val="single" w:sz="4" w:space="0" w:color="231F20"/>
            </w:tcBorders>
          </w:tcPr>
          <w:p w14:paraId="2496CC6E" w14:textId="77777777" w:rsidR="0057014F" w:rsidRDefault="001F5764">
            <w:pPr>
              <w:pStyle w:val="TableParagraph"/>
              <w:spacing w:before="9" w:line="171" w:lineRule="exact"/>
              <w:ind w:right="108"/>
              <w:jc w:val="right"/>
              <w:rPr>
                <w:sz w:val="16"/>
              </w:rPr>
            </w:pPr>
            <w:r>
              <w:rPr>
                <w:color w:val="231F20"/>
                <w:sz w:val="16"/>
              </w:rPr>
              <w:t>2</w:t>
            </w:r>
          </w:p>
        </w:tc>
        <w:tc>
          <w:tcPr>
            <w:tcW w:w="1298" w:type="dxa"/>
            <w:tcBorders>
              <w:left w:val="single" w:sz="4" w:space="0" w:color="231F20"/>
              <w:bottom w:val="dotted" w:sz="4" w:space="0" w:color="231F20"/>
            </w:tcBorders>
          </w:tcPr>
          <w:p w14:paraId="482D5A92" w14:textId="77777777" w:rsidR="0057014F" w:rsidRDefault="001F5764">
            <w:pPr>
              <w:pStyle w:val="TableParagraph"/>
              <w:spacing w:before="17" w:line="163" w:lineRule="exact"/>
              <w:ind w:left="75" w:right="63"/>
              <w:jc w:val="center"/>
              <w:rPr>
                <w:b/>
                <w:sz w:val="15"/>
              </w:rPr>
            </w:pPr>
            <w:r>
              <w:rPr>
                <w:b/>
                <w:color w:val="231F20"/>
                <w:spacing w:val="-4"/>
                <w:sz w:val="15"/>
              </w:rPr>
              <w:t>Val</w:t>
            </w:r>
            <w:r>
              <w:rPr>
                <w:b/>
                <w:color w:val="231F20"/>
                <w:spacing w:val="-6"/>
                <w:sz w:val="15"/>
              </w:rPr>
              <w:t xml:space="preserve"> </w:t>
            </w:r>
            <w:r>
              <w:rPr>
                <w:b/>
                <w:color w:val="231F20"/>
                <w:spacing w:val="-4"/>
                <w:sz w:val="15"/>
              </w:rPr>
              <w:t>di</w:t>
            </w:r>
            <w:r>
              <w:rPr>
                <w:b/>
                <w:color w:val="231F20"/>
                <w:spacing w:val="-3"/>
                <w:sz w:val="15"/>
              </w:rPr>
              <w:t xml:space="preserve"> </w:t>
            </w:r>
            <w:r>
              <w:rPr>
                <w:b/>
                <w:color w:val="231F20"/>
                <w:spacing w:val="-4"/>
                <w:sz w:val="15"/>
              </w:rPr>
              <w:t>Sole</w:t>
            </w:r>
          </w:p>
        </w:tc>
        <w:tc>
          <w:tcPr>
            <w:tcW w:w="1386" w:type="dxa"/>
            <w:vMerge w:val="restart"/>
            <w:tcBorders>
              <w:right w:val="single" w:sz="4" w:space="0" w:color="231F20"/>
            </w:tcBorders>
          </w:tcPr>
          <w:p w14:paraId="0EF87F3D"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6E3605B9"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29867DC0"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2792E5AD"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4981D6CB"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151A0563"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224D6010"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0D6B0907" w14:textId="77777777" w:rsidR="0057014F" w:rsidRDefault="001F5764">
            <w:pPr>
              <w:pStyle w:val="TableParagraph"/>
              <w:spacing w:line="191" w:lineRule="exact"/>
              <w:ind w:left="273" w:right="251"/>
              <w:jc w:val="center"/>
              <w:rPr>
                <w:sz w:val="16"/>
              </w:rPr>
            </w:pPr>
            <w:r>
              <w:rPr>
                <w:color w:val="231F20"/>
                <w:spacing w:val="-2"/>
                <w:sz w:val="16"/>
              </w:rPr>
              <w:t>Montagna</w:t>
            </w:r>
          </w:p>
          <w:p w14:paraId="5E460265"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7D801BAD" w14:textId="77777777">
        <w:trPr>
          <w:trHeight w:val="200"/>
        </w:trPr>
        <w:tc>
          <w:tcPr>
            <w:tcW w:w="331" w:type="dxa"/>
            <w:tcBorders>
              <w:top w:val="dotted" w:sz="4" w:space="0" w:color="231F20"/>
              <w:bottom w:val="dotted" w:sz="4" w:space="0" w:color="231F20"/>
              <w:right w:val="single" w:sz="4" w:space="0" w:color="231F20"/>
            </w:tcBorders>
          </w:tcPr>
          <w:p w14:paraId="509DB4A0"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4D27459A"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76A5F8DD"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584920E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880506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D995D61" w14:textId="77777777" w:rsidR="0057014F" w:rsidRDefault="0057014F">
            <w:pPr>
              <w:rPr>
                <w:sz w:val="2"/>
                <w:szCs w:val="2"/>
              </w:rPr>
            </w:pPr>
          </w:p>
        </w:tc>
        <w:tc>
          <w:tcPr>
            <w:tcW w:w="1359" w:type="dxa"/>
            <w:vMerge/>
            <w:tcBorders>
              <w:top w:val="nil"/>
              <w:left w:val="single" w:sz="4" w:space="0" w:color="231F20"/>
            </w:tcBorders>
          </w:tcPr>
          <w:p w14:paraId="3FA02389" w14:textId="77777777" w:rsidR="0057014F" w:rsidRDefault="0057014F">
            <w:pPr>
              <w:rPr>
                <w:sz w:val="2"/>
                <w:szCs w:val="2"/>
              </w:rPr>
            </w:pPr>
          </w:p>
        </w:tc>
      </w:tr>
      <w:tr w:rsidR="0057014F" w14:paraId="10BA6BCD" w14:textId="77777777">
        <w:trPr>
          <w:trHeight w:val="200"/>
        </w:trPr>
        <w:tc>
          <w:tcPr>
            <w:tcW w:w="331" w:type="dxa"/>
            <w:tcBorders>
              <w:top w:val="dotted" w:sz="4" w:space="0" w:color="231F20"/>
              <w:bottom w:val="dotted" w:sz="4" w:space="0" w:color="231F20"/>
              <w:right w:val="single" w:sz="4" w:space="0" w:color="231F20"/>
            </w:tcBorders>
          </w:tcPr>
          <w:p w14:paraId="36B2C50B"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033E00F4" w14:textId="77777777" w:rsidR="0057014F" w:rsidRDefault="0057014F">
            <w:pPr>
              <w:pStyle w:val="TableParagraph"/>
              <w:rPr>
                <w:rFonts w:ascii="Times New Roman"/>
                <w:sz w:val="12"/>
              </w:rPr>
            </w:pPr>
          </w:p>
        </w:tc>
        <w:tc>
          <w:tcPr>
            <w:tcW w:w="1386" w:type="dxa"/>
            <w:tcBorders>
              <w:right w:val="single" w:sz="4" w:space="0" w:color="231F20"/>
            </w:tcBorders>
          </w:tcPr>
          <w:p w14:paraId="7CB74ED4"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1F581215"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7A5D00F3" w14:textId="77777777">
        <w:trPr>
          <w:trHeight w:val="205"/>
        </w:trPr>
        <w:tc>
          <w:tcPr>
            <w:tcW w:w="331" w:type="dxa"/>
            <w:tcBorders>
              <w:top w:val="dotted" w:sz="4" w:space="0" w:color="231F20"/>
              <w:bottom w:val="dotted" w:sz="4" w:space="0" w:color="231F20"/>
              <w:right w:val="single" w:sz="4" w:space="0" w:color="231F20"/>
            </w:tcBorders>
          </w:tcPr>
          <w:p w14:paraId="5AC6457A"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03644765"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39139AA6"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4020AB8B" w14:textId="77777777" w:rsidR="0057014F" w:rsidRDefault="0057014F">
            <w:pPr>
              <w:pStyle w:val="TableParagraph"/>
              <w:rPr>
                <w:rFonts w:ascii="Times New Roman"/>
                <w:sz w:val="14"/>
              </w:rPr>
            </w:pPr>
          </w:p>
        </w:tc>
        <w:tc>
          <w:tcPr>
            <w:tcW w:w="1370" w:type="dxa"/>
            <w:tcBorders>
              <w:left w:val="single" w:sz="4" w:space="0" w:color="231F20"/>
              <w:bottom w:val="dotted" w:sz="4" w:space="0" w:color="231F20"/>
              <w:right w:val="single" w:sz="4" w:space="0" w:color="231F20"/>
            </w:tcBorders>
          </w:tcPr>
          <w:p w14:paraId="4061DA26" w14:textId="77777777" w:rsidR="0057014F" w:rsidRDefault="001F5764">
            <w:pPr>
              <w:pStyle w:val="TableParagraph"/>
              <w:spacing w:line="185" w:lineRule="exact"/>
              <w:ind w:right="581"/>
              <w:jc w:val="right"/>
              <w:rPr>
                <w:sz w:val="16"/>
              </w:rPr>
            </w:pPr>
            <w:r>
              <w:rPr>
                <w:color w:val="231F20"/>
                <w:spacing w:val="-5"/>
                <w:sz w:val="16"/>
              </w:rPr>
              <w:t>80</w:t>
            </w:r>
          </w:p>
        </w:tc>
        <w:tc>
          <w:tcPr>
            <w:tcW w:w="1370" w:type="dxa"/>
            <w:tcBorders>
              <w:left w:val="single" w:sz="4" w:space="0" w:color="231F20"/>
              <w:bottom w:val="dotted" w:sz="4" w:space="0" w:color="231F20"/>
              <w:right w:val="single" w:sz="4" w:space="0" w:color="231F20"/>
            </w:tcBorders>
          </w:tcPr>
          <w:p w14:paraId="04FAB7CE" w14:textId="77777777" w:rsidR="0057014F" w:rsidRDefault="001F5764">
            <w:pPr>
              <w:pStyle w:val="TableParagraph"/>
              <w:spacing w:line="185" w:lineRule="exact"/>
              <w:ind w:left="623"/>
              <w:rPr>
                <w:sz w:val="16"/>
              </w:rPr>
            </w:pPr>
            <w:r>
              <w:rPr>
                <w:color w:val="231F20"/>
                <w:spacing w:val="-5"/>
                <w:sz w:val="16"/>
              </w:rPr>
              <w:t>70</w:t>
            </w:r>
          </w:p>
        </w:tc>
        <w:tc>
          <w:tcPr>
            <w:tcW w:w="1359" w:type="dxa"/>
            <w:tcBorders>
              <w:left w:val="single" w:sz="4" w:space="0" w:color="231F20"/>
              <w:bottom w:val="dotted" w:sz="4" w:space="0" w:color="231F20"/>
            </w:tcBorders>
          </w:tcPr>
          <w:p w14:paraId="2169FEB4" w14:textId="77777777" w:rsidR="0057014F" w:rsidRDefault="001F5764">
            <w:pPr>
              <w:pStyle w:val="TableParagraph"/>
              <w:spacing w:line="185" w:lineRule="exact"/>
              <w:ind w:right="585"/>
              <w:jc w:val="right"/>
              <w:rPr>
                <w:sz w:val="16"/>
              </w:rPr>
            </w:pPr>
            <w:r>
              <w:rPr>
                <w:color w:val="231F20"/>
                <w:spacing w:val="-5"/>
                <w:sz w:val="16"/>
              </w:rPr>
              <w:t>50</w:t>
            </w:r>
          </w:p>
        </w:tc>
      </w:tr>
      <w:tr w:rsidR="0057014F" w14:paraId="04D1940A" w14:textId="77777777">
        <w:trPr>
          <w:trHeight w:val="209"/>
        </w:trPr>
        <w:tc>
          <w:tcPr>
            <w:tcW w:w="331" w:type="dxa"/>
            <w:tcBorders>
              <w:top w:val="dotted" w:sz="4" w:space="0" w:color="231F20"/>
              <w:bottom w:val="double" w:sz="8" w:space="0" w:color="231F20"/>
              <w:right w:val="single" w:sz="4" w:space="0" w:color="231F20"/>
            </w:tcBorders>
          </w:tcPr>
          <w:p w14:paraId="5CFA6801"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0D74E6A0"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58C0500E"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64CC114F"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03C0F6F1"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1CCE3CF7" w14:textId="77777777" w:rsidR="0057014F" w:rsidRDefault="001F5764">
            <w:pPr>
              <w:pStyle w:val="TableParagraph"/>
              <w:spacing w:before="4" w:line="185" w:lineRule="exact"/>
              <w:ind w:left="623"/>
              <w:rPr>
                <w:sz w:val="16"/>
              </w:rPr>
            </w:pPr>
            <w:r>
              <w:rPr>
                <w:color w:val="231F20"/>
                <w:spacing w:val="-5"/>
                <w:sz w:val="16"/>
              </w:rPr>
              <w:t>50</w:t>
            </w:r>
          </w:p>
        </w:tc>
        <w:tc>
          <w:tcPr>
            <w:tcW w:w="1359" w:type="dxa"/>
            <w:tcBorders>
              <w:top w:val="dotted" w:sz="4" w:space="0" w:color="231F20"/>
              <w:left w:val="single" w:sz="4" w:space="0" w:color="231F20"/>
              <w:bottom w:val="double" w:sz="8" w:space="0" w:color="231F20"/>
            </w:tcBorders>
          </w:tcPr>
          <w:p w14:paraId="2F059929" w14:textId="77777777" w:rsidR="0057014F" w:rsidRDefault="001F5764">
            <w:pPr>
              <w:pStyle w:val="TableParagraph"/>
              <w:spacing w:before="4" w:line="185" w:lineRule="exact"/>
              <w:ind w:right="585"/>
              <w:jc w:val="right"/>
              <w:rPr>
                <w:sz w:val="16"/>
              </w:rPr>
            </w:pPr>
            <w:r>
              <w:rPr>
                <w:color w:val="231F20"/>
                <w:spacing w:val="-5"/>
                <w:sz w:val="16"/>
              </w:rPr>
              <w:t>30</w:t>
            </w:r>
          </w:p>
        </w:tc>
      </w:tr>
      <w:tr w:rsidR="0057014F" w14:paraId="71E4CC9A" w14:textId="77777777">
        <w:trPr>
          <w:trHeight w:val="204"/>
        </w:trPr>
        <w:tc>
          <w:tcPr>
            <w:tcW w:w="331" w:type="dxa"/>
            <w:tcBorders>
              <w:top w:val="double" w:sz="8" w:space="0" w:color="231F20"/>
              <w:right w:val="single" w:sz="4" w:space="0" w:color="231F20"/>
            </w:tcBorders>
            <w:shd w:val="clear" w:color="auto" w:fill="FCDFC8"/>
          </w:tcPr>
          <w:p w14:paraId="7728E473"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76D0FF0B"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4AD53F28"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644A7191" w14:textId="77777777">
        <w:trPr>
          <w:trHeight w:val="200"/>
        </w:trPr>
        <w:tc>
          <w:tcPr>
            <w:tcW w:w="331" w:type="dxa"/>
            <w:tcBorders>
              <w:bottom w:val="dotted" w:sz="4" w:space="0" w:color="231F20"/>
              <w:right w:val="single" w:sz="4" w:space="0" w:color="231F20"/>
            </w:tcBorders>
          </w:tcPr>
          <w:p w14:paraId="718A1F70" w14:textId="77777777" w:rsidR="0057014F" w:rsidRDefault="001F5764">
            <w:pPr>
              <w:pStyle w:val="TableParagraph"/>
              <w:spacing w:before="9" w:line="171" w:lineRule="exact"/>
              <w:ind w:right="108"/>
              <w:jc w:val="right"/>
              <w:rPr>
                <w:sz w:val="16"/>
              </w:rPr>
            </w:pPr>
            <w:r>
              <w:rPr>
                <w:color w:val="231F20"/>
                <w:sz w:val="16"/>
              </w:rPr>
              <w:t>3</w:t>
            </w:r>
          </w:p>
        </w:tc>
        <w:tc>
          <w:tcPr>
            <w:tcW w:w="1298" w:type="dxa"/>
            <w:tcBorders>
              <w:left w:val="single" w:sz="4" w:space="0" w:color="231F20"/>
              <w:bottom w:val="dotted" w:sz="4" w:space="0" w:color="231F20"/>
            </w:tcBorders>
          </w:tcPr>
          <w:p w14:paraId="5AE4F051" w14:textId="77777777" w:rsidR="0057014F" w:rsidRDefault="001F5764">
            <w:pPr>
              <w:pStyle w:val="TableParagraph"/>
              <w:spacing w:before="17" w:line="163" w:lineRule="exact"/>
              <w:ind w:left="75" w:right="63"/>
              <w:jc w:val="center"/>
              <w:rPr>
                <w:b/>
                <w:sz w:val="15"/>
              </w:rPr>
            </w:pPr>
            <w:r>
              <w:rPr>
                <w:b/>
                <w:color w:val="231F20"/>
                <w:spacing w:val="-4"/>
                <w:sz w:val="15"/>
              </w:rPr>
              <w:t>Val di</w:t>
            </w:r>
            <w:r>
              <w:rPr>
                <w:b/>
                <w:color w:val="231F20"/>
                <w:spacing w:val="-3"/>
                <w:sz w:val="15"/>
              </w:rPr>
              <w:t xml:space="preserve"> </w:t>
            </w:r>
            <w:r>
              <w:rPr>
                <w:b/>
                <w:color w:val="231F20"/>
                <w:spacing w:val="-4"/>
                <w:sz w:val="15"/>
              </w:rPr>
              <w:t>Fassa</w:t>
            </w:r>
          </w:p>
        </w:tc>
        <w:tc>
          <w:tcPr>
            <w:tcW w:w="1386" w:type="dxa"/>
            <w:vMerge w:val="restart"/>
            <w:tcBorders>
              <w:right w:val="single" w:sz="4" w:space="0" w:color="231F20"/>
            </w:tcBorders>
          </w:tcPr>
          <w:p w14:paraId="1BE42B2B"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1B58DF00"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3B6FB654"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47B27840"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24BC10E2"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5DE07B93"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07F1AF91" w14:textId="77777777" w:rsidR="0057014F" w:rsidRDefault="001F5764">
            <w:pPr>
              <w:pStyle w:val="TableParagraph"/>
              <w:spacing w:before="28" w:line="181" w:lineRule="exact"/>
              <w:ind w:left="48" w:right="25"/>
              <w:jc w:val="center"/>
              <w:rPr>
                <w:sz w:val="16"/>
              </w:rPr>
            </w:pPr>
            <w:r>
              <w:rPr>
                <w:color w:val="231F20"/>
                <w:sz w:val="16"/>
              </w:rPr>
              <w:t>(800 -</w:t>
            </w:r>
            <w:r>
              <w:rPr>
                <w:color w:val="231F20"/>
                <w:spacing w:val="-2"/>
                <w:sz w:val="16"/>
              </w:rPr>
              <w:t>1200)</w:t>
            </w:r>
          </w:p>
        </w:tc>
        <w:tc>
          <w:tcPr>
            <w:tcW w:w="1359" w:type="dxa"/>
            <w:vMerge w:val="restart"/>
            <w:tcBorders>
              <w:left w:val="single" w:sz="4" w:space="0" w:color="231F20"/>
            </w:tcBorders>
          </w:tcPr>
          <w:p w14:paraId="5DE8F623" w14:textId="77777777" w:rsidR="0057014F" w:rsidRDefault="001F5764">
            <w:pPr>
              <w:pStyle w:val="TableParagraph"/>
              <w:spacing w:line="191" w:lineRule="exact"/>
              <w:ind w:left="273" w:right="251"/>
              <w:jc w:val="center"/>
              <w:rPr>
                <w:sz w:val="16"/>
              </w:rPr>
            </w:pPr>
            <w:r>
              <w:rPr>
                <w:color w:val="231F20"/>
                <w:spacing w:val="-2"/>
                <w:sz w:val="16"/>
              </w:rPr>
              <w:t>Montagna</w:t>
            </w:r>
          </w:p>
          <w:p w14:paraId="4D3779DA"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1AF8ACEF" w14:textId="77777777">
        <w:trPr>
          <w:trHeight w:val="200"/>
        </w:trPr>
        <w:tc>
          <w:tcPr>
            <w:tcW w:w="331" w:type="dxa"/>
            <w:tcBorders>
              <w:top w:val="dotted" w:sz="4" w:space="0" w:color="231F20"/>
              <w:bottom w:val="dotted" w:sz="4" w:space="0" w:color="231F20"/>
              <w:right w:val="single" w:sz="4" w:space="0" w:color="231F20"/>
            </w:tcBorders>
          </w:tcPr>
          <w:p w14:paraId="16F3AB8F"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1D09454C"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07B43EDE"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28DC7E5A"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2DE802E9"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8C471AC" w14:textId="77777777" w:rsidR="0057014F" w:rsidRDefault="0057014F">
            <w:pPr>
              <w:rPr>
                <w:sz w:val="2"/>
                <w:szCs w:val="2"/>
              </w:rPr>
            </w:pPr>
          </w:p>
        </w:tc>
        <w:tc>
          <w:tcPr>
            <w:tcW w:w="1359" w:type="dxa"/>
            <w:vMerge/>
            <w:tcBorders>
              <w:top w:val="nil"/>
              <w:left w:val="single" w:sz="4" w:space="0" w:color="231F20"/>
            </w:tcBorders>
          </w:tcPr>
          <w:p w14:paraId="6349A2D5" w14:textId="77777777" w:rsidR="0057014F" w:rsidRDefault="0057014F">
            <w:pPr>
              <w:rPr>
                <w:sz w:val="2"/>
                <w:szCs w:val="2"/>
              </w:rPr>
            </w:pPr>
          </w:p>
        </w:tc>
      </w:tr>
      <w:tr w:rsidR="0057014F" w14:paraId="1B9E4FBB" w14:textId="77777777">
        <w:trPr>
          <w:trHeight w:val="200"/>
        </w:trPr>
        <w:tc>
          <w:tcPr>
            <w:tcW w:w="331" w:type="dxa"/>
            <w:tcBorders>
              <w:top w:val="dotted" w:sz="4" w:space="0" w:color="231F20"/>
              <w:bottom w:val="dotted" w:sz="4" w:space="0" w:color="231F20"/>
              <w:right w:val="single" w:sz="4" w:space="0" w:color="231F20"/>
            </w:tcBorders>
          </w:tcPr>
          <w:p w14:paraId="510F0159"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47B399D5" w14:textId="77777777" w:rsidR="0057014F" w:rsidRDefault="0057014F">
            <w:pPr>
              <w:pStyle w:val="TableParagraph"/>
              <w:rPr>
                <w:rFonts w:ascii="Times New Roman"/>
                <w:sz w:val="12"/>
              </w:rPr>
            </w:pPr>
          </w:p>
        </w:tc>
        <w:tc>
          <w:tcPr>
            <w:tcW w:w="1386" w:type="dxa"/>
            <w:tcBorders>
              <w:right w:val="single" w:sz="4" w:space="0" w:color="231F20"/>
            </w:tcBorders>
          </w:tcPr>
          <w:p w14:paraId="50216CCD" w14:textId="77777777" w:rsidR="0057014F" w:rsidRDefault="001F5764">
            <w:pPr>
              <w:pStyle w:val="TableParagraph"/>
              <w:spacing w:before="10"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2D57C7F2"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75F2C454" w14:textId="77777777">
        <w:trPr>
          <w:trHeight w:val="205"/>
        </w:trPr>
        <w:tc>
          <w:tcPr>
            <w:tcW w:w="331" w:type="dxa"/>
            <w:tcBorders>
              <w:top w:val="dotted" w:sz="4" w:space="0" w:color="231F20"/>
              <w:bottom w:val="dotted" w:sz="4" w:space="0" w:color="231F20"/>
              <w:right w:val="single" w:sz="4" w:space="0" w:color="231F20"/>
            </w:tcBorders>
          </w:tcPr>
          <w:p w14:paraId="236570FB"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05AC21EE"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379E6BA6"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53947E05" w14:textId="77777777" w:rsidR="0057014F" w:rsidRDefault="0057014F">
            <w:pPr>
              <w:pStyle w:val="TableParagraph"/>
              <w:rPr>
                <w:rFonts w:ascii="Times New Roman"/>
                <w:sz w:val="14"/>
              </w:rPr>
            </w:pPr>
          </w:p>
        </w:tc>
        <w:tc>
          <w:tcPr>
            <w:tcW w:w="1370" w:type="dxa"/>
            <w:tcBorders>
              <w:left w:val="single" w:sz="4" w:space="0" w:color="231F20"/>
              <w:bottom w:val="dotted" w:sz="4" w:space="0" w:color="231F20"/>
              <w:right w:val="single" w:sz="4" w:space="0" w:color="231F20"/>
            </w:tcBorders>
          </w:tcPr>
          <w:p w14:paraId="02B360EF" w14:textId="77777777" w:rsidR="0057014F" w:rsidRDefault="001F5764">
            <w:pPr>
              <w:pStyle w:val="TableParagraph"/>
              <w:spacing w:line="185" w:lineRule="exact"/>
              <w:ind w:right="581"/>
              <w:jc w:val="right"/>
              <w:rPr>
                <w:sz w:val="16"/>
              </w:rPr>
            </w:pPr>
            <w:r>
              <w:rPr>
                <w:color w:val="231F20"/>
                <w:spacing w:val="-5"/>
                <w:sz w:val="16"/>
              </w:rPr>
              <w:t>70</w:t>
            </w:r>
          </w:p>
        </w:tc>
        <w:tc>
          <w:tcPr>
            <w:tcW w:w="1370" w:type="dxa"/>
            <w:tcBorders>
              <w:left w:val="single" w:sz="4" w:space="0" w:color="231F20"/>
              <w:bottom w:val="dotted" w:sz="4" w:space="0" w:color="231F20"/>
              <w:right w:val="single" w:sz="4" w:space="0" w:color="231F20"/>
            </w:tcBorders>
          </w:tcPr>
          <w:p w14:paraId="369A5F81" w14:textId="77777777" w:rsidR="0057014F" w:rsidRDefault="001F5764">
            <w:pPr>
              <w:pStyle w:val="TableParagraph"/>
              <w:spacing w:line="185" w:lineRule="exact"/>
              <w:ind w:left="623"/>
              <w:rPr>
                <w:sz w:val="16"/>
              </w:rPr>
            </w:pPr>
            <w:r>
              <w:rPr>
                <w:color w:val="231F20"/>
                <w:spacing w:val="-5"/>
                <w:sz w:val="16"/>
              </w:rPr>
              <w:t>60</w:t>
            </w:r>
          </w:p>
        </w:tc>
        <w:tc>
          <w:tcPr>
            <w:tcW w:w="1359" w:type="dxa"/>
            <w:tcBorders>
              <w:left w:val="single" w:sz="4" w:space="0" w:color="231F20"/>
              <w:bottom w:val="dotted" w:sz="4" w:space="0" w:color="231F20"/>
            </w:tcBorders>
          </w:tcPr>
          <w:p w14:paraId="5B4EB7EC" w14:textId="77777777" w:rsidR="0057014F" w:rsidRDefault="001F5764">
            <w:pPr>
              <w:pStyle w:val="TableParagraph"/>
              <w:spacing w:line="185" w:lineRule="exact"/>
              <w:ind w:right="585"/>
              <w:jc w:val="right"/>
              <w:rPr>
                <w:sz w:val="16"/>
              </w:rPr>
            </w:pPr>
            <w:r>
              <w:rPr>
                <w:color w:val="231F20"/>
                <w:spacing w:val="-5"/>
                <w:sz w:val="16"/>
              </w:rPr>
              <w:t>50</w:t>
            </w:r>
          </w:p>
        </w:tc>
      </w:tr>
      <w:tr w:rsidR="0057014F" w14:paraId="15EFDC06" w14:textId="77777777">
        <w:trPr>
          <w:trHeight w:val="209"/>
        </w:trPr>
        <w:tc>
          <w:tcPr>
            <w:tcW w:w="331" w:type="dxa"/>
            <w:tcBorders>
              <w:top w:val="dotted" w:sz="4" w:space="0" w:color="231F20"/>
              <w:bottom w:val="double" w:sz="8" w:space="0" w:color="231F20"/>
              <w:right w:val="single" w:sz="4" w:space="0" w:color="231F20"/>
            </w:tcBorders>
          </w:tcPr>
          <w:p w14:paraId="7D62C46C"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51165174"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603FB079"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0661E9ED"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7557E603"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481FF4C7" w14:textId="77777777" w:rsidR="0057014F" w:rsidRDefault="001F5764">
            <w:pPr>
              <w:pStyle w:val="TableParagraph"/>
              <w:spacing w:before="4" w:line="185" w:lineRule="exact"/>
              <w:ind w:left="623"/>
              <w:rPr>
                <w:sz w:val="16"/>
              </w:rPr>
            </w:pPr>
            <w:r>
              <w:rPr>
                <w:color w:val="231F20"/>
                <w:spacing w:val="-5"/>
                <w:sz w:val="16"/>
              </w:rPr>
              <w:t>50</w:t>
            </w:r>
          </w:p>
        </w:tc>
        <w:tc>
          <w:tcPr>
            <w:tcW w:w="1359" w:type="dxa"/>
            <w:tcBorders>
              <w:top w:val="dotted" w:sz="4" w:space="0" w:color="231F20"/>
              <w:left w:val="single" w:sz="4" w:space="0" w:color="231F20"/>
              <w:bottom w:val="double" w:sz="8" w:space="0" w:color="231F20"/>
            </w:tcBorders>
          </w:tcPr>
          <w:p w14:paraId="0CFE6185" w14:textId="77777777" w:rsidR="0057014F" w:rsidRDefault="001F5764">
            <w:pPr>
              <w:pStyle w:val="TableParagraph"/>
              <w:spacing w:before="4" w:line="185" w:lineRule="exact"/>
              <w:ind w:right="585"/>
              <w:jc w:val="right"/>
              <w:rPr>
                <w:sz w:val="16"/>
              </w:rPr>
            </w:pPr>
            <w:r>
              <w:rPr>
                <w:color w:val="231F20"/>
                <w:spacing w:val="-5"/>
                <w:sz w:val="16"/>
              </w:rPr>
              <w:t>30</w:t>
            </w:r>
          </w:p>
        </w:tc>
      </w:tr>
      <w:tr w:rsidR="0057014F" w14:paraId="5D6DBEC6" w14:textId="77777777">
        <w:trPr>
          <w:trHeight w:val="204"/>
        </w:trPr>
        <w:tc>
          <w:tcPr>
            <w:tcW w:w="331" w:type="dxa"/>
            <w:tcBorders>
              <w:top w:val="double" w:sz="8" w:space="0" w:color="231F20"/>
              <w:right w:val="single" w:sz="4" w:space="0" w:color="231F20"/>
            </w:tcBorders>
            <w:shd w:val="clear" w:color="auto" w:fill="FCDFC8"/>
          </w:tcPr>
          <w:p w14:paraId="2DD88834"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66EE0B4E"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55349610"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445E37A7" w14:textId="77777777">
        <w:trPr>
          <w:trHeight w:val="200"/>
        </w:trPr>
        <w:tc>
          <w:tcPr>
            <w:tcW w:w="331" w:type="dxa"/>
            <w:tcBorders>
              <w:bottom w:val="dotted" w:sz="4" w:space="0" w:color="231F20"/>
              <w:right w:val="single" w:sz="4" w:space="0" w:color="231F20"/>
            </w:tcBorders>
          </w:tcPr>
          <w:p w14:paraId="563C9F66" w14:textId="77777777" w:rsidR="0057014F" w:rsidRDefault="001F5764">
            <w:pPr>
              <w:pStyle w:val="TableParagraph"/>
              <w:spacing w:before="9" w:line="171" w:lineRule="exact"/>
              <w:ind w:right="108"/>
              <w:jc w:val="right"/>
              <w:rPr>
                <w:sz w:val="16"/>
              </w:rPr>
            </w:pPr>
            <w:r>
              <w:rPr>
                <w:color w:val="231F20"/>
                <w:sz w:val="16"/>
              </w:rPr>
              <w:t>4</w:t>
            </w:r>
          </w:p>
        </w:tc>
        <w:tc>
          <w:tcPr>
            <w:tcW w:w="1298" w:type="dxa"/>
            <w:tcBorders>
              <w:left w:val="single" w:sz="4" w:space="0" w:color="231F20"/>
              <w:bottom w:val="dotted" w:sz="4" w:space="0" w:color="231F20"/>
            </w:tcBorders>
          </w:tcPr>
          <w:p w14:paraId="6EBBF45A" w14:textId="77777777" w:rsidR="0057014F" w:rsidRDefault="001F5764">
            <w:pPr>
              <w:pStyle w:val="TableParagraph"/>
              <w:spacing w:before="17" w:line="163" w:lineRule="exact"/>
              <w:ind w:left="74" w:right="63"/>
              <w:jc w:val="center"/>
              <w:rPr>
                <w:b/>
                <w:sz w:val="15"/>
              </w:rPr>
            </w:pPr>
            <w:r>
              <w:rPr>
                <w:b/>
                <w:color w:val="231F20"/>
                <w:spacing w:val="-4"/>
                <w:sz w:val="15"/>
              </w:rPr>
              <w:t>Val</w:t>
            </w:r>
            <w:r>
              <w:rPr>
                <w:b/>
                <w:color w:val="231F20"/>
                <w:spacing w:val="-6"/>
                <w:sz w:val="15"/>
              </w:rPr>
              <w:t xml:space="preserve"> </w:t>
            </w:r>
            <w:r>
              <w:rPr>
                <w:b/>
                <w:color w:val="231F20"/>
                <w:spacing w:val="-4"/>
                <w:sz w:val="15"/>
              </w:rPr>
              <w:t>di</w:t>
            </w:r>
            <w:r>
              <w:rPr>
                <w:b/>
                <w:color w:val="231F20"/>
                <w:spacing w:val="-3"/>
                <w:sz w:val="15"/>
              </w:rPr>
              <w:t xml:space="preserve"> </w:t>
            </w:r>
            <w:r>
              <w:rPr>
                <w:b/>
                <w:color w:val="231F20"/>
                <w:spacing w:val="-4"/>
                <w:sz w:val="15"/>
              </w:rPr>
              <w:t>Fiemme</w:t>
            </w:r>
          </w:p>
        </w:tc>
        <w:tc>
          <w:tcPr>
            <w:tcW w:w="1386" w:type="dxa"/>
            <w:vMerge w:val="restart"/>
            <w:tcBorders>
              <w:right w:val="single" w:sz="4" w:space="0" w:color="231F20"/>
            </w:tcBorders>
          </w:tcPr>
          <w:p w14:paraId="3B9A1AE7"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2206F3A6"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7FBDF813"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35E2E9C3"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5D2EB73A"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643820A8"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5849BF25"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2036E0C9" w14:textId="77777777" w:rsidR="0057014F" w:rsidRDefault="001F5764">
            <w:pPr>
              <w:pStyle w:val="TableParagraph"/>
              <w:spacing w:line="191" w:lineRule="exact"/>
              <w:ind w:left="273" w:right="251"/>
              <w:jc w:val="center"/>
              <w:rPr>
                <w:sz w:val="16"/>
              </w:rPr>
            </w:pPr>
            <w:r>
              <w:rPr>
                <w:color w:val="231F20"/>
                <w:spacing w:val="-2"/>
                <w:sz w:val="16"/>
              </w:rPr>
              <w:t>Montagna</w:t>
            </w:r>
          </w:p>
          <w:p w14:paraId="745A3989"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76D7C322" w14:textId="77777777">
        <w:trPr>
          <w:trHeight w:val="200"/>
        </w:trPr>
        <w:tc>
          <w:tcPr>
            <w:tcW w:w="331" w:type="dxa"/>
            <w:tcBorders>
              <w:top w:val="dotted" w:sz="4" w:space="0" w:color="231F20"/>
              <w:bottom w:val="dotted" w:sz="4" w:space="0" w:color="231F20"/>
              <w:right w:val="single" w:sz="4" w:space="0" w:color="231F20"/>
            </w:tcBorders>
          </w:tcPr>
          <w:p w14:paraId="6D89D74F"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5C15E324"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4EB7B611"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78D089C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7342B52A"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612D01AB" w14:textId="77777777" w:rsidR="0057014F" w:rsidRDefault="0057014F">
            <w:pPr>
              <w:rPr>
                <w:sz w:val="2"/>
                <w:szCs w:val="2"/>
              </w:rPr>
            </w:pPr>
          </w:p>
        </w:tc>
        <w:tc>
          <w:tcPr>
            <w:tcW w:w="1359" w:type="dxa"/>
            <w:vMerge/>
            <w:tcBorders>
              <w:top w:val="nil"/>
              <w:left w:val="single" w:sz="4" w:space="0" w:color="231F20"/>
            </w:tcBorders>
          </w:tcPr>
          <w:p w14:paraId="16A5EF3D" w14:textId="77777777" w:rsidR="0057014F" w:rsidRDefault="0057014F">
            <w:pPr>
              <w:rPr>
                <w:sz w:val="2"/>
                <w:szCs w:val="2"/>
              </w:rPr>
            </w:pPr>
          </w:p>
        </w:tc>
      </w:tr>
      <w:tr w:rsidR="0057014F" w14:paraId="200A6885" w14:textId="77777777">
        <w:trPr>
          <w:trHeight w:val="200"/>
        </w:trPr>
        <w:tc>
          <w:tcPr>
            <w:tcW w:w="331" w:type="dxa"/>
            <w:tcBorders>
              <w:top w:val="dotted" w:sz="4" w:space="0" w:color="231F20"/>
              <w:bottom w:val="dotted" w:sz="4" w:space="0" w:color="231F20"/>
              <w:right w:val="single" w:sz="4" w:space="0" w:color="231F20"/>
            </w:tcBorders>
          </w:tcPr>
          <w:p w14:paraId="4E65F699"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38B2202D" w14:textId="77777777" w:rsidR="0057014F" w:rsidRDefault="0057014F">
            <w:pPr>
              <w:pStyle w:val="TableParagraph"/>
              <w:rPr>
                <w:rFonts w:ascii="Times New Roman"/>
                <w:sz w:val="12"/>
              </w:rPr>
            </w:pPr>
          </w:p>
        </w:tc>
        <w:tc>
          <w:tcPr>
            <w:tcW w:w="1386" w:type="dxa"/>
            <w:tcBorders>
              <w:right w:val="single" w:sz="4" w:space="0" w:color="231F20"/>
            </w:tcBorders>
          </w:tcPr>
          <w:p w14:paraId="24893AF6"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3FA7B653"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5E732DA4" w14:textId="77777777">
        <w:trPr>
          <w:trHeight w:val="205"/>
        </w:trPr>
        <w:tc>
          <w:tcPr>
            <w:tcW w:w="331" w:type="dxa"/>
            <w:tcBorders>
              <w:top w:val="dotted" w:sz="4" w:space="0" w:color="231F20"/>
              <w:bottom w:val="dotted" w:sz="4" w:space="0" w:color="231F20"/>
              <w:right w:val="single" w:sz="4" w:space="0" w:color="231F20"/>
            </w:tcBorders>
          </w:tcPr>
          <w:p w14:paraId="4A586C0A"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3D359E8A"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4D0FE4FB"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75D04AA5" w14:textId="77777777" w:rsidR="0057014F" w:rsidRDefault="0057014F">
            <w:pPr>
              <w:pStyle w:val="TableParagraph"/>
              <w:rPr>
                <w:rFonts w:ascii="Times New Roman"/>
                <w:sz w:val="14"/>
              </w:rPr>
            </w:pPr>
          </w:p>
        </w:tc>
        <w:tc>
          <w:tcPr>
            <w:tcW w:w="1370" w:type="dxa"/>
            <w:tcBorders>
              <w:left w:val="single" w:sz="4" w:space="0" w:color="231F20"/>
              <w:bottom w:val="dotted" w:sz="4" w:space="0" w:color="231F20"/>
              <w:right w:val="single" w:sz="4" w:space="0" w:color="231F20"/>
            </w:tcBorders>
          </w:tcPr>
          <w:p w14:paraId="52CC977F" w14:textId="77777777" w:rsidR="0057014F" w:rsidRDefault="001F5764">
            <w:pPr>
              <w:pStyle w:val="TableParagraph"/>
              <w:spacing w:line="185" w:lineRule="exact"/>
              <w:ind w:right="581"/>
              <w:jc w:val="right"/>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0DDCD136" w14:textId="77777777" w:rsidR="0057014F" w:rsidRDefault="001F5764">
            <w:pPr>
              <w:pStyle w:val="TableParagraph"/>
              <w:spacing w:line="185" w:lineRule="exact"/>
              <w:ind w:left="623"/>
              <w:rPr>
                <w:sz w:val="16"/>
              </w:rPr>
            </w:pPr>
            <w:r>
              <w:rPr>
                <w:color w:val="231F20"/>
                <w:spacing w:val="-5"/>
                <w:sz w:val="16"/>
              </w:rPr>
              <w:t>80</w:t>
            </w:r>
          </w:p>
        </w:tc>
        <w:tc>
          <w:tcPr>
            <w:tcW w:w="1359" w:type="dxa"/>
            <w:tcBorders>
              <w:left w:val="single" w:sz="4" w:space="0" w:color="231F20"/>
              <w:bottom w:val="dotted" w:sz="4" w:space="0" w:color="231F20"/>
            </w:tcBorders>
          </w:tcPr>
          <w:p w14:paraId="6B52B192" w14:textId="77777777" w:rsidR="0057014F" w:rsidRDefault="001F5764">
            <w:pPr>
              <w:pStyle w:val="TableParagraph"/>
              <w:spacing w:line="185" w:lineRule="exact"/>
              <w:ind w:right="585"/>
              <w:jc w:val="right"/>
              <w:rPr>
                <w:sz w:val="16"/>
              </w:rPr>
            </w:pPr>
            <w:r>
              <w:rPr>
                <w:color w:val="231F20"/>
                <w:spacing w:val="-5"/>
                <w:sz w:val="16"/>
              </w:rPr>
              <w:t>50</w:t>
            </w:r>
          </w:p>
        </w:tc>
      </w:tr>
      <w:tr w:rsidR="0057014F" w14:paraId="2135A7F6" w14:textId="77777777">
        <w:trPr>
          <w:trHeight w:val="209"/>
        </w:trPr>
        <w:tc>
          <w:tcPr>
            <w:tcW w:w="331" w:type="dxa"/>
            <w:tcBorders>
              <w:top w:val="dotted" w:sz="4" w:space="0" w:color="231F20"/>
              <w:bottom w:val="double" w:sz="8" w:space="0" w:color="231F20"/>
              <w:right w:val="single" w:sz="4" w:space="0" w:color="231F20"/>
            </w:tcBorders>
          </w:tcPr>
          <w:p w14:paraId="03AAD34F"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4B79324C"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038B7B15"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18FD9692"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53860C85"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589B2DF8" w14:textId="77777777" w:rsidR="0057014F" w:rsidRDefault="001F5764">
            <w:pPr>
              <w:pStyle w:val="TableParagraph"/>
              <w:spacing w:before="4" w:line="185" w:lineRule="exact"/>
              <w:ind w:left="623"/>
              <w:rPr>
                <w:sz w:val="16"/>
              </w:rPr>
            </w:pPr>
            <w:r>
              <w:rPr>
                <w:color w:val="231F20"/>
                <w:spacing w:val="-5"/>
                <w:sz w:val="16"/>
              </w:rPr>
              <w:t>60</w:t>
            </w:r>
          </w:p>
        </w:tc>
        <w:tc>
          <w:tcPr>
            <w:tcW w:w="1359" w:type="dxa"/>
            <w:tcBorders>
              <w:top w:val="dotted" w:sz="4" w:space="0" w:color="231F20"/>
              <w:left w:val="single" w:sz="4" w:space="0" w:color="231F20"/>
              <w:bottom w:val="double" w:sz="8" w:space="0" w:color="231F20"/>
            </w:tcBorders>
          </w:tcPr>
          <w:p w14:paraId="543F7343" w14:textId="77777777" w:rsidR="0057014F" w:rsidRDefault="001F5764">
            <w:pPr>
              <w:pStyle w:val="TableParagraph"/>
              <w:spacing w:before="4" w:line="185" w:lineRule="exact"/>
              <w:ind w:right="585"/>
              <w:jc w:val="right"/>
              <w:rPr>
                <w:sz w:val="16"/>
              </w:rPr>
            </w:pPr>
            <w:r>
              <w:rPr>
                <w:color w:val="231F20"/>
                <w:spacing w:val="-5"/>
                <w:sz w:val="16"/>
              </w:rPr>
              <w:t>30</w:t>
            </w:r>
          </w:p>
        </w:tc>
      </w:tr>
      <w:tr w:rsidR="0057014F" w14:paraId="04C06464" w14:textId="77777777">
        <w:trPr>
          <w:trHeight w:val="204"/>
        </w:trPr>
        <w:tc>
          <w:tcPr>
            <w:tcW w:w="331" w:type="dxa"/>
            <w:tcBorders>
              <w:top w:val="double" w:sz="8" w:space="0" w:color="231F20"/>
              <w:right w:val="single" w:sz="4" w:space="0" w:color="231F20"/>
            </w:tcBorders>
            <w:shd w:val="clear" w:color="auto" w:fill="FCDFC8"/>
          </w:tcPr>
          <w:p w14:paraId="22793AF2"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1FD720B2"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1B0E0AC8"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3CB229B2" w14:textId="77777777">
        <w:trPr>
          <w:trHeight w:val="200"/>
        </w:trPr>
        <w:tc>
          <w:tcPr>
            <w:tcW w:w="331" w:type="dxa"/>
            <w:tcBorders>
              <w:bottom w:val="dotted" w:sz="4" w:space="0" w:color="231F20"/>
              <w:right w:val="single" w:sz="4" w:space="0" w:color="231F20"/>
            </w:tcBorders>
          </w:tcPr>
          <w:p w14:paraId="63D7F99D" w14:textId="77777777" w:rsidR="0057014F" w:rsidRDefault="001F5764">
            <w:pPr>
              <w:pStyle w:val="TableParagraph"/>
              <w:spacing w:before="9" w:line="171" w:lineRule="exact"/>
              <w:ind w:right="108"/>
              <w:jc w:val="right"/>
              <w:rPr>
                <w:sz w:val="16"/>
              </w:rPr>
            </w:pPr>
            <w:r>
              <w:rPr>
                <w:color w:val="231F20"/>
                <w:sz w:val="16"/>
              </w:rPr>
              <w:t>5</w:t>
            </w:r>
          </w:p>
        </w:tc>
        <w:tc>
          <w:tcPr>
            <w:tcW w:w="1298" w:type="dxa"/>
            <w:tcBorders>
              <w:left w:val="single" w:sz="4" w:space="0" w:color="231F20"/>
              <w:bottom w:val="dotted" w:sz="4" w:space="0" w:color="231F20"/>
            </w:tcBorders>
          </w:tcPr>
          <w:p w14:paraId="6F8FD918" w14:textId="77777777" w:rsidR="0057014F" w:rsidRDefault="001F5764">
            <w:pPr>
              <w:pStyle w:val="TableParagraph"/>
              <w:spacing w:before="17" w:line="163" w:lineRule="exact"/>
              <w:ind w:left="75" w:right="61"/>
              <w:jc w:val="center"/>
              <w:rPr>
                <w:b/>
                <w:sz w:val="15"/>
              </w:rPr>
            </w:pPr>
            <w:r>
              <w:rPr>
                <w:b/>
                <w:color w:val="231F20"/>
                <w:spacing w:val="-2"/>
                <w:sz w:val="15"/>
              </w:rPr>
              <w:t>Primiero</w:t>
            </w:r>
          </w:p>
        </w:tc>
        <w:tc>
          <w:tcPr>
            <w:tcW w:w="1386" w:type="dxa"/>
            <w:vMerge w:val="restart"/>
            <w:tcBorders>
              <w:right w:val="single" w:sz="4" w:space="0" w:color="231F20"/>
            </w:tcBorders>
          </w:tcPr>
          <w:p w14:paraId="7C885E7C"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169DA320"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3887C1A4"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4B1C8133"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1F956C74"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426E5956"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1E65FEC1"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49EAE2AB" w14:textId="77777777" w:rsidR="0057014F" w:rsidRDefault="001F5764">
            <w:pPr>
              <w:pStyle w:val="TableParagraph"/>
              <w:spacing w:line="191" w:lineRule="exact"/>
              <w:ind w:left="273" w:right="251"/>
              <w:jc w:val="center"/>
              <w:rPr>
                <w:sz w:val="16"/>
              </w:rPr>
            </w:pPr>
            <w:r>
              <w:rPr>
                <w:color w:val="231F20"/>
                <w:spacing w:val="-2"/>
                <w:sz w:val="16"/>
              </w:rPr>
              <w:t>Montagna</w:t>
            </w:r>
          </w:p>
          <w:p w14:paraId="53068892"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6FBF3B87" w14:textId="77777777">
        <w:trPr>
          <w:trHeight w:val="200"/>
        </w:trPr>
        <w:tc>
          <w:tcPr>
            <w:tcW w:w="331" w:type="dxa"/>
            <w:tcBorders>
              <w:top w:val="dotted" w:sz="4" w:space="0" w:color="231F20"/>
              <w:bottom w:val="dotted" w:sz="4" w:space="0" w:color="231F20"/>
              <w:right w:val="single" w:sz="4" w:space="0" w:color="231F20"/>
            </w:tcBorders>
          </w:tcPr>
          <w:p w14:paraId="19F677A5"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1F58B096"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287B3473"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1997DDF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722B43CA"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0D48E47" w14:textId="77777777" w:rsidR="0057014F" w:rsidRDefault="0057014F">
            <w:pPr>
              <w:rPr>
                <w:sz w:val="2"/>
                <w:szCs w:val="2"/>
              </w:rPr>
            </w:pPr>
          </w:p>
        </w:tc>
        <w:tc>
          <w:tcPr>
            <w:tcW w:w="1359" w:type="dxa"/>
            <w:vMerge/>
            <w:tcBorders>
              <w:top w:val="nil"/>
              <w:left w:val="single" w:sz="4" w:space="0" w:color="231F20"/>
            </w:tcBorders>
          </w:tcPr>
          <w:p w14:paraId="7562F0DD" w14:textId="77777777" w:rsidR="0057014F" w:rsidRDefault="0057014F">
            <w:pPr>
              <w:rPr>
                <w:sz w:val="2"/>
                <w:szCs w:val="2"/>
              </w:rPr>
            </w:pPr>
          </w:p>
        </w:tc>
      </w:tr>
      <w:tr w:rsidR="0057014F" w14:paraId="580F2A6D" w14:textId="77777777">
        <w:trPr>
          <w:trHeight w:val="200"/>
        </w:trPr>
        <w:tc>
          <w:tcPr>
            <w:tcW w:w="331" w:type="dxa"/>
            <w:tcBorders>
              <w:top w:val="dotted" w:sz="4" w:space="0" w:color="231F20"/>
              <w:bottom w:val="dotted" w:sz="4" w:space="0" w:color="231F20"/>
              <w:right w:val="single" w:sz="4" w:space="0" w:color="231F20"/>
            </w:tcBorders>
          </w:tcPr>
          <w:p w14:paraId="165BAF58"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56627BD7" w14:textId="77777777" w:rsidR="0057014F" w:rsidRDefault="0057014F">
            <w:pPr>
              <w:pStyle w:val="TableParagraph"/>
              <w:rPr>
                <w:rFonts w:ascii="Times New Roman"/>
                <w:sz w:val="12"/>
              </w:rPr>
            </w:pPr>
          </w:p>
        </w:tc>
        <w:tc>
          <w:tcPr>
            <w:tcW w:w="1386" w:type="dxa"/>
            <w:tcBorders>
              <w:right w:val="single" w:sz="4" w:space="0" w:color="231F20"/>
            </w:tcBorders>
          </w:tcPr>
          <w:p w14:paraId="1B35BBC7"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77717E82"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0F4EFE0B" w14:textId="77777777">
        <w:trPr>
          <w:trHeight w:val="205"/>
        </w:trPr>
        <w:tc>
          <w:tcPr>
            <w:tcW w:w="331" w:type="dxa"/>
            <w:tcBorders>
              <w:top w:val="dotted" w:sz="4" w:space="0" w:color="231F20"/>
              <w:bottom w:val="dotted" w:sz="4" w:space="0" w:color="231F20"/>
              <w:right w:val="single" w:sz="4" w:space="0" w:color="231F20"/>
            </w:tcBorders>
          </w:tcPr>
          <w:p w14:paraId="58DB7256"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75BE25CE"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1ABD4480"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69F9B54B" w14:textId="77777777" w:rsidR="0057014F" w:rsidRDefault="0057014F">
            <w:pPr>
              <w:pStyle w:val="TableParagraph"/>
              <w:rPr>
                <w:rFonts w:ascii="Times New Roman"/>
                <w:sz w:val="14"/>
              </w:rPr>
            </w:pPr>
          </w:p>
        </w:tc>
        <w:tc>
          <w:tcPr>
            <w:tcW w:w="1370" w:type="dxa"/>
            <w:tcBorders>
              <w:left w:val="single" w:sz="4" w:space="0" w:color="231F20"/>
              <w:bottom w:val="dotted" w:sz="4" w:space="0" w:color="231F20"/>
              <w:right w:val="single" w:sz="4" w:space="0" w:color="231F20"/>
            </w:tcBorders>
          </w:tcPr>
          <w:p w14:paraId="2BACF36F" w14:textId="77777777" w:rsidR="0057014F" w:rsidRDefault="001F5764">
            <w:pPr>
              <w:pStyle w:val="TableParagraph"/>
              <w:spacing w:line="185" w:lineRule="exact"/>
              <w:ind w:right="581"/>
              <w:jc w:val="right"/>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2503C676" w14:textId="77777777" w:rsidR="0057014F" w:rsidRDefault="001F5764">
            <w:pPr>
              <w:pStyle w:val="TableParagraph"/>
              <w:spacing w:line="185" w:lineRule="exact"/>
              <w:ind w:left="623"/>
              <w:rPr>
                <w:sz w:val="16"/>
              </w:rPr>
            </w:pPr>
            <w:r>
              <w:rPr>
                <w:color w:val="231F20"/>
                <w:spacing w:val="-5"/>
                <w:sz w:val="16"/>
              </w:rPr>
              <w:t>70</w:t>
            </w:r>
          </w:p>
        </w:tc>
        <w:tc>
          <w:tcPr>
            <w:tcW w:w="1359" w:type="dxa"/>
            <w:tcBorders>
              <w:left w:val="single" w:sz="4" w:space="0" w:color="231F20"/>
              <w:bottom w:val="dotted" w:sz="4" w:space="0" w:color="231F20"/>
            </w:tcBorders>
          </w:tcPr>
          <w:p w14:paraId="1CE16E3E" w14:textId="77777777" w:rsidR="0057014F" w:rsidRDefault="001F5764">
            <w:pPr>
              <w:pStyle w:val="TableParagraph"/>
              <w:spacing w:line="185" w:lineRule="exact"/>
              <w:ind w:right="585"/>
              <w:jc w:val="right"/>
              <w:rPr>
                <w:sz w:val="16"/>
              </w:rPr>
            </w:pPr>
            <w:r>
              <w:rPr>
                <w:color w:val="231F20"/>
                <w:spacing w:val="-5"/>
                <w:sz w:val="16"/>
              </w:rPr>
              <w:t>50</w:t>
            </w:r>
          </w:p>
        </w:tc>
      </w:tr>
      <w:tr w:rsidR="0057014F" w14:paraId="41328156" w14:textId="77777777">
        <w:trPr>
          <w:trHeight w:val="209"/>
        </w:trPr>
        <w:tc>
          <w:tcPr>
            <w:tcW w:w="331" w:type="dxa"/>
            <w:tcBorders>
              <w:top w:val="dotted" w:sz="4" w:space="0" w:color="231F20"/>
              <w:bottom w:val="double" w:sz="8" w:space="0" w:color="231F20"/>
              <w:right w:val="single" w:sz="4" w:space="0" w:color="231F20"/>
            </w:tcBorders>
          </w:tcPr>
          <w:p w14:paraId="6474A457"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69D18E38"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2749FAC6"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5C263E24"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422ADE78"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01A570F2" w14:textId="77777777" w:rsidR="0057014F" w:rsidRDefault="001F5764">
            <w:pPr>
              <w:pStyle w:val="TableParagraph"/>
              <w:spacing w:before="4" w:line="185" w:lineRule="exact"/>
              <w:ind w:left="623"/>
              <w:rPr>
                <w:sz w:val="16"/>
              </w:rPr>
            </w:pPr>
            <w:r>
              <w:rPr>
                <w:color w:val="231F20"/>
                <w:spacing w:val="-5"/>
                <w:sz w:val="16"/>
              </w:rPr>
              <w:t>50</w:t>
            </w:r>
          </w:p>
        </w:tc>
        <w:tc>
          <w:tcPr>
            <w:tcW w:w="1359" w:type="dxa"/>
            <w:tcBorders>
              <w:top w:val="dotted" w:sz="4" w:space="0" w:color="231F20"/>
              <w:left w:val="single" w:sz="4" w:space="0" w:color="231F20"/>
              <w:bottom w:val="double" w:sz="8" w:space="0" w:color="231F20"/>
            </w:tcBorders>
          </w:tcPr>
          <w:p w14:paraId="42EAB51A" w14:textId="77777777" w:rsidR="0057014F" w:rsidRDefault="001F5764">
            <w:pPr>
              <w:pStyle w:val="TableParagraph"/>
              <w:spacing w:before="4" w:line="185" w:lineRule="exact"/>
              <w:ind w:right="585"/>
              <w:jc w:val="right"/>
              <w:rPr>
                <w:sz w:val="16"/>
              </w:rPr>
            </w:pPr>
            <w:r>
              <w:rPr>
                <w:color w:val="231F20"/>
                <w:spacing w:val="-5"/>
                <w:sz w:val="16"/>
              </w:rPr>
              <w:t>30</w:t>
            </w:r>
          </w:p>
        </w:tc>
      </w:tr>
      <w:tr w:rsidR="0057014F" w14:paraId="07341F90" w14:textId="77777777">
        <w:trPr>
          <w:trHeight w:val="204"/>
        </w:trPr>
        <w:tc>
          <w:tcPr>
            <w:tcW w:w="331" w:type="dxa"/>
            <w:tcBorders>
              <w:top w:val="double" w:sz="8" w:space="0" w:color="231F20"/>
              <w:right w:val="single" w:sz="4" w:space="0" w:color="231F20"/>
            </w:tcBorders>
            <w:shd w:val="clear" w:color="auto" w:fill="FCDFC8"/>
          </w:tcPr>
          <w:p w14:paraId="49988BD8"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7C39C1DF"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4ECF7123"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303840F4" w14:textId="77777777">
        <w:trPr>
          <w:trHeight w:val="200"/>
        </w:trPr>
        <w:tc>
          <w:tcPr>
            <w:tcW w:w="331" w:type="dxa"/>
            <w:tcBorders>
              <w:bottom w:val="dotted" w:sz="4" w:space="0" w:color="231F20"/>
              <w:right w:val="single" w:sz="4" w:space="0" w:color="231F20"/>
            </w:tcBorders>
          </w:tcPr>
          <w:p w14:paraId="75AB949A" w14:textId="77777777" w:rsidR="0057014F" w:rsidRDefault="001F5764">
            <w:pPr>
              <w:pStyle w:val="TableParagraph"/>
              <w:spacing w:before="9" w:line="171" w:lineRule="exact"/>
              <w:ind w:right="108"/>
              <w:jc w:val="right"/>
              <w:rPr>
                <w:sz w:val="16"/>
              </w:rPr>
            </w:pPr>
            <w:r>
              <w:rPr>
                <w:color w:val="231F20"/>
                <w:sz w:val="16"/>
              </w:rPr>
              <w:t>6</w:t>
            </w:r>
          </w:p>
        </w:tc>
        <w:tc>
          <w:tcPr>
            <w:tcW w:w="1298" w:type="dxa"/>
            <w:tcBorders>
              <w:left w:val="single" w:sz="4" w:space="0" w:color="231F20"/>
              <w:bottom w:val="dotted" w:sz="4" w:space="0" w:color="231F20"/>
            </w:tcBorders>
          </w:tcPr>
          <w:p w14:paraId="5270C81D" w14:textId="77777777" w:rsidR="0057014F" w:rsidRDefault="001F5764">
            <w:pPr>
              <w:pStyle w:val="TableParagraph"/>
              <w:spacing w:before="17" w:line="163" w:lineRule="exact"/>
              <w:ind w:left="75" w:right="63"/>
              <w:jc w:val="center"/>
              <w:rPr>
                <w:b/>
                <w:sz w:val="15"/>
              </w:rPr>
            </w:pPr>
            <w:r>
              <w:rPr>
                <w:b/>
                <w:color w:val="231F20"/>
                <w:spacing w:val="-4"/>
                <w:sz w:val="15"/>
              </w:rPr>
              <w:t>Fiavè</w:t>
            </w:r>
            <w:r>
              <w:rPr>
                <w:b/>
                <w:color w:val="231F20"/>
                <w:spacing w:val="-2"/>
                <w:sz w:val="15"/>
              </w:rPr>
              <w:t xml:space="preserve"> </w:t>
            </w:r>
            <w:r>
              <w:rPr>
                <w:b/>
                <w:color w:val="231F20"/>
                <w:spacing w:val="-4"/>
                <w:sz w:val="15"/>
              </w:rPr>
              <w:t>-</w:t>
            </w:r>
            <w:r>
              <w:rPr>
                <w:b/>
                <w:color w:val="231F20"/>
                <w:spacing w:val="-1"/>
                <w:sz w:val="15"/>
              </w:rPr>
              <w:t xml:space="preserve"> </w:t>
            </w:r>
            <w:r>
              <w:rPr>
                <w:b/>
                <w:color w:val="231F20"/>
                <w:spacing w:val="-4"/>
                <w:sz w:val="15"/>
              </w:rPr>
              <w:t>Giudicarie</w:t>
            </w:r>
          </w:p>
        </w:tc>
        <w:tc>
          <w:tcPr>
            <w:tcW w:w="1386" w:type="dxa"/>
            <w:vMerge w:val="restart"/>
            <w:tcBorders>
              <w:right w:val="single" w:sz="4" w:space="0" w:color="231F20"/>
            </w:tcBorders>
          </w:tcPr>
          <w:p w14:paraId="4BB9D73A"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3382ABFB"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370C82D8"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760456F5"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1F88E194"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6142A5E2"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54E2B501"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1846C267" w14:textId="77777777" w:rsidR="0057014F" w:rsidRDefault="001F5764">
            <w:pPr>
              <w:pStyle w:val="TableParagraph"/>
              <w:spacing w:line="191" w:lineRule="exact"/>
              <w:ind w:left="273" w:right="251"/>
              <w:jc w:val="center"/>
              <w:rPr>
                <w:sz w:val="16"/>
              </w:rPr>
            </w:pPr>
            <w:r>
              <w:rPr>
                <w:color w:val="231F20"/>
                <w:spacing w:val="-2"/>
                <w:sz w:val="16"/>
              </w:rPr>
              <w:t>Montagna</w:t>
            </w:r>
          </w:p>
          <w:p w14:paraId="6D9CB77E"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22D2F98F" w14:textId="77777777">
        <w:trPr>
          <w:trHeight w:val="200"/>
        </w:trPr>
        <w:tc>
          <w:tcPr>
            <w:tcW w:w="331" w:type="dxa"/>
            <w:tcBorders>
              <w:top w:val="dotted" w:sz="4" w:space="0" w:color="231F20"/>
              <w:bottom w:val="dotted" w:sz="4" w:space="0" w:color="231F20"/>
              <w:right w:val="single" w:sz="4" w:space="0" w:color="231F20"/>
            </w:tcBorders>
          </w:tcPr>
          <w:p w14:paraId="7920A4EF"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74644BEC"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46C19A8A"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C527914"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52FB98AE"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191D2FB1" w14:textId="77777777" w:rsidR="0057014F" w:rsidRDefault="0057014F">
            <w:pPr>
              <w:rPr>
                <w:sz w:val="2"/>
                <w:szCs w:val="2"/>
              </w:rPr>
            </w:pPr>
          </w:p>
        </w:tc>
        <w:tc>
          <w:tcPr>
            <w:tcW w:w="1359" w:type="dxa"/>
            <w:vMerge/>
            <w:tcBorders>
              <w:top w:val="nil"/>
              <w:left w:val="single" w:sz="4" w:space="0" w:color="231F20"/>
            </w:tcBorders>
          </w:tcPr>
          <w:p w14:paraId="0FBB6309" w14:textId="77777777" w:rsidR="0057014F" w:rsidRDefault="0057014F">
            <w:pPr>
              <w:rPr>
                <w:sz w:val="2"/>
                <w:szCs w:val="2"/>
              </w:rPr>
            </w:pPr>
          </w:p>
        </w:tc>
      </w:tr>
      <w:tr w:rsidR="0057014F" w14:paraId="25F5258E" w14:textId="77777777">
        <w:trPr>
          <w:trHeight w:val="200"/>
        </w:trPr>
        <w:tc>
          <w:tcPr>
            <w:tcW w:w="331" w:type="dxa"/>
            <w:tcBorders>
              <w:top w:val="dotted" w:sz="4" w:space="0" w:color="231F20"/>
              <w:bottom w:val="dotted" w:sz="4" w:space="0" w:color="231F20"/>
              <w:right w:val="single" w:sz="4" w:space="0" w:color="231F20"/>
            </w:tcBorders>
          </w:tcPr>
          <w:p w14:paraId="12BC99A6"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685F3FB5" w14:textId="77777777" w:rsidR="0057014F" w:rsidRDefault="0057014F">
            <w:pPr>
              <w:pStyle w:val="TableParagraph"/>
              <w:rPr>
                <w:rFonts w:ascii="Times New Roman"/>
                <w:sz w:val="12"/>
              </w:rPr>
            </w:pPr>
          </w:p>
        </w:tc>
        <w:tc>
          <w:tcPr>
            <w:tcW w:w="1386" w:type="dxa"/>
            <w:tcBorders>
              <w:right w:val="single" w:sz="4" w:space="0" w:color="231F20"/>
            </w:tcBorders>
          </w:tcPr>
          <w:p w14:paraId="291BEAC2"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2F09CC73"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2CE42D3C" w14:textId="77777777">
        <w:trPr>
          <w:trHeight w:val="205"/>
        </w:trPr>
        <w:tc>
          <w:tcPr>
            <w:tcW w:w="331" w:type="dxa"/>
            <w:tcBorders>
              <w:top w:val="dotted" w:sz="4" w:space="0" w:color="231F20"/>
              <w:bottom w:val="dotted" w:sz="4" w:space="0" w:color="231F20"/>
              <w:right w:val="single" w:sz="4" w:space="0" w:color="231F20"/>
            </w:tcBorders>
          </w:tcPr>
          <w:p w14:paraId="48AE80E4"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69938F88"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5CF6330A"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6C10F048" w14:textId="77777777" w:rsidR="0057014F" w:rsidRDefault="001F5764">
            <w:pPr>
              <w:pStyle w:val="TableParagraph"/>
              <w:spacing w:line="185" w:lineRule="exact"/>
              <w:ind w:left="47" w:right="30"/>
              <w:jc w:val="center"/>
              <w:rPr>
                <w:sz w:val="16"/>
              </w:rPr>
            </w:pPr>
            <w:r>
              <w:rPr>
                <w:color w:val="231F20"/>
                <w:spacing w:val="-5"/>
                <w:sz w:val="16"/>
              </w:rPr>
              <w:t>110</w:t>
            </w:r>
          </w:p>
        </w:tc>
        <w:tc>
          <w:tcPr>
            <w:tcW w:w="1370" w:type="dxa"/>
            <w:tcBorders>
              <w:left w:val="single" w:sz="4" w:space="0" w:color="231F20"/>
              <w:bottom w:val="dotted" w:sz="4" w:space="0" w:color="231F20"/>
              <w:right w:val="single" w:sz="4" w:space="0" w:color="231F20"/>
            </w:tcBorders>
          </w:tcPr>
          <w:p w14:paraId="60DED857" w14:textId="77777777" w:rsidR="0057014F" w:rsidRDefault="001F5764">
            <w:pPr>
              <w:pStyle w:val="TableParagraph"/>
              <w:spacing w:line="185" w:lineRule="exact"/>
              <w:ind w:right="581"/>
              <w:jc w:val="right"/>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601E67E2" w14:textId="77777777" w:rsidR="0057014F" w:rsidRDefault="001F5764">
            <w:pPr>
              <w:pStyle w:val="TableParagraph"/>
              <w:spacing w:line="185" w:lineRule="exact"/>
              <w:ind w:left="587"/>
              <w:rPr>
                <w:sz w:val="16"/>
              </w:rPr>
            </w:pPr>
            <w:r>
              <w:rPr>
                <w:color w:val="231F20"/>
                <w:spacing w:val="-5"/>
                <w:sz w:val="16"/>
              </w:rPr>
              <w:t>70</w:t>
            </w:r>
          </w:p>
        </w:tc>
        <w:tc>
          <w:tcPr>
            <w:tcW w:w="1359" w:type="dxa"/>
            <w:tcBorders>
              <w:left w:val="single" w:sz="4" w:space="0" w:color="231F20"/>
              <w:bottom w:val="dotted" w:sz="4" w:space="0" w:color="231F20"/>
            </w:tcBorders>
          </w:tcPr>
          <w:p w14:paraId="0984209F" w14:textId="77777777" w:rsidR="0057014F" w:rsidRDefault="0057014F">
            <w:pPr>
              <w:pStyle w:val="TableParagraph"/>
              <w:rPr>
                <w:rFonts w:ascii="Times New Roman"/>
                <w:sz w:val="14"/>
              </w:rPr>
            </w:pPr>
          </w:p>
        </w:tc>
      </w:tr>
      <w:tr w:rsidR="0057014F" w14:paraId="4EDFB99D" w14:textId="77777777">
        <w:trPr>
          <w:trHeight w:val="209"/>
        </w:trPr>
        <w:tc>
          <w:tcPr>
            <w:tcW w:w="331" w:type="dxa"/>
            <w:tcBorders>
              <w:top w:val="dotted" w:sz="4" w:space="0" w:color="231F20"/>
              <w:bottom w:val="double" w:sz="8" w:space="0" w:color="231F20"/>
              <w:right w:val="single" w:sz="4" w:space="0" w:color="231F20"/>
            </w:tcBorders>
          </w:tcPr>
          <w:p w14:paraId="48A8167C"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73737C05"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3069B804"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62C53004"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41CFFCFE"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6329798F" w14:textId="77777777" w:rsidR="0057014F" w:rsidRDefault="001F5764">
            <w:pPr>
              <w:pStyle w:val="TableParagraph"/>
              <w:spacing w:before="4" w:line="185" w:lineRule="exact"/>
              <w:ind w:left="587"/>
              <w:rPr>
                <w:sz w:val="16"/>
              </w:rPr>
            </w:pPr>
            <w:r>
              <w:rPr>
                <w:color w:val="231F20"/>
                <w:spacing w:val="-5"/>
                <w:sz w:val="16"/>
              </w:rPr>
              <w:t>50</w:t>
            </w:r>
          </w:p>
        </w:tc>
        <w:tc>
          <w:tcPr>
            <w:tcW w:w="1359" w:type="dxa"/>
            <w:tcBorders>
              <w:top w:val="dotted" w:sz="4" w:space="0" w:color="231F20"/>
              <w:left w:val="single" w:sz="4" w:space="0" w:color="231F20"/>
              <w:bottom w:val="double" w:sz="8" w:space="0" w:color="231F20"/>
            </w:tcBorders>
          </w:tcPr>
          <w:p w14:paraId="49294242" w14:textId="77777777" w:rsidR="0057014F" w:rsidRDefault="0057014F">
            <w:pPr>
              <w:pStyle w:val="TableParagraph"/>
              <w:rPr>
                <w:rFonts w:ascii="Times New Roman"/>
                <w:sz w:val="14"/>
              </w:rPr>
            </w:pPr>
          </w:p>
        </w:tc>
      </w:tr>
      <w:tr w:rsidR="0057014F" w14:paraId="21A58821" w14:textId="77777777">
        <w:trPr>
          <w:trHeight w:val="204"/>
        </w:trPr>
        <w:tc>
          <w:tcPr>
            <w:tcW w:w="331" w:type="dxa"/>
            <w:tcBorders>
              <w:top w:val="double" w:sz="8" w:space="0" w:color="231F20"/>
              <w:right w:val="single" w:sz="4" w:space="0" w:color="231F20"/>
            </w:tcBorders>
            <w:shd w:val="clear" w:color="auto" w:fill="FCDFC8"/>
          </w:tcPr>
          <w:p w14:paraId="77E09B7E"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7EBA1A58"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44919FA0"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3F9D6807" w14:textId="77777777">
        <w:trPr>
          <w:trHeight w:val="200"/>
        </w:trPr>
        <w:tc>
          <w:tcPr>
            <w:tcW w:w="331" w:type="dxa"/>
            <w:tcBorders>
              <w:bottom w:val="dotted" w:sz="4" w:space="0" w:color="231F20"/>
              <w:right w:val="single" w:sz="4" w:space="0" w:color="231F20"/>
            </w:tcBorders>
          </w:tcPr>
          <w:p w14:paraId="66642D02" w14:textId="77777777" w:rsidR="0057014F" w:rsidRDefault="001F5764">
            <w:pPr>
              <w:pStyle w:val="TableParagraph"/>
              <w:spacing w:before="9" w:line="171" w:lineRule="exact"/>
              <w:ind w:right="108"/>
              <w:jc w:val="right"/>
              <w:rPr>
                <w:sz w:val="16"/>
              </w:rPr>
            </w:pPr>
            <w:r>
              <w:rPr>
                <w:color w:val="231F20"/>
                <w:sz w:val="16"/>
              </w:rPr>
              <w:t>7</w:t>
            </w:r>
          </w:p>
        </w:tc>
        <w:tc>
          <w:tcPr>
            <w:tcW w:w="1298" w:type="dxa"/>
            <w:tcBorders>
              <w:left w:val="single" w:sz="4" w:space="0" w:color="231F20"/>
              <w:bottom w:val="dotted" w:sz="4" w:space="0" w:color="231F20"/>
            </w:tcBorders>
          </w:tcPr>
          <w:p w14:paraId="2C1F8975" w14:textId="77777777" w:rsidR="0057014F" w:rsidRDefault="001F5764">
            <w:pPr>
              <w:pStyle w:val="TableParagraph"/>
              <w:spacing w:before="17" w:line="163" w:lineRule="exact"/>
              <w:ind w:left="74" w:right="63"/>
              <w:jc w:val="center"/>
              <w:rPr>
                <w:b/>
                <w:sz w:val="15"/>
              </w:rPr>
            </w:pPr>
            <w:r>
              <w:rPr>
                <w:b/>
                <w:color w:val="231F20"/>
                <w:spacing w:val="-4"/>
                <w:sz w:val="15"/>
              </w:rPr>
              <w:t>Val</w:t>
            </w:r>
            <w:r>
              <w:rPr>
                <w:b/>
                <w:color w:val="231F20"/>
                <w:spacing w:val="-6"/>
                <w:sz w:val="15"/>
              </w:rPr>
              <w:t xml:space="preserve"> </w:t>
            </w:r>
            <w:r>
              <w:rPr>
                <w:b/>
                <w:color w:val="231F20"/>
                <w:spacing w:val="-2"/>
                <w:sz w:val="15"/>
              </w:rPr>
              <w:t>Rendena</w:t>
            </w:r>
          </w:p>
        </w:tc>
        <w:tc>
          <w:tcPr>
            <w:tcW w:w="1386" w:type="dxa"/>
            <w:vMerge w:val="restart"/>
            <w:tcBorders>
              <w:right w:val="single" w:sz="4" w:space="0" w:color="231F20"/>
            </w:tcBorders>
          </w:tcPr>
          <w:p w14:paraId="50E91E47"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1A3B5C4B"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72505C32"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0FEDD7CA"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327C09F8"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5B9741AA"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54BEF70A"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3D182422" w14:textId="77777777" w:rsidR="0057014F" w:rsidRDefault="001F5764">
            <w:pPr>
              <w:pStyle w:val="TableParagraph"/>
              <w:spacing w:line="191" w:lineRule="exact"/>
              <w:ind w:left="273" w:right="251"/>
              <w:jc w:val="center"/>
              <w:rPr>
                <w:sz w:val="16"/>
              </w:rPr>
            </w:pPr>
            <w:r>
              <w:rPr>
                <w:color w:val="231F20"/>
                <w:spacing w:val="-2"/>
                <w:sz w:val="16"/>
              </w:rPr>
              <w:t>Montagna</w:t>
            </w:r>
          </w:p>
          <w:p w14:paraId="622EFC99"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6EB635BF" w14:textId="77777777">
        <w:trPr>
          <w:trHeight w:val="200"/>
        </w:trPr>
        <w:tc>
          <w:tcPr>
            <w:tcW w:w="331" w:type="dxa"/>
            <w:tcBorders>
              <w:top w:val="dotted" w:sz="4" w:space="0" w:color="231F20"/>
              <w:bottom w:val="dotted" w:sz="4" w:space="0" w:color="231F20"/>
              <w:right w:val="single" w:sz="4" w:space="0" w:color="231F20"/>
            </w:tcBorders>
          </w:tcPr>
          <w:p w14:paraId="14ACA458"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3E29889A"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5A6A647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E9D3858"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0875F43"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545E5844" w14:textId="77777777" w:rsidR="0057014F" w:rsidRDefault="0057014F">
            <w:pPr>
              <w:rPr>
                <w:sz w:val="2"/>
                <w:szCs w:val="2"/>
              </w:rPr>
            </w:pPr>
          </w:p>
        </w:tc>
        <w:tc>
          <w:tcPr>
            <w:tcW w:w="1359" w:type="dxa"/>
            <w:vMerge/>
            <w:tcBorders>
              <w:top w:val="nil"/>
              <w:left w:val="single" w:sz="4" w:space="0" w:color="231F20"/>
            </w:tcBorders>
          </w:tcPr>
          <w:p w14:paraId="426D1B1E" w14:textId="77777777" w:rsidR="0057014F" w:rsidRDefault="0057014F">
            <w:pPr>
              <w:rPr>
                <w:sz w:val="2"/>
                <w:szCs w:val="2"/>
              </w:rPr>
            </w:pPr>
          </w:p>
        </w:tc>
      </w:tr>
      <w:tr w:rsidR="0057014F" w14:paraId="06A2BAB0" w14:textId="77777777">
        <w:trPr>
          <w:trHeight w:val="200"/>
        </w:trPr>
        <w:tc>
          <w:tcPr>
            <w:tcW w:w="331" w:type="dxa"/>
            <w:tcBorders>
              <w:top w:val="dotted" w:sz="4" w:space="0" w:color="231F20"/>
              <w:bottom w:val="dotted" w:sz="4" w:space="0" w:color="231F20"/>
              <w:right w:val="single" w:sz="4" w:space="0" w:color="231F20"/>
            </w:tcBorders>
          </w:tcPr>
          <w:p w14:paraId="5F38D726"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22A2A2E6" w14:textId="77777777" w:rsidR="0057014F" w:rsidRDefault="0057014F">
            <w:pPr>
              <w:pStyle w:val="TableParagraph"/>
              <w:rPr>
                <w:rFonts w:ascii="Times New Roman"/>
                <w:sz w:val="12"/>
              </w:rPr>
            </w:pPr>
          </w:p>
        </w:tc>
        <w:tc>
          <w:tcPr>
            <w:tcW w:w="1386" w:type="dxa"/>
            <w:tcBorders>
              <w:right w:val="single" w:sz="4" w:space="0" w:color="231F20"/>
            </w:tcBorders>
          </w:tcPr>
          <w:p w14:paraId="54502014"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20EB86E5"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50AAE03A" w14:textId="77777777">
        <w:trPr>
          <w:trHeight w:val="205"/>
        </w:trPr>
        <w:tc>
          <w:tcPr>
            <w:tcW w:w="331" w:type="dxa"/>
            <w:tcBorders>
              <w:top w:val="dotted" w:sz="4" w:space="0" w:color="231F20"/>
              <w:bottom w:val="dotted" w:sz="4" w:space="0" w:color="231F20"/>
              <w:right w:val="single" w:sz="4" w:space="0" w:color="231F20"/>
            </w:tcBorders>
          </w:tcPr>
          <w:p w14:paraId="2BE0ADF5"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657E566F"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3AC6D6A3"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7924FDC8" w14:textId="77777777" w:rsidR="0057014F" w:rsidRDefault="001F5764">
            <w:pPr>
              <w:pStyle w:val="TableParagraph"/>
              <w:spacing w:line="181" w:lineRule="exact"/>
              <w:ind w:left="48" w:right="9"/>
              <w:jc w:val="center"/>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1B28E84E" w14:textId="77777777" w:rsidR="0057014F" w:rsidRDefault="001F5764">
            <w:pPr>
              <w:pStyle w:val="TableParagraph"/>
              <w:spacing w:line="185" w:lineRule="exact"/>
              <w:ind w:right="581"/>
              <w:jc w:val="right"/>
              <w:rPr>
                <w:sz w:val="16"/>
              </w:rPr>
            </w:pPr>
            <w:r>
              <w:rPr>
                <w:color w:val="231F20"/>
                <w:spacing w:val="-5"/>
                <w:sz w:val="16"/>
              </w:rPr>
              <w:t>80</w:t>
            </w:r>
          </w:p>
        </w:tc>
        <w:tc>
          <w:tcPr>
            <w:tcW w:w="1370" w:type="dxa"/>
            <w:tcBorders>
              <w:left w:val="single" w:sz="4" w:space="0" w:color="231F20"/>
              <w:bottom w:val="dotted" w:sz="4" w:space="0" w:color="231F20"/>
              <w:right w:val="single" w:sz="4" w:space="0" w:color="231F20"/>
            </w:tcBorders>
          </w:tcPr>
          <w:p w14:paraId="0B64BB8D" w14:textId="77777777" w:rsidR="0057014F" w:rsidRDefault="001F5764">
            <w:pPr>
              <w:pStyle w:val="TableParagraph"/>
              <w:spacing w:line="185" w:lineRule="exact"/>
              <w:ind w:left="623"/>
              <w:rPr>
                <w:sz w:val="16"/>
              </w:rPr>
            </w:pPr>
            <w:r>
              <w:rPr>
                <w:color w:val="231F20"/>
                <w:spacing w:val="-5"/>
                <w:sz w:val="16"/>
              </w:rPr>
              <w:t>70</w:t>
            </w:r>
          </w:p>
        </w:tc>
        <w:tc>
          <w:tcPr>
            <w:tcW w:w="1359" w:type="dxa"/>
            <w:tcBorders>
              <w:left w:val="single" w:sz="4" w:space="0" w:color="231F20"/>
              <w:bottom w:val="dotted" w:sz="4" w:space="0" w:color="231F20"/>
            </w:tcBorders>
          </w:tcPr>
          <w:p w14:paraId="327BC114" w14:textId="77777777" w:rsidR="0057014F" w:rsidRDefault="001F5764">
            <w:pPr>
              <w:pStyle w:val="TableParagraph"/>
              <w:spacing w:line="185" w:lineRule="exact"/>
              <w:ind w:right="585"/>
              <w:jc w:val="right"/>
              <w:rPr>
                <w:sz w:val="16"/>
              </w:rPr>
            </w:pPr>
            <w:r>
              <w:rPr>
                <w:color w:val="231F20"/>
                <w:spacing w:val="-5"/>
                <w:sz w:val="16"/>
              </w:rPr>
              <w:t>50</w:t>
            </w:r>
          </w:p>
        </w:tc>
      </w:tr>
      <w:tr w:rsidR="0057014F" w14:paraId="73A33670" w14:textId="77777777">
        <w:trPr>
          <w:trHeight w:val="209"/>
        </w:trPr>
        <w:tc>
          <w:tcPr>
            <w:tcW w:w="331" w:type="dxa"/>
            <w:tcBorders>
              <w:top w:val="dotted" w:sz="4" w:space="0" w:color="231F20"/>
              <w:bottom w:val="double" w:sz="8" w:space="0" w:color="231F20"/>
              <w:right w:val="single" w:sz="4" w:space="0" w:color="231F20"/>
            </w:tcBorders>
          </w:tcPr>
          <w:p w14:paraId="4668E13E"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4095EF00"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52FEA6EB"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0E566FFF"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25134F52" w14:textId="77777777" w:rsidR="0057014F" w:rsidRDefault="0057014F">
            <w:pPr>
              <w:pStyle w:val="TableParagraph"/>
              <w:rPr>
                <w:rFonts w:ascii="Times New Roman"/>
                <w:sz w:val="14"/>
              </w:rPr>
            </w:pPr>
          </w:p>
        </w:tc>
        <w:tc>
          <w:tcPr>
            <w:tcW w:w="1370" w:type="dxa"/>
            <w:tcBorders>
              <w:top w:val="dotted" w:sz="4" w:space="0" w:color="231F20"/>
              <w:left w:val="single" w:sz="4" w:space="0" w:color="231F20"/>
              <w:bottom w:val="double" w:sz="8" w:space="0" w:color="231F20"/>
              <w:right w:val="single" w:sz="4" w:space="0" w:color="231F20"/>
            </w:tcBorders>
          </w:tcPr>
          <w:p w14:paraId="70D6D3C7" w14:textId="77777777" w:rsidR="0057014F" w:rsidRDefault="001F5764">
            <w:pPr>
              <w:pStyle w:val="TableParagraph"/>
              <w:spacing w:before="4" w:line="185" w:lineRule="exact"/>
              <w:ind w:left="623"/>
              <w:rPr>
                <w:sz w:val="16"/>
              </w:rPr>
            </w:pPr>
            <w:r>
              <w:rPr>
                <w:color w:val="231F20"/>
                <w:spacing w:val="-5"/>
                <w:sz w:val="16"/>
              </w:rPr>
              <w:t>50</w:t>
            </w:r>
          </w:p>
        </w:tc>
        <w:tc>
          <w:tcPr>
            <w:tcW w:w="1359" w:type="dxa"/>
            <w:tcBorders>
              <w:top w:val="dotted" w:sz="4" w:space="0" w:color="231F20"/>
              <w:left w:val="single" w:sz="4" w:space="0" w:color="231F20"/>
              <w:bottom w:val="double" w:sz="8" w:space="0" w:color="231F20"/>
            </w:tcBorders>
          </w:tcPr>
          <w:p w14:paraId="7C877512" w14:textId="77777777" w:rsidR="0057014F" w:rsidRDefault="001F5764">
            <w:pPr>
              <w:pStyle w:val="TableParagraph"/>
              <w:spacing w:before="4" w:line="185" w:lineRule="exact"/>
              <w:ind w:right="585"/>
              <w:jc w:val="right"/>
              <w:rPr>
                <w:sz w:val="16"/>
              </w:rPr>
            </w:pPr>
            <w:r>
              <w:rPr>
                <w:color w:val="231F20"/>
                <w:spacing w:val="-5"/>
                <w:sz w:val="16"/>
              </w:rPr>
              <w:t>30</w:t>
            </w:r>
          </w:p>
        </w:tc>
      </w:tr>
      <w:tr w:rsidR="0057014F" w14:paraId="39540231" w14:textId="77777777">
        <w:trPr>
          <w:trHeight w:val="204"/>
        </w:trPr>
        <w:tc>
          <w:tcPr>
            <w:tcW w:w="331" w:type="dxa"/>
            <w:tcBorders>
              <w:top w:val="double" w:sz="8" w:space="0" w:color="231F20"/>
              <w:right w:val="single" w:sz="4" w:space="0" w:color="231F20"/>
            </w:tcBorders>
            <w:shd w:val="clear" w:color="auto" w:fill="FCDFC8"/>
          </w:tcPr>
          <w:p w14:paraId="576C4D1D"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70D7370F"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0B683F60"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3B28F2E8" w14:textId="77777777">
        <w:trPr>
          <w:trHeight w:val="200"/>
        </w:trPr>
        <w:tc>
          <w:tcPr>
            <w:tcW w:w="331" w:type="dxa"/>
            <w:tcBorders>
              <w:bottom w:val="dotted" w:sz="4" w:space="0" w:color="231F20"/>
              <w:right w:val="single" w:sz="4" w:space="0" w:color="231F20"/>
            </w:tcBorders>
          </w:tcPr>
          <w:p w14:paraId="66E4F41B" w14:textId="77777777" w:rsidR="0057014F" w:rsidRDefault="001F5764">
            <w:pPr>
              <w:pStyle w:val="TableParagraph"/>
              <w:spacing w:before="9" w:line="171" w:lineRule="exact"/>
              <w:ind w:right="108"/>
              <w:jc w:val="right"/>
              <w:rPr>
                <w:sz w:val="16"/>
              </w:rPr>
            </w:pPr>
            <w:r>
              <w:rPr>
                <w:color w:val="231F20"/>
                <w:sz w:val="16"/>
              </w:rPr>
              <w:t>8</w:t>
            </w:r>
          </w:p>
        </w:tc>
        <w:tc>
          <w:tcPr>
            <w:tcW w:w="1298" w:type="dxa"/>
            <w:tcBorders>
              <w:left w:val="single" w:sz="4" w:space="0" w:color="231F20"/>
              <w:bottom w:val="dotted" w:sz="4" w:space="0" w:color="231F20"/>
            </w:tcBorders>
          </w:tcPr>
          <w:p w14:paraId="787595A2" w14:textId="77777777" w:rsidR="0057014F" w:rsidRDefault="001F5764">
            <w:pPr>
              <w:pStyle w:val="TableParagraph"/>
              <w:spacing w:before="17" w:line="163" w:lineRule="exact"/>
              <w:ind w:left="75" w:right="63"/>
              <w:jc w:val="center"/>
              <w:rPr>
                <w:b/>
                <w:sz w:val="15"/>
              </w:rPr>
            </w:pPr>
            <w:r>
              <w:rPr>
                <w:b/>
                <w:color w:val="231F20"/>
                <w:spacing w:val="-4"/>
                <w:sz w:val="15"/>
              </w:rPr>
              <w:t>Val</w:t>
            </w:r>
            <w:r>
              <w:rPr>
                <w:b/>
                <w:color w:val="231F20"/>
                <w:spacing w:val="-6"/>
                <w:sz w:val="15"/>
              </w:rPr>
              <w:t xml:space="preserve"> </w:t>
            </w:r>
            <w:r>
              <w:rPr>
                <w:b/>
                <w:color w:val="231F20"/>
                <w:spacing w:val="-2"/>
                <w:sz w:val="15"/>
              </w:rPr>
              <w:t>Chiese</w:t>
            </w:r>
          </w:p>
        </w:tc>
        <w:tc>
          <w:tcPr>
            <w:tcW w:w="1386" w:type="dxa"/>
            <w:vMerge w:val="restart"/>
            <w:tcBorders>
              <w:right w:val="single" w:sz="4" w:space="0" w:color="231F20"/>
            </w:tcBorders>
          </w:tcPr>
          <w:p w14:paraId="51FA6249"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0D995CB8"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4F86BC49"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7EF21442"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28001CB7"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275A722C"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53DAC5B8"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0AE0057B" w14:textId="77777777" w:rsidR="0057014F" w:rsidRDefault="001F5764">
            <w:pPr>
              <w:pStyle w:val="TableParagraph"/>
              <w:spacing w:line="191" w:lineRule="exact"/>
              <w:ind w:left="273" w:right="251"/>
              <w:jc w:val="center"/>
              <w:rPr>
                <w:sz w:val="16"/>
              </w:rPr>
            </w:pPr>
            <w:r>
              <w:rPr>
                <w:color w:val="231F20"/>
                <w:spacing w:val="-2"/>
                <w:sz w:val="16"/>
              </w:rPr>
              <w:t>Montagna</w:t>
            </w:r>
          </w:p>
          <w:p w14:paraId="4F3EE6CC"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16139D41" w14:textId="77777777">
        <w:trPr>
          <w:trHeight w:val="200"/>
        </w:trPr>
        <w:tc>
          <w:tcPr>
            <w:tcW w:w="331" w:type="dxa"/>
            <w:tcBorders>
              <w:top w:val="dotted" w:sz="4" w:space="0" w:color="231F20"/>
              <w:bottom w:val="dotted" w:sz="4" w:space="0" w:color="231F20"/>
              <w:right w:val="single" w:sz="4" w:space="0" w:color="231F20"/>
            </w:tcBorders>
          </w:tcPr>
          <w:p w14:paraId="2CFB7D1B"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46FB51F2"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3283824A"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7A2A0E65"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A773DC4"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B895276" w14:textId="77777777" w:rsidR="0057014F" w:rsidRDefault="0057014F">
            <w:pPr>
              <w:rPr>
                <w:sz w:val="2"/>
                <w:szCs w:val="2"/>
              </w:rPr>
            </w:pPr>
          </w:p>
        </w:tc>
        <w:tc>
          <w:tcPr>
            <w:tcW w:w="1359" w:type="dxa"/>
            <w:vMerge/>
            <w:tcBorders>
              <w:top w:val="nil"/>
              <w:left w:val="single" w:sz="4" w:space="0" w:color="231F20"/>
            </w:tcBorders>
          </w:tcPr>
          <w:p w14:paraId="2E2D2C92" w14:textId="77777777" w:rsidR="0057014F" w:rsidRDefault="0057014F">
            <w:pPr>
              <w:rPr>
                <w:sz w:val="2"/>
                <w:szCs w:val="2"/>
              </w:rPr>
            </w:pPr>
          </w:p>
        </w:tc>
      </w:tr>
      <w:tr w:rsidR="0057014F" w14:paraId="7D3A1D4D" w14:textId="77777777">
        <w:trPr>
          <w:trHeight w:val="200"/>
        </w:trPr>
        <w:tc>
          <w:tcPr>
            <w:tcW w:w="331" w:type="dxa"/>
            <w:tcBorders>
              <w:top w:val="dotted" w:sz="4" w:space="0" w:color="231F20"/>
              <w:bottom w:val="dotted" w:sz="4" w:space="0" w:color="231F20"/>
              <w:right w:val="single" w:sz="4" w:space="0" w:color="231F20"/>
            </w:tcBorders>
          </w:tcPr>
          <w:p w14:paraId="098493A5"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3E20C9ED" w14:textId="77777777" w:rsidR="0057014F" w:rsidRDefault="0057014F">
            <w:pPr>
              <w:pStyle w:val="TableParagraph"/>
              <w:rPr>
                <w:rFonts w:ascii="Times New Roman"/>
                <w:sz w:val="12"/>
              </w:rPr>
            </w:pPr>
          </w:p>
        </w:tc>
        <w:tc>
          <w:tcPr>
            <w:tcW w:w="1386" w:type="dxa"/>
            <w:tcBorders>
              <w:right w:val="single" w:sz="4" w:space="0" w:color="231F20"/>
            </w:tcBorders>
          </w:tcPr>
          <w:p w14:paraId="0AEF70A7" w14:textId="77777777" w:rsidR="0057014F" w:rsidRDefault="001F5764">
            <w:pPr>
              <w:pStyle w:val="TableParagraph"/>
              <w:spacing w:before="10"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1EC16B32"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63060F8D" w14:textId="77777777">
        <w:trPr>
          <w:trHeight w:val="205"/>
        </w:trPr>
        <w:tc>
          <w:tcPr>
            <w:tcW w:w="331" w:type="dxa"/>
            <w:tcBorders>
              <w:top w:val="dotted" w:sz="4" w:space="0" w:color="231F20"/>
              <w:bottom w:val="dotted" w:sz="4" w:space="0" w:color="231F20"/>
              <w:right w:val="single" w:sz="4" w:space="0" w:color="231F20"/>
            </w:tcBorders>
          </w:tcPr>
          <w:p w14:paraId="3982FF65"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718C993C"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39DF80F1"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4E6277D7" w14:textId="77777777" w:rsidR="0057014F" w:rsidRDefault="001F5764">
            <w:pPr>
              <w:pStyle w:val="TableParagraph"/>
              <w:spacing w:line="185" w:lineRule="exact"/>
              <w:ind w:left="48" w:right="9"/>
              <w:jc w:val="center"/>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329C483A" w14:textId="77777777" w:rsidR="0057014F" w:rsidRDefault="001F5764">
            <w:pPr>
              <w:pStyle w:val="TableParagraph"/>
              <w:spacing w:line="185" w:lineRule="exact"/>
              <w:ind w:right="570"/>
              <w:jc w:val="right"/>
              <w:rPr>
                <w:sz w:val="16"/>
              </w:rPr>
            </w:pPr>
            <w:r>
              <w:rPr>
                <w:color w:val="231F20"/>
                <w:spacing w:val="-5"/>
                <w:sz w:val="16"/>
              </w:rPr>
              <w:t>70</w:t>
            </w:r>
          </w:p>
        </w:tc>
        <w:tc>
          <w:tcPr>
            <w:tcW w:w="1370" w:type="dxa"/>
            <w:tcBorders>
              <w:left w:val="single" w:sz="4" w:space="0" w:color="231F20"/>
              <w:bottom w:val="dotted" w:sz="4" w:space="0" w:color="231F20"/>
              <w:right w:val="single" w:sz="4" w:space="0" w:color="231F20"/>
            </w:tcBorders>
          </w:tcPr>
          <w:p w14:paraId="308B99BC" w14:textId="77777777" w:rsidR="0057014F" w:rsidRDefault="001F5764">
            <w:pPr>
              <w:pStyle w:val="TableParagraph"/>
              <w:spacing w:line="185" w:lineRule="exact"/>
              <w:ind w:left="598"/>
              <w:rPr>
                <w:sz w:val="16"/>
              </w:rPr>
            </w:pPr>
            <w:r>
              <w:rPr>
                <w:color w:val="231F20"/>
                <w:spacing w:val="-5"/>
                <w:sz w:val="16"/>
              </w:rPr>
              <w:t>50</w:t>
            </w:r>
          </w:p>
        </w:tc>
        <w:tc>
          <w:tcPr>
            <w:tcW w:w="1359" w:type="dxa"/>
            <w:tcBorders>
              <w:left w:val="single" w:sz="4" w:space="0" w:color="231F20"/>
              <w:bottom w:val="dotted" w:sz="4" w:space="0" w:color="231F20"/>
            </w:tcBorders>
          </w:tcPr>
          <w:p w14:paraId="769591C4" w14:textId="77777777" w:rsidR="0057014F" w:rsidRDefault="0057014F">
            <w:pPr>
              <w:pStyle w:val="TableParagraph"/>
              <w:rPr>
                <w:rFonts w:ascii="Times New Roman"/>
                <w:sz w:val="14"/>
              </w:rPr>
            </w:pPr>
          </w:p>
        </w:tc>
      </w:tr>
      <w:tr w:rsidR="0057014F" w14:paraId="0BD90202" w14:textId="77777777">
        <w:trPr>
          <w:trHeight w:val="209"/>
        </w:trPr>
        <w:tc>
          <w:tcPr>
            <w:tcW w:w="331" w:type="dxa"/>
            <w:tcBorders>
              <w:top w:val="dotted" w:sz="4" w:space="0" w:color="231F20"/>
              <w:bottom w:val="double" w:sz="8" w:space="0" w:color="231F20"/>
              <w:right w:val="single" w:sz="4" w:space="0" w:color="231F20"/>
            </w:tcBorders>
          </w:tcPr>
          <w:p w14:paraId="7A8F7E18"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uble" w:sz="8" w:space="0" w:color="231F20"/>
            </w:tcBorders>
          </w:tcPr>
          <w:p w14:paraId="6DE551CE" w14:textId="77777777" w:rsidR="0057014F" w:rsidRDefault="0057014F">
            <w:pPr>
              <w:pStyle w:val="TableParagraph"/>
              <w:rPr>
                <w:rFonts w:ascii="Times New Roman"/>
                <w:sz w:val="14"/>
              </w:rPr>
            </w:pPr>
          </w:p>
        </w:tc>
        <w:tc>
          <w:tcPr>
            <w:tcW w:w="1386" w:type="dxa"/>
            <w:tcBorders>
              <w:top w:val="dotted" w:sz="4" w:space="0" w:color="231F20"/>
              <w:bottom w:val="double" w:sz="8" w:space="0" w:color="231F20"/>
              <w:right w:val="single" w:sz="4" w:space="0" w:color="231F20"/>
            </w:tcBorders>
          </w:tcPr>
          <w:p w14:paraId="11804C0B" w14:textId="77777777" w:rsidR="0057014F" w:rsidRDefault="001F5764">
            <w:pPr>
              <w:pStyle w:val="TableParagraph"/>
              <w:spacing w:before="4" w:line="185"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bottom w:val="double" w:sz="8" w:space="0" w:color="231F20"/>
              <w:right w:val="single" w:sz="4" w:space="0" w:color="231F20"/>
            </w:tcBorders>
          </w:tcPr>
          <w:p w14:paraId="01F1ED62" w14:textId="77777777" w:rsidR="0057014F" w:rsidRDefault="001F5764">
            <w:pPr>
              <w:pStyle w:val="TableParagraph"/>
              <w:spacing w:before="4" w:line="185" w:lineRule="exact"/>
              <w:ind w:left="48" w:right="9"/>
              <w:jc w:val="center"/>
              <w:rPr>
                <w:sz w:val="16"/>
              </w:rPr>
            </w:pPr>
            <w:r>
              <w:rPr>
                <w:color w:val="231F20"/>
                <w:spacing w:val="-5"/>
                <w:sz w:val="16"/>
              </w:rPr>
              <w:t>70</w:t>
            </w:r>
          </w:p>
        </w:tc>
        <w:tc>
          <w:tcPr>
            <w:tcW w:w="1370" w:type="dxa"/>
            <w:tcBorders>
              <w:top w:val="dotted" w:sz="4" w:space="0" w:color="231F20"/>
              <w:left w:val="single" w:sz="4" w:space="0" w:color="231F20"/>
              <w:bottom w:val="double" w:sz="8" w:space="0" w:color="231F20"/>
              <w:right w:val="single" w:sz="4" w:space="0" w:color="231F20"/>
            </w:tcBorders>
          </w:tcPr>
          <w:p w14:paraId="392C8299" w14:textId="77777777" w:rsidR="0057014F" w:rsidRDefault="001F5764">
            <w:pPr>
              <w:pStyle w:val="TableParagraph"/>
              <w:spacing w:before="4" w:line="185" w:lineRule="exact"/>
              <w:ind w:right="570"/>
              <w:jc w:val="right"/>
              <w:rPr>
                <w:sz w:val="16"/>
              </w:rPr>
            </w:pPr>
            <w:r>
              <w:rPr>
                <w:color w:val="231F20"/>
                <w:spacing w:val="-5"/>
                <w:sz w:val="16"/>
              </w:rPr>
              <w:t>50</w:t>
            </w:r>
          </w:p>
        </w:tc>
        <w:tc>
          <w:tcPr>
            <w:tcW w:w="1370" w:type="dxa"/>
            <w:tcBorders>
              <w:top w:val="dotted" w:sz="4" w:space="0" w:color="231F20"/>
              <w:left w:val="single" w:sz="4" w:space="0" w:color="231F20"/>
              <w:bottom w:val="double" w:sz="8" w:space="0" w:color="231F20"/>
              <w:right w:val="single" w:sz="4" w:space="0" w:color="231F20"/>
            </w:tcBorders>
          </w:tcPr>
          <w:p w14:paraId="7B9AF1AF" w14:textId="77777777" w:rsidR="0057014F" w:rsidRDefault="001F5764">
            <w:pPr>
              <w:pStyle w:val="TableParagraph"/>
              <w:spacing w:before="4" w:line="185" w:lineRule="exact"/>
              <w:ind w:left="598"/>
              <w:rPr>
                <w:sz w:val="16"/>
              </w:rPr>
            </w:pPr>
            <w:r>
              <w:rPr>
                <w:color w:val="231F20"/>
                <w:spacing w:val="-5"/>
                <w:sz w:val="16"/>
              </w:rPr>
              <w:t>30</w:t>
            </w:r>
          </w:p>
        </w:tc>
        <w:tc>
          <w:tcPr>
            <w:tcW w:w="1359" w:type="dxa"/>
            <w:tcBorders>
              <w:top w:val="dotted" w:sz="4" w:space="0" w:color="231F20"/>
              <w:left w:val="single" w:sz="4" w:space="0" w:color="231F20"/>
              <w:bottom w:val="double" w:sz="8" w:space="0" w:color="231F20"/>
            </w:tcBorders>
          </w:tcPr>
          <w:p w14:paraId="0236D012" w14:textId="77777777" w:rsidR="0057014F" w:rsidRDefault="0057014F">
            <w:pPr>
              <w:pStyle w:val="TableParagraph"/>
              <w:rPr>
                <w:rFonts w:ascii="Times New Roman"/>
                <w:sz w:val="14"/>
              </w:rPr>
            </w:pPr>
          </w:p>
        </w:tc>
      </w:tr>
      <w:tr w:rsidR="0057014F" w14:paraId="0F1FEA3A" w14:textId="77777777">
        <w:trPr>
          <w:trHeight w:val="204"/>
        </w:trPr>
        <w:tc>
          <w:tcPr>
            <w:tcW w:w="331" w:type="dxa"/>
            <w:tcBorders>
              <w:top w:val="double" w:sz="8" w:space="0" w:color="231F20"/>
              <w:right w:val="single" w:sz="4" w:space="0" w:color="231F20"/>
            </w:tcBorders>
            <w:shd w:val="clear" w:color="auto" w:fill="FCDFC8"/>
          </w:tcPr>
          <w:p w14:paraId="1F2EB470" w14:textId="77777777" w:rsidR="0057014F" w:rsidRDefault="0057014F">
            <w:pPr>
              <w:pStyle w:val="TableParagraph"/>
              <w:rPr>
                <w:rFonts w:ascii="Times New Roman"/>
                <w:sz w:val="14"/>
              </w:rPr>
            </w:pPr>
          </w:p>
        </w:tc>
        <w:tc>
          <w:tcPr>
            <w:tcW w:w="1298" w:type="dxa"/>
            <w:tcBorders>
              <w:top w:val="double" w:sz="8" w:space="0" w:color="231F20"/>
              <w:left w:val="single" w:sz="4" w:space="0" w:color="231F20"/>
            </w:tcBorders>
            <w:shd w:val="clear" w:color="auto" w:fill="FCDFC8"/>
          </w:tcPr>
          <w:p w14:paraId="5DCCEF83" w14:textId="77777777" w:rsidR="0057014F" w:rsidRDefault="001F5764">
            <w:pPr>
              <w:pStyle w:val="TableParagraph"/>
              <w:spacing w:before="23" w:line="161" w:lineRule="exact"/>
              <w:ind w:left="75" w:right="61"/>
              <w:jc w:val="center"/>
              <w:rPr>
                <w:b/>
                <w:sz w:val="15"/>
              </w:rPr>
            </w:pPr>
            <w:r>
              <w:rPr>
                <w:b/>
                <w:color w:val="231F20"/>
                <w:spacing w:val="-4"/>
                <w:sz w:val="15"/>
              </w:rPr>
              <w:t>ZONA</w:t>
            </w:r>
          </w:p>
        </w:tc>
        <w:tc>
          <w:tcPr>
            <w:tcW w:w="6855" w:type="dxa"/>
            <w:gridSpan w:val="5"/>
            <w:tcBorders>
              <w:top w:val="double" w:sz="8" w:space="0" w:color="231F20"/>
            </w:tcBorders>
            <w:shd w:val="clear" w:color="auto" w:fill="FCDFC8"/>
          </w:tcPr>
          <w:p w14:paraId="1A0D6672" w14:textId="77777777" w:rsidR="0057014F" w:rsidRDefault="001F5764">
            <w:pPr>
              <w:pStyle w:val="TableParagraph"/>
              <w:spacing w:before="24" w:line="160" w:lineRule="exact"/>
              <w:ind w:left="2560" w:right="2545"/>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57014F" w14:paraId="5F55ADCB" w14:textId="77777777">
        <w:trPr>
          <w:trHeight w:val="199"/>
        </w:trPr>
        <w:tc>
          <w:tcPr>
            <w:tcW w:w="331" w:type="dxa"/>
            <w:tcBorders>
              <w:bottom w:val="dotted" w:sz="4" w:space="0" w:color="231F20"/>
              <w:right w:val="single" w:sz="4" w:space="0" w:color="231F20"/>
            </w:tcBorders>
          </w:tcPr>
          <w:p w14:paraId="56695922" w14:textId="77777777" w:rsidR="0057014F" w:rsidRDefault="001F5764">
            <w:pPr>
              <w:pStyle w:val="TableParagraph"/>
              <w:spacing w:before="9" w:line="171" w:lineRule="exact"/>
              <w:ind w:right="108"/>
              <w:jc w:val="right"/>
              <w:rPr>
                <w:sz w:val="16"/>
              </w:rPr>
            </w:pPr>
            <w:r>
              <w:rPr>
                <w:color w:val="231F20"/>
                <w:sz w:val="16"/>
              </w:rPr>
              <w:t>9</w:t>
            </w:r>
          </w:p>
        </w:tc>
        <w:tc>
          <w:tcPr>
            <w:tcW w:w="1298" w:type="dxa"/>
            <w:tcBorders>
              <w:left w:val="single" w:sz="4" w:space="0" w:color="231F20"/>
              <w:bottom w:val="dotted" w:sz="4" w:space="0" w:color="231F20"/>
            </w:tcBorders>
          </w:tcPr>
          <w:p w14:paraId="228D51AF" w14:textId="77777777" w:rsidR="0057014F" w:rsidRDefault="001F5764">
            <w:pPr>
              <w:pStyle w:val="TableParagraph"/>
              <w:spacing w:before="17" w:line="163" w:lineRule="exact"/>
              <w:ind w:left="74" w:right="63"/>
              <w:jc w:val="center"/>
              <w:rPr>
                <w:b/>
                <w:sz w:val="15"/>
              </w:rPr>
            </w:pPr>
            <w:r>
              <w:rPr>
                <w:b/>
                <w:color w:val="231F20"/>
                <w:spacing w:val="-4"/>
                <w:sz w:val="15"/>
              </w:rPr>
              <w:t>Val</w:t>
            </w:r>
            <w:r>
              <w:rPr>
                <w:b/>
                <w:color w:val="231F20"/>
                <w:spacing w:val="-6"/>
                <w:sz w:val="15"/>
              </w:rPr>
              <w:t xml:space="preserve"> </w:t>
            </w:r>
            <w:r>
              <w:rPr>
                <w:b/>
                <w:color w:val="231F20"/>
                <w:spacing w:val="-2"/>
                <w:sz w:val="15"/>
              </w:rPr>
              <w:t>Sugana</w:t>
            </w:r>
          </w:p>
        </w:tc>
        <w:tc>
          <w:tcPr>
            <w:tcW w:w="1386" w:type="dxa"/>
            <w:vMerge w:val="restart"/>
            <w:tcBorders>
              <w:right w:val="single" w:sz="4" w:space="0" w:color="231F20"/>
            </w:tcBorders>
          </w:tcPr>
          <w:p w14:paraId="2283625E" w14:textId="77777777" w:rsidR="0057014F" w:rsidRDefault="0057014F">
            <w:pPr>
              <w:pStyle w:val="TableParagraph"/>
              <w:rPr>
                <w:rFonts w:ascii="Times New Roman"/>
                <w:sz w:val="14"/>
              </w:rPr>
            </w:pPr>
          </w:p>
        </w:tc>
        <w:tc>
          <w:tcPr>
            <w:tcW w:w="1370" w:type="dxa"/>
            <w:vMerge w:val="restart"/>
            <w:tcBorders>
              <w:left w:val="single" w:sz="4" w:space="0" w:color="231F20"/>
              <w:right w:val="single" w:sz="4" w:space="0" w:color="231F20"/>
            </w:tcBorders>
          </w:tcPr>
          <w:p w14:paraId="2561880B" w14:textId="77777777" w:rsidR="0057014F" w:rsidRDefault="001F5764">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29ACC3F2" w14:textId="77777777" w:rsidR="0057014F" w:rsidRDefault="001F5764">
            <w:pPr>
              <w:pStyle w:val="TableParagraph"/>
              <w:spacing w:before="28" w:line="181" w:lineRule="exact"/>
              <w:ind w:left="335"/>
              <w:rPr>
                <w:sz w:val="16"/>
              </w:rPr>
            </w:pPr>
            <w:r>
              <w:rPr>
                <w:color w:val="231F20"/>
                <w:sz w:val="16"/>
              </w:rPr>
              <w:t xml:space="preserve">(200 - </w:t>
            </w:r>
            <w:r>
              <w:rPr>
                <w:color w:val="231F20"/>
                <w:spacing w:val="-4"/>
                <w:sz w:val="16"/>
              </w:rPr>
              <w:t>500)</w:t>
            </w:r>
          </w:p>
        </w:tc>
        <w:tc>
          <w:tcPr>
            <w:tcW w:w="1370" w:type="dxa"/>
            <w:vMerge w:val="restart"/>
            <w:tcBorders>
              <w:left w:val="single" w:sz="4" w:space="0" w:color="231F20"/>
              <w:right w:val="single" w:sz="4" w:space="0" w:color="231F20"/>
            </w:tcBorders>
          </w:tcPr>
          <w:p w14:paraId="63E5EC5C" w14:textId="77777777" w:rsidR="0057014F" w:rsidRDefault="001F5764">
            <w:pPr>
              <w:pStyle w:val="TableParagraph"/>
              <w:spacing w:line="191" w:lineRule="exact"/>
              <w:ind w:left="48" w:right="25"/>
              <w:jc w:val="center"/>
              <w:rPr>
                <w:sz w:val="16"/>
              </w:rPr>
            </w:pPr>
            <w:r>
              <w:rPr>
                <w:color w:val="231F20"/>
                <w:sz w:val="16"/>
              </w:rPr>
              <w:t xml:space="preserve">Bassa </w:t>
            </w:r>
            <w:r>
              <w:rPr>
                <w:color w:val="231F20"/>
                <w:spacing w:val="-2"/>
                <w:sz w:val="16"/>
              </w:rPr>
              <w:t>montagna</w:t>
            </w:r>
          </w:p>
          <w:p w14:paraId="06A97046" w14:textId="77777777" w:rsidR="0057014F" w:rsidRDefault="001F5764">
            <w:pPr>
              <w:pStyle w:val="TableParagraph"/>
              <w:spacing w:before="28" w:line="181" w:lineRule="exact"/>
              <w:ind w:left="48" w:right="25"/>
              <w:jc w:val="center"/>
              <w:rPr>
                <w:sz w:val="16"/>
              </w:rPr>
            </w:pPr>
            <w:r>
              <w:rPr>
                <w:color w:val="231F20"/>
                <w:sz w:val="16"/>
              </w:rPr>
              <w:t xml:space="preserve">(500 - </w:t>
            </w:r>
            <w:r>
              <w:rPr>
                <w:color w:val="231F20"/>
                <w:spacing w:val="-4"/>
                <w:sz w:val="16"/>
              </w:rPr>
              <w:t>800)</w:t>
            </w:r>
          </w:p>
        </w:tc>
        <w:tc>
          <w:tcPr>
            <w:tcW w:w="1370" w:type="dxa"/>
            <w:vMerge w:val="restart"/>
            <w:tcBorders>
              <w:left w:val="single" w:sz="4" w:space="0" w:color="231F20"/>
              <w:right w:val="single" w:sz="4" w:space="0" w:color="231F20"/>
            </w:tcBorders>
          </w:tcPr>
          <w:p w14:paraId="2D44E1A8" w14:textId="77777777" w:rsidR="0057014F" w:rsidRDefault="001F5764">
            <w:pPr>
              <w:pStyle w:val="TableParagraph"/>
              <w:spacing w:line="191" w:lineRule="exact"/>
              <w:ind w:left="48" w:right="25"/>
              <w:jc w:val="center"/>
              <w:rPr>
                <w:sz w:val="16"/>
              </w:rPr>
            </w:pPr>
            <w:r>
              <w:rPr>
                <w:color w:val="231F20"/>
                <w:sz w:val="16"/>
              </w:rPr>
              <w:t xml:space="preserve">Media </w:t>
            </w:r>
            <w:r>
              <w:rPr>
                <w:color w:val="231F20"/>
                <w:spacing w:val="-2"/>
                <w:sz w:val="16"/>
              </w:rPr>
              <w:t>montagna</w:t>
            </w:r>
          </w:p>
          <w:p w14:paraId="4691B4A9" w14:textId="77777777" w:rsidR="0057014F" w:rsidRDefault="001F5764">
            <w:pPr>
              <w:pStyle w:val="TableParagraph"/>
              <w:spacing w:before="28" w:line="181" w:lineRule="exact"/>
              <w:ind w:left="48" w:right="25"/>
              <w:jc w:val="center"/>
              <w:rPr>
                <w:sz w:val="16"/>
              </w:rPr>
            </w:pPr>
            <w:r>
              <w:rPr>
                <w:color w:val="231F20"/>
                <w:sz w:val="16"/>
              </w:rPr>
              <w:t xml:space="preserve">(800 - </w:t>
            </w:r>
            <w:r>
              <w:rPr>
                <w:color w:val="231F20"/>
                <w:spacing w:val="-2"/>
                <w:sz w:val="16"/>
              </w:rPr>
              <w:t>1200)</w:t>
            </w:r>
          </w:p>
        </w:tc>
        <w:tc>
          <w:tcPr>
            <w:tcW w:w="1359" w:type="dxa"/>
            <w:vMerge w:val="restart"/>
            <w:tcBorders>
              <w:left w:val="single" w:sz="4" w:space="0" w:color="231F20"/>
            </w:tcBorders>
          </w:tcPr>
          <w:p w14:paraId="5ECC8DEF" w14:textId="77777777" w:rsidR="0057014F" w:rsidRDefault="001F5764">
            <w:pPr>
              <w:pStyle w:val="TableParagraph"/>
              <w:spacing w:line="191" w:lineRule="exact"/>
              <w:ind w:left="273" w:right="251"/>
              <w:jc w:val="center"/>
              <w:rPr>
                <w:sz w:val="16"/>
              </w:rPr>
            </w:pPr>
            <w:r>
              <w:rPr>
                <w:color w:val="231F20"/>
                <w:spacing w:val="-2"/>
                <w:sz w:val="16"/>
              </w:rPr>
              <w:t>Montagna</w:t>
            </w:r>
          </w:p>
          <w:p w14:paraId="686E0228" w14:textId="77777777" w:rsidR="0057014F" w:rsidRDefault="001F5764">
            <w:pPr>
              <w:pStyle w:val="TableParagraph"/>
              <w:spacing w:before="28" w:line="181" w:lineRule="exact"/>
              <w:ind w:left="273" w:right="251"/>
              <w:jc w:val="center"/>
              <w:rPr>
                <w:sz w:val="16"/>
              </w:rPr>
            </w:pPr>
            <w:r>
              <w:rPr>
                <w:color w:val="231F20"/>
                <w:sz w:val="16"/>
              </w:rPr>
              <w:t xml:space="preserve">(&gt; </w:t>
            </w:r>
            <w:r>
              <w:rPr>
                <w:color w:val="231F20"/>
                <w:spacing w:val="-2"/>
                <w:sz w:val="16"/>
              </w:rPr>
              <w:t>1200)</w:t>
            </w:r>
          </w:p>
        </w:tc>
      </w:tr>
      <w:tr w:rsidR="0057014F" w14:paraId="1799DE17" w14:textId="77777777">
        <w:trPr>
          <w:trHeight w:val="200"/>
        </w:trPr>
        <w:tc>
          <w:tcPr>
            <w:tcW w:w="331" w:type="dxa"/>
            <w:tcBorders>
              <w:top w:val="dotted" w:sz="4" w:space="0" w:color="231F20"/>
              <w:bottom w:val="dotted" w:sz="4" w:space="0" w:color="231F20"/>
              <w:right w:val="single" w:sz="4" w:space="0" w:color="231F20"/>
            </w:tcBorders>
          </w:tcPr>
          <w:p w14:paraId="74F928D9"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15A10073" w14:textId="77777777" w:rsidR="0057014F" w:rsidRDefault="0057014F">
            <w:pPr>
              <w:pStyle w:val="TableParagraph"/>
              <w:rPr>
                <w:rFonts w:ascii="Times New Roman"/>
                <w:sz w:val="12"/>
              </w:rPr>
            </w:pPr>
          </w:p>
        </w:tc>
        <w:tc>
          <w:tcPr>
            <w:tcW w:w="1386" w:type="dxa"/>
            <w:vMerge/>
            <w:tcBorders>
              <w:top w:val="nil"/>
              <w:right w:val="single" w:sz="4" w:space="0" w:color="231F20"/>
            </w:tcBorders>
          </w:tcPr>
          <w:p w14:paraId="5C9AF9BE"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406BD02E"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031E4C9B" w14:textId="77777777" w:rsidR="0057014F" w:rsidRDefault="0057014F">
            <w:pPr>
              <w:rPr>
                <w:sz w:val="2"/>
                <w:szCs w:val="2"/>
              </w:rPr>
            </w:pPr>
          </w:p>
        </w:tc>
        <w:tc>
          <w:tcPr>
            <w:tcW w:w="1370" w:type="dxa"/>
            <w:vMerge/>
            <w:tcBorders>
              <w:top w:val="nil"/>
              <w:left w:val="single" w:sz="4" w:space="0" w:color="231F20"/>
              <w:right w:val="single" w:sz="4" w:space="0" w:color="231F20"/>
            </w:tcBorders>
          </w:tcPr>
          <w:p w14:paraId="3C6D8C42" w14:textId="77777777" w:rsidR="0057014F" w:rsidRDefault="0057014F">
            <w:pPr>
              <w:rPr>
                <w:sz w:val="2"/>
                <w:szCs w:val="2"/>
              </w:rPr>
            </w:pPr>
          </w:p>
        </w:tc>
        <w:tc>
          <w:tcPr>
            <w:tcW w:w="1359" w:type="dxa"/>
            <w:vMerge/>
            <w:tcBorders>
              <w:top w:val="nil"/>
              <w:left w:val="single" w:sz="4" w:space="0" w:color="231F20"/>
            </w:tcBorders>
          </w:tcPr>
          <w:p w14:paraId="51AA916D" w14:textId="77777777" w:rsidR="0057014F" w:rsidRDefault="0057014F">
            <w:pPr>
              <w:rPr>
                <w:sz w:val="2"/>
                <w:szCs w:val="2"/>
              </w:rPr>
            </w:pPr>
          </w:p>
        </w:tc>
      </w:tr>
      <w:tr w:rsidR="0057014F" w14:paraId="319908A3" w14:textId="77777777">
        <w:trPr>
          <w:trHeight w:val="200"/>
        </w:trPr>
        <w:tc>
          <w:tcPr>
            <w:tcW w:w="331" w:type="dxa"/>
            <w:tcBorders>
              <w:top w:val="dotted" w:sz="4" w:space="0" w:color="231F20"/>
              <w:bottom w:val="dotted" w:sz="4" w:space="0" w:color="231F20"/>
              <w:right w:val="single" w:sz="4" w:space="0" w:color="231F20"/>
            </w:tcBorders>
          </w:tcPr>
          <w:p w14:paraId="04E9C385" w14:textId="77777777" w:rsidR="0057014F" w:rsidRDefault="0057014F">
            <w:pPr>
              <w:pStyle w:val="TableParagraph"/>
              <w:rPr>
                <w:rFonts w:ascii="Times New Roman"/>
                <w:sz w:val="12"/>
              </w:rPr>
            </w:pPr>
          </w:p>
        </w:tc>
        <w:tc>
          <w:tcPr>
            <w:tcW w:w="1298" w:type="dxa"/>
            <w:tcBorders>
              <w:top w:val="dotted" w:sz="4" w:space="0" w:color="231F20"/>
              <w:left w:val="single" w:sz="4" w:space="0" w:color="231F20"/>
              <w:bottom w:val="dotted" w:sz="4" w:space="0" w:color="231F20"/>
            </w:tcBorders>
          </w:tcPr>
          <w:p w14:paraId="16FE6A69" w14:textId="77777777" w:rsidR="0057014F" w:rsidRDefault="0057014F">
            <w:pPr>
              <w:pStyle w:val="TableParagraph"/>
              <w:rPr>
                <w:rFonts w:ascii="Times New Roman"/>
                <w:sz w:val="12"/>
              </w:rPr>
            </w:pPr>
          </w:p>
        </w:tc>
        <w:tc>
          <w:tcPr>
            <w:tcW w:w="1386" w:type="dxa"/>
            <w:tcBorders>
              <w:right w:val="single" w:sz="4" w:space="0" w:color="231F20"/>
            </w:tcBorders>
          </w:tcPr>
          <w:p w14:paraId="3944EE40" w14:textId="77777777" w:rsidR="0057014F" w:rsidRDefault="001F5764">
            <w:pPr>
              <w:pStyle w:val="TableParagraph"/>
              <w:spacing w:before="9" w:line="170" w:lineRule="exact"/>
              <w:ind w:left="235"/>
              <w:rPr>
                <w:b/>
                <w:sz w:val="15"/>
              </w:rPr>
            </w:pPr>
            <w:r>
              <w:rPr>
                <w:b/>
                <w:color w:val="231F20"/>
                <w:spacing w:val="-2"/>
                <w:sz w:val="15"/>
              </w:rPr>
              <w:t>Destinazione</w:t>
            </w:r>
          </w:p>
        </w:tc>
        <w:tc>
          <w:tcPr>
            <w:tcW w:w="5469" w:type="dxa"/>
            <w:gridSpan w:val="4"/>
            <w:tcBorders>
              <w:left w:val="single" w:sz="4" w:space="0" w:color="231F20"/>
            </w:tcBorders>
          </w:tcPr>
          <w:p w14:paraId="2474D841" w14:textId="77777777" w:rsidR="0057014F" w:rsidRDefault="001F5764">
            <w:pPr>
              <w:pStyle w:val="TableParagraph"/>
              <w:spacing w:before="15" w:line="165" w:lineRule="exact"/>
              <w:ind w:left="2407" w:right="2397"/>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57014F" w14:paraId="06A5ACC7" w14:textId="77777777">
        <w:trPr>
          <w:trHeight w:val="205"/>
        </w:trPr>
        <w:tc>
          <w:tcPr>
            <w:tcW w:w="331" w:type="dxa"/>
            <w:tcBorders>
              <w:top w:val="dotted" w:sz="4" w:space="0" w:color="231F20"/>
              <w:bottom w:val="dotted" w:sz="4" w:space="0" w:color="231F20"/>
              <w:right w:val="single" w:sz="4" w:space="0" w:color="231F20"/>
            </w:tcBorders>
          </w:tcPr>
          <w:p w14:paraId="56ED1294" w14:textId="77777777" w:rsidR="0057014F" w:rsidRDefault="0057014F">
            <w:pPr>
              <w:pStyle w:val="TableParagraph"/>
              <w:rPr>
                <w:rFonts w:ascii="Times New Roman"/>
                <w:sz w:val="14"/>
              </w:rPr>
            </w:pPr>
          </w:p>
        </w:tc>
        <w:tc>
          <w:tcPr>
            <w:tcW w:w="1298" w:type="dxa"/>
            <w:tcBorders>
              <w:top w:val="dotted" w:sz="4" w:space="0" w:color="231F20"/>
              <w:left w:val="single" w:sz="4" w:space="0" w:color="231F20"/>
              <w:bottom w:val="dotted" w:sz="4" w:space="0" w:color="231F20"/>
            </w:tcBorders>
          </w:tcPr>
          <w:p w14:paraId="5FEEAEE6" w14:textId="77777777" w:rsidR="0057014F" w:rsidRDefault="0057014F">
            <w:pPr>
              <w:pStyle w:val="TableParagraph"/>
              <w:rPr>
                <w:rFonts w:ascii="Times New Roman"/>
                <w:sz w:val="14"/>
              </w:rPr>
            </w:pPr>
          </w:p>
        </w:tc>
        <w:tc>
          <w:tcPr>
            <w:tcW w:w="1386" w:type="dxa"/>
            <w:tcBorders>
              <w:bottom w:val="dotted" w:sz="4" w:space="0" w:color="231F20"/>
              <w:right w:val="single" w:sz="4" w:space="0" w:color="231F20"/>
            </w:tcBorders>
          </w:tcPr>
          <w:p w14:paraId="62B8A66A" w14:textId="77777777" w:rsidR="0057014F" w:rsidRDefault="001F5764">
            <w:pPr>
              <w:pStyle w:val="TableParagraph"/>
              <w:spacing w:line="185" w:lineRule="exact"/>
              <w:ind w:left="479" w:right="494"/>
              <w:jc w:val="center"/>
              <w:rPr>
                <w:sz w:val="16"/>
              </w:rPr>
            </w:pPr>
            <w:r>
              <w:rPr>
                <w:color w:val="231F20"/>
                <w:spacing w:val="-4"/>
                <w:sz w:val="16"/>
              </w:rPr>
              <w:t>Prato</w:t>
            </w:r>
          </w:p>
        </w:tc>
        <w:tc>
          <w:tcPr>
            <w:tcW w:w="1370" w:type="dxa"/>
            <w:tcBorders>
              <w:left w:val="single" w:sz="4" w:space="0" w:color="231F20"/>
              <w:bottom w:val="dotted" w:sz="4" w:space="0" w:color="231F20"/>
              <w:right w:val="single" w:sz="4" w:space="0" w:color="231F20"/>
            </w:tcBorders>
          </w:tcPr>
          <w:p w14:paraId="60D509D2" w14:textId="77777777" w:rsidR="0057014F" w:rsidRDefault="001F5764">
            <w:pPr>
              <w:pStyle w:val="TableParagraph"/>
              <w:spacing w:line="185" w:lineRule="exact"/>
              <w:ind w:left="48" w:right="9"/>
              <w:jc w:val="center"/>
              <w:rPr>
                <w:sz w:val="16"/>
              </w:rPr>
            </w:pPr>
            <w:r>
              <w:rPr>
                <w:color w:val="231F20"/>
                <w:spacing w:val="-5"/>
                <w:sz w:val="16"/>
              </w:rPr>
              <w:t>90</w:t>
            </w:r>
          </w:p>
        </w:tc>
        <w:tc>
          <w:tcPr>
            <w:tcW w:w="1370" w:type="dxa"/>
            <w:tcBorders>
              <w:left w:val="single" w:sz="4" w:space="0" w:color="231F20"/>
              <w:bottom w:val="dotted" w:sz="4" w:space="0" w:color="231F20"/>
              <w:right w:val="single" w:sz="4" w:space="0" w:color="231F20"/>
            </w:tcBorders>
          </w:tcPr>
          <w:p w14:paraId="67E6AAE8" w14:textId="77777777" w:rsidR="0057014F" w:rsidRDefault="001F5764">
            <w:pPr>
              <w:pStyle w:val="TableParagraph"/>
              <w:spacing w:line="185" w:lineRule="exact"/>
              <w:ind w:right="581"/>
              <w:jc w:val="right"/>
              <w:rPr>
                <w:sz w:val="16"/>
              </w:rPr>
            </w:pPr>
            <w:r>
              <w:rPr>
                <w:color w:val="231F20"/>
                <w:spacing w:val="-5"/>
                <w:sz w:val="16"/>
              </w:rPr>
              <w:t>70</w:t>
            </w:r>
          </w:p>
        </w:tc>
        <w:tc>
          <w:tcPr>
            <w:tcW w:w="1370" w:type="dxa"/>
            <w:tcBorders>
              <w:left w:val="single" w:sz="4" w:space="0" w:color="231F20"/>
              <w:bottom w:val="dotted" w:sz="4" w:space="0" w:color="231F20"/>
              <w:right w:val="single" w:sz="4" w:space="0" w:color="231F20"/>
            </w:tcBorders>
          </w:tcPr>
          <w:p w14:paraId="17377C85" w14:textId="77777777" w:rsidR="0057014F" w:rsidRDefault="001F5764">
            <w:pPr>
              <w:pStyle w:val="TableParagraph"/>
              <w:spacing w:line="185" w:lineRule="exact"/>
              <w:ind w:left="623"/>
              <w:rPr>
                <w:sz w:val="16"/>
              </w:rPr>
            </w:pPr>
            <w:r>
              <w:rPr>
                <w:color w:val="231F20"/>
                <w:spacing w:val="-5"/>
                <w:sz w:val="16"/>
              </w:rPr>
              <w:t>60</w:t>
            </w:r>
          </w:p>
        </w:tc>
        <w:tc>
          <w:tcPr>
            <w:tcW w:w="1359" w:type="dxa"/>
            <w:tcBorders>
              <w:left w:val="single" w:sz="4" w:space="0" w:color="231F20"/>
              <w:bottom w:val="dotted" w:sz="4" w:space="0" w:color="231F20"/>
            </w:tcBorders>
          </w:tcPr>
          <w:p w14:paraId="46B0C5EB" w14:textId="77777777" w:rsidR="0057014F" w:rsidRDefault="0057014F">
            <w:pPr>
              <w:pStyle w:val="TableParagraph"/>
              <w:rPr>
                <w:rFonts w:ascii="Times New Roman"/>
                <w:sz w:val="14"/>
              </w:rPr>
            </w:pPr>
          </w:p>
        </w:tc>
      </w:tr>
      <w:tr w:rsidR="0057014F" w14:paraId="3703E9F4" w14:textId="77777777">
        <w:trPr>
          <w:trHeight w:val="194"/>
        </w:trPr>
        <w:tc>
          <w:tcPr>
            <w:tcW w:w="331" w:type="dxa"/>
            <w:tcBorders>
              <w:top w:val="dotted" w:sz="4" w:space="0" w:color="231F20"/>
              <w:right w:val="single" w:sz="4" w:space="0" w:color="231F20"/>
            </w:tcBorders>
          </w:tcPr>
          <w:p w14:paraId="1CE2110E" w14:textId="77777777" w:rsidR="0057014F" w:rsidRDefault="0057014F">
            <w:pPr>
              <w:pStyle w:val="TableParagraph"/>
              <w:rPr>
                <w:rFonts w:ascii="Times New Roman"/>
                <w:sz w:val="12"/>
              </w:rPr>
            </w:pPr>
          </w:p>
        </w:tc>
        <w:tc>
          <w:tcPr>
            <w:tcW w:w="1298" w:type="dxa"/>
            <w:tcBorders>
              <w:top w:val="dotted" w:sz="4" w:space="0" w:color="231F20"/>
              <w:left w:val="single" w:sz="4" w:space="0" w:color="231F20"/>
            </w:tcBorders>
          </w:tcPr>
          <w:p w14:paraId="27B519DC" w14:textId="77777777" w:rsidR="0057014F" w:rsidRDefault="0057014F">
            <w:pPr>
              <w:pStyle w:val="TableParagraph"/>
              <w:rPr>
                <w:rFonts w:ascii="Times New Roman"/>
                <w:sz w:val="12"/>
              </w:rPr>
            </w:pPr>
          </w:p>
        </w:tc>
        <w:tc>
          <w:tcPr>
            <w:tcW w:w="1386" w:type="dxa"/>
            <w:tcBorders>
              <w:top w:val="dotted" w:sz="4" w:space="0" w:color="231F20"/>
              <w:right w:val="single" w:sz="4" w:space="0" w:color="231F20"/>
            </w:tcBorders>
          </w:tcPr>
          <w:p w14:paraId="69ADC33E" w14:textId="77777777" w:rsidR="0057014F" w:rsidRDefault="001F5764">
            <w:pPr>
              <w:pStyle w:val="TableParagraph"/>
              <w:spacing w:before="4" w:line="171" w:lineRule="exact"/>
              <w:ind w:left="189"/>
              <w:rPr>
                <w:sz w:val="16"/>
              </w:rPr>
            </w:pPr>
            <w:r>
              <w:rPr>
                <w:color w:val="231F20"/>
                <w:sz w:val="16"/>
              </w:rPr>
              <w:t>Prato</w:t>
            </w:r>
            <w:r>
              <w:rPr>
                <w:color w:val="231F20"/>
                <w:spacing w:val="-7"/>
                <w:sz w:val="16"/>
              </w:rPr>
              <w:t xml:space="preserve"> </w:t>
            </w:r>
            <w:r>
              <w:rPr>
                <w:color w:val="231F20"/>
                <w:spacing w:val="-2"/>
                <w:sz w:val="16"/>
              </w:rPr>
              <w:t>pascolo</w:t>
            </w:r>
          </w:p>
        </w:tc>
        <w:tc>
          <w:tcPr>
            <w:tcW w:w="1370" w:type="dxa"/>
            <w:tcBorders>
              <w:top w:val="dotted" w:sz="4" w:space="0" w:color="231F20"/>
              <w:left w:val="single" w:sz="4" w:space="0" w:color="231F20"/>
              <w:right w:val="single" w:sz="4" w:space="0" w:color="231F20"/>
            </w:tcBorders>
          </w:tcPr>
          <w:p w14:paraId="4A2815D0" w14:textId="77777777" w:rsidR="0057014F" w:rsidRDefault="001F5764">
            <w:pPr>
              <w:pStyle w:val="TableParagraph"/>
              <w:spacing w:before="4" w:line="171" w:lineRule="exact"/>
              <w:ind w:left="48" w:right="9"/>
              <w:jc w:val="center"/>
              <w:rPr>
                <w:sz w:val="16"/>
              </w:rPr>
            </w:pPr>
            <w:r>
              <w:rPr>
                <w:color w:val="231F20"/>
                <w:spacing w:val="-5"/>
                <w:sz w:val="16"/>
              </w:rPr>
              <w:t>70</w:t>
            </w:r>
          </w:p>
        </w:tc>
        <w:tc>
          <w:tcPr>
            <w:tcW w:w="1370" w:type="dxa"/>
            <w:tcBorders>
              <w:top w:val="dotted" w:sz="4" w:space="0" w:color="231F20"/>
              <w:left w:val="single" w:sz="4" w:space="0" w:color="231F20"/>
              <w:right w:val="single" w:sz="4" w:space="0" w:color="231F20"/>
            </w:tcBorders>
          </w:tcPr>
          <w:p w14:paraId="7ED9A2CD" w14:textId="77777777" w:rsidR="0057014F" w:rsidRDefault="001F5764">
            <w:pPr>
              <w:pStyle w:val="TableParagraph"/>
              <w:spacing w:before="4" w:line="171" w:lineRule="exact"/>
              <w:ind w:right="581"/>
              <w:jc w:val="right"/>
              <w:rPr>
                <w:sz w:val="16"/>
              </w:rPr>
            </w:pPr>
            <w:r>
              <w:rPr>
                <w:color w:val="231F20"/>
                <w:spacing w:val="-5"/>
                <w:sz w:val="16"/>
              </w:rPr>
              <w:t>50</w:t>
            </w:r>
          </w:p>
        </w:tc>
        <w:tc>
          <w:tcPr>
            <w:tcW w:w="1370" w:type="dxa"/>
            <w:tcBorders>
              <w:top w:val="dotted" w:sz="4" w:space="0" w:color="231F20"/>
              <w:left w:val="single" w:sz="4" w:space="0" w:color="231F20"/>
              <w:right w:val="single" w:sz="4" w:space="0" w:color="231F20"/>
            </w:tcBorders>
          </w:tcPr>
          <w:p w14:paraId="7E47954B" w14:textId="77777777" w:rsidR="0057014F" w:rsidRDefault="001F5764">
            <w:pPr>
              <w:pStyle w:val="TableParagraph"/>
              <w:spacing w:before="4" w:line="171" w:lineRule="exact"/>
              <w:ind w:left="623"/>
              <w:rPr>
                <w:sz w:val="16"/>
              </w:rPr>
            </w:pPr>
            <w:r>
              <w:rPr>
                <w:color w:val="231F20"/>
                <w:spacing w:val="-5"/>
                <w:sz w:val="16"/>
              </w:rPr>
              <w:t>40</w:t>
            </w:r>
          </w:p>
        </w:tc>
        <w:tc>
          <w:tcPr>
            <w:tcW w:w="1359" w:type="dxa"/>
            <w:tcBorders>
              <w:top w:val="dotted" w:sz="4" w:space="0" w:color="231F20"/>
              <w:left w:val="single" w:sz="4" w:space="0" w:color="231F20"/>
            </w:tcBorders>
          </w:tcPr>
          <w:p w14:paraId="1B3763FF" w14:textId="77777777" w:rsidR="0057014F" w:rsidRDefault="001F5764">
            <w:pPr>
              <w:pStyle w:val="TableParagraph"/>
              <w:spacing w:before="4" w:line="171" w:lineRule="exact"/>
              <w:ind w:right="585"/>
              <w:jc w:val="right"/>
              <w:rPr>
                <w:sz w:val="16"/>
              </w:rPr>
            </w:pPr>
            <w:r>
              <w:rPr>
                <w:color w:val="231F20"/>
                <w:spacing w:val="-5"/>
                <w:sz w:val="16"/>
              </w:rPr>
              <w:t>30</w:t>
            </w:r>
          </w:p>
        </w:tc>
      </w:tr>
    </w:tbl>
    <w:p w14:paraId="2C3317F3" w14:textId="77777777" w:rsidR="0057014F" w:rsidRDefault="001F5764">
      <w:pPr>
        <w:spacing w:before="98"/>
        <w:ind w:right="1779"/>
        <w:jc w:val="right"/>
        <w:rPr>
          <w:i/>
          <w:color w:val="231F20"/>
          <w:spacing w:val="-2"/>
          <w:sz w:val="14"/>
        </w:rPr>
      </w:pPr>
      <w:r>
        <w:rPr>
          <w:i/>
          <w:color w:val="231F20"/>
          <w:sz w:val="14"/>
        </w:rPr>
        <w:t>continua</w:t>
      </w:r>
      <w:r>
        <w:rPr>
          <w:i/>
          <w:color w:val="231F20"/>
          <w:spacing w:val="-2"/>
          <w:sz w:val="14"/>
        </w:rPr>
        <w:t xml:space="preserve"> </w:t>
      </w:r>
      <w:r>
        <w:rPr>
          <w:i/>
          <w:color w:val="231F20"/>
          <w:sz w:val="14"/>
        </w:rPr>
        <w:t>a</w:t>
      </w:r>
      <w:r>
        <w:rPr>
          <w:i/>
          <w:color w:val="231F20"/>
          <w:spacing w:val="-1"/>
          <w:sz w:val="14"/>
        </w:rPr>
        <w:t xml:space="preserve"> </w:t>
      </w:r>
      <w:r>
        <w:rPr>
          <w:i/>
          <w:color w:val="231F20"/>
          <w:sz w:val="14"/>
        </w:rPr>
        <w:t>pagina</w:t>
      </w:r>
      <w:r>
        <w:rPr>
          <w:i/>
          <w:color w:val="231F20"/>
          <w:spacing w:val="-1"/>
          <w:sz w:val="14"/>
        </w:rPr>
        <w:t xml:space="preserve"> </w:t>
      </w:r>
      <w:r>
        <w:rPr>
          <w:i/>
          <w:color w:val="231F20"/>
          <w:spacing w:val="-2"/>
          <w:sz w:val="14"/>
        </w:rPr>
        <w:t>seguente</w:t>
      </w:r>
    </w:p>
    <w:p w14:paraId="166D80C7" w14:textId="11D48838" w:rsidR="004F5F1C" w:rsidRPr="004F5F1C" w:rsidRDefault="004F5F1C" w:rsidP="004F5F1C">
      <w:pPr>
        <w:rPr>
          <w:i/>
          <w:color w:val="231F20"/>
          <w:spacing w:val="-2"/>
          <w:sz w:val="14"/>
        </w:rPr>
      </w:pPr>
      <w:r>
        <w:rPr>
          <w:i/>
          <w:color w:val="231F20"/>
          <w:spacing w:val="-2"/>
          <w:sz w:val="14"/>
        </w:rPr>
        <w:br w:type="page"/>
      </w:r>
    </w:p>
    <w:tbl>
      <w:tblPr>
        <w:tblStyle w:val="TableNormal"/>
        <w:tblW w:w="0" w:type="auto"/>
        <w:tblInd w:w="9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1"/>
        <w:gridCol w:w="1300"/>
        <w:gridCol w:w="1387"/>
        <w:gridCol w:w="1371"/>
        <w:gridCol w:w="1371"/>
        <w:gridCol w:w="1371"/>
        <w:gridCol w:w="1358"/>
      </w:tblGrid>
      <w:tr w:rsidR="004F5F1C" w14:paraId="43CC9733" w14:textId="77777777" w:rsidTr="00396787">
        <w:trPr>
          <w:trHeight w:val="189"/>
        </w:trPr>
        <w:tc>
          <w:tcPr>
            <w:tcW w:w="331" w:type="dxa"/>
            <w:tcBorders>
              <w:right w:val="single" w:sz="4" w:space="0" w:color="231F20"/>
            </w:tcBorders>
            <w:shd w:val="clear" w:color="auto" w:fill="FCDFC8"/>
          </w:tcPr>
          <w:p w14:paraId="19797F9D"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65217AA8" w14:textId="77777777" w:rsidR="004F5F1C" w:rsidRDefault="004F5F1C" w:rsidP="007E086E">
            <w:pPr>
              <w:pStyle w:val="TableParagraph"/>
              <w:spacing w:before="9" w:line="161" w:lineRule="exact"/>
              <w:ind w:left="48" w:right="27"/>
              <w:jc w:val="center"/>
              <w:rPr>
                <w:b/>
                <w:sz w:val="15"/>
              </w:rPr>
            </w:pPr>
            <w:r>
              <w:rPr>
                <w:b/>
                <w:color w:val="231F20"/>
                <w:spacing w:val="-4"/>
                <w:sz w:val="15"/>
              </w:rPr>
              <w:t>ZONA</w:t>
            </w:r>
          </w:p>
        </w:tc>
        <w:tc>
          <w:tcPr>
            <w:tcW w:w="6858" w:type="dxa"/>
            <w:gridSpan w:val="5"/>
            <w:shd w:val="clear" w:color="auto" w:fill="FCDFC8"/>
          </w:tcPr>
          <w:p w14:paraId="506B69F4" w14:textId="77777777" w:rsidR="004F5F1C" w:rsidRDefault="004F5F1C" w:rsidP="007E086E">
            <w:pPr>
              <w:pStyle w:val="TableParagraph"/>
              <w:spacing w:before="10" w:line="160" w:lineRule="exact"/>
              <w:ind w:left="2565" w:right="2549"/>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53D86415" w14:textId="77777777" w:rsidTr="00396787">
        <w:trPr>
          <w:trHeight w:val="200"/>
        </w:trPr>
        <w:tc>
          <w:tcPr>
            <w:tcW w:w="331" w:type="dxa"/>
            <w:tcBorders>
              <w:bottom w:val="dotted" w:sz="4" w:space="0" w:color="231F20"/>
              <w:right w:val="single" w:sz="4" w:space="0" w:color="231F20"/>
            </w:tcBorders>
          </w:tcPr>
          <w:p w14:paraId="1AD1460A" w14:textId="77777777" w:rsidR="004F5F1C" w:rsidRDefault="004F5F1C" w:rsidP="007E086E">
            <w:pPr>
              <w:pStyle w:val="TableParagraph"/>
              <w:spacing w:before="9" w:line="171" w:lineRule="exact"/>
              <w:ind w:left="64" w:right="47"/>
              <w:jc w:val="center"/>
              <w:rPr>
                <w:sz w:val="16"/>
              </w:rPr>
            </w:pPr>
            <w:r>
              <w:rPr>
                <w:color w:val="231F20"/>
                <w:spacing w:val="-5"/>
                <w:sz w:val="16"/>
              </w:rPr>
              <w:t>10</w:t>
            </w:r>
          </w:p>
        </w:tc>
        <w:tc>
          <w:tcPr>
            <w:tcW w:w="1300" w:type="dxa"/>
            <w:tcBorders>
              <w:left w:val="single" w:sz="4" w:space="0" w:color="231F20"/>
              <w:bottom w:val="dotted" w:sz="4" w:space="0" w:color="231F20"/>
            </w:tcBorders>
          </w:tcPr>
          <w:p w14:paraId="69789E2F" w14:textId="77777777" w:rsidR="004F5F1C" w:rsidRDefault="004F5F1C" w:rsidP="007E086E">
            <w:pPr>
              <w:pStyle w:val="TableParagraph"/>
              <w:spacing w:before="17" w:line="163" w:lineRule="exact"/>
              <w:ind w:left="48" w:right="30"/>
              <w:jc w:val="center"/>
              <w:rPr>
                <w:b/>
                <w:sz w:val="15"/>
              </w:rPr>
            </w:pPr>
            <w:r>
              <w:rPr>
                <w:b/>
                <w:color w:val="231F20"/>
                <w:spacing w:val="-4"/>
                <w:sz w:val="15"/>
              </w:rPr>
              <w:t>Altopiano</w:t>
            </w:r>
            <w:r>
              <w:rPr>
                <w:b/>
                <w:color w:val="231F20"/>
                <w:spacing w:val="-1"/>
                <w:sz w:val="15"/>
              </w:rPr>
              <w:t xml:space="preserve"> </w:t>
            </w:r>
            <w:r>
              <w:rPr>
                <w:b/>
                <w:color w:val="231F20"/>
                <w:spacing w:val="-4"/>
                <w:sz w:val="15"/>
              </w:rPr>
              <w:t>di</w:t>
            </w:r>
            <w:r>
              <w:rPr>
                <w:b/>
                <w:color w:val="231F20"/>
                <w:spacing w:val="2"/>
                <w:sz w:val="15"/>
              </w:rPr>
              <w:t xml:space="preserve"> </w:t>
            </w:r>
            <w:r>
              <w:rPr>
                <w:b/>
                <w:color w:val="231F20"/>
                <w:spacing w:val="-4"/>
                <w:sz w:val="15"/>
              </w:rPr>
              <w:t>Pinè</w:t>
            </w:r>
          </w:p>
        </w:tc>
        <w:tc>
          <w:tcPr>
            <w:tcW w:w="1387" w:type="dxa"/>
            <w:vMerge w:val="restart"/>
            <w:tcBorders>
              <w:right w:val="single" w:sz="4" w:space="0" w:color="231F20"/>
            </w:tcBorders>
          </w:tcPr>
          <w:p w14:paraId="535965E3"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27A69620" w14:textId="77777777" w:rsidR="004F5F1C" w:rsidRDefault="004F5F1C" w:rsidP="007E086E">
            <w:pPr>
              <w:pStyle w:val="TableParagraph"/>
              <w:spacing w:line="191" w:lineRule="exact"/>
              <w:ind w:left="275"/>
              <w:rPr>
                <w:sz w:val="16"/>
              </w:rPr>
            </w:pPr>
            <w:r>
              <w:rPr>
                <w:color w:val="231F20"/>
                <w:sz w:val="16"/>
              </w:rPr>
              <w:t>Fondo</w:t>
            </w:r>
            <w:r>
              <w:rPr>
                <w:color w:val="231F20"/>
                <w:spacing w:val="-3"/>
                <w:sz w:val="16"/>
              </w:rPr>
              <w:t xml:space="preserve"> </w:t>
            </w:r>
            <w:r>
              <w:rPr>
                <w:color w:val="231F20"/>
                <w:spacing w:val="-2"/>
                <w:sz w:val="16"/>
              </w:rPr>
              <w:t>Valle</w:t>
            </w:r>
          </w:p>
          <w:p w14:paraId="3CDA093D" w14:textId="77777777" w:rsidR="004F5F1C" w:rsidRDefault="004F5F1C" w:rsidP="007E086E">
            <w:pPr>
              <w:pStyle w:val="TableParagraph"/>
              <w:spacing w:before="28" w:line="181" w:lineRule="exact"/>
              <w:ind w:left="336"/>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13A14B2B" w14:textId="77777777" w:rsidR="004F5F1C" w:rsidRDefault="004F5F1C" w:rsidP="007E086E">
            <w:pPr>
              <w:pStyle w:val="TableParagraph"/>
              <w:spacing w:line="191" w:lineRule="exact"/>
              <w:ind w:left="50" w:right="28"/>
              <w:jc w:val="center"/>
              <w:rPr>
                <w:sz w:val="16"/>
              </w:rPr>
            </w:pPr>
            <w:r>
              <w:rPr>
                <w:color w:val="231F20"/>
                <w:sz w:val="16"/>
              </w:rPr>
              <w:t xml:space="preserve">Bassa </w:t>
            </w:r>
            <w:r>
              <w:rPr>
                <w:color w:val="231F20"/>
                <w:spacing w:val="-2"/>
                <w:sz w:val="16"/>
              </w:rPr>
              <w:t>montagna</w:t>
            </w:r>
          </w:p>
          <w:p w14:paraId="2DCD7A94" w14:textId="77777777" w:rsidR="004F5F1C" w:rsidRDefault="004F5F1C" w:rsidP="007E086E">
            <w:pPr>
              <w:pStyle w:val="TableParagraph"/>
              <w:spacing w:before="28" w:line="181" w:lineRule="exact"/>
              <w:ind w:left="50" w:right="28"/>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3EE43DF5" w14:textId="77777777" w:rsidR="004F5F1C" w:rsidRDefault="004F5F1C" w:rsidP="007E086E">
            <w:pPr>
              <w:pStyle w:val="TableParagraph"/>
              <w:spacing w:line="191" w:lineRule="exact"/>
              <w:ind w:left="50" w:right="30"/>
              <w:jc w:val="center"/>
              <w:rPr>
                <w:sz w:val="16"/>
              </w:rPr>
            </w:pPr>
            <w:r>
              <w:rPr>
                <w:color w:val="231F20"/>
                <w:sz w:val="16"/>
              </w:rPr>
              <w:t xml:space="preserve">Media </w:t>
            </w:r>
            <w:r>
              <w:rPr>
                <w:color w:val="231F20"/>
                <w:spacing w:val="-2"/>
                <w:sz w:val="16"/>
              </w:rPr>
              <w:t>montagna</w:t>
            </w:r>
          </w:p>
          <w:p w14:paraId="5529B0B3" w14:textId="77777777" w:rsidR="004F5F1C" w:rsidRDefault="004F5F1C" w:rsidP="007E086E">
            <w:pPr>
              <w:pStyle w:val="TableParagraph"/>
              <w:spacing w:before="28" w:line="181" w:lineRule="exact"/>
              <w:ind w:left="50" w:right="30"/>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3B6CB4EB" w14:textId="77777777" w:rsidR="004F5F1C" w:rsidRDefault="004F5F1C" w:rsidP="007E086E">
            <w:pPr>
              <w:pStyle w:val="TableParagraph"/>
              <w:spacing w:line="191" w:lineRule="exact"/>
              <w:ind w:left="292" w:right="272"/>
              <w:jc w:val="center"/>
              <w:rPr>
                <w:sz w:val="16"/>
              </w:rPr>
            </w:pPr>
            <w:r>
              <w:rPr>
                <w:color w:val="231F20"/>
                <w:spacing w:val="-2"/>
                <w:sz w:val="16"/>
              </w:rPr>
              <w:t>Montagna</w:t>
            </w:r>
          </w:p>
          <w:p w14:paraId="546578CE" w14:textId="77777777" w:rsidR="004F5F1C" w:rsidRDefault="004F5F1C" w:rsidP="007E086E">
            <w:pPr>
              <w:pStyle w:val="TableParagraph"/>
              <w:spacing w:before="28" w:line="181" w:lineRule="exact"/>
              <w:ind w:left="292" w:right="272"/>
              <w:jc w:val="center"/>
              <w:rPr>
                <w:sz w:val="16"/>
              </w:rPr>
            </w:pPr>
            <w:r>
              <w:rPr>
                <w:color w:val="231F20"/>
                <w:sz w:val="16"/>
              </w:rPr>
              <w:t xml:space="preserve">(&gt; </w:t>
            </w:r>
            <w:r>
              <w:rPr>
                <w:color w:val="231F20"/>
                <w:spacing w:val="-2"/>
                <w:sz w:val="16"/>
              </w:rPr>
              <w:t>1200)</w:t>
            </w:r>
          </w:p>
        </w:tc>
      </w:tr>
      <w:tr w:rsidR="004F5F1C" w14:paraId="4AE4E5E3" w14:textId="77777777" w:rsidTr="00396787">
        <w:trPr>
          <w:trHeight w:val="200"/>
        </w:trPr>
        <w:tc>
          <w:tcPr>
            <w:tcW w:w="331" w:type="dxa"/>
            <w:tcBorders>
              <w:top w:val="dotted" w:sz="4" w:space="0" w:color="231F20"/>
              <w:bottom w:val="dotted" w:sz="4" w:space="0" w:color="231F20"/>
              <w:right w:val="single" w:sz="4" w:space="0" w:color="231F20"/>
            </w:tcBorders>
          </w:tcPr>
          <w:p w14:paraId="2F844D07"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018BBF64"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693A1B7E"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753DAB81"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59E96D65"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6B16AD5B" w14:textId="77777777" w:rsidR="004F5F1C" w:rsidRDefault="004F5F1C" w:rsidP="007E086E">
            <w:pPr>
              <w:rPr>
                <w:sz w:val="2"/>
                <w:szCs w:val="2"/>
              </w:rPr>
            </w:pPr>
          </w:p>
        </w:tc>
        <w:tc>
          <w:tcPr>
            <w:tcW w:w="1358" w:type="dxa"/>
            <w:vMerge/>
            <w:tcBorders>
              <w:top w:val="nil"/>
              <w:left w:val="single" w:sz="4" w:space="0" w:color="231F20"/>
            </w:tcBorders>
          </w:tcPr>
          <w:p w14:paraId="60056AF3" w14:textId="77777777" w:rsidR="004F5F1C" w:rsidRDefault="004F5F1C" w:rsidP="007E086E">
            <w:pPr>
              <w:rPr>
                <w:sz w:val="2"/>
                <w:szCs w:val="2"/>
              </w:rPr>
            </w:pPr>
          </w:p>
        </w:tc>
      </w:tr>
      <w:tr w:rsidR="004F5F1C" w14:paraId="6468371B" w14:textId="77777777" w:rsidTr="00396787">
        <w:trPr>
          <w:trHeight w:val="200"/>
        </w:trPr>
        <w:tc>
          <w:tcPr>
            <w:tcW w:w="331" w:type="dxa"/>
            <w:tcBorders>
              <w:top w:val="dotted" w:sz="4" w:space="0" w:color="231F20"/>
              <w:bottom w:val="dotted" w:sz="4" w:space="0" w:color="231F20"/>
              <w:right w:val="single" w:sz="4" w:space="0" w:color="231F20"/>
            </w:tcBorders>
          </w:tcPr>
          <w:p w14:paraId="4A5407BC"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14B9A213"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308B6029" w14:textId="77777777" w:rsidR="004F5F1C" w:rsidRDefault="004F5F1C" w:rsidP="007E086E">
            <w:pPr>
              <w:pStyle w:val="TableParagraph"/>
              <w:spacing w:before="9" w:line="170" w:lineRule="exact"/>
              <w:ind w:left="115" w:right="192"/>
              <w:jc w:val="center"/>
              <w:rPr>
                <w:b/>
                <w:sz w:val="15"/>
              </w:rPr>
            </w:pPr>
            <w:r>
              <w:rPr>
                <w:b/>
                <w:color w:val="231F20"/>
                <w:spacing w:val="-2"/>
                <w:sz w:val="15"/>
              </w:rPr>
              <w:t>Destinazione</w:t>
            </w:r>
          </w:p>
        </w:tc>
        <w:tc>
          <w:tcPr>
            <w:tcW w:w="5471" w:type="dxa"/>
            <w:gridSpan w:val="4"/>
            <w:tcBorders>
              <w:left w:val="single" w:sz="4" w:space="0" w:color="231F20"/>
            </w:tcBorders>
          </w:tcPr>
          <w:p w14:paraId="6DF4D3A4" w14:textId="77777777" w:rsidR="004F5F1C" w:rsidRDefault="004F5F1C" w:rsidP="007E086E">
            <w:pPr>
              <w:pStyle w:val="TableParagraph"/>
              <w:spacing w:before="15" w:line="165" w:lineRule="exact"/>
              <w:ind w:left="2421" w:right="2410"/>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02F0801E" w14:textId="77777777" w:rsidTr="00396787">
        <w:trPr>
          <w:trHeight w:val="205"/>
        </w:trPr>
        <w:tc>
          <w:tcPr>
            <w:tcW w:w="331" w:type="dxa"/>
            <w:tcBorders>
              <w:top w:val="dotted" w:sz="4" w:space="0" w:color="231F20"/>
              <w:bottom w:val="dotted" w:sz="4" w:space="0" w:color="231F20"/>
              <w:right w:val="single" w:sz="4" w:space="0" w:color="231F20"/>
            </w:tcBorders>
          </w:tcPr>
          <w:p w14:paraId="0D1702AB"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46CE1743"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6B5F4792" w14:textId="77777777" w:rsidR="004F5F1C" w:rsidRDefault="004F5F1C" w:rsidP="007E086E">
            <w:pPr>
              <w:pStyle w:val="TableParagraph"/>
              <w:spacing w:line="185" w:lineRule="exact"/>
              <w:ind w:left="179" w:right="191"/>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41498AE6"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3D6271BF" w14:textId="77777777" w:rsidR="004F5F1C" w:rsidRDefault="004F5F1C" w:rsidP="007E086E">
            <w:pPr>
              <w:pStyle w:val="TableParagraph"/>
              <w:spacing w:line="185" w:lineRule="exact"/>
              <w:ind w:left="616"/>
              <w:rPr>
                <w:sz w:val="16"/>
              </w:rPr>
            </w:pPr>
            <w:r>
              <w:rPr>
                <w:color w:val="231F20"/>
                <w:spacing w:val="-5"/>
                <w:sz w:val="16"/>
              </w:rPr>
              <w:t>80</w:t>
            </w:r>
          </w:p>
        </w:tc>
        <w:tc>
          <w:tcPr>
            <w:tcW w:w="1371" w:type="dxa"/>
            <w:tcBorders>
              <w:left w:val="single" w:sz="4" w:space="0" w:color="231F20"/>
              <w:bottom w:val="dotted" w:sz="4" w:space="0" w:color="231F20"/>
              <w:right w:val="single" w:sz="4" w:space="0" w:color="231F20"/>
            </w:tcBorders>
          </w:tcPr>
          <w:p w14:paraId="04B27E36" w14:textId="77777777" w:rsidR="004F5F1C" w:rsidRDefault="004F5F1C" w:rsidP="007E086E">
            <w:pPr>
              <w:pStyle w:val="TableParagraph"/>
              <w:spacing w:line="185" w:lineRule="exact"/>
              <w:ind w:right="574"/>
              <w:jc w:val="right"/>
              <w:rPr>
                <w:sz w:val="16"/>
              </w:rPr>
            </w:pPr>
            <w:r>
              <w:rPr>
                <w:color w:val="231F20"/>
                <w:spacing w:val="-5"/>
                <w:sz w:val="16"/>
              </w:rPr>
              <w:t>70</w:t>
            </w:r>
          </w:p>
        </w:tc>
        <w:tc>
          <w:tcPr>
            <w:tcW w:w="1358" w:type="dxa"/>
            <w:tcBorders>
              <w:left w:val="single" w:sz="4" w:space="0" w:color="231F20"/>
              <w:bottom w:val="dotted" w:sz="4" w:space="0" w:color="231F20"/>
            </w:tcBorders>
          </w:tcPr>
          <w:p w14:paraId="4EA09E94" w14:textId="77777777" w:rsidR="004F5F1C" w:rsidRDefault="004F5F1C" w:rsidP="007E086E">
            <w:pPr>
              <w:pStyle w:val="TableParagraph"/>
              <w:spacing w:line="185" w:lineRule="exact"/>
              <w:ind w:left="593"/>
              <w:rPr>
                <w:sz w:val="16"/>
              </w:rPr>
            </w:pPr>
            <w:r>
              <w:rPr>
                <w:color w:val="231F20"/>
                <w:spacing w:val="-5"/>
                <w:sz w:val="16"/>
              </w:rPr>
              <w:t>50</w:t>
            </w:r>
          </w:p>
        </w:tc>
      </w:tr>
      <w:tr w:rsidR="004F5F1C" w14:paraId="57E16F3F" w14:textId="77777777" w:rsidTr="00396787">
        <w:trPr>
          <w:trHeight w:val="195"/>
        </w:trPr>
        <w:tc>
          <w:tcPr>
            <w:tcW w:w="331" w:type="dxa"/>
            <w:tcBorders>
              <w:top w:val="dotted" w:sz="4" w:space="0" w:color="231F20"/>
              <w:right w:val="single" w:sz="4" w:space="0" w:color="231F20"/>
            </w:tcBorders>
          </w:tcPr>
          <w:p w14:paraId="5F6FA509"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591B3591"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03E2F0B8" w14:textId="77777777" w:rsidR="004F5F1C" w:rsidRDefault="004F5F1C" w:rsidP="007E086E">
            <w:pPr>
              <w:pStyle w:val="TableParagraph"/>
              <w:spacing w:before="4" w:line="171" w:lineRule="exact"/>
              <w:ind w:left="179" w:right="191"/>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34396BAE"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19E4CBD4"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796C40C7" w14:textId="77777777" w:rsidR="004F5F1C" w:rsidRDefault="004F5F1C" w:rsidP="007E086E">
            <w:pPr>
              <w:pStyle w:val="TableParagraph"/>
              <w:spacing w:before="4" w:line="171" w:lineRule="exact"/>
              <w:ind w:right="574"/>
              <w:jc w:val="right"/>
              <w:rPr>
                <w:sz w:val="16"/>
              </w:rPr>
            </w:pPr>
            <w:r>
              <w:rPr>
                <w:color w:val="231F20"/>
                <w:spacing w:val="-5"/>
                <w:sz w:val="16"/>
              </w:rPr>
              <w:t>50</w:t>
            </w:r>
          </w:p>
        </w:tc>
        <w:tc>
          <w:tcPr>
            <w:tcW w:w="1358" w:type="dxa"/>
            <w:tcBorders>
              <w:top w:val="dotted" w:sz="4" w:space="0" w:color="231F20"/>
              <w:left w:val="single" w:sz="4" w:space="0" w:color="231F20"/>
            </w:tcBorders>
          </w:tcPr>
          <w:p w14:paraId="48FE1E69" w14:textId="77777777" w:rsidR="004F5F1C" w:rsidRDefault="004F5F1C" w:rsidP="007E086E">
            <w:pPr>
              <w:pStyle w:val="TableParagraph"/>
              <w:spacing w:before="4" w:line="171" w:lineRule="exact"/>
              <w:ind w:left="593"/>
              <w:rPr>
                <w:sz w:val="16"/>
              </w:rPr>
            </w:pPr>
            <w:r>
              <w:rPr>
                <w:color w:val="231F20"/>
                <w:spacing w:val="-5"/>
                <w:sz w:val="16"/>
              </w:rPr>
              <w:t>30</w:t>
            </w:r>
          </w:p>
        </w:tc>
      </w:tr>
      <w:tr w:rsidR="004F5F1C" w14:paraId="06784521" w14:textId="77777777" w:rsidTr="00396787">
        <w:trPr>
          <w:trHeight w:val="73"/>
        </w:trPr>
        <w:tc>
          <w:tcPr>
            <w:tcW w:w="1631" w:type="dxa"/>
            <w:gridSpan w:val="2"/>
            <w:tcBorders>
              <w:left w:val="nil"/>
              <w:right w:val="nil"/>
            </w:tcBorders>
            <w:shd w:val="clear" w:color="auto" w:fill="FCDFC8"/>
          </w:tcPr>
          <w:p w14:paraId="7E759A33"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00A9A053" w14:textId="77777777" w:rsidR="004F5F1C" w:rsidRDefault="004F5F1C" w:rsidP="007E086E">
            <w:pPr>
              <w:pStyle w:val="TableParagraph"/>
              <w:rPr>
                <w:rFonts w:ascii="Times New Roman"/>
                <w:sz w:val="2"/>
              </w:rPr>
            </w:pPr>
          </w:p>
        </w:tc>
      </w:tr>
      <w:tr w:rsidR="004F5F1C" w14:paraId="4C240DAC" w14:textId="77777777" w:rsidTr="00396787">
        <w:trPr>
          <w:trHeight w:val="189"/>
        </w:trPr>
        <w:tc>
          <w:tcPr>
            <w:tcW w:w="331" w:type="dxa"/>
            <w:tcBorders>
              <w:right w:val="single" w:sz="4" w:space="0" w:color="231F20"/>
            </w:tcBorders>
            <w:shd w:val="clear" w:color="auto" w:fill="FCDFC8"/>
          </w:tcPr>
          <w:p w14:paraId="4F00C693"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6BCED499" w14:textId="77777777" w:rsidR="004F5F1C" w:rsidRDefault="004F5F1C" w:rsidP="007E086E">
            <w:pPr>
              <w:pStyle w:val="TableParagraph"/>
              <w:spacing w:before="9" w:line="161" w:lineRule="exact"/>
              <w:ind w:left="48" w:right="27"/>
              <w:jc w:val="center"/>
              <w:rPr>
                <w:b/>
                <w:sz w:val="15"/>
              </w:rPr>
            </w:pPr>
            <w:r>
              <w:rPr>
                <w:b/>
                <w:color w:val="231F20"/>
                <w:spacing w:val="-4"/>
                <w:sz w:val="15"/>
              </w:rPr>
              <w:t>ZONA</w:t>
            </w:r>
          </w:p>
        </w:tc>
        <w:tc>
          <w:tcPr>
            <w:tcW w:w="6858" w:type="dxa"/>
            <w:gridSpan w:val="5"/>
            <w:shd w:val="clear" w:color="auto" w:fill="FCDFC8"/>
          </w:tcPr>
          <w:p w14:paraId="78BED5FC" w14:textId="77777777" w:rsidR="004F5F1C" w:rsidRDefault="004F5F1C" w:rsidP="007E086E">
            <w:pPr>
              <w:pStyle w:val="TableParagraph"/>
              <w:spacing w:before="10" w:line="160" w:lineRule="exact"/>
              <w:ind w:left="2565" w:right="2549"/>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0C8D4C0B" w14:textId="77777777" w:rsidTr="00396787">
        <w:trPr>
          <w:trHeight w:val="200"/>
        </w:trPr>
        <w:tc>
          <w:tcPr>
            <w:tcW w:w="331" w:type="dxa"/>
            <w:tcBorders>
              <w:bottom w:val="dotted" w:sz="4" w:space="0" w:color="231F20"/>
              <w:right w:val="single" w:sz="4" w:space="0" w:color="231F20"/>
            </w:tcBorders>
          </w:tcPr>
          <w:p w14:paraId="1E2D5355" w14:textId="77777777" w:rsidR="004F5F1C" w:rsidRDefault="004F5F1C" w:rsidP="007E086E">
            <w:pPr>
              <w:pStyle w:val="TableParagraph"/>
              <w:spacing w:before="9" w:line="171" w:lineRule="exact"/>
              <w:ind w:left="57" w:right="54"/>
              <w:jc w:val="center"/>
              <w:rPr>
                <w:sz w:val="16"/>
              </w:rPr>
            </w:pPr>
            <w:r>
              <w:rPr>
                <w:color w:val="231F20"/>
                <w:spacing w:val="-5"/>
                <w:sz w:val="16"/>
              </w:rPr>
              <w:t>11</w:t>
            </w:r>
          </w:p>
        </w:tc>
        <w:tc>
          <w:tcPr>
            <w:tcW w:w="1300" w:type="dxa"/>
            <w:tcBorders>
              <w:left w:val="single" w:sz="4" w:space="0" w:color="231F20"/>
              <w:bottom w:val="dotted" w:sz="4" w:space="0" w:color="231F20"/>
            </w:tcBorders>
          </w:tcPr>
          <w:p w14:paraId="4BE2A12B" w14:textId="77777777" w:rsidR="004F5F1C" w:rsidRDefault="004F5F1C" w:rsidP="007E086E">
            <w:pPr>
              <w:pStyle w:val="TableParagraph"/>
              <w:spacing w:before="17" w:line="163" w:lineRule="exact"/>
              <w:ind w:left="48" w:right="30"/>
              <w:jc w:val="center"/>
              <w:rPr>
                <w:b/>
                <w:sz w:val="15"/>
              </w:rPr>
            </w:pPr>
            <w:r>
              <w:rPr>
                <w:b/>
                <w:color w:val="231F20"/>
                <w:spacing w:val="-2"/>
                <w:sz w:val="15"/>
              </w:rPr>
              <w:t>Tesino</w:t>
            </w:r>
          </w:p>
        </w:tc>
        <w:tc>
          <w:tcPr>
            <w:tcW w:w="1387" w:type="dxa"/>
            <w:vMerge w:val="restart"/>
            <w:tcBorders>
              <w:right w:val="single" w:sz="4" w:space="0" w:color="231F20"/>
            </w:tcBorders>
          </w:tcPr>
          <w:p w14:paraId="504DDECA"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5668C200" w14:textId="77777777" w:rsidR="004F5F1C" w:rsidRDefault="004F5F1C" w:rsidP="007E086E">
            <w:pPr>
              <w:pStyle w:val="TableParagraph"/>
              <w:spacing w:line="191" w:lineRule="exact"/>
              <w:ind w:left="275"/>
              <w:rPr>
                <w:sz w:val="16"/>
              </w:rPr>
            </w:pPr>
            <w:r>
              <w:rPr>
                <w:color w:val="231F20"/>
                <w:sz w:val="16"/>
              </w:rPr>
              <w:t>Fondo</w:t>
            </w:r>
            <w:r>
              <w:rPr>
                <w:color w:val="231F20"/>
                <w:spacing w:val="-3"/>
                <w:sz w:val="16"/>
              </w:rPr>
              <w:t xml:space="preserve"> </w:t>
            </w:r>
            <w:r>
              <w:rPr>
                <w:color w:val="231F20"/>
                <w:spacing w:val="-2"/>
                <w:sz w:val="16"/>
              </w:rPr>
              <w:t>Valle</w:t>
            </w:r>
          </w:p>
          <w:p w14:paraId="0BE752F2" w14:textId="77777777" w:rsidR="004F5F1C" w:rsidRDefault="004F5F1C" w:rsidP="007E086E">
            <w:pPr>
              <w:pStyle w:val="TableParagraph"/>
              <w:spacing w:before="28" w:line="181" w:lineRule="exact"/>
              <w:ind w:left="336"/>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4465B254" w14:textId="77777777" w:rsidR="004F5F1C" w:rsidRDefault="004F5F1C" w:rsidP="007E086E">
            <w:pPr>
              <w:pStyle w:val="TableParagraph"/>
              <w:spacing w:line="191" w:lineRule="exact"/>
              <w:ind w:left="50" w:right="28"/>
              <w:jc w:val="center"/>
              <w:rPr>
                <w:sz w:val="16"/>
              </w:rPr>
            </w:pPr>
            <w:r>
              <w:rPr>
                <w:color w:val="231F20"/>
                <w:sz w:val="16"/>
              </w:rPr>
              <w:t xml:space="preserve">Bassa </w:t>
            </w:r>
            <w:r>
              <w:rPr>
                <w:color w:val="231F20"/>
                <w:spacing w:val="-2"/>
                <w:sz w:val="16"/>
              </w:rPr>
              <w:t>montagna</w:t>
            </w:r>
          </w:p>
          <w:p w14:paraId="0C7724FF" w14:textId="77777777" w:rsidR="004F5F1C" w:rsidRDefault="004F5F1C" w:rsidP="007E086E">
            <w:pPr>
              <w:pStyle w:val="TableParagraph"/>
              <w:spacing w:before="28" w:line="181" w:lineRule="exact"/>
              <w:ind w:left="50" w:right="28"/>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51D3145E" w14:textId="77777777" w:rsidR="004F5F1C" w:rsidRDefault="004F5F1C" w:rsidP="007E086E">
            <w:pPr>
              <w:pStyle w:val="TableParagraph"/>
              <w:spacing w:line="191" w:lineRule="exact"/>
              <w:ind w:left="50" w:right="30"/>
              <w:jc w:val="center"/>
              <w:rPr>
                <w:sz w:val="16"/>
              </w:rPr>
            </w:pPr>
            <w:r>
              <w:rPr>
                <w:color w:val="231F20"/>
                <w:sz w:val="16"/>
              </w:rPr>
              <w:t xml:space="preserve">Media </w:t>
            </w:r>
            <w:r>
              <w:rPr>
                <w:color w:val="231F20"/>
                <w:spacing w:val="-2"/>
                <w:sz w:val="16"/>
              </w:rPr>
              <w:t>montagna</w:t>
            </w:r>
          </w:p>
          <w:p w14:paraId="29C129CD" w14:textId="77777777" w:rsidR="004F5F1C" w:rsidRDefault="004F5F1C" w:rsidP="007E086E">
            <w:pPr>
              <w:pStyle w:val="TableParagraph"/>
              <w:spacing w:before="28" w:line="181" w:lineRule="exact"/>
              <w:ind w:left="50" w:right="30"/>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726D542B" w14:textId="77777777" w:rsidR="004F5F1C" w:rsidRDefault="004F5F1C" w:rsidP="007E086E">
            <w:pPr>
              <w:pStyle w:val="TableParagraph"/>
              <w:spacing w:line="191" w:lineRule="exact"/>
              <w:ind w:left="292" w:right="272"/>
              <w:jc w:val="center"/>
              <w:rPr>
                <w:sz w:val="16"/>
              </w:rPr>
            </w:pPr>
            <w:r>
              <w:rPr>
                <w:color w:val="231F20"/>
                <w:spacing w:val="-2"/>
                <w:sz w:val="16"/>
              </w:rPr>
              <w:t>Montagna</w:t>
            </w:r>
          </w:p>
          <w:p w14:paraId="6742E663" w14:textId="77777777" w:rsidR="004F5F1C" w:rsidRDefault="004F5F1C" w:rsidP="007E086E">
            <w:pPr>
              <w:pStyle w:val="TableParagraph"/>
              <w:spacing w:before="28" w:line="181" w:lineRule="exact"/>
              <w:ind w:left="292" w:right="272"/>
              <w:jc w:val="center"/>
              <w:rPr>
                <w:sz w:val="16"/>
              </w:rPr>
            </w:pPr>
            <w:r>
              <w:rPr>
                <w:color w:val="231F20"/>
                <w:sz w:val="16"/>
              </w:rPr>
              <w:t xml:space="preserve">(&gt; </w:t>
            </w:r>
            <w:r>
              <w:rPr>
                <w:color w:val="231F20"/>
                <w:spacing w:val="-2"/>
                <w:sz w:val="16"/>
              </w:rPr>
              <w:t>1200)</w:t>
            </w:r>
          </w:p>
        </w:tc>
      </w:tr>
      <w:tr w:rsidR="004F5F1C" w14:paraId="05E150C6" w14:textId="77777777" w:rsidTr="00396787">
        <w:trPr>
          <w:trHeight w:val="200"/>
        </w:trPr>
        <w:tc>
          <w:tcPr>
            <w:tcW w:w="331" w:type="dxa"/>
            <w:tcBorders>
              <w:top w:val="dotted" w:sz="4" w:space="0" w:color="231F20"/>
              <w:bottom w:val="dotted" w:sz="4" w:space="0" w:color="231F20"/>
              <w:right w:val="single" w:sz="4" w:space="0" w:color="231F20"/>
            </w:tcBorders>
          </w:tcPr>
          <w:p w14:paraId="23AB00F0"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724FC0D7"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78A5E725"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0FA17DFD"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416B1D04"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4544EE95" w14:textId="77777777" w:rsidR="004F5F1C" w:rsidRDefault="004F5F1C" w:rsidP="007E086E">
            <w:pPr>
              <w:rPr>
                <w:sz w:val="2"/>
                <w:szCs w:val="2"/>
              </w:rPr>
            </w:pPr>
          </w:p>
        </w:tc>
        <w:tc>
          <w:tcPr>
            <w:tcW w:w="1358" w:type="dxa"/>
            <w:vMerge/>
            <w:tcBorders>
              <w:top w:val="nil"/>
              <w:left w:val="single" w:sz="4" w:space="0" w:color="231F20"/>
            </w:tcBorders>
          </w:tcPr>
          <w:p w14:paraId="00819297" w14:textId="77777777" w:rsidR="004F5F1C" w:rsidRDefault="004F5F1C" w:rsidP="007E086E">
            <w:pPr>
              <w:rPr>
                <w:sz w:val="2"/>
                <w:szCs w:val="2"/>
              </w:rPr>
            </w:pPr>
          </w:p>
        </w:tc>
      </w:tr>
      <w:tr w:rsidR="004F5F1C" w14:paraId="0D02EEB2" w14:textId="77777777" w:rsidTr="00396787">
        <w:trPr>
          <w:trHeight w:val="200"/>
        </w:trPr>
        <w:tc>
          <w:tcPr>
            <w:tcW w:w="331" w:type="dxa"/>
            <w:tcBorders>
              <w:top w:val="dotted" w:sz="4" w:space="0" w:color="231F20"/>
              <w:bottom w:val="dotted" w:sz="4" w:space="0" w:color="231F20"/>
              <w:right w:val="single" w:sz="4" w:space="0" w:color="231F20"/>
            </w:tcBorders>
          </w:tcPr>
          <w:p w14:paraId="2FE46BF6"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690E8BE7"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6E1A02B5" w14:textId="77777777" w:rsidR="004F5F1C" w:rsidRDefault="004F5F1C" w:rsidP="007E086E">
            <w:pPr>
              <w:pStyle w:val="TableParagraph"/>
              <w:spacing w:before="9" w:line="170" w:lineRule="exact"/>
              <w:ind w:left="115" w:right="192"/>
              <w:jc w:val="center"/>
              <w:rPr>
                <w:b/>
                <w:sz w:val="15"/>
              </w:rPr>
            </w:pPr>
            <w:r>
              <w:rPr>
                <w:b/>
                <w:color w:val="231F20"/>
                <w:spacing w:val="-2"/>
                <w:sz w:val="15"/>
              </w:rPr>
              <w:t>Destinazione</w:t>
            </w:r>
          </w:p>
        </w:tc>
        <w:tc>
          <w:tcPr>
            <w:tcW w:w="5471" w:type="dxa"/>
            <w:gridSpan w:val="4"/>
            <w:tcBorders>
              <w:left w:val="single" w:sz="4" w:space="0" w:color="231F20"/>
            </w:tcBorders>
          </w:tcPr>
          <w:p w14:paraId="76E6BD8E" w14:textId="77777777" w:rsidR="004F5F1C" w:rsidRDefault="004F5F1C" w:rsidP="007E086E">
            <w:pPr>
              <w:pStyle w:val="TableParagraph"/>
              <w:spacing w:before="15" w:line="165" w:lineRule="exact"/>
              <w:ind w:left="2421" w:right="2410"/>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652F2E0C" w14:textId="77777777" w:rsidTr="00396787">
        <w:trPr>
          <w:trHeight w:val="205"/>
        </w:trPr>
        <w:tc>
          <w:tcPr>
            <w:tcW w:w="331" w:type="dxa"/>
            <w:tcBorders>
              <w:top w:val="dotted" w:sz="4" w:space="0" w:color="231F20"/>
              <w:bottom w:val="dotted" w:sz="4" w:space="0" w:color="231F20"/>
              <w:right w:val="single" w:sz="4" w:space="0" w:color="231F20"/>
            </w:tcBorders>
          </w:tcPr>
          <w:p w14:paraId="448BCAC0"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41EE0868"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63C563C2" w14:textId="77777777" w:rsidR="004F5F1C" w:rsidRDefault="004F5F1C" w:rsidP="007E086E">
            <w:pPr>
              <w:pStyle w:val="TableParagraph"/>
              <w:spacing w:line="185" w:lineRule="exact"/>
              <w:ind w:left="179" w:right="191"/>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2690EB7C"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20A6BE01" w14:textId="77777777" w:rsidR="004F5F1C" w:rsidRDefault="004F5F1C" w:rsidP="007E086E">
            <w:pPr>
              <w:pStyle w:val="TableParagraph"/>
              <w:spacing w:line="185" w:lineRule="exact"/>
              <w:ind w:left="616"/>
              <w:rPr>
                <w:sz w:val="16"/>
              </w:rPr>
            </w:pPr>
            <w:r>
              <w:rPr>
                <w:color w:val="231F20"/>
                <w:spacing w:val="-5"/>
                <w:sz w:val="16"/>
              </w:rPr>
              <w:t>90</w:t>
            </w:r>
          </w:p>
        </w:tc>
        <w:tc>
          <w:tcPr>
            <w:tcW w:w="1371" w:type="dxa"/>
            <w:tcBorders>
              <w:left w:val="single" w:sz="4" w:space="0" w:color="231F20"/>
              <w:bottom w:val="dotted" w:sz="4" w:space="0" w:color="231F20"/>
              <w:right w:val="single" w:sz="4" w:space="0" w:color="231F20"/>
            </w:tcBorders>
          </w:tcPr>
          <w:p w14:paraId="37D3EA8E" w14:textId="77777777" w:rsidR="004F5F1C" w:rsidRDefault="004F5F1C" w:rsidP="007E086E">
            <w:pPr>
              <w:pStyle w:val="TableParagraph"/>
              <w:spacing w:line="185" w:lineRule="exact"/>
              <w:ind w:right="574"/>
              <w:jc w:val="right"/>
              <w:rPr>
                <w:sz w:val="16"/>
              </w:rPr>
            </w:pPr>
            <w:r>
              <w:rPr>
                <w:color w:val="231F20"/>
                <w:spacing w:val="-5"/>
                <w:sz w:val="16"/>
              </w:rPr>
              <w:t>70</w:t>
            </w:r>
          </w:p>
        </w:tc>
        <w:tc>
          <w:tcPr>
            <w:tcW w:w="1358" w:type="dxa"/>
            <w:tcBorders>
              <w:left w:val="single" w:sz="4" w:space="0" w:color="231F20"/>
              <w:bottom w:val="dotted" w:sz="4" w:space="0" w:color="231F20"/>
            </w:tcBorders>
          </w:tcPr>
          <w:p w14:paraId="57DA1A48" w14:textId="77777777" w:rsidR="004F5F1C" w:rsidRDefault="004F5F1C" w:rsidP="007E086E">
            <w:pPr>
              <w:pStyle w:val="TableParagraph"/>
              <w:spacing w:line="185" w:lineRule="exact"/>
              <w:ind w:left="593"/>
              <w:rPr>
                <w:sz w:val="16"/>
              </w:rPr>
            </w:pPr>
            <w:r>
              <w:rPr>
                <w:color w:val="231F20"/>
                <w:spacing w:val="-5"/>
                <w:sz w:val="16"/>
              </w:rPr>
              <w:t>50</w:t>
            </w:r>
          </w:p>
        </w:tc>
      </w:tr>
      <w:tr w:rsidR="004F5F1C" w14:paraId="5E59E6E6" w14:textId="77777777" w:rsidTr="00396787">
        <w:trPr>
          <w:trHeight w:val="195"/>
        </w:trPr>
        <w:tc>
          <w:tcPr>
            <w:tcW w:w="331" w:type="dxa"/>
            <w:tcBorders>
              <w:top w:val="dotted" w:sz="4" w:space="0" w:color="231F20"/>
              <w:right w:val="single" w:sz="4" w:space="0" w:color="231F20"/>
            </w:tcBorders>
          </w:tcPr>
          <w:p w14:paraId="5E065FCB"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3595DBFE"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512572AB" w14:textId="77777777" w:rsidR="004F5F1C" w:rsidRDefault="004F5F1C" w:rsidP="007E086E">
            <w:pPr>
              <w:pStyle w:val="TableParagraph"/>
              <w:spacing w:before="4" w:line="171" w:lineRule="exact"/>
              <w:ind w:left="179" w:right="191"/>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24ACEA55"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18A67B0D"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45CB4FBB" w14:textId="77777777" w:rsidR="004F5F1C" w:rsidRDefault="004F5F1C" w:rsidP="007E086E">
            <w:pPr>
              <w:pStyle w:val="TableParagraph"/>
              <w:spacing w:before="4" w:line="171" w:lineRule="exact"/>
              <w:ind w:right="574"/>
              <w:jc w:val="right"/>
              <w:rPr>
                <w:sz w:val="16"/>
              </w:rPr>
            </w:pPr>
            <w:r>
              <w:rPr>
                <w:color w:val="231F20"/>
                <w:spacing w:val="-5"/>
                <w:sz w:val="16"/>
              </w:rPr>
              <w:t>50</w:t>
            </w:r>
          </w:p>
        </w:tc>
        <w:tc>
          <w:tcPr>
            <w:tcW w:w="1358" w:type="dxa"/>
            <w:tcBorders>
              <w:top w:val="dotted" w:sz="4" w:space="0" w:color="231F20"/>
              <w:left w:val="single" w:sz="4" w:space="0" w:color="231F20"/>
            </w:tcBorders>
          </w:tcPr>
          <w:p w14:paraId="23BE80A4" w14:textId="77777777" w:rsidR="004F5F1C" w:rsidRDefault="004F5F1C" w:rsidP="007E086E">
            <w:pPr>
              <w:pStyle w:val="TableParagraph"/>
              <w:spacing w:before="4" w:line="171" w:lineRule="exact"/>
              <w:ind w:left="593"/>
              <w:rPr>
                <w:sz w:val="16"/>
              </w:rPr>
            </w:pPr>
            <w:r>
              <w:rPr>
                <w:color w:val="231F20"/>
                <w:spacing w:val="-5"/>
                <w:sz w:val="16"/>
              </w:rPr>
              <w:t>30</w:t>
            </w:r>
          </w:p>
        </w:tc>
      </w:tr>
      <w:tr w:rsidR="004F5F1C" w14:paraId="03AC350E" w14:textId="77777777" w:rsidTr="00396787">
        <w:trPr>
          <w:trHeight w:val="73"/>
        </w:trPr>
        <w:tc>
          <w:tcPr>
            <w:tcW w:w="1631" w:type="dxa"/>
            <w:gridSpan w:val="2"/>
            <w:tcBorders>
              <w:left w:val="nil"/>
              <w:right w:val="nil"/>
            </w:tcBorders>
            <w:shd w:val="clear" w:color="auto" w:fill="FCDFC8"/>
          </w:tcPr>
          <w:p w14:paraId="39FBDECC"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0E9EF867" w14:textId="77777777" w:rsidR="004F5F1C" w:rsidRDefault="004F5F1C" w:rsidP="007E086E">
            <w:pPr>
              <w:pStyle w:val="TableParagraph"/>
              <w:rPr>
                <w:rFonts w:ascii="Times New Roman"/>
                <w:sz w:val="2"/>
              </w:rPr>
            </w:pPr>
          </w:p>
        </w:tc>
      </w:tr>
      <w:tr w:rsidR="004F5F1C" w14:paraId="2DC0F360" w14:textId="77777777" w:rsidTr="00396787">
        <w:trPr>
          <w:trHeight w:val="189"/>
        </w:trPr>
        <w:tc>
          <w:tcPr>
            <w:tcW w:w="331" w:type="dxa"/>
            <w:tcBorders>
              <w:right w:val="single" w:sz="4" w:space="0" w:color="231F20"/>
            </w:tcBorders>
            <w:shd w:val="clear" w:color="auto" w:fill="FCDFC8"/>
          </w:tcPr>
          <w:p w14:paraId="007BFEF4"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2FF09834" w14:textId="77777777" w:rsidR="004F5F1C" w:rsidRDefault="004F5F1C" w:rsidP="007E086E">
            <w:pPr>
              <w:pStyle w:val="TableParagraph"/>
              <w:spacing w:before="9" w:line="161" w:lineRule="exact"/>
              <w:ind w:left="48" w:right="31"/>
              <w:jc w:val="center"/>
              <w:rPr>
                <w:b/>
                <w:sz w:val="15"/>
              </w:rPr>
            </w:pPr>
            <w:r>
              <w:rPr>
                <w:b/>
                <w:color w:val="231F20"/>
                <w:spacing w:val="-4"/>
                <w:sz w:val="15"/>
              </w:rPr>
              <w:t>ZONA</w:t>
            </w:r>
          </w:p>
        </w:tc>
        <w:tc>
          <w:tcPr>
            <w:tcW w:w="6858" w:type="dxa"/>
            <w:gridSpan w:val="5"/>
            <w:shd w:val="clear" w:color="auto" w:fill="FCDFC8"/>
          </w:tcPr>
          <w:p w14:paraId="3C0BDA42" w14:textId="77777777" w:rsidR="004F5F1C" w:rsidRDefault="004F5F1C" w:rsidP="007E086E">
            <w:pPr>
              <w:pStyle w:val="TableParagraph"/>
              <w:spacing w:before="10" w:line="160" w:lineRule="exact"/>
              <w:ind w:left="2564" w:right="2551"/>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21284628" w14:textId="77777777" w:rsidTr="00396787">
        <w:trPr>
          <w:trHeight w:val="200"/>
        </w:trPr>
        <w:tc>
          <w:tcPr>
            <w:tcW w:w="331" w:type="dxa"/>
            <w:tcBorders>
              <w:bottom w:val="dotted" w:sz="4" w:space="0" w:color="231F20"/>
              <w:right w:val="single" w:sz="4" w:space="0" w:color="231F20"/>
            </w:tcBorders>
          </w:tcPr>
          <w:p w14:paraId="5E45807E" w14:textId="77777777" w:rsidR="004F5F1C" w:rsidRDefault="004F5F1C" w:rsidP="007E086E">
            <w:pPr>
              <w:pStyle w:val="TableParagraph"/>
              <w:spacing w:before="9" w:line="171" w:lineRule="exact"/>
              <w:ind w:left="64" w:right="53"/>
              <w:jc w:val="center"/>
              <w:rPr>
                <w:sz w:val="16"/>
              </w:rPr>
            </w:pPr>
            <w:r>
              <w:rPr>
                <w:color w:val="231F20"/>
                <w:spacing w:val="-5"/>
                <w:sz w:val="16"/>
              </w:rPr>
              <w:t>12</w:t>
            </w:r>
          </w:p>
        </w:tc>
        <w:tc>
          <w:tcPr>
            <w:tcW w:w="1300" w:type="dxa"/>
            <w:tcBorders>
              <w:left w:val="single" w:sz="4" w:space="0" w:color="231F20"/>
              <w:bottom w:val="dotted" w:sz="4" w:space="0" w:color="231F20"/>
            </w:tcBorders>
          </w:tcPr>
          <w:p w14:paraId="2B5F3AB7" w14:textId="77777777" w:rsidR="004F5F1C" w:rsidRDefault="004F5F1C" w:rsidP="007E086E">
            <w:pPr>
              <w:pStyle w:val="TableParagraph"/>
              <w:spacing w:before="17" w:line="163" w:lineRule="exact"/>
              <w:ind w:left="48" w:right="33"/>
              <w:jc w:val="center"/>
              <w:rPr>
                <w:b/>
                <w:sz w:val="15"/>
              </w:rPr>
            </w:pPr>
            <w:r>
              <w:rPr>
                <w:b/>
                <w:color w:val="231F20"/>
                <w:spacing w:val="-4"/>
                <w:sz w:val="15"/>
              </w:rPr>
              <w:t>Folgaria</w:t>
            </w:r>
            <w:r>
              <w:rPr>
                <w:b/>
                <w:color w:val="231F20"/>
                <w:spacing w:val="5"/>
                <w:sz w:val="15"/>
              </w:rPr>
              <w:t xml:space="preserve"> </w:t>
            </w:r>
            <w:r>
              <w:rPr>
                <w:b/>
                <w:color w:val="231F20"/>
                <w:spacing w:val="-2"/>
                <w:sz w:val="15"/>
              </w:rPr>
              <w:t>Lavarone</w:t>
            </w:r>
          </w:p>
        </w:tc>
        <w:tc>
          <w:tcPr>
            <w:tcW w:w="1387" w:type="dxa"/>
            <w:vMerge w:val="restart"/>
            <w:tcBorders>
              <w:right w:val="single" w:sz="4" w:space="0" w:color="231F20"/>
            </w:tcBorders>
          </w:tcPr>
          <w:p w14:paraId="7F5C4941"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12734D75" w14:textId="77777777" w:rsidR="004F5F1C" w:rsidRDefault="004F5F1C" w:rsidP="007E086E">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6C6F4B4E" w14:textId="77777777" w:rsidR="004F5F1C" w:rsidRDefault="004F5F1C" w:rsidP="007E086E">
            <w:pPr>
              <w:pStyle w:val="TableParagraph"/>
              <w:spacing w:before="28" w:line="181" w:lineRule="exact"/>
              <w:ind w:left="334"/>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04A8EC52" w14:textId="77777777" w:rsidR="004F5F1C" w:rsidRDefault="004F5F1C" w:rsidP="007E086E">
            <w:pPr>
              <w:pStyle w:val="TableParagraph"/>
              <w:spacing w:line="191" w:lineRule="exact"/>
              <w:ind w:left="50" w:right="32"/>
              <w:jc w:val="center"/>
              <w:rPr>
                <w:sz w:val="16"/>
              </w:rPr>
            </w:pPr>
            <w:r>
              <w:rPr>
                <w:color w:val="231F20"/>
                <w:sz w:val="16"/>
              </w:rPr>
              <w:t xml:space="preserve">Bassa </w:t>
            </w:r>
            <w:r>
              <w:rPr>
                <w:color w:val="231F20"/>
                <w:spacing w:val="-2"/>
                <w:sz w:val="16"/>
              </w:rPr>
              <w:t>montagna</w:t>
            </w:r>
          </w:p>
          <w:p w14:paraId="5F7EB85D" w14:textId="77777777" w:rsidR="004F5F1C" w:rsidRDefault="004F5F1C" w:rsidP="007E086E">
            <w:pPr>
              <w:pStyle w:val="TableParagraph"/>
              <w:spacing w:before="28" w:line="181" w:lineRule="exact"/>
              <w:ind w:left="50" w:right="32"/>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1B73B8EE" w14:textId="77777777" w:rsidR="004F5F1C" w:rsidRDefault="004F5F1C" w:rsidP="007E086E">
            <w:pPr>
              <w:pStyle w:val="TableParagraph"/>
              <w:spacing w:line="191" w:lineRule="exact"/>
              <w:ind w:left="48" w:right="32"/>
              <w:jc w:val="center"/>
              <w:rPr>
                <w:sz w:val="16"/>
              </w:rPr>
            </w:pPr>
            <w:r>
              <w:rPr>
                <w:color w:val="231F20"/>
                <w:sz w:val="16"/>
              </w:rPr>
              <w:t xml:space="preserve">Media </w:t>
            </w:r>
            <w:r>
              <w:rPr>
                <w:color w:val="231F20"/>
                <w:spacing w:val="-2"/>
                <w:sz w:val="16"/>
              </w:rPr>
              <w:t>montagna</w:t>
            </w:r>
          </w:p>
          <w:p w14:paraId="418A4094" w14:textId="77777777" w:rsidR="004F5F1C" w:rsidRDefault="004F5F1C" w:rsidP="007E086E">
            <w:pPr>
              <w:pStyle w:val="TableParagraph"/>
              <w:spacing w:before="28" w:line="181" w:lineRule="exact"/>
              <w:ind w:left="49" w:right="32"/>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6FDC377E" w14:textId="77777777" w:rsidR="004F5F1C" w:rsidRDefault="004F5F1C" w:rsidP="007E086E">
            <w:pPr>
              <w:pStyle w:val="TableParagraph"/>
              <w:spacing w:line="191" w:lineRule="exact"/>
              <w:ind w:left="290" w:right="274"/>
              <w:jc w:val="center"/>
              <w:rPr>
                <w:sz w:val="16"/>
              </w:rPr>
            </w:pPr>
            <w:r>
              <w:rPr>
                <w:color w:val="231F20"/>
                <w:spacing w:val="-2"/>
                <w:sz w:val="16"/>
              </w:rPr>
              <w:t>Montagna</w:t>
            </w:r>
          </w:p>
          <w:p w14:paraId="6E49D2C8" w14:textId="77777777" w:rsidR="004F5F1C" w:rsidRDefault="004F5F1C" w:rsidP="007E086E">
            <w:pPr>
              <w:pStyle w:val="TableParagraph"/>
              <w:spacing w:before="28" w:line="181" w:lineRule="exact"/>
              <w:ind w:left="290" w:right="274"/>
              <w:jc w:val="center"/>
              <w:rPr>
                <w:sz w:val="16"/>
              </w:rPr>
            </w:pPr>
            <w:r>
              <w:rPr>
                <w:color w:val="231F20"/>
                <w:sz w:val="16"/>
              </w:rPr>
              <w:t xml:space="preserve">(&gt; </w:t>
            </w:r>
            <w:r>
              <w:rPr>
                <w:color w:val="231F20"/>
                <w:spacing w:val="-2"/>
                <w:sz w:val="16"/>
              </w:rPr>
              <w:t>1200)</w:t>
            </w:r>
          </w:p>
        </w:tc>
      </w:tr>
      <w:tr w:rsidR="004F5F1C" w14:paraId="0C9006B5" w14:textId="77777777" w:rsidTr="00396787">
        <w:trPr>
          <w:trHeight w:val="200"/>
        </w:trPr>
        <w:tc>
          <w:tcPr>
            <w:tcW w:w="331" w:type="dxa"/>
            <w:tcBorders>
              <w:top w:val="dotted" w:sz="4" w:space="0" w:color="231F20"/>
              <w:bottom w:val="dotted" w:sz="4" w:space="0" w:color="231F20"/>
              <w:right w:val="single" w:sz="4" w:space="0" w:color="231F20"/>
            </w:tcBorders>
          </w:tcPr>
          <w:p w14:paraId="21183DFB"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3A0E8AAB"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5AEA9CB5"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758ABCBE"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6677C1ED"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1B579983" w14:textId="77777777" w:rsidR="004F5F1C" w:rsidRDefault="004F5F1C" w:rsidP="007E086E">
            <w:pPr>
              <w:rPr>
                <w:sz w:val="2"/>
                <w:szCs w:val="2"/>
              </w:rPr>
            </w:pPr>
          </w:p>
        </w:tc>
        <w:tc>
          <w:tcPr>
            <w:tcW w:w="1358" w:type="dxa"/>
            <w:vMerge/>
            <w:tcBorders>
              <w:top w:val="nil"/>
              <w:left w:val="single" w:sz="4" w:space="0" w:color="231F20"/>
            </w:tcBorders>
          </w:tcPr>
          <w:p w14:paraId="0AA8E619" w14:textId="77777777" w:rsidR="004F5F1C" w:rsidRDefault="004F5F1C" w:rsidP="007E086E">
            <w:pPr>
              <w:rPr>
                <w:sz w:val="2"/>
                <w:szCs w:val="2"/>
              </w:rPr>
            </w:pPr>
          </w:p>
        </w:tc>
      </w:tr>
      <w:tr w:rsidR="004F5F1C" w14:paraId="2008EBB9" w14:textId="77777777" w:rsidTr="00396787">
        <w:trPr>
          <w:trHeight w:val="200"/>
        </w:trPr>
        <w:tc>
          <w:tcPr>
            <w:tcW w:w="331" w:type="dxa"/>
            <w:tcBorders>
              <w:top w:val="dotted" w:sz="4" w:space="0" w:color="231F20"/>
              <w:bottom w:val="dotted" w:sz="4" w:space="0" w:color="231F20"/>
              <w:right w:val="single" w:sz="4" w:space="0" w:color="231F20"/>
            </w:tcBorders>
          </w:tcPr>
          <w:p w14:paraId="0C5DF505"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0B8D7B30"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4DBBA705" w14:textId="77777777" w:rsidR="004F5F1C" w:rsidRDefault="004F5F1C" w:rsidP="007E086E">
            <w:pPr>
              <w:pStyle w:val="TableParagraph"/>
              <w:spacing w:before="10" w:line="170" w:lineRule="exact"/>
              <w:ind w:left="111" w:right="192"/>
              <w:jc w:val="center"/>
              <w:rPr>
                <w:b/>
                <w:sz w:val="15"/>
              </w:rPr>
            </w:pPr>
            <w:r>
              <w:rPr>
                <w:b/>
                <w:color w:val="231F20"/>
                <w:spacing w:val="-2"/>
                <w:sz w:val="15"/>
              </w:rPr>
              <w:t>Destinazione</w:t>
            </w:r>
          </w:p>
        </w:tc>
        <w:tc>
          <w:tcPr>
            <w:tcW w:w="5471" w:type="dxa"/>
            <w:gridSpan w:val="4"/>
            <w:tcBorders>
              <w:left w:val="single" w:sz="4" w:space="0" w:color="231F20"/>
            </w:tcBorders>
          </w:tcPr>
          <w:p w14:paraId="330348B4" w14:textId="77777777" w:rsidR="004F5F1C" w:rsidRDefault="004F5F1C" w:rsidP="007E086E">
            <w:pPr>
              <w:pStyle w:val="TableParagraph"/>
              <w:spacing w:before="15" w:line="165" w:lineRule="exact"/>
              <w:ind w:left="2419" w:right="241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710FBC60" w14:textId="77777777" w:rsidTr="00396787">
        <w:trPr>
          <w:trHeight w:val="205"/>
        </w:trPr>
        <w:tc>
          <w:tcPr>
            <w:tcW w:w="331" w:type="dxa"/>
            <w:tcBorders>
              <w:top w:val="dotted" w:sz="4" w:space="0" w:color="231F20"/>
              <w:bottom w:val="dotted" w:sz="4" w:space="0" w:color="231F20"/>
              <w:right w:val="single" w:sz="4" w:space="0" w:color="231F20"/>
            </w:tcBorders>
          </w:tcPr>
          <w:p w14:paraId="1147D2E1"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0B71BDD6"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258C61C8" w14:textId="77777777" w:rsidR="004F5F1C" w:rsidRDefault="004F5F1C" w:rsidP="007E086E">
            <w:pPr>
              <w:pStyle w:val="TableParagraph"/>
              <w:spacing w:line="185" w:lineRule="exact"/>
              <w:ind w:left="176" w:right="192"/>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1590017D"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5095C4FE" w14:textId="77777777" w:rsidR="004F5F1C" w:rsidRDefault="004F5F1C" w:rsidP="007E086E">
            <w:pPr>
              <w:pStyle w:val="TableParagraph"/>
              <w:spacing w:line="185" w:lineRule="exact"/>
              <w:ind w:left="614"/>
              <w:rPr>
                <w:sz w:val="16"/>
              </w:rPr>
            </w:pPr>
            <w:r>
              <w:rPr>
                <w:color w:val="231F20"/>
                <w:spacing w:val="-5"/>
                <w:sz w:val="16"/>
              </w:rPr>
              <w:t>70</w:t>
            </w:r>
          </w:p>
        </w:tc>
        <w:tc>
          <w:tcPr>
            <w:tcW w:w="1371" w:type="dxa"/>
            <w:tcBorders>
              <w:left w:val="single" w:sz="4" w:space="0" w:color="231F20"/>
              <w:bottom w:val="dotted" w:sz="4" w:space="0" w:color="231F20"/>
              <w:right w:val="single" w:sz="4" w:space="0" w:color="231F20"/>
            </w:tcBorders>
          </w:tcPr>
          <w:p w14:paraId="1CB3210A" w14:textId="77777777" w:rsidR="004F5F1C" w:rsidRDefault="004F5F1C" w:rsidP="007E086E">
            <w:pPr>
              <w:pStyle w:val="TableParagraph"/>
              <w:spacing w:line="185" w:lineRule="exact"/>
              <w:ind w:right="576"/>
              <w:jc w:val="right"/>
              <w:rPr>
                <w:sz w:val="16"/>
              </w:rPr>
            </w:pPr>
            <w:r>
              <w:rPr>
                <w:color w:val="231F20"/>
                <w:spacing w:val="-5"/>
                <w:sz w:val="16"/>
              </w:rPr>
              <w:t>60</w:t>
            </w:r>
          </w:p>
        </w:tc>
        <w:tc>
          <w:tcPr>
            <w:tcW w:w="1358" w:type="dxa"/>
            <w:tcBorders>
              <w:left w:val="single" w:sz="4" w:space="0" w:color="231F20"/>
              <w:bottom w:val="dotted" w:sz="4" w:space="0" w:color="231F20"/>
            </w:tcBorders>
          </w:tcPr>
          <w:p w14:paraId="1F072B2A" w14:textId="77777777" w:rsidR="004F5F1C" w:rsidRDefault="004F5F1C" w:rsidP="007E086E">
            <w:pPr>
              <w:pStyle w:val="TableParagraph"/>
              <w:spacing w:line="185" w:lineRule="exact"/>
              <w:ind w:left="591"/>
              <w:rPr>
                <w:sz w:val="16"/>
              </w:rPr>
            </w:pPr>
            <w:r>
              <w:rPr>
                <w:color w:val="231F20"/>
                <w:spacing w:val="-5"/>
                <w:sz w:val="16"/>
              </w:rPr>
              <w:t>50</w:t>
            </w:r>
          </w:p>
        </w:tc>
      </w:tr>
      <w:tr w:rsidR="004F5F1C" w14:paraId="37CF7B20" w14:textId="77777777" w:rsidTr="00396787">
        <w:trPr>
          <w:trHeight w:val="195"/>
        </w:trPr>
        <w:tc>
          <w:tcPr>
            <w:tcW w:w="331" w:type="dxa"/>
            <w:tcBorders>
              <w:top w:val="dotted" w:sz="4" w:space="0" w:color="231F20"/>
              <w:right w:val="single" w:sz="4" w:space="0" w:color="231F20"/>
            </w:tcBorders>
          </w:tcPr>
          <w:p w14:paraId="03BAB214"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2C4E5ED7"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55993313" w14:textId="77777777" w:rsidR="004F5F1C" w:rsidRDefault="004F5F1C" w:rsidP="007E086E">
            <w:pPr>
              <w:pStyle w:val="TableParagraph"/>
              <w:spacing w:before="4" w:line="171" w:lineRule="exact"/>
              <w:ind w:left="177" w:right="192"/>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714938FD"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211C40FE"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53F60625" w14:textId="77777777" w:rsidR="004F5F1C" w:rsidRDefault="004F5F1C" w:rsidP="007E086E">
            <w:pPr>
              <w:pStyle w:val="TableParagraph"/>
              <w:spacing w:before="4" w:line="171" w:lineRule="exact"/>
              <w:ind w:right="576"/>
              <w:jc w:val="right"/>
              <w:rPr>
                <w:sz w:val="16"/>
              </w:rPr>
            </w:pPr>
            <w:r>
              <w:rPr>
                <w:color w:val="231F20"/>
                <w:spacing w:val="-5"/>
                <w:sz w:val="16"/>
              </w:rPr>
              <w:t>40</w:t>
            </w:r>
          </w:p>
        </w:tc>
        <w:tc>
          <w:tcPr>
            <w:tcW w:w="1358" w:type="dxa"/>
            <w:tcBorders>
              <w:top w:val="dotted" w:sz="4" w:space="0" w:color="231F20"/>
              <w:left w:val="single" w:sz="4" w:space="0" w:color="231F20"/>
            </w:tcBorders>
          </w:tcPr>
          <w:p w14:paraId="2056AA49" w14:textId="77777777" w:rsidR="004F5F1C" w:rsidRDefault="004F5F1C" w:rsidP="007E086E">
            <w:pPr>
              <w:pStyle w:val="TableParagraph"/>
              <w:spacing w:before="4" w:line="171" w:lineRule="exact"/>
              <w:ind w:left="591"/>
              <w:rPr>
                <w:sz w:val="16"/>
              </w:rPr>
            </w:pPr>
            <w:r>
              <w:rPr>
                <w:color w:val="231F20"/>
                <w:spacing w:val="-5"/>
                <w:sz w:val="16"/>
              </w:rPr>
              <w:t>30</w:t>
            </w:r>
          </w:p>
        </w:tc>
      </w:tr>
      <w:tr w:rsidR="004F5F1C" w14:paraId="1C26CAC3" w14:textId="77777777" w:rsidTr="00396787">
        <w:trPr>
          <w:trHeight w:val="73"/>
        </w:trPr>
        <w:tc>
          <w:tcPr>
            <w:tcW w:w="1631" w:type="dxa"/>
            <w:gridSpan w:val="2"/>
            <w:tcBorders>
              <w:left w:val="nil"/>
              <w:right w:val="nil"/>
            </w:tcBorders>
            <w:shd w:val="clear" w:color="auto" w:fill="FCDFC8"/>
          </w:tcPr>
          <w:p w14:paraId="2DB354D7"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53CA8A41" w14:textId="77777777" w:rsidR="004F5F1C" w:rsidRDefault="004F5F1C" w:rsidP="007E086E">
            <w:pPr>
              <w:pStyle w:val="TableParagraph"/>
              <w:rPr>
                <w:rFonts w:ascii="Times New Roman"/>
                <w:sz w:val="2"/>
              </w:rPr>
            </w:pPr>
          </w:p>
        </w:tc>
      </w:tr>
      <w:tr w:rsidR="004F5F1C" w14:paraId="7431B8A3" w14:textId="77777777" w:rsidTr="00396787">
        <w:trPr>
          <w:trHeight w:val="189"/>
        </w:trPr>
        <w:tc>
          <w:tcPr>
            <w:tcW w:w="331" w:type="dxa"/>
            <w:tcBorders>
              <w:right w:val="single" w:sz="4" w:space="0" w:color="231F20"/>
            </w:tcBorders>
            <w:shd w:val="clear" w:color="auto" w:fill="FCDFC8"/>
          </w:tcPr>
          <w:p w14:paraId="173D6AF1"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2A3C59B2" w14:textId="77777777" w:rsidR="004F5F1C" w:rsidRDefault="004F5F1C" w:rsidP="007E086E">
            <w:pPr>
              <w:pStyle w:val="TableParagraph"/>
              <w:spacing w:before="9" w:line="161" w:lineRule="exact"/>
              <w:ind w:left="48" w:right="31"/>
              <w:jc w:val="center"/>
              <w:rPr>
                <w:b/>
                <w:sz w:val="15"/>
              </w:rPr>
            </w:pPr>
            <w:r>
              <w:rPr>
                <w:b/>
                <w:color w:val="231F20"/>
                <w:spacing w:val="-4"/>
                <w:sz w:val="15"/>
              </w:rPr>
              <w:t>ZONA</w:t>
            </w:r>
          </w:p>
        </w:tc>
        <w:tc>
          <w:tcPr>
            <w:tcW w:w="6858" w:type="dxa"/>
            <w:gridSpan w:val="5"/>
            <w:shd w:val="clear" w:color="auto" w:fill="FCDFC8"/>
          </w:tcPr>
          <w:p w14:paraId="6849D9B4" w14:textId="77777777" w:rsidR="004F5F1C" w:rsidRDefault="004F5F1C" w:rsidP="007E086E">
            <w:pPr>
              <w:pStyle w:val="TableParagraph"/>
              <w:spacing w:before="10" w:line="160" w:lineRule="exact"/>
              <w:ind w:left="2564" w:right="2551"/>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62037163" w14:textId="77777777" w:rsidTr="00396787">
        <w:trPr>
          <w:trHeight w:val="200"/>
        </w:trPr>
        <w:tc>
          <w:tcPr>
            <w:tcW w:w="331" w:type="dxa"/>
            <w:tcBorders>
              <w:bottom w:val="dotted" w:sz="4" w:space="0" w:color="231F20"/>
              <w:right w:val="single" w:sz="4" w:space="0" w:color="231F20"/>
            </w:tcBorders>
          </w:tcPr>
          <w:p w14:paraId="328534C9" w14:textId="77777777" w:rsidR="004F5F1C" w:rsidRDefault="004F5F1C" w:rsidP="007E086E">
            <w:pPr>
              <w:pStyle w:val="TableParagraph"/>
              <w:spacing w:before="9" w:line="171" w:lineRule="exact"/>
              <w:ind w:left="64" w:right="54"/>
              <w:jc w:val="center"/>
              <w:rPr>
                <w:sz w:val="16"/>
              </w:rPr>
            </w:pPr>
            <w:r>
              <w:rPr>
                <w:color w:val="231F20"/>
                <w:spacing w:val="-5"/>
                <w:sz w:val="16"/>
              </w:rPr>
              <w:t>13</w:t>
            </w:r>
          </w:p>
        </w:tc>
        <w:tc>
          <w:tcPr>
            <w:tcW w:w="1300" w:type="dxa"/>
            <w:tcBorders>
              <w:left w:val="single" w:sz="4" w:space="0" w:color="231F20"/>
              <w:bottom w:val="dotted" w:sz="4" w:space="0" w:color="231F20"/>
            </w:tcBorders>
          </w:tcPr>
          <w:p w14:paraId="3B46C854" w14:textId="77777777" w:rsidR="004F5F1C" w:rsidRDefault="004F5F1C" w:rsidP="007E086E">
            <w:pPr>
              <w:pStyle w:val="TableParagraph"/>
              <w:spacing w:before="17" w:line="163" w:lineRule="exact"/>
              <w:ind w:left="48" w:right="33"/>
              <w:jc w:val="center"/>
              <w:rPr>
                <w:b/>
                <w:sz w:val="15"/>
              </w:rPr>
            </w:pPr>
            <w:r>
              <w:rPr>
                <w:b/>
                <w:color w:val="231F20"/>
                <w:spacing w:val="-2"/>
                <w:sz w:val="15"/>
              </w:rPr>
              <w:t>Vigolana</w:t>
            </w:r>
          </w:p>
        </w:tc>
        <w:tc>
          <w:tcPr>
            <w:tcW w:w="1387" w:type="dxa"/>
            <w:vMerge w:val="restart"/>
            <w:tcBorders>
              <w:right w:val="single" w:sz="4" w:space="0" w:color="231F20"/>
            </w:tcBorders>
          </w:tcPr>
          <w:p w14:paraId="25801908"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3E4D0B91" w14:textId="77777777" w:rsidR="004F5F1C" w:rsidRDefault="004F5F1C" w:rsidP="007E086E">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2CC19457" w14:textId="77777777" w:rsidR="004F5F1C" w:rsidRDefault="004F5F1C" w:rsidP="007E086E">
            <w:pPr>
              <w:pStyle w:val="TableParagraph"/>
              <w:spacing w:before="28" w:line="181" w:lineRule="exact"/>
              <w:ind w:left="334"/>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19649F34" w14:textId="77777777" w:rsidR="004F5F1C" w:rsidRDefault="004F5F1C" w:rsidP="007E086E">
            <w:pPr>
              <w:pStyle w:val="TableParagraph"/>
              <w:spacing w:line="191" w:lineRule="exact"/>
              <w:ind w:left="50" w:right="32"/>
              <w:jc w:val="center"/>
              <w:rPr>
                <w:sz w:val="16"/>
              </w:rPr>
            </w:pPr>
            <w:r>
              <w:rPr>
                <w:color w:val="231F20"/>
                <w:sz w:val="16"/>
              </w:rPr>
              <w:t xml:space="preserve">Bassa </w:t>
            </w:r>
            <w:r>
              <w:rPr>
                <w:color w:val="231F20"/>
                <w:spacing w:val="-2"/>
                <w:sz w:val="16"/>
              </w:rPr>
              <w:t>montagna</w:t>
            </w:r>
          </w:p>
          <w:p w14:paraId="443C6050" w14:textId="77777777" w:rsidR="004F5F1C" w:rsidRDefault="004F5F1C" w:rsidP="007E086E">
            <w:pPr>
              <w:pStyle w:val="TableParagraph"/>
              <w:spacing w:before="28" w:line="181" w:lineRule="exact"/>
              <w:ind w:left="50" w:right="32"/>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5B47AF68" w14:textId="77777777" w:rsidR="004F5F1C" w:rsidRDefault="004F5F1C" w:rsidP="007E086E">
            <w:pPr>
              <w:pStyle w:val="TableParagraph"/>
              <w:spacing w:line="191" w:lineRule="exact"/>
              <w:ind w:left="48" w:right="32"/>
              <w:jc w:val="center"/>
              <w:rPr>
                <w:sz w:val="16"/>
              </w:rPr>
            </w:pPr>
            <w:r>
              <w:rPr>
                <w:color w:val="231F20"/>
                <w:sz w:val="16"/>
              </w:rPr>
              <w:t xml:space="preserve">Media </w:t>
            </w:r>
            <w:r>
              <w:rPr>
                <w:color w:val="231F20"/>
                <w:spacing w:val="-2"/>
                <w:sz w:val="16"/>
              </w:rPr>
              <w:t>montagna</w:t>
            </w:r>
          </w:p>
          <w:p w14:paraId="68211A85" w14:textId="77777777" w:rsidR="004F5F1C" w:rsidRDefault="004F5F1C" w:rsidP="007E086E">
            <w:pPr>
              <w:pStyle w:val="TableParagraph"/>
              <w:spacing w:before="28" w:line="181" w:lineRule="exact"/>
              <w:ind w:left="49" w:right="32"/>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5903562D" w14:textId="77777777" w:rsidR="004F5F1C" w:rsidRDefault="004F5F1C" w:rsidP="007E086E">
            <w:pPr>
              <w:pStyle w:val="TableParagraph"/>
              <w:spacing w:line="191" w:lineRule="exact"/>
              <w:ind w:left="290" w:right="274"/>
              <w:jc w:val="center"/>
              <w:rPr>
                <w:sz w:val="16"/>
              </w:rPr>
            </w:pPr>
            <w:r>
              <w:rPr>
                <w:color w:val="231F20"/>
                <w:spacing w:val="-2"/>
                <w:sz w:val="16"/>
              </w:rPr>
              <w:t>Montagna</w:t>
            </w:r>
          </w:p>
          <w:p w14:paraId="700DF1D5" w14:textId="77777777" w:rsidR="004F5F1C" w:rsidRDefault="004F5F1C" w:rsidP="007E086E">
            <w:pPr>
              <w:pStyle w:val="TableParagraph"/>
              <w:spacing w:before="28" w:line="181" w:lineRule="exact"/>
              <w:ind w:left="290" w:right="274"/>
              <w:jc w:val="center"/>
              <w:rPr>
                <w:sz w:val="16"/>
              </w:rPr>
            </w:pPr>
            <w:r>
              <w:rPr>
                <w:color w:val="231F20"/>
                <w:sz w:val="16"/>
              </w:rPr>
              <w:t xml:space="preserve">(&gt; </w:t>
            </w:r>
            <w:r>
              <w:rPr>
                <w:color w:val="231F20"/>
                <w:spacing w:val="-2"/>
                <w:sz w:val="16"/>
              </w:rPr>
              <w:t>1200)</w:t>
            </w:r>
          </w:p>
        </w:tc>
      </w:tr>
      <w:tr w:rsidR="004F5F1C" w14:paraId="1EFDD277" w14:textId="77777777" w:rsidTr="00396787">
        <w:trPr>
          <w:trHeight w:val="199"/>
        </w:trPr>
        <w:tc>
          <w:tcPr>
            <w:tcW w:w="331" w:type="dxa"/>
            <w:tcBorders>
              <w:top w:val="dotted" w:sz="4" w:space="0" w:color="231F20"/>
              <w:bottom w:val="dotted" w:sz="4" w:space="0" w:color="231F20"/>
              <w:right w:val="single" w:sz="4" w:space="0" w:color="231F20"/>
            </w:tcBorders>
          </w:tcPr>
          <w:p w14:paraId="3921CA4B"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605A653A"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06EA54F0"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66C9401F"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51ADC34C"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122A12E1" w14:textId="77777777" w:rsidR="004F5F1C" w:rsidRDefault="004F5F1C" w:rsidP="007E086E">
            <w:pPr>
              <w:rPr>
                <w:sz w:val="2"/>
                <w:szCs w:val="2"/>
              </w:rPr>
            </w:pPr>
          </w:p>
        </w:tc>
        <w:tc>
          <w:tcPr>
            <w:tcW w:w="1358" w:type="dxa"/>
            <w:vMerge/>
            <w:tcBorders>
              <w:top w:val="nil"/>
              <w:left w:val="single" w:sz="4" w:space="0" w:color="231F20"/>
            </w:tcBorders>
          </w:tcPr>
          <w:p w14:paraId="7322F42A" w14:textId="77777777" w:rsidR="004F5F1C" w:rsidRDefault="004F5F1C" w:rsidP="007E086E">
            <w:pPr>
              <w:rPr>
                <w:sz w:val="2"/>
                <w:szCs w:val="2"/>
              </w:rPr>
            </w:pPr>
          </w:p>
        </w:tc>
      </w:tr>
      <w:tr w:rsidR="004F5F1C" w14:paraId="4FEA2874" w14:textId="77777777" w:rsidTr="00396787">
        <w:trPr>
          <w:trHeight w:val="200"/>
        </w:trPr>
        <w:tc>
          <w:tcPr>
            <w:tcW w:w="331" w:type="dxa"/>
            <w:tcBorders>
              <w:top w:val="dotted" w:sz="4" w:space="0" w:color="231F20"/>
              <w:bottom w:val="dotted" w:sz="4" w:space="0" w:color="231F20"/>
              <w:right w:val="single" w:sz="4" w:space="0" w:color="231F20"/>
            </w:tcBorders>
          </w:tcPr>
          <w:p w14:paraId="0A7FE597"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67979AD5"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3E1BDA6F" w14:textId="77777777" w:rsidR="004F5F1C" w:rsidRDefault="004F5F1C" w:rsidP="007E086E">
            <w:pPr>
              <w:pStyle w:val="TableParagraph"/>
              <w:spacing w:before="9" w:line="170" w:lineRule="exact"/>
              <w:ind w:left="111" w:right="192"/>
              <w:jc w:val="center"/>
              <w:rPr>
                <w:b/>
                <w:sz w:val="15"/>
              </w:rPr>
            </w:pPr>
            <w:r>
              <w:rPr>
                <w:b/>
                <w:color w:val="231F20"/>
                <w:spacing w:val="-2"/>
                <w:sz w:val="15"/>
              </w:rPr>
              <w:t>Destinazione</w:t>
            </w:r>
          </w:p>
        </w:tc>
        <w:tc>
          <w:tcPr>
            <w:tcW w:w="5471" w:type="dxa"/>
            <w:gridSpan w:val="4"/>
            <w:tcBorders>
              <w:left w:val="single" w:sz="4" w:space="0" w:color="231F20"/>
            </w:tcBorders>
          </w:tcPr>
          <w:p w14:paraId="4D97B43B" w14:textId="77777777" w:rsidR="004F5F1C" w:rsidRDefault="004F5F1C" w:rsidP="007E086E">
            <w:pPr>
              <w:pStyle w:val="TableParagraph"/>
              <w:spacing w:before="15" w:line="165" w:lineRule="exact"/>
              <w:ind w:left="2419" w:right="241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6E7101B0" w14:textId="77777777" w:rsidTr="00396787">
        <w:trPr>
          <w:trHeight w:val="205"/>
        </w:trPr>
        <w:tc>
          <w:tcPr>
            <w:tcW w:w="331" w:type="dxa"/>
            <w:tcBorders>
              <w:top w:val="dotted" w:sz="4" w:space="0" w:color="231F20"/>
              <w:bottom w:val="dotted" w:sz="4" w:space="0" w:color="231F20"/>
              <w:right w:val="single" w:sz="4" w:space="0" w:color="231F20"/>
            </w:tcBorders>
          </w:tcPr>
          <w:p w14:paraId="651ECEFE"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69F7D2D8"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636089E0" w14:textId="77777777" w:rsidR="004F5F1C" w:rsidRDefault="004F5F1C" w:rsidP="007E086E">
            <w:pPr>
              <w:pStyle w:val="TableParagraph"/>
              <w:spacing w:line="185" w:lineRule="exact"/>
              <w:ind w:left="176" w:right="192"/>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09963550"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6287F6DB" w14:textId="77777777" w:rsidR="004F5F1C" w:rsidRDefault="004F5F1C" w:rsidP="007E086E">
            <w:pPr>
              <w:pStyle w:val="TableParagraph"/>
              <w:spacing w:line="185" w:lineRule="exact"/>
              <w:ind w:left="614"/>
              <w:rPr>
                <w:sz w:val="16"/>
              </w:rPr>
            </w:pPr>
            <w:r>
              <w:rPr>
                <w:color w:val="231F20"/>
                <w:spacing w:val="-5"/>
                <w:sz w:val="16"/>
              </w:rPr>
              <w:t>70</w:t>
            </w:r>
          </w:p>
        </w:tc>
        <w:tc>
          <w:tcPr>
            <w:tcW w:w="1371" w:type="dxa"/>
            <w:tcBorders>
              <w:left w:val="single" w:sz="4" w:space="0" w:color="231F20"/>
              <w:bottom w:val="dotted" w:sz="4" w:space="0" w:color="231F20"/>
              <w:right w:val="single" w:sz="4" w:space="0" w:color="231F20"/>
            </w:tcBorders>
          </w:tcPr>
          <w:p w14:paraId="151623A0" w14:textId="77777777" w:rsidR="004F5F1C" w:rsidRDefault="004F5F1C" w:rsidP="007E086E">
            <w:pPr>
              <w:pStyle w:val="TableParagraph"/>
              <w:spacing w:line="185" w:lineRule="exact"/>
              <w:ind w:right="576"/>
              <w:jc w:val="right"/>
              <w:rPr>
                <w:sz w:val="16"/>
              </w:rPr>
            </w:pPr>
            <w:r>
              <w:rPr>
                <w:color w:val="231F20"/>
                <w:spacing w:val="-5"/>
                <w:sz w:val="16"/>
              </w:rPr>
              <w:t>60</w:t>
            </w:r>
          </w:p>
        </w:tc>
        <w:tc>
          <w:tcPr>
            <w:tcW w:w="1358" w:type="dxa"/>
            <w:tcBorders>
              <w:left w:val="single" w:sz="4" w:space="0" w:color="231F20"/>
              <w:bottom w:val="dotted" w:sz="4" w:space="0" w:color="231F20"/>
            </w:tcBorders>
          </w:tcPr>
          <w:p w14:paraId="0D617277" w14:textId="77777777" w:rsidR="004F5F1C" w:rsidRDefault="004F5F1C" w:rsidP="007E086E">
            <w:pPr>
              <w:pStyle w:val="TableParagraph"/>
              <w:rPr>
                <w:rFonts w:ascii="Times New Roman"/>
                <w:sz w:val="14"/>
              </w:rPr>
            </w:pPr>
          </w:p>
        </w:tc>
      </w:tr>
      <w:tr w:rsidR="004F5F1C" w14:paraId="7CFE2EAA" w14:textId="77777777" w:rsidTr="00396787">
        <w:trPr>
          <w:trHeight w:val="195"/>
        </w:trPr>
        <w:tc>
          <w:tcPr>
            <w:tcW w:w="331" w:type="dxa"/>
            <w:tcBorders>
              <w:top w:val="dotted" w:sz="4" w:space="0" w:color="231F20"/>
              <w:right w:val="single" w:sz="4" w:space="0" w:color="231F20"/>
            </w:tcBorders>
          </w:tcPr>
          <w:p w14:paraId="005AC191"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34C0781F"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56CD09B0" w14:textId="77777777" w:rsidR="004F5F1C" w:rsidRDefault="004F5F1C" w:rsidP="007E086E">
            <w:pPr>
              <w:pStyle w:val="TableParagraph"/>
              <w:spacing w:before="4" w:line="171" w:lineRule="exact"/>
              <w:ind w:left="177" w:right="192"/>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12F997A8"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0C3BBF08" w14:textId="77777777" w:rsidR="004F5F1C" w:rsidRDefault="004F5F1C" w:rsidP="007E086E">
            <w:pPr>
              <w:pStyle w:val="TableParagraph"/>
              <w:spacing w:before="4" w:line="171" w:lineRule="exact"/>
              <w:ind w:left="614"/>
              <w:rPr>
                <w:sz w:val="16"/>
              </w:rPr>
            </w:pPr>
            <w:r>
              <w:rPr>
                <w:color w:val="231F20"/>
                <w:spacing w:val="-5"/>
                <w:sz w:val="16"/>
              </w:rPr>
              <w:t>50</w:t>
            </w:r>
          </w:p>
        </w:tc>
        <w:tc>
          <w:tcPr>
            <w:tcW w:w="1371" w:type="dxa"/>
            <w:tcBorders>
              <w:top w:val="dotted" w:sz="4" w:space="0" w:color="231F20"/>
              <w:left w:val="single" w:sz="4" w:space="0" w:color="231F20"/>
              <w:right w:val="single" w:sz="4" w:space="0" w:color="231F20"/>
            </w:tcBorders>
          </w:tcPr>
          <w:p w14:paraId="6B1C55D1" w14:textId="77777777" w:rsidR="004F5F1C" w:rsidRDefault="004F5F1C" w:rsidP="007E086E">
            <w:pPr>
              <w:pStyle w:val="TableParagraph"/>
              <w:spacing w:before="4" w:line="171" w:lineRule="exact"/>
              <w:ind w:right="576"/>
              <w:jc w:val="right"/>
              <w:rPr>
                <w:sz w:val="16"/>
              </w:rPr>
            </w:pPr>
            <w:r>
              <w:rPr>
                <w:color w:val="231F20"/>
                <w:spacing w:val="-5"/>
                <w:sz w:val="16"/>
              </w:rPr>
              <w:t>40</w:t>
            </w:r>
          </w:p>
        </w:tc>
        <w:tc>
          <w:tcPr>
            <w:tcW w:w="1358" w:type="dxa"/>
            <w:tcBorders>
              <w:top w:val="dotted" w:sz="4" w:space="0" w:color="231F20"/>
              <w:left w:val="single" w:sz="4" w:space="0" w:color="231F20"/>
            </w:tcBorders>
          </w:tcPr>
          <w:p w14:paraId="391530CE" w14:textId="77777777" w:rsidR="004F5F1C" w:rsidRDefault="004F5F1C" w:rsidP="007E086E">
            <w:pPr>
              <w:pStyle w:val="TableParagraph"/>
              <w:rPr>
                <w:rFonts w:ascii="Times New Roman"/>
                <w:sz w:val="12"/>
              </w:rPr>
            </w:pPr>
          </w:p>
        </w:tc>
      </w:tr>
      <w:tr w:rsidR="004F5F1C" w14:paraId="015B3F34" w14:textId="77777777" w:rsidTr="00396787">
        <w:trPr>
          <w:trHeight w:val="73"/>
        </w:trPr>
        <w:tc>
          <w:tcPr>
            <w:tcW w:w="1631" w:type="dxa"/>
            <w:gridSpan w:val="2"/>
            <w:tcBorders>
              <w:left w:val="nil"/>
              <w:right w:val="nil"/>
            </w:tcBorders>
            <w:shd w:val="clear" w:color="auto" w:fill="FCDFC8"/>
          </w:tcPr>
          <w:p w14:paraId="3E513C2D"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4D7E4CF5" w14:textId="77777777" w:rsidR="004F5F1C" w:rsidRDefault="004F5F1C" w:rsidP="007E086E">
            <w:pPr>
              <w:pStyle w:val="TableParagraph"/>
              <w:rPr>
                <w:rFonts w:ascii="Times New Roman"/>
                <w:sz w:val="2"/>
              </w:rPr>
            </w:pPr>
          </w:p>
        </w:tc>
      </w:tr>
      <w:tr w:rsidR="004F5F1C" w14:paraId="0B762C8F" w14:textId="77777777" w:rsidTr="00396787">
        <w:trPr>
          <w:trHeight w:val="189"/>
        </w:trPr>
        <w:tc>
          <w:tcPr>
            <w:tcW w:w="331" w:type="dxa"/>
            <w:tcBorders>
              <w:right w:val="single" w:sz="4" w:space="0" w:color="231F20"/>
            </w:tcBorders>
            <w:shd w:val="clear" w:color="auto" w:fill="FCDFC8"/>
          </w:tcPr>
          <w:p w14:paraId="24946C75"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6D1191AE" w14:textId="77777777" w:rsidR="004F5F1C" w:rsidRDefault="004F5F1C" w:rsidP="007E086E">
            <w:pPr>
              <w:pStyle w:val="TableParagraph"/>
              <w:spacing w:before="9" w:line="161" w:lineRule="exact"/>
              <w:ind w:left="48" w:right="31"/>
              <w:jc w:val="center"/>
              <w:rPr>
                <w:b/>
                <w:sz w:val="15"/>
              </w:rPr>
            </w:pPr>
            <w:r>
              <w:rPr>
                <w:b/>
                <w:color w:val="231F20"/>
                <w:spacing w:val="-4"/>
                <w:sz w:val="15"/>
              </w:rPr>
              <w:t>ZONA</w:t>
            </w:r>
          </w:p>
        </w:tc>
        <w:tc>
          <w:tcPr>
            <w:tcW w:w="6858" w:type="dxa"/>
            <w:gridSpan w:val="5"/>
            <w:shd w:val="clear" w:color="auto" w:fill="FCDFC8"/>
          </w:tcPr>
          <w:p w14:paraId="560EA8FF" w14:textId="77777777" w:rsidR="004F5F1C" w:rsidRDefault="004F5F1C" w:rsidP="007E086E">
            <w:pPr>
              <w:pStyle w:val="TableParagraph"/>
              <w:spacing w:before="10" w:line="160" w:lineRule="exact"/>
              <w:ind w:left="2564" w:right="2551"/>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5F741CDC" w14:textId="77777777" w:rsidTr="00396787">
        <w:trPr>
          <w:trHeight w:val="200"/>
        </w:trPr>
        <w:tc>
          <w:tcPr>
            <w:tcW w:w="331" w:type="dxa"/>
            <w:tcBorders>
              <w:bottom w:val="dotted" w:sz="4" w:space="0" w:color="231F20"/>
              <w:right w:val="single" w:sz="4" w:space="0" w:color="231F20"/>
            </w:tcBorders>
          </w:tcPr>
          <w:p w14:paraId="4F982F55" w14:textId="77777777" w:rsidR="004F5F1C" w:rsidRDefault="004F5F1C" w:rsidP="007E086E">
            <w:pPr>
              <w:pStyle w:val="TableParagraph"/>
              <w:spacing w:before="9" w:line="171" w:lineRule="exact"/>
              <w:ind w:left="63" w:right="54"/>
              <w:jc w:val="center"/>
              <w:rPr>
                <w:sz w:val="16"/>
              </w:rPr>
            </w:pPr>
            <w:r>
              <w:rPr>
                <w:color w:val="231F20"/>
                <w:spacing w:val="-5"/>
                <w:sz w:val="16"/>
              </w:rPr>
              <w:t>14</w:t>
            </w:r>
          </w:p>
        </w:tc>
        <w:tc>
          <w:tcPr>
            <w:tcW w:w="1300" w:type="dxa"/>
            <w:tcBorders>
              <w:left w:val="single" w:sz="4" w:space="0" w:color="231F20"/>
              <w:bottom w:val="dotted" w:sz="4" w:space="0" w:color="231F20"/>
            </w:tcBorders>
          </w:tcPr>
          <w:p w14:paraId="1C5CB15D" w14:textId="77777777" w:rsidR="004F5F1C" w:rsidRDefault="004F5F1C" w:rsidP="007E086E">
            <w:pPr>
              <w:pStyle w:val="TableParagraph"/>
              <w:spacing w:before="17" w:line="163" w:lineRule="exact"/>
              <w:ind w:left="48" w:right="33"/>
              <w:jc w:val="center"/>
              <w:rPr>
                <w:b/>
                <w:sz w:val="15"/>
              </w:rPr>
            </w:pPr>
            <w:r>
              <w:rPr>
                <w:b/>
                <w:color w:val="231F20"/>
                <w:spacing w:val="-2"/>
                <w:sz w:val="15"/>
              </w:rPr>
              <w:t>Brentonico/Baldo</w:t>
            </w:r>
          </w:p>
        </w:tc>
        <w:tc>
          <w:tcPr>
            <w:tcW w:w="1387" w:type="dxa"/>
            <w:vMerge w:val="restart"/>
            <w:tcBorders>
              <w:right w:val="single" w:sz="4" w:space="0" w:color="231F20"/>
            </w:tcBorders>
          </w:tcPr>
          <w:p w14:paraId="2B0CFC53"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2C38D731" w14:textId="77777777" w:rsidR="004F5F1C" w:rsidRDefault="004F5F1C" w:rsidP="007E086E">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1BA440E1" w14:textId="77777777" w:rsidR="004F5F1C" w:rsidRDefault="004F5F1C" w:rsidP="007E086E">
            <w:pPr>
              <w:pStyle w:val="TableParagraph"/>
              <w:spacing w:before="28" w:line="181" w:lineRule="exact"/>
              <w:ind w:left="334"/>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0759B58F" w14:textId="77777777" w:rsidR="004F5F1C" w:rsidRDefault="004F5F1C" w:rsidP="007E086E">
            <w:pPr>
              <w:pStyle w:val="TableParagraph"/>
              <w:spacing w:line="191" w:lineRule="exact"/>
              <w:ind w:left="50" w:right="32"/>
              <w:jc w:val="center"/>
              <w:rPr>
                <w:sz w:val="16"/>
              </w:rPr>
            </w:pPr>
            <w:r>
              <w:rPr>
                <w:color w:val="231F20"/>
                <w:sz w:val="16"/>
              </w:rPr>
              <w:t xml:space="preserve">Bassa </w:t>
            </w:r>
            <w:r>
              <w:rPr>
                <w:color w:val="231F20"/>
                <w:spacing w:val="-2"/>
                <w:sz w:val="16"/>
              </w:rPr>
              <w:t>montagna</w:t>
            </w:r>
          </w:p>
          <w:p w14:paraId="1796DCCF" w14:textId="77777777" w:rsidR="004F5F1C" w:rsidRDefault="004F5F1C" w:rsidP="007E086E">
            <w:pPr>
              <w:pStyle w:val="TableParagraph"/>
              <w:spacing w:before="28" w:line="181" w:lineRule="exact"/>
              <w:ind w:left="50" w:right="32"/>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11A1AAF9" w14:textId="77777777" w:rsidR="004F5F1C" w:rsidRDefault="004F5F1C" w:rsidP="007E086E">
            <w:pPr>
              <w:pStyle w:val="TableParagraph"/>
              <w:spacing w:line="191" w:lineRule="exact"/>
              <w:ind w:left="48" w:right="32"/>
              <w:jc w:val="center"/>
              <w:rPr>
                <w:sz w:val="16"/>
              </w:rPr>
            </w:pPr>
            <w:r>
              <w:rPr>
                <w:color w:val="231F20"/>
                <w:sz w:val="16"/>
              </w:rPr>
              <w:t xml:space="preserve">Media </w:t>
            </w:r>
            <w:r>
              <w:rPr>
                <w:color w:val="231F20"/>
                <w:spacing w:val="-2"/>
                <w:sz w:val="16"/>
              </w:rPr>
              <w:t>montagna</w:t>
            </w:r>
          </w:p>
          <w:p w14:paraId="0228C7A9" w14:textId="77777777" w:rsidR="004F5F1C" w:rsidRDefault="004F5F1C" w:rsidP="007E086E">
            <w:pPr>
              <w:pStyle w:val="TableParagraph"/>
              <w:spacing w:before="28" w:line="181" w:lineRule="exact"/>
              <w:ind w:left="49" w:right="32"/>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71805085" w14:textId="77777777" w:rsidR="004F5F1C" w:rsidRDefault="004F5F1C" w:rsidP="007E086E">
            <w:pPr>
              <w:pStyle w:val="TableParagraph"/>
              <w:spacing w:line="191" w:lineRule="exact"/>
              <w:ind w:left="290" w:right="274"/>
              <w:jc w:val="center"/>
              <w:rPr>
                <w:sz w:val="16"/>
              </w:rPr>
            </w:pPr>
            <w:r>
              <w:rPr>
                <w:color w:val="231F20"/>
                <w:spacing w:val="-2"/>
                <w:sz w:val="16"/>
              </w:rPr>
              <w:t>Montagna</w:t>
            </w:r>
          </w:p>
          <w:p w14:paraId="629DEC03" w14:textId="77777777" w:rsidR="004F5F1C" w:rsidRDefault="004F5F1C" w:rsidP="007E086E">
            <w:pPr>
              <w:pStyle w:val="TableParagraph"/>
              <w:spacing w:before="28" w:line="181" w:lineRule="exact"/>
              <w:ind w:left="290" w:right="274"/>
              <w:jc w:val="center"/>
              <w:rPr>
                <w:sz w:val="16"/>
              </w:rPr>
            </w:pPr>
            <w:r>
              <w:rPr>
                <w:color w:val="231F20"/>
                <w:sz w:val="16"/>
              </w:rPr>
              <w:t xml:space="preserve">(&gt; </w:t>
            </w:r>
            <w:r>
              <w:rPr>
                <w:color w:val="231F20"/>
                <w:spacing w:val="-2"/>
                <w:sz w:val="16"/>
              </w:rPr>
              <w:t>1200)</w:t>
            </w:r>
          </w:p>
        </w:tc>
      </w:tr>
      <w:tr w:rsidR="004F5F1C" w14:paraId="1AD1F854" w14:textId="77777777" w:rsidTr="00396787">
        <w:trPr>
          <w:trHeight w:val="200"/>
        </w:trPr>
        <w:tc>
          <w:tcPr>
            <w:tcW w:w="331" w:type="dxa"/>
            <w:tcBorders>
              <w:top w:val="dotted" w:sz="4" w:space="0" w:color="231F20"/>
              <w:bottom w:val="dotted" w:sz="4" w:space="0" w:color="231F20"/>
              <w:right w:val="single" w:sz="4" w:space="0" w:color="231F20"/>
            </w:tcBorders>
          </w:tcPr>
          <w:p w14:paraId="048401BC"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57434CA8"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4BE0AE2F"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05872329"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2C5C8675"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749EF092" w14:textId="77777777" w:rsidR="004F5F1C" w:rsidRDefault="004F5F1C" w:rsidP="007E086E">
            <w:pPr>
              <w:rPr>
                <w:sz w:val="2"/>
                <w:szCs w:val="2"/>
              </w:rPr>
            </w:pPr>
          </w:p>
        </w:tc>
        <w:tc>
          <w:tcPr>
            <w:tcW w:w="1358" w:type="dxa"/>
            <w:vMerge/>
            <w:tcBorders>
              <w:top w:val="nil"/>
              <w:left w:val="single" w:sz="4" w:space="0" w:color="231F20"/>
            </w:tcBorders>
          </w:tcPr>
          <w:p w14:paraId="1080087A" w14:textId="77777777" w:rsidR="004F5F1C" w:rsidRDefault="004F5F1C" w:rsidP="007E086E">
            <w:pPr>
              <w:rPr>
                <w:sz w:val="2"/>
                <w:szCs w:val="2"/>
              </w:rPr>
            </w:pPr>
          </w:p>
        </w:tc>
      </w:tr>
      <w:tr w:rsidR="004F5F1C" w14:paraId="7311453A" w14:textId="77777777" w:rsidTr="00396787">
        <w:trPr>
          <w:trHeight w:val="200"/>
        </w:trPr>
        <w:tc>
          <w:tcPr>
            <w:tcW w:w="331" w:type="dxa"/>
            <w:tcBorders>
              <w:top w:val="dotted" w:sz="4" w:space="0" w:color="231F20"/>
              <w:bottom w:val="dotted" w:sz="4" w:space="0" w:color="231F20"/>
              <w:right w:val="single" w:sz="4" w:space="0" w:color="231F20"/>
            </w:tcBorders>
          </w:tcPr>
          <w:p w14:paraId="0430775A"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525F5A16"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2F0FE625" w14:textId="77777777" w:rsidR="004F5F1C" w:rsidRDefault="004F5F1C" w:rsidP="007E086E">
            <w:pPr>
              <w:pStyle w:val="TableParagraph"/>
              <w:spacing w:before="9" w:line="170" w:lineRule="exact"/>
              <w:ind w:left="111" w:right="192"/>
              <w:jc w:val="center"/>
              <w:rPr>
                <w:b/>
                <w:sz w:val="15"/>
              </w:rPr>
            </w:pPr>
            <w:r>
              <w:rPr>
                <w:b/>
                <w:color w:val="231F20"/>
                <w:spacing w:val="-2"/>
                <w:sz w:val="15"/>
              </w:rPr>
              <w:t>Destinazione</w:t>
            </w:r>
          </w:p>
        </w:tc>
        <w:tc>
          <w:tcPr>
            <w:tcW w:w="5471" w:type="dxa"/>
            <w:gridSpan w:val="4"/>
            <w:tcBorders>
              <w:left w:val="single" w:sz="4" w:space="0" w:color="231F20"/>
            </w:tcBorders>
          </w:tcPr>
          <w:p w14:paraId="0FFCDF5A" w14:textId="77777777" w:rsidR="004F5F1C" w:rsidRDefault="004F5F1C" w:rsidP="007E086E">
            <w:pPr>
              <w:pStyle w:val="TableParagraph"/>
              <w:spacing w:before="15" w:line="165" w:lineRule="exact"/>
              <w:ind w:left="2419" w:right="241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20446B83" w14:textId="77777777" w:rsidTr="00396787">
        <w:trPr>
          <w:trHeight w:val="205"/>
        </w:trPr>
        <w:tc>
          <w:tcPr>
            <w:tcW w:w="331" w:type="dxa"/>
            <w:tcBorders>
              <w:top w:val="dotted" w:sz="4" w:space="0" w:color="231F20"/>
              <w:bottom w:val="dotted" w:sz="4" w:space="0" w:color="231F20"/>
              <w:right w:val="single" w:sz="4" w:space="0" w:color="231F20"/>
            </w:tcBorders>
          </w:tcPr>
          <w:p w14:paraId="7899B17C"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3B3AE625"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5D9BFC45" w14:textId="77777777" w:rsidR="004F5F1C" w:rsidRDefault="004F5F1C" w:rsidP="007E086E">
            <w:pPr>
              <w:pStyle w:val="TableParagraph"/>
              <w:spacing w:line="185" w:lineRule="exact"/>
              <w:ind w:left="176" w:right="192"/>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4429D34F" w14:textId="77777777" w:rsidR="004F5F1C" w:rsidRDefault="004F5F1C" w:rsidP="007E086E">
            <w:pPr>
              <w:pStyle w:val="TableParagraph"/>
              <w:spacing w:line="185" w:lineRule="exact"/>
              <w:ind w:left="607"/>
              <w:rPr>
                <w:sz w:val="16"/>
              </w:rPr>
            </w:pPr>
            <w:r>
              <w:rPr>
                <w:color w:val="231F20"/>
                <w:spacing w:val="-5"/>
                <w:sz w:val="16"/>
              </w:rPr>
              <w:t>90</w:t>
            </w:r>
          </w:p>
        </w:tc>
        <w:tc>
          <w:tcPr>
            <w:tcW w:w="1371" w:type="dxa"/>
            <w:tcBorders>
              <w:left w:val="single" w:sz="4" w:space="0" w:color="231F20"/>
              <w:bottom w:val="dotted" w:sz="4" w:space="0" w:color="231F20"/>
              <w:right w:val="single" w:sz="4" w:space="0" w:color="231F20"/>
            </w:tcBorders>
          </w:tcPr>
          <w:p w14:paraId="139C5B4A" w14:textId="77777777" w:rsidR="004F5F1C" w:rsidRDefault="004F5F1C" w:rsidP="007E086E">
            <w:pPr>
              <w:pStyle w:val="TableParagraph"/>
              <w:spacing w:line="185" w:lineRule="exact"/>
              <w:ind w:left="614"/>
              <w:rPr>
                <w:sz w:val="16"/>
              </w:rPr>
            </w:pPr>
            <w:r>
              <w:rPr>
                <w:color w:val="231F20"/>
                <w:spacing w:val="-5"/>
                <w:sz w:val="16"/>
              </w:rPr>
              <w:t>70</w:t>
            </w:r>
          </w:p>
        </w:tc>
        <w:tc>
          <w:tcPr>
            <w:tcW w:w="1371" w:type="dxa"/>
            <w:tcBorders>
              <w:left w:val="single" w:sz="4" w:space="0" w:color="231F20"/>
              <w:bottom w:val="dotted" w:sz="4" w:space="0" w:color="231F20"/>
              <w:right w:val="single" w:sz="4" w:space="0" w:color="231F20"/>
            </w:tcBorders>
          </w:tcPr>
          <w:p w14:paraId="7066D456" w14:textId="77777777" w:rsidR="004F5F1C" w:rsidRDefault="004F5F1C" w:rsidP="007E086E">
            <w:pPr>
              <w:pStyle w:val="TableParagraph"/>
              <w:spacing w:line="185" w:lineRule="exact"/>
              <w:ind w:right="576"/>
              <w:jc w:val="right"/>
              <w:rPr>
                <w:sz w:val="16"/>
              </w:rPr>
            </w:pPr>
            <w:r>
              <w:rPr>
                <w:color w:val="231F20"/>
                <w:spacing w:val="-5"/>
                <w:sz w:val="16"/>
              </w:rPr>
              <w:t>60</w:t>
            </w:r>
          </w:p>
        </w:tc>
        <w:tc>
          <w:tcPr>
            <w:tcW w:w="1358" w:type="dxa"/>
            <w:tcBorders>
              <w:left w:val="single" w:sz="4" w:space="0" w:color="231F20"/>
              <w:bottom w:val="dotted" w:sz="4" w:space="0" w:color="231F20"/>
            </w:tcBorders>
          </w:tcPr>
          <w:p w14:paraId="33ECD8C2" w14:textId="77777777" w:rsidR="004F5F1C" w:rsidRDefault="004F5F1C" w:rsidP="007E086E">
            <w:pPr>
              <w:pStyle w:val="TableParagraph"/>
              <w:rPr>
                <w:rFonts w:ascii="Times New Roman"/>
                <w:sz w:val="14"/>
              </w:rPr>
            </w:pPr>
          </w:p>
        </w:tc>
      </w:tr>
      <w:tr w:rsidR="004F5F1C" w14:paraId="0EB87A3C" w14:textId="77777777" w:rsidTr="00396787">
        <w:trPr>
          <w:trHeight w:val="195"/>
        </w:trPr>
        <w:tc>
          <w:tcPr>
            <w:tcW w:w="331" w:type="dxa"/>
            <w:tcBorders>
              <w:top w:val="dotted" w:sz="4" w:space="0" w:color="231F20"/>
              <w:right w:val="single" w:sz="4" w:space="0" w:color="231F20"/>
            </w:tcBorders>
          </w:tcPr>
          <w:p w14:paraId="7BDD3CAE"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716DD2F9"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1D438CBA" w14:textId="77777777" w:rsidR="004F5F1C" w:rsidRDefault="004F5F1C" w:rsidP="007E086E">
            <w:pPr>
              <w:pStyle w:val="TableParagraph"/>
              <w:spacing w:before="4" w:line="171" w:lineRule="exact"/>
              <w:ind w:left="177" w:right="192"/>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437A6F32"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4B08B0C6" w14:textId="77777777" w:rsidR="004F5F1C" w:rsidRDefault="004F5F1C" w:rsidP="007E086E">
            <w:pPr>
              <w:pStyle w:val="TableParagraph"/>
              <w:spacing w:before="4" w:line="171" w:lineRule="exact"/>
              <w:ind w:left="614"/>
              <w:rPr>
                <w:sz w:val="16"/>
              </w:rPr>
            </w:pPr>
            <w:r>
              <w:rPr>
                <w:color w:val="231F20"/>
                <w:spacing w:val="-5"/>
                <w:sz w:val="16"/>
              </w:rPr>
              <w:t>50</w:t>
            </w:r>
          </w:p>
        </w:tc>
        <w:tc>
          <w:tcPr>
            <w:tcW w:w="1371" w:type="dxa"/>
            <w:tcBorders>
              <w:top w:val="dotted" w:sz="4" w:space="0" w:color="231F20"/>
              <w:left w:val="single" w:sz="4" w:space="0" w:color="231F20"/>
              <w:right w:val="single" w:sz="4" w:space="0" w:color="231F20"/>
            </w:tcBorders>
          </w:tcPr>
          <w:p w14:paraId="27726D14" w14:textId="77777777" w:rsidR="004F5F1C" w:rsidRDefault="004F5F1C" w:rsidP="007E086E">
            <w:pPr>
              <w:pStyle w:val="TableParagraph"/>
              <w:spacing w:before="4" w:line="171" w:lineRule="exact"/>
              <w:ind w:right="576"/>
              <w:jc w:val="right"/>
              <w:rPr>
                <w:sz w:val="16"/>
              </w:rPr>
            </w:pPr>
            <w:r>
              <w:rPr>
                <w:color w:val="231F20"/>
                <w:spacing w:val="-5"/>
                <w:sz w:val="16"/>
              </w:rPr>
              <w:t>40</w:t>
            </w:r>
          </w:p>
        </w:tc>
        <w:tc>
          <w:tcPr>
            <w:tcW w:w="1358" w:type="dxa"/>
            <w:tcBorders>
              <w:top w:val="dotted" w:sz="4" w:space="0" w:color="231F20"/>
              <w:left w:val="single" w:sz="4" w:space="0" w:color="231F20"/>
            </w:tcBorders>
          </w:tcPr>
          <w:p w14:paraId="6BCF673D" w14:textId="77777777" w:rsidR="004F5F1C" w:rsidRDefault="004F5F1C" w:rsidP="007E086E">
            <w:pPr>
              <w:pStyle w:val="TableParagraph"/>
              <w:spacing w:before="4" w:line="171" w:lineRule="exact"/>
              <w:ind w:left="591"/>
              <w:rPr>
                <w:sz w:val="16"/>
              </w:rPr>
            </w:pPr>
            <w:r>
              <w:rPr>
                <w:color w:val="231F20"/>
                <w:spacing w:val="-5"/>
                <w:sz w:val="16"/>
              </w:rPr>
              <w:t>30</w:t>
            </w:r>
          </w:p>
        </w:tc>
      </w:tr>
      <w:tr w:rsidR="004F5F1C" w14:paraId="21A5C121" w14:textId="77777777" w:rsidTr="00396787">
        <w:trPr>
          <w:trHeight w:val="73"/>
        </w:trPr>
        <w:tc>
          <w:tcPr>
            <w:tcW w:w="1631" w:type="dxa"/>
            <w:gridSpan w:val="2"/>
            <w:tcBorders>
              <w:left w:val="nil"/>
              <w:right w:val="nil"/>
            </w:tcBorders>
            <w:shd w:val="clear" w:color="auto" w:fill="FCDFC8"/>
          </w:tcPr>
          <w:p w14:paraId="56361900"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746A0098" w14:textId="77777777" w:rsidR="004F5F1C" w:rsidRDefault="004F5F1C" w:rsidP="007E086E">
            <w:pPr>
              <w:pStyle w:val="TableParagraph"/>
              <w:rPr>
                <w:rFonts w:ascii="Times New Roman"/>
                <w:sz w:val="2"/>
              </w:rPr>
            </w:pPr>
          </w:p>
        </w:tc>
      </w:tr>
      <w:tr w:rsidR="004F5F1C" w14:paraId="65EE3713" w14:textId="77777777" w:rsidTr="00396787">
        <w:trPr>
          <w:trHeight w:val="189"/>
        </w:trPr>
        <w:tc>
          <w:tcPr>
            <w:tcW w:w="331" w:type="dxa"/>
            <w:tcBorders>
              <w:right w:val="single" w:sz="4" w:space="0" w:color="231F20"/>
            </w:tcBorders>
            <w:shd w:val="clear" w:color="auto" w:fill="FCDFC8"/>
          </w:tcPr>
          <w:p w14:paraId="6EEED6D8"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5BB4FDB9" w14:textId="77777777" w:rsidR="004F5F1C" w:rsidRDefault="004F5F1C" w:rsidP="007E086E">
            <w:pPr>
              <w:pStyle w:val="TableParagraph"/>
              <w:spacing w:before="9" w:line="161" w:lineRule="exact"/>
              <w:ind w:left="48" w:right="31"/>
              <w:jc w:val="center"/>
              <w:rPr>
                <w:b/>
                <w:sz w:val="15"/>
              </w:rPr>
            </w:pPr>
            <w:r>
              <w:rPr>
                <w:b/>
                <w:color w:val="231F20"/>
                <w:spacing w:val="-4"/>
                <w:sz w:val="15"/>
              </w:rPr>
              <w:t>ZONA</w:t>
            </w:r>
          </w:p>
        </w:tc>
        <w:tc>
          <w:tcPr>
            <w:tcW w:w="6858" w:type="dxa"/>
            <w:gridSpan w:val="5"/>
            <w:shd w:val="clear" w:color="auto" w:fill="FCDFC8"/>
          </w:tcPr>
          <w:p w14:paraId="49769991" w14:textId="77777777" w:rsidR="004F5F1C" w:rsidRDefault="004F5F1C" w:rsidP="007E086E">
            <w:pPr>
              <w:pStyle w:val="TableParagraph"/>
              <w:spacing w:before="10" w:line="160" w:lineRule="exact"/>
              <w:ind w:left="2564" w:right="2551"/>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752D29C1" w14:textId="77777777" w:rsidTr="00396787">
        <w:trPr>
          <w:trHeight w:val="200"/>
        </w:trPr>
        <w:tc>
          <w:tcPr>
            <w:tcW w:w="331" w:type="dxa"/>
            <w:tcBorders>
              <w:bottom w:val="dotted" w:sz="4" w:space="0" w:color="231F20"/>
              <w:right w:val="single" w:sz="4" w:space="0" w:color="231F20"/>
            </w:tcBorders>
          </w:tcPr>
          <w:p w14:paraId="7EC3C737" w14:textId="77777777" w:rsidR="004F5F1C" w:rsidRDefault="004F5F1C" w:rsidP="007E086E">
            <w:pPr>
              <w:pStyle w:val="TableParagraph"/>
              <w:spacing w:before="9" w:line="171" w:lineRule="exact"/>
              <w:ind w:left="64" w:right="53"/>
              <w:jc w:val="center"/>
              <w:rPr>
                <w:sz w:val="16"/>
              </w:rPr>
            </w:pPr>
            <w:r>
              <w:rPr>
                <w:color w:val="231F20"/>
                <w:spacing w:val="-5"/>
                <w:sz w:val="16"/>
              </w:rPr>
              <w:t>15</w:t>
            </w:r>
          </w:p>
        </w:tc>
        <w:tc>
          <w:tcPr>
            <w:tcW w:w="1300" w:type="dxa"/>
            <w:tcBorders>
              <w:left w:val="single" w:sz="4" w:space="0" w:color="231F20"/>
              <w:bottom w:val="dotted" w:sz="4" w:space="0" w:color="231F20"/>
            </w:tcBorders>
          </w:tcPr>
          <w:p w14:paraId="37BE77BA" w14:textId="77777777" w:rsidR="004F5F1C" w:rsidRDefault="004F5F1C" w:rsidP="007E086E">
            <w:pPr>
              <w:pStyle w:val="TableParagraph"/>
              <w:spacing w:before="17" w:line="163" w:lineRule="exact"/>
              <w:ind w:left="48" w:right="33"/>
              <w:jc w:val="center"/>
              <w:rPr>
                <w:b/>
                <w:sz w:val="15"/>
              </w:rPr>
            </w:pPr>
            <w:r>
              <w:rPr>
                <w:b/>
                <w:color w:val="231F20"/>
                <w:spacing w:val="-4"/>
                <w:sz w:val="15"/>
              </w:rPr>
              <w:t>Valle Laghi</w:t>
            </w:r>
          </w:p>
        </w:tc>
        <w:tc>
          <w:tcPr>
            <w:tcW w:w="1387" w:type="dxa"/>
            <w:vMerge w:val="restart"/>
            <w:tcBorders>
              <w:right w:val="single" w:sz="4" w:space="0" w:color="231F20"/>
            </w:tcBorders>
          </w:tcPr>
          <w:p w14:paraId="2103DFE2"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2CB09541" w14:textId="77777777" w:rsidR="004F5F1C" w:rsidRDefault="004F5F1C" w:rsidP="007E086E">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0D5AA247" w14:textId="77777777" w:rsidR="004F5F1C" w:rsidRDefault="004F5F1C" w:rsidP="007E086E">
            <w:pPr>
              <w:pStyle w:val="TableParagraph"/>
              <w:spacing w:before="28" w:line="181" w:lineRule="exact"/>
              <w:ind w:left="334"/>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69103217" w14:textId="77777777" w:rsidR="004F5F1C" w:rsidRDefault="004F5F1C" w:rsidP="007E086E">
            <w:pPr>
              <w:pStyle w:val="TableParagraph"/>
              <w:spacing w:line="191" w:lineRule="exact"/>
              <w:ind w:left="50" w:right="32"/>
              <w:jc w:val="center"/>
              <w:rPr>
                <w:sz w:val="16"/>
              </w:rPr>
            </w:pPr>
            <w:r>
              <w:rPr>
                <w:color w:val="231F20"/>
                <w:sz w:val="16"/>
              </w:rPr>
              <w:t xml:space="preserve">Bassa </w:t>
            </w:r>
            <w:r>
              <w:rPr>
                <w:color w:val="231F20"/>
                <w:spacing w:val="-2"/>
                <w:sz w:val="16"/>
              </w:rPr>
              <w:t>montagna</w:t>
            </w:r>
          </w:p>
          <w:p w14:paraId="2D5E9451" w14:textId="77777777" w:rsidR="004F5F1C" w:rsidRDefault="004F5F1C" w:rsidP="007E086E">
            <w:pPr>
              <w:pStyle w:val="TableParagraph"/>
              <w:spacing w:before="28" w:line="181" w:lineRule="exact"/>
              <w:ind w:left="50" w:right="32"/>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206CB9D9" w14:textId="77777777" w:rsidR="004F5F1C" w:rsidRDefault="004F5F1C" w:rsidP="007E086E">
            <w:pPr>
              <w:pStyle w:val="TableParagraph"/>
              <w:spacing w:line="191" w:lineRule="exact"/>
              <w:ind w:left="48" w:right="32"/>
              <w:jc w:val="center"/>
              <w:rPr>
                <w:sz w:val="16"/>
              </w:rPr>
            </w:pPr>
            <w:r>
              <w:rPr>
                <w:color w:val="231F20"/>
                <w:sz w:val="16"/>
              </w:rPr>
              <w:t xml:space="preserve">Media </w:t>
            </w:r>
            <w:r>
              <w:rPr>
                <w:color w:val="231F20"/>
                <w:spacing w:val="-2"/>
                <w:sz w:val="16"/>
              </w:rPr>
              <w:t>montagna</w:t>
            </w:r>
          </w:p>
          <w:p w14:paraId="06228C2F" w14:textId="77777777" w:rsidR="004F5F1C" w:rsidRDefault="004F5F1C" w:rsidP="007E086E">
            <w:pPr>
              <w:pStyle w:val="TableParagraph"/>
              <w:spacing w:before="28" w:line="181" w:lineRule="exact"/>
              <w:ind w:left="49" w:right="32"/>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76688C16" w14:textId="77777777" w:rsidR="004F5F1C" w:rsidRDefault="004F5F1C" w:rsidP="007E086E">
            <w:pPr>
              <w:pStyle w:val="TableParagraph"/>
              <w:spacing w:line="191" w:lineRule="exact"/>
              <w:ind w:left="290" w:right="274"/>
              <w:jc w:val="center"/>
              <w:rPr>
                <w:sz w:val="16"/>
              </w:rPr>
            </w:pPr>
            <w:r>
              <w:rPr>
                <w:color w:val="231F20"/>
                <w:spacing w:val="-2"/>
                <w:sz w:val="16"/>
              </w:rPr>
              <w:t>Montagna</w:t>
            </w:r>
          </w:p>
          <w:p w14:paraId="23D31DDB" w14:textId="77777777" w:rsidR="004F5F1C" w:rsidRDefault="004F5F1C" w:rsidP="007E086E">
            <w:pPr>
              <w:pStyle w:val="TableParagraph"/>
              <w:spacing w:before="28" w:line="181" w:lineRule="exact"/>
              <w:ind w:left="290" w:right="274"/>
              <w:jc w:val="center"/>
              <w:rPr>
                <w:sz w:val="16"/>
              </w:rPr>
            </w:pPr>
            <w:r>
              <w:rPr>
                <w:color w:val="231F20"/>
                <w:sz w:val="16"/>
              </w:rPr>
              <w:t xml:space="preserve">(&gt; </w:t>
            </w:r>
            <w:r>
              <w:rPr>
                <w:color w:val="231F20"/>
                <w:spacing w:val="-2"/>
                <w:sz w:val="16"/>
              </w:rPr>
              <w:t>1200)</w:t>
            </w:r>
          </w:p>
        </w:tc>
      </w:tr>
      <w:tr w:rsidR="004F5F1C" w14:paraId="519D5148" w14:textId="77777777" w:rsidTr="00396787">
        <w:trPr>
          <w:trHeight w:val="200"/>
        </w:trPr>
        <w:tc>
          <w:tcPr>
            <w:tcW w:w="331" w:type="dxa"/>
            <w:tcBorders>
              <w:top w:val="dotted" w:sz="4" w:space="0" w:color="231F20"/>
              <w:bottom w:val="dotted" w:sz="4" w:space="0" w:color="231F20"/>
              <w:right w:val="single" w:sz="4" w:space="0" w:color="231F20"/>
            </w:tcBorders>
          </w:tcPr>
          <w:p w14:paraId="60A7D117"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210D427D"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14BC74CD"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1CD9A994"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654B42B8"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134B7047" w14:textId="77777777" w:rsidR="004F5F1C" w:rsidRDefault="004F5F1C" w:rsidP="007E086E">
            <w:pPr>
              <w:rPr>
                <w:sz w:val="2"/>
                <w:szCs w:val="2"/>
              </w:rPr>
            </w:pPr>
          </w:p>
        </w:tc>
        <w:tc>
          <w:tcPr>
            <w:tcW w:w="1358" w:type="dxa"/>
            <w:vMerge/>
            <w:tcBorders>
              <w:top w:val="nil"/>
              <w:left w:val="single" w:sz="4" w:space="0" w:color="231F20"/>
            </w:tcBorders>
          </w:tcPr>
          <w:p w14:paraId="501F08B1" w14:textId="77777777" w:rsidR="004F5F1C" w:rsidRDefault="004F5F1C" w:rsidP="007E086E">
            <w:pPr>
              <w:rPr>
                <w:sz w:val="2"/>
                <w:szCs w:val="2"/>
              </w:rPr>
            </w:pPr>
          </w:p>
        </w:tc>
      </w:tr>
      <w:tr w:rsidR="004F5F1C" w14:paraId="1A2610EC" w14:textId="77777777" w:rsidTr="00396787">
        <w:trPr>
          <w:trHeight w:val="200"/>
        </w:trPr>
        <w:tc>
          <w:tcPr>
            <w:tcW w:w="331" w:type="dxa"/>
            <w:tcBorders>
              <w:top w:val="dotted" w:sz="4" w:space="0" w:color="231F20"/>
              <w:bottom w:val="dotted" w:sz="4" w:space="0" w:color="231F20"/>
              <w:right w:val="single" w:sz="4" w:space="0" w:color="231F20"/>
            </w:tcBorders>
          </w:tcPr>
          <w:p w14:paraId="1B440EFA"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1CFF3BCE"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06A5FD0B" w14:textId="77777777" w:rsidR="004F5F1C" w:rsidRDefault="004F5F1C" w:rsidP="007E086E">
            <w:pPr>
              <w:pStyle w:val="TableParagraph"/>
              <w:spacing w:before="10" w:line="170" w:lineRule="exact"/>
              <w:ind w:left="111" w:right="192"/>
              <w:jc w:val="center"/>
              <w:rPr>
                <w:b/>
                <w:sz w:val="15"/>
              </w:rPr>
            </w:pPr>
            <w:r>
              <w:rPr>
                <w:b/>
                <w:color w:val="231F20"/>
                <w:spacing w:val="-2"/>
                <w:sz w:val="15"/>
              </w:rPr>
              <w:t>Destinazione</w:t>
            </w:r>
          </w:p>
        </w:tc>
        <w:tc>
          <w:tcPr>
            <w:tcW w:w="5471" w:type="dxa"/>
            <w:gridSpan w:val="4"/>
            <w:tcBorders>
              <w:left w:val="single" w:sz="4" w:space="0" w:color="231F20"/>
            </w:tcBorders>
          </w:tcPr>
          <w:p w14:paraId="28E9531C" w14:textId="77777777" w:rsidR="004F5F1C" w:rsidRDefault="004F5F1C" w:rsidP="007E086E">
            <w:pPr>
              <w:pStyle w:val="TableParagraph"/>
              <w:spacing w:before="15" w:line="165" w:lineRule="exact"/>
              <w:ind w:left="2419" w:right="241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6709F34C" w14:textId="77777777" w:rsidTr="00396787">
        <w:trPr>
          <w:trHeight w:val="205"/>
        </w:trPr>
        <w:tc>
          <w:tcPr>
            <w:tcW w:w="331" w:type="dxa"/>
            <w:tcBorders>
              <w:top w:val="dotted" w:sz="4" w:space="0" w:color="231F20"/>
              <w:bottom w:val="dotted" w:sz="4" w:space="0" w:color="231F20"/>
              <w:right w:val="single" w:sz="4" w:space="0" w:color="231F20"/>
            </w:tcBorders>
          </w:tcPr>
          <w:p w14:paraId="4163E69B"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30929CFB"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039D0667" w14:textId="77777777" w:rsidR="004F5F1C" w:rsidRDefault="004F5F1C" w:rsidP="007E086E">
            <w:pPr>
              <w:pStyle w:val="TableParagraph"/>
              <w:spacing w:line="185" w:lineRule="exact"/>
              <w:ind w:left="176" w:right="192"/>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3A0B6041" w14:textId="77777777" w:rsidR="004F5F1C" w:rsidRDefault="004F5F1C" w:rsidP="007E086E">
            <w:pPr>
              <w:pStyle w:val="TableParagraph"/>
              <w:spacing w:line="184" w:lineRule="exact"/>
              <w:ind w:left="607"/>
              <w:rPr>
                <w:sz w:val="16"/>
              </w:rPr>
            </w:pPr>
            <w:r>
              <w:rPr>
                <w:color w:val="231F20"/>
                <w:spacing w:val="-5"/>
                <w:sz w:val="16"/>
              </w:rPr>
              <w:t>90</w:t>
            </w:r>
          </w:p>
        </w:tc>
        <w:tc>
          <w:tcPr>
            <w:tcW w:w="1371" w:type="dxa"/>
            <w:tcBorders>
              <w:left w:val="single" w:sz="4" w:space="0" w:color="231F20"/>
              <w:bottom w:val="dotted" w:sz="4" w:space="0" w:color="231F20"/>
              <w:right w:val="single" w:sz="4" w:space="0" w:color="231F20"/>
            </w:tcBorders>
          </w:tcPr>
          <w:p w14:paraId="6178785A" w14:textId="77777777" w:rsidR="004F5F1C" w:rsidRDefault="004F5F1C" w:rsidP="007E086E">
            <w:pPr>
              <w:pStyle w:val="TableParagraph"/>
              <w:spacing w:line="185" w:lineRule="exact"/>
              <w:ind w:left="614"/>
              <w:rPr>
                <w:sz w:val="16"/>
              </w:rPr>
            </w:pPr>
            <w:r>
              <w:rPr>
                <w:color w:val="231F20"/>
                <w:spacing w:val="-5"/>
                <w:sz w:val="16"/>
              </w:rPr>
              <w:t>70</w:t>
            </w:r>
          </w:p>
        </w:tc>
        <w:tc>
          <w:tcPr>
            <w:tcW w:w="1371" w:type="dxa"/>
            <w:tcBorders>
              <w:left w:val="single" w:sz="4" w:space="0" w:color="231F20"/>
              <w:bottom w:val="dotted" w:sz="4" w:space="0" w:color="231F20"/>
              <w:right w:val="single" w:sz="4" w:space="0" w:color="231F20"/>
            </w:tcBorders>
          </w:tcPr>
          <w:p w14:paraId="65ADED42" w14:textId="77777777" w:rsidR="004F5F1C" w:rsidRDefault="004F5F1C" w:rsidP="007E086E">
            <w:pPr>
              <w:pStyle w:val="TableParagraph"/>
              <w:spacing w:line="185" w:lineRule="exact"/>
              <w:ind w:right="576"/>
              <w:jc w:val="right"/>
              <w:rPr>
                <w:sz w:val="16"/>
              </w:rPr>
            </w:pPr>
            <w:r>
              <w:rPr>
                <w:color w:val="231F20"/>
                <w:spacing w:val="-5"/>
                <w:sz w:val="16"/>
              </w:rPr>
              <w:t>60</w:t>
            </w:r>
          </w:p>
        </w:tc>
        <w:tc>
          <w:tcPr>
            <w:tcW w:w="1358" w:type="dxa"/>
            <w:tcBorders>
              <w:left w:val="single" w:sz="4" w:space="0" w:color="231F20"/>
              <w:bottom w:val="dotted" w:sz="4" w:space="0" w:color="231F20"/>
            </w:tcBorders>
          </w:tcPr>
          <w:p w14:paraId="5C73F1A3" w14:textId="77777777" w:rsidR="004F5F1C" w:rsidRDefault="004F5F1C" w:rsidP="007E086E">
            <w:pPr>
              <w:pStyle w:val="TableParagraph"/>
              <w:rPr>
                <w:rFonts w:ascii="Times New Roman"/>
                <w:sz w:val="14"/>
              </w:rPr>
            </w:pPr>
          </w:p>
        </w:tc>
      </w:tr>
      <w:tr w:rsidR="004F5F1C" w14:paraId="205542ED" w14:textId="77777777" w:rsidTr="00396787">
        <w:trPr>
          <w:trHeight w:val="195"/>
        </w:trPr>
        <w:tc>
          <w:tcPr>
            <w:tcW w:w="331" w:type="dxa"/>
            <w:tcBorders>
              <w:top w:val="dotted" w:sz="4" w:space="0" w:color="231F20"/>
              <w:right w:val="single" w:sz="4" w:space="0" w:color="231F20"/>
            </w:tcBorders>
          </w:tcPr>
          <w:p w14:paraId="03C798D5"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1B3EDE46"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55E1F46D" w14:textId="77777777" w:rsidR="004F5F1C" w:rsidRDefault="004F5F1C" w:rsidP="007E086E">
            <w:pPr>
              <w:pStyle w:val="TableParagraph"/>
              <w:spacing w:before="4" w:line="171" w:lineRule="exact"/>
              <w:ind w:left="177" w:right="192"/>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586AE0FF"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174689F4" w14:textId="77777777" w:rsidR="004F5F1C" w:rsidRDefault="004F5F1C" w:rsidP="007E086E">
            <w:pPr>
              <w:pStyle w:val="TableParagraph"/>
              <w:spacing w:before="4" w:line="171" w:lineRule="exact"/>
              <w:ind w:left="614"/>
              <w:rPr>
                <w:sz w:val="16"/>
              </w:rPr>
            </w:pPr>
            <w:r>
              <w:rPr>
                <w:color w:val="231F20"/>
                <w:spacing w:val="-5"/>
                <w:sz w:val="16"/>
              </w:rPr>
              <w:t>50</w:t>
            </w:r>
          </w:p>
        </w:tc>
        <w:tc>
          <w:tcPr>
            <w:tcW w:w="1371" w:type="dxa"/>
            <w:tcBorders>
              <w:top w:val="dotted" w:sz="4" w:space="0" w:color="231F20"/>
              <w:left w:val="single" w:sz="4" w:space="0" w:color="231F20"/>
              <w:right w:val="single" w:sz="4" w:space="0" w:color="231F20"/>
            </w:tcBorders>
          </w:tcPr>
          <w:p w14:paraId="08271E06" w14:textId="77777777" w:rsidR="004F5F1C" w:rsidRDefault="004F5F1C" w:rsidP="007E086E">
            <w:pPr>
              <w:pStyle w:val="TableParagraph"/>
              <w:spacing w:before="4" w:line="171" w:lineRule="exact"/>
              <w:ind w:right="576"/>
              <w:jc w:val="right"/>
              <w:rPr>
                <w:sz w:val="16"/>
              </w:rPr>
            </w:pPr>
            <w:r>
              <w:rPr>
                <w:color w:val="231F20"/>
                <w:spacing w:val="-5"/>
                <w:sz w:val="16"/>
              </w:rPr>
              <w:t>40</w:t>
            </w:r>
          </w:p>
        </w:tc>
        <w:tc>
          <w:tcPr>
            <w:tcW w:w="1358" w:type="dxa"/>
            <w:tcBorders>
              <w:top w:val="dotted" w:sz="4" w:space="0" w:color="231F20"/>
              <w:left w:val="single" w:sz="4" w:space="0" w:color="231F20"/>
            </w:tcBorders>
          </w:tcPr>
          <w:p w14:paraId="5FB7917D" w14:textId="77777777" w:rsidR="004F5F1C" w:rsidRDefault="004F5F1C" w:rsidP="007E086E">
            <w:pPr>
              <w:pStyle w:val="TableParagraph"/>
              <w:spacing w:before="4" w:line="171" w:lineRule="exact"/>
              <w:ind w:left="591"/>
              <w:rPr>
                <w:sz w:val="16"/>
              </w:rPr>
            </w:pPr>
            <w:r>
              <w:rPr>
                <w:color w:val="231F20"/>
                <w:spacing w:val="-5"/>
                <w:sz w:val="16"/>
              </w:rPr>
              <w:t>30</w:t>
            </w:r>
          </w:p>
        </w:tc>
      </w:tr>
      <w:tr w:rsidR="004F5F1C" w14:paraId="4C0858AD" w14:textId="77777777" w:rsidTr="00396787">
        <w:trPr>
          <w:trHeight w:val="73"/>
        </w:trPr>
        <w:tc>
          <w:tcPr>
            <w:tcW w:w="1631" w:type="dxa"/>
            <w:gridSpan w:val="2"/>
            <w:tcBorders>
              <w:left w:val="nil"/>
              <w:right w:val="nil"/>
            </w:tcBorders>
            <w:shd w:val="clear" w:color="auto" w:fill="FCDFC8"/>
          </w:tcPr>
          <w:p w14:paraId="01F541C3" w14:textId="77777777" w:rsidR="004F5F1C" w:rsidRDefault="004F5F1C" w:rsidP="007E086E">
            <w:pPr>
              <w:pStyle w:val="TableParagraph"/>
              <w:rPr>
                <w:rFonts w:ascii="Times New Roman"/>
                <w:sz w:val="2"/>
              </w:rPr>
            </w:pPr>
          </w:p>
        </w:tc>
        <w:tc>
          <w:tcPr>
            <w:tcW w:w="6858" w:type="dxa"/>
            <w:gridSpan w:val="5"/>
            <w:tcBorders>
              <w:left w:val="nil"/>
              <w:right w:val="nil"/>
            </w:tcBorders>
            <w:shd w:val="clear" w:color="auto" w:fill="FCDFC8"/>
          </w:tcPr>
          <w:p w14:paraId="38E88A24" w14:textId="77777777" w:rsidR="004F5F1C" w:rsidRDefault="004F5F1C" w:rsidP="007E086E">
            <w:pPr>
              <w:pStyle w:val="TableParagraph"/>
              <w:rPr>
                <w:rFonts w:ascii="Times New Roman"/>
                <w:sz w:val="2"/>
              </w:rPr>
            </w:pPr>
          </w:p>
        </w:tc>
      </w:tr>
      <w:tr w:rsidR="004F5F1C" w14:paraId="48719F36" w14:textId="77777777" w:rsidTr="00396787">
        <w:trPr>
          <w:trHeight w:val="189"/>
        </w:trPr>
        <w:tc>
          <w:tcPr>
            <w:tcW w:w="331" w:type="dxa"/>
            <w:tcBorders>
              <w:right w:val="single" w:sz="4" w:space="0" w:color="231F20"/>
            </w:tcBorders>
            <w:shd w:val="clear" w:color="auto" w:fill="FCDFC8"/>
          </w:tcPr>
          <w:p w14:paraId="773ECE45" w14:textId="77777777" w:rsidR="004F5F1C" w:rsidRDefault="004F5F1C" w:rsidP="007E086E">
            <w:pPr>
              <w:pStyle w:val="TableParagraph"/>
              <w:rPr>
                <w:rFonts w:ascii="Times New Roman"/>
                <w:sz w:val="12"/>
              </w:rPr>
            </w:pPr>
          </w:p>
        </w:tc>
        <w:tc>
          <w:tcPr>
            <w:tcW w:w="1300" w:type="dxa"/>
            <w:tcBorders>
              <w:left w:val="single" w:sz="4" w:space="0" w:color="231F20"/>
            </w:tcBorders>
            <w:shd w:val="clear" w:color="auto" w:fill="FCDFC8"/>
          </w:tcPr>
          <w:p w14:paraId="3F7C1CB6" w14:textId="77777777" w:rsidR="004F5F1C" w:rsidRDefault="004F5F1C" w:rsidP="007E086E">
            <w:pPr>
              <w:pStyle w:val="TableParagraph"/>
              <w:spacing w:before="9" w:line="161" w:lineRule="exact"/>
              <w:ind w:left="48" w:right="31"/>
              <w:jc w:val="center"/>
              <w:rPr>
                <w:b/>
                <w:sz w:val="15"/>
              </w:rPr>
            </w:pPr>
            <w:r>
              <w:rPr>
                <w:b/>
                <w:color w:val="231F20"/>
                <w:spacing w:val="-4"/>
                <w:sz w:val="15"/>
              </w:rPr>
              <w:t>ZONA</w:t>
            </w:r>
          </w:p>
        </w:tc>
        <w:tc>
          <w:tcPr>
            <w:tcW w:w="6858" w:type="dxa"/>
            <w:gridSpan w:val="5"/>
            <w:shd w:val="clear" w:color="auto" w:fill="FCDFC8"/>
          </w:tcPr>
          <w:p w14:paraId="17663E52" w14:textId="77777777" w:rsidR="004F5F1C" w:rsidRDefault="004F5F1C" w:rsidP="007E086E">
            <w:pPr>
              <w:pStyle w:val="TableParagraph"/>
              <w:spacing w:before="10" w:line="160" w:lineRule="exact"/>
              <w:ind w:left="2564" w:right="2551"/>
              <w:jc w:val="center"/>
              <w:rPr>
                <w:b/>
                <w:sz w:val="15"/>
              </w:rPr>
            </w:pPr>
            <w:r>
              <w:rPr>
                <w:b/>
                <w:color w:val="231F20"/>
                <w:spacing w:val="-4"/>
                <w:sz w:val="15"/>
              </w:rPr>
              <w:t>FASCE</w:t>
            </w:r>
            <w:r>
              <w:rPr>
                <w:b/>
                <w:color w:val="231F20"/>
                <w:spacing w:val="-3"/>
                <w:sz w:val="15"/>
              </w:rPr>
              <w:t xml:space="preserve"> </w:t>
            </w:r>
            <w:r>
              <w:rPr>
                <w:b/>
                <w:color w:val="231F20"/>
                <w:spacing w:val="-4"/>
                <w:sz w:val="15"/>
              </w:rPr>
              <w:t>ALTIMETRICHE</w:t>
            </w:r>
            <w:r>
              <w:rPr>
                <w:b/>
                <w:color w:val="231F20"/>
                <w:spacing w:val="-1"/>
                <w:sz w:val="15"/>
              </w:rPr>
              <w:t xml:space="preserve"> </w:t>
            </w:r>
            <w:r>
              <w:rPr>
                <w:b/>
                <w:color w:val="231F20"/>
                <w:spacing w:val="-4"/>
                <w:sz w:val="15"/>
              </w:rPr>
              <w:t>m</w:t>
            </w:r>
            <w:r>
              <w:rPr>
                <w:b/>
                <w:color w:val="231F20"/>
                <w:sz w:val="15"/>
              </w:rPr>
              <w:t xml:space="preserve"> </w:t>
            </w:r>
            <w:r>
              <w:rPr>
                <w:b/>
                <w:color w:val="231F20"/>
                <w:spacing w:val="-5"/>
                <w:sz w:val="15"/>
              </w:rPr>
              <w:t>slm</w:t>
            </w:r>
          </w:p>
        </w:tc>
      </w:tr>
      <w:tr w:rsidR="004F5F1C" w14:paraId="5FB2D8A0" w14:textId="77777777" w:rsidTr="00396787">
        <w:trPr>
          <w:trHeight w:val="200"/>
        </w:trPr>
        <w:tc>
          <w:tcPr>
            <w:tcW w:w="331" w:type="dxa"/>
            <w:tcBorders>
              <w:bottom w:val="dotted" w:sz="4" w:space="0" w:color="231F20"/>
              <w:right w:val="single" w:sz="4" w:space="0" w:color="231F20"/>
            </w:tcBorders>
          </w:tcPr>
          <w:p w14:paraId="49F5C923" w14:textId="77777777" w:rsidR="004F5F1C" w:rsidRDefault="004F5F1C" w:rsidP="007E086E">
            <w:pPr>
              <w:pStyle w:val="TableParagraph"/>
              <w:spacing w:before="9" w:line="171" w:lineRule="exact"/>
              <w:ind w:left="64" w:right="53"/>
              <w:jc w:val="center"/>
              <w:rPr>
                <w:sz w:val="16"/>
              </w:rPr>
            </w:pPr>
            <w:r>
              <w:rPr>
                <w:color w:val="231F20"/>
                <w:spacing w:val="-5"/>
                <w:sz w:val="16"/>
              </w:rPr>
              <w:t>16</w:t>
            </w:r>
          </w:p>
        </w:tc>
        <w:tc>
          <w:tcPr>
            <w:tcW w:w="1300" w:type="dxa"/>
            <w:tcBorders>
              <w:left w:val="single" w:sz="4" w:space="0" w:color="231F20"/>
              <w:bottom w:val="dotted" w:sz="4" w:space="0" w:color="231F20"/>
            </w:tcBorders>
          </w:tcPr>
          <w:p w14:paraId="75321A7B" w14:textId="77777777" w:rsidR="004F5F1C" w:rsidRDefault="004F5F1C" w:rsidP="007E086E">
            <w:pPr>
              <w:pStyle w:val="TableParagraph"/>
              <w:spacing w:before="17" w:line="163" w:lineRule="exact"/>
              <w:ind w:left="47" w:right="33"/>
              <w:jc w:val="center"/>
              <w:rPr>
                <w:b/>
                <w:sz w:val="15"/>
              </w:rPr>
            </w:pPr>
            <w:r>
              <w:rPr>
                <w:b/>
                <w:color w:val="231F20"/>
                <w:spacing w:val="-2"/>
                <w:sz w:val="15"/>
              </w:rPr>
              <w:t>Fai</w:t>
            </w:r>
            <w:r>
              <w:rPr>
                <w:b/>
                <w:color w:val="231F20"/>
                <w:spacing w:val="-6"/>
                <w:sz w:val="15"/>
              </w:rPr>
              <w:t xml:space="preserve"> </w:t>
            </w:r>
            <w:r>
              <w:rPr>
                <w:b/>
                <w:color w:val="231F20"/>
                <w:spacing w:val="-2"/>
                <w:sz w:val="15"/>
              </w:rPr>
              <w:t>Andalo</w:t>
            </w:r>
          </w:p>
        </w:tc>
        <w:tc>
          <w:tcPr>
            <w:tcW w:w="1387" w:type="dxa"/>
            <w:vMerge w:val="restart"/>
            <w:tcBorders>
              <w:right w:val="single" w:sz="4" w:space="0" w:color="231F20"/>
            </w:tcBorders>
          </w:tcPr>
          <w:p w14:paraId="1E2EC790" w14:textId="77777777" w:rsidR="004F5F1C" w:rsidRDefault="004F5F1C" w:rsidP="007E086E">
            <w:pPr>
              <w:pStyle w:val="TableParagraph"/>
              <w:rPr>
                <w:rFonts w:ascii="Times New Roman"/>
                <w:sz w:val="16"/>
              </w:rPr>
            </w:pPr>
          </w:p>
        </w:tc>
        <w:tc>
          <w:tcPr>
            <w:tcW w:w="1371" w:type="dxa"/>
            <w:vMerge w:val="restart"/>
            <w:tcBorders>
              <w:left w:val="single" w:sz="4" w:space="0" w:color="231F20"/>
              <w:right w:val="single" w:sz="4" w:space="0" w:color="231F20"/>
            </w:tcBorders>
          </w:tcPr>
          <w:p w14:paraId="03AAA1EE" w14:textId="77777777" w:rsidR="004F5F1C" w:rsidRDefault="004F5F1C" w:rsidP="007E086E">
            <w:pPr>
              <w:pStyle w:val="TableParagraph"/>
              <w:spacing w:line="191" w:lineRule="exact"/>
              <w:ind w:left="273"/>
              <w:rPr>
                <w:sz w:val="16"/>
              </w:rPr>
            </w:pPr>
            <w:r>
              <w:rPr>
                <w:color w:val="231F20"/>
                <w:sz w:val="16"/>
              </w:rPr>
              <w:t>Fondo</w:t>
            </w:r>
            <w:r>
              <w:rPr>
                <w:color w:val="231F20"/>
                <w:spacing w:val="-3"/>
                <w:sz w:val="16"/>
              </w:rPr>
              <w:t xml:space="preserve"> </w:t>
            </w:r>
            <w:r>
              <w:rPr>
                <w:color w:val="231F20"/>
                <w:spacing w:val="-2"/>
                <w:sz w:val="16"/>
              </w:rPr>
              <w:t>Valle</w:t>
            </w:r>
          </w:p>
          <w:p w14:paraId="4412C6EE" w14:textId="77777777" w:rsidR="004F5F1C" w:rsidRDefault="004F5F1C" w:rsidP="007E086E">
            <w:pPr>
              <w:pStyle w:val="TableParagraph"/>
              <w:spacing w:before="28" w:line="181" w:lineRule="exact"/>
              <w:ind w:left="334"/>
              <w:rPr>
                <w:sz w:val="16"/>
              </w:rPr>
            </w:pPr>
            <w:r>
              <w:rPr>
                <w:color w:val="231F20"/>
                <w:sz w:val="16"/>
              </w:rPr>
              <w:t xml:space="preserve">(200 - </w:t>
            </w:r>
            <w:r>
              <w:rPr>
                <w:color w:val="231F20"/>
                <w:spacing w:val="-4"/>
                <w:sz w:val="16"/>
              </w:rPr>
              <w:t>500)</w:t>
            </w:r>
          </w:p>
        </w:tc>
        <w:tc>
          <w:tcPr>
            <w:tcW w:w="1371" w:type="dxa"/>
            <w:vMerge w:val="restart"/>
            <w:tcBorders>
              <w:left w:val="single" w:sz="4" w:space="0" w:color="231F20"/>
              <w:right w:val="single" w:sz="4" w:space="0" w:color="231F20"/>
            </w:tcBorders>
          </w:tcPr>
          <w:p w14:paraId="1F667D64" w14:textId="77777777" w:rsidR="004F5F1C" w:rsidRDefault="004F5F1C" w:rsidP="007E086E">
            <w:pPr>
              <w:pStyle w:val="TableParagraph"/>
              <w:spacing w:line="191" w:lineRule="exact"/>
              <w:ind w:left="50" w:right="32"/>
              <w:jc w:val="center"/>
              <w:rPr>
                <w:sz w:val="16"/>
              </w:rPr>
            </w:pPr>
            <w:r>
              <w:rPr>
                <w:color w:val="231F20"/>
                <w:sz w:val="16"/>
              </w:rPr>
              <w:t xml:space="preserve">Bassa </w:t>
            </w:r>
            <w:r>
              <w:rPr>
                <w:color w:val="231F20"/>
                <w:spacing w:val="-2"/>
                <w:sz w:val="16"/>
              </w:rPr>
              <w:t>montagna</w:t>
            </w:r>
          </w:p>
          <w:p w14:paraId="39E53281" w14:textId="77777777" w:rsidR="004F5F1C" w:rsidRDefault="004F5F1C" w:rsidP="007E086E">
            <w:pPr>
              <w:pStyle w:val="TableParagraph"/>
              <w:spacing w:before="28" w:line="181" w:lineRule="exact"/>
              <w:ind w:left="50" w:right="32"/>
              <w:jc w:val="center"/>
              <w:rPr>
                <w:sz w:val="16"/>
              </w:rPr>
            </w:pPr>
            <w:r>
              <w:rPr>
                <w:color w:val="231F20"/>
                <w:sz w:val="16"/>
              </w:rPr>
              <w:t xml:space="preserve">(500 - </w:t>
            </w:r>
            <w:r>
              <w:rPr>
                <w:color w:val="231F20"/>
                <w:spacing w:val="-4"/>
                <w:sz w:val="16"/>
              </w:rPr>
              <w:t>800)</w:t>
            </w:r>
          </w:p>
        </w:tc>
        <w:tc>
          <w:tcPr>
            <w:tcW w:w="1371" w:type="dxa"/>
            <w:vMerge w:val="restart"/>
            <w:tcBorders>
              <w:left w:val="single" w:sz="4" w:space="0" w:color="231F20"/>
              <w:right w:val="single" w:sz="4" w:space="0" w:color="231F20"/>
            </w:tcBorders>
          </w:tcPr>
          <w:p w14:paraId="28CF5C27" w14:textId="77777777" w:rsidR="004F5F1C" w:rsidRDefault="004F5F1C" w:rsidP="007E086E">
            <w:pPr>
              <w:pStyle w:val="TableParagraph"/>
              <w:spacing w:line="191" w:lineRule="exact"/>
              <w:ind w:left="48" w:right="32"/>
              <w:jc w:val="center"/>
              <w:rPr>
                <w:sz w:val="16"/>
              </w:rPr>
            </w:pPr>
            <w:r>
              <w:rPr>
                <w:color w:val="231F20"/>
                <w:sz w:val="16"/>
              </w:rPr>
              <w:t xml:space="preserve">Media </w:t>
            </w:r>
            <w:r>
              <w:rPr>
                <w:color w:val="231F20"/>
                <w:spacing w:val="-2"/>
                <w:sz w:val="16"/>
              </w:rPr>
              <w:t>montagna</w:t>
            </w:r>
          </w:p>
          <w:p w14:paraId="360EFD1D" w14:textId="77777777" w:rsidR="004F5F1C" w:rsidRDefault="004F5F1C" w:rsidP="007E086E">
            <w:pPr>
              <w:pStyle w:val="TableParagraph"/>
              <w:spacing w:before="28" w:line="181" w:lineRule="exact"/>
              <w:ind w:left="49" w:right="32"/>
              <w:jc w:val="center"/>
              <w:rPr>
                <w:sz w:val="16"/>
              </w:rPr>
            </w:pPr>
            <w:r>
              <w:rPr>
                <w:color w:val="231F20"/>
                <w:sz w:val="16"/>
              </w:rPr>
              <w:t xml:space="preserve">(800 - </w:t>
            </w:r>
            <w:r>
              <w:rPr>
                <w:color w:val="231F20"/>
                <w:spacing w:val="-2"/>
                <w:sz w:val="16"/>
              </w:rPr>
              <w:t>1200)</w:t>
            </w:r>
          </w:p>
        </w:tc>
        <w:tc>
          <w:tcPr>
            <w:tcW w:w="1358" w:type="dxa"/>
            <w:vMerge w:val="restart"/>
            <w:tcBorders>
              <w:left w:val="single" w:sz="4" w:space="0" w:color="231F20"/>
            </w:tcBorders>
          </w:tcPr>
          <w:p w14:paraId="78111D2B" w14:textId="77777777" w:rsidR="004F5F1C" w:rsidRDefault="004F5F1C" w:rsidP="007E086E">
            <w:pPr>
              <w:pStyle w:val="TableParagraph"/>
              <w:spacing w:line="191" w:lineRule="exact"/>
              <w:ind w:left="290" w:right="274"/>
              <w:jc w:val="center"/>
              <w:rPr>
                <w:sz w:val="16"/>
              </w:rPr>
            </w:pPr>
            <w:r>
              <w:rPr>
                <w:color w:val="231F20"/>
                <w:spacing w:val="-2"/>
                <w:sz w:val="16"/>
              </w:rPr>
              <w:t>Montagna</w:t>
            </w:r>
          </w:p>
          <w:p w14:paraId="43990071" w14:textId="77777777" w:rsidR="004F5F1C" w:rsidRDefault="004F5F1C" w:rsidP="007E086E">
            <w:pPr>
              <w:pStyle w:val="TableParagraph"/>
              <w:spacing w:before="28" w:line="181" w:lineRule="exact"/>
              <w:ind w:left="290" w:right="274"/>
              <w:jc w:val="center"/>
              <w:rPr>
                <w:sz w:val="16"/>
              </w:rPr>
            </w:pPr>
            <w:r>
              <w:rPr>
                <w:color w:val="231F20"/>
                <w:sz w:val="16"/>
              </w:rPr>
              <w:t xml:space="preserve">(&gt; </w:t>
            </w:r>
            <w:r>
              <w:rPr>
                <w:color w:val="231F20"/>
                <w:spacing w:val="-2"/>
                <w:sz w:val="16"/>
              </w:rPr>
              <w:t>1200)</w:t>
            </w:r>
          </w:p>
        </w:tc>
      </w:tr>
      <w:tr w:rsidR="004F5F1C" w14:paraId="2EDA5745" w14:textId="77777777" w:rsidTr="00396787">
        <w:trPr>
          <w:trHeight w:val="200"/>
        </w:trPr>
        <w:tc>
          <w:tcPr>
            <w:tcW w:w="331" w:type="dxa"/>
            <w:tcBorders>
              <w:top w:val="dotted" w:sz="4" w:space="0" w:color="231F20"/>
              <w:bottom w:val="dotted" w:sz="4" w:space="0" w:color="231F20"/>
              <w:right w:val="single" w:sz="4" w:space="0" w:color="231F20"/>
            </w:tcBorders>
          </w:tcPr>
          <w:p w14:paraId="6B2D4957"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436378EE" w14:textId="77777777" w:rsidR="004F5F1C" w:rsidRDefault="004F5F1C" w:rsidP="007E086E">
            <w:pPr>
              <w:pStyle w:val="TableParagraph"/>
              <w:rPr>
                <w:rFonts w:ascii="Times New Roman"/>
                <w:sz w:val="12"/>
              </w:rPr>
            </w:pPr>
          </w:p>
        </w:tc>
        <w:tc>
          <w:tcPr>
            <w:tcW w:w="1387" w:type="dxa"/>
            <w:vMerge/>
            <w:tcBorders>
              <w:top w:val="nil"/>
              <w:right w:val="single" w:sz="4" w:space="0" w:color="231F20"/>
            </w:tcBorders>
          </w:tcPr>
          <w:p w14:paraId="5A2312B5"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0E919834"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0288AC54" w14:textId="77777777" w:rsidR="004F5F1C" w:rsidRDefault="004F5F1C" w:rsidP="007E086E">
            <w:pPr>
              <w:rPr>
                <w:sz w:val="2"/>
                <w:szCs w:val="2"/>
              </w:rPr>
            </w:pPr>
          </w:p>
        </w:tc>
        <w:tc>
          <w:tcPr>
            <w:tcW w:w="1371" w:type="dxa"/>
            <w:vMerge/>
            <w:tcBorders>
              <w:top w:val="nil"/>
              <w:left w:val="single" w:sz="4" w:space="0" w:color="231F20"/>
              <w:right w:val="single" w:sz="4" w:space="0" w:color="231F20"/>
            </w:tcBorders>
          </w:tcPr>
          <w:p w14:paraId="5047D726" w14:textId="77777777" w:rsidR="004F5F1C" w:rsidRDefault="004F5F1C" w:rsidP="007E086E">
            <w:pPr>
              <w:rPr>
                <w:sz w:val="2"/>
                <w:szCs w:val="2"/>
              </w:rPr>
            </w:pPr>
          </w:p>
        </w:tc>
        <w:tc>
          <w:tcPr>
            <w:tcW w:w="1358" w:type="dxa"/>
            <w:vMerge/>
            <w:tcBorders>
              <w:top w:val="nil"/>
              <w:left w:val="single" w:sz="4" w:space="0" w:color="231F20"/>
            </w:tcBorders>
          </w:tcPr>
          <w:p w14:paraId="6F15B554" w14:textId="77777777" w:rsidR="004F5F1C" w:rsidRDefault="004F5F1C" w:rsidP="007E086E">
            <w:pPr>
              <w:rPr>
                <w:sz w:val="2"/>
                <w:szCs w:val="2"/>
              </w:rPr>
            </w:pPr>
          </w:p>
        </w:tc>
      </w:tr>
      <w:tr w:rsidR="004F5F1C" w14:paraId="41359047" w14:textId="77777777" w:rsidTr="00396787">
        <w:trPr>
          <w:trHeight w:val="200"/>
        </w:trPr>
        <w:tc>
          <w:tcPr>
            <w:tcW w:w="331" w:type="dxa"/>
            <w:tcBorders>
              <w:top w:val="dotted" w:sz="4" w:space="0" w:color="231F20"/>
              <w:bottom w:val="dotted" w:sz="4" w:space="0" w:color="231F20"/>
              <w:right w:val="single" w:sz="4" w:space="0" w:color="231F20"/>
            </w:tcBorders>
          </w:tcPr>
          <w:p w14:paraId="0952C05F"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bottom w:val="dotted" w:sz="4" w:space="0" w:color="231F20"/>
            </w:tcBorders>
          </w:tcPr>
          <w:p w14:paraId="46AAA8DF" w14:textId="77777777" w:rsidR="004F5F1C" w:rsidRDefault="004F5F1C" w:rsidP="007E086E">
            <w:pPr>
              <w:pStyle w:val="TableParagraph"/>
              <w:rPr>
                <w:rFonts w:ascii="Times New Roman"/>
                <w:sz w:val="12"/>
              </w:rPr>
            </w:pPr>
          </w:p>
        </w:tc>
        <w:tc>
          <w:tcPr>
            <w:tcW w:w="1387" w:type="dxa"/>
            <w:tcBorders>
              <w:right w:val="single" w:sz="4" w:space="0" w:color="231F20"/>
            </w:tcBorders>
          </w:tcPr>
          <w:p w14:paraId="1C1D3ADF" w14:textId="77777777" w:rsidR="004F5F1C" w:rsidRDefault="004F5F1C" w:rsidP="007E086E">
            <w:pPr>
              <w:pStyle w:val="TableParagraph"/>
              <w:spacing w:before="9" w:line="170" w:lineRule="exact"/>
              <w:ind w:left="111" w:right="192"/>
              <w:jc w:val="center"/>
              <w:rPr>
                <w:b/>
                <w:sz w:val="15"/>
              </w:rPr>
            </w:pPr>
            <w:r>
              <w:rPr>
                <w:b/>
                <w:color w:val="231F20"/>
                <w:spacing w:val="-2"/>
                <w:sz w:val="15"/>
              </w:rPr>
              <w:t>Destinazione</w:t>
            </w:r>
          </w:p>
        </w:tc>
        <w:tc>
          <w:tcPr>
            <w:tcW w:w="5471" w:type="dxa"/>
            <w:gridSpan w:val="4"/>
            <w:tcBorders>
              <w:left w:val="single" w:sz="4" w:space="0" w:color="231F20"/>
            </w:tcBorders>
          </w:tcPr>
          <w:p w14:paraId="286837E8" w14:textId="77777777" w:rsidR="004F5F1C" w:rsidRDefault="004F5F1C" w:rsidP="007E086E">
            <w:pPr>
              <w:pStyle w:val="TableParagraph"/>
              <w:spacing w:before="15" w:line="165" w:lineRule="exact"/>
              <w:ind w:left="2419" w:right="2412"/>
              <w:jc w:val="center"/>
              <w:rPr>
                <w:b/>
                <w:sz w:val="15"/>
              </w:rPr>
            </w:pPr>
            <w:r>
              <w:rPr>
                <w:b/>
                <w:color w:val="231F20"/>
                <w:spacing w:val="-4"/>
                <w:sz w:val="15"/>
              </w:rPr>
              <w:t>Q.li/ha</w:t>
            </w:r>
            <w:r>
              <w:rPr>
                <w:b/>
                <w:color w:val="231F20"/>
                <w:spacing w:val="4"/>
                <w:sz w:val="15"/>
              </w:rPr>
              <w:t xml:space="preserve"> </w:t>
            </w:r>
            <w:r>
              <w:rPr>
                <w:b/>
                <w:color w:val="231F20"/>
                <w:spacing w:val="-7"/>
                <w:sz w:val="15"/>
              </w:rPr>
              <w:t>ss</w:t>
            </w:r>
          </w:p>
        </w:tc>
      </w:tr>
      <w:tr w:rsidR="004F5F1C" w14:paraId="6BE74CC6" w14:textId="77777777" w:rsidTr="00396787">
        <w:trPr>
          <w:trHeight w:val="205"/>
        </w:trPr>
        <w:tc>
          <w:tcPr>
            <w:tcW w:w="331" w:type="dxa"/>
            <w:tcBorders>
              <w:top w:val="dotted" w:sz="4" w:space="0" w:color="231F20"/>
              <w:bottom w:val="dotted" w:sz="4" w:space="0" w:color="231F20"/>
              <w:right w:val="single" w:sz="4" w:space="0" w:color="231F20"/>
            </w:tcBorders>
          </w:tcPr>
          <w:p w14:paraId="3EECDB32" w14:textId="77777777" w:rsidR="004F5F1C" w:rsidRDefault="004F5F1C" w:rsidP="007E086E">
            <w:pPr>
              <w:pStyle w:val="TableParagraph"/>
              <w:rPr>
                <w:rFonts w:ascii="Times New Roman"/>
                <w:sz w:val="14"/>
              </w:rPr>
            </w:pPr>
          </w:p>
        </w:tc>
        <w:tc>
          <w:tcPr>
            <w:tcW w:w="1300" w:type="dxa"/>
            <w:tcBorders>
              <w:top w:val="dotted" w:sz="4" w:space="0" w:color="231F20"/>
              <w:left w:val="single" w:sz="4" w:space="0" w:color="231F20"/>
              <w:bottom w:val="dotted" w:sz="4" w:space="0" w:color="231F20"/>
            </w:tcBorders>
          </w:tcPr>
          <w:p w14:paraId="1FA1DA1E" w14:textId="77777777" w:rsidR="004F5F1C" w:rsidRDefault="004F5F1C" w:rsidP="007E086E">
            <w:pPr>
              <w:pStyle w:val="TableParagraph"/>
              <w:rPr>
                <w:rFonts w:ascii="Times New Roman"/>
                <w:sz w:val="14"/>
              </w:rPr>
            </w:pPr>
          </w:p>
        </w:tc>
        <w:tc>
          <w:tcPr>
            <w:tcW w:w="1387" w:type="dxa"/>
            <w:tcBorders>
              <w:bottom w:val="dotted" w:sz="4" w:space="0" w:color="231F20"/>
              <w:right w:val="single" w:sz="4" w:space="0" w:color="231F20"/>
            </w:tcBorders>
          </w:tcPr>
          <w:p w14:paraId="1F397948" w14:textId="77777777" w:rsidR="004F5F1C" w:rsidRDefault="004F5F1C" w:rsidP="007E086E">
            <w:pPr>
              <w:pStyle w:val="TableParagraph"/>
              <w:spacing w:line="185" w:lineRule="exact"/>
              <w:ind w:left="176" w:right="192"/>
              <w:jc w:val="center"/>
              <w:rPr>
                <w:sz w:val="16"/>
              </w:rPr>
            </w:pPr>
            <w:r>
              <w:rPr>
                <w:color w:val="231F20"/>
                <w:spacing w:val="-4"/>
                <w:sz w:val="16"/>
              </w:rPr>
              <w:t>Prato</w:t>
            </w:r>
          </w:p>
        </w:tc>
        <w:tc>
          <w:tcPr>
            <w:tcW w:w="1371" w:type="dxa"/>
            <w:tcBorders>
              <w:left w:val="single" w:sz="4" w:space="0" w:color="231F20"/>
              <w:bottom w:val="dotted" w:sz="4" w:space="0" w:color="231F20"/>
              <w:right w:val="single" w:sz="4" w:space="0" w:color="231F20"/>
            </w:tcBorders>
          </w:tcPr>
          <w:p w14:paraId="7AEE8476"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2B5CA3BF" w14:textId="77777777" w:rsidR="004F5F1C" w:rsidRDefault="004F5F1C" w:rsidP="007E086E">
            <w:pPr>
              <w:pStyle w:val="TableParagraph"/>
              <w:rPr>
                <w:rFonts w:ascii="Times New Roman"/>
                <w:sz w:val="14"/>
              </w:rPr>
            </w:pPr>
          </w:p>
        </w:tc>
        <w:tc>
          <w:tcPr>
            <w:tcW w:w="1371" w:type="dxa"/>
            <w:tcBorders>
              <w:left w:val="single" w:sz="4" w:space="0" w:color="231F20"/>
              <w:bottom w:val="dotted" w:sz="4" w:space="0" w:color="231F20"/>
              <w:right w:val="single" w:sz="4" w:space="0" w:color="231F20"/>
            </w:tcBorders>
          </w:tcPr>
          <w:p w14:paraId="1C029A0D" w14:textId="77777777" w:rsidR="004F5F1C" w:rsidRDefault="004F5F1C" w:rsidP="007E086E">
            <w:pPr>
              <w:pStyle w:val="TableParagraph"/>
              <w:spacing w:line="185" w:lineRule="exact"/>
              <w:ind w:right="576"/>
              <w:jc w:val="right"/>
              <w:rPr>
                <w:sz w:val="16"/>
              </w:rPr>
            </w:pPr>
            <w:r>
              <w:rPr>
                <w:color w:val="231F20"/>
                <w:spacing w:val="-5"/>
                <w:sz w:val="16"/>
              </w:rPr>
              <w:t>70</w:t>
            </w:r>
          </w:p>
        </w:tc>
        <w:tc>
          <w:tcPr>
            <w:tcW w:w="1358" w:type="dxa"/>
            <w:tcBorders>
              <w:left w:val="single" w:sz="4" w:space="0" w:color="231F20"/>
              <w:bottom w:val="dotted" w:sz="4" w:space="0" w:color="231F20"/>
            </w:tcBorders>
          </w:tcPr>
          <w:p w14:paraId="2ADC9906" w14:textId="77777777" w:rsidR="004F5F1C" w:rsidRDefault="004F5F1C" w:rsidP="007E086E">
            <w:pPr>
              <w:pStyle w:val="TableParagraph"/>
              <w:rPr>
                <w:rFonts w:ascii="Times New Roman"/>
                <w:sz w:val="14"/>
              </w:rPr>
            </w:pPr>
          </w:p>
        </w:tc>
      </w:tr>
      <w:tr w:rsidR="004F5F1C" w14:paraId="2C15B6CF" w14:textId="77777777" w:rsidTr="00396787">
        <w:trPr>
          <w:trHeight w:val="195"/>
        </w:trPr>
        <w:tc>
          <w:tcPr>
            <w:tcW w:w="331" w:type="dxa"/>
            <w:tcBorders>
              <w:top w:val="dotted" w:sz="4" w:space="0" w:color="231F20"/>
              <w:right w:val="single" w:sz="4" w:space="0" w:color="231F20"/>
            </w:tcBorders>
          </w:tcPr>
          <w:p w14:paraId="237940B7" w14:textId="77777777" w:rsidR="004F5F1C" w:rsidRDefault="004F5F1C" w:rsidP="007E086E">
            <w:pPr>
              <w:pStyle w:val="TableParagraph"/>
              <w:rPr>
                <w:rFonts w:ascii="Times New Roman"/>
                <w:sz w:val="12"/>
              </w:rPr>
            </w:pPr>
          </w:p>
        </w:tc>
        <w:tc>
          <w:tcPr>
            <w:tcW w:w="1300" w:type="dxa"/>
            <w:tcBorders>
              <w:top w:val="dotted" w:sz="4" w:space="0" w:color="231F20"/>
              <w:left w:val="single" w:sz="4" w:space="0" w:color="231F20"/>
            </w:tcBorders>
          </w:tcPr>
          <w:p w14:paraId="7DB47ED3" w14:textId="77777777" w:rsidR="004F5F1C" w:rsidRDefault="004F5F1C" w:rsidP="007E086E">
            <w:pPr>
              <w:pStyle w:val="TableParagraph"/>
              <w:rPr>
                <w:rFonts w:ascii="Times New Roman"/>
                <w:sz w:val="12"/>
              </w:rPr>
            </w:pPr>
          </w:p>
        </w:tc>
        <w:tc>
          <w:tcPr>
            <w:tcW w:w="1387" w:type="dxa"/>
            <w:tcBorders>
              <w:top w:val="dotted" w:sz="4" w:space="0" w:color="231F20"/>
              <w:right w:val="single" w:sz="4" w:space="0" w:color="231F20"/>
            </w:tcBorders>
          </w:tcPr>
          <w:p w14:paraId="10725666" w14:textId="77777777" w:rsidR="004F5F1C" w:rsidRDefault="004F5F1C" w:rsidP="007E086E">
            <w:pPr>
              <w:pStyle w:val="TableParagraph"/>
              <w:spacing w:before="4" w:line="171" w:lineRule="exact"/>
              <w:ind w:left="177" w:right="192"/>
              <w:jc w:val="center"/>
              <w:rPr>
                <w:sz w:val="16"/>
              </w:rPr>
            </w:pPr>
            <w:r>
              <w:rPr>
                <w:color w:val="231F20"/>
                <w:sz w:val="16"/>
              </w:rPr>
              <w:t>Prato</w:t>
            </w:r>
            <w:r>
              <w:rPr>
                <w:color w:val="231F20"/>
                <w:spacing w:val="-7"/>
                <w:sz w:val="16"/>
              </w:rPr>
              <w:t xml:space="preserve"> </w:t>
            </w:r>
            <w:r>
              <w:rPr>
                <w:color w:val="231F20"/>
                <w:spacing w:val="-2"/>
                <w:sz w:val="16"/>
              </w:rPr>
              <w:t>pascolo</w:t>
            </w:r>
          </w:p>
        </w:tc>
        <w:tc>
          <w:tcPr>
            <w:tcW w:w="1371" w:type="dxa"/>
            <w:tcBorders>
              <w:top w:val="dotted" w:sz="4" w:space="0" w:color="231F20"/>
              <w:left w:val="single" w:sz="4" w:space="0" w:color="231F20"/>
              <w:right w:val="single" w:sz="4" w:space="0" w:color="231F20"/>
            </w:tcBorders>
          </w:tcPr>
          <w:p w14:paraId="0D693032"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176A96EE" w14:textId="77777777" w:rsidR="004F5F1C" w:rsidRDefault="004F5F1C" w:rsidP="007E086E">
            <w:pPr>
              <w:pStyle w:val="TableParagraph"/>
              <w:rPr>
                <w:rFonts w:ascii="Times New Roman"/>
                <w:sz w:val="12"/>
              </w:rPr>
            </w:pPr>
          </w:p>
        </w:tc>
        <w:tc>
          <w:tcPr>
            <w:tcW w:w="1371" w:type="dxa"/>
            <w:tcBorders>
              <w:top w:val="dotted" w:sz="4" w:space="0" w:color="231F20"/>
              <w:left w:val="single" w:sz="4" w:space="0" w:color="231F20"/>
              <w:right w:val="single" w:sz="4" w:space="0" w:color="231F20"/>
            </w:tcBorders>
          </w:tcPr>
          <w:p w14:paraId="6F2CD4BE" w14:textId="77777777" w:rsidR="004F5F1C" w:rsidRDefault="004F5F1C" w:rsidP="007E086E">
            <w:pPr>
              <w:pStyle w:val="TableParagraph"/>
              <w:spacing w:before="4" w:line="171" w:lineRule="exact"/>
              <w:ind w:right="576"/>
              <w:jc w:val="right"/>
              <w:rPr>
                <w:sz w:val="16"/>
              </w:rPr>
            </w:pPr>
            <w:r>
              <w:rPr>
                <w:color w:val="231F20"/>
                <w:spacing w:val="-5"/>
                <w:sz w:val="16"/>
              </w:rPr>
              <w:t>50</w:t>
            </w:r>
          </w:p>
        </w:tc>
        <w:tc>
          <w:tcPr>
            <w:tcW w:w="1358" w:type="dxa"/>
            <w:tcBorders>
              <w:top w:val="dotted" w:sz="4" w:space="0" w:color="231F20"/>
              <w:left w:val="single" w:sz="4" w:space="0" w:color="231F20"/>
            </w:tcBorders>
          </w:tcPr>
          <w:p w14:paraId="25EA6447" w14:textId="77777777" w:rsidR="004F5F1C" w:rsidRDefault="004F5F1C" w:rsidP="007E086E">
            <w:pPr>
              <w:pStyle w:val="TableParagraph"/>
              <w:spacing w:before="4" w:line="171" w:lineRule="exact"/>
              <w:ind w:left="591"/>
              <w:rPr>
                <w:sz w:val="16"/>
              </w:rPr>
            </w:pPr>
            <w:r>
              <w:rPr>
                <w:color w:val="231F20"/>
                <w:spacing w:val="-5"/>
                <w:sz w:val="16"/>
              </w:rPr>
              <w:t>30</w:t>
            </w:r>
          </w:p>
        </w:tc>
      </w:tr>
    </w:tbl>
    <w:p w14:paraId="4E920DF0" w14:textId="77777777" w:rsidR="004F5F1C" w:rsidRDefault="004F5F1C" w:rsidP="004F5F1C">
      <w:pPr>
        <w:spacing w:before="100"/>
        <w:rPr>
          <w:rFonts w:ascii="Avalon Medium"/>
          <w:b/>
          <w:color w:val="231F20"/>
          <w:spacing w:val="-6"/>
          <w:sz w:val="17"/>
        </w:rPr>
      </w:pPr>
    </w:p>
    <w:p w14:paraId="71736B19" w14:textId="09EC7004" w:rsidR="0057014F" w:rsidRDefault="001F5764" w:rsidP="00396787">
      <w:pPr>
        <w:spacing w:before="100"/>
        <w:ind w:left="851"/>
        <w:rPr>
          <w:rFonts w:ascii="Avalon Medium"/>
          <w:b/>
          <w:sz w:val="17"/>
        </w:rPr>
      </w:pPr>
      <w:r>
        <w:rPr>
          <w:rFonts w:ascii="Avalon Medium"/>
          <w:b/>
          <w:color w:val="231F20"/>
          <w:spacing w:val="-6"/>
          <w:sz w:val="17"/>
        </w:rPr>
        <w:t>Prati</w:t>
      </w:r>
      <w:r>
        <w:rPr>
          <w:rFonts w:ascii="Avalon Medium"/>
          <w:b/>
          <w:color w:val="231F20"/>
          <w:spacing w:val="-9"/>
          <w:sz w:val="17"/>
        </w:rPr>
        <w:t xml:space="preserve"> </w:t>
      </w:r>
      <w:r>
        <w:rPr>
          <w:rFonts w:ascii="Avalon Medium"/>
          <w:b/>
          <w:color w:val="231F20"/>
          <w:spacing w:val="-6"/>
          <w:sz w:val="17"/>
        </w:rPr>
        <w:t>e</w:t>
      </w:r>
      <w:r>
        <w:rPr>
          <w:rFonts w:ascii="Avalon Medium"/>
          <w:b/>
          <w:color w:val="231F20"/>
          <w:spacing w:val="-9"/>
          <w:sz w:val="17"/>
        </w:rPr>
        <w:t xml:space="preserve"> </w:t>
      </w:r>
      <w:r>
        <w:rPr>
          <w:rFonts w:ascii="Avalon Medium"/>
          <w:b/>
          <w:color w:val="231F20"/>
          <w:spacing w:val="-6"/>
          <w:sz w:val="17"/>
        </w:rPr>
        <w:t>prati</w:t>
      </w:r>
      <w:r>
        <w:rPr>
          <w:rFonts w:ascii="Avalon Medium"/>
          <w:b/>
          <w:color w:val="231F20"/>
          <w:spacing w:val="-9"/>
          <w:sz w:val="17"/>
        </w:rPr>
        <w:t xml:space="preserve"> </w:t>
      </w:r>
      <w:r>
        <w:rPr>
          <w:rFonts w:ascii="Avalon Medium"/>
          <w:b/>
          <w:color w:val="231F20"/>
          <w:spacing w:val="-6"/>
          <w:sz w:val="17"/>
        </w:rPr>
        <w:t>pascolo</w:t>
      </w:r>
    </w:p>
    <w:p w14:paraId="73E09750" w14:textId="5764F07E" w:rsidR="0057014F" w:rsidRDefault="001F5764" w:rsidP="00396787">
      <w:pPr>
        <w:pStyle w:val="Corpotesto"/>
        <w:spacing w:before="16" w:line="259" w:lineRule="auto"/>
        <w:ind w:left="851" w:right="760"/>
        <w:jc w:val="both"/>
      </w:pPr>
      <w:r>
        <w:rPr>
          <w:color w:val="231F20"/>
          <w:spacing w:val="-8"/>
        </w:rPr>
        <w:t>Il</w:t>
      </w:r>
      <w:r>
        <w:rPr>
          <w:color w:val="231F20"/>
          <w:spacing w:val="-1"/>
        </w:rPr>
        <w:t xml:space="preserve"> </w:t>
      </w:r>
      <w:r>
        <w:rPr>
          <w:color w:val="231F20"/>
          <w:spacing w:val="-8"/>
        </w:rPr>
        <w:t>Valore</w:t>
      </w:r>
      <w:r>
        <w:rPr>
          <w:color w:val="231F20"/>
          <w:spacing w:val="-1"/>
        </w:rPr>
        <w:t xml:space="preserve"> </w:t>
      </w:r>
      <w:r>
        <w:rPr>
          <w:color w:val="231F20"/>
          <w:spacing w:val="-8"/>
        </w:rPr>
        <w:t>assicurato</w:t>
      </w:r>
      <w:r>
        <w:rPr>
          <w:color w:val="231F20"/>
          <w:spacing w:val="-1"/>
        </w:rPr>
        <w:t xml:space="preserve"> </w:t>
      </w:r>
      <w:r>
        <w:rPr>
          <w:color w:val="231F20"/>
          <w:spacing w:val="-8"/>
        </w:rPr>
        <w:t>è</w:t>
      </w:r>
      <w:r>
        <w:rPr>
          <w:color w:val="231F20"/>
          <w:spacing w:val="-1"/>
        </w:rPr>
        <w:t xml:space="preserve"> </w:t>
      </w:r>
      <w:r>
        <w:rPr>
          <w:color w:val="231F20"/>
          <w:spacing w:val="-8"/>
        </w:rPr>
        <w:t>il</w:t>
      </w:r>
      <w:r>
        <w:rPr>
          <w:color w:val="231F20"/>
          <w:spacing w:val="-1"/>
        </w:rPr>
        <w:t xml:space="preserve"> </w:t>
      </w:r>
      <w:r>
        <w:rPr>
          <w:color w:val="231F20"/>
          <w:spacing w:val="-8"/>
        </w:rPr>
        <w:t>prodotto</w:t>
      </w:r>
      <w:r>
        <w:rPr>
          <w:color w:val="231F20"/>
          <w:spacing w:val="-1"/>
        </w:rPr>
        <w:t xml:space="preserve"> </w:t>
      </w:r>
      <w:r>
        <w:rPr>
          <w:color w:val="231F20"/>
          <w:spacing w:val="-8"/>
        </w:rPr>
        <w:t>della</w:t>
      </w:r>
      <w:r>
        <w:rPr>
          <w:color w:val="231F20"/>
          <w:spacing w:val="-1"/>
        </w:rPr>
        <w:t xml:space="preserve"> </w:t>
      </w:r>
      <w:r>
        <w:rPr>
          <w:color w:val="231F20"/>
          <w:spacing w:val="-8"/>
        </w:rPr>
        <w:t>superficie</w:t>
      </w:r>
      <w:r>
        <w:rPr>
          <w:color w:val="231F20"/>
          <w:spacing w:val="-1"/>
        </w:rPr>
        <w:t xml:space="preserve"> </w:t>
      </w:r>
      <w:r>
        <w:rPr>
          <w:color w:val="231F20"/>
          <w:spacing w:val="-8"/>
        </w:rPr>
        <w:t>in</w:t>
      </w:r>
      <w:r>
        <w:rPr>
          <w:color w:val="231F20"/>
          <w:spacing w:val="-1"/>
        </w:rPr>
        <w:t xml:space="preserve"> </w:t>
      </w:r>
      <w:r>
        <w:rPr>
          <w:color w:val="231F20"/>
          <w:spacing w:val="-8"/>
        </w:rPr>
        <w:t>ettari</w:t>
      </w:r>
      <w:r>
        <w:rPr>
          <w:color w:val="231F20"/>
          <w:spacing w:val="-1"/>
        </w:rPr>
        <w:t xml:space="preserve"> </w:t>
      </w:r>
      <w:r>
        <w:rPr>
          <w:color w:val="231F20"/>
          <w:spacing w:val="-8"/>
        </w:rPr>
        <w:t>riportata</w:t>
      </w:r>
      <w:r>
        <w:rPr>
          <w:color w:val="231F20"/>
          <w:spacing w:val="-1"/>
        </w:rPr>
        <w:t xml:space="preserve"> </w:t>
      </w:r>
      <w:r>
        <w:rPr>
          <w:color w:val="231F20"/>
          <w:spacing w:val="-8"/>
        </w:rPr>
        <w:t>nel</w:t>
      </w:r>
      <w:r>
        <w:rPr>
          <w:color w:val="231F20"/>
          <w:spacing w:val="-1"/>
        </w:rPr>
        <w:t xml:space="preserve"> </w:t>
      </w:r>
      <w:r w:rsidR="00E3580A">
        <w:rPr>
          <w:color w:val="231F20"/>
          <w:spacing w:val="-8"/>
        </w:rPr>
        <w:t>PGIR</w:t>
      </w:r>
      <w:r>
        <w:rPr>
          <w:color w:val="231F20"/>
          <w:spacing w:val="-8"/>
        </w:rPr>
        <w:t>,</w:t>
      </w:r>
      <w:r>
        <w:rPr>
          <w:color w:val="231F20"/>
          <w:spacing w:val="-1"/>
        </w:rPr>
        <w:t xml:space="preserve"> </w:t>
      </w:r>
      <w:r>
        <w:rPr>
          <w:color w:val="231F20"/>
          <w:spacing w:val="-8"/>
        </w:rPr>
        <w:t>relativo</w:t>
      </w:r>
      <w:r>
        <w:rPr>
          <w:color w:val="231F20"/>
          <w:spacing w:val="-1"/>
        </w:rPr>
        <w:t xml:space="preserve"> </w:t>
      </w:r>
      <w:r>
        <w:rPr>
          <w:color w:val="231F20"/>
          <w:spacing w:val="-8"/>
        </w:rPr>
        <w:t>al</w:t>
      </w:r>
      <w:r>
        <w:rPr>
          <w:color w:val="231F20"/>
          <w:spacing w:val="-1"/>
        </w:rPr>
        <w:t xml:space="preserve"> </w:t>
      </w:r>
      <w:r>
        <w:rPr>
          <w:color w:val="231F20"/>
          <w:spacing w:val="-8"/>
        </w:rPr>
        <w:t>Certificato</w:t>
      </w:r>
      <w:r>
        <w:rPr>
          <w:color w:val="231F20"/>
          <w:spacing w:val="-1"/>
        </w:rPr>
        <w:t xml:space="preserve"> </w:t>
      </w:r>
      <w:r>
        <w:rPr>
          <w:color w:val="231F20"/>
          <w:spacing w:val="-8"/>
        </w:rPr>
        <w:t>di</w:t>
      </w:r>
      <w:r>
        <w:rPr>
          <w:color w:val="231F20"/>
          <w:spacing w:val="-1"/>
        </w:rPr>
        <w:t xml:space="preserve"> </w:t>
      </w:r>
      <w:r>
        <w:rPr>
          <w:color w:val="231F20"/>
          <w:spacing w:val="-8"/>
        </w:rPr>
        <w:t>Assicurazione</w:t>
      </w:r>
      <w:r>
        <w:rPr>
          <w:color w:val="231F20"/>
          <w:spacing w:val="-1"/>
        </w:rPr>
        <w:t xml:space="preserve"> </w:t>
      </w:r>
      <w:r>
        <w:rPr>
          <w:color w:val="231F20"/>
          <w:spacing w:val="-8"/>
        </w:rPr>
        <w:t>sottoscritto</w:t>
      </w:r>
      <w:r>
        <w:rPr>
          <w:color w:val="231F20"/>
          <w:spacing w:val="-1"/>
        </w:rPr>
        <w:t xml:space="preserve"> </w:t>
      </w:r>
      <w:r>
        <w:rPr>
          <w:color w:val="231F20"/>
          <w:spacing w:val="-8"/>
        </w:rPr>
        <w:t>prati</w:t>
      </w:r>
      <w:r>
        <w:rPr>
          <w:color w:val="231F20"/>
        </w:rPr>
        <w:t xml:space="preserve"> </w:t>
      </w:r>
      <w:r>
        <w:rPr>
          <w:color w:val="231F20"/>
          <w:spacing w:val="-8"/>
        </w:rPr>
        <w:t>pascolo,</w:t>
      </w:r>
      <w:r>
        <w:rPr>
          <w:color w:val="231F20"/>
          <w:spacing w:val="-1"/>
        </w:rPr>
        <w:t xml:space="preserve"> </w:t>
      </w:r>
      <w:r>
        <w:rPr>
          <w:color w:val="231F20"/>
          <w:spacing w:val="-8"/>
        </w:rPr>
        <w:t>moltiplicata</w:t>
      </w:r>
      <w:r>
        <w:rPr>
          <w:color w:val="231F20"/>
          <w:spacing w:val="-1"/>
        </w:rPr>
        <w:t xml:space="preserve"> </w:t>
      </w:r>
      <w:r>
        <w:rPr>
          <w:color w:val="231F20"/>
          <w:spacing w:val="-8"/>
        </w:rPr>
        <w:t>la</w:t>
      </w:r>
      <w:r>
        <w:rPr>
          <w:color w:val="231F20"/>
          <w:spacing w:val="-1"/>
        </w:rPr>
        <w:t xml:space="preserve"> </w:t>
      </w:r>
      <w:r>
        <w:rPr>
          <w:color w:val="231F20"/>
          <w:spacing w:val="-8"/>
        </w:rPr>
        <w:t>resa</w:t>
      </w:r>
      <w:r>
        <w:rPr>
          <w:color w:val="231F20"/>
          <w:spacing w:val="-1"/>
        </w:rPr>
        <w:t xml:space="preserve"> </w:t>
      </w:r>
      <w:r>
        <w:rPr>
          <w:color w:val="231F20"/>
          <w:spacing w:val="-8"/>
        </w:rPr>
        <w:t>unitaria,</w:t>
      </w:r>
      <w:r>
        <w:rPr>
          <w:color w:val="231F20"/>
          <w:spacing w:val="-1"/>
        </w:rPr>
        <w:t xml:space="preserve"> </w:t>
      </w:r>
      <w:r>
        <w:rPr>
          <w:color w:val="231F20"/>
          <w:spacing w:val="-8"/>
        </w:rPr>
        <w:t>come</w:t>
      </w:r>
      <w:r>
        <w:rPr>
          <w:color w:val="231F20"/>
          <w:spacing w:val="-1"/>
        </w:rPr>
        <w:t xml:space="preserve"> </w:t>
      </w:r>
      <w:r>
        <w:rPr>
          <w:color w:val="231F20"/>
          <w:spacing w:val="-8"/>
        </w:rPr>
        <w:t>tabella</w:t>
      </w:r>
      <w:r>
        <w:rPr>
          <w:color w:val="231F20"/>
          <w:spacing w:val="-1"/>
        </w:rPr>
        <w:t xml:space="preserve"> </w:t>
      </w:r>
      <w:r>
        <w:rPr>
          <w:color w:val="231F20"/>
          <w:spacing w:val="-8"/>
        </w:rPr>
        <w:t>da</w:t>
      </w:r>
      <w:r>
        <w:rPr>
          <w:color w:val="231F20"/>
          <w:spacing w:val="-1"/>
        </w:rPr>
        <w:t xml:space="preserve"> </w:t>
      </w:r>
      <w:r>
        <w:rPr>
          <w:color w:val="231F20"/>
          <w:spacing w:val="-8"/>
        </w:rPr>
        <w:t>sopra</w:t>
      </w:r>
      <w:r>
        <w:rPr>
          <w:color w:val="231F20"/>
          <w:spacing w:val="-1"/>
        </w:rPr>
        <w:t xml:space="preserve"> </w:t>
      </w:r>
      <w:r>
        <w:rPr>
          <w:color w:val="231F20"/>
          <w:spacing w:val="-8"/>
        </w:rPr>
        <w:t>indicata</w:t>
      </w:r>
      <w:r>
        <w:rPr>
          <w:color w:val="231F20"/>
          <w:spacing w:val="-1"/>
        </w:rPr>
        <w:t xml:space="preserve"> </w:t>
      </w:r>
      <w:r>
        <w:rPr>
          <w:color w:val="231F20"/>
          <w:spacing w:val="-8"/>
        </w:rPr>
        <w:t>(o</w:t>
      </w:r>
      <w:r>
        <w:rPr>
          <w:color w:val="231F20"/>
          <w:spacing w:val="-1"/>
        </w:rPr>
        <w:t xml:space="preserve"> </w:t>
      </w:r>
      <w:r>
        <w:rPr>
          <w:color w:val="231F20"/>
          <w:spacing w:val="-8"/>
        </w:rPr>
        <w:t>inferiore</w:t>
      </w:r>
      <w:r>
        <w:rPr>
          <w:color w:val="231F20"/>
          <w:spacing w:val="-1"/>
        </w:rPr>
        <w:t xml:space="preserve"> </w:t>
      </w:r>
      <w:r>
        <w:rPr>
          <w:color w:val="231F20"/>
          <w:spacing w:val="-8"/>
        </w:rPr>
        <w:t>se</w:t>
      </w:r>
      <w:r>
        <w:rPr>
          <w:color w:val="231F20"/>
          <w:spacing w:val="-1"/>
        </w:rPr>
        <w:t xml:space="preserve"> </w:t>
      </w:r>
      <w:r>
        <w:rPr>
          <w:color w:val="231F20"/>
          <w:spacing w:val="-8"/>
        </w:rPr>
        <w:t>così</w:t>
      </w:r>
      <w:r>
        <w:rPr>
          <w:color w:val="231F20"/>
          <w:spacing w:val="-1"/>
        </w:rPr>
        <w:t xml:space="preserve"> </w:t>
      </w:r>
      <w:r>
        <w:rPr>
          <w:color w:val="231F20"/>
          <w:spacing w:val="-8"/>
        </w:rPr>
        <w:t>ottenibile</w:t>
      </w:r>
      <w:r>
        <w:rPr>
          <w:color w:val="231F20"/>
          <w:spacing w:val="-1"/>
        </w:rPr>
        <w:t xml:space="preserve"> </w:t>
      </w:r>
      <w:r>
        <w:rPr>
          <w:color w:val="231F20"/>
          <w:spacing w:val="-8"/>
        </w:rPr>
        <w:t>nell’anno)</w:t>
      </w:r>
      <w:r>
        <w:rPr>
          <w:color w:val="231F20"/>
          <w:spacing w:val="-1"/>
        </w:rPr>
        <w:t xml:space="preserve"> </w:t>
      </w:r>
      <w:r>
        <w:rPr>
          <w:color w:val="231F20"/>
          <w:spacing w:val="-8"/>
        </w:rPr>
        <w:t>e,</w:t>
      </w:r>
      <w:r>
        <w:rPr>
          <w:color w:val="231F20"/>
          <w:spacing w:val="-1"/>
        </w:rPr>
        <w:t xml:space="preserve"> </w:t>
      </w:r>
      <w:r>
        <w:rPr>
          <w:color w:val="231F20"/>
          <w:spacing w:val="-8"/>
        </w:rPr>
        <w:t>a</w:t>
      </w:r>
      <w:r>
        <w:rPr>
          <w:color w:val="231F20"/>
          <w:spacing w:val="-1"/>
        </w:rPr>
        <w:t xml:space="preserve"> </w:t>
      </w:r>
      <w:r>
        <w:rPr>
          <w:color w:val="231F20"/>
          <w:spacing w:val="-8"/>
        </w:rPr>
        <w:t>sua</w:t>
      </w:r>
      <w:r>
        <w:rPr>
          <w:color w:val="231F20"/>
          <w:spacing w:val="-1"/>
        </w:rPr>
        <w:t xml:space="preserve"> </w:t>
      </w:r>
      <w:r>
        <w:rPr>
          <w:color w:val="231F20"/>
          <w:spacing w:val="-8"/>
        </w:rPr>
        <w:t>volta,</w:t>
      </w:r>
      <w:r>
        <w:rPr>
          <w:color w:val="231F20"/>
          <w:spacing w:val="-1"/>
        </w:rPr>
        <w:t xml:space="preserve"> </w:t>
      </w:r>
      <w:r>
        <w:rPr>
          <w:color w:val="231F20"/>
          <w:spacing w:val="-8"/>
        </w:rPr>
        <w:t>al</w:t>
      </w:r>
      <w:r>
        <w:rPr>
          <w:color w:val="231F20"/>
          <w:spacing w:val="-2"/>
        </w:rPr>
        <w:t xml:space="preserve"> </w:t>
      </w:r>
      <w:r>
        <w:rPr>
          <w:color w:val="231F20"/>
          <w:spacing w:val="-2"/>
          <w:w w:val="90"/>
        </w:rPr>
        <w:t>prezzo unitario fissato nel certificato. La superficie in ettari, l’effettiva presenza della coltura assicurata sono attestati e confermati</w:t>
      </w:r>
      <w:r>
        <w:rPr>
          <w:color w:val="231F20"/>
          <w:spacing w:val="-2"/>
        </w:rPr>
        <w:t xml:space="preserve"> nel</w:t>
      </w:r>
      <w:r>
        <w:rPr>
          <w:color w:val="231F20"/>
          <w:spacing w:val="-9"/>
        </w:rPr>
        <w:t xml:space="preserve"> </w:t>
      </w:r>
      <w:r w:rsidR="00E3580A">
        <w:rPr>
          <w:color w:val="231F20"/>
          <w:spacing w:val="-8"/>
        </w:rPr>
        <w:t>PGIR</w:t>
      </w:r>
      <w:r w:rsidR="006F6087">
        <w:rPr>
          <w:color w:val="231F20"/>
          <w:spacing w:val="-8"/>
        </w:rPr>
        <w:t xml:space="preserve"> </w:t>
      </w:r>
      <w:r>
        <w:rPr>
          <w:color w:val="231F20"/>
          <w:spacing w:val="-2"/>
        </w:rPr>
        <w:t>di</w:t>
      </w:r>
      <w:r>
        <w:rPr>
          <w:color w:val="231F20"/>
          <w:spacing w:val="-9"/>
        </w:rPr>
        <w:t xml:space="preserve"> </w:t>
      </w:r>
      <w:r>
        <w:rPr>
          <w:color w:val="231F20"/>
          <w:spacing w:val="-2"/>
        </w:rPr>
        <w:t>cui</w:t>
      </w:r>
      <w:r>
        <w:rPr>
          <w:color w:val="231F20"/>
          <w:spacing w:val="-9"/>
        </w:rPr>
        <w:t xml:space="preserve"> </w:t>
      </w:r>
      <w:r>
        <w:rPr>
          <w:color w:val="231F20"/>
          <w:spacing w:val="-2"/>
        </w:rPr>
        <w:t>al</w:t>
      </w:r>
      <w:r>
        <w:rPr>
          <w:color w:val="231F20"/>
          <w:spacing w:val="-9"/>
        </w:rPr>
        <w:t xml:space="preserve"> </w:t>
      </w:r>
      <w:r>
        <w:rPr>
          <w:color w:val="231F20"/>
          <w:spacing w:val="-2"/>
        </w:rPr>
        <w:t>Fascicolo</w:t>
      </w:r>
      <w:r>
        <w:rPr>
          <w:color w:val="231F20"/>
          <w:spacing w:val="-9"/>
        </w:rPr>
        <w:t xml:space="preserve"> </w:t>
      </w:r>
      <w:r>
        <w:rPr>
          <w:color w:val="231F20"/>
          <w:spacing w:val="-2"/>
        </w:rPr>
        <w:t>Aziendale.</w:t>
      </w:r>
    </w:p>
    <w:p w14:paraId="0A19D439" w14:textId="77777777" w:rsidR="0057014F" w:rsidRDefault="0057014F" w:rsidP="00396787">
      <w:pPr>
        <w:pStyle w:val="Corpotesto"/>
        <w:spacing w:before="2"/>
        <w:ind w:left="851"/>
        <w:rPr>
          <w:sz w:val="18"/>
        </w:rPr>
      </w:pPr>
    </w:p>
    <w:p w14:paraId="1BEF4170" w14:textId="77777777" w:rsidR="0057014F" w:rsidRDefault="001F5764" w:rsidP="00396787">
      <w:pPr>
        <w:ind w:left="851"/>
        <w:rPr>
          <w:rFonts w:ascii="Avalon Medium"/>
          <w:b/>
          <w:sz w:val="17"/>
        </w:rPr>
      </w:pPr>
      <w:r>
        <w:rPr>
          <w:rFonts w:ascii="Avalon Medium"/>
          <w:b/>
          <w:color w:val="231F20"/>
          <w:spacing w:val="-2"/>
          <w:sz w:val="17"/>
        </w:rPr>
        <w:t>Pascolo</w:t>
      </w:r>
    </w:p>
    <w:p w14:paraId="44AE180A" w14:textId="566B0157" w:rsidR="0057014F" w:rsidRDefault="001F5764" w:rsidP="00396787">
      <w:pPr>
        <w:pStyle w:val="Corpotesto"/>
        <w:spacing w:before="16" w:line="259" w:lineRule="auto"/>
        <w:ind w:left="851" w:right="760"/>
        <w:jc w:val="both"/>
      </w:pPr>
      <w:r>
        <w:rPr>
          <w:color w:val="231F20"/>
          <w:spacing w:val="-8"/>
        </w:rPr>
        <w:t>Il</w:t>
      </w:r>
      <w:r>
        <w:rPr>
          <w:color w:val="231F20"/>
          <w:spacing w:val="-1"/>
        </w:rPr>
        <w:t xml:space="preserve"> </w:t>
      </w:r>
      <w:r>
        <w:rPr>
          <w:color w:val="231F20"/>
          <w:spacing w:val="-8"/>
        </w:rPr>
        <w:t>Valore</w:t>
      </w:r>
      <w:r>
        <w:rPr>
          <w:color w:val="231F20"/>
          <w:spacing w:val="-1"/>
        </w:rPr>
        <w:t xml:space="preserve"> </w:t>
      </w:r>
      <w:r>
        <w:rPr>
          <w:color w:val="231F20"/>
          <w:spacing w:val="-8"/>
        </w:rPr>
        <w:t>assicurato</w:t>
      </w:r>
      <w:r>
        <w:rPr>
          <w:color w:val="231F20"/>
          <w:spacing w:val="-1"/>
        </w:rPr>
        <w:t xml:space="preserve"> </w:t>
      </w:r>
      <w:r>
        <w:rPr>
          <w:color w:val="231F20"/>
          <w:spacing w:val="-8"/>
        </w:rPr>
        <w:t>è</w:t>
      </w:r>
      <w:r>
        <w:rPr>
          <w:color w:val="231F20"/>
          <w:spacing w:val="-1"/>
        </w:rPr>
        <w:t xml:space="preserve"> </w:t>
      </w:r>
      <w:r>
        <w:rPr>
          <w:color w:val="231F20"/>
          <w:spacing w:val="-8"/>
        </w:rPr>
        <w:t>il</w:t>
      </w:r>
      <w:r>
        <w:rPr>
          <w:color w:val="231F20"/>
          <w:spacing w:val="-1"/>
        </w:rPr>
        <w:t xml:space="preserve"> </w:t>
      </w:r>
      <w:r>
        <w:rPr>
          <w:color w:val="231F20"/>
          <w:spacing w:val="-8"/>
        </w:rPr>
        <w:t>prodotto</w:t>
      </w:r>
      <w:r>
        <w:rPr>
          <w:color w:val="231F20"/>
          <w:spacing w:val="-1"/>
        </w:rPr>
        <w:t xml:space="preserve"> </w:t>
      </w:r>
      <w:r>
        <w:rPr>
          <w:color w:val="231F20"/>
          <w:spacing w:val="-8"/>
        </w:rPr>
        <w:t>della</w:t>
      </w:r>
      <w:r>
        <w:rPr>
          <w:color w:val="231F20"/>
          <w:spacing w:val="-1"/>
        </w:rPr>
        <w:t xml:space="preserve"> </w:t>
      </w:r>
      <w:r>
        <w:rPr>
          <w:color w:val="231F20"/>
          <w:spacing w:val="-8"/>
        </w:rPr>
        <w:t>superficie</w:t>
      </w:r>
      <w:r>
        <w:rPr>
          <w:color w:val="231F20"/>
          <w:spacing w:val="-1"/>
        </w:rPr>
        <w:t xml:space="preserve"> </w:t>
      </w:r>
      <w:r>
        <w:rPr>
          <w:color w:val="231F20"/>
          <w:spacing w:val="-8"/>
        </w:rPr>
        <w:t>in</w:t>
      </w:r>
      <w:r>
        <w:rPr>
          <w:color w:val="231F20"/>
          <w:spacing w:val="-1"/>
        </w:rPr>
        <w:t xml:space="preserve"> </w:t>
      </w:r>
      <w:r>
        <w:rPr>
          <w:color w:val="231F20"/>
          <w:spacing w:val="-8"/>
        </w:rPr>
        <w:t>ettari</w:t>
      </w:r>
      <w:r>
        <w:rPr>
          <w:color w:val="231F20"/>
          <w:spacing w:val="-1"/>
        </w:rPr>
        <w:t xml:space="preserve"> </w:t>
      </w:r>
      <w:r>
        <w:rPr>
          <w:color w:val="231F20"/>
          <w:spacing w:val="-8"/>
        </w:rPr>
        <w:t>riportata</w:t>
      </w:r>
      <w:r>
        <w:rPr>
          <w:color w:val="231F20"/>
          <w:spacing w:val="-1"/>
        </w:rPr>
        <w:t xml:space="preserve"> </w:t>
      </w:r>
      <w:r>
        <w:rPr>
          <w:color w:val="231F20"/>
          <w:spacing w:val="-8"/>
        </w:rPr>
        <w:t>nel</w:t>
      </w:r>
      <w:r>
        <w:rPr>
          <w:color w:val="231F20"/>
          <w:spacing w:val="-1"/>
        </w:rPr>
        <w:t xml:space="preserve"> </w:t>
      </w:r>
      <w:r w:rsidR="00E3580A">
        <w:rPr>
          <w:color w:val="231F20"/>
          <w:spacing w:val="-8"/>
        </w:rPr>
        <w:t>PGIR</w:t>
      </w:r>
      <w:r>
        <w:rPr>
          <w:color w:val="231F20"/>
          <w:spacing w:val="-8"/>
        </w:rPr>
        <w:t>,</w:t>
      </w:r>
      <w:r>
        <w:rPr>
          <w:color w:val="231F20"/>
          <w:spacing w:val="-1"/>
        </w:rPr>
        <w:t xml:space="preserve"> </w:t>
      </w:r>
      <w:r>
        <w:rPr>
          <w:color w:val="231F20"/>
          <w:spacing w:val="-8"/>
        </w:rPr>
        <w:t>relativo</w:t>
      </w:r>
      <w:r>
        <w:rPr>
          <w:color w:val="231F20"/>
          <w:spacing w:val="-1"/>
        </w:rPr>
        <w:t xml:space="preserve"> </w:t>
      </w:r>
      <w:r>
        <w:rPr>
          <w:color w:val="231F20"/>
          <w:spacing w:val="-8"/>
        </w:rPr>
        <w:t>al</w:t>
      </w:r>
      <w:r>
        <w:rPr>
          <w:color w:val="231F20"/>
          <w:spacing w:val="-1"/>
        </w:rPr>
        <w:t xml:space="preserve"> </w:t>
      </w:r>
      <w:r>
        <w:rPr>
          <w:color w:val="231F20"/>
          <w:spacing w:val="-8"/>
        </w:rPr>
        <w:t>Certificato</w:t>
      </w:r>
      <w:r>
        <w:rPr>
          <w:color w:val="231F20"/>
          <w:spacing w:val="-1"/>
        </w:rPr>
        <w:t xml:space="preserve"> </w:t>
      </w:r>
      <w:r>
        <w:rPr>
          <w:color w:val="231F20"/>
          <w:spacing w:val="-8"/>
        </w:rPr>
        <w:t>di</w:t>
      </w:r>
      <w:r>
        <w:rPr>
          <w:color w:val="231F20"/>
          <w:spacing w:val="-1"/>
        </w:rPr>
        <w:t xml:space="preserve"> </w:t>
      </w:r>
      <w:r>
        <w:rPr>
          <w:color w:val="231F20"/>
          <w:spacing w:val="-8"/>
        </w:rPr>
        <w:t>Assicurazione</w:t>
      </w:r>
      <w:r>
        <w:rPr>
          <w:color w:val="231F20"/>
          <w:spacing w:val="-1"/>
        </w:rPr>
        <w:t xml:space="preserve"> </w:t>
      </w:r>
      <w:r>
        <w:rPr>
          <w:color w:val="231F20"/>
          <w:spacing w:val="-8"/>
        </w:rPr>
        <w:t>sottoscritto</w:t>
      </w:r>
      <w:r>
        <w:rPr>
          <w:color w:val="231F20"/>
          <w:spacing w:val="-1"/>
        </w:rPr>
        <w:t xml:space="preserve"> </w:t>
      </w:r>
      <w:r>
        <w:rPr>
          <w:color w:val="231F20"/>
          <w:spacing w:val="-8"/>
        </w:rPr>
        <w:t>prati</w:t>
      </w:r>
      <w:r>
        <w:rPr>
          <w:color w:val="231F20"/>
        </w:rPr>
        <w:t xml:space="preserve"> </w:t>
      </w:r>
      <w:r>
        <w:rPr>
          <w:color w:val="231F20"/>
          <w:spacing w:val="-4"/>
        </w:rPr>
        <w:t>pascolo</w:t>
      </w:r>
      <w:r>
        <w:rPr>
          <w:color w:val="231F20"/>
          <w:spacing w:val="-9"/>
        </w:rPr>
        <w:t xml:space="preserve"> </w:t>
      </w:r>
      <w:r>
        <w:rPr>
          <w:color w:val="231F20"/>
          <w:spacing w:val="-4"/>
        </w:rPr>
        <w:t>moltiplicato</w:t>
      </w:r>
      <w:r>
        <w:rPr>
          <w:color w:val="231F20"/>
          <w:spacing w:val="-9"/>
        </w:rPr>
        <w:t xml:space="preserve"> </w:t>
      </w:r>
      <w:r>
        <w:rPr>
          <w:color w:val="231F20"/>
          <w:spacing w:val="-4"/>
        </w:rPr>
        <w:t>il</w:t>
      </w:r>
      <w:r>
        <w:rPr>
          <w:color w:val="231F20"/>
          <w:spacing w:val="-9"/>
        </w:rPr>
        <w:t xml:space="preserve"> </w:t>
      </w:r>
      <w:r>
        <w:rPr>
          <w:color w:val="231F20"/>
          <w:spacing w:val="-4"/>
        </w:rPr>
        <w:t>prezzo</w:t>
      </w:r>
      <w:r>
        <w:rPr>
          <w:color w:val="231F20"/>
          <w:spacing w:val="-9"/>
        </w:rPr>
        <w:t xml:space="preserve"> </w:t>
      </w:r>
      <w:r>
        <w:rPr>
          <w:color w:val="231F20"/>
          <w:spacing w:val="-4"/>
        </w:rPr>
        <w:t>fissato</w:t>
      </w:r>
      <w:r>
        <w:rPr>
          <w:color w:val="231F20"/>
          <w:spacing w:val="-9"/>
        </w:rPr>
        <w:t xml:space="preserve"> </w:t>
      </w:r>
      <w:r>
        <w:rPr>
          <w:color w:val="231F20"/>
          <w:spacing w:val="-4"/>
        </w:rPr>
        <w:t>nell’Allegato</w:t>
      </w:r>
      <w:r>
        <w:rPr>
          <w:color w:val="231F20"/>
          <w:spacing w:val="-9"/>
        </w:rPr>
        <w:t xml:space="preserve"> </w:t>
      </w:r>
      <w:r>
        <w:rPr>
          <w:color w:val="231F20"/>
          <w:spacing w:val="-4"/>
        </w:rPr>
        <w:t>Prezzi.</w:t>
      </w:r>
    </w:p>
    <w:p w14:paraId="65DD13DE" w14:textId="77777777" w:rsidR="0057014F" w:rsidRDefault="0057014F" w:rsidP="00396787">
      <w:pPr>
        <w:pStyle w:val="Corpotesto"/>
        <w:spacing w:before="3"/>
        <w:ind w:left="851"/>
        <w:rPr>
          <w:sz w:val="18"/>
        </w:rPr>
      </w:pPr>
    </w:p>
    <w:p w14:paraId="6D501C7D" w14:textId="77777777" w:rsidR="0057014F" w:rsidRDefault="001F5764" w:rsidP="00396787">
      <w:pPr>
        <w:pStyle w:val="Corpotesto"/>
        <w:spacing w:before="1"/>
        <w:ind w:left="851"/>
        <w:jc w:val="both"/>
        <w:rPr>
          <w:b/>
        </w:rPr>
      </w:pPr>
      <w:r>
        <w:rPr>
          <w:b/>
          <w:color w:val="F58224"/>
          <w:spacing w:val="-8"/>
        </w:rPr>
        <w:t>Art.</w:t>
      </w:r>
      <w:r>
        <w:rPr>
          <w:b/>
          <w:color w:val="F58224"/>
          <w:spacing w:val="-7"/>
        </w:rPr>
        <w:t xml:space="preserve"> </w:t>
      </w:r>
      <w:r>
        <w:rPr>
          <w:b/>
          <w:color w:val="F58224"/>
          <w:spacing w:val="-8"/>
        </w:rPr>
        <w:t>10</w:t>
      </w:r>
      <w:r>
        <w:rPr>
          <w:b/>
          <w:color w:val="F58224"/>
          <w:spacing w:val="-6"/>
        </w:rPr>
        <w:t xml:space="preserve"> </w:t>
      </w:r>
      <w:r>
        <w:rPr>
          <w:b/>
          <w:color w:val="F58224"/>
          <w:spacing w:val="-8"/>
        </w:rPr>
        <w:t>–</w:t>
      </w:r>
      <w:r>
        <w:rPr>
          <w:b/>
          <w:color w:val="F58224"/>
          <w:spacing w:val="-7"/>
        </w:rPr>
        <w:t xml:space="preserve"> </w:t>
      </w:r>
      <w:r>
        <w:rPr>
          <w:b/>
          <w:color w:val="F58224"/>
          <w:spacing w:val="-8"/>
        </w:rPr>
        <w:t>Danni</w:t>
      </w:r>
      <w:r>
        <w:rPr>
          <w:b/>
          <w:color w:val="F58224"/>
          <w:spacing w:val="-6"/>
        </w:rPr>
        <w:t xml:space="preserve"> </w:t>
      </w:r>
      <w:r>
        <w:rPr>
          <w:b/>
          <w:color w:val="F58224"/>
          <w:spacing w:val="-8"/>
        </w:rPr>
        <w:t>d’Area</w:t>
      </w:r>
      <w:r>
        <w:rPr>
          <w:b/>
          <w:color w:val="F58224"/>
          <w:spacing w:val="-7"/>
        </w:rPr>
        <w:t xml:space="preserve"> </w:t>
      </w:r>
      <w:r>
        <w:rPr>
          <w:b/>
          <w:color w:val="F58224"/>
          <w:spacing w:val="-8"/>
        </w:rPr>
        <w:t>Climatica</w:t>
      </w:r>
      <w:r>
        <w:rPr>
          <w:b/>
          <w:color w:val="F58224"/>
          <w:spacing w:val="-6"/>
        </w:rPr>
        <w:t xml:space="preserve"> </w:t>
      </w:r>
      <w:r>
        <w:rPr>
          <w:b/>
          <w:color w:val="F58224"/>
          <w:spacing w:val="-8"/>
        </w:rPr>
        <w:t>Omogenea</w:t>
      </w:r>
      <w:r>
        <w:rPr>
          <w:b/>
          <w:color w:val="F58224"/>
          <w:spacing w:val="-6"/>
        </w:rPr>
        <w:t xml:space="preserve"> </w:t>
      </w:r>
      <w:r>
        <w:rPr>
          <w:b/>
          <w:color w:val="F58224"/>
          <w:spacing w:val="-8"/>
        </w:rPr>
        <w:t>per</w:t>
      </w:r>
      <w:r>
        <w:rPr>
          <w:b/>
          <w:color w:val="F58224"/>
          <w:spacing w:val="-7"/>
        </w:rPr>
        <w:t xml:space="preserve"> </w:t>
      </w:r>
      <w:r>
        <w:rPr>
          <w:b/>
          <w:color w:val="F58224"/>
          <w:spacing w:val="-8"/>
        </w:rPr>
        <w:t>Andamento</w:t>
      </w:r>
      <w:r>
        <w:rPr>
          <w:b/>
          <w:color w:val="F58224"/>
          <w:spacing w:val="-6"/>
        </w:rPr>
        <w:t xml:space="preserve"> </w:t>
      </w:r>
      <w:r>
        <w:rPr>
          <w:b/>
          <w:color w:val="F58224"/>
          <w:spacing w:val="-8"/>
        </w:rPr>
        <w:t>Climatico</w:t>
      </w:r>
      <w:r>
        <w:rPr>
          <w:b/>
          <w:color w:val="F58224"/>
          <w:spacing w:val="-7"/>
        </w:rPr>
        <w:t xml:space="preserve"> </w:t>
      </w:r>
      <w:r>
        <w:rPr>
          <w:b/>
          <w:color w:val="F58224"/>
          <w:spacing w:val="-8"/>
        </w:rPr>
        <w:t>Avverso</w:t>
      </w:r>
    </w:p>
    <w:p w14:paraId="3561D661" w14:textId="77777777" w:rsidR="0057014F" w:rsidRDefault="001F5764" w:rsidP="00396787">
      <w:pPr>
        <w:spacing w:before="16"/>
        <w:ind w:left="851"/>
        <w:rPr>
          <w:rFonts w:ascii="Avalon Medium"/>
          <w:b/>
          <w:sz w:val="17"/>
        </w:rPr>
      </w:pPr>
      <w:r>
        <w:rPr>
          <w:rFonts w:ascii="Avalon Medium"/>
          <w:b/>
          <w:color w:val="231F20"/>
          <w:spacing w:val="-8"/>
          <w:sz w:val="17"/>
        </w:rPr>
        <w:t>Aree</w:t>
      </w:r>
      <w:r>
        <w:rPr>
          <w:rFonts w:ascii="Avalon Medium"/>
          <w:b/>
          <w:color w:val="231F20"/>
          <w:spacing w:val="-3"/>
          <w:sz w:val="17"/>
        </w:rPr>
        <w:t xml:space="preserve"> </w:t>
      </w:r>
      <w:r>
        <w:rPr>
          <w:rFonts w:ascii="Avalon Medium"/>
          <w:b/>
          <w:color w:val="231F20"/>
          <w:spacing w:val="-8"/>
          <w:sz w:val="17"/>
        </w:rPr>
        <w:t>Climatiche</w:t>
      </w:r>
      <w:r>
        <w:rPr>
          <w:rFonts w:ascii="Avalon Medium"/>
          <w:b/>
          <w:color w:val="231F20"/>
          <w:spacing w:val="-3"/>
          <w:sz w:val="17"/>
        </w:rPr>
        <w:t xml:space="preserve"> </w:t>
      </w:r>
      <w:r>
        <w:rPr>
          <w:rFonts w:ascii="Avalon Medium"/>
          <w:b/>
          <w:color w:val="231F20"/>
          <w:spacing w:val="-8"/>
          <w:sz w:val="17"/>
        </w:rPr>
        <w:t>Omogenee</w:t>
      </w:r>
    </w:p>
    <w:p w14:paraId="056A2188" w14:textId="761769DA" w:rsidR="0057014F" w:rsidRDefault="001F5764" w:rsidP="00396787">
      <w:pPr>
        <w:pStyle w:val="Corpotesto"/>
        <w:spacing w:before="16" w:line="259" w:lineRule="auto"/>
        <w:ind w:left="851" w:right="757"/>
        <w:jc w:val="both"/>
      </w:pPr>
      <w:r>
        <w:rPr>
          <w:color w:val="231F20"/>
        </w:rPr>
        <w:t>Gli</w:t>
      </w:r>
      <w:r>
        <w:rPr>
          <w:color w:val="231F20"/>
          <w:spacing w:val="-9"/>
        </w:rPr>
        <w:t xml:space="preserve"> </w:t>
      </w:r>
      <w:r>
        <w:rPr>
          <w:color w:val="231F20"/>
        </w:rPr>
        <w:t>Indici</w:t>
      </w:r>
      <w:r>
        <w:rPr>
          <w:color w:val="231F20"/>
          <w:spacing w:val="-9"/>
        </w:rPr>
        <w:t xml:space="preserve"> </w:t>
      </w:r>
      <w:r>
        <w:rPr>
          <w:color w:val="231F20"/>
        </w:rPr>
        <w:t>Meteorologici</w:t>
      </w:r>
      <w:r>
        <w:rPr>
          <w:color w:val="231F20"/>
          <w:spacing w:val="-9"/>
        </w:rPr>
        <w:t xml:space="preserve"> </w:t>
      </w:r>
      <w:r>
        <w:rPr>
          <w:color w:val="231F20"/>
        </w:rPr>
        <w:t>sono</w:t>
      </w:r>
      <w:r>
        <w:rPr>
          <w:color w:val="231F20"/>
          <w:spacing w:val="-9"/>
        </w:rPr>
        <w:t xml:space="preserve"> </w:t>
      </w:r>
      <w:r>
        <w:rPr>
          <w:color w:val="231F20"/>
        </w:rPr>
        <w:t>determinati</w:t>
      </w:r>
      <w:r>
        <w:rPr>
          <w:color w:val="231F20"/>
          <w:spacing w:val="-10"/>
        </w:rPr>
        <w:t xml:space="preserve"> </w:t>
      </w:r>
      <w:r>
        <w:rPr>
          <w:color w:val="231F20"/>
        </w:rPr>
        <w:t>per</w:t>
      </w:r>
      <w:r>
        <w:rPr>
          <w:color w:val="231F20"/>
          <w:spacing w:val="-9"/>
        </w:rPr>
        <w:t xml:space="preserve"> </w:t>
      </w:r>
      <w:r>
        <w:rPr>
          <w:color w:val="231F20"/>
        </w:rPr>
        <w:t>Area</w:t>
      </w:r>
      <w:r>
        <w:rPr>
          <w:color w:val="231F20"/>
          <w:spacing w:val="-9"/>
        </w:rPr>
        <w:t xml:space="preserve"> </w:t>
      </w:r>
      <w:r>
        <w:rPr>
          <w:color w:val="231F20"/>
        </w:rPr>
        <w:t>Climatica</w:t>
      </w:r>
      <w:r>
        <w:rPr>
          <w:color w:val="231F20"/>
          <w:spacing w:val="-9"/>
        </w:rPr>
        <w:t xml:space="preserve"> </w:t>
      </w:r>
      <w:r>
        <w:rPr>
          <w:color w:val="231F20"/>
        </w:rPr>
        <w:t>Omogenea</w:t>
      </w:r>
      <w:r>
        <w:rPr>
          <w:color w:val="231F20"/>
          <w:spacing w:val="-9"/>
        </w:rPr>
        <w:t xml:space="preserve"> </w:t>
      </w:r>
      <w:r>
        <w:rPr>
          <w:color w:val="231F20"/>
        </w:rPr>
        <w:t>e</w:t>
      </w:r>
      <w:r>
        <w:rPr>
          <w:color w:val="231F20"/>
          <w:spacing w:val="-10"/>
        </w:rPr>
        <w:t xml:space="preserve"> </w:t>
      </w:r>
      <w:r>
        <w:rPr>
          <w:color w:val="231F20"/>
        </w:rPr>
        <w:t>sono</w:t>
      </w:r>
      <w:r>
        <w:rPr>
          <w:color w:val="231F20"/>
          <w:spacing w:val="-9"/>
        </w:rPr>
        <w:t xml:space="preserve"> </w:t>
      </w:r>
      <w:r>
        <w:rPr>
          <w:color w:val="231F20"/>
        </w:rPr>
        <w:t>validi</w:t>
      </w:r>
      <w:r>
        <w:rPr>
          <w:color w:val="231F20"/>
          <w:spacing w:val="-9"/>
        </w:rPr>
        <w:t xml:space="preserve"> </w:t>
      </w:r>
      <w:r>
        <w:rPr>
          <w:color w:val="231F20"/>
        </w:rPr>
        <w:t>per</w:t>
      </w:r>
      <w:r>
        <w:rPr>
          <w:color w:val="231F20"/>
          <w:spacing w:val="-9"/>
        </w:rPr>
        <w:t xml:space="preserve"> </w:t>
      </w:r>
      <w:r>
        <w:rPr>
          <w:color w:val="231F20"/>
        </w:rPr>
        <w:t>tutte</w:t>
      </w:r>
      <w:r>
        <w:rPr>
          <w:color w:val="231F20"/>
          <w:spacing w:val="-9"/>
        </w:rPr>
        <w:t xml:space="preserve"> </w:t>
      </w:r>
      <w:r>
        <w:rPr>
          <w:color w:val="231F20"/>
        </w:rPr>
        <w:t>le</w:t>
      </w:r>
      <w:r>
        <w:rPr>
          <w:color w:val="231F20"/>
          <w:spacing w:val="-10"/>
        </w:rPr>
        <w:t xml:space="preserve"> </w:t>
      </w:r>
      <w:r>
        <w:rPr>
          <w:color w:val="231F20"/>
        </w:rPr>
        <w:t>produzioni</w:t>
      </w:r>
      <w:r>
        <w:rPr>
          <w:color w:val="231F20"/>
          <w:spacing w:val="-9"/>
        </w:rPr>
        <w:t xml:space="preserve"> </w:t>
      </w:r>
      <w:r>
        <w:rPr>
          <w:color w:val="231F20"/>
        </w:rPr>
        <w:t>in</w:t>
      </w:r>
      <w:r>
        <w:rPr>
          <w:color w:val="231F20"/>
          <w:spacing w:val="-9"/>
        </w:rPr>
        <w:t xml:space="preserve"> </w:t>
      </w:r>
      <w:r>
        <w:rPr>
          <w:color w:val="231F20"/>
        </w:rPr>
        <w:t xml:space="preserve">essa </w:t>
      </w:r>
      <w:r>
        <w:rPr>
          <w:color w:val="231F20"/>
          <w:spacing w:val="-2"/>
        </w:rPr>
        <w:t>comprese.</w:t>
      </w:r>
      <w:r>
        <w:rPr>
          <w:color w:val="231F20"/>
          <w:spacing w:val="-3"/>
        </w:rPr>
        <w:t xml:space="preserve"> </w:t>
      </w:r>
      <w:r>
        <w:rPr>
          <w:color w:val="231F20"/>
          <w:spacing w:val="-2"/>
        </w:rPr>
        <w:t>L’Indice</w:t>
      </w:r>
      <w:r>
        <w:rPr>
          <w:color w:val="231F20"/>
          <w:spacing w:val="-3"/>
        </w:rPr>
        <w:t xml:space="preserve"> </w:t>
      </w:r>
      <w:r>
        <w:rPr>
          <w:color w:val="231F20"/>
          <w:spacing w:val="-2"/>
        </w:rPr>
        <w:t>Meteorologico</w:t>
      </w:r>
      <w:r>
        <w:rPr>
          <w:color w:val="231F20"/>
          <w:spacing w:val="-3"/>
        </w:rPr>
        <w:t xml:space="preserve"> </w:t>
      </w:r>
      <w:r>
        <w:rPr>
          <w:color w:val="231F20"/>
          <w:spacing w:val="-2"/>
        </w:rPr>
        <w:t>per</w:t>
      </w:r>
      <w:r>
        <w:rPr>
          <w:color w:val="231F20"/>
          <w:spacing w:val="-3"/>
        </w:rPr>
        <w:t xml:space="preserve"> </w:t>
      </w:r>
      <w:r>
        <w:rPr>
          <w:color w:val="231F20"/>
          <w:spacing w:val="-2"/>
        </w:rPr>
        <w:t>ogni</w:t>
      </w:r>
      <w:r>
        <w:rPr>
          <w:color w:val="231F20"/>
          <w:spacing w:val="-3"/>
        </w:rPr>
        <w:t xml:space="preserve"> </w:t>
      </w:r>
      <w:r>
        <w:rPr>
          <w:color w:val="231F20"/>
          <w:spacing w:val="-2"/>
        </w:rPr>
        <w:t>Area</w:t>
      </w:r>
      <w:r>
        <w:rPr>
          <w:color w:val="231F20"/>
          <w:spacing w:val="-3"/>
        </w:rPr>
        <w:t xml:space="preserve"> </w:t>
      </w:r>
      <w:r>
        <w:rPr>
          <w:color w:val="231F20"/>
          <w:spacing w:val="-2"/>
        </w:rPr>
        <w:t>Climatica</w:t>
      </w:r>
      <w:r>
        <w:rPr>
          <w:color w:val="231F20"/>
          <w:spacing w:val="-3"/>
        </w:rPr>
        <w:t xml:space="preserve"> </w:t>
      </w:r>
      <w:r>
        <w:rPr>
          <w:color w:val="231F20"/>
          <w:spacing w:val="-2"/>
        </w:rPr>
        <w:t>Omogenea</w:t>
      </w:r>
      <w:r>
        <w:rPr>
          <w:color w:val="231F20"/>
          <w:spacing w:val="-3"/>
        </w:rPr>
        <w:t xml:space="preserve"> </w:t>
      </w:r>
      <w:r>
        <w:rPr>
          <w:color w:val="231F20"/>
          <w:spacing w:val="-2"/>
        </w:rPr>
        <w:t>è</w:t>
      </w:r>
      <w:r>
        <w:rPr>
          <w:color w:val="231F20"/>
          <w:spacing w:val="-3"/>
        </w:rPr>
        <w:t xml:space="preserve"> </w:t>
      </w:r>
      <w:r>
        <w:rPr>
          <w:color w:val="231F20"/>
          <w:spacing w:val="-2"/>
        </w:rPr>
        <w:t>rilevato</w:t>
      </w:r>
      <w:r>
        <w:rPr>
          <w:color w:val="231F20"/>
          <w:spacing w:val="-3"/>
        </w:rPr>
        <w:t xml:space="preserve"> </w:t>
      </w:r>
      <w:r>
        <w:rPr>
          <w:color w:val="231F20"/>
          <w:spacing w:val="-2"/>
        </w:rPr>
        <w:t>dalla</w:t>
      </w:r>
      <w:r>
        <w:rPr>
          <w:color w:val="231F20"/>
          <w:spacing w:val="-3"/>
        </w:rPr>
        <w:t xml:space="preserve"> </w:t>
      </w:r>
      <w:r>
        <w:rPr>
          <w:color w:val="231F20"/>
          <w:spacing w:val="-2"/>
        </w:rPr>
        <w:t>stazione</w:t>
      </w:r>
      <w:r>
        <w:rPr>
          <w:color w:val="231F20"/>
          <w:spacing w:val="-3"/>
        </w:rPr>
        <w:t xml:space="preserve"> </w:t>
      </w:r>
      <w:r>
        <w:rPr>
          <w:color w:val="231F20"/>
          <w:spacing w:val="-2"/>
        </w:rPr>
        <w:t>meteo</w:t>
      </w:r>
      <w:r>
        <w:rPr>
          <w:color w:val="231F20"/>
          <w:spacing w:val="-3"/>
        </w:rPr>
        <w:t xml:space="preserve"> </w:t>
      </w:r>
      <w:r>
        <w:rPr>
          <w:color w:val="231F20"/>
          <w:spacing w:val="-2"/>
        </w:rPr>
        <w:t>rappresentativa dell’area medesima. Le Aree Climatiche Omogenee</w:t>
      </w:r>
      <w:r w:rsidR="004F5F1C" w:rsidRPr="004D68EF">
        <w:rPr>
          <w:color w:val="231F20"/>
          <w:spacing w:val="-2"/>
        </w:rPr>
        <w:t>,</w:t>
      </w:r>
      <w:r w:rsidR="004F5F1C">
        <w:rPr>
          <w:color w:val="231F20"/>
          <w:spacing w:val="-2"/>
        </w:rPr>
        <w:t xml:space="preserve"> </w:t>
      </w:r>
      <w:r>
        <w:rPr>
          <w:color w:val="231F20"/>
          <w:spacing w:val="-2"/>
        </w:rPr>
        <w:t>e le stazioni meteorologiche relative, sono riportate nell’Ap</w:t>
      </w:r>
      <w:r>
        <w:rPr>
          <w:color w:val="231F20"/>
        </w:rPr>
        <w:t>pendice</w:t>
      </w:r>
      <w:r>
        <w:rPr>
          <w:color w:val="231F20"/>
          <w:spacing w:val="-2"/>
        </w:rPr>
        <w:t xml:space="preserve"> </w:t>
      </w:r>
      <w:r>
        <w:rPr>
          <w:color w:val="231F20"/>
        </w:rPr>
        <w:t>1</w:t>
      </w:r>
      <w:r>
        <w:rPr>
          <w:color w:val="231F20"/>
          <w:spacing w:val="-2"/>
        </w:rPr>
        <w:t xml:space="preserve"> </w:t>
      </w:r>
      <w:r>
        <w:rPr>
          <w:color w:val="231F20"/>
        </w:rPr>
        <w:t>Aree</w:t>
      </w:r>
      <w:r>
        <w:rPr>
          <w:color w:val="231F20"/>
          <w:spacing w:val="-2"/>
        </w:rPr>
        <w:t xml:space="preserve"> </w:t>
      </w:r>
      <w:r>
        <w:rPr>
          <w:color w:val="231F20"/>
        </w:rPr>
        <w:t>Climatiche</w:t>
      </w:r>
      <w:r>
        <w:rPr>
          <w:color w:val="231F20"/>
          <w:spacing w:val="-2"/>
        </w:rPr>
        <w:t xml:space="preserve"> </w:t>
      </w:r>
      <w:r>
        <w:rPr>
          <w:color w:val="231F20"/>
        </w:rPr>
        <w:t>Omogenee,</w:t>
      </w:r>
      <w:r>
        <w:rPr>
          <w:color w:val="231F20"/>
          <w:spacing w:val="-2"/>
        </w:rPr>
        <w:t xml:space="preserve"> </w:t>
      </w:r>
      <w:r>
        <w:rPr>
          <w:color w:val="231F20"/>
        </w:rPr>
        <w:t>visionabili</w:t>
      </w:r>
      <w:r>
        <w:rPr>
          <w:color w:val="231F20"/>
          <w:spacing w:val="-2"/>
        </w:rPr>
        <w:t xml:space="preserve"> </w:t>
      </w:r>
      <w:r>
        <w:rPr>
          <w:color w:val="231F20"/>
        </w:rPr>
        <w:t>sul</w:t>
      </w:r>
      <w:r>
        <w:rPr>
          <w:color w:val="231F20"/>
          <w:spacing w:val="-2"/>
        </w:rPr>
        <w:t xml:space="preserve"> </w:t>
      </w:r>
      <w:r>
        <w:rPr>
          <w:color w:val="231F20"/>
        </w:rPr>
        <w:t>sito:</w:t>
      </w:r>
      <w:r>
        <w:rPr>
          <w:color w:val="231F20"/>
          <w:spacing w:val="-2"/>
        </w:rPr>
        <w:t xml:space="preserve"> </w:t>
      </w:r>
      <w:hyperlink r:id="rId8">
        <w:r>
          <w:rPr>
            <w:color w:val="231F20"/>
          </w:rPr>
          <w:t>www.codipratn.it.</w:t>
        </w:r>
      </w:hyperlink>
    </w:p>
    <w:p w14:paraId="53950D29" w14:textId="77777777" w:rsidR="0057014F" w:rsidRDefault="0057014F">
      <w:pPr>
        <w:spacing w:line="259" w:lineRule="auto"/>
        <w:jc w:val="both"/>
        <w:sectPr w:rsidR="0057014F" w:rsidSect="00CE750F">
          <w:pgSz w:w="12250" w:h="16220"/>
          <w:pgMar w:top="1300" w:right="600" w:bottom="280" w:left="600" w:header="720" w:footer="720" w:gutter="0"/>
          <w:cols w:space="720"/>
        </w:sectPr>
      </w:pPr>
    </w:p>
    <w:p w14:paraId="1826C4EC" w14:textId="77777777" w:rsidR="0057014F" w:rsidRDefault="001F5764" w:rsidP="00396787">
      <w:pPr>
        <w:spacing w:before="81"/>
        <w:ind w:left="851"/>
        <w:rPr>
          <w:rFonts w:ascii="Avalon Medium"/>
          <w:b/>
          <w:sz w:val="17"/>
        </w:rPr>
      </w:pPr>
      <w:r>
        <w:rPr>
          <w:rFonts w:ascii="Avalon Medium"/>
          <w:b/>
          <w:color w:val="231F20"/>
          <w:spacing w:val="-8"/>
          <w:sz w:val="17"/>
        </w:rPr>
        <w:lastRenderedPageBreak/>
        <w:t>Indice</w:t>
      </w:r>
      <w:r>
        <w:rPr>
          <w:rFonts w:ascii="Avalon Medium"/>
          <w:b/>
          <w:color w:val="231F20"/>
          <w:spacing w:val="-4"/>
          <w:sz w:val="17"/>
        </w:rPr>
        <w:t xml:space="preserve"> </w:t>
      </w:r>
      <w:r>
        <w:rPr>
          <w:rFonts w:ascii="Avalon Medium"/>
          <w:b/>
          <w:color w:val="231F20"/>
          <w:spacing w:val="-2"/>
          <w:sz w:val="17"/>
        </w:rPr>
        <w:t>meteorologico</w:t>
      </w:r>
    </w:p>
    <w:p w14:paraId="225D6236" w14:textId="77777777" w:rsidR="0057014F" w:rsidRDefault="001F5764" w:rsidP="00396787">
      <w:pPr>
        <w:pStyle w:val="Corpotesto"/>
        <w:spacing w:before="16" w:line="259" w:lineRule="auto"/>
        <w:ind w:left="851" w:right="1765"/>
      </w:pPr>
      <w:r>
        <w:rPr>
          <w:color w:val="231F20"/>
          <w:spacing w:val="-8"/>
        </w:rPr>
        <w:t>Determinazione dell’Indice climatico avviene nel periodo che inizia dalla data d’inizio della stagione vegetativa, indicata nella</w:t>
      </w:r>
      <w:r>
        <w:rPr>
          <w:color w:val="231F20"/>
        </w:rPr>
        <w:t xml:space="preserve"> </w:t>
      </w:r>
      <w:r>
        <w:rPr>
          <w:color w:val="231F20"/>
          <w:spacing w:val="-4"/>
        </w:rPr>
        <w:t>tabella</w:t>
      </w:r>
      <w:r>
        <w:rPr>
          <w:color w:val="231F20"/>
          <w:spacing w:val="-9"/>
        </w:rPr>
        <w:t xml:space="preserve"> </w:t>
      </w:r>
      <w:r>
        <w:rPr>
          <w:color w:val="231F20"/>
          <w:spacing w:val="-4"/>
        </w:rPr>
        <w:t>sottostante,</w:t>
      </w:r>
      <w:r>
        <w:rPr>
          <w:color w:val="231F20"/>
          <w:spacing w:val="-9"/>
        </w:rPr>
        <w:t xml:space="preserve"> </w:t>
      </w:r>
      <w:r>
        <w:rPr>
          <w:color w:val="231F20"/>
          <w:spacing w:val="-4"/>
        </w:rPr>
        <w:t>fino</w:t>
      </w:r>
      <w:r>
        <w:rPr>
          <w:color w:val="231F20"/>
          <w:spacing w:val="-9"/>
        </w:rPr>
        <w:t xml:space="preserve"> </w:t>
      </w:r>
      <w:r>
        <w:rPr>
          <w:color w:val="231F20"/>
          <w:spacing w:val="-4"/>
        </w:rPr>
        <w:t>al</w:t>
      </w:r>
      <w:r>
        <w:rPr>
          <w:color w:val="231F20"/>
          <w:spacing w:val="-9"/>
        </w:rPr>
        <w:t xml:space="preserve"> </w:t>
      </w:r>
      <w:r>
        <w:rPr>
          <w:b/>
          <w:color w:val="231F20"/>
          <w:spacing w:val="-4"/>
        </w:rPr>
        <w:t>31</w:t>
      </w:r>
      <w:r>
        <w:rPr>
          <w:b/>
          <w:color w:val="231F20"/>
          <w:spacing w:val="-3"/>
        </w:rPr>
        <w:t xml:space="preserve"> </w:t>
      </w:r>
      <w:r>
        <w:rPr>
          <w:b/>
          <w:color w:val="231F20"/>
          <w:spacing w:val="-4"/>
        </w:rPr>
        <w:t>agosto</w:t>
      </w:r>
      <w:r>
        <w:rPr>
          <w:b/>
          <w:color w:val="231F20"/>
          <w:spacing w:val="-6"/>
        </w:rPr>
        <w:t xml:space="preserve"> </w:t>
      </w:r>
      <w:r>
        <w:rPr>
          <w:color w:val="231F20"/>
          <w:spacing w:val="-4"/>
        </w:rPr>
        <w:t>(periodo</w:t>
      </w:r>
      <w:r>
        <w:rPr>
          <w:color w:val="231F20"/>
          <w:spacing w:val="-9"/>
        </w:rPr>
        <w:t xml:space="preserve"> </w:t>
      </w:r>
      <w:r>
        <w:rPr>
          <w:color w:val="231F20"/>
          <w:spacing w:val="-4"/>
        </w:rPr>
        <w:t>di</w:t>
      </w:r>
      <w:r>
        <w:rPr>
          <w:color w:val="231F20"/>
          <w:spacing w:val="-9"/>
        </w:rPr>
        <w:t xml:space="preserve"> </w:t>
      </w:r>
      <w:r>
        <w:rPr>
          <w:color w:val="231F20"/>
          <w:spacing w:val="-4"/>
        </w:rPr>
        <w:t>copertura).</w:t>
      </w:r>
    </w:p>
    <w:p w14:paraId="738D683D" w14:textId="77777777" w:rsidR="0057014F" w:rsidRDefault="001F5764" w:rsidP="00396787">
      <w:pPr>
        <w:pStyle w:val="Corpotesto"/>
        <w:spacing w:line="203" w:lineRule="exact"/>
        <w:ind w:left="851"/>
      </w:pPr>
      <w:r>
        <w:rPr>
          <w:color w:val="231F20"/>
          <w:spacing w:val="-8"/>
        </w:rPr>
        <w:t>Calcolato</w:t>
      </w:r>
      <w:r>
        <w:rPr>
          <w:color w:val="231F20"/>
          <w:spacing w:val="-4"/>
        </w:rPr>
        <w:t xml:space="preserve"> </w:t>
      </w:r>
      <w:r>
        <w:rPr>
          <w:color w:val="231F20"/>
          <w:spacing w:val="-8"/>
        </w:rPr>
        <w:t>per</w:t>
      </w:r>
      <w:r>
        <w:rPr>
          <w:color w:val="231F20"/>
          <w:spacing w:val="-3"/>
        </w:rPr>
        <w:t xml:space="preserve"> </w:t>
      </w:r>
      <w:r>
        <w:rPr>
          <w:color w:val="231F20"/>
          <w:spacing w:val="-8"/>
        </w:rPr>
        <w:t>un</w:t>
      </w:r>
      <w:r>
        <w:rPr>
          <w:color w:val="231F20"/>
          <w:spacing w:val="-4"/>
        </w:rPr>
        <w:t xml:space="preserve"> </w:t>
      </w:r>
      <w:r>
        <w:rPr>
          <w:color w:val="231F20"/>
          <w:spacing w:val="-8"/>
        </w:rPr>
        <w:t>periodo</w:t>
      </w:r>
      <w:r>
        <w:rPr>
          <w:color w:val="231F20"/>
          <w:spacing w:val="-3"/>
        </w:rPr>
        <w:t xml:space="preserve"> </w:t>
      </w:r>
      <w:r>
        <w:rPr>
          <w:color w:val="231F20"/>
          <w:spacing w:val="-8"/>
        </w:rPr>
        <w:t>(finestra</w:t>
      </w:r>
      <w:r>
        <w:rPr>
          <w:color w:val="231F20"/>
          <w:spacing w:val="-3"/>
        </w:rPr>
        <w:t xml:space="preserve"> </w:t>
      </w:r>
      <w:r>
        <w:rPr>
          <w:color w:val="231F20"/>
          <w:spacing w:val="-8"/>
        </w:rPr>
        <w:t>temporale)</w:t>
      </w:r>
      <w:r>
        <w:rPr>
          <w:color w:val="231F20"/>
          <w:spacing w:val="-4"/>
        </w:rPr>
        <w:t xml:space="preserve"> </w:t>
      </w:r>
      <w:r>
        <w:rPr>
          <w:color w:val="231F20"/>
          <w:spacing w:val="-8"/>
        </w:rPr>
        <w:t>di</w:t>
      </w:r>
      <w:r>
        <w:rPr>
          <w:color w:val="231F20"/>
          <w:spacing w:val="-3"/>
        </w:rPr>
        <w:t xml:space="preserve"> </w:t>
      </w:r>
      <w:r>
        <w:rPr>
          <w:b/>
          <w:color w:val="231F20"/>
          <w:spacing w:val="-8"/>
        </w:rPr>
        <w:t>42</w:t>
      </w:r>
      <w:r>
        <w:rPr>
          <w:b/>
          <w:color w:val="231F20"/>
          <w:spacing w:val="4"/>
        </w:rPr>
        <w:t xml:space="preserve"> </w:t>
      </w:r>
      <w:r>
        <w:rPr>
          <w:b/>
          <w:color w:val="231F20"/>
          <w:spacing w:val="-8"/>
        </w:rPr>
        <w:t>giorni</w:t>
      </w:r>
      <w:r>
        <w:rPr>
          <w:b/>
          <w:color w:val="231F20"/>
        </w:rPr>
        <w:t xml:space="preserve"> </w:t>
      </w:r>
      <w:r>
        <w:rPr>
          <w:color w:val="231F20"/>
          <w:spacing w:val="-8"/>
        </w:rPr>
        <w:t>all’interno</w:t>
      </w:r>
      <w:r>
        <w:rPr>
          <w:color w:val="231F20"/>
          <w:spacing w:val="-4"/>
        </w:rPr>
        <w:t xml:space="preserve"> </w:t>
      </w:r>
      <w:r>
        <w:rPr>
          <w:color w:val="231F20"/>
          <w:spacing w:val="-8"/>
        </w:rPr>
        <w:t>del</w:t>
      </w:r>
      <w:r>
        <w:rPr>
          <w:color w:val="231F20"/>
          <w:spacing w:val="-3"/>
        </w:rPr>
        <w:t xml:space="preserve"> </w:t>
      </w:r>
      <w:r>
        <w:rPr>
          <w:color w:val="231F20"/>
          <w:spacing w:val="-8"/>
        </w:rPr>
        <w:t>periodo</w:t>
      </w:r>
      <w:r>
        <w:rPr>
          <w:color w:val="231F20"/>
          <w:spacing w:val="-3"/>
        </w:rPr>
        <w:t xml:space="preserve"> </w:t>
      </w:r>
      <w:r>
        <w:rPr>
          <w:color w:val="231F20"/>
          <w:spacing w:val="-8"/>
        </w:rPr>
        <w:t>di</w:t>
      </w:r>
      <w:r>
        <w:rPr>
          <w:color w:val="231F20"/>
          <w:spacing w:val="-4"/>
        </w:rPr>
        <w:t xml:space="preserve"> </w:t>
      </w:r>
      <w:r>
        <w:rPr>
          <w:color w:val="231F20"/>
          <w:spacing w:val="-8"/>
        </w:rPr>
        <w:t>copertura.</w:t>
      </w:r>
    </w:p>
    <w:p w14:paraId="12E4D5F6" w14:textId="77777777" w:rsidR="0057014F" w:rsidRDefault="001F5764" w:rsidP="00396787">
      <w:pPr>
        <w:pStyle w:val="Corpotesto"/>
        <w:spacing w:before="16" w:line="259" w:lineRule="auto"/>
        <w:ind w:left="851" w:right="6255"/>
      </w:pPr>
      <w:r>
        <w:rPr>
          <w:color w:val="231F20"/>
          <w:spacing w:val="-8"/>
        </w:rPr>
        <w:t>Indice climatico = (100 x ( SPBi – SPBlp ) / SPBlp) + NT</w:t>
      </w:r>
      <w:r>
        <w:rPr>
          <w:color w:val="231F20"/>
          <w:spacing w:val="-2"/>
        </w:rPr>
        <w:t xml:space="preserve"> laddove</w:t>
      </w:r>
    </w:p>
    <w:p w14:paraId="6FF1041F" w14:textId="77777777" w:rsidR="0057014F" w:rsidRDefault="001F5764" w:rsidP="00396787">
      <w:pPr>
        <w:pStyle w:val="Corpotesto"/>
        <w:spacing w:line="203" w:lineRule="exact"/>
        <w:ind w:left="851"/>
      </w:pPr>
      <w:r>
        <w:rPr>
          <w:color w:val="231F20"/>
          <w:spacing w:val="-8"/>
        </w:rPr>
        <w:t>SPBi</w:t>
      </w:r>
      <w:r>
        <w:rPr>
          <w:color w:val="231F20"/>
          <w:spacing w:val="-6"/>
        </w:rPr>
        <w:t xml:space="preserve"> </w:t>
      </w:r>
      <w:r>
        <w:rPr>
          <w:color w:val="231F20"/>
          <w:spacing w:val="-8"/>
        </w:rPr>
        <w:t>=</w:t>
      </w:r>
      <w:r>
        <w:rPr>
          <w:color w:val="231F20"/>
          <w:spacing w:val="-5"/>
        </w:rPr>
        <w:t xml:space="preserve"> </w:t>
      </w:r>
      <w:r>
        <w:rPr>
          <w:color w:val="231F20"/>
          <w:spacing w:val="-8"/>
        </w:rPr>
        <w:t>somma</w:t>
      </w:r>
      <w:r>
        <w:rPr>
          <w:color w:val="231F20"/>
          <w:spacing w:val="-5"/>
        </w:rPr>
        <w:t xml:space="preserve"> </w:t>
      </w:r>
      <w:r>
        <w:rPr>
          <w:color w:val="231F20"/>
          <w:spacing w:val="-8"/>
        </w:rPr>
        <w:t>di</w:t>
      </w:r>
      <w:r>
        <w:rPr>
          <w:color w:val="231F20"/>
          <w:spacing w:val="-5"/>
        </w:rPr>
        <w:t xml:space="preserve"> </w:t>
      </w:r>
      <w:r>
        <w:rPr>
          <w:color w:val="231F20"/>
          <w:spacing w:val="-8"/>
        </w:rPr>
        <w:t>precipitazione</w:t>
      </w:r>
      <w:r>
        <w:rPr>
          <w:color w:val="231F20"/>
          <w:spacing w:val="-5"/>
        </w:rPr>
        <w:t xml:space="preserve"> </w:t>
      </w:r>
      <w:r>
        <w:rPr>
          <w:color w:val="231F20"/>
          <w:spacing w:val="-8"/>
        </w:rPr>
        <w:t>nell’anno</w:t>
      </w:r>
      <w:r>
        <w:rPr>
          <w:color w:val="231F20"/>
          <w:spacing w:val="-5"/>
        </w:rPr>
        <w:t xml:space="preserve"> </w:t>
      </w:r>
      <w:r>
        <w:rPr>
          <w:color w:val="231F20"/>
          <w:spacing w:val="-8"/>
        </w:rPr>
        <w:t>in</w:t>
      </w:r>
      <w:r>
        <w:rPr>
          <w:color w:val="231F20"/>
          <w:spacing w:val="-5"/>
        </w:rPr>
        <w:t xml:space="preserve"> </w:t>
      </w:r>
      <w:r>
        <w:rPr>
          <w:color w:val="231F20"/>
          <w:spacing w:val="-8"/>
        </w:rPr>
        <w:t>corso</w:t>
      </w:r>
      <w:r>
        <w:rPr>
          <w:color w:val="231F20"/>
          <w:spacing w:val="-5"/>
        </w:rPr>
        <w:t xml:space="preserve"> </w:t>
      </w:r>
      <w:r>
        <w:rPr>
          <w:color w:val="231F20"/>
          <w:spacing w:val="-8"/>
        </w:rPr>
        <w:t>nella</w:t>
      </w:r>
      <w:r>
        <w:rPr>
          <w:color w:val="231F20"/>
          <w:spacing w:val="-6"/>
        </w:rPr>
        <w:t xml:space="preserve"> </w:t>
      </w:r>
      <w:r>
        <w:rPr>
          <w:color w:val="231F20"/>
          <w:spacing w:val="-8"/>
        </w:rPr>
        <w:t>finestra</w:t>
      </w:r>
      <w:r>
        <w:rPr>
          <w:color w:val="231F20"/>
          <w:spacing w:val="-5"/>
        </w:rPr>
        <w:t xml:space="preserve"> </w:t>
      </w:r>
      <w:r>
        <w:rPr>
          <w:color w:val="231F20"/>
          <w:spacing w:val="-8"/>
        </w:rPr>
        <w:t>di</w:t>
      </w:r>
      <w:r>
        <w:rPr>
          <w:color w:val="231F20"/>
          <w:spacing w:val="-5"/>
        </w:rPr>
        <w:t xml:space="preserve"> </w:t>
      </w:r>
      <w:r>
        <w:rPr>
          <w:color w:val="231F20"/>
          <w:spacing w:val="-8"/>
        </w:rPr>
        <w:t>42</w:t>
      </w:r>
      <w:r>
        <w:rPr>
          <w:color w:val="231F20"/>
          <w:spacing w:val="-5"/>
        </w:rPr>
        <w:t xml:space="preserve"> </w:t>
      </w:r>
      <w:r>
        <w:rPr>
          <w:color w:val="231F20"/>
          <w:spacing w:val="-8"/>
        </w:rPr>
        <w:t>gg;</w:t>
      </w:r>
    </w:p>
    <w:p w14:paraId="0C381D97" w14:textId="77777777" w:rsidR="0057014F" w:rsidRDefault="001F5764" w:rsidP="00396787">
      <w:pPr>
        <w:pStyle w:val="Corpotesto"/>
        <w:spacing w:before="16"/>
        <w:ind w:left="851"/>
      </w:pPr>
      <w:r>
        <w:rPr>
          <w:color w:val="231F20"/>
          <w:spacing w:val="-8"/>
        </w:rPr>
        <w:t>SPBlp</w:t>
      </w:r>
      <w:r>
        <w:rPr>
          <w:color w:val="231F20"/>
          <w:spacing w:val="-7"/>
        </w:rPr>
        <w:t xml:space="preserve"> </w:t>
      </w:r>
      <w:r>
        <w:rPr>
          <w:color w:val="231F20"/>
          <w:spacing w:val="-8"/>
        </w:rPr>
        <w:t>=</w:t>
      </w:r>
      <w:r>
        <w:rPr>
          <w:color w:val="231F20"/>
          <w:spacing w:val="-6"/>
        </w:rPr>
        <w:t xml:space="preserve"> </w:t>
      </w:r>
      <w:r>
        <w:rPr>
          <w:color w:val="231F20"/>
          <w:spacing w:val="-8"/>
        </w:rPr>
        <w:t>somma</w:t>
      </w:r>
      <w:r>
        <w:rPr>
          <w:color w:val="231F20"/>
          <w:spacing w:val="-6"/>
        </w:rPr>
        <w:t xml:space="preserve"> </w:t>
      </w:r>
      <w:r>
        <w:rPr>
          <w:color w:val="231F20"/>
          <w:spacing w:val="-8"/>
        </w:rPr>
        <w:t>di</w:t>
      </w:r>
      <w:r>
        <w:rPr>
          <w:color w:val="231F20"/>
          <w:spacing w:val="-7"/>
        </w:rPr>
        <w:t xml:space="preserve"> </w:t>
      </w:r>
      <w:r>
        <w:rPr>
          <w:color w:val="231F20"/>
          <w:spacing w:val="-8"/>
        </w:rPr>
        <w:t>precipitazione</w:t>
      </w:r>
      <w:r>
        <w:rPr>
          <w:color w:val="231F20"/>
          <w:spacing w:val="-6"/>
        </w:rPr>
        <w:t xml:space="preserve"> </w:t>
      </w:r>
      <w:r>
        <w:rPr>
          <w:color w:val="231F20"/>
          <w:spacing w:val="-8"/>
        </w:rPr>
        <w:t>media</w:t>
      </w:r>
      <w:r>
        <w:rPr>
          <w:color w:val="231F20"/>
          <w:spacing w:val="-6"/>
        </w:rPr>
        <w:t xml:space="preserve"> </w:t>
      </w:r>
      <w:r>
        <w:rPr>
          <w:color w:val="231F20"/>
          <w:spacing w:val="-8"/>
        </w:rPr>
        <w:t>storica</w:t>
      </w:r>
      <w:r>
        <w:rPr>
          <w:color w:val="231F20"/>
          <w:spacing w:val="-7"/>
        </w:rPr>
        <w:t xml:space="preserve"> </w:t>
      </w:r>
      <w:r>
        <w:rPr>
          <w:color w:val="231F20"/>
          <w:spacing w:val="-8"/>
        </w:rPr>
        <w:t>per</w:t>
      </w:r>
      <w:r>
        <w:rPr>
          <w:color w:val="231F20"/>
          <w:spacing w:val="-6"/>
        </w:rPr>
        <w:t xml:space="preserve"> </w:t>
      </w:r>
      <w:r>
        <w:rPr>
          <w:color w:val="231F20"/>
          <w:spacing w:val="-8"/>
        </w:rPr>
        <w:t>la</w:t>
      </w:r>
      <w:r>
        <w:rPr>
          <w:color w:val="231F20"/>
          <w:spacing w:val="-6"/>
        </w:rPr>
        <w:t xml:space="preserve"> </w:t>
      </w:r>
      <w:r>
        <w:rPr>
          <w:color w:val="231F20"/>
          <w:spacing w:val="-8"/>
        </w:rPr>
        <w:t>stessa</w:t>
      </w:r>
      <w:r>
        <w:rPr>
          <w:color w:val="231F20"/>
          <w:spacing w:val="-7"/>
        </w:rPr>
        <w:t xml:space="preserve"> </w:t>
      </w:r>
      <w:r>
        <w:rPr>
          <w:color w:val="231F20"/>
          <w:spacing w:val="-8"/>
        </w:rPr>
        <w:t>finestra</w:t>
      </w:r>
      <w:r>
        <w:rPr>
          <w:color w:val="231F20"/>
          <w:spacing w:val="-6"/>
        </w:rPr>
        <w:t xml:space="preserve"> </w:t>
      </w:r>
      <w:r>
        <w:rPr>
          <w:color w:val="231F20"/>
          <w:spacing w:val="-8"/>
        </w:rPr>
        <w:t>(max.</w:t>
      </w:r>
      <w:r>
        <w:rPr>
          <w:color w:val="231F20"/>
          <w:spacing w:val="-6"/>
        </w:rPr>
        <w:t xml:space="preserve"> </w:t>
      </w:r>
      <w:r>
        <w:rPr>
          <w:color w:val="231F20"/>
          <w:spacing w:val="-8"/>
        </w:rPr>
        <w:t>180</w:t>
      </w:r>
      <w:r>
        <w:rPr>
          <w:color w:val="231F20"/>
          <w:spacing w:val="-6"/>
        </w:rPr>
        <w:t xml:space="preserve"> </w:t>
      </w:r>
      <w:r>
        <w:rPr>
          <w:color w:val="231F20"/>
          <w:spacing w:val="-8"/>
        </w:rPr>
        <w:t>mm);</w:t>
      </w:r>
    </w:p>
    <w:p w14:paraId="5FD3D4CA" w14:textId="77777777" w:rsidR="0057014F" w:rsidRDefault="001F5764" w:rsidP="00396787">
      <w:pPr>
        <w:pStyle w:val="Corpotesto"/>
        <w:spacing w:before="16"/>
        <w:ind w:left="851"/>
      </w:pPr>
      <w:r>
        <w:rPr>
          <w:color w:val="231F20"/>
          <w:spacing w:val="-8"/>
        </w:rPr>
        <w:t>NT= numero di giorni con temperatura massima giornaliera maggiore o uguale per altimetria come segue:</w:t>
      </w:r>
    </w:p>
    <w:p w14:paraId="5C97264B" w14:textId="77777777" w:rsidR="0057014F" w:rsidRDefault="0057014F">
      <w:pPr>
        <w:pStyle w:val="Corpotesto"/>
        <w:spacing w:before="1" w:after="1"/>
        <w:rPr>
          <w:sz w:val="22"/>
        </w:rPr>
      </w:pPr>
    </w:p>
    <w:tbl>
      <w:tblPr>
        <w:tblStyle w:val="TableNormal"/>
        <w:tblW w:w="0" w:type="auto"/>
        <w:tblInd w:w="7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828"/>
        <w:gridCol w:w="2830"/>
        <w:gridCol w:w="2828"/>
      </w:tblGrid>
      <w:tr w:rsidR="0057014F" w14:paraId="72467D5C" w14:textId="77777777">
        <w:trPr>
          <w:trHeight w:val="422"/>
        </w:trPr>
        <w:tc>
          <w:tcPr>
            <w:tcW w:w="2828" w:type="dxa"/>
            <w:tcBorders>
              <w:bottom w:val="single" w:sz="4" w:space="0" w:color="231F20"/>
              <w:right w:val="single" w:sz="4" w:space="0" w:color="231F20"/>
            </w:tcBorders>
            <w:shd w:val="clear" w:color="auto" w:fill="FCDFC8"/>
          </w:tcPr>
          <w:p w14:paraId="2DA4EE14" w14:textId="77777777" w:rsidR="0057014F" w:rsidRDefault="001F5764">
            <w:pPr>
              <w:pStyle w:val="TableParagraph"/>
              <w:spacing w:before="89"/>
              <w:ind w:left="403" w:right="380"/>
              <w:jc w:val="center"/>
              <w:rPr>
                <w:rFonts w:ascii="Avalon Medium"/>
                <w:b/>
                <w:sz w:val="17"/>
              </w:rPr>
            </w:pPr>
            <w:r>
              <w:rPr>
                <w:rFonts w:ascii="Avalon Medium"/>
                <w:b/>
                <w:color w:val="231F20"/>
                <w:sz w:val="17"/>
              </w:rPr>
              <w:t>Altitudine m</w:t>
            </w:r>
            <w:r>
              <w:rPr>
                <w:rFonts w:ascii="Avalon Medium"/>
                <w:b/>
                <w:color w:val="231F20"/>
                <w:spacing w:val="1"/>
                <w:sz w:val="17"/>
              </w:rPr>
              <w:t xml:space="preserve"> </w:t>
            </w:r>
            <w:r>
              <w:rPr>
                <w:rFonts w:ascii="Avalon Medium"/>
                <w:b/>
                <w:color w:val="231F20"/>
                <w:spacing w:val="-5"/>
                <w:sz w:val="17"/>
              </w:rPr>
              <w:t>slm</w:t>
            </w:r>
          </w:p>
        </w:tc>
        <w:tc>
          <w:tcPr>
            <w:tcW w:w="2830" w:type="dxa"/>
            <w:tcBorders>
              <w:left w:val="single" w:sz="4" w:space="0" w:color="231F20"/>
              <w:bottom w:val="single" w:sz="4" w:space="0" w:color="231F20"/>
              <w:right w:val="single" w:sz="4" w:space="0" w:color="231F20"/>
            </w:tcBorders>
            <w:shd w:val="clear" w:color="auto" w:fill="FCDFC8"/>
          </w:tcPr>
          <w:p w14:paraId="2B4E3F26" w14:textId="77777777" w:rsidR="0057014F" w:rsidRDefault="001F5764">
            <w:pPr>
              <w:pStyle w:val="TableParagraph"/>
              <w:spacing w:before="89"/>
              <w:ind w:left="849" w:right="824"/>
              <w:jc w:val="center"/>
              <w:rPr>
                <w:rFonts w:ascii="Avalon Medium" w:hAnsi="Avalon Medium"/>
                <w:b/>
                <w:sz w:val="17"/>
              </w:rPr>
            </w:pPr>
            <w:r>
              <w:rPr>
                <w:rFonts w:ascii="Avalon Medium" w:hAnsi="Avalon Medium"/>
                <w:b/>
                <w:color w:val="231F20"/>
                <w:sz w:val="17"/>
              </w:rPr>
              <w:t>Temperature</w:t>
            </w:r>
            <w:r>
              <w:rPr>
                <w:rFonts w:ascii="Avalon Medium" w:hAnsi="Avalon Medium"/>
                <w:b/>
                <w:color w:val="231F20"/>
                <w:spacing w:val="-3"/>
                <w:sz w:val="17"/>
              </w:rPr>
              <w:t xml:space="preserve"> </w:t>
            </w:r>
            <w:r>
              <w:rPr>
                <w:rFonts w:ascii="Avalon Medium" w:hAnsi="Avalon Medium"/>
                <w:b/>
                <w:color w:val="231F20"/>
                <w:spacing w:val="-10"/>
                <w:sz w:val="17"/>
              </w:rPr>
              <w:t>≥</w:t>
            </w:r>
          </w:p>
        </w:tc>
        <w:tc>
          <w:tcPr>
            <w:tcW w:w="2828" w:type="dxa"/>
            <w:tcBorders>
              <w:left w:val="single" w:sz="4" w:space="0" w:color="231F20"/>
              <w:bottom w:val="single" w:sz="4" w:space="0" w:color="231F20"/>
            </w:tcBorders>
            <w:shd w:val="clear" w:color="auto" w:fill="FCDFC8"/>
          </w:tcPr>
          <w:p w14:paraId="73D94C06" w14:textId="77777777" w:rsidR="0057014F" w:rsidRDefault="001F5764">
            <w:pPr>
              <w:pStyle w:val="TableParagraph"/>
              <w:spacing w:before="89"/>
              <w:ind w:left="403" w:right="392"/>
              <w:jc w:val="center"/>
              <w:rPr>
                <w:rFonts w:ascii="Avalon Medium"/>
                <w:b/>
                <w:sz w:val="17"/>
              </w:rPr>
            </w:pPr>
            <w:r>
              <w:rPr>
                <w:rFonts w:ascii="Avalon Medium"/>
                <w:b/>
                <w:color w:val="231F20"/>
                <w:sz w:val="17"/>
              </w:rPr>
              <w:t>Inizio</w:t>
            </w:r>
            <w:r>
              <w:rPr>
                <w:rFonts w:ascii="Avalon Medium"/>
                <w:b/>
                <w:color w:val="231F20"/>
                <w:spacing w:val="3"/>
                <w:sz w:val="17"/>
              </w:rPr>
              <w:t xml:space="preserve"> </w:t>
            </w:r>
            <w:r>
              <w:rPr>
                <w:rFonts w:ascii="Avalon Medium"/>
                <w:b/>
                <w:color w:val="231F20"/>
                <w:sz w:val="17"/>
              </w:rPr>
              <w:t>stagione</w:t>
            </w:r>
            <w:r>
              <w:rPr>
                <w:rFonts w:ascii="Avalon Medium"/>
                <w:b/>
                <w:color w:val="231F20"/>
                <w:spacing w:val="4"/>
                <w:sz w:val="17"/>
              </w:rPr>
              <w:t xml:space="preserve"> </w:t>
            </w:r>
            <w:r>
              <w:rPr>
                <w:rFonts w:ascii="Avalon Medium"/>
                <w:b/>
                <w:color w:val="231F20"/>
                <w:spacing w:val="-2"/>
                <w:sz w:val="17"/>
              </w:rPr>
              <w:t>vegetativa</w:t>
            </w:r>
          </w:p>
        </w:tc>
      </w:tr>
      <w:tr w:rsidR="0057014F" w14:paraId="29C83AE0" w14:textId="77777777">
        <w:trPr>
          <w:trHeight w:val="202"/>
        </w:trPr>
        <w:tc>
          <w:tcPr>
            <w:tcW w:w="2828" w:type="dxa"/>
            <w:tcBorders>
              <w:top w:val="single" w:sz="4" w:space="0" w:color="231F20"/>
              <w:bottom w:val="dotted" w:sz="4" w:space="0" w:color="231F20"/>
              <w:right w:val="single" w:sz="4" w:space="0" w:color="231F20"/>
            </w:tcBorders>
          </w:tcPr>
          <w:p w14:paraId="154423F1" w14:textId="77777777" w:rsidR="0057014F" w:rsidRDefault="001F5764">
            <w:pPr>
              <w:pStyle w:val="TableParagraph"/>
              <w:spacing w:before="9" w:line="173" w:lineRule="exact"/>
              <w:ind w:left="403" w:right="380"/>
              <w:jc w:val="center"/>
              <w:rPr>
                <w:sz w:val="16"/>
              </w:rPr>
            </w:pPr>
            <w:r>
              <w:rPr>
                <w:color w:val="231F20"/>
                <w:sz w:val="16"/>
              </w:rPr>
              <w:t xml:space="preserve">300 - </w:t>
            </w:r>
            <w:r>
              <w:rPr>
                <w:color w:val="231F20"/>
                <w:spacing w:val="-5"/>
                <w:sz w:val="16"/>
              </w:rPr>
              <w:t>499</w:t>
            </w:r>
          </w:p>
        </w:tc>
        <w:tc>
          <w:tcPr>
            <w:tcW w:w="2830" w:type="dxa"/>
            <w:tcBorders>
              <w:top w:val="single" w:sz="4" w:space="0" w:color="231F20"/>
              <w:left w:val="single" w:sz="4" w:space="0" w:color="231F20"/>
              <w:bottom w:val="dotted" w:sz="4" w:space="0" w:color="231F20"/>
              <w:right w:val="single" w:sz="4" w:space="0" w:color="231F20"/>
            </w:tcBorders>
          </w:tcPr>
          <w:p w14:paraId="72238F38" w14:textId="77777777" w:rsidR="0057014F" w:rsidRDefault="001F5764">
            <w:pPr>
              <w:pStyle w:val="TableParagraph"/>
              <w:spacing w:before="9" w:line="174" w:lineRule="exact"/>
              <w:ind w:left="849" w:right="824"/>
              <w:jc w:val="center"/>
              <w:rPr>
                <w:sz w:val="16"/>
              </w:rPr>
            </w:pPr>
            <w:r>
              <w:rPr>
                <w:color w:val="231F20"/>
                <w:sz w:val="16"/>
              </w:rPr>
              <w:t xml:space="preserve">34 </w:t>
            </w:r>
            <w:r>
              <w:rPr>
                <w:color w:val="231F20"/>
                <w:spacing w:val="-5"/>
                <w:sz w:val="16"/>
              </w:rPr>
              <w:t>°C</w:t>
            </w:r>
          </w:p>
        </w:tc>
        <w:tc>
          <w:tcPr>
            <w:tcW w:w="2828" w:type="dxa"/>
            <w:tcBorders>
              <w:top w:val="single" w:sz="4" w:space="0" w:color="231F20"/>
              <w:left w:val="single" w:sz="4" w:space="0" w:color="231F20"/>
              <w:bottom w:val="dotted" w:sz="4" w:space="0" w:color="231F20"/>
            </w:tcBorders>
          </w:tcPr>
          <w:p w14:paraId="593A39CC" w14:textId="77777777" w:rsidR="0057014F" w:rsidRDefault="001F5764">
            <w:pPr>
              <w:pStyle w:val="TableParagraph"/>
              <w:spacing w:before="9" w:line="174" w:lineRule="exact"/>
              <w:ind w:left="402" w:right="392"/>
              <w:jc w:val="center"/>
              <w:rPr>
                <w:sz w:val="16"/>
              </w:rPr>
            </w:pPr>
            <w:r>
              <w:rPr>
                <w:color w:val="231F20"/>
                <w:sz w:val="16"/>
              </w:rPr>
              <w:t xml:space="preserve">1 </w:t>
            </w:r>
            <w:r>
              <w:rPr>
                <w:color w:val="231F20"/>
                <w:spacing w:val="-2"/>
                <w:sz w:val="16"/>
              </w:rPr>
              <w:t>aprile</w:t>
            </w:r>
          </w:p>
        </w:tc>
      </w:tr>
      <w:tr w:rsidR="0057014F" w14:paraId="173C1B39" w14:textId="77777777">
        <w:trPr>
          <w:trHeight w:val="210"/>
        </w:trPr>
        <w:tc>
          <w:tcPr>
            <w:tcW w:w="2828" w:type="dxa"/>
            <w:tcBorders>
              <w:top w:val="dotted" w:sz="4" w:space="0" w:color="231F20"/>
              <w:bottom w:val="dotted" w:sz="4" w:space="0" w:color="231F20"/>
              <w:right w:val="single" w:sz="4" w:space="0" w:color="231F20"/>
            </w:tcBorders>
          </w:tcPr>
          <w:p w14:paraId="01876F35" w14:textId="77777777" w:rsidR="0057014F" w:rsidRDefault="001F5764">
            <w:pPr>
              <w:pStyle w:val="TableParagraph"/>
              <w:spacing w:before="16" w:line="173" w:lineRule="exact"/>
              <w:ind w:left="403" w:right="380"/>
              <w:jc w:val="center"/>
              <w:rPr>
                <w:sz w:val="16"/>
              </w:rPr>
            </w:pPr>
            <w:r>
              <w:rPr>
                <w:color w:val="231F20"/>
                <w:sz w:val="16"/>
              </w:rPr>
              <w:t xml:space="preserve">500 - </w:t>
            </w:r>
            <w:r>
              <w:rPr>
                <w:color w:val="231F20"/>
                <w:spacing w:val="-5"/>
                <w:sz w:val="16"/>
              </w:rPr>
              <w:t>699</w:t>
            </w:r>
          </w:p>
        </w:tc>
        <w:tc>
          <w:tcPr>
            <w:tcW w:w="2830" w:type="dxa"/>
            <w:tcBorders>
              <w:top w:val="dotted" w:sz="4" w:space="0" w:color="231F20"/>
              <w:left w:val="single" w:sz="4" w:space="0" w:color="231F20"/>
              <w:bottom w:val="dotted" w:sz="4" w:space="0" w:color="231F20"/>
              <w:right w:val="single" w:sz="4" w:space="0" w:color="231F20"/>
            </w:tcBorders>
          </w:tcPr>
          <w:p w14:paraId="43C1F0D6" w14:textId="77777777" w:rsidR="0057014F" w:rsidRDefault="001F5764">
            <w:pPr>
              <w:pStyle w:val="TableParagraph"/>
              <w:spacing w:before="16" w:line="174" w:lineRule="exact"/>
              <w:ind w:left="849" w:right="824"/>
              <w:jc w:val="center"/>
              <w:rPr>
                <w:sz w:val="16"/>
              </w:rPr>
            </w:pPr>
            <w:r>
              <w:rPr>
                <w:color w:val="231F20"/>
                <w:sz w:val="16"/>
              </w:rPr>
              <w:t xml:space="preserve">32 </w:t>
            </w:r>
            <w:r>
              <w:rPr>
                <w:color w:val="231F20"/>
                <w:spacing w:val="-5"/>
                <w:sz w:val="16"/>
              </w:rPr>
              <w:t>°C</w:t>
            </w:r>
          </w:p>
        </w:tc>
        <w:tc>
          <w:tcPr>
            <w:tcW w:w="2828" w:type="dxa"/>
            <w:tcBorders>
              <w:top w:val="dotted" w:sz="4" w:space="0" w:color="231F20"/>
              <w:left w:val="single" w:sz="4" w:space="0" w:color="231F20"/>
              <w:bottom w:val="dotted" w:sz="4" w:space="0" w:color="231F20"/>
            </w:tcBorders>
          </w:tcPr>
          <w:p w14:paraId="02411E82" w14:textId="77777777" w:rsidR="0057014F" w:rsidRDefault="001F5764">
            <w:pPr>
              <w:pStyle w:val="TableParagraph"/>
              <w:spacing w:before="16" w:line="174" w:lineRule="exact"/>
              <w:ind w:left="402" w:right="392"/>
              <w:jc w:val="center"/>
              <w:rPr>
                <w:sz w:val="16"/>
              </w:rPr>
            </w:pPr>
            <w:r>
              <w:rPr>
                <w:color w:val="231F20"/>
                <w:sz w:val="16"/>
              </w:rPr>
              <w:t xml:space="preserve">5 </w:t>
            </w:r>
            <w:r>
              <w:rPr>
                <w:color w:val="231F20"/>
                <w:spacing w:val="-2"/>
                <w:sz w:val="16"/>
              </w:rPr>
              <w:t>aprile</w:t>
            </w:r>
          </w:p>
        </w:tc>
      </w:tr>
      <w:tr w:rsidR="0057014F" w14:paraId="1452AF10" w14:textId="77777777">
        <w:trPr>
          <w:trHeight w:val="210"/>
        </w:trPr>
        <w:tc>
          <w:tcPr>
            <w:tcW w:w="2828" w:type="dxa"/>
            <w:tcBorders>
              <w:top w:val="dotted" w:sz="4" w:space="0" w:color="231F20"/>
              <w:bottom w:val="dotted" w:sz="4" w:space="0" w:color="231F20"/>
              <w:right w:val="single" w:sz="4" w:space="0" w:color="231F20"/>
            </w:tcBorders>
          </w:tcPr>
          <w:p w14:paraId="77ED23CF" w14:textId="77777777" w:rsidR="0057014F" w:rsidRDefault="001F5764">
            <w:pPr>
              <w:pStyle w:val="TableParagraph"/>
              <w:spacing w:before="16" w:line="173" w:lineRule="exact"/>
              <w:ind w:left="403" w:right="380"/>
              <w:jc w:val="center"/>
              <w:rPr>
                <w:sz w:val="16"/>
              </w:rPr>
            </w:pPr>
            <w:r>
              <w:rPr>
                <w:color w:val="231F20"/>
                <w:sz w:val="16"/>
              </w:rPr>
              <w:t xml:space="preserve">700 - </w:t>
            </w:r>
            <w:r>
              <w:rPr>
                <w:color w:val="231F20"/>
                <w:spacing w:val="-5"/>
                <w:sz w:val="16"/>
              </w:rPr>
              <w:t>899</w:t>
            </w:r>
          </w:p>
        </w:tc>
        <w:tc>
          <w:tcPr>
            <w:tcW w:w="2830" w:type="dxa"/>
            <w:tcBorders>
              <w:top w:val="dotted" w:sz="4" w:space="0" w:color="231F20"/>
              <w:left w:val="single" w:sz="4" w:space="0" w:color="231F20"/>
              <w:bottom w:val="dotted" w:sz="4" w:space="0" w:color="231F20"/>
              <w:right w:val="single" w:sz="4" w:space="0" w:color="231F20"/>
            </w:tcBorders>
          </w:tcPr>
          <w:p w14:paraId="5F83C5B1" w14:textId="77777777" w:rsidR="0057014F" w:rsidRDefault="001F5764">
            <w:pPr>
              <w:pStyle w:val="TableParagraph"/>
              <w:spacing w:before="16" w:line="174" w:lineRule="exact"/>
              <w:ind w:left="849" w:right="824"/>
              <w:jc w:val="center"/>
              <w:rPr>
                <w:sz w:val="16"/>
              </w:rPr>
            </w:pPr>
            <w:r>
              <w:rPr>
                <w:color w:val="231F20"/>
                <w:spacing w:val="-4"/>
                <w:sz w:val="16"/>
              </w:rPr>
              <w:t>31</w:t>
            </w:r>
            <w:r>
              <w:rPr>
                <w:color w:val="231F20"/>
                <w:spacing w:val="-5"/>
                <w:sz w:val="16"/>
              </w:rPr>
              <w:t xml:space="preserve"> °C</w:t>
            </w:r>
          </w:p>
        </w:tc>
        <w:tc>
          <w:tcPr>
            <w:tcW w:w="2828" w:type="dxa"/>
            <w:tcBorders>
              <w:top w:val="dotted" w:sz="4" w:space="0" w:color="231F20"/>
              <w:left w:val="single" w:sz="4" w:space="0" w:color="231F20"/>
              <w:bottom w:val="dotted" w:sz="4" w:space="0" w:color="231F20"/>
            </w:tcBorders>
          </w:tcPr>
          <w:p w14:paraId="5D43FD20" w14:textId="77777777" w:rsidR="0057014F" w:rsidRDefault="001F5764">
            <w:pPr>
              <w:pStyle w:val="TableParagraph"/>
              <w:spacing w:before="16" w:line="174" w:lineRule="exact"/>
              <w:ind w:left="402" w:right="392"/>
              <w:jc w:val="center"/>
              <w:rPr>
                <w:sz w:val="16"/>
              </w:rPr>
            </w:pPr>
            <w:r>
              <w:rPr>
                <w:color w:val="231F20"/>
                <w:sz w:val="16"/>
              </w:rPr>
              <w:t>10</w:t>
            </w:r>
            <w:r>
              <w:rPr>
                <w:color w:val="231F20"/>
                <w:spacing w:val="-8"/>
                <w:sz w:val="16"/>
              </w:rPr>
              <w:t xml:space="preserve"> </w:t>
            </w:r>
            <w:r>
              <w:rPr>
                <w:color w:val="231F20"/>
                <w:spacing w:val="-2"/>
                <w:sz w:val="16"/>
              </w:rPr>
              <w:t>aprile</w:t>
            </w:r>
          </w:p>
        </w:tc>
      </w:tr>
      <w:tr w:rsidR="0057014F" w14:paraId="64BA745D" w14:textId="77777777">
        <w:trPr>
          <w:trHeight w:val="210"/>
        </w:trPr>
        <w:tc>
          <w:tcPr>
            <w:tcW w:w="2828" w:type="dxa"/>
            <w:tcBorders>
              <w:top w:val="dotted" w:sz="4" w:space="0" w:color="231F20"/>
              <w:bottom w:val="dotted" w:sz="4" w:space="0" w:color="231F20"/>
              <w:right w:val="single" w:sz="4" w:space="0" w:color="231F20"/>
            </w:tcBorders>
          </w:tcPr>
          <w:p w14:paraId="4312A4A5" w14:textId="77777777" w:rsidR="0057014F" w:rsidRDefault="001F5764">
            <w:pPr>
              <w:pStyle w:val="TableParagraph"/>
              <w:spacing w:before="16" w:line="173" w:lineRule="exact"/>
              <w:ind w:left="403" w:right="380"/>
              <w:jc w:val="center"/>
              <w:rPr>
                <w:sz w:val="16"/>
              </w:rPr>
            </w:pPr>
            <w:r>
              <w:rPr>
                <w:color w:val="231F20"/>
                <w:sz w:val="16"/>
              </w:rPr>
              <w:t xml:space="preserve">900 - </w:t>
            </w:r>
            <w:r>
              <w:rPr>
                <w:color w:val="231F20"/>
                <w:spacing w:val="-4"/>
                <w:sz w:val="16"/>
              </w:rPr>
              <w:t>1099</w:t>
            </w:r>
          </w:p>
        </w:tc>
        <w:tc>
          <w:tcPr>
            <w:tcW w:w="2830" w:type="dxa"/>
            <w:tcBorders>
              <w:top w:val="dotted" w:sz="4" w:space="0" w:color="231F20"/>
              <w:left w:val="single" w:sz="4" w:space="0" w:color="231F20"/>
              <w:bottom w:val="dotted" w:sz="4" w:space="0" w:color="231F20"/>
              <w:right w:val="single" w:sz="4" w:space="0" w:color="231F20"/>
            </w:tcBorders>
          </w:tcPr>
          <w:p w14:paraId="3D4331BF" w14:textId="77777777" w:rsidR="0057014F" w:rsidRDefault="001F5764">
            <w:pPr>
              <w:pStyle w:val="TableParagraph"/>
              <w:spacing w:before="16" w:line="174" w:lineRule="exact"/>
              <w:ind w:left="849" w:right="824"/>
              <w:jc w:val="center"/>
              <w:rPr>
                <w:sz w:val="16"/>
              </w:rPr>
            </w:pPr>
            <w:r>
              <w:rPr>
                <w:color w:val="231F20"/>
                <w:sz w:val="16"/>
              </w:rPr>
              <w:t xml:space="preserve">29 </w:t>
            </w:r>
            <w:r>
              <w:rPr>
                <w:color w:val="231F20"/>
                <w:spacing w:val="-5"/>
                <w:sz w:val="16"/>
              </w:rPr>
              <w:t>°C</w:t>
            </w:r>
          </w:p>
        </w:tc>
        <w:tc>
          <w:tcPr>
            <w:tcW w:w="2828" w:type="dxa"/>
            <w:tcBorders>
              <w:top w:val="dotted" w:sz="4" w:space="0" w:color="231F20"/>
              <w:left w:val="single" w:sz="4" w:space="0" w:color="231F20"/>
              <w:bottom w:val="dotted" w:sz="4" w:space="0" w:color="231F20"/>
            </w:tcBorders>
          </w:tcPr>
          <w:p w14:paraId="55D84420" w14:textId="77777777" w:rsidR="0057014F" w:rsidRDefault="001F5764">
            <w:pPr>
              <w:pStyle w:val="TableParagraph"/>
              <w:spacing w:before="16" w:line="174" w:lineRule="exact"/>
              <w:ind w:left="402" w:right="392"/>
              <w:jc w:val="center"/>
              <w:rPr>
                <w:sz w:val="16"/>
              </w:rPr>
            </w:pPr>
            <w:r>
              <w:rPr>
                <w:color w:val="231F20"/>
                <w:sz w:val="16"/>
              </w:rPr>
              <w:t>18</w:t>
            </w:r>
            <w:r>
              <w:rPr>
                <w:color w:val="231F20"/>
                <w:spacing w:val="-10"/>
                <w:sz w:val="16"/>
              </w:rPr>
              <w:t xml:space="preserve"> </w:t>
            </w:r>
            <w:r>
              <w:rPr>
                <w:color w:val="231F20"/>
                <w:spacing w:val="-2"/>
                <w:sz w:val="16"/>
              </w:rPr>
              <w:t>aprile</w:t>
            </w:r>
          </w:p>
        </w:tc>
      </w:tr>
      <w:tr w:rsidR="0057014F" w14:paraId="34643F52" w14:textId="77777777">
        <w:trPr>
          <w:trHeight w:val="210"/>
        </w:trPr>
        <w:tc>
          <w:tcPr>
            <w:tcW w:w="2828" w:type="dxa"/>
            <w:tcBorders>
              <w:top w:val="dotted" w:sz="4" w:space="0" w:color="231F20"/>
              <w:bottom w:val="dotted" w:sz="4" w:space="0" w:color="231F20"/>
              <w:right w:val="single" w:sz="4" w:space="0" w:color="231F20"/>
            </w:tcBorders>
          </w:tcPr>
          <w:p w14:paraId="600EED79" w14:textId="77777777" w:rsidR="0057014F" w:rsidRDefault="001F5764">
            <w:pPr>
              <w:pStyle w:val="TableParagraph"/>
              <w:spacing w:before="16" w:line="173" w:lineRule="exact"/>
              <w:ind w:left="403" w:right="380"/>
              <w:jc w:val="center"/>
              <w:rPr>
                <w:sz w:val="16"/>
              </w:rPr>
            </w:pPr>
            <w:r>
              <w:rPr>
                <w:color w:val="231F20"/>
                <w:spacing w:val="-2"/>
                <w:sz w:val="16"/>
              </w:rPr>
              <w:t>1100</w:t>
            </w:r>
            <w:r>
              <w:rPr>
                <w:color w:val="231F20"/>
                <w:spacing w:val="-8"/>
                <w:sz w:val="16"/>
              </w:rPr>
              <w:t xml:space="preserve"> </w:t>
            </w:r>
            <w:r>
              <w:rPr>
                <w:color w:val="231F20"/>
                <w:spacing w:val="-2"/>
                <w:sz w:val="16"/>
              </w:rPr>
              <w:t>-</w:t>
            </w:r>
            <w:r>
              <w:rPr>
                <w:color w:val="231F20"/>
                <w:spacing w:val="-8"/>
                <w:sz w:val="16"/>
              </w:rPr>
              <w:t xml:space="preserve"> </w:t>
            </w:r>
            <w:r>
              <w:rPr>
                <w:color w:val="231F20"/>
                <w:spacing w:val="-4"/>
                <w:sz w:val="16"/>
              </w:rPr>
              <w:t>1299</w:t>
            </w:r>
          </w:p>
        </w:tc>
        <w:tc>
          <w:tcPr>
            <w:tcW w:w="2830" w:type="dxa"/>
            <w:tcBorders>
              <w:top w:val="dotted" w:sz="4" w:space="0" w:color="231F20"/>
              <w:left w:val="single" w:sz="4" w:space="0" w:color="231F20"/>
              <w:bottom w:val="dotted" w:sz="4" w:space="0" w:color="231F20"/>
              <w:right w:val="single" w:sz="4" w:space="0" w:color="231F20"/>
            </w:tcBorders>
          </w:tcPr>
          <w:p w14:paraId="37B9250E" w14:textId="77777777" w:rsidR="0057014F" w:rsidRDefault="001F5764">
            <w:pPr>
              <w:pStyle w:val="TableParagraph"/>
              <w:spacing w:before="16" w:line="174" w:lineRule="exact"/>
              <w:ind w:left="849" w:right="824"/>
              <w:jc w:val="center"/>
              <w:rPr>
                <w:sz w:val="16"/>
              </w:rPr>
            </w:pPr>
            <w:r>
              <w:rPr>
                <w:color w:val="231F20"/>
                <w:sz w:val="16"/>
              </w:rPr>
              <w:t xml:space="preserve">26 </w:t>
            </w:r>
            <w:r>
              <w:rPr>
                <w:color w:val="231F20"/>
                <w:spacing w:val="-5"/>
                <w:sz w:val="16"/>
              </w:rPr>
              <w:t>°C</w:t>
            </w:r>
          </w:p>
        </w:tc>
        <w:tc>
          <w:tcPr>
            <w:tcW w:w="2828" w:type="dxa"/>
            <w:tcBorders>
              <w:top w:val="dotted" w:sz="4" w:space="0" w:color="231F20"/>
              <w:left w:val="single" w:sz="4" w:space="0" w:color="231F20"/>
              <w:bottom w:val="dotted" w:sz="4" w:space="0" w:color="231F20"/>
            </w:tcBorders>
          </w:tcPr>
          <w:p w14:paraId="54CF6BB7" w14:textId="77777777" w:rsidR="0057014F" w:rsidRDefault="001F5764">
            <w:pPr>
              <w:pStyle w:val="TableParagraph"/>
              <w:spacing w:before="16" w:line="174" w:lineRule="exact"/>
              <w:ind w:left="402" w:right="392"/>
              <w:jc w:val="center"/>
              <w:rPr>
                <w:sz w:val="16"/>
              </w:rPr>
            </w:pPr>
            <w:r>
              <w:rPr>
                <w:color w:val="231F20"/>
                <w:sz w:val="16"/>
              </w:rPr>
              <w:t>22</w:t>
            </w:r>
            <w:r>
              <w:rPr>
                <w:color w:val="231F20"/>
                <w:spacing w:val="-2"/>
                <w:sz w:val="16"/>
              </w:rPr>
              <w:t xml:space="preserve"> aprile</w:t>
            </w:r>
          </w:p>
        </w:tc>
      </w:tr>
      <w:tr w:rsidR="0057014F" w14:paraId="305EB1B0" w14:textId="77777777">
        <w:trPr>
          <w:trHeight w:val="199"/>
        </w:trPr>
        <w:tc>
          <w:tcPr>
            <w:tcW w:w="2828" w:type="dxa"/>
            <w:tcBorders>
              <w:top w:val="dotted" w:sz="4" w:space="0" w:color="231F20"/>
              <w:right w:val="single" w:sz="4" w:space="0" w:color="231F20"/>
            </w:tcBorders>
          </w:tcPr>
          <w:p w14:paraId="04DDFF97" w14:textId="77777777" w:rsidR="0057014F" w:rsidRDefault="001F5764">
            <w:pPr>
              <w:pStyle w:val="TableParagraph"/>
              <w:spacing w:before="16" w:line="163" w:lineRule="exact"/>
              <w:ind w:left="403" w:right="380"/>
              <w:jc w:val="center"/>
              <w:rPr>
                <w:sz w:val="16"/>
              </w:rPr>
            </w:pPr>
            <w:r>
              <w:rPr>
                <w:color w:val="231F20"/>
                <w:sz w:val="16"/>
              </w:rPr>
              <w:t>1300</w:t>
            </w:r>
            <w:r>
              <w:rPr>
                <w:color w:val="231F20"/>
                <w:spacing w:val="-5"/>
                <w:sz w:val="16"/>
              </w:rPr>
              <w:t xml:space="preserve"> </w:t>
            </w:r>
            <w:r>
              <w:rPr>
                <w:color w:val="231F20"/>
                <w:sz w:val="16"/>
              </w:rPr>
              <w:t>-</w:t>
            </w:r>
            <w:r>
              <w:rPr>
                <w:color w:val="231F20"/>
                <w:spacing w:val="-4"/>
                <w:sz w:val="16"/>
              </w:rPr>
              <w:t xml:space="preserve"> 1500</w:t>
            </w:r>
          </w:p>
        </w:tc>
        <w:tc>
          <w:tcPr>
            <w:tcW w:w="2830" w:type="dxa"/>
            <w:tcBorders>
              <w:top w:val="dotted" w:sz="4" w:space="0" w:color="231F20"/>
              <w:left w:val="single" w:sz="4" w:space="0" w:color="231F20"/>
              <w:right w:val="single" w:sz="4" w:space="0" w:color="231F20"/>
            </w:tcBorders>
          </w:tcPr>
          <w:p w14:paraId="53A2EC51" w14:textId="77777777" w:rsidR="0057014F" w:rsidRDefault="001F5764">
            <w:pPr>
              <w:pStyle w:val="TableParagraph"/>
              <w:spacing w:before="16" w:line="164" w:lineRule="exact"/>
              <w:ind w:left="849" w:right="824"/>
              <w:jc w:val="center"/>
              <w:rPr>
                <w:sz w:val="16"/>
              </w:rPr>
            </w:pPr>
            <w:r>
              <w:rPr>
                <w:color w:val="231F20"/>
                <w:sz w:val="16"/>
              </w:rPr>
              <w:t xml:space="preserve">23 </w:t>
            </w:r>
            <w:r>
              <w:rPr>
                <w:color w:val="231F20"/>
                <w:spacing w:val="-5"/>
                <w:sz w:val="16"/>
              </w:rPr>
              <w:t>°C</w:t>
            </w:r>
          </w:p>
        </w:tc>
        <w:tc>
          <w:tcPr>
            <w:tcW w:w="2828" w:type="dxa"/>
            <w:tcBorders>
              <w:top w:val="dotted" w:sz="4" w:space="0" w:color="231F20"/>
              <w:left w:val="single" w:sz="4" w:space="0" w:color="231F20"/>
            </w:tcBorders>
          </w:tcPr>
          <w:p w14:paraId="2C50BC90" w14:textId="77777777" w:rsidR="0057014F" w:rsidRDefault="001F5764">
            <w:pPr>
              <w:pStyle w:val="TableParagraph"/>
              <w:spacing w:before="16" w:line="164" w:lineRule="exact"/>
              <w:ind w:left="402" w:right="392"/>
              <w:jc w:val="center"/>
              <w:rPr>
                <w:sz w:val="16"/>
              </w:rPr>
            </w:pPr>
            <w:r>
              <w:rPr>
                <w:color w:val="231F20"/>
                <w:sz w:val="16"/>
              </w:rPr>
              <w:t>30</w:t>
            </w:r>
            <w:r>
              <w:rPr>
                <w:color w:val="231F20"/>
                <w:spacing w:val="-2"/>
                <w:sz w:val="16"/>
              </w:rPr>
              <w:t xml:space="preserve"> aprile</w:t>
            </w:r>
          </w:p>
        </w:tc>
      </w:tr>
    </w:tbl>
    <w:p w14:paraId="3BD36A74" w14:textId="77777777" w:rsidR="0057014F" w:rsidRDefault="0057014F">
      <w:pPr>
        <w:pStyle w:val="Corpotesto"/>
        <w:spacing w:before="7"/>
        <w:rPr>
          <w:sz w:val="15"/>
        </w:rPr>
      </w:pPr>
    </w:p>
    <w:p w14:paraId="38A7C2DA" w14:textId="77777777" w:rsidR="0057014F" w:rsidRDefault="001F5764">
      <w:pPr>
        <w:pStyle w:val="Corpotesto"/>
        <w:ind w:left="760"/>
      </w:pPr>
      <w:r>
        <w:rPr>
          <w:color w:val="231F20"/>
        </w:rPr>
        <w:t>per</w:t>
      </w:r>
      <w:r>
        <w:rPr>
          <w:color w:val="231F20"/>
          <w:spacing w:val="-1"/>
        </w:rPr>
        <w:t xml:space="preserve"> </w:t>
      </w:r>
      <w:r>
        <w:rPr>
          <w:color w:val="231F20"/>
        </w:rPr>
        <w:t>la</w:t>
      </w:r>
      <w:r>
        <w:rPr>
          <w:color w:val="231F20"/>
          <w:spacing w:val="-1"/>
        </w:rPr>
        <w:t xml:space="preserve"> </w:t>
      </w:r>
      <w:r>
        <w:rPr>
          <w:color w:val="231F20"/>
        </w:rPr>
        <w:t>stessa</w:t>
      </w:r>
      <w:r>
        <w:rPr>
          <w:color w:val="231F20"/>
          <w:spacing w:val="-1"/>
        </w:rPr>
        <w:t xml:space="preserve"> </w:t>
      </w:r>
      <w:r>
        <w:rPr>
          <w:color w:val="231F20"/>
          <w:spacing w:val="-2"/>
        </w:rPr>
        <w:t>finestra.</w:t>
      </w:r>
    </w:p>
    <w:p w14:paraId="16EAEF74" w14:textId="77777777" w:rsidR="0057014F" w:rsidRDefault="001F5764">
      <w:pPr>
        <w:pStyle w:val="Corpotesto"/>
        <w:spacing w:before="16"/>
        <w:ind w:left="760"/>
      </w:pPr>
      <w:r>
        <w:rPr>
          <w:color w:val="231F20"/>
        </w:rPr>
        <w:t>L’indice</w:t>
      </w:r>
      <w:r>
        <w:rPr>
          <w:color w:val="231F20"/>
          <w:spacing w:val="-3"/>
        </w:rPr>
        <w:t xml:space="preserve"> </w:t>
      </w:r>
      <w:r>
        <w:rPr>
          <w:color w:val="231F20"/>
        </w:rPr>
        <w:t>climatico</w:t>
      </w:r>
      <w:r>
        <w:rPr>
          <w:color w:val="231F20"/>
          <w:spacing w:val="-3"/>
        </w:rPr>
        <w:t xml:space="preserve"> </w:t>
      </w:r>
      <w:r>
        <w:rPr>
          <w:color w:val="231F20"/>
        </w:rPr>
        <w:t>determina</w:t>
      </w:r>
      <w:r>
        <w:rPr>
          <w:color w:val="231F20"/>
          <w:spacing w:val="-3"/>
        </w:rPr>
        <w:t xml:space="preserve"> </w:t>
      </w:r>
      <w:r>
        <w:rPr>
          <w:color w:val="231F20"/>
        </w:rPr>
        <w:t>la</w:t>
      </w:r>
      <w:r>
        <w:rPr>
          <w:color w:val="231F20"/>
          <w:spacing w:val="-2"/>
        </w:rPr>
        <w:t xml:space="preserve"> </w:t>
      </w:r>
      <w:r>
        <w:rPr>
          <w:color w:val="231F20"/>
        </w:rPr>
        <w:t>percentuale</w:t>
      </w:r>
      <w:r>
        <w:rPr>
          <w:color w:val="231F20"/>
          <w:spacing w:val="-3"/>
        </w:rPr>
        <w:t xml:space="preserve"> </w:t>
      </w:r>
      <w:r>
        <w:rPr>
          <w:color w:val="231F20"/>
        </w:rPr>
        <w:t>di</w:t>
      </w:r>
      <w:r>
        <w:rPr>
          <w:color w:val="231F20"/>
          <w:spacing w:val="-3"/>
        </w:rPr>
        <w:t xml:space="preserve"> </w:t>
      </w:r>
      <w:r>
        <w:rPr>
          <w:color w:val="231F20"/>
        </w:rPr>
        <w:t>danno</w:t>
      </w:r>
      <w:r>
        <w:rPr>
          <w:color w:val="231F20"/>
          <w:spacing w:val="-3"/>
        </w:rPr>
        <w:t xml:space="preserve"> </w:t>
      </w:r>
      <w:r>
        <w:rPr>
          <w:color w:val="231F20"/>
        </w:rPr>
        <w:t>da</w:t>
      </w:r>
      <w:r>
        <w:rPr>
          <w:color w:val="231F20"/>
          <w:spacing w:val="-2"/>
        </w:rPr>
        <w:t xml:space="preserve"> </w:t>
      </w:r>
      <w:r>
        <w:rPr>
          <w:color w:val="231F20"/>
        </w:rPr>
        <w:t>applicare</w:t>
      </w:r>
      <w:r>
        <w:rPr>
          <w:color w:val="231F20"/>
          <w:spacing w:val="-3"/>
        </w:rPr>
        <w:t xml:space="preserve"> </w:t>
      </w:r>
      <w:r>
        <w:rPr>
          <w:color w:val="231F20"/>
        </w:rPr>
        <w:t>al</w:t>
      </w:r>
      <w:r>
        <w:rPr>
          <w:color w:val="231F20"/>
          <w:spacing w:val="-3"/>
        </w:rPr>
        <w:t xml:space="preserve"> </w:t>
      </w:r>
      <w:r>
        <w:rPr>
          <w:color w:val="231F20"/>
        </w:rPr>
        <w:t>Valore</w:t>
      </w:r>
      <w:r>
        <w:rPr>
          <w:color w:val="231F20"/>
          <w:spacing w:val="-2"/>
        </w:rPr>
        <w:t xml:space="preserve"> assicurato.</w:t>
      </w:r>
    </w:p>
    <w:p w14:paraId="4DF0E8D7" w14:textId="77777777" w:rsidR="0057014F" w:rsidRDefault="0057014F">
      <w:pPr>
        <w:pStyle w:val="Corpotesto"/>
        <w:spacing w:before="7"/>
        <w:rPr>
          <w:sz w:val="22"/>
        </w:rPr>
      </w:pPr>
    </w:p>
    <w:tbl>
      <w:tblPr>
        <w:tblStyle w:val="TableNormal"/>
        <w:tblW w:w="0" w:type="auto"/>
        <w:tblInd w:w="78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30"/>
        <w:gridCol w:w="4251"/>
      </w:tblGrid>
      <w:tr w:rsidR="0057014F" w14:paraId="3DBC274B" w14:textId="77777777">
        <w:trPr>
          <w:trHeight w:val="420"/>
        </w:trPr>
        <w:tc>
          <w:tcPr>
            <w:tcW w:w="4230" w:type="dxa"/>
            <w:tcBorders>
              <w:bottom w:val="single" w:sz="6" w:space="0" w:color="231F20"/>
              <w:right w:val="single" w:sz="4" w:space="0" w:color="231F20"/>
            </w:tcBorders>
            <w:shd w:val="clear" w:color="auto" w:fill="FCDFC8"/>
          </w:tcPr>
          <w:p w14:paraId="2E2166AF" w14:textId="77777777" w:rsidR="0057014F" w:rsidRDefault="001F5764">
            <w:pPr>
              <w:pStyle w:val="TableParagraph"/>
              <w:spacing w:before="110"/>
              <w:ind w:left="1584" w:right="1571"/>
              <w:jc w:val="center"/>
              <w:rPr>
                <w:rFonts w:ascii="Avalon Medium"/>
                <w:b/>
                <w:sz w:val="17"/>
              </w:rPr>
            </w:pPr>
            <w:r>
              <w:rPr>
                <w:rFonts w:ascii="Avalon Medium"/>
                <w:b/>
                <w:color w:val="231F20"/>
                <w:sz w:val="17"/>
              </w:rPr>
              <w:t>Valore</w:t>
            </w:r>
            <w:r>
              <w:rPr>
                <w:rFonts w:ascii="Avalon Medium"/>
                <w:b/>
                <w:color w:val="231F20"/>
                <w:spacing w:val="-4"/>
                <w:sz w:val="17"/>
              </w:rPr>
              <w:t xml:space="preserve"> </w:t>
            </w:r>
            <w:r>
              <w:rPr>
                <w:rFonts w:ascii="Avalon Medium"/>
                <w:b/>
                <w:color w:val="231F20"/>
                <w:spacing w:val="-2"/>
                <w:sz w:val="17"/>
              </w:rPr>
              <w:t>indice</w:t>
            </w:r>
          </w:p>
        </w:tc>
        <w:tc>
          <w:tcPr>
            <w:tcW w:w="4251" w:type="dxa"/>
            <w:tcBorders>
              <w:left w:val="single" w:sz="4" w:space="0" w:color="231F20"/>
              <w:bottom w:val="single" w:sz="6" w:space="0" w:color="231F20"/>
            </w:tcBorders>
            <w:shd w:val="clear" w:color="auto" w:fill="FCDFC8"/>
          </w:tcPr>
          <w:p w14:paraId="526D149A" w14:textId="77777777" w:rsidR="0057014F" w:rsidRDefault="001F5764">
            <w:pPr>
              <w:pStyle w:val="TableParagraph"/>
              <w:spacing w:before="111"/>
              <w:ind w:left="1784" w:right="1727"/>
              <w:jc w:val="center"/>
              <w:rPr>
                <w:rFonts w:ascii="Avalon Medium"/>
                <w:b/>
                <w:sz w:val="17"/>
              </w:rPr>
            </w:pPr>
            <w:r>
              <w:rPr>
                <w:rFonts w:ascii="Avalon Medium"/>
                <w:b/>
                <w:color w:val="231F20"/>
                <w:sz w:val="17"/>
              </w:rPr>
              <w:t>Danno</w:t>
            </w:r>
            <w:r>
              <w:rPr>
                <w:rFonts w:ascii="Avalon Medium"/>
                <w:b/>
                <w:color w:val="231F20"/>
                <w:spacing w:val="1"/>
                <w:sz w:val="17"/>
              </w:rPr>
              <w:t xml:space="preserve"> </w:t>
            </w:r>
            <w:r>
              <w:rPr>
                <w:rFonts w:ascii="Avalon Medium"/>
                <w:b/>
                <w:color w:val="231F20"/>
                <w:spacing w:val="-10"/>
                <w:sz w:val="17"/>
              </w:rPr>
              <w:t>%</w:t>
            </w:r>
          </w:p>
        </w:tc>
      </w:tr>
      <w:tr w:rsidR="0057014F" w14:paraId="38AE6037" w14:textId="77777777">
        <w:trPr>
          <w:trHeight w:val="199"/>
        </w:trPr>
        <w:tc>
          <w:tcPr>
            <w:tcW w:w="4230" w:type="dxa"/>
            <w:tcBorders>
              <w:top w:val="single" w:sz="6" w:space="0" w:color="231F20"/>
              <w:bottom w:val="dotted" w:sz="4" w:space="0" w:color="231F20"/>
              <w:right w:val="single" w:sz="4" w:space="0" w:color="231F20"/>
            </w:tcBorders>
          </w:tcPr>
          <w:p w14:paraId="763C4FCB" w14:textId="77777777" w:rsidR="0057014F" w:rsidRDefault="001F5764">
            <w:pPr>
              <w:pStyle w:val="TableParagraph"/>
              <w:spacing w:before="3" w:line="176" w:lineRule="exact"/>
              <w:ind w:left="1584" w:right="1403"/>
              <w:jc w:val="center"/>
              <w:rPr>
                <w:sz w:val="16"/>
              </w:rPr>
            </w:pPr>
            <w:r>
              <w:rPr>
                <w:color w:val="231F20"/>
                <w:spacing w:val="-5"/>
                <w:sz w:val="16"/>
              </w:rPr>
              <w:t>73</w:t>
            </w:r>
          </w:p>
        </w:tc>
        <w:tc>
          <w:tcPr>
            <w:tcW w:w="4251" w:type="dxa"/>
            <w:tcBorders>
              <w:top w:val="single" w:sz="6" w:space="0" w:color="231F20"/>
              <w:left w:val="single" w:sz="4" w:space="0" w:color="231F20"/>
              <w:bottom w:val="dotted" w:sz="4" w:space="0" w:color="231F20"/>
            </w:tcBorders>
          </w:tcPr>
          <w:p w14:paraId="02CE2000" w14:textId="77777777" w:rsidR="0057014F" w:rsidRDefault="001F5764">
            <w:pPr>
              <w:pStyle w:val="TableParagraph"/>
              <w:spacing w:before="3" w:line="176" w:lineRule="exact"/>
              <w:ind w:left="1773" w:right="1727"/>
              <w:jc w:val="center"/>
              <w:rPr>
                <w:sz w:val="16"/>
              </w:rPr>
            </w:pPr>
            <w:r>
              <w:rPr>
                <w:color w:val="231F20"/>
                <w:spacing w:val="-5"/>
                <w:sz w:val="16"/>
              </w:rPr>
              <w:t>20</w:t>
            </w:r>
          </w:p>
        </w:tc>
      </w:tr>
      <w:tr w:rsidR="0057014F" w14:paraId="5C79E7C0" w14:textId="77777777">
        <w:trPr>
          <w:trHeight w:val="214"/>
        </w:trPr>
        <w:tc>
          <w:tcPr>
            <w:tcW w:w="4230" w:type="dxa"/>
            <w:tcBorders>
              <w:top w:val="dotted" w:sz="4" w:space="0" w:color="231F20"/>
              <w:bottom w:val="dotted" w:sz="4" w:space="0" w:color="231F20"/>
              <w:right w:val="single" w:sz="4" w:space="0" w:color="231F20"/>
            </w:tcBorders>
          </w:tcPr>
          <w:p w14:paraId="14ADEB03" w14:textId="77777777" w:rsidR="0057014F" w:rsidRDefault="001F5764">
            <w:pPr>
              <w:pStyle w:val="TableParagraph"/>
              <w:spacing w:before="14" w:line="181" w:lineRule="exact"/>
              <w:ind w:left="1584" w:right="1414"/>
              <w:jc w:val="center"/>
              <w:rPr>
                <w:sz w:val="16"/>
              </w:rPr>
            </w:pPr>
            <w:r>
              <w:rPr>
                <w:color w:val="231F20"/>
                <w:spacing w:val="-5"/>
                <w:sz w:val="16"/>
              </w:rPr>
              <w:t>74</w:t>
            </w:r>
          </w:p>
        </w:tc>
        <w:tc>
          <w:tcPr>
            <w:tcW w:w="4251" w:type="dxa"/>
            <w:tcBorders>
              <w:top w:val="dotted" w:sz="4" w:space="0" w:color="231F20"/>
              <w:left w:val="single" w:sz="4" w:space="0" w:color="231F20"/>
              <w:bottom w:val="dotted" w:sz="4" w:space="0" w:color="231F20"/>
            </w:tcBorders>
          </w:tcPr>
          <w:p w14:paraId="6F1D9213" w14:textId="77777777" w:rsidR="0057014F" w:rsidRDefault="001F5764">
            <w:pPr>
              <w:pStyle w:val="TableParagraph"/>
              <w:spacing w:before="14" w:line="181" w:lineRule="exact"/>
              <w:ind w:left="1773" w:right="1727"/>
              <w:jc w:val="center"/>
              <w:rPr>
                <w:sz w:val="16"/>
              </w:rPr>
            </w:pPr>
            <w:r>
              <w:rPr>
                <w:color w:val="231F20"/>
                <w:spacing w:val="-5"/>
                <w:sz w:val="16"/>
              </w:rPr>
              <w:t>22</w:t>
            </w:r>
          </w:p>
        </w:tc>
      </w:tr>
      <w:tr w:rsidR="0057014F" w14:paraId="0BFE9998" w14:textId="77777777">
        <w:trPr>
          <w:trHeight w:val="205"/>
        </w:trPr>
        <w:tc>
          <w:tcPr>
            <w:tcW w:w="4230" w:type="dxa"/>
            <w:tcBorders>
              <w:top w:val="dotted" w:sz="4" w:space="0" w:color="231F20"/>
              <w:bottom w:val="dotted" w:sz="4" w:space="0" w:color="231F20"/>
              <w:right w:val="single" w:sz="4" w:space="0" w:color="231F20"/>
            </w:tcBorders>
          </w:tcPr>
          <w:p w14:paraId="4BBC8C89" w14:textId="77777777" w:rsidR="0057014F" w:rsidRDefault="001F5764">
            <w:pPr>
              <w:pStyle w:val="TableParagraph"/>
              <w:spacing w:before="9" w:line="176" w:lineRule="exact"/>
              <w:ind w:left="1584" w:right="1403"/>
              <w:jc w:val="center"/>
              <w:rPr>
                <w:sz w:val="16"/>
              </w:rPr>
            </w:pPr>
            <w:r>
              <w:rPr>
                <w:color w:val="231F20"/>
                <w:spacing w:val="-5"/>
                <w:sz w:val="16"/>
              </w:rPr>
              <w:t>75</w:t>
            </w:r>
          </w:p>
        </w:tc>
        <w:tc>
          <w:tcPr>
            <w:tcW w:w="4251" w:type="dxa"/>
            <w:tcBorders>
              <w:top w:val="dotted" w:sz="4" w:space="0" w:color="231F20"/>
              <w:left w:val="single" w:sz="4" w:space="0" w:color="231F20"/>
              <w:bottom w:val="dotted" w:sz="4" w:space="0" w:color="231F20"/>
            </w:tcBorders>
          </w:tcPr>
          <w:p w14:paraId="1B68512B" w14:textId="77777777" w:rsidR="0057014F" w:rsidRDefault="001F5764">
            <w:pPr>
              <w:pStyle w:val="TableParagraph"/>
              <w:spacing w:before="9" w:line="176" w:lineRule="exact"/>
              <w:ind w:left="1773" w:right="1727"/>
              <w:jc w:val="center"/>
              <w:rPr>
                <w:sz w:val="16"/>
              </w:rPr>
            </w:pPr>
            <w:r>
              <w:rPr>
                <w:color w:val="231F20"/>
                <w:spacing w:val="-5"/>
                <w:sz w:val="16"/>
              </w:rPr>
              <w:t>25</w:t>
            </w:r>
          </w:p>
        </w:tc>
      </w:tr>
      <w:tr w:rsidR="0057014F" w14:paraId="54B3F25D" w14:textId="77777777">
        <w:trPr>
          <w:trHeight w:val="210"/>
        </w:trPr>
        <w:tc>
          <w:tcPr>
            <w:tcW w:w="4230" w:type="dxa"/>
            <w:tcBorders>
              <w:top w:val="dotted" w:sz="4" w:space="0" w:color="231F20"/>
              <w:bottom w:val="dotted" w:sz="4" w:space="0" w:color="231F20"/>
              <w:right w:val="single" w:sz="4" w:space="0" w:color="231F20"/>
            </w:tcBorders>
          </w:tcPr>
          <w:p w14:paraId="41570DD2" w14:textId="77777777" w:rsidR="0057014F" w:rsidRDefault="001F5764">
            <w:pPr>
              <w:pStyle w:val="TableParagraph"/>
              <w:spacing w:before="14" w:line="176" w:lineRule="exact"/>
              <w:ind w:left="1584" w:right="1411"/>
              <w:jc w:val="center"/>
              <w:rPr>
                <w:sz w:val="16"/>
              </w:rPr>
            </w:pPr>
            <w:r>
              <w:rPr>
                <w:color w:val="231F20"/>
                <w:spacing w:val="-5"/>
                <w:sz w:val="16"/>
              </w:rPr>
              <w:t>76</w:t>
            </w:r>
          </w:p>
        </w:tc>
        <w:tc>
          <w:tcPr>
            <w:tcW w:w="4251" w:type="dxa"/>
            <w:tcBorders>
              <w:top w:val="dotted" w:sz="4" w:space="0" w:color="231F20"/>
              <w:left w:val="single" w:sz="4" w:space="0" w:color="231F20"/>
              <w:bottom w:val="dotted" w:sz="4" w:space="0" w:color="231F20"/>
            </w:tcBorders>
          </w:tcPr>
          <w:p w14:paraId="43BA1492" w14:textId="77777777" w:rsidR="0057014F" w:rsidRDefault="001F5764">
            <w:pPr>
              <w:pStyle w:val="TableParagraph"/>
              <w:spacing w:before="14" w:line="176" w:lineRule="exact"/>
              <w:ind w:left="1773" w:right="1727"/>
              <w:jc w:val="center"/>
              <w:rPr>
                <w:sz w:val="16"/>
              </w:rPr>
            </w:pPr>
            <w:r>
              <w:rPr>
                <w:color w:val="231F20"/>
                <w:spacing w:val="-5"/>
                <w:sz w:val="16"/>
              </w:rPr>
              <w:t>28</w:t>
            </w:r>
          </w:p>
        </w:tc>
      </w:tr>
      <w:tr w:rsidR="0057014F" w14:paraId="157BAC23" w14:textId="77777777">
        <w:trPr>
          <w:trHeight w:val="210"/>
        </w:trPr>
        <w:tc>
          <w:tcPr>
            <w:tcW w:w="4230" w:type="dxa"/>
            <w:tcBorders>
              <w:top w:val="dotted" w:sz="4" w:space="0" w:color="231F20"/>
              <w:bottom w:val="dotted" w:sz="4" w:space="0" w:color="231F20"/>
              <w:right w:val="single" w:sz="4" w:space="0" w:color="231F20"/>
            </w:tcBorders>
          </w:tcPr>
          <w:p w14:paraId="1665C503" w14:textId="77777777" w:rsidR="0057014F" w:rsidRDefault="001F5764">
            <w:pPr>
              <w:pStyle w:val="TableParagraph"/>
              <w:spacing w:before="14" w:line="176" w:lineRule="exact"/>
              <w:ind w:left="1584" w:right="1406"/>
              <w:jc w:val="center"/>
              <w:rPr>
                <w:sz w:val="16"/>
              </w:rPr>
            </w:pPr>
            <w:r>
              <w:rPr>
                <w:color w:val="231F20"/>
                <w:spacing w:val="-5"/>
                <w:sz w:val="16"/>
              </w:rPr>
              <w:t>77</w:t>
            </w:r>
          </w:p>
        </w:tc>
        <w:tc>
          <w:tcPr>
            <w:tcW w:w="4251" w:type="dxa"/>
            <w:tcBorders>
              <w:top w:val="dotted" w:sz="4" w:space="0" w:color="231F20"/>
              <w:left w:val="single" w:sz="4" w:space="0" w:color="231F20"/>
              <w:bottom w:val="dotted" w:sz="4" w:space="0" w:color="231F20"/>
            </w:tcBorders>
          </w:tcPr>
          <w:p w14:paraId="5943B4CB" w14:textId="77777777" w:rsidR="0057014F" w:rsidRDefault="001F5764">
            <w:pPr>
              <w:pStyle w:val="TableParagraph"/>
              <w:spacing w:before="14" w:line="176" w:lineRule="exact"/>
              <w:ind w:left="1761" w:right="1727"/>
              <w:jc w:val="center"/>
              <w:rPr>
                <w:sz w:val="16"/>
              </w:rPr>
            </w:pPr>
            <w:r>
              <w:rPr>
                <w:color w:val="231F20"/>
                <w:spacing w:val="-5"/>
                <w:sz w:val="16"/>
              </w:rPr>
              <w:t>31</w:t>
            </w:r>
          </w:p>
        </w:tc>
      </w:tr>
      <w:tr w:rsidR="0057014F" w14:paraId="1CD9626D" w14:textId="77777777">
        <w:trPr>
          <w:trHeight w:val="210"/>
        </w:trPr>
        <w:tc>
          <w:tcPr>
            <w:tcW w:w="4230" w:type="dxa"/>
            <w:tcBorders>
              <w:top w:val="dotted" w:sz="4" w:space="0" w:color="231F20"/>
              <w:bottom w:val="dotted" w:sz="4" w:space="0" w:color="231F20"/>
              <w:right w:val="single" w:sz="4" w:space="0" w:color="231F20"/>
            </w:tcBorders>
          </w:tcPr>
          <w:p w14:paraId="44876CC4" w14:textId="77777777" w:rsidR="0057014F" w:rsidRDefault="001F5764">
            <w:pPr>
              <w:pStyle w:val="TableParagraph"/>
              <w:spacing w:before="14" w:line="176" w:lineRule="exact"/>
              <w:ind w:left="1584" w:right="1403"/>
              <w:jc w:val="center"/>
              <w:rPr>
                <w:sz w:val="16"/>
              </w:rPr>
            </w:pPr>
            <w:r>
              <w:rPr>
                <w:color w:val="231F20"/>
                <w:spacing w:val="-5"/>
                <w:sz w:val="16"/>
              </w:rPr>
              <w:t>78</w:t>
            </w:r>
          </w:p>
        </w:tc>
        <w:tc>
          <w:tcPr>
            <w:tcW w:w="4251" w:type="dxa"/>
            <w:tcBorders>
              <w:top w:val="dotted" w:sz="4" w:space="0" w:color="231F20"/>
              <w:left w:val="single" w:sz="4" w:space="0" w:color="231F20"/>
              <w:bottom w:val="dotted" w:sz="4" w:space="0" w:color="231F20"/>
            </w:tcBorders>
          </w:tcPr>
          <w:p w14:paraId="1A6481EF" w14:textId="77777777" w:rsidR="0057014F" w:rsidRDefault="001F5764">
            <w:pPr>
              <w:pStyle w:val="TableParagraph"/>
              <w:spacing w:before="14" w:line="176" w:lineRule="exact"/>
              <w:ind w:left="1774" w:right="1727"/>
              <w:jc w:val="center"/>
              <w:rPr>
                <w:sz w:val="16"/>
              </w:rPr>
            </w:pPr>
            <w:r>
              <w:rPr>
                <w:color w:val="231F20"/>
                <w:spacing w:val="-5"/>
                <w:sz w:val="16"/>
              </w:rPr>
              <w:t>34</w:t>
            </w:r>
          </w:p>
        </w:tc>
      </w:tr>
      <w:tr w:rsidR="0057014F" w14:paraId="3A5FFD25" w14:textId="77777777">
        <w:trPr>
          <w:trHeight w:val="214"/>
        </w:trPr>
        <w:tc>
          <w:tcPr>
            <w:tcW w:w="4230" w:type="dxa"/>
            <w:tcBorders>
              <w:top w:val="dotted" w:sz="4" w:space="0" w:color="231F20"/>
              <w:bottom w:val="dotted" w:sz="4" w:space="0" w:color="231F20"/>
              <w:right w:val="single" w:sz="4" w:space="0" w:color="231F20"/>
            </w:tcBorders>
          </w:tcPr>
          <w:p w14:paraId="5AA1B6B4" w14:textId="77777777" w:rsidR="0057014F" w:rsidRDefault="001F5764">
            <w:pPr>
              <w:pStyle w:val="TableParagraph"/>
              <w:spacing w:before="14" w:line="181" w:lineRule="exact"/>
              <w:ind w:left="1584" w:right="1403"/>
              <w:jc w:val="center"/>
              <w:rPr>
                <w:sz w:val="16"/>
              </w:rPr>
            </w:pPr>
            <w:r>
              <w:rPr>
                <w:color w:val="231F20"/>
                <w:spacing w:val="-5"/>
                <w:sz w:val="16"/>
              </w:rPr>
              <w:t>79</w:t>
            </w:r>
          </w:p>
        </w:tc>
        <w:tc>
          <w:tcPr>
            <w:tcW w:w="4251" w:type="dxa"/>
            <w:tcBorders>
              <w:top w:val="dotted" w:sz="4" w:space="0" w:color="231F20"/>
              <w:left w:val="single" w:sz="4" w:space="0" w:color="231F20"/>
              <w:bottom w:val="dotted" w:sz="4" w:space="0" w:color="231F20"/>
            </w:tcBorders>
          </w:tcPr>
          <w:p w14:paraId="08EAFFB2" w14:textId="77777777" w:rsidR="0057014F" w:rsidRDefault="001F5764">
            <w:pPr>
              <w:pStyle w:val="TableParagraph"/>
              <w:spacing w:before="14" w:line="181" w:lineRule="exact"/>
              <w:ind w:left="1764" w:right="1727"/>
              <w:jc w:val="center"/>
              <w:rPr>
                <w:sz w:val="16"/>
              </w:rPr>
            </w:pPr>
            <w:r>
              <w:rPr>
                <w:color w:val="231F20"/>
                <w:spacing w:val="-5"/>
                <w:sz w:val="16"/>
              </w:rPr>
              <w:t>37</w:t>
            </w:r>
          </w:p>
        </w:tc>
      </w:tr>
      <w:tr w:rsidR="0057014F" w14:paraId="3B545B15" w14:textId="77777777">
        <w:trPr>
          <w:trHeight w:val="205"/>
        </w:trPr>
        <w:tc>
          <w:tcPr>
            <w:tcW w:w="4230" w:type="dxa"/>
            <w:tcBorders>
              <w:top w:val="dotted" w:sz="4" w:space="0" w:color="231F20"/>
              <w:bottom w:val="dotted" w:sz="4" w:space="0" w:color="231F20"/>
              <w:right w:val="single" w:sz="4" w:space="0" w:color="231F20"/>
            </w:tcBorders>
          </w:tcPr>
          <w:p w14:paraId="0F7F5819" w14:textId="77777777" w:rsidR="0057014F" w:rsidRDefault="001F5764">
            <w:pPr>
              <w:pStyle w:val="TableParagraph"/>
              <w:spacing w:before="9" w:line="176" w:lineRule="exact"/>
              <w:ind w:left="1584" w:right="1403"/>
              <w:jc w:val="center"/>
              <w:rPr>
                <w:sz w:val="16"/>
              </w:rPr>
            </w:pPr>
            <w:r>
              <w:rPr>
                <w:color w:val="231F20"/>
                <w:spacing w:val="-5"/>
                <w:sz w:val="16"/>
              </w:rPr>
              <w:t>80</w:t>
            </w:r>
          </w:p>
        </w:tc>
        <w:tc>
          <w:tcPr>
            <w:tcW w:w="4251" w:type="dxa"/>
            <w:tcBorders>
              <w:top w:val="dotted" w:sz="4" w:space="0" w:color="231F20"/>
              <w:left w:val="single" w:sz="4" w:space="0" w:color="231F20"/>
              <w:bottom w:val="dotted" w:sz="4" w:space="0" w:color="231F20"/>
            </w:tcBorders>
          </w:tcPr>
          <w:p w14:paraId="236380E3" w14:textId="77777777" w:rsidR="0057014F" w:rsidRDefault="001F5764">
            <w:pPr>
              <w:pStyle w:val="TableParagraph"/>
              <w:spacing w:before="9" w:line="176" w:lineRule="exact"/>
              <w:ind w:left="1773" w:right="1727"/>
              <w:jc w:val="center"/>
              <w:rPr>
                <w:sz w:val="16"/>
              </w:rPr>
            </w:pPr>
            <w:r>
              <w:rPr>
                <w:color w:val="231F20"/>
                <w:spacing w:val="-5"/>
                <w:sz w:val="16"/>
              </w:rPr>
              <w:t>40</w:t>
            </w:r>
          </w:p>
        </w:tc>
      </w:tr>
      <w:tr w:rsidR="0057014F" w14:paraId="3CF88A68" w14:textId="77777777">
        <w:trPr>
          <w:trHeight w:val="210"/>
        </w:trPr>
        <w:tc>
          <w:tcPr>
            <w:tcW w:w="4230" w:type="dxa"/>
            <w:tcBorders>
              <w:top w:val="dotted" w:sz="4" w:space="0" w:color="231F20"/>
              <w:bottom w:val="dotted" w:sz="4" w:space="0" w:color="231F20"/>
              <w:right w:val="single" w:sz="4" w:space="0" w:color="231F20"/>
            </w:tcBorders>
          </w:tcPr>
          <w:p w14:paraId="2E370D92" w14:textId="77777777" w:rsidR="0057014F" w:rsidRDefault="001F5764">
            <w:pPr>
              <w:pStyle w:val="TableParagraph"/>
              <w:spacing w:before="14" w:line="176" w:lineRule="exact"/>
              <w:ind w:left="1584" w:right="1414"/>
              <w:jc w:val="center"/>
              <w:rPr>
                <w:sz w:val="16"/>
              </w:rPr>
            </w:pPr>
            <w:r>
              <w:rPr>
                <w:color w:val="231F20"/>
                <w:spacing w:val="-5"/>
                <w:sz w:val="16"/>
              </w:rPr>
              <w:t>81</w:t>
            </w:r>
          </w:p>
        </w:tc>
        <w:tc>
          <w:tcPr>
            <w:tcW w:w="4251" w:type="dxa"/>
            <w:tcBorders>
              <w:top w:val="dotted" w:sz="4" w:space="0" w:color="231F20"/>
              <w:left w:val="single" w:sz="4" w:space="0" w:color="231F20"/>
              <w:bottom w:val="dotted" w:sz="4" w:space="0" w:color="231F20"/>
            </w:tcBorders>
          </w:tcPr>
          <w:p w14:paraId="111064D2" w14:textId="77777777" w:rsidR="0057014F" w:rsidRDefault="001F5764">
            <w:pPr>
              <w:pStyle w:val="TableParagraph"/>
              <w:spacing w:before="14" w:line="176" w:lineRule="exact"/>
              <w:ind w:left="1773" w:right="1727"/>
              <w:jc w:val="center"/>
              <w:rPr>
                <w:sz w:val="16"/>
              </w:rPr>
            </w:pPr>
            <w:r>
              <w:rPr>
                <w:color w:val="231F20"/>
                <w:spacing w:val="-5"/>
                <w:sz w:val="16"/>
              </w:rPr>
              <w:t>43</w:t>
            </w:r>
          </w:p>
        </w:tc>
      </w:tr>
      <w:tr w:rsidR="0057014F" w14:paraId="7DB95738" w14:textId="77777777">
        <w:trPr>
          <w:trHeight w:val="210"/>
        </w:trPr>
        <w:tc>
          <w:tcPr>
            <w:tcW w:w="4230" w:type="dxa"/>
            <w:tcBorders>
              <w:top w:val="dotted" w:sz="4" w:space="0" w:color="231F20"/>
              <w:bottom w:val="dotted" w:sz="4" w:space="0" w:color="231F20"/>
              <w:right w:val="single" w:sz="4" w:space="0" w:color="231F20"/>
            </w:tcBorders>
          </w:tcPr>
          <w:p w14:paraId="25E28183" w14:textId="77777777" w:rsidR="0057014F" w:rsidRDefault="001F5764">
            <w:pPr>
              <w:pStyle w:val="TableParagraph"/>
              <w:spacing w:before="14" w:line="176" w:lineRule="exact"/>
              <w:ind w:left="1584" w:right="1403"/>
              <w:jc w:val="center"/>
              <w:rPr>
                <w:sz w:val="16"/>
              </w:rPr>
            </w:pPr>
            <w:r>
              <w:rPr>
                <w:color w:val="231F20"/>
                <w:spacing w:val="-5"/>
                <w:sz w:val="16"/>
              </w:rPr>
              <w:t>82</w:t>
            </w:r>
          </w:p>
        </w:tc>
        <w:tc>
          <w:tcPr>
            <w:tcW w:w="4251" w:type="dxa"/>
            <w:tcBorders>
              <w:top w:val="dotted" w:sz="4" w:space="0" w:color="231F20"/>
              <w:left w:val="single" w:sz="4" w:space="0" w:color="231F20"/>
              <w:bottom w:val="dotted" w:sz="4" w:space="0" w:color="231F20"/>
            </w:tcBorders>
          </w:tcPr>
          <w:p w14:paraId="7D8F4E3C" w14:textId="77777777" w:rsidR="0057014F" w:rsidRDefault="001F5764">
            <w:pPr>
              <w:pStyle w:val="TableParagraph"/>
              <w:spacing w:before="14" w:line="176" w:lineRule="exact"/>
              <w:ind w:left="1773" w:right="1727"/>
              <w:jc w:val="center"/>
              <w:rPr>
                <w:sz w:val="16"/>
              </w:rPr>
            </w:pPr>
            <w:r>
              <w:rPr>
                <w:color w:val="231F20"/>
                <w:spacing w:val="-5"/>
                <w:sz w:val="16"/>
              </w:rPr>
              <w:t>46</w:t>
            </w:r>
          </w:p>
        </w:tc>
      </w:tr>
      <w:tr w:rsidR="0057014F" w14:paraId="5E403830" w14:textId="77777777">
        <w:trPr>
          <w:trHeight w:val="214"/>
        </w:trPr>
        <w:tc>
          <w:tcPr>
            <w:tcW w:w="4230" w:type="dxa"/>
            <w:tcBorders>
              <w:top w:val="dotted" w:sz="4" w:space="0" w:color="231F20"/>
              <w:bottom w:val="dotted" w:sz="4" w:space="0" w:color="231F20"/>
              <w:right w:val="single" w:sz="4" w:space="0" w:color="231F20"/>
            </w:tcBorders>
          </w:tcPr>
          <w:p w14:paraId="4A53F01C" w14:textId="77777777" w:rsidR="0057014F" w:rsidRDefault="001F5764">
            <w:pPr>
              <w:pStyle w:val="TableParagraph"/>
              <w:spacing w:before="14" w:line="181" w:lineRule="exact"/>
              <w:ind w:left="1584" w:right="1403"/>
              <w:jc w:val="center"/>
              <w:rPr>
                <w:sz w:val="16"/>
              </w:rPr>
            </w:pPr>
            <w:r>
              <w:rPr>
                <w:color w:val="231F20"/>
                <w:spacing w:val="-5"/>
                <w:sz w:val="16"/>
              </w:rPr>
              <w:t>83</w:t>
            </w:r>
          </w:p>
        </w:tc>
        <w:tc>
          <w:tcPr>
            <w:tcW w:w="4251" w:type="dxa"/>
            <w:tcBorders>
              <w:top w:val="dotted" w:sz="4" w:space="0" w:color="231F20"/>
              <w:left w:val="single" w:sz="4" w:space="0" w:color="231F20"/>
              <w:bottom w:val="dotted" w:sz="4" w:space="0" w:color="231F20"/>
            </w:tcBorders>
          </w:tcPr>
          <w:p w14:paraId="112F4A40" w14:textId="77777777" w:rsidR="0057014F" w:rsidRDefault="001F5764">
            <w:pPr>
              <w:pStyle w:val="TableParagraph"/>
              <w:spacing w:before="14" w:line="181" w:lineRule="exact"/>
              <w:ind w:left="1773" w:right="1727"/>
              <w:jc w:val="center"/>
              <w:rPr>
                <w:sz w:val="16"/>
              </w:rPr>
            </w:pPr>
            <w:r>
              <w:rPr>
                <w:color w:val="231F20"/>
                <w:spacing w:val="-5"/>
                <w:sz w:val="16"/>
              </w:rPr>
              <w:t>49</w:t>
            </w:r>
          </w:p>
        </w:tc>
      </w:tr>
      <w:tr w:rsidR="0057014F" w14:paraId="5E495A41" w14:textId="77777777">
        <w:trPr>
          <w:trHeight w:val="214"/>
        </w:trPr>
        <w:tc>
          <w:tcPr>
            <w:tcW w:w="4230" w:type="dxa"/>
            <w:tcBorders>
              <w:top w:val="dotted" w:sz="4" w:space="0" w:color="231F20"/>
              <w:bottom w:val="dotted" w:sz="4" w:space="0" w:color="231F20"/>
              <w:right w:val="single" w:sz="4" w:space="0" w:color="231F20"/>
            </w:tcBorders>
          </w:tcPr>
          <w:p w14:paraId="60B87974" w14:textId="77777777" w:rsidR="0057014F" w:rsidRDefault="001F5764">
            <w:pPr>
              <w:pStyle w:val="TableParagraph"/>
              <w:spacing w:before="9" w:line="186" w:lineRule="exact"/>
              <w:ind w:left="1584" w:right="1401"/>
              <w:jc w:val="center"/>
              <w:rPr>
                <w:sz w:val="16"/>
              </w:rPr>
            </w:pPr>
            <w:r>
              <w:rPr>
                <w:color w:val="231F20"/>
                <w:spacing w:val="-5"/>
                <w:sz w:val="16"/>
              </w:rPr>
              <w:t>84</w:t>
            </w:r>
          </w:p>
        </w:tc>
        <w:tc>
          <w:tcPr>
            <w:tcW w:w="4251" w:type="dxa"/>
            <w:tcBorders>
              <w:top w:val="dotted" w:sz="4" w:space="0" w:color="231F20"/>
              <w:left w:val="single" w:sz="4" w:space="0" w:color="231F20"/>
              <w:bottom w:val="dotted" w:sz="4" w:space="0" w:color="231F20"/>
            </w:tcBorders>
          </w:tcPr>
          <w:p w14:paraId="20184630" w14:textId="77777777" w:rsidR="0057014F" w:rsidRDefault="001F5764">
            <w:pPr>
              <w:pStyle w:val="TableParagraph"/>
              <w:spacing w:before="9" w:line="186" w:lineRule="exact"/>
              <w:ind w:left="1773" w:right="1727"/>
              <w:jc w:val="center"/>
              <w:rPr>
                <w:sz w:val="16"/>
              </w:rPr>
            </w:pPr>
            <w:r>
              <w:rPr>
                <w:color w:val="231F20"/>
                <w:spacing w:val="-5"/>
                <w:sz w:val="16"/>
              </w:rPr>
              <w:t>52</w:t>
            </w:r>
          </w:p>
        </w:tc>
      </w:tr>
      <w:tr w:rsidR="0057014F" w14:paraId="08775E0C" w14:textId="77777777">
        <w:trPr>
          <w:trHeight w:val="205"/>
        </w:trPr>
        <w:tc>
          <w:tcPr>
            <w:tcW w:w="4230" w:type="dxa"/>
            <w:tcBorders>
              <w:top w:val="dotted" w:sz="4" w:space="0" w:color="231F20"/>
              <w:bottom w:val="dotted" w:sz="4" w:space="0" w:color="231F20"/>
              <w:right w:val="single" w:sz="4" w:space="0" w:color="231F20"/>
            </w:tcBorders>
          </w:tcPr>
          <w:p w14:paraId="3F186002" w14:textId="77777777" w:rsidR="0057014F" w:rsidRDefault="001F5764">
            <w:pPr>
              <w:pStyle w:val="TableParagraph"/>
              <w:spacing w:before="4" w:line="181" w:lineRule="exact"/>
              <w:ind w:left="1584" w:right="1403"/>
              <w:jc w:val="center"/>
              <w:rPr>
                <w:sz w:val="16"/>
              </w:rPr>
            </w:pPr>
            <w:r>
              <w:rPr>
                <w:color w:val="231F20"/>
                <w:spacing w:val="-5"/>
                <w:sz w:val="16"/>
              </w:rPr>
              <w:t>85</w:t>
            </w:r>
          </w:p>
        </w:tc>
        <w:tc>
          <w:tcPr>
            <w:tcW w:w="4251" w:type="dxa"/>
            <w:tcBorders>
              <w:top w:val="dotted" w:sz="4" w:space="0" w:color="231F20"/>
              <w:left w:val="single" w:sz="4" w:space="0" w:color="231F20"/>
              <w:bottom w:val="dotted" w:sz="4" w:space="0" w:color="231F20"/>
            </w:tcBorders>
          </w:tcPr>
          <w:p w14:paraId="2527F1E3" w14:textId="77777777" w:rsidR="0057014F" w:rsidRDefault="001F5764">
            <w:pPr>
              <w:pStyle w:val="TableParagraph"/>
              <w:spacing w:before="4" w:line="181" w:lineRule="exact"/>
              <w:ind w:left="1773" w:right="1727"/>
              <w:jc w:val="center"/>
              <w:rPr>
                <w:sz w:val="16"/>
              </w:rPr>
            </w:pPr>
            <w:r>
              <w:rPr>
                <w:color w:val="231F20"/>
                <w:spacing w:val="-5"/>
                <w:sz w:val="16"/>
              </w:rPr>
              <w:t>55</w:t>
            </w:r>
          </w:p>
        </w:tc>
      </w:tr>
      <w:tr w:rsidR="0057014F" w14:paraId="1DDDD03D" w14:textId="77777777">
        <w:trPr>
          <w:trHeight w:val="210"/>
        </w:trPr>
        <w:tc>
          <w:tcPr>
            <w:tcW w:w="4230" w:type="dxa"/>
            <w:tcBorders>
              <w:top w:val="dotted" w:sz="4" w:space="0" w:color="231F20"/>
              <w:bottom w:val="dotted" w:sz="4" w:space="0" w:color="231F20"/>
              <w:right w:val="single" w:sz="4" w:space="0" w:color="231F20"/>
            </w:tcBorders>
          </w:tcPr>
          <w:p w14:paraId="665F97E5" w14:textId="77777777" w:rsidR="0057014F" w:rsidRDefault="001F5764">
            <w:pPr>
              <w:pStyle w:val="TableParagraph"/>
              <w:spacing w:before="9" w:line="181" w:lineRule="exact"/>
              <w:ind w:left="1584" w:right="1403"/>
              <w:jc w:val="center"/>
              <w:rPr>
                <w:sz w:val="16"/>
              </w:rPr>
            </w:pPr>
            <w:r>
              <w:rPr>
                <w:color w:val="231F20"/>
                <w:spacing w:val="-5"/>
                <w:sz w:val="16"/>
              </w:rPr>
              <w:t>86</w:t>
            </w:r>
          </w:p>
        </w:tc>
        <w:tc>
          <w:tcPr>
            <w:tcW w:w="4251" w:type="dxa"/>
            <w:tcBorders>
              <w:top w:val="dotted" w:sz="4" w:space="0" w:color="231F20"/>
              <w:left w:val="single" w:sz="4" w:space="0" w:color="231F20"/>
              <w:bottom w:val="dotted" w:sz="4" w:space="0" w:color="231F20"/>
            </w:tcBorders>
          </w:tcPr>
          <w:p w14:paraId="7C532C77" w14:textId="77777777" w:rsidR="0057014F" w:rsidRDefault="001F5764">
            <w:pPr>
              <w:pStyle w:val="TableParagraph"/>
              <w:spacing w:before="9" w:line="181" w:lineRule="exact"/>
              <w:ind w:left="1773" w:right="1727"/>
              <w:jc w:val="center"/>
              <w:rPr>
                <w:sz w:val="16"/>
              </w:rPr>
            </w:pPr>
            <w:r>
              <w:rPr>
                <w:color w:val="231F20"/>
                <w:spacing w:val="-5"/>
                <w:sz w:val="16"/>
              </w:rPr>
              <w:t>58</w:t>
            </w:r>
          </w:p>
        </w:tc>
      </w:tr>
      <w:tr w:rsidR="0057014F" w14:paraId="431F716A" w14:textId="77777777">
        <w:trPr>
          <w:trHeight w:val="210"/>
        </w:trPr>
        <w:tc>
          <w:tcPr>
            <w:tcW w:w="4230" w:type="dxa"/>
            <w:tcBorders>
              <w:top w:val="dotted" w:sz="4" w:space="0" w:color="231F20"/>
              <w:bottom w:val="dotted" w:sz="4" w:space="0" w:color="231F20"/>
              <w:right w:val="single" w:sz="4" w:space="0" w:color="231F20"/>
            </w:tcBorders>
          </w:tcPr>
          <w:p w14:paraId="618A6323" w14:textId="77777777" w:rsidR="0057014F" w:rsidRDefault="001F5764">
            <w:pPr>
              <w:pStyle w:val="TableParagraph"/>
              <w:spacing w:before="9" w:line="181" w:lineRule="exact"/>
              <w:ind w:left="1584" w:right="1411"/>
              <w:jc w:val="center"/>
              <w:rPr>
                <w:sz w:val="16"/>
              </w:rPr>
            </w:pPr>
            <w:r>
              <w:rPr>
                <w:color w:val="231F20"/>
                <w:spacing w:val="-5"/>
                <w:sz w:val="16"/>
              </w:rPr>
              <w:t>87</w:t>
            </w:r>
          </w:p>
        </w:tc>
        <w:tc>
          <w:tcPr>
            <w:tcW w:w="4251" w:type="dxa"/>
            <w:tcBorders>
              <w:top w:val="dotted" w:sz="4" w:space="0" w:color="231F20"/>
              <w:left w:val="single" w:sz="4" w:space="0" w:color="231F20"/>
              <w:bottom w:val="dotted" w:sz="4" w:space="0" w:color="231F20"/>
            </w:tcBorders>
          </w:tcPr>
          <w:p w14:paraId="150A31A6" w14:textId="77777777" w:rsidR="0057014F" w:rsidRDefault="001F5764">
            <w:pPr>
              <w:pStyle w:val="TableParagraph"/>
              <w:spacing w:before="9" w:line="181" w:lineRule="exact"/>
              <w:ind w:left="1760" w:right="1727"/>
              <w:jc w:val="center"/>
              <w:rPr>
                <w:sz w:val="16"/>
              </w:rPr>
            </w:pPr>
            <w:r>
              <w:rPr>
                <w:color w:val="231F20"/>
                <w:spacing w:val="-5"/>
                <w:sz w:val="16"/>
              </w:rPr>
              <w:t>61</w:t>
            </w:r>
          </w:p>
        </w:tc>
      </w:tr>
      <w:tr w:rsidR="0057014F" w14:paraId="2A6BEC86" w14:textId="77777777">
        <w:trPr>
          <w:trHeight w:val="210"/>
        </w:trPr>
        <w:tc>
          <w:tcPr>
            <w:tcW w:w="4230" w:type="dxa"/>
            <w:tcBorders>
              <w:top w:val="dotted" w:sz="4" w:space="0" w:color="231F20"/>
              <w:bottom w:val="dotted" w:sz="4" w:space="0" w:color="231F20"/>
              <w:right w:val="single" w:sz="4" w:space="0" w:color="231F20"/>
            </w:tcBorders>
          </w:tcPr>
          <w:p w14:paraId="284ECD9F" w14:textId="77777777" w:rsidR="0057014F" w:rsidRDefault="001F5764">
            <w:pPr>
              <w:pStyle w:val="TableParagraph"/>
              <w:spacing w:before="9" w:line="181" w:lineRule="exact"/>
              <w:ind w:left="1584" w:right="1403"/>
              <w:jc w:val="center"/>
              <w:rPr>
                <w:sz w:val="16"/>
              </w:rPr>
            </w:pPr>
            <w:r>
              <w:rPr>
                <w:color w:val="231F20"/>
                <w:spacing w:val="-5"/>
                <w:sz w:val="16"/>
              </w:rPr>
              <w:t>88</w:t>
            </w:r>
          </w:p>
        </w:tc>
        <w:tc>
          <w:tcPr>
            <w:tcW w:w="4251" w:type="dxa"/>
            <w:tcBorders>
              <w:top w:val="dotted" w:sz="4" w:space="0" w:color="231F20"/>
              <w:left w:val="single" w:sz="4" w:space="0" w:color="231F20"/>
              <w:bottom w:val="dotted" w:sz="4" w:space="0" w:color="231F20"/>
            </w:tcBorders>
          </w:tcPr>
          <w:p w14:paraId="723305A1" w14:textId="77777777" w:rsidR="0057014F" w:rsidRDefault="001F5764">
            <w:pPr>
              <w:pStyle w:val="TableParagraph"/>
              <w:spacing w:before="9" w:line="181" w:lineRule="exact"/>
              <w:ind w:left="1776" w:right="1727"/>
              <w:jc w:val="center"/>
              <w:rPr>
                <w:sz w:val="16"/>
              </w:rPr>
            </w:pPr>
            <w:r>
              <w:rPr>
                <w:color w:val="231F20"/>
                <w:spacing w:val="-5"/>
                <w:sz w:val="16"/>
              </w:rPr>
              <w:t>64</w:t>
            </w:r>
          </w:p>
        </w:tc>
      </w:tr>
      <w:tr w:rsidR="0057014F" w14:paraId="1C6C9E12" w14:textId="77777777">
        <w:trPr>
          <w:trHeight w:val="214"/>
        </w:trPr>
        <w:tc>
          <w:tcPr>
            <w:tcW w:w="4230" w:type="dxa"/>
            <w:tcBorders>
              <w:top w:val="dotted" w:sz="4" w:space="0" w:color="231F20"/>
              <w:bottom w:val="dotted" w:sz="4" w:space="0" w:color="231F20"/>
              <w:right w:val="single" w:sz="4" w:space="0" w:color="231F20"/>
            </w:tcBorders>
          </w:tcPr>
          <w:p w14:paraId="095D8DE6" w14:textId="77777777" w:rsidR="0057014F" w:rsidRDefault="001F5764">
            <w:pPr>
              <w:pStyle w:val="TableParagraph"/>
              <w:spacing w:before="9" w:line="186" w:lineRule="exact"/>
              <w:ind w:left="1584" w:right="1403"/>
              <w:jc w:val="center"/>
              <w:rPr>
                <w:sz w:val="16"/>
              </w:rPr>
            </w:pPr>
            <w:r>
              <w:rPr>
                <w:color w:val="231F20"/>
                <w:spacing w:val="-5"/>
                <w:sz w:val="16"/>
              </w:rPr>
              <w:t>89</w:t>
            </w:r>
          </w:p>
        </w:tc>
        <w:tc>
          <w:tcPr>
            <w:tcW w:w="4251" w:type="dxa"/>
            <w:tcBorders>
              <w:top w:val="dotted" w:sz="4" w:space="0" w:color="231F20"/>
              <w:left w:val="single" w:sz="4" w:space="0" w:color="231F20"/>
              <w:bottom w:val="dotted" w:sz="4" w:space="0" w:color="231F20"/>
            </w:tcBorders>
          </w:tcPr>
          <w:p w14:paraId="65197364" w14:textId="77777777" w:rsidR="0057014F" w:rsidRDefault="001F5764">
            <w:pPr>
              <w:pStyle w:val="TableParagraph"/>
              <w:spacing w:before="9" w:line="186" w:lineRule="exact"/>
              <w:ind w:left="1762" w:right="1727"/>
              <w:jc w:val="center"/>
              <w:rPr>
                <w:sz w:val="16"/>
              </w:rPr>
            </w:pPr>
            <w:r>
              <w:rPr>
                <w:color w:val="231F20"/>
                <w:spacing w:val="-5"/>
                <w:sz w:val="16"/>
              </w:rPr>
              <w:t>67</w:t>
            </w:r>
          </w:p>
        </w:tc>
      </w:tr>
      <w:tr w:rsidR="0057014F" w14:paraId="751AA7DF" w14:textId="77777777">
        <w:trPr>
          <w:trHeight w:val="205"/>
        </w:trPr>
        <w:tc>
          <w:tcPr>
            <w:tcW w:w="4230" w:type="dxa"/>
            <w:tcBorders>
              <w:top w:val="dotted" w:sz="4" w:space="0" w:color="231F20"/>
              <w:bottom w:val="dotted" w:sz="4" w:space="0" w:color="231F20"/>
              <w:right w:val="single" w:sz="4" w:space="0" w:color="231F20"/>
            </w:tcBorders>
          </w:tcPr>
          <w:p w14:paraId="0DF8CABF" w14:textId="77777777" w:rsidR="0057014F" w:rsidRDefault="001F5764">
            <w:pPr>
              <w:pStyle w:val="TableParagraph"/>
              <w:spacing w:before="4" w:line="181" w:lineRule="exact"/>
              <w:ind w:left="1584" w:right="1403"/>
              <w:jc w:val="center"/>
              <w:rPr>
                <w:sz w:val="16"/>
              </w:rPr>
            </w:pPr>
            <w:r>
              <w:rPr>
                <w:color w:val="231F20"/>
                <w:spacing w:val="-5"/>
                <w:sz w:val="16"/>
              </w:rPr>
              <w:t>90</w:t>
            </w:r>
          </w:p>
        </w:tc>
        <w:tc>
          <w:tcPr>
            <w:tcW w:w="4251" w:type="dxa"/>
            <w:tcBorders>
              <w:top w:val="dotted" w:sz="4" w:space="0" w:color="231F20"/>
              <w:left w:val="single" w:sz="4" w:space="0" w:color="231F20"/>
              <w:bottom w:val="dotted" w:sz="4" w:space="0" w:color="231F20"/>
            </w:tcBorders>
          </w:tcPr>
          <w:p w14:paraId="1C86A953" w14:textId="77777777" w:rsidR="0057014F" w:rsidRDefault="001F5764">
            <w:pPr>
              <w:pStyle w:val="TableParagraph"/>
              <w:spacing w:before="4" w:line="181" w:lineRule="exact"/>
              <w:ind w:left="1773" w:right="1727"/>
              <w:jc w:val="center"/>
              <w:rPr>
                <w:sz w:val="16"/>
              </w:rPr>
            </w:pPr>
            <w:r>
              <w:rPr>
                <w:color w:val="231F20"/>
                <w:spacing w:val="-5"/>
                <w:sz w:val="16"/>
              </w:rPr>
              <w:t>70</w:t>
            </w:r>
          </w:p>
        </w:tc>
      </w:tr>
      <w:tr w:rsidR="0057014F" w14:paraId="6274332B" w14:textId="77777777">
        <w:trPr>
          <w:trHeight w:val="210"/>
        </w:trPr>
        <w:tc>
          <w:tcPr>
            <w:tcW w:w="4230" w:type="dxa"/>
            <w:tcBorders>
              <w:top w:val="dotted" w:sz="4" w:space="0" w:color="231F20"/>
              <w:bottom w:val="dotted" w:sz="4" w:space="0" w:color="231F20"/>
              <w:right w:val="single" w:sz="4" w:space="0" w:color="231F20"/>
            </w:tcBorders>
          </w:tcPr>
          <w:p w14:paraId="1AA7043C" w14:textId="77777777" w:rsidR="0057014F" w:rsidRDefault="001F5764">
            <w:pPr>
              <w:pStyle w:val="TableParagraph"/>
              <w:spacing w:before="9" w:line="181" w:lineRule="exact"/>
              <w:ind w:left="1584" w:right="1414"/>
              <w:jc w:val="center"/>
              <w:rPr>
                <w:sz w:val="16"/>
              </w:rPr>
            </w:pPr>
            <w:r>
              <w:rPr>
                <w:color w:val="231F20"/>
                <w:spacing w:val="-5"/>
                <w:sz w:val="16"/>
              </w:rPr>
              <w:t>91</w:t>
            </w:r>
          </w:p>
        </w:tc>
        <w:tc>
          <w:tcPr>
            <w:tcW w:w="4251" w:type="dxa"/>
            <w:tcBorders>
              <w:top w:val="dotted" w:sz="4" w:space="0" w:color="231F20"/>
              <w:left w:val="single" w:sz="4" w:space="0" w:color="231F20"/>
              <w:bottom w:val="dotted" w:sz="4" w:space="0" w:color="231F20"/>
            </w:tcBorders>
          </w:tcPr>
          <w:p w14:paraId="145A2CC5" w14:textId="77777777" w:rsidR="0057014F" w:rsidRDefault="001F5764">
            <w:pPr>
              <w:pStyle w:val="TableParagraph"/>
              <w:spacing w:before="9" w:line="181" w:lineRule="exact"/>
              <w:ind w:left="1773" w:right="1727"/>
              <w:jc w:val="center"/>
              <w:rPr>
                <w:sz w:val="16"/>
              </w:rPr>
            </w:pPr>
            <w:r>
              <w:rPr>
                <w:color w:val="231F20"/>
                <w:spacing w:val="-5"/>
                <w:sz w:val="16"/>
              </w:rPr>
              <w:t>73</w:t>
            </w:r>
          </w:p>
        </w:tc>
      </w:tr>
      <w:tr w:rsidR="0057014F" w14:paraId="758007BE" w14:textId="77777777">
        <w:trPr>
          <w:trHeight w:val="210"/>
        </w:trPr>
        <w:tc>
          <w:tcPr>
            <w:tcW w:w="4230" w:type="dxa"/>
            <w:tcBorders>
              <w:top w:val="dotted" w:sz="4" w:space="0" w:color="231F20"/>
              <w:bottom w:val="dotted" w:sz="4" w:space="0" w:color="231F20"/>
              <w:right w:val="single" w:sz="4" w:space="0" w:color="231F20"/>
            </w:tcBorders>
          </w:tcPr>
          <w:p w14:paraId="1EDBDBE7" w14:textId="77777777" w:rsidR="0057014F" w:rsidRDefault="001F5764">
            <w:pPr>
              <w:pStyle w:val="TableParagraph"/>
              <w:spacing w:before="9" w:line="181" w:lineRule="exact"/>
              <w:ind w:left="1584" w:right="1403"/>
              <w:jc w:val="center"/>
              <w:rPr>
                <w:sz w:val="16"/>
              </w:rPr>
            </w:pPr>
            <w:r>
              <w:rPr>
                <w:color w:val="231F20"/>
                <w:spacing w:val="-5"/>
                <w:sz w:val="16"/>
              </w:rPr>
              <w:t>92</w:t>
            </w:r>
          </w:p>
        </w:tc>
        <w:tc>
          <w:tcPr>
            <w:tcW w:w="4251" w:type="dxa"/>
            <w:tcBorders>
              <w:top w:val="dotted" w:sz="4" w:space="0" w:color="231F20"/>
              <w:left w:val="single" w:sz="4" w:space="0" w:color="231F20"/>
              <w:bottom w:val="dotted" w:sz="4" w:space="0" w:color="231F20"/>
            </w:tcBorders>
          </w:tcPr>
          <w:p w14:paraId="738FFA3E" w14:textId="77777777" w:rsidR="0057014F" w:rsidRDefault="001F5764">
            <w:pPr>
              <w:pStyle w:val="TableParagraph"/>
              <w:spacing w:before="9" w:line="181" w:lineRule="exact"/>
              <w:ind w:left="1765" w:right="1727"/>
              <w:jc w:val="center"/>
              <w:rPr>
                <w:sz w:val="16"/>
              </w:rPr>
            </w:pPr>
            <w:r>
              <w:rPr>
                <w:color w:val="231F20"/>
                <w:spacing w:val="-5"/>
                <w:sz w:val="16"/>
              </w:rPr>
              <w:t>76</w:t>
            </w:r>
          </w:p>
        </w:tc>
      </w:tr>
      <w:tr w:rsidR="0057014F" w14:paraId="703EAC38" w14:textId="77777777">
        <w:trPr>
          <w:trHeight w:val="200"/>
        </w:trPr>
        <w:tc>
          <w:tcPr>
            <w:tcW w:w="4230" w:type="dxa"/>
            <w:tcBorders>
              <w:top w:val="dotted" w:sz="4" w:space="0" w:color="231F20"/>
              <w:bottom w:val="dotted" w:sz="4" w:space="0" w:color="231F20"/>
              <w:right w:val="single" w:sz="4" w:space="0" w:color="231F20"/>
            </w:tcBorders>
          </w:tcPr>
          <w:p w14:paraId="4BB60187" w14:textId="77777777" w:rsidR="0057014F" w:rsidRDefault="001F5764">
            <w:pPr>
              <w:pStyle w:val="TableParagraph"/>
              <w:spacing w:before="9" w:line="171" w:lineRule="exact"/>
              <w:ind w:left="1584" w:right="1403"/>
              <w:jc w:val="center"/>
              <w:rPr>
                <w:sz w:val="16"/>
              </w:rPr>
            </w:pPr>
            <w:r>
              <w:rPr>
                <w:color w:val="231F20"/>
                <w:spacing w:val="-5"/>
                <w:sz w:val="16"/>
              </w:rPr>
              <w:t>93</w:t>
            </w:r>
          </w:p>
        </w:tc>
        <w:tc>
          <w:tcPr>
            <w:tcW w:w="4251" w:type="dxa"/>
            <w:tcBorders>
              <w:top w:val="dotted" w:sz="4" w:space="0" w:color="231F20"/>
              <w:left w:val="single" w:sz="4" w:space="0" w:color="231F20"/>
              <w:bottom w:val="dotted" w:sz="4" w:space="0" w:color="231F20"/>
            </w:tcBorders>
          </w:tcPr>
          <w:p w14:paraId="20657B7A" w14:textId="77777777" w:rsidR="0057014F" w:rsidRDefault="001F5764">
            <w:pPr>
              <w:pStyle w:val="TableParagraph"/>
              <w:spacing w:before="9" w:line="171" w:lineRule="exact"/>
              <w:ind w:left="1773" w:right="1727"/>
              <w:jc w:val="center"/>
              <w:rPr>
                <w:sz w:val="16"/>
              </w:rPr>
            </w:pPr>
            <w:r>
              <w:rPr>
                <w:color w:val="231F20"/>
                <w:spacing w:val="-5"/>
                <w:sz w:val="16"/>
              </w:rPr>
              <w:t>79</w:t>
            </w:r>
          </w:p>
        </w:tc>
      </w:tr>
      <w:tr w:rsidR="0057014F" w14:paraId="11A6C550" w14:textId="77777777">
        <w:trPr>
          <w:trHeight w:val="210"/>
        </w:trPr>
        <w:tc>
          <w:tcPr>
            <w:tcW w:w="4230" w:type="dxa"/>
            <w:tcBorders>
              <w:top w:val="dotted" w:sz="4" w:space="0" w:color="231F20"/>
              <w:bottom w:val="dotted" w:sz="4" w:space="0" w:color="231F20"/>
              <w:right w:val="single" w:sz="4" w:space="0" w:color="231F20"/>
            </w:tcBorders>
          </w:tcPr>
          <w:p w14:paraId="2F61C353" w14:textId="77777777" w:rsidR="0057014F" w:rsidRDefault="001F5764">
            <w:pPr>
              <w:pStyle w:val="TableParagraph"/>
              <w:spacing w:before="19" w:line="171" w:lineRule="exact"/>
              <w:ind w:left="1584" w:right="1408"/>
              <w:jc w:val="center"/>
              <w:rPr>
                <w:sz w:val="16"/>
              </w:rPr>
            </w:pPr>
            <w:r>
              <w:rPr>
                <w:color w:val="231F20"/>
                <w:spacing w:val="-5"/>
                <w:sz w:val="16"/>
              </w:rPr>
              <w:t>94</w:t>
            </w:r>
          </w:p>
        </w:tc>
        <w:tc>
          <w:tcPr>
            <w:tcW w:w="4251" w:type="dxa"/>
            <w:tcBorders>
              <w:top w:val="dotted" w:sz="4" w:space="0" w:color="231F20"/>
              <w:left w:val="single" w:sz="4" w:space="0" w:color="231F20"/>
              <w:bottom w:val="dotted" w:sz="4" w:space="0" w:color="231F20"/>
            </w:tcBorders>
          </w:tcPr>
          <w:p w14:paraId="548F1F0B" w14:textId="77777777" w:rsidR="0057014F" w:rsidRDefault="001F5764">
            <w:pPr>
              <w:pStyle w:val="TableParagraph"/>
              <w:spacing w:before="19" w:line="171" w:lineRule="exact"/>
              <w:ind w:left="1773" w:right="1727"/>
              <w:jc w:val="center"/>
              <w:rPr>
                <w:sz w:val="16"/>
              </w:rPr>
            </w:pPr>
            <w:r>
              <w:rPr>
                <w:color w:val="231F20"/>
                <w:spacing w:val="-5"/>
                <w:sz w:val="16"/>
              </w:rPr>
              <w:t>82</w:t>
            </w:r>
          </w:p>
        </w:tc>
      </w:tr>
      <w:tr w:rsidR="0057014F" w14:paraId="01DE907A" w14:textId="77777777">
        <w:trPr>
          <w:trHeight w:val="210"/>
        </w:trPr>
        <w:tc>
          <w:tcPr>
            <w:tcW w:w="4230" w:type="dxa"/>
            <w:tcBorders>
              <w:top w:val="dotted" w:sz="4" w:space="0" w:color="231F20"/>
              <w:bottom w:val="dotted" w:sz="4" w:space="0" w:color="231F20"/>
              <w:right w:val="single" w:sz="4" w:space="0" w:color="231F20"/>
            </w:tcBorders>
          </w:tcPr>
          <w:p w14:paraId="45EC3925" w14:textId="77777777" w:rsidR="0057014F" w:rsidRDefault="001F5764">
            <w:pPr>
              <w:pStyle w:val="TableParagraph"/>
              <w:spacing w:before="19" w:line="171" w:lineRule="exact"/>
              <w:ind w:left="1584" w:right="1403"/>
              <w:jc w:val="center"/>
              <w:rPr>
                <w:sz w:val="16"/>
              </w:rPr>
            </w:pPr>
            <w:r>
              <w:rPr>
                <w:color w:val="231F20"/>
                <w:spacing w:val="-5"/>
                <w:sz w:val="16"/>
              </w:rPr>
              <w:t>95</w:t>
            </w:r>
          </w:p>
        </w:tc>
        <w:tc>
          <w:tcPr>
            <w:tcW w:w="4251" w:type="dxa"/>
            <w:tcBorders>
              <w:top w:val="dotted" w:sz="4" w:space="0" w:color="231F20"/>
              <w:left w:val="single" w:sz="4" w:space="0" w:color="231F20"/>
              <w:bottom w:val="dotted" w:sz="4" w:space="0" w:color="231F20"/>
            </w:tcBorders>
          </w:tcPr>
          <w:p w14:paraId="12592B4B" w14:textId="77777777" w:rsidR="0057014F" w:rsidRDefault="001F5764">
            <w:pPr>
              <w:pStyle w:val="TableParagraph"/>
              <w:spacing w:before="19" w:line="171" w:lineRule="exact"/>
              <w:ind w:left="1773" w:right="1727"/>
              <w:jc w:val="center"/>
              <w:rPr>
                <w:sz w:val="16"/>
              </w:rPr>
            </w:pPr>
            <w:r>
              <w:rPr>
                <w:color w:val="231F20"/>
                <w:spacing w:val="-5"/>
                <w:sz w:val="16"/>
              </w:rPr>
              <w:t>85</w:t>
            </w:r>
          </w:p>
        </w:tc>
      </w:tr>
      <w:tr w:rsidR="0057014F" w14:paraId="0244CB40" w14:textId="77777777">
        <w:trPr>
          <w:trHeight w:val="214"/>
        </w:trPr>
        <w:tc>
          <w:tcPr>
            <w:tcW w:w="4230" w:type="dxa"/>
            <w:tcBorders>
              <w:top w:val="dotted" w:sz="4" w:space="0" w:color="231F20"/>
              <w:bottom w:val="dotted" w:sz="4" w:space="0" w:color="231F20"/>
              <w:right w:val="single" w:sz="4" w:space="0" w:color="231F20"/>
            </w:tcBorders>
          </w:tcPr>
          <w:p w14:paraId="52593C96" w14:textId="77777777" w:rsidR="0057014F" w:rsidRDefault="001F5764">
            <w:pPr>
              <w:pStyle w:val="TableParagraph"/>
              <w:spacing w:before="19" w:line="176" w:lineRule="exact"/>
              <w:ind w:left="1584" w:right="1403"/>
              <w:jc w:val="center"/>
              <w:rPr>
                <w:sz w:val="16"/>
              </w:rPr>
            </w:pPr>
            <w:r>
              <w:rPr>
                <w:color w:val="231F20"/>
                <w:spacing w:val="-5"/>
                <w:sz w:val="16"/>
              </w:rPr>
              <w:t>96</w:t>
            </w:r>
          </w:p>
        </w:tc>
        <w:tc>
          <w:tcPr>
            <w:tcW w:w="4251" w:type="dxa"/>
            <w:tcBorders>
              <w:top w:val="dotted" w:sz="4" w:space="0" w:color="231F20"/>
              <w:left w:val="single" w:sz="4" w:space="0" w:color="231F20"/>
              <w:bottom w:val="dotted" w:sz="4" w:space="0" w:color="231F20"/>
            </w:tcBorders>
          </w:tcPr>
          <w:p w14:paraId="44761D09" w14:textId="77777777" w:rsidR="0057014F" w:rsidRDefault="001F5764">
            <w:pPr>
              <w:pStyle w:val="TableParagraph"/>
              <w:spacing w:before="19" w:line="176" w:lineRule="exact"/>
              <w:ind w:left="1773" w:right="1727"/>
              <w:jc w:val="center"/>
              <w:rPr>
                <w:sz w:val="16"/>
              </w:rPr>
            </w:pPr>
            <w:r>
              <w:rPr>
                <w:color w:val="231F20"/>
                <w:spacing w:val="-5"/>
                <w:sz w:val="16"/>
              </w:rPr>
              <w:t>88</w:t>
            </w:r>
          </w:p>
        </w:tc>
      </w:tr>
      <w:tr w:rsidR="0057014F" w14:paraId="09C6281D" w14:textId="77777777">
        <w:trPr>
          <w:trHeight w:val="205"/>
        </w:trPr>
        <w:tc>
          <w:tcPr>
            <w:tcW w:w="4230" w:type="dxa"/>
            <w:tcBorders>
              <w:top w:val="dotted" w:sz="4" w:space="0" w:color="231F20"/>
              <w:bottom w:val="dotted" w:sz="4" w:space="0" w:color="231F20"/>
              <w:right w:val="single" w:sz="4" w:space="0" w:color="231F20"/>
            </w:tcBorders>
          </w:tcPr>
          <w:p w14:paraId="2435F5B9" w14:textId="77777777" w:rsidR="0057014F" w:rsidRDefault="001F5764">
            <w:pPr>
              <w:pStyle w:val="TableParagraph"/>
              <w:spacing w:before="14" w:line="171" w:lineRule="exact"/>
              <w:ind w:left="1584" w:right="1409"/>
              <w:jc w:val="center"/>
              <w:rPr>
                <w:sz w:val="16"/>
              </w:rPr>
            </w:pPr>
            <w:r>
              <w:rPr>
                <w:color w:val="231F20"/>
                <w:spacing w:val="-5"/>
                <w:sz w:val="16"/>
              </w:rPr>
              <w:t>97</w:t>
            </w:r>
          </w:p>
        </w:tc>
        <w:tc>
          <w:tcPr>
            <w:tcW w:w="4251" w:type="dxa"/>
            <w:tcBorders>
              <w:top w:val="dotted" w:sz="4" w:space="0" w:color="231F20"/>
              <w:left w:val="single" w:sz="4" w:space="0" w:color="231F20"/>
              <w:bottom w:val="dotted" w:sz="4" w:space="0" w:color="231F20"/>
            </w:tcBorders>
          </w:tcPr>
          <w:p w14:paraId="452078C6" w14:textId="77777777" w:rsidR="0057014F" w:rsidRDefault="001F5764">
            <w:pPr>
              <w:pStyle w:val="TableParagraph"/>
              <w:spacing w:before="14" w:line="171" w:lineRule="exact"/>
              <w:ind w:left="1762" w:right="1727"/>
              <w:jc w:val="center"/>
              <w:rPr>
                <w:sz w:val="16"/>
              </w:rPr>
            </w:pPr>
            <w:r>
              <w:rPr>
                <w:color w:val="231F20"/>
                <w:spacing w:val="-5"/>
                <w:sz w:val="16"/>
              </w:rPr>
              <w:t>91</w:t>
            </w:r>
          </w:p>
        </w:tc>
      </w:tr>
      <w:tr w:rsidR="0057014F" w14:paraId="5ACFF46E" w14:textId="77777777">
        <w:trPr>
          <w:trHeight w:val="210"/>
        </w:trPr>
        <w:tc>
          <w:tcPr>
            <w:tcW w:w="4230" w:type="dxa"/>
            <w:tcBorders>
              <w:top w:val="dotted" w:sz="4" w:space="0" w:color="231F20"/>
              <w:bottom w:val="dotted" w:sz="4" w:space="0" w:color="231F20"/>
              <w:right w:val="single" w:sz="4" w:space="0" w:color="231F20"/>
            </w:tcBorders>
          </w:tcPr>
          <w:p w14:paraId="11FD8E65" w14:textId="77777777" w:rsidR="0057014F" w:rsidRDefault="001F5764">
            <w:pPr>
              <w:pStyle w:val="TableParagraph"/>
              <w:spacing w:before="19" w:line="171" w:lineRule="exact"/>
              <w:ind w:left="1584" w:right="1403"/>
              <w:jc w:val="center"/>
              <w:rPr>
                <w:sz w:val="16"/>
              </w:rPr>
            </w:pPr>
            <w:r>
              <w:rPr>
                <w:color w:val="231F20"/>
                <w:spacing w:val="-5"/>
                <w:sz w:val="16"/>
              </w:rPr>
              <w:t>98</w:t>
            </w:r>
          </w:p>
        </w:tc>
        <w:tc>
          <w:tcPr>
            <w:tcW w:w="4251" w:type="dxa"/>
            <w:tcBorders>
              <w:top w:val="dotted" w:sz="4" w:space="0" w:color="231F20"/>
              <w:left w:val="single" w:sz="4" w:space="0" w:color="231F20"/>
              <w:bottom w:val="dotted" w:sz="4" w:space="0" w:color="231F20"/>
            </w:tcBorders>
          </w:tcPr>
          <w:p w14:paraId="474C7276" w14:textId="77777777" w:rsidR="0057014F" w:rsidRDefault="001F5764">
            <w:pPr>
              <w:pStyle w:val="TableParagraph"/>
              <w:spacing w:before="19" w:line="171" w:lineRule="exact"/>
              <w:ind w:left="1768" w:right="1727"/>
              <w:jc w:val="center"/>
              <w:rPr>
                <w:sz w:val="16"/>
              </w:rPr>
            </w:pPr>
            <w:r>
              <w:rPr>
                <w:color w:val="231F20"/>
                <w:spacing w:val="-5"/>
                <w:sz w:val="16"/>
              </w:rPr>
              <w:t>94</w:t>
            </w:r>
          </w:p>
        </w:tc>
      </w:tr>
      <w:tr w:rsidR="0057014F" w14:paraId="64E495CC" w14:textId="77777777">
        <w:trPr>
          <w:trHeight w:val="210"/>
        </w:trPr>
        <w:tc>
          <w:tcPr>
            <w:tcW w:w="4230" w:type="dxa"/>
            <w:tcBorders>
              <w:top w:val="dotted" w:sz="4" w:space="0" w:color="231F20"/>
              <w:bottom w:val="dotted" w:sz="4" w:space="0" w:color="231F20"/>
              <w:right w:val="single" w:sz="4" w:space="0" w:color="231F20"/>
            </w:tcBorders>
          </w:tcPr>
          <w:p w14:paraId="76E0F873" w14:textId="77777777" w:rsidR="0057014F" w:rsidRDefault="001F5764">
            <w:pPr>
              <w:pStyle w:val="TableParagraph"/>
              <w:spacing w:before="19" w:line="171" w:lineRule="exact"/>
              <w:ind w:left="1584" w:right="1403"/>
              <w:jc w:val="center"/>
              <w:rPr>
                <w:sz w:val="16"/>
              </w:rPr>
            </w:pPr>
            <w:r>
              <w:rPr>
                <w:color w:val="231F20"/>
                <w:spacing w:val="-5"/>
                <w:sz w:val="16"/>
              </w:rPr>
              <w:t>99</w:t>
            </w:r>
          </w:p>
        </w:tc>
        <w:tc>
          <w:tcPr>
            <w:tcW w:w="4251" w:type="dxa"/>
            <w:tcBorders>
              <w:top w:val="dotted" w:sz="4" w:space="0" w:color="231F20"/>
              <w:left w:val="single" w:sz="4" w:space="0" w:color="231F20"/>
              <w:bottom w:val="dotted" w:sz="4" w:space="0" w:color="231F20"/>
            </w:tcBorders>
          </w:tcPr>
          <w:p w14:paraId="2FA84179" w14:textId="77777777" w:rsidR="0057014F" w:rsidRDefault="001F5764">
            <w:pPr>
              <w:pStyle w:val="TableParagraph"/>
              <w:spacing w:before="19" w:line="171" w:lineRule="exact"/>
              <w:ind w:left="1767" w:right="1727"/>
              <w:jc w:val="center"/>
              <w:rPr>
                <w:sz w:val="16"/>
              </w:rPr>
            </w:pPr>
            <w:r>
              <w:rPr>
                <w:color w:val="231F20"/>
                <w:spacing w:val="-5"/>
                <w:sz w:val="16"/>
              </w:rPr>
              <w:t>97</w:t>
            </w:r>
          </w:p>
        </w:tc>
      </w:tr>
      <w:tr w:rsidR="0057014F" w14:paraId="623B0F79" w14:textId="77777777">
        <w:trPr>
          <w:trHeight w:val="199"/>
        </w:trPr>
        <w:tc>
          <w:tcPr>
            <w:tcW w:w="4230" w:type="dxa"/>
            <w:tcBorders>
              <w:top w:val="dotted" w:sz="4" w:space="0" w:color="231F20"/>
              <w:right w:val="single" w:sz="4" w:space="0" w:color="231F20"/>
            </w:tcBorders>
          </w:tcPr>
          <w:p w14:paraId="3053A0F5" w14:textId="77777777" w:rsidR="0057014F" w:rsidRDefault="001F5764">
            <w:pPr>
              <w:pStyle w:val="TableParagraph"/>
              <w:spacing w:before="19" w:line="161" w:lineRule="exact"/>
              <w:ind w:left="1584" w:right="1402"/>
              <w:jc w:val="center"/>
              <w:rPr>
                <w:sz w:val="16"/>
              </w:rPr>
            </w:pPr>
            <w:r>
              <w:rPr>
                <w:color w:val="231F20"/>
                <w:sz w:val="16"/>
              </w:rPr>
              <w:t>100</w:t>
            </w:r>
            <w:r>
              <w:rPr>
                <w:color w:val="231F20"/>
                <w:spacing w:val="-2"/>
                <w:sz w:val="16"/>
              </w:rPr>
              <w:t xml:space="preserve"> </w:t>
            </w:r>
            <w:r>
              <w:rPr>
                <w:color w:val="231F20"/>
                <w:sz w:val="16"/>
              </w:rPr>
              <w:t>e</w:t>
            </w:r>
            <w:r>
              <w:rPr>
                <w:color w:val="231F20"/>
                <w:spacing w:val="-2"/>
                <w:sz w:val="16"/>
              </w:rPr>
              <w:t xml:space="preserve"> </w:t>
            </w:r>
            <w:r>
              <w:rPr>
                <w:color w:val="231F20"/>
                <w:sz w:val="16"/>
              </w:rPr>
              <w:t>&gt;</w:t>
            </w:r>
            <w:r>
              <w:rPr>
                <w:color w:val="231F20"/>
                <w:spacing w:val="-2"/>
                <w:sz w:val="16"/>
              </w:rPr>
              <w:t xml:space="preserve"> </w:t>
            </w:r>
            <w:r>
              <w:rPr>
                <w:color w:val="231F20"/>
                <w:spacing w:val="-5"/>
                <w:sz w:val="16"/>
              </w:rPr>
              <w:t>100</w:t>
            </w:r>
          </w:p>
        </w:tc>
        <w:tc>
          <w:tcPr>
            <w:tcW w:w="4251" w:type="dxa"/>
            <w:tcBorders>
              <w:top w:val="dotted" w:sz="4" w:space="0" w:color="231F20"/>
              <w:left w:val="single" w:sz="4" w:space="0" w:color="231F20"/>
            </w:tcBorders>
          </w:tcPr>
          <w:p w14:paraId="1352956C" w14:textId="77777777" w:rsidR="0057014F" w:rsidRDefault="001F5764">
            <w:pPr>
              <w:pStyle w:val="TableParagraph"/>
              <w:spacing w:before="19" w:line="161" w:lineRule="exact"/>
              <w:ind w:left="1773" w:right="1727"/>
              <w:jc w:val="center"/>
              <w:rPr>
                <w:sz w:val="16"/>
              </w:rPr>
            </w:pPr>
            <w:r>
              <w:rPr>
                <w:color w:val="231F20"/>
                <w:spacing w:val="-5"/>
                <w:sz w:val="16"/>
              </w:rPr>
              <w:t>100</w:t>
            </w:r>
          </w:p>
        </w:tc>
      </w:tr>
    </w:tbl>
    <w:p w14:paraId="0ECD7A7D" w14:textId="77777777" w:rsidR="0057014F" w:rsidRDefault="0057014F">
      <w:pPr>
        <w:pStyle w:val="Corpotesto"/>
        <w:spacing w:before="1"/>
        <w:rPr>
          <w:sz w:val="16"/>
        </w:rPr>
      </w:pPr>
    </w:p>
    <w:p w14:paraId="7BE0C59A" w14:textId="77777777" w:rsidR="0057014F" w:rsidRDefault="001F5764">
      <w:pPr>
        <w:pStyle w:val="Corpotesto"/>
        <w:ind w:left="760"/>
        <w:rPr>
          <w:b/>
        </w:rPr>
      </w:pPr>
      <w:r>
        <w:rPr>
          <w:b/>
          <w:color w:val="F58224"/>
        </w:rPr>
        <w:t>Art.</w:t>
      </w:r>
      <w:r>
        <w:rPr>
          <w:b/>
          <w:color w:val="F58224"/>
          <w:spacing w:val="-6"/>
        </w:rPr>
        <w:t xml:space="preserve"> </w:t>
      </w:r>
      <w:r>
        <w:rPr>
          <w:b/>
          <w:color w:val="F58224"/>
        </w:rPr>
        <w:t>11</w:t>
      </w:r>
      <w:r>
        <w:rPr>
          <w:b/>
          <w:color w:val="F58224"/>
          <w:spacing w:val="-5"/>
        </w:rPr>
        <w:t xml:space="preserve"> </w:t>
      </w:r>
      <w:r>
        <w:rPr>
          <w:b/>
          <w:color w:val="F58224"/>
        </w:rPr>
        <w:t>–</w:t>
      </w:r>
      <w:r>
        <w:rPr>
          <w:b/>
          <w:color w:val="F58224"/>
          <w:spacing w:val="-5"/>
        </w:rPr>
        <w:t xml:space="preserve"> </w:t>
      </w:r>
      <w:r>
        <w:rPr>
          <w:b/>
          <w:color w:val="F58224"/>
          <w:spacing w:val="-2"/>
        </w:rPr>
        <w:t>Scoperto</w:t>
      </w:r>
    </w:p>
    <w:p w14:paraId="7909ADFC" w14:textId="77777777" w:rsidR="0057014F" w:rsidRDefault="001F5764">
      <w:pPr>
        <w:pStyle w:val="Corpotesto"/>
        <w:spacing w:line="220" w:lineRule="atLeast"/>
        <w:ind w:left="760" w:right="1765"/>
        <w:rPr>
          <w:b/>
        </w:rPr>
      </w:pPr>
      <w:r>
        <w:rPr>
          <w:b/>
          <w:color w:val="231F20"/>
        </w:rPr>
        <w:t>A</w:t>
      </w:r>
      <w:r>
        <w:rPr>
          <w:b/>
          <w:color w:val="231F20"/>
          <w:spacing w:val="-3"/>
        </w:rPr>
        <w:t xml:space="preserve"> </w:t>
      </w:r>
      <w:r>
        <w:rPr>
          <w:b/>
          <w:color w:val="231F20"/>
        </w:rPr>
        <w:t>compensazione</w:t>
      </w:r>
      <w:r>
        <w:rPr>
          <w:b/>
          <w:color w:val="231F20"/>
          <w:spacing w:val="-3"/>
        </w:rPr>
        <w:t xml:space="preserve"> </w:t>
      </w:r>
      <w:r>
        <w:rPr>
          <w:b/>
          <w:color w:val="231F20"/>
        </w:rPr>
        <w:t>di</w:t>
      </w:r>
      <w:r>
        <w:rPr>
          <w:b/>
          <w:color w:val="231F20"/>
          <w:spacing w:val="-3"/>
        </w:rPr>
        <w:t xml:space="preserve"> </w:t>
      </w:r>
      <w:r>
        <w:rPr>
          <w:b/>
          <w:color w:val="231F20"/>
        </w:rPr>
        <w:t>residui</w:t>
      </w:r>
      <w:r>
        <w:rPr>
          <w:b/>
          <w:color w:val="231F20"/>
          <w:spacing w:val="-3"/>
        </w:rPr>
        <w:t xml:space="preserve"> </w:t>
      </w:r>
      <w:r>
        <w:rPr>
          <w:b/>
          <w:color w:val="231F20"/>
        </w:rPr>
        <w:t>di</w:t>
      </w:r>
      <w:r>
        <w:rPr>
          <w:b/>
          <w:color w:val="231F20"/>
          <w:spacing w:val="-3"/>
        </w:rPr>
        <w:t xml:space="preserve"> </w:t>
      </w:r>
      <w:r>
        <w:rPr>
          <w:b/>
          <w:color w:val="231F20"/>
        </w:rPr>
        <w:t>produzioni</w:t>
      </w:r>
      <w:r>
        <w:rPr>
          <w:b/>
          <w:color w:val="231F20"/>
          <w:spacing w:val="-3"/>
        </w:rPr>
        <w:t xml:space="preserve"> </w:t>
      </w:r>
      <w:r>
        <w:rPr>
          <w:b/>
          <w:color w:val="231F20"/>
        </w:rPr>
        <w:t>all’infuori</w:t>
      </w:r>
      <w:r>
        <w:rPr>
          <w:b/>
          <w:color w:val="231F20"/>
          <w:spacing w:val="-3"/>
        </w:rPr>
        <w:t xml:space="preserve"> </w:t>
      </w:r>
      <w:r>
        <w:rPr>
          <w:b/>
          <w:color w:val="231F20"/>
        </w:rPr>
        <w:t>del</w:t>
      </w:r>
      <w:r>
        <w:rPr>
          <w:b/>
          <w:color w:val="231F20"/>
          <w:spacing w:val="-3"/>
        </w:rPr>
        <w:t xml:space="preserve"> </w:t>
      </w:r>
      <w:r>
        <w:rPr>
          <w:b/>
          <w:color w:val="231F20"/>
        </w:rPr>
        <w:t>periodo</w:t>
      </w:r>
      <w:r>
        <w:rPr>
          <w:b/>
          <w:color w:val="231F20"/>
          <w:spacing w:val="-3"/>
        </w:rPr>
        <w:t xml:space="preserve"> </w:t>
      </w:r>
      <w:r>
        <w:rPr>
          <w:b/>
          <w:color w:val="231F20"/>
        </w:rPr>
        <w:t>di</w:t>
      </w:r>
      <w:r>
        <w:rPr>
          <w:b/>
          <w:color w:val="231F20"/>
          <w:spacing w:val="-3"/>
        </w:rPr>
        <w:t xml:space="preserve"> </w:t>
      </w:r>
      <w:r>
        <w:rPr>
          <w:b/>
          <w:color w:val="231F20"/>
        </w:rPr>
        <w:t>copertura</w:t>
      </w:r>
      <w:r>
        <w:rPr>
          <w:b/>
          <w:color w:val="231F20"/>
          <w:spacing w:val="-3"/>
        </w:rPr>
        <w:t xml:space="preserve"> </w:t>
      </w:r>
      <w:r>
        <w:rPr>
          <w:b/>
          <w:color w:val="231F20"/>
        </w:rPr>
        <w:t>per</w:t>
      </w:r>
      <w:r>
        <w:rPr>
          <w:b/>
          <w:color w:val="231F20"/>
          <w:spacing w:val="-3"/>
        </w:rPr>
        <w:t xml:space="preserve"> </w:t>
      </w:r>
      <w:r>
        <w:rPr>
          <w:b/>
          <w:color w:val="231F20"/>
        </w:rPr>
        <w:t>danni</w:t>
      </w:r>
      <w:r>
        <w:rPr>
          <w:b/>
          <w:color w:val="231F20"/>
          <w:spacing w:val="-3"/>
        </w:rPr>
        <w:t xml:space="preserve"> </w:t>
      </w:r>
      <w:r>
        <w:rPr>
          <w:b/>
          <w:color w:val="231F20"/>
        </w:rPr>
        <w:t>risarcibili</w:t>
      </w:r>
      <w:r>
        <w:rPr>
          <w:b/>
          <w:color w:val="231F20"/>
          <w:spacing w:val="-3"/>
        </w:rPr>
        <w:t xml:space="preserve"> </w:t>
      </w:r>
      <w:r>
        <w:rPr>
          <w:b/>
          <w:color w:val="231F20"/>
        </w:rPr>
        <w:t>a</w:t>
      </w:r>
      <w:r>
        <w:rPr>
          <w:b/>
          <w:color w:val="231F20"/>
          <w:spacing w:val="-3"/>
        </w:rPr>
        <w:t xml:space="preserve"> </w:t>
      </w:r>
      <w:r>
        <w:rPr>
          <w:b/>
          <w:color w:val="231F20"/>
        </w:rPr>
        <w:t>termini</w:t>
      </w:r>
      <w:r>
        <w:rPr>
          <w:b/>
          <w:color w:val="231F20"/>
          <w:spacing w:val="-3"/>
        </w:rPr>
        <w:t xml:space="preserve"> </w:t>
      </w:r>
      <w:r>
        <w:rPr>
          <w:b/>
          <w:color w:val="231F20"/>
        </w:rPr>
        <w:t>del presente contratto verrà applicato uno scoperto al danno come segue:</w:t>
      </w:r>
    </w:p>
    <w:p w14:paraId="4725F4C1" w14:textId="2D1D55C9" w:rsidR="0057014F" w:rsidRPr="00003F29" w:rsidRDefault="001F5764" w:rsidP="00003F29">
      <w:pPr>
        <w:pStyle w:val="Paragrafoelenco"/>
        <w:numPr>
          <w:ilvl w:val="0"/>
          <w:numId w:val="10"/>
        </w:numPr>
        <w:tabs>
          <w:tab w:val="left" w:pos="1120"/>
        </w:tabs>
        <w:spacing w:line="249" w:lineRule="exact"/>
        <w:rPr>
          <w:b/>
          <w:color w:val="231F20"/>
          <w:sz w:val="17"/>
        </w:rPr>
      </w:pPr>
      <w:r>
        <w:rPr>
          <w:b/>
          <w:color w:val="231F20"/>
          <w:sz w:val="17"/>
        </w:rPr>
        <w:t>produzioni</w:t>
      </w:r>
      <w:r>
        <w:rPr>
          <w:b/>
          <w:color w:val="231F20"/>
          <w:spacing w:val="-1"/>
          <w:sz w:val="17"/>
        </w:rPr>
        <w:t xml:space="preserve"> </w:t>
      </w:r>
      <w:r>
        <w:rPr>
          <w:b/>
          <w:color w:val="231F20"/>
          <w:sz w:val="17"/>
        </w:rPr>
        <w:t>fino a 1000 m slm: scoperto</w:t>
      </w:r>
      <w:r>
        <w:rPr>
          <w:b/>
          <w:color w:val="231F20"/>
          <w:spacing w:val="-1"/>
          <w:sz w:val="17"/>
        </w:rPr>
        <w:t xml:space="preserve"> </w:t>
      </w:r>
      <w:r>
        <w:rPr>
          <w:b/>
          <w:color w:val="231F20"/>
          <w:sz w:val="17"/>
        </w:rPr>
        <w:t>del 20%; se il periodo di</w:t>
      </w:r>
      <w:r>
        <w:rPr>
          <w:b/>
          <w:color w:val="231F20"/>
          <w:spacing w:val="-1"/>
          <w:sz w:val="17"/>
        </w:rPr>
        <w:t xml:space="preserve"> </w:t>
      </w:r>
      <w:r>
        <w:rPr>
          <w:b/>
          <w:color w:val="231F20"/>
          <w:sz w:val="17"/>
        </w:rPr>
        <w:t xml:space="preserve">42 giorni comprende prevalentemente </w:t>
      </w:r>
      <w:r>
        <w:rPr>
          <w:b/>
          <w:color w:val="231F20"/>
          <w:spacing w:val="-10"/>
          <w:sz w:val="17"/>
        </w:rPr>
        <w:t>i</w:t>
      </w:r>
      <w:r w:rsidR="00003F29">
        <w:rPr>
          <w:b/>
          <w:color w:val="231F20"/>
          <w:spacing w:val="-10"/>
          <w:sz w:val="17"/>
        </w:rPr>
        <w:t xml:space="preserve"> </w:t>
      </w:r>
      <w:r w:rsidRPr="00003F29">
        <w:rPr>
          <w:b/>
          <w:color w:val="231F20"/>
          <w:sz w:val="17"/>
        </w:rPr>
        <w:t>giorni dopo il 15 di luglio lo scoperto diviene del 40%;</w:t>
      </w:r>
    </w:p>
    <w:p w14:paraId="162B6708" w14:textId="77777777" w:rsidR="0057014F" w:rsidRDefault="001F5764">
      <w:pPr>
        <w:pStyle w:val="Paragrafoelenco"/>
        <w:numPr>
          <w:ilvl w:val="0"/>
          <w:numId w:val="10"/>
        </w:numPr>
        <w:tabs>
          <w:tab w:val="left" w:pos="1120"/>
        </w:tabs>
        <w:spacing w:line="293" w:lineRule="exact"/>
        <w:rPr>
          <w:b/>
          <w:sz w:val="17"/>
        </w:rPr>
      </w:pPr>
      <w:r>
        <w:rPr>
          <w:b/>
          <w:color w:val="231F20"/>
          <w:sz w:val="17"/>
        </w:rPr>
        <w:t xml:space="preserve">produzioni superiori ai 1000 m slm: scoperto </w:t>
      </w:r>
      <w:r>
        <w:rPr>
          <w:b/>
          <w:color w:val="231F20"/>
          <w:spacing w:val="-4"/>
          <w:sz w:val="17"/>
        </w:rPr>
        <w:t>20%.</w:t>
      </w:r>
    </w:p>
    <w:p w14:paraId="59DDB406" w14:textId="77777777" w:rsidR="0057014F" w:rsidRDefault="0057014F">
      <w:pPr>
        <w:rPr>
          <w:sz w:val="17"/>
        </w:rPr>
      </w:pPr>
    </w:p>
    <w:p w14:paraId="73284DE2" w14:textId="77777777" w:rsidR="004F5F1C" w:rsidRDefault="004F5F1C">
      <w:pPr>
        <w:rPr>
          <w:sz w:val="17"/>
        </w:rPr>
      </w:pPr>
    </w:p>
    <w:p w14:paraId="7348B574" w14:textId="77777777" w:rsidR="004F5F1C" w:rsidRDefault="004F5F1C">
      <w:pPr>
        <w:rPr>
          <w:sz w:val="16"/>
        </w:rPr>
        <w:sectPr w:rsidR="004F5F1C" w:rsidSect="00CE750F">
          <w:pgSz w:w="12250" w:h="16220"/>
          <w:pgMar w:top="1860" w:right="600" w:bottom="280" w:left="600" w:header="720" w:footer="720" w:gutter="0"/>
          <w:cols w:space="720"/>
        </w:sectPr>
      </w:pPr>
    </w:p>
    <w:p w14:paraId="47662B83" w14:textId="0556387F" w:rsidR="0057014F" w:rsidRDefault="001F5764" w:rsidP="00396787">
      <w:pPr>
        <w:pStyle w:val="Titolo4"/>
        <w:spacing w:before="83"/>
        <w:ind w:left="709"/>
      </w:pPr>
      <w:r>
        <w:rPr>
          <w:color w:val="231F20"/>
        </w:rPr>
        <w:lastRenderedPageBreak/>
        <w:t xml:space="preserve">4.2 </w:t>
      </w:r>
      <w:r>
        <w:rPr>
          <w:color w:val="231F20"/>
          <w:spacing w:val="-2"/>
        </w:rPr>
        <w:t>PROCURA</w:t>
      </w:r>
    </w:p>
    <w:p w14:paraId="35A00A8C" w14:textId="77777777" w:rsidR="0057014F" w:rsidRDefault="0057014F">
      <w:pPr>
        <w:pStyle w:val="Corpotesto"/>
        <w:spacing w:before="8"/>
        <w:rPr>
          <w:rFonts w:ascii="Avalon Medium"/>
          <w:b/>
          <w:sz w:val="19"/>
        </w:rPr>
      </w:pPr>
    </w:p>
    <w:p w14:paraId="57C15B0C" w14:textId="1BD79C82" w:rsidR="0057014F" w:rsidRDefault="001F5764" w:rsidP="00742214">
      <w:pPr>
        <w:pStyle w:val="Corpotesto"/>
        <w:spacing w:line="259" w:lineRule="auto"/>
        <w:ind w:left="760" w:right="-7"/>
        <w:jc w:val="both"/>
      </w:pPr>
      <w:r>
        <w:rPr>
          <w:color w:val="231F20"/>
        </w:rPr>
        <w:t>Tra le Parti si prende atto che per gli effetti e le specifiche Norme che regolano l’assicurazione Index Based, gli Assicurati</w:t>
      </w:r>
      <w:r>
        <w:rPr>
          <w:color w:val="231F20"/>
          <w:spacing w:val="-9"/>
        </w:rPr>
        <w:t xml:space="preserve"> </w:t>
      </w:r>
      <w:r>
        <w:rPr>
          <w:color w:val="231F20"/>
        </w:rPr>
        <w:t>hanno</w:t>
      </w:r>
      <w:r>
        <w:rPr>
          <w:color w:val="231F20"/>
          <w:spacing w:val="-9"/>
        </w:rPr>
        <w:t xml:space="preserve"> </w:t>
      </w:r>
      <w:r>
        <w:rPr>
          <w:color w:val="231F20"/>
        </w:rPr>
        <w:t>rilasciato</w:t>
      </w:r>
      <w:r>
        <w:rPr>
          <w:color w:val="231F20"/>
          <w:spacing w:val="-9"/>
        </w:rPr>
        <w:t xml:space="preserve"> </w:t>
      </w:r>
      <w:r>
        <w:rPr>
          <w:color w:val="231F20"/>
        </w:rPr>
        <w:t>la</w:t>
      </w:r>
      <w:r>
        <w:rPr>
          <w:color w:val="231F20"/>
          <w:spacing w:val="-9"/>
        </w:rPr>
        <w:t xml:space="preserve"> </w:t>
      </w:r>
      <w:r>
        <w:rPr>
          <w:color w:val="231F20"/>
        </w:rPr>
        <w:t>Contraente</w:t>
      </w:r>
      <w:r>
        <w:rPr>
          <w:color w:val="231F20"/>
          <w:spacing w:val="-9"/>
        </w:rPr>
        <w:t xml:space="preserve"> </w:t>
      </w:r>
      <w:r>
        <w:rPr>
          <w:color w:val="231F20"/>
        </w:rPr>
        <w:t>Co.Di.Pr.A.</w:t>
      </w:r>
      <w:r>
        <w:rPr>
          <w:color w:val="231F20"/>
          <w:spacing w:val="-9"/>
        </w:rPr>
        <w:t xml:space="preserve"> </w:t>
      </w:r>
      <w:r>
        <w:rPr>
          <w:color w:val="231F20"/>
        </w:rPr>
        <w:t>ampia</w:t>
      </w:r>
      <w:r>
        <w:rPr>
          <w:color w:val="231F20"/>
          <w:spacing w:val="-9"/>
        </w:rPr>
        <w:t xml:space="preserve"> </w:t>
      </w:r>
      <w:r>
        <w:rPr>
          <w:color w:val="231F20"/>
        </w:rPr>
        <w:t>procura</w:t>
      </w:r>
      <w:r>
        <w:rPr>
          <w:color w:val="231F20"/>
          <w:spacing w:val="-9"/>
        </w:rPr>
        <w:t xml:space="preserve"> </w:t>
      </w:r>
      <w:r>
        <w:rPr>
          <w:color w:val="231F20"/>
        </w:rPr>
        <w:t>a</w:t>
      </w:r>
      <w:r>
        <w:rPr>
          <w:color w:val="231F20"/>
          <w:spacing w:val="-9"/>
        </w:rPr>
        <w:t xml:space="preserve"> </w:t>
      </w:r>
      <w:r>
        <w:rPr>
          <w:color w:val="231F20"/>
        </w:rPr>
        <w:t>rappresentare</w:t>
      </w:r>
      <w:r>
        <w:rPr>
          <w:color w:val="231F20"/>
          <w:spacing w:val="-9"/>
        </w:rPr>
        <w:t xml:space="preserve"> </w:t>
      </w:r>
      <w:r>
        <w:rPr>
          <w:color w:val="231F20"/>
        </w:rPr>
        <w:t>i</w:t>
      </w:r>
      <w:r>
        <w:rPr>
          <w:color w:val="231F20"/>
          <w:spacing w:val="-9"/>
        </w:rPr>
        <w:t xml:space="preserve"> </w:t>
      </w:r>
      <w:r>
        <w:rPr>
          <w:color w:val="231F20"/>
        </w:rPr>
        <w:t>loro</w:t>
      </w:r>
      <w:r>
        <w:rPr>
          <w:color w:val="231F20"/>
          <w:spacing w:val="-9"/>
        </w:rPr>
        <w:t xml:space="preserve"> </w:t>
      </w:r>
      <w:r>
        <w:rPr>
          <w:color w:val="231F20"/>
        </w:rPr>
        <w:t>interessi</w:t>
      </w:r>
      <w:r>
        <w:rPr>
          <w:color w:val="231F20"/>
          <w:spacing w:val="-9"/>
        </w:rPr>
        <w:t xml:space="preserve"> </w:t>
      </w:r>
      <w:r>
        <w:rPr>
          <w:color w:val="231F20"/>
        </w:rPr>
        <w:t>in</w:t>
      </w:r>
      <w:r>
        <w:rPr>
          <w:color w:val="231F20"/>
          <w:spacing w:val="-9"/>
        </w:rPr>
        <w:t xml:space="preserve"> </w:t>
      </w:r>
      <w:r>
        <w:rPr>
          <w:color w:val="231F20"/>
        </w:rPr>
        <w:t>caso</w:t>
      </w:r>
      <w:r>
        <w:rPr>
          <w:color w:val="231F20"/>
          <w:spacing w:val="-9"/>
        </w:rPr>
        <w:t xml:space="preserve"> </w:t>
      </w:r>
      <w:r>
        <w:rPr>
          <w:color w:val="231F20"/>
        </w:rPr>
        <w:t>di</w:t>
      </w:r>
      <w:r>
        <w:rPr>
          <w:color w:val="231F20"/>
          <w:spacing w:val="-9"/>
        </w:rPr>
        <w:t xml:space="preserve"> </w:t>
      </w:r>
      <w:r>
        <w:rPr>
          <w:color w:val="231F20"/>
        </w:rPr>
        <w:t>Sinistro che abbia interessato le loro produzioni assicurate il cui testo è riportato qui di seguito.</w:t>
      </w:r>
    </w:p>
    <w:p w14:paraId="2FCED26C" w14:textId="160CE9CF" w:rsidR="0057014F" w:rsidRDefault="0057014F">
      <w:pPr>
        <w:pStyle w:val="Corpotesto"/>
        <w:rPr>
          <w:sz w:val="20"/>
        </w:rPr>
      </w:pPr>
    </w:p>
    <w:p w14:paraId="2C6B44C3" w14:textId="69C2D4DE" w:rsidR="0057014F" w:rsidRDefault="0057014F">
      <w:pPr>
        <w:pStyle w:val="Corpotesto"/>
        <w:rPr>
          <w:sz w:val="20"/>
        </w:rPr>
      </w:pPr>
    </w:p>
    <w:p w14:paraId="2A39CA47" w14:textId="554DC2EE" w:rsidR="0057014F" w:rsidRDefault="002D1BC8">
      <w:pPr>
        <w:pStyle w:val="Corpotesto"/>
        <w:spacing w:before="1"/>
        <w:rPr>
          <w:sz w:val="25"/>
        </w:rPr>
      </w:pPr>
      <w:r>
        <w:rPr>
          <w:noProof/>
          <w:sz w:val="25"/>
        </w:rPr>
        <mc:AlternateContent>
          <mc:Choice Requires="wps">
            <w:drawing>
              <wp:anchor distT="0" distB="0" distL="114300" distR="114300" simplePos="0" relativeHeight="251566080" behindDoc="1" locked="0" layoutInCell="1" allowOverlap="1" wp14:anchorId="3BF52DB8" wp14:editId="331332B9">
                <wp:simplePos x="0" y="0"/>
                <wp:positionH relativeFrom="column">
                  <wp:posOffset>6712632</wp:posOffset>
                </wp:positionH>
                <wp:positionV relativeFrom="paragraph">
                  <wp:posOffset>133740</wp:posOffset>
                </wp:positionV>
                <wp:extent cx="45719" cy="7897110"/>
                <wp:effectExtent l="0" t="0" r="0" b="15240"/>
                <wp:wrapNone/>
                <wp:docPr id="62" name="Graphic 62"/>
                <wp:cNvGraphicFramePr/>
                <a:graphic xmlns:a="http://schemas.openxmlformats.org/drawingml/2006/main">
                  <a:graphicData uri="http://schemas.microsoft.com/office/word/2010/wordprocessingShape">
                    <wps:wsp>
                      <wps:cNvSpPr/>
                      <wps:spPr>
                        <a:xfrm flipH="1">
                          <a:off x="0" y="0"/>
                          <a:ext cx="45719" cy="7897110"/>
                        </a:xfrm>
                        <a:custGeom>
                          <a:avLst/>
                          <a:gdLst/>
                          <a:ahLst/>
                          <a:cxnLst/>
                          <a:rect l="l" t="t" r="r" b="b"/>
                          <a:pathLst>
                            <a:path h="8448675">
                              <a:moveTo>
                                <a:pt x="0" y="8448122"/>
                              </a:moveTo>
                              <a:lnTo>
                                <a:pt x="0" y="0"/>
                              </a:lnTo>
                            </a:path>
                          </a:pathLst>
                        </a:custGeom>
                        <a:ln w="6350">
                          <a:solidFill>
                            <a:srgbClr val="F58224"/>
                          </a:solidFill>
                          <a:prstDash val="dash"/>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C3CE" id="Graphic 62" o:spid="_x0000_s1026" style="position:absolute;margin-left:528.55pt;margin-top:10.55pt;width:3.6pt;height:621.8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19,844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" path="m,8448122l,e" filled="f" strokecolor="#f58224" strokeweight=".5pt">
                <v:stroke dashstyle="dash"/>
                <v:path arrowok="t"/>
              </v:shape>
            </w:pict>
          </mc:Fallback>
        </mc:AlternateContent>
      </w:r>
      <w:r>
        <w:rPr>
          <w:noProof/>
          <w:sz w:val="25"/>
        </w:rPr>
        <mc:AlternateContent>
          <mc:Choice Requires="wps">
            <w:drawing>
              <wp:anchor distT="0" distB="0" distL="114300" distR="114300" simplePos="0" relativeHeight="251568128" behindDoc="1" locked="0" layoutInCell="1" allowOverlap="1" wp14:anchorId="2E0CD59E" wp14:editId="1313019A">
                <wp:simplePos x="0" y="0"/>
                <wp:positionH relativeFrom="column">
                  <wp:posOffset>318247</wp:posOffset>
                </wp:positionH>
                <wp:positionV relativeFrom="paragraph">
                  <wp:posOffset>118371</wp:posOffset>
                </wp:positionV>
                <wp:extent cx="6394503" cy="45719"/>
                <wp:effectExtent l="0" t="0" r="19050" b="0"/>
                <wp:wrapNone/>
                <wp:docPr id="64" name="Graphic 64"/>
                <wp:cNvGraphicFramePr/>
                <a:graphic xmlns:a="http://schemas.openxmlformats.org/drawingml/2006/main">
                  <a:graphicData uri="http://schemas.microsoft.com/office/word/2010/wordprocessingShape">
                    <wps:wsp>
                      <wps:cNvSpPr/>
                      <wps:spPr>
                        <a:xfrm>
                          <a:off x="0" y="0"/>
                          <a:ext cx="6394503" cy="45719"/>
                        </a:xfrm>
                        <a:custGeom>
                          <a:avLst/>
                          <a:gdLst/>
                          <a:ahLst/>
                          <a:cxnLst/>
                          <a:rect l="l" t="t" r="r" b="b"/>
                          <a:pathLst>
                            <a:path w="6092825">
                              <a:moveTo>
                                <a:pt x="6092405" y="0"/>
                              </a:moveTo>
                              <a:lnTo>
                                <a:pt x="0" y="0"/>
                              </a:lnTo>
                            </a:path>
                          </a:pathLst>
                        </a:custGeom>
                        <a:ln w="6350">
                          <a:solidFill>
                            <a:srgbClr val="F58224"/>
                          </a:solidFill>
                          <a:prstDash val="dash"/>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11E9" id="Graphic 64" o:spid="_x0000_s1026" style="position:absolute;margin-left:25.05pt;margin-top:9.3pt;width:503.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928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" path="m6092405,l,e" filled="f" strokecolor="#f58224" strokeweight=".5pt">
                <v:stroke dashstyle="dash"/>
                <v:path arrowok="t"/>
              </v:shape>
            </w:pict>
          </mc:Fallback>
        </mc:AlternateContent>
      </w:r>
      <w:r>
        <w:rPr>
          <w:noProof/>
          <w:sz w:val="25"/>
        </w:rPr>
        <mc:AlternateContent>
          <mc:Choice Requires="wps">
            <w:drawing>
              <wp:anchor distT="0" distB="0" distL="114300" distR="114300" simplePos="0" relativeHeight="251569152" behindDoc="1" locked="0" layoutInCell="1" allowOverlap="1" wp14:anchorId="5B296C5F" wp14:editId="5B3136B4">
                <wp:simplePos x="0" y="0"/>
                <wp:positionH relativeFrom="column">
                  <wp:posOffset>318247</wp:posOffset>
                </wp:positionH>
                <wp:positionV relativeFrom="paragraph">
                  <wp:posOffset>118370</wp:posOffset>
                </wp:positionV>
                <wp:extent cx="6393116" cy="45719"/>
                <wp:effectExtent l="0" t="0" r="8255" b="18415"/>
                <wp:wrapNone/>
                <wp:docPr id="65" name="Graphic 65"/>
                <wp:cNvGraphicFramePr/>
                <a:graphic xmlns:a="http://schemas.openxmlformats.org/drawingml/2006/main">
                  <a:graphicData uri="http://schemas.microsoft.com/office/word/2010/wordprocessingShape">
                    <wps:wsp>
                      <wps:cNvSpPr/>
                      <wps:spPr>
                        <a:xfrm>
                          <a:off x="0" y="0"/>
                          <a:ext cx="6393116" cy="45719"/>
                        </a:xfrm>
                        <a:custGeom>
                          <a:avLst/>
                          <a:gdLst/>
                          <a:ahLst/>
                          <a:cxnLst/>
                          <a:rect l="l" t="t" r="r" b="b"/>
                          <a:pathLst>
                            <a:path w="6156325" h="12700">
                              <a:moveTo>
                                <a:pt x="6155994" y="12674"/>
                              </a:moveTo>
                              <a:lnTo>
                                <a:pt x="6155994" y="0"/>
                              </a:lnTo>
                              <a:lnTo>
                                <a:pt x="6143282" y="0"/>
                              </a:lnTo>
                            </a:path>
                            <a:path w="6156325" h="12700">
                              <a:moveTo>
                                <a:pt x="12712" y="0"/>
                              </a:moveTo>
                              <a:lnTo>
                                <a:pt x="0" y="0"/>
                              </a:lnTo>
                              <a:lnTo>
                                <a:pt x="0" y="12674"/>
                              </a:lnTo>
                            </a:path>
                          </a:pathLst>
                        </a:custGeom>
                        <a:ln w="6350">
                          <a:solidFill>
                            <a:srgbClr val="F58224"/>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9BF7" id="Graphic 65" o:spid="_x0000_s1026" style="position:absolute;margin-left:25.05pt;margin-top:9.3pt;width:503.4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56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" path="m6155994,12674r,-12674l6143282,em12712,l,,,12674e" filled="f" strokecolor="#f58224" strokeweight=".5pt">
                <v:path arrowok="t"/>
              </v:shape>
            </w:pict>
          </mc:Fallback>
        </mc:AlternateContent>
      </w:r>
      <w:r>
        <w:rPr>
          <w:noProof/>
          <w:sz w:val="25"/>
        </w:rPr>
        <mc:AlternateContent>
          <mc:Choice Requires="wps">
            <w:drawing>
              <wp:anchor distT="0" distB="0" distL="114300" distR="114300" simplePos="0" relativeHeight="251567104" behindDoc="1" locked="0" layoutInCell="1" allowOverlap="1" wp14:anchorId="625D6C6C" wp14:editId="028DC032">
                <wp:simplePos x="0" y="0"/>
                <wp:positionH relativeFrom="column">
                  <wp:posOffset>316150</wp:posOffset>
                </wp:positionH>
                <wp:positionV relativeFrom="paragraph">
                  <wp:posOffset>137608</wp:posOffset>
                </wp:positionV>
                <wp:extent cx="1270" cy="7931298"/>
                <wp:effectExtent l="0" t="0" r="11430" b="19050"/>
                <wp:wrapNone/>
                <wp:docPr id="63" name="Graphic 63"/>
                <wp:cNvGraphicFramePr/>
                <a:graphic xmlns:a="http://schemas.openxmlformats.org/drawingml/2006/main">
                  <a:graphicData uri="http://schemas.microsoft.com/office/word/2010/wordprocessingShape">
                    <wps:wsp>
                      <wps:cNvSpPr/>
                      <wps:spPr>
                        <a:xfrm>
                          <a:off x="0" y="0"/>
                          <a:ext cx="1270" cy="7931298"/>
                        </a:xfrm>
                        <a:custGeom>
                          <a:avLst/>
                          <a:gdLst/>
                          <a:ahLst/>
                          <a:cxnLst/>
                          <a:rect l="l" t="t" r="r" b="b"/>
                          <a:pathLst>
                            <a:path h="8435975">
                              <a:moveTo>
                                <a:pt x="0" y="0"/>
                              </a:moveTo>
                              <a:lnTo>
                                <a:pt x="0" y="8435478"/>
                              </a:lnTo>
                            </a:path>
                          </a:pathLst>
                        </a:custGeom>
                        <a:ln w="6350">
                          <a:solidFill>
                            <a:srgbClr val="F58224"/>
                          </a:solidFill>
                          <a:prstDash val="dash"/>
                        </a:ln>
                      </wps:spPr>
                      <wps:bodyPr wrap="square" lIns="0" tIns="0" rIns="0" bIns="0" rtlCol="0">
                        <a:prstTxWarp prst="textNoShape">
                          <a:avLst/>
                        </a:prstTxWarp>
                        <a:noAutofit/>
                      </wps:bodyPr>
                    </wps:wsp>
                  </a:graphicData>
                </a:graphic>
              </wp:anchor>
            </w:drawing>
          </mc:Choice>
          <mc:Fallback>
            <w:pict>
              <v:shape w14:anchorId="61BD8F47" id="Graphic 63" o:spid="_x0000_s1026" style="position:absolute;margin-left:24.9pt;margin-top:10.85pt;width:.1pt;height:624.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1270,84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" path="m,l,8435478e" filled="f" strokecolor="#f58224" strokeweight=".5pt">
                <v:stroke dashstyle="dash"/>
                <v:path arrowok="t"/>
              </v:shape>
            </w:pict>
          </mc:Fallback>
        </mc:AlternateContent>
      </w:r>
    </w:p>
    <w:p w14:paraId="0611CCAE" w14:textId="34D8FA7F" w:rsidR="0057014F" w:rsidRDefault="001F5764">
      <w:pPr>
        <w:spacing w:before="95"/>
        <w:ind w:left="3407" w:right="4422"/>
        <w:jc w:val="center"/>
        <w:rPr>
          <w:b/>
          <w:i/>
          <w:sz w:val="18"/>
        </w:rPr>
      </w:pPr>
      <w:r>
        <w:rPr>
          <w:b/>
          <w:i/>
          <w:color w:val="231F20"/>
          <w:sz w:val="18"/>
        </w:rPr>
        <w:t>PROCURA</w:t>
      </w:r>
      <w:r>
        <w:rPr>
          <w:b/>
          <w:i/>
          <w:color w:val="231F20"/>
          <w:spacing w:val="-2"/>
          <w:sz w:val="18"/>
        </w:rPr>
        <w:t xml:space="preserve"> </w:t>
      </w:r>
      <w:r>
        <w:rPr>
          <w:b/>
          <w:i/>
          <w:color w:val="231F20"/>
          <w:sz w:val="18"/>
        </w:rPr>
        <w:t>AL</w:t>
      </w:r>
      <w:r>
        <w:rPr>
          <w:b/>
          <w:i/>
          <w:color w:val="231F20"/>
          <w:spacing w:val="-1"/>
          <w:sz w:val="18"/>
        </w:rPr>
        <w:t xml:space="preserve"> </w:t>
      </w:r>
      <w:r>
        <w:rPr>
          <w:b/>
          <w:i/>
          <w:color w:val="231F20"/>
          <w:spacing w:val="-2"/>
          <w:sz w:val="18"/>
        </w:rPr>
        <w:t>CONDIFESA</w:t>
      </w:r>
    </w:p>
    <w:p w14:paraId="73E5DC3D" w14:textId="77777777" w:rsidR="0057014F" w:rsidRDefault="0057014F">
      <w:pPr>
        <w:pStyle w:val="Corpotesto"/>
        <w:rPr>
          <w:b/>
          <w:i/>
          <w:sz w:val="11"/>
        </w:rPr>
      </w:pPr>
    </w:p>
    <w:p w14:paraId="543F16BB" w14:textId="77777777" w:rsidR="0057014F" w:rsidRDefault="001F5764">
      <w:pPr>
        <w:spacing w:before="93"/>
        <w:ind w:left="760"/>
        <w:rPr>
          <w:i/>
          <w:sz w:val="18"/>
        </w:rPr>
      </w:pPr>
      <w:r>
        <w:rPr>
          <w:i/>
          <w:color w:val="231F20"/>
          <w:sz w:val="18"/>
        </w:rPr>
        <w:t>Premesso</w:t>
      </w:r>
      <w:r>
        <w:rPr>
          <w:i/>
          <w:color w:val="231F20"/>
          <w:spacing w:val="-7"/>
          <w:sz w:val="18"/>
        </w:rPr>
        <w:t xml:space="preserve"> </w:t>
      </w:r>
      <w:r>
        <w:rPr>
          <w:i/>
          <w:color w:val="231F20"/>
          <w:spacing w:val="-4"/>
          <w:sz w:val="18"/>
        </w:rPr>
        <w:t>che:</w:t>
      </w:r>
    </w:p>
    <w:p w14:paraId="1357E678" w14:textId="77777777" w:rsidR="0057014F" w:rsidRDefault="0057014F">
      <w:pPr>
        <w:pStyle w:val="Corpotesto"/>
        <w:rPr>
          <w:i/>
          <w:sz w:val="20"/>
        </w:rPr>
      </w:pPr>
    </w:p>
    <w:p w14:paraId="2E31379A" w14:textId="77777777" w:rsidR="0057014F" w:rsidRDefault="0057014F">
      <w:pPr>
        <w:pStyle w:val="Corpotesto"/>
        <w:rPr>
          <w:i/>
          <w:sz w:val="20"/>
        </w:rPr>
      </w:pPr>
    </w:p>
    <w:p w14:paraId="312ED6A7" w14:textId="77777777" w:rsidR="0057014F" w:rsidRDefault="0057014F">
      <w:pPr>
        <w:pStyle w:val="Corpotesto"/>
        <w:spacing w:before="4"/>
        <w:rPr>
          <w:i/>
          <w:sz w:val="15"/>
        </w:rPr>
      </w:pPr>
    </w:p>
    <w:p w14:paraId="6CED97FC" w14:textId="77777777" w:rsidR="0057014F" w:rsidRDefault="001F5764">
      <w:pPr>
        <w:pStyle w:val="Paragrafoelenco"/>
        <w:numPr>
          <w:ilvl w:val="0"/>
          <w:numId w:val="3"/>
        </w:numPr>
        <w:tabs>
          <w:tab w:val="left" w:pos="1214"/>
        </w:tabs>
        <w:spacing w:line="489" w:lineRule="auto"/>
        <w:ind w:right="1776"/>
        <w:jc w:val="both"/>
        <w:rPr>
          <w:i/>
          <w:sz w:val="18"/>
        </w:rPr>
      </w:pPr>
      <w:r>
        <w:rPr>
          <w:i/>
          <w:color w:val="231F20"/>
          <w:sz w:val="18"/>
        </w:rPr>
        <w:t>Il</w:t>
      </w:r>
      <w:r>
        <w:rPr>
          <w:i/>
          <w:color w:val="231F20"/>
          <w:spacing w:val="-1"/>
          <w:sz w:val="18"/>
        </w:rPr>
        <w:t xml:space="preserve"> </w:t>
      </w:r>
      <w:r>
        <w:rPr>
          <w:i/>
          <w:color w:val="231F20"/>
          <w:sz w:val="18"/>
        </w:rPr>
        <w:t>sottoscritto</w:t>
      </w:r>
      <w:r>
        <w:rPr>
          <w:i/>
          <w:color w:val="231F20"/>
          <w:spacing w:val="-1"/>
          <w:sz w:val="18"/>
        </w:rPr>
        <w:t xml:space="preserve"> </w:t>
      </w:r>
      <w:r>
        <w:rPr>
          <w:i/>
          <w:color w:val="231F20"/>
          <w:sz w:val="18"/>
        </w:rPr>
        <w:t>Socio</w:t>
      </w:r>
      <w:r>
        <w:rPr>
          <w:i/>
          <w:color w:val="231F20"/>
          <w:spacing w:val="-1"/>
          <w:sz w:val="18"/>
        </w:rPr>
        <w:t xml:space="preserve"> </w:t>
      </w:r>
      <w:r>
        <w:rPr>
          <w:i/>
          <w:color w:val="231F20"/>
          <w:sz w:val="18"/>
        </w:rPr>
        <w:t>del</w:t>
      </w:r>
      <w:r>
        <w:rPr>
          <w:i/>
          <w:color w:val="231F20"/>
          <w:spacing w:val="-1"/>
          <w:sz w:val="18"/>
        </w:rPr>
        <w:t xml:space="preserve"> </w:t>
      </w:r>
      <w:r>
        <w:rPr>
          <w:i/>
          <w:color w:val="231F20"/>
          <w:sz w:val="18"/>
        </w:rPr>
        <w:t>Condifesa</w:t>
      </w:r>
      <w:r>
        <w:rPr>
          <w:i/>
          <w:color w:val="231F20"/>
          <w:spacing w:val="-1"/>
          <w:sz w:val="18"/>
        </w:rPr>
        <w:t xml:space="preserve"> </w:t>
      </w:r>
      <w:r>
        <w:rPr>
          <w:i/>
          <w:color w:val="231F20"/>
          <w:sz w:val="18"/>
        </w:rPr>
        <w:t>di</w:t>
      </w:r>
      <w:r>
        <w:rPr>
          <w:i/>
          <w:color w:val="231F20"/>
          <w:spacing w:val="-1"/>
          <w:sz w:val="18"/>
        </w:rPr>
        <w:t xml:space="preserve"> </w:t>
      </w:r>
      <w:r>
        <w:rPr>
          <w:i/>
          <w:color w:val="231F20"/>
          <w:sz w:val="18"/>
        </w:rPr>
        <w:t>Trento</w:t>
      </w:r>
      <w:r>
        <w:rPr>
          <w:i/>
          <w:color w:val="231F20"/>
          <w:spacing w:val="-1"/>
          <w:sz w:val="18"/>
        </w:rPr>
        <w:t xml:space="preserve"> </w:t>
      </w:r>
      <w:r>
        <w:rPr>
          <w:i/>
          <w:color w:val="231F20"/>
          <w:sz w:val="18"/>
        </w:rPr>
        <w:t>ha</w:t>
      </w:r>
      <w:r>
        <w:rPr>
          <w:i/>
          <w:color w:val="231F20"/>
          <w:spacing w:val="-1"/>
          <w:sz w:val="18"/>
        </w:rPr>
        <w:t xml:space="preserve"> </w:t>
      </w:r>
      <w:r>
        <w:rPr>
          <w:i/>
          <w:color w:val="231F20"/>
          <w:sz w:val="18"/>
        </w:rPr>
        <w:t>sottoscritto</w:t>
      </w:r>
      <w:r>
        <w:rPr>
          <w:i/>
          <w:color w:val="231F20"/>
          <w:spacing w:val="-1"/>
          <w:sz w:val="18"/>
        </w:rPr>
        <w:t xml:space="preserve"> </w:t>
      </w:r>
      <w:r>
        <w:rPr>
          <w:i/>
          <w:color w:val="231F20"/>
          <w:sz w:val="18"/>
        </w:rPr>
        <w:t>il</w:t>
      </w:r>
      <w:r>
        <w:rPr>
          <w:i/>
          <w:color w:val="231F20"/>
          <w:spacing w:val="-1"/>
          <w:sz w:val="18"/>
        </w:rPr>
        <w:t xml:space="preserve"> </w:t>
      </w:r>
      <w:r>
        <w:rPr>
          <w:i/>
          <w:color w:val="231F20"/>
          <w:sz w:val="18"/>
        </w:rPr>
        <w:t>certificato</w:t>
      </w:r>
      <w:r>
        <w:rPr>
          <w:i/>
          <w:color w:val="231F20"/>
          <w:spacing w:val="-1"/>
          <w:sz w:val="18"/>
        </w:rPr>
        <w:t xml:space="preserve"> </w:t>
      </w:r>
      <w:r>
        <w:rPr>
          <w:i/>
          <w:color w:val="231F20"/>
          <w:sz w:val="18"/>
        </w:rPr>
        <w:t>relativo</w:t>
      </w:r>
      <w:r>
        <w:rPr>
          <w:i/>
          <w:color w:val="231F20"/>
          <w:spacing w:val="-1"/>
          <w:sz w:val="18"/>
        </w:rPr>
        <w:t xml:space="preserve"> </w:t>
      </w:r>
      <w:r>
        <w:rPr>
          <w:i/>
          <w:color w:val="231F20"/>
          <w:sz w:val="18"/>
        </w:rPr>
        <w:t>alla</w:t>
      </w:r>
      <w:r>
        <w:rPr>
          <w:i/>
          <w:color w:val="231F20"/>
          <w:spacing w:val="-1"/>
          <w:sz w:val="18"/>
        </w:rPr>
        <w:t xml:space="preserve"> </w:t>
      </w:r>
      <w:r>
        <w:rPr>
          <w:i/>
          <w:color w:val="231F20"/>
          <w:sz w:val="18"/>
        </w:rPr>
        <w:t>Polizza</w:t>
      </w:r>
      <w:r>
        <w:rPr>
          <w:i/>
          <w:color w:val="231F20"/>
          <w:spacing w:val="-1"/>
          <w:sz w:val="18"/>
        </w:rPr>
        <w:t xml:space="preserve"> </w:t>
      </w:r>
      <w:r>
        <w:rPr>
          <w:i/>
          <w:color w:val="231F20"/>
          <w:sz w:val="18"/>
        </w:rPr>
        <w:t>Collettiva</w:t>
      </w:r>
      <w:r>
        <w:rPr>
          <w:i/>
          <w:color w:val="231F20"/>
          <w:spacing w:val="-1"/>
          <w:sz w:val="18"/>
        </w:rPr>
        <w:t xml:space="preserve"> </w:t>
      </w:r>
      <w:r>
        <w:rPr>
          <w:i/>
          <w:color w:val="231F20"/>
          <w:sz w:val="18"/>
        </w:rPr>
        <w:t>per quanto riguarda il Settore/ Sezione Assicurazione Sperimentale Index Based - Prati pascolo;</w:t>
      </w:r>
    </w:p>
    <w:p w14:paraId="71EC9E26" w14:textId="1635D642" w:rsidR="0057014F" w:rsidRDefault="001F5764">
      <w:pPr>
        <w:pStyle w:val="Paragrafoelenco"/>
        <w:numPr>
          <w:ilvl w:val="0"/>
          <w:numId w:val="3"/>
        </w:numPr>
        <w:tabs>
          <w:tab w:val="left" w:pos="1214"/>
        </w:tabs>
        <w:spacing w:line="489" w:lineRule="auto"/>
        <w:ind w:right="1775"/>
        <w:jc w:val="both"/>
        <w:rPr>
          <w:i/>
          <w:sz w:val="18"/>
        </w:rPr>
      </w:pPr>
      <w:r>
        <w:rPr>
          <w:i/>
          <w:color w:val="231F20"/>
          <w:spacing w:val="-2"/>
          <w:sz w:val="18"/>
        </w:rPr>
        <w:t>La normativa comunitaria e nazionale prevede che i danni, determinati attraverso l’utilizzo di Indici Mete</w:t>
      </w:r>
      <w:r>
        <w:rPr>
          <w:i/>
          <w:color w:val="231F20"/>
          <w:sz w:val="18"/>
        </w:rPr>
        <w:t>orologici,</w:t>
      </w:r>
      <w:r>
        <w:rPr>
          <w:i/>
          <w:color w:val="231F20"/>
          <w:spacing w:val="-5"/>
          <w:sz w:val="18"/>
        </w:rPr>
        <w:t xml:space="preserve"> </w:t>
      </w:r>
      <w:r>
        <w:rPr>
          <w:i/>
          <w:color w:val="231F20"/>
          <w:sz w:val="18"/>
        </w:rPr>
        <w:t>siano</w:t>
      </w:r>
      <w:r>
        <w:rPr>
          <w:i/>
          <w:color w:val="231F20"/>
          <w:spacing w:val="-5"/>
          <w:sz w:val="18"/>
        </w:rPr>
        <w:t xml:space="preserve"> </w:t>
      </w:r>
      <w:r>
        <w:rPr>
          <w:i/>
          <w:color w:val="231F20"/>
          <w:sz w:val="18"/>
        </w:rPr>
        <w:t>riferiti</w:t>
      </w:r>
      <w:r>
        <w:rPr>
          <w:i/>
          <w:color w:val="231F20"/>
          <w:spacing w:val="-5"/>
          <w:sz w:val="18"/>
        </w:rPr>
        <w:t xml:space="preserve"> </w:t>
      </w:r>
      <w:r>
        <w:rPr>
          <w:i/>
          <w:color w:val="231F20"/>
          <w:sz w:val="18"/>
        </w:rPr>
        <w:t>a</w:t>
      </w:r>
      <w:r>
        <w:rPr>
          <w:i/>
          <w:color w:val="231F20"/>
          <w:spacing w:val="-5"/>
          <w:sz w:val="18"/>
        </w:rPr>
        <w:t xml:space="preserve"> </w:t>
      </w:r>
      <w:r>
        <w:rPr>
          <w:i/>
          <w:color w:val="231F20"/>
          <w:sz w:val="18"/>
        </w:rPr>
        <w:t>una</w:t>
      </w:r>
      <w:r>
        <w:rPr>
          <w:i/>
          <w:color w:val="231F20"/>
          <w:spacing w:val="-5"/>
          <w:sz w:val="18"/>
        </w:rPr>
        <w:t xml:space="preserve"> </w:t>
      </w:r>
      <w:r>
        <w:rPr>
          <w:i/>
          <w:color w:val="231F20"/>
          <w:sz w:val="18"/>
        </w:rPr>
        <w:t>medesima</w:t>
      </w:r>
      <w:r>
        <w:rPr>
          <w:i/>
          <w:color w:val="231F20"/>
          <w:spacing w:val="-5"/>
          <w:sz w:val="18"/>
        </w:rPr>
        <w:t xml:space="preserve"> </w:t>
      </w:r>
      <w:r>
        <w:rPr>
          <w:i/>
          <w:color w:val="231F20"/>
          <w:sz w:val="18"/>
        </w:rPr>
        <w:t>Area</w:t>
      </w:r>
      <w:r>
        <w:rPr>
          <w:i/>
          <w:color w:val="231F20"/>
          <w:spacing w:val="-5"/>
          <w:sz w:val="18"/>
        </w:rPr>
        <w:t xml:space="preserve"> </w:t>
      </w:r>
      <w:r>
        <w:rPr>
          <w:i/>
          <w:color w:val="231F20"/>
          <w:sz w:val="18"/>
        </w:rPr>
        <w:t>Climatica</w:t>
      </w:r>
      <w:r>
        <w:rPr>
          <w:i/>
          <w:color w:val="231F20"/>
          <w:spacing w:val="-5"/>
          <w:sz w:val="18"/>
        </w:rPr>
        <w:t xml:space="preserve"> </w:t>
      </w:r>
      <w:r>
        <w:rPr>
          <w:i/>
          <w:color w:val="231F20"/>
          <w:sz w:val="18"/>
        </w:rPr>
        <w:t>Omogenea</w:t>
      </w:r>
      <w:r>
        <w:rPr>
          <w:i/>
          <w:color w:val="231F20"/>
          <w:spacing w:val="-5"/>
          <w:sz w:val="18"/>
        </w:rPr>
        <w:t xml:space="preserve"> </w:t>
      </w:r>
      <w:r>
        <w:rPr>
          <w:i/>
          <w:color w:val="231F20"/>
          <w:sz w:val="18"/>
        </w:rPr>
        <w:t>e</w:t>
      </w:r>
      <w:r>
        <w:rPr>
          <w:i/>
          <w:color w:val="231F20"/>
          <w:spacing w:val="-5"/>
          <w:sz w:val="18"/>
        </w:rPr>
        <w:t xml:space="preserve"> </w:t>
      </w:r>
      <w:r>
        <w:rPr>
          <w:i/>
          <w:color w:val="231F20"/>
          <w:sz w:val="18"/>
        </w:rPr>
        <w:t>siano</w:t>
      </w:r>
      <w:r>
        <w:rPr>
          <w:i/>
          <w:color w:val="231F20"/>
          <w:spacing w:val="-5"/>
          <w:sz w:val="18"/>
        </w:rPr>
        <w:t xml:space="preserve"> </w:t>
      </w:r>
      <w:r>
        <w:rPr>
          <w:i/>
          <w:color w:val="231F20"/>
          <w:sz w:val="18"/>
        </w:rPr>
        <w:t>validi</w:t>
      </w:r>
      <w:r>
        <w:rPr>
          <w:i/>
          <w:color w:val="231F20"/>
          <w:spacing w:val="-5"/>
          <w:sz w:val="18"/>
        </w:rPr>
        <w:t xml:space="preserve"> </w:t>
      </w:r>
      <w:r>
        <w:rPr>
          <w:i/>
          <w:color w:val="231F20"/>
          <w:sz w:val="18"/>
        </w:rPr>
        <w:t>ed</w:t>
      </w:r>
      <w:r>
        <w:rPr>
          <w:i/>
          <w:color w:val="231F20"/>
          <w:spacing w:val="-5"/>
          <w:sz w:val="18"/>
        </w:rPr>
        <w:t xml:space="preserve"> </w:t>
      </w:r>
      <w:r>
        <w:rPr>
          <w:i/>
          <w:color w:val="231F20"/>
          <w:sz w:val="18"/>
        </w:rPr>
        <w:t>efficaci</w:t>
      </w:r>
      <w:r>
        <w:rPr>
          <w:i/>
          <w:color w:val="231F20"/>
          <w:spacing w:val="-5"/>
          <w:sz w:val="18"/>
        </w:rPr>
        <w:t xml:space="preserve"> </w:t>
      </w:r>
      <w:r>
        <w:rPr>
          <w:i/>
          <w:color w:val="231F20"/>
          <w:sz w:val="18"/>
        </w:rPr>
        <w:t>per</w:t>
      </w:r>
      <w:r>
        <w:rPr>
          <w:i/>
          <w:color w:val="231F20"/>
          <w:spacing w:val="-5"/>
          <w:sz w:val="18"/>
        </w:rPr>
        <w:t xml:space="preserve"> </w:t>
      </w:r>
      <w:r>
        <w:rPr>
          <w:i/>
          <w:color w:val="231F20"/>
          <w:sz w:val="18"/>
        </w:rPr>
        <w:t>la</w:t>
      </w:r>
      <w:r>
        <w:rPr>
          <w:i/>
          <w:color w:val="231F20"/>
          <w:spacing w:val="-5"/>
          <w:sz w:val="18"/>
        </w:rPr>
        <w:t xml:space="preserve"> </w:t>
      </w:r>
      <w:r>
        <w:rPr>
          <w:i/>
          <w:color w:val="231F20"/>
          <w:sz w:val="18"/>
        </w:rPr>
        <w:t>liquidazione</w:t>
      </w:r>
      <w:r>
        <w:rPr>
          <w:i/>
          <w:color w:val="231F20"/>
          <w:spacing w:val="-10"/>
          <w:sz w:val="18"/>
        </w:rPr>
        <w:t xml:space="preserve"> </w:t>
      </w:r>
      <w:r>
        <w:rPr>
          <w:i/>
          <w:color w:val="231F20"/>
          <w:sz w:val="18"/>
        </w:rPr>
        <w:t>dei</w:t>
      </w:r>
      <w:r>
        <w:rPr>
          <w:i/>
          <w:color w:val="231F20"/>
          <w:spacing w:val="-10"/>
          <w:sz w:val="18"/>
        </w:rPr>
        <w:t xml:space="preserve"> </w:t>
      </w:r>
      <w:r>
        <w:rPr>
          <w:i/>
          <w:color w:val="231F20"/>
          <w:sz w:val="18"/>
        </w:rPr>
        <w:t>danni</w:t>
      </w:r>
      <w:r>
        <w:rPr>
          <w:i/>
          <w:color w:val="231F20"/>
          <w:spacing w:val="-10"/>
          <w:sz w:val="18"/>
        </w:rPr>
        <w:t xml:space="preserve"> </w:t>
      </w:r>
      <w:r>
        <w:rPr>
          <w:i/>
          <w:color w:val="231F20"/>
          <w:sz w:val="18"/>
        </w:rPr>
        <w:t>relativi</w:t>
      </w:r>
      <w:r>
        <w:rPr>
          <w:i/>
          <w:color w:val="231F20"/>
          <w:spacing w:val="-10"/>
          <w:sz w:val="18"/>
        </w:rPr>
        <w:t xml:space="preserve"> </w:t>
      </w:r>
      <w:r>
        <w:rPr>
          <w:i/>
          <w:color w:val="231F20"/>
          <w:sz w:val="18"/>
        </w:rPr>
        <w:t>a</w:t>
      </w:r>
      <w:r>
        <w:rPr>
          <w:i/>
          <w:color w:val="231F20"/>
          <w:spacing w:val="-10"/>
          <w:sz w:val="18"/>
        </w:rPr>
        <w:t xml:space="preserve"> </w:t>
      </w:r>
      <w:r>
        <w:rPr>
          <w:i/>
          <w:color w:val="231F20"/>
          <w:sz w:val="18"/>
        </w:rPr>
        <w:t>tutte</w:t>
      </w:r>
      <w:r>
        <w:rPr>
          <w:i/>
          <w:color w:val="231F20"/>
          <w:spacing w:val="-10"/>
          <w:sz w:val="18"/>
        </w:rPr>
        <w:t xml:space="preserve"> </w:t>
      </w:r>
      <w:r>
        <w:rPr>
          <w:i/>
          <w:color w:val="231F20"/>
          <w:sz w:val="18"/>
        </w:rPr>
        <w:t>le</w:t>
      </w:r>
      <w:r>
        <w:rPr>
          <w:i/>
          <w:color w:val="231F20"/>
          <w:spacing w:val="-10"/>
          <w:sz w:val="18"/>
        </w:rPr>
        <w:t xml:space="preserve"> </w:t>
      </w:r>
      <w:r>
        <w:rPr>
          <w:i/>
          <w:color w:val="231F20"/>
          <w:sz w:val="18"/>
        </w:rPr>
        <w:t>produzioni</w:t>
      </w:r>
      <w:r>
        <w:rPr>
          <w:i/>
          <w:color w:val="231F20"/>
          <w:spacing w:val="-10"/>
          <w:sz w:val="18"/>
        </w:rPr>
        <w:t xml:space="preserve"> </w:t>
      </w:r>
      <w:r>
        <w:rPr>
          <w:i/>
          <w:color w:val="231F20"/>
          <w:sz w:val="18"/>
        </w:rPr>
        <w:t>assicurate,</w:t>
      </w:r>
      <w:r>
        <w:rPr>
          <w:i/>
          <w:color w:val="231F20"/>
          <w:spacing w:val="-10"/>
          <w:sz w:val="18"/>
        </w:rPr>
        <w:t xml:space="preserve"> </w:t>
      </w:r>
      <w:r>
        <w:rPr>
          <w:i/>
          <w:color w:val="231F20"/>
          <w:sz w:val="18"/>
        </w:rPr>
        <w:t>appartenenti</w:t>
      </w:r>
      <w:r>
        <w:rPr>
          <w:i/>
          <w:color w:val="231F20"/>
          <w:spacing w:val="-10"/>
          <w:sz w:val="18"/>
        </w:rPr>
        <w:t xml:space="preserve"> </w:t>
      </w:r>
      <w:r>
        <w:rPr>
          <w:i/>
          <w:color w:val="231F20"/>
          <w:sz w:val="18"/>
        </w:rPr>
        <w:t>a</w:t>
      </w:r>
      <w:r>
        <w:rPr>
          <w:i/>
          <w:color w:val="231F20"/>
          <w:spacing w:val="-10"/>
          <w:sz w:val="18"/>
        </w:rPr>
        <w:t xml:space="preserve"> </w:t>
      </w:r>
      <w:r>
        <w:rPr>
          <w:i/>
          <w:color w:val="231F20"/>
          <w:sz w:val="18"/>
        </w:rPr>
        <w:t>una</w:t>
      </w:r>
      <w:r>
        <w:rPr>
          <w:i/>
          <w:color w:val="231F20"/>
          <w:spacing w:val="-10"/>
          <w:sz w:val="18"/>
        </w:rPr>
        <w:t xml:space="preserve"> </w:t>
      </w:r>
      <w:r>
        <w:rPr>
          <w:i/>
          <w:color w:val="231F20"/>
          <w:sz w:val="18"/>
        </w:rPr>
        <w:t>medesima</w:t>
      </w:r>
      <w:r>
        <w:rPr>
          <w:i/>
          <w:color w:val="231F20"/>
          <w:spacing w:val="-10"/>
          <w:sz w:val="18"/>
        </w:rPr>
        <w:t xml:space="preserve"> </w:t>
      </w:r>
      <w:r>
        <w:rPr>
          <w:i/>
          <w:color w:val="231F20"/>
          <w:sz w:val="18"/>
        </w:rPr>
        <w:t>Area</w:t>
      </w:r>
      <w:r>
        <w:rPr>
          <w:i/>
          <w:color w:val="231F20"/>
          <w:spacing w:val="-10"/>
          <w:sz w:val="18"/>
        </w:rPr>
        <w:t xml:space="preserve"> </w:t>
      </w:r>
      <w:r>
        <w:rPr>
          <w:i/>
          <w:color w:val="231F20"/>
          <w:sz w:val="18"/>
        </w:rPr>
        <w:t>Climatica Omogenea, senza distinzione alcuna;</w:t>
      </w:r>
    </w:p>
    <w:p w14:paraId="1D7BFE89" w14:textId="2A695FA5" w:rsidR="0057014F" w:rsidRDefault="001F5764">
      <w:pPr>
        <w:pStyle w:val="Paragrafoelenco"/>
        <w:numPr>
          <w:ilvl w:val="0"/>
          <w:numId w:val="3"/>
        </w:numPr>
        <w:tabs>
          <w:tab w:val="left" w:pos="1214"/>
        </w:tabs>
        <w:spacing w:line="489" w:lineRule="auto"/>
        <w:ind w:right="1775"/>
        <w:jc w:val="both"/>
        <w:rPr>
          <w:i/>
          <w:sz w:val="18"/>
        </w:rPr>
      </w:pPr>
      <w:r>
        <w:rPr>
          <w:i/>
          <w:color w:val="231F20"/>
          <w:sz w:val="18"/>
        </w:rPr>
        <w:t>Il</w:t>
      </w:r>
      <w:r>
        <w:rPr>
          <w:i/>
          <w:color w:val="231F20"/>
          <w:spacing w:val="-12"/>
          <w:sz w:val="18"/>
        </w:rPr>
        <w:t xml:space="preserve"> </w:t>
      </w:r>
      <w:r>
        <w:rPr>
          <w:i/>
          <w:color w:val="231F20"/>
          <w:sz w:val="18"/>
        </w:rPr>
        <w:t>Consorzio</w:t>
      </w:r>
      <w:r>
        <w:rPr>
          <w:i/>
          <w:color w:val="231F20"/>
          <w:spacing w:val="-11"/>
          <w:sz w:val="18"/>
        </w:rPr>
        <w:t xml:space="preserve"> </w:t>
      </w:r>
      <w:r>
        <w:rPr>
          <w:i/>
          <w:color w:val="231F20"/>
          <w:sz w:val="18"/>
        </w:rPr>
        <w:t>di</w:t>
      </w:r>
      <w:r>
        <w:rPr>
          <w:i/>
          <w:color w:val="231F20"/>
          <w:spacing w:val="-11"/>
          <w:sz w:val="18"/>
        </w:rPr>
        <w:t xml:space="preserve"> </w:t>
      </w:r>
      <w:r>
        <w:rPr>
          <w:i/>
          <w:color w:val="231F20"/>
          <w:sz w:val="18"/>
        </w:rPr>
        <w:t>Difesa</w:t>
      </w:r>
      <w:r>
        <w:rPr>
          <w:i/>
          <w:color w:val="231F20"/>
          <w:spacing w:val="-12"/>
          <w:sz w:val="18"/>
        </w:rPr>
        <w:t xml:space="preserve"> </w:t>
      </w:r>
      <w:r>
        <w:rPr>
          <w:i/>
          <w:color w:val="231F20"/>
          <w:sz w:val="18"/>
        </w:rPr>
        <w:t>della</w:t>
      </w:r>
      <w:r>
        <w:rPr>
          <w:i/>
          <w:color w:val="231F20"/>
          <w:spacing w:val="-11"/>
          <w:sz w:val="18"/>
        </w:rPr>
        <w:t xml:space="preserve"> </w:t>
      </w:r>
      <w:r>
        <w:rPr>
          <w:i/>
          <w:color w:val="231F20"/>
          <w:sz w:val="18"/>
        </w:rPr>
        <w:t>Provincia</w:t>
      </w:r>
      <w:r>
        <w:rPr>
          <w:i/>
          <w:color w:val="231F20"/>
          <w:spacing w:val="-11"/>
          <w:sz w:val="18"/>
        </w:rPr>
        <w:t xml:space="preserve"> </w:t>
      </w:r>
      <w:r>
        <w:rPr>
          <w:i/>
          <w:color w:val="231F20"/>
          <w:sz w:val="18"/>
        </w:rPr>
        <w:t>di</w:t>
      </w:r>
      <w:r>
        <w:rPr>
          <w:i/>
          <w:color w:val="231F20"/>
          <w:spacing w:val="-12"/>
          <w:sz w:val="18"/>
        </w:rPr>
        <w:t xml:space="preserve"> </w:t>
      </w:r>
      <w:r>
        <w:rPr>
          <w:i/>
          <w:color w:val="231F20"/>
          <w:sz w:val="18"/>
        </w:rPr>
        <w:t>Trento</w:t>
      </w:r>
      <w:r>
        <w:rPr>
          <w:i/>
          <w:color w:val="231F20"/>
          <w:spacing w:val="-11"/>
          <w:sz w:val="18"/>
        </w:rPr>
        <w:t xml:space="preserve"> </w:t>
      </w:r>
      <w:r>
        <w:rPr>
          <w:i/>
          <w:color w:val="231F20"/>
          <w:sz w:val="18"/>
        </w:rPr>
        <w:t>di</w:t>
      </w:r>
      <w:r>
        <w:rPr>
          <w:i/>
          <w:color w:val="231F20"/>
          <w:spacing w:val="-11"/>
          <w:sz w:val="18"/>
        </w:rPr>
        <w:t xml:space="preserve"> </w:t>
      </w:r>
      <w:r>
        <w:rPr>
          <w:i/>
          <w:color w:val="231F20"/>
          <w:sz w:val="18"/>
        </w:rPr>
        <w:t>cui</w:t>
      </w:r>
      <w:r>
        <w:rPr>
          <w:i/>
          <w:color w:val="231F20"/>
          <w:spacing w:val="-11"/>
          <w:sz w:val="18"/>
        </w:rPr>
        <w:t xml:space="preserve"> </w:t>
      </w:r>
      <w:r>
        <w:rPr>
          <w:i/>
          <w:color w:val="231F20"/>
          <w:sz w:val="18"/>
        </w:rPr>
        <w:t>l’Assicurato</w:t>
      </w:r>
      <w:r>
        <w:rPr>
          <w:i/>
          <w:color w:val="231F20"/>
          <w:spacing w:val="-12"/>
          <w:sz w:val="18"/>
        </w:rPr>
        <w:t xml:space="preserve"> </w:t>
      </w:r>
      <w:r>
        <w:rPr>
          <w:i/>
          <w:color w:val="231F20"/>
          <w:sz w:val="18"/>
        </w:rPr>
        <w:t>è</w:t>
      </w:r>
      <w:r>
        <w:rPr>
          <w:i/>
          <w:color w:val="231F20"/>
          <w:spacing w:val="-11"/>
          <w:sz w:val="18"/>
        </w:rPr>
        <w:t xml:space="preserve"> </w:t>
      </w:r>
      <w:r>
        <w:rPr>
          <w:i/>
          <w:color w:val="231F20"/>
          <w:sz w:val="18"/>
        </w:rPr>
        <w:t>socio</w:t>
      </w:r>
      <w:r>
        <w:rPr>
          <w:i/>
          <w:color w:val="231F20"/>
          <w:spacing w:val="-11"/>
          <w:sz w:val="18"/>
        </w:rPr>
        <w:t xml:space="preserve"> </w:t>
      </w:r>
      <w:r>
        <w:rPr>
          <w:i/>
          <w:color w:val="231F20"/>
          <w:sz w:val="18"/>
        </w:rPr>
        <w:t>e</w:t>
      </w:r>
      <w:r>
        <w:rPr>
          <w:i/>
          <w:color w:val="231F20"/>
          <w:spacing w:val="-12"/>
          <w:sz w:val="18"/>
        </w:rPr>
        <w:t xml:space="preserve"> </w:t>
      </w:r>
      <w:r>
        <w:rPr>
          <w:i/>
          <w:color w:val="231F20"/>
          <w:sz w:val="18"/>
        </w:rPr>
        <w:t>ha,</w:t>
      </w:r>
      <w:r>
        <w:rPr>
          <w:i/>
          <w:color w:val="231F20"/>
          <w:spacing w:val="-11"/>
          <w:sz w:val="18"/>
        </w:rPr>
        <w:t xml:space="preserve"> </w:t>
      </w:r>
      <w:r>
        <w:rPr>
          <w:i/>
          <w:color w:val="231F20"/>
          <w:sz w:val="18"/>
        </w:rPr>
        <w:t>conformemente</w:t>
      </w:r>
      <w:r>
        <w:rPr>
          <w:i/>
          <w:color w:val="231F20"/>
          <w:spacing w:val="-11"/>
          <w:sz w:val="18"/>
        </w:rPr>
        <w:t xml:space="preserve"> </w:t>
      </w:r>
      <w:r>
        <w:rPr>
          <w:i/>
          <w:color w:val="231F20"/>
          <w:sz w:val="18"/>
        </w:rPr>
        <w:t>alle</w:t>
      </w:r>
      <w:r>
        <w:rPr>
          <w:i/>
          <w:color w:val="231F20"/>
          <w:spacing w:val="-12"/>
          <w:sz w:val="18"/>
        </w:rPr>
        <w:t xml:space="preserve"> </w:t>
      </w:r>
      <w:r>
        <w:rPr>
          <w:i/>
          <w:color w:val="231F20"/>
          <w:sz w:val="18"/>
        </w:rPr>
        <w:t>delibere</w:t>
      </w:r>
      <w:r>
        <w:rPr>
          <w:i/>
          <w:color w:val="231F20"/>
          <w:spacing w:val="-3"/>
          <w:sz w:val="18"/>
        </w:rPr>
        <w:t xml:space="preserve"> </w:t>
      </w:r>
      <w:r>
        <w:rPr>
          <w:i/>
          <w:color w:val="231F20"/>
          <w:sz w:val="18"/>
        </w:rPr>
        <w:t>assembleari</w:t>
      </w:r>
      <w:r>
        <w:rPr>
          <w:i/>
          <w:color w:val="231F20"/>
          <w:spacing w:val="-3"/>
          <w:sz w:val="18"/>
        </w:rPr>
        <w:t xml:space="preserve"> </w:t>
      </w:r>
      <w:r>
        <w:rPr>
          <w:i/>
          <w:color w:val="231F20"/>
          <w:sz w:val="18"/>
        </w:rPr>
        <w:t>e</w:t>
      </w:r>
      <w:r>
        <w:rPr>
          <w:i/>
          <w:color w:val="231F20"/>
          <w:spacing w:val="-3"/>
          <w:sz w:val="18"/>
        </w:rPr>
        <w:t xml:space="preserve"> </w:t>
      </w:r>
      <w:r>
        <w:rPr>
          <w:i/>
          <w:color w:val="231F20"/>
          <w:sz w:val="18"/>
        </w:rPr>
        <w:t>atti</w:t>
      </w:r>
      <w:r>
        <w:rPr>
          <w:i/>
          <w:color w:val="231F20"/>
          <w:spacing w:val="-3"/>
          <w:sz w:val="18"/>
        </w:rPr>
        <w:t xml:space="preserve"> </w:t>
      </w:r>
      <w:r>
        <w:rPr>
          <w:i/>
          <w:color w:val="231F20"/>
          <w:sz w:val="18"/>
        </w:rPr>
        <w:t>conseguenti,</w:t>
      </w:r>
      <w:r>
        <w:rPr>
          <w:i/>
          <w:color w:val="231F20"/>
          <w:spacing w:val="-3"/>
          <w:sz w:val="18"/>
        </w:rPr>
        <w:t xml:space="preserve"> </w:t>
      </w:r>
      <w:r>
        <w:rPr>
          <w:i/>
          <w:color w:val="231F20"/>
          <w:sz w:val="18"/>
        </w:rPr>
        <w:t>accettato,</w:t>
      </w:r>
      <w:r>
        <w:rPr>
          <w:i/>
          <w:color w:val="231F20"/>
          <w:spacing w:val="-3"/>
          <w:sz w:val="18"/>
        </w:rPr>
        <w:t xml:space="preserve"> </w:t>
      </w:r>
      <w:r>
        <w:rPr>
          <w:i/>
          <w:color w:val="231F20"/>
          <w:sz w:val="18"/>
        </w:rPr>
        <w:t>la</w:t>
      </w:r>
      <w:r>
        <w:rPr>
          <w:i/>
          <w:color w:val="231F20"/>
          <w:spacing w:val="-3"/>
          <w:sz w:val="18"/>
        </w:rPr>
        <w:t xml:space="preserve"> </w:t>
      </w:r>
      <w:r>
        <w:rPr>
          <w:i/>
          <w:color w:val="231F20"/>
          <w:sz w:val="18"/>
        </w:rPr>
        <w:t>funzione</w:t>
      </w:r>
      <w:r>
        <w:rPr>
          <w:i/>
          <w:color w:val="231F20"/>
          <w:spacing w:val="-3"/>
          <w:sz w:val="18"/>
        </w:rPr>
        <w:t xml:space="preserve"> </w:t>
      </w:r>
      <w:r>
        <w:rPr>
          <w:i/>
          <w:color w:val="231F20"/>
          <w:sz w:val="18"/>
        </w:rPr>
        <w:t>dello</w:t>
      </w:r>
      <w:r>
        <w:rPr>
          <w:i/>
          <w:color w:val="231F20"/>
          <w:spacing w:val="-3"/>
          <w:sz w:val="18"/>
        </w:rPr>
        <w:t xml:space="preserve"> </w:t>
      </w:r>
      <w:r>
        <w:rPr>
          <w:i/>
          <w:color w:val="231F20"/>
          <w:sz w:val="18"/>
        </w:rPr>
        <w:t>stesso</w:t>
      </w:r>
      <w:r>
        <w:rPr>
          <w:i/>
          <w:color w:val="231F20"/>
          <w:spacing w:val="-3"/>
          <w:sz w:val="18"/>
        </w:rPr>
        <w:t xml:space="preserve"> </w:t>
      </w:r>
      <w:r>
        <w:rPr>
          <w:i/>
          <w:color w:val="231F20"/>
          <w:sz w:val="18"/>
        </w:rPr>
        <w:t>a</w:t>
      </w:r>
      <w:r>
        <w:rPr>
          <w:i/>
          <w:color w:val="231F20"/>
          <w:spacing w:val="-3"/>
          <w:sz w:val="18"/>
        </w:rPr>
        <w:t xml:space="preserve"> </w:t>
      </w:r>
      <w:r>
        <w:rPr>
          <w:i/>
          <w:color w:val="231F20"/>
          <w:sz w:val="18"/>
        </w:rPr>
        <w:t>contrarre</w:t>
      </w:r>
      <w:r>
        <w:rPr>
          <w:i/>
          <w:color w:val="231F20"/>
          <w:spacing w:val="-3"/>
          <w:sz w:val="18"/>
        </w:rPr>
        <w:t xml:space="preserve"> </w:t>
      </w:r>
      <w:r>
        <w:rPr>
          <w:i/>
          <w:color w:val="231F20"/>
          <w:sz w:val="18"/>
        </w:rPr>
        <w:t>a</w:t>
      </w:r>
      <w:r>
        <w:rPr>
          <w:i/>
          <w:color w:val="231F20"/>
          <w:spacing w:val="-3"/>
          <w:sz w:val="18"/>
        </w:rPr>
        <w:t xml:space="preserve"> </w:t>
      </w:r>
      <w:r>
        <w:rPr>
          <w:i/>
          <w:color w:val="231F20"/>
          <w:sz w:val="18"/>
        </w:rPr>
        <w:t>suo</w:t>
      </w:r>
      <w:r>
        <w:rPr>
          <w:i/>
          <w:color w:val="231F20"/>
          <w:spacing w:val="-3"/>
          <w:sz w:val="18"/>
        </w:rPr>
        <w:t xml:space="preserve"> </w:t>
      </w:r>
      <w:r>
        <w:rPr>
          <w:i/>
          <w:color w:val="231F20"/>
          <w:sz w:val="18"/>
        </w:rPr>
        <w:t>favore</w:t>
      </w:r>
      <w:r>
        <w:rPr>
          <w:i/>
          <w:color w:val="231F20"/>
          <w:spacing w:val="-3"/>
          <w:sz w:val="18"/>
        </w:rPr>
        <w:t xml:space="preserve"> </w:t>
      </w:r>
      <w:r>
        <w:rPr>
          <w:i/>
          <w:color w:val="231F20"/>
          <w:sz w:val="18"/>
        </w:rPr>
        <w:t>la</w:t>
      </w:r>
      <w:r>
        <w:rPr>
          <w:i/>
          <w:color w:val="231F20"/>
          <w:spacing w:val="-3"/>
          <w:sz w:val="18"/>
        </w:rPr>
        <w:t xml:space="preserve"> </w:t>
      </w:r>
      <w:r>
        <w:rPr>
          <w:i/>
          <w:color w:val="231F20"/>
          <w:sz w:val="18"/>
        </w:rPr>
        <w:t>Polizza Collettiva in argomento;</w:t>
      </w:r>
    </w:p>
    <w:p w14:paraId="38E08272" w14:textId="77777777" w:rsidR="0057014F" w:rsidRDefault="0057014F">
      <w:pPr>
        <w:pStyle w:val="Corpotesto"/>
        <w:rPr>
          <w:i/>
          <w:sz w:val="20"/>
        </w:rPr>
      </w:pPr>
    </w:p>
    <w:p w14:paraId="17F91D7E" w14:textId="77777777" w:rsidR="0057014F" w:rsidRDefault="0057014F">
      <w:pPr>
        <w:pStyle w:val="Corpotesto"/>
        <w:spacing w:before="1"/>
        <w:rPr>
          <w:i/>
          <w:sz w:val="16"/>
        </w:rPr>
      </w:pPr>
    </w:p>
    <w:p w14:paraId="4AED2897" w14:textId="77777777" w:rsidR="0057014F" w:rsidRDefault="001F5764">
      <w:pPr>
        <w:ind w:left="760"/>
        <w:rPr>
          <w:i/>
          <w:sz w:val="18"/>
        </w:rPr>
      </w:pPr>
      <w:r>
        <w:rPr>
          <w:i/>
          <w:color w:val="231F20"/>
          <w:sz w:val="18"/>
        </w:rPr>
        <w:t>conferisce,</w:t>
      </w:r>
      <w:r>
        <w:rPr>
          <w:i/>
          <w:color w:val="231F20"/>
          <w:spacing w:val="-5"/>
          <w:sz w:val="18"/>
        </w:rPr>
        <w:t xml:space="preserve"> </w:t>
      </w:r>
      <w:r>
        <w:rPr>
          <w:i/>
          <w:color w:val="231F20"/>
          <w:sz w:val="18"/>
        </w:rPr>
        <w:t>per</w:t>
      </w:r>
      <w:r>
        <w:rPr>
          <w:i/>
          <w:color w:val="231F20"/>
          <w:spacing w:val="-3"/>
          <w:sz w:val="18"/>
        </w:rPr>
        <w:t xml:space="preserve"> </w:t>
      </w:r>
      <w:r>
        <w:rPr>
          <w:i/>
          <w:color w:val="231F20"/>
          <w:sz w:val="18"/>
        </w:rPr>
        <w:t>la</w:t>
      </w:r>
      <w:r>
        <w:rPr>
          <w:i/>
          <w:color w:val="231F20"/>
          <w:spacing w:val="-3"/>
          <w:sz w:val="18"/>
        </w:rPr>
        <w:t xml:space="preserve"> </w:t>
      </w:r>
      <w:r>
        <w:rPr>
          <w:i/>
          <w:color w:val="231F20"/>
          <w:sz w:val="18"/>
        </w:rPr>
        <w:t>corretta</w:t>
      </w:r>
      <w:r>
        <w:rPr>
          <w:i/>
          <w:color w:val="231F20"/>
          <w:spacing w:val="-3"/>
          <w:sz w:val="18"/>
        </w:rPr>
        <w:t xml:space="preserve"> </w:t>
      </w:r>
      <w:r>
        <w:rPr>
          <w:i/>
          <w:color w:val="231F20"/>
          <w:sz w:val="18"/>
        </w:rPr>
        <w:t>gestione</w:t>
      </w:r>
      <w:r>
        <w:rPr>
          <w:i/>
          <w:color w:val="231F20"/>
          <w:spacing w:val="-3"/>
          <w:sz w:val="18"/>
        </w:rPr>
        <w:t xml:space="preserve"> </w:t>
      </w:r>
      <w:r>
        <w:rPr>
          <w:i/>
          <w:color w:val="231F20"/>
          <w:sz w:val="18"/>
        </w:rPr>
        <w:t>del</w:t>
      </w:r>
      <w:r>
        <w:rPr>
          <w:i/>
          <w:color w:val="231F20"/>
          <w:spacing w:val="-3"/>
          <w:sz w:val="18"/>
        </w:rPr>
        <w:t xml:space="preserve"> </w:t>
      </w:r>
      <w:r>
        <w:rPr>
          <w:i/>
          <w:color w:val="231F20"/>
          <w:sz w:val="18"/>
        </w:rPr>
        <w:t>contratto</w:t>
      </w:r>
      <w:r>
        <w:rPr>
          <w:i/>
          <w:color w:val="231F20"/>
          <w:spacing w:val="-3"/>
          <w:sz w:val="18"/>
        </w:rPr>
        <w:t xml:space="preserve"> </w:t>
      </w:r>
      <w:r>
        <w:rPr>
          <w:i/>
          <w:color w:val="231F20"/>
          <w:sz w:val="18"/>
        </w:rPr>
        <w:t>assicurativo</w:t>
      </w:r>
      <w:r>
        <w:rPr>
          <w:i/>
          <w:color w:val="231F20"/>
          <w:spacing w:val="-3"/>
          <w:sz w:val="18"/>
        </w:rPr>
        <w:t xml:space="preserve"> </w:t>
      </w:r>
      <w:r>
        <w:rPr>
          <w:i/>
          <w:color w:val="231F20"/>
          <w:sz w:val="18"/>
        </w:rPr>
        <w:t>in</w:t>
      </w:r>
      <w:r>
        <w:rPr>
          <w:i/>
          <w:color w:val="231F20"/>
          <w:spacing w:val="-3"/>
          <w:sz w:val="18"/>
        </w:rPr>
        <w:t xml:space="preserve"> </w:t>
      </w:r>
      <w:r>
        <w:rPr>
          <w:i/>
          <w:color w:val="231F20"/>
          <w:sz w:val="18"/>
        </w:rPr>
        <w:t>argomento,</w:t>
      </w:r>
      <w:r>
        <w:rPr>
          <w:i/>
          <w:color w:val="231F20"/>
          <w:spacing w:val="-3"/>
          <w:sz w:val="18"/>
        </w:rPr>
        <w:t xml:space="preserve"> </w:t>
      </w:r>
      <w:r>
        <w:rPr>
          <w:i/>
          <w:color w:val="231F20"/>
          <w:sz w:val="18"/>
        </w:rPr>
        <w:t>al</w:t>
      </w:r>
      <w:r>
        <w:rPr>
          <w:i/>
          <w:color w:val="231F20"/>
          <w:spacing w:val="-2"/>
          <w:sz w:val="18"/>
        </w:rPr>
        <w:t xml:space="preserve"> Condifesa</w:t>
      </w:r>
    </w:p>
    <w:p w14:paraId="073AFD14" w14:textId="77777777" w:rsidR="0057014F" w:rsidRDefault="0057014F">
      <w:pPr>
        <w:pStyle w:val="Corpotesto"/>
        <w:rPr>
          <w:i/>
          <w:sz w:val="20"/>
        </w:rPr>
      </w:pPr>
    </w:p>
    <w:p w14:paraId="7D0BA208" w14:textId="77777777" w:rsidR="0057014F" w:rsidRDefault="0057014F">
      <w:pPr>
        <w:pStyle w:val="Corpotesto"/>
        <w:spacing w:before="6"/>
        <w:rPr>
          <w:i/>
          <w:sz w:val="27"/>
        </w:rPr>
      </w:pPr>
    </w:p>
    <w:p w14:paraId="42540ED5" w14:textId="77777777" w:rsidR="0057014F" w:rsidRDefault="001F5764">
      <w:pPr>
        <w:spacing w:before="94"/>
        <w:ind w:left="3407" w:right="4422"/>
        <w:jc w:val="center"/>
        <w:rPr>
          <w:b/>
          <w:i/>
          <w:sz w:val="18"/>
        </w:rPr>
      </w:pPr>
      <w:bookmarkStart w:id="12" w:name="_TOC_250009"/>
      <w:bookmarkEnd w:id="12"/>
      <w:r>
        <w:rPr>
          <w:b/>
          <w:i/>
          <w:color w:val="231F20"/>
          <w:spacing w:val="-2"/>
          <w:sz w:val="18"/>
        </w:rPr>
        <w:t>PROCURA</w:t>
      </w:r>
    </w:p>
    <w:p w14:paraId="2DC9D9DF" w14:textId="77777777" w:rsidR="0057014F" w:rsidRDefault="0057014F">
      <w:pPr>
        <w:pStyle w:val="Corpotesto"/>
        <w:rPr>
          <w:b/>
          <w:i/>
          <w:sz w:val="20"/>
        </w:rPr>
      </w:pPr>
    </w:p>
    <w:p w14:paraId="33B80758" w14:textId="77777777" w:rsidR="0057014F" w:rsidRDefault="0057014F">
      <w:pPr>
        <w:pStyle w:val="Corpotesto"/>
        <w:spacing w:before="8"/>
        <w:rPr>
          <w:b/>
          <w:i/>
          <w:sz w:val="27"/>
        </w:rPr>
      </w:pPr>
    </w:p>
    <w:p w14:paraId="35FE91D0" w14:textId="77777777" w:rsidR="0057014F" w:rsidRDefault="001F5764">
      <w:pPr>
        <w:spacing w:before="92" w:line="489" w:lineRule="auto"/>
        <w:ind w:left="760" w:right="1775"/>
        <w:jc w:val="both"/>
        <w:rPr>
          <w:i/>
          <w:sz w:val="18"/>
        </w:rPr>
      </w:pPr>
      <w:r>
        <w:rPr>
          <w:i/>
          <w:color w:val="231F20"/>
          <w:sz w:val="18"/>
        </w:rPr>
        <w:t>a rappresentare e tutelare i propri interessi, derivanti dalla sottoscrizione del Certificato di Assicurazione in applicazione a detta Polizza Collettiva, come quelli di tutti gli altri Assicurati, appartenenti alla medesima dell’Area Climatica Omogenea.</w:t>
      </w:r>
    </w:p>
    <w:p w14:paraId="022CA00C" w14:textId="2787033A" w:rsidR="0057014F" w:rsidRDefault="001F5764">
      <w:pPr>
        <w:spacing w:line="489" w:lineRule="auto"/>
        <w:ind w:left="760" w:right="1776"/>
        <w:jc w:val="both"/>
        <w:rPr>
          <w:i/>
          <w:sz w:val="18"/>
        </w:rPr>
      </w:pPr>
      <w:r>
        <w:rPr>
          <w:i/>
          <w:color w:val="231F20"/>
          <w:sz w:val="18"/>
        </w:rPr>
        <w:t>Resta</w:t>
      </w:r>
      <w:r>
        <w:rPr>
          <w:i/>
          <w:color w:val="231F20"/>
          <w:spacing w:val="-6"/>
          <w:sz w:val="18"/>
        </w:rPr>
        <w:t xml:space="preserve"> </w:t>
      </w:r>
      <w:r>
        <w:rPr>
          <w:i/>
          <w:color w:val="231F20"/>
          <w:sz w:val="18"/>
        </w:rPr>
        <w:t>inteso</w:t>
      </w:r>
      <w:r>
        <w:rPr>
          <w:i/>
          <w:color w:val="231F20"/>
          <w:spacing w:val="-6"/>
          <w:sz w:val="18"/>
        </w:rPr>
        <w:t xml:space="preserve"> </w:t>
      </w:r>
      <w:r>
        <w:rPr>
          <w:i/>
          <w:color w:val="231F20"/>
          <w:sz w:val="18"/>
        </w:rPr>
        <w:t>che</w:t>
      </w:r>
      <w:r>
        <w:rPr>
          <w:i/>
          <w:color w:val="231F20"/>
          <w:spacing w:val="-6"/>
          <w:sz w:val="18"/>
        </w:rPr>
        <w:t xml:space="preserve"> </w:t>
      </w:r>
      <w:r>
        <w:rPr>
          <w:i/>
          <w:color w:val="231F20"/>
          <w:sz w:val="18"/>
        </w:rPr>
        <w:t>l’eventuale</w:t>
      </w:r>
      <w:r>
        <w:rPr>
          <w:i/>
          <w:color w:val="231F20"/>
          <w:spacing w:val="-6"/>
          <w:sz w:val="18"/>
        </w:rPr>
        <w:t xml:space="preserve"> </w:t>
      </w:r>
      <w:r>
        <w:rPr>
          <w:i/>
          <w:color w:val="231F20"/>
          <w:sz w:val="18"/>
        </w:rPr>
        <w:t>Indennizzo,</w:t>
      </w:r>
      <w:r>
        <w:rPr>
          <w:i/>
          <w:color w:val="231F20"/>
          <w:spacing w:val="-6"/>
          <w:sz w:val="18"/>
        </w:rPr>
        <w:t xml:space="preserve"> </w:t>
      </w:r>
      <w:r>
        <w:rPr>
          <w:i/>
          <w:color w:val="231F20"/>
          <w:sz w:val="18"/>
        </w:rPr>
        <w:t>derivante</w:t>
      </w:r>
      <w:r>
        <w:rPr>
          <w:i/>
          <w:color w:val="231F20"/>
          <w:spacing w:val="-6"/>
          <w:sz w:val="18"/>
        </w:rPr>
        <w:t xml:space="preserve"> </w:t>
      </w:r>
      <w:r>
        <w:rPr>
          <w:i/>
          <w:color w:val="231F20"/>
          <w:sz w:val="18"/>
        </w:rPr>
        <w:t>dagli</w:t>
      </w:r>
      <w:r>
        <w:rPr>
          <w:i/>
          <w:color w:val="231F20"/>
          <w:spacing w:val="-6"/>
          <w:sz w:val="18"/>
        </w:rPr>
        <w:t xml:space="preserve"> </w:t>
      </w:r>
      <w:r>
        <w:rPr>
          <w:i/>
          <w:color w:val="231F20"/>
          <w:sz w:val="18"/>
        </w:rPr>
        <w:t>effetti</w:t>
      </w:r>
      <w:r>
        <w:rPr>
          <w:i/>
          <w:color w:val="231F20"/>
          <w:spacing w:val="-6"/>
          <w:sz w:val="18"/>
        </w:rPr>
        <w:t xml:space="preserve"> </w:t>
      </w:r>
      <w:r>
        <w:rPr>
          <w:i/>
          <w:color w:val="231F20"/>
          <w:sz w:val="18"/>
        </w:rPr>
        <w:t>contrattuali,</w:t>
      </w:r>
      <w:r>
        <w:rPr>
          <w:i/>
          <w:color w:val="231F20"/>
          <w:spacing w:val="-6"/>
          <w:sz w:val="18"/>
        </w:rPr>
        <w:t xml:space="preserve"> </w:t>
      </w:r>
      <w:r>
        <w:rPr>
          <w:i/>
          <w:color w:val="231F20"/>
          <w:sz w:val="18"/>
        </w:rPr>
        <w:t>sarà</w:t>
      </w:r>
      <w:r>
        <w:rPr>
          <w:i/>
          <w:color w:val="231F20"/>
          <w:spacing w:val="-6"/>
          <w:sz w:val="18"/>
        </w:rPr>
        <w:t xml:space="preserve"> </w:t>
      </w:r>
      <w:r>
        <w:rPr>
          <w:i/>
          <w:color w:val="231F20"/>
          <w:sz w:val="18"/>
        </w:rPr>
        <w:t>di</w:t>
      </w:r>
      <w:r>
        <w:rPr>
          <w:i/>
          <w:color w:val="231F20"/>
          <w:spacing w:val="-6"/>
          <w:sz w:val="18"/>
        </w:rPr>
        <w:t xml:space="preserve"> </w:t>
      </w:r>
      <w:r>
        <w:rPr>
          <w:i/>
          <w:color w:val="231F20"/>
          <w:sz w:val="18"/>
        </w:rPr>
        <w:t>esclusiva</w:t>
      </w:r>
      <w:r>
        <w:rPr>
          <w:i/>
          <w:color w:val="231F20"/>
          <w:spacing w:val="-6"/>
          <w:sz w:val="18"/>
        </w:rPr>
        <w:t xml:space="preserve"> </w:t>
      </w:r>
      <w:r>
        <w:rPr>
          <w:i/>
          <w:color w:val="231F20"/>
          <w:sz w:val="18"/>
        </w:rPr>
        <w:t>e</w:t>
      </w:r>
      <w:r>
        <w:rPr>
          <w:i/>
          <w:color w:val="231F20"/>
          <w:spacing w:val="-6"/>
          <w:sz w:val="18"/>
        </w:rPr>
        <w:t xml:space="preserve"> </w:t>
      </w:r>
      <w:r>
        <w:rPr>
          <w:i/>
          <w:color w:val="231F20"/>
          <w:sz w:val="18"/>
        </w:rPr>
        <w:t>completa</w:t>
      </w:r>
      <w:r>
        <w:rPr>
          <w:i/>
          <w:color w:val="231F20"/>
          <w:spacing w:val="-6"/>
          <w:sz w:val="18"/>
        </w:rPr>
        <w:t xml:space="preserve"> </w:t>
      </w:r>
      <w:r>
        <w:rPr>
          <w:i/>
          <w:color w:val="231F20"/>
          <w:sz w:val="18"/>
        </w:rPr>
        <w:t>competenza del Socio Assicurato.</w:t>
      </w:r>
    </w:p>
    <w:p w14:paraId="0504AAC7" w14:textId="7ECB48F4" w:rsidR="0057014F" w:rsidRDefault="002D1BC8">
      <w:pPr>
        <w:pStyle w:val="Corpotesto"/>
        <w:rPr>
          <w:i/>
          <w:sz w:val="20"/>
        </w:rPr>
      </w:pPr>
      <w:r>
        <w:rPr>
          <w:i/>
          <w:noProof/>
          <w:sz w:val="20"/>
        </w:rPr>
        <mc:AlternateContent>
          <mc:Choice Requires="wps">
            <w:drawing>
              <wp:anchor distT="0" distB="0" distL="114300" distR="114300" simplePos="0" relativeHeight="251570176" behindDoc="1" locked="0" layoutInCell="1" allowOverlap="1" wp14:anchorId="57BAA895" wp14:editId="0A0C8C5B">
                <wp:simplePos x="0" y="0"/>
                <wp:positionH relativeFrom="column">
                  <wp:posOffset>1387171</wp:posOffset>
                </wp:positionH>
                <wp:positionV relativeFrom="paragraph">
                  <wp:posOffset>108056</wp:posOffset>
                </wp:positionV>
                <wp:extent cx="1669414" cy="5970"/>
                <wp:effectExtent l="0" t="0" r="0" b="6985"/>
                <wp:wrapNone/>
                <wp:docPr id="67" name="Graphic 67"/>
                <wp:cNvGraphicFramePr/>
                <a:graphic xmlns:a="http://schemas.openxmlformats.org/drawingml/2006/main">
                  <a:graphicData uri="http://schemas.microsoft.com/office/word/2010/wordprocessingShape">
                    <wps:wsp>
                      <wps:cNvSpPr/>
                      <wps:spPr>
                        <a:xfrm>
                          <a:off x="0" y="0"/>
                          <a:ext cx="1669414" cy="5970"/>
                        </a:xfrm>
                        <a:custGeom>
                          <a:avLst/>
                          <a:gdLst/>
                          <a:ahLst/>
                          <a:cxnLst/>
                          <a:rect l="l" t="t" r="r" b="b"/>
                          <a:pathLst>
                            <a:path w="1669414" h="6350">
                              <a:moveTo>
                                <a:pt x="6350" y="3175"/>
                              </a:moveTo>
                              <a:lnTo>
                                <a:pt x="5422" y="939"/>
                              </a:lnTo>
                              <a:lnTo>
                                <a:pt x="3175" y="0"/>
                              </a:lnTo>
                              <a:lnTo>
                                <a:pt x="927" y="939"/>
                              </a:lnTo>
                              <a:lnTo>
                                <a:pt x="0" y="3175"/>
                              </a:lnTo>
                              <a:lnTo>
                                <a:pt x="927" y="5422"/>
                              </a:lnTo>
                              <a:lnTo>
                                <a:pt x="3175" y="6350"/>
                              </a:lnTo>
                              <a:lnTo>
                                <a:pt x="5422" y="5422"/>
                              </a:lnTo>
                              <a:lnTo>
                                <a:pt x="6350" y="3175"/>
                              </a:lnTo>
                              <a:close/>
                            </a:path>
                            <a:path w="1669414" h="6350">
                              <a:moveTo>
                                <a:pt x="1668945" y="3175"/>
                              </a:moveTo>
                              <a:lnTo>
                                <a:pt x="1668018" y="939"/>
                              </a:lnTo>
                              <a:lnTo>
                                <a:pt x="1665770" y="0"/>
                              </a:lnTo>
                              <a:lnTo>
                                <a:pt x="1663522" y="939"/>
                              </a:lnTo>
                              <a:lnTo>
                                <a:pt x="1662595" y="3175"/>
                              </a:lnTo>
                              <a:lnTo>
                                <a:pt x="1663522" y="5422"/>
                              </a:lnTo>
                              <a:lnTo>
                                <a:pt x="1665770" y="6350"/>
                              </a:lnTo>
                              <a:lnTo>
                                <a:pt x="1668018" y="5422"/>
                              </a:lnTo>
                              <a:lnTo>
                                <a:pt x="1668945" y="317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32D6EE9" id="Graphic 67" o:spid="_x0000_s1026" style="position:absolute;margin-left:109.25pt;margin-top:8.5pt;width:131.45pt;height:.4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66941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" path="m6350,3175l5422,939,3175,,927,939,,3175,927,5422r2248,928l5422,5422,6350,3175xem1668945,3175r-927,-2236l1665770,r-2248,939l1662595,3175r927,2247l1665770,6350r2248,-928l1668945,3175xe" fillcolor="#231f20" stroked="f">
                <v:path arrowok="t"/>
              </v:shape>
            </w:pict>
          </mc:Fallback>
        </mc:AlternateContent>
      </w:r>
    </w:p>
    <w:p w14:paraId="1F18538A" w14:textId="77777777" w:rsidR="0057014F" w:rsidRDefault="0057014F">
      <w:pPr>
        <w:pStyle w:val="Corpotesto"/>
        <w:spacing w:before="11"/>
        <w:rPr>
          <w:i/>
          <w:sz w:val="16"/>
        </w:rPr>
      </w:pPr>
    </w:p>
    <w:p w14:paraId="034984F0" w14:textId="3C85DD9E" w:rsidR="0057014F" w:rsidRDefault="002D1BC8">
      <w:pPr>
        <w:spacing w:before="95"/>
        <w:ind w:left="1360"/>
        <w:rPr>
          <w:sz w:val="18"/>
        </w:rPr>
      </w:pPr>
      <w:r>
        <w:rPr>
          <w:noProof/>
          <w:sz w:val="20"/>
        </w:rPr>
        <mc:AlternateContent>
          <mc:Choice Requires="wps">
            <w:drawing>
              <wp:anchor distT="0" distB="0" distL="114300" distR="114300" simplePos="0" relativeHeight="251571200" behindDoc="1" locked="0" layoutInCell="1" allowOverlap="1" wp14:anchorId="2657A7FF" wp14:editId="1E71474B">
                <wp:simplePos x="0" y="0"/>
                <wp:positionH relativeFrom="column">
                  <wp:posOffset>1009447</wp:posOffset>
                </wp:positionH>
                <wp:positionV relativeFrom="paragraph">
                  <wp:posOffset>183003</wp:posOffset>
                </wp:positionV>
                <wp:extent cx="1634489" cy="1194"/>
                <wp:effectExtent l="0" t="0" r="4445" b="12065"/>
                <wp:wrapNone/>
                <wp:docPr id="66" name="Graphic 66"/>
                <wp:cNvGraphicFramePr/>
                <a:graphic xmlns:a="http://schemas.openxmlformats.org/drawingml/2006/main">
                  <a:graphicData uri="http://schemas.microsoft.com/office/word/2010/wordprocessingShape">
                    <wps:wsp>
                      <wps:cNvSpPr/>
                      <wps:spPr>
                        <a:xfrm>
                          <a:off x="0" y="0"/>
                          <a:ext cx="1634489" cy="1194"/>
                        </a:xfrm>
                        <a:custGeom>
                          <a:avLst/>
                          <a:gdLst/>
                          <a:ahLst/>
                          <a:cxnLst/>
                          <a:rect l="l" t="t" r="r" b="b"/>
                          <a:pathLst>
                            <a:path w="1634489">
                              <a:moveTo>
                                <a:pt x="0" y="0"/>
                              </a:moveTo>
                              <a:lnTo>
                                <a:pt x="1633931" y="0"/>
                              </a:lnTo>
                            </a:path>
                          </a:pathLst>
                        </a:custGeom>
                        <a:ln w="6350">
                          <a:solidFill>
                            <a:srgbClr val="231F20"/>
                          </a:solidFill>
                          <a:prstDash val="dot"/>
                        </a:ln>
                      </wps:spPr>
                      <wps:bodyPr wrap="square" lIns="0" tIns="0" rIns="0" bIns="0" rtlCol="0">
                        <a:prstTxWarp prst="textNoShape">
                          <a:avLst/>
                        </a:prstTxWarp>
                        <a:noAutofit/>
                      </wps:bodyPr>
                    </wps:wsp>
                  </a:graphicData>
                </a:graphic>
              </wp:anchor>
            </w:drawing>
          </mc:Choice>
          <mc:Fallback>
            <w:pict>
              <v:shape w14:anchorId="59825F00" id="Graphic 66" o:spid="_x0000_s1026" style="position:absolute;margin-left:79.5pt;margin-top:14.4pt;width:128.7pt;height:.1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1634489,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" path="m,l1633931,e" filled="f" strokecolor="#231f20" strokeweight=".5pt">
                <v:stroke dashstyle="dot"/>
                <v:path arrowok="t"/>
              </v:shape>
            </w:pict>
          </mc:Fallback>
        </mc:AlternateContent>
      </w:r>
      <w:r>
        <w:rPr>
          <w:color w:val="231F20"/>
          <w:spacing w:val="-5"/>
          <w:sz w:val="18"/>
        </w:rPr>
        <w:t>li,</w:t>
      </w:r>
    </w:p>
    <w:p w14:paraId="367D92AD" w14:textId="44459585" w:rsidR="0057014F" w:rsidRDefault="0057014F">
      <w:pPr>
        <w:pStyle w:val="Corpotesto"/>
        <w:spacing w:before="8"/>
        <w:rPr>
          <w:sz w:val="20"/>
        </w:rPr>
      </w:pPr>
    </w:p>
    <w:p w14:paraId="0215CA8A" w14:textId="1E98BFCD" w:rsidR="0057014F" w:rsidRDefault="002D1BC8" w:rsidP="004F5F1C">
      <w:pPr>
        <w:spacing w:before="95"/>
        <w:ind w:left="6526"/>
        <w:rPr>
          <w:sz w:val="18"/>
        </w:rPr>
      </w:pPr>
      <w:r>
        <w:rPr>
          <w:noProof/>
          <w:color w:val="231F20"/>
          <w:sz w:val="18"/>
        </w:rPr>
        <mc:AlternateContent>
          <mc:Choice Requires="wps">
            <w:drawing>
              <wp:anchor distT="0" distB="0" distL="114300" distR="114300" simplePos="0" relativeHeight="251565056" behindDoc="1" locked="0" layoutInCell="1" allowOverlap="1" wp14:anchorId="24718A42" wp14:editId="1B2D4740">
                <wp:simplePos x="0" y="0"/>
                <wp:positionH relativeFrom="column">
                  <wp:posOffset>6732855</wp:posOffset>
                </wp:positionH>
                <wp:positionV relativeFrom="paragraph">
                  <wp:posOffset>153922</wp:posOffset>
                </wp:positionV>
                <wp:extent cx="236854" cy="373729"/>
                <wp:effectExtent l="0" t="0" r="5080" b="0"/>
                <wp:wrapNone/>
                <wp:docPr id="59" name="Graphic 59"/>
                <wp:cNvGraphicFramePr/>
                <a:graphic xmlns:a="http://schemas.openxmlformats.org/drawingml/2006/main">
                  <a:graphicData uri="http://schemas.microsoft.com/office/word/2010/wordprocessingShape">
                    <wps:wsp>
                      <wps:cNvSpPr/>
                      <wps:spPr>
                        <a:xfrm>
                          <a:off x="0" y="0"/>
                          <a:ext cx="236854" cy="373729"/>
                        </a:xfrm>
                        <a:custGeom>
                          <a:avLst/>
                          <a:gdLst/>
                          <a:ahLst/>
                          <a:cxnLst/>
                          <a:rect l="l" t="t" r="r" b="b"/>
                          <a:pathLst>
                            <a:path w="236854" h="397510">
                              <a:moveTo>
                                <a:pt x="54813" y="0"/>
                              </a:moveTo>
                              <a:lnTo>
                                <a:pt x="51650" y="393"/>
                              </a:lnTo>
                              <a:lnTo>
                                <a:pt x="51422" y="160210"/>
                              </a:lnTo>
                              <a:lnTo>
                                <a:pt x="63830" y="201206"/>
                              </a:lnTo>
                              <a:lnTo>
                                <a:pt x="56451" y="225475"/>
                              </a:lnTo>
                              <a:lnTo>
                                <a:pt x="51473" y="285013"/>
                              </a:lnTo>
                              <a:lnTo>
                                <a:pt x="43038" y="285248"/>
                              </a:lnTo>
                              <a:lnTo>
                                <a:pt x="34953" y="287191"/>
                              </a:lnTo>
                              <a:lnTo>
                                <a:pt x="6578" y="313434"/>
                              </a:lnTo>
                              <a:lnTo>
                                <a:pt x="0" y="337070"/>
                              </a:lnTo>
                              <a:lnTo>
                                <a:pt x="1882" y="359184"/>
                              </a:lnTo>
                              <a:lnTo>
                                <a:pt x="10488" y="377823"/>
                              </a:lnTo>
                              <a:lnTo>
                                <a:pt x="24454" y="391068"/>
                              </a:lnTo>
                              <a:lnTo>
                                <a:pt x="42418" y="397001"/>
                              </a:lnTo>
                              <a:lnTo>
                                <a:pt x="50926" y="396800"/>
                              </a:lnTo>
                              <a:lnTo>
                                <a:pt x="85345" y="372148"/>
                              </a:lnTo>
                              <a:lnTo>
                                <a:pt x="50063" y="372148"/>
                              </a:lnTo>
                              <a:lnTo>
                                <a:pt x="44513" y="371678"/>
                              </a:lnTo>
                              <a:lnTo>
                                <a:pt x="36339" y="368519"/>
                              </a:lnTo>
                              <a:lnTo>
                                <a:pt x="29964" y="361286"/>
                              </a:lnTo>
                              <a:lnTo>
                                <a:pt x="26062" y="351114"/>
                              </a:lnTo>
                              <a:lnTo>
                                <a:pt x="25311" y="339140"/>
                              </a:lnTo>
                              <a:lnTo>
                                <a:pt x="26540" y="331959"/>
                              </a:lnTo>
                              <a:lnTo>
                                <a:pt x="44081" y="309803"/>
                              </a:lnTo>
                              <a:lnTo>
                                <a:pt x="88971" y="309803"/>
                              </a:lnTo>
                              <a:lnTo>
                                <a:pt x="85015" y="293452"/>
                              </a:lnTo>
                              <a:lnTo>
                                <a:pt x="82313" y="271165"/>
                              </a:lnTo>
                              <a:lnTo>
                                <a:pt x="82514" y="254157"/>
                              </a:lnTo>
                              <a:lnTo>
                                <a:pt x="84442" y="241973"/>
                              </a:lnTo>
                              <a:lnTo>
                                <a:pt x="135264" y="241973"/>
                              </a:lnTo>
                              <a:lnTo>
                                <a:pt x="89865" y="209918"/>
                              </a:lnTo>
                              <a:lnTo>
                                <a:pt x="90634" y="196199"/>
                              </a:lnTo>
                              <a:lnTo>
                                <a:pt x="91994" y="178600"/>
                              </a:lnTo>
                              <a:lnTo>
                                <a:pt x="93288" y="163419"/>
                              </a:lnTo>
                              <a:lnTo>
                                <a:pt x="93865" y="156959"/>
                              </a:lnTo>
                              <a:lnTo>
                                <a:pt x="54813" y="0"/>
                              </a:lnTo>
                              <a:close/>
                            </a:path>
                            <a:path w="236854" h="397510">
                              <a:moveTo>
                                <a:pt x="88971" y="309803"/>
                              </a:moveTo>
                              <a:lnTo>
                                <a:pt x="44081" y="309803"/>
                              </a:lnTo>
                              <a:lnTo>
                                <a:pt x="49644" y="310273"/>
                              </a:lnTo>
                              <a:lnTo>
                                <a:pt x="57821" y="313434"/>
                              </a:lnTo>
                              <a:lnTo>
                                <a:pt x="64188" y="320663"/>
                              </a:lnTo>
                              <a:lnTo>
                                <a:pt x="68089" y="330835"/>
                              </a:lnTo>
                              <a:lnTo>
                                <a:pt x="68846" y="342798"/>
                              </a:lnTo>
                              <a:lnTo>
                                <a:pt x="67606" y="349938"/>
                              </a:lnTo>
                              <a:lnTo>
                                <a:pt x="50063" y="372148"/>
                              </a:lnTo>
                              <a:lnTo>
                                <a:pt x="85345" y="372148"/>
                              </a:lnTo>
                              <a:lnTo>
                                <a:pt x="87571" y="368607"/>
                              </a:lnTo>
                              <a:lnTo>
                                <a:pt x="91906" y="357367"/>
                              </a:lnTo>
                              <a:lnTo>
                                <a:pt x="94145" y="344957"/>
                              </a:lnTo>
                              <a:lnTo>
                                <a:pt x="94767" y="337388"/>
                              </a:lnTo>
                              <a:lnTo>
                                <a:pt x="94094" y="330098"/>
                              </a:lnTo>
                              <a:lnTo>
                                <a:pt x="92316" y="323253"/>
                              </a:lnTo>
                              <a:lnTo>
                                <a:pt x="92163" y="322643"/>
                              </a:lnTo>
                              <a:lnTo>
                                <a:pt x="92036" y="322059"/>
                              </a:lnTo>
                              <a:lnTo>
                                <a:pt x="91795" y="321475"/>
                              </a:lnTo>
                              <a:lnTo>
                                <a:pt x="88971" y="309803"/>
                              </a:lnTo>
                              <a:close/>
                            </a:path>
                            <a:path w="236854" h="397510">
                              <a:moveTo>
                                <a:pt x="135264" y="241973"/>
                              </a:moveTo>
                              <a:lnTo>
                                <a:pt x="84442" y="241973"/>
                              </a:lnTo>
                              <a:lnTo>
                                <a:pt x="95030" y="248317"/>
                              </a:lnTo>
                              <a:lnTo>
                                <a:pt x="108170" y="259079"/>
                              </a:lnTo>
                              <a:lnTo>
                                <a:pt x="123527" y="275498"/>
                              </a:lnTo>
                              <a:lnTo>
                                <a:pt x="140652" y="298716"/>
                              </a:lnTo>
                              <a:lnTo>
                                <a:pt x="140974" y="299250"/>
                              </a:lnTo>
                              <a:lnTo>
                                <a:pt x="141605" y="300202"/>
                              </a:lnTo>
                              <a:lnTo>
                                <a:pt x="145757" y="305981"/>
                              </a:lnTo>
                              <a:lnTo>
                                <a:pt x="150952" y="311200"/>
                              </a:lnTo>
                              <a:lnTo>
                                <a:pt x="157162" y="315594"/>
                              </a:lnTo>
                              <a:lnTo>
                                <a:pt x="168091" y="321855"/>
                              </a:lnTo>
                              <a:lnTo>
                                <a:pt x="179481" y="325759"/>
                              </a:lnTo>
                              <a:lnTo>
                                <a:pt x="190925" y="327337"/>
                              </a:lnTo>
                              <a:lnTo>
                                <a:pt x="202018" y="326618"/>
                              </a:lnTo>
                              <a:lnTo>
                                <a:pt x="233590" y="303020"/>
                              </a:lnTo>
                              <a:lnTo>
                                <a:pt x="233813" y="301909"/>
                              </a:lnTo>
                              <a:lnTo>
                                <a:pt x="191311" y="301909"/>
                              </a:lnTo>
                              <a:lnTo>
                                <a:pt x="184669" y="300837"/>
                              </a:lnTo>
                              <a:lnTo>
                                <a:pt x="156378" y="267476"/>
                              </a:lnTo>
                              <a:lnTo>
                                <a:pt x="159207" y="259181"/>
                              </a:lnTo>
                              <a:lnTo>
                                <a:pt x="162407" y="254647"/>
                              </a:lnTo>
                              <a:lnTo>
                                <a:pt x="167424" y="252971"/>
                              </a:lnTo>
                              <a:lnTo>
                                <a:pt x="171030" y="252336"/>
                              </a:lnTo>
                              <a:lnTo>
                                <a:pt x="177463" y="251980"/>
                              </a:lnTo>
                              <a:lnTo>
                                <a:pt x="221832" y="251980"/>
                              </a:lnTo>
                              <a:lnTo>
                                <a:pt x="216075" y="244360"/>
                              </a:lnTo>
                              <a:lnTo>
                                <a:pt x="138645" y="244360"/>
                              </a:lnTo>
                              <a:lnTo>
                                <a:pt x="135264" y="241973"/>
                              </a:lnTo>
                              <a:close/>
                            </a:path>
                            <a:path w="236854" h="397510">
                              <a:moveTo>
                                <a:pt x="221832" y="251980"/>
                              </a:moveTo>
                              <a:lnTo>
                                <a:pt x="177463" y="251980"/>
                              </a:lnTo>
                              <a:lnTo>
                                <a:pt x="184078" y="253036"/>
                              </a:lnTo>
                              <a:lnTo>
                                <a:pt x="190652" y="255427"/>
                              </a:lnTo>
                              <a:lnTo>
                                <a:pt x="196964" y="259079"/>
                              </a:lnTo>
                              <a:lnTo>
                                <a:pt x="205625" y="267355"/>
                              </a:lnTo>
                              <a:lnTo>
                                <a:pt x="210907" y="276888"/>
                              </a:lnTo>
                              <a:lnTo>
                                <a:pt x="212357" y="286426"/>
                              </a:lnTo>
                              <a:lnTo>
                                <a:pt x="209524" y="294716"/>
                              </a:lnTo>
                              <a:lnTo>
                                <a:pt x="206311" y="299250"/>
                              </a:lnTo>
                              <a:lnTo>
                                <a:pt x="201333" y="300913"/>
                              </a:lnTo>
                              <a:lnTo>
                                <a:pt x="197688" y="301574"/>
                              </a:lnTo>
                              <a:lnTo>
                                <a:pt x="191311" y="301909"/>
                              </a:lnTo>
                              <a:lnTo>
                                <a:pt x="233813" y="301909"/>
                              </a:lnTo>
                              <a:lnTo>
                                <a:pt x="236651" y="287766"/>
                              </a:lnTo>
                              <a:lnTo>
                                <a:pt x="231978" y="265411"/>
                              </a:lnTo>
                              <a:lnTo>
                                <a:pt x="221832" y="251980"/>
                              </a:lnTo>
                              <a:close/>
                            </a:path>
                            <a:path w="236854" h="397510">
                              <a:moveTo>
                                <a:pt x="177829" y="226655"/>
                              </a:moveTo>
                              <a:lnTo>
                                <a:pt x="138645" y="244360"/>
                              </a:lnTo>
                              <a:lnTo>
                                <a:pt x="216075" y="244360"/>
                              </a:lnTo>
                              <a:lnTo>
                                <a:pt x="211594" y="238429"/>
                              </a:lnTo>
                              <a:lnTo>
                                <a:pt x="200661" y="232149"/>
                              </a:lnTo>
                              <a:lnTo>
                                <a:pt x="189274" y="228236"/>
                              </a:lnTo>
                              <a:lnTo>
                                <a:pt x="177829" y="226655"/>
                              </a:lnTo>
                              <a:close/>
                            </a:path>
                          </a:pathLst>
                        </a:custGeom>
                        <a:solidFill>
                          <a:srgbClr val="F58224"/>
                        </a:solidFill>
                      </wps:spPr>
                      <wps:bodyPr wrap="square" lIns="0" tIns="0" rIns="0" bIns="0" rtlCol="0">
                        <a:prstTxWarp prst="textNoShape">
                          <a:avLst/>
                        </a:prstTxWarp>
                        <a:noAutofit/>
                      </wps:bodyPr>
                    </wps:wsp>
                  </a:graphicData>
                </a:graphic>
              </wp:anchor>
            </w:drawing>
          </mc:Choice>
          <mc:Fallback>
            <w:pict>
              <v:shape w14:anchorId="1DA92614" id="Graphic 59" o:spid="_x0000_s1026" style="position:absolute;margin-left:530.15pt;margin-top:12.1pt;width:18.65pt;height:29.4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236854,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" path="m54813,l51650,393r-228,159817l63830,201206r-7379,24269l51473,285013r-8435,235l34953,287191,6578,313434,,337070r1882,22114l10488,377823r13966,13245l42418,397001r8508,-201l85345,372148r-35282,l44513,371678r-8174,-3159l29964,361286,26062,351114r-751,-11974l26540,331959,44081,309803r44890,l85015,293452,82313,271165r201,-17008l84442,241973r50822,l89865,209918r769,-13719l91994,178600r1294,-15181l93865,156959,54813,xem88971,309803r-44890,l49644,310273r8177,3161l64188,320663r3901,10172l68846,342798r-1240,7140l50063,372148r35282,l87571,368607r4335,-11240l94145,344957r622,-7569l94094,330098r-1778,-6845l92163,322643r-127,-584l91795,321475,88971,309803xem135264,241973r-50822,l95030,248317r13140,10762l123527,275498r17125,23218l140974,299250r631,952l145757,305981r5195,5219l157162,315594r10929,6261l179481,325759r11444,1578l202018,326618r31572,-23598l233813,301909r-42502,l184669,300837,156378,267476r2829,-8295l162407,254647r5017,-1676l171030,252336r6433,-356l221832,251980r-5757,-7620l138645,244360r-3381,-2387xem221832,251980r-44369,l184078,253036r6574,2391l196964,259079r8661,8276l210907,276888r1450,9538l209524,294716r-3213,4534l201333,300913r-3645,661l191311,301909r42502,l236651,287766r-4673,-22355l221832,251980xem177829,226655r-39184,17705l216075,244360r-4481,-5931l200661,232149r-11387,-3913l177829,226655xe" fillcolor="#f58224" stroked="f">
                <v:path arrowok="t"/>
              </v:shape>
            </w:pict>
          </mc:Fallback>
        </mc:AlternateContent>
      </w:r>
      <w:r>
        <w:rPr>
          <w:noProof/>
          <w:color w:val="231F20"/>
          <w:sz w:val="18"/>
        </w:rPr>
        <mc:AlternateContent>
          <mc:Choice Requires="wps">
            <w:drawing>
              <wp:anchor distT="0" distB="0" distL="114300" distR="114300" simplePos="0" relativeHeight="251572224" behindDoc="1" locked="0" layoutInCell="1" allowOverlap="1" wp14:anchorId="6502CB0D" wp14:editId="7AC8BF9D">
                <wp:simplePos x="0" y="0"/>
                <wp:positionH relativeFrom="column">
                  <wp:posOffset>6575667</wp:posOffset>
                </wp:positionH>
                <wp:positionV relativeFrom="paragraph">
                  <wp:posOffset>69884</wp:posOffset>
                </wp:positionV>
                <wp:extent cx="139700" cy="338506"/>
                <wp:effectExtent l="0" t="0" r="0" b="4445"/>
                <wp:wrapNone/>
                <wp:docPr id="61" name="Graphic 61"/>
                <wp:cNvGraphicFramePr/>
                <a:graphic xmlns:a="http://schemas.openxmlformats.org/drawingml/2006/main">
                  <a:graphicData uri="http://schemas.microsoft.com/office/word/2010/wordprocessingShape">
                    <wps:wsp>
                      <wps:cNvSpPr/>
                      <wps:spPr>
                        <a:xfrm>
                          <a:off x="0" y="0"/>
                          <a:ext cx="139700" cy="338506"/>
                        </a:xfrm>
                        <a:custGeom>
                          <a:avLst/>
                          <a:gdLst/>
                          <a:ahLst/>
                          <a:cxnLst/>
                          <a:rect l="l" t="t" r="r" b="b"/>
                          <a:pathLst>
                            <a:path w="139700" h="360045">
                              <a:moveTo>
                                <a:pt x="139700" y="0"/>
                              </a:moveTo>
                              <a:lnTo>
                                <a:pt x="0" y="0"/>
                              </a:lnTo>
                              <a:lnTo>
                                <a:pt x="0" y="359994"/>
                              </a:lnTo>
                              <a:lnTo>
                                <a:pt x="139700" y="359994"/>
                              </a:lnTo>
                              <a:lnTo>
                                <a:pt x="139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6592AB" id="Graphic 61" o:spid="_x0000_s1026" style="position:absolute;margin-left:517.75pt;margin-top:5.5pt;width:11pt;height:26.65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13970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" path="m139700,l,,,359994r139700,l139700,xe" stroked="f">
                <v:path arrowok="t"/>
              </v:shape>
            </w:pict>
          </mc:Fallback>
        </mc:AlternateContent>
      </w:r>
      <w:r>
        <w:rPr>
          <w:color w:val="231F20"/>
          <w:sz w:val="18"/>
        </w:rPr>
        <w:t>IL</w:t>
      </w:r>
      <w:r>
        <w:rPr>
          <w:color w:val="231F20"/>
          <w:spacing w:val="1"/>
          <w:sz w:val="18"/>
        </w:rPr>
        <w:t xml:space="preserve"> </w:t>
      </w:r>
      <w:r>
        <w:rPr>
          <w:color w:val="231F20"/>
          <w:sz w:val="18"/>
        </w:rPr>
        <w:t>SOCIO</w:t>
      </w:r>
      <w:r>
        <w:rPr>
          <w:color w:val="231F20"/>
          <w:spacing w:val="1"/>
          <w:sz w:val="18"/>
        </w:rPr>
        <w:t xml:space="preserve"> </w:t>
      </w:r>
      <w:r>
        <w:rPr>
          <w:color w:val="231F20"/>
          <w:spacing w:val="-2"/>
          <w:sz w:val="18"/>
        </w:rPr>
        <w:t>ASSICURATO</w:t>
      </w:r>
    </w:p>
    <w:p w14:paraId="5BC25402" w14:textId="74A0737B" w:rsidR="004F5F1C" w:rsidRDefault="002D1BC8" w:rsidP="004F5F1C">
      <w:pPr>
        <w:spacing w:before="95"/>
        <w:ind w:left="6526"/>
        <w:rPr>
          <w:sz w:val="18"/>
        </w:rPr>
      </w:pPr>
      <w:r>
        <w:rPr>
          <w:noProof/>
          <w:sz w:val="18"/>
        </w:rPr>
        <w:drawing>
          <wp:anchor distT="0" distB="0" distL="114300" distR="114300" simplePos="0" relativeHeight="251573248" behindDoc="1" locked="0" layoutInCell="1" allowOverlap="1" wp14:anchorId="37912999" wp14:editId="026BF328">
            <wp:simplePos x="0" y="0"/>
            <wp:positionH relativeFrom="column">
              <wp:posOffset>6643339</wp:posOffset>
            </wp:positionH>
            <wp:positionV relativeFrom="paragraph">
              <wp:posOffset>17561</wp:posOffset>
            </wp:positionV>
            <wp:extent cx="146481" cy="147234"/>
            <wp:effectExtent l="0" t="0" r="0" b="5715"/>
            <wp:wrapNone/>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 cstate="print"/>
                    <a:stretch>
                      <a:fillRect/>
                    </a:stretch>
                  </pic:blipFill>
                  <pic:spPr>
                    <a:xfrm>
                      <a:off x="0" y="0"/>
                      <a:ext cx="146481" cy="147234"/>
                    </a:xfrm>
                    <a:prstGeom prst="rect">
                      <a:avLst/>
                    </a:prstGeom>
                  </pic:spPr>
                </pic:pic>
              </a:graphicData>
            </a:graphic>
          </wp:anchor>
        </w:drawing>
      </w:r>
      <w:r>
        <w:rPr>
          <w:noProof/>
          <w:sz w:val="18"/>
        </w:rPr>
        <mc:AlternateContent>
          <mc:Choice Requires="wps">
            <w:drawing>
              <wp:anchor distT="0" distB="0" distL="114300" distR="114300" simplePos="0" relativeHeight="251574272" behindDoc="1" locked="0" layoutInCell="1" allowOverlap="1" wp14:anchorId="214B8D46" wp14:editId="025C0872">
                <wp:simplePos x="0" y="0"/>
                <wp:positionH relativeFrom="column">
                  <wp:posOffset>4361262</wp:posOffset>
                </wp:positionH>
                <wp:positionV relativeFrom="paragraph">
                  <wp:posOffset>57436</wp:posOffset>
                </wp:positionV>
                <wp:extent cx="1634489" cy="1194"/>
                <wp:effectExtent l="0" t="0" r="4445" b="12065"/>
                <wp:wrapNone/>
                <wp:docPr id="68" name="Graphic 68"/>
                <wp:cNvGraphicFramePr/>
                <a:graphic xmlns:a="http://schemas.openxmlformats.org/drawingml/2006/main">
                  <a:graphicData uri="http://schemas.microsoft.com/office/word/2010/wordprocessingShape">
                    <wps:wsp>
                      <wps:cNvSpPr/>
                      <wps:spPr>
                        <a:xfrm>
                          <a:off x="0" y="0"/>
                          <a:ext cx="1634489" cy="1194"/>
                        </a:xfrm>
                        <a:custGeom>
                          <a:avLst/>
                          <a:gdLst/>
                          <a:ahLst/>
                          <a:cxnLst/>
                          <a:rect l="l" t="t" r="r" b="b"/>
                          <a:pathLst>
                            <a:path w="1634489">
                              <a:moveTo>
                                <a:pt x="0" y="0"/>
                              </a:moveTo>
                              <a:lnTo>
                                <a:pt x="1633931" y="0"/>
                              </a:lnTo>
                            </a:path>
                          </a:pathLst>
                        </a:custGeom>
                        <a:ln w="6350">
                          <a:solidFill>
                            <a:srgbClr val="231F20"/>
                          </a:solidFill>
                          <a:prstDash val="dot"/>
                        </a:ln>
                      </wps:spPr>
                      <wps:bodyPr wrap="square" lIns="0" tIns="0" rIns="0" bIns="0" rtlCol="0">
                        <a:prstTxWarp prst="textNoShape">
                          <a:avLst/>
                        </a:prstTxWarp>
                        <a:noAutofit/>
                      </wps:bodyPr>
                    </wps:wsp>
                  </a:graphicData>
                </a:graphic>
              </wp:anchor>
            </w:drawing>
          </mc:Choice>
          <mc:Fallback>
            <w:pict>
              <v:shape w14:anchorId="5C807B84" id="Graphic 68" o:spid="_x0000_s1026" style="position:absolute;margin-left:343.4pt;margin-top:4.5pt;width:128.7pt;height:.1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634489,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" path="m,l1633931,e" filled="f" strokecolor="#231f20" strokeweight=".5pt">
                <v:stroke dashstyle="dot"/>
                <v:path arrowok="t"/>
              </v:shape>
            </w:pict>
          </mc:Fallback>
        </mc:AlternateContent>
      </w:r>
      <w:r>
        <w:rPr>
          <w:noProof/>
          <w:sz w:val="18"/>
        </w:rPr>
        <mc:AlternateContent>
          <mc:Choice Requires="wps">
            <w:drawing>
              <wp:anchor distT="0" distB="0" distL="114300" distR="114300" simplePos="0" relativeHeight="251575296" behindDoc="1" locked="0" layoutInCell="1" allowOverlap="1" wp14:anchorId="211F489E" wp14:editId="1FBCB8C3">
                <wp:simplePos x="0" y="0"/>
                <wp:positionH relativeFrom="column">
                  <wp:posOffset>4338969</wp:posOffset>
                </wp:positionH>
                <wp:positionV relativeFrom="paragraph">
                  <wp:posOffset>54451</wp:posOffset>
                </wp:positionV>
                <wp:extent cx="1669414" cy="5970"/>
                <wp:effectExtent l="0" t="0" r="0" b="6985"/>
                <wp:wrapNone/>
                <wp:docPr id="69" name="Graphic 69"/>
                <wp:cNvGraphicFramePr/>
                <a:graphic xmlns:a="http://schemas.openxmlformats.org/drawingml/2006/main">
                  <a:graphicData uri="http://schemas.microsoft.com/office/word/2010/wordprocessingShape">
                    <wps:wsp>
                      <wps:cNvSpPr/>
                      <wps:spPr>
                        <a:xfrm>
                          <a:off x="0" y="0"/>
                          <a:ext cx="1669414" cy="5970"/>
                        </a:xfrm>
                        <a:custGeom>
                          <a:avLst/>
                          <a:gdLst/>
                          <a:ahLst/>
                          <a:cxnLst/>
                          <a:rect l="l" t="t" r="r" b="b"/>
                          <a:pathLst>
                            <a:path w="1669414" h="6350">
                              <a:moveTo>
                                <a:pt x="6350" y="3175"/>
                              </a:moveTo>
                              <a:lnTo>
                                <a:pt x="5422" y="939"/>
                              </a:lnTo>
                              <a:lnTo>
                                <a:pt x="3175" y="0"/>
                              </a:lnTo>
                              <a:lnTo>
                                <a:pt x="927" y="939"/>
                              </a:lnTo>
                              <a:lnTo>
                                <a:pt x="0" y="3175"/>
                              </a:lnTo>
                              <a:lnTo>
                                <a:pt x="927" y="5422"/>
                              </a:lnTo>
                              <a:lnTo>
                                <a:pt x="3175" y="6350"/>
                              </a:lnTo>
                              <a:lnTo>
                                <a:pt x="5422" y="5422"/>
                              </a:lnTo>
                              <a:lnTo>
                                <a:pt x="6350" y="3175"/>
                              </a:lnTo>
                              <a:close/>
                            </a:path>
                            <a:path w="1669414" h="6350">
                              <a:moveTo>
                                <a:pt x="1668945" y="3175"/>
                              </a:moveTo>
                              <a:lnTo>
                                <a:pt x="1668018" y="939"/>
                              </a:lnTo>
                              <a:lnTo>
                                <a:pt x="1665770" y="0"/>
                              </a:lnTo>
                              <a:lnTo>
                                <a:pt x="1663522" y="939"/>
                              </a:lnTo>
                              <a:lnTo>
                                <a:pt x="1662595" y="3175"/>
                              </a:lnTo>
                              <a:lnTo>
                                <a:pt x="1663522" y="5422"/>
                              </a:lnTo>
                              <a:lnTo>
                                <a:pt x="1665770" y="6350"/>
                              </a:lnTo>
                              <a:lnTo>
                                <a:pt x="1668018" y="5422"/>
                              </a:lnTo>
                              <a:lnTo>
                                <a:pt x="1668945" y="317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A7AE24" id="Graphic 69" o:spid="_x0000_s1026" style="position:absolute;margin-left:341.65pt;margin-top:4.3pt;width:131.45pt;height:.4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166941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" path="m6350,3175l5422,939,3175,,927,939,,3175,927,5422r2248,928l5422,5422,6350,3175xem1668945,3175r-927,-2236l1665770,r-2248,939l1662595,3175r927,2247l1665770,6350r2248,-928l1668945,3175xe" fillcolor="#231f20" stroked="f">
                <v:path arrowok="t"/>
              </v:shape>
            </w:pict>
          </mc:Fallback>
        </mc:AlternateContent>
      </w:r>
    </w:p>
    <w:p w14:paraId="6E7039AD" w14:textId="26F5E1E3" w:rsidR="004F5F1C" w:rsidRDefault="004F5F1C" w:rsidP="004F5F1C">
      <w:pPr>
        <w:pStyle w:val="Titolo2"/>
        <w:ind w:left="0" w:right="4444"/>
        <w:jc w:val="left"/>
        <w:rPr>
          <w:color w:val="231F20"/>
        </w:rPr>
      </w:pPr>
      <w:bookmarkStart w:id="13" w:name="_TOC_250008"/>
    </w:p>
    <w:p w14:paraId="6BA7EA3C" w14:textId="62618174" w:rsidR="004F5F1C" w:rsidRDefault="004F5F1C">
      <w:pPr>
        <w:rPr>
          <w:rFonts w:ascii="Avalon Medium" w:eastAsia="Avalon Medium" w:hAnsi="Avalon Medium" w:cs="Avalon Medium"/>
          <w:color w:val="231F20"/>
          <w:sz w:val="36"/>
          <w:szCs w:val="36"/>
        </w:rPr>
      </w:pPr>
      <w:r>
        <w:rPr>
          <w:color w:val="231F20"/>
        </w:rPr>
        <w:br w:type="page"/>
      </w:r>
    </w:p>
    <w:p w14:paraId="46530D9B" w14:textId="14FA9161" w:rsidR="0057014F" w:rsidRDefault="001F5764" w:rsidP="002D1BC8">
      <w:pPr>
        <w:pStyle w:val="Titolo2"/>
        <w:ind w:left="0" w:right="-7"/>
      </w:pPr>
      <w:r>
        <w:rPr>
          <w:color w:val="231F20"/>
        </w:rPr>
        <w:lastRenderedPageBreak/>
        <w:t>Sezione</w:t>
      </w:r>
      <w:r>
        <w:rPr>
          <w:color w:val="231F20"/>
          <w:spacing w:val="1"/>
        </w:rPr>
        <w:t xml:space="preserve"> </w:t>
      </w:r>
      <w:bookmarkEnd w:id="13"/>
      <w:r>
        <w:rPr>
          <w:color w:val="231F20"/>
          <w:spacing w:val="-10"/>
        </w:rPr>
        <w:t>5</w:t>
      </w:r>
    </w:p>
    <w:p w14:paraId="7B3DD46A" w14:textId="77777777" w:rsidR="0057014F" w:rsidRDefault="001F5764" w:rsidP="002D1BC8">
      <w:pPr>
        <w:pStyle w:val="Titolo1"/>
        <w:spacing w:line="500" w:lineRule="exact"/>
        <w:ind w:right="-7"/>
      </w:pPr>
      <w:r>
        <w:rPr>
          <w:color w:val="231F20"/>
        </w:rPr>
        <w:t>COPERTURA</w:t>
      </w:r>
      <w:r>
        <w:rPr>
          <w:color w:val="231F20"/>
          <w:spacing w:val="49"/>
        </w:rPr>
        <w:t xml:space="preserve"> </w:t>
      </w:r>
      <w:r>
        <w:rPr>
          <w:color w:val="231F20"/>
          <w:spacing w:val="-2"/>
        </w:rPr>
        <w:t>ASSICURATIVA</w:t>
      </w:r>
    </w:p>
    <w:p w14:paraId="0E0ACFEF" w14:textId="77777777" w:rsidR="0057014F" w:rsidRDefault="001F5764" w:rsidP="002D1BC8">
      <w:pPr>
        <w:spacing w:line="502" w:lineRule="exact"/>
        <w:ind w:left="769" w:right="-7"/>
        <w:jc w:val="center"/>
        <w:rPr>
          <w:rFonts w:ascii="Avalon Medium"/>
          <w:b/>
          <w:sz w:val="42"/>
        </w:rPr>
      </w:pPr>
      <w:r>
        <w:rPr>
          <w:rFonts w:ascii="Avalon Medium"/>
          <w:b/>
          <w:color w:val="231F20"/>
          <w:sz w:val="42"/>
        </w:rPr>
        <w:t>PER</w:t>
      </w:r>
      <w:r>
        <w:rPr>
          <w:rFonts w:ascii="Avalon Medium"/>
          <w:b/>
          <w:color w:val="231F20"/>
          <w:spacing w:val="21"/>
          <w:sz w:val="42"/>
        </w:rPr>
        <w:t xml:space="preserve"> </w:t>
      </w:r>
      <w:r>
        <w:rPr>
          <w:rFonts w:ascii="Avalon Medium"/>
          <w:b/>
          <w:color w:val="231F20"/>
          <w:sz w:val="42"/>
        </w:rPr>
        <w:t>LA</w:t>
      </w:r>
      <w:r>
        <w:rPr>
          <w:rFonts w:ascii="Avalon Medium"/>
          <w:b/>
          <w:color w:val="231F20"/>
          <w:spacing w:val="22"/>
          <w:sz w:val="42"/>
        </w:rPr>
        <w:t xml:space="preserve"> </w:t>
      </w:r>
      <w:r>
        <w:rPr>
          <w:rFonts w:ascii="Avalon Medium"/>
          <w:b/>
          <w:color w:val="231F20"/>
          <w:sz w:val="42"/>
        </w:rPr>
        <w:t>MANCATA</w:t>
      </w:r>
      <w:r>
        <w:rPr>
          <w:rFonts w:ascii="Avalon Medium"/>
          <w:b/>
          <w:color w:val="231F20"/>
          <w:spacing w:val="22"/>
          <w:sz w:val="42"/>
        </w:rPr>
        <w:t xml:space="preserve"> </w:t>
      </w:r>
      <w:r>
        <w:rPr>
          <w:rFonts w:ascii="Avalon Medium"/>
          <w:b/>
          <w:color w:val="231F20"/>
          <w:sz w:val="42"/>
        </w:rPr>
        <w:t>PRODUZIONE</w:t>
      </w:r>
      <w:r>
        <w:rPr>
          <w:rFonts w:ascii="Avalon Medium"/>
          <w:b/>
          <w:color w:val="231F20"/>
          <w:spacing w:val="22"/>
          <w:sz w:val="42"/>
        </w:rPr>
        <w:t xml:space="preserve"> </w:t>
      </w:r>
      <w:r>
        <w:rPr>
          <w:rFonts w:ascii="Avalon Medium"/>
          <w:b/>
          <w:color w:val="231F20"/>
          <w:sz w:val="42"/>
        </w:rPr>
        <w:t>DI</w:t>
      </w:r>
      <w:r>
        <w:rPr>
          <w:rFonts w:ascii="Avalon Medium"/>
          <w:b/>
          <w:color w:val="231F20"/>
          <w:spacing w:val="22"/>
          <w:sz w:val="42"/>
        </w:rPr>
        <w:t xml:space="preserve"> </w:t>
      </w:r>
      <w:r>
        <w:rPr>
          <w:rFonts w:ascii="Avalon Medium"/>
          <w:b/>
          <w:color w:val="231F20"/>
          <w:spacing w:val="-2"/>
          <w:sz w:val="42"/>
        </w:rPr>
        <w:t>MIELE</w:t>
      </w:r>
    </w:p>
    <w:p w14:paraId="4FD7CD2E" w14:textId="77777777" w:rsidR="0057014F" w:rsidRDefault="0057014F">
      <w:pPr>
        <w:pStyle w:val="Corpotesto"/>
        <w:rPr>
          <w:rFonts w:ascii="Avalon Medium"/>
          <w:b/>
          <w:sz w:val="20"/>
        </w:rPr>
      </w:pPr>
    </w:p>
    <w:p w14:paraId="24E730E2" w14:textId="77777777" w:rsidR="0057014F" w:rsidRDefault="001F5764">
      <w:pPr>
        <w:pStyle w:val="Corpotesto"/>
        <w:spacing w:before="11"/>
        <w:rPr>
          <w:rFonts w:ascii="Avalon Medium"/>
          <w:b/>
          <w:sz w:val="11"/>
        </w:rPr>
      </w:pPr>
      <w:r>
        <w:rPr>
          <w:noProof/>
        </w:rPr>
        <mc:AlternateContent>
          <mc:Choice Requires="wps">
            <w:drawing>
              <wp:anchor distT="0" distB="0" distL="0" distR="0" simplePos="0" relativeHeight="251780096" behindDoc="1" locked="0" layoutInCell="1" allowOverlap="1" wp14:anchorId="65783D30" wp14:editId="50D044FC">
                <wp:simplePos x="0" y="0"/>
                <wp:positionH relativeFrom="page">
                  <wp:posOffset>863994</wp:posOffset>
                </wp:positionH>
                <wp:positionV relativeFrom="paragraph">
                  <wp:posOffset>106441</wp:posOffset>
                </wp:positionV>
                <wp:extent cx="540194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344FB206" id="Graphic 70" o:spid="_x0000_s1026" style="position:absolute;margin-left:68.05pt;margin-top:8.4pt;width:425.35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" path="m5401805,l,e" filled="f" strokecolor="#f58224" strokeweight="1pt">
                <v:path arrowok="t"/>
                <w10:wrap type="topAndBottom" anchorx="page"/>
              </v:shape>
            </w:pict>
          </mc:Fallback>
        </mc:AlternateContent>
      </w:r>
    </w:p>
    <w:p w14:paraId="544B1967" w14:textId="77777777" w:rsidR="0057014F" w:rsidRDefault="0057014F">
      <w:pPr>
        <w:pStyle w:val="Corpotesto"/>
        <w:spacing w:before="11"/>
        <w:rPr>
          <w:rFonts w:ascii="Avalon Medium"/>
          <w:b/>
          <w:sz w:val="23"/>
        </w:rPr>
      </w:pPr>
    </w:p>
    <w:p w14:paraId="601A734F" w14:textId="77777777" w:rsidR="0057014F" w:rsidRDefault="001F5764">
      <w:pPr>
        <w:pStyle w:val="Titolo4"/>
        <w:spacing w:before="100"/>
        <w:ind w:left="3204"/>
      </w:pPr>
      <w:r>
        <w:rPr>
          <w:color w:val="231F20"/>
        </w:rPr>
        <w:t>5.1.</w:t>
      </w:r>
      <w:r>
        <w:rPr>
          <w:color w:val="231F20"/>
          <w:spacing w:val="-4"/>
        </w:rPr>
        <w:t xml:space="preserve"> </w:t>
      </w:r>
      <w:r>
        <w:rPr>
          <w:color w:val="231F20"/>
        </w:rPr>
        <w:t>–</w:t>
      </w:r>
      <w:r>
        <w:rPr>
          <w:color w:val="231F20"/>
          <w:spacing w:val="-1"/>
        </w:rPr>
        <w:t xml:space="preserve"> </w:t>
      </w:r>
      <w:r>
        <w:rPr>
          <w:color w:val="231F20"/>
        </w:rPr>
        <w:t>CONDIZIONI</w:t>
      </w:r>
      <w:r>
        <w:rPr>
          <w:color w:val="231F20"/>
          <w:spacing w:val="-2"/>
        </w:rPr>
        <w:t xml:space="preserve"> </w:t>
      </w:r>
      <w:r>
        <w:rPr>
          <w:color w:val="231F20"/>
        </w:rPr>
        <w:t>SPECIALI</w:t>
      </w:r>
      <w:r>
        <w:rPr>
          <w:color w:val="231F20"/>
          <w:spacing w:val="-1"/>
        </w:rPr>
        <w:t xml:space="preserve"> </w:t>
      </w:r>
      <w:r>
        <w:rPr>
          <w:color w:val="231F20"/>
        </w:rPr>
        <w:t>DI</w:t>
      </w:r>
      <w:r>
        <w:rPr>
          <w:color w:val="231F20"/>
          <w:spacing w:val="-1"/>
        </w:rPr>
        <w:t xml:space="preserve"> </w:t>
      </w:r>
      <w:r>
        <w:rPr>
          <w:color w:val="231F20"/>
          <w:spacing w:val="-2"/>
        </w:rPr>
        <w:t>ASSICURAZIONE</w:t>
      </w:r>
    </w:p>
    <w:p w14:paraId="71C6974E" w14:textId="77777777" w:rsidR="0057014F" w:rsidRDefault="0057014F">
      <w:pPr>
        <w:pStyle w:val="Corpotesto"/>
        <w:spacing w:before="8"/>
        <w:rPr>
          <w:rFonts w:ascii="Avalon Medium"/>
          <w:b/>
          <w:sz w:val="19"/>
        </w:rPr>
      </w:pPr>
    </w:p>
    <w:p w14:paraId="6AA783F8" w14:textId="77777777" w:rsidR="0057014F" w:rsidRDefault="001F5764">
      <w:pPr>
        <w:pStyle w:val="Corpotesto"/>
        <w:ind w:left="760"/>
        <w:rPr>
          <w:b/>
        </w:rPr>
      </w:pPr>
      <w:r>
        <w:rPr>
          <w:b/>
          <w:color w:val="F58224"/>
        </w:rPr>
        <w:t>Art.</w:t>
      </w:r>
      <w:r>
        <w:rPr>
          <w:b/>
          <w:color w:val="F58224"/>
          <w:spacing w:val="-1"/>
        </w:rPr>
        <w:t xml:space="preserve"> </w:t>
      </w:r>
      <w:r>
        <w:rPr>
          <w:b/>
          <w:color w:val="F58224"/>
        </w:rPr>
        <w:t>1</w:t>
      </w:r>
      <w:r>
        <w:rPr>
          <w:b/>
          <w:color w:val="F58224"/>
          <w:spacing w:val="-1"/>
        </w:rPr>
        <w:t xml:space="preserve"> </w:t>
      </w:r>
      <w:r>
        <w:rPr>
          <w:b/>
          <w:color w:val="F58224"/>
        </w:rPr>
        <w:t>– Dichiarazioni</w:t>
      </w:r>
      <w:r>
        <w:rPr>
          <w:b/>
          <w:color w:val="F58224"/>
          <w:spacing w:val="-1"/>
        </w:rPr>
        <w:t xml:space="preserve"> </w:t>
      </w:r>
      <w:r>
        <w:rPr>
          <w:b/>
          <w:color w:val="F58224"/>
        </w:rPr>
        <w:t>relative</w:t>
      </w:r>
      <w:r>
        <w:rPr>
          <w:b/>
          <w:color w:val="F58224"/>
          <w:spacing w:val="-1"/>
        </w:rPr>
        <w:t xml:space="preserve"> </w:t>
      </w:r>
      <w:r>
        <w:rPr>
          <w:b/>
          <w:color w:val="F58224"/>
        </w:rPr>
        <w:t>alla prestazione</w:t>
      </w:r>
      <w:r>
        <w:rPr>
          <w:b/>
          <w:color w:val="F58224"/>
          <w:spacing w:val="-1"/>
        </w:rPr>
        <w:t xml:space="preserve"> </w:t>
      </w:r>
      <w:r>
        <w:rPr>
          <w:b/>
          <w:color w:val="F58224"/>
        </w:rPr>
        <w:t xml:space="preserve">della </w:t>
      </w:r>
      <w:r>
        <w:rPr>
          <w:b/>
          <w:color w:val="F58224"/>
          <w:spacing w:val="-2"/>
        </w:rPr>
        <w:t>garanzia</w:t>
      </w:r>
    </w:p>
    <w:p w14:paraId="2C96C842" w14:textId="77777777" w:rsidR="003C79C6" w:rsidRDefault="001F5764" w:rsidP="00003F29">
      <w:pPr>
        <w:pStyle w:val="Corpotesto"/>
        <w:spacing w:before="16" w:line="259" w:lineRule="auto"/>
        <w:ind w:left="760" w:right="-7"/>
        <w:jc w:val="both"/>
        <w:rPr>
          <w:color w:val="231F20"/>
        </w:rPr>
      </w:pPr>
      <w:r>
        <w:rPr>
          <w:color w:val="231F20"/>
        </w:rPr>
        <w:t>La</w:t>
      </w:r>
      <w:r>
        <w:rPr>
          <w:color w:val="231F20"/>
          <w:spacing w:val="-1"/>
        </w:rPr>
        <w:t xml:space="preserve"> </w:t>
      </w:r>
      <w:r>
        <w:rPr>
          <w:color w:val="231F20"/>
        </w:rPr>
        <w:t>Società</w:t>
      </w:r>
      <w:r>
        <w:rPr>
          <w:color w:val="231F20"/>
          <w:spacing w:val="-1"/>
        </w:rPr>
        <w:t xml:space="preserve"> </w:t>
      </w:r>
      <w:r>
        <w:rPr>
          <w:color w:val="231F20"/>
        </w:rPr>
        <w:t>presta</w:t>
      </w:r>
      <w:r>
        <w:rPr>
          <w:color w:val="231F20"/>
          <w:spacing w:val="-1"/>
        </w:rPr>
        <w:t xml:space="preserve"> </w:t>
      </w:r>
      <w:r>
        <w:rPr>
          <w:color w:val="231F20"/>
        </w:rPr>
        <w:t>la</w:t>
      </w:r>
      <w:r>
        <w:rPr>
          <w:color w:val="231F20"/>
          <w:spacing w:val="-1"/>
        </w:rPr>
        <w:t xml:space="preserve"> </w:t>
      </w:r>
      <w:r>
        <w:rPr>
          <w:color w:val="231F20"/>
        </w:rPr>
        <w:t>garanzia</w:t>
      </w:r>
      <w:r>
        <w:rPr>
          <w:color w:val="231F20"/>
          <w:spacing w:val="-1"/>
        </w:rPr>
        <w:t xml:space="preserve"> </w:t>
      </w:r>
      <w:r>
        <w:rPr>
          <w:color w:val="231F20"/>
        </w:rPr>
        <w:t>in</w:t>
      </w:r>
      <w:r>
        <w:rPr>
          <w:color w:val="231F20"/>
          <w:spacing w:val="-1"/>
        </w:rPr>
        <w:t xml:space="preserve"> </w:t>
      </w:r>
      <w:r>
        <w:rPr>
          <w:color w:val="231F20"/>
        </w:rPr>
        <w:t>base</w:t>
      </w:r>
      <w:r>
        <w:rPr>
          <w:color w:val="231F20"/>
          <w:spacing w:val="-1"/>
        </w:rPr>
        <w:t xml:space="preserve"> </w:t>
      </w:r>
      <w:r>
        <w:rPr>
          <w:color w:val="231F20"/>
        </w:rPr>
        <w:t>alle</w:t>
      </w:r>
      <w:r>
        <w:rPr>
          <w:color w:val="231F20"/>
          <w:spacing w:val="-1"/>
        </w:rPr>
        <w:t xml:space="preserve"> </w:t>
      </w:r>
      <w:r>
        <w:rPr>
          <w:color w:val="231F20"/>
        </w:rPr>
        <w:t>descrizioni</w:t>
      </w:r>
      <w:r>
        <w:rPr>
          <w:color w:val="231F20"/>
          <w:spacing w:val="-1"/>
        </w:rPr>
        <w:t xml:space="preserve"> </w:t>
      </w:r>
      <w:r>
        <w:rPr>
          <w:color w:val="231F20"/>
        </w:rPr>
        <w:t>e</w:t>
      </w:r>
      <w:r>
        <w:rPr>
          <w:color w:val="231F20"/>
          <w:spacing w:val="-1"/>
        </w:rPr>
        <w:t xml:space="preserve"> </w:t>
      </w:r>
      <w:r>
        <w:rPr>
          <w:color w:val="231F20"/>
        </w:rPr>
        <w:t>dichiarazioni</w:t>
      </w:r>
      <w:r>
        <w:rPr>
          <w:color w:val="231F20"/>
          <w:spacing w:val="-1"/>
        </w:rPr>
        <w:t xml:space="preserve"> </w:t>
      </w:r>
      <w:r>
        <w:rPr>
          <w:color w:val="231F20"/>
        </w:rPr>
        <w:t>rilasciate</w:t>
      </w:r>
      <w:r>
        <w:rPr>
          <w:color w:val="231F20"/>
          <w:spacing w:val="-1"/>
        </w:rPr>
        <w:t xml:space="preserve"> </w:t>
      </w:r>
      <w:r>
        <w:rPr>
          <w:color w:val="231F20"/>
        </w:rPr>
        <w:t>dall’Assicurato</w:t>
      </w:r>
      <w:r>
        <w:rPr>
          <w:color w:val="231F20"/>
          <w:spacing w:val="-1"/>
        </w:rPr>
        <w:t xml:space="preserve"> </w:t>
      </w:r>
      <w:r>
        <w:rPr>
          <w:color w:val="231F20"/>
        </w:rPr>
        <w:t>che,</w:t>
      </w:r>
      <w:r>
        <w:rPr>
          <w:color w:val="231F20"/>
          <w:spacing w:val="-1"/>
        </w:rPr>
        <w:t xml:space="preserve"> </w:t>
      </w:r>
      <w:r>
        <w:rPr>
          <w:color w:val="231F20"/>
        </w:rPr>
        <w:t>con</w:t>
      </w:r>
      <w:r>
        <w:rPr>
          <w:color w:val="231F20"/>
          <w:spacing w:val="-1"/>
        </w:rPr>
        <w:t xml:space="preserve"> </w:t>
      </w:r>
      <w:r>
        <w:rPr>
          <w:color w:val="231F20"/>
        </w:rPr>
        <w:t>la</w:t>
      </w:r>
      <w:r>
        <w:rPr>
          <w:color w:val="231F20"/>
          <w:spacing w:val="-1"/>
        </w:rPr>
        <w:t xml:space="preserve"> </w:t>
      </w:r>
      <w:r>
        <w:rPr>
          <w:color w:val="231F20"/>
        </w:rPr>
        <w:t>firma</w:t>
      </w:r>
      <w:r>
        <w:rPr>
          <w:color w:val="231F20"/>
          <w:spacing w:val="-1"/>
        </w:rPr>
        <w:t xml:space="preserve"> </w:t>
      </w:r>
      <w:r>
        <w:rPr>
          <w:color w:val="231F20"/>
        </w:rPr>
        <w:t xml:space="preserve">del Certificato di Assicurazione, si rende responsabile della loro esattezza ai sensi degli art. 1892 e 1893 del Cod. Civ. </w:t>
      </w:r>
    </w:p>
    <w:p w14:paraId="377EABDE" w14:textId="02450328" w:rsidR="0057014F" w:rsidRDefault="001F5764" w:rsidP="00003F29">
      <w:pPr>
        <w:pStyle w:val="Corpotesto"/>
        <w:spacing w:before="16" w:line="259" w:lineRule="auto"/>
        <w:ind w:left="760" w:right="-7"/>
        <w:jc w:val="both"/>
      </w:pPr>
      <w:r>
        <w:rPr>
          <w:color w:val="231F20"/>
        </w:rPr>
        <w:t>Nel</w:t>
      </w:r>
      <w:r>
        <w:rPr>
          <w:color w:val="231F20"/>
          <w:spacing w:val="-9"/>
        </w:rPr>
        <w:t xml:space="preserve"> </w:t>
      </w:r>
      <w:r>
        <w:rPr>
          <w:color w:val="231F20"/>
        </w:rPr>
        <w:t>caso</w:t>
      </w:r>
      <w:r>
        <w:rPr>
          <w:color w:val="231F20"/>
          <w:spacing w:val="-9"/>
        </w:rPr>
        <w:t xml:space="preserve"> </w:t>
      </w:r>
      <w:r>
        <w:rPr>
          <w:color w:val="231F20"/>
        </w:rPr>
        <w:t>l’agricoltore</w:t>
      </w:r>
      <w:r>
        <w:rPr>
          <w:color w:val="231F20"/>
          <w:spacing w:val="-9"/>
        </w:rPr>
        <w:t xml:space="preserve"> </w:t>
      </w:r>
      <w:r>
        <w:rPr>
          <w:color w:val="231F20"/>
        </w:rPr>
        <w:t>pratichi</w:t>
      </w:r>
      <w:r>
        <w:rPr>
          <w:color w:val="231F20"/>
          <w:spacing w:val="-9"/>
        </w:rPr>
        <w:t xml:space="preserve"> </w:t>
      </w:r>
      <w:r>
        <w:rPr>
          <w:color w:val="231F20"/>
        </w:rPr>
        <w:t>l’“apicoltura</w:t>
      </w:r>
      <w:r>
        <w:rPr>
          <w:color w:val="231F20"/>
          <w:spacing w:val="-9"/>
        </w:rPr>
        <w:t xml:space="preserve"> </w:t>
      </w:r>
      <w:r>
        <w:rPr>
          <w:color w:val="231F20"/>
        </w:rPr>
        <w:t>nomade”</w:t>
      </w:r>
      <w:r>
        <w:rPr>
          <w:color w:val="231F20"/>
          <w:spacing w:val="-9"/>
        </w:rPr>
        <w:t xml:space="preserve"> </w:t>
      </w:r>
      <w:r>
        <w:rPr>
          <w:color w:val="231F20"/>
        </w:rPr>
        <w:t>e</w:t>
      </w:r>
      <w:r>
        <w:rPr>
          <w:color w:val="231F20"/>
          <w:spacing w:val="-9"/>
        </w:rPr>
        <w:t xml:space="preserve"> </w:t>
      </w:r>
      <w:r>
        <w:rPr>
          <w:color w:val="231F20"/>
        </w:rPr>
        <w:t>non</w:t>
      </w:r>
      <w:r>
        <w:rPr>
          <w:color w:val="231F20"/>
          <w:spacing w:val="-9"/>
        </w:rPr>
        <w:t xml:space="preserve"> </w:t>
      </w:r>
      <w:r>
        <w:rPr>
          <w:color w:val="231F20"/>
        </w:rPr>
        <w:t>stanziale,</w:t>
      </w:r>
      <w:r>
        <w:rPr>
          <w:color w:val="231F20"/>
          <w:spacing w:val="-9"/>
        </w:rPr>
        <w:t xml:space="preserve"> </w:t>
      </w:r>
      <w:r>
        <w:rPr>
          <w:color w:val="231F20"/>
        </w:rPr>
        <w:t>sarà</w:t>
      </w:r>
      <w:r>
        <w:rPr>
          <w:color w:val="231F20"/>
          <w:spacing w:val="-9"/>
        </w:rPr>
        <w:t xml:space="preserve"> </w:t>
      </w:r>
      <w:r>
        <w:rPr>
          <w:color w:val="231F20"/>
        </w:rPr>
        <w:t>onere</w:t>
      </w:r>
      <w:r>
        <w:rPr>
          <w:color w:val="231F20"/>
          <w:spacing w:val="-9"/>
        </w:rPr>
        <w:t xml:space="preserve"> </w:t>
      </w:r>
      <w:r>
        <w:rPr>
          <w:color w:val="231F20"/>
        </w:rPr>
        <w:t>dell’apicoltore</w:t>
      </w:r>
      <w:r>
        <w:rPr>
          <w:color w:val="231F20"/>
          <w:spacing w:val="-9"/>
        </w:rPr>
        <w:t xml:space="preserve"> </w:t>
      </w:r>
      <w:r>
        <w:rPr>
          <w:color w:val="231F20"/>
        </w:rPr>
        <w:t>dichiararlo</w:t>
      </w:r>
      <w:r>
        <w:rPr>
          <w:color w:val="231F20"/>
          <w:spacing w:val="-9"/>
        </w:rPr>
        <w:t xml:space="preserve"> </w:t>
      </w:r>
      <w:r>
        <w:rPr>
          <w:color w:val="231F20"/>
        </w:rPr>
        <w:t>e</w:t>
      </w:r>
      <w:r>
        <w:rPr>
          <w:color w:val="231F20"/>
          <w:spacing w:val="-9"/>
        </w:rPr>
        <w:t xml:space="preserve"> </w:t>
      </w:r>
      <w:r>
        <w:rPr>
          <w:color w:val="231F20"/>
        </w:rPr>
        <w:t>comunicare</w:t>
      </w:r>
      <w:r>
        <w:rPr>
          <w:color w:val="231F20"/>
          <w:spacing w:val="-1"/>
        </w:rPr>
        <w:t xml:space="preserve"> </w:t>
      </w:r>
      <w:r>
        <w:rPr>
          <w:color w:val="231F20"/>
        </w:rPr>
        <w:t>numero</w:t>
      </w:r>
      <w:r>
        <w:rPr>
          <w:color w:val="231F20"/>
          <w:spacing w:val="-1"/>
        </w:rPr>
        <w:t xml:space="preserve"> </w:t>
      </w:r>
      <w:r>
        <w:rPr>
          <w:color w:val="231F20"/>
        </w:rPr>
        <w:t>e</w:t>
      </w:r>
      <w:r>
        <w:rPr>
          <w:color w:val="231F20"/>
          <w:spacing w:val="-1"/>
        </w:rPr>
        <w:t xml:space="preserve"> </w:t>
      </w:r>
      <w:r>
        <w:rPr>
          <w:color w:val="231F20"/>
        </w:rPr>
        <w:t>sito</w:t>
      </w:r>
      <w:r>
        <w:rPr>
          <w:color w:val="231F20"/>
          <w:spacing w:val="-1"/>
        </w:rPr>
        <w:t xml:space="preserve"> </w:t>
      </w:r>
      <w:r>
        <w:rPr>
          <w:color w:val="231F20"/>
        </w:rPr>
        <w:t>nel</w:t>
      </w:r>
      <w:r>
        <w:rPr>
          <w:color w:val="231F20"/>
          <w:spacing w:val="-1"/>
        </w:rPr>
        <w:t xml:space="preserve"> </w:t>
      </w:r>
      <w:r>
        <w:rPr>
          <w:color w:val="231F20"/>
        </w:rPr>
        <w:t>quale</w:t>
      </w:r>
      <w:r>
        <w:rPr>
          <w:color w:val="231F20"/>
          <w:spacing w:val="-1"/>
        </w:rPr>
        <w:t xml:space="preserve"> </w:t>
      </w:r>
      <w:r>
        <w:rPr>
          <w:color w:val="231F20"/>
        </w:rPr>
        <w:t>vengono</w:t>
      </w:r>
      <w:r>
        <w:rPr>
          <w:color w:val="231F20"/>
          <w:spacing w:val="-1"/>
        </w:rPr>
        <w:t xml:space="preserve"> </w:t>
      </w:r>
      <w:r>
        <w:rPr>
          <w:color w:val="231F20"/>
        </w:rPr>
        <w:t>spostati</w:t>
      </w:r>
      <w:r>
        <w:rPr>
          <w:color w:val="231F20"/>
          <w:spacing w:val="-1"/>
        </w:rPr>
        <w:t xml:space="preserve"> </w:t>
      </w:r>
      <w:r>
        <w:rPr>
          <w:color w:val="231F20"/>
        </w:rPr>
        <w:t>gli</w:t>
      </w:r>
      <w:r>
        <w:rPr>
          <w:color w:val="231F20"/>
          <w:spacing w:val="-1"/>
        </w:rPr>
        <w:t xml:space="preserve"> </w:t>
      </w:r>
      <w:r>
        <w:rPr>
          <w:color w:val="231F20"/>
        </w:rPr>
        <w:t>alveari,</w:t>
      </w:r>
      <w:r>
        <w:rPr>
          <w:color w:val="231F20"/>
          <w:spacing w:val="-1"/>
        </w:rPr>
        <w:t xml:space="preserve"> </w:t>
      </w:r>
      <w:r>
        <w:rPr>
          <w:color w:val="231F20"/>
        </w:rPr>
        <w:t>ogni</w:t>
      </w:r>
      <w:r>
        <w:rPr>
          <w:color w:val="231F20"/>
          <w:spacing w:val="-1"/>
        </w:rPr>
        <w:t xml:space="preserve"> </w:t>
      </w:r>
      <w:r>
        <w:rPr>
          <w:color w:val="231F20"/>
        </w:rPr>
        <w:t>qualvolta</w:t>
      </w:r>
      <w:r>
        <w:rPr>
          <w:color w:val="231F20"/>
          <w:spacing w:val="-1"/>
        </w:rPr>
        <w:t xml:space="preserve"> </w:t>
      </w:r>
      <w:r>
        <w:rPr>
          <w:color w:val="231F20"/>
        </w:rPr>
        <w:t>si</w:t>
      </w:r>
      <w:r>
        <w:rPr>
          <w:color w:val="231F20"/>
          <w:spacing w:val="-1"/>
        </w:rPr>
        <w:t xml:space="preserve"> </w:t>
      </w:r>
      <w:r>
        <w:rPr>
          <w:color w:val="231F20"/>
        </w:rPr>
        <w:t>verifichi</w:t>
      </w:r>
      <w:r>
        <w:rPr>
          <w:color w:val="231F20"/>
          <w:spacing w:val="-1"/>
        </w:rPr>
        <w:t xml:space="preserve"> </w:t>
      </w:r>
      <w:r>
        <w:rPr>
          <w:color w:val="231F20"/>
        </w:rPr>
        <w:t>un</w:t>
      </w:r>
      <w:r>
        <w:rPr>
          <w:color w:val="231F20"/>
          <w:spacing w:val="-1"/>
        </w:rPr>
        <w:t xml:space="preserve"> </w:t>
      </w:r>
      <w:r>
        <w:rPr>
          <w:color w:val="231F20"/>
        </w:rPr>
        <w:t>trasferimento.</w:t>
      </w:r>
      <w:r>
        <w:rPr>
          <w:color w:val="231F20"/>
          <w:spacing w:val="-1"/>
        </w:rPr>
        <w:t xml:space="preserve"> </w:t>
      </w:r>
      <w:r>
        <w:rPr>
          <w:color w:val="231F20"/>
        </w:rPr>
        <w:t>A</w:t>
      </w:r>
      <w:r>
        <w:rPr>
          <w:color w:val="231F20"/>
          <w:spacing w:val="-1"/>
        </w:rPr>
        <w:t xml:space="preserve"> </w:t>
      </w:r>
      <w:r>
        <w:rPr>
          <w:color w:val="231F20"/>
        </w:rPr>
        <w:t>tal</w:t>
      </w:r>
      <w:r>
        <w:rPr>
          <w:color w:val="231F20"/>
          <w:spacing w:val="-1"/>
        </w:rPr>
        <w:t xml:space="preserve"> </w:t>
      </w:r>
      <w:r>
        <w:rPr>
          <w:color w:val="231F20"/>
        </w:rPr>
        <w:t>scopo potrebbe essere sviluppata una App che consenta all’agricoltore assicurato di inviare tale informazione con foto georeferenziata del sito e gli alveari.</w:t>
      </w:r>
    </w:p>
    <w:p w14:paraId="11943746" w14:textId="14252272" w:rsidR="0057014F" w:rsidRDefault="001F5764" w:rsidP="00003F29">
      <w:pPr>
        <w:pStyle w:val="Corpotesto"/>
        <w:spacing w:line="259" w:lineRule="auto"/>
        <w:ind w:left="760" w:right="-7"/>
        <w:jc w:val="both"/>
      </w:pPr>
      <w:r>
        <w:rPr>
          <w:color w:val="231F20"/>
        </w:rPr>
        <w:t>La</w:t>
      </w:r>
      <w:r>
        <w:rPr>
          <w:color w:val="231F20"/>
          <w:spacing w:val="-4"/>
        </w:rPr>
        <w:t xml:space="preserve"> </w:t>
      </w:r>
      <w:r>
        <w:rPr>
          <w:color w:val="231F20"/>
        </w:rPr>
        <w:t>Società,</w:t>
      </w:r>
      <w:r>
        <w:rPr>
          <w:color w:val="231F20"/>
          <w:spacing w:val="-4"/>
        </w:rPr>
        <w:t xml:space="preserve"> </w:t>
      </w:r>
      <w:r>
        <w:rPr>
          <w:color w:val="231F20"/>
        </w:rPr>
        <w:t>al</w:t>
      </w:r>
      <w:r>
        <w:rPr>
          <w:color w:val="231F20"/>
          <w:spacing w:val="-4"/>
        </w:rPr>
        <w:t xml:space="preserve"> </w:t>
      </w:r>
      <w:r>
        <w:rPr>
          <w:color w:val="231F20"/>
        </w:rPr>
        <w:t>fine</w:t>
      </w:r>
      <w:r>
        <w:rPr>
          <w:color w:val="231F20"/>
          <w:spacing w:val="-4"/>
        </w:rPr>
        <w:t xml:space="preserve"> </w:t>
      </w:r>
      <w:r>
        <w:rPr>
          <w:color w:val="231F20"/>
        </w:rPr>
        <w:t>di</w:t>
      </w:r>
      <w:r>
        <w:rPr>
          <w:color w:val="231F20"/>
          <w:spacing w:val="-4"/>
        </w:rPr>
        <w:t xml:space="preserve"> </w:t>
      </w:r>
      <w:r>
        <w:rPr>
          <w:color w:val="231F20"/>
        </w:rPr>
        <w:t>stabilizzare</w:t>
      </w:r>
      <w:r>
        <w:rPr>
          <w:color w:val="231F20"/>
          <w:spacing w:val="-4"/>
        </w:rPr>
        <w:t xml:space="preserve"> </w:t>
      </w:r>
      <w:r>
        <w:rPr>
          <w:color w:val="231F20"/>
        </w:rPr>
        <w:t>il</w:t>
      </w:r>
      <w:r>
        <w:rPr>
          <w:color w:val="231F20"/>
          <w:spacing w:val="-4"/>
        </w:rPr>
        <w:t xml:space="preserve"> </w:t>
      </w:r>
      <w:r>
        <w:rPr>
          <w:color w:val="231F20"/>
        </w:rPr>
        <w:t>ricavo</w:t>
      </w:r>
      <w:r>
        <w:rPr>
          <w:color w:val="231F20"/>
          <w:spacing w:val="-4"/>
        </w:rPr>
        <w:t xml:space="preserve"> </w:t>
      </w:r>
      <w:r>
        <w:rPr>
          <w:color w:val="231F20"/>
        </w:rPr>
        <w:t>aziendale</w:t>
      </w:r>
      <w:r>
        <w:rPr>
          <w:color w:val="231F20"/>
          <w:spacing w:val="-4"/>
        </w:rPr>
        <w:t xml:space="preserve"> </w:t>
      </w:r>
      <w:r>
        <w:rPr>
          <w:color w:val="231F20"/>
        </w:rPr>
        <w:t>relativo</w:t>
      </w:r>
      <w:r>
        <w:rPr>
          <w:color w:val="231F20"/>
          <w:spacing w:val="-4"/>
        </w:rPr>
        <w:t xml:space="preserve"> </w:t>
      </w:r>
      <w:r>
        <w:rPr>
          <w:color w:val="231F20"/>
        </w:rPr>
        <w:t>al</w:t>
      </w:r>
      <w:r>
        <w:rPr>
          <w:color w:val="231F20"/>
          <w:spacing w:val="-4"/>
        </w:rPr>
        <w:t xml:space="preserve"> </w:t>
      </w:r>
      <w:r>
        <w:rPr>
          <w:color w:val="231F20"/>
        </w:rPr>
        <w:t>Prodotto</w:t>
      </w:r>
      <w:r>
        <w:rPr>
          <w:color w:val="231F20"/>
          <w:spacing w:val="-4"/>
        </w:rPr>
        <w:t xml:space="preserve"> </w:t>
      </w:r>
      <w:r>
        <w:rPr>
          <w:color w:val="231F20"/>
        </w:rPr>
        <w:t>assicurato,</w:t>
      </w:r>
      <w:r>
        <w:rPr>
          <w:color w:val="231F20"/>
          <w:spacing w:val="-4"/>
        </w:rPr>
        <w:t xml:space="preserve"> </w:t>
      </w:r>
      <w:r>
        <w:rPr>
          <w:color w:val="231F20"/>
        </w:rPr>
        <w:t>si</w:t>
      </w:r>
      <w:r>
        <w:rPr>
          <w:color w:val="231F20"/>
          <w:spacing w:val="-4"/>
        </w:rPr>
        <w:t xml:space="preserve"> </w:t>
      </w:r>
      <w:r>
        <w:rPr>
          <w:color w:val="231F20"/>
        </w:rPr>
        <w:t>obbliga</w:t>
      </w:r>
      <w:r>
        <w:rPr>
          <w:color w:val="231F20"/>
          <w:spacing w:val="-4"/>
        </w:rPr>
        <w:t xml:space="preserve"> </w:t>
      </w:r>
      <w:r>
        <w:rPr>
          <w:color w:val="231F20"/>
        </w:rPr>
        <w:t>a</w:t>
      </w:r>
      <w:r>
        <w:rPr>
          <w:color w:val="231F20"/>
          <w:spacing w:val="-4"/>
        </w:rPr>
        <w:t xml:space="preserve"> </w:t>
      </w:r>
      <w:r>
        <w:rPr>
          <w:color w:val="231F20"/>
        </w:rPr>
        <w:t>indennizzare</w:t>
      </w:r>
      <w:r>
        <w:rPr>
          <w:color w:val="231F20"/>
          <w:spacing w:val="-4"/>
        </w:rPr>
        <w:t xml:space="preserve"> </w:t>
      </w:r>
      <w:r>
        <w:rPr>
          <w:color w:val="231F20"/>
        </w:rPr>
        <w:t>all’Assicurato</w:t>
      </w:r>
      <w:r>
        <w:rPr>
          <w:color w:val="231F20"/>
          <w:spacing w:val="-5"/>
        </w:rPr>
        <w:t xml:space="preserve"> </w:t>
      </w:r>
      <w:r>
        <w:rPr>
          <w:color w:val="231F20"/>
        </w:rPr>
        <w:t>la</w:t>
      </w:r>
      <w:r>
        <w:rPr>
          <w:color w:val="231F20"/>
          <w:spacing w:val="-5"/>
        </w:rPr>
        <w:t xml:space="preserve"> </w:t>
      </w:r>
      <w:r>
        <w:rPr>
          <w:color w:val="231F20"/>
        </w:rPr>
        <w:t>mancata</w:t>
      </w:r>
      <w:r>
        <w:rPr>
          <w:color w:val="231F20"/>
          <w:spacing w:val="-5"/>
        </w:rPr>
        <w:t xml:space="preserve"> </w:t>
      </w:r>
      <w:r>
        <w:rPr>
          <w:color w:val="231F20"/>
        </w:rPr>
        <w:t>o</w:t>
      </w:r>
      <w:r>
        <w:rPr>
          <w:color w:val="231F20"/>
          <w:spacing w:val="-5"/>
        </w:rPr>
        <w:t xml:space="preserve"> </w:t>
      </w:r>
      <w:r>
        <w:rPr>
          <w:color w:val="231F20"/>
        </w:rPr>
        <w:t>diminuita</w:t>
      </w:r>
      <w:r>
        <w:rPr>
          <w:color w:val="231F20"/>
          <w:spacing w:val="-5"/>
        </w:rPr>
        <w:t xml:space="preserve"> </w:t>
      </w:r>
      <w:r>
        <w:rPr>
          <w:color w:val="231F20"/>
        </w:rPr>
        <w:t>Resa</w:t>
      </w:r>
      <w:r>
        <w:rPr>
          <w:color w:val="231F20"/>
          <w:spacing w:val="-5"/>
        </w:rPr>
        <w:t xml:space="preserve"> </w:t>
      </w:r>
      <w:r>
        <w:rPr>
          <w:color w:val="231F20"/>
        </w:rPr>
        <w:t>Assicurata</w:t>
      </w:r>
      <w:r>
        <w:rPr>
          <w:color w:val="231F20"/>
          <w:spacing w:val="-5"/>
        </w:rPr>
        <w:t xml:space="preserve"> </w:t>
      </w:r>
      <w:r>
        <w:rPr>
          <w:color w:val="231F20"/>
        </w:rPr>
        <w:t>del</w:t>
      </w:r>
      <w:r>
        <w:rPr>
          <w:color w:val="231F20"/>
          <w:spacing w:val="-5"/>
        </w:rPr>
        <w:t xml:space="preserve"> </w:t>
      </w:r>
      <w:r>
        <w:rPr>
          <w:color w:val="231F20"/>
        </w:rPr>
        <w:t>Prodotto</w:t>
      </w:r>
      <w:r>
        <w:rPr>
          <w:color w:val="231F20"/>
          <w:spacing w:val="-5"/>
        </w:rPr>
        <w:t xml:space="preserve"> </w:t>
      </w:r>
      <w:r>
        <w:rPr>
          <w:color w:val="231F20"/>
        </w:rPr>
        <w:t>in</w:t>
      </w:r>
      <w:r>
        <w:rPr>
          <w:color w:val="231F20"/>
          <w:spacing w:val="-5"/>
        </w:rPr>
        <w:t xml:space="preserve"> </w:t>
      </w:r>
      <w:r>
        <w:rPr>
          <w:color w:val="231F20"/>
        </w:rPr>
        <w:t>garanzia.</w:t>
      </w:r>
      <w:r>
        <w:rPr>
          <w:color w:val="231F20"/>
          <w:spacing w:val="-5"/>
        </w:rPr>
        <w:t xml:space="preserve"> </w:t>
      </w:r>
      <w:r>
        <w:rPr>
          <w:color w:val="231F20"/>
        </w:rPr>
        <w:t>Tale</w:t>
      </w:r>
      <w:r>
        <w:rPr>
          <w:color w:val="231F20"/>
          <w:spacing w:val="-5"/>
        </w:rPr>
        <w:t xml:space="preserve"> </w:t>
      </w:r>
      <w:r>
        <w:rPr>
          <w:color w:val="231F20"/>
        </w:rPr>
        <w:t>mancata</w:t>
      </w:r>
      <w:r>
        <w:rPr>
          <w:color w:val="231F20"/>
          <w:spacing w:val="-5"/>
        </w:rPr>
        <w:t xml:space="preserve"> </w:t>
      </w:r>
      <w:r>
        <w:rPr>
          <w:color w:val="231F20"/>
        </w:rPr>
        <w:t>resa</w:t>
      </w:r>
      <w:r>
        <w:rPr>
          <w:color w:val="231F20"/>
          <w:spacing w:val="-5"/>
        </w:rPr>
        <w:t xml:space="preserve"> </w:t>
      </w:r>
      <w:r>
        <w:rPr>
          <w:color w:val="231F20"/>
        </w:rPr>
        <w:t>è</w:t>
      </w:r>
      <w:r>
        <w:rPr>
          <w:color w:val="231F20"/>
          <w:spacing w:val="-5"/>
        </w:rPr>
        <w:t xml:space="preserve"> </w:t>
      </w:r>
      <w:r>
        <w:rPr>
          <w:color w:val="231F20"/>
        </w:rPr>
        <w:t>convenzionalmente stabilita come la mancata produzione di miele nel corso dell’intera annata, dovuta da uno o più dei seguenti fenomeni che si verificano nel periodo di fioritura delle piante nettarifere oggetto di bottinatura:</w:t>
      </w:r>
    </w:p>
    <w:p w14:paraId="250CC818" w14:textId="271E50FE" w:rsidR="0057014F" w:rsidRPr="002D1BC8" w:rsidRDefault="001F5764" w:rsidP="00003F29">
      <w:pPr>
        <w:pStyle w:val="Paragrafoelenco"/>
        <w:numPr>
          <w:ilvl w:val="0"/>
          <w:numId w:val="9"/>
        </w:numPr>
        <w:tabs>
          <w:tab w:val="left" w:pos="1120"/>
        </w:tabs>
        <w:jc w:val="both"/>
        <w:rPr>
          <w:color w:val="231F20"/>
          <w:sz w:val="17"/>
          <w:szCs w:val="17"/>
        </w:rPr>
      </w:pPr>
      <w:r w:rsidRPr="002D1BC8">
        <w:rPr>
          <w:color w:val="231F20"/>
          <w:sz w:val="17"/>
          <w:szCs w:val="17"/>
        </w:rPr>
        <w:t>precipitazioni piovose: superamento della soglia del 40% del rapporto tra giorni con precipitazioni che durano</w:t>
      </w:r>
      <w:r w:rsidR="002D1BC8" w:rsidRPr="002D1BC8">
        <w:rPr>
          <w:color w:val="231F20"/>
          <w:sz w:val="17"/>
          <w:szCs w:val="17"/>
        </w:rPr>
        <w:t xml:space="preserve"> </w:t>
      </w:r>
      <w:r w:rsidRPr="002D1BC8">
        <w:rPr>
          <w:color w:val="231F20"/>
          <w:sz w:val="17"/>
          <w:szCs w:val="17"/>
        </w:rPr>
        <w:t>almeno la metà del periodo di luce della giornata ed eventualmente del numero dei giorni di fioritura delle specie nettarifere interessate;</w:t>
      </w:r>
    </w:p>
    <w:p w14:paraId="1F11F920" w14:textId="2FD00370" w:rsidR="0057014F" w:rsidRPr="002D1BC8" w:rsidRDefault="001F5764" w:rsidP="00003F29">
      <w:pPr>
        <w:pStyle w:val="Paragrafoelenco"/>
        <w:numPr>
          <w:ilvl w:val="0"/>
          <w:numId w:val="9"/>
        </w:numPr>
        <w:tabs>
          <w:tab w:val="left" w:pos="1120"/>
        </w:tabs>
        <w:jc w:val="both"/>
        <w:rPr>
          <w:color w:val="231F20"/>
          <w:sz w:val="17"/>
          <w:szCs w:val="17"/>
        </w:rPr>
      </w:pPr>
      <w:r w:rsidRPr="002D1BC8">
        <w:rPr>
          <w:color w:val="231F20"/>
          <w:sz w:val="17"/>
          <w:szCs w:val="17"/>
        </w:rPr>
        <w:t>temperature critiche: abbassamento delle temperature al di sotto dei 15 °C e innalzamento al di sopra dei</w:t>
      </w:r>
      <w:r w:rsidR="002D1BC8" w:rsidRPr="002D1BC8">
        <w:rPr>
          <w:color w:val="231F20"/>
          <w:sz w:val="17"/>
          <w:szCs w:val="17"/>
        </w:rPr>
        <w:t xml:space="preserve"> </w:t>
      </w:r>
      <w:r w:rsidRPr="002D1BC8">
        <w:rPr>
          <w:color w:val="231F20"/>
          <w:sz w:val="17"/>
          <w:szCs w:val="17"/>
        </w:rPr>
        <w:t>36 °C per una durata pari ad almeno la metà del periodo di luce della giornata ed eventualmente nel periodo di fioritura delle specie nettarifere interessate;</w:t>
      </w:r>
    </w:p>
    <w:p w14:paraId="7B794CA1" w14:textId="6CFEB5A5" w:rsidR="0057014F" w:rsidRPr="002D1BC8" w:rsidRDefault="001F5764" w:rsidP="00003F29">
      <w:pPr>
        <w:pStyle w:val="Paragrafoelenco"/>
        <w:numPr>
          <w:ilvl w:val="0"/>
          <w:numId w:val="9"/>
        </w:numPr>
        <w:tabs>
          <w:tab w:val="left" w:pos="1120"/>
        </w:tabs>
        <w:jc w:val="both"/>
        <w:rPr>
          <w:color w:val="231F20"/>
          <w:sz w:val="17"/>
          <w:szCs w:val="17"/>
        </w:rPr>
      </w:pPr>
      <w:r w:rsidRPr="002D1BC8">
        <w:rPr>
          <w:color w:val="231F20"/>
          <w:sz w:val="17"/>
          <w:szCs w:val="17"/>
        </w:rPr>
        <w:t>siccità: oltre alla definizione dell’evento riportato per i vegetali, la stessa deve determinare una riduzione della</w:t>
      </w:r>
      <w:r w:rsidR="002D1BC8" w:rsidRPr="002D1BC8">
        <w:rPr>
          <w:color w:val="231F20"/>
          <w:sz w:val="17"/>
          <w:szCs w:val="17"/>
        </w:rPr>
        <w:t xml:space="preserve"> </w:t>
      </w:r>
      <w:r w:rsidRPr="002D1BC8">
        <w:rPr>
          <w:color w:val="231F20"/>
          <w:sz w:val="17"/>
          <w:szCs w:val="17"/>
        </w:rPr>
        <w:t>produzione nettarifera delle specie vegetali oggetto di bottinatura.</w:t>
      </w:r>
    </w:p>
    <w:p w14:paraId="777DBB0A" w14:textId="77777777" w:rsidR="0057014F" w:rsidRDefault="0057014F">
      <w:pPr>
        <w:pStyle w:val="Corpotesto"/>
        <w:spacing w:before="4"/>
        <w:rPr>
          <w:sz w:val="19"/>
        </w:rPr>
      </w:pPr>
    </w:p>
    <w:p w14:paraId="2D7D66E5" w14:textId="77777777" w:rsidR="0057014F" w:rsidRDefault="001F5764">
      <w:pPr>
        <w:pStyle w:val="Corpotesto"/>
        <w:ind w:left="760"/>
        <w:jc w:val="both"/>
        <w:rPr>
          <w:b/>
        </w:rPr>
      </w:pPr>
      <w:r>
        <w:rPr>
          <w:b/>
          <w:color w:val="F58224"/>
        </w:rPr>
        <w:t>Art.</w:t>
      </w:r>
      <w:r>
        <w:rPr>
          <w:b/>
          <w:color w:val="F58224"/>
          <w:spacing w:val="-2"/>
        </w:rPr>
        <w:t xml:space="preserve"> </w:t>
      </w:r>
      <w:r>
        <w:rPr>
          <w:b/>
          <w:color w:val="F58224"/>
        </w:rPr>
        <w:t>2</w:t>
      </w:r>
      <w:r>
        <w:rPr>
          <w:b/>
          <w:color w:val="F58224"/>
          <w:spacing w:val="-2"/>
        </w:rPr>
        <w:t xml:space="preserve"> </w:t>
      </w:r>
      <w:r>
        <w:rPr>
          <w:b/>
          <w:color w:val="F58224"/>
        </w:rPr>
        <w:t>–</w:t>
      </w:r>
      <w:r>
        <w:rPr>
          <w:b/>
          <w:color w:val="F58224"/>
          <w:spacing w:val="-2"/>
        </w:rPr>
        <w:t xml:space="preserve"> </w:t>
      </w:r>
      <w:r>
        <w:rPr>
          <w:b/>
          <w:color w:val="F58224"/>
        </w:rPr>
        <w:t>Sinistro</w:t>
      </w:r>
      <w:r>
        <w:rPr>
          <w:b/>
          <w:color w:val="F58224"/>
          <w:spacing w:val="-2"/>
        </w:rPr>
        <w:t xml:space="preserve"> </w:t>
      </w:r>
      <w:r>
        <w:rPr>
          <w:b/>
          <w:color w:val="F58224"/>
        </w:rPr>
        <w:t>e</w:t>
      </w:r>
      <w:r>
        <w:rPr>
          <w:b/>
          <w:color w:val="F58224"/>
          <w:spacing w:val="-2"/>
        </w:rPr>
        <w:t xml:space="preserve"> </w:t>
      </w:r>
      <w:r>
        <w:rPr>
          <w:b/>
          <w:color w:val="F58224"/>
        </w:rPr>
        <w:t>rilevazione</w:t>
      </w:r>
      <w:r>
        <w:rPr>
          <w:b/>
          <w:color w:val="F58224"/>
          <w:spacing w:val="-2"/>
        </w:rPr>
        <w:t xml:space="preserve"> </w:t>
      </w:r>
      <w:r>
        <w:rPr>
          <w:b/>
          <w:color w:val="F58224"/>
        </w:rPr>
        <w:t>dell’evento</w:t>
      </w:r>
      <w:r>
        <w:rPr>
          <w:b/>
          <w:color w:val="F58224"/>
          <w:spacing w:val="-2"/>
        </w:rPr>
        <w:t xml:space="preserve"> dannoso</w:t>
      </w:r>
    </w:p>
    <w:p w14:paraId="5EA9985B" w14:textId="21E86B42" w:rsidR="0057014F" w:rsidRDefault="003C79C6" w:rsidP="004D68EF">
      <w:pPr>
        <w:pStyle w:val="Corpotesto"/>
        <w:spacing w:before="2"/>
        <w:ind w:left="720"/>
        <w:jc w:val="both"/>
        <w:rPr>
          <w:sz w:val="18"/>
        </w:rPr>
      </w:pPr>
      <w:r w:rsidRPr="003C79C6">
        <w:rPr>
          <w:color w:val="231F20"/>
        </w:rPr>
        <w:t>Il verificarsi dei fenomeni atmosferici di cui all’articolo precedente, verrà verificato e quantificato in proporzione al numero di giornate complessive di accadimento durante il periodo 30 marzo – 31 luglio per i comuni posti ad un’altitudine inferiore ai 500 m s.l.m (120 giorni di copertura) e per il periodo 20 aprile – 31 luglio per i comuni posti sopra i 500 m s.l.m (100 giorni di copertura). Tale verifica delle condizioni meteo sarà operata da parte di Enti scientifici di ricerca e sperimentazione del territorio e comunicato al Contraente e alla Società. Con riferimento alle precipitazioni piovose, la soglia del 40% è verificata con riferimento ad un numero di giorni di fioritura pari a 90.</w:t>
      </w:r>
    </w:p>
    <w:p w14:paraId="17F255C7" w14:textId="77777777" w:rsidR="003C79C6" w:rsidRDefault="003C79C6" w:rsidP="00003F29">
      <w:pPr>
        <w:pStyle w:val="Corpotesto"/>
        <w:ind w:left="760"/>
        <w:jc w:val="both"/>
        <w:rPr>
          <w:b/>
          <w:color w:val="F58224"/>
        </w:rPr>
      </w:pPr>
    </w:p>
    <w:p w14:paraId="2B46CA2E" w14:textId="7F4BBF2E" w:rsidR="0057014F" w:rsidRDefault="001F5764" w:rsidP="00003F29">
      <w:pPr>
        <w:pStyle w:val="Corpotesto"/>
        <w:ind w:left="760"/>
        <w:jc w:val="both"/>
        <w:rPr>
          <w:b/>
        </w:rPr>
      </w:pPr>
      <w:r>
        <w:rPr>
          <w:b/>
          <w:color w:val="F58224"/>
        </w:rPr>
        <w:t>Art. 3 –</w:t>
      </w:r>
      <w:r>
        <w:rPr>
          <w:b/>
          <w:color w:val="F58224"/>
          <w:spacing w:val="1"/>
        </w:rPr>
        <w:t xml:space="preserve"> </w:t>
      </w:r>
      <w:r>
        <w:rPr>
          <w:b/>
          <w:color w:val="F58224"/>
        </w:rPr>
        <w:t>Mandato dei</w:t>
      </w:r>
      <w:r>
        <w:rPr>
          <w:b/>
          <w:color w:val="F58224"/>
          <w:spacing w:val="1"/>
        </w:rPr>
        <w:t xml:space="preserve"> </w:t>
      </w:r>
      <w:r>
        <w:rPr>
          <w:b/>
          <w:color w:val="F58224"/>
          <w:spacing w:val="-2"/>
        </w:rPr>
        <w:t>periti</w:t>
      </w:r>
    </w:p>
    <w:p w14:paraId="55C7087F" w14:textId="1F8DF1C5" w:rsidR="0057014F" w:rsidRDefault="001F5764" w:rsidP="00003F29">
      <w:pPr>
        <w:pStyle w:val="Corpotesto"/>
        <w:spacing w:before="16" w:line="259" w:lineRule="auto"/>
        <w:ind w:left="760" w:right="-7"/>
        <w:jc w:val="both"/>
      </w:pPr>
      <w:r>
        <w:rPr>
          <w:color w:val="231F20"/>
        </w:rPr>
        <w:t>I periti, nominati dal Contraente e dalla Società, attraverso perizie e verifica dei dati meteorologici dovranno ac</w:t>
      </w:r>
      <w:r>
        <w:rPr>
          <w:color w:val="231F20"/>
          <w:spacing w:val="-2"/>
        </w:rPr>
        <w:t>certare:</w:t>
      </w:r>
    </w:p>
    <w:p w14:paraId="4F9DDC68" w14:textId="77777777" w:rsidR="0057014F" w:rsidRDefault="001F5764" w:rsidP="00003F29">
      <w:pPr>
        <w:pStyle w:val="Paragrafoelenco"/>
        <w:numPr>
          <w:ilvl w:val="0"/>
          <w:numId w:val="9"/>
        </w:numPr>
        <w:tabs>
          <w:tab w:val="left" w:pos="1120"/>
        </w:tabs>
        <w:spacing w:line="188" w:lineRule="exact"/>
        <w:jc w:val="both"/>
        <w:rPr>
          <w:sz w:val="17"/>
        </w:rPr>
      </w:pPr>
      <w:r>
        <w:rPr>
          <w:color w:val="231F20"/>
          <w:sz w:val="17"/>
        </w:rPr>
        <w:t>nesso</w:t>
      </w:r>
      <w:r>
        <w:rPr>
          <w:color w:val="231F20"/>
          <w:spacing w:val="-5"/>
          <w:sz w:val="17"/>
        </w:rPr>
        <w:t xml:space="preserve"> </w:t>
      </w:r>
      <w:r>
        <w:rPr>
          <w:color w:val="231F20"/>
          <w:sz w:val="17"/>
        </w:rPr>
        <w:t>di</w:t>
      </w:r>
      <w:r>
        <w:rPr>
          <w:color w:val="231F20"/>
          <w:spacing w:val="-4"/>
          <w:sz w:val="17"/>
        </w:rPr>
        <w:t xml:space="preserve"> </w:t>
      </w:r>
      <w:r>
        <w:rPr>
          <w:color w:val="231F20"/>
          <w:sz w:val="17"/>
        </w:rPr>
        <w:t>causalità</w:t>
      </w:r>
      <w:r>
        <w:rPr>
          <w:color w:val="231F20"/>
          <w:spacing w:val="-4"/>
          <w:sz w:val="17"/>
        </w:rPr>
        <w:t xml:space="preserve"> </w:t>
      </w:r>
      <w:r>
        <w:rPr>
          <w:color w:val="231F20"/>
          <w:sz w:val="17"/>
        </w:rPr>
        <w:t>fra</w:t>
      </w:r>
      <w:r>
        <w:rPr>
          <w:color w:val="231F20"/>
          <w:spacing w:val="-4"/>
          <w:sz w:val="17"/>
        </w:rPr>
        <w:t xml:space="preserve"> </w:t>
      </w:r>
      <w:r>
        <w:rPr>
          <w:color w:val="231F20"/>
          <w:sz w:val="17"/>
        </w:rPr>
        <w:t>gli</w:t>
      </w:r>
      <w:r>
        <w:rPr>
          <w:color w:val="231F20"/>
          <w:spacing w:val="-4"/>
          <w:sz w:val="17"/>
        </w:rPr>
        <w:t xml:space="preserve"> </w:t>
      </w:r>
      <w:r>
        <w:rPr>
          <w:color w:val="231F20"/>
          <w:sz w:val="17"/>
        </w:rPr>
        <w:t>eventi</w:t>
      </w:r>
      <w:r>
        <w:rPr>
          <w:color w:val="231F20"/>
          <w:spacing w:val="-4"/>
          <w:sz w:val="17"/>
        </w:rPr>
        <w:t xml:space="preserve"> </w:t>
      </w:r>
      <w:r>
        <w:rPr>
          <w:color w:val="231F20"/>
          <w:sz w:val="17"/>
        </w:rPr>
        <w:t>e</w:t>
      </w:r>
      <w:r>
        <w:rPr>
          <w:color w:val="231F20"/>
          <w:spacing w:val="-4"/>
          <w:sz w:val="17"/>
        </w:rPr>
        <w:t xml:space="preserve"> </w:t>
      </w:r>
      <w:r>
        <w:rPr>
          <w:color w:val="231F20"/>
          <w:sz w:val="17"/>
        </w:rPr>
        <w:t>l’effettivo</w:t>
      </w:r>
      <w:r>
        <w:rPr>
          <w:color w:val="231F20"/>
          <w:spacing w:val="-4"/>
          <w:sz w:val="17"/>
        </w:rPr>
        <w:t xml:space="preserve"> </w:t>
      </w:r>
      <w:r>
        <w:rPr>
          <w:color w:val="231F20"/>
          <w:spacing w:val="-2"/>
          <w:sz w:val="17"/>
        </w:rPr>
        <w:t>danno;</w:t>
      </w:r>
    </w:p>
    <w:p w14:paraId="62057544" w14:textId="63CE123D" w:rsidR="0057014F" w:rsidRPr="002D1BC8" w:rsidRDefault="001F5764" w:rsidP="00003F29">
      <w:pPr>
        <w:pStyle w:val="Paragrafoelenco"/>
        <w:numPr>
          <w:ilvl w:val="0"/>
          <w:numId w:val="9"/>
        </w:numPr>
        <w:tabs>
          <w:tab w:val="left" w:pos="1120"/>
        </w:tabs>
        <w:spacing w:line="253" w:lineRule="exact"/>
        <w:jc w:val="both"/>
        <w:rPr>
          <w:color w:val="231F20"/>
          <w:sz w:val="17"/>
        </w:rPr>
      </w:pPr>
      <w:r>
        <w:rPr>
          <w:color w:val="231F20"/>
          <w:sz w:val="17"/>
        </w:rPr>
        <w:t>entità</w:t>
      </w:r>
      <w:r>
        <w:rPr>
          <w:color w:val="231F20"/>
          <w:spacing w:val="-3"/>
          <w:sz w:val="17"/>
        </w:rPr>
        <w:t xml:space="preserve"> </w:t>
      </w:r>
      <w:r>
        <w:rPr>
          <w:color w:val="231F20"/>
          <w:sz w:val="17"/>
        </w:rPr>
        <w:t>del</w:t>
      </w:r>
      <w:r>
        <w:rPr>
          <w:color w:val="231F20"/>
          <w:spacing w:val="-1"/>
          <w:sz w:val="17"/>
        </w:rPr>
        <w:t xml:space="preserve"> </w:t>
      </w:r>
      <w:r>
        <w:rPr>
          <w:color w:val="231F20"/>
          <w:sz w:val="17"/>
        </w:rPr>
        <w:t>danno,</w:t>
      </w:r>
      <w:r>
        <w:rPr>
          <w:color w:val="231F20"/>
          <w:spacing w:val="-1"/>
          <w:sz w:val="17"/>
        </w:rPr>
        <w:t xml:space="preserve"> </w:t>
      </w:r>
      <w:r>
        <w:rPr>
          <w:color w:val="231F20"/>
          <w:sz w:val="17"/>
        </w:rPr>
        <w:t>da</w:t>
      </w:r>
      <w:r>
        <w:rPr>
          <w:color w:val="231F20"/>
          <w:spacing w:val="-1"/>
          <w:sz w:val="17"/>
        </w:rPr>
        <w:t xml:space="preserve"> </w:t>
      </w:r>
      <w:r>
        <w:rPr>
          <w:color w:val="231F20"/>
          <w:sz w:val="17"/>
        </w:rPr>
        <w:t>quantificarsi</w:t>
      </w:r>
      <w:r>
        <w:rPr>
          <w:color w:val="231F20"/>
          <w:spacing w:val="-1"/>
          <w:sz w:val="17"/>
        </w:rPr>
        <w:t xml:space="preserve"> </w:t>
      </w:r>
      <w:r>
        <w:rPr>
          <w:color w:val="231F20"/>
          <w:sz w:val="17"/>
        </w:rPr>
        <w:t>convenzionalmente</w:t>
      </w:r>
      <w:r>
        <w:rPr>
          <w:color w:val="231F20"/>
          <w:spacing w:val="-1"/>
          <w:sz w:val="17"/>
        </w:rPr>
        <w:t xml:space="preserve"> </w:t>
      </w:r>
      <w:r>
        <w:rPr>
          <w:color w:val="231F20"/>
          <w:sz w:val="17"/>
        </w:rPr>
        <w:t>valutando</w:t>
      </w:r>
      <w:r>
        <w:rPr>
          <w:color w:val="231F20"/>
          <w:spacing w:val="-1"/>
          <w:sz w:val="17"/>
        </w:rPr>
        <w:t xml:space="preserve"> </w:t>
      </w:r>
      <w:r>
        <w:rPr>
          <w:color w:val="231F20"/>
          <w:sz w:val="17"/>
        </w:rPr>
        <w:t>il</w:t>
      </w:r>
      <w:r>
        <w:rPr>
          <w:color w:val="231F20"/>
          <w:spacing w:val="-1"/>
          <w:sz w:val="17"/>
        </w:rPr>
        <w:t xml:space="preserve"> </w:t>
      </w:r>
      <w:r>
        <w:rPr>
          <w:color w:val="231F20"/>
          <w:sz w:val="17"/>
        </w:rPr>
        <w:t>numero</w:t>
      </w:r>
      <w:r>
        <w:rPr>
          <w:color w:val="231F20"/>
          <w:spacing w:val="-1"/>
          <w:sz w:val="17"/>
        </w:rPr>
        <w:t xml:space="preserve"> </w:t>
      </w:r>
      <w:r>
        <w:rPr>
          <w:color w:val="231F20"/>
          <w:sz w:val="17"/>
        </w:rPr>
        <w:t>di</w:t>
      </w:r>
      <w:r>
        <w:rPr>
          <w:color w:val="231F20"/>
          <w:spacing w:val="-1"/>
          <w:sz w:val="17"/>
        </w:rPr>
        <w:t xml:space="preserve"> </w:t>
      </w:r>
      <w:r>
        <w:rPr>
          <w:color w:val="231F20"/>
          <w:sz w:val="17"/>
        </w:rPr>
        <w:t>giorni</w:t>
      </w:r>
      <w:r>
        <w:rPr>
          <w:color w:val="231F20"/>
          <w:spacing w:val="-1"/>
          <w:sz w:val="17"/>
        </w:rPr>
        <w:t xml:space="preserve"> </w:t>
      </w:r>
      <w:r>
        <w:rPr>
          <w:color w:val="231F20"/>
          <w:sz w:val="17"/>
        </w:rPr>
        <w:t>di</w:t>
      </w:r>
      <w:r>
        <w:rPr>
          <w:color w:val="231F20"/>
          <w:spacing w:val="-1"/>
          <w:sz w:val="17"/>
        </w:rPr>
        <w:t xml:space="preserve"> </w:t>
      </w:r>
      <w:r>
        <w:rPr>
          <w:color w:val="231F20"/>
          <w:sz w:val="17"/>
        </w:rPr>
        <w:t>inattività</w:t>
      </w:r>
      <w:r>
        <w:rPr>
          <w:color w:val="231F20"/>
          <w:spacing w:val="-1"/>
          <w:sz w:val="17"/>
        </w:rPr>
        <w:t xml:space="preserve"> </w:t>
      </w:r>
      <w:r>
        <w:rPr>
          <w:color w:val="231F20"/>
          <w:sz w:val="17"/>
        </w:rPr>
        <w:t>delle</w:t>
      </w:r>
      <w:r>
        <w:rPr>
          <w:color w:val="231F20"/>
          <w:spacing w:val="-1"/>
          <w:sz w:val="17"/>
        </w:rPr>
        <w:t xml:space="preserve"> </w:t>
      </w:r>
      <w:r>
        <w:rPr>
          <w:color w:val="231F20"/>
          <w:sz w:val="17"/>
        </w:rPr>
        <w:t xml:space="preserve">api </w:t>
      </w:r>
      <w:r w:rsidRPr="002D1BC8">
        <w:rPr>
          <w:color w:val="231F20"/>
          <w:sz w:val="17"/>
        </w:rPr>
        <w:t>considerati avendo a riferimento i dati meteorologici e il numero.</w:t>
      </w:r>
    </w:p>
    <w:p w14:paraId="06708F71" w14:textId="77777777" w:rsidR="0057014F" w:rsidRDefault="0057014F" w:rsidP="00003F29">
      <w:pPr>
        <w:pStyle w:val="Corpotesto"/>
        <w:spacing w:before="8"/>
        <w:jc w:val="both"/>
        <w:rPr>
          <w:sz w:val="19"/>
        </w:rPr>
      </w:pPr>
    </w:p>
    <w:p w14:paraId="273B9E72" w14:textId="77777777" w:rsidR="0057014F" w:rsidRDefault="001F5764" w:rsidP="00003F29">
      <w:pPr>
        <w:pStyle w:val="Corpotesto"/>
        <w:ind w:left="760"/>
        <w:jc w:val="both"/>
        <w:rPr>
          <w:b/>
        </w:rPr>
      </w:pPr>
      <w:r>
        <w:rPr>
          <w:b/>
          <w:color w:val="F58224"/>
        </w:rPr>
        <w:t>Art.</w:t>
      </w:r>
      <w:r>
        <w:rPr>
          <w:b/>
          <w:color w:val="F58224"/>
          <w:spacing w:val="-1"/>
        </w:rPr>
        <w:t xml:space="preserve"> </w:t>
      </w:r>
      <w:r>
        <w:rPr>
          <w:b/>
          <w:color w:val="F58224"/>
        </w:rPr>
        <w:t>4 –</w:t>
      </w:r>
      <w:r>
        <w:rPr>
          <w:b/>
          <w:color w:val="F58224"/>
          <w:spacing w:val="-1"/>
        </w:rPr>
        <w:t xml:space="preserve"> </w:t>
      </w:r>
      <w:r>
        <w:rPr>
          <w:b/>
          <w:color w:val="F58224"/>
        </w:rPr>
        <w:t>Norme per</w:t>
      </w:r>
      <w:r>
        <w:rPr>
          <w:b/>
          <w:color w:val="F58224"/>
          <w:spacing w:val="-1"/>
        </w:rPr>
        <w:t xml:space="preserve"> </w:t>
      </w:r>
      <w:r>
        <w:rPr>
          <w:b/>
          <w:color w:val="F58224"/>
        </w:rPr>
        <w:t>la quantificazione</w:t>
      </w:r>
      <w:r>
        <w:rPr>
          <w:b/>
          <w:color w:val="F58224"/>
          <w:spacing w:val="-1"/>
        </w:rPr>
        <w:t xml:space="preserve"> </w:t>
      </w:r>
      <w:r>
        <w:rPr>
          <w:b/>
          <w:color w:val="F58224"/>
        </w:rPr>
        <w:t xml:space="preserve">del </w:t>
      </w:r>
      <w:r>
        <w:rPr>
          <w:b/>
          <w:color w:val="F58224"/>
          <w:spacing w:val="-2"/>
        </w:rPr>
        <w:t>danno</w:t>
      </w:r>
    </w:p>
    <w:p w14:paraId="353A3E53" w14:textId="77777777" w:rsidR="0057014F" w:rsidRDefault="001F5764" w:rsidP="00003F29">
      <w:pPr>
        <w:pStyle w:val="Corpotesto"/>
        <w:spacing w:before="16" w:line="259" w:lineRule="auto"/>
        <w:ind w:left="760" w:right="-7"/>
        <w:jc w:val="both"/>
      </w:pPr>
      <w:r>
        <w:rPr>
          <w:color w:val="231F20"/>
        </w:rPr>
        <w:t>La quantificazione del danno deve essere eseguita in comune accordo fra Contraente e Società che presta la garanzia,</w:t>
      </w:r>
      <w:r>
        <w:rPr>
          <w:color w:val="231F20"/>
          <w:spacing w:val="-7"/>
        </w:rPr>
        <w:t xml:space="preserve"> </w:t>
      </w:r>
      <w:r>
        <w:rPr>
          <w:color w:val="231F20"/>
        </w:rPr>
        <w:t>per</w:t>
      </w:r>
      <w:r>
        <w:rPr>
          <w:color w:val="231F20"/>
          <w:spacing w:val="-7"/>
        </w:rPr>
        <w:t xml:space="preserve"> </w:t>
      </w:r>
      <w:r>
        <w:rPr>
          <w:color w:val="231F20"/>
        </w:rPr>
        <w:t>Area</w:t>
      </w:r>
      <w:r>
        <w:rPr>
          <w:color w:val="231F20"/>
          <w:spacing w:val="-7"/>
        </w:rPr>
        <w:t xml:space="preserve"> </w:t>
      </w:r>
      <w:r>
        <w:rPr>
          <w:color w:val="231F20"/>
        </w:rPr>
        <w:t>Climatica</w:t>
      </w:r>
      <w:r>
        <w:rPr>
          <w:color w:val="231F20"/>
          <w:spacing w:val="-7"/>
        </w:rPr>
        <w:t xml:space="preserve"> </w:t>
      </w:r>
      <w:r>
        <w:rPr>
          <w:color w:val="231F20"/>
        </w:rPr>
        <w:t>Omogenea,</w:t>
      </w:r>
      <w:r>
        <w:rPr>
          <w:color w:val="231F20"/>
          <w:spacing w:val="-7"/>
        </w:rPr>
        <w:t xml:space="preserve"> </w:t>
      </w:r>
      <w:r>
        <w:rPr>
          <w:color w:val="231F20"/>
        </w:rPr>
        <w:t>in</w:t>
      </w:r>
      <w:r>
        <w:rPr>
          <w:color w:val="231F20"/>
          <w:spacing w:val="-7"/>
        </w:rPr>
        <w:t xml:space="preserve"> </w:t>
      </w:r>
      <w:r>
        <w:rPr>
          <w:color w:val="231F20"/>
        </w:rPr>
        <w:t>base</w:t>
      </w:r>
      <w:r>
        <w:rPr>
          <w:color w:val="231F20"/>
          <w:spacing w:val="-7"/>
        </w:rPr>
        <w:t xml:space="preserve"> </w:t>
      </w:r>
      <w:r>
        <w:rPr>
          <w:color w:val="231F20"/>
        </w:rPr>
        <w:t>ai</w:t>
      </w:r>
      <w:r>
        <w:rPr>
          <w:color w:val="231F20"/>
          <w:spacing w:val="-7"/>
        </w:rPr>
        <w:t xml:space="preserve"> </w:t>
      </w:r>
      <w:r>
        <w:rPr>
          <w:color w:val="231F20"/>
        </w:rPr>
        <w:t>Prezzi</w:t>
      </w:r>
      <w:r>
        <w:rPr>
          <w:color w:val="231F20"/>
          <w:spacing w:val="-7"/>
        </w:rPr>
        <w:t xml:space="preserve"> </w:t>
      </w:r>
      <w:r>
        <w:rPr>
          <w:color w:val="231F20"/>
        </w:rPr>
        <w:t>unitari</w:t>
      </w:r>
      <w:r>
        <w:rPr>
          <w:color w:val="231F20"/>
          <w:spacing w:val="-7"/>
        </w:rPr>
        <w:t xml:space="preserve"> </w:t>
      </w:r>
      <w:r>
        <w:rPr>
          <w:color w:val="231F20"/>
        </w:rPr>
        <w:t>fissati</w:t>
      </w:r>
      <w:r>
        <w:rPr>
          <w:color w:val="231F20"/>
          <w:spacing w:val="-7"/>
        </w:rPr>
        <w:t xml:space="preserve"> </w:t>
      </w:r>
      <w:r>
        <w:rPr>
          <w:color w:val="231F20"/>
        </w:rPr>
        <w:t>nella</w:t>
      </w:r>
      <w:r>
        <w:rPr>
          <w:color w:val="231F20"/>
          <w:spacing w:val="-7"/>
        </w:rPr>
        <w:t xml:space="preserve"> </w:t>
      </w:r>
      <w:r>
        <w:rPr>
          <w:color w:val="231F20"/>
        </w:rPr>
        <w:t>Polizza</w:t>
      </w:r>
      <w:r>
        <w:rPr>
          <w:color w:val="231F20"/>
          <w:spacing w:val="-7"/>
        </w:rPr>
        <w:t xml:space="preserve"> </w:t>
      </w:r>
      <w:r>
        <w:rPr>
          <w:color w:val="231F20"/>
        </w:rPr>
        <w:t>Collettiva</w:t>
      </w:r>
      <w:r>
        <w:rPr>
          <w:color w:val="231F20"/>
          <w:spacing w:val="-7"/>
        </w:rPr>
        <w:t xml:space="preserve"> </w:t>
      </w:r>
      <w:r>
        <w:rPr>
          <w:color w:val="231F20"/>
        </w:rPr>
        <w:t>per</w:t>
      </w:r>
      <w:r>
        <w:rPr>
          <w:color w:val="231F20"/>
          <w:spacing w:val="-7"/>
        </w:rPr>
        <w:t xml:space="preserve"> </w:t>
      </w:r>
      <w:r>
        <w:rPr>
          <w:color w:val="231F20"/>
        </w:rPr>
        <w:t>singolo</w:t>
      </w:r>
      <w:r>
        <w:rPr>
          <w:color w:val="231F20"/>
          <w:spacing w:val="-7"/>
        </w:rPr>
        <w:t xml:space="preserve"> </w:t>
      </w:r>
      <w:r>
        <w:rPr>
          <w:color w:val="231F20"/>
        </w:rPr>
        <w:t>Prodotto, con le seguenti norme:</w:t>
      </w:r>
    </w:p>
    <w:p w14:paraId="1675D7DD" w14:textId="77777777" w:rsidR="0057014F" w:rsidRDefault="001F5764" w:rsidP="00003F29">
      <w:pPr>
        <w:pStyle w:val="Paragrafoelenco"/>
        <w:numPr>
          <w:ilvl w:val="0"/>
          <w:numId w:val="8"/>
        </w:numPr>
        <w:tabs>
          <w:tab w:val="left" w:pos="1118"/>
          <w:tab w:val="left" w:pos="1120"/>
        </w:tabs>
        <w:spacing w:line="259" w:lineRule="auto"/>
        <w:ind w:right="-7"/>
        <w:jc w:val="both"/>
        <w:rPr>
          <w:sz w:val="17"/>
        </w:rPr>
      </w:pPr>
      <w:r>
        <w:rPr>
          <w:color w:val="231F20"/>
          <w:sz w:val="17"/>
        </w:rPr>
        <w:t>il valore del Risultato della produzione risarcibile si ottiene detraendo dal quantitativo assicurato le quantità perse per i danni provocati dagli eventi non assicurati, moltiplicando tale risultato per il Prezzo unitario fissato nel Certificato di Assicurazione;</w:t>
      </w:r>
    </w:p>
    <w:p w14:paraId="41E6E75E" w14:textId="77777777" w:rsidR="0057014F" w:rsidRDefault="001F5764" w:rsidP="00003F29">
      <w:pPr>
        <w:pStyle w:val="Paragrafoelenco"/>
        <w:numPr>
          <w:ilvl w:val="0"/>
          <w:numId w:val="8"/>
        </w:numPr>
        <w:tabs>
          <w:tab w:val="left" w:pos="1119"/>
        </w:tabs>
        <w:spacing w:line="178" w:lineRule="exact"/>
        <w:ind w:left="1119" w:hanging="359"/>
        <w:jc w:val="both"/>
        <w:rPr>
          <w:sz w:val="17"/>
        </w:rPr>
      </w:pPr>
      <w:r>
        <w:rPr>
          <w:color w:val="231F20"/>
          <w:sz w:val="17"/>
        </w:rPr>
        <w:t>al</w:t>
      </w:r>
      <w:r>
        <w:rPr>
          <w:color w:val="231F20"/>
          <w:spacing w:val="-7"/>
          <w:sz w:val="17"/>
        </w:rPr>
        <w:t xml:space="preserve"> </w:t>
      </w:r>
      <w:r>
        <w:rPr>
          <w:color w:val="231F20"/>
          <w:sz w:val="17"/>
        </w:rPr>
        <w:t>valore</w:t>
      </w:r>
      <w:r>
        <w:rPr>
          <w:color w:val="231F20"/>
          <w:spacing w:val="-4"/>
          <w:sz w:val="17"/>
        </w:rPr>
        <w:t xml:space="preserve"> </w:t>
      </w:r>
      <w:r>
        <w:rPr>
          <w:color w:val="231F20"/>
          <w:sz w:val="17"/>
        </w:rPr>
        <w:t>Risultato</w:t>
      </w:r>
      <w:r>
        <w:rPr>
          <w:color w:val="231F20"/>
          <w:spacing w:val="-4"/>
          <w:sz w:val="17"/>
        </w:rPr>
        <w:t xml:space="preserve"> </w:t>
      </w:r>
      <w:r>
        <w:rPr>
          <w:color w:val="231F20"/>
          <w:sz w:val="17"/>
        </w:rPr>
        <w:t>della</w:t>
      </w:r>
      <w:r>
        <w:rPr>
          <w:color w:val="231F20"/>
          <w:spacing w:val="-4"/>
          <w:sz w:val="17"/>
        </w:rPr>
        <w:t xml:space="preserve"> </w:t>
      </w:r>
      <w:r>
        <w:rPr>
          <w:color w:val="231F20"/>
          <w:sz w:val="17"/>
        </w:rPr>
        <w:t>produzione</w:t>
      </w:r>
      <w:r>
        <w:rPr>
          <w:color w:val="231F20"/>
          <w:spacing w:val="-4"/>
          <w:sz w:val="17"/>
        </w:rPr>
        <w:t xml:space="preserve"> </w:t>
      </w:r>
      <w:r>
        <w:rPr>
          <w:color w:val="231F20"/>
          <w:sz w:val="17"/>
        </w:rPr>
        <w:t>risarcibile</w:t>
      </w:r>
      <w:r>
        <w:rPr>
          <w:color w:val="231F20"/>
          <w:spacing w:val="-4"/>
          <w:sz w:val="17"/>
        </w:rPr>
        <w:t xml:space="preserve"> </w:t>
      </w:r>
      <w:r>
        <w:rPr>
          <w:color w:val="231F20"/>
          <w:sz w:val="17"/>
        </w:rPr>
        <w:t>vengono</w:t>
      </w:r>
      <w:r>
        <w:rPr>
          <w:color w:val="231F20"/>
          <w:spacing w:val="-4"/>
          <w:sz w:val="17"/>
        </w:rPr>
        <w:t xml:space="preserve"> </w:t>
      </w:r>
      <w:r>
        <w:rPr>
          <w:color w:val="231F20"/>
          <w:spacing w:val="-2"/>
          <w:sz w:val="17"/>
        </w:rPr>
        <w:t>applicate:</w:t>
      </w:r>
    </w:p>
    <w:p w14:paraId="019FA0DB" w14:textId="0F64FC0F" w:rsidR="0057014F" w:rsidRPr="002D1BC8" w:rsidRDefault="001F5764" w:rsidP="00003F29">
      <w:pPr>
        <w:pStyle w:val="Paragrafoelenco"/>
        <w:numPr>
          <w:ilvl w:val="1"/>
          <w:numId w:val="8"/>
        </w:numPr>
        <w:tabs>
          <w:tab w:val="left" w:pos="1460"/>
        </w:tabs>
        <w:spacing w:line="262" w:lineRule="exact"/>
        <w:ind w:right="-7"/>
        <w:jc w:val="both"/>
        <w:rPr>
          <w:sz w:val="17"/>
        </w:rPr>
      </w:pPr>
      <w:r>
        <w:rPr>
          <w:color w:val="231F20"/>
          <w:spacing w:val="-2"/>
          <w:sz w:val="17"/>
        </w:rPr>
        <w:t>le</w:t>
      </w:r>
      <w:r>
        <w:rPr>
          <w:color w:val="231F20"/>
          <w:spacing w:val="-1"/>
          <w:sz w:val="17"/>
        </w:rPr>
        <w:t xml:space="preserve"> </w:t>
      </w:r>
      <w:r>
        <w:rPr>
          <w:color w:val="231F20"/>
          <w:spacing w:val="-2"/>
          <w:sz w:val="17"/>
        </w:rPr>
        <w:t>centesime</w:t>
      </w:r>
      <w:r>
        <w:rPr>
          <w:color w:val="231F20"/>
          <w:sz w:val="17"/>
        </w:rPr>
        <w:t xml:space="preserve"> </w:t>
      </w:r>
      <w:r>
        <w:rPr>
          <w:color w:val="231F20"/>
          <w:spacing w:val="-2"/>
          <w:sz w:val="17"/>
        </w:rPr>
        <w:t>parti</w:t>
      </w:r>
      <w:r>
        <w:rPr>
          <w:color w:val="231F20"/>
          <w:sz w:val="17"/>
        </w:rPr>
        <w:t xml:space="preserve"> </w:t>
      </w:r>
      <w:r>
        <w:rPr>
          <w:color w:val="231F20"/>
          <w:spacing w:val="-2"/>
          <w:sz w:val="17"/>
        </w:rPr>
        <w:t>di</w:t>
      </w:r>
      <w:r>
        <w:rPr>
          <w:color w:val="231F20"/>
          <w:sz w:val="17"/>
        </w:rPr>
        <w:t xml:space="preserve"> </w:t>
      </w:r>
      <w:r>
        <w:rPr>
          <w:color w:val="231F20"/>
          <w:spacing w:val="-2"/>
          <w:sz w:val="17"/>
        </w:rPr>
        <w:t>quantità</w:t>
      </w:r>
      <w:r>
        <w:rPr>
          <w:color w:val="231F20"/>
          <w:sz w:val="17"/>
        </w:rPr>
        <w:t xml:space="preserve"> </w:t>
      </w:r>
      <w:r>
        <w:rPr>
          <w:color w:val="231F20"/>
          <w:spacing w:val="-2"/>
          <w:sz w:val="17"/>
        </w:rPr>
        <w:t>di</w:t>
      </w:r>
      <w:r>
        <w:rPr>
          <w:color w:val="231F20"/>
          <w:sz w:val="17"/>
        </w:rPr>
        <w:t xml:space="preserve"> </w:t>
      </w:r>
      <w:r>
        <w:rPr>
          <w:color w:val="231F20"/>
          <w:spacing w:val="-2"/>
          <w:sz w:val="17"/>
        </w:rPr>
        <w:t>Prodotto</w:t>
      </w:r>
      <w:r>
        <w:rPr>
          <w:color w:val="231F20"/>
          <w:sz w:val="17"/>
        </w:rPr>
        <w:t xml:space="preserve"> </w:t>
      </w:r>
      <w:r>
        <w:rPr>
          <w:color w:val="231F20"/>
          <w:spacing w:val="-2"/>
          <w:sz w:val="17"/>
        </w:rPr>
        <w:t>perse</w:t>
      </w:r>
      <w:r>
        <w:rPr>
          <w:color w:val="231F20"/>
          <w:spacing w:val="-1"/>
          <w:sz w:val="17"/>
        </w:rPr>
        <w:t xml:space="preserve"> </w:t>
      </w:r>
      <w:r>
        <w:rPr>
          <w:color w:val="231F20"/>
          <w:spacing w:val="-2"/>
          <w:sz w:val="17"/>
        </w:rPr>
        <w:t>a</w:t>
      </w:r>
      <w:r>
        <w:rPr>
          <w:color w:val="231F20"/>
          <w:sz w:val="17"/>
        </w:rPr>
        <w:t xml:space="preserve"> </w:t>
      </w:r>
      <w:r>
        <w:rPr>
          <w:color w:val="231F20"/>
          <w:spacing w:val="-2"/>
          <w:sz w:val="17"/>
        </w:rPr>
        <w:t>seguito</w:t>
      </w:r>
      <w:r>
        <w:rPr>
          <w:color w:val="231F20"/>
          <w:sz w:val="17"/>
        </w:rPr>
        <w:t xml:space="preserve"> </w:t>
      </w:r>
      <w:r>
        <w:rPr>
          <w:color w:val="231F20"/>
          <w:spacing w:val="-2"/>
          <w:sz w:val="17"/>
        </w:rPr>
        <w:t>delle</w:t>
      </w:r>
      <w:r>
        <w:rPr>
          <w:color w:val="231F20"/>
          <w:sz w:val="17"/>
        </w:rPr>
        <w:t xml:space="preserve"> </w:t>
      </w:r>
      <w:r>
        <w:rPr>
          <w:color w:val="231F20"/>
          <w:spacing w:val="-2"/>
          <w:sz w:val="17"/>
        </w:rPr>
        <w:t>Avversità</w:t>
      </w:r>
      <w:r>
        <w:rPr>
          <w:color w:val="231F20"/>
          <w:sz w:val="17"/>
        </w:rPr>
        <w:t xml:space="preserve"> </w:t>
      </w:r>
      <w:r>
        <w:rPr>
          <w:color w:val="231F20"/>
          <w:spacing w:val="-2"/>
          <w:sz w:val="17"/>
        </w:rPr>
        <w:t>assicurate,</w:t>
      </w:r>
      <w:r>
        <w:rPr>
          <w:color w:val="231F20"/>
          <w:sz w:val="17"/>
        </w:rPr>
        <w:t xml:space="preserve"> </w:t>
      </w:r>
      <w:r>
        <w:rPr>
          <w:color w:val="231F20"/>
          <w:spacing w:val="-2"/>
          <w:sz w:val="17"/>
        </w:rPr>
        <w:t>valutate</w:t>
      </w:r>
      <w:r>
        <w:rPr>
          <w:color w:val="231F20"/>
          <w:sz w:val="17"/>
        </w:rPr>
        <w:t xml:space="preserve"> </w:t>
      </w:r>
      <w:r>
        <w:rPr>
          <w:color w:val="231F20"/>
          <w:spacing w:val="-2"/>
          <w:sz w:val="17"/>
        </w:rPr>
        <w:t>convenziona</w:t>
      </w:r>
      <w:r w:rsidRPr="00003F29">
        <w:rPr>
          <w:color w:val="231F20"/>
          <w:sz w:val="17"/>
        </w:rPr>
        <w:t xml:space="preserve">lmente </w:t>
      </w:r>
      <w:r w:rsidRPr="002D1BC8">
        <w:rPr>
          <w:color w:val="231F20"/>
          <w:sz w:val="17"/>
        </w:rPr>
        <w:t>in base al numero di giorni aventi le caratteristiche di criticità definite all’art. 1 rispetto ai 120 giorni di copertura, rappresentano la percentuale di perdita produttiva;</w:t>
      </w:r>
    </w:p>
    <w:p w14:paraId="201DF621" w14:textId="73BBAD68" w:rsidR="004F5F1C" w:rsidRPr="002D1BC8" w:rsidRDefault="001F5764" w:rsidP="00003F29">
      <w:pPr>
        <w:pStyle w:val="Paragrafoelenco"/>
        <w:numPr>
          <w:ilvl w:val="1"/>
          <w:numId w:val="8"/>
        </w:numPr>
        <w:tabs>
          <w:tab w:val="left" w:pos="1460"/>
        </w:tabs>
        <w:ind w:right="-7"/>
        <w:jc w:val="both"/>
        <w:rPr>
          <w:sz w:val="17"/>
        </w:rPr>
      </w:pPr>
      <w:r>
        <w:rPr>
          <w:color w:val="231F20"/>
          <w:sz w:val="17"/>
        </w:rPr>
        <w:t>dalle</w:t>
      </w:r>
      <w:r>
        <w:rPr>
          <w:color w:val="231F20"/>
          <w:spacing w:val="12"/>
          <w:sz w:val="17"/>
        </w:rPr>
        <w:t xml:space="preserve"> </w:t>
      </w:r>
      <w:r>
        <w:rPr>
          <w:color w:val="231F20"/>
          <w:sz w:val="17"/>
        </w:rPr>
        <w:t>centesime</w:t>
      </w:r>
      <w:r>
        <w:rPr>
          <w:color w:val="231F20"/>
          <w:spacing w:val="13"/>
          <w:sz w:val="17"/>
        </w:rPr>
        <w:t xml:space="preserve"> </w:t>
      </w:r>
      <w:r>
        <w:rPr>
          <w:color w:val="231F20"/>
          <w:sz w:val="17"/>
        </w:rPr>
        <w:t>parti</w:t>
      </w:r>
      <w:r>
        <w:rPr>
          <w:color w:val="231F20"/>
          <w:spacing w:val="13"/>
          <w:sz w:val="17"/>
        </w:rPr>
        <w:t xml:space="preserve"> </w:t>
      </w:r>
      <w:r>
        <w:rPr>
          <w:color w:val="231F20"/>
          <w:sz w:val="17"/>
        </w:rPr>
        <w:t>di</w:t>
      </w:r>
      <w:r>
        <w:rPr>
          <w:color w:val="231F20"/>
          <w:spacing w:val="12"/>
          <w:sz w:val="17"/>
        </w:rPr>
        <w:t xml:space="preserve"> </w:t>
      </w:r>
      <w:r>
        <w:rPr>
          <w:color w:val="231F20"/>
          <w:sz w:val="17"/>
        </w:rPr>
        <w:t>danno</w:t>
      </w:r>
      <w:r>
        <w:rPr>
          <w:color w:val="231F20"/>
          <w:spacing w:val="13"/>
          <w:sz w:val="17"/>
        </w:rPr>
        <w:t xml:space="preserve"> </w:t>
      </w:r>
      <w:r>
        <w:rPr>
          <w:color w:val="231F20"/>
          <w:sz w:val="17"/>
        </w:rPr>
        <w:t>complessivo</w:t>
      </w:r>
      <w:r>
        <w:rPr>
          <w:color w:val="231F20"/>
          <w:spacing w:val="13"/>
          <w:sz w:val="17"/>
        </w:rPr>
        <w:t xml:space="preserve"> </w:t>
      </w:r>
      <w:r>
        <w:rPr>
          <w:color w:val="231F20"/>
          <w:sz w:val="17"/>
        </w:rPr>
        <w:t>determinate</w:t>
      </w:r>
      <w:r>
        <w:rPr>
          <w:color w:val="231F20"/>
          <w:spacing w:val="12"/>
          <w:sz w:val="17"/>
        </w:rPr>
        <w:t xml:space="preserve"> </w:t>
      </w:r>
      <w:r>
        <w:rPr>
          <w:color w:val="231F20"/>
          <w:sz w:val="17"/>
        </w:rPr>
        <w:t>nei</w:t>
      </w:r>
      <w:r>
        <w:rPr>
          <w:color w:val="231F20"/>
          <w:spacing w:val="13"/>
          <w:sz w:val="17"/>
        </w:rPr>
        <w:t xml:space="preserve"> </w:t>
      </w:r>
      <w:r>
        <w:rPr>
          <w:color w:val="231F20"/>
          <w:sz w:val="17"/>
        </w:rPr>
        <w:t>due</w:t>
      </w:r>
      <w:r>
        <w:rPr>
          <w:color w:val="231F20"/>
          <w:spacing w:val="13"/>
          <w:sz w:val="17"/>
        </w:rPr>
        <w:t xml:space="preserve"> </w:t>
      </w:r>
      <w:r>
        <w:rPr>
          <w:color w:val="231F20"/>
          <w:sz w:val="17"/>
        </w:rPr>
        <w:t>punti</w:t>
      </w:r>
      <w:r>
        <w:rPr>
          <w:color w:val="231F20"/>
          <w:spacing w:val="12"/>
          <w:sz w:val="17"/>
        </w:rPr>
        <w:t xml:space="preserve"> </w:t>
      </w:r>
      <w:r>
        <w:rPr>
          <w:color w:val="231F20"/>
          <w:sz w:val="17"/>
        </w:rPr>
        <w:t>precedenti,</w:t>
      </w:r>
      <w:r>
        <w:rPr>
          <w:color w:val="231F20"/>
          <w:spacing w:val="13"/>
          <w:sz w:val="17"/>
        </w:rPr>
        <w:t xml:space="preserve"> </w:t>
      </w:r>
      <w:r>
        <w:rPr>
          <w:color w:val="231F20"/>
          <w:sz w:val="17"/>
        </w:rPr>
        <w:t>devono</w:t>
      </w:r>
      <w:r>
        <w:rPr>
          <w:color w:val="231F20"/>
          <w:spacing w:val="13"/>
          <w:sz w:val="17"/>
        </w:rPr>
        <w:t xml:space="preserve"> </w:t>
      </w:r>
      <w:r>
        <w:rPr>
          <w:color w:val="231F20"/>
          <w:sz w:val="17"/>
        </w:rPr>
        <w:t>essere</w:t>
      </w:r>
      <w:r>
        <w:rPr>
          <w:color w:val="231F20"/>
          <w:spacing w:val="13"/>
          <w:sz w:val="17"/>
        </w:rPr>
        <w:t xml:space="preserve"> </w:t>
      </w:r>
      <w:r>
        <w:rPr>
          <w:color w:val="231F20"/>
          <w:spacing w:val="-5"/>
          <w:sz w:val="17"/>
        </w:rPr>
        <w:t>de</w:t>
      </w:r>
      <w:r w:rsidRPr="002D1BC8">
        <w:rPr>
          <w:color w:val="231F20"/>
          <w:sz w:val="17"/>
        </w:rPr>
        <w:t>tratte</w:t>
      </w:r>
      <w:r w:rsidRPr="002D1BC8">
        <w:rPr>
          <w:color w:val="231F20"/>
          <w:spacing w:val="-1"/>
          <w:sz w:val="17"/>
        </w:rPr>
        <w:t xml:space="preserve"> </w:t>
      </w:r>
      <w:r w:rsidRPr="002D1BC8">
        <w:rPr>
          <w:color w:val="231F20"/>
          <w:sz w:val="17"/>
        </w:rPr>
        <w:t>quelle</w:t>
      </w:r>
      <w:r w:rsidRPr="002D1BC8">
        <w:rPr>
          <w:color w:val="231F20"/>
          <w:spacing w:val="-1"/>
          <w:sz w:val="17"/>
        </w:rPr>
        <w:t xml:space="preserve"> </w:t>
      </w:r>
      <w:r w:rsidRPr="002D1BC8">
        <w:rPr>
          <w:color w:val="231F20"/>
          <w:sz w:val="17"/>
        </w:rPr>
        <w:t>relative</w:t>
      </w:r>
      <w:r w:rsidRPr="002D1BC8">
        <w:rPr>
          <w:color w:val="231F20"/>
          <w:spacing w:val="-1"/>
          <w:sz w:val="17"/>
        </w:rPr>
        <w:t xml:space="preserve"> </w:t>
      </w:r>
      <w:r w:rsidRPr="002D1BC8">
        <w:rPr>
          <w:color w:val="231F20"/>
          <w:sz w:val="17"/>
        </w:rPr>
        <w:t>ai</w:t>
      </w:r>
      <w:r w:rsidRPr="002D1BC8">
        <w:rPr>
          <w:color w:val="231F20"/>
          <w:spacing w:val="-1"/>
          <w:sz w:val="17"/>
        </w:rPr>
        <w:t xml:space="preserve"> </w:t>
      </w:r>
      <w:r w:rsidRPr="002D1BC8">
        <w:rPr>
          <w:color w:val="231F20"/>
          <w:sz w:val="17"/>
        </w:rPr>
        <w:t>danni</w:t>
      </w:r>
      <w:r w:rsidRPr="002D1BC8">
        <w:rPr>
          <w:color w:val="231F20"/>
          <w:spacing w:val="-1"/>
          <w:sz w:val="17"/>
        </w:rPr>
        <w:t xml:space="preserve"> </w:t>
      </w:r>
      <w:r w:rsidRPr="002D1BC8">
        <w:rPr>
          <w:color w:val="231F20"/>
          <w:sz w:val="17"/>
        </w:rPr>
        <w:t>dovuti</w:t>
      </w:r>
      <w:r w:rsidRPr="002D1BC8">
        <w:rPr>
          <w:color w:val="231F20"/>
          <w:spacing w:val="-1"/>
          <w:sz w:val="17"/>
        </w:rPr>
        <w:t xml:space="preserve"> </w:t>
      </w:r>
      <w:r w:rsidRPr="002D1BC8">
        <w:rPr>
          <w:color w:val="231F20"/>
          <w:sz w:val="17"/>
        </w:rPr>
        <w:t>alle</w:t>
      </w:r>
      <w:r w:rsidRPr="002D1BC8">
        <w:rPr>
          <w:color w:val="231F20"/>
          <w:spacing w:val="-1"/>
          <w:sz w:val="17"/>
        </w:rPr>
        <w:t xml:space="preserve"> </w:t>
      </w:r>
      <w:r w:rsidRPr="002D1BC8">
        <w:rPr>
          <w:color w:val="231F20"/>
          <w:sz w:val="17"/>
        </w:rPr>
        <w:t>Avversità</w:t>
      </w:r>
      <w:r w:rsidRPr="002D1BC8">
        <w:rPr>
          <w:color w:val="231F20"/>
          <w:spacing w:val="-1"/>
          <w:sz w:val="17"/>
        </w:rPr>
        <w:t xml:space="preserve"> </w:t>
      </w:r>
      <w:r w:rsidRPr="002D1BC8">
        <w:rPr>
          <w:color w:val="231F20"/>
          <w:sz w:val="17"/>
        </w:rPr>
        <w:t>Atmosferiche</w:t>
      </w:r>
      <w:r w:rsidRPr="002D1BC8">
        <w:rPr>
          <w:color w:val="231F20"/>
          <w:spacing w:val="-1"/>
          <w:sz w:val="17"/>
        </w:rPr>
        <w:t xml:space="preserve"> </w:t>
      </w:r>
      <w:r w:rsidRPr="002D1BC8">
        <w:rPr>
          <w:color w:val="231F20"/>
          <w:sz w:val="17"/>
        </w:rPr>
        <w:t>assicurate</w:t>
      </w:r>
      <w:r w:rsidRPr="002D1BC8">
        <w:rPr>
          <w:color w:val="231F20"/>
          <w:spacing w:val="-1"/>
          <w:sz w:val="17"/>
        </w:rPr>
        <w:t xml:space="preserve"> </w:t>
      </w:r>
      <w:r w:rsidRPr="002D1BC8">
        <w:rPr>
          <w:color w:val="231F20"/>
          <w:sz w:val="17"/>
        </w:rPr>
        <w:t>come</w:t>
      </w:r>
      <w:r w:rsidRPr="002D1BC8">
        <w:rPr>
          <w:color w:val="231F20"/>
          <w:spacing w:val="-1"/>
          <w:sz w:val="17"/>
        </w:rPr>
        <w:t xml:space="preserve"> </w:t>
      </w:r>
      <w:r w:rsidRPr="002D1BC8">
        <w:rPr>
          <w:color w:val="231F20"/>
          <w:sz w:val="17"/>
        </w:rPr>
        <w:t>detto</w:t>
      </w:r>
      <w:r w:rsidRPr="002D1BC8">
        <w:rPr>
          <w:color w:val="231F20"/>
          <w:spacing w:val="-1"/>
          <w:sz w:val="17"/>
        </w:rPr>
        <w:t xml:space="preserve"> </w:t>
      </w:r>
      <w:r w:rsidRPr="002D1BC8">
        <w:rPr>
          <w:color w:val="231F20"/>
          <w:sz w:val="17"/>
        </w:rPr>
        <w:t>all’art.13</w:t>
      </w:r>
      <w:r w:rsidRPr="002D1BC8">
        <w:rPr>
          <w:color w:val="231F20"/>
          <w:spacing w:val="-1"/>
          <w:sz w:val="17"/>
        </w:rPr>
        <w:t xml:space="preserve"> </w:t>
      </w:r>
      <w:r w:rsidRPr="002D1BC8">
        <w:rPr>
          <w:color w:val="231F20"/>
          <w:sz w:val="17"/>
        </w:rPr>
        <w:t>–</w:t>
      </w:r>
      <w:r w:rsidRPr="002D1BC8">
        <w:rPr>
          <w:color w:val="231F20"/>
          <w:spacing w:val="-1"/>
          <w:sz w:val="17"/>
        </w:rPr>
        <w:t xml:space="preserve"> </w:t>
      </w:r>
      <w:r w:rsidRPr="002D1BC8">
        <w:rPr>
          <w:i/>
          <w:color w:val="231F20"/>
          <w:sz w:val="17"/>
        </w:rPr>
        <w:t>Danno verificatosi</w:t>
      </w:r>
      <w:r w:rsidRPr="002D1BC8">
        <w:rPr>
          <w:i/>
          <w:color w:val="231F20"/>
          <w:spacing w:val="-2"/>
          <w:sz w:val="17"/>
        </w:rPr>
        <w:t xml:space="preserve"> </w:t>
      </w:r>
      <w:r w:rsidRPr="002D1BC8">
        <w:rPr>
          <w:i/>
          <w:color w:val="231F20"/>
          <w:sz w:val="17"/>
        </w:rPr>
        <w:t>prima</w:t>
      </w:r>
      <w:r w:rsidRPr="002D1BC8">
        <w:rPr>
          <w:i/>
          <w:color w:val="231F20"/>
          <w:spacing w:val="-2"/>
          <w:sz w:val="17"/>
        </w:rPr>
        <w:t xml:space="preserve"> </w:t>
      </w:r>
      <w:r w:rsidRPr="002D1BC8">
        <w:rPr>
          <w:i/>
          <w:color w:val="231F20"/>
          <w:sz w:val="17"/>
        </w:rPr>
        <w:t>della</w:t>
      </w:r>
      <w:r w:rsidRPr="002D1BC8">
        <w:rPr>
          <w:i/>
          <w:color w:val="231F20"/>
          <w:spacing w:val="-2"/>
          <w:sz w:val="17"/>
        </w:rPr>
        <w:t xml:space="preserve"> </w:t>
      </w:r>
      <w:r w:rsidRPr="002D1BC8">
        <w:rPr>
          <w:i/>
          <w:color w:val="231F20"/>
          <w:sz w:val="17"/>
        </w:rPr>
        <w:t>decorrenza</w:t>
      </w:r>
      <w:r w:rsidRPr="002D1BC8">
        <w:rPr>
          <w:i/>
          <w:color w:val="231F20"/>
          <w:spacing w:val="-2"/>
          <w:sz w:val="17"/>
        </w:rPr>
        <w:t xml:space="preserve"> </w:t>
      </w:r>
      <w:r w:rsidRPr="002D1BC8">
        <w:rPr>
          <w:i/>
          <w:color w:val="231F20"/>
          <w:sz w:val="17"/>
        </w:rPr>
        <w:t>della</w:t>
      </w:r>
      <w:r w:rsidRPr="002D1BC8">
        <w:rPr>
          <w:i/>
          <w:color w:val="231F20"/>
          <w:spacing w:val="-2"/>
          <w:sz w:val="17"/>
        </w:rPr>
        <w:t xml:space="preserve"> </w:t>
      </w:r>
      <w:r w:rsidRPr="002D1BC8">
        <w:rPr>
          <w:i/>
          <w:color w:val="231F20"/>
          <w:sz w:val="17"/>
        </w:rPr>
        <w:t>garanzia</w:t>
      </w:r>
      <w:r w:rsidRPr="002D1BC8">
        <w:rPr>
          <w:i/>
          <w:color w:val="231F20"/>
          <w:spacing w:val="-2"/>
          <w:sz w:val="17"/>
        </w:rPr>
        <w:t xml:space="preserve"> </w:t>
      </w:r>
      <w:r w:rsidRPr="002D1BC8">
        <w:rPr>
          <w:color w:val="231F20"/>
          <w:sz w:val="17"/>
        </w:rPr>
        <w:t>e</w:t>
      </w:r>
      <w:r w:rsidRPr="002D1BC8">
        <w:rPr>
          <w:color w:val="231F20"/>
          <w:spacing w:val="-2"/>
          <w:sz w:val="17"/>
        </w:rPr>
        <w:t xml:space="preserve"> </w:t>
      </w:r>
      <w:r w:rsidRPr="002D1BC8">
        <w:rPr>
          <w:color w:val="231F20"/>
          <w:sz w:val="17"/>
        </w:rPr>
        <w:t>quelle</w:t>
      </w:r>
      <w:r w:rsidRPr="002D1BC8">
        <w:rPr>
          <w:color w:val="231F20"/>
          <w:spacing w:val="-2"/>
          <w:sz w:val="17"/>
        </w:rPr>
        <w:t xml:space="preserve"> </w:t>
      </w:r>
      <w:r w:rsidRPr="002D1BC8">
        <w:rPr>
          <w:color w:val="231F20"/>
          <w:sz w:val="17"/>
        </w:rPr>
        <w:t>relative</w:t>
      </w:r>
      <w:r w:rsidRPr="002D1BC8">
        <w:rPr>
          <w:color w:val="231F20"/>
          <w:spacing w:val="-2"/>
          <w:sz w:val="17"/>
        </w:rPr>
        <w:t xml:space="preserve"> </w:t>
      </w:r>
      <w:r w:rsidRPr="002D1BC8">
        <w:rPr>
          <w:color w:val="231F20"/>
          <w:sz w:val="17"/>
        </w:rPr>
        <w:t>alla</w:t>
      </w:r>
      <w:r w:rsidRPr="002D1BC8">
        <w:rPr>
          <w:color w:val="231F20"/>
          <w:spacing w:val="-2"/>
          <w:sz w:val="17"/>
        </w:rPr>
        <w:t xml:space="preserve"> </w:t>
      </w:r>
      <w:r w:rsidRPr="002D1BC8">
        <w:rPr>
          <w:color w:val="231F20"/>
          <w:sz w:val="17"/>
        </w:rPr>
        <w:t>Franchigia</w:t>
      </w:r>
      <w:r w:rsidRPr="002D1BC8">
        <w:rPr>
          <w:color w:val="231F20"/>
          <w:spacing w:val="-2"/>
          <w:sz w:val="17"/>
        </w:rPr>
        <w:t xml:space="preserve"> </w:t>
      </w:r>
      <w:r w:rsidRPr="002D1BC8">
        <w:rPr>
          <w:color w:val="231F20"/>
          <w:sz w:val="17"/>
        </w:rPr>
        <w:t>pari</w:t>
      </w:r>
      <w:r w:rsidRPr="002D1BC8">
        <w:rPr>
          <w:color w:val="231F20"/>
          <w:spacing w:val="-2"/>
          <w:sz w:val="17"/>
        </w:rPr>
        <w:t xml:space="preserve"> </w:t>
      </w:r>
      <w:r w:rsidRPr="002D1BC8">
        <w:rPr>
          <w:color w:val="231F20"/>
          <w:sz w:val="17"/>
        </w:rPr>
        <w:t>al</w:t>
      </w:r>
      <w:r w:rsidRPr="002D1BC8">
        <w:rPr>
          <w:color w:val="231F20"/>
          <w:spacing w:val="-2"/>
          <w:sz w:val="17"/>
        </w:rPr>
        <w:t xml:space="preserve"> </w:t>
      </w:r>
      <w:r w:rsidRPr="002D1BC8">
        <w:rPr>
          <w:color w:val="231F20"/>
          <w:sz w:val="17"/>
        </w:rPr>
        <w:t>10%</w:t>
      </w:r>
      <w:r w:rsidRPr="002D1BC8">
        <w:rPr>
          <w:color w:val="231F20"/>
          <w:spacing w:val="-2"/>
          <w:sz w:val="17"/>
        </w:rPr>
        <w:t xml:space="preserve"> </w:t>
      </w:r>
      <w:r w:rsidRPr="002D1BC8">
        <w:rPr>
          <w:color w:val="231F20"/>
          <w:sz w:val="17"/>
        </w:rPr>
        <w:t>del</w:t>
      </w:r>
      <w:r w:rsidRPr="002D1BC8">
        <w:rPr>
          <w:color w:val="231F20"/>
          <w:spacing w:val="-2"/>
          <w:sz w:val="17"/>
        </w:rPr>
        <w:t xml:space="preserve"> </w:t>
      </w:r>
      <w:r w:rsidRPr="002D1BC8">
        <w:rPr>
          <w:color w:val="231F20"/>
          <w:sz w:val="17"/>
        </w:rPr>
        <w:t xml:space="preserve">Valore </w:t>
      </w:r>
      <w:r w:rsidRPr="002D1BC8">
        <w:rPr>
          <w:color w:val="231F20"/>
          <w:spacing w:val="-2"/>
          <w:sz w:val="17"/>
        </w:rPr>
        <w:t>assicurato.</w:t>
      </w:r>
    </w:p>
    <w:p w14:paraId="04EF5862" w14:textId="71CB5237" w:rsidR="0057014F" w:rsidRDefault="001F5764" w:rsidP="00003F29">
      <w:pPr>
        <w:pStyle w:val="Corpotesto"/>
        <w:spacing w:before="83"/>
        <w:ind w:left="851"/>
        <w:jc w:val="both"/>
        <w:rPr>
          <w:b/>
        </w:rPr>
      </w:pPr>
      <w:r>
        <w:rPr>
          <w:b/>
          <w:color w:val="F58224"/>
        </w:rPr>
        <w:t>Art.</w:t>
      </w:r>
      <w:r>
        <w:rPr>
          <w:b/>
          <w:color w:val="F58224"/>
          <w:spacing w:val="-2"/>
        </w:rPr>
        <w:t xml:space="preserve"> </w:t>
      </w:r>
      <w:r>
        <w:rPr>
          <w:b/>
          <w:color w:val="F58224"/>
        </w:rPr>
        <w:t>6</w:t>
      </w:r>
      <w:r>
        <w:rPr>
          <w:b/>
          <w:color w:val="F58224"/>
          <w:spacing w:val="-1"/>
        </w:rPr>
        <w:t xml:space="preserve"> </w:t>
      </w:r>
      <w:r>
        <w:rPr>
          <w:b/>
          <w:color w:val="F58224"/>
        </w:rPr>
        <w:t>–</w:t>
      </w:r>
      <w:r>
        <w:rPr>
          <w:b/>
          <w:color w:val="F58224"/>
          <w:spacing w:val="-1"/>
        </w:rPr>
        <w:t xml:space="preserve"> </w:t>
      </w:r>
      <w:r>
        <w:rPr>
          <w:b/>
          <w:color w:val="F58224"/>
        </w:rPr>
        <w:t>Valore</w:t>
      </w:r>
      <w:r>
        <w:rPr>
          <w:b/>
          <w:color w:val="F58224"/>
          <w:spacing w:val="-1"/>
        </w:rPr>
        <w:t xml:space="preserve"> </w:t>
      </w:r>
      <w:r>
        <w:rPr>
          <w:b/>
          <w:color w:val="F58224"/>
        </w:rPr>
        <w:t>del</w:t>
      </w:r>
      <w:r>
        <w:rPr>
          <w:b/>
          <w:color w:val="F58224"/>
          <w:spacing w:val="-2"/>
        </w:rPr>
        <w:t xml:space="preserve"> </w:t>
      </w:r>
      <w:r>
        <w:rPr>
          <w:b/>
          <w:color w:val="F58224"/>
        </w:rPr>
        <w:t>Risultato</w:t>
      </w:r>
      <w:r>
        <w:rPr>
          <w:b/>
          <w:color w:val="F58224"/>
          <w:spacing w:val="-1"/>
        </w:rPr>
        <w:t xml:space="preserve"> </w:t>
      </w:r>
      <w:r>
        <w:rPr>
          <w:b/>
          <w:color w:val="F58224"/>
        </w:rPr>
        <w:t>della</w:t>
      </w:r>
      <w:r>
        <w:rPr>
          <w:b/>
          <w:color w:val="F58224"/>
          <w:spacing w:val="-1"/>
        </w:rPr>
        <w:t xml:space="preserve"> </w:t>
      </w:r>
      <w:r>
        <w:rPr>
          <w:b/>
          <w:color w:val="F58224"/>
        </w:rPr>
        <w:t>produzione</w:t>
      </w:r>
      <w:r>
        <w:rPr>
          <w:b/>
          <w:color w:val="F58224"/>
          <w:spacing w:val="-1"/>
        </w:rPr>
        <w:t xml:space="preserve"> </w:t>
      </w:r>
      <w:r>
        <w:rPr>
          <w:b/>
          <w:color w:val="F58224"/>
          <w:spacing w:val="-2"/>
        </w:rPr>
        <w:t>assicurata</w:t>
      </w:r>
    </w:p>
    <w:p w14:paraId="6D1E6D35" w14:textId="2380C7B1" w:rsidR="0057014F" w:rsidRDefault="001F5764" w:rsidP="00003F29">
      <w:pPr>
        <w:spacing w:before="16" w:line="259" w:lineRule="auto"/>
        <w:ind w:left="851" w:right="757"/>
        <w:jc w:val="both"/>
        <w:rPr>
          <w:sz w:val="17"/>
        </w:rPr>
      </w:pPr>
      <w:r>
        <w:rPr>
          <w:color w:val="231F20"/>
          <w:sz w:val="17"/>
        </w:rPr>
        <w:t xml:space="preserve">Fermo restando quanto riportato nell’art. 1 – </w:t>
      </w:r>
      <w:r>
        <w:rPr>
          <w:i/>
          <w:color w:val="231F20"/>
          <w:sz w:val="17"/>
        </w:rPr>
        <w:t>Dichiarazioni relative alla prestazione della garanzia</w:t>
      </w:r>
      <w:r>
        <w:rPr>
          <w:color w:val="231F20"/>
          <w:sz w:val="17"/>
        </w:rPr>
        <w:t xml:space="preserve">, il valore del Risultato della produzione risarcibile, come indicato all’art. 4 – </w:t>
      </w:r>
      <w:r>
        <w:rPr>
          <w:i/>
          <w:color w:val="231F20"/>
          <w:sz w:val="17"/>
        </w:rPr>
        <w:t>Norme per la quantificazione del danno</w:t>
      </w:r>
      <w:r>
        <w:rPr>
          <w:color w:val="231F20"/>
          <w:sz w:val="17"/>
        </w:rPr>
        <w:t>, non potrà superare le seguenti rese medie ordinarie:</w:t>
      </w:r>
    </w:p>
    <w:p w14:paraId="435080A4" w14:textId="77777777" w:rsidR="0057014F" w:rsidRDefault="001F5764" w:rsidP="00003F29">
      <w:pPr>
        <w:pStyle w:val="Paragrafoelenco"/>
        <w:numPr>
          <w:ilvl w:val="2"/>
          <w:numId w:val="8"/>
        </w:numPr>
        <w:tabs>
          <w:tab w:val="left" w:pos="2004"/>
        </w:tabs>
        <w:spacing w:line="203" w:lineRule="exact"/>
        <w:ind w:left="1134" w:hanging="226"/>
        <w:jc w:val="both"/>
        <w:rPr>
          <w:sz w:val="17"/>
        </w:rPr>
      </w:pPr>
      <w:r>
        <w:rPr>
          <w:color w:val="231F20"/>
          <w:sz w:val="17"/>
        </w:rPr>
        <w:t>8</w:t>
      </w:r>
      <w:r>
        <w:rPr>
          <w:color w:val="231F20"/>
          <w:spacing w:val="-4"/>
          <w:sz w:val="17"/>
        </w:rPr>
        <w:t xml:space="preserve"> </w:t>
      </w:r>
      <w:r>
        <w:rPr>
          <w:color w:val="231F20"/>
          <w:sz w:val="17"/>
        </w:rPr>
        <w:t>kg</w:t>
      </w:r>
      <w:r>
        <w:rPr>
          <w:color w:val="231F20"/>
          <w:spacing w:val="-1"/>
          <w:sz w:val="17"/>
        </w:rPr>
        <w:t xml:space="preserve"> </w:t>
      </w:r>
      <w:r>
        <w:rPr>
          <w:color w:val="231F20"/>
          <w:sz w:val="17"/>
        </w:rPr>
        <w:t>annui</w:t>
      </w:r>
      <w:r>
        <w:rPr>
          <w:color w:val="231F20"/>
          <w:spacing w:val="-2"/>
          <w:sz w:val="17"/>
        </w:rPr>
        <w:t xml:space="preserve"> </w:t>
      </w:r>
      <w:r>
        <w:rPr>
          <w:color w:val="231F20"/>
          <w:sz w:val="17"/>
        </w:rPr>
        <w:t>per</w:t>
      </w:r>
      <w:r>
        <w:rPr>
          <w:color w:val="231F20"/>
          <w:spacing w:val="-1"/>
          <w:sz w:val="17"/>
        </w:rPr>
        <w:t xml:space="preserve"> </w:t>
      </w:r>
      <w:r>
        <w:rPr>
          <w:color w:val="231F20"/>
          <w:sz w:val="17"/>
        </w:rPr>
        <w:t>arnia</w:t>
      </w:r>
      <w:r>
        <w:rPr>
          <w:color w:val="231F20"/>
          <w:spacing w:val="-2"/>
          <w:sz w:val="17"/>
        </w:rPr>
        <w:t xml:space="preserve"> </w:t>
      </w:r>
      <w:r>
        <w:rPr>
          <w:color w:val="231F20"/>
          <w:sz w:val="17"/>
        </w:rPr>
        <w:t>nel</w:t>
      </w:r>
      <w:r>
        <w:rPr>
          <w:color w:val="231F20"/>
          <w:spacing w:val="-1"/>
          <w:sz w:val="17"/>
        </w:rPr>
        <w:t xml:space="preserve"> </w:t>
      </w:r>
      <w:r>
        <w:rPr>
          <w:color w:val="231F20"/>
          <w:sz w:val="17"/>
        </w:rPr>
        <w:t>caso</w:t>
      </w:r>
      <w:r>
        <w:rPr>
          <w:color w:val="231F20"/>
          <w:spacing w:val="-2"/>
          <w:sz w:val="17"/>
        </w:rPr>
        <w:t xml:space="preserve"> </w:t>
      </w:r>
      <w:r>
        <w:rPr>
          <w:color w:val="231F20"/>
          <w:sz w:val="17"/>
        </w:rPr>
        <w:t>di</w:t>
      </w:r>
      <w:r>
        <w:rPr>
          <w:color w:val="231F20"/>
          <w:spacing w:val="-1"/>
          <w:sz w:val="17"/>
        </w:rPr>
        <w:t xml:space="preserve"> </w:t>
      </w:r>
      <w:r>
        <w:rPr>
          <w:color w:val="231F20"/>
          <w:sz w:val="17"/>
        </w:rPr>
        <w:t>“apicoltura</w:t>
      </w:r>
      <w:r>
        <w:rPr>
          <w:color w:val="231F20"/>
          <w:spacing w:val="-1"/>
          <w:sz w:val="17"/>
        </w:rPr>
        <w:t xml:space="preserve"> </w:t>
      </w:r>
      <w:r>
        <w:rPr>
          <w:color w:val="231F20"/>
          <w:spacing w:val="-2"/>
          <w:sz w:val="17"/>
        </w:rPr>
        <w:t>stanziale”;</w:t>
      </w:r>
    </w:p>
    <w:p w14:paraId="0263ED1F" w14:textId="77777777" w:rsidR="0057014F" w:rsidRDefault="001F5764" w:rsidP="00003F29">
      <w:pPr>
        <w:pStyle w:val="Paragrafoelenco"/>
        <w:numPr>
          <w:ilvl w:val="2"/>
          <w:numId w:val="8"/>
        </w:numPr>
        <w:tabs>
          <w:tab w:val="left" w:pos="2004"/>
        </w:tabs>
        <w:spacing w:before="16" w:line="240" w:lineRule="auto"/>
        <w:ind w:left="1134" w:hanging="226"/>
        <w:jc w:val="both"/>
        <w:rPr>
          <w:sz w:val="17"/>
        </w:rPr>
      </w:pPr>
      <w:r>
        <w:rPr>
          <w:color w:val="231F20"/>
          <w:sz w:val="17"/>
        </w:rPr>
        <w:t>15</w:t>
      </w:r>
      <w:r>
        <w:rPr>
          <w:color w:val="231F20"/>
          <w:spacing w:val="-5"/>
          <w:sz w:val="17"/>
        </w:rPr>
        <w:t xml:space="preserve"> </w:t>
      </w:r>
      <w:r>
        <w:rPr>
          <w:color w:val="231F20"/>
          <w:sz w:val="17"/>
        </w:rPr>
        <w:t>kg</w:t>
      </w:r>
      <w:r>
        <w:rPr>
          <w:color w:val="231F20"/>
          <w:spacing w:val="-2"/>
          <w:sz w:val="17"/>
        </w:rPr>
        <w:t xml:space="preserve"> </w:t>
      </w:r>
      <w:r>
        <w:rPr>
          <w:color w:val="231F20"/>
          <w:sz w:val="17"/>
        </w:rPr>
        <w:t>annui</w:t>
      </w:r>
      <w:r>
        <w:rPr>
          <w:color w:val="231F20"/>
          <w:spacing w:val="-3"/>
          <w:sz w:val="17"/>
        </w:rPr>
        <w:t xml:space="preserve"> </w:t>
      </w:r>
      <w:r>
        <w:rPr>
          <w:color w:val="231F20"/>
          <w:sz w:val="17"/>
        </w:rPr>
        <w:t>per</w:t>
      </w:r>
      <w:r>
        <w:rPr>
          <w:color w:val="231F20"/>
          <w:spacing w:val="-2"/>
          <w:sz w:val="17"/>
        </w:rPr>
        <w:t xml:space="preserve"> </w:t>
      </w:r>
      <w:r>
        <w:rPr>
          <w:color w:val="231F20"/>
          <w:sz w:val="17"/>
        </w:rPr>
        <w:t>arnia</w:t>
      </w:r>
      <w:r>
        <w:rPr>
          <w:color w:val="231F20"/>
          <w:spacing w:val="-3"/>
          <w:sz w:val="17"/>
        </w:rPr>
        <w:t xml:space="preserve"> </w:t>
      </w:r>
      <w:r>
        <w:rPr>
          <w:color w:val="231F20"/>
          <w:sz w:val="17"/>
        </w:rPr>
        <w:t>nel</w:t>
      </w:r>
      <w:r>
        <w:rPr>
          <w:color w:val="231F20"/>
          <w:spacing w:val="-2"/>
          <w:sz w:val="17"/>
        </w:rPr>
        <w:t xml:space="preserve"> </w:t>
      </w:r>
      <w:r>
        <w:rPr>
          <w:color w:val="231F20"/>
          <w:sz w:val="17"/>
        </w:rPr>
        <w:t>caso</w:t>
      </w:r>
      <w:r>
        <w:rPr>
          <w:color w:val="231F20"/>
          <w:spacing w:val="-3"/>
          <w:sz w:val="17"/>
        </w:rPr>
        <w:t xml:space="preserve"> </w:t>
      </w:r>
      <w:r>
        <w:rPr>
          <w:color w:val="231F20"/>
          <w:sz w:val="17"/>
        </w:rPr>
        <w:t>di</w:t>
      </w:r>
      <w:r>
        <w:rPr>
          <w:color w:val="231F20"/>
          <w:spacing w:val="-2"/>
          <w:sz w:val="17"/>
        </w:rPr>
        <w:t xml:space="preserve"> </w:t>
      </w:r>
      <w:r>
        <w:rPr>
          <w:color w:val="231F20"/>
          <w:sz w:val="17"/>
        </w:rPr>
        <w:t>“apicoltura</w:t>
      </w:r>
      <w:r>
        <w:rPr>
          <w:color w:val="231F20"/>
          <w:spacing w:val="-2"/>
          <w:sz w:val="17"/>
        </w:rPr>
        <w:t xml:space="preserve"> nomade”.</w:t>
      </w:r>
    </w:p>
    <w:p w14:paraId="4E8C740F" w14:textId="77777777" w:rsidR="0057014F" w:rsidRDefault="0057014F" w:rsidP="00003F29">
      <w:pPr>
        <w:pStyle w:val="Corpotesto"/>
        <w:spacing w:before="7"/>
        <w:jc w:val="both"/>
        <w:rPr>
          <w:sz w:val="19"/>
        </w:rPr>
      </w:pPr>
    </w:p>
    <w:p w14:paraId="7D4D4D52" w14:textId="77777777" w:rsidR="0057014F" w:rsidRDefault="001F5764" w:rsidP="002D1BC8">
      <w:pPr>
        <w:pStyle w:val="Corpotesto"/>
        <w:spacing w:before="1"/>
        <w:ind w:left="709"/>
        <w:rPr>
          <w:b/>
        </w:rPr>
      </w:pPr>
      <w:r>
        <w:rPr>
          <w:b/>
          <w:color w:val="F58224"/>
        </w:rPr>
        <w:t>Art.</w:t>
      </w:r>
      <w:r>
        <w:rPr>
          <w:b/>
          <w:color w:val="F58224"/>
          <w:spacing w:val="-1"/>
        </w:rPr>
        <w:t xml:space="preserve"> </w:t>
      </w:r>
      <w:r>
        <w:rPr>
          <w:b/>
          <w:color w:val="F58224"/>
        </w:rPr>
        <w:t>5</w:t>
      </w:r>
      <w:r>
        <w:rPr>
          <w:b/>
          <w:color w:val="F58224"/>
          <w:spacing w:val="-1"/>
        </w:rPr>
        <w:t xml:space="preserve"> </w:t>
      </w:r>
      <w:r>
        <w:rPr>
          <w:b/>
          <w:color w:val="F58224"/>
        </w:rPr>
        <w:t>– Franchigia</w:t>
      </w:r>
      <w:r>
        <w:rPr>
          <w:b/>
          <w:color w:val="F58224"/>
          <w:spacing w:val="-1"/>
        </w:rPr>
        <w:t xml:space="preserve"> </w:t>
      </w:r>
      <w:r>
        <w:rPr>
          <w:b/>
          <w:color w:val="F58224"/>
        </w:rPr>
        <w:t>- Limite</w:t>
      </w:r>
      <w:r>
        <w:rPr>
          <w:b/>
          <w:color w:val="F58224"/>
          <w:spacing w:val="-1"/>
        </w:rPr>
        <w:t xml:space="preserve"> </w:t>
      </w:r>
      <w:r>
        <w:rPr>
          <w:b/>
          <w:color w:val="F58224"/>
        </w:rPr>
        <w:t xml:space="preserve">di </w:t>
      </w:r>
      <w:r>
        <w:rPr>
          <w:b/>
          <w:color w:val="F58224"/>
          <w:spacing w:val="-2"/>
        </w:rPr>
        <w:t>Indennizzo</w:t>
      </w:r>
    </w:p>
    <w:p w14:paraId="199C4CE2" w14:textId="6C678FDA" w:rsidR="0057014F" w:rsidRDefault="001F5764" w:rsidP="002D1BC8">
      <w:pPr>
        <w:pStyle w:val="Corpotesto"/>
        <w:spacing w:before="16"/>
        <w:ind w:left="709"/>
        <w:rPr>
          <w:b/>
        </w:rPr>
      </w:pPr>
      <w:r>
        <w:rPr>
          <w:b/>
          <w:color w:val="231F20"/>
        </w:rPr>
        <w:t xml:space="preserve">L’assicurazione è prestata con l’applicazione di una Franchigia per Partita assicurata pari al </w:t>
      </w:r>
      <w:r>
        <w:rPr>
          <w:b/>
          <w:color w:val="231F20"/>
          <w:spacing w:val="-4"/>
        </w:rPr>
        <w:t>1</w:t>
      </w:r>
      <w:r w:rsidR="003C79C6">
        <w:rPr>
          <w:b/>
          <w:color w:val="231F20"/>
          <w:spacing w:val="-4"/>
        </w:rPr>
        <w:t>5</w:t>
      </w:r>
      <w:r>
        <w:rPr>
          <w:b/>
          <w:color w:val="231F20"/>
          <w:spacing w:val="-4"/>
        </w:rPr>
        <w:t>%.</w:t>
      </w:r>
    </w:p>
    <w:p w14:paraId="1C3E4AF4" w14:textId="1E79A2D3" w:rsidR="0057014F" w:rsidRDefault="001F5764" w:rsidP="002D1BC8">
      <w:pPr>
        <w:pStyle w:val="Corpotesto"/>
        <w:spacing w:before="16" w:line="259" w:lineRule="auto"/>
        <w:ind w:left="709" w:right="737"/>
        <w:rPr>
          <w:b/>
        </w:rPr>
      </w:pPr>
      <w:r>
        <w:rPr>
          <w:b/>
          <w:color w:val="231F20"/>
        </w:rPr>
        <w:t>In nessun caso la Società pagherà per uno o più Avversità garantite importo superiore al 70% del Valore assicurato per singola Partita.</w:t>
      </w:r>
    </w:p>
    <w:p w14:paraId="1CCE25BF" w14:textId="77777777" w:rsidR="0057014F" w:rsidRDefault="0057014F">
      <w:pPr>
        <w:pStyle w:val="Corpotesto"/>
        <w:spacing w:before="3"/>
        <w:rPr>
          <w:b/>
          <w:sz w:val="18"/>
        </w:rPr>
      </w:pPr>
    </w:p>
    <w:p w14:paraId="2B8ABF38" w14:textId="77777777" w:rsidR="0057014F" w:rsidRDefault="001F5764" w:rsidP="002D1BC8">
      <w:pPr>
        <w:pStyle w:val="Corpotesto"/>
        <w:ind w:left="709"/>
        <w:jc w:val="both"/>
        <w:rPr>
          <w:b/>
        </w:rPr>
      </w:pPr>
      <w:r>
        <w:rPr>
          <w:b/>
          <w:color w:val="F58224"/>
        </w:rPr>
        <w:t>Art. 6 –</w:t>
      </w:r>
      <w:r>
        <w:rPr>
          <w:b/>
          <w:color w:val="F58224"/>
          <w:spacing w:val="1"/>
        </w:rPr>
        <w:t xml:space="preserve"> </w:t>
      </w:r>
      <w:r>
        <w:rPr>
          <w:b/>
          <w:color w:val="F58224"/>
          <w:spacing w:val="-2"/>
        </w:rPr>
        <w:t>Soglia</w:t>
      </w:r>
    </w:p>
    <w:p w14:paraId="04D68EFB" w14:textId="68CF3E0B" w:rsidR="0057014F" w:rsidRDefault="001F5764" w:rsidP="002D1BC8">
      <w:pPr>
        <w:pStyle w:val="Corpotesto"/>
        <w:spacing w:before="16" w:line="259" w:lineRule="auto"/>
        <w:ind w:left="709" w:right="757"/>
        <w:jc w:val="both"/>
        <w:rPr>
          <w:b/>
        </w:rPr>
      </w:pPr>
      <w:r>
        <w:rPr>
          <w:b/>
          <w:color w:val="231F20"/>
        </w:rPr>
        <w:t>La presente assicurazione prevede che il diritto all’Indennizzo si attivi esclusivamente quando la perdita della Resa Media Annua, causata dalle Avversità, oggetto di garanzia (</w:t>
      </w:r>
      <w:r w:rsidRPr="00657C57">
        <w:rPr>
          <w:b/>
          <w:color w:val="231F20"/>
        </w:rPr>
        <w:t xml:space="preserve">in conformità a quanto previsto dall’art. </w:t>
      </w:r>
      <w:r w:rsidR="00657C57" w:rsidRPr="004D68EF">
        <w:rPr>
          <w:b/>
          <w:color w:val="231F20"/>
        </w:rPr>
        <w:t>76</w:t>
      </w:r>
      <w:r w:rsidRPr="00657C57">
        <w:rPr>
          <w:b/>
          <w:color w:val="231F20"/>
          <w:spacing w:val="-5"/>
        </w:rPr>
        <w:t xml:space="preserve"> </w:t>
      </w:r>
      <w:r w:rsidRPr="00657C57">
        <w:rPr>
          <w:b/>
          <w:color w:val="231F20"/>
        </w:rPr>
        <w:t>del</w:t>
      </w:r>
      <w:r w:rsidRPr="00657C57">
        <w:rPr>
          <w:b/>
          <w:color w:val="231F20"/>
          <w:spacing w:val="-5"/>
        </w:rPr>
        <w:t xml:space="preserve"> </w:t>
      </w:r>
      <w:r w:rsidRPr="00657C57">
        <w:rPr>
          <w:b/>
          <w:color w:val="231F20"/>
        </w:rPr>
        <w:t>Regolamento</w:t>
      </w:r>
      <w:r w:rsidRPr="00657C57">
        <w:rPr>
          <w:b/>
          <w:color w:val="231F20"/>
          <w:spacing w:val="-5"/>
        </w:rPr>
        <w:t xml:space="preserve"> </w:t>
      </w:r>
      <w:r w:rsidR="00657C57" w:rsidRPr="004D68EF">
        <w:rPr>
          <w:b/>
          <w:color w:val="231F20"/>
        </w:rPr>
        <w:t>UE</w:t>
      </w:r>
      <w:r w:rsidRPr="00657C57">
        <w:rPr>
          <w:b/>
          <w:color w:val="231F20"/>
          <w:spacing w:val="-5"/>
        </w:rPr>
        <w:t xml:space="preserve"> </w:t>
      </w:r>
      <w:r w:rsidRPr="00657C57">
        <w:rPr>
          <w:b/>
          <w:color w:val="231F20"/>
        </w:rPr>
        <w:t>n°</w:t>
      </w:r>
      <w:r w:rsidRPr="00657C57">
        <w:rPr>
          <w:b/>
          <w:color w:val="231F20"/>
          <w:spacing w:val="-5"/>
        </w:rPr>
        <w:t xml:space="preserve"> </w:t>
      </w:r>
      <w:r w:rsidR="00657C57" w:rsidRPr="004D68EF">
        <w:rPr>
          <w:b/>
          <w:color w:val="231F20"/>
        </w:rPr>
        <w:t>2115</w:t>
      </w:r>
      <w:r w:rsidRPr="00657C57">
        <w:rPr>
          <w:b/>
          <w:color w:val="231F20"/>
        </w:rPr>
        <w:t>/20</w:t>
      </w:r>
      <w:r w:rsidR="00657C57" w:rsidRPr="004D68EF">
        <w:rPr>
          <w:b/>
          <w:color w:val="231F20"/>
        </w:rPr>
        <w:t>21</w:t>
      </w:r>
      <w:r>
        <w:rPr>
          <w:b/>
          <w:color w:val="231F20"/>
        </w:rPr>
        <w:t>)</w:t>
      </w:r>
      <w:r>
        <w:rPr>
          <w:b/>
          <w:color w:val="231F20"/>
          <w:spacing w:val="-5"/>
        </w:rPr>
        <w:t xml:space="preserve"> </w:t>
      </w:r>
      <w:r>
        <w:rPr>
          <w:b/>
          <w:color w:val="231F20"/>
        </w:rPr>
        <w:t xml:space="preserve">risulta superiore al </w:t>
      </w:r>
      <w:r>
        <w:rPr>
          <w:b/>
          <w:color w:val="231F20"/>
        </w:rPr>
        <w:lastRenderedPageBreak/>
        <w:t xml:space="preserve">20% relativamente al Prodotto assicurato, per </w:t>
      </w:r>
      <w:r w:rsidR="00A87460">
        <w:rPr>
          <w:b/>
          <w:color w:val="231F20"/>
        </w:rPr>
        <w:t>Azienda</w:t>
      </w:r>
      <w:r>
        <w:rPr>
          <w:b/>
          <w:color w:val="231F20"/>
        </w:rPr>
        <w:t>.</w:t>
      </w:r>
    </w:p>
    <w:p w14:paraId="012C2365" w14:textId="05466819" w:rsidR="00A87460" w:rsidRPr="00A87460" w:rsidRDefault="00A87460" w:rsidP="00A87460">
      <w:pPr>
        <w:pStyle w:val="Corpotesto"/>
        <w:spacing w:before="16" w:line="259" w:lineRule="auto"/>
        <w:ind w:left="709" w:right="757"/>
        <w:jc w:val="both"/>
        <w:rPr>
          <w:b/>
          <w:color w:val="231F20"/>
        </w:rPr>
      </w:pPr>
      <w:r w:rsidRPr="00A87460">
        <w:rPr>
          <w:b/>
          <w:color w:val="231F20"/>
        </w:rPr>
        <w:t>Ai fini della verifica del superamento della soglia il danno sarà valutato come differenza fra la Resa Media storica complessiva e quella ottenibile quantificata in proporzione al numero di giornate complessive di accadimento dei fenomeni atmosferici, indicati all’art. 1, rispetto ai giorni di copertura come da periodo indicato all’art.</w:t>
      </w:r>
      <w:r w:rsidR="004553AE">
        <w:rPr>
          <w:b/>
          <w:color w:val="231F20"/>
        </w:rPr>
        <w:t xml:space="preserve"> </w:t>
      </w:r>
      <w:r w:rsidRPr="00A87460">
        <w:rPr>
          <w:b/>
          <w:color w:val="231F20"/>
        </w:rPr>
        <w:t>2.</w:t>
      </w:r>
    </w:p>
    <w:p w14:paraId="450D9BA7" w14:textId="1C97722B" w:rsidR="004F5F1C" w:rsidRDefault="00A87460" w:rsidP="004D68EF">
      <w:pPr>
        <w:pStyle w:val="Corpotesto"/>
        <w:spacing w:line="259" w:lineRule="auto"/>
        <w:ind w:left="709"/>
        <w:rPr>
          <w:b/>
          <w:color w:val="231F20"/>
        </w:rPr>
      </w:pPr>
      <w:r w:rsidRPr="00A87460">
        <w:rPr>
          <w:b/>
          <w:color w:val="231F20"/>
        </w:rPr>
        <w:t>Ai fini del calcolo dell’Indennizzo, nel caso in cui il danno superi detto limite, la Società applicherà la Franchigia contrattuale ed i Limiti di Indennizzo previsti per singola Partita/sottoPartita assicurata.</w:t>
      </w:r>
    </w:p>
    <w:p w14:paraId="7DDBEFEE" w14:textId="77777777" w:rsidR="004F5F1C" w:rsidRDefault="004F5F1C">
      <w:pPr>
        <w:pStyle w:val="Corpotesto"/>
        <w:spacing w:line="259" w:lineRule="auto"/>
        <w:ind w:left="1778"/>
        <w:rPr>
          <w:b/>
        </w:rPr>
      </w:pPr>
    </w:p>
    <w:p w14:paraId="0897F840" w14:textId="77777777" w:rsidR="0057014F" w:rsidRDefault="0057014F">
      <w:pPr>
        <w:spacing w:line="259" w:lineRule="auto"/>
        <w:sectPr w:rsidR="0057014F" w:rsidSect="00CE750F">
          <w:pgSz w:w="12250" w:h="16220"/>
          <w:pgMar w:top="1200" w:right="600" w:bottom="280" w:left="600" w:header="720" w:footer="720" w:gutter="0"/>
          <w:cols w:space="720"/>
        </w:sectPr>
      </w:pPr>
    </w:p>
    <w:p w14:paraId="491B6067" w14:textId="77777777" w:rsidR="0057014F" w:rsidRDefault="0057014F">
      <w:pPr>
        <w:pStyle w:val="Corpotesto"/>
        <w:rPr>
          <w:b/>
          <w:sz w:val="20"/>
        </w:rPr>
      </w:pPr>
    </w:p>
    <w:p w14:paraId="3A4E2F40" w14:textId="77777777" w:rsidR="0057014F" w:rsidRDefault="0057014F">
      <w:pPr>
        <w:pStyle w:val="Corpotesto"/>
        <w:rPr>
          <w:b/>
          <w:sz w:val="20"/>
        </w:rPr>
      </w:pPr>
    </w:p>
    <w:p w14:paraId="6477904D" w14:textId="77777777" w:rsidR="0057014F" w:rsidRDefault="0057014F">
      <w:pPr>
        <w:pStyle w:val="Corpotesto"/>
        <w:rPr>
          <w:b/>
          <w:sz w:val="20"/>
        </w:rPr>
      </w:pPr>
    </w:p>
    <w:p w14:paraId="59E7C2F2" w14:textId="77777777" w:rsidR="0057014F" w:rsidRDefault="0057014F">
      <w:pPr>
        <w:pStyle w:val="Corpotesto"/>
        <w:rPr>
          <w:b/>
          <w:sz w:val="20"/>
        </w:rPr>
      </w:pPr>
    </w:p>
    <w:p w14:paraId="2B2EAA1D" w14:textId="77777777" w:rsidR="0057014F" w:rsidRDefault="0057014F">
      <w:pPr>
        <w:pStyle w:val="Corpotesto"/>
        <w:rPr>
          <w:b/>
          <w:sz w:val="20"/>
        </w:rPr>
      </w:pPr>
    </w:p>
    <w:p w14:paraId="3840D91A" w14:textId="77777777" w:rsidR="0057014F" w:rsidRDefault="0057014F">
      <w:pPr>
        <w:pStyle w:val="Corpotesto"/>
        <w:rPr>
          <w:b/>
          <w:sz w:val="20"/>
        </w:rPr>
      </w:pPr>
    </w:p>
    <w:p w14:paraId="2AD587A0" w14:textId="77777777" w:rsidR="0057014F" w:rsidRDefault="0057014F">
      <w:pPr>
        <w:pStyle w:val="Corpotesto"/>
        <w:rPr>
          <w:b/>
          <w:sz w:val="20"/>
        </w:rPr>
      </w:pPr>
    </w:p>
    <w:p w14:paraId="5CC0BC0C" w14:textId="77777777" w:rsidR="0057014F" w:rsidRDefault="0057014F">
      <w:pPr>
        <w:pStyle w:val="Corpotesto"/>
        <w:rPr>
          <w:b/>
          <w:sz w:val="20"/>
        </w:rPr>
      </w:pPr>
    </w:p>
    <w:p w14:paraId="68FAF7AA" w14:textId="77777777" w:rsidR="0057014F" w:rsidRDefault="0057014F">
      <w:pPr>
        <w:pStyle w:val="Corpotesto"/>
        <w:spacing w:before="6"/>
        <w:rPr>
          <w:b/>
          <w:sz w:val="20"/>
        </w:rPr>
      </w:pPr>
    </w:p>
    <w:p w14:paraId="7EFC36C1" w14:textId="77777777" w:rsidR="0057014F" w:rsidRDefault="001F5764">
      <w:pPr>
        <w:pStyle w:val="Corpotesto"/>
        <w:ind w:left="3060"/>
        <w:rPr>
          <w:sz w:val="20"/>
        </w:rPr>
      </w:pPr>
      <w:r>
        <w:rPr>
          <w:noProof/>
          <w:sz w:val="20"/>
        </w:rPr>
        <mc:AlternateContent>
          <mc:Choice Requires="wpg">
            <w:drawing>
              <wp:inline distT="0" distB="0" distL="0" distR="0" wp14:anchorId="60F35CA0" wp14:editId="7335413C">
                <wp:extent cx="2131060" cy="1668145"/>
                <wp:effectExtent l="0" t="0" r="0" b="825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1060" cy="1668145"/>
                          <a:chOff x="0" y="0"/>
                          <a:chExt cx="2131060" cy="1668145"/>
                        </a:xfrm>
                      </wpg:grpSpPr>
                      <wps:wsp>
                        <wps:cNvPr id="72" name="Graphic 72"/>
                        <wps:cNvSpPr/>
                        <wps:spPr>
                          <a:xfrm>
                            <a:off x="973042" y="15853"/>
                            <a:ext cx="1158240" cy="1574165"/>
                          </a:xfrm>
                          <a:custGeom>
                            <a:avLst/>
                            <a:gdLst/>
                            <a:ahLst/>
                            <a:cxnLst/>
                            <a:rect l="l" t="t" r="r" b="b"/>
                            <a:pathLst>
                              <a:path w="1158240" h="1574165">
                                <a:moveTo>
                                  <a:pt x="263504" y="0"/>
                                </a:moveTo>
                                <a:lnTo>
                                  <a:pt x="221313" y="15373"/>
                                </a:lnTo>
                                <a:lnTo>
                                  <a:pt x="191554" y="54880"/>
                                </a:lnTo>
                                <a:lnTo>
                                  <a:pt x="4740" y="880052"/>
                                </a:lnTo>
                                <a:lnTo>
                                  <a:pt x="0" y="918783"/>
                                </a:lnTo>
                                <a:lnTo>
                                  <a:pt x="164" y="940137"/>
                                </a:lnTo>
                                <a:lnTo>
                                  <a:pt x="5358" y="985119"/>
                                </a:lnTo>
                                <a:lnTo>
                                  <a:pt x="15822" y="1023463"/>
                                </a:lnTo>
                                <a:lnTo>
                                  <a:pt x="195849" y="1373981"/>
                                </a:lnTo>
                                <a:lnTo>
                                  <a:pt x="228546" y="1416859"/>
                                </a:lnTo>
                                <a:lnTo>
                                  <a:pt x="259638" y="1442088"/>
                                </a:lnTo>
                                <a:lnTo>
                                  <a:pt x="306162" y="1463198"/>
                                </a:lnTo>
                                <a:lnTo>
                                  <a:pt x="790578" y="1572050"/>
                                </a:lnTo>
                                <a:lnTo>
                                  <a:pt x="805494" y="1573745"/>
                                </a:lnTo>
                                <a:lnTo>
                                  <a:pt x="819989" y="1572029"/>
                                </a:lnTo>
                                <a:lnTo>
                                  <a:pt x="859973" y="1547146"/>
                                </a:lnTo>
                                <a:lnTo>
                                  <a:pt x="882678" y="1501794"/>
                                </a:lnTo>
                                <a:lnTo>
                                  <a:pt x="894057" y="1451159"/>
                                </a:lnTo>
                                <a:lnTo>
                                  <a:pt x="792292" y="1451159"/>
                                </a:lnTo>
                                <a:lnTo>
                                  <a:pt x="404790" y="1364087"/>
                                </a:lnTo>
                                <a:lnTo>
                                  <a:pt x="411304" y="1335106"/>
                                </a:lnTo>
                                <a:lnTo>
                                  <a:pt x="309527" y="1335106"/>
                                </a:lnTo>
                                <a:lnTo>
                                  <a:pt x="300402" y="1328201"/>
                                </a:lnTo>
                                <a:lnTo>
                                  <a:pt x="109502" y="972750"/>
                                </a:lnTo>
                                <a:lnTo>
                                  <a:pt x="101171" y="932033"/>
                                </a:lnTo>
                                <a:lnTo>
                                  <a:pt x="485472" y="932033"/>
                                </a:lnTo>
                                <a:lnTo>
                                  <a:pt x="481701" y="922801"/>
                                </a:lnTo>
                                <a:lnTo>
                                  <a:pt x="450124" y="890836"/>
                                </a:lnTo>
                                <a:lnTo>
                                  <a:pt x="121059" y="815219"/>
                                </a:lnTo>
                                <a:lnTo>
                                  <a:pt x="276710" y="122574"/>
                                </a:lnTo>
                                <a:lnTo>
                                  <a:pt x="816355" y="122574"/>
                                </a:lnTo>
                                <a:lnTo>
                                  <a:pt x="278425" y="1695"/>
                                </a:lnTo>
                                <a:lnTo>
                                  <a:pt x="263504" y="0"/>
                                </a:lnTo>
                                <a:close/>
                              </a:path>
                              <a:path w="1158240" h="1574165">
                                <a:moveTo>
                                  <a:pt x="816355" y="122574"/>
                                </a:moveTo>
                                <a:lnTo>
                                  <a:pt x="276710" y="122574"/>
                                </a:lnTo>
                                <a:lnTo>
                                  <a:pt x="1051715" y="296729"/>
                                </a:lnTo>
                                <a:lnTo>
                                  <a:pt x="792292" y="1451159"/>
                                </a:lnTo>
                                <a:lnTo>
                                  <a:pt x="894057" y="1451159"/>
                                </a:lnTo>
                                <a:lnTo>
                                  <a:pt x="1155080" y="289642"/>
                                </a:lnTo>
                                <a:lnTo>
                                  <a:pt x="1157654" y="271975"/>
                                </a:lnTo>
                                <a:lnTo>
                                  <a:pt x="1157277" y="255071"/>
                                </a:lnTo>
                                <a:lnTo>
                                  <a:pt x="1138981" y="209992"/>
                                </a:lnTo>
                                <a:lnTo>
                                  <a:pt x="1101880" y="186734"/>
                                </a:lnTo>
                                <a:lnTo>
                                  <a:pt x="816355" y="122574"/>
                                </a:lnTo>
                                <a:close/>
                              </a:path>
                              <a:path w="1158240" h="1574165">
                                <a:moveTo>
                                  <a:pt x="485472" y="932033"/>
                                </a:moveTo>
                                <a:lnTo>
                                  <a:pt x="101171" y="932033"/>
                                </a:lnTo>
                                <a:lnTo>
                                  <a:pt x="385727" y="995991"/>
                                </a:lnTo>
                                <a:lnTo>
                                  <a:pt x="309527" y="1335106"/>
                                </a:lnTo>
                                <a:lnTo>
                                  <a:pt x="411304" y="1335106"/>
                                </a:lnTo>
                                <a:lnTo>
                                  <a:pt x="489118" y="988891"/>
                                </a:lnTo>
                                <a:lnTo>
                                  <a:pt x="491692" y="971232"/>
                                </a:lnTo>
                                <a:lnTo>
                                  <a:pt x="491315" y="954331"/>
                                </a:lnTo>
                                <a:lnTo>
                                  <a:pt x="487985" y="938189"/>
                                </a:lnTo>
                                <a:lnTo>
                                  <a:pt x="485472" y="932033"/>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78018" y="73346"/>
                            <a:ext cx="974090" cy="1400175"/>
                          </a:xfrm>
                          <a:custGeom>
                            <a:avLst/>
                            <a:gdLst/>
                            <a:ahLst/>
                            <a:cxnLst/>
                            <a:rect l="l" t="t" r="r" b="b"/>
                            <a:pathLst>
                              <a:path w="974090" h="1400175">
                                <a:moveTo>
                                  <a:pt x="921791" y="0"/>
                                </a:moveTo>
                                <a:lnTo>
                                  <a:pt x="0" y="0"/>
                                </a:lnTo>
                                <a:lnTo>
                                  <a:pt x="0" y="926071"/>
                                </a:lnTo>
                                <a:lnTo>
                                  <a:pt x="394881" y="1399578"/>
                                </a:lnTo>
                                <a:lnTo>
                                  <a:pt x="973886" y="1345704"/>
                                </a:lnTo>
                                <a:lnTo>
                                  <a:pt x="921791"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515418" y="0"/>
                            <a:ext cx="1083945" cy="1527810"/>
                          </a:xfrm>
                          <a:custGeom>
                            <a:avLst/>
                            <a:gdLst/>
                            <a:ahLst/>
                            <a:cxnLst/>
                            <a:rect l="l" t="t" r="r" b="b"/>
                            <a:pathLst>
                              <a:path w="1083945" h="1527810">
                                <a:moveTo>
                                  <a:pt x="981202" y="0"/>
                                </a:moveTo>
                                <a:lnTo>
                                  <a:pt x="78168" y="14236"/>
                                </a:lnTo>
                                <a:lnTo>
                                  <a:pt x="34230" y="30508"/>
                                </a:lnTo>
                                <a:lnTo>
                                  <a:pt x="5240" y="73744"/>
                                </a:lnTo>
                                <a:lnTo>
                                  <a:pt x="0" y="110439"/>
                                </a:lnTo>
                                <a:lnTo>
                                  <a:pt x="13970" y="996645"/>
                                </a:lnTo>
                                <a:lnTo>
                                  <a:pt x="18767" y="1038124"/>
                                </a:lnTo>
                                <a:lnTo>
                                  <a:pt x="31927" y="1083424"/>
                                </a:lnTo>
                                <a:lnTo>
                                  <a:pt x="50852" y="1125658"/>
                                </a:lnTo>
                                <a:lnTo>
                                  <a:pt x="72948" y="1157947"/>
                                </a:lnTo>
                                <a:lnTo>
                                  <a:pt x="336765" y="1462468"/>
                                </a:lnTo>
                                <a:lnTo>
                                  <a:pt x="381550" y="1498856"/>
                                </a:lnTo>
                                <a:lnTo>
                                  <a:pt x="420231" y="1517294"/>
                                </a:lnTo>
                                <a:lnTo>
                                  <a:pt x="473925" y="1527581"/>
                                </a:lnTo>
                                <a:lnTo>
                                  <a:pt x="1005154" y="1519199"/>
                                </a:lnTo>
                                <a:lnTo>
                                  <a:pt x="1049097" y="1502933"/>
                                </a:lnTo>
                                <a:lnTo>
                                  <a:pt x="1078093" y="1459696"/>
                                </a:lnTo>
                                <a:lnTo>
                                  <a:pt x="1083322" y="1422996"/>
                                </a:lnTo>
                                <a:lnTo>
                                  <a:pt x="1082955" y="1399717"/>
                                </a:lnTo>
                                <a:lnTo>
                                  <a:pt x="551637" y="1399717"/>
                                </a:lnTo>
                                <a:lnTo>
                                  <a:pt x="551539" y="1393482"/>
                                </a:lnTo>
                                <a:lnTo>
                                  <a:pt x="445262" y="1393482"/>
                                </a:lnTo>
                                <a:lnTo>
                                  <a:pt x="434034" y="1388596"/>
                                </a:lnTo>
                                <a:lnTo>
                                  <a:pt x="146227" y="1066774"/>
                                </a:lnTo>
                                <a:lnTo>
                                  <a:pt x="127342" y="1026515"/>
                                </a:lnTo>
                                <a:lnTo>
                                  <a:pt x="439407" y="1021600"/>
                                </a:lnTo>
                                <a:lnTo>
                                  <a:pt x="545684" y="1021600"/>
                                </a:lnTo>
                                <a:lnTo>
                                  <a:pt x="545160" y="988263"/>
                                </a:lnTo>
                                <a:lnTo>
                                  <a:pt x="531262" y="935803"/>
                                </a:lnTo>
                                <a:lnTo>
                                  <a:pt x="494799" y="901011"/>
                                </a:lnTo>
                                <a:lnTo>
                                  <a:pt x="491812" y="900010"/>
                                </a:lnTo>
                                <a:lnTo>
                                  <a:pt x="118694" y="900010"/>
                                </a:lnTo>
                                <a:lnTo>
                                  <a:pt x="106730" y="140411"/>
                                </a:lnTo>
                                <a:lnTo>
                                  <a:pt x="956640" y="127012"/>
                                </a:lnTo>
                                <a:lnTo>
                                  <a:pt x="1062905" y="127012"/>
                                </a:lnTo>
                                <a:lnTo>
                                  <a:pt x="1062380" y="93700"/>
                                </a:lnTo>
                                <a:lnTo>
                                  <a:pt x="1048471" y="41222"/>
                                </a:lnTo>
                                <a:lnTo>
                                  <a:pt x="1012023" y="6445"/>
                                </a:lnTo>
                                <a:lnTo>
                                  <a:pt x="997208" y="1483"/>
                                </a:lnTo>
                                <a:lnTo>
                                  <a:pt x="981202" y="0"/>
                                </a:lnTo>
                                <a:close/>
                              </a:path>
                              <a:path w="1083945" h="1527810">
                                <a:moveTo>
                                  <a:pt x="1062905" y="127012"/>
                                </a:moveTo>
                                <a:lnTo>
                                  <a:pt x="956640" y="127012"/>
                                </a:lnTo>
                                <a:lnTo>
                                  <a:pt x="976591" y="1393024"/>
                                </a:lnTo>
                                <a:lnTo>
                                  <a:pt x="551637" y="1399717"/>
                                </a:lnTo>
                                <a:lnTo>
                                  <a:pt x="1082955" y="1399717"/>
                                </a:lnTo>
                                <a:lnTo>
                                  <a:pt x="1062905" y="127012"/>
                                </a:lnTo>
                                <a:close/>
                              </a:path>
                              <a:path w="1083945" h="1527810">
                                <a:moveTo>
                                  <a:pt x="545684" y="1021600"/>
                                </a:moveTo>
                                <a:lnTo>
                                  <a:pt x="439407" y="1021600"/>
                                </a:lnTo>
                                <a:lnTo>
                                  <a:pt x="445262" y="1393482"/>
                                </a:lnTo>
                                <a:lnTo>
                                  <a:pt x="551539" y="1393482"/>
                                </a:lnTo>
                                <a:lnTo>
                                  <a:pt x="545684" y="1021600"/>
                                </a:lnTo>
                                <a:close/>
                              </a:path>
                              <a:path w="1083945" h="1527810">
                                <a:moveTo>
                                  <a:pt x="463981" y="894575"/>
                                </a:moveTo>
                                <a:lnTo>
                                  <a:pt x="118694" y="900010"/>
                                </a:lnTo>
                                <a:lnTo>
                                  <a:pt x="491812" y="900010"/>
                                </a:lnTo>
                                <a:lnTo>
                                  <a:pt x="479986" y="896051"/>
                                </a:lnTo>
                                <a:lnTo>
                                  <a:pt x="463981" y="894575"/>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59209" y="64321"/>
                            <a:ext cx="1321435" cy="1537970"/>
                          </a:xfrm>
                          <a:custGeom>
                            <a:avLst/>
                            <a:gdLst/>
                            <a:ahLst/>
                            <a:cxnLst/>
                            <a:rect l="l" t="t" r="r" b="b"/>
                            <a:pathLst>
                              <a:path w="1321435" h="1537970">
                                <a:moveTo>
                                  <a:pt x="564934" y="0"/>
                                </a:moveTo>
                                <a:lnTo>
                                  <a:pt x="0" y="178396"/>
                                </a:lnTo>
                                <a:lnTo>
                                  <a:pt x="390779" y="1537614"/>
                                </a:lnTo>
                                <a:lnTo>
                                  <a:pt x="1320990" y="1274267"/>
                                </a:lnTo>
                                <a:lnTo>
                                  <a:pt x="1074635" y="378028"/>
                                </a:lnTo>
                                <a:lnTo>
                                  <a:pt x="564934"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59220" y="64325"/>
                            <a:ext cx="1321435" cy="1537970"/>
                          </a:xfrm>
                          <a:custGeom>
                            <a:avLst/>
                            <a:gdLst/>
                            <a:ahLst/>
                            <a:cxnLst/>
                            <a:rect l="l" t="t" r="r" b="b"/>
                            <a:pathLst>
                              <a:path w="1321435" h="1537970">
                                <a:moveTo>
                                  <a:pt x="564921" y="0"/>
                                </a:moveTo>
                                <a:lnTo>
                                  <a:pt x="0" y="178396"/>
                                </a:lnTo>
                                <a:lnTo>
                                  <a:pt x="390766" y="1537614"/>
                                </a:lnTo>
                                <a:lnTo>
                                  <a:pt x="1320977" y="1274267"/>
                                </a:lnTo>
                                <a:lnTo>
                                  <a:pt x="1074623" y="378028"/>
                                </a:lnTo>
                                <a:lnTo>
                                  <a:pt x="564921" y="0"/>
                                </a:lnTo>
                                <a:close/>
                              </a:path>
                            </a:pathLst>
                          </a:custGeom>
                          <a:solidFill>
                            <a:srgbClr val="F58224">
                              <a:alpha val="19999"/>
                            </a:srgbClr>
                          </a:solidFill>
                        </wps:spPr>
                        <wps:bodyPr wrap="square" lIns="0" tIns="0" rIns="0" bIns="0" rtlCol="0">
                          <a:prstTxWarp prst="textNoShape">
                            <a:avLst/>
                          </a:prstTxWarp>
                          <a:noAutofit/>
                        </wps:bodyPr>
                      </wps:wsp>
                      <wps:wsp>
                        <wps:cNvPr id="77" name="Graphic 77"/>
                        <wps:cNvSpPr/>
                        <wps:spPr>
                          <a:xfrm>
                            <a:off x="573166" y="89814"/>
                            <a:ext cx="556895" cy="480059"/>
                          </a:xfrm>
                          <a:custGeom>
                            <a:avLst/>
                            <a:gdLst/>
                            <a:ahLst/>
                            <a:cxnLst/>
                            <a:rect l="l" t="t" r="r" b="b"/>
                            <a:pathLst>
                              <a:path w="556895" h="480059">
                                <a:moveTo>
                                  <a:pt x="0" y="0"/>
                                </a:moveTo>
                                <a:lnTo>
                                  <a:pt x="146545" y="479971"/>
                                </a:lnTo>
                                <a:lnTo>
                                  <a:pt x="556437" y="382282"/>
                                </a:lnTo>
                                <a:lnTo>
                                  <a:pt x="518210" y="259092"/>
                                </a:lnTo>
                                <a:lnTo>
                                  <a:pt x="0" y="0"/>
                                </a:lnTo>
                                <a:close/>
                              </a:path>
                            </a:pathLst>
                          </a:custGeom>
                          <a:solidFill>
                            <a:srgbClr val="F58224"/>
                          </a:solidFill>
                        </wps:spPr>
                        <wps:bodyPr wrap="square" lIns="0" tIns="0" rIns="0" bIns="0" rtlCol="0">
                          <a:prstTxWarp prst="textNoShape">
                            <a:avLst/>
                          </a:prstTxWarp>
                          <a:noAutofit/>
                        </wps:bodyPr>
                      </wps:wsp>
                      <wps:wsp>
                        <wps:cNvPr id="78" name="Graphic 78"/>
                        <wps:cNvSpPr/>
                        <wps:spPr>
                          <a:xfrm>
                            <a:off x="0" y="5755"/>
                            <a:ext cx="1437005" cy="1662430"/>
                          </a:xfrm>
                          <a:custGeom>
                            <a:avLst/>
                            <a:gdLst/>
                            <a:ahLst/>
                            <a:cxnLst/>
                            <a:rect l="l" t="t" r="r" b="b"/>
                            <a:pathLst>
                              <a:path w="1437005" h="1662430">
                                <a:moveTo>
                                  <a:pt x="618537" y="0"/>
                                </a:moveTo>
                                <a:lnTo>
                                  <a:pt x="56648" y="155103"/>
                                </a:lnTo>
                                <a:lnTo>
                                  <a:pt x="17289" y="183012"/>
                                </a:lnTo>
                                <a:lnTo>
                                  <a:pt x="0" y="233751"/>
                                </a:lnTo>
                                <a:lnTo>
                                  <a:pt x="647" y="252370"/>
                                </a:lnTo>
                                <a:lnTo>
                                  <a:pt x="380320" y="1587841"/>
                                </a:lnTo>
                                <a:lnTo>
                                  <a:pt x="396417" y="1622437"/>
                                </a:lnTo>
                                <a:lnTo>
                                  <a:pt x="437884" y="1656393"/>
                                </a:lnTo>
                                <a:lnTo>
                                  <a:pt x="469736" y="1662127"/>
                                </a:lnTo>
                                <a:lnTo>
                                  <a:pt x="486048" y="1659329"/>
                                </a:lnTo>
                                <a:lnTo>
                                  <a:pt x="951465" y="1526474"/>
                                </a:lnTo>
                                <a:lnTo>
                                  <a:pt x="476561" y="1526474"/>
                                </a:lnTo>
                                <a:lnTo>
                                  <a:pt x="118725" y="272946"/>
                                </a:lnTo>
                                <a:lnTo>
                                  <a:pt x="539489" y="152842"/>
                                </a:lnTo>
                                <a:lnTo>
                                  <a:pt x="653271" y="152842"/>
                                </a:lnTo>
                                <a:lnTo>
                                  <a:pt x="646931" y="130630"/>
                                </a:lnTo>
                                <a:lnTo>
                                  <a:pt x="880666" y="130630"/>
                                </a:lnTo>
                                <a:lnTo>
                                  <a:pt x="736390" y="33069"/>
                                </a:lnTo>
                                <a:lnTo>
                                  <a:pt x="720085" y="23435"/>
                                </a:lnTo>
                                <a:lnTo>
                                  <a:pt x="702008" y="15359"/>
                                </a:lnTo>
                                <a:lnTo>
                                  <a:pt x="682155" y="8844"/>
                                </a:lnTo>
                                <a:lnTo>
                                  <a:pt x="660520" y="3897"/>
                                </a:lnTo>
                                <a:lnTo>
                                  <a:pt x="638770" y="841"/>
                                </a:lnTo>
                                <a:lnTo>
                                  <a:pt x="618537" y="0"/>
                                </a:lnTo>
                                <a:close/>
                              </a:path>
                              <a:path w="1437005" h="1662430">
                                <a:moveTo>
                                  <a:pt x="1217137" y="534135"/>
                                </a:moveTo>
                                <a:lnTo>
                                  <a:pt x="1103395" y="534135"/>
                                </a:lnTo>
                                <a:lnTo>
                                  <a:pt x="1318101" y="1286254"/>
                                </a:lnTo>
                                <a:lnTo>
                                  <a:pt x="476561" y="1526474"/>
                                </a:lnTo>
                                <a:lnTo>
                                  <a:pt x="951465" y="1526474"/>
                                </a:lnTo>
                                <a:lnTo>
                                  <a:pt x="1380178" y="1404097"/>
                                </a:lnTo>
                                <a:lnTo>
                                  <a:pt x="1419515" y="1376181"/>
                                </a:lnTo>
                                <a:lnTo>
                                  <a:pt x="1436801" y="1325445"/>
                                </a:lnTo>
                                <a:lnTo>
                                  <a:pt x="1436154" y="1306829"/>
                                </a:lnTo>
                                <a:lnTo>
                                  <a:pt x="1432210" y="1287562"/>
                                </a:lnTo>
                                <a:lnTo>
                                  <a:pt x="1217137" y="534135"/>
                                </a:lnTo>
                                <a:close/>
                              </a:path>
                              <a:path w="1437005" h="1662430">
                                <a:moveTo>
                                  <a:pt x="653271" y="152842"/>
                                </a:moveTo>
                                <a:lnTo>
                                  <a:pt x="539489" y="152842"/>
                                </a:lnTo>
                                <a:lnTo>
                                  <a:pt x="655783" y="560246"/>
                                </a:lnTo>
                                <a:lnTo>
                                  <a:pt x="671874" y="594833"/>
                                </a:lnTo>
                                <a:lnTo>
                                  <a:pt x="713347" y="628798"/>
                                </a:lnTo>
                                <a:lnTo>
                                  <a:pt x="745201" y="634532"/>
                                </a:lnTo>
                                <a:lnTo>
                                  <a:pt x="761511" y="631734"/>
                                </a:lnTo>
                                <a:lnTo>
                                  <a:pt x="1103395" y="534135"/>
                                </a:lnTo>
                                <a:lnTo>
                                  <a:pt x="1217137" y="534135"/>
                                </a:lnTo>
                                <a:lnTo>
                                  <a:pt x="1207069" y="498867"/>
                                </a:lnTo>
                                <a:lnTo>
                                  <a:pt x="752036" y="498867"/>
                                </a:lnTo>
                                <a:lnTo>
                                  <a:pt x="653271" y="152842"/>
                                </a:lnTo>
                                <a:close/>
                              </a:path>
                              <a:path w="1437005" h="1662430">
                                <a:moveTo>
                                  <a:pt x="880666" y="130630"/>
                                </a:moveTo>
                                <a:lnTo>
                                  <a:pt x="646931" y="130630"/>
                                </a:lnTo>
                                <a:lnTo>
                                  <a:pt x="659400" y="132499"/>
                                </a:lnTo>
                                <a:lnTo>
                                  <a:pt x="670193" y="135112"/>
                                </a:lnTo>
                                <a:lnTo>
                                  <a:pt x="1031500" y="375664"/>
                                </a:lnTo>
                                <a:lnTo>
                                  <a:pt x="1061027" y="410665"/>
                                </a:lnTo>
                                <a:lnTo>
                                  <a:pt x="752036" y="498867"/>
                                </a:lnTo>
                                <a:lnTo>
                                  <a:pt x="1207069" y="498867"/>
                                </a:lnTo>
                                <a:lnTo>
                                  <a:pt x="1181728" y="410094"/>
                                </a:lnTo>
                                <a:lnTo>
                                  <a:pt x="1165890" y="370127"/>
                                </a:lnTo>
                                <a:lnTo>
                                  <a:pt x="1140707" y="328598"/>
                                </a:lnTo>
                                <a:lnTo>
                                  <a:pt x="1110615" y="291657"/>
                                </a:lnTo>
                                <a:lnTo>
                                  <a:pt x="1080027" y="265441"/>
                                </a:lnTo>
                                <a:lnTo>
                                  <a:pt x="880666" y="1306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374501" id="Group 71" o:spid="_x0000_s1026" style="width:167.8pt;height:131.35pt;mso-position-horizontal-relative:char;mso-position-vertical-relative:line" coordsize="21310,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">
                <v:shape id="Graphic 72" o:spid="_x0000_s1027" style="position:absolute;left:9730;top:158;width:11582;height:15742;visibility:visible;mso-wrap-style:square;v-text-anchor:top" coordsize="115824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" path="m263504,l221313,15373,191554,54880,4740,880052,,918783r164,21354l5358,985119r10464,38344l195849,1373981r32697,42878l259638,1442088r46524,21110l790578,1572050r14916,1695l819989,1572029r39984,-24883l882678,1501794r11379,-50635l792292,1451159,404790,1364087r6514,-28981l309527,1335106r-9125,-6905l109502,972750r-8331,-40717l485472,932033r-3771,-9232l450124,890836,121059,815219,276710,122574r539645,l278425,1695,263504,xem816355,122574r-539645,l1051715,296729,792292,1451159r101765,l1155080,289642r2574,-17667l1157277,255071r-18296,-45079l1101880,186734,816355,122574xem485472,932033r-384301,l385727,995991r-76200,339115l411304,1335106,489118,988891r2574,-17659l491315,954331r-3330,-16142l485472,932033xe" fillcolor="black" stroked="f">
                  <v:path arrowok="t"/>
                </v:shape>
                <v:shape id="Graphic 73" o:spid="_x0000_s1028" style="position:absolute;left:5780;top:733;width:9741;height:14002;visibility:visible;mso-wrap-style:square;v-text-anchor:top" coordsize="974090,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" path="m921791,l,,,926071r394881,473507l973886,1345704,921791,xe" stroked="f">
                  <v:path arrowok="t"/>
                </v:shape>
                <v:shape id="Graphic 74" o:spid="_x0000_s1029" style="position:absolute;left:5154;width:10839;height:15278;visibility:visible;mso-wrap-style:square;v-text-anchor:top" coordsize="108394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" path="m981202,l78168,14236,34230,30508,5240,73744,,110439,13970,996645r4797,41479l31927,1083424r18925,42234l72948,1157947r263817,304521l381550,1498856r38681,18438l473925,1527581r531229,-8382l1049097,1502933r28996,-43237l1083322,1422996r-367,-23279l551637,1399717r-98,-6235l445262,1393482r-11228,-4886l146227,1066774r-18885,-40259l439407,1021600r106277,l545160,988263,531262,935803,494799,901011r-2987,-1001l118694,900010,106730,140411,956640,127012r106265,l1062380,93700,1048471,41222,1012023,6445,997208,1483,981202,xem1062905,127012r-106265,l976591,1393024r-424954,6693l1082955,1399717,1062905,127012xem545684,1021600r-106277,l445262,1393482r106277,l545684,1021600xem463981,894575r-345287,5435l491812,900010r-11826,-3959l463981,894575xe" fillcolor="black" stroked="f">
                  <v:path arrowok="t"/>
                </v:shape>
                <v:shape id="Graphic 75" o:spid="_x0000_s1030" style="position:absolute;left:592;top:643;width:13214;height:15379;visibility:visible;mso-wrap-style:square;v-text-anchor:top" coordsize="1321435,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" path="m564934,l,178396,390779,1537614r930211,-263347l1074635,378028,564934,xe" stroked="f">
                  <v:path arrowok="t"/>
                </v:shape>
                <v:shape id="Graphic 76" o:spid="_x0000_s1031" style="position:absolute;left:592;top:643;width:13214;height:15379;visibility:visible;mso-wrap-style:square;v-text-anchor:top" coordsize="1321435,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" path="m564921,l,178396,390766,1537614r930211,-263347l1074623,378028,564921,xe" fillcolor="#f58224" stroked="f">
                  <v:fill opacity="13107f"/>
                  <v:path arrowok="t"/>
                </v:shape>
                <v:shape id="Graphic 77" o:spid="_x0000_s1032" style="position:absolute;left:5731;top:898;width:5569;height:4800;visibility:visible;mso-wrap-style:square;v-text-anchor:top" coordsize="55689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" path="m,l146545,479971,556437,382282,518210,259092,,xe" fillcolor="#f58224" stroked="f">
                  <v:path arrowok="t"/>
                </v:shape>
                <v:shape id="Graphic 78" o:spid="_x0000_s1033" style="position:absolute;top:57;width:14370;height:16624;visibility:visible;mso-wrap-style:square;v-text-anchor:top" coordsize="143700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" path="m618537,l56648,155103,17289,183012,,233751r647,18619l380320,1587841r16097,34596l437884,1656393r31852,5734l486048,1659329,951465,1526474r-474904,l118725,272946,539489,152842r113782,l646931,130630r233735,l736390,33069,720085,23435,702008,15359,682155,8844,660520,3897,638770,841,618537,xem1217137,534135r-113742,l1318101,1286254,476561,1526474r474904,l1380178,1404097r39337,-27916l1436801,1325445r-647,-18616l1432210,1287562,1217137,534135xem653271,152842r-113782,l655783,560246r16091,34587l713347,628798r31854,5734l761511,631734r341884,-97599l1217137,534135r-10068,-35268l752036,498867,653271,152842xem880666,130630r-233735,l659400,132499r10793,2613l1031500,375664r29527,35001l752036,498867r455033,l1181728,410094r-15838,-39967l1140707,328598r-30092,-36941l1080027,265441,880666,130630xe" fillcolor="black" stroked="f">
                  <v:path arrowok="t"/>
                </v:shape>
                <w10:anchorlock/>
              </v:group>
            </w:pict>
          </mc:Fallback>
        </mc:AlternateContent>
      </w:r>
    </w:p>
    <w:p w14:paraId="2CCD8FF0" w14:textId="77777777" w:rsidR="0057014F" w:rsidRDefault="001F5764">
      <w:pPr>
        <w:pStyle w:val="Corpotesto"/>
        <w:spacing w:before="6"/>
        <w:rPr>
          <w:b/>
          <w:sz w:val="27"/>
        </w:rPr>
      </w:pPr>
      <w:r>
        <w:rPr>
          <w:noProof/>
        </w:rPr>
        <mc:AlternateContent>
          <mc:Choice Requires="wps">
            <w:drawing>
              <wp:anchor distT="0" distB="0" distL="0" distR="0" simplePos="0" relativeHeight="251781120" behindDoc="1" locked="0" layoutInCell="1" allowOverlap="1" wp14:anchorId="5D149634" wp14:editId="79D32905">
                <wp:simplePos x="0" y="0"/>
                <wp:positionH relativeFrom="page">
                  <wp:posOffset>1772969</wp:posOffset>
                </wp:positionH>
                <wp:positionV relativeFrom="paragraph">
                  <wp:posOffset>225281</wp:posOffset>
                </wp:positionV>
                <wp:extent cx="3123565"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65" cy="1270"/>
                        </a:xfrm>
                        <a:custGeom>
                          <a:avLst/>
                          <a:gdLst/>
                          <a:ahLst/>
                          <a:cxnLst/>
                          <a:rect l="l" t="t" r="r" b="b"/>
                          <a:pathLst>
                            <a:path w="3123565">
                              <a:moveTo>
                                <a:pt x="3123057"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5DC79AD5" id="Graphic 79" o:spid="_x0000_s1026" style="position:absolute;margin-left:139.6pt;margin-top:17.75pt;width:245.95pt;height:.1pt;z-index:-251535360;visibility:visible;mso-wrap-style:square;mso-wrap-distance-left:0;mso-wrap-distance-top:0;mso-wrap-distance-right:0;mso-wrap-distance-bottom:0;mso-position-horizontal:absolute;mso-position-horizontal-relative:page;mso-position-vertical:absolute;mso-position-vertical-relative:text;v-text-anchor:top" coordsize="312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" path="m3123057,l,e" filled="f" strokecolor="#f58224" strokeweight="1pt">
                <v:path arrowok="t"/>
                <w10:wrap type="topAndBottom" anchorx="page"/>
              </v:shape>
            </w:pict>
          </mc:Fallback>
        </mc:AlternateContent>
      </w:r>
    </w:p>
    <w:p w14:paraId="6517AD65" w14:textId="77777777" w:rsidR="0057014F" w:rsidRDefault="0057014F">
      <w:pPr>
        <w:pStyle w:val="Corpotesto"/>
        <w:spacing w:before="5"/>
        <w:rPr>
          <w:b/>
          <w:sz w:val="26"/>
        </w:rPr>
      </w:pPr>
    </w:p>
    <w:p w14:paraId="5863F945" w14:textId="77777777" w:rsidR="0057014F" w:rsidRDefault="001F5764">
      <w:pPr>
        <w:spacing w:before="100"/>
        <w:ind w:left="2192"/>
        <w:rPr>
          <w:rFonts w:ascii="Avalon Medium"/>
          <w:b/>
          <w:sz w:val="70"/>
        </w:rPr>
      </w:pPr>
      <w:r>
        <w:rPr>
          <w:rFonts w:ascii="Avalon Medium"/>
          <w:b/>
          <w:color w:val="231F20"/>
          <w:spacing w:val="-2"/>
          <w:sz w:val="70"/>
        </w:rPr>
        <w:t>Allegati</w:t>
      </w:r>
    </w:p>
    <w:p w14:paraId="0E5EB665" w14:textId="77777777" w:rsidR="0057014F" w:rsidRDefault="0057014F">
      <w:pPr>
        <w:pStyle w:val="Corpotesto"/>
        <w:spacing w:before="11"/>
        <w:rPr>
          <w:rFonts w:ascii="Avalon Medium"/>
          <w:b/>
          <w:sz w:val="11"/>
        </w:rPr>
      </w:pPr>
    </w:p>
    <w:p w14:paraId="6287EA80" w14:textId="77777777" w:rsidR="0057014F" w:rsidRDefault="001F5764">
      <w:pPr>
        <w:tabs>
          <w:tab w:val="right" w:pos="7118"/>
        </w:tabs>
        <w:spacing w:before="96"/>
        <w:ind w:left="2159"/>
        <w:rPr>
          <w:sz w:val="17"/>
        </w:rPr>
      </w:pPr>
      <w:r>
        <w:rPr>
          <w:noProof/>
        </w:rPr>
        <mc:AlternateContent>
          <mc:Choice Requires="wpg">
            <w:drawing>
              <wp:anchor distT="0" distB="0" distL="0" distR="0" simplePos="0" relativeHeight="251576320" behindDoc="1" locked="0" layoutInCell="1" allowOverlap="1" wp14:anchorId="34D9A6BE" wp14:editId="2608D5EC">
                <wp:simplePos x="0" y="0"/>
                <wp:positionH relativeFrom="page">
                  <wp:posOffset>4673977</wp:posOffset>
                </wp:positionH>
                <wp:positionV relativeFrom="paragraph">
                  <wp:posOffset>42631</wp:posOffset>
                </wp:positionV>
                <wp:extent cx="12700" cy="101155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011555"/>
                          <a:chOff x="0" y="0"/>
                          <a:chExt cx="12700" cy="1011555"/>
                        </a:xfrm>
                      </wpg:grpSpPr>
                      <wps:wsp>
                        <wps:cNvPr id="81" name="Graphic 81"/>
                        <wps:cNvSpPr/>
                        <wps:spPr>
                          <a:xfrm>
                            <a:off x="6350" y="44759"/>
                            <a:ext cx="1270" cy="941069"/>
                          </a:xfrm>
                          <a:custGeom>
                            <a:avLst/>
                            <a:gdLst/>
                            <a:ahLst/>
                            <a:cxnLst/>
                            <a:rect l="l" t="t" r="r" b="b"/>
                            <a:pathLst>
                              <a:path h="941069">
                                <a:moveTo>
                                  <a:pt x="0" y="0"/>
                                </a:moveTo>
                                <a:lnTo>
                                  <a:pt x="0" y="941044"/>
                                </a:lnTo>
                              </a:path>
                            </a:pathLst>
                          </a:custGeom>
                          <a:ln w="12700">
                            <a:solidFill>
                              <a:srgbClr val="F58224"/>
                            </a:solidFill>
                            <a:prstDash val="dot"/>
                          </a:ln>
                        </wps:spPr>
                        <wps:bodyPr wrap="square" lIns="0" tIns="0" rIns="0" bIns="0" rtlCol="0">
                          <a:prstTxWarp prst="textNoShape">
                            <a:avLst/>
                          </a:prstTxWarp>
                          <a:noAutofit/>
                        </wps:bodyPr>
                      </wps:wsp>
                      <wps:wsp>
                        <wps:cNvPr id="82" name="Graphic 82"/>
                        <wps:cNvSpPr/>
                        <wps:spPr>
                          <a:xfrm>
                            <a:off x="-8" y="7"/>
                            <a:ext cx="12700" cy="1011555"/>
                          </a:xfrm>
                          <a:custGeom>
                            <a:avLst/>
                            <a:gdLst/>
                            <a:ahLst/>
                            <a:cxnLst/>
                            <a:rect l="l" t="t" r="r" b="b"/>
                            <a:pathLst>
                              <a:path w="12700" h="1011555">
                                <a:moveTo>
                                  <a:pt x="12700" y="1005014"/>
                                </a:moveTo>
                                <a:lnTo>
                                  <a:pt x="10845" y="1000518"/>
                                </a:lnTo>
                                <a:lnTo>
                                  <a:pt x="6350" y="998664"/>
                                </a:lnTo>
                                <a:lnTo>
                                  <a:pt x="1866" y="1000518"/>
                                </a:lnTo>
                                <a:lnTo>
                                  <a:pt x="0" y="1005014"/>
                                </a:lnTo>
                                <a:lnTo>
                                  <a:pt x="1866" y="1009497"/>
                                </a:lnTo>
                                <a:lnTo>
                                  <a:pt x="6350" y="1011364"/>
                                </a:lnTo>
                                <a:lnTo>
                                  <a:pt x="10845" y="1009497"/>
                                </a:lnTo>
                                <a:lnTo>
                                  <a:pt x="12700" y="1005014"/>
                                </a:lnTo>
                                <a:close/>
                              </a:path>
                              <a:path w="12700" h="1011555">
                                <a:moveTo>
                                  <a:pt x="12700" y="6350"/>
                                </a:moveTo>
                                <a:lnTo>
                                  <a:pt x="10845" y="1854"/>
                                </a:lnTo>
                                <a:lnTo>
                                  <a:pt x="6350" y="0"/>
                                </a:lnTo>
                                <a:lnTo>
                                  <a:pt x="1866" y="1854"/>
                                </a:lnTo>
                                <a:lnTo>
                                  <a:pt x="0" y="6350"/>
                                </a:lnTo>
                                <a:lnTo>
                                  <a:pt x="1866" y="10833"/>
                                </a:lnTo>
                                <a:lnTo>
                                  <a:pt x="6350" y="12700"/>
                                </a:lnTo>
                                <a:lnTo>
                                  <a:pt x="10845" y="10833"/>
                                </a:lnTo>
                                <a:lnTo>
                                  <a:pt x="12700" y="6350"/>
                                </a:lnTo>
                                <a:close/>
                              </a:path>
                            </a:pathLst>
                          </a:custGeom>
                          <a:solidFill>
                            <a:srgbClr val="F58224"/>
                          </a:solidFill>
                        </wps:spPr>
                        <wps:bodyPr wrap="square" lIns="0" tIns="0" rIns="0" bIns="0" rtlCol="0">
                          <a:prstTxWarp prst="textNoShape">
                            <a:avLst/>
                          </a:prstTxWarp>
                          <a:noAutofit/>
                        </wps:bodyPr>
                      </wps:wsp>
                    </wpg:wgp>
                  </a:graphicData>
                </a:graphic>
              </wp:anchor>
            </w:drawing>
          </mc:Choice>
          <mc:Fallback>
            <w:pict>
              <v:group w14:anchorId="59C99F32" id="Group 80" o:spid="_x0000_s1026" style="position:absolute;margin-left:368.05pt;margin-top:3.35pt;width:1pt;height:79.65pt;z-index:-251740160;mso-wrap-distance-left:0;mso-wrap-distance-right:0;mso-position-horizontal-relative:page" coordsize="127,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">
                <v:shape id="Graphic 81" o:spid="_x0000_s1027" style="position:absolute;left:63;top:447;width:13;height:9411;visibility:visible;mso-wrap-style:square;v-text-anchor:top" coordsize="1270,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" path="m,l,941044e" filled="f" strokecolor="#f58224" strokeweight="1pt">
                  <v:stroke dashstyle="dot"/>
                  <v:path arrowok="t"/>
                </v:shape>
                <v:shape id="Graphic 82" o:spid="_x0000_s1028" style="position:absolute;width:126;height:10115;visibility:visible;mso-wrap-style:square;v-text-anchor:top" coordsize="12700,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" path="m12700,1005014r-1855,-4496l6350,998664r-4484,1854l,1005014r1866,4483l6350,1011364r4495,-1867l12700,1005014xem12700,6350l10845,1854,6350,,1866,1854,,6350r1866,4483l6350,12700r4495,-1867l12700,6350xe" fillcolor="#f58224" stroked="f">
                  <v:path arrowok="t"/>
                </v:shape>
                <w10:wrap anchorx="page"/>
              </v:group>
            </w:pict>
          </mc:Fallback>
        </mc:AlternateContent>
      </w:r>
      <w:r>
        <w:rPr>
          <w:b/>
          <w:color w:val="231F20"/>
          <w:sz w:val="18"/>
        </w:rPr>
        <w:t>ALLEGATO</w:t>
      </w:r>
      <w:r>
        <w:rPr>
          <w:b/>
          <w:color w:val="231F20"/>
          <w:spacing w:val="-6"/>
          <w:sz w:val="18"/>
        </w:rPr>
        <w:t xml:space="preserve"> </w:t>
      </w:r>
      <w:r>
        <w:rPr>
          <w:b/>
          <w:color w:val="231F20"/>
          <w:sz w:val="18"/>
        </w:rPr>
        <w:t>1</w:t>
      </w:r>
      <w:r>
        <w:rPr>
          <w:b/>
          <w:color w:val="231F20"/>
          <w:spacing w:val="-5"/>
          <w:sz w:val="18"/>
        </w:rPr>
        <w:t xml:space="preserve"> </w:t>
      </w:r>
      <w:r>
        <w:rPr>
          <w:color w:val="231F20"/>
          <w:sz w:val="18"/>
        </w:rPr>
        <w:t>-</w:t>
      </w:r>
      <w:r>
        <w:rPr>
          <w:color w:val="231F20"/>
          <w:spacing w:val="-5"/>
          <w:sz w:val="18"/>
        </w:rPr>
        <w:t xml:space="preserve"> </w:t>
      </w:r>
      <w:r>
        <w:rPr>
          <w:color w:val="231F20"/>
          <w:spacing w:val="-2"/>
          <w:sz w:val="18"/>
        </w:rPr>
        <w:t>Prezzi</w:t>
      </w:r>
      <w:r>
        <w:rPr>
          <w:color w:val="231F20"/>
          <w:sz w:val="18"/>
        </w:rPr>
        <w:tab/>
      </w:r>
      <w:r>
        <w:rPr>
          <w:color w:val="231F20"/>
          <w:spacing w:val="-5"/>
          <w:position w:val="1"/>
          <w:sz w:val="17"/>
        </w:rPr>
        <w:t>60</w:t>
      </w:r>
    </w:p>
    <w:p w14:paraId="133C17FB" w14:textId="77777777" w:rsidR="0057014F" w:rsidRDefault="001F5764">
      <w:pPr>
        <w:tabs>
          <w:tab w:val="right" w:pos="7118"/>
        </w:tabs>
        <w:spacing w:before="223"/>
        <w:ind w:left="2159"/>
        <w:rPr>
          <w:sz w:val="17"/>
        </w:rPr>
      </w:pPr>
      <w:r>
        <w:rPr>
          <w:b/>
          <w:color w:val="231F20"/>
          <w:sz w:val="18"/>
        </w:rPr>
        <w:t>ALLEGATO</w:t>
      </w:r>
      <w:r>
        <w:rPr>
          <w:b/>
          <w:color w:val="231F20"/>
          <w:spacing w:val="-6"/>
          <w:sz w:val="18"/>
        </w:rPr>
        <w:t xml:space="preserve"> </w:t>
      </w:r>
      <w:r>
        <w:rPr>
          <w:b/>
          <w:color w:val="231F20"/>
          <w:sz w:val="18"/>
        </w:rPr>
        <w:t>2</w:t>
      </w:r>
      <w:r>
        <w:rPr>
          <w:b/>
          <w:color w:val="231F20"/>
          <w:spacing w:val="-5"/>
          <w:sz w:val="18"/>
        </w:rPr>
        <w:t xml:space="preserve"> </w:t>
      </w:r>
      <w:r>
        <w:rPr>
          <w:color w:val="231F20"/>
          <w:sz w:val="18"/>
        </w:rPr>
        <w:t>-</w:t>
      </w:r>
      <w:r>
        <w:rPr>
          <w:color w:val="231F20"/>
          <w:spacing w:val="-5"/>
          <w:sz w:val="18"/>
        </w:rPr>
        <w:t xml:space="preserve"> </w:t>
      </w:r>
      <w:r>
        <w:rPr>
          <w:color w:val="231F20"/>
          <w:spacing w:val="-2"/>
          <w:sz w:val="18"/>
        </w:rPr>
        <w:t>Tariffe</w:t>
      </w:r>
      <w:r>
        <w:rPr>
          <w:color w:val="231F20"/>
          <w:sz w:val="18"/>
        </w:rPr>
        <w:tab/>
      </w:r>
      <w:r>
        <w:rPr>
          <w:color w:val="231F20"/>
          <w:spacing w:val="-5"/>
          <w:position w:val="1"/>
          <w:sz w:val="17"/>
        </w:rPr>
        <w:t>66</w:t>
      </w:r>
    </w:p>
    <w:p w14:paraId="0370A5BE" w14:textId="77777777" w:rsidR="0057014F" w:rsidRDefault="001F5764">
      <w:pPr>
        <w:tabs>
          <w:tab w:val="right" w:pos="7110"/>
        </w:tabs>
        <w:spacing w:before="224"/>
        <w:ind w:left="2159"/>
        <w:rPr>
          <w:sz w:val="17"/>
        </w:rPr>
      </w:pPr>
      <w:r>
        <w:rPr>
          <w:b/>
          <w:color w:val="231F20"/>
          <w:sz w:val="18"/>
        </w:rPr>
        <w:t>ALLEGATO</w:t>
      </w:r>
      <w:r>
        <w:rPr>
          <w:b/>
          <w:color w:val="231F20"/>
          <w:spacing w:val="-4"/>
          <w:sz w:val="18"/>
        </w:rPr>
        <w:t xml:space="preserve"> </w:t>
      </w:r>
      <w:r>
        <w:rPr>
          <w:b/>
          <w:color w:val="231F20"/>
          <w:sz w:val="18"/>
        </w:rPr>
        <w:t>3</w:t>
      </w:r>
      <w:r>
        <w:rPr>
          <w:b/>
          <w:color w:val="231F20"/>
          <w:spacing w:val="-2"/>
          <w:sz w:val="18"/>
        </w:rPr>
        <w:t xml:space="preserve"> </w:t>
      </w:r>
      <w:r>
        <w:rPr>
          <w:color w:val="231F20"/>
          <w:sz w:val="18"/>
        </w:rPr>
        <w:t>-</w:t>
      </w:r>
      <w:r>
        <w:rPr>
          <w:color w:val="231F20"/>
          <w:spacing w:val="-1"/>
          <w:sz w:val="18"/>
        </w:rPr>
        <w:t xml:space="preserve"> </w:t>
      </w:r>
      <w:r>
        <w:rPr>
          <w:color w:val="231F20"/>
          <w:sz w:val="18"/>
        </w:rPr>
        <w:t>Allegato</w:t>
      </w:r>
      <w:r>
        <w:rPr>
          <w:color w:val="231F20"/>
          <w:spacing w:val="-2"/>
          <w:sz w:val="18"/>
        </w:rPr>
        <w:t xml:space="preserve"> </w:t>
      </w:r>
      <w:r>
        <w:rPr>
          <w:color w:val="231F20"/>
          <w:sz w:val="18"/>
        </w:rPr>
        <w:t>ai</w:t>
      </w:r>
      <w:r>
        <w:rPr>
          <w:color w:val="231F20"/>
          <w:spacing w:val="-1"/>
          <w:sz w:val="18"/>
        </w:rPr>
        <w:t xml:space="preserve"> </w:t>
      </w:r>
      <w:r>
        <w:rPr>
          <w:color w:val="231F20"/>
          <w:sz w:val="18"/>
        </w:rPr>
        <w:t>certificati</w:t>
      </w:r>
      <w:r>
        <w:rPr>
          <w:color w:val="231F20"/>
          <w:spacing w:val="-2"/>
          <w:sz w:val="18"/>
        </w:rPr>
        <w:t xml:space="preserve"> </w:t>
      </w:r>
      <w:r>
        <w:rPr>
          <w:color w:val="231F20"/>
          <w:sz w:val="18"/>
        </w:rPr>
        <w:t>di</w:t>
      </w:r>
      <w:r>
        <w:rPr>
          <w:color w:val="231F20"/>
          <w:spacing w:val="-1"/>
          <w:sz w:val="18"/>
        </w:rPr>
        <w:t xml:space="preserve"> </w:t>
      </w:r>
      <w:r>
        <w:rPr>
          <w:color w:val="231F20"/>
          <w:spacing w:val="-2"/>
          <w:sz w:val="18"/>
        </w:rPr>
        <w:t>adesione</w:t>
      </w:r>
      <w:r>
        <w:rPr>
          <w:color w:val="231F20"/>
          <w:sz w:val="18"/>
        </w:rPr>
        <w:tab/>
      </w:r>
      <w:r>
        <w:rPr>
          <w:color w:val="231F20"/>
          <w:spacing w:val="-5"/>
          <w:position w:val="1"/>
          <w:sz w:val="17"/>
        </w:rPr>
        <w:t>77</w:t>
      </w:r>
    </w:p>
    <w:p w14:paraId="13932E49" w14:textId="77777777" w:rsidR="0057014F" w:rsidRDefault="001F5764">
      <w:pPr>
        <w:tabs>
          <w:tab w:val="right" w:pos="7094"/>
        </w:tabs>
        <w:spacing w:before="223"/>
        <w:ind w:left="2159"/>
        <w:rPr>
          <w:color w:val="231F20"/>
          <w:spacing w:val="-5"/>
          <w:position w:val="1"/>
          <w:sz w:val="17"/>
        </w:rPr>
      </w:pPr>
      <w:r>
        <w:rPr>
          <w:b/>
          <w:color w:val="231F20"/>
          <w:sz w:val="18"/>
        </w:rPr>
        <w:t>ALLEGATO</w:t>
      </w:r>
      <w:r>
        <w:rPr>
          <w:b/>
          <w:color w:val="231F20"/>
          <w:spacing w:val="-5"/>
          <w:sz w:val="18"/>
        </w:rPr>
        <w:t xml:space="preserve"> </w:t>
      </w:r>
      <w:r>
        <w:rPr>
          <w:b/>
          <w:color w:val="231F20"/>
          <w:sz w:val="18"/>
        </w:rPr>
        <w:t>4</w:t>
      </w:r>
      <w:r>
        <w:rPr>
          <w:b/>
          <w:color w:val="231F20"/>
          <w:spacing w:val="-4"/>
          <w:sz w:val="18"/>
        </w:rPr>
        <w:t xml:space="preserve"> </w:t>
      </w:r>
      <w:r>
        <w:rPr>
          <w:color w:val="231F20"/>
          <w:sz w:val="18"/>
        </w:rPr>
        <w:t>-</w:t>
      </w:r>
      <w:r>
        <w:rPr>
          <w:color w:val="231F20"/>
          <w:spacing w:val="-4"/>
          <w:sz w:val="18"/>
        </w:rPr>
        <w:t xml:space="preserve"> </w:t>
      </w:r>
      <w:r>
        <w:rPr>
          <w:color w:val="231F20"/>
          <w:sz w:val="18"/>
        </w:rPr>
        <w:t>Allegato</w:t>
      </w:r>
      <w:r>
        <w:rPr>
          <w:color w:val="231F20"/>
          <w:spacing w:val="-5"/>
          <w:sz w:val="18"/>
        </w:rPr>
        <w:t xml:space="preserve"> </w:t>
      </w:r>
      <w:r>
        <w:rPr>
          <w:color w:val="231F20"/>
          <w:sz w:val="18"/>
        </w:rPr>
        <w:t>Terzi</w:t>
      </w:r>
      <w:r>
        <w:rPr>
          <w:color w:val="231F20"/>
          <w:spacing w:val="-4"/>
          <w:sz w:val="18"/>
        </w:rPr>
        <w:t xml:space="preserve"> </w:t>
      </w:r>
      <w:r>
        <w:rPr>
          <w:color w:val="231F20"/>
          <w:sz w:val="18"/>
        </w:rPr>
        <w:t>Periti</w:t>
      </w:r>
      <w:r>
        <w:rPr>
          <w:color w:val="231F20"/>
          <w:spacing w:val="-4"/>
          <w:sz w:val="18"/>
        </w:rPr>
        <w:t xml:space="preserve"> </w:t>
      </w:r>
      <w:r>
        <w:rPr>
          <w:color w:val="231F20"/>
          <w:sz w:val="18"/>
        </w:rPr>
        <w:t>e</w:t>
      </w:r>
      <w:r>
        <w:rPr>
          <w:color w:val="231F20"/>
          <w:spacing w:val="-4"/>
          <w:sz w:val="18"/>
        </w:rPr>
        <w:t xml:space="preserve"> </w:t>
      </w:r>
      <w:r>
        <w:rPr>
          <w:color w:val="231F20"/>
          <w:spacing w:val="-2"/>
          <w:sz w:val="18"/>
        </w:rPr>
        <w:t>coordinatore</w:t>
      </w:r>
      <w:r>
        <w:rPr>
          <w:color w:val="231F20"/>
          <w:sz w:val="18"/>
        </w:rPr>
        <w:tab/>
      </w:r>
      <w:r>
        <w:rPr>
          <w:color w:val="231F20"/>
          <w:spacing w:val="-5"/>
          <w:position w:val="1"/>
          <w:sz w:val="17"/>
        </w:rPr>
        <w:t>81</w:t>
      </w:r>
    </w:p>
    <w:p w14:paraId="149EA904" w14:textId="77777777" w:rsidR="00E1216A" w:rsidRDefault="00E1216A">
      <w:pPr>
        <w:tabs>
          <w:tab w:val="right" w:pos="7094"/>
        </w:tabs>
        <w:spacing w:before="223"/>
        <w:ind w:left="2159"/>
        <w:rPr>
          <w:sz w:val="17"/>
        </w:rPr>
      </w:pPr>
    </w:p>
    <w:p w14:paraId="45290677" w14:textId="77777777" w:rsidR="00E1216A" w:rsidRDefault="00E1216A">
      <w:pPr>
        <w:tabs>
          <w:tab w:val="right" w:pos="7094"/>
        </w:tabs>
        <w:spacing w:before="223"/>
        <w:ind w:left="2159"/>
        <w:rPr>
          <w:sz w:val="17"/>
        </w:rPr>
      </w:pPr>
    </w:p>
    <w:p w14:paraId="2DF592B2" w14:textId="77777777" w:rsidR="0057014F" w:rsidRDefault="0057014F">
      <w:pPr>
        <w:rPr>
          <w:sz w:val="17"/>
        </w:rPr>
      </w:pPr>
    </w:p>
    <w:p w14:paraId="351FCA2D" w14:textId="77777777" w:rsidR="00A44B13" w:rsidRDefault="00A44B13">
      <w:pPr>
        <w:rPr>
          <w:sz w:val="17"/>
        </w:rPr>
        <w:sectPr w:rsidR="00A44B13" w:rsidSect="00CE750F">
          <w:pgSz w:w="12250" w:h="16220"/>
          <w:pgMar w:top="1860" w:right="600" w:bottom="280" w:left="600" w:header="720" w:footer="720" w:gutter="0"/>
          <w:cols w:space="720"/>
        </w:sectPr>
      </w:pPr>
    </w:p>
    <w:p w14:paraId="68B0D841" w14:textId="77777777" w:rsidR="00E1216A" w:rsidRDefault="00E1216A" w:rsidP="00E1216A">
      <w:pPr>
        <w:spacing w:before="100"/>
        <w:ind w:left="2192"/>
        <w:rPr>
          <w:rFonts w:ascii="Avalon Medium"/>
          <w:b/>
          <w:color w:val="231F20"/>
          <w:spacing w:val="-2"/>
          <w:sz w:val="70"/>
        </w:rPr>
      </w:pPr>
      <w:bookmarkStart w:id="14" w:name="_TOC_250006"/>
      <w:bookmarkEnd w:id="14"/>
    </w:p>
    <w:p w14:paraId="453FB6C5" w14:textId="1A026386" w:rsidR="00E1216A" w:rsidRDefault="00E1216A" w:rsidP="00E1216A">
      <w:pPr>
        <w:spacing w:before="100"/>
        <w:ind w:left="2192"/>
        <w:rPr>
          <w:rFonts w:ascii="Avalon Medium"/>
          <w:b/>
          <w:color w:val="231F20"/>
          <w:spacing w:val="-2"/>
          <w:sz w:val="70"/>
        </w:rPr>
      </w:pPr>
      <w:r>
        <w:rPr>
          <w:rFonts w:ascii="Avalon Medium"/>
          <w:b/>
          <w:color w:val="231F20"/>
          <w:spacing w:val="-2"/>
          <w:sz w:val="70"/>
        </w:rPr>
        <w:t>Allegato 1 | Prezzi</w:t>
      </w:r>
    </w:p>
    <w:p w14:paraId="6B18D003" w14:textId="77777777" w:rsidR="00E1216A" w:rsidRDefault="00E1216A" w:rsidP="00E1216A">
      <w:pPr>
        <w:spacing w:before="100"/>
        <w:ind w:left="2192"/>
        <w:rPr>
          <w:rFonts w:ascii="Avalon Medium"/>
          <w:b/>
          <w:color w:val="231F20"/>
          <w:spacing w:val="-2"/>
          <w:sz w:val="70"/>
        </w:rPr>
      </w:pPr>
    </w:p>
    <w:p w14:paraId="73D3FF19" w14:textId="77777777" w:rsidR="00E1216A" w:rsidRDefault="00E1216A" w:rsidP="00E1216A">
      <w:pPr>
        <w:spacing w:before="16" w:line="259" w:lineRule="auto"/>
        <w:ind w:left="851" w:right="757"/>
        <w:jc w:val="both"/>
        <w:rPr>
          <w:color w:val="231F20"/>
          <w:sz w:val="17"/>
        </w:rPr>
      </w:pPr>
    </w:p>
    <w:p w14:paraId="037ECD42" w14:textId="372CA747" w:rsidR="00E1216A" w:rsidRPr="004D68EF" w:rsidRDefault="00E1216A" w:rsidP="004D68EF">
      <w:pPr>
        <w:spacing w:before="16" w:line="259" w:lineRule="auto"/>
        <w:ind w:left="851" w:right="757"/>
        <w:jc w:val="both"/>
        <w:rPr>
          <w:color w:val="231F20"/>
          <w:sz w:val="17"/>
        </w:rPr>
      </w:pPr>
      <w:r w:rsidRPr="004D68EF">
        <w:rPr>
          <w:color w:val="231F20"/>
          <w:sz w:val="17"/>
        </w:rPr>
        <w:t xml:space="preserve">I prezzi convenzionalmente applicabili alla presente Polizza Collettiva sono definiti nell’elenco allegato, che troverà pubblicazione anche sul sito internet </w:t>
      </w:r>
      <w:hyperlink r:id="rId10" w:history="1">
        <w:r w:rsidR="00927F39" w:rsidRPr="004D68EF">
          <w:rPr>
            <w:rStyle w:val="Collegamentoipertestuale"/>
            <w:sz w:val="17"/>
          </w:rPr>
          <w:t>www.codipratn.it</w:t>
        </w:r>
      </w:hyperlink>
      <w:r w:rsidR="00927F39">
        <w:rPr>
          <w:color w:val="231F20"/>
          <w:sz w:val="17"/>
        </w:rPr>
        <w:t xml:space="preserve"> </w:t>
      </w:r>
    </w:p>
    <w:p w14:paraId="3249F6D6" w14:textId="3295158C" w:rsidR="00E1216A" w:rsidRDefault="00E1216A" w:rsidP="00E1216A">
      <w:pPr>
        <w:spacing w:before="16" w:line="259" w:lineRule="auto"/>
        <w:ind w:left="851" w:right="757"/>
        <w:jc w:val="both"/>
        <w:rPr>
          <w:color w:val="231F20"/>
          <w:sz w:val="17"/>
        </w:rPr>
      </w:pPr>
      <w:r w:rsidRPr="004D68EF">
        <w:rPr>
          <w:color w:val="231F20"/>
          <w:sz w:val="17"/>
        </w:rPr>
        <w:t>Eventuali deroghe ai prezzi contenuti nell’elenco Prezzi imputabili a peculiari caratteristiche qualitative di Prodotto dovranno essere espressamente concordate tra Contraente e Società.</w:t>
      </w:r>
    </w:p>
    <w:p w14:paraId="493D5AB7" w14:textId="77777777" w:rsidR="00E1216A" w:rsidRDefault="00E1216A" w:rsidP="00E1216A">
      <w:pPr>
        <w:spacing w:before="16" w:line="259" w:lineRule="auto"/>
        <w:ind w:left="851" w:right="757"/>
        <w:jc w:val="both"/>
        <w:rPr>
          <w:color w:val="231F20"/>
          <w:sz w:val="17"/>
        </w:rPr>
      </w:pPr>
    </w:p>
    <w:p w14:paraId="1F2BF793" w14:textId="77777777" w:rsidR="00E1216A" w:rsidRDefault="00E1216A" w:rsidP="00E1216A">
      <w:pPr>
        <w:spacing w:before="16" w:line="259" w:lineRule="auto"/>
        <w:ind w:left="851" w:right="757"/>
        <w:jc w:val="both"/>
        <w:rPr>
          <w:color w:val="231F20"/>
          <w:sz w:val="17"/>
        </w:rPr>
      </w:pPr>
    </w:p>
    <w:p w14:paraId="5655EB1D" w14:textId="3340FA14" w:rsidR="00E1216A" w:rsidRPr="00E1216A" w:rsidRDefault="00E1216A" w:rsidP="00E1216A">
      <w:pPr>
        <w:spacing w:before="16" w:line="259" w:lineRule="auto"/>
        <w:ind w:left="851" w:right="757"/>
        <w:jc w:val="both"/>
        <w:rPr>
          <w:color w:val="231F20"/>
          <w:sz w:val="17"/>
        </w:rPr>
      </w:pPr>
      <w:r w:rsidRPr="00E1216A">
        <w:rPr>
          <w:color w:val="231F20"/>
          <w:sz w:val="17"/>
        </w:rPr>
        <w:t>I prezzi indicat</w:t>
      </w:r>
      <w:r>
        <w:rPr>
          <w:color w:val="231F20"/>
          <w:sz w:val="17"/>
        </w:rPr>
        <w:t>i</w:t>
      </w:r>
      <w:r w:rsidRPr="00E1216A">
        <w:rPr>
          <w:color w:val="231F20"/>
          <w:sz w:val="17"/>
        </w:rPr>
        <w:t xml:space="preserve"> per le Strutture saranno aggiornati in esito all'emanazione del Decreto Prezzi da parte del Ministero.</w:t>
      </w:r>
    </w:p>
    <w:p w14:paraId="4419D068" w14:textId="77777777" w:rsidR="00E1216A" w:rsidRDefault="00E1216A" w:rsidP="00E1216A">
      <w:pPr>
        <w:spacing w:before="16" w:line="259" w:lineRule="auto"/>
        <w:ind w:left="851" w:right="757"/>
        <w:jc w:val="both"/>
        <w:rPr>
          <w:color w:val="231F20"/>
          <w:sz w:val="17"/>
        </w:rPr>
      </w:pPr>
    </w:p>
    <w:p w14:paraId="0AF73ED6" w14:textId="2A4C16F7" w:rsidR="00E1216A" w:rsidRPr="00E1216A" w:rsidRDefault="00E1216A" w:rsidP="00E1216A">
      <w:pPr>
        <w:spacing w:before="16" w:line="259" w:lineRule="auto"/>
        <w:ind w:left="851" w:right="757"/>
        <w:jc w:val="both"/>
        <w:rPr>
          <w:color w:val="231F20"/>
          <w:sz w:val="17"/>
        </w:rPr>
      </w:pPr>
      <w:r w:rsidRPr="00E1216A">
        <w:rPr>
          <w:color w:val="231F20"/>
          <w:sz w:val="17"/>
        </w:rPr>
        <w:t>Per il “Prodotto biologico”, al termine del periodo di conversione, al certificato di assicurazione deve obbligatoriamente essere allegato l’attestato dell’Organismo di controllo preposto per le successive verifiche della Provincia autonoma di Trento e sul certificato stesso dovrà essere apportata la dicitura “PRODUZIONE BIOLOGICA”.</w:t>
      </w:r>
    </w:p>
    <w:p w14:paraId="4A3240F4" w14:textId="77777777" w:rsidR="00E1216A" w:rsidRPr="00E1216A" w:rsidRDefault="00E1216A" w:rsidP="00E1216A">
      <w:pPr>
        <w:spacing w:before="16" w:line="259" w:lineRule="auto"/>
        <w:ind w:left="851" w:right="757"/>
        <w:jc w:val="both"/>
        <w:rPr>
          <w:color w:val="231F20"/>
          <w:sz w:val="17"/>
        </w:rPr>
      </w:pPr>
    </w:p>
    <w:p w14:paraId="04F2A6BD" w14:textId="77777777" w:rsidR="00E1216A" w:rsidRPr="00E1216A" w:rsidRDefault="00E1216A" w:rsidP="00E1216A">
      <w:pPr>
        <w:spacing w:before="16" w:line="259" w:lineRule="auto"/>
        <w:ind w:left="851" w:right="757"/>
        <w:jc w:val="both"/>
        <w:rPr>
          <w:color w:val="231F20"/>
          <w:sz w:val="17"/>
        </w:rPr>
      </w:pPr>
      <w:r w:rsidRPr="00E1216A">
        <w:rPr>
          <w:color w:val="231F20"/>
          <w:sz w:val="17"/>
        </w:rPr>
        <w:t>Per facilità di comprensione dei Soci si sono indicati i prezzi a q.le, si precisa che la conversione a unità di misura ufficiale è la seguente: 1 quintale (q.le) = 0,1 tonnellate (ton.) = 100 chilogrammi (kg).</w:t>
      </w:r>
    </w:p>
    <w:p w14:paraId="6BF348D2" w14:textId="77777777" w:rsidR="00E1216A" w:rsidRPr="00E1216A" w:rsidRDefault="00E1216A" w:rsidP="00E1216A">
      <w:pPr>
        <w:spacing w:before="16" w:line="259" w:lineRule="auto"/>
        <w:ind w:left="851" w:right="757"/>
        <w:jc w:val="both"/>
        <w:rPr>
          <w:color w:val="231F20"/>
          <w:sz w:val="17"/>
        </w:rPr>
      </w:pPr>
    </w:p>
    <w:p w14:paraId="71F52CAD" w14:textId="6F3D87EA" w:rsidR="00E1216A" w:rsidRPr="004D68EF" w:rsidRDefault="00E1216A" w:rsidP="004D68EF">
      <w:pPr>
        <w:spacing w:before="16" w:line="259" w:lineRule="auto"/>
        <w:ind w:left="851" w:right="757"/>
        <w:jc w:val="both"/>
        <w:rPr>
          <w:color w:val="231F20"/>
          <w:sz w:val="17"/>
        </w:rPr>
      </w:pPr>
      <w:r w:rsidRPr="00E1216A">
        <w:rPr>
          <w:color w:val="231F20"/>
          <w:sz w:val="17"/>
        </w:rPr>
        <w:t>N.B: tutte le Partite del Certificato di Assicurazione devono essere determinate in applicazione della medesima fascia di prezzo.</w:t>
      </w:r>
    </w:p>
    <w:p w14:paraId="31522A42" w14:textId="40AEC12D" w:rsidR="00E1216A" w:rsidRDefault="00E1216A">
      <w:r>
        <w:br w:type="page"/>
      </w:r>
    </w:p>
    <w:p w14:paraId="670A4549" w14:textId="77777777" w:rsidR="00E1216A" w:rsidRDefault="00E1216A" w:rsidP="00E1216A">
      <w:pPr>
        <w:rPr>
          <w:sz w:val="8"/>
        </w:rPr>
        <w:sectPr w:rsidR="00E1216A" w:rsidSect="00E1216A">
          <w:footerReference w:type="default" r:id="rId11"/>
          <w:pgSz w:w="11900" w:h="16840"/>
          <w:pgMar w:top="1080" w:right="260" w:bottom="500" w:left="220" w:header="720" w:footer="307" w:gutter="0"/>
          <w:pgNumType w:start="1"/>
          <w:cols w:space="720"/>
        </w:sectPr>
      </w:pPr>
    </w:p>
    <w:tbl>
      <w:tblPr>
        <w:tblStyle w:val="TableNormal"/>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576"/>
        <w:gridCol w:w="526"/>
        <w:gridCol w:w="526"/>
        <w:gridCol w:w="2172"/>
        <w:gridCol w:w="576"/>
        <w:gridCol w:w="583"/>
        <w:gridCol w:w="525"/>
        <w:gridCol w:w="525"/>
        <w:gridCol w:w="525"/>
        <w:gridCol w:w="525"/>
        <w:gridCol w:w="535"/>
        <w:gridCol w:w="511"/>
        <w:gridCol w:w="542"/>
        <w:gridCol w:w="518"/>
        <w:gridCol w:w="511"/>
        <w:gridCol w:w="518"/>
      </w:tblGrid>
      <w:tr w:rsidR="002F0ECA" w14:paraId="56438E79" w14:textId="77777777" w:rsidTr="00561832">
        <w:trPr>
          <w:trHeight w:val="136"/>
        </w:trPr>
        <w:tc>
          <w:tcPr>
            <w:tcW w:w="847" w:type="dxa"/>
            <w:vMerge w:val="restart"/>
            <w:shd w:val="clear" w:color="auto" w:fill="D9E1F2"/>
          </w:tcPr>
          <w:p w14:paraId="3DAC797E" w14:textId="77777777" w:rsidR="002F0ECA" w:rsidRDefault="002F0ECA" w:rsidP="001C03EB">
            <w:pPr>
              <w:pStyle w:val="TableParagraph"/>
              <w:spacing w:before="11"/>
              <w:rPr>
                <w:rFonts w:ascii="Times New Roman"/>
                <w:sz w:val="12"/>
              </w:rPr>
            </w:pPr>
          </w:p>
          <w:p w14:paraId="1CBDA3BA" w14:textId="77777777" w:rsidR="002F0ECA" w:rsidRDefault="002F0ECA" w:rsidP="001C03EB">
            <w:pPr>
              <w:pStyle w:val="TableParagraph"/>
              <w:spacing w:line="295" w:lineRule="auto"/>
              <w:ind w:left="19" w:right="218"/>
              <w:rPr>
                <w:rFonts w:ascii="Comic Sans MS"/>
                <w:b/>
                <w:sz w:val="8"/>
              </w:rPr>
            </w:pPr>
            <w:r>
              <w:rPr>
                <w:rFonts w:ascii="Comic Sans MS"/>
                <w:b/>
                <w:w w:val="105"/>
                <w:sz w:val="8"/>
              </w:rPr>
              <w:t>Denominazione</w:t>
            </w:r>
            <w:r>
              <w:rPr>
                <w:rFonts w:ascii="Comic Sans MS"/>
                <w:b/>
                <w:spacing w:val="-35"/>
                <w:w w:val="105"/>
                <w:sz w:val="8"/>
              </w:rPr>
              <w:t xml:space="preserve"> </w:t>
            </w:r>
            <w:r>
              <w:rPr>
                <w:rFonts w:ascii="Comic Sans MS"/>
                <w:b/>
                <w:w w:val="105"/>
                <w:sz w:val="8"/>
              </w:rPr>
              <w:t>Prodotto</w:t>
            </w:r>
          </w:p>
        </w:tc>
        <w:tc>
          <w:tcPr>
            <w:tcW w:w="576" w:type="dxa"/>
            <w:vMerge w:val="restart"/>
            <w:shd w:val="clear" w:color="auto" w:fill="D9E1F2"/>
          </w:tcPr>
          <w:p w14:paraId="323EDEF4" w14:textId="77777777" w:rsidR="002F0ECA" w:rsidRDefault="002F0ECA" w:rsidP="001C03EB">
            <w:pPr>
              <w:pStyle w:val="TableParagraph"/>
              <w:spacing w:before="11"/>
              <w:rPr>
                <w:rFonts w:ascii="Times New Roman"/>
                <w:sz w:val="12"/>
              </w:rPr>
            </w:pPr>
          </w:p>
          <w:p w14:paraId="30FBFBF3" w14:textId="77777777" w:rsidR="002F0ECA" w:rsidRDefault="002F0ECA" w:rsidP="001C03EB">
            <w:pPr>
              <w:pStyle w:val="TableParagraph"/>
              <w:spacing w:line="295" w:lineRule="auto"/>
              <w:ind w:left="91" w:right="51" w:hanging="20"/>
              <w:rPr>
                <w:rFonts w:ascii="Comic Sans MS"/>
                <w:b/>
                <w:sz w:val="8"/>
              </w:rPr>
            </w:pPr>
            <w:r>
              <w:rPr>
                <w:rFonts w:ascii="Comic Sans MS"/>
                <w:b/>
                <w:spacing w:val="-1"/>
                <w:w w:val="105"/>
                <w:sz w:val="8"/>
              </w:rPr>
              <w:t>Cod. Prod.</w:t>
            </w:r>
            <w:r>
              <w:rPr>
                <w:rFonts w:ascii="Comic Sans MS"/>
                <w:b/>
                <w:spacing w:val="-34"/>
                <w:w w:val="105"/>
                <w:sz w:val="8"/>
              </w:rPr>
              <w:t xml:space="preserve"> </w:t>
            </w:r>
            <w:r>
              <w:rPr>
                <w:rFonts w:ascii="Comic Sans MS"/>
                <w:b/>
                <w:w w:val="105"/>
                <w:sz w:val="8"/>
              </w:rPr>
              <w:t>MIPAAFT</w:t>
            </w:r>
          </w:p>
        </w:tc>
        <w:tc>
          <w:tcPr>
            <w:tcW w:w="526" w:type="dxa"/>
            <w:vMerge w:val="restart"/>
          </w:tcPr>
          <w:p w14:paraId="4DFD73CA" w14:textId="77777777" w:rsidR="002F0ECA" w:rsidRDefault="002F0ECA" w:rsidP="001C03EB">
            <w:pPr>
              <w:pStyle w:val="TableParagraph"/>
              <w:spacing w:before="11"/>
              <w:rPr>
                <w:rFonts w:ascii="Times New Roman"/>
                <w:sz w:val="12"/>
              </w:rPr>
            </w:pPr>
          </w:p>
          <w:p w14:paraId="0F4FF669" w14:textId="77777777" w:rsidR="002F0ECA" w:rsidRDefault="002F0ECA" w:rsidP="001C03EB">
            <w:pPr>
              <w:pStyle w:val="TableParagraph"/>
              <w:spacing w:line="295" w:lineRule="auto"/>
              <w:ind w:left="112" w:right="83" w:firstLine="31"/>
              <w:rPr>
                <w:rFonts w:ascii="Comic Sans MS" w:hAnsi="Comic Sans MS"/>
                <w:b/>
                <w:sz w:val="8"/>
              </w:rPr>
            </w:pPr>
            <w:r>
              <w:rPr>
                <w:rFonts w:ascii="Comic Sans MS" w:hAnsi="Comic Sans MS"/>
                <w:b/>
                <w:w w:val="105"/>
                <w:sz w:val="8"/>
              </w:rPr>
              <w:t>Codici</w:t>
            </w:r>
            <w:r>
              <w:rPr>
                <w:rFonts w:ascii="Comic Sans MS" w:hAnsi="Comic Sans MS"/>
                <w:b/>
                <w:spacing w:val="1"/>
                <w:w w:val="105"/>
                <w:sz w:val="8"/>
              </w:rPr>
              <w:t xml:space="preserve"> </w:t>
            </w:r>
            <w:r>
              <w:rPr>
                <w:rFonts w:ascii="Comic Sans MS" w:hAnsi="Comic Sans MS"/>
                <w:b/>
                <w:w w:val="105"/>
                <w:sz w:val="8"/>
              </w:rPr>
              <w:t>Varietà</w:t>
            </w:r>
          </w:p>
        </w:tc>
        <w:tc>
          <w:tcPr>
            <w:tcW w:w="526" w:type="dxa"/>
            <w:vMerge w:val="restart"/>
          </w:tcPr>
          <w:p w14:paraId="09ACCE73" w14:textId="77777777" w:rsidR="002F0ECA" w:rsidRDefault="002F0ECA" w:rsidP="001C03EB">
            <w:pPr>
              <w:pStyle w:val="TableParagraph"/>
              <w:spacing w:before="82"/>
              <w:ind w:left="28" w:right="18"/>
              <w:jc w:val="center"/>
              <w:rPr>
                <w:rFonts w:ascii="Comic Sans MS"/>
                <w:b/>
                <w:sz w:val="8"/>
              </w:rPr>
            </w:pPr>
            <w:r>
              <w:rPr>
                <w:rFonts w:ascii="Comic Sans MS"/>
                <w:b/>
                <w:w w:val="105"/>
                <w:sz w:val="8"/>
              </w:rPr>
              <w:t>Cod.</w:t>
            </w:r>
          </w:p>
          <w:p w14:paraId="4578BD03" w14:textId="77777777" w:rsidR="002F0ECA" w:rsidRDefault="002F0ECA" w:rsidP="001C03EB">
            <w:pPr>
              <w:pStyle w:val="TableParagraph"/>
              <w:spacing w:before="25" w:line="295" w:lineRule="auto"/>
              <w:ind w:left="28" w:right="18"/>
              <w:jc w:val="center"/>
              <w:rPr>
                <w:rFonts w:ascii="Comic Sans MS" w:hAnsi="Comic Sans MS"/>
                <w:b/>
                <w:sz w:val="8"/>
              </w:rPr>
            </w:pPr>
            <w:r>
              <w:rPr>
                <w:rFonts w:ascii="Comic Sans MS" w:hAnsi="Comic Sans MS"/>
                <w:b/>
                <w:spacing w:val="-1"/>
                <w:w w:val="105"/>
                <w:sz w:val="8"/>
              </w:rPr>
              <w:t>Assicurativi</w:t>
            </w:r>
            <w:r>
              <w:rPr>
                <w:rFonts w:ascii="Comic Sans MS" w:hAnsi="Comic Sans MS"/>
                <w:b/>
                <w:spacing w:val="-34"/>
                <w:w w:val="105"/>
                <w:sz w:val="8"/>
              </w:rPr>
              <w:t xml:space="preserve"> </w:t>
            </w:r>
            <w:r>
              <w:rPr>
                <w:rFonts w:ascii="Comic Sans MS" w:hAnsi="Comic Sans MS"/>
                <w:b/>
                <w:w w:val="105"/>
                <w:sz w:val="8"/>
              </w:rPr>
              <w:t>Varietà</w:t>
            </w:r>
          </w:p>
        </w:tc>
        <w:tc>
          <w:tcPr>
            <w:tcW w:w="2172" w:type="dxa"/>
            <w:vMerge w:val="restart"/>
            <w:shd w:val="clear" w:color="auto" w:fill="E2EFDA"/>
          </w:tcPr>
          <w:p w14:paraId="43F7EE83" w14:textId="77777777" w:rsidR="002F0ECA" w:rsidRDefault="002F0ECA" w:rsidP="001C03EB">
            <w:pPr>
              <w:pStyle w:val="TableParagraph"/>
              <w:rPr>
                <w:rFonts w:ascii="Times New Roman"/>
                <w:sz w:val="12"/>
              </w:rPr>
            </w:pPr>
          </w:p>
          <w:p w14:paraId="1985E9F0" w14:textId="77777777" w:rsidR="002F0ECA" w:rsidRDefault="002F0ECA" w:rsidP="001C03EB">
            <w:pPr>
              <w:pStyle w:val="TableParagraph"/>
              <w:spacing w:before="81"/>
              <w:ind w:left="630"/>
              <w:rPr>
                <w:rFonts w:ascii="Comic Sans MS" w:hAnsi="Comic Sans MS"/>
                <w:b/>
                <w:sz w:val="8"/>
              </w:rPr>
            </w:pPr>
            <w:r>
              <w:rPr>
                <w:rFonts w:ascii="Comic Sans MS" w:hAnsi="Comic Sans MS"/>
                <w:b/>
                <w:w w:val="105"/>
                <w:sz w:val="8"/>
              </w:rPr>
              <w:t>Denominazione</w:t>
            </w:r>
            <w:r>
              <w:rPr>
                <w:rFonts w:ascii="Comic Sans MS" w:hAnsi="Comic Sans MS"/>
                <w:b/>
                <w:spacing w:val="-1"/>
                <w:w w:val="105"/>
                <w:sz w:val="8"/>
              </w:rPr>
              <w:t xml:space="preserve"> </w:t>
            </w:r>
            <w:r>
              <w:rPr>
                <w:rFonts w:ascii="Comic Sans MS" w:hAnsi="Comic Sans MS"/>
                <w:b/>
                <w:w w:val="105"/>
                <w:sz w:val="8"/>
              </w:rPr>
              <w:t>Varietà</w:t>
            </w:r>
          </w:p>
        </w:tc>
        <w:tc>
          <w:tcPr>
            <w:tcW w:w="3259" w:type="dxa"/>
            <w:gridSpan w:val="6"/>
            <w:shd w:val="clear" w:color="auto" w:fill="E2EFDA"/>
          </w:tcPr>
          <w:p w14:paraId="416C6791" w14:textId="77777777" w:rsidR="002F0ECA" w:rsidRDefault="002F0ECA" w:rsidP="001C03EB">
            <w:pPr>
              <w:pStyle w:val="TableParagraph"/>
              <w:spacing w:line="109" w:lineRule="exact"/>
              <w:ind w:left="1127"/>
              <w:rPr>
                <w:rFonts w:ascii="Comic Sans MS"/>
                <w:b/>
                <w:sz w:val="8"/>
              </w:rPr>
            </w:pPr>
            <w:r>
              <w:rPr>
                <w:rFonts w:ascii="Comic Sans MS"/>
                <w:b/>
                <w:w w:val="105"/>
                <w:sz w:val="8"/>
              </w:rPr>
              <w:t>PRODUZIONI</w:t>
            </w:r>
            <w:r>
              <w:rPr>
                <w:rFonts w:ascii="Comic Sans MS"/>
                <w:b/>
                <w:spacing w:val="-6"/>
                <w:w w:val="105"/>
                <w:sz w:val="8"/>
              </w:rPr>
              <w:t xml:space="preserve"> </w:t>
            </w:r>
            <w:r>
              <w:rPr>
                <w:rFonts w:ascii="Comic Sans MS"/>
                <w:b/>
                <w:w w:val="105"/>
                <w:sz w:val="8"/>
              </w:rPr>
              <w:t>AGRICOLE</w:t>
            </w:r>
          </w:p>
        </w:tc>
        <w:tc>
          <w:tcPr>
            <w:tcW w:w="3135" w:type="dxa"/>
            <w:gridSpan w:val="6"/>
            <w:shd w:val="clear" w:color="auto" w:fill="F2F2F2"/>
          </w:tcPr>
          <w:p w14:paraId="76CDF52C" w14:textId="77777777" w:rsidR="002F0ECA" w:rsidRDefault="002F0ECA" w:rsidP="001C03EB">
            <w:pPr>
              <w:pStyle w:val="TableParagraph"/>
              <w:spacing w:line="109" w:lineRule="exact"/>
              <w:ind w:left="990"/>
              <w:rPr>
                <w:rFonts w:ascii="Comic Sans MS"/>
                <w:b/>
                <w:sz w:val="8"/>
              </w:rPr>
            </w:pPr>
            <w:r>
              <w:rPr>
                <w:rFonts w:ascii="Comic Sans MS"/>
                <w:b/>
                <w:w w:val="105"/>
                <w:sz w:val="8"/>
              </w:rPr>
              <w:t>PRODUZIONI</w:t>
            </w:r>
            <w:r>
              <w:rPr>
                <w:rFonts w:ascii="Comic Sans MS"/>
                <w:b/>
                <w:spacing w:val="-7"/>
                <w:w w:val="105"/>
                <w:sz w:val="8"/>
              </w:rPr>
              <w:t xml:space="preserve"> </w:t>
            </w:r>
            <w:r>
              <w:rPr>
                <w:rFonts w:ascii="Comic Sans MS"/>
                <w:b/>
                <w:w w:val="105"/>
                <w:sz w:val="8"/>
              </w:rPr>
              <w:t>BIOLOGICHE</w:t>
            </w:r>
          </w:p>
        </w:tc>
      </w:tr>
      <w:tr w:rsidR="002F0ECA" w14:paraId="2BC72E2A" w14:textId="77777777" w:rsidTr="00561832">
        <w:trPr>
          <w:trHeight w:val="431"/>
        </w:trPr>
        <w:tc>
          <w:tcPr>
            <w:tcW w:w="847" w:type="dxa"/>
            <w:vMerge/>
            <w:shd w:val="clear" w:color="auto" w:fill="D9E1F2"/>
          </w:tcPr>
          <w:p w14:paraId="78BD8A9A" w14:textId="77777777" w:rsidR="002F0ECA" w:rsidRDefault="002F0ECA" w:rsidP="001C03EB">
            <w:pPr>
              <w:rPr>
                <w:sz w:val="2"/>
                <w:szCs w:val="2"/>
              </w:rPr>
            </w:pPr>
          </w:p>
        </w:tc>
        <w:tc>
          <w:tcPr>
            <w:tcW w:w="576" w:type="dxa"/>
            <w:vMerge/>
            <w:shd w:val="clear" w:color="auto" w:fill="D9E1F2"/>
          </w:tcPr>
          <w:p w14:paraId="1A7B1D33" w14:textId="77777777" w:rsidR="002F0ECA" w:rsidRDefault="002F0ECA" w:rsidP="001C03EB">
            <w:pPr>
              <w:rPr>
                <w:sz w:val="2"/>
                <w:szCs w:val="2"/>
              </w:rPr>
            </w:pPr>
          </w:p>
        </w:tc>
        <w:tc>
          <w:tcPr>
            <w:tcW w:w="526" w:type="dxa"/>
            <w:vMerge/>
          </w:tcPr>
          <w:p w14:paraId="001BECB2" w14:textId="77777777" w:rsidR="002F0ECA" w:rsidRDefault="002F0ECA" w:rsidP="001C03EB">
            <w:pPr>
              <w:rPr>
                <w:sz w:val="2"/>
                <w:szCs w:val="2"/>
              </w:rPr>
            </w:pPr>
          </w:p>
        </w:tc>
        <w:tc>
          <w:tcPr>
            <w:tcW w:w="526" w:type="dxa"/>
            <w:vMerge/>
          </w:tcPr>
          <w:p w14:paraId="4A5420DC" w14:textId="77777777" w:rsidR="002F0ECA" w:rsidRDefault="002F0ECA" w:rsidP="001C03EB">
            <w:pPr>
              <w:rPr>
                <w:sz w:val="2"/>
                <w:szCs w:val="2"/>
              </w:rPr>
            </w:pPr>
          </w:p>
        </w:tc>
        <w:tc>
          <w:tcPr>
            <w:tcW w:w="2172" w:type="dxa"/>
            <w:vMerge/>
            <w:shd w:val="clear" w:color="auto" w:fill="E2EFDA"/>
          </w:tcPr>
          <w:p w14:paraId="187D7A9B" w14:textId="77777777" w:rsidR="002F0ECA" w:rsidRDefault="002F0ECA" w:rsidP="001C03EB">
            <w:pPr>
              <w:rPr>
                <w:sz w:val="2"/>
                <w:szCs w:val="2"/>
              </w:rPr>
            </w:pPr>
          </w:p>
        </w:tc>
        <w:tc>
          <w:tcPr>
            <w:tcW w:w="576" w:type="dxa"/>
            <w:shd w:val="clear" w:color="auto" w:fill="E2EFDA"/>
          </w:tcPr>
          <w:p w14:paraId="20D556A4" w14:textId="77777777" w:rsidR="002F0ECA" w:rsidRDefault="002F0ECA" w:rsidP="001C03EB">
            <w:pPr>
              <w:pStyle w:val="TableParagraph"/>
              <w:spacing w:before="12" w:line="295" w:lineRule="auto"/>
              <w:ind w:left="188" w:right="108"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33698C40" w14:textId="77777777" w:rsidR="002F0ECA" w:rsidRDefault="002F0ECA" w:rsidP="001C03EB">
            <w:pPr>
              <w:pStyle w:val="TableParagraph"/>
              <w:spacing w:line="111" w:lineRule="exact"/>
              <w:ind w:left="11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A</w:t>
            </w:r>
          </w:p>
        </w:tc>
        <w:tc>
          <w:tcPr>
            <w:tcW w:w="583" w:type="dxa"/>
            <w:shd w:val="clear" w:color="auto" w:fill="E2EFDA"/>
          </w:tcPr>
          <w:p w14:paraId="73362F57" w14:textId="77777777" w:rsidR="002F0ECA" w:rsidRDefault="002F0ECA" w:rsidP="001C03EB">
            <w:pPr>
              <w:pStyle w:val="TableParagraph"/>
              <w:spacing w:before="82" w:line="295" w:lineRule="auto"/>
              <w:ind w:left="124" w:right="-6" w:hanging="67"/>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B</w:t>
            </w:r>
          </w:p>
        </w:tc>
        <w:tc>
          <w:tcPr>
            <w:tcW w:w="525" w:type="dxa"/>
            <w:shd w:val="clear" w:color="auto" w:fill="E2EFDA"/>
          </w:tcPr>
          <w:p w14:paraId="00C31060" w14:textId="77777777" w:rsidR="002F0ECA" w:rsidRDefault="002F0ECA" w:rsidP="001C03EB">
            <w:pPr>
              <w:pStyle w:val="TableParagraph"/>
              <w:spacing w:before="12" w:line="295" w:lineRule="auto"/>
              <w:ind w:left="162" w:right="83"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5657D86A" w14:textId="77777777" w:rsidR="002F0ECA" w:rsidRDefault="002F0ECA" w:rsidP="001C03EB">
            <w:pPr>
              <w:pStyle w:val="TableParagraph"/>
              <w:spacing w:line="111" w:lineRule="exact"/>
              <w:ind w:left="9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C</w:t>
            </w:r>
          </w:p>
        </w:tc>
        <w:tc>
          <w:tcPr>
            <w:tcW w:w="525" w:type="dxa"/>
            <w:shd w:val="clear" w:color="auto" w:fill="E2EFDA"/>
          </w:tcPr>
          <w:p w14:paraId="0316346D" w14:textId="77777777" w:rsidR="002F0ECA" w:rsidRDefault="002F0ECA" w:rsidP="001C03EB">
            <w:pPr>
              <w:pStyle w:val="TableParagraph"/>
              <w:spacing w:before="12" w:line="295" w:lineRule="auto"/>
              <w:ind w:left="163" w:right="79" w:hanging="14"/>
              <w:rPr>
                <w:rFonts w:ascii="Comic Sans MS"/>
                <w:b/>
                <w:sz w:val="8"/>
              </w:rPr>
            </w:pPr>
            <w:r>
              <w:rPr>
                <w:rFonts w:ascii="Comic Sans MS"/>
                <w:b/>
                <w:w w:val="105"/>
                <w:sz w:val="8"/>
              </w:rPr>
              <w:t>Prezzo</w:t>
            </w:r>
            <w:r>
              <w:rPr>
                <w:rFonts w:ascii="Comic Sans MS"/>
                <w:b/>
                <w:spacing w:val="-35"/>
                <w:w w:val="105"/>
                <w:sz w:val="8"/>
              </w:rPr>
              <w:t xml:space="preserve"> </w:t>
            </w:r>
            <w:r>
              <w:rPr>
                <w:rFonts w:ascii="Comic Sans MS"/>
                <w:b/>
                <w:w w:val="105"/>
                <w:sz w:val="8"/>
              </w:rPr>
              <w:t>2024</w:t>
            </w:r>
          </w:p>
          <w:p w14:paraId="05E5F758" w14:textId="77777777" w:rsidR="002F0ECA" w:rsidRDefault="002F0ECA" w:rsidP="001C03EB">
            <w:pPr>
              <w:pStyle w:val="TableParagraph"/>
              <w:spacing w:line="111" w:lineRule="exact"/>
              <w:ind w:left="91"/>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D</w:t>
            </w:r>
          </w:p>
        </w:tc>
        <w:tc>
          <w:tcPr>
            <w:tcW w:w="525" w:type="dxa"/>
            <w:shd w:val="clear" w:color="auto" w:fill="E2EFDA"/>
          </w:tcPr>
          <w:p w14:paraId="624E91DB" w14:textId="77777777" w:rsidR="002F0ECA" w:rsidRDefault="002F0ECA" w:rsidP="001C03EB">
            <w:pPr>
              <w:pStyle w:val="TableParagraph"/>
              <w:spacing w:before="12" w:line="295" w:lineRule="auto"/>
              <w:ind w:left="163" w:right="82"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7B3E79CE" w14:textId="77777777" w:rsidR="002F0ECA" w:rsidRDefault="002F0ECA" w:rsidP="001C03EB">
            <w:pPr>
              <w:pStyle w:val="TableParagraph"/>
              <w:spacing w:line="111" w:lineRule="exact"/>
              <w:ind w:left="9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E</w:t>
            </w:r>
          </w:p>
        </w:tc>
        <w:tc>
          <w:tcPr>
            <w:tcW w:w="525" w:type="dxa"/>
            <w:shd w:val="clear" w:color="auto" w:fill="E2EFDA"/>
          </w:tcPr>
          <w:p w14:paraId="26D3BD0A" w14:textId="77777777" w:rsidR="002F0ECA" w:rsidRDefault="002F0ECA" w:rsidP="001C03EB">
            <w:pPr>
              <w:pStyle w:val="TableParagraph"/>
              <w:spacing w:before="12" w:line="295" w:lineRule="auto"/>
              <w:ind w:left="164" w:right="78" w:hanging="1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2407DD02" w14:textId="77777777" w:rsidR="002F0ECA" w:rsidRDefault="002F0ECA" w:rsidP="001C03EB">
            <w:pPr>
              <w:pStyle w:val="TableParagraph"/>
              <w:spacing w:line="111" w:lineRule="exact"/>
              <w:ind w:left="9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F</w:t>
            </w:r>
          </w:p>
        </w:tc>
        <w:tc>
          <w:tcPr>
            <w:tcW w:w="535" w:type="dxa"/>
            <w:shd w:val="clear" w:color="auto" w:fill="F2F2F2"/>
          </w:tcPr>
          <w:p w14:paraId="5CB66E4A" w14:textId="77777777" w:rsidR="002F0ECA" w:rsidRDefault="002F0ECA" w:rsidP="001C03EB">
            <w:pPr>
              <w:pStyle w:val="TableParagraph"/>
              <w:spacing w:before="12"/>
              <w:ind w:left="18" w:right="4"/>
              <w:jc w:val="center"/>
              <w:rPr>
                <w:rFonts w:ascii="Comic Sans MS"/>
                <w:b/>
                <w:sz w:val="8"/>
              </w:rPr>
            </w:pPr>
            <w:r>
              <w:rPr>
                <w:rFonts w:ascii="Comic Sans MS"/>
                <w:b/>
                <w:w w:val="105"/>
                <w:sz w:val="8"/>
              </w:rPr>
              <w:t>Prezzo</w:t>
            </w:r>
          </w:p>
          <w:p w14:paraId="5DB2018B" w14:textId="77777777" w:rsidR="002F0ECA" w:rsidRDefault="002F0ECA" w:rsidP="001C03EB">
            <w:pPr>
              <w:pStyle w:val="TableParagraph"/>
              <w:spacing w:before="7" w:line="130" w:lineRule="atLeast"/>
              <w:ind w:left="25" w:right="4"/>
              <w:jc w:val="center"/>
              <w:rPr>
                <w:rFonts w:ascii="Comic Sans MS"/>
                <w:b/>
                <w:sz w:val="8"/>
              </w:rPr>
            </w:pPr>
            <w:r>
              <w:rPr>
                <w:rFonts w:ascii="Comic Sans MS"/>
                <w:b/>
                <w:spacing w:val="-1"/>
                <w:w w:val="105"/>
                <w:sz w:val="8"/>
              </w:rPr>
              <w:t>2024 Fascia</w:t>
            </w:r>
            <w:r>
              <w:rPr>
                <w:rFonts w:ascii="Comic Sans MS"/>
                <w:b/>
                <w:spacing w:val="-34"/>
                <w:w w:val="105"/>
                <w:sz w:val="8"/>
              </w:rPr>
              <w:t xml:space="preserve"> </w:t>
            </w:r>
            <w:r>
              <w:rPr>
                <w:rFonts w:ascii="Comic Sans MS"/>
                <w:b/>
                <w:w w:val="105"/>
                <w:sz w:val="8"/>
              </w:rPr>
              <w:t>G</w:t>
            </w:r>
          </w:p>
        </w:tc>
        <w:tc>
          <w:tcPr>
            <w:tcW w:w="511" w:type="dxa"/>
            <w:shd w:val="clear" w:color="auto" w:fill="F2F2F2"/>
          </w:tcPr>
          <w:p w14:paraId="10F22A95" w14:textId="77777777" w:rsidR="002F0ECA" w:rsidRDefault="002F0ECA" w:rsidP="001C03EB">
            <w:pPr>
              <w:pStyle w:val="TableParagraph"/>
              <w:spacing w:before="12" w:line="295" w:lineRule="auto"/>
              <w:ind w:left="158" w:right="90"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35585DFC" w14:textId="77777777" w:rsidR="002F0ECA" w:rsidRDefault="002F0ECA" w:rsidP="001C03EB">
            <w:pPr>
              <w:pStyle w:val="TableParagraph"/>
              <w:spacing w:line="111" w:lineRule="exact"/>
              <w:ind w:left="8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H</w:t>
            </w:r>
          </w:p>
        </w:tc>
        <w:tc>
          <w:tcPr>
            <w:tcW w:w="542" w:type="dxa"/>
            <w:shd w:val="clear" w:color="auto" w:fill="F2F2F2"/>
          </w:tcPr>
          <w:p w14:paraId="1A1A6DCE" w14:textId="77777777" w:rsidR="002F0ECA" w:rsidRDefault="002F0ECA" w:rsidP="001C03EB">
            <w:pPr>
              <w:pStyle w:val="TableParagraph"/>
              <w:spacing w:before="82" w:line="295" w:lineRule="auto"/>
              <w:ind w:left="110" w:right="-11" w:hanging="89"/>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I</w:t>
            </w:r>
          </w:p>
        </w:tc>
        <w:tc>
          <w:tcPr>
            <w:tcW w:w="518" w:type="dxa"/>
            <w:shd w:val="clear" w:color="auto" w:fill="F2F2F2"/>
          </w:tcPr>
          <w:p w14:paraId="02F348D6" w14:textId="77777777" w:rsidR="002F0ECA" w:rsidRDefault="002F0ECA" w:rsidP="001C03EB">
            <w:pPr>
              <w:pStyle w:val="TableParagraph"/>
              <w:spacing w:before="12" w:line="295" w:lineRule="auto"/>
              <w:ind w:left="161" w:right="94"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4A3DFAC8" w14:textId="77777777" w:rsidR="002F0ECA" w:rsidRDefault="002F0ECA" w:rsidP="001C03EB">
            <w:pPr>
              <w:pStyle w:val="TableParagraph"/>
              <w:spacing w:line="111" w:lineRule="exact"/>
              <w:ind w:left="96"/>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L</w:t>
            </w:r>
          </w:p>
        </w:tc>
        <w:tc>
          <w:tcPr>
            <w:tcW w:w="511" w:type="dxa"/>
            <w:shd w:val="clear" w:color="auto" w:fill="F2F2F2"/>
          </w:tcPr>
          <w:p w14:paraId="46CA979C" w14:textId="77777777" w:rsidR="002F0ECA" w:rsidRDefault="002F0ECA" w:rsidP="001C03EB">
            <w:pPr>
              <w:pStyle w:val="TableParagraph"/>
              <w:spacing w:before="12" w:line="295" w:lineRule="auto"/>
              <w:ind w:left="159" w:right="89"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65271B0E" w14:textId="77777777" w:rsidR="002F0ECA" w:rsidRDefault="002F0ECA" w:rsidP="001C03EB">
            <w:pPr>
              <w:pStyle w:val="TableParagraph"/>
              <w:spacing w:line="111" w:lineRule="exact"/>
              <w:ind w:left="79"/>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M</w:t>
            </w:r>
          </w:p>
        </w:tc>
        <w:tc>
          <w:tcPr>
            <w:tcW w:w="518" w:type="dxa"/>
            <w:shd w:val="clear" w:color="auto" w:fill="F2F2F2"/>
          </w:tcPr>
          <w:p w14:paraId="2845CAB1" w14:textId="77777777" w:rsidR="002F0ECA" w:rsidRDefault="002F0ECA" w:rsidP="001C03EB">
            <w:pPr>
              <w:pStyle w:val="TableParagraph"/>
              <w:spacing w:before="12" w:line="295" w:lineRule="auto"/>
              <w:ind w:left="164" w:right="91"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187DC3A4" w14:textId="77777777" w:rsidR="002F0ECA" w:rsidRDefault="002F0ECA" w:rsidP="001C03EB">
            <w:pPr>
              <w:pStyle w:val="TableParagraph"/>
              <w:spacing w:line="111" w:lineRule="exact"/>
              <w:ind w:left="8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N</w:t>
            </w:r>
          </w:p>
        </w:tc>
      </w:tr>
      <w:tr w:rsidR="002F0ECA" w14:paraId="7D5051BA" w14:textId="77777777" w:rsidTr="00561832">
        <w:trPr>
          <w:trHeight w:val="121"/>
        </w:trPr>
        <w:tc>
          <w:tcPr>
            <w:tcW w:w="847" w:type="dxa"/>
            <w:vMerge w:val="restart"/>
            <w:shd w:val="clear" w:color="auto" w:fill="FFF2CC"/>
          </w:tcPr>
          <w:p w14:paraId="1342D4F5" w14:textId="77777777" w:rsidR="002F0ECA" w:rsidRDefault="002F0ECA" w:rsidP="001C03EB">
            <w:pPr>
              <w:pStyle w:val="TableParagraph"/>
              <w:rPr>
                <w:rFonts w:ascii="Times New Roman"/>
                <w:sz w:val="8"/>
              </w:rPr>
            </w:pPr>
          </w:p>
          <w:p w14:paraId="05F06A5D" w14:textId="77777777" w:rsidR="002F0ECA" w:rsidRDefault="002F0ECA" w:rsidP="001C03EB">
            <w:pPr>
              <w:pStyle w:val="TableParagraph"/>
              <w:rPr>
                <w:rFonts w:ascii="Times New Roman"/>
                <w:sz w:val="8"/>
              </w:rPr>
            </w:pPr>
          </w:p>
          <w:p w14:paraId="732D1D77" w14:textId="77777777" w:rsidR="002F0ECA" w:rsidRDefault="002F0ECA" w:rsidP="001C03EB">
            <w:pPr>
              <w:pStyle w:val="TableParagraph"/>
              <w:rPr>
                <w:rFonts w:ascii="Times New Roman"/>
                <w:sz w:val="8"/>
              </w:rPr>
            </w:pPr>
          </w:p>
          <w:p w14:paraId="24D05A77" w14:textId="77777777" w:rsidR="002F0ECA" w:rsidRDefault="002F0ECA" w:rsidP="001C03EB">
            <w:pPr>
              <w:pStyle w:val="TableParagraph"/>
              <w:rPr>
                <w:rFonts w:ascii="Times New Roman"/>
                <w:sz w:val="8"/>
              </w:rPr>
            </w:pPr>
          </w:p>
          <w:p w14:paraId="682B4100" w14:textId="77777777" w:rsidR="002F0ECA" w:rsidRDefault="002F0ECA" w:rsidP="001C03EB">
            <w:pPr>
              <w:pStyle w:val="TableParagraph"/>
              <w:rPr>
                <w:rFonts w:ascii="Times New Roman"/>
                <w:sz w:val="8"/>
              </w:rPr>
            </w:pPr>
          </w:p>
          <w:p w14:paraId="5E697890" w14:textId="77777777" w:rsidR="002F0ECA" w:rsidRDefault="002F0ECA" w:rsidP="001C03EB">
            <w:pPr>
              <w:pStyle w:val="TableParagraph"/>
              <w:rPr>
                <w:rFonts w:ascii="Times New Roman"/>
                <w:sz w:val="8"/>
              </w:rPr>
            </w:pPr>
          </w:p>
          <w:p w14:paraId="0F4304CE" w14:textId="77777777" w:rsidR="002F0ECA" w:rsidRDefault="002F0ECA" w:rsidP="001C03EB">
            <w:pPr>
              <w:pStyle w:val="TableParagraph"/>
              <w:rPr>
                <w:rFonts w:ascii="Times New Roman"/>
                <w:sz w:val="8"/>
              </w:rPr>
            </w:pPr>
          </w:p>
          <w:p w14:paraId="191C1A2C" w14:textId="77777777" w:rsidR="002F0ECA" w:rsidRDefault="002F0ECA" w:rsidP="001C03EB">
            <w:pPr>
              <w:pStyle w:val="TableParagraph"/>
              <w:rPr>
                <w:rFonts w:ascii="Times New Roman"/>
                <w:sz w:val="8"/>
              </w:rPr>
            </w:pPr>
          </w:p>
          <w:p w14:paraId="6624BA76" w14:textId="77777777" w:rsidR="002F0ECA" w:rsidRDefault="002F0ECA" w:rsidP="001C03EB">
            <w:pPr>
              <w:pStyle w:val="TableParagraph"/>
              <w:rPr>
                <w:rFonts w:ascii="Times New Roman"/>
                <w:sz w:val="8"/>
              </w:rPr>
            </w:pPr>
          </w:p>
          <w:p w14:paraId="2A122EB7" w14:textId="77777777" w:rsidR="002F0ECA" w:rsidRDefault="002F0ECA" w:rsidP="001C03EB">
            <w:pPr>
              <w:pStyle w:val="TableParagraph"/>
              <w:rPr>
                <w:rFonts w:ascii="Times New Roman"/>
                <w:sz w:val="8"/>
              </w:rPr>
            </w:pPr>
          </w:p>
          <w:p w14:paraId="1696E0E6" w14:textId="77777777" w:rsidR="002F0ECA" w:rsidRDefault="002F0ECA" w:rsidP="001C03EB">
            <w:pPr>
              <w:pStyle w:val="TableParagraph"/>
              <w:rPr>
                <w:rFonts w:ascii="Times New Roman"/>
                <w:sz w:val="8"/>
              </w:rPr>
            </w:pPr>
          </w:p>
          <w:p w14:paraId="353E96CC" w14:textId="77777777" w:rsidR="002F0ECA" w:rsidRDefault="002F0ECA" w:rsidP="001C03EB">
            <w:pPr>
              <w:pStyle w:val="TableParagraph"/>
              <w:rPr>
                <w:rFonts w:ascii="Times New Roman"/>
                <w:sz w:val="8"/>
              </w:rPr>
            </w:pPr>
          </w:p>
          <w:p w14:paraId="3D2BCF46" w14:textId="77777777" w:rsidR="002F0ECA" w:rsidRDefault="002F0ECA" w:rsidP="001C03EB">
            <w:pPr>
              <w:pStyle w:val="TableParagraph"/>
              <w:rPr>
                <w:rFonts w:ascii="Times New Roman"/>
                <w:sz w:val="8"/>
              </w:rPr>
            </w:pPr>
          </w:p>
          <w:p w14:paraId="54BB8EFD" w14:textId="77777777" w:rsidR="002F0ECA" w:rsidRDefault="002F0ECA" w:rsidP="001C03EB">
            <w:pPr>
              <w:pStyle w:val="TableParagraph"/>
              <w:rPr>
                <w:rFonts w:ascii="Times New Roman"/>
                <w:sz w:val="8"/>
              </w:rPr>
            </w:pPr>
          </w:p>
          <w:p w14:paraId="3A696297" w14:textId="77777777" w:rsidR="002F0ECA" w:rsidRDefault="002F0ECA" w:rsidP="001C03EB">
            <w:pPr>
              <w:pStyle w:val="TableParagraph"/>
              <w:rPr>
                <w:rFonts w:ascii="Times New Roman"/>
                <w:sz w:val="8"/>
              </w:rPr>
            </w:pPr>
          </w:p>
          <w:p w14:paraId="77F81D29" w14:textId="77777777" w:rsidR="002F0ECA" w:rsidRDefault="002F0ECA" w:rsidP="001C03EB">
            <w:pPr>
              <w:pStyle w:val="TableParagraph"/>
              <w:rPr>
                <w:rFonts w:ascii="Times New Roman"/>
                <w:sz w:val="8"/>
              </w:rPr>
            </w:pPr>
          </w:p>
          <w:p w14:paraId="048393BA" w14:textId="77777777" w:rsidR="002F0ECA" w:rsidRDefault="002F0ECA" w:rsidP="001C03EB">
            <w:pPr>
              <w:pStyle w:val="TableParagraph"/>
              <w:rPr>
                <w:rFonts w:ascii="Times New Roman"/>
                <w:sz w:val="8"/>
              </w:rPr>
            </w:pPr>
          </w:p>
          <w:p w14:paraId="46C6F45A" w14:textId="77777777" w:rsidR="002F0ECA" w:rsidRDefault="002F0ECA" w:rsidP="001C03EB">
            <w:pPr>
              <w:pStyle w:val="TableParagraph"/>
              <w:rPr>
                <w:rFonts w:ascii="Times New Roman"/>
                <w:sz w:val="8"/>
              </w:rPr>
            </w:pPr>
          </w:p>
          <w:p w14:paraId="5998F9DC" w14:textId="77777777" w:rsidR="002F0ECA" w:rsidRDefault="002F0ECA" w:rsidP="001C03EB">
            <w:pPr>
              <w:pStyle w:val="TableParagraph"/>
              <w:rPr>
                <w:rFonts w:ascii="Times New Roman"/>
                <w:sz w:val="8"/>
              </w:rPr>
            </w:pPr>
          </w:p>
          <w:p w14:paraId="5CB64C9B" w14:textId="77777777" w:rsidR="002F0ECA" w:rsidRDefault="002F0ECA" w:rsidP="001C03EB">
            <w:pPr>
              <w:pStyle w:val="TableParagraph"/>
              <w:rPr>
                <w:rFonts w:ascii="Times New Roman"/>
                <w:sz w:val="8"/>
              </w:rPr>
            </w:pPr>
          </w:p>
          <w:p w14:paraId="58A5AE6C" w14:textId="77777777" w:rsidR="002F0ECA" w:rsidRDefault="002F0ECA" w:rsidP="001C03EB">
            <w:pPr>
              <w:pStyle w:val="TableParagraph"/>
              <w:rPr>
                <w:rFonts w:ascii="Times New Roman"/>
                <w:sz w:val="8"/>
              </w:rPr>
            </w:pPr>
          </w:p>
          <w:p w14:paraId="67215673" w14:textId="77777777" w:rsidR="002F0ECA" w:rsidRDefault="002F0ECA" w:rsidP="001C03EB">
            <w:pPr>
              <w:pStyle w:val="TableParagraph"/>
              <w:rPr>
                <w:rFonts w:ascii="Times New Roman"/>
                <w:sz w:val="8"/>
              </w:rPr>
            </w:pPr>
          </w:p>
          <w:p w14:paraId="04FE653A" w14:textId="77777777" w:rsidR="002F0ECA" w:rsidRDefault="002F0ECA" w:rsidP="001C03EB">
            <w:pPr>
              <w:pStyle w:val="TableParagraph"/>
              <w:spacing w:before="9"/>
              <w:rPr>
                <w:rFonts w:ascii="Times New Roman"/>
                <w:sz w:val="7"/>
              </w:rPr>
            </w:pPr>
          </w:p>
          <w:p w14:paraId="2E7E27AE" w14:textId="77777777" w:rsidR="002F0ECA" w:rsidRDefault="002F0ECA" w:rsidP="001C03EB">
            <w:pPr>
              <w:pStyle w:val="TableParagraph"/>
              <w:ind w:left="283"/>
              <w:rPr>
                <w:b/>
                <w:sz w:val="8"/>
              </w:rPr>
            </w:pPr>
            <w:r>
              <w:rPr>
                <w:b/>
                <w:color w:val="7F0000"/>
                <w:w w:val="105"/>
                <w:sz w:val="8"/>
              </w:rPr>
              <w:t>Ciliegie</w:t>
            </w:r>
          </w:p>
        </w:tc>
        <w:tc>
          <w:tcPr>
            <w:tcW w:w="576" w:type="dxa"/>
            <w:vMerge w:val="restart"/>
            <w:shd w:val="clear" w:color="auto" w:fill="D9E1F2"/>
          </w:tcPr>
          <w:p w14:paraId="38C50E3C" w14:textId="77777777" w:rsidR="002F0ECA" w:rsidRDefault="002F0ECA" w:rsidP="001C03EB">
            <w:pPr>
              <w:pStyle w:val="TableParagraph"/>
              <w:rPr>
                <w:rFonts w:ascii="Times New Roman"/>
                <w:sz w:val="8"/>
              </w:rPr>
            </w:pPr>
          </w:p>
          <w:p w14:paraId="7ABFED55" w14:textId="77777777" w:rsidR="002F0ECA" w:rsidRDefault="002F0ECA" w:rsidP="001C03EB">
            <w:pPr>
              <w:pStyle w:val="TableParagraph"/>
              <w:rPr>
                <w:rFonts w:ascii="Times New Roman"/>
                <w:sz w:val="8"/>
              </w:rPr>
            </w:pPr>
          </w:p>
          <w:p w14:paraId="3000D868" w14:textId="77777777" w:rsidR="002F0ECA" w:rsidRDefault="002F0ECA" w:rsidP="001C03EB">
            <w:pPr>
              <w:pStyle w:val="TableParagraph"/>
              <w:rPr>
                <w:rFonts w:ascii="Times New Roman"/>
                <w:sz w:val="8"/>
              </w:rPr>
            </w:pPr>
          </w:p>
          <w:p w14:paraId="2B7AD171" w14:textId="77777777" w:rsidR="002F0ECA" w:rsidRDefault="002F0ECA" w:rsidP="001C03EB">
            <w:pPr>
              <w:pStyle w:val="TableParagraph"/>
              <w:rPr>
                <w:rFonts w:ascii="Times New Roman"/>
                <w:sz w:val="8"/>
              </w:rPr>
            </w:pPr>
          </w:p>
          <w:p w14:paraId="21C1B6B7" w14:textId="77777777" w:rsidR="002F0ECA" w:rsidRDefault="002F0ECA" w:rsidP="001C03EB">
            <w:pPr>
              <w:pStyle w:val="TableParagraph"/>
              <w:rPr>
                <w:rFonts w:ascii="Times New Roman"/>
                <w:sz w:val="8"/>
              </w:rPr>
            </w:pPr>
          </w:p>
          <w:p w14:paraId="1F8B5C14" w14:textId="77777777" w:rsidR="002F0ECA" w:rsidRDefault="002F0ECA" w:rsidP="001C03EB">
            <w:pPr>
              <w:pStyle w:val="TableParagraph"/>
              <w:rPr>
                <w:rFonts w:ascii="Times New Roman"/>
                <w:sz w:val="8"/>
              </w:rPr>
            </w:pPr>
          </w:p>
          <w:p w14:paraId="40583DB0" w14:textId="77777777" w:rsidR="002F0ECA" w:rsidRDefault="002F0ECA" w:rsidP="001C03EB">
            <w:pPr>
              <w:pStyle w:val="TableParagraph"/>
              <w:rPr>
                <w:rFonts w:ascii="Times New Roman"/>
                <w:sz w:val="8"/>
              </w:rPr>
            </w:pPr>
          </w:p>
          <w:p w14:paraId="14435B49" w14:textId="77777777" w:rsidR="002F0ECA" w:rsidRDefault="002F0ECA" w:rsidP="001C03EB">
            <w:pPr>
              <w:pStyle w:val="TableParagraph"/>
              <w:rPr>
                <w:rFonts w:ascii="Times New Roman"/>
                <w:sz w:val="8"/>
              </w:rPr>
            </w:pPr>
          </w:p>
          <w:p w14:paraId="7711CAE5" w14:textId="77777777" w:rsidR="002F0ECA" w:rsidRDefault="002F0ECA" w:rsidP="001C03EB">
            <w:pPr>
              <w:pStyle w:val="TableParagraph"/>
              <w:rPr>
                <w:rFonts w:ascii="Times New Roman"/>
                <w:sz w:val="8"/>
              </w:rPr>
            </w:pPr>
          </w:p>
          <w:p w14:paraId="00A1A90F" w14:textId="77777777" w:rsidR="002F0ECA" w:rsidRDefault="002F0ECA" w:rsidP="001C03EB">
            <w:pPr>
              <w:pStyle w:val="TableParagraph"/>
              <w:rPr>
                <w:rFonts w:ascii="Times New Roman"/>
                <w:sz w:val="8"/>
              </w:rPr>
            </w:pPr>
          </w:p>
          <w:p w14:paraId="54DF4D49" w14:textId="77777777" w:rsidR="002F0ECA" w:rsidRDefault="002F0ECA" w:rsidP="001C03EB">
            <w:pPr>
              <w:pStyle w:val="TableParagraph"/>
              <w:rPr>
                <w:rFonts w:ascii="Times New Roman"/>
                <w:sz w:val="8"/>
              </w:rPr>
            </w:pPr>
          </w:p>
          <w:p w14:paraId="15A4C323" w14:textId="77777777" w:rsidR="002F0ECA" w:rsidRDefault="002F0ECA" w:rsidP="001C03EB">
            <w:pPr>
              <w:pStyle w:val="TableParagraph"/>
              <w:rPr>
                <w:rFonts w:ascii="Times New Roman"/>
                <w:sz w:val="8"/>
              </w:rPr>
            </w:pPr>
          </w:p>
          <w:p w14:paraId="6CDEDDF1" w14:textId="77777777" w:rsidR="002F0ECA" w:rsidRDefault="002F0ECA" w:rsidP="001C03EB">
            <w:pPr>
              <w:pStyle w:val="TableParagraph"/>
              <w:rPr>
                <w:rFonts w:ascii="Times New Roman"/>
                <w:sz w:val="8"/>
              </w:rPr>
            </w:pPr>
          </w:p>
          <w:p w14:paraId="3CF56AA6" w14:textId="77777777" w:rsidR="002F0ECA" w:rsidRDefault="002F0ECA" w:rsidP="001C03EB">
            <w:pPr>
              <w:pStyle w:val="TableParagraph"/>
              <w:rPr>
                <w:rFonts w:ascii="Times New Roman"/>
                <w:sz w:val="8"/>
              </w:rPr>
            </w:pPr>
          </w:p>
          <w:p w14:paraId="2E094523" w14:textId="77777777" w:rsidR="002F0ECA" w:rsidRDefault="002F0ECA" w:rsidP="001C03EB">
            <w:pPr>
              <w:pStyle w:val="TableParagraph"/>
              <w:rPr>
                <w:rFonts w:ascii="Times New Roman"/>
                <w:sz w:val="8"/>
              </w:rPr>
            </w:pPr>
          </w:p>
          <w:p w14:paraId="34AE1998" w14:textId="77777777" w:rsidR="002F0ECA" w:rsidRDefault="002F0ECA" w:rsidP="001C03EB">
            <w:pPr>
              <w:pStyle w:val="TableParagraph"/>
              <w:rPr>
                <w:rFonts w:ascii="Times New Roman"/>
                <w:sz w:val="8"/>
              </w:rPr>
            </w:pPr>
          </w:p>
          <w:p w14:paraId="1618B9CF" w14:textId="77777777" w:rsidR="002F0ECA" w:rsidRDefault="002F0ECA" w:rsidP="001C03EB">
            <w:pPr>
              <w:pStyle w:val="TableParagraph"/>
              <w:rPr>
                <w:rFonts w:ascii="Times New Roman"/>
                <w:sz w:val="8"/>
              </w:rPr>
            </w:pPr>
          </w:p>
          <w:p w14:paraId="4D9CE8A7" w14:textId="77777777" w:rsidR="002F0ECA" w:rsidRDefault="002F0ECA" w:rsidP="001C03EB">
            <w:pPr>
              <w:pStyle w:val="TableParagraph"/>
              <w:rPr>
                <w:rFonts w:ascii="Times New Roman"/>
                <w:sz w:val="8"/>
              </w:rPr>
            </w:pPr>
          </w:p>
          <w:p w14:paraId="17964030" w14:textId="77777777" w:rsidR="002F0ECA" w:rsidRDefault="002F0ECA" w:rsidP="001C03EB">
            <w:pPr>
              <w:pStyle w:val="TableParagraph"/>
              <w:rPr>
                <w:rFonts w:ascii="Times New Roman"/>
                <w:sz w:val="8"/>
              </w:rPr>
            </w:pPr>
          </w:p>
          <w:p w14:paraId="7A292C07" w14:textId="77777777" w:rsidR="002F0ECA" w:rsidRDefault="002F0ECA" w:rsidP="001C03EB">
            <w:pPr>
              <w:pStyle w:val="TableParagraph"/>
              <w:rPr>
                <w:rFonts w:ascii="Times New Roman"/>
                <w:sz w:val="8"/>
              </w:rPr>
            </w:pPr>
          </w:p>
          <w:p w14:paraId="188B0A65" w14:textId="77777777" w:rsidR="002F0ECA" w:rsidRDefault="002F0ECA" w:rsidP="001C03EB">
            <w:pPr>
              <w:pStyle w:val="TableParagraph"/>
              <w:rPr>
                <w:rFonts w:ascii="Times New Roman"/>
                <w:sz w:val="8"/>
              </w:rPr>
            </w:pPr>
          </w:p>
          <w:p w14:paraId="291A964A" w14:textId="77777777" w:rsidR="002F0ECA" w:rsidRDefault="002F0ECA" w:rsidP="001C03EB">
            <w:pPr>
              <w:pStyle w:val="TableParagraph"/>
              <w:rPr>
                <w:rFonts w:ascii="Times New Roman"/>
                <w:sz w:val="8"/>
              </w:rPr>
            </w:pPr>
          </w:p>
          <w:p w14:paraId="7C04674D" w14:textId="77777777" w:rsidR="002F0ECA" w:rsidRDefault="002F0ECA" w:rsidP="001C03EB">
            <w:pPr>
              <w:pStyle w:val="TableParagraph"/>
              <w:spacing w:before="9"/>
              <w:rPr>
                <w:rFonts w:ascii="Times New Roman"/>
                <w:sz w:val="7"/>
              </w:rPr>
            </w:pPr>
          </w:p>
          <w:p w14:paraId="4FFBEDAE" w14:textId="77777777" w:rsidR="002F0ECA" w:rsidRDefault="002F0ECA" w:rsidP="001C03EB">
            <w:pPr>
              <w:pStyle w:val="TableParagraph"/>
              <w:ind w:left="193" w:right="174"/>
              <w:jc w:val="center"/>
              <w:rPr>
                <w:b/>
                <w:sz w:val="8"/>
              </w:rPr>
            </w:pPr>
            <w:r>
              <w:rPr>
                <w:b/>
                <w:w w:val="105"/>
                <w:sz w:val="8"/>
              </w:rPr>
              <w:t>C37</w:t>
            </w:r>
          </w:p>
        </w:tc>
        <w:tc>
          <w:tcPr>
            <w:tcW w:w="526" w:type="dxa"/>
          </w:tcPr>
          <w:p w14:paraId="0EDA1E08" w14:textId="77777777" w:rsidR="002F0ECA" w:rsidRDefault="002F0ECA" w:rsidP="001C03EB">
            <w:pPr>
              <w:pStyle w:val="TableParagraph"/>
              <w:ind w:left="175"/>
              <w:rPr>
                <w:b/>
                <w:sz w:val="8"/>
              </w:rPr>
            </w:pPr>
            <w:r>
              <w:rPr>
                <w:b/>
                <w:w w:val="105"/>
                <w:sz w:val="8"/>
              </w:rPr>
              <w:t>5070</w:t>
            </w:r>
          </w:p>
        </w:tc>
        <w:tc>
          <w:tcPr>
            <w:tcW w:w="526" w:type="dxa"/>
          </w:tcPr>
          <w:p w14:paraId="60BEC902" w14:textId="77777777" w:rsidR="002F0ECA" w:rsidRDefault="002F0ECA" w:rsidP="001C03EB">
            <w:pPr>
              <w:pStyle w:val="TableParagraph"/>
              <w:ind w:right="127"/>
              <w:rPr>
                <w:b/>
                <w:sz w:val="8"/>
              </w:rPr>
            </w:pPr>
            <w:r>
              <w:rPr>
                <w:b/>
                <w:w w:val="105"/>
                <w:sz w:val="8"/>
              </w:rPr>
              <w:t>00101</w:t>
            </w:r>
          </w:p>
        </w:tc>
        <w:tc>
          <w:tcPr>
            <w:tcW w:w="2172" w:type="dxa"/>
            <w:shd w:val="clear" w:color="auto" w:fill="E2EFDA"/>
          </w:tcPr>
          <w:p w14:paraId="12324319" w14:textId="77777777" w:rsidR="002F0ECA" w:rsidRDefault="002F0ECA" w:rsidP="001C03EB">
            <w:pPr>
              <w:pStyle w:val="TableParagraph"/>
              <w:ind w:left="15"/>
              <w:rPr>
                <w:b/>
                <w:sz w:val="8"/>
              </w:rPr>
            </w:pPr>
            <w:r>
              <w:rPr>
                <w:b/>
                <w:w w:val="105"/>
                <w:sz w:val="8"/>
              </w:rPr>
              <w:t>KORDIA</w:t>
            </w:r>
          </w:p>
        </w:tc>
        <w:tc>
          <w:tcPr>
            <w:tcW w:w="576" w:type="dxa"/>
            <w:shd w:val="clear" w:color="auto" w:fill="E2EFDA"/>
          </w:tcPr>
          <w:p w14:paraId="2D44C2BE" w14:textId="77777777" w:rsidR="002F0ECA" w:rsidRDefault="002F0ECA" w:rsidP="001C03EB">
            <w:pPr>
              <w:pStyle w:val="TableParagraph"/>
              <w:ind w:right="29"/>
              <w:rPr>
                <w:b/>
                <w:sz w:val="8"/>
              </w:rPr>
            </w:pPr>
            <w:r>
              <w:rPr>
                <w:b/>
                <w:w w:val="105"/>
                <w:sz w:val="8"/>
              </w:rPr>
              <w:t>368,00</w:t>
            </w:r>
          </w:p>
        </w:tc>
        <w:tc>
          <w:tcPr>
            <w:tcW w:w="583" w:type="dxa"/>
            <w:shd w:val="clear" w:color="auto" w:fill="E2EFDA"/>
          </w:tcPr>
          <w:p w14:paraId="41EFB064" w14:textId="77777777" w:rsidR="002F0ECA" w:rsidRDefault="002F0ECA" w:rsidP="001C03EB">
            <w:pPr>
              <w:pStyle w:val="TableParagraph"/>
              <w:ind w:right="29"/>
              <w:rPr>
                <w:b/>
                <w:sz w:val="8"/>
              </w:rPr>
            </w:pPr>
            <w:r>
              <w:rPr>
                <w:b/>
                <w:w w:val="105"/>
                <w:sz w:val="8"/>
              </w:rPr>
              <w:t>332,00</w:t>
            </w:r>
          </w:p>
        </w:tc>
        <w:tc>
          <w:tcPr>
            <w:tcW w:w="525" w:type="dxa"/>
            <w:shd w:val="clear" w:color="auto" w:fill="E2EFDA"/>
          </w:tcPr>
          <w:p w14:paraId="234EBD1A" w14:textId="77777777" w:rsidR="002F0ECA" w:rsidRDefault="002F0ECA" w:rsidP="001C03EB">
            <w:pPr>
              <w:pStyle w:val="TableParagraph"/>
              <w:ind w:right="28"/>
              <w:rPr>
                <w:b/>
                <w:sz w:val="8"/>
              </w:rPr>
            </w:pPr>
            <w:r>
              <w:rPr>
                <w:b/>
                <w:w w:val="105"/>
                <w:sz w:val="8"/>
              </w:rPr>
              <w:t>295,00</w:t>
            </w:r>
          </w:p>
        </w:tc>
        <w:tc>
          <w:tcPr>
            <w:tcW w:w="525" w:type="dxa"/>
            <w:shd w:val="clear" w:color="auto" w:fill="E2EFDA"/>
          </w:tcPr>
          <w:p w14:paraId="1EB960F2" w14:textId="77777777" w:rsidR="002F0ECA" w:rsidRDefault="002F0ECA" w:rsidP="001C03EB">
            <w:pPr>
              <w:pStyle w:val="TableParagraph"/>
              <w:ind w:right="28"/>
              <w:rPr>
                <w:b/>
                <w:sz w:val="8"/>
              </w:rPr>
            </w:pPr>
            <w:r>
              <w:rPr>
                <w:b/>
                <w:w w:val="105"/>
                <w:sz w:val="8"/>
              </w:rPr>
              <w:t>258,00</w:t>
            </w:r>
          </w:p>
        </w:tc>
        <w:tc>
          <w:tcPr>
            <w:tcW w:w="525" w:type="dxa"/>
            <w:shd w:val="clear" w:color="auto" w:fill="E2EFDA"/>
          </w:tcPr>
          <w:p w14:paraId="48C8D6DD" w14:textId="77777777" w:rsidR="002F0ECA" w:rsidRDefault="002F0ECA" w:rsidP="001C03EB">
            <w:pPr>
              <w:pStyle w:val="TableParagraph"/>
              <w:ind w:right="27"/>
              <w:rPr>
                <w:b/>
                <w:sz w:val="8"/>
              </w:rPr>
            </w:pPr>
            <w:r>
              <w:rPr>
                <w:b/>
                <w:w w:val="105"/>
                <w:sz w:val="8"/>
              </w:rPr>
              <w:t>221,00</w:t>
            </w:r>
          </w:p>
        </w:tc>
        <w:tc>
          <w:tcPr>
            <w:tcW w:w="525" w:type="dxa"/>
            <w:shd w:val="clear" w:color="auto" w:fill="E2EFDA"/>
          </w:tcPr>
          <w:p w14:paraId="5BE7C9E7" w14:textId="77777777" w:rsidR="002F0ECA" w:rsidRDefault="002F0ECA" w:rsidP="001C03EB">
            <w:pPr>
              <w:pStyle w:val="TableParagraph"/>
              <w:ind w:right="27"/>
              <w:rPr>
                <w:b/>
                <w:sz w:val="8"/>
              </w:rPr>
            </w:pPr>
            <w:r>
              <w:rPr>
                <w:b/>
                <w:w w:val="105"/>
                <w:sz w:val="8"/>
              </w:rPr>
              <w:t>184,00</w:t>
            </w:r>
          </w:p>
        </w:tc>
        <w:tc>
          <w:tcPr>
            <w:tcW w:w="535" w:type="dxa"/>
            <w:shd w:val="clear" w:color="auto" w:fill="F2F2F2"/>
          </w:tcPr>
          <w:p w14:paraId="66399927" w14:textId="77777777" w:rsidR="002F0ECA" w:rsidRDefault="002F0ECA" w:rsidP="001C03EB">
            <w:pPr>
              <w:pStyle w:val="TableParagraph"/>
              <w:rPr>
                <w:b/>
                <w:sz w:val="8"/>
              </w:rPr>
            </w:pPr>
            <w:r>
              <w:rPr>
                <w:b/>
                <w:w w:val="105"/>
                <w:sz w:val="8"/>
              </w:rPr>
              <w:t>478,00</w:t>
            </w:r>
          </w:p>
        </w:tc>
        <w:tc>
          <w:tcPr>
            <w:tcW w:w="511" w:type="dxa"/>
            <w:shd w:val="clear" w:color="auto" w:fill="F2F2F2"/>
          </w:tcPr>
          <w:p w14:paraId="4AB55F22" w14:textId="77777777" w:rsidR="002F0ECA" w:rsidRDefault="002F0ECA" w:rsidP="001C03EB">
            <w:pPr>
              <w:pStyle w:val="TableParagraph"/>
              <w:ind w:right="-15"/>
              <w:rPr>
                <w:b/>
                <w:sz w:val="8"/>
              </w:rPr>
            </w:pPr>
            <w:r>
              <w:rPr>
                <w:b/>
                <w:w w:val="105"/>
                <w:sz w:val="8"/>
              </w:rPr>
              <w:t>431,00</w:t>
            </w:r>
          </w:p>
        </w:tc>
        <w:tc>
          <w:tcPr>
            <w:tcW w:w="542" w:type="dxa"/>
            <w:shd w:val="clear" w:color="auto" w:fill="F2F2F2"/>
          </w:tcPr>
          <w:p w14:paraId="2B0F7FC2" w14:textId="77777777" w:rsidR="002F0ECA" w:rsidRDefault="002F0ECA" w:rsidP="001C03EB">
            <w:pPr>
              <w:pStyle w:val="TableParagraph"/>
              <w:ind w:right="-15"/>
              <w:rPr>
                <w:b/>
                <w:sz w:val="8"/>
              </w:rPr>
            </w:pPr>
            <w:r>
              <w:rPr>
                <w:b/>
                <w:w w:val="105"/>
                <w:sz w:val="8"/>
              </w:rPr>
              <w:t>383,00</w:t>
            </w:r>
          </w:p>
        </w:tc>
        <w:tc>
          <w:tcPr>
            <w:tcW w:w="518" w:type="dxa"/>
            <w:shd w:val="clear" w:color="auto" w:fill="F2F2F2"/>
          </w:tcPr>
          <w:p w14:paraId="0CA4F83E" w14:textId="77777777" w:rsidR="002F0ECA" w:rsidRDefault="002F0ECA" w:rsidP="001C03EB">
            <w:pPr>
              <w:pStyle w:val="TableParagraph"/>
              <w:ind w:right="-15"/>
              <w:rPr>
                <w:b/>
                <w:sz w:val="8"/>
              </w:rPr>
            </w:pPr>
            <w:r>
              <w:rPr>
                <w:b/>
                <w:w w:val="105"/>
                <w:sz w:val="8"/>
              </w:rPr>
              <w:t>335,00</w:t>
            </w:r>
          </w:p>
        </w:tc>
        <w:tc>
          <w:tcPr>
            <w:tcW w:w="511" w:type="dxa"/>
            <w:shd w:val="clear" w:color="auto" w:fill="F2F2F2"/>
          </w:tcPr>
          <w:p w14:paraId="2FD40FEE" w14:textId="77777777" w:rsidR="002F0ECA" w:rsidRDefault="002F0ECA" w:rsidP="001C03EB">
            <w:pPr>
              <w:pStyle w:val="TableParagraph"/>
              <w:ind w:right="-15"/>
              <w:rPr>
                <w:b/>
                <w:sz w:val="8"/>
              </w:rPr>
            </w:pPr>
            <w:r>
              <w:rPr>
                <w:b/>
                <w:w w:val="105"/>
                <w:sz w:val="8"/>
              </w:rPr>
              <w:t>287,00</w:t>
            </w:r>
          </w:p>
        </w:tc>
        <w:tc>
          <w:tcPr>
            <w:tcW w:w="518" w:type="dxa"/>
            <w:shd w:val="clear" w:color="auto" w:fill="F2F2F2"/>
          </w:tcPr>
          <w:p w14:paraId="7573FA25" w14:textId="77777777" w:rsidR="002F0ECA" w:rsidRDefault="002F0ECA" w:rsidP="001C03EB">
            <w:pPr>
              <w:pStyle w:val="TableParagraph"/>
              <w:ind w:right="-15"/>
              <w:rPr>
                <w:b/>
                <w:sz w:val="8"/>
              </w:rPr>
            </w:pPr>
            <w:r>
              <w:rPr>
                <w:b/>
                <w:w w:val="105"/>
                <w:sz w:val="8"/>
              </w:rPr>
              <w:t>239,00</w:t>
            </w:r>
          </w:p>
        </w:tc>
      </w:tr>
      <w:tr w:rsidR="002F0ECA" w14:paraId="553DF12B" w14:textId="77777777" w:rsidTr="00561832">
        <w:trPr>
          <w:trHeight w:val="121"/>
        </w:trPr>
        <w:tc>
          <w:tcPr>
            <w:tcW w:w="847" w:type="dxa"/>
            <w:vMerge/>
            <w:shd w:val="clear" w:color="auto" w:fill="FFF2CC"/>
          </w:tcPr>
          <w:p w14:paraId="0D5C492E" w14:textId="77777777" w:rsidR="002F0ECA" w:rsidRDefault="002F0ECA" w:rsidP="001C03EB">
            <w:pPr>
              <w:rPr>
                <w:sz w:val="2"/>
                <w:szCs w:val="2"/>
              </w:rPr>
            </w:pPr>
          </w:p>
        </w:tc>
        <w:tc>
          <w:tcPr>
            <w:tcW w:w="576" w:type="dxa"/>
            <w:vMerge/>
            <w:shd w:val="clear" w:color="auto" w:fill="D9E1F2"/>
          </w:tcPr>
          <w:p w14:paraId="28701FE3" w14:textId="77777777" w:rsidR="002F0ECA" w:rsidRDefault="002F0ECA" w:rsidP="001C03EB">
            <w:pPr>
              <w:rPr>
                <w:sz w:val="2"/>
                <w:szCs w:val="2"/>
              </w:rPr>
            </w:pPr>
          </w:p>
        </w:tc>
        <w:tc>
          <w:tcPr>
            <w:tcW w:w="526" w:type="dxa"/>
          </w:tcPr>
          <w:p w14:paraId="70840773" w14:textId="77777777" w:rsidR="002F0ECA" w:rsidRDefault="002F0ECA" w:rsidP="001C03EB">
            <w:pPr>
              <w:pStyle w:val="TableParagraph"/>
              <w:ind w:left="175"/>
              <w:rPr>
                <w:b/>
                <w:sz w:val="8"/>
              </w:rPr>
            </w:pPr>
            <w:r>
              <w:rPr>
                <w:b/>
                <w:w w:val="105"/>
                <w:sz w:val="8"/>
              </w:rPr>
              <w:t>5070</w:t>
            </w:r>
          </w:p>
        </w:tc>
        <w:tc>
          <w:tcPr>
            <w:tcW w:w="526" w:type="dxa"/>
          </w:tcPr>
          <w:p w14:paraId="141ECBA1" w14:textId="77777777" w:rsidR="002F0ECA" w:rsidRDefault="002F0ECA" w:rsidP="001C03EB">
            <w:pPr>
              <w:pStyle w:val="TableParagraph"/>
              <w:ind w:right="127"/>
              <w:rPr>
                <w:b/>
                <w:sz w:val="8"/>
              </w:rPr>
            </w:pPr>
            <w:r>
              <w:rPr>
                <w:b/>
                <w:w w:val="105"/>
                <w:sz w:val="8"/>
              </w:rPr>
              <w:t>00109</w:t>
            </w:r>
          </w:p>
        </w:tc>
        <w:tc>
          <w:tcPr>
            <w:tcW w:w="2172" w:type="dxa"/>
            <w:shd w:val="clear" w:color="auto" w:fill="E2EFDA"/>
          </w:tcPr>
          <w:p w14:paraId="7C7694E9" w14:textId="77777777" w:rsidR="002F0ECA" w:rsidRDefault="002F0ECA" w:rsidP="001C03EB">
            <w:pPr>
              <w:pStyle w:val="TableParagraph"/>
              <w:ind w:left="15"/>
              <w:rPr>
                <w:b/>
                <w:sz w:val="8"/>
              </w:rPr>
            </w:pPr>
            <w:r>
              <w:rPr>
                <w:b/>
                <w:w w:val="105"/>
                <w:sz w:val="8"/>
              </w:rPr>
              <w:t>REGINA</w:t>
            </w:r>
          </w:p>
        </w:tc>
        <w:tc>
          <w:tcPr>
            <w:tcW w:w="576" w:type="dxa"/>
            <w:shd w:val="clear" w:color="auto" w:fill="E2EFDA"/>
          </w:tcPr>
          <w:p w14:paraId="6C3B9C0A" w14:textId="77777777" w:rsidR="002F0ECA" w:rsidRDefault="002F0ECA" w:rsidP="001C03EB">
            <w:pPr>
              <w:pStyle w:val="TableParagraph"/>
              <w:ind w:right="29"/>
              <w:rPr>
                <w:b/>
                <w:sz w:val="8"/>
              </w:rPr>
            </w:pPr>
            <w:r>
              <w:rPr>
                <w:b/>
                <w:w w:val="105"/>
                <w:sz w:val="8"/>
              </w:rPr>
              <w:t>368,00</w:t>
            </w:r>
          </w:p>
        </w:tc>
        <w:tc>
          <w:tcPr>
            <w:tcW w:w="583" w:type="dxa"/>
            <w:shd w:val="clear" w:color="auto" w:fill="E2EFDA"/>
          </w:tcPr>
          <w:p w14:paraId="45DE0CF7" w14:textId="77777777" w:rsidR="002F0ECA" w:rsidRDefault="002F0ECA" w:rsidP="001C03EB">
            <w:pPr>
              <w:pStyle w:val="TableParagraph"/>
              <w:ind w:right="29"/>
              <w:rPr>
                <w:b/>
                <w:sz w:val="8"/>
              </w:rPr>
            </w:pPr>
            <w:r>
              <w:rPr>
                <w:b/>
                <w:w w:val="105"/>
                <w:sz w:val="8"/>
              </w:rPr>
              <w:t>332,00</w:t>
            </w:r>
          </w:p>
        </w:tc>
        <w:tc>
          <w:tcPr>
            <w:tcW w:w="525" w:type="dxa"/>
            <w:shd w:val="clear" w:color="auto" w:fill="E2EFDA"/>
          </w:tcPr>
          <w:p w14:paraId="72A437C5" w14:textId="77777777" w:rsidR="002F0ECA" w:rsidRDefault="002F0ECA" w:rsidP="001C03EB">
            <w:pPr>
              <w:pStyle w:val="TableParagraph"/>
              <w:ind w:right="28"/>
              <w:rPr>
                <w:b/>
                <w:sz w:val="8"/>
              </w:rPr>
            </w:pPr>
            <w:r>
              <w:rPr>
                <w:b/>
                <w:w w:val="105"/>
                <w:sz w:val="8"/>
              </w:rPr>
              <w:t>295,00</w:t>
            </w:r>
          </w:p>
        </w:tc>
        <w:tc>
          <w:tcPr>
            <w:tcW w:w="525" w:type="dxa"/>
            <w:shd w:val="clear" w:color="auto" w:fill="E2EFDA"/>
          </w:tcPr>
          <w:p w14:paraId="20FC6AD1" w14:textId="77777777" w:rsidR="002F0ECA" w:rsidRDefault="002F0ECA" w:rsidP="001C03EB">
            <w:pPr>
              <w:pStyle w:val="TableParagraph"/>
              <w:ind w:right="28"/>
              <w:rPr>
                <w:b/>
                <w:sz w:val="8"/>
              </w:rPr>
            </w:pPr>
            <w:r>
              <w:rPr>
                <w:b/>
                <w:w w:val="105"/>
                <w:sz w:val="8"/>
              </w:rPr>
              <w:t>258,00</w:t>
            </w:r>
          </w:p>
        </w:tc>
        <w:tc>
          <w:tcPr>
            <w:tcW w:w="525" w:type="dxa"/>
            <w:shd w:val="clear" w:color="auto" w:fill="E2EFDA"/>
          </w:tcPr>
          <w:p w14:paraId="0E9A9D49" w14:textId="77777777" w:rsidR="002F0ECA" w:rsidRDefault="002F0ECA" w:rsidP="001C03EB">
            <w:pPr>
              <w:pStyle w:val="TableParagraph"/>
              <w:ind w:right="27"/>
              <w:rPr>
                <w:b/>
                <w:sz w:val="8"/>
              </w:rPr>
            </w:pPr>
            <w:r>
              <w:rPr>
                <w:b/>
                <w:w w:val="105"/>
                <w:sz w:val="8"/>
              </w:rPr>
              <w:t>221,00</w:t>
            </w:r>
          </w:p>
        </w:tc>
        <w:tc>
          <w:tcPr>
            <w:tcW w:w="525" w:type="dxa"/>
            <w:shd w:val="clear" w:color="auto" w:fill="E2EFDA"/>
          </w:tcPr>
          <w:p w14:paraId="5C90A653" w14:textId="77777777" w:rsidR="002F0ECA" w:rsidRDefault="002F0ECA" w:rsidP="001C03EB">
            <w:pPr>
              <w:pStyle w:val="TableParagraph"/>
              <w:ind w:right="27"/>
              <w:rPr>
                <w:b/>
                <w:sz w:val="8"/>
              </w:rPr>
            </w:pPr>
            <w:r>
              <w:rPr>
                <w:b/>
                <w:w w:val="105"/>
                <w:sz w:val="8"/>
              </w:rPr>
              <w:t>184,00</w:t>
            </w:r>
          </w:p>
        </w:tc>
        <w:tc>
          <w:tcPr>
            <w:tcW w:w="535" w:type="dxa"/>
            <w:shd w:val="clear" w:color="auto" w:fill="F2F2F2"/>
          </w:tcPr>
          <w:p w14:paraId="3449AFD2" w14:textId="77777777" w:rsidR="002F0ECA" w:rsidRDefault="002F0ECA" w:rsidP="001C03EB">
            <w:pPr>
              <w:pStyle w:val="TableParagraph"/>
              <w:rPr>
                <w:b/>
                <w:sz w:val="8"/>
              </w:rPr>
            </w:pPr>
            <w:r>
              <w:rPr>
                <w:b/>
                <w:w w:val="105"/>
                <w:sz w:val="8"/>
              </w:rPr>
              <w:t>478,00</w:t>
            </w:r>
          </w:p>
        </w:tc>
        <w:tc>
          <w:tcPr>
            <w:tcW w:w="511" w:type="dxa"/>
            <w:shd w:val="clear" w:color="auto" w:fill="F2F2F2"/>
          </w:tcPr>
          <w:p w14:paraId="09EAD3D3" w14:textId="77777777" w:rsidR="002F0ECA" w:rsidRDefault="002F0ECA" w:rsidP="001C03EB">
            <w:pPr>
              <w:pStyle w:val="TableParagraph"/>
              <w:ind w:right="-15"/>
              <w:rPr>
                <w:b/>
                <w:sz w:val="8"/>
              </w:rPr>
            </w:pPr>
            <w:r>
              <w:rPr>
                <w:b/>
                <w:w w:val="105"/>
                <w:sz w:val="8"/>
              </w:rPr>
              <w:t>431,00</w:t>
            </w:r>
          </w:p>
        </w:tc>
        <w:tc>
          <w:tcPr>
            <w:tcW w:w="542" w:type="dxa"/>
            <w:shd w:val="clear" w:color="auto" w:fill="F2F2F2"/>
          </w:tcPr>
          <w:p w14:paraId="10CCF28A" w14:textId="77777777" w:rsidR="002F0ECA" w:rsidRDefault="002F0ECA" w:rsidP="001C03EB">
            <w:pPr>
              <w:pStyle w:val="TableParagraph"/>
              <w:ind w:right="-15"/>
              <w:rPr>
                <w:b/>
                <w:sz w:val="8"/>
              </w:rPr>
            </w:pPr>
            <w:r>
              <w:rPr>
                <w:b/>
                <w:w w:val="105"/>
                <w:sz w:val="8"/>
              </w:rPr>
              <w:t>383,00</w:t>
            </w:r>
          </w:p>
        </w:tc>
        <w:tc>
          <w:tcPr>
            <w:tcW w:w="518" w:type="dxa"/>
            <w:shd w:val="clear" w:color="auto" w:fill="F2F2F2"/>
          </w:tcPr>
          <w:p w14:paraId="2181440B" w14:textId="77777777" w:rsidR="002F0ECA" w:rsidRDefault="002F0ECA" w:rsidP="001C03EB">
            <w:pPr>
              <w:pStyle w:val="TableParagraph"/>
              <w:ind w:right="-15"/>
              <w:rPr>
                <w:b/>
                <w:sz w:val="8"/>
              </w:rPr>
            </w:pPr>
            <w:r>
              <w:rPr>
                <w:b/>
                <w:w w:val="105"/>
                <w:sz w:val="8"/>
              </w:rPr>
              <w:t>335,00</w:t>
            </w:r>
          </w:p>
        </w:tc>
        <w:tc>
          <w:tcPr>
            <w:tcW w:w="511" w:type="dxa"/>
            <w:shd w:val="clear" w:color="auto" w:fill="F2F2F2"/>
          </w:tcPr>
          <w:p w14:paraId="771C1E67" w14:textId="77777777" w:rsidR="002F0ECA" w:rsidRDefault="002F0ECA" w:rsidP="001C03EB">
            <w:pPr>
              <w:pStyle w:val="TableParagraph"/>
              <w:ind w:right="-15"/>
              <w:rPr>
                <w:b/>
                <w:sz w:val="8"/>
              </w:rPr>
            </w:pPr>
            <w:r>
              <w:rPr>
                <w:b/>
                <w:w w:val="105"/>
                <w:sz w:val="8"/>
              </w:rPr>
              <w:t>287,00</w:t>
            </w:r>
          </w:p>
        </w:tc>
        <w:tc>
          <w:tcPr>
            <w:tcW w:w="518" w:type="dxa"/>
            <w:shd w:val="clear" w:color="auto" w:fill="F2F2F2"/>
          </w:tcPr>
          <w:p w14:paraId="0CC74F68" w14:textId="77777777" w:rsidR="002F0ECA" w:rsidRDefault="002F0ECA" w:rsidP="001C03EB">
            <w:pPr>
              <w:pStyle w:val="TableParagraph"/>
              <w:ind w:right="-15"/>
              <w:rPr>
                <w:b/>
                <w:sz w:val="8"/>
              </w:rPr>
            </w:pPr>
            <w:r>
              <w:rPr>
                <w:b/>
                <w:w w:val="105"/>
                <w:sz w:val="8"/>
              </w:rPr>
              <w:t>239,00</w:t>
            </w:r>
          </w:p>
        </w:tc>
      </w:tr>
      <w:tr w:rsidR="002F0ECA" w14:paraId="781F74B9" w14:textId="77777777" w:rsidTr="00561832">
        <w:trPr>
          <w:trHeight w:val="121"/>
        </w:trPr>
        <w:tc>
          <w:tcPr>
            <w:tcW w:w="847" w:type="dxa"/>
            <w:vMerge/>
            <w:shd w:val="clear" w:color="auto" w:fill="FFF2CC"/>
          </w:tcPr>
          <w:p w14:paraId="4459D4CA" w14:textId="77777777" w:rsidR="002F0ECA" w:rsidRDefault="002F0ECA" w:rsidP="001C03EB">
            <w:pPr>
              <w:rPr>
                <w:sz w:val="2"/>
                <w:szCs w:val="2"/>
              </w:rPr>
            </w:pPr>
          </w:p>
        </w:tc>
        <w:tc>
          <w:tcPr>
            <w:tcW w:w="576" w:type="dxa"/>
            <w:vMerge/>
            <w:shd w:val="clear" w:color="auto" w:fill="D9E1F2"/>
          </w:tcPr>
          <w:p w14:paraId="45451EE0" w14:textId="77777777" w:rsidR="002F0ECA" w:rsidRDefault="002F0ECA" w:rsidP="001C03EB">
            <w:pPr>
              <w:rPr>
                <w:sz w:val="2"/>
                <w:szCs w:val="2"/>
              </w:rPr>
            </w:pPr>
          </w:p>
        </w:tc>
        <w:tc>
          <w:tcPr>
            <w:tcW w:w="526" w:type="dxa"/>
          </w:tcPr>
          <w:p w14:paraId="07BE5AE2" w14:textId="77777777" w:rsidR="002F0ECA" w:rsidRDefault="002F0ECA" w:rsidP="001C03EB">
            <w:pPr>
              <w:pStyle w:val="TableParagraph"/>
              <w:ind w:left="175"/>
              <w:rPr>
                <w:b/>
                <w:sz w:val="8"/>
              </w:rPr>
            </w:pPr>
            <w:r>
              <w:rPr>
                <w:b/>
                <w:w w:val="105"/>
                <w:sz w:val="8"/>
              </w:rPr>
              <w:t>5065</w:t>
            </w:r>
          </w:p>
        </w:tc>
        <w:tc>
          <w:tcPr>
            <w:tcW w:w="526" w:type="dxa"/>
          </w:tcPr>
          <w:p w14:paraId="2CB14BF9" w14:textId="77777777" w:rsidR="002F0ECA" w:rsidRDefault="002F0ECA" w:rsidP="001C03EB">
            <w:pPr>
              <w:pStyle w:val="TableParagraph"/>
              <w:ind w:right="127"/>
              <w:rPr>
                <w:b/>
                <w:sz w:val="8"/>
              </w:rPr>
            </w:pPr>
            <w:r>
              <w:rPr>
                <w:b/>
                <w:w w:val="105"/>
                <w:sz w:val="8"/>
              </w:rPr>
              <w:t>50651</w:t>
            </w:r>
          </w:p>
        </w:tc>
        <w:tc>
          <w:tcPr>
            <w:tcW w:w="2172" w:type="dxa"/>
            <w:shd w:val="clear" w:color="auto" w:fill="E2EFDA"/>
          </w:tcPr>
          <w:p w14:paraId="28BC47F4" w14:textId="77777777" w:rsidR="002F0ECA" w:rsidRDefault="002F0ECA" w:rsidP="001C03EB">
            <w:pPr>
              <w:pStyle w:val="TableParagraph"/>
              <w:ind w:left="15"/>
              <w:rPr>
                <w:b/>
                <w:sz w:val="8"/>
              </w:rPr>
            </w:pPr>
            <w:r>
              <w:rPr>
                <w:b/>
                <w:w w:val="105"/>
                <w:sz w:val="8"/>
              </w:rPr>
              <w:t>GIANT</w:t>
            </w:r>
            <w:r>
              <w:rPr>
                <w:b/>
                <w:spacing w:val="-2"/>
                <w:w w:val="105"/>
                <w:sz w:val="8"/>
              </w:rPr>
              <w:t xml:space="preserve"> </w:t>
            </w:r>
            <w:r>
              <w:rPr>
                <w:b/>
                <w:w w:val="105"/>
                <w:sz w:val="8"/>
              </w:rPr>
              <w:t>RED</w:t>
            </w:r>
          </w:p>
        </w:tc>
        <w:tc>
          <w:tcPr>
            <w:tcW w:w="576" w:type="dxa"/>
            <w:shd w:val="clear" w:color="auto" w:fill="E2EFDA"/>
          </w:tcPr>
          <w:p w14:paraId="5A2133D4" w14:textId="77777777" w:rsidR="002F0ECA" w:rsidRDefault="002F0ECA" w:rsidP="001C03EB">
            <w:pPr>
              <w:pStyle w:val="TableParagraph"/>
              <w:ind w:right="29"/>
              <w:rPr>
                <w:b/>
                <w:sz w:val="8"/>
              </w:rPr>
            </w:pPr>
            <w:r>
              <w:rPr>
                <w:b/>
                <w:w w:val="105"/>
                <w:sz w:val="8"/>
              </w:rPr>
              <w:t>368,00</w:t>
            </w:r>
          </w:p>
        </w:tc>
        <w:tc>
          <w:tcPr>
            <w:tcW w:w="583" w:type="dxa"/>
            <w:shd w:val="clear" w:color="auto" w:fill="E2EFDA"/>
          </w:tcPr>
          <w:p w14:paraId="46CE4433" w14:textId="77777777" w:rsidR="002F0ECA" w:rsidRDefault="002F0ECA" w:rsidP="001C03EB">
            <w:pPr>
              <w:pStyle w:val="TableParagraph"/>
              <w:ind w:right="29"/>
              <w:rPr>
                <w:b/>
                <w:sz w:val="8"/>
              </w:rPr>
            </w:pPr>
            <w:r>
              <w:rPr>
                <w:b/>
                <w:w w:val="105"/>
                <w:sz w:val="8"/>
              </w:rPr>
              <w:t>332,00</w:t>
            </w:r>
          </w:p>
        </w:tc>
        <w:tc>
          <w:tcPr>
            <w:tcW w:w="525" w:type="dxa"/>
            <w:shd w:val="clear" w:color="auto" w:fill="E2EFDA"/>
          </w:tcPr>
          <w:p w14:paraId="721B3FDA" w14:textId="77777777" w:rsidR="002F0ECA" w:rsidRDefault="002F0ECA" w:rsidP="001C03EB">
            <w:pPr>
              <w:pStyle w:val="TableParagraph"/>
              <w:ind w:right="28"/>
              <w:rPr>
                <w:b/>
                <w:sz w:val="8"/>
              </w:rPr>
            </w:pPr>
            <w:r>
              <w:rPr>
                <w:b/>
                <w:w w:val="105"/>
                <w:sz w:val="8"/>
              </w:rPr>
              <w:t>295,00</w:t>
            </w:r>
          </w:p>
        </w:tc>
        <w:tc>
          <w:tcPr>
            <w:tcW w:w="525" w:type="dxa"/>
            <w:shd w:val="clear" w:color="auto" w:fill="E2EFDA"/>
          </w:tcPr>
          <w:p w14:paraId="1A6D7A8B" w14:textId="77777777" w:rsidR="002F0ECA" w:rsidRDefault="002F0ECA" w:rsidP="001C03EB">
            <w:pPr>
              <w:pStyle w:val="TableParagraph"/>
              <w:ind w:right="28"/>
              <w:rPr>
                <w:b/>
                <w:sz w:val="8"/>
              </w:rPr>
            </w:pPr>
            <w:r>
              <w:rPr>
                <w:b/>
                <w:w w:val="105"/>
                <w:sz w:val="8"/>
              </w:rPr>
              <w:t>258,00</w:t>
            </w:r>
          </w:p>
        </w:tc>
        <w:tc>
          <w:tcPr>
            <w:tcW w:w="525" w:type="dxa"/>
            <w:shd w:val="clear" w:color="auto" w:fill="E2EFDA"/>
          </w:tcPr>
          <w:p w14:paraId="7502F325" w14:textId="77777777" w:rsidR="002F0ECA" w:rsidRDefault="002F0ECA" w:rsidP="001C03EB">
            <w:pPr>
              <w:pStyle w:val="TableParagraph"/>
              <w:ind w:right="27"/>
              <w:rPr>
                <w:b/>
                <w:sz w:val="8"/>
              </w:rPr>
            </w:pPr>
            <w:r>
              <w:rPr>
                <w:b/>
                <w:w w:val="105"/>
                <w:sz w:val="8"/>
              </w:rPr>
              <w:t>221,00</w:t>
            </w:r>
          </w:p>
        </w:tc>
        <w:tc>
          <w:tcPr>
            <w:tcW w:w="525" w:type="dxa"/>
            <w:shd w:val="clear" w:color="auto" w:fill="E2EFDA"/>
          </w:tcPr>
          <w:p w14:paraId="0D36CBAE" w14:textId="77777777" w:rsidR="002F0ECA" w:rsidRDefault="002F0ECA" w:rsidP="001C03EB">
            <w:pPr>
              <w:pStyle w:val="TableParagraph"/>
              <w:ind w:right="27"/>
              <w:rPr>
                <w:b/>
                <w:sz w:val="8"/>
              </w:rPr>
            </w:pPr>
            <w:r>
              <w:rPr>
                <w:b/>
                <w:w w:val="105"/>
                <w:sz w:val="8"/>
              </w:rPr>
              <w:t>184,00</w:t>
            </w:r>
          </w:p>
        </w:tc>
        <w:tc>
          <w:tcPr>
            <w:tcW w:w="535" w:type="dxa"/>
            <w:shd w:val="clear" w:color="auto" w:fill="F2F2F2"/>
          </w:tcPr>
          <w:p w14:paraId="0A3081CB" w14:textId="77777777" w:rsidR="002F0ECA" w:rsidRDefault="002F0ECA" w:rsidP="001C03EB">
            <w:pPr>
              <w:pStyle w:val="TableParagraph"/>
              <w:rPr>
                <w:b/>
                <w:sz w:val="8"/>
              </w:rPr>
            </w:pPr>
            <w:r>
              <w:rPr>
                <w:b/>
                <w:w w:val="105"/>
                <w:sz w:val="8"/>
              </w:rPr>
              <w:t>478,00</w:t>
            </w:r>
          </w:p>
        </w:tc>
        <w:tc>
          <w:tcPr>
            <w:tcW w:w="511" w:type="dxa"/>
            <w:shd w:val="clear" w:color="auto" w:fill="F2F2F2"/>
          </w:tcPr>
          <w:p w14:paraId="01F00957" w14:textId="77777777" w:rsidR="002F0ECA" w:rsidRDefault="002F0ECA" w:rsidP="001C03EB">
            <w:pPr>
              <w:pStyle w:val="TableParagraph"/>
              <w:ind w:right="-15"/>
              <w:rPr>
                <w:b/>
                <w:sz w:val="8"/>
              </w:rPr>
            </w:pPr>
            <w:r>
              <w:rPr>
                <w:b/>
                <w:w w:val="105"/>
                <w:sz w:val="8"/>
              </w:rPr>
              <w:t>431,00</w:t>
            </w:r>
          </w:p>
        </w:tc>
        <w:tc>
          <w:tcPr>
            <w:tcW w:w="542" w:type="dxa"/>
            <w:shd w:val="clear" w:color="auto" w:fill="F2F2F2"/>
          </w:tcPr>
          <w:p w14:paraId="70A2F1BF" w14:textId="77777777" w:rsidR="002F0ECA" w:rsidRDefault="002F0ECA" w:rsidP="001C03EB">
            <w:pPr>
              <w:pStyle w:val="TableParagraph"/>
              <w:ind w:right="-15"/>
              <w:rPr>
                <w:b/>
                <w:sz w:val="8"/>
              </w:rPr>
            </w:pPr>
            <w:r>
              <w:rPr>
                <w:b/>
                <w:w w:val="105"/>
                <w:sz w:val="8"/>
              </w:rPr>
              <w:t>383,00</w:t>
            </w:r>
          </w:p>
        </w:tc>
        <w:tc>
          <w:tcPr>
            <w:tcW w:w="518" w:type="dxa"/>
            <w:shd w:val="clear" w:color="auto" w:fill="F2F2F2"/>
          </w:tcPr>
          <w:p w14:paraId="36210D7F" w14:textId="77777777" w:rsidR="002F0ECA" w:rsidRDefault="002F0ECA" w:rsidP="001C03EB">
            <w:pPr>
              <w:pStyle w:val="TableParagraph"/>
              <w:ind w:right="-15"/>
              <w:rPr>
                <w:b/>
                <w:sz w:val="8"/>
              </w:rPr>
            </w:pPr>
            <w:r>
              <w:rPr>
                <w:b/>
                <w:w w:val="105"/>
                <w:sz w:val="8"/>
              </w:rPr>
              <w:t>335,00</w:t>
            </w:r>
          </w:p>
        </w:tc>
        <w:tc>
          <w:tcPr>
            <w:tcW w:w="511" w:type="dxa"/>
            <w:shd w:val="clear" w:color="auto" w:fill="F2F2F2"/>
          </w:tcPr>
          <w:p w14:paraId="2D0F9B47" w14:textId="77777777" w:rsidR="002F0ECA" w:rsidRDefault="002F0ECA" w:rsidP="001C03EB">
            <w:pPr>
              <w:pStyle w:val="TableParagraph"/>
              <w:ind w:right="-15"/>
              <w:rPr>
                <w:b/>
                <w:sz w:val="8"/>
              </w:rPr>
            </w:pPr>
            <w:r>
              <w:rPr>
                <w:b/>
                <w:w w:val="105"/>
                <w:sz w:val="8"/>
              </w:rPr>
              <w:t>287,00</w:t>
            </w:r>
          </w:p>
        </w:tc>
        <w:tc>
          <w:tcPr>
            <w:tcW w:w="518" w:type="dxa"/>
            <w:shd w:val="clear" w:color="auto" w:fill="F2F2F2"/>
          </w:tcPr>
          <w:p w14:paraId="4AC4B9F9" w14:textId="77777777" w:rsidR="002F0ECA" w:rsidRDefault="002F0ECA" w:rsidP="001C03EB">
            <w:pPr>
              <w:pStyle w:val="TableParagraph"/>
              <w:ind w:right="-15"/>
              <w:rPr>
                <w:b/>
                <w:sz w:val="8"/>
              </w:rPr>
            </w:pPr>
            <w:r>
              <w:rPr>
                <w:b/>
                <w:w w:val="105"/>
                <w:sz w:val="8"/>
              </w:rPr>
              <w:t>239,00</w:t>
            </w:r>
          </w:p>
        </w:tc>
      </w:tr>
      <w:tr w:rsidR="002F0ECA" w14:paraId="7F47A39F" w14:textId="77777777" w:rsidTr="00561832">
        <w:trPr>
          <w:trHeight w:val="121"/>
        </w:trPr>
        <w:tc>
          <w:tcPr>
            <w:tcW w:w="847" w:type="dxa"/>
            <w:vMerge/>
            <w:shd w:val="clear" w:color="auto" w:fill="FFF2CC"/>
          </w:tcPr>
          <w:p w14:paraId="69CDD34B" w14:textId="77777777" w:rsidR="002F0ECA" w:rsidRDefault="002F0ECA" w:rsidP="001C03EB">
            <w:pPr>
              <w:rPr>
                <w:sz w:val="2"/>
                <w:szCs w:val="2"/>
              </w:rPr>
            </w:pPr>
          </w:p>
        </w:tc>
        <w:tc>
          <w:tcPr>
            <w:tcW w:w="576" w:type="dxa"/>
            <w:vMerge/>
            <w:shd w:val="clear" w:color="auto" w:fill="D9E1F2"/>
          </w:tcPr>
          <w:p w14:paraId="182FC847" w14:textId="77777777" w:rsidR="002F0ECA" w:rsidRDefault="002F0ECA" w:rsidP="001C03EB">
            <w:pPr>
              <w:rPr>
                <w:sz w:val="2"/>
                <w:szCs w:val="2"/>
              </w:rPr>
            </w:pPr>
          </w:p>
        </w:tc>
        <w:tc>
          <w:tcPr>
            <w:tcW w:w="526" w:type="dxa"/>
          </w:tcPr>
          <w:p w14:paraId="7C231213" w14:textId="77777777" w:rsidR="002F0ECA" w:rsidRDefault="002F0ECA" w:rsidP="001C03EB">
            <w:pPr>
              <w:pStyle w:val="TableParagraph"/>
              <w:ind w:left="175"/>
              <w:rPr>
                <w:b/>
                <w:sz w:val="8"/>
              </w:rPr>
            </w:pPr>
            <w:r>
              <w:rPr>
                <w:b/>
                <w:w w:val="105"/>
                <w:sz w:val="8"/>
              </w:rPr>
              <w:t>5070</w:t>
            </w:r>
          </w:p>
        </w:tc>
        <w:tc>
          <w:tcPr>
            <w:tcW w:w="526" w:type="dxa"/>
          </w:tcPr>
          <w:p w14:paraId="68794B46" w14:textId="77777777" w:rsidR="002F0ECA" w:rsidRDefault="002F0ECA" w:rsidP="001C03EB">
            <w:pPr>
              <w:pStyle w:val="TableParagraph"/>
              <w:ind w:right="127"/>
              <w:rPr>
                <w:b/>
                <w:sz w:val="8"/>
              </w:rPr>
            </w:pPr>
            <w:r>
              <w:rPr>
                <w:b/>
                <w:w w:val="105"/>
                <w:sz w:val="8"/>
              </w:rPr>
              <w:t>00099</w:t>
            </w:r>
          </w:p>
        </w:tc>
        <w:tc>
          <w:tcPr>
            <w:tcW w:w="2172" w:type="dxa"/>
            <w:shd w:val="clear" w:color="auto" w:fill="E2EFDA"/>
          </w:tcPr>
          <w:p w14:paraId="1049BDAF" w14:textId="77777777" w:rsidR="002F0ECA" w:rsidRDefault="002F0ECA" w:rsidP="001C03EB">
            <w:pPr>
              <w:pStyle w:val="TableParagraph"/>
              <w:ind w:left="15"/>
              <w:rPr>
                <w:b/>
                <w:sz w:val="8"/>
              </w:rPr>
            </w:pPr>
            <w:r>
              <w:rPr>
                <w:b/>
                <w:w w:val="105"/>
                <w:sz w:val="8"/>
              </w:rPr>
              <w:t>DURONI</w:t>
            </w:r>
          </w:p>
        </w:tc>
        <w:tc>
          <w:tcPr>
            <w:tcW w:w="576" w:type="dxa"/>
            <w:shd w:val="clear" w:color="auto" w:fill="E2EFDA"/>
          </w:tcPr>
          <w:p w14:paraId="77FEA2B6"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7EB50C89"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02AEDDAF"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097B2412"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5423816F"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71296750"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5C6D5D79" w14:textId="77777777" w:rsidR="002F0ECA" w:rsidRDefault="002F0ECA" w:rsidP="001C03EB">
            <w:pPr>
              <w:pStyle w:val="TableParagraph"/>
              <w:rPr>
                <w:b/>
                <w:sz w:val="8"/>
              </w:rPr>
            </w:pPr>
            <w:r>
              <w:rPr>
                <w:b/>
                <w:w w:val="105"/>
                <w:sz w:val="8"/>
              </w:rPr>
              <w:t>390,00</w:t>
            </w:r>
          </w:p>
        </w:tc>
        <w:tc>
          <w:tcPr>
            <w:tcW w:w="511" w:type="dxa"/>
            <w:shd w:val="clear" w:color="auto" w:fill="F2F2F2"/>
          </w:tcPr>
          <w:p w14:paraId="6AA7DD12"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44D8EDE1"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512AB19F"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6DECF547"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368AA0CD" w14:textId="77777777" w:rsidR="002F0ECA" w:rsidRDefault="002F0ECA" w:rsidP="001C03EB">
            <w:pPr>
              <w:pStyle w:val="TableParagraph"/>
              <w:ind w:right="-15"/>
              <w:rPr>
                <w:b/>
                <w:sz w:val="8"/>
              </w:rPr>
            </w:pPr>
            <w:r>
              <w:rPr>
                <w:b/>
                <w:w w:val="105"/>
                <w:sz w:val="8"/>
              </w:rPr>
              <w:t>195,00</w:t>
            </w:r>
          </w:p>
        </w:tc>
      </w:tr>
      <w:tr w:rsidR="002F0ECA" w14:paraId="3829987E" w14:textId="77777777" w:rsidTr="00561832">
        <w:trPr>
          <w:trHeight w:val="121"/>
        </w:trPr>
        <w:tc>
          <w:tcPr>
            <w:tcW w:w="847" w:type="dxa"/>
            <w:vMerge/>
            <w:shd w:val="clear" w:color="auto" w:fill="FFF2CC"/>
          </w:tcPr>
          <w:p w14:paraId="7A5D1214" w14:textId="77777777" w:rsidR="002F0ECA" w:rsidRDefault="002F0ECA" w:rsidP="001C03EB">
            <w:pPr>
              <w:rPr>
                <w:sz w:val="2"/>
                <w:szCs w:val="2"/>
              </w:rPr>
            </w:pPr>
          </w:p>
        </w:tc>
        <w:tc>
          <w:tcPr>
            <w:tcW w:w="576" w:type="dxa"/>
            <w:vMerge/>
            <w:shd w:val="clear" w:color="auto" w:fill="D9E1F2"/>
          </w:tcPr>
          <w:p w14:paraId="5F8B8B44" w14:textId="77777777" w:rsidR="002F0ECA" w:rsidRDefault="002F0ECA" w:rsidP="001C03EB">
            <w:pPr>
              <w:rPr>
                <w:sz w:val="2"/>
                <w:szCs w:val="2"/>
              </w:rPr>
            </w:pPr>
          </w:p>
        </w:tc>
        <w:tc>
          <w:tcPr>
            <w:tcW w:w="526" w:type="dxa"/>
          </w:tcPr>
          <w:p w14:paraId="076A8F3E" w14:textId="77777777" w:rsidR="002F0ECA" w:rsidRDefault="002F0ECA" w:rsidP="001C03EB">
            <w:pPr>
              <w:pStyle w:val="TableParagraph"/>
              <w:ind w:left="175"/>
              <w:rPr>
                <w:b/>
                <w:sz w:val="8"/>
              </w:rPr>
            </w:pPr>
            <w:r>
              <w:rPr>
                <w:b/>
                <w:w w:val="105"/>
                <w:sz w:val="8"/>
              </w:rPr>
              <w:t>5070</w:t>
            </w:r>
          </w:p>
        </w:tc>
        <w:tc>
          <w:tcPr>
            <w:tcW w:w="526" w:type="dxa"/>
          </w:tcPr>
          <w:p w14:paraId="1E05E157" w14:textId="77777777" w:rsidR="002F0ECA" w:rsidRDefault="002F0ECA" w:rsidP="001C03EB">
            <w:pPr>
              <w:pStyle w:val="TableParagraph"/>
              <w:ind w:right="127"/>
              <w:rPr>
                <w:b/>
                <w:sz w:val="8"/>
              </w:rPr>
            </w:pPr>
            <w:r>
              <w:rPr>
                <w:b/>
                <w:w w:val="105"/>
                <w:sz w:val="8"/>
              </w:rPr>
              <w:t>00088</w:t>
            </w:r>
          </w:p>
        </w:tc>
        <w:tc>
          <w:tcPr>
            <w:tcW w:w="2172" w:type="dxa"/>
            <w:shd w:val="clear" w:color="auto" w:fill="E2EFDA"/>
          </w:tcPr>
          <w:p w14:paraId="62A299B3" w14:textId="77777777" w:rsidR="002F0ECA" w:rsidRDefault="002F0ECA" w:rsidP="001C03EB">
            <w:pPr>
              <w:pStyle w:val="TableParagraph"/>
              <w:ind w:left="15"/>
              <w:rPr>
                <w:b/>
                <w:sz w:val="8"/>
              </w:rPr>
            </w:pPr>
            <w:r>
              <w:rPr>
                <w:b/>
                <w:w w:val="105"/>
                <w:sz w:val="8"/>
              </w:rPr>
              <w:t>BLAK</w:t>
            </w:r>
            <w:r>
              <w:rPr>
                <w:b/>
                <w:spacing w:val="-2"/>
                <w:w w:val="105"/>
                <w:sz w:val="8"/>
              </w:rPr>
              <w:t xml:space="preserve"> </w:t>
            </w:r>
            <w:r>
              <w:rPr>
                <w:b/>
                <w:w w:val="105"/>
                <w:sz w:val="8"/>
              </w:rPr>
              <w:t>STAR</w:t>
            </w:r>
          </w:p>
        </w:tc>
        <w:tc>
          <w:tcPr>
            <w:tcW w:w="576" w:type="dxa"/>
            <w:shd w:val="clear" w:color="auto" w:fill="E2EFDA"/>
          </w:tcPr>
          <w:p w14:paraId="12EF52BA"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0245763A"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3DD53B94"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385B7290"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2746C7F8"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61723DC6"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6B8B61C" w14:textId="77777777" w:rsidR="002F0ECA" w:rsidRDefault="002F0ECA" w:rsidP="001C03EB">
            <w:pPr>
              <w:pStyle w:val="TableParagraph"/>
              <w:rPr>
                <w:b/>
                <w:sz w:val="8"/>
              </w:rPr>
            </w:pPr>
            <w:r>
              <w:rPr>
                <w:b/>
                <w:w w:val="105"/>
                <w:sz w:val="8"/>
              </w:rPr>
              <w:t>390,00</w:t>
            </w:r>
          </w:p>
        </w:tc>
        <w:tc>
          <w:tcPr>
            <w:tcW w:w="511" w:type="dxa"/>
            <w:shd w:val="clear" w:color="auto" w:fill="F2F2F2"/>
          </w:tcPr>
          <w:p w14:paraId="272F4091"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5ACCBFD5"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7BE84151"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181EB2B2"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6CBA0A4A" w14:textId="77777777" w:rsidR="002F0ECA" w:rsidRDefault="002F0ECA" w:rsidP="001C03EB">
            <w:pPr>
              <w:pStyle w:val="TableParagraph"/>
              <w:ind w:right="-15"/>
              <w:rPr>
                <w:b/>
                <w:sz w:val="8"/>
              </w:rPr>
            </w:pPr>
            <w:r>
              <w:rPr>
                <w:b/>
                <w:w w:val="105"/>
                <w:sz w:val="8"/>
              </w:rPr>
              <w:t>195,00</w:t>
            </w:r>
          </w:p>
        </w:tc>
      </w:tr>
      <w:tr w:rsidR="002F0ECA" w14:paraId="538CE3D3" w14:textId="77777777" w:rsidTr="00561832">
        <w:trPr>
          <w:trHeight w:val="121"/>
        </w:trPr>
        <w:tc>
          <w:tcPr>
            <w:tcW w:w="847" w:type="dxa"/>
            <w:vMerge/>
            <w:shd w:val="clear" w:color="auto" w:fill="FFF2CC"/>
          </w:tcPr>
          <w:p w14:paraId="2ECBEAEC" w14:textId="77777777" w:rsidR="002F0ECA" w:rsidRDefault="002F0ECA" w:rsidP="001C03EB">
            <w:pPr>
              <w:rPr>
                <w:sz w:val="2"/>
                <w:szCs w:val="2"/>
              </w:rPr>
            </w:pPr>
          </w:p>
        </w:tc>
        <w:tc>
          <w:tcPr>
            <w:tcW w:w="576" w:type="dxa"/>
            <w:vMerge/>
            <w:shd w:val="clear" w:color="auto" w:fill="D9E1F2"/>
          </w:tcPr>
          <w:p w14:paraId="60002EB5" w14:textId="77777777" w:rsidR="002F0ECA" w:rsidRDefault="002F0ECA" w:rsidP="001C03EB">
            <w:pPr>
              <w:rPr>
                <w:sz w:val="2"/>
                <w:szCs w:val="2"/>
              </w:rPr>
            </w:pPr>
          </w:p>
        </w:tc>
        <w:tc>
          <w:tcPr>
            <w:tcW w:w="526" w:type="dxa"/>
          </w:tcPr>
          <w:p w14:paraId="020CC0D5" w14:textId="77777777" w:rsidR="002F0ECA" w:rsidRDefault="002F0ECA" w:rsidP="001C03EB">
            <w:pPr>
              <w:pStyle w:val="TableParagraph"/>
              <w:ind w:left="175"/>
              <w:rPr>
                <w:b/>
                <w:sz w:val="8"/>
              </w:rPr>
            </w:pPr>
            <w:r>
              <w:rPr>
                <w:b/>
                <w:w w:val="105"/>
                <w:sz w:val="8"/>
              </w:rPr>
              <w:t>5070</w:t>
            </w:r>
          </w:p>
        </w:tc>
        <w:tc>
          <w:tcPr>
            <w:tcW w:w="526" w:type="dxa"/>
          </w:tcPr>
          <w:p w14:paraId="3E4E4E25" w14:textId="77777777" w:rsidR="002F0ECA" w:rsidRDefault="002F0ECA" w:rsidP="001C03EB">
            <w:pPr>
              <w:pStyle w:val="TableParagraph"/>
              <w:ind w:right="127"/>
              <w:rPr>
                <w:b/>
                <w:sz w:val="8"/>
              </w:rPr>
            </w:pPr>
            <w:r>
              <w:rPr>
                <w:b/>
                <w:w w:val="105"/>
                <w:sz w:val="8"/>
              </w:rPr>
              <w:t>00089</w:t>
            </w:r>
          </w:p>
        </w:tc>
        <w:tc>
          <w:tcPr>
            <w:tcW w:w="2172" w:type="dxa"/>
            <w:shd w:val="clear" w:color="auto" w:fill="E2EFDA"/>
          </w:tcPr>
          <w:p w14:paraId="5D18C612" w14:textId="77777777" w:rsidR="002F0ECA" w:rsidRDefault="002F0ECA" w:rsidP="001C03EB">
            <w:pPr>
              <w:pStyle w:val="TableParagraph"/>
              <w:ind w:left="15"/>
              <w:rPr>
                <w:b/>
                <w:sz w:val="8"/>
              </w:rPr>
            </w:pPr>
            <w:r>
              <w:rPr>
                <w:b/>
                <w:w w:val="105"/>
                <w:sz w:val="8"/>
              </w:rPr>
              <w:t>BURLAT</w:t>
            </w:r>
          </w:p>
        </w:tc>
        <w:tc>
          <w:tcPr>
            <w:tcW w:w="576" w:type="dxa"/>
            <w:shd w:val="clear" w:color="auto" w:fill="E2EFDA"/>
          </w:tcPr>
          <w:p w14:paraId="1A738F36"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5E49C8F5"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4FAF3DA3"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10DC7FDE"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76221F78"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61E24CC"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1D7676A9" w14:textId="77777777" w:rsidR="002F0ECA" w:rsidRDefault="002F0ECA" w:rsidP="001C03EB">
            <w:pPr>
              <w:pStyle w:val="TableParagraph"/>
              <w:rPr>
                <w:b/>
                <w:sz w:val="8"/>
              </w:rPr>
            </w:pPr>
            <w:r>
              <w:rPr>
                <w:b/>
                <w:w w:val="105"/>
                <w:sz w:val="8"/>
              </w:rPr>
              <w:t>390,00</w:t>
            </w:r>
          </w:p>
        </w:tc>
        <w:tc>
          <w:tcPr>
            <w:tcW w:w="511" w:type="dxa"/>
            <w:shd w:val="clear" w:color="auto" w:fill="F2F2F2"/>
          </w:tcPr>
          <w:p w14:paraId="64B2EEFC"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3F871F3A"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3DC5BA34"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65853754"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42A87492" w14:textId="77777777" w:rsidR="002F0ECA" w:rsidRDefault="002F0ECA" w:rsidP="001C03EB">
            <w:pPr>
              <w:pStyle w:val="TableParagraph"/>
              <w:ind w:right="-15"/>
              <w:rPr>
                <w:b/>
                <w:sz w:val="8"/>
              </w:rPr>
            </w:pPr>
            <w:r>
              <w:rPr>
                <w:b/>
                <w:w w:val="105"/>
                <w:sz w:val="8"/>
              </w:rPr>
              <w:t>195,00</w:t>
            </w:r>
          </w:p>
        </w:tc>
      </w:tr>
      <w:tr w:rsidR="002F0ECA" w14:paraId="783C527B" w14:textId="77777777" w:rsidTr="00561832">
        <w:trPr>
          <w:trHeight w:val="121"/>
        </w:trPr>
        <w:tc>
          <w:tcPr>
            <w:tcW w:w="847" w:type="dxa"/>
            <w:vMerge/>
            <w:shd w:val="clear" w:color="auto" w:fill="FFF2CC"/>
          </w:tcPr>
          <w:p w14:paraId="5F0CE6DF" w14:textId="77777777" w:rsidR="002F0ECA" w:rsidRDefault="002F0ECA" w:rsidP="001C03EB">
            <w:pPr>
              <w:rPr>
                <w:sz w:val="2"/>
                <w:szCs w:val="2"/>
              </w:rPr>
            </w:pPr>
          </w:p>
        </w:tc>
        <w:tc>
          <w:tcPr>
            <w:tcW w:w="576" w:type="dxa"/>
            <w:vMerge/>
            <w:shd w:val="clear" w:color="auto" w:fill="D9E1F2"/>
          </w:tcPr>
          <w:p w14:paraId="0D01F552" w14:textId="77777777" w:rsidR="002F0ECA" w:rsidRDefault="002F0ECA" w:rsidP="001C03EB">
            <w:pPr>
              <w:rPr>
                <w:sz w:val="2"/>
                <w:szCs w:val="2"/>
              </w:rPr>
            </w:pPr>
          </w:p>
        </w:tc>
        <w:tc>
          <w:tcPr>
            <w:tcW w:w="526" w:type="dxa"/>
          </w:tcPr>
          <w:p w14:paraId="1F2D0B61" w14:textId="77777777" w:rsidR="002F0ECA" w:rsidRDefault="002F0ECA" w:rsidP="001C03EB">
            <w:pPr>
              <w:pStyle w:val="TableParagraph"/>
              <w:ind w:left="175"/>
              <w:rPr>
                <w:b/>
                <w:sz w:val="8"/>
              </w:rPr>
            </w:pPr>
            <w:r>
              <w:rPr>
                <w:b/>
                <w:w w:val="105"/>
                <w:sz w:val="8"/>
              </w:rPr>
              <w:t>5070</w:t>
            </w:r>
          </w:p>
        </w:tc>
        <w:tc>
          <w:tcPr>
            <w:tcW w:w="526" w:type="dxa"/>
          </w:tcPr>
          <w:p w14:paraId="1E1A51BF" w14:textId="77777777" w:rsidR="002F0ECA" w:rsidRDefault="002F0ECA" w:rsidP="001C03EB">
            <w:pPr>
              <w:pStyle w:val="TableParagraph"/>
              <w:ind w:right="127"/>
              <w:rPr>
                <w:b/>
                <w:sz w:val="8"/>
              </w:rPr>
            </w:pPr>
            <w:r>
              <w:rPr>
                <w:b/>
                <w:w w:val="105"/>
                <w:sz w:val="8"/>
              </w:rPr>
              <w:t>00102</w:t>
            </w:r>
          </w:p>
        </w:tc>
        <w:tc>
          <w:tcPr>
            <w:tcW w:w="2172" w:type="dxa"/>
            <w:shd w:val="clear" w:color="auto" w:fill="E2EFDA"/>
          </w:tcPr>
          <w:p w14:paraId="72BEC721" w14:textId="77777777" w:rsidR="002F0ECA" w:rsidRDefault="002F0ECA" w:rsidP="001C03EB">
            <w:pPr>
              <w:pStyle w:val="TableParagraph"/>
              <w:ind w:left="15"/>
              <w:rPr>
                <w:b/>
                <w:sz w:val="8"/>
              </w:rPr>
            </w:pPr>
            <w:r>
              <w:rPr>
                <w:b/>
                <w:w w:val="105"/>
                <w:sz w:val="8"/>
              </w:rPr>
              <w:t>LALA</w:t>
            </w:r>
            <w:r>
              <w:rPr>
                <w:b/>
                <w:spacing w:val="-1"/>
                <w:w w:val="105"/>
                <w:sz w:val="8"/>
              </w:rPr>
              <w:t xml:space="preserve"> </w:t>
            </w:r>
            <w:r>
              <w:rPr>
                <w:b/>
                <w:w w:val="105"/>
                <w:sz w:val="8"/>
              </w:rPr>
              <w:t>STAR</w:t>
            </w:r>
          </w:p>
        </w:tc>
        <w:tc>
          <w:tcPr>
            <w:tcW w:w="576" w:type="dxa"/>
            <w:shd w:val="clear" w:color="auto" w:fill="E2EFDA"/>
          </w:tcPr>
          <w:p w14:paraId="1BEA266A"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00D079DE"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58DFE674"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2098E1CF"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241B9632"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515DC764"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15B72F42" w14:textId="77777777" w:rsidR="002F0ECA" w:rsidRDefault="002F0ECA" w:rsidP="001C03EB">
            <w:pPr>
              <w:pStyle w:val="TableParagraph"/>
              <w:rPr>
                <w:b/>
                <w:sz w:val="8"/>
              </w:rPr>
            </w:pPr>
            <w:r>
              <w:rPr>
                <w:b/>
                <w:w w:val="105"/>
                <w:sz w:val="8"/>
              </w:rPr>
              <w:t>390,00</w:t>
            </w:r>
          </w:p>
        </w:tc>
        <w:tc>
          <w:tcPr>
            <w:tcW w:w="511" w:type="dxa"/>
            <w:shd w:val="clear" w:color="auto" w:fill="F2F2F2"/>
          </w:tcPr>
          <w:p w14:paraId="2F9CA7FB"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27E51A15"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1B265F90"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2A2CD92D"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1594603A" w14:textId="77777777" w:rsidR="002F0ECA" w:rsidRDefault="002F0ECA" w:rsidP="001C03EB">
            <w:pPr>
              <w:pStyle w:val="TableParagraph"/>
              <w:ind w:right="-15"/>
              <w:rPr>
                <w:b/>
                <w:sz w:val="8"/>
              </w:rPr>
            </w:pPr>
            <w:r>
              <w:rPr>
                <w:b/>
                <w:w w:val="105"/>
                <w:sz w:val="8"/>
              </w:rPr>
              <w:t>195,00</w:t>
            </w:r>
          </w:p>
        </w:tc>
      </w:tr>
      <w:tr w:rsidR="002F0ECA" w14:paraId="3A9D455F" w14:textId="77777777" w:rsidTr="00561832">
        <w:trPr>
          <w:trHeight w:val="121"/>
        </w:trPr>
        <w:tc>
          <w:tcPr>
            <w:tcW w:w="847" w:type="dxa"/>
            <w:vMerge/>
            <w:shd w:val="clear" w:color="auto" w:fill="FFF2CC"/>
          </w:tcPr>
          <w:p w14:paraId="3D35287A" w14:textId="77777777" w:rsidR="002F0ECA" w:rsidRDefault="002F0ECA" w:rsidP="001C03EB">
            <w:pPr>
              <w:rPr>
                <w:sz w:val="2"/>
                <w:szCs w:val="2"/>
              </w:rPr>
            </w:pPr>
          </w:p>
        </w:tc>
        <w:tc>
          <w:tcPr>
            <w:tcW w:w="576" w:type="dxa"/>
            <w:vMerge/>
            <w:shd w:val="clear" w:color="auto" w:fill="D9E1F2"/>
          </w:tcPr>
          <w:p w14:paraId="3B5EAA76" w14:textId="77777777" w:rsidR="002F0ECA" w:rsidRDefault="002F0ECA" w:rsidP="001C03EB">
            <w:pPr>
              <w:rPr>
                <w:sz w:val="2"/>
                <w:szCs w:val="2"/>
              </w:rPr>
            </w:pPr>
          </w:p>
        </w:tc>
        <w:tc>
          <w:tcPr>
            <w:tcW w:w="526" w:type="dxa"/>
          </w:tcPr>
          <w:p w14:paraId="39BE380D" w14:textId="77777777" w:rsidR="002F0ECA" w:rsidRDefault="002F0ECA" w:rsidP="001C03EB">
            <w:pPr>
              <w:pStyle w:val="TableParagraph"/>
              <w:ind w:left="175"/>
              <w:rPr>
                <w:b/>
                <w:sz w:val="8"/>
              </w:rPr>
            </w:pPr>
            <w:r>
              <w:rPr>
                <w:b/>
                <w:w w:val="105"/>
                <w:sz w:val="8"/>
              </w:rPr>
              <w:t>5070</w:t>
            </w:r>
          </w:p>
        </w:tc>
        <w:tc>
          <w:tcPr>
            <w:tcW w:w="526" w:type="dxa"/>
          </w:tcPr>
          <w:p w14:paraId="517913A1" w14:textId="77777777" w:rsidR="002F0ECA" w:rsidRDefault="002F0ECA" w:rsidP="001C03EB">
            <w:pPr>
              <w:pStyle w:val="TableParagraph"/>
              <w:ind w:right="127"/>
              <w:rPr>
                <w:b/>
                <w:sz w:val="8"/>
              </w:rPr>
            </w:pPr>
            <w:r>
              <w:rPr>
                <w:b/>
                <w:w w:val="105"/>
                <w:sz w:val="8"/>
              </w:rPr>
              <w:t>00091</w:t>
            </w:r>
          </w:p>
        </w:tc>
        <w:tc>
          <w:tcPr>
            <w:tcW w:w="2172" w:type="dxa"/>
            <w:shd w:val="clear" w:color="auto" w:fill="E2EFDA"/>
          </w:tcPr>
          <w:p w14:paraId="2CF2D737" w14:textId="77777777" w:rsidR="002F0ECA" w:rsidRDefault="002F0ECA" w:rsidP="001C03EB">
            <w:pPr>
              <w:pStyle w:val="TableParagraph"/>
              <w:ind w:left="15"/>
              <w:rPr>
                <w:b/>
                <w:sz w:val="8"/>
              </w:rPr>
            </w:pPr>
            <w:r>
              <w:rPr>
                <w:b/>
                <w:w w:val="105"/>
                <w:sz w:val="8"/>
              </w:rPr>
              <w:t>CARDINALE</w:t>
            </w:r>
          </w:p>
        </w:tc>
        <w:tc>
          <w:tcPr>
            <w:tcW w:w="576" w:type="dxa"/>
            <w:shd w:val="clear" w:color="auto" w:fill="E2EFDA"/>
          </w:tcPr>
          <w:p w14:paraId="7B3716A5"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0B6CA497"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61F2F704"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40FB3D34"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0167CB30"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05EA9502"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1363136B" w14:textId="77777777" w:rsidR="002F0ECA" w:rsidRDefault="002F0ECA" w:rsidP="001C03EB">
            <w:pPr>
              <w:pStyle w:val="TableParagraph"/>
              <w:rPr>
                <w:b/>
                <w:sz w:val="8"/>
              </w:rPr>
            </w:pPr>
            <w:r>
              <w:rPr>
                <w:b/>
                <w:w w:val="105"/>
                <w:sz w:val="8"/>
              </w:rPr>
              <w:t>390,00</w:t>
            </w:r>
          </w:p>
        </w:tc>
        <w:tc>
          <w:tcPr>
            <w:tcW w:w="511" w:type="dxa"/>
            <w:shd w:val="clear" w:color="auto" w:fill="F2F2F2"/>
          </w:tcPr>
          <w:p w14:paraId="5AECBCDB"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4715F4FB"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306421EB"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0C75FAF5"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25294087" w14:textId="77777777" w:rsidR="002F0ECA" w:rsidRDefault="002F0ECA" w:rsidP="001C03EB">
            <w:pPr>
              <w:pStyle w:val="TableParagraph"/>
              <w:ind w:right="-15"/>
              <w:rPr>
                <w:b/>
                <w:sz w:val="8"/>
              </w:rPr>
            </w:pPr>
            <w:r>
              <w:rPr>
                <w:b/>
                <w:w w:val="105"/>
                <w:sz w:val="8"/>
              </w:rPr>
              <w:t>195,00</w:t>
            </w:r>
          </w:p>
        </w:tc>
      </w:tr>
      <w:tr w:rsidR="002F0ECA" w14:paraId="62AAD45D" w14:textId="77777777" w:rsidTr="00561832">
        <w:trPr>
          <w:trHeight w:val="121"/>
        </w:trPr>
        <w:tc>
          <w:tcPr>
            <w:tcW w:w="847" w:type="dxa"/>
            <w:vMerge/>
            <w:shd w:val="clear" w:color="auto" w:fill="FFF2CC"/>
          </w:tcPr>
          <w:p w14:paraId="3E7B2E8B" w14:textId="77777777" w:rsidR="002F0ECA" w:rsidRDefault="002F0ECA" w:rsidP="001C03EB">
            <w:pPr>
              <w:rPr>
                <w:sz w:val="2"/>
                <w:szCs w:val="2"/>
              </w:rPr>
            </w:pPr>
          </w:p>
        </w:tc>
        <w:tc>
          <w:tcPr>
            <w:tcW w:w="576" w:type="dxa"/>
            <w:vMerge/>
            <w:shd w:val="clear" w:color="auto" w:fill="D9E1F2"/>
          </w:tcPr>
          <w:p w14:paraId="16B56CF4" w14:textId="77777777" w:rsidR="002F0ECA" w:rsidRDefault="002F0ECA" w:rsidP="001C03EB">
            <w:pPr>
              <w:rPr>
                <w:sz w:val="2"/>
                <w:szCs w:val="2"/>
              </w:rPr>
            </w:pPr>
          </w:p>
        </w:tc>
        <w:tc>
          <w:tcPr>
            <w:tcW w:w="526" w:type="dxa"/>
          </w:tcPr>
          <w:p w14:paraId="49219A0B" w14:textId="77777777" w:rsidR="002F0ECA" w:rsidRDefault="002F0ECA" w:rsidP="001C03EB">
            <w:pPr>
              <w:pStyle w:val="TableParagraph"/>
              <w:ind w:left="175"/>
              <w:rPr>
                <w:b/>
                <w:sz w:val="8"/>
              </w:rPr>
            </w:pPr>
            <w:r>
              <w:rPr>
                <w:b/>
                <w:w w:val="105"/>
                <w:sz w:val="8"/>
              </w:rPr>
              <w:t>5070</w:t>
            </w:r>
          </w:p>
        </w:tc>
        <w:tc>
          <w:tcPr>
            <w:tcW w:w="526" w:type="dxa"/>
          </w:tcPr>
          <w:p w14:paraId="291F63D3" w14:textId="77777777" w:rsidR="002F0ECA" w:rsidRDefault="002F0ECA" w:rsidP="001C03EB">
            <w:pPr>
              <w:pStyle w:val="TableParagraph"/>
              <w:ind w:right="127"/>
              <w:rPr>
                <w:b/>
                <w:sz w:val="8"/>
              </w:rPr>
            </w:pPr>
            <w:r>
              <w:rPr>
                <w:b/>
                <w:w w:val="105"/>
                <w:sz w:val="8"/>
              </w:rPr>
              <w:t>00094</w:t>
            </w:r>
          </w:p>
        </w:tc>
        <w:tc>
          <w:tcPr>
            <w:tcW w:w="2172" w:type="dxa"/>
            <w:shd w:val="clear" w:color="auto" w:fill="E2EFDA"/>
          </w:tcPr>
          <w:p w14:paraId="34456899" w14:textId="77777777" w:rsidR="002F0ECA" w:rsidRDefault="002F0ECA" w:rsidP="001C03EB">
            <w:pPr>
              <w:pStyle w:val="TableParagraph"/>
              <w:ind w:left="15"/>
              <w:rPr>
                <w:b/>
                <w:sz w:val="8"/>
              </w:rPr>
            </w:pPr>
            <w:r>
              <w:rPr>
                <w:b/>
                <w:spacing w:val="-1"/>
                <w:w w:val="105"/>
                <w:sz w:val="8"/>
              </w:rPr>
              <w:t>DURONE</w:t>
            </w:r>
            <w:r>
              <w:rPr>
                <w:b/>
                <w:spacing w:val="-5"/>
                <w:w w:val="105"/>
                <w:sz w:val="8"/>
              </w:rPr>
              <w:t xml:space="preserve"> </w:t>
            </w:r>
            <w:r>
              <w:rPr>
                <w:b/>
                <w:w w:val="105"/>
                <w:sz w:val="8"/>
              </w:rPr>
              <w:t>BOLOGNESE</w:t>
            </w:r>
          </w:p>
        </w:tc>
        <w:tc>
          <w:tcPr>
            <w:tcW w:w="576" w:type="dxa"/>
            <w:shd w:val="clear" w:color="auto" w:fill="E2EFDA"/>
          </w:tcPr>
          <w:p w14:paraId="65CA9257"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275D0EDD"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38100668"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59D2A09E"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0068A944"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A323D57"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04680FD2" w14:textId="77777777" w:rsidR="002F0ECA" w:rsidRDefault="002F0ECA" w:rsidP="001C03EB">
            <w:pPr>
              <w:pStyle w:val="TableParagraph"/>
              <w:rPr>
                <w:b/>
                <w:sz w:val="8"/>
              </w:rPr>
            </w:pPr>
            <w:r>
              <w:rPr>
                <w:b/>
                <w:w w:val="105"/>
                <w:sz w:val="8"/>
              </w:rPr>
              <w:t>390,00</w:t>
            </w:r>
          </w:p>
        </w:tc>
        <w:tc>
          <w:tcPr>
            <w:tcW w:w="511" w:type="dxa"/>
            <w:shd w:val="clear" w:color="auto" w:fill="F2F2F2"/>
          </w:tcPr>
          <w:p w14:paraId="2733ABA8" w14:textId="77777777" w:rsidR="002F0ECA" w:rsidRDefault="002F0ECA" w:rsidP="001C03EB">
            <w:pPr>
              <w:pStyle w:val="TableParagraph"/>
              <w:ind w:right="-15"/>
              <w:rPr>
                <w:b/>
                <w:sz w:val="8"/>
              </w:rPr>
            </w:pPr>
            <w:r>
              <w:rPr>
                <w:b/>
                <w:w w:val="105"/>
                <w:sz w:val="8"/>
              </w:rPr>
              <w:t>351,00</w:t>
            </w:r>
          </w:p>
        </w:tc>
        <w:tc>
          <w:tcPr>
            <w:tcW w:w="542" w:type="dxa"/>
            <w:shd w:val="clear" w:color="auto" w:fill="F2F2F2"/>
          </w:tcPr>
          <w:p w14:paraId="044D00A3"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191E0DF6"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310A584E"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74EA7C2E" w14:textId="77777777" w:rsidR="002F0ECA" w:rsidRDefault="002F0ECA" w:rsidP="001C03EB">
            <w:pPr>
              <w:pStyle w:val="TableParagraph"/>
              <w:ind w:right="-15"/>
              <w:rPr>
                <w:b/>
                <w:sz w:val="8"/>
              </w:rPr>
            </w:pPr>
            <w:r>
              <w:rPr>
                <w:b/>
                <w:w w:val="105"/>
                <w:sz w:val="8"/>
              </w:rPr>
              <w:t>195,00</w:t>
            </w:r>
          </w:p>
        </w:tc>
      </w:tr>
      <w:tr w:rsidR="002F0ECA" w14:paraId="3070D2A3" w14:textId="77777777" w:rsidTr="00561832">
        <w:trPr>
          <w:trHeight w:val="121"/>
        </w:trPr>
        <w:tc>
          <w:tcPr>
            <w:tcW w:w="847" w:type="dxa"/>
            <w:vMerge/>
            <w:shd w:val="clear" w:color="auto" w:fill="FFF2CC"/>
          </w:tcPr>
          <w:p w14:paraId="4EA1E41A" w14:textId="77777777" w:rsidR="002F0ECA" w:rsidRDefault="002F0ECA" w:rsidP="001C03EB">
            <w:pPr>
              <w:rPr>
                <w:sz w:val="2"/>
                <w:szCs w:val="2"/>
              </w:rPr>
            </w:pPr>
          </w:p>
        </w:tc>
        <w:tc>
          <w:tcPr>
            <w:tcW w:w="576" w:type="dxa"/>
            <w:vMerge/>
            <w:shd w:val="clear" w:color="auto" w:fill="D9E1F2"/>
          </w:tcPr>
          <w:p w14:paraId="33B89E00" w14:textId="77777777" w:rsidR="002F0ECA" w:rsidRDefault="002F0ECA" w:rsidP="001C03EB">
            <w:pPr>
              <w:rPr>
                <w:sz w:val="2"/>
                <w:szCs w:val="2"/>
              </w:rPr>
            </w:pPr>
          </w:p>
        </w:tc>
        <w:tc>
          <w:tcPr>
            <w:tcW w:w="526" w:type="dxa"/>
          </w:tcPr>
          <w:p w14:paraId="4C9236B3" w14:textId="77777777" w:rsidR="002F0ECA" w:rsidRDefault="002F0ECA" w:rsidP="001C03EB">
            <w:pPr>
              <w:pStyle w:val="TableParagraph"/>
              <w:ind w:left="175"/>
              <w:rPr>
                <w:b/>
                <w:sz w:val="8"/>
              </w:rPr>
            </w:pPr>
            <w:r>
              <w:rPr>
                <w:b/>
                <w:w w:val="105"/>
                <w:sz w:val="8"/>
              </w:rPr>
              <w:t>5070</w:t>
            </w:r>
          </w:p>
        </w:tc>
        <w:tc>
          <w:tcPr>
            <w:tcW w:w="526" w:type="dxa"/>
          </w:tcPr>
          <w:p w14:paraId="20493C8F" w14:textId="77777777" w:rsidR="002F0ECA" w:rsidRDefault="002F0ECA" w:rsidP="001C03EB">
            <w:pPr>
              <w:pStyle w:val="TableParagraph"/>
              <w:ind w:right="127"/>
              <w:rPr>
                <w:b/>
                <w:sz w:val="8"/>
              </w:rPr>
            </w:pPr>
            <w:r>
              <w:rPr>
                <w:b/>
                <w:w w:val="105"/>
                <w:sz w:val="8"/>
              </w:rPr>
              <w:t>00096</w:t>
            </w:r>
          </w:p>
        </w:tc>
        <w:tc>
          <w:tcPr>
            <w:tcW w:w="2172" w:type="dxa"/>
            <w:shd w:val="clear" w:color="auto" w:fill="E2EFDA"/>
          </w:tcPr>
          <w:p w14:paraId="34A4F106" w14:textId="77777777" w:rsidR="002F0ECA" w:rsidRDefault="002F0ECA" w:rsidP="001C03EB">
            <w:pPr>
              <w:pStyle w:val="TableParagraph"/>
              <w:ind w:left="15"/>
              <w:rPr>
                <w:b/>
                <w:sz w:val="8"/>
              </w:rPr>
            </w:pPr>
            <w:r>
              <w:rPr>
                <w:b/>
                <w:w w:val="105"/>
                <w:sz w:val="8"/>
              </w:rPr>
              <w:t>DURONE</w:t>
            </w:r>
            <w:r>
              <w:rPr>
                <w:b/>
                <w:spacing w:val="-5"/>
                <w:w w:val="105"/>
                <w:sz w:val="8"/>
              </w:rPr>
              <w:t xml:space="preserve"> </w:t>
            </w:r>
            <w:r>
              <w:rPr>
                <w:b/>
                <w:w w:val="105"/>
                <w:sz w:val="8"/>
              </w:rPr>
              <w:t>DEL</w:t>
            </w:r>
            <w:r>
              <w:rPr>
                <w:b/>
                <w:spacing w:val="-5"/>
                <w:w w:val="105"/>
                <w:sz w:val="8"/>
              </w:rPr>
              <w:t xml:space="preserve"> </w:t>
            </w:r>
            <w:r>
              <w:rPr>
                <w:b/>
                <w:w w:val="105"/>
                <w:sz w:val="8"/>
              </w:rPr>
              <w:t>CHIAMPO</w:t>
            </w:r>
          </w:p>
        </w:tc>
        <w:tc>
          <w:tcPr>
            <w:tcW w:w="576" w:type="dxa"/>
            <w:shd w:val="clear" w:color="auto" w:fill="E2EFDA"/>
          </w:tcPr>
          <w:p w14:paraId="36BF3A10"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61234B35"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2091077"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50C96166"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58AA5A6C"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A5BCF4F"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4F2CB6A8" w14:textId="77777777" w:rsidR="002F0ECA" w:rsidRDefault="002F0ECA" w:rsidP="001C03EB">
            <w:pPr>
              <w:pStyle w:val="TableParagraph"/>
              <w:rPr>
                <w:b/>
                <w:sz w:val="8"/>
              </w:rPr>
            </w:pPr>
            <w:r>
              <w:rPr>
                <w:b/>
                <w:w w:val="105"/>
                <w:sz w:val="8"/>
              </w:rPr>
              <w:t>390,00</w:t>
            </w:r>
          </w:p>
        </w:tc>
        <w:tc>
          <w:tcPr>
            <w:tcW w:w="511" w:type="dxa"/>
            <w:shd w:val="clear" w:color="auto" w:fill="F2F2F2"/>
          </w:tcPr>
          <w:p w14:paraId="01682446" w14:textId="77777777" w:rsidR="002F0ECA" w:rsidRDefault="002F0ECA" w:rsidP="001C03EB">
            <w:pPr>
              <w:pStyle w:val="TableParagraph"/>
              <w:rPr>
                <w:b/>
                <w:sz w:val="8"/>
              </w:rPr>
            </w:pPr>
            <w:r>
              <w:rPr>
                <w:b/>
                <w:w w:val="105"/>
                <w:sz w:val="8"/>
              </w:rPr>
              <w:t>351,00</w:t>
            </w:r>
          </w:p>
        </w:tc>
        <w:tc>
          <w:tcPr>
            <w:tcW w:w="542" w:type="dxa"/>
            <w:shd w:val="clear" w:color="auto" w:fill="F2F2F2"/>
          </w:tcPr>
          <w:p w14:paraId="134451B9"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3EFFD3D7"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776EB5D5"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6D42A2EA" w14:textId="77777777" w:rsidR="002F0ECA" w:rsidRDefault="002F0ECA" w:rsidP="001C03EB">
            <w:pPr>
              <w:pStyle w:val="TableParagraph"/>
              <w:ind w:right="-15"/>
              <w:rPr>
                <w:b/>
                <w:sz w:val="8"/>
              </w:rPr>
            </w:pPr>
            <w:r>
              <w:rPr>
                <w:b/>
                <w:w w:val="105"/>
                <w:sz w:val="8"/>
              </w:rPr>
              <w:t>195,00</w:t>
            </w:r>
          </w:p>
        </w:tc>
      </w:tr>
      <w:tr w:rsidR="002F0ECA" w14:paraId="670BC340" w14:textId="77777777" w:rsidTr="00561832">
        <w:trPr>
          <w:trHeight w:val="121"/>
        </w:trPr>
        <w:tc>
          <w:tcPr>
            <w:tcW w:w="847" w:type="dxa"/>
            <w:vMerge/>
            <w:shd w:val="clear" w:color="auto" w:fill="FFF2CC"/>
          </w:tcPr>
          <w:p w14:paraId="734D72C8" w14:textId="77777777" w:rsidR="002F0ECA" w:rsidRDefault="002F0ECA" w:rsidP="001C03EB">
            <w:pPr>
              <w:rPr>
                <w:sz w:val="2"/>
                <w:szCs w:val="2"/>
              </w:rPr>
            </w:pPr>
          </w:p>
        </w:tc>
        <w:tc>
          <w:tcPr>
            <w:tcW w:w="576" w:type="dxa"/>
            <w:vMerge/>
            <w:shd w:val="clear" w:color="auto" w:fill="D9E1F2"/>
          </w:tcPr>
          <w:p w14:paraId="7D394C01" w14:textId="77777777" w:rsidR="002F0ECA" w:rsidRDefault="002F0ECA" w:rsidP="001C03EB">
            <w:pPr>
              <w:rPr>
                <w:sz w:val="2"/>
                <w:szCs w:val="2"/>
              </w:rPr>
            </w:pPr>
          </w:p>
        </w:tc>
        <w:tc>
          <w:tcPr>
            <w:tcW w:w="526" w:type="dxa"/>
          </w:tcPr>
          <w:p w14:paraId="1A25AB31" w14:textId="77777777" w:rsidR="002F0ECA" w:rsidRDefault="002F0ECA" w:rsidP="001C03EB">
            <w:pPr>
              <w:pStyle w:val="TableParagraph"/>
              <w:ind w:left="175"/>
              <w:rPr>
                <w:b/>
                <w:sz w:val="8"/>
              </w:rPr>
            </w:pPr>
            <w:r>
              <w:rPr>
                <w:b/>
                <w:w w:val="105"/>
                <w:sz w:val="8"/>
              </w:rPr>
              <w:t>5070</w:t>
            </w:r>
          </w:p>
        </w:tc>
        <w:tc>
          <w:tcPr>
            <w:tcW w:w="526" w:type="dxa"/>
          </w:tcPr>
          <w:p w14:paraId="32252EC6" w14:textId="77777777" w:rsidR="002F0ECA" w:rsidRDefault="002F0ECA" w:rsidP="001C03EB">
            <w:pPr>
              <w:pStyle w:val="TableParagraph"/>
              <w:ind w:right="127"/>
              <w:rPr>
                <w:b/>
                <w:sz w:val="8"/>
              </w:rPr>
            </w:pPr>
            <w:r>
              <w:rPr>
                <w:b/>
                <w:w w:val="105"/>
                <w:sz w:val="8"/>
              </w:rPr>
              <w:t>00093</w:t>
            </w:r>
          </w:p>
        </w:tc>
        <w:tc>
          <w:tcPr>
            <w:tcW w:w="2172" w:type="dxa"/>
            <w:shd w:val="clear" w:color="auto" w:fill="E2EFDA"/>
          </w:tcPr>
          <w:p w14:paraId="57802FB4" w14:textId="77777777" w:rsidR="002F0ECA" w:rsidRDefault="002F0ECA" w:rsidP="001C03EB">
            <w:pPr>
              <w:pStyle w:val="TableParagraph"/>
              <w:ind w:left="15"/>
              <w:rPr>
                <w:b/>
                <w:sz w:val="8"/>
              </w:rPr>
            </w:pPr>
            <w:r>
              <w:rPr>
                <w:b/>
                <w:spacing w:val="-1"/>
                <w:w w:val="105"/>
                <w:sz w:val="8"/>
              </w:rPr>
              <w:t>DURONE DELL'ANELLA</w:t>
            </w:r>
          </w:p>
        </w:tc>
        <w:tc>
          <w:tcPr>
            <w:tcW w:w="576" w:type="dxa"/>
            <w:shd w:val="clear" w:color="auto" w:fill="E2EFDA"/>
          </w:tcPr>
          <w:p w14:paraId="6BB2FB0F"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4C565327"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6C0DDCE"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5009EB1F"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278DE273"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0935159F"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548B1EF2" w14:textId="77777777" w:rsidR="002F0ECA" w:rsidRDefault="002F0ECA" w:rsidP="001C03EB">
            <w:pPr>
              <w:pStyle w:val="TableParagraph"/>
              <w:rPr>
                <w:b/>
                <w:sz w:val="8"/>
              </w:rPr>
            </w:pPr>
            <w:r>
              <w:rPr>
                <w:b/>
                <w:w w:val="105"/>
                <w:sz w:val="8"/>
              </w:rPr>
              <w:t>390,00</w:t>
            </w:r>
          </w:p>
        </w:tc>
        <w:tc>
          <w:tcPr>
            <w:tcW w:w="511" w:type="dxa"/>
            <w:shd w:val="clear" w:color="auto" w:fill="F2F2F2"/>
          </w:tcPr>
          <w:p w14:paraId="782F0DDE" w14:textId="77777777" w:rsidR="002F0ECA" w:rsidRDefault="002F0ECA" w:rsidP="001C03EB">
            <w:pPr>
              <w:pStyle w:val="TableParagraph"/>
              <w:rPr>
                <w:b/>
                <w:sz w:val="8"/>
              </w:rPr>
            </w:pPr>
            <w:r>
              <w:rPr>
                <w:b/>
                <w:w w:val="105"/>
                <w:sz w:val="8"/>
              </w:rPr>
              <w:t>351,00</w:t>
            </w:r>
          </w:p>
        </w:tc>
        <w:tc>
          <w:tcPr>
            <w:tcW w:w="542" w:type="dxa"/>
            <w:shd w:val="clear" w:color="auto" w:fill="F2F2F2"/>
          </w:tcPr>
          <w:p w14:paraId="4033E354"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21A4D3BA"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4B5B419D"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06F102F9" w14:textId="77777777" w:rsidR="002F0ECA" w:rsidRDefault="002F0ECA" w:rsidP="001C03EB">
            <w:pPr>
              <w:pStyle w:val="TableParagraph"/>
              <w:ind w:right="-15"/>
              <w:rPr>
                <w:b/>
                <w:sz w:val="8"/>
              </w:rPr>
            </w:pPr>
            <w:r>
              <w:rPr>
                <w:b/>
                <w:w w:val="105"/>
                <w:sz w:val="8"/>
              </w:rPr>
              <w:t>195,00</w:t>
            </w:r>
          </w:p>
        </w:tc>
      </w:tr>
      <w:tr w:rsidR="002F0ECA" w14:paraId="27580973" w14:textId="77777777" w:rsidTr="00561832">
        <w:trPr>
          <w:trHeight w:val="121"/>
        </w:trPr>
        <w:tc>
          <w:tcPr>
            <w:tcW w:w="847" w:type="dxa"/>
            <w:vMerge/>
            <w:shd w:val="clear" w:color="auto" w:fill="FFF2CC"/>
          </w:tcPr>
          <w:p w14:paraId="494E6250" w14:textId="77777777" w:rsidR="002F0ECA" w:rsidRDefault="002F0ECA" w:rsidP="001C03EB">
            <w:pPr>
              <w:rPr>
                <w:sz w:val="2"/>
                <w:szCs w:val="2"/>
              </w:rPr>
            </w:pPr>
          </w:p>
        </w:tc>
        <w:tc>
          <w:tcPr>
            <w:tcW w:w="576" w:type="dxa"/>
            <w:vMerge/>
            <w:shd w:val="clear" w:color="auto" w:fill="D9E1F2"/>
          </w:tcPr>
          <w:p w14:paraId="5F1E7EC3" w14:textId="77777777" w:rsidR="002F0ECA" w:rsidRDefault="002F0ECA" w:rsidP="001C03EB">
            <w:pPr>
              <w:rPr>
                <w:sz w:val="2"/>
                <w:szCs w:val="2"/>
              </w:rPr>
            </w:pPr>
          </w:p>
        </w:tc>
        <w:tc>
          <w:tcPr>
            <w:tcW w:w="526" w:type="dxa"/>
          </w:tcPr>
          <w:p w14:paraId="2FF1E7AA" w14:textId="77777777" w:rsidR="002F0ECA" w:rsidRDefault="002F0ECA" w:rsidP="001C03EB">
            <w:pPr>
              <w:pStyle w:val="TableParagraph"/>
              <w:ind w:left="175"/>
              <w:rPr>
                <w:b/>
                <w:sz w:val="8"/>
              </w:rPr>
            </w:pPr>
            <w:r>
              <w:rPr>
                <w:b/>
                <w:w w:val="105"/>
                <w:sz w:val="8"/>
              </w:rPr>
              <w:t>5070</w:t>
            </w:r>
          </w:p>
        </w:tc>
        <w:tc>
          <w:tcPr>
            <w:tcW w:w="526" w:type="dxa"/>
          </w:tcPr>
          <w:p w14:paraId="6E514304" w14:textId="77777777" w:rsidR="002F0ECA" w:rsidRDefault="002F0ECA" w:rsidP="001C03EB">
            <w:pPr>
              <w:pStyle w:val="TableParagraph"/>
              <w:ind w:right="127"/>
              <w:rPr>
                <w:b/>
                <w:sz w:val="8"/>
              </w:rPr>
            </w:pPr>
            <w:r>
              <w:rPr>
                <w:b/>
                <w:w w:val="105"/>
                <w:sz w:val="8"/>
              </w:rPr>
              <w:t>00095</w:t>
            </w:r>
          </w:p>
        </w:tc>
        <w:tc>
          <w:tcPr>
            <w:tcW w:w="2172" w:type="dxa"/>
            <w:shd w:val="clear" w:color="auto" w:fill="E2EFDA"/>
          </w:tcPr>
          <w:p w14:paraId="3E84DDA0" w14:textId="77777777" w:rsidR="002F0ECA" w:rsidRDefault="002F0ECA" w:rsidP="001C03EB">
            <w:pPr>
              <w:pStyle w:val="TableParagraph"/>
              <w:ind w:left="15"/>
              <w:rPr>
                <w:b/>
                <w:sz w:val="8"/>
              </w:rPr>
            </w:pPr>
            <w:r>
              <w:rPr>
                <w:b/>
                <w:spacing w:val="-1"/>
                <w:w w:val="105"/>
                <w:sz w:val="8"/>
              </w:rPr>
              <w:t>DURONE</w:t>
            </w:r>
            <w:r>
              <w:rPr>
                <w:b/>
                <w:spacing w:val="-5"/>
                <w:w w:val="105"/>
                <w:sz w:val="8"/>
              </w:rPr>
              <w:t xml:space="preserve"> </w:t>
            </w:r>
            <w:r>
              <w:rPr>
                <w:b/>
                <w:w w:val="105"/>
                <w:sz w:val="8"/>
              </w:rPr>
              <w:t>DI</w:t>
            </w:r>
            <w:r>
              <w:rPr>
                <w:b/>
                <w:spacing w:val="-4"/>
                <w:w w:val="105"/>
                <w:sz w:val="8"/>
              </w:rPr>
              <w:t xml:space="preserve"> </w:t>
            </w:r>
            <w:r>
              <w:rPr>
                <w:b/>
                <w:w w:val="105"/>
                <w:sz w:val="8"/>
              </w:rPr>
              <w:t>COSTASAVINA</w:t>
            </w:r>
          </w:p>
        </w:tc>
        <w:tc>
          <w:tcPr>
            <w:tcW w:w="576" w:type="dxa"/>
            <w:shd w:val="clear" w:color="auto" w:fill="E2EFDA"/>
          </w:tcPr>
          <w:p w14:paraId="0A370FA1"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7D5F586B"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4DD00545"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40670068"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A87758A"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9B50E37"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41EF4114" w14:textId="77777777" w:rsidR="002F0ECA" w:rsidRDefault="002F0ECA" w:rsidP="001C03EB">
            <w:pPr>
              <w:pStyle w:val="TableParagraph"/>
              <w:rPr>
                <w:b/>
                <w:sz w:val="8"/>
              </w:rPr>
            </w:pPr>
            <w:r>
              <w:rPr>
                <w:b/>
                <w:w w:val="105"/>
                <w:sz w:val="8"/>
              </w:rPr>
              <w:t>390,00</w:t>
            </w:r>
          </w:p>
        </w:tc>
        <w:tc>
          <w:tcPr>
            <w:tcW w:w="511" w:type="dxa"/>
            <w:shd w:val="clear" w:color="auto" w:fill="F2F2F2"/>
          </w:tcPr>
          <w:p w14:paraId="12A061BA" w14:textId="77777777" w:rsidR="002F0ECA" w:rsidRDefault="002F0ECA" w:rsidP="001C03EB">
            <w:pPr>
              <w:pStyle w:val="TableParagraph"/>
              <w:rPr>
                <w:b/>
                <w:sz w:val="8"/>
              </w:rPr>
            </w:pPr>
            <w:r>
              <w:rPr>
                <w:b/>
                <w:w w:val="105"/>
                <w:sz w:val="8"/>
              </w:rPr>
              <w:t>351,00</w:t>
            </w:r>
          </w:p>
        </w:tc>
        <w:tc>
          <w:tcPr>
            <w:tcW w:w="542" w:type="dxa"/>
            <w:shd w:val="clear" w:color="auto" w:fill="F2F2F2"/>
          </w:tcPr>
          <w:p w14:paraId="2DD1DEA9"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6757B4D0"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2AC06AFA"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32D4C360" w14:textId="77777777" w:rsidR="002F0ECA" w:rsidRDefault="002F0ECA" w:rsidP="001C03EB">
            <w:pPr>
              <w:pStyle w:val="TableParagraph"/>
              <w:ind w:right="-15"/>
              <w:rPr>
                <w:b/>
                <w:sz w:val="8"/>
              </w:rPr>
            </w:pPr>
            <w:r>
              <w:rPr>
                <w:b/>
                <w:w w:val="105"/>
                <w:sz w:val="8"/>
              </w:rPr>
              <w:t>195,00</w:t>
            </w:r>
          </w:p>
        </w:tc>
      </w:tr>
      <w:tr w:rsidR="002F0ECA" w14:paraId="424EBC74" w14:textId="77777777" w:rsidTr="00561832">
        <w:trPr>
          <w:trHeight w:val="121"/>
        </w:trPr>
        <w:tc>
          <w:tcPr>
            <w:tcW w:w="847" w:type="dxa"/>
            <w:vMerge/>
            <w:shd w:val="clear" w:color="auto" w:fill="FFF2CC"/>
          </w:tcPr>
          <w:p w14:paraId="776F56DE" w14:textId="77777777" w:rsidR="002F0ECA" w:rsidRDefault="002F0ECA" w:rsidP="001C03EB">
            <w:pPr>
              <w:rPr>
                <w:sz w:val="2"/>
                <w:szCs w:val="2"/>
              </w:rPr>
            </w:pPr>
          </w:p>
        </w:tc>
        <w:tc>
          <w:tcPr>
            <w:tcW w:w="576" w:type="dxa"/>
            <w:vMerge/>
            <w:shd w:val="clear" w:color="auto" w:fill="D9E1F2"/>
          </w:tcPr>
          <w:p w14:paraId="0564778A" w14:textId="77777777" w:rsidR="002F0ECA" w:rsidRDefault="002F0ECA" w:rsidP="001C03EB">
            <w:pPr>
              <w:rPr>
                <w:sz w:val="2"/>
                <w:szCs w:val="2"/>
              </w:rPr>
            </w:pPr>
          </w:p>
        </w:tc>
        <w:tc>
          <w:tcPr>
            <w:tcW w:w="526" w:type="dxa"/>
          </w:tcPr>
          <w:p w14:paraId="7A4AAA64" w14:textId="77777777" w:rsidR="002F0ECA" w:rsidRDefault="002F0ECA" w:rsidP="001C03EB">
            <w:pPr>
              <w:pStyle w:val="TableParagraph"/>
              <w:ind w:left="175"/>
              <w:rPr>
                <w:b/>
                <w:sz w:val="8"/>
              </w:rPr>
            </w:pPr>
            <w:r>
              <w:rPr>
                <w:b/>
                <w:w w:val="105"/>
                <w:sz w:val="8"/>
              </w:rPr>
              <w:t>5070</w:t>
            </w:r>
          </w:p>
        </w:tc>
        <w:tc>
          <w:tcPr>
            <w:tcW w:w="526" w:type="dxa"/>
          </w:tcPr>
          <w:p w14:paraId="1D77C68D" w14:textId="77777777" w:rsidR="002F0ECA" w:rsidRDefault="002F0ECA" w:rsidP="001C03EB">
            <w:pPr>
              <w:pStyle w:val="TableParagraph"/>
              <w:ind w:right="127"/>
              <w:rPr>
                <w:b/>
                <w:sz w:val="8"/>
              </w:rPr>
            </w:pPr>
            <w:r>
              <w:rPr>
                <w:b/>
                <w:w w:val="105"/>
                <w:sz w:val="8"/>
              </w:rPr>
              <w:t>00098</w:t>
            </w:r>
          </w:p>
        </w:tc>
        <w:tc>
          <w:tcPr>
            <w:tcW w:w="2172" w:type="dxa"/>
            <w:shd w:val="clear" w:color="auto" w:fill="E2EFDA"/>
          </w:tcPr>
          <w:p w14:paraId="1708CB65" w14:textId="77777777" w:rsidR="002F0ECA" w:rsidRDefault="002F0ECA" w:rsidP="001C03EB">
            <w:pPr>
              <w:pStyle w:val="TableParagraph"/>
              <w:ind w:left="15"/>
              <w:rPr>
                <w:b/>
                <w:sz w:val="8"/>
              </w:rPr>
            </w:pPr>
            <w:r>
              <w:rPr>
                <w:b/>
                <w:w w:val="105"/>
                <w:sz w:val="8"/>
              </w:rPr>
              <w:t>FERROVIA</w:t>
            </w:r>
          </w:p>
        </w:tc>
        <w:tc>
          <w:tcPr>
            <w:tcW w:w="576" w:type="dxa"/>
            <w:shd w:val="clear" w:color="auto" w:fill="E2EFDA"/>
          </w:tcPr>
          <w:p w14:paraId="476F8FB2"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1DE88DBC"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7D92389D"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6D92DEA3"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3673F9F1"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A486D97"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67A107EE" w14:textId="77777777" w:rsidR="002F0ECA" w:rsidRDefault="002F0ECA" w:rsidP="001C03EB">
            <w:pPr>
              <w:pStyle w:val="TableParagraph"/>
              <w:rPr>
                <w:b/>
                <w:sz w:val="8"/>
              </w:rPr>
            </w:pPr>
            <w:r>
              <w:rPr>
                <w:b/>
                <w:w w:val="105"/>
                <w:sz w:val="8"/>
              </w:rPr>
              <w:t>390,00</w:t>
            </w:r>
          </w:p>
        </w:tc>
        <w:tc>
          <w:tcPr>
            <w:tcW w:w="511" w:type="dxa"/>
            <w:shd w:val="clear" w:color="auto" w:fill="F2F2F2"/>
          </w:tcPr>
          <w:p w14:paraId="27BA19A4" w14:textId="77777777" w:rsidR="002F0ECA" w:rsidRDefault="002F0ECA" w:rsidP="001C03EB">
            <w:pPr>
              <w:pStyle w:val="TableParagraph"/>
              <w:rPr>
                <w:b/>
                <w:sz w:val="8"/>
              </w:rPr>
            </w:pPr>
            <w:r>
              <w:rPr>
                <w:b/>
                <w:w w:val="105"/>
                <w:sz w:val="8"/>
              </w:rPr>
              <w:t>351,00</w:t>
            </w:r>
          </w:p>
        </w:tc>
        <w:tc>
          <w:tcPr>
            <w:tcW w:w="542" w:type="dxa"/>
            <w:shd w:val="clear" w:color="auto" w:fill="F2F2F2"/>
          </w:tcPr>
          <w:p w14:paraId="29767CCD"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419E7E3E"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785DEC15"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4636E07C" w14:textId="77777777" w:rsidR="002F0ECA" w:rsidRDefault="002F0ECA" w:rsidP="001C03EB">
            <w:pPr>
              <w:pStyle w:val="TableParagraph"/>
              <w:ind w:right="-15"/>
              <w:rPr>
                <w:b/>
                <w:sz w:val="8"/>
              </w:rPr>
            </w:pPr>
            <w:r>
              <w:rPr>
                <w:b/>
                <w:w w:val="105"/>
                <w:sz w:val="8"/>
              </w:rPr>
              <w:t>195,00</w:t>
            </w:r>
          </w:p>
        </w:tc>
      </w:tr>
      <w:tr w:rsidR="002F0ECA" w14:paraId="539BEC38" w14:textId="77777777" w:rsidTr="00561832">
        <w:trPr>
          <w:trHeight w:val="121"/>
        </w:trPr>
        <w:tc>
          <w:tcPr>
            <w:tcW w:w="847" w:type="dxa"/>
            <w:vMerge/>
            <w:shd w:val="clear" w:color="auto" w:fill="FFF2CC"/>
          </w:tcPr>
          <w:p w14:paraId="61A08BF3" w14:textId="77777777" w:rsidR="002F0ECA" w:rsidRDefault="002F0ECA" w:rsidP="001C03EB">
            <w:pPr>
              <w:rPr>
                <w:sz w:val="2"/>
                <w:szCs w:val="2"/>
              </w:rPr>
            </w:pPr>
          </w:p>
        </w:tc>
        <w:tc>
          <w:tcPr>
            <w:tcW w:w="576" w:type="dxa"/>
            <w:vMerge/>
            <w:shd w:val="clear" w:color="auto" w:fill="D9E1F2"/>
          </w:tcPr>
          <w:p w14:paraId="6725D300" w14:textId="77777777" w:rsidR="002F0ECA" w:rsidRDefault="002F0ECA" w:rsidP="001C03EB">
            <w:pPr>
              <w:rPr>
                <w:sz w:val="2"/>
                <w:szCs w:val="2"/>
              </w:rPr>
            </w:pPr>
          </w:p>
        </w:tc>
        <w:tc>
          <w:tcPr>
            <w:tcW w:w="526" w:type="dxa"/>
          </w:tcPr>
          <w:p w14:paraId="311C8C28" w14:textId="77777777" w:rsidR="002F0ECA" w:rsidRDefault="002F0ECA" w:rsidP="001C03EB">
            <w:pPr>
              <w:pStyle w:val="TableParagraph"/>
              <w:ind w:left="175"/>
              <w:rPr>
                <w:b/>
                <w:sz w:val="8"/>
              </w:rPr>
            </w:pPr>
            <w:r>
              <w:rPr>
                <w:b/>
                <w:w w:val="105"/>
                <w:sz w:val="8"/>
              </w:rPr>
              <w:t>5070</w:t>
            </w:r>
          </w:p>
        </w:tc>
        <w:tc>
          <w:tcPr>
            <w:tcW w:w="526" w:type="dxa"/>
          </w:tcPr>
          <w:p w14:paraId="2F399640" w14:textId="77777777" w:rsidR="002F0ECA" w:rsidRDefault="002F0ECA" w:rsidP="001C03EB">
            <w:pPr>
              <w:pStyle w:val="TableParagraph"/>
              <w:ind w:right="127"/>
              <w:rPr>
                <w:b/>
                <w:sz w:val="8"/>
              </w:rPr>
            </w:pPr>
            <w:r>
              <w:rPr>
                <w:b/>
                <w:w w:val="105"/>
                <w:sz w:val="8"/>
              </w:rPr>
              <w:t>00103</w:t>
            </w:r>
          </w:p>
        </w:tc>
        <w:tc>
          <w:tcPr>
            <w:tcW w:w="2172" w:type="dxa"/>
            <w:shd w:val="clear" w:color="auto" w:fill="E2EFDA"/>
          </w:tcPr>
          <w:p w14:paraId="4F45E62C" w14:textId="77777777" w:rsidR="002F0ECA" w:rsidRDefault="002F0ECA" w:rsidP="001C03EB">
            <w:pPr>
              <w:pStyle w:val="TableParagraph"/>
              <w:ind w:left="15"/>
              <w:rPr>
                <w:b/>
                <w:sz w:val="8"/>
              </w:rPr>
            </w:pPr>
            <w:r>
              <w:rPr>
                <w:b/>
                <w:w w:val="105"/>
                <w:sz w:val="8"/>
              </w:rPr>
              <w:t>LAPINS</w:t>
            </w:r>
          </w:p>
        </w:tc>
        <w:tc>
          <w:tcPr>
            <w:tcW w:w="576" w:type="dxa"/>
            <w:shd w:val="clear" w:color="auto" w:fill="E2EFDA"/>
          </w:tcPr>
          <w:p w14:paraId="479C066B"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47AF07F2"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0D096EC"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7D3AA490"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DC8176E"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037BF30"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45AE6150" w14:textId="77777777" w:rsidR="002F0ECA" w:rsidRDefault="002F0ECA" w:rsidP="001C03EB">
            <w:pPr>
              <w:pStyle w:val="TableParagraph"/>
              <w:rPr>
                <w:b/>
                <w:sz w:val="8"/>
              </w:rPr>
            </w:pPr>
            <w:r>
              <w:rPr>
                <w:b/>
                <w:w w:val="105"/>
                <w:sz w:val="8"/>
              </w:rPr>
              <w:t>390,00</w:t>
            </w:r>
          </w:p>
        </w:tc>
        <w:tc>
          <w:tcPr>
            <w:tcW w:w="511" w:type="dxa"/>
            <w:shd w:val="clear" w:color="auto" w:fill="F2F2F2"/>
          </w:tcPr>
          <w:p w14:paraId="4DD821D6" w14:textId="77777777" w:rsidR="002F0ECA" w:rsidRDefault="002F0ECA" w:rsidP="001C03EB">
            <w:pPr>
              <w:pStyle w:val="TableParagraph"/>
              <w:rPr>
                <w:b/>
                <w:sz w:val="8"/>
              </w:rPr>
            </w:pPr>
            <w:r>
              <w:rPr>
                <w:b/>
                <w:w w:val="105"/>
                <w:sz w:val="8"/>
              </w:rPr>
              <w:t>351,00</w:t>
            </w:r>
          </w:p>
        </w:tc>
        <w:tc>
          <w:tcPr>
            <w:tcW w:w="542" w:type="dxa"/>
            <w:shd w:val="clear" w:color="auto" w:fill="F2F2F2"/>
          </w:tcPr>
          <w:p w14:paraId="7796FE88"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76AFA7E8"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4BC95CE7"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06FDD9DF" w14:textId="77777777" w:rsidR="002F0ECA" w:rsidRDefault="002F0ECA" w:rsidP="001C03EB">
            <w:pPr>
              <w:pStyle w:val="TableParagraph"/>
              <w:ind w:right="-15"/>
              <w:rPr>
                <w:b/>
                <w:sz w:val="8"/>
              </w:rPr>
            </w:pPr>
            <w:r>
              <w:rPr>
                <w:b/>
                <w:w w:val="105"/>
                <w:sz w:val="8"/>
              </w:rPr>
              <w:t>195,00</w:t>
            </w:r>
          </w:p>
        </w:tc>
      </w:tr>
      <w:tr w:rsidR="002F0ECA" w14:paraId="255AA7CF" w14:textId="77777777" w:rsidTr="00561832">
        <w:trPr>
          <w:trHeight w:val="121"/>
        </w:trPr>
        <w:tc>
          <w:tcPr>
            <w:tcW w:w="847" w:type="dxa"/>
            <w:vMerge/>
            <w:shd w:val="clear" w:color="auto" w:fill="FFF2CC"/>
          </w:tcPr>
          <w:p w14:paraId="1FC200A1" w14:textId="77777777" w:rsidR="002F0ECA" w:rsidRDefault="002F0ECA" w:rsidP="001C03EB">
            <w:pPr>
              <w:rPr>
                <w:sz w:val="2"/>
                <w:szCs w:val="2"/>
              </w:rPr>
            </w:pPr>
          </w:p>
        </w:tc>
        <w:tc>
          <w:tcPr>
            <w:tcW w:w="576" w:type="dxa"/>
            <w:vMerge/>
            <w:shd w:val="clear" w:color="auto" w:fill="D9E1F2"/>
          </w:tcPr>
          <w:p w14:paraId="709EE39F" w14:textId="77777777" w:rsidR="002F0ECA" w:rsidRDefault="002F0ECA" w:rsidP="001C03EB">
            <w:pPr>
              <w:rPr>
                <w:sz w:val="2"/>
                <w:szCs w:val="2"/>
              </w:rPr>
            </w:pPr>
          </w:p>
        </w:tc>
        <w:tc>
          <w:tcPr>
            <w:tcW w:w="526" w:type="dxa"/>
          </w:tcPr>
          <w:p w14:paraId="1A8F4160" w14:textId="77777777" w:rsidR="002F0ECA" w:rsidRDefault="002F0ECA" w:rsidP="001C03EB">
            <w:pPr>
              <w:pStyle w:val="TableParagraph"/>
              <w:ind w:left="175"/>
              <w:rPr>
                <w:b/>
                <w:sz w:val="8"/>
              </w:rPr>
            </w:pPr>
            <w:r>
              <w:rPr>
                <w:b/>
                <w:w w:val="105"/>
                <w:sz w:val="8"/>
              </w:rPr>
              <w:t>5070</w:t>
            </w:r>
          </w:p>
        </w:tc>
        <w:tc>
          <w:tcPr>
            <w:tcW w:w="526" w:type="dxa"/>
          </w:tcPr>
          <w:p w14:paraId="04CBC809" w14:textId="77777777" w:rsidR="002F0ECA" w:rsidRDefault="002F0ECA" w:rsidP="001C03EB">
            <w:pPr>
              <w:pStyle w:val="TableParagraph"/>
              <w:ind w:right="127"/>
              <w:rPr>
                <w:b/>
                <w:sz w:val="8"/>
              </w:rPr>
            </w:pPr>
            <w:r>
              <w:rPr>
                <w:b/>
                <w:w w:val="105"/>
                <w:sz w:val="8"/>
              </w:rPr>
              <w:t>00106</w:t>
            </w:r>
          </w:p>
        </w:tc>
        <w:tc>
          <w:tcPr>
            <w:tcW w:w="2172" w:type="dxa"/>
            <w:shd w:val="clear" w:color="auto" w:fill="E2EFDA"/>
          </w:tcPr>
          <w:p w14:paraId="18C5B1AD" w14:textId="77777777" w:rsidR="002F0ECA" w:rsidRDefault="002F0ECA" w:rsidP="001C03EB">
            <w:pPr>
              <w:pStyle w:val="TableParagraph"/>
              <w:ind w:left="15"/>
              <w:rPr>
                <w:b/>
                <w:sz w:val="8"/>
              </w:rPr>
            </w:pPr>
            <w:r>
              <w:rPr>
                <w:b/>
                <w:w w:val="105"/>
                <w:sz w:val="8"/>
              </w:rPr>
              <w:t>MORA</w:t>
            </w:r>
            <w:r>
              <w:rPr>
                <w:b/>
                <w:spacing w:val="-4"/>
                <w:w w:val="105"/>
                <w:sz w:val="8"/>
              </w:rPr>
              <w:t xml:space="preserve"> </w:t>
            </w:r>
            <w:r>
              <w:rPr>
                <w:b/>
                <w:w w:val="105"/>
                <w:sz w:val="8"/>
              </w:rPr>
              <w:t>DI</w:t>
            </w:r>
            <w:r>
              <w:rPr>
                <w:b/>
                <w:spacing w:val="-3"/>
                <w:w w:val="105"/>
                <w:sz w:val="8"/>
              </w:rPr>
              <w:t xml:space="preserve"> </w:t>
            </w:r>
            <w:r>
              <w:rPr>
                <w:b/>
                <w:w w:val="105"/>
                <w:sz w:val="8"/>
              </w:rPr>
              <w:t>CAZZANO</w:t>
            </w:r>
          </w:p>
        </w:tc>
        <w:tc>
          <w:tcPr>
            <w:tcW w:w="576" w:type="dxa"/>
            <w:shd w:val="clear" w:color="auto" w:fill="E2EFDA"/>
          </w:tcPr>
          <w:p w14:paraId="733DFA5C"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2BBA8453"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D732305"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35133981"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3D91D6AA"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EE51891"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55EC403A" w14:textId="77777777" w:rsidR="002F0ECA" w:rsidRDefault="002F0ECA" w:rsidP="001C03EB">
            <w:pPr>
              <w:pStyle w:val="TableParagraph"/>
              <w:rPr>
                <w:b/>
                <w:sz w:val="8"/>
              </w:rPr>
            </w:pPr>
            <w:r>
              <w:rPr>
                <w:b/>
                <w:w w:val="105"/>
                <w:sz w:val="8"/>
              </w:rPr>
              <w:t>390,00</w:t>
            </w:r>
          </w:p>
        </w:tc>
        <w:tc>
          <w:tcPr>
            <w:tcW w:w="511" w:type="dxa"/>
            <w:shd w:val="clear" w:color="auto" w:fill="F2F2F2"/>
          </w:tcPr>
          <w:p w14:paraId="6368CAD5" w14:textId="77777777" w:rsidR="002F0ECA" w:rsidRDefault="002F0ECA" w:rsidP="001C03EB">
            <w:pPr>
              <w:pStyle w:val="TableParagraph"/>
              <w:rPr>
                <w:b/>
                <w:sz w:val="8"/>
              </w:rPr>
            </w:pPr>
            <w:r>
              <w:rPr>
                <w:b/>
                <w:w w:val="105"/>
                <w:sz w:val="8"/>
              </w:rPr>
              <w:t>351,00</w:t>
            </w:r>
          </w:p>
        </w:tc>
        <w:tc>
          <w:tcPr>
            <w:tcW w:w="542" w:type="dxa"/>
            <w:shd w:val="clear" w:color="auto" w:fill="F2F2F2"/>
          </w:tcPr>
          <w:p w14:paraId="463A3E72"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437A78ED"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4C7DE9F3"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1584DE8E" w14:textId="77777777" w:rsidR="002F0ECA" w:rsidRDefault="002F0ECA" w:rsidP="001C03EB">
            <w:pPr>
              <w:pStyle w:val="TableParagraph"/>
              <w:ind w:right="-15"/>
              <w:rPr>
                <w:b/>
                <w:sz w:val="8"/>
              </w:rPr>
            </w:pPr>
            <w:r>
              <w:rPr>
                <w:b/>
                <w:w w:val="105"/>
                <w:sz w:val="8"/>
              </w:rPr>
              <w:t>195,00</w:t>
            </w:r>
          </w:p>
        </w:tc>
      </w:tr>
      <w:tr w:rsidR="002F0ECA" w14:paraId="1A90D13E" w14:textId="77777777" w:rsidTr="00561832">
        <w:trPr>
          <w:trHeight w:val="121"/>
        </w:trPr>
        <w:tc>
          <w:tcPr>
            <w:tcW w:w="847" w:type="dxa"/>
            <w:vMerge/>
            <w:shd w:val="clear" w:color="auto" w:fill="FFF2CC"/>
          </w:tcPr>
          <w:p w14:paraId="21E468D9" w14:textId="77777777" w:rsidR="002F0ECA" w:rsidRDefault="002F0ECA" w:rsidP="001C03EB">
            <w:pPr>
              <w:rPr>
                <w:sz w:val="2"/>
                <w:szCs w:val="2"/>
              </w:rPr>
            </w:pPr>
          </w:p>
        </w:tc>
        <w:tc>
          <w:tcPr>
            <w:tcW w:w="576" w:type="dxa"/>
            <w:vMerge/>
            <w:shd w:val="clear" w:color="auto" w:fill="D9E1F2"/>
          </w:tcPr>
          <w:p w14:paraId="52970C98" w14:textId="77777777" w:rsidR="002F0ECA" w:rsidRDefault="002F0ECA" w:rsidP="001C03EB">
            <w:pPr>
              <w:rPr>
                <w:sz w:val="2"/>
                <w:szCs w:val="2"/>
              </w:rPr>
            </w:pPr>
          </w:p>
        </w:tc>
        <w:tc>
          <w:tcPr>
            <w:tcW w:w="526" w:type="dxa"/>
          </w:tcPr>
          <w:p w14:paraId="07CB132A" w14:textId="77777777" w:rsidR="002F0ECA" w:rsidRDefault="002F0ECA" w:rsidP="001C03EB">
            <w:pPr>
              <w:pStyle w:val="TableParagraph"/>
              <w:ind w:left="175"/>
              <w:rPr>
                <w:b/>
                <w:sz w:val="8"/>
              </w:rPr>
            </w:pPr>
            <w:r>
              <w:rPr>
                <w:b/>
                <w:w w:val="105"/>
                <w:sz w:val="8"/>
              </w:rPr>
              <w:t>5070</w:t>
            </w:r>
          </w:p>
        </w:tc>
        <w:tc>
          <w:tcPr>
            <w:tcW w:w="526" w:type="dxa"/>
          </w:tcPr>
          <w:p w14:paraId="14AAF3F9" w14:textId="77777777" w:rsidR="002F0ECA" w:rsidRDefault="002F0ECA" w:rsidP="001C03EB">
            <w:pPr>
              <w:pStyle w:val="TableParagraph"/>
              <w:ind w:right="127"/>
              <w:rPr>
                <w:b/>
                <w:sz w:val="8"/>
              </w:rPr>
            </w:pPr>
            <w:r>
              <w:rPr>
                <w:b/>
                <w:w w:val="105"/>
                <w:sz w:val="8"/>
              </w:rPr>
              <w:t>00107</w:t>
            </w:r>
          </w:p>
        </w:tc>
        <w:tc>
          <w:tcPr>
            <w:tcW w:w="2172" w:type="dxa"/>
            <w:shd w:val="clear" w:color="auto" w:fill="E2EFDA"/>
          </w:tcPr>
          <w:p w14:paraId="7D5E5665" w14:textId="77777777" w:rsidR="002F0ECA" w:rsidRDefault="002F0ECA" w:rsidP="001C03EB">
            <w:pPr>
              <w:pStyle w:val="TableParagraph"/>
              <w:ind w:left="15"/>
              <w:rPr>
                <w:b/>
                <w:sz w:val="8"/>
              </w:rPr>
            </w:pPr>
            <w:r>
              <w:rPr>
                <w:b/>
                <w:w w:val="105"/>
                <w:sz w:val="8"/>
              </w:rPr>
              <w:t>MORA</w:t>
            </w:r>
            <w:r>
              <w:rPr>
                <w:b/>
                <w:spacing w:val="-1"/>
                <w:w w:val="105"/>
                <w:sz w:val="8"/>
              </w:rPr>
              <w:t xml:space="preserve"> </w:t>
            </w:r>
            <w:r>
              <w:rPr>
                <w:b/>
                <w:w w:val="105"/>
                <w:sz w:val="8"/>
              </w:rPr>
              <w:t>DI</w:t>
            </w:r>
            <w:r>
              <w:rPr>
                <w:b/>
                <w:spacing w:val="-1"/>
                <w:w w:val="105"/>
                <w:sz w:val="8"/>
              </w:rPr>
              <w:t xml:space="preserve"> </w:t>
            </w:r>
            <w:r>
              <w:rPr>
                <w:b/>
                <w:w w:val="105"/>
                <w:sz w:val="8"/>
              </w:rPr>
              <w:t>VIGNOLA</w:t>
            </w:r>
          </w:p>
        </w:tc>
        <w:tc>
          <w:tcPr>
            <w:tcW w:w="576" w:type="dxa"/>
            <w:shd w:val="clear" w:color="auto" w:fill="E2EFDA"/>
          </w:tcPr>
          <w:p w14:paraId="272550B6"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5D961EDF"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632B3929"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0C3CC62B"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128B2528"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7F1D3895"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1F10B028" w14:textId="77777777" w:rsidR="002F0ECA" w:rsidRDefault="002F0ECA" w:rsidP="001C03EB">
            <w:pPr>
              <w:pStyle w:val="TableParagraph"/>
              <w:rPr>
                <w:b/>
                <w:sz w:val="8"/>
              </w:rPr>
            </w:pPr>
            <w:r>
              <w:rPr>
                <w:b/>
                <w:w w:val="105"/>
                <w:sz w:val="8"/>
              </w:rPr>
              <w:t>390,00</w:t>
            </w:r>
          </w:p>
        </w:tc>
        <w:tc>
          <w:tcPr>
            <w:tcW w:w="511" w:type="dxa"/>
            <w:shd w:val="clear" w:color="auto" w:fill="F2F2F2"/>
          </w:tcPr>
          <w:p w14:paraId="5E42A41A" w14:textId="77777777" w:rsidR="002F0ECA" w:rsidRDefault="002F0ECA" w:rsidP="001C03EB">
            <w:pPr>
              <w:pStyle w:val="TableParagraph"/>
              <w:rPr>
                <w:b/>
                <w:sz w:val="8"/>
              </w:rPr>
            </w:pPr>
            <w:r>
              <w:rPr>
                <w:b/>
                <w:w w:val="105"/>
                <w:sz w:val="8"/>
              </w:rPr>
              <w:t>351,00</w:t>
            </w:r>
          </w:p>
        </w:tc>
        <w:tc>
          <w:tcPr>
            <w:tcW w:w="542" w:type="dxa"/>
            <w:shd w:val="clear" w:color="auto" w:fill="F2F2F2"/>
          </w:tcPr>
          <w:p w14:paraId="3D9E74C7"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02F2CF63"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380ABB51"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0EC0EEAB" w14:textId="77777777" w:rsidR="002F0ECA" w:rsidRDefault="002F0ECA" w:rsidP="001C03EB">
            <w:pPr>
              <w:pStyle w:val="TableParagraph"/>
              <w:ind w:right="-15"/>
              <w:rPr>
                <w:b/>
                <w:sz w:val="8"/>
              </w:rPr>
            </w:pPr>
            <w:r>
              <w:rPr>
                <w:b/>
                <w:w w:val="105"/>
                <w:sz w:val="8"/>
              </w:rPr>
              <w:t>195,00</w:t>
            </w:r>
          </w:p>
        </w:tc>
      </w:tr>
      <w:tr w:rsidR="002F0ECA" w14:paraId="6EC23D37" w14:textId="77777777" w:rsidTr="00561832">
        <w:trPr>
          <w:trHeight w:val="121"/>
        </w:trPr>
        <w:tc>
          <w:tcPr>
            <w:tcW w:w="847" w:type="dxa"/>
            <w:vMerge/>
            <w:shd w:val="clear" w:color="auto" w:fill="FFF2CC"/>
          </w:tcPr>
          <w:p w14:paraId="40B7F710" w14:textId="77777777" w:rsidR="002F0ECA" w:rsidRDefault="002F0ECA" w:rsidP="001C03EB">
            <w:pPr>
              <w:rPr>
                <w:sz w:val="2"/>
                <w:szCs w:val="2"/>
              </w:rPr>
            </w:pPr>
          </w:p>
        </w:tc>
        <w:tc>
          <w:tcPr>
            <w:tcW w:w="576" w:type="dxa"/>
            <w:vMerge/>
            <w:shd w:val="clear" w:color="auto" w:fill="D9E1F2"/>
          </w:tcPr>
          <w:p w14:paraId="6C8DFBD9" w14:textId="77777777" w:rsidR="002F0ECA" w:rsidRDefault="002F0ECA" w:rsidP="001C03EB">
            <w:pPr>
              <w:rPr>
                <w:sz w:val="2"/>
                <w:szCs w:val="2"/>
              </w:rPr>
            </w:pPr>
          </w:p>
        </w:tc>
        <w:tc>
          <w:tcPr>
            <w:tcW w:w="526" w:type="dxa"/>
          </w:tcPr>
          <w:p w14:paraId="1E03A846" w14:textId="77777777" w:rsidR="002F0ECA" w:rsidRDefault="002F0ECA" w:rsidP="001C03EB">
            <w:pPr>
              <w:pStyle w:val="TableParagraph"/>
              <w:ind w:left="174"/>
              <w:rPr>
                <w:b/>
                <w:sz w:val="8"/>
              </w:rPr>
            </w:pPr>
            <w:r>
              <w:rPr>
                <w:b/>
                <w:w w:val="105"/>
                <w:sz w:val="8"/>
              </w:rPr>
              <w:t>5070</w:t>
            </w:r>
          </w:p>
        </w:tc>
        <w:tc>
          <w:tcPr>
            <w:tcW w:w="526" w:type="dxa"/>
          </w:tcPr>
          <w:p w14:paraId="0D5B4366" w14:textId="77777777" w:rsidR="002F0ECA" w:rsidRDefault="002F0ECA" w:rsidP="001C03EB">
            <w:pPr>
              <w:pStyle w:val="TableParagraph"/>
              <w:ind w:right="127"/>
              <w:rPr>
                <w:b/>
                <w:sz w:val="8"/>
              </w:rPr>
            </w:pPr>
            <w:r>
              <w:rPr>
                <w:b/>
                <w:w w:val="105"/>
                <w:sz w:val="8"/>
              </w:rPr>
              <w:t>00097</w:t>
            </w:r>
          </w:p>
        </w:tc>
        <w:tc>
          <w:tcPr>
            <w:tcW w:w="2172" w:type="dxa"/>
            <w:shd w:val="clear" w:color="auto" w:fill="E2EFDA"/>
          </w:tcPr>
          <w:p w14:paraId="01355BDA" w14:textId="77777777" w:rsidR="002F0ECA" w:rsidRDefault="002F0ECA" w:rsidP="001C03EB">
            <w:pPr>
              <w:pStyle w:val="TableParagraph"/>
              <w:ind w:left="15"/>
              <w:rPr>
                <w:b/>
                <w:sz w:val="8"/>
              </w:rPr>
            </w:pPr>
            <w:r>
              <w:rPr>
                <w:b/>
                <w:w w:val="105"/>
                <w:sz w:val="8"/>
              </w:rPr>
              <w:t>DURONE</w:t>
            </w:r>
            <w:r>
              <w:rPr>
                <w:b/>
                <w:spacing w:val="-3"/>
                <w:w w:val="105"/>
                <w:sz w:val="8"/>
              </w:rPr>
              <w:t xml:space="preserve"> </w:t>
            </w:r>
            <w:r>
              <w:rPr>
                <w:b/>
                <w:w w:val="105"/>
                <w:sz w:val="8"/>
              </w:rPr>
              <w:t>NERO</w:t>
            </w:r>
            <w:r>
              <w:rPr>
                <w:b/>
                <w:spacing w:val="-4"/>
                <w:w w:val="105"/>
                <w:sz w:val="8"/>
              </w:rPr>
              <w:t xml:space="preserve"> </w:t>
            </w:r>
            <w:r>
              <w:rPr>
                <w:b/>
                <w:w w:val="105"/>
                <w:sz w:val="8"/>
              </w:rPr>
              <w:t>I°</w:t>
            </w:r>
          </w:p>
        </w:tc>
        <w:tc>
          <w:tcPr>
            <w:tcW w:w="576" w:type="dxa"/>
            <w:shd w:val="clear" w:color="auto" w:fill="E2EFDA"/>
          </w:tcPr>
          <w:p w14:paraId="77116BB8"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725E7484"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CA8EF4E"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67F146D8"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2E37BF8F"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2BBCAACA"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FF0D90D" w14:textId="77777777" w:rsidR="002F0ECA" w:rsidRDefault="002F0ECA" w:rsidP="001C03EB">
            <w:pPr>
              <w:pStyle w:val="TableParagraph"/>
              <w:rPr>
                <w:b/>
                <w:sz w:val="8"/>
              </w:rPr>
            </w:pPr>
            <w:r>
              <w:rPr>
                <w:b/>
                <w:w w:val="105"/>
                <w:sz w:val="8"/>
              </w:rPr>
              <w:t>390,00</w:t>
            </w:r>
          </w:p>
        </w:tc>
        <w:tc>
          <w:tcPr>
            <w:tcW w:w="511" w:type="dxa"/>
            <w:shd w:val="clear" w:color="auto" w:fill="F2F2F2"/>
          </w:tcPr>
          <w:p w14:paraId="55C3C779" w14:textId="77777777" w:rsidR="002F0ECA" w:rsidRDefault="002F0ECA" w:rsidP="001C03EB">
            <w:pPr>
              <w:pStyle w:val="TableParagraph"/>
              <w:rPr>
                <w:b/>
                <w:sz w:val="8"/>
              </w:rPr>
            </w:pPr>
            <w:r>
              <w:rPr>
                <w:b/>
                <w:w w:val="105"/>
                <w:sz w:val="8"/>
              </w:rPr>
              <w:t>351,00</w:t>
            </w:r>
          </w:p>
        </w:tc>
        <w:tc>
          <w:tcPr>
            <w:tcW w:w="542" w:type="dxa"/>
            <w:shd w:val="clear" w:color="auto" w:fill="F2F2F2"/>
          </w:tcPr>
          <w:p w14:paraId="52C8619F"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6C55E37B"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3604D3E7"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7242263F" w14:textId="77777777" w:rsidR="002F0ECA" w:rsidRDefault="002F0ECA" w:rsidP="001C03EB">
            <w:pPr>
              <w:pStyle w:val="TableParagraph"/>
              <w:ind w:right="-15"/>
              <w:rPr>
                <w:b/>
                <w:sz w:val="8"/>
              </w:rPr>
            </w:pPr>
            <w:r>
              <w:rPr>
                <w:b/>
                <w:w w:val="105"/>
                <w:sz w:val="8"/>
              </w:rPr>
              <w:t>195,00</w:t>
            </w:r>
          </w:p>
        </w:tc>
      </w:tr>
      <w:tr w:rsidR="002F0ECA" w14:paraId="0EA7187A" w14:textId="77777777" w:rsidTr="00561832">
        <w:trPr>
          <w:trHeight w:val="121"/>
        </w:trPr>
        <w:tc>
          <w:tcPr>
            <w:tcW w:w="847" w:type="dxa"/>
            <w:vMerge/>
            <w:shd w:val="clear" w:color="auto" w:fill="FFF2CC"/>
          </w:tcPr>
          <w:p w14:paraId="2CB34A69" w14:textId="77777777" w:rsidR="002F0ECA" w:rsidRDefault="002F0ECA" w:rsidP="001C03EB">
            <w:pPr>
              <w:rPr>
                <w:sz w:val="2"/>
                <w:szCs w:val="2"/>
              </w:rPr>
            </w:pPr>
          </w:p>
        </w:tc>
        <w:tc>
          <w:tcPr>
            <w:tcW w:w="576" w:type="dxa"/>
            <w:vMerge/>
            <w:shd w:val="clear" w:color="auto" w:fill="D9E1F2"/>
          </w:tcPr>
          <w:p w14:paraId="753A797B" w14:textId="77777777" w:rsidR="002F0ECA" w:rsidRDefault="002F0ECA" w:rsidP="001C03EB">
            <w:pPr>
              <w:rPr>
                <w:sz w:val="2"/>
                <w:szCs w:val="2"/>
              </w:rPr>
            </w:pPr>
          </w:p>
        </w:tc>
        <w:tc>
          <w:tcPr>
            <w:tcW w:w="526" w:type="dxa"/>
          </w:tcPr>
          <w:p w14:paraId="5F534DA1" w14:textId="77777777" w:rsidR="002F0ECA" w:rsidRDefault="002F0ECA" w:rsidP="001C03EB">
            <w:pPr>
              <w:pStyle w:val="TableParagraph"/>
              <w:ind w:left="174"/>
              <w:rPr>
                <w:b/>
                <w:sz w:val="8"/>
              </w:rPr>
            </w:pPr>
            <w:r>
              <w:rPr>
                <w:b/>
                <w:w w:val="105"/>
                <w:sz w:val="8"/>
              </w:rPr>
              <w:t>5070</w:t>
            </w:r>
          </w:p>
        </w:tc>
        <w:tc>
          <w:tcPr>
            <w:tcW w:w="526" w:type="dxa"/>
          </w:tcPr>
          <w:p w14:paraId="19D613B3" w14:textId="77777777" w:rsidR="002F0ECA" w:rsidRDefault="002F0ECA" w:rsidP="001C03EB">
            <w:pPr>
              <w:pStyle w:val="TableParagraph"/>
              <w:ind w:right="127"/>
              <w:rPr>
                <w:b/>
                <w:sz w:val="8"/>
              </w:rPr>
            </w:pPr>
            <w:r>
              <w:rPr>
                <w:b/>
                <w:w w:val="105"/>
                <w:sz w:val="8"/>
              </w:rPr>
              <w:t>00110</w:t>
            </w:r>
          </w:p>
        </w:tc>
        <w:tc>
          <w:tcPr>
            <w:tcW w:w="2172" w:type="dxa"/>
            <w:shd w:val="clear" w:color="auto" w:fill="E2EFDA"/>
          </w:tcPr>
          <w:p w14:paraId="44BE7752" w14:textId="77777777" w:rsidR="002F0ECA" w:rsidRDefault="002F0ECA" w:rsidP="001C03EB">
            <w:pPr>
              <w:pStyle w:val="TableParagraph"/>
              <w:ind w:left="15"/>
              <w:rPr>
                <w:b/>
                <w:sz w:val="8"/>
              </w:rPr>
            </w:pPr>
            <w:r>
              <w:rPr>
                <w:b/>
                <w:w w:val="105"/>
                <w:sz w:val="8"/>
              </w:rPr>
              <w:t>SCHNEIDER</w:t>
            </w:r>
          </w:p>
        </w:tc>
        <w:tc>
          <w:tcPr>
            <w:tcW w:w="576" w:type="dxa"/>
            <w:shd w:val="clear" w:color="auto" w:fill="E2EFDA"/>
          </w:tcPr>
          <w:p w14:paraId="59F44E98"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0C77F3D7"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70D231AE" w14:textId="77777777" w:rsidR="002F0ECA" w:rsidRDefault="002F0ECA" w:rsidP="001C03EB">
            <w:pPr>
              <w:pStyle w:val="TableParagraph"/>
              <w:ind w:right="28"/>
              <w:rPr>
                <w:b/>
                <w:sz w:val="8"/>
              </w:rPr>
            </w:pPr>
            <w:r>
              <w:rPr>
                <w:b/>
                <w:w w:val="105"/>
                <w:sz w:val="8"/>
              </w:rPr>
              <w:t>240,00</w:t>
            </w:r>
          </w:p>
        </w:tc>
        <w:tc>
          <w:tcPr>
            <w:tcW w:w="525" w:type="dxa"/>
            <w:shd w:val="clear" w:color="auto" w:fill="E2EFDA"/>
          </w:tcPr>
          <w:p w14:paraId="4AC8D15A"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15144E54"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70D9DD1"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06C48B1" w14:textId="77777777" w:rsidR="002F0ECA" w:rsidRDefault="002F0ECA" w:rsidP="001C03EB">
            <w:pPr>
              <w:pStyle w:val="TableParagraph"/>
              <w:rPr>
                <w:b/>
                <w:sz w:val="8"/>
              </w:rPr>
            </w:pPr>
            <w:r>
              <w:rPr>
                <w:b/>
                <w:w w:val="105"/>
                <w:sz w:val="8"/>
              </w:rPr>
              <w:t>390,00</w:t>
            </w:r>
          </w:p>
        </w:tc>
        <w:tc>
          <w:tcPr>
            <w:tcW w:w="511" w:type="dxa"/>
            <w:shd w:val="clear" w:color="auto" w:fill="F2F2F2"/>
          </w:tcPr>
          <w:p w14:paraId="052DB27A" w14:textId="77777777" w:rsidR="002F0ECA" w:rsidRDefault="002F0ECA" w:rsidP="001C03EB">
            <w:pPr>
              <w:pStyle w:val="TableParagraph"/>
              <w:rPr>
                <w:b/>
                <w:sz w:val="8"/>
              </w:rPr>
            </w:pPr>
            <w:r>
              <w:rPr>
                <w:b/>
                <w:w w:val="105"/>
                <w:sz w:val="8"/>
              </w:rPr>
              <w:t>351,00</w:t>
            </w:r>
          </w:p>
        </w:tc>
        <w:tc>
          <w:tcPr>
            <w:tcW w:w="542" w:type="dxa"/>
            <w:shd w:val="clear" w:color="auto" w:fill="F2F2F2"/>
          </w:tcPr>
          <w:p w14:paraId="4524B5AE"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2C5AB95E"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2F8606DE"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43C24392" w14:textId="77777777" w:rsidR="002F0ECA" w:rsidRDefault="002F0ECA" w:rsidP="001C03EB">
            <w:pPr>
              <w:pStyle w:val="TableParagraph"/>
              <w:ind w:right="-15"/>
              <w:rPr>
                <w:b/>
                <w:sz w:val="8"/>
              </w:rPr>
            </w:pPr>
            <w:r>
              <w:rPr>
                <w:b/>
                <w:w w:val="105"/>
                <w:sz w:val="8"/>
              </w:rPr>
              <w:t>195,00</w:t>
            </w:r>
          </w:p>
        </w:tc>
      </w:tr>
      <w:tr w:rsidR="002F0ECA" w14:paraId="0BE70ABA" w14:textId="77777777" w:rsidTr="00561832">
        <w:trPr>
          <w:trHeight w:val="121"/>
        </w:trPr>
        <w:tc>
          <w:tcPr>
            <w:tcW w:w="847" w:type="dxa"/>
            <w:vMerge/>
            <w:shd w:val="clear" w:color="auto" w:fill="FFF2CC"/>
          </w:tcPr>
          <w:p w14:paraId="3B62AB08" w14:textId="77777777" w:rsidR="002F0ECA" w:rsidRDefault="002F0ECA" w:rsidP="001C03EB">
            <w:pPr>
              <w:rPr>
                <w:sz w:val="2"/>
                <w:szCs w:val="2"/>
              </w:rPr>
            </w:pPr>
          </w:p>
        </w:tc>
        <w:tc>
          <w:tcPr>
            <w:tcW w:w="576" w:type="dxa"/>
            <w:vMerge/>
            <w:shd w:val="clear" w:color="auto" w:fill="D9E1F2"/>
          </w:tcPr>
          <w:p w14:paraId="534819E9" w14:textId="77777777" w:rsidR="002F0ECA" w:rsidRDefault="002F0ECA" w:rsidP="001C03EB">
            <w:pPr>
              <w:rPr>
                <w:sz w:val="2"/>
                <w:szCs w:val="2"/>
              </w:rPr>
            </w:pPr>
          </w:p>
        </w:tc>
        <w:tc>
          <w:tcPr>
            <w:tcW w:w="526" w:type="dxa"/>
          </w:tcPr>
          <w:p w14:paraId="1016EED7" w14:textId="77777777" w:rsidR="002F0ECA" w:rsidRDefault="002F0ECA" w:rsidP="001C03EB">
            <w:pPr>
              <w:pStyle w:val="TableParagraph"/>
              <w:ind w:left="174"/>
              <w:rPr>
                <w:b/>
                <w:sz w:val="8"/>
              </w:rPr>
            </w:pPr>
            <w:r>
              <w:rPr>
                <w:b/>
                <w:w w:val="105"/>
                <w:sz w:val="8"/>
              </w:rPr>
              <w:t>5070</w:t>
            </w:r>
          </w:p>
        </w:tc>
        <w:tc>
          <w:tcPr>
            <w:tcW w:w="526" w:type="dxa"/>
          </w:tcPr>
          <w:p w14:paraId="5AD576DC" w14:textId="77777777" w:rsidR="002F0ECA" w:rsidRDefault="002F0ECA" w:rsidP="001C03EB">
            <w:pPr>
              <w:pStyle w:val="TableParagraph"/>
              <w:ind w:right="127"/>
              <w:rPr>
                <w:b/>
                <w:sz w:val="8"/>
              </w:rPr>
            </w:pPr>
            <w:r>
              <w:rPr>
                <w:b/>
                <w:w w:val="105"/>
                <w:sz w:val="8"/>
              </w:rPr>
              <w:t>00111</w:t>
            </w:r>
          </w:p>
        </w:tc>
        <w:tc>
          <w:tcPr>
            <w:tcW w:w="2172" w:type="dxa"/>
            <w:shd w:val="clear" w:color="auto" w:fill="E2EFDA"/>
          </w:tcPr>
          <w:p w14:paraId="4A3DBE12" w14:textId="77777777" w:rsidR="002F0ECA" w:rsidRDefault="002F0ECA" w:rsidP="001C03EB">
            <w:pPr>
              <w:pStyle w:val="TableParagraph"/>
              <w:ind w:left="15"/>
              <w:rPr>
                <w:b/>
                <w:sz w:val="8"/>
              </w:rPr>
            </w:pPr>
            <w:r>
              <w:rPr>
                <w:b/>
                <w:w w:val="105"/>
                <w:sz w:val="8"/>
              </w:rPr>
              <w:t>STELLA</w:t>
            </w:r>
          </w:p>
        </w:tc>
        <w:tc>
          <w:tcPr>
            <w:tcW w:w="576" w:type="dxa"/>
            <w:shd w:val="clear" w:color="auto" w:fill="E2EFDA"/>
          </w:tcPr>
          <w:p w14:paraId="3DB1A4D0"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630C8518"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725AD922"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2248F161"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6360CBCF"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1377BF89"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3FB9D7E" w14:textId="77777777" w:rsidR="002F0ECA" w:rsidRDefault="002F0ECA" w:rsidP="001C03EB">
            <w:pPr>
              <w:pStyle w:val="TableParagraph"/>
              <w:rPr>
                <w:b/>
                <w:sz w:val="8"/>
              </w:rPr>
            </w:pPr>
            <w:r>
              <w:rPr>
                <w:b/>
                <w:w w:val="105"/>
                <w:sz w:val="8"/>
              </w:rPr>
              <w:t>390,00</w:t>
            </w:r>
          </w:p>
        </w:tc>
        <w:tc>
          <w:tcPr>
            <w:tcW w:w="511" w:type="dxa"/>
            <w:shd w:val="clear" w:color="auto" w:fill="F2F2F2"/>
          </w:tcPr>
          <w:p w14:paraId="16D5E9DB" w14:textId="77777777" w:rsidR="002F0ECA" w:rsidRDefault="002F0ECA" w:rsidP="001C03EB">
            <w:pPr>
              <w:pStyle w:val="TableParagraph"/>
              <w:rPr>
                <w:b/>
                <w:sz w:val="8"/>
              </w:rPr>
            </w:pPr>
            <w:r>
              <w:rPr>
                <w:b/>
                <w:w w:val="105"/>
                <w:sz w:val="8"/>
              </w:rPr>
              <w:t>351,00</w:t>
            </w:r>
          </w:p>
        </w:tc>
        <w:tc>
          <w:tcPr>
            <w:tcW w:w="542" w:type="dxa"/>
            <w:shd w:val="clear" w:color="auto" w:fill="F2F2F2"/>
          </w:tcPr>
          <w:p w14:paraId="27792C6F"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6EAA68CD"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1A836F72"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3F571C57" w14:textId="77777777" w:rsidR="002F0ECA" w:rsidRDefault="002F0ECA" w:rsidP="001C03EB">
            <w:pPr>
              <w:pStyle w:val="TableParagraph"/>
              <w:ind w:right="-15"/>
              <w:rPr>
                <w:b/>
                <w:sz w:val="8"/>
              </w:rPr>
            </w:pPr>
            <w:r>
              <w:rPr>
                <w:b/>
                <w:w w:val="105"/>
                <w:sz w:val="8"/>
              </w:rPr>
              <w:t>195,00</w:t>
            </w:r>
          </w:p>
        </w:tc>
      </w:tr>
      <w:tr w:rsidR="002F0ECA" w14:paraId="3A9CAD61" w14:textId="77777777" w:rsidTr="00561832">
        <w:trPr>
          <w:trHeight w:val="121"/>
        </w:trPr>
        <w:tc>
          <w:tcPr>
            <w:tcW w:w="847" w:type="dxa"/>
            <w:vMerge/>
            <w:shd w:val="clear" w:color="auto" w:fill="FFF2CC"/>
          </w:tcPr>
          <w:p w14:paraId="3993423C" w14:textId="77777777" w:rsidR="002F0ECA" w:rsidRDefault="002F0ECA" w:rsidP="001C03EB">
            <w:pPr>
              <w:rPr>
                <w:sz w:val="2"/>
                <w:szCs w:val="2"/>
              </w:rPr>
            </w:pPr>
          </w:p>
        </w:tc>
        <w:tc>
          <w:tcPr>
            <w:tcW w:w="576" w:type="dxa"/>
            <w:vMerge/>
            <w:shd w:val="clear" w:color="auto" w:fill="D9E1F2"/>
          </w:tcPr>
          <w:p w14:paraId="6160C845" w14:textId="77777777" w:rsidR="002F0ECA" w:rsidRDefault="002F0ECA" w:rsidP="001C03EB">
            <w:pPr>
              <w:rPr>
                <w:sz w:val="2"/>
                <w:szCs w:val="2"/>
              </w:rPr>
            </w:pPr>
          </w:p>
        </w:tc>
        <w:tc>
          <w:tcPr>
            <w:tcW w:w="526" w:type="dxa"/>
          </w:tcPr>
          <w:p w14:paraId="58EFDC0D" w14:textId="77777777" w:rsidR="002F0ECA" w:rsidRDefault="002F0ECA" w:rsidP="001C03EB">
            <w:pPr>
              <w:pStyle w:val="TableParagraph"/>
              <w:ind w:left="174"/>
              <w:rPr>
                <w:b/>
                <w:sz w:val="8"/>
              </w:rPr>
            </w:pPr>
            <w:r>
              <w:rPr>
                <w:b/>
                <w:w w:val="105"/>
                <w:sz w:val="8"/>
              </w:rPr>
              <w:t>5070</w:t>
            </w:r>
          </w:p>
        </w:tc>
        <w:tc>
          <w:tcPr>
            <w:tcW w:w="526" w:type="dxa"/>
          </w:tcPr>
          <w:p w14:paraId="04D9C886" w14:textId="77777777" w:rsidR="002F0ECA" w:rsidRDefault="002F0ECA" w:rsidP="001C03EB">
            <w:pPr>
              <w:pStyle w:val="TableParagraph"/>
              <w:ind w:right="127"/>
              <w:rPr>
                <w:b/>
                <w:sz w:val="8"/>
              </w:rPr>
            </w:pPr>
            <w:r>
              <w:rPr>
                <w:b/>
                <w:w w:val="105"/>
                <w:sz w:val="8"/>
              </w:rPr>
              <w:t>00113</w:t>
            </w:r>
          </w:p>
        </w:tc>
        <w:tc>
          <w:tcPr>
            <w:tcW w:w="2172" w:type="dxa"/>
            <w:shd w:val="clear" w:color="auto" w:fill="E2EFDA"/>
          </w:tcPr>
          <w:p w14:paraId="31EE8270" w14:textId="77777777" w:rsidR="002F0ECA" w:rsidRDefault="002F0ECA" w:rsidP="001C03EB">
            <w:pPr>
              <w:pStyle w:val="TableParagraph"/>
              <w:ind w:left="15"/>
              <w:rPr>
                <w:b/>
                <w:sz w:val="8"/>
              </w:rPr>
            </w:pPr>
            <w:r>
              <w:rPr>
                <w:b/>
                <w:w w:val="105"/>
                <w:sz w:val="8"/>
              </w:rPr>
              <w:t>SUMMIT</w:t>
            </w:r>
          </w:p>
        </w:tc>
        <w:tc>
          <w:tcPr>
            <w:tcW w:w="576" w:type="dxa"/>
            <w:shd w:val="clear" w:color="auto" w:fill="E2EFDA"/>
          </w:tcPr>
          <w:p w14:paraId="260EE0A6"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23CD119B"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0D291DDC"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7D6B3D63"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161EEF36"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3BCBA1FD"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0E1249AB" w14:textId="77777777" w:rsidR="002F0ECA" w:rsidRDefault="002F0ECA" w:rsidP="001C03EB">
            <w:pPr>
              <w:pStyle w:val="TableParagraph"/>
              <w:rPr>
                <w:b/>
                <w:sz w:val="8"/>
              </w:rPr>
            </w:pPr>
            <w:r>
              <w:rPr>
                <w:b/>
                <w:w w:val="105"/>
                <w:sz w:val="8"/>
              </w:rPr>
              <w:t>390,00</w:t>
            </w:r>
          </w:p>
        </w:tc>
        <w:tc>
          <w:tcPr>
            <w:tcW w:w="511" w:type="dxa"/>
            <w:shd w:val="clear" w:color="auto" w:fill="F2F2F2"/>
          </w:tcPr>
          <w:p w14:paraId="6EA0E808" w14:textId="77777777" w:rsidR="002F0ECA" w:rsidRDefault="002F0ECA" w:rsidP="001C03EB">
            <w:pPr>
              <w:pStyle w:val="TableParagraph"/>
              <w:rPr>
                <w:b/>
                <w:sz w:val="8"/>
              </w:rPr>
            </w:pPr>
            <w:r>
              <w:rPr>
                <w:b/>
                <w:w w:val="105"/>
                <w:sz w:val="8"/>
              </w:rPr>
              <w:t>351,00</w:t>
            </w:r>
          </w:p>
        </w:tc>
        <w:tc>
          <w:tcPr>
            <w:tcW w:w="542" w:type="dxa"/>
            <w:shd w:val="clear" w:color="auto" w:fill="F2F2F2"/>
          </w:tcPr>
          <w:p w14:paraId="2DF25C9D"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45D7C77B"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020C885D"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35D8009F" w14:textId="77777777" w:rsidR="002F0ECA" w:rsidRDefault="002F0ECA" w:rsidP="001C03EB">
            <w:pPr>
              <w:pStyle w:val="TableParagraph"/>
              <w:ind w:right="-15"/>
              <w:rPr>
                <w:b/>
                <w:sz w:val="8"/>
              </w:rPr>
            </w:pPr>
            <w:r>
              <w:rPr>
                <w:b/>
                <w:w w:val="105"/>
                <w:sz w:val="8"/>
              </w:rPr>
              <w:t>195,00</w:t>
            </w:r>
          </w:p>
        </w:tc>
      </w:tr>
      <w:tr w:rsidR="002F0ECA" w14:paraId="2A24B395" w14:textId="77777777" w:rsidTr="00561832">
        <w:trPr>
          <w:trHeight w:val="121"/>
        </w:trPr>
        <w:tc>
          <w:tcPr>
            <w:tcW w:w="847" w:type="dxa"/>
            <w:vMerge/>
            <w:shd w:val="clear" w:color="auto" w:fill="FFF2CC"/>
          </w:tcPr>
          <w:p w14:paraId="27B43603" w14:textId="77777777" w:rsidR="002F0ECA" w:rsidRDefault="002F0ECA" w:rsidP="001C03EB">
            <w:pPr>
              <w:rPr>
                <w:sz w:val="2"/>
                <w:szCs w:val="2"/>
              </w:rPr>
            </w:pPr>
          </w:p>
        </w:tc>
        <w:tc>
          <w:tcPr>
            <w:tcW w:w="576" w:type="dxa"/>
            <w:vMerge/>
            <w:shd w:val="clear" w:color="auto" w:fill="D9E1F2"/>
          </w:tcPr>
          <w:p w14:paraId="4788C76A" w14:textId="77777777" w:rsidR="002F0ECA" w:rsidRDefault="002F0ECA" w:rsidP="001C03EB">
            <w:pPr>
              <w:rPr>
                <w:sz w:val="2"/>
                <w:szCs w:val="2"/>
              </w:rPr>
            </w:pPr>
          </w:p>
        </w:tc>
        <w:tc>
          <w:tcPr>
            <w:tcW w:w="526" w:type="dxa"/>
          </w:tcPr>
          <w:p w14:paraId="6556FB6E" w14:textId="77777777" w:rsidR="002F0ECA" w:rsidRDefault="002F0ECA" w:rsidP="001C03EB">
            <w:pPr>
              <w:pStyle w:val="TableParagraph"/>
              <w:ind w:left="174"/>
              <w:rPr>
                <w:b/>
                <w:sz w:val="8"/>
              </w:rPr>
            </w:pPr>
            <w:r>
              <w:rPr>
                <w:b/>
                <w:w w:val="105"/>
                <w:sz w:val="8"/>
              </w:rPr>
              <w:t>5070</w:t>
            </w:r>
          </w:p>
        </w:tc>
        <w:tc>
          <w:tcPr>
            <w:tcW w:w="526" w:type="dxa"/>
          </w:tcPr>
          <w:p w14:paraId="54F8A791" w14:textId="77777777" w:rsidR="002F0ECA" w:rsidRDefault="002F0ECA" w:rsidP="001C03EB">
            <w:pPr>
              <w:pStyle w:val="TableParagraph"/>
              <w:ind w:right="127"/>
              <w:rPr>
                <w:b/>
                <w:sz w:val="8"/>
              </w:rPr>
            </w:pPr>
            <w:r>
              <w:rPr>
                <w:b/>
                <w:w w:val="105"/>
                <w:sz w:val="8"/>
              </w:rPr>
              <w:t>00115</w:t>
            </w:r>
          </w:p>
        </w:tc>
        <w:tc>
          <w:tcPr>
            <w:tcW w:w="2172" w:type="dxa"/>
            <w:shd w:val="clear" w:color="auto" w:fill="E2EFDA"/>
          </w:tcPr>
          <w:p w14:paraId="62414223" w14:textId="77777777" w:rsidR="002F0ECA" w:rsidRDefault="002F0ECA" w:rsidP="001C03EB">
            <w:pPr>
              <w:pStyle w:val="TableParagraph"/>
              <w:ind w:left="15"/>
              <w:rPr>
                <w:b/>
                <w:sz w:val="8"/>
              </w:rPr>
            </w:pPr>
            <w:r>
              <w:rPr>
                <w:b/>
                <w:w w:val="105"/>
                <w:sz w:val="8"/>
              </w:rPr>
              <w:t>SWEET</w:t>
            </w:r>
            <w:r>
              <w:rPr>
                <w:b/>
                <w:spacing w:val="-3"/>
                <w:w w:val="105"/>
                <w:sz w:val="8"/>
              </w:rPr>
              <w:t xml:space="preserve"> </w:t>
            </w:r>
            <w:r>
              <w:rPr>
                <w:b/>
                <w:w w:val="105"/>
                <w:sz w:val="8"/>
              </w:rPr>
              <w:t>HEART</w:t>
            </w:r>
          </w:p>
        </w:tc>
        <w:tc>
          <w:tcPr>
            <w:tcW w:w="576" w:type="dxa"/>
            <w:shd w:val="clear" w:color="auto" w:fill="E2EFDA"/>
          </w:tcPr>
          <w:p w14:paraId="7C931818" w14:textId="77777777" w:rsidR="002F0ECA" w:rsidRDefault="002F0ECA" w:rsidP="001C03EB">
            <w:pPr>
              <w:pStyle w:val="TableParagraph"/>
              <w:ind w:right="29"/>
              <w:rPr>
                <w:b/>
                <w:sz w:val="8"/>
              </w:rPr>
            </w:pPr>
            <w:r>
              <w:rPr>
                <w:b/>
                <w:w w:val="105"/>
                <w:sz w:val="8"/>
              </w:rPr>
              <w:t>300,00</w:t>
            </w:r>
          </w:p>
        </w:tc>
        <w:tc>
          <w:tcPr>
            <w:tcW w:w="583" w:type="dxa"/>
            <w:shd w:val="clear" w:color="auto" w:fill="E2EFDA"/>
          </w:tcPr>
          <w:p w14:paraId="321059B0"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384D9047"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12A4B762"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541BD7EF"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B37C18B"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3508C38B" w14:textId="77777777" w:rsidR="002F0ECA" w:rsidRDefault="002F0ECA" w:rsidP="001C03EB">
            <w:pPr>
              <w:pStyle w:val="TableParagraph"/>
              <w:rPr>
                <w:b/>
                <w:sz w:val="8"/>
              </w:rPr>
            </w:pPr>
            <w:r>
              <w:rPr>
                <w:b/>
                <w:w w:val="105"/>
                <w:sz w:val="8"/>
              </w:rPr>
              <w:t>390,00</w:t>
            </w:r>
          </w:p>
        </w:tc>
        <w:tc>
          <w:tcPr>
            <w:tcW w:w="511" w:type="dxa"/>
            <w:shd w:val="clear" w:color="auto" w:fill="F2F2F2"/>
          </w:tcPr>
          <w:p w14:paraId="2C42815E" w14:textId="77777777" w:rsidR="002F0ECA" w:rsidRDefault="002F0ECA" w:rsidP="001C03EB">
            <w:pPr>
              <w:pStyle w:val="TableParagraph"/>
              <w:rPr>
                <w:b/>
                <w:sz w:val="8"/>
              </w:rPr>
            </w:pPr>
            <w:r>
              <w:rPr>
                <w:b/>
                <w:w w:val="105"/>
                <w:sz w:val="8"/>
              </w:rPr>
              <w:t>351,00</w:t>
            </w:r>
          </w:p>
        </w:tc>
        <w:tc>
          <w:tcPr>
            <w:tcW w:w="542" w:type="dxa"/>
            <w:shd w:val="clear" w:color="auto" w:fill="F2F2F2"/>
          </w:tcPr>
          <w:p w14:paraId="0E69ACC6"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0715CF32"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6ABA6B88"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0CBC2D5B" w14:textId="77777777" w:rsidR="002F0ECA" w:rsidRDefault="002F0ECA" w:rsidP="001C03EB">
            <w:pPr>
              <w:pStyle w:val="TableParagraph"/>
              <w:ind w:right="-15"/>
              <w:rPr>
                <w:b/>
                <w:sz w:val="8"/>
              </w:rPr>
            </w:pPr>
            <w:r>
              <w:rPr>
                <w:b/>
                <w:w w:val="105"/>
                <w:sz w:val="8"/>
              </w:rPr>
              <w:t>195,00</w:t>
            </w:r>
          </w:p>
        </w:tc>
      </w:tr>
      <w:tr w:rsidR="002F0ECA" w14:paraId="21FA8F2A" w14:textId="77777777" w:rsidTr="00561832">
        <w:trPr>
          <w:trHeight w:val="121"/>
        </w:trPr>
        <w:tc>
          <w:tcPr>
            <w:tcW w:w="847" w:type="dxa"/>
            <w:vMerge/>
            <w:shd w:val="clear" w:color="auto" w:fill="FFF2CC"/>
          </w:tcPr>
          <w:p w14:paraId="5D0A2575" w14:textId="77777777" w:rsidR="002F0ECA" w:rsidRDefault="002F0ECA" w:rsidP="001C03EB">
            <w:pPr>
              <w:rPr>
                <w:sz w:val="2"/>
                <w:szCs w:val="2"/>
              </w:rPr>
            </w:pPr>
          </w:p>
        </w:tc>
        <w:tc>
          <w:tcPr>
            <w:tcW w:w="576" w:type="dxa"/>
            <w:vMerge/>
            <w:shd w:val="clear" w:color="auto" w:fill="D9E1F2"/>
          </w:tcPr>
          <w:p w14:paraId="694BDA89" w14:textId="77777777" w:rsidR="002F0ECA" w:rsidRDefault="002F0ECA" w:rsidP="001C03EB">
            <w:pPr>
              <w:rPr>
                <w:sz w:val="2"/>
                <w:szCs w:val="2"/>
              </w:rPr>
            </w:pPr>
          </w:p>
        </w:tc>
        <w:tc>
          <w:tcPr>
            <w:tcW w:w="526" w:type="dxa"/>
          </w:tcPr>
          <w:p w14:paraId="1E0B9C3A" w14:textId="77777777" w:rsidR="002F0ECA" w:rsidRDefault="002F0ECA" w:rsidP="001C03EB">
            <w:pPr>
              <w:pStyle w:val="TableParagraph"/>
              <w:ind w:left="174"/>
              <w:rPr>
                <w:b/>
                <w:sz w:val="8"/>
              </w:rPr>
            </w:pPr>
            <w:r>
              <w:rPr>
                <w:b/>
                <w:w w:val="105"/>
                <w:sz w:val="8"/>
              </w:rPr>
              <w:t>5070</w:t>
            </w:r>
          </w:p>
        </w:tc>
        <w:tc>
          <w:tcPr>
            <w:tcW w:w="526" w:type="dxa"/>
          </w:tcPr>
          <w:p w14:paraId="3E752A79" w14:textId="77777777" w:rsidR="002F0ECA" w:rsidRDefault="002F0ECA" w:rsidP="001C03EB">
            <w:pPr>
              <w:pStyle w:val="TableParagraph"/>
              <w:ind w:right="127"/>
              <w:rPr>
                <w:b/>
                <w:sz w:val="8"/>
              </w:rPr>
            </w:pPr>
            <w:r>
              <w:rPr>
                <w:b/>
                <w:w w:val="105"/>
                <w:sz w:val="8"/>
              </w:rPr>
              <w:t>00117</w:t>
            </w:r>
          </w:p>
        </w:tc>
        <w:tc>
          <w:tcPr>
            <w:tcW w:w="2172" w:type="dxa"/>
            <w:shd w:val="clear" w:color="auto" w:fill="E2EFDA"/>
          </w:tcPr>
          <w:p w14:paraId="2FEB2FC9" w14:textId="77777777" w:rsidR="002F0ECA" w:rsidRDefault="002F0ECA" w:rsidP="001C03EB">
            <w:pPr>
              <w:pStyle w:val="TableParagraph"/>
              <w:ind w:left="15"/>
              <w:rPr>
                <w:b/>
                <w:sz w:val="8"/>
              </w:rPr>
            </w:pPr>
            <w:r>
              <w:rPr>
                <w:b/>
                <w:w w:val="105"/>
                <w:sz w:val="8"/>
              </w:rPr>
              <w:t>VAN</w:t>
            </w:r>
          </w:p>
        </w:tc>
        <w:tc>
          <w:tcPr>
            <w:tcW w:w="576" w:type="dxa"/>
            <w:shd w:val="clear" w:color="auto" w:fill="E2EFDA"/>
          </w:tcPr>
          <w:p w14:paraId="6C9504F6" w14:textId="77777777" w:rsidR="002F0ECA" w:rsidRDefault="002F0ECA" w:rsidP="001C03EB">
            <w:pPr>
              <w:pStyle w:val="TableParagraph"/>
              <w:ind w:right="31"/>
              <w:rPr>
                <w:b/>
                <w:sz w:val="8"/>
              </w:rPr>
            </w:pPr>
            <w:r>
              <w:rPr>
                <w:b/>
                <w:w w:val="105"/>
                <w:sz w:val="8"/>
              </w:rPr>
              <w:t>300,00</w:t>
            </w:r>
          </w:p>
        </w:tc>
        <w:tc>
          <w:tcPr>
            <w:tcW w:w="583" w:type="dxa"/>
            <w:shd w:val="clear" w:color="auto" w:fill="E2EFDA"/>
          </w:tcPr>
          <w:p w14:paraId="2BEC547E"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4723AD2"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4D4743FC"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207EF24"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56E14B1"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2B1C9142" w14:textId="77777777" w:rsidR="002F0ECA" w:rsidRDefault="002F0ECA" w:rsidP="001C03EB">
            <w:pPr>
              <w:pStyle w:val="TableParagraph"/>
              <w:rPr>
                <w:b/>
                <w:sz w:val="8"/>
              </w:rPr>
            </w:pPr>
            <w:r>
              <w:rPr>
                <w:b/>
                <w:w w:val="105"/>
                <w:sz w:val="8"/>
              </w:rPr>
              <w:t>390,00</w:t>
            </w:r>
          </w:p>
        </w:tc>
        <w:tc>
          <w:tcPr>
            <w:tcW w:w="511" w:type="dxa"/>
            <w:shd w:val="clear" w:color="auto" w:fill="F2F2F2"/>
          </w:tcPr>
          <w:p w14:paraId="01FD6B58" w14:textId="77777777" w:rsidR="002F0ECA" w:rsidRDefault="002F0ECA" w:rsidP="001C03EB">
            <w:pPr>
              <w:pStyle w:val="TableParagraph"/>
              <w:rPr>
                <w:b/>
                <w:sz w:val="8"/>
              </w:rPr>
            </w:pPr>
            <w:r>
              <w:rPr>
                <w:b/>
                <w:w w:val="105"/>
                <w:sz w:val="8"/>
              </w:rPr>
              <w:t>351,00</w:t>
            </w:r>
          </w:p>
        </w:tc>
        <w:tc>
          <w:tcPr>
            <w:tcW w:w="542" w:type="dxa"/>
            <w:shd w:val="clear" w:color="auto" w:fill="F2F2F2"/>
          </w:tcPr>
          <w:p w14:paraId="720BC4B1"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48859D35"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48ECE22E"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42ADD614" w14:textId="77777777" w:rsidR="002F0ECA" w:rsidRDefault="002F0ECA" w:rsidP="001C03EB">
            <w:pPr>
              <w:pStyle w:val="TableParagraph"/>
              <w:ind w:right="-15"/>
              <w:rPr>
                <w:b/>
                <w:sz w:val="8"/>
              </w:rPr>
            </w:pPr>
            <w:r>
              <w:rPr>
                <w:b/>
                <w:w w:val="105"/>
                <w:sz w:val="8"/>
              </w:rPr>
              <w:t>195,00</w:t>
            </w:r>
          </w:p>
        </w:tc>
      </w:tr>
      <w:tr w:rsidR="002F0ECA" w14:paraId="07EC9972" w14:textId="77777777" w:rsidTr="00561832">
        <w:trPr>
          <w:trHeight w:val="121"/>
        </w:trPr>
        <w:tc>
          <w:tcPr>
            <w:tcW w:w="847" w:type="dxa"/>
            <w:vMerge/>
            <w:shd w:val="clear" w:color="auto" w:fill="FFF2CC"/>
          </w:tcPr>
          <w:p w14:paraId="24530631" w14:textId="77777777" w:rsidR="002F0ECA" w:rsidRDefault="002F0ECA" w:rsidP="001C03EB">
            <w:pPr>
              <w:rPr>
                <w:sz w:val="2"/>
                <w:szCs w:val="2"/>
              </w:rPr>
            </w:pPr>
          </w:p>
        </w:tc>
        <w:tc>
          <w:tcPr>
            <w:tcW w:w="576" w:type="dxa"/>
            <w:vMerge/>
            <w:shd w:val="clear" w:color="auto" w:fill="D9E1F2"/>
          </w:tcPr>
          <w:p w14:paraId="202147AA" w14:textId="77777777" w:rsidR="002F0ECA" w:rsidRDefault="002F0ECA" w:rsidP="001C03EB">
            <w:pPr>
              <w:rPr>
                <w:sz w:val="2"/>
                <w:szCs w:val="2"/>
              </w:rPr>
            </w:pPr>
          </w:p>
        </w:tc>
        <w:tc>
          <w:tcPr>
            <w:tcW w:w="526" w:type="dxa"/>
          </w:tcPr>
          <w:p w14:paraId="37C711A3" w14:textId="77777777" w:rsidR="002F0ECA" w:rsidRDefault="002F0ECA" w:rsidP="001C03EB">
            <w:pPr>
              <w:pStyle w:val="TableParagraph"/>
              <w:ind w:left="174"/>
              <w:rPr>
                <w:b/>
                <w:sz w:val="8"/>
              </w:rPr>
            </w:pPr>
            <w:r>
              <w:rPr>
                <w:b/>
                <w:w w:val="105"/>
                <w:sz w:val="8"/>
              </w:rPr>
              <w:t>5070</w:t>
            </w:r>
          </w:p>
        </w:tc>
        <w:tc>
          <w:tcPr>
            <w:tcW w:w="526" w:type="dxa"/>
          </w:tcPr>
          <w:p w14:paraId="6AFC5BA0" w14:textId="77777777" w:rsidR="002F0ECA" w:rsidRDefault="002F0ECA" w:rsidP="001C03EB">
            <w:pPr>
              <w:pStyle w:val="TableParagraph"/>
              <w:ind w:right="127"/>
              <w:rPr>
                <w:b/>
                <w:sz w:val="8"/>
              </w:rPr>
            </w:pPr>
            <w:r>
              <w:rPr>
                <w:b/>
                <w:w w:val="105"/>
                <w:sz w:val="8"/>
              </w:rPr>
              <w:t>00084</w:t>
            </w:r>
          </w:p>
        </w:tc>
        <w:tc>
          <w:tcPr>
            <w:tcW w:w="2172" w:type="dxa"/>
            <w:shd w:val="clear" w:color="auto" w:fill="E2EFDA"/>
          </w:tcPr>
          <w:p w14:paraId="6E53F8EA" w14:textId="77777777" w:rsidR="002F0ECA" w:rsidRDefault="002F0ECA" w:rsidP="001C03EB">
            <w:pPr>
              <w:pStyle w:val="TableParagraph"/>
              <w:ind w:left="15"/>
              <w:rPr>
                <w:b/>
                <w:sz w:val="8"/>
              </w:rPr>
            </w:pPr>
            <w:r>
              <w:rPr>
                <w:b/>
                <w:w w:val="105"/>
                <w:sz w:val="8"/>
              </w:rPr>
              <w:t>ADRIANA</w:t>
            </w:r>
          </w:p>
        </w:tc>
        <w:tc>
          <w:tcPr>
            <w:tcW w:w="576" w:type="dxa"/>
            <w:shd w:val="clear" w:color="auto" w:fill="E2EFDA"/>
          </w:tcPr>
          <w:p w14:paraId="26812983"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44224DD9"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73114DB4"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79DEE45A"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76EB5B89"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3E2386F0"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3FC7BE0" w14:textId="77777777" w:rsidR="002F0ECA" w:rsidRDefault="002F0ECA" w:rsidP="001C03EB">
            <w:pPr>
              <w:pStyle w:val="TableParagraph"/>
              <w:rPr>
                <w:b/>
                <w:sz w:val="8"/>
              </w:rPr>
            </w:pPr>
            <w:r>
              <w:rPr>
                <w:b/>
                <w:w w:val="105"/>
                <w:sz w:val="8"/>
              </w:rPr>
              <w:t>390,00</w:t>
            </w:r>
          </w:p>
        </w:tc>
        <w:tc>
          <w:tcPr>
            <w:tcW w:w="511" w:type="dxa"/>
            <w:shd w:val="clear" w:color="auto" w:fill="F2F2F2"/>
          </w:tcPr>
          <w:p w14:paraId="382946A6" w14:textId="77777777" w:rsidR="002F0ECA" w:rsidRDefault="002F0ECA" w:rsidP="001C03EB">
            <w:pPr>
              <w:pStyle w:val="TableParagraph"/>
              <w:rPr>
                <w:b/>
                <w:sz w:val="8"/>
              </w:rPr>
            </w:pPr>
            <w:r>
              <w:rPr>
                <w:b/>
                <w:w w:val="105"/>
                <w:sz w:val="8"/>
              </w:rPr>
              <w:t>351,00</w:t>
            </w:r>
          </w:p>
        </w:tc>
        <w:tc>
          <w:tcPr>
            <w:tcW w:w="542" w:type="dxa"/>
            <w:shd w:val="clear" w:color="auto" w:fill="F2F2F2"/>
          </w:tcPr>
          <w:p w14:paraId="228814F7"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59990638"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5E907EEA"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6861B86A" w14:textId="77777777" w:rsidR="002F0ECA" w:rsidRDefault="002F0ECA" w:rsidP="001C03EB">
            <w:pPr>
              <w:pStyle w:val="TableParagraph"/>
              <w:ind w:right="-15"/>
              <w:rPr>
                <w:b/>
                <w:sz w:val="8"/>
              </w:rPr>
            </w:pPr>
            <w:r>
              <w:rPr>
                <w:b/>
                <w:w w:val="105"/>
                <w:sz w:val="8"/>
              </w:rPr>
              <w:t>195,00</w:t>
            </w:r>
          </w:p>
        </w:tc>
      </w:tr>
      <w:tr w:rsidR="002F0ECA" w14:paraId="2295F2AE" w14:textId="77777777" w:rsidTr="00561832">
        <w:trPr>
          <w:trHeight w:val="121"/>
        </w:trPr>
        <w:tc>
          <w:tcPr>
            <w:tcW w:w="847" w:type="dxa"/>
            <w:vMerge/>
            <w:shd w:val="clear" w:color="auto" w:fill="FFF2CC"/>
          </w:tcPr>
          <w:p w14:paraId="1AC76336" w14:textId="77777777" w:rsidR="002F0ECA" w:rsidRDefault="002F0ECA" w:rsidP="001C03EB">
            <w:pPr>
              <w:rPr>
                <w:sz w:val="2"/>
                <w:szCs w:val="2"/>
              </w:rPr>
            </w:pPr>
          </w:p>
        </w:tc>
        <w:tc>
          <w:tcPr>
            <w:tcW w:w="576" w:type="dxa"/>
            <w:vMerge/>
            <w:shd w:val="clear" w:color="auto" w:fill="D9E1F2"/>
          </w:tcPr>
          <w:p w14:paraId="6E35DC51" w14:textId="77777777" w:rsidR="002F0ECA" w:rsidRDefault="002F0ECA" w:rsidP="001C03EB">
            <w:pPr>
              <w:rPr>
                <w:sz w:val="2"/>
                <w:szCs w:val="2"/>
              </w:rPr>
            </w:pPr>
          </w:p>
        </w:tc>
        <w:tc>
          <w:tcPr>
            <w:tcW w:w="526" w:type="dxa"/>
          </w:tcPr>
          <w:p w14:paraId="2351F721" w14:textId="77777777" w:rsidR="002F0ECA" w:rsidRDefault="002F0ECA" w:rsidP="001C03EB">
            <w:pPr>
              <w:pStyle w:val="TableParagraph"/>
              <w:ind w:left="174"/>
              <w:rPr>
                <w:b/>
                <w:sz w:val="8"/>
              </w:rPr>
            </w:pPr>
            <w:r>
              <w:rPr>
                <w:b/>
                <w:w w:val="105"/>
                <w:sz w:val="8"/>
              </w:rPr>
              <w:t>5070</w:t>
            </w:r>
          </w:p>
        </w:tc>
        <w:tc>
          <w:tcPr>
            <w:tcW w:w="526" w:type="dxa"/>
          </w:tcPr>
          <w:p w14:paraId="1A826F74" w14:textId="77777777" w:rsidR="002F0ECA" w:rsidRDefault="002F0ECA" w:rsidP="001C03EB">
            <w:pPr>
              <w:pStyle w:val="TableParagraph"/>
              <w:ind w:right="127"/>
              <w:rPr>
                <w:b/>
                <w:sz w:val="8"/>
              </w:rPr>
            </w:pPr>
            <w:r>
              <w:rPr>
                <w:b/>
                <w:w w:val="105"/>
                <w:sz w:val="8"/>
              </w:rPr>
              <w:t>00085</w:t>
            </w:r>
          </w:p>
        </w:tc>
        <w:tc>
          <w:tcPr>
            <w:tcW w:w="2172" w:type="dxa"/>
            <w:shd w:val="clear" w:color="auto" w:fill="E2EFDA"/>
          </w:tcPr>
          <w:p w14:paraId="18FA6D0A" w14:textId="77777777" w:rsidR="002F0ECA" w:rsidRDefault="002F0ECA" w:rsidP="001C03EB">
            <w:pPr>
              <w:pStyle w:val="TableParagraph"/>
              <w:ind w:left="15"/>
              <w:rPr>
                <w:b/>
                <w:sz w:val="8"/>
              </w:rPr>
            </w:pPr>
            <w:r>
              <w:rPr>
                <w:b/>
                <w:w w:val="105"/>
                <w:sz w:val="8"/>
              </w:rPr>
              <w:t>AMARENA</w:t>
            </w:r>
          </w:p>
        </w:tc>
        <w:tc>
          <w:tcPr>
            <w:tcW w:w="576" w:type="dxa"/>
            <w:shd w:val="clear" w:color="auto" w:fill="E2EFDA"/>
          </w:tcPr>
          <w:p w14:paraId="5A35DF70"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5FC9BE7A"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599D32A6"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7EACEC75"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AF842C2"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3125E8DD"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16633EB4" w14:textId="77777777" w:rsidR="002F0ECA" w:rsidRDefault="002F0ECA" w:rsidP="001C03EB">
            <w:pPr>
              <w:pStyle w:val="TableParagraph"/>
              <w:rPr>
                <w:b/>
                <w:sz w:val="8"/>
              </w:rPr>
            </w:pPr>
            <w:r>
              <w:rPr>
                <w:b/>
                <w:w w:val="105"/>
                <w:sz w:val="8"/>
              </w:rPr>
              <w:t>390,00</w:t>
            </w:r>
          </w:p>
        </w:tc>
        <w:tc>
          <w:tcPr>
            <w:tcW w:w="511" w:type="dxa"/>
            <w:shd w:val="clear" w:color="auto" w:fill="F2F2F2"/>
          </w:tcPr>
          <w:p w14:paraId="78693FC0" w14:textId="77777777" w:rsidR="002F0ECA" w:rsidRDefault="002F0ECA" w:rsidP="001C03EB">
            <w:pPr>
              <w:pStyle w:val="TableParagraph"/>
              <w:rPr>
                <w:b/>
                <w:sz w:val="8"/>
              </w:rPr>
            </w:pPr>
            <w:r>
              <w:rPr>
                <w:b/>
                <w:w w:val="105"/>
                <w:sz w:val="8"/>
              </w:rPr>
              <w:t>351,00</w:t>
            </w:r>
          </w:p>
        </w:tc>
        <w:tc>
          <w:tcPr>
            <w:tcW w:w="542" w:type="dxa"/>
            <w:shd w:val="clear" w:color="auto" w:fill="F2F2F2"/>
          </w:tcPr>
          <w:p w14:paraId="78BFAA13"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6BEC8885"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6C3E4CA0"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2D0E8F23" w14:textId="77777777" w:rsidR="002F0ECA" w:rsidRDefault="002F0ECA" w:rsidP="001C03EB">
            <w:pPr>
              <w:pStyle w:val="TableParagraph"/>
              <w:ind w:right="-15"/>
              <w:rPr>
                <w:b/>
                <w:sz w:val="8"/>
              </w:rPr>
            </w:pPr>
            <w:r>
              <w:rPr>
                <w:b/>
                <w:w w:val="105"/>
                <w:sz w:val="8"/>
              </w:rPr>
              <w:t>195,00</w:t>
            </w:r>
          </w:p>
        </w:tc>
      </w:tr>
      <w:tr w:rsidR="002F0ECA" w14:paraId="2AF99D4D" w14:textId="77777777" w:rsidTr="00561832">
        <w:trPr>
          <w:trHeight w:val="121"/>
        </w:trPr>
        <w:tc>
          <w:tcPr>
            <w:tcW w:w="847" w:type="dxa"/>
            <w:vMerge/>
            <w:shd w:val="clear" w:color="auto" w:fill="FFF2CC"/>
          </w:tcPr>
          <w:p w14:paraId="6D8BC331" w14:textId="77777777" w:rsidR="002F0ECA" w:rsidRDefault="002F0ECA" w:rsidP="001C03EB">
            <w:pPr>
              <w:rPr>
                <w:sz w:val="2"/>
                <w:szCs w:val="2"/>
              </w:rPr>
            </w:pPr>
          </w:p>
        </w:tc>
        <w:tc>
          <w:tcPr>
            <w:tcW w:w="576" w:type="dxa"/>
            <w:vMerge/>
            <w:shd w:val="clear" w:color="auto" w:fill="D9E1F2"/>
          </w:tcPr>
          <w:p w14:paraId="25CC21AB" w14:textId="77777777" w:rsidR="002F0ECA" w:rsidRDefault="002F0ECA" w:rsidP="001C03EB">
            <w:pPr>
              <w:rPr>
                <w:sz w:val="2"/>
                <w:szCs w:val="2"/>
              </w:rPr>
            </w:pPr>
          </w:p>
        </w:tc>
        <w:tc>
          <w:tcPr>
            <w:tcW w:w="526" w:type="dxa"/>
          </w:tcPr>
          <w:p w14:paraId="23346222" w14:textId="77777777" w:rsidR="002F0ECA" w:rsidRDefault="002F0ECA" w:rsidP="001C03EB">
            <w:pPr>
              <w:pStyle w:val="TableParagraph"/>
              <w:ind w:left="174"/>
              <w:rPr>
                <w:b/>
                <w:sz w:val="8"/>
              </w:rPr>
            </w:pPr>
            <w:r>
              <w:rPr>
                <w:b/>
                <w:w w:val="105"/>
                <w:sz w:val="8"/>
              </w:rPr>
              <w:t>5070</w:t>
            </w:r>
          </w:p>
        </w:tc>
        <w:tc>
          <w:tcPr>
            <w:tcW w:w="526" w:type="dxa"/>
          </w:tcPr>
          <w:p w14:paraId="2BA570FE" w14:textId="77777777" w:rsidR="002F0ECA" w:rsidRDefault="002F0ECA" w:rsidP="001C03EB">
            <w:pPr>
              <w:pStyle w:val="TableParagraph"/>
              <w:ind w:right="127"/>
              <w:rPr>
                <w:b/>
                <w:sz w:val="8"/>
              </w:rPr>
            </w:pPr>
            <w:r>
              <w:rPr>
                <w:b/>
                <w:w w:val="105"/>
                <w:sz w:val="8"/>
              </w:rPr>
              <w:t>00087</w:t>
            </w:r>
          </w:p>
        </w:tc>
        <w:tc>
          <w:tcPr>
            <w:tcW w:w="2172" w:type="dxa"/>
            <w:shd w:val="clear" w:color="auto" w:fill="E2EFDA"/>
          </w:tcPr>
          <w:p w14:paraId="04EC946C" w14:textId="77777777" w:rsidR="002F0ECA" w:rsidRDefault="002F0ECA" w:rsidP="001C03EB">
            <w:pPr>
              <w:pStyle w:val="TableParagraph"/>
              <w:ind w:left="15"/>
              <w:rPr>
                <w:b/>
                <w:sz w:val="8"/>
              </w:rPr>
            </w:pPr>
            <w:r>
              <w:rPr>
                <w:b/>
                <w:w w:val="105"/>
                <w:sz w:val="8"/>
              </w:rPr>
              <w:t>BELLA</w:t>
            </w:r>
            <w:r>
              <w:rPr>
                <w:b/>
                <w:spacing w:val="-3"/>
                <w:w w:val="105"/>
                <w:sz w:val="8"/>
              </w:rPr>
              <w:t xml:space="preserve"> </w:t>
            </w:r>
            <w:r>
              <w:rPr>
                <w:b/>
                <w:w w:val="105"/>
                <w:sz w:val="8"/>
              </w:rPr>
              <w:t>ITALIA</w:t>
            </w:r>
          </w:p>
        </w:tc>
        <w:tc>
          <w:tcPr>
            <w:tcW w:w="576" w:type="dxa"/>
            <w:shd w:val="clear" w:color="auto" w:fill="E2EFDA"/>
          </w:tcPr>
          <w:p w14:paraId="0306A60A"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311C86F4"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2E7216C3"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69DFF255"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F608942"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457E95C6"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24449CE1" w14:textId="77777777" w:rsidR="002F0ECA" w:rsidRDefault="002F0ECA" w:rsidP="001C03EB">
            <w:pPr>
              <w:pStyle w:val="TableParagraph"/>
              <w:rPr>
                <w:b/>
                <w:sz w:val="8"/>
              </w:rPr>
            </w:pPr>
            <w:r>
              <w:rPr>
                <w:b/>
                <w:w w:val="105"/>
                <w:sz w:val="8"/>
              </w:rPr>
              <w:t>390,00</w:t>
            </w:r>
          </w:p>
        </w:tc>
        <w:tc>
          <w:tcPr>
            <w:tcW w:w="511" w:type="dxa"/>
            <w:shd w:val="clear" w:color="auto" w:fill="F2F2F2"/>
          </w:tcPr>
          <w:p w14:paraId="7743364E" w14:textId="77777777" w:rsidR="002F0ECA" w:rsidRDefault="002F0ECA" w:rsidP="001C03EB">
            <w:pPr>
              <w:pStyle w:val="TableParagraph"/>
              <w:rPr>
                <w:b/>
                <w:sz w:val="8"/>
              </w:rPr>
            </w:pPr>
            <w:r>
              <w:rPr>
                <w:b/>
                <w:w w:val="105"/>
                <w:sz w:val="8"/>
              </w:rPr>
              <w:t>351,00</w:t>
            </w:r>
          </w:p>
        </w:tc>
        <w:tc>
          <w:tcPr>
            <w:tcW w:w="542" w:type="dxa"/>
            <w:shd w:val="clear" w:color="auto" w:fill="F2F2F2"/>
          </w:tcPr>
          <w:p w14:paraId="688754FB"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2AD40AC2"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23AD8BB2"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53D4EFA0" w14:textId="77777777" w:rsidR="002F0ECA" w:rsidRDefault="002F0ECA" w:rsidP="001C03EB">
            <w:pPr>
              <w:pStyle w:val="TableParagraph"/>
              <w:ind w:right="-15"/>
              <w:rPr>
                <w:b/>
                <w:sz w:val="8"/>
              </w:rPr>
            </w:pPr>
            <w:r>
              <w:rPr>
                <w:b/>
                <w:w w:val="105"/>
                <w:sz w:val="8"/>
              </w:rPr>
              <w:t>195,00</w:t>
            </w:r>
          </w:p>
        </w:tc>
      </w:tr>
      <w:tr w:rsidR="002F0ECA" w14:paraId="681909CC" w14:textId="77777777" w:rsidTr="00561832">
        <w:trPr>
          <w:trHeight w:val="121"/>
        </w:trPr>
        <w:tc>
          <w:tcPr>
            <w:tcW w:w="847" w:type="dxa"/>
            <w:vMerge/>
            <w:shd w:val="clear" w:color="auto" w:fill="FFF2CC"/>
          </w:tcPr>
          <w:p w14:paraId="45145416" w14:textId="77777777" w:rsidR="002F0ECA" w:rsidRDefault="002F0ECA" w:rsidP="001C03EB">
            <w:pPr>
              <w:rPr>
                <w:sz w:val="2"/>
                <w:szCs w:val="2"/>
              </w:rPr>
            </w:pPr>
          </w:p>
        </w:tc>
        <w:tc>
          <w:tcPr>
            <w:tcW w:w="576" w:type="dxa"/>
            <w:vMerge/>
            <w:shd w:val="clear" w:color="auto" w:fill="D9E1F2"/>
          </w:tcPr>
          <w:p w14:paraId="37EAA3EA" w14:textId="77777777" w:rsidR="002F0ECA" w:rsidRDefault="002F0ECA" w:rsidP="001C03EB">
            <w:pPr>
              <w:rPr>
                <w:sz w:val="2"/>
                <w:szCs w:val="2"/>
              </w:rPr>
            </w:pPr>
          </w:p>
        </w:tc>
        <w:tc>
          <w:tcPr>
            <w:tcW w:w="526" w:type="dxa"/>
          </w:tcPr>
          <w:p w14:paraId="3F9F0C45" w14:textId="77777777" w:rsidR="002F0ECA" w:rsidRDefault="002F0ECA" w:rsidP="001C03EB">
            <w:pPr>
              <w:pStyle w:val="TableParagraph"/>
              <w:ind w:left="174"/>
              <w:rPr>
                <w:b/>
                <w:sz w:val="8"/>
              </w:rPr>
            </w:pPr>
            <w:r>
              <w:rPr>
                <w:b/>
                <w:w w:val="105"/>
                <w:sz w:val="8"/>
              </w:rPr>
              <w:t>5070</w:t>
            </w:r>
          </w:p>
        </w:tc>
        <w:tc>
          <w:tcPr>
            <w:tcW w:w="526" w:type="dxa"/>
          </w:tcPr>
          <w:p w14:paraId="53A678C0" w14:textId="77777777" w:rsidR="002F0ECA" w:rsidRDefault="002F0ECA" w:rsidP="001C03EB">
            <w:pPr>
              <w:pStyle w:val="TableParagraph"/>
              <w:ind w:right="127"/>
              <w:rPr>
                <w:b/>
                <w:sz w:val="8"/>
              </w:rPr>
            </w:pPr>
            <w:r>
              <w:rPr>
                <w:b/>
                <w:w w:val="105"/>
                <w:sz w:val="8"/>
              </w:rPr>
              <w:t>00090</w:t>
            </w:r>
          </w:p>
        </w:tc>
        <w:tc>
          <w:tcPr>
            <w:tcW w:w="2172" w:type="dxa"/>
            <w:shd w:val="clear" w:color="auto" w:fill="E2EFDA"/>
          </w:tcPr>
          <w:p w14:paraId="347334BE" w14:textId="77777777" w:rsidR="002F0ECA" w:rsidRDefault="002F0ECA" w:rsidP="001C03EB">
            <w:pPr>
              <w:pStyle w:val="TableParagraph"/>
              <w:ind w:left="15"/>
              <w:rPr>
                <w:b/>
                <w:sz w:val="8"/>
              </w:rPr>
            </w:pPr>
            <w:r>
              <w:rPr>
                <w:b/>
                <w:w w:val="105"/>
                <w:sz w:val="8"/>
              </w:rPr>
              <w:t>CANADA</w:t>
            </w:r>
            <w:r>
              <w:rPr>
                <w:b/>
                <w:spacing w:val="-3"/>
                <w:w w:val="105"/>
                <w:sz w:val="8"/>
              </w:rPr>
              <w:t xml:space="preserve"> </w:t>
            </w:r>
            <w:r>
              <w:rPr>
                <w:b/>
                <w:w w:val="105"/>
                <w:sz w:val="8"/>
              </w:rPr>
              <w:t>GIANT</w:t>
            </w:r>
          </w:p>
        </w:tc>
        <w:tc>
          <w:tcPr>
            <w:tcW w:w="576" w:type="dxa"/>
            <w:shd w:val="clear" w:color="auto" w:fill="E2EFDA"/>
          </w:tcPr>
          <w:p w14:paraId="42BB3271"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228AF597"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47FC61D8"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384279F4"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694D615A"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589CA01F"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0BB7AAB8" w14:textId="77777777" w:rsidR="002F0ECA" w:rsidRDefault="002F0ECA" w:rsidP="001C03EB">
            <w:pPr>
              <w:pStyle w:val="TableParagraph"/>
              <w:rPr>
                <w:b/>
                <w:sz w:val="8"/>
              </w:rPr>
            </w:pPr>
            <w:r>
              <w:rPr>
                <w:b/>
                <w:w w:val="105"/>
                <w:sz w:val="8"/>
              </w:rPr>
              <w:t>390,00</w:t>
            </w:r>
          </w:p>
        </w:tc>
        <w:tc>
          <w:tcPr>
            <w:tcW w:w="511" w:type="dxa"/>
            <w:shd w:val="clear" w:color="auto" w:fill="F2F2F2"/>
          </w:tcPr>
          <w:p w14:paraId="201D0613" w14:textId="77777777" w:rsidR="002F0ECA" w:rsidRDefault="002F0ECA" w:rsidP="001C03EB">
            <w:pPr>
              <w:pStyle w:val="TableParagraph"/>
              <w:rPr>
                <w:b/>
                <w:sz w:val="8"/>
              </w:rPr>
            </w:pPr>
            <w:r>
              <w:rPr>
                <w:b/>
                <w:w w:val="105"/>
                <w:sz w:val="8"/>
              </w:rPr>
              <w:t>351,00</w:t>
            </w:r>
          </w:p>
        </w:tc>
        <w:tc>
          <w:tcPr>
            <w:tcW w:w="542" w:type="dxa"/>
            <w:shd w:val="clear" w:color="auto" w:fill="F2F2F2"/>
          </w:tcPr>
          <w:p w14:paraId="147EC758"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5EB23689"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75E30F1E"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22C7DA93" w14:textId="77777777" w:rsidR="002F0ECA" w:rsidRDefault="002F0ECA" w:rsidP="001C03EB">
            <w:pPr>
              <w:pStyle w:val="TableParagraph"/>
              <w:ind w:right="-15"/>
              <w:rPr>
                <w:b/>
                <w:sz w:val="8"/>
              </w:rPr>
            </w:pPr>
            <w:r>
              <w:rPr>
                <w:b/>
                <w:w w:val="105"/>
                <w:sz w:val="8"/>
              </w:rPr>
              <w:t>195,00</w:t>
            </w:r>
          </w:p>
        </w:tc>
      </w:tr>
      <w:tr w:rsidR="002F0ECA" w14:paraId="7F670783" w14:textId="77777777" w:rsidTr="00561832">
        <w:trPr>
          <w:trHeight w:val="121"/>
        </w:trPr>
        <w:tc>
          <w:tcPr>
            <w:tcW w:w="847" w:type="dxa"/>
            <w:vMerge/>
            <w:shd w:val="clear" w:color="auto" w:fill="FFF2CC"/>
          </w:tcPr>
          <w:p w14:paraId="2399D37E" w14:textId="77777777" w:rsidR="002F0ECA" w:rsidRDefault="002F0ECA" w:rsidP="001C03EB">
            <w:pPr>
              <w:rPr>
                <w:sz w:val="2"/>
                <w:szCs w:val="2"/>
              </w:rPr>
            </w:pPr>
          </w:p>
        </w:tc>
        <w:tc>
          <w:tcPr>
            <w:tcW w:w="576" w:type="dxa"/>
            <w:vMerge/>
            <w:shd w:val="clear" w:color="auto" w:fill="D9E1F2"/>
          </w:tcPr>
          <w:p w14:paraId="5F535054" w14:textId="77777777" w:rsidR="002F0ECA" w:rsidRDefault="002F0ECA" w:rsidP="001C03EB">
            <w:pPr>
              <w:rPr>
                <w:sz w:val="2"/>
                <w:szCs w:val="2"/>
              </w:rPr>
            </w:pPr>
          </w:p>
        </w:tc>
        <w:tc>
          <w:tcPr>
            <w:tcW w:w="526" w:type="dxa"/>
          </w:tcPr>
          <w:p w14:paraId="1A3D9244" w14:textId="77777777" w:rsidR="002F0ECA" w:rsidRDefault="002F0ECA" w:rsidP="001C03EB">
            <w:pPr>
              <w:pStyle w:val="TableParagraph"/>
              <w:ind w:left="174"/>
              <w:rPr>
                <w:b/>
                <w:sz w:val="8"/>
              </w:rPr>
            </w:pPr>
            <w:r>
              <w:rPr>
                <w:b/>
                <w:w w:val="105"/>
                <w:sz w:val="8"/>
              </w:rPr>
              <w:t>5070</w:t>
            </w:r>
          </w:p>
        </w:tc>
        <w:tc>
          <w:tcPr>
            <w:tcW w:w="526" w:type="dxa"/>
          </w:tcPr>
          <w:p w14:paraId="4720F5D2" w14:textId="77777777" w:rsidR="002F0ECA" w:rsidRDefault="002F0ECA" w:rsidP="001C03EB">
            <w:pPr>
              <w:pStyle w:val="TableParagraph"/>
              <w:ind w:right="127"/>
              <w:rPr>
                <w:b/>
                <w:sz w:val="8"/>
              </w:rPr>
            </w:pPr>
            <w:r>
              <w:rPr>
                <w:b/>
                <w:w w:val="105"/>
                <w:sz w:val="8"/>
              </w:rPr>
              <w:t>00092</w:t>
            </w:r>
          </w:p>
        </w:tc>
        <w:tc>
          <w:tcPr>
            <w:tcW w:w="2172" w:type="dxa"/>
            <w:shd w:val="clear" w:color="auto" w:fill="E2EFDA"/>
          </w:tcPr>
          <w:p w14:paraId="56835F31" w14:textId="77777777" w:rsidR="002F0ECA" w:rsidRDefault="002F0ECA" w:rsidP="001C03EB">
            <w:pPr>
              <w:pStyle w:val="TableParagraph"/>
              <w:ind w:left="15"/>
              <w:rPr>
                <w:b/>
                <w:sz w:val="8"/>
              </w:rPr>
            </w:pPr>
            <w:r>
              <w:rPr>
                <w:b/>
                <w:w w:val="105"/>
                <w:sz w:val="8"/>
              </w:rPr>
              <w:t>CORNOLE</w:t>
            </w:r>
          </w:p>
        </w:tc>
        <w:tc>
          <w:tcPr>
            <w:tcW w:w="576" w:type="dxa"/>
            <w:shd w:val="clear" w:color="auto" w:fill="E2EFDA"/>
          </w:tcPr>
          <w:p w14:paraId="08E7B5D8"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3C37C72E"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42E113E4"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4FC4E60C"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FBA3A7E"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3662CF56"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07B8EEBC" w14:textId="77777777" w:rsidR="002F0ECA" w:rsidRDefault="002F0ECA" w:rsidP="001C03EB">
            <w:pPr>
              <w:pStyle w:val="TableParagraph"/>
              <w:rPr>
                <w:b/>
                <w:sz w:val="8"/>
              </w:rPr>
            </w:pPr>
            <w:r>
              <w:rPr>
                <w:b/>
                <w:w w:val="105"/>
                <w:sz w:val="8"/>
              </w:rPr>
              <w:t>390,00</w:t>
            </w:r>
          </w:p>
        </w:tc>
        <w:tc>
          <w:tcPr>
            <w:tcW w:w="511" w:type="dxa"/>
            <w:shd w:val="clear" w:color="auto" w:fill="F2F2F2"/>
          </w:tcPr>
          <w:p w14:paraId="5CAB69A1" w14:textId="77777777" w:rsidR="002F0ECA" w:rsidRDefault="002F0ECA" w:rsidP="001C03EB">
            <w:pPr>
              <w:pStyle w:val="TableParagraph"/>
              <w:rPr>
                <w:b/>
                <w:sz w:val="8"/>
              </w:rPr>
            </w:pPr>
            <w:r>
              <w:rPr>
                <w:b/>
                <w:w w:val="105"/>
                <w:sz w:val="8"/>
              </w:rPr>
              <w:t>351,00</w:t>
            </w:r>
          </w:p>
        </w:tc>
        <w:tc>
          <w:tcPr>
            <w:tcW w:w="542" w:type="dxa"/>
            <w:shd w:val="clear" w:color="auto" w:fill="F2F2F2"/>
          </w:tcPr>
          <w:p w14:paraId="37001C55"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1A4BB05D"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64B99E33"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3FF6F021" w14:textId="77777777" w:rsidR="002F0ECA" w:rsidRDefault="002F0ECA" w:rsidP="001C03EB">
            <w:pPr>
              <w:pStyle w:val="TableParagraph"/>
              <w:ind w:right="-15"/>
              <w:rPr>
                <w:b/>
                <w:sz w:val="8"/>
              </w:rPr>
            </w:pPr>
            <w:r>
              <w:rPr>
                <w:b/>
                <w:w w:val="105"/>
                <w:sz w:val="8"/>
              </w:rPr>
              <w:t>195,00</w:t>
            </w:r>
          </w:p>
        </w:tc>
      </w:tr>
      <w:tr w:rsidR="002F0ECA" w14:paraId="7709CFB7" w14:textId="77777777" w:rsidTr="00561832">
        <w:trPr>
          <w:trHeight w:val="121"/>
        </w:trPr>
        <w:tc>
          <w:tcPr>
            <w:tcW w:w="847" w:type="dxa"/>
            <w:vMerge/>
            <w:shd w:val="clear" w:color="auto" w:fill="FFF2CC"/>
          </w:tcPr>
          <w:p w14:paraId="2E983184" w14:textId="77777777" w:rsidR="002F0ECA" w:rsidRDefault="002F0ECA" w:rsidP="001C03EB">
            <w:pPr>
              <w:rPr>
                <w:sz w:val="2"/>
                <w:szCs w:val="2"/>
              </w:rPr>
            </w:pPr>
          </w:p>
        </w:tc>
        <w:tc>
          <w:tcPr>
            <w:tcW w:w="576" w:type="dxa"/>
            <w:vMerge/>
            <w:shd w:val="clear" w:color="auto" w:fill="D9E1F2"/>
          </w:tcPr>
          <w:p w14:paraId="1FB0516C" w14:textId="77777777" w:rsidR="002F0ECA" w:rsidRDefault="002F0ECA" w:rsidP="001C03EB">
            <w:pPr>
              <w:rPr>
                <w:sz w:val="2"/>
                <w:szCs w:val="2"/>
              </w:rPr>
            </w:pPr>
          </w:p>
        </w:tc>
        <w:tc>
          <w:tcPr>
            <w:tcW w:w="526" w:type="dxa"/>
          </w:tcPr>
          <w:p w14:paraId="4A30661D" w14:textId="77777777" w:rsidR="002F0ECA" w:rsidRDefault="002F0ECA" w:rsidP="001C03EB">
            <w:pPr>
              <w:pStyle w:val="TableParagraph"/>
              <w:ind w:left="174"/>
              <w:rPr>
                <w:b/>
                <w:sz w:val="8"/>
              </w:rPr>
            </w:pPr>
            <w:r>
              <w:rPr>
                <w:b/>
                <w:w w:val="105"/>
                <w:sz w:val="8"/>
              </w:rPr>
              <w:t>5070</w:t>
            </w:r>
          </w:p>
        </w:tc>
        <w:tc>
          <w:tcPr>
            <w:tcW w:w="526" w:type="dxa"/>
          </w:tcPr>
          <w:p w14:paraId="3DCA441F" w14:textId="77777777" w:rsidR="002F0ECA" w:rsidRDefault="002F0ECA" w:rsidP="001C03EB">
            <w:pPr>
              <w:pStyle w:val="TableParagraph"/>
              <w:ind w:right="127"/>
              <w:rPr>
                <w:b/>
                <w:sz w:val="8"/>
              </w:rPr>
            </w:pPr>
            <w:r>
              <w:rPr>
                <w:b/>
                <w:w w:val="105"/>
                <w:sz w:val="8"/>
              </w:rPr>
              <w:t>00104</w:t>
            </w:r>
          </w:p>
        </w:tc>
        <w:tc>
          <w:tcPr>
            <w:tcW w:w="2172" w:type="dxa"/>
            <w:shd w:val="clear" w:color="auto" w:fill="E2EFDA"/>
          </w:tcPr>
          <w:p w14:paraId="13A42E15" w14:textId="77777777" w:rsidR="002F0ECA" w:rsidRDefault="002F0ECA" w:rsidP="001C03EB">
            <w:pPr>
              <w:pStyle w:val="TableParagraph"/>
              <w:ind w:left="15"/>
              <w:rPr>
                <w:b/>
                <w:sz w:val="8"/>
              </w:rPr>
            </w:pPr>
            <w:r>
              <w:rPr>
                <w:b/>
                <w:w w:val="105"/>
                <w:sz w:val="8"/>
              </w:rPr>
              <w:t>MAROSTICANA</w:t>
            </w:r>
          </w:p>
        </w:tc>
        <w:tc>
          <w:tcPr>
            <w:tcW w:w="576" w:type="dxa"/>
            <w:shd w:val="clear" w:color="auto" w:fill="E2EFDA"/>
          </w:tcPr>
          <w:p w14:paraId="1C88A6C9"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4173279D"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79C38D85"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5E191F33"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04CED959"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0E74DB70"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341322B1" w14:textId="77777777" w:rsidR="002F0ECA" w:rsidRDefault="002F0ECA" w:rsidP="001C03EB">
            <w:pPr>
              <w:pStyle w:val="TableParagraph"/>
              <w:rPr>
                <w:b/>
                <w:sz w:val="8"/>
              </w:rPr>
            </w:pPr>
            <w:r>
              <w:rPr>
                <w:b/>
                <w:w w:val="105"/>
                <w:sz w:val="8"/>
              </w:rPr>
              <w:t>390,00</w:t>
            </w:r>
          </w:p>
        </w:tc>
        <w:tc>
          <w:tcPr>
            <w:tcW w:w="511" w:type="dxa"/>
            <w:shd w:val="clear" w:color="auto" w:fill="F2F2F2"/>
          </w:tcPr>
          <w:p w14:paraId="5D26B352" w14:textId="77777777" w:rsidR="002F0ECA" w:rsidRDefault="002F0ECA" w:rsidP="001C03EB">
            <w:pPr>
              <w:pStyle w:val="TableParagraph"/>
              <w:rPr>
                <w:b/>
                <w:sz w:val="8"/>
              </w:rPr>
            </w:pPr>
            <w:r>
              <w:rPr>
                <w:b/>
                <w:w w:val="105"/>
                <w:sz w:val="8"/>
              </w:rPr>
              <w:t>351,00</w:t>
            </w:r>
          </w:p>
        </w:tc>
        <w:tc>
          <w:tcPr>
            <w:tcW w:w="542" w:type="dxa"/>
            <w:shd w:val="clear" w:color="auto" w:fill="F2F2F2"/>
          </w:tcPr>
          <w:p w14:paraId="30BA3485"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727DA316"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58E67BDA"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1D2A3396" w14:textId="77777777" w:rsidR="002F0ECA" w:rsidRDefault="002F0ECA" w:rsidP="001C03EB">
            <w:pPr>
              <w:pStyle w:val="TableParagraph"/>
              <w:ind w:right="-15"/>
              <w:rPr>
                <w:b/>
                <w:sz w:val="8"/>
              </w:rPr>
            </w:pPr>
            <w:r>
              <w:rPr>
                <w:b/>
                <w:w w:val="105"/>
                <w:sz w:val="8"/>
              </w:rPr>
              <w:t>195,00</w:t>
            </w:r>
          </w:p>
        </w:tc>
      </w:tr>
      <w:tr w:rsidR="002F0ECA" w14:paraId="2F91C1EA" w14:textId="77777777" w:rsidTr="00561832">
        <w:trPr>
          <w:trHeight w:val="121"/>
        </w:trPr>
        <w:tc>
          <w:tcPr>
            <w:tcW w:w="847" w:type="dxa"/>
            <w:vMerge/>
            <w:shd w:val="clear" w:color="auto" w:fill="FFF2CC"/>
          </w:tcPr>
          <w:p w14:paraId="4E729199" w14:textId="77777777" w:rsidR="002F0ECA" w:rsidRDefault="002F0ECA" w:rsidP="001C03EB">
            <w:pPr>
              <w:rPr>
                <w:sz w:val="2"/>
                <w:szCs w:val="2"/>
              </w:rPr>
            </w:pPr>
          </w:p>
        </w:tc>
        <w:tc>
          <w:tcPr>
            <w:tcW w:w="576" w:type="dxa"/>
            <w:vMerge/>
            <w:shd w:val="clear" w:color="auto" w:fill="D9E1F2"/>
          </w:tcPr>
          <w:p w14:paraId="1C4866A3" w14:textId="77777777" w:rsidR="002F0ECA" w:rsidRDefault="002F0ECA" w:rsidP="001C03EB">
            <w:pPr>
              <w:rPr>
                <w:sz w:val="2"/>
                <w:szCs w:val="2"/>
              </w:rPr>
            </w:pPr>
          </w:p>
        </w:tc>
        <w:tc>
          <w:tcPr>
            <w:tcW w:w="526" w:type="dxa"/>
          </w:tcPr>
          <w:p w14:paraId="20963CB4" w14:textId="77777777" w:rsidR="002F0ECA" w:rsidRDefault="002F0ECA" w:rsidP="001C03EB">
            <w:pPr>
              <w:pStyle w:val="TableParagraph"/>
              <w:ind w:left="174"/>
              <w:rPr>
                <w:b/>
                <w:sz w:val="8"/>
              </w:rPr>
            </w:pPr>
            <w:r>
              <w:rPr>
                <w:b/>
                <w:w w:val="105"/>
                <w:sz w:val="8"/>
              </w:rPr>
              <w:t>5070</w:t>
            </w:r>
          </w:p>
        </w:tc>
        <w:tc>
          <w:tcPr>
            <w:tcW w:w="526" w:type="dxa"/>
          </w:tcPr>
          <w:p w14:paraId="3EA395CA" w14:textId="77777777" w:rsidR="002F0ECA" w:rsidRDefault="002F0ECA" w:rsidP="001C03EB">
            <w:pPr>
              <w:pStyle w:val="TableParagraph"/>
              <w:ind w:right="127"/>
              <w:rPr>
                <w:b/>
                <w:sz w:val="8"/>
              </w:rPr>
            </w:pPr>
            <w:r>
              <w:rPr>
                <w:b/>
                <w:w w:val="105"/>
                <w:sz w:val="8"/>
              </w:rPr>
              <w:t>00105</w:t>
            </w:r>
          </w:p>
        </w:tc>
        <w:tc>
          <w:tcPr>
            <w:tcW w:w="2172" w:type="dxa"/>
            <w:shd w:val="clear" w:color="auto" w:fill="E2EFDA"/>
          </w:tcPr>
          <w:p w14:paraId="24B63C67" w14:textId="77777777" w:rsidR="002F0ECA" w:rsidRDefault="002F0ECA" w:rsidP="001C03EB">
            <w:pPr>
              <w:pStyle w:val="TableParagraph"/>
              <w:ind w:left="15"/>
              <w:rPr>
                <w:b/>
                <w:sz w:val="8"/>
              </w:rPr>
            </w:pPr>
            <w:r>
              <w:rPr>
                <w:b/>
                <w:w w:val="105"/>
                <w:sz w:val="8"/>
              </w:rPr>
              <w:t>MERAVIGLIA</w:t>
            </w:r>
          </w:p>
        </w:tc>
        <w:tc>
          <w:tcPr>
            <w:tcW w:w="576" w:type="dxa"/>
            <w:shd w:val="clear" w:color="auto" w:fill="E2EFDA"/>
          </w:tcPr>
          <w:p w14:paraId="7E3802F9"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45D6F634"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62B00A85"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16908429"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12AC554" w14:textId="77777777" w:rsidR="002F0ECA" w:rsidRDefault="002F0ECA" w:rsidP="001C03EB">
            <w:pPr>
              <w:pStyle w:val="TableParagraph"/>
              <w:ind w:right="27"/>
              <w:rPr>
                <w:b/>
                <w:sz w:val="8"/>
              </w:rPr>
            </w:pPr>
            <w:r>
              <w:rPr>
                <w:b/>
                <w:w w:val="105"/>
                <w:sz w:val="8"/>
              </w:rPr>
              <w:t>180,00</w:t>
            </w:r>
          </w:p>
        </w:tc>
        <w:tc>
          <w:tcPr>
            <w:tcW w:w="525" w:type="dxa"/>
            <w:shd w:val="clear" w:color="auto" w:fill="E2EFDA"/>
          </w:tcPr>
          <w:p w14:paraId="20E0F658"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715744BD" w14:textId="77777777" w:rsidR="002F0ECA" w:rsidRDefault="002F0ECA" w:rsidP="001C03EB">
            <w:pPr>
              <w:pStyle w:val="TableParagraph"/>
              <w:rPr>
                <w:b/>
                <w:sz w:val="8"/>
              </w:rPr>
            </w:pPr>
            <w:r>
              <w:rPr>
                <w:b/>
                <w:w w:val="105"/>
                <w:sz w:val="8"/>
              </w:rPr>
              <w:t>390,00</w:t>
            </w:r>
          </w:p>
        </w:tc>
        <w:tc>
          <w:tcPr>
            <w:tcW w:w="511" w:type="dxa"/>
            <w:shd w:val="clear" w:color="auto" w:fill="F2F2F2"/>
          </w:tcPr>
          <w:p w14:paraId="3BF4FE65" w14:textId="77777777" w:rsidR="002F0ECA" w:rsidRDefault="002F0ECA" w:rsidP="001C03EB">
            <w:pPr>
              <w:pStyle w:val="TableParagraph"/>
              <w:rPr>
                <w:b/>
                <w:sz w:val="8"/>
              </w:rPr>
            </w:pPr>
            <w:r>
              <w:rPr>
                <w:b/>
                <w:w w:val="105"/>
                <w:sz w:val="8"/>
              </w:rPr>
              <w:t>351,00</w:t>
            </w:r>
          </w:p>
        </w:tc>
        <w:tc>
          <w:tcPr>
            <w:tcW w:w="542" w:type="dxa"/>
            <w:shd w:val="clear" w:color="auto" w:fill="F2F2F2"/>
          </w:tcPr>
          <w:p w14:paraId="40D04CB9"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121C1B7E"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5B5772C9"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44DB63D5" w14:textId="77777777" w:rsidR="002F0ECA" w:rsidRDefault="002F0ECA" w:rsidP="001C03EB">
            <w:pPr>
              <w:pStyle w:val="TableParagraph"/>
              <w:ind w:right="-15"/>
              <w:rPr>
                <w:b/>
                <w:sz w:val="8"/>
              </w:rPr>
            </w:pPr>
            <w:r>
              <w:rPr>
                <w:b/>
                <w:w w:val="105"/>
                <w:sz w:val="8"/>
              </w:rPr>
              <w:t>195,00</w:t>
            </w:r>
          </w:p>
        </w:tc>
      </w:tr>
      <w:tr w:rsidR="002F0ECA" w14:paraId="53A007EC" w14:textId="77777777" w:rsidTr="00561832">
        <w:trPr>
          <w:trHeight w:val="121"/>
        </w:trPr>
        <w:tc>
          <w:tcPr>
            <w:tcW w:w="847" w:type="dxa"/>
            <w:vMerge/>
            <w:shd w:val="clear" w:color="auto" w:fill="FFF2CC"/>
          </w:tcPr>
          <w:p w14:paraId="05C8F831" w14:textId="77777777" w:rsidR="002F0ECA" w:rsidRDefault="002F0ECA" w:rsidP="001C03EB">
            <w:pPr>
              <w:rPr>
                <w:sz w:val="2"/>
                <w:szCs w:val="2"/>
              </w:rPr>
            </w:pPr>
          </w:p>
        </w:tc>
        <w:tc>
          <w:tcPr>
            <w:tcW w:w="576" w:type="dxa"/>
            <w:vMerge/>
            <w:shd w:val="clear" w:color="auto" w:fill="D9E1F2"/>
          </w:tcPr>
          <w:p w14:paraId="09E61C89" w14:textId="77777777" w:rsidR="002F0ECA" w:rsidRDefault="002F0ECA" w:rsidP="001C03EB">
            <w:pPr>
              <w:rPr>
                <w:sz w:val="2"/>
                <w:szCs w:val="2"/>
              </w:rPr>
            </w:pPr>
          </w:p>
        </w:tc>
        <w:tc>
          <w:tcPr>
            <w:tcW w:w="526" w:type="dxa"/>
          </w:tcPr>
          <w:p w14:paraId="5BE1781A" w14:textId="77777777" w:rsidR="002F0ECA" w:rsidRDefault="002F0ECA" w:rsidP="001C03EB">
            <w:pPr>
              <w:pStyle w:val="TableParagraph"/>
              <w:ind w:left="174"/>
              <w:rPr>
                <w:b/>
                <w:sz w:val="8"/>
              </w:rPr>
            </w:pPr>
            <w:r>
              <w:rPr>
                <w:b/>
                <w:w w:val="105"/>
                <w:sz w:val="8"/>
              </w:rPr>
              <w:t>5070</w:t>
            </w:r>
          </w:p>
        </w:tc>
        <w:tc>
          <w:tcPr>
            <w:tcW w:w="526" w:type="dxa"/>
          </w:tcPr>
          <w:p w14:paraId="73C97075" w14:textId="77777777" w:rsidR="002F0ECA" w:rsidRDefault="002F0ECA" w:rsidP="001C03EB">
            <w:pPr>
              <w:pStyle w:val="TableParagraph"/>
              <w:ind w:right="127"/>
              <w:rPr>
                <w:b/>
                <w:sz w:val="8"/>
              </w:rPr>
            </w:pPr>
            <w:r>
              <w:rPr>
                <w:b/>
                <w:w w:val="105"/>
                <w:sz w:val="8"/>
              </w:rPr>
              <w:t>00108</w:t>
            </w:r>
          </w:p>
        </w:tc>
        <w:tc>
          <w:tcPr>
            <w:tcW w:w="2172" w:type="dxa"/>
            <w:shd w:val="clear" w:color="auto" w:fill="E2EFDA"/>
          </w:tcPr>
          <w:p w14:paraId="11EC31BE" w14:textId="77777777" w:rsidR="002F0ECA" w:rsidRDefault="002F0ECA" w:rsidP="001C03EB">
            <w:pPr>
              <w:pStyle w:val="TableParagraph"/>
              <w:ind w:left="15"/>
              <w:rPr>
                <w:b/>
                <w:sz w:val="8"/>
              </w:rPr>
            </w:pPr>
            <w:r>
              <w:rPr>
                <w:b/>
                <w:w w:val="105"/>
                <w:sz w:val="8"/>
              </w:rPr>
              <w:t>OTTAVIA</w:t>
            </w:r>
          </w:p>
        </w:tc>
        <w:tc>
          <w:tcPr>
            <w:tcW w:w="576" w:type="dxa"/>
            <w:shd w:val="clear" w:color="auto" w:fill="E2EFDA"/>
          </w:tcPr>
          <w:p w14:paraId="2D3CF59B"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16A6FBE6"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1F1A7010"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5449D08E"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2ED2C103" w14:textId="77777777" w:rsidR="002F0ECA" w:rsidRDefault="002F0ECA" w:rsidP="001C03EB">
            <w:pPr>
              <w:pStyle w:val="TableParagraph"/>
              <w:ind w:right="29"/>
              <w:rPr>
                <w:b/>
                <w:sz w:val="8"/>
              </w:rPr>
            </w:pPr>
            <w:r>
              <w:rPr>
                <w:b/>
                <w:w w:val="105"/>
                <w:sz w:val="8"/>
              </w:rPr>
              <w:t>180,00</w:t>
            </w:r>
          </w:p>
        </w:tc>
        <w:tc>
          <w:tcPr>
            <w:tcW w:w="525" w:type="dxa"/>
            <w:shd w:val="clear" w:color="auto" w:fill="E2EFDA"/>
          </w:tcPr>
          <w:p w14:paraId="6643595E"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40C85DB7" w14:textId="77777777" w:rsidR="002F0ECA" w:rsidRDefault="002F0ECA" w:rsidP="001C03EB">
            <w:pPr>
              <w:pStyle w:val="TableParagraph"/>
              <w:rPr>
                <w:b/>
                <w:sz w:val="8"/>
              </w:rPr>
            </w:pPr>
            <w:r>
              <w:rPr>
                <w:b/>
                <w:w w:val="105"/>
                <w:sz w:val="8"/>
              </w:rPr>
              <w:t>390,00</w:t>
            </w:r>
          </w:p>
        </w:tc>
        <w:tc>
          <w:tcPr>
            <w:tcW w:w="511" w:type="dxa"/>
            <w:shd w:val="clear" w:color="auto" w:fill="F2F2F2"/>
          </w:tcPr>
          <w:p w14:paraId="61C004E7" w14:textId="77777777" w:rsidR="002F0ECA" w:rsidRDefault="002F0ECA" w:rsidP="001C03EB">
            <w:pPr>
              <w:pStyle w:val="TableParagraph"/>
              <w:rPr>
                <w:b/>
                <w:sz w:val="8"/>
              </w:rPr>
            </w:pPr>
            <w:r>
              <w:rPr>
                <w:b/>
                <w:w w:val="105"/>
                <w:sz w:val="8"/>
              </w:rPr>
              <w:t>351,00</w:t>
            </w:r>
          </w:p>
        </w:tc>
        <w:tc>
          <w:tcPr>
            <w:tcW w:w="542" w:type="dxa"/>
            <w:shd w:val="clear" w:color="auto" w:fill="F2F2F2"/>
          </w:tcPr>
          <w:p w14:paraId="1E890071"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08E29F75"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790C0C04"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5E35DE5A" w14:textId="77777777" w:rsidR="002F0ECA" w:rsidRDefault="002F0ECA" w:rsidP="001C03EB">
            <w:pPr>
              <w:pStyle w:val="TableParagraph"/>
              <w:ind w:right="-15"/>
              <w:rPr>
                <w:b/>
                <w:sz w:val="8"/>
              </w:rPr>
            </w:pPr>
            <w:r>
              <w:rPr>
                <w:b/>
                <w:w w:val="105"/>
                <w:sz w:val="8"/>
              </w:rPr>
              <w:t>195,00</w:t>
            </w:r>
          </w:p>
        </w:tc>
      </w:tr>
      <w:tr w:rsidR="002F0ECA" w14:paraId="1CC88489" w14:textId="77777777" w:rsidTr="00561832">
        <w:trPr>
          <w:trHeight w:val="121"/>
        </w:trPr>
        <w:tc>
          <w:tcPr>
            <w:tcW w:w="847" w:type="dxa"/>
            <w:vMerge/>
            <w:shd w:val="clear" w:color="auto" w:fill="FFF2CC"/>
          </w:tcPr>
          <w:p w14:paraId="3D5CD1C9" w14:textId="77777777" w:rsidR="002F0ECA" w:rsidRDefault="002F0ECA" w:rsidP="001C03EB">
            <w:pPr>
              <w:rPr>
                <w:sz w:val="2"/>
                <w:szCs w:val="2"/>
              </w:rPr>
            </w:pPr>
          </w:p>
        </w:tc>
        <w:tc>
          <w:tcPr>
            <w:tcW w:w="576" w:type="dxa"/>
            <w:vMerge/>
            <w:shd w:val="clear" w:color="auto" w:fill="D9E1F2"/>
          </w:tcPr>
          <w:p w14:paraId="2CE8D8D3" w14:textId="77777777" w:rsidR="002F0ECA" w:rsidRDefault="002F0ECA" w:rsidP="001C03EB">
            <w:pPr>
              <w:rPr>
                <w:sz w:val="2"/>
                <w:szCs w:val="2"/>
              </w:rPr>
            </w:pPr>
          </w:p>
        </w:tc>
        <w:tc>
          <w:tcPr>
            <w:tcW w:w="526" w:type="dxa"/>
          </w:tcPr>
          <w:p w14:paraId="7BD2D118" w14:textId="77777777" w:rsidR="002F0ECA" w:rsidRDefault="002F0ECA" w:rsidP="001C03EB">
            <w:pPr>
              <w:pStyle w:val="TableParagraph"/>
              <w:ind w:left="174"/>
              <w:rPr>
                <w:b/>
                <w:sz w:val="8"/>
              </w:rPr>
            </w:pPr>
            <w:r>
              <w:rPr>
                <w:b/>
                <w:w w:val="105"/>
                <w:sz w:val="8"/>
              </w:rPr>
              <w:t>5070</w:t>
            </w:r>
          </w:p>
        </w:tc>
        <w:tc>
          <w:tcPr>
            <w:tcW w:w="526" w:type="dxa"/>
          </w:tcPr>
          <w:p w14:paraId="61AC79A2" w14:textId="77777777" w:rsidR="002F0ECA" w:rsidRDefault="002F0ECA" w:rsidP="001C03EB">
            <w:pPr>
              <w:pStyle w:val="TableParagraph"/>
              <w:ind w:right="127"/>
              <w:rPr>
                <w:b/>
                <w:sz w:val="8"/>
              </w:rPr>
            </w:pPr>
            <w:r>
              <w:rPr>
                <w:b/>
                <w:w w:val="105"/>
                <w:sz w:val="8"/>
              </w:rPr>
              <w:t>00114</w:t>
            </w:r>
          </w:p>
        </w:tc>
        <w:tc>
          <w:tcPr>
            <w:tcW w:w="2172" w:type="dxa"/>
            <w:shd w:val="clear" w:color="auto" w:fill="E2EFDA"/>
          </w:tcPr>
          <w:p w14:paraId="30C315B1" w14:textId="77777777" w:rsidR="002F0ECA" w:rsidRDefault="002F0ECA" w:rsidP="001C03EB">
            <w:pPr>
              <w:pStyle w:val="TableParagraph"/>
              <w:ind w:left="15"/>
              <w:rPr>
                <w:b/>
                <w:sz w:val="8"/>
              </w:rPr>
            </w:pPr>
            <w:r>
              <w:rPr>
                <w:b/>
                <w:w w:val="105"/>
                <w:sz w:val="8"/>
              </w:rPr>
              <w:t>SUMBURST</w:t>
            </w:r>
          </w:p>
        </w:tc>
        <w:tc>
          <w:tcPr>
            <w:tcW w:w="576" w:type="dxa"/>
            <w:shd w:val="clear" w:color="auto" w:fill="E2EFDA"/>
          </w:tcPr>
          <w:p w14:paraId="4723F8F9"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4A1341D9"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5FD1F00E"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13F33B34"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753305DD" w14:textId="77777777" w:rsidR="002F0ECA" w:rsidRDefault="002F0ECA" w:rsidP="001C03EB">
            <w:pPr>
              <w:pStyle w:val="TableParagraph"/>
              <w:ind w:right="28"/>
              <w:rPr>
                <w:b/>
                <w:sz w:val="8"/>
              </w:rPr>
            </w:pPr>
            <w:r>
              <w:rPr>
                <w:b/>
                <w:w w:val="105"/>
                <w:sz w:val="8"/>
              </w:rPr>
              <w:t>180,00</w:t>
            </w:r>
          </w:p>
        </w:tc>
        <w:tc>
          <w:tcPr>
            <w:tcW w:w="525" w:type="dxa"/>
            <w:shd w:val="clear" w:color="auto" w:fill="E2EFDA"/>
          </w:tcPr>
          <w:p w14:paraId="4174F688"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3F229400" w14:textId="77777777" w:rsidR="002F0ECA" w:rsidRDefault="002F0ECA" w:rsidP="001C03EB">
            <w:pPr>
              <w:pStyle w:val="TableParagraph"/>
              <w:rPr>
                <w:b/>
                <w:sz w:val="8"/>
              </w:rPr>
            </w:pPr>
            <w:r>
              <w:rPr>
                <w:b/>
                <w:w w:val="105"/>
                <w:sz w:val="8"/>
              </w:rPr>
              <w:t>390,00</w:t>
            </w:r>
          </w:p>
        </w:tc>
        <w:tc>
          <w:tcPr>
            <w:tcW w:w="511" w:type="dxa"/>
            <w:shd w:val="clear" w:color="auto" w:fill="F2F2F2"/>
          </w:tcPr>
          <w:p w14:paraId="2C94A09D" w14:textId="77777777" w:rsidR="002F0ECA" w:rsidRDefault="002F0ECA" w:rsidP="001C03EB">
            <w:pPr>
              <w:pStyle w:val="TableParagraph"/>
              <w:rPr>
                <w:b/>
                <w:sz w:val="8"/>
              </w:rPr>
            </w:pPr>
            <w:r>
              <w:rPr>
                <w:b/>
                <w:w w:val="105"/>
                <w:sz w:val="8"/>
              </w:rPr>
              <w:t>351,00</w:t>
            </w:r>
          </w:p>
        </w:tc>
        <w:tc>
          <w:tcPr>
            <w:tcW w:w="542" w:type="dxa"/>
            <w:shd w:val="clear" w:color="auto" w:fill="F2F2F2"/>
          </w:tcPr>
          <w:p w14:paraId="5CE26DFE"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75A283A2"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76A0E04C"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14C9CCF5" w14:textId="77777777" w:rsidR="002F0ECA" w:rsidRDefault="002F0ECA" w:rsidP="001C03EB">
            <w:pPr>
              <w:pStyle w:val="TableParagraph"/>
              <w:ind w:right="-15"/>
              <w:rPr>
                <w:b/>
                <w:sz w:val="8"/>
              </w:rPr>
            </w:pPr>
            <w:r>
              <w:rPr>
                <w:b/>
                <w:w w:val="105"/>
                <w:sz w:val="8"/>
              </w:rPr>
              <w:t>195,00</w:t>
            </w:r>
          </w:p>
        </w:tc>
      </w:tr>
      <w:tr w:rsidR="002F0ECA" w14:paraId="6399C77A" w14:textId="77777777" w:rsidTr="00561832">
        <w:trPr>
          <w:trHeight w:val="121"/>
        </w:trPr>
        <w:tc>
          <w:tcPr>
            <w:tcW w:w="847" w:type="dxa"/>
            <w:vMerge/>
            <w:shd w:val="clear" w:color="auto" w:fill="FFF2CC"/>
          </w:tcPr>
          <w:p w14:paraId="539131B8" w14:textId="77777777" w:rsidR="002F0ECA" w:rsidRDefault="002F0ECA" w:rsidP="001C03EB">
            <w:pPr>
              <w:rPr>
                <w:sz w:val="2"/>
                <w:szCs w:val="2"/>
              </w:rPr>
            </w:pPr>
          </w:p>
        </w:tc>
        <w:tc>
          <w:tcPr>
            <w:tcW w:w="576" w:type="dxa"/>
            <w:vMerge/>
            <w:shd w:val="clear" w:color="auto" w:fill="D9E1F2"/>
          </w:tcPr>
          <w:p w14:paraId="042D314B" w14:textId="77777777" w:rsidR="002F0ECA" w:rsidRDefault="002F0ECA" w:rsidP="001C03EB">
            <w:pPr>
              <w:rPr>
                <w:sz w:val="2"/>
                <w:szCs w:val="2"/>
              </w:rPr>
            </w:pPr>
          </w:p>
        </w:tc>
        <w:tc>
          <w:tcPr>
            <w:tcW w:w="526" w:type="dxa"/>
          </w:tcPr>
          <w:p w14:paraId="54C8CEBB" w14:textId="77777777" w:rsidR="002F0ECA" w:rsidRDefault="002F0ECA" w:rsidP="001C03EB">
            <w:pPr>
              <w:pStyle w:val="TableParagraph"/>
              <w:ind w:left="174"/>
              <w:rPr>
                <w:b/>
                <w:sz w:val="8"/>
              </w:rPr>
            </w:pPr>
            <w:r>
              <w:rPr>
                <w:b/>
                <w:w w:val="105"/>
                <w:sz w:val="8"/>
              </w:rPr>
              <w:t>5070</w:t>
            </w:r>
          </w:p>
        </w:tc>
        <w:tc>
          <w:tcPr>
            <w:tcW w:w="526" w:type="dxa"/>
          </w:tcPr>
          <w:p w14:paraId="36AFB686" w14:textId="77777777" w:rsidR="002F0ECA" w:rsidRDefault="002F0ECA" w:rsidP="001C03EB">
            <w:pPr>
              <w:pStyle w:val="TableParagraph"/>
              <w:ind w:right="127"/>
              <w:rPr>
                <w:b/>
                <w:sz w:val="8"/>
              </w:rPr>
            </w:pPr>
            <w:r>
              <w:rPr>
                <w:b/>
                <w:w w:val="105"/>
                <w:sz w:val="8"/>
              </w:rPr>
              <w:t>00112</w:t>
            </w:r>
          </w:p>
        </w:tc>
        <w:tc>
          <w:tcPr>
            <w:tcW w:w="2172" w:type="dxa"/>
            <w:shd w:val="clear" w:color="auto" w:fill="E2EFDA"/>
          </w:tcPr>
          <w:p w14:paraId="0DF9FD50" w14:textId="77777777" w:rsidR="002F0ECA" w:rsidRDefault="002F0ECA" w:rsidP="001C03EB">
            <w:pPr>
              <w:pStyle w:val="TableParagraph"/>
              <w:ind w:left="15"/>
              <w:rPr>
                <w:b/>
                <w:sz w:val="8"/>
              </w:rPr>
            </w:pPr>
            <w:r>
              <w:rPr>
                <w:b/>
                <w:w w:val="105"/>
                <w:sz w:val="8"/>
              </w:rPr>
              <w:t>SUMMER</w:t>
            </w:r>
            <w:r>
              <w:rPr>
                <w:b/>
                <w:spacing w:val="-3"/>
                <w:w w:val="105"/>
                <w:sz w:val="8"/>
              </w:rPr>
              <w:t xml:space="preserve"> </w:t>
            </w:r>
            <w:r>
              <w:rPr>
                <w:b/>
                <w:w w:val="105"/>
                <w:sz w:val="8"/>
              </w:rPr>
              <w:t>CHARM</w:t>
            </w:r>
          </w:p>
        </w:tc>
        <w:tc>
          <w:tcPr>
            <w:tcW w:w="576" w:type="dxa"/>
            <w:shd w:val="clear" w:color="auto" w:fill="E2EFDA"/>
          </w:tcPr>
          <w:p w14:paraId="4A77963E"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68CB9A7E"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65F2C909"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2E174260"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4D5A2A20" w14:textId="77777777" w:rsidR="002F0ECA" w:rsidRDefault="002F0ECA" w:rsidP="001C03EB">
            <w:pPr>
              <w:pStyle w:val="TableParagraph"/>
              <w:ind w:right="28"/>
              <w:rPr>
                <w:b/>
                <w:sz w:val="8"/>
              </w:rPr>
            </w:pPr>
            <w:r>
              <w:rPr>
                <w:b/>
                <w:w w:val="105"/>
                <w:sz w:val="8"/>
              </w:rPr>
              <w:t>180,00</w:t>
            </w:r>
          </w:p>
        </w:tc>
        <w:tc>
          <w:tcPr>
            <w:tcW w:w="525" w:type="dxa"/>
            <w:shd w:val="clear" w:color="auto" w:fill="E2EFDA"/>
          </w:tcPr>
          <w:p w14:paraId="170EF1E2"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33621FED" w14:textId="77777777" w:rsidR="002F0ECA" w:rsidRDefault="002F0ECA" w:rsidP="001C03EB">
            <w:pPr>
              <w:pStyle w:val="TableParagraph"/>
              <w:rPr>
                <w:b/>
                <w:sz w:val="8"/>
              </w:rPr>
            </w:pPr>
            <w:r>
              <w:rPr>
                <w:b/>
                <w:w w:val="105"/>
                <w:sz w:val="8"/>
              </w:rPr>
              <w:t>390,00</w:t>
            </w:r>
          </w:p>
        </w:tc>
        <w:tc>
          <w:tcPr>
            <w:tcW w:w="511" w:type="dxa"/>
            <w:shd w:val="clear" w:color="auto" w:fill="F2F2F2"/>
          </w:tcPr>
          <w:p w14:paraId="566FA31C" w14:textId="77777777" w:rsidR="002F0ECA" w:rsidRDefault="002F0ECA" w:rsidP="001C03EB">
            <w:pPr>
              <w:pStyle w:val="TableParagraph"/>
              <w:rPr>
                <w:b/>
                <w:sz w:val="8"/>
              </w:rPr>
            </w:pPr>
            <w:r>
              <w:rPr>
                <w:b/>
                <w:w w:val="105"/>
                <w:sz w:val="8"/>
              </w:rPr>
              <w:t>351,00</w:t>
            </w:r>
          </w:p>
        </w:tc>
        <w:tc>
          <w:tcPr>
            <w:tcW w:w="542" w:type="dxa"/>
            <w:shd w:val="clear" w:color="auto" w:fill="F2F2F2"/>
          </w:tcPr>
          <w:p w14:paraId="13D1451D"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5E551824"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018BF62C"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716FA855" w14:textId="77777777" w:rsidR="002F0ECA" w:rsidRDefault="002F0ECA" w:rsidP="001C03EB">
            <w:pPr>
              <w:pStyle w:val="TableParagraph"/>
              <w:ind w:right="-15"/>
              <w:rPr>
                <w:b/>
                <w:sz w:val="8"/>
              </w:rPr>
            </w:pPr>
            <w:r>
              <w:rPr>
                <w:b/>
                <w:w w:val="105"/>
                <w:sz w:val="8"/>
              </w:rPr>
              <w:t>195,00</w:t>
            </w:r>
          </w:p>
        </w:tc>
      </w:tr>
      <w:tr w:rsidR="002F0ECA" w14:paraId="1E58D8AE" w14:textId="77777777" w:rsidTr="00561832">
        <w:trPr>
          <w:trHeight w:val="121"/>
        </w:trPr>
        <w:tc>
          <w:tcPr>
            <w:tcW w:w="847" w:type="dxa"/>
            <w:vMerge/>
            <w:shd w:val="clear" w:color="auto" w:fill="FFF2CC"/>
          </w:tcPr>
          <w:p w14:paraId="1D868FC7" w14:textId="77777777" w:rsidR="002F0ECA" w:rsidRDefault="002F0ECA" w:rsidP="001C03EB">
            <w:pPr>
              <w:rPr>
                <w:sz w:val="2"/>
                <w:szCs w:val="2"/>
              </w:rPr>
            </w:pPr>
          </w:p>
        </w:tc>
        <w:tc>
          <w:tcPr>
            <w:tcW w:w="576" w:type="dxa"/>
            <w:vMerge/>
            <w:shd w:val="clear" w:color="auto" w:fill="D9E1F2"/>
          </w:tcPr>
          <w:p w14:paraId="4E4693D1" w14:textId="77777777" w:rsidR="002F0ECA" w:rsidRDefault="002F0ECA" w:rsidP="001C03EB">
            <w:pPr>
              <w:rPr>
                <w:sz w:val="2"/>
                <w:szCs w:val="2"/>
              </w:rPr>
            </w:pPr>
          </w:p>
        </w:tc>
        <w:tc>
          <w:tcPr>
            <w:tcW w:w="526" w:type="dxa"/>
          </w:tcPr>
          <w:p w14:paraId="04A1A08E" w14:textId="77777777" w:rsidR="002F0ECA" w:rsidRDefault="002F0ECA" w:rsidP="001C03EB">
            <w:pPr>
              <w:pStyle w:val="TableParagraph"/>
              <w:ind w:left="174"/>
              <w:rPr>
                <w:b/>
                <w:sz w:val="8"/>
              </w:rPr>
            </w:pPr>
            <w:r>
              <w:rPr>
                <w:b/>
                <w:w w:val="105"/>
                <w:sz w:val="8"/>
              </w:rPr>
              <w:t>5070</w:t>
            </w:r>
          </w:p>
        </w:tc>
        <w:tc>
          <w:tcPr>
            <w:tcW w:w="526" w:type="dxa"/>
          </w:tcPr>
          <w:p w14:paraId="47992314" w14:textId="77777777" w:rsidR="002F0ECA" w:rsidRDefault="002F0ECA" w:rsidP="001C03EB">
            <w:pPr>
              <w:pStyle w:val="TableParagraph"/>
              <w:ind w:right="127"/>
              <w:rPr>
                <w:b/>
                <w:sz w:val="8"/>
              </w:rPr>
            </w:pPr>
            <w:r>
              <w:rPr>
                <w:b/>
                <w:w w:val="105"/>
                <w:sz w:val="8"/>
              </w:rPr>
              <w:t>00116</w:t>
            </w:r>
          </w:p>
        </w:tc>
        <w:tc>
          <w:tcPr>
            <w:tcW w:w="2172" w:type="dxa"/>
            <w:shd w:val="clear" w:color="auto" w:fill="E2EFDA"/>
          </w:tcPr>
          <w:p w14:paraId="58E398A5" w14:textId="77777777" w:rsidR="002F0ECA" w:rsidRDefault="002F0ECA" w:rsidP="001C03EB">
            <w:pPr>
              <w:pStyle w:val="TableParagraph"/>
              <w:ind w:left="15"/>
              <w:rPr>
                <w:b/>
                <w:sz w:val="8"/>
              </w:rPr>
            </w:pPr>
            <w:r>
              <w:rPr>
                <w:b/>
                <w:w w:val="105"/>
                <w:sz w:val="8"/>
              </w:rPr>
              <w:t>ALTRE</w:t>
            </w:r>
            <w:r>
              <w:rPr>
                <w:b/>
                <w:spacing w:val="-3"/>
                <w:w w:val="105"/>
                <w:sz w:val="8"/>
              </w:rPr>
              <w:t xml:space="preserve"> </w:t>
            </w:r>
            <w:r>
              <w:rPr>
                <w:b/>
                <w:w w:val="105"/>
                <w:sz w:val="8"/>
              </w:rPr>
              <w:t>VARIETA'</w:t>
            </w:r>
          </w:p>
        </w:tc>
        <w:tc>
          <w:tcPr>
            <w:tcW w:w="576" w:type="dxa"/>
            <w:shd w:val="clear" w:color="auto" w:fill="E2EFDA"/>
          </w:tcPr>
          <w:p w14:paraId="2E63DEBD" w14:textId="77777777" w:rsidR="002F0ECA" w:rsidRDefault="002F0ECA" w:rsidP="001C03EB">
            <w:pPr>
              <w:pStyle w:val="TableParagraph"/>
              <w:ind w:right="30"/>
              <w:rPr>
                <w:b/>
                <w:sz w:val="8"/>
              </w:rPr>
            </w:pPr>
            <w:r>
              <w:rPr>
                <w:b/>
                <w:w w:val="105"/>
                <w:sz w:val="8"/>
              </w:rPr>
              <w:t>300,00</w:t>
            </w:r>
          </w:p>
        </w:tc>
        <w:tc>
          <w:tcPr>
            <w:tcW w:w="583" w:type="dxa"/>
            <w:shd w:val="clear" w:color="auto" w:fill="E2EFDA"/>
          </w:tcPr>
          <w:p w14:paraId="4864C89C" w14:textId="77777777" w:rsidR="002F0ECA" w:rsidRDefault="002F0ECA" w:rsidP="001C03EB">
            <w:pPr>
              <w:pStyle w:val="TableParagraph"/>
              <w:ind w:right="29"/>
              <w:rPr>
                <w:b/>
                <w:sz w:val="8"/>
              </w:rPr>
            </w:pPr>
            <w:r>
              <w:rPr>
                <w:b/>
                <w:w w:val="105"/>
                <w:sz w:val="8"/>
              </w:rPr>
              <w:t>270,00</w:t>
            </w:r>
          </w:p>
        </w:tc>
        <w:tc>
          <w:tcPr>
            <w:tcW w:w="525" w:type="dxa"/>
            <w:shd w:val="clear" w:color="auto" w:fill="E2EFDA"/>
          </w:tcPr>
          <w:p w14:paraId="5D70DB3E" w14:textId="77777777" w:rsidR="002F0ECA" w:rsidRDefault="002F0ECA" w:rsidP="001C03EB">
            <w:pPr>
              <w:pStyle w:val="TableParagraph"/>
              <w:ind w:right="29"/>
              <w:rPr>
                <w:b/>
                <w:sz w:val="8"/>
              </w:rPr>
            </w:pPr>
            <w:r>
              <w:rPr>
                <w:b/>
                <w:w w:val="105"/>
                <w:sz w:val="8"/>
              </w:rPr>
              <w:t>240,00</w:t>
            </w:r>
          </w:p>
        </w:tc>
        <w:tc>
          <w:tcPr>
            <w:tcW w:w="525" w:type="dxa"/>
            <w:shd w:val="clear" w:color="auto" w:fill="E2EFDA"/>
          </w:tcPr>
          <w:p w14:paraId="4D97B9CE" w14:textId="77777777" w:rsidR="002F0ECA" w:rsidRDefault="002F0ECA" w:rsidP="001C03EB">
            <w:pPr>
              <w:pStyle w:val="TableParagraph"/>
              <w:ind w:right="28"/>
              <w:rPr>
                <w:b/>
                <w:sz w:val="8"/>
              </w:rPr>
            </w:pPr>
            <w:r>
              <w:rPr>
                <w:b/>
                <w:w w:val="105"/>
                <w:sz w:val="8"/>
              </w:rPr>
              <w:t>210,00</w:t>
            </w:r>
          </w:p>
        </w:tc>
        <w:tc>
          <w:tcPr>
            <w:tcW w:w="525" w:type="dxa"/>
            <w:shd w:val="clear" w:color="auto" w:fill="E2EFDA"/>
          </w:tcPr>
          <w:p w14:paraId="50BFFD56" w14:textId="77777777" w:rsidR="002F0ECA" w:rsidRDefault="002F0ECA" w:rsidP="001C03EB">
            <w:pPr>
              <w:pStyle w:val="TableParagraph"/>
              <w:ind w:right="28"/>
              <w:rPr>
                <w:b/>
                <w:sz w:val="8"/>
              </w:rPr>
            </w:pPr>
            <w:r>
              <w:rPr>
                <w:b/>
                <w:w w:val="105"/>
                <w:sz w:val="8"/>
              </w:rPr>
              <w:t>180,00</w:t>
            </w:r>
          </w:p>
        </w:tc>
        <w:tc>
          <w:tcPr>
            <w:tcW w:w="525" w:type="dxa"/>
            <w:shd w:val="clear" w:color="auto" w:fill="E2EFDA"/>
          </w:tcPr>
          <w:p w14:paraId="70669C7D" w14:textId="77777777" w:rsidR="002F0ECA" w:rsidRDefault="002F0ECA" w:rsidP="001C03EB">
            <w:pPr>
              <w:pStyle w:val="TableParagraph"/>
              <w:ind w:right="27"/>
              <w:rPr>
                <w:b/>
                <w:sz w:val="8"/>
              </w:rPr>
            </w:pPr>
            <w:r>
              <w:rPr>
                <w:b/>
                <w:w w:val="105"/>
                <w:sz w:val="8"/>
              </w:rPr>
              <w:t>150,00</w:t>
            </w:r>
          </w:p>
        </w:tc>
        <w:tc>
          <w:tcPr>
            <w:tcW w:w="535" w:type="dxa"/>
            <w:shd w:val="clear" w:color="auto" w:fill="F2F2F2"/>
          </w:tcPr>
          <w:p w14:paraId="2B8E55DB" w14:textId="77777777" w:rsidR="002F0ECA" w:rsidRDefault="002F0ECA" w:rsidP="001C03EB">
            <w:pPr>
              <w:pStyle w:val="TableParagraph"/>
              <w:rPr>
                <w:b/>
                <w:sz w:val="8"/>
              </w:rPr>
            </w:pPr>
            <w:r>
              <w:rPr>
                <w:b/>
                <w:w w:val="105"/>
                <w:sz w:val="8"/>
              </w:rPr>
              <w:t>390,00</w:t>
            </w:r>
          </w:p>
        </w:tc>
        <w:tc>
          <w:tcPr>
            <w:tcW w:w="511" w:type="dxa"/>
            <w:shd w:val="clear" w:color="auto" w:fill="F2F2F2"/>
          </w:tcPr>
          <w:p w14:paraId="0E808283" w14:textId="77777777" w:rsidR="002F0ECA" w:rsidRDefault="002F0ECA" w:rsidP="001C03EB">
            <w:pPr>
              <w:pStyle w:val="TableParagraph"/>
              <w:rPr>
                <w:b/>
                <w:sz w:val="8"/>
              </w:rPr>
            </w:pPr>
            <w:r>
              <w:rPr>
                <w:b/>
                <w:w w:val="105"/>
                <w:sz w:val="8"/>
              </w:rPr>
              <w:t>351,00</w:t>
            </w:r>
          </w:p>
        </w:tc>
        <w:tc>
          <w:tcPr>
            <w:tcW w:w="542" w:type="dxa"/>
            <w:shd w:val="clear" w:color="auto" w:fill="F2F2F2"/>
          </w:tcPr>
          <w:p w14:paraId="731B87CB" w14:textId="77777777" w:rsidR="002F0ECA" w:rsidRDefault="002F0ECA" w:rsidP="001C03EB">
            <w:pPr>
              <w:pStyle w:val="TableParagraph"/>
              <w:ind w:right="-15"/>
              <w:rPr>
                <w:b/>
                <w:sz w:val="8"/>
              </w:rPr>
            </w:pPr>
            <w:r>
              <w:rPr>
                <w:b/>
                <w:w w:val="105"/>
                <w:sz w:val="8"/>
              </w:rPr>
              <w:t>312,00</w:t>
            </w:r>
          </w:p>
        </w:tc>
        <w:tc>
          <w:tcPr>
            <w:tcW w:w="518" w:type="dxa"/>
            <w:shd w:val="clear" w:color="auto" w:fill="F2F2F2"/>
          </w:tcPr>
          <w:p w14:paraId="02357D65" w14:textId="77777777" w:rsidR="002F0ECA" w:rsidRDefault="002F0ECA" w:rsidP="001C03EB">
            <w:pPr>
              <w:pStyle w:val="TableParagraph"/>
              <w:ind w:right="-15"/>
              <w:rPr>
                <w:b/>
                <w:sz w:val="8"/>
              </w:rPr>
            </w:pPr>
            <w:r>
              <w:rPr>
                <w:b/>
                <w:w w:val="105"/>
                <w:sz w:val="8"/>
              </w:rPr>
              <w:t>273,00</w:t>
            </w:r>
          </w:p>
        </w:tc>
        <w:tc>
          <w:tcPr>
            <w:tcW w:w="511" w:type="dxa"/>
            <w:shd w:val="clear" w:color="auto" w:fill="F2F2F2"/>
          </w:tcPr>
          <w:p w14:paraId="59184EE7" w14:textId="77777777" w:rsidR="002F0ECA" w:rsidRDefault="002F0ECA" w:rsidP="001C03EB">
            <w:pPr>
              <w:pStyle w:val="TableParagraph"/>
              <w:ind w:right="-15"/>
              <w:rPr>
                <w:b/>
                <w:sz w:val="8"/>
              </w:rPr>
            </w:pPr>
            <w:r>
              <w:rPr>
                <w:b/>
                <w:w w:val="105"/>
                <w:sz w:val="8"/>
              </w:rPr>
              <w:t>234,00</w:t>
            </w:r>
          </w:p>
        </w:tc>
        <w:tc>
          <w:tcPr>
            <w:tcW w:w="518" w:type="dxa"/>
            <w:shd w:val="clear" w:color="auto" w:fill="F2F2F2"/>
          </w:tcPr>
          <w:p w14:paraId="1497CB24" w14:textId="77777777" w:rsidR="002F0ECA" w:rsidRDefault="002F0ECA" w:rsidP="001C03EB">
            <w:pPr>
              <w:pStyle w:val="TableParagraph"/>
              <w:ind w:right="-15"/>
              <w:rPr>
                <w:b/>
                <w:sz w:val="8"/>
              </w:rPr>
            </w:pPr>
            <w:r>
              <w:rPr>
                <w:b/>
                <w:w w:val="105"/>
                <w:sz w:val="8"/>
              </w:rPr>
              <w:t>195,00</w:t>
            </w:r>
          </w:p>
        </w:tc>
      </w:tr>
      <w:tr w:rsidR="002F0ECA" w14:paraId="7633550E" w14:textId="77777777" w:rsidTr="00561832">
        <w:trPr>
          <w:trHeight w:val="121"/>
        </w:trPr>
        <w:tc>
          <w:tcPr>
            <w:tcW w:w="847" w:type="dxa"/>
            <w:shd w:val="clear" w:color="auto" w:fill="FFF2CC"/>
          </w:tcPr>
          <w:p w14:paraId="517D5251" w14:textId="77777777" w:rsidR="002F0ECA" w:rsidRDefault="002F0ECA" w:rsidP="001C03EB">
            <w:pPr>
              <w:pStyle w:val="TableParagraph"/>
              <w:spacing w:before="6"/>
              <w:ind w:left="61" w:right="29"/>
              <w:jc w:val="center"/>
              <w:rPr>
                <w:b/>
                <w:sz w:val="8"/>
              </w:rPr>
            </w:pPr>
            <w:r>
              <w:rPr>
                <w:b/>
                <w:color w:val="7F0000"/>
                <w:w w:val="105"/>
                <w:sz w:val="8"/>
              </w:rPr>
              <w:t>Cipolle</w:t>
            </w:r>
          </w:p>
        </w:tc>
        <w:tc>
          <w:tcPr>
            <w:tcW w:w="576" w:type="dxa"/>
            <w:shd w:val="clear" w:color="auto" w:fill="D9E1F2"/>
          </w:tcPr>
          <w:p w14:paraId="4FCBD5BA" w14:textId="77777777" w:rsidR="002F0ECA" w:rsidRDefault="002F0ECA" w:rsidP="001C03EB">
            <w:pPr>
              <w:pStyle w:val="TableParagraph"/>
              <w:spacing w:before="6"/>
              <w:ind w:right="194"/>
              <w:rPr>
                <w:b/>
                <w:sz w:val="8"/>
              </w:rPr>
            </w:pPr>
            <w:r>
              <w:rPr>
                <w:b/>
                <w:w w:val="105"/>
                <w:sz w:val="8"/>
              </w:rPr>
              <w:t>C54</w:t>
            </w:r>
          </w:p>
        </w:tc>
        <w:tc>
          <w:tcPr>
            <w:tcW w:w="526" w:type="dxa"/>
          </w:tcPr>
          <w:p w14:paraId="59D3146A" w14:textId="77777777" w:rsidR="002F0ECA" w:rsidRDefault="002F0ECA" w:rsidP="001C03EB">
            <w:pPr>
              <w:pStyle w:val="TableParagraph"/>
              <w:ind w:left="175"/>
              <w:rPr>
                <w:b/>
                <w:sz w:val="8"/>
              </w:rPr>
            </w:pPr>
            <w:r>
              <w:rPr>
                <w:b/>
                <w:w w:val="105"/>
                <w:sz w:val="8"/>
              </w:rPr>
              <w:t>4030</w:t>
            </w:r>
          </w:p>
        </w:tc>
        <w:tc>
          <w:tcPr>
            <w:tcW w:w="526" w:type="dxa"/>
          </w:tcPr>
          <w:p w14:paraId="11C30A2A" w14:textId="77777777" w:rsidR="002F0ECA" w:rsidRDefault="002F0ECA" w:rsidP="001C03EB">
            <w:pPr>
              <w:pStyle w:val="TableParagraph"/>
              <w:ind w:right="127"/>
              <w:rPr>
                <w:b/>
                <w:sz w:val="8"/>
              </w:rPr>
            </w:pPr>
            <w:r>
              <w:rPr>
                <w:b/>
                <w:w w:val="105"/>
                <w:sz w:val="8"/>
              </w:rPr>
              <w:t>00017</w:t>
            </w:r>
          </w:p>
        </w:tc>
        <w:tc>
          <w:tcPr>
            <w:tcW w:w="2172" w:type="dxa"/>
            <w:shd w:val="clear" w:color="auto" w:fill="E2EFDA"/>
          </w:tcPr>
          <w:p w14:paraId="0269B711" w14:textId="77777777" w:rsidR="002F0ECA" w:rsidRDefault="002F0ECA" w:rsidP="001C03EB">
            <w:pPr>
              <w:pStyle w:val="TableParagraph"/>
              <w:ind w:left="15"/>
              <w:rPr>
                <w:b/>
                <w:sz w:val="8"/>
              </w:rPr>
            </w:pPr>
            <w:r>
              <w:rPr>
                <w:b/>
                <w:w w:val="105"/>
                <w:sz w:val="8"/>
              </w:rPr>
              <w:t>CIPOLLE</w:t>
            </w:r>
            <w:r>
              <w:rPr>
                <w:b/>
                <w:spacing w:val="-3"/>
                <w:w w:val="105"/>
                <w:sz w:val="8"/>
              </w:rPr>
              <w:t xml:space="preserve"> </w:t>
            </w:r>
            <w:r>
              <w:rPr>
                <w:b/>
                <w:w w:val="105"/>
                <w:sz w:val="8"/>
              </w:rPr>
              <w:t>SEMINA</w:t>
            </w:r>
            <w:r>
              <w:rPr>
                <w:b/>
                <w:spacing w:val="-2"/>
                <w:w w:val="105"/>
                <w:sz w:val="8"/>
              </w:rPr>
              <w:t xml:space="preserve"> </w:t>
            </w:r>
            <w:r>
              <w:rPr>
                <w:b/>
                <w:w w:val="105"/>
                <w:sz w:val="8"/>
              </w:rPr>
              <w:t>PRIMAVERILE</w:t>
            </w:r>
          </w:p>
        </w:tc>
        <w:tc>
          <w:tcPr>
            <w:tcW w:w="576" w:type="dxa"/>
            <w:shd w:val="clear" w:color="auto" w:fill="E2EFDA"/>
          </w:tcPr>
          <w:p w14:paraId="2CA0B76E" w14:textId="77777777" w:rsidR="002F0ECA" w:rsidRDefault="002F0ECA" w:rsidP="001C03EB">
            <w:pPr>
              <w:pStyle w:val="TableParagraph"/>
              <w:ind w:right="31"/>
              <w:rPr>
                <w:b/>
                <w:sz w:val="8"/>
              </w:rPr>
            </w:pPr>
            <w:r>
              <w:rPr>
                <w:b/>
                <w:w w:val="105"/>
                <w:sz w:val="8"/>
              </w:rPr>
              <w:t>24,00</w:t>
            </w:r>
          </w:p>
        </w:tc>
        <w:tc>
          <w:tcPr>
            <w:tcW w:w="583" w:type="dxa"/>
            <w:shd w:val="clear" w:color="auto" w:fill="E2EFDA"/>
          </w:tcPr>
          <w:p w14:paraId="2CA9CFE8" w14:textId="77777777" w:rsidR="002F0ECA" w:rsidRDefault="002F0ECA" w:rsidP="001C03EB">
            <w:pPr>
              <w:pStyle w:val="TableParagraph"/>
              <w:ind w:right="30"/>
              <w:rPr>
                <w:b/>
                <w:sz w:val="8"/>
              </w:rPr>
            </w:pPr>
            <w:r>
              <w:rPr>
                <w:b/>
                <w:w w:val="105"/>
                <w:sz w:val="8"/>
              </w:rPr>
              <w:t>22,00</w:t>
            </w:r>
          </w:p>
        </w:tc>
        <w:tc>
          <w:tcPr>
            <w:tcW w:w="525" w:type="dxa"/>
            <w:shd w:val="clear" w:color="auto" w:fill="E2EFDA"/>
          </w:tcPr>
          <w:p w14:paraId="0999B2B4" w14:textId="77777777" w:rsidR="002F0ECA" w:rsidRDefault="002F0ECA" w:rsidP="001C03EB">
            <w:pPr>
              <w:pStyle w:val="TableParagraph"/>
              <w:ind w:right="29"/>
              <w:rPr>
                <w:b/>
                <w:sz w:val="8"/>
              </w:rPr>
            </w:pPr>
            <w:r>
              <w:rPr>
                <w:b/>
                <w:w w:val="105"/>
                <w:sz w:val="8"/>
              </w:rPr>
              <w:t>20,00</w:t>
            </w:r>
          </w:p>
        </w:tc>
        <w:tc>
          <w:tcPr>
            <w:tcW w:w="525" w:type="dxa"/>
            <w:shd w:val="clear" w:color="auto" w:fill="E2EFDA"/>
          </w:tcPr>
          <w:p w14:paraId="68695870" w14:textId="77777777" w:rsidR="002F0ECA" w:rsidRDefault="002F0ECA" w:rsidP="001C03EB">
            <w:pPr>
              <w:pStyle w:val="TableParagraph"/>
              <w:ind w:right="29"/>
              <w:rPr>
                <w:b/>
                <w:sz w:val="8"/>
              </w:rPr>
            </w:pPr>
            <w:r>
              <w:rPr>
                <w:b/>
                <w:w w:val="105"/>
                <w:sz w:val="8"/>
              </w:rPr>
              <w:t>17,00</w:t>
            </w:r>
          </w:p>
        </w:tc>
        <w:tc>
          <w:tcPr>
            <w:tcW w:w="525" w:type="dxa"/>
            <w:shd w:val="clear" w:color="auto" w:fill="E2EFDA"/>
          </w:tcPr>
          <w:p w14:paraId="2C72B19B" w14:textId="77777777" w:rsidR="002F0ECA" w:rsidRDefault="002F0ECA" w:rsidP="001C03EB">
            <w:pPr>
              <w:pStyle w:val="TableParagraph"/>
              <w:ind w:right="28"/>
              <w:rPr>
                <w:b/>
                <w:sz w:val="8"/>
              </w:rPr>
            </w:pPr>
            <w:r>
              <w:rPr>
                <w:b/>
                <w:w w:val="105"/>
                <w:sz w:val="8"/>
              </w:rPr>
              <w:t>15,00</w:t>
            </w:r>
          </w:p>
        </w:tc>
        <w:tc>
          <w:tcPr>
            <w:tcW w:w="525" w:type="dxa"/>
            <w:shd w:val="clear" w:color="auto" w:fill="E2EFDA"/>
          </w:tcPr>
          <w:p w14:paraId="471456E2" w14:textId="77777777" w:rsidR="002F0ECA" w:rsidRDefault="002F0ECA" w:rsidP="001C03EB">
            <w:pPr>
              <w:pStyle w:val="TableParagraph"/>
              <w:ind w:right="28"/>
              <w:rPr>
                <w:b/>
                <w:sz w:val="8"/>
              </w:rPr>
            </w:pPr>
            <w:r>
              <w:rPr>
                <w:b/>
                <w:w w:val="105"/>
                <w:sz w:val="8"/>
              </w:rPr>
              <w:t>12,00</w:t>
            </w:r>
          </w:p>
        </w:tc>
        <w:tc>
          <w:tcPr>
            <w:tcW w:w="535" w:type="dxa"/>
            <w:shd w:val="clear" w:color="auto" w:fill="F2F2F2"/>
          </w:tcPr>
          <w:p w14:paraId="7255F231" w14:textId="77777777" w:rsidR="002F0ECA" w:rsidRDefault="002F0ECA" w:rsidP="001C03EB">
            <w:pPr>
              <w:pStyle w:val="TableParagraph"/>
              <w:ind w:right="1"/>
              <w:rPr>
                <w:b/>
                <w:sz w:val="8"/>
              </w:rPr>
            </w:pPr>
            <w:r>
              <w:rPr>
                <w:b/>
                <w:w w:val="105"/>
                <w:sz w:val="8"/>
              </w:rPr>
              <w:t>31,00</w:t>
            </w:r>
          </w:p>
        </w:tc>
        <w:tc>
          <w:tcPr>
            <w:tcW w:w="511" w:type="dxa"/>
            <w:shd w:val="clear" w:color="auto" w:fill="F2F2F2"/>
          </w:tcPr>
          <w:p w14:paraId="663936B0" w14:textId="77777777" w:rsidR="002F0ECA" w:rsidRDefault="002F0ECA" w:rsidP="001C03EB">
            <w:pPr>
              <w:pStyle w:val="TableParagraph"/>
              <w:rPr>
                <w:b/>
                <w:sz w:val="8"/>
              </w:rPr>
            </w:pPr>
            <w:r>
              <w:rPr>
                <w:b/>
                <w:w w:val="105"/>
                <w:sz w:val="8"/>
              </w:rPr>
              <w:t>28,00</w:t>
            </w:r>
          </w:p>
        </w:tc>
        <w:tc>
          <w:tcPr>
            <w:tcW w:w="542" w:type="dxa"/>
            <w:shd w:val="clear" w:color="auto" w:fill="F2F2F2"/>
          </w:tcPr>
          <w:p w14:paraId="3BF3E590" w14:textId="77777777" w:rsidR="002F0ECA" w:rsidRDefault="002F0ECA" w:rsidP="001C03EB">
            <w:pPr>
              <w:pStyle w:val="TableParagraph"/>
              <w:rPr>
                <w:b/>
                <w:sz w:val="8"/>
              </w:rPr>
            </w:pPr>
            <w:r>
              <w:rPr>
                <w:b/>
                <w:w w:val="105"/>
                <w:sz w:val="8"/>
              </w:rPr>
              <w:t>25,00</w:t>
            </w:r>
          </w:p>
        </w:tc>
        <w:tc>
          <w:tcPr>
            <w:tcW w:w="518" w:type="dxa"/>
            <w:shd w:val="clear" w:color="auto" w:fill="F2F2F2"/>
          </w:tcPr>
          <w:p w14:paraId="16BAA72C" w14:textId="77777777" w:rsidR="002F0ECA" w:rsidRDefault="002F0ECA" w:rsidP="001C03EB">
            <w:pPr>
              <w:pStyle w:val="TableParagraph"/>
              <w:rPr>
                <w:b/>
                <w:sz w:val="8"/>
              </w:rPr>
            </w:pPr>
            <w:r>
              <w:rPr>
                <w:b/>
                <w:w w:val="105"/>
                <w:sz w:val="8"/>
              </w:rPr>
              <w:t>22,00</w:t>
            </w:r>
          </w:p>
        </w:tc>
        <w:tc>
          <w:tcPr>
            <w:tcW w:w="511" w:type="dxa"/>
            <w:shd w:val="clear" w:color="auto" w:fill="F2F2F2"/>
          </w:tcPr>
          <w:p w14:paraId="11ABFF01" w14:textId="77777777" w:rsidR="002F0ECA" w:rsidRDefault="002F0ECA" w:rsidP="001C03EB">
            <w:pPr>
              <w:pStyle w:val="TableParagraph"/>
              <w:rPr>
                <w:b/>
                <w:sz w:val="8"/>
              </w:rPr>
            </w:pPr>
            <w:r>
              <w:rPr>
                <w:b/>
                <w:w w:val="105"/>
                <w:sz w:val="8"/>
              </w:rPr>
              <w:t>19,00</w:t>
            </w:r>
          </w:p>
        </w:tc>
        <w:tc>
          <w:tcPr>
            <w:tcW w:w="518" w:type="dxa"/>
            <w:shd w:val="clear" w:color="auto" w:fill="F2F2F2"/>
          </w:tcPr>
          <w:p w14:paraId="0E628FCD" w14:textId="77777777" w:rsidR="002F0ECA" w:rsidRDefault="002F0ECA" w:rsidP="001C03EB">
            <w:pPr>
              <w:pStyle w:val="TableParagraph"/>
              <w:ind w:right="-15"/>
              <w:rPr>
                <w:b/>
                <w:sz w:val="8"/>
              </w:rPr>
            </w:pPr>
            <w:r>
              <w:rPr>
                <w:b/>
                <w:w w:val="105"/>
                <w:sz w:val="8"/>
              </w:rPr>
              <w:t>16,00</w:t>
            </w:r>
          </w:p>
        </w:tc>
      </w:tr>
      <w:tr w:rsidR="002F0ECA" w14:paraId="7A6369CC" w14:textId="77777777" w:rsidTr="00561832">
        <w:trPr>
          <w:trHeight w:val="121"/>
        </w:trPr>
        <w:tc>
          <w:tcPr>
            <w:tcW w:w="847" w:type="dxa"/>
            <w:shd w:val="clear" w:color="auto" w:fill="FFF2CC"/>
          </w:tcPr>
          <w:p w14:paraId="2A52F306" w14:textId="77777777" w:rsidR="002F0ECA" w:rsidRDefault="002F0ECA" w:rsidP="001C03EB">
            <w:pPr>
              <w:pStyle w:val="TableParagraph"/>
              <w:spacing w:before="6"/>
              <w:ind w:left="45" w:right="17"/>
              <w:jc w:val="center"/>
              <w:rPr>
                <w:b/>
                <w:sz w:val="8"/>
              </w:rPr>
            </w:pPr>
            <w:r>
              <w:rPr>
                <w:b/>
                <w:color w:val="7F0000"/>
                <w:w w:val="105"/>
                <w:sz w:val="8"/>
              </w:rPr>
              <w:t>Fagioli</w:t>
            </w:r>
          </w:p>
        </w:tc>
        <w:tc>
          <w:tcPr>
            <w:tcW w:w="576" w:type="dxa"/>
            <w:shd w:val="clear" w:color="auto" w:fill="D9E1F2"/>
          </w:tcPr>
          <w:p w14:paraId="4B41E740" w14:textId="77777777" w:rsidR="002F0ECA" w:rsidRDefault="002F0ECA" w:rsidP="001C03EB">
            <w:pPr>
              <w:pStyle w:val="TableParagraph"/>
              <w:spacing w:before="6"/>
              <w:ind w:right="194"/>
              <w:rPr>
                <w:b/>
                <w:sz w:val="8"/>
              </w:rPr>
            </w:pPr>
            <w:r>
              <w:rPr>
                <w:b/>
                <w:w w:val="105"/>
                <w:sz w:val="8"/>
              </w:rPr>
              <w:t>C45</w:t>
            </w:r>
          </w:p>
        </w:tc>
        <w:tc>
          <w:tcPr>
            <w:tcW w:w="526" w:type="dxa"/>
          </w:tcPr>
          <w:p w14:paraId="3A515353" w14:textId="77777777" w:rsidR="002F0ECA" w:rsidRDefault="002F0ECA" w:rsidP="001C03EB">
            <w:pPr>
              <w:pStyle w:val="TableParagraph"/>
              <w:ind w:left="175"/>
              <w:rPr>
                <w:b/>
                <w:sz w:val="8"/>
              </w:rPr>
            </w:pPr>
            <w:r>
              <w:rPr>
                <w:b/>
                <w:w w:val="105"/>
                <w:sz w:val="8"/>
              </w:rPr>
              <w:t>4034</w:t>
            </w:r>
          </w:p>
        </w:tc>
        <w:tc>
          <w:tcPr>
            <w:tcW w:w="526" w:type="dxa"/>
          </w:tcPr>
          <w:p w14:paraId="5CF65F28" w14:textId="77777777" w:rsidR="002F0ECA" w:rsidRDefault="002F0ECA" w:rsidP="001C03EB">
            <w:pPr>
              <w:pStyle w:val="TableParagraph"/>
              <w:ind w:right="127"/>
              <w:rPr>
                <w:b/>
                <w:sz w:val="8"/>
              </w:rPr>
            </w:pPr>
            <w:r>
              <w:rPr>
                <w:b/>
                <w:w w:val="105"/>
                <w:sz w:val="8"/>
              </w:rPr>
              <w:t>94034</w:t>
            </w:r>
          </w:p>
        </w:tc>
        <w:tc>
          <w:tcPr>
            <w:tcW w:w="2172" w:type="dxa"/>
            <w:shd w:val="clear" w:color="auto" w:fill="E2EFDA"/>
          </w:tcPr>
          <w:p w14:paraId="72AD70B9" w14:textId="77777777" w:rsidR="002F0ECA" w:rsidRDefault="002F0ECA" w:rsidP="001C03EB">
            <w:pPr>
              <w:pStyle w:val="TableParagraph"/>
              <w:ind w:left="15"/>
              <w:rPr>
                <w:b/>
                <w:sz w:val="8"/>
              </w:rPr>
            </w:pPr>
            <w:r>
              <w:rPr>
                <w:b/>
                <w:w w:val="105"/>
                <w:sz w:val="8"/>
              </w:rPr>
              <w:t>FAGIOLI</w:t>
            </w:r>
          </w:p>
        </w:tc>
        <w:tc>
          <w:tcPr>
            <w:tcW w:w="576" w:type="dxa"/>
            <w:shd w:val="clear" w:color="auto" w:fill="E2EFDA"/>
          </w:tcPr>
          <w:p w14:paraId="02CA5854" w14:textId="77777777" w:rsidR="002F0ECA" w:rsidRDefault="002F0ECA" w:rsidP="001C03EB">
            <w:pPr>
              <w:pStyle w:val="TableParagraph"/>
              <w:ind w:right="29"/>
              <w:rPr>
                <w:b/>
                <w:sz w:val="8"/>
              </w:rPr>
            </w:pPr>
            <w:r>
              <w:rPr>
                <w:b/>
                <w:w w:val="105"/>
                <w:sz w:val="8"/>
              </w:rPr>
              <w:t>150,00</w:t>
            </w:r>
          </w:p>
        </w:tc>
        <w:tc>
          <w:tcPr>
            <w:tcW w:w="583" w:type="dxa"/>
            <w:shd w:val="clear" w:color="auto" w:fill="E2EFDA"/>
          </w:tcPr>
          <w:p w14:paraId="27AB5061" w14:textId="77777777" w:rsidR="002F0ECA" w:rsidRDefault="002F0ECA" w:rsidP="001C03EB">
            <w:pPr>
              <w:pStyle w:val="TableParagraph"/>
              <w:ind w:right="29"/>
              <w:rPr>
                <w:b/>
                <w:sz w:val="8"/>
              </w:rPr>
            </w:pPr>
            <w:r>
              <w:rPr>
                <w:b/>
                <w:w w:val="105"/>
                <w:sz w:val="8"/>
              </w:rPr>
              <w:t>135,00</w:t>
            </w:r>
          </w:p>
        </w:tc>
        <w:tc>
          <w:tcPr>
            <w:tcW w:w="525" w:type="dxa"/>
            <w:shd w:val="clear" w:color="auto" w:fill="E2EFDA"/>
          </w:tcPr>
          <w:p w14:paraId="7237661D" w14:textId="77777777" w:rsidR="002F0ECA" w:rsidRDefault="002F0ECA" w:rsidP="001C03EB">
            <w:pPr>
              <w:pStyle w:val="TableParagraph"/>
              <w:ind w:right="28"/>
              <w:rPr>
                <w:b/>
                <w:sz w:val="8"/>
              </w:rPr>
            </w:pPr>
            <w:r>
              <w:rPr>
                <w:b/>
                <w:w w:val="105"/>
                <w:sz w:val="8"/>
              </w:rPr>
              <w:t>120,00</w:t>
            </w:r>
          </w:p>
        </w:tc>
        <w:tc>
          <w:tcPr>
            <w:tcW w:w="525" w:type="dxa"/>
            <w:shd w:val="clear" w:color="auto" w:fill="E2EFDA"/>
          </w:tcPr>
          <w:p w14:paraId="52556550" w14:textId="77777777" w:rsidR="002F0ECA" w:rsidRDefault="002F0ECA" w:rsidP="001C03EB">
            <w:pPr>
              <w:pStyle w:val="TableParagraph"/>
              <w:ind w:right="28"/>
              <w:rPr>
                <w:b/>
                <w:sz w:val="8"/>
              </w:rPr>
            </w:pPr>
            <w:r>
              <w:rPr>
                <w:b/>
                <w:w w:val="105"/>
                <w:sz w:val="8"/>
              </w:rPr>
              <w:t>105,00</w:t>
            </w:r>
          </w:p>
        </w:tc>
        <w:tc>
          <w:tcPr>
            <w:tcW w:w="525" w:type="dxa"/>
            <w:shd w:val="clear" w:color="auto" w:fill="E2EFDA"/>
          </w:tcPr>
          <w:p w14:paraId="311C94CA" w14:textId="77777777" w:rsidR="002F0ECA" w:rsidRDefault="002F0ECA" w:rsidP="001C03EB">
            <w:pPr>
              <w:pStyle w:val="TableParagraph"/>
              <w:ind w:right="28"/>
              <w:rPr>
                <w:b/>
                <w:sz w:val="8"/>
              </w:rPr>
            </w:pPr>
            <w:r>
              <w:rPr>
                <w:b/>
                <w:w w:val="105"/>
                <w:sz w:val="8"/>
              </w:rPr>
              <w:t>90,00</w:t>
            </w:r>
          </w:p>
        </w:tc>
        <w:tc>
          <w:tcPr>
            <w:tcW w:w="525" w:type="dxa"/>
            <w:shd w:val="clear" w:color="auto" w:fill="E2EFDA"/>
          </w:tcPr>
          <w:p w14:paraId="3084E459" w14:textId="77777777" w:rsidR="002F0ECA" w:rsidRDefault="002F0ECA" w:rsidP="001C03EB">
            <w:pPr>
              <w:pStyle w:val="TableParagraph"/>
              <w:ind w:right="28"/>
              <w:rPr>
                <w:b/>
                <w:sz w:val="8"/>
              </w:rPr>
            </w:pPr>
            <w:r>
              <w:rPr>
                <w:b/>
                <w:w w:val="105"/>
                <w:sz w:val="8"/>
              </w:rPr>
              <w:t>75,00</w:t>
            </w:r>
          </w:p>
        </w:tc>
        <w:tc>
          <w:tcPr>
            <w:tcW w:w="535" w:type="dxa"/>
            <w:shd w:val="clear" w:color="auto" w:fill="F2F2F2"/>
          </w:tcPr>
          <w:p w14:paraId="7538F170" w14:textId="77777777" w:rsidR="002F0ECA" w:rsidRDefault="002F0ECA" w:rsidP="001C03EB">
            <w:pPr>
              <w:pStyle w:val="TableParagraph"/>
              <w:ind w:right="-15"/>
              <w:rPr>
                <w:b/>
                <w:sz w:val="8"/>
              </w:rPr>
            </w:pPr>
            <w:r>
              <w:rPr>
                <w:b/>
                <w:w w:val="105"/>
                <w:sz w:val="8"/>
              </w:rPr>
              <w:t>195,00</w:t>
            </w:r>
          </w:p>
        </w:tc>
        <w:tc>
          <w:tcPr>
            <w:tcW w:w="511" w:type="dxa"/>
            <w:shd w:val="clear" w:color="auto" w:fill="F2F2F2"/>
          </w:tcPr>
          <w:p w14:paraId="24933DFD" w14:textId="77777777" w:rsidR="002F0ECA" w:rsidRDefault="002F0ECA" w:rsidP="001C03EB">
            <w:pPr>
              <w:pStyle w:val="TableParagraph"/>
              <w:ind w:right="-15"/>
              <w:rPr>
                <w:b/>
                <w:sz w:val="8"/>
              </w:rPr>
            </w:pPr>
            <w:r>
              <w:rPr>
                <w:b/>
                <w:w w:val="105"/>
                <w:sz w:val="8"/>
              </w:rPr>
              <w:t>176,00</w:t>
            </w:r>
          </w:p>
        </w:tc>
        <w:tc>
          <w:tcPr>
            <w:tcW w:w="542" w:type="dxa"/>
            <w:shd w:val="clear" w:color="auto" w:fill="F2F2F2"/>
          </w:tcPr>
          <w:p w14:paraId="3FBDE6C1" w14:textId="77777777" w:rsidR="002F0ECA" w:rsidRDefault="002F0ECA" w:rsidP="001C03EB">
            <w:pPr>
              <w:pStyle w:val="TableParagraph"/>
              <w:ind w:right="-15"/>
              <w:rPr>
                <w:b/>
                <w:sz w:val="8"/>
              </w:rPr>
            </w:pPr>
            <w:r>
              <w:rPr>
                <w:b/>
                <w:w w:val="105"/>
                <w:sz w:val="8"/>
              </w:rPr>
              <w:t>156,00</w:t>
            </w:r>
          </w:p>
        </w:tc>
        <w:tc>
          <w:tcPr>
            <w:tcW w:w="518" w:type="dxa"/>
            <w:shd w:val="clear" w:color="auto" w:fill="F2F2F2"/>
          </w:tcPr>
          <w:p w14:paraId="734A5DC4" w14:textId="77777777" w:rsidR="002F0ECA" w:rsidRDefault="002F0ECA" w:rsidP="001C03EB">
            <w:pPr>
              <w:pStyle w:val="TableParagraph"/>
              <w:ind w:right="-15"/>
              <w:rPr>
                <w:b/>
                <w:sz w:val="8"/>
              </w:rPr>
            </w:pPr>
            <w:r>
              <w:rPr>
                <w:b/>
                <w:w w:val="105"/>
                <w:sz w:val="8"/>
              </w:rPr>
              <w:t>137,00</w:t>
            </w:r>
          </w:p>
        </w:tc>
        <w:tc>
          <w:tcPr>
            <w:tcW w:w="511" w:type="dxa"/>
            <w:shd w:val="clear" w:color="auto" w:fill="F2F2F2"/>
          </w:tcPr>
          <w:p w14:paraId="06FC1860" w14:textId="77777777" w:rsidR="002F0ECA" w:rsidRDefault="002F0ECA" w:rsidP="001C03EB">
            <w:pPr>
              <w:pStyle w:val="TableParagraph"/>
              <w:ind w:right="-15"/>
              <w:rPr>
                <w:b/>
                <w:sz w:val="8"/>
              </w:rPr>
            </w:pPr>
            <w:r>
              <w:rPr>
                <w:b/>
                <w:w w:val="105"/>
                <w:sz w:val="8"/>
              </w:rPr>
              <w:t>117,00</w:t>
            </w:r>
          </w:p>
        </w:tc>
        <w:tc>
          <w:tcPr>
            <w:tcW w:w="518" w:type="dxa"/>
            <w:shd w:val="clear" w:color="auto" w:fill="F2F2F2"/>
          </w:tcPr>
          <w:p w14:paraId="103FCB35" w14:textId="77777777" w:rsidR="002F0ECA" w:rsidRDefault="002F0ECA" w:rsidP="001C03EB">
            <w:pPr>
              <w:pStyle w:val="TableParagraph"/>
              <w:ind w:right="-15"/>
              <w:rPr>
                <w:b/>
                <w:sz w:val="8"/>
              </w:rPr>
            </w:pPr>
            <w:r>
              <w:rPr>
                <w:b/>
                <w:w w:val="105"/>
                <w:sz w:val="8"/>
              </w:rPr>
              <w:t>98,00</w:t>
            </w:r>
          </w:p>
        </w:tc>
      </w:tr>
      <w:tr w:rsidR="002F0ECA" w14:paraId="709461DD" w14:textId="77777777" w:rsidTr="00561832">
        <w:trPr>
          <w:trHeight w:val="121"/>
        </w:trPr>
        <w:tc>
          <w:tcPr>
            <w:tcW w:w="847" w:type="dxa"/>
            <w:vMerge w:val="restart"/>
            <w:shd w:val="clear" w:color="auto" w:fill="FFF2CC"/>
          </w:tcPr>
          <w:p w14:paraId="52DEA421" w14:textId="77777777" w:rsidR="002F0ECA" w:rsidRDefault="002F0ECA" w:rsidP="001C03EB">
            <w:pPr>
              <w:pStyle w:val="TableParagraph"/>
              <w:spacing w:before="68"/>
              <w:ind w:left="261"/>
              <w:rPr>
                <w:b/>
                <w:sz w:val="8"/>
              </w:rPr>
            </w:pPr>
            <w:r>
              <w:rPr>
                <w:b/>
                <w:color w:val="7F0000"/>
                <w:w w:val="105"/>
                <w:sz w:val="8"/>
              </w:rPr>
              <w:t>Fagiolini</w:t>
            </w:r>
          </w:p>
        </w:tc>
        <w:tc>
          <w:tcPr>
            <w:tcW w:w="576" w:type="dxa"/>
            <w:vMerge w:val="restart"/>
            <w:shd w:val="clear" w:color="auto" w:fill="D9E1F2"/>
          </w:tcPr>
          <w:p w14:paraId="424B6AEB" w14:textId="77777777" w:rsidR="002F0ECA" w:rsidRDefault="002F0ECA" w:rsidP="001C03EB">
            <w:pPr>
              <w:pStyle w:val="TableParagraph"/>
              <w:spacing w:before="68"/>
              <w:ind w:left="193" w:right="174"/>
              <w:jc w:val="center"/>
              <w:rPr>
                <w:b/>
                <w:sz w:val="8"/>
              </w:rPr>
            </w:pPr>
            <w:r>
              <w:rPr>
                <w:b/>
                <w:w w:val="105"/>
                <w:sz w:val="8"/>
              </w:rPr>
              <w:t>C47</w:t>
            </w:r>
          </w:p>
        </w:tc>
        <w:tc>
          <w:tcPr>
            <w:tcW w:w="526" w:type="dxa"/>
          </w:tcPr>
          <w:p w14:paraId="6251868C" w14:textId="77777777" w:rsidR="002F0ECA" w:rsidRDefault="002F0ECA" w:rsidP="001C03EB">
            <w:pPr>
              <w:pStyle w:val="TableParagraph"/>
              <w:ind w:left="175"/>
              <w:rPr>
                <w:b/>
                <w:sz w:val="8"/>
              </w:rPr>
            </w:pPr>
            <w:r>
              <w:rPr>
                <w:b/>
                <w:w w:val="105"/>
                <w:sz w:val="8"/>
              </w:rPr>
              <w:t>4039</w:t>
            </w:r>
          </w:p>
        </w:tc>
        <w:tc>
          <w:tcPr>
            <w:tcW w:w="526" w:type="dxa"/>
          </w:tcPr>
          <w:p w14:paraId="6CA38625" w14:textId="77777777" w:rsidR="002F0ECA" w:rsidRDefault="002F0ECA" w:rsidP="001C03EB">
            <w:pPr>
              <w:pStyle w:val="TableParagraph"/>
              <w:ind w:right="127"/>
              <w:rPr>
                <w:b/>
                <w:sz w:val="8"/>
              </w:rPr>
            </w:pPr>
            <w:r>
              <w:rPr>
                <w:b/>
                <w:w w:val="105"/>
                <w:sz w:val="8"/>
              </w:rPr>
              <w:t>40391</w:t>
            </w:r>
          </w:p>
        </w:tc>
        <w:tc>
          <w:tcPr>
            <w:tcW w:w="2172" w:type="dxa"/>
            <w:shd w:val="clear" w:color="auto" w:fill="E2EFDA"/>
          </w:tcPr>
          <w:p w14:paraId="585E18C0" w14:textId="77777777" w:rsidR="002F0ECA" w:rsidRDefault="002F0ECA" w:rsidP="001C03EB">
            <w:pPr>
              <w:pStyle w:val="TableParagraph"/>
              <w:ind w:left="15"/>
              <w:rPr>
                <w:b/>
                <w:sz w:val="8"/>
              </w:rPr>
            </w:pPr>
            <w:r>
              <w:rPr>
                <w:b/>
                <w:w w:val="105"/>
                <w:sz w:val="8"/>
              </w:rPr>
              <w:t>FAGIOLINI</w:t>
            </w:r>
          </w:p>
        </w:tc>
        <w:tc>
          <w:tcPr>
            <w:tcW w:w="576" w:type="dxa"/>
            <w:shd w:val="clear" w:color="auto" w:fill="E2EFDA"/>
          </w:tcPr>
          <w:p w14:paraId="2CE85964" w14:textId="77777777" w:rsidR="002F0ECA" w:rsidRDefault="002F0ECA" w:rsidP="001C03EB">
            <w:pPr>
              <w:pStyle w:val="TableParagraph"/>
              <w:ind w:right="29"/>
              <w:rPr>
                <w:b/>
                <w:sz w:val="8"/>
              </w:rPr>
            </w:pPr>
            <w:r>
              <w:rPr>
                <w:b/>
                <w:w w:val="105"/>
                <w:sz w:val="8"/>
              </w:rPr>
              <w:t>141,00</w:t>
            </w:r>
          </w:p>
        </w:tc>
        <w:tc>
          <w:tcPr>
            <w:tcW w:w="583" w:type="dxa"/>
            <w:shd w:val="clear" w:color="auto" w:fill="E2EFDA"/>
          </w:tcPr>
          <w:p w14:paraId="68BA0A6C" w14:textId="77777777" w:rsidR="002F0ECA" w:rsidRDefault="002F0ECA" w:rsidP="001C03EB">
            <w:pPr>
              <w:pStyle w:val="TableParagraph"/>
              <w:ind w:right="29"/>
              <w:rPr>
                <w:b/>
                <w:sz w:val="8"/>
              </w:rPr>
            </w:pPr>
            <w:r>
              <w:rPr>
                <w:b/>
                <w:w w:val="105"/>
                <w:sz w:val="8"/>
              </w:rPr>
              <w:t>127,00</w:t>
            </w:r>
          </w:p>
        </w:tc>
        <w:tc>
          <w:tcPr>
            <w:tcW w:w="525" w:type="dxa"/>
            <w:shd w:val="clear" w:color="auto" w:fill="E2EFDA"/>
          </w:tcPr>
          <w:p w14:paraId="442EBACF" w14:textId="77777777" w:rsidR="002F0ECA" w:rsidRDefault="002F0ECA" w:rsidP="001C03EB">
            <w:pPr>
              <w:pStyle w:val="TableParagraph"/>
              <w:ind w:right="28"/>
              <w:rPr>
                <w:b/>
                <w:sz w:val="8"/>
              </w:rPr>
            </w:pPr>
            <w:r>
              <w:rPr>
                <w:b/>
                <w:w w:val="105"/>
                <w:sz w:val="8"/>
              </w:rPr>
              <w:t>113,00</w:t>
            </w:r>
          </w:p>
        </w:tc>
        <w:tc>
          <w:tcPr>
            <w:tcW w:w="525" w:type="dxa"/>
            <w:shd w:val="clear" w:color="auto" w:fill="E2EFDA"/>
          </w:tcPr>
          <w:p w14:paraId="4FC16E6A" w14:textId="77777777" w:rsidR="002F0ECA" w:rsidRDefault="002F0ECA" w:rsidP="001C03EB">
            <w:pPr>
              <w:pStyle w:val="TableParagraph"/>
              <w:ind w:right="29"/>
              <w:rPr>
                <w:b/>
                <w:sz w:val="8"/>
              </w:rPr>
            </w:pPr>
            <w:r>
              <w:rPr>
                <w:b/>
                <w:w w:val="105"/>
                <w:sz w:val="8"/>
              </w:rPr>
              <w:t>99,00</w:t>
            </w:r>
          </w:p>
        </w:tc>
        <w:tc>
          <w:tcPr>
            <w:tcW w:w="525" w:type="dxa"/>
            <w:shd w:val="clear" w:color="auto" w:fill="E2EFDA"/>
          </w:tcPr>
          <w:p w14:paraId="4AB5C2D5" w14:textId="77777777" w:rsidR="002F0ECA" w:rsidRDefault="002F0ECA" w:rsidP="001C03EB">
            <w:pPr>
              <w:pStyle w:val="TableParagraph"/>
              <w:ind w:right="28"/>
              <w:rPr>
                <w:b/>
                <w:sz w:val="8"/>
              </w:rPr>
            </w:pPr>
            <w:r>
              <w:rPr>
                <w:b/>
                <w:w w:val="105"/>
                <w:sz w:val="8"/>
              </w:rPr>
              <w:t>85,00</w:t>
            </w:r>
          </w:p>
        </w:tc>
        <w:tc>
          <w:tcPr>
            <w:tcW w:w="525" w:type="dxa"/>
            <w:shd w:val="clear" w:color="auto" w:fill="E2EFDA"/>
          </w:tcPr>
          <w:p w14:paraId="3A00358E" w14:textId="77777777" w:rsidR="002F0ECA" w:rsidRDefault="002F0ECA" w:rsidP="001C03EB">
            <w:pPr>
              <w:pStyle w:val="TableParagraph"/>
              <w:ind w:right="28"/>
              <w:rPr>
                <w:b/>
                <w:sz w:val="8"/>
              </w:rPr>
            </w:pPr>
            <w:r>
              <w:rPr>
                <w:b/>
                <w:w w:val="105"/>
                <w:sz w:val="8"/>
              </w:rPr>
              <w:t>71,00</w:t>
            </w:r>
          </w:p>
        </w:tc>
        <w:tc>
          <w:tcPr>
            <w:tcW w:w="535" w:type="dxa"/>
            <w:shd w:val="clear" w:color="auto" w:fill="F2F2F2"/>
          </w:tcPr>
          <w:p w14:paraId="351349B3" w14:textId="77777777" w:rsidR="002F0ECA" w:rsidRDefault="002F0ECA" w:rsidP="001C03EB">
            <w:pPr>
              <w:pStyle w:val="TableParagraph"/>
              <w:ind w:right="-15"/>
              <w:rPr>
                <w:b/>
                <w:sz w:val="8"/>
              </w:rPr>
            </w:pPr>
            <w:r>
              <w:rPr>
                <w:b/>
                <w:w w:val="105"/>
                <w:sz w:val="8"/>
              </w:rPr>
              <w:t>183,00</w:t>
            </w:r>
          </w:p>
        </w:tc>
        <w:tc>
          <w:tcPr>
            <w:tcW w:w="511" w:type="dxa"/>
            <w:shd w:val="clear" w:color="auto" w:fill="F2F2F2"/>
          </w:tcPr>
          <w:p w14:paraId="3FFF2BF3" w14:textId="77777777" w:rsidR="002F0ECA" w:rsidRDefault="002F0ECA" w:rsidP="001C03EB">
            <w:pPr>
              <w:pStyle w:val="TableParagraph"/>
              <w:ind w:right="-15"/>
              <w:rPr>
                <w:b/>
                <w:sz w:val="8"/>
              </w:rPr>
            </w:pPr>
            <w:r>
              <w:rPr>
                <w:b/>
                <w:w w:val="105"/>
                <w:sz w:val="8"/>
              </w:rPr>
              <w:t>165,00</w:t>
            </w:r>
          </w:p>
        </w:tc>
        <w:tc>
          <w:tcPr>
            <w:tcW w:w="542" w:type="dxa"/>
            <w:shd w:val="clear" w:color="auto" w:fill="F2F2F2"/>
          </w:tcPr>
          <w:p w14:paraId="3B45CD8A" w14:textId="77777777" w:rsidR="002F0ECA" w:rsidRDefault="002F0ECA" w:rsidP="001C03EB">
            <w:pPr>
              <w:pStyle w:val="TableParagraph"/>
              <w:ind w:right="-15"/>
              <w:rPr>
                <w:b/>
                <w:sz w:val="8"/>
              </w:rPr>
            </w:pPr>
            <w:r>
              <w:rPr>
                <w:b/>
                <w:w w:val="105"/>
                <w:sz w:val="8"/>
              </w:rPr>
              <w:t>147,00</w:t>
            </w:r>
          </w:p>
        </w:tc>
        <w:tc>
          <w:tcPr>
            <w:tcW w:w="518" w:type="dxa"/>
            <w:shd w:val="clear" w:color="auto" w:fill="F2F2F2"/>
          </w:tcPr>
          <w:p w14:paraId="7FEAECD0" w14:textId="77777777" w:rsidR="002F0ECA" w:rsidRDefault="002F0ECA" w:rsidP="001C03EB">
            <w:pPr>
              <w:pStyle w:val="TableParagraph"/>
              <w:ind w:right="-15"/>
              <w:rPr>
                <w:b/>
                <w:sz w:val="8"/>
              </w:rPr>
            </w:pPr>
            <w:r>
              <w:rPr>
                <w:b/>
                <w:w w:val="105"/>
                <w:sz w:val="8"/>
              </w:rPr>
              <w:t>129,00</w:t>
            </w:r>
          </w:p>
        </w:tc>
        <w:tc>
          <w:tcPr>
            <w:tcW w:w="511" w:type="dxa"/>
            <w:shd w:val="clear" w:color="auto" w:fill="F2F2F2"/>
          </w:tcPr>
          <w:p w14:paraId="728BE4EA" w14:textId="77777777" w:rsidR="002F0ECA" w:rsidRDefault="002F0ECA" w:rsidP="001C03EB">
            <w:pPr>
              <w:pStyle w:val="TableParagraph"/>
              <w:ind w:right="-15"/>
              <w:rPr>
                <w:b/>
                <w:sz w:val="8"/>
              </w:rPr>
            </w:pPr>
            <w:r>
              <w:rPr>
                <w:b/>
                <w:w w:val="105"/>
                <w:sz w:val="8"/>
              </w:rPr>
              <w:t>110,00</w:t>
            </w:r>
          </w:p>
        </w:tc>
        <w:tc>
          <w:tcPr>
            <w:tcW w:w="518" w:type="dxa"/>
            <w:shd w:val="clear" w:color="auto" w:fill="F2F2F2"/>
          </w:tcPr>
          <w:p w14:paraId="7BD9E0DC" w14:textId="77777777" w:rsidR="002F0ECA" w:rsidRDefault="002F0ECA" w:rsidP="001C03EB">
            <w:pPr>
              <w:pStyle w:val="TableParagraph"/>
              <w:ind w:right="-15"/>
              <w:rPr>
                <w:b/>
                <w:sz w:val="8"/>
              </w:rPr>
            </w:pPr>
            <w:r>
              <w:rPr>
                <w:b/>
                <w:w w:val="105"/>
                <w:sz w:val="8"/>
              </w:rPr>
              <w:t>92,00</w:t>
            </w:r>
          </w:p>
        </w:tc>
      </w:tr>
      <w:tr w:rsidR="002F0ECA" w14:paraId="2396B119" w14:textId="77777777" w:rsidTr="00561832">
        <w:trPr>
          <w:trHeight w:val="121"/>
        </w:trPr>
        <w:tc>
          <w:tcPr>
            <w:tcW w:w="847" w:type="dxa"/>
            <w:vMerge/>
            <w:shd w:val="clear" w:color="auto" w:fill="FFF2CC"/>
          </w:tcPr>
          <w:p w14:paraId="077B4490" w14:textId="77777777" w:rsidR="002F0ECA" w:rsidRDefault="002F0ECA" w:rsidP="001C03EB">
            <w:pPr>
              <w:rPr>
                <w:sz w:val="2"/>
                <w:szCs w:val="2"/>
              </w:rPr>
            </w:pPr>
          </w:p>
        </w:tc>
        <w:tc>
          <w:tcPr>
            <w:tcW w:w="576" w:type="dxa"/>
            <w:vMerge/>
            <w:shd w:val="clear" w:color="auto" w:fill="D9E1F2"/>
          </w:tcPr>
          <w:p w14:paraId="1F0203BC" w14:textId="77777777" w:rsidR="002F0ECA" w:rsidRDefault="002F0ECA" w:rsidP="001C03EB">
            <w:pPr>
              <w:rPr>
                <w:sz w:val="2"/>
                <w:szCs w:val="2"/>
              </w:rPr>
            </w:pPr>
          </w:p>
        </w:tc>
        <w:tc>
          <w:tcPr>
            <w:tcW w:w="526" w:type="dxa"/>
          </w:tcPr>
          <w:p w14:paraId="2B55F859" w14:textId="77777777" w:rsidR="002F0ECA" w:rsidRDefault="002F0ECA" w:rsidP="001C03EB">
            <w:pPr>
              <w:pStyle w:val="TableParagraph"/>
              <w:ind w:left="175"/>
              <w:rPr>
                <w:b/>
                <w:sz w:val="8"/>
              </w:rPr>
            </w:pPr>
            <w:r>
              <w:rPr>
                <w:b/>
                <w:w w:val="105"/>
                <w:sz w:val="8"/>
              </w:rPr>
              <w:t>4038</w:t>
            </w:r>
          </w:p>
        </w:tc>
        <w:tc>
          <w:tcPr>
            <w:tcW w:w="526" w:type="dxa"/>
          </w:tcPr>
          <w:p w14:paraId="1C2538E3" w14:textId="77777777" w:rsidR="002F0ECA" w:rsidRDefault="002F0ECA" w:rsidP="001C03EB">
            <w:pPr>
              <w:pStyle w:val="TableParagraph"/>
              <w:ind w:right="127"/>
              <w:rPr>
                <w:b/>
                <w:sz w:val="8"/>
              </w:rPr>
            </w:pPr>
            <w:r>
              <w:rPr>
                <w:b/>
                <w:w w:val="105"/>
                <w:sz w:val="8"/>
              </w:rPr>
              <w:t>40381</w:t>
            </w:r>
          </w:p>
        </w:tc>
        <w:tc>
          <w:tcPr>
            <w:tcW w:w="2172" w:type="dxa"/>
            <w:shd w:val="clear" w:color="auto" w:fill="E2EFDA"/>
          </w:tcPr>
          <w:p w14:paraId="5B042C0A" w14:textId="77777777" w:rsidR="002F0ECA" w:rsidRDefault="002F0ECA" w:rsidP="001C03EB">
            <w:pPr>
              <w:pStyle w:val="TableParagraph"/>
              <w:ind w:left="15"/>
              <w:rPr>
                <w:b/>
                <w:sz w:val="8"/>
              </w:rPr>
            </w:pPr>
            <w:r>
              <w:rPr>
                <w:b/>
                <w:w w:val="105"/>
                <w:sz w:val="8"/>
              </w:rPr>
              <w:t>STORTINO</w:t>
            </w:r>
            <w:r>
              <w:rPr>
                <w:b/>
                <w:spacing w:val="-1"/>
                <w:w w:val="105"/>
                <w:sz w:val="8"/>
              </w:rPr>
              <w:t xml:space="preserve"> </w:t>
            </w:r>
            <w:r>
              <w:rPr>
                <w:b/>
                <w:w w:val="105"/>
                <w:sz w:val="8"/>
              </w:rPr>
              <w:t>DI</w:t>
            </w:r>
            <w:r>
              <w:rPr>
                <w:b/>
                <w:spacing w:val="-1"/>
                <w:w w:val="105"/>
                <w:sz w:val="8"/>
              </w:rPr>
              <w:t xml:space="preserve"> </w:t>
            </w:r>
            <w:r>
              <w:rPr>
                <w:b/>
                <w:w w:val="105"/>
                <w:sz w:val="8"/>
              </w:rPr>
              <w:t>TRENTO</w:t>
            </w:r>
          </w:p>
        </w:tc>
        <w:tc>
          <w:tcPr>
            <w:tcW w:w="576" w:type="dxa"/>
            <w:shd w:val="clear" w:color="auto" w:fill="E2EFDA"/>
          </w:tcPr>
          <w:p w14:paraId="4A1A51BA" w14:textId="77777777" w:rsidR="002F0ECA" w:rsidRDefault="002F0ECA" w:rsidP="001C03EB">
            <w:pPr>
              <w:pStyle w:val="TableParagraph"/>
              <w:ind w:right="29"/>
              <w:rPr>
                <w:b/>
                <w:sz w:val="8"/>
              </w:rPr>
            </w:pPr>
            <w:r>
              <w:rPr>
                <w:b/>
                <w:w w:val="105"/>
                <w:sz w:val="8"/>
              </w:rPr>
              <w:t>328,00</w:t>
            </w:r>
          </w:p>
        </w:tc>
        <w:tc>
          <w:tcPr>
            <w:tcW w:w="583" w:type="dxa"/>
            <w:shd w:val="clear" w:color="auto" w:fill="E2EFDA"/>
          </w:tcPr>
          <w:p w14:paraId="6EBE1B18" w14:textId="77777777" w:rsidR="002F0ECA" w:rsidRDefault="002F0ECA" w:rsidP="001C03EB">
            <w:pPr>
              <w:pStyle w:val="TableParagraph"/>
              <w:ind w:right="29"/>
              <w:rPr>
                <w:b/>
                <w:sz w:val="8"/>
              </w:rPr>
            </w:pPr>
            <w:r>
              <w:rPr>
                <w:b/>
                <w:w w:val="105"/>
                <w:sz w:val="8"/>
              </w:rPr>
              <w:t>296,00</w:t>
            </w:r>
          </w:p>
        </w:tc>
        <w:tc>
          <w:tcPr>
            <w:tcW w:w="525" w:type="dxa"/>
            <w:shd w:val="clear" w:color="auto" w:fill="E2EFDA"/>
          </w:tcPr>
          <w:p w14:paraId="0E224F59" w14:textId="77777777" w:rsidR="002F0ECA" w:rsidRDefault="002F0ECA" w:rsidP="001C03EB">
            <w:pPr>
              <w:pStyle w:val="TableParagraph"/>
              <w:ind w:right="28"/>
              <w:rPr>
                <w:b/>
                <w:sz w:val="8"/>
              </w:rPr>
            </w:pPr>
            <w:r>
              <w:rPr>
                <w:b/>
                <w:w w:val="105"/>
                <w:sz w:val="8"/>
              </w:rPr>
              <w:t>263,00</w:t>
            </w:r>
          </w:p>
        </w:tc>
        <w:tc>
          <w:tcPr>
            <w:tcW w:w="525" w:type="dxa"/>
            <w:shd w:val="clear" w:color="auto" w:fill="E2EFDA"/>
          </w:tcPr>
          <w:p w14:paraId="554AC4E6" w14:textId="77777777" w:rsidR="002F0ECA" w:rsidRDefault="002F0ECA" w:rsidP="001C03EB">
            <w:pPr>
              <w:pStyle w:val="TableParagraph"/>
              <w:ind w:right="28"/>
              <w:rPr>
                <w:b/>
                <w:sz w:val="8"/>
              </w:rPr>
            </w:pPr>
            <w:r>
              <w:rPr>
                <w:b/>
                <w:w w:val="105"/>
                <w:sz w:val="8"/>
              </w:rPr>
              <w:t>230,00</w:t>
            </w:r>
          </w:p>
        </w:tc>
        <w:tc>
          <w:tcPr>
            <w:tcW w:w="525" w:type="dxa"/>
            <w:shd w:val="clear" w:color="auto" w:fill="E2EFDA"/>
          </w:tcPr>
          <w:p w14:paraId="307094E8" w14:textId="77777777" w:rsidR="002F0ECA" w:rsidRDefault="002F0ECA" w:rsidP="001C03EB">
            <w:pPr>
              <w:pStyle w:val="TableParagraph"/>
              <w:ind w:right="27"/>
              <w:rPr>
                <w:b/>
                <w:sz w:val="8"/>
              </w:rPr>
            </w:pPr>
            <w:r>
              <w:rPr>
                <w:b/>
                <w:w w:val="105"/>
                <w:sz w:val="8"/>
              </w:rPr>
              <w:t>197,00</w:t>
            </w:r>
          </w:p>
        </w:tc>
        <w:tc>
          <w:tcPr>
            <w:tcW w:w="525" w:type="dxa"/>
            <w:shd w:val="clear" w:color="auto" w:fill="E2EFDA"/>
          </w:tcPr>
          <w:p w14:paraId="6A0D4A97" w14:textId="77777777" w:rsidR="002F0ECA" w:rsidRDefault="002F0ECA" w:rsidP="001C03EB">
            <w:pPr>
              <w:pStyle w:val="TableParagraph"/>
              <w:ind w:right="27"/>
              <w:rPr>
                <w:b/>
                <w:sz w:val="8"/>
              </w:rPr>
            </w:pPr>
            <w:r>
              <w:rPr>
                <w:b/>
                <w:w w:val="105"/>
                <w:sz w:val="8"/>
              </w:rPr>
              <w:t>164,00</w:t>
            </w:r>
          </w:p>
        </w:tc>
        <w:tc>
          <w:tcPr>
            <w:tcW w:w="535" w:type="dxa"/>
            <w:shd w:val="clear" w:color="auto" w:fill="F2F2F2"/>
          </w:tcPr>
          <w:p w14:paraId="1AF3798B" w14:textId="77777777" w:rsidR="002F0ECA" w:rsidRDefault="002F0ECA" w:rsidP="001C03EB">
            <w:pPr>
              <w:pStyle w:val="TableParagraph"/>
              <w:rPr>
                <w:b/>
                <w:sz w:val="8"/>
              </w:rPr>
            </w:pPr>
            <w:r>
              <w:rPr>
                <w:b/>
                <w:w w:val="105"/>
                <w:sz w:val="8"/>
              </w:rPr>
              <w:t>426,00</w:t>
            </w:r>
          </w:p>
        </w:tc>
        <w:tc>
          <w:tcPr>
            <w:tcW w:w="511" w:type="dxa"/>
            <w:shd w:val="clear" w:color="auto" w:fill="F2F2F2"/>
          </w:tcPr>
          <w:p w14:paraId="098A988D" w14:textId="77777777" w:rsidR="002F0ECA" w:rsidRDefault="002F0ECA" w:rsidP="001C03EB">
            <w:pPr>
              <w:pStyle w:val="TableParagraph"/>
              <w:ind w:right="-15"/>
              <w:rPr>
                <w:b/>
                <w:sz w:val="8"/>
              </w:rPr>
            </w:pPr>
            <w:r>
              <w:rPr>
                <w:b/>
                <w:w w:val="105"/>
                <w:sz w:val="8"/>
              </w:rPr>
              <w:t>384,00</w:t>
            </w:r>
          </w:p>
        </w:tc>
        <w:tc>
          <w:tcPr>
            <w:tcW w:w="542" w:type="dxa"/>
            <w:shd w:val="clear" w:color="auto" w:fill="F2F2F2"/>
          </w:tcPr>
          <w:p w14:paraId="250AFE8A" w14:textId="77777777" w:rsidR="002F0ECA" w:rsidRDefault="002F0ECA" w:rsidP="001C03EB">
            <w:pPr>
              <w:pStyle w:val="TableParagraph"/>
              <w:ind w:right="-15"/>
              <w:rPr>
                <w:b/>
                <w:sz w:val="8"/>
              </w:rPr>
            </w:pPr>
            <w:r>
              <w:rPr>
                <w:b/>
                <w:w w:val="105"/>
                <w:sz w:val="8"/>
              </w:rPr>
              <w:t>341,00</w:t>
            </w:r>
          </w:p>
        </w:tc>
        <w:tc>
          <w:tcPr>
            <w:tcW w:w="518" w:type="dxa"/>
            <w:shd w:val="clear" w:color="auto" w:fill="F2F2F2"/>
          </w:tcPr>
          <w:p w14:paraId="31D3B925" w14:textId="77777777" w:rsidR="002F0ECA" w:rsidRDefault="002F0ECA" w:rsidP="001C03EB">
            <w:pPr>
              <w:pStyle w:val="TableParagraph"/>
              <w:ind w:right="-15"/>
              <w:rPr>
                <w:b/>
                <w:sz w:val="8"/>
              </w:rPr>
            </w:pPr>
            <w:r>
              <w:rPr>
                <w:b/>
                <w:w w:val="105"/>
                <w:sz w:val="8"/>
              </w:rPr>
              <w:t>299,00</w:t>
            </w:r>
          </w:p>
        </w:tc>
        <w:tc>
          <w:tcPr>
            <w:tcW w:w="511" w:type="dxa"/>
            <w:shd w:val="clear" w:color="auto" w:fill="F2F2F2"/>
          </w:tcPr>
          <w:p w14:paraId="22727F15" w14:textId="77777777" w:rsidR="002F0ECA" w:rsidRDefault="002F0ECA" w:rsidP="001C03EB">
            <w:pPr>
              <w:pStyle w:val="TableParagraph"/>
              <w:ind w:right="-15"/>
              <w:rPr>
                <w:b/>
                <w:sz w:val="8"/>
              </w:rPr>
            </w:pPr>
            <w:r>
              <w:rPr>
                <w:b/>
                <w:w w:val="105"/>
                <w:sz w:val="8"/>
              </w:rPr>
              <w:t>256,00</w:t>
            </w:r>
          </w:p>
        </w:tc>
        <w:tc>
          <w:tcPr>
            <w:tcW w:w="518" w:type="dxa"/>
            <w:shd w:val="clear" w:color="auto" w:fill="F2F2F2"/>
          </w:tcPr>
          <w:p w14:paraId="1D821CC7" w14:textId="77777777" w:rsidR="002F0ECA" w:rsidRDefault="002F0ECA" w:rsidP="001C03EB">
            <w:pPr>
              <w:pStyle w:val="TableParagraph"/>
              <w:ind w:right="-15"/>
              <w:rPr>
                <w:b/>
                <w:sz w:val="8"/>
              </w:rPr>
            </w:pPr>
            <w:r>
              <w:rPr>
                <w:b/>
                <w:w w:val="105"/>
                <w:sz w:val="8"/>
              </w:rPr>
              <w:t>213,00</w:t>
            </w:r>
          </w:p>
        </w:tc>
      </w:tr>
      <w:tr w:rsidR="002F0ECA" w14:paraId="7A38DD1B" w14:textId="77777777" w:rsidTr="00561832">
        <w:trPr>
          <w:trHeight w:val="121"/>
        </w:trPr>
        <w:tc>
          <w:tcPr>
            <w:tcW w:w="847" w:type="dxa"/>
            <w:vMerge w:val="restart"/>
            <w:shd w:val="clear" w:color="auto" w:fill="FFF2CC"/>
          </w:tcPr>
          <w:p w14:paraId="6714C566" w14:textId="77777777" w:rsidR="002F0ECA" w:rsidRDefault="002F0ECA" w:rsidP="001C03EB">
            <w:pPr>
              <w:pStyle w:val="TableParagraph"/>
              <w:spacing w:before="68"/>
              <w:ind w:left="278"/>
              <w:rPr>
                <w:b/>
                <w:sz w:val="8"/>
              </w:rPr>
            </w:pPr>
            <w:r>
              <w:rPr>
                <w:b/>
                <w:color w:val="7F0000"/>
                <w:w w:val="105"/>
                <w:sz w:val="8"/>
              </w:rPr>
              <w:t>Fragole</w:t>
            </w:r>
          </w:p>
        </w:tc>
        <w:tc>
          <w:tcPr>
            <w:tcW w:w="576" w:type="dxa"/>
            <w:vMerge w:val="restart"/>
            <w:shd w:val="clear" w:color="auto" w:fill="D9E1F2"/>
          </w:tcPr>
          <w:p w14:paraId="22E5D889" w14:textId="77777777" w:rsidR="002F0ECA" w:rsidRDefault="002F0ECA" w:rsidP="001C03EB">
            <w:pPr>
              <w:pStyle w:val="TableParagraph"/>
              <w:spacing w:before="68"/>
              <w:ind w:left="193" w:right="174"/>
              <w:jc w:val="center"/>
              <w:rPr>
                <w:b/>
                <w:sz w:val="8"/>
              </w:rPr>
            </w:pPr>
            <w:r>
              <w:rPr>
                <w:b/>
                <w:w w:val="105"/>
                <w:sz w:val="8"/>
              </w:rPr>
              <w:t>C38</w:t>
            </w:r>
          </w:p>
        </w:tc>
        <w:tc>
          <w:tcPr>
            <w:tcW w:w="526" w:type="dxa"/>
          </w:tcPr>
          <w:p w14:paraId="66B0CA9F" w14:textId="77777777" w:rsidR="002F0ECA" w:rsidRDefault="002F0ECA" w:rsidP="001C03EB">
            <w:pPr>
              <w:pStyle w:val="TableParagraph"/>
              <w:ind w:left="175"/>
              <w:rPr>
                <w:b/>
                <w:sz w:val="8"/>
              </w:rPr>
            </w:pPr>
            <w:r>
              <w:rPr>
                <w:b/>
                <w:w w:val="105"/>
                <w:sz w:val="8"/>
              </w:rPr>
              <w:t>5116</w:t>
            </w:r>
          </w:p>
        </w:tc>
        <w:tc>
          <w:tcPr>
            <w:tcW w:w="526" w:type="dxa"/>
          </w:tcPr>
          <w:p w14:paraId="275A2136" w14:textId="77777777" w:rsidR="002F0ECA" w:rsidRDefault="002F0ECA" w:rsidP="001C03EB">
            <w:pPr>
              <w:pStyle w:val="TableParagraph"/>
              <w:ind w:right="127"/>
              <w:rPr>
                <w:b/>
                <w:sz w:val="8"/>
              </w:rPr>
            </w:pPr>
            <w:r>
              <w:rPr>
                <w:b/>
                <w:w w:val="105"/>
                <w:sz w:val="8"/>
              </w:rPr>
              <w:t>51161</w:t>
            </w:r>
          </w:p>
        </w:tc>
        <w:tc>
          <w:tcPr>
            <w:tcW w:w="2172" w:type="dxa"/>
            <w:shd w:val="clear" w:color="auto" w:fill="E2EFDA"/>
          </w:tcPr>
          <w:p w14:paraId="47B8DA3A" w14:textId="77777777" w:rsidR="002F0ECA" w:rsidRDefault="002F0ECA" w:rsidP="001C03EB">
            <w:pPr>
              <w:pStyle w:val="TableParagraph"/>
              <w:ind w:left="15"/>
              <w:rPr>
                <w:b/>
                <w:sz w:val="8"/>
              </w:rPr>
            </w:pPr>
            <w:r>
              <w:rPr>
                <w:b/>
                <w:w w:val="105"/>
                <w:sz w:val="8"/>
              </w:rPr>
              <w:t>FRAGOLINE</w:t>
            </w:r>
            <w:r>
              <w:rPr>
                <w:b/>
                <w:spacing w:val="-3"/>
                <w:w w:val="105"/>
                <w:sz w:val="8"/>
              </w:rPr>
              <w:t xml:space="preserve"> </w:t>
            </w:r>
            <w:r>
              <w:rPr>
                <w:b/>
                <w:w w:val="105"/>
                <w:sz w:val="8"/>
              </w:rPr>
              <w:t>DI</w:t>
            </w:r>
            <w:r>
              <w:rPr>
                <w:b/>
                <w:spacing w:val="-2"/>
                <w:w w:val="105"/>
                <w:sz w:val="8"/>
              </w:rPr>
              <w:t xml:space="preserve"> </w:t>
            </w:r>
            <w:r>
              <w:rPr>
                <w:b/>
                <w:w w:val="105"/>
                <w:sz w:val="8"/>
              </w:rPr>
              <w:t>BOSCO</w:t>
            </w:r>
          </w:p>
        </w:tc>
        <w:tc>
          <w:tcPr>
            <w:tcW w:w="576" w:type="dxa"/>
            <w:shd w:val="clear" w:color="auto" w:fill="E2EFDA"/>
          </w:tcPr>
          <w:p w14:paraId="1998B319" w14:textId="77777777" w:rsidR="002F0ECA" w:rsidRDefault="002F0ECA" w:rsidP="001C03EB">
            <w:pPr>
              <w:pStyle w:val="TableParagraph"/>
              <w:ind w:right="29"/>
              <w:rPr>
                <w:b/>
                <w:sz w:val="8"/>
              </w:rPr>
            </w:pPr>
            <w:r>
              <w:rPr>
                <w:b/>
                <w:w w:val="105"/>
                <w:sz w:val="8"/>
              </w:rPr>
              <w:t>1.180,00</w:t>
            </w:r>
          </w:p>
        </w:tc>
        <w:tc>
          <w:tcPr>
            <w:tcW w:w="583" w:type="dxa"/>
            <w:shd w:val="clear" w:color="auto" w:fill="E2EFDA"/>
          </w:tcPr>
          <w:p w14:paraId="121B7943" w14:textId="77777777" w:rsidR="002F0ECA" w:rsidRDefault="002F0ECA" w:rsidP="001C03EB">
            <w:pPr>
              <w:pStyle w:val="TableParagraph"/>
              <w:ind w:right="29"/>
              <w:rPr>
                <w:b/>
                <w:sz w:val="8"/>
              </w:rPr>
            </w:pPr>
            <w:r>
              <w:rPr>
                <w:b/>
                <w:w w:val="105"/>
                <w:sz w:val="8"/>
              </w:rPr>
              <w:t>1.062,00</w:t>
            </w:r>
          </w:p>
        </w:tc>
        <w:tc>
          <w:tcPr>
            <w:tcW w:w="525" w:type="dxa"/>
            <w:shd w:val="clear" w:color="auto" w:fill="E2EFDA"/>
          </w:tcPr>
          <w:p w14:paraId="4307B523" w14:textId="77777777" w:rsidR="002F0ECA" w:rsidRDefault="002F0ECA" w:rsidP="001C03EB">
            <w:pPr>
              <w:pStyle w:val="TableParagraph"/>
              <w:ind w:right="28"/>
              <w:rPr>
                <w:b/>
                <w:sz w:val="8"/>
              </w:rPr>
            </w:pPr>
            <w:r>
              <w:rPr>
                <w:b/>
                <w:w w:val="105"/>
                <w:sz w:val="8"/>
              </w:rPr>
              <w:t>944,00</w:t>
            </w:r>
          </w:p>
        </w:tc>
        <w:tc>
          <w:tcPr>
            <w:tcW w:w="525" w:type="dxa"/>
            <w:shd w:val="clear" w:color="auto" w:fill="E2EFDA"/>
          </w:tcPr>
          <w:p w14:paraId="19BCE997" w14:textId="77777777" w:rsidR="002F0ECA" w:rsidRDefault="002F0ECA" w:rsidP="001C03EB">
            <w:pPr>
              <w:pStyle w:val="TableParagraph"/>
              <w:ind w:right="28"/>
              <w:rPr>
                <w:b/>
                <w:sz w:val="8"/>
              </w:rPr>
            </w:pPr>
            <w:r>
              <w:rPr>
                <w:b/>
                <w:w w:val="105"/>
                <w:sz w:val="8"/>
              </w:rPr>
              <w:t>826,00</w:t>
            </w:r>
          </w:p>
        </w:tc>
        <w:tc>
          <w:tcPr>
            <w:tcW w:w="525" w:type="dxa"/>
            <w:shd w:val="clear" w:color="auto" w:fill="E2EFDA"/>
          </w:tcPr>
          <w:p w14:paraId="7F5A1294" w14:textId="77777777" w:rsidR="002F0ECA" w:rsidRDefault="002F0ECA" w:rsidP="001C03EB">
            <w:pPr>
              <w:pStyle w:val="TableParagraph"/>
              <w:ind w:right="27"/>
              <w:rPr>
                <w:b/>
                <w:sz w:val="8"/>
              </w:rPr>
            </w:pPr>
            <w:r>
              <w:rPr>
                <w:b/>
                <w:w w:val="105"/>
                <w:sz w:val="8"/>
              </w:rPr>
              <w:t>708,00</w:t>
            </w:r>
          </w:p>
        </w:tc>
        <w:tc>
          <w:tcPr>
            <w:tcW w:w="525" w:type="dxa"/>
            <w:shd w:val="clear" w:color="auto" w:fill="E2EFDA"/>
          </w:tcPr>
          <w:p w14:paraId="3D87B7F8" w14:textId="77777777" w:rsidR="002F0ECA" w:rsidRDefault="002F0ECA" w:rsidP="001C03EB">
            <w:pPr>
              <w:pStyle w:val="TableParagraph"/>
              <w:ind w:right="27"/>
              <w:rPr>
                <w:b/>
                <w:sz w:val="8"/>
              </w:rPr>
            </w:pPr>
            <w:r>
              <w:rPr>
                <w:b/>
                <w:w w:val="105"/>
                <w:sz w:val="8"/>
              </w:rPr>
              <w:t>590,00</w:t>
            </w:r>
          </w:p>
        </w:tc>
        <w:tc>
          <w:tcPr>
            <w:tcW w:w="535" w:type="dxa"/>
            <w:shd w:val="clear" w:color="auto" w:fill="F2F2F2"/>
          </w:tcPr>
          <w:p w14:paraId="1AA976D8" w14:textId="77777777" w:rsidR="002F0ECA" w:rsidRDefault="002F0ECA" w:rsidP="001C03EB">
            <w:pPr>
              <w:pStyle w:val="TableParagraph"/>
              <w:ind w:right="-15"/>
              <w:rPr>
                <w:b/>
                <w:sz w:val="8"/>
              </w:rPr>
            </w:pPr>
            <w:r>
              <w:rPr>
                <w:b/>
                <w:w w:val="105"/>
                <w:sz w:val="8"/>
              </w:rPr>
              <w:t>1534,00</w:t>
            </w:r>
          </w:p>
        </w:tc>
        <w:tc>
          <w:tcPr>
            <w:tcW w:w="511" w:type="dxa"/>
            <w:shd w:val="clear" w:color="auto" w:fill="F2F2F2"/>
          </w:tcPr>
          <w:p w14:paraId="7240F676" w14:textId="77777777" w:rsidR="002F0ECA" w:rsidRDefault="002F0ECA" w:rsidP="001C03EB">
            <w:pPr>
              <w:pStyle w:val="TableParagraph"/>
              <w:ind w:right="-15"/>
              <w:rPr>
                <w:b/>
                <w:sz w:val="8"/>
              </w:rPr>
            </w:pPr>
            <w:r>
              <w:rPr>
                <w:b/>
                <w:w w:val="105"/>
                <w:sz w:val="8"/>
              </w:rPr>
              <w:t>1381,00</w:t>
            </w:r>
          </w:p>
        </w:tc>
        <w:tc>
          <w:tcPr>
            <w:tcW w:w="542" w:type="dxa"/>
            <w:shd w:val="clear" w:color="auto" w:fill="F2F2F2"/>
          </w:tcPr>
          <w:p w14:paraId="413BFD56" w14:textId="77777777" w:rsidR="002F0ECA" w:rsidRDefault="002F0ECA" w:rsidP="001C03EB">
            <w:pPr>
              <w:pStyle w:val="TableParagraph"/>
              <w:ind w:right="-15"/>
              <w:rPr>
                <w:b/>
                <w:sz w:val="8"/>
              </w:rPr>
            </w:pPr>
            <w:r>
              <w:rPr>
                <w:b/>
                <w:w w:val="105"/>
                <w:sz w:val="8"/>
              </w:rPr>
              <w:t>1228,00</w:t>
            </w:r>
          </w:p>
        </w:tc>
        <w:tc>
          <w:tcPr>
            <w:tcW w:w="518" w:type="dxa"/>
            <w:shd w:val="clear" w:color="auto" w:fill="F2F2F2"/>
          </w:tcPr>
          <w:p w14:paraId="35729872" w14:textId="77777777" w:rsidR="002F0ECA" w:rsidRDefault="002F0ECA" w:rsidP="001C03EB">
            <w:pPr>
              <w:pStyle w:val="TableParagraph"/>
              <w:ind w:right="-15"/>
              <w:rPr>
                <w:b/>
                <w:sz w:val="8"/>
              </w:rPr>
            </w:pPr>
            <w:r>
              <w:rPr>
                <w:b/>
                <w:w w:val="105"/>
                <w:sz w:val="8"/>
              </w:rPr>
              <w:t>1074,00</w:t>
            </w:r>
          </w:p>
        </w:tc>
        <w:tc>
          <w:tcPr>
            <w:tcW w:w="511" w:type="dxa"/>
            <w:shd w:val="clear" w:color="auto" w:fill="F2F2F2"/>
          </w:tcPr>
          <w:p w14:paraId="084F1CD7" w14:textId="77777777" w:rsidR="002F0ECA" w:rsidRDefault="002F0ECA" w:rsidP="001C03EB">
            <w:pPr>
              <w:pStyle w:val="TableParagraph"/>
              <w:ind w:right="-15"/>
              <w:rPr>
                <w:b/>
                <w:sz w:val="8"/>
              </w:rPr>
            </w:pPr>
            <w:r>
              <w:rPr>
                <w:b/>
                <w:w w:val="105"/>
                <w:sz w:val="8"/>
              </w:rPr>
              <w:t>921,00</w:t>
            </w:r>
          </w:p>
        </w:tc>
        <w:tc>
          <w:tcPr>
            <w:tcW w:w="518" w:type="dxa"/>
            <w:shd w:val="clear" w:color="auto" w:fill="F2F2F2"/>
          </w:tcPr>
          <w:p w14:paraId="5E122C43" w14:textId="77777777" w:rsidR="002F0ECA" w:rsidRDefault="002F0ECA" w:rsidP="001C03EB">
            <w:pPr>
              <w:pStyle w:val="TableParagraph"/>
              <w:ind w:right="-15"/>
              <w:rPr>
                <w:b/>
                <w:sz w:val="8"/>
              </w:rPr>
            </w:pPr>
            <w:r>
              <w:rPr>
                <w:b/>
                <w:w w:val="105"/>
                <w:sz w:val="8"/>
              </w:rPr>
              <w:t>767,00</w:t>
            </w:r>
          </w:p>
        </w:tc>
      </w:tr>
      <w:tr w:rsidR="002F0ECA" w14:paraId="4892929C" w14:textId="77777777" w:rsidTr="00561832">
        <w:trPr>
          <w:trHeight w:val="121"/>
        </w:trPr>
        <w:tc>
          <w:tcPr>
            <w:tcW w:w="847" w:type="dxa"/>
            <w:vMerge/>
            <w:shd w:val="clear" w:color="auto" w:fill="FFF2CC"/>
          </w:tcPr>
          <w:p w14:paraId="72873BAF" w14:textId="77777777" w:rsidR="002F0ECA" w:rsidRDefault="002F0ECA" w:rsidP="001C03EB">
            <w:pPr>
              <w:rPr>
                <w:sz w:val="2"/>
                <w:szCs w:val="2"/>
              </w:rPr>
            </w:pPr>
          </w:p>
        </w:tc>
        <w:tc>
          <w:tcPr>
            <w:tcW w:w="576" w:type="dxa"/>
            <w:vMerge/>
            <w:shd w:val="clear" w:color="auto" w:fill="D9E1F2"/>
          </w:tcPr>
          <w:p w14:paraId="4909918C" w14:textId="77777777" w:rsidR="002F0ECA" w:rsidRDefault="002F0ECA" w:rsidP="001C03EB">
            <w:pPr>
              <w:rPr>
                <w:sz w:val="2"/>
                <w:szCs w:val="2"/>
              </w:rPr>
            </w:pPr>
          </w:p>
        </w:tc>
        <w:tc>
          <w:tcPr>
            <w:tcW w:w="526" w:type="dxa"/>
          </w:tcPr>
          <w:p w14:paraId="0F219422" w14:textId="77777777" w:rsidR="002F0ECA" w:rsidRDefault="002F0ECA" w:rsidP="001C03EB">
            <w:pPr>
              <w:pStyle w:val="TableParagraph"/>
              <w:ind w:left="175"/>
              <w:rPr>
                <w:b/>
                <w:sz w:val="8"/>
              </w:rPr>
            </w:pPr>
            <w:r>
              <w:rPr>
                <w:b/>
                <w:w w:val="105"/>
                <w:sz w:val="8"/>
              </w:rPr>
              <w:t>5115</w:t>
            </w:r>
          </w:p>
        </w:tc>
        <w:tc>
          <w:tcPr>
            <w:tcW w:w="526" w:type="dxa"/>
          </w:tcPr>
          <w:p w14:paraId="163CA1E3" w14:textId="77777777" w:rsidR="002F0ECA" w:rsidRDefault="002F0ECA" w:rsidP="001C03EB">
            <w:pPr>
              <w:pStyle w:val="TableParagraph"/>
              <w:ind w:right="127"/>
              <w:rPr>
                <w:b/>
                <w:sz w:val="8"/>
              </w:rPr>
            </w:pPr>
            <w:r>
              <w:rPr>
                <w:b/>
                <w:w w:val="105"/>
                <w:sz w:val="8"/>
              </w:rPr>
              <w:t>51151</w:t>
            </w:r>
          </w:p>
        </w:tc>
        <w:tc>
          <w:tcPr>
            <w:tcW w:w="2172" w:type="dxa"/>
            <w:shd w:val="clear" w:color="auto" w:fill="E2EFDA"/>
          </w:tcPr>
          <w:p w14:paraId="2F1B4A85" w14:textId="77777777" w:rsidR="002F0ECA" w:rsidRDefault="002F0ECA" w:rsidP="001C03EB">
            <w:pPr>
              <w:pStyle w:val="TableParagraph"/>
              <w:ind w:left="15"/>
              <w:rPr>
                <w:b/>
                <w:sz w:val="8"/>
              </w:rPr>
            </w:pPr>
            <w:r>
              <w:rPr>
                <w:b/>
                <w:w w:val="105"/>
                <w:sz w:val="8"/>
              </w:rPr>
              <w:t>FRAGOLONI</w:t>
            </w:r>
            <w:r>
              <w:rPr>
                <w:b/>
                <w:spacing w:val="-2"/>
                <w:w w:val="105"/>
                <w:sz w:val="8"/>
              </w:rPr>
              <w:t xml:space="preserve"> </w:t>
            </w:r>
            <w:r>
              <w:rPr>
                <w:b/>
                <w:w w:val="105"/>
                <w:sz w:val="8"/>
              </w:rPr>
              <w:t>PIENA</w:t>
            </w:r>
            <w:r>
              <w:rPr>
                <w:b/>
                <w:spacing w:val="-2"/>
                <w:w w:val="105"/>
                <w:sz w:val="8"/>
              </w:rPr>
              <w:t xml:space="preserve"> </w:t>
            </w:r>
            <w:r>
              <w:rPr>
                <w:b/>
                <w:w w:val="105"/>
                <w:sz w:val="8"/>
              </w:rPr>
              <w:t>AREA</w:t>
            </w:r>
          </w:p>
        </w:tc>
        <w:tc>
          <w:tcPr>
            <w:tcW w:w="576" w:type="dxa"/>
            <w:shd w:val="clear" w:color="auto" w:fill="E2EFDA"/>
          </w:tcPr>
          <w:p w14:paraId="4506ADFA" w14:textId="77777777" w:rsidR="002F0ECA" w:rsidRDefault="002F0ECA" w:rsidP="001C03EB">
            <w:pPr>
              <w:pStyle w:val="TableParagraph"/>
              <w:ind w:right="29"/>
              <w:rPr>
                <w:b/>
                <w:sz w:val="8"/>
              </w:rPr>
            </w:pPr>
            <w:r>
              <w:rPr>
                <w:b/>
                <w:w w:val="105"/>
                <w:sz w:val="8"/>
              </w:rPr>
              <w:t>423,00</w:t>
            </w:r>
          </w:p>
        </w:tc>
        <w:tc>
          <w:tcPr>
            <w:tcW w:w="583" w:type="dxa"/>
            <w:shd w:val="clear" w:color="auto" w:fill="E2EFDA"/>
          </w:tcPr>
          <w:p w14:paraId="2C4D2B9C" w14:textId="77777777" w:rsidR="002F0ECA" w:rsidRDefault="002F0ECA" w:rsidP="001C03EB">
            <w:pPr>
              <w:pStyle w:val="TableParagraph"/>
              <w:ind w:right="29"/>
              <w:rPr>
                <w:b/>
                <w:sz w:val="8"/>
              </w:rPr>
            </w:pPr>
            <w:r>
              <w:rPr>
                <w:b/>
                <w:w w:val="105"/>
                <w:sz w:val="8"/>
              </w:rPr>
              <w:t>381,00</w:t>
            </w:r>
          </w:p>
        </w:tc>
        <w:tc>
          <w:tcPr>
            <w:tcW w:w="525" w:type="dxa"/>
            <w:shd w:val="clear" w:color="auto" w:fill="E2EFDA"/>
          </w:tcPr>
          <w:p w14:paraId="278EC6B5" w14:textId="77777777" w:rsidR="002F0ECA" w:rsidRDefault="002F0ECA" w:rsidP="001C03EB">
            <w:pPr>
              <w:pStyle w:val="TableParagraph"/>
              <w:ind w:right="28"/>
              <w:rPr>
                <w:b/>
                <w:sz w:val="8"/>
              </w:rPr>
            </w:pPr>
            <w:r>
              <w:rPr>
                <w:b/>
                <w:w w:val="105"/>
                <w:sz w:val="8"/>
              </w:rPr>
              <w:t>339,00</w:t>
            </w:r>
          </w:p>
        </w:tc>
        <w:tc>
          <w:tcPr>
            <w:tcW w:w="525" w:type="dxa"/>
            <w:shd w:val="clear" w:color="auto" w:fill="E2EFDA"/>
          </w:tcPr>
          <w:p w14:paraId="2B69C8B9" w14:textId="77777777" w:rsidR="002F0ECA" w:rsidRDefault="002F0ECA" w:rsidP="001C03EB">
            <w:pPr>
              <w:pStyle w:val="TableParagraph"/>
              <w:ind w:right="28"/>
              <w:rPr>
                <w:b/>
                <w:sz w:val="8"/>
              </w:rPr>
            </w:pPr>
            <w:r>
              <w:rPr>
                <w:b/>
                <w:w w:val="105"/>
                <w:sz w:val="8"/>
              </w:rPr>
              <w:t>297,00</w:t>
            </w:r>
          </w:p>
        </w:tc>
        <w:tc>
          <w:tcPr>
            <w:tcW w:w="525" w:type="dxa"/>
            <w:shd w:val="clear" w:color="auto" w:fill="E2EFDA"/>
          </w:tcPr>
          <w:p w14:paraId="1446392D" w14:textId="77777777" w:rsidR="002F0ECA" w:rsidRDefault="002F0ECA" w:rsidP="001C03EB">
            <w:pPr>
              <w:pStyle w:val="TableParagraph"/>
              <w:ind w:right="27"/>
              <w:rPr>
                <w:b/>
                <w:sz w:val="8"/>
              </w:rPr>
            </w:pPr>
            <w:r>
              <w:rPr>
                <w:b/>
                <w:w w:val="105"/>
                <w:sz w:val="8"/>
              </w:rPr>
              <w:t>254,00</w:t>
            </w:r>
          </w:p>
        </w:tc>
        <w:tc>
          <w:tcPr>
            <w:tcW w:w="525" w:type="dxa"/>
            <w:shd w:val="clear" w:color="auto" w:fill="E2EFDA"/>
          </w:tcPr>
          <w:p w14:paraId="650C3043" w14:textId="77777777" w:rsidR="002F0ECA" w:rsidRDefault="002F0ECA" w:rsidP="001C03EB">
            <w:pPr>
              <w:pStyle w:val="TableParagraph"/>
              <w:ind w:right="27"/>
              <w:rPr>
                <w:b/>
                <w:sz w:val="8"/>
              </w:rPr>
            </w:pPr>
            <w:r>
              <w:rPr>
                <w:b/>
                <w:w w:val="105"/>
                <w:sz w:val="8"/>
              </w:rPr>
              <w:t>212,00</w:t>
            </w:r>
          </w:p>
        </w:tc>
        <w:tc>
          <w:tcPr>
            <w:tcW w:w="535" w:type="dxa"/>
            <w:shd w:val="clear" w:color="auto" w:fill="F2F2F2"/>
          </w:tcPr>
          <w:p w14:paraId="1FA46E08" w14:textId="77777777" w:rsidR="002F0ECA" w:rsidRDefault="002F0ECA" w:rsidP="001C03EB">
            <w:pPr>
              <w:pStyle w:val="TableParagraph"/>
              <w:rPr>
                <w:b/>
                <w:sz w:val="8"/>
              </w:rPr>
            </w:pPr>
            <w:r>
              <w:rPr>
                <w:b/>
                <w:w w:val="105"/>
                <w:sz w:val="8"/>
              </w:rPr>
              <w:t>549,00</w:t>
            </w:r>
          </w:p>
        </w:tc>
        <w:tc>
          <w:tcPr>
            <w:tcW w:w="511" w:type="dxa"/>
            <w:shd w:val="clear" w:color="auto" w:fill="F2F2F2"/>
          </w:tcPr>
          <w:p w14:paraId="021DEDC5" w14:textId="77777777" w:rsidR="002F0ECA" w:rsidRDefault="002F0ECA" w:rsidP="001C03EB">
            <w:pPr>
              <w:pStyle w:val="TableParagraph"/>
              <w:ind w:right="-15"/>
              <w:rPr>
                <w:b/>
                <w:sz w:val="8"/>
              </w:rPr>
            </w:pPr>
            <w:r>
              <w:rPr>
                <w:b/>
                <w:w w:val="105"/>
                <w:sz w:val="8"/>
              </w:rPr>
              <w:t>495,00</w:t>
            </w:r>
          </w:p>
        </w:tc>
        <w:tc>
          <w:tcPr>
            <w:tcW w:w="542" w:type="dxa"/>
            <w:shd w:val="clear" w:color="auto" w:fill="F2F2F2"/>
          </w:tcPr>
          <w:p w14:paraId="51374F45" w14:textId="77777777" w:rsidR="002F0ECA" w:rsidRDefault="002F0ECA" w:rsidP="001C03EB">
            <w:pPr>
              <w:pStyle w:val="TableParagraph"/>
              <w:ind w:right="-15"/>
              <w:rPr>
                <w:b/>
                <w:sz w:val="8"/>
              </w:rPr>
            </w:pPr>
            <w:r>
              <w:rPr>
                <w:b/>
                <w:w w:val="105"/>
                <w:sz w:val="8"/>
              </w:rPr>
              <w:t>440,00</w:t>
            </w:r>
          </w:p>
        </w:tc>
        <w:tc>
          <w:tcPr>
            <w:tcW w:w="518" w:type="dxa"/>
            <w:shd w:val="clear" w:color="auto" w:fill="F2F2F2"/>
          </w:tcPr>
          <w:p w14:paraId="51E8E674" w14:textId="77777777" w:rsidR="002F0ECA" w:rsidRDefault="002F0ECA" w:rsidP="001C03EB">
            <w:pPr>
              <w:pStyle w:val="TableParagraph"/>
              <w:ind w:right="-15"/>
              <w:rPr>
                <w:b/>
                <w:sz w:val="8"/>
              </w:rPr>
            </w:pPr>
            <w:r>
              <w:rPr>
                <w:b/>
                <w:w w:val="105"/>
                <w:sz w:val="8"/>
              </w:rPr>
              <w:t>385,00</w:t>
            </w:r>
          </w:p>
        </w:tc>
        <w:tc>
          <w:tcPr>
            <w:tcW w:w="511" w:type="dxa"/>
            <w:shd w:val="clear" w:color="auto" w:fill="F2F2F2"/>
          </w:tcPr>
          <w:p w14:paraId="6EDDDF8E" w14:textId="77777777" w:rsidR="002F0ECA" w:rsidRDefault="002F0ECA" w:rsidP="001C03EB">
            <w:pPr>
              <w:pStyle w:val="TableParagraph"/>
              <w:ind w:right="-15"/>
              <w:rPr>
                <w:b/>
                <w:sz w:val="8"/>
              </w:rPr>
            </w:pPr>
            <w:r>
              <w:rPr>
                <w:b/>
                <w:w w:val="105"/>
                <w:sz w:val="8"/>
              </w:rPr>
              <w:t>330,00</w:t>
            </w:r>
          </w:p>
        </w:tc>
        <w:tc>
          <w:tcPr>
            <w:tcW w:w="518" w:type="dxa"/>
            <w:shd w:val="clear" w:color="auto" w:fill="F2F2F2"/>
          </w:tcPr>
          <w:p w14:paraId="50D64E9C" w14:textId="77777777" w:rsidR="002F0ECA" w:rsidRDefault="002F0ECA" w:rsidP="001C03EB">
            <w:pPr>
              <w:pStyle w:val="TableParagraph"/>
              <w:ind w:right="-15"/>
              <w:rPr>
                <w:b/>
                <w:sz w:val="8"/>
              </w:rPr>
            </w:pPr>
            <w:r>
              <w:rPr>
                <w:b/>
                <w:w w:val="105"/>
                <w:sz w:val="8"/>
              </w:rPr>
              <w:t>275,00</w:t>
            </w:r>
          </w:p>
        </w:tc>
      </w:tr>
      <w:tr w:rsidR="002F0ECA" w14:paraId="5418110F" w14:textId="77777777" w:rsidTr="00561832">
        <w:trPr>
          <w:trHeight w:val="121"/>
        </w:trPr>
        <w:tc>
          <w:tcPr>
            <w:tcW w:w="847" w:type="dxa"/>
            <w:vMerge w:val="restart"/>
            <w:shd w:val="clear" w:color="auto" w:fill="FFF2CC"/>
          </w:tcPr>
          <w:p w14:paraId="3A0F3FA4" w14:textId="77777777" w:rsidR="002F0ECA" w:rsidRDefault="002F0ECA" w:rsidP="001C03EB">
            <w:pPr>
              <w:pStyle w:val="TableParagraph"/>
              <w:spacing w:before="7"/>
              <w:rPr>
                <w:rFonts w:ascii="Times New Roman"/>
                <w:sz w:val="11"/>
              </w:rPr>
            </w:pPr>
          </w:p>
          <w:p w14:paraId="76094FAA" w14:textId="77777777" w:rsidR="002F0ECA" w:rsidRDefault="002F0ECA" w:rsidP="001C03EB">
            <w:pPr>
              <w:pStyle w:val="TableParagraph"/>
              <w:ind w:left="275"/>
              <w:rPr>
                <w:b/>
                <w:sz w:val="8"/>
              </w:rPr>
            </w:pPr>
            <w:r>
              <w:rPr>
                <w:b/>
                <w:color w:val="7F0000"/>
                <w:w w:val="105"/>
                <w:sz w:val="8"/>
              </w:rPr>
              <w:t>Insalata</w:t>
            </w:r>
          </w:p>
        </w:tc>
        <w:tc>
          <w:tcPr>
            <w:tcW w:w="576" w:type="dxa"/>
            <w:vMerge w:val="restart"/>
            <w:shd w:val="clear" w:color="auto" w:fill="D9E1F2"/>
          </w:tcPr>
          <w:p w14:paraId="5E422BD6" w14:textId="77777777" w:rsidR="002F0ECA" w:rsidRDefault="002F0ECA" w:rsidP="001C03EB">
            <w:pPr>
              <w:pStyle w:val="TableParagraph"/>
              <w:spacing w:before="7"/>
              <w:rPr>
                <w:rFonts w:ascii="Times New Roman"/>
                <w:sz w:val="11"/>
              </w:rPr>
            </w:pPr>
          </w:p>
          <w:p w14:paraId="2B988CFB" w14:textId="77777777" w:rsidR="002F0ECA" w:rsidRDefault="002F0ECA" w:rsidP="001C03EB">
            <w:pPr>
              <w:pStyle w:val="TableParagraph"/>
              <w:ind w:left="193" w:right="174"/>
              <w:jc w:val="center"/>
              <w:rPr>
                <w:b/>
                <w:sz w:val="8"/>
              </w:rPr>
            </w:pPr>
            <w:r>
              <w:rPr>
                <w:b/>
                <w:w w:val="105"/>
                <w:sz w:val="8"/>
              </w:rPr>
              <w:t>D21</w:t>
            </w:r>
          </w:p>
        </w:tc>
        <w:tc>
          <w:tcPr>
            <w:tcW w:w="526" w:type="dxa"/>
          </w:tcPr>
          <w:p w14:paraId="166543AA" w14:textId="77777777" w:rsidR="002F0ECA" w:rsidRDefault="002F0ECA" w:rsidP="001C03EB">
            <w:pPr>
              <w:pStyle w:val="TableParagraph"/>
              <w:ind w:left="175"/>
              <w:rPr>
                <w:b/>
                <w:sz w:val="8"/>
              </w:rPr>
            </w:pPr>
            <w:r>
              <w:rPr>
                <w:b/>
                <w:w w:val="105"/>
                <w:sz w:val="8"/>
              </w:rPr>
              <w:t>4050</w:t>
            </w:r>
          </w:p>
        </w:tc>
        <w:tc>
          <w:tcPr>
            <w:tcW w:w="526" w:type="dxa"/>
          </w:tcPr>
          <w:p w14:paraId="45E1995D" w14:textId="77777777" w:rsidR="002F0ECA" w:rsidRDefault="002F0ECA" w:rsidP="001C03EB">
            <w:pPr>
              <w:pStyle w:val="TableParagraph"/>
              <w:ind w:right="127"/>
              <w:rPr>
                <w:b/>
                <w:sz w:val="8"/>
              </w:rPr>
            </w:pPr>
            <w:r>
              <w:rPr>
                <w:b/>
                <w:w w:val="105"/>
                <w:sz w:val="8"/>
              </w:rPr>
              <w:t>40505</w:t>
            </w:r>
          </w:p>
        </w:tc>
        <w:tc>
          <w:tcPr>
            <w:tcW w:w="2172" w:type="dxa"/>
            <w:shd w:val="clear" w:color="auto" w:fill="E2EFDA"/>
          </w:tcPr>
          <w:p w14:paraId="7AC55EFF" w14:textId="77777777" w:rsidR="002F0ECA" w:rsidRDefault="002F0ECA" w:rsidP="001C03EB">
            <w:pPr>
              <w:pStyle w:val="TableParagraph"/>
              <w:ind w:left="15"/>
              <w:rPr>
                <w:b/>
                <w:sz w:val="8"/>
              </w:rPr>
            </w:pPr>
            <w:r>
              <w:rPr>
                <w:b/>
                <w:w w:val="105"/>
                <w:sz w:val="8"/>
              </w:rPr>
              <w:t>INDIVIA</w:t>
            </w:r>
          </w:p>
        </w:tc>
        <w:tc>
          <w:tcPr>
            <w:tcW w:w="576" w:type="dxa"/>
            <w:shd w:val="clear" w:color="auto" w:fill="E2EFDA"/>
          </w:tcPr>
          <w:p w14:paraId="00DA5128" w14:textId="77777777" w:rsidR="002F0ECA" w:rsidRDefault="002F0ECA" w:rsidP="001C03EB">
            <w:pPr>
              <w:pStyle w:val="TableParagraph"/>
              <w:ind w:right="30"/>
              <w:rPr>
                <w:b/>
                <w:sz w:val="8"/>
              </w:rPr>
            </w:pPr>
            <w:r>
              <w:rPr>
                <w:b/>
                <w:w w:val="105"/>
                <w:sz w:val="8"/>
              </w:rPr>
              <w:t>46,00</w:t>
            </w:r>
          </w:p>
        </w:tc>
        <w:tc>
          <w:tcPr>
            <w:tcW w:w="583" w:type="dxa"/>
            <w:shd w:val="clear" w:color="auto" w:fill="E2EFDA"/>
          </w:tcPr>
          <w:p w14:paraId="52680A07" w14:textId="77777777" w:rsidR="002F0ECA" w:rsidRDefault="002F0ECA" w:rsidP="001C03EB">
            <w:pPr>
              <w:pStyle w:val="TableParagraph"/>
              <w:ind w:right="30"/>
              <w:rPr>
                <w:b/>
                <w:sz w:val="8"/>
              </w:rPr>
            </w:pPr>
            <w:r>
              <w:rPr>
                <w:b/>
                <w:w w:val="105"/>
                <w:sz w:val="8"/>
              </w:rPr>
              <w:t>42,00</w:t>
            </w:r>
          </w:p>
        </w:tc>
        <w:tc>
          <w:tcPr>
            <w:tcW w:w="525" w:type="dxa"/>
            <w:shd w:val="clear" w:color="auto" w:fill="E2EFDA"/>
          </w:tcPr>
          <w:p w14:paraId="7C55859C" w14:textId="77777777" w:rsidR="002F0ECA" w:rsidRDefault="002F0ECA" w:rsidP="001C03EB">
            <w:pPr>
              <w:pStyle w:val="TableParagraph"/>
              <w:ind w:right="29"/>
              <w:rPr>
                <w:b/>
                <w:sz w:val="8"/>
              </w:rPr>
            </w:pPr>
            <w:r>
              <w:rPr>
                <w:b/>
                <w:w w:val="105"/>
                <w:sz w:val="8"/>
              </w:rPr>
              <w:t>37,00</w:t>
            </w:r>
          </w:p>
        </w:tc>
        <w:tc>
          <w:tcPr>
            <w:tcW w:w="525" w:type="dxa"/>
            <w:shd w:val="clear" w:color="auto" w:fill="E2EFDA"/>
          </w:tcPr>
          <w:p w14:paraId="77F39985" w14:textId="77777777" w:rsidR="002F0ECA" w:rsidRDefault="002F0ECA" w:rsidP="001C03EB">
            <w:pPr>
              <w:pStyle w:val="TableParagraph"/>
              <w:ind w:right="29"/>
              <w:rPr>
                <w:b/>
                <w:sz w:val="8"/>
              </w:rPr>
            </w:pPr>
            <w:r>
              <w:rPr>
                <w:b/>
                <w:w w:val="105"/>
                <w:sz w:val="8"/>
              </w:rPr>
              <w:t>33,00</w:t>
            </w:r>
          </w:p>
        </w:tc>
        <w:tc>
          <w:tcPr>
            <w:tcW w:w="525" w:type="dxa"/>
            <w:shd w:val="clear" w:color="auto" w:fill="E2EFDA"/>
          </w:tcPr>
          <w:p w14:paraId="57557A3A" w14:textId="77777777" w:rsidR="002F0ECA" w:rsidRDefault="002F0ECA" w:rsidP="001C03EB">
            <w:pPr>
              <w:pStyle w:val="TableParagraph"/>
              <w:ind w:right="28"/>
              <w:rPr>
                <w:b/>
                <w:sz w:val="8"/>
              </w:rPr>
            </w:pPr>
            <w:r>
              <w:rPr>
                <w:b/>
                <w:w w:val="105"/>
                <w:sz w:val="8"/>
              </w:rPr>
              <w:t>28,00</w:t>
            </w:r>
          </w:p>
        </w:tc>
        <w:tc>
          <w:tcPr>
            <w:tcW w:w="525" w:type="dxa"/>
            <w:shd w:val="clear" w:color="auto" w:fill="E2EFDA"/>
          </w:tcPr>
          <w:p w14:paraId="053EE71A" w14:textId="77777777" w:rsidR="002F0ECA" w:rsidRDefault="002F0ECA" w:rsidP="001C03EB">
            <w:pPr>
              <w:pStyle w:val="TableParagraph"/>
              <w:ind w:right="28"/>
              <w:rPr>
                <w:b/>
                <w:sz w:val="8"/>
              </w:rPr>
            </w:pPr>
            <w:r>
              <w:rPr>
                <w:b/>
                <w:w w:val="105"/>
                <w:sz w:val="8"/>
              </w:rPr>
              <w:t>23,00</w:t>
            </w:r>
          </w:p>
        </w:tc>
        <w:tc>
          <w:tcPr>
            <w:tcW w:w="535" w:type="dxa"/>
            <w:shd w:val="clear" w:color="auto" w:fill="F2F2F2"/>
          </w:tcPr>
          <w:p w14:paraId="593496BA" w14:textId="77777777" w:rsidR="002F0ECA" w:rsidRDefault="002F0ECA" w:rsidP="001C03EB">
            <w:pPr>
              <w:pStyle w:val="TableParagraph"/>
              <w:ind w:right="1"/>
              <w:rPr>
                <w:b/>
                <w:sz w:val="8"/>
              </w:rPr>
            </w:pPr>
            <w:r>
              <w:rPr>
                <w:b/>
                <w:w w:val="105"/>
                <w:sz w:val="8"/>
              </w:rPr>
              <w:t>59,00</w:t>
            </w:r>
          </w:p>
        </w:tc>
        <w:tc>
          <w:tcPr>
            <w:tcW w:w="511" w:type="dxa"/>
            <w:shd w:val="clear" w:color="auto" w:fill="F2F2F2"/>
          </w:tcPr>
          <w:p w14:paraId="518745F2" w14:textId="77777777" w:rsidR="002F0ECA" w:rsidRDefault="002F0ECA" w:rsidP="001C03EB">
            <w:pPr>
              <w:pStyle w:val="TableParagraph"/>
              <w:rPr>
                <w:b/>
                <w:sz w:val="8"/>
              </w:rPr>
            </w:pPr>
            <w:r>
              <w:rPr>
                <w:b/>
                <w:w w:val="105"/>
                <w:sz w:val="8"/>
              </w:rPr>
              <w:t>54,00</w:t>
            </w:r>
          </w:p>
        </w:tc>
        <w:tc>
          <w:tcPr>
            <w:tcW w:w="542" w:type="dxa"/>
            <w:shd w:val="clear" w:color="auto" w:fill="F2F2F2"/>
          </w:tcPr>
          <w:p w14:paraId="4D932FBA" w14:textId="77777777" w:rsidR="002F0ECA" w:rsidRDefault="002F0ECA" w:rsidP="001C03EB">
            <w:pPr>
              <w:pStyle w:val="TableParagraph"/>
              <w:rPr>
                <w:b/>
                <w:sz w:val="8"/>
              </w:rPr>
            </w:pPr>
            <w:r>
              <w:rPr>
                <w:b/>
                <w:w w:val="105"/>
                <w:sz w:val="8"/>
              </w:rPr>
              <w:t>48,00</w:t>
            </w:r>
          </w:p>
        </w:tc>
        <w:tc>
          <w:tcPr>
            <w:tcW w:w="518" w:type="dxa"/>
            <w:shd w:val="clear" w:color="auto" w:fill="F2F2F2"/>
          </w:tcPr>
          <w:p w14:paraId="229AD21B" w14:textId="77777777" w:rsidR="002F0ECA" w:rsidRDefault="002F0ECA" w:rsidP="001C03EB">
            <w:pPr>
              <w:pStyle w:val="TableParagraph"/>
              <w:rPr>
                <w:b/>
                <w:sz w:val="8"/>
              </w:rPr>
            </w:pPr>
            <w:r>
              <w:rPr>
                <w:b/>
                <w:w w:val="105"/>
                <w:sz w:val="8"/>
              </w:rPr>
              <w:t>42,00</w:t>
            </w:r>
          </w:p>
        </w:tc>
        <w:tc>
          <w:tcPr>
            <w:tcW w:w="511" w:type="dxa"/>
            <w:shd w:val="clear" w:color="auto" w:fill="F2F2F2"/>
          </w:tcPr>
          <w:p w14:paraId="287B1FFD" w14:textId="77777777" w:rsidR="002F0ECA" w:rsidRDefault="002F0ECA" w:rsidP="001C03EB">
            <w:pPr>
              <w:pStyle w:val="TableParagraph"/>
              <w:rPr>
                <w:b/>
                <w:sz w:val="8"/>
              </w:rPr>
            </w:pPr>
            <w:r>
              <w:rPr>
                <w:b/>
                <w:w w:val="105"/>
                <w:sz w:val="8"/>
              </w:rPr>
              <w:t>36,00</w:t>
            </w:r>
          </w:p>
        </w:tc>
        <w:tc>
          <w:tcPr>
            <w:tcW w:w="518" w:type="dxa"/>
            <w:shd w:val="clear" w:color="auto" w:fill="F2F2F2"/>
          </w:tcPr>
          <w:p w14:paraId="16870002" w14:textId="77777777" w:rsidR="002F0ECA" w:rsidRDefault="002F0ECA" w:rsidP="001C03EB">
            <w:pPr>
              <w:pStyle w:val="TableParagraph"/>
              <w:ind w:right="-15"/>
              <w:rPr>
                <w:b/>
                <w:sz w:val="8"/>
              </w:rPr>
            </w:pPr>
            <w:r>
              <w:rPr>
                <w:b/>
                <w:w w:val="105"/>
                <w:sz w:val="8"/>
              </w:rPr>
              <w:t>30,00</w:t>
            </w:r>
          </w:p>
        </w:tc>
      </w:tr>
      <w:tr w:rsidR="002F0ECA" w14:paraId="480080A0" w14:textId="77777777" w:rsidTr="00561832">
        <w:trPr>
          <w:trHeight w:val="121"/>
        </w:trPr>
        <w:tc>
          <w:tcPr>
            <w:tcW w:w="847" w:type="dxa"/>
            <w:vMerge/>
            <w:shd w:val="clear" w:color="auto" w:fill="FFF2CC"/>
          </w:tcPr>
          <w:p w14:paraId="3A535F77" w14:textId="77777777" w:rsidR="002F0ECA" w:rsidRDefault="002F0ECA" w:rsidP="001C03EB">
            <w:pPr>
              <w:rPr>
                <w:sz w:val="2"/>
                <w:szCs w:val="2"/>
              </w:rPr>
            </w:pPr>
          </w:p>
        </w:tc>
        <w:tc>
          <w:tcPr>
            <w:tcW w:w="576" w:type="dxa"/>
            <w:vMerge/>
            <w:shd w:val="clear" w:color="auto" w:fill="D9E1F2"/>
          </w:tcPr>
          <w:p w14:paraId="2B822B1A" w14:textId="77777777" w:rsidR="002F0ECA" w:rsidRDefault="002F0ECA" w:rsidP="001C03EB">
            <w:pPr>
              <w:rPr>
                <w:sz w:val="2"/>
                <w:szCs w:val="2"/>
              </w:rPr>
            </w:pPr>
          </w:p>
        </w:tc>
        <w:tc>
          <w:tcPr>
            <w:tcW w:w="526" w:type="dxa"/>
          </w:tcPr>
          <w:p w14:paraId="3BBC5A3D" w14:textId="77777777" w:rsidR="002F0ECA" w:rsidRDefault="002F0ECA" w:rsidP="001C03EB">
            <w:pPr>
              <w:pStyle w:val="TableParagraph"/>
              <w:ind w:left="175"/>
              <w:rPr>
                <w:b/>
                <w:sz w:val="8"/>
              </w:rPr>
            </w:pPr>
            <w:r>
              <w:rPr>
                <w:b/>
                <w:w w:val="105"/>
                <w:sz w:val="8"/>
              </w:rPr>
              <w:t>4052</w:t>
            </w:r>
          </w:p>
        </w:tc>
        <w:tc>
          <w:tcPr>
            <w:tcW w:w="526" w:type="dxa"/>
          </w:tcPr>
          <w:p w14:paraId="43DEAF2D" w14:textId="77777777" w:rsidR="002F0ECA" w:rsidRDefault="002F0ECA" w:rsidP="001C03EB">
            <w:pPr>
              <w:pStyle w:val="TableParagraph"/>
              <w:ind w:right="127"/>
              <w:rPr>
                <w:b/>
                <w:sz w:val="8"/>
              </w:rPr>
            </w:pPr>
            <w:r>
              <w:rPr>
                <w:b/>
                <w:w w:val="105"/>
                <w:sz w:val="8"/>
              </w:rPr>
              <w:t>40524</w:t>
            </w:r>
          </w:p>
        </w:tc>
        <w:tc>
          <w:tcPr>
            <w:tcW w:w="2172" w:type="dxa"/>
            <w:shd w:val="clear" w:color="auto" w:fill="E2EFDA"/>
          </w:tcPr>
          <w:p w14:paraId="50F32318" w14:textId="77777777" w:rsidR="002F0ECA" w:rsidRDefault="002F0ECA" w:rsidP="001C03EB">
            <w:pPr>
              <w:pStyle w:val="TableParagraph"/>
              <w:ind w:left="15"/>
              <w:rPr>
                <w:b/>
                <w:sz w:val="8"/>
              </w:rPr>
            </w:pPr>
            <w:r>
              <w:rPr>
                <w:b/>
                <w:w w:val="105"/>
                <w:sz w:val="8"/>
              </w:rPr>
              <w:t>LATTUGA</w:t>
            </w:r>
          </w:p>
        </w:tc>
        <w:tc>
          <w:tcPr>
            <w:tcW w:w="576" w:type="dxa"/>
            <w:shd w:val="clear" w:color="auto" w:fill="E2EFDA"/>
          </w:tcPr>
          <w:p w14:paraId="1A963014" w14:textId="77777777" w:rsidR="002F0ECA" w:rsidRDefault="002F0ECA" w:rsidP="001C03EB">
            <w:pPr>
              <w:pStyle w:val="TableParagraph"/>
              <w:ind w:right="30"/>
              <w:rPr>
                <w:b/>
                <w:sz w:val="8"/>
              </w:rPr>
            </w:pPr>
            <w:r>
              <w:rPr>
                <w:b/>
                <w:w w:val="105"/>
                <w:sz w:val="8"/>
              </w:rPr>
              <w:t>62,00</w:t>
            </w:r>
          </w:p>
        </w:tc>
        <w:tc>
          <w:tcPr>
            <w:tcW w:w="583" w:type="dxa"/>
            <w:shd w:val="clear" w:color="auto" w:fill="E2EFDA"/>
          </w:tcPr>
          <w:p w14:paraId="0EBF395F" w14:textId="77777777" w:rsidR="002F0ECA" w:rsidRDefault="002F0ECA" w:rsidP="001C03EB">
            <w:pPr>
              <w:pStyle w:val="TableParagraph"/>
              <w:ind w:right="30"/>
              <w:rPr>
                <w:b/>
                <w:sz w:val="8"/>
              </w:rPr>
            </w:pPr>
            <w:r>
              <w:rPr>
                <w:b/>
                <w:w w:val="105"/>
                <w:sz w:val="8"/>
              </w:rPr>
              <w:t>56,00</w:t>
            </w:r>
          </w:p>
        </w:tc>
        <w:tc>
          <w:tcPr>
            <w:tcW w:w="525" w:type="dxa"/>
            <w:shd w:val="clear" w:color="auto" w:fill="E2EFDA"/>
          </w:tcPr>
          <w:p w14:paraId="5908BDA3" w14:textId="77777777" w:rsidR="002F0ECA" w:rsidRDefault="002F0ECA" w:rsidP="001C03EB">
            <w:pPr>
              <w:pStyle w:val="TableParagraph"/>
              <w:ind w:right="29"/>
              <w:rPr>
                <w:b/>
                <w:sz w:val="8"/>
              </w:rPr>
            </w:pPr>
            <w:r>
              <w:rPr>
                <w:b/>
                <w:w w:val="105"/>
                <w:sz w:val="8"/>
              </w:rPr>
              <w:t>50,00</w:t>
            </w:r>
          </w:p>
        </w:tc>
        <w:tc>
          <w:tcPr>
            <w:tcW w:w="525" w:type="dxa"/>
            <w:shd w:val="clear" w:color="auto" w:fill="E2EFDA"/>
          </w:tcPr>
          <w:p w14:paraId="3F600509" w14:textId="77777777" w:rsidR="002F0ECA" w:rsidRDefault="002F0ECA" w:rsidP="001C03EB">
            <w:pPr>
              <w:pStyle w:val="TableParagraph"/>
              <w:ind w:right="29"/>
              <w:rPr>
                <w:b/>
                <w:sz w:val="8"/>
              </w:rPr>
            </w:pPr>
            <w:r>
              <w:rPr>
                <w:b/>
                <w:w w:val="105"/>
                <w:sz w:val="8"/>
              </w:rPr>
              <w:t>44,00</w:t>
            </w:r>
          </w:p>
        </w:tc>
        <w:tc>
          <w:tcPr>
            <w:tcW w:w="525" w:type="dxa"/>
            <w:shd w:val="clear" w:color="auto" w:fill="E2EFDA"/>
          </w:tcPr>
          <w:p w14:paraId="61ADF68B" w14:textId="77777777" w:rsidR="002F0ECA" w:rsidRDefault="002F0ECA" w:rsidP="001C03EB">
            <w:pPr>
              <w:pStyle w:val="TableParagraph"/>
              <w:ind w:right="28"/>
              <w:rPr>
                <w:b/>
                <w:sz w:val="8"/>
              </w:rPr>
            </w:pPr>
            <w:r>
              <w:rPr>
                <w:b/>
                <w:w w:val="105"/>
                <w:sz w:val="8"/>
              </w:rPr>
              <w:t>38,00</w:t>
            </w:r>
          </w:p>
        </w:tc>
        <w:tc>
          <w:tcPr>
            <w:tcW w:w="525" w:type="dxa"/>
            <w:shd w:val="clear" w:color="auto" w:fill="E2EFDA"/>
          </w:tcPr>
          <w:p w14:paraId="69D82F40" w14:textId="77777777" w:rsidR="002F0ECA" w:rsidRDefault="002F0ECA" w:rsidP="001C03EB">
            <w:pPr>
              <w:pStyle w:val="TableParagraph"/>
              <w:ind w:right="28"/>
              <w:rPr>
                <w:b/>
                <w:sz w:val="8"/>
              </w:rPr>
            </w:pPr>
            <w:r>
              <w:rPr>
                <w:b/>
                <w:w w:val="105"/>
                <w:sz w:val="8"/>
              </w:rPr>
              <w:t>31,00</w:t>
            </w:r>
          </w:p>
        </w:tc>
        <w:tc>
          <w:tcPr>
            <w:tcW w:w="535" w:type="dxa"/>
            <w:shd w:val="clear" w:color="auto" w:fill="F2F2F2"/>
          </w:tcPr>
          <w:p w14:paraId="259994A6" w14:textId="77777777" w:rsidR="002F0ECA" w:rsidRDefault="002F0ECA" w:rsidP="001C03EB">
            <w:pPr>
              <w:pStyle w:val="TableParagraph"/>
              <w:ind w:right="1"/>
              <w:rPr>
                <w:b/>
                <w:sz w:val="8"/>
              </w:rPr>
            </w:pPr>
            <w:r>
              <w:rPr>
                <w:b/>
                <w:w w:val="105"/>
                <w:sz w:val="8"/>
              </w:rPr>
              <w:t>80,00</w:t>
            </w:r>
          </w:p>
        </w:tc>
        <w:tc>
          <w:tcPr>
            <w:tcW w:w="511" w:type="dxa"/>
            <w:shd w:val="clear" w:color="auto" w:fill="F2F2F2"/>
          </w:tcPr>
          <w:p w14:paraId="0FE87B73" w14:textId="77777777" w:rsidR="002F0ECA" w:rsidRDefault="002F0ECA" w:rsidP="001C03EB">
            <w:pPr>
              <w:pStyle w:val="TableParagraph"/>
              <w:rPr>
                <w:b/>
                <w:sz w:val="8"/>
              </w:rPr>
            </w:pPr>
            <w:r>
              <w:rPr>
                <w:b/>
                <w:w w:val="105"/>
                <w:sz w:val="8"/>
              </w:rPr>
              <w:t>72,00</w:t>
            </w:r>
          </w:p>
        </w:tc>
        <w:tc>
          <w:tcPr>
            <w:tcW w:w="542" w:type="dxa"/>
            <w:shd w:val="clear" w:color="auto" w:fill="F2F2F2"/>
          </w:tcPr>
          <w:p w14:paraId="64D4A7C4" w14:textId="77777777" w:rsidR="002F0ECA" w:rsidRDefault="002F0ECA" w:rsidP="001C03EB">
            <w:pPr>
              <w:pStyle w:val="TableParagraph"/>
              <w:rPr>
                <w:b/>
                <w:sz w:val="8"/>
              </w:rPr>
            </w:pPr>
            <w:r>
              <w:rPr>
                <w:b/>
                <w:w w:val="105"/>
                <w:sz w:val="8"/>
              </w:rPr>
              <w:t>64,00</w:t>
            </w:r>
          </w:p>
        </w:tc>
        <w:tc>
          <w:tcPr>
            <w:tcW w:w="518" w:type="dxa"/>
            <w:shd w:val="clear" w:color="auto" w:fill="F2F2F2"/>
          </w:tcPr>
          <w:p w14:paraId="4D3504DC" w14:textId="77777777" w:rsidR="002F0ECA" w:rsidRDefault="002F0ECA" w:rsidP="001C03EB">
            <w:pPr>
              <w:pStyle w:val="TableParagraph"/>
              <w:rPr>
                <w:b/>
                <w:sz w:val="8"/>
              </w:rPr>
            </w:pPr>
            <w:r>
              <w:rPr>
                <w:b/>
                <w:w w:val="105"/>
                <w:sz w:val="8"/>
              </w:rPr>
              <w:t>56,00</w:t>
            </w:r>
          </w:p>
        </w:tc>
        <w:tc>
          <w:tcPr>
            <w:tcW w:w="511" w:type="dxa"/>
            <w:shd w:val="clear" w:color="auto" w:fill="F2F2F2"/>
          </w:tcPr>
          <w:p w14:paraId="06085307" w14:textId="77777777" w:rsidR="002F0ECA" w:rsidRDefault="002F0ECA" w:rsidP="001C03EB">
            <w:pPr>
              <w:pStyle w:val="TableParagraph"/>
              <w:rPr>
                <w:b/>
                <w:sz w:val="8"/>
              </w:rPr>
            </w:pPr>
            <w:r>
              <w:rPr>
                <w:b/>
                <w:w w:val="105"/>
                <w:sz w:val="8"/>
              </w:rPr>
              <w:t>48,00</w:t>
            </w:r>
          </w:p>
        </w:tc>
        <w:tc>
          <w:tcPr>
            <w:tcW w:w="518" w:type="dxa"/>
            <w:shd w:val="clear" w:color="auto" w:fill="F2F2F2"/>
          </w:tcPr>
          <w:p w14:paraId="0865E4A0" w14:textId="77777777" w:rsidR="002F0ECA" w:rsidRDefault="002F0ECA" w:rsidP="001C03EB">
            <w:pPr>
              <w:pStyle w:val="TableParagraph"/>
              <w:ind w:right="-15"/>
              <w:rPr>
                <w:b/>
                <w:sz w:val="8"/>
              </w:rPr>
            </w:pPr>
            <w:r>
              <w:rPr>
                <w:b/>
                <w:w w:val="105"/>
                <w:sz w:val="8"/>
              </w:rPr>
              <w:t>40,00</w:t>
            </w:r>
          </w:p>
        </w:tc>
      </w:tr>
      <w:tr w:rsidR="002F0ECA" w14:paraId="0E763758" w14:textId="77777777" w:rsidTr="00561832">
        <w:trPr>
          <w:trHeight w:val="121"/>
        </w:trPr>
        <w:tc>
          <w:tcPr>
            <w:tcW w:w="847" w:type="dxa"/>
            <w:vMerge/>
            <w:shd w:val="clear" w:color="auto" w:fill="FFF2CC"/>
          </w:tcPr>
          <w:p w14:paraId="5653644C" w14:textId="77777777" w:rsidR="002F0ECA" w:rsidRDefault="002F0ECA" w:rsidP="001C03EB">
            <w:pPr>
              <w:rPr>
                <w:sz w:val="2"/>
                <w:szCs w:val="2"/>
              </w:rPr>
            </w:pPr>
          </w:p>
        </w:tc>
        <w:tc>
          <w:tcPr>
            <w:tcW w:w="576" w:type="dxa"/>
            <w:vMerge/>
            <w:shd w:val="clear" w:color="auto" w:fill="D9E1F2"/>
          </w:tcPr>
          <w:p w14:paraId="583BA035" w14:textId="77777777" w:rsidR="002F0ECA" w:rsidRDefault="002F0ECA" w:rsidP="001C03EB">
            <w:pPr>
              <w:rPr>
                <w:sz w:val="2"/>
                <w:szCs w:val="2"/>
              </w:rPr>
            </w:pPr>
          </w:p>
        </w:tc>
        <w:tc>
          <w:tcPr>
            <w:tcW w:w="526" w:type="dxa"/>
          </w:tcPr>
          <w:p w14:paraId="027E00FA" w14:textId="77777777" w:rsidR="002F0ECA" w:rsidRDefault="002F0ECA" w:rsidP="001C03EB">
            <w:pPr>
              <w:pStyle w:val="TableParagraph"/>
              <w:ind w:left="175"/>
              <w:rPr>
                <w:b/>
                <w:sz w:val="8"/>
              </w:rPr>
            </w:pPr>
            <w:r>
              <w:rPr>
                <w:b/>
                <w:w w:val="105"/>
                <w:sz w:val="8"/>
              </w:rPr>
              <w:t>4051</w:t>
            </w:r>
          </w:p>
        </w:tc>
        <w:tc>
          <w:tcPr>
            <w:tcW w:w="526" w:type="dxa"/>
          </w:tcPr>
          <w:p w14:paraId="36F823A1" w14:textId="77777777" w:rsidR="002F0ECA" w:rsidRDefault="002F0ECA" w:rsidP="001C03EB">
            <w:pPr>
              <w:pStyle w:val="TableParagraph"/>
              <w:ind w:right="127"/>
              <w:rPr>
                <w:b/>
                <w:sz w:val="8"/>
              </w:rPr>
            </w:pPr>
            <w:r>
              <w:rPr>
                <w:b/>
                <w:w w:val="105"/>
                <w:sz w:val="8"/>
              </w:rPr>
              <w:t>40511</w:t>
            </w:r>
          </w:p>
        </w:tc>
        <w:tc>
          <w:tcPr>
            <w:tcW w:w="2172" w:type="dxa"/>
            <w:shd w:val="clear" w:color="auto" w:fill="E2EFDA"/>
          </w:tcPr>
          <w:p w14:paraId="687BA2CB" w14:textId="77777777" w:rsidR="002F0ECA" w:rsidRDefault="002F0ECA" w:rsidP="001C03EB">
            <w:pPr>
              <w:pStyle w:val="TableParagraph"/>
              <w:ind w:left="15"/>
              <w:rPr>
                <w:b/>
                <w:sz w:val="8"/>
              </w:rPr>
            </w:pPr>
            <w:r>
              <w:rPr>
                <w:b/>
                <w:w w:val="105"/>
                <w:sz w:val="8"/>
              </w:rPr>
              <w:t>PAN</w:t>
            </w:r>
            <w:r>
              <w:rPr>
                <w:b/>
                <w:spacing w:val="-1"/>
                <w:w w:val="105"/>
                <w:sz w:val="8"/>
              </w:rPr>
              <w:t xml:space="preserve"> </w:t>
            </w:r>
            <w:r>
              <w:rPr>
                <w:b/>
                <w:w w:val="105"/>
                <w:sz w:val="8"/>
              </w:rPr>
              <w:t>DI</w:t>
            </w:r>
            <w:r>
              <w:rPr>
                <w:b/>
                <w:spacing w:val="-1"/>
                <w:w w:val="105"/>
                <w:sz w:val="8"/>
              </w:rPr>
              <w:t xml:space="preserve"> </w:t>
            </w:r>
            <w:r>
              <w:rPr>
                <w:b/>
                <w:w w:val="105"/>
                <w:sz w:val="8"/>
              </w:rPr>
              <w:t>ZUCCHERO</w:t>
            </w:r>
          </w:p>
        </w:tc>
        <w:tc>
          <w:tcPr>
            <w:tcW w:w="576" w:type="dxa"/>
            <w:shd w:val="clear" w:color="auto" w:fill="E2EFDA"/>
          </w:tcPr>
          <w:p w14:paraId="6A212547" w14:textId="77777777" w:rsidR="002F0ECA" w:rsidRDefault="002F0ECA" w:rsidP="001C03EB">
            <w:pPr>
              <w:pStyle w:val="TableParagraph"/>
              <w:ind w:right="30"/>
              <w:rPr>
                <w:b/>
                <w:sz w:val="8"/>
              </w:rPr>
            </w:pPr>
            <w:r>
              <w:rPr>
                <w:b/>
                <w:w w:val="105"/>
                <w:sz w:val="8"/>
              </w:rPr>
              <w:t>39,00</w:t>
            </w:r>
          </w:p>
        </w:tc>
        <w:tc>
          <w:tcPr>
            <w:tcW w:w="583" w:type="dxa"/>
            <w:shd w:val="clear" w:color="auto" w:fill="E2EFDA"/>
          </w:tcPr>
          <w:p w14:paraId="14A00557" w14:textId="77777777" w:rsidR="002F0ECA" w:rsidRDefault="002F0ECA" w:rsidP="001C03EB">
            <w:pPr>
              <w:pStyle w:val="TableParagraph"/>
              <w:ind w:right="30"/>
              <w:rPr>
                <w:b/>
                <w:sz w:val="8"/>
              </w:rPr>
            </w:pPr>
            <w:r>
              <w:rPr>
                <w:b/>
                <w:w w:val="105"/>
                <w:sz w:val="8"/>
              </w:rPr>
              <w:t>36,00</w:t>
            </w:r>
          </w:p>
        </w:tc>
        <w:tc>
          <w:tcPr>
            <w:tcW w:w="525" w:type="dxa"/>
            <w:shd w:val="clear" w:color="auto" w:fill="E2EFDA"/>
          </w:tcPr>
          <w:p w14:paraId="59F98756" w14:textId="77777777" w:rsidR="002F0ECA" w:rsidRDefault="002F0ECA" w:rsidP="001C03EB">
            <w:pPr>
              <w:pStyle w:val="TableParagraph"/>
              <w:ind w:right="29"/>
              <w:rPr>
                <w:b/>
                <w:sz w:val="8"/>
              </w:rPr>
            </w:pPr>
            <w:r>
              <w:rPr>
                <w:b/>
                <w:w w:val="105"/>
                <w:sz w:val="8"/>
              </w:rPr>
              <w:t>32,00</w:t>
            </w:r>
          </w:p>
        </w:tc>
        <w:tc>
          <w:tcPr>
            <w:tcW w:w="525" w:type="dxa"/>
            <w:shd w:val="clear" w:color="auto" w:fill="E2EFDA"/>
          </w:tcPr>
          <w:p w14:paraId="54C9D8F0"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5E946233" w14:textId="77777777" w:rsidR="002F0ECA" w:rsidRDefault="002F0ECA" w:rsidP="001C03EB">
            <w:pPr>
              <w:pStyle w:val="TableParagraph"/>
              <w:ind w:right="28"/>
              <w:rPr>
                <w:b/>
                <w:sz w:val="8"/>
              </w:rPr>
            </w:pPr>
            <w:r>
              <w:rPr>
                <w:b/>
                <w:w w:val="105"/>
                <w:sz w:val="8"/>
              </w:rPr>
              <w:t>24,00</w:t>
            </w:r>
          </w:p>
        </w:tc>
        <w:tc>
          <w:tcPr>
            <w:tcW w:w="525" w:type="dxa"/>
            <w:shd w:val="clear" w:color="auto" w:fill="E2EFDA"/>
          </w:tcPr>
          <w:p w14:paraId="7D8837C2" w14:textId="77777777" w:rsidR="002F0ECA" w:rsidRDefault="002F0ECA" w:rsidP="001C03EB">
            <w:pPr>
              <w:pStyle w:val="TableParagraph"/>
              <w:ind w:right="28"/>
              <w:rPr>
                <w:b/>
                <w:sz w:val="8"/>
              </w:rPr>
            </w:pPr>
            <w:r>
              <w:rPr>
                <w:b/>
                <w:w w:val="105"/>
                <w:sz w:val="8"/>
              </w:rPr>
              <w:t>20,00</w:t>
            </w:r>
          </w:p>
        </w:tc>
        <w:tc>
          <w:tcPr>
            <w:tcW w:w="535" w:type="dxa"/>
            <w:shd w:val="clear" w:color="auto" w:fill="F2F2F2"/>
          </w:tcPr>
          <w:p w14:paraId="6DD009A1" w14:textId="77777777" w:rsidR="002F0ECA" w:rsidRDefault="002F0ECA" w:rsidP="001C03EB">
            <w:pPr>
              <w:pStyle w:val="TableParagraph"/>
              <w:ind w:right="1"/>
              <w:rPr>
                <w:b/>
                <w:sz w:val="8"/>
              </w:rPr>
            </w:pPr>
            <w:r>
              <w:rPr>
                <w:b/>
                <w:w w:val="105"/>
                <w:sz w:val="8"/>
              </w:rPr>
              <w:t>50,00</w:t>
            </w:r>
          </w:p>
        </w:tc>
        <w:tc>
          <w:tcPr>
            <w:tcW w:w="511" w:type="dxa"/>
            <w:shd w:val="clear" w:color="auto" w:fill="F2F2F2"/>
          </w:tcPr>
          <w:p w14:paraId="610E64F1" w14:textId="77777777" w:rsidR="002F0ECA" w:rsidRDefault="002F0ECA" w:rsidP="001C03EB">
            <w:pPr>
              <w:pStyle w:val="TableParagraph"/>
              <w:rPr>
                <w:b/>
                <w:sz w:val="8"/>
              </w:rPr>
            </w:pPr>
            <w:r>
              <w:rPr>
                <w:b/>
                <w:w w:val="105"/>
                <w:sz w:val="8"/>
              </w:rPr>
              <w:t>45,00</w:t>
            </w:r>
          </w:p>
        </w:tc>
        <w:tc>
          <w:tcPr>
            <w:tcW w:w="542" w:type="dxa"/>
            <w:shd w:val="clear" w:color="auto" w:fill="F2F2F2"/>
          </w:tcPr>
          <w:p w14:paraId="00434A58" w14:textId="77777777" w:rsidR="002F0ECA" w:rsidRDefault="002F0ECA" w:rsidP="001C03EB">
            <w:pPr>
              <w:pStyle w:val="TableParagraph"/>
              <w:rPr>
                <w:b/>
                <w:sz w:val="8"/>
              </w:rPr>
            </w:pPr>
            <w:r>
              <w:rPr>
                <w:b/>
                <w:w w:val="105"/>
                <w:sz w:val="8"/>
              </w:rPr>
              <w:t>40,00</w:t>
            </w:r>
          </w:p>
        </w:tc>
        <w:tc>
          <w:tcPr>
            <w:tcW w:w="518" w:type="dxa"/>
            <w:shd w:val="clear" w:color="auto" w:fill="F2F2F2"/>
          </w:tcPr>
          <w:p w14:paraId="3087CED0" w14:textId="77777777" w:rsidR="002F0ECA" w:rsidRDefault="002F0ECA" w:rsidP="001C03EB">
            <w:pPr>
              <w:pStyle w:val="TableParagraph"/>
              <w:rPr>
                <w:b/>
                <w:sz w:val="8"/>
              </w:rPr>
            </w:pPr>
            <w:r>
              <w:rPr>
                <w:b/>
                <w:w w:val="105"/>
                <w:sz w:val="8"/>
              </w:rPr>
              <w:t>35,00</w:t>
            </w:r>
          </w:p>
        </w:tc>
        <w:tc>
          <w:tcPr>
            <w:tcW w:w="511" w:type="dxa"/>
            <w:shd w:val="clear" w:color="auto" w:fill="F2F2F2"/>
          </w:tcPr>
          <w:p w14:paraId="6515C7EB" w14:textId="77777777" w:rsidR="002F0ECA" w:rsidRDefault="002F0ECA" w:rsidP="001C03EB">
            <w:pPr>
              <w:pStyle w:val="TableParagraph"/>
              <w:rPr>
                <w:b/>
                <w:sz w:val="8"/>
              </w:rPr>
            </w:pPr>
            <w:r>
              <w:rPr>
                <w:b/>
                <w:w w:val="105"/>
                <w:sz w:val="8"/>
              </w:rPr>
              <w:t>30,00</w:t>
            </w:r>
          </w:p>
        </w:tc>
        <w:tc>
          <w:tcPr>
            <w:tcW w:w="518" w:type="dxa"/>
            <w:shd w:val="clear" w:color="auto" w:fill="F2F2F2"/>
          </w:tcPr>
          <w:p w14:paraId="0FA3801B" w14:textId="77777777" w:rsidR="002F0ECA" w:rsidRDefault="002F0ECA" w:rsidP="001C03EB">
            <w:pPr>
              <w:pStyle w:val="TableParagraph"/>
              <w:ind w:right="-15"/>
              <w:rPr>
                <w:b/>
                <w:sz w:val="8"/>
              </w:rPr>
            </w:pPr>
            <w:r>
              <w:rPr>
                <w:b/>
                <w:w w:val="105"/>
                <w:sz w:val="8"/>
              </w:rPr>
              <w:t>25,00</w:t>
            </w:r>
          </w:p>
        </w:tc>
      </w:tr>
      <w:tr w:rsidR="002F0ECA" w14:paraId="20B2C087" w14:textId="77777777" w:rsidTr="00561832">
        <w:trPr>
          <w:trHeight w:val="121"/>
        </w:trPr>
        <w:tc>
          <w:tcPr>
            <w:tcW w:w="847" w:type="dxa"/>
            <w:shd w:val="clear" w:color="auto" w:fill="FFF2CC"/>
          </w:tcPr>
          <w:p w14:paraId="6835F2E6" w14:textId="77777777" w:rsidR="002F0ECA" w:rsidRDefault="002F0ECA" w:rsidP="001C03EB">
            <w:pPr>
              <w:pStyle w:val="TableParagraph"/>
              <w:spacing w:before="6"/>
              <w:ind w:left="59" w:right="29"/>
              <w:jc w:val="center"/>
              <w:rPr>
                <w:b/>
                <w:sz w:val="8"/>
              </w:rPr>
            </w:pPr>
            <w:r>
              <w:rPr>
                <w:b/>
                <w:color w:val="7F0000"/>
                <w:w w:val="105"/>
                <w:sz w:val="8"/>
              </w:rPr>
              <w:t>Lampone</w:t>
            </w:r>
          </w:p>
        </w:tc>
        <w:tc>
          <w:tcPr>
            <w:tcW w:w="576" w:type="dxa"/>
            <w:shd w:val="clear" w:color="auto" w:fill="D9E1F2"/>
          </w:tcPr>
          <w:p w14:paraId="78B449C7" w14:textId="77777777" w:rsidR="002F0ECA" w:rsidRDefault="002F0ECA" w:rsidP="001C03EB">
            <w:pPr>
              <w:pStyle w:val="TableParagraph"/>
              <w:spacing w:before="6"/>
              <w:ind w:right="194"/>
              <w:rPr>
                <w:b/>
                <w:sz w:val="8"/>
              </w:rPr>
            </w:pPr>
            <w:r>
              <w:rPr>
                <w:b/>
                <w:w w:val="105"/>
                <w:sz w:val="8"/>
              </w:rPr>
              <w:t>C52</w:t>
            </w:r>
          </w:p>
        </w:tc>
        <w:tc>
          <w:tcPr>
            <w:tcW w:w="526" w:type="dxa"/>
          </w:tcPr>
          <w:p w14:paraId="377F4A89" w14:textId="77777777" w:rsidR="002F0ECA" w:rsidRDefault="002F0ECA" w:rsidP="001C03EB">
            <w:pPr>
              <w:pStyle w:val="TableParagraph"/>
              <w:ind w:left="175"/>
              <w:rPr>
                <w:b/>
                <w:sz w:val="8"/>
              </w:rPr>
            </w:pPr>
            <w:r>
              <w:rPr>
                <w:b/>
                <w:w w:val="105"/>
                <w:sz w:val="8"/>
              </w:rPr>
              <w:t>5123</w:t>
            </w:r>
          </w:p>
        </w:tc>
        <w:tc>
          <w:tcPr>
            <w:tcW w:w="526" w:type="dxa"/>
          </w:tcPr>
          <w:p w14:paraId="295B2B55" w14:textId="77777777" w:rsidR="002F0ECA" w:rsidRDefault="002F0ECA" w:rsidP="001C03EB">
            <w:pPr>
              <w:pStyle w:val="TableParagraph"/>
              <w:ind w:right="127"/>
              <w:rPr>
                <w:b/>
                <w:sz w:val="8"/>
              </w:rPr>
            </w:pPr>
            <w:r>
              <w:rPr>
                <w:b/>
                <w:w w:val="105"/>
                <w:sz w:val="8"/>
              </w:rPr>
              <w:t>51231</w:t>
            </w:r>
          </w:p>
        </w:tc>
        <w:tc>
          <w:tcPr>
            <w:tcW w:w="2172" w:type="dxa"/>
            <w:shd w:val="clear" w:color="auto" w:fill="E2EFDA"/>
          </w:tcPr>
          <w:p w14:paraId="299A333F" w14:textId="77777777" w:rsidR="002F0ECA" w:rsidRDefault="002F0ECA" w:rsidP="001C03EB">
            <w:pPr>
              <w:pStyle w:val="TableParagraph"/>
              <w:ind w:left="15"/>
              <w:rPr>
                <w:b/>
                <w:sz w:val="8"/>
              </w:rPr>
            </w:pPr>
            <w:r>
              <w:rPr>
                <w:b/>
                <w:w w:val="105"/>
                <w:sz w:val="8"/>
              </w:rPr>
              <w:t>LAMPONI</w:t>
            </w:r>
            <w:r>
              <w:rPr>
                <w:b/>
                <w:spacing w:val="-6"/>
                <w:w w:val="105"/>
                <w:sz w:val="8"/>
              </w:rPr>
              <w:t xml:space="preserve"> </w:t>
            </w:r>
            <w:r>
              <w:rPr>
                <w:b/>
                <w:w w:val="105"/>
                <w:sz w:val="8"/>
              </w:rPr>
              <w:t>RIFIORENTI</w:t>
            </w:r>
          </w:p>
        </w:tc>
        <w:tc>
          <w:tcPr>
            <w:tcW w:w="576" w:type="dxa"/>
            <w:shd w:val="clear" w:color="auto" w:fill="E2EFDA"/>
          </w:tcPr>
          <w:p w14:paraId="1BACC9C9" w14:textId="77777777" w:rsidR="002F0ECA" w:rsidRDefault="002F0ECA" w:rsidP="001C03EB">
            <w:pPr>
              <w:pStyle w:val="TableParagraph"/>
              <w:ind w:right="29"/>
              <w:rPr>
                <w:b/>
                <w:sz w:val="8"/>
              </w:rPr>
            </w:pPr>
            <w:r>
              <w:rPr>
                <w:b/>
                <w:w w:val="105"/>
                <w:sz w:val="8"/>
              </w:rPr>
              <w:t>528,00</w:t>
            </w:r>
          </w:p>
        </w:tc>
        <w:tc>
          <w:tcPr>
            <w:tcW w:w="583" w:type="dxa"/>
            <w:shd w:val="clear" w:color="auto" w:fill="E2EFDA"/>
          </w:tcPr>
          <w:p w14:paraId="4EC5EBF3" w14:textId="77777777" w:rsidR="002F0ECA" w:rsidRDefault="002F0ECA" w:rsidP="001C03EB">
            <w:pPr>
              <w:pStyle w:val="TableParagraph"/>
              <w:ind w:right="29"/>
              <w:rPr>
                <w:b/>
                <w:sz w:val="8"/>
              </w:rPr>
            </w:pPr>
            <w:r>
              <w:rPr>
                <w:b/>
                <w:w w:val="105"/>
                <w:sz w:val="8"/>
              </w:rPr>
              <w:t>476,00</w:t>
            </w:r>
          </w:p>
        </w:tc>
        <w:tc>
          <w:tcPr>
            <w:tcW w:w="525" w:type="dxa"/>
            <w:shd w:val="clear" w:color="auto" w:fill="E2EFDA"/>
          </w:tcPr>
          <w:p w14:paraId="19F9B181" w14:textId="77777777" w:rsidR="002F0ECA" w:rsidRDefault="002F0ECA" w:rsidP="001C03EB">
            <w:pPr>
              <w:pStyle w:val="TableParagraph"/>
              <w:ind w:right="28"/>
              <w:rPr>
                <w:b/>
                <w:sz w:val="8"/>
              </w:rPr>
            </w:pPr>
            <w:r>
              <w:rPr>
                <w:b/>
                <w:w w:val="105"/>
                <w:sz w:val="8"/>
              </w:rPr>
              <w:t>423,00</w:t>
            </w:r>
          </w:p>
        </w:tc>
        <w:tc>
          <w:tcPr>
            <w:tcW w:w="525" w:type="dxa"/>
            <w:shd w:val="clear" w:color="auto" w:fill="E2EFDA"/>
          </w:tcPr>
          <w:p w14:paraId="1B1B6EBE" w14:textId="77777777" w:rsidR="002F0ECA" w:rsidRDefault="002F0ECA" w:rsidP="001C03EB">
            <w:pPr>
              <w:pStyle w:val="TableParagraph"/>
              <w:ind w:right="28"/>
              <w:rPr>
                <w:b/>
                <w:sz w:val="8"/>
              </w:rPr>
            </w:pPr>
            <w:r>
              <w:rPr>
                <w:b/>
                <w:w w:val="105"/>
                <w:sz w:val="8"/>
              </w:rPr>
              <w:t>370,00</w:t>
            </w:r>
          </w:p>
        </w:tc>
        <w:tc>
          <w:tcPr>
            <w:tcW w:w="525" w:type="dxa"/>
            <w:shd w:val="clear" w:color="auto" w:fill="E2EFDA"/>
          </w:tcPr>
          <w:p w14:paraId="06743071" w14:textId="77777777" w:rsidR="002F0ECA" w:rsidRDefault="002F0ECA" w:rsidP="001C03EB">
            <w:pPr>
              <w:pStyle w:val="TableParagraph"/>
              <w:ind w:right="27"/>
              <w:rPr>
                <w:b/>
                <w:sz w:val="8"/>
              </w:rPr>
            </w:pPr>
            <w:r>
              <w:rPr>
                <w:b/>
                <w:w w:val="105"/>
                <w:sz w:val="8"/>
              </w:rPr>
              <w:t>317,00</w:t>
            </w:r>
          </w:p>
        </w:tc>
        <w:tc>
          <w:tcPr>
            <w:tcW w:w="525" w:type="dxa"/>
            <w:shd w:val="clear" w:color="auto" w:fill="E2EFDA"/>
          </w:tcPr>
          <w:p w14:paraId="3273021E" w14:textId="77777777" w:rsidR="002F0ECA" w:rsidRDefault="002F0ECA" w:rsidP="001C03EB">
            <w:pPr>
              <w:pStyle w:val="TableParagraph"/>
              <w:ind w:right="27"/>
              <w:rPr>
                <w:b/>
                <w:sz w:val="8"/>
              </w:rPr>
            </w:pPr>
            <w:r>
              <w:rPr>
                <w:b/>
                <w:w w:val="105"/>
                <w:sz w:val="8"/>
              </w:rPr>
              <w:t>264,00</w:t>
            </w:r>
          </w:p>
        </w:tc>
        <w:tc>
          <w:tcPr>
            <w:tcW w:w="535" w:type="dxa"/>
            <w:shd w:val="clear" w:color="auto" w:fill="F2F2F2"/>
          </w:tcPr>
          <w:p w14:paraId="0125130B" w14:textId="77777777" w:rsidR="002F0ECA" w:rsidRDefault="002F0ECA" w:rsidP="001C03EB">
            <w:pPr>
              <w:pStyle w:val="TableParagraph"/>
              <w:rPr>
                <w:b/>
                <w:sz w:val="8"/>
              </w:rPr>
            </w:pPr>
            <w:r>
              <w:rPr>
                <w:b/>
                <w:w w:val="105"/>
                <w:sz w:val="8"/>
              </w:rPr>
              <w:t>686,00</w:t>
            </w:r>
          </w:p>
        </w:tc>
        <w:tc>
          <w:tcPr>
            <w:tcW w:w="511" w:type="dxa"/>
            <w:shd w:val="clear" w:color="auto" w:fill="F2F2F2"/>
          </w:tcPr>
          <w:p w14:paraId="06582DD2" w14:textId="77777777" w:rsidR="002F0ECA" w:rsidRDefault="002F0ECA" w:rsidP="001C03EB">
            <w:pPr>
              <w:pStyle w:val="TableParagraph"/>
              <w:ind w:right="-15"/>
              <w:rPr>
                <w:b/>
                <w:sz w:val="8"/>
              </w:rPr>
            </w:pPr>
            <w:r>
              <w:rPr>
                <w:b/>
                <w:w w:val="105"/>
                <w:sz w:val="8"/>
              </w:rPr>
              <w:t>618,00</w:t>
            </w:r>
          </w:p>
        </w:tc>
        <w:tc>
          <w:tcPr>
            <w:tcW w:w="542" w:type="dxa"/>
            <w:shd w:val="clear" w:color="auto" w:fill="F2F2F2"/>
          </w:tcPr>
          <w:p w14:paraId="7FE273D4" w14:textId="77777777" w:rsidR="002F0ECA" w:rsidRDefault="002F0ECA" w:rsidP="001C03EB">
            <w:pPr>
              <w:pStyle w:val="TableParagraph"/>
              <w:ind w:right="-15"/>
              <w:rPr>
                <w:b/>
                <w:sz w:val="8"/>
              </w:rPr>
            </w:pPr>
            <w:r>
              <w:rPr>
                <w:b/>
                <w:w w:val="105"/>
                <w:sz w:val="8"/>
              </w:rPr>
              <w:t>549,00</w:t>
            </w:r>
          </w:p>
        </w:tc>
        <w:tc>
          <w:tcPr>
            <w:tcW w:w="518" w:type="dxa"/>
            <w:shd w:val="clear" w:color="auto" w:fill="F2F2F2"/>
          </w:tcPr>
          <w:p w14:paraId="2D828D9A" w14:textId="77777777" w:rsidR="002F0ECA" w:rsidRDefault="002F0ECA" w:rsidP="001C03EB">
            <w:pPr>
              <w:pStyle w:val="TableParagraph"/>
              <w:ind w:right="-15"/>
              <w:rPr>
                <w:b/>
                <w:sz w:val="8"/>
              </w:rPr>
            </w:pPr>
            <w:r>
              <w:rPr>
                <w:b/>
                <w:w w:val="105"/>
                <w:sz w:val="8"/>
              </w:rPr>
              <w:t>481,00</w:t>
            </w:r>
          </w:p>
        </w:tc>
        <w:tc>
          <w:tcPr>
            <w:tcW w:w="511" w:type="dxa"/>
            <w:shd w:val="clear" w:color="auto" w:fill="F2F2F2"/>
          </w:tcPr>
          <w:p w14:paraId="047F11A9" w14:textId="77777777" w:rsidR="002F0ECA" w:rsidRDefault="002F0ECA" w:rsidP="001C03EB">
            <w:pPr>
              <w:pStyle w:val="TableParagraph"/>
              <w:ind w:right="-15"/>
              <w:rPr>
                <w:b/>
                <w:sz w:val="8"/>
              </w:rPr>
            </w:pPr>
            <w:r>
              <w:rPr>
                <w:b/>
                <w:w w:val="105"/>
                <w:sz w:val="8"/>
              </w:rPr>
              <w:t>412,00</w:t>
            </w:r>
          </w:p>
        </w:tc>
        <w:tc>
          <w:tcPr>
            <w:tcW w:w="518" w:type="dxa"/>
            <w:shd w:val="clear" w:color="auto" w:fill="F2F2F2"/>
          </w:tcPr>
          <w:p w14:paraId="19D5232A" w14:textId="77777777" w:rsidR="002F0ECA" w:rsidRDefault="002F0ECA" w:rsidP="001C03EB">
            <w:pPr>
              <w:pStyle w:val="TableParagraph"/>
              <w:ind w:right="-15"/>
              <w:rPr>
                <w:b/>
                <w:sz w:val="8"/>
              </w:rPr>
            </w:pPr>
            <w:r>
              <w:rPr>
                <w:b/>
                <w:w w:val="105"/>
                <w:sz w:val="8"/>
              </w:rPr>
              <w:t>343,00</w:t>
            </w:r>
          </w:p>
        </w:tc>
      </w:tr>
      <w:tr w:rsidR="002F0ECA" w14:paraId="61D3239B" w14:textId="77777777" w:rsidTr="00561832">
        <w:trPr>
          <w:trHeight w:val="337"/>
        </w:trPr>
        <w:tc>
          <w:tcPr>
            <w:tcW w:w="847" w:type="dxa"/>
            <w:shd w:val="clear" w:color="auto" w:fill="FFF2CC"/>
          </w:tcPr>
          <w:p w14:paraId="0490AC5A" w14:textId="77777777" w:rsidR="002F0ECA" w:rsidRDefault="002F0ECA" w:rsidP="001C03EB">
            <w:pPr>
              <w:pStyle w:val="TableParagraph"/>
              <w:spacing w:before="59" w:line="288" w:lineRule="auto"/>
              <w:ind w:left="95" w:right="-18" w:hanging="68"/>
              <w:rPr>
                <w:b/>
                <w:sz w:val="8"/>
              </w:rPr>
            </w:pPr>
            <w:r>
              <w:rPr>
                <w:b/>
                <w:color w:val="7F0000"/>
                <w:w w:val="105"/>
                <w:sz w:val="8"/>
              </w:rPr>
              <w:t>Mais da granella per</w:t>
            </w:r>
            <w:r>
              <w:rPr>
                <w:b/>
                <w:color w:val="7F0000"/>
                <w:spacing w:val="-22"/>
                <w:w w:val="105"/>
                <w:sz w:val="8"/>
              </w:rPr>
              <w:t xml:space="preserve"> </w:t>
            </w:r>
            <w:r>
              <w:rPr>
                <w:b/>
                <w:color w:val="7F0000"/>
                <w:w w:val="105"/>
                <w:sz w:val="8"/>
              </w:rPr>
              <w:t>farine</w:t>
            </w:r>
            <w:r>
              <w:rPr>
                <w:b/>
                <w:color w:val="7F0000"/>
                <w:spacing w:val="-1"/>
                <w:w w:val="105"/>
                <w:sz w:val="8"/>
              </w:rPr>
              <w:t xml:space="preserve"> </w:t>
            </w:r>
            <w:r>
              <w:rPr>
                <w:b/>
                <w:color w:val="7F0000"/>
                <w:w w:val="105"/>
                <w:sz w:val="8"/>
              </w:rPr>
              <w:t>da polenta</w:t>
            </w:r>
          </w:p>
        </w:tc>
        <w:tc>
          <w:tcPr>
            <w:tcW w:w="576" w:type="dxa"/>
            <w:shd w:val="clear" w:color="auto" w:fill="D9E1F2"/>
          </w:tcPr>
          <w:p w14:paraId="3D3099BD" w14:textId="77777777" w:rsidR="002F0ECA" w:rsidRDefault="002F0ECA" w:rsidP="001C03EB">
            <w:pPr>
              <w:pStyle w:val="TableParagraph"/>
              <w:spacing w:before="10"/>
              <w:rPr>
                <w:rFonts w:ascii="Times New Roman"/>
                <w:sz w:val="9"/>
              </w:rPr>
            </w:pPr>
          </w:p>
          <w:p w14:paraId="0C86C579" w14:textId="77777777" w:rsidR="002F0ECA" w:rsidRDefault="002F0ECA" w:rsidP="001C03EB">
            <w:pPr>
              <w:pStyle w:val="TableParagraph"/>
              <w:spacing w:before="1"/>
              <w:ind w:right="189"/>
              <w:rPr>
                <w:b/>
                <w:sz w:val="8"/>
              </w:rPr>
            </w:pPr>
            <w:r>
              <w:rPr>
                <w:b/>
                <w:w w:val="105"/>
                <w:sz w:val="8"/>
              </w:rPr>
              <w:t>M32</w:t>
            </w:r>
          </w:p>
        </w:tc>
        <w:tc>
          <w:tcPr>
            <w:tcW w:w="526" w:type="dxa"/>
          </w:tcPr>
          <w:p w14:paraId="29527652" w14:textId="77777777" w:rsidR="002F0ECA" w:rsidRDefault="002F0ECA" w:rsidP="001C03EB">
            <w:pPr>
              <w:pStyle w:val="TableParagraph"/>
              <w:rPr>
                <w:rFonts w:ascii="Times New Roman"/>
                <w:sz w:val="8"/>
              </w:rPr>
            </w:pPr>
          </w:p>
          <w:p w14:paraId="5B91E694" w14:textId="77777777" w:rsidR="002F0ECA" w:rsidRDefault="002F0ECA" w:rsidP="001C03EB">
            <w:pPr>
              <w:pStyle w:val="TableParagraph"/>
              <w:spacing w:before="11"/>
              <w:rPr>
                <w:rFonts w:ascii="Times New Roman"/>
                <w:sz w:val="11"/>
              </w:rPr>
            </w:pPr>
          </w:p>
          <w:p w14:paraId="07479DDA" w14:textId="77777777" w:rsidR="002F0ECA" w:rsidRDefault="002F0ECA" w:rsidP="001C03EB">
            <w:pPr>
              <w:pStyle w:val="TableParagraph"/>
              <w:ind w:left="220"/>
              <w:rPr>
                <w:b/>
                <w:sz w:val="8"/>
              </w:rPr>
            </w:pPr>
            <w:r>
              <w:rPr>
                <w:b/>
                <w:w w:val="105"/>
                <w:sz w:val="8"/>
              </w:rPr>
              <w:t>22</w:t>
            </w:r>
          </w:p>
        </w:tc>
        <w:tc>
          <w:tcPr>
            <w:tcW w:w="526" w:type="dxa"/>
          </w:tcPr>
          <w:p w14:paraId="617F5EC1" w14:textId="77777777" w:rsidR="002F0ECA" w:rsidRDefault="002F0ECA" w:rsidP="001C03EB">
            <w:pPr>
              <w:pStyle w:val="TableParagraph"/>
              <w:rPr>
                <w:rFonts w:ascii="Times New Roman"/>
                <w:sz w:val="8"/>
              </w:rPr>
            </w:pPr>
          </w:p>
          <w:p w14:paraId="6E62F28B" w14:textId="77777777" w:rsidR="002F0ECA" w:rsidRDefault="002F0ECA" w:rsidP="001C03EB">
            <w:pPr>
              <w:pStyle w:val="TableParagraph"/>
              <w:spacing w:before="11"/>
              <w:rPr>
                <w:rFonts w:ascii="Times New Roman"/>
                <w:sz w:val="11"/>
              </w:rPr>
            </w:pPr>
          </w:p>
          <w:p w14:paraId="64FFB5EE" w14:textId="77777777" w:rsidR="002F0ECA" w:rsidRDefault="002F0ECA" w:rsidP="001C03EB">
            <w:pPr>
              <w:pStyle w:val="TableParagraph"/>
              <w:ind w:right="127"/>
              <w:rPr>
                <w:b/>
                <w:sz w:val="8"/>
              </w:rPr>
            </w:pPr>
            <w:r>
              <w:rPr>
                <w:b/>
                <w:w w:val="105"/>
                <w:sz w:val="8"/>
              </w:rPr>
              <w:t>00221</w:t>
            </w:r>
          </w:p>
        </w:tc>
        <w:tc>
          <w:tcPr>
            <w:tcW w:w="2172" w:type="dxa"/>
            <w:shd w:val="clear" w:color="auto" w:fill="E2EFDA"/>
          </w:tcPr>
          <w:p w14:paraId="40F359FB" w14:textId="77777777" w:rsidR="002F0ECA" w:rsidRDefault="002F0ECA" w:rsidP="001C03EB">
            <w:pPr>
              <w:pStyle w:val="TableParagraph"/>
              <w:spacing w:before="10"/>
              <w:rPr>
                <w:rFonts w:ascii="Times New Roman"/>
                <w:sz w:val="9"/>
              </w:rPr>
            </w:pPr>
          </w:p>
          <w:p w14:paraId="52CFC8F3" w14:textId="77777777" w:rsidR="002F0ECA" w:rsidRDefault="002F0ECA" w:rsidP="001C03EB">
            <w:pPr>
              <w:pStyle w:val="TableParagraph"/>
              <w:spacing w:before="1"/>
              <w:ind w:left="16"/>
              <w:rPr>
                <w:b/>
                <w:sz w:val="8"/>
              </w:rPr>
            </w:pPr>
            <w:r>
              <w:rPr>
                <w:b/>
                <w:w w:val="105"/>
                <w:sz w:val="8"/>
              </w:rPr>
              <w:t>NOSTRANO</w:t>
            </w:r>
            <w:r>
              <w:rPr>
                <w:b/>
                <w:spacing w:val="-4"/>
                <w:w w:val="105"/>
                <w:sz w:val="8"/>
              </w:rPr>
              <w:t xml:space="preserve"> </w:t>
            </w:r>
            <w:r>
              <w:rPr>
                <w:b/>
                <w:w w:val="105"/>
                <w:sz w:val="8"/>
              </w:rPr>
              <w:t>DI</w:t>
            </w:r>
            <w:r>
              <w:rPr>
                <w:b/>
                <w:spacing w:val="-3"/>
                <w:w w:val="105"/>
                <w:sz w:val="8"/>
              </w:rPr>
              <w:t xml:space="preserve"> </w:t>
            </w:r>
            <w:r>
              <w:rPr>
                <w:b/>
                <w:w w:val="105"/>
                <w:sz w:val="8"/>
              </w:rPr>
              <w:t>STORO</w:t>
            </w:r>
          </w:p>
        </w:tc>
        <w:tc>
          <w:tcPr>
            <w:tcW w:w="576" w:type="dxa"/>
            <w:shd w:val="clear" w:color="auto" w:fill="E2EFDA"/>
          </w:tcPr>
          <w:p w14:paraId="085CF928" w14:textId="77777777" w:rsidR="002F0ECA" w:rsidRDefault="002F0ECA" w:rsidP="001C03EB">
            <w:pPr>
              <w:pStyle w:val="TableParagraph"/>
              <w:spacing w:before="10"/>
              <w:rPr>
                <w:rFonts w:ascii="Times New Roman"/>
                <w:sz w:val="9"/>
              </w:rPr>
            </w:pPr>
          </w:p>
          <w:p w14:paraId="71CF3611" w14:textId="77777777" w:rsidR="002F0ECA" w:rsidRDefault="002F0ECA" w:rsidP="001C03EB">
            <w:pPr>
              <w:pStyle w:val="TableParagraph"/>
              <w:spacing w:before="1"/>
              <w:ind w:right="29"/>
              <w:rPr>
                <w:b/>
                <w:sz w:val="8"/>
              </w:rPr>
            </w:pPr>
            <w:r>
              <w:rPr>
                <w:b/>
                <w:w w:val="105"/>
                <w:sz w:val="8"/>
              </w:rPr>
              <w:t>102,00</w:t>
            </w:r>
          </w:p>
        </w:tc>
        <w:tc>
          <w:tcPr>
            <w:tcW w:w="583" w:type="dxa"/>
            <w:shd w:val="clear" w:color="auto" w:fill="E2EFDA"/>
          </w:tcPr>
          <w:p w14:paraId="355A0F68" w14:textId="77777777" w:rsidR="002F0ECA" w:rsidRDefault="002F0ECA" w:rsidP="001C03EB">
            <w:pPr>
              <w:pStyle w:val="TableParagraph"/>
              <w:spacing w:before="10"/>
              <w:rPr>
                <w:rFonts w:ascii="Times New Roman"/>
                <w:sz w:val="9"/>
              </w:rPr>
            </w:pPr>
          </w:p>
          <w:p w14:paraId="5B0DCB8B" w14:textId="77777777" w:rsidR="002F0ECA" w:rsidRDefault="002F0ECA" w:rsidP="001C03EB">
            <w:pPr>
              <w:pStyle w:val="TableParagraph"/>
              <w:spacing w:before="1"/>
              <w:ind w:right="30"/>
              <w:rPr>
                <w:b/>
                <w:sz w:val="8"/>
              </w:rPr>
            </w:pPr>
            <w:r>
              <w:rPr>
                <w:b/>
                <w:w w:val="105"/>
                <w:sz w:val="8"/>
              </w:rPr>
              <w:t>92,00</w:t>
            </w:r>
          </w:p>
        </w:tc>
        <w:tc>
          <w:tcPr>
            <w:tcW w:w="525" w:type="dxa"/>
            <w:shd w:val="clear" w:color="auto" w:fill="E2EFDA"/>
          </w:tcPr>
          <w:p w14:paraId="3B466744" w14:textId="77777777" w:rsidR="002F0ECA" w:rsidRDefault="002F0ECA" w:rsidP="001C03EB">
            <w:pPr>
              <w:pStyle w:val="TableParagraph"/>
              <w:spacing w:before="10"/>
              <w:rPr>
                <w:rFonts w:ascii="Times New Roman"/>
                <w:sz w:val="9"/>
              </w:rPr>
            </w:pPr>
          </w:p>
          <w:p w14:paraId="16F47864" w14:textId="77777777" w:rsidR="002F0ECA" w:rsidRDefault="002F0ECA" w:rsidP="001C03EB">
            <w:pPr>
              <w:pStyle w:val="TableParagraph"/>
              <w:spacing w:before="1"/>
              <w:ind w:right="29"/>
              <w:rPr>
                <w:b/>
                <w:sz w:val="8"/>
              </w:rPr>
            </w:pPr>
            <w:r>
              <w:rPr>
                <w:b/>
                <w:w w:val="105"/>
                <w:sz w:val="8"/>
              </w:rPr>
              <w:t>82,00</w:t>
            </w:r>
          </w:p>
        </w:tc>
        <w:tc>
          <w:tcPr>
            <w:tcW w:w="525" w:type="dxa"/>
            <w:shd w:val="clear" w:color="auto" w:fill="E2EFDA"/>
          </w:tcPr>
          <w:p w14:paraId="3BBB6241" w14:textId="77777777" w:rsidR="002F0ECA" w:rsidRDefault="002F0ECA" w:rsidP="001C03EB">
            <w:pPr>
              <w:pStyle w:val="TableParagraph"/>
              <w:spacing w:before="10"/>
              <w:rPr>
                <w:rFonts w:ascii="Times New Roman"/>
                <w:sz w:val="9"/>
              </w:rPr>
            </w:pPr>
          </w:p>
          <w:p w14:paraId="1EB52DDC" w14:textId="77777777" w:rsidR="002F0ECA" w:rsidRDefault="002F0ECA" w:rsidP="001C03EB">
            <w:pPr>
              <w:pStyle w:val="TableParagraph"/>
              <w:spacing w:before="1"/>
              <w:ind w:right="29"/>
              <w:rPr>
                <w:b/>
                <w:sz w:val="8"/>
              </w:rPr>
            </w:pPr>
            <w:r>
              <w:rPr>
                <w:b/>
                <w:w w:val="105"/>
                <w:sz w:val="8"/>
              </w:rPr>
              <w:t>72,00</w:t>
            </w:r>
          </w:p>
        </w:tc>
        <w:tc>
          <w:tcPr>
            <w:tcW w:w="525" w:type="dxa"/>
            <w:shd w:val="clear" w:color="auto" w:fill="E2EFDA"/>
          </w:tcPr>
          <w:p w14:paraId="27AD0706" w14:textId="77777777" w:rsidR="002F0ECA" w:rsidRDefault="002F0ECA" w:rsidP="001C03EB">
            <w:pPr>
              <w:pStyle w:val="TableParagraph"/>
              <w:spacing w:before="10"/>
              <w:rPr>
                <w:rFonts w:ascii="Times New Roman"/>
                <w:sz w:val="9"/>
              </w:rPr>
            </w:pPr>
          </w:p>
          <w:p w14:paraId="33F32A34" w14:textId="77777777" w:rsidR="002F0ECA" w:rsidRDefault="002F0ECA" w:rsidP="001C03EB">
            <w:pPr>
              <w:pStyle w:val="TableParagraph"/>
              <w:spacing w:before="1"/>
              <w:ind w:right="28"/>
              <w:rPr>
                <w:b/>
                <w:sz w:val="8"/>
              </w:rPr>
            </w:pPr>
            <w:r>
              <w:rPr>
                <w:b/>
                <w:w w:val="105"/>
                <w:sz w:val="8"/>
              </w:rPr>
              <w:t>62,00</w:t>
            </w:r>
          </w:p>
        </w:tc>
        <w:tc>
          <w:tcPr>
            <w:tcW w:w="525" w:type="dxa"/>
            <w:shd w:val="clear" w:color="auto" w:fill="E2EFDA"/>
          </w:tcPr>
          <w:p w14:paraId="12A6C923" w14:textId="77777777" w:rsidR="002F0ECA" w:rsidRDefault="002F0ECA" w:rsidP="001C03EB">
            <w:pPr>
              <w:pStyle w:val="TableParagraph"/>
              <w:spacing w:before="10"/>
              <w:rPr>
                <w:rFonts w:ascii="Times New Roman"/>
                <w:sz w:val="9"/>
              </w:rPr>
            </w:pPr>
          </w:p>
          <w:p w14:paraId="237EF8B1" w14:textId="77777777" w:rsidR="002F0ECA" w:rsidRDefault="002F0ECA" w:rsidP="001C03EB">
            <w:pPr>
              <w:pStyle w:val="TableParagraph"/>
              <w:spacing w:before="1"/>
              <w:ind w:right="28"/>
              <w:rPr>
                <w:b/>
                <w:sz w:val="8"/>
              </w:rPr>
            </w:pPr>
            <w:r>
              <w:rPr>
                <w:b/>
                <w:w w:val="105"/>
                <w:sz w:val="8"/>
              </w:rPr>
              <w:t>51,00</w:t>
            </w:r>
          </w:p>
        </w:tc>
        <w:tc>
          <w:tcPr>
            <w:tcW w:w="535" w:type="dxa"/>
            <w:shd w:val="clear" w:color="auto" w:fill="F2F2F2"/>
          </w:tcPr>
          <w:p w14:paraId="591761E3" w14:textId="77777777" w:rsidR="002F0ECA" w:rsidRDefault="002F0ECA" w:rsidP="001C03EB">
            <w:pPr>
              <w:pStyle w:val="TableParagraph"/>
              <w:spacing w:before="10"/>
              <w:rPr>
                <w:rFonts w:ascii="Times New Roman"/>
                <w:sz w:val="9"/>
              </w:rPr>
            </w:pPr>
          </w:p>
          <w:p w14:paraId="71131528" w14:textId="77777777" w:rsidR="002F0ECA" w:rsidRDefault="002F0ECA" w:rsidP="001C03EB">
            <w:pPr>
              <w:pStyle w:val="TableParagraph"/>
              <w:spacing w:before="1"/>
              <w:ind w:right="-15"/>
              <w:rPr>
                <w:b/>
                <w:sz w:val="8"/>
              </w:rPr>
            </w:pPr>
            <w:r>
              <w:rPr>
                <w:b/>
                <w:w w:val="105"/>
                <w:sz w:val="8"/>
              </w:rPr>
              <w:t>132,00</w:t>
            </w:r>
          </w:p>
        </w:tc>
        <w:tc>
          <w:tcPr>
            <w:tcW w:w="511" w:type="dxa"/>
            <w:shd w:val="clear" w:color="auto" w:fill="F2F2F2"/>
          </w:tcPr>
          <w:p w14:paraId="041F9B9E" w14:textId="77777777" w:rsidR="002F0ECA" w:rsidRDefault="002F0ECA" w:rsidP="001C03EB">
            <w:pPr>
              <w:pStyle w:val="TableParagraph"/>
              <w:spacing w:before="10"/>
              <w:rPr>
                <w:rFonts w:ascii="Times New Roman"/>
                <w:sz w:val="9"/>
              </w:rPr>
            </w:pPr>
          </w:p>
          <w:p w14:paraId="4BA1A815" w14:textId="77777777" w:rsidR="002F0ECA" w:rsidRDefault="002F0ECA" w:rsidP="001C03EB">
            <w:pPr>
              <w:pStyle w:val="TableParagraph"/>
              <w:spacing w:before="1"/>
              <w:ind w:right="-15"/>
              <w:rPr>
                <w:b/>
                <w:sz w:val="8"/>
              </w:rPr>
            </w:pPr>
            <w:r>
              <w:rPr>
                <w:b/>
                <w:w w:val="105"/>
                <w:sz w:val="8"/>
              </w:rPr>
              <w:t>119,00</w:t>
            </w:r>
          </w:p>
        </w:tc>
        <w:tc>
          <w:tcPr>
            <w:tcW w:w="542" w:type="dxa"/>
            <w:shd w:val="clear" w:color="auto" w:fill="F2F2F2"/>
          </w:tcPr>
          <w:p w14:paraId="13BA0380" w14:textId="77777777" w:rsidR="002F0ECA" w:rsidRDefault="002F0ECA" w:rsidP="001C03EB">
            <w:pPr>
              <w:pStyle w:val="TableParagraph"/>
              <w:spacing w:before="10"/>
              <w:rPr>
                <w:rFonts w:ascii="Times New Roman"/>
                <w:sz w:val="9"/>
              </w:rPr>
            </w:pPr>
          </w:p>
          <w:p w14:paraId="6224FF1E" w14:textId="77777777" w:rsidR="002F0ECA" w:rsidRDefault="002F0ECA" w:rsidP="001C03EB">
            <w:pPr>
              <w:pStyle w:val="TableParagraph"/>
              <w:spacing w:before="1"/>
              <w:ind w:right="-15"/>
              <w:rPr>
                <w:b/>
                <w:sz w:val="8"/>
              </w:rPr>
            </w:pPr>
            <w:r>
              <w:rPr>
                <w:b/>
                <w:w w:val="105"/>
                <w:sz w:val="8"/>
              </w:rPr>
              <w:t>106,00</w:t>
            </w:r>
          </w:p>
        </w:tc>
        <w:tc>
          <w:tcPr>
            <w:tcW w:w="518" w:type="dxa"/>
            <w:shd w:val="clear" w:color="auto" w:fill="F2F2F2"/>
          </w:tcPr>
          <w:p w14:paraId="405C15E3" w14:textId="77777777" w:rsidR="002F0ECA" w:rsidRDefault="002F0ECA" w:rsidP="001C03EB">
            <w:pPr>
              <w:pStyle w:val="TableParagraph"/>
              <w:spacing w:before="10"/>
              <w:rPr>
                <w:rFonts w:ascii="Times New Roman"/>
                <w:sz w:val="9"/>
              </w:rPr>
            </w:pPr>
          </w:p>
          <w:p w14:paraId="27C08633" w14:textId="77777777" w:rsidR="002F0ECA" w:rsidRDefault="002F0ECA" w:rsidP="001C03EB">
            <w:pPr>
              <w:pStyle w:val="TableParagraph"/>
              <w:spacing w:before="1"/>
              <w:rPr>
                <w:b/>
                <w:sz w:val="8"/>
              </w:rPr>
            </w:pPr>
            <w:r>
              <w:rPr>
                <w:b/>
                <w:w w:val="105"/>
                <w:sz w:val="8"/>
              </w:rPr>
              <w:t>93,00</w:t>
            </w:r>
          </w:p>
        </w:tc>
        <w:tc>
          <w:tcPr>
            <w:tcW w:w="511" w:type="dxa"/>
            <w:shd w:val="clear" w:color="auto" w:fill="F2F2F2"/>
          </w:tcPr>
          <w:p w14:paraId="1FE9191D" w14:textId="77777777" w:rsidR="002F0ECA" w:rsidRDefault="002F0ECA" w:rsidP="001C03EB">
            <w:pPr>
              <w:pStyle w:val="TableParagraph"/>
              <w:spacing w:before="10"/>
              <w:rPr>
                <w:rFonts w:ascii="Times New Roman"/>
                <w:sz w:val="9"/>
              </w:rPr>
            </w:pPr>
          </w:p>
          <w:p w14:paraId="4C75250E" w14:textId="77777777" w:rsidR="002F0ECA" w:rsidRDefault="002F0ECA" w:rsidP="001C03EB">
            <w:pPr>
              <w:pStyle w:val="TableParagraph"/>
              <w:spacing w:before="1"/>
              <w:rPr>
                <w:b/>
                <w:sz w:val="8"/>
              </w:rPr>
            </w:pPr>
            <w:r>
              <w:rPr>
                <w:b/>
                <w:w w:val="105"/>
                <w:sz w:val="8"/>
              </w:rPr>
              <w:t>80,00</w:t>
            </w:r>
          </w:p>
        </w:tc>
        <w:tc>
          <w:tcPr>
            <w:tcW w:w="518" w:type="dxa"/>
            <w:shd w:val="clear" w:color="auto" w:fill="F2F2F2"/>
          </w:tcPr>
          <w:p w14:paraId="451B7AC7" w14:textId="77777777" w:rsidR="002F0ECA" w:rsidRDefault="002F0ECA" w:rsidP="001C03EB">
            <w:pPr>
              <w:pStyle w:val="TableParagraph"/>
              <w:spacing w:before="10"/>
              <w:rPr>
                <w:rFonts w:ascii="Times New Roman"/>
                <w:sz w:val="9"/>
              </w:rPr>
            </w:pPr>
          </w:p>
          <w:p w14:paraId="4A420553" w14:textId="77777777" w:rsidR="002F0ECA" w:rsidRDefault="002F0ECA" w:rsidP="001C03EB">
            <w:pPr>
              <w:pStyle w:val="TableParagraph"/>
              <w:spacing w:before="1"/>
              <w:ind w:right="-15"/>
              <w:rPr>
                <w:b/>
                <w:sz w:val="8"/>
              </w:rPr>
            </w:pPr>
            <w:r>
              <w:rPr>
                <w:b/>
                <w:w w:val="105"/>
                <w:sz w:val="8"/>
              </w:rPr>
              <w:t>66,00</w:t>
            </w:r>
          </w:p>
        </w:tc>
      </w:tr>
      <w:tr w:rsidR="002F0ECA" w14:paraId="33FEDDDC" w14:textId="77777777" w:rsidTr="00561832">
        <w:trPr>
          <w:trHeight w:val="121"/>
        </w:trPr>
        <w:tc>
          <w:tcPr>
            <w:tcW w:w="847" w:type="dxa"/>
            <w:vMerge w:val="restart"/>
            <w:shd w:val="clear" w:color="auto" w:fill="FFF2CC"/>
          </w:tcPr>
          <w:p w14:paraId="7C09E512" w14:textId="77777777" w:rsidR="002F0ECA" w:rsidRDefault="002F0ECA" w:rsidP="001C03EB">
            <w:pPr>
              <w:pStyle w:val="TableParagraph"/>
              <w:spacing w:line="288" w:lineRule="auto"/>
              <w:ind w:left="247" w:right="63" w:hanging="142"/>
              <w:rPr>
                <w:b/>
                <w:sz w:val="8"/>
              </w:rPr>
            </w:pPr>
            <w:r>
              <w:rPr>
                <w:b/>
                <w:color w:val="7F0000"/>
                <w:spacing w:val="-1"/>
                <w:w w:val="105"/>
                <w:sz w:val="8"/>
              </w:rPr>
              <w:t xml:space="preserve">Mais </w:t>
            </w:r>
            <w:r>
              <w:rPr>
                <w:b/>
                <w:color w:val="7F0000"/>
                <w:w w:val="105"/>
                <w:sz w:val="8"/>
              </w:rPr>
              <w:t>da granella</w:t>
            </w:r>
            <w:r>
              <w:rPr>
                <w:b/>
                <w:color w:val="7F0000"/>
                <w:spacing w:val="-21"/>
                <w:w w:val="105"/>
                <w:sz w:val="8"/>
              </w:rPr>
              <w:t xml:space="preserve"> </w:t>
            </w:r>
            <w:r>
              <w:rPr>
                <w:b/>
                <w:color w:val="7F0000"/>
                <w:w w:val="105"/>
                <w:sz w:val="8"/>
              </w:rPr>
              <w:t>Generico</w:t>
            </w:r>
          </w:p>
        </w:tc>
        <w:tc>
          <w:tcPr>
            <w:tcW w:w="576" w:type="dxa"/>
            <w:vMerge w:val="restart"/>
            <w:shd w:val="clear" w:color="auto" w:fill="D9E1F2"/>
          </w:tcPr>
          <w:p w14:paraId="22A5D5BB" w14:textId="77777777" w:rsidR="002F0ECA" w:rsidRDefault="002F0ECA" w:rsidP="001C03EB">
            <w:pPr>
              <w:pStyle w:val="TableParagraph"/>
              <w:spacing w:before="68"/>
              <w:ind w:left="193" w:right="174"/>
              <w:jc w:val="center"/>
              <w:rPr>
                <w:b/>
                <w:sz w:val="8"/>
              </w:rPr>
            </w:pPr>
            <w:r>
              <w:rPr>
                <w:b/>
                <w:w w:val="105"/>
                <w:sz w:val="8"/>
              </w:rPr>
              <w:t>C03</w:t>
            </w:r>
          </w:p>
        </w:tc>
        <w:tc>
          <w:tcPr>
            <w:tcW w:w="526" w:type="dxa"/>
          </w:tcPr>
          <w:p w14:paraId="4F0539E1" w14:textId="77777777" w:rsidR="002F0ECA" w:rsidRDefault="002F0ECA" w:rsidP="001C03EB">
            <w:pPr>
              <w:pStyle w:val="TableParagraph"/>
              <w:ind w:left="220"/>
              <w:rPr>
                <w:b/>
                <w:sz w:val="8"/>
              </w:rPr>
            </w:pPr>
            <w:r>
              <w:rPr>
                <w:b/>
                <w:w w:val="105"/>
                <w:sz w:val="8"/>
              </w:rPr>
              <w:t>21</w:t>
            </w:r>
          </w:p>
        </w:tc>
        <w:tc>
          <w:tcPr>
            <w:tcW w:w="526" w:type="dxa"/>
          </w:tcPr>
          <w:p w14:paraId="168A4981" w14:textId="77777777" w:rsidR="002F0ECA" w:rsidRDefault="002F0ECA" w:rsidP="001C03EB">
            <w:pPr>
              <w:pStyle w:val="TableParagraph"/>
              <w:ind w:right="127"/>
              <w:rPr>
                <w:b/>
                <w:sz w:val="8"/>
              </w:rPr>
            </w:pPr>
            <w:r>
              <w:rPr>
                <w:b/>
                <w:w w:val="105"/>
                <w:sz w:val="8"/>
              </w:rPr>
              <w:t>00043</w:t>
            </w:r>
          </w:p>
        </w:tc>
        <w:tc>
          <w:tcPr>
            <w:tcW w:w="2172" w:type="dxa"/>
            <w:shd w:val="clear" w:color="auto" w:fill="E2EFDA"/>
          </w:tcPr>
          <w:p w14:paraId="52328865" w14:textId="77777777" w:rsidR="002F0ECA" w:rsidRDefault="002F0ECA" w:rsidP="001C03EB">
            <w:pPr>
              <w:pStyle w:val="TableParagraph"/>
              <w:ind w:left="15"/>
              <w:rPr>
                <w:b/>
                <w:sz w:val="8"/>
              </w:rPr>
            </w:pPr>
            <w:r>
              <w:rPr>
                <w:b/>
                <w:w w:val="105"/>
                <w:sz w:val="8"/>
              </w:rPr>
              <w:t>MAIS</w:t>
            </w:r>
            <w:r>
              <w:rPr>
                <w:b/>
                <w:spacing w:val="-1"/>
                <w:w w:val="105"/>
                <w:sz w:val="8"/>
              </w:rPr>
              <w:t xml:space="preserve"> </w:t>
            </w:r>
            <w:r>
              <w:rPr>
                <w:b/>
                <w:w w:val="105"/>
                <w:sz w:val="8"/>
              </w:rPr>
              <w:t>DA</w:t>
            </w:r>
            <w:r>
              <w:rPr>
                <w:b/>
                <w:spacing w:val="-1"/>
                <w:w w:val="105"/>
                <w:sz w:val="8"/>
              </w:rPr>
              <w:t xml:space="preserve"> </w:t>
            </w:r>
            <w:r>
              <w:rPr>
                <w:b/>
                <w:w w:val="105"/>
                <w:sz w:val="8"/>
              </w:rPr>
              <w:t>GRANELLA</w:t>
            </w:r>
          </w:p>
        </w:tc>
        <w:tc>
          <w:tcPr>
            <w:tcW w:w="576" w:type="dxa"/>
            <w:shd w:val="clear" w:color="auto" w:fill="E2EFDA"/>
          </w:tcPr>
          <w:p w14:paraId="77A75CCF" w14:textId="77777777" w:rsidR="002F0ECA" w:rsidRDefault="002F0ECA" w:rsidP="001C03EB">
            <w:pPr>
              <w:pStyle w:val="TableParagraph"/>
              <w:ind w:right="30"/>
              <w:rPr>
                <w:b/>
                <w:sz w:val="8"/>
              </w:rPr>
            </w:pPr>
            <w:r>
              <w:rPr>
                <w:b/>
                <w:w w:val="105"/>
                <w:sz w:val="8"/>
              </w:rPr>
              <w:t>17,60</w:t>
            </w:r>
          </w:p>
        </w:tc>
        <w:tc>
          <w:tcPr>
            <w:tcW w:w="583" w:type="dxa"/>
            <w:shd w:val="clear" w:color="auto" w:fill="E2EFDA"/>
          </w:tcPr>
          <w:p w14:paraId="6AA07465" w14:textId="77777777" w:rsidR="002F0ECA" w:rsidRDefault="002F0ECA" w:rsidP="001C03EB">
            <w:pPr>
              <w:pStyle w:val="TableParagraph"/>
              <w:ind w:right="30"/>
              <w:rPr>
                <w:b/>
                <w:sz w:val="8"/>
              </w:rPr>
            </w:pPr>
            <w:r>
              <w:rPr>
                <w:b/>
                <w:w w:val="105"/>
                <w:sz w:val="8"/>
              </w:rPr>
              <w:t>16,00</w:t>
            </w:r>
          </w:p>
        </w:tc>
        <w:tc>
          <w:tcPr>
            <w:tcW w:w="525" w:type="dxa"/>
            <w:shd w:val="clear" w:color="auto" w:fill="E2EFDA"/>
          </w:tcPr>
          <w:p w14:paraId="289E48FE" w14:textId="77777777" w:rsidR="002F0ECA" w:rsidRDefault="002F0ECA" w:rsidP="001C03EB">
            <w:pPr>
              <w:pStyle w:val="TableParagraph"/>
              <w:ind w:right="29"/>
              <w:rPr>
                <w:b/>
                <w:sz w:val="8"/>
              </w:rPr>
            </w:pPr>
            <w:r>
              <w:rPr>
                <w:b/>
                <w:w w:val="105"/>
                <w:sz w:val="8"/>
              </w:rPr>
              <w:t>15,00</w:t>
            </w:r>
          </w:p>
        </w:tc>
        <w:tc>
          <w:tcPr>
            <w:tcW w:w="525" w:type="dxa"/>
            <w:shd w:val="clear" w:color="auto" w:fill="E2EFDA"/>
          </w:tcPr>
          <w:p w14:paraId="5B630D3E" w14:textId="77777777" w:rsidR="002F0ECA" w:rsidRDefault="002F0ECA" w:rsidP="001C03EB">
            <w:pPr>
              <w:pStyle w:val="TableParagraph"/>
              <w:ind w:right="29"/>
              <w:rPr>
                <w:b/>
                <w:sz w:val="8"/>
              </w:rPr>
            </w:pPr>
            <w:r>
              <w:rPr>
                <w:b/>
                <w:w w:val="105"/>
                <w:sz w:val="8"/>
              </w:rPr>
              <w:t>13,00</w:t>
            </w:r>
          </w:p>
        </w:tc>
        <w:tc>
          <w:tcPr>
            <w:tcW w:w="525" w:type="dxa"/>
            <w:shd w:val="clear" w:color="auto" w:fill="E2EFDA"/>
          </w:tcPr>
          <w:p w14:paraId="01FFDC9E" w14:textId="77777777" w:rsidR="002F0ECA" w:rsidRDefault="002F0ECA" w:rsidP="001C03EB">
            <w:pPr>
              <w:pStyle w:val="TableParagraph"/>
              <w:ind w:right="28"/>
              <w:rPr>
                <w:b/>
                <w:sz w:val="8"/>
              </w:rPr>
            </w:pPr>
            <w:r>
              <w:rPr>
                <w:b/>
                <w:w w:val="105"/>
                <w:sz w:val="8"/>
              </w:rPr>
              <w:t>11,00</w:t>
            </w:r>
          </w:p>
        </w:tc>
        <w:tc>
          <w:tcPr>
            <w:tcW w:w="525" w:type="dxa"/>
            <w:shd w:val="clear" w:color="auto" w:fill="E2EFDA"/>
          </w:tcPr>
          <w:p w14:paraId="4FBF4BC0" w14:textId="77777777" w:rsidR="002F0ECA" w:rsidRDefault="002F0ECA" w:rsidP="001C03EB">
            <w:pPr>
              <w:pStyle w:val="TableParagraph"/>
              <w:ind w:right="29"/>
              <w:rPr>
                <w:b/>
                <w:sz w:val="8"/>
              </w:rPr>
            </w:pPr>
            <w:r>
              <w:rPr>
                <w:b/>
                <w:w w:val="105"/>
                <w:sz w:val="8"/>
              </w:rPr>
              <w:t>9,00</w:t>
            </w:r>
          </w:p>
        </w:tc>
        <w:tc>
          <w:tcPr>
            <w:tcW w:w="535" w:type="dxa"/>
            <w:shd w:val="clear" w:color="auto" w:fill="F2F2F2"/>
          </w:tcPr>
          <w:p w14:paraId="78C9E0FC" w14:textId="77777777" w:rsidR="002F0ECA" w:rsidRDefault="002F0ECA" w:rsidP="001C03EB">
            <w:pPr>
              <w:pStyle w:val="TableParagraph"/>
              <w:ind w:right="1"/>
              <w:rPr>
                <w:b/>
                <w:sz w:val="8"/>
              </w:rPr>
            </w:pPr>
            <w:r>
              <w:rPr>
                <w:b/>
                <w:w w:val="105"/>
                <w:sz w:val="8"/>
              </w:rPr>
              <w:t>22,00</w:t>
            </w:r>
          </w:p>
        </w:tc>
        <w:tc>
          <w:tcPr>
            <w:tcW w:w="511" w:type="dxa"/>
            <w:shd w:val="clear" w:color="auto" w:fill="F2F2F2"/>
          </w:tcPr>
          <w:p w14:paraId="73C92B64" w14:textId="77777777" w:rsidR="002F0ECA" w:rsidRDefault="002F0ECA" w:rsidP="001C03EB">
            <w:pPr>
              <w:pStyle w:val="TableParagraph"/>
              <w:rPr>
                <w:b/>
                <w:sz w:val="8"/>
              </w:rPr>
            </w:pPr>
            <w:r>
              <w:rPr>
                <w:b/>
                <w:w w:val="105"/>
                <w:sz w:val="8"/>
              </w:rPr>
              <w:t>20,00</w:t>
            </w:r>
          </w:p>
        </w:tc>
        <w:tc>
          <w:tcPr>
            <w:tcW w:w="542" w:type="dxa"/>
            <w:shd w:val="clear" w:color="auto" w:fill="F2F2F2"/>
          </w:tcPr>
          <w:p w14:paraId="0792814F" w14:textId="77777777" w:rsidR="002F0ECA" w:rsidRDefault="002F0ECA" w:rsidP="001C03EB">
            <w:pPr>
              <w:pStyle w:val="TableParagraph"/>
              <w:rPr>
                <w:b/>
                <w:sz w:val="8"/>
              </w:rPr>
            </w:pPr>
            <w:r>
              <w:rPr>
                <w:b/>
                <w:w w:val="105"/>
                <w:sz w:val="8"/>
              </w:rPr>
              <w:t>18,00</w:t>
            </w:r>
          </w:p>
        </w:tc>
        <w:tc>
          <w:tcPr>
            <w:tcW w:w="518" w:type="dxa"/>
            <w:shd w:val="clear" w:color="auto" w:fill="F2F2F2"/>
          </w:tcPr>
          <w:p w14:paraId="1A776F6B" w14:textId="77777777" w:rsidR="002F0ECA" w:rsidRDefault="002F0ECA" w:rsidP="001C03EB">
            <w:pPr>
              <w:pStyle w:val="TableParagraph"/>
              <w:rPr>
                <w:b/>
                <w:sz w:val="8"/>
              </w:rPr>
            </w:pPr>
            <w:r>
              <w:rPr>
                <w:b/>
                <w:w w:val="105"/>
                <w:sz w:val="8"/>
              </w:rPr>
              <w:t>16,00</w:t>
            </w:r>
          </w:p>
        </w:tc>
        <w:tc>
          <w:tcPr>
            <w:tcW w:w="511" w:type="dxa"/>
            <w:shd w:val="clear" w:color="auto" w:fill="F2F2F2"/>
          </w:tcPr>
          <w:p w14:paraId="72FA2CCA" w14:textId="77777777" w:rsidR="002F0ECA" w:rsidRDefault="002F0ECA" w:rsidP="001C03EB">
            <w:pPr>
              <w:pStyle w:val="TableParagraph"/>
              <w:rPr>
                <w:b/>
                <w:sz w:val="8"/>
              </w:rPr>
            </w:pPr>
            <w:r>
              <w:rPr>
                <w:b/>
                <w:w w:val="105"/>
                <w:sz w:val="8"/>
              </w:rPr>
              <w:t>14,00</w:t>
            </w:r>
          </w:p>
        </w:tc>
        <w:tc>
          <w:tcPr>
            <w:tcW w:w="518" w:type="dxa"/>
            <w:shd w:val="clear" w:color="auto" w:fill="F2F2F2"/>
          </w:tcPr>
          <w:p w14:paraId="0295482F" w14:textId="77777777" w:rsidR="002F0ECA" w:rsidRDefault="002F0ECA" w:rsidP="001C03EB">
            <w:pPr>
              <w:pStyle w:val="TableParagraph"/>
              <w:ind w:right="-15"/>
              <w:rPr>
                <w:b/>
                <w:sz w:val="8"/>
              </w:rPr>
            </w:pPr>
            <w:r>
              <w:rPr>
                <w:b/>
                <w:w w:val="105"/>
                <w:sz w:val="8"/>
              </w:rPr>
              <w:t>11,00</w:t>
            </w:r>
          </w:p>
        </w:tc>
      </w:tr>
      <w:tr w:rsidR="002F0ECA" w14:paraId="17387E42" w14:textId="77777777" w:rsidTr="00561832">
        <w:trPr>
          <w:trHeight w:val="121"/>
        </w:trPr>
        <w:tc>
          <w:tcPr>
            <w:tcW w:w="847" w:type="dxa"/>
            <w:vMerge/>
            <w:shd w:val="clear" w:color="auto" w:fill="FFF2CC"/>
          </w:tcPr>
          <w:p w14:paraId="53920FE6" w14:textId="77777777" w:rsidR="002F0ECA" w:rsidRDefault="002F0ECA" w:rsidP="001C03EB">
            <w:pPr>
              <w:rPr>
                <w:sz w:val="2"/>
                <w:szCs w:val="2"/>
              </w:rPr>
            </w:pPr>
          </w:p>
        </w:tc>
        <w:tc>
          <w:tcPr>
            <w:tcW w:w="576" w:type="dxa"/>
            <w:vMerge/>
            <w:shd w:val="clear" w:color="auto" w:fill="D9E1F2"/>
          </w:tcPr>
          <w:p w14:paraId="2578C645" w14:textId="77777777" w:rsidR="002F0ECA" w:rsidRDefault="002F0ECA" w:rsidP="001C03EB">
            <w:pPr>
              <w:rPr>
                <w:sz w:val="2"/>
                <w:szCs w:val="2"/>
              </w:rPr>
            </w:pPr>
          </w:p>
        </w:tc>
        <w:tc>
          <w:tcPr>
            <w:tcW w:w="526" w:type="dxa"/>
          </w:tcPr>
          <w:p w14:paraId="255B0522" w14:textId="77777777" w:rsidR="002F0ECA" w:rsidRDefault="002F0ECA" w:rsidP="001C03EB">
            <w:pPr>
              <w:pStyle w:val="TableParagraph"/>
              <w:ind w:left="220"/>
              <w:rPr>
                <w:b/>
                <w:sz w:val="8"/>
              </w:rPr>
            </w:pPr>
            <w:r>
              <w:rPr>
                <w:b/>
                <w:w w:val="105"/>
                <w:sz w:val="8"/>
              </w:rPr>
              <w:t>24</w:t>
            </w:r>
          </w:p>
        </w:tc>
        <w:tc>
          <w:tcPr>
            <w:tcW w:w="526" w:type="dxa"/>
          </w:tcPr>
          <w:p w14:paraId="2FE0A871" w14:textId="77777777" w:rsidR="002F0ECA" w:rsidRDefault="002F0ECA" w:rsidP="001C03EB">
            <w:pPr>
              <w:pStyle w:val="TableParagraph"/>
              <w:ind w:right="127"/>
              <w:rPr>
                <w:b/>
                <w:sz w:val="8"/>
              </w:rPr>
            </w:pPr>
            <w:r>
              <w:rPr>
                <w:b/>
                <w:w w:val="105"/>
                <w:sz w:val="8"/>
              </w:rPr>
              <w:t>00241</w:t>
            </w:r>
          </w:p>
        </w:tc>
        <w:tc>
          <w:tcPr>
            <w:tcW w:w="2172" w:type="dxa"/>
            <w:shd w:val="clear" w:color="auto" w:fill="E2EFDA"/>
          </w:tcPr>
          <w:p w14:paraId="58AACEA4" w14:textId="77777777" w:rsidR="002F0ECA" w:rsidRDefault="002F0ECA" w:rsidP="001C03EB">
            <w:pPr>
              <w:pStyle w:val="TableParagraph"/>
              <w:ind w:left="15"/>
              <w:rPr>
                <w:b/>
                <w:sz w:val="8"/>
              </w:rPr>
            </w:pPr>
            <w:r>
              <w:rPr>
                <w:b/>
                <w:w w:val="105"/>
                <w:sz w:val="8"/>
              </w:rPr>
              <w:t>MARANO</w:t>
            </w:r>
          </w:p>
        </w:tc>
        <w:tc>
          <w:tcPr>
            <w:tcW w:w="576" w:type="dxa"/>
            <w:shd w:val="clear" w:color="auto" w:fill="E2EFDA"/>
          </w:tcPr>
          <w:p w14:paraId="2BC65062" w14:textId="77777777" w:rsidR="002F0ECA" w:rsidRDefault="002F0ECA" w:rsidP="001C03EB">
            <w:pPr>
              <w:pStyle w:val="TableParagraph"/>
              <w:ind w:right="30"/>
              <w:rPr>
                <w:b/>
                <w:sz w:val="8"/>
              </w:rPr>
            </w:pPr>
            <w:r>
              <w:rPr>
                <w:b/>
                <w:w w:val="105"/>
                <w:sz w:val="8"/>
              </w:rPr>
              <w:t>49,00</w:t>
            </w:r>
          </w:p>
        </w:tc>
        <w:tc>
          <w:tcPr>
            <w:tcW w:w="583" w:type="dxa"/>
            <w:shd w:val="clear" w:color="auto" w:fill="E2EFDA"/>
          </w:tcPr>
          <w:p w14:paraId="72067B2B" w14:textId="77777777" w:rsidR="002F0ECA" w:rsidRDefault="002F0ECA" w:rsidP="001C03EB">
            <w:pPr>
              <w:pStyle w:val="TableParagraph"/>
              <w:ind w:right="30"/>
              <w:rPr>
                <w:b/>
                <w:sz w:val="8"/>
              </w:rPr>
            </w:pPr>
            <w:r>
              <w:rPr>
                <w:b/>
                <w:w w:val="105"/>
                <w:sz w:val="8"/>
              </w:rPr>
              <w:t>45,00</w:t>
            </w:r>
          </w:p>
        </w:tc>
        <w:tc>
          <w:tcPr>
            <w:tcW w:w="525" w:type="dxa"/>
            <w:shd w:val="clear" w:color="auto" w:fill="E2EFDA"/>
          </w:tcPr>
          <w:p w14:paraId="7DB009F8"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657B57EB" w14:textId="77777777" w:rsidR="002F0ECA" w:rsidRDefault="002F0ECA" w:rsidP="001C03EB">
            <w:pPr>
              <w:pStyle w:val="TableParagraph"/>
              <w:ind w:right="29"/>
              <w:rPr>
                <w:b/>
                <w:sz w:val="8"/>
              </w:rPr>
            </w:pPr>
            <w:r>
              <w:rPr>
                <w:b/>
                <w:w w:val="105"/>
                <w:sz w:val="8"/>
              </w:rPr>
              <w:t>35,00</w:t>
            </w:r>
          </w:p>
        </w:tc>
        <w:tc>
          <w:tcPr>
            <w:tcW w:w="525" w:type="dxa"/>
            <w:shd w:val="clear" w:color="auto" w:fill="E2EFDA"/>
          </w:tcPr>
          <w:p w14:paraId="47E8B0B5" w14:textId="77777777" w:rsidR="002F0ECA" w:rsidRDefault="002F0ECA" w:rsidP="001C03EB">
            <w:pPr>
              <w:pStyle w:val="TableParagraph"/>
              <w:ind w:right="28"/>
              <w:rPr>
                <w:b/>
                <w:sz w:val="8"/>
              </w:rPr>
            </w:pPr>
            <w:r>
              <w:rPr>
                <w:b/>
                <w:w w:val="105"/>
                <w:sz w:val="8"/>
              </w:rPr>
              <w:t>30,00</w:t>
            </w:r>
          </w:p>
        </w:tc>
        <w:tc>
          <w:tcPr>
            <w:tcW w:w="525" w:type="dxa"/>
            <w:shd w:val="clear" w:color="auto" w:fill="E2EFDA"/>
          </w:tcPr>
          <w:p w14:paraId="44CFDD88" w14:textId="77777777" w:rsidR="002F0ECA" w:rsidRDefault="002F0ECA" w:rsidP="001C03EB">
            <w:pPr>
              <w:pStyle w:val="TableParagraph"/>
              <w:ind w:right="28"/>
              <w:rPr>
                <w:b/>
                <w:sz w:val="8"/>
              </w:rPr>
            </w:pPr>
            <w:r>
              <w:rPr>
                <w:b/>
                <w:w w:val="105"/>
                <w:sz w:val="8"/>
              </w:rPr>
              <w:t>25,00</w:t>
            </w:r>
          </w:p>
        </w:tc>
        <w:tc>
          <w:tcPr>
            <w:tcW w:w="535" w:type="dxa"/>
            <w:shd w:val="clear" w:color="auto" w:fill="F2F2F2"/>
          </w:tcPr>
          <w:p w14:paraId="757272B6" w14:textId="77777777" w:rsidR="002F0ECA" w:rsidRDefault="002F0ECA" w:rsidP="001C03EB">
            <w:pPr>
              <w:pStyle w:val="TableParagraph"/>
              <w:ind w:right="1"/>
              <w:rPr>
                <w:b/>
                <w:sz w:val="8"/>
              </w:rPr>
            </w:pPr>
            <w:r>
              <w:rPr>
                <w:b/>
                <w:w w:val="105"/>
                <w:sz w:val="8"/>
              </w:rPr>
              <w:t>63,00</w:t>
            </w:r>
          </w:p>
        </w:tc>
        <w:tc>
          <w:tcPr>
            <w:tcW w:w="511" w:type="dxa"/>
            <w:shd w:val="clear" w:color="auto" w:fill="F2F2F2"/>
          </w:tcPr>
          <w:p w14:paraId="42A794D2" w14:textId="77777777" w:rsidR="002F0ECA" w:rsidRDefault="002F0ECA" w:rsidP="001C03EB">
            <w:pPr>
              <w:pStyle w:val="TableParagraph"/>
              <w:rPr>
                <w:b/>
                <w:sz w:val="8"/>
              </w:rPr>
            </w:pPr>
            <w:r>
              <w:rPr>
                <w:b/>
                <w:w w:val="105"/>
                <w:sz w:val="8"/>
              </w:rPr>
              <w:t>57,00</w:t>
            </w:r>
          </w:p>
        </w:tc>
        <w:tc>
          <w:tcPr>
            <w:tcW w:w="542" w:type="dxa"/>
            <w:shd w:val="clear" w:color="auto" w:fill="F2F2F2"/>
          </w:tcPr>
          <w:p w14:paraId="32051AED" w14:textId="77777777" w:rsidR="002F0ECA" w:rsidRDefault="002F0ECA" w:rsidP="001C03EB">
            <w:pPr>
              <w:pStyle w:val="TableParagraph"/>
              <w:rPr>
                <w:b/>
                <w:sz w:val="8"/>
              </w:rPr>
            </w:pPr>
            <w:r>
              <w:rPr>
                <w:b/>
                <w:w w:val="105"/>
                <w:sz w:val="8"/>
              </w:rPr>
              <w:t>51,00</w:t>
            </w:r>
          </w:p>
        </w:tc>
        <w:tc>
          <w:tcPr>
            <w:tcW w:w="518" w:type="dxa"/>
            <w:shd w:val="clear" w:color="auto" w:fill="F2F2F2"/>
          </w:tcPr>
          <w:p w14:paraId="08E6B963" w14:textId="77777777" w:rsidR="002F0ECA" w:rsidRDefault="002F0ECA" w:rsidP="001C03EB">
            <w:pPr>
              <w:pStyle w:val="TableParagraph"/>
              <w:rPr>
                <w:b/>
                <w:sz w:val="8"/>
              </w:rPr>
            </w:pPr>
            <w:r>
              <w:rPr>
                <w:b/>
                <w:w w:val="105"/>
                <w:sz w:val="8"/>
              </w:rPr>
              <w:t>45,00</w:t>
            </w:r>
          </w:p>
        </w:tc>
        <w:tc>
          <w:tcPr>
            <w:tcW w:w="511" w:type="dxa"/>
            <w:shd w:val="clear" w:color="auto" w:fill="F2F2F2"/>
          </w:tcPr>
          <w:p w14:paraId="1662C2CA" w14:textId="77777777" w:rsidR="002F0ECA" w:rsidRDefault="002F0ECA" w:rsidP="001C03EB">
            <w:pPr>
              <w:pStyle w:val="TableParagraph"/>
              <w:rPr>
                <w:b/>
                <w:sz w:val="8"/>
              </w:rPr>
            </w:pPr>
            <w:r>
              <w:rPr>
                <w:b/>
                <w:w w:val="105"/>
                <w:sz w:val="8"/>
              </w:rPr>
              <w:t>38,00</w:t>
            </w:r>
          </w:p>
        </w:tc>
        <w:tc>
          <w:tcPr>
            <w:tcW w:w="518" w:type="dxa"/>
            <w:shd w:val="clear" w:color="auto" w:fill="F2F2F2"/>
          </w:tcPr>
          <w:p w14:paraId="65D77F38" w14:textId="77777777" w:rsidR="002F0ECA" w:rsidRDefault="002F0ECA" w:rsidP="001C03EB">
            <w:pPr>
              <w:pStyle w:val="TableParagraph"/>
              <w:ind w:right="-15"/>
              <w:rPr>
                <w:b/>
                <w:sz w:val="8"/>
              </w:rPr>
            </w:pPr>
            <w:r>
              <w:rPr>
                <w:b/>
                <w:w w:val="105"/>
                <w:sz w:val="8"/>
              </w:rPr>
              <w:t>32,00</w:t>
            </w:r>
          </w:p>
        </w:tc>
      </w:tr>
      <w:tr w:rsidR="002F0ECA" w14:paraId="6C3C89AD" w14:textId="77777777" w:rsidTr="00561832">
        <w:trPr>
          <w:trHeight w:val="121"/>
        </w:trPr>
        <w:tc>
          <w:tcPr>
            <w:tcW w:w="847" w:type="dxa"/>
            <w:shd w:val="clear" w:color="auto" w:fill="FFF2CC"/>
          </w:tcPr>
          <w:p w14:paraId="6D506791" w14:textId="77777777" w:rsidR="002F0ECA" w:rsidRDefault="002F0ECA" w:rsidP="001C03EB">
            <w:pPr>
              <w:pStyle w:val="TableParagraph"/>
              <w:spacing w:before="6"/>
              <w:ind w:left="56" w:right="17"/>
              <w:jc w:val="center"/>
              <w:rPr>
                <w:b/>
                <w:sz w:val="8"/>
              </w:rPr>
            </w:pPr>
            <w:r>
              <w:rPr>
                <w:b/>
                <w:color w:val="7F0000"/>
                <w:w w:val="105"/>
                <w:sz w:val="8"/>
              </w:rPr>
              <w:t>Mais</w:t>
            </w:r>
            <w:r>
              <w:rPr>
                <w:b/>
                <w:color w:val="7F0000"/>
                <w:spacing w:val="-1"/>
                <w:w w:val="105"/>
                <w:sz w:val="8"/>
              </w:rPr>
              <w:t xml:space="preserve"> </w:t>
            </w:r>
            <w:r>
              <w:rPr>
                <w:b/>
                <w:color w:val="7F0000"/>
                <w:w w:val="105"/>
                <w:sz w:val="8"/>
              </w:rPr>
              <w:t>da insilaggio</w:t>
            </w:r>
          </w:p>
        </w:tc>
        <w:tc>
          <w:tcPr>
            <w:tcW w:w="576" w:type="dxa"/>
            <w:shd w:val="clear" w:color="auto" w:fill="D9E1F2"/>
          </w:tcPr>
          <w:p w14:paraId="40A20B5B" w14:textId="77777777" w:rsidR="002F0ECA" w:rsidRDefault="002F0ECA" w:rsidP="001C03EB">
            <w:pPr>
              <w:pStyle w:val="TableParagraph"/>
              <w:spacing w:before="6"/>
              <w:ind w:right="194"/>
              <w:rPr>
                <w:b/>
                <w:sz w:val="8"/>
              </w:rPr>
            </w:pPr>
            <w:r>
              <w:rPr>
                <w:b/>
                <w:w w:val="105"/>
                <w:sz w:val="8"/>
              </w:rPr>
              <w:t>D23</w:t>
            </w:r>
          </w:p>
        </w:tc>
        <w:tc>
          <w:tcPr>
            <w:tcW w:w="526" w:type="dxa"/>
          </w:tcPr>
          <w:p w14:paraId="239A6845" w14:textId="77777777" w:rsidR="002F0ECA" w:rsidRDefault="002F0ECA" w:rsidP="001C03EB">
            <w:pPr>
              <w:pStyle w:val="TableParagraph"/>
              <w:ind w:left="220"/>
              <w:rPr>
                <w:b/>
                <w:sz w:val="8"/>
              </w:rPr>
            </w:pPr>
            <w:r>
              <w:rPr>
                <w:b/>
                <w:w w:val="105"/>
                <w:sz w:val="8"/>
              </w:rPr>
              <w:t>27</w:t>
            </w:r>
          </w:p>
        </w:tc>
        <w:tc>
          <w:tcPr>
            <w:tcW w:w="526" w:type="dxa"/>
          </w:tcPr>
          <w:p w14:paraId="759EDA1B" w14:textId="77777777" w:rsidR="002F0ECA" w:rsidRDefault="002F0ECA" w:rsidP="001C03EB">
            <w:pPr>
              <w:pStyle w:val="TableParagraph"/>
              <w:ind w:right="127"/>
              <w:rPr>
                <w:b/>
                <w:sz w:val="8"/>
              </w:rPr>
            </w:pPr>
            <w:r>
              <w:rPr>
                <w:b/>
                <w:w w:val="105"/>
                <w:sz w:val="8"/>
              </w:rPr>
              <w:t>00027</w:t>
            </w:r>
          </w:p>
        </w:tc>
        <w:tc>
          <w:tcPr>
            <w:tcW w:w="2172" w:type="dxa"/>
            <w:shd w:val="clear" w:color="auto" w:fill="E2EFDA"/>
          </w:tcPr>
          <w:p w14:paraId="6A22431B" w14:textId="77777777" w:rsidR="002F0ECA" w:rsidRDefault="002F0ECA" w:rsidP="001C03EB">
            <w:pPr>
              <w:pStyle w:val="TableParagraph"/>
              <w:ind w:left="15"/>
              <w:rPr>
                <w:b/>
                <w:sz w:val="8"/>
              </w:rPr>
            </w:pPr>
            <w:r>
              <w:rPr>
                <w:b/>
                <w:w w:val="105"/>
                <w:sz w:val="8"/>
              </w:rPr>
              <w:t>MAIS</w:t>
            </w:r>
            <w:r>
              <w:rPr>
                <w:b/>
                <w:spacing w:val="-1"/>
                <w:w w:val="105"/>
                <w:sz w:val="8"/>
              </w:rPr>
              <w:t xml:space="preserve"> </w:t>
            </w:r>
            <w:r>
              <w:rPr>
                <w:b/>
                <w:w w:val="105"/>
                <w:sz w:val="8"/>
              </w:rPr>
              <w:t>DA</w:t>
            </w:r>
            <w:r>
              <w:rPr>
                <w:b/>
                <w:spacing w:val="-1"/>
                <w:w w:val="105"/>
                <w:sz w:val="8"/>
              </w:rPr>
              <w:t xml:space="preserve"> </w:t>
            </w:r>
            <w:r>
              <w:rPr>
                <w:b/>
                <w:w w:val="105"/>
                <w:sz w:val="8"/>
              </w:rPr>
              <w:t>INSILAGGIO</w:t>
            </w:r>
          </w:p>
        </w:tc>
        <w:tc>
          <w:tcPr>
            <w:tcW w:w="576" w:type="dxa"/>
            <w:shd w:val="clear" w:color="auto" w:fill="E2EFDA"/>
          </w:tcPr>
          <w:p w14:paraId="3F75420B" w14:textId="77777777" w:rsidR="002F0ECA" w:rsidRDefault="002F0ECA" w:rsidP="001C03EB">
            <w:pPr>
              <w:pStyle w:val="TableParagraph"/>
              <w:ind w:right="31"/>
              <w:rPr>
                <w:b/>
                <w:sz w:val="8"/>
              </w:rPr>
            </w:pPr>
            <w:r>
              <w:rPr>
                <w:b/>
                <w:w w:val="105"/>
                <w:sz w:val="8"/>
              </w:rPr>
              <w:t>3,57</w:t>
            </w:r>
          </w:p>
        </w:tc>
        <w:tc>
          <w:tcPr>
            <w:tcW w:w="583" w:type="dxa"/>
            <w:shd w:val="clear" w:color="auto" w:fill="E2EFDA"/>
          </w:tcPr>
          <w:p w14:paraId="107374AB" w14:textId="77777777" w:rsidR="002F0ECA" w:rsidRDefault="002F0ECA" w:rsidP="001C03EB">
            <w:pPr>
              <w:pStyle w:val="TableParagraph"/>
              <w:ind w:right="31"/>
              <w:rPr>
                <w:b/>
                <w:sz w:val="8"/>
              </w:rPr>
            </w:pPr>
            <w:r>
              <w:rPr>
                <w:b/>
                <w:w w:val="105"/>
                <w:sz w:val="8"/>
              </w:rPr>
              <w:t>4,00</w:t>
            </w:r>
          </w:p>
        </w:tc>
        <w:tc>
          <w:tcPr>
            <w:tcW w:w="525" w:type="dxa"/>
            <w:shd w:val="clear" w:color="auto" w:fill="E2EFDA"/>
          </w:tcPr>
          <w:p w14:paraId="384F8157" w14:textId="77777777" w:rsidR="002F0ECA" w:rsidRDefault="002F0ECA" w:rsidP="001C03EB">
            <w:pPr>
              <w:pStyle w:val="TableParagraph"/>
              <w:ind w:right="30"/>
              <w:rPr>
                <w:b/>
                <w:sz w:val="8"/>
              </w:rPr>
            </w:pPr>
            <w:r>
              <w:rPr>
                <w:b/>
                <w:w w:val="105"/>
                <w:sz w:val="8"/>
              </w:rPr>
              <w:t>3,00</w:t>
            </w:r>
          </w:p>
        </w:tc>
        <w:tc>
          <w:tcPr>
            <w:tcW w:w="525" w:type="dxa"/>
            <w:shd w:val="clear" w:color="auto" w:fill="E2EFDA"/>
          </w:tcPr>
          <w:p w14:paraId="5D21A971" w14:textId="77777777" w:rsidR="002F0ECA" w:rsidRDefault="002F0ECA" w:rsidP="001C03EB">
            <w:pPr>
              <w:pStyle w:val="TableParagraph"/>
              <w:ind w:right="30"/>
              <w:rPr>
                <w:b/>
                <w:sz w:val="8"/>
              </w:rPr>
            </w:pPr>
            <w:r>
              <w:rPr>
                <w:b/>
                <w:w w:val="105"/>
                <w:sz w:val="8"/>
              </w:rPr>
              <w:t>3,00</w:t>
            </w:r>
          </w:p>
        </w:tc>
        <w:tc>
          <w:tcPr>
            <w:tcW w:w="525" w:type="dxa"/>
            <w:shd w:val="clear" w:color="auto" w:fill="E2EFDA"/>
          </w:tcPr>
          <w:p w14:paraId="6F6E2EC9" w14:textId="77777777" w:rsidR="002F0ECA" w:rsidRDefault="002F0ECA" w:rsidP="001C03EB">
            <w:pPr>
              <w:pStyle w:val="TableParagraph"/>
              <w:ind w:right="29"/>
              <w:rPr>
                <w:b/>
                <w:sz w:val="8"/>
              </w:rPr>
            </w:pPr>
            <w:r>
              <w:rPr>
                <w:b/>
                <w:w w:val="105"/>
                <w:sz w:val="8"/>
              </w:rPr>
              <w:t>3,00</w:t>
            </w:r>
          </w:p>
        </w:tc>
        <w:tc>
          <w:tcPr>
            <w:tcW w:w="525" w:type="dxa"/>
            <w:shd w:val="clear" w:color="auto" w:fill="E2EFDA"/>
          </w:tcPr>
          <w:p w14:paraId="7105D3F2" w14:textId="77777777" w:rsidR="002F0ECA" w:rsidRDefault="002F0ECA" w:rsidP="001C03EB">
            <w:pPr>
              <w:pStyle w:val="TableParagraph"/>
              <w:ind w:right="29"/>
              <w:rPr>
                <w:b/>
                <w:sz w:val="8"/>
              </w:rPr>
            </w:pPr>
            <w:r>
              <w:rPr>
                <w:b/>
                <w:w w:val="105"/>
                <w:sz w:val="8"/>
              </w:rPr>
              <w:t>2,00</w:t>
            </w:r>
          </w:p>
        </w:tc>
        <w:tc>
          <w:tcPr>
            <w:tcW w:w="535" w:type="dxa"/>
            <w:shd w:val="clear" w:color="auto" w:fill="F2F2F2"/>
          </w:tcPr>
          <w:p w14:paraId="07A0DFBB" w14:textId="77777777" w:rsidR="002F0ECA" w:rsidRDefault="002F0ECA" w:rsidP="001C03EB">
            <w:pPr>
              <w:pStyle w:val="TableParagraph"/>
              <w:rPr>
                <w:b/>
                <w:sz w:val="8"/>
              </w:rPr>
            </w:pPr>
            <w:r>
              <w:rPr>
                <w:b/>
                <w:w w:val="105"/>
                <w:sz w:val="8"/>
              </w:rPr>
              <w:t>4,64</w:t>
            </w:r>
          </w:p>
        </w:tc>
        <w:tc>
          <w:tcPr>
            <w:tcW w:w="511" w:type="dxa"/>
            <w:shd w:val="clear" w:color="auto" w:fill="F2F2F2"/>
          </w:tcPr>
          <w:p w14:paraId="41B3C34E" w14:textId="77777777" w:rsidR="002F0ECA" w:rsidRDefault="002F0ECA" w:rsidP="001C03EB">
            <w:pPr>
              <w:pStyle w:val="TableParagraph"/>
              <w:ind w:right="1"/>
              <w:rPr>
                <w:b/>
                <w:sz w:val="8"/>
              </w:rPr>
            </w:pPr>
            <w:r>
              <w:rPr>
                <w:b/>
                <w:w w:val="105"/>
                <w:sz w:val="8"/>
              </w:rPr>
              <w:t>5,00</w:t>
            </w:r>
          </w:p>
        </w:tc>
        <w:tc>
          <w:tcPr>
            <w:tcW w:w="542" w:type="dxa"/>
            <w:shd w:val="clear" w:color="auto" w:fill="F2F2F2"/>
          </w:tcPr>
          <w:p w14:paraId="28584DEC" w14:textId="77777777" w:rsidR="002F0ECA" w:rsidRDefault="002F0ECA" w:rsidP="001C03EB">
            <w:pPr>
              <w:pStyle w:val="TableParagraph"/>
              <w:ind w:right="1"/>
              <w:rPr>
                <w:b/>
                <w:sz w:val="8"/>
              </w:rPr>
            </w:pPr>
            <w:r>
              <w:rPr>
                <w:b/>
                <w:w w:val="105"/>
                <w:sz w:val="8"/>
              </w:rPr>
              <w:t>4,00</w:t>
            </w:r>
          </w:p>
        </w:tc>
        <w:tc>
          <w:tcPr>
            <w:tcW w:w="518" w:type="dxa"/>
            <w:shd w:val="clear" w:color="auto" w:fill="F2F2F2"/>
          </w:tcPr>
          <w:p w14:paraId="5EB20E41" w14:textId="77777777" w:rsidR="002F0ECA" w:rsidRDefault="002F0ECA" w:rsidP="001C03EB">
            <w:pPr>
              <w:pStyle w:val="TableParagraph"/>
              <w:ind w:right="1"/>
              <w:rPr>
                <w:b/>
                <w:sz w:val="8"/>
              </w:rPr>
            </w:pPr>
            <w:r>
              <w:rPr>
                <w:b/>
                <w:w w:val="105"/>
                <w:sz w:val="8"/>
              </w:rPr>
              <w:t>4,00</w:t>
            </w:r>
          </w:p>
        </w:tc>
        <w:tc>
          <w:tcPr>
            <w:tcW w:w="511" w:type="dxa"/>
            <w:shd w:val="clear" w:color="auto" w:fill="F2F2F2"/>
          </w:tcPr>
          <w:p w14:paraId="6FD9C44E" w14:textId="77777777" w:rsidR="002F0ECA" w:rsidRDefault="002F0ECA" w:rsidP="001C03EB">
            <w:pPr>
              <w:pStyle w:val="TableParagraph"/>
              <w:ind w:right="1"/>
              <w:rPr>
                <w:b/>
                <w:sz w:val="8"/>
              </w:rPr>
            </w:pPr>
            <w:r>
              <w:rPr>
                <w:b/>
                <w:w w:val="105"/>
                <w:sz w:val="8"/>
              </w:rPr>
              <w:t>3,00</w:t>
            </w:r>
          </w:p>
        </w:tc>
        <w:tc>
          <w:tcPr>
            <w:tcW w:w="518" w:type="dxa"/>
            <w:shd w:val="clear" w:color="auto" w:fill="F2F2F2"/>
          </w:tcPr>
          <w:p w14:paraId="104CC55F" w14:textId="77777777" w:rsidR="002F0ECA" w:rsidRDefault="002F0ECA" w:rsidP="001C03EB">
            <w:pPr>
              <w:pStyle w:val="TableParagraph"/>
              <w:rPr>
                <w:b/>
                <w:sz w:val="8"/>
              </w:rPr>
            </w:pPr>
            <w:r>
              <w:rPr>
                <w:b/>
                <w:w w:val="105"/>
                <w:sz w:val="8"/>
              </w:rPr>
              <w:t>3,00</w:t>
            </w:r>
          </w:p>
        </w:tc>
      </w:tr>
      <w:tr w:rsidR="002F0ECA" w14:paraId="1CBE9335" w14:textId="77777777" w:rsidTr="00561832">
        <w:trPr>
          <w:trHeight w:val="121"/>
        </w:trPr>
        <w:tc>
          <w:tcPr>
            <w:tcW w:w="847" w:type="dxa"/>
            <w:shd w:val="clear" w:color="auto" w:fill="FFF2CC"/>
          </w:tcPr>
          <w:p w14:paraId="697AAC94" w14:textId="77777777" w:rsidR="002F0ECA" w:rsidRDefault="002F0ECA" w:rsidP="001C03EB">
            <w:pPr>
              <w:pStyle w:val="TableParagraph"/>
              <w:spacing w:before="6"/>
              <w:ind w:left="45" w:right="17"/>
              <w:jc w:val="center"/>
              <w:rPr>
                <w:b/>
                <w:sz w:val="8"/>
              </w:rPr>
            </w:pPr>
            <w:r>
              <w:rPr>
                <w:b/>
                <w:color w:val="7F0000"/>
                <w:w w:val="105"/>
                <w:sz w:val="8"/>
              </w:rPr>
              <w:t>Melanzane</w:t>
            </w:r>
          </w:p>
        </w:tc>
        <w:tc>
          <w:tcPr>
            <w:tcW w:w="576" w:type="dxa"/>
            <w:shd w:val="clear" w:color="auto" w:fill="D9E1F2"/>
          </w:tcPr>
          <w:p w14:paraId="223B97FD" w14:textId="77777777" w:rsidR="002F0ECA" w:rsidRDefault="002F0ECA" w:rsidP="001C03EB">
            <w:pPr>
              <w:pStyle w:val="TableParagraph"/>
              <w:spacing w:before="6"/>
              <w:ind w:right="194"/>
              <w:rPr>
                <w:b/>
                <w:sz w:val="8"/>
              </w:rPr>
            </w:pPr>
            <w:r>
              <w:rPr>
                <w:b/>
                <w:w w:val="105"/>
                <w:sz w:val="8"/>
              </w:rPr>
              <w:t>C58</w:t>
            </w:r>
          </w:p>
        </w:tc>
        <w:tc>
          <w:tcPr>
            <w:tcW w:w="526" w:type="dxa"/>
          </w:tcPr>
          <w:p w14:paraId="63427FCD" w14:textId="77777777" w:rsidR="002F0ECA" w:rsidRDefault="002F0ECA" w:rsidP="001C03EB">
            <w:pPr>
              <w:pStyle w:val="TableParagraph"/>
              <w:ind w:left="175"/>
              <w:rPr>
                <w:b/>
                <w:sz w:val="8"/>
              </w:rPr>
            </w:pPr>
            <w:r>
              <w:rPr>
                <w:b/>
                <w:w w:val="105"/>
                <w:sz w:val="8"/>
              </w:rPr>
              <w:t>4055</w:t>
            </w:r>
          </w:p>
        </w:tc>
        <w:tc>
          <w:tcPr>
            <w:tcW w:w="526" w:type="dxa"/>
          </w:tcPr>
          <w:p w14:paraId="092DD2D6" w14:textId="77777777" w:rsidR="002F0ECA" w:rsidRDefault="002F0ECA" w:rsidP="001C03EB">
            <w:pPr>
              <w:pStyle w:val="TableParagraph"/>
              <w:ind w:right="127"/>
              <w:rPr>
                <w:b/>
                <w:sz w:val="8"/>
              </w:rPr>
            </w:pPr>
            <w:r>
              <w:rPr>
                <w:b/>
                <w:w w:val="105"/>
                <w:sz w:val="8"/>
              </w:rPr>
              <w:t>40558</w:t>
            </w:r>
          </w:p>
        </w:tc>
        <w:tc>
          <w:tcPr>
            <w:tcW w:w="2172" w:type="dxa"/>
            <w:shd w:val="clear" w:color="auto" w:fill="E2EFDA"/>
          </w:tcPr>
          <w:p w14:paraId="3DFE1CC8" w14:textId="77777777" w:rsidR="002F0ECA" w:rsidRDefault="002F0ECA" w:rsidP="001C03EB">
            <w:pPr>
              <w:pStyle w:val="TableParagraph"/>
              <w:ind w:left="15"/>
              <w:rPr>
                <w:b/>
                <w:sz w:val="8"/>
              </w:rPr>
            </w:pPr>
            <w:r>
              <w:rPr>
                <w:b/>
                <w:w w:val="105"/>
                <w:sz w:val="8"/>
              </w:rPr>
              <w:t>MELANZANE</w:t>
            </w:r>
          </w:p>
        </w:tc>
        <w:tc>
          <w:tcPr>
            <w:tcW w:w="576" w:type="dxa"/>
            <w:shd w:val="clear" w:color="auto" w:fill="E2EFDA"/>
          </w:tcPr>
          <w:p w14:paraId="58A2F19B" w14:textId="77777777" w:rsidR="002F0ECA" w:rsidRDefault="002F0ECA" w:rsidP="001C03EB">
            <w:pPr>
              <w:pStyle w:val="TableParagraph"/>
              <w:ind w:right="30"/>
              <w:rPr>
                <w:b/>
                <w:sz w:val="8"/>
              </w:rPr>
            </w:pPr>
            <w:r>
              <w:rPr>
                <w:b/>
                <w:w w:val="105"/>
                <w:sz w:val="8"/>
              </w:rPr>
              <w:t>41,00</w:t>
            </w:r>
          </w:p>
        </w:tc>
        <w:tc>
          <w:tcPr>
            <w:tcW w:w="583" w:type="dxa"/>
            <w:shd w:val="clear" w:color="auto" w:fill="E2EFDA"/>
          </w:tcPr>
          <w:p w14:paraId="7E1BB60D" w14:textId="77777777" w:rsidR="002F0ECA" w:rsidRDefault="002F0ECA" w:rsidP="001C03EB">
            <w:pPr>
              <w:pStyle w:val="TableParagraph"/>
              <w:ind w:right="30"/>
              <w:rPr>
                <w:b/>
                <w:sz w:val="8"/>
              </w:rPr>
            </w:pPr>
            <w:r>
              <w:rPr>
                <w:b/>
                <w:w w:val="105"/>
                <w:sz w:val="8"/>
              </w:rPr>
              <w:t>37,00</w:t>
            </w:r>
          </w:p>
        </w:tc>
        <w:tc>
          <w:tcPr>
            <w:tcW w:w="525" w:type="dxa"/>
            <w:shd w:val="clear" w:color="auto" w:fill="E2EFDA"/>
          </w:tcPr>
          <w:p w14:paraId="0823FC66" w14:textId="77777777" w:rsidR="002F0ECA" w:rsidRDefault="002F0ECA" w:rsidP="001C03EB">
            <w:pPr>
              <w:pStyle w:val="TableParagraph"/>
              <w:ind w:right="29"/>
              <w:rPr>
                <w:b/>
                <w:sz w:val="8"/>
              </w:rPr>
            </w:pPr>
            <w:r>
              <w:rPr>
                <w:b/>
                <w:w w:val="105"/>
                <w:sz w:val="8"/>
              </w:rPr>
              <w:t>33,00</w:t>
            </w:r>
          </w:p>
        </w:tc>
        <w:tc>
          <w:tcPr>
            <w:tcW w:w="525" w:type="dxa"/>
            <w:shd w:val="clear" w:color="auto" w:fill="E2EFDA"/>
          </w:tcPr>
          <w:p w14:paraId="67968947" w14:textId="77777777" w:rsidR="002F0ECA" w:rsidRDefault="002F0ECA" w:rsidP="001C03EB">
            <w:pPr>
              <w:pStyle w:val="TableParagraph"/>
              <w:ind w:right="29"/>
              <w:rPr>
                <w:b/>
                <w:sz w:val="8"/>
              </w:rPr>
            </w:pPr>
            <w:r>
              <w:rPr>
                <w:b/>
                <w:w w:val="105"/>
                <w:sz w:val="8"/>
              </w:rPr>
              <w:t>29,00</w:t>
            </w:r>
          </w:p>
        </w:tc>
        <w:tc>
          <w:tcPr>
            <w:tcW w:w="525" w:type="dxa"/>
            <w:shd w:val="clear" w:color="auto" w:fill="E2EFDA"/>
          </w:tcPr>
          <w:p w14:paraId="151D59CA" w14:textId="77777777" w:rsidR="002F0ECA" w:rsidRDefault="002F0ECA" w:rsidP="001C03EB">
            <w:pPr>
              <w:pStyle w:val="TableParagraph"/>
              <w:ind w:right="28"/>
              <w:rPr>
                <w:b/>
                <w:sz w:val="8"/>
              </w:rPr>
            </w:pPr>
            <w:r>
              <w:rPr>
                <w:b/>
                <w:w w:val="105"/>
                <w:sz w:val="8"/>
              </w:rPr>
              <w:t>25,00</w:t>
            </w:r>
          </w:p>
        </w:tc>
        <w:tc>
          <w:tcPr>
            <w:tcW w:w="525" w:type="dxa"/>
            <w:shd w:val="clear" w:color="auto" w:fill="E2EFDA"/>
          </w:tcPr>
          <w:p w14:paraId="220A4A90" w14:textId="77777777" w:rsidR="002F0ECA" w:rsidRDefault="002F0ECA" w:rsidP="001C03EB">
            <w:pPr>
              <w:pStyle w:val="TableParagraph"/>
              <w:ind w:right="28"/>
              <w:rPr>
                <w:b/>
                <w:sz w:val="8"/>
              </w:rPr>
            </w:pPr>
            <w:r>
              <w:rPr>
                <w:b/>
                <w:w w:val="105"/>
                <w:sz w:val="8"/>
              </w:rPr>
              <w:t>21,00</w:t>
            </w:r>
          </w:p>
        </w:tc>
        <w:tc>
          <w:tcPr>
            <w:tcW w:w="535" w:type="dxa"/>
            <w:shd w:val="clear" w:color="auto" w:fill="F2F2F2"/>
          </w:tcPr>
          <w:p w14:paraId="7FDB4848" w14:textId="77777777" w:rsidR="002F0ECA" w:rsidRDefault="002F0ECA" w:rsidP="001C03EB">
            <w:pPr>
              <w:pStyle w:val="TableParagraph"/>
              <w:ind w:right="1"/>
              <w:rPr>
                <w:b/>
                <w:sz w:val="8"/>
              </w:rPr>
            </w:pPr>
            <w:r>
              <w:rPr>
                <w:b/>
                <w:w w:val="105"/>
                <w:sz w:val="8"/>
              </w:rPr>
              <w:t>53,00</w:t>
            </w:r>
          </w:p>
        </w:tc>
        <w:tc>
          <w:tcPr>
            <w:tcW w:w="511" w:type="dxa"/>
            <w:shd w:val="clear" w:color="auto" w:fill="F2F2F2"/>
          </w:tcPr>
          <w:p w14:paraId="1A70E76C" w14:textId="77777777" w:rsidR="002F0ECA" w:rsidRDefault="002F0ECA" w:rsidP="001C03EB">
            <w:pPr>
              <w:pStyle w:val="TableParagraph"/>
              <w:rPr>
                <w:b/>
                <w:sz w:val="8"/>
              </w:rPr>
            </w:pPr>
            <w:r>
              <w:rPr>
                <w:b/>
                <w:w w:val="105"/>
                <w:sz w:val="8"/>
              </w:rPr>
              <w:t>48,00</w:t>
            </w:r>
          </w:p>
        </w:tc>
        <w:tc>
          <w:tcPr>
            <w:tcW w:w="542" w:type="dxa"/>
            <w:shd w:val="clear" w:color="auto" w:fill="F2F2F2"/>
          </w:tcPr>
          <w:p w14:paraId="786AD80C" w14:textId="77777777" w:rsidR="002F0ECA" w:rsidRDefault="002F0ECA" w:rsidP="001C03EB">
            <w:pPr>
              <w:pStyle w:val="TableParagraph"/>
              <w:rPr>
                <w:b/>
                <w:sz w:val="8"/>
              </w:rPr>
            </w:pPr>
            <w:r>
              <w:rPr>
                <w:b/>
                <w:w w:val="105"/>
                <w:sz w:val="8"/>
              </w:rPr>
              <w:t>43,00</w:t>
            </w:r>
          </w:p>
        </w:tc>
        <w:tc>
          <w:tcPr>
            <w:tcW w:w="518" w:type="dxa"/>
            <w:shd w:val="clear" w:color="auto" w:fill="F2F2F2"/>
          </w:tcPr>
          <w:p w14:paraId="35EF3EF1" w14:textId="77777777" w:rsidR="002F0ECA" w:rsidRDefault="002F0ECA" w:rsidP="001C03EB">
            <w:pPr>
              <w:pStyle w:val="TableParagraph"/>
              <w:rPr>
                <w:b/>
                <w:sz w:val="8"/>
              </w:rPr>
            </w:pPr>
            <w:r>
              <w:rPr>
                <w:b/>
                <w:w w:val="105"/>
                <w:sz w:val="8"/>
              </w:rPr>
              <w:t>38,00</w:t>
            </w:r>
          </w:p>
        </w:tc>
        <w:tc>
          <w:tcPr>
            <w:tcW w:w="511" w:type="dxa"/>
            <w:shd w:val="clear" w:color="auto" w:fill="F2F2F2"/>
          </w:tcPr>
          <w:p w14:paraId="364E83AF" w14:textId="77777777" w:rsidR="002F0ECA" w:rsidRDefault="002F0ECA" w:rsidP="001C03EB">
            <w:pPr>
              <w:pStyle w:val="TableParagraph"/>
              <w:rPr>
                <w:b/>
                <w:sz w:val="8"/>
              </w:rPr>
            </w:pPr>
            <w:r>
              <w:rPr>
                <w:b/>
                <w:w w:val="105"/>
                <w:sz w:val="8"/>
              </w:rPr>
              <w:t>32,00</w:t>
            </w:r>
          </w:p>
        </w:tc>
        <w:tc>
          <w:tcPr>
            <w:tcW w:w="518" w:type="dxa"/>
            <w:shd w:val="clear" w:color="auto" w:fill="F2F2F2"/>
          </w:tcPr>
          <w:p w14:paraId="7D1EAC22" w14:textId="77777777" w:rsidR="002F0ECA" w:rsidRDefault="002F0ECA" w:rsidP="001C03EB">
            <w:pPr>
              <w:pStyle w:val="TableParagraph"/>
              <w:ind w:right="-15"/>
              <w:rPr>
                <w:b/>
                <w:sz w:val="8"/>
              </w:rPr>
            </w:pPr>
            <w:r>
              <w:rPr>
                <w:b/>
                <w:w w:val="105"/>
                <w:sz w:val="8"/>
              </w:rPr>
              <w:t>27,00</w:t>
            </w:r>
          </w:p>
        </w:tc>
      </w:tr>
      <w:tr w:rsidR="002F0ECA" w14:paraId="0338A8E6" w14:textId="77777777" w:rsidTr="00561832">
        <w:trPr>
          <w:trHeight w:val="121"/>
        </w:trPr>
        <w:tc>
          <w:tcPr>
            <w:tcW w:w="847" w:type="dxa"/>
            <w:vMerge w:val="restart"/>
            <w:shd w:val="clear" w:color="auto" w:fill="FFF2CC"/>
          </w:tcPr>
          <w:p w14:paraId="56221FA9" w14:textId="77777777" w:rsidR="002F0ECA" w:rsidRDefault="002F0ECA" w:rsidP="001C03EB">
            <w:pPr>
              <w:pStyle w:val="TableParagraph"/>
              <w:rPr>
                <w:rFonts w:ascii="Times New Roman"/>
                <w:sz w:val="8"/>
              </w:rPr>
            </w:pPr>
          </w:p>
          <w:p w14:paraId="76257434" w14:textId="77777777" w:rsidR="002F0ECA" w:rsidRDefault="002F0ECA" w:rsidP="001C03EB">
            <w:pPr>
              <w:pStyle w:val="TableParagraph"/>
              <w:rPr>
                <w:rFonts w:ascii="Times New Roman"/>
                <w:sz w:val="8"/>
              </w:rPr>
            </w:pPr>
          </w:p>
          <w:p w14:paraId="15E7D89E" w14:textId="77777777" w:rsidR="002F0ECA" w:rsidRDefault="002F0ECA" w:rsidP="001C03EB">
            <w:pPr>
              <w:pStyle w:val="TableParagraph"/>
              <w:rPr>
                <w:rFonts w:ascii="Times New Roman"/>
                <w:sz w:val="8"/>
              </w:rPr>
            </w:pPr>
          </w:p>
          <w:p w14:paraId="7A6DE443" w14:textId="77777777" w:rsidR="002F0ECA" w:rsidRDefault="002F0ECA" w:rsidP="001C03EB">
            <w:pPr>
              <w:pStyle w:val="TableParagraph"/>
              <w:rPr>
                <w:rFonts w:ascii="Times New Roman"/>
                <w:sz w:val="8"/>
              </w:rPr>
            </w:pPr>
          </w:p>
          <w:p w14:paraId="64DAC763" w14:textId="77777777" w:rsidR="002F0ECA" w:rsidRDefault="002F0ECA" w:rsidP="001C03EB">
            <w:pPr>
              <w:pStyle w:val="TableParagraph"/>
              <w:rPr>
                <w:rFonts w:ascii="Times New Roman"/>
                <w:sz w:val="8"/>
              </w:rPr>
            </w:pPr>
          </w:p>
          <w:p w14:paraId="38201448" w14:textId="77777777" w:rsidR="002F0ECA" w:rsidRDefault="002F0ECA" w:rsidP="001C03EB">
            <w:pPr>
              <w:pStyle w:val="TableParagraph"/>
              <w:rPr>
                <w:rFonts w:ascii="Times New Roman"/>
                <w:sz w:val="8"/>
              </w:rPr>
            </w:pPr>
          </w:p>
          <w:p w14:paraId="41B6D68A" w14:textId="77777777" w:rsidR="002F0ECA" w:rsidRDefault="002F0ECA" w:rsidP="001C03EB">
            <w:pPr>
              <w:pStyle w:val="TableParagraph"/>
              <w:rPr>
                <w:rFonts w:ascii="Times New Roman"/>
                <w:sz w:val="8"/>
              </w:rPr>
            </w:pPr>
          </w:p>
          <w:p w14:paraId="1E513172" w14:textId="77777777" w:rsidR="002F0ECA" w:rsidRDefault="002F0ECA" w:rsidP="001C03EB">
            <w:pPr>
              <w:pStyle w:val="TableParagraph"/>
              <w:rPr>
                <w:rFonts w:ascii="Times New Roman"/>
                <w:sz w:val="8"/>
              </w:rPr>
            </w:pPr>
          </w:p>
          <w:p w14:paraId="2BE29691" w14:textId="77777777" w:rsidR="002F0ECA" w:rsidRDefault="002F0ECA" w:rsidP="001C03EB">
            <w:pPr>
              <w:pStyle w:val="TableParagraph"/>
              <w:rPr>
                <w:rFonts w:ascii="Times New Roman"/>
                <w:sz w:val="8"/>
              </w:rPr>
            </w:pPr>
          </w:p>
          <w:p w14:paraId="2EB6FC56" w14:textId="77777777" w:rsidR="002F0ECA" w:rsidRDefault="002F0ECA" w:rsidP="001C03EB">
            <w:pPr>
              <w:pStyle w:val="TableParagraph"/>
              <w:rPr>
                <w:rFonts w:ascii="Times New Roman"/>
                <w:sz w:val="8"/>
              </w:rPr>
            </w:pPr>
          </w:p>
          <w:p w14:paraId="3CFB49E8" w14:textId="77777777" w:rsidR="002F0ECA" w:rsidRDefault="002F0ECA" w:rsidP="001C03EB">
            <w:pPr>
              <w:pStyle w:val="TableParagraph"/>
              <w:rPr>
                <w:rFonts w:ascii="Times New Roman"/>
                <w:sz w:val="8"/>
              </w:rPr>
            </w:pPr>
          </w:p>
          <w:p w14:paraId="0F4F1AE2" w14:textId="77777777" w:rsidR="002F0ECA" w:rsidRDefault="002F0ECA" w:rsidP="001C03EB">
            <w:pPr>
              <w:pStyle w:val="TableParagraph"/>
              <w:rPr>
                <w:rFonts w:ascii="Times New Roman"/>
                <w:sz w:val="8"/>
              </w:rPr>
            </w:pPr>
          </w:p>
          <w:p w14:paraId="68C6FC28" w14:textId="77777777" w:rsidR="002F0ECA" w:rsidRDefault="002F0ECA" w:rsidP="001C03EB">
            <w:pPr>
              <w:pStyle w:val="TableParagraph"/>
              <w:rPr>
                <w:rFonts w:ascii="Times New Roman"/>
                <w:sz w:val="8"/>
              </w:rPr>
            </w:pPr>
          </w:p>
          <w:p w14:paraId="34C4833E" w14:textId="77777777" w:rsidR="002F0ECA" w:rsidRDefault="002F0ECA" w:rsidP="001C03EB">
            <w:pPr>
              <w:pStyle w:val="TableParagraph"/>
              <w:rPr>
                <w:rFonts w:ascii="Times New Roman"/>
                <w:sz w:val="8"/>
              </w:rPr>
            </w:pPr>
          </w:p>
          <w:p w14:paraId="71EBACE6" w14:textId="77777777" w:rsidR="002F0ECA" w:rsidRDefault="002F0ECA" w:rsidP="001C03EB">
            <w:pPr>
              <w:pStyle w:val="TableParagraph"/>
              <w:rPr>
                <w:rFonts w:ascii="Times New Roman"/>
                <w:sz w:val="8"/>
              </w:rPr>
            </w:pPr>
          </w:p>
          <w:p w14:paraId="7954E96A" w14:textId="77777777" w:rsidR="002F0ECA" w:rsidRDefault="002F0ECA" w:rsidP="001C03EB">
            <w:pPr>
              <w:pStyle w:val="TableParagraph"/>
              <w:rPr>
                <w:rFonts w:ascii="Times New Roman"/>
                <w:sz w:val="8"/>
              </w:rPr>
            </w:pPr>
          </w:p>
          <w:p w14:paraId="498B7D12" w14:textId="77777777" w:rsidR="002F0ECA" w:rsidRDefault="002F0ECA" w:rsidP="001C03EB">
            <w:pPr>
              <w:pStyle w:val="TableParagraph"/>
              <w:rPr>
                <w:rFonts w:ascii="Times New Roman"/>
                <w:sz w:val="8"/>
              </w:rPr>
            </w:pPr>
          </w:p>
          <w:p w14:paraId="0749F53B" w14:textId="77777777" w:rsidR="002F0ECA" w:rsidRDefault="002F0ECA" w:rsidP="001C03EB">
            <w:pPr>
              <w:pStyle w:val="TableParagraph"/>
              <w:rPr>
                <w:rFonts w:ascii="Times New Roman"/>
                <w:sz w:val="8"/>
              </w:rPr>
            </w:pPr>
          </w:p>
          <w:p w14:paraId="3B519C2B" w14:textId="77777777" w:rsidR="002F0ECA" w:rsidRDefault="002F0ECA" w:rsidP="001C03EB">
            <w:pPr>
              <w:pStyle w:val="TableParagraph"/>
              <w:rPr>
                <w:rFonts w:ascii="Times New Roman"/>
                <w:sz w:val="8"/>
              </w:rPr>
            </w:pPr>
          </w:p>
          <w:p w14:paraId="44E0FF41" w14:textId="77777777" w:rsidR="002F0ECA" w:rsidRDefault="002F0ECA" w:rsidP="001C03EB">
            <w:pPr>
              <w:pStyle w:val="TableParagraph"/>
              <w:rPr>
                <w:rFonts w:ascii="Times New Roman"/>
                <w:sz w:val="8"/>
              </w:rPr>
            </w:pPr>
          </w:p>
          <w:p w14:paraId="06AD2E18" w14:textId="77777777" w:rsidR="002F0ECA" w:rsidRDefault="002F0ECA" w:rsidP="001C03EB">
            <w:pPr>
              <w:pStyle w:val="TableParagraph"/>
              <w:rPr>
                <w:rFonts w:ascii="Times New Roman"/>
                <w:sz w:val="8"/>
              </w:rPr>
            </w:pPr>
          </w:p>
          <w:p w14:paraId="3CCDFB27" w14:textId="77777777" w:rsidR="002F0ECA" w:rsidRDefault="002F0ECA" w:rsidP="001C03EB">
            <w:pPr>
              <w:pStyle w:val="TableParagraph"/>
              <w:rPr>
                <w:rFonts w:ascii="Times New Roman"/>
                <w:sz w:val="8"/>
              </w:rPr>
            </w:pPr>
          </w:p>
          <w:p w14:paraId="4528D5FE" w14:textId="77777777" w:rsidR="002F0ECA" w:rsidRDefault="002F0ECA" w:rsidP="001C03EB">
            <w:pPr>
              <w:pStyle w:val="TableParagraph"/>
              <w:rPr>
                <w:rFonts w:ascii="Times New Roman"/>
                <w:sz w:val="8"/>
              </w:rPr>
            </w:pPr>
          </w:p>
          <w:p w14:paraId="4AA64E69" w14:textId="77777777" w:rsidR="002F0ECA" w:rsidRDefault="002F0ECA" w:rsidP="001C03EB">
            <w:pPr>
              <w:pStyle w:val="TableParagraph"/>
              <w:rPr>
                <w:rFonts w:ascii="Times New Roman"/>
                <w:sz w:val="8"/>
              </w:rPr>
            </w:pPr>
          </w:p>
          <w:p w14:paraId="691AE384" w14:textId="77777777" w:rsidR="002F0ECA" w:rsidRDefault="002F0ECA" w:rsidP="001C03EB">
            <w:pPr>
              <w:pStyle w:val="TableParagraph"/>
              <w:rPr>
                <w:rFonts w:ascii="Times New Roman"/>
                <w:sz w:val="8"/>
              </w:rPr>
            </w:pPr>
          </w:p>
          <w:p w14:paraId="479722D5" w14:textId="77777777" w:rsidR="002F0ECA" w:rsidRDefault="002F0ECA" w:rsidP="001C03EB">
            <w:pPr>
              <w:pStyle w:val="TableParagraph"/>
              <w:spacing w:before="6"/>
              <w:rPr>
                <w:rFonts w:ascii="Times New Roman"/>
                <w:sz w:val="11"/>
              </w:rPr>
            </w:pPr>
          </w:p>
          <w:p w14:paraId="0C202417" w14:textId="77777777" w:rsidR="002F0ECA" w:rsidRDefault="002F0ECA" w:rsidP="001C03EB">
            <w:pPr>
              <w:pStyle w:val="TableParagraph"/>
              <w:ind w:left="17" w:right="17"/>
              <w:jc w:val="center"/>
              <w:rPr>
                <w:b/>
                <w:sz w:val="8"/>
              </w:rPr>
            </w:pPr>
            <w:r>
              <w:rPr>
                <w:b/>
                <w:color w:val="7F0000"/>
                <w:w w:val="105"/>
                <w:sz w:val="8"/>
              </w:rPr>
              <w:t>Mele</w:t>
            </w:r>
          </w:p>
        </w:tc>
        <w:tc>
          <w:tcPr>
            <w:tcW w:w="576" w:type="dxa"/>
            <w:vMerge w:val="restart"/>
            <w:shd w:val="clear" w:color="auto" w:fill="D9E1F2"/>
          </w:tcPr>
          <w:p w14:paraId="4815509C" w14:textId="77777777" w:rsidR="002F0ECA" w:rsidRDefault="002F0ECA" w:rsidP="001C03EB">
            <w:pPr>
              <w:pStyle w:val="TableParagraph"/>
              <w:rPr>
                <w:rFonts w:ascii="Times New Roman"/>
                <w:sz w:val="8"/>
              </w:rPr>
            </w:pPr>
          </w:p>
          <w:p w14:paraId="74C24ABC" w14:textId="77777777" w:rsidR="002F0ECA" w:rsidRDefault="002F0ECA" w:rsidP="001C03EB">
            <w:pPr>
              <w:pStyle w:val="TableParagraph"/>
              <w:rPr>
                <w:rFonts w:ascii="Times New Roman"/>
                <w:sz w:val="8"/>
              </w:rPr>
            </w:pPr>
          </w:p>
          <w:p w14:paraId="5CB9F4DF" w14:textId="77777777" w:rsidR="002F0ECA" w:rsidRDefault="002F0ECA" w:rsidP="001C03EB">
            <w:pPr>
              <w:pStyle w:val="TableParagraph"/>
              <w:rPr>
                <w:rFonts w:ascii="Times New Roman"/>
                <w:sz w:val="8"/>
              </w:rPr>
            </w:pPr>
          </w:p>
          <w:p w14:paraId="64F40279" w14:textId="77777777" w:rsidR="002F0ECA" w:rsidRDefault="002F0ECA" w:rsidP="001C03EB">
            <w:pPr>
              <w:pStyle w:val="TableParagraph"/>
              <w:rPr>
                <w:rFonts w:ascii="Times New Roman"/>
                <w:sz w:val="8"/>
              </w:rPr>
            </w:pPr>
          </w:p>
          <w:p w14:paraId="000FD8A4" w14:textId="77777777" w:rsidR="002F0ECA" w:rsidRDefault="002F0ECA" w:rsidP="001C03EB">
            <w:pPr>
              <w:pStyle w:val="TableParagraph"/>
              <w:rPr>
                <w:rFonts w:ascii="Times New Roman"/>
                <w:sz w:val="8"/>
              </w:rPr>
            </w:pPr>
          </w:p>
          <w:p w14:paraId="7AF6C8A4" w14:textId="77777777" w:rsidR="002F0ECA" w:rsidRDefault="002F0ECA" w:rsidP="001C03EB">
            <w:pPr>
              <w:pStyle w:val="TableParagraph"/>
              <w:rPr>
                <w:rFonts w:ascii="Times New Roman"/>
                <w:sz w:val="8"/>
              </w:rPr>
            </w:pPr>
          </w:p>
          <w:p w14:paraId="687C3D34" w14:textId="77777777" w:rsidR="002F0ECA" w:rsidRDefault="002F0ECA" w:rsidP="001C03EB">
            <w:pPr>
              <w:pStyle w:val="TableParagraph"/>
              <w:rPr>
                <w:rFonts w:ascii="Times New Roman"/>
                <w:sz w:val="8"/>
              </w:rPr>
            </w:pPr>
          </w:p>
          <w:p w14:paraId="0144E4A9" w14:textId="77777777" w:rsidR="002F0ECA" w:rsidRDefault="002F0ECA" w:rsidP="001C03EB">
            <w:pPr>
              <w:pStyle w:val="TableParagraph"/>
              <w:rPr>
                <w:rFonts w:ascii="Times New Roman"/>
                <w:sz w:val="8"/>
              </w:rPr>
            </w:pPr>
          </w:p>
          <w:p w14:paraId="4B04E908" w14:textId="77777777" w:rsidR="002F0ECA" w:rsidRDefault="002F0ECA" w:rsidP="001C03EB">
            <w:pPr>
              <w:pStyle w:val="TableParagraph"/>
              <w:rPr>
                <w:rFonts w:ascii="Times New Roman"/>
                <w:sz w:val="8"/>
              </w:rPr>
            </w:pPr>
          </w:p>
          <w:p w14:paraId="166CB63F" w14:textId="77777777" w:rsidR="002F0ECA" w:rsidRDefault="002F0ECA" w:rsidP="001C03EB">
            <w:pPr>
              <w:pStyle w:val="TableParagraph"/>
              <w:rPr>
                <w:rFonts w:ascii="Times New Roman"/>
                <w:sz w:val="8"/>
              </w:rPr>
            </w:pPr>
          </w:p>
          <w:p w14:paraId="639841C3" w14:textId="77777777" w:rsidR="002F0ECA" w:rsidRDefault="002F0ECA" w:rsidP="001C03EB">
            <w:pPr>
              <w:pStyle w:val="TableParagraph"/>
              <w:rPr>
                <w:rFonts w:ascii="Times New Roman"/>
                <w:sz w:val="8"/>
              </w:rPr>
            </w:pPr>
          </w:p>
          <w:p w14:paraId="631FBC7D" w14:textId="77777777" w:rsidR="002F0ECA" w:rsidRDefault="002F0ECA" w:rsidP="001C03EB">
            <w:pPr>
              <w:pStyle w:val="TableParagraph"/>
              <w:rPr>
                <w:rFonts w:ascii="Times New Roman"/>
                <w:sz w:val="8"/>
              </w:rPr>
            </w:pPr>
          </w:p>
          <w:p w14:paraId="538F01C4" w14:textId="77777777" w:rsidR="002F0ECA" w:rsidRDefault="002F0ECA" w:rsidP="001C03EB">
            <w:pPr>
              <w:pStyle w:val="TableParagraph"/>
              <w:rPr>
                <w:rFonts w:ascii="Times New Roman"/>
                <w:sz w:val="8"/>
              </w:rPr>
            </w:pPr>
          </w:p>
          <w:p w14:paraId="3043ADCC" w14:textId="77777777" w:rsidR="002F0ECA" w:rsidRDefault="002F0ECA" w:rsidP="001C03EB">
            <w:pPr>
              <w:pStyle w:val="TableParagraph"/>
              <w:rPr>
                <w:rFonts w:ascii="Times New Roman"/>
                <w:sz w:val="8"/>
              </w:rPr>
            </w:pPr>
          </w:p>
          <w:p w14:paraId="2F6F2CAC" w14:textId="77777777" w:rsidR="002F0ECA" w:rsidRDefault="002F0ECA" w:rsidP="001C03EB">
            <w:pPr>
              <w:pStyle w:val="TableParagraph"/>
              <w:rPr>
                <w:rFonts w:ascii="Times New Roman"/>
                <w:sz w:val="8"/>
              </w:rPr>
            </w:pPr>
          </w:p>
          <w:p w14:paraId="571199DA" w14:textId="77777777" w:rsidR="002F0ECA" w:rsidRDefault="002F0ECA" w:rsidP="001C03EB">
            <w:pPr>
              <w:pStyle w:val="TableParagraph"/>
              <w:rPr>
                <w:rFonts w:ascii="Times New Roman"/>
                <w:sz w:val="8"/>
              </w:rPr>
            </w:pPr>
          </w:p>
          <w:p w14:paraId="59481217" w14:textId="77777777" w:rsidR="002F0ECA" w:rsidRDefault="002F0ECA" w:rsidP="001C03EB">
            <w:pPr>
              <w:pStyle w:val="TableParagraph"/>
              <w:rPr>
                <w:rFonts w:ascii="Times New Roman"/>
                <w:sz w:val="8"/>
              </w:rPr>
            </w:pPr>
          </w:p>
          <w:p w14:paraId="3CEAEAA7" w14:textId="77777777" w:rsidR="002F0ECA" w:rsidRDefault="002F0ECA" w:rsidP="001C03EB">
            <w:pPr>
              <w:pStyle w:val="TableParagraph"/>
              <w:rPr>
                <w:rFonts w:ascii="Times New Roman"/>
                <w:sz w:val="8"/>
              </w:rPr>
            </w:pPr>
          </w:p>
          <w:p w14:paraId="1B38CA88" w14:textId="77777777" w:rsidR="002F0ECA" w:rsidRDefault="002F0ECA" w:rsidP="001C03EB">
            <w:pPr>
              <w:pStyle w:val="TableParagraph"/>
              <w:rPr>
                <w:rFonts w:ascii="Times New Roman"/>
                <w:sz w:val="8"/>
              </w:rPr>
            </w:pPr>
          </w:p>
          <w:p w14:paraId="6CBE9048" w14:textId="77777777" w:rsidR="002F0ECA" w:rsidRDefault="002F0ECA" w:rsidP="001C03EB">
            <w:pPr>
              <w:pStyle w:val="TableParagraph"/>
              <w:rPr>
                <w:rFonts w:ascii="Times New Roman"/>
                <w:sz w:val="8"/>
              </w:rPr>
            </w:pPr>
          </w:p>
          <w:p w14:paraId="65B201EE" w14:textId="77777777" w:rsidR="002F0ECA" w:rsidRDefault="002F0ECA" w:rsidP="001C03EB">
            <w:pPr>
              <w:pStyle w:val="TableParagraph"/>
              <w:rPr>
                <w:rFonts w:ascii="Times New Roman"/>
                <w:sz w:val="8"/>
              </w:rPr>
            </w:pPr>
          </w:p>
          <w:p w14:paraId="7900F753" w14:textId="77777777" w:rsidR="002F0ECA" w:rsidRDefault="002F0ECA" w:rsidP="001C03EB">
            <w:pPr>
              <w:pStyle w:val="TableParagraph"/>
              <w:rPr>
                <w:rFonts w:ascii="Times New Roman"/>
                <w:sz w:val="8"/>
              </w:rPr>
            </w:pPr>
          </w:p>
          <w:p w14:paraId="351D32A0" w14:textId="77777777" w:rsidR="002F0ECA" w:rsidRDefault="002F0ECA" w:rsidP="001C03EB">
            <w:pPr>
              <w:pStyle w:val="TableParagraph"/>
              <w:rPr>
                <w:rFonts w:ascii="Times New Roman"/>
                <w:sz w:val="8"/>
              </w:rPr>
            </w:pPr>
          </w:p>
          <w:p w14:paraId="3C2BE730" w14:textId="77777777" w:rsidR="002F0ECA" w:rsidRDefault="002F0ECA" w:rsidP="001C03EB">
            <w:pPr>
              <w:pStyle w:val="TableParagraph"/>
              <w:rPr>
                <w:rFonts w:ascii="Times New Roman"/>
                <w:sz w:val="8"/>
              </w:rPr>
            </w:pPr>
          </w:p>
          <w:p w14:paraId="7B50E5B7" w14:textId="77777777" w:rsidR="002F0ECA" w:rsidRDefault="002F0ECA" w:rsidP="001C03EB">
            <w:pPr>
              <w:pStyle w:val="TableParagraph"/>
              <w:rPr>
                <w:rFonts w:ascii="Times New Roman"/>
                <w:sz w:val="8"/>
              </w:rPr>
            </w:pPr>
          </w:p>
          <w:p w14:paraId="6989900B" w14:textId="77777777" w:rsidR="002F0ECA" w:rsidRDefault="002F0ECA" w:rsidP="001C03EB">
            <w:pPr>
              <w:pStyle w:val="TableParagraph"/>
              <w:spacing w:before="6"/>
              <w:rPr>
                <w:rFonts w:ascii="Times New Roman"/>
                <w:sz w:val="11"/>
              </w:rPr>
            </w:pPr>
          </w:p>
          <w:p w14:paraId="5D67EBDB" w14:textId="77777777" w:rsidR="002F0ECA" w:rsidRDefault="002F0ECA" w:rsidP="001C03EB">
            <w:pPr>
              <w:pStyle w:val="TableParagraph"/>
              <w:ind w:left="193" w:right="174"/>
              <w:jc w:val="center"/>
              <w:rPr>
                <w:b/>
                <w:sz w:val="8"/>
              </w:rPr>
            </w:pPr>
            <w:r>
              <w:rPr>
                <w:b/>
                <w:w w:val="105"/>
                <w:sz w:val="8"/>
              </w:rPr>
              <w:t>C04</w:t>
            </w:r>
          </w:p>
        </w:tc>
        <w:tc>
          <w:tcPr>
            <w:tcW w:w="526" w:type="dxa"/>
          </w:tcPr>
          <w:p w14:paraId="76D0260B" w14:textId="77777777" w:rsidR="002F0ECA" w:rsidRDefault="002F0ECA" w:rsidP="001C03EB">
            <w:pPr>
              <w:pStyle w:val="TableParagraph"/>
              <w:ind w:left="175"/>
              <w:rPr>
                <w:b/>
                <w:sz w:val="8"/>
              </w:rPr>
            </w:pPr>
            <w:r>
              <w:rPr>
                <w:b/>
                <w:w w:val="105"/>
                <w:sz w:val="8"/>
              </w:rPr>
              <w:t>5135</w:t>
            </w:r>
          </w:p>
        </w:tc>
        <w:tc>
          <w:tcPr>
            <w:tcW w:w="526" w:type="dxa"/>
          </w:tcPr>
          <w:p w14:paraId="2A506D02" w14:textId="77777777" w:rsidR="002F0ECA" w:rsidRDefault="002F0ECA" w:rsidP="001C03EB">
            <w:pPr>
              <w:pStyle w:val="TableParagraph"/>
              <w:ind w:right="127"/>
              <w:rPr>
                <w:b/>
                <w:sz w:val="8"/>
              </w:rPr>
            </w:pPr>
            <w:r>
              <w:rPr>
                <w:b/>
                <w:w w:val="105"/>
                <w:sz w:val="8"/>
              </w:rPr>
              <w:t>51351</w:t>
            </w:r>
          </w:p>
        </w:tc>
        <w:tc>
          <w:tcPr>
            <w:tcW w:w="2172" w:type="dxa"/>
            <w:shd w:val="clear" w:color="auto" w:fill="E2EFDA"/>
          </w:tcPr>
          <w:p w14:paraId="6A72A6B0" w14:textId="77777777" w:rsidR="002F0ECA" w:rsidRDefault="002F0ECA" w:rsidP="001C03EB">
            <w:pPr>
              <w:pStyle w:val="TableParagraph"/>
              <w:ind w:left="15"/>
              <w:rPr>
                <w:b/>
                <w:sz w:val="8"/>
              </w:rPr>
            </w:pPr>
            <w:r>
              <w:rPr>
                <w:b/>
                <w:w w:val="105"/>
                <w:sz w:val="8"/>
              </w:rPr>
              <w:t>ALTRE</w:t>
            </w:r>
            <w:r>
              <w:rPr>
                <w:b/>
                <w:spacing w:val="-2"/>
                <w:w w:val="105"/>
                <w:sz w:val="8"/>
              </w:rPr>
              <w:t xml:space="preserve"> </w:t>
            </w:r>
            <w:r>
              <w:rPr>
                <w:b/>
                <w:w w:val="105"/>
                <w:sz w:val="8"/>
              </w:rPr>
              <w:t>VARIETA'</w:t>
            </w:r>
            <w:r>
              <w:rPr>
                <w:b/>
                <w:spacing w:val="-2"/>
                <w:w w:val="105"/>
                <w:sz w:val="8"/>
              </w:rPr>
              <w:t xml:space="preserve"> </w:t>
            </w:r>
            <w:r>
              <w:rPr>
                <w:b/>
                <w:w w:val="105"/>
                <w:sz w:val="8"/>
              </w:rPr>
              <w:t>EMERGENTI</w:t>
            </w:r>
          </w:p>
        </w:tc>
        <w:tc>
          <w:tcPr>
            <w:tcW w:w="576" w:type="dxa"/>
            <w:shd w:val="clear" w:color="auto" w:fill="E2EFDA"/>
          </w:tcPr>
          <w:p w14:paraId="4B719A49" w14:textId="77777777" w:rsidR="002F0ECA" w:rsidRDefault="002F0ECA" w:rsidP="001C03EB">
            <w:pPr>
              <w:pStyle w:val="TableParagraph"/>
              <w:ind w:right="31"/>
              <w:rPr>
                <w:b/>
                <w:sz w:val="8"/>
              </w:rPr>
            </w:pPr>
            <w:r>
              <w:rPr>
                <w:b/>
                <w:w w:val="105"/>
                <w:sz w:val="8"/>
              </w:rPr>
              <w:t>68,00</w:t>
            </w:r>
          </w:p>
        </w:tc>
        <w:tc>
          <w:tcPr>
            <w:tcW w:w="583" w:type="dxa"/>
            <w:shd w:val="clear" w:color="auto" w:fill="E2EFDA"/>
          </w:tcPr>
          <w:p w14:paraId="6038AF05" w14:textId="77777777" w:rsidR="002F0ECA" w:rsidRDefault="002F0ECA" w:rsidP="001C03EB">
            <w:pPr>
              <w:pStyle w:val="TableParagraph"/>
              <w:ind w:right="30"/>
              <w:rPr>
                <w:b/>
                <w:sz w:val="8"/>
              </w:rPr>
            </w:pPr>
            <w:r>
              <w:rPr>
                <w:b/>
                <w:w w:val="105"/>
                <w:sz w:val="8"/>
              </w:rPr>
              <w:t>62,00</w:t>
            </w:r>
          </w:p>
        </w:tc>
        <w:tc>
          <w:tcPr>
            <w:tcW w:w="525" w:type="dxa"/>
            <w:shd w:val="clear" w:color="auto" w:fill="E2EFDA"/>
          </w:tcPr>
          <w:p w14:paraId="799F3E1C" w14:textId="77777777" w:rsidR="002F0ECA" w:rsidRDefault="002F0ECA" w:rsidP="001C03EB">
            <w:pPr>
              <w:pStyle w:val="TableParagraph"/>
              <w:ind w:right="29"/>
              <w:rPr>
                <w:b/>
                <w:sz w:val="8"/>
              </w:rPr>
            </w:pPr>
            <w:r>
              <w:rPr>
                <w:b/>
                <w:w w:val="105"/>
                <w:sz w:val="8"/>
              </w:rPr>
              <w:t>55,00</w:t>
            </w:r>
          </w:p>
        </w:tc>
        <w:tc>
          <w:tcPr>
            <w:tcW w:w="525" w:type="dxa"/>
            <w:shd w:val="clear" w:color="auto" w:fill="E2EFDA"/>
          </w:tcPr>
          <w:p w14:paraId="6D1EBC91" w14:textId="77777777" w:rsidR="002F0ECA" w:rsidRDefault="002F0ECA" w:rsidP="001C03EB">
            <w:pPr>
              <w:pStyle w:val="TableParagraph"/>
              <w:ind w:right="29"/>
              <w:rPr>
                <w:b/>
                <w:sz w:val="8"/>
              </w:rPr>
            </w:pPr>
            <w:r>
              <w:rPr>
                <w:b/>
                <w:w w:val="105"/>
                <w:sz w:val="8"/>
              </w:rPr>
              <w:t>48,00</w:t>
            </w:r>
          </w:p>
        </w:tc>
        <w:tc>
          <w:tcPr>
            <w:tcW w:w="525" w:type="dxa"/>
            <w:shd w:val="clear" w:color="auto" w:fill="E2EFDA"/>
          </w:tcPr>
          <w:p w14:paraId="4F350561" w14:textId="77777777" w:rsidR="002F0ECA" w:rsidRDefault="002F0ECA" w:rsidP="001C03EB">
            <w:pPr>
              <w:pStyle w:val="TableParagraph"/>
              <w:ind w:right="28"/>
              <w:rPr>
                <w:b/>
                <w:sz w:val="8"/>
              </w:rPr>
            </w:pPr>
            <w:r>
              <w:rPr>
                <w:b/>
                <w:w w:val="105"/>
                <w:sz w:val="8"/>
              </w:rPr>
              <w:t>41,00</w:t>
            </w:r>
          </w:p>
        </w:tc>
        <w:tc>
          <w:tcPr>
            <w:tcW w:w="525" w:type="dxa"/>
            <w:shd w:val="clear" w:color="auto" w:fill="E2EFDA"/>
          </w:tcPr>
          <w:p w14:paraId="401C3A12" w14:textId="77777777" w:rsidR="002F0ECA" w:rsidRDefault="002F0ECA" w:rsidP="001C03EB">
            <w:pPr>
              <w:pStyle w:val="TableParagraph"/>
              <w:ind w:right="28"/>
              <w:rPr>
                <w:b/>
                <w:sz w:val="8"/>
              </w:rPr>
            </w:pPr>
            <w:r>
              <w:rPr>
                <w:b/>
                <w:w w:val="105"/>
                <w:sz w:val="8"/>
              </w:rPr>
              <w:t>34,00</w:t>
            </w:r>
          </w:p>
        </w:tc>
        <w:tc>
          <w:tcPr>
            <w:tcW w:w="535" w:type="dxa"/>
            <w:shd w:val="clear" w:color="auto" w:fill="F2F2F2"/>
          </w:tcPr>
          <w:p w14:paraId="15ECAA98" w14:textId="77777777" w:rsidR="002F0ECA" w:rsidRDefault="002F0ECA" w:rsidP="001C03EB">
            <w:pPr>
              <w:pStyle w:val="TableParagraph"/>
              <w:ind w:right="1"/>
              <w:rPr>
                <w:b/>
                <w:sz w:val="8"/>
              </w:rPr>
            </w:pPr>
            <w:r>
              <w:rPr>
                <w:b/>
                <w:w w:val="105"/>
                <w:sz w:val="8"/>
              </w:rPr>
              <w:t>68,00</w:t>
            </w:r>
          </w:p>
        </w:tc>
        <w:tc>
          <w:tcPr>
            <w:tcW w:w="511" w:type="dxa"/>
            <w:shd w:val="clear" w:color="auto" w:fill="F2F2F2"/>
          </w:tcPr>
          <w:p w14:paraId="33594BD5" w14:textId="77777777" w:rsidR="002F0ECA" w:rsidRDefault="002F0ECA" w:rsidP="001C03EB">
            <w:pPr>
              <w:pStyle w:val="TableParagraph"/>
              <w:rPr>
                <w:b/>
                <w:sz w:val="8"/>
              </w:rPr>
            </w:pPr>
            <w:r>
              <w:rPr>
                <w:b/>
                <w:w w:val="105"/>
                <w:sz w:val="8"/>
              </w:rPr>
              <w:t>62,00</w:t>
            </w:r>
          </w:p>
        </w:tc>
        <w:tc>
          <w:tcPr>
            <w:tcW w:w="542" w:type="dxa"/>
            <w:shd w:val="clear" w:color="auto" w:fill="F2F2F2"/>
          </w:tcPr>
          <w:p w14:paraId="03BEF037" w14:textId="77777777" w:rsidR="002F0ECA" w:rsidRDefault="002F0ECA" w:rsidP="001C03EB">
            <w:pPr>
              <w:pStyle w:val="TableParagraph"/>
              <w:rPr>
                <w:b/>
                <w:sz w:val="8"/>
              </w:rPr>
            </w:pPr>
            <w:r>
              <w:rPr>
                <w:b/>
                <w:w w:val="105"/>
                <w:sz w:val="8"/>
              </w:rPr>
              <w:t>55,00</w:t>
            </w:r>
          </w:p>
        </w:tc>
        <w:tc>
          <w:tcPr>
            <w:tcW w:w="518" w:type="dxa"/>
            <w:shd w:val="clear" w:color="auto" w:fill="F2F2F2"/>
          </w:tcPr>
          <w:p w14:paraId="4F122C8C" w14:textId="77777777" w:rsidR="002F0ECA" w:rsidRDefault="002F0ECA" w:rsidP="001C03EB">
            <w:pPr>
              <w:pStyle w:val="TableParagraph"/>
              <w:rPr>
                <w:b/>
                <w:sz w:val="8"/>
              </w:rPr>
            </w:pPr>
            <w:r>
              <w:rPr>
                <w:b/>
                <w:w w:val="105"/>
                <w:sz w:val="8"/>
              </w:rPr>
              <w:t>48,00</w:t>
            </w:r>
          </w:p>
        </w:tc>
        <w:tc>
          <w:tcPr>
            <w:tcW w:w="511" w:type="dxa"/>
            <w:shd w:val="clear" w:color="auto" w:fill="F2F2F2"/>
          </w:tcPr>
          <w:p w14:paraId="0743C40A" w14:textId="77777777" w:rsidR="002F0ECA" w:rsidRDefault="002F0ECA" w:rsidP="001C03EB">
            <w:pPr>
              <w:pStyle w:val="TableParagraph"/>
              <w:rPr>
                <w:b/>
                <w:sz w:val="8"/>
              </w:rPr>
            </w:pPr>
            <w:r>
              <w:rPr>
                <w:b/>
                <w:w w:val="105"/>
                <w:sz w:val="8"/>
              </w:rPr>
              <w:t>41,00</w:t>
            </w:r>
          </w:p>
        </w:tc>
        <w:tc>
          <w:tcPr>
            <w:tcW w:w="518" w:type="dxa"/>
            <w:shd w:val="clear" w:color="auto" w:fill="F2F2F2"/>
          </w:tcPr>
          <w:p w14:paraId="4DC46A8E" w14:textId="77777777" w:rsidR="002F0ECA" w:rsidRDefault="002F0ECA" w:rsidP="001C03EB">
            <w:pPr>
              <w:pStyle w:val="TableParagraph"/>
              <w:ind w:right="-15"/>
              <w:rPr>
                <w:b/>
                <w:sz w:val="8"/>
              </w:rPr>
            </w:pPr>
            <w:r>
              <w:rPr>
                <w:b/>
                <w:w w:val="105"/>
                <w:sz w:val="8"/>
              </w:rPr>
              <w:t>34,00</w:t>
            </w:r>
          </w:p>
        </w:tc>
      </w:tr>
      <w:tr w:rsidR="002F0ECA" w14:paraId="13786F87" w14:textId="77777777" w:rsidTr="00561832">
        <w:trPr>
          <w:trHeight w:val="222"/>
        </w:trPr>
        <w:tc>
          <w:tcPr>
            <w:tcW w:w="847" w:type="dxa"/>
            <w:vMerge/>
            <w:shd w:val="clear" w:color="auto" w:fill="FFF2CC"/>
          </w:tcPr>
          <w:p w14:paraId="2FB434D4" w14:textId="77777777" w:rsidR="002F0ECA" w:rsidRDefault="002F0ECA" w:rsidP="001C03EB">
            <w:pPr>
              <w:rPr>
                <w:sz w:val="2"/>
                <w:szCs w:val="2"/>
              </w:rPr>
            </w:pPr>
          </w:p>
        </w:tc>
        <w:tc>
          <w:tcPr>
            <w:tcW w:w="576" w:type="dxa"/>
            <w:vMerge/>
            <w:shd w:val="clear" w:color="auto" w:fill="D9E1F2"/>
          </w:tcPr>
          <w:p w14:paraId="2F5B887A" w14:textId="77777777" w:rsidR="002F0ECA" w:rsidRDefault="002F0ECA" w:rsidP="001C03EB">
            <w:pPr>
              <w:rPr>
                <w:sz w:val="2"/>
                <w:szCs w:val="2"/>
              </w:rPr>
            </w:pPr>
          </w:p>
        </w:tc>
        <w:tc>
          <w:tcPr>
            <w:tcW w:w="526" w:type="dxa"/>
          </w:tcPr>
          <w:p w14:paraId="658F8A88" w14:textId="77777777" w:rsidR="002F0ECA" w:rsidRDefault="002F0ECA" w:rsidP="001C03EB">
            <w:pPr>
              <w:pStyle w:val="TableParagraph"/>
              <w:spacing w:before="10"/>
              <w:rPr>
                <w:rFonts w:ascii="Times New Roman"/>
                <w:sz w:val="9"/>
              </w:rPr>
            </w:pPr>
          </w:p>
          <w:p w14:paraId="4EC277EB" w14:textId="77777777" w:rsidR="002F0ECA" w:rsidRDefault="002F0ECA" w:rsidP="001C03EB">
            <w:pPr>
              <w:pStyle w:val="TableParagraph"/>
              <w:spacing w:before="1"/>
              <w:ind w:left="175"/>
              <w:rPr>
                <w:b/>
                <w:sz w:val="8"/>
              </w:rPr>
            </w:pPr>
            <w:r>
              <w:rPr>
                <w:b/>
                <w:w w:val="105"/>
                <w:sz w:val="8"/>
              </w:rPr>
              <w:t>5135</w:t>
            </w:r>
          </w:p>
        </w:tc>
        <w:tc>
          <w:tcPr>
            <w:tcW w:w="526" w:type="dxa"/>
          </w:tcPr>
          <w:p w14:paraId="157F5D85" w14:textId="77777777" w:rsidR="002F0ECA" w:rsidRDefault="002F0ECA" w:rsidP="001C03EB">
            <w:pPr>
              <w:pStyle w:val="TableParagraph"/>
              <w:spacing w:before="10"/>
              <w:rPr>
                <w:rFonts w:ascii="Times New Roman"/>
                <w:sz w:val="9"/>
              </w:rPr>
            </w:pPr>
          </w:p>
          <w:p w14:paraId="5233876A" w14:textId="77777777" w:rsidR="002F0ECA" w:rsidRDefault="002F0ECA" w:rsidP="001C03EB">
            <w:pPr>
              <w:pStyle w:val="TableParagraph"/>
              <w:spacing w:before="1"/>
              <w:ind w:right="127"/>
              <w:rPr>
                <w:b/>
                <w:sz w:val="8"/>
              </w:rPr>
            </w:pPr>
            <w:r>
              <w:rPr>
                <w:b/>
                <w:w w:val="105"/>
                <w:sz w:val="8"/>
              </w:rPr>
              <w:t>51352</w:t>
            </w:r>
          </w:p>
        </w:tc>
        <w:tc>
          <w:tcPr>
            <w:tcW w:w="2172" w:type="dxa"/>
            <w:shd w:val="clear" w:color="auto" w:fill="E2EFDA"/>
          </w:tcPr>
          <w:p w14:paraId="1DDECE05" w14:textId="77777777" w:rsidR="002F0ECA" w:rsidRDefault="002F0ECA" w:rsidP="001C03EB">
            <w:pPr>
              <w:pStyle w:val="TableParagraph"/>
              <w:spacing w:before="56"/>
              <w:ind w:left="15"/>
              <w:rPr>
                <w:b/>
                <w:sz w:val="8"/>
              </w:rPr>
            </w:pPr>
            <w:r>
              <w:rPr>
                <w:b/>
                <w:w w:val="105"/>
                <w:sz w:val="8"/>
              </w:rPr>
              <w:t>VARIETA'</w:t>
            </w:r>
            <w:r>
              <w:rPr>
                <w:b/>
                <w:spacing w:val="-3"/>
                <w:w w:val="105"/>
                <w:sz w:val="8"/>
              </w:rPr>
              <w:t xml:space="preserve"> </w:t>
            </w:r>
            <w:r>
              <w:rPr>
                <w:b/>
                <w:w w:val="105"/>
                <w:sz w:val="8"/>
              </w:rPr>
              <w:t>EMERGENTI</w:t>
            </w:r>
            <w:r>
              <w:rPr>
                <w:b/>
                <w:spacing w:val="-2"/>
                <w:w w:val="105"/>
                <w:sz w:val="8"/>
              </w:rPr>
              <w:t xml:space="preserve"> </w:t>
            </w:r>
            <w:r>
              <w:rPr>
                <w:b/>
                <w:w w:val="105"/>
                <w:sz w:val="8"/>
              </w:rPr>
              <w:t>(ISAAQ,</w:t>
            </w:r>
            <w:r>
              <w:rPr>
                <w:b/>
                <w:spacing w:val="-2"/>
                <w:w w:val="105"/>
                <w:sz w:val="8"/>
              </w:rPr>
              <w:t xml:space="preserve"> </w:t>
            </w:r>
            <w:r>
              <w:rPr>
                <w:b/>
                <w:w w:val="105"/>
                <w:sz w:val="8"/>
              </w:rPr>
              <w:t>FENGAPI,</w:t>
            </w:r>
            <w:r>
              <w:rPr>
                <w:b/>
                <w:spacing w:val="-2"/>
                <w:w w:val="105"/>
                <w:sz w:val="8"/>
              </w:rPr>
              <w:t xml:space="preserve"> </w:t>
            </w:r>
            <w:r>
              <w:rPr>
                <w:b/>
                <w:w w:val="105"/>
                <w:sz w:val="8"/>
              </w:rPr>
              <w:t>UEB6581)</w:t>
            </w:r>
          </w:p>
        </w:tc>
        <w:tc>
          <w:tcPr>
            <w:tcW w:w="576" w:type="dxa"/>
            <w:shd w:val="clear" w:color="auto" w:fill="E2EFDA"/>
          </w:tcPr>
          <w:p w14:paraId="0792477F" w14:textId="77777777" w:rsidR="002F0ECA" w:rsidRDefault="002F0ECA" w:rsidP="001C03EB">
            <w:pPr>
              <w:pStyle w:val="TableParagraph"/>
              <w:spacing w:before="56"/>
              <w:ind w:right="30"/>
              <w:rPr>
                <w:b/>
                <w:sz w:val="8"/>
              </w:rPr>
            </w:pPr>
            <w:r>
              <w:rPr>
                <w:b/>
                <w:w w:val="105"/>
                <w:sz w:val="8"/>
              </w:rPr>
              <w:t>70,00</w:t>
            </w:r>
          </w:p>
        </w:tc>
        <w:tc>
          <w:tcPr>
            <w:tcW w:w="583" w:type="dxa"/>
            <w:shd w:val="clear" w:color="auto" w:fill="E2EFDA"/>
          </w:tcPr>
          <w:p w14:paraId="11CD9706" w14:textId="77777777" w:rsidR="002F0ECA" w:rsidRDefault="002F0ECA" w:rsidP="001C03EB">
            <w:pPr>
              <w:pStyle w:val="TableParagraph"/>
              <w:spacing w:before="56"/>
              <w:ind w:right="30"/>
              <w:rPr>
                <w:b/>
                <w:sz w:val="8"/>
              </w:rPr>
            </w:pPr>
            <w:r>
              <w:rPr>
                <w:b/>
                <w:w w:val="105"/>
                <w:sz w:val="8"/>
              </w:rPr>
              <w:t>63,00</w:t>
            </w:r>
          </w:p>
        </w:tc>
        <w:tc>
          <w:tcPr>
            <w:tcW w:w="525" w:type="dxa"/>
            <w:shd w:val="clear" w:color="auto" w:fill="E2EFDA"/>
          </w:tcPr>
          <w:p w14:paraId="17278A63" w14:textId="77777777" w:rsidR="002F0ECA" w:rsidRDefault="002F0ECA" w:rsidP="001C03EB">
            <w:pPr>
              <w:pStyle w:val="TableParagraph"/>
              <w:spacing w:before="56"/>
              <w:ind w:right="29"/>
              <w:rPr>
                <w:b/>
                <w:sz w:val="8"/>
              </w:rPr>
            </w:pPr>
            <w:r>
              <w:rPr>
                <w:b/>
                <w:w w:val="105"/>
                <w:sz w:val="8"/>
              </w:rPr>
              <w:t>56,00</w:t>
            </w:r>
          </w:p>
        </w:tc>
        <w:tc>
          <w:tcPr>
            <w:tcW w:w="525" w:type="dxa"/>
            <w:shd w:val="clear" w:color="auto" w:fill="E2EFDA"/>
          </w:tcPr>
          <w:p w14:paraId="62F4BD32" w14:textId="77777777" w:rsidR="002F0ECA" w:rsidRDefault="002F0ECA" w:rsidP="001C03EB">
            <w:pPr>
              <w:pStyle w:val="TableParagraph"/>
              <w:spacing w:before="56"/>
              <w:ind w:right="29"/>
              <w:rPr>
                <w:b/>
                <w:sz w:val="8"/>
              </w:rPr>
            </w:pPr>
            <w:r>
              <w:rPr>
                <w:b/>
                <w:w w:val="105"/>
                <w:sz w:val="8"/>
              </w:rPr>
              <w:t>49,00</w:t>
            </w:r>
          </w:p>
        </w:tc>
        <w:tc>
          <w:tcPr>
            <w:tcW w:w="525" w:type="dxa"/>
            <w:shd w:val="clear" w:color="auto" w:fill="E2EFDA"/>
          </w:tcPr>
          <w:p w14:paraId="620B2112" w14:textId="77777777" w:rsidR="002F0ECA" w:rsidRDefault="002F0ECA" w:rsidP="001C03EB">
            <w:pPr>
              <w:pStyle w:val="TableParagraph"/>
              <w:spacing w:before="56"/>
              <w:ind w:right="28"/>
              <w:rPr>
                <w:b/>
                <w:sz w:val="8"/>
              </w:rPr>
            </w:pPr>
            <w:r>
              <w:rPr>
                <w:b/>
                <w:w w:val="105"/>
                <w:sz w:val="8"/>
              </w:rPr>
              <w:t>42,00</w:t>
            </w:r>
          </w:p>
        </w:tc>
        <w:tc>
          <w:tcPr>
            <w:tcW w:w="525" w:type="dxa"/>
            <w:shd w:val="clear" w:color="auto" w:fill="E2EFDA"/>
          </w:tcPr>
          <w:p w14:paraId="60009DAF" w14:textId="77777777" w:rsidR="002F0ECA" w:rsidRDefault="002F0ECA" w:rsidP="001C03EB">
            <w:pPr>
              <w:pStyle w:val="TableParagraph"/>
              <w:spacing w:before="56"/>
              <w:ind w:right="28"/>
              <w:rPr>
                <w:b/>
                <w:sz w:val="8"/>
              </w:rPr>
            </w:pPr>
            <w:r>
              <w:rPr>
                <w:b/>
                <w:w w:val="105"/>
                <w:sz w:val="8"/>
              </w:rPr>
              <w:t>35,00</w:t>
            </w:r>
          </w:p>
        </w:tc>
        <w:tc>
          <w:tcPr>
            <w:tcW w:w="535" w:type="dxa"/>
            <w:shd w:val="clear" w:color="auto" w:fill="F2F2F2"/>
          </w:tcPr>
          <w:p w14:paraId="12AE1CDE" w14:textId="77777777" w:rsidR="002F0ECA" w:rsidRDefault="002F0ECA" w:rsidP="001C03EB">
            <w:pPr>
              <w:pStyle w:val="TableParagraph"/>
              <w:spacing w:before="56"/>
              <w:ind w:right="1"/>
              <w:rPr>
                <w:b/>
                <w:sz w:val="8"/>
              </w:rPr>
            </w:pPr>
            <w:r>
              <w:rPr>
                <w:b/>
                <w:w w:val="105"/>
                <w:sz w:val="8"/>
              </w:rPr>
              <w:t>70,00</w:t>
            </w:r>
          </w:p>
        </w:tc>
        <w:tc>
          <w:tcPr>
            <w:tcW w:w="511" w:type="dxa"/>
            <w:shd w:val="clear" w:color="auto" w:fill="F2F2F2"/>
          </w:tcPr>
          <w:p w14:paraId="3C961F67" w14:textId="77777777" w:rsidR="002F0ECA" w:rsidRDefault="002F0ECA" w:rsidP="001C03EB">
            <w:pPr>
              <w:pStyle w:val="TableParagraph"/>
              <w:spacing w:before="56"/>
              <w:rPr>
                <w:b/>
                <w:sz w:val="8"/>
              </w:rPr>
            </w:pPr>
            <w:r>
              <w:rPr>
                <w:b/>
                <w:w w:val="105"/>
                <w:sz w:val="8"/>
              </w:rPr>
              <w:t>63,00</w:t>
            </w:r>
          </w:p>
        </w:tc>
        <w:tc>
          <w:tcPr>
            <w:tcW w:w="542" w:type="dxa"/>
            <w:shd w:val="clear" w:color="auto" w:fill="F2F2F2"/>
          </w:tcPr>
          <w:p w14:paraId="663F9971" w14:textId="77777777" w:rsidR="002F0ECA" w:rsidRDefault="002F0ECA" w:rsidP="001C03EB">
            <w:pPr>
              <w:pStyle w:val="TableParagraph"/>
              <w:spacing w:before="56"/>
              <w:rPr>
                <w:b/>
                <w:sz w:val="8"/>
              </w:rPr>
            </w:pPr>
            <w:r>
              <w:rPr>
                <w:b/>
                <w:w w:val="105"/>
                <w:sz w:val="8"/>
              </w:rPr>
              <w:t>56,00</w:t>
            </w:r>
          </w:p>
        </w:tc>
        <w:tc>
          <w:tcPr>
            <w:tcW w:w="518" w:type="dxa"/>
            <w:shd w:val="clear" w:color="auto" w:fill="F2F2F2"/>
          </w:tcPr>
          <w:p w14:paraId="30EE7AE3" w14:textId="77777777" w:rsidR="002F0ECA" w:rsidRDefault="002F0ECA" w:rsidP="001C03EB">
            <w:pPr>
              <w:pStyle w:val="TableParagraph"/>
              <w:spacing w:before="56"/>
              <w:rPr>
                <w:b/>
                <w:sz w:val="8"/>
              </w:rPr>
            </w:pPr>
            <w:r>
              <w:rPr>
                <w:b/>
                <w:w w:val="105"/>
                <w:sz w:val="8"/>
              </w:rPr>
              <w:t>49,00</w:t>
            </w:r>
          </w:p>
        </w:tc>
        <w:tc>
          <w:tcPr>
            <w:tcW w:w="511" w:type="dxa"/>
            <w:shd w:val="clear" w:color="auto" w:fill="F2F2F2"/>
          </w:tcPr>
          <w:p w14:paraId="47ED3373" w14:textId="77777777" w:rsidR="002F0ECA" w:rsidRDefault="002F0ECA" w:rsidP="001C03EB">
            <w:pPr>
              <w:pStyle w:val="TableParagraph"/>
              <w:spacing w:before="56"/>
              <w:rPr>
                <w:b/>
                <w:sz w:val="8"/>
              </w:rPr>
            </w:pPr>
            <w:r>
              <w:rPr>
                <w:b/>
                <w:w w:val="105"/>
                <w:sz w:val="8"/>
              </w:rPr>
              <w:t>42,00</w:t>
            </w:r>
          </w:p>
        </w:tc>
        <w:tc>
          <w:tcPr>
            <w:tcW w:w="518" w:type="dxa"/>
            <w:shd w:val="clear" w:color="auto" w:fill="F2F2F2"/>
          </w:tcPr>
          <w:p w14:paraId="71DBAC93" w14:textId="77777777" w:rsidR="002F0ECA" w:rsidRDefault="002F0ECA" w:rsidP="001C03EB">
            <w:pPr>
              <w:pStyle w:val="TableParagraph"/>
              <w:spacing w:before="56"/>
              <w:ind w:right="-15"/>
              <w:rPr>
                <w:b/>
                <w:sz w:val="8"/>
              </w:rPr>
            </w:pPr>
            <w:r>
              <w:rPr>
                <w:b/>
                <w:w w:val="105"/>
                <w:sz w:val="8"/>
              </w:rPr>
              <w:t>35,00</w:t>
            </w:r>
          </w:p>
        </w:tc>
      </w:tr>
      <w:tr w:rsidR="002F0ECA" w14:paraId="3251AFB5" w14:textId="77777777" w:rsidTr="00561832">
        <w:trPr>
          <w:trHeight w:val="121"/>
        </w:trPr>
        <w:tc>
          <w:tcPr>
            <w:tcW w:w="847" w:type="dxa"/>
            <w:vMerge/>
            <w:shd w:val="clear" w:color="auto" w:fill="FFF2CC"/>
          </w:tcPr>
          <w:p w14:paraId="0E5B45B8" w14:textId="77777777" w:rsidR="002F0ECA" w:rsidRDefault="002F0ECA" w:rsidP="001C03EB">
            <w:pPr>
              <w:rPr>
                <w:sz w:val="2"/>
                <w:szCs w:val="2"/>
              </w:rPr>
            </w:pPr>
          </w:p>
        </w:tc>
        <w:tc>
          <w:tcPr>
            <w:tcW w:w="576" w:type="dxa"/>
            <w:vMerge/>
            <w:shd w:val="clear" w:color="auto" w:fill="D9E1F2"/>
          </w:tcPr>
          <w:p w14:paraId="5E8E55BF" w14:textId="77777777" w:rsidR="002F0ECA" w:rsidRDefault="002F0ECA" w:rsidP="001C03EB">
            <w:pPr>
              <w:rPr>
                <w:sz w:val="2"/>
                <w:szCs w:val="2"/>
              </w:rPr>
            </w:pPr>
          </w:p>
        </w:tc>
        <w:tc>
          <w:tcPr>
            <w:tcW w:w="526" w:type="dxa"/>
          </w:tcPr>
          <w:p w14:paraId="157C592E" w14:textId="77777777" w:rsidR="002F0ECA" w:rsidRDefault="002F0ECA" w:rsidP="001C03EB">
            <w:pPr>
              <w:pStyle w:val="TableParagraph"/>
              <w:ind w:left="175"/>
              <w:rPr>
                <w:b/>
                <w:sz w:val="8"/>
              </w:rPr>
            </w:pPr>
            <w:r>
              <w:rPr>
                <w:b/>
                <w:w w:val="105"/>
                <w:sz w:val="8"/>
              </w:rPr>
              <w:t>5136</w:t>
            </w:r>
          </w:p>
        </w:tc>
        <w:tc>
          <w:tcPr>
            <w:tcW w:w="526" w:type="dxa"/>
          </w:tcPr>
          <w:p w14:paraId="5E75F68D" w14:textId="77777777" w:rsidR="002F0ECA" w:rsidRDefault="002F0ECA" w:rsidP="001C03EB">
            <w:pPr>
              <w:pStyle w:val="TableParagraph"/>
              <w:ind w:right="127"/>
              <w:rPr>
                <w:b/>
                <w:sz w:val="8"/>
              </w:rPr>
            </w:pPr>
            <w:r>
              <w:rPr>
                <w:b/>
                <w:w w:val="105"/>
                <w:sz w:val="8"/>
              </w:rPr>
              <w:t>51361</w:t>
            </w:r>
          </w:p>
        </w:tc>
        <w:tc>
          <w:tcPr>
            <w:tcW w:w="2172" w:type="dxa"/>
            <w:shd w:val="clear" w:color="auto" w:fill="E2EFDA"/>
          </w:tcPr>
          <w:p w14:paraId="6E806BF1" w14:textId="77777777" w:rsidR="002F0ECA" w:rsidRDefault="002F0ECA" w:rsidP="001C03EB">
            <w:pPr>
              <w:pStyle w:val="TableParagraph"/>
              <w:ind w:left="15"/>
              <w:rPr>
                <w:b/>
                <w:sz w:val="8"/>
              </w:rPr>
            </w:pPr>
            <w:r>
              <w:rPr>
                <w:b/>
                <w:w w:val="105"/>
                <w:sz w:val="8"/>
              </w:rPr>
              <w:t>ALTRE</w:t>
            </w:r>
            <w:r>
              <w:rPr>
                <w:b/>
                <w:spacing w:val="-2"/>
                <w:w w:val="105"/>
                <w:sz w:val="8"/>
              </w:rPr>
              <w:t xml:space="preserve"> </w:t>
            </w:r>
            <w:r>
              <w:rPr>
                <w:b/>
                <w:w w:val="105"/>
                <w:sz w:val="8"/>
              </w:rPr>
              <w:t>VARIETA'</w:t>
            </w:r>
            <w:r>
              <w:rPr>
                <w:b/>
                <w:spacing w:val="-2"/>
                <w:w w:val="105"/>
                <w:sz w:val="8"/>
              </w:rPr>
              <w:t xml:space="preserve"> </w:t>
            </w:r>
            <w:r>
              <w:rPr>
                <w:b/>
                <w:w w:val="105"/>
                <w:sz w:val="8"/>
              </w:rPr>
              <w:t>MEDIO</w:t>
            </w:r>
            <w:r>
              <w:rPr>
                <w:b/>
                <w:spacing w:val="-1"/>
                <w:w w:val="105"/>
                <w:sz w:val="8"/>
              </w:rPr>
              <w:t xml:space="preserve"> </w:t>
            </w:r>
            <w:r>
              <w:rPr>
                <w:b/>
                <w:w w:val="105"/>
                <w:sz w:val="8"/>
              </w:rPr>
              <w:t>TARDIVE</w:t>
            </w:r>
          </w:p>
        </w:tc>
        <w:tc>
          <w:tcPr>
            <w:tcW w:w="576" w:type="dxa"/>
            <w:shd w:val="clear" w:color="auto" w:fill="E2EFDA"/>
          </w:tcPr>
          <w:p w14:paraId="4FB9EBE5" w14:textId="77777777" w:rsidR="002F0ECA" w:rsidRDefault="002F0ECA" w:rsidP="001C03EB">
            <w:pPr>
              <w:pStyle w:val="TableParagraph"/>
              <w:ind w:right="30"/>
              <w:rPr>
                <w:b/>
                <w:sz w:val="8"/>
              </w:rPr>
            </w:pPr>
            <w:r>
              <w:rPr>
                <w:b/>
                <w:w w:val="105"/>
                <w:sz w:val="8"/>
              </w:rPr>
              <w:t>41,00</w:t>
            </w:r>
          </w:p>
        </w:tc>
        <w:tc>
          <w:tcPr>
            <w:tcW w:w="583" w:type="dxa"/>
            <w:shd w:val="clear" w:color="auto" w:fill="E2EFDA"/>
          </w:tcPr>
          <w:p w14:paraId="2A9B8709" w14:textId="77777777" w:rsidR="002F0ECA" w:rsidRDefault="002F0ECA" w:rsidP="001C03EB">
            <w:pPr>
              <w:pStyle w:val="TableParagraph"/>
              <w:ind w:right="30"/>
              <w:rPr>
                <w:b/>
                <w:sz w:val="8"/>
              </w:rPr>
            </w:pPr>
            <w:r>
              <w:rPr>
                <w:b/>
                <w:w w:val="105"/>
                <w:sz w:val="8"/>
              </w:rPr>
              <w:t>37,00</w:t>
            </w:r>
          </w:p>
        </w:tc>
        <w:tc>
          <w:tcPr>
            <w:tcW w:w="525" w:type="dxa"/>
            <w:shd w:val="clear" w:color="auto" w:fill="E2EFDA"/>
          </w:tcPr>
          <w:p w14:paraId="2B982BC1" w14:textId="77777777" w:rsidR="002F0ECA" w:rsidRDefault="002F0ECA" w:rsidP="001C03EB">
            <w:pPr>
              <w:pStyle w:val="TableParagraph"/>
              <w:ind w:right="29"/>
              <w:rPr>
                <w:b/>
                <w:sz w:val="8"/>
              </w:rPr>
            </w:pPr>
            <w:r>
              <w:rPr>
                <w:b/>
                <w:w w:val="105"/>
                <w:sz w:val="8"/>
              </w:rPr>
              <w:t>33,00</w:t>
            </w:r>
          </w:p>
        </w:tc>
        <w:tc>
          <w:tcPr>
            <w:tcW w:w="525" w:type="dxa"/>
            <w:shd w:val="clear" w:color="auto" w:fill="E2EFDA"/>
          </w:tcPr>
          <w:p w14:paraId="07D34988" w14:textId="77777777" w:rsidR="002F0ECA" w:rsidRDefault="002F0ECA" w:rsidP="001C03EB">
            <w:pPr>
              <w:pStyle w:val="TableParagraph"/>
              <w:ind w:right="29"/>
              <w:rPr>
                <w:b/>
                <w:sz w:val="8"/>
              </w:rPr>
            </w:pPr>
            <w:r>
              <w:rPr>
                <w:b/>
                <w:w w:val="105"/>
                <w:sz w:val="8"/>
              </w:rPr>
              <w:t>29,00</w:t>
            </w:r>
          </w:p>
        </w:tc>
        <w:tc>
          <w:tcPr>
            <w:tcW w:w="525" w:type="dxa"/>
            <w:shd w:val="clear" w:color="auto" w:fill="E2EFDA"/>
          </w:tcPr>
          <w:p w14:paraId="4FB8A5A5" w14:textId="77777777" w:rsidR="002F0ECA" w:rsidRDefault="002F0ECA" w:rsidP="001C03EB">
            <w:pPr>
              <w:pStyle w:val="TableParagraph"/>
              <w:ind w:right="28"/>
              <w:rPr>
                <w:b/>
                <w:sz w:val="8"/>
              </w:rPr>
            </w:pPr>
            <w:r>
              <w:rPr>
                <w:b/>
                <w:w w:val="105"/>
                <w:sz w:val="8"/>
              </w:rPr>
              <w:t>25,00</w:t>
            </w:r>
          </w:p>
        </w:tc>
        <w:tc>
          <w:tcPr>
            <w:tcW w:w="525" w:type="dxa"/>
            <w:shd w:val="clear" w:color="auto" w:fill="E2EFDA"/>
          </w:tcPr>
          <w:p w14:paraId="79B79077" w14:textId="77777777" w:rsidR="002F0ECA" w:rsidRDefault="002F0ECA" w:rsidP="001C03EB">
            <w:pPr>
              <w:pStyle w:val="TableParagraph"/>
              <w:ind w:right="28"/>
              <w:rPr>
                <w:b/>
                <w:sz w:val="8"/>
              </w:rPr>
            </w:pPr>
            <w:r>
              <w:rPr>
                <w:b/>
                <w:w w:val="105"/>
                <w:sz w:val="8"/>
              </w:rPr>
              <w:t>21,00</w:t>
            </w:r>
          </w:p>
        </w:tc>
        <w:tc>
          <w:tcPr>
            <w:tcW w:w="535" w:type="dxa"/>
            <w:shd w:val="clear" w:color="auto" w:fill="F2F2F2"/>
          </w:tcPr>
          <w:p w14:paraId="122E2A28" w14:textId="77777777" w:rsidR="002F0ECA" w:rsidRDefault="002F0ECA" w:rsidP="001C03EB">
            <w:pPr>
              <w:pStyle w:val="TableParagraph"/>
              <w:spacing w:before="6"/>
              <w:ind w:right="1"/>
              <w:rPr>
                <w:b/>
                <w:sz w:val="8"/>
              </w:rPr>
            </w:pPr>
            <w:r>
              <w:rPr>
                <w:b/>
                <w:w w:val="105"/>
                <w:sz w:val="8"/>
              </w:rPr>
              <w:t>41,00</w:t>
            </w:r>
          </w:p>
        </w:tc>
        <w:tc>
          <w:tcPr>
            <w:tcW w:w="511" w:type="dxa"/>
            <w:shd w:val="clear" w:color="auto" w:fill="F2F2F2"/>
          </w:tcPr>
          <w:p w14:paraId="1013FD00" w14:textId="77777777" w:rsidR="002F0ECA" w:rsidRDefault="002F0ECA" w:rsidP="001C03EB">
            <w:pPr>
              <w:pStyle w:val="TableParagraph"/>
              <w:ind w:right="1"/>
              <w:rPr>
                <w:b/>
                <w:sz w:val="8"/>
              </w:rPr>
            </w:pPr>
            <w:r>
              <w:rPr>
                <w:b/>
                <w:w w:val="105"/>
                <w:sz w:val="8"/>
              </w:rPr>
              <w:t>37,00</w:t>
            </w:r>
          </w:p>
        </w:tc>
        <w:tc>
          <w:tcPr>
            <w:tcW w:w="542" w:type="dxa"/>
            <w:shd w:val="clear" w:color="auto" w:fill="F2F2F2"/>
          </w:tcPr>
          <w:p w14:paraId="69DDB2E1" w14:textId="77777777" w:rsidR="002F0ECA" w:rsidRDefault="002F0ECA" w:rsidP="001C03EB">
            <w:pPr>
              <w:pStyle w:val="TableParagraph"/>
              <w:rPr>
                <w:b/>
                <w:sz w:val="8"/>
              </w:rPr>
            </w:pPr>
            <w:r>
              <w:rPr>
                <w:b/>
                <w:w w:val="105"/>
                <w:sz w:val="8"/>
              </w:rPr>
              <w:t>33,00</w:t>
            </w:r>
          </w:p>
        </w:tc>
        <w:tc>
          <w:tcPr>
            <w:tcW w:w="518" w:type="dxa"/>
            <w:shd w:val="clear" w:color="auto" w:fill="F2F2F2"/>
          </w:tcPr>
          <w:p w14:paraId="79243F52" w14:textId="77777777" w:rsidR="002F0ECA" w:rsidRDefault="002F0ECA" w:rsidP="001C03EB">
            <w:pPr>
              <w:pStyle w:val="TableParagraph"/>
              <w:rPr>
                <w:b/>
                <w:sz w:val="8"/>
              </w:rPr>
            </w:pPr>
            <w:r>
              <w:rPr>
                <w:b/>
                <w:w w:val="105"/>
                <w:sz w:val="8"/>
              </w:rPr>
              <w:t>29,00</w:t>
            </w:r>
          </w:p>
        </w:tc>
        <w:tc>
          <w:tcPr>
            <w:tcW w:w="511" w:type="dxa"/>
            <w:shd w:val="clear" w:color="auto" w:fill="F2F2F2"/>
          </w:tcPr>
          <w:p w14:paraId="7E9E27F8" w14:textId="77777777" w:rsidR="002F0ECA" w:rsidRDefault="002F0ECA" w:rsidP="001C03EB">
            <w:pPr>
              <w:pStyle w:val="TableParagraph"/>
              <w:rPr>
                <w:b/>
                <w:sz w:val="8"/>
              </w:rPr>
            </w:pPr>
            <w:r>
              <w:rPr>
                <w:b/>
                <w:w w:val="105"/>
                <w:sz w:val="8"/>
              </w:rPr>
              <w:t>25,00</w:t>
            </w:r>
          </w:p>
        </w:tc>
        <w:tc>
          <w:tcPr>
            <w:tcW w:w="518" w:type="dxa"/>
            <w:shd w:val="clear" w:color="auto" w:fill="F2F2F2"/>
          </w:tcPr>
          <w:p w14:paraId="1470469D" w14:textId="77777777" w:rsidR="002F0ECA" w:rsidRDefault="002F0ECA" w:rsidP="001C03EB">
            <w:pPr>
              <w:pStyle w:val="TableParagraph"/>
              <w:ind w:right="-15"/>
              <w:rPr>
                <w:b/>
                <w:sz w:val="8"/>
              </w:rPr>
            </w:pPr>
            <w:r>
              <w:rPr>
                <w:b/>
                <w:w w:val="105"/>
                <w:sz w:val="8"/>
              </w:rPr>
              <w:t>21,00</w:t>
            </w:r>
          </w:p>
        </w:tc>
      </w:tr>
      <w:tr w:rsidR="002F0ECA" w14:paraId="53B3BB16" w14:textId="77777777" w:rsidTr="00561832">
        <w:trPr>
          <w:trHeight w:val="121"/>
        </w:trPr>
        <w:tc>
          <w:tcPr>
            <w:tcW w:w="847" w:type="dxa"/>
            <w:vMerge/>
            <w:shd w:val="clear" w:color="auto" w:fill="FFF2CC"/>
          </w:tcPr>
          <w:p w14:paraId="02CE6EDA" w14:textId="77777777" w:rsidR="002F0ECA" w:rsidRDefault="002F0ECA" w:rsidP="001C03EB">
            <w:pPr>
              <w:rPr>
                <w:sz w:val="2"/>
                <w:szCs w:val="2"/>
              </w:rPr>
            </w:pPr>
          </w:p>
        </w:tc>
        <w:tc>
          <w:tcPr>
            <w:tcW w:w="576" w:type="dxa"/>
            <w:vMerge/>
            <w:shd w:val="clear" w:color="auto" w:fill="D9E1F2"/>
          </w:tcPr>
          <w:p w14:paraId="447F483C" w14:textId="77777777" w:rsidR="002F0ECA" w:rsidRDefault="002F0ECA" w:rsidP="001C03EB">
            <w:pPr>
              <w:rPr>
                <w:sz w:val="2"/>
                <w:szCs w:val="2"/>
              </w:rPr>
            </w:pPr>
          </w:p>
        </w:tc>
        <w:tc>
          <w:tcPr>
            <w:tcW w:w="526" w:type="dxa"/>
          </w:tcPr>
          <w:p w14:paraId="6202F1A0" w14:textId="77777777" w:rsidR="002F0ECA" w:rsidRDefault="002F0ECA" w:rsidP="001C03EB">
            <w:pPr>
              <w:pStyle w:val="TableParagraph"/>
              <w:ind w:left="175"/>
              <w:rPr>
                <w:b/>
                <w:sz w:val="8"/>
              </w:rPr>
            </w:pPr>
            <w:r>
              <w:rPr>
                <w:b/>
                <w:w w:val="105"/>
                <w:sz w:val="8"/>
              </w:rPr>
              <w:t>5137</w:t>
            </w:r>
          </w:p>
        </w:tc>
        <w:tc>
          <w:tcPr>
            <w:tcW w:w="526" w:type="dxa"/>
          </w:tcPr>
          <w:p w14:paraId="25FC7113" w14:textId="77777777" w:rsidR="002F0ECA" w:rsidRDefault="002F0ECA" w:rsidP="001C03EB">
            <w:pPr>
              <w:pStyle w:val="TableParagraph"/>
              <w:ind w:right="127"/>
              <w:rPr>
                <w:b/>
                <w:sz w:val="8"/>
              </w:rPr>
            </w:pPr>
            <w:r>
              <w:rPr>
                <w:b/>
                <w:w w:val="105"/>
                <w:sz w:val="8"/>
              </w:rPr>
              <w:t>51371</w:t>
            </w:r>
          </w:p>
        </w:tc>
        <w:tc>
          <w:tcPr>
            <w:tcW w:w="2172" w:type="dxa"/>
            <w:shd w:val="clear" w:color="auto" w:fill="E2EFDA"/>
          </w:tcPr>
          <w:p w14:paraId="608AB998" w14:textId="77777777" w:rsidR="002F0ECA" w:rsidRDefault="002F0ECA" w:rsidP="001C03EB">
            <w:pPr>
              <w:pStyle w:val="TableParagraph"/>
              <w:ind w:left="15"/>
              <w:rPr>
                <w:b/>
                <w:sz w:val="8"/>
              </w:rPr>
            </w:pPr>
            <w:r>
              <w:rPr>
                <w:b/>
                <w:w w:val="105"/>
                <w:sz w:val="8"/>
              </w:rPr>
              <w:t>ALTRE</w:t>
            </w:r>
            <w:r>
              <w:rPr>
                <w:b/>
                <w:spacing w:val="-2"/>
                <w:w w:val="105"/>
                <w:sz w:val="8"/>
              </w:rPr>
              <w:t xml:space="preserve"> </w:t>
            </w:r>
            <w:r>
              <w:rPr>
                <w:b/>
                <w:w w:val="105"/>
                <w:sz w:val="8"/>
              </w:rPr>
              <w:t>VARIETA'</w:t>
            </w:r>
            <w:r>
              <w:rPr>
                <w:b/>
                <w:spacing w:val="-2"/>
                <w:w w:val="105"/>
                <w:sz w:val="8"/>
              </w:rPr>
              <w:t xml:space="preserve"> </w:t>
            </w:r>
            <w:r>
              <w:rPr>
                <w:b/>
                <w:w w:val="105"/>
                <w:sz w:val="8"/>
              </w:rPr>
              <w:t>PRECOCI</w:t>
            </w:r>
          </w:p>
        </w:tc>
        <w:tc>
          <w:tcPr>
            <w:tcW w:w="576" w:type="dxa"/>
            <w:shd w:val="clear" w:color="auto" w:fill="E2EFDA"/>
          </w:tcPr>
          <w:p w14:paraId="44FEF84D" w14:textId="77777777" w:rsidR="002F0ECA" w:rsidRDefault="002F0ECA" w:rsidP="001C03EB">
            <w:pPr>
              <w:pStyle w:val="TableParagraph"/>
              <w:ind w:right="30"/>
              <w:rPr>
                <w:b/>
                <w:sz w:val="8"/>
              </w:rPr>
            </w:pPr>
            <w:r>
              <w:rPr>
                <w:b/>
                <w:w w:val="105"/>
                <w:sz w:val="8"/>
              </w:rPr>
              <w:t>35,00</w:t>
            </w:r>
          </w:p>
        </w:tc>
        <w:tc>
          <w:tcPr>
            <w:tcW w:w="583" w:type="dxa"/>
            <w:shd w:val="clear" w:color="auto" w:fill="E2EFDA"/>
          </w:tcPr>
          <w:p w14:paraId="04887406" w14:textId="77777777" w:rsidR="002F0ECA" w:rsidRDefault="002F0ECA" w:rsidP="001C03EB">
            <w:pPr>
              <w:pStyle w:val="TableParagraph"/>
              <w:ind w:right="30"/>
              <w:rPr>
                <w:b/>
                <w:sz w:val="8"/>
              </w:rPr>
            </w:pPr>
            <w:r>
              <w:rPr>
                <w:b/>
                <w:w w:val="105"/>
                <w:sz w:val="8"/>
              </w:rPr>
              <w:t>32,00</w:t>
            </w:r>
          </w:p>
        </w:tc>
        <w:tc>
          <w:tcPr>
            <w:tcW w:w="525" w:type="dxa"/>
            <w:shd w:val="clear" w:color="auto" w:fill="E2EFDA"/>
          </w:tcPr>
          <w:p w14:paraId="01D7B9B0"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4BFB4E8F"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03019195" w14:textId="77777777" w:rsidR="002F0ECA" w:rsidRDefault="002F0ECA" w:rsidP="001C03EB">
            <w:pPr>
              <w:pStyle w:val="TableParagraph"/>
              <w:ind w:right="28"/>
              <w:rPr>
                <w:b/>
                <w:sz w:val="8"/>
              </w:rPr>
            </w:pPr>
            <w:r>
              <w:rPr>
                <w:b/>
                <w:w w:val="105"/>
                <w:sz w:val="8"/>
              </w:rPr>
              <w:t>21,00</w:t>
            </w:r>
          </w:p>
        </w:tc>
        <w:tc>
          <w:tcPr>
            <w:tcW w:w="525" w:type="dxa"/>
            <w:shd w:val="clear" w:color="auto" w:fill="E2EFDA"/>
          </w:tcPr>
          <w:p w14:paraId="6E3AAC23" w14:textId="77777777" w:rsidR="002F0ECA" w:rsidRDefault="002F0ECA" w:rsidP="001C03EB">
            <w:pPr>
              <w:pStyle w:val="TableParagraph"/>
              <w:ind w:right="28"/>
              <w:rPr>
                <w:b/>
                <w:sz w:val="8"/>
              </w:rPr>
            </w:pPr>
            <w:r>
              <w:rPr>
                <w:b/>
                <w:w w:val="105"/>
                <w:sz w:val="8"/>
              </w:rPr>
              <w:t>18,00</w:t>
            </w:r>
          </w:p>
        </w:tc>
        <w:tc>
          <w:tcPr>
            <w:tcW w:w="535" w:type="dxa"/>
            <w:shd w:val="clear" w:color="auto" w:fill="F2F2F2"/>
          </w:tcPr>
          <w:p w14:paraId="5BEA9E98" w14:textId="77777777" w:rsidR="002F0ECA" w:rsidRDefault="002F0ECA" w:rsidP="001C03EB">
            <w:pPr>
              <w:pStyle w:val="TableParagraph"/>
              <w:spacing w:before="6"/>
              <w:ind w:right="1"/>
              <w:rPr>
                <w:b/>
                <w:sz w:val="8"/>
              </w:rPr>
            </w:pPr>
            <w:r>
              <w:rPr>
                <w:b/>
                <w:w w:val="105"/>
                <w:sz w:val="8"/>
              </w:rPr>
              <w:t>35,00</w:t>
            </w:r>
          </w:p>
        </w:tc>
        <w:tc>
          <w:tcPr>
            <w:tcW w:w="511" w:type="dxa"/>
            <w:shd w:val="clear" w:color="auto" w:fill="F2F2F2"/>
          </w:tcPr>
          <w:p w14:paraId="52D322EE" w14:textId="77777777" w:rsidR="002F0ECA" w:rsidRDefault="002F0ECA" w:rsidP="001C03EB">
            <w:pPr>
              <w:pStyle w:val="TableParagraph"/>
              <w:rPr>
                <w:b/>
                <w:sz w:val="8"/>
              </w:rPr>
            </w:pPr>
            <w:r>
              <w:rPr>
                <w:b/>
                <w:w w:val="105"/>
                <w:sz w:val="8"/>
              </w:rPr>
              <w:t>32,00</w:t>
            </w:r>
          </w:p>
        </w:tc>
        <w:tc>
          <w:tcPr>
            <w:tcW w:w="542" w:type="dxa"/>
            <w:shd w:val="clear" w:color="auto" w:fill="F2F2F2"/>
          </w:tcPr>
          <w:p w14:paraId="08EFEC04" w14:textId="77777777" w:rsidR="002F0ECA" w:rsidRDefault="002F0ECA" w:rsidP="001C03EB">
            <w:pPr>
              <w:pStyle w:val="TableParagraph"/>
              <w:rPr>
                <w:b/>
                <w:sz w:val="8"/>
              </w:rPr>
            </w:pPr>
            <w:r>
              <w:rPr>
                <w:b/>
                <w:w w:val="105"/>
                <w:sz w:val="8"/>
              </w:rPr>
              <w:t>28,00</w:t>
            </w:r>
          </w:p>
        </w:tc>
        <w:tc>
          <w:tcPr>
            <w:tcW w:w="518" w:type="dxa"/>
            <w:shd w:val="clear" w:color="auto" w:fill="F2F2F2"/>
          </w:tcPr>
          <w:p w14:paraId="773E09FA" w14:textId="77777777" w:rsidR="002F0ECA" w:rsidRDefault="002F0ECA" w:rsidP="001C03EB">
            <w:pPr>
              <w:pStyle w:val="TableParagraph"/>
              <w:rPr>
                <w:b/>
                <w:sz w:val="8"/>
              </w:rPr>
            </w:pPr>
            <w:r>
              <w:rPr>
                <w:b/>
                <w:w w:val="105"/>
                <w:sz w:val="8"/>
              </w:rPr>
              <w:t>25,00</w:t>
            </w:r>
          </w:p>
        </w:tc>
        <w:tc>
          <w:tcPr>
            <w:tcW w:w="511" w:type="dxa"/>
            <w:shd w:val="clear" w:color="auto" w:fill="F2F2F2"/>
          </w:tcPr>
          <w:p w14:paraId="2211A253" w14:textId="77777777" w:rsidR="002F0ECA" w:rsidRDefault="002F0ECA" w:rsidP="001C03EB">
            <w:pPr>
              <w:pStyle w:val="TableParagraph"/>
              <w:rPr>
                <w:b/>
                <w:sz w:val="8"/>
              </w:rPr>
            </w:pPr>
            <w:r>
              <w:rPr>
                <w:b/>
                <w:w w:val="105"/>
                <w:sz w:val="8"/>
              </w:rPr>
              <w:t>21,00</w:t>
            </w:r>
          </w:p>
        </w:tc>
        <w:tc>
          <w:tcPr>
            <w:tcW w:w="518" w:type="dxa"/>
            <w:shd w:val="clear" w:color="auto" w:fill="F2F2F2"/>
          </w:tcPr>
          <w:p w14:paraId="198D1037" w14:textId="77777777" w:rsidR="002F0ECA" w:rsidRDefault="002F0ECA" w:rsidP="001C03EB">
            <w:pPr>
              <w:pStyle w:val="TableParagraph"/>
              <w:ind w:right="-15"/>
              <w:rPr>
                <w:b/>
                <w:sz w:val="8"/>
              </w:rPr>
            </w:pPr>
            <w:r>
              <w:rPr>
                <w:b/>
                <w:w w:val="105"/>
                <w:sz w:val="8"/>
              </w:rPr>
              <w:t>18,00</w:t>
            </w:r>
          </w:p>
        </w:tc>
      </w:tr>
      <w:tr w:rsidR="002F0ECA" w14:paraId="1FB1A49B" w14:textId="77777777" w:rsidTr="00561832">
        <w:trPr>
          <w:trHeight w:val="121"/>
        </w:trPr>
        <w:tc>
          <w:tcPr>
            <w:tcW w:w="847" w:type="dxa"/>
            <w:vMerge/>
            <w:shd w:val="clear" w:color="auto" w:fill="FFF2CC"/>
          </w:tcPr>
          <w:p w14:paraId="311D222B" w14:textId="77777777" w:rsidR="002F0ECA" w:rsidRDefault="002F0ECA" w:rsidP="001C03EB">
            <w:pPr>
              <w:rPr>
                <w:sz w:val="2"/>
                <w:szCs w:val="2"/>
              </w:rPr>
            </w:pPr>
          </w:p>
        </w:tc>
        <w:tc>
          <w:tcPr>
            <w:tcW w:w="576" w:type="dxa"/>
            <w:vMerge/>
            <w:shd w:val="clear" w:color="auto" w:fill="D9E1F2"/>
          </w:tcPr>
          <w:p w14:paraId="45B4AA08" w14:textId="77777777" w:rsidR="002F0ECA" w:rsidRDefault="002F0ECA" w:rsidP="001C03EB">
            <w:pPr>
              <w:rPr>
                <w:sz w:val="2"/>
                <w:szCs w:val="2"/>
              </w:rPr>
            </w:pPr>
          </w:p>
        </w:tc>
        <w:tc>
          <w:tcPr>
            <w:tcW w:w="526" w:type="dxa"/>
          </w:tcPr>
          <w:p w14:paraId="3EEBC9A7" w14:textId="77777777" w:rsidR="002F0ECA" w:rsidRDefault="002F0ECA" w:rsidP="001C03EB">
            <w:pPr>
              <w:pStyle w:val="TableParagraph"/>
              <w:ind w:left="175"/>
              <w:rPr>
                <w:b/>
                <w:sz w:val="8"/>
              </w:rPr>
            </w:pPr>
            <w:r>
              <w:rPr>
                <w:b/>
                <w:w w:val="105"/>
                <w:sz w:val="8"/>
              </w:rPr>
              <w:t>5139</w:t>
            </w:r>
          </w:p>
        </w:tc>
        <w:tc>
          <w:tcPr>
            <w:tcW w:w="526" w:type="dxa"/>
          </w:tcPr>
          <w:p w14:paraId="76A3CFDA" w14:textId="77777777" w:rsidR="002F0ECA" w:rsidRDefault="002F0ECA" w:rsidP="001C03EB">
            <w:pPr>
              <w:pStyle w:val="TableParagraph"/>
              <w:ind w:right="127"/>
              <w:rPr>
                <w:b/>
                <w:sz w:val="8"/>
              </w:rPr>
            </w:pPr>
            <w:r>
              <w:rPr>
                <w:b/>
                <w:w w:val="105"/>
                <w:sz w:val="8"/>
              </w:rPr>
              <w:t>51391</w:t>
            </w:r>
          </w:p>
        </w:tc>
        <w:tc>
          <w:tcPr>
            <w:tcW w:w="2172" w:type="dxa"/>
            <w:shd w:val="clear" w:color="auto" w:fill="E2EFDA"/>
          </w:tcPr>
          <w:p w14:paraId="0569C347" w14:textId="77777777" w:rsidR="002F0ECA" w:rsidRDefault="002F0ECA" w:rsidP="001C03EB">
            <w:pPr>
              <w:pStyle w:val="TableParagraph"/>
              <w:ind w:left="15"/>
              <w:rPr>
                <w:b/>
                <w:sz w:val="8"/>
              </w:rPr>
            </w:pPr>
            <w:r>
              <w:rPr>
                <w:b/>
                <w:w w:val="105"/>
                <w:sz w:val="8"/>
              </w:rPr>
              <w:t>BELLA</w:t>
            </w:r>
            <w:r>
              <w:rPr>
                <w:b/>
                <w:spacing w:val="-5"/>
                <w:w w:val="105"/>
                <w:sz w:val="8"/>
              </w:rPr>
              <w:t xml:space="preserve"> </w:t>
            </w:r>
            <w:r>
              <w:rPr>
                <w:b/>
                <w:w w:val="105"/>
                <w:sz w:val="8"/>
              </w:rPr>
              <w:t>DI</w:t>
            </w:r>
            <w:r>
              <w:rPr>
                <w:b/>
                <w:spacing w:val="-4"/>
                <w:w w:val="105"/>
                <w:sz w:val="8"/>
              </w:rPr>
              <w:t xml:space="preserve"> </w:t>
            </w:r>
            <w:r>
              <w:rPr>
                <w:b/>
                <w:w w:val="105"/>
                <w:sz w:val="8"/>
              </w:rPr>
              <w:t>BOSKOOP</w:t>
            </w:r>
          </w:p>
        </w:tc>
        <w:tc>
          <w:tcPr>
            <w:tcW w:w="576" w:type="dxa"/>
            <w:shd w:val="clear" w:color="auto" w:fill="E2EFDA"/>
          </w:tcPr>
          <w:p w14:paraId="45752F9E" w14:textId="77777777" w:rsidR="002F0ECA" w:rsidRDefault="002F0ECA" w:rsidP="001C03EB">
            <w:pPr>
              <w:pStyle w:val="TableParagraph"/>
              <w:ind w:right="30"/>
              <w:rPr>
                <w:b/>
                <w:sz w:val="8"/>
              </w:rPr>
            </w:pPr>
            <w:r>
              <w:rPr>
                <w:b/>
                <w:w w:val="105"/>
                <w:sz w:val="8"/>
              </w:rPr>
              <w:t>49,00</w:t>
            </w:r>
          </w:p>
        </w:tc>
        <w:tc>
          <w:tcPr>
            <w:tcW w:w="583" w:type="dxa"/>
            <w:shd w:val="clear" w:color="auto" w:fill="E2EFDA"/>
          </w:tcPr>
          <w:p w14:paraId="3BB09C69" w14:textId="77777777" w:rsidR="002F0ECA" w:rsidRDefault="002F0ECA" w:rsidP="001C03EB">
            <w:pPr>
              <w:pStyle w:val="TableParagraph"/>
              <w:ind w:right="30"/>
              <w:rPr>
                <w:b/>
                <w:sz w:val="8"/>
              </w:rPr>
            </w:pPr>
            <w:r>
              <w:rPr>
                <w:b/>
                <w:w w:val="105"/>
                <w:sz w:val="8"/>
              </w:rPr>
              <w:t>45,00</w:t>
            </w:r>
          </w:p>
        </w:tc>
        <w:tc>
          <w:tcPr>
            <w:tcW w:w="525" w:type="dxa"/>
            <w:shd w:val="clear" w:color="auto" w:fill="E2EFDA"/>
          </w:tcPr>
          <w:p w14:paraId="016D4416"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57D9AE99" w14:textId="77777777" w:rsidR="002F0ECA" w:rsidRDefault="002F0ECA" w:rsidP="001C03EB">
            <w:pPr>
              <w:pStyle w:val="TableParagraph"/>
              <w:ind w:right="29"/>
              <w:rPr>
                <w:b/>
                <w:sz w:val="8"/>
              </w:rPr>
            </w:pPr>
            <w:r>
              <w:rPr>
                <w:b/>
                <w:w w:val="105"/>
                <w:sz w:val="8"/>
              </w:rPr>
              <w:t>35,00</w:t>
            </w:r>
          </w:p>
        </w:tc>
        <w:tc>
          <w:tcPr>
            <w:tcW w:w="525" w:type="dxa"/>
            <w:shd w:val="clear" w:color="auto" w:fill="E2EFDA"/>
          </w:tcPr>
          <w:p w14:paraId="550BFCAC" w14:textId="77777777" w:rsidR="002F0ECA" w:rsidRDefault="002F0ECA" w:rsidP="001C03EB">
            <w:pPr>
              <w:pStyle w:val="TableParagraph"/>
              <w:ind w:right="28"/>
              <w:rPr>
                <w:b/>
                <w:sz w:val="8"/>
              </w:rPr>
            </w:pPr>
            <w:r>
              <w:rPr>
                <w:b/>
                <w:w w:val="105"/>
                <w:sz w:val="8"/>
              </w:rPr>
              <w:t>30,00</w:t>
            </w:r>
          </w:p>
        </w:tc>
        <w:tc>
          <w:tcPr>
            <w:tcW w:w="525" w:type="dxa"/>
            <w:shd w:val="clear" w:color="auto" w:fill="E2EFDA"/>
          </w:tcPr>
          <w:p w14:paraId="47E936AA" w14:textId="77777777" w:rsidR="002F0ECA" w:rsidRDefault="002F0ECA" w:rsidP="001C03EB">
            <w:pPr>
              <w:pStyle w:val="TableParagraph"/>
              <w:ind w:right="28"/>
              <w:rPr>
                <w:b/>
                <w:sz w:val="8"/>
              </w:rPr>
            </w:pPr>
            <w:r>
              <w:rPr>
                <w:b/>
                <w:w w:val="105"/>
                <w:sz w:val="8"/>
              </w:rPr>
              <w:t>25,00</w:t>
            </w:r>
          </w:p>
        </w:tc>
        <w:tc>
          <w:tcPr>
            <w:tcW w:w="535" w:type="dxa"/>
            <w:shd w:val="clear" w:color="auto" w:fill="F2F2F2"/>
          </w:tcPr>
          <w:p w14:paraId="58E2EBFA" w14:textId="77777777" w:rsidR="002F0ECA" w:rsidRDefault="002F0ECA" w:rsidP="001C03EB">
            <w:pPr>
              <w:pStyle w:val="TableParagraph"/>
              <w:spacing w:before="6"/>
              <w:ind w:right="1"/>
              <w:rPr>
                <w:b/>
                <w:sz w:val="8"/>
              </w:rPr>
            </w:pPr>
            <w:r>
              <w:rPr>
                <w:b/>
                <w:w w:val="105"/>
                <w:sz w:val="8"/>
              </w:rPr>
              <w:t>49,00</w:t>
            </w:r>
          </w:p>
        </w:tc>
        <w:tc>
          <w:tcPr>
            <w:tcW w:w="511" w:type="dxa"/>
            <w:shd w:val="clear" w:color="auto" w:fill="F2F2F2"/>
          </w:tcPr>
          <w:p w14:paraId="1483B5F5" w14:textId="77777777" w:rsidR="002F0ECA" w:rsidRDefault="002F0ECA" w:rsidP="001C03EB">
            <w:pPr>
              <w:pStyle w:val="TableParagraph"/>
              <w:rPr>
                <w:b/>
                <w:sz w:val="8"/>
              </w:rPr>
            </w:pPr>
            <w:r>
              <w:rPr>
                <w:b/>
                <w:w w:val="105"/>
                <w:sz w:val="8"/>
              </w:rPr>
              <w:t>45,00</w:t>
            </w:r>
          </w:p>
        </w:tc>
        <w:tc>
          <w:tcPr>
            <w:tcW w:w="542" w:type="dxa"/>
            <w:shd w:val="clear" w:color="auto" w:fill="F2F2F2"/>
          </w:tcPr>
          <w:p w14:paraId="1BE82D35" w14:textId="77777777" w:rsidR="002F0ECA" w:rsidRDefault="002F0ECA" w:rsidP="001C03EB">
            <w:pPr>
              <w:pStyle w:val="TableParagraph"/>
              <w:rPr>
                <w:b/>
                <w:sz w:val="8"/>
              </w:rPr>
            </w:pPr>
            <w:r>
              <w:rPr>
                <w:b/>
                <w:w w:val="105"/>
                <w:sz w:val="8"/>
              </w:rPr>
              <w:t>40,00</w:t>
            </w:r>
          </w:p>
        </w:tc>
        <w:tc>
          <w:tcPr>
            <w:tcW w:w="518" w:type="dxa"/>
            <w:shd w:val="clear" w:color="auto" w:fill="F2F2F2"/>
          </w:tcPr>
          <w:p w14:paraId="351AFC62" w14:textId="77777777" w:rsidR="002F0ECA" w:rsidRDefault="002F0ECA" w:rsidP="001C03EB">
            <w:pPr>
              <w:pStyle w:val="TableParagraph"/>
              <w:rPr>
                <w:b/>
                <w:sz w:val="8"/>
              </w:rPr>
            </w:pPr>
            <w:r>
              <w:rPr>
                <w:b/>
                <w:w w:val="105"/>
                <w:sz w:val="8"/>
              </w:rPr>
              <w:t>35,00</w:t>
            </w:r>
          </w:p>
        </w:tc>
        <w:tc>
          <w:tcPr>
            <w:tcW w:w="511" w:type="dxa"/>
            <w:shd w:val="clear" w:color="auto" w:fill="F2F2F2"/>
          </w:tcPr>
          <w:p w14:paraId="675102EE" w14:textId="77777777" w:rsidR="002F0ECA" w:rsidRDefault="002F0ECA" w:rsidP="001C03EB">
            <w:pPr>
              <w:pStyle w:val="TableParagraph"/>
              <w:rPr>
                <w:b/>
                <w:sz w:val="8"/>
              </w:rPr>
            </w:pPr>
            <w:r>
              <w:rPr>
                <w:b/>
                <w:w w:val="105"/>
                <w:sz w:val="8"/>
              </w:rPr>
              <w:t>30,00</w:t>
            </w:r>
          </w:p>
        </w:tc>
        <w:tc>
          <w:tcPr>
            <w:tcW w:w="518" w:type="dxa"/>
            <w:shd w:val="clear" w:color="auto" w:fill="F2F2F2"/>
          </w:tcPr>
          <w:p w14:paraId="29EA61AB" w14:textId="77777777" w:rsidR="002F0ECA" w:rsidRDefault="002F0ECA" w:rsidP="001C03EB">
            <w:pPr>
              <w:pStyle w:val="TableParagraph"/>
              <w:ind w:right="-15"/>
              <w:rPr>
                <w:b/>
                <w:sz w:val="8"/>
              </w:rPr>
            </w:pPr>
            <w:r>
              <w:rPr>
                <w:b/>
                <w:w w:val="105"/>
                <w:sz w:val="8"/>
              </w:rPr>
              <w:t>25,00</w:t>
            </w:r>
          </w:p>
        </w:tc>
      </w:tr>
      <w:tr w:rsidR="002F0ECA" w14:paraId="172C0475" w14:textId="77777777" w:rsidTr="00561832">
        <w:trPr>
          <w:trHeight w:val="121"/>
        </w:trPr>
        <w:tc>
          <w:tcPr>
            <w:tcW w:w="847" w:type="dxa"/>
            <w:vMerge/>
            <w:shd w:val="clear" w:color="auto" w:fill="FFF2CC"/>
          </w:tcPr>
          <w:p w14:paraId="7D048CB8" w14:textId="77777777" w:rsidR="002F0ECA" w:rsidRDefault="002F0ECA" w:rsidP="001C03EB">
            <w:pPr>
              <w:rPr>
                <w:sz w:val="2"/>
                <w:szCs w:val="2"/>
              </w:rPr>
            </w:pPr>
          </w:p>
        </w:tc>
        <w:tc>
          <w:tcPr>
            <w:tcW w:w="576" w:type="dxa"/>
            <w:vMerge/>
            <w:shd w:val="clear" w:color="auto" w:fill="D9E1F2"/>
          </w:tcPr>
          <w:p w14:paraId="32977AD0" w14:textId="77777777" w:rsidR="002F0ECA" w:rsidRDefault="002F0ECA" w:rsidP="001C03EB">
            <w:pPr>
              <w:rPr>
                <w:sz w:val="2"/>
                <w:szCs w:val="2"/>
              </w:rPr>
            </w:pPr>
          </w:p>
        </w:tc>
        <w:tc>
          <w:tcPr>
            <w:tcW w:w="526" w:type="dxa"/>
          </w:tcPr>
          <w:p w14:paraId="784F3CB9" w14:textId="77777777" w:rsidR="002F0ECA" w:rsidRDefault="002F0ECA" w:rsidP="001C03EB">
            <w:pPr>
              <w:pStyle w:val="TableParagraph"/>
              <w:ind w:left="175"/>
              <w:rPr>
                <w:b/>
                <w:sz w:val="8"/>
              </w:rPr>
            </w:pPr>
            <w:r>
              <w:rPr>
                <w:b/>
                <w:w w:val="105"/>
                <w:sz w:val="8"/>
              </w:rPr>
              <w:t>5142</w:t>
            </w:r>
          </w:p>
        </w:tc>
        <w:tc>
          <w:tcPr>
            <w:tcW w:w="526" w:type="dxa"/>
          </w:tcPr>
          <w:p w14:paraId="12D98A22" w14:textId="77777777" w:rsidR="002F0ECA" w:rsidRDefault="002F0ECA" w:rsidP="001C03EB">
            <w:pPr>
              <w:pStyle w:val="TableParagraph"/>
              <w:ind w:right="127"/>
              <w:rPr>
                <w:b/>
                <w:sz w:val="8"/>
              </w:rPr>
            </w:pPr>
            <w:r>
              <w:rPr>
                <w:b/>
                <w:w w:val="105"/>
                <w:sz w:val="8"/>
              </w:rPr>
              <w:t>51421</w:t>
            </w:r>
          </w:p>
        </w:tc>
        <w:tc>
          <w:tcPr>
            <w:tcW w:w="2172" w:type="dxa"/>
            <w:shd w:val="clear" w:color="auto" w:fill="E2EFDA"/>
          </w:tcPr>
          <w:p w14:paraId="3E94F6D2" w14:textId="77777777" w:rsidR="002F0ECA" w:rsidRDefault="002F0ECA" w:rsidP="001C03EB">
            <w:pPr>
              <w:pStyle w:val="TableParagraph"/>
              <w:ind w:left="15"/>
              <w:rPr>
                <w:b/>
                <w:sz w:val="8"/>
              </w:rPr>
            </w:pPr>
            <w:r>
              <w:rPr>
                <w:b/>
                <w:w w:val="105"/>
                <w:sz w:val="8"/>
              </w:rPr>
              <w:t>BREABURN</w:t>
            </w:r>
          </w:p>
        </w:tc>
        <w:tc>
          <w:tcPr>
            <w:tcW w:w="576" w:type="dxa"/>
            <w:shd w:val="clear" w:color="auto" w:fill="E2EFDA"/>
          </w:tcPr>
          <w:p w14:paraId="73CDA02A"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32866F35"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6A651925"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438298ED"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043198F0"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7DC4E4AF" w14:textId="77777777" w:rsidR="002F0ECA" w:rsidRDefault="002F0ECA" w:rsidP="001C03EB">
            <w:pPr>
              <w:pStyle w:val="TableParagraph"/>
              <w:ind w:right="28"/>
              <w:rPr>
                <w:b/>
                <w:sz w:val="8"/>
              </w:rPr>
            </w:pPr>
            <w:r>
              <w:rPr>
                <w:b/>
                <w:w w:val="105"/>
                <w:sz w:val="8"/>
              </w:rPr>
              <w:t>19,00</w:t>
            </w:r>
          </w:p>
        </w:tc>
        <w:tc>
          <w:tcPr>
            <w:tcW w:w="535" w:type="dxa"/>
            <w:shd w:val="clear" w:color="auto" w:fill="F2F2F2"/>
          </w:tcPr>
          <w:p w14:paraId="058601F1" w14:textId="77777777" w:rsidR="002F0ECA" w:rsidRDefault="002F0ECA" w:rsidP="001C03EB">
            <w:pPr>
              <w:pStyle w:val="TableParagraph"/>
              <w:spacing w:before="6"/>
              <w:ind w:right="1"/>
              <w:rPr>
                <w:b/>
                <w:sz w:val="8"/>
              </w:rPr>
            </w:pPr>
            <w:r>
              <w:rPr>
                <w:b/>
                <w:w w:val="105"/>
                <w:sz w:val="8"/>
              </w:rPr>
              <w:t>48,00</w:t>
            </w:r>
          </w:p>
        </w:tc>
        <w:tc>
          <w:tcPr>
            <w:tcW w:w="511" w:type="dxa"/>
            <w:shd w:val="clear" w:color="auto" w:fill="F2F2F2"/>
          </w:tcPr>
          <w:p w14:paraId="0105317A" w14:textId="77777777" w:rsidR="002F0ECA" w:rsidRDefault="002F0ECA" w:rsidP="001C03EB">
            <w:pPr>
              <w:pStyle w:val="TableParagraph"/>
              <w:rPr>
                <w:b/>
                <w:sz w:val="8"/>
              </w:rPr>
            </w:pPr>
            <w:r>
              <w:rPr>
                <w:b/>
                <w:w w:val="105"/>
                <w:sz w:val="8"/>
              </w:rPr>
              <w:t>44,00</w:t>
            </w:r>
          </w:p>
        </w:tc>
        <w:tc>
          <w:tcPr>
            <w:tcW w:w="542" w:type="dxa"/>
            <w:shd w:val="clear" w:color="auto" w:fill="F2F2F2"/>
          </w:tcPr>
          <w:p w14:paraId="3F47CE44" w14:textId="77777777" w:rsidR="002F0ECA" w:rsidRDefault="002F0ECA" w:rsidP="001C03EB">
            <w:pPr>
              <w:pStyle w:val="TableParagraph"/>
              <w:rPr>
                <w:b/>
                <w:sz w:val="8"/>
              </w:rPr>
            </w:pPr>
            <w:r>
              <w:rPr>
                <w:b/>
                <w:w w:val="105"/>
                <w:sz w:val="8"/>
              </w:rPr>
              <w:t>39,00</w:t>
            </w:r>
          </w:p>
        </w:tc>
        <w:tc>
          <w:tcPr>
            <w:tcW w:w="518" w:type="dxa"/>
            <w:shd w:val="clear" w:color="auto" w:fill="F2F2F2"/>
          </w:tcPr>
          <w:p w14:paraId="40C0E258" w14:textId="77777777" w:rsidR="002F0ECA" w:rsidRDefault="002F0ECA" w:rsidP="001C03EB">
            <w:pPr>
              <w:pStyle w:val="TableParagraph"/>
              <w:rPr>
                <w:b/>
                <w:sz w:val="8"/>
              </w:rPr>
            </w:pPr>
            <w:r>
              <w:rPr>
                <w:b/>
                <w:w w:val="105"/>
                <w:sz w:val="8"/>
              </w:rPr>
              <w:t>34,00</w:t>
            </w:r>
          </w:p>
        </w:tc>
        <w:tc>
          <w:tcPr>
            <w:tcW w:w="511" w:type="dxa"/>
            <w:shd w:val="clear" w:color="auto" w:fill="F2F2F2"/>
          </w:tcPr>
          <w:p w14:paraId="42B80E87" w14:textId="77777777" w:rsidR="002F0ECA" w:rsidRDefault="002F0ECA" w:rsidP="001C03EB">
            <w:pPr>
              <w:pStyle w:val="TableParagraph"/>
              <w:rPr>
                <w:b/>
                <w:sz w:val="8"/>
              </w:rPr>
            </w:pPr>
            <w:r>
              <w:rPr>
                <w:b/>
                <w:w w:val="105"/>
                <w:sz w:val="8"/>
              </w:rPr>
              <w:t>29,00</w:t>
            </w:r>
          </w:p>
        </w:tc>
        <w:tc>
          <w:tcPr>
            <w:tcW w:w="518" w:type="dxa"/>
            <w:shd w:val="clear" w:color="auto" w:fill="F2F2F2"/>
          </w:tcPr>
          <w:p w14:paraId="2A12329A" w14:textId="77777777" w:rsidR="002F0ECA" w:rsidRDefault="002F0ECA" w:rsidP="001C03EB">
            <w:pPr>
              <w:pStyle w:val="TableParagraph"/>
              <w:ind w:right="-15"/>
              <w:rPr>
                <w:b/>
                <w:sz w:val="8"/>
              </w:rPr>
            </w:pPr>
            <w:r>
              <w:rPr>
                <w:b/>
                <w:w w:val="105"/>
                <w:sz w:val="8"/>
              </w:rPr>
              <w:t>24,00</w:t>
            </w:r>
          </w:p>
        </w:tc>
      </w:tr>
      <w:tr w:rsidR="002F0ECA" w14:paraId="1648D96E" w14:textId="77777777" w:rsidTr="00561832">
        <w:trPr>
          <w:trHeight w:val="121"/>
        </w:trPr>
        <w:tc>
          <w:tcPr>
            <w:tcW w:w="847" w:type="dxa"/>
            <w:vMerge/>
            <w:shd w:val="clear" w:color="auto" w:fill="FFF2CC"/>
          </w:tcPr>
          <w:p w14:paraId="0EB3AD10" w14:textId="77777777" w:rsidR="002F0ECA" w:rsidRDefault="002F0ECA" w:rsidP="001C03EB">
            <w:pPr>
              <w:rPr>
                <w:sz w:val="2"/>
                <w:szCs w:val="2"/>
              </w:rPr>
            </w:pPr>
          </w:p>
        </w:tc>
        <w:tc>
          <w:tcPr>
            <w:tcW w:w="576" w:type="dxa"/>
            <w:vMerge/>
            <w:shd w:val="clear" w:color="auto" w:fill="D9E1F2"/>
          </w:tcPr>
          <w:p w14:paraId="1E02E6E7" w14:textId="77777777" w:rsidR="002F0ECA" w:rsidRDefault="002F0ECA" w:rsidP="001C03EB">
            <w:pPr>
              <w:rPr>
                <w:sz w:val="2"/>
                <w:szCs w:val="2"/>
              </w:rPr>
            </w:pPr>
          </w:p>
        </w:tc>
        <w:tc>
          <w:tcPr>
            <w:tcW w:w="526" w:type="dxa"/>
          </w:tcPr>
          <w:p w14:paraId="7060E636" w14:textId="77777777" w:rsidR="002F0ECA" w:rsidRDefault="002F0ECA" w:rsidP="001C03EB">
            <w:pPr>
              <w:pStyle w:val="TableParagraph"/>
              <w:ind w:left="175"/>
              <w:rPr>
                <w:b/>
                <w:sz w:val="8"/>
              </w:rPr>
            </w:pPr>
            <w:r>
              <w:rPr>
                <w:b/>
                <w:w w:val="105"/>
                <w:sz w:val="8"/>
              </w:rPr>
              <w:t>5148</w:t>
            </w:r>
          </w:p>
        </w:tc>
        <w:tc>
          <w:tcPr>
            <w:tcW w:w="526" w:type="dxa"/>
          </w:tcPr>
          <w:p w14:paraId="506C8B98" w14:textId="77777777" w:rsidR="002F0ECA" w:rsidRDefault="002F0ECA" w:rsidP="001C03EB">
            <w:pPr>
              <w:pStyle w:val="TableParagraph"/>
              <w:ind w:right="127"/>
              <w:rPr>
                <w:b/>
                <w:sz w:val="8"/>
              </w:rPr>
            </w:pPr>
            <w:r>
              <w:rPr>
                <w:b/>
                <w:w w:val="105"/>
                <w:sz w:val="8"/>
              </w:rPr>
              <w:t>51481</w:t>
            </w:r>
          </w:p>
        </w:tc>
        <w:tc>
          <w:tcPr>
            <w:tcW w:w="2172" w:type="dxa"/>
            <w:shd w:val="clear" w:color="auto" w:fill="E2EFDA"/>
          </w:tcPr>
          <w:p w14:paraId="6F34284C" w14:textId="77777777" w:rsidR="002F0ECA" w:rsidRDefault="002F0ECA" w:rsidP="001C03EB">
            <w:pPr>
              <w:pStyle w:val="TableParagraph"/>
              <w:ind w:left="15"/>
              <w:rPr>
                <w:b/>
                <w:sz w:val="8"/>
              </w:rPr>
            </w:pPr>
            <w:r>
              <w:rPr>
                <w:b/>
                <w:w w:val="105"/>
                <w:sz w:val="8"/>
              </w:rPr>
              <w:t>ELSTAR</w:t>
            </w:r>
          </w:p>
        </w:tc>
        <w:tc>
          <w:tcPr>
            <w:tcW w:w="576" w:type="dxa"/>
            <w:shd w:val="clear" w:color="auto" w:fill="E2EFDA"/>
          </w:tcPr>
          <w:p w14:paraId="3EFAE2E5"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39DF4BA0"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46650A33"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2D450E89"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4D4B6699"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60ABEAB3" w14:textId="77777777" w:rsidR="002F0ECA" w:rsidRDefault="002F0ECA" w:rsidP="001C03EB">
            <w:pPr>
              <w:pStyle w:val="TableParagraph"/>
              <w:ind w:right="28"/>
              <w:rPr>
                <w:b/>
                <w:sz w:val="8"/>
              </w:rPr>
            </w:pPr>
            <w:r>
              <w:rPr>
                <w:b/>
                <w:w w:val="105"/>
                <w:sz w:val="8"/>
              </w:rPr>
              <w:t>19,00</w:t>
            </w:r>
          </w:p>
        </w:tc>
        <w:tc>
          <w:tcPr>
            <w:tcW w:w="535" w:type="dxa"/>
            <w:shd w:val="clear" w:color="auto" w:fill="F2F2F2"/>
          </w:tcPr>
          <w:p w14:paraId="3E57BD2E" w14:textId="77777777" w:rsidR="002F0ECA" w:rsidRDefault="002F0ECA" w:rsidP="001C03EB">
            <w:pPr>
              <w:pStyle w:val="TableParagraph"/>
              <w:spacing w:before="6"/>
              <w:ind w:right="1"/>
              <w:rPr>
                <w:b/>
                <w:sz w:val="8"/>
              </w:rPr>
            </w:pPr>
            <w:r>
              <w:rPr>
                <w:b/>
                <w:w w:val="105"/>
                <w:sz w:val="8"/>
              </w:rPr>
              <w:t>48,00</w:t>
            </w:r>
          </w:p>
        </w:tc>
        <w:tc>
          <w:tcPr>
            <w:tcW w:w="511" w:type="dxa"/>
            <w:shd w:val="clear" w:color="auto" w:fill="F2F2F2"/>
          </w:tcPr>
          <w:p w14:paraId="4701539E" w14:textId="77777777" w:rsidR="002F0ECA" w:rsidRDefault="002F0ECA" w:rsidP="001C03EB">
            <w:pPr>
              <w:pStyle w:val="TableParagraph"/>
              <w:rPr>
                <w:b/>
                <w:sz w:val="8"/>
              </w:rPr>
            </w:pPr>
            <w:r>
              <w:rPr>
                <w:b/>
                <w:w w:val="105"/>
                <w:sz w:val="8"/>
              </w:rPr>
              <w:t>44,00</w:t>
            </w:r>
          </w:p>
        </w:tc>
        <w:tc>
          <w:tcPr>
            <w:tcW w:w="542" w:type="dxa"/>
            <w:shd w:val="clear" w:color="auto" w:fill="F2F2F2"/>
          </w:tcPr>
          <w:p w14:paraId="18F1C04C" w14:textId="77777777" w:rsidR="002F0ECA" w:rsidRDefault="002F0ECA" w:rsidP="001C03EB">
            <w:pPr>
              <w:pStyle w:val="TableParagraph"/>
              <w:rPr>
                <w:b/>
                <w:sz w:val="8"/>
              </w:rPr>
            </w:pPr>
            <w:r>
              <w:rPr>
                <w:b/>
                <w:w w:val="105"/>
                <w:sz w:val="8"/>
              </w:rPr>
              <w:t>39,00</w:t>
            </w:r>
          </w:p>
        </w:tc>
        <w:tc>
          <w:tcPr>
            <w:tcW w:w="518" w:type="dxa"/>
            <w:shd w:val="clear" w:color="auto" w:fill="F2F2F2"/>
          </w:tcPr>
          <w:p w14:paraId="0D6AECAB" w14:textId="77777777" w:rsidR="002F0ECA" w:rsidRDefault="002F0ECA" w:rsidP="001C03EB">
            <w:pPr>
              <w:pStyle w:val="TableParagraph"/>
              <w:rPr>
                <w:b/>
                <w:sz w:val="8"/>
              </w:rPr>
            </w:pPr>
            <w:r>
              <w:rPr>
                <w:b/>
                <w:w w:val="105"/>
                <w:sz w:val="8"/>
              </w:rPr>
              <w:t>34,00</w:t>
            </w:r>
          </w:p>
        </w:tc>
        <w:tc>
          <w:tcPr>
            <w:tcW w:w="511" w:type="dxa"/>
            <w:shd w:val="clear" w:color="auto" w:fill="F2F2F2"/>
          </w:tcPr>
          <w:p w14:paraId="5A06136B" w14:textId="77777777" w:rsidR="002F0ECA" w:rsidRDefault="002F0ECA" w:rsidP="001C03EB">
            <w:pPr>
              <w:pStyle w:val="TableParagraph"/>
              <w:rPr>
                <w:b/>
                <w:sz w:val="8"/>
              </w:rPr>
            </w:pPr>
            <w:r>
              <w:rPr>
                <w:b/>
                <w:w w:val="105"/>
                <w:sz w:val="8"/>
              </w:rPr>
              <w:t>29,00</w:t>
            </w:r>
          </w:p>
        </w:tc>
        <w:tc>
          <w:tcPr>
            <w:tcW w:w="518" w:type="dxa"/>
            <w:shd w:val="clear" w:color="auto" w:fill="F2F2F2"/>
          </w:tcPr>
          <w:p w14:paraId="3623CBA9" w14:textId="77777777" w:rsidR="002F0ECA" w:rsidRDefault="002F0ECA" w:rsidP="001C03EB">
            <w:pPr>
              <w:pStyle w:val="TableParagraph"/>
              <w:ind w:right="-15"/>
              <w:rPr>
                <w:b/>
                <w:sz w:val="8"/>
              </w:rPr>
            </w:pPr>
            <w:r>
              <w:rPr>
                <w:b/>
                <w:w w:val="105"/>
                <w:sz w:val="8"/>
              </w:rPr>
              <w:t>24,00</w:t>
            </w:r>
          </w:p>
        </w:tc>
      </w:tr>
      <w:tr w:rsidR="002F0ECA" w14:paraId="6E864C02" w14:textId="77777777" w:rsidTr="00561832">
        <w:trPr>
          <w:trHeight w:val="121"/>
        </w:trPr>
        <w:tc>
          <w:tcPr>
            <w:tcW w:w="847" w:type="dxa"/>
            <w:vMerge/>
            <w:shd w:val="clear" w:color="auto" w:fill="FFF2CC"/>
          </w:tcPr>
          <w:p w14:paraId="03CA0BEF" w14:textId="77777777" w:rsidR="002F0ECA" w:rsidRDefault="002F0ECA" w:rsidP="001C03EB">
            <w:pPr>
              <w:rPr>
                <w:sz w:val="2"/>
                <w:szCs w:val="2"/>
              </w:rPr>
            </w:pPr>
          </w:p>
        </w:tc>
        <w:tc>
          <w:tcPr>
            <w:tcW w:w="576" w:type="dxa"/>
            <w:vMerge/>
            <w:shd w:val="clear" w:color="auto" w:fill="D9E1F2"/>
          </w:tcPr>
          <w:p w14:paraId="7938816C" w14:textId="77777777" w:rsidR="002F0ECA" w:rsidRDefault="002F0ECA" w:rsidP="001C03EB">
            <w:pPr>
              <w:rPr>
                <w:sz w:val="2"/>
                <w:szCs w:val="2"/>
              </w:rPr>
            </w:pPr>
          </w:p>
        </w:tc>
        <w:tc>
          <w:tcPr>
            <w:tcW w:w="526" w:type="dxa"/>
          </w:tcPr>
          <w:p w14:paraId="07CA15E2" w14:textId="77777777" w:rsidR="002F0ECA" w:rsidRDefault="002F0ECA" w:rsidP="001C03EB">
            <w:pPr>
              <w:pStyle w:val="TableParagraph"/>
              <w:ind w:left="175"/>
              <w:rPr>
                <w:b/>
                <w:sz w:val="8"/>
              </w:rPr>
            </w:pPr>
            <w:r>
              <w:rPr>
                <w:b/>
                <w:w w:val="105"/>
                <w:sz w:val="8"/>
              </w:rPr>
              <w:t>5377</w:t>
            </w:r>
          </w:p>
        </w:tc>
        <w:tc>
          <w:tcPr>
            <w:tcW w:w="526" w:type="dxa"/>
          </w:tcPr>
          <w:p w14:paraId="6EB62623" w14:textId="77777777" w:rsidR="002F0ECA" w:rsidRDefault="002F0ECA" w:rsidP="001C03EB">
            <w:pPr>
              <w:pStyle w:val="TableParagraph"/>
              <w:ind w:right="127"/>
              <w:rPr>
                <w:b/>
                <w:sz w:val="8"/>
              </w:rPr>
            </w:pPr>
            <w:r>
              <w:rPr>
                <w:b/>
                <w:w w:val="105"/>
                <w:sz w:val="8"/>
              </w:rPr>
              <w:t>53771</w:t>
            </w:r>
          </w:p>
        </w:tc>
        <w:tc>
          <w:tcPr>
            <w:tcW w:w="2172" w:type="dxa"/>
            <w:shd w:val="clear" w:color="auto" w:fill="E2EFDA"/>
          </w:tcPr>
          <w:p w14:paraId="5CE1FEE7" w14:textId="77777777" w:rsidR="002F0ECA" w:rsidRDefault="002F0ECA" w:rsidP="001C03EB">
            <w:pPr>
              <w:pStyle w:val="TableParagraph"/>
              <w:ind w:left="15"/>
              <w:rPr>
                <w:b/>
                <w:sz w:val="8"/>
              </w:rPr>
            </w:pPr>
            <w:r>
              <w:rPr>
                <w:b/>
                <w:w w:val="105"/>
                <w:sz w:val="8"/>
              </w:rPr>
              <w:t>EVELINA</w:t>
            </w:r>
          </w:p>
        </w:tc>
        <w:tc>
          <w:tcPr>
            <w:tcW w:w="576" w:type="dxa"/>
            <w:shd w:val="clear" w:color="auto" w:fill="E2EFDA"/>
          </w:tcPr>
          <w:p w14:paraId="64FCDD3A" w14:textId="77777777" w:rsidR="002F0ECA" w:rsidRDefault="002F0ECA" w:rsidP="001C03EB">
            <w:pPr>
              <w:pStyle w:val="TableParagraph"/>
              <w:ind w:right="30"/>
              <w:rPr>
                <w:b/>
                <w:sz w:val="8"/>
              </w:rPr>
            </w:pPr>
            <w:r>
              <w:rPr>
                <w:b/>
                <w:w w:val="105"/>
                <w:sz w:val="8"/>
              </w:rPr>
              <w:t>60,00</w:t>
            </w:r>
          </w:p>
        </w:tc>
        <w:tc>
          <w:tcPr>
            <w:tcW w:w="583" w:type="dxa"/>
            <w:shd w:val="clear" w:color="auto" w:fill="E2EFDA"/>
          </w:tcPr>
          <w:p w14:paraId="53BFD6D5" w14:textId="77777777" w:rsidR="002F0ECA" w:rsidRDefault="002F0ECA" w:rsidP="001C03EB">
            <w:pPr>
              <w:pStyle w:val="TableParagraph"/>
              <w:ind w:right="30"/>
              <w:rPr>
                <w:b/>
                <w:sz w:val="8"/>
              </w:rPr>
            </w:pPr>
            <w:r>
              <w:rPr>
                <w:b/>
                <w:w w:val="105"/>
                <w:sz w:val="8"/>
              </w:rPr>
              <w:t>54,00</w:t>
            </w:r>
          </w:p>
        </w:tc>
        <w:tc>
          <w:tcPr>
            <w:tcW w:w="525" w:type="dxa"/>
            <w:shd w:val="clear" w:color="auto" w:fill="E2EFDA"/>
          </w:tcPr>
          <w:p w14:paraId="01A17E47" w14:textId="77777777" w:rsidR="002F0ECA" w:rsidRDefault="002F0ECA" w:rsidP="001C03EB">
            <w:pPr>
              <w:pStyle w:val="TableParagraph"/>
              <w:ind w:right="29"/>
              <w:rPr>
                <w:b/>
                <w:sz w:val="8"/>
              </w:rPr>
            </w:pPr>
            <w:r>
              <w:rPr>
                <w:b/>
                <w:w w:val="105"/>
                <w:sz w:val="8"/>
              </w:rPr>
              <w:t>48,00</w:t>
            </w:r>
          </w:p>
        </w:tc>
        <w:tc>
          <w:tcPr>
            <w:tcW w:w="525" w:type="dxa"/>
            <w:shd w:val="clear" w:color="auto" w:fill="E2EFDA"/>
          </w:tcPr>
          <w:p w14:paraId="2B76158D" w14:textId="77777777" w:rsidR="002F0ECA" w:rsidRDefault="002F0ECA" w:rsidP="001C03EB">
            <w:pPr>
              <w:pStyle w:val="TableParagraph"/>
              <w:ind w:right="29"/>
              <w:rPr>
                <w:b/>
                <w:sz w:val="8"/>
              </w:rPr>
            </w:pPr>
            <w:r>
              <w:rPr>
                <w:b/>
                <w:w w:val="105"/>
                <w:sz w:val="8"/>
              </w:rPr>
              <w:t>42,00</w:t>
            </w:r>
          </w:p>
        </w:tc>
        <w:tc>
          <w:tcPr>
            <w:tcW w:w="525" w:type="dxa"/>
            <w:shd w:val="clear" w:color="auto" w:fill="E2EFDA"/>
          </w:tcPr>
          <w:p w14:paraId="6C259F0F" w14:textId="77777777" w:rsidR="002F0ECA" w:rsidRDefault="002F0ECA" w:rsidP="001C03EB">
            <w:pPr>
              <w:pStyle w:val="TableParagraph"/>
              <w:ind w:right="28"/>
              <w:rPr>
                <w:b/>
                <w:sz w:val="8"/>
              </w:rPr>
            </w:pPr>
            <w:r>
              <w:rPr>
                <w:b/>
                <w:w w:val="105"/>
                <w:sz w:val="8"/>
              </w:rPr>
              <w:t>36,00</w:t>
            </w:r>
          </w:p>
        </w:tc>
        <w:tc>
          <w:tcPr>
            <w:tcW w:w="525" w:type="dxa"/>
            <w:shd w:val="clear" w:color="auto" w:fill="E2EFDA"/>
          </w:tcPr>
          <w:p w14:paraId="7A53E9CF" w14:textId="77777777" w:rsidR="002F0ECA" w:rsidRDefault="002F0ECA" w:rsidP="001C03EB">
            <w:pPr>
              <w:pStyle w:val="TableParagraph"/>
              <w:ind w:right="29"/>
              <w:rPr>
                <w:b/>
                <w:sz w:val="8"/>
              </w:rPr>
            </w:pPr>
            <w:r>
              <w:rPr>
                <w:b/>
                <w:w w:val="105"/>
                <w:sz w:val="8"/>
              </w:rPr>
              <w:t>30,00</w:t>
            </w:r>
          </w:p>
        </w:tc>
        <w:tc>
          <w:tcPr>
            <w:tcW w:w="535" w:type="dxa"/>
            <w:shd w:val="clear" w:color="auto" w:fill="F2F2F2"/>
          </w:tcPr>
          <w:p w14:paraId="003DAD41" w14:textId="77777777" w:rsidR="002F0ECA" w:rsidRDefault="002F0ECA" w:rsidP="001C03EB">
            <w:pPr>
              <w:pStyle w:val="TableParagraph"/>
              <w:spacing w:before="6"/>
              <w:ind w:right="1"/>
              <w:rPr>
                <w:b/>
                <w:sz w:val="8"/>
              </w:rPr>
            </w:pPr>
            <w:r>
              <w:rPr>
                <w:b/>
                <w:w w:val="105"/>
                <w:sz w:val="8"/>
              </w:rPr>
              <w:t>60,00</w:t>
            </w:r>
          </w:p>
        </w:tc>
        <w:tc>
          <w:tcPr>
            <w:tcW w:w="511" w:type="dxa"/>
            <w:shd w:val="clear" w:color="auto" w:fill="F2F2F2"/>
          </w:tcPr>
          <w:p w14:paraId="592C3E40" w14:textId="77777777" w:rsidR="002F0ECA" w:rsidRDefault="002F0ECA" w:rsidP="001C03EB">
            <w:pPr>
              <w:pStyle w:val="TableParagraph"/>
              <w:rPr>
                <w:b/>
                <w:sz w:val="8"/>
              </w:rPr>
            </w:pPr>
            <w:r>
              <w:rPr>
                <w:b/>
                <w:w w:val="105"/>
                <w:sz w:val="8"/>
              </w:rPr>
              <w:t>54,00</w:t>
            </w:r>
          </w:p>
        </w:tc>
        <w:tc>
          <w:tcPr>
            <w:tcW w:w="542" w:type="dxa"/>
            <w:shd w:val="clear" w:color="auto" w:fill="F2F2F2"/>
          </w:tcPr>
          <w:p w14:paraId="115CFA77" w14:textId="77777777" w:rsidR="002F0ECA" w:rsidRDefault="002F0ECA" w:rsidP="001C03EB">
            <w:pPr>
              <w:pStyle w:val="TableParagraph"/>
              <w:rPr>
                <w:b/>
                <w:sz w:val="8"/>
              </w:rPr>
            </w:pPr>
            <w:r>
              <w:rPr>
                <w:b/>
                <w:w w:val="105"/>
                <w:sz w:val="8"/>
              </w:rPr>
              <w:t>48,00</w:t>
            </w:r>
          </w:p>
        </w:tc>
        <w:tc>
          <w:tcPr>
            <w:tcW w:w="518" w:type="dxa"/>
            <w:shd w:val="clear" w:color="auto" w:fill="F2F2F2"/>
          </w:tcPr>
          <w:p w14:paraId="37016798" w14:textId="77777777" w:rsidR="002F0ECA" w:rsidRDefault="002F0ECA" w:rsidP="001C03EB">
            <w:pPr>
              <w:pStyle w:val="TableParagraph"/>
              <w:rPr>
                <w:b/>
                <w:sz w:val="8"/>
              </w:rPr>
            </w:pPr>
            <w:r>
              <w:rPr>
                <w:b/>
                <w:w w:val="105"/>
                <w:sz w:val="8"/>
              </w:rPr>
              <w:t>42,00</w:t>
            </w:r>
          </w:p>
        </w:tc>
        <w:tc>
          <w:tcPr>
            <w:tcW w:w="511" w:type="dxa"/>
            <w:shd w:val="clear" w:color="auto" w:fill="F2F2F2"/>
          </w:tcPr>
          <w:p w14:paraId="4BF00D2E" w14:textId="77777777" w:rsidR="002F0ECA" w:rsidRDefault="002F0ECA" w:rsidP="001C03EB">
            <w:pPr>
              <w:pStyle w:val="TableParagraph"/>
              <w:rPr>
                <w:b/>
                <w:sz w:val="8"/>
              </w:rPr>
            </w:pPr>
            <w:r>
              <w:rPr>
                <w:b/>
                <w:w w:val="105"/>
                <w:sz w:val="8"/>
              </w:rPr>
              <w:t>36,00</w:t>
            </w:r>
          </w:p>
        </w:tc>
        <w:tc>
          <w:tcPr>
            <w:tcW w:w="518" w:type="dxa"/>
            <w:shd w:val="clear" w:color="auto" w:fill="F2F2F2"/>
          </w:tcPr>
          <w:p w14:paraId="53368B2E" w14:textId="77777777" w:rsidR="002F0ECA" w:rsidRDefault="002F0ECA" w:rsidP="001C03EB">
            <w:pPr>
              <w:pStyle w:val="TableParagraph"/>
              <w:ind w:right="-15"/>
              <w:rPr>
                <w:b/>
                <w:sz w:val="8"/>
              </w:rPr>
            </w:pPr>
            <w:r>
              <w:rPr>
                <w:b/>
                <w:w w:val="105"/>
                <w:sz w:val="8"/>
              </w:rPr>
              <w:t>30,00</w:t>
            </w:r>
          </w:p>
        </w:tc>
      </w:tr>
      <w:tr w:rsidR="002F0ECA" w14:paraId="6A4D81E2" w14:textId="77777777" w:rsidTr="00561832">
        <w:trPr>
          <w:trHeight w:val="129"/>
        </w:trPr>
        <w:tc>
          <w:tcPr>
            <w:tcW w:w="847" w:type="dxa"/>
            <w:vMerge/>
            <w:shd w:val="clear" w:color="auto" w:fill="FFF2CC"/>
          </w:tcPr>
          <w:p w14:paraId="311EE2F0" w14:textId="77777777" w:rsidR="002F0ECA" w:rsidRDefault="002F0ECA" w:rsidP="001C03EB">
            <w:pPr>
              <w:rPr>
                <w:sz w:val="2"/>
                <w:szCs w:val="2"/>
              </w:rPr>
            </w:pPr>
          </w:p>
        </w:tc>
        <w:tc>
          <w:tcPr>
            <w:tcW w:w="576" w:type="dxa"/>
            <w:vMerge/>
            <w:shd w:val="clear" w:color="auto" w:fill="D9E1F2"/>
          </w:tcPr>
          <w:p w14:paraId="08F4CE8F" w14:textId="77777777" w:rsidR="002F0ECA" w:rsidRDefault="002F0ECA" w:rsidP="001C03EB">
            <w:pPr>
              <w:rPr>
                <w:sz w:val="2"/>
                <w:szCs w:val="2"/>
              </w:rPr>
            </w:pPr>
          </w:p>
        </w:tc>
        <w:tc>
          <w:tcPr>
            <w:tcW w:w="526" w:type="dxa"/>
          </w:tcPr>
          <w:p w14:paraId="32A4EE5C" w14:textId="77777777" w:rsidR="002F0ECA" w:rsidRDefault="002F0ECA" w:rsidP="001C03EB">
            <w:pPr>
              <w:pStyle w:val="TableParagraph"/>
              <w:spacing w:before="20"/>
              <w:ind w:left="175"/>
              <w:rPr>
                <w:b/>
                <w:sz w:val="8"/>
              </w:rPr>
            </w:pPr>
            <w:r>
              <w:rPr>
                <w:b/>
                <w:w w:val="105"/>
                <w:sz w:val="8"/>
              </w:rPr>
              <w:t>5149</w:t>
            </w:r>
          </w:p>
        </w:tc>
        <w:tc>
          <w:tcPr>
            <w:tcW w:w="526" w:type="dxa"/>
          </w:tcPr>
          <w:p w14:paraId="7C5911EA" w14:textId="77777777" w:rsidR="002F0ECA" w:rsidRDefault="002F0ECA" w:rsidP="001C03EB">
            <w:pPr>
              <w:pStyle w:val="TableParagraph"/>
              <w:spacing w:before="20"/>
              <w:ind w:right="127"/>
              <w:rPr>
                <w:b/>
                <w:sz w:val="8"/>
              </w:rPr>
            </w:pPr>
            <w:r>
              <w:rPr>
                <w:b/>
                <w:w w:val="105"/>
                <w:sz w:val="8"/>
              </w:rPr>
              <w:t>51491</w:t>
            </w:r>
          </w:p>
        </w:tc>
        <w:tc>
          <w:tcPr>
            <w:tcW w:w="2172" w:type="dxa"/>
            <w:shd w:val="clear" w:color="auto" w:fill="E2EFDA"/>
          </w:tcPr>
          <w:p w14:paraId="00113DB1" w14:textId="77777777" w:rsidR="002F0ECA" w:rsidRDefault="002F0ECA" w:rsidP="001C03EB">
            <w:pPr>
              <w:pStyle w:val="TableParagraph"/>
              <w:spacing w:before="20"/>
              <w:ind w:left="15"/>
              <w:rPr>
                <w:b/>
                <w:sz w:val="8"/>
              </w:rPr>
            </w:pPr>
            <w:r>
              <w:rPr>
                <w:b/>
                <w:w w:val="105"/>
                <w:sz w:val="8"/>
              </w:rPr>
              <w:t>FLORINA</w:t>
            </w:r>
          </w:p>
        </w:tc>
        <w:tc>
          <w:tcPr>
            <w:tcW w:w="576" w:type="dxa"/>
            <w:shd w:val="clear" w:color="auto" w:fill="E2EFDA"/>
          </w:tcPr>
          <w:p w14:paraId="30785032" w14:textId="77777777" w:rsidR="002F0ECA" w:rsidRDefault="002F0ECA" w:rsidP="001C03EB">
            <w:pPr>
              <w:pStyle w:val="TableParagraph"/>
              <w:spacing w:before="20"/>
              <w:ind w:right="30"/>
              <w:rPr>
                <w:b/>
                <w:sz w:val="8"/>
              </w:rPr>
            </w:pPr>
            <w:r>
              <w:rPr>
                <w:b/>
                <w:w w:val="105"/>
                <w:sz w:val="8"/>
              </w:rPr>
              <w:t>37,00</w:t>
            </w:r>
          </w:p>
        </w:tc>
        <w:tc>
          <w:tcPr>
            <w:tcW w:w="583" w:type="dxa"/>
            <w:shd w:val="clear" w:color="auto" w:fill="E2EFDA"/>
          </w:tcPr>
          <w:p w14:paraId="12A95E0B" w14:textId="77777777" w:rsidR="002F0ECA" w:rsidRDefault="002F0ECA" w:rsidP="001C03EB">
            <w:pPr>
              <w:pStyle w:val="TableParagraph"/>
              <w:spacing w:before="20"/>
              <w:ind w:right="30"/>
              <w:rPr>
                <w:b/>
                <w:sz w:val="8"/>
              </w:rPr>
            </w:pPr>
            <w:r>
              <w:rPr>
                <w:b/>
                <w:w w:val="105"/>
                <w:sz w:val="8"/>
              </w:rPr>
              <w:t>34,00</w:t>
            </w:r>
          </w:p>
        </w:tc>
        <w:tc>
          <w:tcPr>
            <w:tcW w:w="525" w:type="dxa"/>
            <w:shd w:val="clear" w:color="auto" w:fill="E2EFDA"/>
          </w:tcPr>
          <w:p w14:paraId="06897EE0" w14:textId="77777777" w:rsidR="002F0ECA" w:rsidRDefault="002F0ECA" w:rsidP="001C03EB">
            <w:pPr>
              <w:pStyle w:val="TableParagraph"/>
              <w:spacing w:before="20"/>
              <w:ind w:right="29"/>
              <w:rPr>
                <w:b/>
                <w:sz w:val="8"/>
              </w:rPr>
            </w:pPr>
            <w:r>
              <w:rPr>
                <w:b/>
                <w:w w:val="105"/>
                <w:sz w:val="8"/>
              </w:rPr>
              <w:t>30,00</w:t>
            </w:r>
          </w:p>
        </w:tc>
        <w:tc>
          <w:tcPr>
            <w:tcW w:w="525" w:type="dxa"/>
            <w:shd w:val="clear" w:color="auto" w:fill="E2EFDA"/>
          </w:tcPr>
          <w:p w14:paraId="63D517A9" w14:textId="77777777" w:rsidR="002F0ECA" w:rsidRDefault="002F0ECA" w:rsidP="001C03EB">
            <w:pPr>
              <w:pStyle w:val="TableParagraph"/>
              <w:spacing w:before="20"/>
              <w:ind w:right="29"/>
              <w:rPr>
                <w:b/>
                <w:sz w:val="8"/>
              </w:rPr>
            </w:pPr>
            <w:r>
              <w:rPr>
                <w:b/>
                <w:w w:val="105"/>
                <w:sz w:val="8"/>
              </w:rPr>
              <w:t>26,00</w:t>
            </w:r>
          </w:p>
        </w:tc>
        <w:tc>
          <w:tcPr>
            <w:tcW w:w="525" w:type="dxa"/>
            <w:shd w:val="clear" w:color="auto" w:fill="E2EFDA"/>
          </w:tcPr>
          <w:p w14:paraId="00F9A8C2" w14:textId="77777777" w:rsidR="002F0ECA" w:rsidRDefault="002F0ECA" w:rsidP="001C03EB">
            <w:pPr>
              <w:pStyle w:val="TableParagraph"/>
              <w:spacing w:before="20"/>
              <w:ind w:right="28"/>
              <w:rPr>
                <w:b/>
                <w:sz w:val="8"/>
              </w:rPr>
            </w:pPr>
            <w:r>
              <w:rPr>
                <w:b/>
                <w:w w:val="105"/>
                <w:sz w:val="8"/>
              </w:rPr>
              <w:t>23,00</w:t>
            </w:r>
          </w:p>
        </w:tc>
        <w:tc>
          <w:tcPr>
            <w:tcW w:w="525" w:type="dxa"/>
            <w:shd w:val="clear" w:color="auto" w:fill="E2EFDA"/>
          </w:tcPr>
          <w:p w14:paraId="04CBBF58" w14:textId="77777777" w:rsidR="002F0ECA" w:rsidRDefault="002F0ECA" w:rsidP="001C03EB">
            <w:pPr>
              <w:pStyle w:val="TableParagraph"/>
              <w:spacing w:before="20"/>
              <w:ind w:right="27"/>
              <w:rPr>
                <w:b/>
                <w:sz w:val="8"/>
              </w:rPr>
            </w:pPr>
            <w:r>
              <w:rPr>
                <w:b/>
                <w:w w:val="105"/>
                <w:sz w:val="8"/>
              </w:rPr>
              <w:t>19,00</w:t>
            </w:r>
          </w:p>
        </w:tc>
        <w:tc>
          <w:tcPr>
            <w:tcW w:w="535" w:type="dxa"/>
            <w:shd w:val="clear" w:color="auto" w:fill="F2F2F2"/>
          </w:tcPr>
          <w:p w14:paraId="17785489" w14:textId="77777777" w:rsidR="002F0ECA" w:rsidRDefault="002F0ECA" w:rsidP="001C03EB">
            <w:pPr>
              <w:pStyle w:val="TableParagraph"/>
              <w:spacing w:before="20"/>
              <w:rPr>
                <w:b/>
                <w:sz w:val="8"/>
              </w:rPr>
            </w:pPr>
            <w:r>
              <w:rPr>
                <w:b/>
                <w:w w:val="105"/>
                <w:sz w:val="8"/>
              </w:rPr>
              <w:t>37,00</w:t>
            </w:r>
          </w:p>
        </w:tc>
        <w:tc>
          <w:tcPr>
            <w:tcW w:w="511" w:type="dxa"/>
            <w:shd w:val="clear" w:color="auto" w:fill="F2F2F2"/>
          </w:tcPr>
          <w:p w14:paraId="7E4FC844" w14:textId="77777777" w:rsidR="002F0ECA" w:rsidRDefault="002F0ECA" w:rsidP="001C03EB">
            <w:pPr>
              <w:pStyle w:val="TableParagraph"/>
              <w:spacing w:before="20"/>
              <w:rPr>
                <w:b/>
                <w:sz w:val="8"/>
              </w:rPr>
            </w:pPr>
            <w:r>
              <w:rPr>
                <w:b/>
                <w:w w:val="105"/>
                <w:sz w:val="8"/>
              </w:rPr>
              <w:t>34,00</w:t>
            </w:r>
          </w:p>
        </w:tc>
        <w:tc>
          <w:tcPr>
            <w:tcW w:w="542" w:type="dxa"/>
            <w:shd w:val="clear" w:color="auto" w:fill="F2F2F2"/>
          </w:tcPr>
          <w:p w14:paraId="55C2D7FD" w14:textId="77777777" w:rsidR="002F0ECA" w:rsidRDefault="002F0ECA" w:rsidP="001C03EB">
            <w:pPr>
              <w:pStyle w:val="TableParagraph"/>
              <w:spacing w:before="20"/>
              <w:rPr>
                <w:b/>
                <w:sz w:val="8"/>
              </w:rPr>
            </w:pPr>
            <w:r>
              <w:rPr>
                <w:b/>
                <w:w w:val="105"/>
                <w:sz w:val="8"/>
              </w:rPr>
              <w:t>30,00</w:t>
            </w:r>
          </w:p>
        </w:tc>
        <w:tc>
          <w:tcPr>
            <w:tcW w:w="518" w:type="dxa"/>
            <w:shd w:val="clear" w:color="auto" w:fill="F2F2F2"/>
          </w:tcPr>
          <w:p w14:paraId="2EE4D78F" w14:textId="77777777" w:rsidR="002F0ECA" w:rsidRDefault="002F0ECA" w:rsidP="001C03EB">
            <w:pPr>
              <w:pStyle w:val="TableParagraph"/>
              <w:spacing w:before="20"/>
              <w:rPr>
                <w:b/>
                <w:sz w:val="8"/>
              </w:rPr>
            </w:pPr>
            <w:r>
              <w:rPr>
                <w:b/>
                <w:w w:val="105"/>
                <w:sz w:val="8"/>
              </w:rPr>
              <w:t>26,00</w:t>
            </w:r>
          </w:p>
        </w:tc>
        <w:tc>
          <w:tcPr>
            <w:tcW w:w="511" w:type="dxa"/>
            <w:shd w:val="clear" w:color="auto" w:fill="F2F2F2"/>
          </w:tcPr>
          <w:p w14:paraId="1C2E49D7" w14:textId="77777777" w:rsidR="002F0ECA" w:rsidRDefault="002F0ECA" w:rsidP="001C03EB">
            <w:pPr>
              <w:pStyle w:val="TableParagraph"/>
              <w:spacing w:before="20"/>
              <w:rPr>
                <w:b/>
                <w:sz w:val="8"/>
              </w:rPr>
            </w:pPr>
            <w:r>
              <w:rPr>
                <w:b/>
                <w:w w:val="105"/>
                <w:sz w:val="8"/>
              </w:rPr>
              <w:t>23,00</w:t>
            </w:r>
          </w:p>
        </w:tc>
        <w:tc>
          <w:tcPr>
            <w:tcW w:w="518" w:type="dxa"/>
            <w:shd w:val="clear" w:color="auto" w:fill="F2F2F2"/>
          </w:tcPr>
          <w:p w14:paraId="36D37C1F" w14:textId="77777777" w:rsidR="002F0ECA" w:rsidRDefault="002F0ECA" w:rsidP="001C03EB">
            <w:pPr>
              <w:pStyle w:val="TableParagraph"/>
              <w:spacing w:before="20"/>
              <w:ind w:right="-15"/>
              <w:rPr>
                <w:b/>
                <w:sz w:val="8"/>
              </w:rPr>
            </w:pPr>
            <w:r>
              <w:rPr>
                <w:b/>
                <w:w w:val="105"/>
                <w:sz w:val="8"/>
              </w:rPr>
              <w:t>19,00</w:t>
            </w:r>
          </w:p>
        </w:tc>
      </w:tr>
      <w:tr w:rsidR="002F0ECA" w14:paraId="0925E249" w14:textId="77777777" w:rsidTr="00561832">
        <w:trPr>
          <w:trHeight w:val="121"/>
        </w:trPr>
        <w:tc>
          <w:tcPr>
            <w:tcW w:w="847" w:type="dxa"/>
            <w:vMerge/>
            <w:shd w:val="clear" w:color="auto" w:fill="FFF2CC"/>
          </w:tcPr>
          <w:p w14:paraId="3A7CA606" w14:textId="77777777" w:rsidR="002F0ECA" w:rsidRDefault="002F0ECA" w:rsidP="001C03EB">
            <w:pPr>
              <w:rPr>
                <w:sz w:val="2"/>
                <w:szCs w:val="2"/>
              </w:rPr>
            </w:pPr>
          </w:p>
        </w:tc>
        <w:tc>
          <w:tcPr>
            <w:tcW w:w="576" w:type="dxa"/>
            <w:vMerge/>
            <w:shd w:val="clear" w:color="auto" w:fill="D9E1F2"/>
          </w:tcPr>
          <w:p w14:paraId="5AFA15BC" w14:textId="77777777" w:rsidR="002F0ECA" w:rsidRDefault="002F0ECA" w:rsidP="001C03EB">
            <w:pPr>
              <w:rPr>
                <w:sz w:val="2"/>
                <w:szCs w:val="2"/>
              </w:rPr>
            </w:pPr>
          </w:p>
        </w:tc>
        <w:tc>
          <w:tcPr>
            <w:tcW w:w="526" w:type="dxa"/>
          </w:tcPr>
          <w:p w14:paraId="4720BA2B" w14:textId="77777777" w:rsidR="002F0ECA" w:rsidRDefault="002F0ECA" w:rsidP="001C03EB">
            <w:pPr>
              <w:pStyle w:val="TableParagraph"/>
              <w:ind w:left="175"/>
              <w:rPr>
                <w:b/>
                <w:sz w:val="8"/>
              </w:rPr>
            </w:pPr>
            <w:r>
              <w:rPr>
                <w:b/>
                <w:w w:val="105"/>
                <w:sz w:val="8"/>
              </w:rPr>
              <w:t>5150</w:t>
            </w:r>
          </w:p>
        </w:tc>
        <w:tc>
          <w:tcPr>
            <w:tcW w:w="526" w:type="dxa"/>
          </w:tcPr>
          <w:p w14:paraId="4D92DA8A" w14:textId="77777777" w:rsidR="002F0ECA" w:rsidRDefault="002F0ECA" w:rsidP="001C03EB">
            <w:pPr>
              <w:pStyle w:val="TableParagraph"/>
              <w:ind w:right="127"/>
              <w:rPr>
                <w:b/>
                <w:sz w:val="8"/>
              </w:rPr>
            </w:pPr>
            <w:r>
              <w:rPr>
                <w:b/>
                <w:w w:val="105"/>
                <w:sz w:val="8"/>
              </w:rPr>
              <w:t>51501</w:t>
            </w:r>
          </w:p>
        </w:tc>
        <w:tc>
          <w:tcPr>
            <w:tcW w:w="2172" w:type="dxa"/>
            <w:shd w:val="clear" w:color="auto" w:fill="E2EFDA"/>
          </w:tcPr>
          <w:p w14:paraId="15D6AE96" w14:textId="77777777" w:rsidR="002F0ECA" w:rsidRDefault="002F0ECA" w:rsidP="001C03EB">
            <w:pPr>
              <w:pStyle w:val="TableParagraph"/>
              <w:ind w:left="15"/>
              <w:rPr>
                <w:b/>
                <w:sz w:val="8"/>
              </w:rPr>
            </w:pPr>
            <w:r>
              <w:rPr>
                <w:b/>
                <w:w w:val="105"/>
                <w:sz w:val="8"/>
              </w:rPr>
              <w:t>FUJI</w:t>
            </w:r>
          </w:p>
        </w:tc>
        <w:tc>
          <w:tcPr>
            <w:tcW w:w="576" w:type="dxa"/>
            <w:shd w:val="clear" w:color="auto" w:fill="E2EFDA"/>
          </w:tcPr>
          <w:p w14:paraId="67F46AC9" w14:textId="77777777" w:rsidR="002F0ECA" w:rsidRDefault="002F0ECA" w:rsidP="001C03EB">
            <w:pPr>
              <w:pStyle w:val="TableParagraph"/>
              <w:ind w:right="30"/>
              <w:rPr>
                <w:b/>
                <w:sz w:val="8"/>
              </w:rPr>
            </w:pPr>
            <w:r>
              <w:rPr>
                <w:b/>
                <w:w w:val="105"/>
                <w:sz w:val="8"/>
              </w:rPr>
              <w:t>58,00</w:t>
            </w:r>
          </w:p>
        </w:tc>
        <w:tc>
          <w:tcPr>
            <w:tcW w:w="583" w:type="dxa"/>
            <w:shd w:val="clear" w:color="auto" w:fill="E2EFDA"/>
          </w:tcPr>
          <w:p w14:paraId="26B18700" w14:textId="77777777" w:rsidR="002F0ECA" w:rsidRDefault="002F0ECA" w:rsidP="001C03EB">
            <w:pPr>
              <w:pStyle w:val="TableParagraph"/>
              <w:ind w:right="30"/>
              <w:rPr>
                <w:b/>
                <w:sz w:val="8"/>
              </w:rPr>
            </w:pPr>
            <w:r>
              <w:rPr>
                <w:b/>
                <w:w w:val="105"/>
                <w:sz w:val="8"/>
              </w:rPr>
              <w:t>53,00</w:t>
            </w:r>
          </w:p>
        </w:tc>
        <w:tc>
          <w:tcPr>
            <w:tcW w:w="525" w:type="dxa"/>
            <w:shd w:val="clear" w:color="auto" w:fill="E2EFDA"/>
          </w:tcPr>
          <w:p w14:paraId="0394C6A6"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7D9571E4" w14:textId="77777777" w:rsidR="002F0ECA" w:rsidRDefault="002F0ECA" w:rsidP="001C03EB">
            <w:pPr>
              <w:pStyle w:val="TableParagraph"/>
              <w:ind w:right="29"/>
              <w:rPr>
                <w:b/>
                <w:sz w:val="8"/>
              </w:rPr>
            </w:pPr>
            <w:r>
              <w:rPr>
                <w:b/>
                <w:w w:val="105"/>
                <w:sz w:val="8"/>
              </w:rPr>
              <w:t>41,00</w:t>
            </w:r>
          </w:p>
        </w:tc>
        <w:tc>
          <w:tcPr>
            <w:tcW w:w="525" w:type="dxa"/>
            <w:shd w:val="clear" w:color="auto" w:fill="E2EFDA"/>
          </w:tcPr>
          <w:p w14:paraId="693F42BE"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3AF06A3C" w14:textId="77777777" w:rsidR="002F0ECA" w:rsidRDefault="002F0ECA" w:rsidP="001C03EB">
            <w:pPr>
              <w:pStyle w:val="TableParagraph"/>
              <w:ind w:right="29"/>
              <w:rPr>
                <w:b/>
                <w:sz w:val="8"/>
              </w:rPr>
            </w:pPr>
            <w:r>
              <w:rPr>
                <w:b/>
                <w:w w:val="105"/>
                <w:sz w:val="8"/>
              </w:rPr>
              <w:t>29,00</w:t>
            </w:r>
          </w:p>
        </w:tc>
        <w:tc>
          <w:tcPr>
            <w:tcW w:w="535" w:type="dxa"/>
            <w:shd w:val="clear" w:color="auto" w:fill="F2F2F2"/>
          </w:tcPr>
          <w:p w14:paraId="34285943" w14:textId="77777777" w:rsidR="002F0ECA" w:rsidRDefault="002F0ECA" w:rsidP="001C03EB">
            <w:pPr>
              <w:pStyle w:val="TableParagraph"/>
              <w:spacing w:before="6"/>
              <w:ind w:right="1"/>
              <w:rPr>
                <w:b/>
                <w:sz w:val="8"/>
              </w:rPr>
            </w:pPr>
            <w:r>
              <w:rPr>
                <w:b/>
                <w:w w:val="105"/>
                <w:sz w:val="8"/>
              </w:rPr>
              <w:t>65,00</w:t>
            </w:r>
          </w:p>
        </w:tc>
        <w:tc>
          <w:tcPr>
            <w:tcW w:w="511" w:type="dxa"/>
            <w:shd w:val="clear" w:color="auto" w:fill="F2F2F2"/>
          </w:tcPr>
          <w:p w14:paraId="0AF53489" w14:textId="77777777" w:rsidR="002F0ECA" w:rsidRDefault="002F0ECA" w:rsidP="001C03EB">
            <w:pPr>
              <w:pStyle w:val="TableParagraph"/>
              <w:rPr>
                <w:b/>
                <w:sz w:val="8"/>
              </w:rPr>
            </w:pPr>
            <w:r>
              <w:rPr>
                <w:b/>
                <w:w w:val="105"/>
                <w:sz w:val="8"/>
              </w:rPr>
              <w:t>59,00</w:t>
            </w:r>
          </w:p>
        </w:tc>
        <w:tc>
          <w:tcPr>
            <w:tcW w:w="542" w:type="dxa"/>
            <w:shd w:val="clear" w:color="auto" w:fill="F2F2F2"/>
          </w:tcPr>
          <w:p w14:paraId="7BED3366" w14:textId="77777777" w:rsidR="002F0ECA" w:rsidRDefault="002F0ECA" w:rsidP="001C03EB">
            <w:pPr>
              <w:pStyle w:val="TableParagraph"/>
              <w:rPr>
                <w:b/>
                <w:sz w:val="8"/>
              </w:rPr>
            </w:pPr>
            <w:r>
              <w:rPr>
                <w:b/>
                <w:w w:val="105"/>
                <w:sz w:val="8"/>
              </w:rPr>
              <w:t>52,00</w:t>
            </w:r>
          </w:p>
        </w:tc>
        <w:tc>
          <w:tcPr>
            <w:tcW w:w="518" w:type="dxa"/>
            <w:shd w:val="clear" w:color="auto" w:fill="F2F2F2"/>
          </w:tcPr>
          <w:p w14:paraId="55D9C2C5" w14:textId="77777777" w:rsidR="002F0ECA" w:rsidRDefault="002F0ECA" w:rsidP="001C03EB">
            <w:pPr>
              <w:pStyle w:val="TableParagraph"/>
              <w:rPr>
                <w:b/>
                <w:sz w:val="8"/>
              </w:rPr>
            </w:pPr>
            <w:r>
              <w:rPr>
                <w:b/>
                <w:w w:val="105"/>
                <w:sz w:val="8"/>
              </w:rPr>
              <w:t>46,00</w:t>
            </w:r>
          </w:p>
        </w:tc>
        <w:tc>
          <w:tcPr>
            <w:tcW w:w="511" w:type="dxa"/>
            <w:shd w:val="clear" w:color="auto" w:fill="F2F2F2"/>
          </w:tcPr>
          <w:p w14:paraId="1E11DD01" w14:textId="77777777" w:rsidR="002F0ECA" w:rsidRDefault="002F0ECA" w:rsidP="001C03EB">
            <w:pPr>
              <w:pStyle w:val="TableParagraph"/>
              <w:rPr>
                <w:b/>
                <w:sz w:val="8"/>
              </w:rPr>
            </w:pPr>
            <w:r>
              <w:rPr>
                <w:b/>
                <w:w w:val="105"/>
                <w:sz w:val="8"/>
              </w:rPr>
              <w:t>39,00</w:t>
            </w:r>
          </w:p>
        </w:tc>
        <w:tc>
          <w:tcPr>
            <w:tcW w:w="518" w:type="dxa"/>
            <w:shd w:val="clear" w:color="auto" w:fill="F2F2F2"/>
          </w:tcPr>
          <w:p w14:paraId="2E58363F" w14:textId="77777777" w:rsidR="002F0ECA" w:rsidRDefault="002F0ECA" w:rsidP="001C03EB">
            <w:pPr>
              <w:pStyle w:val="TableParagraph"/>
              <w:ind w:right="-15"/>
              <w:rPr>
                <w:b/>
                <w:sz w:val="8"/>
              </w:rPr>
            </w:pPr>
            <w:r>
              <w:rPr>
                <w:b/>
                <w:w w:val="105"/>
                <w:sz w:val="8"/>
              </w:rPr>
              <w:t>33,00</w:t>
            </w:r>
          </w:p>
        </w:tc>
      </w:tr>
      <w:tr w:rsidR="002F0ECA" w14:paraId="4418DD39" w14:textId="77777777" w:rsidTr="00561832">
        <w:trPr>
          <w:trHeight w:val="121"/>
        </w:trPr>
        <w:tc>
          <w:tcPr>
            <w:tcW w:w="847" w:type="dxa"/>
            <w:vMerge/>
            <w:shd w:val="clear" w:color="auto" w:fill="FFF2CC"/>
          </w:tcPr>
          <w:p w14:paraId="0D66C45E" w14:textId="77777777" w:rsidR="002F0ECA" w:rsidRDefault="002F0ECA" w:rsidP="001C03EB">
            <w:pPr>
              <w:rPr>
                <w:sz w:val="2"/>
                <w:szCs w:val="2"/>
              </w:rPr>
            </w:pPr>
          </w:p>
        </w:tc>
        <w:tc>
          <w:tcPr>
            <w:tcW w:w="576" w:type="dxa"/>
            <w:vMerge/>
            <w:shd w:val="clear" w:color="auto" w:fill="D9E1F2"/>
          </w:tcPr>
          <w:p w14:paraId="3A880651" w14:textId="77777777" w:rsidR="002F0ECA" w:rsidRDefault="002F0ECA" w:rsidP="001C03EB">
            <w:pPr>
              <w:rPr>
                <w:sz w:val="2"/>
                <w:szCs w:val="2"/>
              </w:rPr>
            </w:pPr>
          </w:p>
        </w:tc>
        <w:tc>
          <w:tcPr>
            <w:tcW w:w="526" w:type="dxa"/>
          </w:tcPr>
          <w:p w14:paraId="0F6725CC" w14:textId="77777777" w:rsidR="002F0ECA" w:rsidRDefault="002F0ECA" w:rsidP="001C03EB">
            <w:pPr>
              <w:pStyle w:val="TableParagraph"/>
              <w:ind w:left="175"/>
              <w:rPr>
                <w:b/>
                <w:sz w:val="8"/>
              </w:rPr>
            </w:pPr>
            <w:r>
              <w:rPr>
                <w:b/>
                <w:w w:val="105"/>
                <w:sz w:val="8"/>
              </w:rPr>
              <w:t>5407</w:t>
            </w:r>
          </w:p>
        </w:tc>
        <w:tc>
          <w:tcPr>
            <w:tcW w:w="526" w:type="dxa"/>
          </w:tcPr>
          <w:p w14:paraId="0321CAD2" w14:textId="77777777" w:rsidR="002F0ECA" w:rsidRDefault="002F0ECA" w:rsidP="001C03EB">
            <w:pPr>
              <w:pStyle w:val="TableParagraph"/>
              <w:ind w:right="127"/>
              <w:rPr>
                <w:b/>
                <w:sz w:val="8"/>
              </w:rPr>
            </w:pPr>
            <w:r>
              <w:rPr>
                <w:b/>
                <w:w w:val="105"/>
                <w:sz w:val="8"/>
              </w:rPr>
              <w:t>54071</w:t>
            </w:r>
          </w:p>
        </w:tc>
        <w:tc>
          <w:tcPr>
            <w:tcW w:w="2172" w:type="dxa"/>
            <w:shd w:val="clear" w:color="auto" w:fill="E2EFDA"/>
          </w:tcPr>
          <w:p w14:paraId="426E873F" w14:textId="77777777" w:rsidR="002F0ECA" w:rsidRDefault="002F0ECA" w:rsidP="001C03EB">
            <w:pPr>
              <w:pStyle w:val="TableParagraph"/>
              <w:ind w:left="15"/>
              <w:rPr>
                <w:b/>
                <w:sz w:val="8"/>
              </w:rPr>
            </w:pPr>
            <w:r>
              <w:rPr>
                <w:b/>
                <w:w w:val="105"/>
                <w:sz w:val="8"/>
              </w:rPr>
              <w:t>FUJON</w:t>
            </w:r>
          </w:p>
        </w:tc>
        <w:tc>
          <w:tcPr>
            <w:tcW w:w="576" w:type="dxa"/>
            <w:shd w:val="clear" w:color="auto" w:fill="E2EFDA"/>
          </w:tcPr>
          <w:p w14:paraId="25475521"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3C99AA48"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6E265715"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4FE7B30B"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06CC94ED"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7179F919"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6F562C57" w14:textId="77777777" w:rsidR="002F0ECA" w:rsidRDefault="002F0ECA" w:rsidP="001C03EB">
            <w:pPr>
              <w:pStyle w:val="TableParagraph"/>
              <w:spacing w:before="6"/>
              <w:ind w:right="1"/>
              <w:rPr>
                <w:b/>
                <w:sz w:val="8"/>
              </w:rPr>
            </w:pPr>
            <w:r>
              <w:rPr>
                <w:b/>
                <w:w w:val="105"/>
                <w:sz w:val="8"/>
              </w:rPr>
              <w:t>48,00</w:t>
            </w:r>
          </w:p>
        </w:tc>
        <w:tc>
          <w:tcPr>
            <w:tcW w:w="511" w:type="dxa"/>
            <w:shd w:val="clear" w:color="auto" w:fill="F2F2F2"/>
          </w:tcPr>
          <w:p w14:paraId="57EFF3F9" w14:textId="77777777" w:rsidR="002F0ECA" w:rsidRDefault="002F0ECA" w:rsidP="001C03EB">
            <w:pPr>
              <w:pStyle w:val="TableParagraph"/>
              <w:rPr>
                <w:b/>
                <w:sz w:val="8"/>
              </w:rPr>
            </w:pPr>
            <w:r>
              <w:rPr>
                <w:b/>
                <w:w w:val="105"/>
                <w:sz w:val="8"/>
              </w:rPr>
              <w:t>44,00</w:t>
            </w:r>
          </w:p>
        </w:tc>
        <w:tc>
          <w:tcPr>
            <w:tcW w:w="542" w:type="dxa"/>
            <w:shd w:val="clear" w:color="auto" w:fill="F2F2F2"/>
          </w:tcPr>
          <w:p w14:paraId="2B6F86BA" w14:textId="77777777" w:rsidR="002F0ECA" w:rsidRDefault="002F0ECA" w:rsidP="001C03EB">
            <w:pPr>
              <w:pStyle w:val="TableParagraph"/>
              <w:rPr>
                <w:b/>
                <w:sz w:val="8"/>
              </w:rPr>
            </w:pPr>
            <w:r>
              <w:rPr>
                <w:b/>
                <w:w w:val="105"/>
                <w:sz w:val="8"/>
              </w:rPr>
              <w:t>39,00</w:t>
            </w:r>
          </w:p>
        </w:tc>
        <w:tc>
          <w:tcPr>
            <w:tcW w:w="518" w:type="dxa"/>
            <w:shd w:val="clear" w:color="auto" w:fill="F2F2F2"/>
          </w:tcPr>
          <w:p w14:paraId="70905D4B" w14:textId="77777777" w:rsidR="002F0ECA" w:rsidRDefault="002F0ECA" w:rsidP="001C03EB">
            <w:pPr>
              <w:pStyle w:val="TableParagraph"/>
              <w:rPr>
                <w:b/>
                <w:sz w:val="8"/>
              </w:rPr>
            </w:pPr>
            <w:r>
              <w:rPr>
                <w:b/>
                <w:w w:val="105"/>
                <w:sz w:val="8"/>
              </w:rPr>
              <w:t>34,00</w:t>
            </w:r>
          </w:p>
        </w:tc>
        <w:tc>
          <w:tcPr>
            <w:tcW w:w="511" w:type="dxa"/>
            <w:shd w:val="clear" w:color="auto" w:fill="F2F2F2"/>
          </w:tcPr>
          <w:p w14:paraId="6D57EA46" w14:textId="77777777" w:rsidR="002F0ECA" w:rsidRDefault="002F0ECA" w:rsidP="001C03EB">
            <w:pPr>
              <w:pStyle w:val="TableParagraph"/>
              <w:rPr>
                <w:b/>
                <w:sz w:val="8"/>
              </w:rPr>
            </w:pPr>
            <w:r>
              <w:rPr>
                <w:b/>
                <w:w w:val="105"/>
                <w:sz w:val="8"/>
              </w:rPr>
              <w:t>29,00</w:t>
            </w:r>
          </w:p>
        </w:tc>
        <w:tc>
          <w:tcPr>
            <w:tcW w:w="518" w:type="dxa"/>
            <w:shd w:val="clear" w:color="auto" w:fill="F2F2F2"/>
          </w:tcPr>
          <w:p w14:paraId="60C36C26" w14:textId="77777777" w:rsidR="002F0ECA" w:rsidRDefault="002F0ECA" w:rsidP="001C03EB">
            <w:pPr>
              <w:pStyle w:val="TableParagraph"/>
              <w:ind w:right="-15"/>
              <w:rPr>
                <w:b/>
                <w:sz w:val="8"/>
              </w:rPr>
            </w:pPr>
            <w:r>
              <w:rPr>
                <w:b/>
                <w:w w:val="105"/>
                <w:sz w:val="8"/>
              </w:rPr>
              <w:t>24,00</w:t>
            </w:r>
          </w:p>
        </w:tc>
      </w:tr>
      <w:tr w:rsidR="002F0ECA" w14:paraId="1B8E0654" w14:textId="77777777" w:rsidTr="00561832">
        <w:trPr>
          <w:trHeight w:val="121"/>
        </w:trPr>
        <w:tc>
          <w:tcPr>
            <w:tcW w:w="847" w:type="dxa"/>
            <w:vMerge/>
            <w:shd w:val="clear" w:color="auto" w:fill="FFF2CC"/>
          </w:tcPr>
          <w:p w14:paraId="08EBB15F" w14:textId="77777777" w:rsidR="002F0ECA" w:rsidRDefault="002F0ECA" w:rsidP="001C03EB">
            <w:pPr>
              <w:rPr>
                <w:sz w:val="2"/>
                <w:szCs w:val="2"/>
              </w:rPr>
            </w:pPr>
          </w:p>
        </w:tc>
        <w:tc>
          <w:tcPr>
            <w:tcW w:w="576" w:type="dxa"/>
            <w:vMerge/>
            <w:shd w:val="clear" w:color="auto" w:fill="D9E1F2"/>
          </w:tcPr>
          <w:p w14:paraId="55003EEF" w14:textId="77777777" w:rsidR="002F0ECA" w:rsidRDefault="002F0ECA" w:rsidP="001C03EB">
            <w:pPr>
              <w:rPr>
                <w:sz w:val="2"/>
                <w:szCs w:val="2"/>
              </w:rPr>
            </w:pPr>
          </w:p>
        </w:tc>
        <w:tc>
          <w:tcPr>
            <w:tcW w:w="526" w:type="dxa"/>
          </w:tcPr>
          <w:p w14:paraId="057B4439" w14:textId="77777777" w:rsidR="002F0ECA" w:rsidRDefault="002F0ECA" w:rsidP="001C03EB">
            <w:pPr>
              <w:pStyle w:val="TableParagraph"/>
              <w:ind w:left="175"/>
              <w:rPr>
                <w:b/>
                <w:sz w:val="8"/>
              </w:rPr>
            </w:pPr>
            <w:r>
              <w:rPr>
                <w:b/>
                <w:w w:val="105"/>
                <w:sz w:val="8"/>
              </w:rPr>
              <w:t>5153</w:t>
            </w:r>
          </w:p>
        </w:tc>
        <w:tc>
          <w:tcPr>
            <w:tcW w:w="526" w:type="dxa"/>
          </w:tcPr>
          <w:p w14:paraId="64F4F9AC" w14:textId="77777777" w:rsidR="002F0ECA" w:rsidRDefault="002F0ECA" w:rsidP="001C03EB">
            <w:pPr>
              <w:pStyle w:val="TableParagraph"/>
              <w:ind w:right="127"/>
              <w:rPr>
                <w:b/>
                <w:sz w:val="8"/>
              </w:rPr>
            </w:pPr>
            <w:r>
              <w:rPr>
                <w:b/>
                <w:w w:val="105"/>
                <w:sz w:val="8"/>
              </w:rPr>
              <w:t>51531</w:t>
            </w:r>
          </w:p>
        </w:tc>
        <w:tc>
          <w:tcPr>
            <w:tcW w:w="2172" w:type="dxa"/>
            <w:shd w:val="clear" w:color="auto" w:fill="E2EFDA"/>
          </w:tcPr>
          <w:p w14:paraId="251B39D1" w14:textId="77777777" w:rsidR="002F0ECA" w:rsidRDefault="002F0ECA" w:rsidP="001C03EB">
            <w:pPr>
              <w:pStyle w:val="TableParagraph"/>
              <w:ind w:left="15"/>
              <w:rPr>
                <w:b/>
                <w:sz w:val="8"/>
              </w:rPr>
            </w:pPr>
            <w:r>
              <w:rPr>
                <w:b/>
                <w:w w:val="105"/>
                <w:sz w:val="8"/>
              </w:rPr>
              <w:t>GALA</w:t>
            </w:r>
          </w:p>
        </w:tc>
        <w:tc>
          <w:tcPr>
            <w:tcW w:w="576" w:type="dxa"/>
            <w:shd w:val="clear" w:color="auto" w:fill="E2EFDA"/>
          </w:tcPr>
          <w:p w14:paraId="2085C3D8" w14:textId="77777777" w:rsidR="002F0ECA" w:rsidRDefault="002F0ECA" w:rsidP="001C03EB">
            <w:pPr>
              <w:pStyle w:val="TableParagraph"/>
              <w:ind w:right="30"/>
              <w:rPr>
                <w:b/>
                <w:sz w:val="8"/>
              </w:rPr>
            </w:pPr>
            <w:r>
              <w:rPr>
                <w:b/>
                <w:w w:val="105"/>
                <w:sz w:val="8"/>
              </w:rPr>
              <w:t>53,00</w:t>
            </w:r>
          </w:p>
        </w:tc>
        <w:tc>
          <w:tcPr>
            <w:tcW w:w="583" w:type="dxa"/>
            <w:shd w:val="clear" w:color="auto" w:fill="E2EFDA"/>
          </w:tcPr>
          <w:p w14:paraId="46B702CB" w14:textId="77777777" w:rsidR="002F0ECA" w:rsidRDefault="002F0ECA" w:rsidP="001C03EB">
            <w:pPr>
              <w:pStyle w:val="TableParagraph"/>
              <w:ind w:right="30"/>
              <w:rPr>
                <w:b/>
                <w:sz w:val="8"/>
              </w:rPr>
            </w:pPr>
            <w:r>
              <w:rPr>
                <w:b/>
                <w:w w:val="105"/>
                <w:sz w:val="8"/>
              </w:rPr>
              <w:t>48,00</w:t>
            </w:r>
          </w:p>
        </w:tc>
        <w:tc>
          <w:tcPr>
            <w:tcW w:w="525" w:type="dxa"/>
            <w:shd w:val="clear" w:color="auto" w:fill="E2EFDA"/>
          </w:tcPr>
          <w:p w14:paraId="75F310F7" w14:textId="77777777" w:rsidR="002F0ECA" w:rsidRDefault="002F0ECA" w:rsidP="001C03EB">
            <w:pPr>
              <w:pStyle w:val="TableParagraph"/>
              <w:ind w:right="29"/>
              <w:rPr>
                <w:b/>
                <w:sz w:val="8"/>
              </w:rPr>
            </w:pPr>
            <w:r>
              <w:rPr>
                <w:b/>
                <w:w w:val="105"/>
                <w:sz w:val="8"/>
              </w:rPr>
              <w:t>43,00</w:t>
            </w:r>
          </w:p>
        </w:tc>
        <w:tc>
          <w:tcPr>
            <w:tcW w:w="525" w:type="dxa"/>
            <w:shd w:val="clear" w:color="auto" w:fill="E2EFDA"/>
          </w:tcPr>
          <w:p w14:paraId="08DED12A" w14:textId="77777777" w:rsidR="002F0ECA" w:rsidRDefault="002F0ECA" w:rsidP="001C03EB">
            <w:pPr>
              <w:pStyle w:val="TableParagraph"/>
              <w:ind w:right="29"/>
              <w:rPr>
                <w:b/>
                <w:sz w:val="8"/>
              </w:rPr>
            </w:pPr>
            <w:r>
              <w:rPr>
                <w:b/>
                <w:w w:val="105"/>
                <w:sz w:val="8"/>
              </w:rPr>
              <w:t>38,00</w:t>
            </w:r>
          </w:p>
        </w:tc>
        <w:tc>
          <w:tcPr>
            <w:tcW w:w="525" w:type="dxa"/>
            <w:shd w:val="clear" w:color="auto" w:fill="E2EFDA"/>
          </w:tcPr>
          <w:p w14:paraId="670AEE6E"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2969D851" w14:textId="77777777" w:rsidR="002F0ECA" w:rsidRDefault="002F0ECA" w:rsidP="001C03EB">
            <w:pPr>
              <w:pStyle w:val="TableParagraph"/>
              <w:ind w:right="27"/>
              <w:rPr>
                <w:b/>
                <w:sz w:val="8"/>
              </w:rPr>
            </w:pPr>
            <w:r>
              <w:rPr>
                <w:b/>
                <w:w w:val="105"/>
                <w:sz w:val="8"/>
              </w:rPr>
              <w:t>27,00</w:t>
            </w:r>
          </w:p>
        </w:tc>
        <w:tc>
          <w:tcPr>
            <w:tcW w:w="535" w:type="dxa"/>
            <w:shd w:val="clear" w:color="auto" w:fill="F2F2F2"/>
          </w:tcPr>
          <w:p w14:paraId="5C9C538C" w14:textId="77777777" w:rsidR="002F0ECA" w:rsidRDefault="002F0ECA" w:rsidP="001C03EB">
            <w:pPr>
              <w:pStyle w:val="TableParagraph"/>
              <w:spacing w:before="6"/>
              <w:ind w:right="1"/>
              <w:rPr>
                <w:b/>
                <w:sz w:val="8"/>
              </w:rPr>
            </w:pPr>
            <w:r>
              <w:rPr>
                <w:b/>
                <w:w w:val="105"/>
                <w:sz w:val="8"/>
              </w:rPr>
              <w:t>70,00</w:t>
            </w:r>
          </w:p>
        </w:tc>
        <w:tc>
          <w:tcPr>
            <w:tcW w:w="511" w:type="dxa"/>
            <w:shd w:val="clear" w:color="auto" w:fill="F2F2F2"/>
          </w:tcPr>
          <w:p w14:paraId="743DFD92" w14:textId="77777777" w:rsidR="002F0ECA" w:rsidRDefault="002F0ECA" w:rsidP="001C03EB">
            <w:pPr>
              <w:pStyle w:val="TableParagraph"/>
              <w:rPr>
                <w:b/>
                <w:sz w:val="8"/>
              </w:rPr>
            </w:pPr>
            <w:r>
              <w:rPr>
                <w:b/>
                <w:w w:val="105"/>
                <w:sz w:val="8"/>
              </w:rPr>
              <w:t>63,00</w:t>
            </w:r>
          </w:p>
        </w:tc>
        <w:tc>
          <w:tcPr>
            <w:tcW w:w="542" w:type="dxa"/>
            <w:shd w:val="clear" w:color="auto" w:fill="F2F2F2"/>
          </w:tcPr>
          <w:p w14:paraId="0935B078" w14:textId="77777777" w:rsidR="002F0ECA" w:rsidRDefault="002F0ECA" w:rsidP="001C03EB">
            <w:pPr>
              <w:pStyle w:val="TableParagraph"/>
              <w:rPr>
                <w:b/>
                <w:sz w:val="8"/>
              </w:rPr>
            </w:pPr>
            <w:r>
              <w:rPr>
                <w:b/>
                <w:w w:val="105"/>
                <w:sz w:val="8"/>
              </w:rPr>
              <w:t>56,00</w:t>
            </w:r>
          </w:p>
        </w:tc>
        <w:tc>
          <w:tcPr>
            <w:tcW w:w="518" w:type="dxa"/>
            <w:shd w:val="clear" w:color="auto" w:fill="F2F2F2"/>
          </w:tcPr>
          <w:p w14:paraId="6BBFAAC2" w14:textId="77777777" w:rsidR="002F0ECA" w:rsidRDefault="002F0ECA" w:rsidP="001C03EB">
            <w:pPr>
              <w:pStyle w:val="TableParagraph"/>
              <w:rPr>
                <w:b/>
                <w:sz w:val="8"/>
              </w:rPr>
            </w:pPr>
            <w:r>
              <w:rPr>
                <w:b/>
                <w:w w:val="105"/>
                <w:sz w:val="8"/>
              </w:rPr>
              <w:t>49,00</w:t>
            </w:r>
          </w:p>
        </w:tc>
        <w:tc>
          <w:tcPr>
            <w:tcW w:w="511" w:type="dxa"/>
            <w:shd w:val="clear" w:color="auto" w:fill="F2F2F2"/>
          </w:tcPr>
          <w:p w14:paraId="3306B30A" w14:textId="77777777" w:rsidR="002F0ECA" w:rsidRDefault="002F0ECA" w:rsidP="001C03EB">
            <w:pPr>
              <w:pStyle w:val="TableParagraph"/>
              <w:rPr>
                <w:b/>
                <w:sz w:val="8"/>
              </w:rPr>
            </w:pPr>
            <w:r>
              <w:rPr>
                <w:b/>
                <w:w w:val="105"/>
                <w:sz w:val="8"/>
              </w:rPr>
              <w:t>42,00</w:t>
            </w:r>
          </w:p>
        </w:tc>
        <w:tc>
          <w:tcPr>
            <w:tcW w:w="518" w:type="dxa"/>
            <w:shd w:val="clear" w:color="auto" w:fill="F2F2F2"/>
          </w:tcPr>
          <w:p w14:paraId="230F431A" w14:textId="77777777" w:rsidR="002F0ECA" w:rsidRDefault="002F0ECA" w:rsidP="001C03EB">
            <w:pPr>
              <w:pStyle w:val="TableParagraph"/>
              <w:ind w:right="-15"/>
              <w:rPr>
                <w:b/>
                <w:sz w:val="8"/>
              </w:rPr>
            </w:pPr>
            <w:r>
              <w:rPr>
                <w:b/>
                <w:w w:val="105"/>
                <w:sz w:val="8"/>
              </w:rPr>
              <w:t>35,00</w:t>
            </w:r>
          </w:p>
        </w:tc>
      </w:tr>
      <w:tr w:rsidR="002F0ECA" w14:paraId="569A5916" w14:textId="77777777" w:rsidTr="00561832">
        <w:trPr>
          <w:trHeight w:val="121"/>
        </w:trPr>
        <w:tc>
          <w:tcPr>
            <w:tcW w:w="847" w:type="dxa"/>
            <w:vMerge/>
            <w:shd w:val="clear" w:color="auto" w:fill="FFF2CC"/>
          </w:tcPr>
          <w:p w14:paraId="32957BBD" w14:textId="77777777" w:rsidR="002F0ECA" w:rsidRDefault="002F0ECA" w:rsidP="001C03EB">
            <w:pPr>
              <w:rPr>
                <w:sz w:val="2"/>
                <w:szCs w:val="2"/>
              </w:rPr>
            </w:pPr>
          </w:p>
        </w:tc>
        <w:tc>
          <w:tcPr>
            <w:tcW w:w="576" w:type="dxa"/>
            <w:vMerge/>
            <w:shd w:val="clear" w:color="auto" w:fill="D9E1F2"/>
          </w:tcPr>
          <w:p w14:paraId="2BB8D67B" w14:textId="77777777" w:rsidR="002F0ECA" w:rsidRDefault="002F0ECA" w:rsidP="001C03EB">
            <w:pPr>
              <w:rPr>
                <w:sz w:val="2"/>
                <w:szCs w:val="2"/>
              </w:rPr>
            </w:pPr>
          </w:p>
        </w:tc>
        <w:tc>
          <w:tcPr>
            <w:tcW w:w="526" w:type="dxa"/>
          </w:tcPr>
          <w:p w14:paraId="6D08F7D6" w14:textId="77777777" w:rsidR="002F0ECA" w:rsidRDefault="002F0ECA" w:rsidP="001C03EB">
            <w:pPr>
              <w:pStyle w:val="TableParagraph"/>
              <w:ind w:left="175"/>
              <w:rPr>
                <w:b/>
                <w:sz w:val="8"/>
              </w:rPr>
            </w:pPr>
            <w:r>
              <w:rPr>
                <w:b/>
                <w:w w:val="105"/>
                <w:sz w:val="8"/>
              </w:rPr>
              <w:t>5188</w:t>
            </w:r>
          </w:p>
        </w:tc>
        <w:tc>
          <w:tcPr>
            <w:tcW w:w="526" w:type="dxa"/>
          </w:tcPr>
          <w:p w14:paraId="0C18ADB4" w14:textId="77777777" w:rsidR="002F0ECA" w:rsidRDefault="002F0ECA" w:rsidP="001C03EB">
            <w:pPr>
              <w:pStyle w:val="TableParagraph"/>
              <w:ind w:right="127"/>
              <w:rPr>
                <w:b/>
                <w:sz w:val="8"/>
              </w:rPr>
            </w:pPr>
            <w:r>
              <w:rPr>
                <w:b/>
                <w:w w:val="105"/>
                <w:sz w:val="8"/>
              </w:rPr>
              <w:t>51881</w:t>
            </w:r>
          </w:p>
        </w:tc>
        <w:tc>
          <w:tcPr>
            <w:tcW w:w="2172" w:type="dxa"/>
            <w:shd w:val="clear" w:color="auto" w:fill="E2EFDA"/>
          </w:tcPr>
          <w:p w14:paraId="29CC87AB" w14:textId="77777777" w:rsidR="002F0ECA" w:rsidRDefault="002F0ECA" w:rsidP="001C03EB">
            <w:pPr>
              <w:pStyle w:val="TableParagraph"/>
              <w:ind w:left="15"/>
              <w:rPr>
                <w:b/>
                <w:sz w:val="8"/>
              </w:rPr>
            </w:pPr>
            <w:r>
              <w:rPr>
                <w:b/>
                <w:w w:val="105"/>
                <w:sz w:val="8"/>
              </w:rPr>
              <w:t>GLOSTER</w:t>
            </w:r>
            <w:r>
              <w:rPr>
                <w:b/>
                <w:spacing w:val="-2"/>
                <w:w w:val="105"/>
                <w:sz w:val="8"/>
              </w:rPr>
              <w:t xml:space="preserve"> </w:t>
            </w:r>
            <w:r>
              <w:rPr>
                <w:b/>
                <w:w w:val="105"/>
                <w:sz w:val="8"/>
              </w:rPr>
              <w:t>69</w:t>
            </w:r>
          </w:p>
        </w:tc>
        <w:tc>
          <w:tcPr>
            <w:tcW w:w="576" w:type="dxa"/>
            <w:shd w:val="clear" w:color="auto" w:fill="E2EFDA"/>
          </w:tcPr>
          <w:p w14:paraId="267D6438" w14:textId="77777777" w:rsidR="002F0ECA" w:rsidRDefault="002F0ECA" w:rsidP="001C03EB">
            <w:pPr>
              <w:pStyle w:val="TableParagraph"/>
              <w:ind w:right="30"/>
              <w:rPr>
                <w:b/>
                <w:sz w:val="8"/>
              </w:rPr>
            </w:pPr>
            <w:r>
              <w:rPr>
                <w:b/>
                <w:w w:val="105"/>
                <w:sz w:val="8"/>
              </w:rPr>
              <w:t>31,00</w:t>
            </w:r>
          </w:p>
        </w:tc>
        <w:tc>
          <w:tcPr>
            <w:tcW w:w="583" w:type="dxa"/>
            <w:shd w:val="clear" w:color="auto" w:fill="E2EFDA"/>
          </w:tcPr>
          <w:p w14:paraId="337A7B8E" w14:textId="77777777" w:rsidR="002F0ECA" w:rsidRDefault="002F0ECA" w:rsidP="001C03EB">
            <w:pPr>
              <w:pStyle w:val="TableParagraph"/>
              <w:ind w:right="30"/>
              <w:rPr>
                <w:b/>
                <w:sz w:val="8"/>
              </w:rPr>
            </w:pPr>
            <w:r>
              <w:rPr>
                <w:b/>
                <w:w w:val="105"/>
                <w:sz w:val="8"/>
              </w:rPr>
              <w:t>28,00</w:t>
            </w:r>
          </w:p>
        </w:tc>
        <w:tc>
          <w:tcPr>
            <w:tcW w:w="525" w:type="dxa"/>
            <w:shd w:val="clear" w:color="auto" w:fill="E2EFDA"/>
          </w:tcPr>
          <w:p w14:paraId="7CE2CDCD"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23FE1BCC" w14:textId="77777777" w:rsidR="002F0ECA" w:rsidRDefault="002F0ECA" w:rsidP="001C03EB">
            <w:pPr>
              <w:pStyle w:val="TableParagraph"/>
              <w:ind w:right="29"/>
              <w:rPr>
                <w:b/>
                <w:sz w:val="8"/>
              </w:rPr>
            </w:pPr>
            <w:r>
              <w:rPr>
                <w:b/>
                <w:w w:val="105"/>
                <w:sz w:val="8"/>
              </w:rPr>
              <w:t>22,00</w:t>
            </w:r>
          </w:p>
        </w:tc>
        <w:tc>
          <w:tcPr>
            <w:tcW w:w="525" w:type="dxa"/>
            <w:shd w:val="clear" w:color="auto" w:fill="E2EFDA"/>
          </w:tcPr>
          <w:p w14:paraId="667D315B" w14:textId="77777777" w:rsidR="002F0ECA" w:rsidRDefault="002F0ECA" w:rsidP="001C03EB">
            <w:pPr>
              <w:pStyle w:val="TableParagraph"/>
              <w:ind w:right="28"/>
              <w:rPr>
                <w:b/>
                <w:sz w:val="8"/>
              </w:rPr>
            </w:pPr>
            <w:r>
              <w:rPr>
                <w:b/>
                <w:w w:val="105"/>
                <w:sz w:val="8"/>
              </w:rPr>
              <w:t>19,00</w:t>
            </w:r>
          </w:p>
        </w:tc>
        <w:tc>
          <w:tcPr>
            <w:tcW w:w="525" w:type="dxa"/>
            <w:shd w:val="clear" w:color="auto" w:fill="E2EFDA"/>
          </w:tcPr>
          <w:p w14:paraId="6BDB5E80" w14:textId="77777777" w:rsidR="002F0ECA" w:rsidRDefault="002F0ECA" w:rsidP="001C03EB">
            <w:pPr>
              <w:pStyle w:val="TableParagraph"/>
              <w:ind w:right="27"/>
              <w:rPr>
                <w:b/>
                <w:sz w:val="8"/>
              </w:rPr>
            </w:pPr>
            <w:r>
              <w:rPr>
                <w:b/>
                <w:w w:val="105"/>
                <w:sz w:val="8"/>
              </w:rPr>
              <w:t>16,00</w:t>
            </w:r>
          </w:p>
        </w:tc>
        <w:tc>
          <w:tcPr>
            <w:tcW w:w="535" w:type="dxa"/>
            <w:shd w:val="clear" w:color="auto" w:fill="F2F2F2"/>
          </w:tcPr>
          <w:p w14:paraId="59C54AA9" w14:textId="77777777" w:rsidR="002F0ECA" w:rsidRDefault="002F0ECA" w:rsidP="001C03EB">
            <w:pPr>
              <w:pStyle w:val="TableParagraph"/>
              <w:spacing w:before="6"/>
              <w:ind w:right="1"/>
              <w:rPr>
                <w:b/>
                <w:sz w:val="8"/>
              </w:rPr>
            </w:pPr>
            <w:r>
              <w:rPr>
                <w:b/>
                <w:w w:val="105"/>
                <w:sz w:val="8"/>
              </w:rPr>
              <w:t>31,00</w:t>
            </w:r>
          </w:p>
        </w:tc>
        <w:tc>
          <w:tcPr>
            <w:tcW w:w="511" w:type="dxa"/>
            <w:shd w:val="clear" w:color="auto" w:fill="F2F2F2"/>
          </w:tcPr>
          <w:p w14:paraId="00CE2079" w14:textId="77777777" w:rsidR="002F0ECA" w:rsidRDefault="002F0ECA" w:rsidP="001C03EB">
            <w:pPr>
              <w:pStyle w:val="TableParagraph"/>
              <w:rPr>
                <w:b/>
                <w:sz w:val="8"/>
              </w:rPr>
            </w:pPr>
            <w:r>
              <w:rPr>
                <w:b/>
                <w:w w:val="105"/>
                <w:sz w:val="8"/>
              </w:rPr>
              <w:t>28,00</w:t>
            </w:r>
          </w:p>
        </w:tc>
        <w:tc>
          <w:tcPr>
            <w:tcW w:w="542" w:type="dxa"/>
            <w:shd w:val="clear" w:color="auto" w:fill="F2F2F2"/>
          </w:tcPr>
          <w:p w14:paraId="7EC064B8" w14:textId="77777777" w:rsidR="002F0ECA" w:rsidRDefault="002F0ECA" w:rsidP="001C03EB">
            <w:pPr>
              <w:pStyle w:val="TableParagraph"/>
              <w:rPr>
                <w:b/>
                <w:sz w:val="8"/>
              </w:rPr>
            </w:pPr>
            <w:r>
              <w:rPr>
                <w:b/>
                <w:w w:val="105"/>
                <w:sz w:val="8"/>
              </w:rPr>
              <w:t>25,00</w:t>
            </w:r>
          </w:p>
        </w:tc>
        <w:tc>
          <w:tcPr>
            <w:tcW w:w="518" w:type="dxa"/>
            <w:shd w:val="clear" w:color="auto" w:fill="F2F2F2"/>
          </w:tcPr>
          <w:p w14:paraId="35E4F1D6" w14:textId="77777777" w:rsidR="002F0ECA" w:rsidRDefault="002F0ECA" w:rsidP="001C03EB">
            <w:pPr>
              <w:pStyle w:val="TableParagraph"/>
              <w:rPr>
                <w:b/>
                <w:sz w:val="8"/>
              </w:rPr>
            </w:pPr>
            <w:r>
              <w:rPr>
                <w:b/>
                <w:w w:val="105"/>
                <w:sz w:val="8"/>
              </w:rPr>
              <w:t>22,00</w:t>
            </w:r>
          </w:p>
        </w:tc>
        <w:tc>
          <w:tcPr>
            <w:tcW w:w="511" w:type="dxa"/>
            <w:shd w:val="clear" w:color="auto" w:fill="F2F2F2"/>
          </w:tcPr>
          <w:p w14:paraId="2B1E8206" w14:textId="77777777" w:rsidR="002F0ECA" w:rsidRDefault="002F0ECA" w:rsidP="001C03EB">
            <w:pPr>
              <w:pStyle w:val="TableParagraph"/>
              <w:rPr>
                <w:b/>
                <w:sz w:val="8"/>
              </w:rPr>
            </w:pPr>
            <w:r>
              <w:rPr>
                <w:b/>
                <w:w w:val="105"/>
                <w:sz w:val="8"/>
              </w:rPr>
              <w:t>19,00</w:t>
            </w:r>
          </w:p>
        </w:tc>
        <w:tc>
          <w:tcPr>
            <w:tcW w:w="518" w:type="dxa"/>
            <w:shd w:val="clear" w:color="auto" w:fill="F2F2F2"/>
          </w:tcPr>
          <w:p w14:paraId="4C6EED81" w14:textId="77777777" w:rsidR="002F0ECA" w:rsidRDefault="002F0ECA" w:rsidP="001C03EB">
            <w:pPr>
              <w:pStyle w:val="TableParagraph"/>
              <w:ind w:right="-15"/>
              <w:rPr>
                <w:b/>
                <w:sz w:val="8"/>
              </w:rPr>
            </w:pPr>
            <w:r>
              <w:rPr>
                <w:b/>
                <w:w w:val="105"/>
                <w:sz w:val="8"/>
              </w:rPr>
              <w:t>16,00</w:t>
            </w:r>
          </w:p>
        </w:tc>
      </w:tr>
      <w:tr w:rsidR="002F0ECA" w14:paraId="0570A3C8" w14:textId="77777777" w:rsidTr="00561832">
        <w:trPr>
          <w:trHeight w:val="121"/>
        </w:trPr>
        <w:tc>
          <w:tcPr>
            <w:tcW w:w="847" w:type="dxa"/>
            <w:vMerge/>
            <w:shd w:val="clear" w:color="auto" w:fill="FFF2CC"/>
          </w:tcPr>
          <w:p w14:paraId="7A58780E" w14:textId="77777777" w:rsidR="002F0ECA" w:rsidRDefault="002F0ECA" w:rsidP="001C03EB">
            <w:pPr>
              <w:rPr>
                <w:sz w:val="2"/>
                <w:szCs w:val="2"/>
              </w:rPr>
            </w:pPr>
          </w:p>
        </w:tc>
        <w:tc>
          <w:tcPr>
            <w:tcW w:w="576" w:type="dxa"/>
            <w:vMerge/>
            <w:shd w:val="clear" w:color="auto" w:fill="D9E1F2"/>
          </w:tcPr>
          <w:p w14:paraId="2F02B3D6" w14:textId="77777777" w:rsidR="002F0ECA" w:rsidRDefault="002F0ECA" w:rsidP="001C03EB">
            <w:pPr>
              <w:rPr>
                <w:sz w:val="2"/>
                <w:szCs w:val="2"/>
              </w:rPr>
            </w:pPr>
          </w:p>
        </w:tc>
        <w:tc>
          <w:tcPr>
            <w:tcW w:w="526" w:type="dxa"/>
          </w:tcPr>
          <w:p w14:paraId="15B9F13C" w14:textId="77777777" w:rsidR="002F0ECA" w:rsidRDefault="002F0ECA" w:rsidP="001C03EB">
            <w:pPr>
              <w:pStyle w:val="TableParagraph"/>
              <w:ind w:left="175"/>
              <w:rPr>
                <w:b/>
                <w:sz w:val="8"/>
              </w:rPr>
            </w:pPr>
            <w:r>
              <w:rPr>
                <w:b/>
                <w:w w:val="105"/>
                <w:sz w:val="8"/>
              </w:rPr>
              <w:t>5160</w:t>
            </w:r>
          </w:p>
        </w:tc>
        <w:tc>
          <w:tcPr>
            <w:tcW w:w="526" w:type="dxa"/>
          </w:tcPr>
          <w:p w14:paraId="19685222" w14:textId="77777777" w:rsidR="002F0ECA" w:rsidRDefault="002F0ECA" w:rsidP="001C03EB">
            <w:pPr>
              <w:pStyle w:val="TableParagraph"/>
              <w:ind w:right="127"/>
              <w:rPr>
                <w:b/>
                <w:sz w:val="8"/>
              </w:rPr>
            </w:pPr>
            <w:r>
              <w:rPr>
                <w:b/>
                <w:w w:val="105"/>
                <w:sz w:val="8"/>
              </w:rPr>
              <w:t>51601</w:t>
            </w:r>
          </w:p>
        </w:tc>
        <w:tc>
          <w:tcPr>
            <w:tcW w:w="2172" w:type="dxa"/>
            <w:shd w:val="clear" w:color="auto" w:fill="E2EFDA"/>
          </w:tcPr>
          <w:p w14:paraId="522392D4" w14:textId="77777777" w:rsidR="002F0ECA" w:rsidRDefault="002F0ECA" w:rsidP="001C03EB">
            <w:pPr>
              <w:pStyle w:val="TableParagraph"/>
              <w:ind w:left="15"/>
              <w:rPr>
                <w:b/>
                <w:sz w:val="8"/>
              </w:rPr>
            </w:pPr>
            <w:r>
              <w:rPr>
                <w:b/>
                <w:w w:val="105"/>
                <w:sz w:val="8"/>
              </w:rPr>
              <w:t>GOLDEN</w:t>
            </w:r>
            <w:r>
              <w:rPr>
                <w:b/>
                <w:spacing w:val="-2"/>
                <w:w w:val="105"/>
                <w:sz w:val="8"/>
              </w:rPr>
              <w:t xml:space="preserve"> </w:t>
            </w:r>
            <w:r>
              <w:rPr>
                <w:b/>
                <w:w w:val="105"/>
                <w:sz w:val="8"/>
              </w:rPr>
              <w:t>DEL.</w:t>
            </w:r>
            <w:r>
              <w:rPr>
                <w:b/>
                <w:spacing w:val="-1"/>
                <w:w w:val="105"/>
                <w:sz w:val="8"/>
              </w:rPr>
              <w:t xml:space="preserve"> </w:t>
            </w:r>
            <w:r>
              <w:rPr>
                <w:b/>
                <w:w w:val="105"/>
                <w:sz w:val="8"/>
              </w:rPr>
              <w:t>OLTRE</w:t>
            </w:r>
            <w:r>
              <w:rPr>
                <w:b/>
                <w:spacing w:val="-2"/>
                <w:w w:val="105"/>
                <w:sz w:val="8"/>
              </w:rPr>
              <w:t xml:space="preserve"> </w:t>
            </w:r>
            <w:r>
              <w:rPr>
                <w:b/>
                <w:w w:val="105"/>
                <w:sz w:val="8"/>
              </w:rPr>
              <w:t>350</w:t>
            </w:r>
            <w:r>
              <w:rPr>
                <w:b/>
                <w:spacing w:val="-1"/>
                <w:w w:val="105"/>
                <w:sz w:val="8"/>
              </w:rPr>
              <w:t xml:space="preserve"> </w:t>
            </w:r>
            <w:r>
              <w:rPr>
                <w:b/>
                <w:w w:val="105"/>
                <w:sz w:val="8"/>
              </w:rPr>
              <w:t>MT.</w:t>
            </w:r>
          </w:p>
        </w:tc>
        <w:tc>
          <w:tcPr>
            <w:tcW w:w="576" w:type="dxa"/>
            <w:shd w:val="clear" w:color="auto" w:fill="E2EFDA"/>
          </w:tcPr>
          <w:p w14:paraId="39C4BCDC" w14:textId="77777777" w:rsidR="002F0ECA" w:rsidRDefault="002F0ECA" w:rsidP="001C03EB">
            <w:pPr>
              <w:pStyle w:val="TableParagraph"/>
              <w:ind w:right="30"/>
              <w:rPr>
                <w:b/>
                <w:sz w:val="8"/>
              </w:rPr>
            </w:pPr>
            <w:r>
              <w:rPr>
                <w:b/>
                <w:w w:val="105"/>
                <w:sz w:val="8"/>
              </w:rPr>
              <w:t>53,00</w:t>
            </w:r>
          </w:p>
        </w:tc>
        <w:tc>
          <w:tcPr>
            <w:tcW w:w="583" w:type="dxa"/>
            <w:shd w:val="clear" w:color="auto" w:fill="E2EFDA"/>
          </w:tcPr>
          <w:p w14:paraId="4B8E28B3" w14:textId="77777777" w:rsidR="002F0ECA" w:rsidRDefault="002F0ECA" w:rsidP="001C03EB">
            <w:pPr>
              <w:pStyle w:val="TableParagraph"/>
              <w:ind w:right="30"/>
              <w:rPr>
                <w:b/>
                <w:sz w:val="8"/>
              </w:rPr>
            </w:pPr>
            <w:r>
              <w:rPr>
                <w:b/>
                <w:w w:val="105"/>
                <w:sz w:val="8"/>
              </w:rPr>
              <w:t>48,00</w:t>
            </w:r>
          </w:p>
        </w:tc>
        <w:tc>
          <w:tcPr>
            <w:tcW w:w="525" w:type="dxa"/>
            <w:shd w:val="clear" w:color="auto" w:fill="E2EFDA"/>
          </w:tcPr>
          <w:p w14:paraId="27BC40A2" w14:textId="77777777" w:rsidR="002F0ECA" w:rsidRDefault="002F0ECA" w:rsidP="001C03EB">
            <w:pPr>
              <w:pStyle w:val="TableParagraph"/>
              <w:ind w:right="29"/>
              <w:rPr>
                <w:b/>
                <w:sz w:val="8"/>
              </w:rPr>
            </w:pPr>
            <w:r>
              <w:rPr>
                <w:b/>
                <w:w w:val="105"/>
                <w:sz w:val="8"/>
              </w:rPr>
              <w:t>43,00</w:t>
            </w:r>
          </w:p>
        </w:tc>
        <w:tc>
          <w:tcPr>
            <w:tcW w:w="525" w:type="dxa"/>
            <w:shd w:val="clear" w:color="auto" w:fill="E2EFDA"/>
          </w:tcPr>
          <w:p w14:paraId="7C084603" w14:textId="77777777" w:rsidR="002F0ECA" w:rsidRDefault="002F0ECA" w:rsidP="001C03EB">
            <w:pPr>
              <w:pStyle w:val="TableParagraph"/>
              <w:ind w:right="29"/>
              <w:rPr>
                <w:b/>
                <w:sz w:val="8"/>
              </w:rPr>
            </w:pPr>
            <w:r>
              <w:rPr>
                <w:b/>
                <w:w w:val="105"/>
                <w:sz w:val="8"/>
              </w:rPr>
              <w:t>38,00</w:t>
            </w:r>
          </w:p>
        </w:tc>
        <w:tc>
          <w:tcPr>
            <w:tcW w:w="525" w:type="dxa"/>
            <w:shd w:val="clear" w:color="auto" w:fill="E2EFDA"/>
          </w:tcPr>
          <w:p w14:paraId="6472E603"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26EEE3EC" w14:textId="77777777" w:rsidR="002F0ECA" w:rsidRDefault="002F0ECA" w:rsidP="001C03EB">
            <w:pPr>
              <w:pStyle w:val="TableParagraph"/>
              <w:ind w:right="27"/>
              <w:rPr>
                <w:b/>
                <w:sz w:val="8"/>
              </w:rPr>
            </w:pPr>
            <w:r>
              <w:rPr>
                <w:b/>
                <w:w w:val="105"/>
                <w:sz w:val="8"/>
              </w:rPr>
              <w:t>27,00</w:t>
            </w:r>
          </w:p>
        </w:tc>
        <w:tc>
          <w:tcPr>
            <w:tcW w:w="535" w:type="dxa"/>
            <w:shd w:val="clear" w:color="auto" w:fill="F2F2F2"/>
          </w:tcPr>
          <w:p w14:paraId="35AA9E9D" w14:textId="77777777" w:rsidR="002F0ECA" w:rsidRDefault="002F0ECA" w:rsidP="001C03EB">
            <w:pPr>
              <w:pStyle w:val="TableParagraph"/>
              <w:spacing w:before="6"/>
              <w:ind w:right="1"/>
              <w:rPr>
                <w:b/>
                <w:sz w:val="8"/>
              </w:rPr>
            </w:pPr>
            <w:r>
              <w:rPr>
                <w:b/>
                <w:w w:val="105"/>
                <w:sz w:val="8"/>
              </w:rPr>
              <w:t>68,00</w:t>
            </w:r>
          </w:p>
        </w:tc>
        <w:tc>
          <w:tcPr>
            <w:tcW w:w="511" w:type="dxa"/>
            <w:shd w:val="clear" w:color="auto" w:fill="F2F2F2"/>
          </w:tcPr>
          <w:p w14:paraId="6D93CA9E" w14:textId="77777777" w:rsidR="002F0ECA" w:rsidRDefault="002F0ECA" w:rsidP="001C03EB">
            <w:pPr>
              <w:pStyle w:val="TableParagraph"/>
              <w:rPr>
                <w:b/>
                <w:sz w:val="8"/>
              </w:rPr>
            </w:pPr>
            <w:r>
              <w:rPr>
                <w:b/>
                <w:w w:val="105"/>
                <w:sz w:val="8"/>
              </w:rPr>
              <w:t>62,00</w:t>
            </w:r>
          </w:p>
        </w:tc>
        <w:tc>
          <w:tcPr>
            <w:tcW w:w="542" w:type="dxa"/>
            <w:shd w:val="clear" w:color="auto" w:fill="F2F2F2"/>
          </w:tcPr>
          <w:p w14:paraId="59D10A94" w14:textId="77777777" w:rsidR="002F0ECA" w:rsidRDefault="002F0ECA" w:rsidP="001C03EB">
            <w:pPr>
              <w:pStyle w:val="TableParagraph"/>
              <w:rPr>
                <w:b/>
                <w:sz w:val="8"/>
              </w:rPr>
            </w:pPr>
            <w:r>
              <w:rPr>
                <w:b/>
                <w:w w:val="105"/>
                <w:sz w:val="8"/>
              </w:rPr>
              <w:t>55,00</w:t>
            </w:r>
          </w:p>
        </w:tc>
        <w:tc>
          <w:tcPr>
            <w:tcW w:w="518" w:type="dxa"/>
            <w:shd w:val="clear" w:color="auto" w:fill="F2F2F2"/>
          </w:tcPr>
          <w:p w14:paraId="438FC148" w14:textId="77777777" w:rsidR="002F0ECA" w:rsidRDefault="002F0ECA" w:rsidP="001C03EB">
            <w:pPr>
              <w:pStyle w:val="TableParagraph"/>
              <w:rPr>
                <w:b/>
                <w:sz w:val="8"/>
              </w:rPr>
            </w:pPr>
            <w:r>
              <w:rPr>
                <w:b/>
                <w:w w:val="105"/>
                <w:sz w:val="8"/>
              </w:rPr>
              <w:t>48,00</w:t>
            </w:r>
          </w:p>
        </w:tc>
        <w:tc>
          <w:tcPr>
            <w:tcW w:w="511" w:type="dxa"/>
            <w:shd w:val="clear" w:color="auto" w:fill="F2F2F2"/>
          </w:tcPr>
          <w:p w14:paraId="7CF6C81C" w14:textId="77777777" w:rsidR="002F0ECA" w:rsidRDefault="002F0ECA" w:rsidP="001C03EB">
            <w:pPr>
              <w:pStyle w:val="TableParagraph"/>
              <w:rPr>
                <w:b/>
                <w:sz w:val="8"/>
              </w:rPr>
            </w:pPr>
            <w:r>
              <w:rPr>
                <w:b/>
                <w:w w:val="105"/>
                <w:sz w:val="8"/>
              </w:rPr>
              <w:t>41,00</w:t>
            </w:r>
          </w:p>
        </w:tc>
        <w:tc>
          <w:tcPr>
            <w:tcW w:w="518" w:type="dxa"/>
            <w:shd w:val="clear" w:color="auto" w:fill="F2F2F2"/>
          </w:tcPr>
          <w:p w14:paraId="2267DC06" w14:textId="77777777" w:rsidR="002F0ECA" w:rsidRDefault="002F0ECA" w:rsidP="001C03EB">
            <w:pPr>
              <w:pStyle w:val="TableParagraph"/>
              <w:ind w:right="-15"/>
              <w:rPr>
                <w:b/>
                <w:sz w:val="8"/>
              </w:rPr>
            </w:pPr>
            <w:r>
              <w:rPr>
                <w:b/>
                <w:w w:val="105"/>
                <w:sz w:val="8"/>
              </w:rPr>
              <w:t>34,00</w:t>
            </w:r>
          </w:p>
        </w:tc>
      </w:tr>
      <w:tr w:rsidR="002F0ECA" w14:paraId="6F93A315" w14:textId="77777777" w:rsidTr="00561832">
        <w:trPr>
          <w:trHeight w:val="121"/>
        </w:trPr>
        <w:tc>
          <w:tcPr>
            <w:tcW w:w="847" w:type="dxa"/>
            <w:vMerge/>
            <w:shd w:val="clear" w:color="auto" w:fill="FFF2CC"/>
          </w:tcPr>
          <w:p w14:paraId="4D47DBB7" w14:textId="77777777" w:rsidR="002F0ECA" w:rsidRDefault="002F0ECA" w:rsidP="001C03EB">
            <w:pPr>
              <w:rPr>
                <w:sz w:val="2"/>
                <w:szCs w:val="2"/>
              </w:rPr>
            </w:pPr>
          </w:p>
        </w:tc>
        <w:tc>
          <w:tcPr>
            <w:tcW w:w="576" w:type="dxa"/>
            <w:vMerge/>
            <w:shd w:val="clear" w:color="auto" w:fill="D9E1F2"/>
          </w:tcPr>
          <w:p w14:paraId="58C4CDD3" w14:textId="77777777" w:rsidR="002F0ECA" w:rsidRDefault="002F0ECA" w:rsidP="001C03EB">
            <w:pPr>
              <w:rPr>
                <w:sz w:val="2"/>
                <w:szCs w:val="2"/>
              </w:rPr>
            </w:pPr>
          </w:p>
        </w:tc>
        <w:tc>
          <w:tcPr>
            <w:tcW w:w="526" w:type="dxa"/>
          </w:tcPr>
          <w:p w14:paraId="11190966" w14:textId="77777777" w:rsidR="002F0ECA" w:rsidRDefault="002F0ECA" w:rsidP="001C03EB">
            <w:pPr>
              <w:pStyle w:val="TableParagraph"/>
              <w:ind w:left="175"/>
              <w:rPr>
                <w:b/>
                <w:sz w:val="8"/>
              </w:rPr>
            </w:pPr>
            <w:r>
              <w:rPr>
                <w:b/>
                <w:w w:val="105"/>
                <w:sz w:val="8"/>
              </w:rPr>
              <w:t>5158</w:t>
            </w:r>
          </w:p>
        </w:tc>
        <w:tc>
          <w:tcPr>
            <w:tcW w:w="526" w:type="dxa"/>
          </w:tcPr>
          <w:p w14:paraId="088A3732" w14:textId="77777777" w:rsidR="002F0ECA" w:rsidRDefault="002F0ECA" w:rsidP="001C03EB">
            <w:pPr>
              <w:pStyle w:val="TableParagraph"/>
              <w:ind w:right="127"/>
              <w:rPr>
                <w:b/>
                <w:sz w:val="8"/>
              </w:rPr>
            </w:pPr>
            <w:r>
              <w:rPr>
                <w:b/>
                <w:w w:val="105"/>
                <w:sz w:val="8"/>
              </w:rPr>
              <w:t>51581</w:t>
            </w:r>
          </w:p>
        </w:tc>
        <w:tc>
          <w:tcPr>
            <w:tcW w:w="2172" w:type="dxa"/>
            <w:shd w:val="clear" w:color="auto" w:fill="E2EFDA"/>
          </w:tcPr>
          <w:p w14:paraId="397421ED" w14:textId="77777777" w:rsidR="002F0ECA" w:rsidRDefault="002F0ECA" w:rsidP="001C03EB">
            <w:pPr>
              <w:pStyle w:val="TableParagraph"/>
              <w:ind w:left="16"/>
              <w:rPr>
                <w:b/>
                <w:sz w:val="8"/>
              </w:rPr>
            </w:pPr>
            <w:r>
              <w:rPr>
                <w:b/>
                <w:w w:val="105"/>
                <w:sz w:val="8"/>
              </w:rPr>
              <w:t>GOLDEN</w:t>
            </w:r>
            <w:r>
              <w:rPr>
                <w:b/>
                <w:spacing w:val="-2"/>
                <w:w w:val="105"/>
                <w:sz w:val="8"/>
              </w:rPr>
              <w:t xml:space="preserve"> </w:t>
            </w:r>
            <w:r>
              <w:rPr>
                <w:b/>
                <w:w w:val="105"/>
                <w:sz w:val="8"/>
              </w:rPr>
              <w:t>DEL.</w:t>
            </w:r>
            <w:r>
              <w:rPr>
                <w:b/>
                <w:spacing w:val="-1"/>
                <w:w w:val="105"/>
                <w:sz w:val="8"/>
              </w:rPr>
              <w:t xml:space="preserve"> </w:t>
            </w:r>
            <w:r>
              <w:rPr>
                <w:b/>
                <w:w w:val="105"/>
                <w:sz w:val="8"/>
              </w:rPr>
              <w:t>FINO</w:t>
            </w:r>
            <w:r>
              <w:rPr>
                <w:b/>
                <w:spacing w:val="-1"/>
                <w:w w:val="105"/>
                <w:sz w:val="8"/>
              </w:rPr>
              <w:t xml:space="preserve"> </w:t>
            </w:r>
            <w:r>
              <w:rPr>
                <w:b/>
                <w:w w:val="105"/>
                <w:sz w:val="8"/>
              </w:rPr>
              <w:t>A</w:t>
            </w:r>
            <w:r>
              <w:rPr>
                <w:b/>
                <w:spacing w:val="-2"/>
                <w:w w:val="105"/>
                <w:sz w:val="8"/>
              </w:rPr>
              <w:t xml:space="preserve"> </w:t>
            </w:r>
            <w:r>
              <w:rPr>
                <w:b/>
                <w:w w:val="105"/>
                <w:sz w:val="8"/>
              </w:rPr>
              <w:t>350</w:t>
            </w:r>
            <w:r>
              <w:rPr>
                <w:b/>
                <w:spacing w:val="-1"/>
                <w:w w:val="105"/>
                <w:sz w:val="8"/>
              </w:rPr>
              <w:t xml:space="preserve"> </w:t>
            </w:r>
            <w:r>
              <w:rPr>
                <w:b/>
                <w:w w:val="105"/>
                <w:sz w:val="8"/>
              </w:rPr>
              <w:t>MT</w:t>
            </w:r>
          </w:p>
        </w:tc>
        <w:tc>
          <w:tcPr>
            <w:tcW w:w="576" w:type="dxa"/>
            <w:shd w:val="clear" w:color="auto" w:fill="E2EFDA"/>
          </w:tcPr>
          <w:p w14:paraId="374653BF" w14:textId="77777777" w:rsidR="002F0ECA" w:rsidRDefault="002F0ECA" w:rsidP="001C03EB">
            <w:pPr>
              <w:pStyle w:val="TableParagraph"/>
              <w:ind w:right="30"/>
              <w:rPr>
                <w:b/>
                <w:sz w:val="8"/>
              </w:rPr>
            </w:pPr>
            <w:r>
              <w:rPr>
                <w:b/>
                <w:w w:val="105"/>
                <w:sz w:val="8"/>
              </w:rPr>
              <w:t>38,00</w:t>
            </w:r>
          </w:p>
        </w:tc>
        <w:tc>
          <w:tcPr>
            <w:tcW w:w="583" w:type="dxa"/>
            <w:shd w:val="clear" w:color="auto" w:fill="E2EFDA"/>
          </w:tcPr>
          <w:p w14:paraId="20078747" w14:textId="77777777" w:rsidR="002F0ECA" w:rsidRDefault="002F0ECA" w:rsidP="001C03EB">
            <w:pPr>
              <w:pStyle w:val="TableParagraph"/>
              <w:ind w:right="30"/>
              <w:rPr>
                <w:b/>
                <w:sz w:val="8"/>
              </w:rPr>
            </w:pPr>
            <w:r>
              <w:rPr>
                <w:b/>
                <w:w w:val="105"/>
                <w:sz w:val="8"/>
              </w:rPr>
              <w:t>35,00</w:t>
            </w:r>
          </w:p>
        </w:tc>
        <w:tc>
          <w:tcPr>
            <w:tcW w:w="525" w:type="dxa"/>
            <w:shd w:val="clear" w:color="auto" w:fill="E2EFDA"/>
          </w:tcPr>
          <w:p w14:paraId="5BDD6DCE" w14:textId="77777777" w:rsidR="002F0ECA" w:rsidRDefault="002F0ECA" w:rsidP="001C03EB">
            <w:pPr>
              <w:pStyle w:val="TableParagraph"/>
              <w:ind w:right="29"/>
              <w:rPr>
                <w:b/>
                <w:sz w:val="8"/>
              </w:rPr>
            </w:pPr>
            <w:r>
              <w:rPr>
                <w:b/>
                <w:w w:val="105"/>
                <w:sz w:val="8"/>
              </w:rPr>
              <w:t>31,00</w:t>
            </w:r>
          </w:p>
        </w:tc>
        <w:tc>
          <w:tcPr>
            <w:tcW w:w="525" w:type="dxa"/>
            <w:shd w:val="clear" w:color="auto" w:fill="E2EFDA"/>
          </w:tcPr>
          <w:p w14:paraId="58CA6ED2" w14:textId="77777777" w:rsidR="002F0ECA" w:rsidRDefault="002F0ECA" w:rsidP="001C03EB">
            <w:pPr>
              <w:pStyle w:val="TableParagraph"/>
              <w:ind w:right="29"/>
              <w:rPr>
                <w:b/>
                <w:sz w:val="8"/>
              </w:rPr>
            </w:pPr>
            <w:r>
              <w:rPr>
                <w:b/>
                <w:w w:val="105"/>
                <w:sz w:val="8"/>
              </w:rPr>
              <w:t>27,00</w:t>
            </w:r>
          </w:p>
        </w:tc>
        <w:tc>
          <w:tcPr>
            <w:tcW w:w="525" w:type="dxa"/>
            <w:shd w:val="clear" w:color="auto" w:fill="E2EFDA"/>
          </w:tcPr>
          <w:p w14:paraId="690A5936"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4D0D4E2C"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127CDADC" w14:textId="77777777" w:rsidR="002F0ECA" w:rsidRDefault="002F0ECA" w:rsidP="001C03EB">
            <w:pPr>
              <w:pStyle w:val="TableParagraph"/>
              <w:spacing w:before="6"/>
              <w:ind w:right="1"/>
              <w:rPr>
                <w:b/>
                <w:sz w:val="8"/>
              </w:rPr>
            </w:pPr>
            <w:r>
              <w:rPr>
                <w:b/>
                <w:w w:val="105"/>
                <w:sz w:val="8"/>
              </w:rPr>
              <w:t>52,00</w:t>
            </w:r>
          </w:p>
        </w:tc>
        <w:tc>
          <w:tcPr>
            <w:tcW w:w="511" w:type="dxa"/>
            <w:shd w:val="clear" w:color="auto" w:fill="F2F2F2"/>
          </w:tcPr>
          <w:p w14:paraId="5AE4DA79" w14:textId="77777777" w:rsidR="002F0ECA" w:rsidRDefault="002F0ECA" w:rsidP="001C03EB">
            <w:pPr>
              <w:pStyle w:val="TableParagraph"/>
              <w:rPr>
                <w:b/>
                <w:sz w:val="8"/>
              </w:rPr>
            </w:pPr>
            <w:r>
              <w:rPr>
                <w:b/>
                <w:w w:val="105"/>
                <w:sz w:val="8"/>
              </w:rPr>
              <w:t>47,00</w:t>
            </w:r>
          </w:p>
        </w:tc>
        <w:tc>
          <w:tcPr>
            <w:tcW w:w="542" w:type="dxa"/>
            <w:shd w:val="clear" w:color="auto" w:fill="F2F2F2"/>
          </w:tcPr>
          <w:p w14:paraId="189E48C6" w14:textId="77777777" w:rsidR="002F0ECA" w:rsidRDefault="002F0ECA" w:rsidP="001C03EB">
            <w:pPr>
              <w:pStyle w:val="TableParagraph"/>
              <w:rPr>
                <w:b/>
                <w:sz w:val="8"/>
              </w:rPr>
            </w:pPr>
            <w:r>
              <w:rPr>
                <w:b/>
                <w:w w:val="105"/>
                <w:sz w:val="8"/>
              </w:rPr>
              <w:t>42,00</w:t>
            </w:r>
          </w:p>
        </w:tc>
        <w:tc>
          <w:tcPr>
            <w:tcW w:w="518" w:type="dxa"/>
            <w:shd w:val="clear" w:color="auto" w:fill="F2F2F2"/>
          </w:tcPr>
          <w:p w14:paraId="0B5A8E3A" w14:textId="77777777" w:rsidR="002F0ECA" w:rsidRDefault="002F0ECA" w:rsidP="001C03EB">
            <w:pPr>
              <w:pStyle w:val="TableParagraph"/>
              <w:rPr>
                <w:b/>
                <w:sz w:val="8"/>
              </w:rPr>
            </w:pPr>
            <w:r>
              <w:rPr>
                <w:b/>
                <w:w w:val="105"/>
                <w:sz w:val="8"/>
              </w:rPr>
              <w:t>37,00</w:t>
            </w:r>
          </w:p>
        </w:tc>
        <w:tc>
          <w:tcPr>
            <w:tcW w:w="511" w:type="dxa"/>
            <w:shd w:val="clear" w:color="auto" w:fill="F2F2F2"/>
          </w:tcPr>
          <w:p w14:paraId="2C0F06B0" w14:textId="77777777" w:rsidR="002F0ECA" w:rsidRDefault="002F0ECA" w:rsidP="001C03EB">
            <w:pPr>
              <w:pStyle w:val="TableParagraph"/>
              <w:rPr>
                <w:b/>
                <w:sz w:val="8"/>
              </w:rPr>
            </w:pPr>
            <w:r>
              <w:rPr>
                <w:b/>
                <w:w w:val="105"/>
                <w:sz w:val="8"/>
              </w:rPr>
              <w:t>32,00</w:t>
            </w:r>
          </w:p>
        </w:tc>
        <w:tc>
          <w:tcPr>
            <w:tcW w:w="518" w:type="dxa"/>
            <w:shd w:val="clear" w:color="auto" w:fill="F2F2F2"/>
          </w:tcPr>
          <w:p w14:paraId="57804994" w14:textId="77777777" w:rsidR="002F0ECA" w:rsidRDefault="002F0ECA" w:rsidP="001C03EB">
            <w:pPr>
              <w:pStyle w:val="TableParagraph"/>
              <w:ind w:right="-15"/>
              <w:rPr>
                <w:b/>
                <w:sz w:val="8"/>
              </w:rPr>
            </w:pPr>
            <w:r>
              <w:rPr>
                <w:b/>
                <w:w w:val="105"/>
                <w:sz w:val="8"/>
              </w:rPr>
              <w:t>26,00</w:t>
            </w:r>
          </w:p>
        </w:tc>
      </w:tr>
      <w:tr w:rsidR="002F0ECA" w14:paraId="4B8C92E3" w14:textId="77777777" w:rsidTr="00561832">
        <w:trPr>
          <w:trHeight w:val="121"/>
        </w:trPr>
        <w:tc>
          <w:tcPr>
            <w:tcW w:w="847" w:type="dxa"/>
            <w:vMerge/>
            <w:shd w:val="clear" w:color="auto" w:fill="FFF2CC"/>
          </w:tcPr>
          <w:p w14:paraId="0DE44130" w14:textId="77777777" w:rsidR="002F0ECA" w:rsidRDefault="002F0ECA" w:rsidP="001C03EB">
            <w:pPr>
              <w:rPr>
                <w:sz w:val="2"/>
                <w:szCs w:val="2"/>
              </w:rPr>
            </w:pPr>
          </w:p>
        </w:tc>
        <w:tc>
          <w:tcPr>
            <w:tcW w:w="576" w:type="dxa"/>
            <w:vMerge/>
            <w:shd w:val="clear" w:color="auto" w:fill="D9E1F2"/>
          </w:tcPr>
          <w:p w14:paraId="08A578ED" w14:textId="77777777" w:rsidR="002F0ECA" w:rsidRDefault="002F0ECA" w:rsidP="001C03EB">
            <w:pPr>
              <w:rPr>
                <w:sz w:val="2"/>
                <w:szCs w:val="2"/>
              </w:rPr>
            </w:pPr>
          </w:p>
        </w:tc>
        <w:tc>
          <w:tcPr>
            <w:tcW w:w="526" w:type="dxa"/>
          </w:tcPr>
          <w:p w14:paraId="4F1CCF33" w14:textId="77777777" w:rsidR="002F0ECA" w:rsidRDefault="002F0ECA" w:rsidP="001C03EB">
            <w:pPr>
              <w:pStyle w:val="TableParagraph"/>
              <w:ind w:left="175"/>
              <w:rPr>
                <w:b/>
                <w:sz w:val="8"/>
              </w:rPr>
            </w:pPr>
            <w:r>
              <w:rPr>
                <w:b/>
                <w:w w:val="105"/>
                <w:sz w:val="8"/>
              </w:rPr>
              <w:t>5135</w:t>
            </w:r>
          </w:p>
        </w:tc>
        <w:tc>
          <w:tcPr>
            <w:tcW w:w="526" w:type="dxa"/>
          </w:tcPr>
          <w:p w14:paraId="1F45ACB9" w14:textId="77777777" w:rsidR="002F0ECA" w:rsidRDefault="002F0ECA" w:rsidP="001C03EB">
            <w:pPr>
              <w:pStyle w:val="TableParagraph"/>
              <w:ind w:right="127"/>
              <w:rPr>
                <w:b/>
                <w:sz w:val="8"/>
              </w:rPr>
            </w:pPr>
            <w:r>
              <w:rPr>
                <w:b/>
                <w:w w:val="105"/>
                <w:sz w:val="8"/>
              </w:rPr>
              <w:t>51357</w:t>
            </w:r>
          </w:p>
        </w:tc>
        <w:tc>
          <w:tcPr>
            <w:tcW w:w="2172" w:type="dxa"/>
            <w:shd w:val="clear" w:color="auto" w:fill="E2EFDA"/>
          </w:tcPr>
          <w:p w14:paraId="4EFFFCD7" w14:textId="77777777" w:rsidR="002F0ECA" w:rsidRDefault="002F0ECA" w:rsidP="001C03EB">
            <w:pPr>
              <w:pStyle w:val="TableParagraph"/>
              <w:ind w:left="16"/>
              <w:rPr>
                <w:b/>
                <w:sz w:val="8"/>
              </w:rPr>
            </w:pPr>
            <w:r>
              <w:rPr>
                <w:b/>
                <w:w w:val="105"/>
                <w:sz w:val="8"/>
              </w:rPr>
              <w:t>GRADISCA</w:t>
            </w:r>
          </w:p>
        </w:tc>
        <w:tc>
          <w:tcPr>
            <w:tcW w:w="576" w:type="dxa"/>
            <w:shd w:val="clear" w:color="auto" w:fill="E2EFDA"/>
          </w:tcPr>
          <w:p w14:paraId="4D939075" w14:textId="77777777" w:rsidR="002F0ECA" w:rsidRDefault="002F0ECA" w:rsidP="001C03EB">
            <w:pPr>
              <w:pStyle w:val="TableParagraph"/>
              <w:ind w:right="30"/>
              <w:rPr>
                <w:b/>
                <w:sz w:val="8"/>
              </w:rPr>
            </w:pPr>
            <w:r>
              <w:rPr>
                <w:b/>
                <w:w w:val="105"/>
                <w:sz w:val="8"/>
              </w:rPr>
              <w:t>70,00</w:t>
            </w:r>
          </w:p>
        </w:tc>
        <w:tc>
          <w:tcPr>
            <w:tcW w:w="583" w:type="dxa"/>
            <w:shd w:val="clear" w:color="auto" w:fill="E2EFDA"/>
          </w:tcPr>
          <w:p w14:paraId="3119B5DE" w14:textId="77777777" w:rsidR="002F0ECA" w:rsidRDefault="002F0ECA" w:rsidP="001C03EB">
            <w:pPr>
              <w:pStyle w:val="TableParagraph"/>
              <w:ind w:right="30"/>
              <w:rPr>
                <w:b/>
                <w:sz w:val="8"/>
              </w:rPr>
            </w:pPr>
            <w:r>
              <w:rPr>
                <w:b/>
                <w:w w:val="105"/>
                <w:sz w:val="8"/>
              </w:rPr>
              <w:t>63,00</w:t>
            </w:r>
          </w:p>
        </w:tc>
        <w:tc>
          <w:tcPr>
            <w:tcW w:w="525" w:type="dxa"/>
            <w:shd w:val="clear" w:color="auto" w:fill="E2EFDA"/>
          </w:tcPr>
          <w:p w14:paraId="4262C590" w14:textId="77777777" w:rsidR="002F0ECA" w:rsidRDefault="002F0ECA" w:rsidP="001C03EB">
            <w:pPr>
              <w:pStyle w:val="TableParagraph"/>
              <w:ind w:right="29"/>
              <w:rPr>
                <w:b/>
                <w:sz w:val="8"/>
              </w:rPr>
            </w:pPr>
            <w:r>
              <w:rPr>
                <w:b/>
                <w:w w:val="105"/>
                <w:sz w:val="8"/>
              </w:rPr>
              <w:t>56,00</w:t>
            </w:r>
          </w:p>
        </w:tc>
        <w:tc>
          <w:tcPr>
            <w:tcW w:w="525" w:type="dxa"/>
            <w:shd w:val="clear" w:color="auto" w:fill="E2EFDA"/>
          </w:tcPr>
          <w:p w14:paraId="6241FCD4" w14:textId="77777777" w:rsidR="002F0ECA" w:rsidRDefault="002F0ECA" w:rsidP="001C03EB">
            <w:pPr>
              <w:pStyle w:val="TableParagraph"/>
              <w:ind w:right="29"/>
              <w:rPr>
                <w:b/>
                <w:sz w:val="8"/>
              </w:rPr>
            </w:pPr>
            <w:r>
              <w:rPr>
                <w:b/>
                <w:w w:val="105"/>
                <w:sz w:val="8"/>
              </w:rPr>
              <w:t>49,00</w:t>
            </w:r>
          </w:p>
        </w:tc>
        <w:tc>
          <w:tcPr>
            <w:tcW w:w="525" w:type="dxa"/>
            <w:shd w:val="clear" w:color="auto" w:fill="E2EFDA"/>
          </w:tcPr>
          <w:p w14:paraId="188D30DA" w14:textId="77777777" w:rsidR="002F0ECA" w:rsidRDefault="002F0ECA" w:rsidP="001C03EB">
            <w:pPr>
              <w:pStyle w:val="TableParagraph"/>
              <w:ind w:right="28"/>
              <w:rPr>
                <w:b/>
                <w:sz w:val="8"/>
              </w:rPr>
            </w:pPr>
            <w:r>
              <w:rPr>
                <w:b/>
                <w:w w:val="105"/>
                <w:sz w:val="8"/>
              </w:rPr>
              <w:t>42,00</w:t>
            </w:r>
          </w:p>
        </w:tc>
        <w:tc>
          <w:tcPr>
            <w:tcW w:w="525" w:type="dxa"/>
            <w:shd w:val="clear" w:color="auto" w:fill="E2EFDA"/>
          </w:tcPr>
          <w:p w14:paraId="7B97DAE2" w14:textId="77777777" w:rsidR="002F0ECA" w:rsidRDefault="002F0ECA" w:rsidP="001C03EB">
            <w:pPr>
              <w:pStyle w:val="TableParagraph"/>
              <w:ind w:right="27"/>
              <w:rPr>
                <w:b/>
                <w:sz w:val="8"/>
              </w:rPr>
            </w:pPr>
            <w:r>
              <w:rPr>
                <w:b/>
                <w:w w:val="105"/>
                <w:sz w:val="8"/>
              </w:rPr>
              <w:t>35,00</w:t>
            </w:r>
          </w:p>
        </w:tc>
        <w:tc>
          <w:tcPr>
            <w:tcW w:w="535" w:type="dxa"/>
            <w:shd w:val="clear" w:color="auto" w:fill="F2F2F2"/>
          </w:tcPr>
          <w:p w14:paraId="0BB4F914" w14:textId="77777777" w:rsidR="002F0ECA" w:rsidRDefault="002F0ECA" w:rsidP="001C03EB">
            <w:pPr>
              <w:pStyle w:val="TableParagraph"/>
              <w:spacing w:before="6"/>
              <w:ind w:right="1"/>
              <w:rPr>
                <w:b/>
                <w:sz w:val="8"/>
              </w:rPr>
            </w:pPr>
            <w:r>
              <w:rPr>
                <w:b/>
                <w:w w:val="105"/>
                <w:sz w:val="8"/>
              </w:rPr>
              <w:t>70,00</w:t>
            </w:r>
          </w:p>
        </w:tc>
        <w:tc>
          <w:tcPr>
            <w:tcW w:w="511" w:type="dxa"/>
            <w:shd w:val="clear" w:color="auto" w:fill="F2F2F2"/>
          </w:tcPr>
          <w:p w14:paraId="38C43A2D" w14:textId="77777777" w:rsidR="002F0ECA" w:rsidRDefault="002F0ECA" w:rsidP="001C03EB">
            <w:pPr>
              <w:pStyle w:val="TableParagraph"/>
              <w:rPr>
                <w:b/>
                <w:sz w:val="8"/>
              </w:rPr>
            </w:pPr>
            <w:r>
              <w:rPr>
                <w:b/>
                <w:w w:val="105"/>
                <w:sz w:val="8"/>
              </w:rPr>
              <w:t>63,00</w:t>
            </w:r>
          </w:p>
        </w:tc>
        <w:tc>
          <w:tcPr>
            <w:tcW w:w="542" w:type="dxa"/>
            <w:shd w:val="clear" w:color="auto" w:fill="F2F2F2"/>
          </w:tcPr>
          <w:p w14:paraId="5AF895E1" w14:textId="77777777" w:rsidR="002F0ECA" w:rsidRDefault="002F0ECA" w:rsidP="001C03EB">
            <w:pPr>
              <w:pStyle w:val="TableParagraph"/>
              <w:rPr>
                <w:b/>
                <w:sz w:val="8"/>
              </w:rPr>
            </w:pPr>
            <w:r>
              <w:rPr>
                <w:b/>
                <w:w w:val="105"/>
                <w:sz w:val="8"/>
              </w:rPr>
              <w:t>56,00</w:t>
            </w:r>
          </w:p>
        </w:tc>
        <w:tc>
          <w:tcPr>
            <w:tcW w:w="518" w:type="dxa"/>
            <w:shd w:val="clear" w:color="auto" w:fill="F2F2F2"/>
          </w:tcPr>
          <w:p w14:paraId="0D9AC829" w14:textId="77777777" w:rsidR="002F0ECA" w:rsidRDefault="002F0ECA" w:rsidP="001C03EB">
            <w:pPr>
              <w:pStyle w:val="TableParagraph"/>
              <w:rPr>
                <w:b/>
                <w:sz w:val="8"/>
              </w:rPr>
            </w:pPr>
            <w:r>
              <w:rPr>
                <w:b/>
                <w:w w:val="105"/>
                <w:sz w:val="8"/>
              </w:rPr>
              <w:t>49,00</w:t>
            </w:r>
          </w:p>
        </w:tc>
        <w:tc>
          <w:tcPr>
            <w:tcW w:w="511" w:type="dxa"/>
            <w:shd w:val="clear" w:color="auto" w:fill="F2F2F2"/>
          </w:tcPr>
          <w:p w14:paraId="05FD8432" w14:textId="77777777" w:rsidR="002F0ECA" w:rsidRDefault="002F0ECA" w:rsidP="001C03EB">
            <w:pPr>
              <w:pStyle w:val="TableParagraph"/>
              <w:rPr>
                <w:b/>
                <w:sz w:val="8"/>
              </w:rPr>
            </w:pPr>
            <w:r>
              <w:rPr>
                <w:b/>
                <w:w w:val="105"/>
                <w:sz w:val="8"/>
              </w:rPr>
              <w:t>42,00</w:t>
            </w:r>
          </w:p>
        </w:tc>
        <w:tc>
          <w:tcPr>
            <w:tcW w:w="518" w:type="dxa"/>
            <w:shd w:val="clear" w:color="auto" w:fill="F2F2F2"/>
          </w:tcPr>
          <w:p w14:paraId="69C52796" w14:textId="77777777" w:rsidR="002F0ECA" w:rsidRDefault="002F0ECA" w:rsidP="001C03EB">
            <w:pPr>
              <w:pStyle w:val="TableParagraph"/>
              <w:ind w:right="-15"/>
              <w:rPr>
                <w:b/>
                <w:sz w:val="8"/>
              </w:rPr>
            </w:pPr>
            <w:r>
              <w:rPr>
                <w:b/>
                <w:w w:val="105"/>
                <w:sz w:val="8"/>
              </w:rPr>
              <w:t>35,00</w:t>
            </w:r>
          </w:p>
        </w:tc>
      </w:tr>
      <w:tr w:rsidR="002F0ECA" w14:paraId="2CD6B32C" w14:textId="77777777" w:rsidTr="00561832">
        <w:trPr>
          <w:trHeight w:val="121"/>
        </w:trPr>
        <w:tc>
          <w:tcPr>
            <w:tcW w:w="847" w:type="dxa"/>
            <w:vMerge/>
            <w:shd w:val="clear" w:color="auto" w:fill="FFF2CC"/>
          </w:tcPr>
          <w:p w14:paraId="6AEBEFCB" w14:textId="77777777" w:rsidR="002F0ECA" w:rsidRDefault="002F0ECA" w:rsidP="001C03EB">
            <w:pPr>
              <w:rPr>
                <w:sz w:val="2"/>
                <w:szCs w:val="2"/>
              </w:rPr>
            </w:pPr>
          </w:p>
        </w:tc>
        <w:tc>
          <w:tcPr>
            <w:tcW w:w="576" w:type="dxa"/>
            <w:vMerge/>
            <w:shd w:val="clear" w:color="auto" w:fill="D9E1F2"/>
          </w:tcPr>
          <w:p w14:paraId="785B3D12" w14:textId="77777777" w:rsidR="002F0ECA" w:rsidRDefault="002F0ECA" w:rsidP="001C03EB">
            <w:pPr>
              <w:rPr>
                <w:sz w:val="2"/>
                <w:szCs w:val="2"/>
              </w:rPr>
            </w:pPr>
          </w:p>
        </w:tc>
        <w:tc>
          <w:tcPr>
            <w:tcW w:w="526" w:type="dxa"/>
          </w:tcPr>
          <w:p w14:paraId="5F42E555" w14:textId="77777777" w:rsidR="002F0ECA" w:rsidRDefault="002F0ECA" w:rsidP="001C03EB">
            <w:pPr>
              <w:pStyle w:val="TableParagraph"/>
              <w:ind w:left="175"/>
              <w:rPr>
                <w:b/>
                <w:sz w:val="8"/>
              </w:rPr>
            </w:pPr>
            <w:r>
              <w:rPr>
                <w:b/>
                <w:w w:val="105"/>
                <w:sz w:val="8"/>
              </w:rPr>
              <w:t>5162</w:t>
            </w:r>
          </w:p>
        </w:tc>
        <w:tc>
          <w:tcPr>
            <w:tcW w:w="526" w:type="dxa"/>
          </w:tcPr>
          <w:p w14:paraId="2464C938" w14:textId="77777777" w:rsidR="002F0ECA" w:rsidRDefault="002F0ECA" w:rsidP="001C03EB">
            <w:pPr>
              <w:pStyle w:val="TableParagraph"/>
              <w:ind w:right="127"/>
              <w:rPr>
                <w:b/>
                <w:sz w:val="8"/>
              </w:rPr>
            </w:pPr>
            <w:r>
              <w:rPr>
                <w:b/>
                <w:w w:val="105"/>
                <w:sz w:val="8"/>
              </w:rPr>
              <w:t>51621</w:t>
            </w:r>
          </w:p>
        </w:tc>
        <w:tc>
          <w:tcPr>
            <w:tcW w:w="2172" w:type="dxa"/>
            <w:shd w:val="clear" w:color="auto" w:fill="E2EFDA"/>
          </w:tcPr>
          <w:p w14:paraId="49882CEE" w14:textId="77777777" w:rsidR="002F0ECA" w:rsidRDefault="002F0ECA" w:rsidP="001C03EB">
            <w:pPr>
              <w:pStyle w:val="TableParagraph"/>
              <w:ind w:left="16"/>
              <w:rPr>
                <w:b/>
                <w:sz w:val="8"/>
              </w:rPr>
            </w:pPr>
            <w:r>
              <w:rPr>
                <w:b/>
                <w:w w:val="105"/>
                <w:sz w:val="8"/>
              </w:rPr>
              <w:t>GRANNY</w:t>
            </w:r>
            <w:r>
              <w:rPr>
                <w:b/>
                <w:spacing w:val="-1"/>
                <w:w w:val="105"/>
                <w:sz w:val="8"/>
              </w:rPr>
              <w:t xml:space="preserve"> </w:t>
            </w:r>
            <w:r>
              <w:rPr>
                <w:b/>
                <w:w w:val="105"/>
                <w:sz w:val="8"/>
              </w:rPr>
              <w:t>SMITH</w:t>
            </w:r>
          </w:p>
        </w:tc>
        <w:tc>
          <w:tcPr>
            <w:tcW w:w="576" w:type="dxa"/>
            <w:shd w:val="clear" w:color="auto" w:fill="E2EFDA"/>
          </w:tcPr>
          <w:p w14:paraId="08307A29" w14:textId="77777777" w:rsidR="002F0ECA" w:rsidRDefault="002F0ECA" w:rsidP="001C03EB">
            <w:pPr>
              <w:pStyle w:val="TableParagraph"/>
              <w:ind w:right="30"/>
              <w:rPr>
                <w:b/>
                <w:sz w:val="8"/>
              </w:rPr>
            </w:pPr>
            <w:r>
              <w:rPr>
                <w:b/>
                <w:w w:val="105"/>
                <w:sz w:val="8"/>
              </w:rPr>
              <w:t>42,00</w:t>
            </w:r>
          </w:p>
        </w:tc>
        <w:tc>
          <w:tcPr>
            <w:tcW w:w="583" w:type="dxa"/>
            <w:shd w:val="clear" w:color="auto" w:fill="E2EFDA"/>
          </w:tcPr>
          <w:p w14:paraId="46CB2640" w14:textId="77777777" w:rsidR="002F0ECA" w:rsidRDefault="002F0ECA" w:rsidP="001C03EB">
            <w:pPr>
              <w:pStyle w:val="TableParagraph"/>
              <w:ind w:right="30"/>
              <w:rPr>
                <w:b/>
                <w:sz w:val="8"/>
              </w:rPr>
            </w:pPr>
            <w:r>
              <w:rPr>
                <w:b/>
                <w:w w:val="105"/>
                <w:sz w:val="8"/>
              </w:rPr>
              <w:t>38,00</w:t>
            </w:r>
          </w:p>
        </w:tc>
        <w:tc>
          <w:tcPr>
            <w:tcW w:w="525" w:type="dxa"/>
            <w:shd w:val="clear" w:color="auto" w:fill="E2EFDA"/>
          </w:tcPr>
          <w:p w14:paraId="7A87374B" w14:textId="77777777" w:rsidR="002F0ECA" w:rsidRDefault="002F0ECA" w:rsidP="001C03EB">
            <w:pPr>
              <w:pStyle w:val="TableParagraph"/>
              <w:ind w:right="29"/>
              <w:rPr>
                <w:b/>
                <w:sz w:val="8"/>
              </w:rPr>
            </w:pPr>
            <w:r>
              <w:rPr>
                <w:b/>
                <w:w w:val="105"/>
                <w:sz w:val="8"/>
              </w:rPr>
              <w:t>34,00</w:t>
            </w:r>
          </w:p>
        </w:tc>
        <w:tc>
          <w:tcPr>
            <w:tcW w:w="525" w:type="dxa"/>
            <w:shd w:val="clear" w:color="auto" w:fill="E2EFDA"/>
          </w:tcPr>
          <w:p w14:paraId="3061347A"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1C270C75"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211599B5" w14:textId="77777777" w:rsidR="002F0ECA" w:rsidRDefault="002F0ECA" w:rsidP="001C03EB">
            <w:pPr>
              <w:pStyle w:val="TableParagraph"/>
              <w:ind w:right="27"/>
              <w:rPr>
                <w:b/>
                <w:sz w:val="8"/>
              </w:rPr>
            </w:pPr>
            <w:r>
              <w:rPr>
                <w:b/>
                <w:w w:val="105"/>
                <w:sz w:val="8"/>
              </w:rPr>
              <w:t>21,00</w:t>
            </w:r>
          </w:p>
        </w:tc>
        <w:tc>
          <w:tcPr>
            <w:tcW w:w="535" w:type="dxa"/>
            <w:shd w:val="clear" w:color="auto" w:fill="F2F2F2"/>
          </w:tcPr>
          <w:p w14:paraId="54B666E1" w14:textId="77777777" w:rsidR="002F0ECA" w:rsidRDefault="002F0ECA" w:rsidP="001C03EB">
            <w:pPr>
              <w:pStyle w:val="TableParagraph"/>
              <w:spacing w:before="6"/>
              <w:ind w:right="1"/>
              <w:rPr>
                <w:b/>
                <w:sz w:val="8"/>
              </w:rPr>
            </w:pPr>
            <w:r>
              <w:rPr>
                <w:b/>
                <w:w w:val="105"/>
                <w:sz w:val="8"/>
              </w:rPr>
              <w:t>50,00</w:t>
            </w:r>
          </w:p>
        </w:tc>
        <w:tc>
          <w:tcPr>
            <w:tcW w:w="511" w:type="dxa"/>
            <w:shd w:val="clear" w:color="auto" w:fill="F2F2F2"/>
          </w:tcPr>
          <w:p w14:paraId="7495B36E" w14:textId="77777777" w:rsidR="002F0ECA" w:rsidRDefault="002F0ECA" w:rsidP="001C03EB">
            <w:pPr>
              <w:pStyle w:val="TableParagraph"/>
              <w:rPr>
                <w:b/>
                <w:sz w:val="8"/>
              </w:rPr>
            </w:pPr>
            <w:r>
              <w:rPr>
                <w:b/>
                <w:w w:val="105"/>
                <w:sz w:val="8"/>
              </w:rPr>
              <w:t>45,00</w:t>
            </w:r>
          </w:p>
        </w:tc>
        <w:tc>
          <w:tcPr>
            <w:tcW w:w="542" w:type="dxa"/>
            <w:shd w:val="clear" w:color="auto" w:fill="F2F2F2"/>
          </w:tcPr>
          <w:p w14:paraId="2E11802B" w14:textId="77777777" w:rsidR="002F0ECA" w:rsidRDefault="002F0ECA" w:rsidP="001C03EB">
            <w:pPr>
              <w:pStyle w:val="TableParagraph"/>
              <w:rPr>
                <w:b/>
                <w:sz w:val="8"/>
              </w:rPr>
            </w:pPr>
            <w:r>
              <w:rPr>
                <w:b/>
                <w:w w:val="105"/>
                <w:sz w:val="8"/>
              </w:rPr>
              <w:t>40,00</w:t>
            </w:r>
          </w:p>
        </w:tc>
        <w:tc>
          <w:tcPr>
            <w:tcW w:w="518" w:type="dxa"/>
            <w:shd w:val="clear" w:color="auto" w:fill="F2F2F2"/>
          </w:tcPr>
          <w:p w14:paraId="706EB92D" w14:textId="77777777" w:rsidR="002F0ECA" w:rsidRDefault="002F0ECA" w:rsidP="001C03EB">
            <w:pPr>
              <w:pStyle w:val="TableParagraph"/>
              <w:rPr>
                <w:b/>
                <w:sz w:val="8"/>
              </w:rPr>
            </w:pPr>
            <w:r>
              <w:rPr>
                <w:b/>
                <w:w w:val="105"/>
                <w:sz w:val="8"/>
              </w:rPr>
              <w:t>35,00</w:t>
            </w:r>
          </w:p>
        </w:tc>
        <w:tc>
          <w:tcPr>
            <w:tcW w:w="511" w:type="dxa"/>
            <w:shd w:val="clear" w:color="auto" w:fill="F2F2F2"/>
          </w:tcPr>
          <w:p w14:paraId="62C2DF18" w14:textId="77777777" w:rsidR="002F0ECA" w:rsidRDefault="002F0ECA" w:rsidP="001C03EB">
            <w:pPr>
              <w:pStyle w:val="TableParagraph"/>
              <w:rPr>
                <w:b/>
                <w:sz w:val="8"/>
              </w:rPr>
            </w:pPr>
            <w:r>
              <w:rPr>
                <w:b/>
                <w:w w:val="105"/>
                <w:sz w:val="8"/>
              </w:rPr>
              <w:t>30,00</w:t>
            </w:r>
          </w:p>
        </w:tc>
        <w:tc>
          <w:tcPr>
            <w:tcW w:w="518" w:type="dxa"/>
            <w:shd w:val="clear" w:color="auto" w:fill="F2F2F2"/>
          </w:tcPr>
          <w:p w14:paraId="68F57D59" w14:textId="77777777" w:rsidR="002F0ECA" w:rsidRDefault="002F0ECA" w:rsidP="001C03EB">
            <w:pPr>
              <w:pStyle w:val="TableParagraph"/>
              <w:ind w:right="-15"/>
              <w:rPr>
                <w:b/>
                <w:sz w:val="8"/>
              </w:rPr>
            </w:pPr>
            <w:r>
              <w:rPr>
                <w:b/>
                <w:w w:val="105"/>
                <w:sz w:val="8"/>
              </w:rPr>
              <w:t>25,00</w:t>
            </w:r>
          </w:p>
        </w:tc>
      </w:tr>
      <w:tr w:rsidR="002F0ECA" w14:paraId="3CB02DAE" w14:textId="77777777" w:rsidTr="00561832">
        <w:trPr>
          <w:trHeight w:val="121"/>
        </w:trPr>
        <w:tc>
          <w:tcPr>
            <w:tcW w:w="847" w:type="dxa"/>
            <w:vMerge/>
            <w:shd w:val="clear" w:color="auto" w:fill="FFF2CC"/>
          </w:tcPr>
          <w:p w14:paraId="43A471C8" w14:textId="77777777" w:rsidR="002F0ECA" w:rsidRDefault="002F0ECA" w:rsidP="001C03EB">
            <w:pPr>
              <w:rPr>
                <w:sz w:val="2"/>
                <w:szCs w:val="2"/>
              </w:rPr>
            </w:pPr>
          </w:p>
        </w:tc>
        <w:tc>
          <w:tcPr>
            <w:tcW w:w="576" w:type="dxa"/>
            <w:vMerge/>
            <w:shd w:val="clear" w:color="auto" w:fill="D9E1F2"/>
          </w:tcPr>
          <w:p w14:paraId="16ADD47C" w14:textId="77777777" w:rsidR="002F0ECA" w:rsidRDefault="002F0ECA" w:rsidP="001C03EB">
            <w:pPr>
              <w:rPr>
                <w:sz w:val="2"/>
                <w:szCs w:val="2"/>
              </w:rPr>
            </w:pPr>
          </w:p>
        </w:tc>
        <w:tc>
          <w:tcPr>
            <w:tcW w:w="526" w:type="dxa"/>
          </w:tcPr>
          <w:p w14:paraId="25BD4FD2" w14:textId="77777777" w:rsidR="002F0ECA" w:rsidRDefault="002F0ECA" w:rsidP="001C03EB">
            <w:pPr>
              <w:pStyle w:val="TableParagraph"/>
              <w:ind w:left="175"/>
              <w:rPr>
                <w:b/>
                <w:sz w:val="8"/>
              </w:rPr>
            </w:pPr>
            <w:r>
              <w:rPr>
                <w:b/>
                <w:w w:val="105"/>
                <w:sz w:val="8"/>
              </w:rPr>
              <w:t>5163</w:t>
            </w:r>
          </w:p>
        </w:tc>
        <w:tc>
          <w:tcPr>
            <w:tcW w:w="526" w:type="dxa"/>
          </w:tcPr>
          <w:p w14:paraId="6AABFCA9" w14:textId="77777777" w:rsidR="002F0ECA" w:rsidRDefault="002F0ECA" w:rsidP="001C03EB">
            <w:pPr>
              <w:pStyle w:val="TableParagraph"/>
              <w:ind w:right="127"/>
              <w:rPr>
                <w:b/>
                <w:sz w:val="8"/>
              </w:rPr>
            </w:pPr>
            <w:r>
              <w:rPr>
                <w:b/>
                <w:w w:val="105"/>
                <w:sz w:val="8"/>
              </w:rPr>
              <w:t>51631</w:t>
            </w:r>
          </w:p>
        </w:tc>
        <w:tc>
          <w:tcPr>
            <w:tcW w:w="2172" w:type="dxa"/>
            <w:shd w:val="clear" w:color="auto" w:fill="E2EFDA"/>
          </w:tcPr>
          <w:p w14:paraId="6308C346" w14:textId="77777777" w:rsidR="002F0ECA" w:rsidRDefault="002F0ECA" w:rsidP="001C03EB">
            <w:pPr>
              <w:pStyle w:val="TableParagraph"/>
              <w:ind w:left="16"/>
              <w:rPr>
                <w:b/>
                <w:sz w:val="8"/>
              </w:rPr>
            </w:pPr>
            <w:r>
              <w:rPr>
                <w:b/>
                <w:w w:val="105"/>
                <w:sz w:val="8"/>
              </w:rPr>
              <w:t>GRAVENSTEIN</w:t>
            </w:r>
          </w:p>
        </w:tc>
        <w:tc>
          <w:tcPr>
            <w:tcW w:w="576" w:type="dxa"/>
            <w:shd w:val="clear" w:color="auto" w:fill="E2EFDA"/>
          </w:tcPr>
          <w:p w14:paraId="62383323"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210EB656"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4C75B4F1"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5AAB6820"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7CC68703"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673673CD"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2F05671A" w14:textId="77777777" w:rsidR="002F0ECA" w:rsidRDefault="002F0ECA" w:rsidP="001C03EB">
            <w:pPr>
              <w:pStyle w:val="TableParagraph"/>
              <w:spacing w:before="6"/>
              <w:ind w:right="1"/>
              <w:rPr>
                <w:b/>
                <w:sz w:val="8"/>
              </w:rPr>
            </w:pPr>
            <w:r>
              <w:rPr>
                <w:b/>
                <w:w w:val="105"/>
                <w:sz w:val="8"/>
              </w:rPr>
              <w:t>40,00</w:t>
            </w:r>
          </w:p>
        </w:tc>
        <w:tc>
          <w:tcPr>
            <w:tcW w:w="511" w:type="dxa"/>
            <w:shd w:val="clear" w:color="auto" w:fill="F2F2F2"/>
          </w:tcPr>
          <w:p w14:paraId="7D510BEF" w14:textId="77777777" w:rsidR="002F0ECA" w:rsidRDefault="002F0ECA" w:rsidP="001C03EB">
            <w:pPr>
              <w:pStyle w:val="TableParagraph"/>
              <w:rPr>
                <w:b/>
                <w:sz w:val="8"/>
              </w:rPr>
            </w:pPr>
            <w:r>
              <w:rPr>
                <w:b/>
                <w:w w:val="105"/>
                <w:sz w:val="8"/>
              </w:rPr>
              <w:t>36,00</w:t>
            </w:r>
          </w:p>
        </w:tc>
        <w:tc>
          <w:tcPr>
            <w:tcW w:w="542" w:type="dxa"/>
            <w:shd w:val="clear" w:color="auto" w:fill="F2F2F2"/>
          </w:tcPr>
          <w:p w14:paraId="2943D892" w14:textId="77777777" w:rsidR="002F0ECA" w:rsidRDefault="002F0ECA" w:rsidP="001C03EB">
            <w:pPr>
              <w:pStyle w:val="TableParagraph"/>
              <w:rPr>
                <w:b/>
                <w:sz w:val="8"/>
              </w:rPr>
            </w:pPr>
            <w:r>
              <w:rPr>
                <w:b/>
                <w:w w:val="105"/>
                <w:sz w:val="8"/>
              </w:rPr>
              <w:t>32,00</w:t>
            </w:r>
          </w:p>
        </w:tc>
        <w:tc>
          <w:tcPr>
            <w:tcW w:w="518" w:type="dxa"/>
            <w:shd w:val="clear" w:color="auto" w:fill="F2F2F2"/>
          </w:tcPr>
          <w:p w14:paraId="2AD81F8C" w14:textId="77777777" w:rsidR="002F0ECA" w:rsidRDefault="002F0ECA" w:rsidP="001C03EB">
            <w:pPr>
              <w:pStyle w:val="TableParagraph"/>
              <w:rPr>
                <w:b/>
                <w:sz w:val="8"/>
              </w:rPr>
            </w:pPr>
            <w:r>
              <w:rPr>
                <w:b/>
                <w:w w:val="105"/>
                <w:sz w:val="8"/>
              </w:rPr>
              <w:t>28,00</w:t>
            </w:r>
          </w:p>
        </w:tc>
        <w:tc>
          <w:tcPr>
            <w:tcW w:w="511" w:type="dxa"/>
            <w:shd w:val="clear" w:color="auto" w:fill="F2F2F2"/>
          </w:tcPr>
          <w:p w14:paraId="403F14C7" w14:textId="77777777" w:rsidR="002F0ECA" w:rsidRDefault="002F0ECA" w:rsidP="001C03EB">
            <w:pPr>
              <w:pStyle w:val="TableParagraph"/>
              <w:rPr>
                <w:b/>
                <w:sz w:val="8"/>
              </w:rPr>
            </w:pPr>
            <w:r>
              <w:rPr>
                <w:b/>
                <w:w w:val="105"/>
                <w:sz w:val="8"/>
              </w:rPr>
              <w:t>24,00</w:t>
            </w:r>
          </w:p>
        </w:tc>
        <w:tc>
          <w:tcPr>
            <w:tcW w:w="518" w:type="dxa"/>
            <w:shd w:val="clear" w:color="auto" w:fill="F2F2F2"/>
          </w:tcPr>
          <w:p w14:paraId="4F0CE4BE" w14:textId="77777777" w:rsidR="002F0ECA" w:rsidRDefault="002F0ECA" w:rsidP="001C03EB">
            <w:pPr>
              <w:pStyle w:val="TableParagraph"/>
              <w:ind w:right="-15"/>
              <w:rPr>
                <w:b/>
                <w:sz w:val="8"/>
              </w:rPr>
            </w:pPr>
            <w:r>
              <w:rPr>
                <w:b/>
                <w:w w:val="105"/>
                <w:sz w:val="8"/>
              </w:rPr>
              <w:t>20,00</w:t>
            </w:r>
          </w:p>
        </w:tc>
      </w:tr>
      <w:tr w:rsidR="002F0ECA" w14:paraId="48E69F79" w14:textId="77777777" w:rsidTr="00561832">
        <w:trPr>
          <w:trHeight w:val="121"/>
        </w:trPr>
        <w:tc>
          <w:tcPr>
            <w:tcW w:w="847" w:type="dxa"/>
            <w:vMerge/>
            <w:shd w:val="clear" w:color="auto" w:fill="FFF2CC"/>
          </w:tcPr>
          <w:p w14:paraId="4DD55230" w14:textId="77777777" w:rsidR="002F0ECA" w:rsidRDefault="002F0ECA" w:rsidP="001C03EB">
            <w:pPr>
              <w:rPr>
                <w:sz w:val="2"/>
                <w:szCs w:val="2"/>
              </w:rPr>
            </w:pPr>
          </w:p>
        </w:tc>
        <w:tc>
          <w:tcPr>
            <w:tcW w:w="576" w:type="dxa"/>
            <w:vMerge/>
            <w:shd w:val="clear" w:color="auto" w:fill="D9E1F2"/>
          </w:tcPr>
          <w:p w14:paraId="0BBEDD72" w14:textId="77777777" w:rsidR="002F0ECA" w:rsidRDefault="002F0ECA" w:rsidP="001C03EB">
            <w:pPr>
              <w:rPr>
                <w:sz w:val="2"/>
                <w:szCs w:val="2"/>
              </w:rPr>
            </w:pPr>
          </w:p>
        </w:tc>
        <w:tc>
          <w:tcPr>
            <w:tcW w:w="526" w:type="dxa"/>
          </w:tcPr>
          <w:p w14:paraId="3442285F" w14:textId="77777777" w:rsidR="002F0ECA" w:rsidRDefault="002F0ECA" w:rsidP="001C03EB">
            <w:pPr>
              <w:pStyle w:val="TableParagraph"/>
              <w:ind w:left="175"/>
              <w:rPr>
                <w:b/>
                <w:sz w:val="8"/>
              </w:rPr>
            </w:pPr>
            <w:r>
              <w:rPr>
                <w:b/>
                <w:w w:val="105"/>
                <w:sz w:val="8"/>
              </w:rPr>
              <w:t>5164</w:t>
            </w:r>
          </w:p>
        </w:tc>
        <w:tc>
          <w:tcPr>
            <w:tcW w:w="526" w:type="dxa"/>
          </w:tcPr>
          <w:p w14:paraId="691382B3" w14:textId="77777777" w:rsidR="002F0ECA" w:rsidRDefault="002F0ECA" w:rsidP="001C03EB">
            <w:pPr>
              <w:pStyle w:val="TableParagraph"/>
              <w:ind w:right="127"/>
              <w:rPr>
                <w:b/>
                <w:sz w:val="8"/>
              </w:rPr>
            </w:pPr>
            <w:r>
              <w:rPr>
                <w:b/>
                <w:w w:val="105"/>
                <w:sz w:val="8"/>
              </w:rPr>
              <w:t>51641</w:t>
            </w:r>
          </w:p>
        </w:tc>
        <w:tc>
          <w:tcPr>
            <w:tcW w:w="2172" w:type="dxa"/>
            <w:shd w:val="clear" w:color="auto" w:fill="E2EFDA"/>
          </w:tcPr>
          <w:p w14:paraId="2C8A0417" w14:textId="77777777" w:rsidR="002F0ECA" w:rsidRDefault="002F0ECA" w:rsidP="001C03EB">
            <w:pPr>
              <w:pStyle w:val="TableParagraph"/>
              <w:ind w:left="16"/>
              <w:rPr>
                <w:b/>
                <w:sz w:val="8"/>
              </w:rPr>
            </w:pPr>
            <w:r>
              <w:rPr>
                <w:b/>
                <w:w w:val="105"/>
                <w:sz w:val="8"/>
              </w:rPr>
              <w:t>IDARED</w:t>
            </w:r>
          </w:p>
        </w:tc>
        <w:tc>
          <w:tcPr>
            <w:tcW w:w="576" w:type="dxa"/>
            <w:shd w:val="clear" w:color="auto" w:fill="E2EFDA"/>
          </w:tcPr>
          <w:p w14:paraId="45CBB1E2"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3274088A"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28785D04"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2C9535DA"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733FA60A"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6BD1B029"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66600FB3" w14:textId="77777777" w:rsidR="002F0ECA" w:rsidRDefault="002F0ECA" w:rsidP="001C03EB">
            <w:pPr>
              <w:pStyle w:val="TableParagraph"/>
              <w:spacing w:before="6"/>
              <w:ind w:right="1"/>
              <w:rPr>
                <w:b/>
                <w:sz w:val="8"/>
              </w:rPr>
            </w:pPr>
            <w:r>
              <w:rPr>
                <w:b/>
                <w:w w:val="105"/>
                <w:sz w:val="8"/>
              </w:rPr>
              <w:t>40,00</w:t>
            </w:r>
          </w:p>
        </w:tc>
        <w:tc>
          <w:tcPr>
            <w:tcW w:w="511" w:type="dxa"/>
            <w:shd w:val="clear" w:color="auto" w:fill="F2F2F2"/>
          </w:tcPr>
          <w:p w14:paraId="0E473B25" w14:textId="77777777" w:rsidR="002F0ECA" w:rsidRDefault="002F0ECA" w:rsidP="001C03EB">
            <w:pPr>
              <w:pStyle w:val="TableParagraph"/>
              <w:rPr>
                <w:b/>
                <w:sz w:val="8"/>
              </w:rPr>
            </w:pPr>
            <w:r>
              <w:rPr>
                <w:b/>
                <w:w w:val="105"/>
                <w:sz w:val="8"/>
              </w:rPr>
              <w:t>36,00</w:t>
            </w:r>
          </w:p>
        </w:tc>
        <w:tc>
          <w:tcPr>
            <w:tcW w:w="542" w:type="dxa"/>
            <w:shd w:val="clear" w:color="auto" w:fill="F2F2F2"/>
          </w:tcPr>
          <w:p w14:paraId="5DB4AA3F" w14:textId="77777777" w:rsidR="002F0ECA" w:rsidRDefault="002F0ECA" w:rsidP="001C03EB">
            <w:pPr>
              <w:pStyle w:val="TableParagraph"/>
              <w:rPr>
                <w:b/>
                <w:sz w:val="8"/>
              </w:rPr>
            </w:pPr>
            <w:r>
              <w:rPr>
                <w:b/>
                <w:w w:val="105"/>
                <w:sz w:val="8"/>
              </w:rPr>
              <w:t>32,00</w:t>
            </w:r>
          </w:p>
        </w:tc>
        <w:tc>
          <w:tcPr>
            <w:tcW w:w="518" w:type="dxa"/>
            <w:shd w:val="clear" w:color="auto" w:fill="F2F2F2"/>
          </w:tcPr>
          <w:p w14:paraId="76F40860" w14:textId="77777777" w:rsidR="002F0ECA" w:rsidRDefault="002F0ECA" w:rsidP="001C03EB">
            <w:pPr>
              <w:pStyle w:val="TableParagraph"/>
              <w:rPr>
                <w:b/>
                <w:sz w:val="8"/>
              </w:rPr>
            </w:pPr>
            <w:r>
              <w:rPr>
                <w:b/>
                <w:w w:val="105"/>
                <w:sz w:val="8"/>
              </w:rPr>
              <w:t>28,00</w:t>
            </w:r>
          </w:p>
        </w:tc>
        <w:tc>
          <w:tcPr>
            <w:tcW w:w="511" w:type="dxa"/>
            <w:shd w:val="clear" w:color="auto" w:fill="F2F2F2"/>
          </w:tcPr>
          <w:p w14:paraId="0AF254BF" w14:textId="77777777" w:rsidR="002F0ECA" w:rsidRDefault="002F0ECA" w:rsidP="001C03EB">
            <w:pPr>
              <w:pStyle w:val="TableParagraph"/>
              <w:rPr>
                <w:b/>
                <w:sz w:val="8"/>
              </w:rPr>
            </w:pPr>
            <w:r>
              <w:rPr>
                <w:b/>
                <w:w w:val="105"/>
                <w:sz w:val="8"/>
              </w:rPr>
              <w:t>24,00</w:t>
            </w:r>
          </w:p>
        </w:tc>
        <w:tc>
          <w:tcPr>
            <w:tcW w:w="518" w:type="dxa"/>
            <w:shd w:val="clear" w:color="auto" w:fill="F2F2F2"/>
          </w:tcPr>
          <w:p w14:paraId="0DA9DF42" w14:textId="77777777" w:rsidR="002F0ECA" w:rsidRDefault="002F0ECA" w:rsidP="001C03EB">
            <w:pPr>
              <w:pStyle w:val="TableParagraph"/>
              <w:ind w:right="-15"/>
              <w:rPr>
                <w:b/>
                <w:sz w:val="8"/>
              </w:rPr>
            </w:pPr>
            <w:r>
              <w:rPr>
                <w:b/>
                <w:w w:val="105"/>
                <w:sz w:val="8"/>
              </w:rPr>
              <w:t>20,00</w:t>
            </w:r>
          </w:p>
        </w:tc>
      </w:tr>
      <w:tr w:rsidR="002F0ECA" w14:paraId="14DB941E" w14:textId="77777777" w:rsidTr="00561832">
        <w:trPr>
          <w:trHeight w:val="121"/>
        </w:trPr>
        <w:tc>
          <w:tcPr>
            <w:tcW w:w="847" w:type="dxa"/>
            <w:vMerge/>
            <w:shd w:val="clear" w:color="auto" w:fill="FFF2CC"/>
          </w:tcPr>
          <w:p w14:paraId="5280BD26" w14:textId="77777777" w:rsidR="002F0ECA" w:rsidRDefault="002F0ECA" w:rsidP="001C03EB">
            <w:pPr>
              <w:rPr>
                <w:sz w:val="2"/>
                <w:szCs w:val="2"/>
              </w:rPr>
            </w:pPr>
          </w:p>
        </w:tc>
        <w:tc>
          <w:tcPr>
            <w:tcW w:w="576" w:type="dxa"/>
            <w:vMerge/>
            <w:shd w:val="clear" w:color="auto" w:fill="D9E1F2"/>
          </w:tcPr>
          <w:p w14:paraId="2FE52CA1" w14:textId="77777777" w:rsidR="002F0ECA" w:rsidRDefault="002F0ECA" w:rsidP="001C03EB">
            <w:pPr>
              <w:rPr>
                <w:sz w:val="2"/>
                <w:szCs w:val="2"/>
              </w:rPr>
            </w:pPr>
          </w:p>
        </w:tc>
        <w:tc>
          <w:tcPr>
            <w:tcW w:w="526" w:type="dxa"/>
          </w:tcPr>
          <w:p w14:paraId="05EDDD74" w14:textId="77777777" w:rsidR="002F0ECA" w:rsidRDefault="002F0ECA" w:rsidP="001C03EB">
            <w:pPr>
              <w:pStyle w:val="TableParagraph"/>
              <w:ind w:left="175"/>
              <w:rPr>
                <w:b/>
                <w:sz w:val="8"/>
              </w:rPr>
            </w:pPr>
            <w:r>
              <w:rPr>
                <w:b/>
                <w:w w:val="105"/>
                <w:sz w:val="8"/>
              </w:rPr>
              <w:t>5168</w:t>
            </w:r>
          </w:p>
        </w:tc>
        <w:tc>
          <w:tcPr>
            <w:tcW w:w="526" w:type="dxa"/>
          </w:tcPr>
          <w:p w14:paraId="11557120" w14:textId="77777777" w:rsidR="002F0ECA" w:rsidRDefault="002F0ECA" w:rsidP="001C03EB">
            <w:pPr>
              <w:pStyle w:val="TableParagraph"/>
              <w:ind w:right="127"/>
              <w:rPr>
                <w:b/>
                <w:sz w:val="8"/>
              </w:rPr>
            </w:pPr>
            <w:r>
              <w:rPr>
                <w:b/>
                <w:w w:val="105"/>
                <w:sz w:val="8"/>
              </w:rPr>
              <w:t>51681</w:t>
            </w:r>
          </w:p>
        </w:tc>
        <w:tc>
          <w:tcPr>
            <w:tcW w:w="2172" w:type="dxa"/>
            <w:shd w:val="clear" w:color="auto" w:fill="E2EFDA"/>
          </w:tcPr>
          <w:p w14:paraId="15E1A521" w14:textId="77777777" w:rsidR="002F0ECA" w:rsidRDefault="002F0ECA" w:rsidP="001C03EB">
            <w:pPr>
              <w:pStyle w:val="TableParagraph"/>
              <w:ind w:left="16"/>
              <w:rPr>
                <w:b/>
                <w:sz w:val="8"/>
              </w:rPr>
            </w:pPr>
            <w:r>
              <w:rPr>
                <w:b/>
                <w:w w:val="105"/>
                <w:sz w:val="8"/>
              </w:rPr>
              <w:t>JONAGOLD</w:t>
            </w:r>
          </w:p>
        </w:tc>
        <w:tc>
          <w:tcPr>
            <w:tcW w:w="576" w:type="dxa"/>
            <w:shd w:val="clear" w:color="auto" w:fill="E2EFDA"/>
          </w:tcPr>
          <w:p w14:paraId="0C88A7ED"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719EE6C4"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7807EBD4"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62EF2351"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0B2ACBA5"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03D33E07"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59FF5826" w14:textId="77777777" w:rsidR="002F0ECA" w:rsidRDefault="002F0ECA" w:rsidP="001C03EB">
            <w:pPr>
              <w:pStyle w:val="TableParagraph"/>
              <w:spacing w:before="6"/>
              <w:ind w:right="1"/>
              <w:rPr>
                <w:b/>
                <w:sz w:val="8"/>
              </w:rPr>
            </w:pPr>
            <w:r>
              <w:rPr>
                <w:b/>
                <w:w w:val="105"/>
                <w:sz w:val="8"/>
              </w:rPr>
              <w:t>40,00</w:t>
            </w:r>
          </w:p>
        </w:tc>
        <w:tc>
          <w:tcPr>
            <w:tcW w:w="511" w:type="dxa"/>
            <w:shd w:val="clear" w:color="auto" w:fill="F2F2F2"/>
          </w:tcPr>
          <w:p w14:paraId="33E5A031" w14:textId="77777777" w:rsidR="002F0ECA" w:rsidRDefault="002F0ECA" w:rsidP="001C03EB">
            <w:pPr>
              <w:pStyle w:val="TableParagraph"/>
              <w:rPr>
                <w:b/>
                <w:sz w:val="8"/>
              </w:rPr>
            </w:pPr>
            <w:r>
              <w:rPr>
                <w:b/>
                <w:w w:val="105"/>
                <w:sz w:val="8"/>
              </w:rPr>
              <w:t>36,00</w:t>
            </w:r>
          </w:p>
        </w:tc>
        <w:tc>
          <w:tcPr>
            <w:tcW w:w="542" w:type="dxa"/>
            <w:shd w:val="clear" w:color="auto" w:fill="F2F2F2"/>
          </w:tcPr>
          <w:p w14:paraId="0B3F5158" w14:textId="77777777" w:rsidR="002F0ECA" w:rsidRDefault="002F0ECA" w:rsidP="001C03EB">
            <w:pPr>
              <w:pStyle w:val="TableParagraph"/>
              <w:rPr>
                <w:b/>
                <w:sz w:val="8"/>
              </w:rPr>
            </w:pPr>
            <w:r>
              <w:rPr>
                <w:b/>
                <w:w w:val="105"/>
                <w:sz w:val="8"/>
              </w:rPr>
              <w:t>32,00</w:t>
            </w:r>
          </w:p>
        </w:tc>
        <w:tc>
          <w:tcPr>
            <w:tcW w:w="518" w:type="dxa"/>
            <w:shd w:val="clear" w:color="auto" w:fill="F2F2F2"/>
          </w:tcPr>
          <w:p w14:paraId="172052C5" w14:textId="77777777" w:rsidR="002F0ECA" w:rsidRDefault="002F0ECA" w:rsidP="001C03EB">
            <w:pPr>
              <w:pStyle w:val="TableParagraph"/>
              <w:rPr>
                <w:b/>
                <w:sz w:val="8"/>
              </w:rPr>
            </w:pPr>
            <w:r>
              <w:rPr>
                <w:b/>
                <w:w w:val="105"/>
                <w:sz w:val="8"/>
              </w:rPr>
              <w:t>28,00</w:t>
            </w:r>
          </w:p>
        </w:tc>
        <w:tc>
          <w:tcPr>
            <w:tcW w:w="511" w:type="dxa"/>
            <w:shd w:val="clear" w:color="auto" w:fill="F2F2F2"/>
          </w:tcPr>
          <w:p w14:paraId="4E141314" w14:textId="77777777" w:rsidR="002F0ECA" w:rsidRDefault="002F0ECA" w:rsidP="001C03EB">
            <w:pPr>
              <w:pStyle w:val="TableParagraph"/>
              <w:ind w:right="-15"/>
              <w:rPr>
                <w:b/>
                <w:sz w:val="8"/>
              </w:rPr>
            </w:pPr>
            <w:r>
              <w:rPr>
                <w:b/>
                <w:w w:val="105"/>
                <w:sz w:val="8"/>
              </w:rPr>
              <w:t>24,00</w:t>
            </w:r>
          </w:p>
        </w:tc>
        <w:tc>
          <w:tcPr>
            <w:tcW w:w="518" w:type="dxa"/>
            <w:shd w:val="clear" w:color="auto" w:fill="F2F2F2"/>
          </w:tcPr>
          <w:p w14:paraId="732CB2FD" w14:textId="77777777" w:rsidR="002F0ECA" w:rsidRDefault="002F0ECA" w:rsidP="001C03EB">
            <w:pPr>
              <w:pStyle w:val="TableParagraph"/>
              <w:ind w:right="-15"/>
              <w:rPr>
                <w:b/>
                <w:sz w:val="8"/>
              </w:rPr>
            </w:pPr>
            <w:r>
              <w:rPr>
                <w:b/>
                <w:w w:val="105"/>
                <w:sz w:val="8"/>
              </w:rPr>
              <w:t>20,00</w:t>
            </w:r>
          </w:p>
        </w:tc>
      </w:tr>
      <w:tr w:rsidR="002F0ECA" w14:paraId="0047C721" w14:textId="77777777" w:rsidTr="00561832">
        <w:trPr>
          <w:trHeight w:val="121"/>
        </w:trPr>
        <w:tc>
          <w:tcPr>
            <w:tcW w:w="847" w:type="dxa"/>
            <w:vMerge/>
            <w:shd w:val="clear" w:color="auto" w:fill="FFF2CC"/>
          </w:tcPr>
          <w:p w14:paraId="46CDEE48" w14:textId="77777777" w:rsidR="002F0ECA" w:rsidRDefault="002F0ECA" w:rsidP="001C03EB">
            <w:pPr>
              <w:rPr>
                <w:sz w:val="2"/>
                <w:szCs w:val="2"/>
              </w:rPr>
            </w:pPr>
          </w:p>
        </w:tc>
        <w:tc>
          <w:tcPr>
            <w:tcW w:w="576" w:type="dxa"/>
            <w:vMerge/>
            <w:shd w:val="clear" w:color="auto" w:fill="D9E1F2"/>
          </w:tcPr>
          <w:p w14:paraId="653B2083" w14:textId="77777777" w:rsidR="002F0ECA" w:rsidRDefault="002F0ECA" w:rsidP="001C03EB">
            <w:pPr>
              <w:rPr>
                <w:sz w:val="2"/>
                <w:szCs w:val="2"/>
              </w:rPr>
            </w:pPr>
          </w:p>
        </w:tc>
        <w:tc>
          <w:tcPr>
            <w:tcW w:w="526" w:type="dxa"/>
          </w:tcPr>
          <w:p w14:paraId="285B320F" w14:textId="77777777" w:rsidR="002F0ECA" w:rsidRDefault="002F0ECA" w:rsidP="001C03EB">
            <w:pPr>
              <w:pStyle w:val="TableParagraph"/>
              <w:ind w:left="175"/>
              <w:rPr>
                <w:b/>
                <w:sz w:val="8"/>
              </w:rPr>
            </w:pPr>
            <w:r>
              <w:rPr>
                <w:b/>
                <w:w w:val="105"/>
                <w:sz w:val="8"/>
              </w:rPr>
              <w:t>5536</w:t>
            </w:r>
          </w:p>
        </w:tc>
        <w:tc>
          <w:tcPr>
            <w:tcW w:w="526" w:type="dxa"/>
          </w:tcPr>
          <w:p w14:paraId="4D9C3593" w14:textId="77777777" w:rsidR="002F0ECA" w:rsidRDefault="002F0ECA" w:rsidP="001C03EB">
            <w:pPr>
              <w:pStyle w:val="TableParagraph"/>
              <w:ind w:right="127"/>
              <w:rPr>
                <w:b/>
                <w:sz w:val="8"/>
              </w:rPr>
            </w:pPr>
            <w:r>
              <w:rPr>
                <w:b/>
                <w:w w:val="105"/>
                <w:sz w:val="8"/>
              </w:rPr>
              <w:t>55361</w:t>
            </w:r>
          </w:p>
        </w:tc>
        <w:tc>
          <w:tcPr>
            <w:tcW w:w="2172" w:type="dxa"/>
            <w:shd w:val="clear" w:color="auto" w:fill="E2EFDA"/>
          </w:tcPr>
          <w:p w14:paraId="7CC03738" w14:textId="77777777" w:rsidR="002F0ECA" w:rsidRDefault="002F0ECA" w:rsidP="001C03EB">
            <w:pPr>
              <w:pStyle w:val="TableParagraph"/>
              <w:ind w:left="16"/>
              <w:rPr>
                <w:b/>
                <w:sz w:val="8"/>
              </w:rPr>
            </w:pPr>
            <w:r>
              <w:rPr>
                <w:b/>
                <w:w w:val="105"/>
                <w:sz w:val="8"/>
              </w:rPr>
              <w:t>KISSABEL</w:t>
            </w:r>
            <w:r>
              <w:rPr>
                <w:b/>
                <w:spacing w:val="-3"/>
                <w:w w:val="105"/>
                <w:sz w:val="8"/>
              </w:rPr>
              <w:t xml:space="preserve"> </w:t>
            </w:r>
            <w:r>
              <w:rPr>
                <w:b/>
                <w:w w:val="105"/>
                <w:sz w:val="8"/>
              </w:rPr>
              <w:t>-</w:t>
            </w:r>
            <w:r>
              <w:rPr>
                <w:b/>
                <w:spacing w:val="-2"/>
                <w:w w:val="105"/>
                <w:sz w:val="8"/>
              </w:rPr>
              <w:t xml:space="preserve"> </w:t>
            </w:r>
            <w:r>
              <w:rPr>
                <w:b/>
                <w:w w:val="105"/>
                <w:sz w:val="8"/>
              </w:rPr>
              <w:t>R</w:t>
            </w:r>
            <w:r>
              <w:rPr>
                <w:b/>
                <w:spacing w:val="-2"/>
                <w:w w:val="105"/>
                <w:sz w:val="8"/>
              </w:rPr>
              <w:t xml:space="preserve"> </w:t>
            </w:r>
            <w:r>
              <w:rPr>
                <w:b/>
                <w:w w:val="105"/>
                <w:sz w:val="8"/>
              </w:rPr>
              <w:t>201</w:t>
            </w:r>
            <w:r>
              <w:rPr>
                <w:b/>
                <w:spacing w:val="-2"/>
                <w:w w:val="105"/>
                <w:sz w:val="8"/>
              </w:rPr>
              <w:t xml:space="preserve"> </w:t>
            </w:r>
            <w:r>
              <w:rPr>
                <w:b/>
                <w:w w:val="105"/>
                <w:sz w:val="8"/>
              </w:rPr>
              <w:t>EU</w:t>
            </w:r>
          </w:p>
        </w:tc>
        <w:tc>
          <w:tcPr>
            <w:tcW w:w="576" w:type="dxa"/>
            <w:shd w:val="clear" w:color="auto" w:fill="E2EFDA"/>
          </w:tcPr>
          <w:p w14:paraId="751351FB" w14:textId="77777777" w:rsidR="002F0ECA" w:rsidRDefault="002F0ECA" w:rsidP="001C03EB">
            <w:pPr>
              <w:pStyle w:val="TableParagraph"/>
              <w:ind w:right="30"/>
              <w:rPr>
                <w:b/>
                <w:sz w:val="8"/>
              </w:rPr>
            </w:pPr>
            <w:r>
              <w:rPr>
                <w:b/>
                <w:w w:val="105"/>
                <w:sz w:val="8"/>
              </w:rPr>
              <w:t>80,00</w:t>
            </w:r>
          </w:p>
        </w:tc>
        <w:tc>
          <w:tcPr>
            <w:tcW w:w="583" w:type="dxa"/>
            <w:shd w:val="clear" w:color="auto" w:fill="E2EFDA"/>
          </w:tcPr>
          <w:p w14:paraId="013D0718" w14:textId="77777777" w:rsidR="002F0ECA" w:rsidRDefault="002F0ECA" w:rsidP="001C03EB">
            <w:pPr>
              <w:pStyle w:val="TableParagraph"/>
              <w:ind w:right="30"/>
              <w:rPr>
                <w:b/>
                <w:sz w:val="8"/>
              </w:rPr>
            </w:pPr>
            <w:r>
              <w:rPr>
                <w:b/>
                <w:w w:val="105"/>
                <w:sz w:val="8"/>
              </w:rPr>
              <w:t>72,00</w:t>
            </w:r>
          </w:p>
        </w:tc>
        <w:tc>
          <w:tcPr>
            <w:tcW w:w="525" w:type="dxa"/>
            <w:shd w:val="clear" w:color="auto" w:fill="E2EFDA"/>
          </w:tcPr>
          <w:p w14:paraId="1D45CF68" w14:textId="77777777" w:rsidR="002F0ECA" w:rsidRDefault="002F0ECA" w:rsidP="001C03EB">
            <w:pPr>
              <w:pStyle w:val="TableParagraph"/>
              <w:ind w:right="29"/>
              <w:rPr>
                <w:b/>
                <w:sz w:val="8"/>
              </w:rPr>
            </w:pPr>
            <w:r>
              <w:rPr>
                <w:b/>
                <w:w w:val="105"/>
                <w:sz w:val="8"/>
              </w:rPr>
              <w:t>64,00</w:t>
            </w:r>
          </w:p>
        </w:tc>
        <w:tc>
          <w:tcPr>
            <w:tcW w:w="525" w:type="dxa"/>
            <w:shd w:val="clear" w:color="auto" w:fill="E2EFDA"/>
          </w:tcPr>
          <w:p w14:paraId="1A32784A" w14:textId="77777777" w:rsidR="002F0ECA" w:rsidRDefault="002F0ECA" w:rsidP="001C03EB">
            <w:pPr>
              <w:pStyle w:val="TableParagraph"/>
              <w:ind w:right="29"/>
              <w:rPr>
                <w:b/>
                <w:sz w:val="8"/>
              </w:rPr>
            </w:pPr>
            <w:r>
              <w:rPr>
                <w:b/>
                <w:w w:val="105"/>
                <w:sz w:val="8"/>
              </w:rPr>
              <w:t>56,00</w:t>
            </w:r>
          </w:p>
        </w:tc>
        <w:tc>
          <w:tcPr>
            <w:tcW w:w="525" w:type="dxa"/>
            <w:shd w:val="clear" w:color="auto" w:fill="E2EFDA"/>
          </w:tcPr>
          <w:p w14:paraId="1D3D7402" w14:textId="77777777" w:rsidR="002F0ECA" w:rsidRDefault="002F0ECA" w:rsidP="001C03EB">
            <w:pPr>
              <w:pStyle w:val="TableParagraph"/>
              <w:ind w:right="28"/>
              <w:rPr>
                <w:b/>
                <w:sz w:val="8"/>
              </w:rPr>
            </w:pPr>
            <w:r>
              <w:rPr>
                <w:b/>
                <w:w w:val="105"/>
                <w:sz w:val="8"/>
              </w:rPr>
              <w:t>48,00</w:t>
            </w:r>
          </w:p>
        </w:tc>
        <w:tc>
          <w:tcPr>
            <w:tcW w:w="525" w:type="dxa"/>
            <w:shd w:val="clear" w:color="auto" w:fill="E2EFDA"/>
          </w:tcPr>
          <w:p w14:paraId="599826A3" w14:textId="77777777" w:rsidR="002F0ECA" w:rsidRDefault="002F0ECA" w:rsidP="001C03EB">
            <w:pPr>
              <w:pStyle w:val="TableParagraph"/>
              <w:ind w:right="27"/>
              <w:rPr>
                <w:b/>
                <w:sz w:val="8"/>
              </w:rPr>
            </w:pPr>
            <w:r>
              <w:rPr>
                <w:b/>
                <w:w w:val="105"/>
                <w:sz w:val="8"/>
              </w:rPr>
              <w:t>40,00</w:t>
            </w:r>
          </w:p>
        </w:tc>
        <w:tc>
          <w:tcPr>
            <w:tcW w:w="535" w:type="dxa"/>
            <w:shd w:val="clear" w:color="auto" w:fill="F2F2F2"/>
          </w:tcPr>
          <w:p w14:paraId="3D0F1C5C" w14:textId="77777777" w:rsidR="002F0ECA" w:rsidRDefault="002F0ECA" w:rsidP="001C03EB">
            <w:pPr>
              <w:pStyle w:val="TableParagraph"/>
              <w:spacing w:before="6"/>
              <w:rPr>
                <w:b/>
                <w:sz w:val="8"/>
              </w:rPr>
            </w:pPr>
            <w:r>
              <w:rPr>
                <w:b/>
                <w:w w:val="105"/>
                <w:sz w:val="8"/>
              </w:rPr>
              <w:t>80,00</w:t>
            </w:r>
          </w:p>
        </w:tc>
        <w:tc>
          <w:tcPr>
            <w:tcW w:w="511" w:type="dxa"/>
            <w:shd w:val="clear" w:color="auto" w:fill="F2F2F2"/>
          </w:tcPr>
          <w:p w14:paraId="07BFCF31" w14:textId="77777777" w:rsidR="002F0ECA" w:rsidRDefault="002F0ECA" w:rsidP="001C03EB">
            <w:pPr>
              <w:pStyle w:val="TableParagraph"/>
              <w:rPr>
                <w:b/>
                <w:sz w:val="8"/>
              </w:rPr>
            </w:pPr>
            <w:r>
              <w:rPr>
                <w:b/>
                <w:w w:val="105"/>
                <w:sz w:val="8"/>
              </w:rPr>
              <w:t>72,00</w:t>
            </w:r>
          </w:p>
        </w:tc>
        <w:tc>
          <w:tcPr>
            <w:tcW w:w="542" w:type="dxa"/>
            <w:shd w:val="clear" w:color="auto" w:fill="F2F2F2"/>
          </w:tcPr>
          <w:p w14:paraId="647C2F24" w14:textId="77777777" w:rsidR="002F0ECA" w:rsidRDefault="002F0ECA" w:rsidP="001C03EB">
            <w:pPr>
              <w:pStyle w:val="TableParagraph"/>
              <w:rPr>
                <w:b/>
                <w:sz w:val="8"/>
              </w:rPr>
            </w:pPr>
            <w:r>
              <w:rPr>
                <w:b/>
                <w:w w:val="105"/>
                <w:sz w:val="8"/>
              </w:rPr>
              <w:t>64,00</w:t>
            </w:r>
          </w:p>
        </w:tc>
        <w:tc>
          <w:tcPr>
            <w:tcW w:w="518" w:type="dxa"/>
            <w:shd w:val="clear" w:color="auto" w:fill="F2F2F2"/>
          </w:tcPr>
          <w:p w14:paraId="0B295598" w14:textId="77777777" w:rsidR="002F0ECA" w:rsidRDefault="002F0ECA" w:rsidP="001C03EB">
            <w:pPr>
              <w:pStyle w:val="TableParagraph"/>
              <w:rPr>
                <w:b/>
                <w:sz w:val="8"/>
              </w:rPr>
            </w:pPr>
            <w:r>
              <w:rPr>
                <w:b/>
                <w:w w:val="105"/>
                <w:sz w:val="8"/>
              </w:rPr>
              <w:t>56,00</w:t>
            </w:r>
          </w:p>
        </w:tc>
        <w:tc>
          <w:tcPr>
            <w:tcW w:w="511" w:type="dxa"/>
            <w:shd w:val="clear" w:color="auto" w:fill="F2F2F2"/>
          </w:tcPr>
          <w:p w14:paraId="4BC54FB5" w14:textId="77777777" w:rsidR="002F0ECA" w:rsidRDefault="002F0ECA" w:rsidP="001C03EB">
            <w:pPr>
              <w:pStyle w:val="TableParagraph"/>
              <w:ind w:right="-15"/>
              <w:rPr>
                <w:b/>
                <w:sz w:val="8"/>
              </w:rPr>
            </w:pPr>
            <w:r>
              <w:rPr>
                <w:b/>
                <w:w w:val="105"/>
                <w:sz w:val="8"/>
              </w:rPr>
              <w:t>48,00</w:t>
            </w:r>
          </w:p>
        </w:tc>
        <w:tc>
          <w:tcPr>
            <w:tcW w:w="518" w:type="dxa"/>
            <w:shd w:val="clear" w:color="auto" w:fill="F2F2F2"/>
          </w:tcPr>
          <w:p w14:paraId="6B8FA207" w14:textId="77777777" w:rsidR="002F0ECA" w:rsidRDefault="002F0ECA" w:rsidP="001C03EB">
            <w:pPr>
              <w:pStyle w:val="TableParagraph"/>
              <w:ind w:right="-15"/>
              <w:rPr>
                <w:b/>
                <w:sz w:val="8"/>
              </w:rPr>
            </w:pPr>
            <w:r>
              <w:rPr>
                <w:b/>
                <w:w w:val="105"/>
                <w:sz w:val="8"/>
              </w:rPr>
              <w:t>40,00</w:t>
            </w:r>
          </w:p>
        </w:tc>
      </w:tr>
      <w:tr w:rsidR="002F0ECA" w14:paraId="6E55D3CC" w14:textId="77777777" w:rsidTr="00561832">
        <w:trPr>
          <w:trHeight w:val="121"/>
        </w:trPr>
        <w:tc>
          <w:tcPr>
            <w:tcW w:w="847" w:type="dxa"/>
            <w:vMerge/>
            <w:shd w:val="clear" w:color="auto" w:fill="FFF2CC"/>
          </w:tcPr>
          <w:p w14:paraId="5CAEF5B5" w14:textId="77777777" w:rsidR="002F0ECA" w:rsidRDefault="002F0ECA" w:rsidP="001C03EB">
            <w:pPr>
              <w:rPr>
                <w:sz w:val="2"/>
                <w:szCs w:val="2"/>
              </w:rPr>
            </w:pPr>
          </w:p>
        </w:tc>
        <w:tc>
          <w:tcPr>
            <w:tcW w:w="576" w:type="dxa"/>
            <w:vMerge/>
            <w:shd w:val="clear" w:color="auto" w:fill="D9E1F2"/>
          </w:tcPr>
          <w:p w14:paraId="3F150DDA" w14:textId="77777777" w:rsidR="002F0ECA" w:rsidRDefault="002F0ECA" w:rsidP="001C03EB">
            <w:pPr>
              <w:rPr>
                <w:sz w:val="2"/>
                <w:szCs w:val="2"/>
              </w:rPr>
            </w:pPr>
          </w:p>
        </w:tc>
        <w:tc>
          <w:tcPr>
            <w:tcW w:w="526" w:type="dxa"/>
          </w:tcPr>
          <w:p w14:paraId="25C1380B" w14:textId="77777777" w:rsidR="002F0ECA" w:rsidRDefault="002F0ECA" w:rsidP="001C03EB">
            <w:pPr>
              <w:pStyle w:val="TableParagraph"/>
              <w:ind w:left="175"/>
              <w:rPr>
                <w:b/>
                <w:sz w:val="8"/>
              </w:rPr>
            </w:pPr>
            <w:r>
              <w:rPr>
                <w:b/>
                <w:w w:val="105"/>
                <w:sz w:val="8"/>
              </w:rPr>
              <w:t>5135</w:t>
            </w:r>
          </w:p>
        </w:tc>
        <w:tc>
          <w:tcPr>
            <w:tcW w:w="526" w:type="dxa"/>
          </w:tcPr>
          <w:p w14:paraId="008FBB4B" w14:textId="77777777" w:rsidR="002F0ECA" w:rsidRDefault="002F0ECA" w:rsidP="001C03EB">
            <w:pPr>
              <w:pStyle w:val="TableParagraph"/>
              <w:ind w:right="127"/>
              <w:rPr>
                <w:b/>
                <w:sz w:val="8"/>
              </w:rPr>
            </w:pPr>
            <w:r>
              <w:rPr>
                <w:b/>
                <w:w w:val="105"/>
                <w:sz w:val="8"/>
              </w:rPr>
              <w:t>51356</w:t>
            </w:r>
          </w:p>
        </w:tc>
        <w:tc>
          <w:tcPr>
            <w:tcW w:w="2172" w:type="dxa"/>
            <w:shd w:val="clear" w:color="auto" w:fill="E2EFDA"/>
          </w:tcPr>
          <w:p w14:paraId="2510CFB0" w14:textId="77777777" w:rsidR="002F0ECA" w:rsidRDefault="002F0ECA" w:rsidP="001C03EB">
            <w:pPr>
              <w:pStyle w:val="TableParagraph"/>
              <w:ind w:left="16"/>
              <w:rPr>
                <w:b/>
                <w:sz w:val="8"/>
              </w:rPr>
            </w:pPr>
            <w:r>
              <w:rPr>
                <w:b/>
                <w:w w:val="105"/>
                <w:sz w:val="8"/>
              </w:rPr>
              <w:t>KIZURI</w:t>
            </w:r>
          </w:p>
        </w:tc>
        <w:tc>
          <w:tcPr>
            <w:tcW w:w="576" w:type="dxa"/>
            <w:shd w:val="clear" w:color="auto" w:fill="E2EFDA"/>
          </w:tcPr>
          <w:p w14:paraId="10FC698F" w14:textId="77777777" w:rsidR="002F0ECA" w:rsidRDefault="002F0ECA" w:rsidP="001C03EB">
            <w:pPr>
              <w:pStyle w:val="TableParagraph"/>
              <w:ind w:right="30"/>
              <w:rPr>
                <w:b/>
                <w:sz w:val="8"/>
              </w:rPr>
            </w:pPr>
            <w:r>
              <w:rPr>
                <w:b/>
                <w:w w:val="105"/>
                <w:sz w:val="8"/>
              </w:rPr>
              <w:t>73,00</w:t>
            </w:r>
          </w:p>
        </w:tc>
        <w:tc>
          <w:tcPr>
            <w:tcW w:w="583" w:type="dxa"/>
            <w:shd w:val="clear" w:color="auto" w:fill="E2EFDA"/>
          </w:tcPr>
          <w:p w14:paraId="3E6A5107" w14:textId="77777777" w:rsidR="002F0ECA" w:rsidRDefault="002F0ECA" w:rsidP="001C03EB">
            <w:pPr>
              <w:pStyle w:val="TableParagraph"/>
              <w:ind w:right="30"/>
              <w:rPr>
                <w:b/>
                <w:sz w:val="8"/>
              </w:rPr>
            </w:pPr>
            <w:r>
              <w:rPr>
                <w:b/>
                <w:w w:val="105"/>
                <w:sz w:val="8"/>
              </w:rPr>
              <w:t>66,00</w:t>
            </w:r>
          </w:p>
        </w:tc>
        <w:tc>
          <w:tcPr>
            <w:tcW w:w="525" w:type="dxa"/>
            <w:shd w:val="clear" w:color="auto" w:fill="E2EFDA"/>
          </w:tcPr>
          <w:p w14:paraId="0FB352F9" w14:textId="77777777" w:rsidR="002F0ECA" w:rsidRDefault="002F0ECA" w:rsidP="001C03EB">
            <w:pPr>
              <w:pStyle w:val="TableParagraph"/>
              <w:ind w:right="29"/>
              <w:rPr>
                <w:b/>
                <w:sz w:val="8"/>
              </w:rPr>
            </w:pPr>
            <w:r>
              <w:rPr>
                <w:b/>
                <w:w w:val="105"/>
                <w:sz w:val="8"/>
              </w:rPr>
              <w:t>59,00</w:t>
            </w:r>
          </w:p>
        </w:tc>
        <w:tc>
          <w:tcPr>
            <w:tcW w:w="525" w:type="dxa"/>
            <w:shd w:val="clear" w:color="auto" w:fill="E2EFDA"/>
          </w:tcPr>
          <w:p w14:paraId="6D82D8F2" w14:textId="77777777" w:rsidR="002F0ECA" w:rsidRDefault="002F0ECA" w:rsidP="001C03EB">
            <w:pPr>
              <w:pStyle w:val="TableParagraph"/>
              <w:ind w:right="29"/>
              <w:rPr>
                <w:b/>
                <w:sz w:val="8"/>
              </w:rPr>
            </w:pPr>
            <w:r>
              <w:rPr>
                <w:b/>
                <w:w w:val="105"/>
                <w:sz w:val="8"/>
              </w:rPr>
              <w:t>52,00</w:t>
            </w:r>
          </w:p>
        </w:tc>
        <w:tc>
          <w:tcPr>
            <w:tcW w:w="525" w:type="dxa"/>
            <w:shd w:val="clear" w:color="auto" w:fill="E2EFDA"/>
          </w:tcPr>
          <w:p w14:paraId="4FC9A87C" w14:textId="77777777" w:rsidR="002F0ECA" w:rsidRDefault="002F0ECA" w:rsidP="001C03EB">
            <w:pPr>
              <w:pStyle w:val="TableParagraph"/>
              <w:ind w:right="28"/>
              <w:rPr>
                <w:b/>
                <w:sz w:val="8"/>
              </w:rPr>
            </w:pPr>
            <w:r>
              <w:rPr>
                <w:b/>
                <w:w w:val="105"/>
                <w:sz w:val="8"/>
              </w:rPr>
              <w:t>44,00</w:t>
            </w:r>
          </w:p>
        </w:tc>
        <w:tc>
          <w:tcPr>
            <w:tcW w:w="525" w:type="dxa"/>
            <w:shd w:val="clear" w:color="auto" w:fill="E2EFDA"/>
          </w:tcPr>
          <w:p w14:paraId="06517E88" w14:textId="77777777" w:rsidR="002F0ECA" w:rsidRDefault="002F0ECA" w:rsidP="001C03EB">
            <w:pPr>
              <w:pStyle w:val="TableParagraph"/>
              <w:ind w:right="27"/>
              <w:rPr>
                <w:b/>
                <w:sz w:val="8"/>
              </w:rPr>
            </w:pPr>
            <w:r>
              <w:rPr>
                <w:b/>
                <w:w w:val="105"/>
                <w:sz w:val="8"/>
              </w:rPr>
              <w:t>37,00</w:t>
            </w:r>
          </w:p>
        </w:tc>
        <w:tc>
          <w:tcPr>
            <w:tcW w:w="535" w:type="dxa"/>
            <w:shd w:val="clear" w:color="auto" w:fill="F2F2F2"/>
          </w:tcPr>
          <w:p w14:paraId="7F6FE6F1" w14:textId="77777777" w:rsidR="002F0ECA" w:rsidRDefault="002F0ECA" w:rsidP="001C03EB">
            <w:pPr>
              <w:pStyle w:val="TableParagraph"/>
              <w:spacing w:before="6"/>
              <w:rPr>
                <w:b/>
                <w:sz w:val="8"/>
              </w:rPr>
            </w:pPr>
            <w:r>
              <w:rPr>
                <w:b/>
                <w:w w:val="105"/>
                <w:sz w:val="8"/>
              </w:rPr>
              <w:t>73,00</w:t>
            </w:r>
          </w:p>
        </w:tc>
        <w:tc>
          <w:tcPr>
            <w:tcW w:w="511" w:type="dxa"/>
            <w:shd w:val="clear" w:color="auto" w:fill="F2F2F2"/>
          </w:tcPr>
          <w:p w14:paraId="02FBACF5" w14:textId="77777777" w:rsidR="002F0ECA" w:rsidRDefault="002F0ECA" w:rsidP="001C03EB">
            <w:pPr>
              <w:pStyle w:val="TableParagraph"/>
              <w:rPr>
                <w:b/>
                <w:sz w:val="8"/>
              </w:rPr>
            </w:pPr>
            <w:r>
              <w:rPr>
                <w:b/>
                <w:w w:val="105"/>
                <w:sz w:val="8"/>
              </w:rPr>
              <w:t>66,00</w:t>
            </w:r>
          </w:p>
        </w:tc>
        <w:tc>
          <w:tcPr>
            <w:tcW w:w="542" w:type="dxa"/>
            <w:shd w:val="clear" w:color="auto" w:fill="F2F2F2"/>
          </w:tcPr>
          <w:p w14:paraId="0C26DACB" w14:textId="77777777" w:rsidR="002F0ECA" w:rsidRDefault="002F0ECA" w:rsidP="001C03EB">
            <w:pPr>
              <w:pStyle w:val="TableParagraph"/>
              <w:rPr>
                <w:b/>
                <w:sz w:val="8"/>
              </w:rPr>
            </w:pPr>
            <w:r>
              <w:rPr>
                <w:b/>
                <w:w w:val="105"/>
                <w:sz w:val="8"/>
              </w:rPr>
              <w:t>59,00</w:t>
            </w:r>
          </w:p>
        </w:tc>
        <w:tc>
          <w:tcPr>
            <w:tcW w:w="518" w:type="dxa"/>
            <w:shd w:val="clear" w:color="auto" w:fill="F2F2F2"/>
          </w:tcPr>
          <w:p w14:paraId="49A46288" w14:textId="77777777" w:rsidR="002F0ECA" w:rsidRDefault="002F0ECA" w:rsidP="001C03EB">
            <w:pPr>
              <w:pStyle w:val="TableParagraph"/>
              <w:rPr>
                <w:b/>
                <w:sz w:val="8"/>
              </w:rPr>
            </w:pPr>
            <w:r>
              <w:rPr>
                <w:b/>
                <w:w w:val="105"/>
                <w:sz w:val="8"/>
              </w:rPr>
              <w:t>52,00</w:t>
            </w:r>
          </w:p>
        </w:tc>
        <w:tc>
          <w:tcPr>
            <w:tcW w:w="511" w:type="dxa"/>
            <w:shd w:val="clear" w:color="auto" w:fill="F2F2F2"/>
          </w:tcPr>
          <w:p w14:paraId="4264E280" w14:textId="77777777" w:rsidR="002F0ECA" w:rsidRDefault="002F0ECA" w:rsidP="001C03EB">
            <w:pPr>
              <w:pStyle w:val="TableParagraph"/>
              <w:ind w:right="-15"/>
              <w:rPr>
                <w:b/>
                <w:sz w:val="8"/>
              </w:rPr>
            </w:pPr>
            <w:r>
              <w:rPr>
                <w:b/>
                <w:w w:val="105"/>
                <w:sz w:val="8"/>
              </w:rPr>
              <w:t>44,00</w:t>
            </w:r>
          </w:p>
        </w:tc>
        <w:tc>
          <w:tcPr>
            <w:tcW w:w="518" w:type="dxa"/>
            <w:shd w:val="clear" w:color="auto" w:fill="F2F2F2"/>
          </w:tcPr>
          <w:p w14:paraId="335210A8" w14:textId="77777777" w:rsidR="002F0ECA" w:rsidRDefault="002F0ECA" w:rsidP="001C03EB">
            <w:pPr>
              <w:pStyle w:val="TableParagraph"/>
              <w:ind w:right="-15"/>
              <w:rPr>
                <w:b/>
                <w:sz w:val="8"/>
              </w:rPr>
            </w:pPr>
            <w:r>
              <w:rPr>
                <w:b/>
                <w:w w:val="105"/>
                <w:sz w:val="8"/>
              </w:rPr>
              <w:t>37,00</w:t>
            </w:r>
          </w:p>
        </w:tc>
      </w:tr>
      <w:tr w:rsidR="002F0ECA" w14:paraId="63944923" w14:textId="77777777" w:rsidTr="00561832">
        <w:trPr>
          <w:trHeight w:val="121"/>
        </w:trPr>
        <w:tc>
          <w:tcPr>
            <w:tcW w:w="847" w:type="dxa"/>
            <w:vMerge/>
            <w:shd w:val="clear" w:color="auto" w:fill="FFF2CC"/>
          </w:tcPr>
          <w:p w14:paraId="6DAB1FFC" w14:textId="77777777" w:rsidR="002F0ECA" w:rsidRDefault="002F0ECA" w:rsidP="001C03EB">
            <w:pPr>
              <w:rPr>
                <w:sz w:val="2"/>
                <w:szCs w:val="2"/>
              </w:rPr>
            </w:pPr>
          </w:p>
        </w:tc>
        <w:tc>
          <w:tcPr>
            <w:tcW w:w="576" w:type="dxa"/>
            <w:vMerge/>
            <w:shd w:val="clear" w:color="auto" w:fill="D9E1F2"/>
          </w:tcPr>
          <w:p w14:paraId="58F6EF85" w14:textId="77777777" w:rsidR="002F0ECA" w:rsidRDefault="002F0ECA" w:rsidP="001C03EB">
            <w:pPr>
              <w:rPr>
                <w:sz w:val="2"/>
                <w:szCs w:val="2"/>
              </w:rPr>
            </w:pPr>
          </w:p>
        </w:tc>
        <w:tc>
          <w:tcPr>
            <w:tcW w:w="526" w:type="dxa"/>
          </w:tcPr>
          <w:p w14:paraId="144FAD97" w14:textId="77777777" w:rsidR="002F0ECA" w:rsidRDefault="002F0ECA" w:rsidP="001C03EB">
            <w:pPr>
              <w:pStyle w:val="TableParagraph"/>
              <w:ind w:left="175"/>
              <w:rPr>
                <w:b/>
                <w:sz w:val="8"/>
              </w:rPr>
            </w:pPr>
            <w:r>
              <w:rPr>
                <w:b/>
                <w:w w:val="105"/>
                <w:sz w:val="8"/>
              </w:rPr>
              <w:t>5429</w:t>
            </w:r>
          </w:p>
        </w:tc>
        <w:tc>
          <w:tcPr>
            <w:tcW w:w="526" w:type="dxa"/>
          </w:tcPr>
          <w:p w14:paraId="4FC33F63" w14:textId="77777777" w:rsidR="002F0ECA" w:rsidRDefault="002F0ECA" w:rsidP="001C03EB">
            <w:pPr>
              <w:pStyle w:val="TableParagraph"/>
              <w:ind w:right="127"/>
              <w:rPr>
                <w:b/>
                <w:sz w:val="8"/>
              </w:rPr>
            </w:pPr>
            <w:r>
              <w:rPr>
                <w:b/>
                <w:w w:val="105"/>
                <w:sz w:val="8"/>
              </w:rPr>
              <w:t>54291</w:t>
            </w:r>
          </w:p>
        </w:tc>
        <w:tc>
          <w:tcPr>
            <w:tcW w:w="2172" w:type="dxa"/>
            <w:shd w:val="clear" w:color="auto" w:fill="E2EFDA"/>
          </w:tcPr>
          <w:p w14:paraId="1063A863" w14:textId="77777777" w:rsidR="002F0ECA" w:rsidRDefault="002F0ECA" w:rsidP="001C03EB">
            <w:pPr>
              <w:pStyle w:val="TableParagraph"/>
              <w:ind w:left="16"/>
              <w:rPr>
                <w:b/>
                <w:sz w:val="8"/>
              </w:rPr>
            </w:pPr>
            <w:r>
              <w:rPr>
                <w:b/>
                <w:w w:val="105"/>
                <w:sz w:val="8"/>
              </w:rPr>
              <w:t>MORGENDUFT</w:t>
            </w:r>
            <w:r>
              <w:rPr>
                <w:b/>
                <w:spacing w:val="-3"/>
                <w:w w:val="105"/>
                <w:sz w:val="8"/>
              </w:rPr>
              <w:t xml:space="preserve"> </w:t>
            </w:r>
            <w:r>
              <w:rPr>
                <w:b/>
                <w:w w:val="105"/>
                <w:sz w:val="8"/>
              </w:rPr>
              <w:t>CLONE</w:t>
            </w:r>
            <w:r>
              <w:rPr>
                <w:b/>
                <w:spacing w:val="-3"/>
                <w:w w:val="105"/>
                <w:sz w:val="8"/>
              </w:rPr>
              <w:t xml:space="preserve"> </w:t>
            </w:r>
            <w:r>
              <w:rPr>
                <w:b/>
                <w:w w:val="105"/>
                <w:sz w:val="8"/>
              </w:rPr>
              <w:t>ROS</w:t>
            </w:r>
          </w:p>
        </w:tc>
        <w:tc>
          <w:tcPr>
            <w:tcW w:w="576" w:type="dxa"/>
            <w:shd w:val="clear" w:color="auto" w:fill="E2EFDA"/>
          </w:tcPr>
          <w:p w14:paraId="5A3F9543" w14:textId="77777777" w:rsidR="002F0ECA" w:rsidRDefault="002F0ECA" w:rsidP="001C03EB">
            <w:pPr>
              <w:pStyle w:val="TableParagraph"/>
              <w:ind w:right="30"/>
              <w:rPr>
                <w:b/>
                <w:sz w:val="8"/>
              </w:rPr>
            </w:pPr>
            <w:r>
              <w:rPr>
                <w:b/>
                <w:w w:val="105"/>
                <w:sz w:val="8"/>
              </w:rPr>
              <w:t>35,00</w:t>
            </w:r>
          </w:p>
        </w:tc>
        <w:tc>
          <w:tcPr>
            <w:tcW w:w="583" w:type="dxa"/>
            <w:shd w:val="clear" w:color="auto" w:fill="E2EFDA"/>
          </w:tcPr>
          <w:p w14:paraId="544E0720" w14:textId="77777777" w:rsidR="002F0ECA" w:rsidRDefault="002F0ECA" w:rsidP="001C03EB">
            <w:pPr>
              <w:pStyle w:val="TableParagraph"/>
              <w:ind w:right="30"/>
              <w:rPr>
                <w:b/>
                <w:sz w:val="8"/>
              </w:rPr>
            </w:pPr>
            <w:r>
              <w:rPr>
                <w:b/>
                <w:w w:val="105"/>
                <w:sz w:val="8"/>
              </w:rPr>
              <w:t>32,00</w:t>
            </w:r>
          </w:p>
        </w:tc>
        <w:tc>
          <w:tcPr>
            <w:tcW w:w="525" w:type="dxa"/>
            <w:shd w:val="clear" w:color="auto" w:fill="E2EFDA"/>
          </w:tcPr>
          <w:p w14:paraId="50744405"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17625527"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32696AC6" w14:textId="77777777" w:rsidR="002F0ECA" w:rsidRDefault="002F0ECA" w:rsidP="001C03EB">
            <w:pPr>
              <w:pStyle w:val="TableParagraph"/>
              <w:ind w:right="28"/>
              <w:rPr>
                <w:b/>
                <w:sz w:val="8"/>
              </w:rPr>
            </w:pPr>
            <w:r>
              <w:rPr>
                <w:b/>
                <w:w w:val="105"/>
                <w:sz w:val="8"/>
              </w:rPr>
              <w:t>21,00</w:t>
            </w:r>
          </w:p>
        </w:tc>
        <w:tc>
          <w:tcPr>
            <w:tcW w:w="525" w:type="dxa"/>
            <w:shd w:val="clear" w:color="auto" w:fill="E2EFDA"/>
          </w:tcPr>
          <w:p w14:paraId="1131EAD9" w14:textId="77777777" w:rsidR="002F0ECA" w:rsidRDefault="002F0ECA" w:rsidP="001C03EB">
            <w:pPr>
              <w:pStyle w:val="TableParagraph"/>
              <w:ind w:right="27"/>
              <w:rPr>
                <w:b/>
                <w:sz w:val="8"/>
              </w:rPr>
            </w:pPr>
            <w:r>
              <w:rPr>
                <w:b/>
                <w:w w:val="105"/>
                <w:sz w:val="8"/>
              </w:rPr>
              <w:t>18,00</w:t>
            </w:r>
          </w:p>
        </w:tc>
        <w:tc>
          <w:tcPr>
            <w:tcW w:w="535" w:type="dxa"/>
            <w:shd w:val="clear" w:color="auto" w:fill="F2F2F2"/>
          </w:tcPr>
          <w:p w14:paraId="430B5428" w14:textId="77777777" w:rsidR="002F0ECA" w:rsidRDefault="002F0ECA" w:rsidP="001C03EB">
            <w:pPr>
              <w:pStyle w:val="TableParagraph"/>
              <w:spacing w:before="6"/>
              <w:rPr>
                <w:b/>
                <w:sz w:val="8"/>
              </w:rPr>
            </w:pPr>
            <w:r>
              <w:rPr>
                <w:b/>
                <w:w w:val="105"/>
                <w:sz w:val="8"/>
              </w:rPr>
              <w:t>45,00</w:t>
            </w:r>
          </w:p>
        </w:tc>
        <w:tc>
          <w:tcPr>
            <w:tcW w:w="511" w:type="dxa"/>
            <w:shd w:val="clear" w:color="auto" w:fill="F2F2F2"/>
          </w:tcPr>
          <w:p w14:paraId="24A86DC1" w14:textId="77777777" w:rsidR="002F0ECA" w:rsidRDefault="002F0ECA" w:rsidP="001C03EB">
            <w:pPr>
              <w:pStyle w:val="TableParagraph"/>
              <w:rPr>
                <w:b/>
                <w:sz w:val="8"/>
              </w:rPr>
            </w:pPr>
            <w:r>
              <w:rPr>
                <w:b/>
                <w:w w:val="105"/>
                <w:sz w:val="8"/>
              </w:rPr>
              <w:t>41,00</w:t>
            </w:r>
          </w:p>
        </w:tc>
        <w:tc>
          <w:tcPr>
            <w:tcW w:w="542" w:type="dxa"/>
            <w:shd w:val="clear" w:color="auto" w:fill="F2F2F2"/>
          </w:tcPr>
          <w:p w14:paraId="6C875C2D" w14:textId="77777777" w:rsidR="002F0ECA" w:rsidRDefault="002F0ECA" w:rsidP="001C03EB">
            <w:pPr>
              <w:pStyle w:val="TableParagraph"/>
              <w:rPr>
                <w:b/>
                <w:sz w:val="8"/>
              </w:rPr>
            </w:pPr>
            <w:r>
              <w:rPr>
                <w:b/>
                <w:w w:val="105"/>
                <w:sz w:val="8"/>
              </w:rPr>
              <w:t>36,00</w:t>
            </w:r>
          </w:p>
        </w:tc>
        <w:tc>
          <w:tcPr>
            <w:tcW w:w="518" w:type="dxa"/>
            <w:shd w:val="clear" w:color="auto" w:fill="F2F2F2"/>
          </w:tcPr>
          <w:p w14:paraId="1FE82D1A" w14:textId="77777777" w:rsidR="002F0ECA" w:rsidRDefault="002F0ECA" w:rsidP="001C03EB">
            <w:pPr>
              <w:pStyle w:val="TableParagraph"/>
              <w:rPr>
                <w:b/>
                <w:sz w:val="8"/>
              </w:rPr>
            </w:pPr>
            <w:r>
              <w:rPr>
                <w:b/>
                <w:w w:val="105"/>
                <w:sz w:val="8"/>
              </w:rPr>
              <w:t>32,00</w:t>
            </w:r>
          </w:p>
        </w:tc>
        <w:tc>
          <w:tcPr>
            <w:tcW w:w="511" w:type="dxa"/>
            <w:shd w:val="clear" w:color="auto" w:fill="F2F2F2"/>
          </w:tcPr>
          <w:p w14:paraId="2916F093" w14:textId="77777777" w:rsidR="002F0ECA" w:rsidRDefault="002F0ECA" w:rsidP="001C03EB">
            <w:pPr>
              <w:pStyle w:val="TableParagraph"/>
              <w:ind w:right="-15"/>
              <w:rPr>
                <w:b/>
                <w:sz w:val="8"/>
              </w:rPr>
            </w:pPr>
            <w:r>
              <w:rPr>
                <w:b/>
                <w:w w:val="105"/>
                <w:sz w:val="8"/>
              </w:rPr>
              <w:t>27,00</w:t>
            </w:r>
          </w:p>
        </w:tc>
        <w:tc>
          <w:tcPr>
            <w:tcW w:w="518" w:type="dxa"/>
            <w:shd w:val="clear" w:color="auto" w:fill="F2F2F2"/>
          </w:tcPr>
          <w:p w14:paraId="7017FEBB" w14:textId="77777777" w:rsidR="002F0ECA" w:rsidRDefault="002F0ECA" w:rsidP="001C03EB">
            <w:pPr>
              <w:pStyle w:val="TableParagraph"/>
              <w:ind w:right="-15"/>
              <w:rPr>
                <w:b/>
                <w:sz w:val="8"/>
              </w:rPr>
            </w:pPr>
            <w:r>
              <w:rPr>
                <w:b/>
                <w:w w:val="105"/>
                <w:sz w:val="8"/>
              </w:rPr>
              <w:t>23,00</w:t>
            </w:r>
          </w:p>
        </w:tc>
      </w:tr>
      <w:tr w:rsidR="002F0ECA" w14:paraId="66AA7584" w14:textId="77777777" w:rsidTr="00561832">
        <w:trPr>
          <w:trHeight w:val="121"/>
        </w:trPr>
        <w:tc>
          <w:tcPr>
            <w:tcW w:w="847" w:type="dxa"/>
            <w:vMerge/>
            <w:shd w:val="clear" w:color="auto" w:fill="FFF2CC"/>
          </w:tcPr>
          <w:p w14:paraId="4AC6B1A2" w14:textId="77777777" w:rsidR="002F0ECA" w:rsidRDefault="002F0ECA" w:rsidP="001C03EB">
            <w:pPr>
              <w:rPr>
                <w:sz w:val="2"/>
                <w:szCs w:val="2"/>
              </w:rPr>
            </w:pPr>
          </w:p>
        </w:tc>
        <w:tc>
          <w:tcPr>
            <w:tcW w:w="576" w:type="dxa"/>
            <w:vMerge/>
            <w:shd w:val="clear" w:color="auto" w:fill="D9E1F2"/>
          </w:tcPr>
          <w:p w14:paraId="43997F99" w14:textId="77777777" w:rsidR="002F0ECA" w:rsidRDefault="002F0ECA" w:rsidP="001C03EB">
            <w:pPr>
              <w:rPr>
                <w:sz w:val="2"/>
                <w:szCs w:val="2"/>
              </w:rPr>
            </w:pPr>
          </w:p>
        </w:tc>
        <w:tc>
          <w:tcPr>
            <w:tcW w:w="526" w:type="dxa"/>
          </w:tcPr>
          <w:p w14:paraId="72C0F210" w14:textId="77777777" w:rsidR="002F0ECA" w:rsidRDefault="002F0ECA" w:rsidP="001C03EB">
            <w:pPr>
              <w:pStyle w:val="TableParagraph"/>
              <w:ind w:left="175"/>
              <w:rPr>
                <w:b/>
                <w:sz w:val="8"/>
              </w:rPr>
            </w:pPr>
            <w:r>
              <w:rPr>
                <w:b/>
                <w:w w:val="105"/>
                <w:sz w:val="8"/>
              </w:rPr>
              <w:t>5166</w:t>
            </w:r>
          </w:p>
        </w:tc>
        <w:tc>
          <w:tcPr>
            <w:tcW w:w="526" w:type="dxa"/>
          </w:tcPr>
          <w:p w14:paraId="6F1335B6" w14:textId="77777777" w:rsidR="002F0ECA" w:rsidRDefault="002F0ECA" w:rsidP="001C03EB">
            <w:pPr>
              <w:pStyle w:val="TableParagraph"/>
              <w:ind w:right="127"/>
              <w:rPr>
                <w:b/>
                <w:sz w:val="8"/>
              </w:rPr>
            </w:pPr>
            <w:r>
              <w:rPr>
                <w:b/>
                <w:w w:val="105"/>
                <w:sz w:val="8"/>
              </w:rPr>
              <w:t>51661</w:t>
            </w:r>
          </w:p>
        </w:tc>
        <w:tc>
          <w:tcPr>
            <w:tcW w:w="2172" w:type="dxa"/>
            <w:shd w:val="clear" w:color="auto" w:fill="E2EFDA"/>
          </w:tcPr>
          <w:p w14:paraId="4F008885" w14:textId="77777777" w:rsidR="002F0ECA" w:rsidRDefault="002F0ECA" w:rsidP="001C03EB">
            <w:pPr>
              <w:pStyle w:val="TableParagraph"/>
              <w:ind w:left="16"/>
              <w:rPr>
                <w:b/>
                <w:sz w:val="8"/>
              </w:rPr>
            </w:pPr>
            <w:r>
              <w:rPr>
                <w:b/>
                <w:w w:val="105"/>
                <w:sz w:val="8"/>
              </w:rPr>
              <w:t>MORGENDUFT</w:t>
            </w:r>
            <w:r>
              <w:rPr>
                <w:b/>
                <w:spacing w:val="-1"/>
                <w:w w:val="105"/>
                <w:sz w:val="8"/>
              </w:rPr>
              <w:t xml:space="preserve"> </w:t>
            </w:r>
            <w:r>
              <w:rPr>
                <w:b/>
                <w:w w:val="105"/>
                <w:sz w:val="8"/>
              </w:rPr>
              <w:t>IMPERAT.</w:t>
            </w:r>
          </w:p>
        </w:tc>
        <w:tc>
          <w:tcPr>
            <w:tcW w:w="576" w:type="dxa"/>
            <w:shd w:val="clear" w:color="auto" w:fill="E2EFDA"/>
          </w:tcPr>
          <w:p w14:paraId="62822477" w14:textId="77777777" w:rsidR="002F0ECA" w:rsidRDefault="002F0ECA" w:rsidP="001C03EB">
            <w:pPr>
              <w:pStyle w:val="TableParagraph"/>
              <w:ind w:right="30"/>
              <w:rPr>
                <w:b/>
                <w:sz w:val="8"/>
              </w:rPr>
            </w:pPr>
            <w:r>
              <w:rPr>
                <w:b/>
                <w:w w:val="105"/>
                <w:sz w:val="8"/>
              </w:rPr>
              <w:t>35,00</w:t>
            </w:r>
          </w:p>
        </w:tc>
        <w:tc>
          <w:tcPr>
            <w:tcW w:w="583" w:type="dxa"/>
            <w:shd w:val="clear" w:color="auto" w:fill="E2EFDA"/>
          </w:tcPr>
          <w:p w14:paraId="35BDD461" w14:textId="77777777" w:rsidR="002F0ECA" w:rsidRDefault="002F0ECA" w:rsidP="001C03EB">
            <w:pPr>
              <w:pStyle w:val="TableParagraph"/>
              <w:ind w:right="30"/>
              <w:rPr>
                <w:b/>
                <w:sz w:val="8"/>
              </w:rPr>
            </w:pPr>
            <w:r>
              <w:rPr>
                <w:b/>
                <w:w w:val="105"/>
                <w:sz w:val="8"/>
              </w:rPr>
              <w:t>32,00</w:t>
            </w:r>
          </w:p>
        </w:tc>
        <w:tc>
          <w:tcPr>
            <w:tcW w:w="525" w:type="dxa"/>
            <w:shd w:val="clear" w:color="auto" w:fill="E2EFDA"/>
          </w:tcPr>
          <w:p w14:paraId="4E895D56"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06CE8CC1"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3CFA79CB" w14:textId="77777777" w:rsidR="002F0ECA" w:rsidRDefault="002F0ECA" w:rsidP="001C03EB">
            <w:pPr>
              <w:pStyle w:val="TableParagraph"/>
              <w:ind w:right="28"/>
              <w:rPr>
                <w:b/>
                <w:sz w:val="8"/>
              </w:rPr>
            </w:pPr>
            <w:r>
              <w:rPr>
                <w:b/>
                <w:w w:val="105"/>
                <w:sz w:val="8"/>
              </w:rPr>
              <w:t>21,00</w:t>
            </w:r>
          </w:p>
        </w:tc>
        <w:tc>
          <w:tcPr>
            <w:tcW w:w="525" w:type="dxa"/>
            <w:shd w:val="clear" w:color="auto" w:fill="E2EFDA"/>
          </w:tcPr>
          <w:p w14:paraId="701F24A1" w14:textId="77777777" w:rsidR="002F0ECA" w:rsidRDefault="002F0ECA" w:rsidP="001C03EB">
            <w:pPr>
              <w:pStyle w:val="TableParagraph"/>
              <w:ind w:right="27"/>
              <w:rPr>
                <w:b/>
                <w:sz w:val="8"/>
              </w:rPr>
            </w:pPr>
            <w:r>
              <w:rPr>
                <w:b/>
                <w:w w:val="105"/>
                <w:sz w:val="8"/>
              </w:rPr>
              <w:t>18,00</w:t>
            </w:r>
          </w:p>
        </w:tc>
        <w:tc>
          <w:tcPr>
            <w:tcW w:w="535" w:type="dxa"/>
            <w:shd w:val="clear" w:color="auto" w:fill="F2F2F2"/>
          </w:tcPr>
          <w:p w14:paraId="75CD240E" w14:textId="77777777" w:rsidR="002F0ECA" w:rsidRDefault="002F0ECA" w:rsidP="001C03EB">
            <w:pPr>
              <w:pStyle w:val="TableParagraph"/>
              <w:spacing w:before="6"/>
              <w:rPr>
                <w:b/>
                <w:sz w:val="8"/>
              </w:rPr>
            </w:pPr>
            <w:r>
              <w:rPr>
                <w:b/>
                <w:w w:val="105"/>
                <w:sz w:val="8"/>
              </w:rPr>
              <w:t>45,00</w:t>
            </w:r>
          </w:p>
        </w:tc>
        <w:tc>
          <w:tcPr>
            <w:tcW w:w="511" w:type="dxa"/>
            <w:shd w:val="clear" w:color="auto" w:fill="F2F2F2"/>
          </w:tcPr>
          <w:p w14:paraId="59ED18C2" w14:textId="77777777" w:rsidR="002F0ECA" w:rsidRDefault="002F0ECA" w:rsidP="001C03EB">
            <w:pPr>
              <w:pStyle w:val="TableParagraph"/>
              <w:rPr>
                <w:b/>
                <w:sz w:val="8"/>
              </w:rPr>
            </w:pPr>
            <w:r>
              <w:rPr>
                <w:b/>
                <w:w w:val="105"/>
                <w:sz w:val="8"/>
              </w:rPr>
              <w:t>41,00</w:t>
            </w:r>
          </w:p>
        </w:tc>
        <w:tc>
          <w:tcPr>
            <w:tcW w:w="542" w:type="dxa"/>
            <w:shd w:val="clear" w:color="auto" w:fill="F2F2F2"/>
          </w:tcPr>
          <w:p w14:paraId="77DBA510" w14:textId="77777777" w:rsidR="002F0ECA" w:rsidRDefault="002F0ECA" w:rsidP="001C03EB">
            <w:pPr>
              <w:pStyle w:val="TableParagraph"/>
              <w:rPr>
                <w:b/>
                <w:sz w:val="8"/>
              </w:rPr>
            </w:pPr>
            <w:r>
              <w:rPr>
                <w:b/>
                <w:w w:val="105"/>
                <w:sz w:val="8"/>
              </w:rPr>
              <w:t>36,00</w:t>
            </w:r>
          </w:p>
        </w:tc>
        <w:tc>
          <w:tcPr>
            <w:tcW w:w="518" w:type="dxa"/>
            <w:shd w:val="clear" w:color="auto" w:fill="F2F2F2"/>
          </w:tcPr>
          <w:p w14:paraId="405847CE" w14:textId="77777777" w:rsidR="002F0ECA" w:rsidRDefault="002F0ECA" w:rsidP="001C03EB">
            <w:pPr>
              <w:pStyle w:val="TableParagraph"/>
              <w:rPr>
                <w:b/>
                <w:sz w:val="8"/>
              </w:rPr>
            </w:pPr>
            <w:r>
              <w:rPr>
                <w:b/>
                <w:w w:val="105"/>
                <w:sz w:val="8"/>
              </w:rPr>
              <w:t>32,00</w:t>
            </w:r>
          </w:p>
        </w:tc>
        <w:tc>
          <w:tcPr>
            <w:tcW w:w="511" w:type="dxa"/>
            <w:shd w:val="clear" w:color="auto" w:fill="F2F2F2"/>
          </w:tcPr>
          <w:p w14:paraId="15C78062" w14:textId="77777777" w:rsidR="002F0ECA" w:rsidRDefault="002F0ECA" w:rsidP="001C03EB">
            <w:pPr>
              <w:pStyle w:val="TableParagraph"/>
              <w:ind w:right="-15"/>
              <w:rPr>
                <w:b/>
                <w:sz w:val="8"/>
              </w:rPr>
            </w:pPr>
            <w:r>
              <w:rPr>
                <w:b/>
                <w:w w:val="105"/>
                <w:sz w:val="8"/>
              </w:rPr>
              <w:t>27,00</w:t>
            </w:r>
          </w:p>
        </w:tc>
        <w:tc>
          <w:tcPr>
            <w:tcW w:w="518" w:type="dxa"/>
            <w:shd w:val="clear" w:color="auto" w:fill="F2F2F2"/>
          </w:tcPr>
          <w:p w14:paraId="2194DB36" w14:textId="77777777" w:rsidR="002F0ECA" w:rsidRDefault="002F0ECA" w:rsidP="001C03EB">
            <w:pPr>
              <w:pStyle w:val="TableParagraph"/>
              <w:ind w:right="-15"/>
              <w:rPr>
                <w:b/>
                <w:sz w:val="8"/>
              </w:rPr>
            </w:pPr>
            <w:r>
              <w:rPr>
                <w:b/>
                <w:w w:val="105"/>
                <w:sz w:val="8"/>
              </w:rPr>
              <w:t>23,00</w:t>
            </w:r>
          </w:p>
        </w:tc>
      </w:tr>
      <w:tr w:rsidR="002F0ECA" w14:paraId="6FDDF01A" w14:textId="77777777" w:rsidTr="00561832">
        <w:trPr>
          <w:trHeight w:val="121"/>
        </w:trPr>
        <w:tc>
          <w:tcPr>
            <w:tcW w:w="847" w:type="dxa"/>
            <w:vMerge/>
            <w:shd w:val="clear" w:color="auto" w:fill="FFF2CC"/>
          </w:tcPr>
          <w:p w14:paraId="346B2D0F" w14:textId="77777777" w:rsidR="002F0ECA" w:rsidRDefault="002F0ECA" w:rsidP="001C03EB">
            <w:pPr>
              <w:rPr>
                <w:sz w:val="2"/>
                <w:szCs w:val="2"/>
              </w:rPr>
            </w:pPr>
          </w:p>
        </w:tc>
        <w:tc>
          <w:tcPr>
            <w:tcW w:w="576" w:type="dxa"/>
            <w:vMerge/>
            <w:shd w:val="clear" w:color="auto" w:fill="D9E1F2"/>
          </w:tcPr>
          <w:p w14:paraId="0EAC65B4" w14:textId="77777777" w:rsidR="002F0ECA" w:rsidRDefault="002F0ECA" w:rsidP="001C03EB">
            <w:pPr>
              <w:rPr>
                <w:sz w:val="2"/>
                <w:szCs w:val="2"/>
              </w:rPr>
            </w:pPr>
          </w:p>
        </w:tc>
        <w:tc>
          <w:tcPr>
            <w:tcW w:w="526" w:type="dxa"/>
          </w:tcPr>
          <w:p w14:paraId="06C66849" w14:textId="77777777" w:rsidR="002F0ECA" w:rsidRDefault="002F0ECA" w:rsidP="001C03EB">
            <w:pPr>
              <w:pStyle w:val="TableParagraph"/>
              <w:ind w:left="175"/>
              <w:rPr>
                <w:b/>
                <w:sz w:val="8"/>
              </w:rPr>
            </w:pPr>
            <w:r>
              <w:rPr>
                <w:b/>
                <w:w w:val="105"/>
                <w:sz w:val="8"/>
              </w:rPr>
              <w:t>5136</w:t>
            </w:r>
          </w:p>
        </w:tc>
        <w:tc>
          <w:tcPr>
            <w:tcW w:w="526" w:type="dxa"/>
          </w:tcPr>
          <w:p w14:paraId="049B6D59" w14:textId="77777777" w:rsidR="002F0ECA" w:rsidRDefault="002F0ECA" w:rsidP="001C03EB">
            <w:pPr>
              <w:pStyle w:val="TableParagraph"/>
              <w:ind w:right="127"/>
              <w:rPr>
                <w:b/>
                <w:sz w:val="8"/>
              </w:rPr>
            </w:pPr>
            <w:r>
              <w:rPr>
                <w:b/>
                <w:w w:val="105"/>
                <w:sz w:val="8"/>
              </w:rPr>
              <w:t>51370</w:t>
            </w:r>
          </w:p>
        </w:tc>
        <w:tc>
          <w:tcPr>
            <w:tcW w:w="2172" w:type="dxa"/>
            <w:shd w:val="clear" w:color="auto" w:fill="E2EFDA"/>
          </w:tcPr>
          <w:p w14:paraId="59BEA4FB" w14:textId="77777777" w:rsidR="002F0ECA" w:rsidRDefault="002F0ECA" w:rsidP="001C03EB">
            <w:pPr>
              <w:pStyle w:val="TableParagraph"/>
              <w:ind w:left="16"/>
              <w:rPr>
                <w:b/>
                <w:sz w:val="8"/>
              </w:rPr>
            </w:pPr>
            <w:r>
              <w:rPr>
                <w:b/>
                <w:w w:val="105"/>
                <w:sz w:val="8"/>
              </w:rPr>
              <w:t>MUTZU</w:t>
            </w:r>
          </w:p>
        </w:tc>
        <w:tc>
          <w:tcPr>
            <w:tcW w:w="576" w:type="dxa"/>
            <w:shd w:val="clear" w:color="auto" w:fill="E2EFDA"/>
          </w:tcPr>
          <w:p w14:paraId="01CC0D20"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0C20333C"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4A5A3786"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0210FF64"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61226336"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7F44FE2F"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14D853AD" w14:textId="77777777" w:rsidR="002F0ECA" w:rsidRDefault="002F0ECA" w:rsidP="001C03EB">
            <w:pPr>
              <w:pStyle w:val="TableParagraph"/>
              <w:spacing w:before="6"/>
              <w:rPr>
                <w:b/>
                <w:sz w:val="8"/>
              </w:rPr>
            </w:pPr>
            <w:r>
              <w:rPr>
                <w:b/>
                <w:w w:val="105"/>
                <w:sz w:val="8"/>
              </w:rPr>
              <w:t>40,00</w:t>
            </w:r>
          </w:p>
        </w:tc>
        <w:tc>
          <w:tcPr>
            <w:tcW w:w="511" w:type="dxa"/>
            <w:shd w:val="clear" w:color="auto" w:fill="F2F2F2"/>
          </w:tcPr>
          <w:p w14:paraId="4A0EDE67" w14:textId="77777777" w:rsidR="002F0ECA" w:rsidRDefault="002F0ECA" w:rsidP="001C03EB">
            <w:pPr>
              <w:pStyle w:val="TableParagraph"/>
              <w:rPr>
                <w:b/>
                <w:sz w:val="8"/>
              </w:rPr>
            </w:pPr>
            <w:r>
              <w:rPr>
                <w:b/>
                <w:w w:val="105"/>
                <w:sz w:val="8"/>
              </w:rPr>
              <w:t>36,00</w:t>
            </w:r>
          </w:p>
        </w:tc>
        <w:tc>
          <w:tcPr>
            <w:tcW w:w="542" w:type="dxa"/>
            <w:shd w:val="clear" w:color="auto" w:fill="F2F2F2"/>
          </w:tcPr>
          <w:p w14:paraId="3776E4FE" w14:textId="77777777" w:rsidR="002F0ECA" w:rsidRDefault="002F0ECA" w:rsidP="001C03EB">
            <w:pPr>
              <w:pStyle w:val="TableParagraph"/>
              <w:rPr>
                <w:b/>
                <w:sz w:val="8"/>
              </w:rPr>
            </w:pPr>
            <w:r>
              <w:rPr>
                <w:b/>
                <w:w w:val="105"/>
                <w:sz w:val="8"/>
              </w:rPr>
              <w:t>32,00</w:t>
            </w:r>
          </w:p>
        </w:tc>
        <w:tc>
          <w:tcPr>
            <w:tcW w:w="518" w:type="dxa"/>
            <w:shd w:val="clear" w:color="auto" w:fill="F2F2F2"/>
          </w:tcPr>
          <w:p w14:paraId="673BBA5D" w14:textId="77777777" w:rsidR="002F0ECA" w:rsidRDefault="002F0ECA" w:rsidP="001C03EB">
            <w:pPr>
              <w:pStyle w:val="TableParagraph"/>
              <w:rPr>
                <w:b/>
                <w:sz w:val="8"/>
              </w:rPr>
            </w:pPr>
            <w:r>
              <w:rPr>
                <w:b/>
                <w:w w:val="105"/>
                <w:sz w:val="8"/>
              </w:rPr>
              <w:t>28,00</w:t>
            </w:r>
          </w:p>
        </w:tc>
        <w:tc>
          <w:tcPr>
            <w:tcW w:w="511" w:type="dxa"/>
            <w:shd w:val="clear" w:color="auto" w:fill="F2F2F2"/>
          </w:tcPr>
          <w:p w14:paraId="796976AC" w14:textId="77777777" w:rsidR="002F0ECA" w:rsidRDefault="002F0ECA" w:rsidP="001C03EB">
            <w:pPr>
              <w:pStyle w:val="TableParagraph"/>
              <w:ind w:right="-15"/>
              <w:rPr>
                <w:b/>
                <w:sz w:val="8"/>
              </w:rPr>
            </w:pPr>
            <w:r>
              <w:rPr>
                <w:b/>
                <w:w w:val="105"/>
                <w:sz w:val="8"/>
              </w:rPr>
              <w:t>24,00</w:t>
            </w:r>
          </w:p>
        </w:tc>
        <w:tc>
          <w:tcPr>
            <w:tcW w:w="518" w:type="dxa"/>
            <w:shd w:val="clear" w:color="auto" w:fill="F2F2F2"/>
          </w:tcPr>
          <w:p w14:paraId="5DFA8C1C" w14:textId="77777777" w:rsidR="002F0ECA" w:rsidRDefault="002F0ECA" w:rsidP="001C03EB">
            <w:pPr>
              <w:pStyle w:val="TableParagraph"/>
              <w:ind w:right="-15"/>
              <w:rPr>
                <w:b/>
                <w:sz w:val="8"/>
              </w:rPr>
            </w:pPr>
            <w:r>
              <w:rPr>
                <w:b/>
                <w:w w:val="105"/>
                <w:sz w:val="8"/>
              </w:rPr>
              <w:t>20,00</w:t>
            </w:r>
          </w:p>
        </w:tc>
      </w:tr>
      <w:tr w:rsidR="002F0ECA" w14:paraId="456F0CD8" w14:textId="77777777" w:rsidTr="00561832">
        <w:trPr>
          <w:trHeight w:val="121"/>
        </w:trPr>
        <w:tc>
          <w:tcPr>
            <w:tcW w:w="847" w:type="dxa"/>
            <w:vMerge/>
            <w:shd w:val="clear" w:color="auto" w:fill="FFF2CC"/>
          </w:tcPr>
          <w:p w14:paraId="3050FECC" w14:textId="77777777" w:rsidR="002F0ECA" w:rsidRDefault="002F0ECA" w:rsidP="001C03EB">
            <w:pPr>
              <w:rPr>
                <w:sz w:val="2"/>
                <w:szCs w:val="2"/>
              </w:rPr>
            </w:pPr>
          </w:p>
        </w:tc>
        <w:tc>
          <w:tcPr>
            <w:tcW w:w="576" w:type="dxa"/>
            <w:vMerge/>
            <w:shd w:val="clear" w:color="auto" w:fill="D9E1F2"/>
          </w:tcPr>
          <w:p w14:paraId="2E4B9A92" w14:textId="77777777" w:rsidR="002F0ECA" w:rsidRDefault="002F0ECA" w:rsidP="001C03EB">
            <w:pPr>
              <w:rPr>
                <w:sz w:val="2"/>
                <w:szCs w:val="2"/>
              </w:rPr>
            </w:pPr>
          </w:p>
        </w:tc>
        <w:tc>
          <w:tcPr>
            <w:tcW w:w="526" w:type="dxa"/>
          </w:tcPr>
          <w:p w14:paraId="2575B14D" w14:textId="77777777" w:rsidR="002F0ECA" w:rsidRDefault="002F0ECA" w:rsidP="001C03EB">
            <w:pPr>
              <w:pStyle w:val="TableParagraph"/>
              <w:ind w:left="175"/>
              <w:rPr>
                <w:b/>
                <w:sz w:val="8"/>
              </w:rPr>
            </w:pPr>
            <w:r>
              <w:rPr>
                <w:b/>
                <w:w w:val="105"/>
                <w:sz w:val="8"/>
              </w:rPr>
              <w:t>5405</w:t>
            </w:r>
          </w:p>
        </w:tc>
        <w:tc>
          <w:tcPr>
            <w:tcW w:w="526" w:type="dxa"/>
          </w:tcPr>
          <w:p w14:paraId="2F1F9DC8" w14:textId="77777777" w:rsidR="002F0ECA" w:rsidRDefault="002F0ECA" w:rsidP="001C03EB">
            <w:pPr>
              <w:pStyle w:val="TableParagraph"/>
              <w:ind w:right="127"/>
              <w:rPr>
                <w:b/>
                <w:sz w:val="8"/>
              </w:rPr>
            </w:pPr>
            <w:r>
              <w:rPr>
                <w:b/>
                <w:w w:val="105"/>
                <w:sz w:val="8"/>
              </w:rPr>
              <w:t>54051</w:t>
            </w:r>
          </w:p>
        </w:tc>
        <w:tc>
          <w:tcPr>
            <w:tcW w:w="2172" w:type="dxa"/>
            <w:shd w:val="clear" w:color="auto" w:fill="E2EFDA"/>
          </w:tcPr>
          <w:p w14:paraId="6AF4CE15" w14:textId="77777777" w:rsidR="002F0ECA" w:rsidRDefault="002F0ECA" w:rsidP="001C03EB">
            <w:pPr>
              <w:pStyle w:val="TableParagraph"/>
              <w:ind w:left="16"/>
              <w:rPr>
                <w:b/>
                <w:sz w:val="8"/>
              </w:rPr>
            </w:pPr>
            <w:r>
              <w:rPr>
                <w:b/>
                <w:w w:val="105"/>
                <w:sz w:val="8"/>
              </w:rPr>
              <w:t>PINOVA</w:t>
            </w:r>
          </w:p>
        </w:tc>
        <w:tc>
          <w:tcPr>
            <w:tcW w:w="576" w:type="dxa"/>
            <w:shd w:val="clear" w:color="auto" w:fill="E2EFDA"/>
          </w:tcPr>
          <w:p w14:paraId="4C92DFF5" w14:textId="77777777" w:rsidR="002F0ECA" w:rsidRDefault="002F0ECA" w:rsidP="001C03EB">
            <w:pPr>
              <w:pStyle w:val="TableParagraph"/>
              <w:ind w:right="30"/>
              <w:rPr>
                <w:b/>
                <w:sz w:val="8"/>
              </w:rPr>
            </w:pPr>
            <w:r>
              <w:rPr>
                <w:b/>
                <w:w w:val="105"/>
                <w:sz w:val="8"/>
              </w:rPr>
              <w:t>43,00</w:t>
            </w:r>
          </w:p>
        </w:tc>
        <w:tc>
          <w:tcPr>
            <w:tcW w:w="583" w:type="dxa"/>
            <w:shd w:val="clear" w:color="auto" w:fill="E2EFDA"/>
          </w:tcPr>
          <w:p w14:paraId="39A69C3C" w14:textId="77777777" w:rsidR="002F0ECA" w:rsidRDefault="002F0ECA" w:rsidP="001C03EB">
            <w:pPr>
              <w:pStyle w:val="TableParagraph"/>
              <w:ind w:right="30"/>
              <w:rPr>
                <w:b/>
                <w:sz w:val="8"/>
              </w:rPr>
            </w:pPr>
            <w:r>
              <w:rPr>
                <w:b/>
                <w:w w:val="105"/>
                <w:sz w:val="8"/>
              </w:rPr>
              <w:t>39,00</w:t>
            </w:r>
          </w:p>
        </w:tc>
        <w:tc>
          <w:tcPr>
            <w:tcW w:w="525" w:type="dxa"/>
            <w:shd w:val="clear" w:color="auto" w:fill="E2EFDA"/>
          </w:tcPr>
          <w:p w14:paraId="47C488A8" w14:textId="77777777" w:rsidR="002F0ECA" w:rsidRDefault="002F0ECA" w:rsidP="001C03EB">
            <w:pPr>
              <w:pStyle w:val="TableParagraph"/>
              <w:ind w:right="29"/>
              <w:rPr>
                <w:b/>
                <w:sz w:val="8"/>
              </w:rPr>
            </w:pPr>
            <w:r>
              <w:rPr>
                <w:b/>
                <w:w w:val="105"/>
                <w:sz w:val="8"/>
              </w:rPr>
              <w:t>35,00</w:t>
            </w:r>
          </w:p>
        </w:tc>
        <w:tc>
          <w:tcPr>
            <w:tcW w:w="525" w:type="dxa"/>
            <w:shd w:val="clear" w:color="auto" w:fill="E2EFDA"/>
          </w:tcPr>
          <w:p w14:paraId="59BB6D38" w14:textId="77777777" w:rsidR="002F0ECA" w:rsidRDefault="002F0ECA" w:rsidP="001C03EB">
            <w:pPr>
              <w:pStyle w:val="TableParagraph"/>
              <w:ind w:right="28"/>
              <w:rPr>
                <w:b/>
                <w:sz w:val="8"/>
              </w:rPr>
            </w:pPr>
            <w:r>
              <w:rPr>
                <w:b/>
                <w:w w:val="105"/>
                <w:sz w:val="8"/>
              </w:rPr>
              <w:t>31,00</w:t>
            </w:r>
          </w:p>
        </w:tc>
        <w:tc>
          <w:tcPr>
            <w:tcW w:w="525" w:type="dxa"/>
            <w:shd w:val="clear" w:color="auto" w:fill="E2EFDA"/>
          </w:tcPr>
          <w:p w14:paraId="0659F588"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442D235F" w14:textId="77777777" w:rsidR="002F0ECA" w:rsidRDefault="002F0ECA" w:rsidP="001C03EB">
            <w:pPr>
              <w:pStyle w:val="TableParagraph"/>
              <w:ind w:right="27"/>
              <w:rPr>
                <w:b/>
                <w:sz w:val="8"/>
              </w:rPr>
            </w:pPr>
            <w:r>
              <w:rPr>
                <w:b/>
                <w:w w:val="105"/>
                <w:sz w:val="8"/>
              </w:rPr>
              <w:t>22,00</w:t>
            </w:r>
          </w:p>
        </w:tc>
        <w:tc>
          <w:tcPr>
            <w:tcW w:w="535" w:type="dxa"/>
            <w:shd w:val="clear" w:color="auto" w:fill="F2F2F2"/>
          </w:tcPr>
          <w:p w14:paraId="12B2B97F" w14:textId="77777777" w:rsidR="002F0ECA" w:rsidRDefault="002F0ECA" w:rsidP="001C03EB">
            <w:pPr>
              <w:pStyle w:val="TableParagraph"/>
              <w:spacing w:before="6"/>
              <w:rPr>
                <w:b/>
                <w:sz w:val="8"/>
              </w:rPr>
            </w:pPr>
            <w:r>
              <w:rPr>
                <w:b/>
                <w:w w:val="105"/>
                <w:sz w:val="8"/>
              </w:rPr>
              <w:t>55,00</w:t>
            </w:r>
          </w:p>
        </w:tc>
        <w:tc>
          <w:tcPr>
            <w:tcW w:w="511" w:type="dxa"/>
            <w:shd w:val="clear" w:color="auto" w:fill="F2F2F2"/>
          </w:tcPr>
          <w:p w14:paraId="6D8309A3" w14:textId="77777777" w:rsidR="002F0ECA" w:rsidRDefault="002F0ECA" w:rsidP="001C03EB">
            <w:pPr>
              <w:pStyle w:val="TableParagraph"/>
              <w:rPr>
                <w:b/>
                <w:sz w:val="8"/>
              </w:rPr>
            </w:pPr>
            <w:r>
              <w:rPr>
                <w:b/>
                <w:w w:val="105"/>
                <w:sz w:val="8"/>
              </w:rPr>
              <w:t>50,00</w:t>
            </w:r>
          </w:p>
        </w:tc>
        <w:tc>
          <w:tcPr>
            <w:tcW w:w="542" w:type="dxa"/>
            <w:shd w:val="clear" w:color="auto" w:fill="F2F2F2"/>
          </w:tcPr>
          <w:p w14:paraId="57159D83" w14:textId="77777777" w:rsidR="002F0ECA" w:rsidRDefault="002F0ECA" w:rsidP="001C03EB">
            <w:pPr>
              <w:pStyle w:val="TableParagraph"/>
              <w:rPr>
                <w:b/>
                <w:sz w:val="8"/>
              </w:rPr>
            </w:pPr>
            <w:r>
              <w:rPr>
                <w:b/>
                <w:w w:val="105"/>
                <w:sz w:val="8"/>
              </w:rPr>
              <w:t>44,00</w:t>
            </w:r>
          </w:p>
        </w:tc>
        <w:tc>
          <w:tcPr>
            <w:tcW w:w="518" w:type="dxa"/>
            <w:shd w:val="clear" w:color="auto" w:fill="F2F2F2"/>
          </w:tcPr>
          <w:p w14:paraId="7348889F" w14:textId="77777777" w:rsidR="002F0ECA" w:rsidRDefault="002F0ECA" w:rsidP="001C03EB">
            <w:pPr>
              <w:pStyle w:val="TableParagraph"/>
              <w:rPr>
                <w:b/>
                <w:sz w:val="8"/>
              </w:rPr>
            </w:pPr>
            <w:r>
              <w:rPr>
                <w:b/>
                <w:w w:val="105"/>
                <w:sz w:val="8"/>
              </w:rPr>
              <w:t>39,00</w:t>
            </w:r>
          </w:p>
        </w:tc>
        <w:tc>
          <w:tcPr>
            <w:tcW w:w="511" w:type="dxa"/>
            <w:shd w:val="clear" w:color="auto" w:fill="F2F2F2"/>
          </w:tcPr>
          <w:p w14:paraId="40AE3A64" w14:textId="77777777" w:rsidR="002F0ECA" w:rsidRDefault="002F0ECA" w:rsidP="001C03EB">
            <w:pPr>
              <w:pStyle w:val="TableParagraph"/>
              <w:ind w:right="-15"/>
              <w:rPr>
                <w:b/>
                <w:sz w:val="8"/>
              </w:rPr>
            </w:pPr>
            <w:r>
              <w:rPr>
                <w:b/>
                <w:w w:val="105"/>
                <w:sz w:val="8"/>
              </w:rPr>
              <w:t>33,00</w:t>
            </w:r>
          </w:p>
        </w:tc>
        <w:tc>
          <w:tcPr>
            <w:tcW w:w="518" w:type="dxa"/>
            <w:shd w:val="clear" w:color="auto" w:fill="F2F2F2"/>
          </w:tcPr>
          <w:p w14:paraId="7702E744" w14:textId="77777777" w:rsidR="002F0ECA" w:rsidRDefault="002F0ECA" w:rsidP="001C03EB">
            <w:pPr>
              <w:pStyle w:val="TableParagraph"/>
              <w:ind w:right="-15"/>
              <w:rPr>
                <w:b/>
                <w:sz w:val="8"/>
              </w:rPr>
            </w:pPr>
            <w:r>
              <w:rPr>
                <w:b/>
                <w:w w:val="105"/>
                <w:sz w:val="8"/>
              </w:rPr>
              <w:t>28,00</w:t>
            </w:r>
          </w:p>
        </w:tc>
      </w:tr>
      <w:tr w:rsidR="002F0ECA" w14:paraId="47CF8EF4" w14:textId="77777777" w:rsidTr="00561832">
        <w:trPr>
          <w:trHeight w:val="121"/>
        </w:trPr>
        <w:tc>
          <w:tcPr>
            <w:tcW w:w="847" w:type="dxa"/>
            <w:vMerge/>
            <w:shd w:val="clear" w:color="auto" w:fill="FFF2CC"/>
          </w:tcPr>
          <w:p w14:paraId="504C9F19" w14:textId="77777777" w:rsidR="002F0ECA" w:rsidRDefault="002F0ECA" w:rsidP="001C03EB">
            <w:pPr>
              <w:rPr>
                <w:sz w:val="2"/>
                <w:szCs w:val="2"/>
              </w:rPr>
            </w:pPr>
          </w:p>
        </w:tc>
        <w:tc>
          <w:tcPr>
            <w:tcW w:w="576" w:type="dxa"/>
            <w:vMerge/>
            <w:shd w:val="clear" w:color="auto" w:fill="D9E1F2"/>
          </w:tcPr>
          <w:p w14:paraId="268059C0" w14:textId="77777777" w:rsidR="002F0ECA" w:rsidRDefault="002F0ECA" w:rsidP="001C03EB">
            <w:pPr>
              <w:rPr>
                <w:sz w:val="2"/>
                <w:szCs w:val="2"/>
              </w:rPr>
            </w:pPr>
          </w:p>
        </w:tc>
        <w:tc>
          <w:tcPr>
            <w:tcW w:w="526" w:type="dxa"/>
          </w:tcPr>
          <w:p w14:paraId="24FFE229" w14:textId="77777777" w:rsidR="002F0ECA" w:rsidRDefault="002F0ECA" w:rsidP="001C03EB">
            <w:pPr>
              <w:pStyle w:val="TableParagraph"/>
              <w:ind w:left="175"/>
              <w:rPr>
                <w:b/>
                <w:sz w:val="8"/>
              </w:rPr>
            </w:pPr>
            <w:r>
              <w:rPr>
                <w:b/>
                <w:w w:val="105"/>
                <w:sz w:val="8"/>
              </w:rPr>
              <w:t>5184</w:t>
            </w:r>
          </w:p>
        </w:tc>
        <w:tc>
          <w:tcPr>
            <w:tcW w:w="526" w:type="dxa"/>
          </w:tcPr>
          <w:p w14:paraId="0793F658" w14:textId="77777777" w:rsidR="002F0ECA" w:rsidRDefault="002F0ECA" w:rsidP="001C03EB">
            <w:pPr>
              <w:pStyle w:val="TableParagraph"/>
              <w:ind w:right="127"/>
              <w:rPr>
                <w:b/>
                <w:sz w:val="8"/>
              </w:rPr>
            </w:pPr>
            <w:r>
              <w:rPr>
                <w:b/>
                <w:w w:val="105"/>
                <w:sz w:val="8"/>
              </w:rPr>
              <w:t>51841</w:t>
            </w:r>
          </w:p>
        </w:tc>
        <w:tc>
          <w:tcPr>
            <w:tcW w:w="2172" w:type="dxa"/>
            <w:shd w:val="clear" w:color="auto" w:fill="E2EFDA"/>
          </w:tcPr>
          <w:p w14:paraId="525E5154" w14:textId="77777777" w:rsidR="002F0ECA" w:rsidRDefault="002F0ECA" w:rsidP="001C03EB">
            <w:pPr>
              <w:pStyle w:val="TableParagraph"/>
              <w:ind w:left="16"/>
              <w:rPr>
                <w:b/>
                <w:sz w:val="8"/>
              </w:rPr>
            </w:pPr>
            <w:r>
              <w:rPr>
                <w:b/>
                <w:w w:val="105"/>
                <w:sz w:val="8"/>
              </w:rPr>
              <w:t>RED</w:t>
            </w:r>
            <w:r>
              <w:rPr>
                <w:b/>
                <w:spacing w:val="-2"/>
                <w:w w:val="105"/>
                <w:sz w:val="8"/>
              </w:rPr>
              <w:t xml:space="preserve"> </w:t>
            </w:r>
            <w:r>
              <w:rPr>
                <w:b/>
                <w:w w:val="105"/>
                <w:sz w:val="8"/>
              </w:rPr>
              <w:t>DEL.</w:t>
            </w:r>
            <w:r>
              <w:rPr>
                <w:b/>
                <w:spacing w:val="-2"/>
                <w:w w:val="105"/>
                <w:sz w:val="8"/>
              </w:rPr>
              <w:t xml:space="preserve"> </w:t>
            </w:r>
            <w:r>
              <w:rPr>
                <w:b/>
                <w:w w:val="105"/>
                <w:sz w:val="8"/>
              </w:rPr>
              <w:t>OLTRE</w:t>
            </w:r>
            <w:r>
              <w:rPr>
                <w:b/>
                <w:spacing w:val="-2"/>
                <w:w w:val="105"/>
                <w:sz w:val="8"/>
              </w:rPr>
              <w:t xml:space="preserve"> </w:t>
            </w:r>
            <w:r>
              <w:rPr>
                <w:b/>
                <w:w w:val="105"/>
                <w:sz w:val="8"/>
              </w:rPr>
              <w:t>350</w:t>
            </w:r>
            <w:r>
              <w:rPr>
                <w:b/>
                <w:spacing w:val="-2"/>
                <w:w w:val="105"/>
                <w:sz w:val="8"/>
              </w:rPr>
              <w:t xml:space="preserve"> </w:t>
            </w:r>
            <w:r>
              <w:rPr>
                <w:b/>
                <w:w w:val="105"/>
                <w:sz w:val="8"/>
              </w:rPr>
              <w:t>MT</w:t>
            </w:r>
          </w:p>
        </w:tc>
        <w:tc>
          <w:tcPr>
            <w:tcW w:w="576" w:type="dxa"/>
            <w:shd w:val="clear" w:color="auto" w:fill="E2EFDA"/>
          </w:tcPr>
          <w:p w14:paraId="0762E8AC" w14:textId="77777777" w:rsidR="002F0ECA" w:rsidRDefault="002F0ECA" w:rsidP="001C03EB">
            <w:pPr>
              <w:pStyle w:val="TableParagraph"/>
              <w:ind w:right="30"/>
              <w:rPr>
                <w:b/>
                <w:sz w:val="8"/>
              </w:rPr>
            </w:pPr>
            <w:r>
              <w:rPr>
                <w:b/>
                <w:w w:val="105"/>
                <w:sz w:val="8"/>
              </w:rPr>
              <w:t>43,00</w:t>
            </w:r>
          </w:p>
        </w:tc>
        <w:tc>
          <w:tcPr>
            <w:tcW w:w="583" w:type="dxa"/>
            <w:shd w:val="clear" w:color="auto" w:fill="E2EFDA"/>
          </w:tcPr>
          <w:p w14:paraId="7884CA33" w14:textId="77777777" w:rsidR="002F0ECA" w:rsidRDefault="002F0ECA" w:rsidP="001C03EB">
            <w:pPr>
              <w:pStyle w:val="TableParagraph"/>
              <w:ind w:right="30"/>
              <w:rPr>
                <w:b/>
                <w:sz w:val="8"/>
              </w:rPr>
            </w:pPr>
            <w:r>
              <w:rPr>
                <w:b/>
                <w:w w:val="105"/>
                <w:sz w:val="8"/>
              </w:rPr>
              <w:t>39,00</w:t>
            </w:r>
          </w:p>
        </w:tc>
        <w:tc>
          <w:tcPr>
            <w:tcW w:w="525" w:type="dxa"/>
            <w:shd w:val="clear" w:color="auto" w:fill="E2EFDA"/>
          </w:tcPr>
          <w:p w14:paraId="194DFDD1" w14:textId="77777777" w:rsidR="002F0ECA" w:rsidRDefault="002F0ECA" w:rsidP="001C03EB">
            <w:pPr>
              <w:pStyle w:val="TableParagraph"/>
              <w:ind w:right="29"/>
              <w:rPr>
                <w:b/>
                <w:sz w:val="8"/>
              </w:rPr>
            </w:pPr>
            <w:r>
              <w:rPr>
                <w:b/>
                <w:w w:val="105"/>
                <w:sz w:val="8"/>
              </w:rPr>
              <w:t>35,00</w:t>
            </w:r>
          </w:p>
        </w:tc>
        <w:tc>
          <w:tcPr>
            <w:tcW w:w="525" w:type="dxa"/>
            <w:shd w:val="clear" w:color="auto" w:fill="E2EFDA"/>
          </w:tcPr>
          <w:p w14:paraId="600EF4FE" w14:textId="77777777" w:rsidR="002F0ECA" w:rsidRDefault="002F0ECA" w:rsidP="001C03EB">
            <w:pPr>
              <w:pStyle w:val="TableParagraph"/>
              <w:ind w:right="28"/>
              <w:rPr>
                <w:b/>
                <w:sz w:val="8"/>
              </w:rPr>
            </w:pPr>
            <w:r>
              <w:rPr>
                <w:b/>
                <w:w w:val="105"/>
                <w:sz w:val="8"/>
              </w:rPr>
              <w:t>31,00</w:t>
            </w:r>
          </w:p>
        </w:tc>
        <w:tc>
          <w:tcPr>
            <w:tcW w:w="525" w:type="dxa"/>
            <w:shd w:val="clear" w:color="auto" w:fill="E2EFDA"/>
          </w:tcPr>
          <w:p w14:paraId="38D9ABB6"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119D2D20" w14:textId="77777777" w:rsidR="002F0ECA" w:rsidRDefault="002F0ECA" w:rsidP="001C03EB">
            <w:pPr>
              <w:pStyle w:val="TableParagraph"/>
              <w:ind w:right="27"/>
              <w:rPr>
                <w:b/>
                <w:sz w:val="8"/>
              </w:rPr>
            </w:pPr>
            <w:r>
              <w:rPr>
                <w:b/>
                <w:w w:val="105"/>
                <w:sz w:val="8"/>
              </w:rPr>
              <w:t>22,00</w:t>
            </w:r>
          </w:p>
        </w:tc>
        <w:tc>
          <w:tcPr>
            <w:tcW w:w="535" w:type="dxa"/>
            <w:shd w:val="clear" w:color="auto" w:fill="F2F2F2"/>
          </w:tcPr>
          <w:p w14:paraId="55D8ED74" w14:textId="77777777" w:rsidR="002F0ECA" w:rsidRDefault="002F0ECA" w:rsidP="001C03EB">
            <w:pPr>
              <w:pStyle w:val="TableParagraph"/>
              <w:spacing w:before="6"/>
              <w:rPr>
                <w:b/>
                <w:sz w:val="8"/>
              </w:rPr>
            </w:pPr>
            <w:r>
              <w:rPr>
                <w:b/>
                <w:w w:val="105"/>
                <w:sz w:val="8"/>
              </w:rPr>
              <w:t>60,00</w:t>
            </w:r>
          </w:p>
        </w:tc>
        <w:tc>
          <w:tcPr>
            <w:tcW w:w="511" w:type="dxa"/>
            <w:shd w:val="clear" w:color="auto" w:fill="F2F2F2"/>
          </w:tcPr>
          <w:p w14:paraId="7E1A6A41" w14:textId="77777777" w:rsidR="002F0ECA" w:rsidRDefault="002F0ECA" w:rsidP="001C03EB">
            <w:pPr>
              <w:pStyle w:val="TableParagraph"/>
              <w:rPr>
                <w:b/>
                <w:sz w:val="8"/>
              </w:rPr>
            </w:pPr>
            <w:r>
              <w:rPr>
                <w:b/>
                <w:w w:val="105"/>
                <w:sz w:val="8"/>
              </w:rPr>
              <w:t>54,00</w:t>
            </w:r>
          </w:p>
        </w:tc>
        <w:tc>
          <w:tcPr>
            <w:tcW w:w="542" w:type="dxa"/>
            <w:shd w:val="clear" w:color="auto" w:fill="F2F2F2"/>
          </w:tcPr>
          <w:p w14:paraId="566B4E20" w14:textId="77777777" w:rsidR="002F0ECA" w:rsidRDefault="002F0ECA" w:rsidP="001C03EB">
            <w:pPr>
              <w:pStyle w:val="TableParagraph"/>
              <w:rPr>
                <w:b/>
                <w:sz w:val="8"/>
              </w:rPr>
            </w:pPr>
            <w:r>
              <w:rPr>
                <w:b/>
                <w:w w:val="105"/>
                <w:sz w:val="8"/>
              </w:rPr>
              <w:t>48,00</w:t>
            </w:r>
          </w:p>
        </w:tc>
        <w:tc>
          <w:tcPr>
            <w:tcW w:w="518" w:type="dxa"/>
            <w:shd w:val="clear" w:color="auto" w:fill="F2F2F2"/>
          </w:tcPr>
          <w:p w14:paraId="6DA10E0B" w14:textId="77777777" w:rsidR="002F0ECA" w:rsidRDefault="002F0ECA" w:rsidP="001C03EB">
            <w:pPr>
              <w:pStyle w:val="TableParagraph"/>
              <w:rPr>
                <w:b/>
                <w:sz w:val="8"/>
              </w:rPr>
            </w:pPr>
            <w:r>
              <w:rPr>
                <w:b/>
                <w:w w:val="105"/>
                <w:sz w:val="8"/>
              </w:rPr>
              <w:t>42,00</w:t>
            </w:r>
          </w:p>
        </w:tc>
        <w:tc>
          <w:tcPr>
            <w:tcW w:w="511" w:type="dxa"/>
            <w:shd w:val="clear" w:color="auto" w:fill="F2F2F2"/>
          </w:tcPr>
          <w:p w14:paraId="56A4B5D4" w14:textId="77777777" w:rsidR="002F0ECA" w:rsidRDefault="002F0ECA" w:rsidP="001C03EB">
            <w:pPr>
              <w:pStyle w:val="TableParagraph"/>
              <w:ind w:right="-15"/>
              <w:rPr>
                <w:b/>
                <w:sz w:val="8"/>
              </w:rPr>
            </w:pPr>
            <w:r>
              <w:rPr>
                <w:b/>
                <w:w w:val="105"/>
                <w:sz w:val="8"/>
              </w:rPr>
              <w:t>36,00</w:t>
            </w:r>
          </w:p>
        </w:tc>
        <w:tc>
          <w:tcPr>
            <w:tcW w:w="518" w:type="dxa"/>
            <w:shd w:val="clear" w:color="auto" w:fill="F2F2F2"/>
          </w:tcPr>
          <w:p w14:paraId="07E06D58" w14:textId="77777777" w:rsidR="002F0ECA" w:rsidRDefault="002F0ECA" w:rsidP="001C03EB">
            <w:pPr>
              <w:pStyle w:val="TableParagraph"/>
              <w:ind w:right="-15"/>
              <w:rPr>
                <w:b/>
                <w:sz w:val="8"/>
              </w:rPr>
            </w:pPr>
            <w:r>
              <w:rPr>
                <w:b/>
                <w:w w:val="105"/>
                <w:sz w:val="8"/>
              </w:rPr>
              <w:t>30,00</w:t>
            </w:r>
          </w:p>
        </w:tc>
      </w:tr>
      <w:tr w:rsidR="002F0ECA" w14:paraId="66505155" w14:textId="77777777" w:rsidTr="00561832">
        <w:trPr>
          <w:trHeight w:val="121"/>
        </w:trPr>
        <w:tc>
          <w:tcPr>
            <w:tcW w:w="847" w:type="dxa"/>
            <w:vMerge/>
            <w:shd w:val="clear" w:color="auto" w:fill="FFF2CC"/>
          </w:tcPr>
          <w:p w14:paraId="00ABF326" w14:textId="77777777" w:rsidR="002F0ECA" w:rsidRDefault="002F0ECA" w:rsidP="001C03EB">
            <w:pPr>
              <w:rPr>
                <w:sz w:val="2"/>
                <w:szCs w:val="2"/>
              </w:rPr>
            </w:pPr>
          </w:p>
        </w:tc>
        <w:tc>
          <w:tcPr>
            <w:tcW w:w="576" w:type="dxa"/>
            <w:vMerge/>
            <w:shd w:val="clear" w:color="auto" w:fill="D9E1F2"/>
          </w:tcPr>
          <w:p w14:paraId="5F9B9760" w14:textId="77777777" w:rsidR="002F0ECA" w:rsidRDefault="002F0ECA" w:rsidP="001C03EB">
            <w:pPr>
              <w:rPr>
                <w:sz w:val="2"/>
                <w:szCs w:val="2"/>
              </w:rPr>
            </w:pPr>
          </w:p>
        </w:tc>
        <w:tc>
          <w:tcPr>
            <w:tcW w:w="526" w:type="dxa"/>
          </w:tcPr>
          <w:p w14:paraId="6F0B1BE9" w14:textId="77777777" w:rsidR="002F0ECA" w:rsidRDefault="002F0ECA" w:rsidP="001C03EB">
            <w:pPr>
              <w:pStyle w:val="TableParagraph"/>
              <w:ind w:left="175"/>
              <w:rPr>
                <w:b/>
                <w:sz w:val="8"/>
              </w:rPr>
            </w:pPr>
            <w:r>
              <w:rPr>
                <w:b/>
                <w:w w:val="105"/>
                <w:sz w:val="8"/>
              </w:rPr>
              <w:t>5182</w:t>
            </w:r>
          </w:p>
        </w:tc>
        <w:tc>
          <w:tcPr>
            <w:tcW w:w="526" w:type="dxa"/>
          </w:tcPr>
          <w:p w14:paraId="183A9D60" w14:textId="77777777" w:rsidR="002F0ECA" w:rsidRDefault="002F0ECA" w:rsidP="001C03EB">
            <w:pPr>
              <w:pStyle w:val="TableParagraph"/>
              <w:ind w:right="127"/>
              <w:rPr>
                <w:b/>
                <w:sz w:val="8"/>
              </w:rPr>
            </w:pPr>
            <w:r>
              <w:rPr>
                <w:b/>
                <w:w w:val="105"/>
                <w:sz w:val="8"/>
              </w:rPr>
              <w:t>51821</w:t>
            </w:r>
          </w:p>
        </w:tc>
        <w:tc>
          <w:tcPr>
            <w:tcW w:w="2172" w:type="dxa"/>
            <w:shd w:val="clear" w:color="auto" w:fill="E2EFDA"/>
          </w:tcPr>
          <w:p w14:paraId="1BB43CBA" w14:textId="77777777" w:rsidR="002F0ECA" w:rsidRDefault="002F0ECA" w:rsidP="001C03EB">
            <w:pPr>
              <w:pStyle w:val="TableParagraph"/>
              <w:ind w:left="16"/>
              <w:rPr>
                <w:b/>
                <w:sz w:val="8"/>
              </w:rPr>
            </w:pPr>
            <w:r>
              <w:rPr>
                <w:b/>
                <w:w w:val="105"/>
                <w:sz w:val="8"/>
              </w:rPr>
              <w:t>RED</w:t>
            </w:r>
            <w:r>
              <w:rPr>
                <w:b/>
                <w:spacing w:val="-2"/>
                <w:w w:val="105"/>
                <w:sz w:val="8"/>
              </w:rPr>
              <w:t xml:space="preserve"> </w:t>
            </w:r>
            <w:r>
              <w:rPr>
                <w:b/>
                <w:w w:val="105"/>
                <w:sz w:val="8"/>
              </w:rPr>
              <w:t>DEL</w:t>
            </w:r>
            <w:r>
              <w:rPr>
                <w:b/>
                <w:spacing w:val="-2"/>
                <w:w w:val="105"/>
                <w:sz w:val="8"/>
              </w:rPr>
              <w:t xml:space="preserve"> </w:t>
            </w:r>
            <w:r>
              <w:rPr>
                <w:b/>
                <w:w w:val="105"/>
                <w:sz w:val="8"/>
              </w:rPr>
              <w:t>FINO</w:t>
            </w:r>
            <w:r>
              <w:rPr>
                <w:b/>
                <w:spacing w:val="-1"/>
                <w:w w:val="105"/>
                <w:sz w:val="8"/>
              </w:rPr>
              <w:t xml:space="preserve"> </w:t>
            </w:r>
            <w:r>
              <w:rPr>
                <w:b/>
                <w:w w:val="105"/>
                <w:sz w:val="8"/>
              </w:rPr>
              <w:t>350</w:t>
            </w:r>
            <w:r>
              <w:rPr>
                <w:b/>
                <w:spacing w:val="-2"/>
                <w:w w:val="105"/>
                <w:sz w:val="8"/>
              </w:rPr>
              <w:t xml:space="preserve"> </w:t>
            </w:r>
            <w:r>
              <w:rPr>
                <w:b/>
                <w:w w:val="105"/>
                <w:sz w:val="8"/>
              </w:rPr>
              <w:t>MT</w:t>
            </w:r>
          </w:p>
        </w:tc>
        <w:tc>
          <w:tcPr>
            <w:tcW w:w="576" w:type="dxa"/>
            <w:shd w:val="clear" w:color="auto" w:fill="E2EFDA"/>
          </w:tcPr>
          <w:p w14:paraId="6C8A5EAB"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135EC1AE"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3538F7EB"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658BC5B0"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3E2BF08A"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36B7C4C9"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43052704" w14:textId="77777777" w:rsidR="002F0ECA" w:rsidRDefault="002F0ECA" w:rsidP="001C03EB">
            <w:pPr>
              <w:pStyle w:val="TableParagraph"/>
              <w:spacing w:before="6"/>
              <w:rPr>
                <w:b/>
                <w:sz w:val="8"/>
              </w:rPr>
            </w:pPr>
            <w:r>
              <w:rPr>
                <w:b/>
                <w:w w:val="105"/>
                <w:sz w:val="8"/>
              </w:rPr>
              <w:t>50,00</w:t>
            </w:r>
          </w:p>
        </w:tc>
        <w:tc>
          <w:tcPr>
            <w:tcW w:w="511" w:type="dxa"/>
            <w:shd w:val="clear" w:color="auto" w:fill="F2F2F2"/>
          </w:tcPr>
          <w:p w14:paraId="37B68FAF" w14:textId="77777777" w:rsidR="002F0ECA" w:rsidRDefault="002F0ECA" w:rsidP="001C03EB">
            <w:pPr>
              <w:pStyle w:val="TableParagraph"/>
              <w:rPr>
                <w:b/>
                <w:sz w:val="8"/>
              </w:rPr>
            </w:pPr>
            <w:r>
              <w:rPr>
                <w:b/>
                <w:w w:val="105"/>
                <w:sz w:val="8"/>
              </w:rPr>
              <w:t>45,00</w:t>
            </w:r>
          </w:p>
        </w:tc>
        <w:tc>
          <w:tcPr>
            <w:tcW w:w="542" w:type="dxa"/>
            <w:shd w:val="clear" w:color="auto" w:fill="F2F2F2"/>
          </w:tcPr>
          <w:p w14:paraId="71B2EE22" w14:textId="77777777" w:rsidR="002F0ECA" w:rsidRDefault="002F0ECA" w:rsidP="001C03EB">
            <w:pPr>
              <w:pStyle w:val="TableParagraph"/>
              <w:rPr>
                <w:b/>
                <w:sz w:val="8"/>
              </w:rPr>
            </w:pPr>
            <w:r>
              <w:rPr>
                <w:b/>
                <w:w w:val="105"/>
                <w:sz w:val="8"/>
              </w:rPr>
              <w:t>40,00</w:t>
            </w:r>
          </w:p>
        </w:tc>
        <w:tc>
          <w:tcPr>
            <w:tcW w:w="518" w:type="dxa"/>
            <w:shd w:val="clear" w:color="auto" w:fill="F2F2F2"/>
          </w:tcPr>
          <w:p w14:paraId="78668C14" w14:textId="77777777" w:rsidR="002F0ECA" w:rsidRDefault="002F0ECA" w:rsidP="001C03EB">
            <w:pPr>
              <w:pStyle w:val="TableParagraph"/>
              <w:rPr>
                <w:b/>
                <w:sz w:val="8"/>
              </w:rPr>
            </w:pPr>
            <w:r>
              <w:rPr>
                <w:b/>
                <w:w w:val="105"/>
                <w:sz w:val="8"/>
              </w:rPr>
              <w:t>35,00</w:t>
            </w:r>
          </w:p>
        </w:tc>
        <w:tc>
          <w:tcPr>
            <w:tcW w:w="511" w:type="dxa"/>
            <w:shd w:val="clear" w:color="auto" w:fill="F2F2F2"/>
          </w:tcPr>
          <w:p w14:paraId="1118D3AE" w14:textId="77777777" w:rsidR="002F0ECA" w:rsidRDefault="002F0ECA" w:rsidP="001C03EB">
            <w:pPr>
              <w:pStyle w:val="TableParagraph"/>
              <w:ind w:right="-15"/>
              <w:rPr>
                <w:b/>
                <w:sz w:val="8"/>
              </w:rPr>
            </w:pPr>
            <w:r>
              <w:rPr>
                <w:b/>
                <w:w w:val="105"/>
                <w:sz w:val="8"/>
              </w:rPr>
              <w:t>30,00</w:t>
            </w:r>
          </w:p>
        </w:tc>
        <w:tc>
          <w:tcPr>
            <w:tcW w:w="518" w:type="dxa"/>
            <w:shd w:val="clear" w:color="auto" w:fill="F2F2F2"/>
          </w:tcPr>
          <w:p w14:paraId="007D69CB" w14:textId="77777777" w:rsidR="002F0ECA" w:rsidRDefault="002F0ECA" w:rsidP="001C03EB">
            <w:pPr>
              <w:pStyle w:val="TableParagraph"/>
              <w:ind w:right="-15"/>
              <w:rPr>
                <w:b/>
                <w:sz w:val="8"/>
              </w:rPr>
            </w:pPr>
            <w:r>
              <w:rPr>
                <w:b/>
                <w:w w:val="105"/>
                <w:sz w:val="8"/>
              </w:rPr>
              <w:t>25,00</w:t>
            </w:r>
          </w:p>
        </w:tc>
      </w:tr>
      <w:tr w:rsidR="002F0ECA" w14:paraId="5EBD9297" w14:textId="77777777" w:rsidTr="00561832">
        <w:trPr>
          <w:trHeight w:val="122"/>
        </w:trPr>
        <w:tc>
          <w:tcPr>
            <w:tcW w:w="847" w:type="dxa"/>
            <w:vMerge/>
            <w:shd w:val="clear" w:color="auto" w:fill="FFF2CC"/>
          </w:tcPr>
          <w:p w14:paraId="324D19C0" w14:textId="77777777" w:rsidR="002F0ECA" w:rsidRDefault="002F0ECA" w:rsidP="001C03EB">
            <w:pPr>
              <w:rPr>
                <w:sz w:val="2"/>
                <w:szCs w:val="2"/>
              </w:rPr>
            </w:pPr>
          </w:p>
        </w:tc>
        <w:tc>
          <w:tcPr>
            <w:tcW w:w="576" w:type="dxa"/>
            <w:vMerge/>
            <w:shd w:val="clear" w:color="auto" w:fill="D9E1F2"/>
          </w:tcPr>
          <w:p w14:paraId="52E1A0F5" w14:textId="77777777" w:rsidR="002F0ECA" w:rsidRDefault="002F0ECA" w:rsidP="001C03EB">
            <w:pPr>
              <w:rPr>
                <w:sz w:val="2"/>
                <w:szCs w:val="2"/>
              </w:rPr>
            </w:pPr>
          </w:p>
        </w:tc>
        <w:tc>
          <w:tcPr>
            <w:tcW w:w="526" w:type="dxa"/>
          </w:tcPr>
          <w:p w14:paraId="34E8B869" w14:textId="77777777" w:rsidR="002F0ECA" w:rsidRDefault="002F0ECA" w:rsidP="001C03EB">
            <w:pPr>
              <w:pStyle w:val="TableParagraph"/>
              <w:ind w:left="175"/>
              <w:rPr>
                <w:b/>
                <w:sz w:val="8"/>
              </w:rPr>
            </w:pPr>
            <w:r>
              <w:rPr>
                <w:b/>
                <w:w w:val="105"/>
                <w:sz w:val="8"/>
              </w:rPr>
              <w:t>5178</w:t>
            </w:r>
          </w:p>
        </w:tc>
        <w:tc>
          <w:tcPr>
            <w:tcW w:w="526" w:type="dxa"/>
          </w:tcPr>
          <w:p w14:paraId="5EF77314" w14:textId="77777777" w:rsidR="002F0ECA" w:rsidRDefault="002F0ECA" w:rsidP="001C03EB">
            <w:pPr>
              <w:pStyle w:val="TableParagraph"/>
              <w:ind w:right="127"/>
              <w:rPr>
                <w:b/>
                <w:sz w:val="8"/>
              </w:rPr>
            </w:pPr>
            <w:r>
              <w:rPr>
                <w:b/>
                <w:w w:val="105"/>
                <w:sz w:val="8"/>
              </w:rPr>
              <w:t>51781</w:t>
            </w:r>
          </w:p>
        </w:tc>
        <w:tc>
          <w:tcPr>
            <w:tcW w:w="2172" w:type="dxa"/>
            <w:shd w:val="clear" w:color="auto" w:fill="E2EFDA"/>
          </w:tcPr>
          <w:p w14:paraId="5606A56C" w14:textId="77777777" w:rsidR="002F0ECA" w:rsidRDefault="002F0ECA" w:rsidP="001C03EB">
            <w:pPr>
              <w:pStyle w:val="TableParagraph"/>
              <w:ind w:left="16"/>
              <w:rPr>
                <w:b/>
                <w:sz w:val="8"/>
              </w:rPr>
            </w:pPr>
            <w:r>
              <w:rPr>
                <w:b/>
                <w:spacing w:val="-1"/>
                <w:w w:val="105"/>
                <w:sz w:val="8"/>
              </w:rPr>
              <w:t>RENETTA</w:t>
            </w:r>
            <w:r>
              <w:rPr>
                <w:b/>
                <w:spacing w:val="-3"/>
                <w:w w:val="105"/>
                <w:sz w:val="8"/>
              </w:rPr>
              <w:t xml:space="preserve"> </w:t>
            </w:r>
            <w:r>
              <w:rPr>
                <w:b/>
                <w:w w:val="105"/>
                <w:sz w:val="8"/>
              </w:rPr>
              <w:t>CANADA</w:t>
            </w:r>
          </w:p>
        </w:tc>
        <w:tc>
          <w:tcPr>
            <w:tcW w:w="576" w:type="dxa"/>
            <w:shd w:val="clear" w:color="auto" w:fill="E2EFDA"/>
          </w:tcPr>
          <w:p w14:paraId="5805144C" w14:textId="77777777" w:rsidR="002F0ECA" w:rsidRDefault="002F0ECA" w:rsidP="001C03EB">
            <w:pPr>
              <w:pStyle w:val="TableParagraph"/>
              <w:ind w:right="30"/>
              <w:rPr>
                <w:b/>
                <w:sz w:val="8"/>
              </w:rPr>
            </w:pPr>
            <w:r>
              <w:rPr>
                <w:b/>
                <w:w w:val="105"/>
                <w:sz w:val="8"/>
              </w:rPr>
              <w:t>58,00</w:t>
            </w:r>
          </w:p>
        </w:tc>
        <w:tc>
          <w:tcPr>
            <w:tcW w:w="583" w:type="dxa"/>
            <w:shd w:val="clear" w:color="auto" w:fill="E2EFDA"/>
          </w:tcPr>
          <w:p w14:paraId="55E88F4F" w14:textId="77777777" w:rsidR="002F0ECA" w:rsidRDefault="002F0ECA" w:rsidP="001C03EB">
            <w:pPr>
              <w:pStyle w:val="TableParagraph"/>
              <w:ind w:right="30"/>
              <w:rPr>
                <w:b/>
                <w:sz w:val="8"/>
              </w:rPr>
            </w:pPr>
            <w:r>
              <w:rPr>
                <w:b/>
                <w:w w:val="105"/>
                <w:sz w:val="8"/>
              </w:rPr>
              <w:t>53,00</w:t>
            </w:r>
          </w:p>
        </w:tc>
        <w:tc>
          <w:tcPr>
            <w:tcW w:w="525" w:type="dxa"/>
            <w:shd w:val="clear" w:color="auto" w:fill="E2EFDA"/>
          </w:tcPr>
          <w:p w14:paraId="55CEB286"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75A39CF0" w14:textId="77777777" w:rsidR="002F0ECA" w:rsidRDefault="002F0ECA" w:rsidP="001C03EB">
            <w:pPr>
              <w:pStyle w:val="TableParagraph"/>
              <w:ind w:right="28"/>
              <w:rPr>
                <w:b/>
                <w:sz w:val="8"/>
              </w:rPr>
            </w:pPr>
            <w:r>
              <w:rPr>
                <w:b/>
                <w:w w:val="105"/>
                <w:sz w:val="8"/>
              </w:rPr>
              <w:t>41,00</w:t>
            </w:r>
          </w:p>
        </w:tc>
        <w:tc>
          <w:tcPr>
            <w:tcW w:w="525" w:type="dxa"/>
            <w:shd w:val="clear" w:color="auto" w:fill="E2EFDA"/>
          </w:tcPr>
          <w:p w14:paraId="20C8905C"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4956E5EC" w14:textId="77777777" w:rsidR="002F0ECA" w:rsidRDefault="002F0ECA" w:rsidP="001C03EB">
            <w:pPr>
              <w:pStyle w:val="TableParagraph"/>
              <w:ind w:right="27"/>
              <w:rPr>
                <w:b/>
                <w:sz w:val="8"/>
              </w:rPr>
            </w:pPr>
            <w:r>
              <w:rPr>
                <w:b/>
                <w:w w:val="105"/>
                <w:sz w:val="8"/>
              </w:rPr>
              <w:t>29,00</w:t>
            </w:r>
          </w:p>
        </w:tc>
        <w:tc>
          <w:tcPr>
            <w:tcW w:w="535" w:type="dxa"/>
            <w:shd w:val="clear" w:color="auto" w:fill="F2F2F2"/>
          </w:tcPr>
          <w:p w14:paraId="25BF7A09" w14:textId="77777777" w:rsidR="002F0ECA" w:rsidRDefault="002F0ECA" w:rsidP="001C03EB">
            <w:pPr>
              <w:pStyle w:val="TableParagraph"/>
              <w:spacing w:before="6"/>
              <w:rPr>
                <w:b/>
                <w:sz w:val="8"/>
              </w:rPr>
            </w:pPr>
            <w:r>
              <w:rPr>
                <w:b/>
                <w:w w:val="105"/>
                <w:sz w:val="8"/>
              </w:rPr>
              <w:t>58,00</w:t>
            </w:r>
          </w:p>
        </w:tc>
        <w:tc>
          <w:tcPr>
            <w:tcW w:w="511" w:type="dxa"/>
            <w:shd w:val="clear" w:color="auto" w:fill="F2F2F2"/>
          </w:tcPr>
          <w:p w14:paraId="3DB962F1" w14:textId="77777777" w:rsidR="002F0ECA" w:rsidRDefault="002F0ECA" w:rsidP="001C03EB">
            <w:pPr>
              <w:pStyle w:val="TableParagraph"/>
              <w:rPr>
                <w:b/>
                <w:sz w:val="8"/>
              </w:rPr>
            </w:pPr>
            <w:r>
              <w:rPr>
                <w:b/>
                <w:w w:val="105"/>
                <w:sz w:val="8"/>
              </w:rPr>
              <w:t>53,00</w:t>
            </w:r>
          </w:p>
        </w:tc>
        <w:tc>
          <w:tcPr>
            <w:tcW w:w="542" w:type="dxa"/>
            <w:shd w:val="clear" w:color="auto" w:fill="F2F2F2"/>
          </w:tcPr>
          <w:p w14:paraId="0C158FD2" w14:textId="77777777" w:rsidR="002F0ECA" w:rsidRDefault="002F0ECA" w:rsidP="001C03EB">
            <w:pPr>
              <w:pStyle w:val="TableParagraph"/>
              <w:rPr>
                <w:b/>
                <w:sz w:val="8"/>
              </w:rPr>
            </w:pPr>
            <w:r>
              <w:rPr>
                <w:b/>
                <w:w w:val="105"/>
                <w:sz w:val="8"/>
              </w:rPr>
              <w:t>47,00</w:t>
            </w:r>
          </w:p>
        </w:tc>
        <w:tc>
          <w:tcPr>
            <w:tcW w:w="518" w:type="dxa"/>
            <w:shd w:val="clear" w:color="auto" w:fill="F2F2F2"/>
          </w:tcPr>
          <w:p w14:paraId="323B1DB8" w14:textId="77777777" w:rsidR="002F0ECA" w:rsidRDefault="002F0ECA" w:rsidP="001C03EB">
            <w:pPr>
              <w:pStyle w:val="TableParagraph"/>
              <w:rPr>
                <w:b/>
                <w:sz w:val="8"/>
              </w:rPr>
            </w:pPr>
            <w:r>
              <w:rPr>
                <w:b/>
                <w:w w:val="105"/>
                <w:sz w:val="8"/>
              </w:rPr>
              <w:t>41,00</w:t>
            </w:r>
          </w:p>
        </w:tc>
        <w:tc>
          <w:tcPr>
            <w:tcW w:w="511" w:type="dxa"/>
            <w:shd w:val="clear" w:color="auto" w:fill="F2F2F2"/>
          </w:tcPr>
          <w:p w14:paraId="20EFD8B0" w14:textId="77777777" w:rsidR="002F0ECA" w:rsidRDefault="002F0ECA" w:rsidP="001C03EB">
            <w:pPr>
              <w:pStyle w:val="TableParagraph"/>
              <w:ind w:right="-15"/>
              <w:rPr>
                <w:b/>
                <w:sz w:val="8"/>
              </w:rPr>
            </w:pPr>
            <w:r>
              <w:rPr>
                <w:b/>
                <w:w w:val="105"/>
                <w:sz w:val="8"/>
              </w:rPr>
              <w:t>35,00</w:t>
            </w:r>
          </w:p>
        </w:tc>
        <w:tc>
          <w:tcPr>
            <w:tcW w:w="518" w:type="dxa"/>
            <w:shd w:val="clear" w:color="auto" w:fill="F2F2F2"/>
          </w:tcPr>
          <w:p w14:paraId="2C589E4C" w14:textId="77777777" w:rsidR="002F0ECA" w:rsidRDefault="002F0ECA" w:rsidP="001C03EB">
            <w:pPr>
              <w:pStyle w:val="TableParagraph"/>
              <w:ind w:right="-15"/>
              <w:rPr>
                <w:b/>
                <w:sz w:val="8"/>
              </w:rPr>
            </w:pPr>
            <w:r>
              <w:rPr>
                <w:b/>
                <w:w w:val="105"/>
                <w:sz w:val="8"/>
              </w:rPr>
              <w:t>29,00</w:t>
            </w:r>
          </w:p>
        </w:tc>
      </w:tr>
      <w:tr w:rsidR="002F0ECA" w14:paraId="782D5B79" w14:textId="77777777" w:rsidTr="00561832">
        <w:trPr>
          <w:trHeight w:val="121"/>
        </w:trPr>
        <w:tc>
          <w:tcPr>
            <w:tcW w:w="847" w:type="dxa"/>
            <w:vMerge/>
            <w:shd w:val="clear" w:color="auto" w:fill="FFF2CC"/>
          </w:tcPr>
          <w:p w14:paraId="29AD818D" w14:textId="77777777" w:rsidR="002F0ECA" w:rsidRDefault="002F0ECA" w:rsidP="001C03EB">
            <w:pPr>
              <w:rPr>
                <w:sz w:val="2"/>
                <w:szCs w:val="2"/>
              </w:rPr>
            </w:pPr>
          </w:p>
        </w:tc>
        <w:tc>
          <w:tcPr>
            <w:tcW w:w="576" w:type="dxa"/>
            <w:vMerge/>
            <w:shd w:val="clear" w:color="auto" w:fill="D9E1F2"/>
          </w:tcPr>
          <w:p w14:paraId="004FB7C6" w14:textId="77777777" w:rsidR="002F0ECA" w:rsidRDefault="002F0ECA" w:rsidP="001C03EB">
            <w:pPr>
              <w:rPr>
                <w:sz w:val="2"/>
                <w:szCs w:val="2"/>
              </w:rPr>
            </w:pPr>
          </w:p>
        </w:tc>
        <w:tc>
          <w:tcPr>
            <w:tcW w:w="526" w:type="dxa"/>
          </w:tcPr>
          <w:p w14:paraId="0D49C73A" w14:textId="77777777" w:rsidR="002F0ECA" w:rsidRDefault="002F0ECA" w:rsidP="001C03EB">
            <w:pPr>
              <w:pStyle w:val="TableParagraph"/>
              <w:ind w:left="175"/>
              <w:rPr>
                <w:b/>
                <w:sz w:val="8"/>
              </w:rPr>
            </w:pPr>
            <w:r>
              <w:rPr>
                <w:b/>
                <w:w w:val="105"/>
                <w:sz w:val="8"/>
              </w:rPr>
              <w:t>5189</w:t>
            </w:r>
          </w:p>
        </w:tc>
        <w:tc>
          <w:tcPr>
            <w:tcW w:w="526" w:type="dxa"/>
          </w:tcPr>
          <w:p w14:paraId="626CBA8F" w14:textId="77777777" w:rsidR="002F0ECA" w:rsidRDefault="002F0ECA" w:rsidP="001C03EB">
            <w:pPr>
              <w:pStyle w:val="TableParagraph"/>
              <w:ind w:right="127"/>
              <w:rPr>
                <w:b/>
                <w:sz w:val="8"/>
              </w:rPr>
            </w:pPr>
            <w:r>
              <w:rPr>
                <w:b/>
                <w:w w:val="105"/>
                <w:sz w:val="8"/>
              </w:rPr>
              <w:t>51891</w:t>
            </w:r>
          </w:p>
        </w:tc>
        <w:tc>
          <w:tcPr>
            <w:tcW w:w="2172" w:type="dxa"/>
            <w:shd w:val="clear" w:color="auto" w:fill="E2EFDA"/>
          </w:tcPr>
          <w:p w14:paraId="003DFAE7" w14:textId="77777777" w:rsidR="002F0ECA" w:rsidRDefault="002F0ECA" w:rsidP="001C03EB">
            <w:pPr>
              <w:pStyle w:val="TableParagraph"/>
              <w:ind w:left="16"/>
              <w:rPr>
                <w:b/>
                <w:sz w:val="8"/>
              </w:rPr>
            </w:pPr>
            <w:r>
              <w:rPr>
                <w:b/>
                <w:w w:val="105"/>
                <w:sz w:val="8"/>
              </w:rPr>
              <w:t>RUBENS</w:t>
            </w:r>
          </w:p>
        </w:tc>
        <w:tc>
          <w:tcPr>
            <w:tcW w:w="576" w:type="dxa"/>
            <w:shd w:val="clear" w:color="auto" w:fill="E2EFDA"/>
          </w:tcPr>
          <w:p w14:paraId="64CF16E1" w14:textId="77777777" w:rsidR="002F0ECA" w:rsidRDefault="002F0ECA" w:rsidP="001C03EB">
            <w:pPr>
              <w:pStyle w:val="TableParagraph"/>
              <w:ind w:right="30"/>
              <w:rPr>
                <w:b/>
                <w:sz w:val="8"/>
              </w:rPr>
            </w:pPr>
            <w:r>
              <w:rPr>
                <w:b/>
                <w:w w:val="105"/>
                <w:sz w:val="8"/>
              </w:rPr>
              <w:t>31,00</w:t>
            </w:r>
          </w:p>
        </w:tc>
        <w:tc>
          <w:tcPr>
            <w:tcW w:w="583" w:type="dxa"/>
            <w:shd w:val="clear" w:color="auto" w:fill="E2EFDA"/>
          </w:tcPr>
          <w:p w14:paraId="77ADA0F6" w14:textId="77777777" w:rsidR="002F0ECA" w:rsidRDefault="002F0ECA" w:rsidP="001C03EB">
            <w:pPr>
              <w:pStyle w:val="TableParagraph"/>
              <w:ind w:right="30"/>
              <w:rPr>
                <w:b/>
                <w:sz w:val="8"/>
              </w:rPr>
            </w:pPr>
            <w:r>
              <w:rPr>
                <w:b/>
                <w:w w:val="105"/>
                <w:sz w:val="8"/>
              </w:rPr>
              <w:t>28,00</w:t>
            </w:r>
          </w:p>
        </w:tc>
        <w:tc>
          <w:tcPr>
            <w:tcW w:w="525" w:type="dxa"/>
            <w:shd w:val="clear" w:color="auto" w:fill="E2EFDA"/>
          </w:tcPr>
          <w:p w14:paraId="5B04E2D2"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657E6A07" w14:textId="77777777" w:rsidR="002F0ECA" w:rsidRDefault="002F0ECA" w:rsidP="001C03EB">
            <w:pPr>
              <w:pStyle w:val="TableParagraph"/>
              <w:ind w:right="28"/>
              <w:rPr>
                <w:b/>
                <w:sz w:val="8"/>
              </w:rPr>
            </w:pPr>
            <w:r>
              <w:rPr>
                <w:b/>
                <w:w w:val="105"/>
                <w:sz w:val="8"/>
              </w:rPr>
              <w:t>22,00</w:t>
            </w:r>
          </w:p>
        </w:tc>
        <w:tc>
          <w:tcPr>
            <w:tcW w:w="525" w:type="dxa"/>
            <w:shd w:val="clear" w:color="auto" w:fill="E2EFDA"/>
          </w:tcPr>
          <w:p w14:paraId="3DB68348" w14:textId="77777777" w:rsidR="002F0ECA" w:rsidRDefault="002F0ECA" w:rsidP="001C03EB">
            <w:pPr>
              <w:pStyle w:val="TableParagraph"/>
              <w:ind w:right="28"/>
              <w:rPr>
                <w:b/>
                <w:sz w:val="8"/>
              </w:rPr>
            </w:pPr>
            <w:r>
              <w:rPr>
                <w:b/>
                <w:w w:val="105"/>
                <w:sz w:val="8"/>
              </w:rPr>
              <w:t>19,00</w:t>
            </w:r>
          </w:p>
        </w:tc>
        <w:tc>
          <w:tcPr>
            <w:tcW w:w="525" w:type="dxa"/>
            <w:shd w:val="clear" w:color="auto" w:fill="E2EFDA"/>
          </w:tcPr>
          <w:p w14:paraId="1DD73AD9" w14:textId="77777777" w:rsidR="002F0ECA" w:rsidRDefault="002F0ECA" w:rsidP="001C03EB">
            <w:pPr>
              <w:pStyle w:val="TableParagraph"/>
              <w:ind w:right="27"/>
              <w:rPr>
                <w:b/>
                <w:sz w:val="8"/>
              </w:rPr>
            </w:pPr>
            <w:r>
              <w:rPr>
                <w:b/>
                <w:w w:val="105"/>
                <w:sz w:val="8"/>
              </w:rPr>
              <w:t>16,00</w:t>
            </w:r>
          </w:p>
        </w:tc>
        <w:tc>
          <w:tcPr>
            <w:tcW w:w="535" w:type="dxa"/>
            <w:shd w:val="clear" w:color="auto" w:fill="F2F2F2"/>
          </w:tcPr>
          <w:p w14:paraId="64F95A91" w14:textId="77777777" w:rsidR="002F0ECA" w:rsidRDefault="002F0ECA" w:rsidP="001C03EB">
            <w:pPr>
              <w:pStyle w:val="TableParagraph"/>
              <w:spacing w:before="6"/>
              <w:rPr>
                <w:b/>
                <w:sz w:val="8"/>
              </w:rPr>
            </w:pPr>
            <w:r>
              <w:rPr>
                <w:b/>
                <w:w w:val="105"/>
                <w:sz w:val="8"/>
              </w:rPr>
              <w:t>37,00</w:t>
            </w:r>
          </w:p>
        </w:tc>
        <w:tc>
          <w:tcPr>
            <w:tcW w:w="511" w:type="dxa"/>
            <w:shd w:val="clear" w:color="auto" w:fill="F2F2F2"/>
          </w:tcPr>
          <w:p w14:paraId="4D144E4F" w14:textId="77777777" w:rsidR="002F0ECA" w:rsidRDefault="002F0ECA" w:rsidP="001C03EB">
            <w:pPr>
              <w:pStyle w:val="TableParagraph"/>
              <w:rPr>
                <w:b/>
                <w:sz w:val="8"/>
              </w:rPr>
            </w:pPr>
            <w:r>
              <w:rPr>
                <w:b/>
                <w:w w:val="105"/>
                <w:sz w:val="8"/>
              </w:rPr>
              <w:t>34,00</w:t>
            </w:r>
          </w:p>
        </w:tc>
        <w:tc>
          <w:tcPr>
            <w:tcW w:w="542" w:type="dxa"/>
            <w:shd w:val="clear" w:color="auto" w:fill="F2F2F2"/>
          </w:tcPr>
          <w:p w14:paraId="1F0CFA2D" w14:textId="77777777" w:rsidR="002F0ECA" w:rsidRDefault="002F0ECA" w:rsidP="001C03EB">
            <w:pPr>
              <w:pStyle w:val="TableParagraph"/>
              <w:rPr>
                <w:b/>
                <w:sz w:val="8"/>
              </w:rPr>
            </w:pPr>
            <w:r>
              <w:rPr>
                <w:b/>
                <w:w w:val="105"/>
                <w:sz w:val="8"/>
              </w:rPr>
              <w:t>30,00</w:t>
            </w:r>
          </w:p>
        </w:tc>
        <w:tc>
          <w:tcPr>
            <w:tcW w:w="518" w:type="dxa"/>
            <w:shd w:val="clear" w:color="auto" w:fill="F2F2F2"/>
          </w:tcPr>
          <w:p w14:paraId="4FE66325" w14:textId="77777777" w:rsidR="002F0ECA" w:rsidRDefault="002F0ECA" w:rsidP="001C03EB">
            <w:pPr>
              <w:pStyle w:val="TableParagraph"/>
              <w:rPr>
                <w:b/>
                <w:sz w:val="8"/>
              </w:rPr>
            </w:pPr>
            <w:r>
              <w:rPr>
                <w:b/>
                <w:w w:val="105"/>
                <w:sz w:val="8"/>
              </w:rPr>
              <w:t>26,00</w:t>
            </w:r>
          </w:p>
        </w:tc>
        <w:tc>
          <w:tcPr>
            <w:tcW w:w="511" w:type="dxa"/>
            <w:shd w:val="clear" w:color="auto" w:fill="F2F2F2"/>
          </w:tcPr>
          <w:p w14:paraId="54765144" w14:textId="77777777" w:rsidR="002F0ECA" w:rsidRDefault="002F0ECA" w:rsidP="001C03EB">
            <w:pPr>
              <w:pStyle w:val="TableParagraph"/>
              <w:ind w:right="-15"/>
              <w:rPr>
                <w:b/>
                <w:sz w:val="8"/>
              </w:rPr>
            </w:pPr>
            <w:r>
              <w:rPr>
                <w:b/>
                <w:w w:val="105"/>
                <w:sz w:val="8"/>
              </w:rPr>
              <w:t>23,00</w:t>
            </w:r>
          </w:p>
        </w:tc>
        <w:tc>
          <w:tcPr>
            <w:tcW w:w="518" w:type="dxa"/>
            <w:shd w:val="clear" w:color="auto" w:fill="F2F2F2"/>
          </w:tcPr>
          <w:p w14:paraId="5A187AD6" w14:textId="77777777" w:rsidR="002F0ECA" w:rsidRDefault="002F0ECA" w:rsidP="001C03EB">
            <w:pPr>
              <w:pStyle w:val="TableParagraph"/>
              <w:ind w:right="-15"/>
              <w:rPr>
                <w:b/>
                <w:sz w:val="8"/>
              </w:rPr>
            </w:pPr>
            <w:r>
              <w:rPr>
                <w:b/>
                <w:w w:val="105"/>
                <w:sz w:val="8"/>
              </w:rPr>
              <w:t>19,00</w:t>
            </w:r>
          </w:p>
        </w:tc>
      </w:tr>
      <w:tr w:rsidR="002F0ECA" w14:paraId="1BB0C4D9" w14:textId="77777777" w:rsidTr="00561832">
        <w:trPr>
          <w:trHeight w:val="121"/>
        </w:trPr>
        <w:tc>
          <w:tcPr>
            <w:tcW w:w="847" w:type="dxa"/>
            <w:vMerge/>
            <w:shd w:val="clear" w:color="auto" w:fill="FFF2CC"/>
          </w:tcPr>
          <w:p w14:paraId="7F1B3B32" w14:textId="77777777" w:rsidR="002F0ECA" w:rsidRDefault="002F0ECA" w:rsidP="001C03EB">
            <w:pPr>
              <w:rPr>
                <w:sz w:val="2"/>
                <w:szCs w:val="2"/>
              </w:rPr>
            </w:pPr>
          </w:p>
        </w:tc>
        <w:tc>
          <w:tcPr>
            <w:tcW w:w="576" w:type="dxa"/>
            <w:vMerge/>
            <w:shd w:val="clear" w:color="auto" w:fill="D9E1F2"/>
          </w:tcPr>
          <w:p w14:paraId="52BAF250" w14:textId="77777777" w:rsidR="002F0ECA" w:rsidRDefault="002F0ECA" w:rsidP="001C03EB">
            <w:pPr>
              <w:rPr>
                <w:sz w:val="2"/>
                <w:szCs w:val="2"/>
              </w:rPr>
            </w:pPr>
          </w:p>
        </w:tc>
        <w:tc>
          <w:tcPr>
            <w:tcW w:w="526" w:type="dxa"/>
          </w:tcPr>
          <w:p w14:paraId="68EEB85C" w14:textId="77777777" w:rsidR="002F0ECA" w:rsidRDefault="002F0ECA" w:rsidP="001C03EB">
            <w:pPr>
              <w:pStyle w:val="TableParagraph"/>
              <w:ind w:left="175"/>
              <w:rPr>
                <w:b/>
                <w:sz w:val="8"/>
              </w:rPr>
            </w:pPr>
            <w:r>
              <w:rPr>
                <w:b/>
                <w:w w:val="105"/>
                <w:sz w:val="8"/>
              </w:rPr>
              <w:t>5185</w:t>
            </w:r>
          </w:p>
        </w:tc>
        <w:tc>
          <w:tcPr>
            <w:tcW w:w="526" w:type="dxa"/>
          </w:tcPr>
          <w:p w14:paraId="29237E56" w14:textId="77777777" w:rsidR="002F0ECA" w:rsidRDefault="002F0ECA" w:rsidP="001C03EB">
            <w:pPr>
              <w:pStyle w:val="TableParagraph"/>
              <w:ind w:right="127"/>
              <w:rPr>
                <w:b/>
                <w:sz w:val="8"/>
              </w:rPr>
            </w:pPr>
            <w:r>
              <w:rPr>
                <w:b/>
                <w:w w:val="105"/>
                <w:sz w:val="8"/>
              </w:rPr>
              <w:t>51851</w:t>
            </w:r>
          </w:p>
        </w:tc>
        <w:tc>
          <w:tcPr>
            <w:tcW w:w="2172" w:type="dxa"/>
            <w:shd w:val="clear" w:color="auto" w:fill="E2EFDA"/>
          </w:tcPr>
          <w:p w14:paraId="51B265B5" w14:textId="77777777" w:rsidR="002F0ECA" w:rsidRDefault="002F0ECA" w:rsidP="001C03EB">
            <w:pPr>
              <w:pStyle w:val="TableParagraph"/>
              <w:ind w:left="16"/>
              <w:rPr>
                <w:b/>
                <w:sz w:val="8"/>
              </w:rPr>
            </w:pPr>
            <w:r>
              <w:rPr>
                <w:b/>
                <w:w w:val="105"/>
                <w:sz w:val="8"/>
              </w:rPr>
              <w:t>STAYMAN</w:t>
            </w:r>
            <w:r>
              <w:rPr>
                <w:b/>
                <w:spacing w:val="-6"/>
                <w:w w:val="105"/>
                <w:sz w:val="8"/>
              </w:rPr>
              <w:t xml:space="preserve"> </w:t>
            </w:r>
            <w:r>
              <w:rPr>
                <w:b/>
                <w:w w:val="105"/>
                <w:sz w:val="8"/>
              </w:rPr>
              <w:t>NIEPLING'S</w:t>
            </w:r>
          </w:p>
        </w:tc>
        <w:tc>
          <w:tcPr>
            <w:tcW w:w="576" w:type="dxa"/>
            <w:shd w:val="clear" w:color="auto" w:fill="E2EFDA"/>
          </w:tcPr>
          <w:p w14:paraId="43F4C0FF" w14:textId="77777777" w:rsidR="002F0ECA" w:rsidRDefault="002F0ECA" w:rsidP="001C03EB">
            <w:pPr>
              <w:pStyle w:val="TableParagraph"/>
              <w:ind w:right="30"/>
              <w:rPr>
                <w:b/>
                <w:sz w:val="8"/>
              </w:rPr>
            </w:pPr>
            <w:r>
              <w:rPr>
                <w:b/>
                <w:w w:val="105"/>
                <w:sz w:val="8"/>
              </w:rPr>
              <w:t>52,00</w:t>
            </w:r>
          </w:p>
        </w:tc>
        <w:tc>
          <w:tcPr>
            <w:tcW w:w="583" w:type="dxa"/>
            <w:shd w:val="clear" w:color="auto" w:fill="E2EFDA"/>
          </w:tcPr>
          <w:p w14:paraId="1F9CD439" w14:textId="77777777" w:rsidR="002F0ECA" w:rsidRDefault="002F0ECA" w:rsidP="001C03EB">
            <w:pPr>
              <w:pStyle w:val="TableParagraph"/>
              <w:ind w:right="30"/>
              <w:rPr>
                <w:b/>
                <w:sz w:val="8"/>
              </w:rPr>
            </w:pPr>
            <w:r>
              <w:rPr>
                <w:b/>
                <w:w w:val="105"/>
                <w:sz w:val="8"/>
              </w:rPr>
              <w:t>47,00</w:t>
            </w:r>
          </w:p>
        </w:tc>
        <w:tc>
          <w:tcPr>
            <w:tcW w:w="525" w:type="dxa"/>
            <w:shd w:val="clear" w:color="auto" w:fill="E2EFDA"/>
          </w:tcPr>
          <w:p w14:paraId="5E866386" w14:textId="77777777" w:rsidR="002F0ECA" w:rsidRDefault="002F0ECA" w:rsidP="001C03EB">
            <w:pPr>
              <w:pStyle w:val="TableParagraph"/>
              <w:ind w:right="29"/>
              <w:rPr>
                <w:b/>
                <w:sz w:val="8"/>
              </w:rPr>
            </w:pPr>
            <w:r>
              <w:rPr>
                <w:b/>
                <w:w w:val="105"/>
                <w:sz w:val="8"/>
              </w:rPr>
              <w:t>42,00</w:t>
            </w:r>
          </w:p>
        </w:tc>
        <w:tc>
          <w:tcPr>
            <w:tcW w:w="525" w:type="dxa"/>
            <w:shd w:val="clear" w:color="auto" w:fill="E2EFDA"/>
          </w:tcPr>
          <w:p w14:paraId="64A4FD32" w14:textId="77777777" w:rsidR="002F0ECA" w:rsidRDefault="002F0ECA" w:rsidP="001C03EB">
            <w:pPr>
              <w:pStyle w:val="TableParagraph"/>
              <w:ind w:right="28"/>
              <w:rPr>
                <w:b/>
                <w:sz w:val="8"/>
              </w:rPr>
            </w:pPr>
            <w:r>
              <w:rPr>
                <w:b/>
                <w:w w:val="105"/>
                <w:sz w:val="8"/>
              </w:rPr>
              <w:t>37,00</w:t>
            </w:r>
          </w:p>
        </w:tc>
        <w:tc>
          <w:tcPr>
            <w:tcW w:w="525" w:type="dxa"/>
            <w:shd w:val="clear" w:color="auto" w:fill="E2EFDA"/>
          </w:tcPr>
          <w:p w14:paraId="2892481F"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0EE5A8C1" w14:textId="77777777" w:rsidR="002F0ECA" w:rsidRDefault="002F0ECA" w:rsidP="001C03EB">
            <w:pPr>
              <w:pStyle w:val="TableParagraph"/>
              <w:ind w:right="27"/>
              <w:rPr>
                <w:b/>
                <w:sz w:val="8"/>
              </w:rPr>
            </w:pPr>
            <w:r>
              <w:rPr>
                <w:b/>
                <w:w w:val="105"/>
                <w:sz w:val="8"/>
              </w:rPr>
              <w:t>26,00</w:t>
            </w:r>
          </w:p>
        </w:tc>
        <w:tc>
          <w:tcPr>
            <w:tcW w:w="535" w:type="dxa"/>
            <w:shd w:val="clear" w:color="auto" w:fill="F2F2F2"/>
          </w:tcPr>
          <w:p w14:paraId="1B879F46" w14:textId="77777777" w:rsidR="002F0ECA" w:rsidRDefault="002F0ECA" w:rsidP="001C03EB">
            <w:pPr>
              <w:pStyle w:val="TableParagraph"/>
              <w:spacing w:before="6"/>
              <w:rPr>
                <w:b/>
                <w:sz w:val="8"/>
              </w:rPr>
            </w:pPr>
            <w:r>
              <w:rPr>
                <w:b/>
                <w:w w:val="105"/>
                <w:sz w:val="8"/>
              </w:rPr>
              <w:t>52,00</w:t>
            </w:r>
          </w:p>
        </w:tc>
        <w:tc>
          <w:tcPr>
            <w:tcW w:w="511" w:type="dxa"/>
            <w:shd w:val="clear" w:color="auto" w:fill="F2F2F2"/>
          </w:tcPr>
          <w:p w14:paraId="3CF60BE2" w14:textId="77777777" w:rsidR="002F0ECA" w:rsidRDefault="002F0ECA" w:rsidP="001C03EB">
            <w:pPr>
              <w:pStyle w:val="TableParagraph"/>
              <w:rPr>
                <w:b/>
                <w:sz w:val="8"/>
              </w:rPr>
            </w:pPr>
            <w:r>
              <w:rPr>
                <w:b/>
                <w:w w:val="105"/>
                <w:sz w:val="8"/>
              </w:rPr>
              <w:t>47,00</w:t>
            </w:r>
          </w:p>
        </w:tc>
        <w:tc>
          <w:tcPr>
            <w:tcW w:w="542" w:type="dxa"/>
            <w:shd w:val="clear" w:color="auto" w:fill="F2F2F2"/>
          </w:tcPr>
          <w:p w14:paraId="4632B392" w14:textId="77777777" w:rsidR="002F0ECA" w:rsidRDefault="002F0ECA" w:rsidP="001C03EB">
            <w:pPr>
              <w:pStyle w:val="TableParagraph"/>
              <w:rPr>
                <w:b/>
                <w:sz w:val="8"/>
              </w:rPr>
            </w:pPr>
            <w:r>
              <w:rPr>
                <w:b/>
                <w:w w:val="105"/>
                <w:sz w:val="8"/>
              </w:rPr>
              <w:t>42,00</w:t>
            </w:r>
          </w:p>
        </w:tc>
        <w:tc>
          <w:tcPr>
            <w:tcW w:w="518" w:type="dxa"/>
            <w:shd w:val="clear" w:color="auto" w:fill="F2F2F2"/>
          </w:tcPr>
          <w:p w14:paraId="221FB30B" w14:textId="77777777" w:rsidR="002F0ECA" w:rsidRDefault="002F0ECA" w:rsidP="001C03EB">
            <w:pPr>
              <w:pStyle w:val="TableParagraph"/>
              <w:ind w:right="-15"/>
              <w:rPr>
                <w:b/>
                <w:sz w:val="8"/>
              </w:rPr>
            </w:pPr>
            <w:r>
              <w:rPr>
                <w:b/>
                <w:w w:val="105"/>
                <w:sz w:val="8"/>
              </w:rPr>
              <w:t>37,00</w:t>
            </w:r>
          </w:p>
        </w:tc>
        <w:tc>
          <w:tcPr>
            <w:tcW w:w="511" w:type="dxa"/>
            <w:shd w:val="clear" w:color="auto" w:fill="F2F2F2"/>
          </w:tcPr>
          <w:p w14:paraId="35248005" w14:textId="77777777" w:rsidR="002F0ECA" w:rsidRDefault="002F0ECA" w:rsidP="001C03EB">
            <w:pPr>
              <w:pStyle w:val="TableParagraph"/>
              <w:ind w:right="-15"/>
              <w:rPr>
                <w:b/>
                <w:sz w:val="8"/>
              </w:rPr>
            </w:pPr>
            <w:r>
              <w:rPr>
                <w:b/>
                <w:w w:val="105"/>
                <w:sz w:val="8"/>
              </w:rPr>
              <w:t>32,00</w:t>
            </w:r>
          </w:p>
        </w:tc>
        <w:tc>
          <w:tcPr>
            <w:tcW w:w="518" w:type="dxa"/>
            <w:shd w:val="clear" w:color="auto" w:fill="F2F2F2"/>
          </w:tcPr>
          <w:p w14:paraId="544FFD2F" w14:textId="77777777" w:rsidR="002F0ECA" w:rsidRDefault="002F0ECA" w:rsidP="001C03EB">
            <w:pPr>
              <w:pStyle w:val="TableParagraph"/>
              <w:ind w:right="-15"/>
              <w:rPr>
                <w:b/>
                <w:sz w:val="8"/>
              </w:rPr>
            </w:pPr>
            <w:r>
              <w:rPr>
                <w:b/>
                <w:w w:val="105"/>
                <w:sz w:val="8"/>
              </w:rPr>
              <w:t>26,00</w:t>
            </w:r>
          </w:p>
        </w:tc>
      </w:tr>
      <w:tr w:rsidR="002F0ECA" w14:paraId="77BC65D9" w14:textId="77777777" w:rsidTr="00561832">
        <w:trPr>
          <w:trHeight w:val="121"/>
        </w:trPr>
        <w:tc>
          <w:tcPr>
            <w:tcW w:w="847" w:type="dxa"/>
            <w:vMerge/>
            <w:shd w:val="clear" w:color="auto" w:fill="FFF2CC"/>
          </w:tcPr>
          <w:p w14:paraId="677C8B53" w14:textId="77777777" w:rsidR="002F0ECA" w:rsidRDefault="002F0ECA" w:rsidP="001C03EB">
            <w:pPr>
              <w:rPr>
                <w:sz w:val="2"/>
                <w:szCs w:val="2"/>
              </w:rPr>
            </w:pPr>
          </w:p>
        </w:tc>
        <w:tc>
          <w:tcPr>
            <w:tcW w:w="576" w:type="dxa"/>
            <w:vMerge/>
            <w:shd w:val="clear" w:color="auto" w:fill="D9E1F2"/>
          </w:tcPr>
          <w:p w14:paraId="2FF9EED5" w14:textId="77777777" w:rsidR="002F0ECA" w:rsidRDefault="002F0ECA" w:rsidP="001C03EB">
            <w:pPr>
              <w:rPr>
                <w:sz w:val="2"/>
                <w:szCs w:val="2"/>
              </w:rPr>
            </w:pPr>
          </w:p>
        </w:tc>
        <w:tc>
          <w:tcPr>
            <w:tcW w:w="526" w:type="dxa"/>
          </w:tcPr>
          <w:p w14:paraId="224C28A3" w14:textId="77777777" w:rsidR="002F0ECA" w:rsidRDefault="002F0ECA" w:rsidP="001C03EB">
            <w:pPr>
              <w:pStyle w:val="TableParagraph"/>
              <w:ind w:left="175"/>
              <w:rPr>
                <w:b/>
                <w:sz w:val="8"/>
              </w:rPr>
            </w:pPr>
            <w:r>
              <w:rPr>
                <w:b/>
                <w:w w:val="105"/>
                <w:sz w:val="8"/>
              </w:rPr>
              <w:t>5135</w:t>
            </w:r>
          </w:p>
        </w:tc>
        <w:tc>
          <w:tcPr>
            <w:tcW w:w="526" w:type="dxa"/>
          </w:tcPr>
          <w:p w14:paraId="5EBFC516" w14:textId="77777777" w:rsidR="002F0ECA" w:rsidRDefault="002F0ECA" w:rsidP="001C03EB">
            <w:pPr>
              <w:pStyle w:val="TableParagraph"/>
              <w:ind w:right="127"/>
              <w:rPr>
                <w:b/>
                <w:sz w:val="8"/>
              </w:rPr>
            </w:pPr>
            <w:r>
              <w:rPr>
                <w:b/>
                <w:w w:val="105"/>
                <w:sz w:val="8"/>
              </w:rPr>
              <w:t>51354</w:t>
            </w:r>
          </w:p>
        </w:tc>
        <w:tc>
          <w:tcPr>
            <w:tcW w:w="2172" w:type="dxa"/>
            <w:shd w:val="clear" w:color="auto" w:fill="E2EFDA"/>
          </w:tcPr>
          <w:p w14:paraId="7DF8CEF4" w14:textId="77777777" w:rsidR="002F0ECA" w:rsidRDefault="002F0ECA" w:rsidP="001C03EB">
            <w:pPr>
              <w:pStyle w:val="TableParagraph"/>
              <w:ind w:left="16"/>
              <w:rPr>
                <w:b/>
                <w:sz w:val="8"/>
              </w:rPr>
            </w:pPr>
            <w:r>
              <w:rPr>
                <w:b/>
                <w:w w:val="105"/>
                <w:sz w:val="8"/>
              </w:rPr>
              <w:t>SWEETANGO</w:t>
            </w:r>
          </w:p>
        </w:tc>
        <w:tc>
          <w:tcPr>
            <w:tcW w:w="576" w:type="dxa"/>
            <w:shd w:val="clear" w:color="auto" w:fill="E2EFDA"/>
          </w:tcPr>
          <w:p w14:paraId="4D287168" w14:textId="77777777" w:rsidR="002F0ECA" w:rsidRDefault="002F0ECA" w:rsidP="001C03EB">
            <w:pPr>
              <w:pStyle w:val="TableParagraph"/>
              <w:ind w:right="30"/>
              <w:rPr>
                <w:b/>
                <w:sz w:val="8"/>
              </w:rPr>
            </w:pPr>
            <w:r>
              <w:rPr>
                <w:b/>
                <w:w w:val="105"/>
                <w:sz w:val="8"/>
              </w:rPr>
              <w:t>73,00</w:t>
            </w:r>
          </w:p>
        </w:tc>
        <w:tc>
          <w:tcPr>
            <w:tcW w:w="583" w:type="dxa"/>
            <w:shd w:val="clear" w:color="auto" w:fill="E2EFDA"/>
          </w:tcPr>
          <w:p w14:paraId="23938BE8" w14:textId="77777777" w:rsidR="002F0ECA" w:rsidRDefault="002F0ECA" w:rsidP="001C03EB">
            <w:pPr>
              <w:pStyle w:val="TableParagraph"/>
              <w:ind w:right="30"/>
              <w:rPr>
                <w:b/>
                <w:sz w:val="8"/>
              </w:rPr>
            </w:pPr>
            <w:r>
              <w:rPr>
                <w:b/>
                <w:w w:val="105"/>
                <w:sz w:val="8"/>
              </w:rPr>
              <w:t>66,00</w:t>
            </w:r>
          </w:p>
        </w:tc>
        <w:tc>
          <w:tcPr>
            <w:tcW w:w="525" w:type="dxa"/>
            <w:shd w:val="clear" w:color="auto" w:fill="E2EFDA"/>
          </w:tcPr>
          <w:p w14:paraId="6E6B170C" w14:textId="77777777" w:rsidR="002F0ECA" w:rsidRDefault="002F0ECA" w:rsidP="001C03EB">
            <w:pPr>
              <w:pStyle w:val="TableParagraph"/>
              <w:ind w:right="29"/>
              <w:rPr>
                <w:b/>
                <w:sz w:val="8"/>
              </w:rPr>
            </w:pPr>
            <w:r>
              <w:rPr>
                <w:b/>
                <w:w w:val="105"/>
                <w:sz w:val="8"/>
              </w:rPr>
              <w:t>59,00</w:t>
            </w:r>
          </w:p>
        </w:tc>
        <w:tc>
          <w:tcPr>
            <w:tcW w:w="525" w:type="dxa"/>
            <w:shd w:val="clear" w:color="auto" w:fill="E2EFDA"/>
          </w:tcPr>
          <w:p w14:paraId="1D602A69" w14:textId="77777777" w:rsidR="002F0ECA" w:rsidRDefault="002F0ECA" w:rsidP="001C03EB">
            <w:pPr>
              <w:pStyle w:val="TableParagraph"/>
              <w:ind w:right="28"/>
              <w:rPr>
                <w:b/>
                <w:sz w:val="8"/>
              </w:rPr>
            </w:pPr>
            <w:r>
              <w:rPr>
                <w:b/>
                <w:w w:val="105"/>
                <w:sz w:val="8"/>
              </w:rPr>
              <w:t>52,00</w:t>
            </w:r>
          </w:p>
        </w:tc>
        <w:tc>
          <w:tcPr>
            <w:tcW w:w="525" w:type="dxa"/>
            <w:shd w:val="clear" w:color="auto" w:fill="E2EFDA"/>
          </w:tcPr>
          <w:p w14:paraId="0D47CC26" w14:textId="77777777" w:rsidR="002F0ECA" w:rsidRDefault="002F0ECA" w:rsidP="001C03EB">
            <w:pPr>
              <w:pStyle w:val="TableParagraph"/>
              <w:ind w:right="28"/>
              <w:rPr>
                <w:b/>
                <w:sz w:val="8"/>
              </w:rPr>
            </w:pPr>
            <w:r>
              <w:rPr>
                <w:b/>
                <w:w w:val="105"/>
                <w:sz w:val="8"/>
              </w:rPr>
              <w:t>44,00</w:t>
            </w:r>
          </w:p>
        </w:tc>
        <w:tc>
          <w:tcPr>
            <w:tcW w:w="525" w:type="dxa"/>
            <w:shd w:val="clear" w:color="auto" w:fill="E2EFDA"/>
          </w:tcPr>
          <w:p w14:paraId="166F84A8" w14:textId="77777777" w:rsidR="002F0ECA" w:rsidRDefault="002F0ECA" w:rsidP="001C03EB">
            <w:pPr>
              <w:pStyle w:val="TableParagraph"/>
              <w:ind w:right="27"/>
              <w:rPr>
                <w:b/>
                <w:sz w:val="8"/>
              </w:rPr>
            </w:pPr>
            <w:r>
              <w:rPr>
                <w:b/>
                <w:w w:val="105"/>
                <w:sz w:val="8"/>
              </w:rPr>
              <w:t>37,00</w:t>
            </w:r>
          </w:p>
        </w:tc>
        <w:tc>
          <w:tcPr>
            <w:tcW w:w="535" w:type="dxa"/>
            <w:shd w:val="clear" w:color="auto" w:fill="F2F2F2"/>
          </w:tcPr>
          <w:p w14:paraId="4F40D302" w14:textId="77777777" w:rsidR="002F0ECA" w:rsidRDefault="002F0ECA" w:rsidP="001C03EB">
            <w:pPr>
              <w:pStyle w:val="TableParagraph"/>
              <w:spacing w:before="6"/>
              <w:rPr>
                <w:b/>
                <w:sz w:val="8"/>
              </w:rPr>
            </w:pPr>
            <w:r>
              <w:rPr>
                <w:b/>
                <w:w w:val="105"/>
                <w:sz w:val="8"/>
              </w:rPr>
              <w:t>73,00</w:t>
            </w:r>
          </w:p>
        </w:tc>
        <w:tc>
          <w:tcPr>
            <w:tcW w:w="511" w:type="dxa"/>
            <w:shd w:val="clear" w:color="auto" w:fill="F2F2F2"/>
          </w:tcPr>
          <w:p w14:paraId="04EBD37D" w14:textId="77777777" w:rsidR="002F0ECA" w:rsidRDefault="002F0ECA" w:rsidP="001C03EB">
            <w:pPr>
              <w:pStyle w:val="TableParagraph"/>
              <w:rPr>
                <w:b/>
                <w:sz w:val="8"/>
              </w:rPr>
            </w:pPr>
            <w:r>
              <w:rPr>
                <w:b/>
                <w:w w:val="105"/>
                <w:sz w:val="8"/>
              </w:rPr>
              <w:t>66,00</w:t>
            </w:r>
          </w:p>
        </w:tc>
        <w:tc>
          <w:tcPr>
            <w:tcW w:w="542" w:type="dxa"/>
            <w:shd w:val="clear" w:color="auto" w:fill="F2F2F2"/>
          </w:tcPr>
          <w:p w14:paraId="661D1B21" w14:textId="77777777" w:rsidR="002F0ECA" w:rsidRDefault="002F0ECA" w:rsidP="001C03EB">
            <w:pPr>
              <w:pStyle w:val="TableParagraph"/>
              <w:rPr>
                <w:b/>
                <w:sz w:val="8"/>
              </w:rPr>
            </w:pPr>
            <w:r>
              <w:rPr>
                <w:b/>
                <w:w w:val="105"/>
                <w:sz w:val="8"/>
              </w:rPr>
              <w:t>59,00</w:t>
            </w:r>
          </w:p>
        </w:tc>
        <w:tc>
          <w:tcPr>
            <w:tcW w:w="518" w:type="dxa"/>
            <w:shd w:val="clear" w:color="auto" w:fill="F2F2F2"/>
          </w:tcPr>
          <w:p w14:paraId="05A6AE16" w14:textId="77777777" w:rsidR="002F0ECA" w:rsidRDefault="002F0ECA" w:rsidP="001C03EB">
            <w:pPr>
              <w:pStyle w:val="TableParagraph"/>
              <w:ind w:right="-15"/>
              <w:rPr>
                <w:b/>
                <w:sz w:val="8"/>
              </w:rPr>
            </w:pPr>
            <w:r>
              <w:rPr>
                <w:b/>
                <w:w w:val="105"/>
                <w:sz w:val="8"/>
              </w:rPr>
              <w:t>52,00</w:t>
            </w:r>
          </w:p>
        </w:tc>
        <w:tc>
          <w:tcPr>
            <w:tcW w:w="511" w:type="dxa"/>
            <w:shd w:val="clear" w:color="auto" w:fill="F2F2F2"/>
          </w:tcPr>
          <w:p w14:paraId="66714773" w14:textId="77777777" w:rsidR="002F0ECA" w:rsidRDefault="002F0ECA" w:rsidP="001C03EB">
            <w:pPr>
              <w:pStyle w:val="TableParagraph"/>
              <w:ind w:right="-15"/>
              <w:rPr>
                <w:b/>
                <w:sz w:val="8"/>
              </w:rPr>
            </w:pPr>
            <w:r>
              <w:rPr>
                <w:b/>
                <w:w w:val="105"/>
                <w:sz w:val="8"/>
              </w:rPr>
              <w:t>44,00</w:t>
            </w:r>
          </w:p>
        </w:tc>
        <w:tc>
          <w:tcPr>
            <w:tcW w:w="518" w:type="dxa"/>
            <w:shd w:val="clear" w:color="auto" w:fill="F2F2F2"/>
          </w:tcPr>
          <w:p w14:paraId="22CEEF3B" w14:textId="77777777" w:rsidR="002F0ECA" w:rsidRDefault="002F0ECA" w:rsidP="001C03EB">
            <w:pPr>
              <w:pStyle w:val="TableParagraph"/>
              <w:ind w:right="-15"/>
              <w:rPr>
                <w:b/>
                <w:sz w:val="8"/>
              </w:rPr>
            </w:pPr>
            <w:r>
              <w:rPr>
                <w:b/>
                <w:w w:val="105"/>
                <w:sz w:val="8"/>
              </w:rPr>
              <w:t>37,00</w:t>
            </w:r>
          </w:p>
        </w:tc>
      </w:tr>
      <w:tr w:rsidR="002F0ECA" w14:paraId="4412AD4E" w14:textId="77777777" w:rsidTr="00561832">
        <w:trPr>
          <w:trHeight w:val="121"/>
        </w:trPr>
        <w:tc>
          <w:tcPr>
            <w:tcW w:w="847" w:type="dxa"/>
            <w:vMerge/>
            <w:shd w:val="clear" w:color="auto" w:fill="FFF2CC"/>
          </w:tcPr>
          <w:p w14:paraId="119C379C" w14:textId="77777777" w:rsidR="002F0ECA" w:rsidRDefault="002F0ECA" w:rsidP="001C03EB">
            <w:pPr>
              <w:rPr>
                <w:sz w:val="2"/>
                <w:szCs w:val="2"/>
              </w:rPr>
            </w:pPr>
          </w:p>
        </w:tc>
        <w:tc>
          <w:tcPr>
            <w:tcW w:w="576" w:type="dxa"/>
            <w:vMerge/>
            <w:shd w:val="clear" w:color="auto" w:fill="D9E1F2"/>
          </w:tcPr>
          <w:p w14:paraId="310E263A" w14:textId="77777777" w:rsidR="002F0ECA" w:rsidRDefault="002F0ECA" w:rsidP="001C03EB">
            <w:pPr>
              <w:rPr>
                <w:sz w:val="2"/>
                <w:szCs w:val="2"/>
              </w:rPr>
            </w:pPr>
          </w:p>
        </w:tc>
        <w:tc>
          <w:tcPr>
            <w:tcW w:w="526" w:type="dxa"/>
          </w:tcPr>
          <w:p w14:paraId="06DD4EA6" w14:textId="77777777" w:rsidR="002F0ECA" w:rsidRDefault="002F0ECA" w:rsidP="001C03EB">
            <w:pPr>
              <w:pStyle w:val="TableParagraph"/>
              <w:ind w:left="175"/>
              <w:rPr>
                <w:b/>
                <w:sz w:val="8"/>
              </w:rPr>
            </w:pPr>
            <w:r>
              <w:rPr>
                <w:b/>
                <w:w w:val="105"/>
                <w:sz w:val="8"/>
              </w:rPr>
              <w:t>5187</w:t>
            </w:r>
          </w:p>
        </w:tc>
        <w:tc>
          <w:tcPr>
            <w:tcW w:w="526" w:type="dxa"/>
          </w:tcPr>
          <w:p w14:paraId="731EE608" w14:textId="77777777" w:rsidR="002F0ECA" w:rsidRDefault="002F0ECA" w:rsidP="001C03EB">
            <w:pPr>
              <w:pStyle w:val="TableParagraph"/>
              <w:ind w:right="127"/>
              <w:rPr>
                <w:b/>
                <w:sz w:val="8"/>
              </w:rPr>
            </w:pPr>
            <w:r>
              <w:rPr>
                <w:b/>
                <w:w w:val="105"/>
                <w:sz w:val="8"/>
              </w:rPr>
              <w:t>51871</w:t>
            </w:r>
          </w:p>
        </w:tc>
        <w:tc>
          <w:tcPr>
            <w:tcW w:w="2172" w:type="dxa"/>
            <w:shd w:val="clear" w:color="auto" w:fill="E2EFDA"/>
          </w:tcPr>
          <w:p w14:paraId="036BB5CC" w14:textId="77777777" w:rsidR="002F0ECA" w:rsidRDefault="002F0ECA" w:rsidP="001C03EB">
            <w:pPr>
              <w:pStyle w:val="TableParagraph"/>
              <w:ind w:left="16"/>
              <w:rPr>
                <w:b/>
                <w:sz w:val="8"/>
              </w:rPr>
            </w:pPr>
            <w:r>
              <w:rPr>
                <w:b/>
                <w:w w:val="105"/>
                <w:sz w:val="8"/>
              </w:rPr>
              <w:t>SUMMARED</w:t>
            </w:r>
          </w:p>
        </w:tc>
        <w:tc>
          <w:tcPr>
            <w:tcW w:w="576" w:type="dxa"/>
            <w:shd w:val="clear" w:color="auto" w:fill="E2EFDA"/>
          </w:tcPr>
          <w:p w14:paraId="562A145F" w14:textId="77777777" w:rsidR="002F0ECA" w:rsidRDefault="002F0ECA" w:rsidP="001C03EB">
            <w:pPr>
              <w:pStyle w:val="TableParagraph"/>
              <w:ind w:right="30"/>
              <w:rPr>
                <w:b/>
                <w:sz w:val="8"/>
              </w:rPr>
            </w:pPr>
            <w:r>
              <w:rPr>
                <w:b/>
                <w:w w:val="105"/>
                <w:sz w:val="8"/>
              </w:rPr>
              <w:t>31,00</w:t>
            </w:r>
          </w:p>
        </w:tc>
        <w:tc>
          <w:tcPr>
            <w:tcW w:w="583" w:type="dxa"/>
            <w:shd w:val="clear" w:color="auto" w:fill="E2EFDA"/>
          </w:tcPr>
          <w:p w14:paraId="275C625F" w14:textId="77777777" w:rsidR="002F0ECA" w:rsidRDefault="002F0ECA" w:rsidP="001C03EB">
            <w:pPr>
              <w:pStyle w:val="TableParagraph"/>
              <w:ind w:right="30"/>
              <w:rPr>
                <w:b/>
                <w:sz w:val="8"/>
              </w:rPr>
            </w:pPr>
            <w:r>
              <w:rPr>
                <w:b/>
                <w:w w:val="105"/>
                <w:sz w:val="8"/>
              </w:rPr>
              <w:t>28,00</w:t>
            </w:r>
          </w:p>
        </w:tc>
        <w:tc>
          <w:tcPr>
            <w:tcW w:w="525" w:type="dxa"/>
            <w:shd w:val="clear" w:color="auto" w:fill="E2EFDA"/>
          </w:tcPr>
          <w:p w14:paraId="1E369288" w14:textId="77777777" w:rsidR="002F0ECA" w:rsidRDefault="002F0ECA" w:rsidP="001C03EB">
            <w:pPr>
              <w:pStyle w:val="TableParagraph"/>
              <w:ind w:right="29"/>
              <w:rPr>
                <w:b/>
                <w:sz w:val="8"/>
              </w:rPr>
            </w:pPr>
            <w:r>
              <w:rPr>
                <w:b/>
                <w:w w:val="105"/>
                <w:sz w:val="8"/>
              </w:rPr>
              <w:t>25,00</w:t>
            </w:r>
          </w:p>
        </w:tc>
        <w:tc>
          <w:tcPr>
            <w:tcW w:w="525" w:type="dxa"/>
            <w:shd w:val="clear" w:color="auto" w:fill="E2EFDA"/>
          </w:tcPr>
          <w:p w14:paraId="2EA031D7" w14:textId="77777777" w:rsidR="002F0ECA" w:rsidRDefault="002F0ECA" w:rsidP="001C03EB">
            <w:pPr>
              <w:pStyle w:val="TableParagraph"/>
              <w:ind w:right="28"/>
              <w:rPr>
                <w:b/>
                <w:sz w:val="8"/>
              </w:rPr>
            </w:pPr>
            <w:r>
              <w:rPr>
                <w:b/>
                <w:w w:val="105"/>
                <w:sz w:val="8"/>
              </w:rPr>
              <w:t>22,00</w:t>
            </w:r>
          </w:p>
        </w:tc>
        <w:tc>
          <w:tcPr>
            <w:tcW w:w="525" w:type="dxa"/>
            <w:shd w:val="clear" w:color="auto" w:fill="E2EFDA"/>
          </w:tcPr>
          <w:p w14:paraId="52A4D50E" w14:textId="77777777" w:rsidR="002F0ECA" w:rsidRDefault="002F0ECA" w:rsidP="001C03EB">
            <w:pPr>
              <w:pStyle w:val="TableParagraph"/>
              <w:ind w:right="28"/>
              <w:rPr>
                <w:b/>
                <w:sz w:val="8"/>
              </w:rPr>
            </w:pPr>
            <w:r>
              <w:rPr>
                <w:b/>
                <w:w w:val="105"/>
                <w:sz w:val="8"/>
              </w:rPr>
              <w:t>19,00</w:t>
            </w:r>
          </w:p>
        </w:tc>
        <w:tc>
          <w:tcPr>
            <w:tcW w:w="525" w:type="dxa"/>
            <w:shd w:val="clear" w:color="auto" w:fill="E2EFDA"/>
          </w:tcPr>
          <w:p w14:paraId="188E4CA9" w14:textId="77777777" w:rsidR="002F0ECA" w:rsidRDefault="002F0ECA" w:rsidP="001C03EB">
            <w:pPr>
              <w:pStyle w:val="TableParagraph"/>
              <w:ind w:right="27"/>
              <w:rPr>
                <w:b/>
                <w:sz w:val="8"/>
              </w:rPr>
            </w:pPr>
            <w:r>
              <w:rPr>
                <w:b/>
                <w:w w:val="105"/>
                <w:sz w:val="8"/>
              </w:rPr>
              <w:t>16,00</w:t>
            </w:r>
          </w:p>
        </w:tc>
        <w:tc>
          <w:tcPr>
            <w:tcW w:w="535" w:type="dxa"/>
            <w:shd w:val="clear" w:color="auto" w:fill="F2F2F2"/>
          </w:tcPr>
          <w:p w14:paraId="261FA951" w14:textId="77777777" w:rsidR="002F0ECA" w:rsidRDefault="002F0ECA" w:rsidP="001C03EB">
            <w:pPr>
              <w:pStyle w:val="TableParagraph"/>
              <w:spacing w:before="6"/>
              <w:rPr>
                <w:b/>
                <w:sz w:val="8"/>
              </w:rPr>
            </w:pPr>
            <w:r>
              <w:rPr>
                <w:b/>
                <w:w w:val="105"/>
                <w:sz w:val="8"/>
              </w:rPr>
              <w:t>31,00</w:t>
            </w:r>
          </w:p>
        </w:tc>
        <w:tc>
          <w:tcPr>
            <w:tcW w:w="511" w:type="dxa"/>
            <w:shd w:val="clear" w:color="auto" w:fill="F2F2F2"/>
          </w:tcPr>
          <w:p w14:paraId="27AF4B90" w14:textId="77777777" w:rsidR="002F0ECA" w:rsidRDefault="002F0ECA" w:rsidP="001C03EB">
            <w:pPr>
              <w:pStyle w:val="TableParagraph"/>
              <w:rPr>
                <w:b/>
                <w:sz w:val="8"/>
              </w:rPr>
            </w:pPr>
            <w:r>
              <w:rPr>
                <w:b/>
                <w:w w:val="105"/>
                <w:sz w:val="8"/>
              </w:rPr>
              <w:t>28,00</w:t>
            </w:r>
          </w:p>
        </w:tc>
        <w:tc>
          <w:tcPr>
            <w:tcW w:w="542" w:type="dxa"/>
            <w:shd w:val="clear" w:color="auto" w:fill="F2F2F2"/>
          </w:tcPr>
          <w:p w14:paraId="0AF2A390" w14:textId="77777777" w:rsidR="002F0ECA" w:rsidRDefault="002F0ECA" w:rsidP="001C03EB">
            <w:pPr>
              <w:pStyle w:val="TableParagraph"/>
              <w:rPr>
                <w:b/>
                <w:sz w:val="8"/>
              </w:rPr>
            </w:pPr>
            <w:r>
              <w:rPr>
                <w:b/>
                <w:w w:val="105"/>
                <w:sz w:val="8"/>
              </w:rPr>
              <w:t>25,00</w:t>
            </w:r>
          </w:p>
        </w:tc>
        <w:tc>
          <w:tcPr>
            <w:tcW w:w="518" w:type="dxa"/>
            <w:shd w:val="clear" w:color="auto" w:fill="F2F2F2"/>
          </w:tcPr>
          <w:p w14:paraId="19799365" w14:textId="77777777" w:rsidR="002F0ECA" w:rsidRDefault="002F0ECA" w:rsidP="001C03EB">
            <w:pPr>
              <w:pStyle w:val="TableParagraph"/>
              <w:ind w:right="-15"/>
              <w:rPr>
                <w:b/>
                <w:sz w:val="8"/>
              </w:rPr>
            </w:pPr>
            <w:r>
              <w:rPr>
                <w:b/>
                <w:w w:val="105"/>
                <w:sz w:val="8"/>
              </w:rPr>
              <w:t>22,00</w:t>
            </w:r>
          </w:p>
        </w:tc>
        <w:tc>
          <w:tcPr>
            <w:tcW w:w="511" w:type="dxa"/>
            <w:shd w:val="clear" w:color="auto" w:fill="F2F2F2"/>
          </w:tcPr>
          <w:p w14:paraId="6818597D" w14:textId="77777777" w:rsidR="002F0ECA" w:rsidRDefault="002F0ECA" w:rsidP="001C03EB">
            <w:pPr>
              <w:pStyle w:val="TableParagraph"/>
              <w:ind w:right="-15"/>
              <w:rPr>
                <w:b/>
                <w:sz w:val="8"/>
              </w:rPr>
            </w:pPr>
            <w:r>
              <w:rPr>
                <w:b/>
                <w:w w:val="105"/>
                <w:sz w:val="8"/>
              </w:rPr>
              <w:t>19,00</w:t>
            </w:r>
          </w:p>
        </w:tc>
        <w:tc>
          <w:tcPr>
            <w:tcW w:w="518" w:type="dxa"/>
            <w:shd w:val="clear" w:color="auto" w:fill="F2F2F2"/>
          </w:tcPr>
          <w:p w14:paraId="092DFB69" w14:textId="77777777" w:rsidR="002F0ECA" w:rsidRDefault="002F0ECA" w:rsidP="001C03EB">
            <w:pPr>
              <w:pStyle w:val="TableParagraph"/>
              <w:ind w:right="-15"/>
              <w:rPr>
                <w:b/>
                <w:sz w:val="8"/>
              </w:rPr>
            </w:pPr>
            <w:r>
              <w:rPr>
                <w:b/>
                <w:w w:val="105"/>
                <w:sz w:val="8"/>
              </w:rPr>
              <w:t>16,00</w:t>
            </w:r>
          </w:p>
        </w:tc>
      </w:tr>
      <w:tr w:rsidR="002F0ECA" w14:paraId="26A9C987" w14:textId="77777777" w:rsidTr="00561832">
        <w:trPr>
          <w:trHeight w:val="121"/>
        </w:trPr>
        <w:tc>
          <w:tcPr>
            <w:tcW w:w="847" w:type="dxa"/>
            <w:vMerge/>
            <w:shd w:val="clear" w:color="auto" w:fill="FFF2CC"/>
          </w:tcPr>
          <w:p w14:paraId="1B8F7217" w14:textId="77777777" w:rsidR="002F0ECA" w:rsidRDefault="002F0ECA" w:rsidP="001C03EB">
            <w:pPr>
              <w:rPr>
                <w:sz w:val="2"/>
                <w:szCs w:val="2"/>
              </w:rPr>
            </w:pPr>
          </w:p>
        </w:tc>
        <w:tc>
          <w:tcPr>
            <w:tcW w:w="576" w:type="dxa"/>
            <w:vMerge/>
            <w:shd w:val="clear" w:color="auto" w:fill="D9E1F2"/>
          </w:tcPr>
          <w:p w14:paraId="69188D48" w14:textId="77777777" w:rsidR="002F0ECA" w:rsidRDefault="002F0ECA" w:rsidP="001C03EB">
            <w:pPr>
              <w:rPr>
                <w:sz w:val="2"/>
                <w:szCs w:val="2"/>
              </w:rPr>
            </w:pPr>
          </w:p>
        </w:tc>
        <w:tc>
          <w:tcPr>
            <w:tcW w:w="526" w:type="dxa"/>
          </w:tcPr>
          <w:p w14:paraId="6DF0F472" w14:textId="77777777" w:rsidR="002F0ECA" w:rsidRDefault="002F0ECA" w:rsidP="001C03EB">
            <w:pPr>
              <w:pStyle w:val="TableParagraph"/>
              <w:ind w:left="175"/>
              <w:rPr>
                <w:b/>
                <w:sz w:val="8"/>
              </w:rPr>
            </w:pPr>
            <w:r>
              <w:rPr>
                <w:b/>
                <w:w w:val="105"/>
                <w:sz w:val="8"/>
              </w:rPr>
              <w:t>5186</w:t>
            </w:r>
          </w:p>
        </w:tc>
        <w:tc>
          <w:tcPr>
            <w:tcW w:w="526" w:type="dxa"/>
          </w:tcPr>
          <w:p w14:paraId="4FDEABD4" w14:textId="77777777" w:rsidR="002F0ECA" w:rsidRDefault="002F0ECA" w:rsidP="001C03EB">
            <w:pPr>
              <w:pStyle w:val="TableParagraph"/>
              <w:ind w:right="127"/>
              <w:rPr>
                <w:b/>
                <w:sz w:val="8"/>
              </w:rPr>
            </w:pPr>
            <w:r>
              <w:rPr>
                <w:b/>
                <w:w w:val="105"/>
                <w:sz w:val="8"/>
              </w:rPr>
              <w:t>51861</w:t>
            </w:r>
          </w:p>
        </w:tc>
        <w:tc>
          <w:tcPr>
            <w:tcW w:w="2172" w:type="dxa"/>
            <w:shd w:val="clear" w:color="auto" w:fill="E2EFDA"/>
          </w:tcPr>
          <w:p w14:paraId="2C72CBF1" w14:textId="77777777" w:rsidR="002F0ECA" w:rsidRDefault="002F0ECA" w:rsidP="001C03EB">
            <w:pPr>
              <w:pStyle w:val="TableParagraph"/>
              <w:ind w:left="16"/>
              <w:rPr>
                <w:b/>
                <w:sz w:val="8"/>
              </w:rPr>
            </w:pPr>
            <w:r>
              <w:rPr>
                <w:b/>
                <w:w w:val="105"/>
                <w:sz w:val="8"/>
              </w:rPr>
              <w:t>WINESAP</w:t>
            </w:r>
            <w:r>
              <w:rPr>
                <w:b/>
                <w:spacing w:val="-4"/>
                <w:w w:val="105"/>
                <w:sz w:val="8"/>
              </w:rPr>
              <w:t xml:space="preserve"> </w:t>
            </w:r>
            <w:r>
              <w:rPr>
                <w:b/>
                <w:w w:val="105"/>
                <w:sz w:val="8"/>
              </w:rPr>
              <w:t>2.4.4.4</w:t>
            </w:r>
          </w:p>
        </w:tc>
        <w:tc>
          <w:tcPr>
            <w:tcW w:w="576" w:type="dxa"/>
            <w:shd w:val="clear" w:color="auto" w:fill="E2EFDA"/>
          </w:tcPr>
          <w:p w14:paraId="4B06B3EB" w14:textId="77777777" w:rsidR="002F0ECA" w:rsidRDefault="002F0ECA" w:rsidP="001C03EB">
            <w:pPr>
              <w:pStyle w:val="TableParagraph"/>
              <w:ind w:right="30"/>
              <w:rPr>
                <w:b/>
                <w:sz w:val="8"/>
              </w:rPr>
            </w:pPr>
            <w:r>
              <w:rPr>
                <w:b/>
                <w:w w:val="105"/>
                <w:sz w:val="8"/>
              </w:rPr>
              <w:t>52,00</w:t>
            </w:r>
          </w:p>
        </w:tc>
        <w:tc>
          <w:tcPr>
            <w:tcW w:w="583" w:type="dxa"/>
            <w:shd w:val="clear" w:color="auto" w:fill="E2EFDA"/>
          </w:tcPr>
          <w:p w14:paraId="5B311044" w14:textId="77777777" w:rsidR="002F0ECA" w:rsidRDefault="002F0ECA" w:rsidP="001C03EB">
            <w:pPr>
              <w:pStyle w:val="TableParagraph"/>
              <w:ind w:right="30"/>
              <w:rPr>
                <w:b/>
                <w:sz w:val="8"/>
              </w:rPr>
            </w:pPr>
            <w:r>
              <w:rPr>
                <w:b/>
                <w:w w:val="105"/>
                <w:sz w:val="8"/>
              </w:rPr>
              <w:t>47,00</w:t>
            </w:r>
          </w:p>
        </w:tc>
        <w:tc>
          <w:tcPr>
            <w:tcW w:w="525" w:type="dxa"/>
            <w:shd w:val="clear" w:color="auto" w:fill="E2EFDA"/>
          </w:tcPr>
          <w:p w14:paraId="0449EF00" w14:textId="77777777" w:rsidR="002F0ECA" w:rsidRDefault="002F0ECA" w:rsidP="001C03EB">
            <w:pPr>
              <w:pStyle w:val="TableParagraph"/>
              <w:ind w:right="29"/>
              <w:rPr>
                <w:b/>
                <w:sz w:val="8"/>
              </w:rPr>
            </w:pPr>
            <w:r>
              <w:rPr>
                <w:b/>
                <w:w w:val="105"/>
                <w:sz w:val="8"/>
              </w:rPr>
              <w:t>42,00</w:t>
            </w:r>
          </w:p>
        </w:tc>
        <w:tc>
          <w:tcPr>
            <w:tcW w:w="525" w:type="dxa"/>
            <w:shd w:val="clear" w:color="auto" w:fill="E2EFDA"/>
          </w:tcPr>
          <w:p w14:paraId="236294DD" w14:textId="77777777" w:rsidR="002F0ECA" w:rsidRDefault="002F0ECA" w:rsidP="001C03EB">
            <w:pPr>
              <w:pStyle w:val="TableParagraph"/>
              <w:ind w:right="28"/>
              <w:rPr>
                <w:b/>
                <w:sz w:val="8"/>
              </w:rPr>
            </w:pPr>
            <w:r>
              <w:rPr>
                <w:b/>
                <w:w w:val="105"/>
                <w:sz w:val="8"/>
              </w:rPr>
              <w:t>37,00</w:t>
            </w:r>
          </w:p>
        </w:tc>
        <w:tc>
          <w:tcPr>
            <w:tcW w:w="525" w:type="dxa"/>
            <w:shd w:val="clear" w:color="auto" w:fill="E2EFDA"/>
          </w:tcPr>
          <w:p w14:paraId="17F5AF2A"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474D9FAC" w14:textId="77777777" w:rsidR="002F0ECA" w:rsidRDefault="002F0ECA" w:rsidP="001C03EB">
            <w:pPr>
              <w:pStyle w:val="TableParagraph"/>
              <w:ind w:right="27"/>
              <w:rPr>
                <w:b/>
                <w:sz w:val="8"/>
              </w:rPr>
            </w:pPr>
            <w:r>
              <w:rPr>
                <w:b/>
                <w:w w:val="105"/>
                <w:sz w:val="8"/>
              </w:rPr>
              <w:t>26,00</w:t>
            </w:r>
          </w:p>
        </w:tc>
        <w:tc>
          <w:tcPr>
            <w:tcW w:w="535" w:type="dxa"/>
            <w:shd w:val="clear" w:color="auto" w:fill="F2F2F2"/>
          </w:tcPr>
          <w:p w14:paraId="07F352EB" w14:textId="77777777" w:rsidR="002F0ECA" w:rsidRDefault="002F0ECA" w:rsidP="001C03EB">
            <w:pPr>
              <w:pStyle w:val="TableParagraph"/>
              <w:spacing w:before="6"/>
              <w:rPr>
                <w:b/>
                <w:sz w:val="8"/>
              </w:rPr>
            </w:pPr>
            <w:r>
              <w:rPr>
                <w:b/>
                <w:w w:val="105"/>
                <w:sz w:val="8"/>
              </w:rPr>
              <w:t>52,00</w:t>
            </w:r>
          </w:p>
        </w:tc>
        <w:tc>
          <w:tcPr>
            <w:tcW w:w="511" w:type="dxa"/>
            <w:shd w:val="clear" w:color="auto" w:fill="F2F2F2"/>
          </w:tcPr>
          <w:p w14:paraId="1CC0B526" w14:textId="77777777" w:rsidR="002F0ECA" w:rsidRDefault="002F0ECA" w:rsidP="001C03EB">
            <w:pPr>
              <w:pStyle w:val="TableParagraph"/>
              <w:rPr>
                <w:b/>
                <w:sz w:val="8"/>
              </w:rPr>
            </w:pPr>
            <w:r>
              <w:rPr>
                <w:b/>
                <w:w w:val="105"/>
                <w:sz w:val="8"/>
              </w:rPr>
              <w:t>47,00</w:t>
            </w:r>
          </w:p>
        </w:tc>
        <w:tc>
          <w:tcPr>
            <w:tcW w:w="542" w:type="dxa"/>
            <w:shd w:val="clear" w:color="auto" w:fill="F2F2F2"/>
          </w:tcPr>
          <w:p w14:paraId="27F239FD" w14:textId="77777777" w:rsidR="002F0ECA" w:rsidRDefault="002F0ECA" w:rsidP="001C03EB">
            <w:pPr>
              <w:pStyle w:val="TableParagraph"/>
              <w:rPr>
                <w:b/>
                <w:sz w:val="8"/>
              </w:rPr>
            </w:pPr>
            <w:r>
              <w:rPr>
                <w:b/>
                <w:w w:val="105"/>
                <w:sz w:val="8"/>
              </w:rPr>
              <w:t>42,00</w:t>
            </w:r>
          </w:p>
        </w:tc>
        <w:tc>
          <w:tcPr>
            <w:tcW w:w="518" w:type="dxa"/>
            <w:shd w:val="clear" w:color="auto" w:fill="F2F2F2"/>
          </w:tcPr>
          <w:p w14:paraId="12A767D2" w14:textId="77777777" w:rsidR="002F0ECA" w:rsidRDefault="002F0ECA" w:rsidP="001C03EB">
            <w:pPr>
              <w:pStyle w:val="TableParagraph"/>
              <w:ind w:right="-15"/>
              <w:rPr>
                <w:b/>
                <w:sz w:val="8"/>
              </w:rPr>
            </w:pPr>
            <w:r>
              <w:rPr>
                <w:b/>
                <w:w w:val="105"/>
                <w:sz w:val="8"/>
              </w:rPr>
              <w:t>37,00</w:t>
            </w:r>
          </w:p>
        </w:tc>
        <w:tc>
          <w:tcPr>
            <w:tcW w:w="511" w:type="dxa"/>
            <w:shd w:val="clear" w:color="auto" w:fill="F2F2F2"/>
          </w:tcPr>
          <w:p w14:paraId="3B468CA6" w14:textId="77777777" w:rsidR="002F0ECA" w:rsidRDefault="002F0ECA" w:rsidP="001C03EB">
            <w:pPr>
              <w:pStyle w:val="TableParagraph"/>
              <w:ind w:right="-15"/>
              <w:rPr>
                <w:b/>
                <w:sz w:val="8"/>
              </w:rPr>
            </w:pPr>
            <w:r>
              <w:rPr>
                <w:b/>
                <w:w w:val="105"/>
                <w:sz w:val="8"/>
              </w:rPr>
              <w:t>32,00</w:t>
            </w:r>
          </w:p>
        </w:tc>
        <w:tc>
          <w:tcPr>
            <w:tcW w:w="518" w:type="dxa"/>
            <w:shd w:val="clear" w:color="auto" w:fill="F2F2F2"/>
          </w:tcPr>
          <w:p w14:paraId="1C8EA056" w14:textId="77777777" w:rsidR="002F0ECA" w:rsidRDefault="002F0ECA" w:rsidP="001C03EB">
            <w:pPr>
              <w:pStyle w:val="TableParagraph"/>
              <w:ind w:right="-15"/>
              <w:rPr>
                <w:b/>
                <w:sz w:val="8"/>
              </w:rPr>
            </w:pPr>
            <w:r>
              <w:rPr>
                <w:b/>
                <w:w w:val="105"/>
                <w:sz w:val="8"/>
              </w:rPr>
              <w:t>26,00</w:t>
            </w:r>
          </w:p>
        </w:tc>
      </w:tr>
      <w:tr w:rsidR="002F0ECA" w14:paraId="487412B6" w14:textId="77777777" w:rsidTr="00561832">
        <w:trPr>
          <w:trHeight w:val="121"/>
        </w:trPr>
        <w:tc>
          <w:tcPr>
            <w:tcW w:w="847" w:type="dxa"/>
            <w:vMerge/>
            <w:shd w:val="clear" w:color="auto" w:fill="FFF2CC"/>
          </w:tcPr>
          <w:p w14:paraId="5AA5020E" w14:textId="77777777" w:rsidR="002F0ECA" w:rsidRDefault="002F0ECA" w:rsidP="001C03EB">
            <w:pPr>
              <w:rPr>
                <w:sz w:val="2"/>
                <w:szCs w:val="2"/>
              </w:rPr>
            </w:pPr>
          </w:p>
        </w:tc>
        <w:tc>
          <w:tcPr>
            <w:tcW w:w="576" w:type="dxa"/>
            <w:vMerge/>
            <w:shd w:val="clear" w:color="auto" w:fill="D9E1F2"/>
          </w:tcPr>
          <w:p w14:paraId="074CADE7" w14:textId="77777777" w:rsidR="002F0ECA" w:rsidRDefault="002F0ECA" w:rsidP="001C03EB">
            <w:pPr>
              <w:rPr>
                <w:sz w:val="2"/>
                <w:szCs w:val="2"/>
              </w:rPr>
            </w:pPr>
          </w:p>
        </w:tc>
        <w:tc>
          <w:tcPr>
            <w:tcW w:w="526" w:type="dxa"/>
          </w:tcPr>
          <w:p w14:paraId="23B83017" w14:textId="77777777" w:rsidR="002F0ECA" w:rsidRDefault="002F0ECA" w:rsidP="001C03EB">
            <w:pPr>
              <w:pStyle w:val="TableParagraph"/>
              <w:ind w:left="175"/>
              <w:rPr>
                <w:b/>
                <w:sz w:val="8"/>
              </w:rPr>
            </w:pPr>
            <w:r>
              <w:rPr>
                <w:b/>
                <w:w w:val="105"/>
                <w:sz w:val="8"/>
              </w:rPr>
              <w:t>5406</w:t>
            </w:r>
          </w:p>
        </w:tc>
        <w:tc>
          <w:tcPr>
            <w:tcW w:w="526" w:type="dxa"/>
          </w:tcPr>
          <w:p w14:paraId="6C19AC88" w14:textId="77777777" w:rsidR="002F0ECA" w:rsidRDefault="002F0ECA" w:rsidP="001C03EB">
            <w:pPr>
              <w:pStyle w:val="TableParagraph"/>
              <w:ind w:right="127"/>
              <w:rPr>
                <w:b/>
                <w:sz w:val="8"/>
              </w:rPr>
            </w:pPr>
            <w:r>
              <w:rPr>
                <w:b/>
                <w:w w:val="105"/>
                <w:sz w:val="8"/>
              </w:rPr>
              <w:t>54061</w:t>
            </w:r>
          </w:p>
        </w:tc>
        <w:tc>
          <w:tcPr>
            <w:tcW w:w="2172" w:type="dxa"/>
            <w:shd w:val="clear" w:color="auto" w:fill="E2EFDA"/>
          </w:tcPr>
          <w:p w14:paraId="2FFCD6DE" w14:textId="77777777" w:rsidR="002F0ECA" w:rsidRDefault="002F0ECA" w:rsidP="001C03EB">
            <w:pPr>
              <w:pStyle w:val="TableParagraph"/>
              <w:ind w:left="16"/>
              <w:rPr>
                <w:b/>
                <w:sz w:val="8"/>
              </w:rPr>
            </w:pPr>
            <w:r>
              <w:rPr>
                <w:b/>
                <w:w w:val="105"/>
                <w:sz w:val="8"/>
              </w:rPr>
              <w:t>CAMEO</w:t>
            </w:r>
          </w:p>
        </w:tc>
        <w:tc>
          <w:tcPr>
            <w:tcW w:w="576" w:type="dxa"/>
            <w:shd w:val="clear" w:color="auto" w:fill="E2EFDA"/>
          </w:tcPr>
          <w:p w14:paraId="11CBC710"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51A05E12"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1045A74B"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5B2F980D"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4BE90037"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44BA217C"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33A37447" w14:textId="77777777" w:rsidR="002F0ECA" w:rsidRDefault="002F0ECA" w:rsidP="001C03EB">
            <w:pPr>
              <w:pStyle w:val="TableParagraph"/>
              <w:spacing w:before="6"/>
              <w:rPr>
                <w:b/>
                <w:sz w:val="8"/>
              </w:rPr>
            </w:pPr>
            <w:r>
              <w:rPr>
                <w:b/>
                <w:w w:val="105"/>
                <w:sz w:val="8"/>
              </w:rPr>
              <w:t>40,00</w:t>
            </w:r>
          </w:p>
        </w:tc>
        <w:tc>
          <w:tcPr>
            <w:tcW w:w="511" w:type="dxa"/>
            <w:shd w:val="clear" w:color="auto" w:fill="F2F2F2"/>
          </w:tcPr>
          <w:p w14:paraId="20B0A6A8" w14:textId="77777777" w:rsidR="002F0ECA" w:rsidRDefault="002F0ECA" w:rsidP="001C03EB">
            <w:pPr>
              <w:pStyle w:val="TableParagraph"/>
              <w:rPr>
                <w:b/>
                <w:sz w:val="8"/>
              </w:rPr>
            </w:pPr>
            <w:r>
              <w:rPr>
                <w:b/>
                <w:w w:val="105"/>
                <w:sz w:val="8"/>
              </w:rPr>
              <w:t>36,00</w:t>
            </w:r>
          </w:p>
        </w:tc>
        <w:tc>
          <w:tcPr>
            <w:tcW w:w="542" w:type="dxa"/>
            <w:shd w:val="clear" w:color="auto" w:fill="F2F2F2"/>
          </w:tcPr>
          <w:p w14:paraId="33F62CDC" w14:textId="77777777" w:rsidR="002F0ECA" w:rsidRDefault="002F0ECA" w:rsidP="001C03EB">
            <w:pPr>
              <w:pStyle w:val="TableParagraph"/>
              <w:rPr>
                <w:b/>
                <w:sz w:val="8"/>
              </w:rPr>
            </w:pPr>
            <w:r>
              <w:rPr>
                <w:b/>
                <w:w w:val="105"/>
                <w:sz w:val="8"/>
              </w:rPr>
              <w:t>32,00</w:t>
            </w:r>
          </w:p>
        </w:tc>
        <w:tc>
          <w:tcPr>
            <w:tcW w:w="518" w:type="dxa"/>
            <w:shd w:val="clear" w:color="auto" w:fill="F2F2F2"/>
          </w:tcPr>
          <w:p w14:paraId="0623C5BF" w14:textId="77777777" w:rsidR="002F0ECA" w:rsidRDefault="002F0ECA" w:rsidP="001C03EB">
            <w:pPr>
              <w:pStyle w:val="TableParagraph"/>
              <w:ind w:right="-15"/>
              <w:rPr>
                <w:b/>
                <w:sz w:val="8"/>
              </w:rPr>
            </w:pPr>
            <w:r>
              <w:rPr>
                <w:b/>
                <w:w w:val="105"/>
                <w:sz w:val="8"/>
              </w:rPr>
              <w:t>28,00</w:t>
            </w:r>
          </w:p>
        </w:tc>
        <w:tc>
          <w:tcPr>
            <w:tcW w:w="511" w:type="dxa"/>
            <w:shd w:val="clear" w:color="auto" w:fill="F2F2F2"/>
          </w:tcPr>
          <w:p w14:paraId="2565F15A" w14:textId="77777777" w:rsidR="002F0ECA" w:rsidRDefault="002F0ECA" w:rsidP="001C03EB">
            <w:pPr>
              <w:pStyle w:val="TableParagraph"/>
              <w:ind w:right="-15"/>
              <w:rPr>
                <w:b/>
                <w:sz w:val="8"/>
              </w:rPr>
            </w:pPr>
            <w:r>
              <w:rPr>
                <w:b/>
                <w:w w:val="105"/>
                <w:sz w:val="8"/>
              </w:rPr>
              <w:t>24,00</w:t>
            </w:r>
          </w:p>
        </w:tc>
        <w:tc>
          <w:tcPr>
            <w:tcW w:w="518" w:type="dxa"/>
            <w:shd w:val="clear" w:color="auto" w:fill="F2F2F2"/>
          </w:tcPr>
          <w:p w14:paraId="52E8CFAD" w14:textId="77777777" w:rsidR="002F0ECA" w:rsidRDefault="002F0ECA" w:rsidP="001C03EB">
            <w:pPr>
              <w:pStyle w:val="TableParagraph"/>
              <w:ind w:right="-15"/>
              <w:rPr>
                <w:b/>
                <w:sz w:val="8"/>
              </w:rPr>
            </w:pPr>
            <w:r>
              <w:rPr>
                <w:b/>
                <w:w w:val="105"/>
                <w:sz w:val="8"/>
              </w:rPr>
              <w:t>20,00</w:t>
            </w:r>
          </w:p>
        </w:tc>
      </w:tr>
      <w:tr w:rsidR="002F0ECA" w14:paraId="1B6212DE" w14:textId="77777777" w:rsidTr="00561832">
        <w:trPr>
          <w:trHeight w:val="121"/>
        </w:trPr>
        <w:tc>
          <w:tcPr>
            <w:tcW w:w="847" w:type="dxa"/>
            <w:vMerge/>
            <w:shd w:val="clear" w:color="auto" w:fill="FFF2CC"/>
          </w:tcPr>
          <w:p w14:paraId="27FEBB6B" w14:textId="77777777" w:rsidR="002F0ECA" w:rsidRDefault="002F0ECA" w:rsidP="001C03EB">
            <w:pPr>
              <w:rPr>
                <w:sz w:val="2"/>
                <w:szCs w:val="2"/>
              </w:rPr>
            </w:pPr>
          </w:p>
        </w:tc>
        <w:tc>
          <w:tcPr>
            <w:tcW w:w="576" w:type="dxa"/>
            <w:vMerge/>
            <w:shd w:val="clear" w:color="auto" w:fill="D9E1F2"/>
          </w:tcPr>
          <w:p w14:paraId="7268AF8A" w14:textId="77777777" w:rsidR="002F0ECA" w:rsidRDefault="002F0ECA" w:rsidP="001C03EB">
            <w:pPr>
              <w:rPr>
                <w:sz w:val="2"/>
                <w:szCs w:val="2"/>
              </w:rPr>
            </w:pPr>
          </w:p>
        </w:tc>
        <w:tc>
          <w:tcPr>
            <w:tcW w:w="526" w:type="dxa"/>
          </w:tcPr>
          <w:p w14:paraId="35233FC3" w14:textId="77777777" w:rsidR="002F0ECA" w:rsidRDefault="002F0ECA" w:rsidP="001C03EB">
            <w:pPr>
              <w:pStyle w:val="TableParagraph"/>
              <w:ind w:left="175"/>
              <w:rPr>
                <w:b/>
                <w:sz w:val="8"/>
              </w:rPr>
            </w:pPr>
            <w:r>
              <w:rPr>
                <w:b/>
                <w:w w:val="105"/>
                <w:sz w:val="8"/>
              </w:rPr>
              <w:t>5170</w:t>
            </w:r>
          </w:p>
        </w:tc>
        <w:tc>
          <w:tcPr>
            <w:tcW w:w="526" w:type="dxa"/>
          </w:tcPr>
          <w:p w14:paraId="2451F4C8" w14:textId="77777777" w:rsidR="002F0ECA" w:rsidRDefault="002F0ECA" w:rsidP="001C03EB">
            <w:pPr>
              <w:pStyle w:val="TableParagraph"/>
              <w:ind w:right="127"/>
              <w:rPr>
                <w:b/>
                <w:sz w:val="8"/>
              </w:rPr>
            </w:pPr>
            <w:r>
              <w:rPr>
                <w:b/>
                <w:w w:val="105"/>
                <w:sz w:val="8"/>
              </w:rPr>
              <w:t>51701</w:t>
            </w:r>
          </w:p>
        </w:tc>
        <w:tc>
          <w:tcPr>
            <w:tcW w:w="2172" w:type="dxa"/>
            <w:shd w:val="clear" w:color="auto" w:fill="E2EFDA"/>
          </w:tcPr>
          <w:p w14:paraId="7728676F" w14:textId="77777777" w:rsidR="002F0ECA" w:rsidRDefault="002F0ECA" w:rsidP="001C03EB">
            <w:pPr>
              <w:pStyle w:val="TableParagraph"/>
              <w:ind w:left="16"/>
              <w:rPr>
                <w:b/>
                <w:sz w:val="8"/>
              </w:rPr>
            </w:pPr>
            <w:r>
              <w:rPr>
                <w:b/>
                <w:w w:val="105"/>
                <w:sz w:val="8"/>
              </w:rPr>
              <w:t>MODI'</w:t>
            </w:r>
          </w:p>
        </w:tc>
        <w:tc>
          <w:tcPr>
            <w:tcW w:w="576" w:type="dxa"/>
            <w:shd w:val="clear" w:color="auto" w:fill="E2EFDA"/>
          </w:tcPr>
          <w:p w14:paraId="6414F1CD"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128D35A5"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4E4FAB32"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6167761A"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592AB496"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565EC2F8" w14:textId="77777777" w:rsidR="002F0ECA" w:rsidRDefault="002F0ECA" w:rsidP="001C03EB">
            <w:pPr>
              <w:pStyle w:val="TableParagraph"/>
              <w:ind w:right="27"/>
              <w:rPr>
                <w:b/>
                <w:sz w:val="8"/>
              </w:rPr>
            </w:pPr>
            <w:r>
              <w:rPr>
                <w:b/>
                <w:w w:val="105"/>
                <w:sz w:val="8"/>
              </w:rPr>
              <w:t>19,00</w:t>
            </w:r>
          </w:p>
        </w:tc>
        <w:tc>
          <w:tcPr>
            <w:tcW w:w="535" w:type="dxa"/>
            <w:shd w:val="clear" w:color="auto" w:fill="F2F2F2"/>
          </w:tcPr>
          <w:p w14:paraId="0C6A9431" w14:textId="77777777" w:rsidR="002F0ECA" w:rsidRDefault="002F0ECA" w:rsidP="001C03EB">
            <w:pPr>
              <w:pStyle w:val="TableParagraph"/>
              <w:spacing w:before="6"/>
              <w:rPr>
                <w:b/>
                <w:sz w:val="8"/>
              </w:rPr>
            </w:pPr>
            <w:r>
              <w:rPr>
                <w:b/>
                <w:w w:val="105"/>
                <w:sz w:val="8"/>
              </w:rPr>
              <w:t>40,00</w:t>
            </w:r>
          </w:p>
        </w:tc>
        <w:tc>
          <w:tcPr>
            <w:tcW w:w="511" w:type="dxa"/>
            <w:shd w:val="clear" w:color="auto" w:fill="F2F2F2"/>
          </w:tcPr>
          <w:p w14:paraId="6FC3C515" w14:textId="77777777" w:rsidR="002F0ECA" w:rsidRDefault="002F0ECA" w:rsidP="001C03EB">
            <w:pPr>
              <w:pStyle w:val="TableParagraph"/>
              <w:rPr>
                <w:b/>
                <w:sz w:val="8"/>
              </w:rPr>
            </w:pPr>
            <w:r>
              <w:rPr>
                <w:b/>
                <w:w w:val="105"/>
                <w:sz w:val="8"/>
              </w:rPr>
              <w:t>36,00</w:t>
            </w:r>
          </w:p>
        </w:tc>
        <w:tc>
          <w:tcPr>
            <w:tcW w:w="542" w:type="dxa"/>
            <w:shd w:val="clear" w:color="auto" w:fill="F2F2F2"/>
          </w:tcPr>
          <w:p w14:paraId="446CBA0E" w14:textId="77777777" w:rsidR="002F0ECA" w:rsidRDefault="002F0ECA" w:rsidP="001C03EB">
            <w:pPr>
              <w:pStyle w:val="TableParagraph"/>
              <w:rPr>
                <w:b/>
                <w:sz w:val="8"/>
              </w:rPr>
            </w:pPr>
            <w:r>
              <w:rPr>
                <w:b/>
                <w:w w:val="105"/>
                <w:sz w:val="8"/>
              </w:rPr>
              <w:t>32,00</w:t>
            </w:r>
          </w:p>
        </w:tc>
        <w:tc>
          <w:tcPr>
            <w:tcW w:w="518" w:type="dxa"/>
            <w:shd w:val="clear" w:color="auto" w:fill="F2F2F2"/>
          </w:tcPr>
          <w:p w14:paraId="1A2A75A4" w14:textId="77777777" w:rsidR="002F0ECA" w:rsidRDefault="002F0ECA" w:rsidP="001C03EB">
            <w:pPr>
              <w:pStyle w:val="TableParagraph"/>
              <w:ind w:right="-15"/>
              <w:rPr>
                <w:b/>
                <w:sz w:val="8"/>
              </w:rPr>
            </w:pPr>
            <w:r>
              <w:rPr>
                <w:b/>
                <w:w w:val="105"/>
                <w:sz w:val="8"/>
              </w:rPr>
              <w:t>28,00</w:t>
            </w:r>
          </w:p>
        </w:tc>
        <w:tc>
          <w:tcPr>
            <w:tcW w:w="511" w:type="dxa"/>
            <w:shd w:val="clear" w:color="auto" w:fill="F2F2F2"/>
          </w:tcPr>
          <w:p w14:paraId="69EFE426" w14:textId="77777777" w:rsidR="002F0ECA" w:rsidRDefault="002F0ECA" w:rsidP="001C03EB">
            <w:pPr>
              <w:pStyle w:val="TableParagraph"/>
              <w:ind w:right="-15"/>
              <w:rPr>
                <w:b/>
                <w:sz w:val="8"/>
              </w:rPr>
            </w:pPr>
            <w:r>
              <w:rPr>
                <w:b/>
                <w:w w:val="105"/>
                <w:sz w:val="8"/>
              </w:rPr>
              <w:t>24,00</w:t>
            </w:r>
          </w:p>
        </w:tc>
        <w:tc>
          <w:tcPr>
            <w:tcW w:w="518" w:type="dxa"/>
            <w:shd w:val="clear" w:color="auto" w:fill="F2F2F2"/>
          </w:tcPr>
          <w:p w14:paraId="33108243" w14:textId="77777777" w:rsidR="002F0ECA" w:rsidRDefault="002F0ECA" w:rsidP="001C03EB">
            <w:pPr>
              <w:pStyle w:val="TableParagraph"/>
              <w:ind w:right="-15"/>
              <w:rPr>
                <w:b/>
                <w:sz w:val="8"/>
              </w:rPr>
            </w:pPr>
            <w:r>
              <w:rPr>
                <w:b/>
                <w:w w:val="105"/>
                <w:sz w:val="8"/>
              </w:rPr>
              <w:t>20,00</w:t>
            </w:r>
          </w:p>
        </w:tc>
      </w:tr>
      <w:tr w:rsidR="002F0ECA" w14:paraId="6724542E" w14:textId="77777777" w:rsidTr="00561832">
        <w:trPr>
          <w:trHeight w:val="121"/>
        </w:trPr>
        <w:tc>
          <w:tcPr>
            <w:tcW w:w="847" w:type="dxa"/>
            <w:vMerge/>
            <w:shd w:val="clear" w:color="auto" w:fill="FFF2CC"/>
          </w:tcPr>
          <w:p w14:paraId="1C7A8FEA" w14:textId="77777777" w:rsidR="002F0ECA" w:rsidRDefault="002F0ECA" w:rsidP="001C03EB">
            <w:pPr>
              <w:rPr>
                <w:sz w:val="2"/>
                <w:szCs w:val="2"/>
              </w:rPr>
            </w:pPr>
          </w:p>
        </w:tc>
        <w:tc>
          <w:tcPr>
            <w:tcW w:w="576" w:type="dxa"/>
            <w:vMerge/>
            <w:shd w:val="clear" w:color="auto" w:fill="D9E1F2"/>
          </w:tcPr>
          <w:p w14:paraId="24EFBF81" w14:textId="77777777" w:rsidR="002F0ECA" w:rsidRDefault="002F0ECA" w:rsidP="001C03EB">
            <w:pPr>
              <w:rPr>
                <w:sz w:val="2"/>
                <w:szCs w:val="2"/>
              </w:rPr>
            </w:pPr>
          </w:p>
        </w:tc>
        <w:tc>
          <w:tcPr>
            <w:tcW w:w="526" w:type="dxa"/>
          </w:tcPr>
          <w:p w14:paraId="1C9273E2" w14:textId="77777777" w:rsidR="002F0ECA" w:rsidRDefault="002F0ECA" w:rsidP="001C03EB">
            <w:pPr>
              <w:pStyle w:val="TableParagraph"/>
              <w:ind w:left="175"/>
              <w:rPr>
                <w:b/>
                <w:sz w:val="8"/>
              </w:rPr>
            </w:pPr>
            <w:r>
              <w:rPr>
                <w:b/>
                <w:w w:val="105"/>
                <w:sz w:val="8"/>
              </w:rPr>
              <w:t>5173</w:t>
            </w:r>
          </w:p>
        </w:tc>
        <w:tc>
          <w:tcPr>
            <w:tcW w:w="526" w:type="dxa"/>
          </w:tcPr>
          <w:p w14:paraId="39746B89" w14:textId="77777777" w:rsidR="002F0ECA" w:rsidRDefault="002F0ECA" w:rsidP="001C03EB">
            <w:pPr>
              <w:pStyle w:val="TableParagraph"/>
              <w:ind w:right="127"/>
              <w:rPr>
                <w:b/>
                <w:sz w:val="8"/>
              </w:rPr>
            </w:pPr>
            <w:r>
              <w:rPr>
                <w:b/>
                <w:w w:val="105"/>
                <w:sz w:val="8"/>
              </w:rPr>
              <w:t>51731</w:t>
            </w:r>
          </w:p>
        </w:tc>
        <w:tc>
          <w:tcPr>
            <w:tcW w:w="2172" w:type="dxa"/>
            <w:shd w:val="clear" w:color="auto" w:fill="E2EFDA"/>
          </w:tcPr>
          <w:p w14:paraId="424E36B8" w14:textId="77777777" w:rsidR="002F0ECA" w:rsidRDefault="002F0ECA" w:rsidP="001C03EB">
            <w:pPr>
              <w:pStyle w:val="TableParagraph"/>
              <w:ind w:left="16"/>
              <w:rPr>
                <w:b/>
                <w:sz w:val="8"/>
              </w:rPr>
            </w:pPr>
            <w:r>
              <w:rPr>
                <w:b/>
                <w:w w:val="105"/>
                <w:sz w:val="8"/>
              </w:rPr>
              <w:t>PINK</w:t>
            </w:r>
            <w:r>
              <w:rPr>
                <w:b/>
                <w:spacing w:val="-1"/>
                <w:w w:val="105"/>
                <w:sz w:val="8"/>
              </w:rPr>
              <w:t xml:space="preserve"> </w:t>
            </w:r>
            <w:r>
              <w:rPr>
                <w:b/>
                <w:w w:val="105"/>
                <w:sz w:val="8"/>
              </w:rPr>
              <w:t>LADY</w:t>
            </w:r>
          </w:p>
        </w:tc>
        <w:tc>
          <w:tcPr>
            <w:tcW w:w="576" w:type="dxa"/>
            <w:shd w:val="clear" w:color="auto" w:fill="E2EFDA"/>
          </w:tcPr>
          <w:p w14:paraId="4D96036A" w14:textId="77777777" w:rsidR="002F0ECA" w:rsidRDefault="002F0ECA" w:rsidP="001C03EB">
            <w:pPr>
              <w:pStyle w:val="TableParagraph"/>
              <w:ind w:right="30"/>
              <w:rPr>
                <w:b/>
                <w:sz w:val="8"/>
              </w:rPr>
            </w:pPr>
            <w:r>
              <w:rPr>
                <w:b/>
                <w:w w:val="105"/>
                <w:sz w:val="8"/>
              </w:rPr>
              <w:t>88,00</w:t>
            </w:r>
          </w:p>
        </w:tc>
        <w:tc>
          <w:tcPr>
            <w:tcW w:w="583" w:type="dxa"/>
            <w:shd w:val="clear" w:color="auto" w:fill="E2EFDA"/>
          </w:tcPr>
          <w:p w14:paraId="0F0DD9CB" w14:textId="77777777" w:rsidR="002F0ECA" w:rsidRDefault="002F0ECA" w:rsidP="001C03EB">
            <w:pPr>
              <w:pStyle w:val="TableParagraph"/>
              <w:ind w:right="30"/>
              <w:rPr>
                <w:b/>
                <w:sz w:val="8"/>
              </w:rPr>
            </w:pPr>
            <w:r>
              <w:rPr>
                <w:b/>
                <w:w w:val="105"/>
                <w:sz w:val="8"/>
              </w:rPr>
              <w:t>80,00</w:t>
            </w:r>
          </w:p>
        </w:tc>
        <w:tc>
          <w:tcPr>
            <w:tcW w:w="525" w:type="dxa"/>
            <w:shd w:val="clear" w:color="auto" w:fill="E2EFDA"/>
          </w:tcPr>
          <w:p w14:paraId="216903E2" w14:textId="77777777" w:rsidR="002F0ECA" w:rsidRDefault="002F0ECA" w:rsidP="001C03EB">
            <w:pPr>
              <w:pStyle w:val="TableParagraph"/>
              <w:ind w:right="29"/>
              <w:rPr>
                <w:b/>
                <w:sz w:val="8"/>
              </w:rPr>
            </w:pPr>
            <w:r>
              <w:rPr>
                <w:b/>
                <w:w w:val="105"/>
                <w:sz w:val="8"/>
              </w:rPr>
              <w:t>71,00</w:t>
            </w:r>
          </w:p>
        </w:tc>
        <w:tc>
          <w:tcPr>
            <w:tcW w:w="525" w:type="dxa"/>
            <w:shd w:val="clear" w:color="auto" w:fill="E2EFDA"/>
          </w:tcPr>
          <w:p w14:paraId="54C6C559" w14:textId="77777777" w:rsidR="002F0ECA" w:rsidRDefault="002F0ECA" w:rsidP="001C03EB">
            <w:pPr>
              <w:pStyle w:val="TableParagraph"/>
              <w:ind w:right="28"/>
              <w:rPr>
                <w:b/>
                <w:sz w:val="8"/>
              </w:rPr>
            </w:pPr>
            <w:r>
              <w:rPr>
                <w:b/>
                <w:w w:val="105"/>
                <w:sz w:val="8"/>
              </w:rPr>
              <w:t>62,00</w:t>
            </w:r>
          </w:p>
        </w:tc>
        <w:tc>
          <w:tcPr>
            <w:tcW w:w="525" w:type="dxa"/>
            <w:shd w:val="clear" w:color="auto" w:fill="E2EFDA"/>
          </w:tcPr>
          <w:p w14:paraId="688DD5C6" w14:textId="77777777" w:rsidR="002F0ECA" w:rsidRDefault="002F0ECA" w:rsidP="001C03EB">
            <w:pPr>
              <w:pStyle w:val="TableParagraph"/>
              <w:ind w:right="28"/>
              <w:rPr>
                <w:b/>
                <w:sz w:val="8"/>
              </w:rPr>
            </w:pPr>
            <w:r>
              <w:rPr>
                <w:b/>
                <w:w w:val="105"/>
                <w:sz w:val="8"/>
              </w:rPr>
              <w:t>53,00</w:t>
            </w:r>
          </w:p>
        </w:tc>
        <w:tc>
          <w:tcPr>
            <w:tcW w:w="525" w:type="dxa"/>
            <w:shd w:val="clear" w:color="auto" w:fill="E2EFDA"/>
          </w:tcPr>
          <w:p w14:paraId="244F0318" w14:textId="77777777" w:rsidR="002F0ECA" w:rsidRDefault="002F0ECA" w:rsidP="001C03EB">
            <w:pPr>
              <w:pStyle w:val="TableParagraph"/>
              <w:ind w:right="27"/>
              <w:rPr>
                <w:b/>
                <w:sz w:val="8"/>
              </w:rPr>
            </w:pPr>
            <w:r>
              <w:rPr>
                <w:b/>
                <w:w w:val="105"/>
                <w:sz w:val="8"/>
              </w:rPr>
              <w:t>44,00</w:t>
            </w:r>
          </w:p>
        </w:tc>
        <w:tc>
          <w:tcPr>
            <w:tcW w:w="535" w:type="dxa"/>
            <w:shd w:val="clear" w:color="auto" w:fill="F2F2F2"/>
          </w:tcPr>
          <w:p w14:paraId="0636745B" w14:textId="77777777" w:rsidR="002F0ECA" w:rsidRDefault="002F0ECA" w:rsidP="001C03EB">
            <w:pPr>
              <w:pStyle w:val="TableParagraph"/>
              <w:spacing w:before="6"/>
              <w:ind w:right="-15"/>
              <w:rPr>
                <w:b/>
                <w:sz w:val="8"/>
              </w:rPr>
            </w:pPr>
            <w:r>
              <w:rPr>
                <w:b/>
                <w:w w:val="105"/>
                <w:sz w:val="8"/>
              </w:rPr>
              <w:t>114,00</w:t>
            </w:r>
          </w:p>
        </w:tc>
        <w:tc>
          <w:tcPr>
            <w:tcW w:w="511" w:type="dxa"/>
            <w:shd w:val="clear" w:color="auto" w:fill="F2F2F2"/>
          </w:tcPr>
          <w:p w14:paraId="721A8938" w14:textId="77777777" w:rsidR="002F0ECA" w:rsidRDefault="002F0ECA" w:rsidP="001C03EB">
            <w:pPr>
              <w:pStyle w:val="TableParagraph"/>
              <w:ind w:right="-15"/>
              <w:rPr>
                <w:b/>
                <w:sz w:val="8"/>
              </w:rPr>
            </w:pPr>
            <w:r>
              <w:rPr>
                <w:b/>
                <w:w w:val="105"/>
                <w:sz w:val="8"/>
              </w:rPr>
              <w:t>103,00</w:t>
            </w:r>
          </w:p>
        </w:tc>
        <w:tc>
          <w:tcPr>
            <w:tcW w:w="542" w:type="dxa"/>
            <w:shd w:val="clear" w:color="auto" w:fill="F2F2F2"/>
          </w:tcPr>
          <w:p w14:paraId="7F0F1217" w14:textId="77777777" w:rsidR="002F0ECA" w:rsidRDefault="002F0ECA" w:rsidP="001C03EB">
            <w:pPr>
              <w:pStyle w:val="TableParagraph"/>
              <w:rPr>
                <w:b/>
                <w:sz w:val="8"/>
              </w:rPr>
            </w:pPr>
            <w:r>
              <w:rPr>
                <w:b/>
                <w:w w:val="105"/>
                <w:sz w:val="8"/>
              </w:rPr>
              <w:t>92,00</w:t>
            </w:r>
          </w:p>
        </w:tc>
        <w:tc>
          <w:tcPr>
            <w:tcW w:w="518" w:type="dxa"/>
            <w:shd w:val="clear" w:color="auto" w:fill="F2F2F2"/>
          </w:tcPr>
          <w:p w14:paraId="0035FA2A" w14:textId="77777777" w:rsidR="002F0ECA" w:rsidRDefault="002F0ECA" w:rsidP="001C03EB">
            <w:pPr>
              <w:pStyle w:val="TableParagraph"/>
              <w:ind w:right="-15"/>
              <w:rPr>
                <w:b/>
                <w:sz w:val="8"/>
              </w:rPr>
            </w:pPr>
            <w:r>
              <w:rPr>
                <w:b/>
                <w:w w:val="105"/>
                <w:sz w:val="8"/>
              </w:rPr>
              <w:t>80,00</w:t>
            </w:r>
          </w:p>
        </w:tc>
        <w:tc>
          <w:tcPr>
            <w:tcW w:w="511" w:type="dxa"/>
            <w:shd w:val="clear" w:color="auto" w:fill="F2F2F2"/>
          </w:tcPr>
          <w:p w14:paraId="31CACFD6" w14:textId="77777777" w:rsidR="002F0ECA" w:rsidRDefault="002F0ECA" w:rsidP="001C03EB">
            <w:pPr>
              <w:pStyle w:val="TableParagraph"/>
              <w:ind w:right="-15"/>
              <w:rPr>
                <w:b/>
                <w:sz w:val="8"/>
              </w:rPr>
            </w:pPr>
            <w:r>
              <w:rPr>
                <w:b/>
                <w:w w:val="105"/>
                <w:sz w:val="8"/>
              </w:rPr>
              <w:t>69,00</w:t>
            </w:r>
          </w:p>
        </w:tc>
        <w:tc>
          <w:tcPr>
            <w:tcW w:w="518" w:type="dxa"/>
            <w:shd w:val="clear" w:color="auto" w:fill="F2F2F2"/>
          </w:tcPr>
          <w:p w14:paraId="4C940F86" w14:textId="77777777" w:rsidR="002F0ECA" w:rsidRDefault="002F0ECA" w:rsidP="001C03EB">
            <w:pPr>
              <w:pStyle w:val="TableParagraph"/>
              <w:ind w:right="-15"/>
              <w:rPr>
                <w:b/>
                <w:sz w:val="8"/>
              </w:rPr>
            </w:pPr>
            <w:r>
              <w:rPr>
                <w:b/>
                <w:w w:val="105"/>
                <w:sz w:val="8"/>
              </w:rPr>
              <w:t>57,00</w:t>
            </w:r>
          </w:p>
        </w:tc>
      </w:tr>
      <w:tr w:rsidR="002F0ECA" w14:paraId="651211A9" w14:textId="77777777" w:rsidTr="00561832">
        <w:trPr>
          <w:trHeight w:val="121"/>
        </w:trPr>
        <w:tc>
          <w:tcPr>
            <w:tcW w:w="847" w:type="dxa"/>
            <w:shd w:val="clear" w:color="auto" w:fill="FFF2CC"/>
          </w:tcPr>
          <w:p w14:paraId="77BE5401" w14:textId="77777777" w:rsidR="002F0ECA" w:rsidRDefault="002F0ECA" w:rsidP="001C03EB">
            <w:pPr>
              <w:pStyle w:val="TableParagraph"/>
              <w:spacing w:before="6"/>
              <w:ind w:left="58" w:right="29"/>
              <w:jc w:val="center"/>
              <w:rPr>
                <w:b/>
                <w:sz w:val="8"/>
              </w:rPr>
            </w:pPr>
            <w:r>
              <w:rPr>
                <w:b/>
                <w:color w:val="7F0000"/>
                <w:w w:val="105"/>
                <w:sz w:val="8"/>
              </w:rPr>
              <w:t>Mirtilli</w:t>
            </w:r>
          </w:p>
        </w:tc>
        <w:tc>
          <w:tcPr>
            <w:tcW w:w="576" w:type="dxa"/>
            <w:shd w:val="clear" w:color="auto" w:fill="D9E1F2"/>
          </w:tcPr>
          <w:p w14:paraId="5BA9AEC3" w14:textId="77777777" w:rsidR="002F0ECA" w:rsidRDefault="002F0ECA" w:rsidP="001C03EB">
            <w:pPr>
              <w:pStyle w:val="TableParagraph"/>
              <w:spacing w:before="6"/>
              <w:ind w:right="194"/>
              <w:rPr>
                <w:b/>
                <w:sz w:val="8"/>
              </w:rPr>
            </w:pPr>
            <w:r>
              <w:rPr>
                <w:b/>
                <w:w w:val="105"/>
                <w:sz w:val="8"/>
              </w:rPr>
              <w:t>C51</w:t>
            </w:r>
          </w:p>
        </w:tc>
        <w:tc>
          <w:tcPr>
            <w:tcW w:w="526" w:type="dxa"/>
          </w:tcPr>
          <w:p w14:paraId="17A2472F" w14:textId="77777777" w:rsidR="002F0ECA" w:rsidRDefault="002F0ECA" w:rsidP="001C03EB">
            <w:pPr>
              <w:pStyle w:val="TableParagraph"/>
              <w:ind w:left="175"/>
              <w:rPr>
                <w:b/>
                <w:sz w:val="8"/>
              </w:rPr>
            </w:pPr>
            <w:r>
              <w:rPr>
                <w:b/>
                <w:w w:val="105"/>
                <w:sz w:val="8"/>
              </w:rPr>
              <w:t>5216</w:t>
            </w:r>
          </w:p>
        </w:tc>
        <w:tc>
          <w:tcPr>
            <w:tcW w:w="526" w:type="dxa"/>
          </w:tcPr>
          <w:p w14:paraId="47918F78" w14:textId="77777777" w:rsidR="002F0ECA" w:rsidRDefault="002F0ECA" w:rsidP="001C03EB">
            <w:pPr>
              <w:pStyle w:val="TableParagraph"/>
              <w:ind w:right="127"/>
              <w:rPr>
                <w:b/>
                <w:sz w:val="8"/>
              </w:rPr>
            </w:pPr>
            <w:r>
              <w:rPr>
                <w:b/>
                <w:w w:val="105"/>
                <w:sz w:val="8"/>
              </w:rPr>
              <w:t>52162</w:t>
            </w:r>
          </w:p>
        </w:tc>
        <w:tc>
          <w:tcPr>
            <w:tcW w:w="2172" w:type="dxa"/>
            <w:shd w:val="clear" w:color="auto" w:fill="E2EFDA"/>
          </w:tcPr>
          <w:p w14:paraId="3639CDAE" w14:textId="77777777" w:rsidR="002F0ECA" w:rsidRDefault="002F0ECA" w:rsidP="001C03EB">
            <w:pPr>
              <w:pStyle w:val="TableParagraph"/>
              <w:ind w:left="15"/>
              <w:rPr>
                <w:b/>
                <w:sz w:val="8"/>
              </w:rPr>
            </w:pPr>
            <w:r>
              <w:rPr>
                <w:b/>
                <w:w w:val="105"/>
                <w:sz w:val="8"/>
              </w:rPr>
              <w:t>MIRTILLO</w:t>
            </w:r>
          </w:p>
        </w:tc>
        <w:tc>
          <w:tcPr>
            <w:tcW w:w="576" w:type="dxa"/>
            <w:shd w:val="clear" w:color="auto" w:fill="E2EFDA"/>
          </w:tcPr>
          <w:p w14:paraId="629452F1" w14:textId="77777777" w:rsidR="002F0ECA" w:rsidRDefault="002F0ECA" w:rsidP="001C03EB">
            <w:pPr>
              <w:pStyle w:val="TableParagraph"/>
              <w:ind w:right="29"/>
              <w:rPr>
                <w:b/>
                <w:sz w:val="8"/>
              </w:rPr>
            </w:pPr>
            <w:r>
              <w:rPr>
                <w:b/>
                <w:w w:val="105"/>
                <w:sz w:val="8"/>
              </w:rPr>
              <w:t>500,00</w:t>
            </w:r>
          </w:p>
        </w:tc>
        <w:tc>
          <w:tcPr>
            <w:tcW w:w="583" w:type="dxa"/>
            <w:shd w:val="clear" w:color="auto" w:fill="E2EFDA"/>
          </w:tcPr>
          <w:p w14:paraId="6F3ED35F" w14:textId="77777777" w:rsidR="002F0ECA" w:rsidRDefault="002F0ECA" w:rsidP="001C03EB">
            <w:pPr>
              <w:pStyle w:val="TableParagraph"/>
              <w:ind w:right="29"/>
              <w:rPr>
                <w:b/>
                <w:sz w:val="8"/>
              </w:rPr>
            </w:pPr>
            <w:r>
              <w:rPr>
                <w:b/>
                <w:w w:val="105"/>
                <w:sz w:val="8"/>
              </w:rPr>
              <w:t>450,00</w:t>
            </w:r>
          </w:p>
        </w:tc>
        <w:tc>
          <w:tcPr>
            <w:tcW w:w="525" w:type="dxa"/>
            <w:shd w:val="clear" w:color="auto" w:fill="E2EFDA"/>
          </w:tcPr>
          <w:p w14:paraId="583FCBF6" w14:textId="77777777" w:rsidR="002F0ECA" w:rsidRDefault="002F0ECA" w:rsidP="001C03EB">
            <w:pPr>
              <w:pStyle w:val="TableParagraph"/>
              <w:ind w:right="28"/>
              <w:rPr>
                <w:b/>
                <w:sz w:val="8"/>
              </w:rPr>
            </w:pPr>
            <w:r>
              <w:rPr>
                <w:b/>
                <w:w w:val="105"/>
                <w:sz w:val="8"/>
              </w:rPr>
              <w:t>400,00</w:t>
            </w:r>
          </w:p>
        </w:tc>
        <w:tc>
          <w:tcPr>
            <w:tcW w:w="525" w:type="dxa"/>
            <w:shd w:val="clear" w:color="auto" w:fill="E2EFDA"/>
          </w:tcPr>
          <w:p w14:paraId="22807E4D" w14:textId="77777777" w:rsidR="002F0ECA" w:rsidRDefault="002F0ECA" w:rsidP="001C03EB">
            <w:pPr>
              <w:pStyle w:val="TableParagraph"/>
              <w:ind w:right="28"/>
              <w:rPr>
                <w:b/>
                <w:sz w:val="8"/>
              </w:rPr>
            </w:pPr>
            <w:r>
              <w:rPr>
                <w:b/>
                <w:w w:val="105"/>
                <w:sz w:val="8"/>
              </w:rPr>
              <w:t>350,00</w:t>
            </w:r>
          </w:p>
        </w:tc>
        <w:tc>
          <w:tcPr>
            <w:tcW w:w="525" w:type="dxa"/>
            <w:shd w:val="clear" w:color="auto" w:fill="E2EFDA"/>
          </w:tcPr>
          <w:p w14:paraId="367A12F6" w14:textId="77777777" w:rsidR="002F0ECA" w:rsidRDefault="002F0ECA" w:rsidP="001C03EB">
            <w:pPr>
              <w:pStyle w:val="TableParagraph"/>
              <w:ind w:right="27"/>
              <w:rPr>
                <w:b/>
                <w:sz w:val="8"/>
              </w:rPr>
            </w:pPr>
            <w:r>
              <w:rPr>
                <w:b/>
                <w:w w:val="105"/>
                <w:sz w:val="8"/>
              </w:rPr>
              <w:t>300,00</w:t>
            </w:r>
          </w:p>
        </w:tc>
        <w:tc>
          <w:tcPr>
            <w:tcW w:w="525" w:type="dxa"/>
            <w:shd w:val="clear" w:color="auto" w:fill="E2EFDA"/>
          </w:tcPr>
          <w:p w14:paraId="043629AF" w14:textId="77777777" w:rsidR="002F0ECA" w:rsidRDefault="002F0ECA" w:rsidP="001C03EB">
            <w:pPr>
              <w:pStyle w:val="TableParagraph"/>
              <w:ind w:right="27"/>
              <w:rPr>
                <w:b/>
                <w:sz w:val="8"/>
              </w:rPr>
            </w:pPr>
            <w:r>
              <w:rPr>
                <w:b/>
                <w:w w:val="105"/>
                <w:sz w:val="8"/>
              </w:rPr>
              <w:t>250,00</w:t>
            </w:r>
          </w:p>
        </w:tc>
        <w:tc>
          <w:tcPr>
            <w:tcW w:w="535" w:type="dxa"/>
            <w:shd w:val="clear" w:color="auto" w:fill="F2F2F2"/>
          </w:tcPr>
          <w:p w14:paraId="2CE9C889" w14:textId="77777777" w:rsidR="002F0ECA" w:rsidRDefault="002F0ECA" w:rsidP="001C03EB">
            <w:pPr>
              <w:pStyle w:val="TableParagraph"/>
              <w:rPr>
                <w:b/>
                <w:sz w:val="8"/>
              </w:rPr>
            </w:pPr>
            <w:r>
              <w:rPr>
                <w:b/>
                <w:w w:val="105"/>
                <w:sz w:val="8"/>
              </w:rPr>
              <w:t>650,00</w:t>
            </w:r>
          </w:p>
        </w:tc>
        <w:tc>
          <w:tcPr>
            <w:tcW w:w="511" w:type="dxa"/>
            <w:shd w:val="clear" w:color="auto" w:fill="F2F2F2"/>
          </w:tcPr>
          <w:p w14:paraId="1FBEFED2" w14:textId="77777777" w:rsidR="002F0ECA" w:rsidRDefault="002F0ECA" w:rsidP="001C03EB">
            <w:pPr>
              <w:pStyle w:val="TableParagraph"/>
              <w:ind w:right="-15"/>
              <w:rPr>
                <w:b/>
                <w:sz w:val="8"/>
              </w:rPr>
            </w:pPr>
            <w:r>
              <w:rPr>
                <w:b/>
                <w:w w:val="105"/>
                <w:sz w:val="8"/>
              </w:rPr>
              <w:t>585,00</w:t>
            </w:r>
          </w:p>
        </w:tc>
        <w:tc>
          <w:tcPr>
            <w:tcW w:w="542" w:type="dxa"/>
            <w:shd w:val="clear" w:color="auto" w:fill="F2F2F2"/>
          </w:tcPr>
          <w:p w14:paraId="7D4289F7" w14:textId="77777777" w:rsidR="002F0ECA" w:rsidRDefault="002F0ECA" w:rsidP="001C03EB">
            <w:pPr>
              <w:pStyle w:val="TableParagraph"/>
              <w:ind w:right="-15"/>
              <w:rPr>
                <w:b/>
                <w:sz w:val="8"/>
              </w:rPr>
            </w:pPr>
            <w:r>
              <w:rPr>
                <w:b/>
                <w:w w:val="105"/>
                <w:sz w:val="8"/>
              </w:rPr>
              <w:t>520,00</w:t>
            </w:r>
          </w:p>
        </w:tc>
        <w:tc>
          <w:tcPr>
            <w:tcW w:w="518" w:type="dxa"/>
            <w:shd w:val="clear" w:color="auto" w:fill="F2F2F2"/>
          </w:tcPr>
          <w:p w14:paraId="7CB3B419" w14:textId="77777777" w:rsidR="002F0ECA" w:rsidRDefault="002F0ECA" w:rsidP="001C03EB">
            <w:pPr>
              <w:pStyle w:val="TableParagraph"/>
              <w:ind w:right="-15"/>
              <w:rPr>
                <w:b/>
                <w:sz w:val="8"/>
              </w:rPr>
            </w:pPr>
            <w:r>
              <w:rPr>
                <w:b/>
                <w:w w:val="105"/>
                <w:sz w:val="8"/>
              </w:rPr>
              <w:t>455,00</w:t>
            </w:r>
          </w:p>
        </w:tc>
        <w:tc>
          <w:tcPr>
            <w:tcW w:w="511" w:type="dxa"/>
            <w:shd w:val="clear" w:color="auto" w:fill="F2F2F2"/>
          </w:tcPr>
          <w:p w14:paraId="15112E87" w14:textId="77777777" w:rsidR="002F0ECA" w:rsidRDefault="002F0ECA" w:rsidP="001C03EB">
            <w:pPr>
              <w:pStyle w:val="TableParagraph"/>
              <w:ind w:right="-15"/>
              <w:rPr>
                <w:b/>
                <w:sz w:val="8"/>
              </w:rPr>
            </w:pPr>
            <w:r>
              <w:rPr>
                <w:b/>
                <w:w w:val="105"/>
                <w:sz w:val="8"/>
              </w:rPr>
              <w:t>390,00</w:t>
            </w:r>
          </w:p>
        </w:tc>
        <w:tc>
          <w:tcPr>
            <w:tcW w:w="518" w:type="dxa"/>
            <w:shd w:val="clear" w:color="auto" w:fill="F2F2F2"/>
          </w:tcPr>
          <w:p w14:paraId="4F32A5DE" w14:textId="77777777" w:rsidR="002F0ECA" w:rsidRDefault="002F0ECA" w:rsidP="001C03EB">
            <w:pPr>
              <w:pStyle w:val="TableParagraph"/>
              <w:ind w:right="-15"/>
              <w:rPr>
                <w:b/>
                <w:sz w:val="8"/>
              </w:rPr>
            </w:pPr>
            <w:r>
              <w:rPr>
                <w:b/>
                <w:w w:val="105"/>
                <w:sz w:val="8"/>
              </w:rPr>
              <w:t>325,00</w:t>
            </w:r>
          </w:p>
        </w:tc>
      </w:tr>
      <w:tr w:rsidR="002F0ECA" w14:paraId="34C45701" w14:textId="77777777" w:rsidTr="00561832">
        <w:trPr>
          <w:trHeight w:val="121"/>
        </w:trPr>
        <w:tc>
          <w:tcPr>
            <w:tcW w:w="847" w:type="dxa"/>
            <w:shd w:val="clear" w:color="auto" w:fill="FFF2CC"/>
          </w:tcPr>
          <w:p w14:paraId="013C5C56" w14:textId="77777777" w:rsidR="002F0ECA" w:rsidRDefault="002F0ECA" w:rsidP="001C03EB">
            <w:pPr>
              <w:pStyle w:val="TableParagraph"/>
              <w:spacing w:before="6"/>
              <w:ind w:left="54" w:right="29"/>
              <w:jc w:val="center"/>
              <w:rPr>
                <w:b/>
                <w:sz w:val="8"/>
              </w:rPr>
            </w:pPr>
            <w:r>
              <w:rPr>
                <w:b/>
                <w:color w:val="7F0000"/>
                <w:w w:val="105"/>
                <w:sz w:val="8"/>
              </w:rPr>
              <w:t>More</w:t>
            </w:r>
          </w:p>
        </w:tc>
        <w:tc>
          <w:tcPr>
            <w:tcW w:w="576" w:type="dxa"/>
            <w:shd w:val="clear" w:color="auto" w:fill="D9E1F2"/>
          </w:tcPr>
          <w:p w14:paraId="03AEFDDA" w14:textId="77777777" w:rsidR="002F0ECA" w:rsidRDefault="002F0ECA" w:rsidP="001C03EB">
            <w:pPr>
              <w:pStyle w:val="TableParagraph"/>
              <w:spacing w:before="6"/>
              <w:ind w:right="194"/>
              <w:rPr>
                <w:b/>
                <w:sz w:val="8"/>
              </w:rPr>
            </w:pPr>
            <w:r>
              <w:rPr>
                <w:b/>
                <w:w w:val="105"/>
                <w:sz w:val="8"/>
              </w:rPr>
              <w:t>C66</w:t>
            </w:r>
          </w:p>
        </w:tc>
        <w:tc>
          <w:tcPr>
            <w:tcW w:w="526" w:type="dxa"/>
          </w:tcPr>
          <w:p w14:paraId="6B4D46EC" w14:textId="77777777" w:rsidR="002F0ECA" w:rsidRDefault="002F0ECA" w:rsidP="001C03EB">
            <w:pPr>
              <w:pStyle w:val="TableParagraph"/>
              <w:ind w:left="175"/>
              <w:rPr>
                <w:b/>
                <w:sz w:val="8"/>
              </w:rPr>
            </w:pPr>
            <w:r>
              <w:rPr>
                <w:b/>
                <w:w w:val="105"/>
                <w:sz w:val="8"/>
              </w:rPr>
              <w:t>5217</w:t>
            </w:r>
          </w:p>
        </w:tc>
        <w:tc>
          <w:tcPr>
            <w:tcW w:w="526" w:type="dxa"/>
          </w:tcPr>
          <w:p w14:paraId="0EA6AFF3" w14:textId="77777777" w:rsidR="002F0ECA" w:rsidRDefault="002F0ECA" w:rsidP="001C03EB">
            <w:pPr>
              <w:pStyle w:val="TableParagraph"/>
              <w:ind w:right="127"/>
              <w:rPr>
                <w:b/>
                <w:sz w:val="8"/>
              </w:rPr>
            </w:pPr>
            <w:r>
              <w:rPr>
                <w:b/>
                <w:w w:val="105"/>
                <w:sz w:val="8"/>
              </w:rPr>
              <w:t>52171</w:t>
            </w:r>
          </w:p>
        </w:tc>
        <w:tc>
          <w:tcPr>
            <w:tcW w:w="2172" w:type="dxa"/>
            <w:shd w:val="clear" w:color="auto" w:fill="E2EFDA"/>
          </w:tcPr>
          <w:p w14:paraId="2BB8BA32" w14:textId="77777777" w:rsidR="002F0ECA" w:rsidRDefault="002F0ECA" w:rsidP="001C03EB">
            <w:pPr>
              <w:pStyle w:val="TableParagraph"/>
              <w:ind w:left="15"/>
              <w:rPr>
                <w:b/>
                <w:sz w:val="8"/>
              </w:rPr>
            </w:pPr>
            <w:r>
              <w:rPr>
                <w:b/>
                <w:w w:val="105"/>
                <w:sz w:val="8"/>
              </w:rPr>
              <w:t>MORE</w:t>
            </w:r>
          </w:p>
        </w:tc>
        <w:tc>
          <w:tcPr>
            <w:tcW w:w="576" w:type="dxa"/>
            <w:shd w:val="clear" w:color="auto" w:fill="E2EFDA"/>
          </w:tcPr>
          <w:p w14:paraId="68CBDD7D" w14:textId="77777777" w:rsidR="002F0ECA" w:rsidRDefault="002F0ECA" w:rsidP="001C03EB">
            <w:pPr>
              <w:pStyle w:val="TableParagraph"/>
              <w:ind w:right="29"/>
              <w:rPr>
                <w:b/>
                <w:sz w:val="8"/>
              </w:rPr>
            </w:pPr>
            <w:r>
              <w:rPr>
                <w:b/>
                <w:w w:val="105"/>
                <w:sz w:val="8"/>
              </w:rPr>
              <w:t>450,00</w:t>
            </w:r>
          </w:p>
        </w:tc>
        <w:tc>
          <w:tcPr>
            <w:tcW w:w="583" w:type="dxa"/>
            <w:shd w:val="clear" w:color="auto" w:fill="E2EFDA"/>
          </w:tcPr>
          <w:p w14:paraId="6FFCEFA1" w14:textId="77777777" w:rsidR="002F0ECA" w:rsidRDefault="002F0ECA" w:rsidP="001C03EB">
            <w:pPr>
              <w:pStyle w:val="TableParagraph"/>
              <w:ind w:right="29"/>
              <w:rPr>
                <w:b/>
                <w:sz w:val="8"/>
              </w:rPr>
            </w:pPr>
            <w:r>
              <w:rPr>
                <w:b/>
                <w:w w:val="105"/>
                <w:sz w:val="8"/>
              </w:rPr>
              <w:t>405,00</w:t>
            </w:r>
          </w:p>
        </w:tc>
        <w:tc>
          <w:tcPr>
            <w:tcW w:w="525" w:type="dxa"/>
            <w:shd w:val="clear" w:color="auto" w:fill="E2EFDA"/>
          </w:tcPr>
          <w:p w14:paraId="5581F0EB" w14:textId="77777777" w:rsidR="002F0ECA" w:rsidRDefault="002F0ECA" w:rsidP="001C03EB">
            <w:pPr>
              <w:pStyle w:val="TableParagraph"/>
              <w:ind w:right="28"/>
              <w:rPr>
                <w:b/>
                <w:sz w:val="8"/>
              </w:rPr>
            </w:pPr>
            <w:r>
              <w:rPr>
                <w:b/>
                <w:w w:val="105"/>
                <w:sz w:val="8"/>
              </w:rPr>
              <w:t>360,00</w:t>
            </w:r>
          </w:p>
        </w:tc>
        <w:tc>
          <w:tcPr>
            <w:tcW w:w="525" w:type="dxa"/>
            <w:shd w:val="clear" w:color="auto" w:fill="E2EFDA"/>
          </w:tcPr>
          <w:p w14:paraId="750443E8" w14:textId="77777777" w:rsidR="002F0ECA" w:rsidRDefault="002F0ECA" w:rsidP="001C03EB">
            <w:pPr>
              <w:pStyle w:val="TableParagraph"/>
              <w:ind w:right="28"/>
              <w:rPr>
                <w:b/>
                <w:sz w:val="8"/>
              </w:rPr>
            </w:pPr>
            <w:r>
              <w:rPr>
                <w:b/>
                <w:w w:val="105"/>
                <w:sz w:val="8"/>
              </w:rPr>
              <w:t>315,00</w:t>
            </w:r>
          </w:p>
        </w:tc>
        <w:tc>
          <w:tcPr>
            <w:tcW w:w="525" w:type="dxa"/>
            <w:shd w:val="clear" w:color="auto" w:fill="E2EFDA"/>
          </w:tcPr>
          <w:p w14:paraId="3FAE01A2" w14:textId="77777777" w:rsidR="002F0ECA" w:rsidRDefault="002F0ECA" w:rsidP="001C03EB">
            <w:pPr>
              <w:pStyle w:val="TableParagraph"/>
              <w:ind w:right="27"/>
              <w:rPr>
                <w:b/>
                <w:sz w:val="8"/>
              </w:rPr>
            </w:pPr>
            <w:r>
              <w:rPr>
                <w:b/>
                <w:w w:val="105"/>
                <w:sz w:val="8"/>
              </w:rPr>
              <w:t>270,00</w:t>
            </w:r>
          </w:p>
        </w:tc>
        <w:tc>
          <w:tcPr>
            <w:tcW w:w="525" w:type="dxa"/>
            <w:shd w:val="clear" w:color="auto" w:fill="E2EFDA"/>
          </w:tcPr>
          <w:p w14:paraId="1181827D" w14:textId="77777777" w:rsidR="002F0ECA" w:rsidRDefault="002F0ECA" w:rsidP="001C03EB">
            <w:pPr>
              <w:pStyle w:val="TableParagraph"/>
              <w:ind w:right="27"/>
              <w:rPr>
                <w:b/>
                <w:sz w:val="8"/>
              </w:rPr>
            </w:pPr>
            <w:r>
              <w:rPr>
                <w:b/>
                <w:w w:val="105"/>
                <w:sz w:val="8"/>
              </w:rPr>
              <w:t>225,00</w:t>
            </w:r>
          </w:p>
        </w:tc>
        <w:tc>
          <w:tcPr>
            <w:tcW w:w="535" w:type="dxa"/>
            <w:shd w:val="clear" w:color="auto" w:fill="F2F2F2"/>
          </w:tcPr>
          <w:p w14:paraId="3077B8B2" w14:textId="77777777" w:rsidR="002F0ECA" w:rsidRDefault="002F0ECA" w:rsidP="001C03EB">
            <w:pPr>
              <w:pStyle w:val="TableParagraph"/>
              <w:rPr>
                <w:b/>
                <w:sz w:val="8"/>
              </w:rPr>
            </w:pPr>
            <w:r>
              <w:rPr>
                <w:b/>
                <w:w w:val="105"/>
                <w:sz w:val="8"/>
              </w:rPr>
              <w:t>585,00</w:t>
            </w:r>
          </w:p>
        </w:tc>
        <w:tc>
          <w:tcPr>
            <w:tcW w:w="511" w:type="dxa"/>
            <w:shd w:val="clear" w:color="auto" w:fill="F2F2F2"/>
          </w:tcPr>
          <w:p w14:paraId="7BF562D8" w14:textId="77777777" w:rsidR="002F0ECA" w:rsidRDefault="002F0ECA" w:rsidP="001C03EB">
            <w:pPr>
              <w:pStyle w:val="TableParagraph"/>
              <w:ind w:right="-15"/>
              <w:rPr>
                <w:b/>
                <w:sz w:val="8"/>
              </w:rPr>
            </w:pPr>
            <w:r>
              <w:rPr>
                <w:b/>
                <w:w w:val="105"/>
                <w:sz w:val="8"/>
              </w:rPr>
              <w:t>527,00</w:t>
            </w:r>
          </w:p>
        </w:tc>
        <w:tc>
          <w:tcPr>
            <w:tcW w:w="542" w:type="dxa"/>
            <w:shd w:val="clear" w:color="auto" w:fill="F2F2F2"/>
          </w:tcPr>
          <w:p w14:paraId="0FDE050A" w14:textId="77777777" w:rsidR="002F0ECA" w:rsidRDefault="002F0ECA" w:rsidP="001C03EB">
            <w:pPr>
              <w:pStyle w:val="TableParagraph"/>
              <w:ind w:right="-15"/>
              <w:rPr>
                <w:b/>
                <w:sz w:val="8"/>
              </w:rPr>
            </w:pPr>
            <w:r>
              <w:rPr>
                <w:b/>
                <w:w w:val="105"/>
                <w:sz w:val="8"/>
              </w:rPr>
              <w:t>468,00</w:t>
            </w:r>
          </w:p>
        </w:tc>
        <w:tc>
          <w:tcPr>
            <w:tcW w:w="518" w:type="dxa"/>
            <w:shd w:val="clear" w:color="auto" w:fill="F2F2F2"/>
          </w:tcPr>
          <w:p w14:paraId="5373FAD1" w14:textId="77777777" w:rsidR="002F0ECA" w:rsidRDefault="002F0ECA" w:rsidP="001C03EB">
            <w:pPr>
              <w:pStyle w:val="TableParagraph"/>
              <w:ind w:right="-15"/>
              <w:rPr>
                <w:b/>
                <w:sz w:val="8"/>
              </w:rPr>
            </w:pPr>
            <w:r>
              <w:rPr>
                <w:b/>
                <w:w w:val="105"/>
                <w:sz w:val="8"/>
              </w:rPr>
              <w:t>410,00</w:t>
            </w:r>
          </w:p>
        </w:tc>
        <w:tc>
          <w:tcPr>
            <w:tcW w:w="511" w:type="dxa"/>
            <w:shd w:val="clear" w:color="auto" w:fill="F2F2F2"/>
          </w:tcPr>
          <w:p w14:paraId="236A07E2" w14:textId="77777777" w:rsidR="002F0ECA" w:rsidRDefault="002F0ECA" w:rsidP="001C03EB">
            <w:pPr>
              <w:pStyle w:val="TableParagraph"/>
              <w:ind w:right="-15"/>
              <w:rPr>
                <w:b/>
                <w:sz w:val="8"/>
              </w:rPr>
            </w:pPr>
            <w:r>
              <w:rPr>
                <w:b/>
                <w:w w:val="105"/>
                <w:sz w:val="8"/>
              </w:rPr>
              <w:t>351,00</w:t>
            </w:r>
          </w:p>
        </w:tc>
        <w:tc>
          <w:tcPr>
            <w:tcW w:w="518" w:type="dxa"/>
            <w:shd w:val="clear" w:color="auto" w:fill="F2F2F2"/>
          </w:tcPr>
          <w:p w14:paraId="35BD286B" w14:textId="77777777" w:rsidR="002F0ECA" w:rsidRDefault="002F0ECA" w:rsidP="001C03EB">
            <w:pPr>
              <w:pStyle w:val="TableParagraph"/>
              <w:ind w:right="-15"/>
              <w:rPr>
                <w:b/>
                <w:sz w:val="8"/>
              </w:rPr>
            </w:pPr>
            <w:r>
              <w:rPr>
                <w:b/>
                <w:w w:val="105"/>
                <w:sz w:val="8"/>
              </w:rPr>
              <w:t>293,00</w:t>
            </w:r>
          </w:p>
        </w:tc>
      </w:tr>
      <w:tr w:rsidR="002F0ECA" w14:paraId="7CEE675A" w14:textId="77777777" w:rsidTr="00561832">
        <w:trPr>
          <w:trHeight w:val="121"/>
        </w:trPr>
        <w:tc>
          <w:tcPr>
            <w:tcW w:w="847" w:type="dxa"/>
            <w:vMerge w:val="restart"/>
            <w:shd w:val="clear" w:color="auto" w:fill="FFF2CC"/>
          </w:tcPr>
          <w:p w14:paraId="6B4A9BCD" w14:textId="77777777" w:rsidR="002F0ECA" w:rsidRDefault="002F0ECA" w:rsidP="001C03EB">
            <w:pPr>
              <w:pStyle w:val="TableParagraph"/>
              <w:spacing w:before="68"/>
              <w:ind w:left="249"/>
              <w:rPr>
                <w:b/>
                <w:sz w:val="8"/>
              </w:rPr>
            </w:pPr>
            <w:r>
              <w:rPr>
                <w:b/>
                <w:color w:val="7F0000"/>
                <w:w w:val="105"/>
                <w:sz w:val="8"/>
              </w:rPr>
              <w:t>Nettarine</w:t>
            </w:r>
          </w:p>
        </w:tc>
        <w:tc>
          <w:tcPr>
            <w:tcW w:w="576" w:type="dxa"/>
            <w:vMerge w:val="restart"/>
            <w:shd w:val="clear" w:color="auto" w:fill="D9E1F2"/>
          </w:tcPr>
          <w:p w14:paraId="2847EA88" w14:textId="77777777" w:rsidR="002F0ECA" w:rsidRDefault="002F0ECA" w:rsidP="001C03EB">
            <w:pPr>
              <w:pStyle w:val="TableParagraph"/>
              <w:spacing w:before="68"/>
              <w:ind w:left="193" w:right="174"/>
              <w:jc w:val="center"/>
              <w:rPr>
                <w:b/>
                <w:sz w:val="8"/>
              </w:rPr>
            </w:pPr>
            <w:r>
              <w:rPr>
                <w:b/>
                <w:w w:val="105"/>
                <w:sz w:val="8"/>
              </w:rPr>
              <w:t>C05</w:t>
            </w:r>
          </w:p>
        </w:tc>
        <w:tc>
          <w:tcPr>
            <w:tcW w:w="526" w:type="dxa"/>
          </w:tcPr>
          <w:p w14:paraId="69FD1BFA" w14:textId="77777777" w:rsidR="002F0ECA" w:rsidRDefault="002F0ECA" w:rsidP="001C03EB">
            <w:pPr>
              <w:pStyle w:val="TableParagraph"/>
              <w:ind w:left="175"/>
              <w:rPr>
                <w:b/>
                <w:sz w:val="8"/>
              </w:rPr>
            </w:pPr>
            <w:r>
              <w:rPr>
                <w:b/>
                <w:w w:val="105"/>
                <w:sz w:val="8"/>
              </w:rPr>
              <w:t>5219</w:t>
            </w:r>
          </w:p>
        </w:tc>
        <w:tc>
          <w:tcPr>
            <w:tcW w:w="526" w:type="dxa"/>
          </w:tcPr>
          <w:p w14:paraId="2E2724FB" w14:textId="77777777" w:rsidR="002F0ECA" w:rsidRDefault="002F0ECA" w:rsidP="001C03EB">
            <w:pPr>
              <w:pStyle w:val="TableParagraph"/>
              <w:ind w:right="127"/>
              <w:rPr>
                <w:b/>
                <w:sz w:val="8"/>
              </w:rPr>
            </w:pPr>
            <w:r>
              <w:rPr>
                <w:b/>
                <w:w w:val="105"/>
                <w:sz w:val="8"/>
              </w:rPr>
              <w:t>00004</w:t>
            </w:r>
          </w:p>
        </w:tc>
        <w:tc>
          <w:tcPr>
            <w:tcW w:w="2172" w:type="dxa"/>
            <w:shd w:val="clear" w:color="auto" w:fill="E2EFDA"/>
          </w:tcPr>
          <w:p w14:paraId="2EC27EE3" w14:textId="77777777" w:rsidR="002F0ECA" w:rsidRDefault="002F0ECA" w:rsidP="001C03EB">
            <w:pPr>
              <w:pStyle w:val="TableParagraph"/>
              <w:ind w:left="15"/>
              <w:rPr>
                <w:b/>
                <w:sz w:val="8"/>
              </w:rPr>
            </w:pPr>
            <w:r>
              <w:rPr>
                <w:b/>
                <w:w w:val="105"/>
                <w:sz w:val="8"/>
              </w:rPr>
              <w:t>MEDIA</w:t>
            </w:r>
            <w:r>
              <w:rPr>
                <w:b/>
                <w:spacing w:val="-1"/>
                <w:w w:val="105"/>
                <w:sz w:val="8"/>
              </w:rPr>
              <w:t xml:space="preserve"> </w:t>
            </w:r>
            <w:r>
              <w:rPr>
                <w:b/>
                <w:w w:val="105"/>
                <w:sz w:val="8"/>
              </w:rPr>
              <w:t>MATURAZIONE</w:t>
            </w:r>
          </w:p>
        </w:tc>
        <w:tc>
          <w:tcPr>
            <w:tcW w:w="576" w:type="dxa"/>
            <w:shd w:val="clear" w:color="auto" w:fill="E2EFDA"/>
          </w:tcPr>
          <w:p w14:paraId="768A8BCD" w14:textId="77777777" w:rsidR="002F0ECA" w:rsidRDefault="002F0ECA" w:rsidP="001C03EB">
            <w:pPr>
              <w:pStyle w:val="TableParagraph"/>
              <w:ind w:right="30"/>
              <w:rPr>
                <w:b/>
                <w:sz w:val="8"/>
              </w:rPr>
            </w:pPr>
            <w:r>
              <w:rPr>
                <w:b/>
                <w:w w:val="105"/>
                <w:sz w:val="8"/>
              </w:rPr>
              <w:t>53,00</w:t>
            </w:r>
          </w:p>
        </w:tc>
        <w:tc>
          <w:tcPr>
            <w:tcW w:w="583" w:type="dxa"/>
            <w:shd w:val="clear" w:color="auto" w:fill="E2EFDA"/>
          </w:tcPr>
          <w:p w14:paraId="3C22204C" w14:textId="77777777" w:rsidR="002F0ECA" w:rsidRDefault="002F0ECA" w:rsidP="001C03EB">
            <w:pPr>
              <w:pStyle w:val="TableParagraph"/>
              <w:ind w:right="30"/>
              <w:rPr>
                <w:b/>
                <w:sz w:val="8"/>
              </w:rPr>
            </w:pPr>
            <w:r>
              <w:rPr>
                <w:b/>
                <w:w w:val="105"/>
                <w:sz w:val="8"/>
              </w:rPr>
              <w:t>48,00</w:t>
            </w:r>
          </w:p>
        </w:tc>
        <w:tc>
          <w:tcPr>
            <w:tcW w:w="525" w:type="dxa"/>
            <w:shd w:val="clear" w:color="auto" w:fill="E2EFDA"/>
          </w:tcPr>
          <w:p w14:paraId="043DE1F3" w14:textId="77777777" w:rsidR="002F0ECA" w:rsidRDefault="002F0ECA" w:rsidP="001C03EB">
            <w:pPr>
              <w:pStyle w:val="TableParagraph"/>
              <w:ind w:right="29"/>
              <w:rPr>
                <w:b/>
                <w:sz w:val="8"/>
              </w:rPr>
            </w:pPr>
            <w:r>
              <w:rPr>
                <w:b/>
                <w:w w:val="105"/>
                <w:sz w:val="8"/>
              </w:rPr>
              <w:t>43,00</w:t>
            </w:r>
          </w:p>
        </w:tc>
        <w:tc>
          <w:tcPr>
            <w:tcW w:w="525" w:type="dxa"/>
            <w:shd w:val="clear" w:color="auto" w:fill="E2EFDA"/>
          </w:tcPr>
          <w:p w14:paraId="5511CEB0" w14:textId="77777777" w:rsidR="002F0ECA" w:rsidRDefault="002F0ECA" w:rsidP="001C03EB">
            <w:pPr>
              <w:pStyle w:val="TableParagraph"/>
              <w:ind w:right="29"/>
              <w:rPr>
                <w:b/>
                <w:sz w:val="8"/>
              </w:rPr>
            </w:pPr>
            <w:r>
              <w:rPr>
                <w:b/>
                <w:w w:val="105"/>
                <w:sz w:val="8"/>
              </w:rPr>
              <w:t>38,00</w:t>
            </w:r>
          </w:p>
        </w:tc>
        <w:tc>
          <w:tcPr>
            <w:tcW w:w="525" w:type="dxa"/>
            <w:shd w:val="clear" w:color="auto" w:fill="E2EFDA"/>
          </w:tcPr>
          <w:p w14:paraId="2733249C"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70103302" w14:textId="77777777" w:rsidR="002F0ECA" w:rsidRDefault="002F0ECA" w:rsidP="001C03EB">
            <w:pPr>
              <w:pStyle w:val="TableParagraph"/>
              <w:ind w:right="28"/>
              <w:rPr>
                <w:b/>
                <w:sz w:val="8"/>
              </w:rPr>
            </w:pPr>
            <w:r>
              <w:rPr>
                <w:b/>
                <w:w w:val="105"/>
                <w:sz w:val="8"/>
              </w:rPr>
              <w:t>27,00</w:t>
            </w:r>
          </w:p>
        </w:tc>
        <w:tc>
          <w:tcPr>
            <w:tcW w:w="535" w:type="dxa"/>
            <w:shd w:val="clear" w:color="auto" w:fill="F2F2F2"/>
          </w:tcPr>
          <w:p w14:paraId="3881D8BA" w14:textId="77777777" w:rsidR="002F0ECA" w:rsidRDefault="002F0ECA" w:rsidP="001C03EB">
            <w:pPr>
              <w:pStyle w:val="TableParagraph"/>
              <w:ind w:right="1"/>
              <w:rPr>
                <w:b/>
                <w:sz w:val="8"/>
              </w:rPr>
            </w:pPr>
            <w:r>
              <w:rPr>
                <w:b/>
                <w:w w:val="105"/>
                <w:sz w:val="8"/>
              </w:rPr>
              <w:t>68,00</w:t>
            </w:r>
          </w:p>
        </w:tc>
        <w:tc>
          <w:tcPr>
            <w:tcW w:w="511" w:type="dxa"/>
            <w:shd w:val="clear" w:color="auto" w:fill="F2F2F2"/>
          </w:tcPr>
          <w:p w14:paraId="68641AEE" w14:textId="77777777" w:rsidR="002F0ECA" w:rsidRDefault="002F0ECA" w:rsidP="001C03EB">
            <w:pPr>
              <w:pStyle w:val="TableParagraph"/>
              <w:rPr>
                <w:b/>
                <w:sz w:val="8"/>
              </w:rPr>
            </w:pPr>
            <w:r>
              <w:rPr>
                <w:b/>
                <w:w w:val="105"/>
                <w:sz w:val="8"/>
              </w:rPr>
              <w:t>62,00</w:t>
            </w:r>
          </w:p>
        </w:tc>
        <w:tc>
          <w:tcPr>
            <w:tcW w:w="542" w:type="dxa"/>
            <w:shd w:val="clear" w:color="auto" w:fill="F2F2F2"/>
          </w:tcPr>
          <w:p w14:paraId="636A019D" w14:textId="77777777" w:rsidR="002F0ECA" w:rsidRDefault="002F0ECA" w:rsidP="001C03EB">
            <w:pPr>
              <w:pStyle w:val="TableParagraph"/>
              <w:rPr>
                <w:b/>
                <w:sz w:val="8"/>
              </w:rPr>
            </w:pPr>
            <w:r>
              <w:rPr>
                <w:b/>
                <w:w w:val="105"/>
                <w:sz w:val="8"/>
              </w:rPr>
              <w:t>55,00</w:t>
            </w:r>
          </w:p>
        </w:tc>
        <w:tc>
          <w:tcPr>
            <w:tcW w:w="518" w:type="dxa"/>
            <w:shd w:val="clear" w:color="auto" w:fill="F2F2F2"/>
          </w:tcPr>
          <w:p w14:paraId="74CCC61D" w14:textId="77777777" w:rsidR="002F0ECA" w:rsidRDefault="002F0ECA" w:rsidP="001C03EB">
            <w:pPr>
              <w:pStyle w:val="TableParagraph"/>
              <w:rPr>
                <w:b/>
                <w:sz w:val="8"/>
              </w:rPr>
            </w:pPr>
            <w:r>
              <w:rPr>
                <w:b/>
                <w:w w:val="105"/>
                <w:sz w:val="8"/>
              </w:rPr>
              <w:t>48,00</w:t>
            </w:r>
          </w:p>
        </w:tc>
        <w:tc>
          <w:tcPr>
            <w:tcW w:w="511" w:type="dxa"/>
            <w:shd w:val="clear" w:color="auto" w:fill="F2F2F2"/>
          </w:tcPr>
          <w:p w14:paraId="6ED93DD2" w14:textId="77777777" w:rsidR="002F0ECA" w:rsidRDefault="002F0ECA" w:rsidP="001C03EB">
            <w:pPr>
              <w:pStyle w:val="TableParagraph"/>
              <w:rPr>
                <w:b/>
                <w:sz w:val="8"/>
              </w:rPr>
            </w:pPr>
            <w:r>
              <w:rPr>
                <w:b/>
                <w:w w:val="105"/>
                <w:sz w:val="8"/>
              </w:rPr>
              <w:t>41,00</w:t>
            </w:r>
          </w:p>
        </w:tc>
        <w:tc>
          <w:tcPr>
            <w:tcW w:w="518" w:type="dxa"/>
            <w:shd w:val="clear" w:color="auto" w:fill="F2F2F2"/>
          </w:tcPr>
          <w:p w14:paraId="1F2581B9" w14:textId="77777777" w:rsidR="002F0ECA" w:rsidRDefault="002F0ECA" w:rsidP="001C03EB">
            <w:pPr>
              <w:pStyle w:val="TableParagraph"/>
              <w:ind w:right="-15"/>
              <w:rPr>
                <w:b/>
                <w:sz w:val="8"/>
              </w:rPr>
            </w:pPr>
            <w:r>
              <w:rPr>
                <w:b/>
                <w:w w:val="105"/>
                <w:sz w:val="8"/>
              </w:rPr>
              <w:t>34,00</w:t>
            </w:r>
          </w:p>
        </w:tc>
      </w:tr>
      <w:tr w:rsidR="002F0ECA" w14:paraId="19123265" w14:textId="77777777" w:rsidTr="00561832">
        <w:trPr>
          <w:trHeight w:val="121"/>
        </w:trPr>
        <w:tc>
          <w:tcPr>
            <w:tcW w:w="847" w:type="dxa"/>
            <w:vMerge/>
            <w:shd w:val="clear" w:color="auto" w:fill="FFF2CC"/>
          </w:tcPr>
          <w:p w14:paraId="60FFDD08" w14:textId="77777777" w:rsidR="002F0ECA" w:rsidRDefault="002F0ECA" w:rsidP="001C03EB">
            <w:pPr>
              <w:rPr>
                <w:sz w:val="2"/>
                <w:szCs w:val="2"/>
              </w:rPr>
            </w:pPr>
          </w:p>
        </w:tc>
        <w:tc>
          <w:tcPr>
            <w:tcW w:w="576" w:type="dxa"/>
            <w:vMerge/>
            <w:shd w:val="clear" w:color="auto" w:fill="D9E1F2"/>
          </w:tcPr>
          <w:p w14:paraId="52CF6721" w14:textId="77777777" w:rsidR="002F0ECA" w:rsidRDefault="002F0ECA" w:rsidP="001C03EB">
            <w:pPr>
              <w:rPr>
                <w:sz w:val="2"/>
                <w:szCs w:val="2"/>
              </w:rPr>
            </w:pPr>
          </w:p>
        </w:tc>
        <w:tc>
          <w:tcPr>
            <w:tcW w:w="526" w:type="dxa"/>
          </w:tcPr>
          <w:p w14:paraId="79B4340D" w14:textId="77777777" w:rsidR="002F0ECA" w:rsidRDefault="002F0ECA" w:rsidP="001C03EB">
            <w:pPr>
              <w:pStyle w:val="TableParagraph"/>
              <w:ind w:left="175"/>
              <w:rPr>
                <w:b/>
                <w:sz w:val="8"/>
              </w:rPr>
            </w:pPr>
            <w:r>
              <w:rPr>
                <w:b/>
                <w:w w:val="105"/>
                <w:sz w:val="8"/>
              </w:rPr>
              <w:t>5220</w:t>
            </w:r>
          </w:p>
        </w:tc>
        <w:tc>
          <w:tcPr>
            <w:tcW w:w="526" w:type="dxa"/>
          </w:tcPr>
          <w:p w14:paraId="113DD97A" w14:textId="77777777" w:rsidR="002F0ECA" w:rsidRDefault="002F0ECA" w:rsidP="001C03EB">
            <w:pPr>
              <w:pStyle w:val="TableParagraph"/>
              <w:ind w:right="127"/>
              <w:rPr>
                <w:b/>
                <w:sz w:val="8"/>
              </w:rPr>
            </w:pPr>
            <w:r>
              <w:rPr>
                <w:b/>
                <w:w w:val="105"/>
                <w:sz w:val="8"/>
              </w:rPr>
              <w:t>00080</w:t>
            </w:r>
          </w:p>
        </w:tc>
        <w:tc>
          <w:tcPr>
            <w:tcW w:w="2172" w:type="dxa"/>
            <w:shd w:val="clear" w:color="auto" w:fill="E2EFDA"/>
          </w:tcPr>
          <w:p w14:paraId="0CCCCF73" w14:textId="77777777" w:rsidR="002F0ECA" w:rsidRDefault="002F0ECA" w:rsidP="001C03EB">
            <w:pPr>
              <w:pStyle w:val="TableParagraph"/>
              <w:ind w:left="15"/>
              <w:rPr>
                <w:b/>
                <w:sz w:val="8"/>
              </w:rPr>
            </w:pPr>
            <w:r>
              <w:rPr>
                <w:b/>
                <w:w w:val="105"/>
                <w:sz w:val="8"/>
              </w:rPr>
              <w:t>TARDIVE</w:t>
            </w:r>
          </w:p>
        </w:tc>
        <w:tc>
          <w:tcPr>
            <w:tcW w:w="576" w:type="dxa"/>
            <w:shd w:val="clear" w:color="auto" w:fill="E2EFDA"/>
          </w:tcPr>
          <w:p w14:paraId="283F361C" w14:textId="77777777" w:rsidR="002F0ECA" w:rsidRDefault="002F0ECA" w:rsidP="001C03EB">
            <w:pPr>
              <w:pStyle w:val="TableParagraph"/>
              <w:ind w:right="30"/>
              <w:rPr>
                <w:b/>
                <w:sz w:val="8"/>
              </w:rPr>
            </w:pPr>
            <w:r>
              <w:rPr>
                <w:b/>
                <w:w w:val="105"/>
                <w:sz w:val="8"/>
              </w:rPr>
              <w:t>53,00</w:t>
            </w:r>
          </w:p>
        </w:tc>
        <w:tc>
          <w:tcPr>
            <w:tcW w:w="583" w:type="dxa"/>
            <w:shd w:val="clear" w:color="auto" w:fill="E2EFDA"/>
          </w:tcPr>
          <w:p w14:paraId="1C0BA704" w14:textId="77777777" w:rsidR="002F0ECA" w:rsidRDefault="002F0ECA" w:rsidP="001C03EB">
            <w:pPr>
              <w:pStyle w:val="TableParagraph"/>
              <w:ind w:right="30"/>
              <w:rPr>
                <w:b/>
                <w:sz w:val="8"/>
              </w:rPr>
            </w:pPr>
            <w:r>
              <w:rPr>
                <w:b/>
                <w:w w:val="105"/>
                <w:sz w:val="8"/>
              </w:rPr>
              <w:t>48,00</w:t>
            </w:r>
          </w:p>
        </w:tc>
        <w:tc>
          <w:tcPr>
            <w:tcW w:w="525" w:type="dxa"/>
            <w:shd w:val="clear" w:color="auto" w:fill="E2EFDA"/>
          </w:tcPr>
          <w:p w14:paraId="06130BF0" w14:textId="77777777" w:rsidR="002F0ECA" w:rsidRDefault="002F0ECA" w:rsidP="001C03EB">
            <w:pPr>
              <w:pStyle w:val="TableParagraph"/>
              <w:ind w:right="29"/>
              <w:rPr>
                <w:b/>
                <w:sz w:val="8"/>
              </w:rPr>
            </w:pPr>
            <w:r>
              <w:rPr>
                <w:b/>
                <w:w w:val="105"/>
                <w:sz w:val="8"/>
              </w:rPr>
              <w:t>43,00</w:t>
            </w:r>
          </w:p>
        </w:tc>
        <w:tc>
          <w:tcPr>
            <w:tcW w:w="525" w:type="dxa"/>
            <w:shd w:val="clear" w:color="auto" w:fill="E2EFDA"/>
          </w:tcPr>
          <w:p w14:paraId="23BDB49B" w14:textId="77777777" w:rsidR="002F0ECA" w:rsidRDefault="002F0ECA" w:rsidP="001C03EB">
            <w:pPr>
              <w:pStyle w:val="TableParagraph"/>
              <w:ind w:right="29"/>
              <w:rPr>
                <w:b/>
                <w:sz w:val="8"/>
              </w:rPr>
            </w:pPr>
            <w:r>
              <w:rPr>
                <w:b/>
                <w:w w:val="105"/>
                <w:sz w:val="8"/>
              </w:rPr>
              <w:t>38,00</w:t>
            </w:r>
          </w:p>
        </w:tc>
        <w:tc>
          <w:tcPr>
            <w:tcW w:w="525" w:type="dxa"/>
            <w:shd w:val="clear" w:color="auto" w:fill="E2EFDA"/>
          </w:tcPr>
          <w:p w14:paraId="3FC65D8C"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37FFA963" w14:textId="77777777" w:rsidR="002F0ECA" w:rsidRDefault="002F0ECA" w:rsidP="001C03EB">
            <w:pPr>
              <w:pStyle w:val="TableParagraph"/>
              <w:ind w:right="28"/>
              <w:rPr>
                <w:b/>
                <w:sz w:val="8"/>
              </w:rPr>
            </w:pPr>
            <w:r>
              <w:rPr>
                <w:b/>
                <w:w w:val="105"/>
                <w:sz w:val="8"/>
              </w:rPr>
              <w:t>27,00</w:t>
            </w:r>
          </w:p>
        </w:tc>
        <w:tc>
          <w:tcPr>
            <w:tcW w:w="535" w:type="dxa"/>
            <w:shd w:val="clear" w:color="auto" w:fill="F2F2F2"/>
          </w:tcPr>
          <w:p w14:paraId="66121986" w14:textId="77777777" w:rsidR="002F0ECA" w:rsidRDefault="002F0ECA" w:rsidP="001C03EB">
            <w:pPr>
              <w:pStyle w:val="TableParagraph"/>
              <w:ind w:right="1"/>
              <w:rPr>
                <w:b/>
                <w:sz w:val="8"/>
              </w:rPr>
            </w:pPr>
            <w:r>
              <w:rPr>
                <w:b/>
                <w:w w:val="105"/>
                <w:sz w:val="8"/>
              </w:rPr>
              <w:t>68,00</w:t>
            </w:r>
          </w:p>
        </w:tc>
        <w:tc>
          <w:tcPr>
            <w:tcW w:w="511" w:type="dxa"/>
            <w:shd w:val="clear" w:color="auto" w:fill="F2F2F2"/>
          </w:tcPr>
          <w:p w14:paraId="5F6A0C5C" w14:textId="77777777" w:rsidR="002F0ECA" w:rsidRDefault="002F0ECA" w:rsidP="001C03EB">
            <w:pPr>
              <w:pStyle w:val="TableParagraph"/>
              <w:rPr>
                <w:b/>
                <w:sz w:val="8"/>
              </w:rPr>
            </w:pPr>
            <w:r>
              <w:rPr>
                <w:b/>
                <w:w w:val="105"/>
                <w:sz w:val="8"/>
              </w:rPr>
              <w:t>62,00</w:t>
            </w:r>
          </w:p>
        </w:tc>
        <w:tc>
          <w:tcPr>
            <w:tcW w:w="542" w:type="dxa"/>
            <w:shd w:val="clear" w:color="auto" w:fill="F2F2F2"/>
          </w:tcPr>
          <w:p w14:paraId="026907BB" w14:textId="77777777" w:rsidR="002F0ECA" w:rsidRDefault="002F0ECA" w:rsidP="001C03EB">
            <w:pPr>
              <w:pStyle w:val="TableParagraph"/>
              <w:rPr>
                <w:b/>
                <w:sz w:val="8"/>
              </w:rPr>
            </w:pPr>
            <w:r>
              <w:rPr>
                <w:b/>
                <w:w w:val="105"/>
                <w:sz w:val="8"/>
              </w:rPr>
              <w:t>55,00</w:t>
            </w:r>
          </w:p>
        </w:tc>
        <w:tc>
          <w:tcPr>
            <w:tcW w:w="518" w:type="dxa"/>
            <w:shd w:val="clear" w:color="auto" w:fill="F2F2F2"/>
          </w:tcPr>
          <w:p w14:paraId="125A5067" w14:textId="77777777" w:rsidR="002F0ECA" w:rsidRDefault="002F0ECA" w:rsidP="001C03EB">
            <w:pPr>
              <w:pStyle w:val="TableParagraph"/>
              <w:rPr>
                <w:b/>
                <w:sz w:val="8"/>
              </w:rPr>
            </w:pPr>
            <w:r>
              <w:rPr>
                <w:b/>
                <w:w w:val="105"/>
                <w:sz w:val="8"/>
              </w:rPr>
              <w:t>48,00</w:t>
            </w:r>
          </w:p>
        </w:tc>
        <w:tc>
          <w:tcPr>
            <w:tcW w:w="511" w:type="dxa"/>
            <w:shd w:val="clear" w:color="auto" w:fill="F2F2F2"/>
          </w:tcPr>
          <w:p w14:paraId="2DCB2D21" w14:textId="77777777" w:rsidR="002F0ECA" w:rsidRDefault="002F0ECA" w:rsidP="001C03EB">
            <w:pPr>
              <w:pStyle w:val="TableParagraph"/>
              <w:rPr>
                <w:b/>
                <w:sz w:val="8"/>
              </w:rPr>
            </w:pPr>
            <w:r>
              <w:rPr>
                <w:b/>
                <w:w w:val="105"/>
                <w:sz w:val="8"/>
              </w:rPr>
              <w:t>41,00</w:t>
            </w:r>
          </w:p>
        </w:tc>
        <w:tc>
          <w:tcPr>
            <w:tcW w:w="518" w:type="dxa"/>
            <w:shd w:val="clear" w:color="auto" w:fill="F2F2F2"/>
          </w:tcPr>
          <w:p w14:paraId="668F0DD3" w14:textId="77777777" w:rsidR="002F0ECA" w:rsidRDefault="002F0ECA" w:rsidP="001C03EB">
            <w:pPr>
              <w:pStyle w:val="TableParagraph"/>
              <w:ind w:right="-15"/>
              <w:rPr>
                <w:b/>
                <w:sz w:val="8"/>
              </w:rPr>
            </w:pPr>
            <w:r>
              <w:rPr>
                <w:b/>
                <w:w w:val="105"/>
                <w:sz w:val="8"/>
              </w:rPr>
              <w:t>34,00</w:t>
            </w:r>
          </w:p>
        </w:tc>
      </w:tr>
      <w:tr w:rsidR="002F0ECA" w14:paraId="2A3A0174" w14:textId="77777777" w:rsidTr="00561832">
        <w:trPr>
          <w:trHeight w:val="121"/>
        </w:trPr>
        <w:tc>
          <w:tcPr>
            <w:tcW w:w="847" w:type="dxa"/>
            <w:shd w:val="clear" w:color="auto" w:fill="FFF2CC"/>
          </w:tcPr>
          <w:p w14:paraId="6A23FEE4" w14:textId="77777777" w:rsidR="002F0ECA" w:rsidRDefault="002F0ECA" w:rsidP="001C03EB">
            <w:pPr>
              <w:pStyle w:val="TableParagraph"/>
              <w:spacing w:before="6"/>
              <w:ind w:left="47" w:right="17"/>
              <w:jc w:val="center"/>
              <w:rPr>
                <w:b/>
                <w:sz w:val="8"/>
              </w:rPr>
            </w:pPr>
            <w:r>
              <w:rPr>
                <w:b/>
                <w:color w:val="7F0000"/>
                <w:w w:val="105"/>
                <w:sz w:val="8"/>
              </w:rPr>
              <w:t>Nettarine</w:t>
            </w:r>
            <w:r>
              <w:rPr>
                <w:b/>
                <w:color w:val="7F0000"/>
                <w:spacing w:val="-5"/>
                <w:w w:val="105"/>
                <w:sz w:val="8"/>
              </w:rPr>
              <w:t xml:space="preserve"> </w:t>
            </w:r>
            <w:r>
              <w:rPr>
                <w:b/>
                <w:color w:val="7F0000"/>
                <w:w w:val="105"/>
                <w:sz w:val="8"/>
              </w:rPr>
              <w:t>Precoci</w:t>
            </w:r>
          </w:p>
        </w:tc>
        <w:tc>
          <w:tcPr>
            <w:tcW w:w="576" w:type="dxa"/>
            <w:shd w:val="clear" w:color="auto" w:fill="D9E1F2"/>
          </w:tcPr>
          <w:p w14:paraId="01F6657F" w14:textId="77777777" w:rsidR="002F0ECA" w:rsidRDefault="002F0ECA" w:rsidP="001C03EB">
            <w:pPr>
              <w:pStyle w:val="TableParagraph"/>
              <w:spacing w:before="6"/>
              <w:ind w:right="194"/>
              <w:rPr>
                <w:b/>
                <w:sz w:val="8"/>
              </w:rPr>
            </w:pPr>
            <w:r>
              <w:rPr>
                <w:b/>
                <w:w w:val="105"/>
                <w:sz w:val="8"/>
              </w:rPr>
              <w:t>C06</w:t>
            </w:r>
          </w:p>
        </w:tc>
        <w:tc>
          <w:tcPr>
            <w:tcW w:w="526" w:type="dxa"/>
          </w:tcPr>
          <w:p w14:paraId="64A0657E" w14:textId="77777777" w:rsidR="002F0ECA" w:rsidRDefault="002F0ECA" w:rsidP="001C03EB">
            <w:pPr>
              <w:pStyle w:val="TableParagraph"/>
              <w:ind w:left="175"/>
              <w:rPr>
                <w:b/>
                <w:sz w:val="8"/>
              </w:rPr>
            </w:pPr>
            <w:r>
              <w:rPr>
                <w:b/>
                <w:w w:val="105"/>
                <w:sz w:val="8"/>
              </w:rPr>
              <w:t>5218</w:t>
            </w:r>
          </w:p>
        </w:tc>
        <w:tc>
          <w:tcPr>
            <w:tcW w:w="526" w:type="dxa"/>
          </w:tcPr>
          <w:p w14:paraId="786280FE" w14:textId="77777777" w:rsidR="002F0ECA" w:rsidRDefault="002F0ECA" w:rsidP="001C03EB">
            <w:pPr>
              <w:pStyle w:val="TableParagraph"/>
              <w:ind w:right="127"/>
              <w:rPr>
                <w:b/>
                <w:sz w:val="8"/>
              </w:rPr>
            </w:pPr>
            <w:r>
              <w:rPr>
                <w:b/>
                <w:w w:val="105"/>
                <w:sz w:val="8"/>
              </w:rPr>
              <w:t>00003</w:t>
            </w:r>
          </w:p>
        </w:tc>
        <w:tc>
          <w:tcPr>
            <w:tcW w:w="2172" w:type="dxa"/>
            <w:shd w:val="clear" w:color="auto" w:fill="E2EFDA"/>
          </w:tcPr>
          <w:p w14:paraId="75FB8888" w14:textId="77777777" w:rsidR="002F0ECA" w:rsidRDefault="002F0ECA" w:rsidP="001C03EB">
            <w:pPr>
              <w:pStyle w:val="TableParagraph"/>
              <w:ind w:left="15"/>
              <w:rPr>
                <w:b/>
                <w:sz w:val="8"/>
              </w:rPr>
            </w:pPr>
            <w:r>
              <w:rPr>
                <w:b/>
                <w:w w:val="105"/>
                <w:sz w:val="8"/>
              </w:rPr>
              <w:t>PRECOCI</w:t>
            </w:r>
          </w:p>
        </w:tc>
        <w:tc>
          <w:tcPr>
            <w:tcW w:w="576" w:type="dxa"/>
            <w:shd w:val="clear" w:color="auto" w:fill="E2EFDA"/>
          </w:tcPr>
          <w:p w14:paraId="4DB1B7C6" w14:textId="77777777" w:rsidR="002F0ECA" w:rsidRDefault="002F0ECA" w:rsidP="001C03EB">
            <w:pPr>
              <w:pStyle w:val="TableParagraph"/>
              <w:ind w:right="30"/>
              <w:rPr>
                <w:b/>
                <w:sz w:val="8"/>
              </w:rPr>
            </w:pPr>
            <w:r>
              <w:rPr>
                <w:b/>
                <w:w w:val="105"/>
                <w:sz w:val="8"/>
              </w:rPr>
              <w:t>67,00</w:t>
            </w:r>
          </w:p>
        </w:tc>
        <w:tc>
          <w:tcPr>
            <w:tcW w:w="583" w:type="dxa"/>
            <w:shd w:val="clear" w:color="auto" w:fill="E2EFDA"/>
          </w:tcPr>
          <w:p w14:paraId="35E41633" w14:textId="77777777" w:rsidR="002F0ECA" w:rsidRDefault="002F0ECA" w:rsidP="001C03EB">
            <w:pPr>
              <w:pStyle w:val="TableParagraph"/>
              <w:ind w:right="30"/>
              <w:rPr>
                <w:b/>
                <w:sz w:val="8"/>
              </w:rPr>
            </w:pPr>
            <w:r>
              <w:rPr>
                <w:b/>
                <w:w w:val="105"/>
                <w:sz w:val="8"/>
              </w:rPr>
              <w:t>61,00</w:t>
            </w:r>
          </w:p>
        </w:tc>
        <w:tc>
          <w:tcPr>
            <w:tcW w:w="525" w:type="dxa"/>
            <w:shd w:val="clear" w:color="auto" w:fill="E2EFDA"/>
          </w:tcPr>
          <w:p w14:paraId="0A347241" w14:textId="77777777" w:rsidR="002F0ECA" w:rsidRDefault="002F0ECA" w:rsidP="001C03EB">
            <w:pPr>
              <w:pStyle w:val="TableParagraph"/>
              <w:ind w:right="29"/>
              <w:rPr>
                <w:b/>
                <w:sz w:val="8"/>
              </w:rPr>
            </w:pPr>
            <w:r>
              <w:rPr>
                <w:b/>
                <w:w w:val="105"/>
                <w:sz w:val="8"/>
              </w:rPr>
              <w:t>54,00</w:t>
            </w:r>
          </w:p>
        </w:tc>
        <w:tc>
          <w:tcPr>
            <w:tcW w:w="525" w:type="dxa"/>
            <w:shd w:val="clear" w:color="auto" w:fill="E2EFDA"/>
          </w:tcPr>
          <w:p w14:paraId="190FE548"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11DBC171" w14:textId="77777777" w:rsidR="002F0ECA" w:rsidRDefault="002F0ECA" w:rsidP="001C03EB">
            <w:pPr>
              <w:pStyle w:val="TableParagraph"/>
              <w:ind w:right="28"/>
              <w:rPr>
                <w:b/>
                <w:sz w:val="8"/>
              </w:rPr>
            </w:pPr>
            <w:r>
              <w:rPr>
                <w:b/>
                <w:w w:val="105"/>
                <w:sz w:val="8"/>
              </w:rPr>
              <w:t>41,00</w:t>
            </w:r>
          </w:p>
        </w:tc>
        <w:tc>
          <w:tcPr>
            <w:tcW w:w="525" w:type="dxa"/>
            <w:shd w:val="clear" w:color="auto" w:fill="E2EFDA"/>
          </w:tcPr>
          <w:p w14:paraId="3698CE10" w14:textId="77777777" w:rsidR="002F0ECA" w:rsidRDefault="002F0ECA" w:rsidP="001C03EB">
            <w:pPr>
              <w:pStyle w:val="TableParagraph"/>
              <w:ind w:right="28"/>
              <w:rPr>
                <w:b/>
                <w:sz w:val="8"/>
              </w:rPr>
            </w:pPr>
            <w:r>
              <w:rPr>
                <w:b/>
                <w:w w:val="105"/>
                <w:sz w:val="8"/>
              </w:rPr>
              <w:t>34,00</w:t>
            </w:r>
          </w:p>
        </w:tc>
        <w:tc>
          <w:tcPr>
            <w:tcW w:w="535" w:type="dxa"/>
            <w:shd w:val="clear" w:color="auto" w:fill="F2F2F2"/>
          </w:tcPr>
          <w:p w14:paraId="1F2616A1" w14:textId="77777777" w:rsidR="002F0ECA" w:rsidRDefault="002F0ECA" w:rsidP="001C03EB">
            <w:pPr>
              <w:pStyle w:val="TableParagraph"/>
              <w:ind w:right="1"/>
              <w:rPr>
                <w:b/>
                <w:sz w:val="8"/>
              </w:rPr>
            </w:pPr>
            <w:r>
              <w:rPr>
                <w:b/>
                <w:w w:val="105"/>
                <w:sz w:val="8"/>
              </w:rPr>
              <w:t>87,00</w:t>
            </w:r>
          </w:p>
        </w:tc>
        <w:tc>
          <w:tcPr>
            <w:tcW w:w="511" w:type="dxa"/>
            <w:shd w:val="clear" w:color="auto" w:fill="F2F2F2"/>
          </w:tcPr>
          <w:p w14:paraId="133ED7A9" w14:textId="77777777" w:rsidR="002F0ECA" w:rsidRDefault="002F0ECA" w:rsidP="001C03EB">
            <w:pPr>
              <w:pStyle w:val="TableParagraph"/>
              <w:rPr>
                <w:b/>
                <w:sz w:val="8"/>
              </w:rPr>
            </w:pPr>
            <w:r>
              <w:rPr>
                <w:b/>
                <w:w w:val="105"/>
                <w:sz w:val="8"/>
              </w:rPr>
              <w:t>79,00</w:t>
            </w:r>
          </w:p>
        </w:tc>
        <w:tc>
          <w:tcPr>
            <w:tcW w:w="542" w:type="dxa"/>
            <w:shd w:val="clear" w:color="auto" w:fill="F2F2F2"/>
          </w:tcPr>
          <w:p w14:paraId="6CE43892" w14:textId="77777777" w:rsidR="002F0ECA" w:rsidRDefault="002F0ECA" w:rsidP="001C03EB">
            <w:pPr>
              <w:pStyle w:val="TableParagraph"/>
              <w:rPr>
                <w:b/>
                <w:sz w:val="8"/>
              </w:rPr>
            </w:pPr>
            <w:r>
              <w:rPr>
                <w:b/>
                <w:w w:val="105"/>
                <w:sz w:val="8"/>
              </w:rPr>
              <w:t>70,00</w:t>
            </w:r>
          </w:p>
        </w:tc>
        <w:tc>
          <w:tcPr>
            <w:tcW w:w="518" w:type="dxa"/>
            <w:shd w:val="clear" w:color="auto" w:fill="F2F2F2"/>
          </w:tcPr>
          <w:p w14:paraId="0A5B3280" w14:textId="77777777" w:rsidR="002F0ECA" w:rsidRDefault="002F0ECA" w:rsidP="001C03EB">
            <w:pPr>
              <w:pStyle w:val="TableParagraph"/>
              <w:rPr>
                <w:b/>
                <w:sz w:val="8"/>
              </w:rPr>
            </w:pPr>
            <w:r>
              <w:rPr>
                <w:b/>
                <w:w w:val="105"/>
                <w:sz w:val="8"/>
              </w:rPr>
              <w:t>61,00</w:t>
            </w:r>
          </w:p>
        </w:tc>
        <w:tc>
          <w:tcPr>
            <w:tcW w:w="511" w:type="dxa"/>
            <w:shd w:val="clear" w:color="auto" w:fill="F2F2F2"/>
          </w:tcPr>
          <w:p w14:paraId="67AD1CE8" w14:textId="77777777" w:rsidR="002F0ECA" w:rsidRDefault="002F0ECA" w:rsidP="001C03EB">
            <w:pPr>
              <w:pStyle w:val="TableParagraph"/>
              <w:rPr>
                <w:b/>
                <w:sz w:val="8"/>
              </w:rPr>
            </w:pPr>
            <w:r>
              <w:rPr>
                <w:b/>
                <w:w w:val="105"/>
                <w:sz w:val="8"/>
              </w:rPr>
              <w:t>53,00</w:t>
            </w:r>
          </w:p>
        </w:tc>
        <w:tc>
          <w:tcPr>
            <w:tcW w:w="518" w:type="dxa"/>
            <w:shd w:val="clear" w:color="auto" w:fill="F2F2F2"/>
          </w:tcPr>
          <w:p w14:paraId="773AEA43" w14:textId="77777777" w:rsidR="002F0ECA" w:rsidRDefault="002F0ECA" w:rsidP="001C03EB">
            <w:pPr>
              <w:pStyle w:val="TableParagraph"/>
              <w:ind w:right="-15"/>
              <w:rPr>
                <w:b/>
                <w:sz w:val="8"/>
              </w:rPr>
            </w:pPr>
            <w:r>
              <w:rPr>
                <w:b/>
                <w:w w:val="105"/>
                <w:sz w:val="8"/>
              </w:rPr>
              <w:t>44,00</w:t>
            </w:r>
          </w:p>
        </w:tc>
      </w:tr>
      <w:tr w:rsidR="002F0ECA" w14:paraId="062777CE" w14:textId="77777777" w:rsidTr="00561832">
        <w:trPr>
          <w:trHeight w:val="121"/>
        </w:trPr>
        <w:tc>
          <w:tcPr>
            <w:tcW w:w="847" w:type="dxa"/>
            <w:shd w:val="clear" w:color="auto" w:fill="FFF2CC"/>
          </w:tcPr>
          <w:p w14:paraId="0E569563" w14:textId="77777777" w:rsidR="002F0ECA" w:rsidRDefault="002F0ECA" w:rsidP="001C03EB">
            <w:pPr>
              <w:pStyle w:val="TableParagraph"/>
              <w:spacing w:before="6"/>
              <w:ind w:left="38" w:right="17"/>
              <w:jc w:val="center"/>
              <w:rPr>
                <w:b/>
                <w:sz w:val="8"/>
              </w:rPr>
            </w:pPr>
            <w:r>
              <w:rPr>
                <w:b/>
                <w:color w:val="7F0000"/>
                <w:w w:val="105"/>
                <w:sz w:val="8"/>
              </w:rPr>
              <w:t>Noci</w:t>
            </w:r>
          </w:p>
        </w:tc>
        <w:tc>
          <w:tcPr>
            <w:tcW w:w="576" w:type="dxa"/>
            <w:shd w:val="clear" w:color="auto" w:fill="D9E1F2"/>
          </w:tcPr>
          <w:p w14:paraId="2AADAD11" w14:textId="77777777" w:rsidR="002F0ECA" w:rsidRDefault="002F0ECA" w:rsidP="001C03EB">
            <w:pPr>
              <w:pStyle w:val="TableParagraph"/>
              <w:spacing w:before="6"/>
              <w:ind w:right="194"/>
              <w:rPr>
                <w:b/>
                <w:sz w:val="8"/>
              </w:rPr>
            </w:pPr>
            <w:r>
              <w:rPr>
                <w:b/>
                <w:w w:val="105"/>
                <w:sz w:val="8"/>
              </w:rPr>
              <w:t>D38</w:t>
            </w:r>
          </w:p>
        </w:tc>
        <w:tc>
          <w:tcPr>
            <w:tcW w:w="526" w:type="dxa"/>
          </w:tcPr>
          <w:p w14:paraId="63D51E32" w14:textId="77777777" w:rsidR="002F0ECA" w:rsidRDefault="002F0ECA" w:rsidP="001C03EB">
            <w:pPr>
              <w:pStyle w:val="TableParagraph"/>
              <w:ind w:left="175"/>
              <w:rPr>
                <w:b/>
                <w:sz w:val="8"/>
              </w:rPr>
            </w:pPr>
            <w:r>
              <w:rPr>
                <w:b/>
                <w:w w:val="105"/>
                <w:sz w:val="8"/>
              </w:rPr>
              <w:t>5232</w:t>
            </w:r>
          </w:p>
        </w:tc>
        <w:tc>
          <w:tcPr>
            <w:tcW w:w="526" w:type="dxa"/>
          </w:tcPr>
          <w:p w14:paraId="01F446C6" w14:textId="77777777" w:rsidR="002F0ECA" w:rsidRDefault="002F0ECA" w:rsidP="001C03EB">
            <w:pPr>
              <w:pStyle w:val="TableParagraph"/>
              <w:ind w:right="127"/>
              <w:rPr>
                <w:b/>
                <w:sz w:val="8"/>
              </w:rPr>
            </w:pPr>
            <w:r>
              <w:rPr>
                <w:b/>
                <w:w w:val="105"/>
                <w:sz w:val="8"/>
              </w:rPr>
              <w:t>52321</w:t>
            </w:r>
          </w:p>
        </w:tc>
        <w:tc>
          <w:tcPr>
            <w:tcW w:w="2172" w:type="dxa"/>
            <w:shd w:val="clear" w:color="auto" w:fill="E2EFDA"/>
          </w:tcPr>
          <w:p w14:paraId="134BCEE8" w14:textId="77777777" w:rsidR="002F0ECA" w:rsidRDefault="002F0ECA" w:rsidP="001C03EB">
            <w:pPr>
              <w:pStyle w:val="TableParagraph"/>
              <w:ind w:left="15"/>
              <w:rPr>
                <w:b/>
                <w:sz w:val="8"/>
              </w:rPr>
            </w:pPr>
            <w:r>
              <w:rPr>
                <w:b/>
                <w:w w:val="105"/>
                <w:sz w:val="8"/>
              </w:rPr>
              <w:t>NOCI</w:t>
            </w:r>
            <w:r>
              <w:rPr>
                <w:b/>
                <w:spacing w:val="-2"/>
                <w:w w:val="105"/>
                <w:sz w:val="8"/>
              </w:rPr>
              <w:t xml:space="preserve"> </w:t>
            </w:r>
            <w:r>
              <w:rPr>
                <w:b/>
                <w:w w:val="105"/>
                <w:sz w:val="8"/>
              </w:rPr>
              <w:t>-</w:t>
            </w:r>
            <w:r>
              <w:rPr>
                <w:b/>
                <w:spacing w:val="-1"/>
                <w:w w:val="105"/>
                <w:sz w:val="8"/>
              </w:rPr>
              <w:t xml:space="preserve"> </w:t>
            </w:r>
            <w:r>
              <w:rPr>
                <w:b/>
                <w:w w:val="105"/>
                <w:sz w:val="8"/>
              </w:rPr>
              <w:t>TUTTE</w:t>
            </w:r>
            <w:r>
              <w:rPr>
                <w:b/>
                <w:spacing w:val="-1"/>
                <w:w w:val="105"/>
                <w:sz w:val="8"/>
              </w:rPr>
              <w:t xml:space="preserve"> </w:t>
            </w:r>
            <w:r>
              <w:rPr>
                <w:b/>
                <w:w w:val="105"/>
                <w:sz w:val="8"/>
              </w:rPr>
              <w:t>LE</w:t>
            </w:r>
            <w:r>
              <w:rPr>
                <w:b/>
                <w:spacing w:val="-1"/>
                <w:w w:val="105"/>
                <w:sz w:val="8"/>
              </w:rPr>
              <w:t xml:space="preserve"> </w:t>
            </w:r>
            <w:r>
              <w:rPr>
                <w:b/>
                <w:w w:val="105"/>
                <w:sz w:val="8"/>
              </w:rPr>
              <w:t>VARIETA'</w:t>
            </w:r>
          </w:p>
        </w:tc>
        <w:tc>
          <w:tcPr>
            <w:tcW w:w="576" w:type="dxa"/>
            <w:shd w:val="clear" w:color="auto" w:fill="E2EFDA"/>
          </w:tcPr>
          <w:p w14:paraId="5E4D5DDE" w14:textId="77777777" w:rsidR="002F0ECA" w:rsidRDefault="002F0ECA" w:rsidP="001C03EB">
            <w:pPr>
              <w:pStyle w:val="TableParagraph"/>
              <w:ind w:right="29"/>
              <w:rPr>
                <w:b/>
                <w:sz w:val="8"/>
              </w:rPr>
            </w:pPr>
            <w:r>
              <w:rPr>
                <w:b/>
                <w:w w:val="105"/>
                <w:sz w:val="8"/>
              </w:rPr>
              <w:t>252,00</w:t>
            </w:r>
          </w:p>
        </w:tc>
        <w:tc>
          <w:tcPr>
            <w:tcW w:w="583" w:type="dxa"/>
            <w:shd w:val="clear" w:color="auto" w:fill="E2EFDA"/>
          </w:tcPr>
          <w:p w14:paraId="5916F858" w14:textId="77777777" w:rsidR="002F0ECA" w:rsidRDefault="002F0ECA" w:rsidP="001C03EB">
            <w:pPr>
              <w:pStyle w:val="TableParagraph"/>
              <w:ind w:right="29"/>
              <w:rPr>
                <w:b/>
                <w:sz w:val="8"/>
              </w:rPr>
            </w:pPr>
            <w:r>
              <w:rPr>
                <w:b/>
                <w:w w:val="105"/>
                <w:sz w:val="8"/>
              </w:rPr>
              <w:t>227,00</w:t>
            </w:r>
          </w:p>
        </w:tc>
        <w:tc>
          <w:tcPr>
            <w:tcW w:w="525" w:type="dxa"/>
            <w:shd w:val="clear" w:color="auto" w:fill="E2EFDA"/>
          </w:tcPr>
          <w:p w14:paraId="61423AFB" w14:textId="77777777" w:rsidR="002F0ECA" w:rsidRDefault="002F0ECA" w:rsidP="001C03EB">
            <w:pPr>
              <w:pStyle w:val="TableParagraph"/>
              <w:ind w:right="28"/>
              <w:rPr>
                <w:b/>
                <w:sz w:val="8"/>
              </w:rPr>
            </w:pPr>
            <w:r>
              <w:rPr>
                <w:b/>
                <w:w w:val="105"/>
                <w:sz w:val="8"/>
              </w:rPr>
              <w:t>202,00</w:t>
            </w:r>
          </w:p>
        </w:tc>
        <w:tc>
          <w:tcPr>
            <w:tcW w:w="525" w:type="dxa"/>
            <w:shd w:val="clear" w:color="auto" w:fill="E2EFDA"/>
          </w:tcPr>
          <w:p w14:paraId="44DDA86B" w14:textId="77777777" w:rsidR="002F0ECA" w:rsidRDefault="002F0ECA" w:rsidP="001C03EB">
            <w:pPr>
              <w:pStyle w:val="TableParagraph"/>
              <w:ind w:right="28"/>
              <w:rPr>
                <w:b/>
                <w:sz w:val="8"/>
              </w:rPr>
            </w:pPr>
            <w:r>
              <w:rPr>
                <w:b/>
                <w:w w:val="105"/>
                <w:sz w:val="8"/>
              </w:rPr>
              <w:t>177,00</w:t>
            </w:r>
          </w:p>
        </w:tc>
        <w:tc>
          <w:tcPr>
            <w:tcW w:w="525" w:type="dxa"/>
            <w:shd w:val="clear" w:color="auto" w:fill="E2EFDA"/>
          </w:tcPr>
          <w:p w14:paraId="0692E6AB" w14:textId="77777777" w:rsidR="002F0ECA" w:rsidRDefault="002F0ECA" w:rsidP="001C03EB">
            <w:pPr>
              <w:pStyle w:val="TableParagraph"/>
              <w:ind w:right="27"/>
              <w:rPr>
                <w:b/>
                <w:sz w:val="8"/>
              </w:rPr>
            </w:pPr>
            <w:r>
              <w:rPr>
                <w:b/>
                <w:w w:val="105"/>
                <w:sz w:val="8"/>
              </w:rPr>
              <w:t>152,00</w:t>
            </w:r>
          </w:p>
        </w:tc>
        <w:tc>
          <w:tcPr>
            <w:tcW w:w="525" w:type="dxa"/>
            <w:shd w:val="clear" w:color="auto" w:fill="E2EFDA"/>
          </w:tcPr>
          <w:p w14:paraId="4CA7E0C6" w14:textId="77777777" w:rsidR="002F0ECA" w:rsidRDefault="002F0ECA" w:rsidP="001C03EB">
            <w:pPr>
              <w:pStyle w:val="TableParagraph"/>
              <w:ind w:right="28"/>
              <w:rPr>
                <w:b/>
                <w:sz w:val="8"/>
              </w:rPr>
            </w:pPr>
            <w:r>
              <w:rPr>
                <w:b/>
                <w:w w:val="105"/>
                <w:sz w:val="8"/>
              </w:rPr>
              <w:t>126,00</w:t>
            </w:r>
          </w:p>
        </w:tc>
        <w:tc>
          <w:tcPr>
            <w:tcW w:w="535" w:type="dxa"/>
            <w:shd w:val="clear" w:color="auto" w:fill="F2F2F2"/>
          </w:tcPr>
          <w:p w14:paraId="5F66DDAD" w14:textId="77777777" w:rsidR="002F0ECA" w:rsidRDefault="002F0ECA" w:rsidP="001C03EB">
            <w:pPr>
              <w:pStyle w:val="TableParagraph"/>
              <w:ind w:right="-15"/>
              <w:rPr>
                <w:b/>
                <w:sz w:val="8"/>
              </w:rPr>
            </w:pPr>
            <w:r>
              <w:rPr>
                <w:b/>
                <w:w w:val="105"/>
                <w:sz w:val="8"/>
              </w:rPr>
              <w:t>327,00</w:t>
            </w:r>
          </w:p>
        </w:tc>
        <w:tc>
          <w:tcPr>
            <w:tcW w:w="511" w:type="dxa"/>
            <w:shd w:val="clear" w:color="auto" w:fill="F2F2F2"/>
          </w:tcPr>
          <w:p w14:paraId="08531636" w14:textId="77777777" w:rsidR="002F0ECA" w:rsidRDefault="002F0ECA" w:rsidP="001C03EB">
            <w:pPr>
              <w:pStyle w:val="TableParagraph"/>
              <w:ind w:right="-15"/>
              <w:rPr>
                <w:b/>
                <w:sz w:val="8"/>
              </w:rPr>
            </w:pPr>
            <w:r>
              <w:rPr>
                <w:b/>
                <w:w w:val="105"/>
                <w:sz w:val="8"/>
              </w:rPr>
              <w:t>295,00</w:t>
            </w:r>
          </w:p>
        </w:tc>
        <w:tc>
          <w:tcPr>
            <w:tcW w:w="542" w:type="dxa"/>
            <w:shd w:val="clear" w:color="auto" w:fill="F2F2F2"/>
          </w:tcPr>
          <w:p w14:paraId="7687B95B" w14:textId="77777777" w:rsidR="002F0ECA" w:rsidRDefault="002F0ECA" w:rsidP="001C03EB">
            <w:pPr>
              <w:pStyle w:val="TableParagraph"/>
              <w:ind w:right="-15"/>
              <w:rPr>
                <w:b/>
                <w:sz w:val="8"/>
              </w:rPr>
            </w:pPr>
            <w:r>
              <w:rPr>
                <w:b/>
                <w:w w:val="105"/>
                <w:sz w:val="8"/>
              </w:rPr>
              <w:t>262,00</w:t>
            </w:r>
          </w:p>
        </w:tc>
        <w:tc>
          <w:tcPr>
            <w:tcW w:w="518" w:type="dxa"/>
            <w:shd w:val="clear" w:color="auto" w:fill="F2F2F2"/>
          </w:tcPr>
          <w:p w14:paraId="4FDECA8C" w14:textId="77777777" w:rsidR="002F0ECA" w:rsidRDefault="002F0ECA" w:rsidP="001C03EB">
            <w:pPr>
              <w:pStyle w:val="TableParagraph"/>
              <w:ind w:right="-15"/>
              <w:rPr>
                <w:b/>
                <w:sz w:val="8"/>
              </w:rPr>
            </w:pPr>
            <w:r>
              <w:rPr>
                <w:b/>
                <w:w w:val="105"/>
                <w:sz w:val="8"/>
              </w:rPr>
              <w:t>229,00</w:t>
            </w:r>
          </w:p>
        </w:tc>
        <w:tc>
          <w:tcPr>
            <w:tcW w:w="511" w:type="dxa"/>
            <w:shd w:val="clear" w:color="auto" w:fill="F2F2F2"/>
          </w:tcPr>
          <w:p w14:paraId="310D4BAE" w14:textId="77777777" w:rsidR="002F0ECA" w:rsidRDefault="002F0ECA" w:rsidP="001C03EB">
            <w:pPr>
              <w:pStyle w:val="TableParagraph"/>
              <w:ind w:right="-15"/>
              <w:rPr>
                <w:b/>
                <w:sz w:val="8"/>
              </w:rPr>
            </w:pPr>
            <w:r>
              <w:rPr>
                <w:b/>
                <w:w w:val="105"/>
                <w:sz w:val="8"/>
              </w:rPr>
              <w:t>197,00</w:t>
            </w:r>
          </w:p>
        </w:tc>
        <w:tc>
          <w:tcPr>
            <w:tcW w:w="518" w:type="dxa"/>
            <w:shd w:val="clear" w:color="auto" w:fill="F2F2F2"/>
          </w:tcPr>
          <w:p w14:paraId="661D1E7C" w14:textId="77777777" w:rsidR="002F0ECA" w:rsidRDefault="002F0ECA" w:rsidP="001C03EB">
            <w:pPr>
              <w:pStyle w:val="TableParagraph"/>
              <w:ind w:right="-15"/>
              <w:rPr>
                <w:b/>
                <w:sz w:val="8"/>
              </w:rPr>
            </w:pPr>
            <w:r>
              <w:rPr>
                <w:b/>
                <w:w w:val="105"/>
                <w:sz w:val="8"/>
              </w:rPr>
              <w:t>164,00</w:t>
            </w:r>
          </w:p>
        </w:tc>
      </w:tr>
      <w:tr w:rsidR="002F0ECA" w14:paraId="08C307D0" w14:textId="77777777" w:rsidTr="00561832">
        <w:trPr>
          <w:trHeight w:val="121"/>
        </w:trPr>
        <w:tc>
          <w:tcPr>
            <w:tcW w:w="847" w:type="dxa"/>
            <w:vMerge w:val="restart"/>
            <w:shd w:val="clear" w:color="auto" w:fill="FFF2CC"/>
          </w:tcPr>
          <w:p w14:paraId="332BDDDF" w14:textId="77777777" w:rsidR="002F0ECA" w:rsidRDefault="002F0ECA" w:rsidP="001C03EB">
            <w:pPr>
              <w:pStyle w:val="TableParagraph"/>
              <w:spacing w:before="68"/>
              <w:ind w:left="244"/>
              <w:rPr>
                <w:b/>
                <w:sz w:val="8"/>
              </w:rPr>
            </w:pPr>
            <w:r>
              <w:rPr>
                <w:b/>
                <w:color w:val="7F0000"/>
                <w:w w:val="105"/>
                <w:sz w:val="8"/>
              </w:rPr>
              <w:t>Olive</w:t>
            </w:r>
            <w:r>
              <w:rPr>
                <w:b/>
                <w:color w:val="7F0000"/>
                <w:spacing w:val="-1"/>
                <w:w w:val="105"/>
                <w:sz w:val="8"/>
              </w:rPr>
              <w:t xml:space="preserve"> </w:t>
            </w:r>
            <w:r>
              <w:rPr>
                <w:b/>
                <w:color w:val="7F0000"/>
                <w:w w:val="105"/>
                <w:sz w:val="8"/>
              </w:rPr>
              <w:t>olio</w:t>
            </w:r>
          </w:p>
        </w:tc>
        <w:tc>
          <w:tcPr>
            <w:tcW w:w="576" w:type="dxa"/>
            <w:vMerge w:val="restart"/>
            <w:shd w:val="clear" w:color="auto" w:fill="D9E1F2"/>
          </w:tcPr>
          <w:p w14:paraId="34EB8B28" w14:textId="77777777" w:rsidR="002F0ECA" w:rsidRDefault="002F0ECA" w:rsidP="001C03EB">
            <w:pPr>
              <w:pStyle w:val="TableParagraph"/>
              <w:spacing w:before="68"/>
              <w:ind w:left="193" w:right="174"/>
              <w:jc w:val="center"/>
              <w:rPr>
                <w:b/>
                <w:sz w:val="8"/>
              </w:rPr>
            </w:pPr>
            <w:r>
              <w:rPr>
                <w:b/>
                <w:w w:val="105"/>
                <w:sz w:val="8"/>
              </w:rPr>
              <w:t>C41</w:t>
            </w:r>
          </w:p>
        </w:tc>
        <w:tc>
          <w:tcPr>
            <w:tcW w:w="526" w:type="dxa"/>
          </w:tcPr>
          <w:p w14:paraId="4B463A86" w14:textId="77777777" w:rsidR="002F0ECA" w:rsidRDefault="002F0ECA" w:rsidP="001C03EB">
            <w:pPr>
              <w:pStyle w:val="TableParagraph"/>
              <w:ind w:left="175"/>
              <w:rPr>
                <w:b/>
                <w:sz w:val="8"/>
              </w:rPr>
            </w:pPr>
            <w:r>
              <w:rPr>
                <w:b/>
                <w:w w:val="105"/>
                <w:sz w:val="8"/>
              </w:rPr>
              <w:t>3003</w:t>
            </w:r>
          </w:p>
        </w:tc>
        <w:tc>
          <w:tcPr>
            <w:tcW w:w="526" w:type="dxa"/>
          </w:tcPr>
          <w:p w14:paraId="603FFAF9" w14:textId="77777777" w:rsidR="002F0ECA" w:rsidRDefault="002F0ECA" w:rsidP="001C03EB">
            <w:pPr>
              <w:pStyle w:val="TableParagraph"/>
              <w:ind w:right="127"/>
              <w:rPr>
                <w:b/>
                <w:sz w:val="8"/>
              </w:rPr>
            </w:pPr>
            <w:r>
              <w:rPr>
                <w:b/>
                <w:w w:val="105"/>
                <w:sz w:val="8"/>
              </w:rPr>
              <w:t>30031</w:t>
            </w:r>
          </w:p>
        </w:tc>
        <w:tc>
          <w:tcPr>
            <w:tcW w:w="2172" w:type="dxa"/>
            <w:shd w:val="clear" w:color="auto" w:fill="E2EFDA"/>
          </w:tcPr>
          <w:p w14:paraId="118C0990" w14:textId="77777777" w:rsidR="002F0ECA" w:rsidRDefault="002F0ECA" w:rsidP="001C03EB">
            <w:pPr>
              <w:pStyle w:val="TableParagraph"/>
              <w:ind w:left="15"/>
              <w:rPr>
                <w:b/>
                <w:sz w:val="8"/>
              </w:rPr>
            </w:pPr>
            <w:r>
              <w:rPr>
                <w:b/>
                <w:w w:val="105"/>
                <w:sz w:val="8"/>
              </w:rPr>
              <w:t>D.O.P.</w:t>
            </w:r>
            <w:r>
              <w:rPr>
                <w:b/>
                <w:spacing w:val="-3"/>
                <w:w w:val="105"/>
                <w:sz w:val="8"/>
              </w:rPr>
              <w:t xml:space="preserve"> </w:t>
            </w:r>
            <w:r>
              <w:rPr>
                <w:b/>
                <w:w w:val="105"/>
                <w:sz w:val="8"/>
              </w:rPr>
              <w:t>EXTRA</w:t>
            </w:r>
            <w:r>
              <w:rPr>
                <w:b/>
                <w:spacing w:val="-2"/>
                <w:w w:val="105"/>
                <w:sz w:val="8"/>
              </w:rPr>
              <w:t xml:space="preserve"> </w:t>
            </w:r>
            <w:r>
              <w:rPr>
                <w:b/>
                <w:w w:val="105"/>
                <w:sz w:val="8"/>
              </w:rPr>
              <w:t>VERGINE</w:t>
            </w:r>
            <w:r>
              <w:rPr>
                <w:b/>
                <w:spacing w:val="-2"/>
                <w:w w:val="105"/>
                <w:sz w:val="8"/>
              </w:rPr>
              <w:t xml:space="preserve"> </w:t>
            </w:r>
            <w:r>
              <w:rPr>
                <w:b/>
                <w:w w:val="105"/>
                <w:sz w:val="8"/>
              </w:rPr>
              <w:t>ALTO</w:t>
            </w:r>
            <w:r>
              <w:rPr>
                <w:b/>
                <w:spacing w:val="-2"/>
                <w:w w:val="105"/>
                <w:sz w:val="8"/>
              </w:rPr>
              <w:t xml:space="preserve"> </w:t>
            </w:r>
            <w:r>
              <w:rPr>
                <w:b/>
                <w:w w:val="105"/>
                <w:sz w:val="8"/>
              </w:rPr>
              <w:t>GARDA</w:t>
            </w:r>
          </w:p>
        </w:tc>
        <w:tc>
          <w:tcPr>
            <w:tcW w:w="576" w:type="dxa"/>
            <w:shd w:val="clear" w:color="auto" w:fill="E2EFDA"/>
          </w:tcPr>
          <w:p w14:paraId="44578A64" w14:textId="77777777" w:rsidR="002F0ECA" w:rsidRDefault="002F0ECA" w:rsidP="001C03EB">
            <w:pPr>
              <w:pStyle w:val="TableParagraph"/>
              <w:ind w:right="29"/>
              <w:rPr>
                <w:b/>
                <w:sz w:val="8"/>
              </w:rPr>
            </w:pPr>
            <w:r>
              <w:rPr>
                <w:b/>
                <w:w w:val="105"/>
                <w:sz w:val="8"/>
              </w:rPr>
              <w:t>130,00</w:t>
            </w:r>
          </w:p>
        </w:tc>
        <w:tc>
          <w:tcPr>
            <w:tcW w:w="583" w:type="dxa"/>
            <w:shd w:val="clear" w:color="auto" w:fill="E2EFDA"/>
          </w:tcPr>
          <w:p w14:paraId="6D64F731" w14:textId="77777777" w:rsidR="002F0ECA" w:rsidRDefault="002F0ECA" w:rsidP="001C03EB">
            <w:pPr>
              <w:pStyle w:val="TableParagraph"/>
              <w:ind w:right="29"/>
              <w:rPr>
                <w:b/>
                <w:sz w:val="8"/>
              </w:rPr>
            </w:pPr>
            <w:r>
              <w:rPr>
                <w:b/>
                <w:w w:val="105"/>
                <w:sz w:val="8"/>
              </w:rPr>
              <w:t>117,00</w:t>
            </w:r>
          </w:p>
        </w:tc>
        <w:tc>
          <w:tcPr>
            <w:tcW w:w="525" w:type="dxa"/>
            <w:shd w:val="clear" w:color="auto" w:fill="E2EFDA"/>
          </w:tcPr>
          <w:p w14:paraId="556BFCF9" w14:textId="77777777" w:rsidR="002F0ECA" w:rsidRDefault="002F0ECA" w:rsidP="001C03EB">
            <w:pPr>
              <w:pStyle w:val="TableParagraph"/>
              <w:ind w:right="28"/>
              <w:rPr>
                <w:b/>
                <w:sz w:val="8"/>
              </w:rPr>
            </w:pPr>
            <w:r>
              <w:rPr>
                <w:b/>
                <w:w w:val="105"/>
                <w:sz w:val="8"/>
              </w:rPr>
              <w:t>104,00</w:t>
            </w:r>
          </w:p>
        </w:tc>
        <w:tc>
          <w:tcPr>
            <w:tcW w:w="525" w:type="dxa"/>
            <w:shd w:val="clear" w:color="auto" w:fill="E2EFDA"/>
          </w:tcPr>
          <w:p w14:paraId="2AD4C522" w14:textId="77777777" w:rsidR="002F0ECA" w:rsidRDefault="002F0ECA" w:rsidP="001C03EB">
            <w:pPr>
              <w:pStyle w:val="TableParagraph"/>
              <w:ind w:right="29"/>
              <w:rPr>
                <w:b/>
                <w:sz w:val="8"/>
              </w:rPr>
            </w:pPr>
            <w:r>
              <w:rPr>
                <w:b/>
                <w:w w:val="105"/>
                <w:sz w:val="8"/>
              </w:rPr>
              <w:t>91,00</w:t>
            </w:r>
          </w:p>
        </w:tc>
        <w:tc>
          <w:tcPr>
            <w:tcW w:w="525" w:type="dxa"/>
            <w:shd w:val="clear" w:color="auto" w:fill="E2EFDA"/>
          </w:tcPr>
          <w:p w14:paraId="3F9B79AD" w14:textId="77777777" w:rsidR="002F0ECA" w:rsidRDefault="002F0ECA" w:rsidP="001C03EB">
            <w:pPr>
              <w:pStyle w:val="TableParagraph"/>
              <w:ind w:right="28"/>
              <w:rPr>
                <w:b/>
                <w:sz w:val="8"/>
              </w:rPr>
            </w:pPr>
            <w:r>
              <w:rPr>
                <w:b/>
                <w:w w:val="105"/>
                <w:sz w:val="8"/>
              </w:rPr>
              <w:t>78,00</w:t>
            </w:r>
          </w:p>
        </w:tc>
        <w:tc>
          <w:tcPr>
            <w:tcW w:w="525" w:type="dxa"/>
            <w:shd w:val="clear" w:color="auto" w:fill="E2EFDA"/>
          </w:tcPr>
          <w:p w14:paraId="4A97B0E6" w14:textId="77777777" w:rsidR="002F0ECA" w:rsidRDefault="002F0ECA" w:rsidP="001C03EB">
            <w:pPr>
              <w:pStyle w:val="TableParagraph"/>
              <w:ind w:right="28"/>
              <w:rPr>
                <w:b/>
                <w:sz w:val="8"/>
              </w:rPr>
            </w:pPr>
            <w:r>
              <w:rPr>
                <w:b/>
                <w:w w:val="105"/>
                <w:sz w:val="8"/>
              </w:rPr>
              <w:t>65,00</w:t>
            </w:r>
          </w:p>
        </w:tc>
        <w:tc>
          <w:tcPr>
            <w:tcW w:w="535" w:type="dxa"/>
            <w:shd w:val="clear" w:color="auto" w:fill="F2F2F2"/>
          </w:tcPr>
          <w:p w14:paraId="386A333C" w14:textId="77777777" w:rsidR="002F0ECA" w:rsidRDefault="002F0ECA" w:rsidP="001C03EB">
            <w:pPr>
              <w:pStyle w:val="TableParagraph"/>
              <w:ind w:right="-15"/>
              <w:rPr>
                <w:b/>
                <w:sz w:val="8"/>
              </w:rPr>
            </w:pPr>
            <w:r>
              <w:rPr>
                <w:b/>
                <w:w w:val="105"/>
                <w:sz w:val="8"/>
              </w:rPr>
              <w:t>169,00</w:t>
            </w:r>
          </w:p>
        </w:tc>
        <w:tc>
          <w:tcPr>
            <w:tcW w:w="511" w:type="dxa"/>
            <w:shd w:val="clear" w:color="auto" w:fill="F2F2F2"/>
          </w:tcPr>
          <w:p w14:paraId="5D3C49CE" w14:textId="77777777" w:rsidR="002F0ECA" w:rsidRDefault="002F0ECA" w:rsidP="001C03EB">
            <w:pPr>
              <w:pStyle w:val="TableParagraph"/>
              <w:ind w:right="-15"/>
              <w:rPr>
                <w:b/>
                <w:sz w:val="8"/>
              </w:rPr>
            </w:pPr>
            <w:r>
              <w:rPr>
                <w:b/>
                <w:w w:val="105"/>
                <w:sz w:val="8"/>
              </w:rPr>
              <w:t>153,00</w:t>
            </w:r>
          </w:p>
        </w:tc>
        <w:tc>
          <w:tcPr>
            <w:tcW w:w="542" w:type="dxa"/>
            <w:shd w:val="clear" w:color="auto" w:fill="F2F2F2"/>
          </w:tcPr>
          <w:p w14:paraId="6CE848D6" w14:textId="77777777" w:rsidR="002F0ECA" w:rsidRDefault="002F0ECA" w:rsidP="001C03EB">
            <w:pPr>
              <w:pStyle w:val="TableParagraph"/>
              <w:ind w:right="-15"/>
              <w:rPr>
                <w:b/>
                <w:sz w:val="8"/>
              </w:rPr>
            </w:pPr>
            <w:r>
              <w:rPr>
                <w:b/>
                <w:w w:val="105"/>
                <w:sz w:val="8"/>
              </w:rPr>
              <w:t>136,00</w:t>
            </w:r>
          </w:p>
        </w:tc>
        <w:tc>
          <w:tcPr>
            <w:tcW w:w="518" w:type="dxa"/>
            <w:shd w:val="clear" w:color="auto" w:fill="F2F2F2"/>
          </w:tcPr>
          <w:p w14:paraId="263F3440" w14:textId="77777777" w:rsidR="002F0ECA" w:rsidRDefault="002F0ECA" w:rsidP="001C03EB">
            <w:pPr>
              <w:pStyle w:val="TableParagraph"/>
              <w:ind w:right="-15"/>
              <w:rPr>
                <w:b/>
                <w:sz w:val="8"/>
              </w:rPr>
            </w:pPr>
            <w:r>
              <w:rPr>
                <w:b/>
                <w:w w:val="105"/>
                <w:sz w:val="8"/>
              </w:rPr>
              <w:t>119,00</w:t>
            </w:r>
          </w:p>
        </w:tc>
        <w:tc>
          <w:tcPr>
            <w:tcW w:w="511" w:type="dxa"/>
            <w:shd w:val="clear" w:color="auto" w:fill="F2F2F2"/>
          </w:tcPr>
          <w:p w14:paraId="61C4547D" w14:textId="77777777" w:rsidR="002F0ECA" w:rsidRDefault="002F0ECA" w:rsidP="001C03EB">
            <w:pPr>
              <w:pStyle w:val="TableParagraph"/>
              <w:ind w:right="-15"/>
              <w:rPr>
                <w:b/>
                <w:sz w:val="8"/>
              </w:rPr>
            </w:pPr>
            <w:r>
              <w:rPr>
                <w:b/>
                <w:w w:val="105"/>
                <w:sz w:val="8"/>
              </w:rPr>
              <w:t>102,00</w:t>
            </w:r>
          </w:p>
        </w:tc>
        <w:tc>
          <w:tcPr>
            <w:tcW w:w="518" w:type="dxa"/>
            <w:shd w:val="clear" w:color="auto" w:fill="F2F2F2"/>
          </w:tcPr>
          <w:p w14:paraId="43EA2610" w14:textId="77777777" w:rsidR="002F0ECA" w:rsidRDefault="002F0ECA" w:rsidP="001C03EB">
            <w:pPr>
              <w:pStyle w:val="TableParagraph"/>
              <w:ind w:right="-15"/>
              <w:rPr>
                <w:b/>
                <w:sz w:val="8"/>
              </w:rPr>
            </w:pPr>
            <w:r>
              <w:rPr>
                <w:b/>
                <w:w w:val="105"/>
                <w:sz w:val="8"/>
              </w:rPr>
              <w:t>85,00</w:t>
            </w:r>
          </w:p>
        </w:tc>
      </w:tr>
      <w:tr w:rsidR="002F0ECA" w14:paraId="76928BF7" w14:textId="77777777" w:rsidTr="00561832">
        <w:trPr>
          <w:trHeight w:val="121"/>
        </w:trPr>
        <w:tc>
          <w:tcPr>
            <w:tcW w:w="847" w:type="dxa"/>
            <w:vMerge/>
            <w:shd w:val="clear" w:color="auto" w:fill="FFF2CC"/>
          </w:tcPr>
          <w:p w14:paraId="3D0F5B6D" w14:textId="77777777" w:rsidR="002F0ECA" w:rsidRDefault="002F0ECA" w:rsidP="001C03EB">
            <w:pPr>
              <w:rPr>
                <w:sz w:val="2"/>
                <w:szCs w:val="2"/>
              </w:rPr>
            </w:pPr>
          </w:p>
        </w:tc>
        <w:tc>
          <w:tcPr>
            <w:tcW w:w="576" w:type="dxa"/>
            <w:vMerge/>
            <w:shd w:val="clear" w:color="auto" w:fill="D9E1F2"/>
          </w:tcPr>
          <w:p w14:paraId="11334C87" w14:textId="77777777" w:rsidR="002F0ECA" w:rsidRDefault="002F0ECA" w:rsidP="001C03EB">
            <w:pPr>
              <w:rPr>
                <w:sz w:val="2"/>
                <w:szCs w:val="2"/>
              </w:rPr>
            </w:pPr>
          </w:p>
        </w:tc>
        <w:tc>
          <w:tcPr>
            <w:tcW w:w="526" w:type="dxa"/>
          </w:tcPr>
          <w:p w14:paraId="780B880B" w14:textId="77777777" w:rsidR="002F0ECA" w:rsidRDefault="002F0ECA" w:rsidP="001C03EB">
            <w:pPr>
              <w:pStyle w:val="TableParagraph"/>
              <w:ind w:left="175"/>
              <w:rPr>
                <w:b/>
                <w:sz w:val="8"/>
              </w:rPr>
            </w:pPr>
            <w:r>
              <w:rPr>
                <w:b/>
                <w:w w:val="105"/>
                <w:sz w:val="8"/>
              </w:rPr>
              <w:t>3002</w:t>
            </w:r>
          </w:p>
        </w:tc>
        <w:tc>
          <w:tcPr>
            <w:tcW w:w="526" w:type="dxa"/>
          </w:tcPr>
          <w:p w14:paraId="6D6F0641" w14:textId="77777777" w:rsidR="002F0ECA" w:rsidRDefault="002F0ECA" w:rsidP="001C03EB">
            <w:pPr>
              <w:pStyle w:val="TableParagraph"/>
              <w:ind w:right="127"/>
              <w:rPr>
                <w:b/>
                <w:sz w:val="8"/>
              </w:rPr>
            </w:pPr>
            <w:r>
              <w:rPr>
                <w:b/>
                <w:w w:val="105"/>
                <w:sz w:val="8"/>
              </w:rPr>
              <w:t>30021</w:t>
            </w:r>
          </w:p>
        </w:tc>
        <w:tc>
          <w:tcPr>
            <w:tcW w:w="2172" w:type="dxa"/>
            <w:shd w:val="clear" w:color="auto" w:fill="E2EFDA"/>
          </w:tcPr>
          <w:p w14:paraId="574FD9FB" w14:textId="77777777" w:rsidR="002F0ECA" w:rsidRDefault="002F0ECA" w:rsidP="001C03EB">
            <w:pPr>
              <w:pStyle w:val="TableParagraph"/>
              <w:ind w:left="15"/>
              <w:rPr>
                <w:b/>
                <w:sz w:val="8"/>
              </w:rPr>
            </w:pPr>
            <w:r>
              <w:rPr>
                <w:b/>
                <w:w w:val="105"/>
                <w:sz w:val="8"/>
              </w:rPr>
              <w:t>EXTRA</w:t>
            </w:r>
            <w:r>
              <w:rPr>
                <w:b/>
                <w:spacing w:val="-1"/>
                <w:w w:val="105"/>
                <w:sz w:val="8"/>
              </w:rPr>
              <w:t xml:space="preserve"> </w:t>
            </w:r>
            <w:r>
              <w:rPr>
                <w:b/>
                <w:w w:val="105"/>
                <w:sz w:val="8"/>
              </w:rPr>
              <w:t>VERGINE</w:t>
            </w:r>
          </w:p>
        </w:tc>
        <w:tc>
          <w:tcPr>
            <w:tcW w:w="576" w:type="dxa"/>
            <w:shd w:val="clear" w:color="auto" w:fill="E2EFDA"/>
          </w:tcPr>
          <w:p w14:paraId="2D6A6174" w14:textId="77777777" w:rsidR="002F0ECA" w:rsidRDefault="002F0ECA" w:rsidP="001C03EB">
            <w:pPr>
              <w:pStyle w:val="TableParagraph"/>
              <w:ind w:right="30"/>
              <w:rPr>
                <w:b/>
                <w:sz w:val="8"/>
              </w:rPr>
            </w:pPr>
            <w:r>
              <w:rPr>
                <w:b/>
                <w:w w:val="105"/>
                <w:sz w:val="8"/>
              </w:rPr>
              <w:t>85,00</w:t>
            </w:r>
          </w:p>
        </w:tc>
        <w:tc>
          <w:tcPr>
            <w:tcW w:w="583" w:type="dxa"/>
            <w:shd w:val="clear" w:color="auto" w:fill="E2EFDA"/>
          </w:tcPr>
          <w:p w14:paraId="65296EDD" w14:textId="77777777" w:rsidR="002F0ECA" w:rsidRDefault="002F0ECA" w:rsidP="001C03EB">
            <w:pPr>
              <w:pStyle w:val="TableParagraph"/>
              <w:ind w:right="30"/>
              <w:rPr>
                <w:b/>
                <w:sz w:val="8"/>
              </w:rPr>
            </w:pPr>
            <w:r>
              <w:rPr>
                <w:b/>
                <w:w w:val="105"/>
                <w:sz w:val="8"/>
              </w:rPr>
              <w:t>77,00</w:t>
            </w:r>
          </w:p>
        </w:tc>
        <w:tc>
          <w:tcPr>
            <w:tcW w:w="525" w:type="dxa"/>
            <w:shd w:val="clear" w:color="auto" w:fill="E2EFDA"/>
          </w:tcPr>
          <w:p w14:paraId="018EF852" w14:textId="77777777" w:rsidR="002F0ECA" w:rsidRDefault="002F0ECA" w:rsidP="001C03EB">
            <w:pPr>
              <w:pStyle w:val="TableParagraph"/>
              <w:ind w:right="29"/>
              <w:rPr>
                <w:b/>
                <w:sz w:val="8"/>
              </w:rPr>
            </w:pPr>
            <w:r>
              <w:rPr>
                <w:b/>
                <w:w w:val="105"/>
                <w:sz w:val="8"/>
              </w:rPr>
              <w:t>68,00</w:t>
            </w:r>
          </w:p>
        </w:tc>
        <w:tc>
          <w:tcPr>
            <w:tcW w:w="525" w:type="dxa"/>
            <w:shd w:val="clear" w:color="auto" w:fill="E2EFDA"/>
          </w:tcPr>
          <w:p w14:paraId="64D901B5" w14:textId="77777777" w:rsidR="002F0ECA" w:rsidRDefault="002F0ECA" w:rsidP="001C03EB">
            <w:pPr>
              <w:pStyle w:val="TableParagraph"/>
              <w:ind w:right="29"/>
              <w:rPr>
                <w:b/>
                <w:sz w:val="8"/>
              </w:rPr>
            </w:pPr>
            <w:r>
              <w:rPr>
                <w:b/>
                <w:w w:val="105"/>
                <w:sz w:val="8"/>
              </w:rPr>
              <w:t>60,00</w:t>
            </w:r>
          </w:p>
        </w:tc>
        <w:tc>
          <w:tcPr>
            <w:tcW w:w="525" w:type="dxa"/>
            <w:shd w:val="clear" w:color="auto" w:fill="E2EFDA"/>
          </w:tcPr>
          <w:p w14:paraId="74236521" w14:textId="77777777" w:rsidR="002F0ECA" w:rsidRDefault="002F0ECA" w:rsidP="001C03EB">
            <w:pPr>
              <w:pStyle w:val="TableParagraph"/>
              <w:ind w:right="28"/>
              <w:rPr>
                <w:b/>
                <w:sz w:val="8"/>
              </w:rPr>
            </w:pPr>
            <w:r>
              <w:rPr>
                <w:b/>
                <w:w w:val="105"/>
                <w:sz w:val="8"/>
              </w:rPr>
              <w:t>51,00</w:t>
            </w:r>
          </w:p>
        </w:tc>
        <w:tc>
          <w:tcPr>
            <w:tcW w:w="525" w:type="dxa"/>
            <w:shd w:val="clear" w:color="auto" w:fill="E2EFDA"/>
          </w:tcPr>
          <w:p w14:paraId="0CEB8945" w14:textId="77777777" w:rsidR="002F0ECA" w:rsidRDefault="002F0ECA" w:rsidP="001C03EB">
            <w:pPr>
              <w:pStyle w:val="TableParagraph"/>
              <w:ind w:right="28"/>
              <w:rPr>
                <w:b/>
                <w:sz w:val="8"/>
              </w:rPr>
            </w:pPr>
            <w:r>
              <w:rPr>
                <w:b/>
                <w:w w:val="105"/>
                <w:sz w:val="8"/>
              </w:rPr>
              <w:t>43,00</w:t>
            </w:r>
          </w:p>
        </w:tc>
        <w:tc>
          <w:tcPr>
            <w:tcW w:w="535" w:type="dxa"/>
            <w:shd w:val="clear" w:color="auto" w:fill="F2F2F2"/>
          </w:tcPr>
          <w:p w14:paraId="42FDCD4B" w14:textId="77777777" w:rsidR="002F0ECA" w:rsidRDefault="002F0ECA" w:rsidP="001C03EB">
            <w:pPr>
              <w:pStyle w:val="TableParagraph"/>
              <w:ind w:right="-15"/>
              <w:rPr>
                <w:b/>
                <w:sz w:val="8"/>
              </w:rPr>
            </w:pPr>
            <w:r>
              <w:rPr>
                <w:b/>
                <w:w w:val="105"/>
                <w:sz w:val="8"/>
              </w:rPr>
              <w:t>110,00</w:t>
            </w:r>
          </w:p>
        </w:tc>
        <w:tc>
          <w:tcPr>
            <w:tcW w:w="511" w:type="dxa"/>
            <w:shd w:val="clear" w:color="auto" w:fill="F2F2F2"/>
          </w:tcPr>
          <w:p w14:paraId="1DB99D0D" w14:textId="77777777" w:rsidR="002F0ECA" w:rsidRDefault="002F0ECA" w:rsidP="001C03EB">
            <w:pPr>
              <w:pStyle w:val="TableParagraph"/>
              <w:rPr>
                <w:b/>
                <w:sz w:val="8"/>
              </w:rPr>
            </w:pPr>
            <w:r>
              <w:rPr>
                <w:b/>
                <w:w w:val="105"/>
                <w:sz w:val="8"/>
              </w:rPr>
              <w:t>99,00</w:t>
            </w:r>
          </w:p>
        </w:tc>
        <w:tc>
          <w:tcPr>
            <w:tcW w:w="542" w:type="dxa"/>
            <w:shd w:val="clear" w:color="auto" w:fill="F2F2F2"/>
          </w:tcPr>
          <w:p w14:paraId="74CAB74A" w14:textId="77777777" w:rsidR="002F0ECA" w:rsidRDefault="002F0ECA" w:rsidP="001C03EB">
            <w:pPr>
              <w:pStyle w:val="TableParagraph"/>
              <w:rPr>
                <w:b/>
                <w:sz w:val="8"/>
              </w:rPr>
            </w:pPr>
            <w:r>
              <w:rPr>
                <w:b/>
                <w:w w:val="105"/>
                <w:sz w:val="8"/>
              </w:rPr>
              <w:t>88,00</w:t>
            </w:r>
          </w:p>
        </w:tc>
        <w:tc>
          <w:tcPr>
            <w:tcW w:w="518" w:type="dxa"/>
            <w:shd w:val="clear" w:color="auto" w:fill="F2F2F2"/>
          </w:tcPr>
          <w:p w14:paraId="1FE67B3C" w14:textId="77777777" w:rsidR="002F0ECA" w:rsidRDefault="002F0ECA" w:rsidP="001C03EB">
            <w:pPr>
              <w:pStyle w:val="TableParagraph"/>
              <w:rPr>
                <w:b/>
                <w:sz w:val="8"/>
              </w:rPr>
            </w:pPr>
            <w:r>
              <w:rPr>
                <w:b/>
                <w:w w:val="105"/>
                <w:sz w:val="8"/>
              </w:rPr>
              <w:t>77,00</w:t>
            </w:r>
          </w:p>
        </w:tc>
        <w:tc>
          <w:tcPr>
            <w:tcW w:w="511" w:type="dxa"/>
            <w:shd w:val="clear" w:color="auto" w:fill="F2F2F2"/>
          </w:tcPr>
          <w:p w14:paraId="68126F42" w14:textId="77777777" w:rsidR="002F0ECA" w:rsidRDefault="002F0ECA" w:rsidP="001C03EB">
            <w:pPr>
              <w:pStyle w:val="TableParagraph"/>
              <w:rPr>
                <w:b/>
                <w:sz w:val="8"/>
              </w:rPr>
            </w:pPr>
            <w:r>
              <w:rPr>
                <w:b/>
                <w:w w:val="105"/>
                <w:sz w:val="8"/>
              </w:rPr>
              <w:t>66,00</w:t>
            </w:r>
          </w:p>
        </w:tc>
        <w:tc>
          <w:tcPr>
            <w:tcW w:w="518" w:type="dxa"/>
            <w:shd w:val="clear" w:color="auto" w:fill="F2F2F2"/>
          </w:tcPr>
          <w:p w14:paraId="2643153D" w14:textId="77777777" w:rsidR="002F0ECA" w:rsidRDefault="002F0ECA" w:rsidP="001C03EB">
            <w:pPr>
              <w:pStyle w:val="TableParagraph"/>
              <w:ind w:right="-15"/>
              <w:rPr>
                <w:b/>
                <w:sz w:val="8"/>
              </w:rPr>
            </w:pPr>
            <w:r>
              <w:rPr>
                <w:b/>
                <w:w w:val="105"/>
                <w:sz w:val="8"/>
              </w:rPr>
              <w:t>55,00</w:t>
            </w:r>
          </w:p>
        </w:tc>
      </w:tr>
      <w:tr w:rsidR="002F0ECA" w14:paraId="2737F028" w14:textId="77777777" w:rsidTr="00561832">
        <w:trPr>
          <w:trHeight w:val="121"/>
        </w:trPr>
        <w:tc>
          <w:tcPr>
            <w:tcW w:w="847" w:type="dxa"/>
            <w:shd w:val="clear" w:color="auto" w:fill="FFF2CC"/>
          </w:tcPr>
          <w:p w14:paraId="6F107585" w14:textId="77777777" w:rsidR="002F0ECA" w:rsidRDefault="002F0ECA" w:rsidP="001C03EB">
            <w:pPr>
              <w:pStyle w:val="TableParagraph"/>
              <w:spacing w:before="6"/>
              <w:ind w:left="46" w:right="17"/>
              <w:jc w:val="center"/>
              <w:rPr>
                <w:b/>
                <w:sz w:val="8"/>
              </w:rPr>
            </w:pPr>
            <w:r>
              <w:rPr>
                <w:b/>
                <w:color w:val="7F0000"/>
                <w:w w:val="105"/>
                <w:sz w:val="8"/>
              </w:rPr>
              <w:t>Patate</w:t>
            </w:r>
            <w:r>
              <w:rPr>
                <w:b/>
                <w:color w:val="7F0000"/>
                <w:spacing w:val="-1"/>
                <w:w w:val="105"/>
                <w:sz w:val="8"/>
              </w:rPr>
              <w:t xml:space="preserve"> </w:t>
            </w:r>
            <w:r>
              <w:rPr>
                <w:b/>
                <w:color w:val="7F0000"/>
                <w:w w:val="105"/>
                <w:sz w:val="8"/>
              </w:rPr>
              <w:t>Semina</w:t>
            </w:r>
          </w:p>
        </w:tc>
        <w:tc>
          <w:tcPr>
            <w:tcW w:w="576" w:type="dxa"/>
            <w:shd w:val="clear" w:color="auto" w:fill="D9E1F2"/>
          </w:tcPr>
          <w:p w14:paraId="657953A5" w14:textId="77777777" w:rsidR="002F0ECA" w:rsidRDefault="002F0ECA" w:rsidP="001C03EB">
            <w:pPr>
              <w:pStyle w:val="TableParagraph"/>
              <w:spacing w:before="6"/>
              <w:ind w:right="194"/>
              <w:rPr>
                <w:b/>
                <w:sz w:val="8"/>
              </w:rPr>
            </w:pPr>
            <w:r>
              <w:rPr>
                <w:b/>
                <w:w w:val="105"/>
                <w:sz w:val="8"/>
              </w:rPr>
              <w:t>H16</w:t>
            </w:r>
          </w:p>
        </w:tc>
        <w:tc>
          <w:tcPr>
            <w:tcW w:w="526" w:type="dxa"/>
          </w:tcPr>
          <w:p w14:paraId="7A8AC32B" w14:textId="77777777" w:rsidR="002F0ECA" w:rsidRDefault="002F0ECA" w:rsidP="001C03EB">
            <w:pPr>
              <w:pStyle w:val="TableParagraph"/>
              <w:ind w:left="175"/>
              <w:rPr>
                <w:b/>
                <w:sz w:val="8"/>
              </w:rPr>
            </w:pPr>
            <w:r>
              <w:rPr>
                <w:b/>
                <w:w w:val="105"/>
                <w:sz w:val="8"/>
              </w:rPr>
              <w:t>4061</w:t>
            </w:r>
          </w:p>
        </w:tc>
        <w:tc>
          <w:tcPr>
            <w:tcW w:w="526" w:type="dxa"/>
          </w:tcPr>
          <w:p w14:paraId="386E4DD8" w14:textId="77777777" w:rsidR="002F0ECA" w:rsidRDefault="002F0ECA" w:rsidP="001C03EB">
            <w:pPr>
              <w:pStyle w:val="TableParagraph"/>
              <w:ind w:right="127"/>
              <w:rPr>
                <w:b/>
                <w:sz w:val="8"/>
              </w:rPr>
            </w:pPr>
            <w:r>
              <w:rPr>
                <w:b/>
                <w:w w:val="105"/>
                <w:sz w:val="8"/>
              </w:rPr>
              <w:t>40611</w:t>
            </w:r>
          </w:p>
        </w:tc>
        <w:tc>
          <w:tcPr>
            <w:tcW w:w="2172" w:type="dxa"/>
            <w:shd w:val="clear" w:color="auto" w:fill="E2EFDA"/>
          </w:tcPr>
          <w:p w14:paraId="7AAD2FCE" w14:textId="77777777" w:rsidR="002F0ECA" w:rsidRDefault="002F0ECA" w:rsidP="001C03EB">
            <w:pPr>
              <w:pStyle w:val="TableParagraph"/>
              <w:ind w:left="15"/>
              <w:rPr>
                <w:b/>
                <w:sz w:val="8"/>
              </w:rPr>
            </w:pPr>
            <w:r>
              <w:rPr>
                <w:b/>
                <w:w w:val="105"/>
                <w:sz w:val="8"/>
              </w:rPr>
              <w:t>DA</w:t>
            </w:r>
            <w:r>
              <w:rPr>
                <w:b/>
                <w:spacing w:val="-1"/>
                <w:w w:val="105"/>
                <w:sz w:val="8"/>
              </w:rPr>
              <w:t xml:space="preserve"> </w:t>
            </w:r>
            <w:r>
              <w:rPr>
                <w:b/>
                <w:w w:val="105"/>
                <w:sz w:val="8"/>
              </w:rPr>
              <w:t>SEMINA</w:t>
            </w:r>
          </w:p>
        </w:tc>
        <w:tc>
          <w:tcPr>
            <w:tcW w:w="576" w:type="dxa"/>
            <w:shd w:val="clear" w:color="auto" w:fill="E2EFDA"/>
          </w:tcPr>
          <w:p w14:paraId="610FF7F5" w14:textId="77777777" w:rsidR="002F0ECA" w:rsidRDefault="002F0ECA" w:rsidP="001C03EB">
            <w:pPr>
              <w:pStyle w:val="TableParagraph"/>
              <w:ind w:right="30"/>
              <w:rPr>
                <w:b/>
                <w:sz w:val="8"/>
              </w:rPr>
            </w:pPr>
            <w:r>
              <w:rPr>
                <w:b/>
                <w:w w:val="105"/>
                <w:sz w:val="8"/>
              </w:rPr>
              <w:t>45,00</w:t>
            </w:r>
          </w:p>
        </w:tc>
        <w:tc>
          <w:tcPr>
            <w:tcW w:w="583" w:type="dxa"/>
            <w:shd w:val="clear" w:color="auto" w:fill="E2EFDA"/>
          </w:tcPr>
          <w:p w14:paraId="3CA8513D" w14:textId="77777777" w:rsidR="002F0ECA" w:rsidRDefault="002F0ECA" w:rsidP="001C03EB">
            <w:pPr>
              <w:pStyle w:val="TableParagraph"/>
              <w:ind w:right="30"/>
              <w:rPr>
                <w:b/>
                <w:sz w:val="8"/>
              </w:rPr>
            </w:pPr>
            <w:r>
              <w:rPr>
                <w:b/>
                <w:w w:val="105"/>
                <w:sz w:val="8"/>
              </w:rPr>
              <w:t>41,00</w:t>
            </w:r>
          </w:p>
        </w:tc>
        <w:tc>
          <w:tcPr>
            <w:tcW w:w="525" w:type="dxa"/>
            <w:shd w:val="clear" w:color="auto" w:fill="E2EFDA"/>
          </w:tcPr>
          <w:p w14:paraId="204165D5" w14:textId="77777777" w:rsidR="002F0ECA" w:rsidRDefault="002F0ECA" w:rsidP="001C03EB">
            <w:pPr>
              <w:pStyle w:val="TableParagraph"/>
              <w:ind w:right="29"/>
              <w:rPr>
                <w:b/>
                <w:sz w:val="8"/>
              </w:rPr>
            </w:pPr>
            <w:r>
              <w:rPr>
                <w:b/>
                <w:w w:val="105"/>
                <w:sz w:val="8"/>
              </w:rPr>
              <w:t>36,00</w:t>
            </w:r>
          </w:p>
        </w:tc>
        <w:tc>
          <w:tcPr>
            <w:tcW w:w="525" w:type="dxa"/>
            <w:shd w:val="clear" w:color="auto" w:fill="E2EFDA"/>
          </w:tcPr>
          <w:p w14:paraId="07EC5999" w14:textId="77777777" w:rsidR="002F0ECA" w:rsidRDefault="002F0ECA" w:rsidP="001C03EB">
            <w:pPr>
              <w:pStyle w:val="TableParagraph"/>
              <w:ind w:right="29"/>
              <w:rPr>
                <w:b/>
                <w:sz w:val="8"/>
              </w:rPr>
            </w:pPr>
            <w:r>
              <w:rPr>
                <w:b/>
                <w:w w:val="105"/>
                <w:sz w:val="8"/>
              </w:rPr>
              <w:t>32,00</w:t>
            </w:r>
          </w:p>
        </w:tc>
        <w:tc>
          <w:tcPr>
            <w:tcW w:w="525" w:type="dxa"/>
            <w:shd w:val="clear" w:color="auto" w:fill="E2EFDA"/>
          </w:tcPr>
          <w:p w14:paraId="1136056C" w14:textId="77777777" w:rsidR="002F0ECA" w:rsidRDefault="002F0ECA" w:rsidP="001C03EB">
            <w:pPr>
              <w:pStyle w:val="TableParagraph"/>
              <w:ind w:right="28"/>
              <w:rPr>
                <w:b/>
                <w:sz w:val="8"/>
              </w:rPr>
            </w:pPr>
            <w:r>
              <w:rPr>
                <w:b/>
                <w:w w:val="105"/>
                <w:sz w:val="8"/>
              </w:rPr>
              <w:t>27,00</w:t>
            </w:r>
          </w:p>
        </w:tc>
        <w:tc>
          <w:tcPr>
            <w:tcW w:w="525" w:type="dxa"/>
            <w:shd w:val="clear" w:color="auto" w:fill="E2EFDA"/>
          </w:tcPr>
          <w:p w14:paraId="607AB49C" w14:textId="77777777" w:rsidR="002F0ECA" w:rsidRDefault="002F0ECA" w:rsidP="001C03EB">
            <w:pPr>
              <w:pStyle w:val="TableParagraph"/>
              <w:ind w:right="28"/>
              <w:rPr>
                <w:b/>
                <w:sz w:val="8"/>
              </w:rPr>
            </w:pPr>
            <w:r>
              <w:rPr>
                <w:b/>
                <w:w w:val="105"/>
                <w:sz w:val="8"/>
              </w:rPr>
              <w:t>23,00</w:t>
            </w:r>
          </w:p>
        </w:tc>
        <w:tc>
          <w:tcPr>
            <w:tcW w:w="535" w:type="dxa"/>
            <w:shd w:val="clear" w:color="auto" w:fill="F2F2F2"/>
          </w:tcPr>
          <w:p w14:paraId="5E6F9D3C" w14:textId="77777777" w:rsidR="002F0ECA" w:rsidRDefault="002F0ECA" w:rsidP="001C03EB">
            <w:pPr>
              <w:pStyle w:val="TableParagraph"/>
              <w:ind w:right="1"/>
              <w:rPr>
                <w:b/>
                <w:sz w:val="8"/>
              </w:rPr>
            </w:pPr>
            <w:r>
              <w:rPr>
                <w:b/>
                <w:w w:val="105"/>
                <w:sz w:val="8"/>
              </w:rPr>
              <w:t>58,00</w:t>
            </w:r>
          </w:p>
        </w:tc>
        <w:tc>
          <w:tcPr>
            <w:tcW w:w="511" w:type="dxa"/>
            <w:shd w:val="clear" w:color="auto" w:fill="F2F2F2"/>
          </w:tcPr>
          <w:p w14:paraId="7AEFFB75" w14:textId="77777777" w:rsidR="002F0ECA" w:rsidRDefault="002F0ECA" w:rsidP="001C03EB">
            <w:pPr>
              <w:pStyle w:val="TableParagraph"/>
              <w:rPr>
                <w:b/>
                <w:sz w:val="8"/>
              </w:rPr>
            </w:pPr>
            <w:r>
              <w:rPr>
                <w:b/>
                <w:w w:val="105"/>
                <w:sz w:val="8"/>
              </w:rPr>
              <w:t>53,00</w:t>
            </w:r>
          </w:p>
        </w:tc>
        <w:tc>
          <w:tcPr>
            <w:tcW w:w="542" w:type="dxa"/>
            <w:shd w:val="clear" w:color="auto" w:fill="F2F2F2"/>
          </w:tcPr>
          <w:p w14:paraId="638EB096" w14:textId="77777777" w:rsidR="002F0ECA" w:rsidRDefault="002F0ECA" w:rsidP="001C03EB">
            <w:pPr>
              <w:pStyle w:val="TableParagraph"/>
              <w:rPr>
                <w:b/>
                <w:sz w:val="8"/>
              </w:rPr>
            </w:pPr>
            <w:r>
              <w:rPr>
                <w:b/>
                <w:w w:val="105"/>
                <w:sz w:val="8"/>
              </w:rPr>
              <w:t>47,00</w:t>
            </w:r>
          </w:p>
        </w:tc>
        <w:tc>
          <w:tcPr>
            <w:tcW w:w="518" w:type="dxa"/>
            <w:shd w:val="clear" w:color="auto" w:fill="F2F2F2"/>
          </w:tcPr>
          <w:p w14:paraId="741958B5" w14:textId="77777777" w:rsidR="002F0ECA" w:rsidRDefault="002F0ECA" w:rsidP="001C03EB">
            <w:pPr>
              <w:pStyle w:val="TableParagraph"/>
              <w:rPr>
                <w:b/>
                <w:sz w:val="8"/>
              </w:rPr>
            </w:pPr>
            <w:r>
              <w:rPr>
                <w:b/>
                <w:w w:val="105"/>
                <w:sz w:val="8"/>
              </w:rPr>
              <w:t>41,00</w:t>
            </w:r>
          </w:p>
        </w:tc>
        <w:tc>
          <w:tcPr>
            <w:tcW w:w="511" w:type="dxa"/>
            <w:shd w:val="clear" w:color="auto" w:fill="F2F2F2"/>
          </w:tcPr>
          <w:p w14:paraId="0B6D1F61" w14:textId="77777777" w:rsidR="002F0ECA" w:rsidRDefault="002F0ECA" w:rsidP="001C03EB">
            <w:pPr>
              <w:pStyle w:val="TableParagraph"/>
              <w:rPr>
                <w:b/>
                <w:sz w:val="8"/>
              </w:rPr>
            </w:pPr>
            <w:r>
              <w:rPr>
                <w:b/>
                <w:w w:val="105"/>
                <w:sz w:val="8"/>
              </w:rPr>
              <w:t>35,00</w:t>
            </w:r>
          </w:p>
        </w:tc>
        <w:tc>
          <w:tcPr>
            <w:tcW w:w="518" w:type="dxa"/>
            <w:shd w:val="clear" w:color="auto" w:fill="F2F2F2"/>
          </w:tcPr>
          <w:p w14:paraId="74597705" w14:textId="77777777" w:rsidR="002F0ECA" w:rsidRDefault="002F0ECA" w:rsidP="001C03EB">
            <w:pPr>
              <w:pStyle w:val="TableParagraph"/>
              <w:ind w:right="-15"/>
              <w:rPr>
                <w:b/>
                <w:sz w:val="8"/>
              </w:rPr>
            </w:pPr>
            <w:r>
              <w:rPr>
                <w:b/>
                <w:w w:val="105"/>
                <w:sz w:val="8"/>
              </w:rPr>
              <w:t>29,00</w:t>
            </w:r>
          </w:p>
        </w:tc>
      </w:tr>
      <w:tr w:rsidR="002F0ECA" w14:paraId="6BAF8A7F" w14:textId="77777777" w:rsidTr="00561832">
        <w:trPr>
          <w:trHeight w:val="121"/>
        </w:trPr>
        <w:tc>
          <w:tcPr>
            <w:tcW w:w="847" w:type="dxa"/>
            <w:vMerge w:val="restart"/>
            <w:shd w:val="clear" w:color="auto" w:fill="FFF2CC"/>
          </w:tcPr>
          <w:p w14:paraId="2804F364" w14:textId="77777777" w:rsidR="002F0ECA" w:rsidRDefault="002F0ECA" w:rsidP="001C03EB">
            <w:pPr>
              <w:pStyle w:val="TableParagraph"/>
              <w:spacing w:before="7"/>
              <w:rPr>
                <w:rFonts w:ascii="Times New Roman"/>
                <w:sz w:val="11"/>
              </w:rPr>
            </w:pPr>
          </w:p>
          <w:p w14:paraId="60FA1A65" w14:textId="77777777" w:rsidR="002F0ECA" w:rsidRDefault="002F0ECA" w:rsidP="001C03EB">
            <w:pPr>
              <w:pStyle w:val="TableParagraph"/>
              <w:ind w:left="36" w:right="17"/>
              <w:jc w:val="center"/>
              <w:rPr>
                <w:b/>
                <w:sz w:val="8"/>
              </w:rPr>
            </w:pPr>
            <w:r>
              <w:rPr>
                <w:b/>
                <w:color w:val="7F0000"/>
                <w:w w:val="105"/>
                <w:sz w:val="8"/>
              </w:rPr>
              <w:t>Patate</w:t>
            </w:r>
          </w:p>
        </w:tc>
        <w:tc>
          <w:tcPr>
            <w:tcW w:w="576" w:type="dxa"/>
            <w:vMerge w:val="restart"/>
            <w:shd w:val="clear" w:color="auto" w:fill="D9E1F2"/>
          </w:tcPr>
          <w:p w14:paraId="75D37113" w14:textId="77777777" w:rsidR="002F0ECA" w:rsidRDefault="002F0ECA" w:rsidP="001C03EB">
            <w:pPr>
              <w:pStyle w:val="TableParagraph"/>
              <w:spacing w:before="7"/>
              <w:rPr>
                <w:rFonts w:ascii="Times New Roman"/>
                <w:sz w:val="11"/>
              </w:rPr>
            </w:pPr>
          </w:p>
          <w:p w14:paraId="4BA5E4AE" w14:textId="77777777" w:rsidR="002F0ECA" w:rsidRDefault="002F0ECA" w:rsidP="001C03EB">
            <w:pPr>
              <w:pStyle w:val="TableParagraph"/>
              <w:ind w:left="193" w:right="174"/>
              <w:jc w:val="center"/>
              <w:rPr>
                <w:b/>
                <w:sz w:val="8"/>
              </w:rPr>
            </w:pPr>
            <w:r>
              <w:rPr>
                <w:b/>
                <w:w w:val="105"/>
                <w:sz w:val="8"/>
              </w:rPr>
              <w:t>C35</w:t>
            </w:r>
          </w:p>
        </w:tc>
        <w:tc>
          <w:tcPr>
            <w:tcW w:w="526" w:type="dxa"/>
          </w:tcPr>
          <w:p w14:paraId="3642CDF0" w14:textId="77777777" w:rsidR="002F0ECA" w:rsidRDefault="002F0ECA" w:rsidP="001C03EB">
            <w:pPr>
              <w:pStyle w:val="TableParagraph"/>
              <w:ind w:left="175"/>
              <w:rPr>
                <w:b/>
                <w:sz w:val="8"/>
              </w:rPr>
            </w:pPr>
            <w:r>
              <w:rPr>
                <w:b/>
                <w:w w:val="105"/>
                <w:sz w:val="8"/>
              </w:rPr>
              <w:t>4060</w:t>
            </w:r>
          </w:p>
        </w:tc>
        <w:tc>
          <w:tcPr>
            <w:tcW w:w="526" w:type="dxa"/>
          </w:tcPr>
          <w:p w14:paraId="3BE34B27" w14:textId="77777777" w:rsidR="002F0ECA" w:rsidRDefault="002F0ECA" w:rsidP="001C03EB">
            <w:pPr>
              <w:pStyle w:val="TableParagraph"/>
              <w:ind w:right="127"/>
              <w:rPr>
                <w:b/>
                <w:sz w:val="8"/>
              </w:rPr>
            </w:pPr>
            <w:r>
              <w:rPr>
                <w:b/>
                <w:w w:val="105"/>
                <w:sz w:val="8"/>
              </w:rPr>
              <w:t>40601</w:t>
            </w:r>
          </w:p>
        </w:tc>
        <w:tc>
          <w:tcPr>
            <w:tcW w:w="2172" w:type="dxa"/>
            <w:shd w:val="clear" w:color="auto" w:fill="E2EFDA"/>
          </w:tcPr>
          <w:p w14:paraId="19C6DE47" w14:textId="77777777" w:rsidR="002F0ECA" w:rsidRDefault="002F0ECA" w:rsidP="001C03EB">
            <w:pPr>
              <w:pStyle w:val="TableParagraph"/>
              <w:ind w:left="15"/>
              <w:rPr>
                <w:b/>
                <w:sz w:val="8"/>
              </w:rPr>
            </w:pPr>
            <w:r>
              <w:rPr>
                <w:b/>
                <w:w w:val="105"/>
                <w:sz w:val="8"/>
              </w:rPr>
              <w:t>COMUNI</w:t>
            </w:r>
          </w:p>
        </w:tc>
        <w:tc>
          <w:tcPr>
            <w:tcW w:w="576" w:type="dxa"/>
            <w:shd w:val="clear" w:color="auto" w:fill="E2EFDA"/>
          </w:tcPr>
          <w:p w14:paraId="7D4A0BBA" w14:textId="77777777" w:rsidR="002F0ECA" w:rsidRDefault="002F0ECA" w:rsidP="001C03EB">
            <w:pPr>
              <w:pStyle w:val="TableParagraph"/>
              <w:ind w:right="30"/>
              <w:rPr>
                <w:b/>
                <w:sz w:val="8"/>
              </w:rPr>
            </w:pPr>
            <w:r>
              <w:rPr>
                <w:b/>
                <w:w w:val="105"/>
                <w:sz w:val="8"/>
              </w:rPr>
              <w:t>21,00</w:t>
            </w:r>
          </w:p>
        </w:tc>
        <w:tc>
          <w:tcPr>
            <w:tcW w:w="583" w:type="dxa"/>
            <w:shd w:val="clear" w:color="auto" w:fill="E2EFDA"/>
          </w:tcPr>
          <w:p w14:paraId="1CB0D8C8" w14:textId="77777777" w:rsidR="002F0ECA" w:rsidRDefault="002F0ECA" w:rsidP="001C03EB">
            <w:pPr>
              <w:pStyle w:val="TableParagraph"/>
              <w:ind w:right="30"/>
              <w:rPr>
                <w:b/>
                <w:sz w:val="8"/>
              </w:rPr>
            </w:pPr>
            <w:r>
              <w:rPr>
                <w:b/>
                <w:w w:val="105"/>
                <w:sz w:val="8"/>
              </w:rPr>
              <w:t>19,00</w:t>
            </w:r>
          </w:p>
        </w:tc>
        <w:tc>
          <w:tcPr>
            <w:tcW w:w="525" w:type="dxa"/>
            <w:shd w:val="clear" w:color="auto" w:fill="E2EFDA"/>
          </w:tcPr>
          <w:p w14:paraId="47792E06" w14:textId="77777777" w:rsidR="002F0ECA" w:rsidRDefault="002F0ECA" w:rsidP="001C03EB">
            <w:pPr>
              <w:pStyle w:val="TableParagraph"/>
              <w:ind w:right="29"/>
              <w:rPr>
                <w:b/>
                <w:sz w:val="8"/>
              </w:rPr>
            </w:pPr>
            <w:r>
              <w:rPr>
                <w:b/>
                <w:w w:val="105"/>
                <w:sz w:val="8"/>
              </w:rPr>
              <w:t>17,00</w:t>
            </w:r>
          </w:p>
        </w:tc>
        <w:tc>
          <w:tcPr>
            <w:tcW w:w="525" w:type="dxa"/>
            <w:shd w:val="clear" w:color="auto" w:fill="E2EFDA"/>
          </w:tcPr>
          <w:p w14:paraId="0EE76CF5" w14:textId="77777777" w:rsidR="002F0ECA" w:rsidRDefault="002F0ECA" w:rsidP="001C03EB">
            <w:pPr>
              <w:pStyle w:val="TableParagraph"/>
              <w:ind w:right="29"/>
              <w:rPr>
                <w:b/>
                <w:sz w:val="8"/>
              </w:rPr>
            </w:pPr>
            <w:r>
              <w:rPr>
                <w:b/>
                <w:w w:val="105"/>
                <w:sz w:val="8"/>
              </w:rPr>
              <w:t>15,00</w:t>
            </w:r>
          </w:p>
        </w:tc>
        <w:tc>
          <w:tcPr>
            <w:tcW w:w="525" w:type="dxa"/>
            <w:shd w:val="clear" w:color="auto" w:fill="E2EFDA"/>
          </w:tcPr>
          <w:p w14:paraId="5F4B9F23" w14:textId="77777777" w:rsidR="002F0ECA" w:rsidRDefault="002F0ECA" w:rsidP="001C03EB">
            <w:pPr>
              <w:pStyle w:val="TableParagraph"/>
              <w:ind w:right="28"/>
              <w:rPr>
                <w:b/>
                <w:sz w:val="8"/>
              </w:rPr>
            </w:pPr>
            <w:r>
              <w:rPr>
                <w:b/>
                <w:w w:val="105"/>
                <w:sz w:val="8"/>
              </w:rPr>
              <w:t>13,00</w:t>
            </w:r>
          </w:p>
        </w:tc>
        <w:tc>
          <w:tcPr>
            <w:tcW w:w="525" w:type="dxa"/>
            <w:shd w:val="clear" w:color="auto" w:fill="E2EFDA"/>
          </w:tcPr>
          <w:p w14:paraId="7324DB07" w14:textId="77777777" w:rsidR="002F0ECA" w:rsidRDefault="002F0ECA" w:rsidP="001C03EB">
            <w:pPr>
              <w:pStyle w:val="TableParagraph"/>
              <w:ind w:right="28"/>
              <w:rPr>
                <w:b/>
                <w:sz w:val="8"/>
              </w:rPr>
            </w:pPr>
            <w:r>
              <w:rPr>
                <w:b/>
                <w:w w:val="105"/>
                <w:sz w:val="8"/>
              </w:rPr>
              <w:t>11,00</w:t>
            </w:r>
          </w:p>
        </w:tc>
        <w:tc>
          <w:tcPr>
            <w:tcW w:w="535" w:type="dxa"/>
            <w:shd w:val="clear" w:color="auto" w:fill="F2F2F2"/>
          </w:tcPr>
          <w:p w14:paraId="67F38929" w14:textId="77777777" w:rsidR="002F0ECA" w:rsidRDefault="002F0ECA" w:rsidP="001C03EB">
            <w:pPr>
              <w:pStyle w:val="TableParagraph"/>
              <w:ind w:right="1"/>
              <w:rPr>
                <w:b/>
                <w:sz w:val="8"/>
              </w:rPr>
            </w:pPr>
            <w:r>
              <w:rPr>
                <w:b/>
                <w:w w:val="105"/>
                <w:sz w:val="8"/>
              </w:rPr>
              <w:t>27,00</w:t>
            </w:r>
          </w:p>
        </w:tc>
        <w:tc>
          <w:tcPr>
            <w:tcW w:w="511" w:type="dxa"/>
            <w:shd w:val="clear" w:color="auto" w:fill="F2F2F2"/>
          </w:tcPr>
          <w:p w14:paraId="04E1E036" w14:textId="77777777" w:rsidR="002F0ECA" w:rsidRDefault="002F0ECA" w:rsidP="001C03EB">
            <w:pPr>
              <w:pStyle w:val="TableParagraph"/>
              <w:rPr>
                <w:b/>
                <w:sz w:val="8"/>
              </w:rPr>
            </w:pPr>
            <w:r>
              <w:rPr>
                <w:b/>
                <w:w w:val="105"/>
                <w:sz w:val="8"/>
              </w:rPr>
              <w:t>25,00</w:t>
            </w:r>
          </w:p>
        </w:tc>
        <w:tc>
          <w:tcPr>
            <w:tcW w:w="542" w:type="dxa"/>
            <w:shd w:val="clear" w:color="auto" w:fill="F2F2F2"/>
          </w:tcPr>
          <w:p w14:paraId="686323D3" w14:textId="77777777" w:rsidR="002F0ECA" w:rsidRDefault="002F0ECA" w:rsidP="001C03EB">
            <w:pPr>
              <w:pStyle w:val="TableParagraph"/>
              <w:rPr>
                <w:b/>
                <w:sz w:val="8"/>
              </w:rPr>
            </w:pPr>
            <w:r>
              <w:rPr>
                <w:b/>
                <w:w w:val="105"/>
                <w:sz w:val="8"/>
              </w:rPr>
              <w:t>22,00</w:t>
            </w:r>
          </w:p>
        </w:tc>
        <w:tc>
          <w:tcPr>
            <w:tcW w:w="518" w:type="dxa"/>
            <w:shd w:val="clear" w:color="auto" w:fill="F2F2F2"/>
          </w:tcPr>
          <w:p w14:paraId="3E6235F0" w14:textId="77777777" w:rsidR="002F0ECA" w:rsidRDefault="002F0ECA" w:rsidP="001C03EB">
            <w:pPr>
              <w:pStyle w:val="TableParagraph"/>
              <w:rPr>
                <w:b/>
                <w:sz w:val="8"/>
              </w:rPr>
            </w:pPr>
            <w:r>
              <w:rPr>
                <w:b/>
                <w:w w:val="105"/>
                <w:sz w:val="8"/>
              </w:rPr>
              <w:t>19,00</w:t>
            </w:r>
          </w:p>
        </w:tc>
        <w:tc>
          <w:tcPr>
            <w:tcW w:w="511" w:type="dxa"/>
            <w:shd w:val="clear" w:color="auto" w:fill="F2F2F2"/>
          </w:tcPr>
          <w:p w14:paraId="58BBFB52" w14:textId="77777777" w:rsidR="002F0ECA" w:rsidRDefault="002F0ECA" w:rsidP="001C03EB">
            <w:pPr>
              <w:pStyle w:val="TableParagraph"/>
              <w:rPr>
                <w:b/>
                <w:sz w:val="8"/>
              </w:rPr>
            </w:pPr>
            <w:r>
              <w:rPr>
                <w:b/>
                <w:w w:val="105"/>
                <w:sz w:val="8"/>
              </w:rPr>
              <w:t>17,00</w:t>
            </w:r>
          </w:p>
        </w:tc>
        <w:tc>
          <w:tcPr>
            <w:tcW w:w="518" w:type="dxa"/>
            <w:shd w:val="clear" w:color="auto" w:fill="F2F2F2"/>
          </w:tcPr>
          <w:p w14:paraId="3EA56F67" w14:textId="77777777" w:rsidR="002F0ECA" w:rsidRDefault="002F0ECA" w:rsidP="001C03EB">
            <w:pPr>
              <w:pStyle w:val="TableParagraph"/>
              <w:ind w:right="-15"/>
              <w:rPr>
                <w:b/>
                <w:sz w:val="8"/>
              </w:rPr>
            </w:pPr>
            <w:r>
              <w:rPr>
                <w:b/>
                <w:w w:val="105"/>
                <w:sz w:val="8"/>
              </w:rPr>
              <w:t>14,00</w:t>
            </w:r>
          </w:p>
        </w:tc>
      </w:tr>
      <w:tr w:rsidR="002F0ECA" w14:paraId="6CCFEC0F" w14:textId="77777777" w:rsidTr="00561832">
        <w:trPr>
          <w:trHeight w:val="121"/>
        </w:trPr>
        <w:tc>
          <w:tcPr>
            <w:tcW w:w="847" w:type="dxa"/>
            <w:vMerge/>
            <w:shd w:val="clear" w:color="auto" w:fill="FFF2CC"/>
          </w:tcPr>
          <w:p w14:paraId="4861204C" w14:textId="77777777" w:rsidR="002F0ECA" w:rsidRDefault="002F0ECA" w:rsidP="001C03EB">
            <w:pPr>
              <w:rPr>
                <w:sz w:val="2"/>
                <w:szCs w:val="2"/>
              </w:rPr>
            </w:pPr>
          </w:p>
        </w:tc>
        <w:tc>
          <w:tcPr>
            <w:tcW w:w="576" w:type="dxa"/>
            <w:vMerge/>
            <w:shd w:val="clear" w:color="auto" w:fill="D9E1F2"/>
          </w:tcPr>
          <w:p w14:paraId="5120EEAE" w14:textId="77777777" w:rsidR="002F0ECA" w:rsidRDefault="002F0ECA" w:rsidP="001C03EB">
            <w:pPr>
              <w:rPr>
                <w:sz w:val="2"/>
                <w:szCs w:val="2"/>
              </w:rPr>
            </w:pPr>
          </w:p>
        </w:tc>
        <w:tc>
          <w:tcPr>
            <w:tcW w:w="526" w:type="dxa"/>
          </w:tcPr>
          <w:p w14:paraId="777178B4" w14:textId="77777777" w:rsidR="002F0ECA" w:rsidRDefault="002F0ECA" w:rsidP="001C03EB">
            <w:pPr>
              <w:pStyle w:val="TableParagraph"/>
              <w:ind w:left="175"/>
              <w:rPr>
                <w:b/>
                <w:sz w:val="8"/>
              </w:rPr>
            </w:pPr>
            <w:r>
              <w:rPr>
                <w:b/>
                <w:w w:val="105"/>
                <w:sz w:val="8"/>
              </w:rPr>
              <w:t>4062</w:t>
            </w:r>
          </w:p>
        </w:tc>
        <w:tc>
          <w:tcPr>
            <w:tcW w:w="526" w:type="dxa"/>
          </w:tcPr>
          <w:p w14:paraId="57307605" w14:textId="77777777" w:rsidR="002F0ECA" w:rsidRDefault="002F0ECA" w:rsidP="001C03EB">
            <w:pPr>
              <w:pStyle w:val="TableParagraph"/>
              <w:ind w:right="127"/>
              <w:rPr>
                <w:b/>
                <w:sz w:val="8"/>
              </w:rPr>
            </w:pPr>
            <w:r>
              <w:rPr>
                <w:b/>
                <w:w w:val="105"/>
                <w:sz w:val="8"/>
              </w:rPr>
              <w:t>40621</w:t>
            </w:r>
          </w:p>
        </w:tc>
        <w:tc>
          <w:tcPr>
            <w:tcW w:w="2172" w:type="dxa"/>
            <w:shd w:val="clear" w:color="auto" w:fill="E2EFDA"/>
          </w:tcPr>
          <w:p w14:paraId="792C758E" w14:textId="77777777" w:rsidR="002F0ECA" w:rsidRDefault="002F0ECA" w:rsidP="001C03EB">
            <w:pPr>
              <w:pStyle w:val="TableParagraph"/>
              <w:ind w:left="15"/>
              <w:rPr>
                <w:b/>
                <w:sz w:val="8"/>
              </w:rPr>
            </w:pPr>
            <w:r>
              <w:rPr>
                <w:b/>
                <w:w w:val="105"/>
                <w:sz w:val="8"/>
              </w:rPr>
              <w:t>DI</w:t>
            </w:r>
            <w:r>
              <w:rPr>
                <w:b/>
                <w:spacing w:val="-1"/>
                <w:w w:val="105"/>
                <w:sz w:val="8"/>
              </w:rPr>
              <w:t xml:space="preserve"> </w:t>
            </w:r>
            <w:r>
              <w:rPr>
                <w:b/>
                <w:w w:val="105"/>
                <w:sz w:val="8"/>
              </w:rPr>
              <w:t>PRIMIZIA</w:t>
            </w:r>
          </w:p>
        </w:tc>
        <w:tc>
          <w:tcPr>
            <w:tcW w:w="576" w:type="dxa"/>
            <w:shd w:val="clear" w:color="auto" w:fill="E2EFDA"/>
          </w:tcPr>
          <w:p w14:paraId="39A6BD53" w14:textId="77777777" w:rsidR="002F0ECA" w:rsidRDefault="002F0ECA" w:rsidP="001C03EB">
            <w:pPr>
              <w:pStyle w:val="TableParagraph"/>
              <w:ind w:right="30"/>
              <w:rPr>
                <w:b/>
                <w:sz w:val="8"/>
              </w:rPr>
            </w:pPr>
            <w:r>
              <w:rPr>
                <w:b/>
                <w:w w:val="105"/>
                <w:sz w:val="8"/>
              </w:rPr>
              <w:t>37,00</w:t>
            </w:r>
          </w:p>
        </w:tc>
        <w:tc>
          <w:tcPr>
            <w:tcW w:w="583" w:type="dxa"/>
            <w:shd w:val="clear" w:color="auto" w:fill="E2EFDA"/>
          </w:tcPr>
          <w:p w14:paraId="4CB9F2FE" w14:textId="77777777" w:rsidR="002F0ECA" w:rsidRDefault="002F0ECA" w:rsidP="001C03EB">
            <w:pPr>
              <w:pStyle w:val="TableParagraph"/>
              <w:ind w:right="30"/>
              <w:rPr>
                <w:b/>
                <w:sz w:val="8"/>
              </w:rPr>
            </w:pPr>
            <w:r>
              <w:rPr>
                <w:b/>
                <w:w w:val="105"/>
                <w:sz w:val="8"/>
              </w:rPr>
              <w:t>34,00</w:t>
            </w:r>
          </w:p>
        </w:tc>
        <w:tc>
          <w:tcPr>
            <w:tcW w:w="525" w:type="dxa"/>
            <w:shd w:val="clear" w:color="auto" w:fill="E2EFDA"/>
          </w:tcPr>
          <w:p w14:paraId="14ABCBF3"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1DBBDC4E" w14:textId="77777777" w:rsidR="002F0ECA" w:rsidRDefault="002F0ECA" w:rsidP="001C03EB">
            <w:pPr>
              <w:pStyle w:val="TableParagraph"/>
              <w:ind w:right="29"/>
              <w:rPr>
                <w:b/>
                <w:sz w:val="8"/>
              </w:rPr>
            </w:pPr>
            <w:r>
              <w:rPr>
                <w:b/>
                <w:w w:val="105"/>
                <w:sz w:val="8"/>
              </w:rPr>
              <w:t>26,00</w:t>
            </w:r>
          </w:p>
        </w:tc>
        <w:tc>
          <w:tcPr>
            <w:tcW w:w="525" w:type="dxa"/>
            <w:shd w:val="clear" w:color="auto" w:fill="E2EFDA"/>
          </w:tcPr>
          <w:p w14:paraId="4AFF6A90" w14:textId="77777777" w:rsidR="002F0ECA" w:rsidRDefault="002F0ECA" w:rsidP="001C03EB">
            <w:pPr>
              <w:pStyle w:val="TableParagraph"/>
              <w:ind w:right="28"/>
              <w:rPr>
                <w:b/>
                <w:sz w:val="8"/>
              </w:rPr>
            </w:pPr>
            <w:r>
              <w:rPr>
                <w:b/>
                <w:w w:val="105"/>
                <w:sz w:val="8"/>
              </w:rPr>
              <w:t>23,00</w:t>
            </w:r>
          </w:p>
        </w:tc>
        <w:tc>
          <w:tcPr>
            <w:tcW w:w="525" w:type="dxa"/>
            <w:shd w:val="clear" w:color="auto" w:fill="E2EFDA"/>
          </w:tcPr>
          <w:p w14:paraId="43A7E211" w14:textId="77777777" w:rsidR="002F0ECA" w:rsidRDefault="002F0ECA" w:rsidP="001C03EB">
            <w:pPr>
              <w:pStyle w:val="TableParagraph"/>
              <w:ind w:right="28"/>
              <w:rPr>
                <w:b/>
                <w:sz w:val="8"/>
              </w:rPr>
            </w:pPr>
            <w:r>
              <w:rPr>
                <w:b/>
                <w:w w:val="105"/>
                <w:sz w:val="8"/>
              </w:rPr>
              <w:t>19,00</w:t>
            </w:r>
          </w:p>
        </w:tc>
        <w:tc>
          <w:tcPr>
            <w:tcW w:w="535" w:type="dxa"/>
            <w:shd w:val="clear" w:color="auto" w:fill="F2F2F2"/>
          </w:tcPr>
          <w:p w14:paraId="1A987228" w14:textId="77777777" w:rsidR="002F0ECA" w:rsidRDefault="002F0ECA" w:rsidP="001C03EB">
            <w:pPr>
              <w:pStyle w:val="TableParagraph"/>
              <w:ind w:right="1"/>
              <w:rPr>
                <w:b/>
                <w:sz w:val="8"/>
              </w:rPr>
            </w:pPr>
            <w:r>
              <w:rPr>
                <w:b/>
                <w:w w:val="105"/>
                <w:sz w:val="8"/>
              </w:rPr>
              <w:t>48,00</w:t>
            </w:r>
          </w:p>
        </w:tc>
        <w:tc>
          <w:tcPr>
            <w:tcW w:w="511" w:type="dxa"/>
            <w:shd w:val="clear" w:color="auto" w:fill="F2F2F2"/>
          </w:tcPr>
          <w:p w14:paraId="6560230C" w14:textId="77777777" w:rsidR="002F0ECA" w:rsidRDefault="002F0ECA" w:rsidP="001C03EB">
            <w:pPr>
              <w:pStyle w:val="TableParagraph"/>
              <w:rPr>
                <w:b/>
                <w:sz w:val="8"/>
              </w:rPr>
            </w:pPr>
            <w:r>
              <w:rPr>
                <w:b/>
                <w:w w:val="105"/>
                <w:sz w:val="8"/>
              </w:rPr>
              <w:t>44,00</w:t>
            </w:r>
          </w:p>
        </w:tc>
        <w:tc>
          <w:tcPr>
            <w:tcW w:w="542" w:type="dxa"/>
            <w:shd w:val="clear" w:color="auto" w:fill="F2F2F2"/>
          </w:tcPr>
          <w:p w14:paraId="342D7E3E" w14:textId="77777777" w:rsidR="002F0ECA" w:rsidRDefault="002F0ECA" w:rsidP="001C03EB">
            <w:pPr>
              <w:pStyle w:val="TableParagraph"/>
              <w:rPr>
                <w:b/>
                <w:sz w:val="8"/>
              </w:rPr>
            </w:pPr>
            <w:r>
              <w:rPr>
                <w:b/>
                <w:w w:val="105"/>
                <w:sz w:val="8"/>
              </w:rPr>
              <w:t>39,00</w:t>
            </w:r>
          </w:p>
        </w:tc>
        <w:tc>
          <w:tcPr>
            <w:tcW w:w="518" w:type="dxa"/>
            <w:shd w:val="clear" w:color="auto" w:fill="F2F2F2"/>
          </w:tcPr>
          <w:p w14:paraId="5050E62A" w14:textId="77777777" w:rsidR="002F0ECA" w:rsidRDefault="002F0ECA" w:rsidP="001C03EB">
            <w:pPr>
              <w:pStyle w:val="TableParagraph"/>
              <w:rPr>
                <w:b/>
                <w:sz w:val="8"/>
              </w:rPr>
            </w:pPr>
            <w:r>
              <w:rPr>
                <w:b/>
                <w:w w:val="105"/>
                <w:sz w:val="8"/>
              </w:rPr>
              <w:t>34,00</w:t>
            </w:r>
          </w:p>
        </w:tc>
        <w:tc>
          <w:tcPr>
            <w:tcW w:w="511" w:type="dxa"/>
            <w:shd w:val="clear" w:color="auto" w:fill="F2F2F2"/>
          </w:tcPr>
          <w:p w14:paraId="4A9ACAB3" w14:textId="77777777" w:rsidR="002F0ECA" w:rsidRDefault="002F0ECA" w:rsidP="001C03EB">
            <w:pPr>
              <w:pStyle w:val="TableParagraph"/>
              <w:rPr>
                <w:b/>
                <w:sz w:val="8"/>
              </w:rPr>
            </w:pPr>
            <w:r>
              <w:rPr>
                <w:b/>
                <w:w w:val="105"/>
                <w:sz w:val="8"/>
              </w:rPr>
              <w:t>29,00</w:t>
            </w:r>
          </w:p>
        </w:tc>
        <w:tc>
          <w:tcPr>
            <w:tcW w:w="518" w:type="dxa"/>
            <w:shd w:val="clear" w:color="auto" w:fill="F2F2F2"/>
          </w:tcPr>
          <w:p w14:paraId="2F5F0F04" w14:textId="77777777" w:rsidR="002F0ECA" w:rsidRDefault="002F0ECA" w:rsidP="001C03EB">
            <w:pPr>
              <w:pStyle w:val="TableParagraph"/>
              <w:ind w:right="-15"/>
              <w:rPr>
                <w:b/>
                <w:sz w:val="8"/>
              </w:rPr>
            </w:pPr>
            <w:r>
              <w:rPr>
                <w:b/>
                <w:w w:val="105"/>
                <w:sz w:val="8"/>
              </w:rPr>
              <w:t>24,00</w:t>
            </w:r>
          </w:p>
        </w:tc>
      </w:tr>
      <w:tr w:rsidR="002F0ECA" w14:paraId="0F45F501" w14:textId="77777777" w:rsidTr="00561832">
        <w:trPr>
          <w:trHeight w:val="121"/>
        </w:trPr>
        <w:tc>
          <w:tcPr>
            <w:tcW w:w="847" w:type="dxa"/>
            <w:vMerge/>
            <w:shd w:val="clear" w:color="auto" w:fill="FFF2CC"/>
          </w:tcPr>
          <w:p w14:paraId="7F9FF2F5" w14:textId="77777777" w:rsidR="002F0ECA" w:rsidRDefault="002F0ECA" w:rsidP="001C03EB">
            <w:pPr>
              <w:rPr>
                <w:sz w:val="2"/>
                <w:szCs w:val="2"/>
              </w:rPr>
            </w:pPr>
          </w:p>
        </w:tc>
        <w:tc>
          <w:tcPr>
            <w:tcW w:w="576" w:type="dxa"/>
            <w:vMerge/>
            <w:shd w:val="clear" w:color="auto" w:fill="D9E1F2"/>
          </w:tcPr>
          <w:p w14:paraId="3638966B" w14:textId="77777777" w:rsidR="002F0ECA" w:rsidRDefault="002F0ECA" w:rsidP="001C03EB">
            <w:pPr>
              <w:rPr>
                <w:sz w:val="2"/>
                <w:szCs w:val="2"/>
              </w:rPr>
            </w:pPr>
          </w:p>
        </w:tc>
        <w:tc>
          <w:tcPr>
            <w:tcW w:w="526" w:type="dxa"/>
          </w:tcPr>
          <w:p w14:paraId="33EF52A0" w14:textId="77777777" w:rsidR="002F0ECA" w:rsidRDefault="002F0ECA" w:rsidP="001C03EB">
            <w:pPr>
              <w:pStyle w:val="TableParagraph"/>
              <w:ind w:left="175"/>
              <w:rPr>
                <w:b/>
                <w:sz w:val="8"/>
              </w:rPr>
            </w:pPr>
            <w:r>
              <w:rPr>
                <w:b/>
                <w:w w:val="105"/>
                <w:sz w:val="8"/>
              </w:rPr>
              <w:t>4122</w:t>
            </w:r>
          </w:p>
        </w:tc>
        <w:tc>
          <w:tcPr>
            <w:tcW w:w="526" w:type="dxa"/>
          </w:tcPr>
          <w:p w14:paraId="7F419019" w14:textId="77777777" w:rsidR="002F0ECA" w:rsidRDefault="002F0ECA" w:rsidP="001C03EB">
            <w:pPr>
              <w:pStyle w:val="TableParagraph"/>
              <w:ind w:right="127"/>
              <w:rPr>
                <w:b/>
                <w:sz w:val="8"/>
              </w:rPr>
            </w:pPr>
            <w:r>
              <w:rPr>
                <w:b/>
                <w:w w:val="105"/>
                <w:sz w:val="8"/>
              </w:rPr>
              <w:t>41221</w:t>
            </w:r>
          </w:p>
        </w:tc>
        <w:tc>
          <w:tcPr>
            <w:tcW w:w="2172" w:type="dxa"/>
            <w:shd w:val="clear" w:color="auto" w:fill="E2EFDA"/>
          </w:tcPr>
          <w:p w14:paraId="11421655" w14:textId="77777777" w:rsidR="002F0ECA" w:rsidRDefault="002F0ECA" w:rsidP="001C03EB">
            <w:pPr>
              <w:pStyle w:val="TableParagraph"/>
              <w:ind w:left="15"/>
              <w:rPr>
                <w:b/>
                <w:sz w:val="8"/>
              </w:rPr>
            </w:pPr>
            <w:r>
              <w:rPr>
                <w:b/>
                <w:w w:val="105"/>
                <w:sz w:val="8"/>
              </w:rPr>
              <w:t>DI</w:t>
            </w:r>
            <w:r>
              <w:rPr>
                <w:b/>
                <w:spacing w:val="-1"/>
                <w:w w:val="105"/>
                <w:sz w:val="8"/>
              </w:rPr>
              <w:t xml:space="preserve"> </w:t>
            </w:r>
            <w:r>
              <w:rPr>
                <w:b/>
                <w:w w:val="105"/>
                <w:sz w:val="8"/>
              </w:rPr>
              <w:t>MONTAGNA</w:t>
            </w:r>
          </w:p>
        </w:tc>
        <w:tc>
          <w:tcPr>
            <w:tcW w:w="576" w:type="dxa"/>
            <w:shd w:val="clear" w:color="auto" w:fill="E2EFDA"/>
          </w:tcPr>
          <w:p w14:paraId="2F5F691C" w14:textId="77777777" w:rsidR="002F0ECA" w:rsidRDefault="002F0ECA" w:rsidP="001C03EB">
            <w:pPr>
              <w:pStyle w:val="TableParagraph"/>
              <w:ind w:right="30"/>
              <w:rPr>
                <w:b/>
                <w:sz w:val="8"/>
              </w:rPr>
            </w:pPr>
            <w:r>
              <w:rPr>
                <w:b/>
                <w:w w:val="105"/>
                <w:sz w:val="8"/>
              </w:rPr>
              <w:t>62,00</w:t>
            </w:r>
          </w:p>
        </w:tc>
        <w:tc>
          <w:tcPr>
            <w:tcW w:w="583" w:type="dxa"/>
            <w:shd w:val="clear" w:color="auto" w:fill="E2EFDA"/>
          </w:tcPr>
          <w:p w14:paraId="7A5033C8" w14:textId="77777777" w:rsidR="002F0ECA" w:rsidRDefault="002F0ECA" w:rsidP="001C03EB">
            <w:pPr>
              <w:pStyle w:val="TableParagraph"/>
              <w:ind w:right="30"/>
              <w:rPr>
                <w:b/>
                <w:sz w:val="8"/>
              </w:rPr>
            </w:pPr>
            <w:r>
              <w:rPr>
                <w:b/>
                <w:w w:val="105"/>
                <w:sz w:val="8"/>
              </w:rPr>
              <w:t>56,00</w:t>
            </w:r>
          </w:p>
        </w:tc>
        <w:tc>
          <w:tcPr>
            <w:tcW w:w="525" w:type="dxa"/>
            <w:shd w:val="clear" w:color="auto" w:fill="E2EFDA"/>
          </w:tcPr>
          <w:p w14:paraId="71DF6CF9" w14:textId="77777777" w:rsidR="002F0ECA" w:rsidRDefault="002F0ECA" w:rsidP="001C03EB">
            <w:pPr>
              <w:pStyle w:val="TableParagraph"/>
              <w:ind w:right="29"/>
              <w:rPr>
                <w:b/>
                <w:sz w:val="8"/>
              </w:rPr>
            </w:pPr>
            <w:r>
              <w:rPr>
                <w:b/>
                <w:w w:val="105"/>
                <w:sz w:val="8"/>
              </w:rPr>
              <w:t>50,00</w:t>
            </w:r>
          </w:p>
        </w:tc>
        <w:tc>
          <w:tcPr>
            <w:tcW w:w="525" w:type="dxa"/>
            <w:shd w:val="clear" w:color="auto" w:fill="E2EFDA"/>
          </w:tcPr>
          <w:p w14:paraId="23648D43" w14:textId="77777777" w:rsidR="002F0ECA" w:rsidRDefault="002F0ECA" w:rsidP="001C03EB">
            <w:pPr>
              <w:pStyle w:val="TableParagraph"/>
              <w:ind w:right="29"/>
              <w:rPr>
                <w:b/>
                <w:sz w:val="8"/>
              </w:rPr>
            </w:pPr>
            <w:r>
              <w:rPr>
                <w:b/>
                <w:w w:val="105"/>
                <w:sz w:val="8"/>
              </w:rPr>
              <w:t>44,00</w:t>
            </w:r>
          </w:p>
        </w:tc>
        <w:tc>
          <w:tcPr>
            <w:tcW w:w="525" w:type="dxa"/>
            <w:shd w:val="clear" w:color="auto" w:fill="E2EFDA"/>
          </w:tcPr>
          <w:p w14:paraId="638C001B" w14:textId="77777777" w:rsidR="002F0ECA" w:rsidRDefault="002F0ECA" w:rsidP="001C03EB">
            <w:pPr>
              <w:pStyle w:val="TableParagraph"/>
              <w:ind w:right="28"/>
              <w:rPr>
                <w:b/>
                <w:sz w:val="8"/>
              </w:rPr>
            </w:pPr>
            <w:r>
              <w:rPr>
                <w:b/>
                <w:w w:val="105"/>
                <w:sz w:val="8"/>
              </w:rPr>
              <w:t>38,00</w:t>
            </w:r>
          </w:p>
        </w:tc>
        <w:tc>
          <w:tcPr>
            <w:tcW w:w="525" w:type="dxa"/>
            <w:shd w:val="clear" w:color="auto" w:fill="E2EFDA"/>
          </w:tcPr>
          <w:p w14:paraId="0CECF191" w14:textId="77777777" w:rsidR="002F0ECA" w:rsidRDefault="002F0ECA" w:rsidP="001C03EB">
            <w:pPr>
              <w:pStyle w:val="TableParagraph"/>
              <w:ind w:right="28"/>
              <w:rPr>
                <w:b/>
                <w:sz w:val="8"/>
              </w:rPr>
            </w:pPr>
            <w:r>
              <w:rPr>
                <w:b/>
                <w:w w:val="105"/>
                <w:sz w:val="8"/>
              </w:rPr>
              <w:t>31,00</w:t>
            </w:r>
          </w:p>
        </w:tc>
        <w:tc>
          <w:tcPr>
            <w:tcW w:w="535" w:type="dxa"/>
            <w:shd w:val="clear" w:color="auto" w:fill="F2F2F2"/>
          </w:tcPr>
          <w:p w14:paraId="78FBEE69" w14:textId="77777777" w:rsidR="002F0ECA" w:rsidRDefault="002F0ECA" w:rsidP="001C03EB">
            <w:pPr>
              <w:pStyle w:val="TableParagraph"/>
              <w:ind w:right="1"/>
              <w:rPr>
                <w:b/>
                <w:sz w:val="8"/>
              </w:rPr>
            </w:pPr>
            <w:r>
              <w:rPr>
                <w:b/>
                <w:w w:val="105"/>
                <w:sz w:val="8"/>
              </w:rPr>
              <w:t>80,00</w:t>
            </w:r>
          </w:p>
        </w:tc>
        <w:tc>
          <w:tcPr>
            <w:tcW w:w="511" w:type="dxa"/>
            <w:shd w:val="clear" w:color="auto" w:fill="F2F2F2"/>
          </w:tcPr>
          <w:p w14:paraId="73F62ED3" w14:textId="77777777" w:rsidR="002F0ECA" w:rsidRDefault="002F0ECA" w:rsidP="001C03EB">
            <w:pPr>
              <w:pStyle w:val="TableParagraph"/>
              <w:rPr>
                <w:b/>
                <w:sz w:val="8"/>
              </w:rPr>
            </w:pPr>
            <w:r>
              <w:rPr>
                <w:b/>
                <w:w w:val="105"/>
                <w:sz w:val="8"/>
              </w:rPr>
              <w:t>72,00</w:t>
            </w:r>
          </w:p>
        </w:tc>
        <w:tc>
          <w:tcPr>
            <w:tcW w:w="542" w:type="dxa"/>
            <w:shd w:val="clear" w:color="auto" w:fill="F2F2F2"/>
          </w:tcPr>
          <w:p w14:paraId="466F3815" w14:textId="77777777" w:rsidR="002F0ECA" w:rsidRDefault="002F0ECA" w:rsidP="001C03EB">
            <w:pPr>
              <w:pStyle w:val="TableParagraph"/>
              <w:rPr>
                <w:b/>
                <w:sz w:val="8"/>
              </w:rPr>
            </w:pPr>
            <w:r>
              <w:rPr>
                <w:b/>
                <w:w w:val="105"/>
                <w:sz w:val="8"/>
              </w:rPr>
              <w:t>64,00</w:t>
            </w:r>
          </w:p>
        </w:tc>
        <w:tc>
          <w:tcPr>
            <w:tcW w:w="518" w:type="dxa"/>
            <w:shd w:val="clear" w:color="auto" w:fill="F2F2F2"/>
          </w:tcPr>
          <w:p w14:paraId="33C758F8" w14:textId="77777777" w:rsidR="002F0ECA" w:rsidRDefault="002F0ECA" w:rsidP="001C03EB">
            <w:pPr>
              <w:pStyle w:val="TableParagraph"/>
              <w:rPr>
                <w:b/>
                <w:sz w:val="8"/>
              </w:rPr>
            </w:pPr>
            <w:r>
              <w:rPr>
                <w:b/>
                <w:w w:val="105"/>
                <w:sz w:val="8"/>
              </w:rPr>
              <w:t>56,00</w:t>
            </w:r>
          </w:p>
        </w:tc>
        <w:tc>
          <w:tcPr>
            <w:tcW w:w="511" w:type="dxa"/>
            <w:shd w:val="clear" w:color="auto" w:fill="F2F2F2"/>
          </w:tcPr>
          <w:p w14:paraId="01ACE5AF" w14:textId="77777777" w:rsidR="002F0ECA" w:rsidRDefault="002F0ECA" w:rsidP="001C03EB">
            <w:pPr>
              <w:pStyle w:val="TableParagraph"/>
              <w:rPr>
                <w:b/>
                <w:sz w:val="8"/>
              </w:rPr>
            </w:pPr>
            <w:r>
              <w:rPr>
                <w:b/>
                <w:w w:val="105"/>
                <w:sz w:val="8"/>
              </w:rPr>
              <w:t>48,00</w:t>
            </w:r>
          </w:p>
        </w:tc>
        <w:tc>
          <w:tcPr>
            <w:tcW w:w="518" w:type="dxa"/>
            <w:shd w:val="clear" w:color="auto" w:fill="F2F2F2"/>
          </w:tcPr>
          <w:p w14:paraId="60F417E7" w14:textId="77777777" w:rsidR="002F0ECA" w:rsidRDefault="002F0ECA" w:rsidP="001C03EB">
            <w:pPr>
              <w:pStyle w:val="TableParagraph"/>
              <w:ind w:right="-15"/>
              <w:rPr>
                <w:b/>
                <w:sz w:val="8"/>
              </w:rPr>
            </w:pPr>
            <w:r>
              <w:rPr>
                <w:b/>
                <w:w w:val="105"/>
                <w:sz w:val="8"/>
              </w:rPr>
              <w:t>40,00</w:t>
            </w:r>
          </w:p>
        </w:tc>
      </w:tr>
      <w:tr w:rsidR="002F0ECA" w14:paraId="1A1540DE" w14:textId="77777777" w:rsidTr="00561832">
        <w:trPr>
          <w:trHeight w:val="121"/>
        </w:trPr>
        <w:tc>
          <w:tcPr>
            <w:tcW w:w="847" w:type="dxa"/>
            <w:vMerge w:val="restart"/>
            <w:shd w:val="clear" w:color="auto" w:fill="FFF2CC"/>
          </w:tcPr>
          <w:p w14:paraId="09D4EA0E" w14:textId="77777777" w:rsidR="002F0ECA" w:rsidRDefault="002F0ECA" w:rsidP="001C03EB">
            <w:pPr>
              <w:pStyle w:val="TableParagraph"/>
              <w:rPr>
                <w:rFonts w:ascii="Times New Roman"/>
                <w:sz w:val="8"/>
              </w:rPr>
            </w:pPr>
          </w:p>
          <w:p w14:paraId="4823C186" w14:textId="77777777" w:rsidR="002F0ECA" w:rsidRDefault="002F0ECA" w:rsidP="001C03EB">
            <w:pPr>
              <w:pStyle w:val="TableParagraph"/>
              <w:rPr>
                <w:rFonts w:ascii="Times New Roman"/>
                <w:sz w:val="8"/>
              </w:rPr>
            </w:pPr>
          </w:p>
          <w:p w14:paraId="1EC4127D" w14:textId="77777777" w:rsidR="002F0ECA" w:rsidRDefault="002F0ECA" w:rsidP="001C03EB">
            <w:pPr>
              <w:pStyle w:val="TableParagraph"/>
              <w:rPr>
                <w:rFonts w:ascii="Times New Roman"/>
                <w:sz w:val="8"/>
              </w:rPr>
            </w:pPr>
          </w:p>
          <w:p w14:paraId="630612F6" w14:textId="77777777" w:rsidR="002F0ECA" w:rsidRDefault="002F0ECA" w:rsidP="001C03EB">
            <w:pPr>
              <w:pStyle w:val="TableParagraph"/>
              <w:spacing w:before="6"/>
              <w:rPr>
                <w:rFonts w:ascii="Times New Roman"/>
                <w:sz w:val="10"/>
              </w:rPr>
            </w:pPr>
          </w:p>
          <w:p w14:paraId="7B124121" w14:textId="77777777" w:rsidR="002F0ECA" w:rsidRDefault="002F0ECA" w:rsidP="001C03EB">
            <w:pPr>
              <w:pStyle w:val="TableParagraph"/>
              <w:ind w:left="38" w:right="17"/>
              <w:jc w:val="center"/>
              <w:rPr>
                <w:b/>
                <w:sz w:val="8"/>
              </w:rPr>
            </w:pPr>
            <w:r>
              <w:rPr>
                <w:b/>
                <w:color w:val="7F0000"/>
                <w:w w:val="105"/>
                <w:sz w:val="8"/>
              </w:rPr>
              <w:t>Pere</w:t>
            </w:r>
          </w:p>
        </w:tc>
        <w:tc>
          <w:tcPr>
            <w:tcW w:w="576" w:type="dxa"/>
            <w:vMerge w:val="restart"/>
            <w:shd w:val="clear" w:color="auto" w:fill="D9E1F2"/>
          </w:tcPr>
          <w:p w14:paraId="0659800F" w14:textId="77777777" w:rsidR="002F0ECA" w:rsidRDefault="002F0ECA" w:rsidP="001C03EB">
            <w:pPr>
              <w:pStyle w:val="TableParagraph"/>
              <w:rPr>
                <w:rFonts w:ascii="Times New Roman"/>
                <w:sz w:val="8"/>
              </w:rPr>
            </w:pPr>
          </w:p>
          <w:p w14:paraId="329276AC" w14:textId="77777777" w:rsidR="002F0ECA" w:rsidRDefault="002F0ECA" w:rsidP="001C03EB">
            <w:pPr>
              <w:pStyle w:val="TableParagraph"/>
              <w:rPr>
                <w:rFonts w:ascii="Times New Roman"/>
                <w:sz w:val="8"/>
              </w:rPr>
            </w:pPr>
          </w:p>
          <w:p w14:paraId="37DF794E" w14:textId="77777777" w:rsidR="002F0ECA" w:rsidRDefault="002F0ECA" w:rsidP="001C03EB">
            <w:pPr>
              <w:pStyle w:val="TableParagraph"/>
              <w:rPr>
                <w:rFonts w:ascii="Times New Roman"/>
                <w:sz w:val="8"/>
              </w:rPr>
            </w:pPr>
          </w:p>
          <w:p w14:paraId="133D707E" w14:textId="77777777" w:rsidR="002F0ECA" w:rsidRDefault="002F0ECA" w:rsidP="001C03EB">
            <w:pPr>
              <w:pStyle w:val="TableParagraph"/>
              <w:spacing w:before="6"/>
              <w:rPr>
                <w:rFonts w:ascii="Times New Roman"/>
                <w:sz w:val="10"/>
              </w:rPr>
            </w:pPr>
          </w:p>
          <w:p w14:paraId="37114C5E" w14:textId="77777777" w:rsidR="002F0ECA" w:rsidRDefault="002F0ECA" w:rsidP="001C03EB">
            <w:pPr>
              <w:pStyle w:val="TableParagraph"/>
              <w:ind w:left="193" w:right="174"/>
              <w:jc w:val="center"/>
              <w:rPr>
                <w:b/>
                <w:sz w:val="8"/>
              </w:rPr>
            </w:pPr>
            <w:r>
              <w:rPr>
                <w:b/>
                <w:w w:val="105"/>
                <w:sz w:val="8"/>
              </w:rPr>
              <w:t>C07</w:t>
            </w:r>
          </w:p>
        </w:tc>
        <w:tc>
          <w:tcPr>
            <w:tcW w:w="526" w:type="dxa"/>
          </w:tcPr>
          <w:p w14:paraId="2DAB8DA3" w14:textId="77777777" w:rsidR="002F0ECA" w:rsidRDefault="002F0ECA" w:rsidP="001C03EB">
            <w:pPr>
              <w:pStyle w:val="TableParagraph"/>
              <w:ind w:left="175"/>
              <w:rPr>
                <w:b/>
                <w:sz w:val="8"/>
              </w:rPr>
            </w:pPr>
            <w:r>
              <w:rPr>
                <w:b/>
                <w:w w:val="105"/>
                <w:sz w:val="8"/>
              </w:rPr>
              <w:t>5248</w:t>
            </w:r>
          </w:p>
        </w:tc>
        <w:tc>
          <w:tcPr>
            <w:tcW w:w="526" w:type="dxa"/>
          </w:tcPr>
          <w:p w14:paraId="296577BD" w14:textId="77777777" w:rsidR="002F0ECA" w:rsidRDefault="002F0ECA" w:rsidP="001C03EB">
            <w:pPr>
              <w:pStyle w:val="TableParagraph"/>
              <w:ind w:right="127"/>
              <w:rPr>
                <w:b/>
                <w:sz w:val="8"/>
              </w:rPr>
            </w:pPr>
            <w:r>
              <w:rPr>
                <w:b/>
                <w:w w:val="105"/>
                <w:sz w:val="8"/>
              </w:rPr>
              <w:t>52481</w:t>
            </w:r>
          </w:p>
        </w:tc>
        <w:tc>
          <w:tcPr>
            <w:tcW w:w="2172" w:type="dxa"/>
            <w:shd w:val="clear" w:color="auto" w:fill="E2EFDA"/>
          </w:tcPr>
          <w:p w14:paraId="34AF591D" w14:textId="77777777" w:rsidR="002F0ECA" w:rsidRDefault="002F0ECA" w:rsidP="001C03EB">
            <w:pPr>
              <w:pStyle w:val="TableParagraph"/>
              <w:ind w:left="15"/>
              <w:rPr>
                <w:b/>
                <w:sz w:val="8"/>
              </w:rPr>
            </w:pPr>
            <w:r>
              <w:rPr>
                <w:b/>
                <w:w w:val="105"/>
                <w:sz w:val="8"/>
              </w:rPr>
              <w:t>ABATE</w:t>
            </w:r>
            <w:r>
              <w:rPr>
                <w:b/>
                <w:spacing w:val="-3"/>
                <w:w w:val="105"/>
                <w:sz w:val="8"/>
              </w:rPr>
              <w:t xml:space="preserve"> </w:t>
            </w:r>
            <w:r>
              <w:rPr>
                <w:b/>
                <w:w w:val="105"/>
                <w:sz w:val="8"/>
              </w:rPr>
              <w:t>FETEL</w:t>
            </w:r>
          </w:p>
        </w:tc>
        <w:tc>
          <w:tcPr>
            <w:tcW w:w="576" w:type="dxa"/>
            <w:shd w:val="clear" w:color="auto" w:fill="E2EFDA"/>
          </w:tcPr>
          <w:p w14:paraId="45FA8401" w14:textId="77777777" w:rsidR="002F0ECA" w:rsidRDefault="002F0ECA" w:rsidP="001C03EB">
            <w:pPr>
              <w:pStyle w:val="TableParagraph"/>
              <w:ind w:right="30"/>
              <w:rPr>
                <w:b/>
                <w:sz w:val="8"/>
              </w:rPr>
            </w:pPr>
            <w:r>
              <w:rPr>
                <w:b/>
                <w:w w:val="105"/>
                <w:sz w:val="8"/>
              </w:rPr>
              <w:t>71,00</w:t>
            </w:r>
          </w:p>
        </w:tc>
        <w:tc>
          <w:tcPr>
            <w:tcW w:w="583" w:type="dxa"/>
            <w:shd w:val="clear" w:color="auto" w:fill="E2EFDA"/>
          </w:tcPr>
          <w:p w14:paraId="36A6E55E" w14:textId="77777777" w:rsidR="002F0ECA" w:rsidRDefault="002F0ECA" w:rsidP="001C03EB">
            <w:pPr>
              <w:pStyle w:val="TableParagraph"/>
              <w:ind w:right="30"/>
              <w:rPr>
                <w:b/>
                <w:sz w:val="8"/>
              </w:rPr>
            </w:pPr>
            <w:r>
              <w:rPr>
                <w:b/>
                <w:w w:val="105"/>
                <w:sz w:val="8"/>
              </w:rPr>
              <w:t>64,00</w:t>
            </w:r>
          </w:p>
        </w:tc>
        <w:tc>
          <w:tcPr>
            <w:tcW w:w="525" w:type="dxa"/>
            <w:shd w:val="clear" w:color="auto" w:fill="E2EFDA"/>
          </w:tcPr>
          <w:p w14:paraId="3BBA1A2B" w14:textId="77777777" w:rsidR="002F0ECA" w:rsidRDefault="002F0ECA" w:rsidP="001C03EB">
            <w:pPr>
              <w:pStyle w:val="TableParagraph"/>
              <w:ind w:right="29"/>
              <w:rPr>
                <w:b/>
                <w:sz w:val="8"/>
              </w:rPr>
            </w:pPr>
            <w:r>
              <w:rPr>
                <w:b/>
                <w:w w:val="105"/>
                <w:sz w:val="8"/>
              </w:rPr>
              <w:t>57,00</w:t>
            </w:r>
          </w:p>
        </w:tc>
        <w:tc>
          <w:tcPr>
            <w:tcW w:w="525" w:type="dxa"/>
            <w:shd w:val="clear" w:color="auto" w:fill="E2EFDA"/>
          </w:tcPr>
          <w:p w14:paraId="6D8AC759" w14:textId="77777777" w:rsidR="002F0ECA" w:rsidRDefault="002F0ECA" w:rsidP="001C03EB">
            <w:pPr>
              <w:pStyle w:val="TableParagraph"/>
              <w:ind w:right="29"/>
              <w:rPr>
                <w:b/>
                <w:sz w:val="8"/>
              </w:rPr>
            </w:pPr>
            <w:r>
              <w:rPr>
                <w:b/>
                <w:w w:val="105"/>
                <w:sz w:val="8"/>
              </w:rPr>
              <w:t>50,00</w:t>
            </w:r>
          </w:p>
        </w:tc>
        <w:tc>
          <w:tcPr>
            <w:tcW w:w="525" w:type="dxa"/>
            <w:shd w:val="clear" w:color="auto" w:fill="E2EFDA"/>
          </w:tcPr>
          <w:p w14:paraId="000E9879" w14:textId="77777777" w:rsidR="002F0ECA" w:rsidRDefault="002F0ECA" w:rsidP="001C03EB">
            <w:pPr>
              <w:pStyle w:val="TableParagraph"/>
              <w:ind w:right="28"/>
              <w:rPr>
                <w:b/>
                <w:sz w:val="8"/>
              </w:rPr>
            </w:pPr>
            <w:r>
              <w:rPr>
                <w:b/>
                <w:w w:val="105"/>
                <w:sz w:val="8"/>
              </w:rPr>
              <w:t>43,00</w:t>
            </w:r>
          </w:p>
        </w:tc>
        <w:tc>
          <w:tcPr>
            <w:tcW w:w="525" w:type="dxa"/>
            <w:shd w:val="clear" w:color="auto" w:fill="E2EFDA"/>
          </w:tcPr>
          <w:p w14:paraId="4AFC063D" w14:textId="77777777" w:rsidR="002F0ECA" w:rsidRDefault="002F0ECA" w:rsidP="001C03EB">
            <w:pPr>
              <w:pStyle w:val="TableParagraph"/>
              <w:ind w:right="28"/>
              <w:rPr>
                <w:b/>
                <w:sz w:val="8"/>
              </w:rPr>
            </w:pPr>
            <w:r>
              <w:rPr>
                <w:b/>
                <w:w w:val="105"/>
                <w:sz w:val="8"/>
              </w:rPr>
              <w:t>36,00</w:t>
            </w:r>
          </w:p>
        </w:tc>
        <w:tc>
          <w:tcPr>
            <w:tcW w:w="535" w:type="dxa"/>
            <w:shd w:val="clear" w:color="auto" w:fill="F2F2F2"/>
          </w:tcPr>
          <w:p w14:paraId="4188396A" w14:textId="77777777" w:rsidR="002F0ECA" w:rsidRDefault="002F0ECA" w:rsidP="001C03EB">
            <w:pPr>
              <w:pStyle w:val="TableParagraph"/>
              <w:ind w:right="1"/>
              <w:rPr>
                <w:b/>
                <w:sz w:val="8"/>
              </w:rPr>
            </w:pPr>
            <w:r>
              <w:rPr>
                <w:b/>
                <w:w w:val="105"/>
                <w:sz w:val="8"/>
              </w:rPr>
              <w:t>92,00</w:t>
            </w:r>
          </w:p>
        </w:tc>
        <w:tc>
          <w:tcPr>
            <w:tcW w:w="511" w:type="dxa"/>
            <w:shd w:val="clear" w:color="auto" w:fill="F2F2F2"/>
          </w:tcPr>
          <w:p w14:paraId="220F6429" w14:textId="77777777" w:rsidR="002F0ECA" w:rsidRDefault="002F0ECA" w:rsidP="001C03EB">
            <w:pPr>
              <w:pStyle w:val="TableParagraph"/>
              <w:rPr>
                <w:b/>
                <w:sz w:val="8"/>
              </w:rPr>
            </w:pPr>
            <w:r>
              <w:rPr>
                <w:b/>
                <w:w w:val="105"/>
                <w:sz w:val="8"/>
              </w:rPr>
              <w:t>83,00</w:t>
            </w:r>
          </w:p>
        </w:tc>
        <w:tc>
          <w:tcPr>
            <w:tcW w:w="542" w:type="dxa"/>
            <w:shd w:val="clear" w:color="auto" w:fill="F2F2F2"/>
          </w:tcPr>
          <w:p w14:paraId="43824BC4" w14:textId="77777777" w:rsidR="002F0ECA" w:rsidRDefault="002F0ECA" w:rsidP="001C03EB">
            <w:pPr>
              <w:pStyle w:val="TableParagraph"/>
              <w:rPr>
                <w:b/>
                <w:sz w:val="8"/>
              </w:rPr>
            </w:pPr>
            <w:r>
              <w:rPr>
                <w:b/>
                <w:w w:val="105"/>
                <w:sz w:val="8"/>
              </w:rPr>
              <w:t>74,00</w:t>
            </w:r>
          </w:p>
        </w:tc>
        <w:tc>
          <w:tcPr>
            <w:tcW w:w="518" w:type="dxa"/>
            <w:shd w:val="clear" w:color="auto" w:fill="F2F2F2"/>
          </w:tcPr>
          <w:p w14:paraId="78A173FE" w14:textId="77777777" w:rsidR="002F0ECA" w:rsidRDefault="002F0ECA" w:rsidP="001C03EB">
            <w:pPr>
              <w:pStyle w:val="TableParagraph"/>
              <w:rPr>
                <w:b/>
                <w:sz w:val="8"/>
              </w:rPr>
            </w:pPr>
            <w:r>
              <w:rPr>
                <w:b/>
                <w:w w:val="105"/>
                <w:sz w:val="8"/>
              </w:rPr>
              <w:t>65,00</w:t>
            </w:r>
          </w:p>
        </w:tc>
        <w:tc>
          <w:tcPr>
            <w:tcW w:w="511" w:type="dxa"/>
            <w:shd w:val="clear" w:color="auto" w:fill="F2F2F2"/>
          </w:tcPr>
          <w:p w14:paraId="64EBD6A6" w14:textId="77777777" w:rsidR="002F0ECA" w:rsidRDefault="002F0ECA" w:rsidP="001C03EB">
            <w:pPr>
              <w:pStyle w:val="TableParagraph"/>
              <w:rPr>
                <w:b/>
                <w:sz w:val="8"/>
              </w:rPr>
            </w:pPr>
            <w:r>
              <w:rPr>
                <w:b/>
                <w:w w:val="105"/>
                <w:sz w:val="8"/>
              </w:rPr>
              <w:t>56,00</w:t>
            </w:r>
          </w:p>
        </w:tc>
        <w:tc>
          <w:tcPr>
            <w:tcW w:w="518" w:type="dxa"/>
            <w:shd w:val="clear" w:color="auto" w:fill="F2F2F2"/>
          </w:tcPr>
          <w:p w14:paraId="4696966A" w14:textId="77777777" w:rsidR="002F0ECA" w:rsidRDefault="002F0ECA" w:rsidP="001C03EB">
            <w:pPr>
              <w:pStyle w:val="TableParagraph"/>
              <w:ind w:right="-15"/>
              <w:rPr>
                <w:b/>
                <w:sz w:val="8"/>
              </w:rPr>
            </w:pPr>
            <w:r>
              <w:rPr>
                <w:b/>
                <w:w w:val="105"/>
                <w:sz w:val="8"/>
              </w:rPr>
              <w:t>46,00</w:t>
            </w:r>
          </w:p>
        </w:tc>
      </w:tr>
      <w:tr w:rsidR="002F0ECA" w14:paraId="07DCC068" w14:textId="77777777" w:rsidTr="00561832">
        <w:trPr>
          <w:trHeight w:val="121"/>
        </w:trPr>
        <w:tc>
          <w:tcPr>
            <w:tcW w:w="847" w:type="dxa"/>
            <w:vMerge/>
            <w:shd w:val="clear" w:color="auto" w:fill="FFF2CC"/>
          </w:tcPr>
          <w:p w14:paraId="3C664EC1" w14:textId="77777777" w:rsidR="002F0ECA" w:rsidRDefault="002F0ECA" w:rsidP="001C03EB">
            <w:pPr>
              <w:rPr>
                <w:sz w:val="2"/>
                <w:szCs w:val="2"/>
              </w:rPr>
            </w:pPr>
          </w:p>
        </w:tc>
        <w:tc>
          <w:tcPr>
            <w:tcW w:w="576" w:type="dxa"/>
            <w:vMerge/>
            <w:shd w:val="clear" w:color="auto" w:fill="D9E1F2"/>
          </w:tcPr>
          <w:p w14:paraId="3BE80E3E" w14:textId="77777777" w:rsidR="002F0ECA" w:rsidRDefault="002F0ECA" w:rsidP="001C03EB">
            <w:pPr>
              <w:rPr>
                <w:sz w:val="2"/>
                <w:szCs w:val="2"/>
              </w:rPr>
            </w:pPr>
          </w:p>
        </w:tc>
        <w:tc>
          <w:tcPr>
            <w:tcW w:w="526" w:type="dxa"/>
          </w:tcPr>
          <w:p w14:paraId="507728FA" w14:textId="77777777" w:rsidR="002F0ECA" w:rsidRDefault="002F0ECA" w:rsidP="001C03EB">
            <w:pPr>
              <w:pStyle w:val="TableParagraph"/>
              <w:ind w:left="175"/>
              <w:rPr>
                <w:b/>
                <w:sz w:val="8"/>
              </w:rPr>
            </w:pPr>
            <w:r>
              <w:rPr>
                <w:b/>
                <w:w w:val="105"/>
                <w:sz w:val="8"/>
              </w:rPr>
              <w:t>5249</w:t>
            </w:r>
          </w:p>
        </w:tc>
        <w:tc>
          <w:tcPr>
            <w:tcW w:w="526" w:type="dxa"/>
          </w:tcPr>
          <w:p w14:paraId="066BF177" w14:textId="77777777" w:rsidR="002F0ECA" w:rsidRDefault="002F0ECA" w:rsidP="001C03EB">
            <w:pPr>
              <w:pStyle w:val="TableParagraph"/>
              <w:ind w:right="127"/>
              <w:rPr>
                <w:b/>
                <w:sz w:val="8"/>
              </w:rPr>
            </w:pPr>
            <w:r>
              <w:rPr>
                <w:b/>
                <w:w w:val="105"/>
                <w:sz w:val="8"/>
              </w:rPr>
              <w:t>52491</w:t>
            </w:r>
          </w:p>
        </w:tc>
        <w:tc>
          <w:tcPr>
            <w:tcW w:w="2172" w:type="dxa"/>
            <w:shd w:val="clear" w:color="auto" w:fill="E2EFDA"/>
          </w:tcPr>
          <w:p w14:paraId="761B1242" w14:textId="77777777" w:rsidR="002F0ECA" w:rsidRDefault="002F0ECA" w:rsidP="001C03EB">
            <w:pPr>
              <w:pStyle w:val="TableParagraph"/>
              <w:ind w:left="15"/>
              <w:rPr>
                <w:b/>
                <w:sz w:val="8"/>
              </w:rPr>
            </w:pPr>
            <w:r>
              <w:rPr>
                <w:b/>
                <w:w w:val="105"/>
                <w:sz w:val="8"/>
              </w:rPr>
              <w:t>DECANA</w:t>
            </w:r>
            <w:r>
              <w:rPr>
                <w:b/>
                <w:spacing w:val="-5"/>
                <w:w w:val="105"/>
                <w:sz w:val="8"/>
              </w:rPr>
              <w:t xml:space="preserve"> </w:t>
            </w:r>
            <w:r>
              <w:rPr>
                <w:b/>
                <w:w w:val="105"/>
                <w:sz w:val="8"/>
              </w:rPr>
              <w:t>DEL</w:t>
            </w:r>
            <w:r>
              <w:rPr>
                <w:b/>
                <w:spacing w:val="-5"/>
                <w:w w:val="105"/>
                <w:sz w:val="8"/>
              </w:rPr>
              <w:t xml:space="preserve"> </w:t>
            </w:r>
            <w:r>
              <w:rPr>
                <w:b/>
                <w:w w:val="105"/>
                <w:sz w:val="8"/>
              </w:rPr>
              <w:t>COMIZIO</w:t>
            </w:r>
          </w:p>
        </w:tc>
        <w:tc>
          <w:tcPr>
            <w:tcW w:w="576" w:type="dxa"/>
            <w:shd w:val="clear" w:color="auto" w:fill="E2EFDA"/>
          </w:tcPr>
          <w:p w14:paraId="07985861" w14:textId="77777777" w:rsidR="002F0ECA" w:rsidRDefault="002F0ECA" w:rsidP="001C03EB">
            <w:pPr>
              <w:pStyle w:val="TableParagraph"/>
              <w:ind w:right="30"/>
              <w:rPr>
                <w:b/>
                <w:sz w:val="8"/>
              </w:rPr>
            </w:pPr>
            <w:r>
              <w:rPr>
                <w:b/>
                <w:w w:val="105"/>
                <w:sz w:val="8"/>
              </w:rPr>
              <w:t>88,00</w:t>
            </w:r>
          </w:p>
        </w:tc>
        <w:tc>
          <w:tcPr>
            <w:tcW w:w="583" w:type="dxa"/>
            <w:shd w:val="clear" w:color="auto" w:fill="E2EFDA"/>
          </w:tcPr>
          <w:p w14:paraId="7A833203" w14:textId="77777777" w:rsidR="002F0ECA" w:rsidRDefault="002F0ECA" w:rsidP="001C03EB">
            <w:pPr>
              <w:pStyle w:val="TableParagraph"/>
              <w:ind w:right="30"/>
              <w:rPr>
                <w:b/>
                <w:sz w:val="8"/>
              </w:rPr>
            </w:pPr>
            <w:r>
              <w:rPr>
                <w:b/>
                <w:w w:val="105"/>
                <w:sz w:val="8"/>
              </w:rPr>
              <w:t>80,00</w:t>
            </w:r>
          </w:p>
        </w:tc>
        <w:tc>
          <w:tcPr>
            <w:tcW w:w="525" w:type="dxa"/>
            <w:shd w:val="clear" w:color="auto" w:fill="E2EFDA"/>
          </w:tcPr>
          <w:p w14:paraId="1622A6D0" w14:textId="77777777" w:rsidR="002F0ECA" w:rsidRDefault="002F0ECA" w:rsidP="001C03EB">
            <w:pPr>
              <w:pStyle w:val="TableParagraph"/>
              <w:ind w:right="29"/>
              <w:rPr>
                <w:b/>
                <w:sz w:val="8"/>
              </w:rPr>
            </w:pPr>
            <w:r>
              <w:rPr>
                <w:b/>
                <w:w w:val="105"/>
                <w:sz w:val="8"/>
              </w:rPr>
              <w:t>71,00</w:t>
            </w:r>
          </w:p>
        </w:tc>
        <w:tc>
          <w:tcPr>
            <w:tcW w:w="525" w:type="dxa"/>
            <w:shd w:val="clear" w:color="auto" w:fill="E2EFDA"/>
          </w:tcPr>
          <w:p w14:paraId="4A6627A5" w14:textId="77777777" w:rsidR="002F0ECA" w:rsidRDefault="002F0ECA" w:rsidP="001C03EB">
            <w:pPr>
              <w:pStyle w:val="TableParagraph"/>
              <w:ind w:right="29"/>
              <w:rPr>
                <w:b/>
                <w:sz w:val="8"/>
              </w:rPr>
            </w:pPr>
            <w:r>
              <w:rPr>
                <w:b/>
                <w:w w:val="105"/>
                <w:sz w:val="8"/>
              </w:rPr>
              <w:t>62,00</w:t>
            </w:r>
          </w:p>
        </w:tc>
        <w:tc>
          <w:tcPr>
            <w:tcW w:w="525" w:type="dxa"/>
            <w:shd w:val="clear" w:color="auto" w:fill="E2EFDA"/>
          </w:tcPr>
          <w:p w14:paraId="4C0BB39E" w14:textId="77777777" w:rsidR="002F0ECA" w:rsidRDefault="002F0ECA" w:rsidP="001C03EB">
            <w:pPr>
              <w:pStyle w:val="TableParagraph"/>
              <w:ind w:right="28"/>
              <w:rPr>
                <w:b/>
                <w:sz w:val="8"/>
              </w:rPr>
            </w:pPr>
            <w:r>
              <w:rPr>
                <w:b/>
                <w:w w:val="105"/>
                <w:sz w:val="8"/>
              </w:rPr>
              <w:t>53,00</w:t>
            </w:r>
          </w:p>
        </w:tc>
        <w:tc>
          <w:tcPr>
            <w:tcW w:w="525" w:type="dxa"/>
            <w:shd w:val="clear" w:color="auto" w:fill="E2EFDA"/>
          </w:tcPr>
          <w:p w14:paraId="77F68398" w14:textId="77777777" w:rsidR="002F0ECA" w:rsidRDefault="002F0ECA" w:rsidP="001C03EB">
            <w:pPr>
              <w:pStyle w:val="TableParagraph"/>
              <w:ind w:right="28"/>
              <w:rPr>
                <w:b/>
                <w:sz w:val="8"/>
              </w:rPr>
            </w:pPr>
            <w:r>
              <w:rPr>
                <w:b/>
                <w:w w:val="105"/>
                <w:sz w:val="8"/>
              </w:rPr>
              <w:t>44,00</w:t>
            </w:r>
          </w:p>
        </w:tc>
        <w:tc>
          <w:tcPr>
            <w:tcW w:w="535" w:type="dxa"/>
            <w:shd w:val="clear" w:color="auto" w:fill="F2F2F2"/>
          </w:tcPr>
          <w:p w14:paraId="47235E32" w14:textId="77777777" w:rsidR="002F0ECA" w:rsidRDefault="002F0ECA" w:rsidP="001C03EB">
            <w:pPr>
              <w:pStyle w:val="TableParagraph"/>
              <w:ind w:right="-15"/>
              <w:rPr>
                <w:b/>
                <w:sz w:val="8"/>
              </w:rPr>
            </w:pPr>
            <w:r>
              <w:rPr>
                <w:b/>
                <w:w w:val="105"/>
                <w:sz w:val="8"/>
              </w:rPr>
              <w:t>114,00</w:t>
            </w:r>
          </w:p>
        </w:tc>
        <w:tc>
          <w:tcPr>
            <w:tcW w:w="511" w:type="dxa"/>
            <w:shd w:val="clear" w:color="auto" w:fill="F2F2F2"/>
          </w:tcPr>
          <w:p w14:paraId="32E1874C" w14:textId="77777777" w:rsidR="002F0ECA" w:rsidRDefault="002F0ECA" w:rsidP="001C03EB">
            <w:pPr>
              <w:pStyle w:val="TableParagraph"/>
              <w:ind w:right="-15"/>
              <w:rPr>
                <w:b/>
                <w:sz w:val="8"/>
              </w:rPr>
            </w:pPr>
            <w:r>
              <w:rPr>
                <w:b/>
                <w:w w:val="105"/>
                <w:sz w:val="8"/>
              </w:rPr>
              <w:t>103,00</w:t>
            </w:r>
          </w:p>
        </w:tc>
        <w:tc>
          <w:tcPr>
            <w:tcW w:w="542" w:type="dxa"/>
            <w:shd w:val="clear" w:color="auto" w:fill="F2F2F2"/>
          </w:tcPr>
          <w:p w14:paraId="11102E00" w14:textId="77777777" w:rsidR="002F0ECA" w:rsidRDefault="002F0ECA" w:rsidP="001C03EB">
            <w:pPr>
              <w:pStyle w:val="TableParagraph"/>
              <w:rPr>
                <w:b/>
                <w:sz w:val="8"/>
              </w:rPr>
            </w:pPr>
            <w:r>
              <w:rPr>
                <w:b/>
                <w:w w:val="105"/>
                <w:sz w:val="8"/>
              </w:rPr>
              <w:t>92,00</w:t>
            </w:r>
          </w:p>
        </w:tc>
        <w:tc>
          <w:tcPr>
            <w:tcW w:w="518" w:type="dxa"/>
            <w:shd w:val="clear" w:color="auto" w:fill="F2F2F2"/>
          </w:tcPr>
          <w:p w14:paraId="34C1831A" w14:textId="77777777" w:rsidR="002F0ECA" w:rsidRDefault="002F0ECA" w:rsidP="001C03EB">
            <w:pPr>
              <w:pStyle w:val="TableParagraph"/>
              <w:rPr>
                <w:b/>
                <w:sz w:val="8"/>
              </w:rPr>
            </w:pPr>
            <w:r>
              <w:rPr>
                <w:b/>
                <w:w w:val="105"/>
                <w:sz w:val="8"/>
              </w:rPr>
              <w:t>80,00</w:t>
            </w:r>
          </w:p>
        </w:tc>
        <w:tc>
          <w:tcPr>
            <w:tcW w:w="511" w:type="dxa"/>
            <w:shd w:val="clear" w:color="auto" w:fill="F2F2F2"/>
          </w:tcPr>
          <w:p w14:paraId="7ECF52C2" w14:textId="77777777" w:rsidR="002F0ECA" w:rsidRDefault="002F0ECA" w:rsidP="001C03EB">
            <w:pPr>
              <w:pStyle w:val="TableParagraph"/>
              <w:rPr>
                <w:b/>
                <w:sz w:val="8"/>
              </w:rPr>
            </w:pPr>
            <w:r>
              <w:rPr>
                <w:b/>
                <w:w w:val="105"/>
                <w:sz w:val="8"/>
              </w:rPr>
              <w:t>69,00</w:t>
            </w:r>
          </w:p>
        </w:tc>
        <w:tc>
          <w:tcPr>
            <w:tcW w:w="518" w:type="dxa"/>
            <w:shd w:val="clear" w:color="auto" w:fill="F2F2F2"/>
          </w:tcPr>
          <w:p w14:paraId="72A6E644" w14:textId="77777777" w:rsidR="002F0ECA" w:rsidRDefault="002F0ECA" w:rsidP="001C03EB">
            <w:pPr>
              <w:pStyle w:val="TableParagraph"/>
              <w:ind w:right="-15"/>
              <w:rPr>
                <w:b/>
                <w:sz w:val="8"/>
              </w:rPr>
            </w:pPr>
            <w:r>
              <w:rPr>
                <w:b/>
                <w:w w:val="105"/>
                <w:sz w:val="8"/>
              </w:rPr>
              <w:t>57,00</w:t>
            </w:r>
          </w:p>
        </w:tc>
      </w:tr>
      <w:tr w:rsidR="002F0ECA" w14:paraId="09537AEF" w14:textId="77777777" w:rsidTr="00561832">
        <w:trPr>
          <w:trHeight w:val="121"/>
        </w:trPr>
        <w:tc>
          <w:tcPr>
            <w:tcW w:w="847" w:type="dxa"/>
            <w:vMerge/>
            <w:shd w:val="clear" w:color="auto" w:fill="FFF2CC"/>
          </w:tcPr>
          <w:p w14:paraId="3ACE1971" w14:textId="77777777" w:rsidR="002F0ECA" w:rsidRDefault="002F0ECA" w:rsidP="001C03EB">
            <w:pPr>
              <w:rPr>
                <w:sz w:val="2"/>
                <w:szCs w:val="2"/>
              </w:rPr>
            </w:pPr>
          </w:p>
        </w:tc>
        <w:tc>
          <w:tcPr>
            <w:tcW w:w="576" w:type="dxa"/>
            <w:vMerge/>
            <w:shd w:val="clear" w:color="auto" w:fill="D9E1F2"/>
          </w:tcPr>
          <w:p w14:paraId="0FB2DEB8" w14:textId="77777777" w:rsidR="002F0ECA" w:rsidRDefault="002F0ECA" w:rsidP="001C03EB">
            <w:pPr>
              <w:rPr>
                <w:sz w:val="2"/>
                <w:szCs w:val="2"/>
              </w:rPr>
            </w:pPr>
          </w:p>
        </w:tc>
        <w:tc>
          <w:tcPr>
            <w:tcW w:w="526" w:type="dxa"/>
          </w:tcPr>
          <w:p w14:paraId="5C16E413" w14:textId="77777777" w:rsidR="002F0ECA" w:rsidRDefault="002F0ECA" w:rsidP="001C03EB">
            <w:pPr>
              <w:pStyle w:val="TableParagraph"/>
              <w:ind w:left="175"/>
              <w:rPr>
                <w:b/>
                <w:sz w:val="8"/>
              </w:rPr>
            </w:pPr>
            <w:r>
              <w:rPr>
                <w:b/>
                <w:w w:val="105"/>
                <w:sz w:val="8"/>
              </w:rPr>
              <w:t>5254</w:t>
            </w:r>
          </w:p>
        </w:tc>
        <w:tc>
          <w:tcPr>
            <w:tcW w:w="526" w:type="dxa"/>
          </w:tcPr>
          <w:p w14:paraId="7538A5AF" w14:textId="77777777" w:rsidR="002F0ECA" w:rsidRDefault="002F0ECA" w:rsidP="001C03EB">
            <w:pPr>
              <w:pStyle w:val="TableParagraph"/>
              <w:ind w:right="127"/>
              <w:rPr>
                <w:b/>
                <w:sz w:val="8"/>
              </w:rPr>
            </w:pPr>
            <w:r>
              <w:rPr>
                <w:b/>
                <w:w w:val="105"/>
                <w:sz w:val="8"/>
              </w:rPr>
              <w:t>52541</w:t>
            </w:r>
          </w:p>
        </w:tc>
        <w:tc>
          <w:tcPr>
            <w:tcW w:w="2172" w:type="dxa"/>
            <w:shd w:val="clear" w:color="auto" w:fill="E2EFDA"/>
          </w:tcPr>
          <w:p w14:paraId="19392349" w14:textId="77777777" w:rsidR="002F0ECA" w:rsidRDefault="002F0ECA" w:rsidP="001C03EB">
            <w:pPr>
              <w:pStyle w:val="TableParagraph"/>
              <w:ind w:left="15"/>
              <w:rPr>
                <w:b/>
                <w:sz w:val="8"/>
              </w:rPr>
            </w:pPr>
            <w:r>
              <w:rPr>
                <w:b/>
                <w:w w:val="105"/>
                <w:sz w:val="8"/>
              </w:rPr>
              <w:t>KAISER</w:t>
            </w:r>
            <w:r>
              <w:rPr>
                <w:b/>
                <w:spacing w:val="-6"/>
                <w:w w:val="105"/>
                <w:sz w:val="8"/>
              </w:rPr>
              <w:t xml:space="preserve"> </w:t>
            </w:r>
            <w:r>
              <w:rPr>
                <w:b/>
                <w:w w:val="105"/>
                <w:sz w:val="8"/>
              </w:rPr>
              <w:t>IMPERATORE</w:t>
            </w:r>
            <w:r>
              <w:rPr>
                <w:b/>
                <w:spacing w:val="-5"/>
                <w:w w:val="105"/>
                <w:sz w:val="8"/>
              </w:rPr>
              <w:t xml:space="preserve"> </w:t>
            </w:r>
            <w:r>
              <w:rPr>
                <w:b/>
                <w:w w:val="105"/>
                <w:sz w:val="8"/>
              </w:rPr>
              <w:t>ALESSANDRO</w:t>
            </w:r>
          </w:p>
        </w:tc>
        <w:tc>
          <w:tcPr>
            <w:tcW w:w="576" w:type="dxa"/>
            <w:shd w:val="clear" w:color="auto" w:fill="E2EFDA"/>
          </w:tcPr>
          <w:p w14:paraId="400B72F9" w14:textId="77777777" w:rsidR="002F0ECA" w:rsidRDefault="002F0ECA" w:rsidP="001C03EB">
            <w:pPr>
              <w:pStyle w:val="TableParagraph"/>
              <w:ind w:right="30"/>
              <w:rPr>
                <w:b/>
                <w:sz w:val="8"/>
              </w:rPr>
            </w:pPr>
            <w:r>
              <w:rPr>
                <w:b/>
                <w:w w:val="105"/>
                <w:sz w:val="8"/>
              </w:rPr>
              <w:t>59,00</w:t>
            </w:r>
          </w:p>
        </w:tc>
        <w:tc>
          <w:tcPr>
            <w:tcW w:w="583" w:type="dxa"/>
            <w:shd w:val="clear" w:color="auto" w:fill="E2EFDA"/>
          </w:tcPr>
          <w:p w14:paraId="124690ED" w14:textId="77777777" w:rsidR="002F0ECA" w:rsidRDefault="002F0ECA" w:rsidP="001C03EB">
            <w:pPr>
              <w:pStyle w:val="TableParagraph"/>
              <w:ind w:right="30"/>
              <w:rPr>
                <w:b/>
                <w:sz w:val="8"/>
              </w:rPr>
            </w:pPr>
            <w:r>
              <w:rPr>
                <w:b/>
                <w:w w:val="105"/>
                <w:sz w:val="8"/>
              </w:rPr>
              <w:t>54,00</w:t>
            </w:r>
          </w:p>
        </w:tc>
        <w:tc>
          <w:tcPr>
            <w:tcW w:w="525" w:type="dxa"/>
            <w:shd w:val="clear" w:color="auto" w:fill="E2EFDA"/>
          </w:tcPr>
          <w:p w14:paraId="38329F1A" w14:textId="77777777" w:rsidR="002F0ECA" w:rsidRDefault="002F0ECA" w:rsidP="001C03EB">
            <w:pPr>
              <w:pStyle w:val="TableParagraph"/>
              <w:ind w:right="29"/>
              <w:rPr>
                <w:b/>
                <w:sz w:val="8"/>
              </w:rPr>
            </w:pPr>
            <w:r>
              <w:rPr>
                <w:b/>
                <w:w w:val="105"/>
                <w:sz w:val="8"/>
              </w:rPr>
              <w:t>48,00</w:t>
            </w:r>
          </w:p>
        </w:tc>
        <w:tc>
          <w:tcPr>
            <w:tcW w:w="525" w:type="dxa"/>
            <w:shd w:val="clear" w:color="auto" w:fill="E2EFDA"/>
          </w:tcPr>
          <w:p w14:paraId="090E7B78" w14:textId="77777777" w:rsidR="002F0ECA" w:rsidRDefault="002F0ECA" w:rsidP="001C03EB">
            <w:pPr>
              <w:pStyle w:val="TableParagraph"/>
              <w:ind w:right="29"/>
              <w:rPr>
                <w:b/>
                <w:sz w:val="8"/>
              </w:rPr>
            </w:pPr>
            <w:r>
              <w:rPr>
                <w:b/>
                <w:w w:val="105"/>
                <w:sz w:val="8"/>
              </w:rPr>
              <w:t>42,00</w:t>
            </w:r>
          </w:p>
        </w:tc>
        <w:tc>
          <w:tcPr>
            <w:tcW w:w="525" w:type="dxa"/>
            <w:shd w:val="clear" w:color="auto" w:fill="E2EFDA"/>
          </w:tcPr>
          <w:p w14:paraId="0BA367F7" w14:textId="77777777" w:rsidR="002F0ECA" w:rsidRDefault="002F0ECA" w:rsidP="001C03EB">
            <w:pPr>
              <w:pStyle w:val="TableParagraph"/>
              <w:ind w:right="28"/>
              <w:rPr>
                <w:b/>
                <w:sz w:val="8"/>
              </w:rPr>
            </w:pPr>
            <w:r>
              <w:rPr>
                <w:b/>
                <w:w w:val="105"/>
                <w:sz w:val="8"/>
              </w:rPr>
              <w:t>36,00</w:t>
            </w:r>
          </w:p>
        </w:tc>
        <w:tc>
          <w:tcPr>
            <w:tcW w:w="525" w:type="dxa"/>
            <w:shd w:val="clear" w:color="auto" w:fill="E2EFDA"/>
          </w:tcPr>
          <w:p w14:paraId="16D81925" w14:textId="77777777" w:rsidR="002F0ECA" w:rsidRDefault="002F0ECA" w:rsidP="001C03EB">
            <w:pPr>
              <w:pStyle w:val="TableParagraph"/>
              <w:ind w:right="28"/>
              <w:rPr>
                <w:b/>
                <w:sz w:val="8"/>
              </w:rPr>
            </w:pPr>
            <w:r>
              <w:rPr>
                <w:b/>
                <w:w w:val="105"/>
                <w:sz w:val="8"/>
              </w:rPr>
              <w:t>30,00</w:t>
            </w:r>
          </w:p>
        </w:tc>
        <w:tc>
          <w:tcPr>
            <w:tcW w:w="535" w:type="dxa"/>
            <w:shd w:val="clear" w:color="auto" w:fill="F2F2F2"/>
          </w:tcPr>
          <w:p w14:paraId="7B494C92" w14:textId="77777777" w:rsidR="002F0ECA" w:rsidRDefault="002F0ECA" w:rsidP="001C03EB">
            <w:pPr>
              <w:pStyle w:val="TableParagraph"/>
              <w:ind w:right="1"/>
              <w:rPr>
                <w:b/>
                <w:sz w:val="8"/>
              </w:rPr>
            </w:pPr>
            <w:r>
              <w:rPr>
                <w:b/>
                <w:w w:val="105"/>
                <w:sz w:val="8"/>
              </w:rPr>
              <w:t>76,00</w:t>
            </w:r>
          </w:p>
        </w:tc>
        <w:tc>
          <w:tcPr>
            <w:tcW w:w="511" w:type="dxa"/>
            <w:shd w:val="clear" w:color="auto" w:fill="F2F2F2"/>
          </w:tcPr>
          <w:p w14:paraId="460B7CB8" w14:textId="77777777" w:rsidR="002F0ECA" w:rsidRDefault="002F0ECA" w:rsidP="001C03EB">
            <w:pPr>
              <w:pStyle w:val="TableParagraph"/>
              <w:rPr>
                <w:b/>
                <w:sz w:val="8"/>
              </w:rPr>
            </w:pPr>
            <w:r>
              <w:rPr>
                <w:b/>
                <w:w w:val="105"/>
                <w:sz w:val="8"/>
              </w:rPr>
              <w:t>69,00</w:t>
            </w:r>
          </w:p>
        </w:tc>
        <w:tc>
          <w:tcPr>
            <w:tcW w:w="542" w:type="dxa"/>
            <w:shd w:val="clear" w:color="auto" w:fill="F2F2F2"/>
          </w:tcPr>
          <w:p w14:paraId="41BC661A" w14:textId="77777777" w:rsidR="002F0ECA" w:rsidRDefault="002F0ECA" w:rsidP="001C03EB">
            <w:pPr>
              <w:pStyle w:val="TableParagraph"/>
              <w:rPr>
                <w:b/>
                <w:sz w:val="8"/>
              </w:rPr>
            </w:pPr>
            <w:r>
              <w:rPr>
                <w:b/>
                <w:w w:val="105"/>
                <w:sz w:val="8"/>
              </w:rPr>
              <w:t>61,00</w:t>
            </w:r>
          </w:p>
        </w:tc>
        <w:tc>
          <w:tcPr>
            <w:tcW w:w="518" w:type="dxa"/>
            <w:shd w:val="clear" w:color="auto" w:fill="F2F2F2"/>
          </w:tcPr>
          <w:p w14:paraId="73A5C351" w14:textId="77777777" w:rsidR="002F0ECA" w:rsidRDefault="002F0ECA" w:rsidP="001C03EB">
            <w:pPr>
              <w:pStyle w:val="TableParagraph"/>
              <w:rPr>
                <w:b/>
                <w:sz w:val="8"/>
              </w:rPr>
            </w:pPr>
            <w:r>
              <w:rPr>
                <w:b/>
                <w:w w:val="105"/>
                <w:sz w:val="8"/>
              </w:rPr>
              <w:t>54,00</w:t>
            </w:r>
          </w:p>
        </w:tc>
        <w:tc>
          <w:tcPr>
            <w:tcW w:w="511" w:type="dxa"/>
            <w:shd w:val="clear" w:color="auto" w:fill="F2F2F2"/>
          </w:tcPr>
          <w:p w14:paraId="3942EC64" w14:textId="77777777" w:rsidR="002F0ECA" w:rsidRDefault="002F0ECA" w:rsidP="001C03EB">
            <w:pPr>
              <w:pStyle w:val="TableParagraph"/>
              <w:rPr>
                <w:b/>
                <w:sz w:val="8"/>
              </w:rPr>
            </w:pPr>
            <w:r>
              <w:rPr>
                <w:b/>
                <w:w w:val="105"/>
                <w:sz w:val="8"/>
              </w:rPr>
              <w:t>46,00</w:t>
            </w:r>
          </w:p>
        </w:tc>
        <w:tc>
          <w:tcPr>
            <w:tcW w:w="518" w:type="dxa"/>
            <w:shd w:val="clear" w:color="auto" w:fill="F2F2F2"/>
          </w:tcPr>
          <w:p w14:paraId="57739CCE" w14:textId="77777777" w:rsidR="002F0ECA" w:rsidRDefault="002F0ECA" w:rsidP="001C03EB">
            <w:pPr>
              <w:pStyle w:val="TableParagraph"/>
              <w:ind w:right="-15"/>
              <w:rPr>
                <w:b/>
                <w:sz w:val="8"/>
              </w:rPr>
            </w:pPr>
            <w:r>
              <w:rPr>
                <w:b/>
                <w:w w:val="105"/>
                <w:sz w:val="8"/>
              </w:rPr>
              <w:t>38,00</w:t>
            </w:r>
          </w:p>
        </w:tc>
      </w:tr>
      <w:tr w:rsidR="002F0ECA" w14:paraId="0C367A79" w14:textId="77777777" w:rsidTr="00561832">
        <w:trPr>
          <w:trHeight w:val="121"/>
        </w:trPr>
        <w:tc>
          <w:tcPr>
            <w:tcW w:w="847" w:type="dxa"/>
            <w:vMerge/>
            <w:shd w:val="clear" w:color="auto" w:fill="FFF2CC"/>
          </w:tcPr>
          <w:p w14:paraId="629FCC1C" w14:textId="77777777" w:rsidR="002F0ECA" w:rsidRDefault="002F0ECA" w:rsidP="001C03EB">
            <w:pPr>
              <w:rPr>
                <w:sz w:val="2"/>
                <w:szCs w:val="2"/>
              </w:rPr>
            </w:pPr>
          </w:p>
        </w:tc>
        <w:tc>
          <w:tcPr>
            <w:tcW w:w="576" w:type="dxa"/>
            <w:vMerge/>
            <w:shd w:val="clear" w:color="auto" w:fill="D9E1F2"/>
          </w:tcPr>
          <w:p w14:paraId="27662B3C" w14:textId="77777777" w:rsidR="002F0ECA" w:rsidRDefault="002F0ECA" w:rsidP="001C03EB">
            <w:pPr>
              <w:rPr>
                <w:sz w:val="2"/>
                <w:szCs w:val="2"/>
              </w:rPr>
            </w:pPr>
          </w:p>
        </w:tc>
        <w:tc>
          <w:tcPr>
            <w:tcW w:w="526" w:type="dxa"/>
          </w:tcPr>
          <w:p w14:paraId="15956734" w14:textId="77777777" w:rsidR="002F0ECA" w:rsidRDefault="002F0ECA" w:rsidP="001C03EB">
            <w:pPr>
              <w:pStyle w:val="TableParagraph"/>
              <w:ind w:left="175"/>
              <w:rPr>
                <w:b/>
                <w:sz w:val="8"/>
              </w:rPr>
            </w:pPr>
            <w:r>
              <w:rPr>
                <w:b/>
                <w:w w:val="105"/>
                <w:sz w:val="8"/>
              </w:rPr>
              <w:t>5256</w:t>
            </w:r>
          </w:p>
        </w:tc>
        <w:tc>
          <w:tcPr>
            <w:tcW w:w="526" w:type="dxa"/>
          </w:tcPr>
          <w:p w14:paraId="1FA4F788" w14:textId="77777777" w:rsidR="002F0ECA" w:rsidRDefault="002F0ECA" w:rsidP="001C03EB">
            <w:pPr>
              <w:pStyle w:val="TableParagraph"/>
              <w:ind w:right="127"/>
              <w:rPr>
                <w:b/>
                <w:sz w:val="8"/>
              </w:rPr>
            </w:pPr>
            <w:r>
              <w:rPr>
                <w:b/>
                <w:w w:val="105"/>
                <w:sz w:val="8"/>
              </w:rPr>
              <w:t>52561</w:t>
            </w:r>
          </w:p>
        </w:tc>
        <w:tc>
          <w:tcPr>
            <w:tcW w:w="2172" w:type="dxa"/>
            <w:shd w:val="clear" w:color="auto" w:fill="E2EFDA"/>
          </w:tcPr>
          <w:p w14:paraId="16B8D461" w14:textId="77777777" w:rsidR="002F0ECA" w:rsidRDefault="002F0ECA" w:rsidP="001C03EB">
            <w:pPr>
              <w:pStyle w:val="TableParagraph"/>
              <w:ind w:left="15"/>
              <w:rPr>
                <w:b/>
                <w:sz w:val="8"/>
              </w:rPr>
            </w:pPr>
            <w:r>
              <w:rPr>
                <w:b/>
                <w:w w:val="105"/>
                <w:sz w:val="8"/>
              </w:rPr>
              <w:t>CONFERENCE</w:t>
            </w:r>
          </w:p>
        </w:tc>
        <w:tc>
          <w:tcPr>
            <w:tcW w:w="576" w:type="dxa"/>
            <w:shd w:val="clear" w:color="auto" w:fill="E2EFDA"/>
          </w:tcPr>
          <w:p w14:paraId="4BB85B03" w14:textId="77777777" w:rsidR="002F0ECA" w:rsidRDefault="002F0ECA" w:rsidP="001C03EB">
            <w:pPr>
              <w:pStyle w:val="TableParagraph"/>
              <w:ind w:right="30"/>
              <w:rPr>
                <w:b/>
                <w:sz w:val="8"/>
              </w:rPr>
            </w:pPr>
            <w:r>
              <w:rPr>
                <w:b/>
                <w:w w:val="105"/>
                <w:sz w:val="8"/>
              </w:rPr>
              <w:t>57,00</w:t>
            </w:r>
          </w:p>
        </w:tc>
        <w:tc>
          <w:tcPr>
            <w:tcW w:w="583" w:type="dxa"/>
            <w:shd w:val="clear" w:color="auto" w:fill="E2EFDA"/>
          </w:tcPr>
          <w:p w14:paraId="7A8870C1" w14:textId="77777777" w:rsidR="002F0ECA" w:rsidRDefault="002F0ECA" w:rsidP="001C03EB">
            <w:pPr>
              <w:pStyle w:val="TableParagraph"/>
              <w:ind w:right="30"/>
              <w:rPr>
                <w:b/>
                <w:sz w:val="8"/>
              </w:rPr>
            </w:pPr>
            <w:r>
              <w:rPr>
                <w:b/>
                <w:w w:val="105"/>
                <w:sz w:val="8"/>
              </w:rPr>
              <w:t>52,00</w:t>
            </w:r>
          </w:p>
        </w:tc>
        <w:tc>
          <w:tcPr>
            <w:tcW w:w="525" w:type="dxa"/>
            <w:shd w:val="clear" w:color="auto" w:fill="E2EFDA"/>
          </w:tcPr>
          <w:p w14:paraId="5F5AA72E" w14:textId="77777777" w:rsidR="002F0ECA" w:rsidRDefault="002F0ECA" w:rsidP="001C03EB">
            <w:pPr>
              <w:pStyle w:val="TableParagraph"/>
              <w:ind w:right="29"/>
              <w:rPr>
                <w:b/>
                <w:sz w:val="8"/>
              </w:rPr>
            </w:pPr>
            <w:r>
              <w:rPr>
                <w:b/>
                <w:w w:val="105"/>
                <w:sz w:val="8"/>
              </w:rPr>
              <w:t>46,00</w:t>
            </w:r>
          </w:p>
        </w:tc>
        <w:tc>
          <w:tcPr>
            <w:tcW w:w="525" w:type="dxa"/>
            <w:shd w:val="clear" w:color="auto" w:fill="E2EFDA"/>
          </w:tcPr>
          <w:p w14:paraId="33CC6E59"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44B20F9E"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7E0DFE94"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79EC8054" w14:textId="77777777" w:rsidR="002F0ECA" w:rsidRDefault="002F0ECA" w:rsidP="001C03EB">
            <w:pPr>
              <w:pStyle w:val="TableParagraph"/>
              <w:ind w:right="1"/>
              <w:rPr>
                <w:b/>
                <w:sz w:val="8"/>
              </w:rPr>
            </w:pPr>
            <w:r>
              <w:rPr>
                <w:b/>
                <w:w w:val="105"/>
                <w:sz w:val="8"/>
              </w:rPr>
              <w:t>74,00</w:t>
            </w:r>
          </w:p>
        </w:tc>
        <w:tc>
          <w:tcPr>
            <w:tcW w:w="511" w:type="dxa"/>
            <w:shd w:val="clear" w:color="auto" w:fill="F2F2F2"/>
          </w:tcPr>
          <w:p w14:paraId="01040D6E" w14:textId="77777777" w:rsidR="002F0ECA" w:rsidRDefault="002F0ECA" w:rsidP="001C03EB">
            <w:pPr>
              <w:pStyle w:val="TableParagraph"/>
              <w:rPr>
                <w:b/>
                <w:sz w:val="8"/>
              </w:rPr>
            </w:pPr>
            <w:r>
              <w:rPr>
                <w:b/>
                <w:w w:val="105"/>
                <w:sz w:val="8"/>
              </w:rPr>
              <w:t>67,00</w:t>
            </w:r>
          </w:p>
        </w:tc>
        <w:tc>
          <w:tcPr>
            <w:tcW w:w="542" w:type="dxa"/>
            <w:shd w:val="clear" w:color="auto" w:fill="F2F2F2"/>
          </w:tcPr>
          <w:p w14:paraId="1383F2A1" w14:textId="77777777" w:rsidR="002F0ECA" w:rsidRDefault="002F0ECA" w:rsidP="001C03EB">
            <w:pPr>
              <w:pStyle w:val="TableParagraph"/>
              <w:rPr>
                <w:b/>
                <w:sz w:val="8"/>
              </w:rPr>
            </w:pPr>
            <w:r>
              <w:rPr>
                <w:b/>
                <w:w w:val="105"/>
                <w:sz w:val="8"/>
              </w:rPr>
              <w:t>60,00</w:t>
            </w:r>
          </w:p>
        </w:tc>
        <w:tc>
          <w:tcPr>
            <w:tcW w:w="518" w:type="dxa"/>
            <w:shd w:val="clear" w:color="auto" w:fill="F2F2F2"/>
          </w:tcPr>
          <w:p w14:paraId="47FFD0C6" w14:textId="77777777" w:rsidR="002F0ECA" w:rsidRDefault="002F0ECA" w:rsidP="001C03EB">
            <w:pPr>
              <w:pStyle w:val="TableParagraph"/>
              <w:rPr>
                <w:b/>
                <w:sz w:val="8"/>
              </w:rPr>
            </w:pPr>
            <w:r>
              <w:rPr>
                <w:b/>
                <w:w w:val="105"/>
                <w:sz w:val="8"/>
              </w:rPr>
              <w:t>52,00</w:t>
            </w:r>
          </w:p>
        </w:tc>
        <w:tc>
          <w:tcPr>
            <w:tcW w:w="511" w:type="dxa"/>
            <w:shd w:val="clear" w:color="auto" w:fill="F2F2F2"/>
          </w:tcPr>
          <w:p w14:paraId="3BF90972" w14:textId="77777777" w:rsidR="002F0ECA" w:rsidRDefault="002F0ECA" w:rsidP="001C03EB">
            <w:pPr>
              <w:pStyle w:val="TableParagraph"/>
              <w:rPr>
                <w:b/>
                <w:sz w:val="8"/>
              </w:rPr>
            </w:pPr>
            <w:r>
              <w:rPr>
                <w:b/>
                <w:w w:val="105"/>
                <w:sz w:val="8"/>
              </w:rPr>
              <w:t>45,00</w:t>
            </w:r>
          </w:p>
        </w:tc>
        <w:tc>
          <w:tcPr>
            <w:tcW w:w="518" w:type="dxa"/>
            <w:shd w:val="clear" w:color="auto" w:fill="F2F2F2"/>
          </w:tcPr>
          <w:p w14:paraId="5BEC1D8C" w14:textId="77777777" w:rsidR="002F0ECA" w:rsidRDefault="002F0ECA" w:rsidP="001C03EB">
            <w:pPr>
              <w:pStyle w:val="TableParagraph"/>
              <w:ind w:right="-15"/>
              <w:rPr>
                <w:b/>
                <w:sz w:val="8"/>
              </w:rPr>
            </w:pPr>
            <w:r>
              <w:rPr>
                <w:b/>
                <w:w w:val="105"/>
                <w:sz w:val="8"/>
              </w:rPr>
              <w:t>37,00</w:t>
            </w:r>
          </w:p>
        </w:tc>
      </w:tr>
      <w:tr w:rsidR="002F0ECA" w14:paraId="571670B4" w14:textId="77777777" w:rsidTr="00561832">
        <w:trPr>
          <w:trHeight w:val="121"/>
        </w:trPr>
        <w:tc>
          <w:tcPr>
            <w:tcW w:w="847" w:type="dxa"/>
            <w:vMerge/>
            <w:shd w:val="clear" w:color="auto" w:fill="FFF2CC"/>
          </w:tcPr>
          <w:p w14:paraId="21053C0A" w14:textId="77777777" w:rsidR="002F0ECA" w:rsidRDefault="002F0ECA" w:rsidP="001C03EB">
            <w:pPr>
              <w:rPr>
                <w:sz w:val="2"/>
                <w:szCs w:val="2"/>
              </w:rPr>
            </w:pPr>
          </w:p>
        </w:tc>
        <w:tc>
          <w:tcPr>
            <w:tcW w:w="576" w:type="dxa"/>
            <w:vMerge/>
            <w:shd w:val="clear" w:color="auto" w:fill="D9E1F2"/>
          </w:tcPr>
          <w:p w14:paraId="60DD1B6E" w14:textId="77777777" w:rsidR="002F0ECA" w:rsidRDefault="002F0ECA" w:rsidP="001C03EB">
            <w:pPr>
              <w:rPr>
                <w:sz w:val="2"/>
                <w:szCs w:val="2"/>
              </w:rPr>
            </w:pPr>
          </w:p>
        </w:tc>
        <w:tc>
          <w:tcPr>
            <w:tcW w:w="526" w:type="dxa"/>
          </w:tcPr>
          <w:p w14:paraId="1D7235F6" w14:textId="77777777" w:rsidR="002F0ECA" w:rsidRDefault="002F0ECA" w:rsidP="001C03EB">
            <w:pPr>
              <w:pStyle w:val="TableParagraph"/>
              <w:ind w:left="175"/>
              <w:rPr>
                <w:b/>
                <w:sz w:val="8"/>
              </w:rPr>
            </w:pPr>
            <w:r>
              <w:rPr>
                <w:b/>
                <w:w w:val="105"/>
                <w:sz w:val="8"/>
              </w:rPr>
              <w:t>5279</w:t>
            </w:r>
          </w:p>
        </w:tc>
        <w:tc>
          <w:tcPr>
            <w:tcW w:w="526" w:type="dxa"/>
          </w:tcPr>
          <w:p w14:paraId="418CE087" w14:textId="77777777" w:rsidR="002F0ECA" w:rsidRDefault="002F0ECA" w:rsidP="001C03EB">
            <w:pPr>
              <w:pStyle w:val="TableParagraph"/>
              <w:ind w:right="127"/>
              <w:rPr>
                <w:b/>
                <w:sz w:val="8"/>
              </w:rPr>
            </w:pPr>
            <w:r>
              <w:rPr>
                <w:b/>
                <w:w w:val="105"/>
                <w:sz w:val="8"/>
              </w:rPr>
              <w:t>52791</w:t>
            </w:r>
          </w:p>
        </w:tc>
        <w:tc>
          <w:tcPr>
            <w:tcW w:w="2172" w:type="dxa"/>
            <w:shd w:val="clear" w:color="auto" w:fill="E2EFDA"/>
          </w:tcPr>
          <w:p w14:paraId="548E83CB" w14:textId="77777777" w:rsidR="002F0ECA" w:rsidRDefault="002F0ECA" w:rsidP="001C03EB">
            <w:pPr>
              <w:pStyle w:val="TableParagraph"/>
              <w:ind w:left="15"/>
              <w:rPr>
                <w:b/>
                <w:sz w:val="8"/>
              </w:rPr>
            </w:pPr>
            <w:r>
              <w:rPr>
                <w:b/>
                <w:w w:val="105"/>
                <w:sz w:val="8"/>
              </w:rPr>
              <w:t>MARTIN</w:t>
            </w:r>
            <w:r>
              <w:rPr>
                <w:b/>
                <w:spacing w:val="-1"/>
                <w:w w:val="105"/>
                <w:sz w:val="8"/>
              </w:rPr>
              <w:t xml:space="preserve"> </w:t>
            </w:r>
            <w:r>
              <w:rPr>
                <w:b/>
                <w:w w:val="105"/>
                <w:sz w:val="8"/>
              </w:rPr>
              <w:t>SECCO</w:t>
            </w:r>
          </w:p>
        </w:tc>
        <w:tc>
          <w:tcPr>
            <w:tcW w:w="576" w:type="dxa"/>
            <w:shd w:val="clear" w:color="auto" w:fill="E2EFDA"/>
          </w:tcPr>
          <w:p w14:paraId="7A62DA09"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3D537C90"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46DE6C5D" w14:textId="77777777" w:rsidR="002F0ECA" w:rsidRDefault="002F0ECA" w:rsidP="001C03EB">
            <w:pPr>
              <w:pStyle w:val="TableParagraph"/>
              <w:ind w:right="29"/>
              <w:rPr>
                <w:b/>
                <w:sz w:val="8"/>
              </w:rPr>
            </w:pPr>
            <w:r>
              <w:rPr>
                <w:b/>
                <w:w w:val="105"/>
                <w:sz w:val="8"/>
              </w:rPr>
              <w:t>96,00</w:t>
            </w:r>
          </w:p>
        </w:tc>
        <w:tc>
          <w:tcPr>
            <w:tcW w:w="525" w:type="dxa"/>
            <w:shd w:val="clear" w:color="auto" w:fill="E2EFDA"/>
          </w:tcPr>
          <w:p w14:paraId="5DF013A2"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5E2E249D"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2B3F710E"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3BE0EDA5" w14:textId="77777777" w:rsidR="002F0ECA" w:rsidRDefault="002F0ECA" w:rsidP="001C03EB">
            <w:pPr>
              <w:pStyle w:val="TableParagraph"/>
              <w:rPr>
                <w:b/>
                <w:sz w:val="8"/>
              </w:rPr>
            </w:pPr>
            <w:r>
              <w:rPr>
                <w:b/>
                <w:w w:val="105"/>
                <w:sz w:val="8"/>
              </w:rPr>
              <w:t>156,00</w:t>
            </w:r>
          </w:p>
        </w:tc>
        <w:tc>
          <w:tcPr>
            <w:tcW w:w="511" w:type="dxa"/>
            <w:shd w:val="clear" w:color="auto" w:fill="F2F2F2"/>
          </w:tcPr>
          <w:p w14:paraId="3F099853" w14:textId="77777777" w:rsidR="002F0ECA" w:rsidRDefault="002F0ECA" w:rsidP="001C03EB">
            <w:pPr>
              <w:pStyle w:val="TableParagraph"/>
              <w:ind w:right="-15"/>
              <w:rPr>
                <w:b/>
                <w:sz w:val="8"/>
              </w:rPr>
            </w:pPr>
            <w:r>
              <w:rPr>
                <w:b/>
                <w:w w:val="105"/>
                <w:sz w:val="8"/>
              </w:rPr>
              <w:t>141,00</w:t>
            </w:r>
          </w:p>
        </w:tc>
        <w:tc>
          <w:tcPr>
            <w:tcW w:w="542" w:type="dxa"/>
            <w:shd w:val="clear" w:color="auto" w:fill="F2F2F2"/>
          </w:tcPr>
          <w:p w14:paraId="6E2589A2" w14:textId="77777777" w:rsidR="002F0ECA" w:rsidRDefault="002F0ECA" w:rsidP="001C03EB">
            <w:pPr>
              <w:pStyle w:val="TableParagraph"/>
              <w:ind w:right="-15"/>
              <w:rPr>
                <w:b/>
                <w:sz w:val="8"/>
              </w:rPr>
            </w:pPr>
            <w:r>
              <w:rPr>
                <w:b/>
                <w:w w:val="105"/>
                <w:sz w:val="8"/>
              </w:rPr>
              <w:t>125,00</w:t>
            </w:r>
          </w:p>
        </w:tc>
        <w:tc>
          <w:tcPr>
            <w:tcW w:w="518" w:type="dxa"/>
            <w:shd w:val="clear" w:color="auto" w:fill="F2F2F2"/>
          </w:tcPr>
          <w:p w14:paraId="311DF1C1" w14:textId="77777777" w:rsidR="002F0ECA" w:rsidRDefault="002F0ECA" w:rsidP="001C03EB">
            <w:pPr>
              <w:pStyle w:val="TableParagraph"/>
              <w:ind w:right="-15"/>
              <w:rPr>
                <w:b/>
                <w:sz w:val="8"/>
              </w:rPr>
            </w:pPr>
            <w:r>
              <w:rPr>
                <w:b/>
                <w:w w:val="105"/>
                <w:sz w:val="8"/>
              </w:rPr>
              <w:t>110,00</w:t>
            </w:r>
          </w:p>
        </w:tc>
        <w:tc>
          <w:tcPr>
            <w:tcW w:w="511" w:type="dxa"/>
            <w:shd w:val="clear" w:color="auto" w:fill="F2F2F2"/>
          </w:tcPr>
          <w:p w14:paraId="64D05426" w14:textId="77777777" w:rsidR="002F0ECA" w:rsidRDefault="002F0ECA" w:rsidP="001C03EB">
            <w:pPr>
              <w:pStyle w:val="TableParagraph"/>
              <w:rPr>
                <w:b/>
                <w:sz w:val="8"/>
              </w:rPr>
            </w:pPr>
            <w:r>
              <w:rPr>
                <w:b/>
                <w:w w:val="105"/>
                <w:sz w:val="8"/>
              </w:rPr>
              <w:t>94,00</w:t>
            </w:r>
          </w:p>
        </w:tc>
        <w:tc>
          <w:tcPr>
            <w:tcW w:w="518" w:type="dxa"/>
            <w:shd w:val="clear" w:color="auto" w:fill="F2F2F2"/>
          </w:tcPr>
          <w:p w14:paraId="27392A3F" w14:textId="77777777" w:rsidR="002F0ECA" w:rsidRDefault="002F0ECA" w:rsidP="001C03EB">
            <w:pPr>
              <w:pStyle w:val="TableParagraph"/>
              <w:ind w:right="-15"/>
              <w:rPr>
                <w:b/>
                <w:sz w:val="8"/>
              </w:rPr>
            </w:pPr>
            <w:r>
              <w:rPr>
                <w:b/>
                <w:w w:val="105"/>
                <w:sz w:val="8"/>
              </w:rPr>
              <w:t>78,00</w:t>
            </w:r>
          </w:p>
        </w:tc>
      </w:tr>
      <w:tr w:rsidR="002F0ECA" w14:paraId="1F8BF599" w14:textId="77777777" w:rsidTr="00561832">
        <w:trPr>
          <w:trHeight w:val="121"/>
        </w:trPr>
        <w:tc>
          <w:tcPr>
            <w:tcW w:w="847" w:type="dxa"/>
            <w:vMerge/>
            <w:shd w:val="clear" w:color="auto" w:fill="FFF2CC"/>
          </w:tcPr>
          <w:p w14:paraId="12EE7D9D" w14:textId="77777777" w:rsidR="002F0ECA" w:rsidRDefault="002F0ECA" w:rsidP="001C03EB">
            <w:pPr>
              <w:rPr>
                <w:sz w:val="2"/>
                <w:szCs w:val="2"/>
              </w:rPr>
            </w:pPr>
          </w:p>
        </w:tc>
        <w:tc>
          <w:tcPr>
            <w:tcW w:w="576" w:type="dxa"/>
            <w:vMerge/>
            <w:shd w:val="clear" w:color="auto" w:fill="D9E1F2"/>
          </w:tcPr>
          <w:p w14:paraId="6255A9CE" w14:textId="77777777" w:rsidR="002F0ECA" w:rsidRDefault="002F0ECA" w:rsidP="001C03EB">
            <w:pPr>
              <w:rPr>
                <w:sz w:val="2"/>
                <w:szCs w:val="2"/>
              </w:rPr>
            </w:pPr>
          </w:p>
        </w:tc>
        <w:tc>
          <w:tcPr>
            <w:tcW w:w="526" w:type="dxa"/>
          </w:tcPr>
          <w:p w14:paraId="0B601F67" w14:textId="77777777" w:rsidR="002F0ECA" w:rsidRDefault="002F0ECA" w:rsidP="001C03EB">
            <w:pPr>
              <w:pStyle w:val="TableParagraph"/>
              <w:ind w:left="175"/>
              <w:rPr>
                <w:b/>
                <w:sz w:val="8"/>
              </w:rPr>
            </w:pPr>
            <w:r>
              <w:rPr>
                <w:b/>
                <w:w w:val="105"/>
                <w:sz w:val="8"/>
              </w:rPr>
              <w:t>5272</w:t>
            </w:r>
          </w:p>
        </w:tc>
        <w:tc>
          <w:tcPr>
            <w:tcW w:w="526" w:type="dxa"/>
          </w:tcPr>
          <w:p w14:paraId="01A1648D" w14:textId="77777777" w:rsidR="002F0ECA" w:rsidRDefault="002F0ECA" w:rsidP="001C03EB">
            <w:pPr>
              <w:pStyle w:val="TableParagraph"/>
              <w:ind w:right="127"/>
              <w:rPr>
                <w:b/>
                <w:sz w:val="8"/>
              </w:rPr>
            </w:pPr>
            <w:r>
              <w:rPr>
                <w:b/>
                <w:w w:val="105"/>
                <w:sz w:val="8"/>
              </w:rPr>
              <w:t>52721</w:t>
            </w:r>
          </w:p>
        </w:tc>
        <w:tc>
          <w:tcPr>
            <w:tcW w:w="2172" w:type="dxa"/>
            <w:shd w:val="clear" w:color="auto" w:fill="E2EFDA"/>
          </w:tcPr>
          <w:p w14:paraId="279B1631" w14:textId="77777777" w:rsidR="002F0ECA" w:rsidRDefault="002F0ECA" w:rsidP="001C03EB">
            <w:pPr>
              <w:pStyle w:val="TableParagraph"/>
              <w:ind w:left="15"/>
              <w:rPr>
                <w:b/>
                <w:sz w:val="8"/>
              </w:rPr>
            </w:pPr>
            <w:r>
              <w:rPr>
                <w:b/>
                <w:w w:val="105"/>
                <w:sz w:val="8"/>
              </w:rPr>
              <w:t>WILLIAM</w:t>
            </w:r>
          </w:p>
        </w:tc>
        <w:tc>
          <w:tcPr>
            <w:tcW w:w="576" w:type="dxa"/>
            <w:shd w:val="clear" w:color="auto" w:fill="E2EFDA"/>
          </w:tcPr>
          <w:p w14:paraId="03AF2CA6" w14:textId="77777777" w:rsidR="002F0ECA" w:rsidRDefault="002F0ECA" w:rsidP="001C03EB">
            <w:pPr>
              <w:pStyle w:val="TableParagraph"/>
              <w:ind w:right="30"/>
              <w:rPr>
                <w:b/>
                <w:sz w:val="8"/>
              </w:rPr>
            </w:pPr>
            <w:r>
              <w:rPr>
                <w:b/>
                <w:w w:val="105"/>
                <w:sz w:val="8"/>
              </w:rPr>
              <w:t>50,00</w:t>
            </w:r>
          </w:p>
        </w:tc>
        <w:tc>
          <w:tcPr>
            <w:tcW w:w="583" w:type="dxa"/>
            <w:shd w:val="clear" w:color="auto" w:fill="E2EFDA"/>
          </w:tcPr>
          <w:p w14:paraId="725088EC" w14:textId="77777777" w:rsidR="002F0ECA" w:rsidRDefault="002F0ECA" w:rsidP="001C03EB">
            <w:pPr>
              <w:pStyle w:val="TableParagraph"/>
              <w:ind w:right="30"/>
              <w:rPr>
                <w:b/>
                <w:sz w:val="8"/>
              </w:rPr>
            </w:pPr>
            <w:r>
              <w:rPr>
                <w:b/>
                <w:w w:val="105"/>
                <w:sz w:val="8"/>
              </w:rPr>
              <w:t>45,00</w:t>
            </w:r>
          </w:p>
        </w:tc>
        <w:tc>
          <w:tcPr>
            <w:tcW w:w="525" w:type="dxa"/>
            <w:shd w:val="clear" w:color="auto" w:fill="E2EFDA"/>
          </w:tcPr>
          <w:p w14:paraId="16A1B92A"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55494005" w14:textId="77777777" w:rsidR="002F0ECA" w:rsidRDefault="002F0ECA" w:rsidP="001C03EB">
            <w:pPr>
              <w:pStyle w:val="TableParagraph"/>
              <w:ind w:right="29"/>
              <w:rPr>
                <w:b/>
                <w:sz w:val="8"/>
              </w:rPr>
            </w:pPr>
            <w:r>
              <w:rPr>
                <w:b/>
                <w:w w:val="105"/>
                <w:sz w:val="8"/>
              </w:rPr>
              <w:t>35,00</w:t>
            </w:r>
          </w:p>
        </w:tc>
        <w:tc>
          <w:tcPr>
            <w:tcW w:w="525" w:type="dxa"/>
            <w:shd w:val="clear" w:color="auto" w:fill="E2EFDA"/>
          </w:tcPr>
          <w:p w14:paraId="7629EFC2" w14:textId="77777777" w:rsidR="002F0ECA" w:rsidRDefault="002F0ECA" w:rsidP="001C03EB">
            <w:pPr>
              <w:pStyle w:val="TableParagraph"/>
              <w:ind w:right="28"/>
              <w:rPr>
                <w:b/>
                <w:sz w:val="8"/>
              </w:rPr>
            </w:pPr>
            <w:r>
              <w:rPr>
                <w:b/>
                <w:w w:val="105"/>
                <w:sz w:val="8"/>
              </w:rPr>
              <w:t>30,00</w:t>
            </w:r>
          </w:p>
        </w:tc>
        <w:tc>
          <w:tcPr>
            <w:tcW w:w="525" w:type="dxa"/>
            <w:shd w:val="clear" w:color="auto" w:fill="E2EFDA"/>
          </w:tcPr>
          <w:p w14:paraId="41DFCD8D" w14:textId="77777777" w:rsidR="002F0ECA" w:rsidRDefault="002F0ECA" w:rsidP="001C03EB">
            <w:pPr>
              <w:pStyle w:val="TableParagraph"/>
              <w:ind w:right="28"/>
              <w:rPr>
                <w:b/>
                <w:sz w:val="8"/>
              </w:rPr>
            </w:pPr>
            <w:r>
              <w:rPr>
                <w:b/>
                <w:w w:val="105"/>
                <w:sz w:val="8"/>
              </w:rPr>
              <w:t>25,00</w:t>
            </w:r>
          </w:p>
        </w:tc>
        <w:tc>
          <w:tcPr>
            <w:tcW w:w="535" w:type="dxa"/>
            <w:shd w:val="clear" w:color="auto" w:fill="F2F2F2"/>
          </w:tcPr>
          <w:p w14:paraId="41DD7F9A" w14:textId="77777777" w:rsidR="002F0ECA" w:rsidRDefault="002F0ECA" w:rsidP="001C03EB">
            <w:pPr>
              <w:pStyle w:val="TableParagraph"/>
              <w:ind w:right="1"/>
              <w:rPr>
                <w:b/>
                <w:sz w:val="8"/>
              </w:rPr>
            </w:pPr>
            <w:r>
              <w:rPr>
                <w:b/>
                <w:w w:val="105"/>
                <w:sz w:val="8"/>
              </w:rPr>
              <w:t>65,00</w:t>
            </w:r>
          </w:p>
        </w:tc>
        <w:tc>
          <w:tcPr>
            <w:tcW w:w="511" w:type="dxa"/>
            <w:shd w:val="clear" w:color="auto" w:fill="F2F2F2"/>
          </w:tcPr>
          <w:p w14:paraId="69750791" w14:textId="77777777" w:rsidR="002F0ECA" w:rsidRDefault="002F0ECA" w:rsidP="001C03EB">
            <w:pPr>
              <w:pStyle w:val="TableParagraph"/>
              <w:rPr>
                <w:b/>
                <w:sz w:val="8"/>
              </w:rPr>
            </w:pPr>
            <w:r>
              <w:rPr>
                <w:b/>
                <w:w w:val="105"/>
                <w:sz w:val="8"/>
              </w:rPr>
              <w:t>59,00</w:t>
            </w:r>
          </w:p>
        </w:tc>
        <w:tc>
          <w:tcPr>
            <w:tcW w:w="542" w:type="dxa"/>
            <w:shd w:val="clear" w:color="auto" w:fill="F2F2F2"/>
          </w:tcPr>
          <w:p w14:paraId="49B03099" w14:textId="77777777" w:rsidR="002F0ECA" w:rsidRDefault="002F0ECA" w:rsidP="001C03EB">
            <w:pPr>
              <w:pStyle w:val="TableParagraph"/>
              <w:rPr>
                <w:b/>
                <w:sz w:val="8"/>
              </w:rPr>
            </w:pPr>
            <w:r>
              <w:rPr>
                <w:b/>
                <w:w w:val="105"/>
                <w:sz w:val="8"/>
              </w:rPr>
              <w:t>52,00</w:t>
            </w:r>
          </w:p>
        </w:tc>
        <w:tc>
          <w:tcPr>
            <w:tcW w:w="518" w:type="dxa"/>
            <w:shd w:val="clear" w:color="auto" w:fill="F2F2F2"/>
          </w:tcPr>
          <w:p w14:paraId="07453F24" w14:textId="77777777" w:rsidR="002F0ECA" w:rsidRDefault="002F0ECA" w:rsidP="001C03EB">
            <w:pPr>
              <w:pStyle w:val="TableParagraph"/>
              <w:rPr>
                <w:b/>
                <w:sz w:val="8"/>
              </w:rPr>
            </w:pPr>
            <w:r>
              <w:rPr>
                <w:b/>
                <w:w w:val="105"/>
                <w:sz w:val="8"/>
              </w:rPr>
              <w:t>46,00</w:t>
            </w:r>
          </w:p>
        </w:tc>
        <w:tc>
          <w:tcPr>
            <w:tcW w:w="511" w:type="dxa"/>
            <w:shd w:val="clear" w:color="auto" w:fill="F2F2F2"/>
          </w:tcPr>
          <w:p w14:paraId="06940E97" w14:textId="77777777" w:rsidR="002F0ECA" w:rsidRDefault="002F0ECA" w:rsidP="001C03EB">
            <w:pPr>
              <w:pStyle w:val="TableParagraph"/>
              <w:rPr>
                <w:b/>
                <w:sz w:val="8"/>
              </w:rPr>
            </w:pPr>
            <w:r>
              <w:rPr>
                <w:b/>
                <w:w w:val="105"/>
                <w:sz w:val="8"/>
              </w:rPr>
              <w:t>39,00</w:t>
            </w:r>
          </w:p>
        </w:tc>
        <w:tc>
          <w:tcPr>
            <w:tcW w:w="518" w:type="dxa"/>
            <w:shd w:val="clear" w:color="auto" w:fill="F2F2F2"/>
          </w:tcPr>
          <w:p w14:paraId="79006768" w14:textId="77777777" w:rsidR="002F0ECA" w:rsidRDefault="002F0ECA" w:rsidP="001C03EB">
            <w:pPr>
              <w:pStyle w:val="TableParagraph"/>
              <w:ind w:right="-15"/>
              <w:rPr>
                <w:b/>
                <w:sz w:val="8"/>
              </w:rPr>
            </w:pPr>
            <w:r>
              <w:rPr>
                <w:b/>
                <w:w w:val="105"/>
                <w:sz w:val="8"/>
              </w:rPr>
              <w:t>33,00</w:t>
            </w:r>
          </w:p>
        </w:tc>
      </w:tr>
      <w:tr w:rsidR="002F0ECA" w14:paraId="3D5D9834" w14:textId="77777777" w:rsidTr="00561832">
        <w:trPr>
          <w:trHeight w:val="121"/>
        </w:trPr>
        <w:tc>
          <w:tcPr>
            <w:tcW w:w="847" w:type="dxa"/>
            <w:vMerge/>
            <w:shd w:val="clear" w:color="auto" w:fill="FFF2CC"/>
          </w:tcPr>
          <w:p w14:paraId="5759A8F3" w14:textId="77777777" w:rsidR="002F0ECA" w:rsidRDefault="002F0ECA" w:rsidP="001C03EB">
            <w:pPr>
              <w:rPr>
                <w:sz w:val="2"/>
                <w:szCs w:val="2"/>
              </w:rPr>
            </w:pPr>
          </w:p>
        </w:tc>
        <w:tc>
          <w:tcPr>
            <w:tcW w:w="576" w:type="dxa"/>
            <w:vMerge/>
            <w:shd w:val="clear" w:color="auto" w:fill="D9E1F2"/>
          </w:tcPr>
          <w:p w14:paraId="25B35F3A" w14:textId="77777777" w:rsidR="002F0ECA" w:rsidRDefault="002F0ECA" w:rsidP="001C03EB">
            <w:pPr>
              <w:rPr>
                <w:sz w:val="2"/>
                <w:szCs w:val="2"/>
              </w:rPr>
            </w:pPr>
          </w:p>
        </w:tc>
        <w:tc>
          <w:tcPr>
            <w:tcW w:w="526" w:type="dxa"/>
          </w:tcPr>
          <w:p w14:paraId="6D58EB97" w14:textId="77777777" w:rsidR="002F0ECA" w:rsidRDefault="002F0ECA" w:rsidP="001C03EB">
            <w:pPr>
              <w:pStyle w:val="TableParagraph"/>
              <w:ind w:left="175"/>
              <w:rPr>
                <w:b/>
                <w:sz w:val="8"/>
              </w:rPr>
            </w:pPr>
            <w:r>
              <w:rPr>
                <w:b/>
                <w:w w:val="105"/>
                <w:sz w:val="8"/>
              </w:rPr>
              <w:t>5260</w:t>
            </w:r>
          </w:p>
        </w:tc>
        <w:tc>
          <w:tcPr>
            <w:tcW w:w="526" w:type="dxa"/>
          </w:tcPr>
          <w:p w14:paraId="0752F08D" w14:textId="77777777" w:rsidR="002F0ECA" w:rsidRDefault="002F0ECA" w:rsidP="001C03EB">
            <w:pPr>
              <w:pStyle w:val="TableParagraph"/>
              <w:ind w:right="127"/>
              <w:rPr>
                <w:b/>
                <w:sz w:val="8"/>
              </w:rPr>
            </w:pPr>
            <w:r>
              <w:rPr>
                <w:b/>
                <w:w w:val="105"/>
                <w:sz w:val="8"/>
              </w:rPr>
              <w:t>00004</w:t>
            </w:r>
          </w:p>
        </w:tc>
        <w:tc>
          <w:tcPr>
            <w:tcW w:w="2172" w:type="dxa"/>
            <w:shd w:val="clear" w:color="auto" w:fill="E2EFDA"/>
          </w:tcPr>
          <w:p w14:paraId="13E30BE5" w14:textId="77777777" w:rsidR="002F0ECA" w:rsidRDefault="002F0ECA" w:rsidP="001C03EB">
            <w:pPr>
              <w:pStyle w:val="TableParagraph"/>
              <w:ind w:left="15"/>
              <w:rPr>
                <w:b/>
                <w:sz w:val="8"/>
              </w:rPr>
            </w:pPr>
            <w:r>
              <w:rPr>
                <w:b/>
                <w:w w:val="105"/>
                <w:sz w:val="8"/>
              </w:rPr>
              <w:t>PERE</w:t>
            </w:r>
            <w:r>
              <w:rPr>
                <w:b/>
                <w:spacing w:val="-2"/>
                <w:w w:val="105"/>
                <w:sz w:val="8"/>
              </w:rPr>
              <w:t xml:space="preserve"> </w:t>
            </w:r>
            <w:r>
              <w:rPr>
                <w:b/>
                <w:w w:val="105"/>
                <w:sz w:val="8"/>
              </w:rPr>
              <w:t>-</w:t>
            </w:r>
            <w:r>
              <w:rPr>
                <w:b/>
                <w:spacing w:val="-1"/>
                <w:w w:val="105"/>
                <w:sz w:val="8"/>
              </w:rPr>
              <w:t xml:space="preserve"> </w:t>
            </w:r>
            <w:r>
              <w:rPr>
                <w:b/>
                <w:w w:val="105"/>
                <w:sz w:val="8"/>
              </w:rPr>
              <w:t>ALTRE</w:t>
            </w:r>
            <w:r>
              <w:rPr>
                <w:b/>
                <w:spacing w:val="-1"/>
                <w:w w:val="105"/>
                <w:sz w:val="8"/>
              </w:rPr>
              <w:t xml:space="preserve"> </w:t>
            </w:r>
            <w:r>
              <w:rPr>
                <w:b/>
                <w:w w:val="105"/>
                <w:sz w:val="8"/>
              </w:rPr>
              <w:t>VARIETA'</w:t>
            </w:r>
            <w:r>
              <w:rPr>
                <w:b/>
                <w:spacing w:val="-1"/>
                <w:w w:val="105"/>
                <w:sz w:val="8"/>
              </w:rPr>
              <w:t xml:space="preserve"> </w:t>
            </w:r>
            <w:r>
              <w:rPr>
                <w:b/>
                <w:w w:val="105"/>
                <w:sz w:val="8"/>
              </w:rPr>
              <w:t>MEDIO</w:t>
            </w:r>
            <w:r>
              <w:rPr>
                <w:b/>
                <w:spacing w:val="-1"/>
                <w:w w:val="105"/>
                <w:sz w:val="8"/>
              </w:rPr>
              <w:t xml:space="preserve"> </w:t>
            </w:r>
            <w:r>
              <w:rPr>
                <w:b/>
                <w:w w:val="105"/>
                <w:sz w:val="8"/>
              </w:rPr>
              <w:t>TARDIVE</w:t>
            </w:r>
          </w:p>
        </w:tc>
        <w:tc>
          <w:tcPr>
            <w:tcW w:w="576" w:type="dxa"/>
            <w:shd w:val="clear" w:color="auto" w:fill="E2EFDA"/>
          </w:tcPr>
          <w:p w14:paraId="084C0C4A" w14:textId="77777777" w:rsidR="002F0ECA" w:rsidRDefault="002F0ECA" w:rsidP="001C03EB">
            <w:pPr>
              <w:pStyle w:val="TableParagraph"/>
              <w:ind w:right="30"/>
              <w:rPr>
                <w:b/>
                <w:sz w:val="8"/>
              </w:rPr>
            </w:pPr>
            <w:r>
              <w:rPr>
                <w:b/>
                <w:w w:val="105"/>
                <w:sz w:val="8"/>
              </w:rPr>
              <w:t>58,00</w:t>
            </w:r>
          </w:p>
        </w:tc>
        <w:tc>
          <w:tcPr>
            <w:tcW w:w="583" w:type="dxa"/>
            <w:shd w:val="clear" w:color="auto" w:fill="E2EFDA"/>
          </w:tcPr>
          <w:p w14:paraId="688019EB" w14:textId="77777777" w:rsidR="002F0ECA" w:rsidRDefault="002F0ECA" w:rsidP="001C03EB">
            <w:pPr>
              <w:pStyle w:val="TableParagraph"/>
              <w:ind w:right="30"/>
              <w:rPr>
                <w:b/>
                <w:sz w:val="8"/>
              </w:rPr>
            </w:pPr>
            <w:r>
              <w:rPr>
                <w:b/>
                <w:w w:val="105"/>
                <w:sz w:val="8"/>
              </w:rPr>
              <w:t>53,00</w:t>
            </w:r>
          </w:p>
        </w:tc>
        <w:tc>
          <w:tcPr>
            <w:tcW w:w="525" w:type="dxa"/>
            <w:shd w:val="clear" w:color="auto" w:fill="E2EFDA"/>
          </w:tcPr>
          <w:p w14:paraId="156F3E91"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67BFED42" w14:textId="77777777" w:rsidR="002F0ECA" w:rsidRDefault="002F0ECA" w:rsidP="001C03EB">
            <w:pPr>
              <w:pStyle w:val="TableParagraph"/>
              <w:ind w:right="29"/>
              <w:rPr>
                <w:b/>
                <w:sz w:val="8"/>
              </w:rPr>
            </w:pPr>
            <w:r>
              <w:rPr>
                <w:b/>
                <w:w w:val="105"/>
                <w:sz w:val="8"/>
              </w:rPr>
              <w:t>41,00</w:t>
            </w:r>
          </w:p>
        </w:tc>
        <w:tc>
          <w:tcPr>
            <w:tcW w:w="525" w:type="dxa"/>
            <w:shd w:val="clear" w:color="auto" w:fill="E2EFDA"/>
          </w:tcPr>
          <w:p w14:paraId="48FDD9BD"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4D96FC8E"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3463A5B5" w14:textId="77777777" w:rsidR="002F0ECA" w:rsidRDefault="002F0ECA" w:rsidP="001C03EB">
            <w:pPr>
              <w:pStyle w:val="TableParagraph"/>
              <w:ind w:right="1"/>
              <w:rPr>
                <w:b/>
                <w:sz w:val="8"/>
              </w:rPr>
            </w:pPr>
            <w:r>
              <w:rPr>
                <w:b/>
                <w:w w:val="105"/>
                <w:sz w:val="8"/>
              </w:rPr>
              <w:t>75,00</w:t>
            </w:r>
          </w:p>
        </w:tc>
        <w:tc>
          <w:tcPr>
            <w:tcW w:w="511" w:type="dxa"/>
            <w:shd w:val="clear" w:color="auto" w:fill="F2F2F2"/>
          </w:tcPr>
          <w:p w14:paraId="6DD8ED96" w14:textId="77777777" w:rsidR="002F0ECA" w:rsidRDefault="002F0ECA" w:rsidP="001C03EB">
            <w:pPr>
              <w:pStyle w:val="TableParagraph"/>
              <w:rPr>
                <w:b/>
                <w:sz w:val="8"/>
              </w:rPr>
            </w:pPr>
            <w:r>
              <w:rPr>
                <w:b/>
                <w:w w:val="105"/>
                <w:sz w:val="8"/>
              </w:rPr>
              <w:t>68,00</w:t>
            </w:r>
          </w:p>
        </w:tc>
        <w:tc>
          <w:tcPr>
            <w:tcW w:w="542" w:type="dxa"/>
            <w:shd w:val="clear" w:color="auto" w:fill="F2F2F2"/>
          </w:tcPr>
          <w:p w14:paraId="361F95B8" w14:textId="77777777" w:rsidR="002F0ECA" w:rsidRDefault="002F0ECA" w:rsidP="001C03EB">
            <w:pPr>
              <w:pStyle w:val="TableParagraph"/>
              <w:rPr>
                <w:b/>
                <w:sz w:val="8"/>
              </w:rPr>
            </w:pPr>
            <w:r>
              <w:rPr>
                <w:b/>
                <w:w w:val="105"/>
                <w:sz w:val="8"/>
              </w:rPr>
              <w:t>60,00</w:t>
            </w:r>
          </w:p>
        </w:tc>
        <w:tc>
          <w:tcPr>
            <w:tcW w:w="518" w:type="dxa"/>
            <w:shd w:val="clear" w:color="auto" w:fill="F2F2F2"/>
          </w:tcPr>
          <w:p w14:paraId="74BF81FE" w14:textId="77777777" w:rsidR="002F0ECA" w:rsidRDefault="002F0ECA" w:rsidP="001C03EB">
            <w:pPr>
              <w:pStyle w:val="TableParagraph"/>
              <w:rPr>
                <w:b/>
                <w:sz w:val="8"/>
              </w:rPr>
            </w:pPr>
            <w:r>
              <w:rPr>
                <w:b/>
                <w:w w:val="105"/>
                <w:sz w:val="8"/>
              </w:rPr>
              <w:t>53,00</w:t>
            </w:r>
          </w:p>
        </w:tc>
        <w:tc>
          <w:tcPr>
            <w:tcW w:w="511" w:type="dxa"/>
            <w:shd w:val="clear" w:color="auto" w:fill="F2F2F2"/>
          </w:tcPr>
          <w:p w14:paraId="71EAD86B" w14:textId="77777777" w:rsidR="002F0ECA" w:rsidRDefault="002F0ECA" w:rsidP="001C03EB">
            <w:pPr>
              <w:pStyle w:val="TableParagraph"/>
              <w:rPr>
                <w:b/>
                <w:sz w:val="8"/>
              </w:rPr>
            </w:pPr>
            <w:r>
              <w:rPr>
                <w:b/>
                <w:w w:val="105"/>
                <w:sz w:val="8"/>
              </w:rPr>
              <w:t>45,00</w:t>
            </w:r>
          </w:p>
        </w:tc>
        <w:tc>
          <w:tcPr>
            <w:tcW w:w="518" w:type="dxa"/>
            <w:shd w:val="clear" w:color="auto" w:fill="F2F2F2"/>
          </w:tcPr>
          <w:p w14:paraId="597D777B" w14:textId="77777777" w:rsidR="002F0ECA" w:rsidRDefault="002F0ECA" w:rsidP="001C03EB">
            <w:pPr>
              <w:pStyle w:val="TableParagraph"/>
              <w:ind w:right="-15"/>
              <w:rPr>
                <w:b/>
                <w:sz w:val="8"/>
              </w:rPr>
            </w:pPr>
            <w:r>
              <w:rPr>
                <w:b/>
                <w:w w:val="105"/>
                <w:sz w:val="8"/>
              </w:rPr>
              <w:t>38,00</w:t>
            </w:r>
          </w:p>
        </w:tc>
      </w:tr>
    </w:tbl>
    <w:p w14:paraId="4AA4D9A8" w14:textId="77777777" w:rsidR="002F0ECA" w:rsidRDefault="002F0ECA" w:rsidP="002F0ECA">
      <w:pPr>
        <w:rPr>
          <w:sz w:val="8"/>
        </w:rPr>
        <w:sectPr w:rsidR="002F0ECA" w:rsidSect="002F0ECA">
          <w:footerReference w:type="default" r:id="rId12"/>
          <w:pgSz w:w="11900" w:h="16840"/>
          <w:pgMar w:top="1080" w:right="400" w:bottom="500" w:left="240" w:header="720" w:footer="309" w:gutter="0"/>
          <w:pgNumType w:start="1"/>
          <w:cols w:space="720"/>
        </w:sectPr>
      </w:pPr>
    </w:p>
    <w:tbl>
      <w:tblPr>
        <w:tblStyle w:val="TableNormal"/>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576"/>
        <w:gridCol w:w="526"/>
        <w:gridCol w:w="526"/>
        <w:gridCol w:w="2172"/>
        <w:gridCol w:w="576"/>
        <w:gridCol w:w="583"/>
        <w:gridCol w:w="525"/>
        <w:gridCol w:w="525"/>
        <w:gridCol w:w="525"/>
        <w:gridCol w:w="525"/>
        <w:gridCol w:w="535"/>
        <w:gridCol w:w="511"/>
        <w:gridCol w:w="542"/>
        <w:gridCol w:w="518"/>
        <w:gridCol w:w="511"/>
        <w:gridCol w:w="518"/>
      </w:tblGrid>
      <w:tr w:rsidR="002F0ECA" w14:paraId="7EE62590" w14:textId="77777777" w:rsidTr="00561832">
        <w:trPr>
          <w:trHeight w:val="136"/>
        </w:trPr>
        <w:tc>
          <w:tcPr>
            <w:tcW w:w="847" w:type="dxa"/>
            <w:vMerge w:val="restart"/>
            <w:shd w:val="clear" w:color="auto" w:fill="D9E1F2"/>
          </w:tcPr>
          <w:p w14:paraId="313EE8E9" w14:textId="77777777" w:rsidR="002F0ECA" w:rsidRDefault="002F0ECA" w:rsidP="001C03EB">
            <w:pPr>
              <w:pStyle w:val="TableParagraph"/>
              <w:spacing w:before="11"/>
              <w:rPr>
                <w:rFonts w:ascii="Times New Roman"/>
                <w:sz w:val="12"/>
              </w:rPr>
            </w:pPr>
          </w:p>
          <w:p w14:paraId="5579F52E" w14:textId="77777777" w:rsidR="002F0ECA" w:rsidRDefault="002F0ECA" w:rsidP="001C03EB">
            <w:pPr>
              <w:pStyle w:val="TableParagraph"/>
              <w:spacing w:line="295" w:lineRule="auto"/>
              <w:ind w:left="19" w:right="218"/>
              <w:rPr>
                <w:rFonts w:ascii="Comic Sans MS"/>
                <w:b/>
                <w:sz w:val="8"/>
              </w:rPr>
            </w:pPr>
            <w:r>
              <w:rPr>
                <w:rFonts w:ascii="Comic Sans MS"/>
                <w:b/>
                <w:w w:val="105"/>
                <w:sz w:val="8"/>
              </w:rPr>
              <w:t>Denominazione</w:t>
            </w:r>
            <w:r>
              <w:rPr>
                <w:rFonts w:ascii="Comic Sans MS"/>
                <w:b/>
                <w:spacing w:val="-35"/>
                <w:w w:val="105"/>
                <w:sz w:val="8"/>
              </w:rPr>
              <w:t xml:space="preserve"> </w:t>
            </w:r>
            <w:r>
              <w:rPr>
                <w:rFonts w:ascii="Comic Sans MS"/>
                <w:b/>
                <w:w w:val="105"/>
                <w:sz w:val="8"/>
              </w:rPr>
              <w:t>Prodotto</w:t>
            </w:r>
          </w:p>
        </w:tc>
        <w:tc>
          <w:tcPr>
            <w:tcW w:w="576" w:type="dxa"/>
            <w:vMerge w:val="restart"/>
            <w:shd w:val="clear" w:color="auto" w:fill="D9E1F2"/>
          </w:tcPr>
          <w:p w14:paraId="42BFCAF0" w14:textId="77777777" w:rsidR="002F0ECA" w:rsidRDefault="002F0ECA" w:rsidP="001C03EB">
            <w:pPr>
              <w:pStyle w:val="TableParagraph"/>
              <w:spacing w:before="11"/>
              <w:rPr>
                <w:rFonts w:ascii="Times New Roman"/>
                <w:sz w:val="12"/>
              </w:rPr>
            </w:pPr>
          </w:p>
          <w:p w14:paraId="52D9423C" w14:textId="77777777" w:rsidR="002F0ECA" w:rsidRDefault="002F0ECA" w:rsidP="001C03EB">
            <w:pPr>
              <w:pStyle w:val="TableParagraph"/>
              <w:spacing w:line="295" w:lineRule="auto"/>
              <w:ind w:left="91" w:right="51" w:hanging="20"/>
              <w:rPr>
                <w:rFonts w:ascii="Comic Sans MS"/>
                <w:b/>
                <w:sz w:val="8"/>
              </w:rPr>
            </w:pPr>
            <w:r>
              <w:rPr>
                <w:rFonts w:ascii="Comic Sans MS"/>
                <w:b/>
                <w:spacing w:val="-1"/>
                <w:w w:val="105"/>
                <w:sz w:val="8"/>
              </w:rPr>
              <w:t>Cod. Prod.</w:t>
            </w:r>
            <w:r>
              <w:rPr>
                <w:rFonts w:ascii="Comic Sans MS"/>
                <w:b/>
                <w:spacing w:val="-34"/>
                <w:w w:val="105"/>
                <w:sz w:val="8"/>
              </w:rPr>
              <w:t xml:space="preserve"> </w:t>
            </w:r>
            <w:r>
              <w:rPr>
                <w:rFonts w:ascii="Comic Sans MS"/>
                <w:b/>
                <w:w w:val="105"/>
                <w:sz w:val="8"/>
              </w:rPr>
              <w:t>MIPAAFT</w:t>
            </w:r>
          </w:p>
        </w:tc>
        <w:tc>
          <w:tcPr>
            <w:tcW w:w="526" w:type="dxa"/>
            <w:vMerge w:val="restart"/>
          </w:tcPr>
          <w:p w14:paraId="73CEEAF5" w14:textId="77777777" w:rsidR="002F0ECA" w:rsidRDefault="002F0ECA" w:rsidP="001C03EB">
            <w:pPr>
              <w:pStyle w:val="TableParagraph"/>
              <w:spacing w:before="11"/>
              <w:rPr>
                <w:rFonts w:ascii="Times New Roman"/>
                <w:sz w:val="12"/>
              </w:rPr>
            </w:pPr>
          </w:p>
          <w:p w14:paraId="6418C02C" w14:textId="77777777" w:rsidR="002F0ECA" w:rsidRDefault="002F0ECA" w:rsidP="001C03EB">
            <w:pPr>
              <w:pStyle w:val="TableParagraph"/>
              <w:spacing w:line="295" w:lineRule="auto"/>
              <w:ind w:left="112" w:right="83" w:firstLine="31"/>
              <w:rPr>
                <w:rFonts w:ascii="Comic Sans MS" w:hAnsi="Comic Sans MS"/>
                <w:b/>
                <w:sz w:val="8"/>
              </w:rPr>
            </w:pPr>
            <w:r>
              <w:rPr>
                <w:rFonts w:ascii="Comic Sans MS" w:hAnsi="Comic Sans MS"/>
                <w:b/>
                <w:w w:val="105"/>
                <w:sz w:val="8"/>
              </w:rPr>
              <w:t>Codici</w:t>
            </w:r>
            <w:r>
              <w:rPr>
                <w:rFonts w:ascii="Comic Sans MS" w:hAnsi="Comic Sans MS"/>
                <w:b/>
                <w:spacing w:val="1"/>
                <w:w w:val="105"/>
                <w:sz w:val="8"/>
              </w:rPr>
              <w:t xml:space="preserve"> </w:t>
            </w:r>
            <w:r>
              <w:rPr>
                <w:rFonts w:ascii="Comic Sans MS" w:hAnsi="Comic Sans MS"/>
                <w:b/>
                <w:w w:val="105"/>
                <w:sz w:val="8"/>
              </w:rPr>
              <w:t>Varietà</w:t>
            </w:r>
          </w:p>
        </w:tc>
        <w:tc>
          <w:tcPr>
            <w:tcW w:w="526" w:type="dxa"/>
            <w:vMerge w:val="restart"/>
          </w:tcPr>
          <w:p w14:paraId="24914BE7" w14:textId="77777777" w:rsidR="002F0ECA" w:rsidRDefault="002F0ECA" w:rsidP="001C03EB">
            <w:pPr>
              <w:pStyle w:val="TableParagraph"/>
              <w:spacing w:before="82"/>
              <w:ind w:left="28" w:right="18"/>
              <w:jc w:val="center"/>
              <w:rPr>
                <w:rFonts w:ascii="Comic Sans MS"/>
                <w:b/>
                <w:sz w:val="8"/>
              </w:rPr>
            </w:pPr>
            <w:r>
              <w:rPr>
                <w:rFonts w:ascii="Comic Sans MS"/>
                <w:b/>
                <w:w w:val="105"/>
                <w:sz w:val="8"/>
              </w:rPr>
              <w:t>Cod.</w:t>
            </w:r>
          </w:p>
          <w:p w14:paraId="75199051" w14:textId="77777777" w:rsidR="002F0ECA" w:rsidRDefault="002F0ECA" w:rsidP="001C03EB">
            <w:pPr>
              <w:pStyle w:val="TableParagraph"/>
              <w:spacing w:before="25" w:line="295" w:lineRule="auto"/>
              <w:ind w:left="28" w:right="18"/>
              <w:jc w:val="center"/>
              <w:rPr>
                <w:rFonts w:ascii="Comic Sans MS" w:hAnsi="Comic Sans MS"/>
                <w:b/>
                <w:sz w:val="8"/>
              </w:rPr>
            </w:pPr>
            <w:r>
              <w:rPr>
                <w:rFonts w:ascii="Comic Sans MS" w:hAnsi="Comic Sans MS"/>
                <w:b/>
                <w:spacing w:val="-1"/>
                <w:w w:val="105"/>
                <w:sz w:val="8"/>
              </w:rPr>
              <w:t>Assicurativi</w:t>
            </w:r>
            <w:r>
              <w:rPr>
                <w:rFonts w:ascii="Comic Sans MS" w:hAnsi="Comic Sans MS"/>
                <w:b/>
                <w:spacing w:val="-34"/>
                <w:w w:val="105"/>
                <w:sz w:val="8"/>
              </w:rPr>
              <w:t xml:space="preserve"> </w:t>
            </w:r>
            <w:r>
              <w:rPr>
                <w:rFonts w:ascii="Comic Sans MS" w:hAnsi="Comic Sans MS"/>
                <w:b/>
                <w:w w:val="105"/>
                <w:sz w:val="8"/>
              </w:rPr>
              <w:t>Varietà</w:t>
            </w:r>
          </w:p>
        </w:tc>
        <w:tc>
          <w:tcPr>
            <w:tcW w:w="2172" w:type="dxa"/>
            <w:vMerge w:val="restart"/>
            <w:shd w:val="clear" w:color="auto" w:fill="E2EFDA"/>
          </w:tcPr>
          <w:p w14:paraId="70C2647D" w14:textId="77777777" w:rsidR="002F0ECA" w:rsidRDefault="002F0ECA" w:rsidP="001C03EB">
            <w:pPr>
              <w:pStyle w:val="TableParagraph"/>
              <w:rPr>
                <w:rFonts w:ascii="Times New Roman"/>
                <w:sz w:val="12"/>
              </w:rPr>
            </w:pPr>
          </w:p>
          <w:p w14:paraId="6C96135B" w14:textId="77777777" w:rsidR="002F0ECA" w:rsidRDefault="002F0ECA" w:rsidP="001C03EB">
            <w:pPr>
              <w:pStyle w:val="TableParagraph"/>
              <w:spacing w:before="81"/>
              <w:ind w:left="630"/>
              <w:rPr>
                <w:rFonts w:ascii="Comic Sans MS" w:hAnsi="Comic Sans MS"/>
                <w:b/>
                <w:sz w:val="8"/>
              </w:rPr>
            </w:pPr>
            <w:r>
              <w:rPr>
                <w:rFonts w:ascii="Comic Sans MS" w:hAnsi="Comic Sans MS"/>
                <w:b/>
                <w:w w:val="105"/>
                <w:sz w:val="8"/>
              </w:rPr>
              <w:t>Denominazione</w:t>
            </w:r>
            <w:r>
              <w:rPr>
                <w:rFonts w:ascii="Comic Sans MS" w:hAnsi="Comic Sans MS"/>
                <w:b/>
                <w:spacing w:val="-1"/>
                <w:w w:val="105"/>
                <w:sz w:val="8"/>
              </w:rPr>
              <w:t xml:space="preserve"> </w:t>
            </w:r>
            <w:r>
              <w:rPr>
                <w:rFonts w:ascii="Comic Sans MS" w:hAnsi="Comic Sans MS"/>
                <w:b/>
                <w:w w:val="105"/>
                <w:sz w:val="8"/>
              </w:rPr>
              <w:t>Varietà</w:t>
            </w:r>
          </w:p>
        </w:tc>
        <w:tc>
          <w:tcPr>
            <w:tcW w:w="3259" w:type="dxa"/>
            <w:gridSpan w:val="6"/>
            <w:shd w:val="clear" w:color="auto" w:fill="E2EFDA"/>
          </w:tcPr>
          <w:p w14:paraId="54718551" w14:textId="77777777" w:rsidR="002F0ECA" w:rsidRDefault="002F0ECA" w:rsidP="001C03EB">
            <w:pPr>
              <w:pStyle w:val="TableParagraph"/>
              <w:spacing w:line="109" w:lineRule="exact"/>
              <w:ind w:left="1127"/>
              <w:rPr>
                <w:rFonts w:ascii="Comic Sans MS"/>
                <w:b/>
                <w:sz w:val="8"/>
              </w:rPr>
            </w:pPr>
            <w:r>
              <w:rPr>
                <w:rFonts w:ascii="Comic Sans MS"/>
                <w:b/>
                <w:w w:val="105"/>
                <w:sz w:val="8"/>
              </w:rPr>
              <w:t>PRODUZIONI</w:t>
            </w:r>
            <w:r>
              <w:rPr>
                <w:rFonts w:ascii="Comic Sans MS"/>
                <w:b/>
                <w:spacing w:val="-6"/>
                <w:w w:val="105"/>
                <w:sz w:val="8"/>
              </w:rPr>
              <w:t xml:space="preserve"> </w:t>
            </w:r>
            <w:r>
              <w:rPr>
                <w:rFonts w:ascii="Comic Sans MS"/>
                <w:b/>
                <w:w w:val="105"/>
                <w:sz w:val="8"/>
              </w:rPr>
              <w:t>AGRICOLE</w:t>
            </w:r>
          </w:p>
        </w:tc>
        <w:tc>
          <w:tcPr>
            <w:tcW w:w="3135" w:type="dxa"/>
            <w:gridSpan w:val="6"/>
            <w:shd w:val="clear" w:color="auto" w:fill="F2F2F2"/>
          </w:tcPr>
          <w:p w14:paraId="221446A0" w14:textId="77777777" w:rsidR="002F0ECA" w:rsidRDefault="002F0ECA" w:rsidP="001C03EB">
            <w:pPr>
              <w:pStyle w:val="TableParagraph"/>
              <w:spacing w:line="109" w:lineRule="exact"/>
              <w:ind w:left="990"/>
              <w:rPr>
                <w:rFonts w:ascii="Comic Sans MS"/>
                <w:b/>
                <w:sz w:val="8"/>
              </w:rPr>
            </w:pPr>
            <w:r>
              <w:rPr>
                <w:rFonts w:ascii="Comic Sans MS"/>
                <w:b/>
                <w:w w:val="105"/>
                <w:sz w:val="8"/>
              </w:rPr>
              <w:t>PRODUZIONI</w:t>
            </w:r>
            <w:r>
              <w:rPr>
                <w:rFonts w:ascii="Comic Sans MS"/>
                <w:b/>
                <w:spacing w:val="-7"/>
                <w:w w:val="105"/>
                <w:sz w:val="8"/>
              </w:rPr>
              <w:t xml:space="preserve"> </w:t>
            </w:r>
            <w:r>
              <w:rPr>
                <w:rFonts w:ascii="Comic Sans MS"/>
                <w:b/>
                <w:w w:val="105"/>
                <w:sz w:val="8"/>
              </w:rPr>
              <w:t>BIOLOGICHE</w:t>
            </w:r>
          </w:p>
        </w:tc>
      </w:tr>
      <w:tr w:rsidR="002F0ECA" w14:paraId="6FF4F2C8" w14:textId="77777777" w:rsidTr="00561832">
        <w:trPr>
          <w:trHeight w:val="431"/>
        </w:trPr>
        <w:tc>
          <w:tcPr>
            <w:tcW w:w="847" w:type="dxa"/>
            <w:vMerge/>
            <w:shd w:val="clear" w:color="auto" w:fill="D9E1F2"/>
          </w:tcPr>
          <w:p w14:paraId="5E3C036A" w14:textId="77777777" w:rsidR="002F0ECA" w:rsidRDefault="002F0ECA" w:rsidP="001C03EB">
            <w:pPr>
              <w:rPr>
                <w:sz w:val="2"/>
                <w:szCs w:val="2"/>
              </w:rPr>
            </w:pPr>
          </w:p>
        </w:tc>
        <w:tc>
          <w:tcPr>
            <w:tcW w:w="576" w:type="dxa"/>
            <w:vMerge/>
            <w:shd w:val="clear" w:color="auto" w:fill="D9E1F2"/>
          </w:tcPr>
          <w:p w14:paraId="3F5BEE52" w14:textId="77777777" w:rsidR="002F0ECA" w:rsidRDefault="002F0ECA" w:rsidP="001C03EB">
            <w:pPr>
              <w:rPr>
                <w:sz w:val="2"/>
                <w:szCs w:val="2"/>
              </w:rPr>
            </w:pPr>
          </w:p>
        </w:tc>
        <w:tc>
          <w:tcPr>
            <w:tcW w:w="526" w:type="dxa"/>
            <w:vMerge/>
          </w:tcPr>
          <w:p w14:paraId="44D2A072" w14:textId="77777777" w:rsidR="002F0ECA" w:rsidRDefault="002F0ECA" w:rsidP="001C03EB">
            <w:pPr>
              <w:rPr>
                <w:sz w:val="2"/>
                <w:szCs w:val="2"/>
              </w:rPr>
            </w:pPr>
          </w:p>
        </w:tc>
        <w:tc>
          <w:tcPr>
            <w:tcW w:w="526" w:type="dxa"/>
            <w:vMerge/>
          </w:tcPr>
          <w:p w14:paraId="5F621B64" w14:textId="77777777" w:rsidR="002F0ECA" w:rsidRDefault="002F0ECA" w:rsidP="001C03EB">
            <w:pPr>
              <w:rPr>
                <w:sz w:val="2"/>
                <w:szCs w:val="2"/>
              </w:rPr>
            </w:pPr>
          </w:p>
        </w:tc>
        <w:tc>
          <w:tcPr>
            <w:tcW w:w="2172" w:type="dxa"/>
            <w:vMerge/>
            <w:shd w:val="clear" w:color="auto" w:fill="E2EFDA"/>
          </w:tcPr>
          <w:p w14:paraId="51C1AD55" w14:textId="77777777" w:rsidR="002F0ECA" w:rsidRDefault="002F0ECA" w:rsidP="001C03EB">
            <w:pPr>
              <w:rPr>
                <w:sz w:val="2"/>
                <w:szCs w:val="2"/>
              </w:rPr>
            </w:pPr>
          </w:p>
        </w:tc>
        <w:tc>
          <w:tcPr>
            <w:tcW w:w="576" w:type="dxa"/>
            <w:shd w:val="clear" w:color="auto" w:fill="E2EFDA"/>
          </w:tcPr>
          <w:p w14:paraId="0E238633" w14:textId="77777777" w:rsidR="002F0ECA" w:rsidRDefault="002F0ECA" w:rsidP="001C03EB">
            <w:pPr>
              <w:pStyle w:val="TableParagraph"/>
              <w:spacing w:before="12" w:line="295" w:lineRule="auto"/>
              <w:ind w:left="188" w:right="108"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03E010B9" w14:textId="77777777" w:rsidR="002F0ECA" w:rsidRDefault="002F0ECA" w:rsidP="001C03EB">
            <w:pPr>
              <w:pStyle w:val="TableParagraph"/>
              <w:spacing w:line="111" w:lineRule="exact"/>
              <w:ind w:left="11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A</w:t>
            </w:r>
          </w:p>
        </w:tc>
        <w:tc>
          <w:tcPr>
            <w:tcW w:w="583" w:type="dxa"/>
            <w:shd w:val="clear" w:color="auto" w:fill="E2EFDA"/>
          </w:tcPr>
          <w:p w14:paraId="45EE338B" w14:textId="77777777" w:rsidR="002F0ECA" w:rsidRDefault="002F0ECA" w:rsidP="001C03EB">
            <w:pPr>
              <w:pStyle w:val="TableParagraph"/>
              <w:spacing w:before="82" w:line="295" w:lineRule="auto"/>
              <w:ind w:left="124" w:right="-6" w:hanging="67"/>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B</w:t>
            </w:r>
          </w:p>
        </w:tc>
        <w:tc>
          <w:tcPr>
            <w:tcW w:w="525" w:type="dxa"/>
            <w:shd w:val="clear" w:color="auto" w:fill="E2EFDA"/>
          </w:tcPr>
          <w:p w14:paraId="5E3C2706" w14:textId="77777777" w:rsidR="002F0ECA" w:rsidRDefault="002F0ECA" w:rsidP="001C03EB">
            <w:pPr>
              <w:pStyle w:val="TableParagraph"/>
              <w:spacing w:before="12" w:line="295" w:lineRule="auto"/>
              <w:ind w:left="162" w:right="83"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44B1EE9E" w14:textId="77777777" w:rsidR="002F0ECA" w:rsidRDefault="002F0ECA" w:rsidP="001C03EB">
            <w:pPr>
              <w:pStyle w:val="TableParagraph"/>
              <w:spacing w:line="111" w:lineRule="exact"/>
              <w:ind w:left="9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C</w:t>
            </w:r>
          </w:p>
        </w:tc>
        <w:tc>
          <w:tcPr>
            <w:tcW w:w="525" w:type="dxa"/>
            <w:shd w:val="clear" w:color="auto" w:fill="E2EFDA"/>
          </w:tcPr>
          <w:p w14:paraId="791BEA47" w14:textId="77777777" w:rsidR="002F0ECA" w:rsidRDefault="002F0ECA" w:rsidP="001C03EB">
            <w:pPr>
              <w:pStyle w:val="TableParagraph"/>
              <w:spacing w:before="12" w:line="295" w:lineRule="auto"/>
              <w:ind w:left="163" w:right="79" w:hanging="14"/>
              <w:rPr>
                <w:rFonts w:ascii="Comic Sans MS"/>
                <w:b/>
                <w:sz w:val="8"/>
              </w:rPr>
            </w:pPr>
            <w:r>
              <w:rPr>
                <w:rFonts w:ascii="Comic Sans MS"/>
                <w:b/>
                <w:w w:val="105"/>
                <w:sz w:val="8"/>
              </w:rPr>
              <w:t>Prezzo</w:t>
            </w:r>
            <w:r>
              <w:rPr>
                <w:rFonts w:ascii="Comic Sans MS"/>
                <w:b/>
                <w:spacing w:val="-35"/>
                <w:w w:val="105"/>
                <w:sz w:val="8"/>
              </w:rPr>
              <w:t xml:space="preserve"> </w:t>
            </w:r>
            <w:r>
              <w:rPr>
                <w:rFonts w:ascii="Comic Sans MS"/>
                <w:b/>
                <w:w w:val="105"/>
                <w:sz w:val="8"/>
              </w:rPr>
              <w:t>2024</w:t>
            </w:r>
          </w:p>
          <w:p w14:paraId="3EF79F8D" w14:textId="77777777" w:rsidR="002F0ECA" w:rsidRDefault="002F0ECA" w:rsidP="001C03EB">
            <w:pPr>
              <w:pStyle w:val="TableParagraph"/>
              <w:spacing w:line="111" w:lineRule="exact"/>
              <w:ind w:left="91"/>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D</w:t>
            </w:r>
          </w:p>
        </w:tc>
        <w:tc>
          <w:tcPr>
            <w:tcW w:w="525" w:type="dxa"/>
            <w:shd w:val="clear" w:color="auto" w:fill="E2EFDA"/>
          </w:tcPr>
          <w:p w14:paraId="3CB0C482" w14:textId="77777777" w:rsidR="002F0ECA" w:rsidRDefault="002F0ECA" w:rsidP="001C03EB">
            <w:pPr>
              <w:pStyle w:val="TableParagraph"/>
              <w:spacing w:before="12" w:line="295" w:lineRule="auto"/>
              <w:ind w:left="163" w:right="82"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646F725C" w14:textId="77777777" w:rsidR="002F0ECA" w:rsidRDefault="002F0ECA" w:rsidP="001C03EB">
            <w:pPr>
              <w:pStyle w:val="TableParagraph"/>
              <w:spacing w:line="111" w:lineRule="exact"/>
              <w:ind w:left="9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E</w:t>
            </w:r>
          </w:p>
        </w:tc>
        <w:tc>
          <w:tcPr>
            <w:tcW w:w="525" w:type="dxa"/>
            <w:shd w:val="clear" w:color="auto" w:fill="E2EFDA"/>
          </w:tcPr>
          <w:p w14:paraId="22832A09" w14:textId="77777777" w:rsidR="002F0ECA" w:rsidRDefault="002F0ECA" w:rsidP="001C03EB">
            <w:pPr>
              <w:pStyle w:val="TableParagraph"/>
              <w:spacing w:before="12" w:line="295" w:lineRule="auto"/>
              <w:ind w:left="164" w:right="78" w:hanging="1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1CF0635A" w14:textId="77777777" w:rsidR="002F0ECA" w:rsidRDefault="002F0ECA" w:rsidP="001C03EB">
            <w:pPr>
              <w:pStyle w:val="TableParagraph"/>
              <w:spacing w:line="111" w:lineRule="exact"/>
              <w:ind w:left="9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F</w:t>
            </w:r>
          </w:p>
        </w:tc>
        <w:tc>
          <w:tcPr>
            <w:tcW w:w="535" w:type="dxa"/>
            <w:shd w:val="clear" w:color="auto" w:fill="F2F2F2"/>
          </w:tcPr>
          <w:p w14:paraId="4D20437E" w14:textId="77777777" w:rsidR="002F0ECA" w:rsidRDefault="002F0ECA" w:rsidP="001C03EB">
            <w:pPr>
              <w:pStyle w:val="TableParagraph"/>
              <w:spacing w:before="12"/>
              <w:ind w:left="18" w:right="4"/>
              <w:jc w:val="center"/>
              <w:rPr>
                <w:rFonts w:ascii="Comic Sans MS"/>
                <w:b/>
                <w:sz w:val="8"/>
              </w:rPr>
            </w:pPr>
            <w:r>
              <w:rPr>
                <w:rFonts w:ascii="Comic Sans MS"/>
                <w:b/>
                <w:w w:val="105"/>
                <w:sz w:val="8"/>
              </w:rPr>
              <w:t>Prezzo</w:t>
            </w:r>
          </w:p>
          <w:p w14:paraId="69CA23C5" w14:textId="77777777" w:rsidR="002F0ECA" w:rsidRDefault="002F0ECA" w:rsidP="001C03EB">
            <w:pPr>
              <w:pStyle w:val="TableParagraph"/>
              <w:spacing w:before="7" w:line="130" w:lineRule="atLeast"/>
              <w:ind w:left="25" w:right="4"/>
              <w:jc w:val="center"/>
              <w:rPr>
                <w:rFonts w:ascii="Comic Sans MS"/>
                <w:b/>
                <w:sz w:val="8"/>
              </w:rPr>
            </w:pPr>
            <w:r>
              <w:rPr>
                <w:rFonts w:ascii="Comic Sans MS"/>
                <w:b/>
                <w:spacing w:val="-1"/>
                <w:w w:val="105"/>
                <w:sz w:val="8"/>
              </w:rPr>
              <w:t>2024 Fascia</w:t>
            </w:r>
            <w:r>
              <w:rPr>
                <w:rFonts w:ascii="Comic Sans MS"/>
                <w:b/>
                <w:spacing w:val="-34"/>
                <w:w w:val="105"/>
                <w:sz w:val="8"/>
              </w:rPr>
              <w:t xml:space="preserve"> </w:t>
            </w:r>
            <w:r>
              <w:rPr>
                <w:rFonts w:ascii="Comic Sans MS"/>
                <w:b/>
                <w:w w:val="105"/>
                <w:sz w:val="8"/>
              </w:rPr>
              <w:t>G</w:t>
            </w:r>
          </w:p>
        </w:tc>
        <w:tc>
          <w:tcPr>
            <w:tcW w:w="511" w:type="dxa"/>
            <w:shd w:val="clear" w:color="auto" w:fill="F2F2F2"/>
          </w:tcPr>
          <w:p w14:paraId="0ACB2518" w14:textId="77777777" w:rsidR="002F0ECA" w:rsidRDefault="002F0ECA" w:rsidP="001C03EB">
            <w:pPr>
              <w:pStyle w:val="TableParagraph"/>
              <w:spacing w:before="12" w:line="295" w:lineRule="auto"/>
              <w:ind w:left="158" w:right="90"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2E5ACC1B" w14:textId="77777777" w:rsidR="002F0ECA" w:rsidRDefault="002F0ECA" w:rsidP="001C03EB">
            <w:pPr>
              <w:pStyle w:val="TableParagraph"/>
              <w:spacing w:line="111" w:lineRule="exact"/>
              <w:ind w:left="8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H</w:t>
            </w:r>
          </w:p>
        </w:tc>
        <w:tc>
          <w:tcPr>
            <w:tcW w:w="542" w:type="dxa"/>
            <w:shd w:val="clear" w:color="auto" w:fill="F2F2F2"/>
          </w:tcPr>
          <w:p w14:paraId="6C54FF19" w14:textId="77777777" w:rsidR="002F0ECA" w:rsidRDefault="002F0ECA" w:rsidP="001C03EB">
            <w:pPr>
              <w:pStyle w:val="TableParagraph"/>
              <w:spacing w:before="82" w:line="295" w:lineRule="auto"/>
              <w:ind w:left="110" w:right="-11" w:hanging="89"/>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I</w:t>
            </w:r>
          </w:p>
        </w:tc>
        <w:tc>
          <w:tcPr>
            <w:tcW w:w="518" w:type="dxa"/>
            <w:shd w:val="clear" w:color="auto" w:fill="F2F2F2"/>
          </w:tcPr>
          <w:p w14:paraId="13CB5360" w14:textId="77777777" w:rsidR="002F0ECA" w:rsidRDefault="002F0ECA" w:rsidP="001C03EB">
            <w:pPr>
              <w:pStyle w:val="TableParagraph"/>
              <w:spacing w:before="12" w:line="295" w:lineRule="auto"/>
              <w:ind w:left="161" w:right="94"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7A4A55ED" w14:textId="77777777" w:rsidR="002F0ECA" w:rsidRDefault="002F0ECA" w:rsidP="001C03EB">
            <w:pPr>
              <w:pStyle w:val="TableParagraph"/>
              <w:spacing w:line="111" w:lineRule="exact"/>
              <w:ind w:left="96"/>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L</w:t>
            </w:r>
          </w:p>
        </w:tc>
        <w:tc>
          <w:tcPr>
            <w:tcW w:w="511" w:type="dxa"/>
            <w:shd w:val="clear" w:color="auto" w:fill="F2F2F2"/>
          </w:tcPr>
          <w:p w14:paraId="10CF4CF4" w14:textId="77777777" w:rsidR="002F0ECA" w:rsidRDefault="002F0ECA" w:rsidP="001C03EB">
            <w:pPr>
              <w:pStyle w:val="TableParagraph"/>
              <w:spacing w:before="12" w:line="295" w:lineRule="auto"/>
              <w:ind w:left="159" w:right="89"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7BC7D6D2" w14:textId="77777777" w:rsidR="002F0ECA" w:rsidRDefault="002F0ECA" w:rsidP="001C03EB">
            <w:pPr>
              <w:pStyle w:val="TableParagraph"/>
              <w:spacing w:line="111" w:lineRule="exact"/>
              <w:ind w:left="79"/>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M</w:t>
            </w:r>
          </w:p>
        </w:tc>
        <w:tc>
          <w:tcPr>
            <w:tcW w:w="518" w:type="dxa"/>
            <w:shd w:val="clear" w:color="auto" w:fill="F2F2F2"/>
          </w:tcPr>
          <w:p w14:paraId="3C89409B" w14:textId="77777777" w:rsidR="002F0ECA" w:rsidRDefault="002F0ECA" w:rsidP="001C03EB">
            <w:pPr>
              <w:pStyle w:val="TableParagraph"/>
              <w:spacing w:before="12" w:line="295" w:lineRule="auto"/>
              <w:ind w:left="164" w:right="91"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78806022" w14:textId="77777777" w:rsidR="002F0ECA" w:rsidRDefault="002F0ECA" w:rsidP="001C03EB">
            <w:pPr>
              <w:pStyle w:val="TableParagraph"/>
              <w:spacing w:line="111" w:lineRule="exact"/>
              <w:ind w:left="8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N</w:t>
            </w:r>
          </w:p>
        </w:tc>
      </w:tr>
      <w:tr w:rsidR="002F0ECA" w14:paraId="202B4465" w14:textId="77777777" w:rsidTr="00561832">
        <w:trPr>
          <w:trHeight w:val="121"/>
        </w:trPr>
        <w:tc>
          <w:tcPr>
            <w:tcW w:w="847" w:type="dxa"/>
            <w:vMerge w:val="restart"/>
            <w:shd w:val="clear" w:color="auto" w:fill="FFF2CC"/>
          </w:tcPr>
          <w:p w14:paraId="2312DB5E" w14:textId="77777777" w:rsidR="002F0ECA" w:rsidRDefault="002F0ECA" w:rsidP="001C03EB">
            <w:pPr>
              <w:pStyle w:val="TableParagraph"/>
              <w:spacing w:before="68"/>
              <w:ind w:left="177"/>
              <w:rPr>
                <w:b/>
                <w:sz w:val="8"/>
              </w:rPr>
            </w:pPr>
            <w:r>
              <w:rPr>
                <w:b/>
                <w:color w:val="7F0000"/>
                <w:w w:val="105"/>
                <w:sz w:val="8"/>
              </w:rPr>
              <w:t>Pere</w:t>
            </w:r>
            <w:r>
              <w:rPr>
                <w:b/>
                <w:color w:val="7F0000"/>
                <w:spacing w:val="-1"/>
                <w:w w:val="105"/>
                <w:sz w:val="8"/>
              </w:rPr>
              <w:t xml:space="preserve"> </w:t>
            </w:r>
            <w:r>
              <w:rPr>
                <w:b/>
                <w:color w:val="7F0000"/>
                <w:w w:val="105"/>
                <w:sz w:val="8"/>
              </w:rPr>
              <w:t>Precoci</w:t>
            </w:r>
          </w:p>
        </w:tc>
        <w:tc>
          <w:tcPr>
            <w:tcW w:w="576" w:type="dxa"/>
            <w:vMerge w:val="restart"/>
            <w:shd w:val="clear" w:color="auto" w:fill="D9E1F2"/>
          </w:tcPr>
          <w:p w14:paraId="2576709A" w14:textId="77777777" w:rsidR="002F0ECA" w:rsidRDefault="002F0ECA" w:rsidP="001C03EB">
            <w:pPr>
              <w:pStyle w:val="TableParagraph"/>
              <w:spacing w:before="68"/>
              <w:ind w:left="193" w:right="174"/>
              <w:jc w:val="center"/>
              <w:rPr>
                <w:b/>
                <w:sz w:val="8"/>
              </w:rPr>
            </w:pPr>
            <w:r>
              <w:rPr>
                <w:b/>
                <w:w w:val="105"/>
                <w:sz w:val="8"/>
              </w:rPr>
              <w:t>C08</w:t>
            </w:r>
          </w:p>
        </w:tc>
        <w:tc>
          <w:tcPr>
            <w:tcW w:w="526" w:type="dxa"/>
          </w:tcPr>
          <w:p w14:paraId="4BCA9A6A" w14:textId="77777777" w:rsidR="002F0ECA" w:rsidRDefault="002F0ECA" w:rsidP="001C03EB">
            <w:pPr>
              <w:pStyle w:val="TableParagraph"/>
              <w:ind w:left="175"/>
              <w:rPr>
                <w:b/>
                <w:sz w:val="8"/>
              </w:rPr>
            </w:pPr>
            <w:r>
              <w:rPr>
                <w:b/>
                <w:w w:val="105"/>
                <w:sz w:val="8"/>
              </w:rPr>
              <w:t>5269</w:t>
            </w:r>
          </w:p>
        </w:tc>
        <w:tc>
          <w:tcPr>
            <w:tcW w:w="526" w:type="dxa"/>
          </w:tcPr>
          <w:p w14:paraId="36929F83" w14:textId="77777777" w:rsidR="002F0ECA" w:rsidRDefault="002F0ECA" w:rsidP="001C03EB">
            <w:pPr>
              <w:pStyle w:val="TableParagraph"/>
              <w:ind w:right="127"/>
              <w:rPr>
                <w:b/>
                <w:sz w:val="8"/>
              </w:rPr>
            </w:pPr>
            <w:r>
              <w:rPr>
                <w:b/>
                <w:w w:val="105"/>
                <w:sz w:val="8"/>
              </w:rPr>
              <w:t>52691</w:t>
            </w:r>
          </w:p>
        </w:tc>
        <w:tc>
          <w:tcPr>
            <w:tcW w:w="2172" w:type="dxa"/>
            <w:shd w:val="clear" w:color="auto" w:fill="E2EFDA"/>
          </w:tcPr>
          <w:p w14:paraId="31FE379D" w14:textId="77777777" w:rsidR="002F0ECA" w:rsidRDefault="002F0ECA" w:rsidP="001C03EB">
            <w:pPr>
              <w:pStyle w:val="TableParagraph"/>
              <w:ind w:left="15"/>
              <w:rPr>
                <w:b/>
                <w:sz w:val="8"/>
              </w:rPr>
            </w:pPr>
            <w:r>
              <w:rPr>
                <w:b/>
                <w:w w:val="105"/>
                <w:sz w:val="8"/>
              </w:rPr>
              <w:t>GUYOT</w:t>
            </w:r>
            <w:r>
              <w:rPr>
                <w:b/>
                <w:spacing w:val="-5"/>
                <w:w w:val="105"/>
                <w:sz w:val="8"/>
              </w:rPr>
              <w:t xml:space="preserve"> </w:t>
            </w:r>
            <w:r>
              <w:rPr>
                <w:b/>
                <w:w w:val="105"/>
                <w:sz w:val="8"/>
              </w:rPr>
              <w:t>DIEUDANE</w:t>
            </w:r>
          </w:p>
        </w:tc>
        <w:tc>
          <w:tcPr>
            <w:tcW w:w="576" w:type="dxa"/>
            <w:shd w:val="clear" w:color="auto" w:fill="E2EFDA"/>
          </w:tcPr>
          <w:p w14:paraId="00A83F68"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51952331" w14:textId="77777777" w:rsidR="002F0ECA" w:rsidRDefault="002F0ECA" w:rsidP="001C03EB">
            <w:pPr>
              <w:pStyle w:val="TableParagraph"/>
              <w:ind w:right="30"/>
              <w:rPr>
                <w:b/>
                <w:sz w:val="8"/>
              </w:rPr>
            </w:pPr>
            <w:r>
              <w:rPr>
                <w:b/>
                <w:w w:val="105"/>
                <w:sz w:val="8"/>
              </w:rPr>
              <w:t>51,00</w:t>
            </w:r>
          </w:p>
        </w:tc>
        <w:tc>
          <w:tcPr>
            <w:tcW w:w="525" w:type="dxa"/>
            <w:shd w:val="clear" w:color="auto" w:fill="E2EFDA"/>
          </w:tcPr>
          <w:p w14:paraId="6173E14C"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35970564"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7DB68C90" w14:textId="77777777" w:rsidR="002F0ECA" w:rsidRDefault="002F0ECA" w:rsidP="001C03EB">
            <w:pPr>
              <w:pStyle w:val="TableParagraph"/>
              <w:ind w:right="28"/>
              <w:rPr>
                <w:b/>
                <w:sz w:val="8"/>
              </w:rPr>
            </w:pPr>
            <w:r>
              <w:rPr>
                <w:b/>
                <w:w w:val="105"/>
                <w:sz w:val="8"/>
              </w:rPr>
              <w:t>34,00</w:t>
            </w:r>
          </w:p>
        </w:tc>
        <w:tc>
          <w:tcPr>
            <w:tcW w:w="525" w:type="dxa"/>
            <w:shd w:val="clear" w:color="auto" w:fill="E2EFDA"/>
          </w:tcPr>
          <w:p w14:paraId="5F3B7C34"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0818B587" w14:textId="77777777" w:rsidR="002F0ECA" w:rsidRDefault="002F0ECA" w:rsidP="001C03EB">
            <w:pPr>
              <w:pStyle w:val="TableParagraph"/>
              <w:ind w:right="1"/>
              <w:rPr>
                <w:b/>
                <w:sz w:val="8"/>
              </w:rPr>
            </w:pPr>
            <w:r>
              <w:rPr>
                <w:b/>
                <w:w w:val="105"/>
                <w:sz w:val="8"/>
              </w:rPr>
              <w:t>72,00</w:t>
            </w:r>
          </w:p>
        </w:tc>
        <w:tc>
          <w:tcPr>
            <w:tcW w:w="511" w:type="dxa"/>
            <w:shd w:val="clear" w:color="auto" w:fill="F2F2F2"/>
          </w:tcPr>
          <w:p w14:paraId="36F8BF54" w14:textId="77777777" w:rsidR="002F0ECA" w:rsidRDefault="002F0ECA" w:rsidP="001C03EB">
            <w:pPr>
              <w:pStyle w:val="TableParagraph"/>
              <w:rPr>
                <w:b/>
                <w:sz w:val="8"/>
              </w:rPr>
            </w:pPr>
            <w:r>
              <w:rPr>
                <w:b/>
                <w:w w:val="105"/>
                <w:sz w:val="8"/>
              </w:rPr>
              <w:t>65,00</w:t>
            </w:r>
          </w:p>
        </w:tc>
        <w:tc>
          <w:tcPr>
            <w:tcW w:w="542" w:type="dxa"/>
            <w:shd w:val="clear" w:color="auto" w:fill="F2F2F2"/>
          </w:tcPr>
          <w:p w14:paraId="7FD0D7B2" w14:textId="77777777" w:rsidR="002F0ECA" w:rsidRDefault="002F0ECA" w:rsidP="001C03EB">
            <w:pPr>
              <w:pStyle w:val="TableParagraph"/>
              <w:rPr>
                <w:b/>
                <w:sz w:val="8"/>
              </w:rPr>
            </w:pPr>
            <w:r>
              <w:rPr>
                <w:b/>
                <w:w w:val="105"/>
                <w:sz w:val="8"/>
              </w:rPr>
              <w:t>58,00</w:t>
            </w:r>
          </w:p>
        </w:tc>
        <w:tc>
          <w:tcPr>
            <w:tcW w:w="518" w:type="dxa"/>
            <w:shd w:val="clear" w:color="auto" w:fill="F2F2F2"/>
          </w:tcPr>
          <w:p w14:paraId="09EFD43C" w14:textId="77777777" w:rsidR="002F0ECA" w:rsidRDefault="002F0ECA" w:rsidP="001C03EB">
            <w:pPr>
              <w:pStyle w:val="TableParagraph"/>
              <w:rPr>
                <w:b/>
                <w:sz w:val="8"/>
              </w:rPr>
            </w:pPr>
            <w:r>
              <w:rPr>
                <w:b/>
                <w:w w:val="105"/>
                <w:sz w:val="8"/>
              </w:rPr>
              <w:t>51,00</w:t>
            </w:r>
          </w:p>
        </w:tc>
        <w:tc>
          <w:tcPr>
            <w:tcW w:w="511" w:type="dxa"/>
            <w:shd w:val="clear" w:color="auto" w:fill="F2F2F2"/>
          </w:tcPr>
          <w:p w14:paraId="50ADABFB" w14:textId="77777777" w:rsidR="002F0ECA" w:rsidRDefault="002F0ECA" w:rsidP="001C03EB">
            <w:pPr>
              <w:pStyle w:val="TableParagraph"/>
              <w:rPr>
                <w:b/>
                <w:sz w:val="8"/>
              </w:rPr>
            </w:pPr>
            <w:r>
              <w:rPr>
                <w:b/>
                <w:w w:val="105"/>
                <w:sz w:val="8"/>
              </w:rPr>
              <w:t>44,00</w:t>
            </w:r>
          </w:p>
        </w:tc>
        <w:tc>
          <w:tcPr>
            <w:tcW w:w="518" w:type="dxa"/>
            <w:shd w:val="clear" w:color="auto" w:fill="F2F2F2"/>
          </w:tcPr>
          <w:p w14:paraId="31ABA024" w14:textId="77777777" w:rsidR="002F0ECA" w:rsidRDefault="002F0ECA" w:rsidP="001C03EB">
            <w:pPr>
              <w:pStyle w:val="TableParagraph"/>
              <w:ind w:right="-15"/>
              <w:rPr>
                <w:b/>
                <w:sz w:val="8"/>
              </w:rPr>
            </w:pPr>
            <w:r>
              <w:rPr>
                <w:b/>
                <w:w w:val="105"/>
                <w:sz w:val="8"/>
              </w:rPr>
              <w:t>36,00</w:t>
            </w:r>
          </w:p>
        </w:tc>
      </w:tr>
      <w:tr w:rsidR="002F0ECA" w14:paraId="5F9A5F43" w14:textId="77777777" w:rsidTr="00561832">
        <w:trPr>
          <w:trHeight w:val="121"/>
        </w:trPr>
        <w:tc>
          <w:tcPr>
            <w:tcW w:w="847" w:type="dxa"/>
            <w:vMerge/>
            <w:shd w:val="clear" w:color="auto" w:fill="FFF2CC"/>
          </w:tcPr>
          <w:p w14:paraId="36EB9CD3" w14:textId="77777777" w:rsidR="002F0ECA" w:rsidRDefault="002F0ECA" w:rsidP="001C03EB">
            <w:pPr>
              <w:rPr>
                <w:sz w:val="2"/>
                <w:szCs w:val="2"/>
              </w:rPr>
            </w:pPr>
          </w:p>
        </w:tc>
        <w:tc>
          <w:tcPr>
            <w:tcW w:w="576" w:type="dxa"/>
            <w:vMerge/>
            <w:shd w:val="clear" w:color="auto" w:fill="D9E1F2"/>
          </w:tcPr>
          <w:p w14:paraId="07EC2518" w14:textId="77777777" w:rsidR="002F0ECA" w:rsidRDefault="002F0ECA" w:rsidP="001C03EB">
            <w:pPr>
              <w:rPr>
                <w:sz w:val="2"/>
                <w:szCs w:val="2"/>
              </w:rPr>
            </w:pPr>
          </w:p>
        </w:tc>
        <w:tc>
          <w:tcPr>
            <w:tcW w:w="526" w:type="dxa"/>
          </w:tcPr>
          <w:p w14:paraId="0957C66A" w14:textId="77777777" w:rsidR="002F0ECA" w:rsidRDefault="002F0ECA" w:rsidP="001C03EB">
            <w:pPr>
              <w:pStyle w:val="TableParagraph"/>
              <w:ind w:left="175"/>
              <w:rPr>
                <w:b/>
                <w:sz w:val="8"/>
              </w:rPr>
            </w:pPr>
            <w:r>
              <w:rPr>
                <w:b/>
                <w:w w:val="105"/>
                <w:sz w:val="8"/>
              </w:rPr>
              <w:t>5275</w:t>
            </w:r>
          </w:p>
        </w:tc>
        <w:tc>
          <w:tcPr>
            <w:tcW w:w="526" w:type="dxa"/>
          </w:tcPr>
          <w:p w14:paraId="076388EF" w14:textId="77777777" w:rsidR="002F0ECA" w:rsidRDefault="002F0ECA" w:rsidP="001C03EB">
            <w:pPr>
              <w:pStyle w:val="TableParagraph"/>
              <w:ind w:right="127"/>
              <w:rPr>
                <w:b/>
                <w:sz w:val="8"/>
              </w:rPr>
            </w:pPr>
            <w:r>
              <w:rPr>
                <w:b/>
                <w:w w:val="105"/>
                <w:sz w:val="8"/>
              </w:rPr>
              <w:t>52751</w:t>
            </w:r>
          </w:p>
        </w:tc>
        <w:tc>
          <w:tcPr>
            <w:tcW w:w="2172" w:type="dxa"/>
            <w:shd w:val="clear" w:color="auto" w:fill="E2EFDA"/>
          </w:tcPr>
          <w:p w14:paraId="1088E3B0" w14:textId="77777777" w:rsidR="002F0ECA" w:rsidRDefault="002F0ECA" w:rsidP="001C03EB">
            <w:pPr>
              <w:pStyle w:val="TableParagraph"/>
              <w:ind w:left="15"/>
              <w:rPr>
                <w:b/>
                <w:sz w:val="8"/>
              </w:rPr>
            </w:pPr>
            <w:r>
              <w:rPr>
                <w:b/>
                <w:w w:val="105"/>
                <w:sz w:val="8"/>
              </w:rPr>
              <w:t>PERE</w:t>
            </w:r>
            <w:r>
              <w:rPr>
                <w:b/>
                <w:spacing w:val="-2"/>
                <w:w w:val="105"/>
                <w:sz w:val="8"/>
              </w:rPr>
              <w:t xml:space="preserve"> </w:t>
            </w:r>
            <w:r>
              <w:rPr>
                <w:b/>
                <w:w w:val="105"/>
                <w:sz w:val="8"/>
              </w:rPr>
              <w:t>PRECOCI</w:t>
            </w:r>
            <w:r>
              <w:rPr>
                <w:b/>
                <w:spacing w:val="-1"/>
                <w:w w:val="105"/>
                <w:sz w:val="8"/>
              </w:rPr>
              <w:t xml:space="preserve"> </w:t>
            </w:r>
            <w:r>
              <w:rPr>
                <w:b/>
                <w:w w:val="105"/>
                <w:sz w:val="8"/>
              </w:rPr>
              <w:t>-</w:t>
            </w:r>
            <w:r>
              <w:rPr>
                <w:b/>
                <w:spacing w:val="-1"/>
                <w:w w:val="105"/>
                <w:sz w:val="8"/>
              </w:rPr>
              <w:t xml:space="preserve"> </w:t>
            </w:r>
            <w:r>
              <w:rPr>
                <w:b/>
                <w:w w:val="105"/>
                <w:sz w:val="8"/>
              </w:rPr>
              <w:t>ALTRE</w:t>
            </w:r>
            <w:r>
              <w:rPr>
                <w:b/>
                <w:spacing w:val="-1"/>
                <w:w w:val="105"/>
                <w:sz w:val="8"/>
              </w:rPr>
              <w:t xml:space="preserve"> </w:t>
            </w:r>
            <w:r>
              <w:rPr>
                <w:b/>
                <w:w w:val="105"/>
                <w:sz w:val="8"/>
              </w:rPr>
              <w:t>VARIETA'</w:t>
            </w:r>
            <w:r>
              <w:rPr>
                <w:b/>
                <w:spacing w:val="-1"/>
                <w:w w:val="105"/>
                <w:sz w:val="8"/>
              </w:rPr>
              <w:t xml:space="preserve"> </w:t>
            </w:r>
            <w:r>
              <w:rPr>
                <w:b/>
                <w:w w:val="105"/>
                <w:sz w:val="8"/>
              </w:rPr>
              <w:t>PRECOCI</w:t>
            </w:r>
          </w:p>
        </w:tc>
        <w:tc>
          <w:tcPr>
            <w:tcW w:w="576" w:type="dxa"/>
            <w:shd w:val="clear" w:color="auto" w:fill="E2EFDA"/>
          </w:tcPr>
          <w:p w14:paraId="6E938684" w14:textId="77777777" w:rsidR="002F0ECA" w:rsidRDefault="002F0ECA" w:rsidP="001C03EB">
            <w:pPr>
              <w:pStyle w:val="TableParagraph"/>
              <w:ind w:right="30"/>
              <w:rPr>
                <w:b/>
                <w:sz w:val="8"/>
              </w:rPr>
            </w:pPr>
            <w:r>
              <w:rPr>
                <w:b/>
                <w:w w:val="105"/>
                <w:sz w:val="8"/>
              </w:rPr>
              <w:t>62,00</w:t>
            </w:r>
          </w:p>
        </w:tc>
        <w:tc>
          <w:tcPr>
            <w:tcW w:w="583" w:type="dxa"/>
            <w:shd w:val="clear" w:color="auto" w:fill="E2EFDA"/>
          </w:tcPr>
          <w:p w14:paraId="2C9C5CE8" w14:textId="77777777" w:rsidR="002F0ECA" w:rsidRDefault="002F0ECA" w:rsidP="001C03EB">
            <w:pPr>
              <w:pStyle w:val="TableParagraph"/>
              <w:ind w:right="30"/>
              <w:rPr>
                <w:b/>
                <w:sz w:val="8"/>
              </w:rPr>
            </w:pPr>
            <w:r>
              <w:rPr>
                <w:b/>
                <w:w w:val="105"/>
                <w:sz w:val="8"/>
              </w:rPr>
              <w:t>56,00</w:t>
            </w:r>
          </w:p>
        </w:tc>
        <w:tc>
          <w:tcPr>
            <w:tcW w:w="525" w:type="dxa"/>
            <w:shd w:val="clear" w:color="auto" w:fill="E2EFDA"/>
          </w:tcPr>
          <w:p w14:paraId="05A4F9F1" w14:textId="77777777" w:rsidR="002F0ECA" w:rsidRDefault="002F0ECA" w:rsidP="001C03EB">
            <w:pPr>
              <w:pStyle w:val="TableParagraph"/>
              <w:ind w:left="250" w:right="9"/>
              <w:jc w:val="center"/>
              <w:rPr>
                <w:b/>
                <w:sz w:val="8"/>
              </w:rPr>
            </w:pPr>
            <w:r>
              <w:rPr>
                <w:b/>
                <w:w w:val="105"/>
                <w:sz w:val="8"/>
              </w:rPr>
              <w:t>50,00</w:t>
            </w:r>
          </w:p>
        </w:tc>
        <w:tc>
          <w:tcPr>
            <w:tcW w:w="525" w:type="dxa"/>
            <w:shd w:val="clear" w:color="auto" w:fill="E2EFDA"/>
          </w:tcPr>
          <w:p w14:paraId="251534DF" w14:textId="77777777" w:rsidR="002F0ECA" w:rsidRDefault="002F0ECA" w:rsidP="001C03EB">
            <w:pPr>
              <w:pStyle w:val="TableParagraph"/>
              <w:ind w:right="29"/>
              <w:rPr>
                <w:b/>
                <w:sz w:val="8"/>
              </w:rPr>
            </w:pPr>
            <w:r>
              <w:rPr>
                <w:b/>
                <w:w w:val="105"/>
                <w:sz w:val="8"/>
              </w:rPr>
              <w:t>44,00</w:t>
            </w:r>
          </w:p>
        </w:tc>
        <w:tc>
          <w:tcPr>
            <w:tcW w:w="525" w:type="dxa"/>
            <w:shd w:val="clear" w:color="auto" w:fill="E2EFDA"/>
          </w:tcPr>
          <w:p w14:paraId="399A09D5" w14:textId="77777777" w:rsidR="002F0ECA" w:rsidRDefault="002F0ECA" w:rsidP="001C03EB">
            <w:pPr>
              <w:pStyle w:val="TableParagraph"/>
              <w:ind w:right="28"/>
              <w:rPr>
                <w:b/>
                <w:sz w:val="8"/>
              </w:rPr>
            </w:pPr>
            <w:r>
              <w:rPr>
                <w:b/>
                <w:w w:val="105"/>
                <w:sz w:val="8"/>
              </w:rPr>
              <w:t>38,00</w:t>
            </w:r>
          </w:p>
        </w:tc>
        <w:tc>
          <w:tcPr>
            <w:tcW w:w="525" w:type="dxa"/>
            <w:shd w:val="clear" w:color="auto" w:fill="E2EFDA"/>
          </w:tcPr>
          <w:p w14:paraId="6577FA68" w14:textId="77777777" w:rsidR="002F0ECA" w:rsidRDefault="002F0ECA" w:rsidP="001C03EB">
            <w:pPr>
              <w:pStyle w:val="TableParagraph"/>
              <w:ind w:right="28"/>
              <w:rPr>
                <w:b/>
                <w:sz w:val="8"/>
              </w:rPr>
            </w:pPr>
            <w:r>
              <w:rPr>
                <w:b/>
                <w:w w:val="105"/>
                <w:sz w:val="8"/>
              </w:rPr>
              <w:t>31,00</w:t>
            </w:r>
          </w:p>
        </w:tc>
        <w:tc>
          <w:tcPr>
            <w:tcW w:w="535" w:type="dxa"/>
            <w:shd w:val="clear" w:color="auto" w:fill="F2F2F2"/>
          </w:tcPr>
          <w:p w14:paraId="46CE534E" w14:textId="77777777" w:rsidR="002F0ECA" w:rsidRDefault="002F0ECA" w:rsidP="001C03EB">
            <w:pPr>
              <w:pStyle w:val="TableParagraph"/>
              <w:ind w:right="1"/>
              <w:rPr>
                <w:b/>
                <w:sz w:val="8"/>
              </w:rPr>
            </w:pPr>
            <w:r>
              <w:rPr>
                <w:b/>
                <w:w w:val="105"/>
                <w:sz w:val="8"/>
              </w:rPr>
              <w:t>80,00</w:t>
            </w:r>
          </w:p>
        </w:tc>
        <w:tc>
          <w:tcPr>
            <w:tcW w:w="511" w:type="dxa"/>
            <w:shd w:val="clear" w:color="auto" w:fill="F2F2F2"/>
          </w:tcPr>
          <w:p w14:paraId="745EA3E9" w14:textId="77777777" w:rsidR="002F0ECA" w:rsidRDefault="002F0ECA" w:rsidP="001C03EB">
            <w:pPr>
              <w:pStyle w:val="TableParagraph"/>
              <w:rPr>
                <w:b/>
                <w:sz w:val="8"/>
              </w:rPr>
            </w:pPr>
            <w:r>
              <w:rPr>
                <w:b/>
                <w:w w:val="105"/>
                <w:sz w:val="8"/>
              </w:rPr>
              <w:t>72,00</w:t>
            </w:r>
          </w:p>
        </w:tc>
        <w:tc>
          <w:tcPr>
            <w:tcW w:w="542" w:type="dxa"/>
            <w:shd w:val="clear" w:color="auto" w:fill="F2F2F2"/>
          </w:tcPr>
          <w:p w14:paraId="6DC313E8" w14:textId="77777777" w:rsidR="002F0ECA" w:rsidRDefault="002F0ECA" w:rsidP="001C03EB">
            <w:pPr>
              <w:pStyle w:val="TableParagraph"/>
              <w:rPr>
                <w:b/>
                <w:sz w:val="8"/>
              </w:rPr>
            </w:pPr>
            <w:r>
              <w:rPr>
                <w:b/>
                <w:w w:val="105"/>
                <w:sz w:val="8"/>
              </w:rPr>
              <w:t>64,00</w:t>
            </w:r>
          </w:p>
        </w:tc>
        <w:tc>
          <w:tcPr>
            <w:tcW w:w="518" w:type="dxa"/>
            <w:shd w:val="clear" w:color="auto" w:fill="F2F2F2"/>
          </w:tcPr>
          <w:p w14:paraId="6FDFABA1" w14:textId="77777777" w:rsidR="002F0ECA" w:rsidRDefault="002F0ECA" w:rsidP="001C03EB">
            <w:pPr>
              <w:pStyle w:val="TableParagraph"/>
              <w:rPr>
                <w:b/>
                <w:sz w:val="8"/>
              </w:rPr>
            </w:pPr>
            <w:r>
              <w:rPr>
                <w:b/>
                <w:w w:val="105"/>
                <w:sz w:val="8"/>
              </w:rPr>
              <w:t>56,00</w:t>
            </w:r>
          </w:p>
        </w:tc>
        <w:tc>
          <w:tcPr>
            <w:tcW w:w="511" w:type="dxa"/>
            <w:shd w:val="clear" w:color="auto" w:fill="F2F2F2"/>
          </w:tcPr>
          <w:p w14:paraId="72C84588" w14:textId="77777777" w:rsidR="002F0ECA" w:rsidRDefault="002F0ECA" w:rsidP="001C03EB">
            <w:pPr>
              <w:pStyle w:val="TableParagraph"/>
              <w:rPr>
                <w:b/>
                <w:sz w:val="8"/>
              </w:rPr>
            </w:pPr>
            <w:r>
              <w:rPr>
                <w:b/>
                <w:w w:val="105"/>
                <w:sz w:val="8"/>
              </w:rPr>
              <w:t>48,00</w:t>
            </w:r>
          </w:p>
        </w:tc>
        <w:tc>
          <w:tcPr>
            <w:tcW w:w="518" w:type="dxa"/>
            <w:shd w:val="clear" w:color="auto" w:fill="F2F2F2"/>
          </w:tcPr>
          <w:p w14:paraId="082070F7" w14:textId="77777777" w:rsidR="002F0ECA" w:rsidRDefault="002F0ECA" w:rsidP="001C03EB">
            <w:pPr>
              <w:pStyle w:val="TableParagraph"/>
              <w:ind w:right="-15"/>
              <w:rPr>
                <w:b/>
                <w:sz w:val="8"/>
              </w:rPr>
            </w:pPr>
            <w:r>
              <w:rPr>
                <w:b/>
                <w:w w:val="105"/>
                <w:sz w:val="8"/>
              </w:rPr>
              <w:t>40,00</w:t>
            </w:r>
          </w:p>
        </w:tc>
      </w:tr>
      <w:tr w:rsidR="002F0ECA" w14:paraId="7FFF5C34" w14:textId="77777777" w:rsidTr="00561832">
        <w:trPr>
          <w:trHeight w:val="121"/>
        </w:trPr>
        <w:tc>
          <w:tcPr>
            <w:tcW w:w="847" w:type="dxa"/>
            <w:vMerge w:val="restart"/>
            <w:shd w:val="clear" w:color="auto" w:fill="FFF2CC"/>
          </w:tcPr>
          <w:p w14:paraId="40457BA2" w14:textId="77777777" w:rsidR="002F0ECA" w:rsidRDefault="002F0ECA" w:rsidP="001C03EB">
            <w:pPr>
              <w:pStyle w:val="TableParagraph"/>
              <w:rPr>
                <w:rFonts w:ascii="Times New Roman"/>
                <w:sz w:val="8"/>
              </w:rPr>
            </w:pPr>
          </w:p>
          <w:p w14:paraId="44A4DE14" w14:textId="77777777" w:rsidR="002F0ECA" w:rsidRDefault="002F0ECA" w:rsidP="001C03EB">
            <w:pPr>
              <w:pStyle w:val="TableParagraph"/>
              <w:spacing w:before="5"/>
              <w:rPr>
                <w:rFonts w:ascii="Times New Roman"/>
                <w:sz w:val="9"/>
              </w:rPr>
            </w:pPr>
          </w:p>
          <w:p w14:paraId="03E87225" w14:textId="77777777" w:rsidR="002F0ECA" w:rsidRDefault="002F0ECA" w:rsidP="001C03EB">
            <w:pPr>
              <w:pStyle w:val="TableParagraph"/>
              <w:ind w:left="285"/>
              <w:rPr>
                <w:b/>
                <w:sz w:val="8"/>
              </w:rPr>
            </w:pPr>
            <w:r>
              <w:rPr>
                <w:b/>
                <w:color w:val="7F0000"/>
                <w:w w:val="105"/>
                <w:sz w:val="8"/>
              </w:rPr>
              <w:t>Pesche</w:t>
            </w:r>
          </w:p>
        </w:tc>
        <w:tc>
          <w:tcPr>
            <w:tcW w:w="576" w:type="dxa"/>
            <w:vMerge w:val="restart"/>
            <w:shd w:val="clear" w:color="auto" w:fill="D9E1F2"/>
          </w:tcPr>
          <w:p w14:paraId="076FB6DC" w14:textId="77777777" w:rsidR="002F0ECA" w:rsidRDefault="002F0ECA" w:rsidP="001C03EB">
            <w:pPr>
              <w:pStyle w:val="TableParagraph"/>
              <w:rPr>
                <w:rFonts w:ascii="Times New Roman"/>
                <w:sz w:val="8"/>
              </w:rPr>
            </w:pPr>
          </w:p>
          <w:p w14:paraId="63C6B8FD" w14:textId="77777777" w:rsidR="002F0ECA" w:rsidRDefault="002F0ECA" w:rsidP="001C03EB">
            <w:pPr>
              <w:pStyle w:val="TableParagraph"/>
              <w:spacing w:before="5"/>
              <w:rPr>
                <w:rFonts w:ascii="Times New Roman"/>
                <w:sz w:val="9"/>
              </w:rPr>
            </w:pPr>
          </w:p>
          <w:p w14:paraId="59B39C0C" w14:textId="77777777" w:rsidR="002F0ECA" w:rsidRDefault="002F0ECA" w:rsidP="001C03EB">
            <w:pPr>
              <w:pStyle w:val="TableParagraph"/>
              <w:ind w:left="193" w:right="174"/>
              <w:jc w:val="center"/>
              <w:rPr>
                <w:b/>
                <w:sz w:val="8"/>
              </w:rPr>
            </w:pPr>
            <w:r>
              <w:rPr>
                <w:b/>
                <w:w w:val="105"/>
                <w:sz w:val="8"/>
              </w:rPr>
              <w:t>C09</w:t>
            </w:r>
          </w:p>
        </w:tc>
        <w:tc>
          <w:tcPr>
            <w:tcW w:w="526" w:type="dxa"/>
          </w:tcPr>
          <w:p w14:paraId="5A7665E7" w14:textId="77777777" w:rsidR="002F0ECA" w:rsidRDefault="002F0ECA" w:rsidP="001C03EB">
            <w:pPr>
              <w:pStyle w:val="TableParagraph"/>
              <w:ind w:left="175"/>
              <w:rPr>
                <w:b/>
                <w:sz w:val="8"/>
              </w:rPr>
            </w:pPr>
            <w:r>
              <w:rPr>
                <w:b/>
                <w:w w:val="105"/>
                <w:sz w:val="8"/>
              </w:rPr>
              <w:t>5284</w:t>
            </w:r>
          </w:p>
        </w:tc>
        <w:tc>
          <w:tcPr>
            <w:tcW w:w="526" w:type="dxa"/>
          </w:tcPr>
          <w:p w14:paraId="0B303E31" w14:textId="77777777" w:rsidR="002F0ECA" w:rsidRDefault="002F0ECA" w:rsidP="001C03EB">
            <w:pPr>
              <w:pStyle w:val="TableParagraph"/>
              <w:ind w:right="127"/>
              <w:rPr>
                <w:b/>
                <w:sz w:val="8"/>
              </w:rPr>
            </w:pPr>
            <w:r>
              <w:rPr>
                <w:b/>
                <w:w w:val="105"/>
                <w:sz w:val="8"/>
              </w:rPr>
              <w:t>52860</w:t>
            </w:r>
          </w:p>
        </w:tc>
        <w:tc>
          <w:tcPr>
            <w:tcW w:w="2172" w:type="dxa"/>
            <w:shd w:val="clear" w:color="auto" w:fill="E2EFDA"/>
          </w:tcPr>
          <w:p w14:paraId="54CE8729" w14:textId="77777777" w:rsidR="002F0ECA" w:rsidRDefault="002F0ECA" w:rsidP="001C03EB">
            <w:pPr>
              <w:pStyle w:val="TableParagraph"/>
              <w:ind w:left="15"/>
              <w:rPr>
                <w:b/>
                <w:sz w:val="8"/>
              </w:rPr>
            </w:pPr>
            <w:r>
              <w:rPr>
                <w:b/>
                <w:w w:val="105"/>
                <w:sz w:val="8"/>
              </w:rPr>
              <w:t>GIALLE</w:t>
            </w:r>
            <w:r>
              <w:rPr>
                <w:b/>
                <w:spacing w:val="-1"/>
                <w:w w:val="105"/>
                <w:sz w:val="8"/>
              </w:rPr>
              <w:t xml:space="preserve"> </w:t>
            </w:r>
            <w:r>
              <w:rPr>
                <w:b/>
                <w:w w:val="105"/>
                <w:sz w:val="8"/>
              </w:rPr>
              <w:t>MEDIA</w:t>
            </w:r>
            <w:r>
              <w:rPr>
                <w:b/>
                <w:spacing w:val="-1"/>
                <w:w w:val="105"/>
                <w:sz w:val="8"/>
              </w:rPr>
              <w:t xml:space="preserve"> </w:t>
            </w:r>
            <w:r>
              <w:rPr>
                <w:b/>
                <w:w w:val="105"/>
                <w:sz w:val="8"/>
              </w:rPr>
              <w:t>MATURAZIONE</w:t>
            </w:r>
          </w:p>
        </w:tc>
        <w:tc>
          <w:tcPr>
            <w:tcW w:w="576" w:type="dxa"/>
            <w:shd w:val="clear" w:color="auto" w:fill="E2EFDA"/>
          </w:tcPr>
          <w:p w14:paraId="122413ED" w14:textId="77777777" w:rsidR="002F0ECA" w:rsidRDefault="002F0ECA" w:rsidP="001C03EB">
            <w:pPr>
              <w:pStyle w:val="TableParagraph"/>
              <w:ind w:right="30"/>
              <w:rPr>
                <w:b/>
                <w:sz w:val="8"/>
              </w:rPr>
            </w:pPr>
            <w:r>
              <w:rPr>
                <w:b/>
                <w:w w:val="105"/>
                <w:sz w:val="8"/>
              </w:rPr>
              <w:t>48,00</w:t>
            </w:r>
          </w:p>
        </w:tc>
        <w:tc>
          <w:tcPr>
            <w:tcW w:w="583" w:type="dxa"/>
            <w:shd w:val="clear" w:color="auto" w:fill="E2EFDA"/>
          </w:tcPr>
          <w:p w14:paraId="0D1D3162" w14:textId="77777777" w:rsidR="002F0ECA" w:rsidRDefault="002F0ECA" w:rsidP="001C03EB">
            <w:pPr>
              <w:pStyle w:val="TableParagraph"/>
              <w:ind w:right="30"/>
              <w:rPr>
                <w:b/>
                <w:sz w:val="8"/>
              </w:rPr>
            </w:pPr>
            <w:r>
              <w:rPr>
                <w:b/>
                <w:w w:val="105"/>
                <w:sz w:val="8"/>
              </w:rPr>
              <w:t>44,00</w:t>
            </w:r>
          </w:p>
        </w:tc>
        <w:tc>
          <w:tcPr>
            <w:tcW w:w="525" w:type="dxa"/>
            <w:shd w:val="clear" w:color="auto" w:fill="E2EFDA"/>
          </w:tcPr>
          <w:p w14:paraId="33FC3E9D" w14:textId="77777777" w:rsidR="002F0ECA" w:rsidRDefault="002F0ECA" w:rsidP="001C03EB">
            <w:pPr>
              <w:pStyle w:val="TableParagraph"/>
              <w:ind w:left="250" w:right="9"/>
              <w:jc w:val="center"/>
              <w:rPr>
                <w:b/>
                <w:sz w:val="8"/>
              </w:rPr>
            </w:pPr>
            <w:r>
              <w:rPr>
                <w:b/>
                <w:w w:val="105"/>
                <w:sz w:val="8"/>
              </w:rPr>
              <w:t>39,00</w:t>
            </w:r>
          </w:p>
        </w:tc>
        <w:tc>
          <w:tcPr>
            <w:tcW w:w="525" w:type="dxa"/>
            <w:shd w:val="clear" w:color="auto" w:fill="E2EFDA"/>
          </w:tcPr>
          <w:p w14:paraId="6EFAE7D9" w14:textId="77777777" w:rsidR="002F0ECA" w:rsidRDefault="002F0ECA" w:rsidP="001C03EB">
            <w:pPr>
              <w:pStyle w:val="TableParagraph"/>
              <w:ind w:right="29"/>
              <w:rPr>
                <w:b/>
                <w:sz w:val="8"/>
              </w:rPr>
            </w:pPr>
            <w:r>
              <w:rPr>
                <w:b/>
                <w:w w:val="105"/>
                <w:sz w:val="8"/>
              </w:rPr>
              <w:t>34,00</w:t>
            </w:r>
          </w:p>
        </w:tc>
        <w:tc>
          <w:tcPr>
            <w:tcW w:w="525" w:type="dxa"/>
            <w:shd w:val="clear" w:color="auto" w:fill="E2EFDA"/>
          </w:tcPr>
          <w:p w14:paraId="2A9D4F5E" w14:textId="77777777" w:rsidR="002F0ECA" w:rsidRDefault="002F0ECA" w:rsidP="001C03EB">
            <w:pPr>
              <w:pStyle w:val="TableParagraph"/>
              <w:ind w:right="28"/>
              <w:rPr>
                <w:b/>
                <w:sz w:val="8"/>
              </w:rPr>
            </w:pPr>
            <w:r>
              <w:rPr>
                <w:b/>
                <w:w w:val="105"/>
                <w:sz w:val="8"/>
              </w:rPr>
              <w:t>29,00</w:t>
            </w:r>
          </w:p>
        </w:tc>
        <w:tc>
          <w:tcPr>
            <w:tcW w:w="525" w:type="dxa"/>
            <w:shd w:val="clear" w:color="auto" w:fill="E2EFDA"/>
          </w:tcPr>
          <w:p w14:paraId="6FFA9366" w14:textId="77777777" w:rsidR="002F0ECA" w:rsidRDefault="002F0ECA" w:rsidP="001C03EB">
            <w:pPr>
              <w:pStyle w:val="TableParagraph"/>
              <w:ind w:right="28"/>
              <w:rPr>
                <w:b/>
                <w:sz w:val="8"/>
              </w:rPr>
            </w:pPr>
            <w:r>
              <w:rPr>
                <w:b/>
                <w:w w:val="105"/>
                <w:sz w:val="8"/>
              </w:rPr>
              <w:t>24,00</w:t>
            </w:r>
          </w:p>
        </w:tc>
        <w:tc>
          <w:tcPr>
            <w:tcW w:w="535" w:type="dxa"/>
            <w:shd w:val="clear" w:color="auto" w:fill="F2F2F2"/>
          </w:tcPr>
          <w:p w14:paraId="7AF5B07B" w14:textId="77777777" w:rsidR="002F0ECA" w:rsidRDefault="002F0ECA" w:rsidP="001C03EB">
            <w:pPr>
              <w:pStyle w:val="TableParagraph"/>
              <w:ind w:right="1"/>
              <w:rPr>
                <w:b/>
                <w:sz w:val="8"/>
              </w:rPr>
            </w:pPr>
            <w:r>
              <w:rPr>
                <w:b/>
                <w:w w:val="105"/>
                <w:sz w:val="8"/>
              </w:rPr>
              <w:t>62,00</w:t>
            </w:r>
          </w:p>
        </w:tc>
        <w:tc>
          <w:tcPr>
            <w:tcW w:w="511" w:type="dxa"/>
            <w:shd w:val="clear" w:color="auto" w:fill="F2F2F2"/>
          </w:tcPr>
          <w:p w14:paraId="3E804569" w14:textId="77777777" w:rsidR="002F0ECA" w:rsidRDefault="002F0ECA" w:rsidP="001C03EB">
            <w:pPr>
              <w:pStyle w:val="TableParagraph"/>
              <w:rPr>
                <w:b/>
                <w:sz w:val="8"/>
              </w:rPr>
            </w:pPr>
            <w:r>
              <w:rPr>
                <w:b/>
                <w:w w:val="105"/>
                <w:sz w:val="8"/>
              </w:rPr>
              <w:t>56,00</w:t>
            </w:r>
          </w:p>
        </w:tc>
        <w:tc>
          <w:tcPr>
            <w:tcW w:w="542" w:type="dxa"/>
            <w:shd w:val="clear" w:color="auto" w:fill="F2F2F2"/>
          </w:tcPr>
          <w:p w14:paraId="59F3A82E" w14:textId="77777777" w:rsidR="002F0ECA" w:rsidRDefault="002F0ECA" w:rsidP="001C03EB">
            <w:pPr>
              <w:pStyle w:val="TableParagraph"/>
              <w:rPr>
                <w:b/>
                <w:sz w:val="8"/>
              </w:rPr>
            </w:pPr>
            <w:r>
              <w:rPr>
                <w:b/>
                <w:w w:val="105"/>
                <w:sz w:val="8"/>
              </w:rPr>
              <w:t>50,00</w:t>
            </w:r>
          </w:p>
        </w:tc>
        <w:tc>
          <w:tcPr>
            <w:tcW w:w="518" w:type="dxa"/>
            <w:shd w:val="clear" w:color="auto" w:fill="F2F2F2"/>
          </w:tcPr>
          <w:p w14:paraId="7387E126" w14:textId="77777777" w:rsidR="002F0ECA" w:rsidRDefault="002F0ECA" w:rsidP="001C03EB">
            <w:pPr>
              <w:pStyle w:val="TableParagraph"/>
              <w:rPr>
                <w:b/>
                <w:sz w:val="8"/>
              </w:rPr>
            </w:pPr>
            <w:r>
              <w:rPr>
                <w:b/>
                <w:w w:val="105"/>
                <w:sz w:val="8"/>
              </w:rPr>
              <w:t>44,00</w:t>
            </w:r>
          </w:p>
        </w:tc>
        <w:tc>
          <w:tcPr>
            <w:tcW w:w="511" w:type="dxa"/>
            <w:shd w:val="clear" w:color="auto" w:fill="F2F2F2"/>
          </w:tcPr>
          <w:p w14:paraId="3ED552FC" w14:textId="77777777" w:rsidR="002F0ECA" w:rsidRDefault="002F0ECA" w:rsidP="001C03EB">
            <w:pPr>
              <w:pStyle w:val="TableParagraph"/>
              <w:rPr>
                <w:b/>
                <w:sz w:val="8"/>
              </w:rPr>
            </w:pPr>
            <w:r>
              <w:rPr>
                <w:b/>
                <w:w w:val="105"/>
                <w:sz w:val="8"/>
              </w:rPr>
              <w:t>38,00</w:t>
            </w:r>
          </w:p>
        </w:tc>
        <w:tc>
          <w:tcPr>
            <w:tcW w:w="518" w:type="dxa"/>
            <w:shd w:val="clear" w:color="auto" w:fill="F2F2F2"/>
          </w:tcPr>
          <w:p w14:paraId="18DD61D8" w14:textId="77777777" w:rsidR="002F0ECA" w:rsidRDefault="002F0ECA" w:rsidP="001C03EB">
            <w:pPr>
              <w:pStyle w:val="TableParagraph"/>
              <w:ind w:right="-15"/>
              <w:rPr>
                <w:b/>
                <w:sz w:val="8"/>
              </w:rPr>
            </w:pPr>
            <w:r>
              <w:rPr>
                <w:b/>
                <w:w w:val="105"/>
                <w:sz w:val="8"/>
              </w:rPr>
              <w:t>31,00</w:t>
            </w:r>
          </w:p>
        </w:tc>
      </w:tr>
      <w:tr w:rsidR="002F0ECA" w14:paraId="5708EC06" w14:textId="77777777" w:rsidTr="00561832">
        <w:trPr>
          <w:trHeight w:val="121"/>
        </w:trPr>
        <w:tc>
          <w:tcPr>
            <w:tcW w:w="847" w:type="dxa"/>
            <w:vMerge/>
            <w:shd w:val="clear" w:color="auto" w:fill="FFF2CC"/>
          </w:tcPr>
          <w:p w14:paraId="028134B3" w14:textId="77777777" w:rsidR="002F0ECA" w:rsidRDefault="002F0ECA" w:rsidP="001C03EB">
            <w:pPr>
              <w:rPr>
                <w:sz w:val="2"/>
                <w:szCs w:val="2"/>
              </w:rPr>
            </w:pPr>
          </w:p>
        </w:tc>
        <w:tc>
          <w:tcPr>
            <w:tcW w:w="576" w:type="dxa"/>
            <w:vMerge/>
            <w:shd w:val="clear" w:color="auto" w:fill="D9E1F2"/>
          </w:tcPr>
          <w:p w14:paraId="31CF699B" w14:textId="77777777" w:rsidR="002F0ECA" w:rsidRDefault="002F0ECA" w:rsidP="001C03EB">
            <w:pPr>
              <w:rPr>
                <w:sz w:val="2"/>
                <w:szCs w:val="2"/>
              </w:rPr>
            </w:pPr>
          </w:p>
        </w:tc>
        <w:tc>
          <w:tcPr>
            <w:tcW w:w="526" w:type="dxa"/>
          </w:tcPr>
          <w:p w14:paraId="7D132A16" w14:textId="77777777" w:rsidR="002F0ECA" w:rsidRDefault="002F0ECA" w:rsidP="001C03EB">
            <w:pPr>
              <w:pStyle w:val="TableParagraph"/>
              <w:ind w:left="175"/>
              <w:rPr>
                <w:b/>
                <w:sz w:val="8"/>
              </w:rPr>
            </w:pPr>
            <w:r>
              <w:rPr>
                <w:b/>
                <w:w w:val="105"/>
                <w:sz w:val="8"/>
              </w:rPr>
              <w:t>5285</w:t>
            </w:r>
          </w:p>
        </w:tc>
        <w:tc>
          <w:tcPr>
            <w:tcW w:w="526" w:type="dxa"/>
          </w:tcPr>
          <w:p w14:paraId="63428979" w14:textId="77777777" w:rsidR="002F0ECA" w:rsidRDefault="002F0ECA" w:rsidP="001C03EB">
            <w:pPr>
              <w:pStyle w:val="TableParagraph"/>
              <w:ind w:right="127"/>
              <w:rPr>
                <w:b/>
                <w:sz w:val="8"/>
              </w:rPr>
            </w:pPr>
            <w:r>
              <w:rPr>
                <w:b/>
                <w:w w:val="105"/>
                <w:sz w:val="8"/>
              </w:rPr>
              <w:t>00140</w:t>
            </w:r>
          </w:p>
        </w:tc>
        <w:tc>
          <w:tcPr>
            <w:tcW w:w="2172" w:type="dxa"/>
            <w:shd w:val="clear" w:color="auto" w:fill="E2EFDA"/>
          </w:tcPr>
          <w:p w14:paraId="0AA0CDFD" w14:textId="77777777" w:rsidR="002F0ECA" w:rsidRDefault="002F0ECA" w:rsidP="001C03EB">
            <w:pPr>
              <w:pStyle w:val="TableParagraph"/>
              <w:ind w:left="15"/>
              <w:rPr>
                <w:b/>
                <w:sz w:val="8"/>
              </w:rPr>
            </w:pPr>
            <w:r>
              <w:rPr>
                <w:b/>
                <w:w w:val="105"/>
                <w:sz w:val="8"/>
              </w:rPr>
              <w:t>GIALLE</w:t>
            </w:r>
            <w:r>
              <w:rPr>
                <w:b/>
                <w:spacing w:val="-1"/>
                <w:w w:val="105"/>
                <w:sz w:val="8"/>
              </w:rPr>
              <w:t xml:space="preserve"> </w:t>
            </w:r>
            <w:r>
              <w:rPr>
                <w:b/>
                <w:w w:val="105"/>
                <w:sz w:val="8"/>
              </w:rPr>
              <w:t>TARDIVE</w:t>
            </w:r>
          </w:p>
        </w:tc>
        <w:tc>
          <w:tcPr>
            <w:tcW w:w="576" w:type="dxa"/>
            <w:shd w:val="clear" w:color="auto" w:fill="E2EFDA"/>
          </w:tcPr>
          <w:p w14:paraId="560B0D05" w14:textId="77777777" w:rsidR="002F0ECA" w:rsidRDefault="002F0ECA" w:rsidP="001C03EB">
            <w:pPr>
              <w:pStyle w:val="TableParagraph"/>
              <w:ind w:right="30"/>
              <w:rPr>
                <w:b/>
                <w:sz w:val="8"/>
              </w:rPr>
            </w:pPr>
            <w:r>
              <w:rPr>
                <w:b/>
                <w:w w:val="105"/>
                <w:sz w:val="8"/>
              </w:rPr>
              <w:t>48,00</w:t>
            </w:r>
          </w:p>
        </w:tc>
        <w:tc>
          <w:tcPr>
            <w:tcW w:w="583" w:type="dxa"/>
            <w:shd w:val="clear" w:color="auto" w:fill="E2EFDA"/>
          </w:tcPr>
          <w:p w14:paraId="00FF55CE" w14:textId="77777777" w:rsidR="002F0ECA" w:rsidRDefault="002F0ECA" w:rsidP="001C03EB">
            <w:pPr>
              <w:pStyle w:val="TableParagraph"/>
              <w:ind w:right="30"/>
              <w:rPr>
                <w:b/>
                <w:sz w:val="8"/>
              </w:rPr>
            </w:pPr>
            <w:r>
              <w:rPr>
                <w:b/>
                <w:w w:val="105"/>
                <w:sz w:val="8"/>
              </w:rPr>
              <w:t>44,00</w:t>
            </w:r>
          </w:p>
        </w:tc>
        <w:tc>
          <w:tcPr>
            <w:tcW w:w="525" w:type="dxa"/>
            <w:shd w:val="clear" w:color="auto" w:fill="E2EFDA"/>
          </w:tcPr>
          <w:p w14:paraId="5E8B8345" w14:textId="77777777" w:rsidR="002F0ECA" w:rsidRDefault="002F0ECA" w:rsidP="001C03EB">
            <w:pPr>
              <w:pStyle w:val="TableParagraph"/>
              <w:ind w:left="250" w:right="9"/>
              <w:jc w:val="center"/>
              <w:rPr>
                <w:b/>
                <w:sz w:val="8"/>
              </w:rPr>
            </w:pPr>
            <w:r>
              <w:rPr>
                <w:b/>
                <w:w w:val="105"/>
                <w:sz w:val="8"/>
              </w:rPr>
              <w:t>39,00</w:t>
            </w:r>
          </w:p>
        </w:tc>
        <w:tc>
          <w:tcPr>
            <w:tcW w:w="525" w:type="dxa"/>
            <w:shd w:val="clear" w:color="auto" w:fill="E2EFDA"/>
          </w:tcPr>
          <w:p w14:paraId="2937DA31" w14:textId="77777777" w:rsidR="002F0ECA" w:rsidRDefault="002F0ECA" w:rsidP="001C03EB">
            <w:pPr>
              <w:pStyle w:val="TableParagraph"/>
              <w:ind w:right="29"/>
              <w:rPr>
                <w:b/>
                <w:sz w:val="8"/>
              </w:rPr>
            </w:pPr>
            <w:r>
              <w:rPr>
                <w:b/>
                <w:w w:val="105"/>
                <w:sz w:val="8"/>
              </w:rPr>
              <w:t>34,00</w:t>
            </w:r>
          </w:p>
        </w:tc>
        <w:tc>
          <w:tcPr>
            <w:tcW w:w="525" w:type="dxa"/>
            <w:shd w:val="clear" w:color="auto" w:fill="E2EFDA"/>
          </w:tcPr>
          <w:p w14:paraId="5EBA4CDC" w14:textId="77777777" w:rsidR="002F0ECA" w:rsidRDefault="002F0ECA" w:rsidP="001C03EB">
            <w:pPr>
              <w:pStyle w:val="TableParagraph"/>
              <w:ind w:right="28"/>
              <w:rPr>
                <w:b/>
                <w:sz w:val="8"/>
              </w:rPr>
            </w:pPr>
            <w:r>
              <w:rPr>
                <w:b/>
                <w:w w:val="105"/>
                <w:sz w:val="8"/>
              </w:rPr>
              <w:t>29,00</w:t>
            </w:r>
          </w:p>
        </w:tc>
        <w:tc>
          <w:tcPr>
            <w:tcW w:w="525" w:type="dxa"/>
            <w:shd w:val="clear" w:color="auto" w:fill="E2EFDA"/>
          </w:tcPr>
          <w:p w14:paraId="2C238391" w14:textId="77777777" w:rsidR="002F0ECA" w:rsidRDefault="002F0ECA" w:rsidP="001C03EB">
            <w:pPr>
              <w:pStyle w:val="TableParagraph"/>
              <w:ind w:right="28"/>
              <w:rPr>
                <w:b/>
                <w:sz w:val="8"/>
              </w:rPr>
            </w:pPr>
            <w:r>
              <w:rPr>
                <w:b/>
                <w:w w:val="105"/>
                <w:sz w:val="8"/>
              </w:rPr>
              <w:t>24,00</w:t>
            </w:r>
          </w:p>
        </w:tc>
        <w:tc>
          <w:tcPr>
            <w:tcW w:w="535" w:type="dxa"/>
            <w:shd w:val="clear" w:color="auto" w:fill="F2F2F2"/>
          </w:tcPr>
          <w:p w14:paraId="697B1DE0" w14:textId="77777777" w:rsidR="002F0ECA" w:rsidRDefault="002F0ECA" w:rsidP="001C03EB">
            <w:pPr>
              <w:pStyle w:val="TableParagraph"/>
              <w:ind w:right="1"/>
              <w:rPr>
                <w:b/>
                <w:sz w:val="8"/>
              </w:rPr>
            </w:pPr>
            <w:r>
              <w:rPr>
                <w:b/>
                <w:w w:val="105"/>
                <w:sz w:val="8"/>
              </w:rPr>
              <w:t>62,00</w:t>
            </w:r>
          </w:p>
        </w:tc>
        <w:tc>
          <w:tcPr>
            <w:tcW w:w="511" w:type="dxa"/>
            <w:shd w:val="clear" w:color="auto" w:fill="F2F2F2"/>
          </w:tcPr>
          <w:p w14:paraId="3336102A" w14:textId="77777777" w:rsidR="002F0ECA" w:rsidRDefault="002F0ECA" w:rsidP="001C03EB">
            <w:pPr>
              <w:pStyle w:val="TableParagraph"/>
              <w:rPr>
                <w:b/>
                <w:sz w:val="8"/>
              </w:rPr>
            </w:pPr>
            <w:r>
              <w:rPr>
                <w:b/>
                <w:w w:val="105"/>
                <w:sz w:val="8"/>
              </w:rPr>
              <w:t>56,00</w:t>
            </w:r>
          </w:p>
        </w:tc>
        <w:tc>
          <w:tcPr>
            <w:tcW w:w="542" w:type="dxa"/>
            <w:shd w:val="clear" w:color="auto" w:fill="F2F2F2"/>
          </w:tcPr>
          <w:p w14:paraId="3C16E36A" w14:textId="77777777" w:rsidR="002F0ECA" w:rsidRDefault="002F0ECA" w:rsidP="001C03EB">
            <w:pPr>
              <w:pStyle w:val="TableParagraph"/>
              <w:rPr>
                <w:b/>
                <w:sz w:val="8"/>
              </w:rPr>
            </w:pPr>
            <w:r>
              <w:rPr>
                <w:b/>
                <w:w w:val="105"/>
                <w:sz w:val="8"/>
              </w:rPr>
              <w:t>50,00</w:t>
            </w:r>
          </w:p>
        </w:tc>
        <w:tc>
          <w:tcPr>
            <w:tcW w:w="518" w:type="dxa"/>
            <w:shd w:val="clear" w:color="auto" w:fill="F2F2F2"/>
          </w:tcPr>
          <w:p w14:paraId="551F3046" w14:textId="77777777" w:rsidR="002F0ECA" w:rsidRDefault="002F0ECA" w:rsidP="001C03EB">
            <w:pPr>
              <w:pStyle w:val="TableParagraph"/>
              <w:rPr>
                <w:b/>
                <w:sz w:val="8"/>
              </w:rPr>
            </w:pPr>
            <w:r>
              <w:rPr>
                <w:b/>
                <w:w w:val="105"/>
                <w:sz w:val="8"/>
              </w:rPr>
              <w:t>44,00</w:t>
            </w:r>
          </w:p>
        </w:tc>
        <w:tc>
          <w:tcPr>
            <w:tcW w:w="511" w:type="dxa"/>
            <w:shd w:val="clear" w:color="auto" w:fill="F2F2F2"/>
          </w:tcPr>
          <w:p w14:paraId="288BD44F" w14:textId="77777777" w:rsidR="002F0ECA" w:rsidRDefault="002F0ECA" w:rsidP="001C03EB">
            <w:pPr>
              <w:pStyle w:val="TableParagraph"/>
              <w:rPr>
                <w:b/>
                <w:sz w:val="8"/>
              </w:rPr>
            </w:pPr>
            <w:r>
              <w:rPr>
                <w:b/>
                <w:w w:val="105"/>
                <w:sz w:val="8"/>
              </w:rPr>
              <w:t>38,00</w:t>
            </w:r>
          </w:p>
        </w:tc>
        <w:tc>
          <w:tcPr>
            <w:tcW w:w="518" w:type="dxa"/>
            <w:shd w:val="clear" w:color="auto" w:fill="F2F2F2"/>
          </w:tcPr>
          <w:p w14:paraId="175C9D3D" w14:textId="77777777" w:rsidR="002F0ECA" w:rsidRDefault="002F0ECA" w:rsidP="001C03EB">
            <w:pPr>
              <w:pStyle w:val="TableParagraph"/>
              <w:ind w:right="-15"/>
              <w:rPr>
                <w:b/>
                <w:sz w:val="8"/>
              </w:rPr>
            </w:pPr>
            <w:r>
              <w:rPr>
                <w:b/>
                <w:w w:val="105"/>
                <w:sz w:val="8"/>
              </w:rPr>
              <w:t>31,00</w:t>
            </w:r>
          </w:p>
        </w:tc>
      </w:tr>
      <w:tr w:rsidR="002F0ECA" w14:paraId="6D73FA6F" w14:textId="77777777" w:rsidTr="00561832">
        <w:trPr>
          <w:trHeight w:val="121"/>
        </w:trPr>
        <w:tc>
          <w:tcPr>
            <w:tcW w:w="847" w:type="dxa"/>
            <w:vMerge/>
            <w:shd w:val="clear" w:color="auto" w:fill="FFF2CC"/>
          </w:tcPr>
          <w:p w14:paraId="0C538B3C" w14:textId="77777777" w:rsidR="002F0ECA" w:rsidRDefault="002F0ECA" w:rsidP="001C03EB">
            <w:pPr>
              <w:rPr>
                <w:sz w:val="2"/>
                <w:szCs w:val="2"/>
              </w:rPr>
            </w:pPr>
          </w:p>
        </w:tc>
        <w:tc>
          <w:tcPr>
            <w:tcW w:w="576" w:type="dxa"/>
            <w:vMerge/>
            <w:shd w:val="clear" w:color="auto" w:fill="D9E1F2"/>
          </w:tcPr>
          <w:p w14:paraId="7C11233B" w14:textId="77777777" w:rsidR="002F0ECA" w:rsidRDefault="002F0ECA" w:rsidP="001C03EB">
            <w:pPr>
              <w:rPr>
                <w:sz w:val="2"/>
                <w:szCs w:val="2"/>
              </w:rPr>
            </w:pPr>
          </w:p>
        </w:tc>
        <w:tc>
          <w:tcPr>
            <w:tcW w:w="526" w:type="dxa"/>
          </w:tcPr>
          <w:p w14:paraId="3881959B" w14:textId="77777777" w:rsidR="002F0ECA" w:rsidRDefault="002F0ECA" w:rsidP="001C03EB">
            <w:pPr>
              <w:pStyle w:val="TableParagraph"/>
              <w:ind w:left="175"/>
              <w:rPr>
                <w:b/>
                <w:sz w:val="8"/>
              </w:rPr>
            </w:pPr>
            <w:r>
              <w:rPr>
                <w:b/>
                <w:w w:val="105"/>
                <w:sz w:val="8"/>
              </w:rPr>
              <w:t>5287</w:t>
            </w:r>
          </w:p>
        </w:tc>
        <w:tc>
          <w:tcPr>
            <w:tcW w:w="526" w:type="dxa"/>
          </w:tcPr>
          <w:p w14:paraId="5E5528DC" w14:textId="77777777" w:rsidR="002F0ECA" w:rsidRDefault="002F0ECA" w:rsidP="001C03EB">
            <w:pPr>
              <w:pStyle w:val="TableParagraph"/>
              <w:ind w:right="127"/>
              <w:rPr>
                <w:b/>
                <w:sz w:val="8"/>
              </w:rPr>
            </w:pPr>
            <w:r>
              <w:rPr>
                <w:b/>
                <w:w w:val="105"/>
                <w:sz w:val="8"/>
              </w:rPr>
              <w:t>52871</w:t>
            </w:r>
          </w:p>
        </w:tc>
        <w:tc>
          <w:tcPr>
            <w:tcW w:w="2172" w:type="dxa"/>
            <w:shd w:val="clear" w:color="auto" w:fill="E2EFDA"/>
          </w:tcPr>
          <w:p w14:paraId="040D59B1" w14:textId="77777777" w:rsidR="002F0ECA" w:rsidRDefault="002F0ECA" w:rsidP="001C03EB">
            <w:pPr>
              <w:pStyle w:val="TableParagraph"/>
              <w:ind w:left="15"/>
              <w:rPr>
                <w:b/>
                <w:sz w:val="8"/>
              </w:rPr>
            </w:pPr>
            <w:r>
              <w:rPr>
                <w:b/>
                <w:w w:val="105"/>
                <w:sz w:val="8"/>
              </w:rPr>
              <w:t>BIANCHE</w:t>
            </w:r>
            <w:r>
              <w:rPr>
                <w:b/>
                <w:spacing w:val="-3"/>
                <w:w w:val="105"/>
                <w:sz w:val="8"/>
              </w:rPr>
              <w:t xml:space="preserve"> </w:t>
            </w:r>
            <w:r>
              <w:rPr>
                <w:b/>
                <w:w w:val="105"/>
                <w:sz w:val="8"/>
              </w:rPr>
              <w:t>MEDIA</w:t>
            </w:r>
            <w:r>
              <w:rPr>
                <w:b/>
                <w:spacing w:val="-2"/>
                <w:w w:val="105"/>
                <w:sz w:val="8"/>
              </w:rPr>
              <w:t xml:space="preserve"> </w:t>
            </w:r>
            <w:r>
              <w:rPr>
                <w:b/>
                <w:w w:val="105"/>
                <w:sz w:val="8"/>
              </w:rPr>
              <w:t>MATURAZIONE</w:t>
            </w:r>
          </w:p>
        </w:tc>
        <w:tc>
          <w:tcPr>
            <w:tcW w:w="576" w:type="dxa"/>
            <w:shd w:val="clear" w:color="auto" w:fill="E2EFDA"/>
          </w:tcPr>
          <w:p w14:paraId="0F367FA5" w14:textId="77777777" w:rsidR="002F0ECA" w:rsidRDefault="002F0ECA" w:rsidP="001C03EB">
            <w:pPr>
              <w:pStyle w:val="TableParagraph"/>
              <w:ind w:right="31"/>
              <w:rPr>
                <w:b/>
                <w:sz w:val="8"/>
              </w:rPr>
            </w:pPr>
            <w:r>
              <w:rPr>
                <w:b/>
                <w:w w:val="105"/>
                <w:sz w:val="8"/>
              </w:rPr>
              <w:t>52,00</w:t>
            </w:r>
          </w:p>
        </w:tc>
        <w:tc>
          <w:tcPr>
            <w:tcW w:w="583" w:type="dxa"/>
            <w:shd w:val="clear" w:color="auto" w:fill="E2EFDA"/>
          </w:tcPr>
          <w:p w14:paraId="38CB9417" w14:textId="77777777" w:rsidR="002F0ECA" w:rsidRDefault="002F0ECA" w:rsidP="001C03EB">
            <w:pPr>
              <w:pStyle w:val="TableParagraph"/>
              <w:ind w:right="30"/>
              <w:rPr>
                <w:b/>
                <w:sz w:val="8"/>
              </w:rPr>
            </w:pPr>
            <w:r>
              <w:rPr>
                <w:b/>
                <w:w w:val="105"/>
                <w:sz w:val="8"/>
              </w:rPr>
              <w:t>47,00</w:t>
            </w:r>
          </w:p>
        </w:tc>
        <w:tc>
          <w:tcPr>
            <w:tcW w:w="525" w:type="dxa"/>
            <w:shd w:val="clear" w:color="auto" w:fill="E2EFDA"/>
          </w:tcPr>
          <w:p w14:paraId="74FD0434" w14:textId="77777777" w:rsidR="002F0ECA" w:rsidRDefault="002F0ECA" w:rsidP="001C03EB">
            <w:pPr>
              <w:pStyle w:val="TableParagraph"/>
              <w:ind w:left="250" w:right="9"/>
              <w:jc w:val="center"/>
              <w:rPr>
                <w:b/>
                <w:sz w:val="8"/>
              </w:rPr>
            </w:pPr>
            <w:r>
              <w:rPr>
                <w:b/>
                <w:w w:val="105"/>
                <w:sz w:val="8"/>
              </w:rPr>
              <w:t>42,00</w:t>
            </w:r>
          </w:p>
        </w:tc>
        <w:tc>
          <w:tcPr>
            <w:tcW w:w="525" w:type="dxa"/>
            <w:shd w:val="clear" w:color="auto" w:fill="E2EFDA"/>
          </w:tcPr>
          <w:p w14:paraId="29973488" w14:textId="77777777" w:rsidR="002F0ECA" w:rsidRDefault="002F0ECA" w:rsidP="001C03EB">
            <w:pPr>
              <w:pStyle w:val="TableParagraph"/>
              <w:ind w:right="29"/>
              <w:rPr>
                <w:b/>
                <w:sz w:val="8"/>
              </w:rPr>
            </w:pPr>
            <w:r>
              <w:rPr>
                <w:b/>
                <w:w w:val="105"/>
                <w:sz w:val="8"/>
              </w:rPr>
              <w:t>37,00</w:t>
            </w:r>
          </w:p>
        </w:tc>
        <w:tc>
          <w:tcPr>
            <w:tcW w:w="525" w:type="dxa"/>
            <w:shd w:val="clear" w:color="auto" w:fill="E2EFDA"/>
          </w:tcPr>
          <w:p w14:paraId="28C6FFC7"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754F3BDF" w14:textId="77777777" w:rsidR="002F0ECA" w:rsidRDefault="002F0ECA" w:rsidP="001C03EB">
            <w:pPr>
              <w:pStyle w:val="TableParagraph"/>
              <w:ind w:right="28"/>
              <w:rPr>
                <w:b/>
                <w:sz w:val="8"/>
              </w:rPr>
            </w:pPr>
            <w:r>
              <w:rPr>
                <w:b/>
                <w:w w:val="105"/>
                <w:sz w:val="8"/>
              </w:rPr>
              <w:t>26,00</w:t>
            </w:r>
          </w:p>
        </w:tc>
        <w:tc>
          <w:tcPr>
            <w:tcW w:w="535" w:type="dxa"/>
            <w:shd w:val="clear" w:color="auto" w:fill="F2F2F2"/>
          </w:tcPr>
          <w:p w14:paraId="7BB8DE42" w14:textId="77777777" w:rsidR="002F0ECA" w:rsidRDefault="002F0ECA" w:rsidP="001C03EB">
            <w:pPr>
              <w:pStyle w:val="TableParagraph"/>
              <w:ind w:right="1"/>
              <w:rPr>
                <w:b/>
                <w:sz w:val="8"/>
              </w:rPr>
            </w:pPr>
            <w:r>
              <w:rPr>
                <w:b/>
                <w:w w:val="105"/>
                <w:sz w:val="8"/>
              </w:rPr>
              <w:t>67,00</w:t>
            </w:r>
          </w:p>
        </w:tc>
        <w:tc>
          <w:tcPr>
            <w:tcW w:w="511" w:type="dxa"/>
            <w:shd w:val="clear" w:color="auto" w:fill="F2F2F2"/>
          </w:tcPr>
          <w:p w14:paraId="7E337ABD" w14:textId="77777777" w:rsidR="002F0ECA" w:rsidRDefault="002F0ECA" w:rsidP="001C03EB">
            <w:pPr>
              <w:pStyle w:val="TableParagraph"/>
              <w:rPr>
                <w:b/>
                <w:sz w:val="8"/>
              </w:rPr>
            </w:pPr>
            <w:r>
              <w:rPr>
                <w:b/>
                <w:w w:val="105"/>
                <w:sz w:val="8"/>
              </w:rPr>
              <w:t>61,00</w:t>
            </w:r>
          </w:p>
        </w:tc>
        <w:tc>
          <w:tcPr>
            <w:tcW w:w="542" w:type="dxa"/>
            <w:shd w:val="clear" w:color="auto" w:fill="F2F2F2"/>
          </w:tcPr>
          <w:p w14:paraId="17F8B31A" w14:textId="77777777" w:rsidR="002F0ECA" w:rsidRDefault="002F0ECA" w:rsidP="001C03EB">
            <w:pPr>
              <w:pStyle w:val="TableParagraph"/>
              <w:rPr>
                <w:b/>
                <w:sz w:val="8"/>
              </w:rPr>
            </w:pPr>
            <w:r>
              <w:rPr>
                <w:b/>
                <w:w w:val="105"/>
                <w:sz w:val="8"/>
              </w:rPr>
              <w:t>54,00</w:t>
            </w:r>
          </w:p>
        </w:tc>
        <w:tc>
          <w:tcPr>
            <w:tcW w:w="518" w:type="dxa"/>
            <w:shd w:val="clear" w:color="auto" w:fill="F2F2F2"/>
          </w:tcPr>
          <w:p w14:paraId="3AFBAB76" w14:textId="77777777" w:rsidR="002F0ECA" w:rsidRDefault="002F0ECA" w:rsidP="001C03EB">
            <w:pPr>
              <w:pStyle w:val="TableParagraph"/>
              <w:rPr>
                <w:b/>
                <w:sz w:val="8"/>
              </w:rPr>
            </w:pPr>
            <w:r>
              <w:rPr>
                <w:b/>
                <w:w w:val="105"/>
                <w:sz w:val="8"/>
              </w:rPr>
              <w:t>47,00</w:t>
            </w:r>
          </w:p>
        </w:tc>
        <w:tc>
          <w:tcPr>
            <w:tcW w:w="511" w:type="dxa"/>
            <w:shd w:val="clear" w:color="auto" w:fill="F2F2F2"/>
          </w:tcPr>
          <w:p w14:paraId="63ED9E7D" w14:textId="77777777" w:rsidR="002F0ECA" w:rsidRDefault="002F0ECA" w:rsidP="001C03EB">
            <w:pPr>
              <w:pStyle w:val="TableParagraph"/>
              <w:rPr>
                <w:b/>
                <w:sz w:val="8"/>
              </w:rPr>
            </w:pPr>
            <w:r>
              <w:rPr>
                <w:b/>
                <w:w w:val="105"/>
                <w:sz w:val="8"/>
              </w:rPr>
              <w:t>41,00</w:t>
            </w:r>
          </w:p>
        </w:tc>
        <w:tc>
          <w:tcPr>
            <w:tcW w:w="518" w:type="dxa"/>
            <w:shd w:val="clear" w:color="auto" w:fill="F2F2F2"/>
          </w:tcPr>
          <w:p w14:paraId="2DE60C56" w14:textId="77777777" w:rsidR="002F0ECA" w:rsidRDefault="002F0ECA" w:rsidP="001C03EB">
            <w:pPr>
              <w:pStyle w:val="TableParagraph"/>
              <w:ind w:right="-15"/>
              <w:rPr>
                <w:b/>
                <w:sz w:val="8"/>
              </w:rPr>
            </w:pPr>
            <w:r>
              <w:rPr>
                <w:b/>
                <w:w w:val="105"/>
                <w:sz w:val="8"/>
              </w:rPr>
              <w:t>34,00</w:t>
            </w:r>
          </w:p>
        </w:tc>
      </w:tr>
      <w:tr w:rsidR="002F0ECA" w14:paraId="3E5B7873" w14:textId="77777777" w:rsidTr="00561832">
        <w:trPr>
          <w:trHeight w:val="121"/>
        </w:trPr>
        <w:tc>
          <w:tcPr>
            <w:tcW w:w="847" w:type="dxa"/>
            <w:vMerge/>
            <w:shd w:val="clear" w:color="auto" w:fill="FFF2CC"/>
          </w:tcPr>
          <w:p w14:paraId="155B6133" w14:textId="77777777" w:rsidR="002F0ECA" w:rsidRDefault="002F0ECA" w:rsidP="001C03EB">
            <w:pPr>
              <w:rPr>
                <w:sz w:val="2"/>
                <w:szCs w:val="2"/>
              </w:rPr>
            </w:pPr>
          </w:p>
        </w:tc>
        <w:tc>
          <w:tcPr>
            <w:tcW w:w="576" w:type="dxa"/>
            <w:vMerge/>
            <w:shd w:val="clear" w:color="auto" w:fill="D9E1F2"/>
          </w:tcPr>
          <w:p w14:paraId="6DAC9227" w14:textId="77777777" w:rsidR="002F0ECA" w:rsidRDefault="002F0ECA" w:rsidP="001C03EB">
            <w:pPr>
              <w:rPr>
                <w:sz w:val="2"/>
                <w:szCs w:val="2"/>
              </w:rPr>
            </w:pPr>
          </w:p>
        </w:tc>
        <w:tc>
          <w:tcPr>
            <w:tcW w:w="526" w:type="dxa"/>
          </w:tcPr>
          <w:p w14:paraId="106FDDF4" w14:textId="77777777" w:rsidR="002F0ECA" w:rsidRDefault="002F0ECA" w:rsidP="001C03EB">
            <w:pPr>
              <w:pStyle w:val="TableParagraph"/>
              <w:ind w:left="175"/>
              <w:rPr>
                <w:b/>
                <w:sz w:val="8"/>
              </w:rPr>
            </w:pPr>
            <w:r>
              <w:rPr>
                <w:b/>
                <w:w w:val="105"/>
                <w:sz w:val="8"/>
              </w:rPr>
              <w:t>5288</w:t>
            </w:r>
          </w:p>
        </w:tc>
        <w:tc>
          <w:tcPr>
            <w:tcW w:w="526" w:type="dxa"/>
          </w:tcPr>
          <w:p w14:paraId="2EA28FD1" w14:textId="77777777" w:rsidR="002F0ECA" w:rsidRDefault="002F0ECA" w:rsidP="001C03EB">
            <w:pPr>
              <w:pStyle w:val="TableParagraph"/>
              <w:ind w:right="127"/>
              <w:rPr>
                <w:b/>
                <w:sz w:val="8"/>
              </w:rPr>
            </w:pPr>
            <w:r>
              <w:rPr>
                <w:b/>
                <w:w w:val="105"/>
                <w:sz w:val="8"/>
              </w:rPr>
              <w:t>00222</w:t>
            </w:r>
          </w:p>
        </w:tc>
        <w:tc>
          <w:tcPr>
            <w:tcW w:w="2172" w:type="dxa"/>
            <w:shd w:val="clear" w:color="auto" w:fill="E2EFDA"/>
          </w:tcPr>
          <w:p w14:paraId="2D7404EA" w14:textId="77777777" w:rsidR="002F0ECA" w:rsidRDefault="002F0ECA" w:rsidP="001C03EB">
            <w:pPr>
              <w:pStyle w:val="TableParagraph"/>
              <w:ind w:left="15"/>
              <w:rPr>
                <w:b/>
                <w:sz w:val="8"/>
              </w:rPr>
            </w:pPr>
            <w:r>
              <w:rPr>
                <w:b/>
                <w:w w:val="105"/>
                <w:sz w:val="8"/>
              </w:rPr>
              <w:t>TARDIVA</w:t>
            </w:r>
            <w:r>
              <w:rPr>
                <w:b/>
                <w:spacing w:val="-4"/>
                <w:w w:val="105"/>
                <w:sz w:val="8"/>
              </w:rPr>
              <w:t xml:space="preserve"> </w:t>
            </w:r>
            <w:r>
              <w:rPr>
                <w:b/>
                <w:w w:val="105"/>
                <w:sz w:val="8"/>
              </w:rPr>
              <w:t>BIANCA</w:t>
            </w:r>
          </w:p>
        </w:tc>
        <w:tc>
          <w:tcPr>
            <w:tcW w:w="576" w:type="dxa"/>
            <w:shd w:val="clear" w:color="auto" w:fill="E2EFDA"/>
          </w:tcPr>
          <w:p w14:paraId="56ED637E" w14:textId="77777777" w:rsidR="002F0ECA" w:rsidRDefault="002F0ECA" w:rsidP="001C03EB">
            <w:pPr>
              <w:pStyle w:val="TableParagraph"/>
              <w:ind w:right="30"/>
              <w:rPr>
                <w:b/>
                <w:sz w:val="8"/>
              </w:rPr>
            </w:pPr>
            <w:r>
              <w:rPr>
                <w:b/>
                <w:w w:val="105"/>
                <w:sz w:val="8"/>
              </w:rPr>
              <w:t>52,00</w:t>
            </w:r>
          </w:p>
        </w:tc>
        <w:tc>
          <w:tcPr>
            <w:tcW w:w="583" w:type="dxa"/>
            <w:shd w:val="clear" w:color="auto" w:fill="E2EFDA"/>
          </w:tcPr>
          <w:p w14:paraId="6C0EB47C" w14:textId="77777777" w:rsidR="002F0ECA" w:rsidRDefault="002F0ECA" w:rsidP="001C03EB">
            <w:pPr>
              <w:pStyle w:val="TableParagraph"/>
              <w:ind w:right="30"/>
              <w:rPr>
                <w:b/>
                <w:sz w:val="8"/>
              </w:rPr>
            </w:pPr>
            <w:r>
              <w:rPr>
                <w:b/>
                <w:w w:val="105"/>
                <w:sz w:val="8"/>
              </w:rPr>
              <w:t>47,00</w:t>
            </w:r>
          </w:p>
        </w:tc>
        <w:tc>
          <w:tcPr>
            <w:tcW w:w="525" w:type="dxa"/>
            <w:shd w:val="clear" w:color="auto" w:fill="E2EFDA"/>
          </w:tcPr>
          <w:p w14:paraId="0B2EDF7A" w14:textId="77777777" w:rsidR="002F0ECA" w:rsidRDefault="002F0ECA" w:rsidP="001C03EB">
            <w:pPr>
              <w:pStyle w:val="TableParagraph"/>
              <w:ind w:left="250" w:right="9"/>
              <w:jc w:val="center"/>
              <w:rPr>
                <w:b/>
                <w:sz w:val="8"/>
              </w:rPr>
            </w:pPr>
            <w:r>
              <w:rPr>
                <w:b/>
                <w:w w:val="105"/>
                <w:sz w:val="8"/>
              </w:rPr>
              <w:t>42,00</w:t>
            </w:r>
          </w:p>
        </w:tc>
        <w:tc>
          <w:tcPr>
            <w:tcW w:w="525" w:type="dxa"/>
            <w:shd w:val="clear" w:color="auto" w:fill="E2EFDA"/>
          </w:tcPr>
          <w:p w14:paraId="20400A7D" w14:textId="77777777" w:rsidR="002F0ECA" w:rsidRDefault="002F0ECA" w:rsidP="001C03EB">
            <w:pPr>
              <w:pStyle w:val="TableParagraph"/>
              <w:ind w:right="29"/>
              <w:rPr>
                <w:b/>
                <w:sz w:val="8"/>
              </w:rPr>
            </w:pPr>
            <w:r>
              <w:rPr>
                <w:b/>
                <w:w w:val="105"/>
                <w:sz w:val="8"/>
              </w:rPr>
              <w:t>37,00</w:t>
            </w:r>
          </w:p>
        </w:tc>
        <w:tc>
          <w:tcPr>
            <w:tcW w:w="525" w:type="dxa"/>
            <w:shd w:val="clear" w:color="auto" w:fill="E2EFDA"/>
          </w:tcPr>
          <w:p w14:paraId="53DF159B"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304CBDFE" w14:textId="77777777" w:rsidR="002F0ECA" w:rsidRDefault="002F0ECA" w:rsidP="001C03EB">
            <w:pPr>
              <w:pStyle w:val="TableParagraph"/>
              <w:ind w:right="28"/>
              <w:rPr>
                <w:b/>
                <w:sz w:val="8"/>
              </w:rPr>
            </w:pPr>
            <w:r>
              <w:rPr>
                <w:b/>
                <w:w w:val="105"/>
                <w:sz w:val="8"/>
              </w:rPr>
              <w:t>26,00</w:t>
            </w:r>
          </w:p>
        </w:tc>
        <w:tc>
          <w:tcPr>
            <w:tcW w:w="535" w:type="dxa"/>
            <w:shd w:val="clear" w:color="auto" w:fill="F2F2F2"/>
          </w:tcPr>
          <w:p w14:paraId="0B217538" w14:textId="77777777" w:rsidR="002F0ECA" w:rsidRDefault="002F0ECA" w:rsidP="001C03EB">
            <w:pPr>
              <w:pStyle w:val="TableParagraph"/>
              <w:ind w:right="1"/>
              <w:rPr>
                <w:b/>
                <w:sz w:val="8"/>
              </w:rPr>
            </w:pPr>
            <w:r>
              <w:rPr>
                <w:b/>
                <w:w w:val="105"/>
                <w:sz w:val="8"/>
              </w:rPr>
              <w:t>67,00</w:t>
            </w:r>
          </w:p>
        </w:tc>
        <w:tc>
          <w:tcPr>
            <w:tcW w:w="511" w:type="dxa"/>
            <w:shd w:val="clear" w:color="auto" w:fill="F2F2F2"/>
          </w:tcPr>
          <w:p w14:paraId="1D9AA4CF" w14:textId="77777777" w:rsidR="002F0ECA" w:rsidRDefault="002F0ECA" w:rsidP="001C03EB">
            <w:pPr>
              <w:pStyle w:val="TableParagraph"/>
              <w:rPr>
                <w:b/>
                <w:sz w:val="8"/>
              </w:rPr>
            </w:pPr>
            <w:r>
              <w:rPr>
                <w:b/>
                <w:w w:val="105"/>
                <w:sz w:val="8"/>
              </w:rPr>
              <w:t>61,00</w:t>
            </w:r>
          </w:p>
        </w:tc>
        <w:tc>
          <w:tcPr>
            <w:tcW w:w="542" w:type="dxa"/>
            <w:shd w:val="clear" w:color="auto" w:fill="F2F2F2"/>
          </w:tcPr>
          <w:p w14:paraId="50B16D45" w14:textId="77777777" w:rsidR="002F0ECA" w:rsidRDefault="002F0ECA" w:rsidP="001C03EB">
            <w:pPr>
              <w:pStyle w:val="TableParagraph"/>
              <w:rPr>
                <w:b/>
                <w:sz w:val="8"/>
              </w:rPr>
            </w:pPr>
            <w:r>
              <w:rPr>
                <w:b/>
                <w:w w:val="105"/>
                <w:sz w:val="8"/>
              </w:rPr>
              <w:t>54,00</w:t>
            </w:r>
          </w:p>
        </w:tc>
        <w:tc>
          <w:tcPr>
            <w:tcW w:w="518" w:type="dxa"/>
            <w:shd w:val="clear" w:color="auto" w:fill="F2F2F2"/>
          </w:tcPr>
          <w:p w14:paraId="41B9C243" w14:textId="77777777" w:rsidR="002F0ECA" w:rsidRDefault="002F0ECA" w:rsidP="001C03EB">
            <w:pPr>
              <w:pStyle w:val="TableParagraph"/>
              <w:rPr>
                <w:b/>
                <w:sz w:val="8"/>
              </w:rPr>
            </w:pPr>
            <w:r>
              <w:rPr>
                <w:b/>
                <w:w w:val="105"/>
                <w:sz w:val="8"/>
              </w:rPr>
              <w:t>47,00</w:t>
            </w:r>
          </w:p>
        </w:tc>
        <w:tc>
          <w:tcPr>
            <w:tcW w:w="511" w:type="dxa"/>
            <w:shd w:val="clear" w:color="auto" w:fill="F2F2F2"/>
          </w:tcPr>
          <w:p w14:paraId="0E5E6826" w14:textId="77777777" w:rsidR="002F0ECA" w:rsidRDefault="002F0ECA" w:rsidP="001C03EB">
            <w:pPr>
              <w:pStyle w:val="TableParagraph"/>
              <w:rPr>
                <w:b/>
                <w:sz w:val="8"/>
              </w:rPr>
            </w:pPr>
            <w:r>
              <w:rPr>
                <w:b/>
                <w:w w:val="105"/>
                <w:sz w:val="8"/>
              </w:rPr>
              <w:t>41,00</w:t>
            </w:r>
          </w:p>
        </w:tc>
        <w:tc>
          <w:tcPr>
            <w:tcW w:w="518" w:type="dxa"/>
            <w:shd w:val="clear" w:color="auto" w:fill="F2F2F2"/>
          </w:tcPr>
          <w:p w14:paraId="56CE2B2E" w14:textId="77777777" w:rsidR="002F0ECA" w:rsidRDefault="002F0ECA" w:rsidP="001C03EB">
            <w:pPr>
              <w:pStyle w:val="TableParagraph"/>
              <w:ind w:right="-15"/>
              <w:rPr>
                <w:b/>
                <w:sz w:val="8"/>
              </w:rPr>
            </w:pPr>
            <w:r>
              <w:rPr>
                <w:b/>
                <w:w w:val="105"/>
                <w:sz w:val="8"/>
              </w:rPr>
              <w:t>34,00</w:t>
            </w:r>
          </w:p>
        </w:tc>
      </w:tr>
      <w:tr w:rsidR="002F0ECA" w14:paraId="009AEDE2" w14:textId="77777777" w:rsidTr="00561832">
        <w:trPr>
          <w:trHeight w:val="121"/>
        </w:trPr>
        <w:tc>
          <w:tcPr>
            <w:tcW w:w="847" w:type="dxa"/>
            <w:vMerge w:val="restart"/>
            <w:shd w:val="clear" w:color="auto" w:fill="FFF2CC"/>
          </w:tcPr>
          <w:p w14:paraId="5628AD77" w14:textId="77777777" w:rsidR="002F0ECA" w:rsidRDefault="002F0ECA" w:rsidP="001C03EB">
            <w:pPr>
              <w:pStyle w:val="TableParagraph"/>
              <w:spacing w:before="68"/>
              <w:ind w:left="124"/>
              <w:rPr>
                <w:b/>
                <w:sz w:val="8"/>
              </w:rPr>
            </w:pPr>
            <w:r>
              <w:rPr>
                <w:b/>
                <w:color w:val="7F0000"/>
                <w:w w:val="105"/>
                <w:sz w:val="8"/>
              </w:rPr>
              <w:t>Pesche</w:t>
            </w:r>
            <w:r>
              <w:rPr>
                <w:b/>
                <w:color w:val="7F0000"/>
                <w:spacing w:val="-1"/>
                <w:w w:val="105"/>
                <w:sz w:val="8"/>
              </w:rPr>
              <w:t xml:space="preserve"> </w:t>
            </w:r>
            <w:r>
              <w:rPr>
                <w:b/>
                <w:color w:val="7F0000"/>
                <w:w w:val="105"/>
                <w:sz w:val="8"/>
              </w:rPr>
              <w:t>Precoci</w:t>
            </w:r>
          </w:p>
        </w:tc>
        <w:tc>
          <w:tcPr>
            <w:tcW w:w="576" w:type="dxa"/>
            <w:vMerge w:val="restart"/>
            <w:shd w:val="clear" w:color="auto" w:fill="D9E1F2"/>
          </w:tcPr>
          <w:p w14:paraId="71939854" w14:textId="77777777" w:rsidR="002F0ECA" w:rsidRDefault="002F0ECA" w:rsidP="001C03EB">
            <w:pPr>
              <w:pStyle w:val="TableParagraph"/>
              <w:spacing w:before="68"/>
              <w:ind w:left="193" w:right="174"/>
              <w:jc w:val="center"/>
              <w:rPr>
                <w:b/>
                <w:sz w:val="8"/>
              </w:rPr>
            </w:pPr>
            <w:r>
              <w:rPr>
                <w:b/>
                <w:w w:val="105"/>
                <w:sz w:val="8"/>
              </w:rPr>
              <w:t>C10</w:t>
            </w:r>
          </w:p>
        </w:tc>
        <w:tc>
          <w:tcPr>
            <w:tcW w:w="526" w:type="dxa"/>
          </w:tcPr>
          <w:p w14:paraId="4647B026" w14:textId="77777777" w:rsidR="002F0ECA" w:rsidRDefault="002F0ECA" w:rsidP="001C03EB">
            <w:pPr>
              <w:pStyle w:val="TableParagraph"/>
              <w:ind w:left="175"/>
              <w:rPr>
                <w:b/>
                <w:sz w:val="8"/>
              </w:rPr>
            </w:pPr>
            <w:r>
              <w:rPr>
                <w:b/>
                <w:w w:val="105"/>
                <w:sz w:val="8"/>
              </w:rPr>
              <w:t>5283</w:t>
            </w:r>
          </w:p>
        </w:tc>
        <w:tc>
          <w:tcPr>
            <w:tcW w:w="526" w:type="dxa"/>
          </w:tcPr>
          <w:p w14:paraId="473D6F5B" w14:textId="77777777" w:rsidR="002F0ECA" w:rsidRDefault="002F0ECA" w:rsidP="001C03EB">
            <w:pPr>
              <w:pStyle w:val="TableParagraph"/>
              <w:ind w:right="127"/>
              <w:rPr>
                <w:b/>
                <w:sz w:val="8"/>
              </w:rPr>
            </w:pPr>
            <w:r>
              <w:rPr>
                <w:b/>
                <w:w w:val="105"/>
                <w:sz w:val="8"/>
              </w:rPr>
              <w:t>05283</w:t>
            </w:r>
          </w:p>
        </w:tc>
        <w:tc>
          <w:tcPr>
            <w:tcW w:w="2172" w:type="dxa"/>
            <w:shd w:val="clear" w:color="auto" w:fill="E2EFDA"/>
          </w:tcPr>
          <w:p w14:paraId="1AE5CFD3" w14:textId="77777777" w:rsidR="002F0ECA" w:rsidRDefault="002F0ECA" w:rsidP="001C03EB">
            <w:pPr>
              <w:pStyle w:val="TableParagraph"/>
              <w:ind w:left="15"/>
              <w:rPr>
                <w:b/>
                <w:sz w:val="8"/>
              </w:rPr>
            </w:pPr>
            <w:r>
              <w:rPr>
                <w:b/>
                <w:w w:val="105"/>
                <w:sz w:val="8"/>
              </w:rPr>
              <w:t>GIALLE</w:t>
            </w:r>
            <w:r>
              <w:rPr>
                <w:b/>
                <w:spacing w:val="-1"/>
                <w:w w:val="105"/>
                <w:sz w:val="8"/>
              </w:rPr>
              <w:t xml:space="preserve"> </w:t>
            </w:r>
            <w:r>
              <w:rPr>
                <w:b/>
                <w:w w:val="105"/>
                <w:sz w:val="8"/>
              </w:rPr>
              <w:t>PRECOCI</w:t>
            </w:r>
          </w:p>
        </w:tc>
        <w:tc>
          <w:tcPr>
            <w:tcW w:w="576" w:type="dxa"/>
            <w:shd w:val="clear" w:color="auto" w:fill="E2EFDA"/>
          </w:tcPr>
          <w:p w14:paraId="7D629C5A" w14:textId="77777777" w:rsidR="002F0ECA" w:rsidRDefault="002F0ECA" w:rsidP="001C03EB">
            <w:pPr>
              <w:pStyle w:val="TableParagraph"/>
              <w:ind w:right="30"/>
              <w:rPr>
                <w:b/>
                <w:sz w:val="8"/>
              </w:rPr>
            </w:pPr>
            <w:r>
              <w:rPr>
                <w:b/>
                <w:w w:val="105"/>
                <w:sz w:val="8"/>
              </w:rPr>
              <w:t>62,00</w:t>
            </w:r>
          </w:p>
        </w:tc>
        <w:tc>
          <w:tcPr>
            <w:tcW w:w="583" w:type="dxa"/>
            <w:shd w:val="clear" w:color="auto" w:fill="E2EFDA"/>
          </w:tcPr>
          <w:p w14:paraId="4B152C92" w14:textId="77777777" w:rsidR="002F0ECA" w:rsidRDefault="002F0ECA" w:rsidP="001C03EB">
            <w:pPr>
              <w:pStyle w:val="TableParagraph"/>
              <w:ind w:right="30"/>
              <w:rPr>
                <w:b/>
                <w:sz w:val="8"/>
              </w:rPr>
            </w:pPr>
            <w:r>
              <w:rPr>
                <w:b/>
                <w:w w:val="105"/>
                <w:sz w:val="8"/>
              </w:rPr>
              <w:t>56,00</w:t>
            </w:r>
          </w:p>
        </w:tc>
        <w:tc>
          <w:tcPr>
            <w:tcW w:w="525" w:type="dxa"/>
            <w:shd w:val="clear" w:color="auto" w:fill="E2EFDA"/>
          </w:tcPr>
          <w:p w14:paraId="065BAAE5" w14:textId="77777777" w:rsidR="002F0ECA" w:rsidRDefault="002F0ECA" w:rsidP="001C03EB">
            <w:pPr>
              <w:pStyle w:val="TableParagraph"/>
              <w:ind w:left="250" w:right="9"/>
              <w:jc w:val="center"/>
              <w:rPr>
                <w:b/>
                <w:sz w:val="8"/>
              </w:rPr>
            </w:pPr>
            <w:r>
              <w:rPr>
                <w:b/>
                <w:w w:val="105"/>
                <w:sz w:val="8"/>
              </w:rPr>
              <w:t>50,00</w:t>
            </w:r>
          </w:p>
        </w:tc>
        <w:tc>
          <w:tcPr>
            <w:tcW w:w="525" w:type="dxa"/>
            <w:shd w:val="clear" w:color="auto" w:fill="E2EFDA"/>
          </w:tcPr>
          <w:p w14:paraId="05B7BC1B" w14:textId="77777777" w:rsidR="002F0ECA" w:rsidRDefault="002F0ECA" w:rsidP="001C03EB">
            <w:pPr>
              <w:pStyle w:val="TableParagraph"/>
              <w:ind w:right="29"/>
              <w:rPr>
                <w:b/>
                <w:sz w:val="8"/>
              </w:rPr>
            </w:pPr>
            <w:r>
              <w:rPr>
                <w:b/>
                <w:w w:val="105"/>
                <w:sz w:val="8"/>
              </w:rPr>
              <w:t>44,00</w:t>
            </w:r>
          </w:p>
        </w:tc>
        <w:tc>
          <w:tcPr>
            <w:tcW w:w="525" w:type="dxa"/>
            <w:shd w:val="clear" w:color="auto" w:fill="E2EFDA"/>
          </w:tcPr>
          <w:p w14:paraId="74B81206" w14:textId="77777777" w:rsidR="002F0ECA" w:rsidRDefault="002F0ECA" w:rsidP="001C03EB">
            <w:pPr>
              <w:pStyle w:val="TableParagraph"/>
              <w:ind w:right="28"/>
              <w:rPr>
                <w:b/>
                <w:sz w:val="8"/>
              </w:rPr>
            </w:pPr>
            <w:r>
              <w:rPr>
                <w:b/>
                <w:w w:val="105"/>
                <w:sz w:val="8"/>
              </w:rPr>
              <w:t>38,00</w:t>
            </w:r>
          </w:p>
        </w:tc>
        <w:tc>
          <w:tcPr>
            <w:tcW w:w="525" w:type="dxa"/>
            <w:shd w:val="clear" w:color="auto" w:fill="E2EFDA"/>
          </w:tcPr>
          <w:p w14:paraId="5498758D" w14:textId="77777777" w:rsidR="002F0ECA" w:rsidRDefault="002F0ECA" w:rsidP="001C03EB">
            <w:pPr>
              <w:pStyle w:val="TableParagraph"/>
              <w:ind w:right="28"/>
              <w:rPr>
                <w:b/>
                <w:sz w:val="8"/>
              </w:rPr>
            </w:pPr>
            <w:r>
              <w:rPr>
                <w:b/>
                <w:w w:val="105"/>
                <w:sz w:val="8"/>
              </w:rPr>
              <w:t>31,00</w:t>
            </w:r>
          </w:p>
        </w:tc>
        <w:tc>
          <w:tcPr>
            <w:tcW w:w="535" w:type="dxa"/>
            <w:shd w:val="clear" w:color="auto" w:fill="F2F2F2"/>
          </w:tcPr>
          <w:p w14:paraId="77E28859" w14:textId="77777777" w:rsidR="002F0ECA" w:rsidRDefault="002F0ECA" w:rsidP="001C03EB">
            <w:pPr>
              <w:pStyle w:val="TableParagraph"/>
              <w:ind w:right="1"/>
              <w:rPr>
                <w:b/>
                <w:sz w:val="8"/>
              </w:rPr>
            </w:pPr>
            <w:r>
              <w:rPr>
                <w:b/>
                <w:w w:val="105"/>
                <w:sz w:val="8"/>
              </w:rPr>
              <w:t>80,00</w:t>
            </w:r>
          </w:p>
        </w:tc>
        <w:tc>
          <w:tcPr>
            <w:tcW w:w="511" w:type="dxa"/>
            <w:shd w:val="clear" w:color="auto" w:fill="F2F2F2"/>
          </w:tcPr>
          <w:p w14:paraId="4895AE46" w14:textId="77777777" w:rsidR="002F0ECA" w:rsidRDefault="002F0ECA" w:rsidP="001C03EB">
            <w:pPr>
              <w:pStyle w:val="TableParagraph"/>
              <w:rPr>
                <w:b/>
                <w:sz w:val="8"/>
              </w:rPr>
            </w:pPr>
            <w:r>
              <w:rPr>
                <w:b/>
                <w:w w:val="105"/>
                <w:sz w:val="8"/>
              </w:rPr>
              <w:t>72,00</w:t>
            </w:r>
          </w:p>
        </w:tc>
        <w:tc>
          <w:tcPr>
            <w:tcW w:w="542" w:type="dxa"/>
            <w:shd w:val="clear" w:color="auto" w:fill="F2F2F2"/>
          </w:tcPr>
          <w:p w14:paraId="314B9BA8" w14:textId="77777777" w:rsidR="002F0ECA" w:rsidRDefault="002F0ECA" w:rsidP="001C03EB">
            <w:pPr>
              <w:pStyle w:val="TableParagraph"/>
              <w:rPr>
                <w:b/>
                <w:sz w:val="8"/>
              </w:rPr>
            </w:pPr>
            <w:r>
              <w:rPr>
                <w:b/>
                <w:w w:val="105"/>
                <w:sz w:val="8"/>
              </w:rPr>
              <w:t>64,00</w:t>
            </w:r>
          </w:p>
        </w:tc>
        <w:tc>
          <w:tcPr>
            <w:tcW w:w="518" w:type="dxa"/>
            <w:shd w:val="clear" w:color="auto" w:fill="F2F2F2"/>
          </w:tcPr>
          <w:p w14:paraId="3C9F48E9" w14:textId="77777777" w:rsidR="002F0ECA" w:rsidRDefault="002F0ECA" w:rsidP="001C03EB">
            <w:pPr>
              <w:pStyle w:val="TableParagraph"/>
              <w:rPr>
                <w:b/>
                <w:sz w:val="8"/>
              </w:rPr>
            </w:pPr>
            <w:r>
              <w:rPr>
                <w:b/>
                <w:w w:val="105"/>
                <w:sz w:val="8"/>
              </w:rPr>
              <w:t>56,00</w:t>
            </w:r>
          </w:p>
        </w:tc>
        <w:tc>
          <w:tcPr>
            <w:tcW w:w="511" w:type="dxa"/>
            <w:shd w:val="clear" w:color="auto" w:fill="F2F2F2"/>
          </w:tcPr>
          <w:p w14:paraId="45BCD40F" w14:textId="77777777" w:rsidR="002F0ECA" w:rsidRDefault="002F0ECA" w:rsidP="001C03EB">
            <w:pPr>
              <w:pStyle w:val="TableParagraph"/>
              <w:rPr>
                <w:b/>
                <w:sz w:val="8"/>
              </w:rPr>
            </w:pPr>
            <w:r>
              <w:rPr>
                <w:b/>
                <w:w w:val="105"/>
                <w:sz w:val="8"/>
              </w:rPr>
              <w:t>48,00</w:t>
            </w:r>
          </w:p>
        </w:tc>
        <w:tc>
          <w:tcPr>
            <w:tcW w:w="518" w:type="dxa"/>
            <w:shd w:val="clear" w:color="auto" w:fill="F2F2F2"/>
          </w:tcPr>
          <w:p w14:paraId="78200CE0" w14:textId="77777777" w:rsidR="002F0ECA" w:rsidRDefault="002F0ECA" w:rsidP="001C03EB">
            <w:pPr>
              <w:pStyle w:val="TableParagraph"/>
              <w:ind w:right="-15"/>
              <w:rPr>
                <w:b/>
                <w:sz w:val="8"/>
              </w:rPr>
            </w:pPr>
            <w:r>
              <w:rPr>
                <w:b/>
                <w:w w:val="105"/>
                <w:sz w:val="8"/>
              </w:rPr>
              <w:t>40,00</w:t>
            </w:r>
          </w:p>
        </w:tc>
      </w:tr>
      <w:tr w:rsidR="002F0ECA" w14:paraId="0343DA17" w14:textId="77777777" w:rsidTr="00561832">
        <w:trPr>
          <w:trHeight w:val="121"/>
        </w:trPr>
        <w:tc>
          <w:tcPr>
            <w:tcW w:w="847" w:type="dxa"/>
            <w:vMerge/>
            <w:shd w:val="clear" w:color="auto" w:fill="FFF2CC"/>
          </w:tcPr>
          <w:p w14:paraId="52A497FF" w14:textId="77777777" w:rsidR="002F0ECA" w:rsidRDefault="002F0ECA" w:rsidP="001C03EB">
            <w:pPr>
              <w:rPr>
                <w:sz w:val="2"/>
                <w:szCs w:val="2"/>
              </w:rPr>
            </w:pPr>
          </w:p>
        </w:tc>
        <w:tc>
          <w:tcPr>
            <w:tcW w:w="576" w:type="dxa"/>
            <w:vMerge/>
            <w:shd w:val="clear" w:color="auto" w:fill="D9E1F2"/>
          </w:tcPr>
          <w:p w14:paraId="0F67E184" w14:textId="77777777" w:rsidR="002F0ECA" w:rsidRDefault="002F0ECA" w:rsidP="001C03EB">
            <w:pPr>
              <w:rPr>
                <w:sz w:val="2"/>
                <w:szCs w:val="2"/>
              </w:rPr>
            </w:pPr>
          </w:p>
        </w:tc>
        <w:tc>
          <w:tcPr>
            <w:tcW w:w="526" w:type="dxa"/>
          </w:tcPr>
          <w:p w14:paraId="1F4335A9" w14:textId="77777777" w:rsidR="002F0ECA" w:rsidRDefault="002F0ECA" w:rsidP="001C03EB">
            <w:pPr>
              <w:pStyle w:val="TableParagraph"/>
              <w:ind w:left="175"/>
              <w:rPr>
                <w:b/>
                <w:sz w:val="8"/>
              </w:rPr>
            </w:pPr>
            <w:r>
              <w:rPr>
                <w:b/>
                <w:w w:val="105"/>
                <w:sz w:val="8"/>
              </w:rPr>
              <w:t>5286</w:t>
            </w:r>
          </w:p>
        </w:tc>
        <w:tc>
          <w:tcPr>
            <w:tcW w:w="526" w:type="dxa"/>
          </w:tcPr>
          <w:p w14:paraId="706E4A6A" w14:textId="77777777" w:rsidR="002F0ECA" w:rsidRDefault="002F0ECA" w:rsidP="001C03EB">
            <w:pPr>
              <w:pStyle w:val="TableParagraph"/>
              <w:ind w:right="127"/>
              <w:rPr>
                <w:b/>
                <w:sz w:val="8"/>
              </w:rPr>
            </w:pPr>
            <w:r>
              <w:rPr>
                <w:b/>
                <w:w w:val="105"/>
                <w:sz w:val="8"/>
              </w:rPr>
              <w:t>05286</w:t>
            </w:r>
          </w:p>
        </w:tc>
        <w:tc>
          <w:tcPr>
            <w:tcW w:w="2172" w:type="dxa"/>
            <w:shd w:val="clear" w:color="auto" w:fill="E2EFDA"/>
          </w:tcPr>
          <w:p w14:paraId="5229C349" w14:textId="77777777" w:rsidR="002F0ECA" w:rsidRDefault="002F0ECA" w:rsidP="001C03EB">
            <w:pPr>
              <w:pStyle w:val="TableParagraph"/>
              <w:ind w:left="15"/>
              <w:rPr>
                <w:b/>
                <w:sz w:val="8"/>
              </w:rPr>
            </w:pPr>
            <w:r>
              <w:rPr>
                <w:b/>
                <w:w w:val="105"/>
                <w:sz w:val="8"/>
              </w:rPr>
              <w:t>BIANCHE</w:t>
            </w:r>
            <w:r>
              <w:rPr>
                <w:b/>
                <w:spacing w:val="-4"/>
                <w:w w:val="105"/>
                <w:sz w:val="8"/>
              </w:rPr>
              <w:t xml:space="preserve"> </w:t>
            </w:r>
            <w:r>
              <w:rPr>
                <w:b/>
                <w:w w:val="105"/>
                <w:sz w:val="8"/>
              </w:rPr>
              <w:t>PRECOCI</w:t>
            </w:r>
          </w:p>
        </w:tc>
        <w:tc>
          <w:tcPr>
            <w:tcW w:w="576" w:type="dxa"/>
            <w:shd w:val="clear" w:color="auto" w:fill="E2EFDA"/>
          </w:tcPr>
          <w:p w14:paraId="2735AE40" w14:textId="77777777" w:rsidR="002F0ECA" w:rsidRDefault="002F0ECA" w:rsidP="001C03EB">
            <w:pPr>
              <w:pStyle w:val="TableParagraph"/>
              <w:ind w:right="30"/>
              <w:rPr>
                <w:b/>
                <w:sz w:val="8"/>
              </w:rPr>
            </w:pPr>
            <w:r>
              <w:rPr>
                <w:b/>
                <w:w w:val="105"/>
                <w:sz w:val="8"/>
              </w:rPr>
              <w:t>51,00</w:t>
            </w:r>
          </w:p>
        </w:tc>
        <w:tc>
          <w:tcPr>
            <w:tcW w:w="583" w:type="dxa"/>
            <w:shd w:val="clear" w:color="auto" w:fill="E2EFDA"/>
          </w:tcPr>
          <w:p w14:paraId="516A81D9" w14:textId="77777777" w:rsidR="002F0ECA" w:rsidRDefault="002F0ECA" w:rsidP="001C03EB">
            <w:pPr>
              <w:pStyle w:val="TableParagraph"/>
              <w:ind w:right="30"/>
              <w:rPr>
                <w:b/>
                <w:sz w:val="8"/>
              </w:rPr>
            </w:pPr>
            <w:r>
              <w:rPr>
                <w:b/>
                <w:w w:val="105"/>
                <w:sz w:val="8"/>
              </w:rPr>
              <w:t>46,00</w:t>
            </w:r>
          </w:p>
        </w:tc>
        <w:tc>
          <w:tcPr>
            <w:tcW w:w="525" w:type="dxa"/>
            <w:shd w:val="clear" w:color="auto" w:fill="E2EFDA"/>
          </w:tcPr>
          <w:p w14:paraId="7E044F4C" w14:textId="77777777" w:rsidR="002F0ECA" w:rsidRDefault="002F0ECA" w:rsidP="001C03EB">
            <w:pPr>
              <w:pStyle w:val="TableParagraph"/>
              <w:ind w:left="250" w:right="9"/>
              <w:jc w:val="center"/>
              <w:rPr>
                <w:b/>
                <w:sz w:val="8"/>
              </w:rPr>
            </w:pPr>
            <w:r>
              <w:rPr>
                <w:b/>
                <w:w w:val="105"/>
                <w:sz w:val="8"/>
              </w:rPr>
              <w:t>41,00</w:t>
            </w:r>
          </w:p>
        </w:tc>
        <w:tc>
          <w:tcPr>
            <w:tcW w:w="525" w:type="dxa"/>
            <w:shd w:val="clear" w:color="auto" w:fill="E2EFDA"/>
          </w:tcPr>
          <w:p w14:paraId="06632547" w14:textId="77777777" w:rsidR="002F0ECA" w:rsidRDefault="002F0ECA" w:rsidP="001C03EB">
            <w:pPr>
              <w:pStyle w:val="TableParagraph"/>
              <w:ind w:right="29"/>
              <w:rPr>
                <w:b/>
                <w:sz w:val="8"/>
              </w:rPr>
            </w:pPr>
            <w:r>
              <w:rPr>
                <w:b/>
                <w:w w:val="105"/>
                <w:sz w:val="8"/>
              </w:rPr>
              <w:t>36,00</w:t>
            </w:r>
          </w:p>
        </w:tc>
        <w:tc>
          <w:tcPr>
            <w:tcW w:w="525" w:type="dxa"/>
            <w:shd w:val="clear" w:color="auto" w:fill="E2EFDA"/>
          </w:tcPr>
          <w:p w14:paraId="2499C247" w14:textId="77777777" w:rsidR="002F0ECA" w:rsidRDefault="002F0ECA" w:rsidP="001C03EB">
            <w:pPr>
              <w:pStyle w:val="TableParagraph"/>
              <w:ind w:right="28"/>
              <w:rPr>
                <w:b/>
                <w:sz w:val="8"/>
              </w:rPr>
            </w:pPr>
            <w:r>
              <w:rPr>
                <w:b/>
                <w:w w:val="105"/>
                <w:sz w:val="8"/>
              </w:rPr>
              <w:t>31,00</w:t>
            </w:r>
          </w:p>
        </w:tc>
        <w:tc>
          <w:tcPr>
            <w:tcW w:w="525" w:type="dxa"/>
            <w:shd w:val="clear" w:color="auto" w:fill="E2EFDA"/>
          </w:tcPr>
          <w:p w14:paraId="39BEDB16" w14:textId="77777777" w:rsidR="002F0ECA" w:rsidRDefault="002F0ECA" w:rsidP="001C03EB">
            <w:pPr>
              <w:pStyle w:val="TableParagraph"/>
              <w:ind w:right="28"/>
              <w:rPr>
                <w:b/>
                <w:sz w:val="8"/>
              </w:rPr>
            </w:pPr>
            <w:r>
              <w:rPr>
                <w:b/>
                <w:w w:val="105"/>
                <w:sz w:val="8"/>
              </w:rPr>
              <w:t>26,00</w:t>
            </w:r>
          </w:p>
        </w:tc>
        <w:tc>
          <w:tcPr>
            <w:tcW w:w="535" w:type="dxa"/>
            <w:shd w:val="clear" w:color="auto" w:fill="F2F2F2"/>
          </w:tcPr>
          <w:p w14:paraId="69E7A4CB" w14:textId="77777777" w:rsidR="002F0ECA" w:rsidRDefault="002F0ECA" w:rsidP="001C03EB">
            <w:pPr>
              <w:pStyle w:val="TableParagraph"/>
              <w:ind w:right="1"/>
              <w:rPr>
                <w:b/>
                <w:sz w:val="8"/>
              </w:rPr>
            </w:pPr>
            <w:r>
              <w:rPr>
                <w:b/>
                <w:w w:val="105"/>
                <w:sz w:val="8"/>
              </w:rPr>
              <w:t>66,00</w:t>
            </w:r>
          </w:p>
        </w:tc>
        <w:tc>
          <w:tcPr>
            <w:tcW w:w="511" w:type="dxa"/>
            <w:shd w:val="clear" w:color="auto" w:fill="F2F2F2"/>
          </w:tcPr>
          <w:p w14:paraId="76A9FCB9" w14:textId="77777777" w:rsidR="002F0ECA" w:rsidRDefault="002F0ECA" w:rsidP="001C03EB">
            <w:pPr>
              <w:pStyle w:val="TableParagraph"/>
              <w:rPr>
                <w:b/>
                <w:sz w:val="8"/>
              </w:rPr>
            </w:pPr>
            <w:r>
              <w:rPr>
                <w:b/>
                <w:w w:val="105"/>
                <w:sz w:val="8"/>
              </w:rPr>
              <w:t>60,00</w:t>
            </w:r>
          </w:p>
        </w:tc>
        <w:tc>
          <w:tcPr>
            <w:tcW w:w="542" w:type="dxa"/>
            <w:shd w:val="clear" w:color="auto" w:fill="F2F2F2"/>
          </w:tcPr>
          <w:p w14:paraId="72514482" w14:textId="77777777" w:rsidR="002F0ECA" w:rsidRDefault="002F0ECA" w:rsidP="001C03EB">
            <w:pPr>
              <w:pStyle w:val="TableParagraph"/>
              <w:rPr>
                <w:b/>
                <w:sz w:val="8"/>
              </w:rPr>
            </w:pPr>
            <w:r>
              <w:rPr>
                <w:b/>
                <w:w w:val="105"/>
                <w:sz w:val="8"/>
              </w:rPr>
              <w:t>53,00</w:t>
            </w:r>
          </w:p>
        </w:tc>
        <w:tc>
          <w:tcPr>
            <w:tcW w:w="518" w:type="dxa"/>
            <w:shd w:val="clear" w:color="auto" w:fill="F2F2F2"/>
          </w:tcPr>
          <w:p w14:paraId="32BE2072" w14:textId="77777777" w:rsidR="002F0ECA" w:rsidRDefault="002F0ECA" w:rsidP="001C03EB">
            <w:pPr>
              <w:pStyle w:val="TableParagraph"/>
              <w:rPr>
                <w:b/>
                <w:sz w:val="8"/>
              </w:rPr>
            </w:pPr>
            <w:r>
              <w:rPr>
                <w:b/>
                <w:w w:val="105"/>
                <w:sz w:val="8"/>
              </w:rPr>
              <w:t>47,00</w:t>
            </w:r>
          </w:p>
        </w:tc>
        <w:tc>
          <w:tcPr>
            <w:tcW w:w="511" w:type="dxa"/>
            <w:shd w:val="clear" w:color="auto" w:fill="F2F2F2"/>
          </w:tcPr>
          <w:p w14:paraId="42EF7A93" w14:textId="77777777" w:rsidR="002F0ECA" w:rsidRDefault="002F0ECA" w:rsidP="001C03EB">
            <w:pPr>
              <w:pStyle w:val="TableParagraph"/>
              <w:rPr>
                <w:b/>
                <w:sz w:val="8"/>
              </w:rPr>
            </w:pPr>
            <w:r>
              <w:rPr>
                <w:b/>
                <w:w w:val="105"/>
                <w:sz w:val="8"/>
              </w:rPr>
              <w:t>40,00</w:t>
            </w:r>
          </w:p>
        </w:tc>
        <w:tc>
          <w:tcPr>
            <w:tcW w:w="518" w:type="dxa"/>
            <w:shd w:val="clear" w:color="auto" w:fill="F2F2F2"/>
          </w:tcPr>
          <w:p w14:paraId="783E25FA" w14:textId="77777777" w:rsidR="002F0ECA" w:rsidRDefault="002F0ECA" w:rsidP="001C03EB">
            <w:pPr>
              <w:pStyle w:val="TableParagraph"/>
              <w:ind w:right="-15"/>
              <w:rPr>
                <w:b/>
                <w:sz w:val="8"/>
              </w:rPr>
            </w:pPr>
            <w:r>
              <w:rPr>
                <w:b/>
                <w:w w:val="105"/>
                <w:sz w:val="8"/>
              </w:rPr>
              <w:t>33,00</w:t>
            </w:r>
          </w:p>
        </w:tc>
      </w:tr>
      <w:tr w:rsidR="002F0ECA" w14:paraId="34255D11" w14:textId="77777777" w:rsidTr="00561832">
        <w:trPr>
          <w:trHeight w:val="121"/>
        </w:trPr>
        <w:tc>
          <w:tcPr>
            <w:tcW w:w="847" w:type="dxa"/>
            <w:vMerge w:val="restart"/>
            <w:shd w:val="clear" w:color="auto" w:fill="FFF2CC"/>
          </w:tcPr>
          <w:p w14:paraId="5D1257FB" w14:textId="77777777" w:rsidR="002F0ECA" w:rsidRDefault="002F0ECA" w:rsidP="001C03EB">
            <w:pPr>
              <w:pStyle w:val="TableParagraph"/>
              <w:spacing w:before="68"/>
              <w:ind w:left="46" w:right="17"/>
              <w:jc w:val="center"/>
              <w:rPr>
                <w:b/>
                <w:sz w:val="8"/>
              </w:rPr>
            </w:pPr>
            <w:r>
              <w:rPr>
                <w:b/>
                <w:color w:val="7F0000"/>
                <w:w w:val="105"/>
                <w:sz w:val="8"/>
              </w:rPr>
              <w:t>Piselli</w:t>
            </w:r>
          </w:p>
        </w:tc>
        <w:tc>
          <w:tcPr>
            <w:tcW w:w="576" w:type="dxa"/>
            <w:vMerge w:val="restart"/>
            <w:shd w:val="clear" w:color="auto" w:fill="D9E1F2"/>
          </w:tcPr>
          <w:p w14:paraId="23C617CC" w14:textId="77777777" w:rsidR="002F0ECA" w:rsidRDefault="002F0ECA" w:rsidP="001C03EB">
            <w:pPr>
              <w:pStyle w:val="TableParagraph"/>
              <w:spacing w:before="68"/>
              <w:ind w:left="193" w:right="174"/>
              <w:jc w:val="center"/>
              <w:rPr>
                <w:b/>
                <w:sz w:val="8"/>
              </w:rPr>
            </w:pPr>
            <w:r>
              <w:rPr>
                <w:b/>
                <w:w w:val="105"/>
                <w:sz w:val="8"/>
              </w:rPr>
              <w:t>C46</w:t>
            </w:r>
          </w:p>
        </w:tc>
        <w:tc>
          <w:tcPr>
            <w:tcW w:w="526" w:type="dxa"/>
          </w:tcPr>
          <w:p w14:paraId="018BAEE7" w14:textId="77777777" w:rsidR="002F0ECA" w:rsidRDefault="002F0ECA" w:rsidP="001C03EB">
            <w:pPr>
              <w:pStyle w:val="TableParagraph"/>
              <w:ind w:left="175"/>
              <w:rPr>
                <w:b/>
                <w:sz w:val="8"/>
              </w:rPr>
            </w:pPr>
            <w:r>
              <w:rPr>
                <w:b/>
                <w:w w:val="105"/>
                <w:sz w:val="8"/>
              </w:rPr>
              <w:t>4082</w:t>
            </w:r>
          </w:p>
        </w:tc>
        <w:tc>
          <w:tcPr>
            <w:tcW w:w="526" w:type="dxa"/>
          </w:tcPr>
          <w:p w14:paraId="66C17376" w14:textId="77777777" w:rsidR="002F0ECA" w:rsidRDefault="002F0ECA" w:rsidP="001C03EB">
            <w:pPr>
              <w:pStyle w:val="TableParagraph"/>
              <w:ind w:right="127"/>
              <w:rPr>
                <w:b/>
                <w:sz w:val="8"/>
              </w:rPr>
            </w:pPr>
            <w:r>
              <w:rPr>
                <w:b/>
                <w:w w:val="105"/>
                <w:sz w:val="8"/>
              </w:rPr>
              <w:t>40822</w:t>
            </w:r>
          </w:p>
        </w:tc>
        <w:tc>
          <w:tcPr>
            <w:tcW w:w="2172" w:type="dxa"/>
            <w:shd w:val="clear" w:color="auto" w:fill="E2EFDA"/>
          </w:tcPr>
          <w:p w14:paraId="267761C4" w14:textId="77777777" w:rsidR="002F0ECA" w:rsidRDefault="002F0ECA" w:rsidP="001C03EB">
            <w:pPr>
              <w:pStyle w:val="TableParagraph"/>
              <w:ind w:left="15"/>
              <w:rPr>
                <w:b/>
                <w:sz w:val="8"/>
              </w:rPr>
            </w:pPr>
            <w:r>
              <w:rPr>
                <w:b/>
                <w:w w:val="105"/>
                <w:sz w:val="8"/>
              </w:rPr>
              <w:t>PISELLI</w:t>
            </w:r>
            <w:r>
              <w:rPr>
                <w:b/>
                <w:spacing w:val="-2"/>
                <w:w w:val="105"/>
                <w:sz w:val="8"/>
              </w:rPr>
              <w:t xml:space="preserve"> </w:t>
            </w:r>
            <w:r>
              <w:rPr>
                <w:b/>
                <w:w w:val="105"/>
                <w:sz w:val="8"/>
              </w:rPr>
              <w:t>-</w:t>
            </w:r>
            <w:r>
              <w:rPr>
                <w:b/>
                <w:spacing w:val="-2"/>
                <w:w w:val="105"/>
                <w:sz w:val="8"/>
              </w:rPr>
              <w:t xml:space="preserve"> </w:t>
            </w:r>
            <w:r>
              <w:rPr>
                <w:b/>
                <w:w w:val="105"/>
                <w:sz w:val="8"/>
              </w:rPr>
              <w:t>DA</w:t>
            </w:r>
            <w:r>
              <w:rPr>
                <w:b/>
                <w:spacing w:val="-2"/>
                <w:w w:val="105"/>
                <w:sz w:val="8"/>
              </w:rPr>
              <w:t xml:space="preserve"> </w:t>
            </w:r>
            <w:r>
              <w:rPr>
                <w:b/>
                <w:w w:val="105"/>
                <w:sz w:val="8"/>
              </w:rPr>
              <w:t>CONSUMO</w:t>
            </w:r>
            <w:r>
              <w:rPr>
                <w:b/>
                <w:spacing w:val="-2"/>
                <w:w w:val="105"/>
                <w:sz w:val="8"/>
              </w:rPr>
              <w:t xml:space="preserve"> </w:t>
            </w:r>
            <w:r>
              <w:rPr>
                <w:b/>
                <w:w w:val="105"/>
                <w:sz w:val="8"/>
              </w:rPr>
              <w:t>FRESCO</w:t>
            </w:r>
          </w:p>
        </w:tc>
        <w:tc>
          <w:tcPr>
            <w:tcW w:w="576" w:type="dxa"/>
            <w:shd w:val="clear" w:color="auto" w:fill="E2EFDA"/>
          </w:tcPr>
          <w:p w14:paraId="4CEE70B9" w14:textId="77777777" w:rsidR="002F0ECA" w:rsidRDefault="002F0ECA" w:rsidP="001C03EB">
            <w:pPr>
              <w:pStyle w:val="TableParagraph"/>
              <w:ind w:right="29"/>
              <w:rPr>
                <w:b/>
                <w:sz w:val="8"/>
              </w:rPr>
            </w:pPr>
            <w:r>
              <w:rPr>
                <w:b/>
                <w:w w:val="105"/>
                <w:sz w:val="8"/>
              </w:rPr>
              <w:t>114,00</w:t>
            </w:r>
          </w:p>
        </w:tc>
        <w:tc>
          <w:tcPr>
            <w:tcW w:w="583" w:type="dxa"/>
            <w:shd w:val="clear" w:color="auto" w:fill="E2EFDA"/>
          </w:tcPr>
          <w:p w14:paraId="72673ED9" w14:textId="77777777" w:rsidR="002F0ECA" w:rsidRDefault="002F0ECA" w:rsidP="001C03EB">
            <w:pPr>
              <w:pStyle w:val="TableParagraph"/>
              <w:ind w:right="29"/>
              <w:rPr>
                <w:b/>
                <w:sz w:val="8"/>
              </w:rPr>
            </w:pPr>
            <w:r>
              <w:rPr>
                <w:b/>
                <w:w w:val="105"/>
                <w:sz w:val="8"/>
              </w:rPr>
              <w:t>103,00</w:t>
            </w:r>
          </w:p>
        </w:tc>
        <w:tc>
          <w:tcPr>
            <w:tcW w:w="525" w:type="dxa"/>
            <w:shd w:val="clear" w:color="auto" w:fill="E2EFDA"/>
          </w:tcPr>
          <w:p w14:paraId="7DE2FC45" w14:textId="77777777" w:rsidR="002F0ECA" w:rsidRDefault="002F0ECA" w:rsidP="001C03EB">
            <w:pPr>
              <w:pStyle w:val="TableParagraph"/>
              <w:ind w:left="250" w:right="9"/>
              <w:jc w:val="center"/>
              <w:rPr>
                <w:b/>
                <w:sz w:val="8"/>
              </w:rPr>
            </w:pPr>
            <w:r>
              <w:rPr>
                <w:b/>
                <w:w w:val="105"/>
                <w:sz w:val="8"/>
              </w:rPr>
              <w:t>92,00</w:t>
            </w:r>
          </w:p>
        </w:tc>
        <w:tc>
          <w:tcPr>
            <w:tcW w:w="525" w:type="dxa"/>
            <w:shd w:val="clear" w:color="auto" w:fill="E2EFDA"/>
          </w:tcPr>
          <w:p w14:paraId="07F4E392" w14:textId="77777777" w:rsidR="002F0ECA" w:rsidRDefault="002F0ECA" w:rsidP="001C03EB">
            <w:pPr>
              <w:pStyle w:val="TableParagraph"/>
              <w:ind w:right="29"/>
              <w:rPr>
                <w:b/>
                <w:sz w:val="8"/>
              </w:rPr>
            </w:pPr>
            <w:r>
              <w:rPr>
                <w:b/>
                <w:w w:val="105"/>
                <w:sz w:val="8"/>
              </w:rPr>
              <w:t>80,00</w:t>
            </w:r>
          </w:p>
        </w:tc>
        <w:tc>
          <w:tcPr>
            <w:tcW w:w="525" w:type="dxa"/>
            <w:shd w:val="clear" w:color="auto" w:fill="E2EFDA"/>
          </w:tcPr>
          <w:p w14:paraId="58CB1F4B" w14:textId="77777777" w:rsidR="002F0ECA" w:rsidRDefault="002F0ECA" w:rsidP="001C03EB">
            <w:pPr>
              <w:pStyle w:val="TableParagraph"/>
              <w:ind w:right="28"/>
              <w:rPr>
                <w:b/>
                <w:sz w:val="8"/>
              </w:rPr>
            </w:pPr>
            <w:r>
              <w:rPr>
                <w:b/>
                <w:w w:val="105"/>
                <w:sz w:val="8"/>
              </w:rPr>
              <w:t>69,00</w:t>
            </w:r>
          </w:p>
        </w:tc>
        <w:tc>
          <w:tcPr>
            <w:tcW w:w="525" w:type="dxa"/>
            <w:shd w:val="clear" w:color="auto" w:fill="E2EFDA"/>
          </w:tcPr>
          <w:p w14:paraId="037C767D" w14:textId="77777777" w:rsidR="002F0ECA" w:rsidRDefault="002F0ECA" w:rsidP="001C03EB">
            <w:pPr>
              <w:pStyle w:val="TableParagraph"/>
              <w:ind w:right="28"/>
              <w:rPr>
                <w:b/>
                <w:sz w:val="8"/>
              </w:rPr>
            </w:pPr>
            <w:r>
              <w:rPr>
                <w:b/>
                <w:w w:val="105"/>
                <w:sz w:val="8"/>
              </w:rPr>
              <w:t>57,00</w:t>
            </w:r>
          </w:p>
        </w:tc>
        <w:tc>
          <w:tcPr>
            <w:tcW w:w="535" w:type="dxa"/>
            <w:shd w:val="clear" w:color="auto" w:fill="F2F2F2"/>
          </w:tcPr>
          <w:p w14:paraId="58DA3EA6" w14:textId="77777777" w:rsidR="002F0ECA" w:rsidRDefault="002F0ECA" w:rsidP="001C03EB">
            <w:pPr>
              <w:pStyle w:val="TableParagraph"/>
              <w:ind w:right="-15"/>
              <w:rPr>
                <w:b/>
                <w:sz w:val="8"/>
              </w:rPr>
            </w:pPr>
            <w:r>
              <w:rPr>
                <w:b/>
                <w:w w:val="105"/>
                <w:sz w:val="8"/>
              </w:rPr>
              <w:t>148,00</w:t>
            </w:r>
          </w:p>
        </w:tc>
        <w:tc>
          <w:tcPr>
            <w:tcW w:w="511" w:type="dxa"/>
            <w:shd w:val="clear" w:color="auto" w:fill="F2F2F2"/>
          </w:tcPr>
          <w:p w14:paraId="47A24AB5" w14:textId="77777777" w:rsidR="002F0ECA" w:rsidRDefault="002F0ECA" w:rsidP="001C03EB">
            <w:pPr>
              <w:pStyle w:val="TableParagraph"/>
              <w:ind w:right="-15"/>
              <w:rPr>
                <w:b/>
                <w:sz w:val="8"/>
              </w:rPr>
            </w:pPr>
            <w:r>
              <w:rPr>
                <w:b/>
                <w:w w:val="105"/>
                <w:sz w:val="8"/>
              </w:rPr>
              <w:t>134,00</w:t>
            </w:r>
          </w:p>
        </w:tc>
        <w:tc>
          <w:tcPr>
            <w:tcW w:w="542" w:type="dxa"/>
            <w:shd w:val="clear" w:color="auto" w:fill="F2F2F2"/>
          </w:tcPr>
          <w:p w14:paraId="3818EAE1" w14:textId="77777777" w:rsidR="002F0ECA" w:rsidRDefault="002F0ECA" w:rsidP="001C03EB">
            <w:pPr>
              <w:pStyle w:val="TableParagraph"/>
              <w:ind w:right="-15"/>
              <w:rPr>
                <w:b/>
                <w:sz w:val="8"/>
              </w:rPr>
            </w:pPr>
            <w:r>
              <w:rPr>
                <w:b/>
                <w:w w:val="105"/>
                <w:sz w:val="8"/>
              </w:rPr>
              <w:t>119,00</w:t>
            </w:r>
          </w:p>
        </w:tc>
        <w:tc>
          <w:tcPr>
            <w:tcW w:w="518" w:type="dxa"/>
            <w:shd w:val="clear" w:color="auto" w:fill="F2F2F2"/>
          </w:tcPr>
          <w:p w14:paraId="2EF78D82" w14:textId="77777777" w:rsidR="002F0ECA" w:rsidRDefault="002F0ECA" w:rsidP="001C03EB">
            <w:pPr>
              <w:pStyle w:val="TableParagraph"/>
              <w:ind w:right="-15"/>
              <w:rPr>
                <w:b/>
                <w:sz w:val="8"/>
              </w:rPr>
            </w:pPr>
            <w:r>
              <w:rPr>
                <w:b/>
                <w:w w:val="105"/>
                <w:sz w:val="8"/>
              </w:rPr>
              <w:t>104,00</w:t>
            </w:r>
          </w:p>
        </w:tc>
        <w:tc>
          <w:tcPr>
            <w:tcW w:w="511" w:type="dxa"/>
            <w:shd w:val="clear" w:color="auto" w:fill="F2F2F2"/>
          </w:tcPr>
          <w:p w14:paraId="69FC90E9" w14:textId="77777777" w:rsidR="002F0ECA" w:rsidRDefault="002F0ECA" w:rsidP="001C03EB">
            <w:pPr>
              <w:pStyle w:val="TableParagraph"/>
              <w:rPr>
                <w:b/>
                <w:sz w:val="8"/>
              </w:rPr>
            </w:pPr>
            <w:r>
              <w:rPr>
                <w:b/>
                <w:w w:val="105"/>
                <w:sz w:val="8"/>
              </w:rPr>
              <w:t>89,00</w:t>
            </w:r>
          </w:p>
        </w:tc>
        <w:tc>
          <w:tcPr>
            <w:tcW w:w="518" w:type="dxa"/>
            <w:shd w:val="clear" w:color="auto" w:fill="F2F2F2"/>
          </w:tcPr>
          <w:p w14:paraId="19502EF0" w14:textId="77777777" w:rsidR="002F0ECA" w:rsidRDefault="002F0ECA" w:rsidP="001C03EB">
            <w:pPr>
              <w:pStyle w:val="TableParagraph"/>
              <w:ind w:right="-15"/>
              <w:rPr>
                <w:b/>
                <w:sz w:val="8"/>
              </w:rPr>
            </w:pPr>
            <w:r>
              <w:rPr>
                <w:b/>
                <w:w w:val="105"/>
                <w:sz w:val="8"/>
              </w:rPr>
              <w:t>74,00</w:t>
            </w:r>
          </w:p>
        </w:tc>
      </w:tr>
      <w:tr w:rsidR="002F0ECA" w14:paraId="03915242" w14:textId="77777777" w:rsidTr="00561832">
        <w:trPr>
          <w:trHeight w:val="121"/>
        </w:trPr>
        <w:tc>
          <w:tcPr>
            <w:tcW w:w="847" w:type="dxa"/>
            <w:vMerge/>
            <w:shd w:val="clear" w:color="auto" w:fill="FFF2CC"/>
          </w:tcPr>
          <w:p w14:paraId="187031A4" w14:textId="77777777" w:rsidR="002F0ECA" w:rsidRDefault="002F0ECA" w:rsidP="001C03EB">
            <w:pPr>
              <w:rPr>
                <w:sz w:val="2"/>
                <w:szCs w:val="2"/>
              </w:rPr>
            </w:pPr>
          </w:p>
        </w:tc>
        <w:tc>
          <w:tcPr>
            <w:tcW w:w="576" w:type="dxa"/>
            <w:vMerge/>
            <w:shd w:val="clear" w:color="auto" w:fill="D9E1F2"/>
          </w:tcPr>
          <w:p w14:paraId="232D199A" w14:textId="77777777" w:rsidR="002F0ECA" w:rsidRDefault="002F0ECA" w:rsidP="001C03EB">
            <w:pPr>
              <w:rPr>
                <w:sz w:val="2"/>
                <w:szCs w:val="2"/>
              </w:rPr>
            </w:pPr>
          </w:p>
        </w:tc>
        <w:tc>
          <w:tcPr>
            <w:tcW w:w="526" w:type="dxa"/>
          </w:tcPr>
          <w:p w14:paraId="143BE531" w14:textId="77777777" w:rsidR="002F0ECA" w:rsidRDefault="002F0ECA" w:rsidP="001C03EB">
            <w:pPr>
              <w:pStyle w:val="TableParagraph"/>
              <w:ind w:left="175"/>
              <w:rPr>
                <w:b/>
                <w:sz w:val="8"/>
              </w:rPr>
            </w:pPr>
            <w:r>
              <w:rPr>
                <w:b/>
                <w:w w:val="105"/>
                <w:sz w:val="8"/>
              </w:rPr>
              <w:t>4000</w:t>
            </w:r>
          </w:p>
        </w:tc>
        <w:tc>
          <w:tcPr>
            <w:tcW w:w="526" w:type="dxa"/>
          </w:tcPr>
          <w:p w14:paraId="58D43DC6" w14:textId="77777777" w:rsidR="002F0ECA" w:rsidRDefault="002F0ECA" w:rsidP="001C03EB">
            <w:pPr>
              <w:pStyle w:val="TableParagraph"/>
              <w:ind w:right="127"/>
              <w:rPr>
                <w:b/>
                <w:sz w:val="8"/>
              </w:rPr>
            </w:pPr>
            <w:r>
              <w:rPr>
                <w:b/>
                <w:w w:val="105"/>
                <w:sz w:val="8"/>
              </w:rPr>
              <w:t>40001</w:t>
            </w:r>
          </w:p>
        </w:tc>
        <w:tc>
          <w:tcPr>
            <w:tcW w:w="2172" w:type="dxa"/>
            <w:shd w:val="clear" w:color="auto" w:fill="E2EFDA"/>
          </w:tcPr>
          <w:p w14:paraId="6152BEE0" w14:textId="77777777" w:rsidR="002F0ECA" w:rsidRDefault="002F0ECA" w:rsidP="001C03EB">
            <w:pPr>
              <w:pStyle w:val="TableParagraph"/>
              <w:ind w:left="15"/>
              <w:rPr>
                <w:b/>
                <w:sz w:val="8"/>
              </w:rPr>
            </w:pPr>
            <w:r>
              <w:rPr>
                <w:b/>
                <w:w w:val="105"/>
                <w:sz w:val="8"/>
              </w:rPr>
              <w:t>DA</w:t>
            </w:r>
            <w:r>
              <w:rPr>
                <w:b/>
                <w:spacing w:val="-1"/>
                <w:w w:val="105"/>
                <w:sz w:val="8"/>
              </w:rPr>
              <w:t xml:space="preserve"> </w:t>
            </w:r>
            <w:r>
              <w:rPr>
                <w:b/>
                <w:w w:val="105"/>
                <w:sz w:val="8"/>
              </w:rPr>
              <w:t>INDUSTRIA</w:t>
            </w:r>
          </w:p>
        </w:tc>
        <w:tc>
          <w:tcPr>
            <w:tcW w:w="576" w:type="dxa"/>
            <w:shd w:val="clear" w:color="auto" w:fill="E2EFDA"/>
          </w:tcPr>
          <w:p w14:paraId="3E71916F" w14:textId="77777777" w:rsidR="002F0ECA" w:rsidRDefault="002F0ECA" w:rsidP="001C03EB">
            <w:pPr>
              <w:pStyle w:val="TableParagraph"/>
              <w:ind w:right="30"/>
              <w:rPr>
                <w:b/>
                <w:sz w:val="8"/>
              </w:rPr>
            </w:pPr>
            <w:r>
              <w:rPr>
                <w:b/>
                <w:w w:val="105"/>
                <w:sz w:val="8"/>
              </w:rPr>
              <w:t>28,00</w:t>
            </w:r>
          </w:p>
        </w:tc>
        <w:tc>
          <w:tcPr>
            <w:tcW w:w="583" w:type="dxa"/>
            <w:shd w:val="clear" w:color="auto" w:fill="E2EFDA"/>
          </w:tcPr>
          <w:p w14:paraId="25E5250B" w14:textId="77777777" w:rsidR="002F0ECA" w:rsidRDefault="002F0ECA" w:rsidP="001C03EB">
            <w:pPr>
              <w:pStyle w:val="TableParagraph"/>
              <w:ind w:right="30"/>
              <w:rPr>
                <w:b/>
                <w:sz w:val="8"/>
              </w:rPr>
            </w:pPr>
            <w:r>
              <w:rPr>
                <w:b/>
                <w:w w:val="105"/>
                <w:sz w:val="8"/>
              </w:rPr>
              <w:t>26,00</w:t>
            </w:r>
          </w:p>
        </w:tc>
        <w:tc>
          <w:tcPr>
            <w:tcW w:w="525" w:type="dxa"/>
            <w:shd w:val="clear" w:color="auto" w:fill="E2EFDA"/>
          </w:tcPr>
          <w:p w14:paraId="62CAE90A" w14:textId="77777777" w:rsidR="002F0ECA" w:rsidRDefault="002F0ECA" w:rsidP="001C03EB">
            <w:pPr>
              <w:pStyle w:val="TableParagraph"/>
              <w:ind w:left="250" w:right="9"/>
              <w:jc w:val="center"/>
              <w:rPr>
                <w:b/>
                <w:sz w:val="8"/>
              </w:rPr>
            </w:pPr>
            <w:r>
              <w:rPr>
                <w:b/>
                <w:w w:val="105"/>
                <w:sz w:val="8"/>
              </w:rPr>
              <w:t>23,00</w:t>
            </w:r>
          </w:p>
        </w:tc>
        <w:tc>
          <w:tcPr>
            <w:tcW w:w="525" w:type="dxa"/>
            <w:shd w:val="clear" w:color="auto" w:fill="E2EFDA"/>
          </w:tcPr>
          <w:p w14:paraId="1D5B20DE" w14:textId="77777777" w:rsidR="002F0ECA" w:rsidRDefault="002F0ECA" w:rsidP="001C03EB">
            <w:pPr>
              <w:pStyle w:val="TableParagraph"/>
              <w:ind w:right="29"/>
              <w:rPr>
                <w:b/>
                <w:sz w:val="8"/>
              </w:rPr>
            </w:pPr>
            <w:r>
              <w:rPr>
                <w:b/>
                <w:w w:val="105"/>
                <w:sz w:val="8"/>
              </w:rPr>
              <w:t>20,00</w:t>
            </w:r>
          </w:p>
        </w:tc>
        <w:tc>
          <w:tcPr>
            <w:tcW w:w="525" w:type="dxa"/>
            <w:shd w:val="clear" w:color="auto" w:fill="E2EFDA"/>
          </w:tcPr>
          <w:p w14:paraId="4C089E45" w14:textId="77777777" w:rsidR="002F0ECA" w:rsidRDefault="002F0ECA" w:rsidP="001C03EB">
            <w:pPr>
              <w:pStyle w:val="TableParagraph"/>
              <w:ind w:right="28"/>
              <w:rPr>
                <w:b/>
                <w:sz w:val="8"/>
              </w:rPr>
            </w:pPr>
            <w:r>
              <w:rPr>
                <w:b/>
                <w:w w:val="105"/>
                <w:sz w:val="8"/>
              </w:rPr>
              <w:t>17,00</w:t>
            </w:r>
          </w:p>
        </w:tc>
        <w:tc>
          <w:tcPr>
            <w:tcW w:w="525" w:type="dxa"/>
            <w:shd w:val="clear" w:color="auto" w:fill="E2EFDA"/>
          </w:tcPr>
          <w:p w14:paraId="01AC8AB2" w14:textId="77777777" w:rsidR="002F0ECA" w:rsidRDefault="002F0ECA" w:rsidP="001C03EB">
            <w:pPr>
              <w:pStyle w:val="TableParagraph"/>
              <w:ind w:right="28"/>
              <w:rPr>
                <w:b/>
                <w:sz w:val="8"/>
              </w:rPr>
            </w:pPr>
            <w:r>
              <w:rPr>
                <w:b/>
                <w:w w:val="105"/>
                <w:sz w:val="8"/>
              </w:rPr>
              <w:t>14,00</w:t>
            </w:r>
          </w:p>
        </w:tc>
        <w:tc>
          <w:tcPr>
            <w:tcW w:w="535" w:type="dxa"/>
            <w:shd w:val="clear" w:color="auto" w:fill="F2F2F2"/>
          </w:tcPr>
          <w:p w14:paraId="53518908" w14:textId="77777777" w:rsidR="002F0ECA" w:rsidRDefault="002F0ECA" w:rsidP="001C03EB">
            <w:pPr>
              <w:pStyle w:val="TableParagraph"/>
              <w:ind w:right="1"/>
              <w:rPr>
                <w:b/>
                <w:sz w:val="8"/>
              </w:rPr>
            </w:pPr>
            <w:r>
              <w:rPr>
                <w:b/>
                <w:w w:val="105"/>
                <w:sz w:val="8"/>
              </w:rPr>
              <w:t>36,00</w:t>
            </w:r>
          </w:p>
        </w:tc>
        <w:tc>
          <w:tcPr>
            <w:tcW w:w="511" w:type="dxa"/>
            <w:shd w:val="clear" w:color="auto" w:fill="F2F2F2"/>
          </w:tcPr>
          <w:p w14:paraId="7A02E4DA" w14:textId="77777777" w:rsidR="002F0ECA" w:rsidRDefault="002F0ECA" w:rsidP="001C03EB">
            <w:pPr>
              <w:pStyle w:val="TableParagraph"/>
              <w:rPr>
                <w:b/>
                <w:sz w:val="8"/>
              </w:rPr>
            </w:pPr>
            <w:r>
              <w:rPr>
                <w:b/>
                <w:w w:val="105"/>
                <w:sz w:val="8"/>
              </w:rPr>
              <w:t>33,00</w:t>
            </w:r>
          </w:p>
        </w:tc>
        <w:tc>
          <w:tcPr>
            <w:tcW w:w="542" w:type="dxa"/>
            <w:shd w:val="clear" w:color="auto" w:fill="F2F2F2"/>
          </w:tcPr>
          <w:p w14:paraId="5C127415" w14:textId="77777777" w:rsidR="002F0ECA" w:rsidRDefault="002F0ECA" w:rsidP="001C03EB">
            <w:pPr>
              <w:pStyle w:val="TableParagraph"/>
              <w:rPr>
                <w:b/>
                <w:sz w:val="8"/>
              </w:rPr>
            </w:pPr>
            <w:r>
              <w:rPr>
                <w:b/>
                <w:w w:val="105"/>
                <w:sz w:val="8"/>
              </w:rPr>
              <w:t>29,00</w:t>
            </w:r>
          </w:p>
        </w:tc>
        <w:tc>
          <w:tcPr>
            <w:tcW w:w="518" w:type="dxa"/>
            <w:shd w:val="clear" w:color="auto" w:fill="F2F2F2"/>
          </w:tcPr>
          <w:p w14:paraId="4AFC3141" w14:textId="77777777" w:rsidR="002F0ECA" w:rsidRDefault="002F0ECA" w:rsidP="001C03EB">
            <w:pPr>
              <w:pStyle w:val="TableParagraph"/>
              <w:rPr>
                <w:b/>
                <w:sz w:val="8"/>
              </w:rPr>
            </w:pPr>
            <w:r>
              <w:rPr>
                <w:b/>
                <w:w w:val="105"/>
                <w:sz w:val="8"/>
              </w:rPr>
              <w:t>26,00</w:t>
            </w:r>
          </w:p>
        </w:tc>
        <w:tc>
          <w:tcPr>
            <w:tcW w:w="511" w:type="dxa"/>
            <w:shd w:val="clear" w:color="auto" w:fill="F2F2F2"/>
          </w:tcPr>
          <w:p w14:paraId="47FA6C78" w14:textId="77777777" w:rsidR="002F0ECA" w:rsidRDefault="002F0ECA" w:rsidP="001C03EB">
            <w:pPr>
              <w:pStyle w:val="TableParagraph"/>
              <w:rPr>
                <w:b/>
                <w:sz w:val="8"/>
              </w:rPr>
            </w:pPr>
            <w:r>
              <w:rPr>
                <w:b/>
                <w:w w:val="105"/>
                <w:sz w:val="8"/>
              </w:rPr>
              <w:t>22,00</w:t>
            </w:r>
          </w:p>
        </w:tc>
        <w:tc>
          <w:tcPr>
            <w:tcW w:w="518" w:type="dxa"/>
            <w:shd w:val="clear" w:color="auto" w:fill="F2F2F2"/>
          </w:tcPr>
          <w:p w14:paraId="6D2019F9" w14:textId="77777777" w:rsidR="002F0ECA" w:rsidRDefault="002F0ECA" w:rsidP="001C03EB">
            <w:pPr>
              <w:pStyle w:val="TableParagraph"/>
              <w:ind w:right="-15"/>
              <w:rPr>
                <w:b/>
                <w:sz w:val="8"/>
              </w:rPr>
            </w:pPr>
            <w:r>
              <w:rPr>
                <w:b/>
                <w:w w:val="105"/>
                <w:sz w:val="8"/>
              </w:rPr>
              <w:t>18,00</w:t>
            </w:r>
          </w:p>
        </w:tc>
      </w:tr>
      <w:tr w:rsidR="002F0ECA" w14:paraId="2537335F" w14:textId="77777777" w:rsidTr="00561832">
        <w:trPr>
          <w:trHeight w:val="121"/>
        </w:trPr>
        <w:tc>
          <w:tcPr>
            <w:tcW w:w="847" w:type="dxa"/>
            <w:shd w:val="clear" w:color="auto" w:fill="FFF2CC"/>
          </w:tcPr>
          <w:p w14:paraId="790D578F" w14:textId="77777777" w:rsidR="002F0ECA" w:rsidRDefault="002F0ECA" w:rsidP="001C03EB">
            <w:pPr>
              <w:pStyle w:val="TableParagraph"/>
              <w:spacing w:before="6"/>
              <w:ind w:left="64" w:right="29"/>
              <w:jc w:val="center"/>
              <w:rPr>
                <w:b/>
                <w:sz w:val="8"/>
              </w:rPr>
            </w:pPr>
            <w:r>
              <w:rPr>
                <w:b/>
                <w:color w:val="7F0000"/>
                <w:w w:val="105"/>
                <w:sz w:val="8"/>
              </w:rPr>
              <w:t>Pomodoro</w:t>
            </w:r>
            <w:r>
              <w:rPr>
                <w:b/>
                <w:color w:val="7F0000"/>
                <w:spacing w:val="-1"/>
                <w:w w:val="105"/>
                <w:sz w:val="8"/>
              </w:rPr>
              <w:t xml:space="preserve"> </w:t>
            </w:r>
            <w:r>
              <w:rPr>
                <w:b/>
                <w:color w:val="7F0000"/>
                <w:w w:val="105"/>
                <w:sz w:val="8"/>
              </w:rPr>
              <w:t>Tavola</w:t>
            </w:r>
          </w:p>
        </w:tc>
        <w:tc>
          <w:tcPr>
            <w:tcW w:w="576" w:type="dxa"/>
            <w:shd w:val="clear" w:color="auto" w:fill="D9E1F2"/>
          </w:tcPr>
          <w:p w14:paraId="0FE501E3" w14:textId="77777777" w:rsidR="002F0ECA" w:rsidRDefault="002F0ECA" w:rsidP="001C03EB">
            <w:pPr>
              <w:pStyle w:val="TableParagraph"/>
              <w:spacing w:before="6"/>
              <w:ind w:left="193" w:right="174"/>
              <w:jc w:val="center"/>
              <w:rPr>
                <w:b/>
                <w:sz w:val="8"/>
              </w:rPr>
            </w:pPr>
            <w:r>
              <w:rPr>
                <w:b/>
                <w:w w:val="105"/>
                <w:sz w:val="8"/>
              </w:rPr>
              <w:t>C13</w:t>
            </w:r>
          </w:p>
        </w:tc>
        <w:tc>
          <w:tcPr>
            <w:tcW w:w="526" w:type="dxa"/>
          </w:tcPr>
          <w:p w14:paraId="5F861B88" w14:textId="77777777" w:rsidR="002F0ECA" w:rsidRDefault="002F0ECA" w:rsidP="001C03EB">
            <w:pPr>
              <w:pStyle w:val="TableParagraph"/>
              <w:ind w:left="175"/>
              <w:rPr>
                <w:b/>
                <w:sz w:val="8"/>
              </w:rPr>
            </w:pPr>
            <w:r>
              <w:rPr>
                <w:b/>
                <w:w w:val="105"/>
                <w:sz w:val="8"/>
              </w:rPr>
              <w:t>4089</w:t>
            </w:r>
          </w:p>
        </w:tc>
        <w:tc>
          <w:tcPr>
            <w:tcW w:w="526" w:type="dxa"/>
          </w:tcPr>
          <w:p w14:paraId="36DB27D8" w14:textId="77777777" w:rsidR="002F0ECA" w:rsidRDefault="002F0ECA" w:rsidP="001C03EB">
            <w:pPr>
              <w:pStyle w:val="TableParagraph"/>
              <w:ind w:right="127"/>
              <w:rPr>
                <w:b/>
                <w:sz w:val="8"/>
              </w:rPr>
            </w:pPr>
            <w:r>
              <w:rPr>
                <w:b/>
                <w:w w:val="105"/>
                <w:sz w:val="8"/>
              </w:rPr>
              <w:t>40891</w:t>
            </w:r>
          </w:p>
        </w:tc>
        <w:tc>
          <w:tcPr>
            <w:tcW w:w="2172" w:type="dxa"/>
            <w:shd w:val="clear" w:color="auto" w:fill="E2EFDA"/>
          </w:tcPr>
          <w:p w14:paraId="1094517A" w14:textId="77777777" w:rsidR="002F0ECA" w:rsidRDefault="002F0ECA" w:rsidP="001C03EB">
            <w:pPr>
              <w:pStyle w:val="TableParagraph"/>
              <w:ind w:left="15"/>
              <w:rPr>
                <w:b/>
                <w:sz w:val="8"/>
              </w:rPr>
            </w:pPr>
            <w:r>
              <w:rPr>
                <w:b/>
                <w:w w:val="105"/>
                <w:sz w:val="8"/>
              </w:rPr>
              <w:t>CILIEGINO</w:t>
            </w:r>
          </w:p>
        </w:tc>
        <w:tc>
          <w:tcPr>
            <w:tcW w:w="576" w:type="dxa"/>
            <w:shd w:val="clear" w:color="auto" w:fill="E2EFDA"/>
          </w:tcPr>
          <w:p w14:paraId="25067E27" w14:textId="77777777" w:rsidR="002F0ECA" w:rsidRDefault="002F0ECA" w:rsidP="001C03EB">
            <w:pPr>
              <w:pStyle w:val="TableParagraph"/>
              <w:ind w:right="29"/>
              <w:rPr>
                <w:b/>
                <w:sz w:val="8"/>
              </w:rPr>
            </w:pPr>
            <w:r>
              <w:rPr>
                <w:b/>
                <w:w w:val="105"/>
                <w:sz w:val="8"/>
              </w:rPr>
              <w:t>100,00</w:t>
            </w:r>
          </w:p>
        </w:tc>
        <w:tc>
          <w:tcPr>
            <w:tcW w:w="583" w:type="dxa"/>
            <w:shd w:val="clear" w:color="auto" w:fill="E2EFDA"/>
          </w:tcPr>
          <w:p w14:paraId="052266ED" w14:textId="77777777" w:rsidR="002F0ECA" w:rsidRDefault="002F0ECA" w:rsidP="001C03EB">
            <w:pPr>
              <w:pStyle w:val="TableParagraph"/>
              <w:ind w:right="30"/>
              <w:rPr>
                <w:b/>
                <w:sz w:val="8"/>
              </w:rPr>
            </w:pPr>
            <w:r>
              <w:rPr>
                <w:b/>
                <w:w w:val="105"/>
                <w:sz w:val="8"/>
              </w:rPr>
              <w:t>90,00</w:t>
            </w:r>
          </w:p>
        </w:tc>
        <w:tc>
          <w:tcPr>
            <w:tcW w:w="525" w:type="dxa"/>
            <w:shd w:val="clear" w:color="auto" w:fill="E2EFDA"/>
          </w:tcPr>
          <w:p w14:paraId="13D353E3" w14:textId="77777777" w:rsidR="002F0ECA" w:rsidRDefault="002F0ECA" w:rsidP="001C03EB">
            <w:pPr>
              <w:pStyle w:val="TableParagraph"/>
              <w:ind w:left="250" w:right="9"/>
              <w:jc w:val="center"/>
              <w:rPr>
                <w:b/>
                <w:sz w:val="8"/>
              </w:rPr>
            </w:pPr>
            <w:r>
              <w:rPr>
                <w:b/>
                <w:w w:val="105"/>
                <w:sz w:val="8"/>
              </w:rPr>
              <w:t>80,00</w:t>
            </w:r>
          </w:p>
        </w:tc>
        <w:tc>
          <w:tcPr>
            <w:tcW w:w="525" w:type="dxa"/>
            <w:shd w:val="clear" w:color="auto" w:fill="E2EFDA"/>
          </w:tcPr>
          <w:p w14:paraId="2D45F160" w14:textId="77777777" w:rsidR="002F0ECA" w:rsidRDefault="002F0ECA" w:rsidP="001C03EB">
            <w:pPr>
              <w:pStyle w:val="TableParagraph"/>
              <w:ind w:right="29"/>
              <w:rPr>
                <w:b/>
                <w:sz w:val="8"/>
              </w:rPr>
            </w:pPr>
            <w:r>
              <w:rPr>
                <w:b/>
                <w:w w:val="105"/>
                <w:sz w:val="8"/>
              </w:rPr>
              <w:t>70,00</w:t>
            </w:r>
          </w:p>
        </w:tc>
        <w:tc>
          <w:tcPr>
            <w:tcW w:w="525" w:type="dxa"/>
            <w:shd w:val="clear" w:color="auto" w:fill="E2EFDA"/>
          </w:tcPr>
          <w:p w14:paraId="6F49B568" w14:textId="77777777" w:rsidR="002F0ECA" w:rsidRDefault="002F0ECA" w:rsidP="001C03EB">
            <w:pPr>
              <w:pStyle w:val="TableParagraph"/>
              <w:ind w:right="28"/>
              <w:rPr>
                <w:b/>
                <w:sz w:val="8"/>
              </w:rPr>
            </w:pPr>
            <w:r>
              <w:rPr>
                <w:b/>
                <w:w w:val="105"/>
                <w:sz w:val="8"/>
              </w:rPr>
              <w:t>60,00</w:t>
            </w:r>
          </w:p>
        </w:tc>
        <w:tc>
          <w:tcPr>
            <w:tcW w:w="525" w:type="dxa"/>
            <w:shd w:val="clear" w:color="auto" w:fill="E2EFDA"/>
          </w:tcPr>
          <w:p w14:paraId="79C14632" w14:textId="77777777" w:rsidR="002F0ECA" w:rsidRDefault="002F0ECA" w:rsidP="001C03EB">
            <w:pPr>
              <w:pStyle w:val="TableParagraph"/>
              <w:ind w:right="28"/>
              <w:rPr>
                <w:b/>
                <w:sz w:val="8"/>
              </w:rPr>
            </w:pPr>
            <w:r>
              <w:rPr>
                <w:b/>
                <w:w w:val="105"/>
                <w:sz w:val="8"/>
              </w:rPr>
              <w:t>50,00</w:t>
            </w:r>
          </w:p>
        </w:tc>
        <w:tc>
          <w:tcPr>
            <w:tcW w:w="535" w:type="dxa"/>
            <w:shd w:val="clear" w:color="auto" w:fill="F2F2F2"/>
          </w:tcPr>
          <w:p w14:paraId="06AEF044" w14:textId="77777777" w:rsidR="002F0ECA" w:rsidRDefault="002F0ECA" w:rsidP="001C03EB">
            <w:pPr>
              <w:pStyle w:val="TableParagraph"/>
              <w:ind w:right="-15"/>
              <w:rPr>
                <w:b/>
                <w:sz w:val="8"/>
              </w:rPr>
            </w:pPr>
            <w:r>
              <w:rPr>
                <w:b/>
                <w:w w:val="105"/>
                <w:sz w:val="8"/>
              </w:rPr>
              <w:t>130,00</w:t>
            </w:r>
          </w:p>
        </w:tc>
        <w:tc>
          <w:tcPr>
            <w:tcW w:w="511" w:type="dxa"/>
            <w:shd w:val="clear" w:color="auto" w:fill="F2F2F2"/>
          </w:tcPr>
          <w:p w14:paraId="00441D2D" w14:textId="77777777" w:rsidR="002F0ECA" w:rsidRDefault="002F0ECA" w:rsidP="001C03EB">
            <w:pPr>
              <w:pStyle w:val="TableParagraph"/>
              <w:ind w:right="-15"/>
              <w:rPr>
                <w:b/>
                <w:sz w:val="8"/>
              </w:rPr>
            </w:pPr>
            <w:r>
              <w:rPr>
                <w:b/>
                <w:w w:val="105"/>
                <w:sz w:val="8"/>
              </w:rPr>
              <w:t>117,00</w:t>
            </w:r>
          </w:p>
        </w:tc>
        <w:tc>
          <w:tcPr>
            <w:tcW w:w="542" w:type="dxa"/>
            <w:shd w:val="clear" w:color="auto" w:fill="F2F2F2"/>
          </w:tcPr>
          <w:p w14:paraId="501FEADD" w14:textId="77777777" w:rsidR="002F0ECA" w:rsidRDefault="002F0ECA" w:rsidP="001C03EB">
            <w:pPr>
              <w:pStyle w:val="TableParagraph"/>
              <w:ind w:right="-15"/>
              <w:rPr>
                <w:b/>
                <w:sz w:val="8"/>
              </w:rPr>
            </w:pPr>
            <w:r>
              <w:rPr>
                <w:b/>
                <w:w w:val="105"/>
                <w:sz w:val="8"/>
              </w:rPr>
              <w:t>104,00</w:t>
            </w:r>
          </w:p>
        </w:tc>
        <w:tc>
          <w:tcPr>
            <w:tcW w:w="518" w:type="dxa"/>
            <w:shd w:val="clear" w:color="auto" w:fill="F2F2F2"/>
          </w:tcPr>
          <w:p w14:paraId="7381FDDF" w14:textId="77777777" w:rsidR="002F0ECA" w:rsidRDefault="002F0ECA" w:rsidP="001C03EB">
            <w:pPr>
              <w:pStyle w:val="TableParagraph"/>
              <w:rPr>
                <w:b/>
                <w:sz w:val="8"/>
              </w:rPr>
            </w:pPr>
            <w:r>
              <w:rPr>
                <w:b/>
                <w:w w:val="105"/>
                <w:sz w:val="8"/>
              </w:rPr>
              <w:t>91,00</w:t>
            </w:r>
          </w:p>
        </w:tc>
        <w:tc>
          <w:tcPr>
            <w:tcW w:w="511" w:type="dxa"/>
            <w:shd w:val="clear" w:color="auto" w:fill="F2F2F2"/>
          </w:tcPr>
          <w:p w14:paraId="5CF53737" w14:textId="77777777" w:rsidR="002F0ECA" w:rsidRDefault="002F0ECA" w:rsidP="001C03EB">
            <w:pPr>
              <w:pStyle w:val="TableParagraph"/>
              <w:rPr>
                <w:b/>
                <w:sz w:val="8"/>
              </w:rPr>
            </w:pPr>
            <w:r>
              <w:rPr>
                <w:b/>
                <w:w w:val="105"/>
                <w:sz w:val="8"/>
              </w:rPr>
              <w:t>78,00</w:t>
            </w:r>
          </w:p>
        </w:tc>
        <w:tc>
          <w:tcPr>
            <w:tcW w:w="518" w:type="dxa"/>
            <w:shd w:val="clear" w:color="auto" w:fill="F2F2F2"/>
          </w:tcPr>
          <w:p w14:paraId="465425B4" w14:textId="77777777" w:rsidR="002F0ECA" w:rsidRDefault="002F0ECA" w:rsidP="001C03EB">
            <w:pPr>
              <w:pStyle w:val="TableParagraph"/>
              <w:ind w:right="-15"/>
              <w:rPr>
                <w:b/>
                <w:sz w:val="8"/>
              </w:rPr>
            </w:pPr>
            <w:r>
              <w:rPr>
                <w:b/>
                <w:w w:val="105"/>
                <w:sz w:val="8"/>
              </w:rPr>
              <w:t>65,00</w:t>
            </w:r>
          </w:p>
        </w:tc>
      </w:tr>
      <w:tr w:rsidR="002F0ECA" w14:paraId="0A98A384" w14:textId="77777777" w:rsidTr="00561832">
        <w:trPr>
          <w:trHeight w:val="121"/>
        </w:trPr>
        <w:tc>
          <w:tcPr>
            <w:tcW w:w="847" w:type="dxa"/>
            <w:shd w:val="clear" w:color="auto" w:fill="FFF2CC"/>
          </w:tcPr>
          <w:p w14:paraId="51BA9A34" w14:textId="77777777" w:rsidR="002F0ECA" w:rsidRDefault="002F0ECA" w:rsidP="001C03EB">
            <w:pPr>
              <w:pStyle w:val="TableParagraph"/>
              <w:spacing w:before="6"/>
              <w:ind w:left="59" w:right="29"/>
              <w:jc w:val="center"/>
              <w:rPr>
                <w:b/>
                <w:sz w:val="8"/>
              </w:rPr>
            </w:pPr>
            <w:r>
              <w:rPr>
                <w:b/>
                <w:color w:val="7F0000"/>
                <w:w w:val="105"/>
                <w:sz w:val="8"/>
              </w:rPr>
              <w:t>Pomodoro</w:t>
            </w:r>
            <w:r>
              <w:rPr>
                <w:b/>
                <w:color w:val="7F0000"/>
                <w:spacing w:val="-1"/>
                <w:w w:val="105"/>
                <w:sz w:val="8"/>
              </w:rPr>
              <w:t xml:space="preserve"> </w:t>
            </w:r>
            <w:r>
              <w:rPr>
                <w:b/>
                <w:color w:val="7F0000"/>
                <w:w w:val="105"/>
                <w:sz w:val="8"/>
              </w:rPr>
              <w:t>Pelato</w:t>
            </w:r>
          </w:p>
        </w:tc>
        <w:tc>
          <w:tcPr>
            <w:tcW w:w="576" w:type="dxa"/>
            <w:shd w:val="clear" w:color="auto" w:fill="D9E1F2"/>
          </w:tcPr>
          <w:p w14:paraId="7EBA9CCC" w14:textId="77777777" w:rsidR="002F0ECA" w:rsidRDefault="002F0ECA" w:rsidP="001C03EB">
            <w:pPr>
              <w:pStyle w:val="TableParagraph"/>
              <w:spacing w:before="6"/>
              <w:ind w:left="193" w:right="174"/>
              <w:jc w:val="center"/>
              <w:rPr>
                <w:b/>
                <w:sz w:val="8"/>
              </w:rPr>
            </w:pPr>
            <w:r>
              <w:rPr>
                <w:b/>
                <w:w w:val="105"/>
                <w:sz w:val="8"/>
              </w:rPr>
              <w:t>C14</w:t>
            </w:r>
          </w:p>
        </w:tc>
        <w:tc>
          <w:tcPr>
            <w:tcW w:w="526" w:type="dxa"/>
          </w:tcPr>
          <w:p w14:paraId="581E2B21" w14:textId="77777777" w:rsidR="002F0ECA" w:rsidRDefault="002F0ECA" w:rsidP="001C03EB">
            <w:pPr>
              <w:pStyle w:val="TableParagraph"/>
              <w:ind w:left="175"/>
              <w:rPr>
                <w:b/>
                <w:sz w:val="8"/>
              </w:rPr>
            </w:pPr>
            <w:r>
              <w:rPr>
                <w:b/>
                <w:w w:val="105"/>
                <w:sz w:val="8"/>
              </w:rPr>
              <w:t>4085</w:t>
            </w:r>
          </w:p>
        </w:tc>
        <w:tc>
          <w:tcPr>
            <w:tcW w:w="526" w:type="dxa"/>
          </w:tcPr>
          <w:p w14:paraId="186975EB" w14:textId="77777777" w:rsidR="002F0ECA" w:rsidRDefault="002F0ECA" w:rsidP="001C03EB">
            <w:pPr>
              <w:pStyle w:val="TableParagraph"/>
              <w:ind w:right="127"/>
              <w:rPr>
                <w:b/>
                <w:sz w:val="8"/>
              </w:rPr>
            </w:pPr>
            <w:r>
              <w:rPr>
                <w:b/>
                <w:w w:val="105"/>
                <w:sz w:val="8"/>
              </w:rPr>
              <w:t>04085</w:t>
            </w:r>
          </w:p>
        </w:tc>
        <w:tc>
          <w:tcPr>
            <w:tcW w:w="2172" w:type="dxa"/>
            <w:shd w:val="clear" w:color="auto" w:fill="E2EFDA"/>
          </w:tcPr>
          <w:p w14:paraId="20DD858D" w14:textId="77777777" w:rsidR="002F0ECA" w:rsidRDefault="002F0ECA" w:rsidP="001C03EB">
            <w:pPr>
              <w:pStyle w:val="TableParagraph"/>
              <w:ind w:left="15"/>
              <w:rPr>
                <w:b/>
                <w:sz w:val="8"/>
              </w:rPr>
            </w:pPr>
            <w:r>
              <w:rPr>
                <w:b/>
                <w:w w:val="105"/>
                <w:sz w:val="8"/>
              </w:rPr>
              <w:t>POMODORO</w:t>
            </w:r>
            <w:r>
              <w:rPr>
                <w:b/>
                <w:spacing w:val="-1"/>
                <w:w w:val="105"/>
                <w:sz w:val="8"/>
              </w:rPr>
              <w:t xml:space="preserve"> </w:t>
            </w:r>
            <w:r>
              <w:rPr>
                <w:b/>
                <w:w w:val="105"/>
                <w:sz w:val="8"/>
              </w:rPr>
              <w:t>- TUTTE</w:t>
            </w:r>
            <w:r>
              <w:rPr>
                <w:b/>
                <w:spacing w:val="-1"/>
                <w:w w:val="105"/>
                <w:sz w:val="8"/>
              </w:rPr>
              <w:t xml:space="preserve"> </w:t>
            </w:r>
            <w:r>
              <w:rPr>
                <w:b/>
                <w:w w:val="105"/>
                <w:sz w:val="8"/>
              </w:rPr>
              <w:t>LE</w:t>
            </w:r>
            <w:r>
              <w:rPr>
                <w:b/>
                <w:spacing w:val="-1"/>
                <w:w w:val="105"/>
                <w:sz w:val="8"/>
              </w:rPr>
              <w:t xml:space="preserve"> </w:t>
            </w:r>
            <w:r>
              <w:rPr>
                <w:b/>
                <w:w w:val="105"/>
                <w:sz w:val="8"/>
              </w:rPr>
              <w:t>VARIETA'</w:t>
            </w:r>
          </w:p>
        </w:tc>
        <w:tc>
          <w:tcPr>
            <w:tcW w:w="576" w:type="dxa"/>
            <w:shd w:val="clear" w:color="auto" w:fill="E2EFDA"/>
          </w:tcPr>
          <w:p w14:paraId="6D592925" w14:textId="77777777" w:rsidR="002F0ECA" w:rsidRDefault="002F0ECA" w:rsidP="001C03EB">
            <w:pPr>
              <w:pStyle w:val="TableParagraph"/>
              <w:ind w:right="31"/>
              <w:rPr>
                <w:b/>
                <w:sz w:val="8"/>
              </w:rPr>
            </w:pPr>
            <w:r>
              <w:rPr>
                <w:b/>
                <w:w w:val="105"/>
                <w:sz w:val="8"/>
              </w:rPr>
              <w:t>9,70</w:t>
            </w:r>
          </w:p>
        </w:tc>
        <w:tc>
          <w:tcPr>
            <w:tcW w:w="583" w:type="dxa"/>
            <w:shd w:val="clear" w:color="auto" w:fill="E2EFDA"/>
          </w:tcPr>
          <w:p w14:paraId="108C4FC1" w14:textId="77777777" w:rsidR="002F0ECA" w:rsidRDefault="002F0ECA" w:rsidP="001C03EB">
            <w:pPr>
              <w:pStyle w:val="TableParagraph"/>
              <w:ind w:right="31"/>
              <w:rPr>
                <w:b/>
                <w:sz w:val="8"/>
              </w:rPr>
            </w:pPr>
            <w:r>
              <w:rPr>
                <w:b/>
                <w:w w:val="105"/>
                <w:sz w:val="8"/>
              </w:rPr>
              <w:t>9,00</w:t>
            </w:r>
          </w:p>
        </w:tc>
        <w:tc>
          <w:tcPr>
            <w:tcW w:w="525" w:type="dxa"/>
            <w:shd w:val="clear" w:color="auto" w:fill="E2EFDA"/>
          </w:tcPr>
          <w:p w14:paraId="71DC5462" w14:textId="77777777" w:rsidR="002F0ECA" w:rsidRDefault="002F0ECA" w:rsidP="001C03EB">
            <w:pPr>
              <w:pStyle w:val="TableParagraph"/>
              <w:ind w:left="294" w:right="9"/>
              <w:jc w:val="center"/>
              <w:rPr>
                <w:b/>
                <w:sz w:val="8"/>
              </w:rPr>
            </w:pPr>
            <w:r>
              <w:rPr>
                <w:b/>
                <w:w w:val="105"/>
                <w:sz w:val="8"/>
              </w:rPr>
              <w:t>8,00</w:t>
            </w:r>
          </w:p>
        </w:tc>
        <w:tc>
          <w:tcPr>
            <w:tcW w:w="525" w:type="dxa"/>
            <w:shd w:val="clear" w:color="auto" w:fill="E2EFDA"/>
          </w:tcPr>
          <w:p w14:paraId="2C9E396D" w14:textId="77777777" w:rsidR="002F0ECA" w:rsidRDefault="002F0ECA" w:rsidP="001C03EB">
            <w:pPr>
              <w:pStyle w:val="TableParagraph"/>
              <w:ind w:right="30"/>
              <w:rPr>
                <w:b/>
                <w:sz w:val="8"/>
              </w:rPr>
            </w:pPr>
            <w:r>
              <w:rPr>
                <w:b/>
                <w:w w:val="105"/>
                <w:sz w:val="8"/>
              </w:rPr>
              <w:t>7,00</w:t>
            </w:r>
          </w:p>
        </w:tc>
        <w:tc>
          <w:tcPr>
            <w:tcW w:w="525" w:type="dxa"/>
            <w:shd w:val="clear" w:color="auto" w:fill="E2EFDA"/>
          </w:tcPr>
          <w:p w14:paraId="4D0DCDF5" w14:textId="77777777" w:rsidR="002F0ECA" w:rsidRDefault="002F0ECA" w:rsidP="001C03EB">
            <w:pPr>
              <w:pStyle w:val="TableParagraph"/>
              <w:ind w:right="29"/>
              <w:rPr>
                <w:b/>
                <w:sz w:val="8"/>
              </w:rPr>
            </w:pPr>
            <w:r>
              <w:rPr>
                <w:b/>
                <w:w w:val="105"/>
                <w:sz w:val="8"/>
              </w:rPr>
              <w:t>6,00</w:t>
            </w:r>
          </w:p>
        </w:tc>
        <w:tc>
          <w:tcPr>
            <w:tcW w:w="525" w:type="dxa"/>
            <w:shd w:val="clear" w:color="auto" w:fill="E2EFDA"/>
          </w:tcPr>
          <w:p w14:paraId="25A31529" w14:textId="77777777" w:rsidR="002F0ECA" w:rsidRDefault="002F0ECA" w:rsidP="001C03EB">
            <w:pPr>
              <w:pStyle w:val="TableParagraph"/>
              <w:ind w:right="29"/>
              <w:rPr>
                <w:b/>
                <w:sz w:val="8"/>
              </w:rPr>
            </w:pPr>
            <w:r>
              <w:rPr>
                <w:b/>
                <w:w w:val="105"/>
                <w:sz w:val="8"/>
              </w:rPr>
              <w:t>5,00</w:t>
            </w:r>
          </w:p>
        </w:tc>
        <w:tc>
          <w:tcPr>
            <w:tcW w:w="535" w:type="dxa"/>
            <w:shd w:val="clear" w:color="auto" w:fill="F2F2F2"/>
          </w:tcPr>
          <w:p w14:paraId="7C6F819C" w14:textId="77777777" w:rsidR="002F0ECA" w:rsidRDefault="002F0ECA" w:rsidP="001C03EB">
            <w:pPr>
              <w:pStyle w:val="TableParagraph"/>
              <w:ind w:right="1"/>
              <w:rPr>
                <w:b/>
                <w:sz w:val="8"/>
              </w:rPr>
            </w:pPr>
            <w:r>
              <w:rPr>
                <w:b/>
                <w:w w:val="105"/>
                <w:sz w:val="8"/>
              </w:rPr>
              <w:t>12,00</w:t>
            </w:r>
          </w:p>
        </w:tc>
        <w:tc>
          <w:tcPr>
            <w:tcW w:w="511" w:type="dxa"/>
            <w:shd w:val="clear" w:color="auto" w:fill="F2F2F2"/>
          </w:tcPr>
          <w:p w14:paraId="5CCC34F5" w14:textId="77777777" w:rsidR="002F0ECA" w:rsidRDefault="002F0ECA" w:rsidP="001C03EB">
            <w:pPr>
              <w:pStyle w:val="TableParagraph"/>
              <w:rPr>
                <w:b/>
                <w:sz w:val="8"/>
              </w:rPr>
            </w:pPr>
            <w:r>
              <w:rPr>
                <w:b/>
                <w:w w:val="105"/>
                <w:sz w:val="8"/>
              </w:rPr>
              <w:t>11,00</w:t>
            </w:r>
          </w:p>
        </w:tc>
        <w:tc>
          <w:tcPr>
            <w:tcW w:w="542" w:type="dxa"/>
            <w:shd w:val="clear" w:color="auto" w:fill="F2F2F2"/>
          </w:tcPr>
          <w:p w14:paraId="21187B70" w14:textId="77777777" w:rsidR="002F0ECA" w:rsidRDefault="002F0ECA" w:rsidP="001C03EB">
            <w:pPr>
              <w:pStyle w:val="TableParagraph"/>
              <w:rPr>
                <w:b/>
                <w:sz w:val="8"/>
              </w:rPr>
            </w:pPr>
            <w:r>
              <w:rPr>
                <w:b/>
                <w:w w:val="105"/>
                <w:sz w:val="8"/>
              </w:rPr>
              <w:t>10,00</w:t>
            </w:r>
          </w:p>
        </w:tc>
        <w:tc>
          <w:tcPr>
            <w:tcW w:w="518" w:type="dxa"/>
            <w:shd w:val="clear" w:color="auto" w:fill="F2F2F2"/>
          </w:tcPr>
          <w:p w14:paraId="434448C3" w14:textId="77777777" w:rsidR="002F0ECA" w:rsidRDefault="002F0ECA" w:rsidP="001C03EB">
            <w:pPr>
              <w:pStyle w:val="TableParagraph"/>
              <w:ind w:right="1"/>
              <w:rPr>
                <w:b/>
                <w:sz w:val="8"/>
              </w:rPr>
            </w:pPr>
            <w:r>
              <w:rPr>
                <w:b/>
                <w:w w:val="105"/>
                <w:sz w:val="8"/>
              </w:rPr>
              <w:t>9,00</w:t>
            </w:r>
          </w:p>
        </w:tc>
        <w:tc>
          <w:tcPr>
            <w:tcW w:w="511" w:type="dxa"/>
            <w:shd w:val="clear" w:color="auto" w:fill="F2F2F2"/>
          </w:tcPr>
          <w:p w14:paraId="2DA828D9" w14:textId="77777777" w:rsidR="002F0ECA" w:rsidRDefault="002F0ECA" w:rsidP="001C03EB">
            <w:pPr>
              <w:pStyle w:val="TableParagraph"/>
              <w:ind w:right="1"/>
              <w:rPr>
                <w:b/>
                <w:sz w:val="8"/>
              </w:rPr>
            </w:pPr>
            <w:r>
              <w:rPr>
                <w:b/>
                <w:w w:val="105"/>
                <w:sz w:val="8"/>
              </w:rPr>
              <w:t>8,00</w:t>
            </w:r>
          </w:p>
        </w:tc>
        <w:tc>
          <w:tcPr>
            <w:tcW w:w="518" w:type="dxa"/>
            <w:shd w:val="clear" w:color="auto" w:fill="F2F2F2"/>
          </w:tcPr>
          <w:p w14:paraId="2733D5AA" w14:textId="77777777" w:rsidR="002F0ECA" w:rsidRDefault="002F0ECA" w:rsidP="001C03EB">
            <w:pPr>
              <w:pStyle w:val="TableParagraph"/>
              <w:rPr>
                <w:b/>
                <w:sz w:val="8"/>
              </w:rPr>
            </w:pPr>
            <w:r>
              <w:rPr>
                <w:b/>
                <w:w w:val="105"/>
                <w:sz w:val="8"/>
              </w:rPr>
              <w:t>6,00</w:t>
            </w:r>
          </w:p>
        </w:tc>
      </w:tr>
      <w:tr w:rsidR="002F0ECA" w14:paraId="419A98C5" w14:textId="77777777" w:rsidTr="00561832">
        <w:trPr>
          <w:trHeight w:val="121"/>
        </w:trPr>
        <w:tc>
          <w:tcPr>
            <w:tcW w:w="847" w:type="dxa"/>
            <w:shd w:val="clear" w:color="auto" w:fill="FFF2CC"/>
          </w:tcPr>
          <w:p w14:paraId="1CC5C0BE" w14:textId="77777777" w:rsidR="002F0ECA" w:rsidRDefault="002F0ECA" w:rsidP="001C03EB">
            <w:pPr>
              <w:pStyle w:val="TableParagraph"/>
              <w:spacing w:before="6"/>
              <w:ind w:left="37" w:right="17"/>
              <w:jc w:val="center"/>
              <w:rPr>
                <w:b/>
                <w:sz w:val="8"/>
              </w:rPr>
            </w:pPr>
            <w:r>
              <w:rPr>
                <w:b/>
                <w:color w:val="7F0000"/>
                <w:w w:val="105"/>
                <w:sz w:val="8"/>
              </w:rPr>
              <w:t>Porro</w:t>
            </w:r>
          </w:p>
        </w:tc>
        <w:tc>
          <w:tcPr>
            <w:tcW w:w="576" w:type="dxa"/>
            <w:shd w:val="clear" w:color="auto" w:fill="D9E1F2"/>
          </w:tcPr>
          <w:p w14:paraId="697FFEEE" w14:textId="77777777" w:rsidR="002F0ECA" w:rsidRDefault="002F0ECA" w:rsidP="001C03EB">
            <w:pPr>
              <w:pStyle w:val="TableParagraph"/>
              <w:spacing w:before="6"/>
              <w:ind w:left="193" w:right="174"/>
              <w:jc w:val="center"/>
              <w:rPr>
                <w:b/>
                <w:sz w:val="8"/>
              </w:rPr>
            </w:pPr>
            <w:r>
              <w:rPr>
                <w:b/>
                <w:w w:val="105"/>
                <w:sz w:val="8"/>
              </w:rPr>
              <w:t>D27</w:t>
            </w:r>
          </w:p>
        </w:tc>
        <w:tc>
          <w:tcPr>
            <w:tcW w:w="526" w:type="dxa"/>
          </w:tcPr>
          <w:p w14:paraId="6E63DC5B" w14:textId="77777777" w:rsidR="002F0ECA" w:rsidRDefault="002F0ECA" w:rsidP="001C03EB">
            <w:pPr>
              <w:pStyle w:val="TableParagraph"/>
              <w:ind w:left="175"/>
              <w:rPr>
                <w:b/>
                <w:sz w:val="8"/>
              </w:rPr>
            </w:pPr>
            <w:r>
              <w:rPr>
                <w:b/>
                <w:w w:val="105"/>
                <w:sz w:val="8"/>
              </w:rPr>
              <w:t>4095</w:t>
            </w:r>
          </w:p>
        </w:tc>
        <w:tc>
          <w:tcPr>
            <w:tcW w:w="526" w:type="dxa"/>
          </w:tcPr>
          <w:p w14:paraId="08097E7B" w14:textId="77777777" w:rsidR="002F0ECA" w:rsidRDefault="002F0ECA" w:rsidP="001C03EB">
            <w:pPr>
              <w:pStyle w:val="TableParagraph"/>
              <w:ind w:right="127"/>
              <w:rPr>
                <w:b/>
                <w:sz w:val="8"/>
              </w:rPr>
            </w:pPr>
            <w:r>
              <w:rPr>
                <w:b/>
                <w:w w:val="105"/>
                <w:sz w:val="8"/>
              </w:rPr>
              <w:t>40951</w:t>
            </w:r>
          </w:p>
        </w:tc>
        <w:tc>
          <w:tcPr>
            <w:tcW w:w="2172" w:type="dxa"/>
            <w:shd w:val="clear" w:color="auto" w:fill="E2EFDA"/>
          </w:tcPr>
          <w:p w14:paraId="6F45EC0E" w14:textId="77777777" w:rsidR="002F0ECA" w:rsidRDefault="002F0ECA" w:rsidP="001C03EB">
            <w:pPr>
              <w:pStyle w:val="TableParagraph"/>
              <w:ind w:left="15"/>
              <w:rPr>
                <w:b/>
                <w:sz w:val="8"/>
              </w:rPr>
            </w:pPr>
            <w:r>
              <w:rPr>
                <w:b/>
                <w:w w:val="105"/>
                <w:sz w:val="8"/>
              </w:rPr>
              <w:t>PORRO</w:t>
            </w:r>
          </w:p>
        </w:tc>
        <w:tc>
          <w:tcPr>
            <w:tcW w:w="576" w:type="dxa"/>
            <w:shd w:val="clear" w:color="auto" w:fill="E2EFDA"/>
          </w:tcPr>
          <w:p w14:paraId="687DB7D7" w14:textId="77777777" w:rsidR="002F0ECA" w:rsidRDefault="002F0ECA" w:rsidP="001C03EB">
            <w:pPr>
              <w:pStyle w:val="TableParagraph"/>
              <w:ind w:right="30"/>
              <w:rPr>
                <w:b/>
                <w:sz w:val="8"/>
              </w:rPr>
            </w:pPr>
            <w:r>
              <w:rPr>
                <w:b/>
                <w:w w:val="105"/>
                <w:sz w:val="8"/>
              </w:rPr>
              <w:t>69,00</w:t>
            </w:r>
          </w:p>
        </w:tc>
        <w:tc>
          <w:tcPr>
            <w:tcW w:w="583" w:type="dxa"/>
            <w:shd w:val="clear" w:color="auto" w:fill="E2EFDA"/>
          </w:tcPr>
          <w:p w14:paraId="3A029C88" w14:textId="77777777" w:rsidR="002F0ECA" w:rsidRDefault="002F0ECA" w:rsidP="001C03EB">
            <w:pPr>
              <w:pStyle w:val="TableParagraph"/>
              <w:ind w:right="30"/>
              <w:rPr>
                <w:b/>
                <w:sz w:val="8"/>
              </w:rPr>
            </w:pPr>
            <w:r>
              <w:rPr>
                <w:b/>
                <w:w w:val="105"/>
                <w:sz w:val="8"/>
              </w:rPr>
              <w:t>63,00</w:t>
            </w:r>
          </w:p>
        </w:tc>
        <w:tc>
          <w:tcPr>
            <w:tcW w:w="525" w:type="dxa"/>
            <w:shd w:val="clear" w:color="auto" w:fill="E2EFDA"/>
          </w:tcPr>
          <w:p w14:paraId="113BD6B0" w14:textId="77777777" w:rsidR="002F0ECA" w:rsidRDefault="002F0ECA" w:rsidP="001C03EB">
            <w:pPr>
              <w:pStyle w:val="TableParagraph"/>
              <w:ind w:left="250" w:right="9"/>
              <w:jc w:val="center"/>
              <w:rPr>
                <w:b/>
                <w:sz w:val="8"/>
              </w:rPr>
            </w:pPr>
            <w:r>
              <w:rPr>
                <w:b/>
                <w:w w:val="105"/>
                <w:sz w:val="8"/>
              </w:rPr>
              <w:t>56,00</w:t>
            </w:r>
          </w:p>
        </w:tc>
        <w:tc>
          <w:tcPr>
            <w:tcW w:w="525" w:type="dxa"/>
            <w:shd w:val="clear" w:color="auto" w:fill="E2EFDA"/>
          </w:tcPr>
          <w:p w14:paraId="3FA7EA24" w14:textId="77777777" w:rsidR="002F0ECA" w:rsidRDefault="002F0ECA" w:rsidP="001C03EB">
            <w:pPr>
              <w:pStyle w:val="TableParagraph"/>
              <w:ind w:right="29"/>
              <w:rPr>
                <w:b/>
                <w:sz w:val="8"/>
              </w:rPr>
            </w:pPr>
            <w:r>
              <w:rPr>
                <w:b/>
                <w:w w:val="105"/>
                <w:sz w:val="8"/>
              </w:rPr>
              <w:t>49,00</w:t>
            </w:r>
          </w:p>
        </w:tc>
        <w:tc>
          <w:tcPr>
            <w:tcW w:w="525" w:type="dxa"/>
            <w:shd w:val="clear" w:color="auto" w:fill="E2EFDA"/>
          </w:tcPr>
          <w:p w14:paraId="27CE3681" w14:textId="77777777" w:rsidR="002F0ECA" w:rsidRDefault="002F0ECA" w:rsidP="001C03EB">
            <w:pPr>
              <w:pStyle w:val="TableParagraph"/>
              <w:ind w:right="28"/>
              <w:rPr>
                <w:b/>
                <w:sz w:val="8"/>
              </w:rPr>
            </w:pPr>
            <w:r>
              <w:rPr>
                <w:b/>
                <w:w w:val="105"/>
                <w:sz w:val="8"/>
              </w:rPr>
              <w:t>42,00</w:t>
            </w:r>
          </w:p>
        </w:tc>
        <w:tc>
          <w:tcPr>
            <w:tcW w:w="525" w:type="dxa"/>
            <w:shd w:val="clear" w:color="auto" w:fill="E2EFDA"/>
          </w:tcPr>
          <w:p w14:paraId="2D0DBB05" w14:textId="77777777" w:rsidR="002F0ECA" w:rsidRDefault="002F0ECA" w:rsidP="001C03EB">
            <w:pPr>
              <w:pStyle w:val="TableParagraph"/>
              <w:ind w:right="28"/>
              <w:rPr>
                <w:b/>
                <w:sz w:val="8"/>
              </w:rPr>
            </w:pPr>
            <w:r>
              <w:rPr>
                <w:b/>
                <w:w w:val="105"/>
                <w:sz w:val="8"/>
              </w:rPr>
              <w:t>35,00</w:t>
            </w:r>
          </w:p>
        </w:tc>
        <w:tc>
          <w:tcPr>
            <w:tcW w:w="535" w:type="dxa"/>
            <w:shd w:val="clear" w:color="auto" w:fill="F2F2F2"/>
          </w:tcPr>
          <w:p w14:paraId="02CC8596" w14:textId="77777777" w:rsidR="002F0ECA" w:rsidRDefault="002F0ECA" w:rsidP="001C03EB">
            <w:pPr>
              <w:pStyle w:val="TableParagraph"/>
              <w:ind w:right="1"/>
              <w:rPr>
                <w:b/>
                <w:sz w:val="8"/>
              </w:rPr>
            </w:pPr>
            <w:r>
              <w:rPr>
                <w:b/>
                <w:w w:val="105"/>
                <w:sz w:val="8"/>
              </w:rPr>
              <w:t>89,00</w:t>
            </w:r>
          </w:p>
        </w:tc>
        <w:tc>
          <w:tcPr>
            <w:tcW w:w="511" w:type="dxa"/>
            <w:shd w:val="clear" w:color="auto" w:fill="F2F2F2"/>
          </w:tcPr>
          <w:p w14:paraId="7B2D8C01" w14:textId="77777777" w:rsidR="002F0ECA" w:rsidRDefault="002F0ECA" w:rsidP="001C03EB">
            <w:pPr>
              <w:pStyle w:val="TableParagraph"/>
              <w:rPr>
                <w:b/>
                <w:sz w:val="8"/>
              </w:rPr>
            </w:pPr>
            <w:r>
              <w:rPr>
                <w:b/>
                <w:w w:val="105"/>
                <w:sz w:val="8"/>
              </w:rPr>
              <w:t>81,00</w:t>
            </w:r>
          </w:p>
        </w:tc>
        <w:tc>
          <w:tcPr>
            <w:tcW w:w="542" w:type="dxa"/>
            <w:shd w:val="clear" w:color="auto" w:fill="F2F2F2"/>
          </w:tcPr>
          <w:p w14:paraId="1D60EB45" w14:textId="77777777" w:rsidR="002F0ECA" w:rsidRDefault="002F0ECA" w:rsidP="001C03EB">
            <w:pPr>
              <w:pStyle w:val="TableParagraph"/>
              <w:rPr>
                <w:b/>
                <w:sz w:val="8"/>
              </w:rPr>
            </w:pPr>
            <w:r>
              <w:rPr>
                <w:b/>
                <w:w w:val="105"/>
                <w:sz w:val="8"/>
              </w:rPr>
              <w:t>72,00</w:t>
            </w:r>
          </w:p>
        </w:tc>
        <w:tc>
          <w:tcPr>
            <w:tcW w:w="518" w:type="dxa"/>
            <w:shd w:val="clear" w:color="auto" w:fill="F2F2F2"/>
          </w:tcPr>
          <w:p w14:paraId="2A2E65A6" w14:textId="77777777" w:rsidR="002F0ECA" w:rsidRDefault="002F0ECA" w:rsidP="001C03EB">
            <w:pPr>
              <w:pStyle w:val="TableParagraph"/>
              <w:rPr>
                <w:b/>
                <w:sz w:val="8"/>
              </w:rPr>
            </w:pPr>
            <w:r>
              <w:rPr>
                <w:b/>
                <w:w w:val="105"/>
                <w:sz w:val="8"/>
              </w:rPr>
              <w:t>63,00</w:t>
            </w:r>
          </w:p>
        </w:tc>
        <w:tc>
          <w:tcPr>
            <w:tcW w:w="511" w:type="dxa"/>
            <w:shd w:val="clear" w:color="auto" w:fill="F2F2F2"/>
          </w:tcPr>
          <w:p w14:paraId="50FE51E4" w14:textId="77777777" w:rsidR="002F0ECA" w:rsidRDefault="002F0ECA" w:rsidP="001C03EB">
            <w:pPr>
              <w:pStyle w:val="TableParagraph"/>
              <w:rPr>
                <w:b/>
                <w:sz w:val="8"/>
              </w:rPr>
            </w:pPr>
            <w:r>
              <w:rPr>
                <w:b/>
                <w:w w:val="105"/>
                <w:sz w:val="8"/>
              </w:rPr>
              <w:t>54,00</w:t>
            </w:r>
          </w:p>
        </w:tc>
        <w:tc>
          <w:tcPr>
            <w:tcW w:w="518" w:type="dxa"/>
            <w:shd w:val="clear" w:color="auto" w:fill="F2F2F2"/>
          </w:tcPr>
          <w:p w14:paraId="479887B2" w14:textId="77777777" w:rsidR="002F0ECA" w:rsidRDefault="002F0ECA" w:rsidP="001C03EB">
            <w:pPr>
              <w:pStyle w:val="TableParagraph"/>
              <w:ind w:right="-15"/>
              <w:rPr>
                <w:b/>
                <w:sz w:val="8"/>
              </w:rPr>
            </w:pPr>
            <w:r>
              <w:rPr>
                <w:b/>
                <w:w w:val="105"/>
                <w:sz w:val="8"/>
              </w:rPr>
              <w:t>45,00</w:t>
            </w:r>
          </w:p>
        </w:tc>
      </w:tr>
      <w:tr w:rsidR="002F0ECA" w14:paraId="338DF1F8" w14:textId="77777777" w:rsidTr="00561832">
        <w:trPr>
          <w:trHeight w:val="121"/>
        </w:trPr>
        <w:tc>
          <w:tcPr>
            <w:tcW w:w="847" w:type="dxa"/>
            <w:shd w:val="clear" w:color="auto" w:fill="FFF2CC"/>
          </w:tcPr>
          <w:p w14:paraId="62E3A6FD" w14:textId="77777777" w:rsidR="002F0ECA" w:rsidRDefault="002F0ECA" w:rsidP="001C03EB">
            <w:pPr>
              <w:pStyle w:val="TableParagraph"/>
              <w:spacing w:before="6"/>
              <w:ind w:left="42" w:right="17"/>
              <w:jc w:val="center"/>
              <w:rPr>
                <w:b/>
                <w:sz w:val="8"/>
              </w:rPr>
            </w:pPr>
            <w:r>
              <w:rPr>
                <w:b/>
                <w:color w:val="7F0000"/>
                <w:w w:val="105"/>
                <w:sz w:val="8"/>
              </w:rPr>
              <w:t>Prato</w:t>
            </w:r>
            <w:r>
              <w:rPr>
                <w:b/>
                <w:color w:val="7F0000"/>
                <w:spacing w:val="-1"/>
                <w:w w:val="105"/>
                <w:sz w:val="8"/>
              </w:rPr>
              <w:t xml:space="preserve"> </w:t>
            </w:r>
            <w:r>
              <w:rPr>
                <w:b/>
                <w:color w:val="7F0000"/>
                <w:w w:val="105"/>
                <w:sz w:val="8"/>
              </w:rPr>
              <w:t>Polifita</w:t>
            </w:r>
          </w:p>
        </w:tc>
        <w:tc>
          <w:tcPr>
            <w:tcW w:w="576" w:type="dxa"/>
            <w:shd w:val="clear" w:color="auto" w:fill="D9E1F2"/>
          </w:tcPr>
          <w:p w14:paraId="528A278D" w14:textId="77777777" w:rsidR="002F0ECA" w:rsidRDefault="002F0ECA" w:rsidP="001C03EB">
            <w:pPr>
              <w:pStyle w:val="TableParagraph"/>
              <w:spacing w:before="6"/>
              <w:ind w:left="193" w:right="173"/>
              <w:jc w:val="center"/>
              <w:rPr>
                <w:b/>
                <w:sz w:val="8"/>
              </w:rPr>
            </w:pPr>
            <w:r>
              <w:rPr>
                <w:b/>
                <w:w w:val="105"/>
                <w:sz w:val="8"/>
              </w:rPr>
              <w:t>L99</w:t>
            </w:r>
          </w:p>
        </w:tc>
        <w:tc>
          <w:tcPr>
            <w:tcW w:w="526" w:type="dxa"/>
          </w:tcPr>
          <w:p w14:paraId="191C3ECA" w14:textId="77777777" w:rsidR="002F0ECA" w:rsidRDefault="002F0ECA" w:rsidP="001C03EB">
            <w:pPr>
              <w:pStyle w:val="TableParagraph"/>
              <w:ind w:left="199"/>
              <w:rPr>
                <w:b/>
                <w:sz w:val="8"/>
              </w:rPr>
            </w:pPr>
            <w:r>
              <w:rPr>
                <w:b/>
                <w:w w:val="105"/>
                <w:sz w:val="8"/>
              </w:rPr>
              <w:t>178</w:t>
            </w:r>
          </w:p>
        </w:tc>
        <w:tc>
          <w:tcPr>
            <w:tcW w:w="526" w:type="dxa"/>
          </w:tcPr>
          <w:p w14:paraId="6BA19ACE" w14:textId="77777777" w:rsidR="002F0ECA" w:rsidRDefault="002F0ECA" w:rsidP="001C03EB">
            <w:pPr>
              <w:pStyle w:val="TableParagraph"/>
              <w:ind w:right="127"/>
              <w:rPr>
                <w:b/>
                <w:sz w:val="8"/>
              </w:rPr>
            </w:pPr>
            <w:r>
              <w:rPr>
                <w:b/>
                <w:w w:val="105"/>
                <w:sz w:val="8"/>
              </w:rPr>
              <w:t>78112</w:t>
            </w:r>
          </w:p>
        </w:tc>
        <w:tc>
          <w:tcPr>
            <w:tcW w:w="2172" w:type="dxa"/>
            <w:shd w:val="clear" w:color="auto" w:fill="E2EFDA"/>
          </w:tcPr>
          <w:p w14:paraId="31BCBF5B" w14:textId="77777777" w:rsidR="002F0ECA" w:rsidRDefault="002F0ECA" w:rsidP="001C03EB">
            <w:pPr>
              <w:pStyle w:val="TableParagraph"/>
              <w:ind w:left="15"/>
              <w:rPr>
                <w:b/>
                <w:sz w:val="8"/>
              </w:rPr>
            </w:pPr>
            <w:r>
              <w:rPr>
                <w:b/>
                <w:w w:val="105"/>
                <w:sz w:val="8"/>
              </w:rPr>
              <w:t>FIENO</w:t>
            </w:r>
            <w:r>
              <w:rPr>
                <w:b/>
                <w:spacing w:val="-2"/>
                <w:w w:val="105"/>
                <w:sz w:val="8"/>
              </w:rPr>
              <w:t xml:space="preserve"> </w:t>
            </w:r>
            <w:r>
              <w:rPr>
                <w:b/>
                <w:w w:val="105"/>
                <w:sz w:val="8"/>
              </w:rPr>
              <w:t>DI</w:t>
            </w:r>
            <w:r>
              <w:rPr>
                <w:b/>
                <w:spacing w:val="-1"/>
                <w:w w:val="105"/>
                <w:sz w:val="8"/>
              </w:rPr>
              <w:t xml:space="preserve"> </w:t>
            </w:r>
            <w:r>
              <w:rPr>
                <w:b/>
                <w:w w:val="105"/>
                <w:sz w:val="8"/>
              </w:rPr>
              <w:t>PRATO</w:t>
            </w:r>
            <w:r>
              <w:rPr>
                <w:b/>
                <w:spacing w:val="-1"/>
                <w:w w:val="105"/>
                <w:sz w:val="8"/>
              </w:rPr>
              <w:t xml:space="preserve"> </w:t>
            </w:r>
            <w:r>
              <w:rPr>
                <w:b/>
                <w:w w:val="105"/>
                <w:sz w:val="8"/>
              </w:rPr>
              <w:t>STABILE</w:t>
            </w:r>
            <w:r>
              <w:rPr>
                <w:b/>
                <w:spacing w:val="-1"/>
                <w:w w:val="105"/>
                <w:sz w:val="8"/>
              </w:rPr>
              <w:t xml:space="preserve"> </w:t>
            </w:r>
            <w:r>
              <w:rPr>
                <w:b/>
                <w:w w:val="105"/>
                <w:sz w:val="8"/>
              </w:rPr>
              <w:t>al</w:t>
            </w:r>
            <w:r>
              <w:rPr>
                <w:b/>
                <w:spacing w:val="-1"/>
                <w:w w:val="105"/>
                <w:sz w:val="8"/>
              </w:rPr>
              <w:t xml:space="preserve"> </w:t>
            </w:r>
            <w:r>
              <w:rPr>
                <w:b/>
                <w:w w:val="105"/>
                <w:sz w:val="8"/>
              </w:rPr>
              <w:t>mq</w:t>
            </w:r>
          </w:p>
        </w:tc>
        <w:tc>
          <w:tcPr>
            <w:tcW w:w="576" w:type="dxa"/>
            <w:shd w:val="clear" w:color="auto" w:fill="E2EFDA"/>
          </w:tcPr>
          <w:p w14:paraId="3105DCE7" w14:textId="77777777" w:rsidR="002F0ECA" w:rsidRDefault="002F0ECA" w:rsidP="001C03EB">
            <w:pPr>
              <w:pStyle w:val="TableParagraph"/>
              <w:ind w:right="31"/>
              <w:rPr>
                <w:b/>
                <w:sz w:val="8"/>
              </w:rPr>
            </w:pPr>
            <w:r>
              <w:rPr>
                <w:b/>
                <w:w w:val="105"/>
                <w:sz w:val="8"/>
              </w:rPr>
              <w:t>0,08</w:t>
            </w:r>
          </w:p>
        </w:tc>
        <w:tc>
          <w:tcPr>
            <w:tcW w:w="583" w:type="dxa"/>
            <w:shd w:val="clear" w:color="auto" w:fill="E2EFDA"/>
          </w:tcPr>
          <w:p w14:paraId="48F85166" w14:textId="77777777" w:rsidR="002F0ECA" w:rsidRDefault="002F0ECA" w:rsidP="001C03EB">
            <w:pPr>
              <w:pStyle w:val="TableParagraph"/>
              <w:ind w:right="31"/>
              <w:rPr>
                <w:b/>
                <w:sz w:val="8"/>
              </w:rPr>
            </w:pPr>
            <w:r>
              <w:rPr>
                <w:b/>
                <w:w w:val="105"/>
                <w:sz w:val="8"/>
              </w:rPr>
              <w:t>1,00</w:t>
            </w:r>
          </w:p>
        </w:tc>
        <w:tc>
          <w:tcPr>
            <w:tcW w:w="525" w:type="dxa"/>
            <w:shd w:val="clear" w:color="auto" w:fill="E2EFDA"/>
          </w:tcPr>
          <w:p w14:paraId="79579AD4" w14:textId="77777777" w:rsidR="002F0ECA" w:rsidRDefault="002F0ECA" w:rsidP="001C03EB">
            <w:pPr>
              <w:pStyle w:val="TableParagraph"/>
              <w:ind w:left="294" w:right="9"/>
              <w:jc w:val="center"/>
              <w:rPr>
                <w:b/>
                <w:sz w:val="8"/>
              </w:rPr>
            </w:pPr>
            <w:r>
              <w:rPr>
                <w:b/>
                <w:w w:val="105"/>
                <w:sz w:val="8"/>
              </w:rPr>
              <w:t>1,00</w:t>
            </w:r>
          </w:p>
        </w:tc>
        <w:tc>
          <w:tcPr>
            <w:tcW w:w="525" w:type="dxa"/>
            <w:shd w:val="clear" w:color="auto" w:fill="E2EFDA"/>
          </w:tcPr>
          <w:p w14:paraId="30DBC2FC" w14:textId="77777777" w:rsidR="002F0ECA" w:rsidRDefault="002F0ECA" w:rsidP="001C03EB">
            <w:pPr>
              <w:pStyle w:val="TableParagraph"/>
              <w:ind w:right="30"/>
              <w:rPr>
                <w:b/>
                <w:sz w:val="8"/>
              </w:rPr>
            </w:pPr>
            <w:r>
              <w:rPr>
                <w:b/>
                <w:w w:val="105"/>
                <w:sz w:val="8"/>
              </w:rPr>
              <w:t>1,00</w:t>
            </w:r>
          </w:p>
        </w:tc>
        <w:tc>
          <w:tcPr>
            <w:tcW w:w="525" w:type="dxa"/>
            <w:shd w:val="clear" w:color="auto" w:fill="E2EFDA"/>
          </w:tcPr>
          <w:p w14:paraId="79D3FCB5" w14:textId="77777777" w:rsidR="002F0ECA" w:rsidRDefault="002F0ECA" w:rsidP="001C03EB">
            <w:pPr>
              <w:pStyle w:val="TableParagraph"/>
              <w:ind w:right="29"/>
              <w:rPr>
                <w:b/>
                <w:sz w:val="8"/>
              </w:rPr>
            </w:pPr>
            <w:r>
              <w:rPr>
                <w:b/>
                <w:w w:val="105"/>
                <w:sz w:val="8"/>
              </w:rPr>
              <w:t>1,00</w:t>
            </w:r>
          </w:p>
        </w:tc>
        <w:tc>
          <w:tcPr>
            <w:tcW w:w="525" w:type="dxa"/>
            <w:shd w:val="clear" w:color="auto" w:fill="E2EFDA"/>
          </w:tcPr>
          <w:p w14:paraId="5492B0AD" w14:textId="77777777" w:rsidR="002F0ECA" w:rsidRDefault="002F0ECA" w:rsidP="001C03EB">
            <w:pPr>
              <w:pStyle w:val="TableParagraph"/>
              <w:ind w:right="29"/>
              <w:rPr>
                <w:b/>
                <w:sz w:val="8"/>
              </w:rPr>
            </w:pPr>
            <w:r>
              <w:rPr>
                <w:b/>
                <w:w w:val="105"/>
                <w:sz w:val="8"/>
              </w:rPr>
              <w:t>1,00</w:t>
            </w:r>
          </w:p>
        </w:tc>
        <w:tc>
          <w:tcPr>
            <w:tcW w:w="535" w:type="dxa"/>
            <w:shd w:val="clear" w:color="auto" w:fill="F2F2F2"/>
          </w:tcPr>
          <w:p w14:paraId="1A90BFAE" w14:textId="77777777" w:rsidR="002F0ECA" w:rsidRDefault="002F0ECA" w:rsidP="001C03EB">
            <w:pPr>
              <w:pStyle w:val="TableParagraph"/>
              <w:rPr>
                <w:b/>
                <w:sz w:val="8"/>
              </w:rPr>
            </w:pPr>
            <w:r>
              <w:rPr>
                <w:b/>
                <w:w w:val="105"/>
                <w:sz w:val="8"/>
              </w:rPr>
              <w:t>0,10</w:t>
            </w:r>
          </w:p>
        </w:tc>
        <w:tc>
          <w:tcPr>
            <w:tcW w:w="511" w:type="dxa"/>
            <w:shd w:val="clear" w:color="auto" w:fill="F2F2F2"/>
          </w:tcPr>
          <w:p w14:paraId="3E164017" w14:textId="77777777" w:rsidR="002F0ECA" w:rsidRDefault="002F0ECA" w:rsidP="001C03EB">
            <w:pPr>
              <w:pStyle w:val="TableParagraph"/>
              <w:ind w:right="1"/>
              <w:rPr>
                <w:b/>
                <w:sz w:val="8"/>
              </w:rPr>
            </w:pPr>
            <w:r>
              <w:rPr>
                <w:b/>
                <w:w w:val="105"/>
                <w:sz w:val="8"/>
              </w:rPr>
              <w:t>1,00</w:t>
            </w:r>
          </w:p>
        </w:tc>
        <w:tc>
          <w:tcPr>
            <w:tcW w:w="542" w:type="dxa"/>
            <w:shd w:val="clear" w:color="auto" w:fill="F2F2F2"/>
          </w:tcPr>
          <w:p w14:paraId="76A58FF0"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488FE55F" w14:textId="77777777" w:rsidR="002F0ECA" w:rsidRDefault="002F0ECA" w:rsidP="001C03EB">
            <w:pPr>
              <w:pStyle w:val="TableParagraph"/>
              <w:ind w:right="1"/>
              <w:rPr>
                <w:b/>
                <w:sz w:val="8"/>
              </w:rPr>
            </w:pPr>
            <w:r>
              <w:rPr>
                <w:b/>
                <w:w w:val="105"/>
                <w:sz w:val="8"/>
              </w:rPr>
              <w:t>1,00</w:t>
            </w:r>
          </w:p>
        </w:tc>
        <w:tc>
          <w:tcPr>
            <w:tcW w:w="511" w:type="dxa"/>
            <w:shd w:val="clear" w:color="auto" w:fill="F2F2F2"/>
          </w:tcPr>
          <w:p w14:paraId="535F38AA"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070DB2B8" w14:textId="77777777" w:rsidR="002F0ECA" w:rsidRDefault="002F0ECA" w:rsidP="001C03EB">
            <w:pPr>
              <w:pStyle w:val="TableParagraph"/>
              <w:rPr>
                <w:b/>
                <w:sz w:val="8"/>
              </w:rPr>
            </w:pPr>
            <w:r>
              <w:rPr>
                <w:b/>
                <w:w w:val="105"/>
                <w:sz w:val="8"/>
              </w:rPr>
              <w:t>1,00</w:t>
            </w:r>
          </w:p>
        </w:tc>
      </w:tr>
      <w:tr w:rsidR="002F0ECA" w14:paraId="791B7F2F" w14:textId="77777777" w:rsidTr="00561832">
        <w:trPr>
          <w:trHeight w:val="121"/>
        </w:trPr>
        <w:tc>
          <w:tcPr>
            <w:tcW w:w="847" w:type="dxa"/>
            <w:shd w:val="clear" w:color="auto" w:fill="FFF2CC"/>
          </w:tcPr>
          <w:p w14:paraId="6788889D" w14:textId="77777777" w:rsidR="002F0ECA" w:rsidRDefault="002F0ECA" w:rsidP="001C03EB">
            <w:pPr>
              <w:pStyle w:val="TableParagraph"/>
              <w:spacing w:before="6"/>
              <w:ind w:left="43" w:right="17"/>
              <w:jc w:val="center"/>
              <w:rPr>
                <w:b/>
                <w:sz w:val="8"/>
              </w:rPr>
            </w:pPr>
            <w:r>
              <w:rPr>
                <w:b/>
                <w:color w:val="7F0000"/>
                <w:w w:val="105"/>
                <w:sz w:val="8"/>
              </w:rPr>
              <w:t>Pascolo</w:t>
            </w:r>
          </w:p>
        </w:tc>
        <w:tc>
          <w:tcPr>
            <w:tcW w:w="576" w:type="dxa"/>
            <w:shd w:val="clear" w:color="auto" w:fill="D9E1F2"/>
          </w:tcPr>
          <w:p w14:paraId="7BEDE0D9" w14:textId="77777777" w:rsidR="002F0ECA" w:rsidRDefault="002F0ECA" w:rsidP="001C03EB">
            <w:pPr>
              <w:pStyle w:val="TableParagraph"/>
              <w:spacing w:before="6"/>
              <w:ind w:left="193" w:right="173"/>
              <w:jc w:val="center"/>
              <w:rPr>
                <w:b/>
                <w:sz w:val="8"/>
              </w:rPr>
            </w:pPr>
            <w:r>
              <w:rPr>
                <w:b/>
                <w:w w:val="105"/>
                <w:sz w:val="8"/>
              </w:rPr>
              <w:t>L98</w:t>
            </w:r>
          </w:p>
        </w:tc>
        <w:tc>
          <w:tcPr>
            <w:tcW w:w="526" w:type="dxa"/>
          </w:tcPr>
          <w:p w14:paraId="6FD7E1A9" w14:textId="77777777" w:rsidR="002F0ECA" w:rsidRDefault="002F0ECA" w:rsidP="001C03EB">
            <w:pPr>
              <w:pStyle w:val="TableParagraph"/>
              <w:ind w:left="199"/>
              <w:rPr>
                <w:b/>
                <w:sz w:val="8"/>
              </w:rPr>
            </w:pPr>
            <w:r>
              <w:rPr>
                <w:b/>
                <w:w w:val="105"/>
                <w:sz w:val="8"/>
              </w:rPr>
              <w:t>176</w:t>
            </w:r>
          </w:p>
        </w:tc>
        <w:tc>
          <w:tcPr>
            <w:tcW w:w="526" w:type="dxa"/>
          </w:tcPr>
          <w:p w14:paraId="47F901E9" w14:textId="77777777" w:rsidR="002F0ECA" w:rsidRDefault="002F0ECA" w:rsidP="001C03EB">
            <w:pPr>
              <w:pStyle w:val="TableParagraph"/>
              <w:ind w:right="127"/>
              <w:rPr>
                <w:b/>
                <w:sz w:val="8"/>
              </w:rPr>
            </w:pPr>
            <w:r>
              <w:rPr>
                <w:b/>
                <w:w w:val="105"/>
                <w:sz w:val="8"/>
              </w:rPr>
              <w:t>00176</w:t>
            </w:r>
          </w:p>
        </w:tc>
        <w:tc>
          <w:tcPr>
            <w:tcW w:w="2172" w:type="dxa"/>
            <w:shd w:val="clear" w:color="auto" w:fill="E2EFDA"/>
          </w:tcPr>
          <w:p w14:paraId="36CB28AD" w14:textId="77777777" w:rsidR="002F0ECA" w:rsidRDefault="002F0ECA" w:rsidP="001C03EB">
            <w:pPr>
              <w:pStyle w:val="TableParagraph"/>
              <w:ind w:left="15"/>
              <w:rPr>
                <w:b/>
                <w:sz w:val="8"/>
              </w:rPr>
            </w:pPr>
            <w:r>
              <w:rPr>
                <w:b/>
                <w:w w:val="105"/>
                <w:sz w:val="8"/>
              </w:rPr>
              <w:t>PASCOLO</w:t>
            </w:r>
            <w:r>
              <w:rPr>
                <w:b/>
                <w:spacing w:val="-2"/>
                <w:w w:val="105"/>
                <w:sz w:val="8"/>
              </w:rPr>
              <w:t xml:space="preserve"> </w:t>
            </w:r>
            <w:r>
              <w:rPr>
                <w:b/>
                <w:w w:val="105"/>
                <w:sz w:val="8"/>
              </w:rPr>
              <w:t>al</w:t>
            </w:r>
            <w:r>
              <w:rPr>
                <w:b/>
                <w:spacing w:val="-1"/>
                <w:w w:val="105"/>
                <w:sz w:val="8"/>
              </w:rPr>
              <w:t xml:space="preserve"> </w:t>
            </w:r>
            <w:r>
              <w:rPr>
                <w:b/>
                <w:w w:val="105"/>
                <w:sz w:val="8"/>
              </w:rPr>
              <w:t>mq</w:t>
            </w:r>
          </w:p>
        </w:tc>
        <w:tc>
          <w:tcPr>
            <w:tcW w:w="576" w:type="dxa"/>
            <w:shd w:val="clear" w:color="auto" w:fill="E2EFDA"/>
          </w:tcPr>
          <w:p w14:paraId="2AE4574E" w14:textId="77777777" w:rsidR="002F0ECA" w:rsidRDefault="002F0ECA" w:rsidP="001C03EB">
            <w:pPr>
              <w:pStyle w:val="TableParagraph"/>
              <w:ind w:right="31"/>
              <w:rPr>
                <w:b/>
                <w:sz w:val="8"/>
              </w:rPr>
            </w:pPr>
            <w:r>
              <w:rPr>
                <w:b/>
                <w:w w:val="105"/>
                <w:sz w:val="8"/>
              </w:rPr>
              <w:t>0,02</w:t>
            </w:r>
          </w:p>
        </w:tc>
        <w:tc>
          <w:tcPr>
            <w:tcW w:w="583" w:type="dxa"/>
            <w:shd w:val="clear" w:color="auto" w:fill="E2EFDA"/>
          </w:tcPr>
          <w:p w14:paraId="14F618BD" w14:textId="77777777" w:rsidR="002F0ECA" w:rsidRDefault="002F0ECA" w:rsidP="001C03EB">
            <w:pPr>
              <w:pStyle w:val="TableParagraph"/>
              <w:ind w:right="31"/>
              <w:rPr>
                <w:b/>
                <w:sz w:val="8"/>
              </w:rPr>
            </w:pPr>
            <w:r>
              <w:rPr>
                <w:b/>
                <w:w w:val="105"/>
                <w:sz w:val="8"/>
              </w:rPr>
              <w:t>1,00</w:t>
            </w:r>
          </w:p>
        </w:tc>
        <w:tc>
          <w:tcPr>
            <w:tcW w:w="525" w:type="dxa"/>
            <w:shd w:val="clear" w:color="auto" w:fill="E2EFDA"/>
          </w:tcPr>
          <w:p w14:paraId="401FD67D" w14:textId="77777777" w:rsidR="002F0ECA" w:rsidRDefault="002F0ECA" w:rsidP="001C03EB">
            <w:pPr>
              <w:pStyle w:val="TableParagraph"/>
              <w:ind w:left="294" w:right="9"/>
              <w:jc w:val="center"/>
              <w:rPr>
                <w:b/>
                <w:sz w:val="8"/>
              </w:rPr>
            </w:pPr>
            <w:r>
              <w:rPr>
                <w:b/>
                <w:w w:val="105"/>
                <w:sz w:val="8"/>
              </w:rPr>
              <w:t>1,00</w:t>
            </w:r>
          </w:p>
        </w:tc>
        <w:tc>
          <w:tcPr>
            <w:tcW w:w="525" w:type="dxa"/>
            <w:shd w:val="clear" w:color="auto" w:fill="E2EFDA"/>
          </w:tcPr>
          <w:p w14:paraId="20744C5C" w14:textId="77777777" w:rsidR="002F0ECA" w:rsidRDefault="002F0ECA" w:rsidP="001C03EB">
            <w:pPr>
              <w:pStyle w:val="TableParagraph"/>
              <w:ind w:right="30"/>
              <w:rPr>
                <w:b/>
                <w:sz w:val="8"/>
              </w:rPr>
            </w:pPr>
            <w:r>
              <w:rPr>
                <w:b/>
                <w:w w:val="105"/>
                <w:sz w:val="8"/>
              </w:rPr>
              <w:t>1,00</w:t>
            </w:r>
          </w:p>
        </w:tc>
        <w:tc>
          <w:tcPr>
            <w:tcW w:w="525" w:type="dxa"/>
            <w:shd w:val="clear" w:color="auto" w:fill="E2EFDA"/>
          </w:tcPr>
          <w:p w14:paraId="28A21BD2" w14:textId="77777777" w:rsidR="002F0ECA" w:rsidRDefault="002F0ECA" w:rsidP="001C03EB">
            <w:pPr>
              <w:pStyle w:val="TableParagraph"/>
              <w:ind w:right="29"/>
              <w:rPr>
                <w:b/>
                <w:sz w:val="8"/>
              </w:rPr>
            </w:pPr>
            <w:r>
              <w:rPr>
                <w:b/>
                <w:w w:val="105"/>
                <w:sz w:val="8"/>
              </w:rPr>
              <w:t>1,00</w:t>
            </w:r>
          </w:p>
        </w:tc>
        <w:tc>
          <w:tcPr>
            <w:tcW w:w="525" w:type="dxa"/>
            <w:shd w:val="clear" w:color="auto" w:fill="E2EFDA"/>
          </w:tcPr>
          <w:p w14:paraId="6E121C2E" w14:textId="77777777" w:rsidR="002F0ECA" w:rsidRDefault="002F0ECA" w:rsidP="001C03EB">
            <w:pPr>
              <w:pStyle w:val="TableParagraph"/>
              <w:ind w:right="29"/>
              <w:rPr>
                <w:b/>
                <w:sz w:val="8"/>
              </w:rPr>
            </w:pPr>
            <w:r>
              <w:rPr>
                <w:b/>
                <w:w w:val="105"/>
                <w:sz w:val="8"/>
              </w:rPr>
              <w:t>1,00</w:t>
            </w:r>
          </w:p>
        </w:tc>
        <w:tc>
          <w:tcPr>
            <w:tcW w:w="535" w:type="dxa"/>
            <w:shd w:val="clear" w:color="auto" w:fill="F2F2F2"/>
          </w:tcPr>
          <w:p w14:paraId="47D00932" w14:textId="77777777" w:rsidR="002F0ECA" w:rsidRDefault="002F0ECA" w:rsidP="001C03EB">
            <w:pPr>
              <w:pStyle w:val="TableParagraph"/>
              <w:rPr>
                <w:b/>
                <w:sz w:val="8"/>
              </w:rPr>
            </w:pPr>
            <w:r>
              <w:rPr>
                <w:b/>
                <w:w w:val="105"/>
                <w:sz w:val="8"/>
              </w:rPr>
              <w:t>0,03</w:t>
            </w:r>
          </w:p>
        </w:tc>
        <w:tc>
          <w:tcPr>
            <w:tcW w:w="511" w:type="dxa"/>
            <w:shd w:val="clear" w:color="auto" w:fill="F2F2F2"/>
          </w:tcPr>
          <w:p w14:paraId="12FDA001" w14:textId="77777777" w:rsidR="002F0ECA" w:rsidRDefault="002F0ECA" w:rsidP="001C03EB">
            <w:pPr>
              <w:pStyle w:val="TableParagraph"/>
              <w:ind w:right="1"/>
              <w:rPr>
                <w:b/>
                <w:sz w:val="8"/>
              </w:rPr>
            </w:pPr>
            <w:r>
              <w:rPr>
                <w:b/>
                <w:w w:val="105"/>
                <w:sz w:val="8"/>
              </w:rPr>
              <w:t>1,00</w:t>
            </w:r>
          </w:p>
        </w:tc>
        <w:tc>
          <w:tcPr>
            <w:tcW w:w="542" w:type="dxa"/>
            <w:shd w:val="clear" w:color="auto" w:fill="F2F2F2"/>
          </w:tcPr>
          <w:p w14:paraId="26EFFBDD"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5F9E1B49" w14:textId="77777777" w:rsidR="002F0ECA" w:rsidRDefault="002F0ECA" w:rsidP="001C03EB">
            <w:pPr>
              <w:pStyle w:val="TableParagraph"/>
              <w:ind w:right="1"/>
              <w:rPr>
                <w:b/>
                <w:sz w:val="8"/>
              </w:rPr>
            </w:pPr>
            <w:r>
              <w:rPr>
                <w:b/>
                <w:w w:val="105"/>
                <w:sz w:val="8"/>
              </w:rPr>
              <w:t>1,00</w:t>
            </w:r>
          </w:p>
        </w:tc>
        <w:tc>
          <w:tcPr>
            <w:tcW w:w="511" w:type="dxa"/>
            <w:shd w:val="clear" w:color="auto" w:fill="F2F2F2"/>
          </w:tcPr>
          <w:p w14:paraId="4F899CBB"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6D4E8A46" w14:textId="77777777" w:rsidR="002F0ECA" w:rsidRDefault="002F0ECA" w:rsidP="001C03EB">
            <w:pPr>
              <w:pStyle w:val="TableParagraph"/>
              <w:rPr>
                <w:b/>
                <w:sz w:val="8"/>
              </w:rPr>
            </w:pPr>
            <w:r>
              <w:rPr>
                <w:b/>
                <w:w w:val="105"/>
                <w:sz w:val="8"/>
              </w:rPr>
              <w:t>1,00</w:t>
            </w:r>
          </w:p>
        </w:tc>
      </w:tr>
      <w:tr w:rsidR="002F0ECA" w14:paraId="7B6AA4FF" w14:textId="77777777" w:rsidTr="00561832">
        <w:trPr>
          <w:trHeight w:val="121"/>
        </w:trPr>
        <w:tc>
          <w:tcPr>
            <w:tcW w:w="847" w:type="dxa"/>
            <w:vMerge w:val="restart"/>
            <w:shd w:val="clear" w:color="auto" w:fill="FFF2CC"/>
          </w:tcPr>
          <w:p w14:paraId="2EEB33AC" w14:textId="77777777" w:rsidR="002F0ECA" w:rsidRDefault="002F0ECA" w:rsidP="001C03EB">
            <w:pPr>
              <w:pStyle w:val="TableParagraph"/>
              <w:spacing w:before="7"/>
              <w:rPr>
                <w:rFonts w:ascii="Times New Roman"/>
                <w:sz w:val="11"/>
              </w:rPr>
            </w:pPr>
          </w:p>
          <w:p w14:paraId="102A223B" w14:textId="77777777" w:rsidR="002F0ECA" w:rsidRDefault="002F0ECA" w:rsidP="001C03EB">
            <w:pPr>
              <w:pStyle w:val="TableParagraph"/>
              <w:ind w:left="232"/>
              <w:rPr>
                <w:b/>
                <w:sz w:val="8"/>
              </w:rPr>
            </w:pPr>
            <w:r>
              <w:rPr>
                <w:b/>
                <w:color w:val="7F0000"/>
                <w:w w:val="105"/>
                <w:sz w:val="8"/>
              </w:rPr>
              <w:t>Radicchio</w:t>
            </w:r>
          </w:p>
        </w:tc>
        <w:tc>
          <w:tcPr>
            <w:tcW w:w="576" w:type="dxa"/>
            <w:vMerge w:val="restart"/>
            <w:shd w:val="clear" w:color="auto" w:fill="D9E1F2"/>
          </w:tcPr>
          <w:p w14:paraId="3B6FF59E" w14:textId="77777777" w:rsidR="002F0ECA" w:rsidRDefault="002F0ECA" w:rsidP="001C03EB">
            <w:pPr>
              <w:pStyle w:val="TableParagraph"/>
              <w:spacing w:before="7"/>
              <w:rPr>
                <w:rFonts w:ascii="Times New Roman"/>
                <w:sz w:val="11"/>
              </w:rPr>
            </w:pPr>
          </w:p>
          <w:p w14:paraId="512E937A" w14:textId="77777777" w:rsidR="002F0ECA" w:rsidRDefault="002F0ECA" w:rsidP="001C03EB">
            <w:pPr>
              <w:pStyle w:val="TableParagraph"/>
              <w:ind w:left="193" w:right="174"/>
              <w:jc w:val="center"/>
              <w:rPr>
                <w:b/>
                <w:sz w:val="8"/>
              </w:rPr>
            </w:pPr>
            <w:r>
              <w:rPr>
                <w:b/>
                <w:w w:val="105"/>
                <w:sz w:val="8"/>
              </w:rPr>
              <w:t>D28</w:t>
            </w:r>
          </w:p>
        </w:tc>
        <w:tc>
          <w:tcPr>
            <w:tcW w:w="526" w:type="dxa"/>
          </w:tcPr>
          <w:p w14:paraId="02DC8A70" w14:textId="77777777" w:rsidR="002F0ECA" w:rsidRDefault="002F0ECA" w:rsidP="001C03EB">
            <w:pPr>
              <w:pStyle w:val="TableParagraph"/>
              <w:ind w:left="175"/>
              <w:rPr>
                <w:b/>
                <w:sz w:val="8"/>
              </w:rPr>
            </w:pPr>
            <w:r>
              <w:rPr>
                <w:b/>
                <w:w w:val="105"/>
                <w:sz w:val="8"/>
              </w:rPr>
              <w:t>4098</w:t>
            </w:r>
          </w:p>
        </w:tc>
        <w:tc>
          <w:tcPr>
            <w:tcW w:w="526" w:type="dxa"/>
          </w:tcPr>
          <w:p w14:paraId="61B7995E" w14:textId="77777777" w:rsidR="002F0ECA" w:rsidRDefault="002F0ECA" w:rsidP="001C03EB">
            <w:pPr>
              <w:pStyle w:val="TableParagraph"/>
              <w:ind w:right="127"/>
              <w:rPr>
                <w:b/>
                <w:sz w:val="8"/>
              </w:rPr>
            </w:pPr>
            <w:r>
              <w:rPr>
                <w:b/>
                <w:w w:val="105"/>
                <w:sz w:val="8"/>
              </w:rPr>
              <w:t>40981</w:t>
            </w:r>
          </w:p>
        </w:tc>
        <w:tc>
          <w:tcPr>
            <w:tcW w:w="2172" w:type="dxa"/>
            <w:shd w:val="clear" w:color="auto" w:fill="E2EFDA"/>
          </w:tcPr>
          <w:p w14:paraId="5B838B35" w14:textId="77777777" w:rsidR="002F0ECA" w:rsidRDefault="002F0ECA" w:rsidP="001C03EB">
            <w:pPr>
              <w:pStyle w:val="TableParagraph"/>
              <w:ind w:left="15"/>
              <w:rPr>
                <w:b/>
                <w:sz w:val="8"/>
              </w:rPr>
            </w:pPr>
            <w:r>
              <w:rPr>
                <w:b/>
                <w:w w:val="105"/>
                <w:sz w:val="8"/>
              </w:rPr>
              <w:t>CHIOGGIA</w:t>
            </w:r>
          </w:p>
        </w:tc>
        <w:tc>
          <w:tcPr>
            <w:tcW w:w="576" w:type="dxa"/>
            <w:shd w:val="clear" w:color="auto" w:fill="E2EFDA"/>
          </w:tcPr>
          <w:p w14:paraId="60805BD9" w14:textId="77777777" w:rsidR="002F0ECA" w:rsidRDefault="002F0ECA" w:rsidP="001C03EB">
            <w:pPr>
              <w:pStyle w:val="TableParagraph"/>
              <w:ind w:right="30"/>
              <w:rPr>
                <w:b/>
                <w:sz w:val="8"/>
              </w:rPr>
            </w:pPr>
            <w:r>
              <w:rPr>
                <w:b/>
                <w:w w:val="105"/>
                <w:sz w:val="8"/>
              </w:rPr>
              <w:t>66,00</w:t>
            </w:r>
          </w:p>
        </w:tc>
        <w:tc>
          <w:tcPr>
            <w:tcW w:w="583" w:type="dxa"/>
            <w:shd w:val="clear" w:color="auto" w:fill="E2EFDA"/>
          </w:tcPr>
          <w:p w14:paraId="37508DBE" w14:textId="77777777" w:rsidR="002F0ECA" w:rsidRDefault="002F0ECA" w:rsidP="001C03EB">
            <w:pPr>
              <w:pStyle w:val="TableParagraph"/>
              <w:ind w:right="30"/>
              <w:rPr>
                <w:b/>
                <w:sz w:val="8"/>
              </w:rPr>
            </w:pPr>
            <w:r>
              <w:rPr>
                <w:b/>
                <w:w w:val="105"/>
                <w:sz w:val="8"/>
              </w:rPr>
              <w:t>60,00</w:t>
            </w:r>
          </w:p>
        </w:tc>
        <w:tc>
          <w:tcPr>
            <w:tcW w:w="525" w:type="dxa"/>
            <w:shd w:val="clear" w:color="auto" w:fill="E2EFDA"/>
          </w:tcPr>
          <w:p w14:paraId="285A79CE" w14:textId="77777777" w:rsidR="002F0ECA" w:rsidRDefault="002F0ECA" w:rsidP="001C03EB">
            <w:pPr>
              <w:pStyle w:val="TableParagraph"/>
              <w:ind w:left="250" w:right="9"/>
              <w:jc w:val="center"/>
              <w:rPr>
                <w:b/>
                <w:sz w:val="8"/>
              </w:rPr>
            </w:pPr>
            <w:r>
              <w:rPr>
                <w:b/>
                <w:w w:val="105"/>
                <w:sz w:val="8"/>
              </w:rPr>
              <w:t>53,00</w:t>
            </w:r>
          </w:p>
        </w:tc>
        <w:tc>
          <w:tcPr>
            <w:tcW w:w="525" w:type="dxa"/>
            <w:shd w:val="clear" w:color="auto" w:fill="E2EFDA"/>
          </w:tcPr>
          <w:p w14:paraId="31FFAE20"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38C7D6BF" w14:textId="77777777" w:rsidR="002F0ECA" w:rsidRDefault="002F0ECA" w:rsidP="001C03EB">
            <w:pPr>
              <w:pStyle w:val="TableParagraph"/>
              <w:ind w:right="28"/>
              <w:rPr>
                <w:b/>
                <w:sz w:val="8"/>
              </w:rPr>
            </w:pPr>
            <w:r>
              <w:rPr>
                <w:b/>
                <w:w w:val="105"/>
                <w:sz w:val="8"/>
              </w:rPr>
              <w:t>40,00</w:t>
            </w:r>
          </w:p>
        </w:tc>
        <w:tc>
          <w:tcPr>
            <w:tcW w:w="525" w:type="dxa"/>
            <w:shd w:val="clear" w:color="auto" w:fill="E2EFDA"/>
          </w:tcPr>
          <w:p w14:paraId="65861E0C" w14:textId="77777777" w:rsidR="002F0ECA" w:rsidRDefault="002F0ECA" w:rsidP="001C03EB">
            <w:pPr>
              <w:pStyle w:val="TableParagraph"/>
              <w:ind w:right="28"/>
              <w:rPr>
                <w:b/>
                <w:sz w:val="8"/>
              </w:rPr>
            </w:pPr>
            <w:r>
              <w:rPr>
                <w:b/>
                <w:w w:val="105"/>
                <w:sz w:val="8"/>
              </w:rPr>
              <w:t>33,00</w:t>
            </w:r>
          </w:p>
        </w:tc>
        <w:tc>
          <w:tcPr>
            <w:tcW w:w="535" w:type="dxa"/>
            <w:shd w:val="clear" w:color="auto" w:fill="F2F2F2"/>
          </w:tcPr>
          <w:p w14:paraId="653BA932" w14:textId="77777777" w:rsidR="002F0ECA" w:rsidRDefault="002F0ECA" w:rsidP="001C03EB">
            <w:pPr>
              <w:pStyle w:val="TableParagraph"/>
              <w:ind w:right="1"/>
              <w:rPr>
                <w:b/>
                <w:sz w:val="8"/>
              </w:rPr>
            </w:pPr>
            <w:r>
              <w:rPr>
                <w:b/>
                <w:w w:val="105"/>
                <w:sz w:val="8"/>
              </w:rPr>
              <w:t>85,00</w:t>
            </w:r>
          </w:p>
        </w:tc>
        <w:tc>
          <w:tcPr>
            <w:tcW w:w="511" w:type="dxa"/>
            <w:shd w:val="clear" w:color="auto" w:fill="F2F2F2"/>
          </w:tcPr>
          <w:p w14:paraId="3CD6C027" w14:textId="77777777" w:rsidR="002F0ECA" w:rsidRDefault="002F0ECA" w:rsidP="001C03EB">
            <w:pPr>
              <w:pStyle w:val="TableParagraph"/>
              <w:rPr>
                <w:b/>
                <w:sz w:val="8"/>
              </w:rPr>
            </w:pPr>
            <w:r>
              <w:rPr>
                <w:b/>
                <w:w w:val="105"/>
                <w:sz w:val="8"/>
              </w:rPr>
              <w:t>77,00</w:t>
            </w:r>
          </w:p>
        </w:tc>
        <w:tc>
          <w:tcPr>
            <w:tcW w:w="542" w:type="dxa"/>
            <w:shd w:val="clear" w:color="auto" w:fill="F2F2F2"/>
          </w:tcPr>
          <w:p w14:paraId="15965B9B" w14:textId="77777777" w:rsidR="002F0ECA" w:rsidRDefault="002F0ECA" w:rsidP="001C03EB">
            <w:pPr>
              <w:pStyle w:val="TableParagraph"/>
              <w:rPr>
                <w:b/>
                <w:sz w:val="8"/>
              </w:rPr>
            </w:pPr>
            <w:r>
              <w:rPr>
                <w:b/>
                <w:w w:val="105"/>
                <w:sz w:val="8"/>
              </w:rPr>
              <w:t>68,00</w:t>
            </w:r>
          </w:p>
        </w:tc>
        <w:tc>
          <w:tcPr>
            <w:tcW w:w="518" w:type="dxa"/>
            <w:shd w:val="clear" w:color="auto" w:fill="F2F2F2"/>
          </w:tcPr>
          <w:p w14:paraId="44450F11" w14:textId="77777777" w:rsidR="002F0ECA" w:rsidRDefault="002F0ECA" w:rsidP="001C03EB">
            <w:pPr>
              <w:pStyle w:val="TableParagraph"/>
              <w:rPr>
                <w:b/>
                <w:sz w:val="8"/>
              </w:rPr>
            </w:pPr>
            <w:r>
              <w:rPr>
                <w:b/>
                <w:w w:val="105"/>
                <w:sz w:val="8"/>
              </w:rPr>
              <w:t>60,00</w:t>
            </w:r>
          </w:p>
        </w:tc>
        <w:tc>
          <w:tcPr>
            <w:tcW w:w="511" w:type="dxa"/>
            <w:shd w:val="clear" w:color="auto" w:fill="F2F2F2"/>
          </w:tcPr>
          <w:p w14:paraId="285FDD23" w14:textId="77777777" w:rsidR="002F0ECA" w:rsidRDefault="002F0ECA" w:rsidP="001C03EB">
            <w:pPr>
              <w:pStyle w:val="TableParagraph"/>
              <w:rPr>
                <w:b/>
                <w:sz w:val="8"/>
              </w:rPr>
            </w:pPr>
            <w:r>
              <w:rPr>
                <w:b/>
                <w:w w:val="105"/>
                <w:sz w:val="8"/>
              </w:rPr>
              <w:t>51,00</w:t>
            </w:r>
          </w:p>
        </w:tc>
        <w:tc>
          <w:tcPr>
            <w:tcW w:w="518" w:type="dxa"/>
            <w:shd w:val="clear" w:color="auto" w:fill="F2F2F2"/>
          </w:tcPr>
          <w:p w14:paraId="00B35904" w14:textId="77777777" w:rsidR="002F0ECA" w:rsidRDefault="002F0ECA" w:rsidP="001C03EB">
            <w:pPr>
              <w:pStyle w:val="TableParagraph"/>
              <w:ind w:right="-15"/>
              <w:rPr>
                <w:b/>
                <w:sz w:val="8"/>
              </w:rPr>
            </w:pPr>
            <w:r>
              <w:rPr>
                <w:b/>
                <w:w w:val="105"/>
                <w:sz w:val="8"/>
              </w:rPr>
              <w:t>43,00</w:t>
            </w:r>
          </w:p>
        </w:tc>
      </w:tr>
      <w:tr w:rsidR="002F0ECA" w14:paraId="3C227285" w14:textId="77777777" w:rsidTr="00561832">
        <w:trPr>
          <w:trHeight w:val="121"/>
        </w:trPr>
        <w:tc>
          <w:tcPr>
            <w:tcW w:w="847" w:type="dxa"/>
            <w:vMerge/>
            <w:shd w:val="clear" w:color="auto" w:fill="FFF2CC"/>
          </w:tcPr>
          <w:p w14:paraId="4548D3D5" w14:textId="77777777" w:rsidR="002F0ECA" w:rsidRDefault="002F0ECA" w:rsidP="001C03EB">
            <w:pPr>
              <w:rPr>
                <w:sz w:val="2"/>
                <w:szCs w:val="2"/>
              </w:rPr>
            </w:pPr>
          </w:p>
        </w:tc>
        <w:tc>
          <w:tcPr>
            <w:tcW w:w="576" w:type="dxa"/>
            <w:vMerge/>
            <w:shd w:val="clear" w:color="auto" w:fill="D9E1F2"/>
          </w:tcPr>
          <w:p w14:paraId="15F367E0" w14:textId="77777777" w:rsidR="002F0ECA" w:rsidRDefault="002F0ECA" w:rsidP="001C03EB">
            <w:pPr>
              <w:rPr>
                <w:sz w:val="2"/>
                <w:szCs w:val="2"/>
              </w:rPr>
            </w:pPr>
          </w:p>
        </w:tc>
        <w:tc>
          <w:tcPr>
            <w:tcW w:w="526" w:type="dxa"/>
          </w:tcPr>
          <w:p w14:paraId="35E4B984" w14:textId="77777777" w:rsidR="002F0ECA" w:rsidRDefault="002F0ECA" w:rsidP="001C03EB">
            <w:pPr>
              <w:pStyle w:val="TableParagraph"/>
              <w:ind w:left="175"/>
              <w:rPr>
                <w:b/>
                <w:sz w:val="8"/>
              </w:rPr>
            </w:pPr>
            <w:r>
              <w:rPr>
                <w:b/>
                <w:w w:val="105"/>
                <w:sz w:val="8"/>
              </w:rPr>
              <w:t>4098</w:t>
            </w:r>
          </w:p>
        </w:tc>
        <w:tc>
          <w:tcPr>
            <w:tcW w:w="526" w:type="dxa"/>
          </w:tcPr>
          <w:p w14:paraId="22ADDF30" w14:textId="77777777" w:rsidR="002F0ECA" w:rsidRDefault="002F0ECA" w:rsidP="001C03EB">
            <w:pPr>
              <w:pStyle w:val="TableParagraph"/>
              <w:ind w:right="127"/>
              <w:rPr>
                <w:b/>
                <w:sz w:val="8"/>
              </w:rPr>
            </w:pPr>
            <w:r>
              <w:rPr>
                <w:b/>
                <w:w w:val="105"/>
                <w:sz w:val="8"/>
              </w:rPr>
              <w:t>40982</w:t>
            </w:r>
          </w:p>
        </w:tc>
        <w:tc>
          <w:tcPr>
            <w:tcW w:w="2172" w:type="dxa"/>
            <w:shd w:val="clear" w:color="auto" w:fill="E2EFDA"/>
          </w:tcPr>
          <w:p w14:paraId="0357ECF0" w14:textId="77777777" w:rsidR="002F0ECA" w:rsidRDefault="002F0ECA" w:rsidP="001C03EB">
            <w:pPr>
              <w:pStyle w:val="TableParagraph"/>
              <w:ind w:left="15"/>
              <w:rPr>
                <w:b/>
                <w:sz w:val="8"/>
              </w:rPr>
            </w:pPr>
            <w:r>
              <w:rPr>
                <w:b/>
                <w:w w:val="105"/>
                <w:sz w:val="8"/>
              </w:rPr>
              <w:t>TREVISO</w:t>
            </w:r>
          </w:p>
        </w:tc>
        <w:tc>
          <w:tcPr>
            <w:tcW w:w="576" w:type="dxa"/>
            <w:shd w:val="clear" w:color="auto" w:fill="E2EFDA"/>
          </w:tcPr>
          <w:p w14:paraId="5F296503" w14:textId="77777777" w:rsidR="002F0ECA" w:rsidRDefault="002F0ECA" w:rsidP="001C03EB">
            <w:pPr>
              <w:pStyle w:val="TableParagraph"/>
              <w:ind w:right="30"/>
              <w:rPr>
                <w:b/>
                <w:sz w:val="8"/>
              </w:rPr>
            </w:pPr>
            <w:r>
              <w:rPr>
                <w:b/>
                <w:w w:val="105"/>
                <w:sz w:val="8"/>
              </w:rPr>
              <w:t>66,00</w:t>
            </w:r>
          </w:p>
        </w:tc>
        <w:tc>
          <w:tcPr>
            <w:tcW w:w="583" w:type="dxa"/>
            <w:shd w:val="clear" w:color="auto" w:fill="E2EFDA"/>
          </w:tcPr>
          <w:p w14:paraId="52151C46" w14:textId="77777777" w:rsidR="002F0ECA" w:rsidRDefault="002F0ECA" w:rsidP="001C03EB">
            <w:pPr>
              <w:pStyle w:val="TableParagraph"/>
              <w:ind w:right="30"/>
              <w:rPr>
                <w:b/>
                <w:sz w:val="8"/>
              </w:rPr>
            </w:pPr>
            <w:r>
              <w:rPr>
                <w:b/>
                <w:w w:val="105"/>
                <w:sz w:val="8"/>
              </w:rPr>
              <w:t>60,00</w:t>
            </w:r>
          </w:p>
        </w:tc>
        <w:tc>
          <w:tcPr>
            <w:tcW w:w="525" w:type="dxa"/>
            <w:shd w:val="clear" w:color="auto" w:fill="E2EFDA"/>
          </w:tcPr>
          <w:p w14:paraId="0EEA90C2" w14:textId="77777777" w:rsidR="002F0ECA" w:rsidRDefault="002F0ECA" w:rsidP="001C03EB">
            <w:pPr>
              <w:pStyle w:val="TableParagraph"/>
              <w:ind w:left="250" w:right="9"/>
              <w:jc w:val="center"/>
              <w:rPr>
                <w:b/>
                <w:sz w:val="8"/>
              </w:rPr>
            </w:pPr>
            <w:r>
              <w:rPr>
                <w:b/>
                <w:w w:val="105"/>
                <w:sz w:val="8"/>
              </w:rPr>
              <w:t>53,00</w:t>
            </w:r>
          </w:p>
        </w:tc>
        <w:tc>
          <w:tcPr>
            <w:tcW w:w="525" w:type="dxa"/>
            <w:shd w:val="clear" w:color="auto" w:fill="E2EFDA"/>
          </w:tcPr>
          <w:p w14:paraId="57C02875"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01DD0360" w14:textId="77777777" w:rsidR="002F0ECA" w:rsidRDefault="002F0ECA" w:rsidP="001C03EB">
            <w:pPr>
              <w:pStyle w:val="TableParagraph"/>
              <w:ind w:right="28"/>
              <w:rPr>
                <w:b/>
                <w:sz w:val="8"/>
              </w:rPr>
            </w:pPr>
            <w:r>
              <w:rPr>
                <w:b/>
                <w:w w:val="105"/>
                <w:sz w:val="8"/>
              </w:rPr>
              <w:t>40,00</w:t>
            </w:r>
          </w:p>
        </w:tc>
        <w:tc>
          <w:tcPr>
            <w:tcW w:w="525" w:type="dxa"/>
            <w:shd w:val="clear" w:color="auto" w:fill="E2EFDA"/>
          </w:tcPr>
          <w:p w14:paraId="16D71873" w14:textId="77777777" w:rsidR="002F0ECA" w:rsidRDefault="002F0ECA" w:rsidP="001C03EB">
            <w:pPr>
              <w:pStyle w:val="TableParagraph"/>
              <w:ind w:right="28"/>
              <w:rPr>
                <w:b/>
                <w:sz w:val="8"/>
              </w:rPr>
            </w:pPr>
            <w:r>
              <w:rPr>
                <w:b/>
                <w:w w:val="105"/>
                <w:sz w:val="8"/>
              </w:rPr>
              <w:t>33,00</w:t>
            </w:r>
          </w:p>
        </w:tc>
        <w:tc>
          <w:tcPr>
            <w:tcW w:w="535" w:type="dxa"/>
            <w:shd w:val="clear" w:color="auto" w:fill="F2F2F2"/>
          </w:tcPr>
          <w:p w14:paraId="54D1AB73" w14:textId="77777777" w:rsidR="002F0ECA" w:rsidRDefault="002F0ECA" w:rsidP="001C03EB">
            <w:pPr>
              <w:pStyle w:val="TableParagraph"/>
              <w:ind w:right="1"/>
              <w:rPr>
                <w:b/>
                <w:sz w:val="8"/>
              </w:rPr>
            </w:pPr>
            <w:r>
              <w:rPr>
                <w:b/>
                <w:w w:val="105"/>
                <w:sz w:val="8"/>
              </w:rPr>
              <w:t>85,00</w:t>
            </w:r>
          </w:p>
        </w:tc>
        <w:tc>
          <w:tcPr>
            <w:tcW w:w="511" w:type="dxa"/>
            <w:shd w:val="clear" w:color="auto" w:fill="F2F2F2"/>
          </w:tcPr>
          <w:p w14:paraId="0AAB4A0D" w14:textId="77777777" w:rsidR="002F0ECA" w:rsidRDefault="002F0ECA" w:rsidP="001C03EB">
            <w:pPr>
              <w:pStyle w:val="TableParagraph"/>
              <w:rPr>
                <w:b/>
                <w:sz w:val="8"/>
              </w:rPr>
            </w:pPr>
            <w:r>
              <w:rPr>
                <w:b/>
                <w:w w:val="105"/>
                <w:sz w:val="8"/>
              </w:rPr>
              <w:t>77,00</w:t>
            </w:r>
          </w:p>
        </w:tc>
        <w:tc>
          <w:tcPr>
            <w:tcW w:w="542" w:type="dxa"/>
            <w:shd w:val="clear" w:color="auto" w:fill="F2F2F2"/>
          </w:tcPr>
          <w:p w14:paraId="68447E15" w14:textId="77777777" w:rsidR="002F0ECA" w:rsidRDefault="002F0ECA" w:rsidP="001C03EB">
            <w:pPr>
              <w:pStyle w:val="TableParagraph"/>
              <w:rPr>
                <w:b/>
                <w:sz w:val="8"/>
              </w:rPr>
            </w:pPr>
            <w:r>
              <w:rPr>
                <w:b/>
                <w:w w:val="105"/>
                <w:sz w:val="8"/>
              </w:rPr>
              <w:t>68,00</w:t>
            </w:r>
          </w:p>
        </w:tc>
        <w:tc>
          <w:tcPr>
            <w:tcW w:w="518" w:type="dxa"/>
            <w:shd w:val="clear" w:color="auto" w:fill="F2F2F2"/>
          </w:tcPr>
          <w:p w14:paraId="26A5CFA9" w14:textId="77777777" w:rsidR="002F0ECA" w:rsidRDefault="002F0ECA" w:rsidP="001C03EB">
            <w:pPr>
              <w:pStyle w:val="TableParagraph"/>
              <w:rPr>
                <w:b/>
                <w:sz w:val="8"/>
              </w:rPr>
            </w:pPr>
            <w:r>
              <w:rPr>
                <w:b/>
                <w:w w:val="105"/>
                <w:sz w:val="8"/>
              </w:rPr>
              <w:t>60,00</w:t>
            </w:r>
          </w:p>
        </w:tc>
        <w:tc>
          <w:tcPr>
            <w:tcW w:w="511" w:type="dxa"/>
            <w:shd w:val="clear" w:color="auto" w:fill="F2F2F2"/>
          </w:tcPr>
          <w:p w14:paraId="421C4CAD" w14:textId="77777777" w:rsidR="002F0ECA" w:rsidRDefault="002F0ECA" w:rsidP="001C03EB">
            <w:pPr>
              <w:pStyle w:val="TableParagraph"/>
              <w:rPr>
                <w:b/>
                <w:sz w:val="8"/>
              </w:rPr>
            </w:pPr>
            <w:r>
              <w:rPr>
                <w:b/>
                <w:w w:val="105"/>
                <w:sz w:val="8"/>
              </w:rPr>
              <w:t>51,00</w:t>
            </w:r>
          </w:p>
        </w:tc>
        <w:tc>
          <w:tcPr>
            <w:tcW w:w="518" w:type="dxa"/>
            <w:shd w:val="clear" w:color="auto" w:fill="F2F2F2"/>
          </w:tcPr>
          <w:p w14:paraId="52B67139" w14:textId="77777777" w:rsidR="002F0ECA" w:rsidRDefault="002F0ECA" w:rsidP="001C03EB">
            <w:pPr>
              <w:pStyle w:val="TableParagraph"/>
              <w:ind w:right="-15"/>
              <w:rPr>
                <w:b/>
                <w:sz w:val="8"/>
              </w:rPr>
            </w:pPr>
            <w:r>
              <w:rPr>
                <w:b/>
                <w:w w:val="105"/>
                <w:sz w:val="8"/>
              </w:rPr>
              <w:t>43,00</w:t>
            </w:r>
          </w:p>
        </w:tc>
      </w:tr>
      <w:tr w:rsidR="002F0ECA" w14:paraId="43E1D361" w14:textId="77777777" w:rsidTr="00561832">
        <w:trPr>
          <w:trHeight w:val="121"/>
        </w:trPr>
        <w:tc>
          <w:tcPr>
            <w:tcW w:w="847" w:type="dxa"/>
            <w:vMerge/>
            <w:shd w:val="clear" w:color="auto" w:fill="FFF2CC"/>
          </w:tcPr>
          <w:p w14:paraId="109037DA" w14:textId="77777777" w:rsidR="002F0ECA" w:rsidRDefault="002F0ECA" w:rsidP="001C03EB">
            <w:pPr>
              <w:rPr>
                <w:sz w:val="2"/>
                <w:szCs w:val="2"/>
              </w:rPr>
            </w:pPr>
          </w:p>
        </w:tc>
        <w:tc>
          <w:tcPr>
            <w:tcW w:w="576" w:type="dxa"/>
            <w:vMerge/>
            <w:shd w:val="clear" w:color="auto" w:fill="D9E1F2"/>
          </w:tcPr>
          <w:p w14:paraId="07BB7061" w14:textId="77777777" w:rsidR="002F0ECA" w:rsidRDefault="002F0ECA" w:rsidP="001C03EB">
            <w:pPr>
              <w:rPr>
                <w:sz w:val="2"/>
                <w:szCs w:val="2"/>
              </w:rPr>
            </w:pPr>
          </w:p>
        </w:tc>
        <w:tc>
          <w:tcPr>
            <w:tcW w:w="526" w:type="dxa"/>
          </w:tcPr>
          <w:p w14:paraId="3CD2E5F9" w14:textId="77777777" w:rsidR="002F0ECA" w:rsidRDefault="002F0ECA" w:rsidP="001C03EB">
            <w:pPr>
              <w:pStyle w:val="TableParagraph"/>
              <w:ind w:left="175"/>
              <w:rPr>
                <w:b/>
                <w:sz w:val="8"/>
              </w:rPr>
            </w:pPr>
            <w:r>
              <w:rPr>
                <w:b/>
                <w:w w:val="105"/>
                <w:sz w:val="8"/>
              </w:rPr>
              <w:t>4099</w:t>
            </w:r>
          </w:p>
        </w:tc>
        <w:tc>
          <w:tcPr>
            <w:tcW w:w="526" w:type="dxa"/>
          </w:tcPr>
          <w:p w14:paraId="01CD45CC" w14:textId="77777777" w:rsidR="002F0ECA" w:rsidRDefault="002F0ECA" w:rsidP="001C03EB">
            <w:pPr>
              <w:pStyle w:val="TableParagraph"/>
              <w:ind w:right="127"/>
              <w:rPr>
                <w:b/>
                <w:sz w:val="8"/>
              </w:rPr>
            </w:pPr>
            <w:r>
              <w:rPr>
                <w:b/>
                <w:w w:val="105"/>
                <w:sz w:val="8"/>
              </w:rPr>
              <w:t>40992</w:t>
            </w:r>
          </w:p>
        </w:tc>
        <w:tc>
          <w:tcPr>
            <w:tcW w:w="2172" w:type="dxa"/>
            <w:shd w:val="clear" w:color="auto" w:fill="E2EFDA"/>
          </w:tcPr>
          <w:p w14:paraId="3AFB4966" w14:textId="77777777" w:rsidR="002F0ECA" w:rsidRDefault="002F0ECA" w:rsidP="001C03EB">
            <w:pPr>
              <w:pStyle w:val="TableParagraph"/>
              <w:ind w:left="15"/>
              <w:rPr>
                <w:b/>
                <w:sz w:val="8"/>
              </w:rPr>
            </w:pPr>
            <w:r>
              <w:rPr>
                <w:b/>
                <w:w w:val="105"/>
                <w:sz w:val="8"/>
              </w:rPr>
              <w:t>ROSSO</w:t>
            </w:r>
            <w:r>
              <w:rPr>
                <w:b/>
                <w:spacing w:val="-2"/>
                <w:w w:val="105"/>
                <w:sz w:val="8"/>
              </w:rPr>
              <w:t xml:space="preserve"> </w:t>
            </w:r>
            <w:r>
              <w:rPr>
                <w:b/>
                <w:w w:val="105"/>
                <w:sz w:val="8"/>
              </w:rPr>
              <w:t>LUNGO</w:t>
            </w:r>
            <w:r>
              <w:rPr>
                <w:b/>
                <w:spacing w:val="-2"/>
                <w:w w:val="105"/>
                <w:sz w:val="8"/>
              </w:rPr>
              <w:t xml:space="preserve"> </w:t>
            </w:r>
            <w:r>
              <w:rPr>
                <w:b/>
                <w:w w:val="105"/>
                <w:sz w:val="8"/>
              </w:rPr>
              <w:t>MONTAGNA</w:t>
            </w:r>
          </w:p>
        </w:tc>
        <w:tc>
          <w:tcPr>
            <w:tcW w:w="576" w:type="dxa"/>
            <w:shd w:val="clear" w:color="auto" w:fill="E2EFDA"/>
          </w:tcPr>
          <w:p w14:paraId="553BA0ED" w14:textId="77777777" w:rsidR="002F0ECA" w:rsidRDefault="002F0ECA" w:rsidP="001C03EB">
            <w:pPr>
              <w:pStyle w:val="TableParagraph"/>
              <w:ind w:right="30"/>
              <w:rPr>
                <w:b/>
                <w:sz w:val="8"/>
              </w:rPr>
            </w:pPr>
            <w:r>
              <w:rPr>
                <w:b/>
                <w:w w:val="105"/>
                <w:sz w:val="8"/>
              </w:rPr>
              <w:t>90,00</w:t>
            </w:r>
          </w:p>
        </w:tc>
        <w:tc>
          <w:tcPr>
            <w:tcW w:w="583" w:type="dxa"/>
            <w:shd w:val="clear" w:color="auto" w:fill="E2EFDA"/>
          </w:tcPr>
          <w:p w14:paraId="6B9990E4" w14:textId="77777777" w:rsidR="002F0ECA" w:rsidRDefault="002F0ECA" w:rsidP="001C03EB">
            <w:pPr>
              <w:pStyle w:val="TableParagraph"/>
              <w:ind w:right="30"/>
              <w:rPr>
                <w:b/>
                <w:sz w:val="8"/>
              </w:rPr>
            </w:pPr>
            <w:r>
              <w:rPr>
                <w:b/>
                <w:w w:val="105"/>
                <w:sz w:val="8"/>
              </w:rPr>
              <w:t>81,00</w:t>
            </w:r>
          </w:p>
        </w:tc>
        <w:tc>
          <w:tcPr>
            <w:tcW w:w="525" w:type="dxa"/>
            <w:shd w:val="clear" w:color="auto" w:fill="E2EFDA"/>
          </w:tcPr>
          <w:p w14:paraId="7D587123" w14:textId="77777777" w:rsidR="002F0ECA" w:rsidRDefault="002F0ECA" w:rsidP="001C03EB">
            <w:pPr>
              <w:pStyle w:val="TableParagraph"/>
              <w:ind w:left="250" w:right="9"/>
              <w:jc w:val="center"/>
              <w:rPr>
                <w:b/>
                <w:sz w:val="8"/>
              </w:rPr>
            </w:pPr>
            <w:r>
              <w:rPr>
                <w:b/>
                <w:w w:val="105"/>
                <w:sz w:val="8"/>
              </w:rPr>
              <w:t>72,00</w:t>
            </w:r>
          </w:p>
        </w:tc>
        <w:tc>
          <w:tcPr>
            <w:tcW w:w="525" w:type="dxa"/>
            <w:shd w:val="clear" w:color="auto" w:fill="E2EFDA"/>
          </w:tcPr>
          <w:p w14:paraId="44F944B9" w14:textId="77777777" w:rsidR="002F0ECA" w:rsidRDefault="002F0ECA" w:rsidP="001C03EB">
            <w:pPr>
              <w:pStyle w:val="TableParagraph"/>
              <w:ind w:right="29"/>
              <w:rPr>
                <w:b/>
                <w:sz w:val="8"/>
              </w:rPr>
            </w:pPr>
            <w:r>
              <w:rPr>
                <w:b/>
                <w:w w:val="105"/>
                <w:sz w:val="8"/>
              </w:rPr>
              <w:t>63,00</w:t>
            </w:r>
          </w:p>
        </w:tc>
        <w:tc>
          <w:tcPr>
            <w:tcW w:w="525" w:type="dxa"/>
            <w:shd w:val="clear" w:color="auto" w:fill="E2EFDA"/>
          </w:tcPr>
          <w:p w14:paraId="29CE5489" w14:textId="77777777" w:rsidR="002F0ECA" w:rsidRDefault="002F0ECA" w:rsidP="001C03EB">
            <w:pPr>
              <w:pStyle w:val="TableParagraph"/>
              <w:ind w:right="28"/>
              <w:rPr>
                <w:b/>
                <w:sz w:val="8"/>
              </w:rPr>
            </w:pPr>
            <w:r>
              <w:rPr>
                <w:b/>
                <w:w w:val="105"/>
                <w:sz w:val="8"/>
              </w:rPr>
              <w:t>54,00</w:t>
            </w:r>
          </w:p>
        </w:tc>
        <w:tc>
          <w:tcPr>
            <w:tcW w:w="525" w:type="dxa"/>
            <w:shd w:val="clear" w:color="auto" w:fill="E2EFDA"/>
          </w:tcPr>
          <w:p w14:paraId="6B8DD1C0" w14:textId="77777777" w:rsidR="002F0ECA" w:rsidRDefault="002F0ECA" w:rsidP="001C03EB">
            <w:pPr>
              <w:pStyle w:val="TableParagraph"/>
              <w:ind w:right="28"/>
              <w:rPr>
                <w:b/>
                <w:sz w:val="8"/>
              </w:rPr>
            </w:pPr>
            <w:r>
              <w:rPr>
                <w:b/>
                <w:w w:val="105"/>
                <w:sz w:val="8"/>
              </w:rPr>
              <w:t>45,00</w:t>
            </w:r>
          </w:p>
        </w:tc>
        <w:tc>
          <w:tcPr>
            <w:tcW w:w="535" w:type="dxa"/>
            <w:shd w:val="clear" w:color="auto" w:fill="F2F2F2"/>
          </w:tcPr>
          <w:p w14:paraId="3AB4A59E" w14:textId="77777777" w:rsidR="002F0ECA" w:rsidRDefault="002F0ECA" w:rsidP="001C03EB">
            <w:pPr>
              <w:pStyle w:val="TableParagraph"/>
              <w:ind w:right="-15"/>
              <w:rPr>
                <w:b/>
                <w:sz w:val="8"/>
              </w:rPr>
            </w:pPr>
            <w:r>
              <w:rPr>
                <w:b/>
                <w:w w:val="105"/>
                <w:sz w:val="8"/>
              </w:rPr>
              <w:t>117,00</w:t>
            </w:r>
          </w:p>
        </w:tc>
        <w:tc>
          <w:tcPr>
            <w:tcW w:w="511" w:type="dxa"/>
            <w:shd w:val="clear" w:color="auto" w:fill="F2F2F2"/>
          </w:tcPr>
          <w:p w14:paraId="3F426368" w14:textId="77777777" w:rsidR="002F0ECA" w:rsidRDefault="002F0ECA" w:rsidP="001C03EB">
            <w:pPr>
              <w:pStyle w:val="TableParagraph"/>
              <w:ind w:right="-15"/>
              <w:rPr>
                <w:b/>
                <w:sz w:val="8"/>
              </w:rPr>
            </w:pPr>
            <w:r>
              <w:rPr>
                <w:b/>
                <w:w w:val="105"/>
                <w:sz w:val="8"/>
              </w:rPr>
              <w:t>106,00</w:t>
            </w:r>
          </w:p>
        </w:tc>
        <w:tc>
          <w:tcPr>
            <w:tcW w:w="542" w:type="dxa"/>
            <w:shd w:val="clear" w:color="auto" w:fill="F2F2F2"/>
          </w:tcPr>
          <w:p w14:paraId="70EC71C8" w14:textId="77777777" w:rsidR="002F0ECA" w:rsidRDefault="002F0ECA" w:rsidP="001C03EB">
            <w:pPr>
              <w:pStyle w:val="TableParagraph"/>
              <w:rPr>
                <w:b/>
                <w:sz w:val="8"/>
              </w:rPr>
            </w:pPr>
            <w:r>
              <w:rPr>
                <w:b/>
                <w:w w:val="105"/>
                <w:sz w:val="8"/>
              </w:rPr>
              <w:t>94,00</w:t>
            </w:r>
          </w:p>
        </w:tc>
        <w:tc>
          <w:tcPr>
            <w:tcW w:w="518" w:type="dxa"/>
            <w:shd w:val="clear" w:color="auto" w:fill="F2F2F2"/>
          </w:tcPr>
          <w:p w14:paraId="39D6002A" w14:textId="77777777" w:rsidR="002F0ECA" w:rsidRDefault="002F0ECA" w:rsidP="001C03EB">
            <w:pPr>
              <w:pStyle w:val="TableParagraph"/>
              <w:rPr>
                <w:b/>
                <w:sz w:val="8"/>
              </w:rPr>
            </w:pPr>
            <w:r>
              <w:rPr>
                <w:b/>
                <w:w w:val="105"/>
                <w:sz w:val="8"/>
              </w:rPr>
              <w:t>82,00</w:t>
            </w:r>
          </w:p>
        </w:tc>
        <w:tc>
          <w:tcPr>
            <w:tcW w:w="511" w:type="dxa"/>
            <w:shd w:val="clear" w:color="auto" w:fill="F2F2F2"/>
          </w:tcPr>
          <w:p w14:paraId="61D1247F" w14:textId="77777777" w:rsidR="002F0ECA" w:rsidRDefault="002F0ECA" w:rsidP="001C03EB">
            <w:pPr>
              <w:pStyle w:val="TableParagraph"/>
              <w:rPr>
                <w:b/>
                <w:sz w:val="8"/>
              </w:rPr>
            </w:pPr>
            <w:r>
              <w:rPr>
                <w:b/>
                <w:w w:val="105"/>
                <w:sz w:val="8"/>
              </w:rPr>
              <w:t>71,00</w:t>
            </w:r>
          </w:p>
        </w:tc>
        <w:tc>
          <w:tcPr>
            <w:tcW w:w="518" w:type="dxa"/>
            <w:shd w:val="clear" w:color="auto" w:fill="F2F2F2"/>
          </w:tcPr>
          <w:p w14:paraId="2F7202CA" w14:textId="77777777" w:rsidR="002F0ECA" w:rsidRDefault="002F0ECA" w:rsidP="001C03EB">
            <w:pPr>
              <w:pStyle w:val="TableParagraph"/>
              <w:ind w:right="-15"/>
              <w:rPr>
                <w:b/>
                <w:sz w:val="8"/>
              </w:rPr>
            </w:pPr>
            <w:r>
              <w:rPr>
                <w:b/>
                <w:w w:val="105"/>
                <w:sz w:val="8"/>
              </w:rPr>
              <w:t>59,00</w:t>
            </w:r>
          </w:p>
        </w:tc>
      </w:tr>
      <w:tr w:rsidR="002F0ECA" w14:paraId="3601E609" w14:textId="77777777" w:rsidTr="00561832">
        <w:trPr>
          <w:trHeight w:val="121"/>
        </w:trPr>
        <w:tc>
          <w:tcPr>
            <w:tcW w:w="847" w:type="dxa"/>
            <w:shd w:val="clear" w:color="auto" w:fill="FFF2CC"/>
          </w:tcPr>
          <w:p w14:paraId="4976FB77" w14:textId="77777777" w:rsidR="002F0ECA" w:rsidRDefault="002F0ECA" w:rsidP="001C03EB">
            <w:pPr>
              <w:pStyle w:val="TableParagraph"/>
              <w:spacing w:before="6"/>
              <w:ind w:left="46" w:right="17"/>
              <w:jc w:val="center"/>
              <w:rPr>
                <w:b/>
                <w:sz w:val="8"/>
              </w:rPr>
            </w:pPr>
            <w:r>
              <w:rPr>
                <w:b/>
                <w:color w:val="7F0000"/>
                <w:w w:val="105"/>
                <w:sz w:val="8"/>
              </w:rPr>
              <w:t>Ravanello</w:t>
            </w:r>
          </w:p>
        </w:tc>
        <w:tc>
          <w:tcPr>
            <w:tcW w:w="576" w:type="dxa"/>
            <w:shd w:val="clear" w:color="auto" w:fill="D9E1F2"/>
          </w:tcPr>
          <w:p w14:paraId="7499EC27" w14:textId="77777777" w:rsidR="002F0ECA" w:rsidRDefault="002F0ECA" w:rsidP="001C03EB">
            <w:pPr>
              <w:pStyle w:val="TableParagraph"/>
              <w:spacing w:before="6"/>
              <w:ind w:left="193" w:right="174"/>
              <w:jc w:val="center"/>
              <w:rPr>
                <w:b/>
                <w:sz w:val="8"/>
              </w:rPr>
            </w:pPr>
            <w:r>
              <w:rPr>
                <w:b/>
                <w:w w:val="105"/>
                <w:sz w:val="8"/>
              </w:rPr>
              <w:t>D29</w:t>
            </w:r>
          </w:p>
        </w:tc>
        <w:tc>
          <w:tcPr>
            <w:tcW w:w="526" w:type="dxa"/>
          </w:tcPr>
          <w:p w14:paraId="500591E6" w14:textId="77777777" w:rsidR="002F0ECA" w:rsidRDefault="002F0ECA" w:rsidP="001C03EB">
            <w:pPr>
              <w:pStyle w:val="TableParagraph"/>
              <w:ind w:left="175"/>
              <w:rPr>
                <w:b/>
                <w:sz w:val="8"/>
              </w:rPr>
            </w:pPr>
            <w:r>
              <w:rPr>
                <w:b/>
                <w:w w:val="105"/>
                <w:sz w:val="8"/>
              </w:rPr>
              <w:t>4107</w:t>
            </w:r>
          </w:p>
        </w:tc>
        <w:tc>
          <w:tcPr>
            <w:tcW w:w="526" w:type="dxa"/>
          </w:tcPr>
          <w:p w14:paraId="00BAF69B" w14:textId="77777777" w:rsidR="002F0ECA" w:rsidRDefault="002F0ECA" w:rsidP="001C03EB">
            <w:pPr>
              <w:pStyle w:val="TableParagraph"/>
              <w:ind w:right="127"/>
              <w:rPr>
                <w:b/>
                <w:sz w:val="8"/>
              </w:rPr>
            </w:pPr>
            <w:r>
              <w:rPr>
                <w:b/>
                <w:w w:val="105"/>
                <w:sz w:val="8"/>
              </w:rPr>
              <w:t>41071</w:t>
            </w:r>
          </w:p>
        </w:tc>
        <w:tc>
          <w:tcPr>
            <w:tcW w:w="2172" w:type="dxa"/>
            <w:shd w:val="clear" w:color="auto" w:fill="E2EFDA"/>
          </w:tcPr>
          <w:p w14:paraId="1F9347D1" w14:textId="77777777" w:rsidR="002F0ECA" w:rsidRDefault="002F0ECA" w:rsidP="001C03EB">
            <w:pPr>
              <w:pStyle w:val="TableParagraph"/>
              <w:ind w:left="15"/>
              <w:rPr>
                <w:b/>
                <w:sz w:val="8"/>
              </w:rPr>
            </w:pPr>
            <w:r>
              <w:rPr>
                <w:b/>
                <w:w w:val="105"/>
                <w:sz w:val="8"/>
              </w:rPr>
              <w:t>RAVANELLO</w:t>
            </w:r>
          </w:p>
        </w:tc>
        <w:tc>
          <w:tcPr>
            <w:tcW w:w="576" w:type="dxa"/>
            <w:shd w:val="clear" w:color="auto" w:fill="E2EFDA"/>
          </w:tcPr>
          <w:p w14:paraId="7036D68B" w14:textId="77777777" w:rsidR="002F0ECA" w:rsidRDefault="002F0ECA" w:rsidP="001C03EB">
            <w:pPr>
              <w:pStyle w:val="TableParagraph"/>
              <w:ind w:right="29"/>
              <w:rPr>
                <w:b/>
                <w:sz w:val="8"/>
              </w:rPr>
            </w:pPr>
            <w:r>
              <w:rPr>
                <w:b/>
                <w:w w:val="105"/>
                <w:sz w:val="8"/>
              </w:rPr>
              <w:t>103,00</w:t>
            </w:r>
          </w:p>
        </w:tc>
        <w:tc>
          <w:tcPr>
            <w:tcW w:w="583" w:type="dxa"/>
            <w:shd w:val="clear" w:color="auto" w:fill="E2EFDA"/>
          </w:tcPr>
          <w:p w14:paraId="02D191FE" w14:textId="77777777" w:rsidR="002F0ECA" w:rsidRDefault="002F0ECA" w:rsidP="001C03EB">
            <w:pPr>
              <w:pStyle w:val="TableParagraph"/>
              <w:ind w:right="30"/>
              <w:rPr>
                <w:b/>
                <w:sz w:val="8"/>
              </w:rPr>
            </w:pPr>
            <w:r>
              <w:rPr>
                <w:b/>
                <w:w w:val="105"/>
                <w:sz w:val="8"/>
              </w:rPr>
              <w:t>93,00</w:t>
            </w:r>
          </w:p>
        </w:tc>
        <w:tc>
          <w:tcPr>
            <w:tcW w:w="525" w:type="dxa"/>
            <w:shd w:val="clear" w:color="auto" w:fill="E2EFDA"/>
          </w:tcPr>
          <w:p w14:paraId="3CDA5FF7" w14:textId="77777777" w:rsidR="002F0ECA" w:rsidRDefault="002F0ECA" w:rsidP="001C03EB">
            <w:pPr>
              <w:pStyle w:val="TableParagraph"/>
              <w:ind w:left="250" w:right="9"/>
              <w:jc w:val="center"/>
              <w:rPr>
                <w:b/>
                <w:sz w:val="8"/>
              </w:rPr>
            </w:pPr>
            <w:r>
              <w:rPr>
                <w:b/>
                <w:w w:val="105"/>
                <w:sz w:val="8"/>
              </w:rPr>
              <w:t>83,00</w:t>
            </w:r>
          </w:p>
        </w:tc>
        <w:tc>
          <w:tcPr>
            <w:tcW w:w="525" w:type="dxa"/>
            <w:shd w:val="clear" w:color="auto" w:fill="E2EFDA"/>
          </w:tcPr>
          <w:p w14:paraId="20A06465" w14:textId="77777777" w:rsidR="002F0ECA" w:rsidRDefault="002F0ECA" w:rsidP="001C03EB">
            <w:pPr>
              <w:pStyle w:val="TableParagraph"/>
              <w:ind w:right="29"/>
              <w:rPr>
                <w:b/>
                <w:sz w:val="8"/>
              </w:rPr>
            </w:pPr>
            <w:r>
              <w:rPr>
                <w:b/>
                <w:w w:val="105"/>
                <w:sz w:val="8"/>
              </w:rPr>
              <w:t>73,00</w:t>
            </w:r>
          </w:p>
        </w:tc>
        <w:tc>
          <w:tcPr>
            <w:tcW w:w="525" w:type="dxa"/>
            <w:shd w:val="clear" w:color="auto" w:fill="E2EFDA"/>
          </w:tcPr>
          <w:p w14:paraId="4438431E" w14:textId="77777777" w:rsidR="002F0ECA" w:rsidRDefault="002F0ECA" w:rsidP="001C03EB">
            <w:pPr>
              <w:pStyle w:val="TableParagraph"/>
              <w:ind w:right="28"/>
              <w:rPr>
                <w:b/>
                <w:sz w:val="8"/>
              </w:rPr>
            </w:pPr>
            <w:r>
              <w:rPr>
                <w:b/>
                <w:w w:val="105"/>
                <w:sz w:val="8"/>
              </w:rPr>
              <w:t>62,00</w:t>
            </w:r>
          </w:p>
        </w:tc>
        <w:tc>
          <w:tcPr>
            <w:tcW w:w="525" w:type="dxa"/>
            <w:shd w:val="clear" w:color="auto" w:fill="E2EFDA"/>
          </w:tcPr>
          <w:p w14:paraId="3D73BA3A" w14:textId="77777777" w:rsidR="002F0ECA" w:rsidRDefault="002F0ECA" w:rsidP="001C03EB">
            <w:pPr>
              <w:pStyle w:val="TableParagraph"/>
              <w:ind w:right="28"/>
              <w:rPr>
                <w:b/>
                <w:sz w:val="8"/>
              </w:rPr>
            </w:pPr>
            <w:r>
              <w:rPr>
                <w:b/>
                <w:w w:val="105"/>
                <w:sz w:val="8"/>
              </w:rPr>
              <w:t>52,00</w:t>
            </w:r>
          </w:p>
        </w:tc>
        <w:tc>
          <w:tcPr>
            <w:tcW w:w="535" w:type="dxa"/>
            <w:shd w:val="clear" w:color="auto" w:fill="F2F2F2"/>
          </w:tcPr>
          <w:p w14:paraId="1BBC253B" w14:textId="77777777" w:rsidR="002F0ECA" w:rsidRDefault="002F0ECA" w:rsidP="001C03EB">
            <w:pPr>
              <w:pStyle w:val="TableParagraph"/>
              <w:ind w:right="-15"/>
              <w:rPr>
                <w:b/>
                <w:sz w:val="8"/>
              </w:rPr>
            </w:pPr>
            <w:r>
              <w:rPr>
                <w:b/>
                <w:w w:val="105"/>
                <w:sz w:val="8"/>
              </w:rPr>
              <w:t>133,00</w:t>
            </w:r>
          </w:p>
        </w:tc>
        <w:tc>
          <w:tcPr>
            <w:tcW w:w="511" w:type="dxa"/>
            <w:shd w:val="clear" w:color="auto" w:fill="F2F2F2"/>
          </w:tcPr>
          <w:p w14:paraId="1BECF9F7" w14:textId="77777777" w:rsidR="002F0ECA" w:rsidRDefault="002F0ECA" w:rsidP="001C03EB">
            <w:pPr>
              <w:pStyle w:val="TableParagraph"/>
              <w:ind w:right="-15"/>
              <w:rPr>
                <w:b/>
                <w:sz w:val="8"/>
              </w:rPr>
            </w:pPr>
            <w:r>
              <w:rPr>
                <w:b/>
                <w:w w:val="105"/>
                <w:sz w:val="8"/>
              </w:rPr>
              <w:t>120,00</w:t>
            </w:r>
          </w:p>
        </w:tc>
        <w:tc>
          <w:tcPr>
            <w:tcW w:w="542" w:type="dxa"/>
            <w:shd w:val="clear" w:color="auto" w:fill="F2F2F2"/>
          </w:tcPr>
          <w:p w14:paraId="6D3E2EAD" w14:textId="77777777" w:rsidR="002F0ECA" w:rsidRDefault="002F0ECA" w:rsidP="001C03EB">
            <w:pPr>
              <w:pStyle w:val="TableParagraph"/>
              <w:ind w:right="-15"/>
              <w:rPr>
                <w:b/>
                <w:sz w:val="8"/>
              </w:rPr>
            </w:pPr>
            <w:r>
              <w:rPr>
                <w:b/>
                <w:w w:val="105"/>
                <w:sz w:val="8"/>
              </w:rPr>
              <w:t>107,00</w:t>
            </w:r>
          </w:p>
        </w:tc>
        <w:tc>
          <w:tcPr>
            <w:tcW w:w="518" w:type="dxa"/>
            <w:shd w:val="clear" w:color="auto" w:fill="F2F2F2"/>
          </w:tcPr>
          <w:p w14:paraId="05919AA9" w14:textId="77777777" w:rsidR="002F0ECA" w:rsidRDefault="002F0ECA" w:rsidP="001C03EB">
            <w:pPr>
              <w:pStyle w:val="TableParagraph"/>
              <w:rPr>
                <w:b/>
                <w:sz w:val="8"/>
              </w:rPr>
            </w:pPr>
            <w:r>
              <w:rPr>
                <w:b/>
                <w:w w:val="105"/>
                <w:sz w:val="8"/>
              </w:rPr>
              <w:t>94,00</w:t>
            </w:r>
          </w:p>
        </w:tc>
        <w:tc>
          <w:tcPr>
            <w:tcW w:w="511" w:type="dxa"/>
            <w:shd w:val="clear" w:color="auto" w:fill="F2F2F2"/>
          </w:tcPr>
          <w:p w14:paraId="3DE709F4" w14:textId="77777777" w:rsidR="002F0ECA" w:rsidRDefault="002F0ECA" w:rsidP="001C03EB">
            <w:pPr>
              <w:pStyle w:val="TableParagraph"/>
              <w:rPr>
                <w:b/>
                <w:sz w:val="8"/>
              </w:rPr>
            </w:pPr>
            <w:r>
              <w:rPr>
                <w:b/>
                <w:w w:val="105"/>
                <w:sz w:val="8"/>
              </w:rPr>
              <w:t>80,00</w:t>
            </w:r>
          </w:p>
        </w:tc>
        <w:tc>
          <w:tcPr>
            <w:tcW w:w="518" w:type="dxa"/>
            <w:shd w:val="clear" w:color="auto" w:fill="F2F2F2"/>
          </w:tcPr>
          <w:p w14:paraId="6375B732" w14:textId="77777777" w:rsidR="002F0ECA" w:rsidRDefault="002F0ECA" w:rsidP="001C03EB">
            <w:pPr>
              <w:pStyle w:val="TableParagraph"/>
              <w:ind w:right="-15"/>
              <w:rPr>
                <w:b/>
                <w:sz w:val="8"/>
              </w:rPr>
            </w:pPr>
            <w:r>
              <w:rPr>
                <w:b/>
                <w:w w:val="105"/>
                <w:sz w:val="8"/>
              </w:rPr>
              <w:t>67,00</w:t>
            </w:r>
          </w:p>
        </w:tc>
      </w:tr>
      <w:tr w:rsidR="002F0ECA" w14:paraId="23D28410" w14:textId="77777777" w:rsidTr="00561832">
        <w:trPr>
          <w:trHeight w:val="121"/>
        </w:trPr>
        <w:tc>
          <w:tcPr>
            <w:tcW w:w="847" w:type="dxa"/>
            <w:shd w:val="clear" w:color="auto" w:fill="FFF2CC"/>
          </w:tcPr>
          <w:p w14:paraId="01E2BE31" w14:textId="77777777" w:rsidR="002F0ECA" w:rsidRDefault="002F0ECA" w:rsidP="001C03EB">
            <w:pPr>
              <w:pStyle w:val="TableParagraph"/>
              <w:spacing w:before="6"/>
              <w:ind w:left="41" w:right="17"/>
              <w:jc w:val="center"/>
              <w:rPr>
                <w:b/>
                <w:sz w:val="8"/>
              </w:rPr>
            </w:pPr>
            <w:r>
              <w:rPr>
                <w:b/>
                <w:color w:val="7F0000"/>
                <w:w w:val="105"/>
                <w:sz w:val="8"/>
              </w:rPr>
              <w:t>Ribes</w:t>
            </w:r>
          </w:p>
        </w:tc>
        <w:tc>
          <w:tcPr>
            <w:tcW w:w="576" w:type="dxa"/>
            <w:shd w:val="clear" w:color="auto" w:fill="D9E1F2"/>
          </w:tcPr>
          <w:p w14:paraId="72A705E2" w14:textId="77777777" w:rsidR="002F0ECA" w:rsidRDefault="002F0ECA" w:rsidP="001C03EB">
            <w:pPr>
              <w:pStyle w:val="TableParagraph"/>
              <w:spacing w:before="6"/>
              <w:ind w:left="193" w:right="174"/>
              <w:jc w:val="center"/>
              <w:rPr>
                <w:b/>
                <w:sz w:val="8"/>
              </w:rPr>
            </w:pPr>
            <w:r>
              <w:rPr>
                <w:b/>
                <w:w w:val="105"/>
                <w:sz w:val="8"/>
              </w:rPr>
              <w:t>C62</w:t>
            </w:r>
          </w:p>
        </w:tc>
        <w:tc>
          <w:tcPr>
            <w:tcW w:w="526" w:type="dxa"/>
          </w:tcPr>
          <w:p w14:paraId="0C99B621" w14:textId="77777777" w:rsidR="002F0ECA" w:rsidRDefault="002F0ECA" w:rsidP="001C03EB">
            <w:pPr>
              <w:pStyle w:val="TableParagraph"/>
              <w:ind w:left="175"/>
              <w:rPr>
                <w:b/>
                <w:sz w:val="8"/>
              </w:rPr>
            </w:pPr>
            <w:r>
              <w:rPr>
                <w:b/>
                <w:w w:val="105"/>
                <w:sz w:val="8"/>
              </w:rPr>
              <w:t>5292</w:t>
            </w:r>
          </w:p>
        </w:tc>
        <w:tc>
          <w:tcPr>
            <w:tcW w:w="526" w:type="dxa"/>
          </w:tcPr>
          <w:p w14:paraId="7FECC050" w14:textId="77777777" w:rsidR="002F0ECA" w:rsidRDefault="002F0ECA" w:rsidP="001C03EB">
            <w:pPr>
              <w:pStyle w:val="TableParagraph"/>
              <w:ind w:right="127"/>
              <w:rPr>
                <w:b/>
                <w:sz w:val="8"/>
              </w:rPr>
            </w:pPr>
            <w:r>
              <w:rPr>
                <w:b/>
                <w:w w:val="105"/>
                <w:sz w:val="8"/>
              </w:rPr>
              <w:t>52922</w:t>
            </w:r>
          </w:p>
        </w:tc>
        <w:tc>
          <w:tcPr>
            <w:tcW w:w="2172" w:type="dxa"/>
            <w:shd w:val="clear" w:color="auto" w:fill="E2EFDA"/>
          </w:tcPr>
          <w:p w14:paraId="389AC356" w14:textId="77777777" w:rsidR="002F0ECA" w:rsidRDefault="002F0ECA" w:rsidP="001C03EB">
            <w:pPr>
              <w:pStyle w:val="TableParagraph"/>
              <w:ind w:left="15"/>
              <w:rPr>
                <w:b/>
                <w:sz w:val="8"/>
              </w:rPr>
            </w:pPr>
            <w:r>
              <w:rPr>
                <w:b/>
                <w:w w:val="105"/>
                <w:sz w:val="8"/>
              </w:rPr>
              <w:t>RIBES</w:t>
            </w:r>
            <w:r>
              <w:rPr>
                <w:b/>
                <w:spacing w:val="-4"/>
                <w:w w:val="105"/>
                <w:sz w:val="8"/>
              </w:rPr>
              <w:t xml:space="preserve"> </w:t>
            </w:r>
            <w:r>
              <w:rPr>
                <w:b/>
                <w:w w:val="105"/>
                <w:sz w:val="8"/>
              </w:rPr>
              <w:t>ROSSO</w:t>
            </w:r>
            <w:r>
              <w:rPr>
                <w:b/>
                <w:spacing w:val="-3"/>
                <w:w w:val="105"/>
                <w:sz w:val="8"/>
              </w:rPr>
              <w:t xml:space="preserve"> </w:t>
            </w:r>
            <w:r>
              <w:rPr>
                <w:b/>
                <w:w w:val="105"/>
                <w:sz w:val="8"/>
              </w:rPr>
              <w:t>O</w:t>
            </w:r>
            <w:r>
              <w:rPr>
                <w:b/>
                <w:spacing w:val="-4"/>
                <w:w w:val="105"/>
                <w:sz w:val="8"/>
              </w:rPr>
              <w:t xml:space="preserve"> </w:t>
            </w:r>
            <w:r>
              <w:rPr>
                <w:b/>
                <w:w w:val="105"/>
                <w:sz w:val="8"/>
              </w:rPr>
              <w:t>NERO</w:t>
            </w:r>
          </w:p>
        </w:tc>
        <w:tc>
          <w:tcPr>
            <w:tcW w:w="576" w:type="dxa"/>
            <w:shd w:val="clear" w:color="auto" w:fill="E2EFDA"/>
          </w:tcPr>
          <w:p w14:paraId="244480E7" w14:textId="77777777" w:rsidR="002F0ECA" w:rsidRDefault="002F0ECA" w:rsidP="001C03EB">
            <w:pPr>
              <w:pStyle w:val="TableParagraph"/>
              <w:ind w:right="29"/>
              <w:rPr>
                <w:b/>
                <w:sz w:val="8"/>
              </w:rPr>
            </w:pPr>
            <w:r>
              <w:rPr>
                <w:b/>
                <w:w w:val="105"/>
                <w:sz w:val="8"/>
              </w:rPr>
              <w:t>404,00</w:t>
            </w:r>
          </w:p>
        </w:tc>
        <w:tc>
          <w:tcPr>
            <w:tcW w:w="583" w:type="dxa"/>
            <w:shd w:val="clear" w:color="auto" w:fill="E2EFDA"/>
          </w:tcPr>
          <w:p w14:paraId="7311DC68" w14:textId="77777777" w:rsidR="002F0ECA" w:rsidRDefault="002F0ECA" w:rsidP="001C03EB">
            <w:pPr>
              <w:pStyle w:val="TableParagraph"/>
              <w:ind w:right="29"/>
              <w:rPr>
                <w:b/>
                <w:sz w:val="8"/>
              </w:rPr>
            </w:pPr>
            <w:r>
              <w:rPr>
                <w:b/>
                <w:w w:val="105"/>
                <w:sz w:val="8"/>
              </w:rPr>
              <w:t>364,00</w:t>
            </w:r>
          </w:p>
        </w:tc>
        <w:tc>
          <w:tcPr>
            <w:tcW w:w="525" w:type="dxa"/>
            <w:shd w:val="clear" w:color="auto" w:fill="E2EFDA"/>
          </w:tcPr>
          <w:p w14:paraId="0F416E5B" w14:textId="77777777" w:rsidR="002F0ECA" w:rsidRDefault="002F0ECA" w:rsidP="001C03EB">
            <w:pPr>
              <w:pStyle w:val="TableParagraph"/>
              <w:ind w:left="205" w:right="9"/>
              <w:jc w:val="center"/>
              <w:rPr>
                <w:b/>
                <w:sz w:val="8"/>
              </w:rPr>
            </w:pPr>
            <w:r>
              <w:rPr>
                <w:b/>
                <w:w w:val="105"/>
                <w:sz w:val="8"/>
              </w:rPr>
              <w:t>324,00</w:t>
            </w:r>
          </w:p>
        </w:tc>
        <w:tc>
          <w:tcPr>
            <w:tcW w:w="525" w:type="dxa"/>
            <w:shd w:val="clear" w:color="auto" w:fill="E2EFDA"/>
          </w:tcPr>
          <w:p w14:paraId="5C33542D" w14:textId="77777777" w:rsidR="002F0ECA" w:rsidRDefault="002F0ECA" w:rsidP="001C03EB">
            <w:pPr>
              <w:pStyle w:val="TableParagraph"/>
              <w:ind w:right="28"/>
              <w:rPr>
                <w:b/>
                <w:sz w:val="8"/>
              </w:rPr>
            </w:pPr>
            <w:r>
              <w:rPr>
                <w:b/>
                <w:w w:val="105"/>
                <w:sz w:val="8"/>
              </w:rPr>
              <w:t>283,00</w:t>
            </w:r>
          </w:p>
        </w:tc>
        <w:tc>
          <w:tcPr>
            <w:tcW w:w="525" w:type="dxa"/>
            <w:shd w:val="clear" w:color="auto" w:fill="E2EFDA"/>
          </w:tcPr>
          <w:p w14:paraId="38312840" w14:textId="77777777" w:rsidR="002F0ECA" w:rsidRDefault="002F0ECA" w:rsidP="001C03EB">
            <w:pPr>
              <w:pStyle w:val="TableParagraph"/>
              <w:ind w:right="27"/>
              <w:rPr>
                <w:b/>
                <w:sz w:val="8"/>
              </w:rPr>
            </w:pPr>
            <w:r>
              <w:rPr>
                <w:b/>
                <w:w w:val="105"/>
                <w:sz w:val="8"/>
              </w:rPr>
              <w:t>243,00</w:t>
            </w:r>
          </w:p>
        </w:tc>
        <w:tc>
          <w:tcPr>
            <w:tcW w:w="525" w:type="dxa"/>
            <w:shd w:val="clear" w:color="auto" w:fill="E2EFDA"/>
          </w:tcPr>
          <w:p w14:paraId="50E1FA4A" w14:textId="77777777" w:rsidR="002F0ECA" w:rsidRDefault="002F0ECA" w:rsidP="001C03EB">
            <w:pPr>
              <w:pStyle w:val="TableParagraph"/>
              <w:ind w:right="27"/>
              <w:rPr>
                <w:b/>
                <w:sz w:val="8"/>
              </w:rPr>
            </w:pPr>
            <w:r>
              <w:rPr>
                <w:b/>
                <w:w w:val="105"/>
                <w:sz w:val="8"/>
              </w:rPr>
              <w:t>202,00</w:t>
            </w:r>
          </w:p>
        </w:tc>
        <w:tc>
          <w:tcPr>
            <w:tcW w:w="535" w:type="dxa"/>
            <w:shd w:val="clear" w:color="auto" w:fill="F2F2F2"/>
          </w:tcPr>
          <w:p w14:paraId="084BB6F6" w14:textId="77777777" w:rsidR="002F0ECA" w:rsidRDefault="002F0ECA" w:rsidP="001C03EB">
            <w:pPr>
              <w:pStyle w:val="TableParagraph"/>
              <w:rPr>
                <w:b/>
                <w:sz w:val="8"/>
              </w:rPr>
            </w:pPr>
            <w:r>
              <w:rPr>
                <w:b/>
                <w:w w:val="105"/>
                <w:sz w:val="8"/>
              </w:rPr>
              <w:t>525,00</w:t>
            </w:r>
          </w:p>
        </w:tc>
        <w:tc>
          <w:tcPr>
            <w:tcW w:w="511" w:type="dxa"/>
            <w:shd w:val="clear" w:color="auto" w:fill="F2F2F2"/>
          </w:tcPr>
          <w:p w14:paraId="5BB6B92F" w14:textId="77777777" w:rsidR="002F0ECA" w:rsidRDefault="002F0ECA" w:rsidP="001C03EB">
            <w:pPr>
              <w:pStyle w:val="TableParagraph"/>
              <w:ind w:right="-15"/>
              <w:rPr>
                <w:b/>
                <w:sz w:val="8"/>
              </w:rPr>
            </w:pPr>
            <w:r>
              <w:rPr>
                <w:b/>
                <w:w w:val="105"/>
                <w:sz w:val="8"/>
              </w:rPr>
              <w:t>473,00</w:t>
            </w:r>
          </w:p>
        </w:tc>
        <w:tc>
          <w:tcPr>
            <w:tcW w:w="542" w:type="dxa"/>
            <w:shd w:val="clear" w:color="auto" w:fill="F2F2F2"/>
          </w:tcPr>
          <w:p w14:paraId="0BEB144C" w14:textId="77777777" w:rsidR="002F0ECA" w:rsidRDefault="002F0ECA" w:rsidP="001C03EB">
            <w:pPr>
              <w:pStyle w:val="TableParagraph"/>
              <w:ind w:right="-15"/>
              <w:rPr>
                <w:b/>
                <w:sz w:val="8"/>
              </w:rPr>
            </w:pPr>
            <w:r>
              <w:rPr>
                <w:b/>
                <w:w w:val="105"/>
                <w:sz w:val="8"/>
              </w:rPr>
              <w:t>420,00</w:t>
            </w:r>
          </w:p>
        </w:tc>
        <w:tc>
          <w:tcPr>
            <w:tcW w:w="518" w:type="dxa"/>
            <w:shd w:val="clear" w:color="auto" w:fill="F2F2F2"/>
          </w:tcPr>
          <w:p w14:paraId="54766161" w14:textId="77777777" w:rsidR="002F0ECA" w:rsidRDefault="002F0ECA" w:rsidP="001C03EB">
            <w:pPr>
              <w:pStyle w:val="TableParagraph"/>
              <w:ind w:right="-15"/>
              <w:rPr>
                <w:b/>
                <w:sz w:val="8"/>
              </w:rPr>
            </w:pPr>
            <w:r>
              <w:rPr>
                <w:b/>
                <w:w w:val="105"/>
                <w:sz w:val="8"/>
              </w:rPr>
              <w:t>368,00</w:t>
            </w:r>
          </w:p>
        </w:tc>
        <w:tc>
          <w:tcPr>
            <w:tcW w:w="511" w:type="dxa"/>
            <w:shd w:val="clear" w:color="auto" w:fill="F2F2F2"/>
          </w:tcPr>
          <w:p w14:paraId="5C82A1CD" w14:textId="77777777" w:rsidR="002F0ECA" w:rsidRDefault="002F0ECA" w:rsidP="001C03EB">
            <w:pPr>
              <w:pStyle w:val="TableParagraph"/>
              <w:ind w:right="-15"/>
              <w:rPr>
                <w:b/>
                <w:sz w:val="8"/>
              </w:rPr>
            </w:pPr>
            <w:r>
              <w:rPr>
                <w:b/>
                <w:w w:val="105"/>
                <w:sz w:val="8"/>
              </w:rPr>
              <w:t>315,00</w:t>
            </w:r>
          </w:p>
        </w:tc>
        <w:tc>
          <w:tcPr>
            <w:tcW w:w="518" w:type="dxa"/>
            <w:shd w:val="clear" w:color="auto" w:fill="F2F2F2"/>
          </w:tcPr>
          <w:p w14:paraId="1A860DF7" w14:textId="77777777" w:rsidR="002F0ECA" w:rsidRDefault="002F0ECA" w:rsidP="001C03EB">
            <w:pPr>
              <w:pStyle w:val="TableParagraph"/>
              <w:ind w:right="-15"/>
              <w:rPr>
                <w:b/>
                <w:sz w:val="8"/>
              </w:rPr>
            </w:pPr>
            <w:r>
              <w:rPr>
                <w:b/>
                <w:w w:val="105"/>
                <w:sz w:val="8"/>
              </w:rPr>
              <w:t>263,00</w:t>
            </w:r>
          </w:p>
        </w:tc>
      </w:tr>
      <w:tr w:rsidR="002F0ECA" w14:paraId="77AFDAF0" w14:textId="77777777" w:rsidTr="00561832">
        <w:trPr>
          <w:trHeight w:val="121"/>
        </w:trPr>
        <w:tc>
          <w:tcPr>
            <w:tcW w:w="847" w:type="dxa"/>
            <w:shd w:val="clear" w:color="auto" w:fill="FFF2CC"/>
          </w:tcPr>
          <w:p w14:paraId="5E2130A7" w14:textId="77777777" w:rsidR="002F0ECA" w:rsidRDefault="002F0ECA" w:rsidP="001C03EB">
            <w:pPr>
              <w:pStyle w:val="TableParagraph"/>
              <w:spacing w:before="6"/>
              <w:ind w:left="46" w:right="17"/>
              <w:jc w:val="center"/>
              <w:rPr>
                <w:b/>
                <w:sz w:val="8"/>
              </w:rPr>
            </w:pPr>
            <w:r>
              <w:rPr>
                <w:b/>
                <w:color w:val="7F0000"/>
                <w:w w:val="105"/>
                <w:sz w:val="8"/>
              </w:rPr>
              <w:t>Uva</w:t>
            </w:r>
            <w:r>
              <w:rPr>
                <w:b/>
                <w:color w:val="7F0000"/>
                <w:spacing w:val="-2"/>
                <w:w w:val="105"/>
                <w:sz w:val="8"/>
              </w:rPr>
              <w:t xml:space="preserve"> </w:t>
            </w:r>
            <w:r>
              <w:rPr>
                <w:b/>
                <w:color w:val="7F0000"/>
                <w:w w:val="105"/>
                <w:sz w:val="8"/>
              </w:rPr>
              <w:t>Spina</w:t>
            </w:r>
          </w:p>
        </w:tc>
        <w:tc>
          <w:tcPr>
            <w:tcW w:w="576" w:type="dxa"/>
            <w:shd w:val="clear" w:color="auto" w:fill="D9E1F2"/>
          </w:tcPr>
          <w:p w14:paraId="3A546483" w14:textId="77777777" w:rsidR="002F0ECA" w:rsidRDefault="002F0ECA" w:rsidP="001C03EB">
            <w:pPr>
              <w:pStyle w:val="TableParagraph"/>
              <w:spacing w:before="6"/>
              <w:ind w:left="193" w:right="174"/>
              <w:jc w:val="center"/>
              <w:rPr>
                <w:b/>
                <w:sz w:val="8"/>
              </w:rPr>
            </w:pPr>
            <w:r>
              <w:rPr>
                <w:b/>
                <w:w w:val="105"/>
                <w:sz w:val="8"/>
              </w:rPr>
              <w:t>D66</w:t>
            </w:r>
          </w:p>
        </w:tc>
        <w:tc>
          <w:tcPr>
            <w:tcW w:w="526" w:type="dxa"/>
          </w:tcPr>
          <w:p w14:paraId="52A0DA5E" w14:textId="77777777" w:rsidR="002F0ECA" w:rsidRDefault="002F0ECA" w:rsidP="001C03EB">
            <w:pPr>
              <w:pStyle w:val="TableParagraph"/>
              <w:ind w:left="175"/>
              <w:rPr>
                <w:b/>
                <w:sz w:val="8"/>
              </w:rPr>
            </w:pPr>
            <w:r>
              <w:rPr>
                <w:b/>
                <w:w w:val="105"/>
                <w:sz w:val="8"/>
              </w:rPr>
              <w:t>5346</w:t>
            </w:r>
          </w:p>
        </w:tc>
        <w:tc>
          <w:tcPr>
            <w:tcW w:w="526" w:type="dxa"/>
          </w:tcPr>
          <w:p w14:paraId="7FE62DBF" w14:textId="77777777" w:rsidR="002F0ECA" w:rsidRDefault="002F0ECA" w:rsidP="001C03EB">
            <w:pPr>
              <w:pStyle w:val="TableParagraph"/>
              <w:ind w:right="127"/>
              <w:rPr>
                <w:b/>
                <w:sz w:val="8"/>
              </w:rPr>
            </w:pPr>
            <w:r>
              <w:rPr>
                <w:b/>
                <w:w w:val="105"/>
                <w:sz w:val="8"/>
              </w:rPr>
              <w:t>53461</w:t>
            </w:r>
          </w:p>
        </w:tc>
        <w:tc>
          <w:tcPr>
            <w:tcW w:w="2172" w:type="dxa"/>
            <w:shd w:val="clear" w:color="auto" w:fill="E2EFDA"/>
          </w:tcPr>
          <w:p w14:paraId="3C760447" w14:textId="77777777" w:rsidR="002F0ECA" w:rsidRDefault="002F0ECA" w:rsidP="001C03EB">
            <w:pPr>
              <w:pStyle w:val="TableParagraph"/>
              <w:ind w:left="15"/>
              <w:rPr>
                <w:b/>
                <w:sz w:val="8"/>
              </w:rPr>
            </w:pPr>
            <w:r>
              <w:rPr>
                <w:b/>
                <w:w w:val="105"/>
                <w:sz w:val="8"/>
              </w:rPr>
              <w:t>UVA</w:t>
            </w:r>
            <w:r>
              <w:rPr>
                <w:b/>
                <w:spacing w:val="-2"/>
                <w:w w:val="105"/>
                <w:sz w:val="8"/>
              </w:rPr>
              <w:t xml:space="preserve"> </w:t>
            </w:r>
            <w:r>
              <w:rPr>
                <w:b/>
                <w:w w:val="105"/>
                <w:sz w:val="8"/>
              </w:rPr>
              <w:t>SPINA</w:t>
            </w:r>
          </w:p>
        </w:tc>
        <w:tc>
          <w:tcPr>
            <w:tcW w:w="576" w:type="dxa"/>
            <w:shd w:val="clear" w:color="auto" w:fill="E2EFDA"/>
          </w:tcPr>
          <w:p w14:paraId="168EF66E" w14:textId="77777777" w:rsidR="002F0ECA" w:rsidRDefault="002F0ECA" w:rsidP="001C03EB">
            <w:pPr>
              <w:pStyle w:val="TableParagraph"/>
              <w:ind w:right="29"/>
              <w:rPr>
                <w:b/>
                <w:sz w:val="8"/>
              </w:rPr>
            </w:pPr>
            <w:r>
              <w:rPr>
                <w:b/>
                <w:w w:val="105"/>
                <w:sz w:val="8"/>
              </w:rPr>
              <w:t>393,00</w:t>
            </w:r>
          </w:p>
        </w:tc>
        <w:tc>
          <w:tcPr>
            <w:tcW w:w="583" w:type="dxa"/>
            <w:shd w:val="clear" w:color="auto" w:fill="E2EFDA"/>
          </w:tcPr>
          <w:p w14:paraId="05909D40" w14:textId="77777777" w:rsidR="002F0ECA" w:rsidRDefault="002F0ECA" w:rsidP="001C03EB">
            <w:pPr>
              <w:pStyle w:val="TableParagraph"/>
              <w:ind w:right="29"/>
              <w:rPr>
                <w:b/>
                <w:sz w:val="8"/>
              </w:rPr>
            </w:pPr>
            <w:r>
              <w:rPr>
                <w:b/>
                <w:w w:val="105"/>
                <w:sz w:val="8"/>
              </w:rPr>
              <w:t>354,00</w:t>
            </w:r>
          </w:p>
        </w:tc>
        <w:tc>
          <w:tcPr>
            <w:tcW w:w="525" w:type="dxa"/>
            <w:shd w:val="clear" w:color="auto" w:fill="E2EFDA"/>
          </w:tcPr>
          <w:p w14:paraId="17ED5813" w14:textId="77777777" w:rsidR="002F0ECA" w:rsidRDefault="002F0ECA" w:rsidP="001C03EB">
            <w:pPr>
              <w:pStyle w:val="TableParagraph"/>
              <w:ind w:left="205" w:right="9"/>
              <w:jc w:val="center"/>
              <w:rPr>
                <w:b/>
                <w:sz w:val="8"/>
              </w:rPr>
            </w:pPr>
            <w:r>
              <w:rPr>
                <w:b/>
                <w:w w:val="105"/>
                <w:sz w:val="8"/>
              </w:rPr>
              <w:t>315,00</w:t>
            </w:r>
          </w:p>
        </w:tc>
        <w:tc>
          <w:tcPr>
            <w:tcW w:w="525" w:type="dxa"/>
            <w:shd w:val="clear" w:color="auto" w:fill="E2EFDA"/>
          </w:tcPr>
          <w:p w14:paraId="075890BF" w14:textId="77777777" w:rsidR="002F0ECA" w:rsidRDefault="002F0ECA" w:rsidP="001C03EB">
            <w:pPr>
              <w:pStyle w:val="TableParagraph"/>
              <w:ind w:right="28"/>
              <w:rPr>
                <w:b/>
                <w:sz w:val="8"/>
              </w:rPr>
            </w:pPr>
            <w:r>
              <w:rPr>
                <w:b/>
                <w:w w:val="105"/>
                <w:sz w:val="8"/>
              </w:rPr>
              <w:t>276,00</w:t>
            </w:r>
          </w:p>
        </w:tc>
        <w:tc>
          <w:tcPr>
            <w:tcW w:w="525" w:type="dxa"/>
            <w:shd w:val="clear" w:color="auto" w:fill="E2EFDA"/>
          </w:tcPr>
          <w:p w14:paraId="6BB59992" w14:textId="77777777" w:rsidR="002F0ECA" w:rsidRDefault="002F0ECA" w:rsidP="001C03EB">
            <w:pPr>
              <w:pStyle w:val="TableParagraph"/>
              <w:ind w:right="27"/>
              <w:rPr>
                <w:b/>
                <w:sz w:val="8"/>
              </w:rPr>
            </w:pPr>
            <w:r>
              <w:rPr>
                <w:b/>
                <w:w w:val="105"/>
                <w:sz w:val="8"/>
              </w:rPr>
              <w:t>236,00</w:t>
            </w:r>
          </w:p>
        </w:tc>
        <w:tc>
          <w:tcPr>
            <w:tcW w:w="525" w:type="dxa"/>
            <w:shd w:val="clear" w:color="auto" w:fill="E2EFDA"/>
          </w:tcPr>
          <w:p w14:paraId="30D159FF" w14:textId="77777777" w:rsidR="002F0ECA" w:rsidRDefault="002F0ECA" w:rsidP="001C03EB">
            <w:pPr>
              <w:pStyle w:val="TableParagraph"/>
              <w:ind w:right="27"/>
              <w:rPr>
                <w:b/>
                <w:sz w:val="8"/>
              </w:rPr>
            </w:pPr>
            <w:r>
              <w:rPr>
                <w:b/>
                <w:w w:val="105"/>
                <w:sz w:val="8"/>
              </w:rPr>
              <w:t>197,00</w:t>
            </w:r>
          </w:p>
        </w:tc>
        <w:tc>
          <w:tcPr>
            <w:tcW w:w="535" w:type="dxa"/>
            <w:shd w:val="clear" w:color="auto" w:fill="F2F2F2"/>
          </w:tcPr>
          <w:p w14:paraId="6A764B19" w14:textId="77777777" w:rsidR="002F0ECA" w:rsidRDefault="002F0ECA" w:rsidP="001C03EB">
            <w:pPr>
              <w:pStyle w:val="TableParagraph"/>
              <w:rPr>
                <w:b/>
                <w:sz w:val="8"/>
              </w:rPr>
            </w:pPr>
            <w:r>
              <w:rPr>
                <w:b/>
                <w:w w:val="105"/>
                <w:sz w:val="8"/>
              </w:rPr>
              <w:t>510,00</w:t>
            </w:r>
          </w:p>
        </w:tc>
        <w:tc>
          <w:tcPr>
            <w:tcW w:w="511" w:type="dxa"/>
            <w:shd w:val="clear" w:color="auto" w:fill="F2F2F2"/>
          </w:tcPr>
          <w:p w14:paraId="572BF884" w14:textId="77777777" w:rsidR="002F0ECA" w:rsidRDefault="002F0ECA" w:rsidP="001C03EB">
            <w:pPr>
              <w:pStyle w:val="TableParagraph"/>
              <w:ind w:right="-15"/>
              <w:rPr>
                <w:b/>
                <w:sz w:val="8"/>
              </w:rPr>
            </w:pPr>
            <w:r>
              <w:rPr>
                <w:b/>
                <w:w w:val="105"/>
                <w:sz w:val="8"/>
              </w:rPr>
              <w:t>459,00</w:t>
            </w:r>
          </w:p>
        </w:tc>
        <w:tc>
          <w:tcPr>
            <w:tcW w:w="542" w:type="dxa"/>
            <w:shd w:val="clear" w:color="auto" w:fill="F2F2F2"/>
          </w:tcPr>
          <w:p w14:paraId="4CE9B226" w14:textId="77777777" w:rsidR="002F0ECA" w:rsidRDefault="002F0ECA" w:rsidP="001C03EB">
            <w:pPr>
              <w:pStyle w:val="TableParagraph"/>
              <w:ind w:right="-15"/>
              <w:rPr>
                <w:b/>
                <w:sz w:val="8"/>
              </w:rPr>
            </w:pPr>
            <w:r>
              <w:rPr>
                <w:b/>
                <w:w w:val="105"/>
                <w:sz w:val="8"/>
              </w:rPr>
              <w:t>408,00</w:t>
            </w:r>
          </w:p>
        </w:tc>
        <w:tc>
          <w:tcPr>
            <w:tcW w:w="518" w:type="dxa"/>
            <w:shd w:val="clear" w:color="auto" w:fill="F2F2F2"/>
          </w:tcPr>
          <w:p w14:paraId="3C643F9C" w14:textId="77777777" w:rsidR="002F0ECA" w:rsidRDefault="002F0ECA" w:rsidP="001C03EB">
            <w:pPr>
              <w:pStyle w:val="TableParagraph"/>
              <w:ind w:right="-15"/>
              <w:rPr>
                <w:b/>
                <w:sz w:val="8"/>
              </w:rPr>
            </w:pPr>
            <w:r>
              <w:rPr>
                <w:b/>
                <w:w w:val="105"/>
                <w:sz w:val="8"/>
              </w:rPr>
              <w:t>357,00</w:t>
            </w:r>
          </w:p>
        </w:tc>
        <w:tc>
          <w:tcPr>
            <w:tcW w:w="511" w:type="dxa"/>
            <w:shd w:val="clear" w:color="auto" w:fill="F2F2F2"/>
          </w:tcPr>
          <w:p w14:paraId="6CE91B69" w14:textId="77777777" w:rsidR="002F0ECA" w:rsidRDefault="002F0ECA" w:rsidP="001C03EB">
            <w:pPr>
              <w:pStyle w:val="TableParagraph"/>
              <w:ind w:right="-15"/>
              <w:rPr>
                <w:b/>
                <w:sz w:val="8"/>
              </w:rPr>
            </w:pPr>
            <w:r>
              <w:rPr>
                <w:b/>
                <w:w w:val="105"/>
                <w:sz w:val="8"/>
              </w:rPr>
              <w:t>306,00</w:t>
            </w:r>
          </w:p>
        </w:tc>
        <w:tc>
          <w:tcPr>
            <w:tcW w:w="518" w:type="dxa"/>
            <w:shd w:val="clear" w:color="auto" w:fill="F2F2F2"/>
          </w:tcPr>
          <w:p w14:paraId="45CD7FE2" w14:textId="77777777" w:rsidR="002F0ECA" w:rsidRDefault="002F0ECA" w:rsidP="001C03EB">
            <w:pPr>
              <w:pStyle w:val="TableParagraph"/>
              <w:ind w:right="-15"/>
              <w:rPr>
                <w:b/>
                <w:sz w:val="8"/>
              </w:rPr>
            </w:pPr>
            <w:r>
              <w:rPr>
                <w:b/>
                <w:w w:val="105"/>
                <w:sz w:val="8"/>
              </w:rPr>
              <w:t>255,00</w:t>
            </w:r>
          </w:p>
        </w:tc>
      </w:tr>
      <w:tr w:rsidR="002F0ECA" w14:paraId="74DAD17E" w14:textId="77777777" w:rsidTr="00561832">
        <w:trPr>
          <w:trHeight w:val="121"/>
        </w:trPr>
        <w:tc>
          <w:tcPr>
            <w:tcW w:w="847" w:type="dxa"/>
            <w:shd w:val="clear" w:color="auto" w:fill="FFF2CC"/>
          </w:tcPr>
          <w:p w14:paraId="306F2139" w14:textId="77777777" w:rsidR="002F0ECA" w:rsidRDefault="002F0ECA" w:rsidP="001C03EB">
            <w:pPr>
              <w:pStyle w:val="TableParagraph"/>
              <w:spacing w:before="6"/>
              <w:ind w:left="61" w:right="29"/>
              <w:jc w:val="center"/>
              <w:rPr>
                <w:b/>
                <w:sz w:val="8"/>
              </w:rPr>
            </w:pPr>
            <w:r>
              <w:rPr>
                <w:b/>
                <w:color w:val="7F0000"/>
                <w:w w:val="105"/>
                <w:sz w:val="8"/>
              </w:rPr>
              <w:t>Sedano</w:t>
            </w:r>
          </w:p>
        </w:tc>
        <w:tc>
          <w:tcPr>
            <w:tcW w:w="576" w:type="dxa"/>
            <w:shd w:val="clear" w:color="auto" w:fill="D9E1F2"/>
          </w:tcPr>
          <w:p w14:paraId="325A613F" w14:textId="77777777" w:rsidR="002F0ECA" w:rsidRDefault="002F0ECA" w:rsidP="001C03EB">
            <w:pPr>
              <w:pStyle w:val="TableParagraph"/>
              <w:spacing w:before="6"/>
              <w:ind w:left="193" w:right="174"/>
              <w:jc w:val="center"/>
              <w:rPr>
                <w:b/>
                <w:sz w:val="8"/>
              </w:rPr>
            </w:pPr>
            <w:r>
              <w:rPr>
                <w:b/>
                <w:w w:val="105"/>
                <w:sz w:val="8"/>
              </w:rPr>
              <w:t>D30</w:t>
            </w:r>
          </w:p>
        </w:tc>
        <w:tc>
          <w:tcPr>
            <w:tcW w:w="526" w:type="dxa"/>
          </w:tcPr>
          <w:p w14:paraId="50518A0C" w14:textId="77777777" w:rsidR="002F0ECA" w:rsidRDefault="002F0ECA" w:rsidP="001C03EB">
            <w:pPr>
              <w:pStyle w:val="TableParagraph"/>
              <w:ind w:left="175"/>
              <w:rPr>
                <w:b/>
                <w:sz w:val="8"/>
              </w:rPr>
            </w:pPr>
            <w:r>
              <w:rPr>
                <w:b/>
                <w:w w:val="105"/>
                <w:sz w:val="8"/>
              </w:rPr>
              <w:t>4109</w:t>
            </w:r>
          </w:p>
        </w:tc>
        <w:tc>
          <w:tcPr>
            <w:tcW w:w="526" w:type="dxa"/>
          </w:tcPr>
          <w:p w14:paraId="6329D83B" w14:textId="77777777" w:rsidR="002F0ECA" w:rsidRDefault="002F0ECA" w:rsidP="001C03EB">
            <w:pPr>
              <w:pStyle w:val="TableParagraph"/>
              <w:ind w:right="127"/>
              <w:rPr>
                <w:b/>
                <w:sz w:val="8"/>
              </w:rPr>
            </w:pPr>
            <w:r>
              <w:rPr>
                <w:b/>
                <w:w w:val="105"/>
                <w:sz w:val="8"/>
              </w:rPr>
              <w:t>41091</w:t>
            </w:r>
          </w:p>
        </w:tc>
        <w:tc>
          <w:tcPr>
            <w:tcW w:w="2172" w:type="dxa"/>
            <w:shd w:val="clear" w:color="auto" w:fill="E2EFDA"/>
          </w:tcPr>
          <w:p w14:paraId="57594286" w14:textId="77777777" w:rsidR="002F0ECA" w:rsidRDefault="002F0ECA" w:rsidP="001C03EB">
            <w:pPr>
              <w:pStyle w:val="TableParagraph"/>
              <w:ind w:left="15"/>
              <w:rPr>
                <w:b/>
                <w:sz w:val="8"/>
              </w:rPr>
            </w:pPr>
            <w:r>
              <w:rPr>
                <w:b/>
                <w:w w:val="105"/>
                <w:sz w:val="8"/>
              </w:rPr>
              <w:t>SEDANO</w:t>
            </w:r>
            <w:r>
              <w:rPr>
                <w:b/>
                <w:spacing w:val="-2"/>
                <w:w w:val="105"/>
                <w:sz w:val="8"/>
              </w:rPr>
              <w:t xml:space="preserve"> </w:t>
            </w:r>
            <w:r>
              <w:rPr>
                <w:b/>
                <w:w w:val="105"/>
                <w:sz w:val="8"/>
              </w:rPr>
              <w:t>-</w:t>
            </w:r>
            <w:r>
              <w:rPr>
                <w:b/>
                <w:spacing w:val="-2"/>
                <w:w w:val="105"/>
                <w:sz w:val="8"/>
              </w:rPr>
              <w:t xml:space="preserve"> </w:t>
            </w:r>
            <w:r>
              <w:rPr>
                <w:b/>
                <w:w w:val="105"/>
                <w:sz w:val="8"/>
              </w:rPr>
              <w:t>DA</w:t>
            </w:r>
            <w:r>
              <w:rPr>
                <w:b/>
                <w:spacing w:val="-2"/>
                <w:w w:val="105"/>
                <w:sz w:val="8"/>
              </w:rPr>
              <w:t xml:space="preserve"> </w:t>
            </w:r>
            <w:r>
              <w:rPr>
                <w:b/>
                <w:w w:val="105"/>
                <w:sz w:val="8"/>
              </w:rPr>
              <w:t>CONSUMO</w:t>
            </w:r>
            <w:r>
              <w:rPr>
                <w:b/>
                <w:spacing w:val="-2"/>
                <w:w w:val="105"/>
                <w:sz w:val="8"/>
              </w:rPr>
              <w:t xml:space="preserve"> </w:t>
            </w:r>
            <w:r>
              <w:rPr>
                <w:b/>
                <w:w w:val="105"/>
                <w:sz w:val="8"/>
              </w:rPr>
              <w:t>FRESCO</w:t>
            </w:r>
          </w:p>
        </w:tc>
        <w:tc>
          <w:tcPr>
            <w:tcW w:w="576" w:type="dxa"/>
            <w:shd w:val="clear" w:color="auto" w:fill="E2EFDA"/>
          </w:tcPr>
          <w:p w14:paraId="1659E886" w14:textId="77777777" w:rsidR="002F0ECA" w:rsidRDefault="002F0ECA" w:rsidP="001C03EB">
            <w:pPr>
              <w:pStyle w:val="TableParagraph"/>
              <w:ind w:right="31"/>
              <w:rPr>
                <w:b/>
                <w:sz w:val="8"/>
              </w:rPr>
            </w:pPr>
            <w:r>
              <w:rPr>
                <w:b/>
                <w:w w:val="105"/>
                <w:sz w:val="8"/>
              </w:rPr>
              <w:t>52,00</w:t>
            </w:r>
          </w:p>
        </w:tc>
        <w:tc>
          <w:tcPr>
            <w:tcW w:w="583" w:type="dxa"/>
            <w:shd w:val="clear" w:color="auto" w:fill="E2EFDA"/>
          </w:tcPr>
          <w:p w14:paraId="123A07FE" w14:textId="77777777" w:rsidR="002F0ECA" w:rsidRDefault="002F0ECA" w:rsidP="001C03EB">
            <w:pPr>
              <w:pStyle w:val="TableParagraph"/>
              <w:ind w:right="30"/>
              <w:rPr>
                <w:b/>
                <w:sz w:val="8"/>
              </w:rPr>
            </w:pPr>
            <w:r>
              <w:rPr>
                <w:b/>
                <w:w w:val="105"/>
                <w:sz w:val="8"/>
              </w:rPr>
              <w:t>47,00</w:t>
            </w:r>
          </w:p>
        </w:tc>
        <w:tc>
          <w:tcPr>
            <w:tcW w:w="525" w:type="dxa"/>
            <w:shd w:val="clear" w:color="auto" w:fill="E2EFDA"/>
          </w:tcPr>
          <w:p w14:paraId="57514E4C" w14:textId="77777777" w:rsidR="002F0ECA" w:rsidRDefault="002F0ECA" w:rsidP="001C03EB">
            <w:pPr>
              <w:pStyle w:val="TableParagraph"/>
              <w:ind w:left="250" w:right="9"/>
              <w:jc w:val="center"/>
              <w:rPr>
                <w:b/>
                <w:sz w:val="8"/>
              </w:rPr>
            </w:pPr>
            <w:r>
              <w:rPr>
                <w:b/>
                <w:w w:val="105"/>
                <w:sz w:val="8"/>
              </w:rPr>
              <w:t>42,00</w:t>
            </w:r>
          </w:p>
        </w:tc>
        <w:tc>
          <w:tcPr>
            <w:tcW w:w="525" w:type="dxa"/>
            <w:shd w:val="clear" w:color="auto" w:fill="E2EFDA"/>
          </w:tcPr>
          <w:p w14:paraId="6535AE32" w14:textId="77777777" w:rsidR="002F0ECA" w:rsidRDefault="002F0ECA" w:rsidP="001C03EB">
            <w:pPr>
              <w:pStyle w:val="TableParagraph"/>
              <w:ind w:right="29"/>
              <w:rPr>
                <w:b/>
                <w:sz w:val="8"/>
              </w:rPr>
            </w:pPr>
            <w:r>
              <w:rPr>
                <w:b/>
                <w:w w:val="105"/>
                <w:sz w:val="8"/>
              </w:rPr>
              <w:t>37,00</w:t>
            </w:r>
          </w:p>
        </w:tc>
        <w:tc>
          <w:tcPr>
            <w:tcW w:w="525" w:type="dxa"/>
            <w:shd w:val="clear" w:color="auto" w:fill="E2EFDA"/>
          </w:tcPr>
          <w:p w14:paraId="5768A647" w14:textId="77777777" w:rsidR="002F0ECA" w:rsidRDefault="002F0ECA" w:rsidP="001C03EB">
            <w:pPr>
              <w:pStyle w:val="TableParagraph"/>
              <w:ind w:right="28"/>
              <w:rPr>
                <w:b/>
                <w:sz w:val="8"/>
              </w:rPr>
            </w:pPr>
            <w:r>
              <w:rPr>
                <w:b/>
                <w:w w:val="105"/>
                <w:sz w:val="8"/>
              </w:rPr>
              <w:t>32,00</w:t>
            </w:r>
          </w:p>
        </w:tc>
        <w:tc>
          <w:tcPr>
            <w:tcW w:w="525" w:type="dxa"/>
            <w:shd w:val="clear" w:color="auto" w:fill="E2EFDA"/>
          </w:tcPr>
          <w:p w14:paraId="64BFE422" w14:textId="77777777" w:rsidR="002F0ECA" w:rsidRDefault="002F0ECA" w:rsidP="001C03EB">
            <w:pPr>
              <w:pStyle w:val="TableParagraph"/>
              <w:ind w:right="28"/>
              <w:rPr>
                <w:b/>
                <w:sz w:val="8"/>
              </w:rPr>
            </w:pPr>
            <w:r>
              <w:rPr>
                <w:b/>
                <w:w w:val="105"/>
                <w:sz w:val="8"/>
              </w:rPr>
              <w:t>26,00</w:t>
            </w:r>
          </w:p>
        </w:tc>
        <w:tc>
          <w:tcPr>
            <w:tcW w:w="535" w:type="dxa"/>
            <w:shd w:val="clear" w:color="auto" w:fill="F2F2F2"/>
          </w:tcPr>
          <w:p w14:paraId="309FCD3C" w14:textId="77777777" w:rsidR="002F0ECA" w:rsidRDefault="002F0ECA" w:rsidP="001C03EB">
            <w:pPr>
              <w:pStyle w:val="TableParagraph"/>
              <w:ind w:right="1"/>
              <w:rPr>
                <w:b/>
                <w:sz w:val="8"/>
              </w:rPr>
            </w:pPr>
            <w:r>
              <w:rPr>
                <w:b/>
                <w:w w:val="105"/>
                <w:sz w:val="8"/>
              </w:rPr>
              <w:t>67,00</w:t>
            </w:r>
          </w:p>
        </w:tc>
        <w:tc>
          <w:tcPr>
            <w:tcW w:w="511" w:type="dxa"/>
            <w:shd w:val="clear" w:color="auto" w:fill="F2F2F2"/>
          </w:tcPr>
          <w:p w14:paraId="7D914B50" w14:textId="77777777" w:rsidR="002F0ECA" w:rsidRDefault="002F0ECA" w:rsidP="001C03EB">
            <w:pPr>
              <w:pStyle w:val="TableParagraph"/>
              <w:rPr>
                <w:b/>
                <w:sz w:val="8"/>
              </w:rPr>
            </w:pPr>
            <w:r>
              <w:rPr>
                <w:b/>
                <w:w w:val="105"/>
                <w:sz w:val="8"/>
              </w:rPr>
              <w:t>61,00</w:t>
            </w:r>
          </w:p>
        </w:tc>
        <w:tc>
          <w:tcPr>
            <w:tcW w:w="542" w:type="dxa"/>
            <w:shd w:val="clear" w:color="auto" w:fill="F2F2F2"/>
          </w:tcPr>
          <w:p w14:paraId="4A033812" w14:textId="77777777" w:rsidR="002F0ECA" w:rsidRDefault="002F0ECA" w:rsidP="001C03EB">
            <w:pPr>
              <w:pStyle w:val="TableParagraph"/>
              <w:rPr>
                <w:b/>
                <w:sz w:val="8"/>
              </w:rPr>
            </w:pPr>
            <w:r>
              <w:rPr>
                <w:b/>
                <w:w w:val="105"/>
                <w:sz w:val="8"/>
              </w:rPr>
              <w:t>54,00</w:t>
            </w:r>
          </w:p>
        </w:tc>
        <w:tc>
          <w:tcPr>
            <w:tcW w:w="518" w:type="dxa"/>
            <w:shd w:val="clear" w:color="auto" w:fill="F2F2F2"/>
          </w:tcPr>
          <w:p w14:paraId="788AD5B0" w14:textId="77777777" w:rsidR="002F0ECA" w:rsidRDefault="002F0ECA" w:rsidP="001C03EB">
            <w:pPr>
              <w:pStyle w:val="TableParagraph"/>
              <w:rPr>
                <w:b/>
                <w:sz w:val="8"/>
              </w:rPr>
            </w:pPr>
            <w:r>
              <w:rPr>
                <w:b/>
                <w:w w:val="105"/>
                <w:sz w:val="8"/>
              </w:rPr>
              <w:t>47,00</w:t>
            </w:r>
          </w:p>
        </w:tc>
        <w:tc>
          <w:tcPr>
            <w:tcW w:w="511" w:type="dxa"/>
            <w:shd w:val="clear" w:color="auto" w:fill="F2F2F2"/>
          </w:tcPr>
          <w:p w14:paraId="0134C843" w14:textId="77777777" w:rsidR="002F0ECA" w:rsidRDefault="002F0ECA" w:rsidP="001C03EB">
            <w:pPr>
              <w:pStyle w:val="TableParagraph"/>
              <w:rPr>
                <w:b/>
                <w:sz w:val="8"/>
              </w:rPr>
            </w:pPr>
            <w:r>
              <w:rPr>
                <w:b/>
                <w:w w:val="105"/>
                <w:sz w:val="8"/>
              </w:rPr>
              <w:t>41,00</w:t>
            </w:r>
          </w:p>
        </w:tc>
        <w:tc>
          <w:tcPr>
            <w:tcW w:w="518" w:type="dxa"/>
            <w:shd w:val="clear" w:color="auto" w:fill="F2F2F2"/>
          </w:tcPr>
          <w:p w14:paraId="60F3679D" w14:textId="77777777" w:rsidR="002F0ECA" w:rsidRDefault="002F0ECA" w:rsidP="001C03EB">
            <w:pPr>
              <w:pStyle w:val="TableParagraph"/>
              <w:ind w:right="-15"/>
              <w:rPr>
                <w:b/>
                <w:sz w:val="8"/>
              </w:rPr>
            </w:pPr>
            <w:r>
              <w:rPr>
                <w:b/>
                <w:w w:val="105"/>
                <w:sz w:val="8"/>
              </w:rPr>
              <w:t>34,00</w:t>
            </w:r>
          </w:p>
        </w:tc>
      </w:tr>
      <w:tr w:rsidR="002F0ECA" w14:paraId="4FD9FD3E" w14:textId="77777777" w:rsidTr="00561832">
        <w:trPr>
          <w:trHeight w:val="121"/>
        </w:trPr>
        <w:tc>
          <w:tcPr>
            <w:tcW w:w="847" w:type="dxa"/>
            <w:vMerge w:val="restart"/>
            <w:shd w:val="clear" w:color="auto" w:fill="FFF2CC"/>
          </w:tcPr>
          <w:p w14:paraId="09A3C3D1" w14:textId="77777777" w:rsidR="002F0ECA" w:rsidRDefault="002F0ECA" w:rsidP="001C03EB">
            <w:pPr>
              <w:pStyle w:val="TableParagraph"/>
              <w:spacing w:before="68"/>
              <w:ind w:left="254"/>
              <w:rPr>
                <w:b/>
                <w:sz w:val="8"/>
              </w:rPr>
            </w:pPr>
            <w:r>
              <w:rPr>
                <w:b/>
                <w:color w:val="7F0000"/>
                <w:w w:val="105"/>
                <w:sz w:val="8"/>
              </w:rPr>
              <w:t>Spinacio</w:t>
            </w:r>
          </w:p>
        </w:tc>
        <w:tc>
          <w:tcPr>
            <w:tcW w:w="576" w:type="dxa"/>
            <w:vMerge w:val="restart"/>
            <w:shd w:val="clear" w:color="auto" w:fill="D9E1F2"/>
          </w:tcPr>
          <w:p w14:paraId="6A9BD1E9" w14:textId="77777777" w:rsidR="002F0ECA" w:rsidRDefault="002F0ECA" w:rsidP="001C03EB">
            <w:pPr>
              <w:pStyle w:val="TableParagraph"/>
              <w:spacing w:before="68"/>
              <w:ind w:left="193" w:right="174"/>
              <w:jc w:val="center"/>
              <w:rPr>
                <w:b/>
                <w:sz w:val="8"/>
              </w:rPr>
            </w:pPr>
            <w:r>
              <w:rPr>
                <w:b/>
                <w:w w:val="105"/>
                <w:sz w:val="8"/>
              </w:rPr>
              <w:t>C56</w:t>
            </w:r>
          </w:p>
        </w:tc>
        <w:tc>
          <w:tcPr>
            <w:tcW w:w="526" w:type="dxa"/>
          </w:tcPr>
          <w:p w14:paraId="76D0BF31" w14:textId="77777777" w:rsidR="002F0ECA" w:rsidRDefault="002F0ECA" w:rsidP="001C03EB">
            <w:pPr>
              <w:pStyle w:val="TableParagraph"/>
              <w:ind w:left="175"/>
              <w:rPr>
                <w:b/>
                <w:sz w:val="8"/>
              </w:rPr>
            </w:pPr>
            <w:r>
              <w:rPr>
                <w:b/>
                <w:w w:val="105"/>
                <w:sz w:val="8"/>
              </w:rPr>
              <w:t>4003</w:t>
            </w:r>
          </w:p>
        </w:tc>
        <w:tc>
          <w:tcPr>
            <w:tcW w:w="526" w:type="dxa"/>
          </w:tcPr>
          <w:p w14:paraId="4143BC0D" w14:textId="77777777" w:rsidR="002F0ECA" w:rsidRDefault="002F0ECA" w:rsidP="001C03EB">
            <w:pPr>
              <w:pStyle w:val="TableParagraph"/>
              <w:ind w:right="127"/>
              <w:rPr>
                <w:b/>
                <w:sz w:val="8"/>
              </w:rPr>
            </w:pPr>
            <w:r>
              <w:rPr>
                <w:b/>
                <w:w w:val="105"/>
                <w:sz w:val="8"/>
              </w:rPr>
              <w:t>40032</w:t>
            </w:r>
          </w:p>
        </w:tc>
        <w:tc>
          <w:tcPr>
            <w:tcW w:w="2172" w:type="dxa"/>
            <w:shd w:val="clear" w:color="auto" w:fill="E2EFDA"/>
          </w:tcPr>
          <w:p w14:paraId="5E92254C" w14:textId="77777777" w:rsidR="002F0ECA" w:rsidRDefault="002F0ECA" w:rsidP="001C03EB">
            <w:pPr>
              <w:pStyle w:val="TableParagraph"/>
              <w:ind w:left="15"/>
              <w:rPr>
                <w:b/>
                <w:sz w:val="8"/>
              </w:rPr>
            </w:pPr>
            <w:r>
              <w:rPr>
                <w:b/>
                <w:w w:val="105"/>
                <w:sz w:val="8"/>
              </w:rPr>
              <w:t>SPINACIO</w:t>
            </w:r>
            <w:r>
              <w:rPr>
                <w:b/>
                <w:spacing w:val="-2"/>
                <w:w w:val="105"/>
                <w:sz w:val="8"/>
              </w:rPr>
              <w:t xml:space="preserve"> </w:t>
            </w:r>
            <w:r>
              <w:rPr>
                <w:b/>
                <w:w w:val="105"/>
                <w:sz w:val="8"/>
              </w:rPr>
              <w:t>-</w:t>
            </w:r>
            <w:r>
              <w:rPr>
                <w:b/>
                <w:spacing w:val="-2"/>
                <w:w w:val="105"/>
                <w:sz w:val="8"/>
              </w:rPr>
              <w:t xml:space="preserve"> </w:t>
            </w:r>
            <w:r>
              <w:rPr>
                <w:b/>
                <w:w w:val="105"/>
                <w:sz w:val="8"/>
              </w:rPr>
              <w:t>DA</w:t>
            </w:r>
            <w:r>
              <w:rPr>
                <w:b/>
                <w:spacing w:val="-2"/>
                <w:w w:val="105"/>
                <w:sz w:val="8"/>
              </w:rPr>
              <w:t xml:space="preserve"> </w:t>
            </w:r>
            <w:r>
              <w:rPr>
                <w:b/>
                <w:w w:val="105"/>
                <w:sz w:val="8"/>
              </w:rPr>
              <w:t>CONSUMO</w:t>
            </w:r>
            <w:r>
              <w:rPr>
                <w:b/>
                <w:spacing w:val="-2"/>
                <w:w w:val="105"/>
                <w:sz w:val="8"/>
              </w:rPr>
              <w:t xml:space="preserve"> </w:t>
            </w:r>
            <w:r>
              <w:rPr>
                <w:b/>
                <w:w w:val="105"/>
                <w:sz w:val="8"/>
              </w:rPr>
              <w:t>FRESCO</w:t>
            </w:r>
          </w:p>
        </w:tc>
        <w:tc>
          <w:tcPr>
            <w:tcW w:w="576" w:type="dxa"/>
            <w:shd w:val="clear" w:color="auto" w:fill="E2EFDA"/>
          </w:tcPr>
          <w:p w14:paraId="27ADC800" w14:textId="77777777" w:rsidR="002F0ECA" w:rsidRDefault="002F0ECA" w:rsidP="001C03EB">
            <w:pPr>
              <w:pStyle w:val="TableParagraph"/>
              <w:ind w:right="31"/>
              <w:rPr>
                <w:b/>
                <w:sz w:val="8"/>
              </w:rPr>
            </w:pPr>
            <w:r>
              <w:rPr>
                <w:b/>
                <w:w w:val="105"/>
                <w:sz w:val="8"/>
              </w:rPr>
              <w:t>76,00</w:t>
            </w:r>
          </w:p>
        </w:tc>
        <w:tc>
          <w:tcPr>
            <w:tcW w:w="583" w:type="dxa"/>
            <w:shd w:val="clear" w:color="auto" w:fill="E2EFDA"/>
          </w:tcPr>
          <w:p w14:paraId="50DE7759" w14:textId="77777777" w:rsidR="002F0ECA" w:rsidRDefault="002F0ECA" w:rsidP="001C03EB">
            <w:pPr>
              <w:pStyle w:val="TableParagraph"/>
              <w:ind w:right="30"/>
              <w:rPr>
                <w:b/>
                <w:sz w:val="8"/>
              </w:rPr>
            </w:pPr>
            <w:r>
              <w:rPr>
                <w:b/>
                <w:w w:val="105"/>
                <w:sz w:val="8"/>
              </w:rPr>
              <w:t>69,00</w:t>
            </w:r>
          </w:p>
        </w:tc>
        <w:tc>
          <w:tcPr>
            <w:tcW w:w="525" w:type="dxa"/>
            <w:shd w:val="clear" w:color="auto" w:fill="E2EFDA"/>
          </w:tcPr>
          <w:p w14:paraId="019578E3" w14:textId="77777777" w:rsidR="002F0ECA" w:rsidRDefault="002F0ECA" w:rsidP="001C03EB">
            <w:pPr>
              <w:pStyle w:val="TableParagraph"/>
              <w:ind w:left="250" w:right="9"/>
              <w:jc w:val="center"/>
              <w:rPr>
                <w:b/>
                <w:sz w:val="8"/>
              </w:rPr>
            </w:pPr>
            <w:r>
              <w:rPr>
                <w:b/>
                <w:w w:val="105"/>
                <w:sz w:val="8"/>
              </w:rPr>
              <w:t>61,00</w:t>
            </w:r>
          </w:p>
        </w:tc>
        <w:tc>
          <w:tcPr>
            <w:tcW w:w="525" w:type="dxa"/>
            <w:shd w:val="clear" w:color="auto" w:fill="E2EFDA"/>
          </w:tcPr>
          <w:p w14:paraId="5E4B50FD" w14:textId="77777777" w:rsidR="002F0ECA" w:rsidRDefault="002F0ECA" w:rsidP="001C03EB">
            <w:pPr>
              <w:pStyle w:val="TableParagraph"/>
              <w:ind w:right="29"/>
              <w:rPr>
                <w:b/>
                <w:sz w:val="8"/>
              </w:rPr>
            </w:pPr>
            <w:r>
              <w:rPr>
                <w:b/>
                <w:w w:val="105"/>
                <w:sz w:val="8"/>
              </w:rPr>
              <w:t>54,00</w:t>
            </w:r>
          </w:p>
        </w:tc>
        <w:tc>
          <w:tcPr>
            <w:tcW w:w="525" w:type="dxa"/>
            <w:shd w:val="clear" w:color="auto" w:fill="E2EFDA"/>
          </w:tcPr>
          <w:p w14:paraId="0A6EE06B" w14:textId="77777777" w:rsidR="002F0ECA" w:rsidRDefault="002F0ECA" w:rsidP="001C03EB">
            <w:pPr>
              <w:pStyle w:val="TableParagraph"/>
              <w:ind w:right="28"/>
              <w:rPr>
                <w:b/>
                <w:sz w:val="8"/>
              </w:rPr>
            </w:pPr>
            <w:r>
              <w:rPr>
                <w:b/>
                <w:w w:val="105"/>
                <w:sz w:val="8"/>
              </w:rPr>
              <w:t>46,00</w:t>
            </w:r>
          </w:p>
        </w:tc>
        <w:tc>
          <w:tcPr>
            <w:tcW w:w="525" w:type="dxa"/>
            <w:shd w:val="clear" w:color="auto" w:fill="E2EFDA"/>
          </w:tcPr>
          <w:p w14:paraId="5AA41407" w14:textId="77777777" w:rsidR="002F0ECA" w:rsidRDefault="002F0ECA" w:rsidP="001C03EB">
            <w:pPr>
              <w:pStyle w:val="TableParagraph"/>
              <w:ind w:right="28"/>
              <w:rPr>
                <w:b/>
                <w:sz w:val="8"/>
              </w:rPr>
            </w:pPr>
            <w:r>
              <w:rPr>
                <w:b/>
                <w:w w:val="105"/>
                <w:sz w:val="8"/>
              </w:rPr>
              <w:t>38,00</w:t>
            </w:r>
          </w:p>
        </w:tc>
        <w:tc>
          <w:tcPr>
            <w:tcW w:w="535" w:type="dxa"/>
            <w:shd w:val="clear" w:color="auto" w:fill="F2F2F2"/>
          </w:tcPr>
          <w:p w14:paraId="63A1425B" w14:textId="77777777" w:rsidR="002F0ECA" w:rsidRDefault="002F0ECA" w:rsidP="001C03EB">
            <w:pPr>
              <w:pStyle w:val="TableParagraph"/>
              <w:ind w:right="1"/>
              <w:rPr>
                <w:b/>
                <w:sz w:val="8"/>
              </w:rPr>
            </w:pPr>
            <w:r>
              <w:rPr>
                <w:b/>
                <w:w w:val="105"/>
                <w:sz w:val="8"/>
              </w:rPr>
              <w:t>98,00</w:t>
            </w:r>
          </w:p>
        </w:tc>
        <w:tc>
          <w:tcPr>
            <w:tcW w:w="511" w:type="dxa"/>
            <w:shd w:val="clear" w:color="auto" w:fill="F2F2F2"/>
          </w:tcPr>
          <w:p w14:paraId="3C7B99E4" w14:textId="77777777" w:rsidR="002F0ECA" w:rsidRDefault="002F0ECA" w:rsidP="001C03EB">
            <w:pPr>
              <w:pStyle w:val="TableParagraph"/>
              <w:rPr>
                <w:b/>
                <w:sz w:val="8"/>
              </w:rPr>
            </w:pPr>
            <w:r>
              <w:rPr>
                <w:b/>
                <w:w w:val="105"/>
                <w:sz w:val="8"/>
              </w:rPr>
              <w:t>89,00</w:t>
            </w:r>
          </w:p>
        </w:tc>
        <w:tc>
          <w:tcPr>
            <w:tcW w:w="542" w:type="dxa"/>
            <w:shd w:val="clear" w:color="auto" w:fill="F2F2F2"/>
          </w:tcPr>
          <w:p w14:paraId="6CCB8AD4" w14:textId="77777777" w:rsidR="002F0ECA" w:rsidRDefault="002F0ECA" w:rsidP="001C03EB">
            <w:pPr>
              <w:pStyle w:val="TableParagraph"/>
              <w:rPr>
                <w:b/>
                <w:sz w:val="8"/>
              </w:rPr>
            </w:pPr>
            <w:r>
              <w:rPr>
                <w:b/>
                <w:w w:val="105"/>
                <w:sz w:val="8"/>
              </w:rPr>
              <w:t>79,00</w:t>
            </w:r>
          </w:p>
        </w:tc>
        <w:tc>
          <w:tcPr>
            <w:tcW w:w="518" w:type="dxa"/>
            <w:shd w:val="clear" w:color="auto" w:fill="F2F2F2"/>
          </w:tcPr>
          <w:p w14:paraId="5799E066" w14:textId="77777777" w:rsidR="002F0ECA" w:rsidRDefault="002F0ECA" w:rsidP="001C03EB">
            <w:pPr>
              <w:pStyle w:val="TableParagraph"/>
              <w:rPr>
                <w:b/>
                <w:sz w:val="8"/>
              </w:rPr>
            </w:pPr>
            <w:r>
              <w:rPr>
                <w:b/>
                <w:w w:val="105"/>
                <w:sz w:val="8"/>
              </w:rPr>
              <w:t>69,00</w:t>
            </w:r>
          </w:p>
        </w:tc>
        <w:tc>
          <w:tcPr>
            <w:tcW w:w="511" w:type="dxa"/>
            <w:shd w:val="clear" w:color="auto" w:fill="F2F2F2"/>
          </w:tcPr>
          <w:p w14:paraId="45428CC9" w14:textId="77777777" w:rsidR="002F0ECA" w:rsidRDefault="002F0ECA" w:rsidP="001C03EB">
            <w:pPr>
              <w:pStyle w:val="TableParagraph"/>
              <w:rPr>
                <w:b/>
                <w:sz w:val="8"/>
              </w:rPr>
            </w:pPr>
            <w:r>
              <w:rPr>
                <w:b/>
                <w:w w:val="105"/>
                <w:sz w:val="8"/>
              </w:rPr>
              <w:t>59,00</w:t>
            </w:r>
          </w:p>
        </w:tc>
        <w:tc>
          <w:tcPr>
            <w:tcW w:w="518" w:type="dxa"/>
            <w:shd w:val="clear" w:color="auto" w:fill="F2F2F2"/>
          </w:tcPr>
          <w:p w14:paraId="251FCBCB" w14:textId="77777777" w:rsidR="002F0ECA" w:rsidRDefault="002F0ECA" w:rsidP="001C03EB">
            <w:pPr>
              <w:pStyle w:val="TableParagraph"/>
              <w:ind w:right="-15"/>
              <w:rPr>
                <w:b/>
                <w:sz w:val="8"/>
              </w:rPr>
            </w:pPr>
            <w:r>
              <w:rPr>
                <w:b/>
                <w:w w:val="105"/>
                <w:sz w:val="8"/>
              </w:rPr>
              <w:t>49,00</w:t>
            </w:r>
          </w:p>
        </w:tc>
      </w:tr>
      <w:tr w:rsidR="002F0ECA" w14:paraId="1E891F1D" w14:textId="77777777" w:rsidTr="00561832">
        <w:trPr>
          <w:trHeight w:val="121"/>
        </w:trPr>
        <w:tc>
          <w:tcPr>
            <w:tcW w:w="847" w:type="dxa"/>
            <w:vMerge/>
            <w:shd w:val="clear" w:color="auto" w:fill="FFF2CC"/>
          </w:tcPr>
          <w:p w14:paraId="78D50CD6" w14:textId="77777777" w:rsidR="002F0ECA" w:rsidRDefault="002F0ECA" w:rsidP="001C03EB">
            <w:pPr>
              <w:rPr>
                <w:sz w:val="2"/>
                <w:szCs w:val="2"/>
              </w:rPr>
            </w:pPr>
          </w:p>
        </w:tc>
        <w:tc>
          <w:tcPr>
            <w:tcW w:w="576" w:type="dxa"/>
            <w:vMerge/>
            <w:shd w:val="clear" w:color="auto" w:fill="D9E1F2"/>
          </w:tcPr>
          <w:p w14:paraId="205A5B5D" w14:textId="77777777" w:rsidR="002F0ECA" w:rsidRDefault="002F0ECA" w:rsidP="001C03EB">
            <w:pPr>
              <w:rPr>
                <w:sz w:val="2"/>
                <w:szCs w:val="2"/>
              </w:rPr>
            </w:pPr>
          </w:p>
        </w:tc>
        <w:tc>
          <w:tcPr>
            <w:tcW w:w="526" w:type="dxa"/>
          </w:tcPr>
          <w:p w14:paraId="456FCEBC" w14:textId="77777777" w:rsidR="002F0ECA" w:rsidRDefault="002F0ECA" w:rsidP="001C03EB">
            <w:pPr>
              <w:pStyle w:val="TableParagraph"/>
              <w:ind w:left="175"/>
              <w:rPr>
                <w:b/>
                <w:sz w:val="8"/>
              </w:rPr>
            </w:pPr>
            <w:r>
              <w:rPr>
                <w:b/>
                <w:w w:val="105"/>
                <w:sz w:val="8"/>
              </w:rPr>
              <w:t>4004</w:t>
            </w:r>
          </w:p>
        </w:tc>
        <w:tc>
          <w:tcPr>
            <w:tcW w:w="526" w:type="dxa"/>
          </w:tcPr>
          <w:p w14:paraId="6D5AD4DE" w14:textId="77777777" w:rsidR="002F0ECA" w:rsidRDefault="002F0ECA" w:rsidP="001C03EB">
            <w:pPr>
              <w:pStyle w:val="TableParagraph"/>
              <w:ind w:right="127"/>
              <w:rPr>
                <w:b/>
                <w:sz w:val="8"/>
              </w:rPr>
            </w:pPr>
            <w:r>
              <w:rPr>
                <w:b/>
                <w:w w:val="105"/>
                <w:sz w:val="8"/>
              </w:rPr>
              <w:t>40041</w:t>
            </w:r>
          </w:p>
        </w:tc>
        <w:tc>
          <w:tcPr>
            <w:tcW w:w="2172" w:type="dxa"/>
            <w:shd w:val="clear" w:color="auto" w:fill="E2EFDA"/>
          </w:tcPr>
          <w:p w14:paraId="50A528EE" w14:textId="77777777" w:rsidR="002F0ECA" w:rsidRDefault="002F0ECA" w:rsidP="001C03EB">
            <w:pPr>
              <w:pStyle w:val="TableParagraph"/>
              <w:ind w:left="15"/>
              <w:rPr>
                <w:b/>
                <w:sz w:val="8"/>
              </w:rPr>
            </w:pPr>
            <w:r>
              <w:rPr>
                <w:b/>
                <w:w w:val="105"/>
                <w:sz w:val="8"/>
              </w:rPr>
              <w:t>SPINACIO</w:t>
            </w:r>
            <w:r>
              <w:rPr>
                <w:b/>
                <w:spacing w:val="-1"/>
                <w:w w:val="105"/>
                <w:sz w:val="8"/>
              </w:rPr>
              <w:t xml:space="preserve"> </w:t>
            </w:r>
            <w:r>
              <w:rPr>
                <w:b/>
                <w:w w:val="105"/>
                <w:sz w:val="8"/>
              </w:rPr>
              <w:t>-</w:t>
            </w:r>
            <w:r>
              <w:rPr>
                <w:b/>
                <w:spacing w:val="-1"/>
                <w:w w:val="105"/>
                <w:sz w:val="8"/>
              </w:rPr>
              <w:t xml:space="preserve"> </w:t>
            </w:r>
            <w:r>
              <w:rPr>
                <w:b/>
                <w:w w:val="105"/>
                <w:sz w:val="8"/>
              </w:rPr>
              <w:t>DA</w:t>
            </w:r>
            <w:r>
              <w:rPr>
                <w:b/>
                <w:spacing w:val="-1"/>
                <w:w w:val="105"/>
                <w:sz w:val="8"/>
              </w:rPr>
              <w:t xml:space="preserve"> </w:t>
            </w:r>
            <w:r>
              <w:rPr>
                <w:b/>
                <w:w w:val="105"/>
                <w:sz w:val="8"/>
              </w:rPr>
              <w:t>INDUSTRIA</w:t>
            </w:r>
          </w:p>
        </w:tc>
        <w:tc>
          <w:tcPr>
            <w:tcW w:w="576" w:type="dxa"/>
            <w:shd w:val="clear" w:color="auto" w:fill="E2EFDA"/>
          </w:tcPr>
          <w:p w14:paraId="6B201C08" w14:textId="77777777" w:rsidR="002F0ECA" w:rsidRDefault="002F0ECA" w:rsidP="001C03EB">
            <w:pPr>
              <w:pStyle w:val="TableParagraph"/>
              <w:ind w:right="30"/>
              <w:rPr>
                <w:b/>
                <w:sz w:val="8"/>
              </w:rPr>
            </w:pPr>
            <w:r>
              <w:rPr>
                <w:b/>
                <w:w w:val="105"/>
                <w:sz w:val="8"/>
              </w:rPr>
              <w:t>23,00</w:t>
            </w:r>
          </w:p>
        </w:tc>
        <w:tc>
          <w:tcPr>
            <w:tcW w:w="583" w:type="dxa"/>
            <w:shd w:val="clear" w:color="auto" w:fill="E2EFDA"/>
          </w:tcPr>
          <w:p w14:paraId="49E05C7C" w14:textId="77777777" w:rsidR="002F0ECA" w:rsidRDefault="002F0ECA" w:rsidP="001C03EB">
            <w:pPr>
              <w:pStyle w:val="TableParagraph"/>
              <w:ind w:right="30"/>
              <w:rPr>
                <w:b/>
                <w:sz w:val="8"/>
              </w:rPr>
            </w:pPr>
            <w:r>
              <w:rPr>
                <w:b/>
                <w:w w:val="105"/>
                <w:sz w:val="8"/>
              </w:rPr>
              <w:t>21,00</w:t>
            </w:r>
          </w:p>
        </w:tc>
        <w:tc>
          <w:tcPr>
            <w:tcW w:w="525" w:type="dxa"/>
            <w:shd w:val="clear" w:color="auto" w:fill="E2EFDA"/>
          </w:tcPr>
          <w:p w14:paraId="3F48EB5F" w14:textId="77777777" w:rsidR="002F0ECA" w:rsidRDefault="002F0ECA" w:rsidP="001C03EB">
            <w:pPr>
              <w:pStyle w:val="TableParagraph"/>
              <w:ind w:left="250" w:right="9"/>
              <w:jc w:val="center"/>
              <w:rPr>
                <w:b/>
                <w:sz w:val="8"/>
              </w:rPr>
            </w:pPr>
            <w:r>
              <w:rPr>
                <w:b/>
                <w:w w:val="105"/>
                <w:sz w:val="8"/>
              </w:rPr>
              <w:t>19,00</w:t>
            </w:r>
          </w:p>
        </w:tc>
        <w:tc>
          <w:tcPr>
            <w:tcW w:w="525" w:type="dxa"/>
            <w:shd w:val="clear" w:color="auto" w:fill="E2EFDA"/>
          </w:tcPr>
          <w:p w14:paraId="6B7A6BAF" w14:textId="77777777" w:rsidR="002F0ECA" w:rsidRDefault="002F0ECA" w:rsidP="001C03EB">
            <w:pPr>
              <w:pStyle w:val="TableParagraph"/>
              <w:ind w:right="29"/>
              <w:rPr>
                <w:b/>
                <w:sz w:val="8"/>
              </w:rPr>
            </w:pPr>
            <w:r>
              <w:rPr>
                <w:b/>
                <w:w w:val="105"/>
                <w:sz w:val="8"/>
              </w:rPr>
              <w:t>17,00</w:t>
            </w:r>
          </w:p>
        </w:tc>
        <w:tc>
          <w:tcPr>
            <w:tcW w:w="525" w:type="dxa"/>
            <w:shd w:val="clear" w:color="auto" w:fill="E2EFDA"/>
          </w:tcPr>
          <w:p w14:paraId="5282000D" w14:textId="77777777" w:rsidR="002F0ECA" w:rsidRDefault="002F0ECA" w:rsidP="001C03EB">
            <w:pPr>
              <w:pStyle w:val="TableParagraph"/>
              <w:ind w:right="28"/>
              <w:rPr>
                <w:b/>
                <w:sz w:val="8"/>
              </w:rPr>
            </w:pPr>
            <w:r>
              <w:rPr>
                <w:b/>
                <w:w w:val="105"/>
                <w:sz w:val="8"/>
              </w:rPr>
              <w:t>14,00</w:t>
            </w:r>
          </w:p>
        </w:tc>
        <w:tc>
          <w:tcPr>
            <w:tcW w:w="525" w:type="dxa"/>
            <w:shd w:val="clear" w:color="auto" w:fill="E2EFDA"/>
          </w:tcPr>
          <w:p w14:paraId="6048C6B7" w14:textId="77777777" w:rsidR="002F0ECA" w:rsidRDefault="002F0ECA" w:rsidP="001C03EB">
            <w:pPr>
              <w:pStyle w:val="TableParagraph"/>
              <w:ind w:right="28"/>
              <w:rPr>
                <w:b/>
                <w:sz w:val="8"/>
              </w:rPr>
            </w:pPr>
            <w:r>
              <w:rPr>
                <w:b/>
                <w:w w:val="105"/>
                <w:sz w:val="8"/>
              </w:rPr>
              <w:t>12,00</w:t>
            </w:r>
          </w:p>
        </w:tc>
        <w:tc>
          <w:tcPr>
            <w:tcW w:w="535" w:type="dxa"/>
            <w:shd w:val="clear" w:color="auto" w:fill="F2F2F2"/>
          </w:tcPr>
          <w:p w14:paraId="62FC4C12" w14:textId="77777777" w:rsidR="002F0ECA" w:rsidRDefault="002F0ECA" w:rsidP="001C03EB">
            <w:pPr>
              <w:pStyle w:val="TableParagraph"/>
              <w:ind w:right="1"/>
              <w:rPr>
                <w:b/>
                <w:sz w:val="8"/>
              </w:rPr>
            </w:pPr>
            <w:r>
              <w:rPr>
                <w:b/>
                <w:w w:val="105"/>
                <w:sz w:val="8"/>
              </w:rPr>
              <w:t>29,00</w:t>
            </w:r>
          </w:p>
        </w:tc>
        <w:tc>
          <w:tcPr>
            <w:tcW w:w="511" w:type="dxa"/>
            <w:shd w:val="clear" w:color="auto" w:fill="F2F2F2"/>
          </w:tcPr>
          <w:p w14:paraId="03FF3678" w14:textId="77777777" w:rsidR="002F0ECA" w:rsidRDefault="002F0ECA" w:rsidP="001C03EB">
            <w:pPr>
              <w:pStyle w:val="TableParagraph"/>
              <w:rPr>
                <w:b/>
                <w:sz w:val="8"/>
              </w:rPr>
            </w:pPr>
            <w:r>
              <w:rPr>
                <w:b/>
                <w:w w:val="105"/>
                <w:sz w:val="8"/>
              </w:rPr>
              <w:t>27,00</w:t>
            </w:r>
          </w:p>
        </w:tc>
        <w:tc>
          <w:tcPr>
            <w:tcW w:w="542" w:type="dxa"/>
            <w:shd w:val="clear" w:color="auto" w:fill="F2F2F2"/>
          </w:tcPr>
          <w:p w14:paraId="70D94A98" w14:textId="77777777" w:rsidR="002F0ECA" w:rsidRDefault="002F0ECA" w:rsidP="001C03EB">
            <w:pPr>
              <w:pStyle w:val="TableParagraph"/>
              <w:rPr>
                <w:b/>
                <w:sz w:val="8"/>
              </w:rPr>
            </w:pPr>
            <w:r>
              <w:rPr>
                <w:b/>
                <w:w w:val="105"/>
                <w:sz w:val="8"/>
              </w:rPr>
              <w:t>24,00</w:t>
            </w:r>
          </w:p>
        </w:tc>
        <w:tc>
          <w:tcPr>
            <w:tcW w:w="518" w:type="dxa"/>
            <w:shd w:val="clear" w:color="auto" w:fill="F2F2F2"/>
          </w:tcPr>
          <w:p w14:paraId="5B0FA17A" w14:textId="77777777" w:rsidR="002F0ECA" w:rsidRDefault="002F0ECA" w:rsidP="001C03EB">
            <w:pPr>
              <w:pStyle w:val="TableParagraph"/>
              <w:rPr>
                <w:b/>
                <w:sz w:val="8"/>
              </w:rPr>
            </w:pPr>
            <w:r>
              <w:rPr>
                <w:b/>
                <w:w w:val="105"/>
                <w:sz w:val="8"/>
              </w:rPr>
              <w:t>21,00</w:t>
            </w:r>
          </w:p>
        </w:tc>
        <w:tc>
          <w:tcPr>
            <w:tcW w:w="511" w:type="dxa"/>
            <w:shd w:val="clear" w:color="auto" w:fill="F2F2F2"/>
          </w:tcPr>
          <w:p w14:paraId="01B2B3B2" w14:textId="77777777" w:rsidR="002F0ECA" w:rsidRDefault="002F0ECA" w:rsidP="001C03EB">
            <w:pPr>
              <w:pStyle w:val="TableParagraph"/>
              <w:rPr>
                <w:b/>
                <w:sz w:val="8"/>
              </w:rPr>
            </w:pPr>
            <w:r>
              <w:rPr>
                <w:b/>
                <w:w w:val="105"/>
                <w:sz w:val="8"/>
              </w:rPr>
              <w:t>18,00</w:t>
            </w:r>
          </w:p>
        </w:tc>
        <w:tc>
          <w:tcPr>
            <w:tcW w:w="518" w:type="dxa"/>
            <w:shd w:val="clear" w:color="auto" w:fill="F2F2F2"/>
          </w:tcPr>
          <w:p w14:paraId="3FA45622" w14:textId="77777777" w:rsidR="002F0ECA" w:rsidRDefault="002F0ECA" w:rsidP="001C03EB">
            <w:pPr>
              <w:pStyle w:val="TableParagraph"/>
              <w:ind w:right="-15"/>
              <w:rPr>
                <w:b/>
                <w:sz w:val="8"/>
              </w:rPr>
            </w:pPr>
            <w:r>
              <w:rPr>
                <w:b/>
                <w:w w:val="105"/>
                <w:sz w:val="8"/>
              </w:rPr>
              <w:t>15,00</w:t>
            </w:r>
          </w:p>
        </w:tc>
      </w:tr>
      <w:tr w:rsidR="002F0ECA" w14:paraId="306E9630" w14:textId="77777777" w:rsidTr="00561832">
        <w:trPr>
          <w:trHeight w:val="121"/>
        </w:trPr>
        <w:tc>
          <w:tcPr>
            <w:tcW w:w="847" w:type="dxa"/>
            <w:vMerge w:val="restart"/>
            <w:shd w:val="clear" w:color="auto" w:fill="FFF2CC"/>
          </w:tcPr>
          <w:p w14:paraId="0D7B4DF7" w14:textId="77777777" w:rsidR="002F0ECA" w:rsidRDefault="002F0ECA" w:rsidP="001C03EB">
            <w:pPr>
              <w:pStyle w:val="TableParagraph"/>
              <w:rPr>
                <w:rFonts w:ascii="Times New Roman"/>
                <w:sz w:val="8"/>
              </w:rPr>
            </w:pPr>
          </w:p>
          <w:p w14:paraId="4E6AB992" w14:textId="77777777" w:rsidR="002F0ECA" w:rsidRDefault="002F0ECA" w:rsidP="001C03EB">
            <w:pPr>
              <w:pStyle w:val="TableParagraph"/>
              <w:rPr>
                <w:rFonts w:ascii="Times New Roman"/>
                <w:sz w:val="8"/>
              </w:rPr>
            </w:pPr>
          </w:p>
          <w:p w14:paraId="6F5E02C2" w14:textId="77777777" w:rsidR="002F0ECA" w:rsidRDefault="002F0ECA" w:rsidP="001C03EB">
            <w:pPr>
              <w:pStyle w:val="TableParagraph"/>
              <w:rPr>
                <w:rFonts w:ascii="Times New Roman"/>
                <w:sz w:val="8"/>
              </w:rPr>
            </w:pPr>
          </w:p>
          <w:p w14:paraId="049CBBD3" w14:textId="77777777" w:rsidR="002F0ECA" w:rsidRDefault="002F0ECA" w:rsidP="001C03EB">
            <w:pPr>
              <w:pStyle w:val="TableParagraph"/>
              <w:spacing w:before="6"/>
              <w:rPr>
                <w:rFonts w:ascii="Times New Roman"/>
                <w:sz w:val="10"/>
              </w:rPr>
            </w:pPr>
          </w:p>
          <w:p w14:paraId="0BDE3E22" w14:textId="77777777" w:rsidR="002F0ECA" w:rsidRDefault="002F0ECA" w:rsidP="001C03EB">
            <w:pPr>
              <w:pStyle w:val="TableParagraph"/>
              <w:ind w:left="295"/>
              <w:rPr>
                <w:b/>
                <w:sz w:val="8"/>
              </w:rPr>
            </w:pPr>
            <w:r>
              <w:rPr>
                <w:b/>
                <w:color w:val="7F0000"/>
                <w:w w:val="105"/>
                <w:sz w:val="8"/>
              </w:rPr>
              <w:t>Susine</w:t>
            </w:r>
          </w:p>
        </w:tc>
        <w:tc>
          <w:tcPr>
            <w:tcW w:w="576" w:type="dxa"/>
            <w:vMerge w:val="restart"/>
            <w:shd w:val="clear" w:color="auto" w:fill="D9E1F2"/>
          </w:tcPr>
          <w:p w14:paraId="680265D5" w14:textId="77777777" w:rsidR="002F0ECA" w:rsidRDefault="002F0ECA" w:rsidP="001C03EB">
            <w:pPr>
              <w:pStyle w:val="TableParagraph"/>
              <w:rPr>
                <w:rFonts w:ascii="Times New Roman"/>
                <w:sz w:val="8"/>
              </w:rPr>
            </w:pPr>
          </w:p>
          <w:p w14:paraId="3F098128" w14:textId="77777777" w:rsidR="002F0ECA" w:rsidRDefault="002F0ECA" w:rsidP="001C03EB">
            <w:pPr>
              <w:pStyle w:val="TableParagraph"/>
              <w:rPr>
                <w:rFonts w:ascii="Times New Roman"/>
                <w:sz w:val="8"/>
              </w:rPr>
            </w:pPr>
          </w:p>
          <w:p w14:paraId="6AACC122" w14:textId="77777777" w:rsidR="002F0ECA" w:rsidRDefault="002F0ECA" w:rsidP="001C03EB">
            <w:pPr>
              <w:pStyle w:val="TableParagraph"/>
              <w:rPr>
                <w:rFonts w:ascii="Times New Roman"/>
                <w:sz w:val="8"/>
              </w:rPr>
            </w:pPr>
          </w:p>
          <w:p w14:paraId="007A1AE2" w14:textId="77777777" w:rsidR="002F0ECA" w:rsidRDefault="002F0ECA" w:rsidP="001C03EB">
            <w:pPr>
              <w:pStyle w:val="TableParagraph"/>
              <w:spacing w:before="6"/>
              <w:rPr>
                <w:rFonts w:ascii="Times New Roman"/>
                <w:sz w:val="10"/>
              </w:rPr>
            </w:pPr>
          </w:p>
          <w:p w14:paraId="6766084C" w14:textId="77777777" w:rsidR="002F0ECA" w:rsidRDefault="002F0ECA" w:rsidP="001C03EB">
            <w:pPr>
              <w:pStyle w:val="TableParagraph"/>
              <w:ind w:left="193" w:right="174"/>
              <w:jc w:val="center"/>
              <w:rPr>
                <w:b/>
                <w:sz w:val="8"/>
              </w:rPr>
            </w:pPr>
            <w:r>
              <w:rPr>
                <w:b/>
                <w:w w:val="105"/>
                <w:sz w:val="8"/>
              </w:rPr>
              <w:t>C16</w:t>
            </w:r>
          </w:p>
        </w:tc>
        <w:tc>
          <w:tcPr>
            <w:tcW w:w="526" w:type="dxa"/>
          </w:tcPr>
          <w:p w14:paraId="50592E4A" w14:textId="77777777" w:rsidR="002F0ECA" w:rsidRDefault="002F0ECA" w:rsidP="001C03EB">
            <w:pPr>
              <w:pStyle w:val="TableParagraph"/>
              <w:ind w:left="175"/>
              <w:rPr>
                <w:b/>
                <w:sz w:val="8"/>
              </w:rPr>
            </w:pPr>
            <w:r>
              <w:rPr>
                <w:b/>
                <w:w w:val="105"/>
                <w:sz w:val="8"/>
              </w:rPr>
              <w:t>5306</w:t>
            </w:r>
          </w:p>
        </w:tc>
        <w:tc>
          <w:tcPr>
            <w:tcW w:w="526" w:type="dxa"/>
          </w:tcPr>
          <w:p w14:paraId="0851BAA8" w14:textId="77777777" w:rsidR="002F0ECA" w:rsidRDefault="002F0ECA" w:rsidP="001C03EB">
            <w:pPr>
              <w:pStyle w:val="TableParagraph"/>
              <w:ind w:right="127"/>
              <w:rPr>
                <w:b/>
                <w:sz w:val="8"/>
              </w:rPr>
            </w:pPr>
            <w:r>
              <w:rPr>
                <w:b/>
                <w:w w:val="105"/>
                <w:sz w:val="8"/>
              </w:rPr>
              <w:t>53061</w:t>
            </w:r>
          </w:p>
        </w:tc>
        <w:tc>
          <w:tcPr>
            <w:tcW w:w="2172" w:type="dxa"/>
            <w:shd w:val="clear" w:color="auto" w:fill="E2EFDA"/>
          </w:tcPr>
          <w:p w14:paraId="4272767A" w14:textId="77777777" w:rsidR="002F0ECA" w:rsidRDefault="002F0ECA" w:rsidP="001C03EB">
            <w:pPr>
              <w:pStyle w:val="TableParagraph"/>
              <w:ind w:left="15"/>
              <w:rPr>
                <w:b/>
                <w:sz w:val="8"/>
              </w:rPr>
            </w:pPr>
            <w:r>
              <w:rPr>
                <w:b/>
                <w:w w:val="105"/>
                <w:sz w:val="8"/>
              </w:rPr>
              <w:t>BLACK</w:t>
            </w:r>
            <w:r>
              <w:rPr>
                <w:b/>
                <w:spacing w:val="-3"/>
                <w:w w:val="105"/>
                <w:sz w:val="8"/>
              </w:rPr>
              <w:t xml:space="preserve"> </w:t>
            </w:r>
            <w:r>
              <w:rPr>
                <w:b/>
                <w:w w:val="105"/>
                <w:sz w:val="8"/>
              </w:rPr>
              <w:t>GOLD</w:t>
            </w:r>
          </w:p>
        </w:tc>
        <w:tc>
          <w:tcPr>
            <w:tcW w:w="576" w:type="dxa"/>
            <w:shd w:val="clear" w:color="auto" w:fill="E2EFDA"/>
          </w:tcPr>
          <w:p w14:paraId="3C38100B" w14:textId="77777777" w:rsidR="002F0ECA" w:rsidRDefault="002F0ECA" w:rsidP="001C03EB">
            <w:pPr>
              <w:pStyle w:val="TableParagraph"/>
              <w:ind w:right="30"/>
              <w:rPr>
                <w:b/>
                <w:sz w:val="8"/>
              </w:rPr>
            </w:pPr>
            <w:r>
              <w:rPr>
                <w:b/>
                <w:w w:val="105"/>
                <w:sz w:val="8"/>
              </w:rPr>
              <w:t>72,00</w:t>
            </w:r>
          </w:p>
        </w:tc>
        <w:tc>
          <w:tcPr>
            <w:tcW w:w="583" w:type="dxa"/>
            <w:shd w:val="clear" w:color="auto" w:fill="E2EFDA"/>
          </w:tcPr>
          <w:p w14:paraId="4DCC5B26" w14:textId="77777777" w:rsidR="002F0ECA" w:rsidRDefault="002F0ECA" w:rsidP="001C03EB">
            <w:pPr>
              <w:pStyle w:val="TableParagraph"/>
              <w:ind w:right="30"/>
              <w:rPr>
                <w:b/>
                <w:sz w:val="8"/>
              </w:rPr>
            </w:pPr>
            <w:r>
              <w:rPr>
                <w:b/>
                <w:w w:val="105"/>
                <w:sz w:val="8"/>
              </w:rPr>
              <w:t>65,00</w:t>
            </w:r>
          </w:p>
        </w:tc>
        <w:tc>
          <w:tcPr>
            <w:tcW w:w="525" w:type="dxa"/>
            <w:shd w:val="clear" w:color="auto" w:fill="E2EFDA"/>
          </w:tcPr>
          <w:p w14:paraId="33D1A2E3" w14:textId="77777777" w:rsidR="002F0ECA" w:rsidRDefault="002F0ECA" w:rsidP="001C03EB">
            <w:pPr>
              <w:pStyle w:val="TableParagraph"/>
              <w:ind w:left="250" w:right="9"/>
              <w:jc w:val="center"/>
              <w:rPr>
                <w:b/>
                <w:sz w:val="8"/>
              </w:rPr>
            </w:pPr>
            <w:r>
              <w:rPr>
                <w:b/>
                <w:w w:val="105"/>
                <w:sz w:val="8"/>
              </w:rPr>
              <w:t>58,00</w:t>
            </w:r>
          </w:p>
        </w:tc>
        <w:tc>
          <w:tcPr>
            <w:tcW w:w="525" w:type="dxa"/>
            <w:shd w:val="clear" w:color="auto" w:fill="E2EFDA"/>
          </w:tcPr>
          <w:p w14:paraId="0C62AF64" w14:textId="77777777" w:rsidR="002F0ECA" w:rsidRDefault="002F0ECA" w:rsidP="001C03EB">
            <w:pPr>
              <w:pStyle w:val="TableParagraph"/>
              <w:ind w:right="29"/>
              <w:rPr>
                <w:b/>
                <w:sz w:val="8"/>
              </w:rPr>
            </w:pPr>
            <w:r>
              <w:rPr>
                <w:b/>
                <w:w w:val="105"/>
                <w:sz w:val="8"/>
              </w:rPr>
              <w:t>51,00</w:t>
            </w:r>
          </w:p>
        </w:tc>
        <w:tc>
          <w:tcPr>
            <w:tcW w:w="525" w:type="dxa"/>
            <w:shd w:val="clear" w:color="auto" w:fill="E2EFDA"/>
          </w:tcPr>
          <w:p w14:paraId="40EF4966" w14:textId="77777777" w:rsidR="002F0ECA" w:rsidRDefault="002F0ECA" w:rsidP="001C03EB">
            <w:pPr>
              <w:pStyle w:val="TableParagraph"/>
              <w:ind w:right="28"/>
              <w:rPr>
                <w:b/>
                <w:sz w:val="8"/>
              </w:rPr>
            </w:pPr>
            <w:r>
              <w:rPr>
                <w:b/>
                <w:w w:val="105"/>
                <w:sz w:val="8"/>
              </w:rPr>
              <w:t>44,00</w:t>
            </w:r>
          </w:p>
        </w:tc>
        <w:tc>
          <w:tcPr>
            <w:tcW w:w="525" w:type="dxa"/>
            <w:shd w:val="clear" w:color="auto" w:fill="E2EFDA"/>
          </w:tcPr>
          <w:p w14:paraId="36DF9F21" w14:textId="77777777" w:rsidR="002F0ECA" w:rsidRDefault="002F0ECA" w:rsidP="001C03EB">
            <w:pPr>
              <w:pStyle w:val="TableParagraph"/>
              <w:ind w:right="28"/>
              <w:rPr>
                <w:b/>
                <w:sz w:val="8"/>
              </w:rPr>
            </w:pPr>
            <w:r>
              <w:rPr>
                <w:b/>
                <w:w w:val="105"/>
                <w:sz w:val="8"/>
              </w:rPr>
              <w:t>36,00</w:t>
            </w:r>
          </w:p>
        </w:tc>
        <w:tc>
          <w:tcPr>
            <w:tcW w:w="535" w:type="dxa"/>
            <w:shd w:val="clear" w:color="auto" w:fill="F2F2F2"/>
          </w:tcPr>
          <w:p w14:paraId="3BE87CFF" w14:textId="77777777" w:rsidR="002F0ECA" w:rsidRDefault="002F0ECA" w:rsidP="001C03EB">
            <w:pPr>
              <w:pStyle w:val="TableParagraph"/>
              <w:ind w:right="1"/>
              <w:rPr>
                <w:b/>
                <w:sz w:val="8"/>
              </w:rPr>
            </w:pPr>
            <w:r>
              <w:rPr>
                <w:b/>
                <w:w w:val="105"/>
                <w:sz w:val="8"/>
              </w:rPr>
              <w:t>93,00</w:t>
            </w:r>
          </w:p>
        </w:tc>
        <w:tc>
          <w:tcPr>
            <w:tcW w:w="511" w:type="dxa"/>
            <w:shd w:val="clear" w:color="auto" w:fill="F2F2F2"/>
          </w:tcPr>
          <w:p w14:paraId="61100B77" w14:textId="77777777" w:rsidR="002F0ECA" w:rsidRDefault="002F0ECA" w:rsidP="001C03EB">
            <w:pPr>
              <w:pStyle w:val="TableParagraph"/>
              <w:rPr>
                <w:b/>
                <w:sz w:val="8"/>
              </w:rPr>
            </w:pPr>
            <w:r>
              <w:rPr>
                <w:b/>
                <w:w w:val="105"/>
                <w:sz w:val="8"/>
              </w:rPr>
              <w:t>84,00</w:t>
            </w:r>
          </w:p>
        </w:tc>
        <w:tc>
          <w:tcPr>
            <w:tcW w:w="542" w:type="dxa"/>
            <w:shd w:val="clear" w:color="auto" w:fill="F2F2F2"/>
          </w:tcPr>
          <w:p w14:paraId="3F94C359" w14:textId="77777777" w:rsidR="002F0ECA" w:rsidRDefault="002F0ECA" w:rsidP="001C03EB">
            <w:pPr>
              <w:pStyle w:val="TableParagraph"/>
              <w:rPr>
                <w:b/>
                <w:sz w:val="8"/>
              </w:rPr>
            </w:pPr>
            <w:r>
              <w:rPr>
                <w:b/>
                <w:w w:val="105"/>
                <w:sz w:val="8"/>
              </w:rPr>
              <w:t>75,00</w:t>
            </w:r>
          </w:p>
        </w:tc>
        <w:tc>
          <w:tcPr>
            <w:tcW w:w="518" w:type="dxa"/>
            <w:shd w:val="clear" w:color="auto" w:fill="F2F2F2"/>
          </w:tcPr>
          <w:p w14:paraId="4917157B" w14:textId="77777777" w:rsidR="002F0ECA" w:rsidRDefault="002F0ECA" w:rsidP="001C03EB">
            <w:pPr>
              <w:pStyle w:val="TableParagraph"/>
              <w:rPr>
                <w:b/>
                <w:sz w:val="8"/>
              </w:rPr>
            </w:pPr>
            <w:r>
              <w:rPr>
                <w:b/>
                <w:w w:val="105"/>
                <w:sz w:val="8"/>
              </w:rPr>
              <w:t>66,00</w:t>
            </w:r>
          </w:p>
        </w:tc>
        <w:tc>
          <w:tcPr>
            <w:tcW w:w="511" w:type="dxa"/>
            <w:shd w:val="clear" w:color="auto" w:fill="F2F2F2"/>
          </w:tcPr>
          <w:p w14:paraId="159FFBF5" w14:textId="77777777" w:rsidR="002F0ECA" w:rsidRDefault="002F0ECA" w:rsidP="001C03EB">
            <w:pPr>
              <w:pStyle w:val="TableParagraph"/>
              <w:rPr>
                <w:b/>
                <w:sz w:val="8"/>
              </w:rPr>
            </w:pPr>
            <w:r>
              <w:rPr>
                <w:b/>
                <w:w w:val="105"/>
                <w:sz w:val="8"/>
              </w:rPr>
              <w:t>56,00</w:t>
            </w:r>
          </w:p>
        </w:tc>
        <w:tc>
          <w:tcPr>
            <w:tcW w:w="518" w:type="dxa"/>
            <w:shd w:val="clear" w:color="auto" w:fill="F2F2F2"/>
          </w:tcPr>
          <w:p w14:paraId="3591AB8A" w14:textId="77777777" w:rsidR="002F0ECA" w:rsidRDefault="002F0ECA" w:rsidP="001C03EB">
            <w:pPr>
              <w:pStyle w:val="TableParagraph"/>
              <w:ind w:right="-15"/>
              <w:rPr>
                <w:b/>
                <w:sz w:val="8"/>
              </w:rPr>
            </w:pPr>
            <w:r>
              <w:rPr>
                <w:b/>
                <w:w w:val="105"/>
                <w:sz w:val="8"/>
              </w:rPr>
              <w:t>47,00</w:t>
            </w:r>
          </w:p>
        </w:tc>
      </w:tr>
      <w:tr w:rsidR="002F0ECA" w14:paraId="59F39725" w14:textId="77777777" w:rsidTr="00561832">
        <w:trPr>
          <w:trHeight w:val="121"/>
        </w:trPr>
        <w:tc>
          <w:tcPr>
            <w:tcW w:w="847" w:type="dxa"/>
            <w:vMerge/>
            <w:shd w:val="clear" w:color="auto" w:fill="FFF2CC"/>
          </w:tcPr>
          <w:p w14:paraId="1D848D1A" w14:textId="77777777" w:rsidR="002F0ECA" w:rsidRDefault="002F0ECA" w:rsidP="001C03EB">
            <w:pPr>
              <w:rPr>
                <w:sz w:val="2"/>
                <w:szCs w:val="2"/>
              </w:rPr>
            </w:pPr>
          </w:p>
        </w:tc>
        <w:tc>
          <w:tcPr>
            <w:tcW w:w="576" w:type="dxa"/>
            <w:vMerge/>
            <w:shd w:val="clear" w:color="auto" w:fill="D9E1F2"/>
          </w:tcPr>
          <w:p w14:paraId="0125D3E0" w14:textId="77777777" w:rsidR="002F0ECA" w:rsidRDefault="002F0ECA" w:rsidP="001C03EB">
            <w:pPr>
              <w:rPr>
                <w:sz w:val="2"/>
                <w:szCs w:val="2"/>
              </w:rPr>
            </w:pPr>
          </w:p>
        </w:tc>
        <w:tc>
          <w:tcPr>
            <w:tcW w:w="526" w:type="dxa"/>
          </w:tcPr>
          <w:p w14:paraId="233DD90C" w14:textId="77777777" w:rsidR="002F0ECA" w:rsidRDefault="002F0ECA" w:rsidP="001C03EB">
            <w:pPr>
              <w:pStyle w:val="TableParagraph"/>
              <w:ind w:left="175"/>
              <w:rPr>
                <w:b/>
                <w:sz w:val="8"/>
              </w:rPr>
            </w:pPr>
            <w:r>
              <w:rPr>
                <w:b/>
                <w:w w:val="105"/>
                <w:sz w:val="8"/>
              </w:rPr>
              <w:t>5312</w:t>
            </w:r>
          </w:p>
        </w:tc>
        <w:tc>
          <w:tcPr>
            <w:tcW w:w="526" w:type="dxa"/>
          </w:tcPr>
          <w:p w14:paraId="16BC5C55" w14:textId="77777777" w:rsidR="002F0ECA" w:rsidRDefault="002F0ECA" w:rsidP="001C03EB">
            <w:pPr>
              <w:pStyle w:val="TableParagraph"/>
              <w:ind w:right="127"/>
              <w:rPr>
                <w:b/>
                <w:sz w:val="8"/>
              </w:rPr>
            </w:pPr>
            <w:r>
              <w:rPr>
                <w:b/>
                <w:w w:val="105"/>
                <w:sz w:val="8"/>
              </w:rPr>
              <w:t>53121</w:t>
            </w:r>
          </w:p>
        </w:tc>
        <w:tc>
          <w:tcPr>
            <w:tcW w:w="2172" w:type="dxa"/>
            <w:shd w:val="clear" w:color="auto" w:fill="E2EFDA"/>
          </w:tcPr>
          <w:p w14:paraId="532EE5FB" w14:textId="77777777" w:rsidR="002F0ECA" w:rsidRDefault="002F0ECA" w:rsidP="001C03EB">
            <w:pPr>
              <w:pStyle w:val="TableParagraph"/>
              <w:ind w:left="15"/>
              <w:rPr>
                <w:b/>
                <w:sz w:val="8"/>
              </w:rPr>
            </w:pPr>
            <w:r>
              <w:rPr>
                <w:b/>
                <w:w w:val="105"/>
                <w:sz w:val="8"/>
              </w:rPr>
              <w:t>ITALIA</w:t>
            </w:r>
          </w:p>
        </w:tc>
        <w:tc>
          <w:tcPr>
            <w:tcW w:w="576" w:type="dxa"/>
            <w:shd w:val="clear" w:color="auto" w:fill="E2EFDA"/>
          </w:tcPr>
          <w:p w14:paraId="4939C01D" w14:textId="77777777" w:rsidR="002F0ECA" w:rsidRDefault="002F0ECA" w:rsidP="001C03EB">
            <w:pPr>
              <w:pStyle w:val="TableParagraph"/>
              <w:ind w:right="30"/>
              <w:rPr>
                <w:b/>
                <w:sz w:val="8"/>
              </w:rPr>
            </w:pPr>
            <w:r>
              <w:rPr>
                <w:b/>
                <w:w w:val="105"/>
                <w:sz w:val="8"/>
              </w:rPr>
              <w:t>72,00</w:t>
            </w:r>
          </w:p>
        </w:tc>
        <w:tc>
          <w:tcPr>
            <w:tcW w:w="583" w:type="dxa"/>
            <w:shd w:val="clear" w:color="auto" w:fill="E2EFDA"/>
          </w:tcPr>
          <w:p w14:paraId="478BE650" w14:textId="77777777" w:rsidR="002F0ECA" w:rsidRDefault="002F0ECA" w:rsidP="001C03EB">
            <w:pPr>
              <w:pStyle w:val="TableParagraph"/>
              <w:ind w:right="30"/>
              <w:rPr>
                <w:b/>
                <w:sz w:val="8"/>
              </w:rPr>
            </w:pPr>
            <w:r>
              <w:rPr>
                <w:b/>
                <w:w w:val="105"/>
                <w:sz w:val="8"/>
              </w:rPr>
              <w:t>65,00</w:t>
            </w:r>
          </w:p>
        </w:tc>
        <w:tc>
          <w:tcPr>
            <w:tcW w:w="525" w:type="dxa"/>
            <w:shd w:val="clear" w:color="auto" w:fill="E2EFDA"/>
          </w:tcPr>
          <w:p w14:paraId="5D0F535E" w14:textId="77777777" w:rsidR="002F0ECA" w:rsidRDefault="002F0ECA" w:rsidP="001C03EB">
            <w:pPr>
              <w:pStyle w:val="TableParagraph"/>
              <w:ind w:left="250" w:right="9"/>
              <w:jc w:val="center"/>
              <w:rPr>
                <w:b/>
                <w:sz w:val="8"/>
              </w:rPr>
            </w:pPr>
            <w:r>
              <w:rPr>
                <w:b/>
                <w:w w:val="105"/>
                <w:sz w:val="8"/>
              </w:rPr>
              <w:t>58,00</w:t>
            </w:r>
          </w:p>
        </w:tc>
        <w:tc>
          <w:tcPr>
            <w:tcW w:w="525" w:type="dxa"/>
            <w:shd w:val="clear" w:color="auto" w:fill="E2EFDA"/>
          </w:tcPr>
          <w:p w14:paraId="2FFE21DA" w14:textId="77777777" w:rsidR="002F0ECA" w:rsidRDefault="002F0ECA" w:rsidP="001C03EB">
            <w:pPr>
              <w:pStyle w:val="TableParagraph"/>
              <w:ind w:right="29"/>
              <w:rPr>
                <w:b/>
                <w:sz w:val="8"/>
              </w:rPr>
            </w:pPr>
            <w:r>
              <w:rPr>
                <w:b/>
                <w:w w:val="105"/>
                <w:sz w:val="8"/>
              </w:rPr>
              <w:t>51,00</w:t>
            </w:r>
          </w:p>
        </w:tc>
        <w:tc>
          <w:tcPr>
            <w:tcW w:w="525" w:type="dxa"/>
            <w:shd w:val="clear" w:color="auto" w:fill="E2EFDA"/>
          </w:tcPr>
          <w:p w14:paraId="436586D4" w14:textId="77777777" w:rsidR="002F0ECA" w:rsidRDefault="002F0ECA" w:rsidP="001C03EB">
            <w:pPr>
              <w:pStyle w:val="TableParagraph"/>
              <w:ind w:right="28"/>
              <w:rPr>
                <w:b/>
                <w:sz w:val="8"/>
              </w:rPr>
            </w:pPr>
            <w:r>
              <w:rPr>
                <w:b/>
                <w:w w:val="105"/>
                <w:sz w:val="8"/>
              </w:rPr>
              <w:t>44,00</w:t>
            </w:r>
          </w:p>
        </w:tc>
        <w:tc>
          <w:tcPr>
            <w:tcW w:w="525" w:type="dxa"/>
            <w:shd w:val="clear" w:color="auto" w:fill="E2EFDA"/>
          </w:tcPr>
          <w:p w14:paraId="28F25CAB" w14:textId="77777777" w:rsidR="002F0ECA" w:rsidRDefault="002F0ECA" w:rsidP="001C03EB">
            <w:pPr>
              <w:pStyle w:val="TableParagraph"/>
              <w:ind w:right="28"/>
              <w:rPr>
                <w:b/>
                <w:sz w:val="8"/>
              </w:rPr>
            </w:pPr>
            <w:r>
              <w:rPr>
                <w:b/>
                <w:w w:val="105"/>
                <w:sz w:val="8"/>
              </w:rPr>
              <w:t>36,00</w:t>
            </w:r>
          </w:p>
        </w:tc>
        <w:tc>
          <w:tcPr>
            <w:tcW w:w="535" w:type="dxa"/>
            <w:shd w:val="clear" w:color="auto" w:fill="F2F2F2"/>
          </w:tcPr>
          <w:p w14:paraId="74D9C3F1" w14:textId="77777777" w:rsidR="002F0ECA" w:rsidRDefault="002F0ECA" w:rsidP="001C03EB">
            <w:pPr>
              <w:pStyle w:val="TableParagraph"/>
              <w:ind w:right="1"/>
              <w:rPr>
                <w:b/>
                <w:sz w:val="8"/>
              </w:rPr>
            </w:pPr>
            <w:r>
              <w:rPr>
                <w:b/>
                <w:w w:val="105"/>
                <w:sz w:val="8"/>
              </w:rPr>
              <w:t>93,00</w:t>
            </w:r>
          </w:p>
        </w:tc>
        <w:tc>
          <w:tcPr>
            <w:tcW w:w="511" w:type="dxa"/>
            <w:shd w:val="clear" w:color="auto" w:fill="F2F2F2"/>
          </w:tcPr>
          <w:p w14:paraId="613EDAC0" w14:textId="77777777" w:rsidR="002F0ECA" w:rsidRDefault="002F0ECA" w:rsidP="001C03EB">
            <w:pPr>
              <w:pStyle w:val="TableParagraph"/>
              <w:rPr>
                <w:b/>
                <w:sz w:val="8"/>
              </w:rPr>
            </w:pPr>
            <w:r>
              <w:rPr>
                <w:b/>
                <w:w w:val="105"/>
                <w:sz w:val="8"/>
              </w:rPr>
              <w:t>84,00</w:t>
            </w:r>
          </w:p>
        </w:tc>
        <w:tc>
          <w:tcPr>
            <w:tcW w:w="542" w:type="dxa"/>
            <w:shd w:val="clear" w:color="auto" w:fill="F2F2F2"/>
          </w:tcPr>
          <w:p w14:paraId="435AEEA9" w14:textId="77777777" w:rsidR="002F0ECA" w:rsidRDefault="002F0ECA" w:rsidP="001C03EB">
            <w:pPr>
              <w:pStyle w:val="TableParagraph"/>
              <w:rPr>
                <w:b/>
                <w:sz w:val="8"/>
              </w:rPr>
            </w:pPr>
            <w:r>
              <w:rPr>
                <w:b/>
                <w:w w:val="105"/>
                <w:sz w:val="8"/>
              </w:rPr>
              <w:t>75,00</w:t>
            </w:r>
          </w:p>
        </w:tc>
        <w:tc>
          <w:tcPr>
            <w:tcW w:w="518" w:type="dxa"/>
            <w:shd w:val="clear" w:color="auto" w:fill="F2F2F2"/>
          </w:tcPr>
          <w:p w14:paraId="1282AD5A" w14:textId="77777777" w:rsidR="002F0ECA" w:rsidRDefault="002F0ECA" w:rsidP="001C03EB">
            <w:pPr>
              <w:pStyle w:val="TableParagraph"/>
              <w:rPr>
                <w:b/>
                <w:sz w:val="8"/>
              </w:rPr>
            </w:pPr>
            <w:r>
              <w:rPr>
                <w:b/>
                <w:w w:val="105"/>
                <w:sz w:val="8"/>
              </w:rPr>
              <w:t>66,00</w:t>
            </w:r>
          </w:p>
        </w:tc>
        <w:tc>
          <w:tcPr>
            <w:tcW w:w="511" w:type="dxa"/>
            <w:shd w:val="clear" w:color="auto" w:fill="F2F2F2"/>
          </w:tcPr>
          <w:p w14:paraId="3A411503" w14:textId="77777777" w:rsidR="002F0ECA" w:rsidRDefault="002F0ECA" w:rsidP="001C03EB">
            <w:pPr>
              <w:pStyle w:val="TableParagraph"/>
              <w:rPr>
                <w:b/>
                <w:sz w:val="8"/>
              </w:rPr>
            </w:pPr>
            <w:r>
              <w:rPr>
                <w:b/>
                <w:w w:val="105"/>
                <w:sz w:val="8"/>
              </w:rPr>
              <w:t>56,00</w:t>
            </w:r>
          </w:p>
        </w:tc>
        <w:tc>
          <w:tcPr>
            <w:tcW w:w="518" w:type="dxa"/>
            <w:shd w:val="clear" w:color="auto" w:fill="F2F2F2"/>
          </w:tcPr>
          <w:p w14:paraId="6DCFDA38" w14:textId="77777777" w:rsidR="002F0ECA" w:rsidRDefault="002F0ECA" w:rsidP="001C03EB">
            <w:pPr>
              <w:pStyle w:val="TableParagraph"/>
              <w:ind w:right="-15"/>
              <w:rPr>
                <w:b/>
                <w:sz w:val="8"/>
              </w:rPr>
            </w:pPr>
            <w:r>
              <w:rPr>
                <w:b/>
                <w:w w:val="105"/>
                <w:sz w:val="8"/>
              </w:rPr>
              <w:t>47,00</w:t>
            </w:r>
          </w:p>
        </w:tc>
      </w:tr>
      <w:tr w:rsidR="002F0ECA" w14:paraId="5309694A" w14:textId="77777777" w:rsidTr="00561832">
        <w:trPr>
          <w:trHeight w:val="121"/>
        </w:trPr>
        <w:tc>
          <w:tcPr>
            <w:tcW w:w="847" w:type="dxa"/>
            <w:vMerge/>
            <w:shd w:val="clear" w:color="auto" w:fill="FFF2CC"/>
          </w:tcPr>
          <w:p w14:paraId="70FA4992" w14:textId="77777777" w:rsidR="002F0ECA" w:rsidRDefault="002F0ECA" w:rsidP="001C03EB">
            <w:pPr>
              <w:rPr>
                <w:sz w:val="2"/>
                <w:szCs w:val="2"/>
              </w:rPr>
            </w:pPr>
          </w:p>
        </w:tc>
        <w:tc>
          <w:tcPr>
            <w:tcW w:w="576" w:type="dxa"/>
            <w:vMerge/>
            <w:shd w:val="clear" w:color="auto" w:fill="D9E1F2"/>
          </w:tcPr>
          <w:p w14:paraId="4CE54BCB" w14:textId="77777777" w:rsidR="002F0ECA" w:rsidRDefault="002F0ECA" w:rsidP="001C03EB">
            <w:pPr>
              <w:rPr>
                <w:sz w:val="2"/>
                <w:szCs w:val="2"/>
              </w:rPr>
            </w:pPr>
          </w:p>
        </w:tc>
        <w:tc>
          <w:tcPr>
            <w:tcW w:w="526" w:type="dxa"/>
          </w:tcPr>
          <w:p w14:paraId="13997800" w14:textId="77777777" w:rsidR="002F0ECA" w:rsidRDefault="002F0ECA" w:rsidP="001C03EB">
            <w:pPr>
              <w:pStyle w:val="TableParagraph"/>
              <w:ind w:left="175"/>
              <w:rPr>
                <w:b/>
                <w:sz w:val="8"/>
              </w:rPr>
            </w:pPr>
            <w:r>
              <w:rPr>
                <w:b/>
                <w:w w:val="105"/>
                <w:sz w:val="8"/>
              </w:rPr>
              <w:t>5313</w:t>
            </w:r>
          </w:p>
        </w:tc>
        <w:tc>
          <w:tcPr>
            <w:tcW w:w="526" w:type="dxa"/>
          </w:tcPr>
          <w:p w14:paraId="019D55E5" w14:textId="77777777" w:rsidR="002F0ECA" w:rsidRDefault="002F0ECA" w:rsidP="001C03EB">
            <w:pPr>
              <w:pStyle w:val="TableParagraph"/>
              <w:ind w:right="127"/>
              <w:rPr>
                <w:b/>
                <w:sz w:val="8"/>
              </w:rPr>
            </w:pPr>
            <w:r>
              <w:rPr>
                <w:b/>
                <w:w w:val="105"/>
                <w:sz w:val="8"/>
              </w:rPr>
              <w:t>53131</w:t>
            </w:r>
          </w:p>
        </w:tc>
        <w:tc>
          <w:tcPr>
            <w:tcW w:w="2172" w:type="dxa"/>
            <w:shd w:val="clear" w:color="auto" w:fill="E2EFDA"/>
          </w:tcPr>
          <w:p w14:paraId="0BF4E705" w14:textId="77777777" w:rsidR="002F0ECA" w:rsidRDefault="002F0ECA" w:rsidP="001C03EB">
            <w:pPr>
              <w:pStyle w:val="TableParagraph"/>
              <w:ind w:left="15"/>
              <w:rPr>
                <w:b/>
                <w:sz w:val="8"/>
              </w:rPr>
            </w:pPr>
            <w:r>
              <w:rPr>
                <w:b/>
                <w:w w:val="105"/>
                <w:sz w:val="8"/>
              </w:rPr>
              <w:t>PRESIDENT</w:t>
            </w:r>
          </w:p>
        </w:tc>
        <w:tc>
          <w:tcPr>
            <w:tcW w:w="576" w:type="dxa"/>
            <w:shd w:val="clear" w:color="auto" w:fill="E2EFDA"/>
          </w:tcPr>
          <w:p w14:paraId="4D4F6077" w14:textId="77777777" w:rsidR="002F0ECA" w:rsidRDefault="002F0ECA" w:rsidP="001C03EB">
            <w:pPr>
              <w:pStyle w:val="TableParagraph"/>
              <w:ind w:right="30"/>
              <w:rPr>
                <w:b/>
                <w:sz w:val="8"/>
              </w:rPr>
            </w:pPr>
            <w:r>
              <w:rPr>
                <w:b/>
                <w:w w:val="105"/>
                <w:sz w:val="8"/>
              </w:rPr>
              <w:t>54,00</w:t>
            </w:r>
          </w:p>
        </w:tc>
        <w:tc>
          <w:tcPr>
            <w:tcW w:w="583" w:type="dxa"/>
            <w:shd w:val="clear" w:color="auto" w:fill="E2EFDA"/>
          </w:tcPr>
          <w:p w14:paraId="79349CAA" w14:textId="77777777" w:rsidR="002F0ECA" w:rsidRDefault="002F0ECA" w:rsidP="001C03EB">
            <w:pPr>
              <w:pStyle w:val="TableParagraph"/>
              <w:ind w:right="30"/>
              <w:rPr>
                <w:b/>
                <w:sz w:val="8"/>
              </w:rPr>
            </w:pPr>
            <w:r>
              <w:rPr>
                <w:b/>
                <w:w w:val="105"/>
                <w:sz w:val="8"/>
              </w:rPr>
              <w:t>49,00</w:t>
            </w:r>
          </w:p>
        </w:tc>
        <w:tc>
          <w:tcPr>
            <w:tcW w:w="525" w:type="dxa"/>
            <w:shd w:val="clear" w:color="auto" w:fill="E2EFDA"/>
          </w:tcPr>
          <w:p w14:paraId="726B2FC6" w14:textId="77777777" w:rsidR="002F0ECA" w:rsidRDefault="002F0ECA" w:rsidP="001C03EB">
            <w:pPr>
              <w:pStyle w:val="TableParagraph"/>
              <w:ind w:left="250" w:right="9"/>
              <w:jc w:val="center"/>
              <w:rPr>
                <w:b/>
                <w:sz w:val="8"/>
              </w:rPr>
            </w:pPr>
            <w:r>
              <w:rPr>
                <w:b/>
                <w:w w:val="105"/>
                <w:sz w:val="8"/>
              </w:rPr>
              <w:t>44,00</w:t>
            </w:r>
          </w:p>
        </w:tc>
        <w:tc>
          <w:tcPr>
            <w:tcW w:w="525" w:type="dxa"/>
            <w:shd w:val="clear" w:color="auto" w:fill="E2EFDA"/>
          </w:tcPr>
          <w:p w14:paraId="1514AF40" w14:textId="77777777" w:rsidR="002F0ECA" w:rsidRDefault="002F0ECA" w:rsidP="001C03EB">
            <w:pPr>
              <w:pStyle w:val="TableParagraph"/>
              <w:ind w:right="29"/>
              <w:rPr>
                <w:b/>
                <w:sz w:val="8"/>
              </w:rPr>
            </w:pPr>
            <w:r>
              <w:rPr>
                <w:b/>
                <w:w w:val="105"/>
                <w:sz w:val="8"/>
              </w:rPr>
              <w:t>38,00</w:t>
            </w:r>
          </w:p>
        </w:tc>
        <w:tc>
          <w:tcPr>
            <w:tcW w:w="525" w:type="dxa"/>
            <w:shd w:val="clear" w:color="auto" w:fill="E2EFDA"/>
          </w:tcPr>
          <w:p w14:paraId="5593E884" w14:textId="77777777" w:rsidR="002F0ECA" w:rsidRDefault="002F0ECA" w:rsidP="001C03EB">
            <w:pPr>
              <w:pStyle w:val="TableParagraph"/>
              <w:ind w:right="28"/>
              <w:rPr>
                <w:b/>
                <w:sz w:val="8"/>
              </w:rPr>
            </w:pPr>
            <w:r>
              <w:rPr>
                <w:b/>
                <w:w w:val="105"/>
                <w:sz w:val="8"/>
              </w:rPr>
              <w:t>33,00</w:t>
            </w:r>
          </w:p>
        </w:tc>
        <w:tc>
          <w:tcPr>
            <w:tcW w:w="525" w:type="dxa"/>
            <w:shd w:val="clear" w:color="auto" w:fill="E2EFDA"/>
          </w:tcPr>
          <w:p w14:paraId="264BE79F" w14:textId="77777777" w:rsidR="002F0ECA" w:rsidRDefault="002F0ECA" w:rsidP="001C03EB">
            <w:pPr>
              <w:pStyle w:val="TableParagraph"/>
              <w:ind w:right="28"/>
              <w:rPr>
                <w:b/>
                <w:sz w:val="8"/>
              </w:rPr>
            </w:pPr>
            <w:r>
              <w:rPr>
                <w:b/>
                <w:w w:val="105"/>
                <w:sz w:val="8"/>
              </w:rPr>
              <w:t>27,00</w:t>
            </w:r>
          </w:p>
        </w:tc>
        <w:tc>
          <w:tcPr>
            <w:tcW w:w="535" w:type="dxa"/>
            <w:shd w:val="clear" w:color="auto" w:fill="F2F2F2"/>
          </w:tcPr>
          <w:p w14:paraId="4901862B" w14:textId="77777777" w:rsidR="002F0ECA" w:rsidRDefault="002F0ECA" w:rsidP="001C03EB">
            <w:pPr>
              <w:pStyle w:val="TableParagraph"/>
              <w:ind w:right="1"/>
              <w:rPr>
                <w:b/>
                <w:sz w:val="8"/>
              </w:rPr>
            </w:pPr>
            <w:r>
              <w:rPr>
                <w:b/>
                <w:w w:val="105"/>
                <w:sz w:val="8"/>
              </w:rPr>
              <w:t>70,00</w:t>
            </w:r>
          </w:p>
        </w:tc>
        <w:tc>
          <w:tcPr>
            <w:tcW w:w="511" w:type="dxa"/>
            <w:shd w:val="clear" w:color="auto" w:fill="F2F2F2"/>
          </w:tcPr>
          <w:p w14:paraId="5A84FD6E" w14:textId="77777777" w:rsidR="002F0ECA" w:rsidRDefault="002F0ECA" w:rsidP="001C03EB">
            <w:pPr>
              <w:pStyle w:val="TableParagraph"/>
              <w:rPr>
                <w:b/>
                <w:sz w:val="8"/>
              </w:rPr>
            </w:pPr>
            <w:r>
              <w:rPr>
                <w:b/>
                <w:w w:val="105"/>
                <w:sz w:val="8"/>
              </w:rPr>
              <w:t>63,00</w:t>
            </w:r>
          </w:p>
        </w:tc>
        <w:tc>
          <w:tcPr>
            <w:tcW w:w="542" w:type="dxa"/>
            <w:shd w:val="clear" w:color="auto" w:fill="F2F2F2"/>
          </w:tcPr>
          <w:p w14:paraId="3AFB4EAF" w14:textId="77777777" w:rsidR="002F0ECA" w:rsidRDefault="002F0ECA" w:rsidP="001C03EB">
            <w:pPr>
              <w:pStyle w:val="TableParagraph"/>
              <w:rPr>
                <w:b/>
                <w:sz w:val="8"/>
              </w:rPr>
            </w:pPr>
            <w:r>
              <w:rPr>
                <w:b/>
                <w:w w:val="105"/>
                <w:sz w:val="8"/>
              </w:rPr>
              <w:t>56,00</w:t>
            </w:r>
          </w:p>
        </w:tc>
        <w:tc>
          <w:tcPr>
            <w:tcW w:w="518" w:type="dxa"/>
            <w:shd w:val="clear" w:color="auto" w:fill="F2F2F2"/>
          </w:tcPr>
          <w:p w14:paraId="560674BA" w14:textId="77777777" w:rsidR="002F0ECA" w:rsidRDefault="002F0ECA" w:rsidP="001C03EB">
            <w:pPr>
              <w:pStyle w:val="TableParagraph"/>
              <w:rPr>
                <w:b/>
                <w:sz w:val="8"/>
              </w:rPr>
            </w:pPr>
            <w:r>
              <w:rPr>
                <w:b/>
                <w:w w:val="105"/>
                <w:sz w:val="8"/>
              </w:rPr>
              <w:t>49,00</w:t>
            </w:r>
          </w:p>
        </w:tc>
        <w:tc>
          <w:tcPr>
            <w:tcW w:w="511" w:type="dxa"/>
            <w:shd w:val="clear" w:color="auto" w:fill="F2F2F2"/>
          </w:tcPr>
          <w:p w14:paraId="50B8E5A7" w14:textId="77777777" w:rsidR="002F0ECA" w:rsidRDefault="002F0ECA" w:rsidP="001C03EB">
            <w:pPr>
              <w:pStyle w:val="TableParagraph"/>
              <w:rPr>
                <w:b/>
                <w:sz w:val="8"/>
              </w:rPr>
            </w:pPr>
            <w:r>
              <w:rPr>
                <w:b/>
                <w:w w:val="105"/>
                <w:sz w:val="8"/>
              </w:rPr>
              <w:t>42,00</w:t>
            </w:r>
          </w:p>
        </w:tc>
        <w:tc>
          <w:tcPr>
            <w:tcW w:w="518" w:type="dxa"/>
            <w:shd w:val="clear" w:color="auto" w:fill="F2F2F2"/>
          </w:tcPr>
          <w:p w14:paraId="604F0897" w14:textId="77777777" w:rsidR="002F0ECA" w:rsidRDefault="002F0ECA" w:rsidP="001C03EB">
            <w:pPr>
              <w:pStyle w:val="TableParagraph"/>
              <w:ind w:right="-15"/>
              <w:rPr>
                <w:b/>
                <w:sz w:val="8"/>
              </w:rPr>
            </w:pPr>
            <w:r>
              <w:rPr>
                <w:b/>
                <w:w w:val="105"/>
                <w:sz w:val="8"/>
              </w:rPr>
              <w:t>35,00</w:t>
            </w:r>
          </w:p>
        </w:tc>
      </w:tr>
      <w:tr w:rsidR="002F0ECA" w14:paraId="2CEE739B" w14:textId="77777777" w:rsidTr="00561832">
        <w:trPr>
          <w:trHeight w:val="121"/>
        </w:trPr>
        <w:tc>
          <w:tcPr>
            <w:tcW w:w="847" w:type="dxa"/>
            <w:vMerge/>
            <w:shd w:val="clear" w:color="auto" w:fill="FFF2CC"/>
          </w:tcPr>
          <w:p w14:paraId="2B190CF5" w14:textId="77777777" w:rsidR="002F0ECA" w:rsidRDefault="002F0ECA" w:rsidP="001C03EB">
            <w:pPr>
              <w:rPr>
                <w:sz w:val="2"/>
                <w:szCs w:val="2"/>
              </w:rPr>
            </w:pPr>
          </w:p>
        </w:tc>
        <w:tc>
          <w:tcPr>
            <w:tcW w:w="576" w:type="dxa"/>
            <w:vMerge/>
            <w:shd w:val="clear" w:color="auto" w:fill="D9E1F2"/>
          </w:tcPr>
          <w:p w14:paraId="7B12DB02" w14:textId="77777777" w:rsidR="002F0ECA" w:rsidRDefault="002F0ECA" w:rsidP="001C03EB">
            <w:pPr>
              <w:rPr>
                <w:sz w:val="2"/>
                <w:szCs w:val="2"/>
              </w:rPr>
            </w:pPr>
          </w:p>
        </w:tc>
        <w:tc>
          <w:tcPr>
            <w:tcW w:w="526" w:type="dxa"/>
          </w:tcPr>
          <w:p w14:paraId="1D68CAEC" w14:textId="77777777" w:rsidR="002F0ECA" w:rsidRDefault="002F0ECA" w:rsidP="001C03EB">
            <w:pPr>
              <w:pStyle w:val="TableParagraph"/>
              <w:ind w:left="175"/>
              <w:rPr>
                <w:b/>
                <w:sz w:val="8"/>
              </w:rPr>
            </w:pPr>
            <w:r>
              <w:rPr>
                <w:b/>
                <w:w w:val="105"/>
                <w:sz w:val="8"/>
              </w:rPr>
              <w:t>5316</w:t>
            </w:r>
          </w:p>
        </w:tc>
        <w:tc>
          <w:tcPr>
            <w:tcW w:w="526" w:type="dxa"/>
          </w:tcPr>
          <w:p w14:paraId="583D887D" w14:textId="77777777" w:rsidR="002F0ECA" w:rsidRDefault="002F0ECA" w:rsidP="001C03EB">
            <w:pPr>
              <w:pStyle w:val="TableParagraph"/>
              <w:ind w:right="127"/>
              <w:rPr>
                <w:b/>
                <w:sz w:val="8"/>
              </w:rPr>
            </w:pPr>
            <w:r>
              <w:rPr>
                <w:b/>
                <w:w w:val="105"/>
                <w:sz w:val="8"/>
              </w:rPr>
              <w:t>53161</w:t>
            </w:r>
          </w:p>
        </w:tc>
        <w:tc>
          <w:tcPr>
            <w:tcW w:w="2172" w:type="dxa"/>
            <w:shd w:val="clear" w:color="auto" w:fill="E2EFDA"/>
          </w:tcPr>
          <w:p w14:paraId="4BAA0B8F" w14:textId="77777777" w:rsidR="002F0ECA" w:rsidRDefault="002F0ECA" w:rsidP="001C03EB">
            <w:pPr>
              <w:pStyle w:val="TableParagraph"/>
              <w:ind w:left="15"/>
              <w:rPr>
                <w:b/>
                <w:sz w:val="8"/>
              </w:rPr>
            </w:pPr>
            <w:r>
              <w:rPr>
                <w:b/>
                <w:w w:val="105"/>
                <w:sz w:val="8"/>
              </w:rPr>
              <w:t>STANLEY=S.CLARA</w:t>
            </w:r>
            <w:r>
              <w:rPr>
                <w:b/>
                <w:spacing w:val="-6"/>
                <w:w w:val="105"/>
                <w:sz w:val="8"/>
              </w:rPr>
              <w:t xml:space="preserve"> </w:t>
            </w:r>
            <w:r>
              <w:rPr>
                <w:b/>
                <w:w w:val="105"/>
                <w:sz w:val="8"/>
              </w:rPr>
              <w:t>CALIFORNIA</w:t>
            </w:r>
          </w:p>
        </w:tc>
        <w:tc>
          <w:tcPr>
            <w:tcW w:w="576" w:type="dxa"/>
            <w:shd w:val="clear" w:color="auto" w:fill="E2EFDA"/>
          </w:tcPr>
          <w:p w14:paraId="558A5938" w14:textId="77777777" w:rsidR="002F0ECA" w:rsidRDefault="002F0ECA" w:rsidP="001C03EB">
            <w:pPr>
              <w:pStyle w:val="TableParagraph"/>
              <w:ind w:right="31"/>
              <w:rPr>
                <w:b/>
                <w:sz w:val="8"/>
              </w:rPr>
            </w:pPr>
            <w:r>
              <w:rPr>
                <w:b/>
                <w:w w:val="105"/>
                <w:sz w:val="8"/>
              </w:rPr>
              <w:t>58,00</w:t>
            </w:r>
          </w:p>
        </w:tc>
        <w:tc>
          <w:tcPr>
            <w:tcW w:w="583" w:type="dxa"/>
            <w:shd w:val="clear" w:color="auto" w:fill="E2EFDA"/>
          </w:tcPr>
          <w:p w14:paraId="378DA53E" w14:textId="77777777" w:rsidR="002F0ECA" w:rsidRDefault="002F0ECA" w:rsidP="001C03EB">
            <w:pPr>
              <w:pStyle w:val="TableParagraph"/>
              <w:ind w:right="30"/>
              <w:rPr>
                <w:b/>
                <w:sz w:val="8"/>
              </w:rPr>
            </w:pPr>
            <w:r>
              <w:rPr>
                <w:b/>
                <w:w w:val="105"/>
                <w:sz w:val="8"/>
              </w:rPr>
              <w:t>53,00</w:t>
            </w:r>
          </w:p>
        </w:tc>
        <w:tc>
          <w:tcPr>
            <w:tcW w:w="525" w:type="dxa"/>
            <w:shd w:val="clear" w:color="auto" w:fill="E2EFDA"/>
          </w:tcPr>
          <w:p w14:paraId="50090494" w14:textId="77777777" w:rsidR="002F0ECA" w:rsidRDefault="002F0ECA" w:rsidP="001C03EB">
            <w:pPr>
              <w:pStyle w:val="TableParagraph"/>
              <w:ind w:left="250" w:right="9"/>
              <w:jc w:val="center"/>
              <w:rPr>
                <w:b/>
                <w:sz w:val="8"/>
              </w:rPr>
            </w:pPr>
            <w:r>
              <w:rPr>
                <w:b/>
                <w:w w:val="105"/>
                <w:sz w:val="8"/>
              </w:rPr>
              <w:t>47,00</w:t>
            </w:r>
          </w:p>
        </w:tc>
        <w:tc>
          <w:tcPr>
            <w:tcW w:w="525" w:type="dxa"/>
            <w:shd w:val="clear" w:color="auto" w:fill="E2EFDA"/>
          </w:tcPr>
          <w:p w14:paraId="05017F6E" w14:textId="77777777" w:rsidR="002F0ECA" w:rsidRDefault="002F0ECA" w:rsidP="001C03EB">
            <w:pPr>
              <w:pStyle w:val="TableParagraph"/>
              <w:ind w:right="29"/>
              <w:rPr>
                <w:b/>
                <w:sz w:val="8"/>
              </w:rPr>
            </w:pPr>
            <w:r>
              <w:rPr>
                <w:b/>
                <w:w w:val="105"/>
                <w:sz w:val="8"/>
              </w:rPr>
              <w:t>41,00</w:t>
            </w:r>
          </w:p>
        </w:tc>
        <w:tc>
          <w:tcPr>
            <w:tcW w:w="525" w:type="dxa"/>
            <w:shd w:val="clear" w:color="auto" w:fill="E2EFDA"/>
          </w:tcPr>
          <w:p w14:paraId="25825463"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13EC2100"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64BAB7F7" w14:textId="77777777" w:rsidR="002F0ECA" w:rsidRDefault="002F0ECA" w:rsidP="001C03EB">
            <w:pPr>
              <w:pStyle w:val="TableParagraph"/>
              <w:ind w:right="1"/>
              <w:rPr>
                <w:b/>
                <w:sz w:val="8"/>
              </w:rPr>
            </w:pPr>
            <w:r>
              <w:rPr>
                <w:b/>
                <w:w w:val="105"/>
                <w:sz w:val="8"/>
              </w:rPr>
              <w:t>75,00</w:t>
            </w:r>
          </w:p>
        </w:tc>
        <w:tc>
          <w:tcPr>
            <w:tcW w:w="511" w:type="dxa"/>
            <w:shd w:val="clear" w:color="auto" w:fill="F2F2F2"/>
          </w:tcPr>
          <w:p w14:paraId="6A307D0F" w14:textId="77777777" w:rsidR="002F0ECA" w:rsidRDefault="002F0ECA" w:rsidP="001C03EB">
            <w:pPr>
              <w:pStyle w:val="TableParagraph"/>
              <w:rPr>
                <w:b/>
                <w:sz w:val="8"/>
              </w:rPr>
            </w:pPr>
            <w:r>
              <w:rPr>
                <w:b/>
                <w:w w:val="105"/>
                <w:sz w:val="8"/>
              </w:rPr>
              <w:t>68,00</w:t>
            </w:r>
          </w:p>
        </w:tc>
        <w:tc>
          <w:tcPr>
            <w:tcW w:w="542" w:type="dxa"/>
            <w:shd w:val="clear" w:color="auto" w:fill="F2F2F2"/>
          </w:tcPr>
          <w:p w14:paraId="613A8BBA" w14:textId="77777777" w:rsidR="002F0ECA" w:rsidRDefault="002F0ECA" w:rsidP="001C03EB">
            <w:pPr>
              <w:pStyle w:val="TableParagraph"/>
              <w:rPr>
                <w:b/>
                <w:sz w:val="8"/>
              </w:rPr>
            </w:pPr>
            <w:r>
              <w:rPr>
                <w:b/>
                <w:w w:val="105"/>
                <w:sz w:val="8"/>
              </w:rPr>
              <w:t>60,00</w:t>
            </w:r>
          </w:p>
        </w:tc>
        <w:tc>
          <w:tcPr>
            <w:tcW w:w="518" w:type="dxa"/>
            <w:shd w:val="clear" w:color="auto" w:fill="F2F2F2"/>
          </w:tcPr>
          <w:p w14:paraId="1E0F5243" w14:textId="77777777" w:rsidR="002F0ECA" w:rsidRDefault="002F0ECA" w:rsidP="001C03EB">
            <w:pPr>
              <w:pStyle w:val="TableParagraph"/>
              <w:rPr>
                <w:b/>
                <w:sz w:val="8"/>
              </w:rPr>
            </w:pPr>
            <w:r>
              <w:rPr>
                <w:b/>
                <w:w w:val="105"/>
                <w:sz w:val="8"/>
              </w:rPr>
              <w:t>53,00</w:t>
            </w:r>
          </w:p>
        </w:tc>
        <w:tc>
          <w:tcPr>
            <w:tcW w:w="511" w:type="dxa"/>
            <w:shd w:val="clear" w:color="auto" w:fill="F2F2F2"/>
          </w:tcPr>
          <w:p w14:paraId="4CD39933" w14:textId="77777777" w:rsidR="002F0ECA" w:rsidRDefault="002F0ECA" w:rsidP="001C03EB">
            <w:pPr>
              <w:pStyle w:val="TableParagraph"/>
              <w:rPr>
                <w:b/>
                <w:sz w:val="8"/>
              </w:rPr>
            </w:pPr>
            <w:r>
              <w:rPr>
                <w:b/>
                <w:w w:val="105"/>
                <w:sz w:val="8"/>
              </w:rPr>
              <w:t>45,00</w:t>
            </w:r>
          </w:p>
        </w:tc>
        <w:tc>
          <w:tcPr>
            <w:tcW w:w="518" w:type="dxa"/>
            <w:shd w:val="clear" w:color="auto" w:fill="F2F2F2"/>
          </w:tcPr>
          <w:p w14:paraId="6CA91097" w14:textId="77777777" w:rsidR="002F0ECA" w:rsidRDefault="002F0ECA" w:rsidP="001C03EB">
            <w:pPr>
              <w:pStyle w:val="TableParagraph"/>
              <w:ind w:right="-15"/>
              <w:rPr>
                <w:b/>
                <w:sz w:val="8"/>
              </w:rPr>
            </w:pPr>
            <w:r>
              <w:rPr>
                <w:b/>
                <w:w w:val="105"/>
                <w:sz w:val="8"/>
              </w:rPr>
              <w:t>38,00</w:t>
            </w:r>
          </w:p>
        </w:tc>
      </w:tr>
      <w:tr w:rsidR="002F0ECA" w14:paraId="0C386603" w14:textId="77777777" w:rsidTr="00561832">
        <w:trPr>
          <w:trHeight w:val="121"/>
        </w:trPr>
        <w:tc>
          <w:tcPr>
            <w:tcW w:w="847" w:type="dxa"/>
            <w:vMerge/>
            <w:shd w:val="clear" w:color="auto" w:fill="FFF2CC"/>
          </w:tcPr>
          <w:p w14:paraId="52D5D9CC" w14:textId="77777777" w:rsidR="002F0ECA" w:rsidRDefault="002F0ECA" w:rsidP="001C03EB">
            <w:pPr>
              <w:rPr>
                <w:sz w:val="2"/>
                <w:szCs w:val="2"/>
              </w:rPr>
            </w:pPr>
          </w:p>
        </w:tc>
        <w:tc>
          <w:tcPr>
            <w:tcW w:w="576" w:type="dxa"/>
            <w:vMerge/>
            <w:shd w:val="clear" w:color="auto" w:fill="D9E1F2"/>
          </w:tcPr>
          <w:p w14:paraId="711154CD" w14:textId="77777777" w:rsidR="002F0ECA" w:rsidRDefault="002F0ECA" w:rsidP="001C03EB">
            <w:pPr>
              <w:rPr>
                <w:sz w:val="2"/>
                <w:szCs w:val="2"/>
              </w:rPr>
            </w:pPr>
          </w:p>
        </w:tc>
        <w:tc>
          <w:tcPr>
            <w:tcW w:w="526" w:type="dxa"/>
          </w:tcPr>
          <w:p w14:paraId="40EF39AE" w14:textId="77777777" w:rsidR="002F0ECA" w:rsidRDefault="002F0ECA" w:rsidP="001C03EB">
            <w:pPr>
              <w:pStyle w:val="TableParagraph"/>
              <w:ind w:left="175"/>
              <w:rPr>
                <w:b/>
                <w:sz w:val="8"/>
              </w:rPr>
            </w:pPr>
            <w:r>
              <w:rPr>
                <w:b/>
                <w:w w:val="105"/>
                <w:sz w:val="8"/>
              </w:rPr>
              <w:t>5317</w:t>
            </w:r>
          </w:p>
        </w:tc>
        <w:tc>
          <w:tcPr>
            <w:tcW w:w="526" w:type="dxa"/>
          </w:tcPr>
          <w:p w14:paraId="34848FC5" w14:textId="77777777" w:rsidR="002F0ECA" w:rsidRDefault="002F0ECA" w:rsidP="001C03EB">
            <w:pPr>
              <w:pStyle w:val="TableParagraph"/>
              <w:ind w:right="127"/>
              <w:rPr>
                <w:b/>
                <w:sz w:val="8"/>
              </w:rPr>
            </w:pPr>
            <w:r>
              <w:rPr>
                <w:b/>
                <w:w w:val="105"/>
                <w:sz w:val="8"/>
              </w:rPr>
              <w:t>00048</w:t>
            </w:r>
          </w:p>
        </w:tc>
        <w:tc>
          <w:tcPr>
            <w:tcW w:w="2172" w:type="dxa"/>
            <w:shd w:val="clear" w:color="auto" w:fill="E2EFDA"/>
          </w:tcPr>
          <w:p w14:paraId="5C8C3DF3" w14:textId="77777777" w:rsidR="002F0ECA" w:rsidRDefault="002F0ECA" w:rsidP="001C03EB">
            <w:pPr>
              <w:pStyle w:val="TableParagraph"/>
              <w:ind w:left="15"/>
              <w:rPr>
                <w:b/>
                <w:sz w:val="8"/>
              </w:rPr>
            </w:pPr>
            <w:r>
              <w:rPr>
                <w:b/>
                <w:w w:val="105"/>
                <w:sz w:val="8"/>
              </w:rPr>
              <w:t>DRO=PRUGNA</w:t>
            </w:r>
            <w:r>
              <w:rPr>
                <w:b/>
                <w:spacing w:val="-5"/>
                <w:w w:val="105"/>
                <w:sz w:val="8"/>
              </w:rPr>
              <w:t xml:space="preserve"> </w:t>
            </w:r>
            <w:r>
              <w:rPr>
                <w:b/>
                <w:w w:val="105"/>
                <w:sz w:val="8"/>
              </w:rPr>
              <w:t>DI</w:t>
            </w:r>
            <w:r>
              <w:rPr>
                <w:b/>
                <w:spacing w:val="-5"/>
                <w:w w:val="105"/>
                <w:sz w:val="8"/>
              </w:rPr>
              <w:t xml:space="preserve"> </w:t>
            </w:r>
            <w:r>
              <w:rPr>
                <w:b/>
                <w:w w:val="105"/>
                <w:sz w:val="8"/>
              </w:rPr>
              <w:t>DRO</w:t>
            </w:r>
          </w:p>
        </w:tc>
        <w:tc>
          <w:tcPr>
            <w:tcW w:w="576" w:type="dxa"/>
            <w:shd w:val="clear" w:color="auto" w:fill="E2EFDA"/>
          </w:tcPr>
          <w:p w14:paraId="0B3174C3"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03591C62" w14:textId="77777777" w:rsidR="002F0ECA" w:rsidRDefault="002F0ECA" w:rsidP="001C03EB">
            <w:pPr>
              <w:pStyle w:val="TableParagraph"/>
              <w:ind w:right="30"/>
              <w:rPr>
                <w:b/>
                <w:sz w:val="8"/>
              </w:rPr>
            </w:pPr>
            <w:r>
              <w:rPr>
                <w:b/>
                <w:w w:val="105"/>
                <w:sz w:val="8"/>
              </w:rPr>
              <w:t>51,00</w:t>
            </w:r>
          </w:p>
        </w:tc>
        <w:tc>
          <w:tcPr>
            <w:tcW w:w="525" w:type="dxa"/>
            <w:shd w:val="clear" w:color="auto" w:fill="E2EFDA"/>
          </w:tcPr>
          <w:p w14:paraId="0CA29048"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5385C1DE"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4D6B45D4" w14:textId="77777777" w:rsidR="002F0ECA" w:rsidRDefault="002F0ECA" w:rsidP="001C03EB">
            <w:pPr>
              <w:pStyle w:val="TableParagraph"/>
              <w:ind w:right="28"/>
              <w:rPr>
                <w:b/>
                <w:sz w:val="8"/>
              </w:rPr>
            </w:pPr>
            <w:r>
              <w:rPr>
                <w:b/>
                <w:w w:val="105"/>
                <w:sz w:val="8"/>
              </w:rPr>
              <w:t>34,00</w:t>
            </w:r>
          </w:p>
        </w:tc>
        <w:tc>
          <w:tcPr>
            <w:tcW w:w="525" w:type="dxa"/>
            <w:shd w:val="clear" w:color="auto" w:fill="E2EFDA"/>
          </w:tcPr>
          <w:p w14:paraId="2762AA3D"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0F299FEF" w14:textId="77777777" w:rsidR="002F0ECA" w:rsidRDefault="002F0ECA" w:rsidP="001C03EB">
            <w:pPr>
              <w:pStyle w:val="TableParagraph"/>
              <w:ind w:right="1"/>
              <w:rPr>
                <w:b/>
                <w:sz w:val="8"/>
              </w:rPr>
            </w:pPr>
            <w:r>
              <w:rPr>
                <w:b/>
                <w:w w:val="105"/>
                <w:sz w:val="8"/>
              </w:rPr>
              <w:t>72,00</w:t>
            </w:r>
          </w:p>
        </w:tc>
        <w:tc>
          <w:tcPr>
            <w:tcW w:w="511" w:type="dxa"/>
            <w:shd w:val="clear" w:color="auto" w:fill="F2F2F2"/>
          </w:tcPr>
          <w:p w14:paraId="4AE94906" w14:textId="77777777" w:rsidR="002F0ECA" w:rsidRDefault="002F0ECA" w:rsidP="001C03EB">
            <w:pPr>
              <w:pStyle w:val="TableParagraph"/>
              <w:rPr>
                <w:b/>
                <w:sz w:val="8"/>
              </w:rPr>
            </w:pPr>
            <w:r>
              <w:rPr>
                <w:b/>
                <w:w w:val="105"/>
                <w:sz w:val="8"/>
              </w:rPr>
              <w:t>65,00</w:t>
            </w:r>
          </w:p>
        </w:tc>
        <w:tc>
          <w:tcPr>
            <w:tcW w:w="542" w:type="dxa"/>
            <w:shd w:val="clear" w:color="auto" w:fill="F2F2F2"/>
          </w:tcPr>
          <w:p w14:paraId="72A343AB" w14:textId="77777777" w:rsidR="002F0ECA" w:rsidRDefault="002F0ECA" w:rsidP="001C03EB">
            <w:pPr>
              <w:pStyle w:val="TableParagraph"/>
              <w:rPr>
                <w:b/>
                <w:sz w:val="8"/>
              </w:rPr>
            </w:pPr>
            <w:r>
              <w:rPr>
                <w:b/>
                <w:w w:val="105"/>
                <w:sz w:val="8"/>
              </w:rPr>
              <w:t>58,00</w:t>
            </w:r>
          </w:p>
        </w:tc>
        <w:tc>
          <w:tcPr>
            <w:tcW w:w="518" w:type="dxa"/>
            <w:shd w:val="clear" w:color="auto" w:fill="F2F2F2"/>
          </w:tcPr>
          <w:p w14:paraId="7C67E4D0" w14:textId="77777777" w:rsidR="002F0ECA" w:rsidRDefault="002F0ECA" w:rsidP="001C03EB">
            <w:pPr>
              <w:pStyle w:val="TableParagraph"/>
              <w:rPr>
                <w:b/>
                <w:sz w:val="8"/>
              </w:rPr>
            </w:pPr>
            <w:r>
              <w:rPr>
                <w:b/>
                <w:w w:val="105"/>
                <w:sz w:val="8"/>
              </w:rPr>
              <w:t>51,00</w:t>
            </w:r>
          </w:p>
        </w:tc>
        <w:tc>
          <w:tcPr>
            <w:tcW w:w="511" w:type="dxa"/>
            <w:shd w:val="clear" w:color="auto" w:fill="F2F2F2"/>
          </w:tcPr>
          <w:p w14:paraId="38C1FCC5" w14:textId="77777777" w:rsidR="002F0ECA" w:rsidRDefault="002F0ECA" w:rsidP="001C03EB">
            <w:pPr>
              <w:pStyle w:val="TableParagraph"/>
              <w:rPr>
                <w:b/>
                <w:sz w:val="8"/>
              </w:rPr>
            </w:pPr>
            <w:r>
              <w:rPr>
                <w:b/>
                <w:w w:val="105"/>
                <w:sz w:val="8"/>
              </w:rPr>
              <w:t>44,00</w:t>
            </w:r>
          </w:p>
        </w:tc>
        <w:tc>
          <w:tcPr>
            <w:tcW w:w="518" w:type="dxa"/>
            <w:shd w:val="clear" w:color="auto" w:fill="F2F2F2"/>
          </w:tcPr>
          <w:p w14:paraId="050AD920" w14:textId="77777777" w:rsidR="002F0ECA" w:rsidRDefault="002F0ECA" w:rsidP="001C03EB">
            <w:pPr>
              <w:pStyle w:val="TableParagraph"/>
              <w:ind w:right="-15"/>
              <w:rPr>
                <w:b/>
                <w:sz w:val="8"/>
              </w:rPr>
            </w:pPr>
            <w:r>
              <w:rPr>
                <w:b/>
                <w:w w:val="105"/>
                <w:sz w:val="8"/>
              </w:rPr>
              <w:t>36,00</w:t>
            </w:r>
          </w:p>
        </w:tc>
      </w:tr>
      <w:tr w:rsidR="002F0ECA" w14:paraId="38DE542F" w14:textId="77777777" w:rsidTr="00561832">
        <w:trPr>
          <w:trHeight w:val="121"/>
        </w:trPr>
        <w:tc>
          <w:tcPr>
            <w:tcW w:w="847" w:type="dxa"/>
            <w:vMerge/>
            <w:shd w:val="clear" w:color="auto" w:fill="FFF2CC"/>
          </w:tcPr>
          <w:p w14:paraId="6AAE3C35" w14:textId="77777777" w:rsidR="002F0ECA" w:rsidRDefault="002F0ECA" w:rsidP="001C03EB">
            <w:pPr>
              <w:rPr>
                <w:sz w:val="2"/>
                <w:szCs w:val="2"/>
              </w:rPr>
            </w:pPr>
          </w:p>
        </w:tc>
        <w:tc>
          <w:tcPr>
            <w:tcW w:w="576" w:type="dxa"/>
            <w:vMerge/>
            <w:shd w:val="clear" w:color="auto" w:fill="D9E1F2"/>
          </w:tcPr>
          <w:p w14:paraId="3948A328" w14:textId="77777777" w:rsidR="002F0ECA" w:rsidRDefault="002F0ECA" w:rsidP="001C03EB">
            <w:pPr>
              <w:rPr>
                <w:sz w:val="2"/>
                <w:szCs w:val="2"/>
              </w:rPr>
            </w:pPr>
          </w:p>
        </w:tc>
        <w:tc>
          <w:tcPr>
            <w:tcW w:w="526" w:type="dxa"/>
          </w:tcPr>
          <w:p w14:paraId="32A81092" w14:textId="77777777" w:rsidR="002F0ECA" w:rsidRDefault="002F0ECA" w:rsidP="001C03EB">
            <w:pPr>
              <w:pStyle w:val="TableParagraph"/>
              <w:ind w:left="175"/>
              <w:rPr>
                <w:b/>
                <w:sz w:val="8"/>
              </w:rPr>
            </w:pPr>
            <w:r>
              <w:rPr>
                <w:b/>
                <w:w w:val="105"/>
                <w:sz w:val="8"/>
              </w:rPr>
              <w:t>5310</w:t>
            </w:r>
          </w:p>
        </w:tc>
        <w:tc>
          <w:tcPr>
            <w:tcW w:w="526" w:type="dxa"/>
          </w:tcPr>
          <w:p w14:paraId="74907F1D" w14:textId="77777777" w:rsidR="002F0ECA" w:rsidRDefault="002F0ECA" w:rsidP="001C03EB">
            <w:pPr>
              <w:pStyle w:val="TableParagraph"/>
              <w:ind w:right="127"/>
              <w:rPr>
                <w:b/>
                <w:sz w:val="8"/>
              </w:rPr>
            </w:pPr>
            <w:r>
              <w:rPr>
                <w:b/>
                <w:w w:val="105"/>
                <w:sz w:val="8"/>
              </w:rPr>
              <w:t>53101</w:t>
            </w:r>
          </w:p>
        </w:tc>
        <w:tc>
          <w:tcPr>
            <w:tcW w:w="2172" w:type="dxa"/>
            <w:shd w:val="clear" w:color="auto" w:fill="E2EFDA"/>
          </w:tcPr>
          <w:p w14:paraId="66695FB6" w14:textId="77777777" w:rsidR="002F0ECA" w:rsidRDefault="002F0ECA" w:rsidP="001C03EB">
            <w:pPr>
              <w:pStyle w:val="TableParagraph"/>
              <w:ind w:left="15"/>
              <w:rPr>
                <w:b/>
                <w:sz w:val="8"/>
              </w:rPr>
            </w:pPr>
            <w:r>
              <w:rPr>
                <w:b/>
                <w:w w:val="105"/>
                <w:sz w:val="8"/>
              </w:rPr>
              <w:t>GOCCIA</w:t>
            </w:r>
            <w:r>
              <w:rPr>
                <w:b/>
                <w:spacing w:val="-3"/>
                <w:w w:val="105"/>
                <w:sz w:val="8"/>
              </w:rPr>
              <w:t xml:space="preserve"> </w:t>
            </w:r>
            <w:r>
              <w:rPr>
                <w:b/>
                <w:w w:val="105"/>
                <w:sz w:val="8"/>
              </w:rPr>
              <w:t>D'ORO</w:t>
            </w:r>
          </w:p>
        </w:tc>
        <w:tc>
          <w:tcPr>
            <w:tcW w:w="576" w:type="dxa"/>
            <w:shd w:val="clear" w:color="auto" w:fill="E2EFDA"/>
          </w:tcPr>
          <w:p w14:paraId="7389C3C6" w14:textId="77777777" w:rsidR="002F0ECA" w:rsidRDefault="002F0ECA" w:rsidP="001C03EB">
            <w:pPr>
              <w:pStyle w:val="TableParagraph"/>
              <w:ind w:right="30"/>
              <w:rPr>
                <w:b/>
                <w:sz w:val="8"/>
              </w:rPr>
            </w:pPr>
            <w:r>
              <w:rPr>
                <w:b/>
                <w:w w:val="105"/>
                <w:sz w:val="8"/>
              </w:rPr>
              <w:t>61,00</w:t>
            </w:r>
          </w:p>
        </w:tc>
        <w:tc>
          <w:tcPr>
            <w:tcW w:w="583" w:type="dxa"/>
            <w:shd w:val="clear" w:color="auto" w:fill="E2EFDA"/>
          </w:tcPr>
          <w:p w14:paraId="07286A09" w14:textId="77777777" w:rsidR="002F0ECA" w:rsidRDefault="002F0ECA" w:rsidP="001C03EB">
            <w:pPr>
              <w:pStyle w:val="TableParagraph"/>
              <w:ind w:right="30"/>
              <w:rPr>
                <w:b/>
                <w:sz w:val="8"/>
              </w:rPr>
            </w:pPr>
            <w:r>
              <w:rPr>
                <w:b/>
                <w:w w:val="105"/>
                <w:sz w:val="8"/>
              </w:rPr>
              <w:t>55,00</w:t>
            </w:r>
          </w:p>
        </w:tc>
        <w:tc>
          <w:tcPr>
            <w:tcW w:w="525" w:type="dxa"/>
            <w:shd w:val="clear" w:color="auto" w:fill="E2EFDA"/>
          </w:tcPr>
          <w:p w14:paraId="34788C59" w14:textId="77777777" w:rsidR="002F0ECA" w:rsidRDefault="002F0ECA" w:rsidP="001C03EB">
            <w:pPr>
              <w:pStyle w:val="TableParagraph"/>
              <w:ind w:left="250" w:right="9"/>
              <w:jc w:val="center"/>
              <w:rPr>
                <w:b/>
                <w:sz w:val="8"/>
              </w:rPr>
            </w:pPr>
            <w:r>
              <w:rPr>
                <w:b/>
                <w:w w:val="105"/>
                <w:sz w:val="8"/>
              </w:rPr>
              <w:t>49,00</w:t>
            </w:r>
          </w:p>
        </w:tc>
        <w:tc>
          <w:tcPr>
            <w:tcW w:w="525" w:type="dxa"/>
            <w:shd w:val="clear" w:color="auto" w:fill="E2EFDA"/>
          </w:tcPr>
          <w:p w14:paraId="0FAD0B33" w14:textId="77777777" w:rsidR="002F0ECA" w:rsidRDefault="002F0ECA" w:rsidP="001C03EB">
            <w:pPr>
              <w:pStyle w:val="TableParagraph"/>
              <w:ind w:right="29"/>
              <w:rPr>
                <w:b/>
                <w:sz w:val="8"/>
              </w:rPr>
            </w:pPr>
            <w:r>
              <w:rPr>
                <w:b/>
                <w:w w:val="105"/>
                <w:sz w:val="8"/>
              </w:rPr>
              <w:t>43,00</w:t>
            </w:r>
          </w:p>
        </w:tc>
        <w:tc>
          <w:tcPr>
            <w:tcW w:w="525" w:type="dxa"/>
            <w:shd w:val="clear" w:color="auto" w:fill="E2EFDA"/>
          </w:tcPr>
          <w:p w14:paraId="7C936756" w14:textId="77777777" w:rsidR="002F0ECA" w:rsidRDefault="002F0ECA" w:rsidP="001C03EB">
            <w:pPr>
              <w:pStyle w:val="TableParagraph"/>
              <w:ind w:right="28"/>
              <w:rPr>
                <w:b/>
                <w:sz w:val="8"/>
              </w:rPr>
            </w:pPr>
            <w:r>
              <w:rPr>
                <w:b/>
                <w:w w:val="105"/>
                <w:sz w:val="8"/>
              </w:rPr>
              <w:t>37,00</w:t>
            </w:r>
          </w:p>
        </w:tc>
        <w:tc>
          <w:tcPr>
            <w:tcW w:w="525" w:type="dxa"/>
            <w:shd w:val="clear" w:color="auto" w:fill="E2EFDA"/>
          </w:tcPr>
          <w:p w14:paraId="3DF036D8" w14:textId="77777777" w:rsidR="002F0ECA" w:rsidRDefault="002F0ECA" w:rsidP="001C03EB">
            <w:pPr>
              <w:pStyle w:val="TableParagraph"/>
              <w:ind w:right="28"/>
              <w:rPr>
                <w:b/>
                <w:sz w:val="8"/>
              </w:rPr>
            </w:pPr>
            <w:r>
              <w:rPr>
                <w:b/>
                <w:w w:val="105"/>
                <w:sz w:val="8"/>
              </w:rPr>
              <w:t>31,00</w:t>
            </w:r>
          </w:p>
        </w:tc>
        <w:tc>
          <w:tcPr>
            <w:tcW w:w="535" w:type="dxa"/>
            <w:shd w:val="clear" w:color="auto" w:fill="F2F2F2"/>
          </w:tcPr>
          <w:p w14:paraId="4374C5D3" w14:textId="77777777" w:rsidR="002F0ECA" w:rsidRDefault="002F0ECA" w:rsidP="001C03EB">
            <w:pPr>
              <w:pStyle w:val="TableParagraph"/>
              <w:ind w:right="1"/>
              <w:rPr>
                <w:b/>
                <w:sz w:val="8"/>
              </w:rPr>
            </w:pPr>
            <w:r>
              <w:rPr>
                <w:b/>
                <w:w w:val="105"/>
                <w:sz w:val="8"/>
              </w:rPr>
              <w:t>79,00</w:t>
            </w:r>
          </w:p>
        </w:tc>
        <w:tc>
          <w:tcPr>
            <w:tcW w:w="511" w:type="dxa"/>
            <w:shd w:val="clear" w:color="auto" w:fill="F2F2F2"/>
          </w:tcPr>
          <w:p w14:paraId="71D602D2" w14:textId="77777777" w:rsidR="002F0ECA" w:rsidRDefault="002F0ECA" w:rsidP="001C03EB">
            <w:pPr>
              <w:pStyle w:val="TableParagraph"/>
              <w:rPr>
                <w:b/>
                <w:sz w:val="8"/>
              </w:rPr>
            </w:pPr>
            <w:r>
              <w:rPr>
                <w:b/>
                <w:w w:val="105"/>
                <w:sz w:val="8"/>
              </w:rPr>
              <w:t>72,00</w:t>
            </w:r>
          </w:p>
        </w:tc>
        <w:tc>
          <w:tcPr>
            <w:tcW w:w="542" w:type="dxa"/>
            <w:shd w:val="clear" w:color="auto" w:fill="F2F2F2"/>
          </w:tcPr>
          <w:p w14:paraId="3A3723F5" w14:textId="77777777" w:rsidR="002F0ECA" w:rsidRDefault="002F0ECA" w:rsidP="001C03EB">
            <w:pPr>
              <w:pStyle w:val="TableParagraph"/>
              <w:rPr>
                <w:b/>
                <w:sz w:val="8"/>
              </w:rPr>
            </w:pPr>
            <w:r>
              <w:rPr>
                <w:b/>
                <w:w w:val="105"/>
                <w:sz w:val="8"/>
              </w:rPr>
              <w:t>64,00</w:t>
            </w:r>
          </w:p>
        </w:tc>
        <w:tc>
          <w:tcPr>
            <w:tcW w:w="518" w:type="dxa"/>
            <w:shd w:val="clear" w:color="auto" w:fill="F2F2F2"/>
          </w:tcPr>
          <w:p w14:paraId="706B369B" w14:textId="77777777" w:rsidR="002F0ECA" w:rsidRDefault="002F0ECA" w:rsidP="001C03EB">
            <w:pPr>
              <w:pStyle w:val="TableParagraph"/>
              <w:rPr>
                <w:b/>
                <w:sz w:val="8"/>
              </w:rPr>
            </w:pPr>
            <w:r>
              <w:rPr>
                <w:b/>
                <w:w w:val="105"/>
                <w:sz w:val="8"/>
              </w:rPr>
              <w:t>56,00</w:t>
            </w:r>
          </w:p>
        </w:tc>
        <w:tc>
          <w:tcPr>
            <w:tcW w:w="511" w:type="dxa"/>
            <w:shd w:val="clear" w:color="auto" w:fill="F2F2F2"/>
          </w:tcPr>
          <w:p w14:paraId="5C1AD8E2" w14:textId="77777777" w:rsidR="002F0ECA" w:rsidRDefault="002F0ECA" w:rsidP="001C03EB">
            <w:pPr>
              <w:pStyle w:val="TableParagraph"/>
              <w:rPr>
                <w:b/>
                <w:sz w:val="8"/>
              </w:rPr>
            </w:pPr>
            <w:r>
              <w:rPr>
                <w:b/>
                <w:w w:val="105"/>
                <w:sz w:val="8"/>
              </w:rPr>
              <w:t>48,00</w:t>
            </w:r>
          </w:p>
        </w:tc>
        <w:tc>
          <w:tcPr>
            <w:tcW w:w="518" w:type="dxa"/>
            <w:shd w:val="clear" w:color="auto" w:fill="F2F2F2"/>
          </w:tcPr>
          <w:p w14:paraId="0CFF4A9E" w14:textId="77777777" w:rsidR="002F0ECA" w:rsidRDefault="002F0ECA" w:rsidP="001C03EB">
            <w:pPr>
              <w:pStyle w:val="TableParagraph"/>
              <w:ind w:right="-15"/>
              <w:rPr>
                <w:b/>
                <w:sz w:val="8"/>
              </w:rPr>
            </w:pPr>
            <w:r>
              <w:rPr>
                <w:b/>
                <w:w w:val="105"/>
                <w:sz w:val="8"/>
              </w:rPr>
              <w:t>40,00</w:t>
            </w:r>
          </w:p>
        </w:tc>
      </w:tr>
      <w:tr w:rsidR="002F0ECA" w14:paraId="58317D43" w14:textId="77777777" w:rsidTr="00561832">
        <w:trPr>
          <w:trHeight w:val="121"/>
        </w:trPr>
        <w:tc>
          <w:tcPr>
            <w:tcW w:w="847" w:type="dxa"/>
            <w:vMerge/>
            <w:shd w:val="clear" w:color="auto" w:fill="FFF2CC"/>
          </w:tcPr>
          <w:p w14:paraId="44505F2C" w14:textId="77777777" w:rsidR="002F0ECA" w:rsidRDefault="002F0ECA" w:rsidP="001C03EB">
            <w:pPr>
              <w:rPr>
                <w:sz w:val="2"/>
                <w:szCs w:val="2"/>
              </w:rPr>
            </w:pPr>
          </w:p>
        </w:tc>
        <w:tc>
          <w:tcPr>
            <w:tcW w:w="576" w:type="dxa"/>
            <w:vMerge/>
            <w:shd w:val="clear" w:color="auto" w:fill="D9E1F2"/>
          </w:tcPr>
          <w:p w14:paraId="5A5FFB7E" w14:textId="77777777" w:rsidR="002F0ECA" w:rsidRDefault="002F0ECA" w:rsidP="001C03EB">
            <w:pPr>
              <w:rPr>
                <w:sz w:val="2"/>
                <w:szCs w:val="2"/>
              </w:rPr>
            </w:pPr>
          </w:p>
        </w:tc>
        <w:tc>
          <w:tcPr>
            <w:tcW w:w="526" w:type="dxa"/>
          </w:tcPr>
          <w:p w14:paraId="2F3FE8D1" w14:textId="77777777" w:rsidR="002F0ECA" w:rsidRDefault="002F0ECA" w:rsidP="001C03EB">
            <w:pPr>
              <w:pStyle w:val="TableParagraph"/>
              <w:ind w:left="175"/>
              <w:rPr>
                <w:b/>
                <w:sz w:val="8"/>
              </w:rPr>
            </w:pPr>
            <w:r>
              <w:rPr>
                <w:b/>
                <w:w w:val="105"/>
                <w:sz w:val="8"/>
              </w:rPr>
              <w:t>5317</w:t>
            </w:r>
          </w:p>
        </w:tc>
        <w:tc>
          <w:tcPr>
            <w:tcW w:w="526" w:type="dxa"/>
          </w:tcPr>
          <w:p w14:paraId="41D35DD0" w14:textId="77777777" w:rsidR="002F0ECA" w:rsidRDefault="002F0ECA" w:rsidP="001C03EB">
            <w:pPr>
              <w:pStyle w:val="TableParagraph"/>
              <w:ind w:right="127"/>
              <w:rPr>
                <w:b/>
                <w:sz w:val="8"/>
              </w:rPr>
            </w:pPr>
            <w:r>
              <w:rPr>
                <w:b/>
                <w:w w:val="105"/>
                <w:sz w:val="8"/>
              </w:rPr>
              <w:t>53171</w:t>
            </w:r>
          </w:p>
        </w:tc>
        <w:tc>
          <w:tcPr>
            <w:tcW w:w="2172" w:type="dxa"/>
            <w:shd w:val="clear" w:color="auto" w:fill="E2EFDA"/>
          </w:tcPr>
          <w:p w14:paraId="64C2BDC4" w14:textId="77777777" w:rsidR="002F0ECA" w:rsidRDefault="002F0ECA" w:rsidP="001C03EB">
            <w:pPr>
              <w:pStyle w:val="TableParagraph"/>
              <w:ind w:left="15"/>
              <w:rPr>
                <w:b/>
                <w:sz w:val="8"/>
              </w:rPr>
            </w:pPr>
            <w:r>
              <w:rPr>
                <w:b/>
                <w:w w:val="105"/>
                <w:sz w:val="8"/>
              </w:rPr>
              <w:t>SUSINE</w:t>
            </w:r>
            <w:r>
              <w:rPr>
                <w:b/>
                <w:spacing w:val="-2"/>
                <w:w w:val="105"/>
                <w:sz w:val="8"/>
              </w:rPr>
              <w:t xml:space="preserve"> </w:t>
            </w:r>
            <w:r>
              <w:rPr>
                <w:b/>
                <w:w w:val="105"/>
                <w:sz w:val="8"/>
              </w:rPr>
              <w:t>-</w:t>
            </w:r>
            <w:r>
              <w:rPr>
                <w:b/>
                <w:spacing w:val="-1"/>
                <w:w w:val="105"/>
                <w:sz w:val="8"/>
              </w:rPr>
              <w:t xml:space="preserve"> </w:t>
            </w:r>
            <w:r>
              <w:rPr>
                <w:b/>
                <w:w w:val="105"/>
                <w:sz w:val="8"/>
              </w:rPr>
              <w:t>ALTRE</w:t>
            </w:r>
            <w:r>
              <w:rPr>
                <w:b/>
                <w:spacing w:val="-1"/>
                <w:w w:val="105"/>
                <w:sz w:val="8"/>
              </w:rPr>
              <w:t xml:space="preserve"> </w:t>
            </w:r>
            <w:r>
              <w:rPr>
                <w:b/>
                <w:w w:val="105"/>
                <w:sz w:val="8"/>
              </w:rPr>
              <w:t>VARIETA'</w:t>
            </w:r>
            <w:r>
              <w:rPr>
                <w:b/>
                <w:spacing w:val="-1"/>
                <w:w w:val="105"/>
                <w:sz w:val="8"/>
              </w:rPr>
              <w:t xml:space="preserve"> </w:t>
            </w:r>
            <w:r>
              <w:rPr>
                <w:b/>
                <w:w w:val="105"/>
                <w:sz w:val="8"/>
              </w:rPr>
              <w:t>MEDIO</w:t>
            </w:r>
            <w:r>
              <w:rPr>
                <w:b/>
                <w:spacing w:val="-1"/>
                <w:w w:val="105"/>
                <w:sz w:val="8"/>
              </w:rPr>
              <w:t xml:space="preserve"> </w:t>
            </w:r>
            <w:r>
              <w:rPr>
                <w:b/>
                <w:w w:val="105"/>
                <w:sz w:val="8"/>
              </w:rPr>
              <w:t>TARDIVE</w:t>
            </w:r>
          </w:p>
        </w:tc>
        <w:tc>
          <w:tcPr>
            <w:tcW w:w="576" w:type="dxa"/>
            <w:shd w:val="clear" w:color="auto" w:fill="E2EFDA"/>
          </w:tcPr>
          <w:p w14:paraId="1DF6F3CD"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25F3D305" w14:textId="77777777" w:rsidR="002F0ECA" w:rsidRDefault="002F0ECA" w:rsidP="001C03EB">
            <w:pPr>
              <w:pStyle w:val="TableParagraph"/>
              <w:ind w:right="30"/>
              <w:rPr>
                <w:b/>
                <w:sz w:val="8"/>
              </w:rPr>
            </w:pPr>
            <w:r>
              <w:rPr>
                <w:b/>
                <w:w w:val="105"/>
                <w:sz w:val="8"/>
              </w:rPr>
              <w:t>51,00</w:t>
            </w:r>
          </w:p>
        </w:tc>
        <w:tc>
          <w:tcPr>
            <w:tcW w:w="525" w:type="dxa"/>
            <w:shd w:val="clear" w:color="auto" w:fill="E2EFDA"/>
          </w:tcPr>
          <w:p w14:paraId="15F32E9A"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2D4F7DDF"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5D9CA921" w14:textId="77777777" w:rsidR="002F0ECA" w:rsidRDefault="002F0ECA" w:rsidP="001C03EB">
            <w:pPr>
              <w:pStyle w:val="TableParagraph"/>
              <w:ind w:right="28"/>
              <w:rPr>
                <w:b/>
                <w:sz w:val="8"/>
              </w:rPr>
            </w:pPr>
            <w:r>
              <w:rPr>
                <w:b/>
                <w:w w:val="105"/>
                <w:sz w:val="8"/>
              </w:rPr>
              <w:t>34,00</w:t>
            </w:r>
          </w:p>
        </w:tc>
        <w:tc>
          <w:tcPr>
            <w:tcW w:w="525" w:type="dxa"/>
            <w:shd w:val="clear" w:color="auto" w:fill="E2EFDA"/>
          </w:tcPr>
          <w:p w14:paraId="5E113E03"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5684EFED" w14:textId="77777777" w:rsidR="002F0ECA" w:rsidRDefault="002F0ECA" w:rsidP="001C03EB">
            <w:pPr>
              <w:pStyle w:val="TableParagraph"/>
              <w:ind w:right="1"/>
              <w:rPr>
                <w:b/>
                <w:sz w:val="8"/>
              </w:rPr>
            </w:pPr>
            <w:r>
              <w:rPr>
                <w:b/>
                <w:w w:val="105"/>
                <w:sz w:val="8"/>
              </w:rPr>
              <w:t>72,00</w:t>
            </w:r>
          </w:p>
        </w:tc>
        <w:tc>
          <w:tcPr>
            <w:tcW w:w="511" w:type="dxa"/>
            <w:shd w:val="clear" w:color="auto" w:fill="F2F2F2"/>
          </w:tcPr>
          <w:p w14:paraId="44F53415" w14:textId="77777777" w:rsidR="002F0ECA" w:rsidRDefault="002F0ECA" w:rsidP="001C03EB">
            <w:pPr>
              <w:pStyle w:val="TableParagraph"/>
              <w:rPr>
                <w:b/>
                <w:sz w:val="8"/>
              </w:rPr>
            </w:pPr>
            <w:r>
              <w:rPr>
                <w:b/>
                <w:w w:val="105"/>
                <w:sz w:val="8"/>
              </w:rPr>
              <w:t>65,00</w:t>
            </w:r>
          </w:p>
        </w:tc>
        <w:tc>
          <w:tcPr>
            <w:tcW w:w="542" w:type="dxa"/>
            <w:shd w:val="clear" w:color="auto" w:fill="F2F2F2"/>
          </w:tcPr>
          <w:p w14:paraId="0DDBF36E" w14:textId="77777777" w:rsidR="002F0ECA" w:rsidRDefault="002F0ECA" w:rsidP="001C03EB">
            <w:pPr>
              <w:pStyle w:val="TableParagraph"/>
              <w:rPr>
                <w:b/>
                <w:sz w:val="8"/>
              </w:rPr>
            </w:pPr>
            <w:r>
              <w:rPr>
                <w:b/>
                <w:w w:val="105"/>
                <w:sz w:val="8"/>
              </w:rPr>
              <w:t>58,00</w:t>
            </w:r>
          </w:p>
        </w:tc>
        <w:tc>
          <w:tcPr>
            <w:tcW w:w="518" w:type="dxa"/>
            <w:shd w:val="clear" w:color="auto" w:fill="F2F2F2"/>
          </w:tcPr>
          <w:p w14:paraId="4A1688B8" w14:textId="77777777" w:rsidR="002F0ECA" w:rsidRDefault="002F0ECA" w:rsidP="001C03EB">
            <w:pPr>
              <w:pStyle w:val="TableParagraph"/>
              <w:rPr>
                <w:b/>
                <w:sz w:val="8"/>
              </w:rPr>
            </w:pPr>
            <w:r>
              <w:rPr>
                <w:b/>
                <w:w w:val="105"/>
                <w:sz w:val="8"/>
              </w:rPr>
              <w:t>51,00</w:t>
            </w:r>
          </w:p>
        </w:tc>
        <w:tc>
          <w:tcPr>
            <w:tcW w:w="511" w:type="dxa"/>
            <w:shd w:val="clear" w:color="auto" w:fill="F2F2F2"/>
          </w:tcPr>
          <w:p w14:paraId="5D87D8CD" w14:textId="77777777" w:rsidR="002F0ECA" w:rsidRDefault="002F0ECA" w:rsidP="001C03EB">
            <w:pPr>
              <w:pStyle w:val="TableParagraph"/>
              <w:rPr>
                <w:b/>
                <w:sz w:val="8"/>
              </w:rPr>
            </w:pPr>
            <w:r>
              <w:rPr>
                <w:b/>
                <w:w w:val="105"/>
                <w:sz w:val="8"/>
              </w:rPr>
              <w:t>44,00</w:t>
            </w:r>
          </w:p>
        </w:tc>
        <w:tc>
          <w:tcPr>
            <w:tcW w:w="518" w:type="dxa"/>
            <w:shd w:val="clear" w:color="auto" w:fill="F2F2F2"/>
          </w:tcPr>
          <w:p w14:paraId="3F952822" w14:textId="77777777" w:rsidR="002F0ECA" w:rsidRDefault="002F0ECA" w:rsidP="001C03EB">
            <w:pPr>
              <w:pStyle w:val="TableParagraph"/>
              <w:ind w:right="-15"/>
              <w:rPr>
                <w:b/>
                <w:sz w:val="8"/>
              </w:rPr>
            </w:pPr>
            <w:r>
              <w:rPr>
                <w:b/>
                <w:w w:val="105"/>
                <w:sz w:val="8"/>
              </w:rPr>
              <w:t>36,00</w:t>
            </w:r>
          </w:p>
        </w:tc>
      </w:tr>
      <w:tr w:rsidR="002F0ECA" w14:paraId="28AA93B2" w14:textId="77777777" w:rsidTr="00561832">
        <w:trPr>
          <w:trHeight w:val="121"/>
        </w:trPr>
        <w:tc>
          <w:tcPr>
            <w:tcW w:w="847" w:type="dxa"/>
            <w:shd w:val="clear" w:color="auto" w:fill="FFF2CC"/>
          </w:tcPr>
          <w:p w14:paraId="7D9F562B" w14:textId="77777777" w:rsidR="002F0ECA" w:rsidRDefault="002F0ECA" w:rsidP="001C03EB">
            <w:pPr>
              <w:pStyle w:val="TableParagraph"/>
              <w:spacing w:before="6"/>
              <w:ind w:left="64" w:right="26"/>
              <w:jc w:val="center"/>
              <w:rPr>
                <w:b/>
                <w:sz w:val="8"/>
              </w:rPr>
            </w:pPr>
            <w:r>
              <w:rPr>
                <w:b/>
                <w:color w:val="7F0000"/>
                <w:w w:val="105"/>
                <w:sz w:val="8"/>
              </w:rPr>
              <w:t>Susine</w:t>
            </w:r>
            <w:r>
              <w:rPr>
                <w:b/>
                <w:color w:val="7F0000"/>
                <w:spacing w:val="-1"/>
                <w:w w:val="105"/>
                <w:sz w:val="8"/>
              </w:rPr>
              <w:t xml:space="preserve"> </w:t>
            </w:r>
            <w:r>
              <w:rPr>
                <w:b/>
                <w:color w:val="7F0000"/>
                <w:w w:val="105"/>
                <w:sz w:val="8"/>
              </w:rPr>
              <w:t>Precoci</w:t>
            </w:r>
          </w:p>
        </w:tc>
        <w:tc>
          <w:tcPr>
            <w:tcW w:w="576" w:type="dxa"/>
            <w:shd w:val="clear" w:color="auto" w:fill="D9E1F2"/>
          </w:tcPr>
          <w:p w14:paraId="64B99FDD" w14:textId="77777777" w:rsidR="002F0ECA" w:rsidRDefault="002F0ECA" w:rsidP="001C03EB">
            <w:pPr>
              <w:pStyle w:val="TableParagraph"/>
              <w:spacing w:before="6"/>
              <w:ind w:left="193" w:right="174"/>
              <w:jc w:val="center"/>
              <w:rPr>
                <w:b/>
                <w:sz w:val="8"/>
              </w:rPr>
            </w:pPr>
            <w:r>
              <w:rPr>
                <w:b/>
                <w:w w:val="105"/>
                <w:sz w:val="8"/>
              </w:rPr>
              <w:t>C17</w:t>
            </w:r>
          </w:p>
        </w:tc>
        <w:tc>
          <w:tcPr>
            <w:tcW w:w="526" w:type="dxa"/>
          </w:tcPr>
          <w:p w14:paraId="4036BF05" w14:textId="77777777" w:rsidR="002F0ECA" w:rsidRDefault="002F0ECA" w:rsidP="001C03EB">
            <w:pPr>
              <w:pStyle w:val="TableParagraph"/>
              <w:ind w:left="175"/>
              <w:rPr>
                <w:b/>
                <w:sz w:val="8"/>
              </w:rPr>
            </w:pPr>
            <w:r>
              <w:rPr>
                <w:b/>
                <w:w w:val="105"/>
                <w:sz w:val="8"/>
              </w:rPr>
              <w:t>5298</w:t>
            </w:r>
          </w:p>
        </w:tc>
        <w:tc>
          <w:tcPr>
            <w:tcW w:w="526" w:type="dxa"/>
          </w:tcPr>
          <w:p w14:paraId="0F4B0593" w14:textId="77777777" w:rsidR="002F0ECA" w:rsidRDefault="002F0ECA" w:rsidP="001C03EB">
            <w:pPr>
              <w:pStyle w:val="TableParagraph"/>
              <w:ind w:right="127"/>
              <w:rPr>
                <w:b/>
                <w:sz w:val="8"/>
              </w:rPr>
            </w:pPr>
            <w:r>
              <w:rPr>
                <w:b/>
                <w:w w:val="105"/>
                <w:sz w:val="8"/>
              </w:rPr>
              <w:t>00001</w:t>
            </w:r>
          </w:p>
        </w:tc>
        <w:tc>
          <w:tcPr>
            <w:tcW w:w="2172" w:type="dxa"/>
            <w:shd w:val="clear" w:color="auto" w:fill="E2EFDA"/>
          </w:tcPr>
          <w:p w14:paraId="4C219B50" w14:textId="77777777" w:rsidR="002F0ECA" w:rsidRDefault="002F0ECA" w:rsidP="001C03EB">
            <w:pPr>
              <w:pStyle w:val="TableParagraph"/>
              <w:ind w:left="15"/>
              <w:rPr>
                <w:b/>
                <w:sz w:val="8"/>
              </w:rPr>
            </w:pPr>
            <w:r>
              <w:rPr>
                <w:b/>
                <w:w w:val="105"/>
                <w:sz w:val="8"/>
              </w:rPr>
              <w:t>SUSINE</w:t>
            </w:r>
            <w:r>
              <w:rPr>
                <w:b/>
                <w:spacing w:val="-2"/>
                <w:w w:val="105"/>
                <w:sz w:val="8"/>
              </w:rPr>
              <w:t xml:space="preserve"> </w:t>
            </w:r>
            <w:r>
              <w:rPr>
                <w:b/>
                <w:w w:val="105"/>
                <w:sz w:val="8"/>
              </w:rPr>
              <w:t>PRECOCI</w:t>
            </w:r>
            <w:r>
              <w:rPr>
                <w:b/>
                <w:spacing w:val="-1"/>
                <w:w w:val="105"/>
                <w:sz w:val="8"/>
              </w:rPr>
              <w:t xml:space="preserve"> </w:t>
            </w:r>
            <w:r>
              <w:rPr>
                <w:b/>
                <w:w w:val="105"/>
                <w:sz w:val="8"/>
              </w:rPr>
              <w:t>-</w:t>
            </w:r>
            <w:r>
              <w:rPr>
                <w:b/>
                <w:spacing w:val="-1"/>
                <w:w w:val="105"/>
                <w:sz w:val="8"/>
              </w:rPr>
              <w:t xml:space="preserve"> </w:t>
            </w:r>
            <w:r>
              <w:rPr>
                <w:b/>
                <w:w w:val="105"/>
                <w:sz w:val="8"/>
              </w:rPr>
              <w:t>ALTRE</w:t>
            </w:r>
            <w:r>
              <w:rPr>
                <w:b/>
                <w:spacing w:val="-2"/>
                <w:w w:val="105"/>
                <w:sz w:val="8"/>
              </w:rPr>
              <w:t xml:space="preserve"> </w:t>
            </w:r>
            <w:r>
              <w:rPr>
                <w:b/>
                <w:w w:val="105"/>
                <w:sz w:val="8"/>
              </w:rPr>
              <w:t>VARIETA'</w:t>
            </w:r>
          </w:p>
        </w:tc>
        <w:tc>
          <w:tcPr>
            <w:tcW w:w="576" w:type="dxa"/>
            <w:shd w:val="clear" w:color="auto" w:fill="E2EFDA"/>
          </w:tcPr>
          <w:p w14:paraId="40502DC5" w14:textId="77777777" w:rsidR="002F0ECA" w:rsidRDefault="002F0ECA" w:rsidP="001C03EB">
            <w:pPr>
              <w:pStyle w:val="TableParagraph"/>
              <w:ind w:right="30"/>
              <w:rPr>
                <w:b/>
                <w:sz w:val="8"/>
              </w:rPr>
            </w:pPr>
            <w:r>
              <w:rPr>
                <w:b/>
                <w:w w:val="105"/>
                <w:sz w:val="8"/>
              </w:rPr>
              <w:t>66,00</w:t>
            </w:r>
          </w:p>
        </w:tc>
        <w:tc>
          <w:tcPr>
            <w:tcW w:w="583" w:type="dxa"/>
            <w:shd w:val="clear" w:color="auto" w:fill="E2EFDA"/>
          </w:tcPr>
          <w:p w14:paraId="5EF8B302" w14:textId="77777777" w:rsidR="002F0ECA" w:rsidRDefault="002F0ECA" w:rsidP="001C03EB">
            <w:pPr>
              <w:pStyle w:val="TableParagraph"/>
              <w:ind w:right="30"/>
              <w:rPr>
                <w:b/>
                <w:sz w:val="8"/>
              </w:rPr>
            </w:pPr>
            <w:r>
              <w:rPr>
                <w:b/>
                <w:w w:val="105"/>
                <w:sz w:val="8"/>
              </w:rPr>
              <w:t>60,00</w:t>
            </w:r>
          </w:p>
        </w:tc>
        <w:tc>
          <w:tcPr>
            <w:tcW w:w="525" w:type="dxa"/>
            <w:shd w:val="clear" w:color="auto" w:fill="E2EFDA"/>
          </w:tcPr>
          <w:p w14:paraId="05F848C5" w14:textId="77777777" w:rsidR="002F0ECA" w:rsidRDefault="002F0ECA" w:rsidP="001C03EB">
            <w:pPr>
              <w:pStyle w:val="TableParagraph"/>
              <w:ind w:left="250" w:right="9"/>
              <w:jc w:val="center"/>
              <w:rPr>
                <w:b/>
                <w:sz w:val="8"/>
              </w:rPr>
            </w:pPr>
            <w:r>
              <w:rPr>
                <w:b/>
                <w:w w:val="105"/>
                <w:sz w:val="8"/>
              </w:rPr>
              <w:t>53,00</w:t>
            </w:r>
          </w:p>
        </w:tc>
        <w:tc>
          <w:tcPr>
            <w:tcW w:w="525" w:type="dxa"/>
            <w:shd w:val="clear" w:color="auto" w:fill="E2EFDA"/>
          </w:tcPr>
          <w:p w14:paraId="210C5668"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715B8708" w14:textId="77777777" w:rsidR="002F0ECA" w:rsidRDefault="002F0ECA" w:rsidP="001C03EB">
            <w:pPr>
              <w:pStyle w:val="TableParagraph"/>
              <w:ind w:right="28"/>
              <w:rPr>
                <w:b/>
                <w:sz w:val="8"/>
              </w:rPr>
            </w:pPr>
            <w:r>
              <w:rPr>
                <w:b/>
                <w:w w:val="105"/>
                <w:sz w:val="8"/>
              </w:rPr>
              <w:t>40,00</w:t>
            </w:r>
          </w:p>
        </w:tc>
        <w:tc>
          <w:tcPr>
            <w:tcW w:w="525" w:type="dxa"/>
            <w:shd w:val="clear" w:color="auto" w:fill="E2EFDA"/>
          </w:tcPr>
          <w:p w14:paraId="5F582109" w14:textId="77777777" w:rsidR="002F0ECA" w:rsidRDefault="002F0ECA" w:rsidP="001C03EB">
            <w:pPr>
              <w:pStyle w:val="TableParagraph"/>
              <w:ind w:right="28"/>
              <w:rPr>
                <w:b/>
                <w:sz w:val="8"/>
              </w:rPr>
            </w:pPr>
            <w:r>
              <w:rPr>
                <w:b/>
                <w:w w:val="105"/>
                <w:sz w:val="8"/>
              </w:rPr>
              <w:t>33,00</w:t>
            </w:r>
          </w:p>
        </w:tc>
        <w:tc>
          <w:tcPr>
            <w:tcW w:w="535" w:type="dxa"/>
            <w:shd w:val="clear" w:color="auto" w:fill="F2F2F2"/>
          </w:tcPr>
          <w:p w14:paraId="52F83C19" w14:textId="77777777" w:rsidR="002F0ECA" w:rsidRDefault="002F0ECA" w:rsidP="001C03EB">
            <w:pPr>
              <w:pStyle w:val="TableParagraph"/>
              <w:ind w:right="1"/>
              <w:rPr>
                <w:b/>
                <w:sz w:val="8"/>
              </w:rPr>
            </w:pPr>
            <w:r>
              <w:rPr>
                <w:b/>
                <w:w w:val="105"/>
                <w:sz w:val="8"/>
              </w:rPr>
              <w:t>85,00</w:t>
            </w:r>
          </w:p>
        </w:tc>
        <w:tc>
          <w:tcPr>
            <w:tcW w:w="511" w:type="dxa"/>
            <w:shd w:val="clear" w:color="auto" w:fill="F2F2F2"/>
          </w:tcPr>
          <w:p w14:paraId="18265F28" w14:textId="77777777" w:rsidR="002F0ECA" w:rsidRDefault="002F0ECA" w:rsidP="001C03EB">
            <w:pPr>
              <w:pStyle w:val="TableParagraph"/>
              <w:rPr>
                <w:b/>
                <w:sz w:val="8"/>
              </w:rPr>
            </w:pPr>
            <w:r>
              <w:rPr>
                <w:b/>
                <w:w w:val="105"/>
                <w:sz w:val="8"/>
              </w:rPr>
              <w:t>77,00</w:t>
            </w:r>
          </w:p>
        </w:tc>
        <w:tc>
          <w:tcPr>
            <w:tcW w:w="542" w:type="dxa"/>
            <w:shd w:val="clear" w:color="auto" w:fill="F2F2F2"/>
          </w:tcPr>
          <w:p w14:paraId="131D2D5E" w14:textId="77777777" w:rsidR="002F0ECA" w:rsidRDefault="002F0ECA" w:rsidP="001C03EB">
            <w:pPr>
              <w:pStyle w:val="TableParagraph"/>
              <w:rPr>
                <w:b/>
                <w:sz w:val="8"/>
              </w:rPr>
            </w:pPr>
            <w:r>
              <w:rPr>
                <w:b/>
                <w:w w:val="105"/>
                <w:sz w:val="8"/>
              </w:rPr>
              <w:t>68,00</w:t>
            </w:r>
          </w:p>
        </w:tc>
        <w:tc>
          <w:tcPr>
            <w:tcW w:w="518" w:type="dxa"/>
            <w:shd w:val="clear" w:color="auto" w:fill="F2F2F2"/>
          </w:tcPr>
          <w:p w14:paraId="61622C97" w14:textId="77777777" w:rsidR="002F0ECA" w:rsidRDefault="002F0ECA" w:rsidP="001C03EB">
            <w:pPr>
              <w:pStyle w:val="TableParagraph"/>
              <w:rPr>
                <w:b/>
                <w:sz w:val="8"/>
              </w:rPr>
            </w:pPr>
            <w:r>
              <w:rPr>
                <w:b/>
                <w:w w:val="105"/>
                <w:sz w:val="8"/>
              </w:rPr>
              <w:t>60,00</w:t>
            </w:r>
          </w:p>
        </w:tc>
        <w:tc>
          <w:tcPr>
            <w:tcW w:w="511" w:type="dxa"/>
            <w:shd w:val="clear" w:color="auto" w:fill="F2F2F2"/>
          </w:tcPr>
          <w:p w14:paraId="0E55749A" w14:textId="77777777" w:rsidR="002F0ECA" w:rsidRDefault="002F0ECA" w:rsidP="001C03EB">
            <w:pPr>
              <w:pStyle w:val="TableParagraph"/>
              <w:rPr>
                <w:b/>
                <w:sz w:val="8"/>
              </w:rPr>
            </w:pPr>
            <w:r>
              <w:rPr>
                <w:b/>
                <w:w w:val="105"/>
                <w:sz w:val="8"/>
              </w:rPr>
              <w:t>51,00</w:t>
            </w:r>
          </w:p>
        </w:tc>
        <w:tc>
          <w:tcPr>
            <w:tcW w:w="518" w:type="dxa"/>
            <w:shd w:val="clear" w:color="auto" w:fill="F2F2F2"/>
          </w:tcPr>
          <w:p w14:paraId="7F66DFF4" w14:textId="77777777" w:rsidR="002F0ECA" w:rsidRDefault="002F0ECA" w:rsidP="001C03EB">
            <w:pPr>
              <w:pStyle w:val="TableParagraph"/>
              <w:ind w:right="-15"/>
              <w:rPr>
                <w:b/>
                <w:sz w:val="8"/>
              </w:rPr>
            </w:pPr>
            <w:r>
              <w:rPr>
                <w:b/>
                <w:w w:val="105"/>
                <w:sz w:val="8"/>
              </w:rPr>
              <w:t>43,00</w:t>
            </w:r>
          </w:p>
        </w:tc>
      </w:tr>
      <w:tr w:rsidR="002F0ECA" w14:paraId="73984A5F" w14:textId="77777777" w:rsidTr="00561832">
        <w:trPr>
          <w:trHeight w:val="121"/>
        </w:trPr>
        <w:tc>
          <w:tcPr>
            <w:tcW w:w="847" w:type="dxa"/>
            <w:shd w:val="clear" w:color="auto" w:fill="FFF2CC"/>
          </w:tcPr>
          <w:p w14:paraId="32F0D77A" w14:textId="77777777" w:rsidR="002F0ECA" w:rsidRDefault="002F0ECA" w:rsidP="001C03EB">
            <w:pPr>
              <w:pStyle w:val="TableParagraph"/>
              <w:spacing w:before="6"/>
              <w:ind w:left="60" w:right="29"/>
              <w:jc w:val="center"/>
              <w:rPr>
                <w:b/>
                <w:sz w:val="8"/>
              </w:rPr>
            </w:pPr>
            <w:r>
              <w:rPr>
                <w:b/>
                <w:color w:val="7F0000"/>
                <w:w w:val="105"/>
                <w:sz w:val="8"/>
              </w:rPr>
              <w:t>Talee</w:t>
            </w:r>
            <w:r>
              <w:rPr>
                <w:b/>
                <w:color w:val="7F0000"/>
                <w:spacing w:val="-3"/>
                <w:w w:val="105"/>
                <w:sz w:val="8"/>
              </w:rPr>
              <w:t xml:space="preserve"> </w:t>
            </w:r>
            <w:r>
              <w:rPr>
                <w:b/>
                <w:color w:val="7F0000"/>
                <w:w w:val="105"/>
                <w:sz w:val="8"/>
              </w:rPr>
              <w:t>vite</w:t>
            </w:r>
            <w:r>
              <w:rPr>
                <w:b/>
                <w:color w:val="7F0000"/>
                <w:spacing w:val="-3"/>
                <w:w w:val="105"/>
                <w:sz w:val="8"/>
              </w:rPr>
              <w:t xml:space="preserve"> </w:t>
            </w:r>
            <w:r>
              <w:rPr>
                <w:b/>
                <w:color w:val="7F0000"/>
                <w:w w:val="105"/>
                <w:sz w:val="8"/>
              </w:rPr>
              <w:t>madre</w:t>
            </w:r>
          </w:p>
        </w:tc>
        <w:tc>
          <w:tcPr>
            <w:tcW w:w="576" w:type="dxa"/>
            <w:shd w:val="clear" w:color="auto" w:fill="D9E1F2"/>
          </w:tcPr>
          <w:p w14:paraId="5C87258E" w14:textId="77777777" w:rsidR="002F0ECA" w:rsidRDefault="002F0ECA" w:rsidP="001C03EB">
            <w:pPr>
              <w:pStyle w:val="TableParagraph"/>
              <w:spacing w:before="6"/>
              <w:ind w:left="193" w:right="174"/>
              <w:jc w:val="center"/>
              <w:rPr>
                <w:b/>
                <w:sz w:val="8"/>
              </w:rPr>
            </w:pPr>
            <w:r>
              <w:rPr>
                <w:b/>
                <w:w w:val="105"/>
                <w:sz w:val="8"/>
              </w:rPr>
              <w:t>C11</w:t>
            </w:r>
          </w:p>
        </w:tc>
        <w:tc>
          <w:tcPr>
            <w:tcW w:w="526" w:type="dxa"/>
          </w:tcPr>
          <w:p w14:paraId="47B8A84E" w14:textId="77777777" w:rsidR="002F0ECA" w:rsidRDefault="002F0ECA" w:rsidP="001C03EB">
            <w:pPr>
              <w:pStyle w:val="TableParagraph"/>
              <w:ind w:left="175"/>
              <w:rPr>
                <w:b/>
                <w:sz w:val="8"/>
              </w:rPr>
            </w:pPr>
            <w:r>
              <w:rPr>
                <w:b/>
                <w:w w:val="105"/>
                <w:sz w:val="8"/>
              </w:rPr>
              <w:t>6048</w:t>
            </w:r>
          </w:p>
        </w:tc>
        <w:tc>
          <w:tcPr>
            <w:tcW w:w="526" w:type="dxa"/>
          </w:tcPr>
          <w:p w14:paraId="121D8B82" w14:textId="77777777" w:rsidR="002F0ECA" w:rsidRDefault="002F0ECA" w:rsidP="001C03EB">
            <w:pPr>
              <w:pStyle w:val="TableParagraph"/>
              <w:ind w:right="127"/>
              <w:rPr>
                <w:b/>
                <w:sz w:val="8"/>
              </w:rPr>
            </w:pPr>
            <w:r>
              <w:rPr>
                <w:b/>
                <w:w w:val="105"/>
                <w:sz w:val="8"/>
              </w:rPr>
              <w:t>60484</w:t>
            </w:r>
          </w:p>
        </w:tc>
        <w:tc>
          <w:tcPr>
            <w:tcW w:w="2172" w:type="dxa"/>
            <w:shd w:val="clear" w:color="auto" w:fill="E2EFDA"/>
          </w:tcPr>
          <w:p w14:paraId="127DC588" w14:textId="77777777" w:rsidR="002F0ECA" w:rsidRDefault="002F0ECA" w:rsidP="001C03EB">
            <w:pPr>
              <w:pStyle w:val="TableParagraph"/>
              <w:ind w:left="15"/>
              <w:rPr>
                <w:b/>
                <w:sz w:val="8"/>
              </w:rPr>
            </w:pPr>
            <w:r>
              <w:rPr>
                <w:b/>
                <w:w w:val="105"/>
                <w:sz w:val="8"/>
              </w:rPr>
              <w:t>TALEE</w:t>
            </w:r>
            <w:r>
              <w:rPr>
                <w:b/>
                <w:spacing w:val="-1"/>
                <w:w w:val="105"/>
                <w:sz w:val="8"/>
              </w:rPr>
              <w:t xml:space="preserve"> </w:t>
            </w:r>
            <w:r>
              <w:rPr>
                <w:b/>
                <w:w w:val="105"/>
                <w:sz w:val="8"/>
              </w:rPr>
              <w:t>DI</w:t>
            </w:r>
            <w:r>
              <w:rPr>
                <w:b/>
                <w:spacing w:val="-1"/>
                <w:w w:val="105"/>
                <w:sz w:val="8"/>
              </w:rPr>
              <w:t xml:space="preserve"> </w:t>
            </w:r>
            <w:r>
              <w:rPr>
                <w:b/>
                <w:w w:val="105"/>
                <w:sz w:val="8"/>
              </w:rPr>
              <w:t>VITE</w:t>
            </w:r>
            <w:r>
              <w:rPr>
                <w:b/>
                <w:spacing w:val="-1"/>
                <w:w w:val="105"/>
                <w:sz w:val="8"/>
              </w:rPr>
              <w:t xml:space="preserve"> </w:t>
            </w:r>
            <w:r>
              <w:rPr>
                <w:b/>
                <w:w w:val="105"/>
                <w:sz w:val="8"/>
              </w:rPr>
              <w:t>MADRE</w:t>
            </w:r>
          </w:p>
        </w:tc>
        <w:tc>
          <w:tcPr>
            <w:tcW w:w="576" w:type="dxa"/>
            <w:shd w:val="clear" w:color="auto" w:fill="E2EFDA"/>
          </w:tcPr>
          <w:p w14:paraId="7E0FBAEF" w14:textId="77777777" w:rsidR="002F0ECA" w:rsidRDefault="002F0ECA" w:rsidP="001C03EB">
            <w:pPr>
              <w:pStyle w:val="TableParagraph"/>
              <w:ind w:right="31"/>
              <w:rPr>
                <w:b/>
                <w:sz w:val="8"/>
              </w:rPr>
            </w:pPr>
            <w:r>
              <w:rPr>
                <w:b/>
                <w:w w:val="105"/>
                <w:sz w:val="8"/>
              </w:rPr>
              <w:t>0,19</w:t>
            </w:r>
          </w:p>
        </w:tc>
        <w:tc>
          <w:tcPr>
            <w:tcW w:w="583" w:type="dxa"/>
            <w:shd w:val="clear" w:color="auto" w:fill="E2EFDA"/>
          </w:tcPr>
          <w:p w14:paraId="3C835C6F" w14:textId="77777777" w:rsidR="002F0ECA" w:rsidRDefault="002F0ECA" w:rsidP="001C03EB">
            <w:pPr>
              <w:pStyle w:val="TableParagraph"/>
              <w:ind w:right="31"/>
              <w:rPr>
                <w:b/>
                <w:sz w:val="8"/>
              </w:rPr>
            </w:pPr>
            <w:r>
              <w:rPr>
                <w:b/>
                <w:w w:val="105"/>
                <w:sz w:val="8"/>
              </w:rPr>
              <w:t>1,00</w:t>
            </w:r>
          </w:p>
        </w:tc>
        <w:tc>
          <w:tcPr>
            <w:tcW w:w="525" w:type="dxa"/>
            <w:shd w:val="clear" w:color="auto" w:fill="E2EFDA"/>
          </w:tcPr>
          <w:p w14:paraId="167DE0AC" w14:textId="77777777" w:rsidR="002F0ECA" w:rsidRDefault="002F0ECA" w:rsidP="001C03EB">
            <w:pPr>
              <w:pStyle w:val="TableParagraph"/>
              <w:ind w:left="294" w:right="9"/>
              <w:jc w:val="center"/>
              <w:rPr>
                <w:b/>
                <w:sz w:val="8"/>
              </w:rPr>
            </w:pPr>
            <w:r>
              <w:rPr>
                <w:b/>
                <w:w w:val="105"/>
                <w:sz w:val="8"/>
              </w:rPr>
              <w:t>1,00</w:t>
            </w:r>
          </w:p>
        </w:tc>
        <w:tc>
          <w:tcPr>
            <w:tcW w:w="525" w:type="dxa"/>
            <w:shd w:val="clear" w:color="auto" w:fill="E2EFDA"/>
          </w:tcPr>
          <w:p w14:paraId="7620F1DC" w14:textId="77777777" w:rsidR="002F0ECA" w:rsidRDefault="002F0ECA" w:rsidP="001C03EB">
            <w:pPr>
              <w:pStyle w:val="TableParagraph"/>
              <w:ind w:right="30"/>
              <w:rPr>
                <w:b/>
                <w:sz w:val="8"/>
              </w:rPr>
            </w:pPr>
            <w:r>
              <w:rPr>
                <w:b/>
                <w:w w:val="105"/>
                <w:sz w:val="8"/>
              </w:rPr>
              <w:t>1,00</w:t>
            </w:r>
          </w:p>
        </w:tc>
        <w:tc>
          <w:tcPr>
            <w:tcW w:w="525" w:type="dxa"/>
            <w:shd w:val="clear" w:color="auto" w:fill="E2EFDA"/>
          </w:tcPr>
          <w:p w14:paraId="68EB7AC8" w14:textId="77777777" w:rsidR="002F0ECA" w:rsidRDefault="002F0ECA" w:rsidP="001C03EB">
            <w:pPr>
              <w:pStyle w:val="TableParagraph"/>
              <w:ind w:right="29"/>
              <w:rPr>
                <w:b/>
                <w:sz w:val="8"/>
              </w:rPr>
            </w:pPr>
            <w:r>
              <w:rPr>
                <w:b/>
                <w:w w:val="105"/>
                <w:sz w:val="8"/>
              </w:rPr>
              <w:t>1,00</w:t>
            </w:r>
          </w:p>
        </w:tc>
        <w:tc>
          <w:tcPr>
            <w:tcW w:w="525" w:type="dxa"/>
            <w:shd w:val="clear" w:color="auto" w:fill="E2EFDA"/>
          </w:tcPr>
          <w:p w14:paraId="2CD24038" w14:textId="77777777" w:rsidR="002F0ECA" w:rsidRDefault="002F0ECA" w:rsidP="001C03EB">
            <w:pPr>
              <w:pStyle w:val="TableParagraph"/>
              <w:ind w:right="29"/>
              <w:rPr>
                <w:b/>
                <w:sz w:val="8"/>
              </w:rPr>
            </w:pPr>
            <w:r>
              <w:rPr>
                <w:b/>
                <w:w w:val="105"/>
                <w:sz w:val="8"/>
              </w:rPr>
              <w:t>1,00</w:t>
            </w:r>
          </w:p>
        </w:tc>
        <w:tc>
          <w:tcPr>
            <w:tcW w:w="535" w:type="dxa"/>
            <w:shd w:val="clear" w:color="auto" w:fill="F2F2F2"/>
          </w:tcPr>
          <w:p w14:paraId="18F67DF6" w14:textId="77777777" w:rsidR="002F0ECA" w:rsidRDefault="002F0ECA" w:rsidP="001C03EB">
            <w:pPr>
              <w:pStyle w:val="TableParagraph"/>
              <w:rPr>
                <w:b/>
                <w:sz w:val="8"/>
              </w:rPr>
            </w:pPr>
            <w:r>
              <w:rPr>
                <w:b/>
                <w:w w:val="105"/>
                <w:sz w:val="8"/>
              </w:rPr>
              <w:t>0,24</w:t>
            </w:r>
          </w:p>
        </w:tc>
        <w:tc>
          <w:tcPr>
            <w:tcW w:w="511" w:type="dxa"/>
            <w:shd w:val="clear" w:color="auto" w:fill="F2F2F2"/>
          </w:tcPr>
          <w:p w14:paraId="434B0322" w14:textId="77777777" w:rsidR="002F0ECA" w:rsidRDefault="002F0ECA" w:rsidP="001C03EB">
            <w:pPr>
              <w:pStyle w:val="TableParagraph"/>
              <w:ind w:right="1"/>
              <w:rPr>
                <w:b/>
                <w:sz w:val="8"/>
              </w:rPr>
            </w:pPr>
            <w:r>
              <w:rPr>
                <w:b/>
                <w:w w:val="105"/>
                <w:sz w:val="8"/>
              </w:rPr>
              <w:t>1,00</w:t>
            </w:r>
          </w:p>
        </w:tc>
        <w:tc>
          <w:tcPr>
            <w:tcW w:w="542" w:type="dxa"/>
            <w:shd w:val="clear" w:color="auto" w:fill="F2F2F2"/>
          </w:tcPr>
          <w:p w14:paraId="2FC4151B"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106A79EA" w14:textId="77777777" w:rsidR="002F0ECA" w:rsidRDefault="002F0ECA" w:rsidP="001C03EB">
            <w:pPr>
              <w:pStyle w:val="TableParagraph"/>
              <w:ind w:right="1"/>
              <w:rPr>
                <w:b/>
                <w:sz w:val="8"/>
              </w:rPr>
            </w:pPr>
            <w:r>
              <w:rPr>
                <w:b/>
                <w:w w:val="105"/>
                <w:sz w:val="8"/>
              </w:rPr>
              <w:t>1,00</w:t>
            </w:r>
          </w:p>
        </w:tc>
        <w:tc>
          <w:tcPr>
            <w:tcW w:w="511" w:type="dxa"/>
            <w:shd w:val="clear" w:color="auto" w:fill="F2F2F2"/>
          </w:tcPr>
          <w:p w14:paraId="5FD3B5F6"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57F881CC" w14:textId="77777777" w:rsidR="002F0ECA" w:rsidRDefault="002F0ECA" w:rsidP="001C03EB">
            <w:pPr>
              <w:pStyle w:val="TableParagraph"/>
              <w:rPr>
                <w:b/>
                <w:sz w:val="8"/>
              </w:rPr>
            </w:pPr>
            <w:r>
              <w:rPr>
                <w:b/>
                <w:w w:val="105"/>
                <w:sz w:val="8"/>
              </w:rPr>
              <w:t>1,00</w:t>
            </w:r>
          </w:p>
        </w:tc>
      </w:tr>
      <w:tr w:rsidR="002F0ECA" w14:paraId="3F4087B9" w14:textId="77777777" w:rsidTr="00561832">
        <w:trPr>
          <w:trHeight w:val="121"/>
        </w:trPr>
        <w:tc>
          <w:tcPr>
            <w:tcW w:w="847" w:type="dxa"/>
            <w:shd w:val="clear" w:color="auto" w:fill="FFF2CC"/>
          </w:tcPr>
          <w:p w14:paraId="346A017E" w14:textId="77777777" w:rsidR="002F0ECA" w:rsidRDefault="002F0ECA" w:rsidP="001C03EB">
            <w:pPr>
              <w:pStyle w:val="TableParagraph"/>
              <w:spacing w:before="6"/>
              <w:ind w:left="61" w:right="29"/>
              <w:jc w:val="center"/>
              <w:rPr>
                <w:b/>
                <w:sz w:val="8"/>
              </w:rPr>
            </w:pPr>
            <w:r>
              <w:rPr>
                <w:b/>
                <w:color w:val="7F0000"/>
                <w:w w:val="105"/>
                <w:sz w:val="8"/>
              </w:rPr>
              <w:t>Nesti</w:t>
            </w:r>
            <w:r>
              <w:rPr>
                <w:b/>
                <w:color w:val="7F0000"/>
                <w:spacing w:val="-3"/>
                <w:w w:val="105"/>
                <w:sz w:val="8"/>
              </w:rPr>
              <w:t xml:space="preserve"> </w:t>
            </w:r>
            <w:r>
              <w:rPr>
                <w:b/>
                <w:color w:val="7F0000"/>
                <w:w w:val="105"/>
                <w:sz w:val="8"/>
              </w:rPr>
              <w:t>di</w:t>
            </w:r>
            <w:r>
              <w:rPr>
                <w:b/>
                <w:color w:val="7F0000"/>
                <w:spacing w:val="-3"/>
                <w:w w:val="105"/>
                <w:sz w:val="8"/>
              </w:rPr>
              <w:t xml:space="preserve"> </w:t>
            </w:r>
            <w:r>
              <w:rPr>
                <w:b/>
                <w:color w:val="7F0000"/>
                <w:w w:val="105"/>
                <w:sz w:val="8"/>
              </w:rPr>
              <w:t>vite</w:t>
            </w:r>
          </w:p>
        </w:tc>
        <w:tc>
          <w:tcPr>
            <w:tcW w:w="576" w:type="dxa"/>
            <w:shd w:val="clear" w:color="auto" w:fill="D9E1F2"/>
          </w:tcPr>
          <w:p w14:paraId="61C816AA" w14:textId="77777777" w:rsidR="002F0ECA" w:rsidRDefault="002F0ECA" w:rsidP="001C03EB">
            <w:pPr>
              <w:pStyle w:val="TableParagraph"/>
              <w:spacing w:before="6"/>
              <w:ind w:left="193" w:right="174"/>
              <w:jc w:val="center"/>
              <w:rPr>
                <w:b/>
                <w:sz w:val="8"/>
              </w:rPr>
            </w:pPr>
            <w:r>
              <w:rPr>
                <w:b/>
                <w:w w:val="105"/>
                <w:sz w:val="8"/>
              </w:rPr>
              <w:t>D57</w:t>
            </w:r>
          </w:p>
        </w:tc>
        <w:tc>
          <w:tcPr>
            <w:tcW w:w="526" w:type="dxa"/>
          </w:tcPr>
          <w:p w14:paraId="541A5412" w14:textId="77777777" w:rsidR="002F0ECA" w:rsidRDefault="002F0ECA" w:rsidP="001C03EB">
            <w:pPr>
              <w:pStyle w:val="TableParagraph"/>
              <w:ind w:left="175"/>
              <w:rPr>
                <w:b/>
                <w:sz w:val="8"/>
              </w:rPr>
            </w:pPr>
            <w:r>
              <w:rPr>
                <w:b/>
                <w:w w:val="105"/>
                <w:sz w:val="8"/>
              </w:rPr>
              <w:t>6049</w:t>
            </w:r>
          </w:p>
        </w:tc>
        <w:tc>
          <w:tcPr>
            <w:tcW w:w="526" w:type="dxa"/>
          </w:tcPr>
          <w:p w14:paraId="111807FD" w14:textId="77777777" w:rsidR="002F0ECA" w:rsidRDefault="002F0ECA" w:rsidP="001C03EB">
            <w:pPr>
              <w:pStyle w:val="TableParagraph"/>
              <w:ind w:right="127"/>
              <w:rPr>
                <w:b/>
                <w:sz w:val="8"/>
              </w:rPr>
            </w:pPr>
            <w:r>
              <w:rPr>
                <w:b/>
                <w:w w:val="105"/>
                <w:sz w:val="8"/>
              </w:rPr>
              <w:t>60491</w:t>
            </w:r>
          </w:p>
        </w:tc>
        <w:tc>
          <w:tcPr>
            <w:tcW w:w="2172" w:type="dxa"/>
            <w:shd w:val="clear" w:color="auto" w:fill="E2EFDA"/>
          </w:tcPr>
          <w:p w14:paraId="61F73965" w14:textId="77777777" w:rsidR="002F0ECA" w:rsidRDefault="002F0ECA" w:rsidP="001C03EB">
            <w:pPr>
              <w:pStyle w:val="TableParagraph"/>
              <w:ind w:left="15"/>
              <w:rPr>
                <w:b/>
                <w:sz w:val="8"/>
              </w:rPr>
            </w:pPr>
            <w:r>
              <w:rPr>
                <w:b/>
                <w:w w:val="105"/>
                <w:sz w:val="8"/>
              </w:rPr>
              <w:t>NESTI</w:t>
            </w:r>
            <w:r>
              <w:rPr>
                <w:b/>
                <w:spacing w:val="-2"/>
                <w:w w:val="105"/>
                <w:sz w:val="8"/>
              </w:rPr>
              <w:t xml:space="preserve"> </w:t>
            </w:r>
            <w:r>
              <w:rPr>
                <w:b/>
                <w:w w:val="105"/>
                <w:sz w:val="8"/>
              </w:rPr>
              <w:t>DI</w:t>
            </w:r>
            <w:r>
              <w:rPr>
                <w:b/>
                <w:spacing w:val="-2"/>
                <w:w w:val="105"/>
                <w:sz w:val="8"/>
              </w:rPr>
              <w:t xml:space="preserve"> </w:t>
            </w:r>
            <w:r>
              <w:rPr>
                <w:b/>
                <w:w w:val="105"/>
                <w:sz w:val="8"/>
              </w:rPr>
              <w:t>VITE</w:t>
            </w:r>
            <w:r>
              <w:rPr>
                <w:b/>
                <w:spacing w:val="-2"/>
                <w:w w:val="105"/>
                <w:sz w:val="8"/>
              </w:rPr>
              <w:t xml:space="preserve"> </w:t>
            </w:r>
            <w:r>
              <w:rPr>
                <w:b/>
                <w:w w:val="105"/>
                <w:sz w:val="8"/>
              </w:rPr>
              <w:t>STANDARD</w:t>
            </w:r>
          </w:p>
        </w:tc>
        <w:tc>
          <w:tcPr>
            <w:tcW w:w="576" w:type="dxa"/>
            <w:shd w:val="clear" w:color="auto" w:fill="E2EFDA"/>
          </w:tcPr>
          <w:p w14:paraId="6461B247" w14:textId="77777777" w:rsidR="002F0ECA" w:rsidRDefault="002F0ECA" w:rsidP="001C03EB">
            <w:pPr>
              <w:pStyle w:val="TableParagraph"/>
              <w:ind w:right="31"/>
              <w:rPr>
                <w:b/>
                <w:sz w:val="8"/>
              </w:rPr>
            </w:pPr>
            <w:r>
              <w:rPr>
                <w:b/>
                <w:w w:val="105"/>
                <w:sz w:val="8"/>
              </w:rPr>
              <w:t>0,04</w:t>
            </w:r>
          </w:p>
        </w:tc>
        <w:tc>
          <w:tcPr>
            <w:tcW w:w="583" w:type="dxa"/>
            <w:shd w:val="clear" w:color="auto" w:fill="E2EFDA"/>
          </w:tcPr>
          <w:p w14:paraId="13013ECA" w14:textId="77777777" w:rsidR="002F0ECA" w:rsidRDefault="002F0ECA" w:rsidP="001C03EB">
            <w:pPr>
              <w:pStyle w:val="TableParagraph"/>
              <w:ind w:right="31"/>
              <w:rPr>
                <w:b/>
                <w:sz w:val="8"/>
              </w:rPr>
            </w:pPr>
            <w:r>
              <w:rPr>
                <w:b/>
                <w:w w:val="105"/>
                <w:sz w:val="8"/>
              </w:rPr>
              <w:t>1,00</w:t>
            </w:r>
          </w:p>
        </w:tc>
        <w:tc>
          <w:tcPr>
            <w:tcW w:w="525" w:type="dxa"/>
            <w:shd w:val="clear" w:color="auto" w:fill="E2EFDA"/>
          </w:tcPr>
          <w:p w14:paraId="31D27B90" w14:textId="77777777" w:rsidR="002F0ECA" w:rsidRDefault="002F0ECA" w:rsidP="001C03EB">
            <w:pPr>
              <w:pStyle w:val="TableParagraph"/>
              <w:ind w:left="294" w:right="9"/>
              <w:jc w:val="center"/>
              <w:rPr>
                <w:b/>
                <w:sz w:val="8"/>
              </w:rPr>
            </w:pPr>
            <w:r>
              <w:rPr>
                <w:b/>
                <w:w w:val="105"/>
                <w:sz w:val="8"/>
              </w:rPr>
              <w:t>1,00</w:t>
            </w:r>
          </w:p>
        </w:tc>
        <w:tc>
          <w:tcPr>
            <w:tcW w:w="525" w:type="dxa"/>
            <w:shd w:val="clear" w:color="auto" w:fill="E2EFDA"/>
          </w:tcPr>
          <w:p w14:paraId="72DB1548" w14:textId="77777777" w:rsidR="002F0ECA" w:rsidRDefault="002F0ECA" w:rsidP="001C03EB">
            <w:pPr>
              <w:pStyle w:val="TableParagraph"/>
              <w:ind w:right="30"/>
              <w:rPr>
                <w:b/>
                <w:sz w:val="8"/>
              </w:rPr>
            </w:pPr>
            <w:r>
              <w:rPr>
                <w:b/>
                <w:w w:val="105"/>
                <w:sz w:val="8"/>
              </w:rPr>
              <w:t>1,00</w:t>
            </w:r>
          </w:p>
        </w:tc>
        <w:tc>
          <w:tcPr>
            <w:tcW w:w="525" w:type="dxa"/>
            <w:shd w:val="clear" w:color="auto" w:fill="E2EFDA"/>
          </w:tcPr>
          <w:p w14:paraId="59CC606B" w14:textId="77777777" w:rsidR="002F0ECA" w:rsidRDefault="002F0ECA" w:rsidP="001C03EB">
            <w:pPr>
              <w:pStyle w:val="TableParagraph"/>
              <w:ind w:right="29"/>
              <w:rPr>
                <w:b/>
                <w:sz w:val="8"/>
              </w:rPr>
            </w:pPr>
            <w:r>
              <w:rPr>
                <w:b/>
                <w:w w:val="105"/>
                <w:sz w:val="8"/>
              </w:rPr>
              <w:t>1,00</w:t>
            </w:r>
          </w:p>
        </w:tc>
        <w:tc>
          <w:tcPr>
            <w:tcW w:w="525" w:type="dxa"/>
            <w:shd w:val="clear" w:color="auto" w:fill="E2EFDA"/>
          </w:tcPr>
          <w:p w14:paraId="109BCD0E" w14:textId="77777777" w:rsidR="002F0ECA" w:rsidRDefault="002F0ECA" w:rsidP="001C03EB">
            <w:pPr>
              <w:pStyle w:val="TableParagraph"/>
              <w:ind w:right="29"/>
              <w:rPr>
                <w:b/>
                <w:sz w:val="8"/>
              </w:rPr>
            </w:pPr>
            <w:r>
              <w:rPr>
                <w:b/>
                <w:w w:val="105"/>
                <w:sz w:val="8"/>
              </w:rPr>
              <w:t>1,00</w:t>
            </w:r>
          </w:p>
        </w:tc>
        <w:tc>
          <w:tcPr>
            <w:tcW w:w="535" w:type="dxa"/>
            <w:shd w:val="clear" w:color="auto" w:fill="F2F2F2"/>
          </w:tcPr>
          <w:p w14:paraId="44163FF1" w14:textId="77777777" w:rsidR="002F0ECA" w:rsidRDefault="002F0ECA" w:rsidP="001C03EB">
            <w:pPr>
              <w:pStyle w:val="TableParagraph"/>
              <w:rPr>
                <w:b/>
                <w:sz w:val="8"/>
              </w:rPr>
            </w:pPr>
            <w:r>
              <w:rPr>
                <w:b/>
                <w:w w:val="105"/>
                <w:sz w:val="8"/>
              </w:rPr>
              <w:t>0,05</w:t>
            </w:r>
          </w:p>
        </w:tc>
        <w:tc>
          <w:tcPr>
            <w:tcW w:w="511" w:type="dxa"/>
            <w:shd w:val="clear" w:color="auto" w:fill="F2F2F2"/>
          </w:tcPr>
          <w:p w14:paraId="249FE0B0" w14:textId="77777777" w:rsidR="002F0ECA" w:rsidRDefault="002F0ECA" w:rsidP="001C03EB">
            <w:pPr>
              <w:pStyle w:val="TableParagraph"/>
              <w:ind w:right="1"/>
              <w:rPr>
                <w:b/>
                <w:sz w:val="8"/>
              </w:rPr>
            </w:pPr>
            <w:r>
              <w:rPr>
                <w:b/>
                <w:w w:val="105"/>
                <w:sz w:val="8"/>
              </w:rPr>
              <w:t>1,00</w:t>
            </w:r>
          </w:p>
        </w:tc>
        <w:tc>
          <w:tcPr>
            <w:tcW w:w="542" w:type="dxa"/>
            <w:shd w:val="clear" w:color="auto" w:fill="F2F2F2"/>
          </w:tcPr>
          <w:p w14:paraId="247B7523"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2F499835" w14:textId="77777777" w:rsidR="002F0ECA" w:rsidRDefault="002F0ECA" w:rsidP="001C03EB">
            <w:pPr>
              <w:pStyle w:val="TableParagraph"/>
              <w:ind w:right="1"/>
              <w:rPr>
                <w:b/>
                <w:sz w:val="8"/>
              </w:rPr>
            </w:pPr>
            <w:r>
              <w:rPr>
                <w:b/>
                <w:w w:val="105"/>
                <w:sz w:val="8"/>
              </w:rPr>
              <w:t>1,00</w:t>
            </w:r>
          </w:p>
        </w:tc>
        <w:tc>
          <w:tcPr>
            <w:tcW w:w="511" w:type="dxa"/>
            <w:shd w:val="clear" w:color="auto" w:fill="F2F2F2"/>
          </w:tcPr>
          <w:p w14:paraId="3560F096" w14:textId="77777777" w:rsidR="002F0ECA" w:rsidRDefault="002F0ECA" w:rsidP="001C03EB">
            <w:pPr>
              <w:pStyle w:val="TableParagraph"/>
              <w:ind w:right="1"/>
              <w:rPr>
                <w:b/>
                <w:sz w:val="8"/>
              </w:rPr>
            </w:pPr>
            <w:r>
              <w:rPr>
                <w:b/>
                <w:w w:val="105"/>
                <w:sz w:val="8"/>
              </w:rPr>
              <w:t>1,00</w:t>
            </w:r>
          </w:p>
        </w:tc>
        <w:tc>
          <w:tcPr>
            <w:tcW w:w="518" w:type="dxa"/>
            <w:shd w:val="clear" w:color="auto" w:fill="F2F2F2"/>
          </w:tcPr>
          <w:p w14:paraId="62FA8155" w14:textId="77777777" w:rsidR="002F0ECA" w:rsidRDefault="002F0ECA" w:rsidP="001C03EB">
            <w:pPr>
              <w:pStyle w:val="TableParagraph"/>
              <w:rPr>
                <w:b/>
                <w:sz w:val="8"/>
              </w:rPr>
            </w:pPr>
            <w:r>
              <w:rPr>
                <w:b/>
                <w:w w:val="105"/>
                <w:sz w:val="8"/>
              </w:rPr>
              <w:t>1,00</w:t>
            </w:r>
          </w:p>
        </w:tc>
      </w:tr>
      <w:tr w:rsidR="002F0ECA" w14:paraId="272FC6E5" w14:textId="77777777" w:rsidTr="00561832">
        <w:trPr>
          <w:trHeight w:val="121"/>
        </w:trPr>
        <w:tc>
          <w:tcPr>
            <w:tcW w:w="847" w:type="dxa"/>
            <w:vMerge w:val="restart"/>
            <w:shd w:val="clear" w:color="auto" w:fill="FFF2CC"/>
          </w:tcPr>
          <w:p w14:paraId="29A3A8FD" w14:textId="77777777" w:rsidR="002F0ECA" w:rsidRDefault="002F0ECA" w:rsidP="001C03EB">
            <w:pPr>
              <w:pStyle w:val="TableParagraph"/>
              <w:rPr>
                <w:rFonts w:ascii="Times New Roman"/>
                <w:sz w:val="8"/>
              </w:rPr>
            </w:pPr>
          </w:p>
          <w:p w14:paraId="0696B127" w14:textId="77777777" w:rsidR="002F0ECA" w:rsidRDefault="002F0ECA" w:rsidP="001C03EB">
            <w:pPr>
              <w:pStyle w:val="TableParagraph"/>
              <w:spacing w:before="5"/>
              <w:rPr>
                <w:rFonts w:ascii="Times New Roman"/>
                <w:sz w:val="9"/>
              </w:rPr>
            </w:pPr>
          </w:p>
          <w:p w14:paraId="5E16E455" w14:textId="77777777" w:rsidR="002F0ECA" w:rsidRDefault="002F0ECA" w:rsidP="001C03EB">
            <w:pPr>
              <w:pStyle w:val="TableParagraph"/>
              <w:ind w:left="151"/>
              <w:rPr>
                <w:b/>
                <w:sz w:val="8"/>
              </w:rPr>
            </w:pPr>
            <w:r>
              <w:rPr>
                <w:b/>
                <w:color w:val="7F0000"/>
                <w:w w:val="105"/>
                <w:sz w:val="8"/>
              </w:rPr>
              <w:t>Uva</w:t>
            </w:r>
            <w:r>
              <w:rPr>
                <w:b/>
                <w:color w:val="7F0000"/>
                <w:spacing w:val="-2"/>
                <w:w w:val="105"/>
                <w:sz w:val="8"/>
              </w:rPr>
              <w:t xml:space="preserve"> </w:t>
            </w:r>
            <w:r>
              <w:rPr>
                <w:b/>
                <w:color w:val="7F0000"/>
                <w:w w:val="105"/>
                <w:sz w:val="8"/>
              </w:rPr>
              <w:t>da</w:t>
            </w:r>
            <w:r>
              <w:rPr>
                <w:b/>
                <w:color w:val="7F0000"/>
                <w:spacing w:val="-1"/>
                <w:w w:val="105"/>
                <w:sz w:val="8"/>
              </w:rPr>
              <w:t xml:space="preserve"> </w:t>
            </w:r>
            <w:r>
              <w:rPr>
                <w:b/>
                <w:color w:val="7F0000"/>
                <w:w w:val="105"/>
                <w:sz w:val="8"/>
              </w:rPr>
              <w:t>Tavola</w:t>
            </w:r>
          </w:p>
        </w:tc>
        <w:tc>
          <w:tcPr>
            <w:tcW w:w="576" w:type="dxa"/>
            <w:vMerge w:val="restart"/>
            <w:shd w:val="clear" w:color="auto" w:fill="D9E1F2"/>
          </w:tcPr>
          <w:p w14:paraId="2F426F71" w14:textId="77777777" w:rsidR="002F0ECA" w:rsidRDefault="002F0ECA" w:rsidP="001C03EB">
            <w:pPr>
              <w:pStyle w:val="TableParagraph"/>
              <w:rPr>
                <w:rFonts w:ascii="Times New Roman"/>
                <w:sz w:val="8"/>
              </w:rPr>
            </w:pPr>
          </w:p>
          <w:p w14:paraId="22B9FE5F" w14:textId="77777777" w:rsidR="002F0ECA" w:rsidRDefault="002F0ECA" w:rsidP="001C03EB">
            <w:pPr>
              <w:pStyle w:val="TableParagraph"/>
              <w:spacing w:before="5"/>
              <w:rPr>
                <w:rFonts w:ascii="Times New Roman"/>
                <w:sz w:val="9"/>
              </w:rPr>
            </w:pPr>
          </w:p>
          <w:p w14:paraId="54603E74" w14:textId="77777777" w:rsidR="002F0ECA" w:rsidRDefault="002F0ECA" w:rsidP="001C03EB">
            <w:pPr>
              <w:pStyle w:val="TableParagraph"/>
              <w:ind w:left="193" w:right="174"/>
              <w:jc w:val="center"/>
              <w:rPr>
                <w:b/>
                <w:sz w:val="8"/>
              </w:rPr>
            </w:pPr>
            <w:r>
              <w:rPr>
                <w:b/>
                <w:w w:val="105"/>
                <w:sz w:val="8"/>
              </w:rPr>
              <w:t>C19</w:t>
            </w:r>
          </w:p>
        </w:tc>
        <w:tc>
          <w:tcPr>
            <w:tcW w:w="526" w:type="dxa"/>
          </w:tcPr>
          <w:p w14:paraId="0B48CDF9" w14:textId="77777777" w:rsidR="002F0ECA" w:rsidRDefault="002F0ECA" w:rsidP="001C03EB">
            <w:pPr>
              <w:pStyle w:val="TableParagraph"/>
              <w:ind w:left="175"/>
              <w:rPr>
                <w:b/>
                <w:sz w:val="8"/>
              </w:rPr>
            </w:pPr>
            <w:r>
              <w:rPr>
                <w:b/>
                <w:w w:val="105"/>
                <w:sz w:val="8"/>
              </w:rPr>
              <w:t>5325</w:t>
            </w:r>
          </w:p>
        </w:tc>
        <w:tc>
          <w:tcPr>
            <w:tcW w:w="526" w:type="dxa"/>
          </w:tcPr>
          <w:p w14:paraId="0312772B" w14:textId="77777777" w:rsidR="002F0ECA" w:rsidRDefault="002F0ECA" w:rsidP="001C03EB">
            <w:pPr>
              <w:pStyle w:val="TableParagraph"/>
              <w:ind w:right="127"/>
              <w:rPr>
                <w:b/>
                <w:sz w:val="8"/>
              </w:rPr>
            </w:pPr>
            <w:r>
              <w:rPr>
                <w:b/>
                <w:w w:val="105"/>
                <w:sz w:val="8"/>
              </w:rPr>
              <w:t>53251</w:t>
            </w:r>
          </w:p>
        </w:tc>
        <w:tc>
          <w:tcPr>
            <w:tcW w:w="2172" w:type="dxa"/>
            <w:shd w:val="clear" w:color="auto" w:fill="E2EFDA"/>
          </w:tcPr>
          <w:p w14:paraId="76725873" w14:textId="77777777" w:rsidR="002F0ECA" w:rsidRDefault="002F0ECA" w:rsidP="001C03EB">
            <w:pPr>
              <w:pStyle w:val="TableParagraph"/>
              <w:ind w:left="15"/>
              <w:rPr>
                <w:b/>
                <w:sz w:val="8"/>
              </w:rPr>
            </w:pPr>
            <w:r>
              <w:rPr>
                <w:b/>
                <w:w w:val="105"/>
                <w:sz w:val="8"/>
              </w:rPr>
              <w:t>SCHIAVA</w:t>
            </w:r>
            <w:r>
              <w:rPr>
                <w:b/>
                <w:spacing w:val="-1"/>
                <w:w w:val="105"/>
                <w:sz w:val="8"/>
              </w:rPr>
              <w:t xml:space="preserve"> </w:t>
            </w:r>
            <w:r>
              <w:rPr>
                <w:b/>
                <w:w w:val="105"/>
                <w:sz w:val="8"/>
              </w:rPr>
              <w:t>GROSSA</w:t>
            </w:r>
          </w:p>
        </w:tc>
        <w:tc>
          <w:tcPr>
            <w:tcW w:w="576" w:type="dxa"/>
            <w:shd w:val="clear" w:color="auto" w:fill="E2EFDA"/>
          </w:tcPr>
          <w:p w14:paraId="1BB83DF3" w14:textId="77777777" w:rsidR="002F0ECA" w:rsidRDefault="002F0ECA" w:rsidP="001C03EB">
            <w:pPr>
              <w:pStyle w:val="TableParagraph"/>
              <w:ind w:right="30"/>
              <w:rPr>
                <w:b/>
                <w:sz w:val="8"/>
              </w:rPr>
            </w:pPr>
            <w:r>
              <w:rPr>
                <w:b/>
                <w:w w:val="105"/>
                <w:sz w:val="8"/>
              </w:rPr>
              <w:t>67,00</w:t>
            </w:r>
          </w:p>
        </w:tc>
        <w:tc>
          <w:tcPr>
            <w:tcW w:w="583" w:type="dxa"/>
            <w:shd w:val="clear" w:color="auto" w:fill="E2EFDA"/>
          </w:tcPr>
          <w:p w14:paraId="062D5BBD" w14:textId="77777777" w:rsidR="002F0ECA" w:rsidRDefault="002F0ECA" w:rsidP="001C03EB">
            <w:pPr>
              <w:pStyle w:val="TableParagraph"/>
              <w:ind w:right="30"/>
              <w:rPr>
                <w:b/>
                <w:sz w:val="8"/>
              </w:rPr>
            </w:pPr>
            <w:r>
              <w:rPr>
                <w:b/>
                <w:w w:val="105"/>
                <w:sz w:val="8"/>
              </w:rPr>
              <w:t>61,00</w:t>
            </w:r>
          </w:p>
        </w:tc>
        <w:tc>
          <w:tcPr>
            <w:tcW w:w="525" w:type="dxa"/>
            <w:shd w:val="clear" w:color="auto" w:fill="E2EFDA"/>
          </w:tcPr>
          <w:p w14:paraId="15250794" w14:textId="77777777" w:rsidR="002F0ECA" w:rsidRDefault="002F0ECA" w:rsidP="001C03EB">
            <w:pPr>
              <w:pStyle w:val="TableParagraph"/>
              <w:ind w:left="250" w:right="9"/>
              <w:jc w:val="center"/>
              <w:rPr>
                <w:b/>
                <w:sz w:val="8"/>
              </w:rPr>
            </w:pPr>
            <w:r>
              <w:rPr>
                <w:b/>
                <w:w w:val="105"/>
                <w:sz w:val="8"/>
              </w:rPr>
              <w:t>54,00</w:t>
            </w:r>
          </w:p>
        </w:tc>
        <w:tc>
          <w:tcPr>
            <w:tcW w:w="525" w:type="dxa"/>
            <w:shd w:val="clear" w:color="auto" w:fill="E2EFDA"/>
          </w:tcPr>
          <w:p w14:paraId="48A068CB"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4CE11E25" w14:textId="77777777" w:rsidR="002F0ECA" w:rsidRDefault="002F0ECA" w:rsidP="001C03EB">
            <w:pPr>
              <w:pStyle w:val="TableParagraph"/>
              <w:ind w:right="28"/>
              <w:rPr>
                <w:b/>
                <w:sz w:val="8"/>
              </w:rPr>
            </w:pPr>
            <w:r>
              <w:rPr>
                <w:b/>
                <w:w w:val="105"/>
                <w:sz w:val="8"/>
              </w:rPr>
              <w:t>41,00</w:t>
            </w:r>
          </w:p>
        </w:tc>
        <w:tc>
          <w:tcPr>
            <w:tcW w:w="525" w:type="dxa"/>
            <w:shd w:val="clear" w:color="auto" w:fill="E2EFDA"/>
          </w:tcPr>
          <w:p w14:paraId="734E4895" w14:textId="77777777" w:rsidR="002F0ECA" w:rsidRDefault="002F0ECA" w:rsidP="001C03EB">
            <w:pPr>
              <w:pStyle w:val="TableParagraph"/>
              <w:ind w:right="28"/>
              <w:rPr>
                <w:b/>
                <w:sz w:val="8"/>
              </w:rPr>
            </w:pPr>
            <w:r>
              <w:rPr>
                <w:b/>
                <w:w w:val="105"/>
                <w:sz w:val="8"/>
              </w:rPr>
              <w:t>34,00</w:t>
            </w:r>
          </w:p>
        </w:tc>
        <w:tc>
          <w:tcPr>
            <w:tcW w:w="535" w:type="dxa"/>
            <w:shd w:val="clear" w:color="auto" w:fill="F2F2F2"/>
          </w:tcPr>
          <w:p w14:paraId="1D435F7C" w14:textId="77777777" w:rsidR="002F0ECA" w:rsidRDefault="002F0ECA" w:rsidP="001C03EB">
            <w:pPr>
              <w:pStyle w:val="TableParagraph"/>
              <w:ind w:right="1"/>
              <w:rPr>
                <w:b/>
                <w:sz w:val="8"/>
              </w:rPr>
            </w:pPr>
            <w:r>
              <w:rPr>
                <w:b/>
                <w:w w:val="105"/>
                <w:sz w:val="8"/>
              </w:rPr>
              <w:t>87,00</w:t>
            </w:r>
          </w:p>
        </w:tc>
        <w:tc>
          <w:tcPr>
            <w:tcW w:w="511" w:type="dxa"/>
            <w:shd w:val="clear" w:color="auto" w:fill="F2F2F2"/>
          </w:tcPr>
          <w:p w14:paraId="3CB2EC7E" w14:textId="77777777" w:rsidR="002F0ECA" w:rsidRDefault="002F0ECA" w:rsidP="001C03EB">
            <w:pPr>
              <w:pStyle w:val="TableParagraph"/>
              <w:rPr>
                <w:b/>
                <w:sz w:val="8"/>
              </w:rPr>
            </w:pPr>
            <w:r>
              <w:rPr>
                <w:b/>
                <w:w w:val="105"/>
                <w:sz w:val="8"/>
              </w:rPr>
              <w:t>79,00</w:t>
            </w:r>
          </w:p>
        </w:tc>
        <w:tc>
          <w:tcPr>
            <w:tcW w:w="542" w:type="dxa"/>
            <w:shd w:val="clear" w:color="auto" w:fill="F2F2F2"/>
          </w:tcPr>
          <w:p w14:paraId="37276C73" w14:textId="77777777" w:rsidR="002F0ECA" w:rsidRDefault="002F0ECA" w:rsidP="001C03EB">
            <w:pPr>
              <w:pStyle w:val="TableParagraph"/>
              <w:rPr>
                <w:b/>
                <w:sz w:val="8"/>
              </w:rPr>
            </w:pPr>
            <w:r>
              <w:rPr>
                <w:b/>
                <w:w w:val="105"/>
                <w:sz w:val="8"/>
              </w:rPr>
              <w:t>70,00</w:t>
            </w:r>
          </w:p>
        </w:tc>
        <w:tc>
          <w:tcPr>
            <w:tcW w:w="518" w:type="dxa"/>
            <w:shd w:val="clear" w:color="auto" w:fill="F2F2F2"/>
          </w:tcPr>
          <w:p w14:paraId="7E7846F9" w14:textId="77777777" w:rsidR="002F0ECA" w:rsidRDefault="002F0ECA" w:rsidP="001C03EB">
            <w:pPr>
              <w:pStyle w:val="TableParagraph"/>
              <w:rPr>
                <w:b/>
                <w:sz w:val="8"/>
              </w:rPr>
            </w:pPr>
            <w:r>
              <w:rPr>
                <w:b/>
                <w:w w:val="105"/>
                <w:sz w:val="8"/>
              </w:rPr>
              <w:t>61,00</w:t>
            </w:r>
          </w:p>
        </w:tc>
        <w:tc>
          <w:tcPr>
            <w:tcW w:w="511" w:type="dxa"/>
            <w:shd w:val="clear" w:color="auto" w:fill="F2F2F2"/>
          </w:tcPr>
          <w:p w14:paraId="6747BE6F" w14:textId="77777777" w:rsidR="002F0ECA" w:rsidRDefault="002F0ECA" w:rsidP="001C03EB">
            <w:pPr>
              <w:pStyle w:val="TableParagraph"/>
              <w:rPr>
                <w:b/>
                <w:sz w:val="8"/>
              </w:rPr>
            </w:pPr>
            <w:r>
              <w:rPr>
                <w:b/>
                <w:w w:val="105"/>
                <w:sz w:val="8"/>
              </w:rPr>
              <w:t>53,00</w:t>
            </w:r>
          </w:p>
        </w:tc>
        <w:tc>
          <w:tcPr>
            <w:tcW w:w="518" w:type="dxa"/>
            <w:shd w:val="clear" w:color="auto" w:fill="F2F2F2"/>
          </w:tcPr>
          <w:p w14:paraId="46618B74" w14:textId="77777777" w:rsidR="002F0ECA" w:rsidRDefault="002F0ECA" w:rsidP="001C03EB">
            <w:pPr>
              <w:pStyle w:val="TableParagraph"/>
              <w:ind w:right="-15"/>
              <w:rPr>
                <w:b/>
                <w:sz w:val="8"/>
              </w:rPr>
            </w:pPr>
            <w:r>
              <w:rPr>
                <w:b/>
                <w:w w:val="105"/>
                <w:sz w:val="8"/>
              </w:rPr>
              <w:t>44,00</w:t>
            </w:r>
          </w:p>
        </w:tc>
      </w:tr>
      <w:tr w:rsidR="002F0ECA" w14:paraId="378B57E8" w14:textId="77777777" w:rsidTr="00561832">
        <w:trPr>
          <w:trHeight w:val="121"/>
        </w:trPr>
        <w:tc>
          <w:tcPr>
            <w:tcW w:w="847" w:type="dxa"/>
            <w:vMerge/>
            <w:shd w:val="clear" w:color="auto" w:fill="FFF2CC"/>
          </w:tcPr>
          <w:p w14:paraId="6EEE0C4A" w14:textId="77777777" w:rsidR="002F0ECA" w:rsidRDefault="002F0ECA" w:rsidP="001C03EB">
            <w:pPr>
              <w:rPr>
                <w:sz w:val="2"/>
                <w:szCs w:val="2"/>
              </w:rPr>
            </w:pPr>
          </w:p>
        </w:tc>
        <w:tc>
          <w:tcPr>
            <w:tcW w:w="576" w:type="dxa"/>
            <w:vMerge/>
            <w:shd w:val="clear" w:color="auto" w:fill="D9E1F2"/>
          </w:tcPr>
          <w:p w14:paraId="3D5A6F90" w14:textId="77777777" w:rsidR="002F0ECA" w:rsidRDefault="002F0ECA" w:rsidP="001C03EB">
            <w:pPr>
              <w:rPr>
                <w:sz w:val="2"/>
                <w:szCs w:val="2"/>
              </w:rPr>
            </w:pPr>
          </w:p>
        </w:tc>
        <w:tc>
          <w:tcPr>
            <w:tcW w:w="526" w:type="dxa"/>
          </w:tcPr>
          <w:p w14:paraId="5176CABE" w14:textId="77777777" w:rsidR="002F0ECA" w:rsidRDefault="002F0ECA" w:rsidP="001C03EB">
            <w:pPr>
              <w:pStyle w:val="TableParagraph"/>
              <w:ind w:left="175"/>
              <w:rPr>
                <w:b/>
                <w:sz w:val="8"/>
              </w:rPr>
            </w:pPr>
            <w:r>
              <w:rPr>
                <w:b/>
                <w:w w:val="105"/>
                <w:sz w:val="8"/>
              </w:rPr>
              <w:t>5321</w:t>
            </w:r>
          </w:p>
        </w:tc>
        <w:tc>
          <w:tcPr>
            <w:tcW w:w="526" w:type="dxa"/>
          </w:tcPr>
          <w:p w14:paraId="554CB649" w14:textId="77777777" w:rsidR="002F0ECA" w:rsidRDefault="002F0ECA" w:rsidP="001C03EB">
            <w:pPr>
              <w:pStyle w:val="TableParagraph"/>
              <w:ind w:right="127"/>
              <w:rPr>
                <w:b/>
                <w:sz w:val="8"/>
              </w:rPr>
            </w:pPr>
            <w:r>
              <w:rPr>
                <w:b/>
                <w:w w:val="105"/>
                <w:sz w:val="8"/>
              </w:rPr>
              <w:t>53211</w:t>
            </w:r>
          </w:p>
        </w:tc>
        <w:tc>
          <w:tcPr>
            <w:tcW w:w="2172" w:type="dxa"/>
            <w:shd w:val="clear" w:color="auto" w:fill="E2EFDA"/>
          </w:tcPr>
          <w:p w14:paraId="7AF9F17F" w14:textId="77777777" w:rsidR="002F0ECA" w:rsidRDefault="002F0ECA" w:rsidP="001C03EB">
            <w:pPr>
              <w:pStyle w:val="TableParagraph"/>
              <w:ind w:left="15"/>
              <w:rPr>
                <w:b/>
                <w:sz w:val="8"/>
              </w:rPr>
            </w:pPr>
            <w:r>
              <w:rPr>
                <w:b/>
                <w:w w:val="105"/>
                <w:sz w:val="8"/>
              </w:rPr>
              <w:t>ALTRA</w:t>
            </w:r>
            <w:r>
              <w:rPr>
                <w:b/>
                <w:spacing w:val="-4"/>
                <w:w w:val="105"/>
                <w:sz w:val="8"/>
              </w:rPr>
              <w:t xml:space="preserve"> </w:t>
            </w:r>
            <w:r>
              <w:rPr>
                <w:b/>
                <w:w w:val="105"/>
                <w:sz w:val="8"/>
              </w:rPr>
              <w:t>UVA</w:t>
            </w:r>
            <w:r>
              <w:rPr>
                <w:b/>
                <w:spacing w:val="-3"/>
                <w:w w:val="105"/>
                <w:sz w:val="8"/>
              </w:rPr>
              <w:t xml:space="preserve"> </w:t>
            </w:r>
            <w:r>
              <w:rPr>
                <w:b/>
                <w:w w:val="105"/>
                <w:sz w:val="8"/>
              </w:rPr>
              <w:t>DA</w:t>
            </w:r>
            <w:r>
              <w:rPr>
                <w:b/>
                <w:spacing w:val="-3"/>
                <w:w w:val="105"/>
                <w:sz w:val="8"/>
              </w:rPr>
              <w:t xml:space="preserve"> </w:t>
            </w:r>
            <w:r>
              <w:rPr>
                <w:b/>
                <w:w w:val="105"/>
                <w:sz w:val="8"/>
              </w:rPr>
              <w:t>TAVOLA</w:t>
            </w:r>
            <w:r>
              <w:rPr>
                <w:b/>
                <w:spacing w:val="-3"/>
                <w:w w:val="105"/>
                <w:sz w:val="8"/>
              </w:rPr>
              <w:t xml:space="preserve"> </w:t>
            </w:r>
            <w:r>
              <w:rPr>
                <w:b/>
                <w:w w:val="105"/>
                <w:sz w:val="8"/>
              </w:rPr>
              <w:t>APIRENE</w:t>
            </w:r>
          </w:p>
        </w:tc>
        <w:tc>
          <w:tcPr>
            <w:tcW w:w="576" w:type="dxa"/>
            <w:shd w:val="clear" w:color="auto" w:fill="E2EFDA"/>
          </w:tcPr>
          <w:p w14:paraId="61B29350" w14:textId="77777777" w:rsidR="002F0ECA" w:rsidRDefault="002F0ECA" w:rsidP="001C03EB">
            <w:pPr>
              <w:pStyle w:val="TableParagraph"/>
              <w:ind w:right="31"/>
              <w:rPr>
                <w:b/>
                <w:sz w:val="8"/>
              </w:rPr>
            </w:pPr>
            <w:r>
              <w:rPr>
                <w:b/>
                <w:w w:val="105"/>
                <w:sz w:val="8"/>
              </w:rPr>
              <w:t>87,00</w:t>
            </w:r>
          </w:p>
        </w:tc>
        <w:tc>
          <w:tcPr>
            <w:tcW w:w="583" w:type="dxa"/>
            <w:shd w:val="clear" w:color="auto" w:fill="E2EFDA"/>
          </w:tcPr>
          <w:p w14:paraId="1ACA5FC6" w14:textId="77777777" w:rsidR="002F0ECA" w:rsidRDefault="002F0ECA" w:rsidP="001C03EB">
            <w:pPr>
              <w:pStyle w:val="TableParagraph"/>
              <w:ind w:right="30"/>
              <w:rPr>
                <w:b/>
                <w:sz w:val="8"/>
              </w:rPr>
            </w:pPr>
            <w:r>
              <w:rPr>
                <w:b/>
                <w:w w:val="105"/>
                <w:sz w:val="8"/>
              </w:rPr>
              <w:t>79,00</w:t>
            </w:r>
          </w:p>
        </w:tc>
        <w:tc>
          <w:tcPr>
            <w:tcW w:w="525" w:type="dxa"/>
            <w:shd w:val="clear" w:color="auto" w:fill="E2EFDA"/>
          </w:tcPr>
          <w:p w14:paraId="60C8DE22" w14:textId="77777777" w:rsidR="002F0ECA" w:rsidRDefault="002F0ECA" w:rsidP="001C03EB">
            <w:pPr>
              <w:pStyle w:val="TableParagraph"/>
              <w:ind w:left="250" w:right="9"/>
              <w:jc w:val="center"/>
              <w:rPr>
                <w:b/>
                <w:sz w:val="8"/>
              </w:rPr>
            </w:pPr>
            <w:r>
              <w:rPr>
                <w:b/>
                <w:w w:val="105"/>
                <w:sz w:val="8"/>
              </w:rPr>
              <w:t>70,00</w:t>
            </w:r>
          </w:p>
        </w:tc>
        <w:tc>
          <w:tcPr>
            <w:tcW w:w="525" w:type="dxa"/>
            <w:shd w:val="clear" w:color="auto" w:fill="E2EFDA"/>
          </w:tcPr>
          <w:p w14:paraId="14FEA8D4" w14:textId="77777777" w:rsidR="002F0ECA" w:rsidRDefault="002F0ECA" w:rsidP="001C03EB">
            <w:pPr>
              <w:pStyle w:val="TableParagraph"/>
              <w:ind w:right="29"/>
              <w:rPr>
                <w:b/>
                <w:sz w:val="8"/>
              </w:rPr>
            </w:pPr>
            <w:r>
              <w:rPr>
                <w:b/>
                <w:w w:val="105"/>
                <w:sz w:val="8"/>
              </w:rPr>
              <w:t>61,00</w:t>
            </w:r>
          </w:p>
        </w:tc>
        <w:tc>
          <w:tcPr>
            <w:tcW w:w="525" w:type="dxa"/>
            <w:shd w:val="clear" w:color="auto" w:fill="E2EFDA"/>
          </w:tcPr>
          <w:p w14:paraId="089F84C4" w14:textId="77777777" w:rsidR="002F0ECA" w:rsidRDefault="002F0ECA" w:rsidP="001C03EB">
            <w:pPr>
              <w:pStyle w:val="TableParagraph"/>
              <w:ind w:right="28"/>
              <w:rPr>
                <w:b/>
                <w:sz w:val="8"/>
              </w:rPr>
            </w:pPr>
            <w:r>
              <w:rPr>
                <w:b/>
                <w:w w:val="105"/>
                <w:sz w:val="8"/>
              </w:rPr>
              <w:t>53,00</w:t>
            </w:r>
          </w:p>
        </w:tc>
        <w:tc>
          <w:tcPr>
            <w:tcW w:w="525" w:type="dxa"/>
            <w:shd w:val="clear" w:color="auto" w:fill="E2EFDA"/>
          </w:tcPr>
          <w:p w14:paraId="6AB50C12" w14:textId="77777777" w:rsidR="002F0ECA" w:rsidRDefault="002F0ECA" w:rsidP="001C03EB">
            <w:pPr>
              <w:pStyle w:val="TableParagraph"/>
              <w:ind w:right="28"/>
              <w:rPr>
                <w:b/>
                <w:sz w:val="8"/>
              </w:rPr>
            </w:pPr>
            <w:r>
              <w:rPr>
                <w:b/>
                <w:w w:val="105"/>
                <w:sz w:val="8"/>
              </w:rPr>
              <w:t>44,00</w:t>
            </w:r>
          </w:p>
        </w:tc>
        <w:tc>
          <w:tcPr>
            <w:tcW w:w="535" w:type="dxa"/>
            <w:shd w:val="clear" w:color="auto" w:fill="F2F2F2"/>
          </w:tcPr>
          <w:p w14:paraId="3E9D0992" w14:textId="77777777" w:rsidR="002F0ECA" w:rsidRDefault="002F0ECA" w:rsidP="001C03EB">
            <w:pPr>
              <w:pStyle w:val="TableParagraph"/>
              <w:ind w:right="-15"/>
              <w:rPr>
                <w:b/>
                <w:sz w:val="8"/>
              </w:rPr>
            </w:pPr>
            <w:r>
              <w:rPr>
                <w:b/>
                <w:w w:val="105"/>
                <w:sz w:val="8"/>
              </w:rPr>
              <w:t>113,00</w:t>
            </w:r>
          </w:p>
        </w:tc>
        <w:tc>
          <w:tcPr>
            <w:tcW w:w="511" w:type="dxa"/>
            <w:shd w:val="clear" w:color="auto" w:fill="F2F2F2"/>
          </w:tcPr>
          <w:p w14:paraId="2985099F" w14:textId="77777777" w:rsidR="002F0ECA" w:rsidRDefault="002F0ECA" w:rsidP="001C03EB">
            <w:pPr>
              <w:pStyle w:val="TableParagraph"/>
              <w:ind w:right="-15"/>
              <w:rPr>
                <w:b/>
                <w:sz w:val="8"/>
              </w:rPr>
            </w:pPr>
            <w:r>
              <w:rPr>
                <w:b/>
                <w:w w:val="105"/>
                <w:sz w:val="8"/>
              </w:rPr>
              <w:t>102,00</w:t>
            </w:r>
          </w:p>
        </w:tc>
        <w:tc>
          <w:tcPr>
            <w:tcW w:w="542" w:type="dxa"/>
            <w:shd w:val="clear" w:color="auto" w:fill="F2F2F2"/>
          </w:tcPr>
          <w:p w14:paraId="6FCEDB98" w14:textId="77777777" w:rsidR="002F0ECA" w:rsidRDefault="002F0ECA" w:rsidP="001C03EB">
            <w:pPr>
              <w:pStyle w:val="TableParagraph"/>
              <w:rPr>
                <w:b/>
                <w:sz w:val="8"/>
              </w:rPr>
            </w:pPr>
            <w:r>
              <w:rPr>
                <w:b/>
                <w:w w:val="105"/>
                <w:sz w:val="8"/>
              </w:rPr>
              <w:t>91,00</w:t>
            </w:r>
          </w:p>
        </w:tc>
        <w:tc>
          <w:tcPr>
            <w:tcW w:w="518" w:type="dxa"/>
            <w:shd w:val="clear" w:color="auto" w:fill="F2F2F2"/>
          </w:tcPr>
          <w:p w14:paraId="6DCB5751" w14:textId="77777777" w:rsidR="002F0ECA" w:rsidRDefault="002F0ECA" w:rsidP="001C03EB">
            <w:pPr>
              <w:pStyle w:val="TableParagraph"/>
              <w:rPr>
                <w:b/>
                <w:sz w:val="8"/>
              </w:rPr>
            </w:pPr>
            <w:r>
              <w:rPr>
                <w:b/>
                <w:w w:val="105"/>
                <w:sz w:val="8"/>
              </w:rPr>
              <w:t>80,00</w:t>
            </w:r>
          </w:p>
        </w:tc>
        <w:tc>
          <w:tcPr>
            <w:tcW w:w="511" w:type="dxa"/>
            <w:shd w:val="clear" w:color="auto" w:fill="F2F2F2"/>
          </w:tcPr>
          <w:p w14:paraId="2CE1BD6E" w14:textId="77777777" w:rsidR="002F0ECA" w:rsidRDefault="002F0ECA" w:rsidP="001C03EB">
            <w:pPr>
              <w:pStyle w:val="TableParagraph"/>
              <w:rPr>
                <w:b/>
                <w:sz w:val="8"/>
              </w:rPr>
            </w:pPr>
            <w:r>
              <w:rPr>
                <w:b/>
                <w:w w:val="105"/>
                <w:sz w:val="8"/>
              </w:rPr>
              <w:t>68,00</w:t>
            </w:r>
          </w:p>
        </w:tc>
        <w:tc>
          <w:tcPr>
            <w:tcW w:w="518" w:type="dxa"/>
            <w:shd w:val="clear" w:color="auto" w:fill="F2F2F2"/>
          </w:tcPr>
          <w:p w14:paraId="6B2CFA4D" w14:textId="77777777" w:rsidR="002F0ECA" w:rsidRDefault="002F0ECA" w:rsidP="001C03EB">
            <w:pPr>
              <w:pStyle w:val="TableParagraph"/>
              <w:ind w:right="-15"/>
              <w:rPr>
                <w:b/>
                <w:sz w:val="8"/>
              </w:rPr>
            </w:pPr>
            <w:r>
              <w:rPr>
                <w:b/>
                <w:w w:val="105"/>
                <w:sz w:val="8"/>
              </w:rPr>
              <w:t>57,00</w:t>
            </w:r>
          </w:p>
        </w:tc>
      </w:tr>
      <w:tr w:rsidR="002F0ECA" w14:paraId="6EB4C99F" w14:textId="77777777" w:rsidTr="00561832">
        <w:trPr>
          <w:trHeight w:val="121"/>
        </w:trPr>
        <w:tc>
          <w:tcPr>
            <w:tcW w:w="847" w:type="dxa"/>
            <w:vMerge/>
            <w:shd w:val="clear" w:color="auto" w:fill="FFF2CC"/>
          </w:tcPr>
          <w:p w14:paraId="77B8238A" w14:textId="77777777" w:rsidR="002F0ECA" w:rsidRDefault="002F0ECA" w:rsidP="001C03EB">
            <w:pPr>
              <w:rPr>
                <w:sz w:val="2"/>
                <w:szCs w:val="2"/>
              </w:rPr>
            </w:pPr>
          </w:p>
        </w:tc>
        <w:tc>
          <w:tcPr>
            <w:tcW w:w="576" w:type="dxa"/>
            <w:vMerge/>
            <w:shd w:val="clear" w:color="auto" w:fill="D9E1F2"/>
          </w:tcPr>
          <w:p w14:paraId="6E38512D" w14:textId="77777777" w:rsidR="002F0ECA" w:rsidRDefault="002F0ECA" w:rsidP="001C03EB">
            <w:pPr>
              <w:rPr>
                <w:sz w:val="2"/>
                <w:szCs w:val="2"/>
              </w:rPr>
            </w:pPr>
          </w:p>
        </w:tc>
        <w:tc>
          <w:tcPr>
            <w:tcW w:w="526" w:type="dxa"/>
          </w:tcPr>
          <w:p w14:paraId="018F28DB" w14:textId="77777777" w:rsidR="002F0ECA" w:rsidRDefault="002F0ECA" w:rsidP="001C03EB">
            <w:pPr>
              <w:pStyle w:val="TableParagraph"/>
              <w:ind w:left="175"/>
              <w:rPr>
                <w:b/>
                <w:sz w:val="8"/>
              </w:rPr>
            </w:pPr>
            <w:r>
              <w:rPr>
                <w:b/>
                <w:w w:val="105"/>
                <w:sz w:val="8"/>
              </w:rPr>
              <w:t>5330</w:t>
            </w:r>
          </w:p>
        </w:tc>
        <w:tc>
          <w:tcPr>
            <w:tcW w:w="526" w:type="dxa"/>
          </w:tcPr>
          <w:p w14:paraId="6C1F169F" w14:textId="77777777" w:rsidR="002F0ECA" w:rsidRDefault="002F0ECA" w:rsidP="001C03EB">
            <w:pPr>
              <w:pStyle w:val="TableParagraph"/>
              <w:ind w:right="127"/>
              <w:rPr>
                <w:b/>
                <w:sz w:val="8"/>
              </w:rPr>
            </w:pPr>
            <w:r>
              <w:rPr>
                <w:b/>
                <w:w w:val="105"/>
                <w:sz w:val="8"/>
              </w:rPr>
              <w:t>53301</w:t>
            </w:r>
          </w:p>
        </w:tc>
        <w:tc>
          <w:tcPr>
            <w:tcW w:w="2172" w:type="dxa"/>
            <w:shd w:val="clear" w:color="auto" w:fill="E2EFDA"/>
          </w:tcPr>
          <w:p w14:paraId="7FB3D363" w14:textId="77777777" w:rsidR="002F0ECA" w:rsidRDefault="002F0ECA" w:rsidP="001C03EB">
            <w:pPr>
              <w:pStyle w:val="TableParagraph"/>
              <w:ind w:left="15"/>
              <w:rPr>
                <w:b/>
                <w:sz w:val="8"/>
              </w:rPr>
            </w:pPr>
            <w:r>
              <w:rPr>
                <w:b/>
                <w:w w:val="105"/>
                <w:sz w:val="8"/>
              </w:rPr>
              <w:t>FRAGOLA</w:t>
            </w:r>
          </w:p>
        </w:tc>
        <w:tc>
          <w:tcPr>
            <w:tcW w:w="576" w:type="dxa"/>
            <w:shd w:val="clear" w:color="auto" w:fill="E2EFDA"/>
          </w:tcPr>
          <w:p w14:paraId="30C16B7C" w14:textId="77777777" w:rsidR="002F0ECA" w:rsidRDefault="002F0ECA" w:rsidP="001C03EB">
            <w:pPr>
              <w:pStyle w:val="TableParagraph"/>
              <w:ind w:right="30"/>
              <w:rPr>
                <w:b/>
                <w:sz w:val="8"/>
              </w:rPr>
            </w:pPr>
            <w:r>
              <w:rPr>
                <w:b/>
                <w:w w:val="105"/>
                <w:sz w:val="8"/>
              </w:rPr>
              <w:t>67,00</w:t>
            </w:r>
          </w:p>
        </w:tc>
        <w:tc>
          <w:tcPr>
            <w:tcW w:w="583" w:type="dxa"/>
            <w:shd w:val="clear" w:color="auto" w:fill="E2EFDA"/>
          </w:tcPr>
          <w:p w14:paraId="07454AE4" w14:textId="77777777" w:rsidR="002F0ECA" w:rsidRDefault="002F0ECA" w:rsidP="001C03EB">
            <w:pPr>
              <w:pStyle w:val="TableParagraph"/>
              <w:ind w:right="30"/>
              <w:rPr>
                <w:b/>
                <w:sz w:val="8"/>
              </w:rPr>
            </w:pPr>
            <w:r>
              <w:rPr>
                <w:b/>
                <w:w w:val="105"/>
                <w:sz w:val="8"/>
              </w:rPr>
              <w:t>61,00</w:t>
            </w:r>
          </w:p>
        </w:tc>
        <w:tc>
          <w:tcPr>
            <w:tcW w:w="525" w:type="dxa"/>
            <w:shd w:val="clear" w:color="auto" w:fill="E2EFDA"/>
          </w:tcPr>
          <w:p w14:paraId="0856D450" w14:textId="77777777" w:rsidR="002F0ECA" w:rsidRDefault="002F0ECA" w:rsidP="001C03EB">
            <w:pPr>
              <w:pStyle w:val="TableParagraph"/>
              <w:ind w:left="250" w:right="9"/>
              <w:jc w:val="center"/>
              <w:rPr>
                <w:b/>
                <w:sz w:val="8"/>
              </w:rPr>
            </w:pPr>
            <w:r>
              <w:rPr>
                <w:b/>
                <w:w w:val="105"/>
                <w:sz w:val="8"/>
              </w:rPr>
              <w:t>54,00</w:t>
            </w:r>
          </w:p>
        </w:tc>
        <w:tc>
          <w:tcPr>
            <w:tcW w:w="525" w:type="dxa"/>
            <w:shd w:val="clear" w:color="auto" w:fill="E2EFDA"/>
          </w:tcPr>
          <w:p w14:paraId="061BBF7B" w14:textId="77777777" w:rsidR="002F0ECA" w:rsidRDefault="002F0ECA" w:rsidP="001C03EB">
            <w:pPr>
              <w:pStyle w:val="TableParagraph"/>
              <w:ind w:right="29"/>
              <w:rPr>
                <w:b/>
                <w:sz w:val="8"/>
              </w:rPr>
            </w:pPr>
            <w:r>
              <w:rPr>
                <w:b/>
                <w:w w:val="105"/>
                <w:sz w:val="8"/>
              </w:rPr>
              <w:t>47,00</w:t>
            </w:r>
          </w:p>
        </w:tc>
        <w:tc>
          <w:tcPr>
            <w:tcW w:w="525" w:type="dxa"/>
            <w:shd w:val="clear" w:color="auto" w:fill="E2EFDA"/>
          </w:tcPr>
          <w:p w14:paraId="718D90EC" w14:textId="77777777" w:rsidR="002F0ECA" w:rsidRDefault="002F0ECA" w:rsidP="001C03EB">
            <w:pPr>
              <w:pStyle w:val="TableParagraph"/>
              <w:ind w:right="28"/>
              <w:rPr>
                <w:b/>
                <w:sz w:val="8"/>
              </w:rPr>
            </w:pPr>
            <w:r>
              <w:rPr>
                <w:b/>
                <w:w w:val="105"/>
                <w:sz w:val="8"/>
              </w:rPr>
              <w:t>41,00</w:t>
            </w:r>
          </w:p>
        </w:tc>
        <w:tc>
          <w:tcPr>
            <w:tcW w:w="525" w:type="dxa"/>
            <w:shd w:val="clear" w:color="auto" w:fill="E2EFDA"/>
          </w:tcPr>
          <w:p w14:paraId="5EFD9343" w14:textId="77777777" w:rsidR="002F0ECA" w:rsidRDefault="002F0ECA" w:rsidP="001C03EB">
            <w:pPr>
              <w:pStyle w:val="TableParagraph"/>
              <w:ind w:right="28"/>
              <w:rPr>
                <w:b/>
                <w:sz w:val="8"/>
              </w:rPr>
            </w:pPr>
            <w:r>
              <w:rPr>
                <w:b/>
                <w:w w:val="105"/>
                <w:sz w:val="8"/>
              </w:rPr>
              <w:t>34,00</w:t>
            </w:r>
          </w:p>
        </w:tc>
        <w:tc>
          <w:tcPr>
            <w:tcW w:w="535" w:type="dxa"/>
            <w:shd w:val="clear" w:color="auto" w:fill="F2F2F2"/>
          </w:tcPr>
          <w:p w14:paraId="41074FF9" w14:textId="77777777" w:rsidR="002F0ECA" w:rsidRDefault="002F0ECA" w:rsidP="001C03EB">
            <w:pPr>
              <w:pStyle w:val="TableParagraph"/>
              <w:ind w:right="1"/>
              <w:rPr>
                <w:b/>
                <w:sz w:val="8"/>
              </w:rPr>
            </w:pPr>
            <w:r>
              <w:rPr>
                <w:b/>
                <w:w w:val="105"/>
                <w:sz w:val="8"/>
              </w:rPr>
              <w:t>87,00</w:t>
            </w:r>
          </w:p>
        </w:tc>
        <w:tc>
          <w:tcPr>
            <w:tcW w:w="511" w:type="dxa"/>
            <w:shd w:val="clear" w:color="auto" w:fill="F2F2F2"/>
          </w:tcPr>
          <w:p w14:paraId="5093ED1B" w14:textId="77777777" w:rsidR="002F0ECA" w:rsidRDefault="002F0ECA" w:rsidP="001C03EB">
            <w:pPr>
              <w:pStyle w:val="TableParagraph"/>
              <w:rPr>
                <w:b/>
                <w:sz w:val="8"/>
              </w:rPr>
            </w:pPr>
            <w:r>
              <w:rPr>
                <w:b/>
                <w:w w:val="105"/>
                <w:sz w:val="8"/>
              </w:rPr>
              <w:t>79,00</w:t>
            </w:r>
          </w:p>
        </w:tc>
        <w:tc>
          <w:tcPr>
            <w:tcW w:w="542" w:type="dxa"/>
            <w:shd w:val="clear" w:color="auto" w:fill="F2F2F2"/>
          </w:tcPr>
          <w:p w14:paraId="55FC02FE" w14:textId="77777777" w:rsidR="002F0ECA" w:rsidRDefault="002F0ECA" w:rsidP="001C03EB">
            <w:pPr>
              <w:pStyle w:val="TableParagraph"/>
              <w:rPr>
                <w:b/>
                <w:sz w:val="8"/>
              </w:rPr>
            </w:pPr>
            <w:r>
              <w:rPr>
                <w:b/>
                <w:w w:val="105"/>
                <w:sz w:val="8"/>
              </w:rPr>
              <w:t>70,00</w:t>
            </w:r>
          </w:p>
        </w:tc>
        <w:tc>
          <w:tcPr>
            <w:tcW w:w="518" w:type="dxa"/>
            <w:shd w:val="clear" w:color="auto" w:fill="F2F2F2"/>
          </w:tcPr>
          <w:p w14:paraId="400BB07A" w14:textId="77777777" w:rsidR="002F0ECA" w:rsidRDefault="002F0ECA" w:rsidP="001C03EB">
            <w:pPr>
              <w:pStyle w:val="TableParagraph"/>
              <w:rPr>
                <w:b/>
                <w:sz w:val="8"/>
              </w:rPr>
            </w:pPr>
            <w:r>
              <w:rPr>
                <w:b/>
                <w:w w:val="105"/>
                <w:sz w:val="8"/>
              </w:rPr>
              <w:t>61,00</w:t>
            </w:r>
          </w:p>
        </w:tc>
        <w:tc>
          <w:tcPr>
            <w:tcW w:w="511" w:type="dxa"/>
            <w:shd w:val="clear" w:color="auto" w:fill="F2F2F2"/>
          </w:tcPr>
          <w:p w14:paraId="1B7E08DF" w14:textId="77777777" w:rsidR="002F0ECA" w:rsidRDefault="002F0ECA" w:rsidP="001C03EB">
            <w:pPr>
              <w:pStyle w:val="TableParagraph"/>
              <w:rPr>
                <w:b/>
                <w:sz w:val="8"/>
              </w:rPr>
            </w:pPr>
            <w:r>
              <w:rPr>
                <w:b/>
                <w:w w:val="105"/>
                <w:sz w:val="8"/>
              </w:rPr>
              <w:t>53,00</w:t>
            </w:r>
          </w:p>
        </w:tc>
        <w:tc>
          <w:tcPr>
            <w:tcW w:w="518" w:type="dxa"/>
            <w:shd w:val="clear" w:color="auto" w:fill="F2F2F2"/>
          </w:tcPr>
          <w:p w14:paraId="4D27109A" w14:textId="77777777" w:rsidR="002F0ECA" w:rsidRDefault="002F0ECA" w:rsidP="001C03EB">
            <w:pPr>
              <w:pStyle w:val="TableParagraph"/>
              <w:ind w:right="-15"/>
              <w:rPr>
                <w:b/>
                <w:sz w:val="8"/>
              </w:rPr>
            </w:pPr>
            <w:r>
              <w:rPr>
                <w:b/>
                <w:w w:val="105"/>
                <w:sz w:val="8"/>
              </w:rPr>
              <w:t>44,00</w:t>
            </w:r>
          </w:p>
        </w:tc>
      </w:tr>
      <w:tr w:rsidR="002F0ECA" w14:paraId="047ED407" w14:textId="77777777" w:rsidTr="00561832">
        <w:trPr>
          <w:trHeight w:val="121"/>
        </w:trPr>
        <w:tc>
          <w:tcPr>
            <w:tcW w:w="847" w:type="dxa"/>
            <w:vMerge/>
            <w:shd w:val="clear" w:color="auto" w:fill="FFF2CC"/>
          </w:tcPr>
          <w:p w14:paraId="28A7C542" w14:textId="77777777" w:rsidR="002F0ECA" w:rsidRDefault="002F0ECA" w:rsidP="001C03EB">
            <w:pPr>
              <w:rPr>
                <w:sz w:val="2"/>
                <w:szCs w:val="2"/>
              </w:rPr>
            </w:pPr>
          </w:p>
        </w:tc>
        <w:tc>
          <w:tcPr>
            <w:tcW w:w="576" w:type="dxa"/>
            <w:vMerge/>
            <w:shd w:val="clear" w:color="auto" w:fill="D9E1F2"/>
          </w:tcPr>
          <w:p w14:paraId="47474F6A" w14:textId="77777777" w:rsidR="002F0ECA" w:rsidRDefault="002F0ECA" w:rsidP="001C03EB">
            <w:pPr>
              <w:rPr>
                <w:sz w:val="2"/>
                <w:szCs w:val="2"/>
              </w:rPr>
            </w:pPr>
          </w:p>
        </w:tc>
        <w:tc>
          <w:tcPr>
            <w:tcW w:w="526" w:type="dxa"/>
          </w:tcPr>
          <w:p w14:paraId="15BE7891" w14:textId="77777777" w:rsidR="002F0ECA" w:rsidRDefault="002F0ECA" w:rsidP="001C03EB">
            <w:pPr>
              <w:pStyle w:val="TableParagraph"/>
              <w:ind w:left="175"/>
              <w:rPr>
                <w:b/>
                <w:sz w:val="8"/>
              </w:rPr>
            </w:pPr>
            <w:r>
              <w:rPr>
                <w:b/>
                <w:w w:val="105"/>
                <w:sz w:val="8"/>
              </w:rPr>
              <w:t>5331</w:t>
            </w:r>
          </w:p>
        </w:tc>
        <w:tc>
          <w:tcPr>
            <w:tcW w:w="526" w:type="dxa"/>
          </w:tcPr>
          <w:p w14:paraId="47240B19" w14:textId="77777777" w:rsidR="002F0ECA" w:rsidRDefault="002F0ECA" w:rsidP="001C03EB">
            <w:pPr>
              <w:pStyle w:val="TableParagraph"/>
              <w:ind w:right="127"/>
              <w:rPr>
                <w:b/>
                <w:sz w:val="8"/>
              </w:rPr>
            </w:pPr>
            <w:r>
              <w:rPr>
                <w:b/>
                <w:w w:val="105"/>
                <w:sz w:val="8"/>
              </w:rPr>
              <w:t>53311</w:t>
            </w:r>
          </w:p>
        </w:tc>
        <w:tc>
          <w:tcPr>
            <w:tcW w:w="2172" w:type="dxa"/>
            <w:shd w:val="clear" w:color="auto" w:fill="E2EFDA"/>
          </w:tcPr>
          <w:p w14:paraId="4CCA8F4E" w14:textId="77777777" w:rsidR="002F0ECA" w:rsidRDefault="002F0ECA" w:rsidP="001C03EB">
            <w:pPr>
              <w:pStyle w:val="TableParagraph"/>
              <w:ind w:left="15"/>
              <w:rPr>
                <w:b/>
                <w:sz w:val="8"/>
              </w:rPr>
            </w:pPr>
            <w:r>
              <w:rPr>
                <w:b/>
                <w:w w:val="105"/>
                <w:sz w:val="8"/>
              </w:rPr>
              <w:t>ITALIA</w:t>
            </w:r>
          </w:p>
        </w:tc>
        <w:tc>
          <w:tcPr>
            <w:tcW w:w="576" w:type="dxa"/>
            <w:shd w:val="clear" w:color="auto" w:fill="E2EFDA"/>
          </w:tcPr>
          <w:p w14:paraId="11E87948" w14:textId="77777777" w:rsidR="002F0ECA" w:rsidRDefault="002F0ECA" w:rsidP="001C03EB">
            <w:pPr>
              <w:pStyle w:val="TableParagraph"/>
              <w:ind w:right="30"/>
              <w:rPr>
                <w:b/>
                <w:sz w:val="8"/>
              </w:rPr>
            </w:pPr>
            <w:r>
              <w:rPr>
                <w:b/>
                <w:w w:val="105"/>
                <w:sz w:val="8"/>
              </w:rPr>
              <w:t>72,00</w:t>
            </w:r>
          </w:p>
        </w:tc>
        <w:tc>
          <w:tcPr>
            <w:tcW w:w="583" w:type="dxa"/>
            <w:shd w:val="clear" w:color="auto" w:fill="E2EFDA"/>
          </w:tcPr>
          <w:p w14:paraId="1E817FBF" w14:textId="77777777" w:rsidR="002F0ECA" w:rsidRDefault="002F0ECA" w:rsidP="001C03EB">
            <w:pPr>
              <w:pStyle w:val="TableParagraph"/>
              <w:ind w:right="30"/>
              <w:rPr>
                <w:b/>
                <w:sz w:val="8"/>
              </w:rPr>
            </w:pPr>
            <w:r>
              <w:rPr>
                <w:b/>
                <w:w w:val="105"/>
                <w:sz w:val="8"/>
              </w:rPr>
              <w:t>65,00</w:t>
            </w:r>
          </w:p>
        </w:tc>
        <w:tc>
          <w:tcPr>
            <w:tcW w:w="525" w:type="dxa"/>
            <w:shd w:val="clear" w:color="auto" w:fill="E2EFDA"/>
          </w:tcPr>
          <w:p w14:paraId="690E8BE4" w14:textId="77777777" w:rsidR="002F0ECA" w:rsidRDefault="002F0ECA" w:rsidP="001C03EB">
            <w:pPr>
              <w:pStyle w:val="TableParagraph"/>
              <w:ind w:left="250" w:right="9"/>
              <w:jc w:val="center"/>
              <w:rPr>
                <w:b/>
                <w:sz w:val="8"/>
              </w:rPr>
            </w:pPr>
            <w:r>
              <w:rPr>
                <w:b/>
                <w:w w:val="105"/>
                <w:sz w:val="8"/>
              </w:rPr>
              <w:t>58,00</w:t>
            </w:r>
          </w:p>
        </w:tc>
        <w:tc>
          <w:tcPr>
            <w:tcW w:w="525" w:type="dxa"/>
            <w:shd w:val="clear" w:color="auto" w:fill="E2EFDA"/>
          </w:tcPr>
          <w:p w14:paraId="6E198AEF" w14:textId="77777777" w:rsidR="002F0ECA" w:rsidRDefault="002F0ECA" w:rsidP="001C03EB">
            <w:pPr>
              <w:pStyle w:val="TableParagraph"/>
              <w:ind w:right="29"/>
              <w:rPr>
                <w:b/>
                <w:sz w:val="8"/>
              </w:rPr>
            </w:pPr>
            <w:r>
              <w:rPr>
                <w:b/>
                <w:w w:val="105"/>
                <w:sz w:val="8"/>
              </w:rPr>
              <w:t>51,00</w:t>
            </w:r>
          </w:p>
        </w:tc>
        <w:tc>
          <w:tcPr>
            <w:tcW w:w="525" w:type="dxa"/>
            <w:shd w:val="clear" w:color="auto" w:fill="E2EFDA"/>
          </w:tcPr>
          <w:p w14:paraId="64F3DC3F" w14:textId="77777777" w:rsidR="002F0ECA" w:rsidRDefault="002F0ECA" w:rsidP="001C03EB">
            <w:pPr>
              <w:pStyle w:val="TableParagraph"/>
              <w:ind w:right="28"/>
              <w:rPr>
                <w:b/>
                <w:sz w:val="8"/>
              </w:rPr>
            </w:pPr>
            <w:r>
              <w:rPr>
                <w:b/>
                <w:w w:val="105"/>
                <w:sz w:val="8"/>
              </w:rPr>
              <w:t>44,00</w:t>
            </w:r>
          </w:p>
        </w:tc>
        <w:tc>
          <w:tcPr>
            <w:tcW w:w="525" w:type="dxa"/>
            <w:shd w:val="clear" w:color="auto" w:fill="E2EFDA"/>
          </w:tcPr>
          <w:p w14:paraId="7A554C9A" w14:textId="77777777" w:rsidR="002F0ECA" w:rsidRDefault="002F0ECA" w:rsidP="001C03EB">
            <w:pPr>
              <w:pStyle w:val="TableParagraph"/>
              <w:ind w:right="28"/>
              <w:rPr>
                <w:b/>
                <w:sz w:val="8"/>
              </w:rPr>
            </w:pPr>
            <w:r>
              <w:rPr>
                <w:b/>
                <w:w w:val="105"/>
                <w:sz w:val="8"/>
              </w:rPr>
              <w:t>36,00</w:t>
            </w:r>
          </w:p>
        </w:tc>
        <w:tc>
          <w:tcPr>
            <w:tcW w:w="535" w:type="dxa"/>
            <w:shd w:val="clear" w:color="auto" w:fill="F2F2F2"/>
          </w:tcPr>
          <w:p w14:paraId="3568A97B" w14:textId="77777777" w:rsidR="002F0ECA" w:rsidRDefault="002F0ECA" w:rsidP="001C03EB">
            <w:pPr>
              <w:pStyle w:val="TableParagraph"/>
              <w:ind w:right="1"/>
              <w:rPr>
                <w:b/>
                <w:sz w:val="8"/>
              </w:rPr>
            </w:pPr>
            <w:r>
              <w:rPr>
                <w:b/>
                <w:w w:val="105"/>
                <w:sz w:val="8"/>
              </w:rPr>
              <w:t>93,00</w:t>
            </w:r>
          </w:p>
        </w:tc>
        <w:tc>
          <w:tcPr>
            <w:tcW w:w="511" w:type="dxa"/>
            <w:shd w:val="clear" w:color="auto" w:fill="F2F2F2"/>
          </w:tcPr>
          <w:p w14:paraId="0B3A9F24" w14:textId="77777777" w:rsidR="002F0ECA" w:rsidRDefault="002F0ECA" w:rsidP="001C03EB">
            <w:pPr>
              <w:pStyle w:val="TableParagraph"/>
              <w:rPr>
                <w:b/>
                <w:sz w:val="8"/>
              </w:rPr>
            </w:pPr>
            <w:r>
              <w:rPr>
                <w:b/>
                <w:w w:val="105"/>
                <w:sz w:val="8"/>
              </w:rPr>
              <w:t>84,00</w:t>
            </w:r>
          </w:p>
        </w:tc>
        <w:tc>
          <w:tcPr>
            <w:tcW w:w="542" w:type="dxa"/>
            <w:shd w:val="clear" w:color="auto" w:fill="F2F2F2"/>
          </w:tcPr>
          <w:p w14:paraId="62F7D82E" w14:textId="77777777" w:rsidR="002F0ECA" w:rsidRDefault="002F0ECA" w:rsidP="001C03EB">
            <w:pPr>
              <w:pStyle w:val="TableParagraph"/>
              <w:rPr>
                <w:b/>
                <w:sz w:val="8"/>
              </w:rPr>
            </w:pPr>
            <w:r>
              <w:rPr>
                <w:b/>
                <w:w w:val="105"/>
                <w:sz w:val="8"/>
              </w:rPr>
              <w:t>75,00</w:t>
            </w:r>
          </w:p>
        </w:tc>
        <w:tc>
          <w:tcPr>
            <w:tcW w:w="518" w:type="dxa"/>
            <w:shd w:val="clear" w:color="auto" w:fill="F2F2F2"/>
          </w:tcPr>
          <w:p w14:paraId="592D4E14" w14:textId="77777777" w:rsidR="002F0ECA" w:rsidRDefault="002F0ECA" w:rsidP="001C03EB">
            <w:pPr>
              <w:pStyle w:val="TableParagraph"/>
              <w:rPr>
                <w:b/>
                <w:sz w:val="8"/>
              </w:rPr>
            </w:pPr>
            <w:r>
              <w:rPr>
                <w:b/>
                <w:w w:val="105"/>
                <w:sz w:val="8"/>
              </w:rPr>
              <w:t>66,00</w:t>
            </w:r>
          </w:p>
        </w:tc>
        <w:tc>
          <w:tcPr>
            <w:tcW w:w="511" w:type="dxa"/>
            <w:shd w:val="clear" w:color="auto" w:fill="F2F2F2"/>
          </w:tcPr>
          <w:p w14:paraId="3A192849" w14:textId="77777777" w:rsidR="002F0ECA" w:rsidRDefault="002F0ECA" w:rsidP="001C03EB">
            <w:pPr>
              <w:pStyle w:val="TableParagraph"/>
              <w:rPr>
                <w:b/>
                <w:sz w:val="8"/>
              </w:rPr>
            </w:pPr>
            <w:r>
              <w:rPr>
                <w:b/>
                <w:w w:val="105"/>
                <w:sz w:val="8"/>
              </w:rPr>
              <w:t>56,00</w:t>
            </w:r>
          </w:p>
        </w:tc>
        <w:tc>
          <w:tcPr>
            <w:tcW w:w="518" w:type="dxa"/>
            <w:shd w:val="clear" w:color="auto" w:fill="F2F2F2"/>
          </w:tcPr>
          <w:p w14:paraId="722B5C3F" w14:textId="77777777" w:rsidR="002F0ECA" w:rsidRDefault="002F0ECA" w:rsidP="001C03EB">
            <w:pPr>
              <w:pStyle w:val="TableParagraph"/>
              <w:ind w:right="-15"/>
              <w:rPr>
                <w:b/>
                <w:sz w:val="8"/>
              </w:rPr>
            </w:pPr>
            <w:r>
              <w:rPr>
                <w:b/>
                <w:w w:val="105"/>
                <w:sz w:val="8"/>
              </w:rPr>
              <w:t>47,00</w:t>
            </w:r>
          </w:p>
        </w:tc>
      </w:tr>
      <w:tr w:rsidR="002F0ECA" w14:paraId="412F1B0C" w14:textId="77777777" w:rsidTr="00561832">
        <w:trPr>
          <w:trHeight w:val="121"/>
        </w:trPr>
        <w:tc>
          <w:tcPr>
            <w:tcW w:w="847" w:type="dxa"/>
            <w:vMerge w:val="restart"/>
            <w:shd w:val="clear" w:color="auto" w:fill="FFF2CC"/>
          </w:tcPr>
          <w:p w14:paraId="1098BCD4" w14:textId="77777777" w:rsidR="002F0ECA" w:rsidRDefault="002F0ECA" w:rsidP="001C03EB">
            <w:pPr>
              <w:pStyle w:val="TableParagraph"/>
              <w:rPr>
                <w:rFonts w:ascii="Times New Roman"/>
                <w:sz w:val="8"/>
              </w:rPr>
            </w:pPr>
          </w:p>
          <w:p w14:paraId="4E90D1E7" w14:textId="77777777" w:rsidR="002F0ECA" w:rsidRDefault="002F0ECA" w:rsidP="001C03EB">
            <w:pPr>
              <w:pStyle w:val="TableParagraph"/>
              <w:rPr>
                <w:rFonts w:ascii="Times New Roman"/>
                <w:sz w:val="8"/>
              </w:rPr>
            </w:pPr>
          </w:p>
          <w:p w14:paraId="24D1704C" w14:textId="77777777" w:rsidR="002F0ECA" w:rsidRDefault="002F0ECA" w:rsidP="001C03EB">
            <w:pPr>
              <w:pStyle w:val="TableParagraph"/>
              <w:rPr>
                <w:rFonts w:ascii="Times New Roman"/>
                <w:sz w:val="8"/>
              </w:rPr>
            </w:pPr>
          </w:p>
          <w:p w14:paraId="11CDE43C" w14:textId="77777777" w:rsidR="002F0ECA" w:rsidRDefault="002F0ECA" w:rsidP="001C03EB">
            <w:pPr>
              <w:pStyle w:val="TableParagraph"/>
              <w:rPr>
                <w:rFonts w:ascii="Times New Roman"/>
                <w:sz w:val="8"/>
              </w:rPr>
            </w:pPr>
          </w:p>
          <w:p w14:paraId="22B9965C" w14:textId="77777777" w:rsidR="002F0ECA" w:rsidRDefault="002F0ECA" w:rsidP="001C03EB">
            <w:pPr>
              <w:pStyle w:val="TableParagraph"/>
              <w:rPr>
                <w:rFonts w:ascii="Times New Roman"/>
                <w:sz w:val="8"/>
              </w:rPr>
            </w:pPr>
          </w:p>
          <w:p w14:paraId="44CA029E" w14:textId="77777777" w:rsidR="002F0ECA" w:rsidRDefault="002F0ECA" w:rsidP="001C03EB">
            <w:pPr>
              <w:pStyle w:val="TableParagraph"/>
              <w:rPr>
                <w:rFonts w:ascii="Times New Roman"/>
                <w:sz w:val="8"/>
              </w:rPr>
            </w:pPr>
          </w:p>
          <w:p w14:paraId="14D32DE9" w14:textId="77777777" w:rsidR="002F0ECA" w:rsidRDefault="002F0ECA" w:rsidP="001C03EB">
            <w:pPr>
              <w:pStyle w:val="TableParagraph"/>
              <w:rPr>
                <w:rFonts w:ascii="Times New Roman"/>
                <w:sz w:val="8"/>
              </w:rPr>
            </w:pPr>
          </w:p>
          <w:p w14:paraId="0494F434" w14:textId="77777777" w:rsidR="002F0ECA" w:rsidRDefault="002F0ECA" w:rsidP="001C03EB">
            <w:pPr>
              <w:pStyle w:val="TableParagraph"/>
              <w:rPr>
                <w:rFonts w:ascii="Times New Roman"/>
                <w:sz w:val="8"/>
              </w:rPr>
            </w:pPr>
          </w:p>
          <w:p w14:paraId="616916FA" w14:textId="77777777" w:rsidR="002F0ECA" w:rsidRDefault="002F0ECA" w:rsidP="001C03EB">
            <w:pPr>
              <w:pStyle w:val="TableParagraph"/>
              <w:rPr>
                <w:rFonts w:ascii="Times New Roman"/>
                <w:sz w:val="8"/>
              </w:rPr>
            </w:pPr>
          </w:p>
          <w:p w14:paraId="17A3557B" w14:textId="77777777" w:rsidR="002F0ECA" w:rsidRDefault="002F0ECA" w:rsidP="001C03EB">
            <w:pPr>
              <w:pStyle w:val="TableParagraph"/>
              <w:rPr>
                <w:rFonts w:ascii="Times New Roman"/>
                <w:sz w:val="8"/>
              </w:rPr>
            </w:pPr>
          </w:p>
          <w:p w14:paraId="70130F4C" w14:textId="77777777" w:rsidR="002F0ECA" w:rsidRDefault="002F0ECA" w:rsidP="001C03EB">
            <w:pPr>
              <w:pStyle w:val="TableParagraph"/>
              <w:rPr>
                <w:rFonts w:ascii="Times New Roman"/>
                <w:sz w:val="8"/>
              </w:rPr>
            </w:pPr>
          </w:p>
          <w:p w14:paraId="263EB89E" w14:textId="77777777" w:rsidR="002F0ECA" w:rsidRDefault="002F0ECA" w:rsidP="001C03EB">
            <w:pPr>
              <w:pStyle w:val="TableParagraph"/>
              <w:rPr>
                <w:rFonts w:ascii="Times New Roman"/>
                <w:sz w:val="8"/>
              </w:rPr>
            </w:pPr>
          </w:p>
          <w:p w14:paraId="4F3D4F5A" w14:textId="77777777" w:rsidR="002F0ECA" w:rsidRDefault="002F0ECA" w:rsidP="001C03EB">
            <w:pPr>
              <w:pStyle w:val="TableParagraph"/>
              <w:rPr>
                <w:rFonts w:ascii="Times New Roman"/>
                <w:sz w:val="8"/>
              </w:rPr>
            </w:pPr>
          </w:p>
          <w:p w14:paraId="7E1A143F" w14:textId="77777777" w:rsidR="002F0ECA" w:rsidRDefault="002F0ECA" w:rsidP="001C03EB">
            <w:pPr>
              <w:pStyle w:val="TableParagraph"/>
              <w:rPr>
                <w:rFonts w:ascii="Times New Roman"/>
                <w:sz w:val="8"/>
              </w:rPr>
            </w:pPr>
          </w:p>
          <w:p w14:paraId="4987ABF3" w14:textId="77777777" w:rsidR="002F0ECA" w:rsidRDefault="002F0ECA" w:rsidP="001C03EB">
            <w:pPr>
              <w:pStyle w:val="TableParagraph"/>
              <w:rPr>
                <w:rFonts w:ascii="Times New Roman"/>
                <w:sz w:val="8"/>
              </w:rPr>
            </w:pPr>
          </w:p>
          <w:p w14:paraId="74DC54E1" w14:textId="77777777" w:rsidR="002F0ECA" w:rsidRDefault="002F0ECA" w:rsidP="001C03EB">
            <w:pPr>
              <w:pStyle w:val="TableParagraph"/>
              <w:rPr>
                <w:rFonts w:ascii="Times New Roman"/>
                <w:sz w:val="8"/>
              </w:rPr>
            </w:pPr>
          </w:p>
          <w:p w14:paraId="43B12024" w14:textId="77777777" w:rsidR="002F0ECA" w:rsidRDefault="002F0ECA" w:rsidP="001C03EB">
            <w:pPr>
              <w:pStyle w:val="TableParagraph"/>
              <w:rPr>
                <w:rFonts w:ascii="Times New Roman"/>
                <w:sz w:val="8"/>
              </w:rPr>
            </w:pPr>
          </w:p>
          <w:p w14:paraId="7D2AEE33" w14:textId="77777777" w:rsidR="002F0ECA" w:rsidRDefault="002F0ECA" w:rsidP="001C03EB">
            <w:pPr>
              <w:pStyle w:val="TableParagraph"/>
              <w:spacing w:before="6"/>
              <w:rPr>
                <w:rFonts w:ascii="Times New Roman"/>
                <w:sz w:val="8"/>
              </w:rPr>
            </w:pPr>
          </w:p>
          <w:p w14:paraId="730114A8" w14:textId="77777777" w:rsidR="002F0ECA" w:rsidRDefault="002F0ECA" w:rsidP="001C03EB">
            <w:pPr>
              <w:pStyle w:val="TableParagraph"/>
              <w:spacing w:line="288" w:lineRule="auto"/>
              <w:ind w:left="319" w:right="-3" w:hanging="274"/>
              <w:rPr>
                <w:b/>
                <w:sz w:val="8"/>
              </w:rPr>
            </w:pPr>
            <w:r>
              <w:rPr>
                <w:b/>
                <w:color w:val="7F0000"/>
                <w:w w:val="105"/>
                <w:sz w:val="8"/>
              </w:rPr>
              <w:t>Uva da Vino qualità</w:t>
            </w:r>
            <w:r>
              <w:rPr>
                <w:b/>
                <w:color w:val="7F0000"/>
                <w:spacing w:val="-22"/>
                <w:w w:val="105"/>
                <w:sz w:val="8"/>
              </w:rPr>
              <w:t xml:space="preserve"> </w:t>
            </w:r>
            <w:r>
              <w:rPr>
                <w:b/>
                <w:color w:val="7F0000"/>
                <w:w w:val="105"/>
                <w:sz w:val="8"/>
              </w:rPr>
              <w:t>Extra</w:t>
            </w:r>
          </w:p>
        </w:tc>
        <w:tc>
          <w:tcPr>
            <w:tcW w:w="576" w:type="dxa"/>
            <w:vMerge w:val="restart"/>
            <w:shd w:val="clear" w:color="auto" w:fill="D9E1F2"/>
          </w:tcPr>
          <w:p w14:paraId="0B82743C" w14:textId="77777777" w:rsidR="002F0ECA" w:rsidRDefault="002F0ECA" w:rsidP="001C03EB">
            <w:pPr>
              <w:pStyle w:val="TableParagraph"/>
              <w:rPr>
                <w:rFonts w:ascii="Times New Roman"/>
                <w:sz w:val="8"/>
              </w:rPr>
            </w:pPr>
          </w:p>
          <w:p w14:paraId="26B1D75F" w14:textId="77777777" w:rsidR="002F0ECA" w:rsidRDefault="002F0ECA" w:rsidP="001C03EB">
            <w:pPr>
              <w:pStyle w:val="TableParagraph"/>
              <w:rPr>
                <w:rFonts w:ascii="Times New Roman"/>
                <w:sz w:val="8"/>
              </w:rPr>
            </w:pPr>
          </w:p>
          <w:p w14:paraId="0FA02C7C" w14:textId="77777777" w:rsidR="002F0ECA" w:rsidRDefault="002F0ECA" w:rsidP="001C03EB">
            <w:pPr>
              <w:pStyle w:val="TableParagraph"/>
              <w:rPr>
                <w:rFonts w:ascii="Times New Roman"/>
                <w:sz w:val="8"/>
              </w:rPr>
            </w:pPr>
          </w:p>
          <w:p w14:paraId="0ED743C7" w14:textId="77777777" w:rsidR="002F0ECA" w:rsidRDefault="002F0ECA" w:rsidP="001C03EB">
            <w:pPr>
              <w:pStyle w:val="TableParagraph"/>
              <w:rPr>
                <w:rFonts w:ascii="Times New Roman"/>
                <w:sz w:val="8"/>
              </w:rPr>
            </w:pPr>
          </w:p>
          <w:p w14:paraId="734FDBA4" w14:textId="77777777" w:rsidR="002F0ECA" w:rsidRDefault="002F0ECA" w:rsidP="001C03EB">
            <w:pPr>
              <w:pStyle w:val="TableParagraph"/>
              <w:rPr>
                <w:rFonts w:ascii="Times New Roman"/>
                <w:sz w:val="8"/>
              </w:rPr>
            </w:pPr>
          </w:p>
          <w:p w14:paraId="59AA252D" w14:textId="77777777" w:rsidR="002F0ECA" w:rsidRDefault="002F0ECA" w:rsidP="001C03EB">
            <w:pPr>
              <w:pStyle w:val="TableParagraph"/>
              <w:rPr>
                <w:rFonts w:ascii="Times New Roman"/>
                <w:sz w:val="8"/>
              </w:rPr>
            </w:pPr>
          </w:p>
          <w:p w14:paraId="6F612043" w14:textId="77777777" w:rsidR="002F0ECA" w:rsidRDefault="002F0ECA" w:rsidP="001C03EB">
            <w:pPr>
              <w:pStyle w:val="TableParagraph"/>
              <w:rPr>
                <w:rFonts w:ascii="Times New Roman"/>
                <w:sz w:val="8"/>
              </w:rPr>
            </w:pPr>
          </w:p>
          <w:p w14:paraId="7C1FA046" w14:textId="77777777" w:rsidR="002F0ECA" w:rsidRDefault="002F0ECA" w:rsidP="001C03EB">
            <w:pPr>
              <w:pStyle w:val="TableParagraph"/>
              <w:rPr>
                <w:rFonts w:ascii="Times New Roman"/>
                <w:sz w:val="8"/>
              </w:rPr>
            </w:pPr>
          </w:p>
          <w:p w14:paraId="64549A09" w14:textId="77777777" w:rsidR="002F0ECA" w:rsidRDefault="002F0ECA" w:rsidP="001C03EB">
            <w:pPr>
              <w:pStyle w:val="TableParagraph"/>
              <w:rPr>
                <w:rFonts w:ascii="Times New Roman"/>
                <w:sz w:val="8"/>
              </w:rPr>
            </w:pPr>
          </w:p>
          <w:p w14:paraId="1CA627CF" w14:textId="77777777" w:rsidR="002F0ECA" w:rsidRDefault="002F0ECA" w:rsidP="001C03EB">
            <w:pPr>
              <w:pStyle w:val="TableParagraph"/>
              <w:rPr>
                <w:rFonts w:ascii="Times New Roman"/>
                <w:sz w:val="8"/>
              </w:rPr>
            </w:pPr>
          </w:p>
          <w:p w14:paraId="2D51F030" w14:textId="77777777" w:rsidR="002F0ECA" w:rsidRDefault="002F0ECA" w:rsidP="001C03EB">
            <w:pPr>
              <w:pStyle w:val="TableParagraph"/>
              <w:rPr>
                <w:rFonts w:ascii="Times New Roman"/>
                <w:sz w:val="8"/>
              </w:rPr>
            </w:pPr>
          </w:p>
          <w:p w14:paraId="3B783FEC" w14:textId="77777777" w:rsidR="002F0ECA" w:rsidRDefault="002F0ECA" w:rsidP="001C03EB">
            <w:pPr>
              <w:pStyle w:val="TableParagraph"/>
              <w:rPr>
                <w:rFonts w:ascii="Times New Roman"/>
                <w:sz w:val="8"/>
              </w:rPr>
            </w:pPr>
          </w:p>
          <w:p w14:paraId="0F391C73" w14:textId="77777777" w:rsidR="002F0ECA" w:rsidRDefault="002F0ECA" w:rsidP="001C03EB">
            <w:pPr>
              <w:pStyle w:val="TableParagraph"/>
              <w:rPr>
                <w:rFonts w:ascii="Times New Roman"/>
                <w:sz w:val="8"/>
              </w:rPr>
            </w:pPr>
          </w:p>
          <w:p w14:paraId="1D0527D8" w14:textId="77777777" w:rsidR="002F0ECA" w:rsidRDefault="002F0ECA" w:rsidP="001C03EB">
            <w:pPr>
              <w:pStyle w:val="TableParagraph"/>
              <w:rPr>
                <w:rFonts w:ascii="Times New Roman"/>
                <w:sz w:val="8"/>
              </w:rPr>
            </w:pPr>
          </w:p>
          <w:p w14:paraId="69D6488E" w14:textId="77777777" w:rsidR="002F0ECA" w:rsidRDefault="002F0ECA" w:rsidP="001C03EB">
            <w:pPr>
              <w:pStyle w:val="TableParagraph"/>
              <w:rPr>
                <w:rFonts w:ascii="Times New Roman"/>
                <w:sz w:val="8"/>
              </w:rPr>
            </w:pPr>
          </w:p>
          <w:p w14:paraId="5CAA6D8A" w14:textId="77777777" w:rsidR="002F0ECA" w:rsidRDefault="002F0ECA" w:rsidP="001C03EB">
            <w:pPr>
              <w:pStyle w:val="TableParagraph"/>
              <w:rPr>
                <w:rFonts w:ascii="Times New Roman"/>
                <w:sz w:val="8"/>
              </w:rPr>
            </w:pPr>
          </w:p>
          <w:p w14:paraId="11392DF0" w14:textId="77777777" w:rsidR="002F0ECA" w:rsidRDefault="002F0ECA" w:rsidP="001C03EB">
            <w:pPr>
              <w:pStyle w:val="TableParagraph"/>
              <w:rPr>
                <w:rFonts w:ascii="Times New Roman"/>
                <w:sz w:val="8"/>
              </w:rPr>
            </w:pPr>
          </w:p>
          <w:p w14:paraId="59A40BC1" w14:textId="77777777" w:rsidR="002F0ECA" w:rsidRDefault="002F0ECA" w:rsidP="001C03EB">
            <w:pPr>
              <w:pStyle w:val="TableParagraph"/>
              <w:rPr>
                <w:rFonts w:ascii="Times New Roman"/>
                <w:sz w:val="8"/>
              </w:rPr>
            </w:pPr>
          </w:p>
          <w:p w14:paraId="0563D477" w14:textId="77777777" w:rsidR="002F0ECA" w:rsidRDefault="002F0ECA" w:rsidP="001C03EB">
            <w:pPr>
              <w:pStyle w:val="TableParagraph"/>
              <w:spacing w:before="61"/>
              <w:ind w:left="191" w:right="176"/>
              <w:jc w:val="center"/>
              <w:rPr>
                <w:b/>
                <w:sz w:val="8"/>
              </w:rPr>
            </w:pPr>
            <w:r>
              <w:rPr>
                <w:b/>
                <w:w w:val="105"/>
                <w:sz w:val="8"/>
              </w:rPr>
              <w:t>H80</w:t>
            </w:r>
          </w:p>
        </w:tc>
        <w:tc>
          <w:tcPr>
            <w:tcW w:w="526" w:type="dxa"/>
          </w:tcPr>
          <w:p w14:paraId="61DA9B8A" w14:textId="77777777" w:rsidR="002F0ECA" w:rsidRDefault="002F0ECA" w:rsidP="001C03EB">
            <w:pPr>
              <w:pStyle w:val="TableParagraph"/>
              <w:ind w:left="175"/>
              <w:rPr>
                <w:b/>
                <w:sz w:val="8"/>
              </w:rPr>
            </w:pPr>
            <w:r>
              <w:rPr>
                <w:b/>
                <w:w w:val="105"/>
                <w:sz w:val="8"/>
              </w:rPr>
              <w:t>1212</w:t>
            </w:r>
          </w:p>
        </w:tc>
        <w:tc>
          <w:tcPr>
            <w:tcW w:w="526" w:type="dxa"/>
          </w:tcPr>
          <w:p w14:paraId="1A8DF3D2" w14:textId="77777777" w:rsidR="002F0ECA" w:rsidRDefault="002F0ECA" w:rsidP="001C03EB">
            <w:pPr>
              <w:pStyle w:val="TableParagraph"/>
              <w:ind w:right="127"/>
              <w:rPr>
                <w:b/>
                <w:sz w:val="8"/>
              </w:rPr>
            </w:pPr>
            <w:r>
              <w:rPr>
                <w:b/>
                <w:w w:val="105"/>
                <w:sz w:val="8"/>
              </w:rPr>
              <w:t>12121</w:t>
            </w:r>
          </w:p>
        </w:tc>
        <w:tc>
          <w:tcPr>
            <w:tcW w:w="2172" w:type="dxa"/>
            <w:shd w:val="clear" w:color="auto" w:fill="E2EFDA"/>
          </w:tcPr>
          <w:p w14:paraId="52CF8E56" w14:textId="77777777" w:rsidR="002F0ECA" w:rsidRDefault="002F0ECA" w:rsidP="001C03EB">
            <w:pPr>
              <w:pStyle w:val="TableParagraph"/>
              <w:ind w:left="15"/>
              <w:rPr>
                <w:b/>
                <w:sz w:val="8"/>
              </w:rPr>
            </w:pPr>
            <w:r>
              <w:rPr>
                <w:b/>
                <w:w w:val="105"/>
                <w:sz w:val="8"/>
              </w:rPr>
              <w:t>CABERNET</w:t>
            </w:r>
            <w:r>
              <w:rPr>
                <w:b/>
                <w:spacing w:val="-4"/>
                <w:w w:val="105"/>
                <w:sz w:val="8"/>
              </w:rPr>
              <w:t xml:space="preserve"> </w:t>
            </w:r>
            <w:r>
              <w:rPr>
                <w:b/>
                <w:w w:val="105"/>
                <w:sz w:val="8"/>
              </w:rPr>
              <w:t>FRANC</w:t>
            </w:r>
            <w:r>
              <w:rPr>
                <w:b/>
                <w:spacing w:val="-4"/>
                <w:w w:val="105"/>
                <w:sz w:val="8"/>
              </w:rPr>
              <w:t xml:space="preserve"> </w:t>
            </w:r>
            <w:r>
              <w:rPr>
                <w:b/>
                <w:w w:val="105"/>
                <w:sz w:val="8"/>
              </w:rPr>
              <w:t>DOC</w:t>
            </w:r>
          </w:p>
        </w:tc>
        <w:tc>
          <w:tcPr>
            <w:tcW w:w="576" w:type="dxa"/>
            <w:shd w:val="clear" w:color="auto" w:fill="E2EFDA"/>
          </w:tcPr>
          <w:p w14:paraId="7F946B48" w14:textId="77777777" w:rsidR="002F0ECA" w:rsidRDefault="002F0ECA" w:rsidP="001C03EB">
            <w:pPr>
              <w:pStyle w:val="TableParagraph"/>
              <w:ind w:right="29"/>
              <w:rPr>
                <w:b/>
                <w:sz w:val="8"/>
              </w:rPr>
            </w:pPr>
            <w:r>
              <w:rPr>
                <w:b/>
                <w:w w:val="105"/>
                <w:sz w:val="8"/>
              </w:rPr>
              <w:t>108,00</w:t>
            </w:r>
          </w:p>
        </w:tc>
        <w:tc>
          <w:tcPr>
            <w:tcW w:w="583" w:type="dxa"/>
            <w:shd w:val="clear" w:color="auto" w:fill="E2EFDA"/>
          </w:tcPr>
          <w:p w14:paraId="7BE49486" w14:textId="77777777" w:rsidR="002F0ECA" w:rsidRDefault="002F0ECA" w:rsidP="001C03EB">
            <w:pPr>
              <w:pStyle w:val="TableParagraph"/>
              <w:ind w:right="30"/>
              <w:rPr>
                <w:b/>
                <w:sz w:val="8"/>
              </w:rPr>
            </w:pPr>
            <w:r>
              <w:rPr>
                <w:b/>
                <w:w w:val="105"/>
                <w:sz w:val="8"/>
              </w:rPr>
              <w:t>98,00</w:t>
            </w:r>
          </w:p>
        </w:tc>
        <w:tc>
          <w:tcPr>
            <w:tcW w:w="525" w:type="dxa"/>
            <w:shd w:val="clear" w:color="auto" w:fill="E2EFDA"/>
          </w:tcPr>
          <w:p w14:paraId="0B22E420" w14:textId="77777777" w:rsidR="002F0ECA" w:rsidRDefault="002F0ECA" w:rsidP="001C03EB">
            <w:pPr>
              <w:pStyle w:val="TableParagraph"/>
              <w:ind w:left="250" w:right="9"/>
              <w:jc w:val="center"/>
              <w:rPr>
                <w:b/>
                <w:sz w:val="8"/>
              </w:rPr>
            </w:pPr>
            <w:r>
              <w:rPr>
                <w:b/>
                <w:w w:val="105"/>
                <w:sz w:val="8"/>
              </w:rPr>
              <w:t>87,00</w:t>
            </w:r>
          </w:p>
        </w:tc>
        <w:tc>
          <w:tcPr>
            <w:tcW w:w="525" w:type="dxa"/>
            <w:shd w:val="clear" w:color="auto" w:fill="E2EFDA"/>
          </w:tcPr>
          <w:p w14:paraId="54965473" w14:textId="77777777" w:rsidR="002F0ECA" w:rsidRDefault="002F0ECA" w:rsidP="001C03EB">
            <w:pPr>
              <w:pStyle w:val="TableParagraph"/>
              <w:ind w:right="29"/>
              <w:rPr>
                <w:b/>
                <w:sz w:val="8"/>
              </w:rPr>
            </w:pPr>
            <w:r>
              <w:rPr>
                <w:b/>
                <w:w w:val="105"/>
                <w:sz w:val="8"/>
              </w:rPr>
              <w:t>76,00</w:t>
            </w:r>
          </w:p>
        </w:tc>
        <w:tc>
          <w:tcPr>
            <w:tcW w:w="525" w:type="dxa"/>
            <w:shd w:val="clear" w:color="auto" w:fill="E2EFDA"/>
          </w:tcPr>
          <w:p w14:paraId="26329BCB" w14:textId="77777777" w:rsidR="002F0ECA" w:rsidRDefault="002F0ECA" w:rsidP="001C03EB">
            <w:pPr>
              <w:pStyle w:val="TableParagraph"/>
              <w:ind w:right="28"/>
              <w:rPr>
                <w:b/>
                <w:sz w:val="8"/>
              </w:rPr>
            </w:pPr>
            <w:r>
              <w:rPr>
                <w:b/>
                <w:w w:val="105"/>
                <w:sz w:val="8"/>
              </w:rPr>
              <w:t>65,00</w:t>
            </w:r>
          </w:p>
        </w:tc>
        <w:tc>
          <w:tcPr>
            <w:tcW w:w="525" w:type="dxa"/>
            <w:shd w:val="clear" w:color="auto" w:fill="E2EFDA"/>
          </w:tcPr>
          <w:p w14:paraId="7E8F7051" w14:textId="77777777" w:rsidR="002F0ECA" w:rsidRDefault="002F0ECA" w:rsidP="001C03EB">
            <w:pPr>
              <w:pStyle w:val="TableParagraph"/>
              <w:ind w:right="28"/>
              <w:rPr>
                <w:b/>
                <w:sz w:val="8"/>
              </w:rPr>
            </w:pPr>
            <w:r>
              <w:rPr>
                <w:b/>
                <w:w w:val="105"/>
                <w:sz w:val="8"/>
              </w:rPr>
              <w:t>54,00</w:t>
            </w:r>
          </w:p>
        </w:tc>
        <w:tc>
          <w:tcPr>
            <w:tcW w:w="535" w:type="dxa"/>
            <w:shd w:val="clear" w:color="auto" w:fill="F2F2F2"/>
          </w:tcPr>
          <w:p w14:paraId="5FD4CEC2" w14:textId="77777777" w:rsidR="002F0ECA" w:rsidRDefault="002F0ECA" w:rsidP="001C03EB">
            <w:pPr>
              <w:pStyle w:val="TableParagraph"/>
              <w:rPr>
                <w:b/>
                <w:sz w:val="8"/>
              </w:rPr>
            </w:pPr>
            <w:r>
              <w:rPr>
                <w:b/>
                <w:w w:val="105"/>
                <w:sz w:val="8"/>
              </w:rPr>
              <w:t>124,00</w:t>
            </w:r>
          </w:p>
        </w:tc>
        <w:tc>
          <w:tcPr>
            <w:tcW w:w="511" w:type="dxa"/>
            <w:shd w:val="clear" w:color="auto" w:fill="F2F2F2"/>
          </w:tcPr>
          <w:p w14:paraId="020CC1B8" w14:textId="77777777" w:rsidR="002F0ECA" w:rsidRDefault="002F0ECA" w:rsidP="001C03EB">
            <w:pPr>
              <w:pStyle w:val="TableParagraph"/>
              <w:ind w:right="-15"/>
              <w:rPr>
                <w:b/>
                <w:sz w:val="8"/>
              </w:rPr>
            </w:pPr>
            <w:r>
              <w:rPr>
                <w:b/>
                <w:w w:val="105"/>
                <w:sz w:val="8"/>
              </w:rPr>
              <w:t>112,00</w:t>
            </w:r>
          </w:p>
        </w:tc>
        <w:tc>
          <w:tcPr>
            <w:tcW w:w="542" w:type="dxa"/>
            <w:shd w:val="clear" w:color="auto" w:fill="F2F2F2"/>
          </w:tcPr>
          <w:p w14:paraId="3E707022" w14:textId="77777777" w:rsidR="002F0ECA" w:rsidRDefault="002F0ECA" w:rsidP="001C03EB">
            <w:pPr>
              <w:pStyle w:val="TableParagraph"/>
              <w:ind w:right="-15"/>
              <w:rPr>
                <w:b/>
                <w:sz w:val="8"/>
              </w:rPr>
            </w:pPr>
            <w:r>
              <w:rPr>
                <w:b/>
                <w:w w:val="105"/>
                <w:sz w:val="8"/>
              </w:rPr>
              <w:t>100,00</w:t>
            </w:r>
          </w:p>
        </w:tc>
        <w:tc>
          <w:tcPr>
            <w:tcW w:w="518" w:type="dxa"/>
            <w:shd w:val="clear" w:color="auto" w:fill="F2F2F2"/>
          </w:tcPr>
          <w:p w14:paraId="7A8A9C58" w14:textId="77777777" w:rsidR="002F0ECA" w:rsidRDefault="002F0ECA" w:rsidP="001C03EB">
            <w:pPr>
              <w:pStyle w:val="TableParagraph"/>
              <w:rPr>
                <w:b/>
                <w:sz w:val="8"/>
              </w:rPr>
            </w:pPr>
            <w:r>
              <w:rPr>
                <w:b/>
                <w:w w:val="105"/>
                <w:sz w:val="8"/>
              </w:rPr>
              <w:t>87,00</w:t>
            </w:r>
          </w:p>
        </w:tc>
        <w:tc>
          <w:tcPr>
            <w:tcW w:w="511" w:type="dxa"/>
            <w:shd w:val="clear" w:color="auto" w:fill="F2F2F2"/>
          </w:tcPr>
          <w:p w14:paraId="329CE490" w14:textId="77777777" w:rsidR="002F0ECA" w:rsidRDefault="002F0ECA" w:rsidP="001C03EB">
            <w:pPr>
              <w:pStyle w:val="TableParagraph"/>
              <w:rPr>
                <w:b/>
                <w:sz w:val="8"/>
              </w:rPr>
            </w:pPr>
            <w:r>
              <w:rPr>
                <w:b/>
                <w:w w:val="105"/>
                <w:sz w:val="8"/>
              </w:rPr>
              <w:t>75,00</w:t>
            </w:r>
          </w:p>
        </w:tc>
        <w:tc>
          <w:tcPr>
            <w:tcW w:w="518" w:type="dxa"/>
            <w:shd w:val="clear" w:color="auto" w:fill="F2F2F2"/>
          </w:tcPr>
          <w:p w14:paraId="47F9473F" w14:textId="77777777" w:rsidR="002F0ECA" w:rsidRDefault="002F0ECA" w:rsidP="001C03EB">
            <w:pPr>
              <w:pStyle w:val="TableParagraph"/>
              <w:ind w:right="-15"/>
              <w:rPr>
                <w:b/>
                <w:sz w:val="8"/>
              </w:rPr>
            </w:pPr>
            <w:r>
              <w:rPr>
                <w:b/>
                <w:w w:val="105"/>
                <w:sz w:val="8"/>
              </w:rPr>
              <w:t>62,00</w:t>
            </w:r>
          </w:p>
        </w:tc>
      </w:tr>
      <w:tr w:rsidR="002F0ECA" w14:paraId="77CCA6F3" w14:textId="77777777" w:rsidTr="00561832">
        <w:trPr>
          <w:trHeight w:val="121"/>
        </w:trPr>
        <w:tc>
          <w:tcPr>
            <w:tcW w:w="847" w:type="dxa"/>
            <w:vMerge/>
            <w:shd w:val="clear" w:color="auto" w:fill="FFF2CC"/>
          </w:tcPr>
          <w:p w14:paraId="472D690F" w14:textId="77777777" w:rsidR="002F0ECA" w:rsidRDefault="002F0ECA" w:rsidP="001C03EB">
            <w:pPr>
              <w:rPr>
                <w:sz w:val="2"/>
                <w:szCs w:val="2"/>
              </w:rPr>
            </w:pPr>
          </w:p>
        </w:tc>
        <w:tc>
          <w:tcPr>
            <w:tcW w:w="576" w:type="dxa"/>
            <w:vMerge/>
            <w:shd w:val="clear" w:color="auto" w:fill="D9E1F2"/>
          </w:tcPr>
          <w:p w14:paraId="34244C27" w14:textId="77777777" w:rsidR="002F0ECA" w:rsidRDefault="002F0ECA" w:rsidP="001C03EB">
            <w:pPr>
              <w:rPr>
                <w:sz w:val="2"/>
                <w:szCs w:val="2"/>
              </w:rPr>
            </w:pPr>
          </w:p>
        </w:tc>
        <w:tc>
          <w:tcPr>
            <w:tcW w:w="526" w:type="dxa"/>
          </w:tcPr>
          <w:p w14:paraId="6F8A36A0" w14:textId="77777777" w:rsidR="002F0ECA" w:rsidRDefault="002F0ECA" w:rsidP="001C03EB">
            <w:pPr>
              <w:pStyle w:val="TableParagraph"/>
              <w:ind w:left="175"/>
              <w:rPr>
                <w:b/>
                <w:sz w:val="8"/>
              </w:rPr>
            </w:pPr>
            <w:r>
              <w:rPr>
                <w:b/>
                <w:w w:val="105"/>
                <w:sz w:val="8"/>
              </w:rPr>
              <w:t>1212</w:t>
            </w:r>
          </w:p>
        </w:tc>
        <w:tc>
          <w:tcPr>
            <w:tcW w:w="526" w:type="dxa"/>
          </w:tcPr>
          <w:p w14:paraId="245E9CC0" w14:textId="77777777" w:rsidR="002F0ECA" w:rsidRDefault="002F0ECA" w:rsidP="001C03EB">
            <w:pPr>
              <w:pStyle w:val="TableParagraph"/>
              <w:ind w:right="127"/>
              <w:rPr>
                <w:b/>
                <w:sz w:val="8"/>
              </w:rPr>
            </w:pPr>
            <w:r>
              <w:rPr>
                <w:b/>
                <w:w w:val="105"/>
                <w:sz w:val="8"/>
              </w:rPr>
              <w:t>12122</w:t>
            </w:r>
          </w:p>
        </w:tc>
        <w:tc>
          <w:tcPr>
            <w:tcW w:w="2172" w:type="dxa"/>
            <w:shd w:val="clear" w:color="auto" w:fill="E2EFDA"/>
          </w:tcPr>
          <w:p w14:paraId="5CB038B5" w14:textId="77777777" w:rsidR="002F0ECA" w:rsidRDefault="002F0ECA" w:rsidP="001C03EB">
            <w:pPr>
              <w:pStyle w:val="TableParagraph"/>
              <w:ind w:left="15"/>
              <w:rPr>
                <w:b/>
                <w:sz w:val="8"/>
              </w:rPr>
            </w:pPr>
            <w:r>
              <w:rPr>
                <w:b/>
                <w:w w:val="105"/>
                <w:sz w:val="8"/>
              </w:rPr>
              <w:t>CABERNET</w:t>
            </w:r>
            <w:r>
              <w:rPr>
                <w:b/>
                <w:spacing w:val="-4"/>
                <w:w w:val="105"/>
                <w:sz w:val="8"/>
              </w:rPr>
              <w:t xml:space="preserve"> </w:t>
            </w:r>
            <w:r>
              <w:rPr>
                <w:b/>
                <w:w w:val="105"/>
                <w:sz w:val="8"/>
              </w:rPr>
              <w:t>SAUVIGNON</w:t>
            </w:r>
            <w:r>
              <w:rPr>
                <w:b/>
                <w:spacing w:val="-4"/>
                <w:w w:val="105"/>
                <w:sz w:val="8"/>
              </w:rPr>
              <w:t xml:space="preserve"> </w:t>
            </w:r>
            <w:r>
              <w:rPr>
                <w:b/>
                <w:w w:val="105"/>
                <w:sz w:val="8"/>
              </w:rPr>
              <w:t>DOC</w:t>
            </w:r>
          </w:p>
        </w:tc>
        <w:tc>
          <w:tcPr>
            <w:tcW w:w="576" w:type="dxa"/>
            <w:shd w:val="clear" w:color="auto" w:fill="E2EFDA"/>
          </w:tcPr>
          <w:p w14:paraId="6F7C521D" w14:textId="77777777" w:rsidR="002F0ECA" w:rsidRDefault="002F0ECA" w:rsidP="001C03EB">
            <w:pPr>
              <w:pStyle w:val="TableParagraph"/>
              <w:ind w:right="30"/>
              <w:rPr>
                <w:b/>
                <w:sz w:val="8"/>
              </w:rPr>
            </w:pPr>
            <w:r>
              <w:rPr>
                <w:b/>
                <w:w w:val="105"/>
                <w:sz w:val="8"/>
              </w:rPr>
              <w:t>108,00</w:t>
            </w:r>
          </w:p>
        </w:tc>
        <w:tc>
          <w:tcPr>
            <w:tcW w:w="583" w:type="dxa"/>
            <w:shd w:val="clear" w:color="auto" w:fill="E2EFDA"/>
          </w:tcPr>
          <w:p w14:paraId="0F6724FD" w14:textId="77777777" w:rsidR="002F0ECA" w:rsidRDefault="002F0ECA" w:rsidP="001C03EB">
            <w:pPr>
              <w:pStyle w:val="TableParagraph"/>
              <w:ind w:right="30"/>
              <w:rPr>
                <w:b/>
                <w:sz w:val="8"/>
              </w:rPr>
            </w:pPr>
            <w:r>
              <w:rPr>
                <w:b/>
                <w:w w:val="105"/>
                <w:sz w:val="8"/>
              </w:rPr>
              <w:t>98,00</w:t>
            </w:r>
          </w:p>
        </w:tc>
        <w:tc>
          <w:tcPr>
            <w:tcW w:w="525" w:type="dxa"/>
            <w:shd w:val="clear" w:color="auto" w:fill="E2EFDA"/>
          </w:tcPr>
          <w:p w14:paraId="0302BA88" w14:textId="77777777" w:rsidR="002F0ECA" w:rsidRDefault="002F0ECA" w:rsidP="001C03EB">
            <w:pPr>
              <w:pStyle w:val="TableParagraph"/>
              <w:ind w:left="250" w:right="9"/>
              <w:jc w:val="center"/>
              <w:rPr>
                <w:b/>
                <w:sz w:val="8"/>
              </w:rPr>
            </w:pPr>
            <w:r>
              <w:rPr>
                <w:b/>
                <w:w w:val="105"/>
                <w:sz w:val="8"/>
              </w:rPr>
              <w:t>87,00</w:t>
            </w:r>
          </w:p>
        </w:tc>
        <w:tc>
          <w:tcPr>
            <w:tcW w:w="525" w:type="dxa"/>
            <w:shd w:val="clear" w:color="auto" w:fill="E2EFDA"/>
          </w:tcPr>
          <w:p w14:paraId="1ABAA4DD" w14:textId="77777777" w:rsidR="002F0ECA" w:rsidRDefault="002F0ECA" w:rsidP="001C03EB">
            <w:pPr>
              <w:pStyle w:val="TableParagraph"/>
              <w:ind w:right="29"/>
              <w:rPr>
                <w:b/>
                <w:sz w:val="8"/>
              </w:rPr>
            </w:pPr>
            <w:r>
              <w:rPr>
                <w:b/>
                <w:w w:val="105"/>
                <w:sz w:val="8"/>
              </w:rPr>
              <w:t>76,00</w:t>
            </w:r>
          </w:p>
        </w:tc>
        <w:tc>
          <w:tcPr>
            <w:tcW w:w="525" w:type="dxa"/>
            <w:shd w:val="clear" w:color="auto" w:fill="E2EFDA"/>
          </w:tcPr>
          <w:p w14:paraId="05536145" w14:textId="77777777" w:rsidR="002F0ECA" w:rsidRDefault="002F0ECA" w:rsidP="001C03EB">
            <w:pPr>
              <w:pStyle w:val="TableParagraph"/>
              <w:ind w:right="28"/>
              <w:rPr>
                <w:b/>
                <w:sz w:val="8"/>
              </w:rPr>
            </w:pPr>
            <w:r>
              <w:rPr>
                <w:b/>
                <w:w w:val="105"/>
                <w:sz w:val="8"/>
              </w:rPr>
              <w:t>65,00</w:t>
            </w:r>
          </w:p>
        </w:tc>
        <w:tc>
          <w:tcPr>
            <w:tcW w:w="525" w:type="dxa"/>
            <w:shd w:val="clear" w:color="auto" w:fill="E2EFDA"/>
          </w:tcPr>
          <w:p w14:paraId="6AC75A46" w14:textId="77777777" w:rsidR="002F0ECA" w:rsidRDefault="002F0ECA" w:rsidP="001C03EB">
            <w:pPr>
              <w:pStyle w:val="TableParagraph"/>
              <w:ind w:right="28"/>
              <w:rPr>
                <w:b/>
                <w:sz w:val="8"/>
              </w:rPr>
            </w:pPr>
            <w:r>
              <w:rPr>
                <w:b/>
                <w:w w:val="105"/>
                <w:sz w:val="8"/>
              </w:rPr>
              <w:t>54,00</w:t>
            </w:r>
          </w:p>
        </w:tc>
        <w:tc>
          <w:tcPr>
            <w:tcW w:w="535" w:type="dxa"/>
            <w:shd w:val="clear" w:color="auto" w:fill="F2F2F2"/>
          </w:tcPr>
          <w:p w14:paraId="7CDF10D5" w14:textId="77777777" w:rsidR="002F0ECA" w:rsidRDefault="002F0ECA" w:rsidP="001C03EB">
            <w:pPr>
              <w:pStyle w:val="TableParagraph"/>
              <w:rPr>
                <w:b/>
                <w:sz w:val="8"/>
              </w:rPr>
            </w:pPr>
            <w:r>
              <w:rPr>
                <w:b/>
                <w:w w:val="105"/>
                <w:sz w:val="8"/>
              </w:rPr>
              <w:t>124,00</w:t>
            </w:r>
          </w:p>
        </w:tc>
        <w:tc>
          <w:tcPr>
            <w:tcW w:w="511" w:type="dxa"/>
            <w:shd w:val="clear" w:color="auto" w:fill="F2F2F2"/>
          </w:tcPr>
          <w:p w14:paraId="1495C0AE" w14:textId="77777777" w:rsidR="002F0ECA" w:rsidRDefault="002F0ECA" w:rsidP="001C03EB">
            <w:pPr>
              <w:pStyle w:val="TableParagraph"/>
              <w:ind w:right="-15"/>
              <w:rPr>
                <w:b/>
                <w:sz w:val="8"/>
              </w:rPr>
            </w:pPr>
            <w:r>
              <w:rPr>
                <w:b/>
                <w:w w:val="105"/>
                <w:sz w:val="8"/>
              </w:rPr>
              <w:t>112,00</w:t>
            </w:r>
          </w:p>
        </w:tc>
        <w:tc>
          <w:tcPr>
            <w:tcW w:w="542" w:type="dxa"/>
            <w:shd w:val="clear" w:color="auto" w:fill="F2F2F2"/>
          </w:tcPr>
          <w:p w14:paraId="500D8C15" w14:textId="77777777" w:rsidR="002F0ECA" w:rsidRDefault="002F0ECA" w:rsidP="001C03EB">
            <w:pPr>
              <w:pStyle w:val="TableParagraph"/>
              <w:ind w:right="-15"/>
              <w:rPr>
                <w:b/>
                <w:sz w:val="8"/>
              </w:rPr>
            </w:pPr>
            <w:r>
              <w:rPr>
                <w:b/>
                <w:w w:val="105"/>
                <w:sz w:val="8"/>
              </w:rPr>
              <w:t>100,00</w:t>
            </w:r>
          </w:p>
        </w:tc>
        <w:tc>
          <w:tcPr>
            <w:tcW w:w="518" w:type="dxa"/>
            <w:shd w:val="clear" w:color="auto" w:fill="F2F2F2"/>
          </w:tcPr>
          <w:p w14:paraId="32C3D64D" w14:textId="77777777" w:rsidR="002F0ECA" w:rsidRDefault="002F0ECA" w:rsidP="001C03EB">
            <w:pPr>
              <w:pStyle w:val="TableParagraph"/>
              <w:rPr>
                <w:b/>
                <w:sz w:val="8"/>
              </w:rPr>
            </w:pPr>
            <w:r>
              <w:rPr>
                <w:b/>
                <w:w w:val="105"/>
                <w:sz w:val="8"/>
              </w:rPr>
              <w:t>87,00</w:t>
            </w:r>
          </w:p>
        </w:tc>
        <w:tc>
          <w:tcPr>
            <w:tcW w:w="511" w:type="dxa"/>
            <w:shd w:val="clear" w:color="auto" w:fill="F2F2F2"/>
          </w:tcPr>
          <w:p w14:paraId="1E010531" w14:textId="77777777" w:rsidR="002F0ECA" w:rsidRDefault="002F0ECA" w:rsidP="001C03EB">
            <w:pPr>
              <w:pStyle w:val="TableParagraph"/>
              <w:rPr>
                <w:b/>
                <w:sz w:val="8"/>
              </w:rPr>
            </w:pPr>
            <w:r>
              <w:rPr>
                <w:b/>
                <w:w w:val="105"/>
                <w:sz w:val="8"/>
              </w:rPr>
              <w:t>75,00</w:t>
            </w:r>
          </w:p>
        </w:tc>
        <w:tc>
          <w:tcPr>
            <w:tcW w:w="518" w:type="dxa"/>
            <w:shd w:val="clear" w:color="auto" w:fill="F2F2F2"/>
          </w:tcPr>
          <w:p w14:paraId="2830EBA3" w14:textId="77777777" w:rsidR="002F0ECA" w:rsidRDefault="002F0ECA" w:rsidP="001C03EB">
            <w:pPr>
              <w:pStyle w:val="TableParagraph"/>
              <w:ind w:right="-15"/>
              <w:rPr>
                <w:b/>
                <w:sz w:val="8"/>
              </w:rPr>
            </w:pPr>
            <w:r>
              <w:rPr>
                <w:b/>
                <w:w w:val="105"/>
                <w:sz w:val="8"/>
              </w:rPr>
              <w:t>62,00</w:t>
            </w:r>
          </w:p>
        </w:tc>
      </w:tr>
      <w:tr w:rsidR="002F0ECA" w14:paraId="598C248C" w14:textId="77777777" w:rsidTr="00561832">
        <w:trPr>
          <w:trHeight w:val="121"/>
        </w:trPr>
        <w:tc>
          <w:tcPr>
            <w:tcW w:w="847" w:type="dxa"/>
            <w:vMerge/>
            <w:shd w:val="clear" w:color="auto" w:fill="FFF2CC"/>
          </w:tcPr>
          <w:p w14:paraId="012DB736" w14:textId="77777777" w:rsidR="002F0ECA" w:rsidRDefault="002F0ECA" w:rsidP="001C03EB">
            <w:pPr>
              <w:rPr>
                <w:sz w:val="2"/>
                <w:szCs w:val="2"/>
              </w:rPr>
            </w:pPr>
          </w:p>
        </w:tc>
        <w:tc>
          <w:tcPr>
            <w:tcW w:w="576" w:type="dxa"/>
            <w:vMerge/>
            <w:shd w:val="clear" w:color="auto" w:fill="D9E1F2"/>
          </w:tcPr>
          <w:p w14:paraId="51DA3AB4" w14:textId="77777777" w:rsidR="002F0ECA" w:rsidRDefault="002F0ECA" w:rsidP="001C03EB">
            <w:pPr>
              <w:rPr>
                <w:sz w:val="2"/>
                <w:szCs w:val="2"/>
              </w:rPr>
            </w:pPr>
          </w:p>
        </w:tc>
        <w:tc>
          <w:tcPr>
            <w:tcW w:w="526" w:type="dxa"/>
          </w:tcPr>
          <w:p w14:paraId="3C0AEC0D" w14:textId="77777777" w:rsidR="002F0ECA" w:rsidRDefault="002F0ECA" w:rsidP="001C03EB">
            <w:pPr>
              <w:pStyle w:val="TableParagraph"/>
              <w:ind w:left="175"/>
              <w:rPr>
                <w:b/>
                <w:sz w:val="8"/>
              </w:rPr>
            </w:pPr>
            <w:r>
              <w:rPr>
                <w:b/>
                <w:w w:val="105"/>
                <w:sz w:val="8"/>
              </w:rPr>
              <w:t>1249</w:t>
            </w:r>
          </w:p>
        </w:tc>
        <w:tc>
          <w:tcPr>
            <w:tcW w:w="526" w:type="dxa"/>
          </w:tcPr>
          <w:p w14:paraId="0A0E79CE" w14:textId="77777777" w:rsidR="002F0ECA" w:rsidRDefault="002F0ECA" w:rsidP="001C03EB">
            <w:pPr>
              <w:pStyle w:val="TableParagraph"/>
              <w:ind w:right="127"/>
              <w:rPr>
                <w:b/>
                <w:sz w:val="8"/>
              </w:rPr>
            </w:pPr>
            <w:r>
              <w:rPr>
                <w:b/>
                <w:w w:val="105"/>
                <w:sz w:val="8"/>
              </w:rPr>
              <w:t>12491</w:t>
            </w:r>
          </w:p>
        </w:tc>
        <w:tc>
          <w:tcPr>
            <w:tcW w:w="2172" w:type="dxa"/>
            <w:shd w:val="clear" w:color="auto" w:fill="E2EFDA"/>
          </w:tcPr>
          <w:p w14:paraId="68638776" w14:textId="77777777" w:rsidR="002F0ECA" w:rsidRDefault="002F0ECA" w:rsidP="001C03EB">
            <w:pPr>
              <w:pStyle w:val="TableParagraph"/>
              <w:ind w:left="15"/>
              <w:rPr>
                <w:b/>
                <w:sz w:val="8"/>
              </w:rPr>
            </w:pPr>
            <w:r>
              <w:rPr>
                <w:b/>
                <w:w w:val="105"/>
                <w:sz w:val="8"/>
              </w:rPr>
              <w:t>CHARDONNAY</w:t>
            </w:r>
            <w:r>
              <w:rPr>
                <w:b/>
                <w:spacing w:val="-6"/>
                <w:w w:val="105"/>
                <w:sz w:val="8"/>
              </w:rPr>
              <w:t xml:space="preserve"> </w:t>
            </w:r>
            <w:r>
              <w:rPr>
                <w:b/>
                <w:w w:val="105"/>
                <w:sz w:val="8"/>
              </w:rPr>
              <w:t>B.S.</w:t>
            </w:r>
            <w:r>
              <w:rPr>
                <w:b/>
                <w:spacing w:val="-5"/>
                <w:w w:val="105"/>
                <w:sz w:val="8"/>
              </w:rPr>
              <w:t xml:space="preserve"> </w:t>
            </w:r>
            <w:r>
              <w:rPr>
                <w:b/>
                <w:w w:val="105"/>
                <w:sz w:val="8"/>
              </w:rPr>
              <w:t>DOC</w:t>
            </w:r>
          </w:p>
        </w:tc>
        <w:tc>
          <w:tcPr>
            <w:tcW w:w="576" w:type="dxa"/>
            <w:shd w:val="clear" w:color="auto" w:fill="E2EFDA"/>
          </w:tcPr>
          <w:p w14:paraId="4D50997A" w14:textId="77777777" w:rsidR="002F0ECA" w:rsidRDefault="002F0ECA" w:rsidP="001C03EB">
            <w:pPr>
              <w:pStyle w:val="TableParagraph"/>
              <w:ind w:right="29"/>
              <w:rPr>
                <w:b/>
                <w:sz w:val="8"/>
              </w:rPr>
            </w:pPr>
            <w:r>
              <w:rPr>
                <w:b/>
                <w:w w:val="105"/>
                <w:sz w:val="8"/>
              </w:rPr>
              <w:t>145,00</w:t>
            </w:r>
          </w:p>
        </w:tc>
        <w:tc>
          <w:tcPr>
            <w:tcW w:w="583" w:type="dxa"/>
            <w:shd w:val="clear" w:color="auto" w:fill="E2EFDA"/>
          </w:tcPr>
          <w:p w14:paraId="281CAE78" w14:textId="77777777" w:rsidR="002F0ECA" w:rsidRDefault="002F0ECA" w:rsidP="001C03EB">
            <w:pPr>
              <w:pStyle w:val="TableParagraph"/>
              <w:ind w:right="29"/>
              <w:rPr>
                <w:b/>
                <w:sz w:val="8"/>
              </w:rPr>
            </w:pPr>
            <w:r>
              <w:rPr>
                <w:b/>
                <w:w w:val="105"/>
                <w:sz w:val="8"/>
              </w:rPr>
              <w:t>131,00</w:t>
            </w:r>
          </w:p>
        </w:tc>
        <w:tc>
          <w:tcPr>
            <w:tcW w:w="525" w:type="dxa"/>
            <w:shd w:val="clear" w:color="auto" w:fill="E2EFDA"/>
          </w:tcPr>
          <w:p w14:paraId="6F5E0091" w14:textId="77777777" w:rsidR="002F0ECA" w:rsidRDefault="002F0ECA" w:rsidP="001C03EB">
            <w:pPr>
              <w:pStyle w:val="TableParagraph"/>
              <w:ind w:left="205" w:right="9"/>
              <w:jc w:val="center"/>
              <w:rPr>
                <w:b/>
                <w:sz w:val="8"/>
              </w:rPr>
            </w:pPr>
            <w:r>
              <w:rPr>
                <w:b/>
                <w:w w:val="105"/>
                <w:sz w:val="8"/>
              </w:rPr>
              <w:t>116,00</w:t>
            </w:r>
          </w:p>
        </w:tc>
        <w:tc>
          <w:tcPr>
            <w:tcW w:w="525" w:type="dxa"/>
            <w:shd w:val="clear" w:color="auto" w:fill="E2EFDA"/>
          </w:tcPr>
          <w:p w14:paraId="0448A5C1" w14:textId="77777777" w:rsidR="002F0ECA" w:rsidRDefault="002F0ECA" w:rsidP="001C03EB">
            <w:pPr>
              <w:pStyle w:val="TableParagraph"/>
              <w:ind w:right="28"/>
              <w:rPr>
                <w:b/>
                <w:sz w:val="8"/>
              </w:rPr>
            </w:pPr>
            <w:r>
              <w:rPr>
                <w:b/>
                <w:w w:val="105"/>
                <w:sz w:val="8"/>
              </w:rPr>
              <w:t>102,00</w:t>
            </w:r>
          </w:p>
        </w:tc>
        <w:tc>
          <w:tcPr>
            <w:tcW w:w="525" w:type="dxa"/>
            <w:shd w:val="clear" w:color="auto" w:fill="E2EFDA"/>
          </w:tcPr>
          <w:p w14:paraId="720B7FF4" w14:textId="77777777" w:rsidR="002F0ECA" w:rsidRDefault="002F0ECA" w:rsidP="001C03EB">
            <w:pPr>
              <w:pStyle w:val="TableParagraph"/>
              <w:ind w:right="28"/>
              <w:rPr>
                <w:b/>
                <w:sz w:val="8"/>
              </w:rPr>
            </w:pPr>
            <w:r>
              <w:rPr>
                <w:b/>
                <w:w w:val="105"/>
                <w:sz w:val="8"/>
              </w:rPr>
              <w:t>87,00</w:t>
            </w:r>
          </w:p>
        </w:tc>
        <w:tc>
          <w:tcPr>
            <w:tcW w:w="525" w:type="dxa"/>
            <w:shd w:val="clear" w:color="auto" w:fill="E2EFDA"/>
          </w:tcPr>
          <w:p w14:paraId="3E389F3D" w14:textId="77777777" w:rsidR="002F0ECA" w:rsidRDefault="002F0ECA" w:rsidP="001C03EB">
            <w:pPr>
              <w:pStyle w:val="TableParagraph"/>
              <w:ind w:right="28"/>
              <w:rPr>
                <w:b/>
                <w:sz w:val="8"/>
              </w:rPr>
            </w:pPr>
            <w:r>
              <w:rPr>
                <w:b/>
                <w:w w:val="105"/>
                <w:sz w:val="8"/>
              </w:rPr>
              <w:t>73,00</w:t>
            </w:r>
          </w:p>
        </w:tc>
        <w:tc>
          <w:tcPr>
            <w:tcW w:w="535" w:type="dxa"/>
            <w:shd w:val="clear" w:color="auto" w:fill="F2F2F2"/>
          </w:tcPr>
          <w:p w14:paraId="1D41BAB5" w14:textId="77777777" w:rsidR="002F0ECA" w:rsidRDefault="002F0ECA" w:rsidP="001C03EB">
            <w:pPr>
              <w:pStyle w:val="TableParagraph"/>
              <w:rPr>
                <w:b/>
                <w:sz w:val="8"/>
              </w:rPr>
            </w:pPr>
            <w:r>
              <w:rPr>
                <w:b/>
                <w:w w:val="105"/>
                <w:sz w:val="8"/>
              </w:rPr>
              <w:t>166,00</w:t>
            </w:r>
          </w:p>
        </w:tc>
        <w:tc>
          <w:tcPr>
            <w:tcW w:w="511" w:type="dxa"/>
            <w:shd w:val="clear" w:color="auto" w:fill="F2F2F2"/>
          </w:tcPr>
          <w:p w14:paraId="7DA47988" w14:textId="77777777" w:rsidR="002F0ECA" w:rsidRDefault="002F0ECA" w:rsidP="001C03EB">
            <w:pPr>
              <w:pStyle w:val="TableParagraph"/>
              <w:ind w:right="-15"/>
              <w:rPr>
                <w:b/>
                <w:sz w:val="8"/>
              </w:rPr>
            </w:pPr>
            <w:r>
              <w:rPr>
                <w:b/>
                <w:w w:val="105"/>
                <w:sz w:val="8"/>
              </w:rPr>
              <w:t>150,00</w:t>
            </w:r>
          </w:p>
        </w:tc>
        <w:tc>
          <w:tcPr>
            <w:tcW w:w="542" w:type="dxa"/>
            <w:shd w:val="clear" w:color="auto" w:fill="F2F2F2"/>
          </w:tcPr>
          <w:p w14:paraId="29D7570F" w14:textId="77777777" w:rsidR="002F0ECA" w:rsidRDefault="002F0ECA" w:rsidP="001C03EB">
            <w:pPr>
              <w:pStyle w:val="TableParagraph"/>
              <w:ind w:right="-15"/>
              <w:rPr>
                <w:b/>
                <w:sz w:val="8"/>
              </w:rPr>
            </w:pPr>
            <w:r>
              <w:rPr>
                <w:b/>
                <w:w w:val="105"/>
                <w:sz w:val="8"/>
              </w:rPr>
              <w:t>133,00</w:t>
            </w:r>
          </w:p>
        </w:tc>
        <w:tc>
          <w:tcPr>
            <w:tcW w:w="518" w:type="dxa"/>
            <w:shd w:val="clear" w:color="auto" w:fill="F2F2F2"/>
          </w:tcPr>
          <w:p w14:paraId="4533AFA5" w14:textId="77777777" w:rsidR="002F0ECA" w:rsidRDefault="002F0ECA" w:rsidP="001C03EB">
            <w:pPr>
              <w:pStyle w:val="TableParagraph"/>
              <w:ind w:right="-15"/>
              <w:rPr>
                <w:b/>
                <w:sz w:val="8"/>
              </w:rPr>
            </w:pPr>
            <w:r>
              <w:rPr>
                <w:b/>
                <w:w w:val="105"/>
                <w:sz w:val="8"/>
              </w:rPr>
              <w:t>117,00</w:t>
            </w:r>
          </w:p>
        </w:tc>
        <w:tc>
          <w:tcPr>
            <w:tcW w:w="511" w:type="dxa"/>
            <w:shd w:val="clear" w:color="auto" w:fill="F2F2F2"/>
          </w:tcPr>
          <w:p w14:paraId="6AE61492" w14:textId="77777777" w:rsidR="002F0ECA" w:rsidRDefault="002F0ECA" w:rsidP="001C03EB">
            <w:pPr>
              <w:pStyle w:val="TableParagraph"/>
              <w:ind w:right="-15"/>
              <w:rPr>
                <w:b/>
                <w:sz w:val="8"/>
              </w:rPr>
            </w:pPr>
            <w:r>
              <w:rPr>
                <w:b/>
                <w:w w:val="105"/>
                <w:sz w:val="8"/>
              </w:rPr>
              <w:t>100,00</w:t>
            </w:r>
          </w:p>
        </w:tc>
        <w:tc>
          <w:tcPr>
            <w:tcW w:w="518" w:type="dxa"/>
            <w:shd w:val="clear" w:color="auto" w:fill="F2F2F2"/>
          </w:tcPr>
          <w:p w14:paraId="17B017C2" w14:textId="77777777" w:rsidR="002F0ECA" w:rsidRDefault="002F0ECA" w:rsidP="001C03EB">
            <w:pPr>
              <w:pStyle w:val="TableParagraph"/>
              <w:ind w:right="-15"/>
              <w:rPr>
                <w:b/>
                <w:sz w:val="8"/>
              </w:rPr>
            </w:pPr>
            <w:r>
              <w:rPr>
                <w:b/>
                <w:w w:val="105"/>
                <w:sz w:val="8"/>
              </w:rPr>
              <w:t>83,00</w:t>
            </w:r>
          </w:p>
        </w:tc>
      </w:tr>
      <w:tr w:rsidR="002F0ECA" w14:paraId="0276540D" w14:textId="77777777" w:rsidTr="00561832">
        <w:trPr>
          <w:trHeight w:val="121"/>
        </w:trPr>
        <w:tc>
          <w:tcPr>
            <w:tcW w:w="847" w:type="dxa"/>
            <w:vMerge/>
            <w:shd w:val="clear" w:color="auto" w:fill="FFF2CC"/>
          </w:tcPr>
          <w:p w14:paraId="7062FC1A" w14:textId="77777777" w:rsidR="002F0ECA" w:rsidRDefault="002F0ECA" w:rsidP="001C03EB">
            <w:pPr>
              <w:rPr>
                <w:sz w:val="2"/>
                <w:szCs w:val="2"/>
              </w:rPr>
            </w:pPr>
          </w:p>
        </w:tc>
        <w:tc>
          <w:tcPr>
            <w:tcW w:w="576" w:type="dxa"/>
            <w:vMerge/>
            <w:shd w:val="clear" w:color="auto" w:fill="D9E1F2"/>
          </w:tcPr>
          <w:p w14:paraId="206E6B35" w14:textId="77777777" w:rsidR="002F0ECA" w:rsidRDefault="002F0ECA" w:rsidP="001C03EB">
            <w:pPr>
              <w:rPr>
                <w:sz w:val="2"/>
                <w:szCs w:val="2"/>
              </w:rPr>
            </w:pPr>
          </w:p>
        </w:tc>
        <w:tc>
          <w:tcPr>
            <w:tcW w:w="526" w:type="dxa"/>
          </w:tcPr>
          <w:p w14:paraId="47138A2C" w14:textId="77777777" w:rsidR="002F0ECA" w:rsidRDefault="002F0ECA" w:rsidP="001C03EB">
            <w:pPr>
              <w:pStyle w:val="TableParagraph"/>
              <w:ind w:left="175"/>
              <w:rPr>
                <w:b/>
                <w:sz w:val="8"/>
              </w:rPr>
            </w:pPr>
            <w:r>
              <w:rPr>
                <w:b/>
                <w:w w:val="105"/>
                <w:sz w:val="8"/>
              </w:rPr>
              <w:t>2111</w:t>
            </w:r>
          </w:p>
        </w:tc>
        <w:tc>
          <w:tcPr>
            <w:tcW w:w="526" w:type="dxa"/>
          </w:tcPr>
          <w:p w14:paraId="53A8A37C" w14:textId="77777777" w:rsidR="002F0ECA" w:rsidRDefault="002F0ECA" w:rsidP="001C03EB">
            <w:pPr>
              <w:pStyle w:val="TableParagraph"/>
              <w:ind w:right="127"/>
              <w:rPr>
                <w:b/>
                <w:sz w:val="8"/>
              </w:rPr>
            </w:pPr>
            <w:r>
              <w:rPr>
                <w:b/>
                <w:w w:val="105"/>
                <w:sz w:val="8"/>
              </w:rPr>
              <w:t>21111</w:t>
            </w:r>
          </w:p>
        </w:tc>
        <w:tc>
          <w:tcPr>
            <w:tcW w:w="2172" w:type="dxa"/>
            <w:shd w:val="clear" w:color="auto" w:fill="E2EFDA"/>
          </w:tcPr>
          <w:p w14:paraId="07949C4D" w14:textId="77777777" w:rsidR="002F0ECA" w:rsidRDefault="002F0ECA" w:rsidP="001C03EB">
            <w:pPr>
              <w:pStyle w:val="TableParagraph"/>
              <w:ind w:left="15"/>
              <w:rPr>
                <w:b/>
                <w:sz w:val="8"/>
              </w:rPr>
            </w:pPr>
            <w:r>
              <w:rPr>
                <w:b/>
                <w:w w:val="105"/>
                <w:sz w:val="8"/>
              </w:rPr>
              <w:t>TRENTINO</w:t>
            </w:r>
            <w:r>
              <w:rPr>
                <w:b/>
                <w:spacing w:val="-5"/>
                <w:w w:val="105"/>
                <w:sz w:val="8"/>
              </w:rPr>
              <w:t xml:space="preserve"> </w:t>
            </w:r>
            <w:r>
              <w:rPr>
                <w:b/>
                <w:w w:val="105"/>
                <w:sz w:val="8"/>
              </w:rPr>
              <w:t>CHARDONNAY</w:t>
            </w:r>
            <w:r>
              <w:rPr>
                <w:b/>
                <w:spacing w:val="-4"/>
                <w:w w:val="105"/>
                <w:sz w:val="8"/>
              </w:rPr>
              <w:t xml:space="preserve"> </w:t>
            </w:r>
            <w:r>
              <w:rPr>
                <w:b/>
                <w:w w:val="105"/>
                <w:sz w:val="8"/>
              </w:rPr>
              <w:t>DOC</w:t>
            </w:r>
          </w:p>
        </w:tc>
        <w:tc>
          <w:tcPr>
            <w:tcW w:w="576" w:type="dxa"/>
            <w:shd w:val="clear" w:color="auto" w:fill="E2EFDA"/>
          </w:tcPr>
          <w:p w14:paraId="6B3CD7B0"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182B711A"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559EB727" w14:textId="77777777" w:rsidR="002F0ECA" w:rsidRDefault="002F0ECA" w:rsidP="001C03EB">
            <w:pPr>
              <w:pStyle w:val="TableParagraph"/>
              <w:ind w:left="250" w:right="9"/>
              <w:jc w:val="center"/>
              <w:rPr>
                <w:b/>
                <w:sz w:val="8"/>
              </w:rPr>
            </w:pPr>
            <w:r>
              <w:rPr>
                <w:b/>
                <w:w w:val="105"/>
                <w:sz w:val="8"/>
              </w:rPr>
              <w:t>96,00</w:t>
            </w:r>
          </w:p>
        </w:tc>
        <w:tc>
          <w:tcPr>
            <w:tcW w:w="525" w:type="dxa"/>
            <w:shd w:val="clear" w:color="auto" w:fill="E2EFDA"/>
          </w:tcPr>
          <w:p w14:paraId="44E542A9"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2A3B3206"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3BFAE7D9"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239D373E" w14:textId="77777777" w:rsidR="002F0ECA" w:rsidRDefault="002F0ECA" w:rsidP="001C03EB">
            <w:pPr>
              <w:pStyle w:val="TableParagraph"/>
              <w:rPr>
                <w:b/>
                <w:sz w:val="8"/>
              </w:rPr>
            </w:pPr>
            <w:r>
              <w:rPr>
                <w:b/>
                <w:w w:val="105"/>
                <w:sz w:val="8"/>
              </w:rPr>
              <w:t>138,00</w:t>
            </w:r>
          </w:p>
        </w:tc>
        <w:tc>
          <w:tcPr>
            <w:tcW w:w="511" w:type="dxa"/>
            <w:shd w:val="clear" w:color="auto" w:fill="F2F2F2"/>
          </w:tcPr>
          <w:p w14:paraId="615CFCF8" w14:textId="77777777" w:rsidR="002F0ECA" w:rsidRDefault="002F0ECA" w:rsidP="001C03EB">
            <w:pPr>
              <w:pStyle w:val="TableParagraph"/>
              <w:ind w:right="-15"/>
              <w:rPr>
                <w:b/>
                <w:sz w:val="8"/>
              </w:rPr>
            </w:pPr>
            <w:r>
              <w:rPr>
                <w:b/>
                <w:w w:val="105"/>
                <w:sz w:val="8"/>
              </w:rPr>
              <w:t>125,00</w:t>
            </w:r>
          </w:p>
        </w:tc>
        <w:tc>
          <w:tcPr>
            <w:tcW w:w="542" w:type="dxa"/>
            <w:shd w:val="clear" w:color="auto" w:fill="F2F2F2"/>
          </w:tcPr>
          <w:p w14:paraId="47619FD1"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073CFA15" w14:textId="77777777" w:rsidR="002F0ECA" w:rsidRDefault="002F0ECA" w:rsidP="001C03EB">
            <w:pPr>
              <w:pStyle w:val="TableParagraph"/>
              <w:rPr>
                <w:b/>
                <w:sz w:val="8"/>
              </w:rPr>
            </w:pPr>
            <w:r>
              <w:rPr>
                <w:b/>
                <w:w w:val="105"/>
                <w:sz w:val="8"/>
              </w:rPr>
              <w:t>97,00</w:t>
            </w:r>
          </w:p>
        </w:tc>
        <w:tc>
          <w:tcPr>
            <w:tcW w:w="511" w:type="dxa"/>
            <w:shd w:val="clear" w:color="auto" w:fill="F2F2F2"/>
          </w:tcPr>
          <w:p w14:paraId="4952B359" w14:textId="77777777" w:rsidR="002F0ECA" w:rsidRDefault="002F0ECA" w:rsidP="001C03EB">
            <w:pPr>
              <w:pStyle w:val="TableParagraph"/>
              <w:rPr>
                <w:b/>
                <w:sz w:val="8"/>
              </w:rPr>
            </w:pPr>
            <w:r>
              <w:rPr>
                <w:b/>
                <w:w w:val="105"/>
                <w:sz w:val="8"/>
              </w:rPr>
              <w:t>83,00</w:t>
            </w:r>
          </w:p>
        </w:tc>
        <w:tc>
          <w:tcPr>
            <w:tcW w:w="518" w:type="dxa"/>
            <w:shd w:val="clear" w:color="auto" w:fill="F2F2F2"/>
          </w:tcPr>
          <w:p w14:paraId="04B72E42" w14:textId="77777777" w:rsidR="002F0ECA" w:rsidRDefault="002F0ECA" w:rsidP="001C03EB">
            <w:pPr>
              <w:pStyle w:val="TableParagraph"/>
              <w:ind w:right="-15"/>
              <w:rPr>
                <w:b/>
                <w:sz w:val="8"/>
              </w:rPr>
            </w:pPr>
            <w:r>
              <w:rPr>
                <w:b/>
                <w:w w:val="105"/>
                <w:sz w:val="8"/>
              </w:rPr>
              <w:t>69,00</w:t>
            </w:r>
          </w:p>
        </w:tc>
      </w:tr>
      <w:tr w:rsidR="002F0ECA" w14:paraId="4632EEB0" w14:textId="77777777" w:rsidTr="00561832">
        <w:trPr>
          <w:trHeight w:val="121"/>
        </w:trPr>
        <w:tc>
          <w:tcPr>
            <w:tcW w:w="847" w:type="dxa"/>
            <w:vMerge/>
            <w:shd w:val="clear" w:color="auto" w:fill="FFF2CC"/>
          </w:tcPr>
          <w:p w14:paraId="1083216F" w14:textId="77777777" w:rsidR="002F0ECA" w:rsidRDefault="002F0ECA" w:rsidP="001C03EB">
            <w:pPr>
              <w:rPr>
                <w:sz w:val="2"/>
                <w:szCs w:val="2"/>
              </w:rPr>
            </w:pPr>
          </w:p>
        </w:tc>
        <w:tc>
          <w:tcPr>
            <w:tcW w:w="576" w:type="dxa"/>
            <w:vMerge/>
            <w:shd w:val="clear" w:color="auto" w:fill="D9E1F2"/>
          </w:tcPr>
          <w:p w14:paraId="11A66756" w14:textId="77777777" w:rsidR="002F0ECA" w:rsidRDefault="002F0ECA" w:rsidP="001C03EB">
            <w:pPr>
              <w:rPr>
                <w:sz w:val="2"/>
                <w:szCs w:val="2"/>
              </w:rPr>
            </w:pPr>
          </w:p>
        </w:tc>
        <w:tc>
          <w:tcPr>
            <w:tcW w:w="526" w:type="dxa"/>
          </w:tcPr>
          <w:p w14:paraId="37D707B7" w14:textId="77777777" w:rsidR="002F0ECA" w:rsidRDefault="002F0ECA" w:rsidP="001C03EB">
            <w:pPr>
              <w:pStyle w:val="TableParagraph"/>
              <w:ind w:left="175"/>
              <w:rPr>
                <w:b/>
                <w:sz w:val="8"/>
              </w:rPr>
            </w:pPr>
            <w:r>
              <w:rPr>
                <w:b/>
                <w:w w:val="105"/>
                <w:sz w:val="8"/>
              </w:rPr>
              <w:t>1216</w:t>
            </w:r>
          </w:p>
        </w:tc>
        <w:tc>
          <w:tcPr>
            <w:tcW w:w="526" w:type="dxa"/>
          </w:tcPr>
          <w:p w14:paraId="4F4FB72B" w14:textId="77777777" w:rsidR="002F0ECA" w:rsidRDefault="002F0ECA" w:rsidP="001C03EB">
            <w:pPr>
              <w:pStyle w:val="TableParagraph"/>
              <w:ind w:right="127"/>
              <w:rPr>
                <w:b/>
                <w:sz w:val="8"/>
              </w:rPr>
            </w:pPr>
            <w:r>
              <w:rPr>
                <w:b/>
                <w:w w:val="105"/>
                <w:sz w:val="8"/>
              </w:rPr>
              <w:t>12161</w:t>
            </w:r>
          </w:p>
        </w:tc>
        <w:tc>
          <w:tcPr>
            <w:tcW w:w="2172" w:type="dxa"/>
            <w:shd w:val="clear" w:color="auto" w:fill="E2EFDA"/>
          </w:tcPr>
          <w:p w14:paraId="4032D599" w14:textId="77777777" w:rsidR="002F0ECA" w:rsidRDefault="002F0ECA" w:rsidP="001C03EB">
            <w:pPr>
              <w:pStyle w:val="TableParagraph"/>
              <w:ind w:left="15"/>
              <w:rPr>
                <w:b/>
                <w:sz w:val="8"/>
              </w:rPr>
            </w:pPr>
            <w:r>
              <w:rPr>
                <w:b/>
                <w:w w:val="105"/>
                <w:sz w:val="8"/>
              </w:rPr>
              <w:t>LAGREIN</w:t>
            </w:r>
            <w:r>
              <w:rPr>
                <w:b/>
                <w:spacing w:val="-2"/>
                <w:w w:val="105"/>
                <w:sz w:val="8"/>
              </w:rPr>
              <w:t xml:space="preserve"> </w:t>
            </w:r>
            <w:r>
              <w:rPr>
                <w:b/>
                <w:w w:val="105"/>
                <w:sz w:val="8"/>
              </w:rPr>
              <w:t>DOC</w:t>
            </w:r>
          </w:p>
        </w:tc>
        <w:tc>
          <w:tcPr>
            <w:tcW w:w="576" w:type="dxa"/>
            <w:shd w:val="clear" w:color="auto" w:fill="E2EFDA"/>
          </w:tcPr>
          <w:p w14:paraId="79391469" w14:textId="77777777" w:rsidR="002F0ECA" w:rsidRDefault="002F0ECA" w:rsidP="001C03EB">
            <w:pPr>
              <w:pStyle w:val="TableParagraph"/>
              <w:ind w:right="29"/>
              <w:rPr>
                <w:b/>
                <w:sz w:val="8"/>
              </w:rPr>
            </w:pPr>
            <w:r>
              <w:rPr>
                <w:b/>
                <w:w w:val="105"/>
                <w:sz w:val="8"/>
              </w:rPr>
              <w:t>140,00</w:t>
            </w:r>
          </w:p>
        </w:tc>
        <w:tc>
          <w:tcPr>
            <w:tcW w:w="583" w:type="dxa"/>
            <w:shd w:val="clear" w:color="auto" w:fill="E2EFDA"/>
          </w:tcPr>
          <w:p w14:paraId="1DD10B70" w14:textId="77777777" w:rsidR="002F0ECA" w:rsidRDefault="002F0ECA" w:rsidP="001C03EB">
            <w:pPr>
              <w:pStyle w:val="TableParagraph"/>
              <w:ind w:right="29"/>
              <w:rPr>
                <w:b/>
                <w:sz w:val="8"/>
              </w:rPr>
            </w:pPr>
            <w:r>
              <w:rPr>
                <w:b/>
                <w:w w:val="105"/>
                <w:sz w:val="8"/>
              </w:rPr>
              <w:t>126,00</w:t>
            </w:r>
          </w:p>
        </w:tc>
        <w:tc>
          <w:tcPr>
            <w:tcW w:w="525" w:type="dxa"/>
            <w:shd w:val="clear" w:color="auto" w:fill="E2EFDA"/>
          </w:tcPr>
          <w:p w14:paraId="77B094EF" w14:textId="77777777" w:rsidR="002F0ECA" w:rsidRDefault="002F0ECA" w:rsidP="001C03EB">
            <w:pPr>
              <w:pStyle w:val="TableParagraph"/>
              <w:ind w:left="205" w:right="9"/>
              <w:jc w:val="center"/>
              <w:rPr>
                <w:b/>
                <w:sz w:val="8"/>
              </w:rPr>
            </w:pPr>
            <w:r>
              <w:rPr>
                <w:b/>
                <w:w w:val="105"/>
                <w:sz w:val="8"/>
              </w:rPr>
              <w:t>112,00</w:t>
            </w:r>
          </w:p>
        </w:tc>
        <w:tc>
          <w:tcPr>
            <w:tcW w:w="525" w:type="dxa"/>
            <w:shd w:val="clear" w:color="auto" w:fill="E2EFDA"/>
          </w:tcPr>
          <w:p w14:paraId="4C4E9F71" w14:textId="77777777" w:rsidR="002F0ECA" w:rsidRDefault="002F0ECA" w:rsidP="001C03EB">
            <w:pPr>
              <w:pStyle w:val="TableParagraph"/>
              <w:ind w:right="29"/>
              <w:rPr>
                <w:b/>
                <w:sz w:val="8"/>
              </w:rPr>
            </w:pPr>
            <w:r>
              <w:rPr>
                <w:b/>
                <w:w w:val="105"/>
                <w:sz w:val="8"/>
              </w:rPr>
              <w:t>98,00</w:t>
            </w:r>
          </w:p>
        </w:tc>
        <w:tc>
          <w:tcPr>
            <w:tcW w:w="525" w:type="dxa"/>
            <w:shd w:val="clear" w:color="auto" w:fill="E2EFDA"/>
          </w:tcPr>
          <w:p w14:paraId="7F478D63" w14:textId="77777777" w:rsidR="002F0ECA" w:rsidRDefault="002F0ECA" w:rsidP="001C03EB">
            <w:pPr>
              <w:pStyle w:val="TableParagraph"/>
              <w:ind w:right="28"/>
              <w:rPr>
                <w:b/>
                <w:sz w:val="8"/>
              </w:rPr>
            </w:pPr>
            <w:r>
              <w:rPr>
                <w:b/>
                <w:w w:val="105"/>
                <w:sz w:val="8"/>
              </w:rPr>
              <w:t>84,00</w:t>
            </w:r>
          </w:p>
        </w:tc>
        <w:tc>
          <w:tcPr>
            <w:tcW w:w="525" w:type="dxa"/>
            <w:shd w:val="clear" w:color="auto" w:fill="E2EFDA"/>
          </w:tcPr>
          <w:p w14:paraId="7707F8E9" w14:textId="77777777" w:rsidR="002F0ECA" w:rsidRDefault="002F0ECA" w:rsidP="001C03EB">
            <w:pPr>
              <w:pStyle w:val="TableParagraph"/>
              <w:ind w:right="28"/>
              <w:rPr>
                <w:b/>
                <w:sz w:val="8"/>
              </w:rPr>
            </w:pPr>
            <w:r>
              <w:rPr>
                <w:b/>
                <w:w w:val="105"/>
                <w:sz w:val="8"/>
              </w:rPr>
              <w:t>70,00</w:t>
            </w:r>
          </w:p>
        </w:tc>
        <w:tc>
          <w:tcPr>
            <w:tcW w:w="535" w:type="dxa"/>
            <w:shd w:val="clear" w:color="auto" w:fill="F2F2F2"/>
          </w:tcPr>
          <w:p w14:paraId="07E4FCDB" w14:textId="77777777" w:rsidR="002F0ECA" w:rsidRDefault="002F0ECA" w:rsidP="001C03EB">
            <w:pPr>
              <w:pStyle w:val="TableParagraph"/>
              <w:rPr>
                <w:b/>
                <w:sz w:val="8"/>
              </w:rPr>
            </w:pPr>
            <w:r>
              <w:rPr>
                <w:b/>
                <w:w w:val="105"/>
                <w:sz w:val="8"/>
              </w:rPr>
              <w:t>161,00</w:t>
            </w:r>
          </w:p>
        </w:tc>
        <w:tc>
          <w:tcPr>
            <w:tcW w:w="511" w:type="dxa"/>
            <w:shd w:val="clear" w:color="auto" w:fill="F2F2F2"/>
          </w:tcPr>
          <w:p w14:paraId="76C51AEC" w14:textId="77777777" w:rsidR="002F0ECA" w:rsidRDefault="002F0ECA" w:rsidP="001C03EB">
            <w:pPr>
              <w:pStyle w:val="TableParagraph"/>
              <w:ind w:right="-15"/>
              <w:rPr>
                <w:b/>
                <w:sz w:val="8"/>
              </w:rPr>
            </w:pPr>
            <w:r>
              <w:rPr>
                <w:b/>
                <w:w w:val="105"/>
                <w:sz w:val="8"/>
              </w:rPr>
              <w:t>145,00</w:t>
            </w:r>
          </w:p>
        </w:tc>
        <w:tc>
          <w:tcPr>
            <w:tcW w:w="542" w:type="dxa"/>
            <w:shd w:val="clear" w:color="auto" w:fill="F2F2F2"/>
          </w:tcPr>
          <w:p w14:paraId="02A6C6E0" w14:textId="77777777" w:rsidR="002F0ECA" w:rsidRDefault="002F0ECA" w:rsidP="001C03EB">
            <w:pPr>
              <w:pStyle w:val="TableParagraph"/>
              <w:ind w:right="-15"/>
              <w:rPr>
                <w:b/>
                <w:sz w:val="8"/>
              </w:rPr>
            </w:pPr>
            <w:r>
              <w:rPr>
                <w:b/>
                <w:w w:val="105"/>
                <w:sz w:val="8"/>
              </w:rPr>
              <w:t>129,00</w:t>
            </w:r>
          </w:p>
        </w:tc>
        <w:tc>
          <w:tcPr>
            <w:tcW w:w="518" w:type="dxa"/>
            <w:shd w:val="clear" w:color="auto" w:fill="F2F2F2"/>
          </w:tcPr>
          <w:p w14:paraId="53282BA8" w14:textId="77777777" w:rsidR="002F0ECA" w:rsidRDefault="002F0ECA" w:rsidP="001C03EB">
            <w:pPr>
              <w:pStyle w:val="TableParagraph"/>
              <w:ind w:right="-15"/>
              <w:rPr>
                <w:b/>
                <w:sz w:val="8"/>
              </w:rPr>
            </w:pPr>
            <w:r>
              <w:rPr>
                <w:b/>
                <w:w w:val="105"/>
                <w:sz w:val="8"/>
              </w:rPr>
              <w:t>113,00</w:t>
            </w:r>
          </w:p>
        </w:tc>
        <w:tc>
          <w:tcPr>
            <w:tcW w:w="511" w:type="dxa"/>
            <w:shd w:val="clear" w:color="auto" w:fill="F2F2F2"/>
          </w:tcPr>
          <w:p w14:paraId="471FB349" w14:textId="77777777" w:rsidR="002F0ECA" w:rsidRDefault="002F0ECA" w:rsidP="001C03EB">
            <w:pPr>
              <w:pStyle w:val="TableParagraph"/>
              <w:rPr>
                <w:b/>
                <w:sz w:val="8"/>
              </w:rPr>
            </w:pPr>
            <w:r>
              <w:rPr>
                <w:b/>
                <w:w w:val="105"/>
                <w:sz w:val="8"/>
              </w:rPr>
              <w:t>97,00</w:t>
            </w:r>
          </w:p>
        </w:tc>
        <w:tc>
          <w:tcPr>
            <w:tcW w:w="518" w:type="dxa"/>
            <w:shd w:val="clear" w:color="auto" w:fill="F2F2F2"/>
          </w:tcPr>
          <w:p w14:paraId="262DCD8A" w14:textId="77777777" w:rsidR="002F0ECA" w:rsidRDefault="002F0ECA" w:rsidP="001C03EB">
            <w:pPr>
              <w:pStyle w:val="TableParagraph"/>
              <w:ind w:right="-15"/>
              <w:rPr>
                <w:b/>
                <w:sz w:val="8"/>
              </w:rPr>
            </w:pPr>
            <w:r>
              <w:rPr>
                <w:b/>
                <w:w w:val="105"/>
                <w:sz w:val="8"/>
              </w:rPr>
              <w:t>81,00</w:t>
            </w:r>
          </w:p>
        </w:tc>
      </w:tr>
      <w:tr w:rsidR="002F0ECA" w14:paraId="320BEE60" w14:textId="77777777" w:rsidTr="00561832">
        <w:trPr>
          <w:trHeight w:val="121"/>
        </w:trPr>
        <w:tc>
          <w:tcPr>
            <w:tcW w:w="847" w:type="dxa"/>
            <w:vMerge/>
            <w:shd w:val="clear" w:color="auto" w:fill="FFF2CC"/>
          </w:tcPr>
          <w:p w14:paraId="2AFBC1B0" w14:textId="77777777" w:rsidR="002F0ECA" w:rsidRDefault="002F0ECA" w:rsidP="001C03EB">
            <w:pPr>
              <w:rPr>
                <w:sz w:val="2"/>
                <w:szCs w:val="2"/>
              </w:rPr>
            </w:pPr>
          </w:p>
        </w:tc>
        <w:tc>
          <w:tcPr>
            <w:tcW w:w="576" w:type="dxa"/>
            <w:vMerge/>
            <w:shd w:val="clear" w:color="auto" w:fill="D9E1F2"/>
          </w:tcPr>
          <w:p w14:paraId="1742380F" w14:textId="77777777" w:rsidR="002F0ECA" w:rsidRDefault="002F0ECA" w:rsidP="001C03EB">
            <w:pPr>
              <w:rPr>
                <w:sz w:val="2"/>
                <w:szCs w:val="2"/>
              </w:rPr>
            </w:pPr>
          </w:p>
        </w:tc>
        <w:tc>
          <w:tcPr>
            <w:tcW w:w="526" w:type="dxa"/>
          </w:tcPr>
          <w:p w14:paraId="626D56FD" w14:textId="77777777" w:rsidR="002F0ECA" w:rsidRDefault="002F0ECA" w:rsidP="001C03EB">
            <w:pPr>
              <w:pStyle w:val="TableParagraph"/>
              <w:ind w:left="175"/>
              <w:rPr>
                <w:b/>
                <w:sz w:val="8"/>
              </w:rPr>
            </w:pPr>
            <w:r>
              <w:rPr>
                <w:b/>
                <w:w w:val="105"/>
                <w:sz w:val="8"/>
              </w:rPr>
              <w:t>1442</w:t>
            </w:r>
          </w:p>
        </w:tc>
        <w:tc>
          <w:tcPr>
            <w:tcW w:w="526" w:type="dxa"/>
          </w:tcPr>
          <w:p w14:paraId="17AF02F3" w14:textId="77777777" w:rsidR="002F0ECA" w:rsidRDefault="002F0ECA" w:rsidP="001C03EB">
            <w:pPr>
              <w:pStyle w:val="TableParagraph"/>
              <w:ind w:right="127"/>
              <w:rPr>
                <w:b/>
                <w:sz w:val="8"/>
              </w:rPr>
            </w:pPr>
            <w:r>
              <w:rPr>
                <w:b/>
                <w:w w:val="105"/>
                <w:sz w:val="8"/>
              </w:rPr>
              <w:t>14421</w:t>
            </w:r>
          </w:p>
        </w:tc>
        <w:tc>
          <w:tcPr>
            <w:tcW w:w="2172" w:type="dxa"/>
            <w:shd w:val="clear" w:color="auto" w:fill="E2EFDA"/>
          </w:tcPr>
          <w:p w14:paraId="3010F25B" w14:textId="77777777" w:rsidR="002F0ECA" w:rsidRDefault="002F0ECA" w:rsidP="001C03EB">
            <w:pPr>
              <w:pStyle w:val="TableParagraph"/>
              <w:ind w:left="15"/>
              <w:rPr>
                <w:b/>
                <w:sz w:val="8"/>
              </w:rPr>
            </w:pPr>
            <w:r>
              <w:rPr>
                <w:b/>
                <w:w w:val="105"/>
                <w:sz w:val="8"/>
              </w:rPr>
              <w:t>LAMBRUSCO</w:t>
            </w:r>
          </w:p>
        </w:tc>
        <w:tc>
          <w:tcPr>
            <w:tcW w:w="576" w:type="dxa"/>
            <w:shd w:val="clear" w:color="auto" w:fill="E2EFDA"/>
          </w:tcPr>
          <w:p w14:paraId="152E4AE1" w14:textId="77777777" w:rsidR="002F0ECA" w:rsidRDefault="002F0ECA" w:rsidP="001C03EB">
            <w:pPr>
              <w:pStyle w:val="TableParagraph"/>
              <w:ind w:right="30"/>
              <w:rPr>
                <w:b/>
                <w:sz w:val="8"/>
              </w:rPr>
            </w:pPr>
            <w:r>
              <w:rPr>
                <w:b/>
                <w:w w:val="105"/>
                <w:sz w:val="8"/>
              </w:rPr>
              <w:t>46,00</w:t>
            </w:r>
          </w:p>
        </w:tc>
        <w:tc>
          <w:tcPr>
            <w:tcW w:w="583" w:type="dxa"/>
            <w:shd w:val="clear" w:color="auto" w:fill="E2EFDA"/>
          </w:tcPr>
          <w:p w14:paraId="2BFB4799" w14:textId="77777777" w:rsidR="002F0ECA" w:rsidRDefault="002F0ECA" w:rsidP="001C03EB">
            <w:pPr>
              <w:pStyle w:val="TableParagraph"/>
              <w:ind w:right="30"/>
              <w:rPr>
                <w:b/>
                <w:sz w:val="8"/>
              </w:rPr>
            </w:pPr>
            <w:r>
              <w:rPr>
                <w:b/>
                <w:w w:val="105"/>
                <w:sz w:val="8"/>
              </w:rPr>
              <w:t>42,00</w:t>
            </w:r>
          </w:p>
        </w:tc>
        <w:tc>
          <w:tcPr>
            <w:tcW w:w="525" w:type="dxa"/>
            <w:shd w:val="clear" w:color="auto" w:fill="E2EFDA"/>
          </w:tcPr>
          <w:p w14:paraId="61F6725A" w14:textId="77777777" w:rsidR="002F0ECA" w:rsidRDefault="002F0ECA" w:rsidP="001C03EB">
            <w:pPr>
              <w:pStyle w:val="TableParagraph"/>
              <w:ind w:left="250" w:right="9"/>
              <w:jc w:val="center"/>
              <w:rPr>
                <w:b/>
                <w:sz w:val="8"/>
              </w:rPr>
            </w:pPr>
            <w:r>
              <w:rPr>
                <w:b/>
                <w:w w:val="105"/>
                <w:sz w:val="8"/>
              </w:rPr>
              <w:t>37,00</w:t>
            </w:r>
          </w:p>
        </w:tc>
        <w:tc>
          <w:tcPr>
            <w:tcW w:w="525" w:type="dxa"/>
            <w:shd w:val="clear" w:color="auto" w:fill="E2EFDA"/>
          </w:tcPr>
          <w:p w14:paraId="468DC242" w14:textId="77777777" w:rsidR="002F0ECA" w:rsidRDefault="002F0ECA" w:rsidP="001C03EB">
            <w:pPr>
              <w:pStyle w:val="TableParagraph"/>
              <w:ind w:right="29"/>
              <w:rPr>
                <w:b/>
                <w:sz w:val="8"/>
              </w:rPr>
            </w:pPr>
            <w:r>
              <w:rPr>
                <w:b/>
                <w:w w:val="105"/>
                <w:sz w:val="8"/>
              </w:rPr>
              <w:t>33,00</w:t>
            </w:r>
          </w:p>
        </w:tc>
        <w:tc>
          <w:tcPr>
            <w:tcW w:w="525" w:type="dxa"/>
            <w:shd w:val="clear" w:color="auto" w:fill="E2EFDA"/>
          </w:tcPr>
          <w:p w14:paraId="47623677" w14:textId="77777777" w:rsidR="002F0ECA" w:rsidRDefault="002F0ECA" w:rsidP="001C03EB">
            <w:pPr>
              <w:pStyle w:val="TableParagraph"/>
              <w:ind w:right="28"/>
              <w:rPr>
                <w:b/>
                <w:sz w:val="8"/>
              </w:rPr>
            </w:pPr>
            <w:r>
              <w:rPr>
                <w:b/>
                <w:w w:val="105"/>
                <w:sz w:val="8"/>
              </w:rPr>
              <w:t>28,00</w:t>
            </w:r>
          </w:p>
        </w:tc>
        <w:tc>
          <w:tcPr>
            <w:tcW w:w="525" w:type="dxa"/>
            <w:shd w:val="clear" w:color="auto" w:fill="E2EFDA"/>
          </w:tcPr>
          <w:p w14:paraId="1DD060EE" w14:textId="77777777" w:rsidR="002F0ECA" w:rsidRDefault="002F0ECA" w:rsidP="001C03EB">
            <w:pPr>
              <w:pStyle w:val="TableParagraph"/>
              <w:ind w:right="28"/>
              <w:rPr>
                <w:b/>
                <w:sz w:val="8"/>
              </w:rPr>
            </w:pPr>
            <w:r>
              <w:rPr>
                <w:b/>
                <w:w w:val="105"/>
                <w:sz w:val="8"/>
              </w:rPr>
              <w:t>23,00</w:t>
            </w:r>
          </w:p>
        </w:tc>
        <w:tc>
          <w:tcPr>
            <w:tcW w:w="535" w:type="dxa"/>
            <w:shd w:val="clear" w:color="auto" w:fill="F2F2F2"/>
          </w:tcPr>
          <w:p w14:paraId="5E233AF0" w14:textId="77777777" w:rsidR="002F0ECA" w:rsidRDefault="002F0ECA" w:rsidP="001C03EB">
            <w:pPr>
              <w:pStyle w:val="TableParagraph"/>
              <w:ind w:right="1"/>
              <w:rPr>
                <w:b/>
                <w:sz w:val="8"/>
              </w:rPr>
            </w:pPr>
            <w:r>
              <w:rPr>
                <w:b/>
                <w:w w:val="105"/>
                <w:sz w:val="8"/>
              </w:rPr>
              <w:t>52,00</w:t>
            </w:r>
          </w:p>
        </w:tc>
        <w:tc>
          <w:tcPr>
            <w:tcW w:w="511" w:type="dxa"/>
            <w:shd w:val="clear" w:color="auto" w:fill="F2F2F2"/>
          </w:tcPr>
          <w:p w14:paraId="0898F709" w14:textId="77777777" w:rsidR="002F0ECA" w:rsidRDefault="002F0ECA" w:rsidP="001C03EB">
            <w:pPr>
              <w:pStyle w:val="TableParagraph"/>
              <w:rPr>
                <w:b/>
                <w:sz w:val="8"/>
              </w:rPr>
            </w:pPr>
            <w:r>
              <w:rPr>
                <w:b/>
                <w:w w:val="105"/>
                <w:sz w:val="8"/>
              </w:rPr>
              <w:t>47,00</w:t>
            </w:r>
          </w:p>
        </w:tc>
        <w:tc>
          <w:tcPr>
            <w:tcW w:w="542" w:type="dxa"/>
            <w:shd w:val="clear" w:color="auto" w:fill="F2F2F2"/>
          </w:tcPr>
          <w:p w14:paraId="6F49D2AF" w14:textId="77777777" w:rsidR="002F0ECA" w:rsidRDefault="002F0ECA" w:rsidP="001C03EB">
            <w:pPr>
              <w:pStyle w:val="TableParagraph"/>
              <w:rPr>
                <w:b/>
                <w:sz w:val="8"/>
              </w:rPr>
            </w:pPr>
            <w:r>
              <w:rPr>
                <w:b/>
                <w:w w:val="105"/>
                <w:sz w:val="8"/>
              </w:rPr>
              <w:t>42,00</w:t>
            </w:r>
          </w:p>
        </w:tc>
        <w:tc>
          <w:tcPr>
            <w:tcW w:w="518" w:type="dxa"/>
            <w:shd w:val="clear" w:color="auto" w:fill="F2F2F2"/>
          </w:tcPr>
          <w:p w14:paraId="7E24692C" w14:textId="77777777" w:rsidR="002F0ECA" w:rsidRDefault="002F0ECA" w:rsidP="001C03EB">
            <w:pPr>
              <w:pStyle w:val="TableParagraph"/>
              <w:rPr>
                <w:b/>
                <w:sz w:val="8"/>
              </w:rPr>
            </w:pPr>
            <w:r>
              <w:rPr>
                <w:b/>
                <w:w w:val="105"/>
                <w:sz w:val="8"/>
              </w:rPr>
              <w:t>37,00</w:t>
            </w:r>
          </w:p>
        </w:tc>
        <w:tc>
          <w:tcPr>
            <w:tcW w:w="511" w:type="dxa"/>
            <w:shd w:val="clear" w:color="auto" w:fill="F2F2F2"/>
          </w:tcPr>
          <w:p w14:paraId="55E3C8E0" w14:textId="77777777" w:rsidR="002F0ECA" w:rsidRDefault="002F0ECA" w:rsidP="001C03EB">
            <w:pPr>
              <w:pStyle w:val="TableParagraph"/>
              <w:rPr>
                <w:b/>
                <w:sz w:val="8"/>
              </w:rPr>
            </w:pPr>
            <w:r>
              <w:rPr>
                <w:b/>
                <w:w w:val="105"/>
                <w:sz w:val="8"/>
              </w:rPr>
              <w:t>32,00</w:t>
            </w:r>
          </w:p>
        </w:tc>
        <w:tc>
          <w:tcPr>
            <w:tcW w:w="518" w:type="dxa"/>
            <w:shd w:val="clear" w:color="auto" w:fill="F2F2F2"/>
          </w:tcPr>
          <w:p w14:paraId="1E9E1803" w14:textId="77777777" w:rsidR="002F0ECA" w:rsidRDefault="002F0ECA" w:rsidP="001C03EB">
            <w:pPr>
              <w:pStyle w:val="TableParagraph"/>
              <w:ind w:right="-15"/>
              <w:rPr>
                <w:b/>
                <w:sz w:val="8"/>
              </w:rPr>
            </w:pPr>
            <w:r>
              <w:rPr>
                <w:b/>
                <w:w w:val="105"/>
                <w:sz w:val="8"/>
              </w:rPr>
              <w:t>26,00</w:t>
            </w:r>
          </w:p>
        </w:tc>
      </w:tr>
      <w:tr w:rsidR="002F0ECA" w14:paraId="14345E86" w14:textId="77777777" w:rsidTr="00561832">
        <w:trPr>
          <w:trHeight w:val="121"/>
        </w:trPr>
        <w:tc>
          <w:tcPr>
            <w:tcW w:w="847" w:type="dxa"/>
            <w:vMerge/>
            <w:shd w:val="clear" w:color="auto" w:fill="FFF2CC"/>
          </w:tcPr>
          <w:p w14:paraId="0EC4B710" w14:textId="77777777" w:rsidR="002F0ECA" w:rsidRDefault="002F0ECA" w:rsidP="001C03EB">
            <w:pPr>
              <w:rPr>
                <w:sz w:val="2"/>
                <w:szCs w:val="2"/>
              </w:rPr>
            </w:pPr>
          </w:p>
        </w:tc>
        <w:tc>
          <w:tcPr>
            <w:tcW w:w="576" w:type="dxa"/>
            <w:vMerge/>
            <w:shd w:val="clear" w:color="auto" w:fill="D9E1F2"/>
          </w:tcPr>
          <w:p w14:paraId="2BAFA0A7" w14:textId="77777777" w:rsidR="002F0ECA" w:rsidRDefault="002F0ECA" w:rsidP="001C03EB">
            <w:pPr>
              <w:rPr>
                <w:sz w:val="2"/>
                <w:szCs w:val="2"/>
              </w:rPr>
            </w:pPr>
          </w:p>
        </w:tc>
        <w:tc>
          <w:tcPr>
            <w:tcW w:w="526" w:type="dxa"/>
          </w:tcPr>
          <w:p w14:paraId="0BB2F738" w14:textId="77777777" w:rsidR="002F0ECA" w:rsidRDefault="002F0ECA" w:rsidP="001C03EB">
            <w:pPr>
              <w:pStyle w:val="TableParagraph"/>
              <w:ind w:left="175"/>
              <w:rPr>
                <w:b/>
                <w:sz w:val="8"/>
              </w:rPr>
            </w:pPr>
            <w:r>
              <w:rPr>
                <w:b/>
                <w:w w:val="105"/>
                <w:sz w:val="8"/>
              </w:rPr>
              <w:t>2110</w:t>
            </w:r>
          </w:p>
        </w:tc>
        <w:tc>
          <w:tcPr>
            <w:tcW w:w="526" w:type="dxa"/>
          </w:tcPr>
          <w:p w14:paraId="6BC2DCEF" w14:textId="77777777" w:rsidR="002F0ECA" w:rsidRDefault="002F0ECA" w:rsidP="001C03EB">
            <w:pPr>
              <w:pStyle w:val="TableParagraph"/>
              <w:ind w:right="127"/>
              <w:rPr>
                <w:b/>
                <w:sz w:val="8"/>
              </w:rPr>
            </w:pPr>
            <w:r>
              <w:rPr>
                <w:b/>
                <w:w w:val="105"/>
                <w:sz w:val="8"/>
              </w:rPr>
              <w:t>21101</w:t>
            </w:r>
          </w:p>
        </w:tc>
        <w:tc>
          <w:tcPr>
            <w:tcW w:w="2172" w:type="dxa"/>
            <w:shd w:val="clear" w:color="auto" w:fill="E2EFDA"/>
          </w:tcPr>
          <w:p w14:paraId="2DA2A281" w14:textId="77777777" w:rsidR="002F0ECA" w:rsidRDefault="002F0ECA" w:rsidP="001C03EB">
            <w:pPr>
              <w:pStyle w:val="TableParagraph"/>
              <w:ind w:left="15"/>
              <w:rPr>
                <w:b/>
                <w:sz w:val="8"/>
              </w:rPr>
            </w:pPr>
            <w:r>
              <w:rPr>
                <w:b/>
                <w:w w:val="105"/>
                <w:sz w:val="8"/>
              </w:rPr>
              <w:t>INCROCIO</w:t>
            </w:r>
            <w:r>
              <w:rPr>
                <w:b/>
                <w:spacing w:val="-1"/>
                <w:w w:val="105"/>
                <w:sz w:val="8"/>
              </w:rPr>
              <w:t xml:space="preserve"> </w:t>
            </w:r>
            <w:r>
              <w:rPr>
                <w:b/>
                <w:w w:val="105"/>
                <w:sz w:val="8"/>
              </w:rPr>
              <w:t>MANZONI</w:t>
            </w:r>
          </w:p>
        </w:tc>
        <w:tc>
          <w:tcPr>
            <w:tcW w:w="576" w:type="dxa"/>
            <w:shd w:val="clear" w:color="auto" w:fill="E2EFDA"/>
          </w:tcPr>
          <w:p w14:paraId="5340F512"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7E0694F1"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5D8CE6D9" w14:textId="77777777" w:rsidR="002F0ECA" w:rsidRDefault="002F0ECA" w:rsidP="001C03EB">
            <w:pPr>
              <w:pStyle w:val="TableParagraph"/>
              <w:ind w:left="250" w:right="9"/>
              <w:jc w:val="center"/>
              <w:rPr>
                <w:b/>
                <w:sz w:val="8"/>
              </w:rPr>
            </w:pPr>
            <w:r>
              <w:rPr>
                <w:b/>
                <w:w w:val="105"/>
                <w:sz w:val="8"/>
              </w:rPr>
              <w:t>96,00</w:t>
            </w:r>
          </w:p>
        </w:tc>
        <w:tc>
          <w:tcPr>
            <w:tcW w:w="525" w:type="dxa"/>
            <w:shd w:val="clear" w:color="auto" w:fill="E2EFDA"/>
          </w:tcPr>
          <w:p w14:paraId="0180F212"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4AD34AD8"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26EB240D"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25D2D506" w14:textId="77777777" w:rsidR="002F0ECA" w:rsidRDefault="002F0ECA" w:rsidP="001C03EB">
            <w:pPr>
              <w:pStyle w:val="TableParagraph"/>
              <w:rPr>
                <w:b/>
                <w:sz w:val="8"/>
              </w:rPr>
            </w:pPr>
            <w:r>
              <w:rPr>
                <w:b/>
                <w:w w:val="105"/>
                <w:sz w:val="8"/>
              </w:rPr>
              <w:t>138,00</w:t>
            </w:r>
          </w:p>
        </w:tc>
        <w:tc>
          <w:tcPr>
            <w:tcW w:w="511" w:type="dxa"/>
            <w:shd w:val="clear" w:color="auto" w:fill="F2F2F2"/>
          </w:tcPr>
          <w:p w14:paraId="244319E7" w14:textId="77777777" w:rsidR="002F0ECA" w:rsidRDefault="002F0ECA" w:rsidP="001C03EB">
            <w:pPr>
              <w:pStyle w:val="TableParagraph"/>
              <w:ind w:right="-15"/>
              <w:rPr>
                <w:b/>
                <w:sz w:val="8"/>
              </w:rPr>
            </w:pPr>
            <w:r>
              <w:rPr>
                <w:b/>
                <w:w w:val="105"/>
                <w:sz w:val="8"/>
              </w:rPr>
              <w:t>125,00</w:t>
            </w:r>
          </w:p>
        </w:tc>
        <w:tc>
          <w:tcPr>
            <w:tcW w:w="542" w:type="dxa"/>
            <w:shd w:val="clear" w:color="auto" w:fill="F2F2F2"/>
          </w:tcPr>
          <w:p w14:paraId="3D457AC6"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2D83DF30" w14:textId="77777777" w:rsidR="002F0ECA" w:rsidRDefault="002F0ECA" w:rsidP="001C03EB">
            <w:pPr>
              <w:pStyle w:val="TableParagraph"/>
              <w:rPr>
                <w:b/>
                <w:sz w:val="8"/>
              </w:rPr>
            </w:pPr>
            <w:r>
              <w:rPr>
                <w:b/>
                <w:w w:val="105"/>
                <w:sz w:val="8"/>
              </w:rPr>
              <w:t>97,00</w:t>
            </w:r>
          </w:p>
        </w:tc>
        <w:tc>
          <w:tcPr>
            <w:tcW w:w="511" w:type="dxa"/>
            <w:shd w:val="clear" w:color="auto" w:fill="F2F2F2"/>
          </w:tcPr>
          <w:p w14:paraId="37160570" w14:textId="77777777" w:rsidR="002F0ECA" w:rsidRDefault="002F0ECA" w:rsidP="001C03EB">
            <w:pPr>
              <w:pStyle w:val="TableParagraph"/>
              <w:rPr>
                <w:b/>
                <w:sz w:val="8"/>
              </w:rPr>
            </w:pPr>
            <w:r>
              <w:rPr>
                <w:b/>
                <w:w w:val="105"/>
                <w:sz w:val="8"/>
              </w:rPr>
              <w:t>83,00</w:t>
            </w:r>
          </w:p>
        </w:tc>
        <w:tc>
          <w:tcPr>
            <w:tcW w:w="518" w:type="dxa"/>
            <w:shd w:val="clear" w:color="auto" w:fill="F2F2F2"/>
          </w:tcPr>
          <w:p w14:paraId="62DB5AB9" w14:textId="77777777" w:rsidR="002F0ECA" w:rsidRDefault="002F0ECA" w:rsidP="001C03EB">
            <w:pPr>
              <w:pStyle w:val="TableParagraph"/>
              <w:ind w:right="-15"/>
              <w:rPr>
                <w:b/>
                <w:sz w:val="8"/>
              </w:rPr>
            </w:pPr>
            <w:r>
              <w:rPr>
                <w:b/>
                <w:w w:val="105"/>
                <w:sz w:val="8"/>
              </w:rPr>
              <w:t>69,00</w:t>
            </w:r>
          </w:p>
        </w:tc>
      </w:tr>
      <w:tr w:rsidR="002F0ECA" w14:paraId="4054F1DD" w14:textId="77777777" w:rsidTr="00561832">
        <w:trPr>
          <w:trHeight w:val="121"/>
        </w:trPr>
        <w:tc>
          <w:tcPr>
            <w:tcW w:w="847" w:type="dxa"/>
            <w:vMerge/>
            <w:shd w:val="clear" w:color="auto" w:fill="FFF2CC"/>
          </w:tcPr>
          <w:p w14:paraId="381B0310" w14:textId="77777777" w:rsidR="002F0ECA" w:rsidRDefault="002F0ECA" w:rsidP="001C03EB">
            <w:pPr>
              <w:rPr>
                <w:sz w:val="2"/>
                <w:szCs w:val="2"/>
              </w:rPr>
            </w:pPr>
          </w:p>
        </w:tc>
        <w:tc>
          <w:tcPr>
            <w:tcW w:w="576" w:type="dxa"/>
            <w:vMerge/>
            <w:shd w:val="clear" w:color="auto" w:fill="D9E1F2"/>
          </w:tcPr>
          <w:p w14:paraId="7F51421E" w14:textId="77777777" w:rsidR="002F0ECA" w:rsidRDefault="002F0ECA" w:rsidP="001C03EB">
            <w:pPr>
              <w:rPr>
                <w:sz w:val="2"/>
                <w:szCs w:val="2"/>
              </w:rPr>
            </w:pPr>
          </w:p>
        </w:tc>
        <w:tc>
          <w:tcPr>
            <w:tcW w:w="526" w:type="dxa"/>
          </w:tcPr>
          <w:p w14:paraId="6B6279C6" w14:textId="77777777" w:rsidR="002F0ECA" w:rsidRDefault="002F0ECA" w:rsidP="001C03EB">
            <w:pPr>
              <w:pStyle w:val="TableParagraph"/>
              <w:ind w:left="175"/>
              <w:rPr>
                <w:b/>
                <w:sz w:val="8"/>
              </w:rPr>
            </w:pPr>
            <w:r>
              <w:rPr>
                <w:b/>
                <w:w w:val="105"/>
                <w:sz w:val="8"/>
              </w:rPr>
              <w:t>1217</w:t>
            </w:r>
          </w:p>
        </w:tc>
        <w:tc>
          <w:tcPr>
            <w:tcW w:w="526" w:type="dxa"/>
          </w:tcPr>
          <w:p w14:paraId="3BE68AF4" w14:textId="77777777" w:rsidR="002F0ECA" w:rsidRDefault="002F0ECA" w:rsidP="001C03EB">
            <w:pPr>
              <w:pStyle w:val="TableParagraph"/>
              <w:ind w:right="127"/>
              <w:rPr>
                <w:b/>
                <w:sz w:val="8"/>
              </w:rPr>
            </w:pPr>
            <w:r>
              <w:rPr>
                <w:b/>
                <w:w w:val="105"/>
                <w:sz w:val="8"/>
              </w:rPr>
              <w:t>12171</w:t>
            </w:r>
          </w:p>
        </w:tc>
        <w:tc>
          <w:tcPr>
            <w:tcW w:w="2172" w:type="dxa"/>
            <w:shd w:val="clear" w:color="auto" w:fill="E2EFDA"/>
          </w:tcPr>
          <w:p w14:paraId="166D8D62" w14:textId="77777777" w:rsidR="002F0ECA" w:rsidRDefault="002F0ECA" w:rsidP="001C03EB">
            <w:pPr>
              <w:pStyle w:val="TableParagraph"/>
              <w:ind w:left="15"/>
              <w:rPr>
                <w:b/>
                <w:sz w:val="8"/>
              </w:rPr>
            </w:pPr>
            <w:r>
              <w:rPr>
                <w:b/>
                <w:w w:val="105"/>
                <w:sz w:val="8"/>
              </w:rPr>
              <w:t>MARZEMINO</w:t>
            </w:r>
            <w:r>
              <w:rPr>
                <w:b/>
                <w:spacing w:val="-2"/>
                <w:w w:val="105"/>
                <w:sz w:val="8"/>
              </w:rPr>
              <w:t xml:space="preserve"> </w:t>
            </w:r>
            <w:r>
              <w:rPr>
                <w:b/>
                <w:w w:val="105"/>
                <w:sz w:val="8"/>
              </w:rPr>
              <w:t>DOC</w:t>
            </w:r>
          </w:p>
        </w:tc>
        <w:tc>
          <w:tcPr>
            <w:tcW w:w="576" w:type="dxa"/>
            <w:shd w:val="clear" w:color="auto" w:fill="E2EFDA"/>
          </w:tcPr>
          <w:p w14:paraId="03D59ACF"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34A09F23"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1105D470" w14:textId="77777777" w:rsidR="002F0ECA" w:rsidRDefault="002F0ECA" w:rsidP="001C03EB">
            <w:pPr>
              <w:pStyle w:val="TableParagraph"/>
              <w:ind w:left="250" w:right="9"/>
              <w:jc w:val="center"/>
              <w:rPr>
                <w:b/>
                <w:sz w:val="8"/>
              </w:rPr>
            </w:pPr>
            <w:r>
              <w:rPr>
                <w:b/>
                <w:w w:val="105"/>
                <w:sz w:val="8"/>
              </w:rPr>
              <w:t>96,00</w:t>
            </w:r>
          </w:p>
        </w:tc>
        <w:tc>
          <w:tcPr>
            <w:tcW w:w="525" w:type="dxa"/>
            <w:shd w:val="clear" w:color="auto" w:fill="E2EFDA"/>
          </w:tcPr>
          <w:p w14:paraId="27B3948C"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2F5679C1"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2389B21D"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7482C392" w14:textId="77777777" w:rsidR="002F0ECA" w:rsidRDefault="002F0ECA" w:rsidP="001C03EB">
            <w:pPr>
              <w:pStyle w:val="TableParagraph"/>
              <w:rPr>
                <w:b/>
                <w:sz w:val="8"/>
              </w:rPr>
            </w:pPr>
            <w:r>
              <w:rPr>
                <w:b/>
                <w:w w:val="105"/>
                <w:sz w:val="8"/>
              </w:rPr>
              <w:t>138,00</w:t>
            </w:r>
          </w:p>
        </w:tc>
        <w:tc>
          <w:tcPr>
            <w:tcW w:w="511" w:type="dxa"/>
            <w:shd w:val="clear" w:color="auto" w:fill="F2F2F2"/>
          </w:tcPr>
          <w:p w14:paraId="5795AB5A" w14:textId="77777777" w:rsidR="002F0ECA" w:rsidRDefault="002F0ECA" w:rsidP="001C03EB">
            <w:pPr>
              <w:pStyle w:val="TableParagraph"/>
              <w:ind w:right="-15"/>
              <w:rPr>
                <w:b/>
                <w:sz w:val="8"/>
              </w:rPr>
            </w:pPr>
            <w:r>
              <w:rPr>
                <w:b/>
                <w:w w:val="105"/>
                <w:sz w:val="8"/>
              </w:rPr>
              <w:t>125,00</w:t>
            </w:r>
          </w:p>
        </w:tc>
        <w:tc>
          <w:tcPr>
            <w:tcW w:w="542" w:type="dxa"/>
            <w:shd w:val="clear" w:color="auto" w:fill="F2F2F2"/>
          </w:tcPr>
          <w:p w14:paraId="23DB8A84"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385DB63B" w14:textId="77777777" w:rsidR="002F0ECA" w:rsidRDefault="002F0ECA" w:rsidP="001C03EB">
            <w:pPr>
              <w:pStyle w:val="TableParagraph"/>
              <w:rPr>
                <w:b/>
                <w:sz w:val="8"/>
              </w:rPr>
            </w:pPr>
            <w:r>
              <w:rPr>
                <w:b/>
                <w:w w:val="105"/>
                <w:sz w:val="8"/>
              </w:rPr>
              <w:t>97,00</w:t>
            </w:r>
          </w:p>
        </w:tc>
        <w:tc>
          <w:tcPr>
            <w:tcW w:w="511" w:type="dxa"/>
            <w:shd w:val="clear" w:color="auto" w:fill="F2F2F2"/>
          </w:tcPr>
          <w:p w14:paraId="7E24CBD3" w14:textId="77777777" w:rsidR="002F0ECA" w:rsidRDefault="002F0ECA" w:rsidP="001C03EB">
            <w:pPr>
              <w:pStyle w:val="TableParagraph"/>
              <w:rPr>
                <w:b/>
                <w:sz w:val="8"/>
              </w:rPr>
            </w:pPr>
            <w:r>
              <w:rPr>
                <w:b/>
                <w:w w:val="105"/>
                <w:sz w:val="8"/>
              </w:rPr>
              <w:t>83,00</w:t>
            </w:r>
          </w:p>
        </w:tc>
        <w:tc>
          <w:tcPr>
            <w:tcW w:w="518" w:type="dxa"/>
            <w:shd w:val="clear" w:color="auto" w:fill="F2F2F2"/>
          </w:tcPr>
          <w:p w14:paraId="64AC480C" w14:textId="77777777" w:rsidR="002F0ECA" w:rsidRDefault="002F0ECA" w:rsidP="001C03EB">
            <w:pPr>
              <w:pStyle w:val="TableParagraph"/>
              <w:ind w:right="-15"/>
              <w:rPr>
                <w:b/>
                <w:sz w:val="8"/>
              </w:rPr>
            </w:pPr>
            <w:r>
              <w:rPr>
                <w:b/>
                <w:w w:val="105"/>
                <w:sz w:val="8"/>
              </w:rPr>
              <w:t>69,00</w:t>
            </w:r>
          </w:p>
        </w:tc>
      </w:tr>
      <w:tr w:rsidR="002F0ECA" w14:paraId="33D8E8DE" w14:textId="77777777" w:rsidTr="00561832">
        <w:trPr>
          <w:trHeight w:val="121"/>
        </w:trPr>
        <w:tc>
          <w:tcPr>
            <w:tcW w:w="847" w:type="dxa"/>
            <w:vMerge/>
            <w:shd w:val="clear" w:color="auto" w:fill="FFF2CC"/>
          </w:tcPr>
          <w:p w14:paraId="15CF8EA5" w14:textId="77777777" w:rsidR="002F0ECA" w:rsidRDefault="002F0ECA" w:rsidP="001C03EB">
            <w:pPr>
              <w:rPr>
                <w:sz w:val="2"/>
                <w:szCs w:val="2"/>
              </w:rPr>
            </w:pPr>
          </w:p>
        </w:tc>
        <w:tc>
          <w:tcPr>
            <w:tcW w:w="576" w:type="dxa"/>
            <w:vMerge/>
            <w:shd w:val="clear" w:color="auto" w:fill="D9E1F2"/>
          </w:tcPr>
          <w:p w14:paraId="569FFDDF" w14:textId="77777777" w:rsidR="002F0ECA" w:rsidRDefault="002F0ECA" w:rsidP="001C03EB">
            <w:pPr>
              <w:rPr>
                <w:sz w:val="2"/>
                <w:szCs w:val="2"/>
              </w:rPr>
            </w:pPr>
          </w:p>
        </w:tc>
        <w:tc>
          <w:tcPr>
            <w:tcW w:w="526" w:type="dxa"/>
          </w:tcPr>
          <w:p w14:paraId="52DB3B1D" w14:textId="77777777" w:rsidR="002F0ECA" w:rsidRDefault="002F0ECA" w:rsidP="001C03EB">
            <w:pPr>
              <w:pStyle w:val="TableParagraph"/>
              <w:ind w:left="175"/>
              <w:rPr>
                <w:b/>
                <w:sz w:val="8"/>
              </w:rPr>
            </w:pPr>
            <w:r>
              <w:rPr>
                <w:b/>
                <w:w w:val="105"/>
                <w:sz w:val="8"/>
              </w:rPr>
              <w:t>1252</w:t>
            </w:r>
          </w:p>
        </w:tc>
        <w:tc>
          <w:tcPr>
            <w:tcW w:w="526" w:type="dxa"/>
          </w:tcPr>
          <w:p w14:paraId="3F779EFA" w14:textId="77777777" w:rsidR="002F0ECA" w:rsidRDefault="002F0ECA" w:rsidP="001C03EB">
            <w:pPr>
              <w:pStyle w:val="TableParagraph"/>
              <w:ind w:right="127"/>
              <w:rPr>
                <w:b/>
                <w:sz w:val="8"/>
              </w:rPr>
            </w:pPr>
            <w:r>
              <w:rPr>
                <w:b/>
                <w:w w:val="105"/>
                <w:sz w:val="8"/>
              </w:rPr>
              <w:t>12521</w:t>
            </w:r>
          </w:p>
        </w:tc>
        <w:tc>
          <w:tcPr>
            <w:tcW w:w="2172" w:type="dxa"/>
            <w:shd w:val="clear" w:color="auto" w:fill="E2EFDA"/>
          </w:tcPr>
          <w:p w14:paraId="6B1AB5AF" w14:textId="77777777" w:rsidR="002F0ECA" w:rsidRDefault="002F0ECA" w:rsidP="001C03EB">
            <w:pPr>
              <w:pStyle w:val="TableParagraph"/>
              <w:ind w:left="15"/>
              <w:rPr>
                <w:b/>
                <w:sz w:val="8"/>
              </w:rPr>
            </w:pPr>
            <w:r>
              <w:rPr>
                <w:b/>
                <w:w w:val="105"/>
                <w:sz w:val="8"/>
              </w:rPr>
              <w:t>MERLOT</w:t>
            </w:r>
            <w:r>
              <w:rPr>
                <w:b/>
                <w:spacing w:val="-2"/>
                <w:w w:val="105"/>
                <w:sz w:val="8"/>
              </w:rPr>
              <w:t xml:space="preserve"> </w:t>
            </w:r>
            <w:r>
              <w:rPr>
                <w:b/>
                <w:w w:val="105"/>
                <w:sz w:val="8"/>
              </w:rPr>
              <w:t>DOC</w:t>
            </w:r>
          </w:p>
        </w:tc>
        <w:tc>
          <w:tcPr>
            <w:tcW w:w="576" w:type="dxa"/>
            <w:shd w:val="clear" w:color="auto" w:fill="E2EFDA"/>
          </w:tcPr>
          <w:p w14:paraId="7AB8E4BF" w14:textId="77777777" w:rsidR="002F0ECA" w:rsidRDefault="002F0ECA" w:rsidP="001C03EB">
            <w:pPr>
              <w:pStyle w:val="TableParagraph"/>
              <w:ind w:right="30"/>
              <w:rPr>
                <w:b/>
                <w:sz w:val="8"/>
              </w:rPr>
            </w:pPr>
            <w:r>
              <w:rPr>
                <w:b/>
                <w:w w:val="105"/>
                <w:sz w:val="8"/>
              </w:rPr>
              <w:t>98,00</w:t>
            </w:r>
          </w:p>
        </w:tc>
        <w:tc>
          <w:tcPr>
            <w:tcW w:w="583" w:type="dxa"/>
            <w:shd w:val="clear" w:color="auto" w:fill="E2EFDA"/>
          </w:tcPr>
          <w:p w14:paraId="222C5C10" w14:textId="77777777" w:rsidR="002F0ECA" w:rsidRDefault="002F0ECA" w:rsidP="001C03EB">
            <w:pPr>
              <w:pStyle w:val="TableParagraph"/>
              <w:ind w:right="30"/>
              <w:rPr>
                <w:b/>
                <w:sz w:val="8"/>
              </w:rPr>
            </w:pPr>
            <w:r>
              <w:rPr>
                <w:b/>
                <w:w w:val="105"/>
                <w:sz w:val="8"/>
              </w:rPr>
              <w:t>89,00</w:t>
            </w:r>
          </w:p>
        </w:tc>
        <w:tc>
          <w:tcPr>
            <w:tcW w:w="525" w:type="dxa"/>
            <w:shd w:val="clear" w:color="auto" w:fill="E2EFDA"/>
          </w:tcPr>
          <w:p w14:paraId="1AD4A237" w14:textId="77777777" w:rsidR="002F0ECA" w:rsidRDefault="002F0ECA" w:rsidP="001C03EB">
            <w:pPr>
              <w:pStyle w:val="TableParagraph"/>
              <w:ind w:left="250" w:right="9"/>
              <w:jc w:val="center"/>
              <w:rPr>
                <w:b/>
                <w:sz w:val="8"/>
              </w:rPr>
            </w:pPr>
            <w:r>
              <w:rPr>
                <w:b/>
                <w:w w:val="105"/>
                <w:sz w:val="8"/>
              </w:rPr>
              <w:t>79,00</w:t>
            </w:r>
          </w:p>
        </w:tc>
        <w:tc>
          <w:tcPr>
            <w:tcW w:w="525" w:type="dxa"/>
            <w:shd w:val="clear" w:color="auto" w:fill="E2EFDA"/>
          </w:tcPr>
          <w:p w14:paraId="6A5FC7A2" w14:textId="77777777" w:rsidR="002F0ECA" w:rsidRDefault="002F0ECA" w:rsidP="001C03EB">
            <w:pPr>
              <w:pStyle w:val="TableParagraph"/>
              <w:ind w:right="29"/>
              <w:rPr>
                <w:b/>
                <w:sz w:val="8"/>
              </w:rPr>
            </w:pPr>
            <w:r>
              <w:rPr>
                <w:b/>
                <w:w w:val="105"/>
                <w:sz w:val="8"/>
              </w:rPr>
              <w:t>69,00</w:t>
            </w:r>
          </w:p>
        </w:tc>
        <w:tc>
          <w:tcPr>
            <w:tcW w:w="525" w:type="dxa"/>
            <w:shd w:val="clear" w:color="auto" w:fill="E2EFDA"/>
          </w:tcPr>
          <w:p w14:paraId="777A7FC5" w14:textId="77777777" w:rsidR="002F0ECA" w:rsidRDefault="002F0ECA" w:rsidP="001C03EB">
            <w:pPr>
              <w:pStyle w:val="TableParagraph"/>
              <w:ind w:right="28"/>
              <w:rPr>
                <w:b/>
                <w:sz w:val="8"/>
              </w:rPr>
            </w:pPr>
            <w:r>
              <w:rPr>
                <w:b/>
                <w:w w:val="105"/>
                <w:sz w:val="8"/>
              </w:rPr>
              <w:t>59,00</w:t>
            </w:r>
          </w:p>
        </w:tc>
        <w:tc>
          <w:tcPr>
            <w:tcW w:w="525" w:type="dxa"/>
            <w:shd w:val="clear" w:color="auto" w:fill="E2EFDA"/>
          </w:tcPr>
          <w:p w14:paraId="31849451" w14:textId="77777777" w:rsidR="002F0ECA" w:rsidRDefault="002F0ECA" w:rsidP="001C03EB">
            <w:pPr>
              <w:pStyle w:val="TableParagraph"/>
              <w:ind w:right="28"/>
              <w:rPr>
                <w:b/>
                <w:sz w:val="8"/>
              </w:rPr>
            </w:pPr>
            <w:r>
              <w:rPr>
                <w:b/>
                <w:w w:val="105"/>
                <w:sz w:val="8"/>
              </w:rPr>
              <w:t>49,00</w:t>
            </w:r>
          </w:p>
        </w:tc>
        <w:tc>
          <w:tcPr>
            <w:tcW w:w="535" w:type="dxa"/>
            <w:shd w:val="clear" w:color="auto" w:fill="F2F2F2"/>
          </w:tcPr>
          <w:p w14:paraId="463AA2B2" w14:textId="77777777" w:rsidR="002F0ECA" w:rsidRDefault="002F0ECA" w:rsidP="001C03EB">
            <w:pPr>
              <w:pStyle w:val="TableParagraph"/>
              <w:rPr>
                <w:b/>
                <w:sz w:val="8"/>
              </w:rPr>
            </w:pPr>
            <w:r>
              <w:rPr>
                <w:b/>
                <w:w w:val="105"/>
                <w:sz w:val="8"/>
              </w:rPr>
              <w:t>112,00</w:t>
            </w:r>
          </w:p>
        </w:tc>
        <w:tc>
          <w:tcPr>
            <w:tcW w:w="511" w:type="dxa"/>
            <w:shd w:val="clear" w:color="auto" w:fill="F2F2F2"/>
          </w:tcPr>
          <w:p w14:paraId="52805424" w14:textId="77777777" w:rsidR="002F0ECA" w:rsidRDefault="002F0ECA" w:rsidP="001C03EB">
            <w:pPr>
              <w:pStyle w:val="TableParagraph"/>
              <w:ind w:right="-15"/>
              <w:rPr>
                <w:b/>
                <w:sz w:val="8"/>
              </w:rPr>
            </w:pPr>
            <w:r>
              <w:rPr>
                <w:b/>
                <w:w w:val="105"/>
                <w:sz w:val="8"/>
              </w:rPr>
              <w:t>101,00</w:t>
            </w:r>
          </w:p>
        </w:tc>
        <w:tc>
          <w:tcPr>
            <w:tcW w:w="542" w:type="dxa"/>
            <w:shd w:val="clear" w:color="auto" w:fill="F2F2F2"/>
          </w:tcPr>
          <w:p w14:paraId="2028BBE0" w14:textId="77777777" w:rsidR="002F0ECA" w:rsidRDefault="002F0ECA" w:rsidP="001C03EB">
            <w:pPr>
              <w:pStyle w:val="TableParagraph"/>
              <w:rPr>
                <w:b/>
                <w:sz w:val="8"/>
              </w:rPr>
            </w:pPr>
            <w:r>
              <w:rPr>
                <w:b/>
                <w:w w:val="105"/>
                <w:sz w:val="8"/>
              </w:rPr>
              <w:t>90,00</w:t>
            </w:r>
          </w:p>
        </w:tc>
        <w:tc>
          <w:tcPr>
            <w:tcW w:w="518" w:type="dxa"/>
            <w:shd w:val="clear" w:color="auto" w:fill="F2F2F2"/>
          </w:tcPr>
          <w:p w14:paraId="55BC4F33" w14:textId="77777777" w:rsidR="002F0ECA" w:rsidRDefault="002F0ECA" w:rsidP="001C03EB">
            <w:pPr>
              <w:pStyle w:val="TableParagraph"/>
              <w:rPr>
                <w:b/>
                <w:sz w:val="8"/>
              </w:rPr>
            </w:pPr>
            <w:r>
              <w:rPr>
                <w:b/>
                <w:w w:val="105"/>
                <w:sz w:val="8"/>
              </w:rPr>
              <w:t>79,00</w:t>
            </w:r>
          </w:p>
        </w:tc>
        <w:tc>
          <w:tcPr>
            <w:tcW w:w="511" w:type="dxa"/>
            <w:shd w:val="clear" w:color="auto" w:fill="F2F2F2"/>
          </w:tcPr>
          <w:p w14:paraId="343734AA" w14:textId="77777777" w:rsidR="002F0ECA" w:rsidRDefault="002F0ECA" w:rsidP="001C03EB">
            <w:pPr>
              <w:pStyle w:val="TableParagraph"/>
              <w:rPr>
                <w:b/>
                <w:sz w:val="8"/>
              </w:rPr>
            </w:pPr>
            <w:r>
              <w:rPr>
                <w:b/>
                <w:w w:val="105"/>
                <w:sz w:val="8"/>
              </w:rPr>
              <w:t>68,00</w:t>
            </w:r>
          </w:p>
        </w:tc>
        <w:tc>
          <w:tcPr>
            <w:tcW w:w="518" w:type="dxa"/>
            <w:shd w:val="clear" w:color="auto" w:fill="F2F2F2"/>
          </w:tcPr>
          <w:p w14:paraId="44EC2F21" w14:textId="77777777" w:rsidR="002F0ECA" w:rsidRDefault="002F0ECA" w:rsidP="001C03EB">
            <w:pPr>
              <w:pStyle w:val="TableParagraph"/>
              <w:ind w:right="-15"/>
              <w:rPr>
                <w:b/>
                <w:sz w:val="8"/>
              </w:rPr>
            </w:pPr>
            <w:r>
              <w:rPr>
                <w:b/>
                <w:w w:val="105"/>
                <w:sz w:val="8"/>
              </w:rPr>
              <w:t>56,00</w:t>
            </w:r>
          </w:p>
        </w:tc>
      </w:tr>
      <w:tr w:rsidR="002F0ECA" w14:paraId="244C727E" w14:textId="77777777" w:rsidTr="00561832">
        <w:trPr>
          <w:trHeight w:val="121"/>
        </w:trPr>
        <w:tc>
          <w:tcPr>
            <w:tcW w:w="847" w:type="dxa"/>
            <w:vMerge/>
            <w:shd w:val="clear" w:color="auto" w:fill="FFF2CC"/>
          </w:tcPr>
          <w:p w14:paraId="236A6B5C" w14:textId="77777777" w:rsidR="002F0ECA" w:rsidRDefault="002F0ECA" w:rsidP="001C03EB">
            <w:pPr>
              <w:rPr>
                <w:sz w:val="2"/>
                <w:szCs w:val="2"/>
              </w:rPr>
            </w:pPr>
          </w:p>
        </w:tc>
        <w:tc>
          <w:tcPr>
            <w:tcW w:w="576" w:type="dxa"/>
            <w:vMerge/>
            <w:shd w:val="clear" w:color="auto" w:fill="D9E1F2"/>
          </w:tcPr>
          <w:p w14:paraId="44A572AD" w14:textId="77777777" w:rsidR="002F0ECA" w:rsidRDefault="002F0ECA" w:rsidP="001C03EB">
            <w:pPr>
              <w:rPr>
                <w:sz w:val="2"/>
                <w:szCs w:val="2"/>
              </w:rPr>
            </w:pPr>
          </w:p>
        </w:tc>
        <w:tc>
          <w:tcPr>
            <w:tcW w:w="526" w:type="dxa"/>
          </w:tcPr>
          <w:p w14:paraId="1A2D30EA" w14:textId="77777777" w:rsidR="002F0ECA" w:rsidRDefault="002F0ECA" w:rsidP="001C03EB">
            <w:pPr>
              <w:pStyle w:val="TableParagraph"/>
              <w:ind w:left="175"/>
              <w:rPr>
                <w:b/>
                <w:sz w:val="8"/>
              </w:rPr>
            </w:pPr>
            <w:r>
              <w:rPr>
                <w:b/>
                <w:w w:val="105"/>
                <w:sz w:val="8"/>
              </w:rPr>
              <w:t>1218</w:t>
            </w:r>
          </w:p>
        </w:tc>
        <w:tc>
          <w:tcPr>
            <w:tcW w:w="526" w:type="dxa"/>
          </w:tcPr>
          <w:p w14:paraId="52BA4138" w14:textId="77777777" w:rsidR="002F0ECA" w:rsidRDefault="002F0ECA" w:rsidP="001C03EB">
            <w:pPr>
              <w:pStyle w:val="TableParagraph"/>
              <w:ind w:right="127"/>
              <w:rPr>
                <w:b/>
                <w:sz w:val="8"/>
              </w:rPr>
            </w:pPr>
            <w:r>
              <w:rPr>
                <w:b/>
                <w:w w:val="105"/>
                <w:sz w:val="8"/>
              </w:rPr>
              <w:t>12181</w:t>
            </w:r>
          </w:p>
        </w:tc>
        <w:tc>
          <w:tcPr>
            <w:tcW w:w="2172" w:type="dxa"/>
            <w:shd w:val="clear" w:color="auto" w:fill="E2EFDA"/>
          </w:tcPr>
          <w:p w14:paraId="4E64F4BC" w14:textId="77777777" w:rsidR="002F0ECA" w:rsidRDefault="002F0ECA" w:rsidP="001C03EB">
            <w:pPr>
              <w:pStyle w:val="TableParagraph"/>
              <w:ind w:left="15"/>
              <w:rPr>
                <w:b/>
                <w:sz w:val="8"/>
              </w:rPr>
            </w:pPr>
            <w:r>
              <w:rPr>
                <w:b/>
                <w:w w:val="105"/>
                <w:sz w:val="8"/>
              </w:rPr>
              <w:t>MOSCATO</w:t>
            </w:r>
            <w:r>
              <w:rPr>
                <w:b/>
                <w:spacing w:val="-2"/>
                <w:w w:val="105"/>
                <w:sz w:val="8"/>
              </w:rPr>
              <w:t xml:space="preserve"> </w:t>
            </w:r>
            <w:r>
              <w:rPr>
                <w:b/>
                <w:w w:val="105"/>
                <w:sz w:val="8"/>
              </w:rPr>
              <w:t>GIALLO</w:t>
            </w:r>
            <w:r>
              <w:rPr>
                <w:b/>
                <w:spacing w:val="-1"/>
                <w:w w:val="105"/>
                <w:sz w:val="8"/>
              </w:rPr>
              <w:t xml:space="preserve"> </w:t>
            </w:r>
            <w:r>
              <w:rPr>
                <w:b/>
                <w:w w:val="105"/>
                <w:sz w:val="8"/>
              </w:rPr>
              <w:t>DOC</w:t>
            </w:r>
          </w:p>
        </w:tc>
        <w:tc>
          <w:tcPr>
            <w:tcW w:w="576" w:type="dxa"/>
            <w:shd w:val="clear" w:color="auto" w:fill="E2EFDA"/>
          </w:tcPr>
          <w:p w14:paraId="120D9FA6" w14:textId="77777777" w:rsidR="002F0ECA" w:rsidRDefault="002F0ECA" w:rsidP="001C03EB">
            <w:pPr>
              <w:pStyle w:val="TableParagraph"/>
              <w:ind w:right="29"/>
              <w:rPr>
                <w:b/>
                <w:sz w:val="8"/>
              </w:rPr>
            </w:pPr>
            <w:r>
              <w:rPr>
                <w:b/>
                <w:w w:val="105"/>
                <w:sz w:val="8"/>
              </w:rPr>
              <w:t>140,00</w:t>
            </w:r>
          </w:p>
        </w:tc>
        <w:tc>
          <w:tcPr>
            <w:tcW w:w="583" w:type="dxa"/>
            <w:shd w:val="clear" w:color="auto" w:fill="E2EFDA"/>
          </w:tcPr>
          <w:p w14:paraId="2FB2647E" w14:textId="77777777" w:rsidR="002F0ECA" w:rsidRDefault="002F0ECA" w:rsidP="001C03EB">
            <w:pPr>
              <w:pStyle w:val="TableParagraph"/>
              <w:ind w:right="29"/>
              <w:rPr>
                <w:b/>
                <w:sz w:val="8"/>
              </w:rPr>
            </w:pPr>
            <w:r>
              <w:rPr>
                <w:b/>
                <w:w w:val="105"/>
                <w:sz w:val="8"/>
              </w:rPr>
              <w:t>126,00</w:t>
            </w:r>
          </w:p>
        </w:tc>
        <w:tc>
          <w:tcPr>
            <w:tcW w:w="525" w:type="dxa"/>
            <w:shd w:val="clear" w:color="auto" w:fill="E2EFDA"/>
          </w:tcPr>
          <w:p w14:paraId="69C610A9" w14:textId="77777777" w:rsidR="002F0ECA" w:rsidRDefault="002F0ECA" w:rsidP="001C03EB">
            <w:pPr>
              <w:pStyle w:val="TableParagraph"/>
              <w:ind w:left="205" w:right="9"/>
              <w:jc w:val="center"/>
              <w:rPr>
                <w:b/>
                <w:sz w:val="8"/>
              </w:rPr>
            </w:pPr>
            <w:r>
              <w:rPr>
                <w:b/>
                <w:w w:val="105"/>
                <w:sz w:val="8"/>
              </w:rPr>
              <w:t>112,00</w:t>
            </w:r>
          </w:p>
        </w:tc>
        <w:tc>
          <w:tcPr>
            <w:tcW w:w="525" w:type="dxa"/>
            <w:shd w:val="clear" w:color="auto" w:fill="E2EFDA"/>
          </w:tcPr>
          <w:p w14:paraId="6E7A09E5" w14:textId="77777777" w:rsidR="002F0ECA" w:rsidRDefault="002F0ECA" w:rsidP="001C03EB">
            <w:pPr>
              <w:pStyle w:val="TableParagraph"/>
              <w:ind w:right="29"/>
              <w:rPr>
                <w:b/>
                <w:sz w:val="8"/>
              </w:rPr>
            </w:pPr>
            <w:r>
              <w:rPr>
                <w:b/>
                <w:w w:val="105"/>
                <w:sz w:val="8"/>
              </w:rPr>
              <w:t>98,00</w:t>
            </w:r>
          </w:p>
        </w:tc>
        <w:tc>
          <w:tcPr>
            <w:tcW w:w="525" w:type="dxa"/>
            <w:shd w:val="clear" w:color="auto" w:fill="E2EFDA"/>
          </w:tcPr>
          <w:p w14:paraId="5ADA829D" w14:textId="77777777" w:rsidR="002F0ECA" w:rsidRDefault="002F0ECA" w:rsidP="001C03EB">
            <w:pPr>
              <w:pStyle w:val="TableParagraph"/>
              <w:ind w:right="28"/>
              <w:rPr>
                <w:b/>
                <w:sz w:val="8"/>
              </w:rPr>
            </w:pPr>
            <w:r>
              <w:rPr>
                <w:b/>
                <w:w w:val="105"/>
                <w:sz w:val="8"/>
              </w:rPr>
              <w:t>84,00</w:t>
            </w:r>
          </w:p>
        </w:tc>
        <w:tc>
          <w:tcPr>
            <w:tcW w:w="525" w:type="dxa"/>
            <w:shd w:val="clear" w:color="auto" w:fill="E2EFDA"/>
          </w:tcPr>
          <w:p w14:paraId="0BD19495" w14:textId="77777777" w:rsidR="002F0ECA" w:rsidRDefault="002F0ECA" w:rsidP="001C03EB">
            <w:pPr>
              <w:pStyle w:val="TableParagraph"/>
              <w:ind w:right="28"/>
              <w:rPr>
                <w:b/>
                <w:sz w:val="8"/>
              </w:rPr>
            </w:pPr>
            <w:r>
              <w:rPr>
                <w:b/>
                <w:w w:val="105"/>
                <w:sz w:val="8"/>
              </w:rPr>
              <w:t>70,00</w:t>
            </w:r>
          </w:p>
        </w:tc>
        <w:tc>
          <w:tcPr>
            <w:tcW w:w="535" w:type="dxa"/>
            <w:shd w:val="clear" w:color="auto" w:fill="F2F2F2"/>
          </w:tcPr>
          <w:p w14:paraId="023DDFEA" w14:textId="77777777" w:rsidR="002F0ECA" w:rsidRDefault="002F0ECA" w:rsidP="001C03EB">
            <w:pPr>
              <w:pStyle w:val="TableParagraph"/>
              <w:rPr>
                <w:b/>
                <w:sz w:val="8"/>
              </w:rPr>
            </w:pPr>
            <w:r>
              <w:rPr>
                <w:b/>
                <w:w w:val="105"/>
                <w:sz w:val="8"/>
              </w:rPr>
              <w:t>161,00</w:t>
            </w:r>
          </w:p>
        </w:tc>
        <w:tc>
          <w:tcPr>
            <w:tcW w:w="511" w:type="dxa"/>
            <w:shd w:val="clear" w:color="auto" w:fill="F2F2F2"/>
          </w:tcPr>
          <w:p w14:paraId="1AC3C7F0" w14:textId="77777777" w:rsidR="002F0ECA" w:rsidRDefault="002F0ECA" w:rsidP="001C03EB">
            <w:pPr>
              <w:pStyle w:val="TableParagraph"/>
              <w:ind w:right="-15"/>
              <w:rPr>
                <w:b/>
                <w:sz w:val="8"/>
              </w:rPr>
            </w:pPr>
            <w:r>
              <w:rPr>
                <w:b/>
                <w:w w:val="105"/>
                <w:sz w:val="8"/>
              </w:rPr>
              <w:t>145,00</w:t>
            </w:r>
          </w:p>
        </w:tc>
        <w:tc>
          <w:tcPr>
            <w:tcW w:w="542" w:type="dxa"/>
            <w:shd w:val="clear" w:color="auto" w:fill="F2F2F2"/>
          </w:tcPr>
          <w:p w14:paraId="63D9F0F1" w14:textId="77777777" w:rsidR="002F0ECA" w:rsidRDefault="002F0ECA" w:rsidP="001C03EB">
            <w:pPr>
              <w:pStyle w:val="TableParagraph"/>
              <w:ind w:right="-15"/>
              <w:rPr>
                <w:b/>
                <w:sz w:val="8"/>
              </w:rPr>
            </w:pPr>
            <w:r>
              <w:rPr>
                <w:b/>
                <w:w w:val="105"/>
                <w:sz w:val="8"/>
              </w:rPr>
              <w:t>129,00</w:t>
            </w:r>
          </w:p>
        </w:tc>
        <w:tc>
          <w:tcPr>
            <w:tcW w:w="518" w:type="dxa"/>
            <w:shd w:val="clear" w:color="auto" w:fill="F2F2F2"/>
          </w:tcPr>
          <w:p w14:paraId="3AFD4B95" w14:textId="77777777" w:rsidR="002F0ECA" w:rsidRDefault="002F0ECA" w:rsidP="001C03EB">
            <w:pPr>
              <w:pStyle w:val="TableParagraph"/>
              <w:ind w:right="-15"/>
              <w:rPr>
                <w:b/>
                <w:sz w:val="8"/>
              </w:rPr>
            </w:pPr>
            <w:r>
              <w:rPr>
                <w:b/>
                <w:w w:val="105"/>
                <w:sz w:val="8"/>
              </w:rPr>
              <w:t>113,00</w:t>
            </w:r>
          </w:p>
        </w:tc>
        <w:tc>
          <w:tcPr>
            <w:tcW w:w="511" w:type="dxa"/>
            <w:shd w:val="clear" w:color="auto" w:fill="F2F2F2"/>
          </w:tcPr>
          <w:p w14:paraId="22495A8A" w14:textId="77777777" w:rsidR="002F0ECA" w:rsidRDefault="002F0ECA" w:rsidP="001C03EB">
            <w:pPr>
              <w:pStyle w:val="TableParagraph"/>
              <w:rPr>
                <w:b/>
                <w:sz w:val="8"/>
              </w:rPr>
            </w:pPr>
            <w:r>
              <w:rPr>
                <w:b/>
                <w:w w:val="105"/>
                <w:sz w:val="8"/>
              </w:rPr>
              <w:t>97,00</w:t>
            </w:r>
          </w:p>
        </w:tc>
        <w:tc>
          <w:tcPr>
            <w:tcW w:w="518" w:type="dxa"/>
            <w:shd w:val="clear" w:color="auto" w:fill="F2F2F2"/>
          </w:tcPr>
          <w:p w14:paraId="73231794" w14:textId="77777777" w:rsidR="002F0ECA" w:rsidRDefault="002F0ECA" w:rsidP="001C03EB">
            <w:pPr>
              <w:pStyle w:val="TableParagraph"/>
              <w:ind w:right="-15"/>
              <w:rPr>
                <w:b/>
                <w:sz w:val="8"/>
              </w:rPr>
            </w:pPr>
            <w:r>
              <w:rPr>
                <w:b/>
                <w:w w:val="105"/>
                <w:sz w:val="8"/>
              </w:rPr>
              <w:t>81,00</w:t>
            </w:r>
          </w:p>
        </w:tc>
      </w:tr>
      <w:tr w:rsidR="002F0ECA" w14:paraId="7A6BBB71" w14:textId="77777777" w:rsidTr="00561832">
        <w:trPr>
          <w:trHeight w:val="121"/>
        </w:trPr>
        <w:tc>
          <w:tcPr>
            <w:tcW w:w="847" w:type="dxa"/>
            <w:vMerge/>
            <w:shd w:val="clear" w:color="auto" w:fill="FFF2CC"/>
          </w:tcPr>
          <w:p w14:paraId="23D10AA4" w14:textId="77777777" w:rsidR="002F0ECA" w:rsidRDefault="002F0ECA" w:rsidP="001C03EB">
            <w:pPr>
              <w:rPr>
                <w:sz w:val="2"/>
                <w:szCs w:val="2"/>
              </w:rPr>
            </w:pPr>
          </w:p>
        </w:tc>
        <w:tc>
          <w:tcPr>
            <w:tcW w:w="576" w:type="dxa"/>
            <w:vMerge/>
            <w:shd w:val="clear" w:color="auto" w:fill="D9E1F2"/>
          </w:tcPr>
          <w:p w14:paraId="2591F844" w14:textId="77777777" w:rsidR="002F0ECA" w:rsidRDefault="002F0ECA" w:rsidP="001C03EB">
            <w:pPr>
              <w:rPr>
                <w:sz w:val="2"/>
                <w:szCs w:val="2"/>
              </w:rPr>
            </w:pPr>
          </w:p>
        </w:tc>
        <w:tc>
          <w:tcPr>
            <w:tcW w:w="526" w:type="dxa"/>
          </w:tcPr>
          <w:p w14:paraId="6BEE1581" w14:textId="77777777" w:rsidR="002F0ECA" w:rsidRDefault="002F0ECA" w:rsidP="001C03EB">
            <w:pPr>
              <w:pStyle w:val="TableParagraph"/>
              <w:ind w:left="175"/>
              <w:rPr>
                <w:b/>
                <w:sz w:val="8"/>
              </w:rPr>
            </w:pPr>
            <w:r>
              <w:rPr>
                <w:b/>
                <w:w w:val="105"/>
                <w:sz w:val="8"/>
              </w:rPr>
              <w:t>1218</w:t>
            </w:r>
          </w:p>
        </w:tc>
        <w:tc>
          <w:tcPr>
            <w:tcW w:w="526" w:type="dxa"/>
          </w:tcPr>
          <w:p w14:paraId="27BBD6AC" w14:textId="77777777" w:rsidR="002F0ECA" w:rsidRDefault="002F0ECA" w:rsidP="001C03EB">
            <w:pPr>
              <w:pStyle w:val="TableParagraph"/>
              <w:ind w:right="127"/>
              <w:rPr>
                <w:b/>
                <w:sz w:val="8"/>
              </w:rPr>
            </w:pPr>
            <w:r>
              <w:rPr>
                <w:b/>
                <w:w w:val="105"/>
                <w:sz w:val="8"/>
              </w:rPr>
              <w:t>12182</w:t>
            </w:r>
          </w:p>
        </w:tc>
        <w:tc>
          <w:tcPr>
            <w:tcW w:w="2172" w:type="dxa"/>
            <w:shd w:val="clear" w:color="auto" w:fill="E2EFDA"/>
          </w:tcPr>
          <w:p w14:paraId="6C275208" w14:textId="77777777" w:rsidR="002F0ECA" w:rsidRDefault="002F0ECA" w:rsidP="001C03EB">
            <w:pPr>
              <w:pStyle w:val="TableParagraph"/>
              <w:ind w:left="15"/>
              <w:rPr>
                <w:b/>
                <w:sz w:val="8"/>
              </w:rPr>
            </w:pPr>
            <w:r>
              <w:rPr>
                <w:b/>
                <w:w w:val="105"/>
                <w:sz w:val="8"/>
              </w:rPr>
              <w:t>MOSCATO</w:t>
            </w:r>
            <w:r>
              <w:rPr>
                <w:b/>
                <w:spacing w:val="-3"/>
                <w:w w:val="105"/>
                <w:sz w:val="8"/>
              </w:rPr>
              <w:t xml:space="preserve"> </w:t>
            </w:r>
            <w:r>
              <w:rPr>
                <w:b/>
                <w:w w:val="105"/>
                <w:sz w:val="8"/>
              </w:rPr>
              <w:t>ROSA</w:t>
            </w:r>
            <w:r>
              <w:rPr>
                <w:b/>
                <w:spacing w:val="-2"/>
                <w:w w:val="105"/>
                <w:sz w:val="8"/>
              </w:rPr>
              <w:t xml:space="preserve"> </w:t>
            </w:r>
            <w:r>
              <w:rPr>
                <w:b/>
                <w:w w:val="105"/>
                <w:sz w:val="8"/>
              </w:rPr>
              <w:t>DOC</w:t>
            </w:r>
          </w:p>
        </w:tc>
        <w:tc>
          <w:tcPr>
            <w:tcW w:w="576" w:type="dxa"/>
            <w:shd w:val="clear" w:color="auto" w:fill="E2EFDA"/>
          </w:tcPr>
          <w:p w14:paraId="3B82FD09" w14:textId="77777777" w:rsidR="002F0ECA" w:rsidRDefault="002F0ECA" w:rsidP="001C03EB">
            <w:pPr>
              <w:pStyle w:val="TableParagraph"/>
              <w:ind w:right="29"/>
              <w:rPr>
                <w:b/>
                <w:sz w:val="8"/>
              </w:rPr>
            </w:pPr>
            <w:r>
              <w:rPr>
                <w:b/>
                <w:w w:val="105"/>
                <w:sz w:val="8"/>
              </w:rPr>
              <w:t>222,00</w:t>
            </w:r>
          </w:p>
        </w:tc>
        <w:tc>
          <w:tcPr>
            <w:tcW w:w="583" w:type="dxa"/>
            <w:shd w:val="clear" w:color="auto" w:fill="E2EFDA"/>
          </w:tcPr>
          <w:p w14:paraId="2B320D20" w14:textId="77777777" w:rsidR="002F0ECA" w:rsidRDefault="002F0ECA" w:rsidP="001C03EB">
            <w:pPr>
              <w:pStyle w:val="TableParagraph"/>
              <w:ind w:right="29"/>
              <w:rPr>
                <w:b/>
                <w:sz w:val="8"/>
              </w:rPr>
            </w:pPr>
            <w:r>
              <w:rPr>
                <w:b/>
                <w:w w:val="105"/>
                <w:sz w:val="8"/>
              </w:rPr>
              <w:t>200,00</w:t>
            </w:r>
          </w:p>
        </w:tc>
        <w:tc>
          <w:tcPr>
            <w:tcW w:w="525" w:type="dxa"/>
            <w:shd w:val="clear" w:color="auto" w:fill="E2EFDA"/>
          </w:tcPr>
          <w:p w14:paraId="3A2E49B6" w14:textId="77777777" w:rsidR="002F0ECA" w:rsidRDefault="002F0ECA" w:rsidP="001C03EB">
            <w:pPr>
              <w:pStyle w:val="TableParagraph"/>
              <w:ind w:left="205" w:right="9"/>
              <w:jc w:val="center"/>
              <w:rPr>
                <w:b/>
                <w:sz w:val="8"/>
              </w:rPr>
            </w:pPr>
            <w:r>
              <w:rPr>
                <w:b/>
                <w:w w:val="105"/>
                <w:sz w:val="8"/>
              </w:rPr>
              <w:t>178,00</w:t>
            </w:r>
          </w:p>
        </w:tc>
        <w:tc>
          <w:tcPr>
            <w:tcW w:w="525" w:type="dxa"/>
            <w:shd w:val="clear" w:color="auto" w:fill="E2EFDA"/>
          </w:tcPr>
          <w:p w14:paraId="1CCE90BA" w14:textId="77777777" w:rsidR="002F0ECA" w:rsidRDefault="002F0ECA" w:rsidP="001C03EB">
            <w:pPr>
              <w:pStyle w:val="TableParagraph"/>
              <w:ind w:right="28"/>
              <w:rPr>
                <w:b/>
                <w:sz w:val="8"/>
              </w:rPr>
            </w:pPr>
            <w:r>
              <w:rPr>
                <w:b/>
                <w:w w:val="105"/>
                <w:sz w:val="8"/>
              </w:rPr>
              <w:t>156,00</w:t>
            </w:r>
          </w:p>
        </w:tc>
        <w:tc>
          <w:tcPr>
            <w:tcW w:w="525" w:type="dxa"/>
            <w:shd w:val="clear" w:color="auto" w:fill="E2EFDA"/>
          </w:tcPr>
          <w:p w14:paraId="3B92FF98" w14:textId="77777777" w:rsidR="002F0ECA" w:rsidRDefault="002F0ECA" w:rsidP="001C03EB">
            <w:pPr>
              <w:pStyle w:val="TableParagraph"/>
              <w:ind w:right="27"/>
              <w:rPr>
                <w:b/>
                <w:sz w:val="8"/>
              </w:rPr>
            </w:pPr>
            <w:r>
              <w:rPr>
                <w:b/>
                <w:w w:val="105"/>
                <w:sz w:val="8"/>
              </w:rPr>
              <w:t>134,00</w:t>
            </w:r>
          </w:p>
        </w:tc>
        <w:tc>
          <w:tcPr>
            <w:tcW w:w="525" w:type="dxa"/>
            <w:shd w:val="clear" w:color="auto" w:fill="E2EFDA"/>
          </w:tcPr>
          <w:p w14:paraId="116443C3" w14:textId="77777777" w:rsidR="002F0ECA" w:rsidRDefault="002F0ECA" w:rsidP="001C03EB">
            <w:pPr>
              <w:pStyle w:val="TableParagraph"/>
              <w:ind w:right="27"/>
              <w:rPr>
                <w:b/>
                <w:sz w:val="8"/>
              </w:rPr>
            </w:pPr>
            <w:r>
              <w:rPr>
                <w:b/>
                <w:w w:val="105"/>
                <w:sz w:val="8"/>
              </w:rPr>
              <w:t>111,00</w:t>
            </w:r>
          </w:p>
        </w:tc>
        <w:tc>
          <w:tcPr>
            <w:tcW w:w="535" w:type="dxa"/>
            <w:shd w:val="clear" w:color="auto" w:fill="F2F2F2"/>
          </w:tcPr>
          <w:p w14:paraId="4E8845A3" w14:textId="77777777" w:rsidR="002F0ECA" w:rsidRDefault="002F0ECA" w:rsidP="001C03EB">
            <w:pPr>
              <w:pStyle w:val="TableParagraph"/>
              <w:rPr>
                <w:b/>
                <w:sz w:val="8"/>
              </w:rPr>
            </w:pPr>
            <w:r>
              <w:rPr>
                <w:b/>
                <w:w w:val="105"/>
                <w:sz w:val="8"/>
              </w:rPr>
              <w:t>255,00</w:t>
            </w:r>
          </w:p>
        </w:tc>
        <w:tc>
          <w:tcPr>
            <w:tcW w:w="511" w:type="dxa"/>
            <w:shd w:val="clear" w:color="auto" w:fill="F2F2F2"/>
          </w:tcPr>
          <w:p w14:paraId="5CE46816" w14:textId="77777777" w:rsidR="002F0ECA" w:rsidRDefault="002F0ECA" w:rsidP="001C03EB">
            <w:pPr>
              <w:pStyle w:val="TableParagraph"/>
              <w:rPr>
                <w:b/>
                <w:sz w:val="8"/>
              </w:rPr>
            </w:pPr>
            <w:r>
              <w:rPr>
                <w:b/>
                <w:w w:val="105"/>
                <w:sz w:val="8"/>
              </w:rPr>
              <w:t>230,00</w:t>
            </w:r>
          </w:p>
        </w:tc>
        <w:tc>
          <w:tcPr>
            <w:tcW w:w="542" w:type="dxa"/>
            <w:shd w:val="clear" w:color="auto" w:fill="F2F2F2"/>
          </w:tcPr>
          <w:p w14:paraId="417A0715" w14:textId="77777777" w:rsidR="002F0ECA" w:rsidRDefault="002F0ECA" w:rsidP="001C03EB">
            <w:pPr>
              <w:pStyle w:val="TableParagraph"/>
              <w:ind w:right="-15"/>
              <w:rPr>
                <w:b/>
                <w:sz w:val="8"/>
              </w:rPr>
            </w:pPr>
            <w:r>
              <w:rPr>
                <w:b/>
                <w:w w:val="105"/>
                <w:sz w:val="8"/>
              </w:rPr>
              <w:t>204,00</w:t>
            </w:r>
          </w:p>
        </w:tc>
        <w:tc>
          <w:tcPr>
            <w:tcW w:w="518" w:type="dxa"/>
            <w:shd w:val="clear" w:color="auto" w:fill="F2F2F2"/>
          </w:tcPr>
          <w:p w14:paraId="016E8A79" w14:textId="77777777" w:rsidR="002F0ECA" w:rsidRDefault="002F0ECA" w:rsidP="001C03EB">
            <w:pPr>
              <w:pStyle w:val="TableParagraph"/>
              <w:ind w:right="-15"/>
              <w:rPr>
                <w:b/>
                <w:sz w:val="8"/>
              </w:rPr>
            </w:pPr>
            <w:r>
              <w:rPr>
                <w:b/>
                <w:w w:val="105"/>
                <w:sz w:val="8"/>
              </w:rPr>
              <w:t>179,00</w:t>
            </w:r>
          </w:p>
        </w:tc>
        <w:tc>
          <w:tcPr>
            <w:tcW w:w="511" w:type="dxa"/>
            <w:shd w:val="clear" w:color="auto" w:fill="F2F2F2"/>
          </w:tcPr>
          <w:p w14:paraId="08C2EF45" w14:textId="77777777" w:rsidR="002F0ECA" w:rsidRDefault="002F0ECA" w:rsidP="001C03EB">
            <w:pPr>
              <w:pStyle w:val="TableParagraph"/>
              <w:ind w:right="-15"/>
              <w:rPr>
                <w:b/>
                <w:sz w:val="8"/>
              </w:rPr>
            </w:pPr>
            <w:r>
              <w:rPr>
                <w:b/>
                <w:w w:val="105"/>
                <w:sz w:val="8"/>
              </w:rPr>
              <w:t>153,00</w:t>
            </w:r>
          </w:p>
        </w:tc>
        <w:tc>
          <w:tcPr>
            <w:tcW w:w="518" w:type="dxa"/>
            <w:shd w:val="clear" w:color="auto" w:fill="F2F2F2"/>
          </w:tcPr>
          <w:p w14:paraId="3961DD18" w14:textId="77777777" w:rsidR="002F0ECA" w:rsidRDefault="002F0ECA" w:rsidP="001C03EB">
            <w:pPr>
              <w:pStyle w:val="TableParagraph"/>
              <w:ind w:right="-15"/>
              <w:rPr>
                <w:b/>
                <w:sz w:val="8"/>
              </w:rPr>
            </w:pPr>
            <w:r>
              <w:rPr>
                <w:b/>
                <w:w w:val="105"/>
                <w:sz w:val="8"/>
              </w:rPr>
              <w:t>128,00</w:t>
            </w:r>
          </w:p>
        </w:tc>
      </w:tr>
      <w:tr w:rsidR="002F0ECA" w14:paraId="270BB222" w14:textId="77777777" w:rsidTr="00561832">
        <w:trPr>
          <w:trHeight w:val="121"/>
        </w:trPr>
        <w:tc>
          <w:tcPr>
            <w:tcW w:w="847" w:type="dxa"/>
            <w:vMerge/>
            <w:shd w:val="clear" w:color="auto" w:fill="FFF2CC"/>
          </w:tcPr>
          <w:p w14:paraId="1202DEC8" w14:textId="77777777" w:rsidR="002F0ECA" w:rsidRDefault="002F0ECA" w:rsidP="001C03EB">
            <w:pPr>
              <w:rPr>
                <w:sz w:val="2"/>
                <w:szCs w:val="2"/>
              </w:rPr>
            </w:pPr>
          </w:p>
        </w:tc>
        <w:tc>
          <w:tcPr>
            <w:tcW w:w="576" w:type="dxa"/>
            <w:vMerge/>
            <w:shd w:val="clear" w:color="auto" w:fill="D9E1F2"/>
          </w:tcPr>
          <w:p w14:paraId="13295488" w14:textId="77777777" w:rsidR="002F0ECA" w:rsidRDefault="002F0ECA" w:rsidP="001C03EB">
            <w:pPr>
              <w:rPr>
                <w:sz w:val="2"/>
                <w:szCs w:val="2"/>
              </w:rPr>
            </w:pPr>
          </w:p>
        </w:tc>
        <w:tc>
          <w:tcPr>
            <w:tcW w:w="526" w:type="dxa"/>
          </w:tcPr>
          <w:p w14:paraId="339CAFE3" w14:textId="77777777" w:rsidR="002F0ECA" w:rsidRDefault="002F0ECA" w:rsidP="001C03EB">
            <w:pPr>
              <w:pStyle w:val="TableParagraph"/>
              <w:ind w:left="175"/>
              <w:rPr>
                <w:b/>
                <w:sz w:val="8"/>
              </w:rPr>
            </w:pPr>
            <w:r>
              <w:rPr>
                <w:b/>
                <w:w w:val="105"/>
                <w:sz w:val="8"/>
              </w:rPr>
              <w:t>1253</w:t>
            </w:r>
          </w:p>
        </w:tc>
        <w:tc>
          <w:tcPr>
            <w:tcW w:w="526" w:type="dxa"/>
          </w:tcPr>
          <w:p w14:paraId="1D146013" w14:textId="77777777" w:rsidR="002F0ECA" w:rsidRDefault="002F0ECA" w:rsidP="001C03EB">
            <w:pPr>
              <w:pStyle w:val="TableParagraph"/>
              <w:ind w:right="127"/>
              <w:rPr>
                <w:b/>
                <w:sz w:val="8"/>
              </w:rPr>
            </w:pPr>
            <w:r>
              <w:rPr>
                <w:b/>
                <w:w w:val="105"/>
                <w:sz w:val="8"/>
              </w:rPr>
              <w:t>12531</w:t>
            </w:r>
          </w:p>
        </w:tc>
        <w:tc>
          <w:tcPr>
            <w:tcW w:w="2172" w:type="dxa"/>
            <w:shd w:val="clear" w:color="auto" w:fill="E2EFDA"/>
          </w:tcPr>
          <w:p w14:paraId="31B66CC1" w14:textId="77777777" w:rsidR="002F0ECA" w:rsidRDefault="002F0ECA" w:rsidP="001C03EB">
            <w:pPr>
              <w:pStyle w:val="TableParagraph"/>
              <w:ind w:left="15"/>
              <w:rPr>
                <w:b/>
                <w:sz w:val="8"/>
              </w:rPr>
            </w:pPr>
            <w:r>
              <w:rPr>
                <w:b/>
                <w:w w:val="105"/>
                <w:sz w:val="8"/>
              </w:rPr>
              <w:t>MULLER</w:t>
            </w:r>
            <w:r>
              <w:rPr>
                <w:b/>
                <w:spacing w:val="-2"/>
                <w:w w:val="105"/>
                <w:sz w:val="8"/>
              </w:rPr>
              <w:t xml:space="preserve"> </w:t>
            </w:r>
            <w:r>
              <w:rPr>
                <w:b/>
                <w:w w:val="105"/>
                <w:sz w:val="8"/>
              </w:rPr>
              <w:t>THURGAU</w:t>
            </w:r>
            <w:r>
              <w:rPr>
                <w:b/>
                <w:spacing w:val="-1"/>
                <w:w w:val="105"/>
                <w:sz w:val="8"/>
              </w:rPr>
              <w:t xml:space="preserve"> </w:t>
            </w:r>
            <w:r>
              <w:rPr>
                <w:b/>
                <w:w w:val="105"/>
                <w:sz w:val="8"/>
              </w:rPr>
              <w:t>DOC</w:t>
            </w:r>
          </w:p>
        </w:tc>
        <w:tc>
          <w:tcPr>
            <w:tcW w:w="576" w:type="dxa"/>
            <w:shd w:val="clear" w:color="auto" w:fill="E2EFDA"/>
          </w:tcPr>
          <w:p w14:paraId="3E76F644" w14:textId="77777777" w:rsidR="002F0ECA" w:rsidRDefault="002F0ECA" w:rsidP="001C03EB">
            <w:pPr>
              <w:pStyle w:val="TableParagraph"/>
              <w:ind w:right="29"/>
              <w:rPr>
                <w:b/>
                <w:sz w:val="8"/>
              </w:rPr>
            </w:pPr>
            <w:r>
              <w:rPr>
                <w:b/>
                <w:w w:val="105"/>
                <w:sz w:val="8"/>
              </w:rPr>
              <w:t>112,00</w:t>
            </w:r>
          </w:p>
        </w:tc>
        <w:tc>
          <w:tcPr>
            <w:tcW w:w="583" w:type="dxa"/>
            <w:shd w:val="clear" w:color="auto" w:fill="E2EFDA"/>
          </w:tcPr>
          <w:p w14:paraId="74D2537C" w14:textId="77777777" w:rsidR="002F0ECA" w:rsidRDefault="002F0ECA" w:rsidP="001C03EB">
            <w:pPr>
              <w:pStyle w:val="TableParagraph"/>
              <w:ind w:right="29"/>
              <w:rPr>
                <w:b/>
                <w:sz w:val="8"/>
              </w:rPr>
            </w:pPr>
            <w:r>
              <w:rPr>
                <w:b/>
                <w:w w:val="105"/>
                <w:sz w:val="8"/>
              </w:rPr>
              <w:t>101,00</w:t>
            </w:r>
          </w:p>
        </w:tc>
        <w:tc>
          <w:tcPr>
            <w:tcW w:w="525" w:type="dxa"/>
            <w:shd w:val="clear" w:color="auto" w:fill="E2EFDA"/>
          </w:tcPr>
          <w:p w14:paraId="43D9B282" w14:textId="77777777" w:rsidR="002F0ECA" w:rsidRDefault="002F0ECA" w:rsidP="001C03EB">
            <w:pPr>
              <w:pStyle w:val="TableParagraph"/>
              <w:ind w:left="250" w:right="9"/>
              <w:jc w:val="center"/>
              <w:rPr>
                <w:b/>
                <w:sz w:val="8"/>
              </w:rPr>
            </w:pPr>
            <w:r>
              <w:rPr>
                <w:b/>
                <w:w w:val="105"/>
                <w:sz w:val="8"/>
              </w:rPr>
              <w:t>90,00</w:t>
            </w:r>
          </w:p>
        </w:tc>
        <w:tc>
          <w:tcPr>
            <w:tcW w:w="525" w:type="dxa"/>
            <w:shd w:val="clear" w:color="auto" w:fill="E2EFDA"/>
          </w:tcPr>
          <w:p w14:paraId="11A205D0" w14:textId="77777777" w:rsidR="002F0ECA" w:rsidRDefault="002F0ECA" w:rsidP="001C03EB">
            <w:pPr>
              <w:pStyle w:val="TableParagraph"/>
              <w:ind w:right="29"/>
              <w:rPr>
                <w:b/>
                <w:sz w:val="8"/>
              </w:rPr>
            </w:pPr>
            <w:r>
              <w:rPr>
                <w:b/>
                <w:w w:val="105"/>
                <w:sz w:val="8"/>
              </w:rPr>
              <w:t>79,00</w:t>
            </w:r>
          </w:p>
        </w:tc>
        <w:tc>
          <w:tcPr>
            <w:tcW w:w="525" w:type="dxa"/>
            <w:shd w:val="clear" w:color="auto" w:fill="E2EFDA"/>
          </w:tcPr>
          <w:p w14:paraId="0FC5B536" w14:textId="77777777" w:rsidR="002F0ECA" w:rsidRDefault="002F0ECA" w:rsidP="001C03EB">
            <w:pPr>
              <w:pStyle w:val="TableParagraph"/>
              <w:ind w:right="28"/>
              <w:rPr>
                <w:b/>
                <w:sz w:val="8"/>
              </w:rPr>
            </w:pPr>
            <w:r>
              <w:rPr>
                <w:b/>
                <w:w w:val="105"/>
                <w:sz w:val="8"/>
              </w:rPr>
              <w:t>68,00</w:t>
            </w:r>
          </w:p>
        </w:tc>
        <w:tc>
          <w:tcPr>
            <w:tcW w:w="525" w:type="dxa"/>
            <w:shd w:val="clear" w:color="auto" w:fill="E2EFDA"/>
          </w:tcPr>
          <w:p w14:paraId="2EC59862" w14:textId="77777777" w:rsidR="002F0ECA" w:rsidRDefault="002F0ECA" w:rsidP="001C03EB">
            <w:pPr>
              <w:pStyle w:val="TableParagraph"/>
              <w:ind w:right="28"/>
              <w:rPr>
                <w:b/>
                <w:sz w:val="8"/>
              </w:rPr>
            </w:pPr>
            <w:r>
              <w:rPr>
                <w:b/>
                <w:w w:val="105"/>
                <w:sz w:val="8"/>
              </w:rPr>
              <w:t>56,00</w:t>
            </w:r>
          </w:p>
        </w:tc>
        <w:tc>
          <w:tcPr>
            <w:tcW w:w="535" w:type="dxa"/>
            <w:shd w:val="clear" w:color="auto" w:fill="F2F2F2"/>
          </w:tcPr>
          <w:p w14:paraId="6D73B12E" w14:textId="77777777" w:rsidR="002F0ECA" w:rsidRDefault="002F0ECA" w:rsidP="001C03EB">
            <w:pPr>
              <w:pStyle w:val="TableParagraph"/>
              <w:rPr>
                <w:b/>
                <w:sz w:val="8"/>
              </w:rPr>
            </w:pPr>
            <w:r>
              <w:rPr>
                <w:b/>
                <w:w w:val="105"/>
                <w:sz w:val="8"/>
              </w:rPr>
              <w:t>128,00</w:t>
            </w:r>
          </w:p>
        </w:tc>
        <w:tc>
          <w:tcPr>
            <w:tcW w:w="511" w:type="dxa"/>
            <w:shd w:val="clear" w:color="auto" w:fill="F2F2F2"/>
          </w:tcPr>
          <w:p w14:paraId="0A6119CA" w14:textId="77777777" w:rsidR="002F0ECA" w:rsidRDefault="002F0ECA" w:rsidP="001C03EB">
            <w:pPr>
              <w:pStyle w:val="TableParagraph"/>
              <w:ind w:right="-15"/>
              <w:rPr>
                <w:b/>
                <w:sz w:val="8"/>
              </w:rPr>
            </w:pPr>
            <w:r>
              <w:rPr>
                <w:b/>
                <w:w w:val="105"/>
                <w:sz w:val="8"/>
              </w:rPr>
              <w:t>116,00</w:t>
            </w:r>
          </w:p>
        </w:tc>
        <w:tc>
          <w:tcPr>
            <w:tcW w:w="542" w:type="dxa"/>
            <w:shd w:val="clear" w:color="auto" w:fill="F2F2F2"/>
          </w:tcPr>
          <w:p w14:paraId="4A271966" w14:textId="77777777" w:rsidR="002F0ECA" w:rsidRDefault="002F0ECA" w:rsidP="001C03EB">
            <w:pPr>
              <w:pStyle w:val="TableParagraph"/>
              <w:ind w:right="-15"/>
              <w:rPr>
                <w:b/>
                <w:sz w:val="8"/>
              </w:rPr>
            </w:pPr>
            <w:r>
              <w:rPr>
                <w:b/>
                <w:w w:val="105"/>
                <w:sz w:val="8"/>
              </w:rPr>
              <w:t>103,00</w:t>
            </w:r>
          </w:p>
        </w:tc>
        <w:tc>
          <w:tcPr>
            <w:tcW w:w="518" w:type="dxa"/>
            <w:shd w:val="clear" w:color="auto" w:fill="F2F2F2"/>
          </w:tcPr>
          <w:p w14:paraId="59062EAD" w14:textId="77777777" w:rsidR="002F0ECA" w:rsidRDefault="002F0ECA" w:rsidP="001C03EB">
            <w:pPr>
              <w:pStyle w:val="TableParagraph"/>
              <w:rPr>
                <w:b/>
                <w:sz w:val="8"/>
              </w:rPr>
            </w:pPr>
            <w:r>
              <w:rPr>
                <w:b/>
                <w:w w:val="105"/>
                <w:sz w:val="8"/>
              </w:rPr>
              <w:t>90,00</w:t>
            </w:r>
          </w:p>
        </w:tc>
        <w:tc>
          <w:tcPr>
            <w:tcW w:w="511" w:type="dxa"/>
            <w:shd w:val="clear" w:color="auto" w:fill="F2F2F2"/>
          </w:tcPr>
          <w:p w14:paraId="5D398DC5" w14:textId="77777777" w:rsidR="002F0ECA" w:rsidRDefault="002F0ECA" w:rsidP="001C03EB">
            <w:pPr>
              <w:pStyle w:val="TableParagraph"/>
              <w:rPr>
                <w:b/>
                <w:sz w:val="8"/>
              </w:rPr>
            </w:pPr>
            <w:r>
              <w:rPr>
                <w:b/>
                <w:w w:val="105"/>
                <w:sz w:val="8"/>
              </w:rPr>
              <w:t>77,00</w:t>
            </w:r>
          </w:p>
        </w:tc>
        <w:tc>
          <w:tcPr>
            <w:tcW w:w="518" w:type="dxa"/>
            <w:shd w:val="clear" w:color="auto" w:fill="F2F2F2"/>
          </w:tcPr>
          <w:p w14:paraId="0400A021" w14:textId="77777777" w:rsidR="002F0ECA" w:rsidRDefault="002F0ECA" w:rsidP="001C03EB">
            <w:pPr>
              <w:pStyle w:val="TableParagraph"/>
              <w:ind w:right="-15"/>
              <w:rPr>
                <w:b/>
                <w:sz w:val="8"/>
              </w:rPr>
            </w:pPr>
            <w:r>
              <w:rPr>
                <w:b/>
                <w:w w:val="105"/>
                <w:sz w:val="8"/>
              </w:rPr>
              <w:t>64,00</w:t>
            </w:r>
          </w:p>
        </w:tc>
      </w:tr>
      <w:tr w:rsidR="002F0ECA" w14:paraId="25539414" w14:textId="77777777" w:rsidTr="00561832">
        <w:trPr>
          <w:trHeight w:val="121"/>
        </w:trPr>
        <w:tc>
          <w:tcPr>
            <w:tcW w:w="847" w:type="dxa"/>
            <w:vMerge/>
            <w:shd w:val="clear" w:color="auto" w:fill="FFF2CC"/>
          </w:tcPr>
          <w:p w14:paraId="06BD9946" w14:textId="77777777" w:rsidR="002F0ECA" w:rsidRDefault="002F0ECA" w:rsidP="001C03EB">
            <w:pPr>
              <w:rPr>
                <w:sz w:val="2"/>
                <w:szCs w:val="2"/>
              </w:rPr>
            </w:pPr>
          </w:p>
        </w:tc>
        <w:tc>
          <w:tcPr>
            <w:tcW w:w="576" w:type="dxa"/>
            <w:vMerge/>
            <w:shd w:val="clear" w:color="auto" w:fill="D9E1F2"/>
          </w:tcPr>
          <w:p w14:paraId="32ADBA84" w14:textId="77777777" w:rsidR="002F0ECA" w:rsidRDefault="002F0ECA" w:rsidP="001C03EB">
            <w:pPr>
              <w:rPr>
                <w:sz w:val="2"/>
                <w:szCs w:val="2"/>
              </w:rPr>
            </w:pPr>
          </w:p>
        </w:tc>
        <w:tc>
          <w:tcPr>
            <w:tcW w:w="526" w:type="dxa"/>
          </w:tcPr>
          <w:p w14:paraId="4DD93A9C" w14:textId="77777777" w:rsidR="002F0ECA" w:rsidRDefault="002F0ECA" w:rsidP="001C03EB">
            <w:pPr>
              <w:pStyle w:val="TableParagraph"/>
              <w:ind w:left="175"/>
              <w:rPr>
                <w:b/>
                <w:sz w:val="8"/>
              </w:rPr>
            </w:pPr>
            <w:r>
              <w:rPr>
                <w:b/>
                <w:w w:val="105"/>
                <w:sz w:val="8"/>
              </w:rPr>
              <w:t>1254</w:t>
            </w:r>
          </w:p>
        </w:tc>
        <w:tc>
          <w:tcPr>
            <w:tcW w:w="526" w:type="dxa"/>
          </w:tcPr>
          <w:p w14:paraId="21AA58A7" w14:textId="77777777" w:rsidR="002F0ECA" w:rsidRDefault="002F0ECA" w:rsidP="001C03EB">
            <w:pPr>
              <w:pStyle w:val="TableParagraph"/>
              <w:ind w:right="127"/>
              <w:rPr>
                <w:b/>
                <w:sz w:val="8"/>
              </w:rPr>
            </w:pPr>
            <w:r>
              <w:rPr>
                <w:b/>
                <w:w w:val="105"/>
                <w:sz w:val="8"/>
              </w:rPr>
              <w:t>12541</w:t>
            </w:r>
          </w:p>
        </w:tc>
        <w:tc>
          <w:tcPr>
            <w:tcW w:w="2172" w:type="dxa"/>
            <w:shd w:val="clear" w:color="auto" w:fill="E2EFDA"/>
          </w:tcPr>
          <w:p w14:paraId="1F17BA50" w14:textId="77777777" w:rsidR="002F0ECA" w:rsidRDefault="002F0ECA" w:rsidP="001C03EB">
            <w:pPr>
              <w:pStyle w:val="TableParagraph"/>
              <w:ind w:left="15"/>
              <w:rPr>
                <w:b/>
                <w:sz w:val="8"/>
              </w:rPr>
            </w:pPr>
            <w:r>
              <w:rPr>
                <w:b/>
                <w:w w:val="105"/>
                <w:sz w:val="8"/>
              </w:rPr>
              <w:t>NOSIOLA</w:t>
            </w:r>
            <w:r>
              <w:rPr>
                <w:b/>
                <w:spacing w:val="-5"/>
                <w:w w:val="105"/>
                <w:sz w:val="8"/>
              </w:rPr>
              <w:t xml:space="preserve"> </w:t>
            </w:r>
            <w:r>
              <w:rPr>
                <w:b/>
                <w:w w:val="105"/>
                <w:sz w:val="8"/>
              </w:rPr>
              <w:t>DOC</w:t>
            </w:r>
          </w:p>
        </w:tc>
        <w:tc>
          <w:tcPr>
            <w:tcW w:w="576" w:type="dxa"/>
            <w:shd w:val="clear" w:color="auto" w:fill="E2EFDA"/>
          </w:tcPr>
          <w:p w14:paraId="6C535904"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548AD302"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6CCDC492" w14:textId="77777777" w:rsidR="002F0ECA" w:rsidRDefault="002F0ECA" w:rsidP="001C03EB">
            <w:pPr>
              <w:pStyle w:val="TableParagraph"/>
              <w:ind w:left="250" w:right="9"/>
              <w:jc w:val="center"/>
              <w:rPr>
                <w:b/>
                <w:sz w:val="8"/>
              </w:rPr>
            </w:pPr>
            <w:r>
              <w:rPr>
                <w:b/>
                <w:w w:val="105"/>
                <w:sz w:val="8"/>
              </w:rPr>
              <w:t>96,00</w:t>
            </w:r>
          </w:p>
        </w:tc>
        <w:tc>
          <w:tcPr>
            <w:tcW w:w="525" w:type="dxa"/>
            <w:shd w:val="clear" w:color="auto" w:fill="E2EFDA"/>
          </w:tcPr>
          <w:p w14:paraId="2CFB14DE"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375C5DFE"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6D8EAED7"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15D65895" w14:textId="77777777" w:rsidR="002F0ECA" w:rsidRDefault="002F0ECA" w:rsidP="001C03EB">
            <w:pPr>
              <w:pStyle w:val="TableParagraph"/>
              <w:rPr>
                <w:b/>
                <w:sz w:val="8"/>
              </w:rPr>
            </w:pPr>
            <w:r>
              <w:rPr>
                <w:b/>
                <w:w w:val="105"/>
                <w:sz w:val="8"/>
              </w:rPr>
              <w:t>138,00</w:t>
            </w:r>
          </w:p>
        </w:tc>
        <w:tc>
          <w:tcPr>
            <w:tcW w:w="511" w:type="dxa"/>
            <w:shd w:val="clear" w:color="auto" w:fill="F2F2F2"/>
          </w:tcPr>
          <w:p w14:paraId="5B1103F3" w14:textId="77777777" w:rsidR="002F0ECA" w:rsidRDefault="002F0ECA" w:rsidP="001C03EB">
            <w:pPr>
              <w:pStyle w:val="TableParagraph"/>
              <w:rPr>
                <w:b/>
                <w:sz w:val="8"/>
              </w:rPr>
            </w:pPr>
            <w:r>
              <w:rPr>
                <w:b/>
                <w:w w:val="105"/>
                <w:sz w:val="8"/>
              </w:rPr>
              <w:t>125,00</w:t>
            </w:r>
          </w:p>
        </w:tc>
        <w:tc>
          <w:tcPr>
            <w:tcW w:w="542" w:type="dxa"/>
            <w:shd w:val="clear" w:color="auto" w:fill="F2F2F2"/>
          </w:tcPr>
          <w:p w14:paraId="36D1677B"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1A7BAA3C" w14:textId="77777777" w:rsidR="002F0ECA" w:rsidRDefault="002F0ECA" w:rsidP="001C03EB">
            <w:pPr>
              <w:pStyle w:val="TableParagraph"/>
              <w:rPr>
                <w:b/>
                <w:sz w:val="8"/>
              </w:rPr>
            </w:pPr>
            <w:r>
              <w:rPr>
                <w:b/>
                <w:w w:val="105"/>
                <w:sz w:val="8"/>
              </w:rPr>
              <w:t>97,00</w:t>
            </w:r>
          </w:p>
        </w:tc>
        <w:tc>
          <w:tcPr>
            <w:tcW w:w="511" w:type="dxa"/>
            <w:shd w:val="clear" w:color="auto" w:fill="F2F2F2"/>
          </w:tcPr>
          <w:p w14:paraId="153E7D64" w14:textId="77777777" w:rsidR="002F0ECA" w:rsidRDefault="002F0ECA" w:rsidP="001C03EB">
            <w:pPr>
              <w:pStyle w:val="TableParagraph"/>
              <w:rPr>
                <w:b/>
                <w:sz w:val="8"/>
              </w:rPr>
            </w:pPr>
            <w:r>
              <w:rPr>
                <w:b/>
                <w:w w:val="105"/>
                <w:sz w:val="8"/>
              </w:rPr>
              <w:t>83,00</w:t>
            </w:r>
          </w:p>
        </w:tc>
        <w:tc>
          <w:tcPr>
            <w:tcW w:w="518" w:type="dxa"/>
            <w:shd w:val="clear" w:color="auto" w:fill="F2F2F2"/>
          </w:tcPr>
          <w:p w14:paraId="195D24A5" w14:textId="77777777" w:rsidR="002F0ECA" w:rsidRDefault="002F0ECA" w:rsidP="001C03EB">
            <w:pPr>
              <w:pStyle w:val="TableParagraph"/>
              <w:ind w:right="-15"/>
              <w:rPr>
                <w:b/>
                <w:sz w:val="8"/>
              </w:rPr>
            </w:pPr>
            <w:r>
              <w:rPr>
                <w:b/>
                <w:w w:val="105"/>
                <w:sz w:val="8"/>
              </w:rPr>
              <w:t>69,00</w:t>
            </w:r>
          </w:p>
        </w:tc>
      </w:tr>
      <w:tr w:rsidR="002F0ECA" w14:paraId="585E384F" w14:textId="77777777" w:rsidTr="00561832">
        <w:trPr>
          <w:trHeight w:val="121"/>
        </w:trPr>
        <w:tc>
          <w:tcPr>
            <w:tcW w:w="847" w:type="dxa"/>
            <w:vMerge/>
            <w:shd w:val="clear" w:color="auto" w:fill="FFF2CC"/>
          </w:tcPr>
          <w:p w14:paraId="12647758" w14:textId="77777777" w:rsidR="002F0ECA" w:rsidRDefault="002F0ECA" w:rsidP="001C03EB">
            <w:pPr>
              <w:rPr>
                <w:sz w:val="2"/>
                <w:szCs w:val="2"/>
              </w:rPr>
            </w:pPr>
          </w:p>
        </w:tc>
        <w:tc>
          <w:tcPr>
            <w:tcW w:w="576" w:type="dxa"/>
            <w:vMerge/>
            <w:shd w:val="clear" w:color="auto" w:fill="D9E1F2"/>
          </w:tcPr>
          <w:p w14:paraId="334327A9" w14:textId="77777777" w:rsidR="002F0ECA" w:rsidRDefault="002F0ECA" w:rsidP="001C03EB">
            <w:pPr>
              <w:rPr>
                <w:sz w:val="2"/>
                <w:szCs w:val="2"/>
              </w:rPr>
            </w:pPr>
          </w:p>
        </w:tc>
        <w:tc>
          <w:tcPr>
            <w:tcW w:w="526" w:type="dxa"/>
          </w:tcPr>
          <w:p w14:paraId="32555D2E" w14:textId="77777777" w:rsidR="002F0ECA" w:rsidRDefault="002F0ECA" w:rsidP="001C03EB">
            <w:pPr>
              <w:pStyle w:val="TableParagraph"/>
              <w:ind w:left="175"/>
              <w:rPr>
                <w:b/>
                <w:sz w:val="8"/>
              </w:rPr>
            </w:pPr>
            <w:r>
              <w:rPr>
                <w:b/>
                <w:w w:val="105"/>
                <w:sz w:val="8"/>
              </w:rPr>
              <w:t>1254</w:t>
            </w:r>
          </w:p>
        </w:tc>
        <w:tc>
          <w:tcPr>
            <w:tcW w:w="526" w:type="dxa"/>
          </w:tcPr>
          <w:p w14:paraId="0FE47EF0" w14:textId="77777777" w:rsidR="002F0ECA" w:rsidRDefault="002F0ECA" w:rsidP="001C03EB">
            <w:pPr>
              <w:pStyle w:val="TableParagraph"/>
              <w:ind w:right="127"/>
              <w:rPr>
                <w:b/>
                <w:sz w:val="8"/>
              </w:rPr>
            </w:pPr>
            <w:r>
              <w:rPr>
                <w:b/>
                <w:w w:val="105"/>
                <w:sz w:val="8"/>
              </w:rPr>
              <w:t>12542</w:t>
            </w:r>
          </w:p>
        </w:tc>
        <w:tc>
          <w:tcPr>
            <w:tcW w:w="2172" w:type="dxa"/>
            <w:shd w:val="clear" w:color="auto" w:fill="E2EFDA"/>
          </w:tcPr>
          <w:p w14:paraId="4BE66CC4" w14:textId="77777777" w:rsidR="002F0ECA" w:rsidRDefault="002F0ECA" w:rsidP="001C03EB">
            <w:pPr>
              <w:pStyle w:val="TableParagraph"/>
              <w:ind w:left="15"/>
              <w:rPr>
                <w:b/>
                <w:sz w:val="8"/>
              </w:rPr>
            </w:pPr>
            <w:r>
              <w:rPr>
                <w:b/>
                <w:w w:val="105"/>
                <w:sz w:val="8"/>
              </w:rPr>
              <w:t>NOSIOLA</w:t>
            </w:r>
            <w:r>
              <w:rPr>
                <w:b/>
                <w:spacing w:val="-3"/>
                <w:w w:val="105"/>
                <w:sz w:val="8"/>
              </w:rPr>
              <w:t xml:space="preserve"> </w:t>
            </w:r>
            <w:r>
              <w:rPr>
                <w:b/>
                <w:w w:val="105"/>
                <w:sz w:val="8"/>
              </w:rPr>
              <w:t>VIN</w:t>
            </w:r>
            <w:r>
              <w:rPr>
                <w:b/>
                <w:spacing w:val="-3"/>
                <w:w w:val="105"/>
                <w:sz w:val="8"/>
              </w:rPr>
              <w:t xml:space="preserve"> </w:t>
            </w:r>
            <w:r>
              <w:rPr>
                <w:b/>
                <w:w w:val="105"/>
                <w:sz w:val="8"/>
              </w:rPr>
              <w:t>SANTO</w:t>
            </w:r>
            <w:r>
              <w:rPr>
                <w:b/>
                <w:spacing w:val="-2"/>
                <w:w w:val="105"/>
                <w:sz w:val="8"/>
              </w:rPr>
              <w:t xml:space="preserve"> </w:t>
            </w:r>
            <w:r>
              <w:rPr>
                <w:b/>
                <w:w w:val="105"/>
                <w:sz w:val="8"/>
              </w:rPr>
              <w:t>DOC</w:t>
            </w:r>
          </w:p>
        </w:tc>
        <w:tc>
          <w:tcPr>
            <w:tcW w:w="576" w:type="dxa"/>
            <w:shd w:val="clear" w:color="auto" w:fill="E2EFDA"/>
          </w:tcPr>
          <w:p w14:paraId="61E78227" w14:textId="77777777" w:rsidR="002F0ECA" w:rsidRDefault="002F0ECA" w:rsidP="001C03EB">
            <w:pPr>
              <w:pStyle w:val="TableParagraph"/>
              <w:ind w:right="30"/>
              <w:rPr>
                <w:b/>
                <w:sz w:val="8"/>
              </w:rPr>
            </w:pPr>
            <w:r>
              <w:rPr>
                <w:b/>
                <w:w w:val="105"/>
                <w:sz w:val="8"/>
              </w:rPr>
              <w:t>120,00</w:t>
            </w:r>
          </w:p>
        </w:tc>
        <w:tc>
          <w:tcPr>
            <w:tcW w:w="583" w:type="dxa"/>
            <w:shd w:val="clear" w:color="auto" w:fill="E2EFDA"/>
          </w:tcPr>
          <w:p w14:paraId="0979020A"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024FF461" w14:textId="77777777" w:rsidR="002F0ECA" w:rsidRDefault="002F0ECA" w:rsidP="001C03EB">
            <w:pPr>
              <w:pStyle w:val="TableParagraph"/>
              <w:ind w:left="250" w:right="9"/>
              <w:jc w:val="center"/>
              <w:rPr>
                <w:b/>
                <w:sz w:val="8"/>
              </w:rPr>
            </w:pPr>
            <w:r>
              <w:rPr>
                <w:b/>
                <w:w w:val="105"/>
                <w:sz w:val="8"/>
              </w:rPr>
              <w:t>96,00</w:t>
            </w:r>
          </w:p>
        </w:tc>
        <w:tc>
          <w:tcPr>
            <w:tcW w:w="525" w:type="dxa"/>
            <w:shd w:val="clear" w:color="auto" w:fill="E2EFDA"/>
          </w:tcPr>
          <w:p w14:paraId="505EF04C"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65358341"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50F937D1"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03DF39A7" w14:textId="77777777" w:rsidR="002F0ECA" w:rsidRDefault="002F0ECA" w:rsidP="001C03EB">
            <w:pPr>
              <w:pStyle w:val="TableParagraph"/>
              <w:rPr>
                <w:b/>
                <w:sz w:val="8"/>
              </w:rPr>
            </w:pPr>
            <w:r>
              <w:rPr>
                <w:b/>
                <w:w w:val="105"/>
                <w:sz w:val="8"/>
              </w:rPr>
              <w:t>138,00</w:t>
            </w:r>
          </w:p>
        </w:tc>
        <w:tc>
          <w:tcPr>
            <w:tcW w:w="511" w:type="dxa"/>
            <w:shd w:val="clear" w:color="auto" w:fill="F2F2F2"/>
          </w:tcPr>
          <w:p w14:paraId="25B35E49" w14:textId="77777777" w:rsidR="002F0ECA" w:rsidRDefault="002F0ECA" w:rsidP="001C03EB">
            <w:pPr>
              <w:pStyle w:val="TableParagraph"/>
              <w:rPr>
                <w:b/>
                <w:sz w:val="8"/>
              </w:rPr>
            </w:pPr>
            <w:r>
              <w:rPr>
                <w:b/>
                <w:w w:val="105"/>
                <w:sz w:val="8"/>
              </w:rPr>
              <w:t>125,00</w:t>
            </w:r>
          </w:p>
        </w:tc>
        <w:tc>
          <w:tcPr>
            <w:tcW w:w="542" w:type="dxa"/>
            <w:shd w:val="clear" w:color="auto" w:fill="F2F2F2"/>
          </w:tcPr>
          <w:p w14:paraId="6D34ED36"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227D1087" w14:textId="77777777" w:rsidR="002F0ECA" w:rsidRDefault="002F0ECA" w:rsidP="001C03EB">
            <w:pPr>
              <w:pStyle w:val="TableParagraph"/>
              <w:rPr>
                <w:b/>
                <w:sz w:val="8"/>
              </w:rPr>
            </w:pPr>
            <w:r>
              <w:rPr>
                <w:b/>
                <w:w w:val="105"/>
                <w:sz w:val="8"/>
              </w:rPr>
              <w:t>97,00</w:t>
            </w:r>
          </w:p>
        </w:tc>
        <w:tc>
          <w:tcPr>
            <w:tcW w:w="511" w:type="dxa"/>
            <w:shd w:val="clear" w:color="auto" w:fill="F2F2F2"/>
          </w:tcPr>
          <w:p w14:paraId="32EFD1B4" w14:textId="77777777" w:rsidR="002F0ECA" w:rsidRDefault="002F0ECA" w:rsidP="001C03EB">
            <w:pPr>
              <w:pStyle w:val="TableParagraph"/>
              <w:rPr>
                <w:b/>
                <w:sz w:val="8"/>
              </w:rPr>
            </w:pPr>
            <w:r>
              <w:rPr>
                <w:b/>
                <w:w w:val="105"/>
                <w:sz w:val="8"/>
              </w:rPr>
              <w:t>83,00</w:t>
            </w:r>
          </w:p>
        </w:tc>
        <w:tc>
          <w:tcPr>
            <w:tcW w:w="518" w:type="dxa"/>
            <w:shd w:val="clear" w:color="auto" w:fill="F2F2F2"/>
          </w:tcPr>
          <w:p w14:paraId="354CA4E2" w14:textId="77777777" w:rsidR="002F0ECA" w:rsidRDefault="002F0ECA" w:rsidP="001C03EB">
            <w:pPr>
              <w:pStyle w:val="TableParagraph"/>
              <w:ind w:right="-15"/>
              <w:rPr>
                <w:b/>
                <w:sz w:val="8"/>
              </w:rPr>
            </w:pPr>
            <w:r>
              <w:rPr>
                <w:b/>
                <w:w w:val="105"/>
                <w:sz w:val="8"/>
              </w:rPr>
              <w:t>69,00</w:t>
            </w:r>
          </w:p>
        </w:tc>
      </w:tr>
      <w:tr w:rsidR="002F0ECA" w14:paraId="591951AE" w14:textId="77777777" w:rsidTr="00561832">
        <w:trPr>
          <w:trHeight w:val="121"/>
        </w:trPr>
        <w:tc>
          <w:tcPr>
            <w:tcW w:w="847" w:type="dxa"/>
            <w:vMerge/>
            <w:shd w:val="clear" w:color="auto" w:fill="FFF2CC"/>
          </w:tcPr>
          <w:p w14:paraId="31A3101B" w14:textId="77777777" w:rsidR="002F0ECA" w:rsidRDefault="002F0ECA" w:rsidP="001C03EB">
            <w:pPr>
              <w:rPr>
                <w:sz w:val="2"/>
                <w:szCs w:val="2"/>
              </w:rPr>
            </w:pPr>
          </w:p>
        </w:tc>
        <w:tc>
          <w:tcPr>
            <w:tcW w:w="576" w:type="dxa"/>
            <w:vMerge/>
            <w:shd w:val="clear" w:color="auto" w:fill="D9E1F2"/>
          </w:tcPr>
          <w:p w14:paraId="57ADBABE" w14:textId="77777777" w:rsidR="002F0ECA" w:rsidRDefault="002F0ECA" w:rsidP="001C03EB">
            <w:pPr>
              <w:rPr>
                <w:sz w:val="2"/>
                <w:szCs w:val="2"/>
              </w:rPr>
            </w:pPr>
          </w:p>
        </w:tc>
        <w:tc>
          <w:tcPr>
            <w:tcW w:w="526" w:type="dxa"/>
          </w:tcPr>
          <w:p w14:paraId="3EE1EA2F" w14:textId="77777777" w:rsidR="002F0ECA" w:rsidRDefault="002F0ECA" w:rsidP="001C03EB">
            <w:pPr>
              <w:pStyle w:val="TableParagraph"/>
              <w:ind w:left="175"/>
              <w:rPr>
                <w:b/>
                <w:sz w:val="8"/>
              </w:rPr>
            </w:pPr>
            <w:r>
              <w:rPr>
                <w:b/>
                <w:w w:val="105"/>
                <w:sz w:val="8"/>
              </w:rPr>
              <w:t>1262</w:t>
            </w:r>
          </w:p>
        </w:tc>
        <w:tc>
          <w:tcPr>
            <w:tcW w:w="526" w:type="dxa"/>
          </w:tcPr>
          <w:p w14:paraId="7BE1DAC6" w14:textId="77777777" w:rsidR="002F0ECA" w:rsidRDefault="002F0ECA" w:rsidP="001C03EB">
            <w:pPr>
              <w:pStyle w:val="TableParagraph"/>
              <w:ind w:right="127"/>
              <w:rPr>
                <w:b/>
                <w:sz w:val="8"/>
              </w:rPr>
            </w:pPr>
            <w:r>
              <w:rPr>
                <w:b/>
                <w:w w:val="105"/>
                <w:sz w:val="8"/>
              </w:rPr>
              <w:t>12621</w:t>
            </w:r>
          </w:p>
        </w:tc>
        <w:tc>
          <w:tcPr>
            <w:tcW w:w="2172" w:type="dxa"/>
            <w:shd w:val="clear" w:color="auto" w:fill="E2EFDA"/>
          </w:tcPr>
          <w:p w14:paraId="2292C5A2" w14:textId="77777777" w:rsidR="002F0ECA" w:rsidRDefault="002F0ECA" w:rsidP="001C03EB">
            <w:pPr>
              <w:pStyle w:val="TableParagraph"/>
              <w:ind w:left="15"/>
              <w:rPr>
                <w:b/>
                <w:sz w:val="8"/>
              </w:rPr>
            </w:pPr>
            <w:r>
              <w:rPr>
                <w:b/>
                <w:w w:val="105"/>
                <w:sz w:val="8"/>
              </w:rPr>
              <w:t>PINOT</w:t>
            </w:r>
            <w:r>
              <w:rPr>
                <w:b/>
                <w:spacing w:val="-4"/>
                <w:w w:val="105"/>
                <w:sz w:val="8"/>
              </w:rPr>
              <w:t xml:space="preserve"> </w:t>
            </w:r>
            <w:r>
              <w:rPr>
                <w:b/>
                <w:w w:val="105"/>
                <w:sz w:val="8"/>
              </w:rPr>
              <w:t>BIANCO</w:t>
            </w:r>
            <w:r>
              <w:rPr>
                <w:b/>
                <w:spacing w:val="-3"/>
                <w:w w:val="105"/>
                <w:sz w:val="8"/>
              </w:rPr>
              <w:t xml:space="preserve"> </w:t>
            </w:r>
            <w:r>
              <w:rPr>
                <w:b/>
                <w:w w:val="105"/>
                <w:sz w:val="8"/>
              </w:rPr>
              <w:t>DOC</w:t>
            </w:r>
          </w:p>
        </w:tc>
        <w:tc>
          <w:tcPr>
            <w:tcW w:w="576" w:type="dxa"/>
            <w:shd w:val="clear" w:color="auto" w:fill="E2EFDA"/>
          </w:tcPr>
          <w:p w14:paraId="73B49A4F" w14:textId="77777777" w:rsidR="002F0ECA" w:rsidRDefault="002F0ECA" w:rsidP="001C03EB">
            <w:pPr>
              <w:pStyle w:val="TableParagraph"/>
              <w:ind w:right="29"/>
              <w:rPr>
                <w:b/>
                <w:sz w:val="8"/>
              </w:rPr>
            </w:pPr>
            <w:r>
              <w:rPr>
                <w:b/>
                <w:w w:val="105"/>
                <w:sz w:val="8"/>
              </w:rPr>
              <w:t>120,00</w:t>
            </w:r>
          </w:p>
        </w:tc>
        <w:tc>
          <w:tcPr>
            <w:tcW w:w="583" w:type="dxa"/>
            <w:shd w:val="clear" w:color="auto" w:fill="E2EFDA"/>
          </w:tcPr>
          <w:p w14:paraId="7290CD52" w14:textId="77777777" w:rsidR="002F0ECA" w:rsidRDefault="002F0ECA" w:rsidP="001C03EB">
            <w:pPr>
              <w:pStyle w:val="TableParagraph"/>
              <w:ind w:right="29"/>
              <w:rPr>
                <w:b/>
                <w:sz w:val="8"/>
              </w:rPr>
            </w:pPr>
            <w:r>
              <w:rPr>
                <w:b/>
                <w:w w:val="105"/>
                <w:sz w:val="8"/>
              </w:rPr>
              <w:t>108,00</w:t>
            </w:r>
          </w:p>
        </w:tc>
        <w:tc>
          <w:tcPr>
            <w:tcW w:w="525" w:type="dxa"/>
            <w:shd w:val="clear" w:color="auto" w:fill="E2EFDA"/>
          </w:tcPr>
          <w:p w14:paraId="3821B01C" w14:textId="77777777" w:rsidR="002F0ECA" w:rsidRDefault="002F0ECA" w:rsidP="001C03EB">
            <w:pPr>
              <w:pStyle w:val="TableParagraph"/>
              <w:ind w:left="249" w:right="9"/>
              <w:jc w:val="center"/>
              <w:rPr>
                <w:b/>
                <w:sz w:val="8"/>
              </w:rPr>
            </w:pPr>
            <w:r>
              <w:rPr>
                <w:b/>
                <w:w w:val="105"/>
                <w:sz w:val="8"/>
              </w:rPr>
              <w:t>96,00</w:t>
            </w:r>
          </w:p>
        </w:tc>
        <w:tc>
          <w:tcPr>
            <w:tcW w:w="525" w:type="dxa"/>
            <w:shd w:val="clear" w:color="auto" w:fill="E2EFDA"/>
          </w:tcPr>
          <w:p w14:paraId="7F6DFC9B" w14:textId="77777777" w:rsidR="002F0ECA" w:rsidRDefault="002F0ECA" w:rsidP="001C03EB">
            <w:pPr>
              <w:pStyle w:val="TableParagraph"/>
              <w:ind w:right="29"/>
              <w:rPr>
                <w:b/>
                <w:sz w:val="8"/>
              </w:rPr>
            </w:pPr>
            <w:r>
              <w:rPr>
                <w:b/>
                <w:w w:val="105"/>
                <w:sz w:val="8"/>
              </w:rPr>
              <w:t>84,00</w:t>
            </w:r>
          </w:p>
        </w:tc>
        <w:tc>
          <w:tcPr>
            <w:tcW w:w="525" w:type="dxa"/>
            <w:shd w:val="clear" w:color="auto" w:fill="E2EFDA"/>
          </w:tcPr>
          <w:p w14:paraId="3980CFBA" w14:textId="77777777" w:rsidR="002F0ECA" w:rsidRDefault="002F0ECA" w:rsidP="001C03EB">
            <w:pPr>
              <w:pStyle w:val="TableParagraph"/>
              <w:ind w:right="28"/>
              <w:rPr>
                <w:b/>
                <w:sz w:val="8"/>
              </w:rPr>
            </w:pPr>
            <w:r>
              <w:rPr>
                <w:b/>
                <w:w w:val="105"/>
                <w:sz w:val="8"/>
              </w:rPr>
              <w:t>72,00</w:t>
            </w:r>
          </w:p>
        </w:tc>
        <w:tc>
          <w:tcPr>
            <w:tcW w:w="525" w:type="dxa"/>
            <w:shd w:val="clear" w:color="auto" w:fill="E2EFDA"/>
          </w:tcPr>
          <w:p w14:paraId="1DADF182" w14:textId="77777777" w:rsidR="002F0ECA" w:rsidRDefault="002F0ECA" w:rsidP="001C03EB">
            <w:pPr>
              <w:pStyle w:val="TableParagraph"/>
              <w:ind w:right="28"/>
              <w:rPr>
                <w:b/>
                <w:sz w:val="8"/>
              </w:rPr>
            </w:pPr>
            <w:r>
              <w:rPr>
                <w:b/>
                <w:w w:val="105"/>
                <w:sz w:val="8"/>
              </w:rPr>
              <w:t>60,00</w:t>
            </w:r>
          </w:p>
        </w:tc>
        <w:tc>
          <w:tcPr>
            <w:tcW w:w="535" w:type="dxa"/>
            <w:shd w:val="clear" w:color="auto" w:fill="F2F2F2"/>
          </w:tcPr>
          <w:p w14:paraId="3516C106" w14:textId="77777777" w:rsidR="002F0ECA" w:rsidRDefault="002F0ECA" w:rsidP="001C03EB">
            <w:pPr>
              <w:pStyle w:val="TableParagraph"/>
              <w:rPr>
                <w:b/>
                <w:sz w:val="8"/>
              </w:rPr>
            </w:pPr>
            <w:r>
              <w:rPr>
                <w:b/>
                <w:w w:val="105"/>
                <w:sz w:val="8"/>
              </w:rPr>
              <w:t>138,00</w:t>
            </w:r>
          </w:p>
        </w:tc>
        <w:tc>
          <w:tcPr>
            <w:tcW w:w="511" w:type="dxa"/>
            <w:shd w:val="clear" w:color="auto" w:fill="F2F2F2"/>
          </w:tcPr>
          <w:p w14:paraId="44F7D0E1" w14:textId="77777777" w:rsidR="002F0ECA" w:rsidRDefault="002F0ECA" w:rsidP="001C03EB">
            <w:pPr>
              <w:pStyle w:val="TableParagraph"/>
              <w:rPr>
                <w:b/>
                <w:sz w:val="8"/>
              </w:rPr>
            </w:pPr>
            <w:r>
              <w:rPr>
                <w:b/>
                <w:w w:val="105"/>
                <w:sz w:val="8"/>
              </w:rPr>
              <w:t>125,00</w:t>
            </w:r>
          </w:p>
        </w:tc>
        <w:tc>
          <w:tcPr>
            <w:tcW w:w="542" w:type="dxa"/>
            <w:shd w:val="clear" w:color="auto" w:fill="F2F2F2"/>
          </w:tcPr>
          <w:p w14:paraId="72152F70" w14:textId="77777777" w:rsidR="002F0ECA" w:rsidRDefault="002F0ECA" w:rsidP="001C03EB">
            <w:pPr>
              <w:pStyle w:val="TableParagraph"/>
              <w:ind w:right="-15"/>
              <w:rPr>
                <w:b/>
                <w:sz w:val="8"/>
              </w:rPr>
            </w:pPr>
            <w:r>
              <w:rPr>
                <w:b/>
                <w:w w:val="105"/>
                <w:sz w:val="8"/>
              </w:rPr>
              <w:t>111,00</w:t>
            </w:r>
          </w:p>
        </w:tc>
        <w:tc>
          <w:tcPr>
            <w:tcW w:w="518" w:type="dxa"/>
            <w:shd w:val="clear" w:color="auto" w:fill="F2F2F2"/>
          </w:tcPr>
          <w:p w14:paraId="31C9C483" w14:textId="77777777" w:rsidR="002F0ECA" w:rsidRDefault="002F0ECA" w:rsidP="001C03EB">
            <w:pPr>
              <w:pStyle w:val="TableParagraph"/>
              <w:rPr>
                <w:b/>
                <w:sz w:val="8"/>
              </w:rPr>
            </w:pPr>
            <w:r>
              <w:rPr>
                <w:b/>
                <w:w w:val="105"/>
                <w:sz w:val="8"/>
              </w:rPr>
              <w:t>97,00</w:t>
            </w:r>
          </w:p>
        </w:tc>
        <w:tc>
          <w:tcPr>
            <w:tcW w:w="511" w:type="dxa"/>
            <w:shd w:val="clear" w:color="auto" w:fill="F2F2F2"/>
          </w:tcPr>
          <w:p w14:paraId="2484B3ED" w14:textId="77777777" w:rsidR="002F0ECA" w:rsidRDefault="002F0ECA" w:rsidP="001C03EB">
            <w:pPr>
              <w:pStyle w:val="TableParagraph"/>
              <w:rPr>
                <w:b/>
                <w:sz w:val="8"/>
              </w:rPr>
            </w:pPr>
            <w:r>
              <w:rPr>
                <w:b/>
                <w:w w:val="105"/>
                <w:sz w:val="8"/>
              </w:rPr>
              <w:t>83,00</w:t>
            </w:r>
          </w:p>
        </w:tc>
        <w:tc>
          <w:tcPr>
            <w:tcW w:w="518" w:type="dxa"/>
            <w:shd w:val="clear" w:color="auto" w:fill="F2F2F2"/>
          </w:tcPr>
          <w:p w14:paraId="11F758E0" w14:textId="77777777" w:rsidR="002F0ECA" w:rsidRDefault="002F0ECA" w:rsidP="001C03EB">
            <w:pPr>
              <w:pStyle w:val="TableParagraph"/>
              <w:ind w:right="-15"/>
              <w:rPr>
                <w:b/>
                <w:sz w:val="8"/>
              </w:rPr>
            </w:pPr>
            <w:r>
              <w:rPr>
                <w:b/>
                <w:w w:val="105"/>
                <w:sz w:val="8"/>
              </w:rPr>
              <w:t>69,00</w:t>
            </w:r>
          </w:p>
        </w:tc>
      </w:tr>
      <w:tr w:rsidR="002F0ECA" w14:paraId="03ABC1AC" w14:textId="77777777" w:rsidTr="00561832">
        <w:trPr>
          <w:trHeight w:val="121"/>
        </w:trPr>
        <w:tc>
          <w:tcPr>
            <w:tcW w:w="847" w:type="dxa"/>
            <w:vMerge/>
            <w:shd w:val="clear" w:color="auto" w:fill="FFF2CC"/>
          </w:tcPr>
          <w:p w14:paraId="3B5F64EA" w14:textId="77777777" w:rsidR="002F0ECA" w:rsidRDefault="002F0ECA" w:rsidP="001C03EB">
            <w:pPr>
              <w:rPr>
                <w:sz w:val="2"/>
                <w:szCs w:val="2"/>
              </w:rPr>
            </w:pPr>
          </w:p>
        </w:tc>
        <w:tc>
          <w:tcPr>
            <w:tcW w:w="576" w:type="dxa"/>
            <w:vMerge/>
            <w:shd w:val="clear" w:color="auto" w:fill="D9E1F2"/>
          </w:tcPr>
          <w:p w14:paraId="55AF43A4" w14:textId="77777777" w:rsidR="002F0ECA" w:rsidRDefault="002F0ECA" w:rsidP="001C03EB">
            <w:pPr>
              <w:rPr>
                <w:sz w:val="2"/>
                <w:szCs w:val="2"/>
              </w:rPr>
            </w:pPr>
          </w:p>
        </w:tc>
        <w:tc>
          <w:tcPr>
            <w:tcW w:w="526" w:type="dxa"/>
          </w:tcPr>
          <w:p w14:paraId="3FC2D43A" w14:textId="77777777" w:rsidR="002F0ECA" w:rsidRDefault="002F0ECA" w:rsidP="001C03EB">
            <w:pPr>
              <w:pStyle w:val="TableParagraph"/>
              <w:ind w:left="175"/>
              <w:rPr>
                <w:b/>
                <w:sz w:val="8"/>
              </w:rPr>
            </w:pPr>
            <w:r>
              <w:rPr>
                <w:b/>
                <w:w w:val="105"/>
                <w:sz w:val="8"/>
              </w:rPr>
              <w:t>1255</w:t>
            </w:r>
          </w:p>
        </w:tc>
        <w:tc>
          <w:tcPr>
            <w:tcW w:w="526" w:type="dxa"/>
          </w:tcPr>
          <w:p w14:paraId="30549342" w14:textId="77777777" w:rsidR="002F0ECA" w:rsidRDefault="002F0ECA" w:rsidP="001C03EB">
            <w:pPr>
              <w:pStyle w:val="TableParagraph"/>
              <w:ind w:right="127"/>
              <w:rPr>
                <w:b/>
                <w:sz w:val="8"/>
              </w:rPr>
            </w:pPr>
            <w:r>
              <w:rPr>
                <w:b/>
                <w:w w:val="105"/>
                <w:sz w:val="8"/>
              </w:rPr>
              <w:t>12551</w:t>
            </w:r>
          </w:p>
        </w:tc>
        <w:tc>
          <w:tcPr>
            <w:tcW w:w="2172" w:type="dxa"/>
            <w:shd w:val="clear" w:color="auto" w:fill="E2EFDA"/>
          </w:tcPr>
          <w:p w14:paraId="37A20AD1" w14:textId="77777777" w:rsidR="002F0ECA" w:rsidRDefault="002F0ECA" w:rsidP="001C03EB">
            <w:pPr>
              <w:pStyle w:val="TableParagraph"/>
              <w:ind w:left="15"/>
              <w:rPr>
                <w:b/>
                <w:sz w:val="8"/>
              </w:rPr>
            </w:pPr>
            <w:r>
              <w:rPr>
                <w:b/>
                <w:w w:val="105"/>
                <w:sz w:val="8"/>
              </w:rPr>
              <w:t>PINOT</w:t>
            </w:r>
            <w:r>
              <w:rPr>
                <w:b/>
                <w:spacing w:val="-2"/>
                <w:w w:val="105"/>
                <w:sz w:val="8"/>
              </w:rPr>
              <w:t xml:space="preserve"> </w:t>
            </w:r>
            <w:r>
              <w:rPr>
                <w:b/>
                <w:w w:val="105"/>
                <w:sz w:val="8"/>
              </w:rPr>
              <w:t>GRIGIO</w:t>
            </w:r>
            <w:r>
              <w:rPr>
                <w:b/>
                <w:spacing w:val="-1"/>
                <w:w w:val="105"/>
                <w:sz w:val="8"/>
              </w:rPr>
              <w:t xml:space="preserve"> </w:t>
            </w:r>
            <w:r>
              <w:rPr>
                <w:b/>
                <w:w w:val="105"/>
                <w:sz w:val="8"/>
              </w:rPr>
              <w:t>DOC</w:t>
            </w:r>
          </w:p>
        </w:tc>
        <w:tc>
          <w:tcPr>
            <w:tcW w:w="576" w:type="dxa"/>
            <w:shd w:val="clear" w:color="auto" w:fill="E2EFDA"/>
          </w:tcPr>
          <w:p w14:paraId="5E85C479" w14:textId="77777777" w:rsidR="002F0ECA" w:rsidRDefault="002F0ECA" w:rsidP="001C03EB">
            <w:pPr>
              <w:pStyle w:val="TableParagraph"/>
              <w:ind w:right="29"/>
              <w:rPr>
                <w:b/>
                <w:sz w:val="8"/>
              </w:rPr>
            </w:pPr>
            <w:r>
              <w:rPr>
                <w:b/>
                <w:w w:val="105"/>
                <w:sz w:val="8"/>
              </w:rPr>
              <w:t>130,00</w:t>
            </w:r>
          </w:p>
        </w:tc>
        <w:tc>
          <w:tcPr>
            <w:tcW w:w="583" w:type="dxa"/>
            <w:shd w:val="clear" w:color="auto" w:fill="E2EFDA"/>
          </w:tcPr>
          <w:p w14:paraId="4CCF39E9" w14:textId="77777777" w:rsidR="002F0ECA" w:rsidRDefault="002F0ECA" w:rsidP="001C03EB">
            <w:pPr>
              <w:pStyle w:val="TableParagraph"/>
              <w:ind w:right="29"/>
              <w:rPr>
                <w:b/>
                <w:sz w:val="8"/>
              </w:rPr>
            </w:pPr>
            <w:r>
              <w:rPr>
                <w:b/>
                <w:w w:val="105"/>
                <w:sz w:val="8"/>
              </w:rPr>
              <w:t>117,00</w:t>
            </w:r>
          </w:p>
        </w:tc>
        <w:tc>
          <w:tcPr>
            <w:tcW w:w="525" w:type="dxa"/>
            <w:shd w:val="clear" w:color="auto" w:fill="E2EFDA"/>
          </w:tcPr>
          <w:p w14:paraId="44ED8552" w14:textId="77777777" w:rsidR="002F0ECA" w:rsidRDefault="002F0ECA" w:rsidP="001C03EB">
            <w:pPr>
              <w:pStyle w:val="TableParagraph"/>
              <w:ind w:left="205" w:right="9"/>
              <w:jc w:val="center"/>
              <w:rPr>
                <w:b/>
                <w:sz w:val="8"/>
              </w:rPr>
            </w:pPr>
            <w:r>
              <w:rPr>
                <w:b/>
                <w:w w:val="105"/>
                <w:sz w:val="8"/>
              </w:rPr>
              <w:t>104,00</w:t>
            </w:r>
          </w:p>
        </w:tc>
        <w:tc>
          <w:tcPr>
            <w:tcW w:w="525" w:type="dxa"/>
            <w:shd w:val="clear" w:color="auto" w:fill="E2EFDA"/>
          </w:tcPr>
          <w:p w14:paraId="67208748" w14:textId="77777777" w:rsidR="002F0ECA" w:rsidRDefault="002F0ECA" w:rsidP="001C03EB">
            <w:pPr>
              <w:pStyle w:val="TableParagraph"/>
              <w:ind w:right="29"/>
              <w:rPr>
                <w:b/>
                <w:sz w:val="8"/>
              </w:rPr>
            </w:pPr>
            <w:r>
              <w:rPr>
                <w:b/>
                <w:w w:val="105"/>
                <w:sz w:val="8"/>
              </w:rPr>
              <w:t>91,00</w:t>
            </w:r>
          </w:p>
        </w:tc>
        <w:tc>
          <w:tcPr>
            <w:tcW w:w="525" w:type="dxa"/>
            <w:shd w:val="clear" w:color="auto" w:fill="E2EFDA"/>
          </w:tcPr>
          <w:p w14:paraId="65F2D5F5" w14:textId="77777777" w:rsidR="002F0ECA" w:rsidRDefault="002F0ECA" w:rsidP="001C03EB">
            <w:pPr>
              <w:pStyle w:val="TableParagraph"/>
              <w:ind w:right="28"/>
              <w:rPr>
                <w:b/>
                <w:sz w:val="8"/>
              </w:rPr>
            </w:pPr>
            <w:r>
              <w:rPr>
                <w:b/>
                <w:w w:val="105"/>
                <w:sz w:val="8"/>
              </w:rPr>
              <w:t>78,00</w:t>
            </w:r>
          </w:p>
        </w:tc>
        <w:tc>
          <w:tcPr>
            <w:tcW w:w="525" w:type="dxa"/>
            <w:shd w:val="clear" w:color="auto" w:fill="E2EFDA"/>
          </w:tcPr>
          <w:p w14:paraId="3006FB0F" w14:textId="77777777" w:rsidR="002F0ECA" w:rsidRDefault="002F0ECA" w:rsidP="001C03EB">
            <w:pPr>
              <w:pStyle w:val="TableParagraph"/>
              <w:ind w:right="28"/>
              <w:rPr>
                <w:b/>
                <w:sz w:val="8"/>
              </w:rPr>
            </w:pPr>
            <w:r>
              <w:rPr>
                <w:b/>
                <w:w w:val="105"/>
                <w:sz w:val="8"/>
              </w:rPr>
              <w:t>65,00</w:t>
            </w:r>
          </w:p>
        </w:tc>
        <w:tc>
          <w:tcPr>
            <w:tcW w:w="535" w:type="dxa"/>
            <w:shd w:val="clear" w:color="auto" w:fill="F2F2F2"/>
          </w:tcPr>
          <w:p w14:paraId="16DA4D3D" w14:textId="77777777" w:rsidR="002F0ECA" w:rsidRDefault="002F0ECA" w:rsidP="001C03EB">
            <w:pPr>
              <w:pStyle w:val="TableParagraph"/>
              <w:rPr>
                <w:b/>
                <w:sz w:val="8"/>
              </w:rPr>
            </w:pPr>
            <w:r>
              <w:rPr>
                <w:b/>
                <w:w w:val="105"/>
                <w:sz w:val="8"/>
              </w:rPr>
              <w:t>149,00</w:t>
            </w:r>
          </w:p>
        </w:tc>
        <w:tc>
          <w:tcPr>
            <w:tcW w:w="511" w:type="dxa"/>
            <w:shd w:val="clear" w:color="auto" w:fill="F2F2F2"/>
          </w:tcPr>
          <w:p w14:paraId="4FD1C805" w14:textId="77777777" w:rsidR="002F0ECA" w:rsidRDefault="002F0ECA" w:rsidP="001C03EB">
            <w:pPr>
              <w:pStyle w:val="TableParagraph"/>
              <w:rPr>
                <w:b/>
                <w:sz w:val="8"/>
              </w:rPr>
            </w:pPr>
            <w:r>
              <w:rPr>
                <w:b/>
                <w:w w:val="105"/>
                <w:sz w:val="8"/>
              </w:rPr>
              <w:t>135,00</w:t>
            </w:r>
          </w:p>
        </w:tc>
        <w:tc>
          <w:tcPr>
            <w:tcW w:w="542" w:type="dxa"/>
            <w:shd w:val="clear" w:color="auto" w:fill="F2F2F2"/>
          </w:tcPr>
          <w:p w14:paraId="3DF33DC2" w14:textId="77777777" w:rsidR="002F0ECA" w:rsidRDefault="002F0ECA" w:rsidP="001C03EB">
            <w:pPr>
              <w:pStyle w:val="TableParagraph"/>
              <w:ind w:right="-15"/>
              <w:rPr>
                <w:b/>
                <w:sz w:val="8"/>
              </w:rPr>
            </w:pPr>
            <w:r>
              <w:rPr>
                <w:b/>
                <w:w w:val="105"/>
                <w:sz w:val="8"/>
              </w:rPr>
              <w:t>120,00</w:t>
            </w:r>
          </w:p>
        </w:tc>
        <w:tc>
          <w:tcPr>
            <w:tcW w:w="518" w:type="dxa"/>
            <w:shd w:val="clear" w:color="auto" w:fill="F2F2F2"/>
          </w:tcPr>
          <w:p w14:paraId="3795226E" w14:textId="77777777" w:rsidR="002F0ECA" w:rsidRDefault="002F0ECA" w:rsidP="001C03EB">
            <w:pPr>
              <w:pStyle w:val="TableParagraph"/>
              <w:ind w:right="-15"/>
              <w:rPr>
                <w:b/>
                <w:sz w:val="8"/>
              </w:rPr>
            </w:pPr>
            <w:r>
              <w:rPr>
                <w:b/>
                <w:w w:val="105"/>
                <w:sz w:val="8"/>
              </w:rPr>
              <w:t>105,00</w:t>
            </w:r>
          </w:p>
        </w:tc>
        <w:tc>
          <w:tcPr>
            <w:tcW w:w="511" w:type="dxa"/>
            <w:shd w:val="clear" w:color="auto" w:fill="F2F2F2"/>
          </w:tcPr>
          <w:p w14:paraId="6F569F77" w14:textId="77777777" w:rsidR="002F0ECA" w:rsidRDefault="002F0ECA" w:rsidP="001C03EB">
            <w:pPr>
              <w:pStyle w:val="TableParagraph"/>
              <w:rPr>
                <w:b/>
                <w:sz w:val="8"/>
              </w:rPr>
            </w:pPr>
            <w:r>
              <w:rPr>
                <w:b/>
                <w:w w:val="105"/>
                <w:sz w:val="8"/>
              </w:rPr>
              <w:t>90,00</w:t>
            </w:r>
          </w:p>
        </w:tc>
        <w:tc>
          <w:tcPr>
            <w:tcW w:w="518" w:type="dxa"/>
            <w:shd w:val="clear" w:color="auto" w:fill="F2F2F2"/>
          </w:tcPr>
          <w:p w14:paraId="69307956" w14:textId="77777777" w:rsidR="002F0ECA" w:rsidRDefault="002F0ECA" w:rsidP="001C03EB">
            <w:pPr>
              <w:pStyle w:val="TableParagraph"/>
              <w:ind w:right="-15"/>
              <w:rPr>
                <w:b/>
                <w:sz w:val="8"/>
              </w:rPr>
            </w:pPr>
            <w:r>
              <w:rPr>
                <w:b/>
                <w:w w:val="105"/>
                <w:sz w:val="8"/>
              </w:rPr>
              <w:t>75,00</w:t>
            </w:r>
          </w:p>
        </w:tc>
      </w:tr>
      <w:tr w:rsidR="002F0ECA" w14:paraId="2115149F" w14:textId="77777777" w:rsidTr="00561832">
        <w:trPr>
          <w:trHeight w:val="121"/>
        </w:trPr>
        <w:tc>
          <w:tcPr>
            <w:tcW w:w="847" w:type="dxa"/>
            <w:vMerge/>
            <w:shd w:val="clear" w:color="auto" w:fill="FFF2CC"/>
          </w:tcPr>
          <w:p w14:paraId="6F318666" w14:textId="77777777" w:rsidR="002F0ECA" w:rsidRDefault="002F0ECA" w:rsidP="001C03EB">
            <w:pPr>
              <w:rPr>
                <w:sz w:val="2"/>
                <w:szCs w:val="2"/>
              </w:rPr>
            </w:pPr>
          </w:p>
        </w:tc>
        <w:tc>
          <w:tcPr>
            <w:tcW w:w="576" w:type="dxa"/>
            <w:vMerge/>
            <w:shd w:val="clear" w:color="auto" w:fill="D9E1F2"/>
          </w:tcPr>
          <w:p w14:paraId="59FDE99E" w14:textId="77777777" w:rsidR="002F0ECA" w:rsidRDefault="002F0ECA" w:rsidP="001C03EB">
            <w:pPr>
              <w:rPr>
                <w:sz w:val="2"/>
                <w:szCs w:val="2"/>
              </w:rPr>
            </w:pPr>
          </w:p>
        </w:tc>
        <w:tc>
          <w:tcPr>
            <w:tcW w:w="526" w:type="dxa"/>
          </w:tcPr>
          <w:p w14:paraId="7CF84842" w14:textId="77777777" w:rsidR="002F0ECA" w:rsidRDefault="002F0ECA" w:rsidP="001C03EB">
            <w:pPr>
              <w:pStyle w:val="TableParagraph"/>
              <w:ind w:left="175"/>
              <w:rPr>
                <w:b/>
                <w:sz w:val="8"/>
              </w:rPr>
            </w:pPr>
            <w:r>
              <w:rPr>
                <w:b/>
                <w:w w:val="105"/>
                <w:sz w:val="8"/>
              </w:rPr>
              <w:t>1256</w:t>
            </w:r>
          </w:p>
        </w:tc>
        <w:tc>
          <w:tcPr>
            <w:tcW w:w="526" w:type="dxa"/>
          </w:tcPr>
          <w:p w14:paraId="5BF90176" w14:textId="77777777" w:rsidR="002F0ECA" w:rsidRDefault="002F0ECA" w:rsidP="001C03EB">
            <w:pPr>
              <w:pStyle w:val="TableParagraph"/>
              <w:ind w:right="127"/>
              <w:rPr>
                <w:b/>
                <w:sz w:val="8"/>
              </w:rPr>
            </w:pPr>
            <w:r>
              <w:rPr>
                <w:b/>
                <w:w w:val="105"/>
                <w:sz w:val="8"/>
              </w:rPr>
              <w:t>12561</w:t>
            </w:r>
          </w:p>
        </w:tc>
        <w:tc>
          <w:tcPr>
            <w:tcW w:w="2172" w:type="dxa"/>
            <w:shd w:val="clear" w:color="auto" w:fill="E2EFDA"/>
          </w:tcPr>
          <w:p w14:paraId="7ABA04E0" w14:textId="77777777" w:rsidR="002F0ECA" w:rsidRDefault="002F0ECA" w:rsidP="001C03EB">
            <w:pPr>
              <w:pStyle w:val="TableParagraph"/>
              <w:ind w:left="15"/>
              <w:rPr>
                <w:b/>
                <w:sz w:val="8"/>
              </w:rPr>
            </w:pPr>
            <w:r>
              <w:rPr>
                <w:b/>
                <w:w w:val="105"/>
                <w:sz w:val="8"/>
              </w:rPr>
              <w:t>PINOT</w:t>
            </w:r>
            <w:r>
              <w:rPr>
                <w:b/>
                <w:spacing w:val="-3"/>
                <w:w w:val="105"/>
                <w:sz w:val="8"/>
              </w:rPr>
              <w:t xml:space="preserve"> </w:t>
            </w:r>
            <w:r>
              <w:rPr>
                <w:b/>
                <w:w w:val="105"/>
                <w:sz w:val="8"/>
              </w:rPr>
              <w:t>NERO</w:t>
            </w:r>
            <w:r>
              <w:rPr>
                <w:b/>
                <w:spacing w:val="-3"/>
                <w:w w:val="105"/>
                <w:sz w:val="8"/>
              </w:rPr>
              <w:t xml:space="preserve"> </w:t>
            </w:r>
            <w:r>
              <w:rPr>
                <w:b/>
                <w:w w:val="105"/>
                <w:sz w:val="8"/>
              </w:rPr>
              <w:t>B.S.</w:t>
            </w:r>
            <w:r>
              <w:rPr>
                <w:b/>
                <w:spacing w:val="-2"/>
                <w:w w:val="105"/>
                <w:sz w:val="8"/>
              </w:rPr>
              <w:t xml:space="preserve"> </w:t>
            </w:r>
            <w:r>
              <w:rPr>
                <w:b/>
                <w:w w:val="105"/>
                <w:sz w:val="8"/>
              </w:rPr>
              <w:t>DOC</w:t>
            </w:r>
          </w:p>
        </w:tc>
        <w:tc>
          <w:tcPr>
            <w:tcW w:w="576" w:type="dxa"/>
            <w:shd w:val="clear" w:color="auto" w:fill="E2EFDA"/>
          </w:tcPr>
          <w:p w14:paraId="4D59ECA0" w14:textId="77777777" w:rsidR="002F0ECA" w:rsidRDefault="002F0ECA" w:rsidP="001C03EB">
            <w:pPr>
              <w:pStyle w:val="TableParagraph"/>
              <w:ind w:right="29"/>
              <w:rPr>
                <w:b/>
                <w:sz w:val="8"/>
              </w:rPr>
            </w:pPr>
            <w:r>
              <w:rPr>
                <w:b/>
                <w:w w:val="105"/>
                <w:sz w:val="8"/>
              </w:rPr>
              <w:t>190,00</w:t>
            </w:r>
          </w:p>
        </w:tc>
        <w:tc>
          <w:tcPr>
            <w:tcW w:w="583" w:type="dxa"/>
            <w:shd w:val="clear" w:color="auto" w:fill="E2EFDA"/>
          </w:tcPr>
          <w:p w14:paraId="0DD79BA8" w14:textId="77777777" w:rsidR="002F0ECA" w:rsidRDefault="002F0ECA" w:rsidP="001C03EB">
            <w:pPr>
              <w:pStyle w:val="TableParagraph"/>
              <w:ind w:right="29"/>
              <w:rPr>
                <w:b/>
                <w:sz w:val="8"/>
              </w:rPr>
            </w:pPr>
            <w:r>
              <w:rPr>
                <w:b/>
                <w:w w:val="105"/>
                <w:sz w:val="8"/>
              </w:rPr>
              <w:t>171,00</w:t>
            </w:r>
          </w:p>
        </w:tc>
        <w:tc>
          <w:tcPr>
            <w:tcW w:w="525" w:type="dxa"/>
            <w:shd w:val="clear" w:color="auto" w:fill="E2EFDA"/>
          </w:tcPr>
          <w:p w14:paraId="237B343B" w14:textId="77777777" w:rsidR="002F0ECA" w:rsidRDefault="002F0ECA" w:rsidP="001C03EB">
            <w:pPr>
              <w:pStyle w:val="TableParagraph"/>
              <w:ind w:left="205" w:right="9"/>
              <w:jc w:val="center"/>
              <w:rPr>
                <w:b/>
                <w:sz w:val="8"/>
              </w:rPr>
            </w:pPr>
            <w:r>
              <w:rPr>
                <w:b/>
                <w:w w:val="105"/>
                <w:sz w:val="8"/>
              </w:rPr>
              <w:t>152,00</w:t>
            </w:r>
          </w:p>
        </w:tc>
        <w:tc>
          <w:tcPr>
            <w:tcW w:w="525" w:type="dxa"/>
            <w:shd w:val="clear" w:color="auto" w:fill="E2EFDA"/>
          </w:tcPr>
          <w:p w14:paraId="488F77C0" w14:textId="77777777" w:rsidR="002F0ECA" w:rsidRDefault="002F0ECA" w:rsidP="001C03EB">
            <w:pPr>
              <w:pStyle w:val="TableParagraph"/>
              <w:ind w:right="28"/>
              <w:rPr>
                <w:b/>
                <w:sz w:val="8"/>
              </w:rPr>
            </w:pPr>
            <w:r>
              <w:rPr>
                <w:b/>
                <w:w w:val="105"/>
                <w:sz w:val="8"/>
              </w:rPr>
              <w:t>133,00</w:t>
            </w:r>
          </w:p>
        </w:tc>
        <w:tc>
          <w:tcPr>
            <w:tcW w:w="525" w:type="dxa"/>
            <w:shd w:val="clear" w:color="auto" w:fill="E2EFDA"/>
          </w:tcPr>
          <w:p w14:paraId="42F1E30E" w14:textId="77777777" w:rsidR="002F0ECA" w:rsidRDefault="002F0ECA" w:rsidP="001C03EB">
            <w:pPr>
              <w:pStyle w:val="TableParagraph"/>
              <w:ind w:right="27"/>
              <w:rPr>
                <w:b/>
                <w:sz w:val="8"/>
              </w:rPr>
            </w:pPr>
            <w:r>
              <w:rPr>
                <w:b/>
                <w:w w:val="105"/>
                <w:sz w:val="8"/>
              </w:rPr>
              <w:t>114,00</w:t>
            </w:r>
          </w:p>
        </w:tc>
        <w:tc>
          <w:tcPr>
            <w:tcW w:w="525" w:type="dxa"/>
            <w:shd w:val="clear" w:color="auto" w:fill="E2EFDA"/>
          </w:tcPr>
          <w:p w14:paraId="54A075EA" w14:textId="77777777" w:rsidR="002F0ECA" w:rsidRDefault="002F0ECA" w:rsidP="001C03EB">
            <w:pPr>
              <w:pStyle w:val="TableParagraph"/>
              <w:ind w:right="28"/>
              <w:rPr>
                <w:b/>
                <w:sz w:val="8"/>
              </w:rPr>
            </w:pPr>
            <w:r>
              <w:rPr>
                <w:b/>
                <w:w w:val="105"/>
                <w:sz w:val="8"/>
              </w:rPr>
              <w:t>95,00</w:t>
            </w:r>
          </w:p>
        </w:tc>
        <w:tc>
          <w:tcPr>
            <w:tcW w:w="535" w:type="dxa"/>
            <w:shd w:val="clear" w:color="auto" w:fill="F2F2F2"/>
          </w:tcPr>
          <w:p w14:paraId="2AD86614" w14:textId="77777777" w:rsidR="002F0ECA" w:rsidRDefault="002F0ECA" w:rsidP="001C03EB">
            <w:pPr>
              <w:pStyle w:val="TableParagraph"/>
              <w:rPr>
                <w:b/>
                <w:sz w:val="8"/>
              </w:rPr>
            </w:pPr>
            <w:r>
              <w:rPr>
                <w:b/>
                <w:w w:val="105"/>
                <w:sz w:val="8"/>
              </w:rPr>
              <w:t>218,00</w:t>
            </w:r>
          </w:p>
        </w:tc>
        <w:tc>
          <w:tcPr>
            <w:tcW w:w="511" w:type="dxa"/>
            <w:shd w:val="clear" w:color="auto" w:fill="F2F2F2"/>
          </w:tcPr>
          <w:p w14:paraId="4AD0DF76" w14:textId="77777777" w:rsidR="002F0ECA" w:rsidRDefault="002F0ECA" w:rsidP="001C03EB">
            <w:pPr>
              <w:pStyle w:val="TableParagraph"/>
              <w:rPr>
                <w:b/>
                <w:sz w:val="8"/>
              </w:rPr>
            </w:pPr>
            <w:r>
              <w:rPr>
                <w:b/>
                <w:w w:val="105"/>
                <w:sz w:val="8"/>
              </w:rPr>
              <w:t>197,00</w:t>
            </w:r>
          </w:p>
        </w:tc>
        <w:tc>
          <w:tcPr>
            <w:tcW w:w="542" w:type="dxa"/>
            <w:shd w:val="clear" w:color="auto" w:fill="F2F2F2"/>
          </w:tcPr>
          <w:p w14:paraId="4A1995AC" w14:textId="77777777" w:rsidR="002F0ECA" w:rsidRDefault="002F0ECA" w:rsidP="001C03EB">
            <w:pPr>
              <w:pStyle w:val="TableParagraph"/>
              <w:ind w:right="-15"/>
              <w:rPr>
                <w:b/>
                <w:sz w:val="8"/>
              </w:rPr>
            </w:pPr>
            <w:r>
              <w:rPr>
                <w:b/>
                <w:w w:val="105"/>
                <w:sz w:val="8"/>
              </w:rPr>
              <w:t>175,00</w:t>
            </w:r>
          </w:p>
        </w:tc>
        <w:tc>
          <w:tcPr>
            <w:tcW w:w="518" w:type="dxa"/>
            <w:shd w:val="clear" w:color="auto" w:fill="F2F2F2"/>
          </w:tcPr>
          <w:p w14:paraId="528FBF39" w14:textId="77777777" w:rsidR="002F0ECA" w:rsidRDefault="002F0ECA" w:rsidP="001C03EB">
            <w:pPr>
              <w:pStyle w:val="TableParagraph"/>
              <w:ind w:right="-15"/>
              <w:rPr>
                <w:b/>
                <w:sz w:val="8"/>
              </w:rPr>
            </w:pPr>
            <w:r>
              <w:rPr>
                <w:b/>
                <w:w w:val="105"/>
                <w:sz w:val="8"/>
              </w:rPr>
              <w:t>153,00</w:t>
            </w:r>
          </w:p>
        </w:tc>
        <w:tc>
          <w:tcPr>
            <w:tcW w:w="511" w:type="dxa"/>
            <w:shd w:val="clear" w:color="auto" w:fill="F2F2F2"/>
          </w:tcPr>
          <w:p w14:paraId="6FA7E271" w14:textId="77777777" w:rsidR="002F0ECA" w:rsidRDefault="002F0ECA" w:rsidP="001C03EB">
            <w:pPr>
              <w:pStyle w:val="TableParagraph"/>
              <w:ind w:right="-15"/>
              <w:rPr>
                <w:b/>
                <w:sz w:val="8"/>
              </w:rPr>
            </w:pPr>
            <w:r>
              <w:rPr>
                <w:b/>
                <w:w w:val="105"/>
                <w:sz w:val="8"/>
              </w:rPr>
              <w:t>131,00</w:t>
            </w:r>
          </w:p>
        </w:tc>
        <w:tc>
          <w:tcPr>
            <w:tcW w:w="518" w:type="dxa"/>
            <w:shd w:val="clear" w:color="auto" w:fill="F2F2F2"/>
          </w:tcPr>
          <w:p w14:paraId="16A7091B" w14:textId="77777777" w:rsidR="002F0ECA" w:rsidRDefault="002F0ECA" w:rsidP="001C03EB">
            <w:pPr>
              <w:pStyle w:val="TableParagraph"/>
              <w:ind w:right="-15"/>
              <w:rPr>
                <w:b/>
                <w:sz w:val="8"/>
              </w:rPr>
            </w:pPr>
            <w:r>
              <w:rPr>
                <w:b/>
                <w:w w:val="105"/>
                <w:sz w:val="8"/>
              </w:rPr>
              <w:t>109,00</w:t>
            </w:r>
          </w:p>
        </w:tc>
      </w:tr>
      <w:tr w:rsidR="002F0ECA" w14:paraId="58D26EF5" w14:textId="77777777" w:rsidTr="00561832">
        <w:trPr>
          <w:trHeight w:val="121"/>
        </w:trPr>
        <w:tc>
          <w:tcPr>
            <w:tcW w:w="847" w:type="dxa"/>
            <w:vMerge/>
            <w:shd w:val="clear" w:color="auto" w:fill="FFF2CC"/>
          </w:tcPr>
          <w:p w14:paraId="40C4DA00" w14:textId="77777777" w:rsidR="002F0ECA" w:rsidRDefault="002F0ECA" w:rsidP="001C03EB">
            <w:pPr>
              <w:rPr>
                <w:sz w:val="2"/>
                <w:szCs w:val="2"/>
              </w:rPr>
            </w:pPr>
          </w:p>
        </w:tc>
        <w:tc>
          <w:tcPr>
            <w:tcW w:w="576" w:type="dxa"/>
            <w:vMerge/>
            <w:shd w:val="clear" w:color="auto" w:fill="D9E1F2"/>
          </w:tcPr>
          <w:p w14:paraId="5AEBFB5A" w14:textId="77777777" w:rsidR="002F0ECA" w:rsidRDefault="002F0ECA" w:rsidP="001C03EB">
            <w:pPr>
              <w:rPr>
                <w:sz w:val="2"/>
                <w:szCs w:val="2"/>
              </w:rPr>
            </w:pPr>
          </w:p>
        </w:tc>
        <w:tc>
          <w:tcPr>
            <w:tcW w:w="526" w:type="dxa"/>
          </w:tcPr>
          <w:p w14:paraId="2A16A53B" w14:textId="77777777" w:rsidR="002F0ECA" w:rsidRDefault="002F0ECA" w:rsidP="001C03EB">
            <w:pPr>
              <w:pStyle w:val="TableParagraph"/>
              <w:ind w:left="174"/>
              <w:rPr>
                <w:b/>
                <w:sz w:val="8"/>
              </w:rPr>
            </w:pPr>
            <w:r>
              <w:rPr>
                <w:b/>
                <w:w w:val="105"/>
                <w:sz w:val="8"/>
              </w:rPr>
              <w:t>2113</w:t>
            </w:r>
          </w:p>
        </w:tc>
        <w:tc>
          <w:tcPr>
            <w:tcW w:w="526" w:type="dxa"/>
          </w:tcPr>
          <w:p w14:paraId="41CD93BD" w14:textId="77777777" w:rsidR="002F0ECA" w:rsidRDefault="002F0ECA" w:rsidP="001C03EB">
            <w:pPr>
              <w:pStyle w:val="TableParagraph"/>
              <w:ind w:right="127"/>
              <w:rPr>
                <w:b/>
                <w:sz w:val="8"/>
              </w:rPr>
            </w:pPr>
            <w:r>
              <w:rPr>
                <w:b/>
                <w:w w:val="105"/>
                <w:sz w:val="8"/>
              </w:rPr>
              <w:t>21131</w:t>
            </w:r>
          </w:p>
        </w:tc>
        <w:tc>
          <w:tcPr>
            <w:tcW w:w="2172" w:type="dxa"/>
            <w:shd w:val="clear" w:color="auto" w:fill="E2EFDA"/>
          </w:tcPr>
          <w:p w14:paraId="06A98232" w14:textId="77777777" w:rsidR="002F0ECA" w:rsidRDefault="002F0ECA" w:rsidP="001C03EB">
            <w:pPr>
              <w:pStyle w:val="TableParagraph"/>
              <w:ind w:left="15"/>
              <w:rPr>
                <w:b/>
                <w:sz w:val="8"/>
              </w:rPr>
            </w:pPr>
            <w:r>
              <w:rPr>
                <w:b/>
                <w:w w:val="105"/>
                <w:sz w:val="8"/>
              </w:rPr>
              <w:t>TRENTINO</w:t>
            </w:r>
            <w:r>
              <w:rPr>
                <w:b/>
                <w:spacing w:val="-2"/>
                <w:w w:val="105"/>
                <w:sz w:val="8"/>
              </w:rPr>
              <w:t xml:space="preserve"> </w:t>
            </w:r>
            <w:r>
              <w:rPr>
                <w:b/>
                <w:w w:val="105"/>
                <w:sz w:val="8"/>
              </w:rPr>
              <w:t>PINOT</w:t>
            </w:r>
            <w:r>
              <w:rPr>
                <w:b/>
                <w:spacing w:val="-2"/>
                <w:w w:val="105"/>
                <w:sz w:val="8"/>
              </w:rPr>
              <w:t xml:space="preserve"> </w:t>
            </w:r>
            <w:r>
              <w:rPr>
                <w:b/>
                <w:w w:val="105"/>
                <w:sz w:val="8"/>
              </w:rPr>
              <w:t>NERO</w:t>
            </w:r>
            <w:r>
              <w:rPr>
                <w:b/>
                <w:spacing w:val="-2"/>
                <w:w w:val="105"/>
                <w:sz w:val="8"/>
              </w:rPr>
              <w:t xml:space="preserve"> </w:t>
            </w:r>
            <w:r>
              <w:rPr>
                <w:b/>
                <w:w w:val="105"/>
                <w:sz w:val="8"/>
              </w:rPr>
              <w:t>DOC</w:t>
            </w:r>
          </w:p>
        </w:tc>
        <w:tc>
          <w:tcPr>
            <w:tcW w:w="576" w:type="dxa"/>
            <w:shd w:val="clear" w:color="auto" w:fill="E2EFDA"/>
          </w:tcPr>
          <w:p w14:paraId="2FF4650C" w14:textId="77777777" w:rsidR="002F0ECA" w:rsidRDefault="002F0ECA" w:rsidP="001C03EB">
            <w:pPr>
              <w:pStyle w:val="TableParagraph"/>
              <w:ind w:right="29"/>
              <w:rPr>
                <w:b/>
                <w:sz w:val="8"/>
              </w:rPr>
            </w:pPr>
            <w:r>
              <w:rPr>
                <w:b/>
                <w:w w:val="105"/>
                <w:sz w:val="8"/>
              </w:rPr>
              <w:t>170,00</w:t>
            </w:r>
          </w:p>
        </w:tc>
        <w:tc>
          <w:tcPr>
            <w:tcW w:w="583" w:type="dxa"/>
            <w:shd w:val="clear" w:color="auto" w:fill="E2EFDA"/>
          </w:tcPr>
          <w:p w14:paraId="4DD54FA1" w14:textId="77777777" w:rsidR="002F0ECA" w:rsidRDefault="002F0ECA" w:rsidP="001C03EB">
            <w:pPr>
              <w:pStyle w:val="TableParagraph"/>
              <w:ind w:right="29"/>
              <w:rPr>
                <w:b/>
                <w:sz w:val="8"/>
              </w:rPr>
            </w:pPr>
            <w:r>
              <w:rPr>
                <w:b/>
                <w:w w:val="105"/>
                <w:sz w:val="8"/>
              </w:rPr>
              <w:t>153,00</w:t>
            </w:r>
          </w:p>
        </w:tc>
        <w:tc>
          <w:tcPr>
            <w:tcW w:w="525" w:type="dxa"/>
            <w:shd w:val="clear" w:color="auto" w:fill="E2EFDA"/>
          </w:tcPr>
          <w:p w14:paraId="0B5CBE44" w14:textId="77777777" w:rsidR="002F0ECA" w:rsidRDefault="002F0ECA" w:rsidP="001C03EB">
            <w:pPr>
              <w:pStyle w:val="TableParagraph"/>
              <w:ind w:left="205" w:right="9"/>
              <w:jc w:val="center"/>
              <w:rPr>
                <w:b/>
                <w:sz w:val="8"/>
              </w:rPr>
            </w:pPr>
            <w:r>
              <w:rPr>
                <w:b/>
                <w:w w:val="105"/>
                <w:sz w:val="8"/>
              </w:rPr>
              <w:t>136,00</w:t>
            </w:r>
          </w:p>
        </w:tc>
        <w:tc>
          <w:tcPr>
            <w:tcW w:w="525" w:type="dxa"/>
            <w:shd w:val="clear" w:color="auto" w:fill="E2EFDA"/>
          </w:tcPr>
          <w:p w14:paraId="7FFBE3F5" w14:textId="77777777" w:rsidR="002F0ECA" w:rsidRDefault="002F0ECA" w:rsidP="001C03EB">
            <w:pPr>
              <w:pStyle w:val="TableParagraph"/>
              <w:ind w:right="28"/>
              <w:rPr>
                <w:b/>
                <w:sz w:val="8"/>
              </w:rPr>
            </w:pPr>
            <w:r>
              <w:rPr>
                <w:b/>
                <w:w w:val="105"/>
                <w:sz w:val="8"/>
              </w:rPr>
              <w:t>119,00</w:t>
            </w:r>
          </w:p>
        </w:tc>
        <w:tc>
          <w:tcPr>
            <w:tcW w:w="525" w:type="dxa"/>
            <w:shd w:val="clear" w:color="auto" w:fill="E2EFDA"/>
          </w:tcPr>
          <w:p w14:paraId="7D65231D" w14:textId="77777777" w:rsidR="002F0ECA" w:rsidRDefault="002F0ECA" w:rsidP="001C03EB">
            <w:pPr>
              <w:pStyle w:val="TableParagraph"/>
              <w:ind w:right="27"/>
              <w:rPr>
                <w:b/>
                <w:sz w:val="8"/>
              </w:rPr>
            </w:pPr>
            <w:r>
              <w:rPr>
                <w:b/>
                <w:w w:val="105"/>
                <w:sz w:val="8"/>
              </w:rPr>
              <w:t>102,00</w:t>
            </w:r>
          </w:p>
        </w:tc>
        <w:tc>
          <w:tcPr>
            <w:tcW w:w="525" w:type="dxa"/>
            <w:shd w:val="clear" w:color="auto" w:fill="E2EFDA"/>
          </w:tcPr>
          <w:p w14:paraId="2C010C24" w14:textId="77777777" w:rsidR="002F0ECA" w:rsidRDefault="002F0ECA" w:rsidP="001C03EB">
            <w:pPr>
              <w:pStyle w:val="TableParagraph"/>
              <w:ind w:right="28"/>
              <w:rPr>
                <w:b/>
                <w:sz w:val="8"/>
              </w:rPr>
            </w:pPr>
            <w:r>
              <w:rPr>
                <w:b/>
                <w:w w:val="105"/>
                <w:sz w:val="8"/>
              </w:rPr>
              <w:t>85,00</w:t>
            </w:r>
          </w:p>
        </w:tc>
        <w:tc>
          <w:tcPr>
            <w:tcW w:w="535" w:type="dxa"/>
            <w:shd w:val="clear" w:color="auto" w:fill="F2F2F2"/>
          </w:tcPr>
          <w:p w14:paraId="3F3B9D9D" w14:textId="77777777" w:rsidR="002F0ECA" w:rsidRDefault="002F0ECA" w:rsidP="001C03EB">
            <w:pPr>
              <w:pStyle w:val="TableParagraph"/>
              <w:rPr>
                <w:b/>
                <w:sz w:val="8"/>
              </w:rPr>
            </w:pPr>
            <w:r>
              <w:rPr>
                <w:b/>
                <w:w w:val="105"/>
                <w:sz w:val="8"/>
              </w:rPr>
              <w:t>195,00</w:t>
            </w:r>
          </w:p>
        </w:tc>
        <w:tc>
          <w:tcPr>
            <w:tcW w:w="511" w:type="dxa"/>
            <w:shd w:val="clear" w:color="auto" w:fill="F2F2F2"/>
          </w:tcPr>
          <w:p w14:paraId="6D1A7663" w14:textId="77777777" w:rsidR="002F0ECA" w:rsidRDefault="002F0ECA" w:rsidP="001C03EB">
            <w:pPr>
              <w:pStyle w:val="TableParagraph"/>
              <w:rPr>
                <w:b/>
                <w:sz w:val="8"/>
              </w:rPr>
            </w:pPr>
            <w:r>
              <w:rPr>
                <w:b/>
                <w:w w:val="105"/>
                <w:sz w:val="8"/>
              </w:rPr>
              <w:t>176,00</w:t>
            </w:r>
          </w:p>
        </w:tc>
        <w:tc>
          <w:tcPr>
            <w:tcW w:w="542" w:type="dxa"/>
            <w:shd w:val="clear" w:color="auto" w:fill="F2F2F2"/>
          </w:tcPr>
          <w:p w14:paraId="2B3C9273" w14:textId="77777777" w:rsidR="002F0ECA" w:rsidRDefault="002F0ECA" w:rsidP="001C03EB">
            <w:pPr>
              <w:pStyle w:val="TableParagraph"/>
              <w:ind w:right="-15"/>
              <w:rPr>
                <w:b/>
                <w:sz w:val="8"/>
              </w:rPr>
            </w:pPr>
            <w:r>
              <w:rPr>
                <w:b/>
                <w:w w:val="105"/>
                <w:sz w:val="8"/>
              </w:rPr>
              <w:t>156,00</w:t>
            </w:r>
          </w:p>
        </w:tc>
        <w:tc>
          <w:tcPr>
            <w:tcW w:w="518" w:type="dxa"/>
            <w:shd w:val="clear" w:color="auto" w:fill="F2F2F2"/>
          </w:tcPr>
          <w:p w14:paraId="4DCB2190" w14:textId="77777777" w:rsidR="002F0ECA" w:rsidRDefault="002F0ECA" w:rsidP="001C03EB">
            <w:pPr>
              <w:pStyle w:val="TableParagraph"/>
              <w:ind w:right="-15"/>
              <w:rPr>
                <w:b/>
                <w:sz w:val="8"/>
              </w:rPr>
            </w:pPr>
            <w:r>
              <w:rPr>
                <w:b/>
                <w:w w:val="105"/>
                <w:sz w:val="8"/>
              </w:rPr>
              <w:t>137,00</w:t>
            </w:r>
          </w:p>
        </w:tc>
        <w:tc>
          <w:tcPr>
            <w:tcW w:w="511" w:type="dxa"/>
            <w:shd w:val="clear" w:color="auto" w:fill="F2F2F2"/>
          </w:tcPr>
          <w:p w14:paraId="04D37EB6" w14:textId="77777777" w:rsidR="002F0ECA" w:rsidRDefault="002F0ECA" w:rsidP="001C03EB">
            <w:pPr>
              <w:pStyle w:val="TableParagraph"/>
              <w:ind w:right="-15"/>
              <w:rPr>
                <w:b/>
                <w:sz w:val="8"/>
              </w:rPr>
            </w:pPr>
            <w:r>
              <w:rPr>
                <w:b/>
                <w:w w:val="105"/>
                <w:sz w:val="8"/>
              </w:rPr>
              <w:t>117,00</w:t>
            </w:r>
          </w:p>
        </w:tc>
        <w:tc>
          <w:tcPr>
            <w:tcW w:w="518" w:type="dxa"/>
            <w:shd w:val="clear" w:color="auto" w:fill="F2F2F2"/>
          </w:tcPr>
          <w:p w14:paraId="40B0C716" w14:textId="77777777" w:rsidR="002F0ECA" w:rsidRDefault="002F0ECA" w:rsidP="001C03EB">
            <w:pPr>
              <w:pStyle w:val="TableParagraph"/>
              <w:rPr>
                <w:b/>
                <w:sz w:val="8"/>
              </w:rPr>
            </w:pPr>
            <w:r>
              <w:rPr>
                <w:b/>
                <w:w w:val="105"/>
                <w:sz w:val="8"/>
              </w:rPr>
              <w:t>98,00</w:t>
            </w:r>
          </w:p>
        </w:tc>
      </w:tr>
      <w:tr w:rsidR="002F0ECA" w14:paraId="37B0788A" w14:textId="77777777" w:rsidTr="00561832">
        <w:trPr>
          <w:trHeight w:val="121"/>
        </w:trPr>
        <w:tc>
          <w:tcPr>
            <w:tcW w:w="847" w:type="dxa"/>
            <w:vMerge/>
            <w:shd w:val="clear" w:color="auto" w:fill="FFF2CC"/>
          </w:tcPr>
          <w:p w14:paraId="1BF79049" w14:textId="77777777" w:rsidR="002F0ECA" w:rsidRDefault="002F0ECA" w:rsidP="001C03EB">
            <w:pPr>
              <w:rPr>
                <w:sz w:val="2"/>
                <w:szCs w:val="2"/>
              </w:rPr>
            </w:pPr>
          </w:p>
        </w:tc>
        <w:tc>
          <w:tcPr>
            <w:tcW w:w="576" w:type="dxa"/>
            <w:vMerge/>
            <w:shd w:val="clear" w:color="auto" w:fill="D9E1F2"/>
          </w:tcPr>
          <w:p w14:paraId="03670DD9" w14:textId="77777777" w:rsidR="002F0ECA" w:rsidRDefault="002F0ECA" w:rsidP="001C03EB">
            <w:pPr>
              <w:rPr>
                <w:sz w:val="2"/>
                <w:szCs w:val="2"/>
              </w:rPr>
            </w:pPr>
          </w:p>
        </w:tc>
        <w:tc>
          <w:tcPr>
            <w:tcW w:w="526" w:type="dxa"/>
          </w:tcPr>
          <w:p w14:paraId="238B02B1" w14:textId="77777777" w:rsidR="002F0ECA" w:rsidRDefault="002F0ECA" w:rsidP="001C03EB">
            <w:pPr>
              <w:pStyle w:val="TableParagraph"/>
              <w:ind w:left="174"/>
              <w:rPr>
                <w:b/>
                <w:sz w:val="8"/>
              </w:rPr>
            </w:pPr>
            <w:r>
              <w:rPr>
                <w:b/>
                <w:w w:val="105"/>
                <w:sz w:val="8"/>
              </w:rPr>
              <w:t>1257</w:t>
            </w:r>
          </w:p>
        </w:tc>
        <w:tc>
          <w:tcPr>
            <w:tcW w:w="526" w:type="dxa"/>
          </w:tcPr>
          <w:p w14:paraId="26F3175F" w14:textId="77777777" w:rsidR="002F0ECA" w:rsidRDefault="002F0ECA" w:rsidP="001C03EB">
            <w:pPr>
              <w:pStyle w:val="TableParagraph"/>
              <w:ind w:right="127"/>
              <w:rPr>
                <w:b/>
                <w:sz w:val="8"/>
              </w:rPr>
            </w:pPr>
            <w:r>
              <w:rPr>
                <w:b/>
                <w:w w:val="105"/>
                <w:sz w:val="8"/>
              </w:rPr>
              <w:t>12571</w:t>
            </w:r>
          </w:p>
        </w:tc>
        <w:tc>
          <w:tcPr>
            <w:tcW w:w="2172" w:type="dxa"/>
            <w:shd w:val="clear" w:color="auto" w:fill="E2EFDA"/>
          </w:tcPr>
          <w:p w14:paraId="56D44D89" w14:textId="77777777" w:rsidR="002F0ECA" w:rsidRDefault="002F0ECA" w:rsidP="001C03EB">
            <w:pPr>
              <w:pStyle w:val="TableParagraph"/>
              <w:ind w:left="15"/>
              <w:rPr>
                <w:b/>
                <w:sz w:val="8"/>
              </w:rPr>
            </w:pPr>
            <w:r>
              <w:rPr>
                <w:b/>
                <w:w w:val="105"/>
                <w:sz w:val="8"/>
              </w:rPr>
              <w:t>REBO</w:t>
            </w:r>
            <w:r>
              <w:rPr>
                <w:b/>
                <w:spacing w:val="-4"/>
                <w:w w:val="105"/>
                <w:sz w:val="8"/>
              </w:rPr>
              <w:t xml:space="preserve"> </w:t>
            </w:r>
            <w:r>
              <w:rPr>
                <w:b/>
                <w:w w:val="105"/>
                <w:sz w:val="8"/>
              </w:rPr>
              <w:t>DOC</w:t>
            </w:r>
          </w:p>
        </w:tc>
        <w:tc>
          <w:tcPr>
            <w:tcW w:w="576" w:type="dxa"/>
            <w:shd w:val="clear" w:color="auto" w:fill="E2EFDA"/>
          </w:tcPr>
          <w:p w14:paraId="29AF5930" w14:textId="77777777" w:rsidR="002F0ECA" w:rsidRDefault="002F0ECA" w:rsidP="001C03EB">
            <w:pPr>
              <w:pStyle w:val="TableParagraph"/>
              <w:ind w:right="29"/>
              <w:rPr>
                <w:b/>
                <w:sz w:val="8"/>
              </w:rPr>
            </w:pPr>
            <w:r>
              <w:rPr>
                <w:b/>
                <w:w w:val="105"/>
                <w:sz w:val="8"/>
              </w:rPr>
              <w:t>103,00</w:t>
            </w:r>
          </w:p>
        </w:tc>
        <w:tc>
          <w:tcPr>
            <w:tcW w:w="583" w:type="dxa"/>
            <w:shd w:val="clear" w:color="auto" w:fill="E2EFDA"/>
          </w:tcPr>
          <w:p w14:paraId="46FD46CD" w14:textId="77777777" w:rsidR="002F0ECA" w:rsidRDefault="002F0ECA" w:rsidP="001C03EB">
            <w:pPr>
              <w:pStyle w:val="TableParagraph"/>
              <w:ind w:right="30"/>
              <w:rPr>
                <w:b/>
                <w:sz w:val="8"/>
              </w:rPr>
            </w:pPr>
            <w:r>
              <w:rPr>
                <w:b/>
                <w:w w:val="105"/>
                <w:sz w:val="8"/>
              </w:rPr>
              <w:t>93,00</w:t>
            </w:r>
          </w:p>
        </w:tc>
        <w:tc>
          <w:tcPr>
            <w:tcW w:w="525" w:type="dxa"/>
            <w:shd w:val="clear" w:color="auto" w:fill="E2EFDA"/>
          </w:tcPr>
          <w:p w14:paraId="7D92016F" w14:textId="77777777" w:rsidR="002F0ECA" w:rsidRDefault="002F0ECA" w:rsidP="001C03EB">
            <w:pPr>
              <w:pStyle w:val="TableParagraph"/>
              <w:ind w:left="249" w:right="9"/>
              <w:jc w:val="center"/>
              <w:rPr>
                <w:b/>
                <w:sz w:val="8"/>
              </w:rPr>
            </w:pPr>
            <w:r>
              <w:rPr>
                <w:b/>
                <w:w w:val="105"/>
                <w:sz w:val="8"/>
              </w:rPr>
              <w:t>83,00</w:t>
            </w:r>
          </w:p>
        </w:tc>
        <w:tc>
          <w:tcPr>
            <w:tcW w:w="525" w:type="dxa"/>
            <w:shd w:val="clear" w:color="auto" w:fill="E2EFDA"/>
          </w:tcPr>
          <w:p w14:paraId="654DECCB" w14:textId="77777777" w:rsidR="002F0ECA" w:rsidRDefault="002F0ECA" w:rsidP="001C03EB">
            <w:pPr>
              <w:pStyle w:val="TableParagraph"/>
              <w:ind w:right="29"/>
              <w:rPr>
                <w:b/>
                <w:sz w:val="8"/>
              </w:rPr>
            </w:pPr>
            <w:r>
              <w:rPr>
                <w:b/>
                <w:w w:val="105"/>
                <w:sz w:val="8"/>
              </w:rPr>
              <w:t>73,00</w:t>
            </w:r>
          </w:p>
        </w:tc>
        <w:tc>
          <w:tcPr>
            <w:tcW w:w="525" w:type="dxa"/>
            <w:shd w:val="clear" w:color="auto" w:fill="E2EFDA"/>
          </w:tcPr>
          <w:p w14:paraId="7982101E" w14:textId="77777777" w:rsidR="002F0ECA" w:rsidRDefault="002F0ECA" w:rsidP="001C03EB">
            <w:pPr>
              <w:pStyle w:val="TableParagraph"/>
              <w:ind w:right="28"/>
              <w:rPr>
                <w:b/>
                <w:sz w:val="8"/>
              </w:rPr>
            </w:pPr>
            <w:r>
              <w:rPr>
                <w:b/>
                <w:w w:val="105"/>
                <w:sz w:val="8"/>
              </w:rPr>
              <w:t>62,00</w:t>
            </w:r>
          </w:p>
        </w:tc>
        <w:tc>
          <w:tcPr>
            <w:tcW w:w="525" w:type="dxa"/>
            <w:shd w:val="clear" w:color="auto" w:fill="E2EFDA"/>
          </w:tcPr>
          <w:p w14:paraId="0DB15014" w14:textId="77777777" w:rsidR="002F0ECA" w:rsidRDefault="002F0ECA" w:rsidP="001C03EB">
            <w:pPr>
              <w:pStyle w:val="TableParagraph"/>
              <w:ind w:right="28"/>
              <w:rPr>
                <w:b/>
                <w:sz w:val="8"/>
              </w:rPr>
            </w:pPr>
            <w:r>
              <w:rPr>
                <w:b/>
                <w:w w:val="105"/>
                <w:sz w:val="8"/>
              </w:rPr>
              <w:t>52,00</w:t>
            </w:r>
          </w:p>
        </w:tc>
        <w:tc>
          <w:tcPr>
            <w:tcW w:w="535" w:type="dxa"/>
            <w:shd w:val="clear" w:color="auto" w:fill="F2F2F2"/>
          </w:tcPr>
          <w:p w14:paraId="6659C86F" w14:textId="77777777" w:rsidR="002F0ECA" w:rsidRDefault="002F0ECA" w:rsidP="001C03EB">
            <w:pPr>
              <w:pStyle w:val="TableParagraph"/>
              <w:rPr>
                <w:b/>
                <w:sz w:val="8"/>
              </w:rPr>
            </w:pPr>
            <w:r>
              <w:rPr>
                <w:b/>
                <w:w w:val="105"/>
                <w:sz w:val="8"/>
              </w:rPr>
              <w:t>118,00</w:t>
            </w:r>
          </w:p>
        </w:tc>
        <w:tc>
          <w:tcPr>
            <w:tcW w:w="511" w:type="dxa"/>
            <w:shd w:val="clear" w:color="auto" w:fill="F2F2F2"/>
          </w:tcPr>
          <w:p w14:paraId="1D6B3ADE" w14:textId="77777777" w:rsidR="002F0ECA" w:rsidRDefault="002F0ECA" w:rsidP="001C03EB">
            <w:pPr>
              <w:pStyle w:val="TableParagraph"/>
              <w:rPr>
                <w:b/>
                <w:sz w:val="8"/>
              </w:rPr>
            </w:pPr>
            <w:r>
              <w:rPr>
                <w:b/>
                <w:w w:val="105"/>
                <w:sz w:val="8"/>
              </w:rPr>
              <w:t>107,00</w:t>
            </w:r>
          </w:p>
        </w:tc>
        <w:tc>
          <w:tcPr>
            <w:tcW w:w="542" w:type="dxa"/>
            <w:shd w:val="clear" w:color="auto" w:fill="F2F2F2"/>
          </w:tcPr>
          <w:p w14:paraId="35BE29BF" w14:textId="77777777" w:rsidR="002F0ECA" w:rsidRDefault="002F0ECA" w:rsidP="001C03EB">
            <w:pPr>
              <w:pStyle w:val="TableParagraph"/>
              <w:rPr>
                <w:b/>
                <w:sz w:val="8"/>
              </w:rPr>
            </w:pPr>
            <w:r>
              <w:rPr>
                <w:b/>
                <w:w w:val="105"/>
                <w:sz w:val="8"/>
              </w:rPr>
              <w:t>95,00</w:t>
            </w:r>
          </w:p>
        </w:tc>
        <w:tc>
          <w:tcPr>
            <w:tcW w:w="518" w:type="dxa"/>
            <w:shd w:val="clear" w:color="auto" w:fill="F2F2F2"/>
          </w:tcPr>
          <w:p w14:paraId="5B5448B8" w14:textId="77777777" w:rsidR="002F0ECA" w:rsidRDefault="002F0ECA" w:rsidP="001C03EB">
            <w:pPr>
              <w:pStyle w:val="TableParagraph"/>
              <w:rPr>
                <w:b/>
                <w:sz w:val="8"/>
              </w:rPr>
            </w:pPr>
            <w:r>
              <w:rPr>
                <w:b/>
                <w:w w:val="105"/>
                <w:sz w:val="8"/>
              </w:rPr>
              <w:t>83,00</w:t>
            </w:r>
          </w:p>
        </w:tc>
        <w:tc>
          <w:tcPr>
            <w:tcW w:w="511" w:type="dxa"/>
            <w:shd w:val="clear" w:color="auto" w:fill="F2F2F2"/>
          </w:tcPr>
          <w:p w14:paraId="4B76ADDC" w14:textId="77777777" w:rsidR="002F0ECA" w:rsidRDefault="002F0ECA" w:rsidP="001C03EB">
            <w:pPr>
              <w:pStyle w:val="TableParagraph"/>
              <w:rPr>
                <w:b/>
                <w:sz w:val="8"/>
              </w:rPr>
            </w:pPr>
            <w:r>
              <w:rPr>
                <w:b/>
                <w:w w:val="105"/>
                <w:sz w:val="8"/>
              </w:rPr>
              <w:t>71,00</w:t>
            </w:r>
          </w:p>
        </w:tc>
        <w:tc>
          <w:tcPr>
            <w:tcW w:w="518" w:type="dxa"/>
            <w:shd w:val="clear" w:color="auto" w:fill="F2F2F2"/>
          </w:tcPr>
          <w:p w14:paraId="22F8A3CB" w14:textId="77777777" w:rsidR="002F0ECA" w:rsidRDefault="002F0ECA" w:rsidP="001C03EB">
            <w:pPr>
              <w:pStyle w:val="TableParagraph"/>
              <w:ind w:right="-15"/>
              <w:rPr>
                <w:b/>
                <w:sz w:val="8"/>
              </w:rPr>
            </w:pPr>
            <w:r>
              <w:rPr>
                <w:b/>
                <w:w w:val="105"/>
                <w:sz w:val="8"/>
              </w:rPr>
              <w:t>59,00</w:t>
            </w:r>
          </w:p>
        </w:tc>
      </w:tr>
      <w:tr w:rsidR="002F0ECA" w14:paraId="252141D5" w14:textId="77777777" w:rsidTr="00561832">
        <w:trPr>
          <w:trHeight w:val="121"/>
        </w:trPr>
        <w:tc>
          <w:tcPr>
            <w:tcW w:w="847" w:type="dxa"/>
            <w:vMerge/>
            <w:shd w:val="clear" w:color="auto" w:fill="FFF2CC"/>
          </w:tcPr>
          <w:p w14:paraId="080D1F27" w14:textId="77777777" w:rsidR="002F0ECA" w:rsidRDefault="002F0ECA" w:rsidP="001C03EB">
            <w:pPr>
              <w:rPr>
                <w:sz w:val="2"/>
                <w:szCs w:val="2"/>
              </w:rPr>
            </w:pPr>
          </w:p>
        </w:tc>
        <w:tc>
          <w:tcPr>
            <w:tcW w:w="576" w:type="dxa"/>
            <w:vMerge/>
            <w:shd w:val="clear" w:color="auto" w:fill="D9E1F2"/>
          </w:tcPr>
          <w:p w14:paraId="7A70C68C" w14:textId="77777777" w:rsidR="002F0ECA" w:rsidRDefault="002F0ECA" w:rsidP="001C03EB">
            <w:pPr>
              <w:rPr>
                <w:sz w:val="2"/>
                <w:szCs w:val="2"/>
              </w:rPr>
            </w:pPr>
          </w:p>
        </w:tc>
        <w:tc>
          <w:tcPr>
            <w:tcW w:w="526" w:type="dxa"/>
          </w:tcPr>
          <w:p w14:paraId="537DEF94" w14:textId="77777777" w:rsidR="002F0ECA" w:rsidRDefault="002F0ECA" w:rsidP="001C03EB">
            <w:pPr>
              <w:pStyle w:val="TableParagraph"/>
              <w:ind w:left="174"/>
              <w:rPr>
                <w:b/>
                <w:sz w:val="8"/>
              </w:rPr>
            </w:pPr>
            <w:r>
              <w:rPr>
                <w:b/>
                <w:w w:val="105"/>
                <w:sz w:val="8"/>
              </w:rPr>
              <w:t>1258</w:t>
            </w:r>
          </w:p>
        </w:tc>
        <w:tc>
          <w:tcPr>
            <w:tcW w:w="526" w:type="dxa"/>
          </w:tcPr>
          <w:p w14:paraId="215CF163" w14:textId="77777777" w:rsidR="002F0ECA" w:rsidRDefault="002F0ECA" w:rsidP="001C03EB">
            <w:pPr>
              <w:pStyle w:val="TableParagraph"/>
              <w:ind w:right="127"/>
              <w:rPr>
                <w:b/>
                <w:sz w:val="8"/>
              </w:rPr>
            </w:pPr>
            <w:r>
              <w:rPr>
                <w:b/>
                <w:w w:val="105"/>
                <w:sz w:val="8"/>
              </w:rPr>
              <w:t>12581</w:t>
            </w:r>
          </w:p>
        </w:tc>
        <w:tc>
          <w:tcPr>
            <w:tcW w:w="2172" w:type="dxa"/>
            <w:shd w:val="clear" w:color="auto" w:fill="E2EFDA"/>
          </w:tcPr>
          <w:p w14:paraId="05A516AB" w14:textId="77777777" w:rsidR="002F0ECA" w:rsidRDefault="002F0ECA" w:rsidP="001C03EB">
            <w:pPr>
              <w:pStyle w:val="TableParagraph"/>
              <w:ind w:left="15"/>
              <w:rPr>
                <w:b/>
                <w:sz w:val="8"/>
              </w:rPr>
            </w:pPr>
            <w:r>
              <w:rPr>
                <w:b/>
                <w:w w:val="105"/>
                <w:sz w:val="8"/>
              </w:rPr>
              <w:t>RIESLING</w:t>
            </w:r>
            <w:r>
              <w:rPr>
                <w:b/>
                <w:spacing w:val="-4"/>
                <w:w w:val="105"/>
                <w:sz w:val="8"/>
              </w:rPr>
              <w:t xml:space="preserve"> </w:t>
            </w:r>
            <w:r>
              <w:rPr>
                <w:b/>
                <w:w w:val="105"/>
                <w:sz w:val="8"/>
              </w:rPr>
              <w:t>ITALICO</w:t>
            </w:r>
            <w:r>
              <w:rPr>
                <w:b/>
                <w:spacing w:val="-4"/>
                <w:w w:val="105"/>
                <w:sz w:val="8"/>
              </w:rPr>
              <w:t xml:space="preserve"> </w:t>
            </w:r>
            <w:r>
              <w:rPr>
                <w:b/>
                <w:w w:val="105"/>
                <w:sz w:val="8"/>
              </w:rPr>
              <w:t>DOC</w:t>
            </w:r>
          </w:p>
        </w:tc>
        <w:tc>
          <w:tcPr>
            <w:tcW w:w="576" w:type="dxa"/>
            <w:shd w:val="clear" w:color="auto" w:fill="E2EFDA"/>
          </w:tcPr>
          <w:p w14:paraId="29635E56" w14:textId="77777777" w:rsidR="002F0ECA" w:rsidRDefault="002F0ECA" w:rsidP="001C03EB">
            <w:pPr>
              <w:pStyle w:val="TableParagraph"/>
              <w:ind w:right="29"/>
              <w:rPr>
                <w:b/>
                <w:sz w:val="8"/>
              </w:rPr>
            </w:pPr>
            <w:r>
              <w:rPr>
                <w:b/>
                <w:w w:val="105"/>
                <w:sz w:val="8"/>
              </w:rPr>
              <w:t>125,00</w:t>
            </w:r>
          </w:p>
        </w:tc>
        <w:tc>
          <w:tcPr>
            <w:tcW w:w="583" w:type="dxa"/>
            <w:shd w:val="clear" w:color="auto" w:fill="E2EFDA"/>
          </w:tcPr>
          <w:p w14:paraId="6426D644" w14:textId="77777777" w:rsidR="002F0ECA" w:rsidRDefault="002F0ECA" w:rsidP="001C03EB">
            <w:pPr>
              <w:pStyle w:val="TableParagraph"/>
              <w:ind w:right="29"/>
              <w:rPr>
                <w:b/>
                <w:sz w:val="8"/>
              </w:rPr>
            </w:pPr>
            <w:r>
              <w:rPr>
                <w:b/>
                <w:w w:val="105"/>
                <w:sz w:val="8"/>
              </w:rPr>
              <w:t>113,00</w:t>
            </w:r>
          </w:p>
        </w:tc>
        <w:tc>
          <w:tcPr>
            <w:tcW w:w="525" w:type="dxa"/>
            <w:shd w:val="clear" w:color="auto" w:fill="E2EFDA"/>
          </w:tcPr>
          <w:p w14:paraId="40F6E46A" w14:textId="77777777" w:rsidR="002F0ECA" w:rsidRDefault="002F0ECA" w:rsidP="001C03EB">
            <w:pPr>
              <w:pStyle w:val="TableParagraph"/>
              <w:ind w:left="205" w:right="9"/>
              <w:jc w:val="center"/>
              <w:rPr>
                <w:b/>
                <w:sz w:val="8"/>
              </w:rPr>
            </w:pPr>
            <w:r>
              <w:rPr>
                <w:b/>
                <w:w w:val="105"/>
                <w:sz w:val="8"/>
              </w:rPr>
              <w:t>100,00</w:t>
            </w:r>
          </w:p>
        </w:tc>
        <w:tc>
          <w:tcPr>
            <w:tcW w:w="525" w:type="dxa"/>
            <w:shd w:val="clear" w:color="auto" w:fill="E2EFDA"/>
          </w:tcPr>
          <w:p w14:paraId="5AA59E0F" w14:textId="77777777" w:rsidR="002F0ECA" w:rsidRDefault="002F0ECA" w:rsidP="001C03EB">
            <w:pPr>
              <w:pStyle w:val="TableParagraph"/>
              <w:ind w:right="29"/>
              <w:rPr>
                <w:b/>
                <w:sz w:val="8"/>
              </w:rPr>
            </w:pPr>
            <w:r>
              <w:rPr>
                <w:b/>
                <w:w w:val="105"/>
                <w:sz w:val="8"/>
              </w:rPr>
              <w:t>88,00</w:t>
            </w:r>
          </w:p>
        </w:tc>
        <w:tc>
          <w:tcPr>
            <w:tcW w:w="525" w:type="dxa"/>
            <w:shd w:val="clear" w:color="auto" w:fill="E2EFDA"/>
          </w:tcPr>
          <w:p w14:paraId="1EAD8057" w14:textId="77777777" w:rsidR="002F0ECA" w:rsidRDefault="002F0ECA" w:rsidP="001C03EB">
            <w:pPr>
              <w:pStyle w:val="TableParagraph"/>
              <w:ind w:right="28"/>
              <w:rPr>
                <w:b/>
                <w:sz w:val="8"/>
              </w:rPr>
            </w:pPr>
            <w:r>
              <w:rPr>
                <w:b/>
                <w:w w:val="105"/>
                <w:sz w:val="8"/>
              </w:rPr>
              <w:t>75,00</w:t>
            </w:r>
          </w:p>
        </w:tc>
        <w:tc>
          <w:tcPr>
            <w:tcW w:w="525" w:type="dxa"/>
            <w:shd w:val="clear" w:color="auto" w:fill="E2EFDA"/>
          </w:tcPr>
          <w:p w14:paraId="012149C0" w14:textId="77777777" w:rsidR="002F0ECA" w:rsidRDefault="002F0ECA" w:rsidP="001C03EB">
            <w:pPr>
              <w:pStyle w:val="TableParagraph"/>
              <w:ind w:right="28"/>
              <w:rPr>
                <w:b/>
                <w:sz w:val="8"/>
              </w:rPr>
            </w:pPr>
            <w:r>
              <w:rPr>
                <w:b/>
                <w:w w:val="105"/>
                <w:sz w:val="8"/>
              </w:rPr>
              <w:t>63,00</w:t>
            </w:r>
          </w:p>
        </w:tc>
        <w:tc>
          <w:tcPr>
            <w:tcW w:w="535" w:type="dxa"/>
            <w:shd w:val="clear" w:color="auto" w:fill="F2F2F2"/>
          </w:tcPr>
          <w:p w14:paraId="7516EA71" w14:textId="77777777" w:rsidR="002F0ECA" w:rsidRDefault="002F0ECA" w:rsidP="001C03EB">
            <w:pPr>
              <w:pStyle w:val="TableParagraph"/>
              <w:rPr>
                <w:b/>
                <w:sz w:val="8"/>
              </w:rPr>
            </w:pPr>
            <w:r>
              <w:rPr>
                <w:b/>
                <w:w w:val="105"/>
                <w:sz w:val="8"/>
              </w:rPr>
              <w:t>143,00</w:t>
            </w:r>
          </w:p>
        </w:tc>
        <w:tc>
          <w:tcPr>
            <w:tcW w:w="511" w:type="dxa"/>
            <w:shd w:val="clear" w:color="auto" w:fill="F2F2F2"/>
          </w:tcPr>
          <w:p w14:paraId="0B2CEAE4" w14:textId="77777777" w:rsidR="002F0ECA" w:rsidRDefault="002F0ECA" w:rsidP="001C03EB">
            <w:pPr>
              <w:pStyle w:val="TableParagraph"/>
              <w:rPr>
                <w:b/>
                <w:sz w:val="8"/>
              </w:rPr>
            </w:pPr>
            <w:r>
              <w:rPr>
                <w:b/>
                <w:w w:val="105"/>
                <w:sz w:val="8"/>
              </w:rPr>
              <w:t>129,00</w:t>
            </w:r>
          </w:p>
        </w:tc>
        <w:tc>
          <w:tcPr>
            <w:tcW w:w="542" w:type="dxa"/>
            <w:shd w:val="clear" w:color="auto" w:fill="F2F2F2"/>
          </w:tcPr>
          <w:p w14:paraId="553BD2D1" w14:textId="77777777" w:rsidR="002F0ECA" w:rsidRDefault="002F0ECA" w:rsidP="001C03EB">
            <w:pPr>
              <w:pStyle w:val="TableParagraph"/>
              <w:ind w:right="-15"/>
              <w:rPr>
                <w:b/>
                <w:sz w:val="8"/>
              </w:rPr>
            </w:pPr>
            <w:r>
              <w:rPr>
                <w:b/>
                <w:w w:val="105"/>
                <w:sz w:val="8"/>
              </w:rPr>
              <w:t>115,00</w:t>
            </w:r>
          </w:p>
        </w:tc>
        <w:tc>
          <w:tcPr>
            <w:tcW w:w="518" w:type="dxa"/>
            <w:shd w:val="clear" w:color="auto" w:fill="F2F2F2"/>
          </w:tcPr>
          <w:p w14:paraId="73137949" w14:textId="77777777" w:rsidR="002F0ECA" w:rsidRDefault="002F0ECA" w:rsidP="001C03EB">
            <w:pPr>
              <w:pStyle w:val="TableParagraph"/>
              <w:ind w:right="-15"/>
              <w:rPr>
                <w:b/>
                <w:sz w:val="8"/>
              </w:rPr>
            </w:pPr>
            <w:r>
              <w:rPr>
                <w:b/>
                <w:w w:val="105"/>
                <w:sz w:val="8"/>
              </w:rPr>
              <w:t>101,00</w:t>
            </w:r>
          </w:p>
        </w:tc>
        <w:tc>
          <w:tcPr>
            <w:tcW w:w="511" w:type="dxa"/>
            <w:shd w:val="clear" w:color="auto" w:fill="F2F2F2"/>
          </w:tcPr>
          <w:p w14:paraId="4D20CBCC" w14:textId="77777777" w:rsidR="002F0ECA" w:rsidRDefault="002F0ECA" w:rsidP="001C03EB">
            <w:pPr>
              <w:pStyle w:val="TableParagraph"/>
              <w:rPr>
                <w:b/>
                <w:sz w:val="8"/>
              </w:rPr>
            </w:pPr>
            <w:r>
              <w:rPr>
                <w:b/>
                <w:w w:val="105"/>
                <w:sz w:val="8"/>
              </w:rPr>
              <w:t>86,00</w:t>
            </w:r>
          </w:p>
        </w:tc>
        <w:tc>
          <w:tcPr>
            <w:tcW w:w="518" w:type="dxa"/>
            <w:shd w:val="clear" w:color="auto" w:fill="F2F2F2"/>
          </w:tcPr>
          <w:p w14:paraId="7E3728B2" w14:textId="77777777" w:rsidR="002F0ECA" w:rsidRDefault="002F0ECA" w:rsidP="001C03EB">
            <w:pPr>
              <w:pStyle w:val="TableParagraph"/>
              <w:rPr>
                <w:b/>
                <w:sz w:val="8"/>
              </w:rPr>
            </w:pPr>
            <w:r>
              <w:rPr>
                <w:b/>
                <w:w w:val="105"/>
                <w:sz w:val="8"/>
              </w:rPr>
              <w:t>72,00</w:t>
            </w:r>
          </w:p>
        </w:tc>
      </w:tr>
      <w:tr w:rsidR="002F0ECA" w14:paraId="7C94077F" w14:textId="77777777" w:rsidTr="00561832">
        <w:trPr>
          <w:trHeight w:val="121"/>
        </w:trPr>
        <w:tc>
          <w:tcPr>
            <w:tcW w:w="847" w:type="dxa"/>
            <w:vMerge/>
            <w:shd w:val="clear" w:color="auto" w:fill="FFF2CC"/>
          </w:tcPr>
          <w:p w14:paraId="07E743F3" w14:textId="77777777" w:rsidR="002F0ECA" w:rsidRDefault="002F0ECA" w:rsidP="001C03EB">
            <w:pPr>
              <w:rPr>
                <w:sz w:val="2"/>
                <w:szCs w:val="2"/>
              </w:rPr>
            </w:pPr>
          </w:p>
        </w:tc>
        <w:tc>
          <w:tcPr>
            <w:tcW w:w="576" w:type="dxa"/>
            <w:vMerge/>
            <w:shd w:val="clear" w:color="auto" w:fill="D9E1F2"/>
          </w:tcPr>
          <w:p w14:paraId="4E268443" w14:textId="77777777" w:rsidR="002F0ECA" w:rsidRDefault="002F0ECA" w:rsidP="001C03EB">
            <w:pPr>
              <w:rPr>
                <w:sz w:val="2"/>
                <w:szCs w:val="2"/>
              </w:rPr>
            </w:pPr>
          </w:p>
        </w:tc>
        <w:tc>
          <w:tcPr>
            <w:tcW w:w="526" w:type="dxa"/>
          </w:tcPr>
          <w:p w14:paraId="36ACE704" w14:textId="77777777" w:rsidR="002F0ECA" w:rsidRDefault="002F0ECA" w:rsidP="001C03EB">
            <w:pPr>
              <w:pStyle w:val="TableParagraph"/>
              <w:ind w:left="174"/>
              <w:rPr>
                <w:b/>
                <w:sz w:val="8"/>
              </w:rPr>
            </w:pPr>
            <w:r>
              <w:rPr>
                <w:b/>
                <w:w w:val="105"/>
                <w:sz w:val="8"/>
              </w:rPr>
              <w:t>1258</w:t>
            </w:r>
          </w:p>
        </w:tc>
        <w:tc>
          <w:tcPr>
            <w:tcW w:w="526" w:type="dxa"/>
          </w:tcPr>
          <w:p w14:paraId="222754C7" w14:textId="77777777" w:rsidR="002F0ECA" w:rsidRDefault="002F0ECA" w:rsidP="001C03EB">
            <w:pPr>
              <w:pStyle w:val="TableParagraph"/>
              <w:ind w:right="127"/>
              <w:rPr>
                <w:b/>
                <w:sz w:val="8"/>
              </w:rPr>
            </w:pPr>
            <w:r>
              <w:rPr>
                <w:b/>
                <w:w w:val="105"/>
                <w:sz w:val="8"/>
              </w:rPr>
              <w:t>12582</w:t>
            </w:r>
          </w:p>
        </w:tc>
        <w:tc>
          <w:tcPr>
            <w:tcW w:w="2172" w:type="dxa"/>
            <w:shd w:val="clear" w:color="auto" w:fill="E2EFDA"/>
          </w:tcPr>
          <w:p w14:paraId="59EC2557" w14:textId="77777777" w:rsidR="002F0ECA" w:rsidRDefault="002F0ECA" w:rsidP="001C03EB">
            <w:pPr>
              <w:pStyle w:val="TableParagraph"/>
              <w:ind w:left="15"/>
              <w:rPr>
                <w:b/>
                <w:sz w:val="8"/>
              </w:rPr>
            </w:pPr>
            <w:r>
              <w:rPr>
                <w:b/>
                <w:w w:val="105"/>
                <w:sz w:val="8"/>
              </w:rPr>
              <w:t>RIESLING</w:t>
            </w:r>
            <w:r>
              <w:rPr>
                <w:b/>
                <w:spacing w:val="-6"/>
                <w:w w:val="105"/>
                <w:sz w:val="8"/>
              </w:rPr>
              <w:t xml:space="preserve"> </w:t>
            </w:r>
            <w:r>
              <w:rPr>
                <w:b/>
                <w:w w:val="105"/>
                <w:sz w:val="8"/>
              </w:rPr>
              <w:t>RENANO</w:t>
            </w:r>
            <w:r>
              <w:rPr>
                <w:b/>
                <w:spacing w:val="-5"/>
                <w:w w:val="105"/>
                <w:sz w:val="8"/>
              </w:rPr>
              <w:t xml:space="preserve"> </w:t>
            </w:r>
            <w:r>
              <w:rPr>
                <w:b/>
                <w:w w:val="105"/>
                <w:sz w:val="8"/>
              </w:rPr>
              <w:t>DOC</w:t>
            </w:r>
          </w:p>
        </w:tc>
        <w:tc>
          <w:tcPr>
            <w:tcW w:w="576" w:type="dxa"/>
            <w:shd w:val="clear" w:color="auto" w:fill="E2EFDA"/>
          </w:tcPr>
          <w:p w14:paraId="53616CA5" w14:textId="77777777" w:rsidR="002F0ECA" w:rsidRDefault="002F0ECA" w:rsidP="001C03EB">
            <w:pPr>
              <w:pStyle w:val="TableParagraph"/>
              <w:ind w:right="29"/>
              <w:rPr>
                <w:b/>
                <w:sz w:val="8"/>
              </w:rPr>
            </w:pPr>
            <w:r>
              <w:rPr>
                <w:b/>
                <w:w w:val="105"/>
                <w:sz w:val="8"/>
              </w:rPr>
              <w:t>125,00</w:t>
            </w:r>
          </w:p>
        </w:tc>
        <w:tc>
          <w:tcPr>
            <w:tcW w:w="583" w:type="dxa"/>
            <w:shd w:val="clear" w:color="auto" w:fill="E2EFDA"/>
          </w:tcPr>
          <w:p w14:paraId="5B91E150" w14:textId="77777777" w:rsidR="002F0ECA" w:rsidRDefault="002F0ECA" w:rsidP="001C03EB">
            <w:pPr>
              <w:pStyle w:val="TableParagraph"/>
              <w:ind w:right="29"/>
              <w:rPr>
                <w:b/>
                <w:sz w:val="8"/>
              </w:rPr>
            </w:pPr>
            <w:r>
              <w:rPr>
                <w:b/>
                <w:w w:val="105"/>
                <w:sz w:val="8"/>
              </w:rPr>
              <w:t>113,00</w:t>
            </w:r>
          </w:p>
        </w:tc>
        <w:tc>
          <w:tcPr>
            <w:tcW w:w="525" w:type="dxa"/>
            <w:shd w:val="clear" w:color="auto" w:fill="E2EFDA"/>
          </w:tcPr>
          <w:p w14:paraId="067D9F12" w14:textId="77777777" w:rsidR="002F0ECA" w:rsidRDefault="002F0ECA" w:rsidP="001C03EB">
            <w:pPr>
              <w:pStyle w:val="TableParagraph"/>
              <w:ind w:left="205" w:right="9"/>
              <w:jc w:val="center"/>
              <w:rPr>
                <w:b/>
                <w:sz w:val="8"/>
              </w:rPr>
            </w:pPr>
            <w:r>
              <w:rPr>
                <w:b/>
                <w:w w:val="105"/>
                <w:sz w:val="8"/>
              </w:rPr>
              <w:t>100,00</w:t>
            </w:r>
          </w:p>
        </w:tc>
        <w:tc>
          <w:tcPr>
            <w:tcW w:w="525" w:type="dxa"/>
            <w:shd w:val="clear" w:color="auto" w:fill="E2EFDA"/>
          </w:tcPr>
          <w:p w14:paraId="1C4C2353" w14:textId="77777777" w:rsidR="002F0ECA" w:rsidRDefault="002F0ECA" w:rsidP="001C03EB">
            <w:pPr>
              <w:pStyle w:val="TableParagraph"/>
              <w:ind w:right="29"/>
              <w:rPr>
                <w:b/>
                <w:sz w:val="8"/>
              </w:rPr>
            </w:pPr>
            <w:r>
              <w:rPr>
                <w:b/>
                <w:w w:val="105"/>
                <w:sz w:val="8"/>
              </w:rPr>
              <w:t>88,00</w:t>
            </w:r>
          </w:p>
        </w:tc>
        <w:tc>
          <w:tcPr>
            <w:tcW w:w="525" w:type="dxa"/>
            <w:shd w:val="clear" w:color="auto" w:fill="E2EFDA"/>
          </w:tcPr>
          <w:p w14:paraId="2FF3D9F4" w14:textId="77777777" w:rsidR="002F0ECA" w:rsidRDefault="002F0ECA" w:rsidP="001C03EB">
            <w:pPr>
              <w:pStyle w:val="TableParagraph"/>
              <w:ind w:right="28"/>
              <w:rPr>
                <w:b/>
                <w:sz w:val="8"/>
              </w:rPr>
            </w:pPr>
            <w:r>
              <w:rPr>
                <w:b/>
                <w:w w:val="105"/>
                <w:sz w:val="8"/>
              </w:rPr>
              <w:t>75,00</w:t>
            </w:r>
          </w:p>
        </w:tc>
        <w:tc>
          <w:tcPr>
            <w:tcW w:w="525" w:type="dxa"/>
            <w:shd w:val="clear" w:color="auto" w:fill="E2EFDA"/>
          </w:tcPr>
          <w:p w14:paraId="38FD4553" w14:textId="77777777" w:rsidR="002F0ECA" w:rsidRDefault="002F0ECA" w:rsidP="001C03EB">
            <w:pPr>
              <w:pStyle w:val="TableParagraph"/>
              <w:ind w:right="28"/>
              <w:rPr>
                <w:b/>
                <w:sz w:val="8"/>
              </w:rPr>
            </w:pPr>
            <w:r>
              <w:rPr>
                <w:b/>
                <w:w w:val="105"/>
                <w:sz w:val="8"/>
              </w:rPr>
              <w:t>63,00</w:t>
            </w:r>
          </w:p>
        </w:tc>
        <w:tc>
          <w:tcPr>
            <w:tcW w:w="535" w:type="dxa"/>
            <w:shd w:val="clear" w:color="auto" w:fill="F2F2F2"/>
          </w:tcPr>
          <w:p w14:paraId="67595944" w14:textId="77777777" w:rsidR="002F0ECA" w:rsidRDefault="002F0ECA" w:rsidP="001C03EB">
            <w:pPr>
              <w:pStyle w:val="TableParagraph"/>
              <w:rPr>
                <w:b/>
                <w:sz w:val="8"/>
              </w:rPr>
            </w:pPr>
            <w:r>
              <w:rPr>
                <w:b/>
                <w:w w:val="105"/>
                <w:sz w:val="8"/>
              </w:rPr>
              <w:t>143,00</w:t>
            </w:r>
          </w:p>
        </w:tc>
        <w:tc>
          <w:tcPr>
            <w:tcW w:w="511" w:type="dxa"/>
            <w:shd w:val="clear" w:color="auto" w:fill="F2F2F2"/>
          </w:tcPr>
          <w:p w14:paraId="69C276EB" w14:textId="77777777" w:rsidR="002F0ECA" w:rsidRDefault="002F0ECA" w:rsidP="001C03EB">
            <w:pPr>
              <w:pStyle w:val="TableParagraph"/>
              <w:rPr>
                <w:b/>
                <w:sz w:val="8"/>
              </w:rPr>
            </w:pPr>
            <w:r>
              <w:rPr>
                <w:b/>
                <w:w w:val="105"/>
                <w:sz w:val="8"/>
              </w:rPr>
              <w:t>129,00</w:t>
            </w:r>
          </w:p>
        </w:tc>
        <w:tc>
          <w:tcPr>
            <w:tcW w:w="542" w:type="dxa"/>
            <w:shd w:val="clear" w:color="auto" w:fill="F2F2F2"/>
          </w:tcPr>
          <w:p w14:paraId="645900D1" w14:textId="77777777" w:rsidR="002F0ECA" w:rsidRDefault="002F0ECA" w:rsidP="001C03EB">
            <w:pPr>
              <w:pStyle w:val="TableParagraph"/>
              <w:ind w:right="-15"/>
              <w:rPr>
                <w:b/>
                <w:sz w:val="8"/>
              </w:rPr>
            </w:pPr>
            <w:r>
              <w:rPr>
                <w:b/>
                <w:w w:val="105"/>
                <w:sz w:val="8"/>
              </w:rPr>
              <w:t>115,00</w:t>
            </w:r>
          </w:p>
        </w:tc>
        <w:tc>
          <w:tcPr>
            <w:tcW w:w="518" w:type="dxa"/>
            <w:shd w:val="clear" w:color="auto" w:fill="F2F2F2"/>
          </w:tcPr>
          <w:p w14:paraId="45813DE6" w14:textId="77777777" w:rsidR="002F0ECA" w:rsidRDefault="002F0ECA" w:rsidP="001C03EB">
            <w:pPr>
              <w:pStyle w:val="TableParagraph"/>
              <w:ind w:right="-15"/>
              <w:rPr>
                <w:b/>
                <w:sz w:val="8"/>
              </w:rPr>
            </w:pPr>
            <w:r>
              <w:rPr>
                <w:b/>
                <w:w w:val="105"/>
                <w:sz w:val="8"/>
              </w:rPr>
              <w:t>101,00</w:t>
            </w:r>
          </w:p>
        </w:tc>
        <w:tc>
          <w:tcPr>
            <w:tcW w:w="511" w:type="dxa"/>
            <w:shd w:val="clear" w:color="auto" w:fill="F2F2F2"/>
          </w:tcPr>
          <w:p w14:paraId="0A307095" w14:textId="77777777" w:rsidR="002F0ECA" w:rsidRDefault="002F0ECA" w:rsidP="001C03EB">
            <w:pPr>
              <w:pStyle w:val="TableParagraph"/>
              <w:rPr>
                <w:b/>
                <w:sz w:val="8"/>
              </w:rPr>
            </w:pPr>
            <w:r>
              <w:rPr>
                <w:b/>
                <w:w w:val="105"/>
                <w:sz w:val="8"/>
              </w:rPr>
              <w:t>86,00</w:t>
            </w:r>
          </w:p>
        </w:tc>
        <w:tc>
          <w:tcPr>
            <w:tcW w:w="518" w:type="dxa"/>
            <w:shd w:val="clear" w:color="auto" w:fill="F2F2F2"/>
          </w:tcPr>
          <w:p w14:paraId="7F5BB74D" w14:textId="77777777" w:rsidR="002F0ECA" w:rsidRDefault="002F0ECA" w:rsidP="001C03EB">
            <w:pPr>
              <w:pStyle w:val="TableParagraph"/>
              <w:rPr>
                <w:b/>
                <w:sz w:val="8"/>
              </w:rPr>
            </w:pPr>
            <w:r>
              <w:rPr>
                <w:b/>
                <w:w w:val="105"/>
                <w:sz w:val="8"/>
              </w:rPr>
              <w:t>72,00</w:t>
            </w:r>
          </w:p>
        </w:tc>
      </w:tr>
      <w:tr w:rsidR="002F0ECA" w14:paraId="21B7D19A" w14:textId="77777777" w:rsidTr="00561832">
        <w:trPr>
          <w:trHeight w:val="121"/>
        </w:trPr>
        <w:tc>
          <w:tcPr>
            <w:tcW w:w="847" w:type="dxa"/>
            <w:vMerge/>
            <w:shd w:val="clear" w:color="auto" w:fill="FFF2CC"/>
          </w:tcPr>
          <w:p w14:paraId="55F07D29" w14:textId="77777777" w:rsidR="002F0ECA" w:rsidRDefault="002F0ECA" w:rsidP="001C03EB">
            <w:pPr>
              <w:rPr>
                <w:sz w:val="2"/>
                <w:szCs w:val="2"/>
              </w:rPr>
            </w:pPr>
          </w:p>
        </w:tc>
        <w:tc>
          <w:tcPr>
            <w:tcW w:w="576" w:type="dxa"/>
            <w:vMerge/>
            <w:shd w:val="clear" w:color="auto" w:fill="D9E1F2"/>
          </w:tcPr>
          <w:p w14:paraId="05FE68A3" w14:textId="77777777" w:rsidR="002F0ECA" w:rsidRDefault="002F0ECA" w:rsidP="001C03EB">
            <w:pPr>
              <w:rPr>
                <w:sz w:val="2"/>
                <w:szCs w:val="2"/>
              </w:rPr>
            </w:pPr>
          </w:p>
        </w:tc>
        <w:tc>
          <w:tcPr>
            <w:tcW w:w="526" w:type="dxa"/>
          </w:tcPr>
          <w:p w14:paraId="0C00E76C" w14:textId="77777777" w:rsidR="002F0ECA" w:rsidRDefault="002F0ECA" w:rsidP="001C03EB">
            <w:pPr>
              <w:pStyle w:val="TableParagraph"/>
              <w:ind w:left="174"/>
              <w:rPr>
                <w:b/>
                <w:sz w:val="8"/>
              </w:rPr>
            </w:pPr>
            <w:r>
              <w:rPr>
                <w:b/>
                <w:w w:val="105"/>
                <w:sz w:val="8"/>
              </w:rPr>
              <w:t>1259</w:t>
            </w:r>
          </w:p>
        </w:tc>
        <w:tc>
          <w:tcPr>
            <w:tcW w:w="526" w:type="dxa"/>
          </w:tcPr>
          <w:p w14:paraId="19BAC22C" w14:textId="77777777" w:rsidR="002F0ECA" w:rsidRDefault="002F0ECA" w:rsidP="001C03EB">
            <w:pPr>
              <w:pStyle w:val="TableParagraph"/>
              <w:ind w:right="127"/>
              <w:rPr>
                <w:b/>
                <w:sz w:val="8"/>
              </w:rPr>
            </w:pPr>
            <w:r>
              <w:rPr>
                <w:b/>
                <w:w w:val="105"/>
                <w:sz w:val="8"/>
              </w:rPr>
              <w:t>12591</w:t>
            </w:r>
          </w:p>
        </w:tc>
        <w:tc>
          <w:tcPr>
            <w:tcW w:w="2172" w:type="dxa"/>
            <w:shd w:val="clear" w:color="auto" w:fill="E2EFDA"/>
          </w:tcPr>
          <w:p w14:paraId="2CB7E4B5" w14:textId="77777777" w:rsidR="002F0ECA" w:rsidRDefault="002F0ECA" w:rsidP="001C03EB">
            <w:pPr>
              <w:pStyle w:val="TableParagraph"/>
              <w:ind w:left="15"/>
              <w:rPr>
                <w:b/>
                <w:sz w:val="8"/>
              </w:rPr>
            </w:pPr>
            <w:r>
              <w:rPr>
                <w:b/>
                <w:w w:val="105"/>
                <w:sz w:val="8"/>
              </w:rPr>
              <w:t>SAUVIGNON</w:t>
            </w:r>
            <w:r>
              <w:rPr>
                <w:b/>
                <w:spacing w:val="-2"/>
                <w:w w:val="105"/>
                <w:sz w:val="8"/>
              </w:rPr>
              <w:t xml:space="preserve"> </w:t>
            </w:r>
            <w:r>
              <w:rPr>
                <w:b/>
                <w:w w:val="105"/>
                <w:sz w:val="8"/>
              </w:rPr>
              <w:t>DOC</w:t>
            </w:r>
          </w:p>
        </w:tc>
        <w:tc>
          <w:tcPr>
            <w:tcW w:w="576" w:type="dxa"/>
            <w:shd w:val="clear" w:color="auto" w:fill="E2EFDA"/>
          </w:tcPr>
          <w:p w14:paraId="25CDBB9D" w14:textId="77777777" w:rsidR="002F0ECA" w:rsidRDefault="002F0ECA" w:rsidP="001C03EB">
            <w:pPr>
              <w:pStyle w:val="TableParagraph"/>
              <w:ind w:right="29"/>
              <w:rPr>
                <w:b/>
                <w:sz w:val="8"/>
              </w:rPr>
            </w:pPr>
            <w:r>
              <w:rPr>
                <w:b/>
                <w:w w:val="105"/>
                <w:sz w:val="8"/>
              </w:rPr>
              <w:t>140,00</w:t>
            </w:r>
          </w:p>
        </w:tc>
        <w:tc>
          <w:tcPr>
            <w:tcW w:w="583" w:type="dxa"/>
            <w:shd w:val="clear" w:color="auto" w:fill="E2EFDA"/>
          </w:tcPr>
          <w:p w14:paraId="60A330ED" w14:textId="77777777" w:rsidR="002F0ECA" w:rsidRDefault="002F0ECA" w:rsidP="001C03EB">
            <w:pPr>
              <w:pStyle w:val="TableParagraph"/>
              <w:ind w:right="29"/>
              <w:rPr>
                <w:b/>
                <w:sz w:val="8"/>
              </w:rPr>
            </w:pPr>
            <w:r>
              <w:rPr>
                <w:b/>
                <w:w w:val="105"/>
                <w:sz w:val="8"/>
              </w:rPr>
              <w:t>126,00</w:t>
            </w:r>
          </w:p>
        </w:tc>
        <w:tc>
          <w:tcPr>
            <w:tcW w:w="525" w:type="dxa"/>
            <w:shd w:val="clear" w:color="auto" w:fill="E2EFDA"/>
          </w:tcPr>
          <w:p w14:paraId="6F98EB75" w14:textId="77777777" w:rsidR="002F0ECA" w:rsidRDefault="002F0ECA" w:rsidP="001C03EB">
            <w:pPr>
              <w:pStyle w:val="TableParagraph"/>
              <w:ind w:left="205" w:right="9"/>
              <w:jc w:val="center"/>
              <w:rPr>
                <w:b/>
                <w:sz w:val="8"/>
              </w:rPr>
            </w:pPr>
            <w:r>
              <w:rPr>
                <w:b/>
                <w:w w:val="105"/>
                <w:sz w:val="8"/>
              </w:rPr>
              <w:t>112,00</w:t>
            </w:r>
          </w:p>
        </w:tc>
        <w:tc>
          <w:tcPr>
            <w:tcW w:w="525" w:type="dxa"/>
            <w:shd w:val="clear" w:color="auto" w:fill="E2EFDA"/>
          </w:tcPr>
          <w:p w14:paraId="588DCEE7" w14:textId="77777777" w:rsidR="002F0ECA" w:rsidRDefault="002F0ECA" w:rsidP="001C03EB">
            <w:pPr>
              <w:pStyle w:val="TableParagraph"/>
              <w:ind w:right="29"/>
              <w:rPr>
                <w:b/>
                <w:sz w:val="8"/>
              </w:rPr>
            </w:pPr>
            <w:r>
              <w:rPr>
                <w:b/>
                <w:w w:val="105"/>
                <w:sz w:val="8"/>
              </w:rPr>
              <w:t>98,00</w:t>
            </w:r>
          </w:p>
        </w:tc>
        <w:tc>
          <w:tcPr>
            <w:tcW w:w="525" w:type="dxa"/>
            <w:shd w:val="clear" w:color="auto" w:fill="E2EFDA"/>
          </w:tcPr>
          <w:p w14:paraId="5347673B" w14:textId="77777777" w:rsidR="002F0ECA" w:rsidRDefault="002F0ECA" w:rsidP="001C03EB">
            <w:pPr>
              <w:pStyle w:val="TableParagraph"/>
              <w:ind w:right="28"/>
              <w:rPr>
                <w:b/>
                <w:sz w:val="8"/>
              </w:rPr>
            </w:pPr>
            <w:r>
              <w:rPr>
                <w:b/>
                <w:w w:val="105"/>
                <w:sz w:val="8"/>
              </w:rPr>
              <w:t>84,00</w:t>
            </w:r>
          </w:p>
        </w:tc>
        <w:tc>
          <w:tcPr>
            <w:tcW w:w="525" w:type="dxa"/>
            <w:shd w:val="clear" w:color="auto" w:fill="E2EFDA"/>
          </w:tcPr>
          <w:p w14:paraId="7550312D" w14:textId="77777777" w:rsidR="002F0ECA" w:rsidRDefault="002F0ECA" w:rsidP="001C03EB">
            <w:pPr>
              <w:pStyle w:val="TableParagraph"/>
              <w:ind w:right="28"/>
              <w:rPr>
                <w:b/>
                <w:sz w:val="8"/>
              </w:rPr>
            </w:pPr>
            <w:r>
              <w:rPr>
                <w:b/>
                <w:w w:val="105"/>
                <w:sz w:val="8"/>
              </w:rPr>
              <w:t>70,00</w:t>
            </w:r>
          </w:p>
        </w:tc>
        <w:tc>
          <w:tcPr>
            <w:tcW w:w="535" w:type="dxa"/>
            <w:shd w:val="clear" w:color="auto" w:fill="F2F2F2"/>
          </w:tcPr>
          <w:p w14:paraId="207B7706" w14:textId="77777777" w:rsidR="002F0ECA" w:rsidRDefault="002F0ECA" w:rsidP="001C03EB">
            <w:pPr>
              <w:pStyle w:val="TableParagraph"/>
              <w:rPr>
                <w:b/>
                <w:sz w:val="8"/>
              </w:rPr>
            </w:pPr>
            <w:r>
              <w:rPr>
                <w:b/>
                <w:w w:val="105"/>
                <w:sz w:val="8"/>
              </w:rPr>
              <w:t>161,00</w:t>
            </w:r>
          </w:p>
        </w:tc>
        <w:tc>
          <w:tcPr>
            <w:tcW w:w="511" w:type="dxa"/>
            <w:shd w:val="clear" w:color="auto" w:fill="F2F2F2"/>
          </w:tcPr>
          <w:p w14:paraId="3B91D568" w14:textId="77777777" w:rsidR="002F0ECA" w:rsidRDefault="002F0ECA" w:rsidP="001C03EB">
            <w:pPr>
              <w:pStyle w:val="TableParagraph"/>
              <w:rPr>
                <w:b/>
                <w:sz w:val="8"/>
              </w:rPr>
            </w:pPr>
            <w:r>
              <w:rPr>
                <w:b/>
                <w:w w:val="105"/>
                <w:sz w:val="8"/>
              </w:rPr>
              <w:t>145,00</w:t>
            </w:r>
          </w:p>
        </w:tc>
        <w:tc>
          <w:tcPr>
            <w:tcW w:w="542" w:type="dxa"/>
            <w:shd w:val="clear" w:color="auto" w:fill="F2F2F2"/>
          </w:tcPr>
          <w:p w14:paraId="64B4C168" w14:textId="77777777" w:rsidR="002F0ECA" w:rsidRDefault="002F0ECA" w:rsidP="001C03EB">
            <w:pPr>
              <w:pStyle w:val="TableParagraph"/>
              <w:ind w:right="-15"/>
              <w:rPr>
                <w:b/>
                <w:sz w:val="8"/>
              </w:rPr>
            </w:pPr>
            <w:r>
              <w:rPr>
                <w:b/>
                <w:w w:val="105"/>
                <w:sz w:val="8"/>
              </w:rPr>
              <w:t>129,00</w:t>
            </w:r>
          </w:p>
        </w:tc>
        <w:tc>
          <w:tcPr>
            <w:tcW w:w="518" w:type="dxa"/>
            <w:shd w:val="clear" w:color="auto" w:fill="F2F2F2"/>
          </w:tcPr>
          <w:p w14:paraId="056CAFB1" w14:textId="77777777" w:rsidR="002F0ECA" w:rsidRDefault="002F0ECA" w:rsidP="001C03EB">
            <w:pPr>
              <w:pStyle w:val="TableParagraph"/>
              <w:ind w:right="-15"/>
              <w:rPr>
                <w:b/>
                <w:sz w:val="8"/>
              </w:rPr>
            </w:pPr>
            <w:r>
              <w:rPr>
                <w:b/>
                <w:w w:val="105"/>
                <w:sz w:val="8"/>
              </w:rPr>
              <w:t>113,00</w:t>
            </w:r>
          </w:p>
        </w:tc>
        <w:tc>
          <w:tcPr>
            <w:tcW w:w="511" w:type="dxa"/>
            <w:shd w:val="clear" w:color="auto" w:fill="F2F2F2"/>
          </w:tcPr>
          <w:p w14:paraId="359CC4E9" w14:textId="77777777" w:rsidR="002F0ECA" w:rsidRDefault="002F0ECA" w:rsidP="001C03EB">
            <w:pPr>
              <w:pStyle w:val="TableParagraph"/>
              <w:rPr>
                <w:b/>
                <w:sz w:val="8"/>
              </w:rPr>
            </w:pPr>
            <w:r>
              <w:rPr>
                <w:b/>
                <w:w w:val="105"/>
                <w:sz w:val="8"/>
              </w:rPr>
              <w:t>97,00</w:t>
            </w:r>
          </w:p>
        </w:tc>
        <w:tc>
          <w:tcPr>
            <w:tcW w:w="518" w:type="dxa"/>
            <w:shd w:val="clear" w:color="auto" w:fill="F2F2F2"/>
          </w:tcPr>
          <w:p w14:paraId="5A3AED8B" w14:textId="77777777" w:rsidR="002F0ECA" w:rsidRDefault="002F0ECA" w:rsidP="001C03EB">
            <w:pPr>
              <w:pStyle w:val="TableParagraph"/>
              <w:rPr>
                <w:b/>
                <w:sz w:val="8"/>
              </w:rPr>
            </w:pPr>
            <w:r>
              <w:rPr>
                <w:b/>
                <w:w w:val="105"/>
                <w:sz w:val="8"/>
              </w:rPr>
              <w:t>81,00</w:t>
            </w:r>
          </w:p>
        </w:tc>
      </w:tr>
      <w:tr w:rsidR="002F0ECA" w14:paraId="5D62384A" w14:textId="77777777" w:rsidTr="00561832">
        <w:trPr>
          <w:trHeight w:val="121"/>
        </w:trPr>
        <w:tc>
          <w:tcPr>
            <w:tcW w:w="847" w:type="dxa"/>
            <w:vMerge/>
            <w:shd w:val="clear" w:color="auto" w:fill="FFF2CC"/>
          </w:tcPr>
          <w:p w14:paraId="23F0CE33" w14:textId="77777777" w:rsidR="002F0ECA" w:rsidRDefault="002F0ECA" w:rsidP="001C03EB">
            <w:pPr>
              <w:rPr>
                <w:sz w:val="2"/>
                <w:szCs w:val="2"/>
              </w:rPr>
            </w:pPr>
          </w:p>
        </w:tc>
        <w:tc>
          <w:tcPr>
            <w:tcW w:w="576" w:type="dxa"/>
            <w:vMerge/>
            <w:shd w:val="clear" w:color="auto" w:fill="D9E1F2"/>
          </w:tcPr>
          <w:p w14:paraId="6823386A" w14:textId="77777777" w:rsidR="002F0ECA" w:rsidRDefault="002F0ECA" w:rsidP="001C03EB">
            <w:pPr>
              <w:rPr>
                <w:sz w:val="2"/>
                <w:szCs w:val="2"/>
              </w:rPr>
            </w:pPr>
          </w:p>
        </w:tc>
        <w:tc>
          <w:tcPr>
            <w:tcW w:w="526" w:type="dxa"/>
          </w:tcPr>
          <w:p w14:paraId="2A383C0F" w14:textId="77777777" w:rsidR="002F0ECA" w:rsidRDefault="002F0ECA" w:rsidP="001C03EB">
            <w:pPr>
              <w:pStyle w:val="TableParagraph"/>
              <w:ind w:left="174"/>
              <w:rPr>
                <w:b/>
                <w:sz w:val="8"/>
              </w:rPr>
            </w:pPr>
            <w:r>
              <w:rPr>
                <w:b/>
                <w:w w:val="105"/>
                <w:sz w:val="8"/>
              </w:rPr>
              <w:t>1225</w:t>
            </w:r>
          </w:p>
        </w:tc>
        <w:tc>
          <w:tcPr>
            <w:tcW w:w="526" w:type="dxa"/>
          </w:tcPr>
          <w:p w14:paraId="4A64E776" w14:textId="77777777" w:rsidR="002F0ECA" w:rsidRDefault="002F0ECA" w:rsidP="001C03EB">
            <w:pPr>
              <w:pStyle w:val="TableParagraph"/>
              <w:ind w:right="127"/>
              <w:rPr>
                <w:b/>
                <w:sz w:val="8"/>
              </w:rPr>
            </w:pPr>
            <w:r>
              <w:rPr>
                <w:b/>
                <w:w w:val="105"/>
                <w:sz w:val="8"/>
              </w:rPr>
              <w:t>12251</w:t>
            </w:r>
          </w:p>
        </w:tc>
        <w:tc>
          <w:tcPr>
            <w:tcW w:w="2172" w:type="dxa"/>
            <w:shd w:val="clear" w:color="auto" w:fill="E2EFDA"/>
          </w:tcPr>
          <w:p w14:paraId="1C1075CF" w14:textId="77777777" w:rsidR="002F0ECA" w:rsidRDefault="002F0ECA" w:rsidP="001C03EB">
            <w:pPr>
              <w:pStyle w:val="TableParagraph"/>
              <w:ind w:left="15"/>
              <w:rPr>
                <w:b/>
                <w:sz w:val="8"/>
              </w:rPr>
            </w:pPr>
            <w:r>
              <w:rPr>
                <w:b/>
                <w:w w:val="105"/>
                <w:sz w:val="8"/>
              </w:rPr>
              <w:t>SCHIAVA</w:t>
            </w:r>
            <w:r>
              <w:rPr>
                <w:b/>
                <w:spacing w:val="-2"/>
                <w:w w:val="105"/>
                <w:sz w:val="8"/>
              </w:rPr>
              <w:t xml:space="preserve"> </w:t>
            </w:r>
            <w:r>
              <w:rPr>
                <w:b/>
                <w:w w:val="105"/>
                <w:sz w:val="8"/>
              </w:rPr>
              <w:t>VALDADIGE</w:t>
            </w:r>
            <w:r>
              <w:rPr>
                <w:b/>
                <w:spacing w:val="-2"/>
                <w:w w:val="105"/>
                <w:sz w:val="8"/>
              </w:rPr>
              <w:t xml:space="preserve"> </w:t>
            </w:r>
            <w:r>
              <w:rPr>
                <w:b/>
                <w:w w:val="105"/>
                <w:sz w:val="8"/>
              </w:rPr>
              <w:t>DOC</w:t>
            </w:r>
          </w:p>
        </w:tc>
        <w:tc>
          <w:tcPr>
            <w:tcW w:w="576" w:type="dxa"/>
            <w:shd w:val="clear" w:color="auto" w:fill="E2EFDA"/>
          </w:tcPr>
          <w:p w14:paraId="3E8434CE" w14:textId="77777777" w:rsidR="002F0ECA" w:rsidRDefault="002F0ECA" w:rsidP="001C03EB">
            <w:pPr>
              <w:pStyle w:val="TableParagraph"/>
              <w:ind w:right="30"/>
              <w:rPr>
                <w:b/>
                <w:sz w:val="8"/>
              </w:rPr>
            </w:pPr>
            <w:r>
              <w:rPr>
                <w:b/>
                <w:w w:val="105"/>
                <w:sz w:val="8"/>
              </w:rPr>
              <w:t>102,00</w:t>
            </w:r>
          </w:p>
        </w:tc>
        <w:tc>
          <w:tcPr>
            <w:tcW w:w="583" w:type="dxa"/>
            <w:shd w:val="clear" w:color="auto" w:fill="E2EFDA"/>
          </w:tcPr>
          <w:p w14:paraId="70EA9BEC" w14:textId="77777777" w:rsidR="002F0ECA" w:rsidRDefault="002F0ECA" w:rsidP="001C03EB">
            <w:pPr>
              <w:pStyle w:val="TableParagraph"/>
              <w:ind w:right="30"/>
              <w:rPr>
                <w:b/>
                <w:sz w:val="8"/>
              </w:rPr>
            </w:pPr>
            <w:r>
              <w:rPr>
                <w:b/>
                <w:w w:val="105"/>
                <w:sz w:val="8"/>
              </w:rPr>
              <w:t>92,00</w:t>
            </w:r>
          </w:p>
        </w:tc>
        <w:tc>
          <w:tcPr>
            <w:tcW w:w="525" w:type="dxa"/>
            <w:shd w:val="clear" w:color="auto" w:fill="E2EFDA"/>
          </w:tcPr>
          <w:p w14:paraId="736CABCF" w14:textId="77777777" w:rsidR="002F0ECA" w:rsidRDefault="002F0ECA" w:rsidP="001C03EB">
            <w:pPr>
              <w:pStyle w:val="TableParagraph"/>
              <w:ind w:left="249" w:right="9"/>
              <w:jc w:val="center"/>
              <w:rPr>
                <w:b/>
                <w:sz w:val="8"/>
              </w:rPr>
            </w:pPr>
            <w:r>
              <w:rPr>
                <w:b/>
                <w:w w:val="105"/>
                <w:sz w:val="8"/>
              </w:rPr>
              <w:t>82,00</w:t>
            </w:r>
          </w:p>
        </w:tc>
        <w:tc>
          <w:tcPr>
            <w:tcW w:w="525" w:type="dxa"/>
            <w:shd w:val="clear" w:color="auto" w:fill="E2EFDA"/>
          </w:tcPr>
          <w:p w14:paraId="2B0826CD" w14:textId="77777777" w:rsidR="002F0ECA" w:rsidRDefault="002F0ECA" w:rsidP="001C03EB">
            <w:pPr>
              <w:pStyle w:val="TableParagraph"/>
              <w:ind w:right="29"/>
              <w:rPr>
                <w:b/>
                <w:sz w:val="8"/>
              </w:rPr>
            </w:pPr>
            <w:r>
              <w:rPr>
                <w:b/>
                <w:w w:val="105"/>
                <w:sz w:val="8"/>
              </w:rPr>
              <w:t>72,00</w:t>
            </w:r>
          </w:p>
        </w:tc>
        <w:tc>
          <w:tcPr>
            <w:tcW w:w="525" w:type="dxa"/>
            <w:shd w:val="clear" w:color="auto" w:fill="E2EFDA"/>
          </w:tcPr>
          <w:p w14:paraId="72C55106" w14:textId="77777777" w:rsidR="002F0ECA" w:rsidRDefault="002F0ECA" w:rsidP="001C03EB">
            <w:pPr>
              <w:pStyle w:val="TableParagraph"/>
              <w:ind w:right="28"/>
              <w:rPr>
                <w:b/>
                <w:sz w:val="8"/>
              </w:rPr>
            </w:pPr>
            <w:r>
              <w:rPr>
                <w:b/>
                <w:w w:val="105"/>
                <w:sz w:val="8"/>
              </w:rPr>
              <w:t>62,00</w:t>
            </w:r>
          </w:p>
        </w:tc>
        <w:tc>
          <w:tcPr>
            <w:tcW w:w="525" w:type="dxa"/>
            <w:shd w:val="clear" w:color="auto" w:fill="E2EFDA"/>
          </w:tcPr>
          <w:p w14:paraId="16C2491F" w14:textId="77777777" w:rsidR="002F0ECA" w:rsidRDefault="002F0ECA" w:rsidP="001C03EB">
            <w:pPr>
              <w:pStyle w:val="TableParagraph"/>
              <w:ind w:right="28"/>
              <w:rPr>
                <w:b/>
                <w:sz w:val="8"/>
              </w:rPr>
            </w:pPr>
            <w:r>
              <w:rPr>
                <w:b/>
                <w:w w:val="105"/>
                <w:sz w:val="8"/>
              </w:rPr>
              <w:t>51,00</w:t>
            </w:r>
          </w:p>
        </w:tc>
        <w:tc>
          <w:tcPr>
            <w:tcW w:w="535" w:type="dxa"/>
            <w:shd w:val="clear" w:color="auto" w:fill="F2F2F2"/>
          </w:tcPr>
          <w:p w14:paraId="367BDA24" w14:textId="77777777" w:rsidR="002F0ECA" w:rsidRDefault="002F0ECA" w:rsidP="001C03EB">
            <w:pPr>
              <w:pStyle w:val="TableParagraph"/>
              <w:rPr>
                <w:b/>
                <w:sz w:val="8"/>
              </w:rPr>
            </w:pPr>
            <w:r>
              <w:rPr>
                <w:b/>
                <w:w w:val="105"/>
                <w:sz w:val="8"/>
              </w:rPr>
              <w:t>117,00</w:t>
            </w:r>
          </w:p>
        </w:tc>
        <w:tc>
          <w:tcPr>
            <w:tcW w:w="511" w:type="dxa"/>
            <w:shd w:val="clear" w:color="auto" w:fill="F2F2F2"/>
          </w:tcPr>
          <w:p w14:paraId="486C738A" w14:textId="77777777" w:rsidR="002F0ECA" w:rsidRDefault="002F0ECA" w:rsidP="001C03EB">
            <w:pPr>
              <w:pStyle w:val="TableParagraph"/>
              <w:rPr>
                <w:b/>
                <w:sz w:val="8"/>
              </w:rPr>
            </w:pPr>
            <w:r>
              <w:rPr>
                <w:b/>
                <w:w w:val="105"/>
                <w:sz w:val="8"/>
              </w:rPr>
              <w:t>106,00</w:t>
            </w:r>
          </w:p>
        </w:tc>
        <w:tc>
          <w:tcPr>
            <w:tcW w:w="542" w:type="dxa"/>
            <w:shd w:val="clear" w:color="auto" w:fill="F2F2F2"/>
          </w:tcPr>
          <w:p w14:paraId="03995485" w14:textId="77777777" w:rsidR="002F0ECA" w:rsidRDefault="002F0ECA" w:rsidP="001C03EB">
            <w:pPr>
              <w:pStyle w:val="TableParagraph"/>
              <w:rPr>
                <w:b/>
                <w:sz w:val="8"/>
              </w:rPr>
            </w:pPr>
            <w:r>
              <w:rPr>
                <w:b/>
                <w:w w:val="105"/>
                <w:sz w:val="8"/>
              </w:rPr>
              <w:t>94,00</w:t>
            </w:r>
          </w:p>
        </w:tc>
        <w:tc>
          <w:tcPr>
            <w:tcW w:w="518" w:type="dxa"/>
            <w:shd w:val="clear" w:color="auto" w:fill="F2F2F2"/>
          </w:tcPr>
          <w:p w14:paraId="2C4C2E8F" w14:textId="77777777" w:rsidR="002F0ECA" w:rsidRDefault="002F0ECA" w:rsidP="001C03EB">
            <w:pPr>
              <w:pStyle w:val="TableParagraph"/>
              <w:rPr>
                <w:b/>
                <w:sz w:val="8"/>
              </w:rPr>
            </w:pPr>
            <w:r>
              <w:rPr>
                <w:b/>
                <w:w w:val="105"/>
                <w:sz w:val="8"/>
              </w:rPr>
              <w:t>82,00</w:t>
            </w:r>
          </w:p>
        </w:tc>
        <w:tc>
          <w:tcPr>
            <w:tcW w:w="511" w:type="dxa"/>
            <w:shd w:val="clear" w:color="auto" w:fill="F2F2F2"/>
          </w:tcPr>
          <w:p w14:paraId="01A2FF4A" w14:textId="77777777" w:rsidR="002F0ECA" w:rsidRDefault="002F0ECA" w:rsidP="001C03EB">
            <w:pPr>
              <w:pStyle w:val="TableParagraph"/>
              <w:rPr>
                <w:b/>
                <w:sz w:val="8"/>
              </w:rPr>
            </w:pPr>
            <w:r>
              <w:rPr>
                <w:b/>
                <w:w w:val="105"/>
                <w:sz w:val="8"/>
              </w:rPr>
              <w:t>71,00</w:t>
            </w:r>
          </w:p>
        </w:tc>
        <w:tc>
          <w:tcPr>
            <w:tcW w:w="518" w:type="dxa"/>
            <w:shd w:val="clear" w:color="auto" w:fill="F2F2F2"/>
          </w:tcPr>
          <w:p w14:paraId="65287D77" w14:textId="77777777" w:rsidR="002F0ECA" w:rsidRDefault="002F0ECA" w:rsidP="001C03EB">
            <w:pPr>
              <w:pStyle w:val="TableParagraph"/>
              <w:rPr>
                <w:b/>
                <w:sz w:val="8"/>
              </w:rPr>
            </w:pPr>
            <w:r>
              <w:rPr>
                <w:b/>
                <w:w w:val="105"/>
                <w:sz w:val="8"/>
              </w:rPr>
              <w:t>59,00</w:t>
            </w:r>
          </w:p>
        </w:tc>
      </w:tr>
      <w:tr w:rsidR="002F0ECA" w14:paraId="4988C9C9" w14:textId="77777777" w:rsidTr="00561832">
        <w:trPr>
          <w:trHeight w:val="121"/>
        </w:trPr>
        <w:tc>
          <w:tcPr>
            <w:tcW w:w="847" w:type="dxa"/>
            <w:vMerge/>
            <w:shd w:val="clear" w:color="auto" w:fill="FFF2CC"/>
          </w:tcPr>
          <w:p w14:paraId="1C165011" w14:textId="77777777" w:rsidR="002F0ECA" w:rsidRDefault="002F0ECA" w:rsidP="001C03EB">
            <w:pPr>
              <w:rPr>
                <w:sz w:val="2"/>
                <w:szCs w:val="2"/>
              </w:rPr>
            </w:pPr>
          </w:p>
        </w:tc>
        <w:tc>
          <w:tcPr>
            <w:tcW w:w="576" w:type="dxa"/>
            <w:vMerge/>
            <w:shd w:val="clear" w:color="auto" w:fill="D9E1F2"/>
          </w:tcPr>
          <w:p w14:paraId="1F0A6635" w14:textId="77777777" w:rsidR="002F0ECA" w:rsidRDefault="002F0ECA" w:rsidP="001C03EB">
            <w:pPr>
              <w:rPr>
                <w:sz w:val="2"/>
                <w:szCs w:val="2"/>
              </w:rPr>
            </w:pPr>
          </w:p>
        </w:tc>
        <w:tc>
          <w:tcPr>
            <w:tcW w:w="526" w:type="dxa"/>
          </w:tcPr>
          <w:p w14:paraId="6CFFC469" w14:textId="77777777" w:rsidR="002F0ECA" w:rsidRDefault="002F0ECA" w:rsidP="001C03EB">
            <w:pPr>
              <w:pStyle w:val="TableParagraph"/>
              <w:ind w:left="174"/>
              <w:rPr>
                <w:b/>
                <w:sz w:val="8"/>
              </w:rPr>
            </w:pPr>
            <w:r>
              <w:rPr>
                <w:b/>
                <w:w w:val="105"/>
                <w:sz w:val="8"/>
              </w:rPr>
              <w:t>1260</w:t>
            </w:r>
          </w:p>
        </w:tc>
        <w:tc>
          <w:tcPr>
            <w:tcW w:w="526" w:type="dxa"/>
          </w:tcPr>
          <w:p w14:paraId="2B1EE316" w14:textId="77777777" w:rsidR="002F0ECA" w:rsidRDefault="002F0ECA" w:rsidP="001C03EB">
            <w:pPr>
              <w:pStyle w:val="TableParagraph"/>
              <w:ind w:right="127"/>
              <w:rPr>
                <w:b/>
                <w:sz w:val="8"/>
              </w:rPr>
            </w:pPr>
            <w:r>
              <w:rPr>
                <w:b/>
                <w:w w:val="105"/>
                <w:sz w:val="8"/>
              </w:rPr>
              <w:t>12601</w:t>
            </w:r>
          </w:p>
        </w:tc>
        <w:tc>
          <w:tcPr>
            <w:tcW w:w="2172" w:type="dxa"/>
            <w:shd w:val="clear" w:color="auto" w:fill="E2EFDA"/>
          </w:tcPr>
          <w:p w14:paraId="5AFA8F0B" w14:textId="77777777" w:rsidR="002F0ECA" w:rsidRDefault="002F0ECA" w:rsidP="001C03EB">
            <w:pPr>
              <w:pStyle w:val="TableParagraph"/>
              <w:ind w:left="15"/>
              <w:rPr>
                <w:b/>
                <w:sz w:val="8"/>
              </w:rPr>
            </w:pPr>
            <w:r>
              <w:rPr>
                <w:b/>
                <w:w w:val="105"/>
                <w:sz w:val="8"/>
              </w:rPr>
              <w:t>SYLVANER</w:t>
            </w:r>
            <w:r>
              <w:rPr>
                <w:b/>
                <w:spacing w:val="-2"/>
                <w:w w:val="105"/>
                <w:sz w:val="8"/>
              </w:rPr>
              <w:t xml:space="preserve"> </w:t>
            </w:r>
            <w:r>
              <w:rPr>
                <w:b/>
                <w:w w:val="105"/>
                <w:sz w:val="8"/>
              </w:rPr>
              <w:t>VERDE</w:t>
            </w:r>
            <w:r>
              <w:rPr>
                <w:b/>
                <w:spacing w:val="-1"/>
                <w:w w:val="105"/>
                <w:sz w:val="8"/>
              </w:rPr>
              <w:t xml:space="preserve"> </w:t>
            </w:r>
            <w:r>
              <w:rPr>
                <w:b/>
                <w:w w:val="105"/>
                <w:sz w:val="8"/>
              </w:rPr>
              <w:t>DOC</w:t>
            </w:r>
          </w:p>
        </w:tc>
        <w:tc>
          <w:tcPr>
            <w:tcW w:w="576" w:type="dxa"/>
            <w:shd w:val="clear" w:color="auto" w:fill="E2EFDA"/>
          </w:tcPr>
          <w:p w14:paraId="594E80D8" w14:textId="77777777" w:rsidR="002F0ECA" w:rsidRDefault="002F0ECA" w:rsidP="001C03EB">
            <w:pPr>
              <w:pStyle w:val="TableParagraph"/>
              <w:ind w:right="29"/>
              <w:rPr>
                <w:b/>
                <w:sz w:val="8"/>
              </w:rPr>
            </w:pPr>
            <w:r>
              <w:rPr>
                <w:b/>
                <w:w w:val="105"/>
                <w:sz w:val="8"/>
              </w:rPr>
              <w:t>130,00</w:t>
            </w:r>
          </w:p>
        </w:tc>
        <w:tc>
          <w:tcPr>
            <w:tcW w:w="583" w:type="dxa"/>
            <w:shd w:val="clear" w:color="auto" w:fill="E2EFDA"/>
          </w:tcPr>
          <w:p w14:paraId="33B1D53B" w14:textId="77777777" w:rsidR="002F0ECA" w:rsidRDefault="002F0ECA" w:rsidP="001C03EB">
            <w:pPr>
              <w:pStyle w:val="TableParagraph"/>
              <w:ind w:right="29"/>
              <w:rPr>
                <w:b/>
                <w:sz w:val="8"/>
              </w:rPr>
            </w:pPr>
            <w:r>
              <w:rPr>
                <w:b/>
                <w:w w:val="105"/>
                <w:sz w:val="8"/>
              </w:rPr>
              <w:t>117,00</w:t>
            </w:r>
          </w:p>
        </w:tc>
        <w:tc>
          <w:tcPr>
            <w:tcW w:w="525" w:type="dxa"/>
            <w:shd w:val="clear" w:color="auto" w:fill="E2EFDA"/>
          </w:tcPr>
          <w:p w14:paraId="484E0E73" w14:textId="77777777" w:rsidR="002F0ECA" w:rsidRDefault="002F0ECA" w:rsidP="001C03EB">
            <w:pPr>
              <w:pStyle w:val="TableParagraph"/>
              <w:ind w:left="205" w:right="9"/>
              <w:jc w:val="center"/>
              <w:rPr>
                <w:b/>
                <w:sz w:val="8"/>
              </w:rPr>
            </w:pPr>
            <w:r>
              <w:rPr>
                <w:b/>
                <w:w w:val="105"/>
                <w:sz w:val="8"/>
              </w:rPr>
              <w:t>104,00</w:t>
            </w:r>
          </w:p>
        </w:tc>
        <w:tc>
          <w:tcPr>
            <w:tcW w:w="525" w:type="dxa"/>
            <w:shd w:val="clear" w:color="auto" w:fill="E2EFDA"/>
          </w:tcPr>
          <w:p w14:paraId="758D3FB2" w14:textId="77777777" w:rsidR="002F0ECA" w:rsidRDefault="002F0ECA" w:rsidP="001C03EB">
            <w:pPr>
              <w:pStyle w:val="TableParagraph"/>
              <w:ind w:right="29"/>
              <w:rPr>
                <w:b/>
                <w:sz w:val="8"/>
              </w:rPr>
            </w:pPr>
            <w:r>
              <w:rPr>
                <w:b/>
                <w:w w:val="105"/>
                <w:sz w:val="8"/>
              </w:rPr>
              <w:t>91,00</w:t>
            </w:r>
          </w:p>
        </w:tc>
        <w:tc>
          <w:tcPr>
            <w:tcW w:w="525" w:type="dxa"/>
            <w:shd w:val="clear" w:color="auto" w:fill="E2EFDA"/>
          </w:tcPr>
          <w:p w14:paraId="46D17B69" w14:textId="77777777" w:rsidR="002F0ECA" w:rsidRDefault="002F0ECA" w:rsidP="001C03EB">
            <w:pPr>
              <w:pStyle w:val="TableParagraph"/>
              <w:ind w:right="28"/>
              <w:rPr>
                <w:b/>
                <w:sz w:val="8"/>
              </w:rPr>
            </w:pPr>
            <w:r>
              <w:rPr>
                <w:b/>
                <w:w w:val="105"/>
                <w:sz w:val="8"/>
              </w:rPr>
              <w:t>78,00</w:t>
            </w:r>
          </w:p>
        </w:tc>
        <w:tc>
          <w:tcPr>
            <w:tcW w:w="525" w:type="dxa"/>
            <w:shd w:val="clear" w:color="auto" w:fill="E2EFDA"/>
          </w:tcPr>
          <w:p w14:paraId="6D784CC6" w14:textId="77777777" w:rsidR="002F0ECA" w:rsidRDefault="002F0ECA" w:rsidP="001C03EB">
            <w:pPr>
              <w:pStyle w:val="TableParagraph"/>
              <w:ind w:right="28"/>
              <w:rPr>
                <w:b/>
                <w:sz w:val="8"/>
              </w:rPr>
            </w:pPr>
            <w:r>
              <w:rPr>
                <w:b/>
                <w:w w:val="105"/>
                <w:sz w:val="8"/>
              </w:rPr>
              <w:t>65,00</w:t>
            </w:r>
          </w:p>
        </w:tc>
        <w:tc>
          <w:tcPr>
            <w:tcW w:w="535" w:type="dxa"/>
            <w:shd w:val="clear" w:color="auto" w:fill="F2F2F2"/>
          </w:tcPr>
          <w:p w14:paraId="3B263BC5" w14:textId="77777777" w:rsidR="002F0ECA" w:rsidRDefault="002F0ECA" w:rsidP="001C03EB">
            <w:pPr>
              <w:pStyle w:val="TableParagraph"/>
              <w:rPr>
                <w:b/>
                <w:sz w:val="8"/>
              </w:rPr>
            </w:pPr>
            <w:r>
              <w:rPr>
                <w:b/>
                <w:w w:val="105"/>
                <w:sz w:val="8"/>
              </w:rPr>
              <w:t>149,00</w:t>
            </w:r>
          </w:p>
        </w:tc>
        <w:tc>
          <w:tcPr>
            <w:tcW w:w="511" w:type="dxa"/>
            <w:shd w:val="clear" w:color="auto" w:fill="F2F2F2"/>
          </w:tcPr>
          <w:p w14:paraId="44CFC783" w14:textId="77777777" w:rsidR="002F0ECA" w:rsidRDefault="002F0ECA" w:rsidP="001C03EB">
            <w:pPr>
              <w:pStyle w:val="TableParagraph"/>
              <w:rPr>
                <w:b/>
                <w:sz w:val="8"/>
              </w:rPr>
            </w:pPr>
            <w:r>
              <w:rPr>
                <w:b/>
                <w:w w:val="105"/>
                <w:sz w:val="8"/>
              </w:rPr>
              <w:t>135,00</w:t>
            </w:r>
          </w:p>
        </w:tc>
        <w:tc>
          <w:tcPr>
            <w:tcW w:w="542" w:type="dxa"/>
            <w:shd w:val="clear" w:color="auto" w:fill="F2F2F2"/>
          </w:tcPr>
          <w:p w14:paraId="7225C959" w14:textId="77777777" w:rsidR="002F0ECA" w:rsidRDefault="002F0ECA" w:rsidP="001C03EB">
            <w:pPr>
              <w:pStyle w:val="TableParagraph"/>
              <w:ind w:right="-15"/>
              <w:rPr>
                <w:b/>
                <w:sz w:val="8"/>
              </w:rPr>
            </w:pPr>
            <w:r>
              <w:rPr>
                <w:b/>
                <w:w w:val="105"/>
                <w:sz w:val="8"/>
              </w:rPr>
              <w:t>120,00</w:t>
            </w:r>
          </w:p>
        </w:tc>
        <w:tc>
          <w:tcPr>
            <w:tcW w:w="518" w:type="dxa"/>
            <w:shd w:val="clear" w:color="auto" w:fill="F2F2F2"/>
          </w:tcPr>
          <w:p w14:paraId="2EAA5697" w14:textId="77777777" w:rsidR="002F0ECA" w:rsidRDefault="002F0ECA" w:rsidP="001C03EB">
            <w:pPr>
              <w:pStyle w:val="TableParagraph"/>
              <w:ind w:right="-15"/>
              <w:rPr>
                <w:b/>
                <w:sz w:val="8"/>
              </w:rPr>
            </w:pPr>
            <w:r>
              <w:rPr>
                <w:b/>
                <w:w w:val="105"/>
                <w:sz w:val="8"/>
              </w:rPr>
              <w:t>105,00</w:t>
            </w:r>
          </w:p>
        </w:tc>
        <w:tc>
          <w:tcPr>
            <w:tcW w:w="511" w:type="dxa"/>
            <w:shd w:val="clear" w:color="auto" w:fill="F2F2F2"/>
          </w:tcPr>
          <w:p w14:paraId="57C8B10D" w14:textId="77777777" w:rsidR="002F0ECA" w:rsidRDefault="002F0ECA" w:rsidP="001C03EB">
            <w:pPr>
              <w:pStyle w:val="TableParagraph"/>
              <w:rPr>
                <w:b/>
                <w:sz w:val="8"/>
              </w:rPr>
            </w:pPr>
            <w:r>
              <w:rPr>
                <w:b/>
                <w:w w:val="105"/>
                <w:sz w:val="8"/>
              </w:rPr>
              <w:t>90,00</w:t>
            </w:r>
          </w:p>
        </w:tc>
        <w:tc>
          <w:tcPr>
            <w:tcW w:w="518" w:type="dxa"/>
            <w:shd w:val="clear" w:color="auto" w:fill="F2F2F2"/>
          </w:tcPr>
          <w:p w14:paraId="493D2387" w14:textId="77777777" w:rsidR="002F0ECA" w:rsidRDefault="002F0ECA" w:rsidP="001C03EB">
            <w:pPr>
              <w:pStyle w:val="TableParagraph"/>
              <w:rPr>
                <w:b/>
                <w:sz w:val="8"/>
              </w:rPr>
            </w:pPr>
            <w:r>
              <w:rPr>
                <w:b/>
                <w:w w:val="105"/>
                <w:sz w:val="8"/>
              </w:rPr>
              <w:t>75,00</w:t>
            </w:r>
          </w:p>
        </w:tc>
      </w:tr>
      <w:tr w:rsidR="002F0ECA" w14:paraId="42A9CA29" w14:textId="77777777" w:rsidTr="00561832">
        <w:trPr>
          <w:trHeight w:val="121"/>
        </w:trPr>
        <w:tc>
          <w:tcPr>
            <w:tcW w:w="847" w:type="dxa"/>
            <w:vMerge/>
            <w:shd w:val="clear" w:color="auto" w:fill="FFF2CC"/>
          </w:tcPr>
          <w:p w14:paraId="1FB1F266" w14:textId="77777777" w:rsidR="002F0ECA" w:rsidRDefault="002F0ECA" w:rsidP="001C03EB">
            <w:pPr>
              <w:rPr>
                <w:sz w:val="2"/>
                <w:szCs w:val="2"/>
              </w:rPr>
            </w:pPr>
          </w:p>
        </w:tc>
        <w:tc>
          <w:tcPr>
            <w:tcW w:w="576" w:type="dxa"/>
            <w:vMerge/>
            <w:shd w:val="clear" w:color="auto" w:fill="D9E1F2"/>
          </w:tcPr>
          <w:p w14:paraId="08ACE662" w14:textId="77777777" w:rsidR="002F0ECA" w:rsidRDefault="002F0ECA" w:rsidP="001C03EB">
            <w:pPr>
              <w:rPr>
                <w:sz w:val="2"/>
                <w:szCs w:val="2"/>
              </w:rPr>
            </w:pPr>
          </w:p>
        </w:tc>
        <w:tc>
          <w:tcPr>
            <w:tcW w:w="526" w:type="dxa"/>
          </w:tcPr>
          <w:p w14:paraId="6C0F0156" w14:textId="77777777" w:rsidR="002F0ECA" w:rsidRDefault="002F0ECA" w:rsidP="001C03EB">
            <w:pPr>
              <w:pStyle w:val="TableParagraph"/>
              <w:ind w:left="174"/>
              <w:rPr>
                <w:b/>
                <w:sz w:val="8"/>
              </w:rPr>
            </w:pPr>
            <w:r>
              <w:rPr>
                <w:b/>
                <w:w w:val="105"/>
                <w:sz w:val="8"/>
              </w:rPr>
              <w:t>1227</w:t>
            </w:r>
          </w:p>
        </w:tc>
        <w:tc>
          <w:tcPr>
            <w:tcW w:w="526" w:type="dxa"/>
          </w:tcPr>
          <w:p w14:paraId="16B321E0" w14:textId="77777777" w:rsidR="002F0ECA" w:rsidRDefault="002F0ECA" w:rsidP="001C03EB">
            <w:pPr>
              <w:pStyle w:val="TableParagraph"/>
              <w:ind w:right="127"/>
              <w:rPr>
                <w:b/>
                <w:sz w:val="8"/>
              </w:rPr>
            </w:pPr>
            <w:r>
              <w:rPr>
                <w:b/>
                <w:w w:val="105"/>
                <w:sz w:val="8"/>
              </w:rPr>
              <w:t>12271</w:t>
            </w:r>
          </w:p>
        </w:tc>
        <w:tc>
          <w:tcPr>
            <w:tcW w:w="2172" w:type="dxa"/>
            <w:shd w:val="clear" w:color="auto" w:fill="E2EFDA"/>
          </w:tcPr>
          <w:p w14:paraId="71275BEC" w14:textId="77777777" w:rsidR="002F0ECA" w:rsidRDefault="002F0ECA" w:rsidP="001C03EB">
            <w:pPr>
              <w:pStyle w:val="TableParagraph"/>
              <w:ind w:left="15"/>
              <w:rPr>
                <w:b/>
                <w:sz w:val="8"/>
              </w:rPr>
            </w:pPr>
            <w:r>
              <w:rPr>
                <w:b/>
                <w:w w:val="105"/>
                <w:sz w:val="8"/>
              </w:rPr>
              <w:t>TEROLDEGO</w:t>
            </w:r>
            <w:r>
              <w:rPr>
                <w:b/>
                <w:spacing w:val="-2"/>
                <w:w w:val="105"/>
                <w:sz w:val="8"/>
              </w:rPr>
              <w:t xml:space="preserve"> </w:t>
            </w:r>
            <w:r>
              <w:rPr>
                <w:b/>
                <w:w w:val="105"/>
                <w:sz w:val="8"/>
              </w:rPr>
              <w:t>DOC</w:t>
            </w:r>
          </w:p>
        </w:tc>
        <w:tc>
          <w:tcPr>
            <w:tcW w:w="576" w:type="dxa"/>
            <w:shd w:val="clear" w:color="auto" w:fill="E2EFDA"/>
          </w:tcPr>
          <w:p w14:paraId="0DFE6CDD" w14:textId="77777777" w:rsidR="002F0ECA" w:rsidRDefault="002F0ECA" w:rsidP="001C03EB">
            <w:pPr>
              <w:pStyle w:val="TableParagraph"/>
              <w:ind w:right="31"/>
              <w:rPr>
                <w:b/>
                <w:sz w:val="8"/>
              </w:rPr>
            </w:pPr>
            <w:r>
              <w:rPr>
                <w:b/>
                <w:w w:val="105"/>
                <w:sz w:val="8"/>
              </w:rPr>
              <w:t>140,00</w:t>
            </w:r>
          </w:p>
        </w:tc>
        <w:tc>
          <w:tcPr>
            <w:tcW w:w="583" w:type="dxa"/>
            <w:shd w:val="clear" w:color="auto" w:fill="E2EFDA"/>
          </w:tcPr>
          <w:p w14:paraId="74A32523" w14:textId="77777777" w:rsidR="002F0ECA" w:rsidRDefault="002F0ECA" w:rsidP="001C03EB">
            <w:pPr>
              <w:pStyle w:val="TableParagraph"/>
              <w:ind w:right="29"/>
              <w:rPr>
                <w:b/>
                <w:sz w:val="8"/>
              </w:rPr>
            </w:pPr>
            <w:r>
              <w:rPr>
                <w:b/>
                <w:w w:val="105"/>
                <w:sz w:val="8"/>
              </w:rPr>
              <w:t>126,00</w:t>
            </w:r>
          </w:p>
        </w:tc>
        <w:tc>
          <w:tcPr>
            <w:tcW w:w="525" w:type="dxa"/>
            <w:shd w:val="clear" w:color="auto" w:fill="E2EFDA"/>
          </w:tcPr>
          <w:p w14:paraId="31D49B2A" w14:textId="77777777" w:rsidR="002F0ECA" w:rsidRDefault="002F0ECA" w:rsidP="001C03EB">
            <w:pPr>
              <w:pStyle w:val="TableParagraph"/>
              <w:ind w:left="205" w:right="9"/>
              <w:jc w:val="center"/>
              <w:rPr>
                <w:b/>
                <w:sz w:val="8"/>
              </w:rPr>
            </w:pPr>
            <w:r>
              <w:rPr>
                <w:b/>
                <w:w w:val="105"/>
                <w:sz w:val="8"/>
              </w:rPr>
              <w:t>112,00</w:t>
            </w:r>
          </w:p>
        </w:tc>
        <w:tc>
          <w:tcPr>
            <w:tcW w:w="525" w:type="dxa"/>
            <w:shd w:val="clear" w:color="auto" w:fill="E2EFDA"/>
          </w:tcPr>
          <w:p w14:paraId="44516004" w14:textId="77777777" w:rsidR="002F0ECA" w:rsidRDefault="002F0ECA" w:rsidP="001C03EB">
            <w:pPr>
              <w:pStyle w:val="TableParagraph"/>
              <w:ind w:right="29"/>
              <w:rPr>
                <w:b/>
                <w:sz w:val="8"/>
              </w:rPr>
            </w:pPr>
            <w:r>
              <w:rPr>
                <w:b/>
                <w:w w:val="105"/>
                <w:sz w:val="8"/>
              </w:rPr>
              <w:t>98,00</w:t>
            </w:r>
          </w:p>
        </w:tc>
        <w:tc>
          <w:tcPr>
            <w:tcW w:w="525" w:type="dxa"/>
            <w:shd w:val="clear" w:color="auto" w:fill="E2EFDA"/>
          </w:tcPr>
          <w:p w14:paraId="00DD576B" w14:textId="77777777" w:rsidR="002F0ECA" w:rsidRDefault="002F0ECA" w:rsidP="001C03EB">
            <w:pPr>
              <w:pStyle w:val="TableParagraph"/>
              <w:ind w:right="28"/>
              <w:rPr>
                <w:b/>
                <w:sz w:val="8"/>
              </w:rPr>
            </w:pPr>
            <w:r>
              <w:rPr>
                <w:b/>
                <w:w w:val="105"/>
                <w:sz w:val="8"/>
              </w:rPr>
              <w:t>84,00</w:t>
            </w:r>
          </w:p>
        </w:tc>
        <w:tc>
          <w:tcPr>
            <w:tcW w:w="525" w:type="dxa"/>
            <w:shd w:val="clear" w:color="auto" w:fill="E2EFDA"/>
          </w:tcPr>
          <w:p w14:paraId="466F4ECE" w14:textId="77777777" w:rsidR="002F0ECA" w:rsidRDefault="002F0ECA" w:rsidP="001C03EB">
            <w:pPr>
              <w:pStyle w:val="TableParagraph"/>
              <w:ind w:right="28"/>
              <w:rPr>
                <w:b/>
                <w:sz w:val="8"/>
              </w:rPr>
            </w:pPr>
            <w:r>
              <w:rPr>
                <w:b/>
                <w:w w:val="105"/>
                <w:sz w:val="8"/>
              </w:rPr>
              <w:t>70,00</w:t>
            </w:r>
          </w:p>
        </w:tc>
        <w:tc>
          <w:tcPr>
            <w:tcW w:w="535" w:type="dxa"/>
            <w:shd w:val="clear" w:color="auto" w:fill="F2F2F2"/>
          </w:tcPr>
          <w:p w14:paraId="372F11C0" w14:textId="77777777" w:rsidR="002F0ECA" w:rsidRDefault="002F0ECA" w:rsidP="001C03EB">
            <w:pPr>
              <w:pStyle w:val="TableParagraph"/>
              <w:rPr>
                <w:b/>
                <w:sz w:val="8"/>
              </w:rPr>
            </w:pPr>
            <w:r>
              <w:rPr>
                <w:b/>
                <w:w w:val="105"/>
                <w:sz w:val="8"/>
              </w:rPr>
              <w:t>161,00</w:t>
            </w:r>
          </w:p>
        </w:tc>
        <w:tc>
          <w:tcPr>
            <w:tcW w:w="511" w:type="dxa"/>
            <w:shd w:val="clear" w:color="auto" w:fill="F2F2F2"/>
          </w:tcPr>
          <w:p w14:paraId="23C8BAAF" w14:textId="77777777" w:rsidR="002F0ECA" w:rsidRDefault="002F0ECA" w:rsidP="001C03EB">
            <w:pPr>
              <w:pStyle w:val="TableParagraph"/>
              <w:rPr>
                <w:b/>
                <w:sz w:val="8"/>
              </w:rPr>
            </w:pPr>
            <w:r>
              <w:rPr>
                <w:b/>
                <w:w w:val="105"/>
                <w:sz w:val="8"/>
              </w:rPr>
              <w:t>145,00</w:t>
            </w:r>
          </w:p>
        </w:tc>
        <w:tc>
          <w:tcPr>
            <w:tcW w:w="542" w:type="dxa"/>
            <w:shd w:val="clear" w:color="auto" w:fill="F2F2F2"/>
          </w:tcPr>
          <w:p w14:paraId="66AE8D6F" w14:textId="77777777" w:rsidR="002F0ECA" w:rsidRDefault="002F0ECA" w:rsidP="001C03EB">
            <w:pPr>
              <w:pStyle w:val="TableParagraph"/>
              <w:ind w:right="-15"/>
              <w:rPr>
                <w:b/>
                <w:sz w:val="8"/>
              </w:rPr>
            </w:pPr>
            <w:r>
              <w:rPr>
                <w:b/>
                <w:w w:val="105"/>
                <w:sz w:val="8"/>
              </w:rPr>
              <w:t>129,00</w:t>
            </w:r>
          </w:p>
        </w:tc>
        <w:tc>
          <w:tcPr>
            <w:tcW w:w="518" w:type="dxa"/>
            <w:shd w:val="clear" w:color="auto" w:fill="F2F2F2"/>
          </w:tcPr>
          <w:p w14:paraId="5174CE90" w14:textId="77777777" w:rsidR="002F0ECA" w:rsidRDefault="002F0ECA" w:rsidP="001C03EB">
            <w:pPr>
              <w:pStyle w:val="TableParagraph"/>
              <w:ind w:right="-15"/>
              <w:rPr>
                <w:b/>
                <w:sz w:val="8"/>
              </w:rPr>
            </w:pPr>
            <w:r>
              <w:rPr>
                <w:b/>
                <w:w w:val="105"/>
                <w:sz w:val="8"/>
              </w:rPr>
              <w:t>113,00</w:t>
            </w:r>
          </w:p>
        </w:tc>
        <w:tc>
          <w:tcPr>
            <w:tcW w:w="511" w:type="dxa"/>
            <w:shd w:val="clear" w:color="auto" w:fill="F2F2F2"/>
          </w:tcPr>
          <w:p w14:paraId="09255218" w14:textId="77777777" w:rsidR="002F0ECA" w:rsidRDefault="002F0ECA" w:rsidP="001C03EB">
            <w:pPr>
              <w:pStyle w:val="TableParagraph"/>
              <w:rPr>
                <w:b/>
                <w:sz w:val="8"/>
              </w:rPr>
            </w:pPr>
            <w:r>
              <w:rPr>
                <w:b/>
                <w:w w:val="105"/>
                <w:sz w:val="8"/>
              </w:rPr>
              <w:t>97,00</w:t>
            </w:r>
          </w:p>
        </w:tc>
        <w:tc>
          <w:tcPr>
            <w:tcW w:w="518" w:type="dxa"/>
            <w:shd w:val="clear" w:color="auto" w:fill="F2F2F2"/>
          </w:tcPr>
          <w:p w14:paraId="77CB05C8" w14:textId="77777777" w:rsidR="002F0ECA" w:rsidRDefault="002F0ECA" w:rsidP="001C03EB">
            <w:pPr>
              <w:pStyle w:val="TableParagraph"/>
              <w:rPr>
                <w:b/>
                <w:sz w:val="8"/>
              </w:rPr>
            </w:pPr>
            <w:r>
              <w:rPr>
                <w:b/>
                <w:w w:val="105"/>
                <w:sz w:val="8"/>
              </w:rPr>
              <w:t>81,00</w:t>
            </w:r>
          </w:p>
        </w:tc>
      </w:tr>
      <w:tr w:rsidR="002F0ECA" w14:paraId="1185412E" w14:textId="77777777" w:rsidTr="00561832">
        <w:trPr>
          <w:trHeight w:val="121"/>
        </w:trPr>
        <w:tc>
          <w:tcPr>
            <w:tcW w:w="847" w:type="dxa"/>
            <w:vMerge/>
            <w:shd w:val="clear" w:color="auto" w:fill="FFF2CC"/>
          </w:tcPr>
          <w:p w14:paraId="06BD4E28" w14:textId="77777777" w:rsidR="002F0ECA" w:rsidRDefault="002F0ECA" w:rsidP="001C03EB">
            <w:pPr>
              <w:rPr>
                <w:sz w:val="2"/>
                <w:szCs w:val="2"/>
              </w:rPr>
            </w:pPr>
          </w:p>
        </w:tc>
        <w:tc>
          <w:tcPr>
            <w:tcW w:w="576" w:type="dxa"/>
            <w:vMerge/>
            <w:shd w:val="clear" w:color="auto" w:fill="D9E1F2"/>
          </w:tcPr>
          <w:p w14:paraId="276BFE0B" w14:textId="77777777" w:rsidR="002F0ECA" w:rsidRDefault="002F0ECA" w:rsidP="001C03EB">
            <w:pPr>
              <w:rPr>
                <w:sz w:val="2"/>
                <w:szCs w:val="2"/>
              </w:rPr>
            </w:pPr>
          </w:p>
        </w:tc>
        <w:tc>
          <w:tcPr>
            <w:tcW w:w="526" w:type="dxa"/>
          </w:tcPr>
          <w:p w14:paraId="74FDB799" w14:textId="77777777" w:rsidR="002F0ECA" w:rsidRDefault="002F0ECA" w:rsidP="001C03EB">
            <w:pPr>
              <w:pStyle w:val="TableParagraph"/>
              <w:ind w:left="174"/>
              <w:rPr>
                <w:b/>
                <w:sz w:val="8"/>
              </w:rPr>
            </w:pPr>
            <w:r>
              <w:rPr>
                <w:b/>
                <w:w w:val="105"/>
                <w:sz w:val="8"/>
              </w:rPr>
              <w:t>1261</w:t>
            </w:r>
          </w:p>
        </w:tc>
        <w:tc>
          <w:tcPr>
            <w:tcW w:w="526" w:type="dxa"/>
          </w:tcPr>
          <w:p w14:paraId="44794CFC" w14:textId="77777777" w:rsidR="002F0ECA" w:rsidRDefault="002F0ECA" w:rsidP="001C03EB">
            <w:pPr>
              <w:pStyle w:val="TableParagraph"/>
              <w:ind w:right="127"/>
              <w:rPr>
                <w:b/>
                <w:sz w:val="8"/>
              </w:rPr>
            </w:pPr>
            <w:r>
              <w:rPr>
                <w:b/>
                <w:w w:val="105"/>
                <w:sz w:val="8"/>
              </w:rPr>
              <w:t>12611</w:t>
            </w:r>
          </w:p>
        </w:tc>
        <w:tc>
          <w:tcPr>
            <w:tcW w:w="2172" w:type="dxa"/>
            <w:shd w:val="clear" w:color="auto" w:fill="E2EFDA"/>
          </w:tcPr>
          <w:p w14:paraId="7C8B48AB" w14:textId="77777777" w:rsidR="002F0ECA" w:rsidRDefault="002F0ECA" w:rsidP="001C03EB">
            <w:pPr>
              <w:pStyle w:val="TableParagraph"/>
              <w:ind w:left="15"/>
              <w:rPr>
                <w:b/>
                <w:sz w:val="8"/>
              </w:rPr>
            </w:pPr>
            <w:r>
              <w:rPr>
                <w:b/>
                <w:w w:val="105"/>
                <w:sz w:val="8"/>
              </w:rPr>
              <w:t>TRAMINER</w:t>
            </w:r>
            <w:r>
              <w:rPr>
                <w:b/>
                <w:spacing w:val="-5"/>
                <w:w w:val="105"/>
                <w:sz w:val="8"/>
              </w:rPr>
              <w:t xml:space="preserve"> </w:t>
            </w:r>
            <w:r>
              <w:rPr>
                <w:b/>
                <w:w w:val="105"/>
                <w:sz w:val="8"/>
              </w:rPr>
              <w:t>AROMATICO</w:t>
            </w:r>
            <w:r>
              <w:rPr>
                <w:b/>
                <w:spacing w:val="-4"/>
                <w:w w:val="105"/>
                <w:sz w:val="8"/>
              </w:rPr>
              <w:t xml:space="preserve"> </w:t>
            </w:r>
            <w:r>
              <w:rPr>
                <w:b/>
                <w:w w:val="105"/>
                <w:sz w:val="8"/>
              </w:rPr>
              <w:t>DOC</w:t>
            </w:r>
          </w:p>
        </w:tc>
        <w:tc>
          <w:tcPr>
            <w:tcW w:w="576" w:type="dxa"/>
            <w:shd w:val="clear" w:color="auto" w:fill="E2EFDA"/>
          </w:tcPr>
          <w:p w14:paraId="066FC242" w14:textId="77777777" w:rsidR="002F0ECA" w:rsidRDefault="002F0ECA" w:rsidP="001C03EB">
            <w:pPr>
              <w:pStyle w:val="TableParagraph"/>
              <w:ind w:right="30"/>
              <w:rPr>
                <w:b/>
                <w:sz w:val="8"/>
              </w:rPr>
            </w:pPr>
            <w:r>
              <w:rPr>
                <w:b/>
                <w:w w:val="105"/>
                <w:sz w:val="8"/>
              </w:rPr>
              <w:t>205,00</w:t>
            </w:r>
          </w:p>
        </w:tc>
        <w:tc>
          <w:tcPr>
            <w:tcW w:w="583" w:type="dxa"/>
            <w:shd w:val="clear" w:color="auto" w:fill="E2EFDA"/>
          </w:tcPr>
          <w:p w14:paraId="087C1474" w14:textId="77777777" w:rsidR="002F0ECA" w:rsidRDefault="002F0ECA" w:rsidP="001C03EB">
            <w:pPr>
              <w:pStyle w:val="TableParagraph"/>
              <w:ind w:right="29"/>
              <w:rPr>
                <w:b/>
                <w:sz w:val="8"/>
              </w:rPr>
            </w:pPr>
            <w:r>
              <w:rPr>
                <w:b/>
                <w:w w:val="105"/>
                <w:sz w:val="8"/>
              </w:rPr>
              <w:t>185,00</w:t>
            </w:r>
          </w:p>
        </w:tc>
        <w:tc>
          <w:tcPr>
            <w:tcW w:w="525" w:type="dxa"/>
            <w:shd w:val="clear" w:color="auto" w:fill="E2EFDA"/>
          </w:tcPr>
          <w:p w14:paraId="1B295BA4" w14:textId="77777777" w:rsidR="002F0ECA" w:rsidRDefault="002F0ECA" w:rsidP="001C03EB">
            <w:pPr>
              <w:pStyle w:val="TableParagraph"/>
              <w:ind w:left="205" w:right="9"/>
              <w:jc w:val="center"/>
              <w:rPr>
                <w:b/>
                <w:sz w:val="8"/>
              </w:rPr>
            </w:pPr>
            <w:r>
              <w:rPr>
                <w:b/>
                <w:w w:val="105"/>
                <w:sz w:val="8"/>
              </w:rPr>
              <w:t>164,00</w:t>
            </w:r>
          </w:p>
        </w:tc>
        <w:tc>
          <w:tcPr>
            <w:tcW w:w="525" w:type="dxa"/>
            <w:shd w:val="clear" w:color="auto" w:fill="E2EFDA"/>
          </w:tcPr>
          <w:p w14:paraId="1CAD7095" w14:textId="77777777" w:rsidR="002F0ECA" w:rsidRDefault="002F0ECA" w:rsidP="001C03EB">
            <w:pPr>
              <w:pStyle w:val="TableParagraph"/>
              <w:ind w:right="28"/>
              <w:rPr>
                <w:b/>
                <w:sz w:val="8"/>
              </w:rPr>
            </w:pPr>
            <w:r>
              <w:rPr>
                <w:b/>
                <w:w w:val="105"/>
                <w:sz w:val="8"/>
              </w:rPr>
              <w:t>144,00</w:t>
            </w:r>
          </w:p>
        </w:tc>
        <w:tc>
          <w:tcPr>
            <w:tcW w:w="525" w:type="dxa"/>
            <w:shd w:val="clear" w:color="auto" w:fill="E2EFDA"/>
          </w:tcPr>
          <w:p w14:paraId="44C4BAFA" w14:textId="77777777" w:rsidR="002F0ECA" w:rsidRDefault="002F0ECA" w:rsidP="001C03EB">
            <w:pPr>
              <w:pStyle w:val="TableParagraph"/>
              <w:ind w:right="27"/>
              <w:rPr>
                <w:b/>
                <w:sz w:val="8"/>
              </w:rPr>
            </w:pPr>
            <w:r>
              <w:rPr>
                <w:b/>
                <w:w w:val="105"/>
                <w:sz w:val="8"/>
              </w:rPr>
              <w:t>123,00</w:t>
            </w:r>
          </w:p>
        </w:tc>
        <w:tc>
          <w:tcPr>
            <w:tcW w:w="525" w:type="dxa"/>
            <w:shd w:val="clear" w:color="auto" w:fill="E2EFDA"/>
          </w:tcPr>
          <w:p w14:paraId="4A45E129" w14:textId="77777777" w:rsidR="002F0ECA" w:rsidRDefault="002F0ECA" w:rsidP="001C03EB">
            <w:pPr>
              <w:pStyle w:val="TableParagraph"/>
              <w:ind w:right="27"/>
              <w:rPr>
                <w:b/>
                <w:sz w:val="8"/>
              </w:rPr>
            </w:pPr>
            <w:r>
              <w:rPr>
                <w:b/>
                <w:w w:val="105"/>
                <w:sz w:val="8"/>
              </w:rPr>
              <w:t>103,00</w:t>
            </w:r>
          </w:p>
        </w:tc>
        <w:tc>
          <w:tcPr>
            <w:tcW w:w="535" w:type="dxa"/>
            <w:shd w:val="clear" w:color="auto" w:fill="F2F2F2"/>
          </w:tcPr>
          <w:p w14:paraId="75DBC1A6" w14:textId="77777777" w:rsidR="002F0ECA" w:rsidRDefault="002F0ECA" w:rsidP="001C03EB">
            <w:pPr>
              <w:pStyle w:val="TableParagraph"/>
              <w:rPr>
                <w:b/>
                <w:sz w:val="8"/>
              </w:rPr>
            </w:pPr>
            <w:r>
              <w:rPr>
                <w:b/>
                <w:w w:val="105"/>
                <w:sz w:val="8"/>
              </w:rPr>
              <w:t>235,00</w:t>
            </w:r>
          </w:p>
        </w:tc>
        <w:tc>
          <w:tcPr>
            <w:tcW w:w="511" w:type="dxa"/>
            <w:shd w:val="clear" w:color="auto" w:fill="F2F2F2"/>
          </w:tcPr>
          <w:p w14:paraId="0AA102C1" w14:textId="77777777" w:rsidR="002F0ECA" w:rsidRDefault="002F0ECA" w:rsidP="001C03EB">
            <w:pPr>
              <w:pStyle w:val="TableParagraph"/>
              <w:rPr>
                <w:b/>
                <w:sz w:val="8"/>
              </w:rPr>
            </w:pPr>
            <w:r>
              <w:rPr>
                <w:b/>
                <w:w w:val="105"/>
                <w:sz w:val="8"/>
              </w:rPr>
              <w:t>212,00</w:t>
            </w:r>
          </w:p>
        </w:tc>
        <w:tc>
          <w:tcPr>
            <w:tcW w:w="542" w:type="dxa"/>
            <w:shd w:val="clear" w:color="auto" w:fill="F2F2F2"/>
          </w:tcPr>
          <w:p w14:paraId="5DF36CEB" w14:textId="77777777" w:rsidR="002F0ECA" w:rsidRDefault="002F0ECA" w:rsidP="001C03EB">
            <w:pPr>
              <w:pStyle w:val="TableParagraph"/>
              <w:ind w:right="-15"/>
              <w:rPr>
                <w:b/>
                <w:sz w:val="8"/>
              </w:rPr>
            </w:pPr>
            <w:r>
              <w:rPr>
                <w:b/>
                <w:w w:val="105"/>
                <w:sz w:val="8"/>
              </w:rPr>
              <w:t>188,00</w:t>
            </w:r>
          </w:p>
        </w:tc>
        <w:tc>
          <w:tcPr>
            <w:tcW w:w="518" w:type="dxa"/>
            <w:shd w:val="clear" w:color="auto" w:fill="F2F2F2"/>
          </w:tcPr>
          <w:p w14:paraId="5EA66629" w14:textId="77777777" w:rsidR="002F0ECA" w:rsidRDefault="002F0ECA" w:rsidP="001C03EB">
            <w:pPr>
              <w:pStyle w:val="TableParagraph"/>
              <w:ind w:right="-15"/>
              <w:rPr>
                <w:b/>
                <w:sz w:val="8"/>
              </w:rPr>
            </w:pPr>
            <w:r>
              <w:rPr>
                <w:b/>
                <w:w w:val="105"/>
                <w:sz w:val="8"/>
              </w:rPr>
              <w:t>165,00</w:t>
            </w:r>
          </w:p>
        </w:tc>
        <w:tc>
          <w:tcPr>
            <w:tcW w:w="511" w:type="dxa"/>
            <w:shd w:val="clear" w:color="auto" w:fill="F2F2F2"/>
          </w:tcPr>
          <w:p w14:paraId="30AA173A" w14:textId="77777777" w:rsidR="002F0ECA" w:rsidRDefault="002F0ECA" w:rsidP="001C03EB">
            <w:pPr>
              <w:pStyle w:val="TableParagraph"/>
              <w:ind w:right="-15"/>
              <w:rPr>
                <w:b/>
                <w:sz w:val="8"/>
              </w:rPr>
            </w:pPr>
            <w:r>
              <w:rPr>
                <w:b/>
                <w:w w:val="105"/>
                <w:sz w:val="8"/>
              </w:rPr>
              <w:t>141,00</w:t>
            </w:r>
          </w:p>
        </w:tc>
        <w:tc>
          <w:tcPr>
            <w:tcW w:w="518" w:type="dxa"/>
            <w:shd w:val="clear" w:color="auto" w:fill="F2F2F2"/>
          </w:tcPr>
          <w:p w14:paraId="0849C7DE" w14:textId="77777777" w:rsidR="002F0ECA" w:rsidRDefault="002F0ECA" w:rsidP="001C03EB">
            <w:pPr>
              <w:pStyle w:val="TableParagraph"/>
              <w:ind w:right="-15"/>
              <w:rPr>
                <w:b/>
                <w:sz w:val="8"/>
              </w:rPr>
            </w:pPr>
            <w:r>
              <w:rPr>
                <w:b/>
                <w:w w:val="105"/>
                <w:sz w:val="8"/>
              </w:rPr>
              <w:t>118,00</w:t>
            </w:r>
          </w:p>
        </w:tc>
      </w:tr>
      <w:tr w:rsidR="002F0ECA" w14:paraId="23E10CA0" w14:textId="77777777" w:rsidTr="00561832">
        <w:trPr>
          <w:trHeight w:val="121"/>
        </w:trPr>
        <w:tc>
          <w:tcPr>
            <w:tcW w:w="847" w:type="dxa"/>
            <w:vMerge/>
            <w:shd w:val="clear" w:color="auto" w:fill="FFF2CC"/>
          </w:tcPr>
          <w:p w14:paraId="402237A9" w14:textId="77777777" w:rsidR="002F0ECA" w:rsidRDefault="002F0ECA" w:rsidP="001C03EB">
            <w:pPr>
              <w:rPr>
                <w:sz w:val="2"/>
                <w:szCs w:val="2"/>
              </w:rPr>
            </w:pPr>
          </w:p>
        </w:tc>
        <w:tc>
          <w:tcPr>
            <w:tcW w:w="576" w:type="dxa"/>
            <w:vMerge/>
            <w:shd w:val="clear" w:color="auto" w:fill="D9E1F2"/>
          </w:tcPr>
          <w:p w14:paraId="7BBE1FD7" w14:textId="77777777" w:rsidR="002F0ECA" w:rsidRDefault="002F0ECA" w:rsidP="001C03EB">
            <w:pPr>
              <w:rPr>
                <w:sz w:val="2"/>
                <w:szCs w:val="2"/>
              </w:rPr>
            </w:pPr>
          </w:p>
        </w:tc>
        <w:tc>
          <w:tcPr>
            <w:tcW w:w="526" w:type="dxa"/>
          </w:tcPr>
          <w:p w14:paraId="47D865F4" w14:textId="77777777" w:rsidR="002F0ECA" w:rsidRDefault="002F0ECA" w:rsidP="001C03EB">
            <w:pPr>
              <w:pStyle w:val="TableParagraph"/>
              <w:ind w:left="174"/>
              <w:rPr>
                <w:b/>
                <w:sz w:val="8"/>
              </w:rPr>
            </w:pPr>
            <w:r>
              <w:rPr>
                <w:b/>
                <w:w w:val="105"/>
                <w:sz w:val="8"/>
              </w:rPr>
              <w:t>1251</w:t>
            </w:r>
          </w:p>
        </w:tc>
        <w:tc>
          <w:tcPr>
            <w:tcW w:w="526" w:type="dxa"/>
          </w:tcPr>
          <w:p w14:paraId="53CC1C61" w14:textId="77777777" w:rsidR="002F0ECA" w:rsidRDefault="002F0ECA" w:rsidP="001C03EB">
            <w:pPr>
              <w:pStyle w:val="TableParagraph"/>
              <w:ind w:right="127"/>
              <w:rPr>
                <w:b/>
                <w:sz w:val="8"/>
              </w:rPr>
            </w:pPr>
            <w:r>
              <w:rPr>
                <w:b/>
                <w:w w:val="105"/>
                <w:sz w:val="8"/>
              </w:rPr>
              <w:t>12511</w:t>
            </w:r>
          </w:p>
        </w:tc>
        <w:tc>
          <w:tcPr>
            <w:tcW w:w="2172" w:type="dxa"/>
            <w:shd w:val="clear" w:color="auto" w:fill="E2EFDA"/>
          </w:tcPr>
          <w:p w14:paraId="58698DCD" w14:textId="77777777" w:rsidR="002F0ECA" w:rsidRDefault="002F0ECA" w:rsidP="001C03EB">
            <w:pPr>
              <w:pStyle w:val="TableParagraph"/>
              <w:ind w:left="15"/>
              <w:rPr>
                <w:b/>
                <w:sz w:val="8"/>
              </w:rPr>
            </w:pPr>
            <w:r>
              <w:rPr>
                <w:b/>
                <w:w w:val="105"/>
                <w:sz w:val="8"/>
              </w:rPr>
              <w:t>ENANTIO</w:t>
            </w:r>
            <w:r>
              <w:rPr>
                <w:b/>
                <w:spacing w:val="-2"/>
                <w:w w:val="105"/>
                <w:sz w:val="8"/>
              </w:rPr>
              <w:t xml:space="preserve"> </w:t>
            </w:r>
            <w:r>
              <w:rPr>
                <w:b/>
                <w:w w:val="105"/>
                <w:sz w:val="8"/>
              </w:rPr>
              <w:t>VALDADIGE</w:t>
            </w:r>
            <w:r>
              <w:rPr>
                <w:b/>
                <w:spacing w:val="-2"/>
                <w:w w:val="105"/>
                <w:sz w:val="8"/>
              </w:rPr>
              <w:t xml:space="preserve"> </w:t>
            </w:r>
            <w:r>
              <w:rPr>
                <w:b/>
                <w:w w:val="105"/>
                <w:sz w:val="8"/>
              </w:rPr>
              <w:t>DOC</w:t>
            </w:r>
          </w:p>
        </w:tc>
        <w:tc>
          <w:tcPr>
            <w:tcW w:w="576" w:type="dxa"/>
            <w:shd w:val="clear" w:color="auto" w:fill="E2EFDA"/>
          </w:tcPr>
          <w:p w14:paraId="6471E622" w14:textId="77777777" w:rsidR="002F0ECA" w:rsidRDefault="002F0ECA" w:rsidP="001C03EB">
            <w:pPr>
              <w:pStyle w:val="TableParagraph"/>
              <w:ind w:right="31"/>
              <w:rPr>
                <w:b/>
                <w:sz w:val="8"/>
              </w:rPr>
            </w:pPr>
            <w:r>
              <w:rPr>
                <w:b/>
                <w:w w:val="105"/>
                <w:sz w:val="8"/>
              </w:rPr>
              <w:t>97,00</w:t>
            </w:r>
          </w:p>
        </w:tc>
        <w:tc>
          <w:tcPr>
            <w:tcW w:w="583" w:type="dxa"/>
            <w:shd w:val="clear" w:color="auto" w:fill="E2EFDA"/>
          </w:tcPr>
          <w:p w14:paraId="00969F71" w14:textId="77777777" w:rsidR="002F0ECA" w:rsidRDefault="002F0ECA" w:rsidP="001C03EB">
            <w:pPr>
              <w:pStyle w:val="TableParagraph"/>
              <w:ind w:right="30"/>
              <w:rPr>
                <w:b/>
                <w:sz w:val="8"/>
              </w:rPr>
            </w:pPr>
            <w:r>
              <w:rPr>
                <w:b/>
                <w:w w:val="105"/>
                <w:sz w:val="8"/>
              </w:rPr>
              <w:t>88,00</w:t>
            </w:r>
          </w:p>
        </w:tc>
        <w:tc>
          <w:tcPr>
            <w:tcW w:w="525" w:type="dxa"/>
            <w:shd w:val="clear" w:color="auto" w:fill="E2EFDA"/>
          </w:tcPr>
          <w:p w14:paraId="2D6F538C" w14:textId="77777777" w:rsidR="002F0ECA" w:rsidRDefault="002F0ECA" w:rsidP="001C03EB">
            <w:pPr>
              <w:pStyle w:val="TableParagraph"/>
              <w:ind w:left="249" w:right="9"/>
              <w:jc w:val="center"/>
              <w:rPr>
                <w:b/>
                <w:sz w:val="8"/>
              </w:rPr>
            </w:pPr>
            <w:r>
              <w:rPr>
                <w:b/>
                <w:w w:val="105"/>
                <w:sz w:val="8"/>
              </w:rPr>
              <w:t>78,00</w:t>
            </w:r>
          </w:p>
        </w:tc>
        <w:tc>
          <w:tcPr>
            <w:tcW w:w="525" w:type="dxa"/>
            <w:shd w:val="clear" w:color="auto" w:fill="E2EFDA"/>
          </w:tcPr>
          <w:p w14:paraId="22E4DCC2" w14:textId="77777777" w:rsidR="002F0ECA" w:rsidRDefault="002F0ECA" w:rsidP="001C03EB">
            <w:pPr>
              <w:pStyle w:val="TableParagraph"/>
              <w:ind w:right="29"/>
              <w:rPr>
                <w:b/>
                <w:sz w:val="8"/>
              </w:rPr>
            </w:pPr>
            <w:r>
              <w:rPr>
                <w:b/>
                <w:w w:val="105"/>
                <w:sz w:val="8"/>
              </w:rPr>
              <w:t>68,00</w:t>
            </w:r>
          </w:p>
        </w:tc>
        <w:tc>
          <w:tcPr>
            <w:tcW w:w="525" w:type="dxa"/>
            <w:shd w:val="clear" w:color="auto" w:fill="E2EFDA"/>
          </w:tcPr>
          <w:p w14:paraId="40F5B49D" w14:textId="77777777" w:rsidR="002F0ECA" w:rsidRDefault="002F0ECA" w:rsidP="001C03EB">
            <w:pPr>
              <w:pStyle w:val="TableParagraph"/>
              <w:ind w:right="28"/>
              <w:rPr>
                <w:b/>
                <w:sz w:val="8"/>
              </w:rPr>
            </w:pPr>
            <w:r>
              <w:rPr>
                <w:b/>
                <w:w w:val="105"/>
                <w:sz w:val="8"/>
              </w:rPr>
              <w:t>59,00</w:t>
            </w:r>
          </w:p>
        </w:tc>
        <w:tc>
          <w:tcPr>
            <w:tcW w:w="525" w:type="dxa"/>
            <w:shd w:val="clear" w:color="auto" w:fill="E2EFDA"/>
          </w:tcPr>
          <w:p w14:paraId="2D1EBAB9" w14:textId="77777777" w:rsidR="002F0ECA" w:rsidRDefault="002F0ECA" w:rsidP="001C03EB">
            <w:pPr>
              <w:pStyle w:val="TableParagraph"/>
              <w:ind w:right="28"/>
              <w:rPr>
                <w:b/>
                <w:sz w:val="8"/>
              </w:rPr>
            </w:pPr>
            <w:r>
              <w:rPr>
                <w:b/>
                <w:w w:val="105"/>
                <w:sz w:val="8"/>
              </w:rPr>
              <w:t>49,00</w:t>
            </w:r>
          </w:p>
        </w:tc>
        <w:tc>
          <w:tcPr>
            <w:tcW w:w="535" w:type="dxa"/>
            <w:shd w:val="clear" w:color="auto" w:fill="F2F2F2"/>
          </w:tcPr>
          <w:p w14:paraId="0EEE1889" w14:textId="77777777" w:rsidR="002F0ECA" w:rsidRDefault="002F0ECA" w:rsidP="001C03EB">
            <w:pPr>
              <w:pStyle w:val="TableParagraph"/>
              <w:rPr>
                <w:b/>
                <w:sz w:val="8"/>
              </w:rPr>
            </w:pPr>
            <w:r>
              <w:rPr>
                <w:b/>
                <w:w w:val="105"/>
                <w:sz w:val="8"/>
              </w:rPr>
              <w:t>111,00</w:t>
            </w:r>
          </w:p>
        </w:tc>
        <w:tc>
          <w:tcPr>
            <w:tcW w:w="511" w:type="dxa"/>
            <w:shd w:val="clear" w:color="auto" w:fill="F2F2F2"/>
          </w:tcPr>
          <w:p w14:paraId="5F3004A1" w14:textId="77777777" w:rsidR="002F0ECA" w:rsidRDefault="002F0ECA" w:rsidP="001C03EB">
            <w:pPr>
              <w:pStyle w:val="TableParagraph"/>
              <w:rPr>
                <w:b/>
                <w:sz w:val="8"/>
              </w:rPr>
            </w:pPr>
            <w:r>
              <w:rPr>
                <w:b/>
                <w:w w:val="105"/>
                <w:sz w:val="8"/>
              </w:rPr>
              <w:t>100,00</w:t>
            </w:r>
          </w:p>
        </w:tc>
        <w:tc>
          <w:tcPr>
            <w:tcW w:w="542" w:type="dxa"/>
            <w:shd w:val="clear" w:color="auto" w:fill="F2F2F2"/>
          </w:tcPr>
          <w:p w14:paraId="502E6B8E" w14:textId="77777777" w:rsidR="002F0ECA" w:rsidRDefault="002F0ECA" w:rsidP="001C03EB">
            <w:pPr>
              <w:pStyle w:val="TableParagraph"/>
              <w:rPr>
                <w:b/>
                <w:sz w:val="8"/>
              </w:rPr>
            </w:pPr>
            <w:r>
              <w:rPr>
                <w:b/>
                <w:w w:val="105"/>
                <w:sz w:val="8"/>
              </w:rPr>
              <w:t>89,00</w:t>
            </w:r>
          </w:p>
        </w:tc>
        <w:tc>
          <w:tcPr>
            <w:tcW w:w="518" w:type="dxa"/>
            <w:shd w:val="clear" w:color="auto" w:fill="F2F2F2"/>
          </w:tcPr>
          <w:p w14:paraId="1FE102FA" w14:textId="77777777" w:rsidR="002F0ECA" w:rsidRDefault="002F0ECA" w:rsidP="001C03EB">
            <w:pPr>
              <w:pStyle w:val="TableParagraph"/>
              <w:rPr>
                <w:b/>
                <w:sz w:val="8"/>
              </w:rPr>
            </w:pPr>
            <w:r>
              <w:rPr>
                <w:b/>
                <w:w w:val="105"/>
                <w:sz w:val="8"/>
              </w:rPr>
              <w:t>78,00</w:t>
            </w:r>
          </w:p>
        </w:tc>
        <w:tc>
          <w:tcPr>
            <w:tcW w:w="511" w:type="dxa"/>
            <w:shd w:val="clear" w:color="auto" w:fill="F2F2F2"/>
          </w:tcPr>
          <w:p w14:paraId="163BE2E0" w14:textId="77777777" w:rsidR="002F0ECA" w:rsidRDefault="002F0ECA" w:rsidP="001C03EB">
            <w:pPr>
              <w:pStyle w:val="TableParagraph"/>
              <w:rPr>
                <w:b/>
                <w:sz w:val="8"/>
              </w:rPr>
            </w:pPr>
            <w:r>
              <w:rPr>
                <w:b/>
                <w:w w:val="105"/>
                <w:sz w:val="8"/>
              </w:rPr>
              <w:t>67,00</w:t>
            </w:r>
          </w:p>
        </w:tc>
        <w:tc>
          <w:tcPr>
            <w:tcW w:w="518" w:type="dxa"/>
            <w:shd w:val="clear" w:color="auto" w:fill="F2F2F2"/>
          </w:tcPr>
          <w:p w14:paraId="127B6BBE" w14:textId="77777777" w:rsidR="002F0ECA" w:rsidRDefault="002F0ECA" w:rsidP="001C03EB">
            <w:pPr>
              <w:pStyle w:val="TableParagraph"/>
              <w:rPr>
                <w:b/>
                <w:sz w:val="8"/>
              </w:rPr>
            </w:pPr>
            <w:r>
              <w:rPr>
                <w:b/>
                <w:w w:val="105"/>
                <w:sz w:val="8"/>
              </w:rPr>
              <w:t>56,00</w:t>
            </w:r>
          </w:p>
        </w:tc>
      </w:tr>
      <w:tr w:rsidR="002F0ECA" w14:paraId="0218A57D" w14:textId="77777777" w:rsidTr="00561832">
        <w:trPr>
          <w:trHeight w:val="121"/>
        </w:trPr>
        <w:tc>
          <w:tcPr>
            <w:tcW w:w="847" w:type="dxa"/>
            <w:vMerge w:val="restart"/>
            <w:shd w:val="clear" w:color="auto" w:fill="FFF2CC"/>
          </w:tcPr>
          <w:p w14:paraId="0BAE1D3C" w14:textId="77777777" w:rsidR="002F0ECA" w:rsidRDefault="002F0ECA" w:rsidP="001C03EB">
            <w:pPr>
              <w:pStyle w:val="TableParagraph"/>
              <w:rPr>
                <w:rFonts w:ascii="Times New Roman"/>
                <w:sz w:val="8"/>
              </w:rPr>
            </w:pPr>
          </w:p>
          <w:p w14:paraId="31A448BC" w14:textId="77777777" w:rsidR="002F0ECA" w:rsidRDefault="002F0ECA" w:rsidP="001C03EB">
            <w:pPr>
              <w:pStyle w:val="TableParagraph"/>
              <w:rPr>
                <w:rFonts w:ascii="Times New Roman"/>
                <w:sz w:val="8"/>
              </w:rPr>
            </w:pPr>
          </w:p>
          <w:p w14:paraId="06872825" w14:textId="77777777" w:rsidR="002F0ECA" w:rsidRDefault="002F0ECA" w:rsidP="001C03EB">
            <w:pPr>
              <w:pStyle w:val="TableParagraph"/>
              <w:rPr>
                <w:rFonts w:ascii="Times New Roman"/>
                <w:sz w:val="8"/>
              </w:rPr>
            </w:pPr>
          </w:p>
          <w:p w14:paraId="0A1BD0BD" w14:textId="77777777" w:rsidR="002F0ECA" w:rsidRDefault="002F0ECA" w:rsidP="001C03EB">
            <w:pPr>
              <w:pStyle w:val="TableParagraph"/>
              <w:rPr>
                <w:rFonts w:ascii="Times New Roman"/>
                <w:sz w:val="8"/>
              </w:rPr>
            </w:pPr>
          </w:p>
          <w:p w14:paraId="68238619" w14:textId="77777777" w:rsidR="002F0ECA" w:rsidRDefault="002F0ECA" w:rsidP="001C03EB">
            <w:pPr>
              <w:pStyle w:val="TableParagraph"/>
              <w:rPr>
                <w:rFonts w:ascii="Times New Roman"/>
                <w:sz w:val="8"/>
              </w:rPr>
            </w:pPr>
          </w:p>
          <w:p w14:paraId="35DC6A10" w14:textId="77777777" w:rsidR="002F0ECA" w:rsidRDefault="002F0ECA" w:rsidP="001C03EB">
            <w:pPr>
              <w:pStyle w:val="TableParagraph"/>
              <w:rPr>
                <w:rFonts w:ascii="Times New Roman"/>
                <w:sz w:val="8"/>
              </w:rPr>
            </w:pPr>
          </w:p>
          <w:p w14:paraId="63DDC0C0" w14:textId="77777777" w:rsidR="002F0ECA" w:rsidRDefault="002F0ECA" w:rsidP="001C03EB">
            <w:pPr>
              <w:pStyle w:val="TableParagraph"/>
              <w:rPr>
                <w:rFonts w:ascii="Times New Roman"/>
                <w:sz w:val="8"/>
              </w:rPr>
            </w:pPr>
          </w:p>
          <w:p w14:paraId="4D3876E4" w14:textId="77777777" w:rsidR="002F0ECA" w:rsidRDefault="002F0ECA" w:rsidP="001C03EB">
            <w:pPr>
              <w:pStyle w:val="TableParagraph"/>
              <w:rPr>
                <w:rFonts w:ascii="Times New Roman"/>
                <w:sz w:val="8"/>
              </w:rPr>
            </w:pPr>
          </w:p>
          <w:p w14:paraId="0A35ED50" w14:textId="77777777" w:rsidR="002F0ECA" w:rsidRDefault="002F0ECA" w:rsidP="001C03EB">
            <w:pPr>
              <w:pStyle w:val="TableParagraph"/>
              <w:rPr>
                <w:rFonts w:ascii="Times New Roman"/>
                <w:sz w:val="8"/>
              </w:rPr>
            </w:pPr>
          </w:p>
          <w:p w14:paraId="51DDB96E" w14:textId="77777777" w:rsidR="002F0ECA" w:rsidRDefault="002F0ECA" w:rsidP="001C03EB">
            <w:pPr>
              <w:pStyle w:val="TableParagraph"/>
              <w:rPr>
                <w:rFonts w:ascii="Times New Roman"/>
                <w:sz w:val="8"/>
              </w:rPr>
            </w:pPr>
          </w:p>
          <w:p w14:paraId="421F809C" w14:textId="77777777" w:rsidR="002F0ECA" w:rsidRDefault="002F0ECA" w:rsidP="001C03EB">
            <w:pPr>
              <w:pStyle w:val="TableParagraph"/>
              <w:rPr>
                <w:rFonts w:ascii="Times New Roman"/>
                <w:sz w:val="8"/>
              </w:rPr>
            </w:pPr>
          </w:p>
          <w:p w14:paraId="4D95BDBB" w14:textId="77777777" w:rsidR="002F0ECA" w:rsidRDefault="002F0ECA" w:rsidP="001C03EB">
            <w:pPr>
              <w:pStyle w:val="TableParagraph"/>
              <w:rPr>
                <w:rFonts w:ascii="Times New Roman"/>
                <w:sz w:val="8"/>
              </w:rPr>
            </w:pPr>
          </w:p>
          <w:p w14:paraId="049C9FB4" w14:textId="77777777" w:rsidR="002F0ECA" w:rsidRDefault="002F0ECA" w:rsidP="001C03EB">
            <w:pPr>
              <w:pStyle w:val="TableParagraph"/>
              <w:rPr>
                <w:rFonts w:ascii="Times New Roman"/>
                <w:sz w:val="8"/>
              </w:rPr>
            </w:pPr>
          </w:p>
          <w:p w14:paraId="07A77E08" w14:textId="77777777" w:rsidR="002F0ECA" w:rsidRDefault="002F0ECA" w:rsidP="001C03EB">
            <w:pPr>
              <w:pStyle w:val="TableParagraph"/>
              <w:rPr>
                <w:rFonts w:ascii="Times New Roman"/>
                <w:sz w:val="8"/>
              </w:rPr>
            </w:pPr>
          </w:p>
          <w:p w14:paraId="3F9AB0E1" w14:textId="77777777" w:rsidR="002F0ECA" w:rsidRDefault="002F0ECA" w:rsidP="001C03EB">
            <w:pPr>
              <w:pStyle w:val="TableParagraph"/>
              <w:rPr>
                <w:rFonts w:ascii="Times New Roman"/>
                <w:sz w:val="8"/>
              </w:rPr>
            </w:pPr>
          </w:p>
          <w:p w14:paraId="2C807584" w14:textId="77777777" w:rsidR="002F0ECA" w:rsidRDefault="002F0ECA" w:rsidP="001C03EB">
            <w:pPr>
              <w:pStyle w:val="TableParagraph"/>
              <w:spacing w:before="5"/>
              <w:rPr>
                <w:rFonts w:ascii="Times New Roman"/>
                <w:sz w:val="7"/>
              </w:rPr>
            </w:pPr>
          </w:p>
          <w:p w14:paraId="57291142" w14:textId="77777777" w:rsidR="002F0ECA" w:rsidRDefault="002F0ECA" w:rsidP="001C03EB">
            <w:pPr>
              <w:pStyle w:val="TableParagraph"/>
              <w:spacing w:line="288" w:lineRule="auto"/>
              <w:ind w:left="319" w:right="-3" w:hanging="274"/>
              <w:rPr>
                <w:b/>
                <w:sz w:val="8"/>
              </w:rPr>
            </w:pPr>
            <w:r>
              <w:rPr>
                <w:b/>
                <w:color w:val="7F0000"/>
                <w:w w:val="105"/>
                <w:sz w:val="8"/>
              </w:rPr>
              <w:t>Uva da Vino qualità</w:t>
            </w:r>
            <w:r>
              <w:rPr>
                <w:b/>
                <w:color w:val="7F0000"/>
                <w:spacing w:val="-22"/>
                <w:w w:val="105"/>
                <w:sz w:val="8"/>
              </w:rPr>
              <w:t xml:space="preserve"> </w:t>
            </w:r>
            <w:r>
              <w:rPr>
                <w:b/>
                <w:color w:val="7F0000"/>
                <w:w w:val="105"/>
                <w:sz w:val="8"/>
              </w:rPr>
              <w:t>Extra</w:t>
            </w:r>
          </w:p>
        </w:tc>
        <w:tc>
          <w:tcPr>
            <w:tcW w:w="576" w:type="dxa"/>
            <w:vMerge w:val="restart"/>
            <w:shd w:val="clear" w:color="auto" w:fill="D9E1F2"/>
          </w:tcPr>
          <w:p w14:paraId="5D87F5AE" w14:textId="77777777" w:rsidR="002F0ECA" w:rsidRDefault="002F0ECA" w:rsidP="001C03EB">
            <w:pPr>
              <w:pStyle w:val="TableParagraph"/>
              <w:rPr>
                <w:rFonts w:ascii="Times New Roman"/>
                <w:sz w:val="8"/>
              </w:rPr>
            </w:pPr>
          </w:p>
          <w:p w14:paraId="43E8F2D8" w14:textId="77777777" w:rsidR="002F0ECA" w:rsidRDefault="002F0ECA" w:rsidP="001C03EB">
            <w:pPr>
              <w:pStyle w:val="TableParagraph"/>
              <w:rPr>
                <w:rFonts w:ascii="Times New Roman"/>
                <w:sz w:val="8"/>
              </w:rPr>
            </w:pPr>
          </w:p>
          <w:p w14:paraId="5AB9321E" w14:textId="77777777" w:rsidR="002F0ECA" w:rsidRDefault="002F0ECA" w:rsidP="001C03EB">
            <w:pPr>
              <w:pStyle w:val="TableParagraph"/>
              <w:rPr>
                <w:rFonts w:ascii="Times New Roman"/>
                <w:sz w:val="8"/>
              </w:rPr>
            </w:pPr>
          </w:p>
          <w:p w14:paraId="0DC48716" w14:textId="77777777" w:rsidR="002F0ECA" w:rsidRDefault="002F0ECA" w:rsidP="001C03EB">
            <w:pPr>
              <w:pStyle w:val="TableParagraph"/>
              <w:rPr>
                <w:rFonts w:ascii="Times New Roman"/>
                <w:sz w:val="8"/>
              </w:rPr>
            </w:pPr>
          </w:p>
          <w:p w14:paraId="477F16D5" w14:textId="77777777" w:rsidR="002F0ECA" w:rsidRDefault="002F0ECA" w:rsidP="001C03EB">
            <w:pPr>
              <w:pStyle w:val="TableParagraph"/>
              <w:rPr>
                <w:rFonts w:ascii="Times New Roman"/>
                <w:sz w:val="8"/>
              </w:rPr>
            </w:pPr>
          </w:p>
          <w:p w14:paraId="719BB9ED" w14:textId="77777777" w:rsidR="002F0ECA" w:rsidRDefault="002F0ECA" w:rsidP="001C03EB">
            <w:pPr>
              <w:pStyle w:val="TableParagraph"/>
              <w:rPr>
                <w:rFonts w:ascii="Times New Roman"/>
                <w:sz w:val="8"/>
              </w:rPr>
            </w:pPr>
          </w:p>
          <w:p w14:paraId="7E389D0C" w14:textId="77777777" w:rsidR="002F0ECA" w:rsidRDefault="002F0ECA" w:rsidP="001C03EB">
            <w:pPr>
              <w:pStyle w:val="TableParagraph"/>
              <w:rPr>
                <w:rFonts w:ascii="Times New Roman"/>
                <w:sz w:val="8"/>
              </w:rPr>
            </w:pPr>
          </w:p>
          <w:p w14:paraId="5CEDE18C" w14:textId="77777777" w:rsidR="002F0ECA" w:rsidRDefault="002F0ECA" w:rsidP="001C03EB">
            <w:pPr>
              <w:pStyle w:val="TableParagraph"/>
              <w:rPr>
                <w:rFonts w:ascii="Times New Roman"/>
                <w:sz w:val="8"/>
              </w:rPr>
            </w:pPr>
          </w:p>
          <w:p w14:paraId="2CF2B25E" w14:textId="77777777" w:rsidR="002F0ECA" w:rsidRDefault="002F0ECA" w:rsidP="001C03EB">
            <w:pPr>
              <w:pStyle w:val="TableParagraph"/>
              <w:rPr>
                <w:rFonts w:ascii="Times New Roman"/>
                <w:sz w:val="8"/>
              </w:rPr>
            </w:pPr>
          </w:p>
          <w:p w14:paraId="75B1994F" w14:textId="77777777" w:rsidR="002F0ECA" w:rsidRDefault="002F0ECA" w:rsidP="001C03EB">
            <w:pPr>
              <w:pStyle w:val="TableParagraph"/>
              <w:rPr>
                <w:rFonts w:ascii="Times New Roman"/>
                <w:sz w:val="8"/>
              </w:rPr>
            </w:pPr>
          </w:p>
          <w:p w14:paraId="395371BF" w14:textId="77777777" w:rsidR="002F0ECA" w:rsidRDefault="002F0ECA" w:rsidP="001C03EB">
            <w:pPr>
              <w:pStyle w:val="TableParagraph"/>
              <w:rPr>
                <w:rFonts w:ascii="Times New Roman"/>
                <w:sz w:val="8"/>
              </w:rPr>
            </w:pPr>
          </w:p>
          <w:p w14:paraId="513F8494" w14:textId="77777777" w:rsidR="002F0ECA" w:rsidRDefault="002F0ECA" w:rsidP="001C03EB">
            <w:pPr>
              <w:pStyle w:val="TableParagraph"/>
              <w:rPr>
                <w:rFonts w:ascii="Times New Roman"/>
                <w:sz w:val="8"/>
              </w:rPr>
            </w:pPr>
          </w:p>
          <w:p w14:paraId="0CCDF397" w14:textId="77777777" w:rsidR="002F0ECA" w:rsidRDefault="002F0ECA" w:rsidP="001C03EB">
            <w:pPr>
              <w:pStyle w:val="TableParagraph"/>
              <w:rPr>
                <w:rFonts w:ascii="Times New Roman"/>
                <w:sz w:val="8"/>
              </w:rPr>
            </w:pPr>
          </w:p>
          <w:p w14:paraId="5406A8D1" w14:textId="77777777" w:rsidR="002F0ECA" w:rsidRDefault="002F0ECA" w:rsidP="001C03EB">
            <w:pPr>
              <w:pStyle w:val="TableParagraph"/>
              <w:rPr>
                <w:rFonts w:ascii="Times New Roman"/>
                <w:sz w:val="8"/>
              </w:rPr>
            </w:pPr>
          </w:p>
          <w:p w14:paraId="1E874646" w14:textId="77777777" w:rsidR="002F0ECA" w:rsidRDefault="002F0ECA" w:rsidP="001C03EB">
            <w:pPr>
              <w:pStyle w:val="TableParagraph"/>
              <w:rPr>
                <w:rFonts w:ascii="Times New Roman"/>
                <w:sz w:val="8"/>
              </w:rPr>
            </w:pPr>
          </w:p>
          <w:p w14:paraId="469FB7EE" w14:textId="77777777" w:rsidR="002F0ECA" w:rsidRDefault="002F0ECA" w:rsidP="001C03EB">
            <w:pPr>
              <w:pStyle w:val="TableParagraph"/>
              <w:rPr>
                <w:rFonts w:ascii="Times New Roman"/>
                <w:sz w:val="8"/>
              </w:rPr>
            </w:pPr>
          </w:p>
          <w:p w14:paraId="786010C1" w14:textId="77777777" w:rsidR="002F0ECA" w:rsidRDefault="002F0ECA" w:rsidP="001C03EB">
            <w:pPr>
              <w:pStyle w:val="TableParagraph"/>
              <w:spacing w:before="49"/>
              <w:ind w:left="191" w:right="176"/>
              <w:jc w:val="center"/>
              <w:rPr>
                <w:b/>
                <w:sz w:val="8"/>
              </w:rPr>
            </w:pPr>
            <w:r>
              <w:rPr>
                <w:b/>
                <w:w w:val="105"/>
                <w:sz w:val="8"/>
              </w:rPr>
              <w:t>H80</w:t>
            </w:r>
          </w:p>
        </w:tc>
        <w:tc>
          <w:tcPr>
            <w:tcW w:w="526" w:type="dxa"/>
          </w:tcPr>
          <w:p w14:paraId="186FC084" w14:textId="77777777" w:rsidR="002F0ECA" w:rsidRDefault="002F0ECA" w:rsidP="001C03EB">
            <w:pPr>
              <w:pStyle w:val="TableParagraph"/>
              <w:ind w:left="174"/>
              <w:rPr>
                <w:b/>
                <w:sz w:val="8"/>
              </w:rPr>
            </w:pPr>
            <w:r>
              <w:rPr>
                <w:b/>
                <w:w w:val="105"/>
                <w:sz w:val="8"/>
              </w:rPr>
              <w:t>2427</w:t>
            </w:r>
          </w:p>
        </w:tc>
        <w:tc>
          <w:tcPr>
            <w:tcW w:w="526" w:type="dxa"/>
          </w:tcPr>
          <w:p w14:paraId="123939EF" w14:textId="77777777" w:rsidR="002F0ECA" w:rsidRDefault="002F0ECA" w:rsidP="001C03EB">
            <w:pPr>
              <w:pStyle w:val="TableParagraph"/>
              <w:ind w:right="127"/>
              <w:rPr>
                <w:b/>
                <w:sz w:val="8"/>
              </w:rPr>
            </w:pPr>
            <w:r>
              <w:rPr>
                <w:b/>
                <w:w w:val="105"/>
                <w:sz w:val="8"/>
              </w:rPr>
              <w:t>24271</w:t>
            </w:r>
          </w:p>
        </w:tc>
        <w:tc>
          <w:tcPr>
            <w:tcW w:w="2172" w:type="dxa"/>
            <w:shd w:val="clear" w:color="auto" w:fill="E2EFDA"/>
          </w:tcPr>
          <w:p w14:paraId="38703F38" w14:textId="77777777" w:rsidR="002F0ECA" w:rsidRDefault="002F0ECA" w:rsidP="001C03EB">
            <w:pPr>
              <w:pStyle w:val="TableParagraph"/>
              <w:ind w:left="15"/>
              <w:rPr>
                <w:b/>
                <w:sz w:val="8"/>
              </w:rPr>
            </w:pPr>
            <w:r>
              <w:rPr>
                <w:b/>
                <w:w w:val="105"/>
                <w:sz w:val="8"/>
              </w:rPr>
              <w:t>TRENTINO</w:t>
            </w:r>
            <w:r>
              <w:rPr>
                <w:b/>
                <w:spacing w:val="-2"/>
                <w:w w:val="105"/>
                <w:sz w:val="8"/>
              </w:rPr>
              <w:t xml:space="preserve"> </w:t>
            </w:r>
            <w:r>
              <w:rPr>
                <w:b/>
                <w:w w:val="105"/>
                <w:sz w:val="8"/>
              </w:rPr>
              <w:t>SUPERIORE</w:t>
            </w:r>
            <w:r>
              <w:rPr>
                <w:b/>
                <w:spacing w:val="-2"/>
                <w:w w:val="105"/>
                <w:sz w:val="8"/>
              </w:rPr>
              <w:t xml:space="preserve"> </w:t>
            </w:r>
            <w:r>
              <w:rPr>
                <w:b/>
                <w:w w:val="105"/>
                <w:sz w:val="8"/>
              </w:rPr>
              <w:t>MOSCATO</w:t>
            </w:r>
            <w:r>
              <w:rPr>
                <w:b/>
                <w:spacing w:val="-1"/>
                <w:w w:val="105"/>
                <w:sz w:val="8"/>
              </w:rPr>
              <w:t xml:space="preserve"> </w:t>
            </w:r>
            <w:r>
              <w:rPr>
                <w:b/>
                <w:w w:val="105"/>
                <w:sz w:val="8"/>
              </w:rPr>
              <w:t>ROSA</w:t>
            </w:r>
          </w:p>
        </w:tc>
        <w:tc>
          <w:tcPr>
            <w:tcW w:w="576" w:type="dxa"/>
            <w:shd w:val="clear" w:color="auto" w:fill="E2EFDA"/>
          </w:tcPr>
          <w:p w14:paraId="4536266E" w14:textId="77777777" w:rsidR="002F0ECA" w:rsidRDefault="002F0ECA" w:rsidP="001C03EB">
            <w:pPr>
              <w:pStyle w:val="TableParagraph"/>
              <w:ind w:right="29"/>
              <w:rPr>
                <w:b/>
                <w:sz w:val="8"/>
              </w:rPr>
            </w:pPr>
            <w:r>
              <w:rPr>
                <w:b/>
                <w:w w:val="105"/>
                <w:sz w:val="8"/>
              </w:rPr>
              <w:t>388,00</w:t>
            </w:r>
          </w:p>
        </w:tc>
        <w:tc>
          <w:tcPr>
            <w:tcW w:w="583" w:type="dxa"/>
            <w:shd w:val="clear" w:color="auto" w:fill="E2EFDA"/>
          </w:tcPr>
          <w:p w14:paraId="496D10B1" w14:textId="77777777" w:rsidR="002F0ECA" w:rsidRDefault="002F0ECA" w:rsidP="001C03EB">
            <w:pPr>
              <w:pStyle w:val="TableParagraph"/>
              <w:ind w:right="29"/>
              <w:rPr>
                <w:b/>
                <w:sz w:val="8"/>
              </w:rPr>
            </w:pPr>
            <w:r>
              <w:rPr>
                <w:b/>
                <w:w w:val="105"/>
                <w:sz w:val="8"/>
              </w:rPr>
              <w:t>350,00</w:t>
            </w:r>
          </w:p>
        </w:tc>
        <w:tc>
          <w:tcPr>
            <w:tcW w:w="525" w:type="dxa"/>
            <w:shd w:val="clear" w:color="auto" w:fill="E2EFDA"/>
          </w:tcPr>
          <w:p w14:paraId="7826421F" w14:textId="77777777" w:rsidR="002F0ECA" w:rsidRDefault="002F0ECA" w:rsidP="001C03EB">
            <w:pPr>
              <w:pStyle w:val="TableParagraph"/>
              <w:ind w:left="205" w:right="9"/>
              <w:jc w:val="center"/>
              <w:rPr>
                <w:b/>
                <w:sz w:val="8"/>
              </w:rPr>
            </w:pPr>
            <w:r>
              <w:rPr>
                <w:b/>
                <w:w w:val="105"/>
                <w:sz w:val="8"/>
              </w:rPr>
              <w:t>311,00</w:t>
            </w:r>
          </w:p>
        </w:tc>
        <w:tc>
          <w:tcPr>
            <w:tcW w:w="525" w:type="dxa"/>
            <w:shd w:val="clear" w:color="auto" w:fill="E2EFDA"/>
          </w:tcPr>
          <w:p w14:paraId="6EC387B6" w14:textId="77777777" w:rsidR="002F0ECA" w:rsidRDefault="002F0ECA" w:rsidP="001C03EB">
            <w:pPr>
              <w:pStyle w:val="TableParagraph"/>
              <w:ind w:right="28"/>
              <w:rPr>
                <w:b/>
                <w:sz w:val="8"/>
              </w:rPr>
            </w:pPr>
            <w:r>
              <w:rPr>
                <w:b/>
                <w:w w:val="105"/>
                <w:sz w:val="8"/>
              </w:rPr>
              <w:t>272,00</w:t>
            </w:r>
          </w:p>
        </w:tc>
        <w:tc>
          <w:tcPr>
            <w:tcW w:w="525" w:type="dxa"/>
            <w:shd w:val="clear" w:color="auto" w:fill="E2EFDA"/>
          </w:tcPr>
          <w:p w14:paraId="5E3A330C" w14:textId="77777777" w:rsidR="002F0ECA" w:rsidRDefault="002F0ECA" w:rsidP="001C03EB">
            <w:pPr>
              <w:pStyle w:val="TableParagraph"/>
              <w:ind w:right="27"/>
              <w:rPr>
                <w:b/>
                <w:sz w:val="8"/>
              </w:rPr>
            </w:pPr>
            <w:r>
              <w:rPr>
                <w:b/>
                <w:w w:val="105"/>
                <w:sz w:val="8"/>
              </w:rPr>
              <w:t>233,00</w:t>
            </w:r>
          </w:p>
        </w:tc>
        <w:tc>
          <w:tcPr>
            <w:tcW w:w="525" w:type="dxa"/>
            <w:shd w:val="clear" w:color="auto" w:fill="E2EFDA"/>
          </w:tcPr>
          <w:p w14:paraId="79C53CC8" w14:textId="77777777" w:rsidR="002F0ECA" w:rsidRDefault="002F0ECA" w:rsidP="001C03EB">
            <w:pPr>
              <w:pStyle w:val="TableParagraph"/>
              <w:ind w:right="27"/>
              <w:rPr>
                <w:b/>
                <w:sz w:val="8"/>
              </w:rPr>
            </w:pPr>
            <w:r>
              <w:rPr>
                <w:b/>
                <w:w w:val="105"/>
                <w:sz w:val="8"/>
              </w:rPr>
              <w:t>194,00</w:t>
            </w:r>
          </w:p>
        </w:tc>
        <w:tc>
          <w:tcPr>
            <w:tcW w:w="535" w:type="dxa"/>
            <w:shd w:val="clear" w:color="auto" w:fill="F2F2F2"/>
          </w:tcPr>
          <w:p w14:paraId="1EB9B44D" w14:textId="77777777" w:rsidR="002F0ECA" w:rsidRDefault="002F0ECA" w:rsidP="001C03EB">
            <w:pPr>
              <w:pStyle w:val="TableParagraph"/>
              <w:rPr>
                <w:b/>
                <w:sz w:val="8"/>
              </w:rPr>
            </w:pPr>
            <w:r>
              <w:rPr>
                <w:b/>
                <w:w w:val="105"/>
                <w:sz w:val="8"/>
              </w:rPr>
              <w:t>446,00</w:t>
            </w:r>
          </w:p>
        </w:tc>
        <w:tc>
          <w:tcPr>
            <w:tcW w:w="511" w:type="dxa"/>
            <w:shd w:val="clear" w:color="auto" w:fill="F2F2F2"/>
          </w:tcPr>
          <w:p w14:paraId="5546BA53" w14:textId="77777777" w:rsidR="002F0ECA" w:rsidRDefault="002F0ECA" w:rsidP="001C03EB">
            <w:pPr>
              <w:pStyle w:val="TableParagraph"/>
              <w:rPr>
                <w:b/>
                <w:sz w:val="8"/>
              </w:rPr>
            </w:pPr>
            <w:r>
              <w:rPr>
                <w:b/>
                <w:w w:val="105"/>
                <w:sz w:val="8"/>
              </w:rPr>
              <w:t>402,00</w:t>
            </w:r>
          </w:p>
        </w:tc>
        <w:tc>
          <w:tcPr>
            <w:tcW w:w="542" w:type="dxa"/>
            <w:shd w:val="clear" w:color="auto" w:fill="F2F2F2"/>
          </w:tcPr>
          <w:p w14:paraId="1566DF84" w14:textId="77777777" w:rsidR="002F0ECA" w:rsidRDefault="002F0ECA" w:rsidP="001C03EB">
            <w:pPr>
              <w:pStyle w:val="TableParagraph"/>
              <w:ind w:right="-15"/>
              <w:rPr>
                <w:b/>
                <w:sz w:val="8"/>
              </w:rPr>
            </w:pPr>
            <w:r>
              <w:rPr>
                <w:b/>
                <w:w w:val="105"/>
                <w:sz w:val="8"/>
              </w:rPr>
              <w:t>357,00</w:t>
            </w:r>
          </w:p>
        </w:tc>
        <w:tc>
          <w:tcPr>
            <w:tcW w:w="518" w:type="dxa"/>
            <w:shd w:val="clear" w:color="auto" w:fill="F2F2F2"/>
          </w:tcPr>
          <w:p w14:paraId="26998ADE" w14:textId="77777777" w:rsidR="002F0ECA" w:rsidRDefault="002F0ECA" w:rsidP="001C03EB">
            <w:pPr>
              <w:pStyle w:val="TableParagraph"/>
              <w:ind w:right="-15"/>
              <w:rPr>
                <w:b/>
                <w:sz w:val="8"/>
              </w:rPr>
            </w:pPr>
            <w:r>
              <w:rPr>
                <w:b/>
                <w:w w:val="105"/>
                <w:sz w:val="8"/>
              </w:rPr>
              <w:t>313,00</w:t>
            </w:r>
          </w:p>
        </w:tc>
        <w:tc>
          <w:tcPr>
            <w:tcW w:w="511" w:type="dxa"/>
            <w:shd w:val="clear" w:color="auto" w:fill="F2F2F2"/>
          </w:tcPr>
          <w:p w14:paraId="6B713E2A" w14:textId="77777777" w:rsidR="002F0ECA" w:rsidRDefault="002F0ECA" w:rsidP="001C03EB">
            <w:pPr>
              <w:pStyle w:val="TableParagraph"/>
              <w:ind w:right="-15"/>
              <w:rPr>
                <w:b/>
                <w:sz w:val="8"/>
              </w:rPr>
            </w:pPr>
            <w:r>
              <w:rPr>
                <w:b/>
                <w:w w:val="105"/>
                <w:sz w:val="8"/>
              </w:rPr>
              <w:t>268,00</w:t>
            </w:r>
          </w:p>
        </w:tc>
        <w:tc>
          <w:tcPr>
            <w:tcW w:w="518" w:type="dxa"/>
            <w:shd w:val="clear" w:color="auto" w:fill="F2F2F2"/>
          </w:tcPr>
          <w:p w14:paraId="726AB117" w14:textId="77777777" w:rsidR="002F0ECA" w:rsidRDefault="002F0ECA" w:rsidP="001C03EB">
            <w:pPr>
              <w:pStyle w:val="TableParagraph"/>
              <w:ind w:right="-15"/>
              <w:rPr>
                <w:b/>
                <w:sz w:val="8"/>
              </w:rPr>
            </w:pPr>
            <w:r>
              <w:rPr>
                <w:b/>
                <w:w w:val="105"/>
                <w:sz w:val="8"/>
              </w:rPr>
              <w:t>223,00</w:t>
            </w:r>
          </w:p>
        </w:tc>
      </w:tr>
      <w:tr w:rsidR="002F0ECA" w14:paraId="421D5D30" w14:textId="77777777" w:rsidTr="00561832">
        <w:trPr>
          <w:trHeight w:val="121"/>
        </w:trPr>
        <w:tc>
          <w:tcPr>
            <w:tcW w:w="847" w:type="dxa"/>
            <w:vMerge/>
            <w:shd w:val="clear" w:color="auto" w:fill="FFF2CC"/>
          </w:tcPr>
          <w:p w14:paraId="06914FB5" w14:textId="77777777" w:rsidR="002F0ECA" w:rsidRDefault="002F0ECA" w:rsidP="001C03EB">
            <w:pPr>
              <w:rPr>
                <w:sz w:val="2"/>
                <w:szCs w:val="2"/>
              </w:rPr>
            </w:pPr>
          </w:p>
        </w:tc>
        <w:tc>
          <w:tcPr>
            <w:tcW w:w="576" w:type="dxa"/>
            <w:vMerge/>
            <w:shd w:val="clear" w:color="auto" w:fill="D9E1F2"/>
          </w:tcPr>
          <w:p w14:paraId="0FAB7514" w14:textId="77777777" w:rsidR="002F0ECA" w:rsidRDefault="002F0ECA" w:rsidP="001C03EB">
            <w:pPr>
              <w:rPr>
                <w:sz w:val="2"/>
                <w:szCs w:val="2"/>
              </w:rPr>
            </w:pPr>
          </w:p>
        </w:tc>
        <w:tc>
          <w:tcPr>
            <w:tcW w:w="526" w:type="dxa"/>
          </w:tcPr>
          <w:p w14:paraId="3FB72BB7" w14:textId="77777777" w:rsidR="002F0ECA" w:rsidRDefault="002F0ECA" w:rsidP="001C03EB">
            <w:pPr>
              <w:pStyle w:val="TableParagraph"/>
              <w:ind w:left="174"/>
              <w:rPr>
                <w:b/>
                <w:sz w:val="8"/>
              </w:rPr>
            </w:pPr>
            <w:r>
              <w:rPr>
                <w:b/>
                <w:w w:val="105"/>
                <w:sz w:val="8"/>
              </w:rPr>
              <w:t>2412</w:t>
            </w:r>
          </w:p>
        </w:tc>
        <w:tc>
          <w:tcPr>
            <w:tcW w:w="526" w:type="dxa"/>
          </w:tcPr>
          <w:p w14:paraId="7114E38E" w14:textId="77777777" w:rsidR="002F0ECA" w:rsidRDefault="002F0ECA" w:rsidP="001C03EB">
            <w:pPr>
              <w:pStyle w:val="TableParagraph"/>
              <w:ind w:right="127"/>
              <w:rPr>
                <w:b/>
                <w:sz w:val="8"/>
              </w:rPr>
            </w:pPr>
            <w:r>
              <w:rPr>
                <w:b/>
                <w:w w:val="105"/>
                <w:sz w:val="8"/>
              </w:rPr>
              <w:t>24121</w:t>
            </w:r>
          </w:p>
        </w:tc>
        <w:tc>
          <w:tcPr>
            <w:tcW w:w="2172" w:type="dxa"/>
            <w:shd w:val="clear" w:color="auto" w:fill="E2EFDA"/>
          </w:tcPr>
          <w:p w14:paraId="496ABF76" w14:textId="77777777" w:rsidR="002F0ECA" w:rsidRDefault="002F0ECA" w:rsidP="001C03EB">
            <w:pPr>
              <w:pStyle w:val="TableParagraph"/>
              <w:ind w:left="15"/>
              <w:rPr>
                <w:b/>
                <w:sz w:val="8"/>
              </w:rPr>
            </w:pPr>
            <w:r>
              <w:rPr>
                <w:b/>
                <w:w w:val="105"/>
                <w:sz w:val="8"/>
              </w:rPr>
              <w:t>TRENTINO</w:t>
            </w:r>
            <w:r>
              <w:rPr>
                <w:b/>
                <w:spacing w:val="-2"/>
                <w:w w:val="105"/>
                <w:sz w:val="8"/>
              </w:rPr>
              <w:t xml:space="preserve"> </w:t>
            </w:r>
            <w:r>
              <w:rPr>
                <w:b/>
                <w:w w:val="105"/>
                <w:sz w:val="8"/>
              </w:rPr>
              <w:t>SUPERIORE</w:t>
            </w:r>
            <w:r>
              <w:rPr>
                <w:b/>
                <w:spacing w:val="-2"/>
                <w:w w:val="105"/>
                <w:sz w:val="8"/>
              </w:rPr>
              <w:t xml:space="preserve"> </w:t>
            </w:r>
            <w:r>
              <w:rPr>
                <w:b/>
                <w:w w:val="105"/>
                <w:sz w:val="8"/>
              </w:rPr>
              <w:t>PINOT</w:t>
            </w:r>
            <w:r>
              <w:rPr>
                <w:b/>
                <w:spacing w:val="-1"/>
                <w:w w:val="105"/>
                <w:sz w:val="8"/>
              </w:rPr>
              <w:t xml:space="preserve"> </w:t>
            </w:r>
            <w:r>
              <w:rPr>
                <w:b/>
                <w:w w:val="105"/>
                <w:sz w:val="8"/>
              </w:rPr>
              <w:t>NERO</w:t>
            </w:r>
          </w:p>
        </w:tc>
        <w:tc>
          <w:tcPr>
            <w:tcW w:w="576" w:type="dxa"/>
            <w:shd w:val="clear" w:color="auto" w:fill="E2EFDA"/>
          </w:tcPr>
          <w:p w14:paraId="1F3FFBE5" w14:textId="77777777" w:rsidR="002F0ECA" w:rsidRDefault="002F0ECA" w:rsidP="001C03EB">
            <w:pPr>
              <w:pStyle w:val="TableParagraph"/>
              <w:ind w:right="29"/>
              <w:rPr>
                <w:b/>
                <w:sz w:val="8"/>
              </w:rPr>
            </w:pPr>
            <w:r>
              <w:rPr>
                <w:b/>
                <w:w w:val="105"/>
                <w:sz w:val="8"/>
              </w:rPr>
              <w:t>280,00</w:t>
            </w:r>
          </w:p>
        </w:tc>
        <w:tc>
          <w:tcPr>
            <w:tcW w:w="583" w:type="dxa"/>
            <w:shd w:val="clear" w:color="auto" w:fill="E2EFDA"/>
          </w:tcPr>
          <w:p w14:paraId="74AF347D" w14:textId="77777777" w:rsidR="002F0ECA" w:rsidRDefault="002F0ECA" w:rsidP="001C03EB">
            <w:pPr>
              <w:pStyle w:val="TableParagraph"/>
              <w:ind w:right="29"/>
              <w:rPr>
                <w:b/>
                <w:sz w:val="8"/>
              </w:rPr>
            </w:pPr>
            <w:r>
              <w:rPr>
                <w:b/>
                <w:w w:val="105"/>
                <w:sz w:val="8"/>
              </w:rPr>
              <w:t>252,00</w:t>
            </w:r>
          </w:p>
        </w:tc>
        <w:tc>
          <w:tcPr>
            <w:tcW w:w="525" w:type="dxa"/>
            <w:shd w:val="clear" w:color="auto" w:fill="E2EFDA"/>
          </w:tcPr>
          <w:p w14:paraId="007D9760" w14:textId="77777777" w:rsidR="002F0ECA" w:rsidRDefault="002F0ECA" w:rsidP="001C03EB">
            <w:pPr>
              <w:pStyle w:val="TableParagraph"/>
              <w:ind w:left="205" w:right="9"/>
              <w:jc w:val="center"/>
              <w:rPr>
                <w:b/>
                <w:sz w:val="8"/>
              </w:rPr>
            </w:pPr>
            <w:r>
              <w:rPr>
                <w:b/>
                <w:w w:val="105"/>
                <w:sz w:val="8"/>
              </w:rPr>
              <w:t>224,00</w:t>
            </w:r>
          </w:p>
        </w:tc>
        <w:tc>
          <w:tcPr>
            <w:tcW w:w="525" w:type="dxa"/>
            <w:shd w:val="clear" w:color="auto" w:fill="E2EFDA"/>
          </w:tcPr>
          <w:p w14:paraId="6D24EA01" w14:textId="77777777" w:rsidR="002F0ECA" w:rsidRDefault="002F0ECA" w:rsidP="001C03EB">
            <w:pPr>
              <w:pStyle w:val="TableParagraph"/>
              <w:ind w:right="28"/>
              <w:rPr>
                <w:b/>
                <w:sz w:val="8"/>
              </w:rPr>
            </w:pPr>
            <w:r>
              <w:rPr>
                <w:b/>
                <w:w w:val="105"/>
                <w:sz w:val="8"/>
              </w:rPr>
              <w:t>196,00</w:t>
            </w:r>
          </w:p>
        </w:tc>
        <w:tc>
          <w:tcPr>
            <w:tcW w:w="525" w:type="dxa"/>
            <w:shd w:val="clear" w:color="auto" w:fill="E2EFDA"/>
          </w:tcPr>
          <w:p w14:paraId="3C32280B" w14:textId="77777777" w:rsidR="002F0ECA" w:rsidRDefault="002F0ECA" w:rsidP="001C03EB">
            <w:pPr>
              <w:pStyle w:val="TableParagraph"/>
              <w:ind w:right="27"/>
              <w:rPr>
                <w:b/>
                <w:sz w:val="8"/>
              </w:rPr>
            </w:pPr>
            <w:r>
              <w:rPr>
                <w:b/>
                <w:w w:val="105"/>
                <w:sz w:val="8"/>
              </w:rPr>
              <w:t>168,00</w:t>
            </w:r>
          </w:p>
        </w:tc>
        <w:tc>
          <w:tcPr>
            <w:tcW w:w="525" w:type="dxa"/>
            <w:shd w:val="clear" w:color="auto" w:fill="E2EFDA"/>
          </w:tcPr>
          <w:p w14:paraId="6B3700CA" w14:textId="77777777" w:rsidR="002F0ECA" w:rsidRDefault="002F0ECA" w:rsidP="001C03EB">
            <w:pPr>
              <w:pStyle w:val="TableParagraph"/>
              <w:ind w:right="27"/>
              <w:rPr>
                <w:b/>
                <w:sz w:val="8"/>
              </w:rPr>
            </w:pPr>
            <w:r>
              <w:rPr>
                <w:b/>
                <w:w w:val="105"/>
                <w:sz w:val="8"/>
              </w:rPr>
              <w:t>140,00</w:t>
            </w:r>
          </w:p>
        </w:tc>
        <w:tc>
          <w:tcPr>
            <w:tcW w:w="535" w:type="dxa"/>
            <w:shd w:val="clear" w:color="auto" w:fill="F2F2F2"/>
          </w:tcPr>
          <w:p w14:paraId="38263A92" w14:textId="77777777" w:rsidR="002F0ECA" w:rsidRDefault="002F0ECA" w:rsidP="001C03EB">
            <w:pPr>
              <w:pStyle w:val="TableParagraph"/>
              <w:rPr>
                <w:b/>
                <w:sz w:val="8"/>
              </w:rPr>
            </w:pPr>
            <w:r>
              <w:rPr>
                <w:b/>
                <w:w w:val="105"/>
                <w:sz w:val="8"/>
              </w:rPr>
              <w:t>322,00</w:t>
            </w:r>
          </w:p>
        </w:tc>
        <w:tc>
          <w:tcPr>
            <w:tcW w:w="511" w:type="dxa"/>
            <w:shd w:val="clear" w:color="auto" w:fill="F2F2F2"/>
          </w:tcPr>
          <w:p w14:paraId="2DA1D02D" w14:textId="77777777" w:rsidR="002F0ECA" w:rsidRDefault="002F0ECA" w:rsidP="001C03EB">
            <w:pPr>
              <w:pStyle w:val="TableParagraph"/>
              <w:rPr>
                <w:b/>
                <w:sz w:val="8"/>
              </w:rPr>
            </w:pPr>
            <w:r>
              <w:rPr>
                <w:b/>
                <w:w w:val="105"/>
                <w:sz w:val="8"/>
              </w:rPr>
              <w:t>290,00</w:t>
            </w:r>
          </w:p>
        </w:tc>
        <w:tc>
          <w:tcPr>
            <w:tcW w:w="542" w:type="dxa"/>
            <w:shd w:val="clear" w:color="auto" w:fill="F2F2F2"/>
          </w:tcPr>
          <w:p w14:paraId="33BC1FB9" w14:textId="77777777" w:rsidR="002F0ECA" w:rsidRDefault="002F0ECA" w:rsidP="001C03EB">
            <w:pPr>
              <w:pStyle w:val="TableParagraph"/>
              <w:ind w:right="-15"/>
              <w:rPr>
                <w:b/>
                <w:sz w:val="8"/>
              </w:rPr>
            </w:pPr>
            <w:r>
              <w:rPr>
                <w:b/>
                <w:w w:val="105"/>
                <w:sz w:val="8"/>
              </w:rPr>
              <w:t>258,00</w:t>
            </w:r>
          </w:p>
        </w:tc>
        <w:tc>
          <w:tcPr>
            <w:tcW w:w="518" w:type="dxa"/>
            <w:shd w:val="clear" w:color="auto" w:fill="F2F2F2"/>
          </w:tcPr>
          <w:p w14:paraId="5319B9B9" w14:textId="77777777" w:rsidR="002F0ECA" w:rsidRDefault="002F0ECA" w:rsidP="001C03EB">
            <w:pPr>
              <w:pStyle w:val="TableParagraph"/>
              <w:ind w:right="-15"/>
              <w:rPr>
                <w:b/>
                <w:sz w:val="8"/>
              </w:rPr>
            </w:pPr>
            <w:r>
              <w:rPr>
                <w:b/>
                <w:w w:val="105"/>
                <w:sz w:val="8"/>
              </w:rPr>
              <w:t>226,00</w:t>
            </w:r>
          </w:p>
        </w:tc>
        <w:tc>
          <w:tcPr>
            <w:tcW w:w="511" w:type="dxa"/>
            <w:shd w:val="clear" w:color="auto" w:fill="F2F2F2"/>
          </w:tcPr>
          <w:p w14:paraId="1CF6CCEB" w14:textId="77777777" w:rsidR="002F0ECA" w:rsidRDefault="002F0ECA" w:rsidP="001C03EB">
            <w:pPr>
              <w:pStyle w:val="TableParagraph"/>
              <w:ind w:right="-15"/>
              <w:rPr>
                <w:b/>
                <w:sz w:val="8"/>
              </w:rPr>
            </w:pPr>
            <w:r>
              <w:rPr>
                <w:b/>
                <w:w w:val="105"/>
                <w:sz w:val="8"/>
              </w:rPr>
              <w:t>194,00</w:t>
            </w:r>
          </w:p>
        </w:tc>
        <w:tc>
          <w:tcPr>
            <w:tcW w:w="518" w:type="dxa"/>
            <w:shd w:val="clear" w:color="auto" w:fill="F2F2F2"/>
          </w:tcPr>
          <w:p w14:paraId="43201DA0" w14:textId="77777777" w:rsidR="002F0ECA" w:rsidRDefault="002F0ECA" w:rsidP="001C03EB">
            <w:pPr>
              <w:pStyle w:val="TableParagraph"/>
              <w:ind w:right="-15"/>
              <w:rPr>
                <w:b/>
                <w:sz w:val="8"/>
              </w:rPr>
            </w:pPr>
            <w:r>
              <w:rPr>
                <w:b/>
                <w:w w:val="105"/>
                <w:sz w:val="8"/>
              </w:rPr>
              <w:t>161,00</w:t>
            </w:r>
          </w:p>
        </w:tc>
      </w:tr>
      <w:tr w:rsidR="002F0ECA" w14:paraId="4BED6CC3" w14:textId="77777777" w:rsidTr="00561832">
        <w:trPr>
          <w:trHeight w:val="121"/>
        </w:trPr>
        <w:tc>
          <w:tcPr>
            <w:tcW w:w="847" w:type="dxa"/>
            <w:vMerge/>
            <w:shd w:val="clear" w:color="auto" w:fill="FFF2CC"/>
          </w:tcPr>
          <w:p w14:paraId="7B8CE103" w14:textId="77777777" w:rsidR="002F0ECA" w:rsidRDefault="002F0ECA" w:rsidP="001C03EB">
            <w:pPr>
              <w:rPr>
                <w:sz w:val="2"/>
                <w:szCs w:val="2"/>
              </w:rPr>
            </w:pPr>
          </w:p>
        </w:tc>
        <w:tc>
          <w:tcPr>
            <w:tcW w:w="576" w:type="dxa"/>
            <w:vMerge/>
            <w:shd w:val="clear" w:color="auto" w:fill="D9E1F2"/>
          </w:tcPr>
          <w:p w14:paraId="66A1237A" w14:textId="77777777" w:rsidR="002F0ECA" w:rsidRDefault="002F0ECA" w:rsidP="001C03EB">
            <w:pPr>
              <w:rPr>
                <w:sz w:val="2"/>
                <w:szCs w:val="2"/>
              </w:rPr>
            </w:pPr>
          </w:p>
        </w:tc>
        <w:tc>
          <w:tcPr>
            <w:tcW w:w="526" w:type="dxa"/>
          </w:tcPr>
          <w:p w14:paraId="4EDAF508" w14:textId="77777777" w:rsidR="002F0ECA" w:rsidRDefault="002F0ECA" w:rsidP="001C03EB">
            <w:pPr>
              <w:pStyle w:val="TableParagraph"/>
              <w:ind w:left="174"/>
              <w:rPr>
                <w:b/>
                <w:sz w:val="8"/>
              </w:rPr>
            </w:pPr>
            <w:r>
              <w:rPr>
                <w:b/>
                <w:w w:val="105"/>
                <w:sz w:val="8"/>
              </w:rPr>
              <w:t>2425</w:t>
            </w:r>
          </w:p>
        </w:tc>
        <w:tc>
          <w:tcPr>
            <w:tcW w:w="526" w:type="dxa"/>
          </w:tcPr>
          <w:p w14:paraId="40F71B75" w14:textId="77777777" w:rsidR="002F0ECA" w:rsidRDefault="002F0ECA" w:rsidP="001C03EB">
            <w:pPr>
              <w:pStyle w:val="TableParagraph"/>
              <w:ind w:right="127"/>
              <w:rPr>
                <w:b/>
                <w:sz w:val="8"/>
              </w:rPr>
            </w:pPr>
            <w:r>
              <w:rPr>
                <w:b/>
                <w:w w:val="105"/>
                <w:sz w:val="8"/>
              </w:rPr>
              <w:t>24251</w:t>
            </w:r>
          </w:p>
        </w:tc>
        <w:tc>
          <w:tcPr>
            <w:tcW w:w="2172" w:type="dxa"/>
            <w:shd w:val="clear" w:color="auto" w:fill="E2EFDA"/>
          </w:tcPr>
          <w:p w14:paraId="62E53264"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CABERNET</w:t>
            </w:r>
            <w:r>
              <w:rPr>
                <w:b/>
                <w:spacing w:val="-2"/>
                <w:w w:val="105"/>
                <w:sz w:val="8"/>
              </w:rPr>
              <w:t xml:space="preserve"> </w:t>
            </w:r>
            <w:r>
              <w:rPr>
                <w:b/>
                <w:w w:val="105"/>
                <w:sz w:val="8"/>
              </w:rPr>
              <w:t>FRANC</w:t>
            </w:r>
          </w:p>
        </w:tc>
        <w:tc>
          <w:tcPr>
            <w:tcW w:w="576" w:type="dxa"/>
            <w:shd w:val="clear" w:color="auto" w:fill="E2EFDA"/>
          </w:tcPr>
          <w:p w14:paraId="0DCB0CD5" w14:textId="77777777" w:rsidR="002F0ECA" w:rsidRDefault="002F0ECA" w:rsidP="001C03EB">
            <w:pPr>
              <w:pStyle w:val="TableParagraph"/>
              <w:ind w:right="30"/>
              <w:rPr>
                <w:b/>
                <w:sz w:val="8"/>
              </w:rPr>
            </w:pPr>
            <w:r>
              <w:rPr>
                <w:b/>
                <w:w w:val="105"/>
                <w:sz w:val="8"/>
              </w:rPr>
              <w:t>190,00</w:t>
            </w:r>
          </w:p>
        </w:tc>
        <w:tc>
          <w:tcPr>
            <w:tcW w:w="583" w:type="dxa"/>
            <w:shd w:val="clear" w:color="auto" w:fill="E2EFDA"/>
          </w:tcPr>
          <w:p w14:paraId="41B80D70" w14:textId="77777777" w:rsidR="002F0ECA" w:rsidRDefault="002F0ECA" w:rsidP="001C03EB">
            <w:pPr>
              <w:pStyle w:val="TableParagraph"/>
              <w:ind w:right="29"/>
              <w:rPr>
                <w:b/>
                <w:sz w:val="8"/>
              </w:rPr>
            </w:pPr>
            <w:r>
              <w:rPr>
                <w:b/>
                <w:w w:val="105"/>
                <w:sz w:val="8"/>
              </w:rPr>
              <w:t>171,00</w:t>
            </w:r>
          </w:p>
        </w:tc>
        <w:tc>
          <w:tcPr>
            <w:tcW w:w="525" w:type="dxa"/>
            <w:shd w:val="clear" w:color="auto" w:fill="E2EFDA"/>
          </w:tcPr>
          <w:p w14:paraId="4CE85528" w14:textId="77777777" w:rsidR="002F0ECA" w:rsidRDefault="002F0ECA" w:rsidP="001C03EB">
            <w:pPr>
              <w:pStyle w:val="TableParagraph"/>
              <w:ind w:left="205" w:right="9"/>
              <w:jc w:val="center"/>
              <w:rPr>
                <w:b/>
                <w:sz w:val="8"/>
              </w:rPr>
            </w:pPr>
            <w:r>
              <w:rPr>
                <w:b/>
                <w:w w:val="105"/>
                <w:sz w:val="8"/>
              </w:rPr>
              <w:t>152,00</w:t>
            </w:r>
          </w:p>
        </w:tc>
        <w:tc>
          <w:tcPr>
            <w:tcW w:w="525" w:type="dxa"/>
            <w:shd w:val="clear" w:color="auto" w:fill="E2EFDA"/>
          </w:tcPr>
          <w:p w14:paraId="0817C6B6" w14:textId="77777777" w:rsidR="002F0ECA" w:rsidRDefault="002F0ECA" w:rsidP="001C03EB">
            <w:pPr>
              <w:pStyle w:val="TableParagraph"/>
              <w:ind w:right="28"/>
              <w:rPr>
                <w:b/>
                <w:sz w:val="8"/>
              </w:rPr>
            </w:pPr>
            <w:r>
              <w:rPr>
                <w:b/>
                <w:w w:val="105"/>
                <w:sz w:val="8"/>
              </w:rPr>
              <w:t>133,00</w:t>
            </w:r>
          </w:p>
        </w:tc>
        <w:tc>
          <w:tcPr>
            <w:tcW w:w="525" w:type="dxa"/>
            <w:shd w:val="clear" w:color="auto" w:fill="E2EFDA"/>
          </w:tcPr>
          <w:p w14:paraId="132EEC2B" w14:textId="77777777" w:rsidR="002F0ECA" w:rsidRDefault="002F0ECA" w:rsidP="001C03EB">
            <w:pPr>
              <w:pStyle w:val="TableParagraph"/>
              <w:ind w:right="27"/>
              <w:rPr>
                <w:b/>
                <w:sz w:val="8"/>
              </w:rPr>
            </w:pPr>
            <w:r>
              <w:rPr>
                <w:b/>
                <w:w w:val="105"/>
                <w:sz w:val="8"/>
              </w:rPr>
              <w:t>114,00</w:t>
            </w:r>
          </w:p>
        </w:tc>
        <w:tc>
          <w:tcPr>
            <w:tcW w:w="525" w:type="dxa"/>
            <w:shd w:val="clear" w:color="auto" w:fill="E2EFDA"/>
          </w:tcPr>
          <w:p w14:paraId="0A26DC01" w14:textId="77777777" w:rsidR="002F0ECA" w:rsidRDefault="002F0ECA" w:rsidP="001C03EB">
            <w:pPr>
              <w:pStyle w:val="TableParagraph"/>
              <w:ind w:right="28"/>
              <w:rPr>
                <w:b/>
                <w:sz w:val="8"/>
              </w:rPr>
            </w:pPr>
            <w:r>
              <w:rPr>
                <w:b/>
                <w:w w:val="105"/>
                <w:sz w:val="8"/>
              </w:rPr>
              <w:t>95,00</w:t>
            </w:r>
          </w:p>
        </w:tc>
        <w:tc>
          <w:tcPr>
            <w:tcW w:w="535" w:type="dxa"/>
            <w:shd w:val="clear" w:color="auto" w:fill="F2F2F2"/>
          </w:tcPr>
          <w:p w14:paraId="0FD2D68D" w14:textId="77777777" w:rsidR="002F0ECA" w:rsidRDefault="002F0ECA" w:rsidP="001C03EB">
            <w:pPr>
              <w:pStyle w:val="TableParagraph"/>
              <w:rPr>
                <w:b/>
                <w:sz w:val="8"/>
              </w:rPr>
            </w:pPr>
            <w:r>
              <w:rPr>
                <w:b/>
                <w:w w:val="105"/>
                <w:sz w:val="8"/>
              </w:rPr>
              <w:t>218,00</w:t>
            </w:r>
          </w:p>
        </w:tc>
        <w:tc>
          <w:tcPr>
            <w:tcW w:w="511" w:type="dxa"/>
            <w:shd w:val="clear" w:color="auto" w:fill="F2F2F2"/>
          </w:tcPr>
          <w:p w14:paraId="267D9DF1" w14:textId="77777777" w:rsidR="002F0ECA" w:rsidRDefault="002F0ECA" w:rsidP="001C03EB">
            <w:pPr>
              <w:pStyle w:val="TableParagraph"/>
              <w:rPr>
                <w:b/>
                <w:sz w:val="8"/>
              </w:rPr>
            </w:pPr>
            <w:r>
              <w:rPr>
                <w:b/>
                <w:w w:val="105"/>
                <w:sz w:val="8"/>
              </w:rPr>
              <w:t>197,00</w:t>
            </w:r>
          </w:p>
        </w:tc>
        <w:tc>
          <w:tcPr>
            <w:tcW w:w="542" w:type="dxa"/>
            <w:shd w:val="clear" w:color="auto" w:fill="F2F2F2"/>
          </w:tcPr>
          <w:p w14:paraId="3C20DB4D" w14:textId="77777777" w:rsidR="002F0ECA" w:rsidRDefault="002F0ECA" w:rsidP="001C03EB">
            <w:pPr>
              <w:pStyle w:val="TableParagraph"/>
              <w:ind w:right="-15"/>
              <w:rPr>
                <w:b/>
                <w:sz w:val="8"/>
              </w:rPr>
            </w:pPr>
            <w:r>
              <w:rPr>
                <w:b/>
                <w:w w:val="105"/>
                <w:sz w:val="8"/>
              </w:rPr>
              <w:t>175,00</w:t>
            </w:r>
          </w:p>
        </w:tc>
        <w:tc>
          <w:tcPr>
            <w:tcW w:w="518" w:type="dxa"/>
            <w:shd w:val="clear" w:color="auto" w:fill="F2F2F2"/>
          </w:tcPr>
          <w:p w14:paraId="5389EE04" w14:textId="77777777" w:rsidR="002F0ECA" w:rsidRDefault="002F0ECA" w:rsidP="001C03EB">
            <w:pPr>
              <w:pStyle w:val="TableParagraph"/>
              <w:ind w:right="-15"/>
              <w:rPr>
                <w:b/>
                <w:sz w:val="8"/>
              </w:rPr>
            </w:pPr>
            <w:r>
              <w:rPr>
                <w:b/>
                <w:w w:val="105"/>
                <w:sz w:val="8"/>
              </w:rPr>
              <w:t>153,00</w:t>
            </w:r>
          </w:p>
        </w:tc>
        <w:tc>
          <w:tcPr>
            <w:tcW w:w="511" w:type="dxa"/>
            <w:shd w:val="clear" w:color="auto" w:fill="F2F2F2"/>
          </w:tcPr>
          <w:p w14:paraId="6D7CEF82" w14:textId="77777777" w:rsidR="002F0ECA" w:rsidRDefault="002F0ECA" w:rsidP="001C03EB">
            <w:pPr>
              <w:pStyle w:val="TableParagraph"/>
              <w:ind w:right="-15"/>
              <w:rPr>
                <w:b/>
                <w:sz w:val="8"/>
              </w:rPr>
            </w:pPr>
            <w:r>
              <w:rPr>
                <w:b/>
                <w:w w:val="105"/>
                <w:sz w:val="8"/>
              </w:rPr>
              <w:t>131,00</w:t>
            </w:r>
          </w:p>
        </w:tc>
        <w:tc>
          <w:tcPr>
            <w:tcW w:w="518" w:type="dxa"/>
            <w:shd w:val="clear" w:color="auto" w:fill="F2F2F2"/>
          </w:tcPr>
          <w:p w14:paraId="6CFD492E" w14:textId="77777777" w:rsidR="002F0ECA" w:rsidRDefault="002F0ECA" w:rsidP="001C03EB">
            <w:pPr>
              <w:pStyle w:val="TableParagraph"/>
              <w:ind w:right="-15"/>
              <w:rPr>
                <w:b/>
                <w:sz w:val="8"/>
              </w:rPr>
            </w:pPr>
            <w:r>
              <w:rPr>
                <w:b/>
                <w:w w:val="105"/>
                <w:sz w:val="8"/>
              </w:rPr>
              <w:t>109,00</w:t>
            </w:r>
          </w:p>
        </w:tc>
      </w:tr>
      <w:tr w:rsidR="002F0ECA" w14:paraId="6FA9C6F8" w14:textId="77777777" w:rsidTr="00561832">
        <w:trPr>
          <w:trHeight w:val="121"/>
        </w:trPr>
        <w:tc>
          <w:tcPr>
            <w:tcW w:w="847" w:type="dxa"/>
            <w:vMerge/>
            <w:shd w:val="clear" w:color="auto" w:fill="FFF2CC"/>
          </w:tcPr>
          <w:p w14:paraId="6E7242D6" w14:textId="77777777" w:rsidR="002F0ECA" w:rsidRDefault="002F0ECA" w:rsidP="001C03EB">
            <w:pPr>
              <w:rPr>
                <w:sz w:val="2"/>
                <w:szCs w:val="2"/>
              </w:rPr>
            </w:pPr>
          </w:p>
        </w:tc>
        <w:tc>
          <w:tcPr>
            <w:tcW w:w="576" w:type="dxa"/>
            <w:vMerge/>
            <w:shd w:val="clear" w:color="auto" w:fill="D9E1F2"/>
          </w:tcPr>
          <w:p w14:paraId="307B0F51" w14:textId="77777777" w:rsidR="002F0ECA" w:rsidRDefault="002F0ECA" w:rsidP="001C03EB">
            <w:pPr>
              <w:rPr>
                <w:sz w:val="2"/>
                <w:szCs w:val="2"/>
              </w:rPr>
            </w:pPr>
          </w:p>
        </w:tc>
        <w:tc>
          <w:tcPr>
            <w:tcW w:w="526" w:type="dxa"/>
          </w:tcPr>
          <w:p w14:paraId="7C076EC3" w14:textId="77777777" w:rsidR="002F0ECA" w:rsidRDefault="002F0ECA" w:rsidP="001C03EB">
            <w:pPr>
              <w:pStyle w:val="TableParagraph"/>
              <w:ind w:left="174"/>
              <w:rPr>
                <w:b/>
                <w:sz w:val="8"/>
              </w:rPr>
            </w:pPr>
            <w:r>
              <w:rPr>
                <w:b/>
                <w:w w:val="105"/>
                <w:sz w:val="8"/>
              </w:rPr>
              <w:t>2426</w:t>
            </w:r>
          </w:p>
        </w:tc>
        <w:tc>
          <w:tcPr>
            <w:tcW w:w="526" w:type="dxa"/>
          </w:tcPr>
          <w:p w14:paraId="443134F6" w14:textId="77777777" w:rsidR="002F0ECA" w:rsidRDefault="002F0ECA" w:rsidP="001C03EB">
            <w:pPr>
              <w:pStyle w:val="TableParagraph"/>
              <w:ind w:right="127"/>
              <w:rPr>
                <w:b/>
                <w:sz w:val="8"/>
              </w:rPr>
            </w:pPr>
            <w:r>
              <w:rPr>
                <w:b/>
                <w:w w:val="105"/>
                <w:sz w:val="8"/>
              </w:rPr>
              <w:t>24261</w:t>
            </w:r>
          </w:p>
        </w:tc>
        <w:tc>
          <w:tcPr>
            <w:tcW w:w="2172" w:type="dxa"/>
            <w:shd w:val="clear" w:color="auto" w:fill="E2EFDA"/>
          </w:tcPr>
          <w:p w14:paraId="2EC9A09A"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CABERNET</w:t>
            </w:r>
            <w:r>
              <w:rPr>
                <w:b/>
                <w:spacing w:val="-2"/>
                <w:w w:val="105"/>
                <w:sz w:val="8"/>
              </w:rPr>
              <w:t xml:space="preserve"> </w:t>
            </w:r>
            <w:r>
              <w:rPr>
                <w:b/>
                <w:w w:val="105"/>
                <w:sz w:val="8"/>
              </w:rPr>
              <w:t>SAUVIGNON</w:t>
            </w:r>
          </w:p>
        </w:tc>
        <w:tc>
          <w:tcPr>
            <w:tcW w:w="576" w:type="dxa"/>
            <w:shd w:val="clear" w:color="auto" w:fill="E2EFDA"/>
          </w:tcPr>
          <w:p w14:paraId="0823089E" w14:textId="77777777" w:rsidR="002F0ECA" w:rsidRDefault="002F0ECA" w:rsidP="001C03EB">
            <w:pPr>
              <w:pStyle w:val="TableParagraph"/>
              <w:ind w:right="30"/>
              <w:rPr>
                <w:b/>
                <w:sz w:val="8"/>
              </w:rPr>
            </w:pPr>
            <w:r>
              <w:rPr>
                <w:b/>
                <w:w w:val="105"/>
                <w:sz w:val="8"/>
              </w:rPr>
              <w:t>195,00</w:t>
            </w:r>
          </w:p>
        </w:tc>
        <w:tc>
          <w:tcPr>
            <w:tcW w:w="583" w:type="dxa"/>
            <w:shd w:val="clear" w:color="auto" w:fill="E2EFDA"/>
          </w:tcPr>
          <w:p w14:paraId="430E529D" w14:textId="77777777" w:rsidR="002F0ECA" w:rsidRDefault="002F0ECA" w:rsidP="001C03EB">
            <w:pPr>
              <w:pStyle w:val="TableParagraph"/>
              <w:ind w:right="29"/>
              <w:rPr>
                <w:b/>
                <w:sz w:val="8"/>
              </w:rPr>
            </w:pPr>
            <w:r>
              <w:rPr>
                <w:b/>
                <w:w w:val="105"/>
                <w:sz w:val="8"/>
              </w:rPr>
              <w:t>176,00</w:t>
            </w:r>
          </w:p>
        </w:tc>
        <w:tc>
          <w:tcPr>
            <w:tcW w:w="525" w:type="dxa"/>
            <w:shd w:val="clear" w:color="auto" w:fill="E2EFDA"/>
          </w:tcPr>
          <w:p w14:paraId="17843A3D" w14:textId="77777777" w:rsidR="002F0ECA" w:rsidRDefault="002F0ECA" w:rsidP="001C03EB">
            <w:pPr>
              <w:pStyle w:val="TableParagraph"/>
              <w:ind w:left="205" w:right="9"/>
              <w:jc w:val="center"/>
              <w:rPr>
                <w:b/>
                <w:sz w:val="8"/>
              </w:rPr>
            </w:pPr>
            <w:r>
              <w:rPr>
                <w:b/>
                <w:w w:val="105"/>
                <w:sz w:val="8"/>
              </w:rPr>
              <w:t>156,00</w:t>
            </w:r>
          </w:p>
        </w:tc>
        <w:tc>
          <w:tcPr>
            <w:tcW w:w="525" w:type="dxa"/>
            <w:shd w:val="clear" w:color="auto" w:fill="E2EFDA"/>
          </w:tcPr>
          <w:p w14:paraId="46BAEA89" w14:textId="77777777" w:rsidR="002F0ECA" w:rsidRDefault="002F0ECA" w:rsidP="001C03EB">
            <w:pPr>
              <w:pStyle w:val="TableParagraph"/>
              <w:ind w:right="28"/>
              <w:rPr>
                <w:b/>
                <w:sz w:val="8"/>
              </w:rPr>
            </w:pPr>
            <w:r>
              <w:rPr>
                <w:b/>
                <w:w w:val="105"/>
                <w:sz w:val="8"/>
              </w:rPr>
              <w:t>137,00</w:t>
            </w:r>
          </w:p>
        </w:tc>
        <w:tc>
          <w:tcPr>
            <w:tcW w:w="525" w:type="dxa"/>
            <w:shd w:val="clear" w:color="auto" w:fill="E2EFDA"/>
          </w:tcPr>
          <w:p w14:paraId="0BC46257" w14:textId="77777777" w:rsidR="002F0ECA" w:rsidRDefault="002F0ECA" w:rsidP="001C03EB">
            <w:pPr>
              <w:pStyle w:val="TableParagraph"/>
              <w:ind w:right="27"/>
              <w:rPr>
                <w:b/>
                <w:sz w:val="8"/>
              </w:rPr>
            </w:pPr>
            <w:r>
              <w:rPr>
                <w:b/>
                <w:w w:val="105"/>
                <w:sz w:val="8"/>
              </w:rPr>
              <w:t>117,00</w:t>
            </w:r>
          </w:p>
        </w:tc>
        <w:tc>
          <w:tcPr>
            <w:tcW w:w="525" w:type="dxa"/>
            <w:shd w:val="clear" w:color="auto" w:fill="E2EFDA"/>
          </w:tcPr>
          <w:p w14:paraId="07FD4B8C" w14:textId="77777777" w:rsidR="002F0ECA" w:rsidRDefault="002F0ECA" w:rsidP="001C03EB">
            <w:pPr>
              <w:pStyle w:val="TableParagraph"/>
              <w:ind w:right="28"/>
              <w:rPr>
                <w:b/>
                <w:sz w:val="8"/>
              </w:rPr>
            </w:pPr>
            <w:r>
              <w:rPr>
                <w:b/>
                <w:w w:val="105"/>
                <w:sz w:val="8"/>
              </w:rPr>
              <w:t>98,00</w:t>
            </w:r>
          </w:p>
        </w:tc>
        <w:tc>
          <w:tcPr>
            <w:tcW w:w="535" w:type="dxa"/>
            <w:shd w:val="clear" w:color="auto" w:fill="F2F2F2"/>
          </w:tcPr>
          <w:p w14:paraId="1B47E638" w14:textId="77777777" w:rsidR="002F0ECA" w:rsidRDefault="002F0ECA" w:rsidP="001C03EB">
            <w:pPr>
              <w:pStyle w:val="TableParagraph"/>
              <w:rPr>
                <w:b/>
                <w:sz w:val="8"/>
              </w:rPr>
            </w:pPr>
            <w:r>
              <w:rPr>
                <w:b/>
                <w:w w:val="105"/>
                <w:sz w:val="8"/>
              </w:rPr>
              <w:t>224,00</w:t>
            </w:r>
          </w:p>
        </w:tc>
        <w:tc>
          <w:tcPr>
            <w:tcW w:w="511" w:type="dxa"/>
            <w:shd w:val="clear" w:color="auto" w:fill="F2F2F2"/>
          </w:tcPr>
          <w:p w14:paraId="3057BA34" w14:textId="77777777" w:rsidR="002F0ECA" w:rsidRDefault="002F0ECA" w:rsidP="001C03EB">
            <w:pPr>
              <w:pStyle w:val="TableParagraph"/>
              <w:rPr>
                <w:b/>
                <w:sz w:val="8"/>
              </w:rPr>
            </w:pPr>
            <w:r>
              <w:rPr>
                <w:b/>
                <w:w w:val="105"/>
                <w:sz w:val="8"/>
              </w:rPr>
              <w:t>202,00</w:t>
            </w:r>
          </w:p>
        </w:tc>
        <w:tc>
          <w:tcPr>
            <w:tcW w:w="542" w:type="dxa"/>
            <w:shd w:val="clear" w:color="auto" w:fill="F2F2F2"/>
          </w:tcPr>
          <w:p w14:paraId="308F17C9" w14:textId="77777777" w:rsidR="002F0ECA" w:rsidRDefault="002F0ECA" w:rsidP="001C03EB">
            <w:pPr>
              <w:pStyle w:val="TableParagraph"/>
              <w:ind w:right="-15"/>
              <w:rPr>
                <w:b/>
                <w:sz w:val="8"/>
              </w:rPr>
            </w:pPr>
            <w:r>
              <w:rPr>
                <w:b/>
                <w:w w:val="105"/>
                <w:sz w:val="8"/>
              </w:rPr>
              <w:t>180,00</w:t>
            </w:r>
          </w:p>
        </w:tc>
        <w:tc>
          <w:tcPr>
            <w:tcW w:w="518" w:type="dxa"/>
            <w:shd w:val="clear" w:color="auto" w:fill="F2F2F2"/>
          </w:tcPr>
          <w:p w14:paraId="7C904B03" w14:textId="77777777" w:rsidR="002F0ECA" w:rsidRDefault="002F0ECA" w:rsidP="001C03EB">
            <w:pPr>
              <w:pStyle w:val="TableParagraph"/>
              <w:ind w:right="-15"/>
              <w:rPr>
                <w:b/>
                <w:sz w:val="8"/>
              </w:rPr>
            </w:pPr>
            <w:r>
              <w:rPr>
                <w:b/>
                <w:w w:val="105"/>
                <w:sz w:val="8"/>
              </w:rPr>
              <w:t>157,00</w:t>
            </w:r>
          </w:p>
        </w:tc>
        <w:tc>
          <w:tcPr>
            <w:tcW w:w="511" w:type="dxa"/>
            <w:shd w:val="clear" w:color="auto" w:fill="F2F2F2"/>
          </w:tcPr>
          <w:p w14:paraId="469ABFDB" w14:textId="77777777" w:rsidR="002F0ECA" w:rsidRDefault="002F0ECA" w:rsidP="001C03EB">
            <w:pPr>
              <w:pStyle w:val="TableParagraph"/>
              <w:ind w:right="-15"/>
              <w:rPr>
                <w:b/>
                <w:sz w:val="8"/>
              </w:rPr>
            </w:pPr>
            <w:r>
              <w:rPr>
                <w:b/>
                <w:w w:val="105"/>
                <w:sz w:val="8"/>
              </w:rPr>
              <w:t>135,00</w:t>
            </w:r>
          </w:p>
        </w:tc>
        <w:tc>
          <w:tcPr>
            <w:tcW w:w="518" w:type="dxa"/>
            <w:shd w:val="clear" w:color="auto" w:fill="F2F2F2"/>
          </w:tcPr>
          <w:p w14:paraId="39BF0183" w14:textId="77777777" w:rsidR="002F0ECA" w:rsidRDefault="002F0ECA" w:rsidP="001C03EB">
            <w:pPr>
              <w:pStyle w:val="TableParagraph"/>
              <w:ind w:right="-15"/>
              <w:rPr>
                <w:b/>
                <w:sz w:val="8"/>
              </w:rPr>
            </w:pPr>
            <w:r>
              <w:rPr>
                <w:b/>
                <w:w w:val="105"/>
                <w:sz w:val="8"/>
              </w:rPr>
              <w:t>112,00</w:t>
            </w:r>
          </w:p>
        </w:tc>
      </w:tr>
      <w:tr w:rsidR="002F0ECA" w14:paraId="2FF3DB66" w14:textId="77777777" w:rsidTr="00561832">
        <w:trPr>
          <w:trHeight w:val="121"/>
        </w:trPr>
        <w:tc>
          <w:tcPr>
            <w:tcW w:w="847" w:type="dxa"/>
            <w:vMerge/>
            <w:shd w:val="clear" w:color="auto" w:fill="FFF2CC"/>
          </w:tcPr>
          <w:p w14:paraId="5F4303C4" w14:textId="77777777" w:rsidR="002F0ECA" w:rsidRDefault="002F0ECA" w:rsidP="001C03EB">
            <w:pPr>
              <w:rPr>
                <w:sz w:val="2"/>
                <w:szCs w:val="2"/>
              </w:rPr>
            </w:pPr>
          </w:p>
        </w:tc>
        <w:tc>
          <w:tcPr>
            <w:tcW w:w="576" w:type="dxa"/>
            <w:vMerge/>
            <w:shd w:val="clear" w:color="auto" w:fill="D9E1F2"/>
          </w:tcPr>
          <w:p w14:paraId="28F450CB" w14:textId="77777777" w:rsidR="002F0ECA" w:rsidRDefault="002F0ECA" w:rsidP="001C03EB">
            <w:pPr>
              <w:rPr>
                <w:sz w:val="2"/>
                <w:szCs w:val="2"/>
              </w:rPr>
            </w:pPr>
          </w:p>
        </w:tc>
        <w:tc>
          <w:tcPr>
            <w:tcW w:w="526" w:type="dxa"/>
          </w:tcPr>
          <w:p w14:paraId="3FCC4660" w14:textId="77777777" w:rsidR="002F0ECA" w:rsidRDefault="002F0ECA" w:rsidP="001C03EB">
            <w:pPr>
              <w:pStyle w:val="TableParagraph"/>
              <w:ind w:left="174"/>
              <w:rPr>
                <w:b/>
                <w:sz w:val="8"/>
              </w:rPr>
            </w:pPr>
            <w:r>
              <w:rPr>
                <w:b/>
                <w:w w:val="105"/>
                <w:sz w:val="8"/>
              </w:rPr>
              <w:t>2413</w:t>
            </w:r>
          </w:p>
        </w:tc>
        <w:tc>
          <w:tcPr>
            <w:tcW w:w="526" w:type="dxa"/>
          </w:tcPr>
          <w:p w14:paraId="1AB4A76B" w14:textId="77777777" w:rsidR="002F0ECA" w:rsidRDefault="002F0ECA" w:rsidP="001C03EB">
            <w:pPr>
              <w:pStyle w:val="TableParagraph"/>
              <w:ind w:right="127"/>
              <w:rPr>
                <w:b/>
                <w:sz w:val="8"/>
              </w:rPr>
            </w:pPr>
            <w:r>
              <w:rPr>
                <w:b/>
                <w:w w:val="105"/>
                <w:sz w:val="8"/>
              </w:rPr>
              <w:t>24131</w:t>
            </w:r>
          </w:p>
        </w:tc>
        <w:tc>
          <w:tcPr>
            <w:tcW w:w="2172" w:type="dxa"/>
            <w:shd w:val="clear" w:color="auto" w:fill="E2EFDA"/>
          </w:tcPr>
          <w:p w14:paraId="1F8785D8"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MERLOT</w:t>
            </w:r>
          </w:p>
        </w:tc>
        <w:tc>
          <w:tcPr>
            <w:tcW w:w="576" w:type="dxa"/>
            <w:shd w:val="clear" w:color="auto" w:fill="E2EFDA"/>
          </w:tcPr>
          <w:p w14:paraId="2D267E5F" w14:textId="77777777" w:rsidR="002F0ECA" w:rsidRDefault="002F0ECA" w:rsidP="001C03EB">
            <w:pPr>
              <w:pStyle w:val="TableParagraph"/>
              <w:ind w:right="29"/>
              <w:rPr>
                <w:b/>
                <w:sz w:val="8"/>
              </w:rPr>
            </w:pPr>
            <w:r>
              <w:rPr>
                <w:b/>
                <w:w w:val="105"/>
                <w:sz w:val="8"/>
              </w:rPr>
              <w:t>180,00</w:t>
            </w:r>
          </w:p>
        </w:tc>
        <w:tc>
          <w:tcPr>
            <w:tcW w:w="583" w:type="dxa"/>
            <w:shd w:val="clear" w:color="auto" w:fill="E2EFDA"/>
          </w:tcPr>
          <w:p w14:paraId="38CAC041" w14:textId="77777777" w:rsidR="002F0ECA" w:rsidRDefault="002F0ECA" w:rsidP="001C03EB">
            <w:pPr>
              <w:pStyle w:val="TableParagraph"/>
              <w:ind w:right="29"/>
              <w:rPr>
                <w:b/>
                <w:sz w:val="8"/>
              </w:rPr>
            </w:pPr>
            <w:r>
              <w:rPr>
                <w:b/>
                <w:w w:val="105"/>
                <w:sz w:val="8"/>
              </w:rPr>
              <w:t>162,00</w:t>
            </w:r>
          </w:p>
        </w:tc>
        <w:tc>
          <w:tcPr>
            <w:tcW w:w="525" w:type="dxa"/>
            <w:shd w:val="clear" w:color="auto" w:fill="E2EFDA"/>
          </w:tcPr>
          <w:p w14:paraId="553E4ADD" w14:textId="77777777" w:rsidR="002F0ECA" w:rsidRDefault="002F0ECA" w:rsidP="001C03EB">
            <w:pPr>
              <w:pStyle w:val="TableParagraph"/>
              <w:ind w:left="205" w:right="9"/>
              <w:jc w:val="center"/>
              <w:rPr>
                <w:b/>
                <w:sz w:val="8"/>
              </w:rPr>
            </w:pPr>
            <w:r>
              <w:rPr>
                <w:b/>
                <w:w w:val="105"/>
                <w:sz w:val="8"/>
              </w:rPr>
              <w:t>144,00</w:t>
            </w:r>
          </w:p>
        </w:tc>
        <w:tc>
          <w:tcPr>
            <w:tcW w:w="525" w:type="dxa"/>
            <w:shd w:val="clear" w:color="auto" w:fill="E2EFDA"/>
          </w:tcPr>
          <w:p w14:paraId="51CAE48A" w14:textId="77777777" w:rsidR="002F0ECA" w:rsidRDefault="002F0ECA" w:rsidP="001C03EB">
            <w:pPr>
              <w:pStyle w:val="TableParagraph"/>
              <w:ind w:right="28"/>
              <w:rPr>
                <w:b/>
                <w:sz w:val="8"/>
              </w:rPr>
            </w:pPr>
            <w:r>
              <w:rPr>
                <w:b/>
                <w:w w:val="105"/>
                <w:sz w:val="8"/>
              </w:rPr>
              <w:t>126,00</w:t>
            </w:r>
          </w:p>
        </w:tc>
        <w:tc>
          <w:tcPr>
            <w:tcW w:w="525" w:type="dxa"/>
            <w:shd w:val="clear" w:color="auto" w:fill="E2EFDA"/>
          </w:tcPr>
          <w:p w14:paraId="6FAE5D51" w14:textId="77777777" w:rsidR="002F0ECA" w:rsidRDefault="002F0ECA" w:rsidP="001C03EB">
            <w:pPr>
              <w:pStyle w:val="TableParagraph"/>
              <w:ind w:right="27"/>
              <w:rPr>
                <w:b/>
                <w:sz w:val="8"/>
              </w:rPr>
            </w:pPr>
            <w:r>
              <w:rPr>
                <w:b/>
                <w:w w:val="105"/>
                <w:sz w:val="8"/>
              </w:rPr>
              <w:t>108,00</w:t>
            </w:r>
          </w:p>
        </w:tc>
        <w:tc>
          <w:tcPr>
            <w:tcW w:w="525" w:type="dxa"/>
            <w:shd w:val="clear" w:color="auto" w:fill="E2EFDA"/>
          </w:tcPr>
          <w:p w14:paraId="0F3EEECE" w14:textId="77777777" w:rsidR="002F0ECA" w:rsidRDefault="002F0ECA" w:rsidP="001C03EB">
            <w:pPr>
              <w:pStyle w:val="TableParagraph"/>
              <w:ind w:right="28"/>
              <w:rPr>
                <w:b/>
                <w:sz w:val="8"/>
              </w:rPr>
            </w:pPr>
            <w:r>
              <w:rPr>
                <w:b/>
                <w:w w:val="105"/>
                <w:sz w:val="8"/>
              </w:rPr>
              <w:t>90,00</w:t>
            </w:r>
          </w:p>
        </w:tc>
        <w:tc>
          <w:tcPr>
            <w:tcW w:w="535" w:type="dxa"/>
            <w:shd w:val="clear" w:color="auto" w:fill="F2F2F2"/>
          </w:tcPr>
          <w:p w14:paraId="7C5C0A68" w14:textId="77777777" w:rsidR="002F0ECA" w:rsidRDefault="002F0ECA" w:rsidP="001C03EB">
            <w:pPr>
              <w:pStyle w:val="TableParagraph"/>
              <w:rPr>
                <w:b/>
                <w:sz w:val="8"/>
              </w:rPr>
            </w:pPr>
            <w:r>
              <w:rPr>
                <w:b/>
                <w:w w:val="105"/>
                <w:sz w:val="8"/>
              </w:rPr>
              <w:t>207,00</w:t>
            </w:r>
          </w:p>
        </w:tc>
        <w:tc>
          <w:tcPr>
            <w:tcW w:w="511" w:type="dxa"/>
            <w:shd w:val="clear" w:color="auto" w:fill="F2F2F2"/>
          </w:tcPr>
          <w:p w14:paraId="7208331C" w14:textId="77777777" w:rsidR="002F0ECA" w:rsidRDefault="002F0ECA" w:rsidP="001C03EB">
            <w:pPr>
              <w:pStyle w:val="TableParagraph"/>
              <w:rPr>
                <w:b/>
                <w:sz w:val="8"/>
              </w:rPr>
            </w:pPr>
            <w:r>
              <w:rPr>
                <w:b/>
                <w:w w:val="105"/>
                <w:sz w:val="8"/>
              </w:rPr>
              <w:t>187,00</w:t>
            </w:r>
          </w:p>
        </w:tc>
        <w:tc>
          <w:tcPr>
            <w:tcW w:w="542" w:type="dxa"/>
            <w:shd w:val="clear" w:color="auto" w:fill="F2F2F2"/>
          </w:tcPr>
          <w:p w14:paraId="3F9DB8C6" w14:textId="77777777" w:rsidR="002F0ECA" w:rsidRDefault="002F0ECA" w:rsidP="001C03EB">
            <w:pPr>
              <w:pStyle w:val="TableParagraph"/>
              <w:ind w:right="-15"/>
              <w:rPr>
                <w:b/>
                <w:sz w:val="8"/>
              </w:rPr>
            </w:pPr>
            <w:r>
              <w:rPr>
                <w:b/>
                <w:w w:val="105"/>
                <w:sz w:val="8"/>
              </w:rPr>
              <w:t>166,00</w:t>
            </w:r>
          </w:p>
        </w:tc>
        <w:tc>
          <w:tcPr>
            <w:tcW w:w="518" w:type="dxa"/>
            <w:shd w:val="clear" w:color="auto" w:fill="F2F2F2"/>
          </w:tcPr>
          <w:p w14:paraId="20C66AA9" w14:textId="77777777" w:rsidR="002F0ECA" w:rsidRDefault="002F0ECA" w:rsidP="001C03EB">
            <w:pPr>
              <w:pStyle w:val="TableParagraph"/>
              <w:ind w:right="-15"/>
              <w:rPr>
                <w:b/>
                <w:sz w:val="8"/>
              </w:rPr>
            </w:pPr>
            <w:r>
              <w:rPr>
                <w:b/>
                <w:w w:val="105"/>
                <w:sz w:val="8"/>
              </w:rPr>
              <w:t>145,00</w:t>
            </w:r>
          </w:p>
        </w:tc>
        <w:tc>
          <w:tcPr>
            <w:tcW w:w="511" w:type="dxa"/>
            <w:shd w:val="clear" w:color="auto" w:fill="F2F2F2"/>
          </w:tcPr>
          <w:p w14:paraId="76F689FE" w14:textId="77777777" w:rsidR="002F0ECA" w:rsidRDefault="002F0ECA" w:rsidP="001C03EB">
            <w:pPr>
              <w:pStyle w:val="TableParagraph"/>
              <w:ind w:right="-15"/>
              <w:rPr>
                <w:b/>
                <w:sz w:val="8"/>
              </w:rPr>
            </w:pPr>
            <w:r>
              <w:rPr>
                <w:b/>
                <w:w w:val="105"/>
                <w:sz w:val="8"/>
              </w:rPr>
              <w:t>125,00</w:t>
            </w:r>
          </w:p>
        </w:tc>
        <w:tc>
          <w:tcPr>
            <w:tcW w:w="518" w:type="dxa"/>
            <w:shd w:val="clear" w:color="auto" w:fill="F2F2F2"/>
          </w:tcPr>
          <w:p w14:paraId="6B18C2BE" w14:textId="77777777" w:rsidR="002F0ECA" w:rsidRDefault="002F0ECA" w:rsidP="001C03EB">
            <w:pPr>
              <w:pStyle w:val="TableParagraph"/>
              <w:ind w:right="-15"/>
              <w:rPr>
                <w:b/>
                <w:sz w:val="8"/>
              </w:rPr>
            </w:pPr>
            <w:r>
              <w:rPr>
                <w:b/>
                <w:w w:val="105"/>
                <w:sz w:val="8"/>
              </w:rPr>
              <w:t>104,00</w:t>
            </w:r>
          </w:p>
        </w:tc>
      </w:tr>
      <w:tr w:rsidR="002F0ECA" w14:paraId="18D4699B" w14:textId="77777777" w:rsidTr="00561832">
        <w:trPr>
          <w:trHeight w:val="121"/>
        </w:trPr>
        <w:tc>
          <w:tcPr>
            <w:tcW w:w="847" w:type="dxa"/>
            <w:vMerge/>
            <w:shd w:val="clear" w:color="auto" w:fill="FFF2CC"/>
          </w:tcPr>
          <w:p w14:paraId="3934B2F2" w14:textId="77777777" w:rsidR="002F0ECA" w:rsidRDefault="002F0ECA" w:rsidP="001C03EB">
            <w:pPr>
              <w:rPr>
                <w:sz w:val="2"/>
                <w:szCs w:val="2"/>
              </w:rPr>
            </w:pPr>
          </w:p>
        </w:tc>
        <w:tc>
          <w:tcPr>
            <w:tcW w:w="576" w:type="dxa"/>
            <w:vMerge/>
            <w:shd w:val="clear" w:color="auto" w:fill="D9E1F2"/>
          </w:tcPr>
          <w:p w14:paraId="35C1AE0E" w14:textId="77777777" w:rsidR="002F0ECA" w:rsidRDefault="002F0ECA" w:rsidP="001C03EB">
            <w:pPr>
              <w:rPr>
                <w:sz w:val="2"/>
                <w:szCs w:val="2"/>
              </w:rPr>
            </w:pPr>
          </w:p>
        </w:tc>
        <w:tc>
          <w:tcPr>
            <w:tcW w:w="526" w:type="dxa"/>
          </w:tcPr>
          <w:p w14:paraId="623F1524" w14:textId="77777777" w:rsidR="002F0ECA" w:rsidRDefault="002F0ECA" w:rsidP="001C03EB">
            <w:pPr>
              <w:pStyle w:val="TableParagraph"/>
              <w:ind w:left="174"/>
              <w:rPr>
                <w:b/>
                <w:sz w:val="8"/>
              </w:rPr>
            </w:pPr>
            <w:r>
              <w:rPr>
                <w:b/>
                <w:w w:val="105"/>
                <w:sz w:val="8"/>
              </w:rPr>
              <w:t>2422</w:t>
            </w:r>
          </w:p>
        </w:tc>
        <w:tc>
          <w:tcPr>
            <w:tcW w:w="526" w:type="dxa"/>
          </w:tcPr>
          <w:p w14:paraId="291AFFEA" w14:textId="77777777" w:rsidR="002F0ECA" w:rsidRDefault="002F0ECA" w:rsidP="001C03EB">
            <w:pPr>
              <w:pStyle w:val="TableParagraph"/>
              <w:ind w:right="127"/>
              <w:rPr>
                <w:b/>
                <w:sz w:val="8"/>
              </w:rPr>
            </w:pPr>
            <w:r>
              <w:rPr>
                <w:b/>
                <w:w w:val="105"/>
                <w:sz w:val="8"/>
              </w:rPr>
              <w:t>24221</w:t>
            </w:r>
          </w:p>
        </w:tc>
        <w:tc>
          <w:tcPr>
            <w:tcW w:w="2172" w:type="dxa"/>
            <w:shd w:val="clear" w:color="auto" w:fill="E2EFDA"/>
          </w:tcPr>
          <w:p w14:paraId="0BD874D3"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LAGREIN</w:t>
            </w:r>
          </w:p>
        </w:tc>
        <w:tc>
          <w:tcPr>
            <w:tcW w:w="576" w:type="dxa"/>
            <w:shd w:val="clear" w:color="auto" w:fill="E2EFDA"/>
          </w:tcPr>
          <w:p w14:paraId="0A067AB4" w14:textId="77777777" w:rsidR="002F0ECA" w:rsidRDefault="002F0ECA" w:rsidP="001C03EB">
            <w:pPr>
              <w:pStyle w:val="TableParagraph"/>
              <w:ind w:right="29"/>
              <w:rPr>
                <w:b/>
                <w:sz w:val="8"/>
              </w:rPr>
            </w:pPr>
            <w:r>
              <w:rPr>
                <w:b/>
                <w:w w:val="105"/>
                <w:sz w:val="8"/>
              </w:rPr>
              <w:t>234,00</w:t>
            </w:r>
          </w:p>
        </w:tc>
        <w:tc>
          <w:tcPr>
            <w:tcW w:w="583" w:type="dxa"/>
            <w:shd w:val="clear" w:color="auto" w:fill="E2EFDA"/>
          </w:tcPr>
          <w:p w14:paraId="359DF9C6" w14:textId="77777777" w:rsidR="002F0ECA" w:rsidRDefault="002F0ECA" w:rsidP="001C03EB">
            <w:pPr>
              <w:pStyle w:val="TableParagraph"/>
              <w:ind w:right="29"/>
              <w:rPr>
                <w:b/>
                <w:sz w:val="8"/>
              </w:rPr>
            </w:pPr>
            <w:r>
              <w:rPr>
                <w:b/>
                <w:w w:val="105"/>
                <w:sz w:val="8"/>
              </w:rPr>
              <w:t>211,00</w:t>
            </w:r>
          </w:p>
        </w:tc>
        <w:tc>
          <w:tcPr>
            <w:tcW w:w="525" w:type="dxa"/>
            <w:shd w:val="clear" w:color="auto" w:fill="E2EFDA"/>
          </w:tcPr>
          <w:p w14:paraId="0883E51E" w14:textId="77777777" w:rsidR="002F0ECA" w:rsidRDefault="002F0ECA" w:rsidP="001C03EB">
            <w:pPr>
              <w:pStyle w:val="TableParagraph"/>
              <w:ind w:left="205" w:right="9"/>
              <w:jc w:val="center"/>
              <w:rPr>
                <w:b/>
                <w:sz w:val="8"/>
              </w:rPr>
            </w:pPr>
            <w:r>
              <w:rPr>
                <w:b/>
                <w:w w:val="105"/>
                <w:sz w:val="8"/>
              </w:rPr>
              <w:t>188,00</w:t>
            </w:r>
          </w:p>
        </w:tc>
        <w:tc>
          <w:tcPr>
            <w:tcW w:w="525" w:type="dxa"/>
            <w:shd w:val="clear" w:color="auto" w:fill="E2EFDA"/>
          </w:tcPr>
          <w:p w14:paraId="46F96E9D" w14:textId="77777777" w:rsidR="002F0ECA" w:rsidRDefault="002F0ECA" w:rsidP="001C03EB">
            <w:pPr>
              <w:pStyle w:val="TableParagraph"/>
              <w:ind w:right="28"/>
              <w:rPr>
                <w:b/>
                <w:sz w:val="8"/>
              </w:rPr>
            </w:pPr>
            <w:r>
              <w:rPr>
                <w:b/>
                <w:w w:val="105"/>
                <w:sz w:val="8"/>
              </w:rPr>
              <w:t>164,00</w:t>
            </w:r>
          </w:p>
        </w:tc>
        <w:tc>
          <w:tcPr>
            <w:tcW w:w="525" w:type="dxa"/>
            <w:shd w:val="clear" w:color="auto" w:fill="E2EFDA"/>
          </w:tcPr>
          <w:p w14:paraId="6A155825" w14:textId="77777777" w:rsidR="002F0ECA" w:rsidRDefault="002F0ECA" w:rsidP="001C03EB">
            <w:pPr>
              <w:pStyle w:val="TableParagraph"/>
              <w:ind w:right="27"/>
              <w:rPr>
                <w:b/>
                <w:sz w:val="8"/>
              </w:rPr>
            </w:pPr>
            <w:r>
              <w:rPr>
                <w:b/>
                <w:w w:val="105"/>
                <w:sz w:val="8"/>
              </w:rPr>
              <w:t>141,00</w:t>
            </w:r>
          </w:p>
        </w:tc>
        <w:tc>
          <w:tcPr>
            <w:tcW w:w="525" w:type="dxa"/>
            <w:shd w:val="clear" w:color="auto" w:fill="E2EFDA"/>
          </w:tcPr>
          <w:p w14:paraId="4FE37ED9" w14:textId="77777777" w:rsidR="002F0ECA" w:rsidRDefault="002F0ECA" w:rsidP="001C03EB">
            <w:pPr>
              <w:pStyle w:val="TableParagraph"/>
              <w:ind w:right="27"/>
              <w:rPr>
                <w:b/>
                <w:sz w:val="8"/>
              </w:rPr>
            </w:pPr>
            <w:r>
              <w:rPr>
                <w:b/>
                <w:w w:val="105"/>
                <w:sz w:val="8"/>
              </w:rPr>
              <w:t>117,00</w:t>
            </w:r>
          </w:p>
        </w:tc>
        <w:tc>
          <w:tcPr>
            <w:tcW w:w="535" w:type="dxa"/>
            <w:shd w:val="clear" w:color="auto" w:fill="F2F2F2"/>
          </w:tcPr>
          <w:p w14:paraId="65862AE3" w14:textId="77777777" w:rsidR="002F0ECA" w:rsidRDefault="002F0ECA" w:rsidP="001C03EB">
            <w:pPr>
              <w:pStyle w:val="TableParagraph"/>
              <w:rPr>
                <w:b/>
                <w:sz w:val="8"/>
              </w:rPr>
            </w:pPr>
            <w:r>
              <w:rPr>
                <w:b/>
                <w:w w:val="105"/>
                <w:sz w:val="8"/>
              </w:rPr>
              <w:t>269,00</w:t>
            </w:r>
          </w:p>
        </w:tc>
        <w:tc>
          <w:tcPr>
            <w:tcW w:w="511" w:type="dxa"/>
            <w:shd w:val="clear" w:color="auto" w:fill="F2F2F2"/>
          </w:tcPr>
          <w:p w14:paraId="6728416C" w14:textId="77777777" w:rsidR="002F0ECA" w:rsidRDefault="002F0ECA" w:rsidP="001C03EB">
            <w:pPr>
              <w:pStyle w:val="TableParagraph"/>
              <w:rPr>
                <w:b/>
                <w:sz w:val="8"/>
              </w:rPr>
            </w:pPr>
            <w:r>
              <w:rPr>
                <w:b/>
                <w:w w:val="105"/>
                <w:sz w:val="8"/>
              </w:rPr>
              <w:t>243,00</w:t>
            </w:r>
          </w:p>
        </w:tc>
        <w:tc>
          <w:tcPr>
            <w:tcW w:w="542" w:type="dxa"/>
            <w:shd w:val="clear" w:color="auto" w:fill="F2F2F2"/>
          </w:tcPr>
          <w:p w14:paraId="0E62A8D9" w14:textId="77777777" w:rsidR="002F0ECA" w:rsidRDefault="002F0ECA" w:rsidP="001C03EB">
            <w:pPr>
              <w:pStyle w:val="TableParagraph"/>
              <w:ind w:right="-15"/>
              <w:rPr>
                <w:b/>
                <w:sz w:val="8"/>
              </w:rPr>
            </w:pPr>
            <w:r>
              <w:rPr>
                <w:b/>
                <w:w w:val="105"/>
                <w:sz w:val="8"/>
              </w:rPr>
              <w:t>216,00</w:t>
            </w:r>
          </w:p>
        </w:tc>
        <w:tc>
          <w:tcPr>
            <w:tcW w:w="518" w:type="dxa"/>
            <w:shd w:val="clear" w:color="auto" w:fill="F2F2F2"/>
          </w:tcPr>
          <w:p w14:paraId="79F453C9" w14:textId="77777777" w:rsidR="002F0ECA" w:rsidRDefault="002F0ECA" w:rsidP="001C03EB">
            <w:pPr>
              <w:pStyle w:val="TableParagraph"/>
              <w:ind w:right="-15"/>
              <w:rPr>
                <w:b/>
                <w:sz w:val="8"/>
              </w:rPr>
            </w:pPr>
            <w:r>
              <w:rPr>
                <w:b/>
                <w:w w:val="105"/>
                <w:sz w:val="8"/>
              </w:rPr>
              <w:t>189,00</w:t>
            </w:r>
          </w:p>
        </w:tc>
        <w:tc>
          <w:tcPr>
            <w:tcW w:w="511" w:type="dxa"/>
            <w:shd w:val="clear" w:color="auto" w:fill="F2F2F2"/>
          </w:tcPr>
          <w:p w14:paraId="2D3F46BF" w14:textId="77777777" w:rsidR="002F0ECA" w:rsidRDefault="002F0ECA" w:rsidP="001C03EB">
            <w:pPr>
              <w:pStyle w:val="TableParagraph"/>
              <w:ind w:right="-15"/>
              <w:rPr>
                <w:b/>
                <w:sz w:val="8"/>
              </w:rPr>
            </w:pPr>
            <w:r>
              <w:rPr>
                <w:b/>
                <w:w w:val="105"/>
                <w:sz w:val="8"/>
              </w:rPr>
              <w:t>162,00</w:t>
            </w:r>
          </w:p>
        </w:tc>
        <w:tc>
          <w:tcPr>
            <w:tcW w:w="518" w:type="dxa"/>
            <w:shd w:val="clear" w:color="auto" w:fill="F2F2F2"/>
          </w:tcPr>
          <w:p w14:paraId="6F89E99F" w14:textId="77777777" w:rsidR="002F0ECA" w:rsidRDefault="002F0ECA" w:rsidP="001C03EB">
            <w:pPr>
              <w:pStyle w:val="TableParagraph"/>
              <w:ind w:right="-15"/>
              <w:rPr>
                <w:b/>
                <w:sz w:val="8"/>
              </w:rPr>
            </w:pPr>
            <w:r>
              <w:rPr>
                <w:b/>
                <w:w w:val="105"/>
                <w:sz w:val="8"/>
              </w:rPr>
              <w:t>135,00</w:t>
            </w:r>
          </w:p>
        </w:tc>
      </w:tr>
      <w:tr w:rsidR="002F0ECA" w14:paraId="5FDAE358" w14:textId="77777777" w:rsidTr="00561832">
        <w:trPr>
          <w:trHeight w:val="121"/>
        </w:trPr>
        <w:tc>
          <w:tcPr>
            <w:tcW w:w="847" w:type="dxa"/>
            <w:vMerge/>
            <w:shd w:val="clear" w:color="auto" w:fill="FFF2CC"/>
          </w:tcPr>
          <w:p w14:paraId="27E42811" w14:textId="77777777" w:rsidR="002F0ECA" w:rsidRDefault="002F0ECA" w:rsidP="001C03EB">
            <w:pPr>
              <w:rPr>
                <w:sz w:val="2"/>
                <w:szCs w:val="2"/>
              </w:rPr>
            </w:pPr>
          </w:p>
        </w:tc>
        <w:tc>
          <w:tcPr>
            <w:tcW w:w="576" w:type="dxa"/>
            <w:vMerge/>
            <w:shd w:val="clear" w:color="auto" w:fill="D9E1F2"/>
          </w:tcPr>
          <w:p w14:paraId="76E1D5F6" w14:textId="77777777" w:rsidR="002F0ECA" w:rsidRDefault="002F0ECA" w:rsidP="001C03EB">
            <w:pPr>
              <w:rPr>
                <w:sz w:val="2"/>
                <w:szCs w:val="2"/>
              </w:rPr>
            </w:pPr>
          </w:p>
        </w:tc>
        <w:tc>
          <w:tcPr>
            <w:tcW w:w="526" w:type="dxa"/>
          </w:tcPr>
          <w:p w14:paraId="50DA2AA3" w14:textId="77777777" w:rsidR="002F0ECA" w:rsidRDefault="002F0ECA" w:rsidP="001C03EB">
            <w:pPr>
              <w:pStyle w:val="TableParagraph"/>
              <w:ind w:left="174"/>
              <w:rPr>
                <w:b/>
                <w:sz w:val="8"/>
              </w:rPr>
            </w:pPr>
            <w:r>
              <w:rPr>
                <w:b/>
                <w:w w:val="105"/>
                <w:sz w:val="8"/>
              </w:rPr>
              <w:t>2417</w:t>
            </w:r>
          </w:p>
        </w:tc>
        <w:tc>
          <w:tcPr>
            <w:tcW w:w="526" w:type="dxa"/>
          </w:tcPr>
          <w:p w14:paraId="5CA29B2F" w14:textId="77777777" w:rsidR="002F0ECA" w:rsidRDefault="002F0ECA" w:rsidP="001C03EB">
            <w:pPr>
              <w:pStyle w:val="TableParagraph"/>
              <w:ind w:right="127"/>
              <w:rPr>
                <w:b/>
                <w:sz w:val="8"/>
              </w:rPr>
            </w:pPr>
            <w:r>
              <w:rPr>
                <w:b/>
                <w:w w:val="105"/>
                <w:sz w:val="8"/>
              </w:rPr>
              <w:t>24171</w:t>
            </w:r>
          </w:p>
        </w:tc>
        <w:tc>
          <w:tcPr>
            <w:tcW w:w="2172" w:type="dxa"/>
            <w:shd w:val="clear" w:color="auto" w:fill="E2EFDA"/>
          </w:tcPr>
          <w:p w14:paraId="65285075" w14:textId="77777777" w:rsidR="002F0ECA" w:rsidRDefault="002F0ECA" w:rsidP="001C03EB">
            <w:pPr>
              <w:pStyle w:val="TableParagraph"/>
              <w:ind w:left="15"/>
              <w:rPr>
                <w:b/>
                <w:sz w:val="8"/>
              </w:rPr>
            </w:pPr>
            <w:r>
              <w:rPr>
                <w:b/>
                <w:w w:val="105"/>
                <w:sz w:val="8"/>
              </w:rPr>
              <w:t>TRENTINO</w:t>
            </w:r>
            <w:r>
              <w:rPr>
                <w:b/>
                <w:spacing w:val="-2"/>
                <w:w w:val="105"/>
                <w:sz w:val="8"/>
              </w:rPr>
              <w:t xml:space="preserve"> </w:t>
            </w:r>
            <w:r>
              <w:rPr>
                <w:b/>
                <w:w w:val="105"/>
                <w:sz w:val="8"/>
              </w:rPr>
              <w:t>SUPERIORE</w:t>
            </w:r>
            <w:r>
              <w:rPr>
                <w:b/>
                <w:spacing w:val="-2"/>
                <w:w w:val="105"/>
                <w:sz w:val="8"/>
              </w:rPr>
              <w:t xml:space="preserve"> </w:t>
            </w:r>
            <w:r>
              <w:rPr>
                <w:b/>
                <w:w w:val="105"/>
                <w:sz w:val="8"/>
              </w:rPr>
              <w:t>REBO</w:t>
            </w:r>
          </w:p>
        </w:tc>
        <w:tc>
          <w:tcPr>
            <w:tcW w:w="576" w:type="dxa"/>
            <w:shd w:val="clear" w:color="auto" w:fill="E2EFDA"/>
          </w:tcPr>
          <w:p w14:paraId="56A39868" w14:textId="77777777" w:rsidR="002F0ECA" w:rsidRDefault="002F0ECA" w:rsidP="001C03EB">
            <w:pPr>
              <w:pStyle w:val="TableParagraph"/>
              <w:ind w:right="29"/>
              <w:rPr>
                <w:b/>
                <w:sz w:val="8"/>
              </w:rPr>
            </w:pPr>
            <w:r>
              <w:rPr>
                <w:b/>
                <w:w w:val="105"/>
                <w:sz w:val="8"/>
              </w:rPr>
              <w:t>187,00</w:t>
            </w:r>
          </w:p>
        </w:tc>
        <w:tc>
          <w:tcPr>
            <w:tcW w:w="583" w:type="dxa"/>
            <w:shd w:val="clear" w:color="auto" w:fill="E2EFDA"/>
          </w:tcPr>
          <w:p w14:paraId="5D1AA9F1" w14:textId="77777777" w:rsidR="002F0ECA" w:rsidRDefault="002F0ECA" w:rsidP="001C03EB">
            <w:pPr>
              <w:pStyle w:val="TableParagraph"/>
              <w:ind w:right="29"/>
              <w:rPr>
                <w:b/>
                <w:sz w:val="8"/>
              </w:rPr>
            </w:pPr>
            <w:r>
              <w:rPr>
                <w:b/>
                <w:w w:val="105"/>
                <w:sz w:val="8"/>
              </w:rPr>
              <w:t>169,00</w:t>
            </w:r>
          </w:p>
        </w:tc>
        <w:tc>
          <w:tcPr>
            <w:tcW w:w="525" w:type="dxa"/>
            <w:shd w:val="clear" w:color="auto" w:fill="E2EFDA"/>
          </w:tcPr>
          <w:p w14:paraId="62F66C6C" w14:textId="77777777" w:rsidR="002F0ECA" w:rsidRDefault="002F0ECA" w:rsidP="001C03EB">
            <w:pPr>
              <w:pStyle w:val="TableParagraph"/>
              <w:ind w:left="205" w:right="9"/>
              <w:jc w:val="center"/>
              <w:rPr>
                <w:b/>
                <w:sz w:val="8"/>
              </w:rPr>
            </w:pPr>
            <w:r>
              <w:rPr>
                <w:b/>
                <w:w w:val="105"/>
                <w:sz w:val="8"/>
              </w:rPr>
              <w:t>150,00</w:t>
            </w:r>
          </w:p>
        </w:tc>
        <w:tc>
          <w:tcPr>
            <w:tcW w:w="525" w:type="dxa"/>
            <w:shd w:val="clear" w:color="auto" w:fill="E2EFDA"/>
          </w:tcPr>
          <w:p w14:paraId="22AA5E54" w14:textId="77777777" w:rsidR="002F0ECA" w:rsidRDefault="002F0ECA" w:rsidP="001C03EB">
            <w:pPr>
              <w:pStyle w:val="TableParagraph"/>
              <w:ind w:right="28"/>
              <w:rPr>
                <w:b/>
                <w:sz w:val="8"/>
              </w:rPr>
            </w:pPr>
            <w:r>
              <w:rPr>
                <w:b/>
                <w:w w:val="105"/>
                <w:sz w:val="8"/>
              </w:rPr>
              <w:t>131,00</w:t>
            </w:r>
          </w:p>
        </w:tc>
        <w:tc>
          <w:tcPr>
            <w:tcW w:w="525" w:type="dxa"/>
            <w:shd w:val="clear" w:color="auto" w:fill="E2EFDA"/>
          </w:tcPr>
          <w:p w14:paraId="7CF16FFD" w14:textId="77777777" w:rsidR="002F0ECA" w:rsidRDefault="002F0ECA" w:rsidP="001C03EB">
            <w:pPr>
              <w:pStyle w:val="TableParagraph"/>
              <w:ind w:right="27"/>
              <w:rPr>
                <w:b/>
                <w:sz w:val="8"/>
              </w:rPr>
            </w:pPr>
            <w:r>
              <w:rPr>
                <w:b/>
                <w:w w:val="105"/>
                <w:sz w:val="8"/>
              </w:rPr>
              <w:t>113,00</w:t>
            </w:r>
          </w:p>
        </w:tc>
        <w:tc>
          <w:tcPr>
            <w:tcW w:w="525" w:type="dxa"/>
            <w:shd w:val="clear" w:color="auto" w:fill="E2EFDA"/>
          </w:tcPr>
          <w:p w14:paraId="556234F2" w14:textId="77777777" w:rsidR="002F0ECA" w:rsidRDefault="002F0ECA" w:rsidP="001C03EB">
            <w:pPr>
              <w:pStyle w:val="TableParagraph"/>
              <w:ind w:right="28"/>
              <w:rPr>
                <w:b/>
                <w:sz w:val="8"/>
              </w:rPr>
            </w:pPr>
            <w:r>
              <w:rPr>
                <w:b/>
                <w:w w:val="105"/>
                <w:sz w:val="8"/>
              </w:rPr>
              <w:t>94,00</w:t>
            </w:r>
          </w:p>
        </w:tc>
        <w:tc>
          <w:tcPr>
            <w:tcW w:w="535" w:type="dxa"/>
            <w:shd w:val="clear" w:color="auto" w:fill="F2F2F2"/>
          </w:tcPr>
          <w:p w14:paraId="33960174" w14:textId="77777777" w:rsidR="002F0ECA" w:rsidRDefault="002F0ECA" w:rsidP="001C03EB">
            <w:pPr>
              <w:pStyle w:val="TableParagraph"/>
              <w:rPr>
                <w:b/>
                <w:sz w:val="8"/>
              </w:rPr>
            </w:pPr>
            <w:r>
              <w:rPr>
                <w:b/>
                <w:w w:val="105"/>
                <w:sz w:val="8"/>
              </w:rPr>
              <w:t>215,00</w:t>
            </w:r>
          </w:p>
        </w:tc>
        <w:tc>
          <w:tcPr>
            <w:tcW w:w="511" w:type="dxa"/>
            <w:shd w:val="clear" w:color="auto" w:fill="F2F2F2"/>
          </w:tcPr>
          <w:p w14:paraId="1CC29B4E" w14:textId="77777777" w:rsidR="002F0ECA" w:rsidRDefault="002F0ECA" w:rsidP="001C03EB">
            <w:pPr>
              <w:pStyle w:val="TableParagraph"/>
              <w:rPr>
                <w:b/>
                <w:sz w:val="8"/>
              </w:rPr>
            </w:pPr>
            <w:r>
              <w:rPr>
                <w:b/>
                <w:w w:val="105"/>
                <w:sz w:val="8"/>
              </w:rPr>
              <w:t>194,00</w:t>
            </w:r>
          </w:p>
        </w:tc>
        <w:tc>
          <w:tcPr>
            <w:tcW w:w="542" w:type="dxa"/>
            <w:shd w:val="clear" w:color="auto" w:fill="F2F2F2"/>
          </w:tcPr>
          <w:p w14:paraId="70CCC2D8" w14:textId="77777777" w:rsidR="002F0ECA" w:rsidRDefault="002F0ECA" w:rsidP="001C03EB">
            <w:pPr>
              <w:pStyle w:val="TableParagraph"/>
              <w:ind w:right="-15"/>
              <w:rPr>
                <w:b/>
                <w:sz w:val="8"/>
              </w:rPr>
            </w:pPr>
            <w:r>
              <w:rPr>
                <w:b/>
                <w:w w:val="105"/>
                <w:sz w:val="8"/>
              </w:rPr>
              <w:t>172,00</w:t>
            </w:r>
          </w:p>
        </w:tc>
        <w:tc>
          <w:tcPr>
            <w:tcW w:w="518" w:type="dxa"/>
            <w:shd w:val="clear" w:color="auto" w:fill="F2F2F2"/>
          </w:tcPr>
          <w:p w14:paraId="7A5BCB8E" w14:textId="77777777" w:rsidR="002F0ECA" w:rsidRDefault="002F0ECA" w:rsidP="001C03EB">
            <w:pPr>
              <w:pStyle w:val="TableParagraph"/>
              <w:ind w:right="-15"/>
              <w:rPr>
                <w:b/>
                <w:sz w:val="8"/>
              </w:rPr>
            </w:pPr>
            <w:r>
              <w:rPr>
                <w:b/>
                <w:w w:val="105"/>
                <w:sz w:val="8"/>
              </w:rPr>
              <w:t>151,00</w:t>
            </w:r>
          </w:p>
        </w:tc>
        <w:tc>
          <w:tcPr>
            <w:tcW w:w="511" w:type="dxa"/>
            <w:shd w:val="clear" w:color="auto" w:fill="F2F2F2"/>
          </w:tcPr>
          <w:p w14:paraId="2E9D06CA" w14:textId="77777777" w:rsidR="002F0ECA" w:rsidRDefault="002F0ECA" w:rsidP="001C03EB">
            <w:pPr>
              <w:pStyle w:val="TableParagraph"/>
              <w:ind w:right="-15"/>
              <w:rPr>
                <w:b/>
                <w:sz w:val="8"/>
              </w:rPr>
            </w:pPr>
            <w:r>
              <w:rPr>
                <w:b/>
                <w:w w:val="105"/>
                <w:sz w:val="8"/>
              </w:rPr>
              <w:t>129,00</w:t>
            </w:r>
          </w:p>
        </w:tc>
        <w:tc>
          <w:tcPr>
            <w:tcW w:w="518" w:type="dxa"/>
            <w:shd w:val="clear" w:color="auto" w:fill="F2F2F2"/>
          </w:tcPr>
          <w:p w14:paraId="591A4521" w14:textId="77777777" w:rsidR="002F0ECA" w:rsidRDefault="002F0ECA" w:rsidP="001C03EB">
            <w:pPr>
              <w:pStyle w:val="TableParagraph"/>
              <w:ind w:right="-15"/>
              <w:rPr>
                <w:b/>
                <w:sz w:val="8"/>
              </w:rPr>
            </w:pPr>
            <w:r>
              <w:rPr>
                <w:b/>
                <w:w w:val="105"/>
                <w:sz w:val="8"/>
              </w:rPr>
              <w:t>108,00</w:t>
            </w:r>
          </w:p>
        </w:tc>
      </w:tr>
      <w:tr w:rsidR="002F0ECA" w14:paraId="79578283" w14:textId="77777777" w:rsidTr="00561832">
        <w:trPr>
          <w:trHeight w:val="121"/>
        </w:trPr>
        <w:tc>
          <w:tcPr>
            <w:tcW w:w="847" w:type="dxa"/>
            <w:vMerge/>
            <w:shd w:val="clear" w:color="auto" w:fill="FFF2CC"/>
          </w:tcPr>
          <w:p w14:paraId="6B50976F" w14:textId="77777777" w:rsidR="002F0ECA" w:rsidRDefault="002F0ECA" w:rsidP="001C03EB">
            <w:pPr>
              <w:rPr>
                <w:sz w:val="2"/>
                <w:szCs w:val="2"/>
              </w:rPr>
            </w:pPr>
          </w:p>
        </w:tc>
        <w:tc>
          <w:tcPr>
            <w:tcW w:w="576" w:type="dxa"/>
            <w:vMerge/>
            <w:shd w:val="clear" w:color="auto" w:fill="D9E1F2"/>
          </w:tcPr>
          <w:p w14:paraId="0DCE6FD1" w14:textId="77777777" w:rsidR="002F0ECA" w:rsidRDefault="002F0ECA" w:rsidP="001C03EB">
            <w:pPr>
              <w:rPr>
                <w:sz w:val="2"/>
                <w:szCs w:val="2"/>
              </w:rPr>
            </w:pPr>
          </w:p>
        </w:tc>
        <w:tc>
          <w:tcPr>
            <w:tcW w:w="526" w:type="dxa"/>
          </w:tcPr>
          <w:p w14:paraId="43A46D62" w14:textId="77777777" w:rsidR="002F0ECA" w:rsidRDefault="002F0ECA" w:rsidP="001C03EB">
            <w:pPr>
              <w:pStyle w:val="TableParagraph"/>
              <w:ind w:left="174"/>
              <w:rPr>
                <w:b/>
                <w:sz w:val="8"/>
              </w:rPr>
            </w:pPr>
            <w:r>
              <w:rPr>
                <w:b/>
                <w:w w:val="105"/>
                <w:sz w:val="8"/>
              </w:rPr>
              <w:t>2411</w:t>
            </w:r>
          </w:p>
        </w:tc>
        <w:tc>
          <w:tcPr>
            <w:tcW w:w="526" w:type="dxa"/>
          </w:tcPr>
          <w:p w14:paraId="160514E2" w14:textId="77777777" w:rsidR="002F0ECA" w:rsidRDefault="002F0ECA" w:rsidP="001C03EB">
            <w:pPr>
              <w:pStyle w:val="TableParagraph"/>
              <w:ind w:right="127"/>
              <w:rPr>
                <w:b/>
                <w:sz w:val="8"/>
              </w:rPr>
            </w:pPr>
            <w:r>
              <w:rPr>
                <w:b/>
                <w:w w:val="105"/>
                <w:sz w:val="8"/>
              </w:rPr>
              <w:t>24111</w:t>
            </w:r>
          </w:p>
        </w:tc>
        <w:tc>
          <w:tcPr>
            <w:tcW w:w="2172" w:type="dxa"/>
            <w:shd w:val="clear" w:color="auto" w:fill="E2EFDA"/>
          </w:tcPr>
          <w:p w14:paraId="5BFED221" w14:textId="77777777" w:rsidR="002F0ECA" w:rsidRDefault="002F0ECA" w:rsidP="001C03EB">
            <w:pPr>
              <w:pStyle w:val="TableParagraph"/>
              <w:ind w:left="15"/>
              <w:rPr>
                <w:b/>
                <w:sz w:val="8"/>
              </w:rPr>
            </w:pPr>
            <w:r>
              <w:rPr>
                <w:b/>
                <w:w w:val="105"/>
                <w:sz w:val="8"/>
              </w:rPr>
              <w:t>TRENTINO</w:t>
            </w:r>
            <w:r>
              <w:rPr>
                <w:b/>
                <w:spacing w:val="-4"/>
                <w:w w:val="105"/>
                <w:sz w:val="8"/>
              </w:rPr>
              <w:t xml:space="preserve"> </w:t>
            </w:r>
            <w:r>
              <w:rPr>
                <w:b/>
                <w:w w:val="105"/>
                <w:sz w:val="8"/>
              </w:rPr>
              <w:t>SUPERIORE</w:t>
            </w:r>
            <w:r>
              <w:rPr>
                <w:b/>
                <w:spacing w:val="-4"/>
                <w:w w:val="105"/>
                <w:sz w:val="8"/>
              </w:rPr>
              <w:t xml:space="preserve"> </w:t>
            </w:r>
            <w:r>
              <w:rPr>
                <w:b/>
                <w:w w:val="105"/>
                <w:sz w:val="8"/>
              </w:rPr>
              <w:t>CHARDONNAY</w:t>
            </w:r>
          </w:p>
        </w:tc>
        <w:tc>
          <w:tcPr>
            <w:tcW w:w="576" w:type="dxa"/>
            <w:shd w:val="clear" w:color="auto" w:fill="E2EFDA"/>
          </w:tcPr>
          <w:p w14:paraId="59D02663" w14:textId="77777777" w:rsidR="002F0ECA" w:rsidRDefault="002F0ECA" w:rsidP="001C03EB">
            <w:pPr>
              <w:pStyle w:val="TableParagraph"/>
              <w:ind w:right="30"/>
              <w:rPr>
                <w:b/>
                <w:sz w:val="8"/>
              </w:rPr>
            </w:pPr>
            <w:r>
              <w:rPr>
                <w:b/>
                <w:w w:val="105"/>
                <w:sz w:val="8"/>
              </w:rPr>
              <w:t>195,00</w:t>
            </w:r>
          </w:p>
        </w:tc>
        <w:tc>
          <w:tcPr>
            <w:tcW w:w="583" w:type="dxa"/>
            <w:shd w:val="clear" w:color="auto" w:fill="E2EFDA"/>
          </w:tcPr>
          <w:p w14:paraId="215D7B1C" w14:textId="77777777" w:rsidR="002F0ECA" w:rsidRDefault="002F0ECA" w:rsidP="001C03EB">
            <w:pPr>
              <w:pStyle w:val="TableParagraph"/>
              <w:ind w:right="29"/>
              <w:rPr>
                <w:b/>
                <w:sz w:val="8"/>
              </w:rPr>
            </w:pPr>
            <w:r>
              <w:rPr>
                <w:b/>
                <w:w w:val="105"/>
                <w:sz w:val="8"/>
              </w:rPr>
              <w:t>176,00</w:t>
            </w:r>
          </w:p>
        </w:tc>
        <w:tc>
          <w:tcPr>
            <w:tcW w:w="525" w:type="dxa"/>
            <w:shd w:val="clear" w:color="auto" w:fill="E2EFDA"/>
          </w:tcPr>
          <w:p w14:paraId="1A489E2B" w14:textId="77777777" w:rsidR="002F0ECA" w:rsidRDefault="002F0ECA" w:rsidP="001C03EB">
            <w:pPr>
              <w:pStyle w:val="TableParagraph"/>
              <w:ind w:left="205" w:right="9"/>
              <w:jc w:val="center"/>
              <w:rPr>
                <w:b/>
                <w:sz w:val="8"/>
              </w:rPr>
            </w:pPr>
            <w:r>
              <w:rPr>
                <w:b/>
                <w:w w:val="105"/>
                <w:sz w:val="8"/>
              </w:rPr>
              <w:t>156,00</w:t>
            </w:r>
          </w:p>
        </w:tc>
        <w:tc>
          <w:tcPr>
            <w:tcW w:w="525" w:type="dxa"/>
            <w:shd w:val="clear" w:color="auto" w:fill="E2EFDA"/>
          </w:tcPr>
          <w:p w14:paraId="6EE8858D" w14:textId="77777777" w:rsidR="002F0ECA" w:rsidRDefault="002F0ECA" w:rsidP="001C03EB">
            <w:pPr>
              <w:pStyle w:val="TableParagraph"/>
              <w:ind w:right="28"/>
              <w:rPr>
                <w:b/>
                <w:sz w:val="8"/>
              </w:rPr>
            </w:pPr>
            <w:r>
              <w:rPr>
                <w:b/>
                <w:w w:val="105"/>
                <w:sz w:val="8"/>
              </w:rPr>
              <w:t>137,00</w:t>
            </w:r>
          </w:p>
        </w:tc>
        <w:tc>
          <w:tcPr>
            <w:tcW w:w="525" w:type="dxa"/>
            <w:shd w:val="clear" w:color="auto" w:fill="E2EFDA"/>
          </w:tcPr>
          <w:p w14:paraId="69585952" w14:textId="77777777" w:rsidR="002F0ECA" w:rsidRDefault="002F0ECA" w:rsidP="001C03EB">
            <w:pPr>
              <w:pStyle w:val="TableParagraph"/>
              <w:ind w:right="27"/>
              <w:rPr>
                <w:b/>
                <w:sz w:val="8"/>
              </w:rPr>
            </w:pPr>
            <w:r>
              <w:rPr>
                <w:b/>
                <w:w w:val="105"/>
                <w:sz w:val="8"/>
              </w:rPr>
              <w:t>117,00</w:t>
            </w:r>
          </w:p>
        </w:tc>
        <w:tc>
          <w:tcPr>
            <w:tcW w:w="525" w:type="dxa"/>
            <w:shd w:val="clear" w:color="auto" w:fill="E2EFDA"/>
          </w:tcPr>
          <w:p w14:paraId="7D679C97" w14:textId="77777777" w:rsidR="002F0ECA" w:rsidRDefault="002F0ECA" w:rsidP="001C03EB">
            <w:pPr>
              <w:pStyle w:val="TableParagraph"/>
              <w:ind w:right="28"/>
              <w:rPr>
                <w:b/>
                <w:sz w:val="8"/>
              </w:rPr>
            </w:pPr>
            <w:r>
              <w:rPr>
                <w:b/>
                <w:w w:val="105"/>
                <w:sz w:val="8"/>
              </w:rPr>
              <w:t>98,00</w:t>
            </w:r>
          </w:p>
        </w:tc>
        <w:tc>
          <w:tcPr>
            <w:tcW w:w="535" w:type="dxa"/>
            <w:shd w:val="clear" w:color="auto" w:fill="F2F2F2"/>
          </w:tcPr>
          <w:p w14:paraId="0AEF4C16" w14:textId="77777777" w:rsidR="002F0ECA" w:rsidRDefault="002F0ECA" w:rsidP="001C03EB">
            <w:pPr>
              <w:pStyle w:val="TableParagraph"/>
              <w:rPr>
                <w:b/>
                <w:sz w:val="8"/>
              </w:rPr>
            </w:pPr>
            <w:r>
              <w:rPr>
                <w:b/>
                <w:w w:val="105"/>
                <w:sz w:val="8"/>
              </w:rPr>
              <w:t>224,00</w:t>
            </w:r>
          </w:p>
        </w:tc>
        <w:tc>
          <w:tcPr>
            <w:tcW w:w="511" w:type="dxa"/>
            <w:shd w:val="clear" w:color="auto" w:fill="F2F2F2"/>
          </w:tcPr>
          <w:p w14:paraId="1946ABF4" w14:textId="77777777" w:rsidR="002F0ECA" w:rsidRDefault="002F0ECA" w:rsidP="001C03EB">
            <w:pPr>
              <w:pStyle w:val="TableParagraph"/>
              <w:rPr>
                <w:b/>
                <w:sz w:val="8"/>
              </w:rPr>
            </w:pPr>
            <w:r>
              <w:rPr>
                <w:b/>
                <w:w w:val="105"/>
                <w:sz w:val="8"/>
              </w:rPr>
              <w:t>202,00</w:t>
            </w:r>
          </w:p>
        </w:tc>
        <w:tc>
          <w:tcPr>
            <w:tcW w:w="542" w:type="dxa"/>
            <w:shd w:val="clear" w:color="auto" w:fill="F2F2F2"/>
          </w:tcPr>
          <w:p w14:paraId="473F7FD0" w14:textId="77777777" w:rsidR="002F0ECA" w:rsidRDefault="002F0ECA" w:rsidP="001C03EB">
            <w:pPr>
              <w:pStyle w:val="TableParagraph"/>
              <w:ind w:right="-15"/>
              <w:rPr>
                <w:b/>
                <w:sz w:val="8"/>
              </w:rPr>
            </w:pPr>
            <w:r>
              <w:rPr>
                <w:b/>
                <w:w w:val="105"/>
                <w:sz w:val="8"/>
              </w:rPr>
              <w:t>180,00</w:t>
            </w:r>
          </w:p>
        </w:tc>
        <w:tc>
          <w:tcPr>
            <w:tcW w:w="518" w:type="dxa"/>
            <w:shd w:val="clear" w:color="auto" w:fill="F2F2F2"/>
          </w:tcPr>
          <w:p w14:paraId="6A173609" w14:textId="77777777" w:rsidR="002F0ECA" w:rsidRDefault="002F0ECA" w:rsidP="001C03EB">
            <w:pPr>
              <w:pStyle w:val="TableParagraph"/>
              <w:ind w:right="-15"/>
              <w:rPr>
                <w:b/>
                <w:sz w:val="8"/>
              </w:rPr>
            </w:pPr>
            <w:r>
              <w:rPr>
                <w:b/>
                <w:w w:val="105"/>
                <w:sz w:val="8"/>
              </w:rPr>
              <w:t>157,00</w:t>
            </w:r>
          </w:p>
        </w:tc>
        <w:tc>
          <w:tcPr>
            <w:tcW w:w="511" w:type="dxa"/>
            <w:shd w:val="clear" w:color="auto" w:fill="F2F2F2"/>
          </w:tcPr>
          <w:p w14:paraId="1780F18E" w14:textId="77777777" w:rsidR="002F0ECA" w:rsidRDefault="002F0ECA" w:rsidP="001C03EB">
            <w:pPr>
              <w:pStyle w:val="TableParagraph"/>
              <w:ind w:right="-15"/>
              <w:rPr>
                <w:b/>
                <w:sz w:val="8"/>
              </w:rPr>
            </w:pPr>
            <w:r>
              <w:rPr>
                <w:b/>
                <w:w w:val="105"/>
                <w:sz w:val="8"/>
              </w:rPr>
              <w:t>135,00</w:t>
            </w:r>
          </w:p>
        </w:tc>
        <w:tc>
          <w:tcPr>
            <w:tcW w:w="518" w:type="dxa"/>
            <w:shd w:val="clear" w:color="auto" w:fill="F2F2F2"/>
          </w:tcPr>
          <w:p w14:paraId="48BF98D8" w14:textId="77777777" w:rsidR="002F0ECA" w:rsidRDefault="002F0ECA" w:rsidP="001C03EB">
            <w:pPr>
              <w:pStyle w:val="TableParagraph"/>
              <w:ind w:right="-15"/>
              <w:rPr>
                <w:b/>
                <w:sz w:val="8"/>
              </w:rPr>
            </w:pPr>
            <w:r>
              <w:rPr>
                <w:b/>
                <w:w w:val="105"/>
                <w:sz w:val="8"/>
              </w:rPr>
              <w:t>112,00</w:t>
            </w:r>
          </w:p>
        </w:tc>
      </w:tr>
      <w:tr w:rsidR="002F0ECA" w14:paraId="0C8B566C" w14:textId="77777777" w:rsidTr="00561832">
        <w:trPr>
          <w:trHeight w:val="121"/>
        </w:trPr>
        <w:tc>
          <w:tcPr>
            <w:tcW w:w="847" w:type="dxa"/>
            <w:vMerge/>
            <w:shd w:val="clear" w:color="auto" w:fill="FFF2CC"/>
          </w:tcPr>
          <w:p w14:paraId="2D36D8F2" w14:textId="77777777" w:rsidR="002F0ECA" w:rsidRDefault="002F0ECA" w:rsidP="001C03EB">
            <w:pPr>
              <w:rPr>
                <w:sz w:val="2"/>
                <w:szCs w:val="2"/>
              </w:rPr>
            </w:pPr>
          </w:p>
        </w:tc>
        <w:tc>
          <w:tcPr>
            <w:tcW w:w="576" w:type="dxa"/>
            <w:vMerge/>
            <w:shd w:val="clear" w:color="auto" w:fill="D9E1F2"/>
          </w:tcPr>
          <w:p w14:paraId="2C2D9169" w14:textId="77777777" w:rsidR="002F0ECA" w:rsidRDefault="002F0ECA" w:rsidP="001C03EB">
            <w:pPr>
              <w:rPr>
                <w:sz w:val="2"/>
                <w:szCs w:val="2"/>
              </w:rPr>
            </w:pPr>
          </w:p>
        </w:tc>
        <w:tc>
          <w:tcPr>
            <w:tcW w:w="526" w:type="dxa"/>
          </w:tcPr>
          <w:p w14:paraId="6B302649" w14:textId="77777777" w:rsidR="002F0ECA" w:rsidRDefault="002F0ECA" w:rsidP="001C03EB">
            <w:pPr>
              <w:pStyle w:val="TableParagraph"/>
              <w:ind w:left="174"/>
              <w:rPr>
                <w:b/>
                <w:sz w:val="8"/>
              </w:rPr>
            </w:pPr>
            <w:r>
              <w:rPr>
                <w:b/>
                <w:w w:val="105"/>
                <w:sz w:val="8"/>
              </w:rPr>
              <w:t>2410</w:t>
            </w:r>
          </w:p>
        </w:tc>
        <w:tc>
          <w:tcPr>
            <w:tcW w:w="526" w:type="dxa"/>
          </w:tcPr>
          <w:p w14:paraId="3139A0C0" w14:textId="77777777" w:rsidR="002F0ECA" w:rsidRDefault="002F0ECA" w:rsidP="001C03EB">
            <w:pPr>
              <w:pStyle w:val="TableParagraph"/>
              <w:ind w:right="127"/>
              <w:rPr>
                <w:b/>
                <w:sz w:val="8"/>
              </w:rPr>
            </w:pPr>
            <w:r>
              <w:rPr>
                <w:b/>
                <w:w w:val="105"/>
                <w:sz w:val="8"/>
              </w:rPr>
              <w:t>24101</w:t>
            </w:r>
          </w:p>
        </w:tc>
        <w:tc>
          <w:tcPr>
            <w:tcW w:w="2172" w:type="dxa"/>
            <w:shd w:val="clear" w:color="auto" w:fill="E2EFDA"/>
          </w:tcPr>
          <w:p w14:paraId="0AD8C4B0"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PINOT</w:t>
            </w:r>
            <w:r>
              <w:rPr>
                <w:b/>
                <w:spacing w:val="-2"/>
                <w:w w:val="105"/>
                <w:sz w:val="8"/>
              </w:rPr>
              <w:t xml:space="preserve"> </w:t>
            </w:r>
            <w:r>
              <w:rPr>
                <w:b/>
                <w:w w:val="105"/>
                <w:sz w:val="8"/>
              </w:rPr>
              <w:t>BIANCO</w:t>
            </w:r>
          </w:p>
        </w:tc>
        <w:tc>
          <w:tcPr>
            <w:tcW w:w="576" w:type="dxa"/>
            <w:shd w:val="clear" w:color="auto" w:fill="E2EFDA"/>
          </w:tcPr>
          <w:p w14:paraId="38FE4CBC" w14:textId="77777777" w:rsidR="002F0ECA" w:rsidRDefault="002F0ECA" w:rsidP="001C03EB">
            <w:pPr>
              <w:pStyle w:val="TableParagraph"/>
              <w:ind w:right="29"/>
              <w:rPr>
                <w:b/>
                <w:sz w:val="8"/>
              </w:rPr>
            </w:pPr>
            <w:r>
              <w:rPr>
                <w:b/>
                <w:w w:val="105"/>
                <w:sz w:val="8"/>
              </w:rPr>
              <w:t>189,00</w:t>
            </w:r>
          </w:p>
        </w:tc>
        <w:tc>
          <w:tcPr>
            <w:tcW w:w="583" w:type="dxa"/>
            <w:shd w:val="clear" w:color="auto" w:fill="E2EFDA"/>
          </w:tcPr>
          <w:p w14:paraId="0ED29600" w14:textId="77777777" w:rsidR="002F0ECA" w:rsidRDefault="002F0ECA" w:rsidP="001C03EB">
            <w:pPr>
              <w:pStyle w:val="TableParagraph"/>
              <w:ind w:right="29"/>
              <w:rPr>
                <w:b/>
                <w:sz w:val="8"/>
              </w:rPr>
            </w:pPr>
            <w:r>
              <w:rPr>
                <w:b/>
                <w:w w:val="105"/>
                <w:sz w:val="8"/>
              </w:rPr>
              <w:t>171,00</w:t>
            </w:r>
          </w:p>
        </w:tc>
        <w:tc>
          <w:tcPr>
            <w:tcW w:w="525" w:type="dxa"/>
            <w:shd w:val="clear" w:color="auto" w:fill="E2EFDA"/>
          </w:tcPr>
          <w:p w14:paraId="3FD13F56" w14:textId="77777777" w:rsidR="002F0ECA" w:rsidRDefault="002F0ECA" w:rsidP="001C03EB">
            <w:pPr>
              <w:pStyle w:val="TableParagraph"/>
              <w:ind w:left="205" w:right="9"/>
              <w:jc w:val="center"/>
              <w:rPr>
                <w:b/>
                <w:sz w:val="8"/>
              </w:rPr>
            </w:pPr>
            <w:r>
              <w:rPr>
                <w:b/>
                <w:w w:val="105"/>
                <w:sz w:val="8"/>
              </w:rPr>
              <w:t>152,00</w:t>
            </w:r>
          </w:p>
        </w:tc>
        <w:tc>
          <w:tcPr>
            <w:tcW w:w="525" w:type="dxa"/>
            <w:shd w:val="clear" w:color="auto" w:fill="E2EFDA"/>
          </w:tcPr>
          <w:p w14:paraId="5977AF11" w14:textId="77777777" w:rsidR="002F0ECA" w:rsidRDefault="002F0ECA" w:rsidP="001C03EB">
            <w:pPr>
              <w:pStyle w:val="TableParagraph"/>
              <w:ind w:right="28"/>
              <w:rPr>
                <w:b/>
                <w:sz w:val="8"/>
              </w:rPr>
            </w:pPr>
            <w:r>
              <w:rPr>
                <w:b/>
                <w:w w:val="105"/>
                <w:sz w:val="8"/>
              </w:rPr>
              <w:t>133,00</w:t>
            </w:r>
          </w:p>
        </w:tc>
        <w:tc>
          <w:tcPr>
            <w:tcW w:w="525" w:type="dxa"/>
            <w:shd w:val="clear" w:color="auto" w:fill="E2EFDA"/>
          </w:tcPr>
          <w:p w14:paraId="5F83FD6F" w14:textId="77777777" w:rsidR="002F0ECA" w:rsidRDefault="002F0ECA" w:rsidP="001C03EB">
            <w:pPr>
              <w:pStyle w:val="TableParagraph"/>
              <w:ind w:right="27"/>
              <w:rPr>
                <w:b/>
                <w:sz w:val="8"/>
              </w:rPr>
            </w:pPr>
            <w:r>
              <w:rPr>
                <w:b/>
                <w:w w:val="105"/>
                <w:sz w:val="8"/>
              </w:rPr>
              <w:t>114,00</w:t>
            </w:r>
          </w:p>
        </w:tc>
        <w:tc>
          <w:tcPr>
            <w:tcW w:w="525" w:type="dxa"/>
            <w:shd w:val="clear" w:color="auto" w:fill="E2EFDA"/>
          </w:tcPr>
          <w:p w14:paraId="659E787E" w14:textId="77777777" w:rsidR="002F0ECA" w:rsidRDefault="002F0ECA" w:rsidP="001C03EB">
            <w:pPr>
              <w:pStyle w:val="TableParagraph"/>
              <w:ind w:right="28"/>
              <w:rPr>
                <w:b/>
                <w:sz w:val="8"/>
              </w:rPr>
            </w:pPr>
            <w:r>
              <w:rPr>
                <w:b/>
                <w:w w:val="105"/>
                <w:sz w:val="8"/>
              </w:rPr>
              <w:t>95,00</w:t>
            </w:r>
          </w:p>
        </w:tc>
        <w:tc>
          <w:tcPr>
            <w:tcW w:w="535" w:type="dxa"/>
            <w:shd w:val="clear" w:color="auto" w:fill="F2F2F2"/>
          </w:tcPr>
          <w:p w14:paraId="0B816C91" w14:textId="77777777" w:rsidR="002F0ECA" w:rsidRDefault="002F0ECA" w:rsidP="001C03EB">
            <w:pPr>
              <w:pStyle w:val="TableParagraph"/>
              <w:rPr>
                <w:b/>
                <w:sz w:val="8"/>
              </w:rPr>
            </w:pPr>
            <w:r>
              <w:rPr>
                <w:b/>
                <w:w w:val="105"/>
                <w:sz w:val="8"/>
              </w:rPr>
              <w:t>217,00</w:t>
            </w:r>
          </w:p>
        </w:tc>
        <w:tc>
          <w:tcPr>
            <w:tcW w:w="511" w:type="dxa"/>
            <w:shd w:val="clear" w:color="auto" w:fill="F2F2F2"/>
          </w:tcPr>
          <w:p w14:paraId="7F2EB4A3" w14:textId="77777777" w:rsidR="002F0ECA" w:rsidRDefault="002F0ECA" w:rsidP="001C03EB">
            <w:pPr>
              <w:pStyle w:val="TableParagraph"/>
              <w:rPr>
                <w:b/>
                <w:sz w:val="8"/>
              </w:rPr>
            </w:pPr>
            <w:r>
              <w:rPr>
                <w:b/>
                <w:w w:val="105"/>
                <w:sz w:val="8"/>
              </w:rPr>
              <w:t>196,00</w:t>
            </w:r>
          </w:p>
        </w:tc>
        <w:tc>
          <w:tcPr>
            <w:tcW w:w="542" w:type="dxa"/>
            <w:shd w:val="clear" w:color="auto" w:fill="F2F2F2"/>
          </w:tcPr>
          <w:p w14:paraId="3DD4D9BC" w14:textId="77777777" w:rsidR="002F0ECA" w:rsidRDefault="002F0ECA" w:rsidP="001C03EB">
            <w:pPr>
              <w:pStyle w:val="TableParagraph"/>
              <w:ind w:right="-15"/>
              <w:rPr>
                <w:b/>
                <w:sz w:val="8"/>
              </w:rPr>
            </w:pPr>
            <w:r>
              <w:rPr>
                <w:b/>
                <w:w w:val="105"/>
                <w:sz w:val="8"/>
              </w:rPr>
              <w:t>174,00</w:t>
            </w:r>
          </w:p>
        </w:tc>
        <w:tc>
          <w:tcPr>
            <w:tcW w:w="518" w:type="dxa"/>
            <w:shd w:val="clear" w:color="auto" w:fill="F2F2F2"/>
          </w:tcPr>
          <w:p w14:paraId="29B1D957" w14:textId="77777777" w:rsidR="002F0ECA" w:rsidRDefault="002F0ECA" w:rsidP="001C03EB">
            <w:pPr>
              <w:pStyle w:val="TableParagraph"/>
              <w:ind w:right="-15"/>
              <w:rPr>
                <w:b/>
                <w:sz w:val="8"/>
              </w:rPr>
            </w:pPr>
            <w:r>
              <w:rPr>
                <w:b/>
                <w:w w:val="105"/>
                <w:sz w:val="8"/>
              </w:rPr>
              <w:t>152,00</w:t>
            </w:r>
          </w:p>
        </w:tc>
        <w:tc>
          <w:tcPr>
            <w:tcW w:w="511" w:type="dxa"/>
            <w:shd w:val="clear" w:color="auto" w:fill="F2F2F2"/>
          </w:tcPr>
          <w:p w14:paraId="26EBA27E" w14:textId="77777777" w:rsidR="002F0ECA" w:rsidRDefault="002F0ECA" w:rsidP="001C03EB">
            <w:pPr>
              <w:pStyle w:val="TableParagraph"/>
              <w:ind w:right="-15"/>
              <w:rPr>
                <w:b/>
                <w:sz w:val="8"/>
              </w:rPr>
            </w:pPr>
            <w:r>
              <w:rPr>
                <w:b/>
                <w:w w:val="105"/>
                <w:sz w:val="8"/>
              </w:rPr>
              <w:t>131,00</w:t>
            </w:r>
          </w:p>
        </w:tc>
        <w:tc>
          <w:tcPr>
            <w:tcW w:w="518" w:type="dxa"/>
            <w:shd w:val="clear" w:color="auto" w:fill="F2F2F2"/>
          </w:tcPr>
          <w:p w14:paraId="38C584FB" w14:textId="77777777" w:rsidR="002F0ECA" w:rsidRDefault="002F0ECA" w:rsidP="001C03EB">
            <w:pPr>
              <w:pStyle w:val="TableParagraph"/>
              <w:ind w:right="-15"/>
              <w:rPr>
                <w:b/>
                <w:sz w:val="8"/>
              </w:rPr>
            </w:pPr>
            <w:r>
              <w:rPr>
                <w:b/>
                <w:w w:val="105"/>
                <w:sz w:val="8"/>
              </w:rPr>
              <w:t>109,00</w:t>
            </w:r>
          </w:p>
        </w:tc>
      </w:tr>
      <w:tr w:rsidR="002F0ECA" w14:paraId="03486B54" w14:textId="77777777" w:rsidTr="00561832">
        <w:trPr>
          <w:trHeight w:val="121"/>
        </w:trPr>
        <w:tc>
          <w:tcPr>
            <w:tcW w:w="847" w:type="dxa"/>
            <w:vMerge/>
            <w:shd w:val="clear" w:color="auto" w:fill="FFF2CC"/>
          </w:tcPr>
          <w:p w14:paraId="587F1A6A" w14:textId="77777777" w:rsidR="002F0ECA" w:rsidRDefault="002F0ECA" w:rsidP="001C03EB">
            <w:pPr>
              <w:rPr>
                <w:sz w:val="2"/>
                <w:szCs w:val="2"/>
              </w:rPr>
            </w:pPr>
          </w:p>
        </w:tc>
        <w:tc>
          <w:tcPr>
            <w:tcW w:w="576" w:type="dxa"/>
            <w:vMerge/>
            <w:shd w:val="clear" w:color="auto" w:fill="D9E1F2"/>
          </w:tcPr>
          <w:p w14:paraId="1F2542A8" w14:textId="77777777" w:rsidR="002F0ECA" w:rsidRDefault="002F0ECA" w:rsidP="001C03EB">
            <w:pPr>
              <w:rPr>
                <w:sz w:val="2"/>
                <w:szCs w:val="2"/>
              </w:rPr>
            </w:pPr>
          </w:p>
        </w:tc>
        <w:tc>
          <w:tcPr>
            <w:tcW w:w="526" w:type="dxa"/>
          </w:tcPr>
          <w:p w14:paraId="737ADAF4" w14:textId="77777777" w:rsidR="002F0ECA" w:rsidRDefault="002F0ECA" w:rsidP="001C03EB">
            <w:pPr>
              <w:pStyle w:val="TableParagraph"/>
              <w:ind w:left="174"/>
              <w:rPr>
                <w:b/>
                <w:sz w:val="8"/>
              </w:rPr>
            </w:pPr>
            <w:r>
              <w:rPr>
                <w:b/>
                <w:w w:val="105"/>
                <w:sz w:val="8"/>
              </w:rPr>
              <w:t>2416</w:t>
            </w:r>
          </w:p>
        </w:tc>
        <w:tc>
          <w:tcPr>
            <w:tcW w:w="526" w:type="dxa"/>
          </w:tcPr>
          <w:p w14:paraId="4B2EBE1F" w14:textId="77777777" w:rsidR="002F0ECA" w:rsidRDefault="002F0ECA" w:rsidP="001C03EB">
            <w:pPr>
              <w:pStyle w:val="TableParagraph"/>
              <w:ind w:right="127"/>
              <w:rPr>
                <w:b/>
                <w:sz w:val="8"/>
              </w:rPr>
            </w:pPr>
            <w:r>
              <w:rPr>
                <w:b/>
                <w:w w:val="105"/>
                <w:sz w:val="8"/>
              </w:rPr>
              <w:t>24161</w:t>
            </w:r>
          </w:p>
        </w:tc>
        <w:tc>
          <w:tcPr>
            <w:tcW w:w="2172" w:type="dxa"/>
            <w:shd w:val="clear" w:color="auto" w:fill="E2EFDA"/>
          </w:tcPr>
          <w:p w14:paraId="5B409249"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PINOT GRIGIO</w:t>
            </w:r>
          </w:p>
        </w:tc>
        <w:tc>
          <w:tcPr>
            <w:tcW w:w="576" w:type="dxa"/>
            <w:shd w:val="clear" w:color="auto" w:fill="E2EFDA"/>
          </w:tcPr>
          <w:p w14:paraId="5738F15B" w14:textId="77777777" w:rsidR="002F0ECA" w:rsidRDefault="002F0ECA" w:rsidP="001C03EB">
            <w:pPr>
              <w:pStyle w:val="TableParagraph"/>
              <w:ind w:right="29"/>
              <w:rPr>
                <w:b/>
                <w:sz w:val="8"/>
              </w:rPr>
            </w:pPr>
            <w:r>
              <w:rPr>
                <w:b/>
                <w:w w:val="105"/>
                <w:sz w:val="8"/>
              </w:rPr>
              <w:t>214,00</w:t>
            </w:r>
          </w:p>
        </w:tc>
        <w:tc>
          <w:tcPr>
            <w:tcW w:w="583" w:type="dxa"/>
            <w:shd w:val="clear" w:color="auto" w:fill="E2EFDA"/>
          </w:tcPr>
          <w:p w14:paraId="3E900D0C" w14:textId="77777777" w:rsidR="002F0ECA" w:rsidRDefault="002F0ECA" w:rsidP="001C03EB">
            <w:pPr>
              <w:pStyle w:val="TableParagraph"/>
              <w:ind w:right="29"/>
              <w:rPr>
                <w:b/>
                <w:sz w:val="8"/>
              </w:rPr>
            </w:pPr>
            <w:r>
              <w:rPr>
                <w:b/>
                <w:w w:val="105"/>
                <w:sz w:val="8"/>
              </w:rPr>
              <w:t>193,00</w:t>
            </w:r>
          </w:p>
        </w:tc>
        <w:tc>
          <w:tcPr>
            <w:tcW w:w="525" w:type="dxa"/>
            <w:shd w:val="clear" w:color="auto" w:fill="E2EFDA"/>
          </w:tcPr>
          <w:p w14:paraId="375148CC" w14:textId="77777777" w:rsidR="002F0ECA" w:rsidRDefault="002F0ECA" w:rsidP="001C03EB">
            <w:pPr>
              <w:pStyle w:val="TableParagraph"/>
              <w:ind w:left="205" w:right="9"/>
              <w:jc w:val="center"/>
              <w:rPr>
                <w:b/>
                <w:sz w:val="8"/>
              </w:rPr>
            </w:pPr>
            <w:r>
              <w:rPr>
                <w:b/>
                <w:w w:val="105"/>
                <w:sz w:val="8"/>
              </w:rPr>
              <w:t>172,00</w:t>
            </w:r>
          </w:p>
        </w:tc>
        <w:tc>
          <w:tcPr>
            <w:tcW w:w="525" w:type="dxa"/>
            <w:shd w:val="clear" w:color="auto" w:fill="E2EFDA"/>
          </w:tcPr>
          <w:p w14:paraId="44627FDE" w14:textId="77777777" w:rsidR="002F0ECA" w:rsidRDefault="002F0ECA" w:rsidP="001C03EB">
            <w:pPr>
              <w:pStyle w:val="TableParagraph"/>
              <w:ind w:right="28"/>
              <w:rPr>
                <w:b/>
                <w:sz w:val="8"/>
              </w:rPr>
            </w:pPr>
            <w:r>
              <w:rPr>
                <w:b/>
                <w:w w:val="105"/>
                <w:sz w:val="8"/>
              </w:rPr>
              <w:t>150,00</w:t>
            </w:r>
          </w:p>
        </w:tc>
        <w:tc>
          <w:tcPr>
            <w:tcW w:w="525" w:type="dxa"/>
            <w:shd w:val="clear" w:color="auto" w:fill="E2EFDA"/>
          </w:tcPr>
          <w:p w14:paraId="11D0459D" w14:textId="77777777" w:rsidR="002F0ECA" w:rsidRDefault="002F0ECA" w:rsidP="001C03EB">
            <w:pPr>
              <w:pStyle w:val="TableParagraph"/>
              <w:ind w:right="27"/>
              <w:rPr>
                <w:b/>
                <w:sz w:val="8"/>
              </w:rPr>
            </w:pPr>
            <w:r>
              <w:rPr>
                <w:b/>
                <w:w w:val="105"/>
                <w:sz w:val="8"/>
              </w:rPr>
              <w:t>129,00</w:t>
            </w:r>
          </w:p>
        </w:tc>
        <w:tc>
          <w:tcPr>
            <w:tcW w:w="525" w:type="dxa"/>
            <w:shd w:val="clear" w:color="auto" w:fill="E2EFDA"/>
          </w:tcPr>
          <w:p w14:paraId="7E0B42F7" w14:textId="77777777" w:rsidR="002F0ECA" w:rsidRDefault="002F0ECA" w:rsidP="001C03EB">
            <w:pPr>
              <w:pStyle w:val="TableParagraph"/>
              <w:ind w:right="27"/>
              <w:rPr>
                <w:b/>
                <w:sz w:val="8"/>
              </w:rPr>
            </w:pPr>
            <w:r>
              <w:rPr>
                <w:b/>
                <w:w w:val="105"/>
                <w:sz w:val="8"/>
              </w:rPr>
              <w:t>107,00</w:t>
            </w:r>
          </w:p>
        </w:tc>
        <w:tc>
          <w:tcPr>
            <w:tcW w:w="535" w:type="dxa"/>
            <w:shd w:val="clear" w:color="auto" w:fill="F2F2F2"/>
          </w:tcPr>
          <w:p w14:paraId="11150102" w14:textId="77777777" w:rsidR="002F0ECA" w:rsidRDefault="002F0ECA" w:rsidP="001C03EB">
            <w:pPr>
              <w:pStyle w:val="TableParagraph"/>
              <w:rPr>
                <w:b/>
                <w:sz w:val="8"/>
              </w:rPr>
            </w:pPr>
            <w:r>
              <w:rPr>
                <w:b/>
                <w:w w:val="105"/>
                <w:sz w:val="8"/>
              </w:rPr>
              <w:t>246,00</w:t>
            </w:r>
          </w:p>
        </w:tc>
        <w:tc>
          <w:tcPr>
            <w:tcW w:w="511" w:type="dxa"/>
            <w:shd w:val="clear" w:color="auto" w:fill="F2F2F2"/>
          </w:tcPr>
          <w:p w14:paraId="6DD46631" w14:textId="77777777" w:rsidR="002F0ECA" w:rsidRDefault="002F0ECA" w:rsidP="001C03EB">
            <w:pPr>
              <w:pStyle w:val="TableParagraph"/>
              <w:rPr>
                <w:b/>
                <w:sz w:val="8"/>
              </w:rPr>
            </w:pPr>
            <w:r>
              <w:rPr>
                <w:b/>
                <w:w w:val="105"/>
                <w:sz w:val="8"/>
              </w:rPr>
              <w:t>222,00</w:t>
            </w:r>
          </w:p>
        </w:tc>
        <w:tc>
          <w:tcPr>
            <w:tcW w:w="542" w:type="dxa"/>
            <w:shd w:val="clear" w:color="auto" w:fill="F2F2F2"/>
          </w:tcPr>
          <w:p w14:paraId="0861560C" w14:textId="77777777" w:rsidR="002F0ECA" w:rsidRDefault="002F0ECA" w:rsidP="001C03EB">
            <w:pPr>
              <w:pStyle w:val="TableParagraph"/>
              <w:ind w:right="-15"/>
              <w:rPr>
                <w:b/>
                <w:sz w:val="8"/>
              </w:rPr>
            </w:pPr>
            <w:r>
              <w:rPr>
                <w:b/>
                <w:w w:val="105"/>
                <w:sz w:val="8"/>
              </w:rPr>
              <w:t>197,00</w:t>
            </w:r>
          </w:p>
        </w:tc>
        <w:tc>
          <w:tcPr>
            <w:tcW w:w="518" w:type="dxa"/>
            <w:shd w:val="clear" w:color="auto" w:fill="F2F2F2"/>
          </w:tcPr>
          <w:p w14:paraId="192EC1BC" w14:textId="77777777" w:rsidR="002F0ECA" w:rsidRDefault="002F0ECA" w:rsidP="001C03EB">
            <w:pPr>
              <w:pStyle w:val="TableParagraph"/>
              <w:ind w:right="-15"/>
              <w:rPr>
                <w:b/>
                <w:sz w:val="8"/>
              </w:rPr>
            </w:pPr>
            <w:r>
              <w:rPr>
                <w:b/>
                <w:w w:val="105"/>
                <w:sz w:val="8"/>
              </w:rPr>
              <w:t>173,00</w:t>
            </w:r>
          </w:p>
        </w:tc>
        <w:tc>
          <w:tcPr>
            <w:tcW w:w="511" w:type="dxa"/>
            <w:shd w:val="clear" w:color="auto" w:fill="F2F2F2"/>
          </w:tcPr>
          <w:p w14:paraId="31CB05B1" w14:textId="77777777" w:rsidR="002F0ECA" w:rsidRDefault="002F0ECA" w:rsidP="001C03EB">
            <w:pPr>
              <w:pStyle w:val="TableParagraph"/>
              <w:ind w:right="-15"/>
              <w:rPr>
                <w:b/>
                <w:sz w:val="8"/>
              </w:rPr>
            </w:pPr>
            <w:r>
              <w:rPr>
                <w:b/>
                <w:w w:val="105"/>
                <w:sz w:val="8"/>
              </w:rPr>
              <w:t>148,00</w:t>
            </w:r>
          </w:p>
        </w:tc>
        <w:tc>
          <w:tcPr>
            <w:tcW w:w="518" w:type="dxa"/>
            <w:shd w:val="clear" w:color="auto" w:fill="F2F2F2"/>
          </w:tcPr>
          <w:p w14:paraId="54A61A36" w14:textId="77777777" w:rsidR="002F0ECA" w:rsidRDefault="002F0ECA" w:rsidP="001C03EB">
            <w:pPr>
              <w:pStyle w:val="TableParagraph"/>
              <w:ind w:right="-15"/>
              <w:rPr>
                <w:b/>
                <w:sz w:val="8"/>
              </w:rPr>
            </w:pPr>
            <w:r>
              <w:rPr>
                <w:b/>
                <w:w w:val="105"/>
                <w:sz w:val="8"/>
              </w:rPr>
              <w:t>123,00</w:t>
            </w:r>
          </w:p>
        </w:tc>
      </w:tr>
      <w:tr w:rsidR="002F0ECA" w14:paraId="5E554DAF" w14:textId="77777777" w:rsidTr="00561832">
        <w:trPr>
          <w:trHeight w:val="121"/>
        </w:trPr>
        <w:tc>
          <w:tcPr>
            <w:tcW w:w="847" w:type="dxa"/>
            <w:vMerge/>
            <w:shd w:val="clear" w:color="auto" w:fill="FFF2CC"/>
          </w:tcPr>
          <w:p w14:paraId="0C4A239A" w14:textId="77777777" w:rsidR="002F0ECA" w:rsidRDefault="002F0ECA" w:rsidP="001C03EB">
            <w:pPr>
              <w:rPr>
                <w:sz w:val="2"/>
                <w:szCs w:val="2"/>
              </w:rPr>
            </w:pPr>
          </w:p>
        </w:tc>
        <w:tc>
          <w:tcPr>
            <w:tcW w:w="576" w:type="dxa"/>
            <w:vMerge/>
            <w:shd w:val="clear" w:color="auto" w:fill="D9E1F2"/>
          </w:tcPr>
          <w:p w14:paraId="13447343" w14:textId="77777777" w:rsidR="002F0ECA" w:rsidRDefault="002F0ECA" w:rsidP="001C03EB">
            <w:pPr>
              <w:rPr>
                <w:sz w:val="2"/>
                <w:szCs w:val="2"/>
              </w:rPr>
            </w:pPr>
          </w:p>
        </w:tc>
        <w:tc>
          <w:tcPr>
            <w:tcW w:w="526" w:type="dxa"/>
          </w:tcPr>
          <w:p w14:paraId="4406912B" w14:textId="77777777" w:rsidR="002F0ECA" w:rsidRDefault="002F0ECA" w:rsidP="001C03EB">
            <w:pPr>
              <w:pStyle w:val="TableParagraph"/>
              <w:ind w:left="174"/>
              <w:rPr>
                <w:b/>
                <w:sz w:val="8"/>
              </w:rPr>
            </w:pPr>
            <w:r>
              <w:rPr>
                <w:b/>
                <w:w w:val="105"/>
                <w:sz w:val="8"/>
              </w:rPr>
              <w:t>2419</w:t>
            </w:r>
          </w:p>
        </w:tc>
        <w:tc>
          <w:tcPr>
            <w:tcW w:w="526" w:type="dxa"/>
          </w:tcPr>
          <w:p w14:paraId="4AFC0649" w14:textId="77777777" w:rsidR="002F0ECA" w:rsidRDefault="002F0ECA" w:rsidP="001C03EB">
            <w:pPr>
              <w:pStyle w:val="TableParagraph"/>
              <w:ind w:right="127"/>
              <w:rPr>
                <w:b/>
                <w:sz w:val="8"/>
              </w:rPr>
            </w:pPr>
            <w:r>
              <w:rPr>
                <w:b/>
                <w:w w:val="105"/>
                <w:sz w:val="8"/>
              </w:rPr>
              <w:t>24191</w:t>
            </w:r>
          </w:p>
        </w:tc>
        <w:tc>
          <w:tcPr>
            <w:tcW w:w="2172" w:type="dxa"/>
            <w:shd w:val="clear" w:color="auto" w:fill="E2EFDA"/>
          </w:tcPr>
          <w:p w14:paraId="4189F0A4"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SAUVIGNON</w:t>
            </w:r>
          </w:p>
        </w:tc>
        <w:tc>
          <w:tcPr>
            <w:tcW w:w="576" w:type="dxa"/>
            <w:shd w:val="clear" w:color="auto" w:fill="E2EFDA"/>
          </w:tcPr>
          <w:p w14:paraId="63E1A06A" w14:textId="77777777" w:rsidR="002F0ECA" w:rsidRDefault="002F0ECA" w:rsidP="001C03EB">
            <w:pPr>
              <w:pStyle w:val="TableParagraph"/>
              <w:ind w:right="29"/>
              <w:rPr>
                <w:b/>
                <w:sz w:val="8"/>
              </w:rPr>
            </w:pPr>
            <w:r>
              <w:rPr>
                <w:b/>
                <w:w w:val="105"/>
                <w:sz w:val="8"/>
              </w:rPr>
              <w:t>240,00</w:t>
            </w:r>
          </w:p>
        </w:tc>
        <w:tc>
          <w:tcPr>
            <w:tcW w:w="583" w:type="dxa"/>
            <w:shd w:val="clear" w:color="auto" w:fill="E2EFDA"/>
          </w:tcPr>
          <w:p w14:paraId="61D3DE5E" w14:textId="77777777" w:rsidR="002F0ECA" w:rsidRDefault="002F0ECA" w:rsidP="001C03EB">
            <w:pPr>
              <w:pStyle w:val="TableParagraph"/>
              <w:ind w:right="29"/>
              <w:rPr>
                <w:b/>
                <w:sz w:val="8"/>
              </w:rPr>
            </w:pPr>
            <w:r>
              <w:rPr>
                <w:b/>
                <w:w w:val="105"/>
                <w:sz w:val="8"/>
              </w:rPr>
              <w:t>216,00</w:t>
            </w:r>
          </w:p>
        </w:tc>
        <w:tc>
          <w:tcPr>
            <w:tcW w:w="525" w:type="dxa"/>
            <w:shd w:val="clear" w:color="auto" w:fill="E2EFDA"/>
          </w:tcPr>
          <w:p w14:paraId="1806B084" w14:textId="77777777" w:rsidR="002F0ECA" w:rsidRDefault="002F0ECA" w:rsidP="001C03EB">
            <w:pPr>
              <w:pStyle w:val="TableParagraph"/>
              <w:ind w:left="205" w:right="9"/>
              <w:jc w:val="center"/>
              <w:rPr>
                <w:b/>
                <w:sz w:val="8"/>
              </w:rPr>
            </w:pPr>
            <w:r>
              <w:rPr>
                <w:b/>
                <w:w w:val="105"/>
                <w:sz w:val="8"/>
              </w:rPr>
              <w:t>192,00</w:t>
            </w:r>
          </w:p>
        </w:tc>
        <w:tc>
          <w:tcPr>
            <w:tcW w:w="525" w:type="dxa"/>
            <w:shd w:val="clear" w:color="auto" w:fill="E2EFDA"/>
          </w:tcPr>
          <w:p w14:paraId="53AE6ECD" w14:textId="77777777" w:rsidR="002F0ECA" w:rsidRDefault="002F0ECA" w:rsidP="001C03EB">
            <w:pPr>
              <w:pStyle w:val="TableParagraph"/>
              <w:ind w:right="28"/>
              <w:rPr>
                <w:b/>
                <w:sz w:val="8"/>
              </w:rPr>
            </w:pPr>
            <w:r>
              <w:rPr>
                <w:b/>
                <w:w w:val="105"/>
                <w:sz w:val="8"/>
              </w:rPr>
              <w:t>168,00</w:t>
            </w:r>
          </w:p>
        </w:tc>
        <w:tc>
          <w:tcPr>
            <w:tcW w:w="525" w:type="dxa"/>
            <w:shd w:val="clear" w:color="auto" w:fill="E2EFDA"/>
          </w:tcPr>
          <w:p w14:paraId="65DD86D0" w14:textId="77777777" w:rsidR="002F0ECA" w:rsidRDefault="002F0ECA" w:rsidP="001C03EB">
            <w:pPr>
              <w:pStyle w:val="TableParagraph"/>
              <w:ind w:right="27"/>
              <w:rPr>
                <w:b/>
                <w:sz w:val="8"/>
              </w:rPr>
            </w:pPr>
            <w:r>
              <w:rPr>
                <w:b/>
                <w:w w:val="105"/>
                <w:sz w:val="8"/>
              </w:rPr>
              <w:t>144,00</w:t>
            </w:r>
          </w:p>
        </w:tc>
        <w:tc>
          <w:tcPr>
            <w:tcW w:w="525" w:type="dxa"/>
            <w:shd w:val="clear" w:color="auto" w:fill="E2EFDA"/>
          </w:tcPr>
          <w:p w14:paraId="7E89B951" w14:textId="77777777" w:rsidR="002F0ECA" w:rsidRDefault="002F0ECA" w:rsidP="001C03EB">
            <w:pPr>
              <w:pStyle w:val="TableParagraph"/>
              <w:ind w:right="27"/>
              <w:rPr>
                <w:b/>
                <w:sz w:val="8"/>
              </w:rPr>
            </w:pPr>
            <w:r>
              <w:rPr>
                <w:b/>
                <w:w w:val="105"/>
                <w:sz w:val="8"/>
              </w:rPr>
              <w:t>120,00</w:t>
            </w:r>
          </w:p>
        </w:tc>
        <w:tc>
          <w:tcPr>
            <w:tcW w:w="535" w:type="dxa"/>
            <w:shd w:val="clear" w:color="auto" w:fill="F2F2F2"/>
          </w:tcPr>
          <w:p w14:paraId="04975DE1" w14:textId="77777777" w:rsidR="002F0ECA" w:rsidRDefault="002F0ECA" w:rsidP="001C03EB">
            <w:pPr>
              <w:pStyle w:val="TableParagraph"/>
              <w:rPr>
                <w:b/>
                <w:sz w:val="8"/>
              </w:rPr>
            </w:pPr>
            <w:r>
              <w:rPr>
                <w:b/>
                <w:w w:val="105"/>
                <w:sz w:val="8"/>
              </w:rPr>
              <w:t>276,00</w:t>
            </w:r>
          </w:p>
        </w:tc>
        <w:tc>
          <w:tcPr>
            <w:tcW w:w="511" w:type="dxa"/>
            <w:shd w:val="clear" w:color="auto" w:fill="F2F2F2"/>
          </w:tcPr>
          <w:p w14:paraId="3DF9212F" w14:textId="77777777" w:rsidR="002F0ECA" w:rsidRDefault="002F0ECA" w:rsidP="001C03EB">
            <w:pPr>
              <w:pStyle w:val="TableParagraph"/>
              <w:rPr>
                <w:b/>
                <w:sz w:val="8"/>
              </w:rPr>
            </w:pPr>
            <w:r>
              <w:rPr>
                <w:b/>
                <w:w w:val="105"/>
                <w:sz w:val="8"/>
              </w:rPr>
              <w:t>249,00</w:t>
            </w:r>
          </w:p>
        </w:tc>
        <w:tc>
          <w:tcPr>
            <w:tcW w:w="542" w:type="dxa"/>
            <w:shd w:val="clear" w:color="auto" w:fill="F2F2F2"/>
          </w:tcPr>
          <w:p w14:paraId="197AD481" w14:textId="77777777" w:rsidR="002F0ECA" w:rsidRDefault="002F0ECA" w:rsidP="001C03EB">
            <w:pPr>
              <w:pStyle w:val="TableParagraph"/>
              <w:ind w:right="-15"/>
              <w:rPr>
                <w:b/>
                <w:sz w:val="8"/>
              </w:rPr>
            </w:pPr>
            <w:r>
              <w:rPr>
                <w:b/>
                <w:w w:val="105"/>
                <w:sz w:val="8"/>
              </w:rPr>
              <w:t>221,00</w:t>
            </w:r>
          </w:p>
        </w:tc>
        <w:tc>
          <w:tcPr>
            <w:tcW w:w="518" w:type="dxa"/>
            <w:shd w:val="clear" w:color="auto" w:fill="F2F2F2"/>
          </w:tcPr>
          <w:p w14:paraId="183716D5" w14:textId="77777777" w:rsidR="002F0ECA" w:rsidRDefault="002F0ECA" w:rsidP="001C03EB">
            <w:pPr>
              <w:pStyle w:val="TableParagraph"/>
              <w:ind w:right="-15"/>
              <w:rPr>
                <w:b/>
                <w:sz w:val="8"/>
              </w:rPr>
            </w:pPr>
            <w:r>
              <w:rPr>
                <w:b/>
                <w:w w:val="105"/>
                <w:sz w:val="8"/>
              </w:rPr>
              <w:t>194,00</w:t>
            </w:r>
          </w:p>
        </w:tc>
        <w:tc>
          <w:tcPr>
            <w:tcW w:w="511" w:type="dxa"/>
            <w:shd w:val="clear" w:color="auto" w:fill="F2F2F2"/>
          </w:tcPr>
          <w:p w14:paraId="1473A52D" w14:textId="77777777" w:rsidR="002F0ECA" w:rsidRDefault="002F0ECA" w:rsidP="001C03EB">
            <w:pPr>
              <w:pStyle w:val="TableParagraph"/>
              <w:ind w:right="-15"/>
              <w:rPr>
                <w:b/>
                <w:sz w:val="8"/>
              </w:rPr>
            </w:pPr>
            <w:r>
              <w:rPr>
                <w:b/>
                <w:w w:val="105"/>
                <w:sz w:val="8"/>
              </w:rPr>
              <w:t>166,00</w:t>
            </w:r>
          </w:p>
        </w:tc>
        <w:tc>
          <w:tcPr>
            <w:tcW w:w="518" w:type="dxa"/>
            <w:shd w:val="clear" w:color="auto" w:fill="F2F2F2"/>
          </w:tcPr>
          <w:p w14:paraId="339460E0" w14:textId="77777777" w:rsidR="002F0ECA" w:rsidRDefault="002F0ECA" w:rsidP="001C03EB">
            <w:pPr>
              <w:pStyle w:val="TableParagraph"/>
              <w:ind w:right="-15"/>
              <w:rPr>
                <w:b/>
                <w:sz w:val="8"/>
              </w:rPr>
            </w:pPr>
            <w:r>
              <w:rPr>
                <w:b/>
                <w:w w:val="105"/>
                <w:sz w:val="8"/>
              </w:rPr>
              <w:t>138,00</w:t>
            </w:r>
          </w:p>
        </w:tc>
      </w:tr>
      <w:tr w:rsidR="002F0ECA" w14:paraId="14744338" w14:textId="77777777" w:rsidTr="00561832">
        <w:trPr>
          <w:trHeight w:val="121"/>
        </w:trPr>
        <w:tc>
          <w:tcPr>
            <w:tcW w:w="847" w:type="dxa"/>
            <w:vMerge/>
            <w:shd w:val="clear" w:color="auto" w:fill="FFF2CC"/>
          </w:tcPr>
          <w:p w14:paraId="09922A63" w14:textId="77777777" w:rsidR="002F0ECA" w:rsidRDefault="002F0ECA" w:rsidP="001C03EB">
            <w:pPr>
              <w:rPr>
                <w:sz w:val="2"/>
                <w:szCs w:val="2"/>
              </w:rPr>
            </w:pPr>
          </w:p>
        </w:tc>
        <w:tc>
          <w:tcPr>
            <w:tcW w:w="576" w:type="dxa"/>
            <w:vMerge/>
            <w:shd w:val="clear" w:color="auto" w:fill="D9E1F2"/>
          </w:tcPr>
          <w:p w14:paraId="4770DC73" w14:textId="77777777" w:rsidR="002F0ECA" w:rsidRDefault="002F0ECA" w:rsidP="001C03EB">
            <w:pPr>
              <w:rPr>
                <w:sz w:val="2"/>
                <w:szCs w:val="2"/>
              </w:rPr>
            </w:pPr>
          </w:p>
        </w:tc>
        <w:tc>
          <w:tcPr>
            <w:tcW w:w="526" w:type="dxa"/>
          </w:tcPr>
          <w:p w14:paraId="4FC6025D" w14:textId="77777777" w:rsidR="002F0ECA" w:rsidRDefault="002F0ECA" w:rsidP="001C03EB">
            <w:pPr>
              <w:pStyle w:val="TableParagraph"/>
              <w:ind w:left="174"/>
              <w:rPr>
                <w:b/>
                <w:sz w:val="8"/>
              </w:rPr>
            </w:pPr>
            <w:r>
              <w:rPr>
                <w:b/>
                <w:w w:val="105"/>
                <w:sz w:val="8"/>
              </w:rPr>
              <w:t>2418</w:t>
            </w:r>
          </w:p>
        </w:tc>
        <w:tc>
          <w:tcPr>
            <w:tcW w:w="526" w:type="dxa"/>
          </w:tcPr>
          <w:p w14:paraId="7A559AC6" w14:textId="77777777" w:rsidR="002F0ECA" w:rsidRDefault="002F0ECA" w:rsidP="001C03EB">
            <w:pPr>
              <w:pStyle w:val="TableParagraph"/>
              <w:ind w:right="127"/>
              <w:rPr>
                <w:b/>
                <w:sz w:val="8"/>
              </w:rPr>
            </w:pPr>
            <w:r>
              <w:rPr>
                <w:b/>
                <w:w w:val="105"/>
                <w:sz w:val="8"/>
              </w:rPr>
              <w:t>24181</w:t>
            </w:r>
          </w:p>
        </w:tc>
        <w:tc>
          <w:tcPr>
            <w:tcW w:w="2172" w:type="dxa"/>
            <w:shd w:val="clear" w:color="auto" w:fill="E2EFDA"/>
          </w:tcPr>
          <w:p w14:paraId="411F9AD6" w14:textId="77777777" w:rsidR="002F0ECA" w:rsidRDefault="002F0ECA" w:rsidP="001C03EB">
            <w:pPr>
              <w:pStyle w:val="TableParagraph"/>
              <w:ind w:left="15"/>
              <w:rPr>
                <w:b/>
                <w:sz w:val="8"/>
              </w:rPr>
            </w:pPr>
            <w:r>
              <w:rPr>
                <w:b/>
                <w:w w:val="105"/>
                <w:sz w:val="8"/>
              </w:rPr>
              <w:t>TRENTINO</w:t>
            </w:r>
            <w:r>
              <w:rPr>
                <w:b/>
                <w:spacing w:val="-4"/>
                <w:w w:val="105"/>
                <w:sz w:val="8"/>
              </w:rPr>
              <w:t xml:space="preserve"> </w:t>
            </w:r>
            <w:r>
              <w:rPr>
                <w:b/>
                <w:w w:val="105"/>
                <w:sz w:val="8"/>
              </w:rPr>
              <w:t>SUPERIORE</w:t>
            </w:r>
            <w:r>
              <w:rPr>
                <w:b/>
                <w:spacing w:val="-4"/>
                <w:w w:val="105"/>
                <w:sz w:val="8"/>
              </w:rPr>
              <w:t xml:space="preserve"> </w:t>
            </w:r>
            <w:r>
              <w:rPr>
                <w:b/>
                <w:w w:val="105"/>
                <w:sz w:val="8"/>
              </w:rPr>
              <w:t>RIESLING</w:t>
            </w:r>
            <w:r>
              <w:rPr>
                <w:b/>
                <w:spacing w:val="-4"/>
                <w:w w:val="105"/>
                <w:sz w:val="8"/>
              </w:rPr>
              <w:t xml:space="preserve"> </w:t>
            </w:r>
            <w:r>
              <w:rPr>
                <w:b/>
                <w:w w:val="105"/>
                <w:sz w:val="8"/>
              </w:rPr>
              <w:t>RENANO</w:t>
            </w:r>
          </w:p>
        </w:tc>
        <w:tc>
          <w:tcPr>
            <w:tcW w:w="576" w:type="dxa"/>
            <w:shd w:val="clear" w:color="auto" w:fill="E2EFDA"/>
          </w:tcPr>
          <w:p w14:paraId="7483D5C9" w14:textId="77777777" w:rsidR="002F0ECA" w:rsidRDefault="002F0ECA" w:rsidP="001C03EB">
            <w:pPr>
              <w:pStyle w:val="TableParagraph"/>
              <w:ind w:right="30"/>
              <w:rPr>
                <w:b/>
                <w:sz w:val="8"/>
              </w:rPr>
            </w:pPr>
            <w:r>
              <w:rPr>
                <w:b/>
                <w:w w:val="105"/>
                <w:sz w:val="8"/>
              </w:rPr>
              <w:t>183,00</w:t>
            </w:r>
          </w:p>
        </w:tc>
        <w:tc>
          <w:tcPr>
            <w:tcW w:w="583" w:type="dxa"/>
            <w:shd w:val="clear" w:color="auto" w:fill="E2EFDA"/>
          </w:tcPr>
          <w:p w14:paraId="00AD7C41" w14:textId="77777777" w:rsidR="002F0ECA" w:rsidRDefault="002F0ECA" w:rsidP="001C03EB">
            <w:pPr>
              <w:pStyle w:val="TableParagraph"/>
              <w:ind w:right="29"/>
              <w:rPr>
                <w:b/>
                <w:sz w:val="8"/>
              </w:rPr>
            </w:pPr>
            <w:r>
              <w:rPr>
                <w:b/>
                <w:w w:val="105"/>
                <w:sz w:val="8"/>
              </w:rPr>
              <w:t>165,00</w:t>
            </w:r>
          </w:p>
        </w:tc>
        <w:tc>
          <w:tcPr>
            <w:tcW w:w="525" w:type="dxa"/>
            <w:shd w:val="clear" w:color="auto" w:fill="E2EFDA"/>
          </w:tcPr>
          <w:p w14:paraId="1A848363" w14:textId="77777777" w:rsidR="002F0ECA" w:rsidRDefault="002F0ECA" w:rsidP="001C03EB">
            <w:pPr>
              <w:pStyle w:val="TableParagraph"/>
              <w:ind w:left="205" w:right="9"/>
              <w:jc w:val="center"/>
              <w:rPr>
                <w:b/>
                <w:sz w:val="8"/>
              </w:rPr>
            </w:pPr>
            <w:r>
              <w:rPr>
                <w:b/>
                <w:w w:val="105"/>
                <w:sz w:val="8"/>
              </w:rPr>
              <w:t>147,00</w:t>
            </w:r>
          </w:p>
        </w:tc>
        <w:tc>
          <w:tcPr>
            <w:tcW w:w="525" w:type="dxa"/>
            <w:shd w:val="clear" w:color="auto" w:fill="E2EFDA"/>
          </w:tcPr>
          <w:p w14:paraId="68B1222A" w14:textId="77777777" w:rsidR="002F0ECA" w:rsidRDefault="002F0ECA" w:rsidP="001C03EB">
            <w:pPr>
              <w:pStyle w:val="TableParagraph"/>
              <w:ind w:right="28"/>
              <w:rPr>
                <w:b/>
                <w:sz w:val="8"/>
              </w:rPr>
            </w:pPr>
            <w:r>
              <w:rPr>
                <w:b/>
                <w:w w:val="105"/>
                <w:sz w:val="8"/>
              </w:rPr>
              <w:t>129,00</w:t>
            </w:r>
          </w:p>
        </w:tc>
        <w:tc>
          <w:tcPr>
            <w:tcW w:w="525" w:type="dxa"/>
            <w:shd w:val="clear" w:color="auto" w:fill="E2EFDA"/>
          </w:tcPr>
          <w:p w14:paraId="6E78893F" w14:textId="77777777" w:rsidR="002F0ECA" w:rsidRDefault="002F0ECA" w:rsidP="001C03EB">
            <w:pPr>
              <w:pStyle w:val="TableParagraph"/>
              <w:ind w:right="27"/>
              <w:rPr>
                <w:b/>
                <w:sz w:val="8"/>
              </w:rPr>
            </w:pPr>
            <w:r>
              <w:rPr>
                <w:b/>
                <w:w w:val="105"/>
                <w:sz w:val="8"/>
              </w:rPr>
              <w:t>110,00</w:t>
            </w:r>
          </w:p>
        </w:tc>
        <w:tc>
          <w:tcPr>
            <w:tcW w:w="525" w:type="dxa"/>
            <w:shd w:val="clear" w:color="auto" w:fill="E2EFDA"/>
          </w:tcPr>
          <w:p w14:paraId="21363245" w14:textId="77777777" w:rsidR="002F0ECA" w:rsidRDefault="002F0ECA" w:rsidP="001C03EB">
            <w:pPr>
              <w:pStyle w:val="TableParagraph"/>
              <w:ind w:right="28"/>
              <w:rPr>
                <w:b/>
                <w:sz w:val="8"/>
              </w:rPr>
            </w:pPr>
            <w:r>
              <w:rPr>
                <w:b/>
                <w:w w:val="105"/>
                <w:sz w:val="8"/>
              </w:rPr>
              <w:t>92,00</w:t>
            </w:r>
          </w:p>
        </w:tc>
        <w:tc>
          <w:tcPr>
            <w:tcW w:w="535" w:type="dxa"/>
            <w:shd w:val="clear" w:color="auto" w:fill="F2F2F2"/>
          </w:tcPr>
          <w:p w14:paraId="373348A0" w14:textId="77777777" w:rsidR="002F0ECA" w:rsidRDefault="002F0ECA" w:rsidP="001C03EB">
            <w:pPr>
              <w:pStyle w:val="TableParagraph"/>
              <w:rPr>
                <w:b/>
                <w:sz w:val="8"/>
              </w:rPr>
            </w:pPr>
            <w:r>
              <w:rPr>
                <w:b/>
                <w:w w:val="105"/>
                <w:sz w:val="8"/>
              </w:rPr>
              <w:t>210,00</w:t>
            </w:r>
          </w:p>
        </w:tc>
        <w:tc>
          <w:tcPr>
            <w:tcW w:w="511" w:type="dxa"/>
            <w:shd w:val="clear" w:color="auto" w:fill="F2F2F2"/>
          </w:tcPr>
          <w:p w14:paraId="4575E782" w14:textId="77777777" w:rsidR="002F0ECA" w:rsidRDefault="002F0ECA" w:rsidP="001C03EB">
            <w:pPr>
              <w:pStyle w:val="TableParagraph"/>
              <w:rPr>
                <w:b/>
                <w:sz w:val="8"/>
              </w:rPr>
            </w:pPr>
            <w:r>
              <w:rPr>
                <w:b/>
                <w:w w:val="105"/>
                <w:sz w:val="8"/>
              </w:rPr>
              <w:t>189,00</w:t>
            </w:r>
          </w:p>
        </w:tc>
        <w:tc>
          <w:tcPr>
            <w:tcW w:w="542" w:type="dxa"/>
            <w:shd w:val="clear" w:color="auto" w:fill="F2F2F2"/>
          </w:tcPr>
          <w:p w14:paraId="573F47B5" w14:textId="77777777" w:rsidR="002F0ECA" w:rsidRDefault="002F0ECA" w:rsidP="001C03EB">
            <w:pPr>
              <w:pStyle w:val="TableParagraph"/>
              <w:ind w:right="-15"/>
              <w:rPr>
                <w:b/>
                <w:sz w:val="8"/>
              </w:rPr>
            </w:pPr>
            <w:r>
              <w:rPr>
                <w:b/>
                <w:w w:val="105"/>
                <w:sz w:val="8"/>
              </w:rPr>
              <w:t>168,00</w:t>
            </w:r>
          </w:p>
        </w:tc>
        <w:tc>
          <w:tcPr>
            <w:tcW w:w="518" w:type="dxa"/>
            <w:shd w:val="clear" w:color="auto" w:fill="F2F2F2"/>
          </w:tcPr>
          <w:p w14:paraId="31AED0A8" w14:textId="77777777" w:rsidR="002F0ECA" w:rsidRDefault="002F0ECA" w:rsidP="001C03EB">
            <w:pPr>
              <w:pStyle w:val="TableParagraph"/>
              <w:ind w:right="-15"/>
              <w:rPr>
                <w:b/>
                <w:sz w:val="8"/>
              </w:rPr>
            </w:pPr>
            <w:r>
              <w:rPr>
                <w:b/>
                <w:w w:val="105"/>
                <w:sz w:val="8"/>
              </w:rPr>
              <w:t>147,00</w:t>
            </w:r>
          </w:p>
        </w:tc>
        <w:tc>
          <w:tcPr>
            <w:tcW w:w="511" w:type="dxa"/>
            <w:shd w:val="clear" w:color="auto" w:fill="F2F2F2"/>
          </w:tcPr>
          <w:p w14:paraId="1A879812" w14:textId="77777777" w:rsidR="002F0ECA" w:rsidRDefault="002F0ECA" w:rsidP="001C03EB">
            <w:pPr>
              <w:pStyle w:val="TableParagraph"/>
              <w:ind w:right="-15"/>
              <w:rPr>
                <w:b/>
                <w:sz w:val="8"/>
              </w:rPr>
            </w:pPr>
            <w:r>
              <w:rPr>
                <w:b/>
                <w:w w:val="105"/>
                <w:sz w:val="8"/>
              </w:rPr>
              <w:t>126,00</w:t>
            </w:r>
          </w:p>
        </w:tc>
        <w:tc>
          <w:tcPr>
            <w:tcW w:w="518" w:type="dxa"/>
            <w:shd w:val="clear" w:color="auto" w:fill="F2F2F2"/>
          </w:tcPr>
          <w:p w14:paraId="5EE1B89D" w14:textId="77777777" w:rsidR="002F0ECA" w:rsidRDefault="002F0ECA" w:rsidP="001C03EB">
            <w:pPr>
              <w:pStyle w:val="TableParagraph"/>
              <w:ind w:right="-15"/>
              <w:rPr>
                <w:b/>
                <w:sz w:val="8"/>
              </w:rPr>
            </w:pPr>
            <w:r>
              <w:rPr>
                <w:b/>
                <w:w w:val="105"/>
                <w:sz w:val="8"/>
              </w:rPr>
              <w:t>105,00</w:t>
            </w:r>
          </w:p>
        </w:tc>
      </w:tr>
      <w:tr w:rsidR="002F0ECA" w14:paraId="2FB7522F" w14:textId="77777777" w:rsidTr="00561832">
        <w:trPr>
          <w:trHeight w:val="121"/>
        </w:trPr>
        <w:tc>
          <w:tcPr>
            <w:tcW w:w="847" w:type="dxa"/>
            <w:vMerge/>
            <w:shd w:val="clear" w:color="auto" w:fill="FFF2CC"/>
          </w:tcPr>
          <w:p w14:paraId="4B436933" w14:textId="77777777" w:rsidR="002F0ECA" w:rsidRDefault="002F0ECA" w:rsidP="001C03EB">
            <w:pPr>
              <w:rPr>
                <w:sz w:val="2"/>
                <w:szCs w:val="2"/>
              </w:rPr>
            </w:pPr>
          </w:p>
        </w:tc>
        <w:tc>
          <w:tcPr>
            <w:tcW w:w="576" w:type="dxa"/>
            <w:vMerge/>
            <w:shd w:val="clear" w:color="auto" w:fill="D9E1F2"/>
          </w:tcPr>
          <w:p w14:paraId="7427A9A8" w14:textId="77777777" w:rsidR="002F0ECA" w:rsidRDefault="002F0ECA" w:rsidP="001C03EB">
            <w:pPr>
              <w:rPr>
                <w:sz w:val="2"/>
                <w:szCs w:val="2"/>
              </w:rPr>
            </w:pPr>
          </w:p>
        </w:tc>
        <w:tc>
          <w:tcPr>
            <w:tcW w:w="526" w:type="dxa"/>
          </w:tcPr>
          <w:p w14:paraId="30A493F5" w14:textId="77777777" w:rsidR="002F0ECA" w:rsidRDefault="002F0ECA" w:rsidP="001C03EB">
            <w:pPr>
              <w:pStyle w:val="TableParagraph"/>
              <w:ind w:left="174"/>
              <w:rPr>
                <w:b/>
                <w:sz w:val="8"/>
              </w:rPr>
            </w:pPr>
            <w:r>
              <w:rPr>
                <w:b/>
                <w:w w:val="105"/>
                <w:sz w:val="8"/>
              </w:rPr>
              <w:t>2420</w:t>
            </w:r>
          </w:p>
        </w:tc>
        <w:tc>
          <w:tcPr>
            <w:tcW w:w="526" w:type="dxa"/>
          </w:tcPr>
          <w:p w14:paraId="34CCF6A5" w14:textId="77777777" w:rsidR="002F0ECA" w:rsidRDefault="002F0ECA" w:rsidP="001C03EB">
            <w:pPr>
              <w:pStyle w:val="TableParagraph"/>
              <w:ind w:right="127"/>
              <w:rPr>
                <w:b/>
                <w:sz w:val="8"/>
              </w:rPr>
            </w:pPr>
            <w:r>
              <w:rPr>
                <w:b/>
                <w:w w:val="105"/>
                <w:sz w:val="8"/>
              </w:rPr>
              <w:t>24201</w:t>
            </w:r>
          </w:p>
        </w:tc>
        <w:tc>
          <w:tcPr>
            <w:tcW w:w="2172" w:type="dxa"/>
            <w:shd w:val="clear" w:color="auto" w:fill="E2EFDA"/>
          </w:tcPr>
          <w:p w14:paraId="361EED36"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3"/>
                <w:w w:val="105"/>
                <w:sz w:val="8"/>
              </w:rPr>
              <w:t xml:space="preserve"> </w:t>
            </w:r>
            <w:r>
              <w:rPr>
                <w:b/>
                <w:w w:val="105"/>
                <w:sz w:val="8"/>
              </w:rPr>
              <w:t>TRAMINER</w:t>
            </w:r>
            <w:r>
              <w:rPr>
                <w:b/>
                <w:spacing w:val="-3"/>
                <w:w w:val="105"/>
                <w:sz w:val="8"/>
              </w:rPr>
              <w:t xml:space="preserve"> </w:t>
            </w:r>
            <w:r>
              <w:rPr>
                <w:b/>
                <w:w w:val="105"/>
                <w:sz w:val="8"/>
              </w:rPr>
              <w:t>AROMATICO</w:t>
            </w:r>
          </w:p>
        </w:tc>
        <w:tc>
          <w:tcPr>
            <w:tcW w:w="576" w:type="dxa"/>
            <w:shd w:val="clear" w:color="auto" w:fill="E2EFDA"/>
          </w:tcPr>
          <w:p w14:paraId="5B7EFF37" w14:textId="77777777" w:rsidR="002F0ECA" w:rsidRDefault="002F0ECA" w:rsidP="001C03EB">
            <w:pPr>
              <w:pStyle w:val="TableParagraph"/>
              <w:ind w:right="29"/>
              <w:rPr>
                <w:b/>
                <w:sz w:val="8"/>
              </w:rPr>
            </w:pPr>
            <w:r>
              <w:rPr>
                <w:b/>
                <w:w w:val="105"/>
                <w:sz w:val="8"/>
              </w:rPr>
              <w:t>324,00</w:t>
            </w:r>
          </w:p>
        </w:tc>
        <w:tc>
          <w:tcPr>
            <w:tcW w:w="583" w:type="dxa"/>
            <w:shd w:val="clear" w:color="auto" w:fill="E2EFDA"/>
          </w:tcPr>
          <w:p w14:paraId="3211CF93" w14:textId="77777777" w:rsidR="002F0ECA" w:rsidRDefault="002F0ECA" w:rsidP="001C03EB">
            <w:pPr>
              <w:pStyle w:val="TableParagraph"/>
              <w:ind w:right="29"/>
              <w:rPr>
                <w:b/>
                <w:sz w:val="8"/>
              </w:rPr>
            </w:pPr>
            <w:r>
              <w:rPr>
                <w:b/>
                <w:w w:val="105"/>
                <w:sz w:val="8"/>
              </w:rPr>
              <w:t>292,00</w:t>
            </w:r>
          </w:p>
        </w:tc>
        <w:tc>
          <w:tcPr>
            <w:tcW w:w="525" w:type="dxa"/>
            <w:shd w:val="clear" w:color="auto" w:fill="E2EFDA"/>
          </w:tcPr>
          <w:p w14:paraId="70551823" w14:textId="77777777" w:rsidR="002F0ECA" w:rsidRDefault="002F0ECA" w:rsidP="001C03EB">
            <w:pPr>
              <w:pStyle w:val="TableParagraph"/>
              <w:ind w:left="205" w:right="9"/>
              <w:jc w:val="center"/>
              <w:rPr>
                <w:b/>
                <w:sz w:val="8"/>
              </w:rPr>
            </w:pPr>
            <w:r>
              <w:rPr>
                <w:b/>
                <w:w w:val="105"/>
                <w:sz w:val="8"/>
              </w:rPr>
              <w:t>260,00</w:t>
            </w:r>
          </w:p>
        </w:tc>
        <w:tc>
          <w:tcPr>
            <w:tcW w:w="525" w:type="dxa"/>
            <w:shd w:val="clear" w:color="auto" w:fill="E2EFDA"/>
          </w:tcPr>
          <w:p w14:paraId="0B8BD979" w14:textId="77777777" w:rsidR="002F0ECA" w:rsidRDefault="002F0ECA" w:rsidP="001C03EB">
            <w:pPr>
              <w:pStyle w:val="TableParagraph"/>
              <w:ind w:right="28"/>
              <w:rPr>
                <w:b/>
                <w:sz w:val="8"/>
              </w:rPr>
            </w:pPr>
            <w:r>
              <w:rPr>
                <w:b/>
                <w:w w:val="105"/>
                <w:sz w:val="8"/>
              </w:rPr>
              <w:t>227,00</w:t>
            </w:r>
          </w:p>
        </w:tc>
        <w:tc>
          <w:tcPr>
            <w:tcW w:w="525" w:type="dxa"/>
            <w:shd w:val="clear" w:color="auto" w:fill="E2EFDA"/>
          </w:tcPr>
          <w:p w14:paraId="0F22BA05" w14:textId="77777777" w:rsidR="002F0ECA" w:rsidRDefault="002F0ECA" w:rsidP="001C03EB">
            <w:pPr>
              <w:pStyle w:val="TableParagraph"/>
              <w:ind w:right="27"/>
              <w:rPr>
                <w:b/>
                <w:sz w:val="8"/>
              </w:rPr>
            </w:pPr>
            <w:r>
              <w:rPr>
                <w:b/>
                <w:w w:val="105"/>
                <w:sz w:val="8"/>
              </w:rPr>
              <w:t>195,00</w:t>
            </w:r>
          </w:p>
        </w:tc>
        <w:tc>
          <w:tcPr>
            <w:tcW w:w="525" w:type="dxa"/>
            <w:shd w:val="clear" w:color="auto" w:fill="E2EFDA"/>
          </w:tcPr>
          <w:p w14:paraId="42471B19" w14:textId="77777777" w:rsidR="002F0ECA" w:rsidRDefault="002F0ECA" w:rsidP="001C03EB">
            <w:pPr>
              <w:pStyle w:val="TableParagraph"/>
              <w:ind w:right="27"/>
              <w:rPr>
                <w:b/>
                <w:sz w:val="8"/>
              </w:rPr>
            </w:pPr>
            <w:r>
              <w:rPr>
                <w:b/>
                <w:w w:val="105"/>
                <w:sz w:val="8"/>
              </w:rPr>
              <w:t>162,00</w:t>
            </w:r>
          </w:p>
        </w:tc>
        <w:tc>
          <w:tcPr>
            <w:tcW w:w="535" w:type="dxa"/>
            <w:shd w:val="clear" w:color="auto" w:fill="F2F2F2"/>
          </w:tcPr>
          <w:p w14:paraId="3CE75A49" w14:textId="77777777" w:rsidR="002F0ECA" w:rsidRDefault="002F0ECA" w:rsidP="001C03EB">
            <w:pPr>
              <w:pStyle w:val="TableParagraph"/>
              <w:rPr>
                <w:b/>
                <w:sz w:val="8"/>
              </w:rPr>
            </w:pPr>
            <w:r>
              <w:rPr>
                <w:b/>
                <w:w w:val="105"/>
                <w:sz w:val="8"/>
              </w:rPr>
              <w:t>372,00</w:t>
            </w:r>
          </w:p>
        </w:tc>
        <w:tc>
          <w:tcPr>
            <w:tcW w:w="511" w:type="dxa"/>
            <w:shd w:val="clear" w:color="auto" w:fill="F2F2F2"/>
          </w:tcPr>
          <w:p w14:paraId="127F71F2" w14:textId="77777777" w:rsidR="002F0ECA" w:rsidRDefault="002F0ECA" w:rsidP="001C03EB">
            <w:pPr>
              <w:pStyle w:val="TableParagraph"/>
              <w:rPr>
                <w:b/>
                <w:sz w:val="8"/>
              </w:rPr>
            </w:pPr>
            <w:r>
              <w:rPr>
                <w:b/>
                <w:w w:val="105"/>
                <w:sz w:val="8"/>
              </w:rPr>
              <w:t>335,00</w:t>
            </w:r>
          </w:p>
        </w:tc>
        <w:tc>
          <w:tcPr>
            <w:tcW w:w="542" w:type="dxa"/>
            <w:shd w:val="clear" w:color="auto" w:fill="F2F2F2"/>
          </w:tcPr>
          <w:p w14:paraId="3E431912" w14:textId="77777777" w:rsidR="002F0ECA" w:rsidRDefault="002F0ECA" w:rsidP="001C03EB">
            <w:pPr>
              <w:pStyle w:val="TableParagraph"/>
              <w:ind w:right="-15"/>
              <w:rPr>
                <w:b/>
                <w:sz w:val="8"/>
              </w:rPr>
            </w:pPr>
            <w:r>
              <w:rPr>
                <w:b/>
                <w:w w:val="105"/>
                <w:sz w:val="8"/>
              </w:rPr>
              <w:t>298,00</w:t>
            </w:r>
          </w:p>
        </w:tc>
        <w:tc>
          <w:tcPr>
            <w:tcW w:w="518" w:type="dxa"/>
            <w:shd w:val="clear" w:color="auto" w:fill="F2F2F2"/>
          </w:tcPr>
          <w:p w14:paraId="2F259E4F" w14:textId="77777777" w:rsidR="002F0ECA" w:rsidRDefault="002F0ECA" w:rsidP="001C03EB">
            <w:pPr>
              <w:pStyle w:val="TableParagraph"/>
              <w:ind w:right="-15"/>
              <w:rPr>
                <w:b/>
                <w:sz w:val="8"/>
              </w:rPr>
            </w:pPr>
            <w:r>
              <w:rPr>
                <w:b/>
                <w:w w:val="105"/>
                <w:sz w:val="8"/>
              </w:rPr>
              <w:t>261,00</w:t>
            </w:r>
          </w:p>
        </w:tc>
        <w:tc>
          <w:tcPr>
            <w:tcW w:w="511" w:type="dxa"/>
            <w:shd w:val="clear" w:color="auto" w:fill="F2F2F2"/>
          </w:tcPr>
          <w:p w14:paraId="5136FD36" w14:textId="77777777" w:rsidR="002F0ECA" w:rsidRDefault="002F0ECA" w:rsidP="001C03EB">
            <w:pPr>
              <w:pStyle w:val="TableParagraph"/>
              <w:ind w:right="-15"/>
              <w:rPr>
                <w:b/>
                <w:sz w:val="8"/>
              </w:rPr>
            </w:pPr>
            <w:r>
              <w:rPr>
                <w:b/>
                <w:w w:val="105"/>
                <w:sz w:val="8"/>
              </w:rPr>
              <w:t>224,00</w:t>
            </w:r>
          </w:p>
        </w:tc>
        <w:tc>
          <w:tcPr>
            <w:tcW w:w="518" w:type="dxa"/>
            <w:shd w:val="clear" w:color="auto" w:fill="F2F2F2"/>
          </w:tcPr>
          <w:p w14:paraId="459CE984" w14:textId="77777777" w:rsidR="002F0ECA" w:rsidRDefault="002F0ECA" w:rsidP="001C03EB">
            <w:pPr>
              <w:pStyle w:val="TableParagraph"/>
              <w:ind w:right="-15"/>
              <w:rPr>
                <w:b/>
                <w:sz w:val="8"/>
              </w:rPr>
            </w:pPr>
            <w:r>
              <w:rPr>
                <w:b/>
                <w:w w:val="105"/>
                <w:sz w:val="8"/>
              </w:rPr>
              <w:t>186,00</w:t>
            </w:r>
          </w:p>
        </w:tc>
      </w:tr>
      <w:tr w:rsidR="002F0ECA" w14:paraId="03B77A96" w14:textId="77777777" w:rsidTr="00561832">
        <w:trPr>
          <w:trHeight w:val="122"/>
        </w:trPr>
        <w:tc>
          <w:tcPr>
            <w:tcW w:w="847" w:type="dxa"/>
            <w:vMerge/>
            <w:shd w:val="clear" w:color="auto" w:fill="FFF2CC"/>
          </w:tcPr>
          <w:p w14:paraId="26D897C3" w14:textId="77777777" w:rsidR="002F0ECA" w:rsidRDefault="002F0ECA" w:rsidP="001C03EB">
            <w:pPr>
              <w:rPr>
                <w:sz w:val="2"/>
                <w:szCs w:val="2"/>
              </w:rPr>
            </w:pPr>
          </w:p>
        </w:tc>
        <w:tc>
          <w:tcPr>
            <w:tcW w:w="576" w:type="dxa"/>
            <w:vMerge/>
            <w:shd w:val="clear" w:color="auto" w:fill="D9E1F2"/>
          </w:tcPr>
          <w:p w14:paraId="5E42E0A4" w14:textId="77777777" w:rsidR="002F0ECA" w:rsidRDefault="002F0ECA" w:rsidP="001C03EB">
            <w:pPr>
              <w:rPr>
                <w:sz w:val="2"/>
                <w:szCs w:val="2"/>
              </w:rPr>
            </w:pPr>
          </w:p>
        </w:tc>
        <w:tc>
          <w:tcPr>
            <w:tcW w:w="526" w:type="dxa"/>
          </w:tcPr>
          <w:p w14:paraId="46B0D463" w14:textId="77777777" w:rsidR="002F0ECA" w:rsidRDefault="002F0ECA" w:rsidP="001C03EB">
            <w:pPr>
              <w:pStyle w:val="TableParagraph"/>
              <w:ind w:left="174"/>
              <w:rPr>
                <w:b/>
                <w:sz w:val="8"/>
              </w:rPr>
            </w:pPr>
            <w:r>
              <w:rPr>
                <w:b/>
                <w:w w:val="105"/>
                <w:sz w:val="8"/>
              </w:rPr>
              <w:t>2424</w:t>
            </w:r>
          </w:p>
        </w:tc>
        <w:tc>
          <w:tcPr>
            <w:tcW w:w="526" w:type="dxa"/>
          </w:tcPr>
          <w:p w14:paraId="08D0A785" w14:textId="77777777" w:rsidR="002F0ECA" w:rsidRDefault="002F0ECA" w:rsidP="001C03EB">
            <w:pPr>
              <w:pStyle w:val="TableParagraph"/>
              <w:ind w:right="127"/>
              <w:rPr>
                <w:b/>
                <w:sz w:val="8"/>
              </w:rPr>
            </w:pPr>
            <w:r>
              <w:rPr>
                <w:b/>
                <w:w w:val="105"/>
                <w:sz w:val="8"/>
              </w:rPr>
              <w:t>24241</w:t>
            </w:r>
          </w:p>
        </w:tc>
        <w:tc>
          <w:tcPr>
            <w:tcW w:w="2172" w:type="dxa"/>
            <w:shd w:val="clear" w:color="auto" w:fill="E2EFDA"/>
          </w:tcPr>
          <w:p w14:paraId="47B74CB8"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MOSCATO GIALLO</w:t>
            </w:r>
          </w:p>
        </w:tc>
        <w:tc>
          <w:tcPr>
            <w:tcW w:w="576" w:type="dxa"/>
            <w:shd w:val="clear" w:color="auto" w:fill="E2EFDA"/>
          </w:tcPr>
          <w:p w14:paraId="5E06F98C" w14:textId="77777777" w:rsidR="002F0ECA" w:rsidRDefault="002F0ECA" w:rsidP="001C03EB">
            <w:pPr>
              <w:pStyle w:val="TableParagraph"/>
              <w:ind w:right="29"/>
              <w:rPr>
                <w:b/>
                <w:sz w:val="8"/>
              </w:rPr>
            </w:pPr>
            <w:r>
              <w:rPr>
                <w:b/>
                <w:w w:val="105"/>
                <w:sz w:val="8"/>
              </w:rPr>
              <w:t>212,00</w:t>
            </w:r>
          </w:p>
        </w:tc>
        <w:tc>
          <w:tcPr>
            <w:tcW w:w="583" w:type="dxa"/>
            <w:shd w:val="clear" w:color="auto" w:fill="E2EFDA"/>
          </w:tcPr>
          <w:p w14:paraId="4CA04D5F" w14:textId="77777777" w:rsidR="002F0ECA" w:rsidRDefault="002F0ECA" w:rsidP="001C03EB">
            <w:pPr>
              <w:pStyle w:val="TableParagraph"/>
              <w:ind w:right="29"/>
              <w:rPr>
                <w:b/>
                <w:sz w:val="8"/>
              </w:rPr>
            </w:pPr>
            <w:r>
              <w:rPr>
                <w:b/>
                <w:w w:val="105"/>
                <w:sz w:val="8"/>
              </w:rPr>
              <w:t>191,00</w:t>
            </w:r>
          </w:p>
        </w:tc>
        <w:tc>
          <w:tcPr>
            <w:tcW w:w="525" w:type="dxa"/>
            <w:shd w:val="clear" w:color="auto" w:fill="E2EFDA"/>
          </w:tcPr>
          <w:p w14:paraId="3CC5035D" w14:textId="77777777" w:rsidR="002F0ECA" w:rsidRDefault="002F0ECA" w:rsidP="001C03EB">
            <w:pPr>
              <w:pStyle w:val="TableParagraph"/>
              <w:ind w:left="205" w:right="9"/>
              <w:jc w:val="center"/>
              <w:rPr>
                <w:b/>
                <w:sz w:val="8"/>
              </w:rPr>
            </w:pPr>
            <w:r>
              <w:rPr>
                <w:b/>
                <w:w w:val="105"/>
                <w:sz w:val="8"/>
              </w:rPr>
              <w:t>170,00</w:t>
            </w:r>
          </w:p>
        </w:tc>
        <w:tc>
          <w:tcPr>
            <w:tcW w:w="525" w:type="dxa"/>
            <w:shd w:val="clear" w:color="auto" w:fill="E2EFDA"/>
          </w:tcPr>
          <w:p w14:paraId="6D1ED60F" w14:textId="77777777" w:rsidR="002F0ECA" w:rsidRDefault="002F0ECA" w:rsidP="001C03EB">
            <w:pPr>
              <w:pStyle w:val="TableParagraph"/>
              <w:ind w:right="28"/>
              <w:rPr>
                <w:b/>
                <w:sz w:val="8"/>
              </w:rPr>
            </w:pPr>
            <w:r>
              <w:rPr>
                <w:b/>
                <w:w w:val="105"/>
                <w:sz w:val="8"/>
              </w:rPr>
              <w:t>149,00</w:t>
            </w:r>
          </w:p>
        </w:tc>
        <w:tc>
          <w:tcPr>
            <w:tcW w:w="525" w:type="dxa"/>
            <w:shd w:val="clear" w:color="auto" w:fill="E2EFDA"/>
          </w:tcPr>
          <w:p w14:paraId="5306DE08" w14:textId="77777777" w:rsidR="002F0ECA" w:rsidRDefault="002F0ECA" w:rsidP="001C03EB">
            <w:pPr>
              <w:pStyle w:val="TableParagraph"/>
              <w:ind w:right="27"/>
              <w:rPr>
                <w:b/>
                <w:sz w:val="8"/>
              </w:rPr>
            </w:pPr>
            <w:r>
              <w:rPr>
                <w:b/>
                <w:w w:val="105"/>
                <w:sz w:val="8"/>
              </w:rPr>
              <w:t>128,00</w:t>
            </w:r>
          </w:p>
        </w:tc>
        <w:tc>
          <w:tcPr>
            <w:tcW w:w="525" w:type="dxa"/>
            <w:shd w:val="clear" w:color="auto" w:fill="E2EFDA"/>
          </w:tcPr>
          <w:p w14:paraId="4980B7FD" w14:textId="77777777" w:rsidR="002F0ECA" w:rsidRDefault="002F0ECA" w:rsidP="001C03EB">
            <w:pPr>
              <w:pStyle w:val="TableParagraph"/>
              <w:ind w:right="27"/>
              <w:rPr>
                <w:b/>
                <w:sz w:val="8"/>
              </w:rPr>
            </w:pPr>
            <w:r>
              <w:rPr>
                <w:b/>
                <w:w w:val="105"/>
                <w:sz w:val="8"/>
              </w:rPr>
              <w:t>106,00</w:t>
            </w:r>
          </w:p>
        </w:tc>
        <w:tc>
          <w:tcPr>
            <w:tcW w:w="535" w:type="dxa"/>
            <w:shd w:val="clear" w:color="auto" w:fill="F2F2F2"/>
          </w:tcPr>
          <w:p w14:paraId="6A1F5201" w14:textId="77777777" w:rsidR="002F0ECA" w:rsidRDefault="002F0ECA" w:rsidP="001C03EB">
            <w:pPr>
              <w:pStyle w:val="TableParagraph"/>
              <w:rPr>
                <w:b/>
                <w:sz w:val="8"/>
              </w:rPr>
            </w:pPr>
            <w:r>
              <w:rPr>
                <w:b/>
                <w:w w:val="105"/>
                <w:sz w:val="8"/>
              </w:rPr>
              <w:t>243,00</w:t>
            </w:r>
          </w:p>
        </w:tc>
        <w:tc>
          <w:tcPr>
            <w:tcW w:w="511" w:type="dxa"/>
            <w:shd w:val="clear" w:color="auto" w:fill="F2F2F2"/>
          </w:tcPr>
          <w:p w14:paraId="4E99DC2F" w14:textId="77777777" w:rsidR="002F0ECA" w:rsidRDefault="002F0ECA" w:rsidP="001C03EB">
            <w:pPr>
              <w:pStyle w:val="TableParagraph"/>
              <w:rPr>
                <w:b/>
                <w:sz w:val="8"/>
              </w:rPr>
            </w:pPr>
            <w:r>
              <w:rPr>
                <w:b/>
                <w:w w:val="105"/>
                <w:sz w:val="8"/>
              </w:rPr>
              <w:t>219,00</w:t>
            </w:r>
          </w:p>
        </w:tc>
        <w:tc>
          <w:tcPr>
            <w:tcW w:w="542" w:type="dxa"/>
            <w:shd w:val="clear" w:color="auto" w:fill="F2F2F2"/>
          </w:tcPr>
          <w:p w14:paraId="7FA0DF85" w14:textId="77777777" w:rsidR="002F0ECA" w:rsidRDefault="002F0ECA" w:rsidP="001C03EB">
            <w:pPr>
              <w:pStyle w:val="TableParagraph"/>
              <w:ind w:right="-15"/>
              <w:rPr>
                <w:b/>
                <w:sz w:val="8"/>
              </w:rPr>
            </w:pPr>
            <w:r>
              <w:rPr>
                <w:b/>
                <w:w w:val="105"/>
                <w:sz w:val="8"/>
              </w:rPr>
              <w:t>195,00</w:t>
            </w:r>
          </w:p>
        </w:tc>
        <w:tc>
          <w:tcPr>
            <w:tcW w:w="518" w:type="dxa"/>
            <w:shd w:val="clear" w:color="auto" w:fill="F2F2F2"/>
          </w:tcPr>
          <w:p w14:paraId="59ABF976" w14:textId="77777777" w:rsidR="002F0ECA" w:rsidRDefault="002F0ECA" w:rsidP="001C03EB">
            <w:pPr>
              <w:pStyle w:val="TableParagraph"/>
              <w:ind w:right="-15"/>
              <w:rPr>
                <w:b/>
                <w:sz w:val="8"/>
              </w:rPr>
            </w:pPr>
            <w:r>
              <w:rPr>
                <w:b/>
                <w:w w:val="105"/>
                <w:sz w:val="8"/>
              </w:rPr>
              <w:t>171,00</w:t>
            </w:r>
          </w:p>
        </w:tc>
        <w:tc>
          <w:tcPr>
            <w:tcW w:w="511" w:type="dxa"/>
            <w:shd w:val="clear" w:color="auto" w:fill="F2F2F2"/>
          </w:tcPr>
          <w:p w14:paraId="358DFF5B" w14:textId="77777777" w:rsidR="002F0ECA" w:rsidRDefault="002F0ECA" w:rsidP="001C03EB">
            <w:pPr>
              <w:pStyle w:val="TableParagraph"/>
              <w:ind w:right="-15"/>
              <w:rPr>
                <w:b/>
                <w:sz w:val="8"/>
              </w:rPr>
            </w:pPr>
            <w:r>
              <w:rPr>
                <w:b/>
                <w:w w:val="105"/>
                <w:sz w:val="8"/>
              </w:rPr>
              <w:t>146,00</w:t>
            </w:r>
          </w:p>
        </w:tc>
        <w:tc>
          <w:tcPr>
            <w:tcW w:w="518" w:type="dxa"/>
            <w:shd w:val="clear" w:color="auto" w:fill="F2F2F2"/>
          </w:tcPr>
          <w:p w14:paraId="238A1795" w14:textId="77777777" w:rsidR="002F0ECA" w:rsidRDefault="002F0ECA" w:rsidP="001C03EB">
            <w:pPr>
              <w:pStyle w:val="TableParagraph"/>
              <w:ind w:right="-15"/>
              <w:rPr>
                <w:b/>
                <w:sz w:val="8"/>
              </w:rPr>
            </w:pPr>
            <w:r>
              <w:rPr>
                <w:b/>
                <w:w w:val="105"/>
                <w:sz w:val="8"/>
              </w:rPr>
              <w:t>122,00</w:t>
            </w:r>
          </w:p>
        </w:tc>
      </w:tr>
      <w:tr w:rsidR="002F0ECA" w14:paraId="7DEA63E4" w14:textId="77777777" w:rsidTr="00561832">
        <w:trPr>
          <w:trHeight w:val="121"/>
        </w:trPr>
        <w:tc>
          <w:tcPr>
            <w:tcW w:w="847" w:type="dxa"/>
            <w:vMerge/>
            <w:shd w:val="clear" w:color="auto" w:fill="FFF2CC"/>
          </w:tcPr>
          <w:p w14:paraId="30E67C99" w14:textId="77777777" w:rsidR="002F0ECA" w:rsidRDefault="002F0ECA" w:rsidP="001C03EB">
            <w:pPr>
              <w:rPr>
                <w:sz w:val="2"/>
                <w:szCs w:val="2"/>
              </w:rPr>
            </w:pPr>
          </w:p>
        </w:tc>
        <w:tc>
          <w:tcPr>
            <w:tcW w:w="576" w:type="dxa"/>
            <w:vMerge/>
            <w:shd w:val="clear" w:color="auto" w:fill="D9E1F2"/>
          </w:tcPr>
          <w:p w14:paraId="1546C497" w14:textId="77777777" w:rsidR="002F0ECA" w:rsidRDefault="002F0ECA" w:rsidP="001C03EB">
            <w:pPr>
              <w:rPr>
                <w:sz w:val="2"/>
                <w:szCs w:val="2"/>
              </w:rPr>
            </w:pPr>
          </w:p>
        </w:tc>
        <w:tc>
          <w:tcPr>
            <w:tcW w:w="526" w:type="dxa"/>
          </w:tcPr>
          <w:p w14:paraId="56F08183" w14:textId="77777777" w:rsidR="002F0ECA" w:rsidRDefault="002F0ECA" w:rsidP="001C03EB">
            <w:pPr>
              <w:pStyle w:val="TableParagraph"/>
              <w:ind w:left="174"/>
              <w:rPr>
                <w:b/>
                <w:sz w:val="8"/>
              </w:rPr>
            </w:pPr>
            <w:r>
              <w:rPr>
                <w:b/>
                <w:w w:val="105"/>
                <w:sz w:val="8"/>
              </w:rPr>
              <w:t>2423</w:t>
            </w:r>
          </w:p>
        </w:tc>
        <w:tc>
          <w:tcPr>
            <w:tcW w:w="526" w:type="dxa"/>
          </w:tcPr>
          <w:p w14:paraId="63A56251" w14:textId="77777777" w:rsidR="002F0ECA" w:rsidRDefault="002F0ECA" w:rsidP="001C03EB">
            <w:pPr>
              <w:pStyle w:val="TableParagraph"/>
              <w:ind w:right="127"/>
              <w:rPr>
                <w:b/>
                <w:sz w:val="8"/>
              </w:rPr>
            </w:pPr>
            <w:r>
              <w:rPr>
                <w:b/>
                <w:w w:val="105"/>
                <w:sz w:val="8"/>
              </w:rPr>
              <w:t>24231</w:t>
            </w:r>
          </w:p>
        </w:tc>
        <w:tc>
          <w:tcPr>
            <w:tcW w:w="2172" w:type="dxa"/>
            <w:shd w:val="clear" w:color="auto" w:fill="E2EFDA"/>
          </w:tcPr>
          <w:p w14:paraId="5AB9B48F"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MARZEMINO</w:t>
            </w:r>
          </w:p>
        </w:tc>
        <w:tc>
          <w:tcPr>
            <w:tcW w:w="576" w:type="dxa"/>
            <w:shd w:val="clear" w:color="auto" w:fill="E2EFDA"/>
          </w:tcPr>
          <w:p w14:paraId="2150CAD0" w14:textId="77777777" w:rsidR="002F0ECA" w:rsidRDefault="002F0ECA" w:rsidP="001C03EB">
            <w:pPr>
              <w:pStyle w:val="TableParagraph"/>
              <w:ind w:right="29"/>
              <w:rPr>
                <w:b/>
                <w:sz w:val="8"/>
              </w:rPr>
            </w:pPr>
            <w:r>
              <w:rPr>
                <w:b/>
                <w:w w:val="105"/>
                <w:sz w:val="8"/>
              </w:rPr>
              <w:t>194,00</w:t>
            </w:r>
          </w:p>
        </w:tc>
        <w:tc>
          <w:tcPr>
            <w:tcW w:w="583" w:type="dxa"/>
            <w:shd w:val="clear" w:color="auto" w:fill="E2EFDA"/>
          </w:tcPr>
          <w:p w14:paraId="33814084" w14:textId="77777777" w:rsidR="002F0ECA" w:rsidRDefault="002F0ECA" w:rsidP="001C03EB">
            <w:pPr>
              <w:pStyle w:val="TableParagraph"/>
              <w:ind w:right="29"/>
              <w:rPr>
                <w:b/>
                <w:sz w:val="8"/>
              </w:rPr>
            </w:pPr>
            <w:r>
              <w:rPr>
                <w:b/>
                <w:w w:val="105"/>
                <w:sz w:val="8"/>
              </w:rPr>
              <w:t>175,00</w:t>
            </w:r>
          </w:p>
        </w:tc>
        <w:tc>
          <w:tcPr>
            <w:tcW w:w="525" w:type="dxa"/>
            <w:shd w:val="clear" w:color="auto" w:fill="E2EFDA"/>
          </w:tcPr>
          <w:p w14:paraId="0094CF37" w14:textId="77777777" w:rsidR="002F0ECA" w:rsidRDefault="002F0ECA" w:rsidP="001C03EB">
            <w:pPr>
              <w:pStyle w:val="TableParagraph"/>
              <w:ind w:left="205" w:right="9"/>
              <w:jc w:val="center"/>
              <w:rPr>
                <w:b/>
                <w:sz w:val="8"/>
              </w:rPr>
            </w:pPr>
            <w:r>
              <w:rPr>
                <w:b/>
                <w:w w:val="105"/>
                <w:sz w:val="8"/>
              </w:rPr>
              <w:t>156,00</w:t>
            </w:r>
          </w:p>
        </w:tc>
        <w:tc>
          <w:tcPr>
            <w:tcW w:w="525" w:type="dxa"/>
            <w:shd w:val="clear" w:color="auto" w:fill="E2EFDA"/>
          </w:tcPr>
          <w:p w14:paraId="67DE1A7D" w14:textId="77777777" w:rsidR="002F0ECA" w:rsidRDefault="002F0ECA" w:rsidP="001C03EB">
            <w:pPr>
              <w:pStyle w:val="TableParagraph"/>
              <w:ind w:right="28"/>
              <w:rPr>
                <w:b/>
                <w:sz w:val="8"/>
              </w:rPr>
            </w:pPr>
            <w:r>
              <w:rPr>
                <w:b/>
                <w:w w:val="105"/>
                <w:sz w:val="8"/>
              </w:rPr>
              <w:t>136,00</w:t>
            </w:r>
          </w:p>
        </w:tc>
        <w:tc>
          <w:tcPr>
            <w:tcW w:w="525" w:type="dxa"/>
            <w:shd w:val="clear" w:color="auto" w:fill="E2EFDA"/>
          </w:tcPr>
          <w:p w14:paraId="4EAB1F60" w14:textId="77777777" w:rsidR="002F0ECA" w:rsidRDefault="002F0ECA" w:rsidP="001C03EB">
            <w:pPr>
              <w:pStyle w:val="TableParagraph"/>
              <w:ind w:right="27"/>
              <w:rPr>
                <w:b/>
                <w:sz w:val="8"/>
              </w:rPr>
            </w:pPr>
            <w:r>
              <w:rPr>
                <w:b/>
                <w:w w:val="105"/>
                <w:sz w:val="8"/>
              </w:rPr>
              <w:t>117,00</w:t>
            </w:r>
          </w:p>
        </w:tc>
        <w:tc>
          <w:tcPr>
            <w:tcW w:w="525" w:type="dxa"/>
            <w:shd w:val="clear" w:color="auto" w:fill="E2EFDA"/>
          </w:tcPr>
          <w:p w14:paraId="15DF95BF" w14:textId="77777777" w:rsidR="002F0ECA" w:rsidRDefault="002F0ECA" w:rsidP="001C03EB">
            <w:pPr>
              <w:pStyle w:val="TableParagraph"/>
              <w:ind w:right="28"/>
              <w:rPr>
                <w:b/>
                <w:sz w:val="8"/>
              </w:rPr>
            </w:pPr>
            <w:r>
              <w:rPr>
                <w:b/>
                <w:w w:val="105"/>
                <w:sz w:val="8"/>
              </w:rPr>
              <w:t>97,00</w:t>
            </w:r>
          </w:p>
        </w:tc>
        <w:tc>
          <w:tcPr>
            <w:tcW w:w="535" w:type="dxa"/>
            <w:shd w:val="clear" w:color="auto" w:fill="F2F2F2"/>
          </w:tcPr>
          <w:p w14:paraId="3D807B22" w14:textId="77777777" w:rsidR="002F0ECA" w:rsidRDefault="002F0ECA" w:rsidP="001C03EB">
            <w:pPr>
              <w:pStyle w:val="TableParagraph"/>
              <w:rPr>
                <w:b/>
                <w:sz w:val="8"/>
              </w:rPr>
            </w:pPr>
            <w:r>
              <w:rPr>
                <w:b/>
                <w:w w:val="105"/>
                <w:sz w:val="8"/>
              </w:rPr>
              <w:t>223,00</w:t>
            </w:r>
          </w:p>
        </w:tc>
        <w:tc>
          <w:tcPr>
            <w:tcW w:w="511" w:type="dxa"/>
            <w:shd w:val="clear" w:color="auto" w:fill="F2F2F2"/>
          </w:tcPr>
          <w:p w14:paraId="05008A6B" w14:textId="77777777" w:rsidR="002F0ECA" w:rsidRDefault="002F0ECA" w:rsidP="001C03EB">
            <w:pPr>
              <w:pStyle w:val="TableParagraph"/>
              <w:rPr>
                <w:b/>
                <w:sz w:val="8"/>
              </w:rPr>
            </w:pPr>
            <w:r>
              <w:rPr>
                <w:b/>
                <w:w w:val="105"/>
                <w:sz w:val="8"/>
              </w:rPr>
              <w:t>201,00</w:t>
            </w:r>
          </w:p>
        </w:tc>
        <w:tc>
          <w:tcPr>
            <w:tcW w:w="542" w:type="dxa"/>
            <w:shd w:val="clear" w:color="auto" w:fill="F2F2F2"/>
          </w:tcPr>
          <w:p w14:paraId="00CACDCB" w14:textId="77777777" w:rsidR="002F0ECA" w:rsidRDefault="002F0ECA" w:rsidP="001C03EB">
            <w:pPr>
              <w:pStyle w:val="TableParagraph"/>
              <w:ind w:right="-15"/>
              <w:rPr>
                <w:b/>
                <w:sz w:val="8"/>
              </w:rPr>
            </w:pPr>
            <w:r>
              <w:rPr>
                <w:b/>
                <w:w w:val="105"/>
                <w:sz w:val="8"/>
              </w:rPr>
              <w:t>179,00</w:t>
            </w:r>
          </w:p>
        </w:tc>
        <w:tc>
          <w:tcPr>
            <w:tcW w:w="518" w:type="dxa"/>
            <w:shd w:val="clear" w:color="auto" w:fill="F2F2F2"/>
          </w:tcPr>
          <w:p w14:paraId="7F458A95" w14:textId="77777777" w:rsidR="002F0ECA" w:rsidRDefault="002F0ECA" w:rsidP="001C03EB">
            <w:pPr>
              <w:pStyle w:val="TableParagraph"/>
              <w:ind w:right="-15"/>
              <w:rPr>
                <w:b/>
                <w:sz w:val="8"/>
              </w:rPr>
            </w:pPr>
            <w:r>
              <w:rPr>
                <w:b/>
                <w:w w:val="105"/>
                <w:sz w:val="8"/>
              </w:rPr>
              <w:t>157,00</w:t>
            </w:r>
          </w:p>
        </w:tc>
        <w:tc>
          <w:tcPr>
            <w:tcW w:w="511" w:type="dxa"/>
            <w:shd w:val="clear" w:color="auto" w:fill="F2F2F2"/>
          </w:tcPr>
          <w:p w14:paraId="29E26BEB" w14:textId="77777777" w:rsidR="002F0ECA" w:rsidRDefault="002F0ECA" w:rsidP="001C03EB">
            <w:pPr>
              <w:pStyle w:val="TableParagraph"/>
              <w:ind w:right="-15"/>
              <w:rPr>
                <w:b/>
                <w:sz w:val="8"/>
              </w:rPr>
            </w:pPr>
            <w:r>
              <w:rPr>
                <w:b/>
                <w:w w:val="105"/>
                <w:sz w:val="8"/>
              </w:rPr>
              <w:t>134,00</w:t>
            </w:r>
          </w:p>
        </w:tc>
        <w:tc>
          <w:tcPr>
            <w:tcW w:w="518" w:type="dxa"/>
            <w:shd w:val="clear" w:color="auto" w:fill="F2F2F2"/>
          </w:tcPr>
          <w:p w14:paraId="6E52EA10" w14:textId="77777777" w:rsidR="002F0ECA" w:rsidRDefault="002F0ECA" w:rsidP="001C03EB">
            <w:pPr>
              <w:pStyle w:val="TableParagraph"/>
              <w:ind w:right="-15"/>
              <w:rPr>
                <w:b/>
                <w:sz w:val="8"/>
              </w:rPr>
            </w:pPr>
            <w:r>
              <w:rPr>
                <w:b/>
                <w:w w:val="105"/>
                <w:sz w:val="8"/>
              </w:rPr>
              <w:t>112,00</w:t>
            </w:r>
          </w:p>
        </w:tc>
      </w:tr>
      <w:tr w:rsidR="002F0ECA" w14:paraId="1A0C1023" w14:textId="77777777" w:rsidTr="00561832">
        <w:trPr>
          <w:trHeight w:val="121"/>
        </w:trPr>
        <w:tc>
          <w:tcPr>
            <w:tcW w:w="847" w:type="dxa"/>
            <w:vMerge/>
            <w:shd w:val="clear" w:color="auto" w:fill="FFF2CC"/>
          </w:tcPr>
          <w:p w14:paraId="24071A3D" w14:textId="77777777" w:rsidR="002F0ECA" w:rsidRDefault="002F0ECA" w:rsidP="001C03EB">
            <w:pPr>
              <w:rPr>
                <w:sz w:val="2"/>
                <w:szCs w:val="2"/>
              </w:rPr>
            </w:pPr>
          </w:p>
        </w:tc>
        <w:tc>
          <w:tcPr>
            <w:tcW w:w="576" w:type="dxa"/>
            <w:vMerge/>
            <w:shd w:val="clear" w:color="auto" w:fill="D9E1F2"/>
          </w:tcPr>
          <w:p w14:paraId="3F866C1A" w14:textId="77777777" w:rsidR="002F0ECA" w:rsidRDefault="002F0ECA" w:rsidP="001C03EB">
            <w:pPr>
              <w:rPr>
                <w:sz w:val="2"/>
                <w:szCs w:val="2"/>
              </w:rPr>
            </w:pPr>
          </w:p>
        </w:tc>
        <w:tc>
          <w:tcPr>
            <w:tcW w:w="526" w:type="dxa"/>
          </w:tcPr>
          <w:p w14:paraId="22EE0866" w14:textId="77777777" w:rsidR="002F0ECA" w:rsidRDefault="002F0ECA" w:rsidP="001C03EB">
            <w:pPr>
              <w:pStyle w:val="TableParagraph"/>
              <w:ind w:left="174"/>
              <w:rPr>
                <w:b/>
                <w:sz w:val="8"/>
              </w:rPr>
            </w:pPr>
            <w:r>
              <w:rPr>
                <w:b/>
                <w:w w:val="105"/>
                <w:sz w:val="8"/>
              </w:rPr>
              <w:t>2428</w:t>
            </w:r>
          </w:p>
        </w:tc>
        <w:tc>
          <w:tcPr>
            <w:tcW w:w="526" w:type="dxa"/>
          </w:tcPr>
          <w:p w14:paraId="20C4FA90" w14:textId="77777777" w:rsidR="002F0ECA" w:rsidRDefault="002F0ECA" w:rsidP="001C03EB">
            <w:pPr>
              <w:pStyle w:val="TableParagraph"/>
              <w:ind w:right="127"/>
              <w:rPr>
                <w:b/>
                <w:sz w:val="8"/>
              </w:rPr>
            </w:pPr>
            <w:r>
              <w:rPr>
                <w:b/>
                <w:w w:val="105"/>
                <w:sz w:val="8"/>
              </w:rPr>
              <w:t>24281</w:t>
            </w:r>
          </w:p>
        </w:tc>
        <w:tc>
          <w:tcPr>
            <w:tcW w:w="2172" w:type="dxa"/>
            <w:shd w:val="clear" w:color="auto" w:fill="E2EFDA"/>
          </w:tcPr>
          <w:p w14:paraId="3FCD210E"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BIANCO</w:t>
            </w:r>
          </w:p>
        </w:tc>
        <w:tc>
          <w:tcPr>
            <w:tcW w:w="576" w:type="dxa"/>
            <w:shd w:val="clear" w:color="auto" w:fill="E2EFDA"/>
          </w:tcPr>
          <w:p w14:paraId="3B79FF83" w14:textId="77777777" w:rsidR="002F0ECA" w:rsidRDefault="002F0ECA" w:rsidP="001C03EB">
            <w:pPr>
              <w:pStyle w:val="TableParagraph"/>
              <w:ind w:right="29"/>
              <w:rPr>
                <w:b/>
                <w:sz w:val="8"/>
              </w:rPr>
            </w:pPr>
            <w:r>
              <w:rPr>
                <w:b/>
                <w:w w:val="105"/>
                <w:sz w:val="8"/>
              </w:rPr>
              <w:t>199,00</w:t>
            </w:r>
          </w:p>
        </w:tc>
        <w:tc>
          <w:tcPr>
            <w:tcW w:w="583" w:type="dxa"/>
            <w:shd w:val="clear" w:color="auto" w:fill="E2EFDA"/>
          </w:tcPr>
          <w:p w14:paraId="524C0DDE" w14:textId="77777777" w:rsidR="002F0ECA" w:rsidRDefault="002F0ECA" w:rsidP="001C03EB">
            <w:pPr>
              <w:pStyle w:val="TableParagraph"/>
              <w:ind w:right="29"/>
              <w:rPr>
                <w:b/>
                <w:sz w:val="8"/>
              </w:rPr>
            </w:pPr>
            <w:r>
              <w:rPr>
                <w:b/>
                <w:w w:val="105"/>
                <w:sz w:val="8"/>
              </w:rPr>
              <w:t>180,00</w:t>
            </w:r>
          </w:p>
        </w:tc>
        <w:tc>
          <w:tcPr>
            <w:tcW w:w="525" w:type="dxa"/>
            <w:shd w:val="clear" w:color="auto" w:fill="E2EFDA"/>
          </w:tcPr>
          <w:p w14:paraId="4ABCF037" w14:textId="77777777" w:rsidR="002F0ECA" w:rsidRDefault="002F0ECA" w:rsidP="001C03EB">
            <w:pPr>
              <w:pStyle w:val="TableParagraph"/>
              <w:ind w:left="205" w:right="9"/>
              <w:jc w:val="center"/>
              <w:rPr>
                <w:b/>
                <w:sz w:val="8"/>
              </w:rPr>
            </w:pPr>
            <w:r>
              <w:rPr>
                <w:b/>
                <w:w w:val="105"/>
                <w:sz w:val="8"/>
              </w:rPr>
              <w:t>160,00</w:t>
            </w:r>
          </w:p>
        </w:tc>
        <w:tc>
          <w:tcPr>
            <w:tcW w:w="525" w:type="dxa"/>
            <w:shd w:val="clear" w:color="auto" w:fill="E2EFDA"/>
          </w:tcPr>
          <w:p w14:paraId="4D583D67" w14:textId="77777777" w:rsidR="002F0ECA" w:rsidRDefault="002F0ECA" w:rsidP="001C03EB">
            <w:pPr>
              <w:pStyle w:val="TableParagraph"/>
              <w:ind w:right="28"/>
              <w:rPr>
                <w:b/>
                <w:sz w:val="8"/>
              </w:rPr>
            </w:pPr>
            <w:r>
              <w:rPr>
                <w:b/>
                <w:w w:val="105"/>
                <w:sz w:val="8"/>
              </w:rPr>
              <w:t>140,00</w:t>
            </w:r>
          </w:p>
        </w:tc>
        <w:tc>
          <w:tcPr>
            <w:tcW w:w="525" w:type="dxa"/>
            <w:shd w:val="clear" w:color="auto" w:fill="E2EFDA"/>
          </w:tcPr>
          <w:p w14:paraId="4D3886F0" w14:textId="77777777" w:rsidR="002F0ECA" w:rsidRDefault="002F0ECA" w:rsidP="001C03EB">
            <w:pPr>
              <w:pStyle w:val="TableParagraph"/>
              <w:ind w:right="27"/>
              <w:rPr>
                <w:b/>
                <w:sz w:val="8"/>
              </w:rPr>
            </w:pPr>
            <w:r>
              <w:rPr>
                <w:b/>
                <w:w w:val="105"/>
                <w:sz w:val="8"/>
              </w:rPr>
              <w:t>120,00</w:t>
            </w:r>
          </w:p>
        </w:tc>
        <w:tc>
          <w:tcPr>
            <w:tcW w:w="525" w:type="dxa"/>
            <w:shd w:val="clear" w:color="auto" w:fill="E2EFDA"/>
          </w:tcPr>
          <w:p w14:paraId="0C9D7BF5" w14:textId="77777777" w:rsidR="002F0ECA" w:rsidRDefault="002F0ECA" w:rsidP="001C03EB">
            <w:pPr>
              <w:pStyle w:val="TableParagraph"/>
              <w:ind w:right="27"/>
              <w:rPr>
                <w:b/>
                <w:sz w:val="8"/>
              </w:rPr>
            </w:pPr>
            <w:r>
              <w:rPr>
                <w:b/>
                <w:w w:val="105"/>
                <w:sz w:val="8"/>
              </w:rPr>
              <w:t>100,00</w:t>
            </w:r>
          </w:p>
        </w:tc>
        <w:tc>
          <w:tcPr>
            <w:tcW w:w="535" w:type="dxa"/>
            <w:shd w:val="clear" w:color="auto" w:fill="F2F2F2"/>
          </w:tcPr>
          <w:p w14:paraId="10A92685" w14:textId="77777777" w:rsidR="002F0ECA" w:rsidRDefault="002F0ECA" w:rsidP="001C03EB">
            <w:pPr>
              <w:pStyle w:val="TableParagraph"/>
              <w:rPr>
                <w:b/>
                <w:sz w:val="8"/>
              </w:rPr>
            </w:pPr>
            <w:r>
              <w:rPr>
                <w:b/>
                <w:w w:val="105"/>
                <w:sz w:val="8"/>
              </w:rPr>
              <w:t>228,00</w:t>
            </w:r>
          </w:p>
        </w:tc>
        <w:tc>
          <w:tcPr>
            <w:tcW w:w="511" w:type="dxa"/>
            <w:shd w:val="clear" w:color="auto" w:fill="F2F2F2"/>
          </w:tcPr>
          <w:p w14:paraId="44377EDA" w14:textId="77777777" w:rsidR="002F0ECA" w:rsidRDefault="002F0ECA" w:rsidP="001C03EB">
            <w:pPr>
              <w:pStyle w:val="TableParagraph"/>
              <w:rPr>
                <w:b/>
                <w:sz w:val="8"/>
              </w:rPr>
            </w:pPr>
            <w:r>
              <w:rPr>
                <w:b/>
                <w:w w:val="105"/>
                <w:sz w:val="8"/>
              </w:rPr>
              <w:t>206,00</w:t>
            </w:r>
          </w:p>
        </w:tc>
        <w:tc>
          <w:tcPr>
            <w:tcW w:w="542" w:type="dxa"/>
            <w:shd w:val="clear" w:color="auto" w:fill="F2F2F2"/>
          </w:tcPr>
          <w:p w14:paraId="200A566D" w14:textId="77777777" w:rsidR="002F0ECA" w:rsidRDefault="002F0ECA" w:rsidP="001C03EB">
            <w:pPr>
              <w:pStyle w:val="TableParagraph"/>
              <w:ind w:right="-15"/>
              <w:rPr>
                <w:b/>
                <w:sz w:val="8"/>
              </w:rPr>
            </w:pPr>
            <w:r>
              <w:rPr>
                <w:b/>
                <w:w w:val="105"/>
                <w:sz w:val="8"/>
              </w:rPr>
              <w:t>183,00</w:t>
            </w:r>
          </w:p>
        </w:tc>
        <w:tc>
          <w:tcPr>
            <w:tcW w:w="518" w:type="dxa"/>
            <w:shd w:val="clear" w:color="auto" w:fill="F2F2F2"/>
          </w:tcPr>
          <w:p w14:paraId="47A25649" w14:textId="77777777" w:rsidR="002F0ECA" w:rsidRDefault="002F0ECA" w:rsidP="001C03EB">
            <w:pPr>
              <w:pStyle w:val="TableParagraph"/>
              <w:ind w:right="-15"/>
              <w:rPr>
                <w:b/>
                <w:sz w:val="8"/>
              </w:rPr>
            </w:pPr>
            <w:r>
              <w:rPr>
                <w:b/>
                <w:w w:val="105"/>
                <w:sz w:val="8"/>
              </w:rPr>
              <w:t>160,00</w:t>
            </w:r>
          </w:p>
        </w:tc>
        <w:tc>
          <w:tcPr>
            <w:tcW w:w="511" w:type="dxa"/>
            <w:shd w:val="clear" w:color="auto" w:fill="F2F2F2"/>
          </w:tcPr>
          <w:p w14:paraId="39D4FB52" w14:textId="77777777" w:rsidR="002F0ECA" w:rsidRDefault="002F0ECA" w:rsidP="001C03EB">
            <w:pPr>
              <w:pStyle w:val="TableParagraph"/>
              <w:ind w:right="-15"/>
              <w:rPr>
                <w:b/>
                <w:sz w:val="8"/>
              </w:rPr>
            </w:pPr>
            <w:r>
              <w:rPr>
                <w:b/>
                <w:w w:val="105"/>
                <w:sz w:val="8"/>
              </w:rPr>
              <w:t>137,00</w:t>
            </w:r>
          </w:p>
        </w:tc>
        <w:tc>
          <w:tcPr>
            <w:tcW w:w="518" w:type="dxa"/>
            <w:shd w:val="clear" w:color="auto" w:fill="F2F2F2"/>
          </w:tcPr>
          <w:p w14:paraId="3ABA5999" w14:textId="77777777" w:rsidR="002F0ECA" w:rsidRDefault="002F0ECA" w:rsidP="001C03EB">
            <w:pPr>
              <w:pStyle w:val="TableParagraph"/>
              <w:ind w:right="-15"/>
              <w:rPr>
                <w:b/>
                <w:sz w:val="8"/>
              </w:rPr>
            </w:pPr>
            <w:r>
              <w:rPr>
                <w:b/>
                <w:w w:val="105"/>
                <w:sz w:val="8"/>
              </w:rPr>
              <w:t>114,00</w:t>
            </w:r>
          </w:p>
        </w:tc>
      </w:tr>
      <w:tr w:rsidR="002F0ECA" w14:paraId="2ADB9833" w14:textId="77777777" w:rsidTr="00561832">
        <w:trPr>
          <w:trHeight w:val="121"/>
        </w:trPr>
        <w:tc>
          <w:tcPr>
            <w:tcW w:w="847" w:type="dxa"/>
            <w:vMerge/>
            <w:shd w:val="clear" w:color="auto" w:fill="FFF2CC"/>
          </w:tcPr>
          <w:p w14:paraId="5BD3C21D" w14:textId="77777777" w:rsidR="002F0ECA" w:rsidRDefault="002F0ECA" w:rsidP="001C03EB">
            <w:pPr>
              <w:rPr>
                <w:sz w:val="2"/>
                <w:szCs w:val="2"/>
              </w:rPr>
            </w:pPr>
          </w:p>
        </w:tc>
        <w:tc>
          <w:tcPr>
            <w:tcW w:w="576" w:type="dxa"/>
            <w:vMerge/>
            <w:shd w:val="clear" w:color="auto" w:fill="D9E1F2"/>
          </w:tcPr>
          <w:p w14:paraId="65CAC39A" w14:textId="77777777" w:rsidR="002F0ECA" w:rsidRDefault="002F0ECA" w:rsidP="001C03EB">
            <w:pPr>
              <w:rPr>
                <w:sz w:val="2"/>
                <w:szCs w:val="2"/>
              </w:rPr>
            </w:pPr>
          </w:p>
        </w:tc>
        <w:tc>
          <w:tcPr>
            <w:tcW w:w="526" w:type="dxa"/>
          </w:tcPr>
          <w:p w14:paraId="2EBEC875" w14:textId="77777777" w:rsidR="002F0ECA" w:rsidRDefault="002F0ECA" w:rsidP="001C03EB">
            <w:pPr>
              <w:pStyle w:val="TableParagraph"/>
              <w:ind w:left="174"/>
              <w:rPr>
                <w:b/>
                <w:sz w:val="8"/>
              </w:rPr>
            </w:pPr>
            <w:r>
              <w:rPr>
                <w:b/>
                <w:w w:val="105"/>
                <w:sz w:val="8"/>
              </w:rPr>
              <w:t>2415</w:t>
            </w:r>
          </w:p>
        </w:tc>
        <w:tc>
          <w:tcPr>
            <w:tcW w:w="526" w:type="dxa"/>
          </w:tcPr>
          <w:p w14:paraId="681CFE5A" w14:textId="77777777" w:rsidR="002F0ECA" w:rsidRDefault="002F0ECA" w:rsidP="001C03EB">
            <w:pPr>
              <w:pStyle w:val="TableParagraph"/>
              <w:ind w:right="127"/>
              <w:rPr>
                <w:b/>
                <w:sz w:val="8"/>
              </w:rPr>
            </w:pPr>
            <w:r>
              <w:rPr>
                <w:b/>
                <w:w w:val="105"/>
                <w:sz w:val="8"/>
              </w:rPr>
              <w:t>24151</w:t>
            </w:r>
          </w:p>
        </w:tc>
        <w:tc>
          <w:tcPr>
            <w:tcW w:w="2172" w:type="dxa"/>
            <w:shd w:val="clear" w:color="auto" w:fill="E2EFDA"/>
          </w:tcPr>
          <w:p w14:paraId="3B56B855"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3"/>
                <w:w w:val="105"/>
                <w:sz w:val="8"/>
              </w:rPr>
              <w:t xml:space="preserve"> </w:t>
            </w:r>
            <w:r>
              <w:rPr>
                <w:b/>
                <w:w w:val="105"/>
                <w:sz w:val="8"/>
              </w:rPr>
              <w:t>NOSIOLA</w:t>
            </w:r>
          </w:p>
        </w:tc>
        <w:tc>
          <w:tcPr>
            <w:tcW w:w="576" w:type="dxa"/>
            <w:shd w:val="clear" w:color="auto" w:fill="E2EFDA"/>
          </w:tcPr>
          <w:p w14:paraId="08EA7577" w14:textId="77777777" w:rsidR="002F0ECA" w:rsidRDefault="002F0ECA" w:rsidP="001C03EB">
            <w:pPr>
              <w:pStyle w:val="TableParagraph"/>
              <w:ind w:right="29"/>
              <w:rPr>
                <w:b/>
                <w:sz w:val="8"/>
              </w:rPr>
            </w:pPr>
            <w:r>
              <w:rPr>
                <w:b/>
                <w:w w:val="105"/>
                <w:sz w:val="8"/>
              </w:rPr>
              <w:t>176,00</w:t>
            </w:r>
          </w:p>
        </w:tc>
        <w:tc>
          <w:tcPr>
            <w:tcW w:w="583" w:type="dxa"/>
            <w:shd w:val="clear" w:color="auto" w:fill="E2EFDA"/>
          </w:tcPr>
          <w:p w14:paraId="25A90EE1" w14:textId="77777777" w:rsidR="002F0ECA" w:rsidRDefault="002F0ECA" w:rsidP="001C03EB">
            <w:pPr>
              <w:pStyle w:val="TableParagraph"/>
              <w:ind w:right="29"/>
              <w:rPr>
                <w:b/>
                <w:sz w:val="8"/>
              </w:rPr>
            </w:pPr>
            <w:r>
              <w:rPr>
                <w:b/>
                <w:w w:val="105"/>
                <w:sz w:val="8"/>
              </w:rPr>
              <w:t>159,00</w:t>
            </w:r>
          </w:p>
        </w:tc>
        <w:tc>
          <w:tcPr>
            <w:tcW w:w="525" w:type="dxa"/>
            <w:shd w:val="clear" w:color="auto" w:fill="E2EFDA"/>
          </w:tcPr>
          <w:p w14:paraId="61AC8D80" w14:textId="77777777" w:rsidR="002F0ECA" w:rsidRDefault="002F0ECA" w:rsidP="001C03EB">
            <w:pPr>
              <w:pStyle w:val="TableParagraph"/>
              <w:ind w:left="205" w:right="9"/>
              <w:jc w:val="center"/>
              <w:rPr>
                <w:b/>
                <w:sz w:val="8"/>
              </w:rPr>
            </w:pPr>
            <w:r>
              <w:rPr>
                <w:b/>
                <w:w w:val="105"/>
                <w:sz w:val="8"/>
              </w:rPr>
              <w:t>141,00</w:t>
            </w:r>
          </w:p>
        </w:tc>
        <w:tc>
          <w:tcPr>
            <w:tcW w:w="525" w:type="dxa"/>
            <w:shd w:val="clear" w:color="auto" w:fill="E2EFDA"/>
          </w:tcPr>
          <w:p w14:paraId="33BD5772" w14:textId="77777777" w:rsidR="002F0ECA" w:rsidRDefault="002F0ECA" w:rsidP="001C03EB">
            <w:pPr>
              <w:pStyle w:val="TableParagraph"/>
              <w:ind w:right="28"/>
              <w:rPr>
                <w:b/>
                <w:sz w:val="8"/>
              </w:rPr>
            </w:pPr>
            <w:r>
              <w:rPr>
                <w:b/>
                <w:w w:val="105"/>
                <w:sz w:val="8"/>
              </w:rPr>
              <w:t>124,00</w:t>
            </w:r>
          </w:p>
        </w:tc>
        <w:tc>
          <w:tcPr>
            <w:tcW w:w="525" w:type="dxa"/>
            <w:shd w:val="clear" w:color="auto" w:fill="E2EFDA"/>
          </w:tcPr>
          <w:p w14:paraId="01D07221" w14:textId="77777777" w:rsidR="002F0ECA" w:rsidRDefault="002F0ECA" w:rsidP="001C03EB">
            <w:pPr>
              <w:pStyle w:val="TableParagraph"/>
              <w:ind w:right="27"/>
              <w:rPr>
                <w:b/>
                <w:sz w:val="8"/>
              </w:rPr>
            </w:pPr>
            <w:r>
              <w:rPr>
                <w:b/>
                <w:w w:val="105"/>
                <w:sz w:val="8"/>
              </w:rPr>
              <w:t>106,00</w:t>
            </w:r>
          </w:p>
        </w:tc>
        <w:tc>
          <w:tcPr>
            <w:tcW w:w="525" w:type="dxa"/>
            <w:shd w:val="clear" w:color="auto" w:fill="E2EFDA"/>
          </w:tcPr>
          <w:p w14:paraId="34B71AEE" w14:textId="77777777" w:rsidR="002F0ECA" w:rsidRDefault="002F0ECA" w:rsidP="001C03EB">
            <w:pPr>
              <w:pStyle w:val="TableParagraph"/>
              <w:ind w:right="28"/>
              <w:rPr>
                <w:b/>
                <w:sz w:val="8"/>
              </w:rPr>
            </w:pPr>
            <w:r>
              <w:rPr>
                <w:b/>
                <w:w w:val="105"/>
                <w:sz w:val="8"/>
              </w:rPr>
              <w:t>88,00</w:t>
            </w:r>
          </w:p>
        </w:tc>
        <w:tc>
          <w:tcPr>
            <w:tcW w:w="535" w:type="dxa"/>
            <w:shd w:val="clear" w:color="auto" w:fill="F2F2F2"/>
          </w:tcPr>
          <w:p w14:paraId="6F90E61D" w14:textId="77777777" w:rsidR="002F0ECA" w:rsidRDefault="002F0ECA" w:rsidP="001C03EB">
            <w:pPr>
              <w:pStyle w:val="TableParagraph"/>
              <w:rPr>
                <w:b/>
                <w:sz w:val="8"/>
              </w:rPr>
            </w:pPr>
            <w:r>
              <w:rPr>
                <w:b/>
                <w:w w:val="105"/>
                <w:sz w:val="8"/>
              </w:rPr>
              <w:t>202,00</w:t>
            </w:r>
          </w:p>
        </w:tc>
        <w:tc>
          <w:tcPr>
            <w:tcW w:w="511" w:type="dxa"/>
            <w:shd w:val="clear" w:color="auto" w:fill="F2F2F2"/>
          </w:tcPr>
          <w:p w14:paraId="24D8EC95" w14:textId="77777777" w:rsidR="002F0ECA" w:rsidRDefault="002F0ECA" w:rsidP="001C03EB">
            <w:pPr>
              <w:pStyle w:val="TableParagraph"/>
              <w:rPr>
                <w:b/>
                <w:sz w:val="8"/>
              </w:rPr>
            </w:pPr>
            <w:r>
              <w:rPr>
                <w:b/>
                <w:w w:val="105"/>
                <w:sz w:val="8"/>
              </w:rPr>
              <w:t>182,00</w:t>
            </w:r>
          </w:p>
        </w:tc>
        <w:tc>
          <w:tcPr>
            <w:tcW w:w="542" w:type="dxa"/>
            <w:shd w:val="clear" w:color="auto" w:fill="F2F2F2"/>
          </w:tcPr>
          <w:p w14:paraId="30F8E852" w14:textId="77777777" w:rsidR="002F0ECA" w:rsidRDefault="002F0ECA" w:rsidP="001C03EB">
            <w:pPr>
              <w:pStyle w:val="TableParagraph"/>
              <w:ind w:right="-15"/>
              <w:rPr>
                <w:b/>
                <w:sz w:val="8"/>
              </w:rPr>
            </w:pPr>
            <w:r>
              <w:rPr>
                <w:b/>
                <w:w w:val="105"/>
                <w:sz w:val="8"/>
              </w:rPr>
              <w:t>162,00</w:t>
            </w:r>
          </w:p>
        </w:tc>
        <w:tc>
          <w:tcPr>
            <w:tcW w:w="518" w:type="dxa"/>
            <w:shd w:val="clear" w:color="auto" w:fill="F2F2F2"/>
          </w:tcPr>
          <w:p w14:paraId="57F5639C" w14:textId="77777777" w:rsidR="002F0ECA" w:rsidRDefault="002F0ECA" w:rsidP="001C03EB">
            <w:pPr>
              <w:pStyle w:val="TableParagraph"/>
              <w:ind w:right="-15"/>
              <w:rPr>
                <w:b/>
                <w:sz w:val="8"/>
              </w:rPr>
            </w:pPr>
            <w:r>
              <w:rPr>
                <w:b/>
                <w:w w:val="105"/>
                <w:sz w:val="8"/>
              </w:rPr>
              <w:t>142,00</w:t>
            </w:r>
          </w:p>
        </w:tc>
        <w:tc>
          <w:tcPr>
            <w:tcW w:w="511" w:type="dxa"/>
            <w:shd w:val="clear" w:color="auto" w:fill="F2F2F2"/>
          </w:tcPr>
          <w:p w14:paraId="7BFB3EFF" w14:textId="77777777" w:rsidR="002F0ECA" w:rsidRDefault="002F0ECA" w:rsidP="001C03EB">
            <w:pPr>
              <w:pStyle w:val="TableParagraph"/>
              <w:ind w:right="-15"/>
              <w:rPr>
                <w:b/>
                <w:sz w:val="8"/>
              </w:rPr>
            </w:pPr>
            <w:r>
              <w:rPr>
                <w:b/>
                <w:w w:val="105"/>
                <w:sz w:val="8"/>
              </w:rPr>
              <w:t>122,00</w:t>
            </w:r>
          </w:p>
        </w:tc>
        <w:tc>
          <w:tcPr>
            <w:tcW w:w="518" w:type="dxa"/>
            <w:shd w:val="clear" w:color="auto" w:fill="F2F2F2"/>
          </w:tcPr>
          <w:p w14:paraId="70ACA8FB" w14:textId="77777777" w:rsidR="002F0ECA" w:rsidRDefault="002F0ECA" w:rsidP="001C03EB">
            <w:pPr>
              <w:pStyle w:val="TableParagraph"/>
              <w:ind w:right="-15"/>
              <w:rPr>
                <w:b/>
                <w:sz w:val="8"/>
              </w:rPr>
            </w:pPr>
            <w:r>
              <w:rPr>
                <w:b/>
                <w:w w:val="105"/>
                <w:sz w:val="8"/>
              </w:rPr>
              <w:t>101,00</w:t>
            </w:r>
          </w:p>
        </w:tc>
      </w:tr>
      <w:tr w:rsidR="002F0ECA" w14:paraId="4299F83F" w14:textId="77777777" w:rsidTr="00561832">
        <w:trPr>
          <w:trHeight w:val="121"/>
        </w:trPr>
        <w:tc>
          <w:tcPr>
            <w:tcW w:w="847" w:type="dxa"/>
            <w:vMerge/>
            <w:shd w:val="clear" w:color="auto" w:fill="FFF2CC"/>
          </w:tcPr>
          <w:p w14:paraId="456AAF79" w14:textId="77777777" w:rsidR="002F0ECA" w:rsidRDefault="002F0ECA" w:rsidP="001C03EB">
            <w:pPr>
              <w:rPr>
                <w:sz w:val="2"/>
                <w:szCs w:val="2"/>
              </w:rPr>
            </w:pPr>
          </w:p>
        </w:tc>
        <w:tc>
          <w:tcPr>
            <w:tcW w:w="576" w:type="dxa"/>
            <w:vMerge/>
            <w:shd w:val="clear" w:color="auto" w:fill="D9E1F2"/>
          </w:tcPr>
          <w:p w14:paraId="28DA91B8" w14:textId="77777777" w:rsidR="002F0ECA" w:rsidRDefault="002F0ECA" w:rsidP="001C03EB">
            <w:pPr>
              <w:rPr>
                <w:sz w:val="2"/>
                <w:szCs w:val="2"/>
              </w:rPr>
            </w:pPr>
          </w:p>
        </w:tc>
        <w:tc>
          <w:tcPr>
            <w:tcW w:w="526" w:type="dxa"/>
          </w:tcPr>
          <w:p w14:paraId="641514BC" w14:textId="77777777" w:rsidR="002F0ECA" w:rsidRDefault="002F0ECA" w:rsidP="001C03EB">
            <w:pPr>
              <w:pStyle w:val="TableParagraph"/>
              <w:ind w:left="174"/>
              <w:rPr>
                <w:b/>
                <w:sz w:val="8"/>
              </w:rPr>
            </w:pPr>
            <w:r>
              <w:rPr>
                <w:b/>
                <w:w w:val="105"/>
                <w:sz w:val="8"/>
              </w:rPr>
              <w:t>2414</w:t>
            </w:r>
          </w:p>
        </w:tc>
        <w:tc>
          <w:tcPr>
            <w:tcW w:w="526" w:type="dxa"/>
          </w:tcPr>
          <w:p w14:paraId="17C968C9" w14:textId="77777777" w:rsidR="002F0ECA" w:rsidRDefault="002F0ECA" w:rsidP="001C03EB">
            <w:pPr>
              <w:pStyle w:val="TableParagraph"/>
              <w:ind w:right="127"/>
              <w:rPr>
                <w:b/>
                <w:sz w:val="8"/>
              </w:rPr>
            </w:pPr>
            <w:r>
              <w:rPr>
                <w:b/>
                <w:w w:val="105"/>
                <w:sz w:val="8"/>
              </w:rPr>
              <w:t>24141</w:t>
            </w:r>
          </w:p>
        </w:tc>
        <w:tc>
          <w:tcPr>
            <w:tcW w:w="2172" w:type="dxa"/>
            <w:shd w:val="clear" w:color="auto" w:fill="E2EFDA"/>
          </w:tcPr>
          <w:p w14:paraId="24C59D7F"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MULLER THURGAU</w:t>
            </w:r>
          </w:p>
        </w:tc>
        <w:tc>
          <w:tcPr>
            <w:tcW w:w="576" w:type="dxa"/>
            <w:shd w:val="clear" w:color="auto" w:fill="E2EFDA"/>
          </w:tcPr>
          <w:p w14:paraId="4C37C6A3" w14:textId="77777777" w:rsidR="002F0ECA" w:rsidRDefault="002F0ECA" w:rsidP="001C03EB">
            <w:pPr>
              <w:pStyle w:val="TableParagraph"/>
              <w:ind w:right="29"/>
              <w:rPr>
                <w:b/>
                <w:sz w:val="8"/>
              </w:rPr>
            </w:pPr>
            <w:r>
              <w:rPr>
                <w:b/>
                <w:w w:val="105"/>
                <w:sz w:val="8"/>
              </w:rPr>
              <w:t>169,00</w:t>
            </w:r>
          </w:p>
        </w:tc>
        <w:tc>
          <w:tcPr>
            <w:tcW w:w="583" w:type="dxa"/>
            <w:shd w:val="clear" w:color="auto" w:fill="E2EFDA"/>
          </w:tcPr>
          <w:p w14:paraId="12CC2938" w14:textId="77777777" w:rsidR="002F0ECA" w:rsidRDefault="002F0ECA" w:rsidP="001C03EB">
            <w:pPr>
              <w:pStyle w:val="TableParagraph"/>
              <w:ind w:right="29"/>
              <w:rPr>
                <w:b/>
                <w:sz w:val="8"/>
              </w:rPr>
            </w:pPr>
            <w:r>
              <w:rPr>
                <w:b/>
                <w:w w:val="105"/>
                <w:sz w:val="8"/>
              </w:rPr>
              <w:t>153,00</w:t>
            </w:r>
          </w:p>
        </w:tc>
        <w:tc>
          <w:tcPr>
            <w:tcW w:w="525" w:type="dxa"/>
            <w:shd w:val="clear" w:color="auto" w:fill="E2EFDA"/>
          </w:tcPr>
          <w:p w14:paraId="3D560031" w14:textId="77777777" w:rsidR="002F0ECA" w:rsidRDefault="002F0ECA" w:rsidP="001C03EB">
            <w:pPr>
              <w:pStyle w:val="TableParagraph"/>
              <w:ind w:left="205" w:right="9"/>
              <w:jc w:val="center"/>
              <w:rPr>
                <w:b/>
                <w:sz w:val="8"/>
              </w:rPr>
            </w:pPr>
            <w:r>
              <w:rPr>
                <w:b/>
                <w:w w:val="105"/>
                <w:sz w:val="8"/>
              </w:rPr>
              <w:t>136,00</w:t>
            </w:r>
          </w:p>
        </w:tc>
        <w:tc>
          <w:tcPr>
            <w:tcW w:w="525" w:type="dxa"/>
            <w:shd w:val="clear" w:color="auto" w:fill="E2EFDA"/>
          </w:tcPr>
          <w:p w14:paraId="27523025" w14:textId="77777777" w:rsidR="002F0ECA" w:rsidRDefault="002F0ECA" w:rsidP="001C03EB">
            <w:pPr>
              <w:pStyle w:val="TableParagraph"/>
              <w:ind w:right="28"/>
              <w:rPr>
                <w:b/>
                <w:sz w:val="8"/>
              </w:rPr>
            </w:pPr>
            <w:r>
              <w:rPr>
                <w:b/>
                <w:w w:val="105"/>
                <w:sz w:val="8"/>
              </w:rPr>
              <w:t>119,00</w:t>
            </w:r>
          </w:p>
        </w:tc>
        <w:tc>
          <w:tcPr>
            <w:tcW w:w="525" w:type="dxa"/>
            <w:shd w:val="clear" w:color="auto" w:fill="E2EFDA"/>
          </w:tcPr>
          <w:p w14:paraId="170DB4D7" w14:textId="77777777" w:rsidR="002F0ECA" w:rsidRDefault="002F0ECA" w:rsidP="001C03EB">
            <w:pPr>
              <w:pStyle w:val="TableParagraph"/>
              <w:ind w:right="27"/>
              <w:rPr>
                <w:b/>
                <w:sz w:val="8"/>
              </w:rPr>
            </w:pPr>
            <w:r>
              <w:rPr>
                <w:b/>
                <w:w w:val="105"/>
                <w:sz w:val="8"/>
              </w:rPr>
              <w:t>102,00</w:t>
            </w:r>
          </w:p>
        </w:tc>
        <w:tc>
          <w:tcPr>
            <w:tcW w:w="525" w:type="dxa"/>
            <w:shd w:val="clear" w:color="auto" w:fill="E2EFDA"/>
          </w:tcPr>
          <w:p w14:paraId="03DF54D5" w14:textId="77777777" w:rsidR="002F0ECA" w:rsidRDefault="002F0ECA" w:rsidP="001C03EB">
            <w:pPr>
              <w:pStyle w:val="TableParagraph"/>
              <w:ind w:right="28"/>
              <w:rPr>
                <w:b/>
                <w:sz w:val="8"/>
              </w:rPr>
            </w:pPr>
            <w:r>
              <w:rPr>
                <w:b/>
                <w:w w:val="105"/>
                <w:sz w:val="8"/>
              </w:rPr>
              <w:t>85,00</w:t>
            </w:r>
          </w:p>
        </w:tc>
        <w:tc>
          <w:tcPr>
            <w:tcW w:w="535" w:type="dxa"/>
            <w:shd w:val="clear" w:color="auto" w:fill="F2F2F2"/>
          </w:tcPr>
          <w:p w14:paraId="29C60FC0" w14:textId="77777777" w:rsidR="002F0ECA" w:rsidRDefault="002F0ECA" w:rsidP="001C03EB">
            <w:pPr>
              <w:pStyle w:val="TableParagraph"/>
              <w:rPr>
                <w:b/>
                <w:sz w:val="8"/>
              </w:rPr>
            </w:pPr>
            <w:r>
              <w:rPr>
                <w:b/>
                <w:w w:val="105"/>
                <w:sz w:val="8"/>
              </w:rPr>
              <w:t>194,00</w:t>
            </w:r>
          </w:p>
        </w:tc>
        <w:tc>
          <w:tcPr>
            <w:tcW w:w="511" w:type="dxa"/>
            <w:shd w:val="clear" w:color="auto" w:fill="F2F2F2"/>
          </w:tcPr>
          <w:p w14:paraId="2E56FE36" w14:textId="77777777" w:rsidR="002F0ECA" w:rsidRDefault="002F0ECA" w:rsidP="001C03EB">
            <w:pPr>
              <w:pStyle w:val="TableParagraph"/>
              <w:rPr>
                <w:b/>
                <w:sz w:val="8"/>
              </w:rPr>
            </w:pPr>
            <w:r>
              <w:rPr>
                <w:b/>
                <w:w w:val="105"/>
                <w:sz w:val="8"/>
              </w:rPr>
              <w:t>175,00</w:t>
            </w:r>
          </w:p>
        </w:tc>
        <w:tc>
          <w:tcPr>
            <w:tcW w:w="542" w:type="dxa"/>
            <w:shd w:val="clear" w:color="auto" w:fill="F2F2F2"/>
          </w:tcPr>
          <w:p w14:paraId="5A631FB4" w14:textId="77777777" w:rsidR="002F0ECA" w:rsidRDefault="002F0ECA" w:rsidP="001C03EB">
            <w:pPr>
              <w:pStyle w:val="TableParagraph"/>
              <w:ind w:right="-15"/>
              <w:rPr>
                <w:b/>
                <w:sz w:val="8"/>
              </w:rPr>
            </w:pPr>
            <w:r>
              <w:rPr>
                <w:b/>
                <w:w w:val="105"/>
                <w:sz w:val="8"/>
              </w:rPr>
              <w:t>156,00</w:t>
            </w:r>
          </w:p>
        </w:tc>
        <w:tc>
          <w:tcPr>
            <w:tcW w:w="518" w:type="dxa"/>
            <w:shd w:val="clear" w:color="auto" w:fill="F2F2F2"/>
          </w:tcPr>
          <w:p w14:paraId="27C41E2D" w14:textId="77777777" w:rsidR="002F0ECA" w:rsidRDefault="002F0ECA" w:rsidP="001C03EB">
            <w:pPr>
              <w:pStyle w:val="TableParagraph"/>
              <w:ind w:right="-15"/>
              <w:rPr>
                <w:b/>
                <w:sz w:val="8"/>
              </w:rPr>
            </w:pPr>
            <w:r>
              <w:rPr>
                <w:b/>
                <w:w w:val="105"/>
                <w:sz w:val="8"/>
              </w:rPr>
              <w:t>136,00</w:t>
            </w:r>
          </w:p>
        </w:tc>
        <w:tc>
          <w:tcPr>
            <w:tcW w:w="511" w:type="dxa"/>
            <w:shd w:val="clear" w:color="auto" w:fill="F2F2F2"/>
          </w:tcPr>
          <w:p w14:paraId="29C65966" w14:textId="77777777" w:rsidR="002F0ECA" w:rsidRDefault="002F0ECA" w:rsidP="001C03EB">
            <w:pPr>
              <w:pStyle w:val="TableParagraph"/>
              <w:ind w:right="-15"/>
              <w:rPr>
                <w:b/>
                <w:sz w:val="8"/>
              </w:rPr>
            </w:pPr>
            <w:r>
              <w:rPr>
                <w:b/>
                <w:w w:val="105"/>
                <w:sz w:val="8"/>
              </w:rPr>
              <w:t>117,00</w:t>
            </w:r>
          </w:p>
        </w:tc>
        <w:tc>
          <w:tcPr>
            <w:tcW w:w="518" w:type="dxa"/>
            <w:shd w:val="clear" w:color="auto" w:fill="F2F2F2"/>
          </w:tcPr>
          <w:p w14:paraId="3960689C" w14:textId="77777777" w:rsidR="002F0ECA" w:rsidRDefault="002F0ECA" w:rsidP="001C03EB">
            <w:pPr>
              <w:pStyle w:val="TableParagraph"/>
              <w:rPr>
                <w:b/>
                <w:sz w:val="8"/>
              </w:rPr>
            </w:pPr>
            <w:r>
              <w:rPr>
                <w:b/>
                <w:w w:val="105"/>
                <w:sz w:val="8"/>
              </w:rPr>
              <w:t>97,00</w:t>
            </w:r>
          </w:p>
        </w:tc>
      </w:tr>
      <w:tr w:rsidR="002F0ECA" w14:paraId="3AF39CC1" w14:textId="77777777" w:rsidTr="00561832">
        <w:trPr>
          <w:trHeight w:val="121"/>
        </w:trPr>
        <w:tc>
          <w:tcPr>
            <w:tcW w:w="847" w:type="dxa"/>
            <w:vMerge/>
            <w:shd w:val="clear" w:color="auto" w:fill="FFF2CC"/>
          </w:tcPr>
          <w:p w14:paraId="27D55EFB" w14:textId="77777777" w:rsidR="002F0ECA" w:rsidRDefault="002F0ECA" w:rsidP="001C03EB">
            <w:pPr>
              <w:rPr>
                <w:sz w:val="2"/>
                <w:szCs w:val="2"/>
              </w:rPr>
            </w:pPr>
          </w:p>
        </w:tc>
        <w:tc>
          <w:tcPr>
            <w:tcW w:w="576" w:type="dxa"/>
            <w:vMerge/>
            <w:shd w:val="clear" w:color="auto" w:fill="D9E1F2"/>
          </w:tcPr>
          <w:p w14:paraId="3FA991B5" w14:textId="77777777" w:rsidR="002F0ECA" w:rsidRDefault="002F0ECA" w:rsidP="001C03EB">
            <w:pPr>
              <w:rPr>
                <w:sz w:val="2"/>
                <w:szCs w:val="2"/>
              </w:rPr>
            </w:pPr>
          </w:p>
        </w:tc>
        <w:tc>
          <w:tcPr>
            <w:tcW w:w="526" w:type="dxa"/>
          </w:tcPr>
          <w:p w14:paraId="6747B461" w14:textId="77777777" w:rsidR="002F0ECA" w:rsidRDefault="002F0ECA" w:rsidP="001C03EB">
            <w:pPr>
              <w:pStyle w:val="TableParagraph"/>
              <w:ind w:left="174"/>
              <w:rPr>
                <w:b/>
                <w:sz w:val="8"/>
              </w:rPr>
            </w:pPr>
            <w:r>
              <w:rPr>
                <w:b/>
                <w:w w:val="105"/>
                <w:sz w:val="8"/>
              </w:rPr>
              <w:t>2429</w:t>
            </w:r>
          </w:p>
        </w:tc>
        <w:tc>
          <w:tcPr>
            <w:tcW w:w="526" w:type="dxa"/>
          </w:tcPr>
          <w:p w14:paraId="44DFCF18" w14:textId="77777777" w:rsidR="002F0ECA" w:rsidRDefault="002F0ECA" w:rsidP="001C03EB">
            <w:pPr>
              <w:pStyle w:val="TableParagraph"/>
              <w:ind w:right="127"/>
              <w:rPr>
                <w:b/>
                <w:sz w:val="8"/>
              </w:rPr>
            </w:pPr>
            <w:r>
              <w:rPr>
                <w:b/>
                <w:w w:val="105"/>
                <w:sz w:val="8"/>
              </w:rPr>
              <w:t>24291</w:t>
            </w:r>
          </w:p>
        </w:tc>
        <w:tc>
          <w:tcPr>
            <w:tcW w:w="2172" w:type="dxa"/>
            <w:shd w:val="clear" w:color="auto" w:fill="E2EFDA"/>
          </w:tcPr>
          <w:p w14:paraId="5918AE19"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ROSSO</w:t>
            </w:r>
          </w:p>
        </w:tc>
        <w:tc>
          <w:tcPr>
            <w:tcW w:w="576" w:type="dxa"/>
            <w:shd w:val="clear" w:color="auto" w:fill="E2EFDA"/>
          </w:tcPr>
          <w:p w14:paraId="22DBE1E1" w14:textId="77777777" w:rsidR="002F0ECA" w:rsidRDefault="002F0ECA" w:rsidP="001C03EB">
            <w:pPr>
              <w:pStyle w:val="TableParagraph"/>
              <w:ind w:right="29"/>
              <w:rPr>
                <w:b/>
                <w:sz w:val="8"/>
              </w:rPr>
            </w:pPr>
            <w:r>
              <w:rPr>
                <w:b/>
                <w:w w:val="105"/>
                <w:sz w:val="8"/>
              </w:rPr>
              <w:t>224,00</w:t>
            </w:r>
          </w:p>
        </w:tc>
        <w:tc>
          <w:tcPr>
            <w:tcW w:w="583" w:type="dxa"/>
            <w:shd w:val="clear" w:color="auto" w:fill="E2EFDA"/>
          </w:tcPr>
          <w:p w14:paraId="687544AF" w14:textId="77777777" w:rsidR="002F0ECA" w:rsidRDefault="002F0ECA" w:rsidP="001C03EB">
            <w:pPr>
              <w:pStyle w:val="TableParagraph"/>
              <w:ind w:right="29"/>
              <w:rPr>
                <w:b/>
                <w:sz w:val="8"/>
              </w:rPr>
            </w:pPr>
            <w:r>
              <w:rPr>
                <w:b/>
                <w:w w:val="105"/>
                <w:sz w:val="8"/>
              </w:rPr>
              <w:t>202,00</w:t>
            </w:r>
          </w:p>
        </w:tc>
        <w:tc>
          <w:tcPr>
            <w:tcW w:w="525" w:type="dxa"/>
            <w:shd w:val="clear" w:color="auto" w:fill="E2EFDA"/>
          </w:tcPr>
          <w:p w14:paraId="75D8E681" w14:textId="77777777" w:rsidR="002F0ECA" w:rsidRDefault="002F0ECA" w:rsidP="001C03EB">
            <w:pPr>
              <w:pStyle w:val="TableParagraph"/>
              <w:ind w:left="205" w:right="9"/>
              <w:jc w:val="center"/>
              <w:rPr>
                <w:b/>
                <w:sz w:val="8"/>
              </w:rPr>
            </w:pPr>
            <w:r>
              <w:rPr>
                <w:b/>
                <w:w w:val="105"/>
                <w:sz w:val="8"/>
              </w:rPr>
              <w:t>180,00</w:t>
            </w:r>
          </w:p>
        </w:tc>
        <w:tc>
          <w:tcPr>
            <w:tcW w:w="525" w:type="dxa"/>
            <w:shd w:val="clear" w:color="auto" w:fill="E2EFDA"/>
          </w:tcPr>
          <w:p w14:paraId="1D0FE983" w14:textId="77777777" w:rsidR="002F0ECA" w:rsidRDefault="002F0ECA" w:rsidP="001C03EB">
            <w:pPr>
              <w:pStyle w:val="TableParagraph"/>
              <w:ind w:right="28"/>
              <w:rPr>
                <w:b/>
                <w:sz w:val="8"/>
              </w:rPr>
            </w:pPr>
            <w:r>
              <w:rPr>
                <w:b/>
                <w:w w:val="105"/>
                <w:sz w:val="8"/>
              </w:rPr>
              <w:t>157,00</w:t>
            </w:r>
          </w:p>
        </w:tc>
        <w:tc>
          <w:tcPr>
            <w:tcW w:w="525" w:type="dxa"/>
            <w:shd w:val="clear" w:color="auto" w:fill="E2EFDA"/>
          </w:tcPr>
          <w:p w14:paraId="067E09CE" w14:textId="77777777" w:rsidR="002F0ECA" w:rsidRDefault="002F0ECA" w:rsidP="001C03EB">
            <w:pPr>
              <w:pStyle w:val="TableParagraph"/>
              <w:ind w:right="27"/>
              <w:rPr>
                <w:b/>
                <w:sz w:val="8"/>
              </w:rPr>
            </w:pPr>
            <w:r>
              <w:rPr>
                <w:b/>
                <w:w w:val="105"/>
                <w:sz w:val="8"/>
              </w:rPr>
              <w:t>135,00</w:t>
            </w:r>
          </w:p>
        </w:tc>
        <w:tc>
          <w:tcPr>
            <w:tcW w:w="525" w:type="dxa"/>
            <w:shd w:val="clear" w:color="auto" w:fill="E2EFDA"/>
          </w:tcPr>
          <w:p w14:paraId="2C4AD4B1" w14:textId="77777777" w:rsidR="002F0ECA" w:rsidRDefault="002F0ECA" w:rsidP="001C03EB">
            <w:pPr>
              <w:pStyle w:val="TableParagraph"/>
              <w:ind w:right="27"/>
              <w:rPr>
                <w:b/>
                <w:sz w:val="8"/>
              </w:rPr>
            </w:pPr>
            <w:r>
              <w:rPr>
                <w:b/>
                <w:w w:val="105"/>
                <w:sz w:val="8"/>
              </w:rPr>
              <w:t>112,00</w:t>
            </w:r>
          </w:p>
        </w:tc>
        <w:tc>
          <w:tcPr>
            <w:tcW w:w="535" w:type="dxa"/>
            <w:shd w:val="clear" w:color="auto" w:fill="F2F2F2"/>
          </w:tcPr>
          <w:p w14:paraId="4DCE4E43" w14:textId="77777777" w:rsidR="002F0ECA" w:rsidRDefault="002F0ECA" w:rsidP="001C03EB">
            <w:pPr>
              <w:pStyle w:val="TableParagraph"/>
              <w:rPr>
                <w:b/>
                <w:sz w:val="8"/>
              </w:rPr>
            </w:pPr>
            <w:r>
              <w:rPr>
                <w:b/>
                <w:w w:val="105"/>
                <w:sz w:val="8"/>
              </w:rPr>
              <w:t>257,00</w:t>
            </w:r>
          </w:p>
        </w:tc>
        <w:tc>
          <w:tcPr>
            <w:tcW w:w="511" w:type="dxa"/>
            <w:shd w:val="clear" w:color="auto" w:fill="F2F2F2"/>
          </w:tcPr>
          <w:p w14:paraId="7E9D3082" w14:textId="77777777" w:rsidR="002F0ECA" w:rsidRDefault="002F0ECA" w:rsidP="001C03EB">
            <w:pPr>
              <w:pStyle w:val="TableParagraph"/>
              <w:rPr>
                <w:b/>
                <w:sz w:val="8"/>
              </w:rPr>
            </w:pPr>
            <w:r>
              <w:rPr>
                <w:b/>
                <w:w w:val="105"/>
                <w:sz w:val="8"/>
              </w:rPr>
              <w:t>232,00</w:t>
            </w:r>
          </w:p>
        </w:tc>
        <w:tc>
          <w:tcPr>
            <w:tcW w:w="542" w:type="dxa"/>
            <w:shd w:val="clear" w:color="auto" w:fill="F2F2F2"/>
          </w:tcPr>
          <w:p w14:paraId="6F5AF910" w14:textId="77777777" w:rsidR="002F0ECA" w:rsidRDefault="002F0ECA" w:rsidP="001C03EB">
            <w:pPr>
              <w:pStyle w:val="TableParagraph"/>
              <w:ind w:right="-15"/>
              <w:rPr>
                <w:b/>
                <w:sz w:val="8"/>
              </w:rPr>
            </w:pPr>
            <w:r>
              <w:rPr>
                <w:b/>
                <w:w w:val="105"/>
                <w:sz w:val="8"/>
              </w:rPr>
              <w:t>206,00</w:t>
            </w:r>
          </w:p>
        </w:tc>
        <w:tc>
          <w:tcPr>
            <w:tcW w:w="518" w:type="dxa"/>
            <w:shd w:val="clear" w:color="auto" w:fill="F2F2F2"/>
          </w:tcPr>
          <w:p w14:paraId="1011D52C" w14:textId="77777777" w:rsidR="002F0ECA" w:rsidRDefault="002F0ECA" w:rsidP="001C03EB">
            <w:pPr>
              <w:pStyle w:val="TableParagraph"/>
              <w:ind w:right="-15"/>
              <w:rPr>
                <w:b/>
                <w:sz w:val="8"/>
              </w:rPr>
            </w:pPr>
            <w:r>
              <w:rPr>
                <w:b/>
                <w:w w:val="105"/>
                <w:sz w:val="8"/>
              </w:rPr>
              <w:t>180,00</w:t>
            </w:r>
          </w:p>
        </w:tc>
        <w:tc>
          <w:tcPr>
            <w:tcW w:w="511" w:type="dxa"/>
            <w:shd w:val="clear" w:color="auto" w:fill="F2F2F2"/>
          </w:tcPr>
          <w:p w14:paraId="172BC44A" w14:textId="77777777" w:rsidR="002F0ECA" w:rsidRDefault="002F0ECA" w:rsidP="001C03EB">
            <w:pPr>
              <w:pStyle w:val="TableParagraph"/>
              <w:ind w:right="-15"/>
              <w:rPr>
                <w:b/>
                <w:sz w:val="8"/>
              </w:rPr>
            </w:pPr>
            <w:r>
              <w:rPr>
                <w:b/>
                <w:w w:val="105"/>
                <w:sz w:val="8"/>
              </w:rPr>
              <w:t>155,00</w:t>
            </w:r>
          </w:p>
        </w:tc>
        <w:tc>
          <w:tcPr>
            <w:tcW w:w="518" w:type="dxa"/>
            <w:shd w:val="clear" w:color="auto" w:fill="F2F2F2"/>
          </w:tcPr>
          <w:p w14:paraId="0516136B" w14:textId="77777777" w:rsidR="002F0ECA" w:rsidRDefault="002F0ECA" w:rsidP="001C03EB">
            <w:pPr>
              <w:pStyle w:val="TableParagraph"/>
              <w:ind w:right="-15"/>
              <w:rPr>
                <w:b/>
                <w:sz w:val="8"/>
              </w:rPr>
            </w:pPr>
            <w:r>
              <w:rPr>
                <w:b/>
                <w:w w:val="105"/>
                <w:sz w:val="8"/>
              </w:rPr>
              <w:t>129,00</w:t>
            </w:r>
          </w:p>
        </w:tc>
      </w:tr>
      <w:tr w:rsidR="002F0ECA" w14:paraId="293B36FE" w14:textId="77777777" w:rsidTr="00561832">
        <w:trPr>
          <w:trHeight w:val="121"/>
        </w:trPr>
        <w:tc>
          <w:tcPr>
            <w:tcW w:w="847" w:type="dxa"/>
            <w:vMerge/>
            <w:shd w:val="clear" w:color="auto" w:fill="FFF2CC"/>
          </w:tcPr>
          <w:p w14:paraId="2ED16A63" w14:textId="77777777" w:rsidR="002F0ECA" w:rsidRDefault="002F0ECA" w:rsidP="001C03EB">
            <w:pPr>
              <w:rPr>
                <w:sz w:val="2"/>
                <w:szCs w:val="2"/>
              </w:rPr>
            </w:pPr>
          </w:p>
        </w:tc>
        <w:tc>
          <w:tcPr>
            <w:tcW w:w="576" w:type="dxa"/>
            <w:vMerge/>
            <w:shd w:val="clear" w:color="auto" w:fill="D9E1F2"/>
          </w:tcPr>
          <w:p w14:paraId="32EB1C60" w14:textId="77777777" w:rsidR="002F0ECA" w:rsidRDefault="002F0ECA" w:rsidP="001C03EB">
            <w:pPr>
              <w:rPr>
                <w:sz w:val="2"/>
                <w:szCs w:val="2"/>
              </w:rPr>
            </w:pPr>
          </w:p>
        </w:tc>
        <w:tc>
          <w:tcPr>
            <w:tcW w:w="526" w:type="dxa"/>
          </w:tcPr>
          <w:p w14:paraId="00AC6280" w14:textId="77777777" w:rsidR="002F0ECA" w:rsidRDefault="002F0ECA" w:rsidP="001C03EB">
            <w:pPr>
              <w:pStyle w:val="TableParagraph"/>
              <w:ind w:left="174"/>
              <w:rPr>
                <w:b/>
                <w:sz w:val="8"/>
              </w:rPr>
            </w:pPr>
            <w:r>
              <w:rPr>
                <w:b/>
                <w:w w:val="105"/>
                <w:sz w:val="8"/>
              </w:rPr>
              <w:t>2429</w:t>
            </w:r>
          </w:p>
        </w:tc>
        <w:tc>
          <w:tcPr>
            <w:tcW w:w="526" w:type="dxa"/>
          </w:tcPr>
          <w:p w14:paraId="704B70E2" w14:textId="77777777" w:rsidR="002F0ECA" w:rsidRDefault="002F0ECA" w:rsidP="001C03EB">
            <w:pPr>
              <w:pStyle w:val="TableParagraph"/>
              <w:ind w:right="127"/>
              <w:rPr>
                <w:b/>
                <w:sz w:val="8"/>
              </w:rPr>
            </w:pPr>
            <w:r>
              <w:rPr>
                <w:b/>
                <w:w w:val="105"/>
                <w:sz w:val="8"/>
              </w:rPr>
              <w:t>24292</w:t>
            </w:r>
          </w:p>
        </w:tc>
        <w:tc>
          <w:tcPr>
            <w:tcW w:w="2172" w:type="dxa"/>
            <w:shd w:val="clear" w:color="auto" w:fill="E2EFDA"/>
          </w:tcPr>
          <w:p w14:paraId="19368AA3" w14:textId="77777777" w:rsidR="002F0ECA" w:rsidRDefault="002F0ECA" w:rsidP="001C03EB">
            <w:pPr>
              <w:pStyle w:val="TableParagraph"/>
              <w:ind w:left="15"/>
              <w:rPr>
                <w:b/>
                <w:sz w:val="8"/>
              </w:rPr>
            </w:pPr>
            <w:r>
              <w:rPr>
                <w:b/>
                <w:w w:val="105"/>
                <w:sz w:val="8"/>
              </w:rPr>
              <w:t>TRENTINO</w:t>
            </w:r>
            <w:r>
              <w:rPr>
                <w:b/>
                <w:spacing w:val="-2"/>
                <w:w w:val="105"/>
                <w:sz w:val="8"/>
              </w:rPr>
              <w:t xml:space="preserve"> </w:t>
            </w:r>
            <w:r>
              <w:rPr>
                <w:b/>
                <w:w w:val="105"/>
                <w:sz w:val="8"/>
              </w:rPr>
              <w:t>SUPERIORE</w:t>
            </w:r>
            <w:r>
              <w:rPr>
                <w:b/>
                <w:spacing w:val="-2"/>
                <w:w w:val="105"/>
                <w:sz w:val="8"/>
              </w:rPr>
              <w:t xml:space="preserve"> </w:t>
            </w:r>
            <w:r>
              <w:rPr>
                <w:b/>
                <w:w w:val="105"/>
                <w:sz w:val="8"/>
              </w:rPr>
              <w:t>TEROLDEGO</w:t>
            </w:r>
            <w:r>
              <w:rPr>
                <w:b/>
                <w:spacing w:val="-2"/>
                <w:w w:val="105"/>
                <w:sz w:val="8"/>
              </w:rPr>
              <w:t xml:space="preserve"> </w:t>
            </w:r>
            <w:r>
              <w:rPr>
                <w:b/>
                <w:w w:val="105"/>
                <w:sz w:val="8"/>
              </w:rPr>
              <w:t>VAL</w:t>
            </w:r>
            <w:r>
              <w:rPr>
                <w:b/>
                <w:spacing w:val="-2"/>
                <w:w w:val="105"/>
                <w:sz w:val="8"/>
              </w:rPr>
              <w:t xml:space="preserve"> </w:t>
            </w:r>
            <w:r>
              <w:rPr>
                <w:b/>
                <w:w w:val="105"/>
                <w:sz w:val="8"/>
              </w:rPr>
              <w:t>D'ADIGE</w:t>
            </w:r>
          </w:p>
        </w:tc>
        <w:tc>
          <w:tcPr>
            <w:tcW w:w="576" w:type="dxa"/>
            <w:shd w:val="clear" w:color="auto" w:fill="E2EFDA"/>
          </w:tcPr>
          <w:p w14:paraId="5C7149E2" w14:textId="77777777" w:rsidR="002F0ECA" w:rsidRDefault="002F0ECA" w:rsidP="001C03EB">
            <w:pPr>
              <w:pStyle w:val="TableParagraph"/>
              <w:ind w:right="29"/>
              <w:rPr>
                <w:b/>
                <w:sz w:val="8"/>
              </w:rPr>
            </w:pPr>
            <w:r>
              <w:rPr>
                <w:b/>
                <w:w w:val="105"/>
                <w:sz w:val="8"/>
              </w:rPr>
              <w:t>224,00</w:t>
            </w:r>
          </w:p>
        </w:tc>
        <w:tc>
          <w:tcPr>
            <w:tcW w:w="583" w:type="dxa"/>
            <w:shd w:val="clear" w:color="auto" w:fill="E2EFDA"/>
          </w:tcPr>
          <w:p w14:paraId="012C4590" w14:textId="77777777" w:rsidR="002F0ECA" w:rsidRDefault="002F0ECA" w:rsidP="001C03EB">
            <w:pPr>
              <w:pStyle w:val="TableParagraph"/>
              <w:ind w:right="29"/>
              <w:rPr>
                <w:b/>
                <w:sz w:val="8"/>
              </w:rPr>
            </w:pPr>
            <w:r>
              <w:rPr>
                <w:b/>
                <w:w w:val="105"/>
                <w:sz w:val="8"/>
              </w:rPr>
              <w:t>202,00</w:t>
            </w:r>
          </w:p>
        </w:tc>
        <w:tc>
          <w:tcPr>
            <w:tcW w:w="525" w:type="dxa"/>
            <w:shd w:val="clear" w:color="auto" w:fill="E2EFDA"/>
          </w:tcPr>
          <w:p w14:paraId="1A754C5A" w14:textId="77777777" w:rsidR="002F0ECA" w:rsidRDefault="002F0ECA" w:rsidP="001C03EB">
            <w:pPr>
              <w:pStyle w:val="TableParagraph"/>
              <w:ind w:left="205" w:right="9"/>
              <w:jc w:val="center"/>
              <w:rPr>
                <w:b/>
                <w:sz w:val="8"/>
              </w:rPr>
            </w:pPr>
            <w:r>
              <w:rPr>
                <w:b/>
                <w:w w:val="105"/>
                <w:sz w:val="8"/>
              </w:rPr>
              <w:t>180,00</w:t>
            </w:r>
          </w:p>
        </w:tc>
        <w:tc>
          <w:tcPr>
            <w:tcW w:w="525" w:type="dxa"/>
            <w:shd w:val="clear" w:color="auto" w:fill="E2EFDA"/>
          </w:tcPr>
          <w:p w14:paraId="20FEE487" w14:textId="77777777" w:rsidR="002F0ECA" w:rsidRDefault="002F0ECA" w:rsidP="001C03EB">
            <w:pPr>
              <w:pStyle w:val="TableParagraph"/>
              <w:ind w:right="28"/>
              <w:rPr>
                <w:b/>
                <w:sz w:val="8"/>
              </w:rPr>
            </w:pPr>
            <w:r>
              <w:rPr>
                <w:b/>
                <w:w w:val="105"/>
                <w:sz w:val="8"/>
              </w:rPr>
              <w:t>157,00</w:t>
            </w:r>
          </w:p>
        </w:tc>
        <w:tc>
          <w:tcPr>
            <w:tcW w:w="525" w:type="dxa"/>
            <w:shd w:val="clear" w:color="auto" w:fill="E2EFDA"/>
          </w:tcPr>
          <w:p w14:paraId="6D91C720" w14:textId="77777777" w:rsidR="002F0ECA" w:rsidRDefault="002F0ECA" w:rsidP="001C03EB">
            <w:pPr>
              <w:pStyle w:val="TableParagraph"/>
              <w:ind w:right="27"/>
              <w:rPr>
                <w:b/>
                <w:sz w:val="8"/>
              </w:rPr>
            </w:pPr>
            <w:r>
              <w:rPr>
                <w:b/>
                <w:w w:val="105"/>
                <w:sz w:val="8"/>
              </w:rPr>
              <w:t>135,00</w:t>
            </w:r>
          </w:p>
        </w:tc>
        <w:tc>
          <w:tcPr>
            <w:tcW w:w="525" w:type="dxa"/>
            <w:shd w:val="clear" w:color="auto" w:fill="E2EFDA"/>
          </w:tcPr>
          <w:p w14:paraId="0C91020A" w14:textId="77777777" w:rsidR="002F0ECA" w:rsidRDefault="002F0ECA" w:rsidP="001C03EB">
            <w:pPr>
              <w:pStyle w:val="TableParagraph"/>
              <w:ind w:right="27"/>
              <w:rPr>
                <w:b/>
                <w:sz w:val="8"/>
              </w:rPr>
            </w:pPr>
            <w:r>
              <w:rPr>
                <w:b/>
                <w:w w:val="105"/>
                <w:sz w:val="8"/>
              </w:rPr>
              <w:t>112,00</w:t>
            </w:r>
          </w:p>
        </w:tc>
        <w:tc>
          <w:tcPr>
            <w:tcW w:w="535" w:type="dxa"/>
            <w:shd w:val="clear" w:color="auto" w:fill="F2F2F2"/>
          </w:tcPr>
          <w:p w14:paraId="3207E89D" w14:textId="77777777" w:rsidR="002F0ECA" w:rsidRDefault="002F0ECA" w:rsidP="001C03EB">
            <w:pPr>
              <w:pStyle w:val="TableParagraph"/>
              <w:rPr>
                <w:b/>
                <w:sz w:val="8"/>
              </w:rPr>
            </w:pPr>
            <w:r>
              <w:rPr>
                <w:b/>
                <w:w w:val="105"/>
                <w:sz w:val="8"/>
              </w:rPr>
              <w:t>257,00</w:t>
            </w:r>
          </w:p>
        </w:tc>
        <w:tc>
          <w:tcPr>
            <w:tcW w:w="511" w:type="dxa"/>
            <w:shd w:val="clear" w:color="auto" w:fill="F2F2F2"/>
          </w:tcPr>
          <w:p w14:paraId="7473A49A" w14:textId="77777777" w:rsidR="002F0ECA" w:rsidRDefault="002F0ECA" w:rsidP="001C03EB">
            <w:pPr>
              <w:pStyle w:val="TableParagraph"/>
              <w:rPr>
                <w:b/>
                <w:sz w:val="8"/>
              </w:rPr>
            </w:pPr>
            <w:r>
              <w:rPr>
                <w:b/>
                <w:w w:val="105"/>
                <w:sz w:val="8"/>
              </w:rPr>
              <w:t>232,00</w:t>
            </w:r>
          </w:p>
        </w:tc>
        <w:tc>
          <w:tcPr>
            <w:tcW w:w="542" w:type="dxa"/>
            <w:shd w:val="clear" w:color="auto" w:fill="F2F2F2"/>
          </w:tcPr>
          <w:p w14:paraId="137E926C" w14:textId="77777777" w:rsidR="002F0ECA" w:rsidRDefault="002F0ECA" w:rsidP="001C03EB">
            <w:pPr>
              <w:pStyle w:val="TableParagraph"/>
              <w:ind w:right="-15"/>
              <w:rPr>
                <w:b/>
                <w:sz w:val="8"/>
              </w:rPr>
            </w:pPr>
            <w:r>
              <w:rPr>
                <w:b/>
                <w:w w:val="105"/>
                <w:sz w:val="8"/>
              </w:rPr>
              <w:t>206,00</w:t>
            </w:r>
          </w:p>
        </w:tc>
        <w:tc>
          <w:tcPr>
            <w:tcW w:w="518" w:type="dxa"/>
            <w:shd w:val="clear" w:color="auto" w:fill="F2F2F2"/>
          </w:tcPr>
          <w:p w14:paraId="79C3F10E" w14:textId="77777777" w:rsidR="002F0ECA" w:rsidRDefault="002F0ECA" w:rsidP="001C03EB">
            <w:pPr>
              <w:pStyle w:val="TableParagraph"/>
              <w:ind w:right="-15"/>
              <w:rPr>
                <w:b/>
                <w:sz w:val="8"/>
              </w:rPr>
            </w:pPr>
            <w:r>
              <w:rPr>
                <w:b/>
                <w:w w:val="105"/>
                <w:sz w:val="8"/>
              </w:rPr>
              <w:t>180,00</w:t>
            </w:r>
          </w:p>
        </w:tc>
        <w:tc>
          <w:tcPr>
            <w:tcW w:w="511" w:type="dxa"/>
            <w:shd w:val="clear" w:color="auto" w:fill="F2F2F2"/>
          </w:tcPr>
          <w:p w14:paraId="6D038C49" w14:textId="77777777" w:rsidR="002F0ECA" w:rsidRDefault="002F0ECA" w:rsidP="001C03EB">
            <w:pPr>
              <w:pStyle w:val="TableParagraph"/>
              <w:ind w:right="-15"/>
              <w:rPr>
                <w:b/>
                <w:sz w:val="8"/>
              </w:rPr>
            </w:pPr>
            <w:r>
              <w:rPr>
                <w:b/>
                <w:w w:val="105"/>
                <w:sz w:val="8"/>
              </w:rPr>
              <w:t>155,00</w:t>
            </w:r>
          </w:p>
        </w:tc>
        <w:tc>
          <w:tcPr>
            <w:tcW w:w="518" w:type="dxa"/>
            <w:shd w:val="clear" w:color="auto" w:fill="F2F2F2"/>
          </w:tcPr>
          <w:p w14:paraId="3C29C36E" w14:textId="77777777" w:rsidR="002F0ECA" w:rsidRDefault="002F0ECA" w:rsidP="001C03EB">
            <w:pPr>
              <w:pStyle w:val="TableParagraph"/>
              <w:ind w:right="-15"/>
              <w:rPr>
                <w:b/>
                <w:sz w:val="8"/>
              </w:rPr>
            </w:pPr>
            <w:r>
              <w:rPr>
                <w:b/>
                <w:w w:val="105"/>
                <w:sz w:val="8"/>
              </w:rPr>
              <w:t>129,00</w:t>
            </w:r>
          </w:p>
        </w:tc>
      </w:tr>
      <w:tr w:rsidR="002F0ECA" w14:paraId="0E3B3786" w14:textId="77777777" w:rsidTr="00561832">
        <w:trPr>
          <w:trHeight w:val="121"/>
        </w:trPr>
        <w:tc>
          <w:tcPr>
            <w:tcW w:w="847" w:type="dxa"/>
            <w:vMerge/>
            <w:shd w:val="clear" w:color="auto" w:fill="FFF2CC"/>
          </w:tcPr>
          <w:p w14:paraId="5FB9748E" w14:textId="77777777" w:rsidR="002F0ECA" w:rsidRDefault="002F0ECA" w:rsidP="001C03EB">
            <w:pPr>
              <w:rPr>
                <w:sz w:val="2"/>
                <w:szCs w:val="2"/>
              </w:rPr>
            </w:pPr>
          </w:p>
        </w:tc>
        <w:tc>
          <w:tcPr>
            <w:tcW w:w="576" w:type="dxa"/>
            <w:vMerge/>
            <w:shd w:val="clear" w:color="auto" w:fill="D9E1F2"/>
          </w:tcPr>
          <w:p w14:paraId="68B953F5" w14:textId="77777777" w:rsidR="002F0ECA" w:rsidRDefault="002F0ECA" w:rsidP="001C03EB">
            <w:pPr>
              <w:rPr>
                <w:sz w:val="2"/>
                <w:szCs w:val="2"/>
              </w:rPr>
            </w:pPr>
          </w:p>
        </w:tc>
        <w:tc>
          <w:tcPr>
            <w:tcW w:w="526" w:type="dxa"/>
          </w:tcPr>
          <w:p w14:paraId="28D6DF2F" w14:textId="77777777" w:rsidR="002F0ECA" w:rsidRDefault="002F0ECA" w:rsidP="001C03EB">
            <w:pPr>
              <w:pStyle w:val="TableParagraph"/>
              <w:ind w:left="174"/>
              <w:rPr>
                <w:b/>
                <w:sz w:val="8"/>
              </w:rPr>
            </w:pPr>
            <w:r>
              <w:rPr>
                <w:b/>
                <w:w w:val="105"/>
                <w:sz w:val="8"/>
              </w:rPr>
              <w:t>2428</w:t>
            </w:r>
          </w:p>
        </w:tc>
        <w:tc>
          <w:tcPr>
            <w:tcW w:w="526" w:type="dxa"/>
          </w:tcPr>
          <w:p w14:paraId="563CC73E" w14:textId="77777777" w:rsidR="002F0ECA" w:rsidRDefault="002F0ECA" w:rsidP="001C03EB">
            <w:pPr>
              <w:pStyle w:val="TableParagraph"/>
              <w:ind w:right="127"/>
              <w:rPr>
                <w:b/>
                <w:sz w:val="8"/>
              </w:rPr>
            </w:pPr>
            <w:r>
              <w:rPr>
                <w:b/>
                <w:w w:val="105"/>
                <w:sz w:val="8"/>
              </w:rPr>
              <w:t>24282</w:t>
            </w:r>
          </w:p>
        </w:tc>
        <w:tc>
          <w:tcPr>
            <w:tcW w:w="2172" w:type="dxa"/>
            <w:shd w:val="clear" w:color="auto" w:fill="E2EFDA"/>
          </w:tcPr>
          <w:p w14:paraId="74B48610" w14:textId="77777777" w:rsidR="002F0ECA" w:rsidRDefault="002F0ECA" w:rsidP="001C03EB">
            <w:pPr>
              <w:pStyle w:val="TableParagraph"/>
              <w:ind w:left="15"/>
              <w:rPr>
                <w:b/>
                <w:sz w:val="8"/>
              </w:rPr>
            </w:pPr>
            <w:r>
              <w:rPr>
                <w:b/>
                <w:w w:val="105"/>
                <w:sz w:val="8"/>
              </w:rPr>
              <w:t>TRENTINO</w:t>
            </w:r>
            <w:r>
              <w:rPr>
                <w:b/>
                <w:spacing w:val="-4"/>
                <w:w w:val="105"/>
                <w:sz w:val="8"/>
              </w:rPr>
              <w:t xml:space="preserve"> </w:t>
            </w:r>
            <w:r>
              <w:rPr>
                <w:b/>
                <w:w w:val="105"/>
                <w:sz w:val="8"/>
              </w:rPr>
              <w:t>SUPERIORE</w:t>
            </w:r>
            <w:r>
              <w:rPr>
                <w:b/>
                <w:spacing w:val="-4"/>
                <w:w w:val="105"/>
                <w:sz w:val="8"/>
              </w:rPr>
              <w:t xml:space="preserve"> </w:t>
            </w:r>
            <w:r>
              <w:rPr>
                <w:b/>
                <w:w w:val="105"/>
                <w:sz w:val="8"/>
              </w:rPr>
              <w:t>CHARDONNAY</w:t>
            </w:r>
            <w:r>
              <w:rPr>
                <w:b/>
                <w:spacing w:val="-4"/>
                <w:w w:val="105"/>
                <w:sz w:val="8"/>
              </w:rPr>
              <w:t xml:space="preserve"> </w:t>
            </w:r>
            <w:r>
              <w:rPr>
                <w:b/>
                <w:w w:val="105"/>
                <w:sz w:val="8"/>
              </w:rPr>
              <w:t>B.S.</w:t>
            </w:r>
          </w:p>
        </w:tc>
        <w:tc>
          <w:tcPr>
            <w:tcW w:w="576" w:type="dxa"/>
            <w:shd w:val="clear" w:color="auto" w:fill="E2EFDA"/>
          </w:tcPr>
          <w:p w14:paraId="4C880D45" w14:textId="77777777" w:rsidR="002F0ECA" w:rsidRDefault="002F0ECA" w:rsidP="001C03EB">
            <w:pPr>
              <w:pStyle w:val="TableParagraph"/>
              <w:ind w:right="30"/>
              <w:rPr>
                <w:b/>
                <w:sz w:val="8"/>
              </w:rPr>
            </w:pPr>
            <w:r>
              <w:rPr>
                <w:b/>
                <w:w w:val="105"/>
                <w:sz w:val="8"/>
              </w:rPr>
              <w:t>296,00</w:t>
            </w:r>
          </w:p>
        </w:tc>
        <w:tc>
          <w:tcPr>
            <w:tcW w:w="583" w:type="dxa"/>
            <w:shd w:val="clear" w:color="auto" w:fill="E2EFDA"/>
          </w:tcPr>
          <w:p w14:paraId="1A71FAD8" w14:textId="77777777" w:rsidR="002F0ECA" w:rsidRDefault="002F0ECA" w:rsidP="001C03EB">
            <w:pPr>
              <w:pStyle w:val="TableParagraph"/>
              <w:ind w:right="29"/>
              <w:rPr>
                <w:b/>
                <w:sz w:val="8"/>
              </w:rPr>
            </w:pPr>
            <w:r>
              <w:rPr>
                <w:b/>
                <w:w w:val="105"/>
                <w:sz w:val="8"/>
              </w:rPr>
              <w:t>267,00</w:t>
            </w:r>
          </w:p>
        </w:tc>
        <w:tc>
          <w:tcPr>
            <w:tcW w:w="525" w:type="dxa"/>
            <w:shd w:val="clear" w:color="auto" w:fill="E2EFDA"/>
          </w:tcPr>
          <w:p w14:paraId="21B0DDBA" w14:textId="77777777" w:rsidR="002F0ECA" w:rsidRDefault="002F0ECA" w:rsidP="001C03EB">
            <w:pPr>
              <w:pStyle w:val="TableParagraph"/>
              <w:ind w:left="205" w:right="9"/>
              <w:jc w:val="center"/>
              <w:rPr>
                <w:b/>
                <w:sz w:val="8"/>
              </w:rPr>
            </w:pPr>
            <w:r>
              <w:rPr>
                <w:b/>
                <w:w w:val="105"/>
                <w:sz w:val="8"/>
              </w:rPr>
              <w:t>237,00</w:t>
            </w:r>
          </w:p>
        </w:tc>
        <w:tc>
          <w:tcPr>
            <w:tcW w:w="525" w:type="dxa"/>
            <w:shd w:val="clear" w:color="auto" w:fill="E2EFDA"/>
          </w:tcPr>
          <w:p w14:paraId="1936F753" w14:textId="77777777" w:rsidR="002F0ECA" w:rsidRDefault="002F0ECA" w:rsidP="001C03EB">
            <w:pPr>
              <w:pStyle w:val="TableParagraph"/>
              <w:ind w:right="28"/>
              <w:rPr>
                <w:b/>
                <w:sz w:val="8"/>
              </w:rPr>
            </w:pPr>
            <w:r>
              <w:rPr>
                <w:b/>
                <w:w w:val="105"/>
                <w:sz w:val="8"/>
              </w:rPr>
              <w:t>208,00</w:t>
            </w:r>
          </w:p>
        </w:tc>
        <w:tc>
          <w:tcPr>
            <w:tcW w:w="525" w:type="dxa"/>
            <w:shd w:val="clear" w:color="auto" w:fill="E2EFDA"/>
          </w:tcPr>
          <w:p w14:paraId="6CBADAF4" w14:textId="77777777" w:rsidR="002F0ECA" w:rsidRDefault="002F0ECA" w:rsidP="001C03EB">
            <w:pPr>
              <w:pStyle w:val="TableParagraph"/>
              <w:ind w:right="27"/>
              <w:rPr>
                <w:b/>
                <w:sz w:val="8"/>
              </w:rPr>
            </w:pPr>
            <w:r>
              <w:rPr>
                <w:b/>
                <w:w w:val="105"/>
                <w:sz w:val="8"/>
              </w:rPr>
              <w:t>178,00</w:t>
            </w:r>
          </w:p>
        </w:tc>
        <w:tc>
          <w:tcPr>
            <w:tcW w:w="525" w:type="dxa"/>
            <w:shd w:val="clear" w:color="auto" w:fill="E2EFDA"/>
          </w:tcPr>
          <w:p w14:paraId="576EBE7F" w14:textId="77777777" w:rsidR="002F0ECA" w:rsidRDefault="002F0ECA" w:rsidP="001C03EB">
            <w:pPr>
              <w:pStyle w:val="TableParagraph"/>
              <w:ind w:right="27"/>
              <w:rPr>
                <w:b/>
                <w:sz w:val="8"/>
              </w:rPr>
            </w:pPr>
            <w:r>
              <w:rPr>
                <w:b/>
                <w:w w:val="105"/>
                <w:sz w:val="8"/>
              </w:rPr>
              <w:t>148,00</w:t>
            </w:r>
          </w:p>
        </w:tc>
        <w:tc>
          <w:tcPr>
            <w:tcW w:w="535" w:type="dxa"/>
            <w:shd w:val="clear" w:color="auto" w:fill="F2F2F2"/>
          </w:tcPr>
          <w:p w14:paraId="4E8EF1B7" w14:textId="77777777" w:rsidR="002F0ECA" w:rsidRDefault="002F0ECA" w:rsidP="001C03EB">
            <w:pPr>
              <w:pStyle w:val="TableParagraph"/>
              <w:rPr>
                <w:b/>
                <w:sz w:val="8"/>
              </w:rPr>
            </w:pPr>
            <w:r>
              <w:rPr>
                <w:b/>
                <w:w w:val="105"/>
                <w:sz w:val="8"/>
              </w:rPr>
              <w:t>340,00</w:t>
            </w:r>
          </w:p>
        </w:tc>
        <w:tc>
          <w:tcPr>
            <w:tcW w:w="511" w:type="dxa"/>
            <w:shd w:val="clear" w:color="auto" w:fill="F2F2F2"/>
          </w:tcPr>
          <w:p w14:paraId="5CDBE2AE" w14:textId="77777777" w:rsidR="002F0ECA" w:rsidRDefault="002F0ECA" w:rsidP="001C03EB">
            <w:pPr>
              <w:pStyle w:val="TableParagraph"/>
              <w:rPr>
                <w:b/>
                <w:sz w:val="8"/>
              </w:rPr>
            </w:pPr>
            <w:r>
              <w:rPr>
                <w:b/>
                <w:w w:val="105"/>
                <w:sz w:val="8"/>
              </w:rPr>
              <w:t>306,00</w:t>
            </w:r>
          </w:p>
        </w:tc>
        <w:tc>
          <w:tcPr>
            <w:tcW w:w="542" w:type="dxa"/>
            <w:shd w:val="clear" w:color="auto" w:fill="F2F2F2"/>
          </w:tcPr>
          <w:p w14:paraId="7A9407F2" w14:textId="77777777" w:rsidR="002F0ECA" w:rsidRDefault="002F0ECA" w:rsidP="001C03EB">
            <w:pPr>
              <w:pStyle w:val="TableParagraph"/>
              <w:ind w:right="-15"/>
              <w:rPr>
                <w:b/>
                <w:sz w:val="8"/>
              </w:rPr>
            </w:pPr>
            <w:r>
              <w:rPr>
                <w:b/>
                <w:w w:val="105"/>
                <w:sz w:val="8"/>
              </w:rPr>
              <w:t>272,00</w:t>
            </w:r>
          </w:p>
        </w:tc>
        <w:tc>
          <w:tcPr>
            <w:tcW w:w="518" w:type="dxa"/>
            <w:shd w:val="clear" w:color="auto" w:fill="F2F2F2"/>
          </w:tcPr>
          <w:p w14:paraId="1C01CDD8" w14:textId="77777777" w:rsidR="002F0ECA" w:rsidRDefault="002F0ECA" w:rsidP="001C03EB">
            <w:pPr>
              <w:pStyle w:val="TableParagraph"/>
              <w:ind w:right="-15"/>
              <w:rPr>
                <w:b/>
                <w:sz w:val="8"/>
              </w:rPr>
            </w:pPr>
            <w:r>
              <w:rPr>
                <w:b/>
                <w:w w:val="105"/>
                <w:sz w:val="8"/>
              </w:rPr>
              <w:t>238,00</w:t>
            </w:r>
          </w:p>
        </w:tc>
        <w:tc>
          <w:tcPr>
            <w:tcW w:w="511" w:type="dxa"/>
            <w:shd w:val="clear" w:color="auto" w:fill="F2F2F2"/>
          </w:tcPr>
          <w:p w14:paraId="0C42A5EC" w14:textId="77777777" w:rsidR="002F0ECA" w:rsidRDefault="002F0ECA" w:rsidP="001C03EB">
            <w:pPr>
              <w:pStyle w:val="TableParagraph"/>
              <w:ind w:right="-15"/>
              <w:rPr>
                <w:b/>
                <w:sz w:val="8"/>
              </w:rPr>
            </w:pPr>
            <w:r>
              <w:rPr>
                <w:b/>
                <w:w w:val="105"/>
                <w:sz w:val="8"/>
              </w:rPr>
              <w:t>204,00</w:t>
            </w:r>
          </w:p>
        </w:tc>
        <w:tc>
          <w:tcPr>
            <w:tcW w:w="518" w:type="dxa"/>
            <w:shd w:val="clear" w:color="auto" w:fill="F2F2F2"/>
          </w:tcPr>
          <w:p w14:paraId="73E40907" w14:textId="77777777" w:rsidR="002F0ECA" w:rsidRDefault="002F0ECA" w:rsidP="001C03EB">
            <w:pPr>
              <w:pStyle w:val="TableParagraph"/>
              <w:ind w:right="-15"/>
              <w:rPr>
                <w:b/>
                <w:sz w:val="8"/>
              </w:rPr>
            </w:pPr>
            <w:r>
              <w:rPr>
                <w:b/>
                <w:w w:val="105"/>
                <w:sz w:val="8"/>
              </w:rPr>
              <w:t>170,00</w:t>
            </w:r>
          </w:p>
        </w:tc>
      </w:tr>
      <w:tr w:rsidR="002F0ECA" w14:paraId="760CCF33" w14:textId="77777777" w:rsidTr="00561832">
        <w:trPr>
          <w:trHeight w:val="121"/>
        </w:trPr>
        <w:tc>
          <w:tcPr>
            <w:tcW w:w="847" w:type="dxa"/>
            <w:vMerge/>
            <w:shd w:val="clear" w:color="auto" w:fill="FFF2CC"/>
          </w:tcPr>
          <w:p w14:paraId="10CDCB67" w14:textId="77777777" w:rsidR="002F0ECA" w:rsidRDefault="002F0ECA" w:rsidP="001C03EB">
            <w:pPr>
              <w:rPr>
                <w:sz w:val="2"/>
                <w:szCs w:val="2"/>
              </w:rPr>
            </w:pPr>
          </w:p>
        </w:tc>
        <w:tc>
          <w:tcPr>
            <w:tcW w:w="576" w:type="dxa"/>
            <w:vMerge/>
            <w:shd w:val="clear" w:color="auto" w:fill="D9E1F2"/>
          </w:tcPr>
          <w:p w14:paraId="4200D8FA" w14:textId="77777777" w:rsidR="002F0ECA" w:rsidRDefault="002F0ECA" w:rsidP="001C03EB">
            <w:pPr>
              <w:rPr>
                <w:sz w:val="2"/>
                <w:szCs w:val="2"/>
              </w:rPr>
            </w:pPr>
          </w:p>
        </w:tc>
        <w:tc>
          <w:tcPr>
            <w:tcW w:w="526" w:type="dxa"/>
          </w:tcPr>
          <w:p w14:paraId="3590CF41" w14:textId="77777777" w:rsidR="002F0ECA" w:rsidRDefault="002F0ECA" w:rsidP="001C03EB">
            <w:pPr>
              <w:pStyle w:val="TableParagraph"/>
              <w:ind w:left="174"/>
              <w:rPr>
                <w:b/>
                <w:sz w:val="8"/>
              </w:rPr>
            </w:pPr>
            <w:r>
              <w:rPr>
                <w:b/>
                <w:w w:val="105"/>
                <w:sz w:val="8"/>
              </w:rPr>
              <w:t>2428</w:t>
            </w:r>
          </w:p>
        </w:tc>
        <w:tc>
          <w:tcPr>
            <w:tcW w:w="526" w:type="dxa"/>
          </w:tcPr>
          <w:p w14:paraId="0F6BC1B0" w14:textId="77777777" w:rsidR="002F0ECA" w:rsidRDefault="002F0ECA" w:rsidP="001C03EB">
            <w:pPr>
              <w:pStyle w:val="TableParagraph"/>
              <w:ind w:right="127"/>
              <w:rPr>
                <w:b/>
                <w:sz w:val="8"/>
              </w:rPr>
            </w:pPr>
            <w:r>
              <w:rPr>
                <w:b/>
                <w:w w:val="105"/>
                <w:sz w:val="8"/>
              </w:rPr>
              <w:t>24283</w:t>
            </w:r>
          </w:p>
        </w:tc>
        <w:tc>
          <w:tcPr>
            <w:tcW w:w="2172" w:type="dxa"/>
            <w:shd w:val="clear" w:color="auto" w:fill="E2EFDA"/>
          </w:tcPr>
          <w:p w14:paraId="33F244F2" w14:textId="77777777" w:rsidR="002F0ECA" w:rsidRDefault="002F0ECA" w:rsidP="001C03EB">
            <w:pPr>
              <w:pStyle w:val="TableParagraph"/>
              <w:ind w:left="15"/>
              <w:rPr>
                <w:b/>
                <w:sz w:val="8"/>
              </w:rPr>
            </w:pPr>
            <w:r>
              <w:rPr>
                <w:b/>
                <w:w w:val="105"/>
                <w:sz w:val="8"/>
              </w:rPr>
              <w:t>TRENTINO</w:t>
            </w:r>
            <w:r>
              <w:rPr>
                <w:b/>
                <w:spacing w:val="-3"/>
                <w:w w:val="105"/>
                <w:sz w:val="8"/>
              </w:rPr>
              <w:t xml:space="preserve"> </w:t>
            </w:r>
            <w:r>
              <w:rPr>
                <w:b/>
                <w:w w:val="105"/>
                <w:sz w:val="8"/>
              </w:rPr>
              <w:t>SUPERIORE</w:t>
            </w:r>
            <w:r>
              <w:rPr>
                <w:b/>
                <w:spacing w:val="-2"/>
                <w:w w:val="105"/>
                <w:sz w:val="8"/>
              </w:rPr>
              <w:t xml:space="preserve"> </w:t>
            </w:r>
            <w:r>
              <w:rPr>
                <w:b/>
                <w:w w:val="105"/>
                <w:sz w:val="8"/>
              </w:rPr>
              <w:t>MANZONI</w:t>
            </w:r>
            <w:r>
              <w:rPr>
                <w:b/>
                <w:spacing w:val="-2"/>
                <w:w w:val="105"/>
                <w:sz w:val="8"/>
              </w:rPr>
              <w:t xml:space="preserve"> </w:t>
            </w:r>
            <w:r>
              <w:rPr>
                <w:b/>
                <w:w w:val="105"/>
                <w:sz w:val="8"/>
              </w:rPr>
              <w:t>BIANCO</w:t>
            </w:r>
          </w:p>
        </w:tc>
        <w:tc>
          <w:tcPr>
            <w:tcW w:w="576" w:type="dxa"/>
            <w:shd w:val="clear" w:color="auto" w:fill="E2EFDA"/>
          </w:tcPr>
          <w:p w14:paraId="704BC0BE" w14:textId="77777777" w:rsidR="002F0ECA" w:rsidRDefault="002F0ECA" w:rsidP="001C03EB">
            <w:pPr>
              <w:pStyle w:val="TableParagraph"/>
              <w:ind w:right="29"/>
              <w:rPr>
                <w:b/>
                <w:sz w:val="8"/>
              </w:rPr>
            </w:pPr>
            <w:r>
              <w:rPr>
                <w:b/>
                <w:w w:val="105"/>
                <w:sz w:val="8"/>
              </w:rPr>
              <w:t>234,00</w:t>
            </w:r>
          </w:p>
        </w:tc>
        <w:tc>
          <w:tcPr>
            <w:tcW w:w="583" w:type="dxa"/>
            <w:shd w:val="clear" w:color="auto" w:fill="E2EFDA"/>
          </w:tcPr>
          <w:p w14:paraId="252E2825" w14:textId="77777777" w:rsidR="002F0ECA" w:rsidRDefault="002F0ECA" w:rsidP="001C03EB">
            <w:pPr>
              <w:pStyle w:val="TableParagraph"/>
              <w:ind w:right="29"/>
              <w:rPr>
                <w:b/>
                <w:sz w:val="8"/>
              </w:rPr>
            </w:pPr>
            <w:r>
              <w:rPr>
                <w:b/>
                <w:w w:val="105"/>
                <w:sz w:val="8"/>
              </w:rPr>
              <w:t>211,00</w:t>
            </w:r>
          </w:p>
        </w:tc>
        <w:tc>
          <w:tcPr>
            <w:tcW w:w="525" w:type="dxa"/>
            <w:shd w:val="clear" w:color="auto" w:fill="E2EFDA"/>
          </w:tcPr>
          <w:p w14:paraId="76C6D54D" w14:textId="77777777" w:rsidR="002F0ECA" w:rsidRDefault="002F0ECA" w:rsidP="001C03EB">
            <w:pPr>
              <w:pStyle w:val="TableParagraph"/>
              <w:ind w:left="205" w:right="9"/>
              <w:jc w:val="center"/>
              <w:rPr>
                <w:b/>
                <w:sz w:val="8"/>
              </w:rPr>
            </w:pPr>
            <w:r>
              <w:rPr>
                <w:b/>
                <w:w w:val="105"/>
                <w:sz w:val="8"/>
              </w:rPr>
              <w:t>188,00</w:t>
            </w:r>
          </w:p>
        </w:tc>
        <w:tc>
          <w:tcPr>
            <w:tcW w:w="525" w:type="dxa"/>
            <w:shd w:val="clear" w:color="auto" w:fill="E2EFDA"/>
          </w:tcPr>
          <w:p w14:paraId="44F1DE36" w14:textId="77777777" w:rsidR="002F0ECA" w:rsidRDefault="002F0ECA" w:rsidP="001C03EB">
            <w:pPr>
              <w:pStyle w:val="TableParagraph"/>
              <w:ind w:right="28"/>
              <w:rPr>
                <w:b/>
                <w:sz w:val="8"/>
              </w:rPr>
            </w:pPr>
            <w:r>
              <w:rPr>
                <w:b/>
                <w:w w:val="105"/>
                <w:sz w:val="8"/>
              </w:rPr>
              <w:t>164,00</w:t>
            </w:r>
          </w:p>
        </w:tc>
        <w:tc>
          <w:tcPr>
            <w:tcW w:w="525" w:type="dxa"/>
            <w:shd w:val="clear" w:color="auto" w:fill="E2EFDA"/>
          </w:tcPr>
          <w:p w14:paraId="0DE6A58C" w14:textId="77777777" w:rsidR="002F0ECA" w:rsidRDefault="002F0ECA" w:rsidP="001C03EB">
            <w:pPr>
              <w:pStyle w:val="TableParagraph"/>
              <w:ind w:right="27"/>
              <w:rPr>
                <w:b/>
                <w:sz w:val="8"/>
              </w:rPr>
            </w:pPr>
            <w:r>
              <w:rPr>
                <w:b/>
                <w:w w:val="105"/>
                <w:sz w:val="8"/>
              </w:rPr>
              <w:t>141,00</w:t>
            </w:r>
          </w:p>
        </w:tc>
        <w:tc>
          <w:tcPr>
            <w:tcW w:w="525" w:type="dxa"/>
            <w:shd w:val="clear" w:color="auto" w:fill="E2EFDA"/>
          </w:tcPr>
          <w:p w14:paraId="64699CDC" w14:textId="77777777" w:rsidR="002F0ECA" w:rsidRDefault="002F0ECA" w:rsidP="001C03EB">
            <w:pPr>
              <w:pStyle w:val="TableParagraph"/>
              <w:ind w:right="27"/>
              <w:rPr>
                <w:b/>
                <w:sz w:val="8"/>
              </w:rPr>
            </w:pPr>
            <w:r>
              <w:rPr>
                <w:b/>
                <w:w w:val="105"/>
                <w:sz w:val="8"/>
              </w:rPr>
              <w:t>117,00</w:t>
            </w:r>
          </w:p>
        </w:tc>
        <w:tc>
          <w:tcPr>
            <w:tcW w:w="535" w:type="dxa"/>
            <w:shd w:val="clear" w:color="auto" w:fill="F2F2F2"/>
          </w:tcPr>
          <w:p w14:paraId="42B39C2F" w14:textId="77777777" w:rsidR="002F0ECA" w:rsidRDefault="002F0ECA" w:rsidP="001C03EB">
            <w:pPr>
              <w:pStyle w:val="TableParagraph"/>
              <w:rPr>
                <w:b/>
                <w:sz w:val="8"/>
              </w:rPr>
            </w:pPr>
            <w:r>
              <w:rPr>
                <w:b/>
                <w:w w:val="105"/>
                <w:sz w:val="8"/>
              </w:rPr>
              <w:t>269,00</w:t>
            </w:r>
          </w:p>
        </w:tc>
        <w:tc>
          <w:tcPr>
            <w:tcW w:w="511" w:type="dxa"/>
            <w:shd w:val="clear" w:color="auto" w:fill="F2F2F2"/>
          </w:tcPr>
          <w:p w14:paraId="7F7B7F00" w14:textId="77777777" w:rsidR="002F0ECA" w:rsidRDefault="002F0ECA" w:rsidP="001C03EB">
            <w:pPr>
              <w:pStyle w:val="TableParagraph"/>
              <w:rPr>
                <w:b/>
                <w:sz w:val="8"/>
              </w:rPr>
            </w:pPr>
            <w:r>
              <w:rPr>
                <w:b/>
                <w:w w:val="105"/>
                <w:sz w:val="8"/>
              </w:rPr>
              <w:t>243,00</w:t>
            </w:r>
          </w:p>
        </w:tc>
        <w:tc>
          <w:tcPr>
            <w:tcW w:w="542" w:type="dxa"/>
            <w:shd w:val="clear" w:color="auto" w:fill="F2F2F2"/>
          </w:tcPr>
          <w:p w14:paraId="3FC43197" w14:textId="77777777" w:rsidR="002F0ECA" w:rsidRDefault="002F0ECA" w:rsidP="001C03EB">
            <w:pPr>
              <w:pStyle w:val="TableParagraph"/>
              <w:ind w:right="-15"/>
              <w:rPr>
                <w:b/>
                <w:sz w:val="8"/>
              </w:rPr>
            </w:pPr>
            <w:r>
              <w:rPr>
                <w:b/>
                <w:w w:val="105"/>
                <w:sz w:val="8"/>
              </w:rPr>
              <w:t>216,00</w:t>
            </w:r>
          </w:p>
        </w:tc>
        <w:tc>
          <w:tcPr>
            <w:tcW w:w="518" w:type="dxa"/>
            <w:shd w:val="clear" w:color="auto" w:fill="F2F2F2"/>
          </w:tcPr>
          <w:p w14:paraId="64AF3ACE" w14:textId="77777777" w:rsidR="002F0ECA" w:rsidRDefault="002F0ECA" w:rsidP="001C03EB">
            <w:pPr>
              <w:pStyle w:val="TableParagraph"/>
              <w:ind w:right="-15"/>
              <w:rPr>
                <w:b/>
                <w:sz w:val="8"/>
              </w:rPr>
            </w:pPr>
            <w:r>
              <w:rPr>
                <w:b/>
                <w:w w:val="105"/>
                <w:sz w:val="8"/>
              </w:rPr>
              <w:t>189,00</w:t>
            </w:r>
          </w:p>
        </w:tc>
        <w:tc>
          <w:tcPr>
            <w:tcW w:w="511" w:type="dxa"/>
            <w:shd w:val="clear" w:color="auto" w:fill="F2F2F2"/>
          </w:tcPr>
          <w:p w14:paraId="316FDF95" w14:textId="77777777" w:rsidR="002F0ECA" w:rsidRDefault="002F0ECA" w:rsidP="001C03EB">
            <w:pPr>
              <w:pStyle w:val="TableParagraph"/>
              <w:ind w:right="-15"/>
              <w:rPr>
                <w:b/>
                <w:sz w:val="8"/>
              </w:rPr>
            </w:pPr>
            <w:r>
              <w:rPr>
                <w:b/>
                <w:w w:val="105"/>
                <w:sz w:val="8"/>
              </w:rPr>
              <w:t>162,00</w:t>
            </w:r>
          </w:p>
        </w:tc>
        <w:tc>
          <w:tcPr>
            <w:tcW w:w="518" w:type="dxa"/>
            <w:shd w:val="clear" w:color="auto" w:fill="F2F2F2"/>
          </w:tcPr>
          <w:p w14:paraId="2BE11C70" w14:textId="77777777" w:rsidR="002F0ECA" w:rsidRDefault="002F0ECA" w:rsidP="001C03EB">
            <w:pPr>
              <w:pStyle w:val="TableParagraph"/>
              <w:ind w:right="-15"/>
              <w:rPr>
                <w:b/>
                <w:sz w:val="8"/>
              </w:rPr>
            </w:pPr>
            <w:r>
              <w:rPr>
                <w:b/>
                <w:w w:val="105"/>
                <w:sz w:val="8"/>
              </w:rPr>
              <w:t>135,00</w:t>
            </w:r>
          </w:p>
        </w:tc>
      </w:tr>
      <w:tr w:rsidR="002F0ECA" w14:paraId="3D9E5B20" w14:textId="77777777" w:rsidTr="00561832">
        <w:trPr>
          <w:trHeight w:val="121"/>
        </w:trPr>
        <w:tc>
          <w:tcPr>
            <w:tcW w:w="847" w:type="dxa"/>
            <w:vMerge/>
            <w:shd w:val="clear" w:color="auto" w:fill="FFF2CC"/>
          </w:tcPr>
          <w:p w14:paraId="6475C18D" w14:textId="77777777" w:rsidR="002F0ECA" w:rsidRDefault="002F0ECA" w:rsidP="001C03EB">
            <w:pPr>
              <w:rPr>
                <w:sz w:val="2"/>
                <w:szCs w:val="2"/>
              </w:rPr>
            </w:pPr>
          </w:p>
        </w:tc>
        <w:tc>
          <w:tcPr>
            <w:tcW w:w="576" w:type="dxa"/>
            <w:vMerge/>
            <w:shd w:val="clear" w:color="auto" w:fill="D9E1F2"/>
          </w:tcPr>
          <w:p w14:paraId="148F18F7" w14:textId="77777777" w:rsidR="002F0ECA" w:rsidRDefault="002F0ECA" w:rsidP="001C03EB">
            <w:pPr>
              <w:rPr>
                <w:sz w:val="2"/>
                <w:szCs w:val="2"/>
              </w:rPr>
            </w:pPr>
          </w:p>
        </w:tc>
        <w:tc>
          <w:tcPr>
            <w:tcW w:w="526" w:type="dxa"/>
          </w:tcPr>
          <w:p w14:paraId="50BD6DEF" w14:textId="77777777" w:rsidR="002F0ECA" w:rsidRDefault="002F0ECA" w:rsidP="001C03EB">
            <w:pPr>
              <w:pStyle w:val="TableParagraph"/>
              <w:ind w:left="174"/>
              <w:rPr>
                <w:b/>
                <w:sz w:val="8"/>
              </w:rPr>
            </w:pPr>
            <w:r>
              <w:rPr>
                <w:b/>
                <w:w w:val="105"/>
                <w:sz w:val="8"/>
              </w:rPr>
              <w:t>2429</w:t>
            </w:r>
          </w:p>
        </w:tc>
        <w:tc>
          <w:tcPr>
            <w:tcW w:w="526" w:type="dxa"/>
          </w:tcPr>
          <w:p w14:paraId="0E2F3821" w14:textId="77777777" w:rsidR="002F0ECA" w:rsidRDefault="002F0ECA" w:rsidP="001C03EB">
            <w:pPr>
              <w:pStyle w:val="TableParagraph"/>
              <w:ind w:right="127"/>
              <w:rPr>
                <w:b/>
                <w:sz w:val="8"/>
              </w:rPr>
            </w:pPr>
            <w:r>
              <w:rPr>
                <w:b/>
                <w:w w:val="105"/>
                <w:sz w:val="8"/>
              </w:rPr>
              <w:t>24293</w:t>
            </w:r>
          </w:p>
        </w:tc>
        <w:tc>
          <w:tcPr>
            <w:tcW w:w="2172" w:type="dxa"/>
            <w:shd w:val="clear" w:color="auto" w:fill="E2EFDA"/>
          </w:tcPr>
          <w:p w14:paraId="4488F659"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VIN SANTO</w:t>
            </w:r>
          </w:p>
        </w:tc>
        <w:tc>
          <w:tcPr>
            <w:tcW w:w="576" w:type="dxa"/>
            <w:shd w:val="clear" w:color="auto" w:fill="E2EFDA"/>
          </w:tcPr>
          <w:p w14:paraId="555F7C30" w14:textId="77777777" w:rsidR="002F0ECA" w:rsidRDefault="002F0ECA" w:rsidP="001C03EB">
            <w:pPr>
              <w:pStyle w:val="TableParagraph"/>
              <w:ind w:right="29"/>
              <w:rPr>
                <w:b/>
                <w:sz w:val="8"/>
              </w:rPr>
            </w:pPr>
            <w:r>
              <w:rPr>
                <w:b/>
                <w:w w:val="105"/>
                <w:sz w:val="8"/>
              </w:rPr>
              <w:t>200,00</w:t>
            </w:r>
          </w:p>
        </w:tc>
        <w:tc>
          <w:tcPr>
            <w:tcW w:w="583" w:type="dxa"/>
            <w:shd w:val="clear" w:color="auto" w:fill="E2EFDA"/>
          </w:tcPr>
          <w:p w14:paraId="4B2C1EB2" w14:textId="77777777" w:rsidR="002F0ECA" w:rsidRDefault="002F0ECA" w:rsidP="001C03EB">
            <w:pPr>
              <w:pStyle w:val="TableParagraph"/>
              <w:ind w:right="29"/>
              <w:rPr>
                <w:b/>
                <w:sz w:val="8"/>
              </w:rPr>
            </w:pPr>
            <w:r>
              <w:rPr>
                <w:b/>
                <w:w w:val="105"/>
                <w:sz w:val="8"/>
              </w:rPr>
              <w:t>180,00</w:t>
            </w:r>
          </w:p>
        </w:tc>
        <w:tc>
          <w:tcPr>
            <w:tcW w:w="525" w:type="dxa"/>
            <w:shd w:val="clear" w:color="auto" w:fill="E2EFDA"/>
          </w:tcPr>
          <w:p w14:paraId="76A263A9" w14:textId="77777777" w:rsidR="002F0ECA" w:rsidRDefault="002F0ECA" w:rsidP="001C03EB">
            <w:pPr>
              <w:pStyle w:val="TableParagraph"/>
              <w:ind w:left="205" w:right="9"/>
              <w:jc w:val="center"/>
              <w:rPr>
                <w:b/>
                <w:sz w:val="8"/>
              </w:rPr>
            </w:pPr>
            <w:r>
              <w:rPr>
                <w:b/>
                <w:w w:val="105"/>
                <w:sz w:val="8"/>
              </w:rPr>
              <w:t>160,00</w:t>
            </w:r>
          </w:p>
        </w:tc>
        <w:tc>
          <w:tcPr>
            <w:tcW w:w="525" w:type="dxa"/>
            <w:shd w:val="clear" w:color="auto" w:fill="E2EFDA"/>
          </w:tcPr>
          <w:p w14:paraId="4ED631CC" w14:textId="77777777" w:rsidR="002F0ECA" w:rsidRDefault="002F0ECA" w:rsidP="001C03EB">
            <w:pPr>
              <w:pStyle w:val="TableParagraph"/>
              <w:ind w:right="28"/>
              <w:rPr>
                <w:b/>
                <w:sz w:val="8"/>
              </w:rPr>
            </w:pPr>
            <w:r>
              <w:rPr>
                <w:b/>
                <w:w w:val="105"/>
                <w:sz w:val="8"/>
              </w:rPr>
              <w:t>140,00</w:t>
            </w:r>
          </w:p>
        </w:tc>
        <w:tc>
          <w:tcPr>
            <w:tcW w:w="525" w:type="dxa"/>
            <w:shd w:val="clear" w:color="auto" w:fill="E2EFDA"/>
          </w:tcPr>
          <w:p w14:paraId="0A412C10" w14:textId="77777777" w:rsidR="002F0ECA" w:rsidRDefault="002F0ECA" w:rsidP="001C03EB">
            <w:pPr>
              <w:pStyle w:val="TableParagraph"/>
              <w:ind w:right="27"/>
              <w:rPr>
                <w:b/>
                <w:sz w:val="8"/>
              </w:rPr>
            </w:pPr>
            <w:r>
              <w:rPr>
                <w:b/>
                <w:w w:val="105"/>
                <w:sz w:val="8"/>
              </w:rPr>
              <w:t>120,00</w:t>
            </w:r>
          </w:p>
        </w:tc>
        <w:tc>
          <w:tcPr>
            <w:tcW w:w="525" w:type="dxa"/>
            <w:shd w:val="clear" w:color="auto" w:fill="E2EFDA"/>
          </w:tcPr>
          <w:p w14:paraId="01442A33" w14:textId="77777777" w:rsidR="002F0ECA" w:rsidRDefault="002F0ECA" w:rsidP="001C03EB">
            <w:pPr>
              <w:pStyle w:val="TableParagraph"/>
              <w:ind w:right="27"/>
              <w:rPr>
                <w:b/>
                <w:sz w:val="8"/>
              </w:rPr>
            </w:pPr>
            <w:r>
              <w:rPr>
                <w:b/>
                <w:w w:val="105"/>
                <w:sz w:val="8"/>
              </w:rPr>
              <w:t>100,00</w:t>
            </w:r>
          </w:p>
        </w:tc>
        <w:tc>
          <w:tcPr>
            <w:tcW w:w="535" w:type="dxa"/>
            <w:shd w:val="clear" w:color="auto" w:fill="F2F2F2"/>
          </w:tcPr>
          <w:p w14:paraId="2F138579" w14:textId="77777777" w:rsidR="002F0ECA" w:rsidRDefault="002F0ECA" w:rsidP="001C03EB">
            <w:pPr>
              <w:pStyle w:val="TableParagraph"/>
              <w:rPr>
                <w:b/>
                <w:sz w:val="8"/>
              </w:rPr>
            </w:pPr>
            <w:r>
              <w:rPr>
                <w:b/>
                <w:w w:val="105"/>
                <w:sz w:val="8"/>
              </w:rPr>
              <w:t>230,00</w:t>
            </w:r>
          </w:p>
        </w:tc>
        <w:tc>
          <w:tcPr>
            <w:tcW w:w="511" w:type="dxa"/>
            <w:shd w:val="clear" w:color="auto" w:fill="F2F2F2"/>
          </w:tcPr>
          <w:p w14:paraId="1AF44D79" w14:textId="77777777" w:rsidR="002F0ECA" w:rsidRDefault="002F0ECA" w:rsidP="001C03EB">
            <w:pPr>
              <w:pStyle w:val="TableParagraph"/>
              <w:rPr>
                <w:b/>
                <w:sz w:val="8"/>
              </w:rPr>
            </w:pPr>
            <w:r>
              <w:rPr>
                <w:b/>
                <w:w w:val="105"/>
                <w:sz w:val="8"/>
              </w:rPr>
              <w:t>207,00</w:t>
            </w:r>
          </w:p>
        </w:tc>
        <w:tc>
          <w:tcPr>
            <w:tcW w:w="542" w:type="dxa"/>
            <w:shd w:val="clear" w:color="auto" w:fill="F2F2F2"/>
          </w:tcPr>
          <w:p w14:paraId="294CEA1F" w14:textId="77777777" w:rsidR="002F0ECA" w:rsidRDefault="002F0ECA" w:rsidP="001C03EB">
            <w:pPr>
              <w:pStyle w:val="TableParagraph"/>
              <w:ind w:right="-15"/>
              <w:rPr>
                <w:b/>
                <w:sz w:val="8"/>
              </w:rPr>
            </w:pPr>
            <w:r>
              <w:rPr>
                <w:b/>
                <w:w w:val="105"/>
                <w:sz w:val="8"/>
              </w:rPr>
              <w:t>184,00</w:t>
            </w:r>
          </w:p>
        </w:tc>
        <w:tc>
          <w:tcPr>
            <w:tcW w:w="518" w:type="dxa"/>
            <w:shd w:val="clear" w:color="auto" w:fill="F2F2F2"/>
          </w:tcPr>
          <w:p w14:paraId="06BE6A37" w14:textId="77777777" w:rsidR="002F0ECA" w:rsidRDefault="002F0ECA" w:rsidP="001C03EB">
            <w:pPr>
              <w:pStyle w:val="TableParagraph"/>
              <w:ind w:right="-15"/>
              <w:rPr>
                <w:b/>
                <w:sz w:val="8"/>
              </w:rPr>
            </w:pPr>
            <w:r>
              <w:rPr>
                <w:b/>
                <w:w w:val="105"/>
                <w:sz w:val="8"/>
              </w:rPr>
              <w:t>161,00</w:t>
            </w:r>
          </w:p>
        </w:tc>
        <w:tc>
          <w:tcPr>
            <w:tcW w:w="511" w:type="dxa"/>
            <w:shd w:val="clear" w:color="auto" w:fill="F2F2F2"/>
          </w:tcPr>
          <w:p w14:paraId="51FD6BA0" w14:textId="77777777" w:rsidR="002F0ECA" w:rsidRDefault="002F0ECA" w:rsidP="001C03EB">
            <w:pPr>
              <w:pStyle w:val="TableParagraph"/>
              <w:ind w:right="-15"/>
              <w:rPr>
                <w:b/>
                <w:sz w:val="8"/>
              </w:rPr>
            </w:pPr>
            <w:r>
              <w:rPr>
                <w:b/>
                <w:w w:val="105"/>
                <w:sz w:val="8"/>
              </w:rPr>
              <w:t>138,00</w:t>
            </w:r>
          </w:p>
        </w:tc>
        <w:tc>
          <w:tcPr>
            <w:tcW w:w="518" w:type="dxa"/>
            <w:shd w:val="clear" w:color="auto" w:fill="F2F2F2"/>
          </w:tcPr>
          <w:p w14:paraId="0216BEB2" w14:textId="77777777" w:rsidR="002F0ECA" w:rsidRDefault="002F0ECA" w:rsidP="001C03EB">
            <w:pPr>
              <w:pStyle w:val="TableParagraph"/>
              <w:ind w:right="-15"/>
              <w:rPr>
                <w:b/>
                <w:sz w:val="8"/>
              </w:rPr>
            </w:pPr>
            <w:r>
              <w:rPr>
                <w:b/>
                <w:w w:val="105"/>
                <w:sz w:val="8"/>
              </w:rPr>
              <w:t>115,00</w:t>
            </w:r>
          </w:p>
        </w:tc>
      </w:tr>
      <w:tr w:rsidR="002F0ECA" w14:paraId="53F78D99" w14:textId="77777777" w:rsidTr="00561832">
        <w:trPr>
          <w:trHeight w:val="121"/>
        </w:trPr>
        <w:tc>
          <w:tcPr>
            <w:tcW w:w="847" w:type="dxa"/>
            <w:vMerge/>
            <w:shd w:val="clear" w:color="auto" w:fill="FFF2CC"/>
          </w:tcPr>
          <w:p w14:paraId="7F1AB7C2" w14:textId="77777777" w:rsidR="002F0ECA" w:rsidRDefault="002F0ECA" w:rsidP="001C03EB">
            <w:pPr>
              <w:rPr>
                <w:sz w:val="2"/>
                <w:szCs w:val="2"/>
              </w:rPr>
            </w:pPr>
          </w:p>
        </w:tc>
        <w:tc>
          <w:tcPr>
            <w:tcW w:w="576" w:type="dxa"/>
            <w:vMerge/>
            <w:shd w:val="clear" w:color="auto" w:fill="D9E1F2"/>
          </w:tcPr>
          <w:p w14:paraId="3F089C37" w14:textId="77777777" w:rsidR="002F0ECA" w:rsidRDefault="002F0ECA" w:rsidP="001C03EB">
            <w:pPr>
              <w:rPr>
                <w:sz w:val="2"/>
                <w:szCs w:val="2"/>
              </w:rPr>
            </w:pPr>
          </w:p>
        </w:tc>
        <w:tc>
          <w:tcPr>
            <w:tcW w:w="526" w:type="dxa"/>
          </w:tcPr>
          <w:p w14:paraId="485DC4DE" w14:textId="77777777" w:rsidR="002F0ECA" w:rsidRDefault="002F0ECA" w:rsidP="001C03EB">
            <w:pPr>
              <w:pStyle w:val="TableParagraph"/>
              <w:ind w:left="174"/>
              <w:rPr>
                <w:b/>
                <w:sz w:val="8"/>
              </w:rPr>
            </w:pPr>
            <w:r>
              <w:rPr>
                <w:b/>
                <w:w w:val="105"/>
                <w:sz w:val="8"/>
              </w:rPr>
              <w:t>2429</w:t>
            </w:r>
          </w:p>
        </w:tc>
        <w:tc>
          <w:tcPr>
            <w:tcW w:w="526" w:type="dxa"/>
          </w:tcPr>
          <w:p w14:paraId="50565F26" w14:textId="77777777" w:rsidR="002F0ECA" w:rsidRDefault="002F0ECA" w:rsidP="001C03EB">
            <w:pPr>
              <w:pStyle w:val="TableParagraph"/>
              <w:ind w:right="127"/>
              <w:rPr>
                <w:b/>
                <w:sz w:val="8"/>
              </w:rPr>
            </w:pPr>
            <w:r>
              <w:rPr>
                <w:b/>
                <w:w w:val="105"/>
                <w:sz w:val="8"/>
              </w:rPr>
              <w:t>24294</w:t>
            </w:r>
          </w:p>
        </w:tc>
        <w:tc>
          <w:tcPr>
            <w:tcW w:w="2172" w:type="dxa"/>
            <w:shd w:val="clear" w:color="auto" w:fill="E2EFDA"/>
          </w:tcPr>
          <w:p w14:paraId="1C8D213A" w14:textId="77777777" w:rsidR="002F0ECA" w:rsidRDefault="002F0ECA" w:rsidP="001C03EB">
            <w:pPr>
              <w:pStyle w:val="TableParagraph"/>
              <w:ind w:left="15"/>
              <w:rPr>
                <w:b/>
                <w:sz w:val="8"/>
              </w:rPr>
            </w:pPr>
            <w:r>
              <w:rPr>
                <w:b/>
                <w:w w:val="105"/>
                <w:sz w:val="8"/>
              </w:rPr>
              <w:t>TRENTINO</w:t>
            </w:r>
            <w:r>
              <w:rPr>
                <w:b/>
                <w:spacing w:val="-1"/>
                <w:w w:val="105"/>
                <w:sz w:val="8"/>
              </w:rPr>
              <w:t xml:space="preserve"> </w:t>
            </w:r>
            <w:r>
              <w:rPr>
                <w:b/>
                <w:w w:val="105"/>
                <w:sz w:val="8"/>
              </w:rPr>
              <w:t>SUPERIORE</w:t>
            </w:r>
            <w:r>
              <w:rPr>
                <w:b/>
                <w:spacing w:val="-1"/>
                <w:w w:val="105"/>
                <w:sz w:val="8"/>
              </w:rPr>
              <w:t xml:space="preserve"> </w:t>
            </w:r>
            <w:r>
              <w:rPr>
                <w:b/>
                <w:w w:val="105"/>
                <w:sz w:val="8"/>
              </w:rPr>
              <w:t>SCHIAVA</w:t>
            </w:r>
          </w:p>
        </w:tc>
        <w:tc>
          <w:tcPr>
            <w:tcW w:w="576" w:type="dxa"/>
            <w:shd w:val="clear" w:color="auto" w:fill="E2EFDA"/>
          </w:tcPr>
          <w:p w14:paraId="6D40818A" w14:textId="77777777" w:rsidR="002F0ECA" w:rsidRDefault="002F0ECA" w:rsidP="001C03EB">
            <w:pPr>
              <w:pStyle w:val="TableParagraph"/>
              <w:ind w:right="29"/>
              <w:rPr>
                <w:b/>
                <w:sz w:val="8"/>
              </w:rPr>
            </w:pPr>
            <w:r>
              <w:rPr>
                <w:b/>
                <w:w w:val="105"/>
                <w:sz w:val="8"/>
              </w:rPr>
              <w:t>202,00</w:t>
            </w:r>
          </w:p>
        </w:tc>
        <w:tc>
          <w:tcPr>
            <w:tcW w:w="583" w:type="dxa"/>
            <w:shd w:val="clear" w:color="auto" w:fill="E2EFDA"/>
          </w:tcPr>
          <w:p w14:paraId="5EB6724F" w14:textId="77777777" w:rsidR="002F0ECA" w:rsidRDefault="002F0ECA" w:rsidP="001C03EB">
            <w:pPr>
              <w:pStyle w:val="TableParagraph"/>
              <w:ind w:right="29"/>
              <w:rPr>
                <w:b/>
                <w:sz w:val="8"/>
              </w:rPr>
            </w:pPr>
            <w:r>
              <w:rPr>
                <w:b/>
                <w:w w:val="105"/>
                <w:sz w:val="8"/>
              </w:rPr>
              <w:t>182,00</w:t>
            </w:r>
          </w:p>
        </w:tc>
        <w:tc>
          <w:tcPr>
            <w:tcW w:w="525" w:type="dxa"/>
            <w:shd w:val="clear" w:color="auto" w:fill="E2EFDA"/>
          </w:tcPr>
          <w:p w14:paraId="184C1F30" w14:textId="77777777" w:rsidR="002F0ECA" w:rsidRDefault="002F0ECA" w:rsidP="001C03EB">
            <w:pPr>
              <w:pStyle w:val="TableParagraph"/>
              <w:ind w:left="205" w:right="9"/>
              <w:jc w:val="center"/>
              <w:rPr>
                <w:b/>
                <w:sz w:val="8"/>
              </w:rPr>
            </w:pPr>
            <w:r>
              <w:rPr>
                <w:b/>
                <w:w w:val="105"/>
                <w:sz w:val="8"/>
              </w:rPr>
              <w:t>162,00</w:t>
            </w:r>
          </w:p>
        </w:tc>
        <w:tc>
          <w:tcPr>
            <w:tcW w:w="525" w:type="dxa"/>
            <w:shd w:val="clear" w:color="auto" w:fill="E2EFDA"/>
          </w:tcPr>
          <w:p w14:paraId="3B5529C9" w14:textId="77777777" w:rsidR="002F0ECA" w:rsidRDefault="002F0ECA" w:rsidP="001C03EB">
            <w:pPr>
              <w:pStyle w:val="TableParagraph"/>
              <w:ind w:right="28"/>
              <w:rPr>
                <w:b/>
                <w:sz w:val="8"/>
              </w:rPr>
            </w:pPr>
            <w:r>
              <w:rPr>
                <w:b/>
                <w:w w:val="105"/>
                <w:sz w:val="8"/>
              </w:rPr>
              <w:t>142,00</w:t>
            </w:r>
          </w:p>
        </w:tc>
        <w:tc>
          <w:tcPr>
            <w:tcW w:w="525" w:type="dxa"/>
            <w:shd w:val="clear" w:color="auto" w:fill="E2EFDA"/>
          </w:tcPr>
          <w:p w14:paraId="4D30EA72" w14:textId="77777777" w:rsidR="002F0ECA" w:rsidRDefault="002F0ECA" w:rsidP="001C03EB">
            <w:pPr>
              <w:pStyle w:val="TableParagraph"/>
              <w:ind w:right="27"/>
              <w:rPr>
                <w:b/>
                <w:sz w:val="8"/>
              </w:rPr>
            </w:pPr>
            <w:r>
              <w:rPr>
                <w:b/>
                <w:w w:val="105"/>
                <w:sz w:val="8"/>
              </w:rPr>
              <w:t>122,00</w:t>
            </w:r>
          </w:p>
        </w:tc>
        <w:tc>
          <w:tcPr>
            <w:tcW w:w="525" w:type="dxa"/>
            <w:shd w:val="clear" w:color="auto" w:fill="E2EFDA"/>
          </w:tcPr>
          <w:p w14:paraId="689EFCDD" w14:textId="77777777" w:rsidR="002F0ECA" w:rsidRDefault="002F0ECA" w:rsidP="001C03EB">
            <w:pPr>
              <w:pStyle w:val="TableParagraph"/>
              <w:ind w:right="27"/>
              <w:rPr>
                <w:b/>
                <w:sz w:val="8"/>
              </w:rPr>
            </w:pPr>
            <w:r>
              <w:rPr>
                <w:b/>
                <w:w w:val="105"/>
                <w:sz w:val="8"/>
              </w:rPr>
              <w:t>101,00</w:t>
            </w:r>
          </w:p>
        </w:tc>
        <w:tc>
          <w:tcPr>
            <w:tcW w:w="535" w:type="dxa"/>
            <w:shd w:val="clear" w:color="auto" w:fill="F2F2F2"/>
          </w:tcPr>
          <w:p w14:paraId="3657A83E" w14:textId="77777777" w:rsidR="002F0ECA" w:rsidRDefault="002F0ECA" w:rsidP="001C03EB">
            <w:pPr>
              <w:pStyle w:val="TableParagraph"/>
              <w:rPr>
                <w:b/>
                <w:sz w:val="8"/>
              </w:rPr>
            </w:pPr>
            <w:r>
              <w:rPr>
                <w:b/>
                <w:w w:val="105"/>
                <w:sz w:val="8"/>
              </w:rPr>
              <w:t>232,00</w:t>
            </w:r>
          </w:p>
        </w:tc>
        <w:tc>
          <w:tcPr>
            <w:tcW w:w="511" w:type="dxa"/>
            <w:shd w:val="clear" w:color="auto" w:fill="F2F2F2"/>
          </w:tcPr>
          <w:p w14:paraId="5BDE12F6" w14:textId="77777777" w:rsidR="002F0ECA" w:rsidRDefault="002F0ECA" w:rsidP="001C03EB">
            <w:pPr>
              <w:pStyle w:val="TableParagraph"/>
              <w:rPr>
                <w:b/>
                <w:sz w:val="8"/>
              </w:rPr>
            </w:pPr>
            <w:r>
              <w:rPr>
                <w:b/>
                <w:w w:val="105"/>
                <w:sz w:val="8"/>
              </w:rPr>
              <w:t>209,00</w:t>
            </w:r>
          </w:p>
        </w:tc>
        <w:tc>
          <w:tcPr>
            <w:tcW w:w="542" w:type="dxa"/>
            <w:shd w:val="clear" w:color="auto" w:fill="F2F2F2"/>
          </w:tcPr>
          <w:p w14:paraId="718A494C" w14:textId="77777777" w:rsidR="002F0ECA" w:rsidRDefault="002F0ECA" w:rsidP="001C03EB">
            <w:pPr>
              <w:pStyle w:val="TableParagraph"/>
              <w:ind w:right="-15"/>
              <w:rPr>
                <w:b/>
                <w:sz w:val="8"/>
              </w:rPr>
            </w:pPr>
            <w:r>
              <w:rPr>
                <w:b/>
                <w:w w:val="105"/>
                <w:sz w:val="8"/>
              </w:rPr>
              <w:t>186,00</w:t>
            </w:r>
          </w:p>
        </w:tc>
        <w:tc>
          <w:tcPr>
            <w:tcW w:w="518" w:type="dxa"/>
            <w:shd w:val="clear" w:color="auto" w:fill="F2F2F2"/>
          </w:tcPr>
          <w:p w14:paraId="612AD1F5" w14:textId="77777777" w:rsidR="002F0ECA" w:rsidRDefault="002F0ECA" w:rsidP="001C03EB">
            <w:pPr>
              <w:pStyle w:val="TableParagraph"/>
              <w:ind w:right="-15"/>
              <w:rPr>
                <w:b/>
                <w:sz w:val="8"/>
              </w:rPr>
            </w:pPr>
            <w:r>
              <w:rPr>
                <w:b/>
                <w:w w:val="105"/>
                <w:sz w:val="8"/>
              </w:rPr>
              <w:t>163,00</w:t>
            </w:r>
          </w:p>
        </w:tc>
        <w:tc>
          <w:tcPr>
            <w:tcW w:w="511" w:type="dxa"/>
            <w:shd w:val="clear" w:color="auto" w:fill="F2F2F2"/>
          </w:tcPr>
          <w:p w14:paraId="42C58CD4" w14:textId="77777777" w:rsidR="002F0ECA" w:rsidRDefault="002F0ECA" w:rsidP="001C03EB">
            <w:pPr>
              <w:pStyle w:val="TableParagraph"/>
              <w:ind w:right="-15"/>
              <w:rPr>
                <w:b/>
                <w:sz w:val="8"/>
              </w:rPr>
            </w:pPr>
            <w:r>
              <w:rPr>
                <w:b/>
                <w:w w:val="105"/>
                <w:sz w:val="8"/>
              </w:rPr>
              <w:t>140,00</w:t>
            </w:r>
          </w:p>
        </w:tc>
        <w:tc>
          <w:tcPr>
            <w:tcW w:w="518" w:type="dxa"/>
            <w:shd w:val="clear" w:color="auto" w:fill="F2F2F2"/>
          </w:tcPr>
          <w:p w14:paraId="2FB87F47" w14:textId="77777777" w:rsidR="002F0ECA" w:rsidRDefault="002F0ECA" w:rsidP="001C03EB">
            <w:pPr>
              <w:pStyle w:val="TableParagraph"/>
              <w:ind w:right="-15"/>
              <w:rPr>
                <w:b/>
                <w:sz w:val="8"/>
              </w:rPr>
            </w:pPr>
            <w:r>
              <w:rPr>
                <w:b/>
                <w:w w:val="105"/>
                <w:sz w:val="8"/>
              </w:rPr>
              <w:t>116,00</w:t>
            </w:r>
          </w:p>
        </w:tc>
      </w:tr>
      <w:tr w:rsidR="002F0ECA" w14:paraId="301C937B" w14:textId="77777777" w:rsidTr="00561832">
        <w:trPr>
          <w:trHeight w:val="121"/>
        </w:trPr>
        <w:tc>
          <w:tcPr>
            <w:tcW w:w="847" w:type="dxa"/>
            <w:vMerge/>
            <w:shd w:val="clear" w:color="auto" w:fill="FFF2CC"/>
          </w:tcPr>
          <w:p w14:paraId="5B00195F" w14:textId="77777777" w:rsidR="002F0ECA" w:rsidRDefault="002F0ECA" w:rsidP="001C03EB">
            <w:pPr>
              <w:rPr>
                <w:sz w:val="2"/>
                <w:szCs w:val="2"/>
              </w:rPr>
            </w:pPr>
          </w:p>
        </w:tc>
        <w:tc>
          <w:tcPr>
            <w:tcW w:w="576" w:type="dxa"/>
            <w:vMerge/>
            <w:shd w:val="clear" w:color="auto" w:fill="D9E1F2"/>
          </w:tcPr>
          <w:p w14:paraId="2DDA35D8" w14:textId="77777777" w:rsidR="002F0ECA" w:rsidRDefault="002F0ECA" w:rsidP="001C03EB">
            <w:pPr>
              <w:rPr>
                <w:sz w:val="2"/>
                <w:szCs w:val="2"/>
              </w:rPr>
            </w:pPr>
          </w:p>
        </w:tc>
        <w:tc>
          <w:tcPr>
            <w:tcW w:w="526" w:type="dxa"/>
          </w:tcPr>
          <w:p w14:paraId="27505B43" w14:textId="77777777" w:rsidR="002F0ECA" w:rsidRDefault="002F0ECA" w:rsidP="001C03EB">
            <w:pPr>
              <w:pStyle w:val="TableParagraph"/>
              <w:ind w:left="174"/>
              <w:rPr>
                <w:b/>
                <w:sz w:val="8"/>
              </w:rPr>
            </w:pPr>
            <w:r>
              <w:rPr>
                <w:b/>
                <w:w w:val="105"/>
                <w:sz w:val="8"/>
              </w:rPr>
              <w:t>1249</w:t>
            </w:r>
          </w:p>
        </w:tc>
        <w:tc>
          <w:tcPr>
            <w:tcW w:w="526" w:type="dxa"/>
          </w:tcPr>
          <w:p w14:paraId="50C9F13B" w14:textId="77777777" w:rsidR="002F0ECA" w:rsidRDefault="002F0ECA" w:rsidP="001C03EB">
            <w:pPr>
              <w:pStyle w:val="TableParagraph"/>
              <w:ind w:right="127"/>
              <w:rPr>
                <w:b/>
                <w:sz w:val="8"/>
              </w:rPr>
            </w:pPr>
            <w:r>
              <w:rPr>
                <w:b/>
                <w:w w:val="105"/>
                <w:sz w:val="8"/>
              </w:rPr>
              <w:t>12492</w:t>
            </w:r>
          </w:p>
        </w:tc>
        <w:tc>
          <w:tcPr>
            <w:tcW w:w="2172" w:type="dxa"/>
            <w:shd w:val="clear" w:color="auto" w:fill="E2EFDA"/>
          </w:tcPr>
          <w:p w14:paraId="6E3840BE" w14:textId="77777777" w:rsidR="002F0ECA" w:rsidRDefault="002F0ECA" w:rsidP="001C03EB">
            <w:pPr>
              <w:pStyle w:val="TableParagraph"/>
              <w:ind w:left="15"/>
              <w:rPr>
                <w:b/>
                <w:sz w:val="8"/>
              </w:rPr>
            </w:pPr>
            <w:r>
              <w:rPr>
                <w:b/>
                <w:w w:val="105"/>
                <w:sz w:val="8"/>
              </w:rPr>
              <w:t>CHARDONNAY</w:t>
            </w:r>
            <w:r>
              <w:rPr>
                <w:b/>
                <w:spacing w:val="-4"/>
                <w:w w:val="105"/>
                <w:sz w:val="8"/>
              </w:rPr>
              <w:t xml:space="preserve"> </w:t>
            </w:r>
            <w:r>
              <w:rPr>
                <w:b/>
                <w:w w:val="105"/>
                <w:sz w:val="8"/>
              </w:rPr>
              <w:t>B.S.</w:t>
            </w:r>
            <w:r>
              <w:rPr>
                <w:b/>
                <w:spacing w:val="-3"/>
                <w:w w:val="105"/>
                <w:sz w:val="8"/>
              </w:rPr>
              <w:t xml:space="preserve"> </w:t>
            </w:r>
            <w:r>
              <w:rPr>
                <w:b/>
                <w:w w:val="105"/>
                <w:sz w:val="8"/>
              </w:rPr>
              <w:t>DOC</w:t>
            </w:r>
            <w:r>
              <w:rPr>
                <w:b/>
                <w:spacing w:val="-3"/>
                <w:w w:val="105"/>
                <w:sz w:val="8"/>
              </w:rPr>
              <w:t xml:space="preserve"> </w:t>
            </w:r>
            <w:r>
              <w:rPr>
                <w:b/>
                <w:w w:val="105"/>
                <w:sz w:val="8"/>
              </w:rPr>
              <w:t>PROGETTO</w:t>
            </w:r>
            <w:r>
              <w:rPr>
                <w:b/>
                <w:spacing w:val="-4"/>
                <w:w w:val="105"/>
                <w:sz w:val="8"/>
              </w:rPr>
              <w:t xml:space="preserve"> </w:t>
            </w:r>
            <w:r>
              <w:rPr>
                <w:b/>
                <w:w w:val="105"/>
                <w:sz w:val="8"/>
              </w:rPr>
              <w:t>SPECIALE</w:t>
            </w:r>
          </w:p>
        </w:tc>
        <w:tc>
          <w:tcPr>
            <w:tcW w:w="576" w:type="dxa"/>
            <w:shd w:val="clear" w:color="auto" w:fill="E2EFDA"/>
          </w:tcPr>
          <w:p w14:paraId="7F18B0D5" w14:textId="77777777" w:rsidR="002F0ECA" w:rsidRDefault="002F0ECA" w:rsidP="001C03EB">
            <w:pPr>
              <w:pStyle w:val="TableParagraph"/>
              <w:rPr>
                <w:rFonts w:ascii="Times New Roman"/>
                <w:sz w:val="6"/>
              </w:rPr>
            </w:pPr>
          </w:p>
        </w:tc>
        <w:tc>
          <w:tcPr>
            <w:tcW w:w="583" w:type="dxa"/>
            <w:shd w:val="clear" w:color="auto" w:fill="E2EFDA"/>
          </w:tcPr>
          <w:p w14:paraId="7144C64D" w14:textId="77777777" w:rsidR="002F0ECA" w:rsidRDefault="002F0ECA" w:rsidP="001C03EB">
            <w:pPr>
              <w:pStyle w:val="TableParagraph"/>
              <w:ind w:right="127"/>
              <w:rPr>
                <w:b/>
                <w:sz w:val="8"/>
              </w:rPr>
            </w:pPr>
            <w:r>
              <w:rPr>
                <w:b/>
                <w:w w:val="104"/>
                <w:sz w:val="8"/>
              </w:rPr>
              <w:t>-</w:t>
            </w:r>
          </w:p>
        </w:tc>
        <w:tc>
          <w:tcPr>
            <w:tcW w:w="525" w:type="dxa"/>
            <w:shd w:val="clear" w:color="auto" w:fill="E2EFDA"/>
          </w:tcPr>
          <w:p w14:paraId="7678599A" w14:textId="77777777" w:rsidR="002F0ECA" w:rsidRDefault="002F0ECA" w:rsidP="001C03EB">
            <w:pPr>
              <w:pStyle w:val="TableParagraph"/>
              <w:ind w:left="231"/>
              <w:jc w:val="center"/>
              <w:rPr>
                <w:b/>
                <w:sz w:val="8"/>
              </w:rPr>
            </w:pPr>
            <w:r>
              <w:rPr>
                <w:b/>
                <w:w w:val="104"/>
                <w:sz w:val="8"/>
              </w:rPr>
              <w:t>-</w:t>
            </w:r>
          </w:p>
        </w:tc>
        <w:tc>
          <w:tcPr>
            <w:tcW w:w="525" w:type="dxa"/>
            <w:shd w:val="clear" w:color="auto" w:fill="E2EFDA"/>
          </w:tcPr>
          <w:p w14:paraId="02125CDD" w14:textId="77777777" w:rsidR="002F0ECA" w:rsidRDefault="002F0ECA" w:rsidP="001C03EB">
            <w:pPr>
              <w:pStyle w:val="TableParagraph"/>
              <w:ind w:right="125"/>
              <w:rPr>
                <w:b/>
                <w:sz w:val="8"/>
              </w:rPr>
            </w:pPr>
            <w:r>
              <w:rPr>
                <w:b/>
                <w:w w:val="104"/>
                <w:sz w:val="8"/>
              </w:rPr>
              <w:t>-</w:t>
            </w:r>
          </w:p>
        </w:tc>
        <w:tc>
          <w:tcPr>
            <w:tcW w:w="525" w:type="dxa"/>
            <w:shd w:val="clear" w:color="auto" w:fill="E2EFDA"/>
          </w:tcPr>
          <w:p w14:paraId="15813DC4" w14:textId="77777777" w:rsidR="002F0ECA" w:rsidRDefault="002F0ECA" w:rsidP="001C03EB">
            <w:pPr>
              <w:pStyle w:val="TableParagraph"/>
              <w:ind w:right="124"/>
              <w:rPr>
                <w:b/>
                <w:sz w:val="8"/>
              </w:rPr>
            </w:pPr>
            <w:r>
              <w:rPr>
                <w:b/>
                <w:w w:val="104"/>
                <w:sz w:val="8"/>
              </w:rPr>
              <w:t>-</w:t>
            </w:r>
          </w:p>
        </w:tc>
        <w:tc>
          <w:tcPr>
            <w:tcW w:w="525" w:type="dxa"/>
            <w:shd w:val="clear" w:color="auto" w:fill="E2EFDA"/>
          </w:tcPr>
          <w:p w14:paraId="1A2B3384" w14:textId="77777777" w:rsidR="002F0ECA" w:rsidRDefault="002F0ECA" w:rsidP="001C03EB">
            <w:pPr>
              <w:pStyle w:val="TableParagraph"/>
              <w:ind w:right="123"/>
              <w:rPr>
                <w:b/>
                <w:sz w:val="8"/>
              </w:rPr>
            </w:pPr>
            <w:r>
              <w:rPr>
                <w:b/>
                <w:w w:val="104"/>
                <w:sz w:val="8"/>
              </w:rPr>
              <w:t>-</w:t>
            </w:r>
          </w:p>
        </w:tc>
        <w:tc>
          <w:tcPr>
            <w:tcW w:w="535" w:type="dxa"/>
            <w:shd w:val="clear" w:color="auto" w:fill="F2F2F2"/>
          </w:tcPr>
          <w:p w14:paraId="066418FC" w14:textId="77777777" w:rsidR="002F0ECA" w:rsidRDefault="002F0ECA" w:rsidP="001C03EB">
            <w:pPr>
              <w:pStyle w:val="TableParagraph"/>
              <w:rPr>
                <w:b/>
                <w:sz w:val="8"/>
              </w:rPr>
            </w:pPr>
            <w:r>
              <w:rPr>
                <w:b/>
                <w:w w:val="105"/>
                <w:sz w:val="8"/>
              </w:rPr>
              <w:t>225,00</w:t>
            </w:r>
          </w:p>
        </w:tc>
        <w:tc>
          <w:tcPr>
            <w:tcW w:w="511" w:type="dxa"/>
            <w:shd w:val="clear" w:color="auto" w:fill="F2F2F2"/>
          </w:tcPr>
          <w:p w14:paraId="491F40B5" w14:textId="77777777" w:rsidR="002F0ECA" w:rsidRDefault="002F0ECA" w:rsidP="001C03EB">
            <w:pPr>
              <w:pStyle w:val="TableParagraph"/>
              <w:rPr>
                <w:b/>
                <w:sz w:val="8"/>
              </w:rPr>
            </w:pPr>
            <w:r>
              <w:rPr>
                <w:b/>
                <w:w w:val="105"/>
                <w:sz w:val="8"/>
              </w:rPr>
              <w:t>203,00</w:t>
            </w:r>
          </w:p>
        </w:tc>
        <w:tc>
          <w:tcPr>
            <w:tcW w:w="542" w:type="dxa"/>
            <w:shd w:val="clear" w:color="auto" w:fill="F2F2F2"/>
          </w:tcPr>
          <w:p w14:paraId="4F022C54" w14:textId="77777777" w:rsidR="002F0ECA" w:rsidRDefault="002F0ECA" w:rsidP="001C03EB">
            <w:pPr>
              <w:pStyle w:val="TableParagraph"/>
              <w:ind w:right="-15"/>
              <w:rPr>
                <w:b/>
                <w:sz w:val="8"/>
              </w:rPr>
            </w:pPr>
            <w:r>
              <w:rPr>
                <w:b/>
                <w:w w:val="105"/>
                <w:sz w:val="8"/>
              </w:rPr>
              <w:t>180,00</w:t>
            </w:r>
          </w:p>
        </w:tc>
        <w:tc>
          <w:tcPr>
            <w:tcW w:w="518" w:type="dxa"/>
            <w:shd w:val="clear" w:color="auto" w:fill="F2F2F2"/>
          </w:tcPr>
          <w:p w14:paraId="216B84C9" w14:textId="77777777" w:rsidR="002F0ECA" w:rsidRDefault="002F0ECA" w:rsidP="001C03EB">
            <w:pPr>
              <w:pStyle w:val="TableParagraph"/>
              <w:ind w:right="-15"/>
              <w:rPr>
                <w:b/>
                <w:sz w:val="8"/>
              </w:rPr>
            </w:pPr>
            <w:r>
              <w:rPr>
                <w:b/>
                <w:w w:val="105"/>
                <w:sz w:val="8"/>
              </w:rPr>
              <w:t>158,00</w:t>
            </w:r>
          </w:p>
        </w:tc>
        <w:tc>
          <w:tcPr>
            <w:tcW w:w="511" w:type="dxa"/>
            <w:shd w:val="clear" w:color="auto" w:fill="F2F2F2"/>
          </w:tcPr>
          <w:p w14:paraId="34D1C692" w14:textId="77777777" w:rsidR="002F0ECA" w:rsidRDefault="002F0ECA" w:rsidP="001C03EB">
            <w:pPr>
              <w:pStyle w:val="TableParagraph"/>
              <w:ind w:right="-15"/>
              <w:rPr>
                <w:b/>
                <w:sz w:val="8"/>
              </w:rPr>
            </w:pPr>
            <w:r>
              <w:rPr>
                <w:b/>
                <w:w w:val="105"/>
                <w:sz w:val="8"/>
              </w:rPr>
              <w:t>135,00</w:t>
            </w:r>
          </w:p>
        </w:tc>
        <w:tc>
          <w:tcPr>
            <w:tcW w:w="518" w:type="dxa"/>
            <w:shd w:val="clear" w:color="auto" w:fill="F2F2F2"/>
          </w:tcPr>
          <w:p w14:paraId="6EBBA7AD" w14:textId="77777777" w:rsidR="002F0ECA" w:rsidRDefault="002F0ECA" w:rsidP="001C03EB">
            <w:pPr>
              <w:pStyle w:val="TableParagraph"/>
              <w:ind w:right="-15"/>
              <w:rPr>
                <w:b/>
                <w:sz w:val="8"/>
              </w:rPr>
            </w:pPr>
            <w:r>
              <w:rPr>
                <w:b/>
                <w:w w:val="105"/>
                <w:sz w:val="8"/>
              </w:rPr>
              <w:t>113,00</w:t>
            </w:r>
          </w:p>
        </w:tc>
      </w:tr>
      <w:tr w:rsidR="002F0ECA" w14:paraId="62CC6AD9" w14:textId="77777777" w:rsidTr="00561832">
        <w:trPr>
          <w:trHeight w:val="121"/>
        </w:trPr>
        <w:tc>
          <w:tcPr>
            <w:tcW w:w="847" w:type="dxa"/>
            <w:vMerge/>
            <w:shd w:val="clear" w:color="auto" w:fill="FFF2CC"/>
          </w:tcPr>
          <w:p w14:paraId="5352A46F" w14:textId="77777777" w:rsidR="002F0ECA" w:rsidRDefault="002F0ECA" w:rsidP="001C03EB">
            <w:pPr>
              <w:rPr>
                <w:sz w:val="2"/>
                <w:szCs w:val="2"/>
              </w:rPr>
            </w:pPr>
          </w:p>
        </w:tc>
        <w:tc>
          <w:tcPr>
            <w:tcW w:w="576" w:type="dxa"/>
            <w:vMerge/>
            <w:shd w:val="clear" w:color="auto" w:fill="D9E1F2"/>
          </w:tcPr>
          <w:p w14:paraId="247B0C7E" w14:textId="77777777" w:rsidR="002F0ECA" w:rsidRDefault="002F0ECA" w:rsidP="001C03EB">
            <w:pPr>
              <w:rPr>
                <w:sz w:val="2"/>
                <w:szCs w:val="2"/>
              </w:rPr>
            </w:pPr>
          </w:p>
        </w:tc>
        <w:tc>
          <w:tcPr>
            <w:tcW w:w="526" w:type="dxa"/>
          </w:tcPr>
          <w:p w14:paraId="1F9B1345" w14:textId="77777777" w:rsidR="002F0ECA" w:rsidRDefault="002F0ECA" w:rsidP="001C03EB">
            <w:pPr>
              <w:pStyle w:val="TableParagraph"/>
              <w:ind w:left="174"/>
              <w:rPr>
                <w:b/>
                <w:sz w:val="8"/>
              </w:rPr>
            </w:pPr>
            <w:r>
              <w:rPr>
                <w:b/>
                <w:w w:val="105"/>
                <w:sz w:val="8"/>
              </w:rPr>
              <w:t>1256</w:t>
            </w:r>
          </w:p>
        </w:tc>
        <w:tc>
          <w:tcPr>
            <w:tcW w:w="526" w:type="dxa"/>
          </w:tcPr>
          <w:p w14:paraId="1B3EFB36" w14:textId="77777777" w:rsidR="002F0ECA" w:rsidRDefault="002F0ECA" w:rsidP="001C03EB">
            <w:pPr>
              <w:pStyle w:val="TableParagraph"/>
              <w:ind w:right="127"/>
              <w:rPr>
                <w:b/>
                <w:sz w:val="8"/>
              </w:rPr>
            </w:pPr>
            <w:r>
              <w:rPr>
                <w:b/>
                <w:w w:val="105"/>
                <w:sz w:val="8"/>
              </w:rPr>
              <w:t>12562</w:t>
            </w:r>
          </w:p>
        </w:tc>
        <w:tc>
          <w:tcPr>
            <w:tcW w:w="2172" w:type="dxa"/>
            <w:shd w:val="clear" w:color="auto" w:fill="E2EFDA"/>
          </w:tcPr>
          <w:p w14:paraId="5A38027C" w14:textId="77777777" w:rsidR="002F0ECA" w:rsidRDefault="002F0ECA" w:rsidP="001C03EB">
            <w:pPr>
              <w:pStyle w:val="TableParagraph"/>
              <w:ind w:left="15"/>
              <w:rPr>
                <w:b/>
                <w:sz w:val="8"/>
              </w:rPr>
            </w:pPr>
            <w:r>
              <w:rPr>
                <w:b/>
                <w:w w:val="105"/>
                <w:sz w:val="8"/>
              </w:rPr>
              <w:t>PINOT</w:t>
            </w:r>
            <w:r>
              <w:rPr>
                <w:b/>
                <w:spacing w:val="-2"/>
                <w:w w:val="105"/>
                <w:sz w:val="8"/>
              </w:rPr>
              <w:t xml:space="preserve"> </w:t>
            </w:r>
            <w:r>
              <w:rPr>
                <w:b/>
                <w:w w:val="105"/>
                <w:sz w:val="8"/>
              </w:rPr>
              <w:t>NERO</w:t>
            </w:r>
            <w:r>
              <w:rPr>
                <w:b/>
                <w:spacing w:val="-1"/>
                <w:w w:val="105"/>
                <w:sz w:val="8"/>
              </w:rPr>
              <w:t xml:space="preserve"> </w:t>
            </w:r>
            <w:r>
              <w:rPr>
                <w:b/>
                <w:w w:val="105"/>
                <w:sz w:val="8"/>
              </w:rPr>
              <w:t>PROGETTO</w:t>
            </w:r>
            <w:r>
              <w:rPr>
                <w:b/>
                <w:spacing w:val="-1"/>
                <w:w w:val="105"/>
                <w:sz w:val="8"/>
              </w:rPr>
              <w:t xml:space="preserve"> </w:t>
            </w:r>
            <w:r>
              <w:rPr>
                <w:b/>
                <w:w w:val="105"/>
                <w:sz w:val="8"/>
              </w:rPr>
              <w:t>SPECIALE</w:t>
            </w:r>
          </w:p>
        </w:tc>
        <w:tc>
          <w:tcPr>
            <w:tcW w:w="576" w:type="dxa"/>
            <w:shd w:val="clear" w:color="auto" w:fill="E2EFDA"/>
          </w:tcPr>
          <w:p w14:paraId="31C42DE8" w14:textId="77777777" w:rsidR="002F0ECA" w:rsidRDefault="002F0ECA" w:rsidP="001C03EB">
            <w:pPr>
              <w:pStyle w:val="TableParagraph"/>
              <w:rPr>
                <w:rFonts w:ascii="Times New Roman"/>
                <w:sz w:val="6"/>
              </w:rPr>
            </w:pPr>
          </w:p>
        </w:tc>
        <w:tc>
          <w:tcPr>
            <w:tcW w:w="583" w:type="dxa"/>
            <w:shd w:val="clear" w:color="auto" w:fill="E2EFDA"/>
          </w:tcPr>
          <w:p w14:paraId="4E21F579" w14:textId="77777777" w:rsidR="002F0ECA" w:rsidRDefault="002F0ECA" w:rsidP="001C03EB">
            <w:pPr>
              <w:pStyle w:val="TableParagraph"/>
              <w:ind w:right="126"/>
              <w:rPr>
                <w:b/>
                <w:sz w:val="8"/>
              </w:rPr>
            </w:pPr>
            <w:r>
              <w:rPr>
                <w:b/>
                <w:w w:val="104"/>
                <w:sz w:val="8"/>
              </w:rPr>
              <w:t>-</w:t>
            </w:r>
          </w:p>
        </w:tc>
        <w:tc>
          <w:tcPr>
            <w:tcW w:w="525" w:type="dxa"/>
            <w:shd w:val="clear" w:color="auto" w:fill="E2EFDA"/>
          </w:tcPr>
          <w:p w14:paraId="07D2F4C8" w14:textId="77777777" w:rsidR="002F0ECA" w:rsidRDefault="002F0ECA" w:rsidP="001C03EB">
            <w:pPr>
              <w:pStyle w:val="TableParagraph"/>
              <w:ind w:left="231"/>
              <w:jc w:val="center"/>
              <w:rPr>
                <w:b/>
                <w:sz w:val="8"/>
              </w:rPr>
            </w:pPr>
            <w:r>
              <w:rPr>
                <w:b/>
                <w:w w:val="104"/>
                <w:sz w:val="8"/>
              </w:rPr>
              <w:t>-</w:t>
            </w:r>
          </w:p>
        </w:tc>
        <w:tc>
          <w:tcPr>
            <w:tcW w:w="525" w:type="dxa"/>
            <w:shd w:val="clear" w:color="auto" w:fill="E2EFDA"/>
          </w:tcPr>
          <w:p w14:paraId="43055D9F" w14:textId="77777777" w:rsidR="002F0ECA" w:rsidRDefault="002F0ECA" w:rsidP="001C03EB">
            <w:pPr>
              <w:pStyle w:val="TableParagraph"/>
              <w:ind w:right="125"/>
              <w:rPr>
                <w:b/>
                <w:sz w:val="8"/>
              </w:rPr>
            </w:pPr>
            <w:r>
              <w:rPr>
                <w:b/>
                <w:w w:val="104"/>
                <w:sz w:val="8"/>
              </w:rPr>
              <w:t>-</w:t>
            </w:r>
          </w:p>
        </w:tc>
        <w:tc>
          <w:tcPr>
            <w:tcW w:w="525" w:type="dxa"/>
            <w:shd w:val="clear" w:color="auto" w:fill="E2EFDA"/>
          </w:tcPr>
          <w:p w14:paraId="3FE562BF" w14:textId="77777777" w:rsidR="002F0ECA" w:rsidRDefault="002F0ECA" w:rsidP="001C03EB">
            <w:pPr>
              <w:pStyle w:val="TableParagraph"/>
              <w:ind w:right="124"/>
              <w:rPr>
                <w:b/>
                <w:sz w:val="8"/>
              </w:rPr>
            </w:pPr>
            <w:r>
              <w:rPr>
                <w:b/>
                <w:w w:val="104"/>
                <w:sz w:val="8"/>
              </w:rPr>
              <w:t>-</w:t>
            </w:r>
          </w:p>
        </w:tc>
        <w:tc>
          <w:tcPr>
            <w:tcW w:w="525" w:type="dxa"/>
            <w:shd w:val="clear" w:color="auto" w:fill="E2EFDA"/>
          </w:tcPr>
          <w:p w14:paraId="5E0A05E3" w14:textId="77777777" w:rsidR="002F0ECA" w:rsidRDefault="002F0ECA" w:rsidP="001C03EB">
            <w:pPr>
              <w:pStyle w:val="TableParagraph"/>
              <w:ind w:right="123"/>
              <w:rPr>
                <w:b/>
                <w:sz w:val="8"/>
              </w:rPr>
            </w:pPr>
            <w:r>
              <w:rPr>
                <w:b/>
                <w:w w:val="104"/>
                <w:sz w:val="8"/>
              </w:rPr>
              <w:t>-</w:t>
            </w:r>
          </w:p>
        </w:tc>
        <w:tc>
          <w:tcPr>
            <w:tcW w:w="535" w:type="dxa"/>
            <w:shd w:val="clear" w:color="auto" w:fill="F2F2F2"/>
          </w:tcPr>
          <w:p w14:paraId="4190C0C3" w14:textId="77777777" w:rsidR="002F0ECA" w:rsidRDefault="002F0ECA" w:rsidP="001C03EB">
            <w:pPr>
              <w:pStyle w:val="TableParagraph"/>
              <w:rPr>
                <w:b/>
                <w:sz w:val="8"/>
              </w:rPr>
            </w:pPr>
            <w:r>
              <w:rPr>
                <w:b/>
                <w:w w:val="105"/>
                <w:sz w:val="8"/>
              </w:rPr>
              <w:t>300,00</w:t>
            </w:r>
          </w:p>
        </w:tc>
        <w:tc>
          <w:tcPr>
            <w:tcW w:w="511" w:type="dxa"/>
            <w:shd w:val="clear" w:color="auto" w:fill="F2F2F2"/>
          </w:tcPr>
          <w:p w14:paraId="693FD6DF" w14:textId="77777777" w:rsidR="002F0ECA" w:rsidRDefault="002F0ECA" w:rsidP="001C03EB">
            <w:pPr>
              <w:pStyle w:val="TableParagraph"/>
              <w:rPr>
                <w:b/>
                <w:sz w:val="8"/>
              </w:rPr>
            </w:pPr>
            <w:r>
              <w:rPr>
                <w:b/>
                <w:w w:val="105"/>
                <w:sz w:val="8"/>
              </w:rPr>
              <w:t>270,00</w:t>
            </w:r>
          </w:p>
        </w:tc>
        <w:tc>
          <w:tcPr>
            <w:tcW w:w="542" w:type="dxa"/>
            <w:shd w:val="clear" w:color="auto" w:fill="F2F2F2"/>
          </w:tcPr>
          <w:p w14:paraId="512327A4" w14:textId="77777777" w:rsidR="002F0ECA" w:rsidRDefault="002F0ECA" w:rsidP="001C03EB">
            <w:pPr>
              <w:pStyle w:val="TableParagraph"/>
              <w:ind w:right="-15"/>
              <w:rPr>
                <w:b/>
                <w:sz w:val="8"/>
              </w:rPr>
            </w:pPr>
            <w:r>
              <w:rPr>
                <w:b/>
                <w:w w:val="105"/>
                <w:sz w:val="8"/>
              </w:rPr>
              <w:t>240,00</w:t>
            </w:r>
          </w:p>
        </w:tc>
        <w:tc>
          <w:tcPr>
            <w:tcW w:w="518" w:type="dxa"/>
            <w:shd w:val="clear" w:color="auto" w:fill="F2F2F2"/>
          </w:tcPr>
          <w:p w14:paraId="4CB4975E" w14:textId="77777777" w:rsidR="002F0ECA" w:rsidRDefault="002F0ECA" w:rsidP="001C03EB">
            <w:pPr>
              <w:pStyle w:val="TableParagraph"/>
              <w:ind w:right="-15"/>
              <w:rPr>
                <w:b/>
                <w:sz w:val="8"/>
              </w:rPr>
            </w:pPr>
            <w:r>
              <w:rPr>
                <w:b/>
                <w:w w:val="105"/>
                <w:sz w:val="8"/>
              </w:rPr>
              <w:t>210,00</w:t>
            </w:r>
          </w:p>
        </w:tc>
        <w:tc>
          <w:tcPr>
            <w:tcW w:w="511" w:type="dxa"/>
            <w:shd w:val="clear" w:color="auto" w:fill="F2F2F2"/>
          </w:tcPr>
          <w:p w14:paraId="471FD45A" w14:textId="77777777" w:rsidR="002F0ECA" w:rsidRDefault="002F0ECA" w:rsidP="001C03EB">
            <w:pPr>
              <w:pStyle w:val="TableParagraph"/>
              <w:ind w:right="-15"/>
              <w:rPr>
                <w:b/>
                <w:sz w:val="8"/>
              </w:rPr>
            </w:pPr>
            <w:r>
              <w:rPr>
                <w:b/>
                <w:w w:val="105"/>
                <w:sz w:val="8"/>
              </w:rPr>
              <w:t>180,00</w:t>
            </w:r>
          </w:p>
        </w:tc>
        <w:tc>
          <w:tcPr>
            <w:tcW w:w="518" w:type="dxa"/>
            <w:shd w:val="clear" w:color="auto" w:fill="F2F2F2"/>
          </w:tcPr>
          <w:p w14:paraId="2B226D6B" w14:textId="77777777" w:rsidR="002F0ECA" w:rsidRDefault="002F0ECA" w:rsidP="001C03EB">
            <w:pPr>
              <w:pStyle w:val="TableParagraph"/>
              <w:ind w:right="-15"/>
              <w:rPr>
                <w:b/>
                <w:sz w:val="8"/>
              </w:rPr>
            </w:pPr>
            <w:r>
              <w:rPr>
                <w:b/>
                <w:w w:val="105"/>
                <w:sz w:val="8"/>
              </w:rPr>
              <w:t>150,00</w:t>
            </w:r>
          </w:p>
        </w:tc>
      </w:tr>
      <w:tr w:rsidR="002F0ECA" w14:paraId="55018650" w14:textId="77777777" w:rsidTr="00561832">
        <w:trPr>
          <w:trHeight w:val="121"/>
        </w:trPr>
        <w:tc>
          <w:tcPr>
            <w:tcW w:w="847" w:type="dxa"/>
            <w:vMerge/>
            <w:shd w:val="clear" w:color="auto" w:fill="FFF2CC"/>
          </w:tcPr>
          <w:p w14:paraId="572C03E3" w14:textId="77777777" w:rsidR="002F0ECA" w:rsidRDefault="002F0ECA" w:rsidP="001C03EB">
            <w:pPr>
              <w:rPr>
                <w:sz w:val="2"/>
                <w:szCs w:val="2"/>
              </w:rPr>
            </w:pPr>
          </w:p>
        </w:tc>
        <w:tc>
          <w:tcPr>
            <w:tcW w:w="576" w:type="dxa"/>
            <w:vMerge/>
            <w:shd w:val="clear" w:color="auto" w:fill="D9E1F2"/>
          </w:tcPr>
          <w:p w14:paraId="4E9DFB5F" w14:textId="77777777" w:rsidR="002F0ECA" w:rsidRDefault="002F0ECA" w:rsidP="001C03EB">
            <w:pPr>
              <w:rPr>
                <w:sz w:val="2"/>
                <w:szCs w:val="2"/>
              </w:rPr>
            </w:pPr>
          </w:p>
        </w:tc>
        <w:tc>
          <w:tcPr>
            <w:tcW w:w="526" w:type="dxa"/>
          </w:tcPr>
          <w:p w14:paraId="1DC15889" w14:textId="77777777" w:rsidR="002F0ECA" w:rsidRDefault="002F0ECA" w:rsidP="001C03EB">
            <w:pPr>
              <w:pStyle w:val="TableParagraph"/>
              <w:ind w:left="174"/>
              <w:rPr>
                <w:b/>
                <w:sz w:val="8"/>
              </w:rPr>
            </w:pPr>
            <w:r>
              <w:rPr>
                <w:b/>
                <w:w w:val="105"/>
                <w:sz w:val="8"/>
              </w:rPr>
              <w:t>2038</w:t>
            </w:r>
          </w:p>
        </w:tc>
        <w:tc>
          <w:tcPr>
            <w:tcW w:w="526" w:type="dxa"/>
          </w:tcPr>
          <w:p w14:paraId="1D6E3E43" w14:textId="77777777" w:rsidR="002F0ECA" w:rsidRDefault="002F0ECA" w:rsidP="001C03EB">
            <w:pPr>
              <w:pStyle w:val="TableParagraph"/>
              <w:ind w:right="127"/>
              <w:rPr>
                <w:b/>
                <w:sz w:val="8"/>
              </w:rPr>
            </w:pPr>
            <w:r>
              <w:rPr>
                <w:b/>
                <w:w w:val="105"/>
                <w:sz w:val="8"/>
              </w:rPr>
              <w:t>20381</w:t>
            </w:r>
          </w:p>
        </w:tc>
        <w:tc>
          <w:tcPr>
            <w:tcW w:w="2172" w:type="dxa"/>
            <w:shd w:val="clear" w:color="auto" w:fill="E2EFDA"/>
          </w:tcPr>
          <w:p w14:paraId="2957568D" w14:textId="77777777" w:rsidR="002F0ECA" w:rsidRDefault="002F0ECA" w:rsidP="001C03EB">
            <w:pPr>
              <w:pStyle w:val="TableParagraph"/>
              <w:ind w:left="15"/>
              <w:rPr>
                <w:b/>
                <w:sz w:val="8"/>
              </w:rPr>
            </w:pPr>
            <w:r>
              <w:rPr>
                <w:b/>
                <w:w w:val="105"/>
                <w:sz w:val="8"/>
              </w:rPr>
              <w:t>MAREMMA</w:t>
            </w:r>
            <w:r>
              <w:rPr>
                <w:b/>
                <w:spacing w:val="-3"/>
                <w:w w:val="105"/>
                <w:sz w:val="8"/>
              </w:rPr>
              <w:t xml:space="preserve"> </w:t>
            </w:r>
            <w:r>
              <w:rPr>
                <w:b/>
                <w:w w:val="105"/>
                <w:sz w:val="8"/>
              </w:rPr>
              <w:t>TOSCANA</w:t>
            </w:r>
            <w:r>
              <w:rPr>
                <w:b/>
                <w:spacing w:val="-2"/>
                <w:w w:val="105"/>
                <w:sz w:val="8"/>
              </w:rPr>
              <w:t xml:space="preserve"> </w:t>
            </w:r>
            <w:r>
              <w:rPr>
                <w:b/>
                <w:w w:val="105"/>
                <w:sz w:val="8"/>
              </w:rPr>
              <w:t>ROSSO</w:t>
            </w:r>
            <w:r>
              <w:rPr>
                <w:b/>
                <w:spacing w:val="-2"/>
                <w:w w:val="105"/>
                <w:sz w:val="8"/>
              </w:rPr>
              <w:t xml:space="preserve"> </w:t>
            </w:r>
            <w:r>
              <w:rPr>
                <w:b/>
                <w:w w:val="105"/>
                <w:sz w:val="8"/>
              </w:rPr>
              <w:t>DOC</w:t>
            </w:r>
          </w:p>
        </w:tc>
        <w:tc>
          <w:tcPr>
            <w:tcW w:w="576" w:type="dxa"/>
            <w:shd w:val="clear" w:color="auto" w:fill="E2EFDA"/>
          </w:tcPr>
          <w:p w14:paraId="16A01A45" w14:textId="77777777" w:rsidR="002F0ECA" w:rsidRDefault="002F0ECA" w:rsidP="001C03EB">
            <w:pPr>
              <w:pStyle w:val="TableParagraph"/>
              <w:ind w:right="31"/>
              <w:rPr>
                <w:b/>
                <w:sz w:val="8"/>
              </w:rPr>
            </w:pPr>
            <w:r>
              <w:rPr>
                <w:b/>
                <w:w w:val="105"/>
                <w:sz w:val="8"/>
              </w:rPr>
              <w:t>85,00</w:t>
            </w:r>
          </w:p>
        </w:tc>
        <w:tc>
          <w:tcPr>
            <w:tcW w:w="583" w:type="dxa"/>
            <w:shd w:val="clear" w:color="auto" w:fill="E2EFDA"/>
          </w:tcPr>
          <w:p w14:paraId="171C81A4" w14:textId="77777777" w:rsidR="002F0ECA" w:rsidRDefault="002F0ECA" w:rsidP="001C03EB">
            <w:pPr>
              <w:pStyle w:val="TableParagraph"/>
              <w:ind w:right="30"/>
              <w:rPr>
                <w:b/>
                <w:sz w:val="8"/>
              </w:rPr>
            </w:pPr>
            <w:r>
              <w:rPr>
                <w:b/>
                <w:w w:val="105"/>
                <w:sz w:val="8"/>
              </w:rPr>
              <w:t>77,00</w:t>
            </w:r>
          </w:p>
        </w:tc>
        <w:tc>
          <w:tcPr>
            <w:tcW w:w="525" w:type="dxa"/>
            <w:shd w:val="clear" w:color="auto" w:fill="E2EFDA"/>
          </w:tcPr>
          <w:p w14:paraId="3BA62960" w14:textId="77777777" w:rsidR="002F0ECA" w:rsidRDefault="002F0ECA" w:rsidP="001C03EB">
            <w:pPr>
              <w:pStyle w:val="TableParagraph"/>
              <w:ind w:left="249" w:right="9"/>
              <w:jc w:val="center"/>
              <w:rPr>
                <w:b/>
                <w:sz w:val="8"/>
              </w:rPr>
            </w:pPr>
            <w:r>
              <w:rPr>
                <w:b/>
                <w:w w:val="105"/>
                <w:sz w:val="8"/>
              </w:rPr>
              <w:t>68,00</w:t>
            </w:r>
          </w:p>
        </w:tc>
        <w:tc>
          <w:tcPr>
            <w:tcW w:w="525" w:type="dxa"/>
            <w:shd w:val="clear" w:color="auto" w:fill="E2EFDA"/>
          </w:tcPr>
          <w:p w14:paraId="708E1593" w14:textId="77777777" w:rsidR="002F0ECA" w:rsidRDefault="002F0ECA" w:rsidP="001C03EB">
            <w:pPr>
              <w:pStyle w:val="TableParagraph"/>
              <w:ind w:right="29"/>
              <w:rPr>
                <w:b/>
                <w:sz w:val="8"/>
              </w:rPr>
            </w:pPr>
            <w:r>
              <w:rPr>
                <w:b/>
                <w:w w:val="105"/>
                <w:sz w:val="8"/>
              </w:rPr>
              <w:t>60,00</w:t>
            </w:r>
          </w:p>
        </w:tc>
        <w:tc>
          <w:tcPr>
            <w:tcW w:w="525" w:type="dxa"/>
            <w:shd w:val="clear" w:color="auto" w:fill="E2EFDA"/>
          </w:tcPr>
          <w:p w14:paraId="15DE901B" w14:textId="77777777" w:rsidR="002F0ECA" w:rsidRDefault="002F0ECA" w:rsidP="001C03EB">
            <w:pPr>
              <w:pStyle w:val="TableParagraph"/>
              <w:ind w:right="28"/>
              <w:rPr>
                <w:b/>
                <w:sz w:val="8"/>
              </w:rPr>
            </w:pPr>
            <w:r>
              <w:rPr>
                <w:b/>
                <w:w w:val="105"/>
                <w:sz w:val="8"/>
              </w:rPr>
              <w:t>51,00</w:t>
            </w:r>
          </w:p>
        </w:tc>
        <w:tc>
          <w:tcPr>
            <w:tcW w:w="525" w:type="dxa"/>
            <w:shd w:val="clear" w:color="auto" w:fill="E2EFDA"/>
          </w:tcPr>
          <w:p w14:paraId="164B1E46" w14:textId="77777777" w:rsidR="002F0ECA" w:rsidRDefault="002F0ECA" w:rsidP="001C03EB">
            <w:pPr>
              <w:pStyle w:val="TableParagraph"/>
              <w:ind w:right="28"/>
              <w:rPr>
                <w:b/>
                <w:sz w:val="8"/>
              </w:rPr>
            </w:pPr>
            <w:r>
              <w:rPr>
                <w:b/>
                <w:w w:val="105"/>
                <w:sz w:val="8"/>
              </w:rPr>
              <w:t>43,00</w:t>
            </w:r>
          </w:p>
        </w:tc>
        <w:tc>
          <w:tcPr>
            <w:tcW w:w="535" w:type="dxa"/>
            <w:shd w:val="clear" w:color="auto" w:fill="F2F2F2"/>
          </w:tcPr>
          <w:p w14:paraId="5AD51B53" w14:textId="77777777" w:rsidR="002F0ECA" w:rsidRDefault="002F0ECA" w:rsidP="001C03EB">
            <w:pPr>
              <w:pStyle w:val="TableParagraph"/>
              <w:rPr>
                <w:rFonts w:ascii="Times New Roman"/>
                <w:sz w:val="6"/>
              </w:rPr>
            </w:pPr>
          </w:p>
        </w:tc>
        <w:tc>
          <w:tcPr>
            <w:tcW w:w="511" w:type="dxa"/>
            <w:shd w:val="clear" w:color="auto" w:fill="F2F2F2"/>
          </w:tcPr>
          <w:p w14:paraId="3C862C53" w14:textId="77777777" w:rsidR="002F0ECA" w:rsidRDefault="002F0ECA" w:rsidP="001C03EB">
            <w:pPr>
              <w:pStyle w:val="TableParagraph"/>
              <w:rPr>
                <w:b/>
                <w:sz w:val="8"/>
              </w:rPr>
            </w:pPr>
            <w:r>
              <w:rPr>
                <w:b/>
                <w:w w:val="105"/>
                <w:sz w:val="8"/>
              </w:rPr>
              <w:t>0,00</w:t>
            </w:r>
          </w:p>
        </w:tc>
        <w:tc>
          <w:tcPr>
            <w:tcW w:w="542" w:type="dxa"/>
            <w:shd w:val="clear" w:color="auto" w:fill="F2F2F2"/>
          </w:tcPr>
          <w:p w14:paraId="025F3895"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1A0A6A19" w14:textId="77777777" w:rsidR="002F0ECA" w:rsidRDefault="002F0ECA" w:rsidP="001C03EB">
            <w:pPr>
              <w:pStyle w:val="TableParagraph"/>
              <w:ind w:right="1"/>
              <w:rPr>
                <w:b/>
                <w:sz w:val="8"/>
              </w:rPr>
            </w:pPr>
            <w:r>
              <w:rPr>
                <w:b/>
                <w:w w:val="105"/>
                <w:sz w:val="8"/>
              </w:rPr>
              <w:t>0,00</w:t>
            </w:r>
          </w:p>
        </w:tc>
        <w:tc>
          <w:tcPr>
            <w:tcW w:w="511" w:type="dxa"/>
            <w:shd w:val="clear" w:color="auto" w:fill="F2F2F2"/>
          </w:tcPr>
          <w:p w14:paraId="1C94FCE1"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1AB60C45" w14:textId="77777777" w:rsidR="002F0ECA" w:rsidRDefault="002F0ECA" w:rsidP="001C03EB">
            <w:pPr>
              <w:pStyle w:val="TableParagraph"/>
              <w:rPr>
                <w:b/>
                <w:sz w:val="8"/>
              </w:rPr>
            </w:pPr>
            <w:r>
              <w:rPr>
                <w:b/>
                <w:w w:val="105"/>
                <w:sz w:val="8"/>
              </w:rPr>
              <w:t>0,00</w:t>
            </w:r>
          </w:p>
        </w:tc>
      </w:tr>
      <w:tr w:rsidR="002F0ECA" w14:paraId="3EE03B6A" w14:textId="77777777" w:rsidTr="00561832">
        <w:trPr>
          <w:trHeight w:val="121"/>
        </w:trPr>
        <w:tc>
          <w:tcPr>
            <w:tcW w:w="847" w:type="dxa"/>
            <w:vMerge/>
            <w:shd w:val="clear" w:color="auto" w:fill="FFF2CC"/>
          </w:tcPr>
          <w:p w14:paraId="368A7D56" w14:textId="77777777" w:rsidR="002F0ECA" w:rsidRDefault="002F0ECA" w:rsidP="001C03EB">
            <w:pPr>
              <w:rPr>
                <w:sz w:val="2"/>
                <w:szCs w:val="2"/>
              </w:rPr>
            </w:pPr>
          </w:p>
        </w:tc>
        <w:tc>
          <w:tcPr>
            <w:tcW w:w="576" w:type="dxa"/>
            <w:vMerge/>
            <w:shd w:val="clear" w:color="auto" w:fill="D9E1F2"/>
          </w:tcPr>
          <w:p w14:paraId="79F710A6" w14:textId="77777777" w:rsidR="002F0ECA" w:rsidRDefault="002F0ECA" w:rsidP="001C03EB">
            <w:pPr>
              <w:rPr>
                <w:sz w:val="2"/>
                <w:szCs w:val="2"/>
              </w:rPr>
            </w:pPr>
          </w:p>
        </w:tc>
        <w:tc>
          <w:tcPr>
            <w:tcW w:w="526" w:type="dxa"/>
          </w:tcPr>
          <w:p w14:paraId="1646AA4A" w14:textId="77777777" w:rsidR="002F0ECA" w:rsidRDefault="002F0ECA" w:rsidP="001C03EB">
            <w:pPr>
              <w:pStyle w:val="TableParagraph"/>
              <w:ind w:left="174"/>
              <w:rPr>
                <w:b/>
                <w:sz w:val="8"/>
              </w:rPr>
            </w:pPr>
            <w:r>
              <w:rPr>
                <w:b/>
                <w:w w:val="105"/>
                <w:sz w:val="8"/>
              </w:rPr>
              <w:t>2041</w:t>
            </w:r>
          </w:p>
        </w:tc>
        <w:tc>
          <w:tcPr>
            <w:tcW w:w="526" w:type="dxa"/>
          </w:tcPr>
          <w:p w14:paraId="2FFFA7A2" w14:textId="77777777" w:rsidR="002F0ECA" w:rsidRDefault="002F0ECA" w:rsidP="001C03EB">
            <w:pPr>
              <w:pStyle w:val="TableParagraph"/>
              <w:ind w:right="127"/>
              <w:rPr>
                <w:b/>
                <w:sz w:val="8"/>
              </w:rPr>
            </w:pPr>
            <w:r>
              <w:rPr>
                <w:b/>
                <w:w w:val="105"/>
                <w:sz w:val="8"/>
              </w:rPr>
              <w:t>20411</w:t>
            </w:r>
          </w:p>
        </w:tc>
        <w:tc>
          <w:tcPr>
            <w:tcW w:w="2172" w:type="dxa"/>
            <w:shd w:val="clear" w:color="auto" w:fill="E2EFDA"/>
          </w:tcPr>
          <w:p w14:paraId="7DCEC804" w14:textId="77777777" w:rsidR="002F0ECA" w:rsidRDefault="002F0ECA" w:rsidP="001C03EB">
            <w:pPr>
              <w:pStyle w:val="TableParagraph"/>
              <w:ind w:left="15"/>
              <w:rPr>
                <w:b/>
                <w:sz w:val="8"/>
              </w:rPr>
            </w:pPr>
            <w:r>
              <w:rPr>
                <w:b/>
                <w:w w:val="105"/>
                <w:sz w:val="8"/>
              </w:rPr>
              <w:t>MAREMMA</w:t>
            </w:r>
            <w:r>
              <w:rPr>
                <w:b/>
                <w:spacing w:val="-3"/>
                <w:w w:val="105"/>
                <w:sz w:val="8"/>
              </w:rPr>
              <w:t xml:space="preserve"> </w:t>
            </w:r>
            <w:r>
              <w:rPr>
                <w:b/>
                <w:w w:val="105"/>
                <w:sz w:val="8"/>
              </w:rPr>
              <w:t>TOSCANA</w:t>
            </w:r>
            <w:r>
              <w:rPr>
                <w:b/>
                <w:spacing w:val="-3"/>
                <w:w w:val="105"/>
                <w:sz w:val="8"/>
              </w:rPr>
              <w:t xml:space="preserve"> </w:t>
            </w:r>
            <w:r>
              <w:rPr>
                <w:b/>
                <w:w w:val="105"/>
                <w:sz w:val="8"/>
              </w:rPr>
              <w:t>CABERNET</w:t>
            </w:r>
            <w:r>
              <w:rPr>
                <w:b/>
                <w:spacing w:val="-2"/>
                <w:w w:val="105"/>
                <w:sz w:val="8"/>
              </w:rPr>
              <w:t xml:space="preserve"> </w:t>
            </w:r>
            <w:r>
              <w:rPr>
                <w:b/>
                <w:w w:val="105"/>
                <w:sz w:val="8"/>
              </w:rPr>
              <w:t>SAUVIGNON</w:t>
            </w:r>
            <w:r>
              <w:rPr>
                <w:b/>
                <w:spacing w:val="-3"/>
                <w:w w:val="105"/>
                <w:sz w:val="8"/>
              </w:rPr>
              <w:t xml:space="preserve"> </w:t>
            </w:r>
            <w:r>
              <w:rPr>
                <w:b/>
                <w:w w:val="105"/>
                <w:sz w:val="8"/>
              </w:rPr>
              <w:t>DOC</w:t>
            </w:r>
          </w:p>
        </w:tc>
        <w:tc>
          <w:tcPr>
            <w:tcW w:w="576" w:type="dxa"/>
            <w:shd w:val="clear" w:color="auto" w:fill="E2EFDA"/>
          </w:tcPr>
          <w:p w14:paraId="00DC3D50" w14:textId="77777777" w:rsidR="002F0ECA" w:rsidRDefault="002F0ECA" w:rsidP="001C03EB">
            <w:pPr>
              <w:pStyle w:val="TableParagraph"/>
              <w:ind w:right="30"/>
              <w:rPr>
                <w:b/>
                <w:sz w:val="8"/>
              </w:rPr>
            </w:pPr>
            <w:r>
              <w:rPr>
                <w:b/>
                <w:w w:val="105"/>
                <w:sz w:val="8"/>
              </w:rPr>
              <w:t>100,00</w:t>
            </w:r>
          </w:p>
        </w:tc>
        <w:tc>
          <w:tcPr>
            <w:tcW w:w="583" w:type="dxa"/>
            <w:shd w:val="clear" w:color="auto" w:fill="E2EFDA"/>
          </w:tcPr>
          <w:p w14:paraId="1C28E348" w14:textId="77777777" w:rsidR="002F0ECA" w:rsidRDefault="002F0ECA" w:rsidP="001C03EB">
            <w:pPr>
              <w:pStyle w:val="TableParagraph"/>
              <w:ind w:right="30"/>
              <w:rPr>
                <w:b/>
                <w:sz w:val="8"/>
              </w:rPr>
            </w:pPr>
            <w:r>
              <w:rPr>
                <w:b/>
                <w:w w:val="105"/>
                <w:sz w:val="8"/>
              </w:rPr>
              <w:t>90,00</w:t>
            </w:r>
          </w:p>
        </w:tc>
        <w:tc>
          <w:tcPr>
            <w:tcW w:w="525" w:type="dxa"/>
            <w:shd w:val="clear" w:color="auto" w:fill="E2EFDA"/>
          </w:tcPr>
          <w:p w14:paraId="67A403FE" w14:textId="77777777" w:rsidR="002F0ECA" w:rsidRDefault="002F0ECA" w:rsidP="001C03EB">
            <w:pPr>
              <w:pStyle w:val="TableParagraph"/>
              <w:ind w:left="249" w:right="9"/>
              <w:jc w:val="center"/>
              <w:rPr>
                <w:b/>
                <w:sz w:val="8"/>
              </w:rPr>
            </w:pPr>
            <w:r>
              <w:rPr>
                <w:b/>
                <w:w w:val="105"/>
                <w:sz w:val="8"/>
              </w:rPr>
              <w:t>80,00</w:t>
            </w:r>
          </w:p>
        </w:tc>
        <w:tc>
          <w:tcPr>
            <w:tcW w:w="525" w:type="dxa"/>
            <w:shd w:val="clear" w:color="auto" w:fill="E2EFDA"/>
          </w:tcPr>
          <w:p w14:paraId="1A3A0D84" w14:textId="77777777" w:rsidR="002F0ECA" w:rsidRDefault="002F0ECA" w:rsidP="001C03EB">
            <w:pPr>
              <w:pStyle w:val="TableParagraph"/>
              <w:ind w:right="29"/>
              <w:rPr>
                <w:b/>
                <w:sz w:val="8"/>
              </w:rPr>
            </w:pPr>
            <w:r>
              <w:rPr>
                <w:b/>
                <w:w w:val="105"/>
                <w:sz w:val="8"/>
              </w:rPr>
              <w:t>70,00</w:t>
            </w:r>
          </w:p>
        </w:tc>
        <w:tc>
          <w:tcPr>
            <w:tcW w:w="525" w:type="dxa"/>
            <w:shd w:val="clear" w:color="auto" w:fill="E2EFDA"/>
          </w:tcPr>
          <w:p w14:paraId="402541D7" w14:textId="77777777" w:rsidR="002F0ECA" w:rsidRDefault="002F0ECA" w:rsidP="001C03EB">
            <w:pPr>
              <w:pStyle w:val="TableParagraph"/>
              <w:ind w:right="28"/>
              <w:rPr>
                <w:b/>
                <w:sz w:val="8"/>
              </w:rPr>
            </w:pPr>
            <w:r>
              <w:rPr>
                <w:b/>
                <w:w w:val="105"/>
                <w:sz w:val="8"/>
              </w:rPr>
              <w:t>60,00</w:t>
            </w:r>
          </w:p>
        </w:tc>
        <w:tc>
          <w:tcPr>
            <w:tcW w:w="525" w:type="dxa"/>
            <w:shd w:val="clear" w:color="auto" w:fill="E2EFDA"/>
          </w:tcPr>
          <w:p w14:paraId="705BBA7B" w14:textId="77777777" w:rsidR="002F0ECA" w:rsidRDefault="002F0ECA" w:rsidP="001C03EB">
            <w:pPr>
              <w:pStyle w:val="TableParagraph"/>
              <w:ind w:right="28"/>
              <w:rPr>
                <w:b/>
                <w:sz w:val="8"/>
              </w:rPr>
            </w:pPr>
            <w:r>
              <w:rPr>
                <w:b/>
                <w:w w:val="105"/>
                <w:sz w:val="8"/>
              </w:rPr>
              <w:t>50,00</w:t>
            </w:r>
          </w:p>
        </w:tc>
        <w:tc>
          <w:tcPr>
            <w:tcW w:w="535" w:type="dxa"/>
            <w:shd w:val="clear" w:color="auto" w:fill="F2F2F2"/>
          </w:tcPr>
          <w:p w14:paraId="0A0DF7AC" w14:textId="77777777" w:rsidR="002F0ECA" w:rsidRDefault="002F0ECA" w:rsidP="001C03EB">
            <w:pPr>
              <w:pStyle w:val="TableParagraph"/>
              <w:rPr>
                <w:rFonts w:ascii="Times New Roman"/>
                <w:sz w:val="6"/>
              </w:rPr>
            </w:pPr>
          </w:p>
        </w:tc>
        <w:tc>
          <w:tcPr>
            <w:tcW w:w="511" w:type="dxa"/>
            <w:shd w:val="clear" w:color="auto" w:fill="F2F2F2"/>
          </w:tcPr>
          <w:p w14:paraId="54E3460B" w14:textId="77777777" w:rsidR="002F0ECA" w:rsidRDefault="002F0ECA" w:rsidP="001C03EB">
            <w:pPr>
              <w:pStyle w:val="TableParagraph"/>
              <w:rPr>
                <w:b/>
                <w:sz w:val="8"/>
              </w:rPr>
            </w:pPr>
            <w:r>
              <w:rPr>
                <w:b/>
                <w:w w:val="105"/>
                <w:sz w:val="8"/>
              </w:rPr>
              <w:t>0,00</w:t>
            </w:r>
          </w:p>
        </w:tc>
        <w:tc>
          <w:tcPr>
            <w:tcW w:w="542" w:type="dxa"/>
            <w:shd w:val="clear" w:color="auto" w:fill="F2F2F2"/>
          </w:tcPr>
          <w:p w14:paraId="2E02F58E"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42930F18" w14:textId="77777777" w:rsidR="002F0ECA" w:rsidRDefault="002F0ECA" w:rsidP="001C03EB">
            <w:pPr>
              <w:pStyle w:val="TableParagraph"/>
              <w:ind w:right="1"/>
              <w:rPr>
                <w:b/>
                <w:sz w:val="8"/>
              </w:rPr>
            </w:pPr>
            <w:r>
              <w:rPr>
                <w:b/>
                <w:w w:val="105"/>
                <w:sz w:val="8"/>
              </w:rPr>
              <w:t>0,00</w:t>
            </w:r>
          </w:p>
        </w:tc>
        <w:tc>
          <w:tcPr>
            <w:tcW w:w="511" w:type="dxa"/>
            <w:shd w:val="clear" w:color="auto" w:fill="F2F2F2"/>
          </w:tcPr>
          <w:p w14:paraId="1EB6E2A3"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692155AA" w14:textId="77777777" w:rsidR="002F0ECA" w:rsidRDefault="002F0ECA" w:rsidP="001C03EB">
            <w:pPr>
              <w:pStyle w:val="TableParagraph"/>
              <w:rPr>
                <w:b/>
                <w:sz w:val="8"/>
              </w:rPr>
            </w:pPr>
            <w:r>
              <w:rPr>
                <w:b/>
                <w:w w:val="105"/>
                <w:sz w:val="8"/>
              </w:rPr>
              <w:t>0,00</w:t>
            </w:r>
          </w:p>
        </w:tc>
      </w:tr>
      <w:tr w:rsidR="002F0ECA" w14:paraId="49D4E7AE" w14:textId="77777777" w:rsidTr="00561832">
        <w:trPr>
          <w:trHeight w:val="121"/>
        </w:trPr>
        <w:tc>
          <w:tcPr>
            <w:tcW w:w="847" w:type="dxa"/>
            <w:vMerge/>
            <w:shd w:val="clear" w:color="auto" w:fill="FFF2CC"/>
          </w:tcPr>
          <w:p w14:paraId="3B54377C" w14:textId="77777777" w:rsidR="002F0ECA" w:rsidRDefault="002F0ECA" w:rsidP="001C03EB">
            <w:pPr>
              <w:rPr>
                <w:sz w:val="2"/>
                <w:szCs w:val="2"/>
              </w:rPr>
            </w:pPr>
          </w:p>
        </w:tc>
        <w:tc>
          <w:tcPr>
            <w:tcW w:w="576" w:type="dxa"/>
            <w:vMerge/>
            <w:shd w:val="clear" w:color="auto" w:fill="D9E1F2"/>
          </w:tcPr>
          <w:p w14:paraId="28E1720E" w14:textId="77777777" w:rsidR="002F0ECA" w:rsidRDefault="002F0ECA" w:rsidP="001C03EB">
            <w:pPr>
              <w:rPr>
                <w:sz w:val="2"/>
                <w:szCs w:val="2"/>
              </w:rPr>
            </w:pPr>
          </w:p>
        </w:tc>
        <w:tc>
          <w:tcPr>
            <w:tcW w:w="526" w:type="dxa"/>
          </w:tcPr>
          <w:p w14:paraId="6BE14D0A" w14:textId="77777777" w:rsidR="002F0ECA" w:rsidRDefault="002F0ECA" w:rsidP="001C03EB">
            <w:pPr>
              <w:pStyle w:val="TableParagraph"/>
              <w:ind w:left="174"/>
              <w:rPr>
                <w:b/>
                <w:sz w:val="8"/>
              </w:rPr>
            </w:pPr>
            <w:r>
              <w:rPr>
                <w:b/>
                <w:w w:val="105"/>
                <w:sz w:val="8"/>
              </w:rPr>
              <w:t>2043</w:t>
            </w:r>
          </w:p>
        </w:tc>
        <w:tc>
          <w:tcPr>
            <w:tcW w:w="526" w:type="dxa"/>
          </w:tcPr>
          <w:p w14:paraId="3D555D30" w14:textId="77777777" w:rsidR="002F0ECA" w:rsidRDefault="002F0ECA" w:rsidP="001C03EB">
            <w:pPr>
              <w:pStyle w:val="TableParagraph"/>
              <w:ind w:right="127"/>
              <w:rPr>
                <w:b/>
                <w:sz w:val="8"/>
              </w:rPr>
            </w:pPr>
            <w:r>
              <w:rPr>
                <w:b/>
                <w:w w:val="105"/>
                <w:sz w:val="8"/>
              </w:rPr>
              <w:t>20431</w:t>
            </w:r>
          </w:p>
        </w:tc>
        <w:tc>
          <w:tcPr>
            <w:tcW w:w="2172" w:type="dxa"/>
            <w:shd w:val="clear" w:color="auto" w:fill="E2EFDA"/>
          </w:tcPr>
          <w:p w14:paraId="0EE4CB4A" w14:textId="77777777" w:rsidR="002F0ECA" w:rsidRDefault="002F0ECA" w:rsidP="001C03EB">
            <w:pPr>
              <w:pStyle w:val="TableParagraph"/>
              <w:ind w:left="15"/>
              <w:rPr>
                <w:b/>
                <w:sz w:val="8"/>
              </w:rPr>
            </w:pPr>
            <w:r>
              <w:rPr>
                <w:b/>
                <w:w w:val="105"/>
                <w:sz w:val="8"/>
              </w:rPr>
              <w:t>MAREMMA</w:t>
            </w:r>
            <w:r>
              <w:rPr>
                <w:b/>
                <w:spacing w:val="-2"/>
                <w:w w:val="105"/>
                <w:sz w:val="8"/>
              </w:rPr>
              <w:t xml:space="preserve"> </w:t>
            </w:r>
            <w:r>
              <w:rPr>
                <w:b/>
                <w:w w:val="105"/>
                <w:sz w:val="8"/>
              </w:rPr>
              <w:t>TOSCANA</w:t>
            </w:r>
            <w:r>
              <w:rPr>
                <w:b/>
                <w:spacing w:val="-1"/>
                <w:w w:val="105"/>
                <w:sz w:val="8"/>
              </w:rPr>
              <w:t xml:space="preserve"> </w:t>
            </w:r>
            <w:r>
              <w:rPr>
                <w:b/>
                <w:w w:val="105"/>
                <w:sz w:val="8"/>
              </w:rPr>
              <w:t>MERLOT</w:t>
            </w:r>
            <w:r>
              <w:rPr>
                <w:b/>
                <w:spacing w:val="-1"/>
                <w:w w:val="105"/>
                <w:sz w:val="8"/>
              </w:rPr>
              <w:t xml:space="preserve"> </w:t>
            </w:r>
            <w:r>
              <w:rPr>
                <w:b/>
                <w:w w:val="105"/>
                <w:sz w:val="8"/>
              </w:rPr>
              <w:t>DOC</w:t>
            </w:r>
          </w:p>
        </w:tc>
        <w:tc>
          <w:tcPr>
            <w:tcW w:w="576" w:type="dxa"/>
            <w:shd w:val="clear" w:color="auto" w:fill="E2EFDA"/>
          </w:tcPr>
          <w:p w14:paraId="7A5788FB" w14:textId="77777777" w:rsidR="002F0ECA" w:rsidRDefault="002F0ECA" w:rsidP="001C03EB">
            <w:pPr>
              <w:pStyle w:val="TableParagraph"/>
              <w:ind w:right="29"/>
              <w:rPr>
                <w:b/>
                <w:sz w:val="8"/>
              </w:rPr>
            </w:pPr>
            <w:r>
              <w:rPr>
                <w:b/>
                <w:w w:val="105"/>
                <w:sz w:val="8"/>
              </w:rPr>
              <w:t>100,00</w:t>
            </w:r>
          </w:p>
        </w:tc>
        <w:tc>
          <w:tcPr>
            <w:tcW w:w="583" w:type="dxa"/>
            <w:shd w:val="clear" w:color="auto" w:fill="E2EFDA"/>
          </w:tcPr>
          <w:p w14:paraId="0B2F00BE" w14:textId="77777777" w:rsidR="002F0ECA" w:rsidRDefault="002F0ECA" w:rsidP="001C03EB">
            <w:pPr>
              <w:pStyle w:val="TableParagraph"/>
              <w:ind w:right="30"/>
              <w:rPr>
                <w:b/>
                <w:sz w:val="8"/>
              </w:rPr>
            </w:pPr>
            <w:r>
              <w:rPr>
                <w:b/>
                <w:w w:val="105"/>
                <w:sz w:val="8"/>
              </w:rPr>
              <w:t>90,00</w:t>
            </w:r>
          </w:p>
        </w:tc>
        <w:tc>
          <w:tcPr>
            <w:tcW w:w="525" w:type="dxa"/>
            <w:shd w:val="clear" w:color="auto" w:fill="E2EFDA"/>
          </w:tcPr>
          <w:p w14:paraId="253C40BB" w14:textId="77777777" w:rsidR="002F0ECA" w:rsidRDefault="002F0ECA" w:rsidP="001C03EB">
            <w:pPr>
              <w:pStyle w:val="TableParagraph"/>
              <w:ind w:left="249" w:right="9"/>
              <w:jc w:val="center"/>
              <w:rPr>
                <w:b/>
                <w:sz w:val="8"/>
              </w:rPr>
            </w:pPr>
            <w:r>
              <w:rPr>
                <w:b/>
                <w:w w:val="105"/>
                <w:sz w:val="8"/>
              </w:rPr>
              <w:t>80,00</w:t>
            </w:r>
          </w:p>
        </w:tc>
        <w:tc>
          <w:tcPr>
            <w:tcW w:w="525" w:type="dxa"/>
            <w:shd w:val="clear" w:color="auto" w:fill="E2EFDA"/>
          </w:tcPr>
          <w:p w14:paraId="138C1942" w14:textId="77777777" w:rsidR="002F0ECA" w:rsidRDefault="002F0ECA" w:rsidP="001C03EB">
            <w:pPr>
              <w:pStyle w:val="TableParagraph"/>
              <w:ind w:right="29"/>
              <w:rPr>
                <w:b/>
                <w:sz w:val="8"/>
              </w:rPr>
            </w:pPr>
            <w:r>
              <w:rPr>
                <w:b/>
                <w:w w:val="105"/>
                <w:sz w:val="8"/>
              </w:rPr>
              <w:t>70,00</w:t>
            </w:r>
          </w:p>
        </w:tc>
        <w:tc>
          <w:tcPr>
            <w:tcW w:w="525" w:type="dxa"/>
            <w:shd w:val="clear" w:color="auto" w:fill="E2EFDA"/>
          </w:tcPr>
          <w:p w14:paraId="00B1ABDB" w14:textId="77777777" w:rsidR="002F0ECA" w:rsidRDefault="002F0ECA" w:rsidP="001C03EB">
            <w:pPr>
              <w:pStyle w:val="TableParagraph"/>
              <w:ind w:right="28"/>
              <w:rPr>
                <w:b/>
                <w:sz w:val="8"/>
              </w:rPr>
            </w:pPr>
            <w:r>
              <w:rPr>
                <w:b/>
                <w:w w:val="105"/>
                <w:sz w:val="8"/>
              </w:rPr>
              <w:t>60,00</w:t>
            </w:r>
          </w:p>
        </w:tc>
        <w:tc>
          <w:tcPr>
            <w:tcW w:w="525" w:type="dxa"/>
            <w:shd w:val="clear" w:color="auto" w:fill="E2EFDA"/>
          </w:tcPr>
          <w:p w14:paraId="3B1AB0D9" w14:textId="77777777" w:rsidR="002F0ECA" w:rsidRDefault="002F0ECA" w:rsidP="001C03EB">
            <w:pPr>
              <w:pStyle w:val="TableParagraph"/>
              <w:ind w:right="28"/>
              <w:rPr>
                <w:b/>
                <w:sz w:val="8"/>
              </w:rPr>
            </w:pPr>
            <w:r>
              <w:rPr>
                <w:b/>
                <w:w w:val="105"/>
                <w:sz w:val="8"/>
              </w:rPr>
              <w:t>50,00</w:t>
            </w:r>
          </w:p>
        </w:tc>
        <w:tc>
          <w:tcPr>
            <w:tcW w:w="535" w:type="dxa"/>
            <w:shd w:val="clear" w:color="auto" w:fill="F2F2F2"/>
          </w:tcPr>
          <w:p w14:paraId="09FF48D5" w14:textId="77777777" w:rsidR="002F0ECA" w:rsidRDefault="002F0ECA" w:rsidP="001C03EB">
            <w:pPr>
              <w:pStyle w:val="TableParagraph"/>
              <w:rPr>
                <w:rFonts w:ascii="Times New Roman"/>
                <w:sz w:val="6"/>
              </w:rPr>
            </w:pPr>
          </w:p>
        </w:tc>
        <w:tc>
          <w:tcPr>
            <w:tcW w:w="511" w:type="dxa"/>
            <w:shd w:val="clear" w:color="auto" w:fill="F2F2F2"/>
          </w:tcPr>
          <w:p w14:paraId="2199C3B6" w14:textId="77777777" w:rsidR="002F0ECA" w:rsidRDefault="002F0ECA" w:rsidP="001C03EB">
            <w:pPr>
              <w:pStyle w:val="TableParagraph"/>
              <w:rPr>
                <w:b/>
                <w:sz w:val="8"/>
              </w:rPr>
            </w:pPr>
            <w:r>
              <w:rPr>
                <w:b/>
                <w:w w:val="105"/>
                <w:sz w:val="8"/>
              </w:rPr>
              <w:t>0,00</w:t>
            </w:r>
          </w:p>
        </w:tc>
        <w:tc>
          <w:tcPr>
            <w:tcW w:w="542" w:type="dxa"/>
            <w:shd w:val="clear" w:color="auto" w:fill="F2F2F2"/>
          </w:tcPr>
          <w:p w14:paraId="22F5D6AA"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4C38FE6A" w14:textId="77777777" w:rsidR="002F0ECA" w:rsidRDefault="002F0ECA" w:rsidP="001C03EB">
            <w:pPr>
              <w:pStyle w:val="TableParagraph"/>
              <w:ind w:right="1"/>
              <w:rPr>
                <w:b/>
                <w:sz w:val="8"/>
              </w:rPr>
            </w:pPr>
            <w:r>
              <w:rPr>
                <w:b/>
                <w:w w:val="105"/>
                <w:sz w:val="8"/>
              </w:rPr>
              <w:t>0,00</w:t>
            </w:r>
          </w:p>
        </w:tc>
        <w:tc>
          <w:tcPr>
            <w:tcW w:w="511" w:type="dxa"/>
            <w:shd w:val="clear" w:color="auto" w:fill="F2F2F2"/>
          </w:tcPr>
          <w:p w14:paraId="41850D5D"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285E6EFF" w14:textId="77777777" w:rsidR="002F0ECA" w:rsidRDefault="002F0ECA" w:rsidP="001C03EB">
            <w:pPr>
              <w:pStyle w:val="TableParagraph"/>
              <w:rPr>
                <w:b/>
                <w:sz w:val="8"/>
              </w:rPr>
            </w:pPr>
            <w:r>
              <w:rPr>
                <w:b/>
                <w:w w:val="105"/>
                <w:sz w:val="8"/>
              </w:rPr>
              <w:t>0,00</w:t>
            </w:r>
          </w:p>
        </w:tc>
      </w:tr>
      <w:tr w:rsidR="002F0ECA" w14:paraId="19DD1940" w14:textId="77777777" w:rsidTr="00561832">
        <w:trPr>
          <w:trHeight w:val="121"/>
        </w:trPr>
        <w:tc>
          <w:tcPr>
            <w:tcW w:w="847" w:type="dxa"/>
            <w:vMerge/>
            <w:shd w:val="clear" w:color="auto" w:fill="FFF2CC"/>
          </w:tcPr>
          <w:p w14:paraId="07C8DD26" w14:textId="77777777" w:rsidR="002F0ECA" w:rsidRDefault="002F0ECA" w:rsidP="001C03EB">
            <w:pPr>
              <w:rPr>
                <w:sz w:val="2"/>
                <w:szCs w:val="2"/>
              </w:rPr>
            </w:pPr>
          </w:p>
        </w:tc>
        <w:tc>
          <w:tcPr>
            <w:tcW w:w="576" w:type="dxa"/>
            <w:vMerge/>
            <w:shd w:val="clear" w:color="auto" w:fill="D9E1F2"/>
          </w:tcPr>
          <w:p w14:paraId="3FD8B39A" w14:textId="77777777" w:rsidR="002F0ECA" w:rsidRDefault="002F0ECA" w:rsidP="001C03EB">
            <w:pPr>
              <w:rPr>
                <w:sz w:val="2"/>
                <w:szCs w:val="2"/>
              </w:rPr>
            </w:pPr>
          </w:p>
        </w:tc>
        <w:tc>
          <w:tcPr>
            <w:tcW w:w="526" w:type="dxa"/>
          </w:tcPr>
          <w:p w14:paraId="776EE8A5" w14:textId="77777777" w:rsidR="002F0ECA" w:rsidRDefault="002F0ECA" w:rsidP="001C03EB">
            <w:pPr>
              <w:pStyle w:val="TableParagraph"/>
              <w:ind w:left="174"/>
              <w:rPr>
                <w:b/>
                <w:sz w:val="8"/>
              </w:rPr>
            </w:pPr>
            <w:r>
              <w:rPr>
                <w:b/>
                <w:w w:val="105"/>
                <w:sz w:val="8"/>
              </w:rPr>
              <w:t>2039</w:t>
            </w:r>
          </w:p>
        </w:tc>
        <w:tc>
          <w:tcPr>
            <w:tcW w:w="526" w:type="dxa"/>
          </w:tcPr>
          <w:p w14:paraId="74DFE9A4" w14:textId="77777777" w:rsidR="002F0ECA" w:rsidRDefault="002F0ECA" w:rsidP="001C03EB">
            <w:pPr>
              <w:pStyle w:val="TableParagraph"/>
              <w:ind w:right="127"/>
              <w:rPr>
                <w:b/>
                <w:sz w:val="8"/>
              </w:rPr>
            </w:pPr>
            <w:r>
              <w:rPr>
                <w:b/>
                <w:w w:val="105"/>
                <w:sz w:val="8"/>
              </w:rPr>
              <w:t>20391</w:t>
            </w:r>
          </w:p>
        </w:tc>
        <w:tc>
          <w:tcPr>
            <w:tcW w:w="2172" w:type="dxa"/>
            <w:shd w:val="clear" w:color="auto" w:fill="E2EFDA"/>
          </w:tcPr>
          <w:p w14:paraId="4D132167" w14:textId="77777777" w:rsidR="002F0ECA" w:rsidRDefault="002F0ECA" w:rsidP="001C03EB">
            <w:pPr>
              <w:pStyle w:val="TableParagraph"/>
              <w:ind w:left="15"/>
              <w:rPr>
                <w:b/>
                <w:sz w:val="8"/>
              </w:rPr>
            </w:pPr>
            <w:r>
              <w:rPr>
                <w:b/>
                <w:w w:val="105"/>
                <w:sz w:val="8"/>
              </w:rPr>
              <w:t>MAREMMA</w:t>
            </w:r>
            <w:r>
              <w:rPr>
                <w:b/>
                <w:spacing w:val="-2"/>
                <w:w w:val="105"/>
                <w:sz w:val="8"/>
              </w:rPr>
              <w:t xml:space="preserve"> </w:t>
            </w:r>
            <w:r>
              <w:rPr>
                <w:b/>
                <w:w w:val="105"/>
                <w:sz w:val="8"/>
              </w:rPr>
              <w:t>TOSCANA</w:t>
            </w:r>
            <w:r>
              <w:rPr>
                <w:b/>
                <w:spacing w:val="-1"/>
                <w:w w:val="105"/>
                <w:sz w:val="8"/>
              </w:rPr>
              <w:t xml:space="preserve"> </w:t>
            </w:r>
            <w:r>
              <w:rPr>
                <w:b/>
                <w:w w:val="105"/>
                <w:sz w:val="8"/>
              </w:rPr>
              <w:t>SANGIOVESE</w:t>
            </w:r>
            <w:r>
              <w:rPr>
                <w:b/>
                <w:spacing w:val="-1"/>
                <w:w w:val="105"/>
                <w:sz w:val="8"/>
              </w:rPr>
              <w:t xml:space="preserve"> </w:t>
            </w:r>
            <w:r>
              <w:rPr>
                <w:b/>
                <w:w w:val="105"/>
                <w:sz w:val="8"/>
              </w:rPr>
              <w:t>DOC</w:t>
            </w:r>
          </w:p>
        </w:tc>
        <w:tc>
          <w:tcPr>
            <w:tcW w:w="576" w:type="dxa"/>
            <w:shd w:val="clear" w:color="auto" w:fill="E2EFDA"/>
          </w:tcPr>
          <w:p w14:paraId="71F54AC0" w14:textId="77777777" w:rsidR="002F0ECA" w:rsidRDefault="002F0ECA" w:rsidP="001C03EB">
            <w:pPr>
              <w:pStyle w:val="TableParagraph"/>
              <w:ind w:right="29"/>
              <w:rPr>
                <w:b/>
                <w:sz w:val="8"/>
              </w:rPr>
            </w:pPr>
            <w:r>
              <w:rPr>
                <w:b/>
                <w:w w:val="105"/>
                <w:sz w:val="8"/>
              </w:rPr>
              <w:t>100,00</w:t>
            </w:r>
          </w:p>
        </w:tc>
        <w:tc>
          <w:tcPr>
            <w:tcW w:w="583" w:type="dxa"/>
            <w:shd w:val="clear" w:color="auto" w:fill="E2EFDA"/>
          </w:tcPr>
          <w:p w14:paraId="6A419BE3" w14:textId="77777777" w:rsidR="002F0ECA" w:rsidRDefault="002F0ECA" w:rsidP="001C03EB">
            <w:pPr>
              <w:pStyle w:val="TableParagraph"/>
              <w:ind w:right="30"/>
              <w:rPr>
                <w:b/>
                <w:sz w:val="8"/>
              </w:rPr>
            </w:pPr>
            <w:r>
              <w:rPr>
                <w:b/>
                <w:w w:val="105"/>
                <w:sz w:val="8"/>
              </w:rPr>
              <w:t>90,00</w:t>
            </w:r>
          </w:p>
        </w:tc>
        <w:tc>
          <w:tcPr>
            <w:tcW w:w="525" w:type="dxa"/>
            <w:shd w:val="clear" w:color="auto" w:fill="E2EFDA"/>
          </w:tcPr>
          <w:p w14:paraId="72064248" w14:textId="77777777" w:rsidR="002F0ECA" w:rsidRDefault="002F0ECA" w:rsidP="001C03EB">
            <w:pPr>
              <w:pStyle w:val="TableParagraph"/>
              <w:ind w:left="249" w:right="9"/>
              <w:jc w:val="center"/>
              <w:rPr>
                <w:b/>
                <w:sz w:val="8"/>
              </w:rPr>
            </w:pPr>
            <w:r>
              <w:rPr>
                <w:b/>
                <w:w w:val="105"/>
                <w:sz w:val="8"/>
              </w:rPr>
              <w:t>80,00</w:t>
            </w:r>
          </w:p>
        </w:tc>
        <w:tc>
          <w:tcPr>
            <w:tcW w:w="525" w:type="dxa"/>
            <w:shd w:val="clear" w:color="auto" w:fill="E2EFDA"/>
          </w:tcPr>
          <w:p w14:paraId="7529B6CB" w14:textId="77777777" w:rsidR="002F0ECA" w:rsidRDefault="002F0ECA" w:rsidP="001C03EB">
            <w:pPr>
              <w:pStyle w:val="TableParagraph"/>
              <w:ind w:right="29"/>
              <w:rPr>
                <w:b/>
                <w:sz w:val="8"/>
              </w:rPr>
            </w:pPr>
            <w:r>
              <w:rPr>
                <w:b/>
                <w:w w:val="105"/>
                <w:sz w:val="8"/>
              </w:rPr>
              <w:t>70,00</w:t>
            </w:r>
          </w:p>
        </w:tc>
        <w:tc>
          <w:tcPr>
            <w:tcW w:w="525" w:type="dxa"/>
            <w:shd w:val="clear" w:color="auto" w:fill="E2EFDA"/>
          </w:tcPr>
          <w:p w14:paraId="5C5686A6" w14:textId="77777777" w:rsidR="002F0ECA" w:rsidRDefault="002F0ECA" w:rsidP="001C03EB">
            <w:pPr>
              <w:pStyle w:val="TableParagraph"/>
              <w:ind w:right="28"/>
              <w:rPr>
                <w:b/>
                <w:sz w:val="8"/>
              </w:rPr>
            </w:pPr>
            <w:r>
              <w:rPr>
                <w:b/>
                <w:w w:val="105"/>
                <w:sz w:val="8"/>
              </w:rPr>
              <w:t>60,00</w:t>
            </w:r>
          </w:p>
        </w:tc>
        <w:tc>
          <w:tcPr>
            <w:tcW w:w="525" w:type="dxa"/>
            <w:shd w:val="clear" w:color="auto" w:fill="E2EFDA"/>
          </w:tcPr>
          <w:p w14:paraId="7E7886B6" w14:textId="77777777" w:rsidR="002F0ECA" w:rsidRDefault="002F0ECA" w:rsidP="001C03EB">
            <w:pPr>
              <w:pStyle w:val="TableParagraph"/>
              <w:ind w:right="28"/>
              <w:rPr>
                <w:b/>
                <w:sz w:val="8"/>
              </w:rPr>
            </w:pPr>
            <w:r>
              <w:rPr>
                <w:b/>
                <w:w w:val="105"/>
                <w:sz w:val="8"/>
              </w:rPr>
              <w:t>50,00</w:t>
            </w:r>
          </w:p>
        </w:tc>
        <w:tc>
          <w:tcPr>
            <w:tcW w:w="535" w:type="dxa"/>
            <w:shd w:val="clear" w:color="auto" w:fill="F2F2F2"/>
          </w:tcPr>
          <w:p w14:paraId="70D4F058" w14:textId="77777777" w:rsidR="002F0ECA" w:rsidRDefault="002F0ECA" w:rsidP="001C03EB">
            <w:pPr>
              <w:pStyle w:val="TableParagraph"/>
              <w:rPr>
                <w:rFonts w:ascii="Times New Roman"/>
                <w:sz w:val="6"/>
              </w:rPr>
            </w:pPr>
          </w:p>
        </w:tc>
        <w:tc>
          <w:tcPr>
            <w:tcW w:w="511" w:type="dxa"/>
            <w:shd w:val="clear" w:color="auto" w:fill="F2F2F2"/>
          </w:tcPr>
          <w:p w14:paraId="34156677" w14:textId="77777777" w:rsidR="002F0ECA" w:rsidRDefault="002F0ECA" w:rsidP="001C03EB">
            <w:pPr>
              <w:pStyle w:val="TableParagraph"/>
              <w:rPr>
                <w:b/>
                <w:sz w:val="8"/>
              </w:rPr>
            </w:pPr>
            <w:r>
              <w:rPr>
                <w:b/>
                <w:w w:val="105"/>
                <w:sz w:val="8"/>
              </w:rPr>
              <w:t>0,00</w:t>
            </w:r>
          </w:p>
        </w:tc>
        <w:tc>
          <w:tcPr>
            <w:tcW w:w="542" w:type="dxa"/>
            <w:shd w:val="clear" w:color="auto" w:fill="F2F2F2"/>
          </w:tcPr>
          <w:p w14:paraId="3408BEDE"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4E8F2A1B" w14:textId="77777777" w:rsidR="002F0ECA" w:rsidRDefault="002F0ECA" w:rsidP="001C03EB">
            <w:pPr>
              <w:pStyle w:val="TableParagraph"/>
              <w:ind w:right="1"/>
              <w:rPr>
                <w:b/>
                <w:sz w:val="8"/>
              </w:rPr>
            </w:pPr>
            <w:r>
              <w:rPr>
                <w:b/>
                <w:w w:val="105"/>
                <w:sz w:val="8"/>
              </w:rPr>
              <w:t>0,00</w:t>
            </w:r>
          </w:p>
        </w:tc>
        <w:tc>
          <w:tcPr>
            <w:tcW w:w="511" w:type="dxa"/>
            <w:shd w:val="clear" w:color="auto" w:fill="F2F2F2"/>
          </w:tcPr>
          <w:p w14:paraId="654F3761"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2B0C81D2" w14:textId="77777777" w:rsidR="002F0ECA" w:rsidRDefault="002F0ECA" w:rsidP="001C03EB">
            <w:pPr>
              <w:pStyle w:val="TableParagraph"/>
              <w:rPr>
                <w:b/>
                <w:sz w:val="8"/>
              </w:rPr>
            </w:pPr>
            <w:r>
              <w:rPr>
                <w:b/>
                <w:w w:val="105"/>
                <w:sz w:val="8"/>
              </w:rPr>
              <w:t>0,00</w:t>
            </w:r>
          </w:p>
        </w:tc>
      </w:tr>
      <w:tr w:rsidR="002F0ECA" w14:paraId="246D9786" w14:textId="77777777" w:rsidTr="00561832">
        <w:trPr>
          <w:trHeight w:val="121"/>
        </w:trPr>
        <w:tc>
          <w:tcPr>
            <w:tcW w:w="847" w:type="dxa"/>
            <w:vMerge/>
            <w:shd w:val="clear" w:color="auto" w:fill="FFF2CC"/>
          </w:tcPr>
          <w:p w14:paraId="521E7C6C" w14:textId="77777777" w:rsidR="002F0ECA" w:rsidRDefault="002F0ECA" w:rsidP="001C03EB">
            <w:pPr>
              <w:rPr>
                <w:sz w:val="2"/>
                <w:szCs w:val="2"/>
              </w:rPr>
            </w:pPr>
          </w:p>
        </w:tc>
        <w:tc>
          <w:tcPr>
            <w:tcW w:w="576" w:type="dxa"/>
            <w:vMerge/>
            <w:shd w:val="clear" w:color="auto" w:fill="D9E1F2"/>
          </w:tcPr>
          <w:p w14:paraId="769822B5" w14:textId="77777777" w:rsidR="002F0ECA" w:rsidRDefault="002F0ECA" w:rsidP="001C03EB">
            <w:pPr>
              <w:rPr>
                <w:sz w:val="2"/>
                <w:szCs w:val="2"/>
              </w:rPr>
            </w:pPr>
          </w:p>
        </w:tc>
        <w:tc>
          <w:tcPr>
            <w:tcW w:w="526" w:type="dxa"/>
          </w:tcPr>
          <w:p w14:paraId="45787409" w14:textId="77777777" w:rsidR="002F0ECA" w:rsidRDefault="002F0ECA" w:rsidP="001C03EB">
            <w:pPr>
              <w:pStyle w:val="TableParagraph"/>
              <w:ind w:left="174"/>
              <w:rPr>
                <w:b/>
                <w:sz w:val="8"/>
              </w:rPr>
            </w:pPr>
            <w:r>
              <w:rPr>
                <w:b/>
                <w:w w:val="105"/>
                <w:sz w:val="8"/>
              </w:rPr>
              <w:t>2429</w:t>
            </w:r>
          </w:p>
        </w:tc>
        <w:tc>
          <w:tcPr>
            <w:tcW w:w="526" w:type="dxa"/>
          </w:tcPr>
          <w:p w14:paraId="390867E5" w14:textId="77777777" w:rsidR="002F0ECA" w:rsidRDefault="002F0ECA" w:rsidP="001C03EB">
            <w:pPr>
              <w:pStyle w:val="TableParagraph"/>
              <w:ind w:right="127"/>
              <w:rPr>
                <w:b/>
                <w:sz w:val="8"/>
              </w:rPr>
            </w:pPr>
            <w:r>
              <w:rPr>
                <w:b/>
                <w:w w:val="105"/>
                <w:sz w:val="8"/>
              </w:rPr>
              <w:t>24295</w:t>
            </w:r>
          </w:p>
        </w:tc>
        <w:tc>
          <w:tcPr>
            <w:tcW w:w="2172" w:type="dxa"/>
            <w:shd w:val="clear" w:color="auto" w:fill="E2EFDA"/>
          </w:tcPr>
          <w:p w14:paraId="128681E1" w14:textId="77777777" w:rsidR="002F0ECA" w:rsidRDefault="002F0ECA" w:rsidP="001C03EB">
            <w:pPr>
              <w:pStyle w:val="TableParagraph"/>
              <w:ind w:left="16"/>
              <w:rPr>
                <w:b/>
                <w:sz w:val="8"/>
              </w:rPr>
            </w:pPr>
            <w:r>
              <w:rPr>
                <w:b/>
                <w:w w:val="105"/>
                <w:sz w:val="8"/>
              </w:rPr>
              <w:t>TRENTINO</w:t>
            </w:r>
            <w:r>
              <w:rPr>
                <w:b/>
                <w:spacing w:val="-2"/>
                <w:w w:val="105"/>
                <w:sz w:val="8"/>
              </w:rPr>
              <w:t xml:space="preserve"> </w:t>
            </w:r>
            <w:r>
              <w:rPr>
                <w:b/>
                <w:w w:val="105"/>
                <w:sz w:val="8"/>
              </w:rPr>
              <w:t>SUPERIORE</w:t>
            </w:r>
            <w:r>
              <w:rPr>
                <w:b/>
                <w:spacing w:val="-1"/>
                <w:w w:val="105"/>
                <w:sz w:val="8"/>
              </w:rPr>
              <w:t xml:space="preserve"> </w:t>
            </w:r>
            <w:r>
              <w:rPr>
                <w:b/>
                <w:w w:val="105"/>
                <w:sz w:val="8"/>
              </w:rPr>
              <w:t>ROSSO</w:t>
            </w:r>
            <w:r>
              <w:rPr>
                <w:b/>
                <w:spacing w:val="-2"/>
                <w:w w:val="105"/>
                <w:sz w:val="8"/>
              </w:rPr>
              <w:t xml:space="preserve"> </w:t>
            </w:r>
            <w:r>
              <w:rPr>
                <w:b/>
                <w:w w:val="105"/>
                <w:sz w:val="8"/>
              </w:rPr>
              <w:t>ETICHETTA</w:t>
            </w:r>
            <w:r>
              <w:rPr>
                <w:b/>
                <w:spacing w:val="-1"/>
                <w:w w:val="105"/>
                <w:sz w:val="8"/>
              </w:rPr>
              <w:t xml:space="preserve"> </w:t>
            </w:r>
            <w:r>
              <w:rPr>
                <w:b/>
                <w:w w:val="105"/>
                <w:sz w:val="8"/>
              </w:rPr>
              <w:t>ECCELL</w:t>
            </w:r>
          </w:p>
        </w:tc>
        <w:tc>
          <w:tcPr>
            <w:tcW w:w="576" w:type="dxa"/>
            <w:shd w:val="clear" w:color="auto" w:fill="E2EFDA"/>
          </w:tcPr>
          <w:p w14:paraId="4D31455E" w14:textId="77777777" w:rsidR="002F0ECA" w:rsidRDefault="002F0ECA" w:rsidP="001C03EB">
            <w:pPr>
              <w:pStyle w:val="TableParagraph"/>
              <w:ind w:right="29"/>
              <w:rPr>
                <w:b/>
                <w:sz w:val="8"/>
              </w:rPr>
            </w:pPr>
            <w:r>
              <w:rPr>
                <w:b/>
                <w:w w:val="105"/>
                <w:sz w:val="8"/>
              </w:rPr>
              <w:t>290,00</w:t>
            </w:r>
          </w:p>
        </w:tc>
        <w:tc>
          <w:tcPr>
            <w:tcW w:w="583" w:type="dxa"/>
            <w:shd w:val="clear" w:color="auto" w:fill="E2EFDA"/>
          </w:tcPr>
          <w:p w14:paraId="763EFC90" w14:textId="77777777" w:rsidR="002F0ECA" w:rsidRDefault="002F0ECA" w:rsidP="001C03EB">
            <w:pPr>
              <w:pStyle w:val="TableParagraph"/>
              <w:ind w:right="29"/>
              <w:rPr>
                <w:b/>
                <w:sz w:val="8"/>
              </w:rPr>
            </w:pPr>
            <w:r>
              <w:rPr>
                <w:b/>
                <w:w w:val="105"/>
                <w:sz w:val="8"/>
              </w:rPr>
              <w:t>261,00</w:t>
            </w:r>
          </w:p>
        </w:tc>
        <w:tc>
          <w:tcPr>
            <w:tcW w:w="525" w:type="dxa"/>
            <w:shd w:val="clear" w:color="auto" w:fill="E2EFDA"/>
          </w:tcPr>
          <w:p w14:paraId="696C2336" w14:textId="77777777" w:rsidR="002F0ECA" w:rsidRDefault="002F0ECA" w:rsidP="001C03EB">
            <w:pPr>
              <w:pStyle w:val="TableParagraph"/>
              <w:ind w:left="205" w:right="9"/>
              <w:jc w:val="center"/>
              <w:rPr>
                <w:b/>
                <w:sz w:val="8"/>
              </w:rPr>
            </w:pPr>
            <w:r>
              <w:rPr>
                <w:b/>
                <w:w w:val="105"/>
                <w:sz w:val="8"/>
              </w:rPr>
              <w:t>232,00</w:t>
            </w:r>
          </w:p>
        </w:tc>
        <w:tc>
          <w:tcPr>
            <w:tcW w:w="525" w:type="dxa"/>
            <w:shd w:val="clear" w:color="auto" w:fill="E2EFDA"/>
          </w:tcPr>
          <w:p w14:paraId="748FB50B" w14:textId="77777777" w:rsidR="002F0ECA" w:rsidRDefault="002F0ECA" w:rsidP="001C03EB">
            <w:pPr>
              <w:pStyle w:val="TableParagraph"/>
              <w:ind w:right="28"/>
              <w:rPr>
                <w:b/>
                <w:sz w:val="8"/>
              </w:rPr>
            </w:pPr>
            <w:r>
              <w:rPr>
                <w:b/>
                <w:w w:val="105"/>
                <w:sz w:val="8"/>
              </w:rPr>
              <w:t>203,00</w:t>
            </w:r>
          </w:p>
        </w:tc>
        <w:tc>
          <w:tcPr>
            <w:tcW w:w="525" w:type="dxa"/>
            <w:shd w:val="clear" w:color="auto" w:fill="E2EFDA"/>
          </w:tcPr>
          <w:p w14:paraId="48214C73" w14:textId="77777777" w:rsidR="002F0ECA" w:rsidRDefault="002F0ECA" w:rsidP="001C03EB">
            <w:pPr>
              <w:pStyle w:val="TableParagraph"/>
              <w:ind w:right="27"/>
              <w:rPr>
                <w:b/>
                <w:sz w:val="8"/>
              </w:rPr>
            </w:pPr>
            <w:r>
              <w:rPr>
                <w:b/>
                <w:w w:val="105"/>
                <w:sz w:val="8"/>
              </w:rPr>
              <w:t>174,00</w:t>
            </w:r>
          </w:p>
        </w:tc>
        <w:tc>
          <w:tcPr>
            <w:tcW w:w="525" w:type="dxa"/>
            <w:shd w:val="clear" w:color="auto" w:fill="E2EFDA"/>
          </w:tcPr>
          <w:p w14:paraId="407EAF85" w14:textId="77777777" w:rsidR="002F0ECA" w:rsidRDefault="002F0ECA" w:rsidP="001C03EB">
            <w:pPr>
              <w:pStyle w:val="TableParagraph"/>
              <w:ind w:right="27"/>
              <w:rPr>
                <w:b/>
                <w:sz w:val="8"/>
              </w:rPr>
            </w:pPr>
            <w:r>
              <w:rPr>
                <w:b/>
                <w:w w:val="105"/>
                <w:sz w:val="8"/>
              </w:rPr>
              <w:t>145,00</w:t>
            </w:r>
          </w:p>
        </w:tc>
        <w:tc>
          <w:tcPr>
            <w:tcW w:w="535" w:type="dxa"/>
            <w:shd w:val="clear" w:color="auto" w:fill="F2F2F2"/>
          </w:tcPr>
          <w:p w14:paraId="57204FB1" w14:textId="77777777" w:rsidR="002F0ECA" w:rsidRDefault="002F0ECA" w:rsidP="001C03EB">
            <w:pPr>
              <w:pStyle w:val="TableParagraph"/>
              <w:rPr>
                <w:rFonts w:ascii="Times New Roman"/>
                <w:sz w:val="6"/>
              </w:rPr>
            </w:pPr>
          </w:p>
        </w:tc>
        <w:tc>
          <w:tcPr>
            <w:tcW w:w="511" w:type="dxa"/>
            <w:shd w:val="clear" w:color="auto" w:fill="F2F2F2"/>
          </w:tcPr>
          <w:p w14:paraId="0D9E12FE" w14:textId="77777777" w:rsidR="002F0ECA" w:rsidRDefault="002F0ECA" w:rsidP="001C03EB">
            <w:pPr>
              <w:pStyle w:val="TableParagraph"/>
              <w:ind w:right="1"/>
              <w:rPr>
                <w:b/>
                <w:sz w:val="8"/>
              </w:rPr>
            </w:pPr>
            <w:r>
              <w:rPr>
                <w:b/>
                <w:w w:val="105"/>
                <w:sz w:val="8"/>
              </w:rPr>
              <w:t>0,00</w:t>
            </w:r>
          </w:p>
        </w:tc>
        <w:tc>
          <w:tcPr>
            <w:tcW w:w="542" w:type="dxa"/>
            <w:shd w:val="clear" w:color="auto" w:fill="F2F2F2"/>
          </w:tcPr>
          <w:p w14:paraId="044B5E03"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5A62545B" w14:textId="77777777" w:rsidR="002F0ECA" w:rsidRDefault="002F0ECA" w:rsidP="001C03EB">
            <w:pPr>
              <w:pStyle w:val="TableParagraph"/>
              <w:ind w:right="1"/>
              <w:rPr>
                <w:b/>
                <w:sz w:val="8"/>
              </w:rPr>
            </w:pPr>
            <w:r>
              <w:rPr>
                <w:b/>
                <w:w w:val="105"/>
                <w:sz w:val="8"/>
              </w:rPr>
              <w:t>0,00</w:t>
            </w:r>
          </w:p>
        </w:tc>
        <w:tc>
          <w:tcPr>
            <w:tcW w:w="511" w:type="dxa"/>
            <w:shd w:val="clear" w:color="auto" w:fill="F2F2F2"/>
          </w:tcPr>
          <w:p w14:paraId="094B1AE7" w14:textId="77777777" w:rsidR="002F0ECA" w:rsidRDefault="002F0ECA" w:rsidP="001C03EB">
            <w:pPr>
              <w:pStyle w:val="TableParagraph"/>
              <w:ind w:right="1"/>
              <w:rPr>
                <w:b/>
                <w:sz w:val="8"/>
              </w:rPr>
            </w:pPr>
            <w:r>
              <w:rPr>
                <w:b/>
                <w:w w:val="105"/>
                <w:sz w:val="8"/>
              </w:rPr>
              <w:t>0,00</w:t>
            </w:r>
          </w:p>
        </w:tc>
        <w:tc>
          <w:tcPr>
            <w:tcW w:w="518" w:type="dxa"/>
            <w:shd w:val="clear" w:color="auto" w:fill="F2F2F2"/>
          </w:tcPr>
          <w:p w14:paraId="2153BC5A" w14:textId="77777777" w:rsidR="002F0ECA" w:rsidRDefault="002F0ECA" w:rsidP="001C03EB">
            <w:pPr>
              <w:pStyle w:val="TableParagraph"/>
              <w:rPr>
                <w:b/>
                <w:sz w:val="8"/>
              </w:rPr>
            </w:pPr>
            <w:r>
              <w:rPr>
                <w:b/>
                <w:w w:val="105"/>
                <w:sz w:val="8"/>
              </w:rPr>
              <w:t>0,00</w:t>
            </w:r>
          </w:p>
        </w:tc>
      </w:tr>
      <w:tr w:rsidR="002F0ECA" w14:paraId="2AEE2E52" w14:textId="77777777" w:rsidTr="00561832">
        <w:trPr>
          <w:trHeight w:val="121"/>
        </w:trPr>
        <w:tc>
          <w:tcPr>
            <w:tcW w:w="847" w:type="dxa"/>
            <w:vMerge w:val="restart"/>
            <w:shd w:val="clear" w:color="auto" w:fill="FFF2CC"/>
          </w:tcPr>
          <w:p w14:paraId="1B5AA674" w14:textId="77777777" w:rsidR="002F0ECA" w:rsidRDefault="002F0ECA" w:rsidP="001C03EB">
            <w:pPr>
              <w:pStyle w:val="TableParagraph"/>
              <w:rPr>
                <w:rFonts w:ascii="Times New Roman"/>
                <w:sz w:val="8"/>
              </w:rPr>
            </w:pPr>
          </w:p>
        </w:tc>
        <w:tc>
          <w:tcPr>
            <w:tcW w:w="576" w:type="dxa"/>
            <w:vMerge w:val="restart"/>
            <w:shd w:val="clear" w:color="auto" w:fill="D9E1F2"/>
          </w:tcPr>
          <w:p w14:paraId="7FB08182" w14:textId="77777777" w:rsidR="002F0ECA" w:rsidRDefault="002F0ECA" w:rsidP="001C03EB">
            <w:pPr>
              <w:pStyle w:val="TableParagraph"/>
              <w:rPr>
                <w:rFonts w:ascii="Times New Roman"/>
                <w:sz w:val="8"/>
              </w:rPr>
            </w:pPr>
          </w:p>
        </w:tc>
        <w:tc>
          <w:tcPr>
            <w:tcW w:w="526" w:type="dxa"/>
          </w:tcPr>
          <w:p w14:paraId="31656278" w14:textId="77777777" w:rsidR="002F0ECA" w:rsidRDefault="002F0ECA" w:rsidP="001C03EB">
            <w:pPr>
              <w:pStyle w:val="TableParagraph"/>
              <w:ind w:left="175"/>
              <w:rPr>
                <w:b/>
                <w:sz w:val="8"/>
              </w:rPr>
            </w:pPr>
            <w:r>
              <w:rPr>
                <w:b/>
                <w:w w:val="105"/>
                <w:sz w:val="8"/>
              </w:rPr>
              <w:t>2034</w:t>
            </w:r>
          </w:p>
        </w:tc>
        <w:tc>
          <w:tcPr>
            <w:tcW w:w="526" w:type="dxa"/>
          </w:tcPr>
          <w:p w14:paraId="197F7461" w14:textId="77777777" w:rsidR="002F0ECA" w:rsidRDefault="002F0ECA" w:rsidP="001C03EB">
            <w:pPr>
              <w:pStyle w:val="TableParagraph"/>
              <w:ind w:right="127"/>
              <w:rPr>
                <w:b/>
                <w:sz w:val="8"/>
              </w:rPr>
            </w:pPr>
            <w:r>
              <w:rPr>
                <w:b/>
                <w:w w:val="105"/>
                <w:sz w:val="8"/>
              </w:rPr>
              <w:t>20341</w:t>
            </w:r>
          </w:p>
        </w:tc>
        <w:tc>
          <w:tcPr>
            <w:tcW w:w="2172" w:type="dxa"/>
            <w:shd w:val="clear" w:color="auto" w:fill="E2EFDA"/>
          </w:tcPr>
          <w:p w14:paraId="49A07E76" w14:textId="77777777" w:rsidR="002F0ECA" w:rsidRDefault="002F0ECA" w:rsidP="001C03EB">
            <w:pPr>
              <w:pStyle w:val="TableParagraph"/>
              <w:ind w:left="15"/>
              <w:rPr>
                <w:b/>
                <w:sz w:val="8"/>
              </w:rPr>
            </w:pPr>
            <w:r>
              <w:rPr>
                <w:b/>
                <w:w w:val="105"/>
                <w:sz w:val="8"/>
              </w:rPr>
              <w:t>CABERNET</w:t>
            </w:r>
            <w:r>
              <w:rPr>
                <w:b/>
                <w:spacing w:val="-3"/>
                <w:w w:val="105"/>
                <w:sz w:val="8"/>
              </w:rPr>
              <w:t xml:space="preserve"> </w:t>
            </w:r>
            <w:r>
              <w:rPr>
                <w:b/>
                <w:w w:val="105"/>
                <w:sz w:val="8"/>
              </w:rPr>
              <w:t>FRANC</w:t>
            </w:r>
            <w:r>
              <w:rPr>
                <w:b/>
                <w:spacing w:val="-3"/>
                <w:w w:val="105"/>
                <w:sz w:val="8"/>
              </w:rPr>
              <w:t xml:space="preserve"> </w:t>
            </w:r>
            <w:r>
              <w:rPr>
                <w:b/>
                <w:w w:val="105"/>
                <w:sz w:val="8"/>
              </w:rPr>
              <w:t>IGT</w:t>
            </w:r>
          </w:p>
        </w:tc>
        <w:tc>
          <w:tcPr>
            <w:tcW w:w="576" w:type="dxa"/>
            <w:shd w:val="clear" w:color="auto" w:fill="E2EFDA"/>
          </w:tcPr>
          <w:p w14:paraId="2D204AD0" w14:textId="77777777" w:rsidR="002F0ECA" w:rsidRDefault="002F0ECA" w:rsidP="001C03EB">
            <w:pPr>
              <w:pStyle w:val="TableParagraph"/>
              <w:ind w:right="30"/>
              <w:rPr>
                <w:b/>
                <w:sz w:val="8"/>
              </w:rPr>
            </w:pPr>
            <w:r>
              <w:rPr>
                <w:b/>
                <w:w w:val="105"/>
                <w:sz w:val="8"/>
              </w:rPr>
              <w:t>40,00</w:t>
            </w:r>
          </w:p>
        </w:tc>
        <w:tc>
          <w:tcPr>
            <w:tcW w:w="583" w:type="dxa"/>
            <w:shd w:val="clear" w:color="auto" w:fill="E2EFDA"/>
          </w:tcPr>
          <w:p w14:paraId="4AE2CE26" w14:textId="77777777" w:rsidR="002F0ECA" w:rsidRDefault="002F0ECA" w:rsidP="001C03EB">
            <w:pPr>
              <w:pStyle w:val="TableParagraph"/>
              <w:ind w:right="30"/>
              <w:rPr>
                <w:b/>
                <w:sz w:val="8"/>
              </w:rPr>
            </w:pPr>
            <w:r>
              <w:rPr>
                <w:b/>
                <w:w w:val="105"/>
                <w:sz w:val="8"/>
              </w:rPr>
              <w:t>36,00</w:t>
            </w:r>
          </w:p>
        </w:tc>
        <w:tc>
          <w:tcPr>
            <w:tcW w:w="525" w:type="dxa"/>
            <w:shd w:val="clear" w:color="auto" w:fill="E2EFDA"/>
          </w:tcPr>
          <w:p w14:paraId="7A0B77AB" w14:textId="77777777" w:rsidR="002F0ECA" w:rsidRDefault="002F0ECA" w:rsidP="001C03EB">
            <w:pPr>
              <w:pStyle w:val="TableParagraph"/>
              <w:ind w:left="250" w:right="9"/>
              <w:jc w:val="center"/>
              <w:rPr>
                <w:b/>
                <w:sz w:val="8"/>
              </w:rPr>
            </w:pPr>
            <w:r>
              <w:rPr>
                <w:b/>
                <w:w w:val="105"/>
                <w:sz w:val="8"/>
              </w:rPr>
              <w:t>32,00</w:t>
            </w:r>
          </w:p>
        </w:tc>
        <w:tc>
          <w:tcPr>
            <w:tcW w:w="525" w:type="dxa"/>
            <w:shd w:val="clear" w:color="auto" w:fill="E2EFDA"/>
          </w:tcPr>
          <w:p w14:paraId="24FAE298"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47D3A448" w14:textId="77777777" w:rsidR="002F0ECA" w:rsidRDefault="002F0ECA" w:rsidP="001C03EB">
            <w:pPr>
              <w:pStyle w:val="TableParagraph"/>
              <w:ind w:right="28"/>
              <w:rPr>
                <w:b/>
                <w:sz w:val="8"/>
              </w:rPr>
            </w:pPr>
            <w:r>
              <w:rPr>
                <w:b/>
                <w:w w:val="105"/>
                <w:sz w:val="8"/>
              </w:rPr>
              <w:t>24,00</w:t>
            </w:r>
          </w:p>
        </w:tc>
        <w:tc>
          <w:tcPr>
            <w:tcW w:w="525" w:type="dxa"/>
            <w:shd w:val="clear" w:color="auto" w:fill="E2EFDA"/>
          </w:tcPr>
          <w:p w14:paraId="1D522770" w14:textId="77777777" w:rsidR="002F0ECA" w:rsidRDefault="002F0ECA" w:rsidP="001C03EB">
            <w:pPr>
              <w:pStyle w:val="TableParagraph"/>
              <w:ind w:right="28"/>
              <w:rPr>
                <w:b/>
                <w:sz w:val="8"/>
              </w:rPr>
            </w:pPr>
            <w:r>
              <w:rPr>
                <w:b/>
                <w:w w:val="105"/>
                <w:sz w:val="8"/>
              </w:rPr>
              <w:t>20,00</w:t>
            </w:r>
          </w:p>
        </w:tc>
        <w:tc>
          <w:tcPr>
            <w:tcW w:w="535" w:type="dxa"/>
            <w:shd w:val="clear" w:color="auto" w:fill="F2F2F2"/>
          </w:tcPr>
          <w:p w14:paraId="73BFBFE3" w14:textId="77777777" w:rsidR="002F0ECA" w:rsidRDefault="002F0ECA" w:rsidP="001C03EB">
            <w:pPr>
              <w:pStyle w:val="TableParagraph"/>
              <w:ind w:right="1"/>
              <w:rPr>
                <w:b/>
                <w:sz w:val="8"/>
              </w:rPr>
            </w:pPr>
            <w:r>
              <w:rPr>
                <w:b/>
                <w:w w:val="105"/>
                <w:sz w:val="8"/>
              </w:rPr>
              <w:t>46,00</w:t>
            </w:r>
          </w:p>
        </w:tc>
        <w:tc>
          <w:tcPr>
            <w:tcW w:w="511" w:type="dxa"/>
            <w:shd w:val="clear" w:color="auto" w:fill="F2F2F2"/>
          </w:tcPr>
          <w:p w14:paraId="1E315D41" w14:textId="77777777" w:rsidR="002F0ECA" w:rsidRDefault="002F0ECA" w:rsidP="001C03EB">
            <w:pPr>
              <w:pStyle w:val="TableParagraph"/>
              <w:rPr>
                <w:b/>
                <w:sz w:val="8"/>
              </w:rPr>
            </w:pPr>
            <w:r>
              <w:rPr>
                <w:b/>
                <w:w w:val="105"/>
                <w:sz w:val="8"/>
              </w:rPr>
              <w:t>42,00</w:t>
            </w:r>
          </w:p>
        </w:tc>
        <w:tc>
          <w:tcPr>
            <w:tcW w:w="542" w:type="dxa"/>
            <w:shd w:val="clear" w:color="auto" w:fill="F2F2F2"/>
          </w:tcPr>
          <w:p w14:paraId="66D34EC4" w14:textId="77777777" w:rsidR="002F0ECA" w:rsidRDefault="002F0ECA" w:rsidP="001C03EB">
            <w:pPr>
              <w:pStyle w:val="TableParagraph"/>
              <w:rPr>
                <w:b/>
                <w:sz w:val="8"/>
              </w:rPr>
            </w:pPr>
            <w:r>
              <w:rPr>
                <w:b/>
                <w:w w:val="105"/>
                <w:sz w:val="8"/>
              </w:rPr>
              <w:t>37,00</w:t>
            </w:r>
          </w:p>
        </w:tc>
        <w:tc>
          <w:tcPr>
            <w:tcW w:w="518" w:type="dxa"/>
            <w:shd w:val="clear" w:color="auto" w:fill="F2F2F2"/>
          </w:tcPr>
          <w:p w14:paraId="5381B255" w14:textId="77777777" w:rsidR="002F0ECA" w:rsidRDefault="002F0ECA" w:rsidP="001C03EB">
            <w:pPr>
              <w:pStyle w:val="TableParagraph"/>
              <w:rPr>
                <w:b/>
                <w:sz w:val="8"/>
              </w:rPr>
            </w:pPr>
            <w:r>
              <w:rPr>
                <w:b/>
                <w:w w:val="105"/>
                <w:sz w:val="8"/>
              </w:rPr>
              <w:t>33,00</w:t>
            </w:r>
          </w:p>
        </w:tc>
        <w:tc>
          <w:tcPr>
            <w:tcW w:w="511" w:type="dxa"/>
            <w:shd w:val="clear" w:color="auto" w:fill="F2F2F2"/>
          </w:tcPr>
          <w:p w14:paraId="31A34DC2" w14:textId="77777777" w:rsidR="002F0ECA" w:rsidRDefault="002F0ECA" w:rsidP="001C03EB">
            <w:pPr>
              <w:pStyle w:val="TableParagraph"/>
              <w:rPr>
                <w:b/>
                <w:sz w:val="8"/>
              </w:rPr>
            </w:pPr>
            <w:r>
              <w:rPr>
                <w:b/>
                <w:w w:val="105"/>
                <w:sz w:val="8"/>
              </w:rPr>
              <w:t>28,00</w:t>
            </w:r>
          </w:p>
        </w:tc>
        <w:tc>
          <w:tcPr>
            <w:tcW w:w="518" w:type="dxa"/>
            <w:shd w:val="clear" w:color="auto" w:fill="F2F2F2"/>
          </w:tcPr>
          <w:p w14:paraId="60EACE03" w14:textId="77777777" w:rsidR="002F0ECA" w:rsidRDefault="002F0ECA" w:rsidP="001C03EB">
            <w:pPr>
              <w:pStyle w:val="TableParagraph"/>
              <w:ind w:right="-15"/>
              <w:rPr>
                <w:b/>
                <w:sz w:val="8"/>
              </w:rPr>
            </w:pPr>
            <w:r>
              <w:rPr>
                <w:b/>
                <w:w w:val="105"/>
                <w:sz w:val="8"/>
              </w:rPr>
              <w:t>23,00</w:t>
            </w:r>
          </w:p>
        </w:tc>
      </w:tr>
      <w:tr w:rsidR="002F0ECA" w14:paraId="54F05BEE" w14:textId="77777777" w:rsidTr="00561832">
        <w:trPr>
          <w:trHeight w:val="121"/>
        </w:trPr>
        <w:tc>
          <w:tcPr>
            <w:tcW w:w="847" w:type="dxa"/>
            <w:vMerge/>
            <w:shd w:val="clear" w:color="auto" w:fill="FFF2CC"/>
          </w:tcPr>
          <w:p w14:paraId="0E73C27B" w14:textId="77777777" w:rsidR="002F0ECA" w:rsidRDefault="002F0ECA" w:rsidP="001C03EB">
            <w:pPr>
              <w:rPr>
                <w:sz w:val="2"/>
                <w:szCs w:val="2"/>
              </w:rPr>
            </w:pPr>
          </w:p>
        </w:tc>
        <w:tc>
          <w:tcPr>
            <w:tcW w:w="576" w:type="dxa"/>
            <w:vMerge/>
            <w:shd w:val="clear" w:color="auto" w:fill="D9E1F2"/>
          </w:tcPr>
          <w:p w14:paraId="09F88F20" w14:textId="77777777" w:rsidR="002F0ECA" w:rsidRDefault="002F0ECA" w:rsidP="001C03EB">
            <w:pPr>
              <w:rPr>
                <w:sz w:val="2"/>
                <w:szCs w:val="2"/>
              </w:rPr>
            </w:pPr>
          </w:p>
        </w:tc>
        <w:tc>
          <w:tcPr>
            <w:tcW w:w="526" w:type="dxa"/>
          </w:tcPr>
          <w:p w14:paraId="1F977912" w14:textId="77777777" w:rsidR="002F0ECA" w:rsidRDefault="002F0ECA" w:rsidP="001C03EB">
            <w:pPr>
              <w:pStyle w:val="TableParagraph"/>
              <w:ind w:left="175"/>
              <w:rPr>
                <w:b/>
                <w:sz w:val="8"/>
              </w:rPr>
            </w:pPr>
            <w:r>
              <w:rPr>
                <w:b/>
                <w:w w:val="105"/>
                <w:sz w:val="8"/>
              </w:rPr>
              <w:t>2034</w:t>
            </w:r>
          </w:p>
        </w:tc>
        <w:tc>
          <w:tcPr>
            <w:tcW w:w="526" w:type="dxa"/>
          </w:tcPr>
          <w:p w14:paraId="110C7518" w14:textId="77777777" w:rsidR="002F0ECA" w:rsidRDefault="002F0ECA" w:rsidP="001C03EB">
            <w:pPr>
              <w:pStyle w:val="TableParagraph"/>
              <w:ind w:right="127"/>
              <w:rPr>
                <w:b/>
                <w:sz w:val="8"/>
              </w:rPr>
            </w:pPr>
            <w:r>
              <w:rPr>
                <w:b/>
                <w:w w:val="105"/>
                <w:sz w:val="8"/>
              </w:rPr>
              <w:t>20342</w:t>
            </w:r>
          </w:p>
        </w:tc>
        <w:tc>
          <w:tcPr>
            <w:tcW w:w="2172" w:type="dxa"/>
            <w:shd w:val="clear" w:color="auto" w:fill="E2EFDA"/>
          </w:tcPr>
          <w:p w14:paraId="25F4CD1F" w14:textId="77777777" w:rsidR="002F0ECA" w:rsidRDefault="002F0ECA" w:rsidP="001C03EB">
            <w:pPr>
              <w:pStyle w:val="TableParagraph"/>
              <w:ind w:left="15"/>
              <w:rPr>
                <w:b/>
                <w:sz w:val="8"/>
              </w:rPr>
            </w:pPr>
            <w:r>
              <w:rPr>
                <w:b/>
                <w:w w:val="105"/>
                <w:sz w:val="8"/>
              </w:rPr>
              <w:t>CABERNET</w:t>
            </w:r>
            <w:r>
              <w:rPr>
                <w:b/>
                <w:spacing w:val="-3"/>
                <w:w w:val="105"/>
                <w:sz w:val="8"/>
              </w:rPr>
              <w:t xml:space="preserve"> </w:t>
            </w:r>
            <w:r>
              <w:rPr>
                <w:b/>
                <w:w w:val="105"/>
                <w:sz w:val="8"/>
              </w:rPr>
              <w:t>SAUVIGNON</w:t>
            </w:r>
            <w:r>
              <w:rPr>
                <w:b/>
                <w:spacing w:val="-3"/>
                <w:w w:val="105"/>
                <w:sz w:val="8"/>
              </w:rPr>
              <w:t xml:space="preserve"> </w:t>
            </w:r>
            <w:r>
              <w:rPr>
                <w:b/>
                <w:w w:val="105"/>
                <w:sz w:val="8"/>
              </w:rPr>
              <w:t>IGT</w:t>
            </w:r>
          </w:p>
        </w:tc>
        <w:tc>
          <w:tcPr>
            <w:tcW w:w="576" w:type="dxa"/>
            <w:shd w:val="clear" w:color="auto" w:fill="E2EFDA"/>
          </w:tcPr>
          <w:p w14:paraId="3B6DE8F7" w14:textId="77777777" w:rsidR="002F0ECA" w:rsidRDefault="002F0ECA" w:rsidP="001C03EB">
            <w:pPr>
              <w:pStyle w:val="TableParagraph"/>
              <w:ind w:right="31"/>
              <w:rPr>
                <w:b/>
                <w:sz w:val="8"/>
              </w:rPr>
            </w:pPr>
            <w:r>
              <w:rPr>
                <w:b/>
                <w:w w:val="105"/>
                <w:sz w:val="8"/>
              </w:rPr>
              <w:t>40,00</w:t>
            </w:r>
          </w:p>
        </w:tc>
        <w:tc>
          <w:tcPr>
            <w:tcW w:w="583" w:type="dxa"/>
            <w:shd w:val="clear" w:color="auto" w:fill="E2EFDA"/>
          </w:tcPr>
          <w:p w14:paraId="028F293F" w14:textId="77777777" w:rsidR="002F0ECA" w:rsidRDefault="002F0ECA" w:rsidP="001C03EB">
            <w:pPr>
              <w:pStyle w:val="TableParagraph"/>
              <w:ind w:right="30"/>
              <w:rPr>
                <w:b/>
                <w:sz w:val="8"/>
              </w:rPr>
            </w:pPr>
            <w:r>
              <w:rPr>
                <w:b/>
                <w:w w:val="105"/>
                <w:sz w:val="8"/>
              </w:rPr>
              <w:t>36,00</w:t>
            </w:r>
          </w:p>
        </w:tc>
        <w:tc>
          <w:tcPr>
            <w:tcW w:w="525" w:type="dxa"/>
            <w:shd w:val="clear" w:color="auto" w:fill="E2EFDA"/>
          </w:tcPr>
          <w:p w14:paraId="492DFD60" w14:textId="77777777" w:rsidR="002F0ECA" w:rsidRDefault="002F0ECA" w:rsidP="001C03EB">
            <w:pPr>
              <w:pStyle w:val="TableParagraph"/>
              <w:ind w:left="250" w:right="9"/>
              <w:jc w:val="center"/>
              <w:rPr>
                <w:b/>
                <w:sz w:val="8"/>
              </w:rPr>
            </w:pPr>
            <w:r>
              <w:rPr>
                <w:b/>
                <w:w w:val="105"/>
                <w:sz w:val="8"/>
              </w:rPr>
              <w:t>32,00</w:t>
            </w:r>
          </w:p>
        </w:tc>
        <w:tc>
          <w:tcPr>
            <w:tcW w:w="525" w:type="dxa"/>
            <w:shd w:val="clear" w:color="auto" w:fill="E2EFDA"/>
          </w:tcPr>
          <w:p w14:paraId="045E1B28"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29447864" w14:textId="77777777" w:rsidR="002F0ECA" w:rsidRDefault="002F0ECA" w:rsidP="001C03EB">
            <w:pPr>
              <w:pStyle w:val="TableParagraph"/>
              <w:ind w:right="28"/>
              <w:rPr>
                <w:b/>
                <w:sz w:val="8"/>
              </w:rPr>
            </w:pPr>
            <w:r>
              <w:rPr>
                <w:b/>
                <w:w w:val="105"/>
                <w:sz w:val="8"/>
              </w:rPr>
              <w:t>24,00</w:t>
            </w:r>
          </w:p>
        </w:tc>
        <w:tc>
          <w:tcPr>
            <w:tcW w:w="525" w:type="dxa"/>
            <w:shd w:val="clear" w:color="auto" w:fill="E2EFDA"/>
          </w:tcPr>
          <w:p w14:paraId="42CB6A45" w14:textId="77777777" w:rsidR="002F0ECA" w:rsidRDefault="002F0ECA" w:rsidP="001C03EB">
            <w:pPr>
              <w:pStyle w:val="TableParagraph"/>
              <w:ind w:right="28"/>
              <w:rPr>
                <w:b/>
                <w:sz w:val="8"/>
              </w:rPr>
            </w:pPr>
            <w:r>
              <w:rPr>
                <w:b/>
                <w:w w:val="105"/>
                <w:sz w:val="8"/>
              </w:rPr>
              <w:t>20,00</w:t>
            </w:r>
          </w:p>
        </w:tc>
        <w:tc>
          <w:tcPr>
            <w:tcW w:w="535" w:type="dxa"/>
            <w:shd w:val="clear" w:color="auto" w:fill="F2F2F2"/>
          </w:tcPr>
          <w:p w14:paraId="10B8C005" w14:textId="77777777" w:rsidR="002F0ECA" w:rsidRDefault="002F0ECA" w:rsidP="001C03EB">
            <w:pPr>
              <w:pStyle w:val="TableParagraph"/>
              <w:ind w:right="1"/>
              <w:rPr>
                <w:b/>
                <w:sz w:val="8"/>
              </w:rPr>
            </w:pPr>
            <w:r>
              <w:rPr>
                <w:b/>
                <w:w w:val="105"/>
                <w:sz w:val="8"/>
              </w:rPr>
              <w:t>46,00</w:t>
            </w:r>
          </w:p>
        </w:tc>
        <w:tc>
          <w:tcPr>
            <w:tcW w:w="511" w:type="dxa"/>
            <w:shd w:val="clear" w:color="auto" w:fill="F2F2F2"/>
          </w:tcPr>
          <w:p w14:paraId="1AAB4953" w14:textId="77777777" w:rsidR="002F0ECA" w:rsidRDefault="002F0ECA" w:rsidP="001C03EB">
            <w:pPr>
              <w:pStyle w:val="TableParagraph"/>
              <w:rPr>
                <w:b/>
                <w:sz w:val="8"/>
              </w:rPr>
            </w:pPr>
            <w:r>
              <w:rPr>
                <w:b/>
                <w:w w:val="105"/>
                <w:sz w:val="8"/>
              </w:rPr>
              <w:t>42,00</w:t>
            </w:r>
          </w:p>
        </w:tc>
        <w:tc>
          <w:tcPr>
            <w:tcW w:w="542" w:type="dxa"/>
            <w:shd w:val="clear" w:color="auto" w:fill="F2F2F2"/>
          </w:tcPr>
          <w:p w14:paraId="3828AFE6" w14:textId="77777777" w:rsidR="002F0ECA" w:rsidRDefault="002F0ECA" w:rsidP="001C03EB">
            <w:pPr>
              <w:pStyle w:val="TableParagraph"/>
              <w:rPr>
                <w:b/>
                <w:sz w:val="8"/>
              </w:rPr>
            </w:pPr>
            <w:r>
              <w:rPr>
                <w:b/>
                <w:w w:val="105"/>
                <w:sz w:val="8"/>
              </w:rPr>
              <w:t>37,00</w:t>
            </w:r>
          </w:p>
        </w:tc>
        <w:tc>
          <w:tcPr>
            <w:tcW w:w="518" w:type="dxa"/>
            <w:shd w:val="clear" w:color="auto" w:fill="F2F2F2"/>
          </w:tcPr>
          <w:p w14:paraId="0BF0CD9E" w14:textId="77777777" w:rsidR="002F0ECA" w:rsidRDefault="002F0ECA" w:rsidP="001C03EB">
            <w:pPr>
              <w:pStyle w:val="TableParagraph"/>
              <w:rPr>
                <w:b/>
                <w:sz w:val="8"/>
              </w:rPr>
            </w:pPr>
            <w:r>
              <w:rPr>
                <w:b/>
                <w:w w:val="105"/>
                <w:sz w:val="8"/>
              </w:rPr>
              <w:t>33,00</w:t>
            </w:r>
          </w:p>
        </w:tc>
        <w:tc>
          <w:tcPr>
            <w:tcW w:w="511" w:type="dxa"/>
            <w:shd w:val="clear" w:color="auto" w:fill="F2F2F2"/>
          </w:tcPr>
          <w:p w14:paraId="300CEFAE" w14:textId="77777777" w:rsidR="002F0ECA" w:rsidRDefault="002F0ECA" w:rsidP="001C03EB">
            <w:pPr>
              <w:pStyle w:val="TableParagraph"/>
              <w:rPr>
                <w:b/>
                <w:sz w:val="8"/>
              </w:rPr>
            </w:pPr>
            <w:r>
              <w:rPr>
                <w:b/>
                <w:w w:val="105"/>
                <w:sz w:val="8"/>
              </w:rPr>
              <w:t>28,00</w:t>
            </w:r>
          </w:p>
        </w:tc>
        <w:tc>
          <w:tcPr>
            <w:tcW w:w="518" w:type="dxa"/>
            <w:shd w:val="clear" w:color="auto" w:fill="F2F2F2"/>
          </w:tcPr>
          <w:p w14:paraId="7B53B269" w14:textId="77777777" w:rsidR="002F0ECA" w:rsidRDefault="002F0ECA" w:rsidP="001C03EB">
            <w:pPr>
              <w:pStyle w:val="TableParagraph"/>
              <w:ind w:right="-15"/>
              <w:rPr>
                <w:b/>
                <w:sz w:val="8"/>
              </w:rPr>
            </w:pPr>
            <w:r>
              <w:rPr>
                <w:b/>
                <w:w w:val="105"/>
                <w:sz w:val="8"/>
              </w:rPr>
              <w:t>23,00</w:t>
            </w:r>
          </w:p>
        </w:tc>
      </w:tr>
      <w:tr w:rsidR="002F0ECA" w14:paraId="624A6557" w14:textId="77777777" w:rsidTr="00561832">
        <w:trPr>
          <w:trHeight w:val="121"/>
        </w:trPr>
        <w:tc>
          <w:tcPr>
            <w:tcW w:w="847" w:type="dxa"/>
            <w:vMerge/>
            <w:shd w:val="clear" w:color="auto" w:fill="FFF2CC"/>
          </w:tcPr>
          <w:p w14:paraId="2403A7FB" w14:textId="77777777" w:rsidR="002F0ECA" w:rsidRDefault="002F0ECA" w:rsidP="001C03EB">
            <w:pPr>
              <w:rPr>
                <w:sz w:val="2"/>
                <w:szCs w:val="2"/>
              </w:rPr>
            </w:pPr>
          </w:p>
        </w:tc>
        <w:tc>
          <w:tcPr>
            <w:tcW w:w="576" w:type="dxa"/>
            <w:vMerge/>
            <w:shd w:val="clear" w:color="auto" w:fill="D9E1F2"/>
          </w:tcPr>
          <w:p w14:paraId="3B501EF3" w14:textId="77777777" w:rsidR="002F0ECA" w:rsidRDefault="002F0ECA" w:rsidP="001C03EB">
            <w:pPr>
              <w:rPr>
                <w:sz w:val="2"/>
                <w:szCs w:val="2"/>
              </w:rPr>
            </w:pPr>
          </w:p>
        </w:tc>
        <w:tc>
          <w:tcPr>
            <w:tcW w:w="526" w:type="dxa"/>
          </w:tcPr>
          <w:p w14:paraId="0BC03728" w14:textId="77777777" w:rsidR="002F0ECA" w:rsidRDefault="002F0ECA" w:rsidP="001C03EB">
            <w:pPr>
              <w:pStyle w:val="TableParagraph"/>
              <w:ind w:left="175"/>
              <w:rPr>
                <w:b/>
                <w:sz w:val="8"/>
              </w:rPr>
            </w:pPr>
            <w:r>
              <w:rPr>
                <w:b/>
                <w:w w:val="105"/>
                <w:sz w:val="8"/>
              </w:rPr>
              <w:t>1213</w:t>
            </w:r>
          </w:p>
        </w:tc>
        <w:tc>
          <w:tcPr>
            <w:tcW w:w="526" w:type="dxa"/>
          </w:tcPr>
          <w:p w14:paraId="6810BC11" w14:textId="77777777" w:rsidR="002F0ECA" w:rsidRDefault="002F0ECA" w:rsidP="001C03EB">
            <w:pPr>
              <w:pStyle w:val="TableParagraph"/>
              <w:ind w:right="127"/>
              <w:rPr>
                <w:b/>
                <w:sz w:val="8"/>
              </w:rPr>
            </w:pPr>
            <w:r>
              <w:rPr>
                <w:b/>
                <w:w w:val="105"/>
                <w:sz w:val="8"/>
              </w:rPr>
              <w:t>12131</w:t>
            </w:r>
          </w:p>
        </w:tc>
        <w:tc>
          <w:tcPr>
            <w:tcW w:w="2172" w:type="dxa"/>
            <w:shd w:val="clear" w:color="auto" w:fill="E2EFDA"/>
          </w:tcPr>
          <w:p w14:paraId="650BBD67" w14:textId="77777777" w:rsidR="002F0ECA" w:rsidRDefault="002F0ECA" w:rsidP="001C03EB">
            <w:pPr>
              <w:pStyle w:val="TableParagraph"/>
              <w:ind w:left="15"/>
              <w:rPr>
                <w:b/>
                <w:sz w:val="8"/>
              </w:rPr>
            </w:pPr>
            <w:r>
              <w:rPr>
                <w:b/>
                <w:w w:val="105"/>
                <w:sz w:val="8"/>
              </w:rPr>
              <w:t>CHARDONNAY</w:t>
            </w:r>
            <w:r>
              <w:rPr>
                <w:b/>
                <w:spacing w:val="-5"/>
                <w:w w:val="105"/>
                <w:sz w:val="8"/>
              </w:rPr>
              <w:t xml:space="preserve"> </w:t>
            </w:r>
            <w:r>
              <w:rPr>
                <w:b/>
                <w:w w:val="105"/>
                <w:sz w:val="8"/>
              </w:rPr>
              <w:t>IGT</w:t>
            </w:r>
          </w:p>
        </w:tc>
        <w:tc>
          <w:tcPr>
            <w:tcW w:w="576" w:type="dxa"/>
            <w:shd w:val="clear" w:color="auto" w:fill="E2EFDA"/>
          </w:tcPr>
          <w:p w14:paraId="0E6E0179" w14:textId="77777777" w:rsidR="002F0ECA" w:rsidRDefault="002F0ECA" w:rsidP="001C03EB">
            <w:pPr>
              <w:pStyle w:val="TableParagraph"/>
              <w:ind w:right="30"/>
              <w:rPr>
                <w:b/>
                <w:sz w:val="8"/>
              </w:rPr>
            </w:pPr>
            <w:r>
              <w:rPr>
                <w:b/>
                <w:w w:val="105"/>
                <w:sz w:val="8"/>
              </w:rPr>
              <w:t>57,00</w:t>
            </w:r>
          </w:p>
        </w:tc>
        <w:tc>
          <w:tcPr>
            <w:tcW w:w="583" w:type="dxa"/>
            <w:shd w:val="clear" w:color="auto" w:fill="E2EFDA"/>
          </w:tcPr>
          <w:p w14:paraId="2D3B2566" w14:textId="77777777" w:rsidR="002F0ECA" w:rsidRDefault="002F0ECA" w:rsidP="001C03EB">
            <w:pPr>
              <w:pStyle w:val="TableParagraph"/>
              <w:ind w:right="30"/>
              <w:rPr>
                <w:b/>
                <w:sz w:val="8"/>
              </w:rPr>
            </w:pPr>
            <w:r>
              <w:rPr>
                <w:b/>
                <w:w w:val="105"/>
                <w:sz w:val="8"/>
              </w:rPr>
              <w:t>52,00</w:t>
            </w:r>
          </w:p>
        </w:tc>
        <w:tc>
          <w:tcPr>
            <w:tcW w:w="525" w:type="dxa"/>
            <w:shd w:val="clear" w:color="auto" w:fill="E2EFDA"/>
          </w:tcPr>
          <w:p w14:paraId="5116747F" w14:textId="77777777" w:rsidR="002F0ECA" w:rsidRDefault="002F0ECA" w:rsidP="001C03EB">
            <w:pPr>
              <w:pStyle w:val="TableParagraph"/>
              <w:ind w:left="250" w:right="9"/>
              <w:jc w:val="center"/>
              <w:rPr>
                <w:b/>
                <w:sz w:val="8"/>
              </w:rPr>
            </w:pPr>
            <w:r>
              <w:rPr>
                <w:b/>
                <w:w w:val="105"/>
                <w:sz w:val="8"/>
              </w:rPr>
              <w:t>46,00</w:t>
            </w:r>
          </w:p>
        </w:tc>
        <w:tc>
          <w:tcPr>
            <w:tcW w:w="525" w:type="dxa"/>
            <w:shd w:val="clear" w:color="auto" w:fill="E2EFDA"/>
          </w:tcPr>
          <w:p w14:paraId="6580200C"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7F5A6C7C"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4B00C21D"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7723B01E" w14:textId="77777777" w:rsidR="002F0ECA" w:rsidRDefault="002F0ECA" w:rsidP="001C03EB">
            <w:pPr>
              <w:pStyle w:val="TableParagraph"/>
              <w:ind w:right="1"/>
              <w:rPr>
                <w:b/>
                <w:sz w:val="8"/>
              </w:rPr>
            </w:pPr>
            <w:r>
              <w:rPr>
                <w:b/>
                <w:w w:val="105"/>
                <w:sz w:val="8"/>
              </w:rPr>
              <w:t>65,00</w:t>
            </w:r>
          </w:p>
        </w:tc>
        <w:tc>
          <w:tcPr>
            <w:tcW w:w="511" w:type="dxa"/>
            <w:shd w:val="clear" w:color="auto" w:fill="F2F2F2"/>
          </w:tcPr>
          <w:p w14:paraId="2F286A15" w14:textId="77777777" w:rsidR="002F0ECA" w:rsidRDefault="002F0ECA" w:rsidP="001C03EB">
            <w:pPr>
              <w:pStyle w:val="TableParagraph"/>
              <w:rPr>
                <w:b/>
                <w:sz w:val="8"/>
              </w:rPr>
            </w:pPr>
            <w:r>
              <w:rPr>
                <w:b/>
                <w:w w:val="105"/>
                <w:sz w:val="8"/>
              </w:rPr>
              <w:t>59,00</w:t>
            </w:r>
          </w:p>
        </w:tc>
        <w:tc>
          <w:tcPr>
            <w:tcW w:w="542" w:type="dxa"/>
            <w:shd w:val="clear" w:color="auto" w:fill="F2F2F2"/>
          </w:tcPr>
          <w:p w14:paraId="3C7A72C8" w14:textId="77777777" w:rsidR="002F0ECA" w:rsidRDefault="002F0ECA" w:rsidP="001C03EB">
            <w:pPr>
              <w:pStyle w:val="TableParagraph"/>
              <w:rPr>
                <w:b/>
                <w:sz w:val="8"/>
              </w:rPr>
            </w:pPr>
            <w:r>
              <w:rPr>
                <w:b/>
                <w:w w:val="105"/>
                <w:sz w:val="8"/>
              </w:rPr>
              <w:t>52,00</w:t>
            </w:r>
          </w:p>
        </w:tc>
        <w:tc>
          <w:tcPr>
            <w:tcW w:w="518" w:type="dxa"/>
            <w:shd w:val="clear" w:color="auto" w:fill="F2F2F2"/>
          </w:tcPr>
          <w:p w14:paraId="4092439D" w14:textId="77777777" w:rsidR="002F0ECA" w:rsidRDefault="002F0ECA" w:rsidP="001C03EB">
            <w:pPr>
              <w:pStyle w:val="TableParagraph"/>
              <w:rPr>
                <w:b/>
                <w:sz w:val="8"/>
              </w:rPr>
            </w:pPr>
            <w:r>
              <w:rPr>
                <w:b/>
                <w:w w:val="105"/>
                <w:sz w:val="8"/>
              </w:rPr>
              <w:t>46,00</w:t>
            </w:r>
          </w:p>
        </w:tc>
        <w:tc>
          <w:tcPr>
            <w:tcW w:w="511" w:type="dxa"/>
            <w:shd w:val="clear" w:color="auto" w:fill="F2F2F2"/>
          </w:tcPr>
          <w:p w14:paraId="4638B986" w14:textId="77777777" w:rsidR="002F0ECA" w:rsidRDefault="002F0ECA" w:rsidP="001C03EB">
            <w:pPr>
              <w:pStyle w:val="TableParagraph"/>
              <w:rPr>
                <w:b/>
                <w:sz w:val="8"/>
              </w:rPr>
            </w:pPr>
            <w:r>
              <w:rPr>
                <w:b/>
                <w:w w:val="105"/>
                <w:sz w:val="8"/>
              </w:rPr>
              <w:t>39,00</w:t>
            </w:r>
          </w:p>
        </w:tc>
        <w:tc>
          <w:tcPr>
            <w:tcW w:w="518" w:type="dxa"/>
            <w:shd w:val="clear" w:color="auto" w:fill="F2F2F2"/>
          </w:tcPr>
          <w:p w14:paraId="09321B35" w14:textId="77777777" w:rsidR="002F0ECA" w:rsidRDefault="002F0ECA" w:rsidP="001C03EB">
            <w:pPr>
              <w:pStyle w:val="TableParagraph"/>
              <w:ind w:right="-15"/>
              <w:rPr>
                <w:b/>
                <w:sz w:val="8"/>
              </w:rPr>
            </w:pPr>
            <w:r>
              <w:rPr>
                <w:b/>
                <w:w w:val="105"/>
                <w:sz w:val="8"/>
              </w:rPr>
              <w:t>33,00</w:t>
            </w:r>
          </w:p>
        </w:tc>
      </w:tr>
      <w:tr w:rsidR="002F0ECA" w14:paraId="0E57666F" w14:textId="77777777" w:rsidTr="00561832">
        <w:trPr>
          <w:trHeight w:val="121"/>
        </w:trPr>
        <w:tc>
          <w:tcPr>
            <w:tcW w:w="847" w:type="dxa"/>
            <w:vMerge/>
            <w:shd w:val="clear" w:color="auto" w:fill="FFF2CC"/>
          </w:tcPr>
          <w:p w14:paraId="5B1EB76F" w14:textId="77777777" w:rsidR="002F0ECA" w:rsidRDefault="002F0ECA" w:rsidP="001C03EB">
            <w:pPr>
              <w:rPr>
                <w:sz w:val="2"/>
                <w:szCs w:val="2"/>
              </w:rPr>
            </w:pPr>
          </w:p>
        </w:tc>
        <w:tc>
          <w:tcPr>
            <w:tcW w:w="576" w:type="dxa"/>
            <w:vMerge/>
            <w:shd w:val="clear" w:color="auto" w:fill="D9E1F2"/>
          </w:tcPr>
          <w:p w14:paraId="44700EB1" w14:textId="77777777" w:rsidR="002F0ECA" w:rsidRDefault="002F0ECA" w:rsidP="001C03EB">
            <w:pPr>
              <w:rPr>
                <w:sz w:val="2"/>
                <w:szCs w:val="2"/>
              </w:rPr>
            </w:pPr>
          </w:p>
        </w:tc>
        <w:tc>
          <w:tcPr>
            <w:tcW w:w="526" w:type="dxa"/>
          </w:tcPr>
          <w:p w14:paraId="19F06F53" w14:textId="77777777" w:rsidR="002F0ECA" w:rsidRDefault="002F0ECA" w:rsidP="001C03EB">
            <w:pPr>
              <w:pStyle w:val="TableParagraph"/>
              <w:ind w:left="175"/>
              <w:rPr>
                <w:b/>
                <w:sz w:val="8"/>
              </w:rPr>
            </w:pPr>
            <w:r>
              <w:rPr>
                <w:b/>
                <w:w w:val="105"/>
                <w:sz w:val="8"/>
              </w:rPr>
              <w:t>1215</w:t>
            </w:r>
          </w:p>
        </w:tc>
        <w:tc>
          <w:tcPr>
            <w:tcW w:w="526" w:type="dxa"/>
          </w:tcPr>
          <w:p w14:paraId="37EB8085" w14:textId="77777777" w:rsidR="002F0ECA" w:rsidRDefault="002F0ECA" w:rsidP="001C03EB">
            <w:pPr>
              <w:pStyle w:val="TableParagraph"/>
              <w:ind w:right="127"/>
              <w:rPr>
                <w:b/>
                <w:sz w:val="8"/>
              </w:rPr>
            </w:pPr>
            <w:r>
              <w:rPr>
                <w:b/>
                <w:w w:val="105"/>
                <w:sz w:val="8"/>
              </w:rPr>
              <w:t>12151</w:t>
            </w:r>
          </w:p>
        </w:tc>
        <w:tc>
          <w:tcPr>
            <w:tcW w:w="2172" w:type="dxa"/>
            <w:shd w:val="clear" w:color="auto" w:fill="E2EFDA"/>
          </w:tcPr>
          <w:p w14:paraId="60AE3F16" w14:textId="77777777" w:rsidR="002F0ECA" w:rsidRDefault="002F0ECA" w:rsidP="001C03EB">
            <w:pPr>
              <w:pStyle w:val="TableParagraph"/>
              <w:ind w:left="15"/>
              <w:rPr>
                <w:b/>
                <w:sz w:val="8"/>
              </w:rPr>
            </w:pPr>
            <w:r>
              <w:rPr>
                <w:b/>
                <w:w w:val="105"/>
                <w:sz w:val="8"/>
              </w:rPr>
              <w:t>GROPPELLO</w:t>
            </w:r>
            <w:r>
              <w:rPr>
                <w:b/>
                <w:spacing w:val="-2"/>
                <w:w w:val="105"/>
                <w:sz w:val="8"/>
              </w:rPr>
              <w:t xml:space="preserve"> </w:t>
            </w:r>
            <w:r>
              <w:rPr>
                <w:b/>
                <w:w w:val="105"/>
                <w:sz w:val="8"/>
              </w:rPr>
              <w:t>DI</w:t>
            </w:r>
            <w:r>
              <w:rPr>
                <w:b/>
                <w:spacing w:val="-2"/>
                <w:w w:val="105"/>
                <w:sz w:val="8"/>
              </w:rPr>
              <w:t xml:space="preserve"> </w:t>
            </w:r>
            <w:r>
              <w:rPr>
                <w:b/>
                <w:w w:val="105"/>
                <w:sz w:val="8"/>
              </w:rPr>
              <w:t>REVO'</w:t>
            </w:r>
            <w:r>
              <w:rPr>
                <w:b/>
                <w:spacing w:val="-2"/>
                <w:w w:val="105"/>
                <w:sz w:val="8"/>
              </w:rPr>
              <w:t xml:space="preserve"> </w:t>
            </w:r>
            <w:r>
              <w:rPr>
                <w:b/>
                <w:w w:val="105"/>
                <w:sz w:val="8"/>
              </w:rPr>
              <w:t>IGT</w:t>
            </w:r>
          </w:p>
        </w:tc>
        <w:tc>
          <w:tcPr>
            <w:tcW w:w="576" w:type="dxa"/>
            <w:shd w:val="clear" w:color="auto" w:fill="E2EFDA"/>
          </w:tcPr>
          <w:p w14:paraId="17B727DB" w14:textId="77777777" w:rsidR="002F0ECA" w:rsidRDefault="002F0ECA" w:rsidP="001C03EB">
            <w:pPr>
              <w:pStyle w:val="TableParagraph"/>
              <w:ind w:right="29"/>
              <w:rPr>
                <w:b/>
                <w:sz w:val="8"/>
              </w:rPr>
            </w:pPr>
            <w:r>
              <w:rPr>
                <w:b/>
                <w:w w:val="105"/>
                <w:sz w:val="8"/>
              </w:rPr>
              <w:t>166,00</w:t>
            </w:r>
          </w:p>
        </w:tc>
        <w:tc>
          <w:tcPr>
            <w:tcW w:w="583" w:type="dxa"/>
            <w:shd w:val="clear" w:color="auto" w:fill="E2EFDA"/>
          </w:tcPr>
          <w:p w14:paraId="6880AF82" w14:textId="77777777" w:rsidR="002F0ECA" w:rsidRDefault="002F0ECA" w:rsidP="001C03EB">
            <w:pPr>
              <w:pStyle w:val="TableParagraph"/>
              <w:ind w:right="29"/>
              <w:rPr>
                <w:b/>
                <w:sz w:val="8"/>
              </w:rPr>
            </w:pPr>
            <w:r>
              <w:rPr>
                <w:b/>
                <w:w w:val="105"/>
                <w:sz w:val="8"/>
              </w:rPr>
              <w:t>150,00</w:t>
            </w:r>
          </w:p>
        </w:tc>
        <w:tc>
          <w:tcPr>
            <w:tcW w:w="525" w:type="dxa"/>
            <w:shd w:val="clear" w:color="auto" w:fill="E2EFDA"/>
          </w:tcPr>
          <w:p w14:paraId="2BD9FBD9" w14:textId="77777777" w:rsidR="002F0ECA" w:rsidRDefault="002F0ECA" w:rsidP="001C03EB">
            <w:pPr>
              <w:pStyle w:val="TableParagraph"/>
              <w:ind w:left="205" w:right="9"/>
              <w:jc w:val="center"/>
              <w:rPr>
                <w:b/>
                <w:sz w:val="8"/>
              </w:rPr>
            </w:pPr>
            <w:r>
              <w:rPr>
                <w:b/>
                <w:w w:val="105"/>
                <w:sz w:val="8"/>
              </w:rPr>
              <w:t>133,00</w:t>
            </w:r>
          </w:p>
        </w:tc>
        <w:tc>
          <w:tcPr>
            <w:tcW w:w="525" w:type="dxa"/>
            <w:shd w:val="clear" w:color="auto" w:fill="E2EFDA"/>
          </w:tcPr>
          <w:p w14:paraId="649F83B4" w14:textId="77777777" w:rsidR="002F0ECA" w:rsidRDefault="002F0ECA" w:rsidP="001C03EB">
            <w:pPr>
              <w:pStyle w:val="TableParagraph"/>
              <w:ind w:right="28"/>
              <w:rPr>
                <w:b/>
                <w:sz w:val="8"/>
              </w:rPr>
            </w:pPr>
            <w:r>
              <w:rPr>
                <w:b/>
                <w:w w:val="105"/>
                <w:sz w:val="8"/>
              </w:rPr>
              <w:t>117,00</w:t>
            </w:r>
          </w:p>
        </w:tc>
        <w:tc>
          <w:tcPr>
            <w:tcW w:w="525" w:type="dxa"/>
            <w:shd w:val="clear" w:color="auto" w:fill="E2EFDA"/>
          </w:tcPr>
          <w:p w14:paraId="568C825B" w14:textId="77777777" w:rsidR="002F0ECA" w:rsidRDefault="002F0ECA" w:rsidP="001C03EB">
            <w:pPr>
              <w:pStyle w:val="TableParagraph"/>
              <w:ind w:right="27"/>
              <w:rPr>
                <w:b/>
                <w:sz w:val="8"/>
              </w:rPr>
            </w:pPr>
            <w:r>
              <w:rPr>
                <w:b/>
                <w:w w:val="105"/>
                <w:sz w:val="8"/>
              </w:rPr>
              <w:t>100,00</w:t>
            </w:r>
          </w:p>
        </w:tc>
        <w:tc>
          <w:tcPr>
            <w:tcW w:w="525" w:type="dxa"/>
            <w:shd w:val="clear" w:color="auto" w:fill="E2EFDA"/>
          </w:tcPr>
          <w:p w14:paraId="6771C176" w14:textId="77777777" w:rsidR="002F0ECA" w:rsidRDefault="002F0ECA" w:rsidP="001C03EB">
            <w:pPr>
              <w:pStyle w:val="TableParagraph"/>
              <w:ind w:right="28"/>
              <w:rPr>
                <w:b/>
                <w:sz w:val="8"/>
              </w:rPr>
            </w:pPr>
            <w:r>
              <w:rPr>
                <w:b/>
                <w:w w:val="105"/>
                <w:sz w:val="8"/>
              </w:rPr>
              <w:t>83,00</w:t>
            </w:r>
          </w:p>
        </w:tc>
        <w:tc>
          <w:tcPr>
            <w:tcW w:w="535" w:type="dxa"/>
            <w:shd w:val="clear" w:color="auto" w:fill="F2F2F2"/>
          </w:tcPr>
          <w:p w14:paraId="1217B4FF" w14:textId="77777777" w:rsidR="002F0ECA" w:rsidRDefault="002F0ECA" w:rsidP="001C03EB">
            <w:pPr>
              <w:pStyle w:val="TableParagraph"/>
              <w:ind w:right="-15"/>
              <w:rPr>
                <w:b/>
                <w:sz w:val="8"/>
              </w:rPr>
            </w:pPr>
            <w:r>
              <w:rPr>
                <w:b/>
                <w:w w:val="105"/>
                <w:sz w:val="8"/>
              </w:rPr>
              <w:t>190,00</w:t>
            </w:r>
          </w:p>
        </w:tc>
        <w:tc>
          <w:tcPr>
            <w:tcW w:w="511" w:type="dxa"/>
            <w:shd w:val="clear" w:color="auto" w:fill="F2F2F2"/>
          </w:tcPr>
          <w:p w14:paraId="3287480B" w14:textId="77777777" w:rsidR="002F0ECA" w:rsidRDefault="002F0ECA" w:rsidP="001C03EB">
            <w:pPr>
              <w:pStyle w:val="TableParagraph"/>
              <w:ind w:right="-15"/>
              <w:rPr>
                <w:b/>
                <w:sz w:val="8"/>
              </w:rPr>
            </w:pPr>
            <w:r>
              <w:rPr>
                <w:b/>
                <w:w w:val="105"/>
                <w:sz w:val="8"/>
              </w:rPr>
              <w:t>171,00</w:t>
            </w:r>
          </w:p>
        </w:tc>
        <w:tc>
          <w:tcPr>
            <w:tcW w:w="542" w:type="dxa"/>
            <w:shd w:val="clear" w:color="auto" w:fill="F2F2F2"/>
          </w:tcPr>
          <w:p w14:paraId="0AE3AAB0" w14:textId="77777777" w:rsidR="002F0ECA" w:rsidRDefault="002F0ECA" w:rsidP="001C03EB">
            <w:pPr>
              <w:pStyle w:val="TableParagraph"/>
              <w:ind w:right="-15"/>
              <w:rPr>
                <w:b/>
                <w:sz w:val="8"/>
              </w:rPr>
            </w:pPr>
            <w:r>
              <w:rPr>
                <w:b/>
                <w:w w:val="105"/>
                <w:sz w:val="8"/>
              </w:rPr>
              <w:t>152,00</w:t>
            </w:r>
          </w:p>
        </w:tc>
        <w:tc>
          <w:tcPr>
            <w:tcW w:w="518" w:type="dxa"/>
            <w:shd w:val="clear" w:color="auto" w:fill="F2F2F2"/>
          </w:tcPr>
          <w:p w14:paraId="5B17C980" w14:textId="77777777" w:rsidR="002F0ECA" w:rsidRDefault="002F0ECA" w:rsidP="001C03EB">
            <w:pPr>
              <w:pStyle w:val="TableParagraph"/>
              <w:ind w:right="-15"/>
              <w:rPr>
                <w:b/>
                <w:sz w:val="8"/>
              </w:rPr>
            </w:pPr>
            <w:r>
              <w:rPr>
                <w:b/>
                <w:w w:val="105"/>
                <w:sz w:val="8"/>
              </w:rPr>
              <w:t>133,00</w:t>
            </w:r>
          </w:p>
        </w:tc>
        <w:tc>
          <w:tcPr>
            <w:tcW w:w="511" w:type="dxa"/>
            <w:shd w:val="clear" w:color="auto" w:fill="F2F2F2"/>
          </w:tcPr>
          <w:p w14:paraId="3A9A09BE" w14:textId="77777777" w:rsidR="002F0ECA" w:rsidRDefault="002F0ECA" w:rsidP="001C03EB">
            <w:pPr>
              <w:pStyle w:val="TableParagraph"/>
              <w:ind w:right="-15"/>
              <w:rPr>
                <w:b/>
                <w:sz w:val="8"/>
              </w:rPr>
            </w:pPr>
            <w:r>
              <w:rPr>
                <w:b/>
                <w:w w:val="105"/>
                <w:sz w:val="8"/>
              </w:rPr>
              <w:t>114,00</w:t>
            </w:r>
          </w:p>
        </w:tc>
        <w:tc>
          <w:tcPr>
            <w:tcW w:w="518" w:type="dxa"/>
            <w:shd w:val="clear" w:color="auto" w:fill="F2F2F2"/>
          </w:tcPr>
          <w:p w14:paraId="42749A7C" w14:textId="77777777" w:rsidR="002F0ECA" w:rsidRDefault="002F0ECA" w:rsidP="001C03EB">
            <w:pPr>
              <w:pStyle w:val="TableParagraph"/>
              <w:ind w:right="-15"/>
              <w:rPr>
                <w:b/>
                <w:sz w:val="8"/>
              </w:rPr>
            </w:pPr>
            <w:r>
              <w:rPr>
                <w:b/>
                <w:w w:val="105"/>
                <w:sz w:val="8"/>
              </w:rPr>
              <w:t>95,00</w:t>
            </w:r>
          </w:p>
        </w:tc>
      </w:tr>
      <w:tr w:rsidR="002F0ECA" w14:paraId="00876D53" w14:textId="77777777" w:rsidTr="00561832">
        <w:trPr>
          <w:trHeight w:val="121"/>
        </w:trPr>
        <w:tc>
          <w:tcPr>
            <w:tcW w:w="847" w:type="dxa"/>
            <w:vMerge/>
            <w:shd w:val="clear" w:color="auto" w:fill="FFF2CC"/>
          </w:tcPr>
          <w:p w14:paraId="4A016C91" w14:textId="77777777" w:rsidR="002F0ECA" w:rsidRDefault="002F0ECA" w:rsidP="001C03EB">
            <w:pPr>
              <w:rPr>
                <w:sz w:val="2"/>
                <w:szCs w:val="2"/>
              </w:rPr>
            </w:pPr>
          </w:p>
        </w:tc>
        <w:tc>
          <w:tcPr>
            <w:tcW w:w="576" w:type="dxa"/>
            <w:vMerge/>
            <w:shd w:val="clear" w:color="auto" w:fill="D9E1F2"/>
          </w:tcPr>
          <w:p w14:paraId="33AED204" w14:textId="77777777" w:rsidR="002F0ECA" w:rsidRDefault="002F0ECA" w:rsidP="001C03EB">
            <w:pPr>
              <w:rPr>
                <w:sz w:val="2"/>
                <w:szCs w:val="2"/>
              </w:rPr>
            </w:pPr>
          </w:p>
        </w:tc>
        <w:tc>
          <w:tcPr>
            <w:tcW w:w="526" w:type="dxa"/>
          </w:tcPr>
          <w:p w14:paraId="54BBA70A" w14:textId="77777777" w:rsidR="002F0ECA" w:rsidRDefault="002F0ECA" w:rsidP="001C03EB">
            <w:pPr>
              <w:pStyle w:val="TableParagraph"/>
              <w:ind w:left="175"/>
              <w:rPr>
                <w:b/>
                <w:sz w:val="8"/>
              </w:rPr>
            </w:pPr>
            <w:r>
              <w:rPr>
                <w:b/>
                <w:w w:val="105"/>
                <w:sz w:val="8"/>
              </w:rPr>
              <w:t>1269</w:t>
            </w:r>
          </w:p>
        </w:tc>
        <w:tc>
          <w:tcPr>
            <w:tcW w:w="526" w:type="dxa"/>
          </w:tcPr>
          <w:p w14:paraId="3E03FE54" w14:textId="77777777" w:rsidR="002F0ECA" w:rsidRDefault="002F0ECA" w:rsidP="001C03EB">
            <w:pPr>
              <w:pStyle w:val="TableParagraph"/>
              <w:ind w:right="127"/>
              <w:rPr>
                <w:b/>
                <w:sz w:val="8"/>
              </w:rPr>
            </w:pPr>
            <w:r>
              <w:rPr>
                <w:b/>
                <w:w w:val="105"/>
                <w:sz w:val="8"/>
              </w:rPr>
              <w:t>12691</w:t>
            </w:r>
          </w:p>
        </w:tc>
        <w:tc>
          <w:tcPr>
            <w:tcW w:w="2172" w:type="dxa"/>
            <w:shd w:val="clear" w:color="auto" w:fill="E2EFDA"/>
          </w:tcPr>
          <w:p w14:paraId="3A40B23C" w14:textId="77777777" w:rsidR="002F0ECA" w:rsidRDefault="002F0ECA" w:rsidP="001C03EB">
            <w:pPr>
              <w:pStyle w:val="TableParagraph"/>
              <w:ind w:left="15"/>
              <w:rPr>
                <w:b/>
                <w:sz w:val="8"/>
              </w:rPr>
            </w:pPr>
            <w:r>
              <w:rPr>
                <w:b/>
                <w:w w:val="105"/>
                <w:sz w:val="8"/>
              </w:rPr>
              <w:t>KERNER</w:t>
            </w:r>
            <w:r>
              <w:rPr>
                <w:b/>
                <w:spacing w:val="-3"/>
                <w:w w:val="105"/>
                <w:sz w:val="8"/>
              </w:rPr>
              <w:t xml:space="preserve"> </w:t>
            </w:r>
            <w:r>
              <w:rPr>
                <w:b/>
                <w:w w:val="105"/>
                <w:sz w:val="8"/>
              </w:rPr>
              <w:t>IGT</w:t>
            </w:r>
          </w:p>
        </w:tc>
        <w:tc>
          <w:tcPr>
            <w:tcW w:w="576" w:type="dxa"/>
            <w:shd w:val="clear" w:color="auto" w:fill="E2EFDA"/>
          </w:tcPr>
          <w:p w14:paraId="5F0279D7" w14:textId="77777777" w:rsidR="002F0ECA" w:rsidRDefault="002F0ECA" w:rsidP="001C03EB">
            <w:pPr>
              <w:pStyle w:val="TableParagraph"/>
              <w:ind w:right="29"/>
              <w:rPr>
                <w:b/>
                <w:sz w:val="8"/>
              </w:rPr>
            </w:pPr>
            <w:r>
              <w:rPr>
                <w:b/>
                <w:w w:val="105"/>
                <w:sz w:val="8"/>
              </w:rPr>
              <w:t>100,00</w:t>
            </w:r>
          </w:p>
        </w:tc>
        <w:tc>
          <w:tcPr>
            <w:tcW w:w="583" w:type="dxa"/>
            <w:shd w:val="clear" w:color="auto" w:fill="E2EFDA"/>
          </w:tcPr>
          <w:p w14:paraId="7D092955" w14:textId="77777777" w:rsidR="002F0ECA" w:rsidRDefault="002F0ECA" w:rsidP="001C03EB">
            <w:pPr>
              <w:pStyle w:val="TableParagraph"/>
              <w:ind w:right="30"/>
              <w:rPr>
                <w:b/>
                <w:sz w:val="8"/>
              </w:rPr>
            </w:pPr>
            <w:r>
              <w:rPr>
                <w:b/>
                <w:w w:val="105"/>
                <w:sz w:val="8"/>
              </w:rPr>
              <w:t>90,00</w:t>
            </w:r>
          </w:p>
        </w:tc>
        <w:tc>
          <w:tcPr>
            <w:tcW w:w="525" w:type="dxa"/>
            <w:shd w:val="clear" w:color="auto" w:fill="E2EFDA"/>
          </w:tcPr>
          <w:p w14:paraId="6383A839" w14:textId="77777777" w:rsidR="002F0ECA" w:rsidRDefault="002F0ECA" w:rsidP="001C03EB">
            <w:pPr>
              <w:pStyle w:val="TableParagraph"/>
              <w:ind w:left="250" w:right="9"/>
              <w:jc w:val="center"/>
              <w:rPr>
                <w:b/>
                <w:sz w:val="8"/>
              </w:rPr>
            </w:pPr>
            <w:r>
              <w:rPr>
                <w:b/>
                <w:w w:val="105"/>
                <w:sz w:val="8"/>
              </w:rPr>
              <w:t>80,00</w:t>
            </w:r>
          </w:p>
        </w:tc>
        <w:tc>
          <w:tcPr>
            <w:tcW w:w="525" w:type="dxa"/>
            <w:shd w:val="clear" w:color="auto" w:fill="E2EFDA"/>
          </w:tcPr>
          <w:p w14:paraId="4CD986C5" w14:textId="77777777" w:rsidR="002F0ECA" w:rsidRDefault="002F0ECA" w:rsidP="001C03EB">
            <w:pPr>
              <w:pStyle w:val="TableParagraph"/>
              <w:ind w:right="29"/>
              <w:rPr>
                <w:b/>
                <w:sz w:val="8"/>
              </w:rPr>
            </w:pPr>
            <w:r>
              <w:rPr>
                <w:b/>
                <w:w w:val="105"/>
                <w:sz w:val="8"/>
              </w:rPr>
              <w:t>70,00</w:t>
            </w:r>
          </w:p>
        </w:tc>
        <w:tc>
          <w:tcPr>
            <w:tcW w:w="525" w:type="dxa"/>
            <w:shd w:val="clear" w:color="auto" w:fill="E2EFDA"/>
          </w:tcPr>
          <w:p w14:paraId="50141B44" w14:textId="77777777" w:rsidR="002F0ECA" w:rsidRDefault="002F0ECA" w:rsidP="001C03EB">
            <w:pPr>
              <w:pStyle w:val="TableParagraph"/>
              <w:ind w:right="28"/>
              <w:rPr>
                <w:b/>
                <w:sz w:val="8"/>
              </w:rPr>
            </w:pPr>
            <w:r>
              <w:rPr>
                <w:b/>
                <w:w w:val="105"/>
                <w:sz w:val="8"/>
              </w:rPr>
              <w:t>60,00</w:t>
            </w:r>
          </w:p>
        </w:tc>
        <w:tc>
          <w:tcPr>
            <w:tcW w:w="525" w:type="dxa"/>
            <w:shd w:val="clear" w:color="auto" w:fill="E2EFDA"/>
          </w:tcPr>
          <w:p w14:paraId="2E66E887" w14:textId="77777777" w:rsidR="002F0ECA" w:rsidRDefault="002F0ECA" w:rsidP="001C03EB">
            <w:pPr>
              <w:pStyle w:val="TableParagraph"/>
              <w:ind w:right="28"/>
              <w:rPr>
                <w:b/>
                <w:sz w:val="8"/>
              </w:rPr>
            </w:pPr>
            <w:r>
              <w:rPr>
                <w:b/>
                <w:w w:val="105"/>
                <w:sz w:val="8"/>
              </w:rPr>
              <w:t>50,00</w:t>
            </w:r>
          </w:p>
        </w:tc>
        <w:tc>
          <w:tcPr>
            <w:tcW w:w="535" w:type="dxa"/>
            <w:shd w:val="clear" w:color="auto" w:fill="F2F2F2"/>
          </w:tcPr>
          <w:p w14:paraId="3CF3614E" w14:textId="77777777" w:rsidR="002F0ECA" w:rsidRDefault="002F0ECA" w:rsidP="001C03EB">
            <w:pPr>
              <w:pStyle w:val="TableParagraph"/>
              <w:ind w:right="-15"/>
              <w:rPr>
                <w:b/>
                <w:sz w:val="8"/>
              </w:rPr>
            </w:pPr>
            <w:r>
              <w:rPr>
                <w:b/>
                <w:w w:val="105"/>
                <w:sz w:val="8"/>
              </w:rPr>
              <w:t>115,00</w:t>
            </w:r>
          </w:p>
        </w:tc>
        <w:tc>
          <w:tcPr>
            <w:tcW w:w="511" w:type="dxa"/>
            <w:shd w:val="clear" w:color="auto" w:fill="F2F2F2"/>
          </w:tcPr>
          <w:p w14:paraId="5FE8B424" w14:textId="77777777" w:rsidR="002F0ECA" w:rsidRDefault="002F0ECA" w:rsidP="001C03EB">
            <w:pPr>
              <w:pStyle w:val="TableParagraph"/>
              <w:ind w:right="-15"/>
              <w:rPr>
                <w:b/>
                <w:sz w:val="8"/>
              </w:rPr>
            </w:pPr>
            <w:r>
              <w:rPr>
                <w:b/>
                <w:w w:val="105"/>
                <w:sz w:val="8"/>
              </w:rPr>
              <w:t>104,00</w:t>
            </w:r>
          </w:p>
        </w:tc>
        <w:tc>
          <w:tcPr>
            <w:tcW w:w="542" w:type="dxa"/>
            <w:shd w:val="clear" w:color="auto" w:fill="F2F2F2"/>
          </w:tcPr>
          <w:p w14:paraId="7D53BBDD" w14:textId="77777777" w:rsidR="002F0ECA" w:rsidRDefault="002F0ECA" w:rsidP="001C03EB">
            <w:pPr>
              <w:pStyle w:val="TableParagraph"/>
              <w:rPr>
                <w:b/>
                <w:sz w:val="8"/>
              </w:rPr>
            </w:pPr>
            <w:r>
              <w:rPr>
                <w:b/>
                <w:w w:val="105"/>
                <w:sz w:val="8"/>
              </w:rPr>
              <w:t>92,00</w:t>
            </w:r>
          </w:p>
        </w:tc>
        <w:tc>
          <w:tcPr>
            <w:tcW w:w="518" w:type="dxa"/>
            <w:shd w:val="clear" w:color="auto" w:fill="F2F2F2"/>
          </w:tcPr>
          <w:p w14:paraId="105B17FB" w14:textId="77777777" w:rsidR="002F0ECA" w:rsidRDefault="002F0ECA" w:rsidP="001C03EB">
            <w:pPr>
              <w:pStyle w:val="TableParagraph"/>
              <w:rPr>
                <w:b/>
                <w:sz w:val="8"/>
              </w:rPr>
            </w:pPr>
            <w:r>
              <w:rPr>
                <w:b/>
                <w:w w:val="105"/>
                <w:sz w:val="8"/>
              </w:rPr>
              <w:t>81,00</w:t>
            </w:r>
          </w:p>
        </w:tc>
        <w:tc>
          <w:tcPr>
            <w:tcW w:w="511" w:type="dxa"/>
            <w:shd w:val="clear" w:color="auto" w:fill="F2F2F2"/>
          </w:tcPr>
          <w:p w14:paraId="11B3B40E" w14:textId="77777777" w:rsidR="002F0ECA" w:rsidRDefault="002F0ECA" w:rsidP="001C03EB">
            <w:pPr>
              <w:pStyle w:val="TableParagraph"/>
              <w:rPr>
                <w:b/>
                <w:sz w:val="8"/>
              </w:rPr>
            </w:pPr>
            <w:r>
              <w:rPr>
                <w:b/>
                <w:w w:val="105"/>
                <w:sz w:val="8"/>
              </w:rPr>
              <w:t>69,00</w:t>
            </w:r>
          </w:p>
        </w:tc>
        <w:tc>
          <w:tcPr>
            <w:tcW w:w="518" w:type="dxa"/>
            <w:shd w:val="clear" w:color="auto" w:fill="F2F2F2"/>
          </w:tcPr>
          <w:p w14:paraId="360F3595" w14:textId="77777777" w:rsidR="002F0ECA" w:rsidRDefault="002F0ECA" w:rsidP="001C03EB">
            <w:pPr>
              <w:pStyle w:val="TableParagraph"/>
              <w:ind w:right="-15"/>
              <w:rPr>
                <w:b/>
                <w:sz w:val="8"/>
              </w:rPr>
            </w:pPr>
            <w:r>
              <w:rPr>
                <w:b/>
                <w:w w:val="105"/>
                <w:sz w:val="8"/>
              </w:rPr>
              <w:t>58,00</w:t>
            </w:r>
          </w:p>
        </w:tc>
      </w:tr>
      <w:tr w:rsidR="002F0ECA" w14:paraId="59026397" w14:textId="77777777" w:rsidTr="00561832">
        <w:trPr>
          <w:trHeight w:val="121"/>
        </w:trPr>
        <w:tc>
          <w:tcPr>
            <w:tcW w:w="847" w:type="dxa"/>
            <w:vMerge/>
            <w:shd w:val="clear" w:color="auto" w:fill="FFF2CC"/>
          </w:tcPr>
          <w:p w14:paraId="6679B49C" w14:textId="77777777" w:rsidR="002F0ECA" w:rsidRDefault="002F0ECA" w:rsidP="001C03EB">
            <w:pPr>
              <w:rPr>
                <w:sz w:val="2"/>
                <w:szCs w:val="2"/>
              </w:rPr>
            </w:pPr>
          </w:p>
        </w:tc>
        <w:tc>
          <w:tcPr>
            <w:tcW w:w="576" w:type="dxa"/>
            <w:vMerge/>
            <w:shd w:val="clear" w:color="auto" w:fill="D9E1F2"/>
          </w:tcPr>
          <w:p w14:paraId="6612ABFF" w14:textId="77777777" w:rsidR="002F0ECA" w:rsidRDefault="002F0ECA" w:rsidP="001C03EB">
            <w:pPr>
              <w:rPr>
                <w:sz w:val="2"/>
                <w:szCs w:val="2"/>
              </w:rPr>
            </w:pPr>
          </w:p>
        </w:tc>
        <w:tc>
          <w:tcPr>
            <w:tcW w:w="526" w:type="dxa"/>
          </w:tcPr>
          <w:p w14:paraId="755D4D72" w14:textId="77777777" w:rsidR="002F0ECA" w:rsidRDefault="002F0ECA" w:rsidP="001C03EB">
            <w:pPr>
              <w:pStyle w:val="TableParagraph"/>
              <w:ind w:left="175"/>
              <w:rPr>
                <w:b/>
                <w:sz w:val="8"/>
              </w:rPr>
            </w:pPr>
            <w:r>
              <w:rPr>
                <w:b/>
                <w:w w:val="105"/>
                <w:sz w:val="8"/>
              </w:rPr>
              <w:t>1265</w:t>
            </w:r>
          </w:p>
        </w:tc>
        <w:tc>
          <w:tcPr>
            <w:tcW w:w="526" w:type="dxa"/>
          </w:tcPr>
          <w:p w14:paraId="1770F944" w14:textId="77777777" w:rsidR="002F0ECA" w:rsidRDefault="002F0ECA" w:rsidP="001C03EB">
            <w:pPr>
              <w:pStyle w:val="TableParagraph"/>
              <w:ind w:right="127"/>
              <w:rPr>
                <w:b/>
                <w:sz w:val="8"/>
              </w:rPr>
            </w:pPr>
            <w:r>
              <w:rPr>
                <w:b/>
                <w:w w:val="105"/>
                <w:sz w:val="8"/>
              </w:rPr>
              <w:t>12651</w:t>
            </w:r>
          </w:p>
        </w:tc>
        <w:tc>
          <w:tcPr>
            <w:tcW w:w="2172" w:type="dxa"/>
            <w:shd w:val="clear" w:color="auto" w:fill="E2EFDA"/>
          </w:tcPr>
          <w:p w14:paraId="64175A13" w14:textId="77777777" w:rsidR="002F0ECA" w:rsidRDefault="002F0ECA" w:rsidP="001C03EB">
            <w:pPr>
              <w:pStyle w:val="TableParagraph"/>
              <w:ind w:left="15"/>
              <w:rPr>
                <w:b/>
                <w:sz w:val="8"/>
              </w:rPr>
            </w:pPr>
            <w:r>
              <w:rPr>
                <w:b/>
                <w:w w:val="105"/>
                <w:sz w:val="8"/>
              </w:rPr>
              <w:t>LAGREIN</w:t>
            </w:r>
            <w:r>
              <w:rPr>
                <w:b/>
                <w:spacing w:val="-1"/>
                <w:w w:val="105"/>
                <w:sz w:val="8"/>
              </w:rPr>
              <w:t xml:space="preserve"> </w:t>
            </w:r>
            <w:r>
              <w:rPr>
                <w:b/>
                <w:w w:val="105"/>
                <w:sz w:val="8"/>
              </w:rPr>
              <w:t>IGT</w:t>
            </w:r>
          </w:p>
        </w:tc>
        <w:tc>
          <w:tcPr>
            <w:tcW w:w="576" w:type="dxa"/>
            <w:shd w:val="clear" w:color="auto" w:fill="E2EFDA"/>
          </w:tcPr>
          <w:p w14:paraId="6EE789D4" w14:textId="77777777" w:rsidR="002F0ECA" w:rsidRDefault="002F0ECA" w:rsidP="001C03EB">
            <w:pPr>
              <w:pStyle w:val="TableParagraph"/>
              <w:ind w:right="30"/>
              <w:rPr>
                <w:b/>
                <w:sz w:val="8"/>
              </w:rPr>
            </w:pPr>
            <w:r>
              <w:rPr>
                <w:b/>
                <w:w w:val="105"/>
                <w:sz w:val="8"/>
              </w:rPr>
              <w:t>40,00</w:t>
            </w:r>
          </w:p>
        </w:tc>
        <w:tc>
          <w:tcPr>
            <w:tcW w:w="583" w:type="dxa"/>
            <w:shd w:val="clear" w:color="auto" w:fill="E2EFDA"/>
          </w:tcPr>
          <w:p w14:paraId="439F7EAE" w14:textId="77777777" w:rsidR="002F0ECA" w:rsidRDefault="002F0ECA" w:rsidP="001C03EB">
            <w:pPr>
              <w:pStyle w:val="TableParagraph"/>
              <w:ind w:right="30"/>
              <w:rPr>
                <w:b/>
                <w:sz w:val="8"/>
              </w:rPr>
            </w:pPr>
            <w:r>
              <w:rPr>
                <w:b/>
                <w:w w:val="105"/>
                <w:sz w:val="8"/>
              </w:rPr>
              <w:t>36,00</w:t>
            </w:r>
          </w:p>
        </w:tc>
        <w:tc>
          <w:tcPr>
            <w:tcW w:w="525" w:type="dxa"/>
            <w:shd w:val="clear" w:color="auto" w:fill="E2EFDA"/>
          </w:tcPr>
          <w:p w14:paraId="58CBAC01" w14:textId="77777777" w:rsidR="002F0ECA" w:rsidRDefault="002F0ECA" w:rsidP="001C03EB">
            <w:pPr>
              <w:pStyle w:val="TableParagraph"/>
              <w:ind w:left="250" w:right="9"/>
              <w:jc w:val="center"/>
              <w:rPr>
                <w:b/>
                <w:sz w:val="8"/>
              </w:rPr>
            </w:pPr>
            <w:r>
              <w:rPr>
                <w:b/>
                <w:w w:val="105"/>
                <w:sz w:val="8"/>
              </w:rPr>
              <w:t>32,00</w:t>
            </w:r>
          </w:p>
        </w:tc>
        <w:tc>
          <w:tcPr>
            <w:tcW w:w="525" w:type="dxa"/>
            <w:shd w:val="clear" w:color="auto" w:fill="E2EFDA"/>
          </w:tcPr>
          <w:p w14:paraId="1892978E" w14:textId="77777777" w:rsidR="002F0ECA" w:rsidRDefault="002F0ECA" w:rsidP="001C03EB">
            <w:pPr>
              <w:pStyle w:val="TableParagraph"/>
              <w:ind w:right="29"/>
              <w:rPr>
                <w:b/>
                <w:sz w:val="8"/>
              </w:rPr>
            </w:pPr>
            <w:r>
              <w:rPr>
                <w:b/>
                <w:w w:val="105"/>
                <w:sz w:val="8"/>
              </w:rPr>
              <w:t>28,00</w:t>
            </w:r>
          </w:p>
        </w:tc>
        <w:tc>
          <w:tcPr>
            <w:tcW w:w="525" w:type="dxa"/>
            <w:shd w:val="clear" w:color="auto" w:fill="E2EFDA"/>
          </w:tcPr>
          <w:p w14:paraId="4ACCD95C" w14:textId="77777777" w:rsidR="002F0ECA" w:rsidRDefault="002F0ECA" w:rsidP="001C03EB">
            <w:pPr>
              <w:pStyle w:val="TableParagraph"/>
              <w:ind w:right="28"/>
              <w:rPr>
                <w:b/>
                <w:sz w:val="8"/>
              </w:rPr>
            </w:pPr>
            <w:r>
              <w:rPr>
                <w:b/>
                <w:w w:val="105"/>
                <w:sz w:val="8"/>
              </w:rPr>
              <w:t>24,00</w:t>
            </w:r>
          </w:p>
        </w:tc>
        <w:tc>
          <w:tcPr>
            <w:tcW w:w="525" w:type="dxa"/>
            <w:shd w:val="clear" w:color="auto" w:fill="E2EFDA"/>
          </w:tcPr>
          <w:p w14:paraId="2FBB6FCC" w14:textId="77777777" w:rsidR="002F0ECA" w:rsidRDefault="002F0ECA" w:rsidP="001C03EB">
            <w:pPr>
              <w:pStyle w:val="TableParagraph"/>
              <w:ind w:right="28"/>
              <w:rPr>
                <w:b/>
                <w:sz w:val="8"/>
              </w:rPr>
            </w:pPr>
            <w:r>
              <w:rPr>
                <w:b/>
                <w:w w:val="105"/>
                <w:sz w:val="8"/>
              </w:rPr>
              <w:t>20,00</w:t>
            </w:r>
          </w:p>
        </w:tc>
        <w:tc>
          <w:tcPr>
            <w:tcW w:w="535" w:type="dxa"/>
            <w:shd w:val="clear" w:color="auto" w:fill="F2F2F2"/>
          </w:tcPr>
          <w:p w14:paraId="44BCA2A0" w14:textId="77777777" w:rsidR="002F0ECA" w:rsidRDefault="002F0ECA" w:rsidP="001C03EB">
            <w:pPr>
              <w:pStyle w:val="TableParagraph"/>
              <w:ind w:right="1"/>
              <w:rPr>
                <w:b/>
                <w:sz w:val="8"/>
              </w:rPr>
            </w:pPr>
            <w:r>
              <w:rPr>
                <w:b/>
                <w:w w:val="105"/>
                <w:sz w:val="8"/>
              </w:rPr>
              <w:t>46,00</w:t>
            </w:r>
          </w:p>
        </w:tc>
        <w:tc>
          <w:tcPr>
            <w:tcW w:w="511" w:type="dxa"/>
            <w:shd w:val="clear" w:color="auto" w:fill="F2F2F2"/>
          </w:tcPr>
          <w:p w14:paraId="13B7B2D6" w14:textId="77777777" w:rsidR="002F0ECA" w:rsidRDefault="002F0ECA" w:rsidP="001C03EB">
            <w:pPr>
              <w:pStyle w:val="TableParagraph"/>
              <w:rPr>
                <w:b/>
                <w:sz w:val="8"/>
              </w:rPr>
            </w:pPr>
            <w:r>
              <w:rPr>
                <w:b/>
                <w:w w:val="105"/>
                <w:sz w:val="8"/>
              </w:rPr>
              <w:t>42,00</w:t>
            </w:r>
          </w:p>
        </w:tc>
        <w:tc>
          <w:tcPr>
            <w:tcW w:w="542" w:type="dxa"/>
            <w:shd w:val="clear" w:color="auto" w:fill="F2F2F2"/>
          </w:tcPr>
          <w:p w14:paraId="09548600" w14:textId="77777777" w:rsidR="002F0ECA" w:rsidRDefault="002F0ECA" w:rsidP="001C03EB">
            <w:pPr>
              <w:pStyle w:val="TableParagraph"/>
              <w:rPr>
                <w:b/>
                <w:sz w:val="8"/>
              </w:rPr>
            </w:pPr>
            <w:r>
              <w:rPr>
                <w:b/>
                <w:w w:val="105"/>
                <w:sz w:val="8"/>
              </w:rPr>
              <w:t>37,00</w:t>
            </w:r>
          </w:p>
        </w:tc>
        <w:tc>
          <w:tcPr>
            <w:tcW w:w="518" w:type="dxa"/>
            <w:shd w:val="clear" w:color="auto" w:fill="F2F2F2"/>
          </w:tcPr>
          <w:p w14:paraId="0AA561B4" w14:textId="77777777" w:rsidR="002F0ECA" w:rsidRDefault="002F0ECA" w:rsidP="001C03EB">
            <w:pPr>
              <w:pStyle w:val="TableParagraph"/>
              <w:rPr>
                <w:b/>
                <w:sz w:val="8"/>
              </w:rPr>
            </w:pPr>
            <w:r>
              <w:rPr>
                <w:b/>
                <w:w w:val="105"/>
                <w:sz w:val="8"/>
              </w:rPr>
              <w:t>33,00</w:t>
            </w:r>
          </w:p>
        </w:tc>
        <w:tc>
          <w:tcPr>
            <w:tcW w:w="511" w:type="dxa"/>
            <w:shd w:val="clear" w:color="auto" w:fill="F2F2F2"/>
          </w:tcPr>
          <w:p w14:paraId="05A1F69C" w14:textId="77777777" w:rsidR="002F0ECA" w:rsidRDefault="002F0ECA" w:rsidP="001C03EB">
            <w:pPr>
              <w:pStyle w:val="TableParagraph"/>
              <w:rPr>
                <w:b/>
                <w:sz w:val="8"/>
              </w:rPr>
            </w:pPr>
            <w:r>
              <w:rPr>
                <w:b/>
                <w:w w:val="105"/>
                <w:sz w:val="8"/>
              </w:rPr>
              <w:t>28,00</w:t>
            </w:r>
          </w:p>
        </w:tc>
        <w:tc>
          <w:tcPr>
            <w:tcW w:w="518" w:type="dxa"/>
            <w:shd w:val="clear" w:color="auto" w:fill="F2F2F2"/>
          </w:tcPr>
          <w:p w14:paraId="317E6556" w14:textId="77777777" w:rsidR="002F0ECA" w:rsidRDefault="002F0ECA" w:rsidP="001C03EB">
            <w:pPr>
              <w:pStyle w:val="TableParagraph"/>
              <w:ind w:right="-15"/>
              <w:rPr>
                <w:b/>
                <w:sz w:val="8"/>
              </w:rPr>
            </w:pPr>
            <w:r>
              <w:rPr>
                <w:b/>
                <w:w w:val="105"/>
                <w:sz w:val="8"/>
              </w:rPr>
              <w:t>23,00</w:t>
            </w:r>
          </w:p>
        </w:tc>
      </w:tr>
      <w:tr w:rsidR="002F0ECA" w14:paraId="00324B6D" w14:textId="77777777" w:rsidTr="00561832">
        <w:trPr>
          <w:trHeight w:val="121"/>
        </w:trPr>
        <w:tc>
          <w:tcPr>
            <w:tcW w:w="847" w:type="dxa"/>
            <w:vMerge/>
            <w:shd w:val="clear" w:color="auto" w:fill="FFF2CC"/>
          </w:tcPr>
          <w:p w14:paraId="4BB37F68" w14:textId="77777777" w:rsidR="002F0ECA" w:rsidRDefault="002F0ECA" w:rsidP="001C03EB">
            <w:pPr>
              <w:rPr>
                <w:sz w:val="2"/>
                <w:szCs w:val="2"/>
              </w:rPr>
            </w:pPr>
          </w:p>
        </w:tc>
        <w:tc>
          <w:tcPr>
            <w:tcW w:w="576" w:type="dxa"/>
            <w:vMerge/>
            <w:shd w:val="clear" w:color="auto" w:fill="D9E1F2"/>
          </w:tcPr>
          <w:p w14:paraId="402B93AB" w14:textId="77777777" w:rsidR="002F0ECA" w:rsidRDefault="002F0ECA" w:rsidP="001C03EB">
            <w:pPr>
              <w:rPr>
                <w:sz w:val="2"/>
                <w:szCs w:val="2"/>
              </w:rPr>
            </w:pPr>
          </w:p>
        </w:tc>
        <w:tc>
          <w:tcPr>
            <w:tcW w:w="526" w:type="dxa"/>
          </w:tcPr>
          <w:p w14:paraId="62CCED9F" w14:textId="77777777" w:rsidR="002F0ECA" w:rsidRDefault="002F0ECA" w:rsidP="001C03EB">
            <w:pPr>
              <w:pStyle w:val="TableParagraph"/>
              <w:ind w:left="175"/>
              <w:rPr>
                <w:b/>
                <w:sz w:val="8"/>
              </w:rPr>
            </w:pPr>
            <w:r>
              <w:rPr>
                <w:b/>
                <w:w w:val="105"/>
                <w:sz w:val="8"/>
              </w:rPr>
              <w:t>2035</w:t>
            </w:r>
          </w:p>
        </w:tc>
        <w:tc>
          <w:tcPr>
            <w:tcW w:w="526" w:type="dxa"/>
          </w:tcPr>
          <w:p w14:paraId="6AC4D92E" w14:textId="77777777" w:rsidR="002F0ECA" w:rsidRDefault="002F0ECA" w:rsidP="001C03EB">
            <w:pPr>
              <w:pStyle w:val="TableParagraph"/>
              <w:ind w:right="127"/>
              <w:rPr>
                <w:b/>
                <w:sz w:val="8"/>
              </w:rPr>
            </w:pPr>
            <w:r>
              <w:rPr>
                <w:b/>
                <w:w w:val="105"/>
                <w:sz w:val="8"/>
              </w:rPr>
              <w:t>20351</w:t>
            </w:r>
          </w:p>
        </w:tc>
        <w:tc>
          <w:tcPr>
            <w:tcW w:w="2172" w:type="dxa"/>
            <w:shd w:val="clear" w:color="auto" w:fill="E2EFDA"/>
          </w:tcPr>
          <w:p w14:paraId="1CCCB38C" w14:textId="77777777" w:rsidR="002F0ECA" w:rsidRDefault="002F0ECA" w:rsidP="001C03EB">
            <w:pPr>
              <w:pStyle w:val="TableParagraph"/>
              <w:ind w:left="15"/>
              <w:rPr>
                <w:b/>
                <w:sz w:val="8"/>
              </w:rPr>
            </w:pPr>
            <w:r>
              <w:rPr>
                <w:b/>
                <w:w w:val="105"/>
                <w:sz w:val="8"/>
              </w:rPr>
              <w:t>MERLOT</w:t>
            </w:r>
            <w:r>
              <w:rPr>
                <w:b/>
                <w:spacing w:val="-1"/>
                <w:w w:val="105"/>
                <w:sz w:val="8"/>
              </w:rPr>
              <w:t xml:space="preserve"> </w:t>
            </w:r>
            <w:r>
              <w:rPr>
                <w:b/>
                <w:w w:val="105"/>
                <w:sz w:val="8"/>
              </w:rPr>
              <w:t>IGT</w:t>
            </w:r>
          </w:p>
        </w:tc>
        <w:tc>
          <w:tcPr>
            <w:tcW w:w="576" w:type="dxa"/>
            <w:shd w:val="clear" w:color="auto" w:fill="E2EFDA"/>
          </w:tcPr>
          <w:p w14:paraId="7410C2D2" w14:textId="77777777" w:rsidR="002F0ECA" w:rsidRDefault="002F0ECA" w:rsidP="001C03EB">
            <w:pPr>
              <w:pStyle w:val="TableParagraph"/>
              <w:ind w:right="30"/>
              <w:rPr>
                <w:b/>
                <w:sz w:val="8"/>
              </w:rPr>
            </w:pPr>
            <w:r>
              <w:rPr>
                <w:b/>
                <w:w w:val="105"/>
                <w:sz w:val="8"/>
              </w:rPr>
              <w:t>42,00</w:t>
            </w:r>
          </w:p>
        </w:tc>
        <w:tc>
          <w:tcPr>
            <w:tcW w:w="583" w:type="dxa"/>
            <w:shd w:val="clear" w:color="auto" w:fill="E2EFDA"/>
          </w:tcPr>
          <w:p w14:paraId="420EDEA3" w14:textId="77777777" w:rsidR="002F0ECA" w:rsidRDefault="002F0ECA" w:rsidP="001C03EB">
            <w:pPr>
              <w:pStyle w:val="TableParagraph"/>
              <w:ind w:right="30"/>
              <w:rPr>
                <w:b/>
                <w:sz w:val="8"/>
              </w:rPr>
            </w:pPr>
            <w:r>
              <w:rPr>
                <w:b/>
                <w:w w:val="105"/>
                <w:sz w:val="8"/>
              </w:rPr>
              <w:t>38,00</w:t>
            </w:r>
          </w:p>
        </w:tc>
        <w:tc>
          <w:tcPr>
            <w:tcW w:w="525" w:type="dxa"/>
            <w:shd w:val="clear" w:color="auto" w:fill="E2EFDA"/>
          </w:tcPr>
          <w:p w14:paraId="4F7FDFDE" w14:textId="77777777" w:rsidR="002F0ECA" w:rsidRDefault="002F0ECA" w:rsidP="001C03EB">
            <w:pPr>
              <w:pStyle w:val="TableParagraph"/>
              <w:ind w:left="250" w:right="9"/>
              <w:jc w:val="center"/>
              <w:rPr>
                <w:b/>
                <w:sz w:val="8"/>
              </w:rPr>
            </w:pPr>
            <w:r>
              <w:rPr>
                <w:b/>
                <w:w w:val="105"/>
                <w:sz w:val="8"/>
              </w:rPr>
              <w:t>34,00</w:t>
            </w:r>
          </w:p>
        </w:tc>
        <w:tc>
          <w:tcPr>
            <w:tcW w:w="525" w:type="dxa"/>
            <w:shd w:val="clear" w:color="auto" w:fill="E2EFDA"/>
          </w:tcPr>
          <w:p w14:paraId="77BC1A84" w14:textId="77777777" w:rsidR="002F0ECA" w:rsidRDefault="002F0ECA" w:rsidP="001C03EB">
            <w:pPr>
              <w:pStyle w:val="TableParagraph"/>
              <w:ind w:right="29"/>
              <w:rPr>
                <w:b/>
                <w:sz w:val="8"/>
              </w:rPr>
            </w:pPr>
            <w:r>
              <w:rPr>
                <w:b/>
                <w:w w:val="105"/>
                <w:sz w:val="8"/>
              </w:rPr>
              <w:t>30,00</w:t>
            </w:r>
          </w:p>
        </w:tc>
        <w:tc>
          <w:tcPr>
            <w:tcW w:w="525" w:type="dxa"/>
            <w:shd w:val="clear" w:color="auto" w:fill="E2EFDA"/>
          </w:tcPr>
          <w:p w14:paraId="0652361D" w14:textId="77777777" w:rsidR="002F0ECA" w:rsidRDefault="002F0ECA" w:rsidP="001C03EB">
            <w:pPr>
              <w:pStyle w:val="TableParagraph"/>
              <w:ind w:right="28"/>
              <w:rPr>
                <w:b/>
                <w:sz w:val="8"/>
              </w:rPr>
            </w:pPr>
            <w:r>
              <w:rPr>
                <w:b/>
                <w:w w:val="105"/>
                <w:sz w:val="8"/>
              </w:rPr>
              <w:t>26,00</w:t>
            </w:r>
          </w:p>
        </w:tc>
        <w:tc>
          <w:tcPr>
            <w:tcW w:w="525" w:type="dxa"/>
            <w:shd w:val="clear" w:color="auto" w:fill="E2EFDA"/>
          </w:tcPr>
          <w:p w14:paraId="1AF2A944" w14:textId="77777777" w:rsidR="002F0ECA" w:rsidRDefault="002F0ECA" w:rsidP="001C03EB">
            <w:pPr>
              <w:pStyle w:val="TableParagraph"/>
              <w:ind w:right="28"/>
              <w:rPr>
                <w:b/>
                <w:sz w:val="8"/>
              </w:rPr>
            </w:pPr>
            <w:r>
              <w:rPr>
                <w:b/>
                <w:w w:val="105"/>
                <w:sz w:val="8"/>
              </w:rPr>
              <w:t>21,00</w:t>
            </w:r>
          </w:p>
        </w:tc>
        <w:tc>
          <w:tcPr>
            <w:tcW w:w="535" w:type="dxa"/>
            <w:shd w:val="clear" w:color="auto" w:fill="F2F2F2"/>
          </w:tcPr>
          <w:p w14:paraId="6A54480D" w14:textId="77777777" w:rsidR="002F0ECA" w:rsidRDefault="002F0ECA" w:rsidP="001C03EB">
            <w:pPr>
              <w:pStyle w:val="TableParagraph"/>
              <w:ind w:right="1"/>
              <w:rPr>
                <w:b/>
                <w:sz w:val="8"/>
              </w:rPr>
            </w:pPr>
            <w:r>
              <w:rPr>
                <w:b/>
                <w:w w:val="105"/>
                <w:sz w:val="8"/>
              </w:rPr>
              <w:t>48,00</w:t>
            </w:r>
          </w:p>
        </w:tc>
        <w:tc>
          <w:tcPr>
            <w:tcW w:w="511" w:type="dxa"/>
            <w:shd w:val="clear" w:color="auto" w:fill="F2F2F2"/>
          </w:tcPr>
          <w:p w14:paraId="3E5D1D53" w14:textId="77777777" w:rsidR="002F0ECA" w:rsidRDefault="002F0ECA" w:rsidP="001C03EB">
            <w:pPr>
              <w:pStyle w:val="TableParagraph"/>
              <w:rPr>
                <w:b/>
                <w:sz w:val="8"/>
              </w:rPr>
            </w:pPr>
            <w:r>
              <w:rPr>
                <w:b/>
                <w:w w:val="105"/>
                <w:sz w:val="8"/>
              </w:rPr>
              <w:t>44,00</w:t>
            </w:r>
          </w:p>
        </w:tc>
        <w:tc>
          <w:tcPr>
            <w:tcW w:w="542" w:type="dxa"/>
            <w:shd w:val="clear" w:color="auto" w:fill="F2F2F2"/>
          </w:tcPr>
          <w:p w14:paraId="153AC3A2" w14:textId="77777777" w:rsidR="002F0ECA" w:rsidRDefault="002F0ECA" w:rsidP="001C03EB">
            <w:pPr>
              <w:pStyle w:val="TableParagraph"/>
              <w:rPr>
                <w:b/>
                <w:sz w:val="8"/>
              </w:rPr>
            </w:pPr>
            <w:r>
              <w:rPr>
                <w:b/>
                <w:w w:val="105"/>
                <w:sz w:val="8"/>
              </w:rPr>
              <w:t>39,00</w:t>
            </w:r>
          </w:p>
        </w:tc>
        <w:tc>
          <w:tcPr>
            <w:tcW w:w="518" w:type="dxa"/>
            <w:shd w:val="clear" w:color="auto" w:fill="F2F2F2"/>
          </w:tcPr>
          <w:p w14:paraId="0A6FE676" w14:textId="77777777" w:rsidR="002F0ECA" w:rsidRDefault="002F0ECA" w:rsidP="001C03EB">
            <w:pPr>
              <w:pStyle w:val="TableParagraph"/>
              <w:rPr>
                <w:b/>
                <w:sz w:val="8"/>
              </w:rPr>
            </w:pPr>
            <w:r>
              <w:rPr>
                <w:b/>
                <w:w w:val="105"/>
                <w:sz w:val="8"/>
              </w:rPr>
              <w:t>34,00</w:t>
            </w:r>
          </w:p>
        </w:tc>
        <w:tc>
          <w:tcPr>
            <w:tcW w:w="511" w:type="dxa"/>
            <w:shd w:val="clear" w:color="auto" w:fill="F2F2F2"/>
          </w:tcPr>
          <w:p w14:paraId="01E8F0B9" w14:textId="77777777" w:rsidR="002F0ECA" w:rsidRDefault="002F0ECA" w:rsidP="001C03EB">
            <w:pPr>
              <w:pStyle w:val="TableParagraph"/>
              <w:rPr>
                <w:b/>
                <w:sz w:val="8"/>
              </w:rPr>
            </w:pPr>
            <w:r>
              <w:rPr>
                <w:b/>
                <w:w w:val="105"/>
                <w:sz w:val="8"/>
              </w:rPr>
              <w:t>29,00</w:t>
            </w:r>
          </w:p>
        </w:tc>
        <w:tc>
          <w:tcPr>
            <w:tcW w:w="518" w:type="dxa"/>
            <w:shd w:val="clear" w:color="auto" w:fill="F2F2F2"/>
          </w:tcPr>
          <w:p w14:paraId="606790FE" w14:textId="77777777" w:rsidR="002F0ECA" w:rsidRDefault="002F0ECA" w:rsidP="001C03EB">
            <w:pPr>
              <w:pStyle w:val="TableParagraph"/>
              <w:ind w:right="-15"/>
              <w:rPr>
                <w:b/>
                <w:sz w:val="8"/>
              </w:rPr>
            </w:pPr>
            <w:r>
              <w:rPr>
                <w:b/>
                <w:w w:val="105"/>
                <w:sz w:val="8"/>
              </w:rPr>
              <w:t>24,00</w:t>
            </w:r>
          </w:p>
        </w:tc>
      </w:tr>
      <w:tr w:rsidR="002F0ECA" w14:paraId="1EA43256" w14:textId="77777777" w:rsidTr="00561832">
        <w:trPr>
          <w:trHeight w:val="121"/>
        </w:trPr>
        <w:tc>
          <w:tcPr>
            <w:tcW w:w="847" w:type="dxa"/>
            <w:vMerge/>
            <w:shd w:val="clear" w:color="auto" w:fill="FFF2CC"/>
          </w:tcPr>
          <w:p w14:paraId="24845556" w14:textId="77777777" w:rsidR="002F0ECA" w:rsidRDefault="002F0ECA" w:rsidP="001C03EB">
            <w:pPr>
              <w:rPr>
                <w:sz w:val="2"/>
                <w:szCs w:val="2"/>
              </w:rPr>
            </w:pPr>
          </w:p>
        </w:tc>
        <w:tc>
          <w:tcPr>
            <w:tcW w:w="576" w:type="dxa"/>
            <w:vMerge/>
            <w:shd w:val="clear" w:color="auto" w:fill="D9E1F2"/>
          </w:tcPr>
          <w:p w14:paraId="03CA9BB0" w14:textId="77777777" w:rsidR="002F0ECA" w:rsidRDefault="002F0ECA" w:rsidP="001C03EB">
            <w:pPr>
              <w:rPr>
                <w:sz w:val="2"/>
                <w:szCs w:val="2"/>
              </w:rPr>
            </w:pPr>
          </w:p>
        </w:tc>
        <w:tc>
          <w:tcPr>
            <w:tcW w:w="526" w:type="dxa"/>
          </w:tcPr>
          <w:p w14:paraId="0EC36FD4" w14:textId="77777777" w:rsidR="002F0ECA" w:rsidRDefault="002F0ECA" w:rsidP="001C03EB">
            <w:pPr>
              <w:pStyle w:val="TableParagraph"/>
              <w:ind w:left="175"/>
              <w:rPr>
                <w:b/>
                <w:sz w:val="8"/>
              </w:rPr>
            </w:pPr>
            <w:r>
              <w:rPr>
                <w:b/>
                <w:w w:val="105"/>
                <w:sz w:val="8"/>
              </w:rPr>
              <w:t>1271</w:t>
            </w:r>
          </w:p>
        </w:tc>
        <w:tc>
          <w:tcPr>
            <w:tcW w:w="526" w:type="dxa"/>
          </w:tcPr>
          <w:p w14:paraId="7AA5D707" w14:textId="77777777" w:rsidR="002F0ECA" w:rsidRDefault="002F0ECA" w:rsidP="001C03EB">
            <w:pPr>
              <w:pStyle w:val="TableParagraph"/>
              <w:ind w:right="127"/>
              <w:rPr>
                <w:b/>
                <w:sz w:val="8"/>
              </w:rPr>
            </w:pPr>
            <w:r>
              <w:rPr>
                <w:b/>
                <w:w w:val="105"/>
                <w:sz w:val="8"/>
              </w:rPr>
              <w:t>12711</w:t>
            </w:r>
          </w:p>
        </w:tc>
        <w:tc>
          <w:tcPr>
            <w:tcW w:w="2172" w:type="dxa"/>
            <w:shd w:val="clear" w:color="auto" w:fill="E2EFDA"/>
          </w:tcPr>
          <w:p w14:paraId="47371E87" w14:textId="77777777" w:rsidR="002F0ECA" w:rsidRDefault="002F0ECA" w:rsidP="001C03EB">
            <w:pPr>
              <w:pStyle w:val="TableParagraph"/>
              <w:ind w:left="15"/>
              <w:rPr>
                <w:b/>
                <w:sz w:val="8"/>
              </w:rPr>
            </w:pPr>
            <w:r>
              <w:rPr>
                <w:b/>
                <w:w w:val="105"/>
                <w:sz w:val="8"/>
              </w:rPr>
              <w:t>MOSCATO</w:t>
            </w:r>
            <w:r>
              <w:rPr>
                <w:b/>
                <w:spacing w:val="-1"/>
                <w:w w:val="105"/>
                <w:sz w:val="8"/>
              </w:rPr>
              <w:t xml:space="preserve"> </w:t>
            </w:r>
            <w:r>
              <w:rPr>
                <w:b/>
                <w:w w:val="105"/>
                <w:sz w:val="8"/>
              </w:rPr>
              <w:t>GIALLO</w:t>
            </w:r>
            <w:r>
              <w:rPr>
                <w:b/>
                <w:spacing w:val="-1"/>
                <w:w w:val="105"/>
                <w:sz w:val="8"/>
              </w:rPr>
              <w:t xml:space="preserve"> </w:t>
            </w:r>
            <w:r>
              <w:rPr>
                <w:b/>
                <w:w w:val="105"/>
                <w:sz w:val="8"/>
              </w:rPr>
              <w:t>IGT</w:t>
            </w:r>
          </w:p>
        </w:tc>
        <w:tc>
          <w:tcPr>
            <w:tcW w:w="576" w:type="dxa"/>
            <w:shd w:val="clear" w:color="auto" w:fill="E2EFDA"/>
          </w:tcPr>
          <w:p w14:paraId="289B0BF8" w14:textId="77777777" w:rsidR="002F0ECA" w:rsidRDefault="002F0ECA" w:rsidP="001C03EB">
            <w:pPr>
              <w:pStyle w:val="TableParagraph"/>
              <w:ind w:right="30"/>
              <w:rPr>
                <w:b/>
                <w:sz w:val="8"/>
              </w:rPr>
            </w:pPr>
            <w:r>
              <w:rPr>
                <w:b/>
                <w:w w:val="105"/>
                <w:sz w:val="8"/>
              </w:rPr>
              <w:t>57,00</w:t>
            </w:r>
          </w:p>
        </w:tc>
        <w:tc>
          <w:tcPr>
            <w:tcW w:w="583" w:type="dxa"/>
            <w:shd w:val="clear" w:color="auto" w:fill="E2EFDA"/>
          </w:tcPr>
          <w:p w14:paraId="5F26E449" w14:textId="77777777" w:rsidR="002F0ECA" w:rsidRDefault="002F0ECA" w:rsidP="001C03EB">
            <w:pPr>
              <w:pStyle w:val="TableParagraph"/>
              <w:ind w:right="30"/>
              <w:rPr>
                <w:b/>
                <w:sz w:val="8"/>
              </w:rPr>
            </w:pPr>
            <w:r>
              <w:rPr>
                <w:b/>
                <w:w w:val="105"/>
                <w:sz w:val="8"/>
              </w:rPr>
              <w:t>52,00</w:t>
            </w:r>
          </w:p>
        </w:tc>
        <w:tc>
          <w:tcPr>
            <w:tcW w:w="525" w:type="dxa"/>
            <w:shd w:val="clear" w:color="auto" w:fill="E2EFDA"/>
          </w:tcPr>
          <w:p w14:paraId="7210B163" w14:textId="77777777" w:rsidR="002F0ECA" w:rsidRDefault="002F0ECA" w:rsidP="001C03EB">
            <w:pPr>
              <w:pStyle w:val="TableParagraph"/>
              <w:ind w:left="250" w:right="9"/>
              <w:jc w:val="center"/>
              <w:rPr>
                <w:b/>
                <w:sz w:val="8"/>
              </w:rPr>
            </w:pPr>
            <w:r>
              <w:rPr>
                <w:b/>
                <w:w w:val="105"/>
                <w:sz w:val="8"/>
              </w:rPr>
              <w:t>46,00</w:t>
            </w:r>
          </w:p>
        </w:tc>
        <w:tc>
          <w:tcPr>
            <w:tcW w:w="525" w:type="dxa"/>
            <w:shd w:val="clear" w:color="auto" w:fill="E2EFDA"/>
          </w:tcPr>
          <w:p w14:paraId="05722040"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064BDF57"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27C3C6E7"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1CB24B89" w14:textId="77777777" w:rsidR="002F0ECA" w:rsidRDefault="002F0ECA" w:rsidP="001C03EB">
            <w:pPr>
              <w:pStyle w:val="TableParagraph"/>
              <w:ind w:right="1"/>
              <w:rPr>
                <w:b/>
                <w:sz w:val="8"/>
              </w:rPr>
            </w:pPr>
            <w:r>
              <w:rPr>
                <w:b/>
                <w:w w:val="105"/>
                <w:sz w:val="8"/>
              </w:rPr>
              <w:t>65,00</w:t>
            </w:r>
          </w:p>
        </w:tc>
        <w:tc>
          <w:tcPr>
            <w:tcW w:w="511" w:type="dxa"/>
            <w:shd w:val="clear" w:color="auto" w:fill="F2F2F2"/>
          </w:tcPr>
          <w:p w14:paraId="7F088269" w14:textId="77777777" w:rsidR="002F0ECA" w:rsidRDefault="002F0ECA" w:rsidP="001C03EB">
            <w:pPr>
              <w:pStyle w:val="TableParagraph"/>
              <w:rPr>
                <w:b/>
                <w:sz w:val="8"/>
              </w:rPr>
            </w:pPr>
            <w:r>
              <w:rPr>
                <w:b/>
                <w:w w:val="105"/>
                <w:sz w:val="8"/>
              </w:rPr>
              <w:t>59,00</w:t>
            </w:r>
          </w:p>
        </w:tc>
        <w:tc>
          <w:tcPr>
            <w:tcW w:w="542" w:type="dxa"/>
            <w:shd w:val="clear" w:color="auto" w:fill="F2F2F2"/>
          </w:tcPr>
          <w:p w14:paraId="047FE677" w14:textId="77777777" w:rsidR="002F0ECA" w:rsidRDefault="002F0ECA" w:rsidP="001C03EB">
            <w:pPr>
              <w:pStyle w:val="TableParagraph"/>
              <w:rPr>
                <w:b/>
                <w:sz w:val="8"/>
              </w:rPr>
            </w:pPr>
            <w:r>
              <w:rPr>
                <w:b/>
                <w:w w:val="105"/>
                <w:sz w:val="8"/>
              </w:rPr>
              <w:t>52,00</w:t>
            </w:r>
          </w:p>
        </w:tc>
        <w:tc>
          <w:tcPr>
            <w:tcW w:w="518" w:type="dxa"/>
            <w:shd w:val="clear" w:color="auto" w:fill="F2F2F2"/>
          </w:tcPr>
          <w:p w14:paraId="39B9217F" w14:textId="77777777" w:rsidR="002F0ECA" w:rsidRDefault="002F0ECA" w:rsidP="001C03EB">
            <w:pPr>
              <w:pStyle w:val="TableParagraph"/>
              <w:rPr>
                <w:b/>
                <w:sz w:val="8"/>
              </w:rPr>
            </w:pPr>
            <w:r>
              <w:rPr>
                <w:b/>
                <w:w w:val="105"/>
                <w:sz w:val="8"/>
              </w:rPr>
              <w:t>46,00</w:t>
            </w:r>
          </w:p>
        </w:tc>
        <w:tc>
          <w:tcPr>
            <w:tcW w:w="511" w:type="dxa"/>
            <w:shd w:val="clear" w:color="auto" w:fill="F2F2F2"/>
          </w:tcPr>
          <w:p w14:paraId="0E46DCCE" w14:textId="77777777" w:rsidR="002F0ECA" w:rsidRDefault="002F0ECA" w:rsidP="001C03EB">
            <w:pPr>
              <w:pStyle w:val="TableParagraph"/>
              <w:rPr>
                <w:b/>
                <w:sz w:val="8"/>
              </w:rPr>
            </w:pPr>
            <w:r>
              <w:rPr>
                <w:b/>
                <w:w w:val="105"/>
                <w:sz w:val="8"/>
              </w:rPr>
              <w:t>39,00</w:t>
            </w:r>
          </w:p>
        </w:tc>
        <w:tc>
          <w:tcPr>
            <w:tcW w:w="518" w:type="dxa"/>
            <w:shd w:val="clear" w:color="auto" w:fill="F2F2F2"/>
          </w:tcPr>
          <w:p w14:paraId="4F91923E" w14:textId="77777777" w:rsidR="002F0ECA" w:rsidRDefault="002F0ECA" w:rsidP="001C03EB">
            <w:pPr>
              <w:pStyle w:val="TableParagraph"/>
              <w:ind w:right="-15"/>
              <w:rPr>
                <w:b/>
                <w:sz w:val="8"/>
              </w:rPr>
            </w:pPr>
            <w:r>
              <w:rPr>
                <w:b/>
                <w:w w:val="105"/>
                <w:sz w:val="8"/>
              </w:rPr>
              <w:t>33,00</w:t>
            </w:r>
          </w:p>
        </w:tc>
      </w:tr>
      <w:tr w:rsidR="002F0ECA" w14:paraId="387D99E0" w14:textId="77777777" w:rsidTr="00561832">
        <w:trPr>
          <w:trHeight w:val="121"/>
        </w:trPr>
        <w:tc>
          <w:tcPr>
            <w:tcW w:w="847" w:type="dxa"/>
            <w:vMerge/>
            <w:shd w:val="clear" w:color="auto" w:fill="FFF2CC"/>
          </w:tcPr>
          <w:p w14:paraId="1C2BD09B" w14:textId="77777777" w:rsidR="002F0ECA" w:rsidRDefault="002F0ECA" w:rsidP="001C03EB">
            <w:pPr>
              <w:rPr>
                <w:sz w:val="2"/>
                <w:szCs w:val="2"/>
              </w:rPr>
            </w:pPr>
          </w:p>
        </w:tc>
        <w:tc>
          <w:tcPr>
            <w:tcW w:w="576" w:type="dxa"/>
            <w:vMerge/>
            <w:shd w:val="clear" w:color="auto" w:fill="D9E1F2"/>
          </w:tcPr>
          <w:p w14:paraId="57EE8919" w14:textId="77777777" w:rsidR="002F0ECA" w:rsidRDefault="002F0ECA" w:rsidP="001C03EB">
            <w:pPr>
              <w:rPr>
                <w:sz w:val="2"/>
                <w:szCs w:val="2"/>
              </w:rPr>
            </w:pPr>
          </w:p>
        </w:tc>
        <w:tc>
          <w:tcPr>
            <w:tcW w:w="526" w:type="dxa"/>
          </w:tcPr>
          <w:p w14:paraId="750E6629" w14:textId="77777777" w:rsidR="002F0ECA" w:rsidRDefault="002F0ECA" w:rsidP="001C03EB">
            <w:pPr>
              <w:pStyle w:val="TableParagraph"/>
              <w:ind w:left="175"/>
              <w:rPr>
                <w:b/>
                <w:sz w:val="8"/>
              </w:rPr>
            </w:pPr>
            <w:r>
              <w:rPr>
                <w:b/>
                <w:w w:val="105"/>
                <w:sz w:val="8"/>
              </w:rPr>
              <w:t>1271</w:t>
            </w:r>
          </w:p>
        </w:tc>
        <w:tc>
          <w:tcPr>
            <w:tcW w:w="526" w:type="dxa"/>
          </w:tcPr>
          <w:p w14:paraId="44722A2E" w14:textId="77777777" w:rsidR="002F0ECA" w:rsidRDefault="002F0ECA" w:rsidP="001C03EB">
            <w:pPr>
              <w:pStyle w:val="TableParagraph"/>
              <w:ind w:right="127"/>
              <w:rPr>
                <w:b/>
                <w:sz w:val="8"/>
              </w:rPr>
            </w:pPr>
            <w:r>
              <w:rPr>
                <w:b/>
                <w:w w:val="105"/>
                <w:sz w:val="8"/>
              </w:rPr>
              <w:t>12712</w:t>
            </w:r>
          </w:p>
        </w:tc>
        <w:tc>
          <w:tcPr>
            <w:tcW w:w="2172" w:type="dxa"/>
            <w:shd w:val="clear" w:color="auto" w:fill="E2EFDA"/>
          </w:tcPr>
          <w:p w14:paraId="6AC90724" w14:textId="77777777" w:rsidR="002F0ECA" w:rsidRDefault="002F0ECA" w:rsidP="001C03EB">
            <w:pPr>
              <w:pStyle w:val="TableParagraph"/>
              <w:ind w:left="15"/>
              <w:rPr>
                <w:b/>
                <w:sz w:val="8"/>
              </w:rPr>
            </w:pPr>
            <w:r>
              <w:rPr>
                <w:b/>
                <w:w w:val="105"/>
                <w:sz w:val="8"/>
              </w:rPr>
              <w:t>MOSCATO</w:t>
            </w:r>
            <w:r>
              <w:rPr>
                <w:b/>
                <w:spacing w:val="-2"/>
                <w:w w:val="105"/>
                <w:sz w:val="8"/>
              </w:rPr>
              <w:t xml:space="preserve"> </w:t>
            </w:r>
            <w:r>
              <w:rPr>
                <w:b/>
                <w:w w:val="105"/>
                <w:sz w:val="8"/>
              </w:rPr>
              <w:t>ROSA</w:t>
            </w:r>
            <w:r>
              <w:rPr>
                <w:b/>
                <w:spacing w:val="-1"/>
                <w:w w:val="105"/>
                <w:sz w:val="8"/>
              </w:rPr>
              <w:t xml:space="preserve"> </w:t>
            </w:r>
            <w:r>
              <w:rPr>
                <w:b/>
                <w:w w:val="105"/>
                <w:sz w:val="8"/>
              </w:rPr>
              <w:t>IGT</w:t>
            </w:r>
          </w:p>
        </w:tc>
        <w:tc>
          <w:tcPr>
            <w:tcW w:w="576" w:type="dxa"/>
            <w:shd w:val="clear" w:color="auto" w:fill="E2EFDA"/>
          </w:tcPr>
          <w:p w14:paraId="3D23E784" w14:textId="77777777" w:rsidR="002F0ECA" w:rsidRDefault="002F0ECA" w:rsidP="001C03EB">
            <w:pPr>
              <w:pStyle w:val="TableParagraph"/>
              <w:ind w:right="30"/>
              <w:rPr>
                <w:b/>
                <w:sz w:val="8"/>
              </w:rPr>
            </w:pPr>
            <w:r>
              <w:rPr>
                <w:b/>
                <w:w w:val="105"/>
                <w:sz w:val="8"/>
              </w:rPr>
              <w:t>57,00</w:t>
            </w:r>
          </w:p>
        </w:tc>
        <w:tc>
          <w:tcPr>
            <w:tcW w:w="583" w:type="dxa"/>
            <w:shd w:val="clear" w:color="auto" w:fill="E2EFDA"/>
          </w:tcPr>
          <w:p w14:paraId="25757B1C" w14:textId="77777777" w:rsidR="002F0ECA" w:rsidRDefault="002F0ECA" w:rsidP="001C03EB">
            <w:pPr>
              <w:pStyle w:val="TableParagraph"/>
              <w:ind w:right="30"/>
              <w:rPr>
                <w:b/>
                <w:sz w:val="8"/>
              </w:rPr>
            </w:pPr>
            <w:r>
              <w:rPr>
                <w:b/>
                <w:w w:val="105"/>
                <w:sz w:val="8"/>
              </w:rPr>
              <w:t>52,00</w:t>
            </w:r>
          </w:p>
        </w:tc>
        <w:tc>
          <w:tcPr>
            <w:tcW w:w="525" w:type="dxa"/>
            <w:shd w:val="clear" w:color="auto" w:fill="E2EFDA"/>
          </w:tcPr>
          <w:p w14:paraId="2700B7F1" w14:textId="77777777" w:rsidR="002F0ECA" w:rsidRDefault="002F0ECA" w:rsidP="001C03EB">
            <w:pPr>
              <w:pStyle w:val="TableParagraph"/>
              <w:ind w:left="250" w:right="9"/>
              <w:jc w:val="center"/>
              <w:rPr>
                <w:b/>
                <w:sz w:val="8"/>
              </w:rPr>
            </w:pPr>
            <w:r>
              <w:rPr>
                <w:b/>
                <w:w w:val="105"/>
                <w:sz w:val="8"/>
              </w:rPr>
              <w:t>46,00</w:t>
            </w:r>
          </w:p>
        </w:tc>
        <w:tc>
          <w:tcPr>
            <w:tcW w:w="525" w:type="dxa"/>
            <w:shd w:val="clear" w:color="auto" w:fill="E2EFDA"/>
          </w:tcPr>
          <w:p w14:paraId="619D5910"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6C6EA3B6" w14:textId="77777777" w:rsidR="002F0ECA" w:rsidRDefault="002F0ECA" w:rsidP="001C03EB">
            <w:pPr>
              <w:pStyle w:val="TableParagraph"/>
              <w:ind w:right="28"/>
              <w:rPr>
                <w:b/>
                <w:sz w:val="8"/>
              </w:rPr>
            </w:pPr>
            <w:r>
              <w:rPr>
                <w:b/>
                <w:w w:val="105"/>
                <w:sz w:val="8"/>
              </w:rPr>
              <w:t>35,00</w:t>
            </w:r>
          </w:p>
        </w:tc>
        <w:tc>
          <w:tcPr>
            <w:tcW w:w="525" w:type="dxa"/>
            <w:shd w:val="clear" w:color="auto" w:fill="E2EFDA"/>
          </w:tcPr>
          <w:p w14:paraId="6B8B6258" w14:textId="77777777" w:rsidR="002F0ECA" w:rsidRDefault="002F0ECA" w:rsidP="001C03EB">
            <w:pPr>
              <w:pStyle w:val="TableParagraph"/>
              <w:ind w:right="28"/>
              <w:rPr>
                <w:b/>
                <w:sz w:val="8"/>
              </w:rPr>
            </w:pPr>
            <w:r>
              <w:rPr>
                <w:b/>
                <w:w w:val="105"/>
                <w:sz w:val="8"/>
              </w:rPr>
              <w:t>29,00</w:t>
            </w:r>
          </w:p>
        </w:tc>
        <w:tc>
          <w:tcPr>
            <w:tcW w:w="535" w:type="dxa"/>
            <w:shd w:val="clear" w:color="auto" w:fill="F2F2F2"/>
          </w:tcPr>
          <w:p w14:paraId="5D48B317" w14:textId="77777777" w:rsidR="002F0ECA" w:rsidRDefault="002F0ECA" w:rsidP="001C03EB">
            <w:pPr>
              <w:pStyle w:val="TableParagraph"/>
              <w:ind w:right="1"/>
              <w:rPr>
                <w:b/>
                <w:sz w:val="8"/>
              </w:rPr>
            </w:pPr>
            <w:r>
              <w:rPr>
                <w:b/>
                <w:w w:val="105"/>
                <w:sz w:val="8"/>
              </w:rPr>
              <w:t>65,00</w:t>
            </w:r>
          </w:p>
        </w:tc>
        <w:tc>
          <w:tcPr>
            <w:tcW w:w="511" w:type="dxa"/>
            <w:shd w:val="clear" w:color="auto" w:fill="F2F2F2"/>
          </w:tcPr>
          <w:p w14:paraId="490B7390" w14:textId="77777777" w:rsidR="002F0ECA" w:rsidRDefault="002F0ECA" w:rsidP="001C03EB">
            <w:pPr>
              <w:pStyle w:val="TableParagraph"/>
              <w:rPr>
                <w:b/>
                <w:sz w:val="8"/>
              </w:rPr>
            </w:pPr>
            <w:r>
              <w:rPr>
                <w:b/>
                <w:w w:val="105"/>
                <w:sz w:val="8"/>
              </w:rPr>
              <w:t>59,00</w:t>
            </w:r>
          </w:p>
        </w:tc>
        <w:tc>
          <w:tcPr>
            <w:tcW w:w="542" w:type="dxa"/>
            <w:shd w:val="clear" w:color="auto" w:fill="F2F2F2"/>
          </w:tcPr>
          <w:p w14:paraId="575D3EF7" w14:textId="77777777" w:rsidR="002F0ECA" w:rsidRDefault="002F0ECA" w:rsidP="001C03EB">
            <w:pPr>
              <w:pStyle w:val="TableParagraph"/>
              <w:rPr>
                <w:b/>
                <w:sz w:val="8"/>
              </w:rPr>
            </w:pPr>
            <w:r>
              <w:rPr>
                <w:b/>
                <w:w w:val="105"/>
                <w:sz w:val="8"/>
              </w:rPr>
              <w:t>52,00</w:t>
            </w:r>
          </w:p>
        </w:tc>
        <w:tc>
          <w:tcPr>
            <w:tcW w:w="518" w:type="dxa"/>
            <w:shd w:val="clear" w:color="auto" w:fill="F2F2F2"/>
          </w:tcPr>
          <w:p w14:paraId="2F4579E6" w14:textId="77777777" w:rsidR="002F0ECA" w:rsidRDefault="002F0ECA" w:rsidP="001C03EB">
            <w:pPr>
              <w:pStyle w:val="TableParagraph"/>
              <w:rPr>
                <w:b/>
                <w:sz w:val="8"/>
              </w:rPr>
            </w:pPr>
            <w:r>
              <w:rPr>
                <w:b/>
                <w:w w:val="105"/>
                <w:sz w:val="8"/>
              </w:rPr>
              <w:t>46,00</w:t>
            </w:r>
          </w:p>
        </w:tc>
        <w:tc>
          <w:tcPr>
            <w:tcW w:w="511" w:type="dxa"/>
            <w:shd w:val="clear" w:color="auto" w:fill="F2F2F2"/>
          </w:tcPr>
          <w:p w14:paraId="1762432D" w14:textId="77777777" w:rsidR="002F0ECA" w:rsidRDefault="002F0ECA" w:rsidP="001C03EB">
            <w:pPr>
              <w:pStyle w:val="TableParagraph"/>
              <w:rPr>
                <w:b/>
                <w:sz w:val="8"/>
              </w:rPr>
            </w:pPr>
            <w:r>
              <w:rPr>
                <w:b/>
                <w:w w:val="105"/>
                <w:sz w:val="8"/>
              </w:rPr>
              <w:t>39,00</w:t>
            </w:r>
          </w:p>
        </w:tc>
        <w:tc>
          <w:tcPr>
            <w:tcW w:w="518" w:type="dxa"/>
            <w:shd w:val="clear" w:color="auto" w:fill="F2F2F2"/>
          </w:tcPr>
          <w:p w14:paraId="2FB7C7ED" w14:textId="77777777" w:rsidR="002F0ECA" w:rsidRDefault="002F0ECA" w:rsidP="001C03EB">
            <w:pPr>
              <w:pStyle w:val="TableParagraph"/>
              <w:ind w:right="-15"/>
              <w:rPr>
                <w:b/>
                <w:sz w:val="8"/>
              </w:rPr>
            </w:pPr>
            <w:r>
              <w:rPr>
                <w:b/>
                <w:w w:val="105"/>
                <w:sz w:val="8"/>
              </w:rPr>
              <w:t>33,00</w:t>
            </w:r>
          </w:p>
        </w:tc>
      </w:tr>
      <w:tr w:rsidR="002F0ECA" w14:paraId="34B77969" w14:textId="77777777" w:rsidTr="00561832">
        <w:trPr>
          <w:trHeight w:val="121"/>
        </w:trPr>
        <w:tc>
          <w:tcPr>
            <w:tcW w:w="847" w:type="dxa"/>
            <w:vMerge/>
            <w:shd w:val="clear" w:color="auto" w:fill="FFF2CC"/>
          </w:tcPr>
          <w:p w14:paraId="45850ADB" w14:textId="77777777" w:rsidR="002F0ECA" w:rsidRDefault="002F0ECA" w:rsidP="001C03EB">
            <w:pPr>
              <w:rPr>
                <w:sz w:val="2"/>
                <w:szCs w:val="2"/>
              </w:rPr>
            </w:pPr>
          </w:p>
        </w:tc>
        <w:tc>
          <w:tcPr>
            <w:tcW w:w="576" w:type="dxa"/>
            <w:vMerge/>
            <w:shd w:val="clear" w:color="auto" w:fill="D9E1F2"/>
          </w:tcPr>
          <w:p w14:paraId="1BFE3D4A" w14:textId="77777777" w:rsidR="002F0ECA" w:rsidRDefault="002F0ECA" w:rsidP="001C03EB">
            <w:pPr>
              <w:rPr>
                <w:sz w:val="2"/>
                <w:szCs w:val="2"/>
              </w:rPr>
            </w:pPr>
          </w:p>
        </w:tc>
        <w:tc>
          <w:tcPr>
            <w:tcW w:w="526" w:type="dxa"/>
          </w:tcPr>
          <w:p w14:paraId="03820F89" w14:textId="77777777" w:rsidR="002F0ECA" w:rsidRDefault="002F0ECA" w:rsidP="001C03EB">
            <w:pPr>
              <w:pStyle w:val="TableParagraph"/>
              <w:ind w:left="175"/>
              <w:rPr>
                <w:b/>
                <w:sz w:val="8"/>
              </w:rPr>
            </w:pPr>
            <w:r>
              <w:rPr>
                <w:b/>
                <w:w w:val="105"/>
                <w:sz w:val="8"/>
              </w:rPr>
              <w:t>1219</w:t>
            </w:r>
          </w:p>
        </w:tc>
        <w:tc>
          <w:tcPr>
            <w:tcW w:w="526" w:type="dxa"/>
          </w:tcPr>
          <w:p w14:paraId="2F9AB178" w14:textId="77777777" w:rsidR="002F0ECA" w:rsidRDefault="002F0ECA" w:rsidP="001C03EB">
            <w:pPr>
              <w:pStyle w:val="TableParagraph"/>
              <w:ind w:right="127"/>
              <w:rPr>
                <w:b/>
                <w:sz w:val="8"/>
              </w:rPr>
            </w:pPr>
            <w:r>
              <w:rPr>
                <w:b/>
                <w:w w:val="105"/>
                <w:sz w:val="8"/>
              </w:rPr>
              <w:t>12191</w:t>
            </w:r>
          </w:p>
        </w:tc>
        <w:tc>
          <w:tcPr>
            <w:tcW w:w="2172" w:type="dxa"/>
            <w:shd w:val="clear" w:color="auto" w:fill="E2EFDA"/>
          </w:tcPr>
          <w:p w14:paraId="5C9712FF" w14:textId="77777777" w:rsidR="002F0ECA" w:rsidRDefault="002F0ECA" w:rsidP="001C03EB">
            <w:pPr>
              <w:pStyle w:val="TableParagraph"/>
              <w:ind w:left="15"/>
              <w:rPr>
                <w:b/>
                <w:sz w:val="8"/>
              </w:rPr>
            </w:pPr>
            <w:r>
              <w:rPr>
                <w:b/>
                <w:w w:val="105"/>
                <w:sz w:val="8"/>
              </w:rPr>
              <w:t>MULLER</w:t>
            </w:r>
            <w:r>
              <w:rPr>
                <w:b/>
                <w:spacing w:val="-1"/>
                <w:w w:val="105"/>
                <w:sz w:val="8"/>
              </w:rPr>
              <w:t xml:space="preserve"> </w:t>
            </w:r>
            <w:r>
              <w:rPr>
                <w:b/>
                <w:w w:val="105"/>
                <w:sz w:val="8"/>
              </w:rPr>
              <w:t>THURGAU</w:t>
            </w:r>
            <w:r>
              <w:rPr>
                <w:b/>
                <w:spacing w:val="-1"/>
                <w:w w:val="105"/>
                <w:sz w:val="8"/>
              </w:rPr>
              <w:t xml:space="preserve"> </w:t>
            </w:r>
            <w:r>
              <w:rPr>
                <w:b/>
                <w:w w:val="105"/>
                <w:sz w:val="8"/>
              </w:rPr>
              <w:t>IGT</w:t>
            </w:r>
          </w:p>
        </w:tc>
        <w:tc>
          <w:tcPr>
            <w:tcW w:w="576" w:type="dxa"/>
            <w:shd w:val="clear" w:color="auto" w:fill="E2EFDA"/>
          </w:tcPr>
          <w:p w14:paraId="2AC0A8A4"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3C12538D" w14:textId="77777777" w:rsidR="002F0ECA" w:rsidRDefault="002F0ECA" w:rsidP="001C03EB">
            <w:pPr>
              <w:pStyle w:val="TableParagraph"/>
              <w:ind w:right="30"/>
              <w:rPr>
                <w:b/>
                <w:sz w:val="8"/>
              </w:rPr>
            </w:pPr>
            <w:r>
              <w:rPr>
                <w:b/>
                <w:w w:val="105"/>
                <w:sz w:val="8"/>
              </w:rPr>
              <w:t>51,00</w:t>
            </w:r>
          </w:p>
        </w:tc>
        <w:tc>
          <w:tcPr>
            <w:tcW w:w="525" w:type="dxa"/>
            <w:shd w:val="clear" w:color="auto" w:fill="E2EFDA"/>
          </w:tcPr>
          <w:p w14:paraId="261C1600"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1E84C64F" w14:textId="77777777" w:rsidR="002F0ECA" w:rsidRDefault="002F0ECA" w:rsidP="001C03EB">
            <w:pPr>
              <w:pStyle w:val="TableParagraph"/>
              <w:ind w:right="29"/>
              <w:rPr>
                <w:b/>
                <w:sz w:val="8"/>
              </w:rPr>
            </w:pPr>
            <w:r>
              <w:rPr>
                <w:b/>
                <w:w w:val="105"/>
                <w:sz w:val="8"/>
              </w:rPr>
              <w:t>40,00</w:t>
            </w:r>
          </w:p>
        </w:tc>
        <w:tc>
          <w:tcPr>
            <w:tcW w:w="525" w:type="dxa"/>
            <w:shd w:val="clear" w:color="auto" w:fill="E2EFDA"/>
          </w:tcPr>
          <w:p w14:paraId="66B8830A" w14:textId="77777777" w:rsidR="002F0ECA" w:rsidRDefault="002F0ECA" w:rsidP="001C03EB">
            <w:pPr>
              <w:pStyle w:val="TableParagraph"/>
              <w:ind w:right="28"/>
              <w:rPr>
                <w:b/>
                <w:sz w:val="8"/>
              </w:rPr>
            </w:pPr>
            <w:r>
              <w:rPr>
                <w:b/>
                <w:w w:val="105"/>
                <w:sz w:val="8"/>
              </w:rPr>
              <w:t>34,00</w:t>
            </w:r>
          </w:p>
        </w:tc>
        <w:tc>
          <w:tcPr>
            <w:tcW w:w="525" w:type="dxa"/>
            <w:shd w:val="clear" w:color="auto" w:fill="E2EFDA"/>
          </w:tcPr>
          <w:p w14:paraId="4F87F544"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2DD91B5A" w14:textId="77777777" w:rsidR="002F0ECA" w:rsidRDefault="002F0ECA" w:rsidP="001C03EB">
            <w:pPr>
              <w:pStyle w:val="TableParagraph"/>
              <w:ind w:right="1"/>
              <w:rPr>
                <w:b/>
                <w:sz w:val="8"/>
              </w:rPr>
            </w:pPr>
            <w:r>
              <w:rPr>
                <w:b/>
                <w:w w:val="105"/>
                <w:sz w:val="8"/>
              </w:rPr>
              <w:t>64,00</w:t>
            </w:r>
          </w:p>
        </w:tc>
        <w:tc>
          <w:tcPr>
            <w:tcW w:w="511" w:type="dxa"/>
            <w:shd w:val="clear" w:color="auto" w:fill="F2F2F2"/>
          </w:tcPr>
          <w:p w14:paraId="7CFB29E0" w14:textId="77777777" w:rsidR="002F0ECA" w:rsidRDefault="002F0ECA" w:rsidP="001C03EB">
            <w:pPr>
              <w:pStyle w:val="TableParagraph"/>
              <w:rPr>
                <w:b/>
                <w:sz w:val="8"/>
              </w:rPr>
            </w:pPr>
            <w:r>
              <w:rPr>
                <w:b/>
                <w:w w:val="105"/>
                <w:sz w:val="8"/>
              </w:rPr>
              <w:t>58,00</w:t>
            </w:r>
          </w:p>
        </w:tc>
        <w:tc>
          <w:tcPr>
            <w:tcW w:w="542" w:type="dxa"/>
            <w:shd w:val="clear" w:color="auto" w:fill="F2F2F2"/>
          </w:tcPr>
          <w:p w14:paraId="4A8282F1" w14:textId="77777777" w:rsidR="002F0ECA" w:rsidRDefault="002F0ECA" w:rsidP="001C03EB">
            <w:pPr>
              <w:pStyle w:val="TableParagraph"/>
              <w:rPr>
                <w:b/>
                <w:sz w:val="8"/>
              </w:rPr>
            </w:pPr>
            <w:r>
              <w:rPr>
                <w:b/>
                <w:w w:val="105"/>
                <w:sz w:val="8"/>
              </w:rPr>
              <w:t>52,00</w:t>
            </w:r>
          </w:p>
        </w:tc>
        <w:tc>
          <w:tcPr>
            <w:tcW w:w="518" w:type="dxa"/>
            <w:shd w:val="clear" w:color="auto" w:fill="F2F2F2"/>
          </w:tcPr>
          <w:p w14:paraId="0BE6281A" w14:textId="77777777" w:rsidR="002F0ECA" w:rsidRDefault="002F0ECA" w:rsidP="001C03EB">
            <w:pPr>
              <w:pStyle w:val="TableParagraph"/>
              <w:rPr>
                <w:b/>
                <w:sz w:val="8"/>
              </w:rPr>
            </w:pPr>
            <w:r>
              <w:rPr>
                <w:b/>
                <w:w w:val="105"/>
                <w:sz w:val="8"/>
              </w:rPr>
              <w:t>45,00</w:t>
            </w:r>
          </w:p>
        </w:tc>
        <w:tc>
          <w:tcPr>
            <w:tcW w:w="511" w:type="dxa"/>
            <w:shd w:val="clear" w:color="auto" w:fill="F2F2F2"/>
          </w:tcPr>
          <w:p w14:paraId="179D2B0A" w14:textId="77777777" w:rsidR="002F0ECA" w:rsidRDefault="002F0ECA" w:rsidP="001C03EB">
            <w:pPr>
              <w:pStyle w:val="TableParagraph"/>
              <w:rPr>
                <w:b/>
                <w:sz w:val="8"/>
              </w:rPr>
            </w:pPr>
            <w:r>
              <w:rPr>
                <w:b/>
                <w:w w:val="105"/>
                <w:sz w:val="8"/>
              </w:rPr>
              <w:t>39,00</w:t>
            </w:r>
          </w:p>
        </w:tc>
        <w:tc>
          <w:tcPr>
            <w:tcW w:w="518" w:type="dxa"/>
            <w:shd w:val="clear" w:color="auto" w:fill="F2F2F2"/>
          </w:tcPr>
          <w:p w14:paraId="0388DDF4" w14:textId="77777777" w:rsidR="002F0ECA" w:rsidRDefault="002F0ECA" w:rsidP="001C03EB">
            <w:pPr>
              <w:pStyle w:val="TableParagraph"/>
              <w:ind w:right="-15"/>
              <w:rPr>
                <w:b/>
                <w:sz w:val="8"/>
              </w:rPr>
            </w:pPr>
            <w:r>
              <w:rPr>
                <w:b/>
                <w:w w:val="105"/>
                <w:sz w:val="8"/>
              </w:rPr>
              <w:t>32,00</w:t>
            </w:r>
          </w:p>
        </w:tc>
      </w:tr>
    </w:tbl>
    <w:p w14:paraId="7DB98B94" w14:textId="77777777" w:rsidR="002F0ECA" w:rsidRDefault="002F0ECA" w:rsidP="002F0ECA">
      <w:pPr>
        <w:rPr>
          <w:sz w:val="8"/>
        </w:rPr>
        <w:sectPr w:rsidR="002F0ECA" w:rsidSect="002F0ECA">
          <w:pgSz w:w="11900" w:h="16840"/>
          <w:pgMar w:top="1080" w:right="400" w:bottom="500" w:left="240" w:header="0" w:footer="30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76"/>
        <w:gridCol w:w="526"/>
        <w:gridCol w:w="526"/>
        <w:gridCol w:w="2172"/>
        <w:gridCol w:w="576"/>
        <w:gridCol w:w="583"/>
        <w:gridCol w:w="525"/>
        <w:gridCol w:w="525"/>
        <w:gridCol w:w="525"/>
        <w:gridCol w:w="525"/>
        <w:gridCol w:w="535"/>
        <w:gridCol w:w="511"/>
        <w:gridCol w:w="542"/>
        <w:gridCol w:w="518"/>
        <w:gridCol w:w="511"/>
        <w:gridCol w:w="518"/>
      </w:tblGrid>
      <w:tr w:rsidR="002F0ECA" w14:paraId="738096BE" w14:textId="77777777" w:rsidTr="001C03EB">
        <w:trPr>
          <w:trHeight w:val="136"/>
        </w:trPr>
        <w:tc>
          <w:tcPr>
            <w:tcW w:w="847" w:type="dxa"/>
            <w:vMerge w:val="restart"/>
            <w:shd w:val="clear" w:color="auto" w:fill="D9E1F2"/>
          </w:tcPr>
          <w:p w14:paraId="522CB62F" w14:textId="77777777" w:rsidR="002F0ECA" w:rsidRDefault="002F0ECA" w:rsidP="001C03EB">
            <w:pPr>
              <w:pStyle w:val="TableParagraph"/>
              <w:spacing w:before="11"/>
              <w:rPr>
                <w:rFonts w:ascii="Times New Roman"/>
                <w:sz w:val="12"/>
              </w:rPr>
            </w:pPr>
          </w:p>
          <w:p w14:paraId="18560803" w14:textId="77777777" w:rsidR="002F0ECA" w:rsidRDefault="002F0ECA" w:rsidP="001C03EB">
            <w:pPr>
              <w:pStyle w:val="TableParagraph"/>
              <w:spacing w:line="295" w:lineRule="auto"/>
              <w:ind w:left="19" w:right="218"/>
              <w:rPr>
                <w:rFonts w:ascii="Comic Sans MS"/>
                <w:b/>
                <w:sz w:val="8"/>
              </w:rPr>
            </w:pPr>
            <w:r>
              <w:rPr>
                <w:rFonts w:ascii="Comic Sans MS"/>
                <w:b/>
                <w:w w:val="105"/>
                <w:sz w:val="8"/>
              </w:rPr>
              <w:t>Denominazione</w:t>
            </w:r>
            <w:r>
              <w:rPr>
                <w:rFonts w:ascii="Comic Sans MS"/>
                <w:b/>
                <w:spacing w:val="-35"/>
                <w:w w:val="105"/>
                <w:sz w:val="8"/>
              </w:rPr>
              <w:t xml:space="preserve"> </w:t>
            </w:r>
            <w:r>
              <w:rPr>
                <w:rFonts w:ascii="Comic Sans MS"/>
                <w:b/>
                <w:w w:val="105"/>
                <w:sz w:val="8"/>
              </w:rPr>
              <w:t>Prodotto</w:t>
            </w:r>
          </w:p>
        </w:tc>
        <w:tc>
          <w:tcPr>
            <w:tcW w:w="576" w:type="dxa"/>
            <w:vMerge w:val="restart"/>
            <w:shd w:val="clear" w:color="auto" w:fill="D9E1F2"/>
          </w:tcPr>
          <w:p w14:paraId="377E13E3" w14:textId="77777777" w:rsidR="002F0ECA" w:rsidRDefault="002F0ECA" w:rsidP="001C03EB">
            <w:pPr>
              <w:pStyle w:val="TableParagraph"/>
              <w:spacing w:before="11"/>
              <w:rPr>
                <w:rFonts w:ascii="Times New Roman"/>
                <w:sz w:val="12"/>
              </w:rPr>
            </w:pPr>
          </w:p>
          <w:p w14:paraId="7ACDB92A" w14:textId="77777777" w:rsidR="002F0ECA" w:rsidRDefault="002F0ECA" w:rsidP="001C03EB">
            <w:pPr>
              <w:pStyle w:val="TableParagraph"/>
              <w:spacing w:line="295" w:lineRule="auto"/>
              <w:ind w:left="91" w:right="51" w:hanging="20"/>
              <w:rPr>
                <w:rFonts w:ascii="Comic Sans MS"/>
                <w:b/>
                <w:sz w:val="8"/>
              </w:rPr>
            </w:pPr>
            <w:r>
              <w:rPr>
                <w:rFonts w:ascii="Comic Sans MS"/>
                <w:b/>
                <w:spacing w:val="-1"/>
                <w:w w:val="105"/>
                <w:sz w:val="8"/>
              </w:rPr>
              <w:t>Cod. Prod.</w:t>
            </w:r>
            <w:r>
              <w:rPr>
                <w:rFonts w:ascii="Comic Sans MS"/>
                <w:b/>
                <w:spacing w:val="-34"/>
                <w:w w:val="105"/>
                <w:sz w:val="8"/>
              </w:rPr>
              <w:t xml:space="preserve"> </w:t>
            </w:r>
            <w:r>
              <w:rPr>
                <w:rFonts w:ascii="Comic Sans MS"/>
                <w:b/>
                <w:w w:val="105"/>
                <w:sz w:val="8"/>
              </w:rPr>
              <w:t>MIPAAFT</w:t>
            </w:r>
          </w:p>
        </w:tc>
        <w:tc>
          <w:tcPr>
            <w:tcW w:w="526" w:type="dxa"/>
            <w:vMerge w:val="restart"/>
          </w:tcPr>
          <w:p w14:paraId="414567F5" w14:textId="77777777" w:rsidR="002F0ECA" w:rsidRDefault="002F0ECA" w:rsidP="001C03EB">
            <w:pPr>
              <w:pStyle w:val="TableParagraph"/>
              <w:spacing w:before="11"/>
              <w:rPr>
                <w:rFonts w:ascii="Times New Roman"/>
                <w:sz w:val="12"/>
              </w:rPr>
            </w:pPr>
          </w:p>
          <w:p w14:paraId="1EB20AD5" w14:textId="77777777" w:rsidR="002F0ECA" w:rsidRDefault="002F0ECA" w:rsidP="001C03EB">
            <w:pPr>
              <w:pStyle w:val="TableParagraph"/>
              <w:spacing w:line="295" w:lineRule="auto"/>
              <w:ind w:left="112" w:right="83" w:firstLine="31"/>
              <w:rPr>
                <w:rFonts w:ascii="Comic Sans MS" w:hAnsi="Comic Sans MS"/>
                <w:b/>
                <w:sz w:val="8"/>
              </w:rPr>
            </w:pPr>
            <w:r>
              <w:rPr>
                <w:rFonts w:ascii="Comic Sans MS" w:hAnsi="Comic Sans MS"/>
                <w:b/>
                <w:w w:val="105"/>
                <w:sz w:val="8"/>
              </w:rPr>
              <w:t>Codici</w:t>
            </w:r>
            <w:r>
              <w:rPr>
                <w:rFonts w:ascii="Comic Sans MS" w:hAnsi="Comic Sans MS"/>
                <w:b/>
                <w:spacing w:val="1"/>
                <w:w w:val="105"/>
                <w:sz w:val="8"/>
              </w:rPr>
              <w:t xml:space="preserve"> </w:t>
            </w:r>
            <w:r>
              <w:rPr>
                <w:rFonts w:ascii="Comic Sans MS" w:hAnsi="Comic Sans MS"/>
                <w:b/>
                <w:w w:val="105"/>
                <w:sz w:val="8"/>
              </w:rPr>
              <w:t>Varietà</w:t>
            </w:r>
          </w:p>
        </w:tc>
        <w:tc>
          <w:tcPr>
            <w:tcW w:w="526" w:type="dxa"/>
            <w:vMerge w:val="restart"/>
          </w:tcPr>
          <w:p w14:paraId="2F564547" w14:textId="77777777" w:rsidR="002F0ECA" w:rsidRDefault="002F0ECA" w:rsidP="001C03EB">
            <w:pPr>
              <w:pStyle w:val="TableParagraph"/>
              <w:spacing w:before="82"/>
              <w:ind w:left="28" w:right="18"/>
              <w:jc w:val="center"/>
              <w:rPr>
                <w:rFonts w:ascii="Comic Sans MS"/>
                <w:b/>
                <w:sz w:val="8"/>
              </w:rPr>
            </w:pPr>
            <w:r>
              <w:rPr>
                <w:rFonts w:ascii="Comic Sans MS"/>
                <w:b/>
                <w:w w:val="105"/>
                <w:sz w:val="8"/>
              </w:rPr>
              <w:t>Cod.</w:t>
            </w:r>
          </w:p>
          <w:p w14:paraId="1BAC7B9A" w14:textId="77777777" w:rsidR="002F0ECA" w:rsidRDefault="002F0ECA" w:rsidP="001C03EB">
            <w:pPr>
              <w:pStyle w:val="TableParagraph"/>
              <w:spacing w:before="25" w:line="295" w:lineRule="auto"/>
              <w:ind w:left="28" w:right="18"/>
              <w:jc w:val="center"/>
              <w:rPr>
                <w:rFonts w:ascii="Comic Sans MS" w:hAnsi="Comic Sans MS"/>
                <w:b/>
                <w:sz w:val="8"/>
              </w:rPr>
            </w:pPr>
            <w:r>
              <w:rPr>
                <w:rFonts w:ascii="Comic Sans MS" w:hAnsi="Comic Sans MS"/>
                <w:b/>
                <w:spacing w:val="-1"/>
                <w:w w:val="105"/>
                <w:sz w:val="8"/>
              </w:rPr>
              <w:t>Assicurativi</w:t>
            </w:r>
            <w:r>
              <w:rPr>
                <w:rFonts w:ascii="Comic Sans MS" w:hAnsi="Comic Sans MS"/>
                <w:b/>
                <w:spacing w:val="-34"/>
                <w:w w:val="105"/>
                <w:sz w:val="8"/>
              </w:rPr>
              <w:t xml:space="preserve"> </w:t>
            </w:r>
            <w:r>
              <w:rPr>
                <w:rFonts w:ascii="Comic Sans MS" w:hAnsi="Comic Sans MS"/>
                <w:b/>
                <w:w w:val="105"/>
                <w:sz w:val="8"/>
              </w:rPr>
              <w:t>Varietà</w:t>
            </w:r>
          </w:p>
        </w:tc>
        <w:tc>
          <w:tcPr>
            <w:tcW w:w="2172" w:type="dxa"/>
            <w:vMerge w:val="restart"/>
            <w:shd w:val="clear" w:color="auto" w:fill="E2EFDA"/>
          </w:tcPr>
          <w:p w14:paraId="430E8F5F" w14:textId="77777777" w:rsidR="002F0ECA" w:rsidRDefault="002F0ECA" w:rsidP="001C03EB">
            <w:pPr>
              <w:pStyle w:val="TableParagraph"/>
              <w:rPr>
                <w:rFonts w:ascii="Times New Roman"/>
                <w:sz w:val="12"/>
              </w:rPr>
            </w:pPr>
          </w:p>
          <w:p w14:paraId="209F13D8" w14:textId="77777777" w:rsidR="002F0ECA" w:rsidRDefault="002F0ECA" w:rsidP="001C03EB">
            <w:pPr>
              <w:pStyle w:val="TableParagraph"/>
              <w:spacing w:before="81"/>
              <w:ind w:left="630"/>
              <w:rPr>
                <w:rFonts w:ascii="Comic Sans MS" w:hAnsi="Comic Sans MS"/>
                <w:b/>
                <w:sz w:val="8"/>
              </w:rPr>
            </w:pPr>
            <w:r>
              <w:rPr>
                <w:rFonts w:ascii="Comic Sans MS" w:hAnsi="Comic Sans MS"/>
                <w:b/>
                <w:w w:val="105"/>
                <w:sz w:val="8"/>
              </w:rPr>
              <w:t>Denominazione</w:t>
            </w:r>
            <w:r>
              <w:rPr>
                <w:rFonts w:ascii="Comic Sans MS" w:hAnsi="Comic Sans MS"/>
                <w:b/>
                <w:spacing w:val="-1"/>
                <w:w w:val="105"/>
                <w:sz w:val="8"/>
              </w:rPr>
              <w:t xml:space="preserve"> </w:t>
            </w:r>
            <w:r>
              <w:rPr>
                <w:rFonts w:ascii="Comic Sans MS" w:hAnsi="Comic Sans MS"/>
                <w:b/>
                <w:w w:val="105"/>
                <w:sz w:val="8"/>
              </w:rPr>
              <w:t>Varietà</w:t>
            </w:r>
          </w:p>
        </w:tc>
        <w:tc>
          <w:tcPr>
            <w:tcW w:w="3259" w:type="dxa"/>
            <w:gridSpan w:val="6"/>
            <w:shd w:val="clear" w:color="auto" w:fill="E2EFDA"/>
          </w:tcPr>
          <w:p w14:paraId="11C90144" w14:textId="77777777" w:rsidR="002F0ECA" w:rsidRDefault="002F0ECA" w:rsidP="001C03EB">
            <w:pPr>
              <w:pStyle w:val="TableParagraph"/>
              <w:spacing w:line="109" w:lineRule="exact"/>
              <w:ind w:left="1127"/>
              <w:rPr>
                <w:rFonts w:ascii="Comic Sans MS"/>
                <w:b/>
                <w:sz w:val="8"/>
              </w:rPr>
            </w:pPr>
            <w:r>
              <w:rPr>
                <w:rFonts w:ascii="Comic Sans MS"/>
                <w:b/>
                <w:w w:val="105"/>
                <w:sz w:val="8"/>
              </w:rPr>
              <w:t>PRODUZIONI</w:t>
            </w:r>
            <w:r>
              <w:rPr>
                <w:rFonts w:ascii="Comic Sans MS"/>
                <w:b/>
                <w:spacing w:val="-6"/>
                <w:w w:val="105"/>
                <w:sz w:val="8"/>
              </w:rPr>
              <w:t xml:space="preserve"> </w:t>
            </w:r>
            <w:r>
              <w:rPr>
                <w:rFonts w:ascii="Comic Sans MS"/>
                <w:b/>
                <w:w w:val="105"/>
                <w:sz w:val="8"/>
              </w:rPr>
              <w:t>AGRICOLE</w:t>
            </w:r>
          </w:p>
        </w:tc>
        <w:tc>
          <w:tcPr>
            <w:tcW w:w="3135" w:type="dxa"/>
            <w:gridSpan w:val="6"/>
            <w:shd w:val="clear" w:color="auto" w:fill="F2F2F2"/>
          </w:tcPr>
          <w:p w14:paraId="67423F3B" w14:textId="77777777" w:rsidR="002F0ECA" w:rsidRDefault="002F0ECA" w:rsidP="001C03EB">
            <w:pPr>
              <w:pStyle w:val="TableParagraph"/>
              <w:spacing w:line="109" w:lineRule="exact"/>
              <w:ind w:left="990"/>
              <w:rPr>
                <w:rFonts w:ascii="Comic Sans MS"/>
                <w:b/>
                <w:sz w:val="8"/>
              </w:rPr>
            </w:pPr>
            <w:r>
              <w:rPr>
                <w:rFonts w:ascii="Comic Sans MS"/>
                <w:b/>
                <w:w w:val="105"/>
                <w:sz w:val="8"/>
              </w:rPr>
              <w:t>PRODUZIONI</w:t>
            </w:r>
            <w:r>
              <w:rPr>
                <w:rFonts w:ascii="Comic Sans MS"/>
                <w:b/>
                <w:spacing w:val="-7"/>
                <w:w w:val="105"/>
                <w:sz w:val="8"/>
              </w:rPr>
              <w:t xml:space="preserve"> </w:t>
            </w:r>
            <w:r>
              <w:rPr>
                <w:rFonts w:ascii="Comic Sans MS"/>
                <w:b/>
                <w:w w:val="105"/>
                <w:sz w:val="8"/>
              </w:rPr>
              <w:t>BIOLOGICHE</w:t>
            </w:r>
          </w:p>
        </w:tc>
      </w:tr>
      <w:tr w:rsidR="002F0ECA" w14:paraId="797BB266" w14:textId="77777777" w:rsidTr="001C03EB">
        <w:trPr>
          <w:trHeight w:val="431"/>
        </w:trPr>
        <w:tc>
          <w:tcPr>
            <w:tcW w:w="847" w:type="dxa"/>
            <w:vMerge/>
            <w:tcBorders>
              <w:top w:val="nil"/>
            </w:tcBorders>
            <w:shd w:val="clear" w:color="auto" w:fill="D9E1F2"/>
          </w:tcPr>
          <w:p w14:paraId="2723EED6" w14:textId="77777777" w:rsidR="002F0ECA" w:rsidRDefault="002F0ECA" w:rsidP="001C03EB">
            <w:pPr>
              <w:rPr>
                <w:sz w:val="2"/>
                <w:szCs w:val="2"/>
              </w:rPr>
            </w:pPr>
          </w:p>
        </w:tc>
        <w:tc>
          <w:tcPr>
            <w:tcW w:w="576" w:type="dxa"/>
            <w:vMerge/>
            <w:tcBorders>
              <w:top w:val="nil"/>
            </w:tcBorders>
            <w:shd w:val="clear" w:color="auto" w:fill="D9E1F2"/>
          </w:tcPr>
          <w:p w14:paraId="288E4C4E" w14:textId="77777777" w:rsidR="002F0ECA" w:rsidRDefault="002F0ECA" w:rsidP="001C03EB">
            <w:pPr>
              <w:rPr>
                <w:sz w:val="2"/>
                <w:szCs w:val="2"/>
              </w:rPr>
            </w:pPr>
          </w:p>
        </w:tc>
        <w:tc>
          <w:tcPr>
            <w:tcW w:w="526" w:type="dxa"/>
            <w:vMerge/>
            <w:tcBorders>
              <w:top w:val="nil"/>
            </w:tcBorders>
          </w:tcPr>
          <w:p w14:paraId="76120787" w14:textId="77777777" w:rsidR="002F0ECA" w:rsidRDefault="002F0ECA" w:rsidP="001C03EB">
            <w:pPr>
              <w:rPr>
                <w:sz w:val="2"/>
                <w:szCs w:val="2"/>
              </w:rPr>
            </w:pPr>
          </w:p>
        </w:tc>
        <w:tc>
          <w:tcPr>
            <w:tcW w:w="526" w:type="dxa"/>
            <w:vMerge/>
            <w:tcBorders>
              <w:top w:val="nil"/>
            </w:tcBorders>
          </w:tcPr>
          <w:p w14:paraId="2CB7B2EA" w14:textId="77777777" w:rsidR="002F0ECA" w:rsidRDefault="002F0ECA" w:rsidP="001C03EB">
            <w:pPr>
              <w:rPr>
                <w:sz w:val="2"/>
                <w:szCs w:val="2"/>
              </w:rPr>
            </w:pPr>
          </w:p>
        </w:tc>
        <w:tc>
          <w:tcPr>
            <w:tcW w:w="2172" w:type="dxa"/>
            <w:vMerge/>
            <w:tcBorders>
              <w:top w:val="nil"/>
            </w:tcBorders>
            <w:shd w:val="clear" w:color="auto" w:fill="E2EFDA"/>
          </w:tcPr>
          <w:p w14:paraId="1E579200" w14:textId="77777777" w:rsidR="002F0ECA" w:rsidRDefault="002F0ECA" w:rsidP="001C03EB">
            <w:pPr>
              <w:rPr>
                <w:sz w:val="2"/>
                <w:szCs w:val="2"/>
              </w:rPr>
            </w:pPr>
          </w:p>
        </w:tc>
        <w:tc>
          <w:tcPr>
            <w:tcW w:w="576" w:type="dxa"/>
            <w:shd w:val="clear" w:color="auto" w:fill="E2EFDA"/>
          </w:tcPr>
          <w:p w14:paraId="2088DF6C" w14:textId="77777777" w:rsidR="002F0ECA" w:rsidRDefault="002F0ECA" w:rsidP="001C03EB">
            <w:pPr>
              <w:pStyle w:val="TableParagraph"/>
              <w:spacing w:before="12" w:line="295" w:lineRule="auto"/>
              <w:ind w:left="188" w:right="108"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3DEFE868" w14:textId="77777777" w:rsidR="002F0ECA" w:rsidRDefault="002F0ECA" w:rsidP="001C03EB">
            <w:pPr>
              <w:pStyle w:val="TableParagraph"/>
              <w:spacing w:line="111" w:lineRule="exact"/>
              <w:ind w:left="11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A</w:t>
            </w:r>
          </w:p>
        </w:tc>
        <w:tc>
          <w:tcPr>
            <w:tcW w:w="583" w:type="dxa"/>
            <w:shd w:val="clear" w:color="auto" w:fill="E2EFDA"/>
          </w:tcPr>
          <w:p w14:paraId="37B3C422" w14:textId="77777777" w:rsidR="002F0ECA" w:rsidRDefault="002F0ECA" w:rsidP="001C03EB">
            <w:pPr>
              <w:pStyle w:val="TableParagraph"/>
              <w:spacing w:before="82" w:line="295" w:lineRule="auto"/>
              <w:ind w:left="124" w:right="-6" w:hanging="67"/>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B</w:t>
            </w:r>
          </w:p>
        </w:tc>
        <w:tc>
          <w:tcPr>
            <w:tcW w:w="525" w:type="dxa"/>
            <w:shd w:val="clear" w:color="auto" w:fill="E2EFDA"/>
          </w:tcPr>
          <w:p w14:paraId="06782AD7" w14:textId="77777777" w:rsidR="002F0ECA" w:rsidRDefault="002F0ECA" w:rsidP="001C03EB">
            <w:pPr>
              <w:pStyle w:val="TableParagraph"/>
              <w:spacing w:before="12" w:line="295" w:lineRule="auto"/>
              <w:ind w:left="162" w:right="83"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4B102F74" w14:textId="77777777" w:rsidR="002F0ECA" w:rsidRDefault="002F0ECA" w:rsidP="001C03EB">
            <w:pPr>
              <w:pStyle w:val="TableParagraph"/>
              <w:spacing w:line="111" w:lineRule="exact"/>
              <w:ind w:left="9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C</w:t>
            </w:r>
          </w:p>
        </w:tc>
        <w:tc>
          <w:tcPr>
            <w:tcW w:w="525" w:type="dxa"/>
            <w:shd w:val="clear" w:color="auto" w:fill="E2EFDA"/>
          </w:tcPr>
          <w:p w14:paraId="46F95B91" w14:textId="77777777" w:rsidR="002F0ECA" w:rsidRDefault="002F0ECA" w:rsidP="001C03EB">
            <w:pPr>
              <w:pStyle w:val="TableParagraph"/>
              <w:spacing w:before="12" w:line="295" w:lineRule="auto"/>
              <w:ind w:left="163" w:right="79" w:hanging="14"/>
              <w:rPr>
                <w:rFonts w:ascii="Comic Sans MS"/>
                <w:b/>
                <w:sz w:val="8"/>
              </w:rPr>
            </w:pPr>
            <w:r>
              <w:rPr>
                <w:rFonts w:ascii="Comic Sans MS"/>
                <w:b/>
                <w:w w:val="105"/>
                <w:sz w:val="8"/>
              </w:rPr>
              <w:t>Prezzo</w:t>
            </w:r>
            <w:r>
              <w:rPr>
                <w:rFonts w:ascii="Comic Sans MS"/>
                <w:b/>
                <w:spacing w:val="-35"/>
                <w:w w:val="105"/>
                <w:sz w:val="8"/>
              </w:rPr>
              <w:t xml:space="preserve"> </w:t>
            </w:r>
            <w:r>
              <w:rPr>
                <w:rFonts w:ascii="Comic Sans MS"/>
                <w:b/>
                <w:w w:val="105"/>
                <w:sz w:val="8"/>
              </w:rPr>
              <w:t>2024</w:t>
            </w:r>
          </w:p>
          <w:p w14:paraId="673AAF20" w14:textId="77777777" w:rsidR="002F0ECA" w:rsidRDefault="002F0ECA" w:rsidP="001C03EB">
            <w:pPr>
              <w:pStyle w:val="TableParagraph"/>
              <w:spacing w:line="111" w:lineRule="exact"/>
              <w:ind w:left="91"/>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D</w:t>
            </w:r>
          </w:p>
        </w:tc>
        <w:tc>
          <w:tcPr>
            <w:tcW w:w="525" w:type="dxa"/>
            <w:shd w:val="clear" w:color="auto" w:fill="E2EFDA"/>
          </w:tcPr>
          <w:p w14:paraId="515D5C94" w14:textId="77777777" w:rsidR="002F0ECA" w:rsidRDefault="002F0ECA" w:rsidP="001C03EB">
            <w:pPr>
              <w:pStyle w:val="TableParagraph"/>
              <w:spacing w:before="12" w:line="295" w:lineRule="auto"/>
              <w:ind w:left="163" w:right="82" w:hanging="17"/>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05B58092" w14:textId="77777777" w:rsidR="002F0ECA" w:rsidRDefault="002F0ECA" w:rsidP="001C03EB">
            <w:pPr>
              <w:pStyle w:val="TableParagraph"/>
              <w:spacing w:line="111" w:lineRule="exact"/>
              <w:ind w:left="94"/>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E</w:t>
            </w:r>
          </w:p>
        </w:tc>
        <w:tc>
          <w:tcPr>
            <w:tcW w:w="525" w:type="dxa"/>
            <w:shd w:val="clear" w:color="auto" w:fill="E2EFDA"/>
          </w:tcPr>
          <w:p w14:paraId="1F121C9C" w14:textId="77777777" w:rsidR="002F0ECA" w:rsidRDefault="002F0ECA" w:rsidP="001C03EB">
            <w:pPr>
              <w:pStyle w:val="TableParagraph"/>
              <w:spacing w:before="12" w:line="295" w:lineRule="auto"/>
              <w:ind w:left="164" w:right="78" w:hanging="1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14E04FA9" w14:textId="77777777" w:rsidR="002F0ECA" w:rsidRDefault="002F0ECA" w:rsidP="001C03EB">
            <w:pPr>
              <w:pStyle w:val="TableParagraph"/>
              <w:spacing w:line="111" w:lineRule="exact"/>
              <w:ind w:left="9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F</w:t>
            </w:r>
          </w:p>
        </w:tc>
        <w:tc>
          <w:tcPr>
            <w:tcW w:w="535" w:type="dxa"/>
            <w:shd w:val="clear" w:color="auto" w:fill="F2F2F2"/>
          </w:tcPr>
          <w:p w14:paraId="7C5CC8B4" w14:textId="77777777" w:rsidR="002F0ECA" w:rsidRDefault="002F0ECA" w:rsidP="001C03EB">
            <w:pPr>
              <w:pStyle w:val="TableParagraph"/>
              <w:spacing w:before="12"/>
              <w:ind w:left="18" w:right="4"/>
              <w:jc w:val="center"/>
              <w:rPr>
                <w:rFonts w:ascii="Comic Sans MS"/>
                <w:b/>
                <w:sz w:val="8"/>
              </w:rPr>
            </w:pPr>
            <w:r>
              <w:rPr>
                <w:rFonts w:ascii="Comic Sans MS"/>
                <w:b/>
                <w:w w:val="105"/>
                <w:sz w:val="8"/>
              </w:rPr>
              <w:t>Prezzo</w:t>
            </w:r>
          </w:p>
          <w:p w14:paraId="0E8C9815" w14:textId="77777777" w:rsidR="002F0ECA" w:rsidRDefault="002F0ECA" w:rsidP="001C03EB">
            <w:pPr>
              <w:pStyle w:val="TableParagraph"/>
              <w:spacing w:before="7" w:line="130" w:lineRule="atLeast"/>
              <w:ind w:left="25" w:right="4"/>
              <w:jc w:val="center"/>
              <w:rPr>
                <w:rFonts w:ascii="Comic Sans MS"/>
                <w:b/>
                <w:sz w:val="8"/>
              </w:rPr>
            </w:pPr>
            <w:r>
              <w:rPr>
                <w:rFonts w:ascii="Comic Sans MS"/>
                <w:b/>
                <w:spacing w:val="-1"/>
                <w:w w:val="105"/>
                <w:sz w:val="8"/>
              </w:rPr>
              <w:t>2024 Fascia</w:t>
            </w:r>
            <w:r>
              <w:rPr>
                <w:rFonts w:ascii="Comic Sans MS"/>
                <w:b/>
                <w:spacing w:val="-34"/>
                <w:w w:val="105"/>
                <w:sz w:val="8"/>
              </w:rPr>
              <w:t xml:space="preserve"> </w:t>
            </w:r>
            <w:r>
              <w:rPr>
                <w:rFonts w:ascii="Comic Sans MS"/>
                <w:b/>
                <w:w w:val="105"/>
                <w:sz w:val="8"/>
              </w:rPr>
              <w:t>G</w:t>
            </w:r>
          </w:p>
        </w:tc>
        <w:tc>
          <w:tcPr>
            <w:tcW w:w="511" w:type="dxa"/>
            <w:shd w:val="clear" w:color="auto" w:fill="F2F2F2"/>
          </w:tcPr>
          <w:p w14:paraId="42B30651" w14:textId="77777777" w:rsidR="002F0ECA" w:rsidRDefault="002F0ECA" w:rsidP="001C03EB">
            <w:pPr>
              <w:pStyle w:val="TableParagraph"/>
              <w:spacing w:before="12" w:line="295" w:lineRule="auto"/>
              <w:ind w:left="158" w:right="90"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69061D1A" w14:textId="77777777" w:rsidR="002F0ECA" w:rsidRDefault="002F0ECA" w:rsidP="001C03EB">
            <w:pPr>
              <w:pStyle w:val="TableParagraph"/>
              <w:spacing w:line="111" w:lineRule="exact"/>
              <w:ind w:left="83"/>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H</w:t>
            </w:r>
          </w:p>
        </w:tc>
        <w:tc>
          <w:tcPr>
            <w:tcW w:w="542" w:type="dxa"/>
            <w:shd w:val="clear" w:color="auto" w:fill="F2F2F2"/>
          </w:tcPr>
          <w:p w14:paraId="2A9759D2" w14:textId="77777777" w:rsidR="002F0ECA" w:rsidRDefault="002F0ECA" w:rsidP="001C03EB">
            <w:pPr>
              <w:pStyle w:val="TableParagraph"/>
              <w:spacing w:before="82" w:line="295" w:lineRule="auto"/>
              <w:ind w:left="110" w:right="-11" w:hanging="89"/>
              <w:rPr>
                <w:rFonts w:ascii="Comic Sans MS"/>
                <w:b/>
                <w:sz w:val="8"/>
              </w:rPr>
            </w:pPr>
            <w:r>
              <w:rPr>
                <w:rFonts w:ascii="Comic Sans MS"/>
                <w:b/>
                <w:spacing w:val="-1"/>
                <w:w w:val="105"/>
                <w:sz w:val="8"/>
              </w:rPr>
              <w:t xml:space="preserve">Prezzo </w:t>
            </w:r>
            <w:r>
              <w:rPr>
                <w:rFonts w:ascii="Comic Sans MS"/>
                <w:b/>
                <w:w w:val="105"/>
                <w:sz w:val="8"/>
              </w:rPr>
              <w:t>2024</w:t>
            </w:r>
            <w:r>
              <w:rPr>
                <w:rFonts w:ascii="Comic Sans MS"/>
                <w:b/>
                <w:spacing w:val="-34"/>
                <w:w w:val="105"/>
                <w:sz w:val="8"/>
              </w:rPr>
              <w:t xml:space="preserve"> </w:t>
            </w:r>
            <w:r>
              <w:rPr>
                <w:rFonts w:ascii="Comic Sans MS"/>
                <w:b/>
                <w:w w:val="105"/>
                <w:sz w:val="8"/>
              </w:rPr>
              <w:t>Fascia</w:t>
            </w:r>
            <w:r>
              <w:rPr>
                <w:rFonts w:ascii="Comic Sans MS"/>
                <w:b/>
                <w:spacing w:val="-1"/>
                <w:w w:val="105"/>
                <w:sz w:val="8"/>
              </w:rPr>
              <w:t xml:space="preserve"> </w:t>
            </w:r>
            <w:r>
              <w:rPr>
                <w:rFonts w:ascii="Comic Sans MS"/>
                <w:b/>
                <w:w w:val="105"/>
                <w:sz w:val="8"/>
              </w:rPr>
              <w:t>I</w:t>
            </w:r>
          </w:p>
        </w:tc>
        <w:tc>
          <w:tcPr>
            <w:tcW w:w="518" w:type="dxa"/>
            <w:shd w:val="clear" w:color="auto" w:fill="F2F2F2"/>
          </w:tcPr>
          <w:p w14:paraId="0B5D8BEF" w14:textId="77777777" w:rsidR="002F0ECA" w:rsidRDefault="002F0ECA" w:rsidP="001C03EB">
            <w:pPr>
              <w:pStyle w:val="TableParagraph"/>
              <w:spacing w:before="12" w:line="295" w:lineRule="auto"/>
              <w:ind w:left="161" w:right="94"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1ECDFD9C" w14:textId="77777777" w:rsidR="002F0ECA" w:rsidRDefault="002F0ECA" w:rsidP="001C03EB">
            <w:pPr>
              <w:pStyle w:val="TableParagraph"/>
              <w:spacing w:line="111" w:lineRule="exact"/>
              <w:ind w:left="96"/>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L</w:t>
            </w:r>
          </w:p>
        </w:tc>
        <w:tc>
          <w:tcPr>
            <w:tcW w:w="511" w:type="dxa"/>
            <w:shd w:val="clear" w:color="auto" w:fill="F2F2F2"/>
          </w:tcPr>
          <w:p w14:paraId="5F86FC79" w14:textId="77777777" w:rsidR="002F0ECA" w:rsidRDefault="002F0ECA" w:rsidP="001C03EB">
            <w:pPr>
              <w:pStyle w:val="TableParagraph"/>
              <w:spacing w:before="12" w:line="295" w:lineRule="auto"/>
              <w:ind w:left="159" w:right="89"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58908DA4" w14:textId="77777777" w:rsidR="002F0ECA" w:rsidRDefault="002F0ECA" w:rsidP="001C03EB">
            <w:pPr>
              <w:pStyle w:val="TableParagraph"/>
              <w:spacing w:line="111" w:lineRule="exact"/>
              <w:ind w:left="79"/>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M</w:t>
            </w:r>
          </w:p>
        </w:tc>
        <w:tc>
          <w:tcPr>
            <w:tcW w:w="518" w:type="dxa"/>
            <w:shd w:val="clear" w:color="auto" w:fill="F2F2F2"/>
          </w:tcPr>
          <w:p w14:paraId="3C96A4B2" w14:textId="77777777" w:rsidR="002F0ECA" w:rsidRDefault="002F0ECA" w:rsidP="001C03EB">
            <w:pPr>
              <w:pStyle w:val="TableParagraph"/>
              <w:spacing w:before="12" w:line="295" w:lineRule="auto"/>
              <w:ind w:left="164" w:right="91" w:hanging="34"/>
              <w:rPr>
                <w:rFonts w:ascii="Comic Sans MS"/>
                <w:b/>
                <w:sz w:val="8"/>
              </w:rPr>
            </w:pPr>
            <w:r>
              <w:rPr>
                <w:rFonts w:ascii="Comic Sans MS"/>
                <w:b/>
                <w:w w:val="105"/>
                <w:sz w:val="8"/>
              </w:rPr>
              <w:t>Prezzo</w:t>
            </w:r>
            <w:r>
              <w:rPr>
                <w:rFonts w:ascii="Comic Sans MS"/>
                <w:b/>
                <w:spacing w:val="-34"/>
                <w:w w:val="105"/>
                <w:sz w:val="8"/>
              </w:rPr>
              <w:t xml:space="preserve"> </w:t>
            </w:r>
            <w:r>
              <w:rPr>
                <w:rFonts w:ascii="Comic Sans MS"/>
                <w:b/>
                <w:w w:val="105"/>
                <w:sz w:val="8"/>
              </w:rPr>
              <w:t>2024</w:t>
            </w:r>
          </w:p>
          <w:p w14:paraId="7A390B84" w14:textId="77777777" w:rsidR="002F0ECA" w:rsidRDefault="002F0ECA" w:rsidP="001C03EB">
            <w:pPr>
              <w:pStyle w:val="TableParagraph"/>
              <w:spacing w:line="111" w:lineRule="exact"/>
              <w:ind w:left="87"/>
              <w:rPr>
                <w:rFonts w:ascii="Comic Sans MS"/>
                <w:b/>
                <w:sz w:val="8"/>
              </w:rPr>
            </w:pPr>
            <w:r>
              <w:rPr>
                <w:rFonts w:ascii="Comic Sans MS"/>
                <w:b/>
                <w:w w:val="105"/>
                <w:sz w:val="8"/>
              </w:rPr>
              <w:t>Fascia</w:t>
            </w:r>
            <w:r>
              <w:rPr>
                <w:rFonts w:ascii="Comic Sans MS"/>
                <w:b/>
                <w:spacing w:val="-1"/>
                <w:w w:val="105"/>
                <w:sz w:val="8"/>
              </w:rPr>
              <w:t xml:space="preserve"> </w:t>
            </w:r>
            <w:r>
              <w:rPr>
                <w:rFonts w:ascii="Comic Sans MS"/>
                <w:b/>
                <w:w w:val="105"/>
                <w:sz w:val="8"/>
              </w:rPr>
              <w:t>N</w:t>
            </w:r>
          </w:p>
        </w:tc>
      </w:tr>
      <w:tr w:rsidR="002F0ECA" w14:paraId="175EFF9E" w14:textId="77777777" w:rsidTr="001C03EB">
        <w:trPr>
          <w:trHeight w:val="121"/>
        </w:trPr>
        <w:tc>
          <w:tcPr>
            <w:tcW w:w="847" w:type="dxa"/>
            <w:vMerge w:val="restart"/>
            <w:shd w:val="clear" w:color="auto" w:fill="FFF2CC"/>
          </w:tcPr>
          <w:p w14:paraId="1977DF2E" w14:textId="77777777" w:rsidR="002F0ECA" w:rsidRDefault="002F0ECA" w:rsidP="001C03EB">
            <w:pPr>
              <w:pStyle w:val="TableParagraph"/>
              <w:rPr>
                <w:rFonts w:ascii="Times New Roman"/>
                <w:sz w:val="8"/>
              </w:rPr>
            </w:pPr>
          </w:p>
          <w:p w14:paraId="26B99F62" w14:textId="77777777" w:rsidR="002F0ECA" w:rsidRDefault="002F0ECA" w:rsidP="001C03EB">
            <w:pPr>
              <w:pStyle w:val="TableParagraph"/>
              <w:rPr>
                <w:rFonts w:ascii="Times New Roman"/>
                <w:sz w:val="8"/>
              </w:rPr>
            </w:pPr>
          </w:p>
          <w:p w14:paraId="3A244ADE" w14:textId="77777777" w:rsidR="002F0ECA" w:rsidRDefault="002F0ECA" w:rsidP="001C03EB">
            <w:pPr>
              <w:pStyle w:val="TableParagraph"/>
              <w:spacing w:before="1"/>
              <w:rPr>
                <w:rFonts w:ascii="Times New Roman"/>
                <w:sz w:val="8"/>
              </w:rPr>
            </w:pPr>
          </w:p>
          <w:p w14:paraId="1D58FF71" w14:textId="77777777" w:rsidR="002F0ECA" w:rsidRDefault="002F0ECA" w:rsidP="001C03EB">
            <w:pPr>
              <w:pStyle w:val="TableParagraph"/>
              <w:spacing w:line="288" w:lineRule="auto"/>
              <w:ind w:left="319" w:right="-3" w:hanging="274"/>
              <w:rPr>
                <w:b/>
                <w:sz w:val="8"/>
              </w:rPr>
            </w:pPr>
            <w:r>
              <w:rPr>
                <w:b/>
                <w:color w:val="7F0000"/>
                <w:w w:val="105"/>
                <w:sz w:val="8"/>
              </w:rPr>
              <w:t>Uva da Vino qualità</w:t>
            </w:r>
            <w:r>
              <w:rPr>
                <w:b/>
                <w:color w:val="7F0000"/>
                <w:spacing w:val="-22"/>
                <w:w w:val="105"/>
                <w:sz w:val="8"/>
              </w:rPr>
              <w:t xml:space="preserve"> </w:t>
            </w:r>
            <w:r>
              <w:rPr>
                <w:b/>
                <w:color w:val="7F0000"/>
                <w:w w:val="105"/>
                <w:sz w:val="8"/>
              </w:rPr>
              <w:t>Extra</w:t>
            </w:r>
          </w:p>
        </w:tc>
        <w:tc>
          <w:tcPr>
            <w:tcW w:w="576" w:type="dxa"/>
            <w:vMerge w:val="restart"/>
            <w:shd w:val="clear" w:color="auto" w:fill="D9E1F2"/>
          </w:tcPr>
          <w:p w14:paraId="7A4C4EE4" w14:textId="77777777" w:rsidR="002F0ECA" w:rsidRDefault="002F0ECA" w:rsidP="001C03EB">
            <w:pPr>
              <w:pStyle w:val="TableParagraph"/>
              <w:rPr>
                <w:rFonts w:ascii="Times New Roman"/>
                <w:sz w:val="8"/>
              </w:rPr>
            </w:pPr>
          </w:p>
          <w:p w14:paraId="5C7B6D8C" w14:textId="77777777" w:rsidR="002F0ECA" w:rsidRDefault="002F0ECA" w:rsidP="001C03EB">
            <w:pPr>
              <w:pStyle w:val="TableParagraph"/>
              <w:rPr>
                <w:rFonts w:ascii="Times New Roman"/>
                <w:sz w:val="8"/>
              </w:rPr>
            </w:pPr>
          </w:p>
          <w:p w14:paraId="06268348" w14:textId="77777777" w:rsidR="002F0ECA" w:rsidRDefault="002F0ECA" w:rsidP="001C03EB">
            <w:pPr>
              <w:pStyle w:val="TableParagraph"/>
              <w:rPr>
                <w:rFonts w:ascii="Times New Roman"/>
                <w:sz w:val="8"/>
              </w:rPr>
            </w:pPr>
          </w:p>
          <w:p w14:paraId="0E871875" w14:textId="77777777" w:rsidR="002F0ECA" w:rsidRDefault="002F0ECA" w:rsidP="001C03EB">
            <w:pPr>
              <w:pStyle w:val="TableParagraph"/>
              <w:spacing w:before="56"/>
              <w:ind w:left="191" w:right="176"/>
              <w:jc w:val="center"/>
              <w:rPr>
                <w:b/>
                <w:sz w:val="8"/>
              </w:rPr>
            </w:pPr>
            <w:r>
              <w:rPr>
                <w:b/>
                <w:w w:val="105"/>
                <w:sz w:val="8"/>
              </w:rPr>
              <w:t>H81</w:t>
            </w:r>
          </w:p>
        </w:tc>
        <w:tc>
          <w:tcPr>
            <w:tcW w:w="526" w:type="dxa"/>
          </w:tcPr>
          <w:p w14:paraId="6FC1F5ED" w14:textId="77777777" w:rsidR="002F0ECA" w:rsidRDefault="002F0ECA" w:rsidP="001C03EB">
            <w:pPr>
              <w:pStyle w:val="TableParagraph"/>
              <w:ind w:left="154" w:right="133"/>
              <w:jc w:val="center"/>
              <w:rPr>
                <w:b/>
                <w:sz w:val="8"/>
              </w:rPr>
            </w:pPr>
            <w:r>
              <w:rPr>
                <w:b/>
                <w:w w:val="105"/>
                <w:sz w:val="8"/>
              </w:rPr>
              <w:t>1220</w:t>
            </w:r>
          </w:p>
        </w:tc>
        <w:tc>
          <w:tcPr>
            <w:tcW w:w="526" w:type="dxa"/>
          </w:tcPr>
          <w:p w14:paraId="7F04727D" w14:textId="77777777" w:rsidR="002F0ECA" w:rsidRDefault="002F0ECA" w:rsidP="001C03EB">
            <w:pPr>
              <w:pStyle w:val="TableParagraph"/>
              <w:ind w:right="127"/>
              <w:rPr>
                <w:b/>
                <w:sz w:val="8"/>
              </w:rPr>
            </w:pPr>
            <w:r>
              <w:rPr>
                <w:b/>
                <w:w w:val="105"/>
                <w:sz w:val="8"/>
              </w:rPr>
              <w:t>12201</w:t>
            </w:r>
          </w:p>
        </w:tc>
        <w:tc>
          <w:tcPr>
            <w:tcW w:w="2172" w:type="dxa"/>
            <w:shd w:val="clear" w:color="auto" w:fill="E2EFDA"/>
          </w:tcPr>
          <w:p w14:paraId="68A92D1A" w14:textId="77777777" w:rsidR="002F0ECA" w:rsidRDefault="002F0ECA" w:rsidP="001C03EB">
            <w:pPr>
              <w:pStyle w:val="TableParagraph"/>
              <w:ind w:left="15"/>
              <w:rPr>
                <w:b/>
                <w:sz w:val="8"/>
              </w:rPr>
            </w:pPr>
            <w:r>
              <w:rPr>
                <w:b/>
                <w:w w:val="105"/>
                <w:sz w:val="8"/>
              </w:rPr>
              <w:t>NOSIOLA</w:t>
            </w:r>
            <w:r>
              <w:rPr>
                <w:b/>
                <w:spacing w:val="-4"/>
                <w:w w:val="105"/>
                <w:sz w:val="8"/>
              </w:rPr>
              <w:t xml:space="preserve"> </w:t>
            </w:r>
            <w:r>
              <w:rPr>
                <w:b/>
                <w:w w:val="105"/>
                <w:sz w:val="8"/>
              </w:rPr>
              <w:t>IGT</w:t>
            </w:r>
          </w:p>
        </w:tc>
        <w:tc>
          <w:tcPr>
            <w:tcW w:w="576" w:type="dxa"/>
            <w:shd w:val="clear" w:color="auto" w:fill="E2EFDA"/>
          </w:tcPr>
          <w:p w14:paraId="3D343CDA"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180F3B15" w14:textId="77777777" w:rsidR="002F0ECA" w:rsidRDefault="002F0ECA" w:rsidP="001C03EB">
            <w:pPr>
              <w:pStyle w:val="TableParagraph"/>
              <w:ind w:left="309" w:right="11"/>
              <w:jc w:val="center"/>
              <w:rPr>
                <w:b/>
                <w:sz w:val="8"/>
              </w:rPr>
            </w:pPr>
            <w:r>
              <w:rPr>
                <w:b/>
                <w:w w:val="105"/>
                <w:sz w:val="8"/>
              </w:rPr>
              <w:t>51,00</w:t>
            </w:r>
          </w:p>
        </w:tc>
        <w:tc>
          <w:tcPr>
            <w:tcW w:w="525" w:type="dxa"/>
            <w:shd w:val="clear" w:color="auto" w:fill="E2EFDA"/>
          </w:tcPr>
          <w:p w14:paraId="1B5A5DD6"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74CE9FF9" w14:textId="77777777" w:rsidR="002F0ECA" w:rsidRDefault="002F0ECA" w:rsidP="001C03EB">
            <w:pPr>
              <w:pStyle w:val="TableParagraph"/>
              <w:ind w:left="251" w:right="9"/>
              <w:jc w:val="center"/>
              <w:rPr>
                <w:b/>
                <w:sz w:val="8"/>
              </w:rPr>
            </w:pPr>
            <w:r>
              <w:rPr>
                <w:b/>
                <w:w w:val="105"/>
                <w:sz w:val="8"/>
              </w:rPr>
              <w:t>40,00</w:t>
            </w:r>
          </w:p>
        </w:tc>
        <w:tc>
          <w:tcPr>
            <w:tcW w:w="525" w:type="dxa"/>
            <w:shd w:val="clear" w:color="auto" w:fill="E2EFDA"/>
          </w:tcPr>
          <w:p w14:paraId="35DC0D5E" w14:textId="77777777" w:rsidR="002F0ECA" w:rsidRDefault="002F0ECA" w:rsidP="001C03EB">
            <w:pPr>
              <w:pStyle w:val="TableParagraph"/>
              <w:ind w:left="252" w:right="9"/>
              <w:jc w:val="center"/>
              <w:rPr>
                <w:b/>
                <w:sz w:val="8"/>
              </w:rPr>
            </w:pPr>
            <w:r>
              <w:rPr>
                <w:b/>
                <w:w w:val="105"/>
                <w:sz w:val="8"/>
              </w:rPr>
              <w:t>34,00</w:t>
            </w:r>
          </w:p>
        </w:tc>
        <w:tc>
          <w:tcPr>
            <w:tcW w:w="525" w:type="dxa"/>
            <w:shd w:val="clear" w:color="auto" w:fill="E2EFDA"/>
          </w:tcPr>
          <w:p w14:paraId="55F99701"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6322E29E" w14:textId="77777777" w:rsidR="002F0ECA" w:rsidRDefault="002F0ECA" w:rsidP="001C03EB">
            <w:pPr>
              <w:pStyle w:val="TableParagraph"/>
              <w:ind w:right="1"/>
              <w:rPr>
                <w:b/>
                <w:sz w:val="8"/>
              </w:rPr>
            </w:pPr>
            <w:r>
              <w:rPr>
                <w:b/>
                <w:w w:val="105"/>
                <w:sz w:val="8"/>
              </w:rPr>
              <w:t>64,00</w:t>
            </w:r>
          </w:p>
        </w:tc>
        <w:tc>
          <w:tcPr>
            <w:tcW w:w="511" w:type="dxa"/>
            <w:shd w:val="clear" w:color="auto" w:fill="F2F2F2"/>
          </w:tcPr>
          <w:p w14:paraId="4C5CBEC2" w14:textId="77777777" w:rsidR="002F0ECA" w:rsidRDefault="002F0ECA" w:rsidP="001C03EB">
            <w:pPr>
              <w:pStyle w:val="TableParagraph"/>
              <w:rPr>
                <w:b/>
                <w:sz w:val="8"/>
              </w:rPr>
            </w:pPr>
            <w:r>
              <w:rPr>
                <w:b/>
                <w:w w:val="105"/>
                <w:sz w:val="8"/>
              </w:rPr>
              <w:t>58,00</w:t>
            </w:r>
          </w:p>
        </w:tc>
        <w:tc>
          <w:tcPr>
            <w:tcW w:w="542" w:type="dxa"/>
            <w:shd w:val="clear" w:color="auto" w:fill="F2F2F2"/>
          </w:tcPr>
          <w:p w14:paraId="1D0EFFE1" w14:textId="77777777" w:rsidR="002F0ECA" w:rsidRDefault="002F0ECA" w:rsidP="001C03EB">
            <w:pPr>
              <w:pStyle w:val="TableParagraph"/>
              <w:rPr>
                <w:b/>
                <w:sz w:val="8"/>
              </w:rPr>
            </w:pPr>
            <w:r>
              <w:rPr>
                <w:b/>
                <w:w w:val="105"/>
                <w:sz w:val="8"/>
              </w:rPr>
              <w:t>52,00</w:t>
            </w:r>
          </w:p>
        </w:tc>
        <w:tc>
          <w:tcPr>
            <w:tcW w:w="518" w:type="dxa"/>
            <w:shd w:val="clear" w:color="auto" w:fill="F2F2F2"/>
          </w:tcPr>
          <w:p w14:paraId="637B27B0" w14:textId="77777777" w:rsidR="002F0ECA" w:rsidRDefault="002F0ECA" w:rsidP="001C03EB">
            <w:pPr>
              <w:pStyle w:val="TableParagraph"/>
              <w:rPr>
                <w:b/>
                <w:sz w:val="8"/>
              </w:rPr>
            </w:pPr>
            <w:r>
              <w:rPr>
                <w:b/>
                <w:w w:val="105"/>
                <w:sz w:val="8"/>
              </w:rPr>
              <w:t>45,00</w:t>
            </w:r>
          </w:p>
        </w:tc>
        <w:tc>
          <w:tcPr>
            <w:tcW w:w="511" w:type="dxa"/>
            <w:shd w:val="clear" w:color="auto" w:fill="F2F2F2"/>
          </w:tcPr>
          <w:p w14:paraId="06AE79AF" w14:textId="77777777" w:rsidR="002F0ECA" w:rsidRDefault="002F0ECA" w:rsidP="001C03EB">
            <w:pPr>
              <w:pStyle w:val="TableParagraph"/>
              <w:rPr>
                <w:b/>
                <w:sz w:val="8"/>
              </w:rPr>
            </w:pPr>
            <w:r>
              <w:rPr>
                <w:b/>
                <w:w w:val="105"/>
                <w:sz w:val="8"/>
              </w:rPr>
              <w:t>39,00</w:t>
            </w:r>
          </w:p>
        </w:tc>
        <w:tc>
          <w:tcPr>
            <w:tcW w:w="518" w:type="dxa"/>
            <w:shd w:val="clear" w:color="auto" w:fill="F2F2F2"/>
          </w:tcPr>
          <w:p w14:paraId="6E7EF3E1" w14:textId="77777777" w:rsidR="002F0ECA" w:rsidRDefault="002F0ECA" w:rsidP="001C03EB">
            <w:pPr>
              <w:pStyle w:val="TableParagraph"/>
              <w:ind w:right="-15"/>
              <w:rPr>
                <w:b/>
                <w:sz w:val="8"/>
              </w:rPr>
            </w:pPr>
            <w:r>
              <w:rPr>
                <w:b/>
                <w:w w:val="105"/>
                <w:sz w:val="8"/>
              </w:rPr>
              <w:t>32,00</w:t>
            </w:r>
          </w:p>
        </w:tc>
      </w:tr>
      <w:tr w:rsidR="002F0ECA" w14:paraId="448BD212" w14:textId="77777777" w:rsidTr="001C03EB">
        <w:trPr>
          <w:trHeight w:val="121"/>
        </w:trPr>
        <w:tc>
          <w:tcPr>
            <w:tcW w:w="847" w:type="dxa"/>
            <w:vMerge/>
            <w:tcBorders>
              <w:top w:val="nil"/>
            </w:tcBorders>
            <w:shd w:val="clear" w:color="auto" w:fill="FFF2CC"/>
          </w:tcPr>
          <w:p w14:paraId="3281140F" w14:textId="77777777" w:rsidR="002F0ECA" w:rsidRDefault="002F0ECA" w:rsidP="001C03EB">
            <w:pPr>
              <w:rPr>
                <w:sz w:val="2"/>
                <w:szCs w:val="2"/>
              </w:rPr>
            </w:pPr>
          </w:p>
        </w:tc>
        <w:tc>
          <w:tcPr>
            <w:tcW w:w="576" w:type="dxa"/>
            <w:vMerge/>
            <w:tcBorders>
              <w:top w:val="nil"/>
            </w:tcBorders>
            <w:shd w:val="clear" w:color="auto" w:fill="D9E1F2"/>
          </w:tcPr>
          <w:p w14:paraId="1CEB5E1D" w14:textId="77777777" w:rsidR="002F0ECA" w:rsidRDefault="002F0ECA" w:rsidP="001C03EB">
            <w:pPr>
              <w:rPr>
                <w:sz w:val="2"/>
                <w:szCs w:val="2"/>
              </w:rPr>
            </w:pPr>
          </w:p>
        </w:tc>
        <w:tc>
          <w:tcPr>
            <w:tcW w:w="526" w:type="dxa"/>
          </w:tcPr>
          <w:p w14:paraId="0C865023" w14:textId="77777777" w:rsidR="002F0ECA" w:rsidRDefault="002F0ECA" w:rsidP="001C03EB">
            <w:pPr>
              <w:pStyle w:val="TableParagraph"/>
              <w:ind w:left="154" w:right="133"/>
              <w:jc w:val="center"/>
              <w:rPr>
                <w:b/>
                <w:sz w:val="8"/>
              </w:rPr>
            </w:pPr>
            <w:r>
              <w:rPr>
                <w:b/>
                <w:w w:val="105"/>
                <w:sz w:val="8"/>
              </w:rPr>
              <w:t>1221</w:t>
            </w:r>
          </w:p>
        </w:tc>
        <w:tc>
          <w:tcPr>
            <w:tcW w:w="526" w:type="dxa"/>
          </w:tcPr>
          <w:p w14:paraId="17BCFAC7" w14:textId="77777777" w:rsidR="002F0ECA" w:rsidRDefault="002F0ECA" w:rsidP="001C03EB">
            <w:pPr>
              <w:pStyle w:val="TableParagraph"/>
              <w:ind w:right="127"/>
              <w:rPr>
                <w:b/>
                <w:sz w:val="8"/>
              </w:rPr>
            </w:pPr>
            <w:r>
              <w:rPr>
                <w:b/>
                <w:w w:val="105"/>
                <w:sz w:val="8"/>
              </w:rPr>
              <w:t>12211</w:t>
            </w:r>
          </w:p>
        </w:tc>
        <w:tc>
          <w:tcPr>
            <w:tcW w:w="2172" w:type="dxa"/>
            <w:shd w:val="clear" w:color="auto" w:fill="E2EFDA"/>
          </w:tcPr>
          <w:p w14:paraId="47ED5047" w14:textId="77777777" w:rsidR="002F0ECA" w:rsidRDefault="002F0ECA" w:rsidP="001C03EB">
            <w:pPr>
              <w:pStyle w:val="TableParagraph"/>
              <w:ind w:left="15"/>
              <w:rPr>
                <w:b/>
                <w:sz w:val="8"/>
              </w:rPr>
            </w:pPr>
            <w:r>
              <w:rPr>
                <w:b/>
                <w:w w:val="105"/>
                <w:sz w:val="8"/>
              </w:rPr>
              <w:t>PINOT</w:t>
            </w:r>
            <w:r>
              <w:rPr>
                <w:b/>
                <w:spacing w:val="-3"/>
                <w:w w:val="105"/>
                <w:sz w:val="8"/>
              </w:rPr>
              <w:t xml:space="preserve"> </w:t>
            </w:r>
            <w:r>
              <w:rPr>
                <w:b/>
                <w:w w:val="105"/>
                <w:sz w:val="8"/>
              </w:rPr>
              <w:t>BIANCO</w:t>
            </w:r>
            <w:r>
              <w:rPr>
                <w:b/>
                <w:spacing w:val="-2"/>
                <w:w w:val="105"/>
                <w:sz w:val="8"/>
              </w:rPr>
              <w:t xml:space="preserve"> </w:t>
            </w:r>
            <w:r>
              <w:rPr>
                <w:b/>
                <w:w w:val="105"/>
                <w:sz w:val="8"/>
              </w:rPr>
              <w:t>IGT</w:t>
            </w:r>
          </w:p>
        </w:tc>
        <w:tc>
          <w:tcPr>
            <w:tcW w:w="576" w:type="dxa"/>
            <w:shd w:val="clear" w:color="auto" w:fill="E2EFDA"/>
          </w:tcPr>
          <w:p w14:paraId="762D7F2B" w14:textId="77777777" w:rsidR="002F0ECA" w:rsidRDefault="002F0ECA" w:rsidP="001C03EB">
            <w:pPr>
              <w:pStyle w:val="TableParagraph"/>
              <w:ind w:right="30"/>
              <w:rPr>
                <w:b/>
                <w:sz w:val="8"/>
              </w:rPr>
            </w:pPr>
            <w:r>
              <w:rPr>
                <w:b/>
                <w:w w:val="105"/>
                <w:sz w:val="8"/>
              </w:rPr>
              <w:t>56,00</w:t>
            </w:r>
          </w:p>
        </w:tc>
        <w:tc>
          <w:tcPr>
            <w:tcW w:w="583" w:type="dxa"/>
            <w:shd w:val="clear" w:color="auto" w:fill="E2EFDA"/>
          </w:tcPr>
          <w:p w14:paraId="4A748A7C" w14:textId="77777777" w:rsidR="002F0ECA" w:rsidRDefault="002F0ECA" w:rsidP="001C03EB">
            <w:pPr>
              <w:pStyle w:val="TableParagraph"/>
              <w:ind w:left="309" w:right="11"/>
              <w:jc w:val="center"/>
              <w:rPr>
                <w:b/>
                <w:sz w:val="8"/>
              </w:rPr>
            </w:pPr>
            <w:r>
              <w:rPr>
                <w:b/>
                <w:w w:val="105"/>
                <w:sz w:val="8"/>
              </w:rPr>
              <w:t>51,00</w:t>
            </w:r>
          </w:p>
        </w:tc>
        <w:tc>
          <w:tcPr>
            <w:tcW w:w="525" w:type="dxa"/>
            <w:shd w:val="clear" w:color="auto" w:fill="E2EFDA"/>
          </w:tcPr>
          <w:p w14:paraId="73F1863E" w14:textId="77777777" w:rsidR="002F0ECA" w:rsidRDefault="002F0ECA" w:rsidP="001C03EB">
            <w:pPr>
              <w:pStyle w:val="TableParagraph"/>
              <w:ind w:left="250" w:right="9"/>
              <w:jc w:val="center"/>
              <w:rPr>
                <w:b/>
                <w:sz w:val="8"/>
              </w:rPr>
            </w:pPr>
            <w:r>
              <w:rPr>
                <w:b/>
                <w:w w:val="105"/>
                <w:sz w:val="8"/>
              </w:rPr>
              <w:t>45,00</w:t>
            </w:r>
          </w:p>
        </w:tc>
        <w:tc>
          <w:tcPr>
            <w:tcW w:w="525" w:type="dxa"/>
            <w:shd w:val="clear" w:color="auto" w:fill="E2EFDA"/>
          </w:tcPr>
          <w:p w14:paraId="13B7F881" w14:textId="77777777" w:rsidR="002F0ECA" w:rsidRDefault="002F0ECA" w:rsidP="001C03EB">
            <w:pPr>
              <w:pStyle w:val="TableParagraph"/>
              <w:ind w:left="251" w:right="9"/>
              <w:jc w:val="center"/>
              <w:rPr>
                <w:b/>
                <w:sz w:val="8"/>
              </w:rPr>
            </w:pPr>
            <w:r>
              <w:rPr>
                <w:b/>
                <w:w w:val="105"/>
                <w:sz w:val="8"/>
              </w:rPr>
              <w:t>40,00</w:t>
            </w:r>
          </w:p>
        </w:tc>
        <w:tc>
          <w:tcPr>
            <w:tcW w:w="525" w:type="dxa"/>
            <w:shd w:val="clear" w:color="auto" w:fill="E2EFDA"/>
          </w:tcPr>
          <w:p w14:paraId="13C529A2" w14:textId="77777777" w:rsidR="002F0ECA" w:rsidRDefault="002F0ECA" w:rsidP="001C03EB">
            <w:pPr>
              <w:pStyle w:val="TableParagraph"/>
              <w:ind w:left="252" w:right="9"/>
              <w:jc w:val="center"/>
              <w:rPr>
                <w:b/>
                <w:sz w:val="8"/>
              </w:rPr>
            </w:pPr>
            <w:r>
              <w:rPr>
                <w:b/>
                <w:w w:val="105"/>
                <w:sz w:val="8"/>
              </w:rPr>
              <w:t>34,00</w:t>
            </w:r>
          </w:p>
        </w:tc>
        <w:tc>
          <w:tcPr>
            <w:tcW w:w="525" w:type="dxa"/>
            <w:shd w:val="clear" w:color="auto" w:fill="E2EFDA"/>
          </w:tcPr>
          <w:p w14:paraId="0DDAEB3F"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227F76A0" w14:textId="77777777" w:rsidR="002F0ECA" w:rsidRDefault="002F0ECA" w:rsidP="001C03EB">
            <w:pPr>
              <w:pStyle w:val="TableParagraph"/>
              <w:ind w:right="1"/>
              <w:rPr>
                <w:b/>
                <w:sz w:val="8"/>
              </w:rPr>
            </w:pPr>
            <w:r>
              <w:rPr>
                <w:b/>
                <w:w w:val="105"/>
                <w:sz w:val="8"/>
              </w:rPr>
              <w:t>64,00</w:t>
            </w:r>
          </w:p>
        </w:tc>
        <w:tc>
          <w:tcPr>
            <w:tcW w:w="511" w:type="dxa"/>
            <w:shd w:val="clear" w:color="auto" w:fill="F2F2F2"/>
          </w:tcPr>
          <w:p w14:paraId="0EF6AE72" w14:textId="77777777" w:rsidR="002F0ECA" w:rsidRDefault="002F0ECA" w:rsidP="001C03EB">
            <w:pPr>
              <w:pStyle w:val="TableParagraph"/>
              <w:rPr>
                <w:b/>
                <w:sz w:val="8"/>
              </w:rPr>
            </w:pPr>
            <w:r>
              <w:rPr>
                <w:b/>
                <w:w w:val="105"/>
                <w:sz w:val="8"/>
              </w:rPr>
              <w:t>58,00</w:t>
            </w:r>
          </w:p>
        </w:tc>
        <w:tc>
          <w:tcPr>
            <w:tcW w:w="542" w:type="dxa"/>
            <w:shd w:val="clear" w:color="auto" w:fill="F2F2F2"/>
          </w:tcPr>
          <w:p w14:paraId="288F087B" w14:textId="77777777" w:rsidR="002F0ECA" w:rsidRDefault="002F0ECA" w:rsidP="001C03EB">
            <w:pPr>
              <w:pStyle w:val="TableParagraph"/>
              <w:rPr>
                <w:b/>
                <w:sz w:val="8"/>
              </w:rPr>
            </w:pPr>
            <w:r>
              <w:rPr>
                <w:b/>
                <w:w w:val="105"/>
                <w:sz w:val="8"/>
              </w:rPr>
              <w:t>52,00</w:t>
            </w:r>
          </w:p>
        </w:tc>
        <w:tc>
          <w:tcPr>
            <w:tcW w:w="518" w:type="dxa"/>
            <w:shd w:val="clear" w:color="auto" w:fill="F2F2F2"/>
          </w:tcPr>
          <w:p w14:paraId="124531F3" w14:textId="77777777" w:rsidR="002F0ECA" w:rsidRDefault="002F0ECA" w:rsidP="001C03EB">
            <w:pPr>
              <w:pStyle w:val="TableParagraph"/>
              <w:rPr>
                <w:b/>
                <w:sz w:val="8"/>
              </w:rPr>
            </w:pPr>
            <w:r>
              <w:rPr>
                <w:b/>
                <w:w w:val="105"/>
                <w:sz w:val="8"/>
              </w:rPr>
              <w:t>45,00</w:t>
            </w:r>
          </w:p>
        </w:tc>
        <w:tc>
          <w:tcPr>
            <w:tcW w:w="511" w:type="dxa"/>
            <w:shd w:val="clear" w:color="auto" w:fill="F2F2F2"/>
          </w:tcPr>
          <w:p w14:paraId="0399F3E6" w14:textId="77777777" w:rsidR="002F0ECA" w:rsidRDefault="002F0ECA" w:rsidP="001C03EB">
            <w:pPr>
              <w:pStyle w:val="TableParagraph"/>
              <w:rPr>
                <w:b/>
                <w:sz w:val="8"/>
              </w:rPr>
            </w:pPr>
            <w:r>
              <w:rPr>
                <w:b/>
                <w:w w:val="105"/>
                <w:sz w:val="8"/>
              </w:rPr>
              <w:t>39,00</w:t>
            </w:r>
          </w:p>
        </w:tc>
        <w:tc>
          <w:tcPr>
            <w:tcW w:w="518" w:type="dxa"/>
            <w:shd w:val="clear" w:color="auto" w:fill="F2F2F2"/>
          </w:tcPr>
          <w:p w14:paraId="442E7002" w14:textId="77777777" w:rsidR="002F0ECA" w:rsidRDefault="002F0ECA" w:rsidP="001C03EB">
            <w:pPr>
              <w:pStyle w:val="TableParagraph"/>
              <w:ind w:right="-15"/>
              <w:rPr>
                <w:b/>
                <w:sz w:val="8"/>
              </w:rPr>
            </w:pPr>
            <w:r>
              <w:rPr>
                <w:b/>
                <w:w w:val="105"/>
                <w:sz w:val="8"/>
              </w:rPr>
              <w:t>32,00</w:t>
            </w:r>
          </w:p>
        </w:tc>
      </w:tr>
      <w:tr w:rsidR="002F0ECA" w14:paraId="79BC007A" w14:textId="77777777" w:rsidTr="001C03EB">
        <w:trPr>
          <w:trHeight w:val="121"/>
        </w:trPr>
        <w:tc>
          <w:tcPr>
            <w:tcW w:w="847" w:type="dxa"/>
            <w:vMerge/>
            <w:tcBorders>
              <w:top w:val="nil"/>
            </w:tcBorders>
            <w:shd w:val="clear" w:color="auto" w:fill="FFF2CC"/>
          </w:tcPr>
          <w:p w14:paraId="4306D21B" w14:textId="77777777" w:rsidR="002F0ECA" w:rsidRDefault="002F0ECA" w:rsidP="001C03EB">
            <w:pPr>
              <w:rPr>
                <w:sz w:val="2"/>
                <w:szCs w:val="2"/>
              </w:rPr>
            </w:pPr>
          </w:p>
        </w:tc>
        <w:tc>
          <w:tcPr>
            <w:tcW w:w="576" w:type="dxa"/>
            <w:vMerge/>
            <w:tcBorders>
              <w:top w:val="nil"/>
            </w:tcBorders>
            <w:shd w:val="clear" w:color="auto" w:fill="D9E1F2"/>
          </w:tcPr>
          <w:p w14:paraId="77B74047" w14:textId="77777777" w:rsidR="002F0ECA" w:rsidRDefault="002F0ECA" w:rsidP="001C03EB">
            <w:pPr>
              <w:rPr>
                <w:sz w:val="2"/>
                <w:szCs w:val="2"/>
              </w:rPr>
            </w:pPr>
          </w:p>
        </w:tc>
        <w:tc>
          <w:tcPr>
            <w:tcW w:w="526" w:type="dxa"/>
          </w:tcPr>
          <w:p w14:paraId="4C29E844" w14:textId="77777777" w:rsidR="002F0ECA" w:rsidRDefault="002F0ECA" w:rsidP="001C03EB">
            <w:pPr>
              <w:pStyle w:val="TableParagraph"/>
              <w:ind w:left="154" w:right="133"/>
              <w:jc w:val="center"/>
              <w:rPr>
                <w:b/>
                <w:sz w:val="8"/>
              </w:rPr>
            </w:pPr>
            <w:r>
              <w:rPr>
                <w:b/>
                <w:w w:val="105"/>
                <w:sz w:val="8"/>
              </w:rPr>
              <w:t>1222</w:t>
            </w:r>
          </w:p>
        </w:tc>
        <w:tc>
          <w:tcPr>
            <w:tcW w:w="526" w:type="dxa"/>
          </w:tcPr>
          <w:p w14:paraId="7EC057EF" w14:textId="77777777" w:rsidR="002F0ECA" w:rsidRDefault="002F0ECA" w:rsidP="001C03EB">
            <w:pPr>
              <w:pStyle w:val="TableParagraph"/>
              <w:ind w:right="127"/>
              <w:rPr>
                <w:b/>
                <w:sz w:val="8"/>
              </w:rPr>
            </w:pPr>
            <w:r>
              <w:rPr>
                <w:b/>
                <w:w w:val="105"/>
                <w:sz w:val="8"/>
              </w:rPr>
              <w:t>12221</w:t>
            </w:r>
          </w:p>
        </w:tc>
        <w:tc>
          <w:tcPr>
            <w:tcW w:w="2172" w:type="dxa"/>
            <w:shd w:val="clear" w:color="auto" w:fill="E2EFDA"/>
          </w:tcPr>
          <w:p w14:paraId="33FA66DC" w14:textId="77777777" w:rsidR="002F0ECA" w:rsidRDefault="002F0ECA" w:rsidP="001C03EB">
            <w:pPr>
              <w:pStyle w:val="TableParagraph"/>
              <w:ind w:left="15"/>
              <w:rPr>
                <w:b/>
                <w:sz w:val="8"/>
              </w:rPr>
            </w:pPr>
            <w:r>
              <w:rPr>
                <w:b/>
                <w:w w:val="105"/>
                <w:sz w:val="8"/>
              </w:rPr>
              <w:t>PINOT</w:t>
            </w:r>
            <w:r>
              <w:rPr>
                <w:b/>
                <w:spacing w:val="-1"/>
                <w:w w:val="105"/>
                <w:sz w:val="8"/>
              </w:rPr>
              <w:t xml:space="preserve"> </w:t>
            </w:r>
            <w:r>
              <w:rPr>
                <w:b/>
                <w:w w:val="105"/>
                <w:sz w:val="8"/>
              </w:rPr>
              <w:t>GRIGIO IGT</w:t>
            </w:r>
          </w:p>
        </w:tc>
        <w:tc>
          <w:tcPr>
            <w:tcW w:w="576" w:type="dxa"/>
            <w:shd w:val="clear" w:color="auto" w:fill="E2EFDA"/>
          </w:tcPr>
          <w:p w14:paraId="2848C34A" w14:textId="77777777" w:rsidR="002F0ECA" w:rsidRDefault="002F0ECA" w:rsidP="001C03EB">
            <w:pPr>
              <w:pStyle w:val="TableParagraph"/>
              <w:ind w:right="30"/>
              <w:rPr>
                <w:b/>
                <w:sz w:val="8"/>
              </w:rPr>
            </w:pPr>
            <w:r>
              <w:rPr>
                <w:b/>
                <w:w w:val="105"/>
                <w:sz w:val="8"/>
              </w:rPr>
              <w:t>81,00</w:t>
            </w:r>
          </w:p>
        </w:tc>
        <w:tc>
          <w:tcPr>
            <w:tcW w:w="583" w:type="dxa"/>
            <w:shd w:val="clear" w:color="auto" w:fill="E2EFDA"/>
          </w:tcPr>
          <w:p w14:paraId="0A78BEA9" w14:textId="77777777" w:rsidR="002F0ECA" w:rsidRDefault="002F0ECA" w:rsidP="001C03EB">
            <w:pPr>
              <w:pStyle w:val="TableParagraph"/>
              <w:ind w:left="309" w:right="11"/>
              <w:jc w:val="center"/>
              <w:rPr>
                <w:b/>
                <w:sz w:val="8"/>
              </w:rPr>
            </w:pPr>
            <w:r>
              <w:rPr>
                <w:b/>
                <w:w w:val="105"/>
                <w:sz w:val="8"/>
              </w:rPr>
              <w:t>73,00</w:t>
            </w:r>
          </w:p>
        </w:tc>
        <w:tc>
          <w:tcPr>
            <w:tcW w:w="525" w:type="dxa"/>
            <w:shd w:val="clear" w:color="auto" w:fill="E2EFDA"/>
          </w:tcPr>
          <w:p w14:paraId="55370587" w14:textId="77777777" w:rsidR="002F0ECA" w:rsidRDefault="002F0ECA" w:rsidP="001C03EB">
            <w:pPr>
              <w:pStyle w:val="TableParagraph"/>
              <w:ind w:left="250" w:right="9"/>
              <w:jc w:val="center"/>
              <w:rPr>
                <w:b/>
                <w:sz w:val="8"/>
              </w:rPr>
            </w:pPr>
            <w:r>
              <w:rPr>
                <w:b/>
                <w:w w:val="105"/>
                <w:sz w:val="8"/>
              </w:rPr>
              <w:t>65,00</w:t>
            </w:r>
          </w:p>
        </w:tc>
        <w:tc>
          <w:tcPr>
            <w:tcW w:w="525" w:type="dxa"/>
            <w:shd w:val="clear" w:color="auto" w:fill="E2EFDA"/>
          </w:tcPr>
          <w:p w14:paraId="3ADBE55C" w14:textId="77777777" w:rsidR="002F0ECA" w:rsidRDefault="002F0ECA" w:rsidP="001C03EB">
            <w:pPr>
              <w:pStyle w:val="TableParagraph"/>
              <w:ind w:left="251" w:right="9"/>
              <w:jc w:val="center"/>
              <w:rPr>
                <w:b/>
                <w:sz w:val="8"/>
              </w:rPr>
            </w:pPr>
            <w:r>
              <w:rPr>
                <w:b/>
                <w:w w:val="105"/>
                <w:sz w:val="8"/>
              </w:rPr>
              <w:t>57,00</w:t>
            </w:r>
          </w:p>
        </w:tc>
        <w:tc>
          <w:tcPr>
            <w:tcW w:w="525" w:type="dxa"/>
            <w:shd w:val="clear" w:color="auto" w:fill="E2EFDA"/>
          </w:tcPr>
          <w:p w14:paraId="20FAC1AE" w14:textId="77777777" w:rsidR="002F0ECA" w:rsidRDefault="002F0ECA" w:rsidP="001C03EB">
            <w:pPr>
              <w:pStyle w:val="TableParagraph"/>
              <w:ind w:left="252" w:right="9"/>
              <w:jc w:val="center"/>
              <w:rPr>
                <w:b/>
                <w:sz w:val="8"/>
              </w:rPr>
            </w:pPr>
            <w:r>
              <w:rPr>
                <w:b/>
                <w:w w:val="105"/>
                <w:sz w:val="8"/>
              </w:rPr>
              <w:t>49,00</w:t>
            </w:r>
          </w:p>
        </w:tc>
        <w:tc>
          <w:tcPr>
            <w:tcW w:w="525" w:type="dxa"/>
            <w:shd w:val="clear" w:color="auto" w:fill="E2EFDA"/>
          </w:tcPr>
          <w:p w14:paraId="4EE50015" w14:textId="77777777" w:rsidR="002F0ECA" w:rsidRDefault="002F0ECA" w:rsidP="001C03EB">
            <w:pPr>
              <w:pStyle w:val="TableParagraph"/>
              <w:ind w:right="28"/>
              <w:rPr>
                <w:b/>
                <w:sz w:val="8"/>
              </w:rPr>
            </w:pPr>
            <w:r>
              <w:rPr>
                <w:b/>
                <w:w w:val="105"/>
                <w:sz w:val="8"/>
              </w:rPr>
              <w:t>41,00</w:t>
            </w:r>
          </w:p>
        </w:tc>
        <w:tc>
          <w:tcPr>
            <w:tcW w:w="535" w:type="dxa"/>
            <w:shd w:val="clear" w:color="auto" w:fill="F2F2F2"/>
          </w:tcPr>
          <w:p w14:paraId="42411798" w14:textId="77777777" w:rsidR="002F0ECA" w:rsidRDefault="002F0ECA" w:rsidP="001C03EB">
            <w:pPr>
              <w:pStyle w:val="TableParagraph"/>
              <w:ind w:right="1"/>
              <w:rPr>
                <w:b/>
                <w:sz w:val="8"/>
              </w:rPr>
            </w:pPr>
            <w:r>
              <w:rPr>
                <w:b/>
                <w:w w:val="105"/>
                <w:sz w:val="8"/>
              </w:rPr>
              <w:t>93,00</w:t>
            </w:r>
          </w:p>
        </w:tc>
        <w:tc>
          <w:tcPr>
            <w:tcW w:w="511" w:type="dxa"/>
            <w:shd w:val="clear" w:color="auto" w:fill="F2F2F2"/>
          </w:tcPr>
          <w:p w14:paraId="5633069F" w14:textId="77777777" w:rsidR="002F0ECA" w:rsidRDefault="002F0ECA" w:rsidP="001C03EB">
            <w:pPr>
              <w:pStyle w:val="TableParagraph"/>
              <w:rPr>
                <w:b/>
                <w:sz w:val="8"/>
              </w:rPr>
            </w:pPr>
            <w:r>
              <w:rPr>
                <w:b/>
                <w:w w:val="105"/>
                <w:sz w:val="8"/>
              </w:rPr>
              <w:t>84,00</w:t>
            </w:r>
          </w:p>
        </w:tc>
        <w:tc>
          <w:tcPr>
            <w:tcW w:w="542" w:type="dxa"/>
            <w:shd w:val="clear" w:color="auto" w:fill="F2F2F2"/>
          </w:tcPr>
          <w:p w14:paraId="7E91EAE2" w14:textId="77777777" w:rsidR="002F0ECA" w:rsidRDefault="002F0ECA" w:rsidP="001C03EB">
            <w:pPr>
              <w:pStyle w:val="TableParagraph"/>
              <w:rPr>
                <w:b/>
                <w:sz w:val="8"/>
              </w:rPr>
            </w:pPr>
            <w:r>
              <w:rPr>
                <w:b/>
                <w:w w:val="105"/>
                <w:sz w:val="8"/>
              </w:rPr>
              <w:t>75,00</w:t>
            </w:r>
          </w:p>
        </w:tc>
        <w:tc>
          <w:tcPr>
            <w:tcW w:w="518" w:type="dxa"/>
            <w:shd w:val="clear" w:color="auto" w:fill="F2F2F2"/>
          </w:tcPr>
          <w:p w14:paraId="3EECDA3C" w14:textId="77777777" w:rsidR="002F0ECA" w:rsidRDefault="002F0ECA" w:rsidP="001C03EB">
            <w:pPr>
              <w:pStyle w:val="TableParagraph"/>
              <w:rPr>
                <w:b/>
                <w:sz w:val="8"/>
              </w:rPr>
            </w:pPr>
            <w:r>
              <w:rPr>
                <w:b/>
                <w:w w:val="105"/>
                <w:sz w:val="8"/>
              </w:rPr>
              <w:t>66,00</w:t>
            </w:r>
          </w:p>
        </w:tc>
        <w:tc>
          <w:tcPr>
            <w:tcW w:w="511" w:type="dxa"/>
            <w:shd w:val="clear" w:color="auto" w:fill="F2F2F2"/>
          </w:tcPr>
          <w:p w14:paraId="1F7D0CA3" w14:textId="77777777" w:rsidR="002F0ECA" w:rsidRDefault="002F0ECA" w:rsidP="001C03EB">
            <w:pPr>
              <w:pStyle w:val="TableParagraph"/>
              <w:rPr>
                <w:b/>
                <w:sz w:val="8"/>
              </w:rPr>
            </w:pPr>
            <w:r>
              <w:rPr>
                <w:b/>
                <w:w w:val="105"/>
                <w:sz w:val="8"/>
              </w:rPr>
              <w:t>56,00</w:t>
            </w:r>
          </w:p>
        </w:tc>
        <w:tc>
          <w:tcPr>
            <w:tcW w:w="518" w:type="dxa"/>
            <w:shd w:val="clear" w:color="auto" w:fill="F2F2F2"/>
          </w:tcPr>
          <w:p w14:paraId="1B5A7EB7" w14:textId="77777777" w:rsidR="002F0ECA" w:rsidRDefault="002F0ECA" w:rsidP="001C03EB">
            <w:pPr>
              <w:pStyle w:val="TableParagraph"/>
              <w:ind w:right="-15"/>
              <w:rPr>
                <w:b/>
                <w:sz w:val="8"/>
              </w:rPr>
            </w:pPr>
            <w:r>
              <w:rPr>
                <w:b/>
                <w:w w:val="105"/>
                <w:sz w:val="8"/>
              </w:rPr>
              <w:t>47,00</w:t>
            </w:r>
          </w:p>
        </w:tc>
      </w:tr>
      <w:tr w:rsidR="002F0ECA" w14:paraId="4A10E67B" w14:textId="77777777" w:rsidTr="001C03EB">
        <w:trPr>
          <w:trHeight w:val="121"/>
        </w:trPr>
        <w:tc>
          <w:tcPr>
            <w:tcW w:w="847" w:type="dxa"/>
            <w:vMerge/>
            <w:tcBorders>
              <w:top w:val="nil"/>
            </w:tcBorders>
            <w:shd w:val="clear" w:color="auto" w:fill="FFF2CC"/>
          </w:tcPr>
          <w:p w14:paraId="3C6B4BE5" w14:textId="77777777" w:rsidR="002F0ECA" w:rsidRDefault="002F0ECA" w:rsidP="001C03EB">
            <w:pPr>
              <w:rPr>
                <w:sz w:val="2"/>
                <w:szCs w:val="2"/>
              </w:rPr>
            </w:pPr>
          </w:p>
        </w:tc>
        <w:tc>
          <w:tcPr>
            <w:tcW w:w="576" w:type="dxa"/>
            <w:vMerge/>
            <w:tcBorders>
              <w:top w:val="nil"/>
            </w:tcBorders>
            <w:shd w:val="clear" w:color="auto" w:fill="D9E1F2"/>
          </w:tcPr>
          <w:p w14:paraId="7B4B6887" w14:textId="77777777" w:rsidR="002F0ECA" w:rsidRDefault="002F0ECA" w:rsidP="001C03EB">
            <w:pPr>
              <w:rPr>
                <w:sz w:val="2"/>
                <w:szCs w:val="2"/>
              </w:rPr>
            </w:pPr>
          </w:p>
        </w:tc>
        <w:tc>
          <w:tcPr>
            <w:tcW w:w="526" w:type="dxa"/>
          </w:tcPr>
          <w:p w14:paraId="16F6092B" w14:textId="77777777" w:rsidR="002F0ECA" w:rsidRDefault="002F0ECA" w:rsidP="001C03EB">
            <w:pPr>
              <w:pStyle w:val="TableParagraph"/>
              <w:ind w:left="154" w:right="133"/>
              <w:jc w:val="center"/>
              <w:rPr>
                <w:b/>
                <w:sz w:val="8"/>
              </w:rPr>
            </w:pPr>
            <w:r>
              <w:rPr>
                <w:b/>
                <w:w w:val="105"/>
                <w:sz w:val="8"/>
              </w:rPr>
              <w:t>2033</w:t>
            </w:r>
          </w:p>
        </w:tc>
        <w:tc>
          <w:tcPr>
            <w:tcW w:w="526" w:type="dxa"/>
          </w:tcPr>
          <w:p w14:paraId="77CA6F7D" w14:textId="77777777" w:rsidR="002F0ECA" w:rsidRDefault="002F0ECA" w:rsidP="001C03EB">
            <w:pPr>
              <w:pStyle w:val="TableParagraph"/>
              <w:ind w:right="127"/>
              <w:rPr>
                <w:b/>
                <w:sz w:val="8"/>
              </w:rPr>
            </w:pPr>
            <w:r>
              <w:rPr>
                <w:b/>
                <w:w w:val="105"/>
                <w:sz w:val="8"/>
              </w:rPr>
              <w:t>20331</w:t>
            </w:r>
          </w:p>
        </w:tc>
        <w:tc>
          <w:tcPr>
            <w:tcW w:w="2172" w:type="dxa"/>
            <w:shd w:val="clear" w:color="auto" w:fill="E2EFDA"/>
          </w:tcPr>
          <w:p w14:paraId="2C240972" w14:textId="77777777" w:rsidR="002F0ECA" w:rsidRDefault="002F0ECA" w:rsidP="001C03EB">
            <w:pPr>
              <w:pStyle w:val="TableParagraph"/>
              <w:ind w:left="15"/>
              <w:rPr>
                <w:b/>
                <w:sz w:val="8"/>
              </w:rPr>
            </w:pPr>
            <w:r>
              <w:rPr>
                <w:b/>
                <w:w w:val="105"/>
                <w:sz w:val="8"/>
              </w:rPr>
              <w:t>PINOT</w:t>
            </w:r>
            <w:r>
              <w:rPr>
                <w:b/>
                <w:spacing w:val="-2"/>
                <w:w w:val="105"/>
                <w:sz w:val="8"/>
              </w:rPr>
              <w:t xml:space="preserve"> </w:t>
            </w:r>
            <w:r>
              <w:rPr>
                <w:b/>
                <w:w w:val="105"/>
                <w:sz w:val="8"/>
              </w:rPr>
              <w:t>NERO</w:t>
            </w:r>
            <w:r>
              <w:rPr>
                <w:b/>
                <w:spacing w:val="-1"/>
                <w:w w:val="105"/>
                <w:sz w:val="8"/>
              </w:rPr>
              <w:t xml:space="preserve"> </w:t>
            </w:r>
            <w:r>
              <w:rPr>
                <w:b/>
                <w:w w:val="105"/>
                <w:sz w:val="8"/>
              </w:rPr>
              <w:t>IGT</w:t>
            </w:r>
          </w:p>
        </w:tc>
        <w:tc>
          <w:tcPr>
            <w:tcW w:w="576" w:type="dxa"/>
            <w:shd w:val="clear" w:color="auto" w:fill="E2EFDA"/>
          </w:tcPr>
          <w:p w14:paraId="7D8B17C7" w14:textId="77777777" w:rsidR="002F0ECA" w:rsidRDefault="002F0ECA" w:rsidP="001C03EB">
            <w:pPr>
              <w:pStyle w:val="TableParagraph"/>
              <w:ind w:right="30"/>
              <w:rPr>
                <w:b/>
                <w:sz w:val="8"/>
              </w:rPr>
            </w:pPr>
            <w:r>
              <w:rPr>
                <w:b/>
                <w:w w:val="105"/>
                <w:sz w:val="8"/>
              </w:rPr>
              <w:t>68,00</w:t>
            </w:r>
          </w:p>
        </w:tc>
        <w:tc>
          <w:tcPr>
            <w:tcW w:w="583" w:type="dxa"/>
            <w:shd w:val="clear" w:color="auto" w:fill="E2EFDA"/>
          </w:tcPr>
          <w:p w14:paraId="5C1C246D" w14:textId="77777777" w:rsidR="002F0ECA" w:rsidRDefault="002F0ECA" w:rsidP="001C03EB">
            <w:pPr>
              <w:pStyle w:val="TableParagraph"/>
              <w:ind w:left="309" w:right="11"/>
              <w:jc w:val="center"/>
              <w:rPr>
                <w:b/>
                <w:sz w:val="8"/>
              </w:rPr>
            </w:pPr>
            <w:r>
              <w:rPr>
                <w:b/>
                <w:w w:val="105"/>
                <w:sz w:val="8"/>
              </w:rPr>
              <w:t>62,00</w:t>
            </w:r>
          </w:p>
        </w:tc>
        <w:tc>
          <w:tcPr>
            <w:tcW w:w="525" w:type="dxa"/>
            <w:shd w:val="clear" w:color="auto" w:fill="E2EFDA"/>
          </w:tcPr>
          <w:p w14:paraId="3EAE629B" w14:textId="77777777" w:rsidR="002F0ECA" w:rsidRDefault="002F0ECA" w:rsidP="001C03EB">
            <w:pPr>
              <w:pStyle w:val="TableParagraph"/>
              <w:ind w:left="250" w:right="9"/>
              <w:jc w:val="center"/>
              <w:rPr>
                <w:b/>
                <w:sz w:val="8"/>
              </w:rPr>
            </w:pPr>
            <w:r>
              <w:rPr>
                <w:b/>
                <w:w w:val="105"/>
                <w:sz w:val="8"/>
              </w:rPr>
              <w:t>55,00</w:t>
            </w:r>
          </w:p>
        </w:tc>
        <w:tc>
          <w:tcPr>
            <w:tcW w:w="525" w:type="dxa"/>
            <w:shd w:val="clear" w:color="auto" w:fill="E2EFDA"/>
          </w:tcPr>
          <w:p w14:paraId="4309BB8F" w14:textId="77777777" w:rsidR="002F0ECA" w:rsidRDefault="002F0ECA" w:rsidP="001C03EB">
            <w:pPr>
              <w:pStyle w:val="TableParagraph"/>
              <w:ind w:left="251" w:right="9"/>
              <w:jc w:val="center"/>
              <w:rPr>
                <w:b/>
                <w:sz w:val="8"/>
              </w:rPr>
            </w:pPr>
            <w:r>
              <w:rPr>
                <w:b/>
                <w:w w:val="105"/>
                <w:sz w:val="8"/>
              </w:rPr>
              <w:t>48,00</w:t>
            </w:r>
          </w:p>
        </w:tc>
        <w:tc>
          <w:tcPr>
            <w:tcW w:w="525" w:type="dxa"/>
            <w:shd w:val="clear" w:color="auto" w:fill="E2EFDA"/>
          </w:tcPr>
          <w:p w14:paraId="676D4253" w14:textId="77777777" w:rsidR="002F0ECA" w:rsidRDefault="002F0ECA" w:rsidP="001C03EB">
            <w:pPr>
              <w:pStyle w:val="TableParagraph"/>
              <w:ind w:left="252" w:right="9"/>
              <w:jc w:val="center"/>
              <w:rPr>
                <w:b/>
                <w:sz w:val="8"/>
              </w:rPr>
            </w:pPr>
            <w:r>
              <w:rPr>
                <w:b/>
                <w:w w:val="105"/>
                <w:sz w:val="8"/>
              </w:rPr>
              <w:t>41,00</w:t>
            </w:r>
          </w:p>
        </w:tc>
        <w:tc>
          <w:tcPr>
            <w:tcW w:w="525" w:type="dxa"/>
            <w:shd w:val="clear" w:color="auto" w:fill="E2EFDA"/>
          </w:tcPr>
          <w:p w14:paraId="65966123" w14:textId="77777777" w:rsidR="002F0ECA" w:rsidRDefault="002F0ECA" w:rsidP="001C03EB">
            <w:pPr>
              <w:pStyle w:val="TableParagraph"/>
              <w:ind w:right="28"/>
              <w:rPr>
                <w:b/>
                <w:sz w:val="8"/>
              </w:rPr>
            </w:pPr>
            <w:r>
              <w:rPr>
                <w:b/>
                <w:w w:val="105"/>
                <w:sz w:val="8"/>
              </w:rPr>
              <w:t>34,00</w:t>
            </w:r>
          </w:p>
        </w:tc>
        <w:tc>
          <w:tcPr>
            <w:tcW w:w="535" w:type="dxa"/>
            <w:shd w:val="clear" w:color="auto" w:fill="F2F2F2"/>
          </w:tcPr>
          <w:p w14:paraId="551966A3" w14:textId="77777777" w:rsidR="002F0ECA" w:rsidRDefault="002F0ECA" w:rsidP="001C03EB">
            <w:pPr>
              <w:pStyle w:val="TableParagraph"/>
              <w:ind w:right="1"/>
              <w:rPr>
                <w:b/>
                <w:sz w:val="8"/>
              </w:rPr>
            </w:pPr>
            <w:r>
              <w:rPr>
                <w:b/>
                <w:w w:val="105"/>
                <w:sz w:val="8"/>
              </w:rPr>
              <w:t>78,00</w:t>
            </w:r>
          </w:p>
        </w:tc>
        <w:tc>
          <w:tcPr>
            <w:tcW w:w="511" w:type="dxa"/>
            <w:shd w:val="clear" w:color="auto" w:fill="F2F2F2"/>
          </w:tcPr>
          <w:p w14:paraId="4A835CC5" w14:textId="77777777" w:rsidR="002F0ECA" w:rsidRDefault="002F0ECA" w:rsidP="001C03EB">
            <w:pPr>
              <w:pStyle w:val="TableParagraph"/>
              <w:rPr>
                <w:b/>
                <w:sz w:val="8"/>
              </w:rPr>
            </w:pPr>
            <w:r>
              <w:rPr>
                <w:b/>
                <w:w w:val="105"/>
                <w:sz w:val="8"/>
              </w:rPr>
              <w:t>71,00</w:t>
            </w:r>
          </w:p>
        </w:tc>
        <w:tc>
          <w:tcPr>
            <w:tcW w:w="542" w:type="dxa"/>
            <w:shd w:val="clear" w:color="auto" w:fill="F2F2F2"/>
          </w:tcPr>
          <w:p w14:paraId="2C8ADE70" w14:textId="77777777" w:rsidR="002F0ECA" w:rsidRDefault="002F0ECA" w:rsidP="001C03EB">
            <w:pPr>
              <w:pStyle w:val="TableParagraph"/>
              <w:rPr>
                <w:b/>
                <w:sz w:val="8"/>
              </w:rPr>
            </w:pPr>
            <w:r>
              <w:rPr>
                <w:b/>
                <w:w w:val="105"/>
                <w:sz w:val="8"/>
              </w:rPr>
              <w:t>63,00</w:t>
            </w:r>
          </w:p>
        </w:tc>
        <w:tc>
          <w:tcPr>
            <w:tcW w:w="518" w:type="dxa"/>
            <w:shd w:val="clear" w:color="auto" w:fill="F2F2F2"/>
          </w:tcPr>
          <w:p w14:paraId="6684459A" w14:textId="77777777" w:rsidR="002F0ECA" w:rsidRDefault="002F0ECA" w:rsidP="001C03EB">
            <w:pPr>
              <w:pStyle w:val="TableParagraph"/>
              <w:rPr>
                <w:b/>
                <w:sz w:val="8"/>
              </w:rPr>
            </w:pPr>
            <w:r>
              <w:rPr>
                <w:b/>
                <w:w w:val="105"/>
                <w:sz w:val="8"/>
              </w:rPr>
              <w:t>55,00</w:t>
            </w:r>
          </w:p>
        </w:tc>
        <w:tc>
          <w:tcPr>
            <w:tcW w:w="511" w:type="dxa"/>
            <w:shd w:val="clear" w:color="auto" w:fill="F2F2F2"/>
          </w:tcPr>
          <w:p w14:paraId="7B6F19C1" w14:textId="77777777" w:rsidR="002F0ECA" w:rsidRDefault="002F0ECA" w:rsidP="001C03EB">
            <w:pPr>
              <w:pStyle w:val="TableParagraph"/>
              <w:rPr>
                <w:b/>
                <w:sz w:val="8"/>
              </w:rPr>
            </w:pPr>
            <w:r>
              <w:rPr>
                <w:b/>
                <w:w w:val="105"/>
                <w:sz w:val="8"/>
              </w:rPr>
              <w:t>47,00</w:t>
            </w:r>
          </w:p>
        </w:tc>
        <w:tc>
          <w:tcPr>
            <w:tcW w:w="518" w:type="dxa"/>
            <w:shd w:val="clear" w:color="auto" w:fill="F2F2F2"/>
          </w:tcPr>
          <w:p w14:paraId="703C0822" w14:textId="77777777" w:rsidR="002F0ECA" w:rsidRDefault="002F0ECA" w:rsidP="001C03EB">
            <w:pPr>
              <w:pStyle w:val="TableParagraph"/>
              <w:ind w:right="-15"/>
              <w:rPr>
                <w:b/>
                <w:sz w:val="8"/>
              </w:rPr>
            </w:pPr>
            <w:r>
              <w:rPr>
                <w:b/>
                <w:w w:val="105"/>
                <w:sz w:val="8"/>
              </w:rPr>
              <w:t>39,00</w:t>
            </w:r>
          </w:p>
        </w:tc>
      </w:tr>
      <w:tr w:rsidR="002F0ECA" w14:paraId="3579E34E" w14:textId="77777777" w:rsidTr="001C03EB">
        <w:trPr>
          <w:trHeight w:val="121"/>
        </w:trPr>
        <w:tc>
          <w:tcPr>
            <w:tcW w:w="847" w:type="dxa"/>
            <w:vMerge/>
            <w:tcBorders>
              <w:top w:val="nil"/>
            </w:tcBorders>
            <w:shd w:val="clear" w:color="auto" w:fill="FFF2CC"/>
          </w:tcPr>
          <w:p w14:paraId="0566C658" w14:textId="77777777" w:rsidR="002F0ECA" w:rsidRDefault="002F0ECA" w:rsidP="001C03EB">
            <w:pPr>
              <w:rPr>
                <w:sz w:val="2"/>
                <w:szCs w:val="2"/>
              </w:rPr>
            </w:pPr>
          </w:p>
        </w:tc>
        <w:tc>
          <w:tcPr>
            <w:tcW w:w="576" w:type="dxa"/>
            <w:vMerge/>
            <w:tcBorders>
              <w:top w:val="nil"/>
            </w:tcBorders>
            <w:shd w:val="clear" w:color="auto" w:fill="D9E1F2"/>
          </w:tcPr>
          <w:p w14:paraId="52D3C049" w14:textId="77777777" w:rsidR="002F0ECA" w:rsidRDefault="002F0ECA" w:rsidP="001C03EB">
            <w:pPr>
              <w:rPr>
                <w:sz w:val="2"/>
                <w:szCs w:val="2"/>
              </w:rPr>
            </w:pPr>
          </w:p>
        </w:tc>
        <w:tc>
          <w:tcPr>
            <w:tcW w:w="526" w:type="dxa"/>
          </w:tcPr>
          <w:p w14:paraId="208491B4" w14:textId="77777777" w:rsidR="002F0ECA" w:rsidRDefault="002F0ECA" w:rsidP="001C03EB">
            <w:pPr>
              <w:pStyle w:val="TableParagraph"/>
              <w:ind w:left="154" w:right="133"/>
              <w:jc w:val="center"/>
              <w:rPr>
                <w:b/>
                <w:sz w:val="8"/>
              </w:rPr>
            </w:pPr>
            <w:r>
              <w:rPr>
                <w:b/>
                <w:w w:val="105"/>
                <w:sz w:val="8"/>
              </w:rPr>
              <w:t>1263</w:t>
            </w:r>
          </w:p>
        </w:tc>
        <w:tc>
          <w:tcPr>
            <w:tcW w:w="526" w:type="dxa"/>
          </w:tcPr>
          <w:p w14:paraId="18D6706C" w14:textId="77777777" w:rsidR="002F0ECA" w:rsidRDefault="002F0ECA" w:rsidP="001C03EB">
            <w:pPr>
              <w:pStyle w:val="TableParagraph"/>
              <w:ind w:right="127"/>
              <w:rPr>
                <w:b/>
                <w:sz w:val="8"/>
              </w:rPr>
            </w:pPr>
            <w:r>
              <w:rPr>
                <w:b/>
                <w:w w:val="105"/>
                <w:sz w:val="8"/>
              </w:rPr>
              <w:t>12631</w:t>
            </w:r>
          </w:p>
        </w:tc>
        <w:tc>
          <w:tcPr>
            <w:tcW w:w="2172" w:type="dxa"/>
            <w:shd w:val="clear" w:color="auto" w:fill="E2EFDA"/>
          </w:tcPr>
          <w:p w14:paraId="75A3A464" w14:textId="77777777" w:rsidR="002F0ECA" w:rsidRDefault="002F0ECA" w:rsidP="001C03EB">
            <w:pPr>
              <w:pStyle w:val="TableParagraph"/>
              <w:ind w:left="15"/>
              <w:rPr>
                <w:b/>
                <w:sz w:val="8"/>
              </w:rPr>
            </w:pPr>
            <w:r>
              <w:rPr>
                <w:b/>
                <w:w w:val="105"/>
                <w:sz w:val="8"/>
              </w:rPr>
              <w:t>REBO</w:t>
            </w:r>
            <w:r>
              <w:rPr>
                <w:b/>
                <w:spacing w:val="-2"/>
                <w:w w:val="105"/>
                <w:sz w:val="8"/>
              </w:rPr>
              <w:t xml:space="preserve"> </w:t>
            </w:r>
            <w:r>
              <w:rPr>
                <w:b/>
                <w:w w:val="105"/>
                <w:sz w:val="8"/>
              </w:rPr>
              <w:t>IGT</w:t>
            </w:r>
          </w:p>
        </w:tc>
        <w:tc>
          <w:tcPr>
            <w:tcW w:w="576" w:type="dxa"/>
            <w:shd w:val="clear" w:color="auto" w:fill="E2EFDA"/>
          </w:tcPr>
          <w:p w14:paraId="21E68345" w14:textId="77777777" w:rsidR="002F0ECA" w:rsidRDefault="002F0ECA" w:rsidP="001C03EB">
            <w:pPr>
              <w:pStyle w:val="TableParagraph"/>
              <w:ind w:right="30"/>
              <w:rPr>
                <w:b/>
                <w:sz w:val="8"/>
              </w:rPr>
            </w:pPr>
            <w:r>
              <w:rPr>
                <w:b/>
                <w:w w:val="105"/>
                <w:sz w:val="8"/>
              </w:rPr>
              <w:t>40,00</w:t>
            </w:r>
          </w:p>
        </w:tc>
        <w:tc>
          <w:tcPr>
            <w:tcW w:w="583" w:type="dxa"/>
            <w:shd w:val="clear" w:color="auto" w:fill="E2EFDA"/>
          </w:tcPr>
          <w:p w14:paraId="2346BA1F" w14:textId="77777777" w:rsidR="002F0ECA" w:rsidRDefault="002F0ECA" w:rsidP="001C03EB">
            <w:pPr>
              <w:pStyle w:val="TableParagraph"/>
              <w:ind w:left="309" w:right="11"/>
              <w:jc w:val="center"/>
              <w:rPr>
                <w:b/>
                <w:sz w:val="8"/>
              </w:rPr>
            </w:pPr>
            <w:r>
              <w:rPr>
                <w:b/>
                <w:w w:val="105"/>
                <w:sz w:val="8"/>
              </w:rPr>
              <w:t>36,00</w:t>
            </w:r>
          </w:p>
        </w:tc>
        <w:tc>
          <w:tcPr>
            <w:tcW w:w="525" w:type="dxa"/>
            <w:shd w:val="clear" w:color="auto" w:fill="E2EFDA"/>
          </w:tcPr>
          <w:p w14:paraId="6B5EF8BF" w14:textId="77777777" w:rsidR="002F0ECA" w:rsidRDefault="002F0ECA" w:rsidP="001C03EB">
            <w:pPr>
              <w:pStyle w:val="TableParagraph"/>
              <w:ind w:left="250" w:right="9"/>
              <w:jc w:val="center"/>
              <w:rPr>
                <w:b/>
                <w:sz w:val="8"/>
              </w:rPr>
            </w:pPr>
            <w:r>
              <w:rPr>
                <w:b/>
                <w:w w:val="105"/>
                <w:sz w:val="8"/>
              </w:rPr>
              <w:t>32,00</w:t>
            </w:r>
          </w:p>
        </w:tc>
        <w:tc>
          <w:tcPr>
            <w:tcW w:w="525" w:type="dxa"/>
            <w:shd w:val="clear" w:color="auto" w:fill="E2EFDA"/>
          </w:tcPr>
          <w:p w14:paraId="3579AE26" w14:textId="77777777" w:rsidR="002F0ECA" w:rsidRDefault="002F0ECA" w:rsidP="001C03EB">
            <w:pPr>
              <w:pStyle w:val="TableParagraph"/>
              <w:ind w:left="251" w:right="9"/>
              <w:jc w:val="center"/>
              <w:rPr>
                <w:b/>
                <w:sz w:val="8"/>
              </w:rPr>
            </w:pPr>
            <w:r>
              <w:rPr>
                <w:b/>
                <w:w w:val="105"/>
                <w:sz w:val="8"/>
              </w:rPr>
              <w:t>28,00</w:t>
            </w:r>
          </w:p>
        </w:tc>
        <w:tc>
          <w:tcPr>
            <w:tcW w:w="525" w:type="dxa"/>
            <w:shd w:val="clear" w:color="auto" w:fill="E2EFDA"/>
          </w:tcPr>
          <w:p w14:paraId="181ABDE6" w14:textId="77777777" w:rsidR="002F0ECA" w:rsidRDefault="002F0ECA" w:rsidP="001C03EB">
            <w:pPr>
              <w:pStyle w:val="TableParagraph"/>
              <w:ind w:left="252" w:right="9"/>
              <w:jc w:val="center"/>
              <w:rPr>
                <w:b/>
                <w:sz w:val="8"/>
              </w:rPr>
            </w:pPr>
            <w:r>
              <w:rPr>
                <w:b/>
                <w:w w:val="105"/>
                <w:sz w:val="8"/>
              </w:rPr>
              <w:t>24,00</w:t>
            </w:r>
          </w:p>
        </w:tc>
        <w:tc>
          <w:tcPr>
            <w:tcW w:w="525" w:type="dxa"/>
            <w:shd w:val="clear" w:color="auto" w:fill="E2EFDA"/>
          </w:tcPr>
          <w:p w14:paraId="54F3EF14" w14:textId="77777777" w:rsidR="002F0ECA" w:rsidRDefault="002F0ECA" w:rsidP="001C03EB">
            <w:pPr>
              <w:pStyle w:val="TableParagraph"/>
              <w:ind w:right="28"/>
              <w:rPr>
                <w:b/>
                <w:sz w:val="8"/>
              </w:rPr>
            </w:pPr>
            <w:r>
              <w:rPr>
                <w:b/>
                <w:w w:val="105"/>
                <w:sz w:val="8"/>
              </w:rPr>
              <w:t>20,00</w:t>
            </w:r>
          </w:p>
        </w:tc>
        <w:tc>
          <w:tcPr>
            <w:tcW w:w="535" w:type="dxa"/>
            <w:shd w:val="clear" w:color="auto" w:fill="F2F2F2"/>
          </w:tcPr>
          <w:p w14:paraId="2D27B9E5" w14:textId="77777777" w:rsidR="002F0ECA" w:rsidRDefault="002F0ECA" w:rsidP="001C03EB">
            <w:pPr>
              <w:pStyle w:val="TableParagraph"/>
              <w:ind w:right="1"/>
              <w:rPr>
                <w:b/>
                <w:sz w:val="8"/>
              </w:rPr>
            </w:pPr>
            <w:r>
              <w:rPr>
                <w:b/>
                <w:w w:val="105"/>
                <w:sz w:val="8"/>
              </w:rPr>
              <w:t>46,00</w:t>
            </w:r>
          </w:p>
        </w:tc>
        <w:tc>
          <w:tcPr>
            <w:tcW w:w="511" w:type="dxa"/>
            <w:shd w:val="clear" w:color="auto" w:fill="F2F2F2"/>
          </w:tcPr>
          <w:p w14:paraId="681341AF" w14:textId="77777777" w:rsidR="002F0ECA" w:rsidRDefault="002F0ECA" w:rsidP="001C03EB">
            <w:pPr>
              <w:pStyle w:val="TableParagraph"/>
              <w:rPr>
                <w:b/>
                <w:sz w:val="8"/>
              </w:rPr>
            </w:pPr>
            <w:r>
              <w:rPr>
                <w:b/>
                <w:w w:val="105"/>
                <w:sz w:val="8"/>
              </w:rPr>
              <w:t>42,00</w:t>
            </w:r>
          </w:p>
        </w:tc>
        <w:tc>
          <w:tcPr>
            <w:tcW w:w="542" w:type="dxa"/>
            <w:shd w:val="clear" w:color="auto" w:fill="F2F2F2"/>
          </w:tcPr>
          <w:p w14:paraId="45CBB8F4" w14:textId="77777777" w:rsidR="002F0ECA" w:rsidRDefault="002F0ECA" w:rsidP="001C03EB">
            <w:pPr>
              <w:pStyle w:val="TableParagraph"/>
              <w:rPr>
                <w:b/>
                <w:sz w:val="8"/>
              </w:rPr>
            </w:pPr>
            <w:r>
              <w:rPr>
                <w:b/>
                <w:w w:val="105"/>
                <w:sz w:val="8"/>
              </w:rPr>
              <w:t>37,00</w:t>
            </w:r>
          </w:p>
        </w:tc>
        <w:tc>
          <w:tcPr>
            <w:tcW w:w="518" w:type="dxa"/>
            <w:shd w:val="clear" w:color="auto" w:fill="F2F2F2"/>
          </w:tcPr>
          <w:p w14:paraId="33835570" w14:textId="77777777" w:rsidR="002F0ECA" w:rsidRDefault="002F0ECA" w:rsidP="001C03EB">
            <w:pPr>
              <w:pStyle w:val="TableParagraph"/>
              <w:rPr>
                <w:b/>
                <w:sz w:val="8"/>
              </w:rPr>
            </w:pPr>
            <w:r>
              <w:rPr>
                <w:b/>
                <w:w w:val="105"/>
                <w:sz w:val="8"/>
              </w:rPr>
              <w:t>33,00</w:t>
            </w:r>
          </w:p>
        </w:tc>
        <w:tc>
          <w:tcPr>
            <w:tcW w:w="511" w:type="dxa"/>
            <w:shd w:val="clear" w:color="auto" w:fill="F2F2F2"/>
          </w:tcPr>
          <w:p w14:paraId="507179A3" w14:textId="77777777" w:rsidR="002F0ECA" w:rsidRDefault="002F0ECA" w:rsidP="001C03EB">
            <w:pPr>
              <w:pStyle w:val="TableParagraph"/>
              <w:rPr>
                <w:b/>
                <w:sz w:val="8"/>
              </w:rPr>
            </w:pPr>
            <w:r>
              <w:rPr>
                <w:b/>
                <w:w w:val="105"/>
                <w:sz w:val="8"/>
              </w:rPr>
              <w:t>28,00</w:t>
            </w:r>
          </w:p>
        </w:tc>
        <w:tc>
          <w:tcPr>
            <w:tcW w:w="518" w:type="dxa"/>
            <w:shd w:val="clear" w:color="auto" w:fill="F2F2F2"/>
          </w:tcPr>
          <w:p w14:paraId="2C5434CA" w14:textId="77777777" w:rsidR="002F0ECA" w:rsidRDefault="002F0ECA" w:rsidP="001C03EB">
            <w:pPr>
              <w:pStyle w:val="TableParagraph"/>
              <w:ind w:right="-15"/>
              <w:rPr>
                <w:b/>
                <w:sz w:val="8"/>
              </w:rPr>
            </w:pPr>
            <w:r>
              <w:rPr>
                <w:b/>
                <w:w w:val="105"/>
                <w:sz w:val="8"/>
              </w:rPr>
              <w:t>23,00</w:t>
            </w:r>
          </w:p>
        </w:tc>
      </w:tr>
      <w:tr w:rsidR="002F0ECA" w14:paraId="4309A8E3" w14:textId="77777777" w:rsidTr="001C03EB">
        <w:trPr>
          <w:trHeight w:val="121"/>
        </w:trPr>
        <w:tc>
          <w:tcPr>
            <w:tcW w:w="847" w:type="dxa"/>
            <w:vMerge/>
            <w:tcBorders>
              <w:top w:val="nil"/>
            </w:tcBorders>
            <w:shd w:val="clear" w:color="auto" w:fill="FFF2CC"/>
          </w:tcPr>
          <w:p w14:paraId="2011EA79" w14:textId="77777777" w:rsidR="002F0ECA" w:rsidRDefault="002F0ECA" w:rsidP="001C03EB">
            <w:pPr>
              <w:rPr>
                <w:sz w:val="2"/>
                <w:szCs w:val="2"/>
              </w:rPr>
            </w:pPr>
          </w:p>
        </w:tc>
        <w:tc>
          <w:tcPr>
            <w:tcW w:w="576" w:type="dxa"/>
            <w:vMerge/>
            <w:tcBorders>
              <w:top w:val="nil"/>
            </w:tcBorders>
            <w:shd w:val="clear" w:color="auto" w:fill="D9E1F2"/>
          </w:tcPr>
          <w:p w14:paraId="6A5CF434" w14:textId="77777777" w:rsidR="002F0ECA" w:rsidRDefault="002F0ECA" w:rsidP="001C03EB">
            <w:pPr>
              <w:rPr>
                <w:sz w:val="2"/>
                <w:szCs w:val="2"/>
              </w:rPr>
            </w:pPr>
          </w:p>
        </w:tc>
        <w:tc>
          <w:tcPr>
            <w:tcW w:w="526" w:type="dxa"/>
          </w:tcPr>
          <w:p w14:paraId="0B115D57" w14:textId="77777777" w:rsidR="002F0ECA" w:rsidRDefault="002F0ECA" w:rsidP="001C03EB">
            <w:pPr>
              <w:pStyle w:val="TableParagraph"/>
              <w:ind w:left="154" w:right="133"/>
              <w:jc w:val="center"/>
              <w:rPr>
                <w:b/>
                <w:sz w:val="8"/>
              </w:rPr>
            </w:pPr>
            <w:r>
              <w:rPr>
                <w:b/>
                <w:w w:val="105"/>
                <w:sz w:val="8"/>
              </w:rPr>
              <w:t>1223</w:t>
            </w:r>
          </w:p>
        </w:tc>
        <w:tc>
          <w:tcPr>
            <w:tcW w:w="526" w:type="dxa"/>
          </w:tcPr>
          <w:p w14:paraId="34367C0B" w14:textId="77777777" w:rsidR="002F0ECA" w:rsidRDefault="002F0ECA" w:rsidP="001C03EB">
            <w:pPr>
              <w:pStyle w:val="TableParagraph"/>
              <w:ind w:right="127"/>
              <w:rPr>
                <w:b/>
                <w:sz w:val="8"/>
              </w:rPr>
            </w:pPr>
            <w:r>
              <w:rPr>
                <w:b/>
                <w:w w:val="105"/>
                <w:sz w:val="8"/>
              </w:rPr>
              <w:t>12231</w:t>
            </w:r>
          </w:p>
        </w:tc>
        <w:tc>
          <w:tcPr>
            <w:tcW w:w="2172" w:type="dxa"/>
            <w:shd w:val="clear" w:color="auto" w:fill="E2EFDA"/>
          </w:tcPr>
          <w:p w14:paraId="294176A2" w14:textId="77777777" w:rsidR="002F0ECA" w:rsidRDefault="002F0ECA" w:rsidP="001C03EB">
            <w:pPr>
              <w:pStyle w:val="TableParagraph"/>
              <w:ind w:left="15"/>
              <w:rPr>
                <w:b/>
                <w:sz w:val="8"/>
              </w:rPr>
            </w:pPr>
            <w:r>
              <w:rPr>
                <w:b/>
                <w:w w:val="105"/>
                <w:sz w:val="8"/>
              </w:rPr>
              <w:t>RIESLING</w:t>
            </w:r>
            <w:r>
              <w:rPr>
                <w:b/>
                <w:spacing w:val="-3"/>
                <w:w w:val="105"/>
                <w:sz w:val="8"/>
              </w:rPr>
              <w:t xml:space="preserve"> </w:t>
            </w:r>
            <w:r>
              <w:rPr>
                <w:b/>
                <w:w w:val="105"/>
                <w:sz w:val="8"/>
              </w:rPr>
              <w:t>ITALICO</w:t>
            </w:r>
            <w:r>
              <w:rPr>
                <w:b/>
                <w:spacing w:val="-3"/>
                <w:w w:val="105"/>
                <w:sz w:val="8"/>
              </w:rPr>
              <w:t xml:space="preserve"> </w:t>
            </w:r>
            <w:r>
              <w:rPr>
                <w:b/>
                <w:w w:val="105"/>
                <w:sz w:val="8"/>
              </w:rPr>
              <w:t>IGT</w:t>
            </w:r>
          </w:p>
        </w:tc>
        <w:tc>
          <w:tcPr>
            <w:tcW w:w="576" w:type="dxa"/>
            <w:shd w:val="clear" w:color="auto" w:fill="E2EFDA"/>
          </w:tcPr>
          <w:p w14:paraId="4F70E703" w14:textId="77777777" w:rsidR="002F0ECA" w:rsidRDefault="002F0ECA" w:rsidP="001C03EB">
            <w:pPr>
              <w:pStyle w:val="TableParagraph"/>
              <w:ind w:right="30"/>
              <w:rPr>
                <w:b/>
                <w:sz w:val="8"/>
              </w:rPr>
            </w:pPr>
            <w:r>
              <w:rPr>
                <w:b/>
                <w:w w:val="105"/>
                <w:sz w:val="8"/>
              </w:rPr>
              <w:t>55,00</w:t>
            </w:r>
          </w:p>
        </w:tc>
        <w:tc>
          <w:tcPr>
            <w:tcW w:w="583" w:type="dxa"/>
            <w:shd w:val="clear" w:color="auto" w:fill="E2EFDA"/>
          </w:tcPr>
          <w:p w14:paraId="395B46D7" w14:textId="77777777" w:rsidR="002F0ECA" w:rsidRDefault="002F0ECA" w:rsidP="001C03EB">
            <w:pPr>
              <w:pStyle w:val="TableParagraph"/>
              <w:ind w:left="309" w:right="11"/>
              <w:jc w:val="center"/>
              <w:rPr>
                <w:b/>
                <w:sz w:val="8"/>
              </w:rPr>
            </w:pPr>
            <w:r>
              <w:rPr>
                <w:b/>
                <w:w w:val="105"/>
                <w:sz w:val="8"/>
              </w:rPr>
              <w:t>50,00</w:t>
            </w:r>
          </w:p>
        </w:tc>
        <w:tc>
          <w:tcPr>
            <w:tcW w:w="525" w:type="dxa"/>
            <w:shd w:val="clear" w:color="auto" w:fill="E2EFDA"/>
          </w:tcPr>
          <w:p w14:paraId="7DB97D65" w14:textId="77777777" w:rsidR="002F0ECA" w:rsidRDefault="002F0ECA" w:rsidP="001C03EB">
            <w:pPr>
              <w:pStyle w:val="TableParagraph"/>
              <w:ind w:left="250" w:right="9"/>
              <w:jc w:val="center"/>
              <w:rPr>
                <w:b/>
                <w:sz w:val="8"/>
              </w:rPr>
            </w:pPr>
            <w:r>
              <w:rPr>
                <w:b/>
                <w:w w:val="105"/>
                <w:sz w:val="8"/>
              </w:rPr>
              <w:t>44,00</w:t>
            </w:r>
          </w:p>
        </w:tc>
        <w:tc>
          <w:tcPr>
            <w:tcW w:w="525" w:type="dxa"/>
            <w:shd w:val="clear" w:color="auto" w:fill="E2EFDA"/>
          </w:tcPr>
          <w:p w14:paraId="500C7CFB" w14:textId="77777777" w:rsidR="002F0ECA" w:rsidRDefault="002F0ECA" w:rsidP="001C03EB">
            <w:pPr>
              <w:pStyle w:val="TableParagraph"/>
              <w:ind w:left="251" w:right="9"/>
              <w:jc w:val="center"/>
              <w:rPr>
                <w:b/>
                <w:sz w:val="8"/>
              </w:rPr>
            </w:pPr>
            <w:r>
              <w:rPr>
                <w:b/>
                <w:w w:val="105"/>
                <w:sz w:val="8"/>
              </w:rPr>
              <w:t>39,00</w:t>
            </w:r>
          </w:p>
        </w:tc>
        <w:tc>
          <w:tcPr>
            <w:tcW w:w="525" w:type="dxa"/>
            <w:shd w:val="clear" w:color="auto" w:fill="E2EFDA"/>
          </w:tcPr>
          <w:p w14:paraId="0A239B9A" w14:textId="77777777" w:rsidR="002F0ECA" w:rsidRDefault="002F0ECA" w:rsidP="001C03EB">
            <w:pPr>
              <w:pStyle w:val="TableParagraph"/>
              <w:ind w:left="252" w:right="9"/>
              <w:jc w:val="center"/>
              <w:rPr>
                <w:b/>
                <w:sz w:val="8"/>
              </w:rPr>
            </w:pPr>
            <w:r>
              <w:rPr>
                <w:b/>
                <w:w w:val="105"/>
                <w:sz w:val="8"/>
              </w:rPr>
              <w:t>33,00</w:t>
            </w:r>
          </w:p>
        </w:tc>
        <w:tc>
          <w:tcPr>
            <w:tcW w:w="525" w:type="dxa"/>
            <w:shd w:val="clear" w:color="auto" w:fill="E2EFDA"/>
          </w:tcPr>
          <w:p w14:paraId="13152470"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2D2386B9" w14:textId="77777777" w:rsidR="002F0ECA" w:rsidRDefault="002F0ECA" w:rsidP="001C03EB">
            <w:pPr>
              <w:pStyle w:val="TableParagraph"/>
              <w:ind w:right="1"/>
              <w:rPr>
                <w:b/>
                <w:sz w:val="8"/>
              </w:rPr>
            </w:pPr>
            <w:r>
              <w:rPr>
                <w:b/>
                <w:w w:val="105"/>
                <w:sz w:val="8"/>
              </w:rPr>
              <w:t>63,00</w:t>
            </w:r>
          </w:p>
        </w:tc>
        <w:tc>
          <w:tcPr>
            <w:tcW w:w="511" w:type="dxa"/>
            <w:shd w:val="clear" w:color="auto" w:fill="F2F2F2"/>
          </w:tcPr>
          <w:p w14:paraId="46F43D3A" w14:textId="77777777" w:rsidR="002F0ECA" w:rsidRDefault="002F0ECA" w:rsidP="001C03EB">
            <w:pPr>
              <w:pStyle w:val="TableParagraph"/>
              <w:rPr>
                <w:b/>
                <w:sz w:val="8"/>
              </w:rPr>
            </w:pPr>
            <w:r>
              <w:rPr>
                <w:b/>
                <w:w w:val="105"/>
                <w:sz w:val="8"/>
              </w:rPr>
              <w:t>57,00</w:t>
            </w:r>
          </w:p>
        </w:tc>
        <w:tc>
          <w:tcPr>
            <w:tcW w:w="542" w:type="dxa"/>
            <w:shd w:val="clear" w:color="auto" w:fill="F2F2F2"/>
          </w:tcPr>
          <w:p w14:paraId="22DDA1A1" w14:textId="77777777" w:rsidR="002F0ECA" w:rsidRDefault="002F0ECA" w:rsidP="001C03EB">
            <w:pPr>
              <w:pStyle w:val="TableParagraph"/>
              <w:rPr>
                <w:b/>
                <w:sz w:val="8"/>
              </w:rPr>
            </w:pPr>
            <w:r>
              <w:rPr>
                <w:b/>
                <w:w w:val="105"/>
                <w:sz w:val="8"/>
              </w:rPr>
              <w:t>51,00</w:t>
            </w:r>
          </w:p>
        </w:tc>
        <w:tc>
          <w:tcPr>
            <w:tcW w:w="518" w:type="dxa"/>
            <w:shd w:val="clear" w:color="auto" w:fill="F2F2F2"/>
          </w:tcPr>
          <w:p w14:paraId="2B8E62E0" w14:textId="77777777" w:rsidR="002F0ECA" w:rsidRDefault="002F0ECA" w:rsidP="001C03EB">
            <w:pPr>
              <w:pStyle w:val="TableParagraph"/>
              <w:rPr>
                <w:b/>
                <w:sz w:val="8"/>
              </w:rPr>
            </w:pPr>
            <w:r>
              <w:rPr>
                <w:b/>
                <w:w w:val="105"/>
                <w:sz w:val="8"/>
              </w:rPr>
              <w:t>45,00</w:t>
            </w:r>
          </w:p>
        </w:tc>
        <w:tc>
          <w:tcPr>
            <w:tcW w:w="511" w:type="dxa"/>
            <w:shd w:val="clear" w:color="auto" w:fill="F2F2F2"/>
          </w:tcPr>
          <w:p w14:paraId="1073E67F" w14:textId="77777777" w:rsidR="002F0ECA" w:rsidRDefault="002F0ECA" w:rsidP="001C03EB">
            <w:pPr>
              <w:pStyle w:val="TableParagraph"/>
              <w:rPr>
                <w:b/>
                <w:sz w:val="8"/>
              </w:rPr>
            </w:pPr>
            <w:r>
              <w:rPr>
                <w:b/>
                <w:w w:val="105"/>
                <w:sz w:val="8"/>
              </w:rPr>
              <w:t>38,00</w:t>
            </w:r>
          </w:p>
        </w:tc>
        <w:tc>
          <w:tcPr>
            <w:tcW w:w="518" w:type="dxa"/>
            <w:shd w:val="clear" w:color="auto" w:fill="F2F2F2"/>
          </w:tcPr>
          <w:p w14:paraId="495E55AD" w14:textId="77777777" w:rsidR="002F0ECA" w:rsidRDefault="002F0ECA" w:rsidP="001C03EB">
            <w:pPr>
              <w:pStyle w:val="TableParagraph"/>
              <w:ind w:right="-15"/>
              <w:rPr>
                <w:b/>
                <w:sz w:val="8"/>
              </w:rPr>
            </w:pPr>
            <w:r>
              <w:rPr>
                <w:b/>
                <w:w w:val="105"/>
                <w:sz w:val="8"/>
              </w:rPr>
              <w:t>32,00</w:t>
            </w:r>
          </w:p>
        </w:tc>
      </w:tr>
      <w:tr w:rsidR="002F0ECA" w14:paraId="26AF5141" w14:textId="77777777" w:rsidTr="001C03EB">
        <w:trPr>
          <w:trHeight w:val="121"/>
        </w:trPr>
        <w:tc>
          <w:tcPr>
            <w:tcW w:w="847" w:type="dxa"/>
            <w:vMerge/>
            <w:tcBorders>
              <w:top w:val="nil"/>
            </w:tcBorders>
            <w:shd w:val="clear" w:color="auto" w:fill="FFF2CC"/>
          </w:tcPr>
          <w:p w14:paraId="64A0DA8A" w14:textId="77777777" w:rsidR="002F0ECA" w:rsidRDefault="002F0ECA" w:rsidP="001C03EB">
            <w:pPr>
              <w:rPr>
                <w:sz w:val="2"/>
                <w:szCs w:val="2"/>
              </w:rPr>
            </w:pPr>
          </w:p>
        </w:tc>
        <w:tc>
          <w:tcPr>
            <w:tcW w:w="576" w:type="dxa"/>
            <w:vMerge/>
            <w:tcBorders>
              <w:top w:val="nil"/>
            </w:tcBorders>
            <w:shd w:val="clear" w:color="auto" w:fill="D9E1F2"/>
          </w:tcPr>
          <w:p w14:paraId="09ECC451" w14:textId="77777777" w:rsidR="002F0ECA" w:rsidRDefault="002F0ECA" w:rsidP="001C03EB">
            <w:pPr>
              <w:rPr>
                <w:sz w:val="2"/>
                <w:szCs w:val="2"/>
              </w:rPr>
            </w:pPr>
          </w:p>
        </w:tc>
        <w:tc>
          <w:tcPr>
            <w:tcW w:w="526" w:type="dxa"/>
          </w:tcPr>
          <w:p w14:paraId="5B340548" w14:textId="77777777" w:rsidR="002F0ECA" w:rsidRDefault="002F0ECA" w:rsidP="001C03EB">
            <w:pPr>
              <w:pStyle w:val="TableParagraph"/>
              <w:ind w:left="154" w:right="133"/>
              <w:jc w:val="center"/>
              <w:rPr>
                <w:b/>
                <w:sz w:val="8"/>
              </w:rPr>
            </w:pPr>
            <w:r>
              <w:rPr>
                <w:b/>
                <w:w w:val="105"/>
                <w:sz w:val="8"/>
              </w:rPr>
              <w:t>1223</w:t>
            </w:r>
          </w:p>
        </w:tc>
        <w:tc>
          <w:tcPr>
            <w:tcW w:w="526" w:type="dxa"/>
          </w:tcPr>
          <w:p w14:paraId="75BB7B49" w14:textId="77777777" w:rsidR="002F0ECA" w:rsidRDefault="002F0ECA" w:rsidP="001C03EB">
            <w:pPr>
              <w:pStyle w:val="TableParagraph"/>
              <w:ind w:right="127"/>
              <w:rPr>
                <w:b/>
                <w:sz w:val="8"/>
              </w:rPr>
            </w:pPr>
            <w:r>
              <w:rPr>
                <w:b/>
                <w:w w:val="105"/>
                <w:sz w:val="8"/>
              </w:rPr>
              <w:t>12232</w:t>
            </w:r>
          </w:p>
        </w:tc>
        <w:tc>
          <w:tcPr>
            <w:tcW w:w="2172" w:type="dxa"/>
            <w:shd w:val="clear" w:color="auto" w:fill="E2EFDA"/>
          </w:tcPr>
          <w:p w14:paraId="3475A172" w14:textId="77777777" w:rsidR="002F0ECA" w:rsidRDefault="002F0ECA" w:rsidP="001C03EB">
            <w:pPr>
              <w:pStyle w:val="TableParagraph"/>
              <w:ind w:left="15"/>
              <w:rPr>
                <w:b/>
                <w:sz w:val="8"/>
              </w:rPr>
            </w:pPr>
            <w:r>
              <w:rPr>
                <w:b/>
                <w:w w:val="105"/>
                <w:sz w:val="8"/>
              </w:rPr>
              <w:t>RIESLING</w:t>
            </w:r>
            <w:r>
              <w:rPr>
                <w:b/>
                <w:spacing w:val="-5"/>
                <w:w w:val="105"/>
                <w:sz w:val="8"/>
              </w:rPr>
              <w:t xml:space="preserve"> </w:t>
            </w:r>
            <w:r>
              <w:rPr>
                <w:b/>
                <w:w w:val="105"/>
                <w:sz w:val="8"/>
              </w:rPr>
              <w:t>RENANO</w:t>
            </w:r>
            <w:r>
              <w:rPr>
                <w:b/>
                <w:spacing w:val="-4"/>
                <w:w w:val="105"/>
                <w:sz w:val="8"/>
              </w:rPr>
              <w:t xml:space="preserve"> </w:t>
            </w:r>
            <w:r>
              <w:rPr>
                <w:b/>
                <w:w w:val="105"/>
                <w:sz w:val="8"/>
              </w:rPr>
              <w:t>IGT</w:t>
            </w:r>
          </w:p>
        </w:tc>
        <w:tc>
          <w:tcPr>
            <w:tcW w:w="576" w:type="dxa"/>
            <w:shd w:val="clear" w:color="auto" w:fill="E2EFDA"/>
          </w:tcPr>
          <w:p w14:paraId="1FBF6B0E" w14:textId="77777777" w:rsidR="002F0ECA" w:rsidRDefault="002F0ECA" w:rsidP="001C03EB">
            <w:pPr>
              <w:pStyle w:val="TableParagraph"/>
              <w:ind w:right="30"/>
              <w:rPr>
                <w:b/>
                <w:sz w:val="8"/>
              </w:rPr>
            </w:pPr>
            <w:r>
              <w:rPr>
                <w:b/>
                <w:w w:val="105"/>
                <w:sz w:val="8"/>
              </w:rPr>
              <w:t>55,00</w:t>
            </w:r>
          </w:p>
        </w:tc>
        <w:tc>
          <w:tcPr>
            <w:tcW w:w="583" w:type="dxa"/>
            <w:shd w:val="clear" w:color="auto" w:fill="E2EFDA"/>
          </w:tcPr>
          <w:p w14:paraId="0D7ACD5C" w14:textId="77777777" w:rsidR="002F0ECA" w:rsidRDefault="002F0ECA" w:rsidP="001C03EB">
            <w:pPr>
              <w:pStyle w:val="TableParagraph"/>
              <w:ind w:left="309" w:right="11"/>
              <w:jc w:val="center"/>
              <w:rPr>
                <w:b/>
                <w:sz w:val="8"/>
              </w:rPr>
            </w:pPr>
            <w:r>
              <w:rPr>
                <w:b/>
                <w:w w:val="105"/>
                <w:sz w:val="8"/>
              </w:rPr>
              <w:t>50,00</w:t>
            </w:r>
          </w:p>
        </w:tc>
        <w:tc>
          <w:tcPr>
            <w:tcW w:w="525" w:type="dxa"/>
            <w:shd w:val="clear" w:color="auto" w:fill="E2EFDA"/>
          </w:tcPr>
          <w:p w14:paraId="3B24EAA9" w14:textId="77777777" w:rsidR="002F0ECA" w:rsidRDefault="002F0ECA" w:rsidP="001C03EB">
            <w:pPr>
              <w:pStyle w:val="TableParagraph"/>
              <w:ind w:left="250" w:right="9"/>
              <w:jc w:val="center"/>
              <w:rPr>
                <w:b/>
                <w:sz w:val="8"/>
              </w:rPr>
            </w:pPr>
            <w:r>
              <w:rPr>
                <w:b/>
                <w:w w:val="105"/>
                <w:sz w:val="8"/>
              </w:rPr>
              <w:t>44,00</w:t>
            </w:r>
          </w:p>
        </w:tc>
        <w:tc>
          <w:tcPr>
            <w:tcW w:w="525" w:type="dxa"/>
            <w:shd w:val="clear" w:color="auto" w:fill="E2EFDA"/>
          </w:tcPr>
          <w:p w14:paraId="124B1DA1" w14:textId="77777777" w:rsidR="002F0ECA" w:rsidRDefault="002F0ECA" w:rsidP="001C03EB">
            <w:pPr>
              <w:pStyle w:val="TableParagraph"/>
              <w:ind w:left="251" w:right="9"/>
              <w:jc w:val="center"/>
              <w:rPr>
                <w:b/>
                <w:sz w:val="8"/>
              </w:rPr>
            </w:pPr>
            <w:r>
              <w:rPr>
                <w:b/>
                <w:w w:val="105"/>
                <w:sz w:val="8"/>
              </w:rPr>
              <w:t>39,00</w:t>
            </w:r>
          </w:p>
        </w:tc>
        <w:tc>
          <w:tcPr>
            <w:tcW w:w="525" w:type="dxa"/>
            <w:shd w:val="clear" w:color="auto" w:fill="E2EFDA"/>
          </w:tcPr>
          <w:p w14:paraId="66BC60DC" w14:textId="77777777" w:rsidR="002F0ECA" w:rsidRDefault="002F0ECA" w:rsidP="001C03EB">
            <w:pPr>
              <w:pStyle w:val="TableParagraph"/>
              <w:ind w:left="252" w:right="9"/>
              <w:jc w:val="center"/>
              <w:rPr>
                <w:b/>
                <w:sz w:val="8"/>
              </w:rPr>
            </w:pPr>
            <w:r>
              <w:rPr>
                <w:b/>
                <w:w w:val="105"/>
                <w:sz w:val="8"/>
              </w:rPr>
              <w:t>33,00</w:t>
            </w:r>
          </w:p>
        </w:tc>
        <w:tc>
          <w:tcPr>
            <w:tcW w:w="525" w:type="dxa"/>
            <w:shd w:val="clear" w:color="auto" w:fill="E2EFDA"/>
          </w:tcPr>
          <w:p w14:paraId="63DCBAAD"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25F26820" w14:textId="77777777" w:rsidR="002F0ECA" w:rsidRDefault="002F0ECA" w:rsidP="001C03EB">
            <w:pPr>
              <w:pStyle w:val="TableParagraph"/>
              <w:ind w:right="1"/>
              <w:rPr>
                <w:b/>
                <w:sz w:val="8"/>
              </w:rPr>
            </w:pPr>
            <w:r>
              <w:rPr>
                <w:b/>
                <w:w w:val="105"/>
                <w:sz w:val="8"/>
              </w:rPr>
              <w:t>63,00</w:t>
            </w:r>
          </w:p>
        </w:tc>
        <w:tc>
          <w:tcPr>
            <w:tcW w:w="511" w:type="dxa"/>
            <w:shd w:val="clear" w:color="auto" w:fill="F2F2F2"/>
          </w:tcPr>
          <w:p w14:paraId="5F914EF7" w14:textId="77777777" w:rsidR="002F0ECA" w:rsidRDefault="002F0ECA" w:rsidP="001C03EB">
            <w:pPr>
              <w:pStyle w:val="TableParagraph"/>
              <w:rPr>
                <w:b/>
                <w:sz w:val="8"/>
              </w:rPr>
            </w:pPr>
            <w:r>
              <w:rPr>
                <w:b/>
                <w:w w:val="105"/>
                <w:sz w:val="8"/>
              </w:rPr>
              <w:t>57,00</w:t>
            </w:r>
          </w:p>
        </w:tc>
        <w:tc>
          <w:tcPr>
            <w:tcW w:w="542" w:type="dxa"/>
            <w:shd w:val="clear" w:color="auto" w:fill="F2F2F2"/>
          </w:tcPr>
          <w:p w14:paraId="648F5489" w14:textId="77777777" w:rsidR="002F0ECA" w:rsidRDefault="002F0ECA" w:rsidP="001C03EB">
            <w:pPr>
              <w:pStyle w:val="TableParagraph"/>
              <w:rPr>
                <w:b/>
                <w:sz w:val="8"/>
              </w:rPr>
            </w:pPr>
            <w:r>
              <w:rPr>
                <w:b/>
                <w:w w:val="105"/>
                <w:sz w:val="8"/>
              </w:rPr>
              <w:t>51,00</w:t>
            </w:r>
          </w:p>
        </w:tc>
        <w:tc>
          <w:tcPr>
            <w:tcW w:w="518" w:type="dxa"/>
            <w:shd w:val="clear" w:color="auto" w:fill="F2F2F2"/>
          </w:tcPr>
          <w:p w14:paraId="69AB00CE" w14:textId="77777777" w:rsidR="002F0ECA" w:rsidRDefault="002F0ECA" w:rsidP="001C03EB">
            <w:pPr>
              <w:pStyle w:val="TableParagraph"/>
              <w:rPr>
                <w:b/>
                <w:sz w:val="8"/>
              </w:rPr>
            </w:pPr>
            <w:r>
              <w:rPr>
                <w:b/>
                <w:w w:val="105"/>
                <w:sz w:val="8"/>
              </w:rPr>
              <w:t>45,00</w:t>
            </w:r>
          </w:p>
        </w:tc>
        <w:tc>
          <w:tcPr>
            <w:tcW w:w="511" w:type="dxa"/>
            <w:shd w:val="clear" w:color="auto" w:fill="F2F2F2"/>
          </w:tcPr>
          <w:p w14:paraId="604AD466" w14:textId="77777777" w:rsidR="002F0ECA" w:rsidRDefault="002F0ECA" w:rsidP="001C03EB">
            <w:pPr>
              <w:pStyle w:val="TableParagraph"/>
              <w:rPr>
                <w:b/>
                <w:sz w:val="8"/>
              </w:rPr>
            </w:pPr>
            <w:r>
              <w:rPr>
                <w:b/>
                <w:w w:val="105"/>
                <w:sz w:val="8"/>
              </w:rPr>
              <w:t>38,00</w:t>
            </w:r>
          </w:p>
        </w:tc>
        <w:tc>
          <w:tcPr>
            <w:tcW w:w="518" w:type="dxa"/>
            <w:shd w:val="clear" w:color="auto" w:fill="F2F2F2"/>
          </w:tcPr>
          <w:p w14:paraId="31C326AC" w14:textId="77777777" w:rsidR="002F0ECA" w:rsidRDefault="002F0ECA" w:rsidP="001C03EB">
            <w:pPr>
              <w:pStyle w:val="TableParagraph"/>
              <w:ind w:right="-15"/>
              <w:rPr>
                <w:b/>
                <w:sz w:val="8"/>
              </w:rPr>
            </w:pPr>
            <w:r>
              <w:rPr>
                <w:b/>
                <w:w w:val="105"/>
                <w:sz w:val="8"/>
              </w:rPr>
              <w:t>32,00</w:t>
            </w:r>
          </w:p>
        </w:tc>
      </w:tr>
      <w:tr w:rsidR="002F0ECA" w14:paraId="277C3DA0" w14:textId="77777777" w:rsidTr="001C03EB">
        <w:trPr>
          <w:trHeight w:val="121"/>
        </w:trPr>
        <w:tc>
          <w:tcPr>
            <w:tcW w:w="847" w:type="dxa"/>
            <w:vMerge/>
            <w:tcBorders>
              <w:top w:val="nil"/>
            </w:tcBorders>
            <w:shd w:val="clear" w:color="auto" w:fill="FFF2CC"/>
          </w:tcPr>
          <w:p w14:paraId="2ECCEA01" w14:textId="77777777" w:rsidR="002F0ECA" w:rsidRDefault="002F0ECA" w:rsidP="001C03EB">
            <w:pPr>
              <w:rPr>
                <w:sz w:val="2"/>
                <w:szCs w:val="2"/>
              </w:rPr>
            </w:pPr>
          </w:p>
        </w:tc>
        <w:tc>
          <w:tcPr>
            <w:tcW w:w="576" w:type="dxa"/>
            <w:vMerge/>
            <w:tcBorders>
              <w:top w:val="nil"/>
            </w:tcBorders>
            <w:shd w:val="clear" w:color="auto" w:fill="D9E1F2"/>
          </w:tcPr>
          <w:p w14:paraId="0639F578" w14:textId="77777777" w:rsidR="002F0ECA" w:rsidRDefault="002F0ECA" w:rsidP="001C03EB">
            <w:pPr>
              <w:rPr>
                <w:sz w:val="2"/>
                <w:szCs w:val="2"/>
              </w:rPr>
            </w:pPr>
          </w:p>
        </w:tc>
        <w:tc>
          <w:tcPr>
            <w:tcW w:w="526" w:type="dxa"/>
          </w:tcPr>
          <w:p w14:paraId="788AAC8B" w14:textId="77777777" w:rsidR="002F0ECA" w:rsidRDefault="002F0ECA" w:rsidP="001C03EB">
            <w:pPr>
              <w:pStyle w:val="TableParagraph"/>
              <w:ind w:left="154" w:right="133"/>
              <w:jc w:val="center"/>
              <w:rPr>
                <w:b/>
                <w:sz w:val="8"/>
              </w:rPr>
            </w:pPr>
            <w:r>
              <w:rPr>
                <w:b/>
                <w:w w:val="105"/>
                <w:sz w:val="8"/>
              </w:rPr>
              <w:t>1224</w:t>
            </w:r>
          </w:p>
        </w:tc>
        <w:tc>
          <w:tcPr>
            <w:tcW w:w="526" w:type="dxa"/>
          </w:tcPr>
          <w:p w14:paraId="7B0A5A49" w14:textId="77777777" w:rsidR="002F0ECA" w:rsidRDefault="002F0ECA" w:rsidP="001C03EB">
            <w:pPr>
              <w:pStyle w:val="TableParagraph"/>
              <w:ind w:right="127"/>
              <w:rPr>
                <w:b/>
                <w:sz w:val="8"/>
              </w:rPr>
            </w:pPr>
            <w:r>
              <w:rPr>
                <w:b/>
                <w:w w:val="105"/>
                <w:sz w:val="8"/>
              </w:rPr>
              <w:t>12241</w:t>
            </w:r>
          </w:p>
        </w:tc>
        <w:tc>
          <w:tcPr>
            <w:tcW w:w="2172" w:type="dxa"/>
            <w:shd w:val="clear" w:color="auto" w:fill="E2EFDA"/>
          </w:tcPr>
          <w:p w14:paraId="5736A438" w14:textId="77777777" w:rsidR="002F0ECA" w:rsidRDefault="002F0ECA" w:rsidP="001C03EB">
            <w:pPr>
              <w:pStyle w:val="TableParagraph"/>
              <w:ind w:left="15"/>
              <w:rPr>
                <w:b/>
                <w:sz w:val="8"/>
              </w:rPr>
            </w:pPr>
            <w:r>
              <w:rPr>
                <w:b/>
                <w:w w:val="105"/>
                <w:sz w:val="8"/>
              </w:rPr>
              <w:t>SAUVIGNON</w:t>
            </w:r>
            <w:r>
              <w:rPr>
                <w:b/>
                <w:spacing w:val="-1"/>
                <w:w w:val="105"/>
                <w:sz w:val="8"/>
              </w:rPr>
              <w:t xml:space="preserve"> </w:t>
            </w:r>
            <w:r>
              <w:rPr>
                <w:b/>
                <w:w w:val="105"/>
                <w:sz w:val="8"/>
              </w:rPr>
              <w:t>IGT</w:t>
            </w:r>
          </w:p>
        </w:tc>
        <w:tc>
          <w:tcPr>
            <w:tcW w:w="576" w:type="dxa"/>
            <w:shd w:val="clear" w:color="auto" w:fill="E2EFDA"/>
          </w:tcPr>
          <w:p w14:paraId="6646E25E" w14:textId="77777777" w:rsidR="002F0ECA" w:rsidRDefault="002F0ECA" w:rsidP="001C03EB">
            <w:pPr>
              <w:pStyle w:val="TableParagraph"/>
              <w:ind w:right="30"/>
              <w:rPr>
                <w:b/>
                <w:sz w:val="8"/>
              </w:rPr>
            </w:pPr>
            <w:r>
              <w:rPr>
                <w:b/>
                <w:w w:val="105"/>
                <w:sz w:val="8"/>
              </w:rPr>
              <w:t>55,00</w:t>
            </w:r>
          </w:p>
        </w:tc>
        <w:tc>
          <w:tcPr>
            <w:tcW w:w="583" w:type="dxa"/>
            <w:shd w:val="clear" w:color="auto" w:fill="E2EFDA"/>
          </w:tcPr>
          <w:p w14:paraId="48670AD0" w14:textId="77777777" w:rsidR="002F0ECA" w:rsidRDefault="002F0ECA" w:rsidP="001C03EB">
            <w:pPr>
              <w:pStyle w:val="TableParagraph"/>
              <w:ind w:left="309" w:right="11"/>
              <w:jc w:val="center"/>
              <w:rPr>
                <w:b/>
                <w:sz w:val="8"/>
              </w:rPr>
            </w:pPr>
            <w:r>
              <w:rPr>
                <w:b/>
                <w:w w:val="105"/>
                <w:sz w:val="8"/>
              </w:rPr>
              <w:t>50,00</w:t>
            </w:r>
          </w:p>
        </w:tc>
        <w:tc>
          <w:tcPr>
            <w:tcW w:w="525" w:type="dxa"/>
            <w:shd w:val="clear" w:color="auto" w:fill="E2EFDA"/>
          </w:tcPr>
          <w:p w14:paraId="34169F29" w14:textId="77777777" w:rsidR="002F0ECA" w:rsidRDefault="002F0ECA" w:rsidP="001C03EB">
            <w:pPr>
              <w:pStyle w:val="TableParagraph"/>
              <w:ind w:left="250" w:right="9"/>
              <w:jc w:val="center"/>
              <w:rPr>
                <w:b/>
                <w:sz w:val="8"/>
              </w:rPr>
            </w:pPr>
            <w:r>
              <w:rPr>
                <w:b/>
                <w:w w:val="105"/>
                <w:sz w:val="8"/>
              </w:rPr>
              <w:t>44,00</w:t>
            </w:r>
          </w:p>
        </w:tc>
        <w:tc>
          <w:tcPr>
            <w:tcW w:w="525" w:type="dxa"/>
            <w:shd w:val="clear" w:color="auto" w:fill="E2EFDA"/>
          </w:tcPr>
          <w:p w14:paraId="62E4BA50" w14:textId="77777777" w:rsidR="002F0ECA" w:rsidRDefault="002F0ECA" w:rsidP="001C03EB">
            <w:pPr>
              <w:pStyle w:val="TableParagraph"/>
              <w:ind w:left="251" w:right="9"/>
              <w:jc w:val="center"/>
              <w:rPr>
                <w:b/>
                <w:sz w:val="8"/>
              </w:rPr>
            </w:pPr>
            <w:r>
              <w:rPr>
                <w:b/>
                <w:w w:val="105"/>
                <w:sz w:val="8"/>
              </w:rPr>
              <w:t>39,00</w:t>
            </w:r>
          </w:p>
        </w:tc>
        <w:tc>
          <w:tcPr>
            <w:tcW w:w="525" w:type="dxa"/>
            <w:shd w:val="clear" w:color="auto" w:fill="E2EFDA"/>
          </w:tcPr>
          <w:p w14:paraId="7BCC87C5" w14:textId="77777777" w:rsidR="002F0ECA" w:rsidRDefault="002F0ECA" w:rsidP="001C03EB">
            <w:pPr>
              <w:pStyle w:val="TableParagraph"/>
              <w:ind w:left="252" w:right="9"/>
              <w:jc w:val="center"/>
              <w:rPr>
                <w:b/>
                <w:sz w:val="8"/>
              </w:rPr>
            </w:pPr>
            <w:r>
              <w:rPr>
                <w:b/>
                <w:w w:val="105"/>
                <w:sz w:val="8"/>
              </w:rPr>
              <w:t>33,00</w:t>
            </w:r>
          </w:p>
        </w:tc>
        <w:tc>
          <w:tcPr>
            <w:tcW w:w="525" w:type="dxa"/>
            <w:shd w:val="clear" w:color="auto" w:fill="E2EFDA"/>
          </w:tcPr>
          <w:p w14:paraId="7081824E"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3370E059" w14:textId="77777777" w:rsidR="002F0ECA" w:rsidRDefault="002F0ECA" w:rsidP="001C03EB">
            <w:pPr>
              <w:pStyle w:val="TableParagraph"/>
              <w:ind w:right="1"/>
              <w:rPr>
                <w:b/>
                <w:sz w:val="8"/>
              </w:rPr>
            </w:pPr>
            <w:r>
              <w:rPr>
                <w:b/>
                <w:w w:val="105"/>
                <w:sz w:val="8"/>
              </w:rPr>
              <w:t>63,00</w:t>
            </w:r>
          </w:p>
        </w:tc>
        <w:tc>
          <w:tcPr>
            <w:tcW w:w="511" w:type="dxa"/>
            <w:shd w:val="clear" w:color="auto" w:fill="F2F2F2"/>
          </w:tcPr>
          <w:p w14:paraId="0C5B9379" w14:textId="77777777" w:rsidR="002F0ECA" w:rsidRDefault="002F0ECA" w:rsidP="001C03EB">
            <w:pPr>
              <w:pStyle w:val="TableParagraph"/>
              <w:rPr>
                <w:b/>
                <w:sz w:val="8"/>
              </w:rPr>
            </w:pPr>
            <w:r>
              <w:rPr>
                <w:b/>
                <w:w w:val="105"/>
                <w:sz w:val="8"/>
              </w:rPr>
              <w:t>57,00</w:t>
            </w:r>
          </w:p>
        </w:tc>
        <w:tc>
          <w:tcPr>
            <w:tcW w:w="542" w:type="dxa"/>
            <w:shd w:val="clear" w:color="auto" w:fill="F2F2F2"/>
          </w:tcPr>
          <w:p w14:paraId="303533F8" w14:textId="77777777" w:rsidR="002F0ECA" w:rsidRDefault="002F0ECA" w:rsidP="001C03EB">
            <w:pPr>
              <w:pStyle w:val="TableParagraph"/>
              <w:rPr>
                <w:b/>
                <w:sz w:val="8"/>
              </w:rPr>
            </w:pPr>
            <w:r>
              <w:rPr>
                <w:b/>
                <w:w w:val="105"/>
                <w:sz w:val="8"/>
              </w:rPr>
              <w:t>51,00</w:t>
            </w:r>
          </w:p>
        </w:tc>
        <w:tc>
          <w:tcPr>
            <w:tcW w:w="518" w:type="dxa"/>
            <w:shd w:val="clear" w:color="auto" w:fill="F2F2F2"/>
          </w:tcPr>
          <w:p w14:paraId="04176E9D" w14:textId="77777777" w:rsidR="002F0ECA" w:rsidRDefault="002F0ECA" w:rsidP="001C03EB">
            <w:pPr>
              <w:pStyle w:val="TableParagraph"/>
              <w:rPr>
                <w:b/>
                <w:sz w:val="8"/>
              </w:rPr>
            </w:pPr>
            <w:r>
              <w:rPr>
                <w:b/>
                <w:w w:val="105"/>
                <w:sz w:val="8"/>
              </w:rPr>
              <w:t>45,00</w:t>
            </w:r>
          </w:p>
        </w:tc>
        <w:tc>
          <w:tcPr>
            <w:tcW w:w="511" w:type="dxa"/>
            <w:shd w:val="clear" w:color="auto" w:fill="F2F2F2"/>
          </w:tcPr>
          <w:p w14:paraId="11FB3562" w14:textId="77777777" w:rsidR="002F0ECA" w:rsidRDefault="002F0ECA" w:rsidP="001C03EB">
            <w:pPr>
              <w:pStyle w:val="TableParagraph"/>
              <w:rPr>
                <w:b/>
                <w:sz w:val="8"/>
              </w:rPr>
            </w:pPr>
            <w:r>
              <w:rPr>
                <w:b/>
                <w:w w:val="105"/>
                <w:sz w:val="8"/>
              </w:rPr>
              <w:t>38,00</w:t>
            </w:r>
          </w:p>
        </w:tc>
        <w:tc>
          <w:tcPr>
            <w:tcW w:w="518" w:type="dxa"/>
            <w:shd w:val="clear" w:color="auto" w:fill="F2F2F2"/>
          </w:tcPr>
          <w:p w14:paraId="6D3BBADA" w14:textId="77777777" w:rsidR="002F0ECA" w:rsidRDefault="002F0ECA" w:rsidP="001C03EB">
            <w:pPr>
              <w:pStyle w:val="TableParagraph"/>
              <w:ind w:right="-15"/>
              <w:rPr>
                <w:b/>
                <w:sz w:val="8"/>
              </w:rPr>
            </w:pPr>
            <w:r>
              <w:rPr>
                <w:b/>
                <w:w w:val="105"/>
                <w:sz w:val="8"/>
              </w:rPr>
              <w:t>32,00</w:t>
            </w:r>
          </w:p>
        </w:tc>
      </w:tr>
      <w:tr w:rsidR="002F0ECA" w14:paraId="6D383DA1" w14:textId="77777777" w:rsidTr="001C03EB">
        <w:trPr>
          <w:trHeight w:val="121"/>
        </w:trPr>
        <w:tc>
          <w:tcPr>
            <w:tcW w:w="847" w:type="dxa"/>
            <w:vMerge/>
            <w:tcBorders>
              <w:top w:val="nil"/>
            </w:tcBorders>
            <w:shd w:val="clear" w:color="auto" w:fill="FFF2CC"/>
          </w:tcPr>
          <w:p w14:paraId="6454E37D" w14:textId="77777777" w:rsidR="002F0ECA" w:rsidRDefault="002F0ECA" w:rsidP="001C03EB">
            <w:pPr>
              <w:rPr>
                <w:sz w:val="2"/>
                <w:szCs w:val="2"/>
              </w:rPr>
            </w:pPr>
          </w:p>
        </w:tc>
        <w:tc>
          <w:tcPr>
            <w:tcW w:w="576" w:type="dxa"/>
            <w:vMerge/>
            <w:tcBorders>
              <w:top w:val="nil"/>
            </w:tcBorders>
            <w:shd w:val="clear" w:color="auto" w:fill="D9E1F2"/>
          </w:tcPr>
          <w:p w14:paraId="27A80D60" w14:textId="77777777" w:rsidR="002F0ECA" w:rsidRDefault="002F0ECA" w:rsidP="001C03EB">
            <w:pPr>
              <w:rPr>
                <w:sz w:val="2"/>
                <w:szCs w:val="2"/>
              </w:rPr>
            </w:pPr>
          </w:p>
        </w:tc>
        <w:tc>
          <w:tcPr>
            <w:tcW w:w="526" w:type="dxa"/>
          </w:tcPr>
          <w:p w14:paraId="7515E2FB" w14:textId="77777777" w:rsidR="002F0ECA" w:rsidRDefault="002F0ECA" w:rsidP="001C03EB">
            <w:pPr>
              <w:pStyle w:val="TableParagraph"/>
              <w:ind w:left="154" w:right="133"/>
              <w:jc w:val="center"/>
              <w:rPr>
                <w:b/>
                <w:sz w:val="8"/>
              </w:rPr>
            </w:pPr>
            <w:r>
              <w:rPr>
                <w:b/>
                <w:w w:val="105"/>
                <w:sz w:val="8"/>
              </w:rPr>
              <w:t>2341</w:t>
            </w:r>
          </w:p>
        </w:tc>
        <w:tc>
          <w:tcPr>
            <w:tcW w:w="526" w:type="dxa"/>
          </w:tcPr>
          <w:p w14:paraId="63B19F7B" w14:textId="77777777" w:rsidR="002F0ECA" w:rsidRDefault="002F0ECA" w:rsidP="001C03EB">
            <w:pPr>
              <w:pStyle w:val="TableParagraph"/>
              <w:ind w:right="127"/>
              <w:rPr>
                <w:b/>
                <w:sz w:val="8"/>
              </w:rPr>
            </w:pPr>
            <w:r>
              <w:rPr>
                <w:b/>
                <w:w w:val="105"/>
                <w:sz w:val="8"/>
              </w:rPr>
              <w:t>23411</w:t>
            </w:r>
          </w:p>
        </w:tc>
        <w:tc>
          <w:tcPr>
            <w:tcW w:w="2172" w:type="dxa"/>
            <w:shd w:val="clear" w:color="auto" w:fill="E2EFDA"/>
          </w:tcPr>
          <w:p w14:paraId="30402BE5" w14:textId="77777777" w:rsidR="002F0ECA" w:rsidRDefault="002F0ECA" w:rsidP="001C03EB">
            <w:pPr>
              <w:pStyle w:val="TableParagraph"/>
              <w:ind w:left="15"/>
              <w:rPr>
                <w:b/>
                <w:sz w:val="8"/>
              </w:rPr>
            </w:pPr>
            <w:r>
              <w:rPr>
                <w:b/>
                <w:w w:val="105"/>
                <w:sz w:val="8"/>
              </w:rPr>
              <w:t>SCHIAVA</w:t>
            </w:r>
            <w:r>
              <w:rPr>
                <w:b/>
                <w:spacing w:val="-1"/>
                <w:w w:val="105"/>
                <w:sz w:val="8"/>
              </w:rPr>
              <w:t xml:space="preserve"> </w:t>
            </w:r>
            <w:r>
              <w:rPr>
                <w:b/>
                <w:w w:val="105"/>
                <w:sz w:val="8"/>
              </w:rPr>
              <w:t>VALDADIGE</w:t>
            </w:r>
            <w:r>
              <w:rPr>
                <w:b/>
                <w:spacing w:val="-1"/>
                <w:w w:val="105"/>
                <w:sz w:val="8"/>
              </w:rPr>
              <w:t xml:space="preserve"> </w:t>
            </w:r>
            <w:r>
              <w:rPr>
                <w:b/>
                <w:w w:val="105"/>
                <w:sz w:val="8"/>
              </w:rPr>
              <w:t>IGT</w:t>
            </w:r>
          </w:p>
        </w:tc>
        <w:tc>
          <w:tcPr>
            <w:tcW w:w="576" w:type="dxa"/>
            <w:shd w:val="clear" w:color="auto" w:fill="E2EFDA"/>
          </w:tcPr>
          <w:p w14:paraId="28E0AD7C" w14:textId="77777777" w:rsidR="002F0ECA" w:rsidRDefault="002F0ECA" w:rsidP="001C03EB">
            <w:pPr>
              <w:pStyle w:val="TableParagraph"/>
              <w:ind w:right="30"/>
              <w:rPr>
                <w:b/>
                <w:sz w:val="8"/>
              </w:rPr>
            </w:pPr>
            <w:r>
              <w:rPr>
                <w:b/>
                <w:w w:val="105"/>
                <w:sz w:val="8"/>
              </w:rPr>
              <w:t>59,00</w:t>
            </w:r>
          </w:p>
        </w:tc>
        <w:tc>
          <w:tcPr>
            <w:tcW w:w="583" w:type="dxa"/>
            <w:shd w:val="clear" w:color="auto" w:fill="E2EFDA"/>
          </w:tcPr>
          <w:p w14:paraId="4E6C37DA" w14:textId="77777777" w:rsidR="002F0ECA" w:rsidRDefault="002F0ECA" w:rsidP="001C03EB">
            <w:pPr>
              <w:pStyle w:val="TableParagraph"/>
              <w:ind w:left="309" w:right="11"/>
              <w:jc w:val="center"/>
              <w:rPr>
                <w:b/>
                <w:sz w:val="8"/>
              </w:rPr>
            </w:pPr>
            <w:r>
              <w:rPr>
                <w:b/>
                <w:w w:val="105"/>
                <w:sz w:val="8"/>
              </w:rPr>
              <w:t>54,00</w:t>
            </w:r>
          </w:p>
        </w:tc>
        <w:tc>
          <w:tcPr>
            <w:tcW w:w="525" w:type="dxa"/>
            <w:shd w:val="clear" w:color="auto" w:fill="E2EFDA"/>
          </w:tcPr>
          <w:p w14:paraId="28A77CD0" w14:textId="77777777" w:rsidR="002F0ECA" w:rsidRDefault="002F0ECA" w:rsidP="001C03EB">
            <w:pPr>
              <w:pStyle w:val="TableParagraph"/>
              <w:ind w:left="250" w:right="9"/>
              <w:jc w:val="center"/>
              <w:rPr>
                <w:b/>
                <w:sz w:val="8"/>
              </w:rPr>
            </w:pPr>
            <w:r>
              <w:rPr>
                <w:b/>
                <w:w w:val="105"/>
                <w:sz w:val="8"/>
              </w:rPr>
              <w:t>48,00</w:t>
            </w:r>
          </w:p>
        </w:tc>
        <w:tc>
          <w:tcPr>
            <w:tcW w:w="525" w:type="dxa"/>
            <w:shd w:val="clear" w:color="auto" w:fill="E2EFDA"/>
          </w:tcPr>
          <w:p w14:paraId="3C6C1081" w14:textId="77777777" w:rsidR="002F0ECA" w:rsidRDefault="002F0ECA" w:rsidP="001C03EB">
            <w:pPr>
              <w:pStyle w:val="TableParagraph"/>
              <w:ind w:left="251" w:right="9"/>
              <w:jc w:val="center"/>
              <w:rPr>
                <w:b/>
                <w:sz w:val="8"/>
              </w:rPr>
            </w:pPr>
            <w:r>
              <w:rPr>
                <w:b/>
                <w:w w:val="105"/>
                <w:sz w:val="8"/>
              </w:rPr>
              <w:t>42,00</w:t>
            </w:r>
          </w:p>
        </w:tc>
        <w:tc>
          <w:tcPr>
            <w:tcW w:w="525" w:type="dxa"/>
            <w:shd w:val="clear" w:color="auto" w:fill="E2EFDA"/>
          </w:tcPr>
          <w:p w14:paraId="18C1EFA5" w14:textId="77777777" w:rsidR="002F0ECA" w:rsidRDefault="002F0ECA" w:rsidP="001C03EB">
            <w:pPr>
              <w:pStyle w:val="TableParagraph"/>
              <w:ind w:left="252" w:right="9"/>
              <w:jc w:val="center"/>
              <w:rPr>
                <w:b/>
                <w:sz w:val="8"/>
              </w:rPr>
            </w:pPr>
            <w:r>
              <w:rPr>
                <w:b/>
                <w:w w:val="105"/>
                <w:sz w:val="8"/>
              </w:rPr>
              <w:t>36,00</w:t>
            </w:r>
          </w:p>
        </w:tc>
        <w:tc>
          <w:tcPr>
            <w:tcW w:w="525" w:type="dxa"/>
            <w:shd w:val="clear" w:color="auto" w:fill="E2EFDA"/>
          </w:tcPr>
          <w:p w14:paraId="63134B0E" w14:textId="77777777" w:rsidR="002F0ECA" w:rsidRDefault="002F0ECA" w:rsidP="001C03EB">
            <w:pPr>
              <w:pStyle w:val="TableParagraph"/>
              <w:ind w:right="28"/>
              <w:rPr>
                <w:b/>
                <w:sz w:val="8"/>
              </w:rPr>
            </w:pPr>
            <w:r>
              <w:rPr>
                <w:b/>
                <w:w w:val="105"/>
                <w:sz w:val="8"/>
              </w:rPr>
              <w:t>30,00</w:t>
            </w:r>
          </w:p>
        </w:tc>
        <w:tc>
          <w:tcPr>
            <w:tcW w:w="535" w:type="dxa"/>
            <w:shd w:val="clear" w:color="auto" w:fill="F2F2F2"/>
          </w:tcPr>
          <w:p w14:paraId="7633482D" w14:textId="77777777" w:rsidR="002F0ECA" w:rsidRDefault="002F0ECA" w:rsidP="001C03EB">
            <w:pPr>
              <w:pStyle w:val="TableParagraph"/>
              <w:ind w:right="1"/>
              <w:rPr>
                <w:b/>
                <w:sz w:val="8"/>
              </w:rPr>
            </w:pPr>
            <w:r>
              <w:rPr>
                <w:b/>
                <w:w w:val="105"/>
                <w:sz w:val="8"/>
              </w:rPr>
              <w:t>67,00</w:t>
            </w:r>
          </w:p>
        </w:tc>
        <w:tc>
          <w:tcPr>
            <w:tcW w:w="511" w:type="dxa"/>
            <w:shd w:val="clear" w:color="auto" w:fill="F2F2F2"/>
          </w:tcPr>
          <w:p w14:paraId="2864DC5D" w14:textId="77777777" w:rsidR="002F0ECA" w:rsidRDefault="002F0ECA" w:rsidP="001C03EB">
            <w:pPr>
              <w:pStyle w:val="TableParagraph"/>
              <w:rPr>
                <w:b/>
                <w:sz w:val="8"/>
              </w:rPr>
            </w:pPr>
            <w:r>
              <w:rPr>
                <w:b/>
                <w:w w:val="105"/>
                <w:sz w:val="8"/>
              </w:rPr>
              <w:t>61,00</w:t>
            </w:r>
          </w:p>
        </w:tc>
        <w:tc>
          <w:tcPr>
            <w:tcW w:w="542" w:type="dxa"/>
            <w:shd w:val="clear" w:color="auto" w:fill="F2F2F2"/>
          </w:tcPr>
          <w:p w14:paraId="4066928F" w14:textId="77777777" w:rsidR="002F0ECA" w:rsidRDefault="002F0ECA" w:rsidP="001C03EB">
            <w:pPr>
              <w:pStyle w:val="TableParagraph"/>
              <w:rPr>
                <w:b/>
                <w:sz w:val="8"/>
              </w:rPr>
            </w:pPr>
            <w:r>
              <w:rPr>
                <w:b/>
                <w:w w:val="105"/>
                <w:sz w:val="8"/>
              </w:rPr>
              <w:t>54,00</w:t>
            </w:r>
          </w:p>
        </w:tc>
        <w:tc>
          <w:tcPr>
            <w:tcW w:w="518" w:type="dxa"/>
            <w:shd w:val="clear" w:color="auto" w:fill="F2F2F2"/>
          </w:tcPr>
          <w:p w14:paraId="3A114952" w14:textId="77777777" w:rsidR="002F0ECA" w:rsidRDefault="002F0ECA" w:rsidP="001C03EB">
            <w:pPr>
              <w:pStyle w:val="TableParagraph"/>
              <w:rPr>
                <w:b/>
                <w:sz w:val="8"/>
              </w:rPr>
            </w:pPr>
            <w:r>
              <w:rPr>
                <w:b/>
                <w:w w:val="105"/>
                <w:sz w:val="8"/>
              </w:rPr>
              <w:t>47,00</w:t>
            </w:r>
          </w:p>
        </w:tc>
        <w:tc>
          <w:tcPr>
            <w:tcW w:w="511" w:type="dxa"/>
            <w:shd w:val="clear" w:color="auto" w:fill="F2F2F2"/>
          </w:tcPr>
          <w:p w14:paraId="4436B2AB" w14:textId="77777777" w:rsidR="002F0ECA" w:rsidRDefault="002F0ECA" w:rsidP="001C03EB">
            <w:pPr>
              <w:pStyle w:val="TableParagraph"/>
              <w:rPr>
                <w:b/>
                <w:sz w:val="8"/>
              </w:rPr>
            </w:pPr>
            <w:r>
              <w:rPr>
                <w:b/>
                <w:w w:val="105"/>
                <w:sz w:val="8"/>
              </w:rPr>
              <w:t>41,00</w:t>
            </w:r>
          </w:p>
        </w:tc>
        <w:tc>
          <w:tcPr>
            <w:tcW w:w="518" w:type="dxa"/>
            <w:shd w:val="clear" w:color="auto" w:fill="F2F2F2"/>
          </w:tcPr>
          <w:p w14:paraId="017128D6" w14:textId="77777777" w:rsidR="002F0ECA" w:rsidRDefault="002F0ECA" w:rsidP="001C03EB">
            <w:pPr>
              <w:pStyle w:val="TableParagraph"/>
              <w:ind w:right="-15"/>
              <w:rPr>
                <w:b/>
                <w:sz w:val="8"/>
              </w:rPr>
            </w:pPr>
            <w:r>
              <w:rPr>
                <w:b/>
                <w:w w:val="105"/>
                <w:sz w:val="8"/>
              </w:rPr>
              <w:t>34,00</w:t>
            </w:r>
          </w:p>
        </w:tc>
      </w:tr>
      <w:tr w:rsidR="002F0ECA" w14:paraId="48D034B6" w14:textId="77777777" w:rsidTr="001C03EB">
        <w:trPr>
          <w:trHeight w:val="121"/>
        </w:trPr>
        <w:tc>
          <w:tcPr>
            <w:tcW w:w="847" w:type="dxa"/>
            <w:vMerge/>
            <w:tcBorders>
              <w:top w:val="nil"/>
            </w:tcBorders>
            <w:shd w:val="clear" w:color="auto" w:fill="FFF2CC"/>
          </w:tcPr>
          <w:p w14:paraId="21A149EB" w14:textId="77777777" w:rsidR="002F0ECA" w:rsidRDefault="002F0ECA" w:rsidP="001C03EB">
            <w:pPr>
              <w:rPr>
                <w:sz w:val="2"/>
                <w:szCs w:val="2"/>
              </w:rPr>
            </w:pPr>
          </w:p>
        </w:tc>
        <w:tc>
          <w:tcPr>
            <w:tcW w:w="576" w:type="dxa"/>
            <w:vMerge/>
            <w:tcBorders>
              <w:top w:val="nil"/>
            </w:tcBorders>
            <w:shd w:val="clear" w:color="auto" w:fill="D9E1F2"/>
          </w:tcPr>
          <w:p w14:paraId="439D8820" w14:textId="77777777" w:rsidR="002F0ECA" w:rsidRDefault="002F0ECA" w:rsidP="001C03EB">
            <w:pPr>
              <w:rPr>
                <w:sz w:val="2"/>
                <w:szCs w:val="2"/>
              </w:rPr>
            </w:pPr>
          </w:p>
        </w:tc>
        <w:tc>
          <w:tcPr>
            <w:tcW w:w="526" w:type="dxa"/>
          </w:tcPr>
          <w:p w14:paraId="0D7BFF9B" w14:textId="77777777" w:rsidR="002F0ECA" w:rsidRDefault="002F0ECA" w:rsidP="001C03EB">
            <w:pPr>
              <w:pStyle w:val="TableParagraph"/>
              <w:ind w:left="154" w:right="133"/>
              <w:jc w:val="center"/>
              <w:rPr>
                <w:b/>
                <w:sz w:val="8"/>
              </w:rPr>
            </w:pPr>
            <w:r>
              <w:rPr>
                <w:b/>
                <w:w w:val="105"/>
                <w:sz w:val="8"/>
              </w:rPr>
              <w:t>1226</w:t>
            </w:r>
          </w:p>
        </w:tc>
        <w:tc>
          <w:tcPr>
            <w:tcW w:w="526" w:type="dxa"/>
          </w:tcPr>
          <w:p w14:paraId="690997D3" w14:textId="77777777" w:rsidR="002F0ECA" w:rsidRDefault="002F0ECA" w:rsidP="001C03EB">
            <w:pPr>
              <w:pStyle w:val="TableParagraph"/>
              <w:ind w:right="127"/>
              <w:rPr>
                <w:b/>
                <w:sz w:val="8"/>
              </w:rPr>
            </w:pPr>
            <w:r>
              <w:rPr>
                <w:b/>
                <w:w w:val="105"/>
                <w:sz w:val="8"/>
              </w:rPr>
              <w:t>12261</w:t>
            </w:r>
          </w:p>
        </w:tc>
        <w:tc>
          <w:tcPr>
            <w:tcW w:w="2172" w:type="dxa"/>
            <w:shd w:val="clear" w:color="auto" w:fill="E2EFDA"/>
          </w:tcPr>
          <w:p w14:paraId="30127489" w14:textId="77777777" w:rsidR="002F0ECA" w:rsidRDefault="002F0ECA" w:rsidP="001C03EB">
            <w:pPr>
              <w:pStyle w:val="TableParagraph"/>
              <w:ind w:left="15"/>
              <w:rPr>
                <w:b/>
                <w:sz w:val="8"/>
              </w:rPr>
            </w:pPr>
            <w:r>
              <w:rPr>
                <w:b/>
                <w:w w:val="105"/>
                <w:sz w:val="8"/>
              </w:rPr>
              <w:t>SYLVANER</w:t>
            </w:r>
            <w:r>
              <w:rPr>
                <w:b/>
                <w:spacing w:val="-1"/>
                <w:w w:val="105"/>
                <w:sz w:val="8"/>
              </w:rPr>
              <w:t xml:space="preserve"> </w:t>
            </w:r>
            <w:r>
              <w:rPr>
                <w:b/>
                <w:w w:val="105"/>
                <w:sz w:val="8"/>
              </w:rPr>
              <w:t>VERDE</w:t>
            </w:r>
            <w:r>
              <w:rPr>
                <w:b/>
                <w:spacing w:val="-1"/>
                <w:w w:val="105"/>
                <w:sz w:val="8"/>
              </w:rPr>
              <w:t xml:space="preserve"> </w:t>
            </w:r>
            <w:r>
              <w:rPr>
                <w:b/>
                <w:w w:val="105"/>
                <w:sz w:val="8"/>
              </w:rPr>
              <w:t>IGT</w:t>
            </w:r>
          </w:p>
        </w:tc>
        <w:tc>
          <w:tcPr>
            <w:tcW w:w="576" w:type="dxa"/>
            <w:shd w:val="clear" w:color="auto" w:fill="E2EFDA"/>
          </w:tcPr>
          <w:p w14:paraId="4F0D8169" w14:textId="77777777" w:rsidR="002F0ECA" w:rsidRDefault="002F0ECA" w:rsidP="001C03EB">
            <w:pPr>
              <w:pStyle w:val="TableParagraph"/>
              <w:ind w:right="30"/>
              <w:rPr>
                <w:b/>
                <w:sz w:val="8"/>
              </w:rPr>
            </w:pPr>
            <w:r>
              <w:rPr>
                <w:b/>
                <w:w w:val="105"/>
                <w:sz w:val="8"/>
              </w:rPr>
              <w:t>73,00</w:t>
            </w:r>
          </w:p>
        </w:tc>
        <w:tc>
          <w:tcPr>
            <w:tcW w:w="583" w:type="dxa"/>
            <w:shd w:val="clear" w:color="auto" w:fill="E2EFDA"/>
          </w:tcPr>
          <w:p w14:paraId="542A8A96" w14:textId="77777777" w:rsidR="002F0ECA" w:rsidRDefault="002F0ECA" w:rsidP="001C03EB">
            <w:pPr>
              <w:pStyle w:val="TableParagraph"/>
              <w:ind w:left="309" w:right="11"/>
              <w:jc w:val="center"/>
              <w:rPr>
                <w:b/>
                <w:sz w:val="8"/>
              </w:rPr>
            </w:pPr>
            <w:r>
              <w:rPr>
                <w:b/>
                <w:w w:val="105"/>
                <w:sz w:val="8"/>
              </w:rPr>
              <w:t>66,00</w:t>
            </w:r>
          </w:p>
        </w:tc>
        <w:tc>
          <w:tcPr>
            <w:tcW w:w="525" w:type="dxa"/>
            <w:shd w:val="clear" w:color="auto" w:fill="E2EFDA"/>
          </w:tcPr>
          <w:p w14:paraId="7F13767A" w14:textId="77777777" w:rsidR="002F0ECA" w:rsidRDefault="002F0ECA" w:rsidP="001C03EB">
            <w:pPr>
              <w:pStyle w:val="TableParagraph"/>
              <w:ind w:left="250" w:right="9"/>
              <w:jc w:val="center"/>
              <w:rPr>
                <w:b/>
                <w:sz w:val="8"/>
              </w:rPr>
            </w:pPr>
            <w:r>
              <w:rPr>
                <w:b/>
                <w:w w:val="105"/>
                <w:sz w:val="8"/>
              </w:rPr>
              <w:t>59,00</w:t>
            </w:r>
          </w:p>
        </w:tc>
        <w:tc>
          <w:tcPr>
            <w:tcW w:w="525" w:type="dxa"/>
            <w:shd w:val="clear" w:color="auto" w:fill="E2EFDA"/>
          </w:tcPr>
          <w:p w14:paraId="28B52C4B" w14:textId="77777777" w:rsidR="002F0ECA" w:rsidRDefault="002F0ECA" w:rsidP="001C03EB">
            <w:pPr>
              <w:pStyle w:val="TableParagraph"/>
              <w:ind w:left="251" w:right="9"/>
              <w:jc w:val="center"/>
              <w:rPr>
                <w:b/>
                <w:sz w:val="8"/>
              </w:rPr>
            </w:pPr>
            <w:r>
              <w:rPr>
                <w:b/>
                <w:w w:val="105"/>
                <w:sz w:val="8"/>
              </w:rPr>
              <w:t>52,00</w:t>
            </w:r>
          </w:p>
        </w:tc>
        <w:tc>
          <w:tcPr>
            <w:tcW w:w="525" w:type="dxa"/>
            <w:shd w:val="clear" w:color="auto" w:fill="E2EFDA"/>
          </w:tcPr>
          <w:p w14:paraId="49710A65" w14:textId="77777777" w:rsidR="002F0ECA" w:rsidRDefault="002F0ECA" w:rsidP="001C03EB">
            <w:pPr>
              <w:pStyle w:val="TableParagraph"/>
              <w:ind w:left="252" w:right="9"/>
              <w:jc w:val="center"/>
              <w:rPr>
                <w:b/>
                <w:sz w:val="8"/>
              </w:rPr>
            </w:pPr>
            <w:r>
              <w:rPr>
                <w:b/>
                <w:w w:val="105"/>
                <w:sz w:val="8"/>
              </w:rPr>
              <w:t>44,00</w:t>
            </w:r>
          </w:p>
        </w:tc>
        <w:tc>
          <w:tcPr>
            <w:tcW w:w="525" w:type="dxa"/>
            <w:shd w:val="clear" w:color="auto" w:fill="E2EFDA"/>
          </w:tcPr>
          <w:p w14:paraId="10A893AB" w14:textId="77777777" w:rsidR="002F0ECA" w:rsidRDefault="002F0ECA" w:rsidP="001C03EB">
            <w:pPr>
              <w:pStyle w:val="TableParagraph"/>
              <w:ind w:right="28"/>
              <w:rPr>
                <w:b/>
                <w:sz w:val="8"/>
              </w:rPr>
            </w:pPr>
            <w:r>
              <w:rPr>
                <w:b/>
                <w:w w:val="105"/>
                <w:sz w:val="8"/>
              </w:rPr>
              <w:t>37,00</w:t>
            </w:r>
          </w:p>
        </w:tc>
        <w:tc>
          <w:tcPr>
            <w:tcW w:w="535" w:type="dxa"/>
            <w:shd w:val="clear" w:color="auto" w:fill="F2F2F2"/>
          </w:tcPr>
          <w:p w14:paraId="2E35CBD5" w14:textId="77777777" w:rsidR="002F0ECA" w:rsidRDefault="002F0ECA" w:rsidP="001C03EB">
            <w:pPr>
              <w:pStyle w:val="TableParagraph"/>
              <w:ind w:right="1"/>
              <w:rPr>
                <w:b/>
                <w:sz w:val="8"/>
              </w:rPr>
            </w:pPr>
            <w:r>
              <w:rPr>
                <w:b/>
                <w:w w:val="105"/>
                <w:sz w:val="8"/>
              </w:rPr>
              <w:t>83,00</w:t>
            </w:r>
          </w:p>
        </w:tc>
        <w:tc>
          <w:tcPr>
            <w:tcW w:w="511" w:type="dxa"/>
            <w:shd w:val="clear" w:color="auto" w:fill="F2F2F2"/>
          </w:tcPr>
          <w:p w14:paraId="60D97382" w14:textId="77777777" w:rsidR="002F0ECA" w:rsidRDefault="002F0ECA" w:rsidP="001C03EB">
            <w:pPr>
              <w:pStyle w:val="TableParagraph"/>
              <w:rPr>
                <w:b/>
                <w:sz w:val="8"/>
              </w:rPr>
            </w:pPr>
            <w:r>
              <w:rPr>
                <w:b/>
                <w:w w:val="105"/>
                <w:sz w:val="8"/>
              </w:rPr>
              <w:t>75,00</w:t>
            </w:r>
          </w:p>
        </w:tc>
        <w:tc>
          <w:tcPr>
            <w:tcW w:w="542" w:type="dxa"/>
            <w:shd w:val="clear" w:color="auto" w:fill="F2F2F2"/>
          </w:tcPr>
          <w:p w14:paraId="113126DC" w14:textId="77777777" w:rsidR="002F0ECA" w:rsidRDefault="002F0ECA" w:rsidP="001C03EB">
            <w:pPr>
              <w:pStyle w:val="TableParagraph"/>
              <w:rPr>
                <w:b/>
                <w:sz w:val="8"/>
              </w:rPr>
            </w:pPr>
            <w:r>
              <w:rPr>
                <w:b/>
                <w:w w:val="105"/>
                <w:sz w:val="8"/>
              </w:rPr>
              <w:t>67,00</w:t>
            </w:r>
          </w:p>
        </w:tc>
        <w:tc>
          <w:tcPr>
            <w:tcW w:w="518" w:type="dxa"/>
            <w:shd w:val="clear" w:color="auto" w:fill="F2F2F2"/>
          </w:tcPr>
          <w:p w14:paraId="25AC773A" w14:textId="77777777" w:rsidR="002F0ECA" w:rsidRDefault="002F0ECA" w:rsidP="001C03EB">
            <w:pPr>
              <w:pStyle w:val="TableParagraph"/>
              <w:rPr>
                <w:b/>
                <w:sz w:val="8"/>
              </w:rPr>
            </w:pPr>
            <w:r>
              <w:rPr>
                <w:b/>
                <w:w w:val="105"/>
                <w:sz w:val="8"/>
              </w:rPr>
              <w:t>59,00</w:t>
            </w:r>
          </w:p>
        </w:tc>
        <w:tc>
          <w:tcPr>
            <w:tcW w:w="511" w:type="dxa"/>
            <w:shd w:val="clear" w:color="auto" w:fill="F2F2F2"/>
          </w:tcPr>
          <w:p w14:paraId="6466B37A" w14:textId="77777777" w:rsidR="002F0ECA" w:rsidRDefault="002F0ECA" w:rsidP="001C03EB">
            <w:pPr>
              <w:pStyle w:val="TableParagraph"/>
              <w:rPr>
                <w:b/>
                <w:sz w:val="8"/>
              </w:rPr>
            </w:pPr>
            <w:r>
              <w:rPr>
                <w:b/>
                <w:w w:val="105"/>
                <w:sz w:val="8"/>
              </w:rPr>
              <w:t>50,00</w:t>
            </w:r>
          </w:p>
        </w:tc>
        <w:tc>
          <w:tcPr>
            <w:tcW w:w="518" w:type="dxa"/>
            <w:shd w:val="clear" w:color="auto" w:fill="F2F2F2"/>
          </w:tcPr>
          <w:p w14:paraId="53002D21" w14:textId="77777777" w:rsidR="002F0ECA" w:rsidRDefault="002F0ECA" w:rsidP="001C03EB">
            <w:pPr>
              <w:pStyle w:val="TableParagraph"/>
              <w:ind w:right="-15"/>
              <w:rPr>
                <w:b/>
                <w:sz w:val="8"/>
              </w:rPr>
            </w:pPr>
            <w:r>
              <w:rPr>
                <w:b/>
                <w:w w:val="105"/>
                <w:sz w:val="8"/>
              </w:rPr>
              <w:t>42,00</w:t>
            </w:r>
          </w:p>
        </w:tc>
      </w:tr>
      <w:tr w:rsidR="002F0ECA" w14:paraId="3AB30E60" w14:textId="77777777" w:rsidTr="001C03EB">
        <w:trPr>
          <w:trHeight w:val="121"/>
        </w:trPr>
        <w:tc>
          <w:tcPr>
            <w:tcW w:w="847" w:type="dxa"/>
            <w:vMerge/>
            <w:tcBorders>
              <w:top w:val="nil"/>
            </w:tcBorders>
            <w:shd w:val="clear" w:color="auto" w:fill="FFF2CC"/>
          </w:tcPr>
          <w:p w14:paraId="76830F44" w14:textId="77777777" w:rsidR="002F0ECA" w:rsidRDefault="002F0ECA" w:rsidP="001C03EB">
            <w:pPr>
              <w:rPr>
                <w:sz w:val="2"/>
                <w:szCs w:val="2"/>
              </w:rPr>
            </w:pPr>
          </w:p>
        </w:tc>
        <w:tc>
          <w:tcPr>
            <w:tcW w:w="576" w:type="dxa"/>
            <w:vMerge/>
            <w:tcBorders>
              <w:top w:val="nil"/>
            </w:tcBorders>
            <w:shd w:val="clear" w:color="auto" w:fill="D9E1F2"/>
          </w:tcPr>
          <w:p w14:paraId="1CEDAC26" w14:textId="77777777" w:rsidR="002F0ECA" w:rsidRDefault="002F0ECA" w:rsidP="001C03EB">
            <w:pPr>
              <w:rPr>
                <w:sz w:val="2"/>
                <w:szCs w:val="2"/>
              </w:rPr>
            </w:pPr>
          </w:p>
        </w:tc>
        <w:tc>
          <w:tcPr>
            <w:tcW w:w="526" w:type="dxa"/>
          </w:tcPr>
          <w:p w14:paraId="64F1FECD" w14:textId="77777777" w:rsidR="002F0ECA" w:rsidRDefault="002F0ECA" w:rsidP="001C03EB">
            <w:pPr>
              <w:pStyle w:val="TableParagraph"/>
              <w:ind w:left="154" w:right="133"/>
              <w:jc w:val="center"/>
              <w:rPr>
                <w:b/>
                <w:sz w:val="8"/>
              </w:rPr>
            </w:pPr>
            <w:r>
              <w:rPr>
                <w:b/>
                <w:w w:val="105"/>
                <w:sz w:val="8"/>
              </w:rPr>
              <w:t>2112</w:t>
            </w:r>
          </w:p>
        </w:tc>
        <w:tc>
          <w:tcPr>
            <w:tcW w:w="526" w:type="dxa"/>
          </w:tcPr>
          <w:p w14:paraId="32C8E5E0" w14:textId="77777777" w:rsidR="002F0ECA" w:rsidRDefault="002F0ECA" w:rsidP="001C03EB">
            <w:pPr>
              <w:pStyle w:val="TableParagraph"/>
              <w:ind w:right="127"/>
              <w:rPr>
                <w:b/>
                <w:sz w:val="8"/>
              </w:rPr>
            </w:pPr>
            <w:r>
              <w:rPr>
                <w:b/>
                <w:w w:val="105"/>
                <w:sz w:val="8"/>
              </w:rPr>
              <w:t>21121</w:t>
            </w:r>
          </w:p>
        </w:tc>
        <w:tc>
          <w:tcPr>
            <w:tcW w:w="2172" w:type="dxa"/>
            <w:shd w:val="clear" w:color="auto" w:fill="E2EFDA"/>
          </w:tcPr>
          <w:p w14:paraId="60278F53" w14:textId="77777777" w:rsidR="002F0ECA" w:rsidRDefault="002F0ECA" w:rsidP="001C03EB">
            <w:pPr>
              <w:pStyle w:val="TableParagraph"/>
              <w:ind w:left="15"/>
              <w:rPr>
                <w:b/>
                <w:sz w:val="8"/>
              </w:rPr>
            </w:pPr>
            <w:r>
              <w:rPr>
                <w:b/>
                <w:w w:val="105"/>
                <w:sz w:val="8"/>
              </w:rPr>
              <w:t>SYRAH</w:t>
            </w:r>
            <w:r>
              <w:rPr>
                <w:b/>
                <w:spacing w:val="-1"/>
                <w:w w:val="105"/>
                <w:sz w:val="8"/>
              </w:rPr>
              <w:t xml:space="preserve"> </w:t>
            </w:r>
            <w:r>
              <w:rPr>
                <w:b/>
                <w:w w:val="105"/>
                <w:sz w:val="8"/>
              </w:rPr>
              <w:t>VALLAGARINA</w:t>
            </w:r>
            <w:r>
              <w:rPr>
                <w:b/>
                <w:spacing w:val="-1"/>
                <w:w w:val="105"/>
                <w:sz w:val="8"/>
              </w:rPr>
              <w:t xml:space="preserve"> </w:t>
            </w:r>
            <w:r>
              <w:rPr>
                <w:b/>
                <w:w w:val="105"/>
                <w:sz w:val="8"/>
              </w:rPr>
              <w:t>IGT</w:t>
            </w:r>
          </w:p>
        </w:tc>
        <w:tc>
          <w:tcPr>
            <w:tcW w:w="576" w:type="dxa"/>
            <w:shd w:val="clear" w:color="auto" w:fill="E2EFDA"/>
          </w:tcPr>
          <w:p w14:paraId="68B251E5" w14:textId="77777777" w:rsidR="002F0ECA" w:rsidRDefault="002F0ECA" w:rsidP="001C03EB">
            <w:pPr>
              <w:pStyle w:val="TableParagraph"/>
              <w:ind w:right="30"/>
              <w:rPr>
                <w:b/>
                <w:sz w:val="8"/>
              </w:rPr>
            </w:pPr>
            <w:r>
              <w:rPr>
                <w:b/>
                <w:w w:val="105"/>
                <w:sz w:val="8"/>
              </w:rPr>
              <w:t>55,00</w:t>
            </w:r>
          </w:p>
        </w:tc>
        <w:tc>
          <w:tcPr>
            <w:tcW w:w="583" w:type="dxa"/>
            <w:shd w:val="clear" w:color="auto" w:fill="E2EFDA"/>
          </w:tcPr>
          <w:p w14:paraId="1BFCA9DE" w14:textId="77777777" w:rsidR="002F0ECA" w:rsidRDefault="002F0ECA" w:rsidP="001C03EB">
            <w:pPr>
              <w:pStyle w:val="TableParagraph"/>
              <w:ind w:left="309" w:right="11"/>
              <w:jc w:val="center"/>
              <w:rPr>
                <w:b/>
                <w:sz w:val="8"/>
              </w:rPr>
            </w:pPr>
            <w:r>
              <w:rPr>
                <w:b/>
                <w:w w:val="105"/>
                <w:sz w:val="8"/>
              </w:rPr>
              <w:t>50,00</w:t>
            </w:r>
          </w:p>
        </w:tc>
        <w:tc>
          <w:tcPr>
            <w:tcW w:w="525" w:type="dxa"/>
            <w:shd w:val="clear" w:color="auto" w:fill="E2EFDA"/>
          </w:tcPr>
          <w:p w14:paraId="470D5DCC" w14:textId="77777777" w:rsidR="002F0ECA" w:rsidRDefault="002F0ECA" w:rsidP="001C03EB">
            <w:pPr>
              <w:pStyle w:val="TableParagraph"/>
              <w:ind w:left="250" w:right="9"/>
              <w:jc w:val="center"/>
              <w:rPr>
                <w:b/>
                <w:sz w:val="8"/>
              </w:rPr>
            </w:pPr>
            <w:r>
              <w:rPr>
                <w:b/>
                <w:w w:val="105"/>
                <w:sz w:val="8"/>
              </w:rPr>
              <w:t>44,00</w:t>
            </w:r>
          </w:p>
        </w:tc>
        <w:tc>
          <w:tcPr>
            <w:tcW w:w="525" w:type="dxa"/>
            <w:shd w:val="clear" w:color="auto" w:fill="E2EFDA"/>
          </w:tcPr>
          <w:p w14:paraId="66D44522" w14:textId="77777777" w:rsidR="002F0ECA" w:rsidRDefault="002F0ECA" w:rsidP="001C03EB">
            <w:pPr>
              <w:pStyle w:val="TableParagraph"/>
              <w:ind w:left="251" w:right="9"/>
              <w:jc w:val="center"/>
              <w:rPr>
                <w:b/>
                <w:sz w:val="8"/>
              </w:rPr>
            </w:pPr>
            <w:r>
              <w:rPr>
                <w:b/>
                <w:w w:val="105"/>
                <w:sz w:val="8"/>
              </w:rPr>
              <w:t>39,00</w:t>
            </w:r>
          </w:p>
        </w:tc>
        <w:tc>
          <w:tcPr>
            <w:tcW w:w="525" w:type="dxa"/>
            <w:shd w:val="clear" w:color="auto" w:fill="E2EFDA"/>
          </w:tcPr>
          <w:p w14:paraId="786D0403" w14:textId="77777777" w:rsidR="002F0ECA" w:rsidRDefault="002F0ECA" w:rsidP="001C03EB">
            <w:pPr>
              <w:pStyle w:val="TableParagraph"/>
              <w:ind w:left="252" w:right="9"/>
              <w:jc w:val="center"/>
              <w:rPr>
                <w:b/>
                <w:sz w:val="8"/>
              </w:rPr>
            </w:pPr>
            <w:r>
              <w:rPr>
                <w:b/>
                <w:w w:val="105"/>
                <w:sz w:val="8"/>
              </w:rPr>
              <w:t>33,00</w:t>
            </w:r>
          </w:p>
        </w:tc>
        <w:tc>
          <w:tcPr>
            <w:tcW w:w="525" w:type="dxa"/>
            <w:shd w:val="clear" w:color="auto" w:fill="E2EFDA"/>
          </w:tcPr>
          <w:p w14:paraId="093FDF0E" w14:textId="77777777" w:rsidR="002F0ECA" w:rsidRDefault="002F0ECA" w:rsidP="001C03EB">
            <w:pPr>
              <w:pStyle w:val="TableParagraph"/>
              <w:ind w:right="28"/>
              <w:rPr>
                <w:b/>
                <w:sz w:val="8"/>
              </w:rPr>
            </w:pPr>
            <w:r>
              <w:rPr>
                <w:b/>
                <w:w w:val="105"/>
                <w:sz w:val="8"/>
              </w:rPr>
              <w:t>28,00</w:t>
            </w:r>
          </w:p>
        </w:tc>
        <w:tc>
          <w:tcPr>
            <w:tcW w:w="535" w:type="dxa"/>
            <w:shd w:val="clear" w:color="auto" w:fill="F2F2F2"/>
          </w:tcPr>
          <w:p w14:paraId="725CC837" w14:textId="77777777" w:rsidR="002F0ECA" w:rsidRDefault="002F0ECA" w:rsidP="001C03EB">
            <w:pPr>
              <w:pStyle w:val="TableParagraph"/>
              <w:ind w:right="1"/>
              <w:rPr>
                <w:b/>
                <w:sz w:val="8"/>
              </w:rPr>
            </w:pPr>
            <w:r>
              <w:rPr>
                <w:b/>
                <w:w w:val="105"/>
                <w:sz w:val="8"/>
              </w:rPr>
              <w:t>63,00</w:t>
            </w:r>
          </w:p>
        </w:tc>
        <w:tc>
          <w:tcPr>
            <w:tcW w:w="511" w:type="dxa"/>
            <w:shd w:val="clear" w:color="auto" w:fill="F2F2F2"/>
          </w:tcPr>
          <w:p w14:paraId="6C79E5A8" w14:textId="77777777" w:rsidR="002F0ECA" w:rsidRDefault="002F0ECA" w:rsidP="001C03EB">
            <w:pPr>
              <w:pStyle w:val="TableParagraph"/>
              <w:rPr>
                <w:b/>
                <w:sz w:val="8"/>
              </w:rPr>
            </w:pPr>
            <w:r>
              <w:rPr>
                <w:b/>
                <w:w w:val="105"/>
                <w:sz w:val="8"/>
              </w:rPr>
              <w:t>57,00</w:t>
            </w:r>
          </w:p>
        </w:tc>
        <w:tc>
          <w:tcPr>
            <w:tcW w:w="542" w:type="dxa"/>
            <w:shd w:val="clear" w:color="auto" w:fill="F2F2F2"/>
          </w:tcPr>
          <w:p w14:paraId="1B6C4BA7" w14:textId="77777777" w:rsidR="002F0ECA" w:rsidRDefault="002F0ECA" w:rsidP="001C03EB">
            <w:pPr>
              <w:pStyle w:val="TableParagraph"/>
              <w:rPr>
                <w:b/>
                <w:sz w:val="8"/>
              </w:rPr>
            </w:pPr>
            <w:r>
              <w:rPr>
                <w:b/>
                <w:w w:val="105"/>
                <w:sz w:val="8"/>
              </w:rPr>
              <w:t>51,00</w:t>
            </w:r>
          </w:p>
        </w:tc>
        <w:tc>
          <w:tcPr>
            <w:tcW w:w="518" w:type="dxa"/>
            <w:shd w:val="clear" w:color="auto" w:fill="F2F2F2"/>
          </w:tcPr>
          <w:p w14:paraId="249F159E" w14:textId="77777777" w:rsidR="002F0ECA" w:rsidRDefault="002F0ECA" w:rsidP="001C03EB">
            <w:pPr>
              <w:pStyle w:val="TableParagraph"/>
              <w:rPr>
                <w:b/>
                <w:sz w:val="8"/>
              </w:rPr>
            </w:pPr>
            <w:r>
              <w:rPr>
                <w:b/>
                <w:w w:val="105"/>
                <w:sz w:val="8"/>
              </w:rPr>
              <w:t>45,00</w:t>
            </w:r>
          </w:p>
        </w:tc>
        <w:tc>
          <w:tcPr>
            <w:tcW w:w="511" w:type="dxa"/>
            <w:shd w:val="clear" w:color="auto" w:fill="F2F2F2"/>
          </w:tcPr>
          <w:p w14:paraId="060D20F9" w14:textId="77777777" w:rsidR="002F0ECA" w:rsidRDefault="002F0ECA" w:rsidP="001C03EB">
            <w:pPr>
              <w:pStyle w:val="TableParagraph"/>
              <w:rPr>
                <w:b/>
                <w:sz w:val="8"/>
              </w:rPr>
            </w:pPr>
            <w:r>
              <w:rPr>
                <w:b/>
                <w:w w:val="105"/>
                <w:sz w:val="8"/>
              </w:rPr>
              <w:t>38,00</w:t>
            </w:r>
          </w:p>
        </w:tc>
        <w:tc>
          <w:tcPr>
            <w:tcW w:w="518" w:type="dxa"/>
            <w:shd w:val="clear" w:color="auto" w:fill="F2F2F2"/>
          </w:tcPr>
          <w:p w14:paraId="40B6AA60" w14:textId="77777777" w:rsidR="002F0ECA" w:rsidRDefault="002F0ECA" w:rsidP="001C03EB">
            <w:pPr>
              <w:pStyle w:val="TableParagraph"/>
              <w:ind w:right="-15"/>
              <w:rPr>
                <w:b/>
                <w:sz w:val="8"/>
              </w:rPr>
            </w:pPr>
            <w:r>
              <w:rPr>
                <w:b/>
                <w:w w:val="105"/>
                <w:sz w:val="8"/>
              </w:rPr>
              <w:t>32,00</w:t>
            </w:r>
          </w:p>
        </w:tc>
      </w:tr>
      <w:tr w:rsidR="002F0ECA" w14:paraId="73C5F8E5" w14:textId="77777777" w:rsidTr="001C03EB">
        <w:trPr>
          <w:trHeight w:val="121"/>
        </w:trPr>
        <w:tc>
          <w:tcPr>
            <w:tcW w:w="847" w:type="dxa"/>
            <w:vMerge/>
            <w:tcBorders>
              <w:top w:val="nil"/>
            </w:tcBorders>
            <w:shd w:val="clear" w:color="auto" w:fill="FFF2CC"/>
          </w:tcPr>
          <w:p w14:paraId="023B4921" w14:textId="77777777" w:rsidR="002F0ECA" w:rsidRDefault="002F0ECA" w:rsidP="001C03EB">
            <w:pPr>
              <w:rPr>
                <w:sz w:val="2"/>
                <w:szCs w:val="2"/>
              </w:rPr>
            </w:pPr>
          </w:p>
        </w:tc>
        <w:tc>
          <w:tcPr>
            <w:tcW w:w="576" w:type="dxa"/>
            <w:vMerge/>
            <w:tcBorders>
              <w:top w:val="nil"/>
            </w:tcBorders>
            <w:shd w:val="clear" w:color="auto" w:fill="D9E1F2"/>
          </w:tcPr>
          <w:p w14:paraId="377118B5" w14:textId="77777777" w:rsidR="002F0ECA" w:rsidRDefault="002F0ECA" w:rsidP="001C03EB">
            <w:pPr>
              <w:rPr>
                <w:sz w:val="2"/>
                <w:szCs w:val="2"/>
              </w:rPr>
            </w:pPr>
          </w:p>
        </w:tc>
        <w:tc>
          <w:tcPr>
            <w:tcW w:w="526" w:type="dxa"/>
          </w:tcPr>
          <w:p w14:paraId="08CDA78F" w14:textId="77777777" w:rsidR="002F0ECA" w:rsidRDefault="002F0ECA" w:rsidP="001C03EB">
            <w:pPr>
              <w:pStyle w:val="TableParagraph"/>
              <w:ind w:left="154" w:right="133"/>
              <w:jc w:val="center"/>
              <w:rPr>
                <w:b/>
                <w:sz w:val="8"/>
              </w:rPr>
            </w:pPr>
            <w:r>
              <w:rPr>
                <w:b/>
                <w:w w:val="105"/>
                <w:sz w:val="8"/>
              </w:rPr>
              <w:t>1267</w:t>
            </w:r>
          </w:p>
        </w:tc>
        <w:tc>
          <w:tcPr>
            <w:tcW w:w="526" w:type="dxa"/>
          </w:tcPr>
          <w:p w14:paraId="54A1CE39" w14:textId="77777777" w:rsidR="002F0ECA" w:rsidRDefault="002F0ECA" w:rsidP="001C03EB">
            <w:pPr>
              <w:pStyle w:val="TableParagraph"/>
              <w:ind w:right="127"/>
              <w:rPr>
                <w:b/>
                <w:sz w:val="8"/>
              </w:rPr>
            </w:pPr>
            <w:r>
              <w:rPr>
                <w:b/>
                <w:w w:val="105"/>
                <w:sz w:val="8"/>
              </w:rPr>
              <w:t>12671</w:t>
            </w:r>
          </w:p>
        </w:tc>
        <w:tc>
          <w:tcPr>
            <w:tcW w:w="2172" w:type="dxa"/>
            <w:shd w:val="clear" w:color="auto" w:fill="E2EFDA"/>
          </w:tcPr>
          <w:p w14:paraId="5E71402A" w14:textId="77777777" w:rsidR="002F0ECA" w:rsidRDefault="002F0ECA" w:rsidP="001C03EB">
            <w:pPr>
              <w:pStyle w:val="TableParagraph"/>
              <w:ind w:left="15"/>
              <w:rPr>
                <w:b/>
                <w:sz w:val="8"/>
              </w:rPr>
            </w:pPr>
            <w:r>
              <w:rPr>
                <w:b/>
                <w:w w:val="105"/>
                <w:sz w:val="8"/>
              </w:rPr>
              <w:t>TEROLDEGO</w:t>
            </w:r>
            <w:r>
              <w:rPr>
                <w:b/>
                <w:spacing w:val="-1"/>
                <w:w w:val="105"/>
                <w:sz w:val="8"/>
              </w:rPr>
              <w:t xml:space="preserve"> </w:t>
            </w:r>
            <w:r>
              <w:rPr>
                <w:b/>
                <w:w w:val="105"/>
                <w:sz w:val="8"/>
              </w:rPr>
              <w:t>IGT</w:t>
            </w:r>
          </w:p>
        </w:tc>
        <w:tc>
          <w:tcPr>
            <w:tcW w:w="576" w:type="dxa"/>
            <w:shd w:val="clear" w:color="auto" w:fill="E2EFDA"/>
          </w:tcPr>
          <w:p w14:paraId="39B774D5" w14:textId="77777777" w:rsidR="002F0ECA" w:rsidRDefault="002F0ECA" w:rsidP="001C03EB">
            <w:pPr>
              <w:pStyle w:val="TableParagraph"/>
              <w:ind w:right="30"/>
              <w:rPr>
                <w:b/>
                <w:sz w:val="8"/>
              </w:rPr>
            </w:pPr>
            <w:r>
              <w:rPr>
                <w:b/>
                <w:w w:val="105"/>
                <w:sz w:val="8"/>
              </w:rPr>
              <w:t>46,00</w:t>
            </w:r>
          </w:p>
        </w:tc>
        <w:tc>
          <w:tcPr>
            <w:tcW w:w="583" w:type="dxa"/>
            <w:shd w:val="clear" w:color="auto" w:fill="E2EFDA"/>
          </w:tcPr>
          <w:p w14:paraId="4E09E698" w14:textId="77777777" w:rsidR="002F0ECA" w:rsidRDefault="002F0ECA" w:rsidP="001C03EB">
            <w:pPr>
              <w:pStyle w:val="TableParagraph"/>
              <w:ind w:left="309" w:right="11"/>
              <w:jc w:val="center"/>
              <w:rPr>
                <w:b/>
                <w:sz w:val="8"/>
              </w:rPr>
            </w:pPr>
            <w:r>
              <w:rPr>
                <w:b/>
                <w:w w:val="105"/>
                <w:sz w:val="8"/>
              </w:rPr>
              <w:t>42,00</w:t>
            </w:r>
          </w:p>
        </w:tc>
        <w:tc>
          <w:tcPr>
            <w:tcW w:w="525" w:type="dxa"/>
            <w:shd w:val="clear" w:color="auto" w:fill="E2EFDA"/>
          </w:tcPr>
          <w:p w14:paraId="6CE03F8A" w14:textId="77777777" w:rsidR="002F0ECA" w:rsidRDefault="002F0ECA" w:rsidP="001C03EB">
            <w:pPr>
              <w:pStyle w:val="TableParagraph"/>
              <w:ind w:left="250" w:right="9"/>
              <w:jc w:val="center"/>
              <w:rPr>
                <w:b/>
                <w:sz w:val="8"/>
              </w:rPr>
            </w:pPr>
            <w:r>
              <w:rPr>
                <w:b/>
                <w:w w:val="105"/>
                <w:sz w:val="8"/>
              </w:rPr>
              <w:t>37,00</w:t>
            </w:r>
          </w:p>
        </w:tc>
        <w:tc>
          <w:tcPr>
            <w:tcW w:w="525" w:type="dxa"/>
            <w:shd w:val="clear" w:color="auto" w:fill="E2EFDA"/>
          </w:tcPr>
          <w:p w14:paraId="71F287AB" w14:textId="77777777" w:rsidR="002F0ECA" w:rsidRDefault="002F0ECA" w:rsidP="001C03EB">
            <w:pPr>
              <w:pStyle w:val="TableParagraph"/>
              <w:ind w:left="251" w:right="9"/>
              <w:jc w:val="center"/>
              <w:rPr>
                <w:b/>
                <w:sz w:val="8"/>
              </w:rPr>
            </w:pPr>
            <w:r>
              <w:rPr>
                <w:b/>
                <w:w w:val="105"/>
                <w:sz w:val="8"/>
              </w:rPr>
              <w:t>33,00</w:t>
            </w:r>
          </w:p>
        </w:tc>
        <w:tc>
          <w:tcPr>
            <w:tcW w:w="525" w:type="dxa"/>
            <w:shd w:val="clear" w:color="auto" w:fill="E2EFDA"/>
          </w:tcPr>
          <w:p w14:paraId="004B92C0" w14:textId="77777777" w:rsidR="002F0ECA" w:rsidRDefault="002F0ECA" w:rsidP="001C03EB">
            <w:pPr>
              <w:pStyle w:val="TableParagraph"/>
              <w:ind w:left="252" w:right="9"/>
              <w:jc w:val="center"/>
              <w:rPr>
                <w:b/>
                <w:sz w:val="8"/>
              </w:rPr>
            </w:pPr>
            <w:r>
              <w:rPr>
                <w:b/>
                <w:w w:val="105"/>
                <w:sz w:val="8"/>
              </w:rPr>
              <w:t>28,00</w:t>
            </w:r>
          </w:p>
        </w:tc>
        <w:tc>
          <w:tcPr>
            <w:tcW w:w="525" w:type="dxa"/>
            <w:shd w:val="clear" w:color="auto" w:fill="E2EFDA"/>
          </w:tcPr>
          <w:p w14:paraId="6E498B51" w14:textId="77777777" w:rsidR="002F0ECA" w:rsidRDefault="002F0ECA" w:rsidP="001C03EB">
            <w:pPr>
              <w:pStyle w:val="TableParagraph"/>
              <w:ind w:right="28"/>
              <w:rPr>
                <w:b/>
                <w:sz w:val="8"/>
              </w:rPr>
            </w:pPr>
            <w:r>
              <w:rPr>
                <w:b/>
                <w:w w:val="105"/>
                <w:sz w:val="8"/>
              </w:rPr>
              <w:t>23,00</w:t>
            </w:r>
          </w:p>
        </w:tc>
        <w:tc>
          <w:tcPr>
            <w:tcW w:w="535" w:type="dxa"/>
            <w:shd w:val="clear" w:color="auto" w:fill="F2F2F2"/>
          </w:tcPr>
          <w:p w14:paraId="16728BC7" w14:textId="77777777" w:rsidR="002F0ECA" w:rsidRDefault="002F0ECA" w:rsidP="001C03EB">
            <w:pPr>
              <w:pStyle w:val="TableParagraph"/>
              <w:ind w:right="1"/>
              <w:rPr>
                <w:b/>
                <w:sz w:val="8"/>
              </w:rPr>
            </w:pPr>
            <w:r>
              <w:rPr>
                <w:b/>
                <w:w w:val="105"/>
                <w:sz w:val="8"/>
              </w:rPr>
              <w:t>52,00</w:t>
            </w:r>
          </w:p>
        </w:tc>
        <w:tc>
          <w:tcPr>
            <w:tcW w:w="511" w:type="dxa"/>
            <w:shd w:val="clear" w:color="auto" w:fill="F2F2F2"/>
          </w:tcPr>
          <w:p w14:paraId="436921FE" w14:textId="77777777" w:rsidR="002F0ECA" w:rsidRDefault="002F0ECA" w:rsidP="001C03EB">
            <w:pPr>
              <w:pStyle w:val="TableParagraph"/>
              <w:rPr>
                <w:b/>
                <w:sz w:val="8"/>
              </w:rPr>
            </w:pPr>
            <w:r>
              <w:rPr>
                <w:b/>
                <w:w w:val="105"/>
                <w:sz w:val="8"/>
              </w:rPr>
              <w:t>47,00</w:t>
            </w:r>
          </w:p>
        </w:tc>
        <w:tc>
          <w:tcPr>
            <w:tcW w:w="542" w:type="dxa"/>
            <w:shd w:val="clear" w:color="auto" w:fill="F2F2F2"/>
          </w:tcPr>
          <w:p w14:paraId="3349D8CD" w14:textId="77777777" w:rsidR="002F0ECA" w:rsidRDefault="002F0ECA" w:rsidP="001C03EB">
            <w:pPr>
              <w:pStyle w:val="TableParagraph"/>
              <w:rPr>
                <w:b/>
                <w:sz w:val="8"/>
              </w:rPr>
            </w:pPr>
            <w:r>
              <w:rPr>
                <w:b/>
                <w:w w:val="105"/>
                <w:sz w:val="8"/>
              </w:rPr>
              <w:t>42,00</w:t>
            </w:r>
          </w:p>
        </w:tc>
        <w:tc>
          <w:tcPr>
            <w:tcW w:w="518" w:type="dxa"/>
            <w:shd w:val="clear" w:color="auto" w:fill="F2F2F2"/>
          </w:tcPr>
          <w:p w14:paraId="330F0DE9" w14:textId="77777777" w:rsidR="002F0ECA" w:rsidRDefault="002F0ECA" w:rsidP="001C03EB">
            <w:pPr>
              <w:pStyle w:val="TableParagraph"/>
              <w:rPr>
                <w:b/>
                <w:sz w:val="8"/>
              </w:rPr>
            </w:pPr>
            <w:r>
              <w:rPr>
                <w:b/>
                <w:w w:val="105"/>
                <w:sz w:val="8"/>
              </w:rPr>
              <w:t>37,00</w:t>
            </w:r>
          </w:p>
        </w:tc>
        <w:tc>
          <w:tcPr>
            <w:tcW w:w="511" w:type="dxa"/>
            <w:shd w:val="clear" w:color="auto" w:fill="F2F2F2"/>
          </w:tcPr>
          <w:p w14:paraId="63956A86" w14:textId="77777777" w:rsidR="002F0ECA" w:rsidRDefault="002F0ECA" w:rsidP="001C03EB">
            <w:pPr>
              <w:pStyle w:val="TableParagraph"/>
              <w:rPr>
                <w:b/>
                <w:sz w:val="8"/>
              </w:rPr>
            </w:pPr>
            <w:r>
              <w:rPr>
                <w:b/>
                <w:w w:val="105"/>
                <w:sz w:val="8"/>
              </w:rPr>
              <w:t>32,00</w:t>
            </w:r>
          </w:p>
        </w:tc>
        <w:tc>
          <w:tcPr>
            <w:tcW w:w="518" w:type="dxa"/>
            <w:shd w:val="clear" w:color="auto" w:fill="F2F2F2"/>
          </w:tcPr>
          <w:p w14:paraId="7624906F" w14:textId="77777777" w:rsidR="002F0ECA" w:rsidRDefault="002F0ECA" w:rsidP="001C03EB">
            <w:pPr>
              <w:pStyle w:val="TableParagraph"/>
              <w:ind w:right="-15"/>
              <w:rPr>
                <w:b/>
                <w:sz w:val="8"/>
              </w:rPr>
            </w:pPr>
            <w:r>
              <w:rPr>
                <w:b/>
                <w:w w:val="105"/>
                <w:sz w:val="8"/>
              </w:rPr>
              <w:t>26,00</w:t>
            </w:r>
          </w:p>
        </w:tc>
      </w:tr>
      <w:tr w:rsidR="002F0ECA" w14:paraId="74FD9663" w14:textId="77777777" w:rsidTr="001C03EB">
        <w:trPr>
          <w:trHeight w:val="121"/>
        </w:trPr>
        <w:tc>
          <w:tcPr>
            <w:tcW w:w="847" w:type="dxa"/>
            <w:vMerge/>
            <w:tcBorders>
              <w:top w:val="nil"/>
            </w:tcBorders>
            <w:shd w:val="clear" w:color="auto" w:fill="FFF2CC"/>
          </w:tcPr>
          <w:p w14:paraId="0CEA4BBA" w14:textId="77777777" w:rsidR="002F0ECA" w:rsidRDefault="002F0ECA" w:rsidP="001C03EB">
            <w:pPr>
              <w:rPr>
                <w:sz w:val="2"/>
                <w:szCs w:val="2"/>
              </w:rPr>
            </w:pPr>
          </w:p>
        </w:tc>
        <w:tc>
          <w:tcPr>
            <w:tcW w:w="576" w:type="dxa"/>
            <w:vMerge/>
            <w:tcBorders>
              <w:top w:val="nil"/>
            </w:tcBorders>
            <w:shd w:val="clear" w:color="auto" w:fill="D9E1F2"/>
          </w:tcPr>
          <w:p w14:paraId="1367CCA7" w14:textId="77777777" w:rsidR="002F0ECA" w:rsidRDefault="002F0ECA" w:rsidP="001C03EB">
            <w:pPr>
              <w:rPr>
                <w:sz w:val="2"/>
                <w:szCs w:val="2"/>
              </w:rPr>
            </w:pPr>
          </w:p>
        </w:tc>
        <w:tc>
          <w:tcPr>
            <w:tcW w:w="526" w:type="dxa"/>
          </w:tcPr>
          <w:p w14:paraId="1022F159" w14:textId="77777777" w:rsidR="002F0ECA" w:rsidRDefault="002F0ECA" w:rsidP="001C03EB">
            <w:pPr>
              <w:pStyle w:val="TableParagraph"/>
              <w:ind w:left="154" w:right="133"/>
              <w:jc w:val="center"/>
              <w:rPr>
                <w:b/>
                <w:sz w:val="8"/>
              </w:rPr>
            </w:pPr>
            <w:r>
              <w:rPr>
                <w:b/>
                <w:w w:val="105"/>
                <w:sz w:val="8"/>
              </w:rPr>
              <w:t>1228</w:t>
            </w:r>
          </w:p>
        </w:tc>
        <w:tc>
          <w:tcPr>
            <w:tcW w:w="526" w:type="dxa"/>
          </w:tcPr>
          <w:p w14:paraId="27918C2B" w14:textId="77777777" w:rsidR="002F0ECA" w:rsidRDefault="002F0ECA" w:rsidP="001C03EB">
            <w:pPr>
              <w:pStyle w:val="TableParagraph"/>
              <w:ind w:right="127"/>
              <w:rPr>
                <w:b/>
                <w:sz w:val="8"/>
              </w:rPr>
            </w:pPr>
            <w:r>
              <w:rPr>
                <w:b/>
                <w:w w:val="105"/>
                <w:sz w:val="8"/>
              </w:rPr>
              <w:t>12281</w:t>
            </w:r>
          </w:p>
        </w:tc>
        <w:tc>
          <w:tcPr>
            <w:tcW w:w="2172" w:type="dxa"/>
            <w:shd w:val="clear" w:color="auto" w:fill="E2EFDA"/>
          </w:tcPr>
          <w:p w14:paraId="15BB273D" w14:textId="77777777" w:rsidR="002F0ECA" w:rsidRDefault="002F0ECA" w:rsidP="001C03EB">
            <w:pPr>
              <w:pStyle w:val="TableParagraph"/>
              <w:ind w:left="15"/>
              <w:rPr>
                <w:b/>
                <w:sz w:val="8"/>
              </w:rPr>
            </w:pPr>
            <w:r>
              <w:rPr>
                <w:b/>
                <w:w w:val="105"/>
                <w:sz w:val="8"/>
              </w:rPr>
              <w:t>TRAMINER</w:t>
            </w:r>
            <w:r>
              <w:rPr>
                <w:b/>
                <w:spacing w:val="-4"/>
                <w:w w:val="105"/>
                <w:sz w:val="8"/>
              </w:rPr>
              <w:t xml:space="preserve"> </w:t>
            </w:r>
            <w:r>
              <w:rPr>
                <w:b/>
                <w:w w:val="105"/>
                <w:sz w:val="8"/>
              </w:rPr>
              <w:t>AROMATICO</w:t>
            </w:r>
            <w:r>
              <w:rPr>
                <w:b/>
                <w:spacing w:val="-3"/>
                <w:w w:val="105"/>
                <w:sz w:val="8"/>
              </w:rPr>
              <w:t xml:space="preserve"> </w:t>
            </w:r>
            <w:r>
              <w:rPr>
                <w:b/>
                <w:w w:val="105"/>
                <w:sz w:val="8"/>
              </w:rPr>
              <w:t>IGT</w:t>
            </w:r>
          </w:p>
        </w:tc>
        <w:tc>
          <w:tcPr>
            <w:tcW w:w="576" w:type="dxa"/>
            <w:shd w:val="clear" w:color="auto" w:fill="E2EFDA"/>
          </w:tcPr>
          <w:p w14:paraId="47DD0BED" w14:textId="77777777" w:rsidR="002F0ECA" w:rsidRDefault="002F0ECA" w:rsidP="001C03EB">
            <w:pPr>
              <w:pStyle w:val="TableParagraph"/>
              <w:ind w:right="30"/>
              <w:rPr>
                <w:b/>
                <w:sz w:val="8"/>
              </w:rPr>
            </w:pPr>
            <w:r>
              <w:rPr>
                <w:b/>
                <w:w w:val="105"/>
                <w:sz w:val="8"/>
              </w:rPr>
              <w:t>63,00</w:t>
            </w:r>
          </w:p>
        </w:tc>
        <w:tc>
          <w:tcPr>
            <w:tcW w:w="583" w:type="dxa"/>
            <w:shd w:val="clear" w:color="auto" w:fill="E2EFDA"/>
          </w:tcPr>
          <w:p w14:paraId="061F68DB" w14:textId="77777777" w:rsidR="002F0ECA" w:rsidRDefault="002F0ECA" w:rsidP="001C03EB">
            <w:pPr>
              <w:pStyle w:val="TableParagraph"/>
              <w:ind w:left="309" w:right="11"/>
              <w:jc w:val="center"/>
              <w:rPr>
                <w:b/>
                <w:sz w:val="8"/>
              </w:rPr>
            </w:pPr>
            <w:r>
              <w:rPr>
                <w:b/>
                <w:w w:val="105"/>
                <w:sz w:val="8"/>
              </w:rPr>
              <w:t>57,00</w:t>
            </w:r>
          </w:p>
        </w:tc>
        <w:tc>
          <w:tcPr>
            <w:tcW w:w="525" w:type="dxa"/>
            <w:shd w:val="clear" w:color="auto" w:fill="E2EFDA"/>
          </w:tcPr>
          <w:p w14:paraId="7E06404B" w14:textId="77777777" w:rsidR="002F0ECA" w:rsidRDefault="002F0ECA" w:rsidP="001C03EB">
            <w:pPr>
              <w:pStyle w:val="TableParagraph"/>
              <w:ind w:left="250" w:right="9"/>
              <w:jc w:val="center"/>
              <w:rPr>
                <w:b/>
                <w:sz w:val="8"/>
              </w:rPr>
            </w:pPr>
            <w:r>
              <w:rPr>
                <w:b/>
                <w:w w:val="105"/>
                <w:sz w:val="8"/>
              </w:rPr>
              <w:t>51,00</w:t>
            </w:r>
          </w:p>
        </w:tc>
        <w:tc>
          <w:tcPr>
            <w:tcW w:w="525" w:type="dxa"/>
            <w:shd w:val="clear" w:color="auto" w:fill="E2EFDA"/>
          </w:tcPr>
          <w:p w14:paraId="50DD79ED" w14:textId="77777777" w:rsidR="002F0ECA" w:rsidRDefault="002F0ECA" w:rsidP="001C03EB">
            <w:pPr>
              <w:pStyle w:val="TableParagraph"/>
              <w:ind w:left="251" w:right="9"/>
              <w:jc w:val="center"/>
              <w:rPr>
                <w:b/>
                <w:sz w:val="8"/>
              </w:rPr>
            </w:pPr>
            <w:r>
              <w:rPr>
                <w:b/>
                <w:w w:val="105"/>
                <w:sz w:val="8"/>
              </w:rPr>
              <w:t>45,00</w:t>
            </w:r>
          </w:p>
        </w:tc>
        <w:tc>
          <w:tcPr>
            <w:tcW w:w="525" w:type="dxa"/>
            <w:shd w:val="clear" w:color="auto" w:fill="E2EFDA"/>
          </w:tcPr>
          <w:p w14:paraId="5B9B5C87" w14:textId="77777777" w:rsidR="002F0ECA" w:rsidRDefault="002F0ECA" w:rsidP="001C03EB">
            <w:pPr>
              <w:pStyle w:val="TableParagraph"/>
              <w:ind w:left="252" w:right="9"/>
              <w:jc w:val="center"/>
              <w:rPr>
                <w:b/>
                <w:sz w:val="8"/>
              </w:rPr>
            </w:pPr>
            <w:r>
              <w:rPr>
                <w:b/>
                <w:w w:val="105"/>
                <w:sz w:val="8"/>
              </w:rPr>
              <w:t>38,00</w:t>
            </w:r>
          </w:p>
        </w:tc>
        <w:tc>
          <w:tcPr>
            <w:tcW w:w="525" w:type="dxa"/>
            <w:shd w:val="clear" w:color="auto" w:fill="E2EFDA"/>
          </w:tcPr>
          <w:p w14:paraId="7239824E" w14:textId="77777777" w:rsidR="002F0ECA" w:rsidRDefault="002F0ECA" w:rsidP="001C03EB">
            <w:pPr>
              <w:pStyle w:val="TableParagraph"/>
              <w:ind w:right="28"/>
              <w:rPr>
                <w:b/>
                <w:sz w:val="8"/>
              </w:rPr>
            </w:pPr>
            <w:r>
              <w:rPr>
                <w:b/>
                <w:w w:val="105"/>
                <w:sz w:val="8"/>
              </w:rPr>
              <w:t>32,00</w:t>
            </w:r>
          </w:p>
        </w:tc>
        <w:tc>
          <w:tcPr>
            <w:tcW w:w="535" w:type="dxa"/>
            <w:shd w:val="clear" w:color="auto" w:fill="F2F2F2"/>
          </w:tcPr>
          <w:p w14:paraId="2348CD51" w14:textId="77777777" w:rsidR="002F0ECA" w:rsidRDefault="002F0ECA" w:rsidP="001C03EB">
            <w:pPr>
              <w:pStyle w:val="TableParagraph"/>
              <w:ind w:right="1"/>
              <w:rPr>
                <w:b/>
                <w:sz w:val="8"/>
              </w:rPr>
            </w:pPr>
            <w:r>
              <w:rPr>
                <w:b/>
                <w:w w:val="105"/>
                <w:sz w:val="8"/>
              </w:rPr>
              <w:t>72,00</w:t>
            </w:r>
          </w:p>
        </w:tc>
        <w:tc>
          <w:tcPr>
            <w:tcW w:w="511" w:type="dxa"/>
            <w:shd w:val="clear" w:color="auto" w:fill="F2F2F2"/>
          </w:tcPr>
          <w:p w14:paraId="3AF97451" w14:textId="77777777" w:rsidR="002F0ECA" w:rsidRDefault="002F0ECA" w:rsidP="001C03EB">
            <w:pPr>
              <w:pStyle w:val="TableParagraph"/>
              <w:rPr>
                <w:b/>
                <w:sz w:val="8"/>
              </w:rPr>
            </w:pPr>
            <w:r>
              <w:rPr>
                <w:b/>
                <w:w w:val="105"/>
                <w:sz w:val="8"/>
              </w:rPr>
              <w:t>65,00</w:t>
            </w:r>
          </w:p>
        </w:tc>
        <w:tc>
          <w:tcPr>
            <w:tcW w:w="542" w:type="dxa"/>
            <w:shd w:val="clear" w:color="auto" w:fill="F2F2F2"/>
          </w:tcPr>
          <w:p w14:paraId="0EF023BE" w14:textId="77777777" w:rsidR="002F0ECA" w:rsidRDefault="002F0ECA" w:rsidP="001C03EB">
            <w:pPr>
              <w:pStyle w:val="TableParagraph"/>
              <w:rPr>
                <w:b/>
                <w:sz w:val="8"/>
              </w:rPr>
            </w:pPr>
            <w:r>
              <w:rPr>
                <w:b/>
                <w:w w:val="105"/>
                <w:sz w:val="8"/>
              </w:rPr>
              <w:t>58,00</w:t>
            </w:r>
          </w:p>
        </w:tc>
        <w:tc>
          <w:tcPr>
            <w:tcW w:w="518" w:type="dxa"/>
            <w:shd w:val="clear" w:color="auto" w:fill="F2F2F2"/>
          </w:tcPr>
          <w:p w14:paraId="2D97DB1C" w14:textId="77777777" w:rsidR="002F0ECA" w:rsidRDefault="002F0ECA" w:rsidP="001C03EB">
            <w:pPr>
              <w:pStyle w:val="TableParagraph"/>
              <w:rPr>
                <w:b/>
                <w:sz w:val="8"/>
              </w:rPr>
            </w:pPr>
            <w:r>
              <w:rPr>
                <w:b/>
                <w:w w:val="105"/>
                <w:sz w:val="8"/>
              </w:rPr>
              <w:t>51,00</w:t>
            </w:r>
          </w:p>
        </w:tc>
        <w:tc>
          <w:tcPr>
            <w:tcW w:w="511" w:type="dxa"/>
            <w:shd w:val="clear" w:color="auto" w:fill="F2F2F2"/>
          </w:tcPr>
          <w:p w14:paraId="35BD85A8" w14:textId="77777777" w:rsidR="002F0ECA" w:rsidRDefault="002F0ECA" w:rsidP="001C03EB">
            <w:pPr>
              <w:pStyle w:val="TableParagraph"/>
              <w:rPr>
                <w:b/>
                <w:sz w:val="8"/>
              </w:rPr>
            </w:pPr>
            <w:r>
              <w:rPr>
                <w:b/>
                <w:w w:val="105"/>
                <w:sz w:val="8"/>
              </w:rPr>
              <w:t>44,00</w:t>
            </w:r>
          </w:p>
        </w:tc>
        <w:tc>
          <w:tcPr>
            <w:tcW w:w="518" w:type="dxa"/>
            <w:shd w:val="clear" w:color="auto" w:fill="F2F2F2"/>
          </w:tcPr>
          <w:p w14:paraId="42BD589F" w14:textId="77777777" w:rsidR="002F0ECA" w:rsidRDefault="002F0ECA" w:rsidP="001C03EB">
            <w:pPr>
              <w:pStyle w:val="TableParagraph"/>
              <w:ind w:right="-15"/>
              <w:rPr>
                <w:b/>
                <w:sz w:val="8"/>
              </w:rPr>
            </w:pPr>
            <w:r>
              <w:rPr>
                <w:b/>
                <w:w w:val="105"/>
                <w:sz w:val="8"/>
              </w:rPr>
              <w:t>36,00</w:t>
            </w:r>
          </w:p>
        </w:tc>
      </w:tr>
      <w:tr w:rsidR="002F0ECA" w14:paraId="344EA65A" w14:textId="77777777" w:rsidTr="001C03EB">
        <w:trPr>
          <w:trHeight w:val="121"/>
        </w:trPr>
        <w:tc>
          <w:tcPr>
            <w:tcW w:w="847" w:type="dxa"/>
            <w:vMerge/>
            <w:tcBorders>
              <w:top w:val="nil"/>
            </w:tcBorders>
            <w:shd w:val="clear" w:color="auto" w:fill="FFF2CC"/>
          </w:tcPr>
          <w:p w14:paraId="3F7F50DF" w14:textId="77777777" w:rsidR="002F0ECA" w:rsidRDefault="002F0ECA" w:rsidP="001C03EB">
            <w:pPr>
              <w:rPr>
                <w:sz w:val="2"/>
                <w:szCs w:val="2"/>
              </w:rPr>
            </w:pPr>
          </w:p>
        </w:tc>
        <w:tc>
          <w:tcPr>
            <w:tcW w:w="576" w:type="dxa"/>
            <w:vMerge/>
            <w:tcBorders>
              <w:top w:val="nil"/>
            </w:tcBorders>
            <w:shd w:val="clear" w:color="auto" w:fill="D9E1F2"/>
          </w:tcPr>
          <w:p w14:paraId="124E4D10" w14:textId="77777777" w:rsidR="002F0ECA" w:rsidRDefault="002F0ECA" w:rsidP="001C03EB">
            <w:pPr>
              <w:rPr>
                <w:sz w:val="2"/>
                <w:szCs w:val="2"/>
              </w:rPr>
            </w:pPr>
          </w:p>
        </w:tc>
        <w:tc>
          <w:tcPr>
            <w:tcW w:w="526" w:type="dxa"/>
          </w:tcPr>
          <w:p w14:paraId="60EF0E51" w14:textId="77777777" w:rsidR="002F0ECA" w:rsidRDefault="002F0ECA" w:rsidP="001C03EB">
            <w:pPr>
              <w:pStyle w:val="TableParagraph"/>
              <w:ind w:left="154" w:right="133"/>
              <w:jc w:val="center"/>
              <w:rPr>
                <w:b/>
                <w:sz w:val="8"/>
              </w:rPr>
            </w:pPr>
            <w:r>
              <w:rPr>
                <w:b/>
                <w:w w:val="105"/>
                <w:sz w:val="8"/>
              </w:rPr>
              <w:t>1214</w:t>
            </w:r>
          </w:p>
        </w:tc>
        <w:tc>
          <w:tcPr>
            <w:tcW w:w="526" w:type="dxa"/>
          </w:tcPr>
          <w:p w14:paraId="4E051969" w14:textId="77777777" w:rsidR="002F0ECA" w:rsidRDefault="002F0ECA" w:rsidP="001C03EB">
            <w:pPr>
              <w:pStyle w:val="TableParagraph"/>
              <w:ind w:right="127"/>
              <w:rPr>
                <w:b/>
                <w:sz w:val="8"/>
              </w:rPr>
            </w:pPr>
            <w:r>
              <w:rPr>
                <w:b/>
                <w:w w:val="105"/>
                <w:sz w:val="8"/>
              </w:rPr>
              <w:t>12141</w:t>
            </w:r>
          </w:p>
        </w:tc>
        <w:tc>
          <w:tcPr>
            <w:tcW w:w="2172" w:type="dxa"/>
            <w:shd w:val="clear" w:color="auto" w:fill="E2EFDA"/>
          </w:tcPr>
          <w:p w14:paraId="34AC9EC5" w14:textId="77777777" w:rsidR="002F0ECA" w:rsidRDefault="002F0ECA" w:rsidP="001C03EB">
            <w:pPr>
              <w:pStyle w:val="TableParagraph"/>
              <w:ind w:left="15"/>
              <w:rPr>
                <w:b/>
                <w:sz w:val="8"/>
              </w:rPr>
            </w:pPr>
            <w:r>
              <w:rPr>
                <w:b/>
                <w:w w:val="105"/>
                <w:sz w:val="8"/>
              </w:rPr>
              <w:t>ENANTIO</w:t>
            </w:r>
            <w:r>
              <w:rPr>
                <w:b/>
                <w:spacing w:val="-1"/>
                <w:w w:val="105"/>
                <w:sz w:val="8"/>
              </w:rPr>
              <w:t xml:space="preserve"> </w:t>
            </w:r>
            <w:r>
              <w:rPr>
                <w:b/>
                <w:w w:val="105"/>
                <w:sz w:val="8"/>
              </w:rPr>
              <w:t>VALDADIGE</w:t>
            </w:r>
            <w:r>
              <w:rPr>
                <w:b/>
                <w:spacing w:val="-1"/>
                <w:w w:val="105"/>
                <w:sz w:val="8"/>
              </w:rPr>
              <w:t xml:space="preserve"> </w:t>
            </w:r>
            <w:r>
              <w:rPr>
                <w:b/>
                <w:w w:val="105"/>
                <w:sz w:val="8"/>
              </w:rPr>
              <w:t>IGT</w:t>
            </w:r>
          </w:p>
        </w:tc>
        <w:tc>
          <w:tcPr>
            <w:tcW w:w="576" w:type="dxa"/>
            <w:shd w:val="clear" w:color="auto" w:fill="E2EFDA"/>
          </w:tcPr>
          <w:p w14:paraId="5D53CC4C" w14:textId="77777777" w:rsidR="002F0ECA" w:rsidRDefault="002F0ECA" w:rsidP="001C03EB">
            <w:pPr>
              <w:pStyle w:val="TableParagraph"/>
              <w:ind w:right="30"/>
              <w:rPr>
                <w:b/>
                <w:sz w:val="8"/>
              </w:rPr>
            </w:pPr>
            <w:r>
              <w:rPr>
                <w:b/>
                <w:w w:val="105"/>
                <w:sz w:val="8"/>
              </w:rPr>
              <w:t>38,00</w:t>
            </w:r>
          </w:p>
        </w:tc>
        <w:tc>
          <w:tcPr>
            <w:tcW w:w="583" w:type="dxa"/>
            <w:shd w:val="clear" w:color="auto" w:fill="E2EFDA"/>
          </w:tcPr>
          <w:p w14:paraId="72D16C8D" w14:textId="77777777" w:rsidR="002F0ECA" w:rsidRDefault="002F0ECA" w:rsidP="001C03EB">
            <w:pPr>
              <w:pStyle w:val="TableParagraph"/>
              <w:ind w:left="309" w:right="11"/>
              <w:jc w:val="center"/>
              <w:rPr>
                <w:b/>
                <w:sz w:val="8"/>
              </w:rPr>
            </w:pPr>
            <w:r>
              <w:rPr>
                <w:b/>
                <w:w w:val="105"/>
                <w:sz w:val="8"/>
              </w:rPr>
              <w:t>35,00</w:t>
            </w:r>
          </w:p>
        </w:tc>
        <w:tc>
          <w:tcPr>
            <w:tcW w:w="525" w:type="dxa"/>
            <w:shd w:val="clear" w:color="auto" w:fill="E2EFDA"/>
          </w:tcPr>
          <w:p w14:paraId="673E6178" w14:textId="77777777" w:rsidR="002F0ECA" w:rsidRDefault="002F0ECA" w:rsidP="001C03EB">
            <w:pPr>
              <w:pStyle w:val="TableParagraph"/>
              <w:ind w:left="250" w:right="9"/>
              <w:jc w:val="center"/>
              <w:rPr>
                <w:b/>
                <w:sz w:val="8"/>
              </w:rPr>
            </w:pPr>
            <w:r>
              <w:rPr>
                <w:b/>
                <w:w w:val="105"/>
                <w:sz w:val="8"/>
              </w:rPr>
              <w:t>31,00</w:t>
            </w:r>
          </w:p>
        </w:tc>
        <w:tc>
          <w:tcPr>
            <w:tcW w:w="525" w:type="dxa"/>
            <w:shd w:val="clear" w:color="auto" w:fill="E2EFDA"/>
          </w:tcPr>
          <w:p w14:paraId="5F2E295C" w14:textId="77777777" w:rsidR="002F0ECA" w:rsidRDefault="002F0ECA" w:rsidP="001C03EB">
            <w:pPr>
              <w:pStyle w:val="TableParagraph"/>
              <w:ind w:left="251" w:right="9"/>
              <w:jc w:val="center"/>
              <w:rPr>
                <w:b/>
                <w:sz w:val="8"/>
              </w:rPr>
            </w:pPr>
            <w:r>
              <w:rPr>
                <w:b/>
                <w:w w:val="105"/>
                <w:sz w:val="8"/>
              </w:rPr>
              <w:t>27,00</w:t>
            </w:r>
          </w:p>
        </w:tc>
        <w:tc>
          <w:tcPr>
            <w:tcW w:w="525" w:type="dxa"/>
            <w:shd w:val="clear" w:color="auto" w:fill="E2EFDA"/>
          </w:tcPr>
          <w:p w14:paraId="08F5966D" w14:textId="77777777" w:rsidR="002F0ECA" w:rsidRDefault="002F0ECA" w:rsidP="001C03EB">
            <w:pPr>
              <w:pStyle w:val="TableParagraph"/>
              <w:ind w:left="252" w:right="9"/>
              <w:jc w:val="center"/>
              <w:rPr>
                <w:b/>
                <w:sz w:val="8"/>
              </w:rPr>
            </w:pPr>
            <w:r>
              <w:rPr>
                <w:b/>
                <w:w w:val="105"/>
                <w:sz w:val="8"/>
              </w:rPr>
              <w:t>23,00</w:t>
            </w:r>
          </w:p>
        </w:tc>
        <w:tc>
          <w:tcPr>
            <w:tcW w:w="525" w:type="dxa"/>
            <w:shd w:val="clear" w:color="auto" w:fill="E2EFDA"/>
          </w:tcPr>
          <w:p w14:paraId="50988B92" w14:textId="77777777" w:rsidR="002F0ECA" w:rsidRDefault="002F0ECA" w:rsidP="001C03EB">
            <w:pPr>
              <w:pStyle w:val="TableParagraph"/>
              <w:ind w:right="28"/>
              <w:rPr>
                <w:b/>
                <w:sz w:val="8"/>
              </w:rPr>
            </w:pPr>
            <w:r>
              <w:rPr>
                <w:b/>
                <w:w w:val="105"/>
                <w:sz w:val="8"/>
              </w:rPr>
              <w:t>19,00</w:t>
            </w:r>
          </w:p>
        </w:tc>
        <w:tc>
          <w:tcPr>
            <w:tcW w:w="535" w:type="dxa"/>
            <w:shd w:val="clear" w:color="auto" w:fill="F2F2F2"/>
          </w:tcPr>
          <w:p w14:paraId="072F2DD2" w14:textId="77777777" w:rsidR="002F0ECA" w:rsidRDefault="002F0ECA" w:rsidP="001C03EB">
            <w:pPr>
              <w:pStyle w:val="TableParagraph"/>
              <w:ind w:right="1"/>
              <w:rPr>
                <w:b/>
                <w:sz w:val="8"/>
              </w:rPr>
            </w:pPr>
            <w:r>
              <w:rPr>
                <w:b/>
                <w:w w:val="105"/>
                <w:sz w:val="8"/>
              </w:rPr>
              <w:t>43,00</w:t>
            </w:r>
          </w:p>
        </w:tc>
        <w:tc>
          <w:tcPr>
            <w:tcW w:w="511" w:type="dxa"/>
            <w:shd w:val="clear" w:color="auto" w:fill="F2F2F2"/>
          </w:tcPr>
          <w:p w14:paraId="37FD733B" w14:textId="77777777" w:rsidR="002F0ECA" w:rsidRDefault="002F0ECA" w:rsidP="001C03EB">
            <w:pPr>
              <w:pStyle w:val="TableParagraph"/>
              <w:rPr>
                <w:b/>
                <w:sz w:val="8"/>
              </w:rPr>
            </w:pPr>
            <w:r>
              <w:rPr>
                <w:b/>
                <w:w w:val="105"/>
                <w:sz w:val="8"/>
              </w:rPr>
              <w:t>39,00</w:t>
            </w:r>
          </w:p>
        </w:tc>
        <w:tc>
          <w:tcPr>
            <w:tcW w:w="542" w:type="dxa"/>
            <w:shd w:val="clear" w:color="auto" w:fill="F2F2F2"/>
          </w:tcPr>
          <w:p w14:paraId="113A8324" w14:textId="77777777" w:rsidR="002F0ECA" w:rsidRDefault="002F0ECA" w:rsidP="001C03EB">
            <w:pPr>
              <w:pStyle w:val="TableParagraph"/>
              <w:rPr>
                <w:b/>
                <w:sz w:val="8"/>
              </w:rPr>
            </w:pPr>
            <w:r>
              <w:rPr>
                <w:b/>
                <w:w w:val="105"/>
                <w:sz w:val="8"/>
              </w:rPr>
              <w:t>35,00</w:t>
            </w:r>
          </w:p>
        </w:tc>
        <w:tc>
          <w:tcPr>
            <w:tcW w:w="518" w:type="dxa"/>
            <w:shd w:val="clear" w:color="auto" w:fill="F2F2F2"/>
          </w:tcPr>
          <w:p w14:paraId="0CC5B45A" w14:textId="77777777" w:rsidR="002F0ECA" w:rsidRDefault="002F0ECA" w:rsidP="001C03EB">
            <w:pPr>
              <w:pStyle w:val="TableParagraph"/>
              <w:rPr>
                <w:b/>
                <w:sz w:val="8"/>
              </w:rPr>
            </w:pPr>
            <w:r>
              <w:rPr>
                <w:b/>
                <w:w w:val="105"/>
                <w:sz w:val="8"/>
              </w:rPr>
              <w:t>31,00</w:t>
            </w:r>
          </w:p>
        </w:tc>
        <w:tc>
          <w:tcPr>
            <w:tcW w:w="511" w:type="dxa"/>
            <w:shd w:val="clear" w:color="auto" w:fill="F2F2F2"/>
          </w:tcPr>
          <w:p w14:paraId="17A4A3FC" w14:textId="77777777" w:rsidR="002F0ECA" w:rsidRDefault="002F0ECA" w:rsidP="001C03EB">
            <w:pPr>
              <w:pStyle w:val="TableParagraph"/>
              <w:rPr>
                <w:b/>
                <w:sz w:val="8"/>
              </w:rPr>
            </w:pPr>
            <w:r>
              <w:rPr>
                <w:b/>
                <w:w w:val="105"/>
                <w:sz w:val="8"/>
              </w:rPr>
              <w:t>26,00</w:t>
            </w:r>
          </w:p>
        </w:tc>
        <w:tc>
          <w:tcPr>
            <w:tcW w:w="518" w:type="dxa"/>
            <w:shd w:val="clear" w:color="auto" w:fill="F2F2F2"/>
          </w:tcPr>
          <w:p w14:paraId="2233B25F" w14:textId="77777777" w:rsidR="002F0ECA" w:rsidRDefault="002F0ECA" w:rsidP="001C03EB">
            <w:pPr>
              <w:pStyle w:val="TableParagraph"/>
              <w:ind w:right="-15"/>
              <w:rPr>
                <w:b/>
                <w:sz w:val="8"/>
              </w:rPr>
            </w:pPr>
            <w:r>
              <w:rPr>
                <w:b/>
                <w:w w:val="105"/>
                <w:sz w:val="8"/>
              </w:rPr>
              <w:t>22,00</w:t>
            </w:r>
          </w:p>
        </w:tc>
      </w:tr>
      <w:tr w:rsidR="002F0ECA" w14:paraId="4776C1F4" w14:textId="77777777" w:rsidTr="001C03EB">
        <w:trPr>
          <w:trHeight w:val="121"/>
        </w:trPr>
        <w:tc>
          <w:tcPr>
            <w:tcW w:w="847" w:type="dxa"/>
            <w:vMerge/>
            <w:tcBorders>
              <w:top w:val="nil"/>
            </w:tcBorders>
            <w:shd w:val="clear" w:color="auto" w:fill="FFF2CC"/>
          </w:tcPr>
          <w:p w14:paraId="48509B3E" w14:textId="77777777" w:rsidR="002F0ECA" w:rsidRDefault="002F0ECA" w:rsidP="001C03EB">
            <w:pPr>
              <w:rPr>
                <w:sz w:val="2"/>
                <w:szCs w:val="2"/>
              </w:rPr>
            </w:pPr>
          </w:p>
        </w:tc>
        <w:tc>
          <w:tcPr>
            <w:tcW w:w="576" w:type="dxa"/>
            <w:vMerge/>
            <w:tcBorders>
              <w:top w:val="nil"/>
            </w:tcBorders>
            <w:shd w:val="clear" w:color="auto" w:fill="D9E1F2"/>
          </w:tcPr>
          <w:p w14:paraId="57607D7A" w14:textId="77777777" w:rsidR="002F0ECA" w:rsidRDefault="002F0ECA" w:rsidP="001C03EB">
            <w:pPr>
              <w:rPr>
                <w:sz w:val="2"/>
                <w:szCs w:val="2"/>
              </w:rPr>
            </w:pPr>
          </w:p>
        </w:tc>
        <w:tc>
          <w:tcPr>
            <w:tcW w:w="526" w:type="dxa"/>
          </w:tcPr>
          <w:p w14:paraId="2BBA9700" w14:textId="77777777" w:rsidR="002F0ECA" w:rsidRDefault="002F0ECA" w:rsidP="001C03EB">
            <w:pPr>
              <w:pStyle w:val="TableParagraph"/>
              <w:ind w:left="154" w:right="134"/>
              <w:jc w:val="center"/>
              <w:rPr>
                <w:b/>
                <w:sz w:val="8"/>
              </w:rPr>
            </w:pPr>
            <w:r>
              <w:rPr>
                <w:b/>
                <w:w w:val="105"/>
                <w:sz w:val="8"/>
              </w:rPr>
              <w:t>2501</w:t>
            </w:r>
          </w:p>
        </w:tc>
        <w:tc>
          <w:tcPr>
            <w:tcW w:w="526" w:type="dxa"/>
          </w:tcPr>
          <w:p w14:paraId="303FA122" w14:textId="77777777" w:rsidR="002F0ECA" w:rsidRDefault="002F0ECA" w:rsidP="001C03EB">
            <w:pPr>
              <w:pStyle w:val="TableParagraph"/>
              <w:ind w:right="127"/>
              <w:rPr>
                <w:b/>
                <w:sz w:val="8"/>
              </w:rPr>
            </w:pPr>
            <w:r>
              <w:rPr>
                <w:b/>
                <w:w w:val="105"/>
                <w:sz w:val="8"/>
              </w:rPr>
              <w:t>25011</w:t>
            </w:r>
          </w:p>
        </w:tc>
        <w:tc>
          <w:tcPr>
            <w:tcW w:w="2172" w:type="dxa"/>
            <w:shd w:val="clear" w:color="auto" w:fill="E2EFDA"/>
          </w:tcPr>
          <w:p w14:paraId="14156FCB" w14:textId="77777777" w:rsidR="002F0ECA" w:rsidRDefault="002F0ECA" w:rsidP="001C03EB">
            <w:pPr>
              <w:pStyle w:val="TableParagraph"/>
              <w:ind w:left="16"/>
              <w:rPr>
                <w:b/>
                <w:sz w:val="8"/>
              </w:rPr>
            </w:pPr>
            <w:r>
              <w:rPr>
                <w:b/>
                <w:w w:val="105"/>
                <w:sz w:val="8"/>
              </w:rPr>
              <w:t>JOHANNITER,</w:t>
            </w:r>
            <w:r>
              <w:rPr>
                <w:b/>
                <w:spacing w:val="-4"/>
                <w:w w:val="105"/>
                <w:sz w:val="8"/>
              </w:rPr>
              <w:t xml:space="preserve"> </w:t>
            </w:r>
            <w:r>
              <w:rPr>
                <w:b/>
                <w:w w:val="105"/>
                <w:sz w:val="8"/>
              </w:rPr>
              <w:t>SOLARIS</w:t>
            </w:r>
            <w:r>
              <w:rPr>
                <w:b/>
                <w:spacing w:val="-4"/>
                <w:w w:val="105"/>
                <w:sz w:val="8"/>
              </w:rPr>
              <w:t xml:space="preserve"> </w:t>
            </w:r>
            <w:r>
              <w:rPr>
                <w:b/>
                <w:w w:val="105"/>
                <w:sz w:val="8"/>
              </w:rPr>
              <w:t>E</w:t>
            </w:r>
            <w:r>
              <w:rPr>
                <w:b/>
                <w:spacing w:val="-4"/>
                <w:w w:val="105"/>
                <w:sz w:val="8"/>
              </w:rPr>
              <w:t xml:space="preserve"> </w:t>
            </w:r>
            <w:r>
              <w:rPr>
                <w:b/>
                <w:w w:val="105"/>
                <w:sz w:val="8"/>
              </w:rPr>
              <w:t>ALTRE</w:t>
            </w:r>
            <w:r>
              <w:rPr>
                <w:b/>
                <w:spacing w:val="-4"/>
                <w:w w:val="105"/>
                <w:sz w:val="8"/>
              </w:rPr>
              <w:t xml:space="preserve"> </w:t>
            </w:r>
            <w:r>
              <w:rPr>
                <w:b/>
                <w:w w:val="105"/>
                <w:sz w:val="8"/>
              </w:rPr>
              <w:t>VARIETA'</w:t>
            </w:r>
            <w:r>
              <w:rPr>
                <w:b/>
                <w:spacing w:val="-4"/>
                <w:w w:val="105"/>
                <w:sz w:val="8"/>
              </w:rPr>
              <w:t xml:space="preserve"> </w:t>
            </w:r>
            <w:r>
              <w:rPr>
                <w:b/>
                <w:w w:val="105"/>
                <w:sz w:val="8"/>
              </w:rPr>
              <w:t>RESISTE</w:t>
            </w:r>
          </w:p>
        </w:tc>
        <w:tc>
          <w:tcPr>
            <w:tcW w:w="576" w:type="dxa"/>
            <w:shd w:val="clear" w:color="auto" w:fill="E2EFDA"/>
          </w:tcPr>
          <w:p w14:paraId="156E7B71" w14:textId="77777777" w:rsidR="002F0ECA" w:rsidRDefault="002F0ECA" w:rsidP="001C03EB">
            <w:pPr>
              <w:pStyle w:val="TableParagraph"/>
              <w:ind w:right="29"/>
              <w:rPr>
                <w:b/>
                <w:sz w:val="8"/>
              </w:rPr>
            </w:pPr>
            <w:r>
              <w:rPr>
                <w:b/>
                <w:w w:val="105"/>
                <w:sz w:val="8"/>
              </w:rPr>
              <w:t>202,00</w:t>
            </w:r>
          </w:p>
        </w:tc>
        <w:tc>
          <w:tcPr>
            <w:tcW w:w="583" w:type="dxa"/>
            <w:shd w:val="clear" w:color="auto" w:fill="E2EFDA"/>
          </w:tcPr>
          <w:p w14:paraId="4A825679" w14:textId="77777777" w:rsidR="002F0ECA" w:rsidRDefault="002F0ECA" w:rsidP="001C03EB">
            <w:pPr>
              <w:pStyle w:val="TableParagraph"/>
              <w:ind w:left="264" w:right="11"/>
              <w:jc w:val="center"/>
              <w:rPr>
                <w:b/>
                <w:sz w:val="8"/>
              </w:rPr>
            </w:pPr>
            <w:r>
              <w:rPr>
                <w:b/>
                <w:w w:val="105"/>
                <w:sz w:val="8"/>
              </w:rPr>
              <w:t>182,00</w:t>
            </w:r>
          </w:p>
        </w:tc>
        <w:tc>
          <w:tcPr>
            <w:tcW w:w="525" w:type="dxa"/>
            <w:shd w:val="clear" w:color="auto" w:fill="E2EFDA"/>
          </w:tcPr>
          <w:p w14:paraId="053C312F" w14:textId="77777777" w:rsidR="002F0ECA" w:rsidRDefault="002F0ECA" w:rsidP="001C03EB">
            <w:pPr>
              <w:pStyle w:val="TableParagraph"/>
              <w:ind w:left="205" w:right="9"/>
              <w:jc w:val="center"/>
              <w:rPr>
                <w:b/>
                <w:sz w:val="8"/>
              </w:rPr>
            </w:pPr>
            <w:r>
              <w:rPr>
                <w:b/>
                <w:w w:val="105"/>
                <w:sz w:val="8"/>
              </w:rPr>
              <w:t>162,00</w:t>
            </w:r>
          </w:p>
        </w:tc>
        <w:tc>
          <w:tcPr>
            <w:tcW w:w="525" w:type="dxa"/>
            <w:shd w:val="clear" w:color="auto" w:fill="E2EFDA"/>
          </w:tcPr>
          <w:p w14:paraId="713787A7" w14:textId="77777777" w:rsidR="002F0ECA" w:rsidRDefault="002F0ECA" w:rsidP="001C03EB">
            <w:pPr>
              <w:pStyle w:val="TableParagraph"/>
              <w:ind w:left="206" w:right="9"/>
              <w:jc w:val="center"/>
              <w:rPr>
                <w:b/>
                <w:sz w:val="8"/>
              </w:rPr>
            </w:pPr>
            <w:r>
              <w:rPr>
                <w:b/>
                <w:w w:val="105"/>
                <w:sz w:val="8"/>
              </w:rPr>
              <w:t>142,00</w:t>
            </w:r>
          </w:p>
        </w:tc>
        <w:tc>
          <w:tcPr>
            <w:tcW w:w="525" w:type="dxa"/>
            <w:shd w:val="clear" w:color="auto" w:fill="E2EFDA"/>
          </w:tcPr>
          <w:p w14:paraId="7A5BF89E" w14:textId="77777777" w:rsidR="002F0ECA" w:rsidRDefault="002F0ECA" w:rsidP="001C03EB">
            <w:pPr>
              <w:pStyle w:val="TableParagraph"/>
              <w:ind w:left="207" w:right="8"/>
              <w:jc w:val="center"/>
              <w:rPr>
                <w:b/>
                <w:sz w:val="8"/>
              </w:rPr>
            </w:pPr>
            <w:r>
              <w:rPr>
                <w:b/>
                <w:w w:val="105"/>
                <w:sz w:val="8"/>
              </w:rPr>
              <w:t>122,00</w:t>
            </w:r>
          </w:p>
        </w:tc>
        <w:tc>
          <w:tcPr>
            <w:tcW w:w="525" w:type="dxa"/>
            <w:shd w:val="clear" w:color="auto" w:fill="E2EFDA"/>
          </w:tcPr>
          <w:p w14:paraId="355DB56B" w14:textId="77777777" w:rsidR="002F0ECA" w:rsidRDefault="002F0ECA" w:rsidP="001C03EB">
            <w:pPr>
              <w:pStyle w:val="TableParagraph"/>
              <w:ind w:right="27"/>
              <w:rPr>
                <w:b/>
                <w:sz w:val="8"/>
              </w:rPr>
            </w:pPr>
            <w:r>
              <w:rPr>
                <w:b/>
                <w:w w:val="105"/>
                <w:sz w:val="8"/>
              </w:rPr>
              <w:t>101,00</w:t>
            </w:r>
          </w:p>
        </w:tc>
        <w:tc>
          <w:tcPr>
            <w:tcW w:w="535" w:type="dxa"/>
            <w:shd w:val="clear" w:color="auto" w:fill="F2F2F2"/>
          </w:tcPr>
          <w:p w14:paraId="670592A0" w14:textId="77777777" w:rsidR="002F0ECA" w:rsidRDefault="002F0ECA" w:rsidP="001C03EB">
            <w:pPr>
              <w:pStyle w:val="TableParagraph"/>
              <w:rPr>
                <w:b/>
                <w:sz w:val="8"/>
              </w:rPr>
            </w:pPr>
            <w:r>
              <w:rPr>
                <w:b/>
                <w:w w:val="105"/>
                <w:sz w:val="8"/>
              </w:rPr>
              <w:t>232,00</w:t>
            </w:r>
          </w:p>
        </w:tc>
        <w:tc>
          <w:tcPr>
            <w:tcW w:w="511" w:type="dxa"/>
            <w:shd w:val="clear" w:color="auto" w:fill="F2F2F2"/>
          </w:tcPr>
          <w:p w14:paraId="5BD6EC46" w14:textId="77777777" w:rsidR="002F0ECA" w:rsidRDefault="002F0ECA" w:rsidP="001C03EB">
            <w:pPr>
              <w:pStyle w:val="TableParagraph"/>
              <w:ind w:right="-15"/>
              <w:rPr>
                <w:b/>
                <w:sz w:val="8"/>
              </w:rPr>
            </w:pPr>
            <w:r>
              <w:rPr>
                <w:b/>
                <w:w w:val="105"/>
                <w:sz w:val="8"/>
              </w:rPr>
              <w:t>209,00</w:t>
            </w:r>
          </w:p>
        </w:tc>
        <w:tc>
          <w:tcPr>
            <w:tcW w:w="542" w:type="dxa"/>
            <w:shd w:val="clear" w:color="auto" w:fill="F2F2F2"/>
          </w:tcPr>
          <w:p w14:paraId="5F3325B3" w14:textId="77777777" w:rsidR="002F0ECA" w:rsidRDefault="002F0ECA" w:rsidP="001C03EB">
            <w:pPr>
              <w:pStyle w:val="TableParagraph"/>
              <w:ind w:right="-15"/>
              <w:rPr>
                <w:b/>
                <w:sz w:val="8"/>
              </w:rPr>
            </w:pPr>
            <w:r>
              <w:rPr>
                <w:b/>
                <w:w w:val="105"/>
                <w:sz w:val="8"/>
              </w:rPr>
              <w:t>186,00</w:t>
            </w:r>
          </w:p>
        </w:tc>
        <w:tc>
          <w:tcPr>
            <w:tcW w:w="518" w:type="dxa"/>
            <w:shd w:val="clear" w:color="auto" w:fill="F2F2F2"/>
          </w:tcPr>
          <w:p w14:paraId="483A2FED" w14:textId="77777777" w:rsidR="002F0ECA" w:rsidRDefault="002F0ECA" w:rsidP="001C03EB">
            <w:pPr>
              <w:pStyle w:val="TableParagraph"/>
              <w:ind w:right="-15"/>
              <w:rPr>
                <w:b/>
                <w:sz w:val="8"/>
              </w:rPr>
            </w:pPr>
            <w:r>
              <w:rPr>
                <w:b/>
                <w:w w:val="105"/>
                <w:sz w:val="8"/>
              </w:rPr>
              <w:t>163,00</w:t>
            </w:r>
          </w:p>
        </w:tc>
        <w:tc>
          <w:tcPr>
            <w:tcW w:w="511" w:type="dxa"/>
            <w:shd w:val="clear" w:color="auto" w:fill="F2F2F2"/>
          </w:tcPr>
          <w:p w14:paraId="7B4D6026" w14:textId="77777777" w:rsidR="002F0ECA" w:rsidRDefault="002F0ECA" w:rsidP="001C03EB">
            <w:pPr>
              <w:pStyle w:val="TableParagraph"/>
              <w:ind w:right="-15"/>
              <w:rPr>
                <w:b/>
                <w:sz w:val="8"/>
              </w:rPr>
            </w:pPr>
            <w:r>
              <w:rPr>
                <w:b/>
                <w:w w:val="105"/>
                <w:sz w:val="8"/>
              </w:rPr>
              <w:t>140,00</w:t>
            </w:r>
          </w:p>
        </w:tc>
        <w:tc>
          <w:tcPr>
            <w:tcW w:w="518" w:type="dxa"/>
            <w:shd w:val="clear" w:color="auto" w:fill="F2F2F2"/>
          </w:tcPr>
          <w:p w14:paraId="626E95D4" w14:textId="77777777" w:rsidR="002F0ECA" w:rsidRDefault="002F0ECA" w:rsidP="001C03EB">
            <w:pPr>
              <w:pStyle w:val="TableParagraph"/>
              <w:ind w:right="-15"/>
              <w:rPr>
                <w:b/>
                <w:sz w:val="8"/>
              </w:rPr>
            </w:pPr>
            <w:r>
              <w:rPr>
                <w:b/>
                <w:w w:val="105"/>
                <w:sz w:val="8"/>
              </w:rPr>
              <w:t>116,00</w:t>
            </w:r>
          </w:p>
        </w:tc>
      </w:tr>
      <w:tr w:rsidR="002F0ECA" w14:paraId="609F24C0" w14:textId="77777777" w:rsidTr="001C03EB">
        <w:trPr>
          <w:trHeight w:val="121"/>
        </w:trPr>
        <w:tc>
          <w:tcPr>
            <w:tcW w:w="847" w:type="dxa"/>
            <w:vMerge/>
            <w:tcBorders>
              <w:top w:val="nil"/>
            </w:tcBorders>
            <w:shd w:val="clear" w:color="auto" w:fill="FFF2CC"/>
          </w:tcPr>
          <w:p w14:paraId="31FB829C" w14:textId="77777777" w:rsidR="002F0ECA" w:rsidRDefault="002F0ECA" w:rsidP="001C03EB">
            <w:pPr>
              <w:rPr>
                <w:sz w:val="2"/>
                <w:szCs w:val="2"/>
              </w:rPr>
            </w:pPr>
          </w:p>
        </w:tc>
        <w:tc>
          <w:tcPr>
            <w:tcW w:w="576" w:type="dxa"/>
            <w:vMerge/>
            <w:tcBorders>
              <w:top w:val="nil"/>
            </w:tcBorders>
            <w:shd w:val="clear" w:color="auto" w:fill="D9E1F2"/>
          </w:tcPr>
          <w:p w14:paraId="18CE73C4" w14:textId="77777777" w:rsidR="002F0ECA" w:rsidRDefault="002F0ECA" w:rsidP="001C03EB">
            <w:pPr>
              <w:rPr>
                <w:sz w:val="2"/>
                <w:szCs w:val="2"/>
              </w:rPr>
            </w:pPr>
          </w:p>
        </w:tc>
        <w:tc>
          <w:tcPr>
            <w:tcW w:w="526" w:type="dxa"/>
          </w:tcPr>
          <w:p w14:paraId="433BD88E" w14:textId="77777777" w:rsidR="002F0ECA" w:rsidRDefault="002F0ECA" w:rsidP="001C03EB">
            <w:pPr>
              <w:pStyle w:val="TableParagraph"/>
              <w:ind w:left="154" w:right="133"/>
              <w:jc w:val="center"/>
              <w:rPr>
                <w:b/>
                <w:sz w:val="8"/>
              </w:rPr>
            </w:pPr>
            <w:r>
              <w:rPr>
                <w:b/>
                <w:w w:val="105"/>
                <w:sz w:val="8"/>
              </w:rPr>
              <w:t>1621</w:t>
            </w:r>
          </w:p>
        </w:tc>
        <w:tc>
          <w:tcPr>
            <w:tcW w:w="526" w:type="dxa"/>
          </w:tcPr>
          <w:p w14:paraId="69EF9BD2" w14:textId="77777777" w:rsidR="002F0ECA" w:rsidRDefault="002F0ECA" w:rsidP="001C03EB">
            <w:pPr>
              <w:pStyle w:val="TableParagraph"/>
              <w:ind w:right="127"/>
              <w:rPr>
                <w:b/>
                <w:sz w:val="8"/>
              </w:rPr>
            </w:pPr>
            <w:r>
              <w:rPr>
                <w:b/>
                <w:w w:val="105"/>
                <w:sz w:val="8"/>
              </w:rPr>
              <w:t>16211</w:t>
            </w:r>
          </w:p>
        </w:tc>
        <w:tc>
          <w:tcPr>
            <w:tcW w:w="2172" w:type="dxa"/>
            <w:shd w:val="clear" w:color="auto" w:fill="E2EFDA"/>
          </w:tcPr>
          <w:p w14:paraId="2839B822" w14:textId="77777777" w:rsidR="002F0ECA" w:rsidRDefault="002F0ECA" w:rsidP="001C03EB">
            <w:pPr>
              <w:pStyle w:val="TableParagraph"/>
              <w:ind w:left="15"/>
              <w:rPr>
                <w:b/>
                <w:sz w:val="8"/>
              </w:rPr>
            </w:pPr>
            <w:r>
              <w:rPr>
                <w:b/>
                <w:w w:val="105"/>
                <w:sz w:val="8"/>
              </w:rPr>
              <w:t>COSTA</w:t>
            </w:r>
            <w:r>
              <w:rPr>
                <w:b/>
                <w:spacing w:val="-2"/>
                <w:w w:val="105"/>
                <w:sz w:val="8"/>
              </w:rPr>
              <w:t xml:space="preserve"> </w:t>
            </w:r>
            <w:r>
              <w:rPr>
                <w:b/>
                <w:w w:val="105"/>
                <w:sz w:val="8"/>
              </w:rPr>
              <w:t>TOSCANA</w:t>
            </w:r>
            <w:r>
              <w:rPr>
                <w:b/>
                <w:spacing w:val="-1"/>
                <w:w w:val="105"/>
                <w:sz w:val="8"/>
              </w:rPr>
              <w:t xml:space="preserve"> </w:t>
            </w:r>
            <w:r>
              <w:rPr>
                <w:b/>
                <w:w w:val="105"/>
                <w:sz w:val="8"/>
              </w:rPr>
              <w:t>-</w:t>
            </w:r>
            <w:r>
              <w:rPr>
                <w:b/>
                <w:spacing w:val="-1"/>
                <w:w w:val="105"/>
                <w:sz w:val="8"/>
              </w:rPr>
              <w:t xml:space="preserve"> </w:t>
            </w:r>
            <w:r>
              <w:rPr>
                <w:b/>
                <w:w w:val="105"/>
                <w:sz w:val="8"/>
              </w:rPr>
              <w:t>(ROSSO)</w:t>
            </w:r>
            <w:r>
              <w:rPr>
                <w:b/>
                <w:spacing w:val="-2"/>
                <w:w w:val="105"/>
                <w:sz w:val="8"/>
              </w:rPr>
              <w:t xml:space="preserve"> </w:t>
            </w:r>
            <w:r>
              <w:rPr>
                <w:b/>
                <w:w w:val="105"/>
                <w:sz w:val="8"/>
              </w:rPr>
              <w:t>IGT</w:t>
            </w:r>
          </w:p>
        </w:tc>
        <w:tc>
          <w:tcPr>
            <w:tcW w:w="576" w:type="dxa"/>
            <w:shd w:val="clear" w:color="auto" w:fill="E2EFDA"/>
          </w:tcPr>
          <w:p w14:paraId="4959B8F5" w14:textId="77777777" w:rsidR="002F0ECA" w:rsidRDefault="002F0ECA" w:rsidP="001C03EB">
            <w:pPr>
              <w:pStyle w:val="TableParagraph"/>
              <w:rPr>
                <w:rFonts w:ascii="Times New Roman"/>
                <w:sz w:val="6"/>
              </w:rPr>
            </w:pPr>
          </w:p>
        </w:tc>
        <w:tc>
          <w:tcPr>
            <w:tcW w:w="583" w:type="dxa"/>
            <w:shd w:val="clear" w:color="auto" w:fill="E2EFDA"/>
          </w:tcPr>
          <w:p w14:paraId="12196938" w14:textId="77777777" w:rsidR="002F0ECA" w:rsidRDefault="002F0ECA" w:rsidP="001C03EB">
            <w:pPr>
              <w:pStyle w:val="TableParagraph"/>
              <w:ind w:left="288"/>
              <w:jc w:val="center"/>
              <w:rPr>
                <w:b/>
                <w:sz w:val="8"/>
              </w:rPr>
            </w:pPr>
            <w:r>
              <w:rPr>
                <w:b/>
                <w:w w:val="104"/>
                <w:sz w:val="8"/>
              </w:rPr>
              <w:t>-</w:t>
            </w:r>
          </w:p>
        </w:tc>
        <w:tc>
          <w:tcPr>
            <w:tcW w:w="525" w:type="dxa"/>
            <w:shd w:val="clear" w:color="auto" w:fill="E2EFDA"/>
          </w:tcPr>
          <w:p w14:paraId="73E6577E" w14:textId="77777777" w:rsidR="002F0ECA" w:rsidRDefault="002F0ECA" w:rsidP="001C03EB">
            <w:pPr>
              <w:pStyle w:val="TableParagraph"/>
              <w:ind w:left="232"/>
              <w:jc w:val="center"/>
              <w:rPr>
                <w:b/>
                <w:sz w:val="8"/>
              </w:rPr>
            </w:pPr>
            <w:r>
              <w:rPr>
                <w:b/>
                <w:w w:val="104"/>
                <w:sz w:val="8"/>
              </w:rPr>
              <w:t>-</w:t>
            </w:r>
          </w:p>
        </w:tc>
        <w:tc>
          <w:tcPr>
            <w:tcW w:w="525" w:type="dxa"/>
            <w:shd w:val="clear" w:color="auto" w:fill="E2EFDA"/>
          </w:tcPr>
          <w:p w14:paraId="66B767EB" w14:textId="77777777" w:rsidR="002F0ECA" w:rsidRDefault="002F0ECA" w:rsidP="001C03EB">
            <w:pPr>
              <w:pStyle w:val="TableParagraph"/>
              <w:ind w:left="233"/>
              <w:jc w:val="center"/>
              <w:rPr>
                <w:b/>
                <w:sz w:val="8"/>
              </w:rPr>
            </w:pPr>
            <w:r>
              <w:rPr>
                <w:b/>
                <w:w w:val="104"/>
                <w:sz w:val="8"/>
              </w:rPr>
              <w:t>-</w:t>
            </w:r>
          </w:p>
        </w:tc>
        <w:tc>
          <w:tcPr>
            <w:tcW w:w="525" w:type="dxa"/>
            <w:shd w:val="clear" w:color="auto" w:fill="E2EFDA"/>
          </w:tcPr>
          <w:p w14:paraId="251A98FC" w14:textId="77777777" w:rsidR="002F0ECA" w:rsidRDefault="002F0ECA" w:rsidP="001C03EB">
            <w:pPr>
              <w:pStyle w:val="TableParagraph"/>
              <w:ind w:left="234"/>
              <w:jc w:val="center"/>
              <w:rPr>
                <w:b/>
                <w:sz w:val="8"/>
              </w:rPr>
            </w:pPr>
            <w:r>
              <w:rPr>
                <w:b/>
                <w:w w:val="104"/>
                <w:sz w:val="8"/>
              </w:rPr>
              <w:t>-</w:t>
            </w:r>
          </w:p>
        </w:tc>
        <w:tc>
          <w:tcPr>
            <w:tcW w:w="525" w:type="dxa"/>
            <w:shd w:val="clear" w:color="auto" w:fill="E2EFDA"/>
          </w:tcPr>
          <w:p w14:paraId="086BC3A2" w14:textId="77777777" w:rsidR="002F0ECA" w:rsidRDefault="002F0ECA" w:rsidP="001C03EB">
            <w:pPr>
              <w:pStyle w:val="TableParagraph"/>
              <w:ind w:right="123"/>
              <w:rPr>
                <w:b/>
                <w:sz w:val="8"/>
              </w:rPr>
            </w:pPr>
            <w:r>
              <w:rPr>
                <w:b/>
                <w:w w:val="104"/>
                <w:sz w:val="8"/>
              </w:rPr>
              <w:t>-</w:t>
            </w:r>
          </w:p>
        </w:tc>
        <w:tc>
          <w:tcPr>
            <w:tcW w:w="535" w:type="dxa"/>
            <w:shd w:val="clear" w:color="auto" w:fill="F2F2F2"/>
          </w:tcPr>
          <w:p w14:paraId="293CC74A" w14:textId="77777777" w:rsidR="002F0ECA" w:rsidRDefault="002F0ECA" w:rsidP="001C03EB">
            <w:pPr>
              <w:pStyle w:val="TableParagraph"/>
              <w:rPr>
                <w:b/>
                <w:sz w:val="8"/>
              </w:rPr>
            </w:pPr>
            <w:r>
              <w:rPr>
                <w:b/>
                <w:w w:val="105"/>
                <w:sz w:val="8"/>
              </w:rPr>
              <w:t>95,00</w:t>
            </w:r>
          </w:p>
        </w:tc>
        <w:tc>
          <w:tcPr>
            <w:tcW w:w="511" w:type="dxa"/>
            <w:shd w:val="clear" w:color="auto" w:fill="F2F2F2"/>
          </w:tcPr>
          <w:p w14:paraId="1BB62685" w14:textId="77777777" w:rsidR="002F0ECA" w:rsidRDefault="002F0ECA" w:rsidP="001C03EB">
            <w:pPr>
              <w:pStyle w:val="TableParagraph"/>
              <w:rPr>
                <w:b/>
                <w:sz w:val="8"/>
              </w:rPr>
            </w:pPr>
            <w:r>
              <w:rPr>
                <w:b/>
                <w:w w:val="105"/>
                <w:sz w:val="8"/>
              </w:rPr>
              <w:t>86,00</w:t>
            </w:r>
          </w:p>
        </w:tc>
        <w:tc>
          <w:tcPr>
            <w:tcW w:w="542" w:type="dxa"/>
            <w:shd w:val="clear" w:color="auto" w:fill="F2F2F2"/>
          </w:tcPr>
          <w:p w14:paraId="35F07E7B" w14:textId="77777777" w:rsidR="002F0ECA" w:rsidRDefault="002F0ECA" w:rsidP="001C03EB">
            <w:pPr>
              <w:pStyle w:val="TableParagraph"/>
              <w:rPr>
                <w:b/>
                <w:sz w:val="8"/>
              </w:rPr>
            </w:pPr>
            <w:r>
              <w:rPr>
                <w:b/>
                <w:w w:val="105"/>
                <w:sz w:val="8"/>
              </w:rPr>
              <w:t>76,00</w:t>
            </w:r>
          </w:p>
        </w:tc>
        <w:tc>
          <w:tcPr>
            <w:tcW w:w="518" w:type="dxa"/>
            <w:shd w:val="clear" w:color="auto" w:fill="F2F2F2"/>
          </w:tcPr>
          <w:p w14:paraId="6630F711" w14:textId="77777777" w:rsidR="002F0ECA" w:rsidRDefault="002F0ECA" w:rsidP="001C03EB">
            <w:pPr>
              <w:pStyle w:val="TableParagraph"/>
              <w:rPr>
                <w:b/>
                <w:sz w:val="8"/>
              </w:rPr>
            </w:pPr>
            <w:r>
              <w:rPr>
                <w:b/>
                <w:w w:val="105"/>
                <w:sz w:val="8"/>
              </w:rPr>
              <w:t>67,00</w:t>
            </w:r>
          </w:p>
        </w:tc>
        <w:tc>
          <w:tcPr>
            <w:tcW w:w="511" w:type="dxa"/>
            <w:shd w:val="clear" w:color="auto" w:fill="F2F2F2"/>
          </w:tcPr>
          <w:p w14:paraId="7F8344D4" w14:textId="77777777" w:rsidR="002F0ECA" w:rsidRDefault="002F0ECA" w:rsidP="001C03EB">
            <w:pPr>
              <w:pStyle w:val="TableParagraph"/>
              <w:rPr>
                <w:b/>
                <w:sz w:val="8"/>
              </w:rPr>
            </w:pPr>
            <w:r>
              <w:rPr>
                <w:b/>
                <w:w w:val="105"/>
                <w:sz w:val="8"/>
              </w:rPr>
              <w:t>57,00</w:t>
            </w:r>
          </w:p>
        </w:tc>
        <w:tc>
          <w:tcPr>
            <w:tcW w:w="518" w:type="dxa"/>
            <w:shd w:val="clear" w:color="auto" w:fill="F2F2F2"/>
          </w:tcPr>
          <w:p w14:paraId="69F46A4E" w14:textId="77777777" w:rsidR="002F0ECA" w:rsidRDefault="002F0ECA" w:rsidP="001C03EB">
            <w:pPr>
              <w:pStyle w:val="TableParagraph"/>
              <w:ind w:right="-15"/>
              <w:rPr>
                <w:b/>
                <w:sz w:val="8"/>
              </w:rPr>
            </w:pPr>
            <w:r>
              <w:rPr>
                <w:b/>
                <w:w w:val="105"/>
                <w:sz w:val="8"/>
              </w:rPr>
              <w:t>48,00</w:t>
            </w:r>
          </w:p>
        </w:tc>
      </w:tr>
    </w:tbl>
    <w:p w14:paraId="5451C19A" w14:textId="77777777" w:rsidR="002F0ECA" w:rsidRDefault="002F0ECA" w:rsidP="002F0ECA"/>
    <w:p w14:paraId="0FFD49CD" w14:textId="77777777" w:rsidR="00E1216A" w:rsidRDefault="00E1216A" w:rsidP="00E1216A"/>
    <w:p w14:paraId="50FF962D" w14:textId="77777777" w:rsidR="004F5F1C" w:rsidRDefault="004F5F1C">
      <w:pPr>
        <w:spacing w:line="276" w:lineRule="auto"/>
        <w:jc w:val="both"/>
        <w:rPr>
          <w:sz w:val="16"/>
        </w:rPr>
      </w:pPr>
    </w:p>
    <w:p w14:paraId="13CD4AC6" w14:textId="77777777" w:rsidR="0058760B" w:rsidRDefault="0058760B">
      <w:pPr>
        <w:spacing w:line="276" w:lineRule="auto"/>
        <w:jc w:val="both"/>
        <w:rPr>
          <w:sz w:val="16"/>
        </w:rPr>
      </w:pPr>
    </w:p>
    <w:tbl>
      <w:tblPr>
        <w:tblW w:w="3139" w:type="pct"/>
        <w:tblCellMar>
          <w:left w:w="70" w:type="dxa"/>
          <w:right w:w="70" w:type="dxa"/>
        </w:tblCellMar>
        <w:tblLook w:val="04A0" w:firstRow="1" w:lastRow="0" w:firstColumn="1" w:lastColumn="0" w:noHBand="0" w:noVBand="1"/>
      </w:tblPr>
      <w:tblGrid>
        <w:gridCol w:w="735"/>
        <w:gridCol w:w="867"/>
        <w:gridCol w:w="640"/>
        <w:gridCol w:w="520"/>
        <w:gridCol w:w="608"/>
        <w:gridCol w:w="153"/>
        <w:gridCol w:w="2535"/>
        <w:gridCol w:w="728"/>
        <w:gridCol w:w="151"/>
      </w:tblGrid>
      <w:tr w:rsidR="00B8174B" w:rsidRPr="00B8174B" w14:paraId="6F445379" w14:textId="77777777" w:rsidTr="00B8174B">
        <w:trPr>
          <w:gridAfter w:val="1"/>
          <w:wAfter w:w="109" w:type="pct"/>
          <w:trHeight w:val="220"/>
        </w:trPr>
        <w:tc>
          <w:tcPr>
            <w:tcW w:w="4366" w:type="pct"/>
            <w:gridSpan w:val="7"/>
            <w:vMerge w:val="restart"/>
            <w:tcBorders>
              <w:top w:val="nil"/>
              <w:left w:val="nil"/>
              <w:bottom w:val="nil"/>
              <w:right w:val="nil"/>
            </w:tcBorders>
            <w:shd w:val="clear" w:color="auto" w:fill="auto"/>
            <w:hideMark/>
          </w:tcPr>
          <w:p w14:paraId="5A2B4953" w14:textId="77777777" w:rsidR="00B8174B" w:rsidRPr="00B8174B" w:rsidRDefault="00B8174B" w:rsidP="00B8174B">
            <w:pPr>
              <w:widowControl/>
              <w:autoSpaceDE/>
              <w:autoSpaceDN/>
              <w:jc w:val="center"/>
              <w:rPr>
                <w:rFonts w:ascii="Arial" w:eastAsia="Times New Roman" w:hAnsi="Arial" w:cs="Arial"/>
                <w:b/>
                <w:bCs/>
                <w:color w:val="7030A0"/>
                <w:sz w:val="10"/>
                <w:szCs w:val="10"/>
                <w:u w:val="single"/>
                <w:lang w:eastAsia="it-IT"/>
              </w:rPr>
            </w:pPr>
            <w:r w:rsidRPr="00B8174B">
              <w:rPr>
                <w:rFonts w:ascii="Arial" w:eastAsia="Times New Roman" w:hAnsi="Arial" w:cs="Arial"/>
                <w:b/>
                <w:bCs/>
                <w:color w:val="7030A0"/>
                <w:sz w:val="10"/>
                <w:szCs w:val="10"/>
                <w:u w:val="single"/>
                <w:lang w:eastAsia="it-IT"/>
              </w:rPr>
              <w:t>Per facilità di comprensione dei Soci si sono indicati i prezzi a q.le, si precisa che la conversione a unità di misura ufficiale è la seguente: 1 quintale (q.le) = 0,1 Tonellate (Ton.) = 100 chilogrammi</w:t>
            </w:r>
          </w:p>
        </w:tc>
        <w:tc>
          <w:tcPr>
            <w:tcW w:w="525" w:type="pct"/>
            <w:tcBorders>
              <w:top w:val="nil"/>
              <w:left w:val="nil"/>
              <w:bottom w:val="nil"/>
              <w:right w:val="nil"/>
            </w:tcBorders>
            <w:shd w:val="clear" w:color="auto" w:fill="auto"/>
            <w:noWrap/>
            <w:vAlign w:val="bottom"/>
            <w:hideMark/>
          </w:tcPr>
          <w:p w14:paraId="49A8E41F" w14:textId="77777777" w:rsidR="00B8174B" w:rsidRPr="00B8174B" w:rsidRDefault="00B8174B" w:rsidP="00B8174B">
            <w:pPr>
              <w:widowControl/>
              <w:autoSpaceDE/>
              <w:autoSpaceDN/>
              <w:jc w:val="center"/>
              <w:rPr>
                <w:rFonts w:ascii="Arial" w:eastAsia="Times New Roman" w:hAnsi="Arial" w:cs="Arial"/>
                <w:b/>
                <w:bCs/>
                <w:color w:val="7030A0"/>
                <w:sz w:val="10"/>
                <w:szCs w:val="10"/>
                <w:u w:val="single"/>
                <w:lang w:eastAsia="it-IT"/>
              </w:rPr>
            </w:pPr>
          </w:p>
        </w:tc>
      </w:tr>
      <w:tr w:rsidR="00B8174B" w:rsidRPr="00B8174B" w14:paraId="2A5D9BFE" w14:textId="77777777" w:rsidTr="00B8174B">
        <w:trPr>
          <w:gridAfter w:val="1"/>
          <w:wAfter w:w="109" w:type="pct"/>
          <w:trHeight w:val="271"/>
        </w:trPr>
        <w:tc>
          <w:tcPr>
            <w:tcW w:w="4366" w:type="pct"/>
            <w:gridSpan w:val="7"/>
            <w:vMerge/>
            <w:tcBorders>
              <w:top w:val="nil"/>
              <w:left w:val="nil"/>
              <w:bottom w:val="nil"/>
              <w:right w:val="nil"/>
            </w:tcBorders>
            <w:vAlign w:val="center"/>
            <w:hideMark/>
          </w:tcPr>
          <w:p w14:paraId="2B433D79" w14:textId="77777777" w:rsidR="00B8174B" w:rsidRPr="00B8174B" w:rsidRDefault="00B8174B" w:rsidP="00B8174B">
            <w:pPr>
              <w:widowControl/>
              <w:autoSpaceDE/>
              <w:autoSpaceDN/>
              <w:rPr>
                <w:rFonts w:ascii="Arial" w:eastAsia="Times New Roman" w:hAnsi="Arial" w:cs="Arial"/>
                <w:b/>
                <w:bCs/>
                <w:color w:val="7030A0"/>
                <w:sz w:val="10"/>
                <w:szCs w:val="10"/>
                <w:u w:val="single"/>
                <w:lang w:eastAsia="it-IT"/>
              </w:rPr>
            </w:pPr>
          </w:p>
        </w:tc>
        <w:tc>
          <w:tcPr>
            <w:tcW w:w="525" w:type="pct"/>
            <w:tcBorders>
              <w:top w:val="nil"/>
              <w:left w:val="nil"/>
              <w:bottom w:val="nil"/>
              <w:right w:val="nil"/>
            </w:tcBorders>
            <w:shd w:val="clear" w:color="auto" w:fill="auto"/>
            <w:noWrap/>
            <w:vAlign w:val="bottom"/>
            <w:hideMark/>
          </w:tcPr>
          <w:p w14:paraId="4D9A0FD1"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4EC0ACCA" w14:textId="77777777" w:rsidTr="00B8174B">
        <w:trPr>
          <w:gridAfter w:val="1"/>
          <w:wAfter w:w="110" w:type="pct"/>
          <w:trHeight w:val="220"/>
        </w:trPr>
        <w:tc>
          <w:tcPr>
            <w:tcW w:w="530" w:type="pct"/>
            <w:tcBorders>
              <w:top w:val="nil"/>
              <w:left w:val="nil"/>
              <w:bottom w:val="nil"/>
              <w:right w:val="nil"/>
            </w:tcBorders>
            <w:shd w:val="clear" w:color="auto" w:fill="auto"/>
            <w:hideMark/>
          </w:tcPr>
          <w:p w14:paraId="64363BA8"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c>
          <w:tcPr>
            <w:tcW w:w="625" w:type="pct"/>
            <w:tcBorders>
              <w:top w:val="nil"/>
              <w:left w:val="nil"/>
              <w:bottom w:val="nil"/>
              <w:right w:val="nil"/>
            </w:tcBorders>
            <w:shd w:val="clear" w:color="auto" w:fill="auto"/>
            <w:hideMark/>
          </w:tcPr>
          <w:p w14:paraId="0F9B9AD0"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461" w:type="pct"/>
            <w:tcBorders>
              <w:top w:val="nil"/>
              <w:left w:val="nil"/>
              <w:bottom w:val="nil"/>
              <w:right w:val="nil"/>
            </w:tcBorders>
            <w:shd w:val="clear" w:color="auto" w:fill="auto"/>
            <w:hideMark/>
          </w:tcPr>
          <w:p w14:paraId="5F8EDDED"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375" w:type="pct"/>
            <w:tcBorders>
              <w:top w:val="nil"/>
              <w:left w:val="nil"/>
              <w:bottom w:val="nil"/>
              <w:right w:val="nil"/>
            </w:tcBorders>
            <w:shd w:val="clear" w:color="auto" w:fill="auto"/>
            <w:hideMark/>
          </w:tcPr>
          <w:p w14:paraId="06E4A810"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438" w:type="pct"/>
            <w:tcBorders>
              <w:top w:val="nil"/>
              <w:left w:val="nil"/>
              <w:bottom w:val="nil"/>
              <w:right w:val="nil"/>
            </w:tcBorders>
            <w:shd w:val="clear" w:color="auto" w:fill="auto"/>
            <w:hideMark/>
          </w:tcPr>
          <w:p w14:paraId="0D1034EC"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110" w:type="pct"/>
            <w:tcBorders>
              <w:top w:val="nil"/>
              <w:left w:val="nil"/>
              <w:bottom w:val="nil"/>
              <w:right w:val="nil"/>
            </w:tcBorders>
            <w:shd w:val="clear" w:color="auto" w:fill="auto"/>
            <w:hideMark/>
          </w:tcPr>
          <w:p w14:paraId="41CB03AC"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1825" w:type="pct"/>
            <w:tcBorders>
              <w:top w:val="nil"/>
              <w:left w:val="nil"/>
              <w:bottom w:val="nil"/>
              <w:right w:val="nil"/>
            </w:tcBorders>
            <w:shd w:val="clear" w:color="auto" w:fill="auto"/>
            <w:hideMark/>
          </w:tcPr>
          <w:p w14:paraId="2458B155"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525" w:type="pct"/>
            <w:tcBorders>
              <w:top w:val="nil"/>
              <w:left w:val="nil"/>
              <w:bottom w:val="nil"/>
              <w:right w:val="nil"/>
            </w:tcBorders>
            <w:shd w:val="clear" w:color="auto" w:fill="auto"/>
            <w:noWrap/>
            <w:vAlign w:val="bottom"/>
            <w:hideMark/>
          </w:tcPr>
          <w:p w14:paraId="7997C72B"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r>
      <w:tr w:rsidR="00B8174B" w:rsidRPr="00B8174B" w14:paraId="6748C7C3" w14:textId="77777777" w:rsidTr="00B8174B">
        <w:trPr>
          <w:gridAfter w:val="1"/>
          <w:wAfter w:w="110" w:type="pct"/>
          <w:trHeight w:val="220"/>
        </w:trPr>
        <w:tc>
          <w:tcPr>
            <w:tcW w:w="530" w:type="pct"/>
            <w:tcBorders>
              <w:top w:val="nil"/>
              <w:left w:val="nil"/>
              <w:bottom w:val="nil"/>
              <w:right w:val="nil"/>
            </w:tcBorders>
            <w:shd w:val="clear" w:color="auto" w:fill="auto"/>
            <w:noWrap/>
            <w:vAlign w:val="bottom"/>
            <w:hideMark/>
          </w:tcPr>
          <w:p w14:paraId="50B19813"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c>
          <w:tcPr>
            <w:tcW w:w="625" w:type="pct"/>
            <w:tcBorders>
              <w:top w:val="nil"/>
              <w:left w:val="nil"/>
              <w:bottom w:val="nil"/>
              <w:right w:val="nil"/>
            </w:tcBorders>
            <w:shd w:val="clear" w:color="auto" w:fill="auto"/>
            <w:noWrap/>
            <w:vAlign w:val="center"/>
            <w:hideMark/>
          </w:tcPr>
          <w:p w14:paraId="4823F0CF"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461" w:type="pct"/>
            <w:tcBorders>
              <w:top w:val="nil"/>
              <w:left w:val="nil"/>
              <w:bottom w:val="nil"/>
              <w:right w:val="nil"/>
            </w:tcBorders>
            <w:shd w:val="clear" w:color="auto" w:fill="auto"/>
            <w:noWrap/>
            <w:vAlign w:val="center"/>
            <w:hideMark/>
          </w:tcPr>
          <w:p w14:paraId="25DA2239"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c>
          <w:tcPr>
            <w:tcW w:w="375" w:type="pct"/>
            <w:tcBorders>
              <w:top w:val="nil"/>
              <w:left w:val="nil"/>
              <w:bottom w:val="nil"/>
              <w:right w:val="nil"/>
            </w:tcBorders>
            <w:shd w:val="clear" w:color="auto" w:fill="auto"/>
            <w:noWrap/>
            <w:vAlign w:val="bottom"/>
            <w:hideMark/>
          </w:tcPr>
          <w:p w14:paraId="3C5FA333"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438" w:type="pct"/>
            <w:tcBorders>
              <w:top w:val="nil"/>
              <w:left w:val="nil"/>
              <w:bottom w:val="nil"/>
              <w:right w:val="nil"/>
            </w:tcBorders>
            <w:shd w:val="clear" w:color="auto" w:fill="auto"/>
            <w:noWrap/>
            <w:hideMark/>
          </w:tcPr>
          <w:p w14:paraId="3C04A1BC" w14:textId="77777777" w:rsidR="00B8174B" w:rsidRPr="00B8174B" w:rsidRDefault="00B8174B" w:rsidP="00B8174B">
            <w:pPr>
              <w:widowControl/>
              <w:autoSpaceDE/>
              <w:autoSpaceDN/>
              <w:jc w:val="center"/>
              <w:rPr>
                <w:rFonts w:ascii="Times New Roman" w:eastAsia="Times New Roman" w:hAnsi="Times New Roman" w:cs="Times New Roman"/>
                <w:sz w:val="10"/>
                <w:szCs w:val="10"/>
                <w:lang w:eastAsia="it-IT"/>
              </w:rPr>
            </w:pPr>
          </w:p>
        </w:tc>
        <w:tc>
          <w:tcPr>
            <w:tcW w:w="110" w:type="pct"/>
            <w:tcBorders>
              <w:top w:val="nil"/>
              <w:left w:val="nil"/>
              <w:bottom w:val="nil"/>
              <w:right w:val="nil"/>
            </w:tcBorders>
            <w:shd w:val="clear" w:color="auto" w:fill="auto"/>
            <w:noWrap/>
            <w:hideMark/>
          </w:tcPr>
          <w:p w14:paraId="18BD8AB5"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c>
          <w:tcPr>
            <w:tcW w:w="1825" w:type="pct"/>
            <w:tcBorders>
              <w:top w:val="nil"/>
              <w:left w:val="nil"/>
              <w:bottom w:val="nil"/>
              <w:right w:val="nil"/>
            </w:tcBorders>
            <w:shd w:val="clear" w:color="auto" w:fill="auto"/>
            <w:noWrap/>
            <w:vAlign w:val="bottom"/>
            <w:hideMark/>
          </w:tcPr>
          <w:p w14:paraId="3A7EFA53"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c>
          <w:tcPr>
            <w:tcW w:w="525" w:type="pct"/>
            <w:tcBorders>
              <w:top w:val="nil"/>
              <w:left w:val="nil"/>
              <w:bottom w:val="nil"/>
              <w:right w:val="nil"/>
            </w:tcBorders>
            <w:shd w:val="clear" w:color="auto" w:fill="auto"/>
            <w:noWrap/>
            <w:vAlign w:val="bottom"/>
            <w:hideMark/>
          </w:tcPr>
          <w:p w14:paraId="34562150"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4583422E" w14:textId="77777777" w:rsidTr="00B8174B">
        <w:trPr>
          <w:gridAfter w:val="1"/>
          <w:wAfter w:w="110" w:type="pct"/>
          <w:trHeight w:val="269"/>
        </w:trPr>
        <w:tc>
          <w:tcPr>
            <w:tcW w:w="530" w:type="pct"/>
            <w:vMerge w:val="restart"/>
            <w:tcBorders>
              <w:top w:val="single" w:sz="4" w:space="0" w:color="auto"/>
              <w:left w:val="single" w:sz="4" w:space="0" w:color="auto"/>
              <w:bottom w:val="single" w:sz="4" w:space="0" w:color="000000"/>
              <w:right w:val="nil"/>
            </w:tcBorders>
            <w:shd w:val="clear" w:color="000000" w:fill="B4C6E7"/>
            <w:vAlign w:val="center"/>
            <w:hideMark/>
          </w:tcPr>
          <w:p w14:paraId="6E246B8A" w14:textId="77777777" w:rsidR="00B8174B" w:rsidRPr="00B8174B" w:rsidRDefault="00B8174B" w:rsidP="00B8174B">
            <w:pPr>
              <w:widowControl/>
              <w:autoSpaceDE/>
              <w:autoSpaceDN/>
              <w:jc w:val="center"/>
              <w:rPr>
                <w:rFonts w:ascii="Comic Sans MS" w:eastAsia="Times New Roman" w:hAnsi="Comic Sans MS" w:cs="Arial"/>
                <w:b/>
                <w:bCs/>
                <w:sz w:val="10"/>
                <w:szCs w:val="10"/>
                <w:lang w:eastAsia="it-IT"/>
              </w:rPr>
            </w:pPr>
            <w:r w:rsidRPr="00B8174B">
              <w:rPr>
                <w:rFonts w:ascii="Comic Sans MS" w:eastAsia="Times New Roman" w:hAnsi="Comic Sans MS" w:cs="Arial"/>
                <w:b/>
                <w:bCs/>
                <w:sz w:val="10"/>
                <w:szCs w:val="10"/>
                <w:lang w:eastAsia="it-IT"/>
              </w:rPr>
              <w:t>Cod. Prod. assicurativo 2022</w:t>
            </w:r>
          </w:p>
        </w:tc>
        <w:tc>
          <w:tcPr>
            <w:tcW w:w="625" w:type="pct"/>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14:paraId="063E75F6" w14:textId="77777777" w:rsidR="00B8174B" w:rsidRPr="00B8174B" w:rsidRDefault="00B8174B" w:rsidP="00B8174B">
            <w:pPr>
              <w:widowControl/>
              <w:autoSpaceDE/>
              <w:autoSpaceDN/>
              <w:rPr>
                <w:rFonts w:ascii="Comic Sans MS" w:eastAsia="Times New Roman" w:hAnsi="Comic Sans MS" w:cs="Arial"/>
                <w:b/>
                <w:bCs/>
                <w:sz w:val="10"/>
                <w:szCs w:val="10"/>
                <w:lang w:eastAsia="it-IT"/>
              </w:rPr>
            </w:pPr>
            <w:r w:rsidRPr="00B8174B">
              <w:rPr>
                <w:rFonts w:ascii="Comic Sans MS" w:eastAsia="Times New Roman" w:hAnsi="Comic Sans MS" w:cs="Arial"/>
                <w:b/>
                <w:bCs/>
                <w:sz w:val="10"/>
                <w:szCs w:val="10"/>
                <w:lang w:eastAsia="it-IT"/>
              </w:rPr>
              <w:t>Denominazione            Prodotto</w:t>
            </w:r>
          </w:p>
        </w:tc>
        <w:tc>
          <w:tcPr>
            <w:tcW w:w="461" w:type="pct"/>
            <w:vMerge w:val="restart"/>
            <w:tcBorders>
              <w:top w:val="single" w:sz="4" w:space="0" w:color="auto"/>
              <w:left w:val="single" w:sz="4" w:space="0" w:color="auto"/>
              <w:bottom w:val="single" w:sz="4" w:space="0" w:color="000000"/>
              <w:right w:val="single" w:sz="4" w:space="0" w:color="auto"/>
            </w:tcBorders>
            <w:shd w:val="clear" w:color="000000" w:fill="D9E1F2"/>
            <w:vAlign w:val="center"/>
            <w:hideMark/>
          </w:tcPr>
          <w:p w14:paraId="25401657" w14:textId="77777777" w:rsidR="00B8174B" w:rsidRPr="00B8174B" w:rsidRDefault="00B8174B" w:rsidP="00B8174B">
            <w:pPr>
              <w:widowControl/>
              <w:autoSpaceDE/>
              <w:autoSpaceDN/>
              <w:jc w:val="center"/>
              <w:rPr>
                <w:rFonts w:ascii="Comic Sans MS" w:eastAsia="Times New Roman" w:hAnsi="Comic Sans MS" w:cs="Arial"/>
                <w:b/>
                <w:bCs/>
                <w:sz w:val="10"/>
                <w:szCs w:val="10"/>
                <w:lang w:eastAsia="it-IT"/>
              </w:rPr>
            </w:pPr>
            <w:r w:rsidRPr="00B8174B">
              <w:rPr>
                <w:rFonts w:ascii="Comic Sans MS" w:eastAsia="Times New Roman" w:hAnsi="Comic Sans MS" w:cs="Arial"/>
                <w:b/>
                <w:bCs/>
                <w:sz w:val="10"/>
                <w:szCs w:val="10"/>
                <w:lang w:eastAsia="it-IT"/>
              </w:rPr>
              <w:t>Cod. Prod. MIPAAFT</w:t>
            </w:r>
          </w:p>
        </w:tc>
        <w:tc>
          <w:tcPr>
            <w:tcW w:w="3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A5D562" w14:textId="77777777" w:rsidR="00B8174B" w:rsidRPr="00B8174B" w:rsidRDefault="00B8174B" w:rsidP="00B8174B">
            <w:pPr>
              <w:widowControl/>
              <w:autoSpaceDE/>
              <w:autoSpaceDN/>
              <w:jc w:val="center"/>
              <w:rPr>
                <w:rFonts w:ascii="Comic Sans MS" w:eastAsia="Times New Roman" w:hAnsi="Comic Sans MS" w:cs="Arial"/>
                <w:b/>
                <w:bCs/>
                <w:sz w:val="10"/>
                <w:szCs w:val="10"/>
                <w:lang w:eastAsia="it-IT"/>
              </w:rPr>
            </w:pPr>
            <w:r w:rsidRPr="00B8174B">
              <w:rPr>
                <w:rFonts w:ascii="Comic Sans MS" w:eastAsia="Times New Roman" w:hAnsi="Comic Sans MS" w:cs="Arial"/>
                <w:b/>
                <w:bCs/>
                <w:sz w:val="10"/>
                <w:szCs w:val="10"/>
                <w:lang w:eastAsia="it-IT"/>
              </w:rPr>
              <w:t>Cod. Varietà</w:t>
            </w:r>
          </w:p>
        </w:tc>
        <w:tc>
          <w:tcPr>
            <w:tcW w:w="2374" w:type="pct"/>
            <w:gridSpan w:val="3"/>
            <w:vMerge w:val="restart"/>
            <w:tcBorders>
              <w:top w:val="single" w:sz="4" w:space="0" w:color="auto"/>
              <w:left w:val="single" w:sz="4" w:space="0" w:color="auto"/>
              <w:bottom w:val="single" w:sz="4" w:space="0" w:color="000000"/>
              <w:right w:val="single" w:sz="4" w:space="0" w:color="000000"/>
            </w:tcBorders>
            <w:shd w:val="clear" w:color="000000" w:fill="EDEDED"/>
            <w:noWrap/>
            <w:vAlign w:val="center"/>
            <w:hideMark/>
          </w:tcPr>
          <w:p w14:paraId="42F7D8E8"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Denominazione </w:t>
            </w:r>
          </w:p>
        </w:tc>
        <w:tc>
          <w:tcPr>
            <w:tcW w:w="525"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394920FC"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Prezzo 2024 </w:t>
            </w:r>
          </w:p>
        </w:tc>
      </w:tr>
      <w:tr w:rsidR="00B8174B" w:rsidRPr="00B8174B" w14:paraId="29912E88" w14:textId="77777777" w:rsidTr="00B8174B">
        <w:trPr>
          <w:trHeight w:val="220"/>
        </w:trPr>
        <w:tc>
          <w:tcPr>
            <w:tcW w:w="530" w:type="pct"/>
            <w:vMerge/>
            <w:tcBorders>
              <w:top w:val="single" w:sz="4" w:space="0" w:color="auto"/>
              <w:left w:val="single" w:sz="4" w:space="0" w:color="auto"/>
              <w:bottom w:val="single" w:sz="4" w:space="0" w:color="000000"/>
              <w:right w:val="nil"/>
            </w:tcBorders>
            <w:vAlign w:val="center"/>
            <w:hideMark/>
          </w:tcPr>
          <w:p w14:paraId="578EC85C" w14:textId="77777777" w:rsidR="00B8174B" w:rsidRPr="00B8174B" w:rsidRDefault="00B8174B" w:rsidP="00B8174B">
            <w:pPr>
              <w:widowControl/>
              <w:autoSpaceDE/>
              <w:autoSpaceDN/>
              <w:rPr>
                <w:rFonts w:ascii="Comic Sans MS" w:eastAsia="Times New Roman" w:hAnsi="Comic Sans MS" w:cs="Arial"/>
                <w:b/>
                <w:bCs/>
                <w:sz w:val="10"/>
                <w:szCs w:val="10"/>
                <w:lang w:eastAsia="it-IT"/>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14:paraId="1BA94F9C" w14:textId="77777777" w:rsidR="00B8174B" w:rsidRPr="00B8174B" w:rsidRDefault="00B8174B" w:rsidP="00B8174B">
            <w:pPr>
              <w:widowControl/>
              <w:autoSpaceDE/>
              <w:autoSpaceDN/>
              <w:rPr>
                <w:rFonts w:ascii="Comic Sans MS" w:eastAsia="Times New Roman" w:hAnsi="Comic Sans MS" w:cs="Arial"/>
                <w:b/>
                <w:bCs/>
                <w:sz w:val="10"/>
                <w:szCs w:val="10"/>
                <w:lang w:eastAsia="it-IT"/>
              </w:rPr>
            </w:pPr>
          </w:p>
        </w:tc>
        <w:tc>
          <w:tcPr>
            <w:tcW w:w="461" w:type="pct"/>
            <w:vMerge/>
            <w:tcBorders>
              <w:top w:val="single" w:sz="4" w:space="0" w:color="auto"/>
              <w:left w:val="single" w:sz="4" w:space="0" w:color="auto"/>
              <w:bottom w:val="single" w:sz="4" w:space="0" w:color="000000"/>
              <w:right w:val="single" w:sz="4" w:space="0" w:color="auto"/>
            </w:tcBorders>
            <w:vAlign w:val="center"/>
            <w:hideMark/>
          </w:tcPr>
          <w:p w14:paraId="495FD383" w14:textId="77777777" w:rsidR="00B8174B" w:rsidRPr="00B8174B" w:rsidRDefault="00B8174B" w:rsidP="00B8174B">
            <w:pPr>
              <w:widowControl/>
              <w:autoSpaceDE/>
              <w:autoSpaceDN/>
              <w:rPr>
                <w:rFonts w:ascii="Comic Sans MS" w:eastAsia="Times New Roman" w:hAnsi="Comic Sans MS" w:cs="Arial"/>
                <w:b/>
                <w:bCs/>
                <w:sz w:val="10"/>
                <w:szCs w:val="10"/>
                <w:lang w:eastAsia="it-IT"/>
              </w:rPr>
            </w:pPr>
          </w:p>
        </w:tc>
        <w:tc>
          <w:tcPr>
            <w:tcW w:w="375" w:type="pct"/>
            <w:vMerge/>
            <w:tcBorders>
              <w:top w:val="single" w:sz="4" w:space="0" w:color="auto"/>
              <w:left w:val="single" w:sz="4" w:space="0" w:color="auto"/>
              <w:bottom w:val="single" w:sz="4" w:space="0" w:color="000000"/>
              <w:right w:val="single" w:sz="4" w:space="0" w:color="auto"/>
            </w:tcBorders>
            <w:vAlign w:val="center"/>
            <w:hideMark/>
          </w:tcPr>
          <w:p w14:paraId="7C421922" w14:textId="77777777" w:rsidR="00B8174B" w:rsidRPr="00B8174B" w:rsidRDefault="00B8174B" w:rsidP="00B8174B">
            <w:pPr>
              <w:widowControl/>
              <w:autoSpaceDE/>
              <w:autoSpaceDN/>
              <w:rPr>
                <w:rFonts w:ascii="Comic Sans MS" w:eastAsia="Times New Roman" w:hAnsi="Comic Sans MS" w:cs="Arial"/>
                <w:b/>
                <w:bCs/>
                <w:sz w:val="10"/>
                <w:szCs w:val="10"/>
                <w:lang w:eastAsia="it-IT"/>
              </w:rPr>
            </w:pPr>
          </w:p>
        </w:tc>
        <w:tc>
          <w:tcPr>
            <w:tcW w:w="2374" w:type="pct"/>
            <w:gridSpan w:val="3"/>
            <w:vMerge/>
            <w:tcBorders>
              <w:top w:val="single" w:sz="4" w:space="0" w:color="auto"/>
              <w:left w:val="single" w:sz="4" w:space="0" w:color="auto"/>
              <w:bottom w:val="single" w:sz="4" w:space="0" w:color="000000"/>
              <w:right w:val="single" w:sz="4" w:space="0" w:color="000000"/>
            </w:tcBorders>
            <w:vAlign w:val="center"/>
            <w:hideMark/>
          </w:tcPr>
          <w:p w14:paraId="0ECB37AC" w14:textId="77777777" w:rsidR="00B8174B" w:rsidRPr="00B8174B" w:rsidRDefault="00B8174B" w:rsidP="00B8174B">
            <w:pPr>
              <w:widowControl/>
              <w:autoSpaceDE/>
              <w:autoSpaceDN/>
              <w:rPr>
                <w:rFonts w:ascii="Arial" w:eastAsia="Times New Roman" w:hAnsi="Arial" w:cs="Arial"/>
                <w:b/>
                <w:bCs/>
                <w:sz w:val="10"/>
                <w:szCs w:val="10"/>
                <w:lang w:eastAsia="it-IT"/>
              </w:rPr>
            </w:pPr>
          </w:p>
        </w:tc>
        <w:tc>
          <w:tcPr>
            <w:tcW w:w="525" w:type="pct"/>
            <w:vMerge/>
            <w:tcBorders>
              <w:top w:val="single" w:sz="4" w:space="0" w:color="auto"/>
              <w:left w:val="single" w:sz="4" w:space="0" w:color="auto"/>
              <w:bottom w:val="single" w:sz="4" w:space="0" w:color="000000"/>
              <w:right w:val="single" w:sz="4" w:space="0" w:color="auto"/>
            </w:tcBorders>
            <w:vAlign w:val="center"/>
            <w:hideMark/>
          </w:tcPr>
          <w:p w14:paraId="252380F3" w14:textId="77777777" w:rsidR="00B8174B" w:rsidRPr="00B8174B" w:rsidRDefault="00B8174B" w:rsidP="00B8174B">
            <w:pPr>
              <w:widowControl/>
              <w:autoSpaceDE/>
              <w:autoSpaceDN/>
              <w:rPr>
                <w:rFonts w:ascii="Arial" w:eastAsia="Times New Roman" w:hAnsi="Arial" w:cs="Arial"/>
                <w:b/>
                <w:bCs/>
                <w:sz w:val="10"/>
                <w:szCs w:val="10"/>
                <w:lang w:eastAsia="it-IT"/>
              </w:rPr>
            </w:pPr>
          </w:p>
        </w:tc>
        <w:tc>
          <w:tcPr>
            <w:tcW w:w="110" w:type="pct"/>
            <w:tcBorders>
              <w:top w:val="nil"/>
              <w:left w:val="nil"/>
              <w:bottom w:val="nil"/>
              <w:right w:val="nil"/>
            </w:tcBorders>
            <w:shd w:val="clear" w:color="auto" w:fill="auto"/>
            <w:noWrap/>
            <w:vAlign w:val="bottom"/>
            <w:hideMark/>
          </w:tcPr>
          <w:p w14:paraId="5E16BE58"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p>
        </w:tc>
      </w:tr>
      <w:tr w:rsidR="00B8174B" w:rsidRPr="00B8174B" w14:paraId="0FA7B6EC"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41B2D4D9"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S97</w:t>
            </w:r>
          </w:p>
        </w:tc>
        <w:tc>
          <w:tcPr>
            <w:tcW w:w="625"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49C6094"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Serre al mq</w:t>
            </w:r>
          </w:p>
        </w:tc>
        <w:tc>
          <w:tcPr>
            <w:tcW w:w="461" w:type="pct"/>
            <w:tcBorders>
              <w:top w:val="nil"/>
              <w:left w:val="nil"/>
              <w:bottom w:val="single" w:sz="4" w:space="0" w:color="auto"/>
              <w:right w:val="single" w:sz="4" w:space="0" w:color="auto"/>
            </w:tcBorders>
            <w:shd w:val="clear" w:color="000000" w:fill="D9E1F2"/>
            <w:noWrap/>
            <w:vAlign w:val="center"/>
            <w:hideMark/>
          </w:tcPr>
          <w:p w14:paraId="7E31B5C6"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S01</w:t>
            </w:r>
          </w:p>
        </w:tc>
        <w:tc>
          <w:tcPr>
            <w:tcW w:w="375" w:type="pct"/>
            <w:tcBorders>
              <w:top w:val="nil"/>
              <w:left w:val="nil"/>
              <w:bottom w:val="single" w:sz="4" w:space="0" w:color="auto"/>
              <w:right w:val="nil"/>
            </w:tcBorders>
            <w:shd w:val="clear" w:color="auto" w:fill="auto"/>
            <w:noWrap/>
            <w:vAlign w:val="center"/>
            <w:hideMark/>
          </w:tcPr>
          <w:p w14:paraId="54176CFB"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11005</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21BCC35C"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COPERTURA VETRO TEMPERATO</w:t>
            </w:r>
          </w:p>
        </w:tc>
        <w:tc>
          <w:tcPr>
            <w:tcW w:w="525" w:type="pct"/>
            <w:tcBorders>
              <w:top w:val="nil"/>
              <w:left w:val="nil"/>
              <w:bottom w:val="single" w:sz="4" w:space="0" w:color="auto"/>
              <w:right w:val="single" w:sz="4" w:space="0" w:color="auto"/>
            </w:tcBorders>
            <w:shd w:val="clear" w:color="000000" w:fill="FFF2CC"/>
            <w:noWrap/>
            <w:vAlign w:val="bottom"/>
            <w:hideMark/>
          </w:tcPr>
          <w:p w14:paraId="619F62A8"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276,00 </w:t>
            </w:r>
          </w:p>
        </w:tc>
        <w:tc>
          <w:tcPr>
            <w:tcW w:w="110" w:type="pct"/>
            <w:vAlign w:val="center"/>
            <w:hideMark/>
          </w:tcPr>
          <w:p w14:paraId="3A98B6C0"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08B38463"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3021470A"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S98</w:t>
            </w:r>
          </w:p>
        </w:tc>
        <w:tc>
          <w:tcPr>
            <w:tcW w:w="625" w:type="pct"/>
            <w:vMerge/>
            <w:tcBorders>
              <w:top w:val="nil"/>
              <w:left w:val="single" w:sz="4" w:space="0" w:color="auto"/>
              <w:bottom w:val="single" w:sz="4" w:space="0" w:color="000000"/>
              <w:right w:val="single" w:sz="4" w:space="0" w:color="auto"/>
            </w:tcBorders>
            <w:vAlign w:val="center"/>
            <w:hideMark/>
          </w:tcPr>
          <w:p w14:paraId="07AF132B"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p>
        </w:tc>
        <w:tc>
          <w:tcPr>
            <w:tcW w:w="461" w:type="pct"/>
            <w:tcBorders>
              <w:top w:val="nil"/>
              <w:left w:val="nil"/>
              <w:bottom w:val="single" w:sz="4" w:space="0" w:color="auto"/>
              <w:right w:val="nil"/>
            </w:tcBorders>
            <w:shd w:val="clear" w:color="000000" w:fill="D9E1F2"/>
            <w:noWrap/>
            <w:vAlign w:val="bottom"/>
            <w:hideMark/>
          </w:tcPr>
          <w:p w14:paraId="627F0580"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S02</w:t>
            </w:r>
          </w:p>
        </w:tc>
        <w:tc>
          <w:tcPr>
            <w:tcW w:w="375" w:type="pct"/>
            <w:tcBorders>
              <w:top w:val="nil"/>
              <w:left w:val="single" w:sz="4" w:space="0" w:color="auto"/>
              <w:bottom w:val="single" w:sz="4" w:space="0" w:color="auto"/>
              <w:right w:val="nil"/>
            </w:tcBorders>
            <w:shd w:val="clear" w:color="auto" w:fill="auto"/>
            <w:noWrap/>
            <w:vAlign w:val="bottom"/>
            <w:hideMark/>
          </w:tcPr>
          <w:p w14:paraId="3E02F823"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11006</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vAlign w:val="bottom"/>
            <w:hideMark/>
          </w:tcPr>
          <w:p w14:paraId="12F61B21"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COPERTURA IN VETRO NON TEMPRATO O PLASTICA</w:t>
            </w:r>
          </w:p>
        </w:tc>
        <w:tc>
          <w:tcPr>
            <w:tcW w:w="525" w:type="pct"/>
            <w:tcBorders>
              <w:top w:val="nil"/>
              <w:left w:val="nil"/>
              <w:bottom w:val="single" w:sz="4" w:space="0" w:color="auto"/>
              <w:right w:val="single" w:sz="4" w:space="0" w:color="auto"/>
            </w:tcBorders>
            <w:shd w:val="clear" w:color="000000" w:fill="FFF2CC"/>
            <w:noWrap/>
            <w:vAlign w:val="bottom"/>
            <w:hideMark/>
          </w:tcPr>
          <w:p w14:paraId="067B6E40"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240,00 </w:t>
            </w:r>
          </w:p>
        </w:tc>
        <w:tc>
          <w:tcPr>
            <w:tcW w:w="110" w:type="pct"/>
            <w:vAlign w:val="center"/>
            <w:hideMark/>
          </w:tcPr>
          <w:p w14:paraId="484135A3"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3D738948"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69EA7918"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S99</w:t>
            </w:r>
          </w:p>
        </w:tc>
        <w:tc>
          <w:tcPr>
            <w:tcW w:w="625" w:type="pct"/>
            <w:vMerge/>
            <w:tcBorders>
              <w:top w:val="nil"/>
              <w:left w:val="single" w:sz="4" w:space="0" w:color="auto"/>
              <w:bottom w:val="single" w:sz="4" w:space="0" w:color="000000"/>
              <w:right w:val="single" w:sz="4" w:space="0" w:color="auto"/>
            </w:tcBorders>
            <w:vAlign w:val="center"/>
            <w:hideMark/>
          </w:tcPr>
          <w:p w14:paraId="63347139"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p>
        </w:tc>
        <w:tc>
          <w:tcPr>
            <w:tcW w:w="461" w:type="pct"/>
            <w:tcBorders>
              <w:top w:val="nil"/>
              <w:left w:val="nil"/>
              <w:bottom w:val="single" w:sz="4" w:space="0" w:color="auto"/>
              <w:right w:val="nil"/>
            </w:tcBorders>
            <w:shd w:val="clear" w:color="000000" w:fill="D9E1F2"/>
            <w:noWrap/>
            <w:vAlign w:val="bottom"/>
            <w:hideMark/>
          </w:tcPr>
          <w:p w14:paraId="6DE879EF"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S03</w:t>
            </w:r>
          </w:p>
        </w:tc>
        <w:tc>
          <w:tcPr>
            <w:tcW w:w="375" w:type="pct"/>
            <w:tcBorders>
              <w:top w:val="nil"/>
              <w:left w:val="single" w:sz="4" w:space="0" w:color="auto"/>
              <w:bottom w:val="single" w:sz="4" w:space="0" w:color="auto"/>
              <w:right w:val="nil"/>
            </w:tcBorders>
            <w:shd w:val="clear" w:color="auto" w:fill="auto"/>
            <w:noWrap/>
            <w:vAlign w:val="bottom"/>
            <w:hideMark/>
          </w:tcPr>
          <w:p w14:paraId="0A9ACB0D"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11007</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6F6C63B2"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STRUTTURA METALLO E  FILM PLASTICO DOPPIO O SINGOLO</w:t>
            </w:r>
          </w:p>
        </w:tc>
        <w:tc>
          <w:tcPr>
            <w:tcW w:w="525" w:type="pct"/>
            <w:tcBorders>
              <w:top w:val="nil"/>
              <w:left w:val="nil"/>
              <w:bottom w:val="single" w:sz="4" w:space="0" w:color="auto"/>
              <w:right w:val="single" w:sz="4" w:space="0" w:color="auto"/>
            </w:tcBorders>
            <w:shd w:val="clear" w:color="000000" w:fill="FFF2CC"/>
            <w:noWrap/>
            <w:vAlign w:val="bottom"/>
            <w:hideMark/>
          </w:tcPr>
          <w:p w14:paraId="2C39A9CA"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144,00 </w:t>
            </w:r>
          </w:p>
        </w:tc>
        <w:tc>
          <w:tcPr>
            <w:tcW w:w="110" w:type="pct"/>
            <w:vAlign w:val="center"/>
            <w:hideMark/>
          </w:tcPr>
          <w:p w14:paraId="3B336341"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15334B55"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146672BD"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S96</w:t>
            </w:r>
          </w:p>
        </w:tc>
        <w:tc>
          <w:tcPr>
            <w:tcW w:w="625" w:type="pct"/>
            <w:tcBorders>
              <w:top w:val="nil"/>
              <w:left w:val="nil"/>
              <w:bottom w:val="single" w:sz="4" w:space="0" w:color="auto"/>
              <w:right w:val="single" w:sz="4" w:space="0" w:color="auto"/>
            </w:tcBorders>
            <w:shd w:val="clear" w:color="000000" w:fill="D9E1F2"/>
            <w:noWrap/>
            <w:vAlign w:val="center"/>
            <w:hideMark/>
          </w:tcPr>
          <w:p w14:paraId="394C7F7F"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Tunnel al mq</w:t>
            </w:r>
          </w:p>
        </w:tc>
        <w:tc>
          <w:tcPr>
            <w:tcW w:w="461" w:type="pct"/>
            <w:tcBorders>
              <w:top w:val="nil"/>
              <w:left w:val="nil"/>
              <w:bottom w:val="single" w:sz="4" w:space="0" w:color="auto"/>
              <w:right w:val="nil"/>
            </w:tcBorders>
            <w:shd w:val="clear" w:color="000000" w:fill="D9E1F2"/>
            <w:noWrap/>
            <w:vAlign w:val="bottom"/>
            <w:hideMark/>
          </w:tcPr>
          <w:p w14:paraId="46C405E0"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S03</w:t>
            </w:r>
          </w:p>
        </w:tc>
        <w:tc>
          <w:tcPr>
            <w:tcW w:w="375" w:type="pct"/>
            <w:tcBorders>
              <w:top w:val="nil"/>
              <w:left w:val="single" w:sz="4" w:space="0" w:color="auto"/>
              <w:bottom w:val="single" w:sz="4" w:space="0" w:color="auto"/>
              <w:right w:val="nil"/>
            </w:tcBorders>
            <w:shd w:val="clear" w:color="auto" w:fill="auto"/>
            <w:noWrap/>
            <w:vAlign w:val="bottom"/>
            <w:hideMark/>
          </w:tcPr>
          <w:p w14:paraId="69223AF0"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11007</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613BFDD9"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STRUTTURA METALLO E  FILM PLASTICO DOPPIO O SINGOLO</w:t>
            </w:r>
          </w:p>
        </w:tc>
        <w:tc>
          <w:tcPr>
            <w:tcW w:w="525" w:type="pct"/>
            <w:tcBorders>
              <w:top w:val="nil"/>
              <w:left w:val="nil"/>
              <w:bottom w:val="single" w:sz="4" w:space="0" w:color="auto"/>
              <w:right w:val="single" w:sz="4" w:space="0" w:color="auto"/>
            </w:tcBorders>
            <w:shd w:val="clear" w:color="000000" w:fill="FFF2CC"/>
            <w:noWrap/>
            <w:vAlign w:val="bottom"/>
            <w:hideMark/>
          </w:tcPr>
          <w:p w14:paraId="558666EA"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144,00 </w:t>
            </w:r>
          </w:p>
        </w:tc>
        <w:tc>
          <w:tcPr>
            <w:tcW w:w="110" w:type="pct"/>
            <w:vAlign w:val="center"/>
            <w:hideMark/>
          </w:tcPr>
          <w:p w14:paraId="20270D3B"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4A21502A" w14:textId="77777777" w:rsidTr="00B8174B">
        <w:trPr>
          <w:trHeight w:val="388"/>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6BDDA683"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S95</w:t>
            </w:r>
          </w:p>
        </w:tc>
        <w:tc>
          <w:tcPr>
            <w:tcW w:w="625" w:type="pct"/>
            <w:tcBorders>
              <w:top w:val="nil"/>
              <w:left w:val="nil"/>
              <w:bottom w:val="single" w:sz="4" w:space="0" w:color="auto"/>
              <w:right w:val="single" w:sz="4" w:space="0" w:color="auto"/>
            </w:tcBorders>
            <w:shd w:val="clear" w:color="000000" w:fill="D9E1F2"/>
            <w:vAlign w:val="center"/>
            <w:hideMark/>
          </w:tcPr>
          <w:p w14:paraId="3149D6FE"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Reti Antigrandine ad Ha</w:t>
            </w:r>
          </w:p>
        </w:tc>
        <w:tc>
          <w:tcPr>
            <w:tcW w:w="461" w:type="pct"/>
            <w:tcBorders>
              <w:top w:val="nil"/>
              <w:left w:val="nil"/>
              <w:bottom w:val="single" w:sz="4" w:space="0" w:color="auto"/>
              <w:right w:val="nil"/>
            </w:tcBorders>
            <w:shd w:val="clear" w:color="000000" w:fill="D9E1F2"/>
            <w:noWrap/>
            <w:vAlign w:val="bottom"/>
            <w:hideMark/>
          </w:tcPr>
          <w:p w14:paraId="78C99B39"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S04</w:t>
            </w:r>
          </w:p>
        </w:tc>
        <w:tc>
          <w:tcPr>
            <w:tcW w:w="375" w:type="pct"/>
            <w:tcBorders>
              <w:top w:val="nil"/>
              <w:left w:val="single" w:sz="4" w:space="0" w:color="auto"/>
              <w:bottom w:val="single" w:sz="4" w:space="0" w:color="auto"/>
              <w:right w:val="nil"/>
            </w:tcBorders>
            <w:shd w:val="clear" w:color="auto" w:fill="auto"/>
            <w:noWrap/>
            <w:vAlign w:val="bottom"/>
            <w:hideMark/>
          </w:tcPr>
          <w:p w14:paraId="6954C873"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11010</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749ACF99"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ANTIGRANDINE NUOVE</w:t>
            </w:r>
          </w:p>
        </w:tc>
        <w:tc>
          <w:tcPr>
            <w:tcW w:w="525" w:type="pct"/>
            <w:tcBorders>
              <w:top w:val="nil"/>
              <w:left w:val="nil"/>
              <w:bottom w:val="single" w:sz="4" w:space="0" w:color="auto"/>
              <w:right w:val="single" w:sz="4" w:space="0" w:color="auto"/>
            </w:tcBorders>
            <w:shd w:val="clear" w:color="000000" w:fill="FFF2CC"/>
            <w:noWrap/>
            <w:vAlign w:val="bottom"/>
            <w:hideMark/>
          </w:tcPr>
          <w:p w14:paraId="721B0908"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14.400,00 </w:t>
            </w:r>
          </w:p>
        </w:tc>
        <w:tc>
          <w:tcPr>
            <w:tcW w:w="110" w:type="pct"/>
            <w:vAlign w:val="center"/>
            <w:hideMark/>
          </w:tcPr>
          <w:p w14:paraId="123659D7"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2E2012FD" w14:textId="77777777" w:rsidTr="00B8174B">
        <w:trPr>
          <w:trHeight w:val="388"/>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7B0D4AE6"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S88</w:t>
            </w:r>
          </w:p>
        </w:tc>
        <w:tc>
          <w:tcPr>
            <w:tcW w:w="625" w:type="pct"/>
            <w:tcBorders>
              <w:top w:val="nil"/>
              <w:left w:val="nil"/>
              <w:bottom w:val="single" w:sz="4" w:space="0" w:color="auto"/>
              <w:right w:val="single" w:sz="4" w:space="0" w:color="auto"/>
            </w:tcBorders>
            <w:shd w:val="clear" w:color="000000" w:fill="D9E1F2"/>
            <w:vAlign w:val="center"/>
            <w:hideMark/>
          </w:tcPr>
          <w:p w14:paraId="47FF4C1F"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Reti Antipioggia ad Ha</w:t>
            </w:r>
          </w:p>
        </w:tc>
        <w:tc>
          <w:tcPr>
            <w:tcW w:w="461" w:type="pct"/>
            <w:tcBorders>
              <w:top w:val="nil"/>
              <w:left w:val="nil"/>
              <w:bottom w:val="single" w:sz="4" w:space="0" w:color="auto"/>
              <w:right w:val="nil"/>
            </w:tcBorders>
            <w:shd w:val="clear" w:color="000000" w:fill="D9E1F2"/>
            <w:noWrap/>
            <w:vAlign w:val="bottom"/>
            <w:hideMark/>
          </w:tcPr>
          <w:p w14:paraId="281810C3"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S04</w:t>
            </w:r>
          </w:p>
        </w:tc>
        <w:tc>
          <w:tcPr>
            <w:tcW w:w="375" w:type="pct"/>
            <w:tcBorders>
              <w:top w:val="nil"/>
              <w:left w:val="single" w:sz="4" w:space="0" w:color="auto"/>
              <w:bottom w:val="single" w:sz="4" w:space="0" w:color="auto"/>
              <w:right w:val="nil"/>
            </w:tcBorders>
            <w:shd w:val="clear" w:color="auto" w:fill="auto"/>
            <w:noWrap/>
            <w:vAlign w:val="bottom"/>
            <w:hideMark/>
          </w:tcPr>
          <w:p w14:paraId="3E47D7F7"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11011</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6534F160"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ANTIPIOGGIA  NUOVE</w:t>
            </w:r>
          </w:p>
        </w:tc>
        <w:tc>
          <w:tcPr>
            <w:tcW w:w="525" w:type="pct"/>
            <w:tcBorders>
              <w:top w:val="nil"/>
              <w:left w:val="nil"/>
              <w:bottom w:val="single" w:sz="4" w:space="0" w:color="auto"/>
              <w:right w:val="single" w:sz="4" w:space="0" w:color="auto"/>
            </w:tcBorders>
            <w:shd w:val="clear" w:color="000000" w:fill="FFF2CC"/>
            <w:noWrap/>
            <w:vAlign w:val="bottom"/>
            <w:hideMark/>
          </w:tcPr>
          <w:p w14:paraId="3B1CD720"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14.400,00 </w:t>
            </w:r>
          </w:p>
        </w:tc>
        <w:tc>
          <w:tcPr>
            <w:tcW w:w="110" w:type="pct"/>
            <w:vAlign w:val="center"/>
            <w:hideMark/>
          </w:tcPr>
          <w:p w14:paraId="5C75CC00"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6D79F7FE"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1F853879"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S84</w:t>
            </w:r>
          </w:p>
        </w:tc>
        <w:tc>
          <w:tcPr>
            <w:tcW w:w="625"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54D43526"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Impianti produttivi ad Ha</w:t>
            </w:r>
          </w:p>
        </w:tc>
        <w:tc>
          <w:tcPr>
            <w:tcW w:w="461" w:type="pct"/>
            <w:tcBorders>
              <w:top w:val="nil"/>
              <w:left w:val="nil"/>
              <w:bottom w:val="single" w:sz="4" w:space="0" w:color="auto"/>
              <w:right w:val="nil"/>
            </w:tcBorders>
            <w:shd w:val="clear" w:color="000000" w:fill="D9E1F2"/>
            <w:noWrap/>
            <w:vAlign w:val="bottom"/>
            <w:hideMark/>
          </w:tcPr>
          <w:p w14:paraId="6C07DFAC"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S07</w:t>
            </w:r>
          </w:p>
        </w:tc>
        <w:tc>
          <w:tcPr>
            <w:tcW w:w="375" w:type="pct"/>
            <w:tcBorders>
              <w:top w:val="nil"/>
              <w:left w:val="single" w:sz="4" w:space="0" w:color="auto"/>
              <w:bottom w:val="single" w:sz="4" w:space="0" w:color="auto"/>
              <w:right w:val="nil"/>
            </w:tcBorders>
            <w:shd w:val="clear" w:color="auto" w:fill="auto"/>
            <w:noWrap/>
            <w:vAlign w:val="bottom"/>
            <w:hideMark/>
          </w:tcPr>
          <w:p w14:paraId="051CC6C5"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11000</w:t>
            </w:r>
          </w:p>
        </w:tc>
        <w:tc>
          <w:tcPr>
            <w:tcW w:w="2374" w:type="pct"/>
            <w:gridSpan w:val="3"/>
            <w:tcBorders>
              <w:top w:val="single" w:sz="4" w:space="0" w:color="auto"/>
              <w:left w:val="single" w:sz="4" w:space="0" w:color="auto"/>
              <w:bottom w:val="single" w:sz="4" w:space="0" w:color="auto"/>
              <w:right w:val="single" w:sz="4" w:space="0" w:color="000000"/>
            </w:tcBorders>
            <w:shd w:val="clear" w:color="000000" w:fill="EDEDED"/>
            <w:noWrap/>
            <w:vAlign w:val="bottom"/>
            <w:hideMark/>
          </w:tcPr>
          <w:p w14:paraId="3C021BA7"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VIGNETI A MEDIA DENSITA' (fino a 3.000 ceppi/ha)</w:t>
            </w:r>
          </w:p>
        </w:tc>
        <w:tc>
          <w:tcPr>
            <w:tcW w:w="525" w:type="pct"/>
            <w:tcBorders>
              <w:top w:val="nil"/>
              <w:left w:val="nil"/>
              <w:bottom w:val="single" w:sz="4" w:space="0" w:color="auto"/>
              <w:right w:val="single" w:sz="4" w:space="0" w:color="auto"/>
            </w:tcBorders>
            <w:shd w:val="clear" w:color="000000" w:fill="FFF2CC"/>
            <w:noWrap/>
            <w:vAlign w:val="bottom"/>
            <w:hideMark/>
          </w:tcPr>
          <w:p w14:paraId="37EBB654"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20.800,00 </w:t>
            </w:r>
          </w:p>
        </w:tc>
        <w:tc>
          <w:tcPr>
            <w:tcW w:w="110" w:type="pct"/>
            <w:vAlign w:val="center"/>
            <w:hideMark/>
          </w:tcPr>
          <w:p w14:paraId="68BE7421"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59D253C6"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7B2BBB96"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S85</w:t>
            </w:r>
          </w:p>
        </w:tc>
        <w:tc>
          <w:tcPr>
            <w:tcW w:w="625" w:type="pct"/>
            <w:vMerge/>
            <w:tcBorders>
              <w:top w:val="nil"/>
              <w:left w:val="single" w:sz="4" w:space="0" w:color="auto"/>
              <w:bottom w:val="single" w:sz="4" w:space="0" w:color="000000"/>
              <w:right w:val="single" w:sz="4" w:space="0" w:color="auto"/>
            </w:tcBorders>
            <w:vAlign w:val="center"/>
            <w:hideMark/>
          </w:tcPr>
          <w:p w14:paraId="57C8747C"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p>
        </w:tc>
        <w:tc>
          <w:tcPr>
            <w:tcW w:w="461" w:type="pct"/>
            <w:tcBorders>
              <w:top w:val="nil"/>
              <w:left w:val="nil"/>
              <w:bottom w:val="single" w:sz="4" w:space="0" w:color="auto"/>
              <w:right w:val="single" w:sz="4" w:space="0" w:color="auto"/>
            </w:tcBorders>
            <w:shd w:val="clear" w:color="000000" w:fill="D9E1F2"/>
            <w:noWrap/>
            <w:vAlign w:val="bottom"/>
            <w:hideMark/>
          </w:tcPr>
          <w:p w14:paraId="402990CA"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S07</w:t>
            </w:r>
          </w:p>
        </w:tc>
        <w:tc>
          <w:tcPr>
            <w:tcW w:w="375" w:type="pct"/>
            <w:tcBorders>
              <w:top w:val="nil"/>
              <w:left w:val="nil"/>
              <w:bottom w:val="single" w:sz="4" w:space="0" w:color="auto"/>
              <w:right w:val="single" w:sz="4" w:space="0" w:color="auto"/>
            </w:tcBorders>
            <w:shd w:val="clear" w:color="auto" w:fill="auto"/>
            <w:noWrap/>
            <w:vAlign w:val="bottom"/>
            <w:hideMark/>
          </w:tcPr>
          <w:p w14:paraId="15A463C3"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11001</w:t>
            </w:r>
          </w:p>
        </w:tc>
        <w:tc>
          <w:tcPr>
            <w:tcW w:w="2374" w:type="pct"/>
            <w:gridSpan w:val="3"/>
            <w:tcBorders>
              <w:top w:val="nil"/>
              <w:left w:val="nil"/>
              <w:bottom w:val="single" w:sz="4" w:space="0" w:color="auto"/>
              <w:right w:val="single" w:sz="4" w:space="0" w:color="000000"/>
            </w:tcBorders>
            <w:shd w:val="clear" w:color="000000" w:fill="EDEDED"/>
            <w:noWrap/>
            <w:vAlign w:val="bottom"/>
            <w:hideMark/>
          </w:tcPr>
          <w:p w14:paraId="5E93E32A"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VIGNETI AD ALTA DENSITA' (oltre 3.000 ceppi/ha)</w:t>
            </w:r>
          </w:p>
        </w:tc>
        <w:tc>
          <w:tcPr>
            <w:tcW w:w="525" w:type="pct"/>
            <w:tcBorders>
              <w:top w:val="nil"/>
              <w:left w:val="nil"/>
              <w:bottom w:val="single" w:sz="4" w:space="0" w:color="auto"/>
              <w:right w:val="single" w:sz="4" w:space="0" w:color="auto"/>
            </w:tcBorders>
            <w:shd w:val="clear" w:color="000000" w:fill="FFF2CC"/>
            <w:noWrap/>
            <w:vAlign w:val="bottom"/>
            <w:hideMark/>
          </w:tcPr>
          <w:p w14:paraId="6A7EAC5B"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24.000,00 </w:t>
            </w:r>
          </w:p>
        </w:tc>
        <w:tc>
          <w:tcPr>
            <w:tcW w:w="110" w:type="pct"/>
            <w:vAlign w:val="center"/>
            <w:hideMark/>
          </w:tcPr>
          <w:p w14:paraId="18A700B1"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011B7E6D"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74E4CC16"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S81</w:t>
            </w:r>
          </w:p>
        </w:tc>
        <w:tc>
          <w:tcPr>
            <w:tcW w:w="625"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08765D2F"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r w:rsidRPr="00B8174B">
              <w:rPr>
                <w:rFonts w:ascii="Arial" w:eastAsia="Times New Roman" w:hAnsi="Arial" w:cs="Arial"/>
                <w:b/>
                <w:bCs/>
                <w:color w:val="800000"/>
                <w:sz w:val="10"/>
                <w:szCs w:val="10"/>
                <w:lang w:eastAsia="it-IT"/>
              </w:rPr>
              <w:t>Impianti produttivi ad Ha</w:t>
            </w:r>
          </w:p>
        </w:tc>
        <w:tc>
          <w:tcPr>
            <w:tcW w:w="461" w:type="pct"/>
            <w:tcBorders>
              <w:top w:val="nil"/>
              <w:left w:val="nil"/>
              <w:bottom w:val="single" w:sz="4" w:space="0" w:color="auto"/>
              <w:right w:val="nil"/>
            </w:tcBorders>
            <w:shd w:val="clear" w:color="000000" w:fill="D9E1F2"/>
            <w:noWrap/>
            <w:vAlign w:val="bottom"/>
            <w:hideMark/>
          </w:tcPr>
          <w:p w14:paraId="3FE18AD9"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S07</w:t>
            </w:r>
          </w:p>
        </w:tc>
        <w:tc>
          <w:tcPr>
            <w:tcW w:w="375" w:type="pct"/>
            <w:tcBorders>
              <w:top w:val="nil"/>
              <w:left w:val="single" w:sz="4" w:space="0" w:color="auto"/>
              <w:bottom w:val="single" w:sz="4" w:space="0" w:color="auto"/>
              <w:right w:val="nil"/>
            </w:tcBorders>
            <w:shd w:val="clear" w:color="auto" w:fill="auto"/>
            <w:noWrap/>
            <w:vAlign w:val="bottom"/>
            <w:hideMark/>
          </w:tcPr>
          <w:p w14:paraId="4A987834"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11002</w:t>
            </w:r>
          </w:p>
        </w:tc>
        <w:tc>
          <w:tcPr>
            <w:tcW w:w="2374" w:type="pct"/>
            <w:gridSpan w:val="3"/>
            <w:tcBorders>
              <w:top w:val="single" w:sz="4" w:space="0" w:color="auto"/>
              <w:left w:val="single" w:sz="4" w:space="0" w:color="auto"/>
              <w:bottom w:val="single" w:sz="4" w:space="0" w:color="auto"/>
              <w:right w:val="single" w:sz="4" w:space="0" w:color="auto"/>
            </w:tcBorders>
            <w:shd w:val="clear" w:color="000000" w:fill="EDEDED"/>
            <w:vAlign w:val="center"/>
            <w:hideMark/>
          </w:tcPr>
          <w:p w14:paraId="564846C5"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FRUTTETI (Pesco, Kiwi, Ciliegio, Albicocco, ecc.)</w:t>
            </w:r>
          </w:p>
        </w:tc>
        <w:tc>
          <w:tcPr>
            <w:tcW w:w="525" w:type="pct"/>
            <w:tcBorders>
              <w:top w:val="nil"/>
              <w:left w:val="nil"/>
              <w:bottom w:val="single" w:sz="4" w:space="0" w:color="auto"/>
              <w:right w:val="single" w:sz="4" w:space="0" w:color="auto"/>
            </w:tcBorders>
            <w:shd w:val="clear" w:color="000000" w:fill="FFF2CC"/>
            <w:noWrap/>
            <w:vAlign w:val="bottom"/>
            <w:hideMark/>
          </w:tcPr>
          <w:p w14:paraId="2DCFD247"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17.600,00 </w:t>
            </w:r>
          </w:p>
        </w:tc>
        <w:tc>
          <w:tcPr>
            <w:tcW w:w="110" w:type="pct"/>
            <w:vAlign w:val="center"/>
            <w:hideMark/>
          </w:tcPr>
          <w:p w14:paraId="18C2B80D"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1BE43D16" w14:textId="77777777" w:rsidTr="00B8174B">
        <w:trPr>
          <w:trHeight w:val="220"/>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16CDDBD0"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S82</w:t>
            </w:r>
          </w:p>
        </w:tc>
        <w:tc>
          <w:tcPr>
            <w:tcW w:w="625" w:type="pct"/>
            <w:vMerge/>
            <w:tcBorders>
              <w:top w:val="nil"/>
              <w:left w:val="single" w:sz="4" w:space="0" w:color="auto"/>
              <w:bottom w:val="single" w:sz="4" w:space="0" w:color="000000"/>
              <w:right w:val="single" w:sz="4" w:space="0" w:color="auto"/>
            </w:tcBorders>
            <w:vAlign w:val="center"/>
            <w:hideMark/>
          </w:tcPr>
          <w:p w14:paraId="72768796"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p>
        </w:tc>
        <w:tc>
          <w:tcPr>
            <w:tcW w:w="461" w:type="pct"/>
            <w:tcBorders>
              <w:top w:val="nil"/>
              <w:left w:val="nil"/>
              <w:bottom w:val="single" w:sz="4" w:space="0" w:color="auto"/>
              <w:right w:val="nil"/>
            </w:tcBorders>
            <w:shd w:val="clear" w:color="000000" w:fill="D9E1F2"/>
            <w:noWrap/>
            <w:vAlign w:val="bottom"/>
            <w:hideMark/>
          </w:tcPr>
          <w:p w14:paraId="483C86B5"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S07</w:t>
            </w:r>
          </w:p>
        </w:tc>
        <w:tc>
          <w:tcPr>
            <w:tcW w:w="375" w:type="pct"/>
            <w:tcBorders>
              <w:top w:val="nil"/>
              <w:left w:val="single" w:sz="4" w:space="0" w:color="auto"/>
              <w:bottom w:val="single" w:sz="4" w:space="0" w:color="auto"/>
              <w:right w:val="nil"/>
            </w:tcBorders>
            <w:shd w:val="clear" w:color="auto" w:fill="auto"/>
            <w:noWrap/>
            <w:vAlign w:val="bottom"/>
            <w:hideMark/>
          </w:tcPr>
          <w:p w14:paraId="55089DB4"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11003</w:t>
            </w:r>
          </w:p>
        </w:tc>
        <w:tc>
          <w:tcPr>
            <w:tcW w:w="2374" w:type="pct"/>
            <w:gridSpan w:val="3"/>
            <w:tcBorders>
              <w:top w:val="single" w:sz="4" w:space="0" w:color="auto"/>
              <w:left w:val="single" w:sz="4" w:space="0" w:color="auto"/>
              <w:bottom w:val="single" w:sz="4" w:space="0" w:color="auto"/>
              <w:right w:val="single" w:sz="4" w:space="0" w:color="auto"/>
            </w:tcBorders>
            <w:shd w:val="clear" w:color="000000" w:fill="EDEDED"/>
            <w:vAlign w:val="center"/>
            <w:hideMark/>
          </w:tcPr>
          <w:p w14:paraId="4696D4F6"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FRUTTETI A MEDIA DENSITA' (Melo, Pero oltre 3.000 piante/ha)</w:t>
            </w:r>
          </w:p>
        </w:tc>
        <w:tc>
          <w:tcPr>
            <w:tcW w:w="525" w:type="pct"/>
            <w:tcBorders>
              <w:top w:val="nil"/>
              <w:left w:val="nil"/>
              <w:bottom w:val="single" w:sz="4" w:space="0" w:color="auto"/>
              <w:right w:val="single" w:sz="4" w:space="0" w:color="auto"/>
            </w:tcBorders>
            <w:shd w:val="clear" w:color="000000" w:fill="FFF2CC"/>
            <w:noWrap/>
            <w:vAlign w:val="bottom"/>
            <w:hideMark/>
          </w:tcPr>
          <w:p w14:paraId="2374C1A7"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27.700,00 </w:t>
            </w:r>
          </w:p>
        </w:tc>
        <w:tc>
          <w:tcPr>
            <w:tcW w:w="110" w:type="pct"/>
            <w:vAlign w:val="center"/>
            <w:hideMark/>
          </w:tcPr>
          <w:p w14:paraId="5135E6CE"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r w:rsidR="00B8174B" w:rsidRPr="00B8174B" w14:paraId="6E3B994E" w14:textId="77777777" w:rsidTr="00B8174B">
        <w:trPr>
          <w:trHeight w:val="173"/>
        </w:trPr>
        <w:tc>
          <w:tcPr>
            <w:tcW w:w="530" w:type="pct"/>
            <w:tcBorders>
              <w:top w:val="nil"/>
              <w:left w:val="single" w:sz="4" w:space="0" w:color="auto"/>
              <w:bottom w:val="single" w:sz="4" w:space="0" w:color="auto"/>
              <w:right w:val="single" w:sz="4" w:space="0" w:color="auto"/>
            </w:tcBorders>
            <w:shd w:val="clear" w:color="000000" w:fill="B4C6E7"/>
            <w:noWrap/>
            <w:vAlign w:val="bottom"/>
            <w:hideMark/>
          </w:tcPr>
          <w:p w14:paraId="1E083D13" w14:textId="77777777" w:rsidR="00B8174B" w:rsidRPr="00B8174B" w:rsidRDefault="00B8174B" w:rsidP="00B8174B">
            <w:pPr>
              <w:widowControl/>
              <w:autoSpaceDE/>
              <w:autoSpaceDN/>
              <w:jc w:val="center"/>
              <w:rPr>
                <w:rFonts w:ascii="Arial" w:eastAsia="Times New Roman" w:hAnsi="Arial" w:cs="Arial"/>
                <w:b/>
                <w:bCs/>
                <w:color w:val="262626"/>
                <w:sz w:val="10"/>
                <w:szCs w:val="10"/>
                <w:lang w:eastAsia="it-IT"/>
              </w:rPr>
            </w:pPr>
            <w:r w:rsidRPr="00B8174B">
              <w:rPr>
                <w:rFonts w:ascii="Arial" w:eastAsia="Times New Roman" w:hAnsi="Arial" w:cs="Arial"/>
                <w:b/>
                <w:bCs/>
                <w:color w:val="262626"/>
                <w:sz w:val="10"/>
                <w:szCs w:val="10"/>
                <w:lang w:eastAsia="it-IT"/>
              </w:rPr>
              <w:t>S83</w:t>
            </w:r>
          </w:p>
        </w:tc>
        <w:tc>
          <w:tcPr>
            <w:tcW w:w="625" w:type="pct"/>
            <w:vMerge/>
            <w:tcBorders>
              <w:top w:val="nil"/>
              <w:left w:val="single" w:sz="4" w:space="0" w:color="auto"/>
              <w:bottom w:val="single" w:sz="4" w:space="0" w:color="000000"/>
              <w:right w:val="single" w:sz="4" w:space="0" w:color="auto"/>
            </w:tcBorders>
            <w:vAlign w:val="center"/>
            <w:hideMark/>
          </w:tcPr>
          <w:p w14:paraId="3D1BD1B4" w14:textId="77777777" w:rsidR="00B8174B" w:rsidRPr="00B8174B" w:rsidRDefault="00B8174B" w:rsidP="00B8174B">
            <w:pPr>
              <w:widowControl/>
              <w:autoSpaceDE/>
              <w:autoSpaceDN/>
              <w:rPr>
                <w:rFonts w:ascii="Arial" w:eastAsia="Times New Roman" w:hAnsi="Arial" w:cs="Arial"/>
                <w:b/>
                <w:bCs/>
                <w:color w:val="800000"/>
                <w:sz w:val="10"/>
                <w:szCs w:val="10"/>
                <w:lang w:eastAsia="it-IT"/>
              </w:rPr>
            </w:pPr>
          </w:p>
        </w:tc>
        <w:tc>
          <w:tcPr>
            <w:tcW w:w="461" w:type="pct"/>
            <w:tcBorders>
              <w:top w:val="nil"/>
              <w:left w:val="nil"/>
              <w:bottom w:val="single" w:sz="4" w:space="0" w:color="auto"/>
              <w:right w:val="nil"/>
            </w:tcBorders>
            <w:shd w:val="clear" w:color="000000" w:fill="D9E1F2"/>
            <w:noWrap/>
            <w:vAlign w:val="bottom"/>
            <w:hideMark/>
          </w:tcPr>
          <w:p w14:paraId="6F48AB06"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S07</w:t>
            </w:r>
          </w:p>
        </w:tc>
        <w:tc>
          <w:tcPr>
            <w:tcW w:w="375" w:type="pct"/>
            <w:tcBorders>
              <w:top w:val="nil"/>
              <w:left w:val="single" w:sz="4" w:space="0" w:color="auto"/>
              <w:bottom w:val="single" w:sz="4" w:space="0" w:color="auto"/>
              <w:right w:val="nil"/>
            </w:tcBorders>
            <w:shd w:val="clear" w:color="auto" w:fill="auto"/>
            <w:noWrap/>
            <w:vAlign w:val="bottom"/>
            <w:hideMark/>
          </w:tcPr>
          <w:p w14:paraId="51D5EDB4" w14:textId="77777777" w:rsidR="00B8174B" w:rsidRPr="00B8174B" w:rsidRDefault="00B8174B" w:rsidP="00B8174B">
            <w:pPr>
              <w:widowControl/>
              <w:autoSpaceDE/>
              <w:autoSpaceDN/>
              <w:jc w:val="center"/>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11004</w:t>
            </w:r>
          </w:p>
        </w:tc>
        <w:tc>
          <w:tcPr>
            <w:tcW w:w="2374" w:type="pct"/>
            <w:gridSpan w:val="3"/>
            <w:tcBorders>
              <w:top w:val="single" w:sz="4" w:space="0" w:color="auto"/>
              <w:left w:val="single" w:sz="4" w:space="0" w:color="auto"/>
              <w:bottom w:val="single" w:sz="4" w:space="0" w:color="auto"/>
              <w:right w:val="single" w:sz="4" w:space="0" w:color="auto"/>
            </w:tcBorders>
            <w:shd w:val="clear" w:color="000000" w:fill="EDEDED"/>
            <w:vAlign w:val="center"/>
            <w:hideMark/>
          </w:tcPr>
          <w:p w14:paraId="170CFB38" w14:textId="77777777" w:rsidR="00B8174B" w:rsidRPr="00B8174B" w:rsidRDefault="00B8174B" w:rsidP="00B8174B">
            <w:pPr>
              <w:widowControl/>
              <w:autoSpaceDE/>
              <w:autoSpaceDN/>
              <w:rPr>
                <w:rFonts w:ascii="Arial" w:eastAsia="Times New Roman" w:hAnsi="Arial" w:cs="Arial"/>
                <w:sz w:val="10"/>
                <w:szCs w:val="10"/>
                <w:lang w:eastAsia="it-IT"/>
              </w:rPr>
            </w:pPr>
            <w:r w:rsidRPr="00B8174B">
              <w:rPr>
                <w:rFonts w:ascii="Arial" w:eastAsia="Times New Roman" w:hAnsi="Arial" w:cs="Arial"/>
                <w:sz w:val="10"/>
                <w:szCs w:val="10"/>
                <w:lang w:eastAsia="it-IT"/>
              </w:rPr>
              <w:t>FRUTTETI AD ALTA DENSITA' (Melo, Pero - Superspindel oltre 11.000 piante/ha)</w:t>
            </w:r>
          </w:p>
        </w:tc>
        <w:tc>
          <w:tcPr>
            <w:tcW w:w="525" w:type="pct"/>
            <w:tcBorders>
              <w:top w:val="nil"/>
              <w:left w:val="nil"/>
              <w:bottom w:val="single" w:sz="4" w:space="0" w:color="auto"/>
              <w:right w:val="single" w:sz="4" w:space="0" w:color="auto"/>
            </w:tcBorders>
            <w:shd w:val="clear" w:color="000000" w:fill="FFF2CC"/>
            <w:noWrap/>
            <w:vAlign w:val="bottom"/>
            <w:hideMark/>
          </w:tcPr>
          <w:p w14:paraId="680E4B3D" w14:textId="77777777" w:rsidR="00B8174B" w:rsidRPr="00B8174B" w:rsidRDefault="00B8174B" w:rsidP="00B8174B">
            <w:pPr>
              <w:widowControl/>
              <w:autoSpaceDE/>
              <w:autoSpaceDN/>
              <w:rPr>
                <w:rFonts w:ascii="Arial" w:eastAsia="Times New Roman" w:hAnsi="Arial" w:cs="Arial"/>
                <w:b/>
                <w:bCs/>
                <w:sz w:val="10"/>
                <w:szCs w:val="10"/>
                <w:lang w:eastAsia="it-IT"/>
              </w:rPr>
            </w:pPr>
            <w:r w:rsidRPr="00B8174B">
              <w:rPr>
                <w:rFonts w:ascii="Arial" w:eastAsia="Times New Roman" w:hAnsi="Arial" w:cs="Arial"/>
                <w:b/>
                <w:bCs/>
                <w:sz w:val="10"/>
                <w:szCs w:val="10"/>
                <w:lang w:eastAsia="it-IT"/>
              </w:rPr>
              <w:t xml:space="preserve">    49.000,00 </w:t>
            </w:r>
          </w:p>
        </w:tc>
        <w:tc>
          <w:tcPr>
            <w:tcW w:w="110" w:type="pct"/>
            <w:vAlign w:val="center"/>
            <w:hideMark/>
          </w:tcPr>
          <w:p w14:paraId="07695056" w14:textId="77777777" w:rsidR="00B8174B" w:rsidRPr="00B8174B" w:rsidRDefault="00B8174B" w:rsidP="00B8174B">
            <w:pPr>
              <w:widowControl/>
              <w:autoSpaceDE/>
              <w:autoSpaceDN/>
              <w:rPr>
                <w:rFonts w:ascii="Times New Roman" w:eastAsia="Times New Roman" w:hAnsi="Times New Roman" w:cs="Times New Roman"/>
                <w:sz w:val="10"/>
                <w:szCs w:val="10"/>
                <w:lang w:eastAsia="it-IT"/>
              </w:rPr>
            </w:pPr>
          </w:p>
        </w:tc>
      </w:tr>
    </w:tbl>
    <w:p w14:paraId="021DDE56" w14:textId="77777777" w:rsidR="004F5F1C" w:rsidRDefault="004F5F1C">
      <w:pPr>
        <w:spacing w:line="276" w:lineRule="auto"/>
        <w:jc w:val="both"/>
        <w:rPr>
          <w:sz w:val="16"/>
        </w:rPr>
        <w:sectPr w:rsidR="004F5F1C" w:rsidSect="00CE750F">
          <w:footerReference w:type="default" r:id="rId13"/>
          <w:pgSz w:w="12250" w:h="16220"/>
          <w:pgMar w:top="1300" w:right="600" w:bottom="280" w:left="600" w:header="720" w:footer="720" w:gutter="0"/>
          <w:cols w:space="720"/>
        </w:sectPr>
      </w:pPr>
    </w:p>
    <w:p w14:paraId="62DF3127" w14:textId="7F67B0C4" w:rsidR="00927F39" w:rsidRDefault="00927F39" w:rsidP="00927F39">
      <w:pPr>
        <w:spacing w:before="100"/>
        <w:ind w:left="2192"/>
        <w:rPr>
          <w:rFonts w:ascii="Avalon Medium"/>
          <w:b/>
          <w:color w:val="231F20"/>
          <w:spacing w:val="-2"/>
          <w:sz w:val="70"/>
        </w:rPr>
      </w:pPr>
      <w:bookmarkStart w:id="15" w:name="_TOC_250005"/>
      <w:r>
        <w:rPr>
          <w:rFonts w:ascii="Avalon Medium"/>
          <w:b/>
          <w:color w:val="231F20"/>
          <w:spacing w:val="-2"/>
          <w:sz w:val="70"/>
        </w:rPr>
        <w:lastRenderedPageBreak/>
        <w:t>Allegato 2 | Tariffe</w:t>
      </w:r>
    </w:p>
    <w:bookmarkStart w:id="16" w:name="_TOC_250004"/>
    <w:bookmarkEnd w:id="15"/>
    <w:bookmarkEnd w:id="16"/>
    <w:p w14:paraId="0BD938A2" w14:textId="77777777" w:rsidR="0057014F" w:rsidRDefault="001F5764">
      <w:pPr>
        <w:pStyle w:val="Corpotesto"/>
        <w:spacing w:before="11"/>
        <w:rPr>
          <w:rFonts w:ascii="Avalon Medium"/>
          <w:b/>
          <w:sz w:val="16"/>
        </w:rPr>
      </w:pPr>
      <w:r>
        <w:rPr>
          <w:noProof/>
        </w:rPr>
        <mc:AlternateContent>
          <mc:Choice Requires="wps">
            <w:drawing>
              <wp:anchor distT="0" distB="0" distL="0" distR="0" simplePos="0" relativeHeight="251782144" behindDoc="1" locked="0" layoutInCell="1" allowOverlap="1" wp14:anchorId="51AAC5DE" wp14:editId="1F75C572">
                <wp:simplePos x="0" y="0"/>
                <wp:positionH relativeFrom="page">
                  <wp:posOffset>1510195</wp:posOffset>
                </wp:positionH>
                <wp:positionV relativeFrom="paragraph">
                  <wp:posOffset>144414</wp:posOffset>
                </wp:positionV>
                <wp:extent cx="540194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6A92AC01" id="Graphic 307" o:spid="_x0000_s1026" style="position:absolute;margin-left:118.9pt;margin-top:11.35pt;width:425.35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" path="m5401805,l,e" filled="f" strokecolor="#f58224" strokeweight="1pt">
                <v:path arrowok="t"/>
                <w10:wrap type="topAndBottom" anchorx="page"/>
              </v:shape>
            </w:pict>
          </mc:Fallback>
        </mc:AlternateContent>
      </w:r>
    </w:p>
    <w:p w14:paraId="275E4A63" w14:textId="77777777" w:rsidR="0057014F" w:rsidRDefault="0057014F">
      <w:pPr>
        <w:pStyle w:val="Corpotesto"/>
        <w:rPr>
          <w:rFonts w:ascii="Avalon Medium"/>
          <w:b/>
          <w:sz w:val="26"/>
        </w:rPr>
      </w:pPr>
    </w:p>
    <w:p w14:paraId="67587FE5" w14:textId="77777777" w:rsidR="0057014F" w:rsidRDefault="001F5764">
      <w:pPr>
        <w:pStyle w:val="Corpotesto"/>
        <w:spacing w:before="95"/>
        <w:ind w:left="1778"/>
      </w:pPr>
      <w:r>
        <w:rPr>
          <w:color w:val="231F20"/>
        </w:rPr>
        <w:t>Produzioni</w:t>
      </w:r>
      <w:r>
        <w:rPr>
          <w:color w:val="231F20"/>
          <w:spacing w:val="-6"/>
        </w:rPr>
        <w:t xml:space="preserve"> </w:t>
      </w:r>
      <w:r>
        <w:rPr>
          <w:color w:val="231F20"/>
        </w:rPr>
        <w:t>vegetali</w:t>
      </w:r>
      <w:r>
        <w:rPr>
          <w:color w:val="231F20"/>
          <w:spacing w:val="-3"/>
        </w:rPr>
        <w:t xml:space="preserve"> </w:t>
      </w:r>
      <w:r>
        <w:rPr>
          <w:color w:val="231F20"/>
        </w:rPr>
        <w:t>sotto</w:t>
      </w:r>
      <w:r>
        <w:rPr>
          <w:color w:val="231F20"/>
          <w:spacing w:val="-3"/>
        </w:rPr>
        <w:t xml:space="preserve"> </w:t>
      </w:r>
      <w:r>
        <w:rPr>
          <w:color w:val="231F20"/>
        </w:rPr>
        <w:t>rete</w:t>
      </w:r>
      <w:r>
        <w:rPr>
          <w:color w:val="231F20"/>
          <w:spacing w:val="-3"/>
        </w:rPr>
        <w:t xml:space="preserve"> </w:t>
      </w:r>
      <w:r>
        <w:rPr>
          <w:color w:val="231F20"/>
        </w:rPr>
        <w:t>–</w:t>
      </w:r>
      <w:r>
        <w:rPr>
          <w:color w:val="231F20"/>
          <w:spacing w:val="-4"/>
        </w:rPr>
        <w:t xml:space="preserve"> </w:t>
      </w:r>
      <w:r>
        <w:rPr>
          <w:color w:val="231F20"/>
        </w:rPr>
        <w:t>Tip.</w:t>
      </w:r>
      <w:r>
        <w:rPr>
          <w:color w:val="231F20"/>
          <w:spacing w:val="-3"/>
        </w:rPr>
        <w:t xml:space="preserve"> </w:t>
      </w:r>
      <w:r>
        <w:rPr>
          <w:color w:val="231F20"/>
        </w:rPr>
        <w:t>Polizza</w:t>
      </w:r>
      <w:r>
        <w:rPr>
          <w:color w:val="231F20"/>
          <w:spacing w:val="-3"/>
        </w:rPr>
        <w:t xml:space="preserve"> </w:t>
      </w:r>
      <w:r>
        <w:rPr>
          <w:color w:val="231F20"/>
        </w:rPr>
        <w:t>C</w:t>
      </w:r>
      <w:r>
        <w:rPr>
          <w:color w:val="231F20"/>
          <w:spacing w:val="-3"/>
        </w:rPr>
        <w:t xml:space="preserve"> </w:t>
      </w:r>
      <w:r>
        <w:rPr>
          <w:color w:val="231F20"/>
        </w:rPr>
        <w:t>–</w:t>
      </w:r>
      <w:r>
        <w:rPr>
          <w:color w:val="231F20"/>
          <w:spacing w:val="-4"/>
        </w:rPr>
        <w:t xml:space="preserve"> </w:t>
      </w:r>
      <w:r>
        <w:rPr>
          <w:color w:val="231F20"/>
        </w:rPr>
        <w:t>tutti</w:t>
      </w:r>
      <w:r>
        <w:rPr>
          <w:color w:val="231F20"/>
          <w:spacing w:val="-3"/>
        </w:rPr>
        <w:t xml:space="preserve"> </w:t>
      </w:r>
      <w:r>
        <w:rPr>
          <w:color w:val="231F20"/>
        </w:rPr>
        <w:t>i</w:t>
      </w:r>
      <w:r>
        <w:rPr>
          <w:color w:val="231F20"/>
          <w:spacing w:val="-3"/>
        </w:rPr>
        <w:t xml:space="preserve"> </w:t>
      </w:r>
      <w:r>
        <w:rPr>
          <w:color w:val="231F20"/>
        </w:rPr>
        <w:t>Comuni</w:t>
      </w:r>
      <w:r>
        <w:rPr>
          <w:color w:val="231F20"/>
          <w:spacing w:val="-3"/>
        </w:rPr>
        <w:t xml:space="preserve"> </w:t>
      </w:r>
      <w:r>
        <w:rPr>
          <w:color w:val="231F20"/>
          <w:spacing w:val="-2"/>
        </w:rPr>
        <w:t>2,00%.</w:t>
      </w:r>
    </w:p>
    <w:p w14:paraId="492F5C6B" w14:textId="587812CD" w:rsidR="0057014F" w:rsidRDefault="001F5764">
      <w:pPr>
        <w:pStyle w:val="Corpotesto"/>
        <w:spacing w:before="16"/>
        <w:ind w:left="1778"/>
      </w:pPr>
      <w:r>
        <w:rPr>
          <w:color w:val="231F20"/>
        </w:rPr>
        <w:t>Produzioni</w:t>
      </w:r>
      <w:r>
        <w:rPr>
          <w:color w:val="231F20"/>
          <w:spacing w:val="-3"/>
        </w:rPr>
        <w:t xml:space="preserve"> </w:t>
      </w:r>
      <w:r>
        <w:rPr>
          <w:color w:val="231F20"/>
        </w:rPr>
        <w:t>vegetali</w:t>
      </w:r>
      <w:r>
        <w:rPr>
          <w:color w:val="231F20"/>
          <w:spacing w:val="-3"/>
        </w:rPr>
        <w:t xml:space="preserve"> </w:t>
      </w:r>
      <w:r>
        <w:rPr>
          <w:color w:val="231F20"/>
        </w:rPr>
        <w:t>dotate</w:t>
      </w:r>
      <w:r>
        <w:rPr>
          <w:color w:val="231F20"/>
          <w:spacing w:val="-3"/>
        </w:rPr>
        <w:t xml:space="preserve"> </w:t>
      </w:r>
      <w:r>
        <w:rPr>
          <w:color w:val="231F20"/>
        </w:rPr>
        <w:t>di</w:t>
      </w:r>
      <w:r>
        <w:rPr>
          <w:color w:val="231F20"/>
          <w:spacing w:val="-3"/>
        </w:rPr>
        <w:t xml:space="preserve"> </w:t>
      </w:r>
      <w:r>
        <w:rPr>
          <w:color w:val="231F20"/>
        </w:rPr>
        <w:t>sistema</w:t>
      </w:r>
      <w:r>
        <w:rPr>
          <w:color w:val="231F20"/>
          <w:spacing w:val="-2"/>
        </w:rPr>
        <w:t xml:space="preserve"> </w:t>
      </w:r>
      <w:r>
        <w:rPr>
          <w:color w:val="231F20"/>
        </w:rPr>
        <w:t>attivo</w:t>
      </w:r>
      <w:r>
        <w:rPr>
          <w:color w:val="231F20"/>
          <w:spacing w:val="-3"/>
        </w:rPr>
        <w:t xml:space="preserve"> </w:t>
      </w:r>
      <w:r>
        <w:rPr>
          <w:color w:val="231F20"/>
        </w:rPr>
        <w:t>antibrina</w:t>
      </w:r>
      <w:r>
        <w:rPr>
          <w:color w:val="231F20"/>
          <w:spacing w:val="-3"/>
        </w:rPr>
        <w:t xml:space="preserve"> </w:t>
      </w:r>
      <w:r>
        <w:rPr>
          <w:color w:val="231F20"/>
        </w:rPr>
        <w:t>-1%</w:t>
      </w:r>
      <w:r>
        <w:rPr>
          <w:color w:val="231F20"/>
          <w:spacing w:val="-3"/>
        </w:rPr>
        <w:t xml:space="preserve"> </w:t>
      </w:r>
      <w:r>
        <w:rPr>
          <w:color w:val="231F20"/>
        </w:rPr>
        <w:t>del</w:t>
      </w:r>
      <w:r>
        <w:rPr>
          <w:color w:val="231F20"/>
          <w:spacing w:val="-3"/>
        </w:rPr>
        <w:t xml:space="preserve"> </w:t>
      </w:r>
      <w:r>
        <w:rPr>
          <w:color w:val="231F20"/>
        </w:rPr>
        <w:t>tasso</w:t>
      </w:r>
      <w:r>
        <w:rPr>
          <w:color w:val="231F20"/>
          <w:spacing w:val="-2"/>
        </w:rPr>
        <w:t xml:space="preserve"> </w:t>
      </w:r>
      <w:r>
        <w:rPr>
          <w:color w:val="231F20"/>
        </w:rPr>
        <w:t>Polizza</w:t>
      </w:r>
      <w:r>
        <w:rPr>
          <w:color w:val="231F20"/>
          <w:spacing w:val="-3"/>
        </w:rPr>
        <w:t xml:space="preserve"> </w:t>
      </w:r>
      <w:r>
        <w:rPr>
          <w:color w:val="231F20"/>
        </w:rPr>
        <w:t>Tip.</w:t>
      </w:r>
      <w:r>
        <w:rPr>
          <w:color w:val="231F20"/>
          <w:spacing w:val="-3"/>
        </w:rPr>
        <w:t xml:space="preserve"> </w:t>
      </w:r>
      <w:r>
        <w:rPr>
          <w:color w:val="231F20"/>
        </w:rPr>
        <w:t>A</w:t>
      </w:r>
      <w:r>
        <w:rPr>
          <w:color w:val="231F20"/>
          <w:spacing w:val="-3"/>
        </w:rPr>
        <w:t xml:space="preserve"> </w:t>
      </w:r>
      <w:r>
        <w:rPr>
          <w:color w:val="231F20"/>
        </w:rPr>
        <w:t>e</w:t>
      </w:r>
      <w:r>
        <w:rPr>
          <w:color w:val="231F20"/>
          <w:spacing w:val="-2"/>
        </w:rPr>
        <w:t xml:space="preserve"> </w:t>
      </w:r>
      <w:r>
        <w:rPr>
          <w:color w:val="231F20"/>
        </w:rPr>
        <w:t>B</w:t>
      </w:r>
      <w:r>
        <w:rPr>
          <w:color w:val="231F20"/>
          <w:spacing w:val="-3"/>
        </w:rPr>
        <w:t xml:space="preserve"> </w:t>
      </w:r>
      <w:r>
        <w:rPr>
          <w:color w:val="231F20"/>
        </w:rPr>
        <w:t>con</w:t>
      </w:r>
      <w:r>
        <w:rPr>
          <w:color w:val="231F20"/>
          <w:spacing w:val="-3"/>
        </w:rPr>
        <w:t xml:space="preserve"> </w:t>
      </w:r>
      <w:r>
        <w:rPr>
          <w:color w:val="231F20"/>
        </w:rPr>
        <w:t>tariffa</w:t>
      </w:r>
      <w:r>
        <w:rPr>
          <w:color w:val="231F20"/>
          <w:spacing w:val="-3"/>
        </w:rPr>
        <w:t xml:space="preserve"> </w:t>
      </w:r>
      <w:r>
        <w:rPr>
          <w:color w:val="231F20"/>
        </w:rPr>
        <w:t>minima</w:t>
      </w:r>
      <w:r>
        <w:rPr>
          <w:color w:val="231F20"/>
          <w:spacing w:val="-3"/>
        </w:rPr>
        <w:t xml:space="preserve"> </w:t>
      </w:r>
      <w:r>
        <w:rPr>
          <w:color w:val="231F20"/>
        </w:rPr>
        <w:t>del</w:t>
      </w:r>
      <w:r>
        <w:rPr>
          <w:color w:val="231F20"/>
          <w:spacing w:val="-2"/>
        </w:rPr>
        <w:t xml:space="preserve"> </w:t>
      </w:r>
      <w:r w:rsidR="00BA10C3">
        <w:rPr>
          <w:color w:val="231F20"/>
          <w:spacing w:val="-2"/>
        </w:rPr>
        <w:t>5</w:t>
      </w:r>
      <w:r>
        <w:rPr>
          <w:color w:val="231F20"/>
          <w:spacing w:val="-2"/>
        </w:rPr>
        <w:t>,</w:t>
      </w:r>
      <w:r w:rsidR="00BA10C3">
        <w:rPr>
          <w:color w:val="231F20"/>
          <w:spacing w:val="-2"/>
        </w:rPr>
        <w:t>5</w:t>
      </w:r>
      <w:r>
        <w:rPr>
          <w:color w:val="231F20"/>
          <w:spacing w:val="-2"/>
        </w:rPr>
        <w:t>0%.</w:t>
      </w:r>
    </w:p>
    <w:p w14:paraId="38F941C0" w14:textId="77777777" w:rsidR="0057014F" w:rsidRDefault="0057014F">
      <w:pPr>
        <w:pStyle w:val="Corpotesto"/>
        <w:rPr>
          <w:sz w:val="20"/>
        </w:rPr>
      </w:pPr>
    </w:p>
    <w:p w14:paraId="4D5C2429" w14:textId="77777777" w:rsidR="0057014F" w:rsidRDefault="0057014F">
      <w:pPr>
        <w:pStyle w:val="Corpotesto"/>
        <w:spacing w:before="9"/>
        <w:rPr>
          <w:sz w:val="20"/>
        </w:rPr>
      </w:pPr>
    </w:p>
    <w:tbl>
      <w:tblPr>
        <w:tblStyle w:val="TableNormal"/>
        <w:tblW w:w="0" w:type="auto"/>
        <w:tblInd w:w="17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82"/>
        <w:gridCol w:w="3868"/>
        <w:gridCol w:w="1154"/>
      </w:tblGrid>
      <w:tr w:rsidR="0057014F" w14:paraId="7A9044AE" w14:textId="77777777">
        <w:trPr>
          <w:trHeight w:val="194"/>
        </w:trPr>
        <w:tc>
          <w:tcPr>
            <w:tcW w:w="1182" w:type="dxa"/>
            <w:tcBorders>
              <w:bottom w:val="dotted" w:sz="4" w:space="0" w:color="231F20"/>
              <w:right w:val="single" w:sz="4" w:space="0" w:color="231F20"/>
            </w:tcBorders>
          </w:tcPr>
          <w:p w14:paraId="62E428B0" w14:textId="77777777" w:rsidR="0057014F" w:rsidRDefault="001F5764">
            <w:pPr>
              <w:pStyle w:val="TableParagraph"/>
              <w:spacing w:line="175" w:lineRule="exact"/>
              <w:ind w:right="150"/>
              <w:jc w:val="right"/>
              <w:rPr>
                <w:sz w:val="17"/>
              </w:rPr>
            </w:pPr>
            <w:r>
              <w:rPr>
                <w:color w:val="231F20"/>
                <w:sz w:val="17"/>
              </w:rPr>
              <w:t xml:space="preserve">Comune </w:t>
            </w:r>
            <w:r>
              <w:rPr>
                <w:color w:val="231F20"/>
                <w:spacing w:val="-10"/>
                <w:sz w:val="17"/>
              </w:rPr>
              <w:t>n</w:t>
            </w:r>
          </w:p>
        </w:tc>
        <w:tc>
          <w:tcPr>
            <w:tcW w:w="3868" w:type="dxa"/>
            <w:tcBorders>
              <w:left w:val="single" w:sz="4" w:space="0" w:color="231F20"/>
              <w:bottom w:val="dotted" w:sz="4" w:space="0" w:color="231F20"/>
              <w:right w:val="single" w:sz="4" w:space="0" w:color="231F20"/>
            </w:tcBorders>
          </w:tcPr>
          <w:p w14:paraId="65F9C213" w14:textId="77777777" w:rsidR="0057014F" w:rsidRDefault="001F5764">
            <w:pPr>
              <w:pStyle w:val="TableParagraph"/>
              <w:spacing w:line="175" w:lineRule="exact"/>
              <w:ind w:left="210"/>
              <w:rPr>
                <w:sz w:val="17"/>
              </w:rPr>
            </w:pPr>
            <w:r>
              <w:rPr>
                <w:color w:val="231F20"/>
                <w:spacing w:val="-4"/>
                <w:sz w:val="17"/>
              </w:rPr>
              <w:t>MELE</w:t>
            </w:r>
          </w:p>
        </w:tc>
        <w:tc>
          <w:tcPr>
            <w:tcW w:w="1154" w:type="dxa"/>
            <w:tcBorders>
              <w:left w:val="single" w:sz="4" w:space="0" w:color="231F20"/>
              <w:bottom w:val="dotted" w:sz="4" w:space="0" w:color="231F20"/>
            </w:tcBorders>
          </w:tcPr>
          <w:p w14:paraId="39974073" w14:textId="77777777" w:rsidR="0057014F" w:rsidRDefault="001F5764">
            <w:pPr>
              <w:pStyle w:val="TableParagraph"/>
              <w:spacing w:line="175" w:lineRule="exact"/>
              <w:ind w:left="170"/>
              <w:rPr>
                <w:sz w:val="17"/>
              </w:rPr>
            </w:pPr>
            <w:r>
              <w:rPr>
                <w:color w:val="231F20"/>
                <w:spacing w:val="-5"/>
                <w:sz w:val="17"/>
              </w:rPr>
              <w:t>X%</w:t>
            </w:r>
          </w:p>
        </w:tc>
      </w:tr>
      <w:tr w:rsidR="0057014F" w14:paraId="3B5EA54C" w14:textId="77777777">
        <w:trPr>
          <w:trHeight w:val="210"/>
        </w:trPr>
        <w:tc>
          <w:tcPr>
            <w:tcW w:w="1182" w:type="dxa"/>
            <w:tcBorders>
              <w:top w:val="dotted" w:sz="4" w:space="0" w:color="231F20"/>
              <w:bottom w:val="dotted" w:sz="4" w:space="0" w:color="231F20"/>
              <w:right w:val="single" w:sz="4" w:space="0" w:color="231F20"/>
            </w:tcBorders>
            <w:shd w:val="clear" w:color="auto" w:fill="FDE6D3"/>
          </w:tcPr>
          <w:p w14:paraId="0BA7BD4D" w14:textId="77777777" w:rsidR="0057014F" w:rsidRDefault="001F5764">
            <w:pPr>
              <w:pStyle w:val="TableParagraph"/>
              <w:spacing w:before="8" w:line="182" w:lineRule="exact"/>
              <w:ind w:right="150"/>
              <w:jc w:val="right"/>
              <w:rPr>
                <w:sz w:val="17"/>
              </w:rPr>
            </w:pPr>
            <w:r>
              <w:rPr>
                <w:color w:val="231F20"/>
                <w:sz w:val="17"/>
              </w:rPr>
              <w:t xml:space="preserve">Comune </w:t>
            </w:r>
            <w:r>
              <w:rPr>
                <w:color w:val="231F20"/>
                <w:spacing w:val="-10"/>
                <w:sz w:val="17"/>
              </w:rPr>
              <w:t>n</w:t>
            </w:r>
          </w:p>
        </w:tc>
        <w:tc>
          <w:tcPr>
            <w:tcW w:w="3868" w:type="dxa"/>
            <w:tcBorders>
              <w:top w:val="dotted" w:sz="4" w:space="0" w:color="231F20"/>
              <w:left w:val="single" w:sz="4" w:space="0" w:color="231F20"/>
              <w:bottom w:val="dotted" w:sz="4" w:space="0" w:color="231F20"/>
              <w:right w:val="single" w:sz="4" w:space="0" w:color="231F20"/>
            </w:tcBorders>
            <w:shd w:val="clear" w:color="auto" w:fill="FDE6D3"/>
          </w:tcPr>
          <w:p w14:paraId="3D15F0A4" w14:textId="77777777" w:rsidR="0057014F" w:rsidRDefault="001F5764">
            <w:pPr>
              <w:pStyle w:val="TableParagraph"/>
              <w:spacing w:before="8" w:line="182" w:lineRule="exact"/>
              <w:ind w:left="210"/>
              <w:rPr>
                <w:sz w:val="17"/>
              </w:rPr>
            </w:pPr>
            <w:r>
              <w:rPr>
                <w:color w:val="231F20"/>
                <w:sz w:val="17"/>
              </w:rPr>
              <w:t>MELE</w:t>
            </w:r>
            <w:r>
              <w:rPr>
                <w:color w:val="231F20"/>
                <w:spacing w:val="-10"/>
                <w:sz w:val="17"/>
              </w:rPr>
              <w:t xml:space="preserve"> </w:t>
            </w:r>
            <w:r>
              <w:rPr>
                <w:color w:val="231F20"/>
                <w:sz w:val="17"/>
              </w:rPr>
              <w:t>DOTATE</w:t>
            </w:r>
            <w:r>
              <w:rPr>
                <w:color w:val="231F20"/>
                <w:spacing w:val="-8"/>
                <w:sz w:val="17"/>
              </w:rPr>
              <w:t xml:space="preserve"> </w:t>
            </w:r>
            <w:r>
              <w:rPr>
                <w:color w:val="231F20"/>
                <w:sz w:val="17"/>
              </w:rPr>
              <w:t>DI</w:t>
            </w:r>
            <w:r>
              <w:rPr>
                <w:color w:val="231F20"/>
                <w:spacing w:val="-7"/>
                <w:sz w:val="17"/>
              </w:rPr>
              <w:t xml:space="preserve"> </w:t>
            </w:r>
            <w:r>
              <w:rPr>
                <w:color w:val="231F20"/>
                <w:sz w:val="17"/>
              </w:rPr>
              <w:t>SISTEMA</w:t>
            </w:r>
            <w:r>
              <w:rPr>
                <w:color w:val="231F20"/>
                <w:spacing w:val="-8"/>
                <w:sz w:val="17"/>
              </w:rPr>
              <w:t xml:space="preserve"> </w:t>
            </w:r>
            <w:r>
              <w:rPr>
                <w:color w:val="231F20"/>
                <w:sz w:val="17"/>
              </w:rPr>
              <w:t>ATTIVO</w:t>
            </w:r>
            <w:r>
              <w:rPr>
                <w:color w:val="231F20"/>
                <w:spacing w:val="-7"/>
                <w:sz w:val="17"/>
              </w:rPr>
              <w:t xml:space="preserve"> </w:t>
            </w:r>
            <w:r>
              <w:rPr>
                <w:color w:val="231F20"/>
                <w:spacing w:val="-2"/>
                <w:sz w:val="17"/>
              </w:rPr>
              <w:t>ANTIBRINA</w:t>
            </w:r>
          </w:p>
        </w:tc>
        <w:tc>
          <w:tcPr>
            <w:tcW w:w="1154" w:type="dxa"/>
            <w:tcBorders>
              <w:top w:val="dotted" w:sz="4" w:space="0" w:color="231F20"/>
              <w:left w:val="single" w:sz="4" w:space="0" w:color="231F20"/>
              <w:bottom w:val="dotted" w:sz="4" w:space="0" w:color="231F20"/>
            </w:tcBorders>
            <w:shd w:val="clear" w:color="auto" w:fill="FDE6D3"/>
          </w:tcPr>
          <w:p w14:paraId="0DBD89DD" w14:textId="77777777" w:rsidR="0057014F" w:rsidRDefault="001F5764">
            <w:pPr>
              <w:pStyle w:val="TableParagraph"/>
              <w:spacing w:before="8" w:line="182" w:lineRule="exact"/>
              <w:ind w:left="170"/>
              <w:rPr>
                <w:sz w:val="17"/>
              </w:rPr>
            </w:pPr>
            <w:r>
              <w:rPr>
                <w:color w:val="231F20"/>
                <w:sz w:val="17"/>
              </w:rPr>
              <w:t xml:space="preserve">(X − </w:t>
            </w:r>
            <w:r>
              <w:rPr>
                <w:color w:val="231F20"/>
                <w:spacing w:val="-5"/>
                <w:sz w:val="17"/>
              </w:rPr>
              <w:t>1)%</w:t>
            </w:r>
          </w:p>
        </w:tc>
      </w:tr>
      <w:tr w:rsidR="0057014F" w14:paraId="2EF90E7C" w14:textId="77777777">
        <w:trPr>
          <w:trHeight w:val="210"/>
        </w:trPr>
        <w:tc>
          <w:tcPr>
            <w:tcW w:w="1182" w:type="dxa"/>
            <w:tcBorders>
              <w:top w:val="dotted" w:sz="4" w:space="0" w:color="231F20"/>
              <w:bottom w:val="dotted" w:sz="4" w:space="0" w:color="231F20"/>
              <w:right w:val="single" w:sz="4" w:space="0" w:color="231F20"/>
            </w:tcBorders>
          </w:tcPr>
          <w:p w14:paraId="38F82F6C" w14:textId="77777777" w:rsidR="0057014F" w:rsidRDefault="001F5764">
            <w:pPr>
              <w:pStyle w:val="TableParagraph"/>
              <w:spacing w:before="8" w:line="182" w:lineRule="exact"/>
              <w:ind w:right="150"/>
              <w:jc w:val="right"/>
              <w:rPr>
                <w:sz w:val="17"/>
              </w:rPr>
            </w:pPr>
            <w:r>
              <w:rPr>
                <w:color w:val="231F20"/>
                <w:sz w:val="17"/>
              </w:rPr>
              <w:t xml:space="preserve">Comune </w:t>
            </w:r>
            <w:r>
              <w:rPr>
                <w:color w:val="231F20"/>
                <w:spacing w:val="-10"/>
                <w:sz w:val="17"/>
              </w:rPr>
              <w:t>n</w:t>
            </w:r>
          </w:p>
        </w:tc>
        <w:tc>
          <w:tcPr>
            <w:tcW w:w="3868" w:type="dxa"/>
            <w:tcBorders>
              <w:top w:val="dotted" w:sz="4" w:space="0" w:color="231F20"/>
              <w:left w:val="single" w:sz="4" w:space="0" w:color="231F20"/>
              <w:bottom w:val="dotted" w:sz="4" w:space="0" w:color="231F20"/>
              <w:right w:val="single" w:sz="4" w:space="0" w:color="231F20"/>
            </w:tcBorders>
          </w:tcPr>
          <w:p w14:paraId="244021C5" w14:textId="77777777" w:rsidR="0057014F" w:rsidRDefault="001F5764">
            <w:pPr>
              <w:pStyle w:val="TableParagraph"/>
              <w:spacing w:before="8" w:line="182" w:lineRule="exact"/>
              <w:ind w:left="210"/>
              <w:rPr>
                <w:sz w:val="17"/>
              </w:rPr>
            </w:pPr>
            <w:r>
              <w:rPr>
                <w:color w:val="231F20"/>
                <w:sz w:val="17"/>
              </w:rPr>
              <w:t>MELE</w:t>
            </w:r>
            <w:r>
              <w:rPr>
                <w:color w:val="231F20"/>
                <w:spacing w:val="-1"/>
                <w:sz w:val="17"/>
              </w:rPr>
              <w:t xml:space="preserve"> </w:t>
            </w:r>
            <w:r>
              <w:rPr>
                <w:color w:val="231F20"/>
                <w:sz w:val="17"/>
              </w:rPr>
              <w:t>CON</w:t>
            </w:r>
            <w:r>
              <w:rPr>
                <w:color w:val="231F20"/>
                <w:spacing w:val="-1"/>
                <w:sz w:val="17"/>
              </w:rPr>
              <w:t xml:space="preserve"> </w:t>
            </w:r>
            <w:r>
              <w:rPr>
                <w:color w:val="231F20"/>
                <w:spacing w:val="-2"/>
                <w:sz w:val="17"/>
              </w:rPr>
              <w:t>ANTIGRANDINE</w:t>
            </w:r>
          </w:p>
        </w:tc>
        <w:tc>
          <w:tcPr>
            <w:tcW w:w="1154" w:type="dxa"/>
            <w:tcBorders>
              <w:top w:val="dotted" w:sz="4" w:space="0" w:color="231F20"/>
              <w:left w:val="single" w:sz="4" w:space="0" w:color="231F20"/>
              <w:bottom w:val="dotted" w:sz="4" w:space="0" w:color="231F20"/>
            </w:tcBorders>
          </w:tcPr>
          <w:p w14:paraId="4B5C4CBF" w14:textId="77777777" w:rsidR="0057014F" w:rsidRDefault="001F5764">
            <w:pPr>
              <w:pStyle w:val="TableParagraph"/>
              <w:spacing w:before="8" w:line="182" w:lineRule="exact"/>
              <w:ind w:left="170"/>
              <w:rPr>
                <w:sz w:val="17"/>
              </w:rPr>
            </w:pPr>
            <w:r>
              <w:rPr>
                <w:color w:val="231F20"/>
                <w:spacing w:val="-5"/>
                <w:sz w:val="17"/>
              </w:rPr>
              <w:t>Y%</w:t>
            </w:r>
          </w:p>
        </w:tc>
      </w:tr>
      <w:tr w:rsidR="0057014F" w14:paraId="10ED41D8" w14:textId="77777777">
        <w:trPr>
          <w:trHeight w:val="195"/>
        </w:trPr>
        <w:tc>
          <w:tcPr>
            <w:tcW w:w="1182" w:type="dxa"/>
            <w:tcBorders>
              <w:top w:val="dotted" w:sz="4" w:space="0" w:color="231F20"/>
              <w:right w:val="single" w:sz="4" w:space="0" w:color="231F20"/>
            </w:tcBorders>
            <w:shd w:val="clear" w:color="auto" w:fill="FDE6D3"/>
          </w:tcPr>
          <w:p w14:paraId="23AD6F62" w14:textId="77777777" w:rsidR="0057014F" w:rsidRDefault="001F5764">
            <w:pPr>
              <w:pStyle w:val="TableParagraph"/>
              <w:spacing w:before="8" w:line="167" w:lineRule="exact"/>
              <w:ind w:right="150"/>
              <w:jc w:val="right"/>
              <w:rPr>
                <w:sz w:val="17"/>
              </w:rPr>
            </w:pPr>
            <w:r>
              <w:rPr>
                <w:color w:val="231F20"/>
                <w:sz w:val="17"/>
              </w:rPr>
              <w:t xml:space="preserve">Comune </w:t>
            </w:r>
            <w:r>
              <w:rPr>
                <w:color w:val="231F20"/>
                <w:spacing w:val="-10"/>
                <w:sz w:val="17"/>
              </w:rPr>
              <w:t>n</w:t>
            </w:r>
          </w:p>
        </w:tc>
        <w:tc>
          <w:tcPr>
            <w:tcW w:w="3868" w:type="dxa"/>
            <w:tcBorders>
              <w:top w:val="dotted" w:sz="4" w:space="0" w:color="231F20"/>
              <w:left w:val="single" w:sz="4" w:space="0" w:color="231F20"/>
              <w:right w:val="single" w:sz="4" w:space="0" w:color="231F20"/>
            </w:tcBorders>
            <w:shd w:val="clear" w:color="auto" w:fill="FDE6D3"/>
          </w:tcPr>
          <w:p w14:paraId="4F96CF41" w14:textId="77777777" w:rsidR="0057014F" w:rsidRDefault="001F5764">
            <w:pPr>
              <w:pStyle w:val="TableParagraph"/>
              <w:spacing w:before="8" w:line="167" w:lineRule="exact"/>
              <w:ind w:left="210"/>
              <w:rPr>
                <w:sz w:val="17"/>
              </w:rPr>
            </w:pPr>
            <w:r>
              <w:rPr>
                <w:color w:val="231F20"/>
                <w:sz w:val="17"/>
              </w:rPr>
              <w:t>MELE</w:t>
            </w:r>
            <w:r>
              <w:rPr>
                <w:color w:val="231F20"/>
                <w:spacing w:val="-1"/>
                <w:sz w:val="17"/>
              </w:rPr>
              <w:t xml:space="preserve"> </w:t>
            </w:r>
            <w:r>
              <w:rPr>
                <w:color w:val="231F20"/>
                <w:sz w:val="17"/>
              </w:rPr>
              <w:t>CON</w:t>
            </w:r>
            <w:r>
              <w:rPr>
                <w:color w:val="231F20"/>
                <w:spacing w:val="-1"/>
                <w:sz w:val="17"/>
              </w:rPr>
              <w:t xml:space="preserve"> </w:t>
            </w:r>
            <w:r>
              <w:rPr>
                <w:color w:val="231F20"/>
                <w:sz w:val="17"/>
              </w:rPr>
              <w:t>ANTIGRANDINE</w:t>
            </w:r>
            <w:r>
              <w:rPr>
                <w:color w:val="231F20"/>
                <w:spacing w:val="-1"/>
                <w:sz w:val="17"/>
              </w:rPr>
              <w:t xml:space="preserve"> </w:t>
            </w:r>
            <w:r>
              <w:rPr>
                <w:color w:val="231F20"/>
                <w:sz w:val="17"/>
              </w:rPr>
              <w:t xml:space="preserve">E </w:t>
            </w:r>
            <w:r>
              <w:rPr>
                <w:color w:val="231F20"/>
                <w:spacing w:val="-2"/>
                <w:sz w:val="17"/>
              </w:rPr>
              <w:t>ANTIBRINA</w:t>
            </w:r>
          </w:p>
        </w:tc>
        <w:tc>
          <w:tcPr>
            <w:tcW w:w="1154" w:type="dxa"/>
            <w:tcBorders>
              <w:top w:val="dotted" w:sz="4" w:space="0" w:color="231F20"/>
              <w:left w:val="single" w:sz="4" w:space="0" w:color="231F20"/>
            </w:tcBorders>
            <w:shd w:val="clear" w:color="auto" w:fill="FDE6D3"/>
          </w:tcPr>
          <w:p w14:paraId="6799C37B" w14:textId="77777777" w:rsidR="0057014F" w:rsidRDefault="001F5764">
            <w:pPr>
              <w:pStyle w:val="TableParagraph"/>
              <w:spacing w:before="8" w:line="167" w:lineRule="exact"/>
              <w:ind w:left="170"/>
              <w:rPr>
                <w:sz w:val="17"/>
              </w:rPr>
            </w:pPr>
            <w:r>
              <w:rPr>
                <w:color w:val="231F20"/>
                <w:sz w:val="17"/>
              </w:rPr>
              <w:t xml:space="preserve">(Y − </w:t>
            </w:r>
            <w:r>
              <w:rPr>
                <w:color w:val="231F20"/>
                <w:spacing w:val="-2"/>
                <w:sz w:val="17"/>
              </w:rPr>
              <w:t>0,5)%</w:t>
            </w:r>
          </w:p>
        </w:tc>
      </w:tr>
    </w:tbl>
    <w:p w14:paraId="7903AE1E" w14:textId="77777777" w:rsidR="0057014F" w:rsidRDefault="0057014F">
      <w:pPr>
        <w:pStyle w:val="Corpotesto"/>
        <w:rPr>
          <w:sz w:val="20"/>
        </w:rPr>
      </w:pPr>
    </w:p>
    <w:p w14:paraId="1D3BAD03" w14:textId="77777777" w:rsidR="0057014F" w:rsidRDefault="001F5764">
      <w:pPr>
        <w:pStyle w:val="Corpotesto"/>
        <w:spacing w:before="168"/>
        <w:ind w:left="1778"/>
      </w:pPr>
      <w:r>
        <w:rPr>
          <w:color w:val="231F20"/>
        </w:rPr>
        <w:t>Reti</w:t>
      </w:r>
      <w:r>
        <w:rPr>
          <w:color w:val="231F20"/>
          <w:spacing w:val="-5"/>
        </w:rPr>
        <w:t xml:space="preserve"> </w:t>
      </w:r>
      <w:r>
        <w:rPr>
          <w:color w:val="231F20"/>
        </w:rPr>
        <w:t>antigrandine</w:t>
      </w:r>
      <w:r>
        <w:rPr>
          <w:color w:val="231F20"/>
          <w:spacing w:val="-3"/>
        </w:rPr>
        <w:t xml:space="preserve"> </w:t>
      </w:r>
      <w:r>
        <w:rPr>
          <w:color w:val="231F20"/>
        </w:rPr>
        <w:t>e</w:t>
      </w:r>
      <w:r>
        <w:rPr>
          <w:color w:val="231F20"/>
          <w:spacing w:val="-2"/>
        </w:rPr>
        <w:t xml:space="preserve"> </w:t>
      </w:r>
      <w:r>
        <w:rPr>
          <w:color w:val="231F20"/>
        </w:rPr>
        <w:t>antipioggia:</w:t>
      </w:r>
      <w:r>
        <w:rPr>
          <w:color w:val="231F20"/>
          <w:spacing w:val="-3"/>
        </w:rPr>
        <w:t xml:space="preserve"> </w:t>
      </w:r>
      <w:r>
        <w:rPr>
          <w:color w:val="231F20"/>
        </w:rPr>
        <w:t>tasso</w:t>
      </w:r>
      <w:r>
        <w:rPr>
          <w:color w:val="231F20"/>
          <w:spacing w:val="-2"/>
        </w:rPr>
        <w:t xml:space="preserve"> 1,50%</w:t>
      </w:r>
    </w:p>
    <w:p w14:paraId="38226315" w14:textId="77777777" w:rsidR="00AF5930" w:rsidRDefault="001F5764">
      <w:pPr>
        <w:pStyle w:val="Corpotesto"/>
        <w:spacing w:before="16" w:line="259" w:lineRule="auto"/>
        <w:ind w:left="1778" w:right="3961"/>
        <w:rPr>
          <w:color w:val="231F20"/>
        </w:rPr>
      </w:pPr>
      <w:r>
        <w:rPr>
          <w:color w:val="231F20"/>
        </w:rPr>
        <w:t>Tunnel</w:t>
      </w:r>
      <w:r>
        <w:rPr>
          <w:color w:val="231F20"/>
          <w:spacing w:val="-5"/>
        </w:rPr>
        <w:t xml:space="preserve"> </w:t>
      </w:r>
      <w:r>
        <w:rPr>
          <w:color w:val="231F20"/>
        </w:rPr>
        <w:t>con</w:t>
      </w:r>
      <w:r>
        <w:rPr>
          <w:color w:val="231F20"/>
          <w:spacing w:val="-5"/>
        </w:rPr>
        <w:t xml:space="preserve"> </w:t>
      </w:r>
      <w:r>
        <w:rPr>
          <w:color w:val="231F20"/>
        </w:rPr>
        <w:t>struttura</w:t>
      </w:r>
      <w:r>
        <w:rPr>
          <w:color w:val="231F20"/>
          <w:spacing w:val="-5"/>
        </w:rPr>
        <w:t xml:space="preserve"> </w:t>
      </w:r>
      <w:r>
        <w:rPr>
          <w:color w:val="231F20"/>
        </w:rPr>
        <w:t>in</w:t>
      </w:r>
      <w:r>
        <w:rPr>
          <w:color w:val="231F20"/>
          <w:spacing w:val="-5"/>
        </w:rPr>
        <w:t xml:space="preserve"> </w:t>
      </w:r>
      <w:r>
        <w:rPr>
          <w:color w:val="231F20"/>
        </w:rPr>
        <w:t>ferro</w:t>
      </w:r>
      <w:r>
        <w:rPr>
          <w:color w:val="231F20"/>
          <w:spacing w:val="-5"/>
        </w:rPr>
        <w:t xml:space="preserve"> </w:t>
      </w:r>
      <w:r>
        <w:rPr>
          <w:color w:val="231F20"/>
        </w:rPr>
        <w:t>e</w:t>
      </w:r>
      <w:r>
        <w:rPr>
          <w:color w:val="231F20"/>
          <w:spacing w:val="-5"/>
        </w:rPr>
        <w:t xml:space="preserve"> </w:t>
      </w:r>
      <w:r>
        <w:rPr>
          <w:color w:val="231F20"/>
        </w:rPr>
        <w:t>copertura</w:t>
      </w:r>
      <w:r>
        <w:rPr>
          <w:color w:val="231F20"/>
          <w:spacing w:val="-5"/>
        </w:rPr>
        <w:t xml:space="preserve"> </w:t>
      </w:r>
      <w:r>
        <w:rPr>
          <w:color w:val="231F20"/>
        </w:rPr>
        <w:t>in</w:t>
      </w:r>
      <w:r>
        <w:rPr>
          <w:color w:val="231F20"/>
          <w:spacing w:val="-5"/>
        </w:rPr>
        <w:t xml:space="preserve"> </w:t>
      </w:r>
      <w:r>
        <w:rPr>
          <w:color w:val="231F20"/>
        </w:rPr>
        <w:t>film</w:t>
      </w:r>
      <w:r>
        <w:rPr>
          <w:color w:val="231F20"/>
          <w:spacing w:val="-5"/>
        </w:rPr>
        <w:t xml:space="preserve"> </w:t>
      </w:r>
      <w:r>
        <w:rPr>
          <w:color w:val="231F20"/>
        </w:rPr>
        <w:t>plastico:</w:t>
      </w:r>
      <w:r>
        <w:rPr>
          <w:color w:val="231F20"/>
          <w:spacing w:val="-5"/>
        </w:rPr>
        <w:t xml:space="preserve"> </w:t>
      </w:r>
      <w:r>
        <w:rPr>
          <w:color w:val="231F20"/>
        </w:rPr>
        <w:t>tasso</w:t>
      </w:r>
      <w:r>
        <w:rPr>
          <w:color w:val="231F20"/>
          <w:spacing w:val="-5"/>
        </w:rPr>
        <w:t xml:space="preserve"> </w:t>
      </w:r>
      <w:r w:rsidR="00AF5930">
        <w:rPr>
          <w:color w:val="231F20"/>
        </w:rPr>
        <w:t>1,8</w:t>
      </w:r>
      <w:r>
        <w:rPr>
          <w:color w:val="231F20"/>
        </w:rPr>
        <w:t>%</w:t>
      </w:r>
    </w:p>
    <w:p w14:paraId="1569062A" w14:textId="1A3FF905" w:rsidR="0057014F" w:rsidRDefault="001F5764">
      <w:pPr>
        <w:pStyle w:val="Corpotesto"/>
        <w:spacing w:before="16" w:line="259" w:lineRule="auto"/>
        <w:ind w:left="1778" w:right="3961"/>
      </w:pPr>
      <w:r>
        <w:rPr>
          <w:color w:val="231F20"/>
        </w:rPr>
        <w:t>Impianti produttivi (frutteti e vigneti): tasso 1,50%</w:t>
      </w:r>
    </w:p>
    <w:p w14:paraId="0C3847E6" w14:textId="11761E0A" w:rsidR="00BA10C3" w:rsidRDefault="001F5764">
      <w:pPr>
        <w:pStyle w:val="Corpotesto"/>
        <w:spacing w:line="259" w:lineRule="auto"/>
        <w:ind w:left="1778" w:right="5447"/>
        <w:rPr>
          <w:color w:val="231F20"/>
        </w:rPr>
      </w:pPr>
      <w:r>
        <w:rPr>
          <w:color w:val="231F20"/>
        </w:rPr>
        <w:t>Prato</w:t>
      </w:r>
      <w:r>
        <w:rPr>
          <w:color w:val="231F20"/>
          <w:spacing w:val="-8"/>
        </w:rPr>
        <w:t xml:space="preserve"> </w:t>
      </w:r>
      <w:r>
        <w:rPr>
          <w:color w:val="231F20"/>
        </w:rPr>
        <w:t>e</w:t>
      </w:r>
      <w:r>
        <w:rPr>
          <w:color w:val="231F20"/>
          <w:spacing w:val="-8"/>
        </w:rPr>
        <w:t xml:space="preserve"> </w:t>
      </w:r>
      <w:r>
        <w:rPr>
          <w:color w:val="231F20"/>
        </w:rPr>
        <w:t>pascolo</w:t>
      </w:r>
      <w:r>
        <w:rPr>
          <w:color w:val="231F20"/>
          <w:spacing w:val="-8"/>
        </w:rPr>
        <w:t xml:space="preserve"> </w:t>
      </w:r>
      <w:r>
        <w:rPr>
          <w:color w:val="231F20"/>
        </w:rPr>
        <w:t>(Sperimentale</w:t>
      </w:r>
      <w:r>
        <w:rPr>
          <w:color w:val="231F20"/>
          <w:spacing w:val="-8"/>
        </w:rPr>
        <w:t xml:space="preserve"> </w:t>
      </w:r>
      <w:r>
        <w:rPr>
          <w:color w:val="231F20"/>
        </w:rPr>
        <w:t>Index</w:t>
      </w:r>
      <w:r>
        <w:rPr>
          <w:color w:val="231F20"/>
          <w:spacing w:val="-8"/>
        </w:rPr>
        <w:t xml:space="preserve"> </w:t>
      </w:r>
      <w:r>
        <w:rPr>
          <w:color w:val="231F20"/>
        </w:rPr>
        <w:t>Based):</w:t>
      </w:r>
      <w:r>
        <w:rPr>
          <w:color w:val="231F20"/>
          <w:spacing w:val="-8"/>
        </w:rPr>
        <w:t xml:space="preserve"> </w:t>
      </w:r>
      <w:r>
        <w:rPr>
          <w:color w:val="231F20"/>
        </w:rPr>
        <w:t>6%</w:t>
      </w:r>
    </w:p>
    <w:p w14:paraId="791E23F7" w14:textId="1FF81B33" w:rsidR="0057014F" w:rsidRDefault="001F5764">
      <w:pPr>
        <w:pStyle w:val="Corpotesto"/>
        <w:spacing w:line="259" w:lineRule="auto"/>
        <w:ind w:left="1778" w:right="5447"/>
        <w:rPr>
          <w:color w:val="231F20"/>
        </w:rPr>
      </w:pPr>
      <w:r>
        <w:rPr>
          <w:color w:val="231F20"/>
        </w:rPr>
        <w:t>Api: 4%</w:t>
      </w:r>
    </w:p>
    <w:p w14:paraId="32FB946B" w14:textId="77777777" w:rsidR="007624AD" w:rsidRDefault="007624AD">
      <w:pPr>
        <w:pStyle w:val="Corpotesto"/>
        <w:spacing w:line="259" w:lineRule="auto"/>
        <w:ind w:left="1778" w:right="544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2446"/>
        <w:gridCol w:w="797"/>
        <w:gridCol w:w="2444"/>
        <w:gridCol w:w="1658"/>
        <w:gridCol w:w="1497"/>
        <w:gridCol w:w="1524"/>
      </w:tblGrid>
      <w:tr w:rsidR="007A4D78" w:rsidRPr="007A4D78" w14:paraId="6BF149C0" w14:textId="77777777" w:rsidTr="005F382A">
        <w:trPr>
          <w:trHeight w:val="113"/>
        </w:trPr>
        <w:tc>
          <w:tcPr>
            <w:tcW w:w="305" w:type="pct"/>
            <w:shd w:val="clear" w:color="auto" w:fill="auto"/>
            <w:vAlign w:val="center"/>
            <w:hideMark/>
          </w:tcPr>
          <w:p w14:paraId="0F70B51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Cod_ISTAT</w:t>
            </w:r>
          </w:p>
        </w:tc>
        <w:tc>
          <w:tcPr>
            <w:tcW w:w="1108" w:type="pct"/>
            <w:shd w:val="clear" w:color="auto" w:fill="auto"/>
            <w:vAlign w:val="center"/>
            <w:hideMark/>
          </w:tcPr>
          <w:p w14:paraId="71DFE2E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Comune</w:t>
            </w:r>
          </w:p>
        </w:tc>
        <w:tc>
          <w:tcPr>
            <w:tcW w:w="361" w:type="pct"/>
            <w:shd w:val="clear" w:color="auto" w:fill="auto"/>
            <w:vAlign w:val="center"/>
            <w:hideMark/>
          </w:tcPr>
          <w:p w14:paraId="3511D1C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Cod_MIPAAF </w:t>
            </w:r>
          </w:p>
        </w:tc>
        <w:tc>
          <w:tcPr>
            <w:tcW w:w="1107" w:type="pct"/>
            <w:shd w:val="clear" w:color="auto" w:fill="auto"/>
            <w:vAlign w:val="center"/>
            <w:hideMark/>
          </w:tcPr>
          <w:p w14:paraId="07A988F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Specie </w:t>
            </w:r>
          </w:p>
        </w:tc>
        <w:tc>
          <w:tcPr>
            <w:tcW w:w="751" w:type="pct"/>
            <w:shd w:val="clear" w:color="auto" w:fill="auto"/>
            <w:vAlign w:val="center"/>
            <w:hideMark/>
          </w:tcPr>
          <w:p w14:paraId="0DF79AF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Tasso massimo proposto A o B (cod. combinazione 1 o 2) </w:t>
            </w:r>
          </w:p>
        </w:tc>
        <w:tc>
          <w:tcPr>
            <w:tcW w:w="678" w:type="pct"/>
            <w:shd w:val="clear" w:color="auto" w:fill="auto"/>
            <w:vAlign w:val="center"/>
            <w:hideMark/>
          </w:tcPr>
          <w:p w14:paraId="6F008A2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Tasso massimo proposto B (cod. combinazione 17) </w:t>
            </w:r>
          </w:p>
        </w:tc>
        <w:tc>
          <w:tcPr>
            <w:tcW w:w="690" w:type="pct"/>
            <w:shd w:val="clear" w:color="auto" w:fill="auto"/>
            <w:vAlign w:val="center"/>
            <w:hideMark/>
          </w:tcPr>
          <w:p w14:paraId="02C21D7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tasso massimo proposto C (cod. combinazione 41) </w:t>
            </w:r>
          </w:p>
        </w:tc>
      </w:tr>
      <w:tr w:rsidR="007A4D78" w:rsidRPr="007A4D78" w14:paraId="4D5C3C0A" w14:textId="77777777" w:rsidTr="005F382A">
        <w:trPr>
          <w:trHeight w:val="113"/>
        </w:trPr>
        <w:tc>
          <w:tcPr>
            <w:tcW w:w="305" w:type="pct"/>
            <w:shd w:val="clear" w:color="auto" w:fill="auto"/>
            <w:noWrap/>
            <w:vAlign w:val="bottom"/>
            <w:hideMark/>
          </w:tcPr>
          <w:p w14:paraId="22A73DB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022001 </w:t>
            </w:r>
          </w:p>
        </w:tc>
        <w:tc>
          <w:tcPr>
            <w:tcW w:w="1108" w:type="pct"/>
            <w:shd w:val="clear" w:color="auto" w:fill="auto"/>
            <w:noWrap/>
            <w:vAlign w:val="bottom"/>
            <w:hideMark/>
          </w:tcPr>
          <w:p w14:paraId="04F692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ALA </w:t>
            </w:r>
          </w:p>
        </w:tc>
        <w:tc>
          <w:tcPr>
            <w:tcW w:w="361" w:type="pct"/>
            <w:shd w:val="clear" w:color="auto" w:fill="auto"/>
            <w:noWrap/>
            <w:vAlign w:val="bottom"/>
            <w:hideMark/>
          </w:tcPr>
          <w:p w14:paraId="0256ABF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521044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552C420B" w14:textId="15FF085E" w:rsidR="007A4D78" w:rsidRPr="007A4D78" w:rsidRDefault="007A4D78" w:rsidP="007A4D78">
            <w:pPr>
              <w:widowControl/>
              <w:autoSpaceDE/>
              <w:autoSpaceDN/>
              <w:rPr>
                <w:rFonts w:ascii="Calibri" w:eastAsia="Times New Roman" w:hAnsi="Calibri" w:cs="Calibri"/>
                <w:sz w:val="12"/>
                <w:szCs w:val="12"/>
                <w:lang w:eastAsia="it-IT"/>
              </w:rPr>
            </w:pPr>
            <w:r w:rsidRPr="007A4D78">
              <w:rPr>
                <w:rFonts w:ascii="Arial" w:eastAsia="Times New Roman" w:hAnsi="Arial" w:cs="Arial"/>
                <w:sz w:val="12"/>
                <w:szCs w:val="12"/>
                <w:lang w:eastAsia="it-IT"/>
              </w:rPr>
              <w:t xml:space="preserve">                         -   </w:t>
            </w:r>
          </w:p>
        </w:tc>
        <w:tc>
          <w:tcPr>
            <w:tcW w:w="678" w:type="pct"/>
            <w:shd w:val="clear" w:color="auto" w:fill="auto"/>
            <w:noWrap/>
            <w:vAlign w:val="bottom"/>
            <w:hideMark/>
          </w:tcPr>
          <w:p w14:paraId="1DEE7B1C" w14:textId="2FB7A1B5"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18,61 </w:t>
            </w:r>
          </w:p>
        </w:tc>
        <w:tc>
          <w:tcPr>
            <w:tcW w:w="690" w:type="pct"/>
            <w:shd w:val="clear" w:color="auto" w:fill="auto"/>
            <w:noWrap/>
            <w:vAlign w:val="bottom"/>
            <w:hideMark/>
          </w:tcPr>
          <w:p w14:paraId="60F5B637" w14:textId="60E83DEF"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C924EB6" w14:textId="77777777" w:rsidTr="005F382A">
        <w:trPr>
          <w:trHeight w:val="113"/>
        </w:trPr>
        <w:tc>
          <w:tcPr>
            <w:tcW w:w="305" w:type="pct"/>
            <w:shd w:val="clear" w:color="auto" w:fill="auto"/>
            <w:noWrap/>
            <w:vAlign w:val="bottom"/>
            <w:hideMark/>
          </w:tcPr>
          <w:p w14:paraId="6678203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29792DA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28DA598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5BA990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1323B1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13,04 </w:t>
            </w:r>
          </w:p>
        </w:tc>
        <w:tc>
          <w:tcPr>
            <w:tcW w:w="678" w:type="pct"/>
            <w:shd w:val="clear" w:color="auto" w:fill="auto"/>
            <w:noWrap/>
            <w:vAlign w:val="bottom"/>
            <w:hideMark/>
          </w:tcPr>
          <w:p w14:paraId="5B6336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831764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5597D41" w14:textId="77777777" w:rsidTr="005F382A">
        <w:trPr>
          <w:trHeight w:val="113"/>
        </w:trPr>
        <w:tc>
          <w:tcPr>
            <w:tcW w:w="305" w:type="pct"/>
            <w:shd w:val="clear" w:color="auto" w:fill="auto"/>
            <w:noWrap/>
            <w:vAlign w:val="bottom"/>
            <w:hideMark/>
          </w:tcPr>
          <w:p w14:paraId="43E297A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66E18F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764D0DE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051B56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04D313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08E67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17,59 </w:t>
            </w:r>
          </w:p>
        </w:tc>
        <w:tc>
          <w:tcPr>
            <w:tcW w:w="690" w:type="pct"/>
            <w:shd w:val="clear" w:color="auto" w:fill="auto"/>
            <w:noWrap/>
            <w:vAlign w:val="bottom"/>
            <w:hideMark/>
          </w:tcPr>
          <w:p w14:paraId="62370F7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CF91DB" w14:textId="77777777" w:rsidTr="005F382A">
        <w:trPr>
          <w:trHeight w:val="113"/>
        </w:trPr>
        <w:tc>
          <w:tcPr>
            <w:tcW w:w="305" w:type="pct"/>
            <w:shd w:val="clear" w:color="auto" w:fill="auto"/>
            <w:noWrap/>
            <w:vAlign w:val="bottom"/>
            <w:hideMark/>
          </w:tcPr>
          <w:p w14:paraId="052720D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4922FC0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5E2B1C9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36F49F5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619219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CD64F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19,27 </w:t>
            </w:r>
          </w:p>
        </w:tc>
        <w:tc>
          <w:tcPr>
            <w:tcW w:w="690" w:type="pct"/>
            <w:shd w:val="clear" w:color="auto" w:fill="auto"/>
            <w:noWrap/>
            <w:vAlign w:val="bottom"/>
            <w:hideMark/>
          </w:tcPr>
          <w:p w14:paraId="04AED93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0647623" w14:textId="77777777" w:rsidTr="005F382A">
        <w:trPr>
          <w:trHeight w:val="113"/>
        </w:trPr>
        <w:tc>
          <w:tcPr>
            <w:tcW w:w="305" w:type="pct"/>
            <w:shd w:val="clear" w:color="auto" w:fill="auto"/>
            <w:noWrap/>
            <w:vAlign w:val="bottom"/>
            <w:hideMark/>
          </w:tcPr>
          <w:p w14:paraId="301B62F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022007 </w:t>
            </w:r>
          </w:p>
        </w:tc>
        <w:tc>
          <w:tcPr>
            <w:tcW w:w="1108" w:type="pct"/>
            <w:shd w:val="clear" w:color="auto" w:fill="auto"/>
            <w:noWrap/>
            <w:vAlign w:val="bottom"/>
            <w:hideMark/>
          </w:tcPr>
          <w:p w14:paraId="25B0607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AVIO </w:t>
            </w:r>
          </w:p>
        </w:tc>
        <w:tc>
          <w:tcPr>
            <w:tcW w:w="361" w:type="pct"/>
            <w:shd w:val="clear" w:color="auto" w:fill="auto"/>
            <w:noWrap/>
            <w:vAlign w:val="bottom"/>
            <w:hideMark/>
          </w:tcPr>
          <w:p w14:paraId="7A72958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18DFD22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5D8F23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57416D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403C9E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CADA90B" w14:textId="77777777" w:rsidTr="005F382A">
        <w:trPr>
          <w:trHeight w:val="113"/>
        </w:trPr>
        <w:tc>
          <w:tcPr>
            <w:tcW w:w="305" w:type="pct"/>
            <w:shd w:val="clear" w:color="auto" w:fill="auto"/>
            <w:noWrap/>
            <w:vAlign w:val="bottom"/>
            <w:hideMark/>
          </w:tcPr>
          <w:p w14:paraId="4914D56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022013 </w:t>
            </w:r>
          </w:p>
        </w:tc>
        <w:tc>
          <w:tcPr>
            <w:tcW w:w="1108" w:type="pct"/>
            <w:shd w:val="clear" w:color="auto" w:fill="auto"/>
            <w:noWrap/>
            <w:vAlign w:val="bottom"/>
            <w:hideMark/>
          </w:tcPr>
          <w:p w14:paraId="3F4CF06C"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BESENELLO </w:t>
            </w:r>
          </w:p>
        </w:tc>
        <w:tc>
          <w:tcPr>
            <w:tcW w:w="361" w:type="pct"/>
            <w:shd w:val="clear" w:color="auto" w:fill="auto"/>
            <w:noWrap/>
            <w:vAlign w:val="bottom"/>
            <w:hideMark/>
          </w:tcPr>
          <w:p w14:paraId="05B024B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517C82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30B0E1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9,59 </w:t>
            </w:r>
          </w:p>
        </w:tc>
        <w:tc>
          <w:tcPr>
            <w:tcW w:w="678" w:type="pct"/>
            <w:shd w:val="clear" w:color="auto" w:fill="auto"/>
            <w:noWrap/>
            <w:vAlign w:val="bottom"/>
            <w:hideMark/>
          </w:tcPr>
          <w:p w14:paraId="0CC8F9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524B7D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9324140" w14:textId="77777777" w:rsidTr="005F382A">
        <w:trPr>
          <w:trHeight w:val="113"/>
        </w:trPr>
        <w:tc>
          <w:tcPr>
            <w:tcW w:w="305" w:type="pct"/>
            <w:shd w:val="clear" w:color="auto" w:fill="auto"/>
            <w:noWrap/>
            <w:vAlign w:val="bottom"/>
            <w:hideMark/>
          </w:tcPr>
          <w:p w14:paraId="6D3AE11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022078 </w:t>
            </w:r>
          </w:p>
        </w:tc>
        <w:tc>
          <w:tcPr>
            <w:tcW w:w="1108" w:type="pct"/>
            <w:shd w:val="clear" w:color="auto" w:fill="auto"/>
            <w:noWrap/>
            <w:vAlign w:val="bottom"/>
            <w:hideMark/>
          </w:tcPr>
          <w:p w14:paraId="06D9FD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DRENA </w:t>
            </w:r>
          </w:p>
        </w:tc>
        <w:tc>
          <w:tcPr>
            <w:tcW w:w="361" w:type="pct"/>
            <w:shd w:val="clear" w:color="auto" w:fill="auto"/>
            <w:noWrap/>
            <w:vAlign w:val="bottom"/>
            <w:hideMark/>
          </w:tcPr>
          <w:p w14:paraId="73ED885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7A9539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49D12B1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786FA5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E316D1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445C880" w14:textId="77777777" w:rsidTr="005F382A">
        <w:trPr>
          <w:trHeight w:val="113"/>
        </w:trPr>
        <w:tc>
          <w:tcPr>
            <w:tcW w:w="305" w:type="pct"/>
            <w:shd w:val="clear" w:color="auto" w:fill="auto"/>
            <w:noWrap/>
            <w:vAlign w:val="bottom"/>
            <w:hideMark/>
          </w:tcPr>
          <w:p w14:paraId="17FE1BE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0A80424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757C93A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473A894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2BB02C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6,31 </w:t>
            </w:r>
          </w:p>
        </w:tc>
        <w:tc>
          <w:tcPr>
            <w:tcW w:w="678" w:type="pct"/>
            <w:shd w:val="clear" w:color="auto" w:fill="auto"/>
            <w:noWrap/>
            <w:vAlign w:val="bottom"/>
            <w:hideMark/>
          </w:tcPr>
          <w:p w14:paraId="20ADB2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29EE1B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81E041A" w14:textId="77777777" w:rsidTr="005F382A">
        <w:trPr>
          <w:trHeight w:val="113"/>
        </w:trPr>
        <w:tc>
          <w:tcPr>
            <w:tcW w:w="305" w:type="pct"/>
            <w:shd w:val="clear" w:color="auto" w:fill="auto"/>
            <w:noWrap/>
            <w:vAlign w:val="bottom"/>
            <w:hideMark/>
          </w:tcPr>
          <w:p w14:paraId="6429B7F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auto" w:fill="auto"/>
            <w:noWrap/>
            <w:vAlign w:val="bottom"/>
            <w:hideMark/>
          </w:tcPr>
          <w:p w14:paraId="2F83FE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MADRUZZO </w:t>
            </w:r>
          </w:p>
        </w:tc>
        <w:tc>
          <w:tcPr>
            <w:tcW w:w="361" w:type="pct"/>
            <w:shd w:val="clear" w:color="auto" w:fill="auto"/>
            <w:noWrap/>
            <w:vAlign w:val="bottom"/>
            <w:hideMark/>
          </w:tcPr>
          <w:p w14:paraId="75B76D0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18DE99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2EC6168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11,44 </w:t>
            </w:r>
          </w:p>
        </w:tc>
        <w:tc>
          <w:tcPr>
            <w:tcW w:w="678" w:type="pct"/>
            <w:shd w:val="clear" w:color="auto" w:fill="auto"/>
            <w:noWrap/>
            <w:vAlign w:val="bottom"/>
            <w:hideMark/>
          </w:tcPr>
          <w:p w14:paraId="005A81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B30544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46C8C06" w14:textId="77777777" w:rsidTr="005F382A">
        <w:trPr>
          <w:trHeight w:val="113"/>
        </w:trPr>
        <w:tc>
          <w:tcPr>
            <w:tcW w:w="305" w:type="pct"/>
            <w:shd w:val="clear" w:color="auto" w:fill="auto"/>
            <w:noWrap/>
            <w:vAlign w:val="bottom"/>
            <w:hideMark/>
          </w:tcPr>
          <w:p w14:paraId="32905FA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67B1FC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3238755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3AFA25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298EE6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6A3E9B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14,89 </w:t>
            </w:r>
          </w:p>
        </w:tc>
        <w:tc>
          <w:tcPr>
            <w:tcW w:w="690" w:type="pct"/>
            <w:shd w:val="clear" w:color="auto" w:fill="auto"/>
            <w:noWrap/>
            <w:vAlign w:val="bottom"/>
            <w:hideMark/>
          </w:tcPr>
          <w:p w14:paraId="7EE2F8B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D555AF7" w14:textId="77777777" w:rsidTr="005F382A">
        <w:trPr>
          <w:trHeight w:val="113"/>
        </w:trPr>
        <w:tc>
          <w:tcPr>
            <w:tcW w:w="305" w:type="pct"/>
            <w:shd w:val="clear" w:color="auto" w:fill="auto"/>
            <w:noWrap/>
            <w:vAlign w:val="bottom"/>
            <w:hideMark/>
          </w:tcPr>
          <w:p w14:paraId="3344B2A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6D8656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NOMI </w:t>
            </w:r>
          </w:p>
        </w:tc>
        <w:tc>
          <w:tcPr>
            <w:tcW w:w="361" w:type="pct"/>
            <w:shd w:val="clear" w:color="auto" w:fill="auto"/>
            <w:noWrap/>
            <w:vAlign w:val="bottom"/>
            <w:hideMark/>
          </w:tcPr>
          <w:p w14:paraId="55AEA8C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288DCD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62FEA3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5DC369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CAA539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81246DE" w14:textId="77777777" w:rsidTr="005F382A">
        <w:trPr>
          <w:trHeight w:val="113"/>
        </w:trPr>
        <w:tc>
          <w:tcPr>
            <w:tcW w:w="305" w:type="pct"/>
            <w:shd w:val="clear" w:color="auto" w:fill="auto"/>
            <w:noWrap/>
            <w:vAlign w:val="bottom"/>
            <w:hideMark/>
          </w:tcPr>
          <w:p w14:paraId="6E8F756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022144 </w:t>
            </w:r>
          </w:p>
        </w:tc>
        <w:tc>
          <w:tcPr>
            <w:tcW w:w="1108" w:type="pct"/>
            <w:shd w:val="clear" w:color="auto" w:fill="auto"/>
            <w:noWrap/>
            <w:vAlign w:val="bottom"/>
            <w:hideMark/>
          </w:tcPr>
          <w:p w14:paraId="109872D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POMAROLO </w:t>
            </w:r>
          </w:p>
        </w:tc>
        <w:tc>
          <w:tcPr>
            <w:tcW w:w="361" w:type="pct"/>
            <w:shd w:val="clear" w:color="auto" w:fill="auto"/>
            <w:noWrap/>
            <w:vAlign w:val="bottom"/>
            <w:hideMark/>
          </w:tcPr>
          <w:p w14:paraId="437AB4B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5574A2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768D110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1CD2310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6AF8F1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992856E" w14:textId="77777777" w:rsidTr="005F382A">
        <w:trPr>
          <w:trHeight w:val="113"/>
        </w:trPr>
        <w:tc>
          <w:tcPr>
            <w:tcW w:w="305" w:type="pct"/>
            <w:shd w:val="clear" w:color="auto" w:fill="auto"/>
            <w:noWrap/>
            <w:vAlign w:val="bottom"/>
            <w:hideMark/>
          </w:tcPr>
          <w:p w14:paraId="50358BB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313EAA6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4C1B011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430680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6B69E2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581233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D54CEE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75B2696" w14:textId="77777777" w:rsidTr="005F382A">
        <w:trPr>
          <w:trHeight w:val="113"/>
        </w:trPr>
        <w:tc>
          <w:tcPr>
            <w:tcW w:w="305" w:type="pct"/>
            <w:shd w:val="clear" w:color="auto" w:fill="auto"/>
            <w:noWrap/>
            <w:vAlign w:val="bottom"/>
            <w:hideMark/>
          </w:tcPr>
          <w:p w14:paraId="15159D1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793728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542B170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141FEB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279378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F945C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9BA9E6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0A05DB2" w14:textId="77777777" w:rsidTr="005F382A">
        <w:trPr>
          <w:trHeight w:val="113"/>
        </w:trPr>
        <w:tc>
          <w:tcPr>
            <w:tcW w:w="305" w:type="pct"/>
            <w:shd w:val="clear" w:color="auto" w:fill="auto"/>
            <w:noWrap/>
            <w:vAlign w:val="bottom"/>
            <w:hideMark/>
          </w:tcPr>
          <w:p w14:paraId="2EE4348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03C0692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078DC60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64F370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6A30F7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8,91 </w:t>
            </w:r>
          </w:p>
        </w:tc>
        <w:tc>
          <w:tcPr>
            <w:tcW w:w="678" w:type="pct"/>
            <w:shd w:val="clear" w:color="auto" w:fill="auto"/>
            <w:noWrap/>
            <w:vAlign w:val="bottom"/>
            <w:hideMark/>
          </w:tcPr>
          <w:p w14:paraId="739DAB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DAD81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588CBEF" w14:textId="77777777" w:rsidTr="005F382A">
        <w:trPr>
          <w:trHeight w:val="113"/>
        </w:trPr>
        <w:tc>
          <w:tcPr>
            <w:tcW w:w="305" w:type="pct"/>
            <w:shd w:val="clear" w:color="auto" w:fill="auto"/>
            <w:noWrap/>
            <w:vAlign w:val="bottom"/>
            <w:hideMark/>
          </w:tcPr>
          <w:p w14:paraId="433734C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022222 </w:t>
            </w:r>
          </w:p>
        </w:tc>
        <w:tc>
          <w:tcPr>
            <w:tcW w:w="1108" w:type="pct"/>
            <w:shd w:val="clear" w:color="auto" w:fill="auto"/>
            <w:noWrap/>
            <w:vAlign w:val="bottom"/>
            <w:hideMark/>
          </w:tcPr>
          <w:p w14:paraId="37EFBEB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VILLA LAGARINA </w:t>
            </w:r>
          </w:p>
        </w:tc>
        <w:tc>
          <w:tcPr>
            <w:tcW w:w="361" w:type="pct"/>
            <w:shd w:val="clear" w:color="auto" w:fill="auto"/>
            <w:noWrap/>
            <w:vAlign w:val="bottom"/>
            <w:hideMark/>
          </w:tcPr>
          <w:p w14:paraId="0374037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14B6B5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4050F5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7,84 </w:t>
            </w:r>
          </w:p>
        </w:tc>
        <w:tc>
          <w:tcPr>
            <w:tcW w:w="678" w:type="pct"/>
            <w:shd w:val="clear" w:color="auto" w:fill="auto"/>
            <w:noWrap/>
            <w:vAlign w:val="bottom"/>
            <w:hideMark/>
          </w:tcPr>
          <w:p w14:paraId="7CE8441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589E0F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EF7E20B" w14:textId="77777777" w:rsidTr="005F382A">
        <w:trPr>
          <w:trHeight w:val="113"/>
        </w:trPr>
        <w:tc>
          <w:tcPr>
            <w:tcW w:w="305" w:type="pct"/>
            <w:shd w:val="clear" w:color="auto" w:fill="auto"/>
            <w:noWrap/>
            <w:vAlign w:val="bottom"/>
            <w:hideMark/>
          </w:tcPr>
          <w:p w14:paraId="2C04661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3FCC76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VOLANO </w:t>
            </w:r>
          </w:p>
        </w:tc>
        <w:tc>
          <w:tcPr>
            <w:tcW w:w="361" w:type="pct"/>
            <w:shd w:val="clear" w:color="auto" w:fill="auto"/>
            <w:noWrap/>
            <w:vAlign w:val="bottom"/>
            <w:hideMark/>
          </w:tcPr>
          <w:p w14:paraId="21F02A9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C01 </w:t>
            </w:r>
          </w:p>
        </w:tc>
        <w:tc>
          <w:tcPr>
            <w:tcW w:w="1107" w:type="pct"/>
            <w:shd w:val="clear" w:color="auto" w:fill="auto"/>
            <w:noWrap/>
            <w:vAlign w:val="bottom"/>
            <w:hideMark/>
          </w:tcPr>
          <w:p w14:paraId="159F12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ACTINIDIA </w:t>
            </w:r>
          </w:p>
        </w:tc>
        <w:tc>
          <w:tcPr>
            <w:tcW w:w="751" w:type="pct"/>
            <w:shd w:val="clear" w:color="auto" w:fill="auto"/>
            <w:noWrap/>
            <w:vAlign w:val="bottom"/>
            <w:hideMark/>
          </w:tcPr>
          <w:p w14:paraId="128996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36A13E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20,28 </w:t>
            </w:r>
          </w:p>
        </w:tc>
        <w:tc>
          <w:tcPr>
            <w:tcW w:w="690" w:type="pct"/>
            <w:shd w:val="clear" w:color="auto" w:fill="auto"/>
            <w:noWrap/>
            <w:vAlign w:val="bottom"/>
            <w:hideMark/>
          </w:tcPr>
          <w:p w14:paraId="5789726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0CA95F6" w14:textId="77777777" w:rsidTr="005F382A">
        <w:trPr>
          <w:trHeight w:val="113"/>
        </w:trPr>
        <w:tc>
          <w:tcPr>
            <w:tcW w:w="305" w:type="pct"/>
            <w:shd w:val="clear" w:color="auto" w:fill="auto"/>
            <w:noWrap/>
            <w:vAlign w:val="bottom"/>
            <w:hideMark/>
          </w:tcPr>
          <w:p w14:paraId="16A7920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auto" w:fill="auto"/>
            <w:noWrap/>
            <w:vAlign w:val="bottom"/>
            <w:hideMark/>
          </w:tcPr>
          <w:p w14:paraId="359A85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D'ANAUNIA </w:t>
            </w:r>
          </w:p>
        </w:tc>
        <w:tc>
          <w:tcPr>
            <w:tcW w:w="361" w:type="pct"/>
            <w:shd w:val="clear" w:color="auto" w:fill="auto"/>
            <w:noWrap/>
            <w:vAlign w:val="bottom"/>
            <w:hideMark/>
          </w:tcPr>
          <w:p w14:paraId="040E4F4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3403D7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1276820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676759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2EEDE1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B2387F1" w14:textId="77777777" w:rsidTr="005F382A">
        <w:trPr>
          <w:trHeight w:val="113"/>
        </w:trPr>
        <w:tc>
          <w:tcPr>
            <w:tcW w:w="305" w:type="pct"/>
            <w:shd w:val="clear" w:color="auto" w:fill="auto"/>
            <w:noWrap/>
            <w:vAlign w:val="bottom"/>
            <w:hideMark/>
          </w:tcPr>
          <w:p w14:paraId="16E7B90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022037 </w:t>
            </w:r>
          </w:p>
        </w:tc>
        <w:tc>
          <w:tcPr>
            <w:tcW w:w="1108" w:type="pct"/>
            <w:shd w:val="clear" w:color="auto" w:fill="auto"/>
            <w:noWrap/>
            <w:vAlign w:val="bottom"/>
            <w:hideMark/>
          </w:tcPr>
          <w:p w14:paraId="52B287B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CAMPODENNO </w:t>
            </w:r>
          </w:p>
        </w:tc>
        <w:tc>
          <w:tcPr>
            <w:tcW w:w="361" w:type="pct"/>
            <w:shd w:val="clear" w:color="auto" w:fill="auto"/>
            <w:noWrap/>
            <w:vAlign w:val="bottom"/>
            <w:hideMark/>
          </w:tcPr>
          <w:p w14:paraId="260DD54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7BBB84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63DF59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0A81976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289AF13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17BA476" w14:textId="77777777" w:rsidTr="005F382A">
        <w:trPr>
          <w:trHeight w:val="113"/>
        </w:trPr>
        <w:tc>
          <w:tcPr>
            <w:tcW w:w="305" w:type="pct"/>
            <w:shd w:val="clear" w:color="auto" w:fill="auto"/>
            <w:noWrap/>
            <w:vAlign w:val="bottom"/>
            <w:hideMark/>
          </w:tcPr>
          <w:p w14:paraId="7D2309A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44365B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745F60D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0A13AB1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2F97832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10,93 </w:t>
            </w:r>
          </w:p>
        </w:tc>
        <w:tc>
          <w:tcPr>
            <w:tcW w:w="678" w:type="pct"/>
            <w:shd w:val="clear" w:color="auto" w:fill="auto"/>
            <w:noWrap/>
            <w:vAlign w:val="bottom"/>
            <w:hideMark/>
          </w:tcPr>
          <w:p w14:paraId="6290057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A2DFE2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0588D1B" w14:textId="77777777" w:rsidTr="005F382A">
        <w:trPr>
          <w:trHeight w:val="113"/>
        </w:trPr>
        <w:tc>
          <w:tcPr>
            <w:tcW w:w="305" w:type="pct"/>
            <w:shd w:val="clear" w:color="auto" w:fill="auto"/>
            <w:noWrap/>
            <w:vAlign w:val="bottom"/>
            <w:hideMark/>
          </w:tcPr>
          <w:p w14:paraId="5F61269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auto" w:fill="auto"/>
            <w:noWrap/>
            <w:vAlign w:val="bottom"/>
            <w:hideMark/>
          </w:tcPr>
          <w:p w14:paraId="2D128C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NOVELLA </w:t>
            </w:r>
          </w:p>
        </w:tc>
        <w:tc>
          <w:tcPr>
            <w:tcW w:w="361" w:type="pct"/>
            <w:shd w:val="clear" w:color="auto" w:fill="auto"/>
            <w:noWrap/>
            <w:vAlign w:val="bottom"/>
            <w:hideMark/>
          </w:tcPr>
          <w:p w14:paraId="3B9F518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6A088DE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65389E2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19,90 </w:t>
            </w:r>
          </w:p>
        </w:tc>
        <w:tc>
          <w:tcPr>
            <w:tcW w:w="678" w:type="pct"/>
            <w:shd w:val="clear" w:color="auto" w:fill="auto"/>
            <w:noWrap/>
            <w:vAlign w:val="bottom"/>
            <w:hideMark/>
          </w:tcPr>
          <w:p w14:paraId="4818F4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05DFA5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D2ED3BB" w14:textId="77777777" w:rsidTr="005F382A">
        <w:trPr>
          <w:trHeight w:val="113"/>
        </w:trPr>
        <w:tc>
          <w:tcPr>
            <w:tcW w:w="305" w:type="pct"/>
            <w:shd w:val="clear" w:color="auto" w:fill="auto"/>
            <w:noWrap/>
            <w:vAlign w:val="bottom"/>
            <w:hideMark/>
          </w:tcPr>
          <w:p w14:paraId="502A079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77714E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50D1AC0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16C271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3C8807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498FAE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281C35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8A4B3CE" w14:textId="77777777" w:rsidTr="005F382A">
        <w:trPr>
          <w:trHeight w:val="113"/>
        </w:trPr>
        <w:tc>
          <w:tcPr>
            <w:tcW w:w="305" w:type="pct"/>
            <w:shd w:val="clear" w:color="auto" w:fill="auto"/>
            <w:noWrap/>
            <w:vAlign w:val="bottom"/>
            <w:hideMark/>
          </w:tcPr>
          <w:p w14:paraId="687D953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022180 </w:t>
            </w:r>
          </w:p>
        </w:tc>
        <w:tc>
          <w:tcPr>
            <w:tcW w:w="1108" w:type="pct"/>
            <w:shd w:val="clear" w:color="auto" w:fill="auto"/>
            <w:noWrap/>
            <w:vAlign w:val="bottom"/>
            <w:hideMark/>
          </w:tcPr>
          <w:p w14:paraId="34D2F2A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SPORMAGGIORE </w:t>
            </w:r>
          </w:p>
        </w:tc>
        <w:tc>
          <w:tcPr>
            <w:tcW w:w="361" w:type="pct"/>
            <w:shd w:val="clear" w:color="auto" w:fill="auto"/>
            <w:noWrap/>
            <w:vAlign w:val="bottom"/>
            <w:hideMark/>
          </w:tcPr>
          <w:p w14:paraId="1BB3613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4BA604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3B0B5E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21,90 </w:t>
            </w:r>
          </w:p>
        </w:tc>
        <w:tc>
          <w:tcPr>
            <w:tcW w:w="678" w:type="pct"/>
            <w:shd w:val="clear" w:color="auto" w:fill="auto"/>
            <w:noWrap/>
            <w:vAlign w:val="bottom"/>
            <w:hideMark/>
          </w:tcPr>
          <w:p w14:paraId="3E3793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518EF6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FDF94AE" w14:textId="77777777" w:rsidTr="005F382A">
        <w:trPr>
          <w:trHeight w:val="113"/>
        </w:trPr>
        <w:tc>
          <w:tcPr>
            <w:tcW w:w="305" w:type="pct"/>
            <w:shd w:val="clear" w:color="auto" w:fill="auto"/>
            <w:noWrap/>
            <w:vAlign w:val="bottom"/>
            <w:hideMark/>
          </w:tcPr>
          <w:p w14:paraId="4192D60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3928BA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6A9A081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32367E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6F9C19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17,58 </w:t>
            </w:r>
          </w:p>
        </w:tc>
        <w:tc>
          <w:tcPr>
            <w:tcW w:w="678" w:type="pct"/>
            <w:shd w:val="clear" w:color="auto" w:fill="auto"/>
            <w:noWrap/>
            <w:vAlign w:val="bottom"/>
            <w:hideMark/>
          </w:tcPr>
          <w:p w14:paraId="529A56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5ECFE2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1C2D5E6" w14:textId="77777777" w:rsidTr="005F382A">
        <w:trPr>
          <w:trHeight w:val="113"/>
        </w:trPr>
        <w:tc>
          <w:tcPr>
            <w:tcW w:w="305" w:type="pct"/>
            <w:shd w:val="clear" w:color="auto" w:fill="auto"/>
            <w:noWrap/>
            <w:vAlign w:val="bottom"/>
            <w:hideMark/>
          </w:tcPr>
          <w:p w14:paraId="6F57C7F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159FA9E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29459B9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C02 </w:t>
            </w:r>
          </w:p>
        </w:tc>
        <w:tc>
          <w:tcPr>
            <w:tcW w:w="1107" w:type="pct"/>
            <w:shd w:val="clear" w:color="auto" w:fill="auto"/>
            <w:noWrap/>
            <w:vAlign w:val="bottom"/>
            <w:hideMark/>
          </w:tcPr>
          <w:p w14:paraId="6E6E00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w:t>
            </w:r>
          </w:p>
        </w:tc>
        <w:tc>
          <w:tcPr>
            <w:tcW w:w="751" w:type="pct"/>
            <w:shd w:val="clear" w:color="auto" w:fill="auto"/>
            <w:noWrap/>
            <w:vAlign w:val="bottom"/>
            <w:hideMark/>
          </w:tcPr>
          <w:p w14:paraId="0D1C3E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14,69 </w:t>
            </w:r>
          </w:p>
        </w:tc>
        <w:tc>
          <w:tcPr>
            <w:tcW w:w="678" w:type="pct"/>
            <w:shd w:val="clear" w:color="auto" w:fill="auto"/>
            <w:noWrap/>
            <w:vAlign w:val="bottom"/>
            <w:hideMark/>
          </w:tcPr>
          <w:p w14:paraId="0F8F8B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0D68BE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9BC1946" w14:textId="77777777" w:rsidTr="005F382A">
        <w:trPr>
          <w:trHeight w:val="113"/>
        </w:trPr>
        <w:tc>
          <w:tcPr>
            <w:tcW w:w="305" w:type="pct"/>
            <w:shd w:val="clear" w:color="auto" w:fill="auto"/>
            <w:noWrap/>
            <w:vAlign w:val="bottom"/>
            <w:hideMark/>
          </w:tcPr>
          <w:p w14:paraId="7A94810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auto" w:fill="auto"/>
            <w:noWrap/>
            <w:vAlign w:val="bottom"/>
            <w:hideMark/>
          </w:tcPr>
          <w:p w14:paraId="2E2653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D'ANAUNIA </w:t>
            </w:r>
          </w:p>
        </w:tc>
        <w:tc>
          <w:tcPr>
            <w:tcW w:w="361" w:type="pct"/>
            <w:shd w:val="clear" w:color="auto" w:fill="auto"/>
            <w:noWrap/>
            <w:vAlign w:val="bottom"/>
            <w:hideMark/>
          </w:tcPr>
          <w:p w14:paraId="0F61994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L12 </w:t>
            </w:r>
          </w:p>
        </w:tc>
        <w:tc>
          <w:tcPr>
            <w:tcW w:w="1107" w:type="pct"/>
            <w:shd w:val="clear" w:color="auto" w:fill="auto"/>
            <w:noWrap/>
            <w:vAlign w:val="bottom"/>
            <w:hideMark/>
          </w:tcPr>
          <w:p w14:paraId="2E4309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PRECOCI </w:t>
            </w:r>
          </w:p>
        </w:tc>
        <w:tc>
          <w:tcPr>
            <w:tcW w:w="751" w:type="pct"/>
            <w:shd w:val="clear" w:color="auto" w:fill="auto"/>
            <w:noWrap/>
            <w:vAlign w:val="bottom"/>
            <w:hideMark/>
          </w:tcPr>
          <w:p w14:paraId="5CDC97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15BB5D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FF9B5B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55D4224" w14:textId="77777777" w:rsidTr="005F382A">
        <w:trPr>
          <w:trHeight w:val="113"/>
        </w:trPr>
        <w:tc>
          <w:tcPr>
            <w:tcW w:w="305" w:type="pct"/>
            <w:shd w:val="clear" w:color="auto" w:fill="auto"/>
            <w:noWrap/>
            <w:vAlign w:val="bottom"/>
            <w:hideMark/>
          </w:tcPr>
          <w:p w14:paraId="0022615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41FCB79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171D1C0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D70 </w:t>
            </w:r>
          </w:p>
        </w:tc>
        <w:tc>
          <w:tcPr>
            <w:tcW w:w="1107" w:type="pct"/>
            <w:shd w:val="clear" w:color="auto" w:fill="auto"/>
            <w:noWrap/>
            <w:vAlign w:val="bottom"/>
            <w:hideMark/>
          </w:tcPr>
          <w:p w14:paraId="52C891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ALBICOCCHE SOTTO RETE </w:t>
            </w:r>
          </w:p>
        </w:tc>
        <w:tc>
          <w:tcPr>
            <w:tcW w:w="751" w:type="pct"/>
            <w:shd w:val="clear" w:color="auto" w:fill="auto"/>
            <w:noWrap/>
            <w:vAlign w:val="bottom"/>
            <w:hideMark/>
          </w:tcPr>
          <w:p w14:paraId="738B89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19,54 </w:t>
            </w:r>
          </w:p>
        </w:tc>
        <w:tc>
          <w:tcPr>
            <w:tcW w:w="678" w:type="pct"/>
            <w:shd w:val="clear" w:color="auto" w:fill="auto"/>
            <w:noWrap/>
            <w:vAlign w:val="bottom"/>
            <w:hideMark/>
          </w:tcPr>
          <w:p w14:paraId="4B201F8D" w14:textId="6FC65CCA"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A673B5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CE02D96" w14:textId="77777777" w:rsidTr="005F382A">
        <w:trPr>
          <w:trHeight w:val="113"/>
        </w:trPr>
        <w:tc>
          <w:tcPr>
            <w:tcW w:w="305" w:type="pct"/>
            <w:shd w:val="clear" w:color="auto" w:fill="auto"/>
            <w:noWrap/>
            <w:vAlign w:val="bottom"/>
            <w:hideMark/>
          </w:tcPr>
          <w:p w14:paraId="75BF335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022135 </w:t>
            </w:r>
          </w:p>
        </w:tc>
        <w:tc>
          <w:tcPr>
            <w:tcW w:w="1108" w:type="pct"/>
            <w:shd w:val="clear" w:color="auto" w:fill="auto"/>
            <w:noWrap/>
            <w:vAlign w:val="bottom"/>
            <w:hideMark/>
          </w:tcPr>
          <w:p w14:paraId="4322AA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RONZO-CHIENIS </w:t>
            </w:r>
          </w:p>
        </w:tc>
        <w:tc>
          <w:tcPr>
            <w:tcW w:w="361" w:type="pct"/>
            <w:shd w:val="clear" w:color="auto" w:fill="auto"/>
            <w:noWrap/>
            <w:vAlign w:val="bottom"/>
            <w:hideMark/>
          </w:tcPr>
          <w:p w14:paraId="23F8207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D05 </w:t>
            </w:r>
          </w:p>
        </w:tc>
        <w:tc>
          <w:tcPr>
            <w:tcW w:w="1107" w:type="pct"/>
            <w:shd w:val="clear" w:color="auto" w:fill="auto"/>
            <w:noWrap/>
            <w:vAlign w:val="bottom"/>
            <w:hideMark/>
          </w:tcPr>
          <w:p w14:paraId="0102C13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BIETOLA DA COSTE </w:t>
            </w:r>
          </w:p>
        </w:tc>
        <w:tc>
          <w:tcPr>
            <w:tcW w:w="751" w:type="pct"/>
            <w:shd w:val="clear" w:color="000000" w:fill="9966FF"/>
            <w:noWrap/>
            <w:vAlign w:val="bottom"/>
            <w:hideMark/>
          </w:tcPr>
          <w:p w14:paraId="61BA12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3A5AE3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BD6073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FB18F5E" w14:textId="77777777" w:rsidTr="005F382A">
        <w:trPr>
          <w:trHeight w:val="113"/>
        </w:trPr>
        <w:tc>
          <w:tcPr>
            <w:tcW w:w="305" w:type="pct"/>
            <w:shd w:val="clear" w:color="auto" w:fill="auto"/>
            <w:noWrap/>
            <w:vAlign w:val="bottom"/>
            <w:hideMark/>
          </w:tcPr>
          <w:p w14:paraId="6F41B47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46B47B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14EF710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D09 </w:t>
            </w:r>
          </w:p>
        </w:tc>
        <w:tc>
          <w:tcPr>
            <w:tcW w:w="1107" w:type="pct"/>
            <w:shd w:val="clear" w:color="auto" w:fill="auto"/>
            <w:noWrap/>
            <w:vAlign w:val="bottom"/>
            <w:hideMark/>
          </w:tcPr>
          <w:p w14:paraId="40D07D2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CAVOLFIORE </w:t>
            </w:r>
          </w:p>
        </w:tc>
        <w:tc>
          <w:tcPr>
            <w:tcW w:w="751" w:type="pct"/>
            <w:shd w:val="clear" w:color="auto" w:fill="auto"/>
            <w:noWrap/>
            <w:vAlign w:val="bottom"/>
            <w:hideMark/>
          </w:tcPr>
          <w:p w14:paraId="195EFA7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18,27 </w:t>
            </w:r>
          </w:p>
        </w:tc>
        <w:tc>
          <w:tcPr>
            <w:tcW w:w="678" w:type="pct"/>
            <w:shd w:val="clear" w:color="auto" w:fill="auto"/>
            <w:noWrap/>
            <w:vAlign w:val="bottom"/>
            <w:hideMark/>
          </w:tcPr>
          <w:p w14:paraId="6BBAAB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35BB16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8ED9146" w14:textId="77777777" w:rsidTr="005F382A">
        <w:trPr>
          <w:trHeight w:val="113"/>
        </w:trPr>
        <w:tc>
          <w:tcPr>
            <w:tcW w:w="305" w:type="pct"/>
            <w:shd w:val="clear" w:color="auto" w:fill="auto"/>
            <w:noWrap/>
            <w:vAlign w:val="bottom"/>
            <w:hideMark/>
          </w:tcPr>
          <w:p w14:paraId="79D5BF9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182512A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6148524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D09 </w:t>
            </w:r>
          </w:p>
        </w:tc>
        <w:tc>
          <w:tcPr>
            <w:tcW w:w="1107" w:type="pct"/>
            <w:shd w:val="clear" w:color="auto" w:fill="auto"/>
            <w:noWrap/>
            <w:vAlign w:val="bottom"/>
            <w:hideMark/>
          </w:tcPr>
          <w:p w14:paraId="2E89329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CAVOLFIORE </w:t>
            </w:r>
          </w:p>
        </w:tc>
        <w:tc>
          <w:tcPr>
            <w:tcW w:w="751" w:type="pct"/>
            <w:shd w:val="clear" w:color="auto" w:fill="auto"/>
            <w:noWrap/>
            <w:vAlign w:val="bottom"/>
            <w:hideMark/>
          </w:tcPr>
          <w:p w14:paraId="606627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17,59 </w:t>
            </w:r>
          </w:p>
        </w:tc>
        <w:tc>
          <w:tcPr>
            <w:tcW w:w="678" w:type="pct"/>
            <w:shd w:val="clear" w:color="auto" w:fill="auto"/>
            <w:noWrap/>
            <w:vAlign w:val="bottom"/>
            <w:hideMark/>
          </w:tcPr>
          <w:p w14:paraId="4A1429C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9428C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94E753" w14:textId="77777777" w:rsidTr="005F382A">
        <w:trPr>
          <w:trHeight w:val="113"/>
        </w:trPr>
        <w:tc>
          <w:tcPr>
            <w:tcW w:w="305" w:type="pct"/>
            <w:shd w:val="clear" w:color="auto" w:fill="auto"/>
            <w:noWrap/>
            <w:vAlign w:val="bottom"/>
            <w:hideMark/>
          </w:tcPr>
          <w:p w14:paraId="1CEACD4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022135 </w:t>
            </w:r>
          </w:p>
        </w:tc>
        <w:tc>
          <w:tcPr>
            <w:tcW w:w="1108" w:type="pct"/>
            <w:shd w:val="clear" w:color="auto" w:fill="auto"/>
            <w:noWrap/>
            <w:vAlign w:val="bottom"/>
            <w:hideMark/>
          </w:tcPr>
          <w:p w14:paraId="76D1D2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RONZO-CHIENIS </w:t>
            </w:r>
          </w:p>
        </w:tc>
        <w:tc>
          <w:tcPr>
            <w:tcW w:w="361" w:type="pct"/>
            <w:shd w:val="clear" w:color="auto" w:fill="auto"/>
            <w:noWrap/>
            <w:vAlign w:val="bottom"/>
            <w:hideMark/>
          </w:tcPr>
          <w:p w14:paraId="6A8B58A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D09 </w:t>
            </w:r>
          </w:p>
        </w:tc>
        <w:tc>
          <w:tcPr>
            <w:tcW w:w="1107" w:type="pct"/>
            <w:shd w:val="clear" w:color="auto" w:fill="auto"/>
            <w:noWrap/>
            <w:vAlign w:val="bottom"/>
            <w:hideMark/>
          </w:tcPr>
          <w:p w14:paraId="7ED3CF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CAVOLFIORE </w:t>
            </w:r>
          </w:p>
        </w:tc>
        <w:tc>
          <w:tcPr>
            <w:tcW w:w="751" w:type="pct"/>
            <w:shd w:val="clear" w:color="auto" w:fill="auto"/>
            <w:noWrap/>
            <w:vAlign w:val="bottom"/>
            <w:hideMark/>
          </w:tcPr>
          <w:p w14:paraId="1EC8CE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20,69 </w:t>
            </w:r>
          </w:p>
        </w:tc>
        <w:tc>
          <w:tcPr>
            <w:tcW w:w="678" w:type="pct"/>
            <w:shd w:val="clear" w:color="auto" w:fill="auto"/>
            <w:noWrap/>
            <w:vAlign w:val="bottom"/>
            <w:hideMark/>
          </w:tcPr>
          <w:p w14:paraId="18A513C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FF498C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F4143EE" w14:textId="77777777" w:rsidTr="005F382A">
        <w:trPr>
          <w:trHeight w:val="113"/>
        </w:trPr>
        <w:tc>
          <w:tcPr>
            <w:tcW w:w="305" w:type="pct"/>
            <w:shd w:val="clear" w:color="auto" w:fill="auto"/>
            <w:noWrap/>
            <w:vAlign w:val="bottom"/>
            <w:hideMark/>
          </w:tcPr>
          <w:p w14:paraId="2C7B325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0D482A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2492342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D10 </w:t>
            </w:r>
          </w:p>
        </w:tc>
        <w:tc>
          <w:tcPr>
            <w:tcW w:w="1107" w:type="pct"/>
            <w:shd w:val="clear" w:color="auto" w:fill="auto"/>
            <w:noWrap/>
            <w:vAlign w:val="bottom"/>
            <w:hideMark/>
          </w:tcPr>
          <w:p w14:paraId="17E6BD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CAVOLO CAPPUCCIO </w:t>
            </w:r>
          </w:p>
        </w:tc>
        <w:tc>
          <w:tcPr>
            <w:tcW w:w="751" w:type="pct"/>
            <w:shd w:val="clear" w:color="000000" w:fill="FFC000"/>
            <w:noWrap/>
            <w:vAlign w:val="bottom"/>
            <w:hideMark/>
          </w:tcPr>
          <w:p w14:paraId="09FF52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2FF66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B094FA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F91CBD6" w14:textId="77777777" w:rsidTr="005F382A">
        <w:trPr>
          <w:trHeight w:val="113"/>
        </w:trPr>
        <w:tc>
          <w:tcPr>
            <w:tcW w:w="305" w:type="pct"/>
            <w:shd w:val="clear" w:color="auto" w:fill="auto"/>
            <w:noWrap/>
            <w:vAlign w:val="bottom"/>
            <w:hideMark/>
          </w:tcPr>
          <w:p w14:paraId="35D7FD3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022135 </w:t>
            </w:r>
          </w:p>
        </w:tc>
        <w:tc>
          <w:tcPr>
            <w:tcW w:w="1108" w:type="pct"/>
            <w:shd w:val="clear" w:color="auto" w:fill="auto"/>
            <w:noWrap/>
            <w:vAlign w:val="bottom"/>
            <w:hideMark/>
          </w:tcPr>
          <w:p w14:paraId="3A1B10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RONZO-CHIENIS </w:t>
            </w:r>
          </w:p>
        </w:tc>
        <w:tc>
          <w:tcPr>
            <w:tcW w:w="361" w:type="pct"/>
            <w:shd w:val="clear" w:color="auto" w:fill="auto"/>
            <w:noWrap/>
            <w:vAlign w:val="bottom"/>
            <w:hideMark/>
          </w:tcPr>
          <w:p w14:paraId="3B43F5C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D10 </w:t>
            </w:r>
          </w:p>
        </w:tc>
        <w:tc>
          <w:tcPr>
            <w:tcW w:w="1107" w:type="pct"/>
            <w:shd w:val="clear" w:color="auto" w:fill="auto"/>
            <w:noWrap/>
            <w:vAlign w:val="bottom"/>
            <w:hideMark/>
          </w:tcPr>
          <w:p w14:paraId="393997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CAVOLO CAPPUCCIO </w:t>
            </w:r>
          </w:p>
        </w:tc>
        <w:tc>
          <w:tcPr>
            <w:tcW w:w="751" w:type="pct"/>
            <w:shd w:val="clear" w:color="auto" w:fill="auto"/>
            <w:noWrap/>
            <w:vAlign w:val="bottom"/>
            <w:hideMark/>
          </w:tcPr>
          <w:p w14:paraId="71876D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14,08 </w:t>
            </w:r>
          </w:p>
        </w:tc>
        <w:tc>
          <w:tcPr>
            <w:tcW w:w="678" w:type="pct"/>
            <w:shd w:val="clear" w:color="auto" w:fill="auto"/>
            <w:noWrap/>
            <w:vAlign w:val="bottom"/>
            <w:hideMark/>
          </w:tcPr>
          <w:p w14:paraId="7388EB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6CF08C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BA924FA" w14:textId="77777777" w:rsidTr="005F382A">
        <w:trPr>
          <w:trHeight w:val="113"/>
        </w:trPr>
        <w:tc>
          <w:tcPr>
            <w:tcW w:w="305" w:type="pct"/>
            <w:shd w:val="clear" w:color="auto" w:fill="auto"/>
            <w:noWrap/>
            <w:vAlign w:val="bottom"/>
            <w:hideMark/>
          </w:tcPr>
          <w:p w14:paraId="0745940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134CAE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7FD7FBC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D10 </w:t>
            </w:r>
          </w:p>
        </w:tc>
        <w:tc>
          <w:tcPr>
            <w:tcW w:w="1107" w:type="pct"/>
            <w:shd w:val="clear" w:color="auto" w:fill="auto"/>
            <w:noWrap/>
            <w:vAlign w:val="bottom"/>
            <w:hideMark/>
          </w:tcPr>
          <w:p w14:paraId="1BE2AB7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CAVOLO CAPPUCCIO </w:t>
            </w:r>
          </w:p>
        </w:tc>
        <w:tc>
          <w:tcPr>
            <w:tcW w:w="751" w:type="pct"/>
            <w:shd w:val="clear" w:color="auto" w:fill="auto"/>
            <w:noWrap/>
            <w:vAlign w:val="bottom"/>
            <w:hideMark/>
          </w:tcPr>
          <w:p w14:paraId="61D94B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12,43 </w:t>
            </w:r>
          </w:p>
        </w:tc>
        <w:tc>
          <w:tcPr>
            <w:tcW w:w="678" w:type="pct"/>
            <w:shd w:val="clear" w:color="auto" w:fill="auto"/>
            <w:noWrap/>
            <w:vAlign w:val="bottom"/>
            <w:hideMark/>
          </w:tcPr>
          <w:p w14:paraId="682C81F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E833C3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94B067C" w14:textId="77777777" w:rsidTr="005F382A">
        <w:trPr>
          <w:trHeight w:val="113"/>
        </w:trPr>
        <w:tc>
          <w:tcPr>
            <w:tcW w:w="305" w:type="pct"/>
            <w:shd w:val="clear" w:color="auto" w:fill="auto"/>
            <w:noWrap/>
            <w:vAlign w:val="bottom"/>
            <w:hideMark/>
          </w:tcPr>
          <w:p w14:paraId="02FC6A5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w:t>
            </w:r>
          </w:p>
        </w:tc>
        <w:tc>
          <w:tcPr>
            <w:tcW w:w="1108" w:type="pct"/>
            <w:shd w:val="clear" w:color="auto" w:fill="auto"/>
            <w:noWrap/>
            <w:vAlign w:val="bottom"/>
            <w:hideMark/>
          </w:tcPr>
          <w:p w14:paraId="2888EF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284ECA4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C37 </w:t>
            </w:r>
          </w:p>
        </w:tc>
        <w:tc>
          <w:tcPr>
            <w:tcW w:w="1107" w:type="pct"/>
            <w:shd w:val="clear" w:color="auto" w:fill="auto"/>
            <w:noWrap/>
            <w:vAlign w:val="bottom"/>
            <w:hideMark/>
          </w:tcPr>
          <w:p w14:paraId="71B221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CILIEGIE </w:t>
            </w:r>
          </w:p>
        </w:tc>
        <w:tc>
          <w:tcPr>
            <w:tcW w:w="751" w:type="pct"/>
            <w:shd w:val="clear" w:color="000000" w:fill="9966FF"/>
            <w:noWrap/>
            <w:vAlign w:val="bottom"/>
            <w:hideMark/>
          </w:tcPr>
          <w:p w14:paraId="59B4E4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B9C1A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C2267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857530B" w14:textId="77777777" w:rsidTr="005F382A">
        <w:trPr>
          <w:trHeight w:val="113"/>
        </w:trPr>
        <w:tc>
          <w:tcPr>
            <w:tcW w:w="305" w:type="pct"/>
            <w:shd w:val="clear" w:color="auto" w:fill="auto"/>
            <w:noWrap/>
            <w:vAlign w:val="bottom"/>
            <w:hideMark/>
          </w:tcPr>
          <w:p w14:paraId="4E44C01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w:t>
            </w:r>
          </w:p>
        </w:tc>
        <w:tc>
          <w:tcPr>
            <w:tcW w:w="1108" w:type="pct"/>
            <w:shd w:val="clear" w:color="auto" w:fill="auto"/>
            <w:noWrap/>
            <w:vAlign w:val="bottom"/>
            <w:hideMark/>
          </w:tcPr>
          <w:p w14:paraId="3E8A85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632D9A9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D71 </w:t>
            </w:r>
          </w:p>
        </w:tc>
        <w:tc>
          <w:tcPr>
            <w:tcW w:w="1107" w:type="pct"/>
            <w:shd w:val="clear" w:color="auto" w:fill="auto"/>
            <w:noWrap/>
            <w:vAlign w:val="bottom"/>
            <w:hideMark/>
          </w:tcPr>
          <w:p w14:paraId="67904D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CILIEGIE SOTTO TELO </w:t>
            </w:r>
          </w:p>
        </w:tc>
        <w:tc>
          <w:tcPr>
            <w:tcW w:w="751" w:type="pct"/>
            <w:shd w:val="clear" w:color="000000" w:fill="9966FF"/>
            <w:noWrap/>
            <w:vAlign w:val="bottom"/>
            <w:hideMark/>
          </w:tcPr>
          <w:p w14:paraId="25EF70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6DC194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66CD5E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D3A9C5D" w14:textId="77777777" w:rsidTr="005F382A">
        <w:trPr>
          <w:trHeight w:val="113"/>
        </w:trPr>
        <w:tc>
          <w:tcPr>
            <w:tcW w:w="305" w:type="pct"/>
            <w:shd w:val="clear" w:color="auto" w:fill="auto"/>
            <w:noWrap/>
            <w:vAlign w:val="bottom"/>
            <w:hideMark/>
          </w:tcPr>
          <w:p w14:paraId="1919891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022085 </w:t>
            </w:r>
          </w:p>
        </w:tc>
        <w:tc>
          <w:tcPr>
            <w:tcW w:w="1108" w:type="pct"/>
            <w:shd w:val="clear" w:color="auto" w:fill="auto"/>
            <w:noWrap/>
            <w:vAlign w:val="bottom"/>
            <w:hideMark/>
          </w:tcPr>
          <w:p w14:paraId="03AD04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FIEROZZO </w:t>
            </w:r>
          </w:p>
        </w:tc>
        <w:tc>
          <w:tcPr>
            <w:tcW w:w="361" w:type="pct"/>
            <w:shd w:val="clear" w:color="auto" w:fill="auto"/>
            <w:noWrap/>
            <w:vAlign w:val="bottom"/>
            <w:hideMark/>
          </w:tcPr>
          <w:p w14:paraId="1F9C524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C38 </w:t>
            </w:r>
          </w:p>
        </w:tc>
        <w:tc>
          <w:tcPr>
            <w:tcW w:w="1107" w:type="pct"/>
            <w:shd w:val="clear" w:color="auto" w:fill="auto"/>
            <w:noWrap/>
            <w:vAlign w:val="bottom"/>
            <w:hideMark/>
          </w:tcPr>
          <w:p w14:paraId="4B0E4D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FRAGOLE </w:t>
            </w:r>
          </w:p>
        </w:tc>
        <w:tc>
          <w:tcPr>
            <w:tcW w:w="751" w:type="pct"/>
            <w:shd w:val="clear" w:color="000000" w:fill="9966FF"/>
            <w:noWrap/>
            <w:vAlign w:val="bottom"/>
            <w:hideMark/>
          </w:tcPr>
          <w:p w14:paraId="7EB79FE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8,27 </w:t>
            </w:r>
          </w:p>
        </w:tc>
        <w:tc>
          <w:tcPr>
            <w:tcW w:w="678" w:type="pct"/>
            <w:shd w:val="clear" w:color="auto" w:fill="auto"/>
            <w:noWrap/>
            <w:vAlign w:val="bottom"/>
            <w:hideMark/>
          </w:tcPr>
          <w:p w14:paraId="657ECF4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CE235E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2D960C3" w14:textId="77777777" w:rsidTr="005F382A">
        <w:trPr>
          <w:trHeight w:val="113"/>
        </w:trPr>
        <w:tc>
          <w:tcPr>
            <w:tcW w:w="305" w:type="pct"/>
            <w:shd w:val="clear" w:color="auto" w:fill="auto"/>
            <w:noWrap/>
            <w:vAlign w:val="bottom"/>
            <w:hideMark/>
          </w:tcPr>
          <w:p w14:paraId="6C8D4D2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022171 </w:t>
            </w:r>
          </w:p>
        </w:tc>
        <w:tc>
          <w:tcPr>
            <w:tcW w:w="1108" w:type="pct"/>
            <w:shd w:val="clear" w:color="auto" w:fill="auto"/>
            <w:noWrap/>
            <w:vAlign w:val="bottom"/>
            <w:hideMark/>
          </w:tcPr>
          <w:p w14:paraId="03D612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SCURELLE </w:t>
            </w:r>
          </w:p>
        </w:tc>
        <w:tc>
          <w:tcPr>
            <w:tcW w:w="361" w:type="pct"/>
            <w:shd w:val="clear" w:color="auto" w:fill="auto"/>
            <w:noWrap/>
            <w:vAlign w:val="bottom"/>
            <w:hideMark/>
          </w:tcPr>
          <w:p w14:paraId="4695AAB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C38 </w:t>
            </w:r>
          </w:p>
        </w:tc>
        <w:tc>
          <w:tcPr>
            <w:tcW w:w="1107" w:type="pct"/>
            <w:shd w:val="clear" w:color="auto" w:fill="auto"/>
            <w:noWrap/>
            <w:vAlign w:val="bottom"/>
            <w:hideMark/>
          </w:tcPr>
          <w:p w14:paraId="76C219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FRAGOLE </w:t>
            </w:r>
          </w:p>
        </w:tc>
        <w:tc>
          <w:tcPr>
            <w:tcW w:w="751" w:type="pct"/>
            <w:shd w:val="clear" w:color="000000" w:fill="9966FF"/>
            <w:noWrap/>
            <w:vAlign w:val="bottom"/>
            <w:hideMark/>
          </w:tcPr>
          <w:p w14:paraId="0F6B3E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8,27 </w:t>
            </w:r>
          </w:p>
        </w:tc>
        <w:tc>
          <w:tcPr>
            <w:tcW w:w="678" w:type="pct"/>
            <w:shd w:val="clear" w:color="auto" w:fill="auto"/>
            <w:noWrap/>
            <w:vAlign w:val="bottom"/>
            <w:hideMark/>
          </w:tcPr>
          <w:p w14:paraId="2056D9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ED4C01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3350AB8" w14:textId="77777777" w:rsidTr="005F382A">
        <w:trPr>
          <w:trHeight w:val="113"/>
        </w:trPr>
        <w:tc>
          <w:tcPr>
            <w:tcW w:w="305" w:type="pct"/>
            <w:shd w:val="clear" w:color="auto" w:fill="auto"/>
            <w:noWrap/>
            <w:vAlign w:val="bottom"/>
            <w:hideMark/>
          </w:tcPr>
          <w:p w14:paraId="6861D3B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w:t>
            </w:r>
          </w:p>
        </w:tc>
        <w:tc>
          <w:tcPr>
            <w:tcW w:w="1108" w:type="pct"/>
            <w:shd w:val="clear" w:color="auto" w:fill="auto"/>
            <w:noWrap/>
            <w:vAlign w:val="bottom"/>
            <w:hideMark/>
          </w:tcPr>
          <w:p w14:paraId="0C04A44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291FCFA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S07 </w:t>
            </w:r>
          </w:p>
        </w:tc>
        <w:tc>
          <w:tcPr>
            <w:tcW w:w="1107" w:type="pct"/>
            <w:shd w:val="clear" w:color="auto" w:fill="auto"/>
            <w:noWrap/>
            <w:vAlign w:val="bottom"/>
            <w:hideMark/>
          </w:tcPr>
          <w:p w14:paraId="446DFD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FRUTTETI MEDIA DENSITA' </w:t>
            </w:r>
          </w:p>
        </w:tc>
        <w:tc>
          <w:tcPr>
            <w:tcW w:w="751" w:type="pct"/>
            <w:shd w:val="clear" w:color="auto" w:fill="auto"/>
            <w:noWrap/>
            <w:vAlign w:val="bottom"/>
            <w:hideMark/>
          </w:tcPr>
          <w:p w14:paraId="4AA4F9C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1,50 </w:t>
            </w:r>
          </w:p>
        </w:tc>
        <w:tc>
          <w:tcPr>
            <w:tcW w:w="678" w:type="pct"/>
            <w:shd w:val="clear" w:color="auto" w:fill="auto"/>
            <w:noWrap/>
            <w:vAlign w:val="bottom"/>
            <w:hideMark/>
          </w:tcPr>
          <w:p w14:paraId="360FA5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5F61B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C610190" w14:textId="77777777" w:rsidTr="005F382A">
        <w:trPr>
          <w:trHeight w:val="113"/>
        </w:trPr>
        <w:tc>
          <w:tcPr>
            <w:tcW w:w="305" w:type="pct"/>
            <w:shd w:val="clear" w:color="auto" w:fill="auto"/>
            <w:noWrap/>
            <w:vAlign w:val="bottom"/>
            <w:hideMark/>
          </w:tcPr>
          <w:p w14:paraId="74E8E8C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2636A2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190BFA9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D21 </w:t>
            </w:r>
          </w:p>
        </w:tc>
        <w:tc>
          <w:tcPr>
            <w:tcW w:w="1107" w:type="pct"/>
            <w:shd w:val="clear" w:color="auto" w:fill="auto"/>
            <w:noWrap/>
            <w:vAlign w:val="bottom"/>
            <w:hideMark/>
          </w:tcPr>
          <w:p w14:paraId="7B99B6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INSALATA </w:t>
            </w:r>
          </w:p>
        </w:tc>
        <w:tc>
          <w:tcPr>
            <w:tcW w:w="751" w:type="pct"/>
            <w:shd w:val="clear" w:color="auto" w:fill="auto"/>
            <w:noWrap/>
            <w:vAlign w:val="bottom"/>
            <w:hideMark/>
          </w:tcPr>
          <w:p w14:paraId="52F803D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22,84 </w:t>
            </w:r>
          </w:p>
        </w:tc>
        <w:tc>
          <w:tcPr>
            <w:tcW w:w="678" w:type="pct"/>
            <w:shd w:val="clear" w:color="auto" w:fill="auto"/>
            <w:noWrap/>
            <w:vAlign w:val="bottom"/>
            <w:hideMark/>
          </w:tcPr>
          <w:p w14:paraId="0FB8D26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06DB90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7FDF3A5" w14:textId="77777777" w:rsidTr="005F382A">
        <w:trPr>
          <w:trHeight w:val="113"/>
        </w:trPr>
        <w:tc>
          <w:tcPr>
            <w:tcW w:w="305" w:type="pct"/>
            <w:shd w:val="clear" w:color="auto" w:fill="auto"/>
            <w:noWrap/>
            <w:vAlign w:val="bottom"/>
            <w:hideMark/>
          </w:tcPr>
          <w:p w14:paraId="4085C2F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669616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26FAC36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D21 </w:t>
            </w:r>
          </w:p>
        </w:tc>
        <w:tc>
          <w:tcPr>
            <w:tcW w:w="1107" w:type="pct"/>
            <w:shd w:val="clear" w:color="auto" w:fill="auto"/>
            <w:noWrap/>
            <w:vAlign w:val="bottom"/>
            <w:hideMark/>
          </w:tcPr>
          <w:p w14:paraId="7D2785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INSALATA </w:t>
            </w:r>
          </w:p>
        </w:tc>
        <w:tc>
          <w:tcPr>
            <w:tcW w:w="751" w:type="pct"/>
            <w:shd w:val="clear" w:color="000000" w:fill="9966FF"/>
            <w:noWrap/>
            <w:vAlign w:val="bottom"/>
            <w:hideMark/>
          </w:tcPr>
          <w:p w14:paraId="703027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2612F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5667E0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24B3763" w14:textId="77777777" w:rsidTr="005F382A">
        <w:trPr>
          <w:trHeight w:val="113"/>
        </w:trPr>
        <w:tc>
          <w:tcPr>
            <w:tcW w:w="305" w:type="pct"/>
            <w:shd w:val="clear" w:color="auto" w:fill="auto"/>
            <w:noWrap/>
            <w:vAlign w:val="bottom"/>
            <w:hideMark/>
          </w:tcPr>
          <w:p w14:paraId="5478B94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022135 </w:t>
            </w:r>
          </w:p>
        </w:tc>
        <w:tc>
          <w:tcPr>
            <w:tcW w:w="1108" w:type="pct"/>
            <w:shd w:val="clear" w:color="auto" w:fill="auto"/>
            <w:noWrap/>
            <w:vAlign w:val="bottom"/>
            <w:hideMark/>
          </w:tcPr>
          <w:p w14:paraId="366916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RONZO-CHIENIS </w:t>
            </w:r>
          </w:p>
        </w:tc>
        <w:tc>
          <w:tcPr>
            <w:tcW w:w="361" w:type="pct"/>
            <w:shd w:val="clear" w:color="auto" w:fill="auto"/>
            <w:noWrap/>
            <w:vAlign w:val="bottom"/>
            <w:hideMark/>
          </w:tcPr>
          <w:p w14:paraId="788316C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D21 </w:t>
            </w:r>
          </w:p>
        </w:tc>
        <w:tc>
          <w:tcPr>
            <w:tcW w:w="1107" w:type="pct"/>
            <w:shd w:val="clear" w:color="auto" w:fill="auto"/>
            <w:noWrap/>
            <w:vAlign w:val="bottom"/>
            <w:hideMark/>
          </w:tcPr>
          <w:p w14:paraId="580DB6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INSALATA </w:t>
            </w:r>
          </w:p>
        </w:tc>
        <w:tc>
          <w:tcPr>
            <w:tcW w:w="751" w:type="pct"/>
            <w:shd w:val="clear" w:color="000000" w:fill="FFC000"/>
            <w:noWrap/>
            <w:vAlign w:val="bottom"/>
            <w:hideMark/>
          </w:tcPr>
          <w:p w14:paraId="212D56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634D6C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C55CAA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C722744" w14:textId="77777777" w:rsidTr="005F382A">
        <w:trPr>
          <w:trHeight w:val="113"/>
        </w:trPr>
        <w:tc>
          <w:tcPr>
            <w:tcW w:w="305" w:type="pct"/>
            <w:shd w:val="clear" w:color="auto" w:fill="auto"/>
            <w:noWrap/>
            <w:vAlign w:val="bottom"/>
            <w:hideMark/>
          </w:tcPr>
          <w:p w14:paraId="4A98B3F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022233 </w:t>
            </w:r>
          </w:p>
        </w:tc>
        <w:tc>
          <w:tcPr>
            <w:tcW w:w="1108" w:type="pct"/>
            <w:shd w:val="clear" w:color="auto" w:fill="auto"/>
            <w:noWrap/>
            <w:vAlign w:val="bottom"/>
            <w:hideMark/>
          </w:tcPr>
          <w:p w14:paraId="5F3C22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DIMARO FOLGARIDA </w:t>
            </w:r>
          </w:p>
        </w:tc>
        <w:tc>
          <w:tcPr>
            <w:tcW w:w="361" w:type="pct"/>
            <w:shd w:val="clear" w:color="auto" w:fill="auto"/>
            <w:noWrap/>
            <w:vAlign w:val="bottom"/>
            <w:hideMark/>
          </w:tcPr>
          <w:p w14:paraId="2110152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C52 </w:t>
            </w:r>
          </w:p>
        </w:tc>
        <w:tc>
          <w:tcPr>
            <w:tcW w:w="1107" w:type="pct"/>
            <w:shd w:val="clear" w:color="auto" w:fill="auto"/>
            <w:noWrap/>
            <w:vAlign w:val="bottom"/>
            <w:hideMark/>
          </w:tcPr>
          <w:p w14:paraId="010824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LAMPONI </w:t>
            </w:r>
          </w:p>
        </w:tc>
        <w:tc>
          <w:tcPr>
            <w:tcW w:w="751" w:type="pct"/>
            <w:shd w:val="clear" w:color="000000" w:fill="9966FF"/>
            <w:noWrap/>
            <w:vAlign w:val="bottom"/>
            <w:hideMark/>
          </w:tcPr>
          <w:p w14:paraId="3063961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6,44 </w:t>
            </w:r>
          </w:p>
        </w:tc>
        <w:tc>
          <w:tcPr>
            <w:tcW w:w="678" w:type="pct"/>
            <w:shd w:val="clear" w:color="auto" w:fill="auto"/>
            <w:noWrap/>
            <w:vAlign w:val="bottom"/>
            <w:hideMark/>
          </w:tcPr>
          <w:p w14:paraId="778217A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4D2F79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43E03D9" w14:textId="77777777" w:rsidTr="005F382A">
        <w:trPr>
          <w:trHeight w:val="113"/>
        </w:trPr>
        <w:tc>
          <w:tcPr>
            <w:tcW w:w="305" w:type="pct"/>
            <w:shd w:val="clear" w:color="auto" w:fill="auto"/>
            <w:noWrap/>
            <w:vAlign w:val="bottom"/>
            <w:hideMark/>
          </w:tcPr>
          <w:p w14:paraId="02591E6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022171 </w:t>
            </w:r>
          </w:p>
        </w:tc>
        <w:tc>
          <w:tcPr>
            <w:tcW w:w="1108" w:type="pct"/>
            <w:shd w:val="clear" w:color="auto" w:fill="auto"/>
            <w:noWrap/>
            <w:vAlign w:val="bottom"/>
            <w:hideMark/>
          </w:tcPr>
          <w:p w14:paraId="2FEFAF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SCURELLE </w:t>
            </w:r>
          </w:p>
        </w:tc>
        <w:tc>
          <w:tcPr>
            <w:tcW w:w="361" w:type="pct"/>
            <w:shd w:val="clear" w:color="auto" w:fill="auto"/>
            <w:noWrap/>
            <w:vAlign w:val="bottom"/>
            <w:hideMark/>
          </w:tcPr>
          <w:p w14:paraId="191E65C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C52 </w:t>
            </w:r>
          </w:p>
        </w:tc>
        <w:tc>
          <w:tcPr>
            <w:tcW w:w="1107" w:type="pct"/>
            <w:shd w:val="clear" w:color="auto" w:fill="auto"/>
            <w:noWrap/>
            <w:vAlign w:val="bottom"/>
            <w:hideMark/>
          </w:tcPr>
          <w:p w14:paraId="3E3427A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LAMPONI </w:t>
            </w:r>
          </w:p>
        </w:tc>
        <w:tc>
          <w:tcPr>
            <w:tcW w:w="751" w:type="pct"/>
            <w:shd w:val="clear" w:color="000000" w:fill="9966FF"/>
            <w:noWrap/>
            <w:vAlign w:val="bottom"/>
            <w:hideMark/>
          </w:tcPr>
          <w:p w14:paraId="71E2757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6,44 </w:t>
            </w:r>
          </w:p>
        </w:tc>
        <w:tc>
          <w:tcPr>
            <w:tcW w:w="678" w:type="pct"/>
            <w:shd w:val="clear" w:color="auto" w:fill="auto"/>
            <w:noWrap/>
            <w:vAlign w:val="bottom"/>
            <w:hideMark/>
          </w:tcPr>
          <w:p w14:paraId="17C0D50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BB9715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29269E9" w14:textId="77777777" w:rsidTr="005F382A">
        <w:trPr>
          <w:trHeight w:val="113"/>
        </w:trPr>
        <w:tc>
          <w:tcPr>
            <w:tcW w:w="305" w:type="pct"/>
            <w:shd w:val="clear" w:color="auto" w:fill="auto"/>
            <w:noWrap/>
            <w:vAlign w:val="bottom"/>
            <w:hideMark/>
          </w:tcPr>
          <w:p w14:paraId="0A26959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0545A22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5B6A023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H08 </w:t>
            </w:r>
          </w:p>
        </w:tc>
        <w:tc>
          <w:tcPr>
            <w:tcW w:w="1107" w:type="pct"/>
            <w:shd w:val="clear" w:color="auto" w:fill="auto"/>
            <w:noWrap/>
            <w:vAlign w:val="bottom"/>
            <w:hideMark/>
          </w:tcPr>
          <w:p w14:paraId="0CE3C83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LAMPONE SOTTO TUNNEL </w:t>
            </w:r>
          </w:p>
        </w:tc>
        <w:tc>
          <w:tcPr>
            <w:tcW w:w="751" w:type="pct"/>
            <w:shd w:val="clear" w:color="000000" w:fill="9966FF"/>
            <w:noWrap/>
            <w:vAlign w:val="bottom"/>
            <w:hideMark/>
          </w:tcPr>
          <w:p w14:paraId="1985478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291562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47A4AC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9E8B801" w14:textId="77777777" w:rsidTr="005F382A">
        <w:trPr>
          <w:trHeight w:val="113"/>
        </w:trPr>
        <w:tc>
          <w:tcPr>
            <w:tcW w:w="305" w:type="pct"/>
            <w:shd w:val="clear" w:color="auto" w:fill="auto"/>
            <w:noWrap/>
            <w:vAlign w:val="bottom"/>
            <w:hideMark/>
          </w:tcPr>
          <w:p w14:paraId="55F5F86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022233 </w:t>
            </w:r>
          </w:p>
        </w:tc>
        <w:tc>
          <w:tcPr>
            <w:tcW w:w="1108" w:type="pct"/>
            <w:shd w:val="clear" w:color="auto" w:fill="auto"/>
            <w:noWrap/>
            <w:vAlign w:val="bottom"/>
            <w:hideMark/>
          </w:tcPr>
          <w:p w14:paraId="584711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DIMARO FOLGARIDA </w:t>
            </w:r>
          </w:p>
        </w:tc>
        <w:tc>
          <w:tcPr>
            <w:tcW w:w="361" w:type="pct"/>
            <w:shd w:val="clear" w:color="auto" w:fill="auto"/>
            <w:noWrap/>
            <w:vAlign w:val="bottom"/>
            <w:hideMark/>
          </w:tcPr>
          <w:p w14:paraId="3989BB7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H08 </w:t>
            </w:r>
          </w:p>
        </w:tc>
        <w:tc>
          <w:tcPr>
            <w:tcW w:w="1107" w:type="pct"/>
            <w:shd w:val="clear" w:color="auto" w:fill="auto"/>
            <w:noWrap/>
            <w:vAlign w:val="bottom"/>
            <w:hideMark/>
          </w:tcPr>
          <w:p w14:paraId="73EA03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LAMPONE SOTTO TUNNEL </w:t>
            </w:r>
          </w:p>
        </w:tc>
        <w:tc>
          <w:tcPr>
            <w:tcW w:w="751" w:type="pct"/>
            <w:shd w:val="clear" w:color="000000" w:fill="9966FF"/>
            <w:noWrap/>
            <w:vAlign w:val="bottom"/>
            <w:hideMark/>
          </w:tcPr>
          <w:p w14:paraId="73903B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10,35 </w:t>
            </w:r>
          </w:p>
        </w:tc>
        <w:tc>
          <w:tcPr>
            <w:tcW w:w="678" w:type="pct"/>
            <w:shd w:val="clear" w:color="auto" w:fill="auto"/>
            <w:noWrap/>
            <w:vAlign w:val="bottom"/>
            <w:hideMark/>
          </w:tcPr>
          <w:p w14:paraId="7F422F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91EB3E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8E5F9FA" w14:textId="77777777" w:rsidTr="005F382A">
        <w:trPr>
          <w:trHeight w:val="113"/>
        </w:trPr>
        <w:tc>
          <w:tcPr>
            <w:tcW w:w="305" w:type="pct"/>
            <w:shd w:val="clear" w:color="auto" w:fill="auto"/>
            <w:noWrap/>
            <w:vAlign w:val="bottom"/>
            <w:hideMark/>
          </w:tcPr>
          <w:p w14:paraId="0FE7C7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022081 </w:t>
            </w:r>
          </w:p>
        </w:tc>
        <w:tc>
          <w:tcPr>
            <w:tcW w:w="1108" w:type="pct"/>
            <w:shd w:val="clear" w:color="auto" w:fill="auto"/>
            <w:noWrap/>
            <w:vAlign w:val="bottom"/>
            <w:hideMark/>
          </w:tcPr>
          <w:p w14:paraId="49D751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FAI DELLA PAGANELLA </w:t>
            </w:r>
          </w:p>
        </w:tc>
        <w:tc>
          <w:tcPr>
            <w:tcW w:w="361" w:type="pct"/>
            <w:shd w:val="clear" w:color="auto" w:fill="auto"/>
            <w:noWrap/>
            <w:vAlign w:val="bottom"/>
            <w:hideMark/>
          </w:tcPr>
          <w:p w14:paraId="6464A04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H08 </w:t>
            </w:r>
          </w:p>
        </w:tc>
        <w:tc>
          <w:tcPr>
            <w:tcW w:w="1107" w:type="pct"/>
            <w:shd w:val="clear" w:color="auto" w:fill="auto"/>
            <w:noWrap/>
            <w:vAlign w:val="bottom"/>
            <w:hideMark/>
          </w:tcPr>
          <w:p w14:paraId="036696F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LAMPONE SOTTO TUNNEL </w:t>
            </w:r>
          </w:p>
        </w:tc>
        <w:tc>
          <w:tcPr>
            <w:tcW w:w="751" w:type="pct"/>
            <w:shd w:val="clear" w:color="000000" w:fill="9966FF"/>
            <w:noWrap/>
            <w:vAlign w:val="bottom"/>
            <w:hideMark/>
          </w:tcPr>
          <w:p w14:paraId="11BB732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5F3C7F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EE882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BA7BF6" w14:textId="77777777" w:rsidTr="005F382A">
        <w:trPr>
          <w:trHeight w:val="113"/>
        </w:trPr>
        <w:tc>
          <w:tcPr>
            <w:tcW w:w="305" w:type="pct"/>
            <w:shd w:val="clear" w:color="auto" w:fill="auto"/>
            <w:noWrap/>
            <w:vAlign w:val="bottom"/>
            <w:hideMark/>
          </w:tcPr>
          <w:p w14:paraId="19B3A49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022017 </w:t>
            </w:r>
          </w:p>
        </w:tc>
        <w:tc>
          <w:tcPr>
            <w:tcW w:w="1108" w:type="pct"/>
            <w:shd w:val="clear" w:color="auto" w:fill="auto"/>
            <w:noWrap/>
            <w:vAlign w:val="bottom"/>
            <w:hideMark/>
          </w:tcPr>
          <w:p w14:paraId="1BBF0F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BLEGGIO SUPERIORE </w:t>
            </w:r>
          </w:p>
        </w:tc>
        <w:tc>
          <w:tcPr>
            <w:tcW w:w="361" w:type="pct"/>
            <w:shd w:val="clear" w:color="auto" w:fill="auto"/>
            <w:noWrap/>
            <w:vAlign w:val="bottom"/>
            <w:hideMark/>
          </w:tcPr>
          <w:p w14:paraId="0BB319C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70F0F6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672CAAF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8,23 </w:t>
            </w:r>
          </w:p>
        </w:tc>
        <w:tc>
          <w:tcPr>
            <w:tcW w:w="678" w:type="pct"/>
            <w:shd w:val="clear" w:color="auto" w:fill="auto"/>
            <w:noWrap/>
            <w:vAlign w:val="bottom"/>
            <w:hideMark/>
          </w:tcPr>
          <w:p w14:paraId="37A6CCD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50E616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185A673" w14:textId="77777777" w:rsidTr="005F382A">
        <w:trPr>
          <w:trHeight w:val="113"/>
        </w:trPr>
        <w:tc>
          <w:tcPr>
            <w:tcW w:w="305" w:type="pct"/>
            <w:shd w:val="clear" w:color="auto" w:fill="auto"/>
            <w:noWrap/>
            <w:vAlign w:val="bottom"/>
            <w:hideMark/>
          </w:tcPr>
          <w:p w14:paraId="04326F4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022021 </w:t>
            </w:r>
          </w:p>
        </w:tc>
        <w:tc>
          <w:tcPr>
            <w:tcW w:w="1108" w:type="pct"/>
            <w:shd w:val="clear" w:color="auto" w:fill="auto"/>
            <w:noWrap/>
            <w:vAlign w:val="bottom"/>
            <w:hideMark/>
          </w:tcPr>
          <w:p w14:paraId="1DE3A1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BONDONE </w:t>
            </w:r>
          </w:p>
        </w:tc>
        <w:tc>
          <w:tcPr>
            <w:tcW w:w="361" w:type="pct"/>
            <w:shd w:val="clear" w:color="auto" w:fill="auto"/>
            <w:noWrap/>
            <w:vAlign w:val="bottom"/>
            <w:hideMark/>
          </w:tcPr>
          <w:p w14:paraId="40AEFA4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13C38B2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4FBEDE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686F1F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A21E61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E8CD97D" w14:textId="77777777" w:rsidTr="005F382A">
        <w:trPr>
          <w:trHeight w:val="113"/>
        </w:trPr>
        <w:tc>
          <w:tcPr>
            <w:tcW w:w="305" w:type="pct"/>
            <w:shd w:val="clear" w:color="auto" w:fill="auto"/>
            <w:noWrap/>
            <w:vAlign w:val="bottom"/>
            <w:hideMark/>
          </w:tcPr>
          <w:p w14:paraId="0F4F614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022045 </w:t>
            </w:r>
          </w:p>
        </w:tc>
        <w:tc>
          <w:tcPr>
            <w:tcW w:w="1108" w:type="pct"/>
            <w:shd w:val="clear" w:color="auto" w:fill="auto"/>
            <w:noWrap/>
            <w:vAlign w:val="bottom"/>
            <w:hideMark/>
          </w:tcPr>
          <w:p w14:paraId="73545A1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 CONDINO </w:t>
            </w:r>
          </w:p>
        </w:tc>
        <w:tc>
          <w:tcPr>
            <w:tcW w:w="361" w:type="pct"/>
            <w:shd w:val="clear" w:color="auto" w:fill="auto"/>
            <w:noWrap/>
            <w:vAlign w:val="bottom"/>
            <w:hideMark/>
          </w:tcPr>
          <w:p w14:paraId="0610975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4589E7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5684DF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7,31 </w:t>
            </w:r>
          </w:p>
        </w:tc>
        <w:tc>
          <w:tcPr>
            <w:tcW w:w="678" w:type="pct"/>
            <w:shd w:val="clear" w:color="auto" w:fill="auto"/>
            <w:noWrap/>
            <w:vAlign w:val="bottom"/>
            <w:hideMark/>
          </w:tcPr>
          <w:p w14:paraId="4291EF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3AF7E4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437BB3" w14:textId="77777777" w:rsidTr="005F382A">
        <w:trPr>
          <w:trHeight w:val="113"/>
        </w:trPr>
        <w:tc>
          <w:tcPr>
            <w:tcW w:w="305" w:type="pct"/>
            <w:shd w:val="clear" w:color="auto" w:fill="auto"/>
            <w:noWrap/>
            <w:vAlign w:val="bottom"/>
            <w:hideMark/>
          </w:tcPr>
          <w:p w14:paraId="6C806CF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022238 </w:t>
            </w:r>
          </w:p>
        </w:tc>
        <w:tc>
          <w:tcPr>
            <w:tcW w:w="1108" w:type="pct"/>
            <w:shd w:val="clear" w:color="auto" w:fill="auto"/>
            <w:noWrap/>
            <w:vAlign w:val="bottom"/>
            <w:hideMark/>
          </w:tcPr>
          <w:p w14:paraId="15E066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CHIESE </w:t>
            </w:r>
          </w:p>
        </w:tc>
        <w:tc>
          <w:tcPr>
            <w:tcW w:w="361" w:type="pct"/>
            <w:shd w:val="clear" w:color="auto" w:fill="auto"/>
            <w:noWrap/>
            <w:vAlign w:val="bottom"/>
            <w:hideMark/>
          </w:tcPr>
          <w:p w14:paraId="5CC01D5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513255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1315EA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10,03 </w:t>
            </w:r>
          </w:p>
        </w:tc>
        <w:tc>
          <w:tcPr>
            <w:tcW w:w="678" w:type="pct"/>
            <w:shd w:val="clear" w:color="auto" w:fill="auto"/>
            <w:noWrap/>
            <w:vAlign w:val="bottom"/>
            <w:hideMark/>
          </w:tcPr>
          <w:p w14:paraId="4ABF5B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A1E1CC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6EF277" w14:textId="77777777" w:rsidTr="005F382A">
        <w:trPr>
          <w:trHeight w:val="113"/>
        </w:trPr>
        <w:tc>
          <w:tcPr>
            <w:tcW w:w="305" w:type="pct"/>
            <w:shd w:val="clear" w:color="auto" w:fill="auto"/>
            <w:noWrap/>
            <w:vAlign w:val="bottom"/>
            <w:hideMark/>
          </w:tcPr>
          <w:p w14:paraId="17ED67B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09B050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4C1BEEE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66A8F6F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7B178D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6,84 </w:t>
            </w:r>
          </w:p>
        </w:tc>
        <w:tc>
          <w:tcPr>
            <w:tcW w:w="678" w:type="pct"/>
            <w:shd w:val="clear" w:color="auto" w:fill="auto"/>
            <w:noWrap/>
            <w:vAlign w:val="bottom"/>
            <w:hideMark/>
          </w:tcPr>
          <w:p w14:paraId="519254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5C9F95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4913B1F" w14:textId="77777777" w:rsidTr="005F382A">
        <w:trPr>
          <w:trHeight w:val="113"/>
        </w:trPr>
        <w:tc>
          <w:tcPr>
            <w:tcW w:w="305" w:type="pct"/>
            <w:shd w:val="clear" w:color="auto" w:fill="auto"/>
            <w:noWrap/>
            <w:vAlign w:val="bottom"/>
            <w:hideMark/>
          </w:tcPr>
          <w:p w14:paraId="1B58AF4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022130 </w:t>
            </w:r>
          </w:p>
        </w:tc>
        <w:tc>
          <w:tcPr>
            <w:tcW w:w="1108" w:type="pct"/>
            <w:shd w:val="clear" w:color="auto" w:fill="auto"/>
            <w:noWrap/>
            <w:vAlign w:val="bottom"/>
            <w:hideMark/>
          </w:tcPr>
          <w:p w14:paraId="3447F2E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OSPEDALETTO </w:t>
            </w:r>
          </w:p>
        </w:tc>
        <w:tc>
          <w:tcPr>
            <w:tcW w:w="361" w:type="pct"/>
            <w:shd w:val="clear" w:color="auto" w:fill="auto"/>
            <w:noWrap/>
            <w:vAlign w:val="bottom"/>
            <w:hideMark/>
          </w:tcPr>
          <w:p w14:paraId="473F75A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689104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1E78899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12,58 </w:t>
            </w:r>
          </w:p>
        </w:tc>
        <w:tc>
          <w:tcPr>
            <w:tcW w:w="678" w:type="pct"/>
            <w:shd w:val="clear" w:color="auto" w:fill="auto"/>
            <w:noWrap/>
            <w:vAlign w:val="bottom"/>
            <w:hideMark/>
          </w:tcPr>
          <w:p w14:paraId="11443EF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30C8B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3A57676" w14:textId="77777777" w:rsidTr="005F382A">
        <w:trPr>
          <w:trHeight w:val="113"/>
        </w:trPr>
        <w:tc>
          <w:tcPr>
            <w:tcW w:w="305" w:type="pct"/>
            <w:shd w:val="clear" w:color="auto" w:fill="auto"/>
            <w:noWrap/>
            <w:vAlign w:val="bottom"/>
            <w:hideMark/>
          </w:tcPr>
          <w:p w14:paraId="7295ECE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022182 </w:t>
            </w:r>
          </w:p>
        </w:tc>
        <w:tc>
          <w:tcPr>
            <w:tcW w:w="1108" w:type="pct"/>
            <w:shd w:val="clear" w:color="auto" w:fill="auto"/>
            <w:noWrap/>
            <w:vAlign w:val="bottom"/>
            <w:hideMark/>
          </w:tcPr>
          <w:p w14:paraId="7CAE463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STENICO </w:t>
            </w:r>
          </w:p>
        </w:tc>
        <w:tc>
          <w:tcPr>
            <w:tcW w:w="361" w:type="pct"/>
            <w:shd w:val="clear" w:color="auto" w:fill="auto"/>
            <w:noWrap/>
            <w:vAlign w:val="bottom"/>
            <w:hideMark/>
          </w:tcPr>
          <w:p w14:paraId="44C78B6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363C0B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38882A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5AC14C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4B1CA2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E853AC4" w14:textId="77777777" w:rsidTr="005F382A">
        <w:trPr>
          <w:trHeight w:val="113"/>
        </w:trPr>
        <w:tc>
          <w:tcPr>
            <w:tcW w:w="305" w:type="pct"/>
            <w:shd w:val="clear" w:color="auto" w:fill="auto"/>
            <w:noWrap/>
            <w:vAlign w:val="bottom"/>
            <w:hideMark/>
          </w:tcPr>
          <w:p w14:paraId="2DBE787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022183 </w:t>
            </w:r>
          </w:p>
        </w:tc>
        <w:tc>
          <w:tcPr>
            <w:tcW w:w="1108" w:type="pct"/>
            <w:shd w:val="clear" w:color="auto" w:fill="auto"/>
            <w:noWrap/>
            <w:vAlign w:val="bottom"/>
            <w:hideMark/>
          </w:tcPr>
          <w:p w14:paraId="7F2040C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STORO </w:t>
            </w:r>
          </w:p>
        </w:tc>
        <w:tc>
          <w:tcPr>
            <w:tcW w:w="361" w:type="pct"/>
            <w:shd w:val="clear" w:color="auto" w:fill="auto"/>
            <w:noWrap/>
            <w:vAlign w:val="bottom"/>
            <w:hideMark/>
          </w:tcPr>
          <w:p w14:paraId="1361DA1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M32 </w:t>
            </w:r>
          </w:p>
        </w:tc>
        <w:tc>
          <w:tcPr>
            <w:tcW w:w="1107" w:type="pct"/>
            <w:shd w:val="clear" w:color="auto" w:fill="auto"/>
            <w:noWrap/>
            <w:vAlign w:val="bottom"/>
            <w:hideMark/>
          </w:tcPr>
          <w:p w14:paraId="2BF7E55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MAIS DA GRANELLA PER FARINE DA POLENTA </w:t>
            </w:r>
          </w:p>
        </w:tc>
        <w:tc>
          <w:tcPr>
            <w:tcW w:w="751" w:type="pct"/>
            <w:shd w:val="clear" w:color="auto" w:fill="auto"/>
            <w:noWrap/>
            <w:vAlign w:val="bottom"/>
            <w:hideMark/>
          </w:tcPr>
          <w:p w14:paraId="60261D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314CBB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7B5A4E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8F1EFDB" w14:textId="77777777" w:rsidTr="005F382A">
        <w:trPr>
          <w:trHeight w:val="113"/>
        </w:trPr>
        <w:tc>
          <w:tcPr>
            <w:tcW w:w="305" w:type="pct"/>
            <w:shd w:val="clear" w:color="auto" w:fill="auto"/>
            <w:noWrap/>
            <w:vAlign w:val="bottom"/>
            <w:hideMark/>
          </w:tcPr>
          <w:p w14:paraId="182C582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022001 </w:t>
            </w:r>
          </w:p>
        </w:tc>
        <w:tc>
          <w:tcPr>
            <w:tcW w:w="1108" w:type="pct"/>
            <w:shd w:val="clear" w:color="auto" w:fill="auto"/>
            <w:noWrap/>
            <w:vAlign w:val="bottom"/>
            <w:hideMark/>
          </w:tcPr>
          <w:p w14:paraId="783EC0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ALA </w:t>
            </w:r>
          </w:p>
        </w:tc>
        <w:tc>
          <w:tcPr>
            <w:tcW w:w="361" w:type="pct"/>
            <w:shd w:val="clear" w:color="auto" w:fill="auto"/>
            <w:noWrap/>
            <w:vAlign w:val="bottom"/>
            <w:hideMark/>
          </w:tcPr>
          <w:p w14:paraId="1A59FA6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8E71E4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58239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0FDB3E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905A75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9867B4B" w14:textId="77777777" w:rsidTr="005F382A">
        <w:trPr>
          <w:trHeight w:val="113"/>
        </w:trPr>
        <w:tc>
          <w:tcPr>
            <w:tcW w:w="305" w:type="pct"/>
            <w:shd w:val="clear" w:color="auto" w:fill="auto"/>
            <w:noWrap/>
            <w:vAlign w:val="bottom"/>
            <w:hideMark/>
          </w:tcPr>
          <w:p w14:paraId="148B54F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lastRenderedPageBreak/>
              <w:t xml:space="preserve"> 022002 </w:t>
            </w:r>
          </w:p>
        </w:tc>
        <w:tc>
          <w:tcPr>
            <w:tcW w:w="1108" w:type="pct"/>
            <w:shd w:val="clear" w:color="auto" w:fill="auto"/>
            <w:noWrap/>
            <w:vAlign w:val="bottom"/>
            <w:hideMark/>
          </w:tcPr>
          <w:p w14:paraId="404748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ALBIANO </w:t>
            </w:r>
          </w:p>
        </w:tc>
        <w:tc>
          <w:tcPr>
            <w:tcW w:w="361" w:type="pct"/>
            <w:shd w:val="clear" w:color="auto" w:fill="auto"/>
            <w:noWrap/>
            <w:vAlign w:val="bottom"/>
            <w:hideMark/>
          </w:tcPr>
          <w:p w14:paraId="09AB5B6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DDF23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4604E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18,51 </w:t>
            </w:r>
          </w:p>
        </w:tc>
        <w:tc>
          <w:tcPr>
            <w:tcW w:w="678" w:type="pct"/>
            <w:shd w:val="clear" w:color="auto" w:fill="auto"/>
            <w:noWrap/>
            <w:vAlign w:val="bottom"/>
            <w:hideMark/>
          </w:tcPr>
          <w:p w14:paraId="3DC05A2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7502AC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925336F" w14:textId="77777777" w:rsidTr="005F382A">
        <w:trPr>
          <w:trHeight w:val="113"/>
        </w:trPr>
        <w:tc>
          <w:tcPr>
            <w:tcW w:w="305" w:type="pct"/>
            <w:shd w:val="clear" w:color="auto" w:fill="auto"/>
            <w:noWrap/>
            <w:vAlign w:val="bottom"/>
            <w:hideMark/>
          </w:tcPr>
          <w:p w14:paraId="3734EC6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045CE9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7B7F700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2F935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D8366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18,17 </w:t>
            </w:r>
          </w:p>
        </w:tc>
        <w:tc>
          <w:tcPr>
            <w:tcW w:w="678" w:type="pct"/>
            <w:shd w:val="clear" w:color="auto" w:fill="auto"/>
            <w:noWrap/>
            <w:vAlign w:val="bottom"/>
            <w:hideMark/>
          </w:tcPr>
          <w:p w14:paraId="05079B2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FD8BF0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10,86 </w:t>
            </w:r>
          </w:p>
        </w:tc>
      </w:tr>
      <w:tr w:rsidR="007A4D78" w:rsidRPr="007A4D78" w14:paraId="2D14BFDE" w14:textId="77777777" w:rsidTr="005F382A">
        <w:trPr>
          <w:trHeight w:val="113"/>
        </w:trPr>
        <w:tc>
          <w:tcPr>
            <w:tcW w:w="305" w:type="pct"/>
            <w:shd w:val="clear" w:color="auto" w:fill="auto"/>
            <w:noWrap/>
            <w:vAlign w:val="bottom"/>
            <w:hideMark/>
          </w:tcPr>
          <w:p w14:paraId="7332CC2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7ECF52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72AA6F1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F7526A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C59291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238A2F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746401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18,49 </w:t>
            </w:r>
          </w:p>
        </w:tc>
      </w:tr>
      <w:tr w:rsidR="007A4D78" w:rsidRPr="007A4D78" w14:paraId="3CB03D31" w14:textId="77777777" w:rsidTr="005F382A">
        <w:trPr>
          <w:trHeight w:val="113"/>
        </w:trPr>
        <w:tc>
          <w:tcPr>
            <w:tcW w:w="305" w:type="pct"/>
            <w:shd w:val="clear" w:color="auto" w:fill="auto"/>
            <w:noWrap/>
            <w:vAlign w:val="bottom"/>
            <w:hideMark/>
          </w:tcPr>
          <w:p w14:paraId="10116C8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022235 </w:t>
            </w:r>
          </w:p>
        </w:tc>
        <w:tc>
          <w:tcPr>
            <w:tcW w:w="1108" w:type="pct"/>
            <w:shd w:val="clear" w:color="auto" w:fill="auto"/>
            <w:noWrap/>
            <w:vAlign w:val="bottom"/>
            <w:hideMark/>
          </w:tcPr>
          <w:p w14:paraId="077C8E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ALTAVALLE </w:t>
            </w:r>
          </w:p>
        </w:tc>
        <w:tc>
          <w:tcPr>
            <w:tcW w:w="361" w:type="pct"/>
            <w:shd w:val="clear" w:color="auto" w:fill="auto"/>
            <w:noWrap/>
            <w:vAlign w:val="bottom"/>
            <w:hideMark/>
          </w:tcPr>
          <w:p w14:paraId="506BAFA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E3DB24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FECC1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28C573E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9FD123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2522F04" w14:textId="77777777" w:rsidTr="005F382A">
        <w:trPr>
          <w:trHeight w:val="113"/>
        </w:trPr>
        <w:tc>
          <w:tcPr>
            <w:tcW w:w="305" w:type="pct"/>
            <w:shd w:val="clear" w:color="auto" w:fill="auto"/>
            <w:noWrap/>
            <w:vAlign w:val="bottom"/>
            <w:hideMark/>
          </w:tcPr>
          <w:p w14:paraId="502854A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3644219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6EC9B46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B1A10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41FAFD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54CB66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A2115E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86ADCAA" w14:textId="77777777" w:rsidTr="005F382A">
        <w:trPr>
          <w:trHeight w:val="113"/>
        </w:trPr>
        <w:tc>
          <w:tcPr>
            <w:tcW w:w="305" w:type="pct"/>
            <w:shd w:val="clear" w:color="auto" w:fill="auto"/>
            <w:noWrap/>
            <w:vAlign w:val="bottom"/>
            <w:hideMark/>
          </w:tcPr>
          <w:p w14:paraId="25E255B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022237 </w:t>
            </w:r>
          </w:p>
        </w:tc>
        <w:tc>
          <w:tcPr>
            <w:tcW w:w="1108" w:type="pct"/>
            <w:shd w:val="clear" w:color="auto" w:fill="auto"/>
            <w:noWrap/>
            <w:vAlign w:val="bottom"/>
            <w:hideMark/>
          </w:tcPr>
          <w:p w14:paraId="770010B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AMBLAR DON </w:t>
            </w:r>
          </w:p>
        </w:tc>
        <w:tc>
          <w:tcPr>
            <w:tcW w:w="361" w:type="pct"/>
            <w:shd w:val="clear" w:color="auto" w:fill="auto"/>
            <w:noWrap/>
            <w:vAlign w:val="bottom"/>
            <w:hideMark/>
          </w:tcPr>
          <w:p w14:paraId="588E6A9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A9CE7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07BF4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17,59 </w:t>
            </w:r>
          </w:p>
        </w:tc>
        <w:tc>
          <w:tcPr>
            <w:tcW w:w="678" w:type="pct"/>
            <w:shd w:val="clear" w:color="auto" w:fill="auto"/>
            <w:noWrap/>
            <w:vAlign w:val="bottom"/>
            <w:hideMark/>
          </w:tcPr>
          <w:p w14:paraId="4E562F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B61F7C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D2766B" w14:textId="77777777" w:rsidTr="005F382A">
        <w:trPr>
          <w:trHeight w:val="113"/>
        </w:trPr>
        <w:tc>
          <w:tcPr>
            <w:tcW w:w="305" w:type="pct"/>
            <w:shd w:val="clear" w:color="auto" w:fill="auto"/>
            <w:noWrap/>
            <w:vAlign w:val="bottom"/>
            <w:hideMark/>
          </w:tcPr>
          <w:p w14:paraId="16A0440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022013 </w:t>
            </w:r>
          </w:p>
        </w:tc>
        <w:tc>
          <w:tcPr>
            <w:tcW w:w="1108" w:type="pct"/>
            <w:shd w:val="clear" w:color="auto" w:fill="auto"/>
            <w:noWrap/>
            <w:vAlign w:val="bottom"/>
            <w:hideMark/>
          </w:tcPr>
          <w:p w14:paraId="1D5E3AA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BESENELLO </w:t>
            </w:r>
          </w:p>
        </w:tc>
        <w:tc>
          <w:tcPr>
            <w:tcW w:w="361" w:type="pct"/>
            <w:shd w:val="clear" w:color="auto" w:fill="auto"/>
            <w:noWrap/>
            <w:vAlign w:val="bottom"/>
            <w:hideMark/>
          </w:tcPr>
          <w:p w14:paraId="42FBD88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2AF7D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1706C6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19,46 </w:t>
            </w:r>
          </w:p>
        </w:tc>
        <w:tc>
          <w:tcPr>
            <w:tcW w:w="678" w:type="pct"/>
            <w:shd w:val="clear" w:color="auto" w:fill="auto"/>
            <w:noWrap/>
            <w:vAlign w:val="bottom"/>
            <w:hideMark/>
          </w:tcPr>
          <w:p w14:paraId="40FA9D2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96AD74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063CC16" w14:textId="77777777" w:rsidTr="005F382A">
        <w:trPr>
          <w:trHeight w:val="113"/>
        </w:trPr>
        <w:tc>
          <w:tcPr>
            <w:tcW w:w="305" w:type="pct"/>
            <w:shd w:val="clear" w:color="auto" w:fill="auto"/>
            <w:noWrap/>
            <w:vAlign w:val="bottom"/>
            <w:hideMark/>
          </w:tcPr>
          <w:p w14:paraId="1F15D1B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022017 </w:t>
            </w:r>
          </w:p>
        </w:tc>
        <w:tc>
          <w:tcPr>
            <w:tcW w:w="1108" w:type="pct"/>
            <w:shd w:val="clear" w:color="auto" w:fill="auto"/>
            <w:noWrap/>
            <w:vAlign w:val="bottom"/>
            <w:hideMark/>
          </w:tcPr>
          <w:p w14:paraId="231B5A6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BLEGGIO SUPERIORE </w:t>
            </w:r>
          </w:p>
        </w:tc>
        <w:tc>
          <w:tcPr>
            <w:tcW w:w="361" w:type="pct"/>
            <w:shd w:val="clear" w:color="auto" w:fill="auto"/>
            <w:noWrap/>
            <w:vAlign w:val="bottom"/>
            <w:hideMark/>
          </w:tcPr>
          <w:p w14:paraId="6B691EF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AD54D2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3FED6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026939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9C186F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ACE3D8D" w14:textId="77777777" w:rsidTr="005F382A">
        <w:trPr>
          <w:trHeight w:val="113"/>
        </w:trPr>
        <w:tc>
          <w:tcPr>
            <w:tcW w:w="305" w:type="pct"/>
            <w:shd w:val="clear" w:color="auto" w:fill="auto"/>
            <w:noWrap/>
            <w:vAlign w:val="bottom"/>
            <w:hideMark/>
          </w:tcPr>
          <w:p w14:paraId="7F99395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000000" w:fill="FFFF00"/>
            <w:noWrap/>
            <w:vAlign w:val="bottom"/>
            <w:hideMark/>
          </w:tcPr>
          <w:p w14:paraId="343A88AA"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BORGO D'ANAUNIA A MALOSCO </w:t>
            </w:r>
          </w:p>
        </w:tc>
        <w:tc>
          <w:tcPr>
            <w:tcW w:w="361" w:type="pct"/>
            <w:shd w:val="clear" w:color="auto" w:fill="auto"/>
            <w:noWrap/>
            <w:vAlign w:val="bottom"/>
            <w:hideMark/>
          </w:tcPr>
          <w:p w14:paraId="4499C08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97C65B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45719C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6C851A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9688BF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7107AF8" w14:textId="77777777" w:rsidTr="005F382A">
        <w:trPr>
          <w:trHeight w:val="113"/>
        </w:trPr>
        <w:tc>
          <w:tcPr>
            <w:tcW w:w="305" w:type="pct"/>
            <w:shd w:val="clear" w:color="auto" w:fill="auto"/>
            <w:noWrap/>
            <w:vAlign w:val="bottom"/>
            <w:hideMark/>
          </w:tcPr>
          <w:p w14:paraId="651C144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000000" w:fill="FFFF00"/>
            <w:noWrap/>
            <w:vAlign w:val="bottom"/>
            <w:hideMark/>
          </w:tcPr>
          <w:p w14:paraId="0141C6C7"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BORGO D'ANAUNIA B CASTELFONDO, FONDO </w:t>
            </w:r>
          </w:p>
        </w:tc>
        <w:tc>
          <w:tcPr>
            <w:tcW w:w="361" w:type="pct"/>
            <w:shd w:val="clear" w:color="auto" w:fill="auto"/>
            <w:noWrap/>
            <w:vAlign w:val="bottom"/>
            <w:hideMark/>
          </w:tcPr>
          <w:p w14:paraId="5373668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D3055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23EB8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21,11 </w:t>
            </w:r>
          </w:p>
        </w:tc>
        <w:tc>
          <w:tcPr>
            <w:tcW w:w="678" w:type="pct"/>
            <w:shd w:val="clear" w:color="auto" w:fill="auto"/>
            <w:noWrap/>
            <w:vAlign w:val="bottom"/>
            <w:hideMark/>
          </w:tcPr>
          <w:p w14:paraId="0B33BEC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B2A767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F41B4D9" w14:textId="77777777" w:rsidTr="005F382A">
        <w:trPr>
          <w:trHeight w:val="113"/>
        </w:trPr>
        <w:tc>
          <w:tcPr>
            <w:tcW w:w="305" w:type="pct"/>
            <w:shd w:val="clear" w:color="auto" w:fill="auto"/>
            <w:noWrap/>
            <w:vAlign w:val="bottom"/>
            <w:hideMark/>
          </w:tcPr>
          <w:p w14:paraId="1E4A429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022022 </w:t>
            </w:r>
          </w:p>
        </w:tc>
        <w:tc>
          <w:tcPr>
            <w:tcW w:w="1108" w:type="pct"/>
            <w:shd w:val="clear" w:color="auto" w:fill="auto"/>
            <w:noWrap/>
            <w:vAlign w:val="bottom"/>
            <w:hideMark/>
          </w:tcPr>
          <w:p w14:paraId="21E9E4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VALSUGANA </w:t>
            </w:r>
          </w:p>
        </w:tc>
        <w:tc>
          <w:tcPr>
            <w:tcW w:w="361" w:type="pct"/>
            <w:shd w:val="clear" w:color="auto" w:fill="auto"/>
            <w:noWrap/>
            <w:vAlign w:val="bottom"/>
            <w:hideMark/>
          </w:tcPr>
          <w:p w14:paraId="24FDC0B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5D7CC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2DE929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1FAB99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528F4B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CF3A987" w14:textId="77777777" w:rsidTr="005F382A">
        <w:trPr>
          <w:trHeight w:val="113"/>
        </w:trPr>
        <w:tc>
          <w:tcPr>
            <w:tcW w:w="305" w:type="pct"/>
            <w:shd w:val="clear" w:color="auto" w:fill="auto"/>
            <w:noWrap/>
            <w:vAlign w:val="bottom"/>
            <w:hideMark/>
          </w:tcPr>
          <w:p w14:paraId="76C3DFE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022025 </w:t>
            </w:r>
          </w:p>
        </w:tc>
        <w:tc>
          <w:tcPr>
            <w:tcW w:w="1108" w:type="pct"/>
            <w:shd w:val="clear" w:color="auto" w:fill="auto"/>
            <w:noWrap/>
            <w:vAlign w:val="bottom"/>
            <w:hideMark/>
          </w:tcPr>
          <w:p w14:paraId="53711FB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BRENTONICO </w:t>
            </w:r>
          </w:p>
        </w:tc>
        <w:tc>
          <w:tcPr>
            <w:tcW w:w="361" w:type="pct"/>
            <w:shd w:val="clear" w:color="auto" w:fill="auto"/>
            <w:noWrap/>
            <w:vAlign w:val="bottom"/>
            <w:hideMark/>
          </w:tcPr>
          <w:p w14:paraId="35DAB34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21C98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E018B0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5C3F6B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815874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41C738E" w14:textId="77777777" w:rsidTr="005F382A">
        <w:trPr>
          <w:trHeight w:val="113"/>
        </w:trPr>
        <w:tc>
          <w:tcPr>
            <w:tcW w:w="305" w:type="pct"/>
            <w:shd w:val="clear" w:color="auto" w:fill="auto"/>
            <w:noWrap/>
            <w:vAlign w:val="bottom"/>
            <w:hideMark/>
          </w:tcPr>
          <w:p w14:paraId="6ABB67B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022032 </w:t>
            </w:r>
          </w:p>
        </w:tc>
        <w:tc>
          <w:tcPr>
            <w:tcW w:w="1108" w:type="pct"/>
            <w:shd w:val="clear" w:color="auto" w:fill="auto"/>
            <w:noWrap/>
            <w:vAlign w:val="bottom"/>
            <w:hideMark/>
          </w:tcPr>
          <w:p w14:paraId="32880412"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CALCERANICA AL LAGO </w:t>
            </w:r>
          </w:p>
        </w:tc>
        <w:tc>
          <w:tcPr>
            <w:tcW w:w="361" w:type="pct"/>
            <w:shd w:val="clear" w:color="auto" w:fill="auto"/>
            <w:noWrap/>
            <w:vAlign w:val="bottom"/>
            <w:hideMark/>
          </w:tcPr>
          <w:p w14:paraId="2710FFC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2315B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AA126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235E83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7BF5E9E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BE8273C" w14:textId="77777777" w:rsidTr="005F382A">
        <w:trPr>
          <w:trHeight w:val="113"/>
        </w:trPr>
        <w:tc>
          <w:tcPr>
            <w:tcW w:w="305" w:type="pct"/>
            <w:shd w:val="clear" w:color="auto" w:fill="auto"/>
            <w:noWrap/>
            <w:vAlign w:val="bottom"/>
            <w:hideMark/>
          </w:tcPr>
          <w:p w14:paraId="7289E0A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022033 </w:t>
            </w:r>
          </w:p>
        </w:tc>
        <w:tc>
          <w:tcPr>
            <w:tcW w:w="1108" w:type="pct"/>
            <w:shd w:val="clear" w:color="auto" w:fill="auto"/>
            <w:noWrap/>
            <w:vAlign w:val="bottom"/>
            <w:hideMark/>
          </w:tcPr>
          <w:p w14:paraId="2E7B7CB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CALDES </w:t>
            </w:r>
          </w:p>
        </w:tc>
        <w:tc>
          <w:tcPr>
            <w:tcW w:w="361" w:type="pct"/>
            <w:shd w:val="clear" w:color="auto" w:fill="auto"/>
            <w:noWrap/>
            <w:vAlign w:val="bottom"/>
            <w:hideMark/>
          </w:tcPr>
          <w:p w14:paraId="526C7EF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75018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6C4401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15,42 </w:t>
            </w:r>
          </w:p>
        </w:tc>
        <w:tc>
          <w:tcPr>
            <w:tcW w:w="678" w:type="pct"/>
            <w:shd w:val="clear" w:color="auto" w:fill="auto"/>
            <w:noWrap/>
            <w:vAlign w:val="bottom"/>
            <w:hideMark/>
          </w:tcPr>
          <w:p w14:paraId="71DBA0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97E99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14399FA" w14:textId="77777777" w:rsidTr="005F382A">
        <w:trPr>
          <w:trHeight w:val="113"/>
        </w:trPr>
        <w:tc>
          <w:tcPr>
            <w:tcW w:w="305" w:type="pct"/>
            <w:shd w:val="clear" w:color="auto" w:fill="auto"/>
            <w:noWrap/>
            <w:vAlign w:val="bottom"/>
            <w:hideMark/>
          </w:tcPr>
          <w:p w14:paraId="6435EE2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03FF3C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71B509B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94219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7D65F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460BA0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71239E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18,49 </w:t>
            </w:r>
          </w:p>
        </w:tc>
      </w:tr>
      <w:tr w:rsidR="007A4D78" w:rsidRPr="007A4D78" w14:paraId="7E3E1C7B" w14:textId="77777777" w:rsidTr="005F382A">
        <w:trPr>
          <w:trHeight w:val="113"/>
        </w:trPr>
        <w:tc>
          <w:tcPr>
            <w:tcW w:w="305" w:type="pct"/>
            <w:shd w:val="clear" w:color="auto" w:fill="auto"/>
            <w:noWrap/>
            <w:vAlign w:val="bottom"/>
            <w:hideMark/>
          </w:tcPr>
          <w:p w14:paraId="3976BD8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022035 </w:t>
            </w:r>
          </w:p>
        </w:tc>
        <w:tc>
          <w:tcPr>
            <w:tcW w:w="1108" w:type="pct"/>
            <w:shd w:val="clear" w:color="auto" w:fill="auto"/>
            <w:noWrap/>
            <w:vAlign w:val="bottom"/>
            <w:hideMark/>
          </w:tcPr>
          <w:p w14:paraId="1B509B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CALLIANO </w:t>
            </w:r>
          </w:p>
        </w:tc>
        <w:tc>
          <w:tcPr>
            <w:tcW w:w="361" w:type="pct"/>
            <w:shd w:val="clear" w:color="auto" w:fill="auto"/>
            <w:noWrap/>
            <w:vAlign w:val="bottom"/>
            <w:hideMark/>
          </w:tcPr>
          <w:p w14:paraId="7E65EE2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76ED3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1A9DEE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20,08 </w:t>
            </w:r>
          </w:p>
        </w:tc>
        <w:tc>
          <w:tcPr>
            <w:tcW w:w="678" w:type="pct"/>
            <w:shd w:val="clear" w:color="auto" w:fill="auto"/>
            <w:noWrap/>
            <w:vAlign w:val="bottom"/>
            <w:hideMark/>
          </w:tcPr>
          <w:p w14:paraId="4CD898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C6372F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094063" w14:textId="77777777" w:rsidTr="005F382A">
        <w:trPr>
          <w:trHeight w:val="113"/>
        </w:trPr>
        <w:tc>
          <w:tcPr>
            <w:tcW w:w="305" w:type="pct"/>
            <w:shd w:val="clear" w:color="auto" w:fill="auto"/>
            <w:noWrap/>
            <w:vAlign w:val="bottom"/>
            <w:hideMark/>
          </w:tcPr>
          <w:p w14:paraId="2FD7A81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022037 </w:t>
            </w:r>
          </w:p>
        </w:tc>
        <w:tc>
          <w:tcPr>
            <w:tcW w:w="1108" w:type="pct"/>
            <w:shd w:val="clear" w:color="auto" w:fill="auto"/>
            <w:noWrap/>
            <w:vAlign w:val="bottom"/>
            <w:hideMark/>
          </w:tcPr>
          <w:p w14:paraId="7F57B17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CAMPODENNO </w:t>
            </w:r>
          </w:p>
        </w:tc>
        <w:tc>
          <w:tcPr>
            <w:tcW w:w="361" w:type="pct"/>
            <w:shd w:val="clear" w:color="auto" w:fill="auto"/>
            <w:noWrap/>
            <w:vAlign w:val="bottom"/>
            <w:hideMark/>
          </w:tcPr>
          <w:p w14:paraId="623F6CB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63B27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67137E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107AB7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EEB96E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9E91211" w14:textId="77777777" w:rsidTr="005F382A">
        <w:trPr>
          <w:trHeight w:val="113"/>
        </w:trPr>
        <w:tc>
          <w:tcPr>
            <w:tcW w:w="305" w:type="pct"/>
            <w:shd w:val="clear" w:color="auto" w:fill="auto"/>
            <w:noWrap/>
            <w:vAlign w:val="bottom"/>
            <w:hideMark/>
          </w:tcPr>
          <w:p w14:paraId="60F7E45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022043 </w:t>
            </w:r>
          </w:p>
        </w:tc>
        <w:tc>
          <w:tcPr>
            <w:tcW w:w="1108" w:type="pct"/>
            <w:shd w:val="clear" w:color="auto" w:fill="auto"/>
            <w:noWrap/>
            <w:vAlign w:val="bottom"/>
            <w:hideMark/>
          </w:tcPr>
          <w:p w14:paraId="20FFB7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CARZANO </w:t>
            </w:r>
          </w:p>
        </w:tc>
        <w:tc>
          <w:tcPr>
            <w:tcW w:w="361" w:type="pct"/>
            <w:shd w:val="clear" w:color="auto" w:fill="auto"/>
            <w:noWrap/>
            <w:vAlign w:val="bottom"/>
            <w:hideMark/>
          </w:tcPr>
          <w:p w14:paraId="0D27A25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48BEB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6DA40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3DE642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57FFBB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AE1B521" w14:textId="77777777" w:rsidTr="005F382A">
        <w:trPr>
          <w:trHeight w:val="113"/>
        </w:trPr>
        <w:tc>
          <w:tcPr>
            <w:tcW w:w="305" w:type="pct"/>
            <w:shd w:val="clear" w:color="auto" w:fill="auto"/>
            <w:noWrap/>
            <w:vAlign w:val="bottom"/>
            <w:hideMark/>
          </w:tcPr>
          <w:p w14:paraId="5D670DE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022240 </w:t>
            </w:r>
          </w:p>
        </w:tc>
        <w:tc>
          <w:tcPr>
            <w:tcW w:w="1108" w:type="pct"/>
            <w:shd w:val="clear" w:color="000000" w:fill="FFFF00"/>
            <w:noWrap/>
            <w:vAlign w:val="bottom"/>
            <w:hideMark/>
          </w:tcPr>
          <w:p w14:paraId="558D8786"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CASTEL IVANO B SPERA </w:t>
            </w:r>
          </w:p>
        </w:tc>
        <w:tc>
          <w:tcPr>
            <w:tcW w:w="361" w:type="pct"/>
            <w:shd w:val="clear" w:color="auto" w:fill="auto"/>
            <w:noWrap/>
            <w:vAlign w:val="bottom"/>
            <w:hideMark/>
          </w:tcPr>
          <w:p w14:paraId="3194FE6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BF00C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31F8A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6C05606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20,13 </w:t>
            </w:r>
          </w:p>
        </w:tc>
        <w:tc>
          <w:tcPr>
            <w:tcW w:w="690" w:type="pct"/>
            <w:shd w:val="clear" w:color="auto" w:fill="auto"/>
            <w:noWrap/>
            <w:vAlign w:val="bottom"/>
            <w:hideMark/>
          </w:tcPr>
          <w:p w14:paraId="254F364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049D18" w14:textId="77777777" w:rsidTr="005F382A">
        <w:trPr>
          <w:trHeight w:val="113"/>
        </w:trPr>
        <w:tc>
          <w:tcPr>
            <w:tcW w:w="305" w:type="pct"/>
            <w:shd w:val="clear" w:color="auto" w:fill="auto"/>
            <w:noWrap/>
            <w:vAlign w:val="bottom"/>
            <w:hideMark/>
          </w:tcPr>
          <w:p w14:paraId="6FEE987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022240 </w:t>
            </w:r>
          </w:p>
        </w:tc>
        <w:tc>
          <w:tcPr>
            <w:tcW w:w="1108" w:type="pct"/>
            <w:shd w:val="clear" w:color="000000" w:fill="FFFF00"/>
            <w:noWrap/>
            <w:vAlign w:val="bottom"/>
            <w:hideMark/>
          </w:tcPr>
          <w:p w14:paraId="2F5AFECB"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CASTEL IVANO A STRIGNO-VILLA AGNEDO </w:t>
            </w:r>
          </w:p>
        </w:tc>
        <w:tc>
          <w:tcPr>
            <w:tcW w:w="361" w:type="pct"/>
            <w:shd w:val="clear" w:color="auto" w:fill="auto"/>
            <w:noWrap/>
            <w:vAlign w:val="bottom"/>
            <w:hideMark/>
          </w:tcPr>
          <w:p w14:paraId="50ED803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25BDE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980044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22,72 </w:t>
            </w:r>
          </w:p>
        </w:tc>
        <w:tc>
          <w:tcPr>
            <w:tcW w:w="678" w:type="pct"/>
            <w:shd w:val="clear" w:color="auto" w:fill="auto"/>
            <w:noWrap/>
            <w:vAlign w:val="bottom"/>
            <w:hideMark/>
          </w:tcPr>
          <w:p w14:paraId="1F3086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3ACBE1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6A2A8EC" w14:textId="77777777" w:rsidTr="005F382A">
        <w:trPr>
          <w:trHeight w:val="113"/>
        </w:trPr>
        <w:tc>
          <w:tcPr>
            <w:tcW w:w="305" w:type="pct"/>
            <w:shd w:val="clear" w:color="auto" w:fill="auto"/>
            <w:noWrap/>
            <w:vAlign w:val="bottom"/>
            <w:hideMark/>
          </w:tcPr>
          <w:p w14:paraId="0D0B726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022049 </w:t>
            </w:r>
          </w:p>
        </w:tc>
        <w:tc>
          <w:tcPr>
            <w:tcW w:w="1108" w:type="pct"/>
            <w:shd w:val="clear" w:color="auto" w:fill="auto"/>
            <w:noWrap/>
            <w:vAlign w:val="bottom"/>
            <w:hideMark/>
          </w:tcPr>
          <w:p w14:paraId="0B313E6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CASTELNUOVO VALSUGANA </w:t>
            </w:r>
          </w:p>
        </w:tc>
        <w:tc>
          <w:tcPr>
            <w:tcW w:w="361" w:type="pct"/>
            <w:shd w:val="clear" w:color="auto" w:fill="auto"/>
            <w:noWrap/>
            <w:vAlign w:val="bottom"/>
            <w:hideMark/>
          </w:tcPr>
          <w:p w14:paraId="7B33AC7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86D24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E24149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293639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204A8A2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76363AD" w14:textId="77777777" w:rsidTr="005F382A">
        <w:trPr>
          <w:trHeight w:val="113"/>
        </w:trPr>
        <w:tc>
          <w:tcPr>
            <w:tcW w:w="305" w:type="pct"/>
            <w:shd w:val="clear" w:color="auto" w:fill="auto"/>
            <w:noWrap/>
            <w:vAlign w:val="bottom"/>
            <w:hideMark/>
          </w:tcPr>
          <w:p w14:paraId="09374CC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022053 </w:t>
            </w:r>
          </w:p>
        </w:tc>
        <w:tc>
          <w:tcPr>
            <w:tcW w:w="1108" w:type="pct"/>
            <w:shd w:val="clear" w:color="auto" w:fill="auto"/>
            <w:noWrap/>
            <w:vAlign w:val="bottom"/>
            <w:hideMark/>
          </w:tcPr>
          <w:p w14:paraId="2988A5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CAVEDINE </w:t>
            </w:r>
          </w:p>
        </w:tc>
        <w:tc>
          <w:tcPr>
            <w:tcW w:w="361" w:type="pct"/>
            <w:shd w:val="clear" w:color="auto" w:fill="auto"/>
            <w:noWrap/>
            <w:vAlign w:val="bottom"/>
            <w:hideMark/>
          </w:tcPr>
          <w:p w14:paraId="7A3ACB0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C8C752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73776B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769C3A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F82C8F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EBB00E8" w14:textId="77777777" w:rsidTr="005F382A">
        <w:trPr>
          <w:trHeight w:val="113"/>
        </w:trPr>
        <w:tc>
          <w:tcPr>
            <w:tcW w:w="305" w:type="pct"/>
            <w:shd w:val="clear" w:color="auto" w:fill="auto"/>
            <w:noWrap/>
            <w:vAlign w:val="bottom"/>
            <w:hideMark/>
          </w:tcPr>
          <w:p w14:paraId="5AF3981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022054 </w:t>
            </w:r>
          </w:p>
        </w:tc>
        <w:tc>
          <w:tcPr>
            <w:tcW w:w="1108" w:type="pct"/>
            <w:shd w:val="clear" w:color="auto" w:fill="auto"/>
            <w:noWrap/>
            <w:vAlign w:val="bottom"/>
            <w:hideMark/>
          </w:tcPr>
          <w:p w14:paraId="4E1DDB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CAVIZZANA </w:t>
            </w:r>
          </w:p>
        </w:tc>
        <w:tc>
          <w:tcPr>
            <w:tcW w:w="361" w:type="pct"/>
            <w:shd w:val="clear" w:color="auto" w:fill="auto"/>
            <w:noWrap/>
            <w:vAlign w:val="bottom"/>
            <w:hideMark/>
          </w:tcPr>
          <w:p w14:paraId="6A7BC6F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98C2A4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13DA8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11,80 </w:t>
            </w:r>
          </w:p>
        </w:tc>
        <w:tc>
          <w:tcPr>
            <w:tcW w:w="678" w:type="pct"/>
            <w:shd w:val="clear" w:color="auto" w:fill="auto"/>
            <w:noWrap/>
            <w:vAlign w:val="bottom"/>
            <w:hideMark/>
          </w:tcPr>
          <w:p w14:paraId="35689D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97EC0E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2C4539A" w14:textId="77777777" w:rsidTr="005F382A">
        <w:trPr>
          <w:trHeight w:val="113"/>
        </w:trPr>
        <w:tc>
          <w:tcPr>
            <w:tcW w:w="305" w:type="pct"/>
            <w:shd w:val="clear" w:color="auto" w:fill="auto"/>
            <w:noWrap/>
            <w:vAlign w:val="bottom"/>
            <w:hideMark/>
          </w:tcPr>
          <w:p w14:paraId="471EBDD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022241 </w:t>
            </w:r>
          </w:p>
        </w:tc>
        <w:tc>
          <w:tcPr>
            <w:tcW w:w="1108" w:type="pct"/>
            <w:shd w:val="clear" w:color="auto" w:fill="auto"/>
            <w:noWrap/>
            <w:vAlign w:val="bottom"/>
            <w:hideMark/>
          </w:tcPr>
          <w:p w14:paraId="0164C63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CEMBRA LISIGNAGO </w:t>
            </w:r>
          </w:p>
        </w:tc>
        <w:tc>
          <w:tcPr>
            <w:tcW w:w="361" w:type="pct"/>
            <w:shd w:val="clear" w:color="auto" w:fill="auto"/>
            <w:noWrap/>
            <w:vAlign w:val="bottom"/>
            <w:hideMark/>
          </w:tcPr>
          <w:p w14:paraId="12158DF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FF40FF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3115C79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B96E5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6E538E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243B66D" w14:textId="77777777" w:rsidTr="005F382A">
        <w:trPr>
          <w:trHeight w:val="113"/>
        </w:trPr>
        <w:tc>
          <w:tcPr>
            <w:tcW w:w="305" w:type="pct"/>
            <w:shd w:val="clear" w:color="auto" w:fill="auto"/>
            <w:noWrap/>
            <w:vAlign w:val="bottom"/>
            <w:hideMark/>
          </w:tcPr>
          <w:p w14:paraId="30C80D7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022058 </w:t>
            </w:r>
          </w:p>
        </w:tc>
        <w:tc>
          <w:tcPr>
            <w:tcW w:w="1108" w:type="pct"/>
            <w:shd w:val="clear" w:color="auto" w:fill="auto"/>
            <w:noWrap/>
            <w:vAlign w:val="bottom"/>
            <w:hideMark/>
          </w:tcPr>
          <w:p w14:paraId="05B881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CIMONE </w:t>
            </w:r>
          </w:p>
        </w:tc>
        <w:tc>
          <w:tcPr>
            <w:tcW w:w="361" w:type="pct"/>
            <w:shd w:val="clear" w:color="auto" w:fill="auto"/>
            <w:noWrap/>
            <w:vAlign w:val="bottom"/>
            <w:hideMark/>
          </w:tcPr>
          <w:p w14:paraId="1247BA6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4C6F7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017B3A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685332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5ABBD0B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E05B74" w14:textId="77777777" w:rsidTr="005F382A">
        <w:trPr>
          <w:trHeight w:val="113"/>
        </w:trPr>
        <w:tc>
          <w:tcPr>
            <w:tcW w:w="305" w:type="pct"/>
            <w:shd w:val="clear" w:color="auto" w:fill="auto"/>
            <w:noWrap/>
            <w:vAlign w:val="bottom"/>
            <w:hideMark/>
          </w:tcPr>
          <w:p w14:paraId="2ABA76A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022060 </w:t>
            </w:r>
          </w:p>
        </w:tc>
        <w:tc>
          <w:tcPr>
            <w:tcW w:w="1108" w:type="pct"/>
            <w:shd w:val="clear" w:color="auto" w:fill="auto"/>
            <w:noWrap/>
            <w:vAlign w:val="bottom"/>
            <w:hideMark/>
          </w:tcPr>
          <w:p w14:paraId="4E668C4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CIS </w:t>
            </w:r>
          </w:p>
        </w:tc>
        <w:tc>
          <w:tcPr>
            <w:tcW w:w="361" w:type="pct"/>
            <w:shd w:val="clear" w:color="auto" w:fill="auto"/>
            <w:noWrap/>
            <w:vAlign w:val="bottom"/>
            <w:hideMark/>
          </w:tcPr>
          <w:p w14:paraId="4F21698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FDAF83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E709C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13,62 </w:t>
            </w:r>
          </w:p>
        </w:tc>
        <w:tc>
          <w:tcPr>
            <w:tcW w:w="678" w:type="pct"/>
            <w:shd w:val="clear" w:color="auto" w:fill="auto"/>
            <w:noWrap/>
            <w:vAlign w:val="bottom"/>
            <w:hideMark/>
          </w:tcPr>
          <w:p w14:paraId="61287B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91AB00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DCC54C8" w14:textId="77777777" w:rsidTr="005F382A">
        <w:trPr>
          <w:trHeight w:val="113"/>
        </w:trPr>
        <w:tc>
          <w:tcPr>
            <w:tcW w:w="305" w:type="pct"/>
            <w:shd w:val="clear" w:color="auto" w:fill="auto"/>
            <w:noWrap/>
            <w:vAlign w:val="bottom"/>
            <w:hideMark/>
          </w:tcPr>
          <w:p w14:paraId="1D21599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022061 </w:t>
            </w:r>
          </w:p>
        </w:tc>
        <w:tc>
          <w:tcPr>
            <w:tcW w:w="1108" w:type="pct"/>
            <w:shd w:val="clear" w:color="auto" w:fill="auto"/>
            <w:noWrap/>
            <w:vAlign w:val="bottom"/>
            <w:hideMark/>
          </w:tcPr>
          <w:p w14:paraId="2376D7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CIVEZZANO </w:t>
            </w:r>
          </w:p>
        </w:tc>
        <w:tc>
          <w:tcPr>
            <w:tcW w:w="361" w:type="pct"/>
            <w:shd w:val="clear" w:color="auto" w:fill="auto"/>
            <w:noWrap/>
            <w:vAlign w:val="bottom"/>
            <w:hideMark/>
          </w:tcPr>
          <w:p w14:paraId="213B63A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E69E2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3F118F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1FBDAA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A3A689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8737ED4" w14:textId="77777777" w:rsidTr="005F382A">
        <w:trPr>
          <w:trHeight w:val="113"/>
        </w:trPr>
        <w:tc>
          <w:tcPr>
            <w:tcW w:w="305" w:type="pct"/>
            <w:shd w:val="clear" w:color="auto" w:fill="auto"/>
            <w:noWrap/>
            <w:vAlign w:val="bottom"/>
            <w:hideMark/>
          </w:tcPr>
          <w:p w14:paraId="62DD5F4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022062 </w:t>
            </w:r>
          </w:p>
        </w:tc>
        <w:tc>
          <w:tcPr>
            <w:tcW w:w="1108" w:type="pct"/>
            <w:shd w:val="clear" w:color="auto" w:fill="auto"/>
            <w:noWrap/>
            <w:vAlign w:val="bottom"/>
            <w:hideMark/>
          </w:tcPr>
          <w:p w14:paraId="619C68A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CLES </w:t>
            </w:r>
          </w:p>
        </w:tc>
        <w:tc>
          <w:tcPr>
            <w:tcW w:w="361" w:type="pct"/>
            <w:shd w:val="clear" w:color="auto" w:fill="auto"/>
            <w:noWrap/>
            <w:vAlign w:val="bottom"/>
            <w:hideMark/>
          </w:tcPr>
          <w:p w14:paraId="48689EC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0A0CB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3B773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12,94 </w:t>
            </w:r>
          </w:p>
        </w:tc>
        <w:tc>
          <w:tcPr>
            <w:tcW w:w="678" w:type="pct"/>
            <w:shd w:val="clear" w:color="auto" w:fill="auto"/>
            <w:noWrap/>
            <w:vAlign w:val="bottom"/>
            <w:hideMark/>
          </w:tcPr>
          <w:p w14:paraId="0FD8E0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E2E7CB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87C30D1" w14:textId="77777777" w:rsidTr="005F382A">
        <w:trPr>
          <w:trHeight w:val="113"/>
        </w:trPr>
        <w:tc>
          <w:tcPr>
            <w:tcW w:w="305" w:type="pct"/>
            <w:shd w:val="clear" w:color="auto" w:fill="auto"/>
            <w:noWrap/>
            <w:vAlign w:val="bottom"/>
            <w:hideMark/>
          </w:tcPr>
          <w:p w14:paraId="71D558A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20B66C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1165FFB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1101A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1DD0B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0804DE3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DCD4FD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B662A50" w14:textId="77777777" w:rsidTr="005F382A">
        <w:trPr>
          <w:trHeight w:val="113"/>
        </w:trPr>
        <w:tc>
          <w:tcPr>
            <w:tcW w:w="305" w:type="pct"/>
            <w:shd w:val="clear" w:color="auto" w:fill="auto"/>
            <w:noWrap/>
            <w:vAlign w:val="bottom"/>
            <w:hideMark/>
          </w:tcPr>
          <w:p w14:paraId="1F69694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022064 </w:t>
            </w:r>
          </w:p>
        </w:tc>
        <w:tc>
          <w:tcPr>
            <w:tcW w:w="1108" w:type="pct"/>
            <w:shd w:val="clear" w:color="auto" w:fill="auto"/>
            <w:noWrap/>
            <w:vAlign w:val="bottom"/>
            <w:hideMark/>
          </w:tcPr>
          <w:p w14:paraId="29F817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COMMEZZADURA </w:t>
            </w:r>
          </w:p>
        </w:tc>
        <w:tc>
          <w:tcPr>
            <w:tcW w:w="361" w:type="pct"/>
            <w:shd w:val="clear" w:color="auto" w:fill="auto"/>
            <w:noWrap/>
            <w:vAlign w:val="bottom"/>
            <w:hideMark/>
          </w:tcPr>
          <w:p w14:paraId="2D98C37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88F3D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A414F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5,63 </w:t>
            </w:r>
          </w:p>
        </w:tc>
        <w:tc>
          <w:tcPr>
            <w:tcW w:w="678" w:type="pct"/>
            <w:shd w:val="clear" w:color="auto" w:fill="auto"/>
            <w:noWrap/>
            <w:vAlign w:val="bottom"/>
            <w:hideMark/>
          </w:tcPr>
          <w:p w14:paraId="0680F28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BE4964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F84C8BA" w14:textId="77777777" w:rsidTr="005F382A">
        <w:trPr>
          <w:trHeight w:val="113"/>
        </w:trPr>
        <w:tc>
          <w:tcPr>
            <w:tcW w:w="305" w:type="pct"/>
            <w:shd w:val="clear" w:color="auto" w:fill="auto"/>
            <w:noWrap/>
            <w:vAlign w:val="bottom"/>
            <w:hideMark/>
          </w:tcPr>
          <w:p w14:paraId="097216F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022242 </w:t>
            </w:r>
          </w:p>
        </w:tc>
        <w:tc>
          <w:tcPr>
            <w:tcW w:w="1108" w:type="pct"/>
            <w:shd w:val="clear" w:color="000000" w:fill="FFFF00"/>
            <w:noWrap/>
            <w:vAlign w:val="bottom"/>
            <w:hideMark/>
          </w:tcPr>
          <w:p w14:paraId="78E76AF3"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CONTA' A CUNEVO-FLAVON </w:t>
            </w:r>
          </w:p>
        </w:tc>
        <w:tc>
          <w:tcPr>
            <w:tcW w:w="361" w:type="pct"/>
            <w:shd w:val="clear" w:color="auto" w:fill="auto"/>
            <w:noWrap/>
            <w:vAlign w:val="bottom"/>
            <w:hideMark/>
          </w:tcPr>
          <w:p w14:paraId="60FEE41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D810A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C000"/>
            <w:noWrap/>
            <w:vAlign w:val="bottom"/>
            <w:hideMark/>
          </w:tcPr>
          <w:p w14:paraId="4A8C94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E2C453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66F2F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D7C1157" w14:textId="77777777" w:rsidTr="005F382A">
        <w:trPr>
          <w:trHeight w:val="113"/>
        </w:trPr>
        <w:tc>
          <w:tcPr>
            <w:tcW w:w="305" w:type="pct"/>
            <w:shd w:val="clear" w:color="auto" w:fill="auto"/>
            <w:noWrap/>
            <w:vAlign w:val="bottom"/>
            <w:hideMark/>
          </w:tcPr>
          <w:p w14:paraId="141541D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022242 </w:t>
            </w:r>
          </w:p>
        </w:tc>
        <w:tc>
          <w:tcPr>
            <w:tcW w:w="1108" w:type="pct"/>
            <w:shd w:val="clear" w:color="000000" w:fill="FFFF00"/>
            <w:noWrap/>
            <w:vAlign w:val="bottom"/>
            <w:hideMark/>
          </w:tcPr>
          <w:p w14:paraId="0E8CA144"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CONTA' B TERRES </w:t>
            </w:r>
          </w:p>
        </w:tc>
        <w:tc>
          <w:tcPr>
            <w:tcW w:w="361" w:type="pct"/>
            <w:shd w:val="clear" w:color="auto" w:fill="auto"/>
            <w:noWrap/>
            <w:vAlign w:val="bottom"/>
            <w:hideMark/>
          </w:tcPr>
          <w:p w14:paraId="4413695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7BD45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7317E6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6E2379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20,03 </w:t>
            </w:r>
          </w:p>
        </w:tc>
        <w:tc>
          <w:tcPr>
            <w:tcW w:w="690" w:type="pct"/>
            <w:shd w:val="clear" w:color="auto" w:fill="auto"/>
            <w:noWrap/>
            <w:vAlign w:val="bottom"/>
            <w:hideMark/>
          </w:tcPr>
          <w:p w14:paraId="5F7BDA8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3747A4B" w14:textId="77777777" w:rsidTr="005F382A">
        <w:trPr>
          <w:trHeight w:val="113"/>
        </w:trPr>
        <w:tc>
          <w:tcPr>
            <w:tcW w:w="305" w:type="pct"/>
            <w:shd w:val="clear" w:color="auto" w:fill="auto"/>
            <w:noWrap/>
            <w:vAlign w:val="bottom"/>
            <w:hideMark/>
          </w:tcPr>
          <w:p w14:paraId="0BB2005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022068 </w:t>
            </w:r>
          </w:p>
        </w:tc>
        <w:tc>
          <w:tcPr>
            <w:tcW w:w="1108" w:type="pct"/>
            <w:shd w:val="clear" w:color="auto" w:fill="auto"/>
            <w:noWrap/>
            <w:vAlign w:val="bottom"/>
            <w:hideMark/>
          </w:tcPr>
          <w:p w14:paraId="46C3B2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CROVIANA </w:t>
            </w:r>
          </w:p>
        </w:tc>
        <w:tc>
          <w:tcPr>
            <w:tcW w:w="361" w:type="pct"/>
            <w:shd w:val="clear" w:color="auto" w:fill="auto"/>
            <w:noWrap/>
            <w:vAlign w:val="bottom"/>
            <w:hideMark/>
          </w:tcPr>
          <w:p w14:paraId="5CB2B1E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E5F423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77CB96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21,97 </w:t>
            </w:r>
          </w:p>
        </w:tc>
        <w:tc>
          <w:tcPr>
            <w:tcW w:w="678" w:type="pct"/>
            <w:shd w:val="clear" w:color="auto" w:fill="auto"/>
            <w:noWrap/>
            <w:vAlign w:val="bottom"/>
            <w:hideMark/>
          </w:tcPr>
          <w:p w14:paraId="46E2B5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5FE22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547D617" w14:textId="77777777" w:rsidTr="005F382A">
        <w:trPr>
          <w:trHeight w:val="113"/>
        </w:trPr>
        <w:tc>
          <w:tcPr>
            <w:tcW w:w="305" w:type="pct"/>
            <w:shd w:val="clear" w:color="auto" w:fill="auto"/>
            <w:noWrap/>
            <w:vAlign w:val="bottom"/>
            <w:hideMark/>
          </w:tcPr>
          <w:p w14:paraId="16844D9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022071 </w:t>
            </w:r>
          </w:p>
        </w:tc>
        <w:tc>
          <w:tcPr>
            <w:tcW w:w="1108" w:type="pct"/>
            <w:shd w:val="clear" w:color="auto" w:fill="auto"/>
            <w:noWrap/>
            <w:vAlign w:val="bottom"/>
            <w:hideMark/>
          </w:tcPr>
          <w:p w14:paraId="6CA1692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DAMBEL </w:t>
            </w:r>
          </w:p>
        </w:tc>
        <w:tc>
          <w:tcPr>
            <w:tcW w:w="361" w:type="pct"/>
            <w:shd w:val="clear" w:color="auto" w:fill="auto"/>
            <w:noWrap/>
            <w:vAlign w:val="bottom"/>
            <w:hideMark/>
          </w:tcPr>
          <w:p w14:paraId="074AF79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2087B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7A6841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14,95 </w:t>
            </w:r>
          </w:p>
        </w:tc>
        <w:tc>
          <w:tcPr>
            <w:tcW w:w="678" w:type="pct"/>
            <w:shd w:val="clear" w:color="auto" w:fill="auto"/>
            <w:noWrap/>
            <w:vAlign w:val="bottom"/>
            <w:hideMark/>
          </w:tcPr>
          <w:p w14:paraId="0CA02B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7C03F4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DB1DBC" w14:textId="77777777" w:rsidTr="005F382A">
        <w:trPr>
          <w:trHeight w:val="113"/>
        </w:trPr>
        <w:tc>
          <w:tcPr>
            <w:tcW w:w="305" w:type="pct"/>
            <w:shd w:val="clear" w:color="auto" w:fill="auto"/>
            <w:noWrap/>
            <w:vAlign w:val="bottom"/>
            <w:hideMark/>
          </w:tcPr>
          <w:p w14:paraId="4FED07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022074 </w:t>
            </w:r>
          </w:p>
        </w:tc>
        <w:tc>
          <w:tcPr>
            <w:tcW w:w="1108" w:type="pct"/>
            <w:shd w:val="clear" w:color="auto" w:fill="auto"/>
            <w:noWrap/>
            <w:vAlign w:val="bottom"/>
            <w:hideMark/>
          </w:tcPr>
          <w:p w14:paraId="5350F5F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DENNO </w:t>
            </w:r>
          </w:p>
        </w:tc>
        <w:tc>
          <w:tcPr>
            <w:tcW w:w="361" w:type="pct"/>
            <w:shd w:val="clear" w:color="auto" w:fill="auto"/>
            <w:noWrap/>
            <w:vAlign w:val="bottom"/>
            <w:hideMark/>
          </w:tcPr>
          <w:p w14:paraId="63F93BA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B7178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7B18D3B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27EC0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A6822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BF707A7" w14:textId="77777777" w:rsidTr="005F382A">
        <w:trPr>
          <w:trHeight w:val="113"/>
        </w:trPr>
        <w:tc>
          <w:tcPr>
            <w:tcW w:w="305" w:type="pct"/>
            <w:shd w:val="clear" w:color="auto" w:fill="auto"/>
            <w:noWrap/>
            <w:vAlign w:val="bottom"/>
            <w:hideMark/>
          </w:tcPr>
          <w:p w14:paraId="3210757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022233 </w:t>
            </w:r>
          </w:p>
        </w:tc>
        <w:tc>
          <w:tcPr>
            <w:tcW w:w="1108" w:type="pct"/>
            <w:shd w:val="clear" w:color="auto" w:fill="auto"/>
            <w:noWrap/>
            <w:vAlign w:val="bottom"/>
            <w:hideMark/>
          </w:tcPr>
          <w:p w14:paraId="3C760F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DIMARO FOLGARIDA </w:t>
            </w:r>
          </w:p>
        </w:tc>
        <w:tc>
          <w:tcPr>
            <w:tcW w:w="361" w:type="pct"/>
            <w:shd w:val="clear" w:color="auto" w:fill="auto"/>
            <w:noWrap/>
            <w:vAlign w:val="bottom"/>
            <w:hideMark/>
          </w:tcPr>
          <w:p w14:paraId="1846E5D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2ECE9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5CFAF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18,54 </w:t>
            </w:r>
          </w:p>
        </w:tc>
        <w:tc>
          <w:tcPr>
            <w:tcW w:w="678" w:type="pct"/>
            <w:shd w:val="clear" w:color="auto" w:fill="auto"/>
            <w:noWrap/>
            <w:vAlign w:val="bottom"/>
            <w:hideMark/>
          </w:tcPr>
          <w:p w14:paraId="0B94878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C1EFDA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6A198C3" w14:textId="77777777" w:rsidTr="005F382A">
        <w:trPr>
          <w:trHeight w:val="113"/>
        </w:trPr>
        <w:tc>
          <w:tcPr>
            <w:tcW w:w="305" w:type="pct"/>
            <w:shd w:val="clear" w:color="auto" w:fill="auto"/>
            <w:noWrap/>
            <w:vAlign w:val="bottom"/>
            <w:hideMark/>
          </w:tcPr>
          <w:p w14:paraId="3EED6CC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022078 </w:t>
            </w:r>
          </w:p>
        </w:tc>
        <w:tc>
          <w:tcPr>
            <w:tcW w:w="1108" w:type="pct"/>
            <w:shd w:val="clear" w:color="auto" w:fill="auto"/>
            <w:noWrap/>
            <w:vAlign w:val="bottom"/>
            <w:hideMark/>
          </w:tcPr>
          <w:p w14:paraId="357309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DRENA </w:t>
            </w:r>
          </w:p>
        </w:tc>
        <w:tc>
          <w:tcPr>
            <w:tcW w:w="361" w:type="pct"/>
            <w:shd w:val="clear" w:color="auto" w:fill="auto"/>
            <w:noWrap/>
            <w:vAlign w:val="bottom"/>
            <w:hideMark/>
          </w:tcPr>
          <w:p w14:paraId="1947F81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90538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858AF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5D4265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5746EA9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18,49 </w:t>
            </w:r>
          </w:p>
        </w:tc>
      </w:tr>
      <w:tr w:rsidR="007A4D78" w:rsidRPr="007A4D78" w14:paraId="78B26A1C" w14:textId="77777777" w:rsidTr="005F382A">
        <w:trPr>
          <w:trHeight w:val="113"/>
        </w:trPr>
        <w:tc>
          <w:tcPr>
            <w:tcW w:w="305" w:type="pct"/>
            <w:shd w:val="clear" w:color="auto" w:fill="auto"/>
            <w:noWrap/>
            <w:vAlign w:val="bottom"/>
            <w:hideMark/>
          </w:tcPr>
          <w:p w14:paraId="106E53C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738F973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66A9B24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72889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936D42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11,51 </w:t>
            </w:r>
          </w:p>
        </w:tc>
        <w:tc>
          <w:tcPr>
            <w:tcW w:w="678" w:type="pct"/>
            <w:shd w:val="clear" w:color="auto" w:fill="auto"/>
            <w:noWrap/>
            <w:vAlign w:val="bottom"/>
            <w:hideMark/>
          </w:tcPr>
          <w:p w14:paraId="177553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B13265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DFC0CD" w14:textId="77777777" w:rsidTr="005F382A">
        <w:trPr>
          <w:trHeight w:val="113"/>
        </w:trPr>
        <w:tc>
          <w:tcPr>
            <w:tcW w:w="305" w:type="pct"/>
            <w:shd w:val="clear" w:color="auto" w:fill="auto"/>
            <w:noWrap/>
            <w:vAlign w:val="bottom"/>
            <w:hideMark/>
          </w:tcPr>
          <w:p w14:paraId="6F9DAF3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022092 </w:t>
            </w:r>
          </w:p>
        </w:tc>
        <w:tc>
          <w:tcPr>
            <w:tcW w:w="1108" w:type="pct"/>
            <w:shd w:val="clear" w:color="auto" w:fill="auto"/>
            <w:noWrap/>
            <w:vAlign w:val="bottom"/>
            <w:hideMark/>
          </w:tcPr>
          <w:p w14:paraId="0F5741A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GIOVO </w:t>
            </w:r>
          </w:p>
        </w:tc>
        <w:tc>
          <w:tcPr>
            <w:tcW w:w="361" w:type="pct"/>
            <w:shd w:val="clear" w:color="auto" w:fill="auto"/>
            <w:noWrap/>
            <w:vAlign w:val="bottom"/>
            <w:hideMark/>
          </w:tcPr>
          <w:p w14:paraId="217D419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D4AD7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1B2C2E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91068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57D382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8BBF34" w14:textId="77777777" w:rsidTr="005F382A">
        <w:trPr>
          <w:trHeight w:val="113"/>
        </w:trPr>
        <w:tc>
          <w:tcPr>
            <w:tcW w:w="305" w:type="pct"/>
            <w:shd w:val="clear" w:color="auto" w:fill="auto"/>
            <w:noWrap/>
            <w:vAlign w:val="bottom"/>
            <w:hideMark/>
          </w:tcPr>
          <w:p w14:paraId="05F45EC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022095 </w:t>
            </w:r>
          </w:p>
        </w:tc>
        <w:tc>
          <w:tcPr>
            <w:tcW w:w="1108" w:type="pct"/>
            <w:shd w:val="clear" w:color="auto" w:fill="auto"/>
            <w:noWrap/>
            <w:vAlign w:val="bottom"/>
            <w:hideMark/>
          </w:tcPr>
          <w:p w14:paraId="0AE3C3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GRIGNO </w:t>
            </w:r>
          </w:p>
        </w:tc>
        <w:tc>
          <w:tcPr>
            <w:tcW w:w="361" w:type="pct"/>
            <w:shd w:val="clear" w:color="auto" w:fill="auto"/>
            <w:noWrap/>
            <w:vAlign w:val="bottom"/>
            <w:hideMark/>
          </w:tcPr>
          <w:p w14:paraId="5EC6E78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FAD58D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835594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1AE4B8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21,11 </w:t>
            </w:r>
          </w:p>
        </w:tc>
        <w:tc>
          <w:tcPr>
            <w:tcW w:w="690" w:type="pct"/>
            <w:shd w:val="clear" w:color="auto" w:fill="auto"/>
            <w:noWrap/>
            <w:vAlign w:val="bottom"/>
            <w:hideMark/>
          </w:tcPr>
          <w:p w14:paraId="1694ABB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0A924D2" w14:textId="77777777" w:rsidTr="005F382A">
        <w:trPr>
          <w:trHeight w:val="113"/>
        </w:trPr>
        <w:tc>
          <w:tcPr>
            <w:tcW w:w="305" w:type="pct"/>
            <w:shd w:val="clear" w:color="auto" w:fill="auto"/>
            <w:noWrap/>
            <w:vAlign w:val="bottom"/>
            <w:hideMark/>
          </w:tcPr>
          <w:p w14:paraId="6C33222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00B314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7137B12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094F1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D094A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186AAF6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FD7461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B05682D" w14:textId="77777777" w:rsidTr="005F382A">
        <w:trPr>
          <w:trHeight w:val="113"/>
        </w:trPr>
        <w:tc>
          <w:tcPr>
            <w:tcW w:w="305" w:type="pct"/>
            <w:shd w:val="clear" w:color="auto" w:fill="auto"/>
            <w:noWrap/>
            <w:vAlign w:val="bottom"/>
            <w:hideMark/>
          </w:tcPr>
          <w:p w14:paraId="43F649C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022103 </w:t>
            </w:r>
          </w:p>
        </w:tc>
        <w:tc>
          <w:tcPr>
            <w:tcW w:w="1108" w:type="pct"/>
            <w:shd w:val="clear" w:color="auto" w:fill="auto"/>
            <w:noWrap/>
            <w:vAlign w:val="bottom"/>
            <w:hideMark/>
          </w:tcPr>
          <w:p w14:paraId="5A7A42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LAVIS </w:t>
            </w:r>
          </w:p>
        </w:tc>
        <w:tc>
          <w:tcPr>
            <w:tcW w:w="361" w:type="pct"/>
            <w:shd w:val="clear" w:color="auto" w:fill="auto"/>
            <w:noWrap/>
            <w:vAlign w:val="bottom"/>
            <w:hideMark/>
          </w:tcPr>
          <w:p w14:paraId="1F57BF1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44B95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2B6F52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FE7F2E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20,21 </w:t>
            </w:r>
          </w:p>
        </w:tc>
        <w:tc>
          <w:tcPr>
            <w:tcW w:w="690" w:type="pct"/>
            <w:shd w:val="clear" w:color="auto" w:fill="auto"/>
            <w:noWrap/>
            <w:vAlign w:val="bottom"/>
            <w:hideMark/>
          </w:tcPr>
          <w:p w14:paraId="205F171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3F3F41" w14:textId="77777777" w:rsidTr="005F382A">
        <w:trPr>
          <w:trHeight w:val="113"/>
        </w:trPr>
        <w:tc>
          <w:tcPr>
            <w:tcW w:w="305" w:type="pct"/>
            <w:shd w:val="clear" w:color="auto" w:fill="auto"/>
            <w:noWrap/>
            <w:vAlign w:val="bottom"/>
            <w:hideMark/>
          </w:tcPr>
          <w:p w14:paraId="197A879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022104 </w:t>
            </w:r>
          </w:p>
        </w:tc>
        <w:tc>
          <w:tcPr>
            <w:tcW w:w="1108" w:type="pct"/>
            <w:shd w:val="clear" w:color="auto" w:fill="auto"/>
            <w:noWrap/>
            <w:vAlign w:val="bottom"/>
            <w:hideMark/>
          </w:tcPr>
          <w:p w14:paraId="0CB0DF2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LEVICO TERME </w:t>
            </w:r>
          </w:p>
        </w:tc>
        <w:tc>
          <w:tcPr>
            <w:tcW w:w="361" w:type="pct"/>
            <w:shd w:val="clear" w:color="auto" w:fill="auto"/>
            <w:noWrap/>
            <w:vAlign w:val="bottom"/>
            <w:hideMark/>
          </w:tcPr>
          <w:p w14:paraId="786DF4E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D59D1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9966FF"/>
            <w:noWrap/>
            <w:vAlign w:val="bottom"/>
            <w:hideMark/>
          </w:tcPr>
          <w:p w14:paraId="69B6FA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BAB717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B2CEAF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660F213" w14:textId="77777777" w:rsidTr="005F382A">
        <w:trPr>
          <w:trHeight w:val="113"/>
        </w:trPr>
        <w:tc>
          <w:tcPr>
            <w:tcW w:w="305" w:type="pct"/>
            <w:shd w:val="clear" w:color="auto" w:fill="auto"/>
            <w:noWrap/>
            <w:vAlign w:val="bottom"/>
            <w:hideMark/>
          </w:tcPr>
          <w:p w14:paraId="566A709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022106 </w:t>
            </w:r>
          </w:p>
        </w:tc>
        <w:tc>
          <w:tcPr>
            <w:tcW w:w="1108" w:type="pct"/>
            <w:shd w:val="clear" w:color="auto" w:fill="auto"/>
            <w:noWrap/>
            <w:vAlign w:val="bottom"/>
            <w:hideMark/>
          </w:tcPr>
          <w:p w14:paraId="4C6D16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LIVO </w:t>
            </w:r>
          </w:p>
        </w:tc>
        <w:tc>
          <w:tcPr>
            <w:tcW w:w="361" w:type="pct"/>
            <w:shd w:val="clear" w:color="auto" w:fill="auto"/>
            <w:noWrap/>
            <w:vAlign w:val="bottom"/>
            <w:hideMark/>
          </w:tcPr>
          <w:p w14:paraId="1013BC6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02EE51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217E6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13,37 </w:t>
            </w:r>
          </w:p>
        </w:tc>
        <w:tc>
          <w:tcPr>
            <w:tcW w:w="678" w:type="pct"/>
            <w:shd w:val="clear" w:color="auto" w:fill="auto"/>
            <w:noWrap/>
            <w:vAlign w:val="bottom"/>
            <w:hideMark/>
          </w:tcPr>
          <w:p w14:paraId="69FA02B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748293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6253419" w14:textId="77777777" w:rsidTr="005F382A">
        <w:trPr>
          <w:trHeight w:val="113"/>
        </w:trPr>
        <w:tc>
          <w:tcPr>
            <w:tcW w:w="305" w:type="pct"/>
            <w:shd w:val="clear" w:color="auto" w:fill="auto"/>
            <w:noWrap/>
            <w:vAlign w:val="bottom"/>
            <w:hideMark/>
          </w:tcPr>
          <w:p w14:paraId="3033A25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auto" w:fill="auto"/>
            <w:noWrap/>
            <w:vAlign w:val="bottom"/>
            <w:hideMark/>
          </w:tcPr>
          <w:p w14:paraId="47E88CF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MADRUZZO </w:t>
            </w:r>
          </w:p>
        </w:tc>
        <w:tc>
          <w:tcPr>
            <w:tcW w:w="361" w:type="pct"/>
            <w:shd w:val="clear" w:color="auto" w:fill="auto"/>
            <w:noWrap/>
            <w:vAlign w:val="bottom"/>
            <w:hideMark/>
          </w:tcPr>
          <w:p w14:paraId="3F75E9D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9993A8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7666D0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13,84 </w:t>
            </w:r>
          </w:p>
        </w:tc>
        <w:tc>
          <w:tcPr>
            <w:tcW w:w="678" w:type="pct"/>
            <w:shd w:val="clear" w:color="auto" w:fill="auto"/>
            <w:noWrap/>
            <w:vAlign w:val="bottom"/>
            <w:hideMark/>
          </w:tcPr>
          <w:p w14:paraId="615932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602027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F8D3D0C" w14:textId="77777777" w:rsidTr="005F382A">
        <w:trPr>
          <w:trHeight w:val="113"/>
        </w:trPr>
        <w:tc>
          <w:tcPr>
            <w:tcW w:w="305" w:type="pct"/>
            <w:shd w:val="clear" w:color="auto" w:fill="auto"/>
            <w:noWrap/>
            <w:vAlign w:val="bottom"/>
            <w:hideMark/>
          </w:tcPr>
          <w:p w14:paraId="5C4C64A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022110 </w:t>
            </w:r>
          </w:p>
        </w:tc>
        <w:tc>
          <w:tcPr>
            <w:tcW w:w="1108" w:type="pct"/>
            <w:shd w:val="clear" w:color="auto" w:fill="auto"/>
            <w:noWrap/>
            <w:vAlign w:val="bottom"/>
            <w:hideMark/>
          </w:tcPr>
          <w:p w14:paraId="79BDE54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MALE </w:t>
            </w:r>
          </w:p>
        </w:tc>
        <w:tc>
          <w:tcPr>
            <w:tcW w:w="361" w:type="pct"/>
            <w:shd w:val="clear" w:color="auto" w:fill="auto"/>
            <w:noWrap/>
            <w:vAlign w:val="bottom"/>
            <w:hideMark/>
          </w:tcPr>
          <w:p w14:paraId="0512D99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F328A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0FB8B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7,82 </w:t>
            </w:r>
          </w:p>
        </w:tc>
        <w:tc>
          <w:tcPr>
            <w:tcW w:w="678" w:type="pct"/>
            <w:shd w:val="clear" w:color="auto" w:fill="auto"/>
            <w:noWrap/>
            <w:vAlign w:val="bottom"/>
            <w:hideMark/>
          </w:tcPr>
          <w:p w14:paraId="1D2AA7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870197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660F70A" w14:textId="77777777" w:rsidTr="005F382A">
        <w:trPr>
          <w:trHeight w:val="113"/>
        </w:trPr>
        <w:tc>
          <w:tcPr>
            <w:tcW w:w="305" w:type="pct"/>
            <w:shd w:val="clear" w:color="auto" w:fill="auto"/>
            <w:noWrap/>
            <w:vAlign w:val="bottom"/>
            <w:hideMark/>
          </w:tcPr>
          <w:p w14:paraId="786BE14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022116 </w:t>
            </w:r>
          </w:p>
        </w:tc>
        <w:tc>
          <w:tcPr>
            <w:tcW w:w="1108" w:type="pct"/>
            <w:shd w:val="clear" w:color="auto" w:fill="auto"/>
            <w:noWrap/>
            <w:vAlign w:val="bottom"/>
            <w:hideMark/>
          </w:tcPr>
          <w:p w14:paraId="5DAD6A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MEZZOCORONA </w:t>
            </w:r>
          </w:p>
        </w:tc>
        <w:tc>
          <w:tcPr>
            <w:tcW w:w="361" w:type="pct"/>
            <w:shd w:val="clear" w:color="auto" w:fill="auto"/>
            <w:noWrap/>
            <w:vAlign w:val="bottom"/>
            <w:hideMark/>
          </w:tcPr>
          <w:p w14:paraId="60C992A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00B80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44726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788F87D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55C70D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19FF8F9" w14:textId="77777777" w:rsidTr="005F382A">
        <w:trPr>
          <w:trHeight w:val="113"/>
        </w:trPr>
        <w:tc>
          <w:tcPr>
            <w:tcW w:w="305" w:type="pct"/>
            <w:shd w:val="clear" w:color="auto" w:fill="auto"/>
            <w:noWrap/>
            <w:vAlign w:val="bottom"/>
            <w:hideMark/>
          </w:tcPr>
          <w:p w14:paraId="40F210C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022117 </w:t>
            </w:r>
          </w:p>
        </w:tc>
        <w:tc>
          <w:tcPr>
            <w:tcW w:w="1108" w:type="pct"/>
            <w:shd w:val="clear" w:color="auto" w:fill="auto"/>
            <w:noWrap/>
            <w:vAlign w:val="bottom"/>
            <w:hideMark/>
          </w:tcPr>
          <w:p w14:paraId="217B5D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MEZZOLOMBARDO </w:t>
            </w:r>
          </w:p>
        </w:tc>
        <w:tc>
          <w:tcPr>
            <w:tcW w:w="361" w:type="pct"/>
            <w:shd w:val="clear" w:color="auto" w:fill="auto"/>
            <w:noWrap/>
            <w:vAlign w:val="bottom"/>
            <w:hideMark/>
          </w:tcPr>
          <w:p w14:paraId="14D0B03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505D0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B0A7B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0C2CF6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3FD90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F4B11E4" w14:textId="77777777" w:rsidTr="005F382A">
        <w:trPr>
          <w:trHeight w:val="113"/>
        </w:trPr>
        <w:tc>
          <w:tcPr>
            <w:tcW w:w="305" w:type="pct"/>
            <w:shd w:val="clear" w:color="auto" w:fill="auto"/>
            <w:noWrap/>
            <w:vAlign w:val="bottom"/>
            <w:hideMark/>
          </w:tcPr>
          <w:p w14:paraId="111F2A5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73A758A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7601598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CD4A64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74FBAC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17,67 </w:t>
            </w:r>
          </w:p>
        </w:tc>
        <w:tc>
          <w:tcPr>
            <w:tcW w:w="678" w:type="pct"/>
            <w:shd w:val="clear" w:color="auto" w:fill="auto"/>
            <w:noWrap/>
            <w:vAlign w:val="bottom"/>
            <w:hideMark/>
          </w:tcPr>
          <w:p w14:paraId="7619CD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6DCCA5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B5D3B42" w14:textId="77777777" w:rsidTr="005F382A">
        <w:trPr>
          <w:trHeight w:val="113"/>
        </w:trPr>
        <w:tc>
          <w:tcPr>
            <w:tcW w:w="305" w:type="pct"/>
            <w:shd w:val="clear" w:color="auto" w:fill="auto"/>
            <w:noWrap/>
            <w:vAlign w:val="bottom"/>
            <w:hideMark/>
          </w:tcPr>
          <w:p w14:paraId="2DFA511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022124 </w:t>
            </w:r>
          </w:p>
        </w:tc>
        <w:tc>
          <w:tcPr>
            <w:tcW w:w="1108" w:type="pct"/>
            <w:shd w:val="clear" w:color="auto" w:fill="auto"/>
            <w:noWrap/>
            <w:vAlign w:val="bottom"/>
            <w:hideMark/>
          </w:tcPr>
          <w:p w14:paraId="7704A8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NAGO TORBOLE </w:t>
            </w:r>
          </w:p>
        </w:tc>
        <w:tc>
          <w:tcPr>
            <w:tcW w:w="361" w:type="pct"/>
            <w:shd w:val="clear" w:color="auto" w:fill="auto"/>
            <w:noWrap/>
            <w:vAlign w:val="bottom"/>
            <w:hideMark/>
          </w:tcPr>
          <w:p w14:paraId="08CADB1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942E4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651880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7,31 </w:t>
            </w:r>
          </w:p>
        </w:tc>
        <w:tc>
          <w:tcPr>
            <w:tcW w:w="678" w:type="pct"/>
            <w:shd w:val="clear" w:color="auto" w:fill="auto"/>
            <w:noWrap/>
            <w:vAlign w:val="bottom"/>
            <w:hideMark/>
          </w:tcPr>
          <w:p w14:paraId="40DD88A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DCF78E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D4B8D94" w14:textId="77777777" w:rsidTr="005F382A">
        <w:trPr>
          <w:trHeight w:val="113"/>
        </w:trPr>
        <w:tc>
          <w:tcPr>
            <w:tcW w:w="305" w:type="pct"/>
            <w:shd w:val="clear" w:color="auto" w:fill="auto"/>
            <w:noWrap/>
            <w:vAlign w:val="bottom"/>
            <w:hideMark/>
          </w:tcPr>
          <w:p w14:paraId="72B745E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022127 </w:t>
            </w:r>
          </w:p>
        </w:tc>
        <w:tc>
          <w:tcPr>
            <w:tcW w:w="1108" w:type="pct"/>
            <w:shd w:val="clear" w:color="auto" w:fill="auto"/>
            <w:noWrap/>
            <w:vAlign w:val="bottom"/>
            <w:hideMark/>
          </w:tcPr>
          <w:p w14:paraId="7C0214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NOGAREDO </w:t>
            </w:r>
          </w:p>
        </w:tc>
        <w:tc>
          <w:tcPr>
            <w:tcW w:w="361" w:type="pct"/>
            <w:shd w:val="clear" w:color="auto" w:fill="auto"/>
            <w:noWrap/>
            <w:vAlign w:val="bottom"/>
            <w:hideMark/>
          </w:tcPr>
          <w:p w14:paraId="76D65B2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8740B5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6E3BB2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5990C4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21DCC3A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D07194" w14:textId="77777777" w:rsidTr="005F382A">
        <w:trPr>
          <w:trHeight w:val="113"/>
        </w:trPr>
        <w:tc>
          <w:tcPr>
            <w:tcW w:w="305" w:type="pct"/>
            <w:shd w:val="clear" w:color="auto" w:fill="auto"/>
            <w:noWrap/>
            <w:vAlign w:val="bottom"/>
            <w:hideMark/>
          </w:tcPr>
          <w:p w14:paraId="4683366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32CB5D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NOMI </w:t>
            </w:r>
          </w:p>
        </w:tc>
        <w:tc>
          <w:tcPr>
            <w:tcW w:w="361" w:type="pct"/>
            <w:shd w:val="clear" w:color="auto" w:fill="auto"/>
            <w:noWrap/>
            <w:vAlign w:val="bottom"/>
            <w:hideMark/>
          </w:tcPr>
          <w:p w14:paraId="3ED1747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46CFB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3E800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19,84 </w:t>
            </w:r>
          </w:p>
        </w:tc>
        <w:tc>
          <w:tcPr>
            <w:tcW w:w="678" w:type="pct"/>
            <w:shd w:val="clear" w:color="auto" w:fill="auto"/>
            <w:noWrap/>
            <w:vAlign w:val="bottom"/>
            <w:hideMark/>
          </w:tcPr>
          <w:p w14:paraId="56570D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4A3326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602EE33" w14:textId="77777777" w:rsidTr="005F382A">
        <w:trPr>
          <w:trHeight w:val="113"/>
        </w:trPr>
        <w:tc>
          <w:tcPr>
            <w:tcW w:w="305" w:type="pct"/>
            <w:shd w:val="clear" w:color="auto" w:fill="auto"/>
            <w:noWrap/>
            <w:vAlign w:val="bottom"/>
            <w:hideMark/>
          </w:tcPr>
          <w:p w14:paraId="4EA2196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022129 </w:t>
            </w:r>
          </w:p>
        </w:tc>
        <w:tc>
          <w:tcPr>
            <w:tcW w:w="1108" w:type="pct"/>
            <w:shd w:val="clear" w:color="auto" w:fill="auto"/>
            <w:noWrap/>
            <w:vAlign w:val="bottom"/>
            <w:hideMark/>
          </w:tcPr>
          <w:p w14:paraId="3BB547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NOVALEDO </w:t>
            </w:r>
          </w:p>
        </w:tc>
        <w:tc>
          <w:tcPr>
            <w:tcW w:w="361" w:type="pct"/>
            <w:shd w:val="clear" w:color="auto" w:fill="auto"/>
            <w:noWrap/>
            <w:vAlign w:val="bottom"/>
            <w:hideMark/>
          </w:tcPr>
          <w:p w14:paraId="348CA29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245C7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A0755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2675968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81C054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9C2A281" w14:textId="77777777" w:rsidTr="005F382A">
        <w:trPr>
          <w:trHeight w:val="113"/>
        </w:trPr>
        <w:tc>
          <w:tcPr>
            <w:tcW w:w="305" w:type="pct"/>
            <w:shd w:val="clear" w:color="auto" w:fill="auto"/>
            <w:noWrap/>
            <w:vAlign w:val="bottom"/>
            <w:hideMark/>
          </w:tcPr>
          <w:p w14:paraId="2978F4F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000000" w:fill="FFFF00"/>
            <w:noWrap/>
            <w:vAlign w:val="bottom"/>
            <w:hideMark/>
          </w:tcPr>
          <w:p w14:paraId="205A8ACA"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NOVELLA A BREZ, CLOZ, ROMALLO </w:t>
            </w:r>
          </w:p>
        </w:tc>
        <w:tc>
          <w:tcPr>
            <w:tcW w:w="361" w:type="pct"/>
            <w:shd w:val="clear" w:color="auto" w:fill="auto"/>
            <w:noWrap/>
            <w:vAlign w:val="bottom"/>
            <w:hideMark/>
          </w:tcPr>
          <w:p w14:paraId="4C8B1FC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04FF3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62C5C6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21,42 </w:t>
            </w:r>
          </w:p>
        </w:tc>
        <w:tc>
          <w:tcPr>
            <w:tcW w:w="678" w:type="pct"/>
            <w:shd w:val="clear" w:color="auto" w:fill="auto"/>
            <w:noWrap/>
            <w:vAlign w:val="bottom"/>
            <w:hideMark/>
          </w:tcPr>
          <w:p w14:paraId="4EE14F4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4AB46A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B78179F" w14:textId="77777777" w:rsidTr="005F382A">
        <w:trPr>
          <w:trHeight w:val="113"/>
        </w:trPr>
        <w:tc>
          <w:tcPr>
            <w:tcW w:w="305" w:type="pct"/>
            <w:shd w:val="clear" w:color="auto" w:fill="auto"/>
            <w:noWrap/>
            <w:vAlign w:val="bottom"/>
            <w:hideMark/>
          </w:tcPr>
          <w:p w14:paraId="2AE0F1E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000000" w:fill="FFFF00"/>
            <w:noWrap/>
            <w:vAlign w:val="bottom"/>
            <w:hideMark/>
          </w:tcPr>
          <w:p w14:paraId="12ADDA61"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NOVELLA B CAGNO', REVO' </w:t>
            </w:r>
          </w:p>
        </w:tc>
        <w:tc>
          <w:tcPr>
            <w:tcW w:w="361" w:type="pct"/>
            <w:shd w:val="clear" w:color="auto" w:fill="auto"/>
            <w:noWrap/>
            <w:vAlign w:val="bottom"/>
            <w:hideMark/>
          </w:tcPr>
          <w:p w14:paraId="329F877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D1BC9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E0D157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10,38 </w:t>
            </w:r>
          </w:p>
        </w:tc>
        <w:tc>
          <w:tcPr>
            <w:tcW w:w="678" w:type="pct"/>
            <w:shd w:val="clear" w:color="auto" w:fill="auto"/>
            <w:noWrap/>
            <w:vAlign w:val="bottom"/>
            <w:hideMark/>
          </w:tcPr>
          <w:p w14:paraId="76FDC0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FBEF2D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683931F" w14:textId="77777777" w:rsidTr="005F382A">
        <w:trPr>
          <w:trHeight w:val="113"/>
        </w:trPr>
        <w:tc>
          <w:tcPr>
            <w:tcW w:w="305" w:type="pct"/>
            <w:shd w:val="clear" w:color="auto" w:fill="auto"/>
            <w:noWrap/>
            <w:vAlign w:val="bottom"/>
            <w:hideMark/>
          </w:tcPr>
          <w:p w14:paraId="292F1B0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022130 </w:t>
            </w:r>
          </w:p>
        </w:tc>
        <w:tc>
          <w:tcPr>
            <w:tcW w:w="1108" w:type="pct"/>
            <w:shd w:val="clear" w:color="auto" w:fill="auto"/>
            <w:noWrap/>
            <w:vAlign w:val="bottom"/>
            <w:hideMark/>
          </w:tcPr>
          <w:p w14:paraId="0F2CED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OSPEDALETTO </w:t>
            </w:r>
          </w:p>
        </w:tc>
        <w:tc>
          <w:tcPr>
            <w:tcW w:w="361" w:type="pct"/>
            <w:shd w:val="clear" w:color="auto" w:fill="auto"/>
            <w:noWrap/>
            <w:vAlign w:val="bottom"/>
            <w:hideMark/>
          </w:tcPr>
          <w:p w14:paraId="49ABC0E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D13C8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AFF3F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D284E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20,80 </w:t>
            </w:r>
          </w:p>
        </w:tc>
        <w:tc>
          <w:tcPr>
            <w:tcW w:w="690" w:type="pct"/>
            <w:shd w:val="clear" w:color="auto" w:fill="auto"/>
            <w:noWrap/>
            <w:vAlign w:val="bottom"/>
            <w:hideMark/>
          </w:tcPr>
          <w:p w14:paraId="5E5AA54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9172FDA" w14:textId="77777777" w:rsidTr="005F382A">
        <w:trPr>
          <w:trHeight w:val="113"/>
        </w:trPr>
        <w:tc>
          <w:tcPr>
            <w:tcW w:w="305" w:type="pct"/>
            <w:shd w:val="clear" w:color="auto" w:fill="auto"/>
            <w:noWrap/>
            <w:vAlign w:val="bottom"/>
            <w:hideMark/>
          </w:tcPr>
          <w:p w14:paraId="10AFEF8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488574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42DF878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45E83A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08EDA0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1F3001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FAE344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7278E5F" w14:textId="77777777" w:rsidTr="005F382A">
        <w:trPr>
          <w:trHeight w:val="113"/>
        </w:trPr>
        <w:tc>
          <w:tcPr>
            <w:tcW w:w="305" w:type="pct"/>
            <w:shd w:val="clear" w:color="auto" w:fill="auto"/>
            <w:noWrap/>
            <w:vAlign w:val="bottom"/>
            <w:hideMark/>
          </w:tcPr>
          <w:p w14:paraId="7993854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022144 </w:t>
            </w:r>
          </w:p>
        </w:tc>
        <w:tc>
          <w:tcPr>
            <w:tcW w:w="1108" w:type="pct"/>
            <w:shd w:val="clear" w:color="auto" w:fill="auto"/>
            <w:noWrap/>
            <w:vAlign w:val="bottom"/>
            <w:hideMark/>
          </w:tcPr>
          <w:p w14:paraId="2B6DC34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POMAROLO </w:t>
            </w:r>
          </w:p>
        </w:tc>
        <w:tc>
          <w:tcPr>
            <w:tcW w:w="361" w:type="pct"/>
            <w:shd w:val="clear" w:color="auto" w:fill="auto"/>
            <w:noWrap/>
            <w:vAlign w:val="bottom"/>
            <w:hideMark/>
          </w:tcPr>
          <w:p w14:paraId="2CE9284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7BAE91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88CBA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17,59 </w:t>
            </w:r>
          </w:p>
        </w:tc>
        <w:tc>
          <w:tcPr>
            <w:tcW w:w="678" w:type="pct"/>
            <w:shd w:val="clear" w:color="auto" w:fill="auto"/>
            <w:noWrap/>
            <w:vAlign w:val="bottom"/>
            <w:hideMark/>
          </w:tcPr>
          <w:p w14:paraId="39E6FAB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D2D8A8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B7CED20" w14:textId="77777777" w:rsidTr="005F382A">
        <w:trPr>
          <w:trHeight w:val="113"/>
        </w:trPr>
        <w:tc>
          <w:tcPr>
            <w:tcW w:w="305" w:type="pct"/>
            <w:shd w:val="clear" w:color="auto" w:fill="auto"/>
            <w:noWrap/>
            <w:vAlign w:val="bottom"/>
            <w:hideMark/>
          </w:tcPr>
          <w:p w14:paraId="138D90C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022230</w:t>
            </w:r>
          </w:p>
        </w:tc>
        <w:tc>
          <w:tcPr>
            <w:tcW w:w="1108" w:type="pct"/>
            <w:shd w:val="clear" w:color="000000" w:fill="FFFF00"/>
            <w:noWrap/>
            <w:vAlign w:val="bottom"/>
            <w:hideMark/>
          </w:tcPr>
          <w:p w14:paraId="38F7F9F6"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PREDAIA A ALTRI </w:t>
            </w:r>
          </w:p>
        </w:tc>
        <w:tc>
          <w:tcPr>
            <w:tcW w:w="361" w:type="pct"/>
            <w:shd w:val="clear" w:color="auto" w:fill="auto"/>
            <w:noWrap/>
            <w:vAlign w:val="bottom"/>
            <w:hideMark/>
          </w:tcPr>
          <w:p w14:paraId="1C3D19C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F129E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C000"/>
            <w:noWrap/>
            <w:vAlign w:val="bottom"/>
            <w:hideMark/>
          </w:tcPr>
          <w:p w14:paraId="3860A2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6E426E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5A2A41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6DD4BFD" w14:textId="77777777" w:rsidTr="005F382A">
        <w:trPr>
          <w:trHeight w:val="113"/>
        </w:trPr>
        <w:tc>
          <w:tcPr>
            <w:tcW w:w="305" w:type="pct"/>
            <w:shd w:val="clear" w:color="auto" w:fill="auto"/>
            <w:noWrap/>
            <w:vAlign w:val="bottom"/>
            <w:hideMark/>
          </w:tcPr>
          <w:p w14:paraId="12A1D35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022230</w:t>
            </w:r>
          </w:p>
        </w:tc>
        <w:tc>
          <w:tcPr>
            <w:tcW w:w="1108" w:type="pct"/>
            <w:shd w:val="clear" w:color="000000" w:fill="FFFF00"/>
            <w:noWrap/>
            <w:vAlign w:val="bottom"/>
            <w:hideMark/>
          </w:tcPr>
          <w:p w14:paraId="6536A8D2"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PREDAIA B COREDO </w:t>
            </w:r>
          </w:p>
        </w:tc>
        <w:tc>
          <w:tcPr>
            <w:tcW w:w="361" w:type="pct"/>
            <w:shd w:val="clear" w:color="auto" w:fill="auto"/>
            <w:noWrap/>
            <w:vAlign w:val="bottom"/>
            <w:hideMark/>
          </w:tcPr>
          <w:p w14:paraId="7CF75AC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86354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5AD66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20,60 </w:t>
            </w:r>
          </w:p>
        </w:tc>
        <w:tc>
          <w:tcPr>
            <w:tcW w:w="678" w:type="pct"/>
            <w:shd w:val="clear" w:color="auto" w:fill="auto"/>
            <w:noWrap/>
            <w:vAlign w:val="bottom"/>
            <w:hideMark/>
          </w:tcPr>
          <w:p w14:paraId="785077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21626D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503416" w14:textId="77777777" w:rsidTr="005F382A">
        <w:trPr>
          <w:trHeight w:val="113"/>
        </w:trPr>
        <w:tc>
          <w:tcPr>
            <w:tcW w:w="305" w:type="pct"/>
            <w:shd w:val="clear" w:color="auto" w:fill="auto"/>
            <w:noWrap/>
            <w:vAlign w:val="bottom"/>
            <w:hideMark/>
          </w:tcPr>
          <w:p w14:paraId="52B91E1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022153 </w:t>
            </w:r>
          </w:p>
        </w:tc>
        <w:tc>
          <w:tcPr>
            <w:tcW w:w="1108" w:type="pct"/>
            <w:shd w:val="clear" w:color="auto" w:fill="auto"/>
            <w:noWrap/>
            <w:vAlign w:val="bottom"/>
            <w:hideMark/>
          </w:tcPr>
          <w:p w14:paraId="22C482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RIVA DEL GARDA </w:t>
            </w:r>
          </w:p>
        </w:tc>
        <w:tc>
          <w:tcPr>
            <w:tcW w:w="361" w:type="pct"/>
            <w:shd w:val="clear" w:color="auto" w:fill="auto"/>
            <w:noWrap/>
            <w:vAlign w:val="bottom"/>
            <w:hideMark/>
          </w:tcPr>
          <w:p w14:paraId="67C46FB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5FEA3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44CDDF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8F5E59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C76455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1DF65BC" w14:textId="77777777" w:rsidTr="005F382A">
        <w:trPr>
          <w:trHeight w:val="113"/>
        </w:trPr>
        <w:tc>
          <w:tcPr>
            <w:tcW w:w="305" w:type="pct"/>
            <w:shd w:val="clear" w:color="auto" w:fill="auto"/>
            <w:noWrap/>
            <w:vAlign w:val="bottom"/>
            <w:hideMark/>
          </w:tcPr>
          <w:p w14:paraId="7FEB237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022155 </w:t>
            </w:r>
          </w:p>
        </w:tc>
        <w:tc>
          <w:tcPr>
            <w:tcW w:w="1108" w:type="pct"/>
            <w:shd w:val="clear" w:color="auto" w:fill="auto"/>
            <w:noWrap/>
            <w:vAlign w:val="bottom"/>
            <w:hideMark/>
          </w:tcPr>
          <w:p w14:paraId="7ABC15D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ROMENO </w:t>
            </w:r>
          </w:p>
        </w:tc>
        <w:tc>
          <w:tcPr>
            <w:tcW w:w="361" w:type="pct"/>
            <w:shd w:val="clear" w:color="auto" w:fill="auto"/>
            <w:noWrap/>
            <w:vAlign w:val="bottom"/>
            <w:hideMark/>
          </w:tcPr>
          <w:p w14:paraId="1C9DFCB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3F4FA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82EA0A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20,50 </w:t>
            </w:r>
          </w:p>
        </w:tc>
        <w:tc>
          <w:tcPr>
            <w:tcW w:w="678" w:type="pct"/>
            <w:shd w:val="clear" w:color="auto" w:fill="auto"/>
            <w:noWrap/>
            <w:vAlign w:val="bottom"/>
            <w:hideMark/>
          </w:tcPr>
          <w:p w14:paraId="4FD647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A77D2D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16,53 </w:t>
            </w:r>
          </w:p>
        </w:tc>
      </w:tr>
      <w:tr w:rsidR="007A4D78" w:rsidRPr="007A4D78" w14:paraId="066D1C1C" w14:textId="77777777" w:rsidTr="005F382A">
        <w:trPr>
          <w:trHeight w:val="113"/>
        </w:trPr>
        <w:tc>
          <w:tcPr>
            <w:tcW w:w="305" w:type="pct"/>
            <w:shd w:val="clear" w:color="auto" w:fill="auto"/>
            <w:noWrap/>
            <w:vAlign w:val="bottom"/>
            <w:hideMark/>
          </w:tcPr>
          <w:p w14:paraId="424E8D8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022156 </w:t>
            </w:r>
          </w:p>
        </w:tc>
        <w:tc>
          <w:tcPr>
            <w:tcW w:w="1108" w:type="pct"/>
            <w:shd w:val="clear" w:color="auto" w:fill="auto"/>
            <w:noWrap/>
            <w:vAlign w:val="bottom"/>
            <w:hideMark/>
          </w:tcPr>
          <w:p w14:paraId="5A99332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RONCEGNO </w:t>
            </w:r>
          </w:p>
        </w:tc>
        <w:tc>
          <w:tcPr>
            <w:tcW w:w="361" w:type="pct"/>
            <w:shd w:val="clear" w:color="auto" w:fill="auto"/>
            <w:noWrap/>
            <w:vAlign w:val="bottom"/>
            <w:hideMark/>
          </w:tcPr>
          <w:p w14:paraId="424C9D0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03146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9966FF"/>
            <w:noWrap/>
            <w:vAlign w:val="bottom"/>
            <w:hideMark/>
          </w:tcPr>
          <w:p w14:paraId="4D73FD7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75D027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D81C4F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7EC7DA" w14:textId="77777777" w:rsidTr="005F382A">
        <w:trPr>
          <w:trHeight w:val="113"/>
        </w:trPr>
        <w:tc>
          <w:tcPr>
            <w:tcW w:w="305" w:type="pct"/>
            <w:shd w:val="clear" w:color="auto" w:fill="auto"/>
            <w:noWrap/>
            <w:vAlign w:val="bottom"/>
            <w:hideMark/>
          </w:tcPr>
          <w:p w14:paraId="22DC076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022160 </w:t>
            </w:r>
          </w:p>
        </w:tc>
        <w:tc>
          <w:tcPr>
            <w:tcW w:w="1108" w:type="pct"/>
            <w:shd w:val="clear" w:color="auto" w:fill="auto"/>
            <w:noWrap/>
            <w:vAlign w:val="bottom"/>
            <w:hideMark/>
          </w:tcPr>
          <w:p w14:paraId="6E1410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 DELLA LUNA </w:t>
            </w:r>
          </w:p>
        </w:tc>
        <w:tc>
          <w:tcPr>
            <w:tcW w:w="361" w:type="pct"/>
            <w:shd w:val="clear" w:color="auto" w:fill="auto"/>
            <w:noWrap/>
            <w:vAlign w:val="bottom"/>
            <w:hideMark/>
          </w:tcPr>
          <w:p w14:paraId="12D14B3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23E58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CC53FA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11,82 </w:t>
            </w:r>
          </w:p>
        </w:tc>
        <w:tc>
          <w:tcPr>
            <w:tcW w:w="678" w:type="pct"/>
            <w:shd w:val="clear" w:color="auto" w:fill="auto"/>
            <w:noWrap/>
            <w:vAlign w:val="bottom"/>
            <w:hideMark/>
          </w:tcPr>
          <w:p w14:paraId="262865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6CAE34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BDEA60B" w14:textId="77777777" w:rsidTr="005F382A">
        <w:trPr>
          <w:trHeight w:val="113"/>
        </w:trPr>
        <w:tc>
          <w:tcPr>
            <w:tcW w:w="305" w:type="pct"/>
            <w:shd w:val="clear" w:color="auto" w:fill="auto"/>
            <w:noWrap/>
            <w:vAlign w:val="bottom"/>
            <w:hideMark/>
          </w:tcPr>
          <w:p w14:paraId="7AC5F01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1699039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072B924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D982A4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19BAA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0BF2A5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76CB99F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ADECB5A" w14:textId="77777777" w:rsidTr="005F382A">
        <w:trPr>
          <w:trHeight w:val="113"/>
        </w:trPr>
        <w:tc>
          <w:tcPr>
            <w:tcW w:w="305" w:type="pct"/>
            <w:shd w:val="clear" w:color="auto" w:fill="auto"/>
            <w:noWrap/>
            <w:vAlign w:val="bottom"/>
            <w:hideMark/>
          </w:tcPr>
          <w:p w14:paraId="2794E40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022163 </w:t>
            </w:r>
          </w:p>
        </w:tc>
        <w:tc>
          <w:tcPr>
            <w:tcW w:w="1108" w:type="pct"/>
            <w:shd w:val="clear" w:color="auto" w:fill="auto"/>
            <w:noWrap/>
            <w:vAlign w:val="bottom"/>
            <w:hideMark/>
          </w:tcPr>
          <w:p w14:paraId="15FC363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RUMO </w:t>
            </w:r>
          </w:p>
        </w:tc>
        <w:tc>
          <w:tcPr>
            <w:tcW w:w="361" w:type="pct"/>
            <w:shd w:val="clear" w:color="auto" w:fill="auto"/>
            <w:noWrap/>
            <w:vAlign w:val="bottom"/>
            <w:hideMark/>
          </w:tcPr>
          <w:p w14:paraId="07B8776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AC996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32A6C9D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399DF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12B72C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D9B19CC" w14:textId="77777777" w:rsidTr="005F382A">
        <w:trPr>
          <w:trHeight w:val="113"/>
        </w:trPr>
        <w:tc>
          <w:tcPr>
            <w:tcW w:w="305" w:type="pct"/>
            <w:shd w:val="clear" w:color="auto" w:fill="auto"/>
            <w:noWrap/>
            <w:vAlign w:val="bottom"/>
            <w:hideMark/>
          </w:tcPr>
          <w:p w14:paraId="502C291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auto" w:fill="auto"/>
            <w:noWrap/>
            <w:vAlign w:val="bottom"/>
            <w:hideMark/>
          </w:tcPr>
          <w:p w14:paraId="493144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S.MICHELE ALL ADIGE </w:t>
            </w:r>
          </w:p>
        </w:tc>
        <w:tc>
          <w:tcPr>
            <w:tcW w:w="361" w:type="pct"/>
            <w:shd w:val="clear" w:color="auto" w:fill="auto"/>
            <w:noWrap/>
            <w:vAlign w:val="bottom"/>
            <w:hideMark/>
          </w:tcPr>
          <w:p w14:paraId="02133BF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6F127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C7FD51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2F1E5D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AEC12D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F4AD0CA" w14:textId="77777777" w:rsidTr="005F382A">
        <w:trPr>
          <w:trHeight w:val="113"/>
        </w:trPr>
        <w:tc>
          <w:tcPr>
            <w:tcW w:w="305" w:type="pct"/>
            <w:shd w:val="clear" w:color="auto" w:fill="auto"/>
            <w:noWrap/>
            <w:vAlign w:val="bottom"/>
            <w:hideMark/>
          </w:tcPr>
          <w:p w14:paraId="1239653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022168 </w:t>
            </w:r>
          </w:p>
        </w:tc>
        <w:tc>
          <w:tcPr>
            <w:tcW w:w="1108" w:type="pct"/>
            <w:shd w:val="clear" w:color="auto" w:fill="auto"/>
            <w:noWrap/>
            <w:vAlign w:val="bottom"/>
            <w:hideMark/>
          </w:tcPr>
          <w:p w14:paraId="3EED2B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S.ORSOLA </w:t>
            </w:r>
          </w:p>
        </w:tc>
        <w:tc>
          <w:tcPr>
            <w:tcW w:w="361" w:type="pct"/>
            <w:shd w:val="clear" w:color="auto" w:fill="auto"/>
            <w:noWrap/>
            <w:vAlign w:val="bottom"/>
            <w:hideMark/>
          </w:tcPr>
          <w:p w14:paraId="2BB6271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607AD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F9113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2BA816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A7756D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2F059A8" w14:textId="77777777" w:rsidTr="005F382A">
        <w:trPr>
          <w:trHeight w:val="113"/>
        </w:trPr>
        <w:tc>
          <w:tcPr>
            <w:tcW w:w="305" w:type="pct"/>
            <w:shd w:val="clear" w:color="auto" w:fill="auto"/>
            <w:noWrap/>
            <w:vAlign w:val="bottom"/>
            <w:hideMark/>
          </w:tcPr>
          <w:p w14:paraId="7438C40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022169 </w:t>
            </w:r>
          </w:p>
        </w:tc>
        <w:tc>
          <w:tcPr>
            <w:tcW w:w="1108" w:type="pct"/>
            <w:shd w:val="clear" w:color="auto" w:fill="auto"/>
            <w:noWrap/>
            <w:vAlign w:val="bottom"/>
            <w:hideMark/>
          </w:tcPr>
          <w:p w14:paraId="40C60B8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SANZENO </w:t>
            </w:r>
          </w:p>
        </w:tc>
        <w:tc>
          <w:tcPr>
            <w:tcW w:w="361" w:type="pct"/>
            <w:shd w:val="clear" w:color="auto" w:fill="auto"/>
            <w:noWrap/>
            <w:vAlign w:val="bottom"/>
            <w:hideMark/>
          </w:tcPr>
          <w:p w14:paraId="08B4132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7F5091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0F7E5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17,27 </w:t>
            </w:r>
          </w:p>
        </w:tc>
        <w:tc>
          <w:tcPr>
            <w:tcW w:w="678" w:type="pct"/>
            <w:shd w:val="clear" w:color="auto" w:fill="auto"/>
            <w:noWrap/>
            <w:vAlign w:val="bottom"/>
            <w:hideMark/>
          </w:tcPr>
          <w:p w14:paraId="513BD86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FEA19E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14,65 </w:t>
            </w:r>
          </w:p>
        </w:tc>
      </w:tr>
      <w:tr w:rsidR="007A4D78" w:rsidRPr="007A4D78" w14:paraId="5F1C753C" w14:textId="77777777" w:rsidTr="005F382A">
        <w:trPr>
          <w:trHeight w:val="113"/>
        </w:trPr>
        <w:tc>
          <w:tcPr>
            <w:tcW w:w="305" w:type="pct"/>
            <w:shd w:val="clear" w:color="auto" w:fill="auto"/>
            <w:noWrap/>
            <w:vAlign w:val="bottom"/>
            <w:hideMark/>
          </w:tcPr>
          <w:p w14:paraId="69AC586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022170 </w:t>
            </w:r>
          </w:p>
        </w:tc>
        <w:tc>
          <w:tcPr>
            <w:tcW w:w="1108" w:type="pct"/>
            <w:shd w:val="clear" w:color="auto" w:fill="auto"/>
            <w:noWrap/>
            <w:vAlign w:val="bottom"/>
            <w:hideMark/>
          </w:tcPr>
          <w:p w14:paraId="13C911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SARNONICO </w:t>
            </w:r>
          </w:p>
        </w:tc>
        <w:tc>
          <w:tcPr>
            <w:tcW w:w="361" w:type="pct"/>
            <w:shd w:val="clear" w:color="auto" w:fill="auto"/>
            <w:noWrap/>
            <w:vAlign w:val="bottom"/>
            <w:hideMark/>
          </w:tcPr>
          <w:p w14:paraId="23B64AF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367D5A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17B55C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5396C0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596DA9E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8BD0104" w14:textId="77777777" w:rsidTr="005F382A">
        <w:trPr>
          <w:trHeight w:val="113"/>
        </w:trPr>
        <w:tc>
          <w:tcPr>
            <w:tcW w:w="305" w:type="pct"/>
            <w:shd w:val="clear" w:color="auto" w:fill="auto"/>
            <w:noWrap/>
            <w:vAlign w:val="bottom"/>
            <w:hideMark/>
          </w:tcPr>
          <w:p w14:paraId="61CA68F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022171 </w:t>
            </w:r>
          </w:p>
        </w:tc>
        <w:tc>
          <w:tcPr>
            <w:tcW w:w="1108" w:type="pct"/>
            <w:shd w:val="clear" w:color="auto" w:fill="auto"/>
            <w:noWrap/>
            <w:vAlign w:val="bottom"/>
            <w:hideMark/>
          </w:tcPr>
          <w:p w14:paraId="2D29DA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SCURELLE </w:t>
            </w:r>
          </w:p>
        </w:tc>
        <w:tc>
          <w:tcPr>
            <w:tcW w:w="361" w:type="pct"/>
            <w:shd w:val="clear" w:color="auto" w:fill="auto"/>
            <w:noWrap/>
            <w:vAlign w:val="bottom"/>
            <w:hideMark/>
          </w:tcPr>
          <w:p w14:paraId="39B7A80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5B59A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307A7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7A6B18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22,63 </w:t>
            </w:r>
          </w:p>
        </w:tc>
        <w:tc>
          <w:tcPr>
            <w:tcW w:w="690" w:type="pct"/>
            <w:shd w:val="clear" w:color="auto" w:fill="auto"/>
            <w:noWrap/>
            <w:vAlign w:val="bottom"/>
            <w:hideMark/>
          </w:tcPr>
          <w:p w14:paraId="60F4C1D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6514403" w14:textId="77777777" w:rsidTr="005F382A">
        <w:trPr>
          <w:trHeight w:val="113"/>
        </w:trPr>
        <w:tc>
          <w:tcPr>
            <w:tcW w:w="305" w:type="pct"/>
            <w:shd w:val="clear" w:color="auto" w:fill="auto"/>
            <w:noWrap/>
            <w:vAlign w:val="bottom"/>
            <w:hideMark/>
          </w:tcPr>
          <w:p w14:paraId="75DCBAD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022172 </w:t>
            </w:r>
          </w:p>
        </w:tc>
        <w:tc>
          <w:tcPr>
            <w:tcW w:w="1108" w:type="pct"/>
            <w:shd w:val="clear" w:color="auto" w:fill="auto"/>
            <w:noWrap/>
            <w:vAlign w:val="bottom"/>
            <w:hideMark/>
          </w:tcPr>
          <w:p w14:paraId="2FF983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SEGONZANO </w:t>
            </w:r>
          </w:p>
        </w:tc>
        <w:tc>
          <w:tcPr>
            <w:tcW w:w="361" w:type="pct"/>
            <w:shd w:val="clear" w:color="auto" w:fill="auto"/>
            <w:noWrap/>
            <w:vAlign w:val="bottom"/>
            <w:hideMark/>
          </w:tcPr>
          <w:p w14:paraId="12462A0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8C74B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0097ED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5F7B1F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168A36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2DDE8CA" w14:textId="77777777" w:rsidTr="005F382A">
        <w:trPr>
          <w:trHeight w:val="113"/>
        </w:trPr>
        <w:tc>
          <w:tcPr>
            <w:tcW w:w="305" w:type="pct"/>
            <w:shd w:val="clear" w:color="auto" w:fill="auto"/>
            <w:noWrap/>
            <w:vAlign w:val="bottom"/>
            <w:hideMark/>
          </w:tcPr>
          <w:p w14:paraId="26AB1DA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022173 </w:t>
            </w:r>
          </w:p>
        </w:tc>
        <w:tc>
          <w:tcPr>
            <w:tcW w:w="1108" w:type="pct"/>
            <w:shd w:val="clear" w:color="auto" w:fill="auto"/>
            <w:noWrap/>
            <w:vAlign w:val="bottom"/>
            <w:hideMark/>
          </w:tcPr>
          <w:p w14:paraId="0D9C6A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SFRUZ </w:t>
            </w:r>
          </w:p>
        </w:tc>
        <w:tc>
          <w:tcPr>
            <w:tcW w:w="361" w:type="pct"/>
            <w:shd w:val="clear" w:color="auto" w:fill="auto"/>
            <w:noWrap/>
            <w:vAlign w:val="bottom"/>
            <w:hideMark/>
          </w:tcPr>
          <w:p w14:paraId="44B8299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82101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00B0F0"/>
            <w:noWrap/>
            <w:vAlign w:val="bottom"/>
            <w:hideMark/>
          </w:tcPr>
          <w:p w14:paraId="554AA9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C5E61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BC5807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A5D9089" w14:textId="77777777" w:rsidTr="005F382A">
        <w:trPr>
          <w:trHeight w:val="113"/>
        </w:trPr>
        <w:tc>
          <w:tcPr>
            <w:tcW w:w="305" w:type="pct"/>
            <w:shd w:val="clear" w:color="auto" w:fill="auto"/>
            <w:noWrap/>
            <w:vAlign w:val="bottom"/>
            <w:hideMark/>
          </w:tcPr>
          <w:p w14:paraId="3638508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022180 </w:t>
            </w:r>
          </w:p>
        </w:tc>
        <w:tc>
          <w:tcPr>
            <w:tcW w:w="1108" w:type="pct"/>
            <w:shd w:val="clear" w:color="auto" w:fill="auto"/>
            <w:noWrap/>
            <w:vAlign w:val="bottom"/>
            <w:hideMark/>
          </w:tcPr>
          <w:p w14:paraId="2975CE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SPORMAGGIORE </w:t>
            </w:r>
          </w:p>
        </w:tc>
        <w:tc>
          <w:tcPr>
            <w:tcW w:w="361" w:type="pct"/>
            <w:shd w:val="clear" w:color="auto" w:fill="auto"/>
            <w:noWrap/>
            <w:vAlign w:val="bottom"/>
            <w:hideMark/>
          </w:tcPr>
          <w:p w14:paraId="278258C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E93DA4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9299A6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10,55 </w:t>
            </w:r>
          </w:p>
        </w:tc>
        <w:tc>
          <w:tcPr>
            <w:tcW w:w="678" w:type="pct"/>
            <w:shd w:val="clear" w:color="auto" w:fill="auto"/>
            <w:noWrap/>
            <w:vAlign w:val="bottom"/>
            <w:hideMark/>
          </w:tcPr>
          <w:p w14:paraId="6C1630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A40FE0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1FE4293" w14:textId="77777777" w:rsidTr="005F382A">
        <w:trPr>
          <w:trHeight w:val="113"/>
        </w:trPr>
        <w:tc>
          <w:tcPr>
            <w:tcW w:w="305" w:type="pct"/>
            <w:shd w:val="clear" w:color="auto" w:fill="auto"/>
            <w:noWrap/>
            <w:vAlign w:val="bottom"/>
            <w:hideMark/>
          </w:tcPr>
          <w:p w14:paraId="127E8A4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022181 </w:t>
            </w:r>
          </w:p>
        </w:tc>
        <w:tc>
          <w:tcPr>
            <w:tcW w:w="1108" w:type="pct"/>
            <w:shd w:val="clear" w:color="auto" w:fill="auto"/>
            <w:noWrap/>
            <w:vAlign w:val="bottom"/>
            <w:hideMark/>
          </w:tcPr>
          <w:p w14:paraId="1B8B63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SPORMINORE </w:t>
            </w:r>
          </w:p>
        </w:tc>
        <w:tc>
          <w:tcPr>
            <w:tcW w:w="361" w:type="pct"/>
            <w:shd w:val="clear" w:color="auto" w:fill="auto"/>
            <w:noWrap/>
            <w:vAlign w:val="bottom"/>
            <w:hideMark/>
          </w:tcPr>
          <w:p w14:paraId="4D6B03C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D7C19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CDF66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12,65 </w:t>
            </w:r>
          </w:p>
        </w:tc>
        <w:tc>
          <w:tcPr>
            <w:tcW w:w="678" w:type="pct"/>
            <w:shd w:val="clear" w:color="auto" w:fill="auto"/>
            <w:noWrap/>
            <w:vAlign w:val="bottom"/>
            <w:hideMark/>
          </w:tcPr>
          <w:p w14:paraId="6165BC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6FF0F6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1B71242" w14:textId="77777777" w:rsidTr="005F382A">
        <w:trPr>
          <w:trHeight w:val="113"/>
        </w:trPr>
        <w:tc>
          <w:tcPr>
            <w:tcW w:w="305" w:type="pct"/>
            <w:shd w:val="clear" w:color="auto" w:fill="auto"/>
            <w:noWrap/>
            <w:vAlign w:val="bottom"/>
            <w:hideMark/>
          </w:tcPr>
          <w:p w14:paraId="224CD3A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022182 </w:t>
            </w:r>
          </w:p>
        </w:tc>
        <w:tc>
          <w:tcPr>
            <w:tcW w:w="1108" w:type="pct"/>
            <w:shd w:val="clear" w:color="auto" w:fill="auto"/>
            <w:noWrap/>
            <w:vAlign w:val="bottom"/>
            <w:hideMark/>
          </w:tcPr>
          <w:p w14:paraId="786158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STENICO </w:t>
            </w:r>
          </w:p>
        </w:tc>
        <w:tc>
          <w:tcPr>
            <w:tcW w:w="361" w:type="pct"/>
            <w:shd w:val="clear" w:color="auto" w:fill="auto"/>
            <w:noWrap/>
            <w:vAlign w:val="bottom"/>
            <w:hideMark/>
          </w:tcPr>
          <w:p w14:paraId="4983AF9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BF44F5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469446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1500F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77D01B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3B4154F" w14:textId="77777777" w:rsidTr="005F382A">
        <w:trPr>
          <w:trHeight w:val="113"/>
        </w:trPr>
        <w:tc>
          <w:tcPr>
            <w:tcW w:w="305" w:type="pct"/>
            <w:shd w:val="clear" w:color="auto" w:fill="auto"/>
            <w:noWrap/>
            <w:vAlign w:val="bottom"/>
            <w:hideMark/>
          </w:tcPr>
          <w:p w14:paraId="77444CD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022183 </w:t>
            </w:r>
          </w:p>
        </w:tc>
        <w:tc>
          <w:tcPr>
            <w:tcW w:w="1108" w:type="pct"/>
            <w:shd w:val="clear" w:color="auto" w:fill="auto"/>
            <w:noWrap/>
            <w:vAlign w:val="bottom"/>
            <w:hideMark/>
          </w:tcPr>
          <w:p w14:paraId="124485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STORO </w:t>
            </w:r>
          </w:p>
        </w:tc>
        <w:tc>
          <w:tcPr>
            <w:tcW w:w="361" w:type="pct"/>
            <w:shd w:val="clear" w:color="auto" w:fill="auto"/>
            <w:noWrap/>
            <w:vAlign w:val="bottom"/>
            <w:hideMark/>
          </w:tcPr>
          <w:p w14:paraId="69D2F3B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5CDCC8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CF6CEF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436DC06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47BFD5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04F4ECA" w14:textId="77777777" w:rsidTr="005F382A">
        <w:trPr>
          <w:trHeight w:val="113"/>
        </w:trPr>
        <w:tc>
          <w:tcPr>
            <w:tcW w:w="305" w:type="pct"/>
            <w:shd w:val="clear" w:color="auto" w:fill="auto"/>
            <w:noWrap/>
            <w:vAlign w:val="bottom"/>
            <w:hideMark/>
          </w:tcPr>
          <w:p w14:paraId="2EA22B7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022188 </w:t>
            </w:r>
          </w:p>
        </w:tc>
        <w:tc>
          <w:tcPr>
            <w:tcW w:w="1108" w:type="pct"/>
            <w:shd w:val="clear" w:color="auto" w:fill="auto"/>
            <w:noWrap/>
            <w:vAlign w:val="bottom"/>
            <w:hideMark/>
          </w:tcPr>
          <w:p w14:paraId="1E6AAE8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w:t>
            </w:r>
          </w:p>
        </w:tc>
        <w:tc>
          <w:tcPr>
            <w:tcW w:w="361" w:type="pct"/>
            <w:shd w:val="clear" w:color="auto" w:fill="auto"/>
            <w:noWrap/>
            <w:vAlign w:val="bottom"/>
            <w:hideMark/>
          </w:tcPr>
          <w:p w14:paraId="7DB553C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05B7C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40BC06E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086205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371D04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C03E0C" w14:textId="77777777" w:rsidTr="005F382A">
        <w:trPr>
          <w:trHeight w:val="113"/>
        </w:trPr>
        <w:tc>
          <w:tcPr>
            <w:tcW w:w="305" w:type="pct"/>
            <w:shd w:val="clear" w:color="auto" w:fill="auto"/>
            <w:noWrap/>
            <w:vAlign w:val="bottom"/>
            <w:hideMark/>
          </w:tcPr>
          <w:p w14:paraId="6D8E7AE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022189 </w:t>
            </w:r>
          </w:p>
        </w:tc>
        <w:tc>
          <w:tcPr>
            <w:tcW w:w="1108" w:type="pct"/>
            <w:shd w:val="clear" w:color="auto" w:fill="auto"/>
            <w:noWrap/>
            <w:vAlign w:val="bottom"/>
            <w:hideMark/>
          </w:tcPr>
          <w:p w14:paraId="0E0E53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DI SOPRA </w:t>
            </w:r>
          </w:p>
        </w:tc>
        <w:tc>
          <w:tcPr>
            <w:tcW w:w="361" w:type="pct"/>
            <w:shd w:val="clear" w:color="auto" w:fill="auto"/>
            <w:noWrap/>
            <w:vAlign w:val="bottom"/>
            <w:hideMark/>
          </w:tcPr>
          <w:p w14:paraId="56A81B7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A329C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2B8B50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306D4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22,71 </w:t>
            </w:r>
          </w:p>
        </w:tc>
        <w:tc>
          <w:tcPr>
            <w:tcW w:w="690" w:type="pct"/>
            <w:shd w:val="clear" w:color="auto" w:fill="auto"/>
            <w:noWrap/>
            <w:vAlign w:val="bottom"/>
            <w:hideMark/>
          </w:tcPr>
          <w:p w14:paraId="0802854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7F135AD" w14:textId="77777777" w:rsidTr="005F382A">
        <w:trPr>
          <w:trHeight w:val="113"/>
        </w:trPr>
        <w:tc>
          <w:tcPr>
            <w:tcW w:w="305" w:type="pct"/>
            <w:shd w:val="clear" w:color="auto" w:fill="auto"/>
            <w:noWrap/>
            <w:vAlign w:val="bottom"/>
            <w:hideMark/>
          </w:tcPr>
          <w:p w14:paraId="61194E3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022190 </w:t>
            </w:r>
          </w:p>
        </w:tc>
        <w:tc>
          <w:tcPr>
            <w:tcW w:w="1108" w:type="pct"/>
            <w:shd w:val="clear" w:color="auto" w:fill="auto"/>
            <w:noWrap/>
            <w:vAlign w:val="bottom"/>
            <w:hideMark/>
          </w:tcPr>
          <w:p w14:paraId="22DA77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TENNA </w:t>
            </w:r>
          </w:p>
        </w:tc>
        <w:tc>
          <w:tcPr>
            <w:tcW w:w="361" w:type="pct"/>
            <w:shd w:val="clear" w:color="auto" w:fill="auto"/>
            <w:noWrap/>
            <w:vAlign w:val="bottom"/>
            <w:hideMark/>
          </w:tcPr>
          <w:p w14:paraId="3226B24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1922C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FC7DA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2123FB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7C7D8F5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18,49 </w:t>
            </w:r>
          </w:p>
        </w:tc>
      </w:tr>
      <w:tr w:rsidR="007A4D78" w:rsidRPr="007A4D78" w14:paraId="3BE71812" w14:textId="77777777" w:rsidTr="005F382A">
        <w:trPr>
          <w:trHeight w:val="113"/>
        </w:trPr>
        <w:tc>
          <w:tcPr>
            <w:tcW w:w="305" w:type="pct"/>
            <w:shd w:val="clear" w:color="auto" w:fill="auto"/>
            <w:noWrap/>
            <w:vAlign w:val="bottom"/>
            <w:hideMark/>
          </w:tcPr>
          <w:p w14:paraId="7BA520D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000000" w:fill="FFFF00"/>
            <w:noWrap/>
            <w:vAlign w:val="bottom"/>
            <w:hideMark/>
          </w:tcPr>
          <w:p w14:paraId="08EA913C"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TERRE D'ADIGE A NAVE S. ROCCO </w:t>
            </w:r>
          </w:p>
        </w:tc>
        <w:tc>
          <w:tcPr>
            <w:tcW w:w="361" w:type="pct"/>
            <w:shd w:val="clear" w:color="auto" w:fill="auto"/>
            <w:noWrap/>
            <w:vAlign w:val="bottom"/>
            <w:hideMark/>
          </w:tcPr>
          <w:p w14:paraId="29D2614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06EA6F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AD4CB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008E4B1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DE3169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5429868" w14:textId="77777777" w:rsidTr="005F382A">
        <w:trPr>
          <w:trHeight w:val="113"/>
        </w:trPr>
        <w:tc>
          <w:tcPr>
            <w:tcW w:w="305" w:type="pct"/>
            <w:shd w:val="clear" w:color="auto" w:fill="auto"/>
            <w:noWrap/>
            <w:vAlign w:val="bottom"/>
            <w:hideMark/>
          </w:tcPr>
          <w:p w14:paraId="2B932EC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000000" w:fill="FFFF00"/>
            <w:noWrap/>
            <w:vAlign w:val="bottom"/>
            <w:hideMark/>
          </w:tcPr>
          <w:p w14:paraId="48773428"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TERRE D'ADIGE B ZAMBANA </w:t>
            </w:r>
          </w:p>
        </w:tc>
        <w:tc>
          <w:tcPr>
            <w:tcW w:w="361" w:type="pct"/>
            <w:shd w:val="clear" w:color="auto" w:fill="auto"/>
            <w:noWrap/>
            <w:vAlign w:val="bottom"/>
            <w:hideMark/>
          </w:tcPr>
          <w:p w14:paraId="2018B98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6F921F1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3BFDE9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13,88 </w:t>
            </w:r>
          </w:p>
        </w:tc>
        <w:tc>
          <w:tcPr>
            <w:tcW w:w="678" w:type="pct"/>
            <w:shd w:val="clear" w:color="auto" w:fill="auto"/>
            <w:noWrap/>
            <w:vAlign w:val="bottom"/>
            <w:hideMark/>
          </w:tcPr>
          <w:p w14:paraId="02CC39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FD3391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6098849" w14:textId="77777777" w:rsidTr="005F382A">
        <w:trPr>
          <w:trHeight w:val="113"/>
        </w:trPr>
        <w:tc>
          <w:tcPr>
            <w:tcW w:w="305" w:type="pct"/>
            <w:shd w:val="clear" w:color="auto" w:fill="auto"/>
            <w:noWrap/>
            <w:vAlign w:val="bottom"/>
            <w:hideMark/>
          </w:tcPr>
          <w:p w14:paraId="36DD7ED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022195 </w:t>
            </w:r>
          </w:p>
        </w:tc>
        <w:tc>
          <w:tcPr>
            <w:tcW w:w="1108" w:type="pct"/>
            <w:shd w:val="clear" w:color="auto" w:fill="auto"/>
            <w:noWrap/>
            <w:vAlign w:val="bottom"/>
            <w:hideMark/>
          </w:tcPr>
          <w:p w14:paraId="6A5896C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TERZOLAS </w:t>
            </w:r>
          </w:p>
        </w:tc>
        <w:tc>
          <w:tcPr>
            <w:tcW w:w="361" w:type="pct"/>
            <w:shd w:val="clear" w:color="auto" w:fill="auto"/>
            <w:noWrap/>
            <w:vAlign w:val="bottom"/>
            <w:hideMark/>
          </w:tcPr>
          <w:p w14:paraId="639D873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D584B6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2F5177C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9,22 </w:t>
            </w:r>
          </w:p>
        </w:tc>
        <w:tc>
          <w:tcPr>
            <w:tcW w:w="678" w:type="pct"/>
            <w:shd w:val="clear" w:color="auto" w:fill="auto"/>
            <w:noWrap/>
            <w:vAlign w:val="bottom"/>
            <w:hideMark/>
          </w:tcPr>
          <w:p w14:paraId="636CBA1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D2C42B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6,88 </w:t>
            </w:r>
          </w:p>
        </w:tc>
      </w:tr>
      <w:tr w:rsidR="007A4D78" w:rsidRPr="007A4D78" w14:paraId="06576918" w14:textId="77777777" w:rsidTr="005F382A">
        <w:trPr>
          <w:trHeight w:val="113"/>
        </w:trPr>
        <w:tc>
          <w:tcPr>
            <w:tcW w:w="305" w:type="pct"/>
            <w:shd w:val="clear" w:color="auto" w:fill="auto"/>
            <w:noWrap/>
            <w:vAlign w:val="bottom"/>
            <w:hideMark/>
          </w:tcPr>
          <w:p w14:paraId="36BE056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022200 </w:t>
            </w:r>
          </w:p>
        </w:tc>
        <w:tc>
          <w:tcPr>
            <w:tcW w:w="1108" w:type="pct"/>
            <w:shd w:val="clear" w:color="auto" w:fill="auto"/>
            <w:noWrap/>
            <w:vAlign w:val="bottom"/>
            <w:hideMark/>
          </w:tcPr>
          <w:p w14:paraId="32E212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TON </w:t>
            </w:r>
          </w:p>
        </w:tc>
        <w:tc>
          <w:tcPr>
            <w:tcW w:w="361" w:type="pct"/>
            <w:shd w:val="clear" w:color="auto" w:fill="auto"/>
            <w:noWrap/>
            <w:vAlign w:val="bottom"/>
            <w:hideMark/>
          </w:tcPr>
          <w:p w14:paraId="25F3D4B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6341D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6865AA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1F4754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E7A568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A3C4BA3" w14:textId="77777777" w:rsidTr="005F382A">
        <w:trPr>
          <w:trHeight w:val="113"/>
        </w:trPr>
        <w:tc>
          <w:tcPr>
            <w:tcW w:w="305" w:type="pct"/>
            <w:shd w:val="clear" w:color="auto" w:fill="auto"/>
            <w:noWrap/>
            <w:vAlign w:val="bottom"/>
            <w:hideMark/>
          </w:tcPr>
          <w:p w14:paraId="6267799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36B04E5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24BAAAE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83A98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6AF10F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CF9BDD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18,61 </w:t>
            </w:r>
          </w:p>
        </w:tc>
        <w:tc>
          <w:tcPr>
            <w:tcW w:w="690" w:type="pct"/>
            <w:shd w:val="clear" w:color="auto" w:fill="auto"/>
            <w:noWrap/>
            <w:vAlign w:val="bottom"/>
            <w:hideMark/>
          </w:tcPr>
          <w:p w14:paraId="53F3C79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6D104B5" w14:textId="77777777" w:rsidTr="005F382A">
        <w:trPr>
          <w:trHeight w:val="113"/>
        </w:trPr>
        <w:tc>
          <w:tcPr>
            <w:tcW w:w="305" w:type="pct"/>
            <w:shd w:val="clear" w:color="auto" w:fill="auto"/>
            <w:noWrap/>
            <w:vAlign w:val="bottom"/>
            <w:hideMark/>
          </w:tcPr>
          <w:p w14:paraId="062E820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022210 </w:t>
            </w:r>
          </w:p>
        </w:tc>
        <w:tc>
          <w:tcPr>
            <w:tcW w:w="1108" w:type="pct"/>
            <w:shd w:val="clear" w:color="auto" w:fill="auto"/>
            <w:noWrap/>
            <w:vAlign w:val="bottom"/>
            <w:hideMark/>
          </w:tcPr>
          <w:p w14:paraId="413E5FB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VALLARSA </w:t>
            </w:r>
          </w:p>
        </w:tc>
        <w:tc>
          <w:tcPr>
            <w:tcW w:w="361" w:type="pct"/>
            <w:shd w:val="clear" w:color="auto" w:fill="auto"/>
            <w:noWrap/>
            <w:vAlign w:val="bottom"/>
            <w:hideMark/>
          </w:tcPr>
          <w:p w14:paraId="10EBCDC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141DEE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1711F4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26D23B0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A2EF74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A40006A" w14:textId="77777777" w:rsidTr="005F382A">
        <w:trPr>
          <w:trHeight w:val="113"/>
        </w:trPr>
        <w:tc>
          <w:tcPr>
            <w:tcW w:w="305" w:type="pct"/>
            <w:shd w:val="clear" w:color="auto" w:fill="auto"/>
            <w:noWrap/>
            <w:vAlign w:val="bottom"/>
            <w:hideMark/>
          </w:tcPr>
          <w:p w14:paraId="3BAE6A2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2D2AF7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 LAGHI </w:t>
            </w:r>
          </w:p>
        </w:tc>
        <w:tc>
          <w:tcPr>
            <w:tcW w:w="361" w:type="pct"/>
            <w:shd w:val="clear" w:color="auto" w:fill="auto"/>
            <w:noWrap/>
            <w:vAlign w:val="bottom"/>
            <w:hideMark/>
          </w:tcPr>
          <w:p w14:paraId="6472CA3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22C5B6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15ED3C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943050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B24B4F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D2A8050" w14:textId="77777777" w:rsidTr="005F382A">
        <w:trPr>
          <w:trHeight w:val="113"/>
        </w:trPr>
        <w:tc>
          <w:tcPr>
            <w:tcW w:w="305" w:type="pct"/>
            <w:shd w:val="clear" w:color="auto" w:fill="auto"/>
            <w:noWrap/>
            <w:vAlign w:val="bottom"/>
            <w:hideMark/>
          </w:tcPr>
          <w:p w14:paraId="445CA65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022222 </w:t>
            </w:r>
          </w:p>
        </w:tc>
        <w:tc>
          <w:tcPr>
            <w:tcW w:w="1108" w:type="pct"/>
            <w:shd w:val="clear" w:color="auto" w:fill="auto"/>
            <w:noWrap/>
            <w:vAlign w:val="bottom"/>
            <w:hideMark/>
          </w:tcPr>
          <w:p w14:paraId="31655A0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VILLA LAGARINA </w:t>
            </w:r>
          </w:p>
        </w:tc>
        <w:tc>
          <w:tcPr>
            <w:tcW w:w="361" w:type="pct"/>
            <w:shd w:val="clear" w:color="auto" w:fill="auto"/>
            <w:noWrap/>
            <w:vAlign w:val="bottom"/>
            <w:hideMark/>
          </w:tcPr>
          <w:p w14:paraId="183B87E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ED955B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000000" w:fill="FF0000"/>
            <w:noWrap/>
            <w:vAlign w:val="bottom"/>
            <w:hideMark/>
          </w:tcPr>
          <w:p w14:paraId="32BA8B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3994D8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E520F8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75C3FFA" w14:textId="77777777" w:rsidTr="005F382A">
        <w:trPr>
          <w:trHeight w:val="113"/>
        </w:trPr>
        <w:tc>
          <w:tcPr>
            <w:tcW w:w="305" w:type="pct"/>
            <w:shd w:val="clear" w:color="auto" w:fill="auto"/>
            <w:noWrap/>
            <w:vAlign w:val="bottom"/>
            <w:hideMark/>
          </w:tcPr>
          <w:p w14:paraId="728967D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022249 </w:t>
            </w:r>
          </w:p>
        </w:tc>
        <w:tc>
          <w:tcPr>
            <w:tcW w:w="1108" w:type="pct"/>
            <w:shd w:val="clear" w:color="000000" w:fill="FFFF00"/>
            <w:noWrap/>
            <w:vAlign w:val="bottom"/>
            <w:hideMark/>
          </w:tcPr>
          <w:p w14:paraId="1C61505D"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VILLE D'ANAUNIA A TASSULLO E NANNO </w:t>
            </w:r>
          </w:p>
        </w:tc>
        <w:tc>
          <w:tcPr>
            <w:tcW w:w="361" w:type="pct"/>
            <w:shd w:val="clear" w:color="auto" w:fill="auto"/>
            <w:noWrap/>
            <w:vAlign w:val="bottom"/>
            <w:hideMark/>
          </w:tcPr>
          <w:p w14:paraId="5C54CE8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3C8433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6C953A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649C1D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19,62 </w:t>
            </w:r>
          </w:p>
        </w:tc>
        <w:tc>
          <w:tcPr>
            <w:tcW w:w="690" w:type="pct"/>
            <w:shd w:val="clear" w:color="auto" w:fill="auto"/>
            <w:noWrap/>
            <w:vAlign w:val="bottom"/>
            <w:hideMark/>
          </w:tcPr>
          <w:p w14:paraId="542CD7B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B47B4F6" w14:textId="77777777" w:rsidTr="005F382A">
        <w:trPr>
          <w:trHeight w:val="113"/>
        </w:trPr>
        <w:tc>
          <w:tcPr>
            <w:tcW w:w="305" w:type="pct"/>
            <w:shd w:val="clear" w:color="auto" w:fill="auto"/>
            <w:noWrap/>
            <w:vAlign w:val="bottom"/>
            <w:hideMark/>
          </w:tcPr>
          <w:p w14:paraId="090F320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022249 </w:t>
            </w:r>
          </w:p>
        </w:tc>
        <w:tc>
          <w:tcPr>
            <w:tcW w:w="1108" w:type="pct"/>
            <w:shd w:val="clear" w:color="000000" w:fill="FFFF00"/>
            <w:noWrap/>
            <w:vAlign w:val="bottom"/>
            <w:hideMark/>
          </w:tcPr>
          <w:p w14:paraId="26FE6EEA"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VILLE D'ANAUNIA B TUENNO </w:t>
            </w:r>
          </w:p>
        </w:tc>
        <w:tc>
          <w:tcPr>
            <w:tcW w:w="361" w:type="pct"/>
            <w:shd w:val="clear" w:color="auto" w:fill="auto"/>
            <w:noWrap/>
            <w:vAlign w:val="bottom"/>
            <w:hideMark/>
          </w:tcPr>
          <w:p w14:paraId="09F1C7F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1B91617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3353F8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12,33 </w:t>
            </w:r>
          </w:p>
        </w:tc>
        <w:tc>
          <w:tcPr>
            <w:tcW w:w="678" w:type="pct"/>
            <w:shd w:val="clear" w:color="auto" w:fill="auto"/>
            <w:noWrap/>
            <w:vAlign w:val="bottom"/>
            <w:hideMark/>
          </w:tcPr>
          <w:p w14:paraId="3773248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74CE05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52A4ED4" w14:textId="77777777" w:rsidTr="005F382A">
        <w:trPr>
          <w:trHeight w:val="113"/>
        </w:trPr>
        <w:tc>
          <w:tcPr>
            <w:tcW w:w="305" w:type="pct"/>
            <w:shd w:val="clear" w:color="auto" w:fill="auto"/>
            <w:noWrap/>
            <w:vAlign w:val="bottom"/>
            <w:hideMark/>
          </w:tcPr>
          <w:p w14:paraId="48F61A2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245653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VOLANO </w:t>
            </w:r>
          </w:p>
        </w:tc>
        <w:tc>
          <w:tcPr>
            <w:tcW w:w="361" w:type="pct"/>
            <w:shd w:val="clear" w:color="auto" w:fill="auto"/>
            <w:noWrap/>
            <w:vAlign w:val="bottom"/>
            <w:hideMark/>
          </w:tcPr>
          <w:p w14:paraId="1ED7400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C04 </w:t>
            </w:r>
          </w:p>
        </w:tc>
        <w:tc>
          <w:tcPr>
            <w:tcW w:w="1107" w:type="pct"/>
            <w:shd w:val="clear" w:color="auto" w:fill="auto"/>
            <w:noWrap/>
            <w:vAlign w:val="bottom"/>
            <w:hideMark/>
          </w:tcPr>
          <w:p w14:paraId="42BFC8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w:t>
            </w:r>
          </w:p>
        </w:tc>
        <w:tc>
          <w:tcPr>
            <w:tcW w:w="751" w:type="pct"/>
            <w:shd w:val="clear" w:color="auto" w:fill="auto"/>
            <w:noWrap/>
            <w:vAlign w:val="bottom"/>
            <w:hideMark/>
          </w:tcPr>
          <w:p w14:paraId="528710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229C68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55D3E4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18,49 </w:t>
            </w:r>
          </w:p>
        </w:tc>
      </w:tr>
      <w:tr w:rsidR="007A4D78" w:rsidRPr="007A4D78" w14:paraId="69BAFD93" w14:textId="77777777" w:rsidTr="005F382A">
        <w:trPr>
          <w:trHeight w:val="113"/>
        </w:trPr>
        <w:tc>
          <w:tcPr>
            <w:tcW w:w="305" w:type="pct"/>
            <w:shd w:val="clear" w:color="auto" w:fill="auto"/>
            <w:noWrap/>
            <w:vAlign w:val="bottom"/>
            <w:hideMark/>
          </w:tcPr>
          <w:p w14:paraId="031F079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5872E6E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4B10E47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621A85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2E831D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17,17 </w:t>
            </w:r>
          </w:p>
        </w:tc>
        <w:tc>
          <w:tcPr>
            <w:tcW w:w="678" w:type="pct"/>
            <w:shd w:val="clear" w:color="auto" w:fill="auto"/>
            <w:noWrap/>
            <w:vAlign w:val="bottom"/>
            <w:hideMark/>
          </w:tcPr>
          <w:p w14:paraId="76FDCAC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159B68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2F885FF" w14:textId="77777777" w:rsidTr="005F382A">
        <w:trPr>
          <w:trHeight w:val="113"/>
        </w:trPr>
        <w:tc>
          <w:tcPr>
            <w:tcW w:w="305" w:type="pct"/>
            <w:shd w:val="clear" w:color="auto" w:fill="auto"/>
            <w:noWrap/>
            <w:vAlign w:val="bottom"/>
            <w:hideMark/>
          </w:tcPr>
          <w:p w14:paraId="459EEFA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022013 </w:t>
            </w:r>
          </w:p>
        </w:tc>
        <w:tc>
          <w:tcPr>
            <w:tcW w:w="1108" w:type="pct"/>
            <w:shd w:val="clear" w:color="auto" w:fill="auto"/>
            <w:noWrap/>
            <w:vAlign w:val="bottom"/>
            <w:hideMark/>
          </w:tcPr>
          <w:p w14:paraId="7D5BE9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BESENELLO </w:t>
            </w:r>
          </w:p>
        </w:tc>
        <w:tc>
          <w:tcPr>
            <w:tcW w:w="361" w:type="pct"/>
            <w:shd w:val="clear" w:color="auto" w:fill="auto"/>
            <w:noWrap/>
            <w:vAlign w:val="bottom"/>
            <w:hideMark/>
          </w:tcPr>
          <w:p w14:paraId="4A0B513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2F373D5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7538F9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5C244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18,46 </w:t>
            </w:r>
          </w:p>
        </w:tc>
        <w:tc>
          <w:tcPr>
            <w:tcW w:w="690" w:type="pct"/>
            <w:shd w:val="clear" w:color="auto" w:fill="auto"/>
            <w:noWrap/>
            <w:vAlign w:val="bottom"/>
            <w:hideMark/>
          </w:tcPr>
          <w:p w14:paraId="28BA025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4ED3EAE" w14:textId="77777777" w:rsidTr="005F382A">
        <w:trPr>
          <w:trHeight w:val="113"/>
        </w:trPr>
        <w:tc>
          <w:tcPr>
            <w:tcW w:w="305" w:type="pct"/>
            <w:shd w:val="clear" w:color="auto" w:fill="auto"/>
            <w:noWrap/>
            <w:vAlign w:val="bottom"/>
            <w:hideMark/>
          </w:tcPr>
          <w:p w14:paraId="1339389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auto" w:fill="auto"/>
            <w:noWrap/>
            <w:vAlign w:val="bottom"/>
            <w:hideMark/>
          </w:tcPr>
          <w:p w14:paraId="153BDD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D'ANAUNIA </w:t>
            </w:r>
          </w:p>
        </w:tc>
        <w:tc>
          <w:tcPr>
            <w:tcW w:w="361" w:type="pct"/>
            <w:shd w:val="clear" w:color="auto" w:fill="auto"/>
            <w:noWrap/>
            <w:vAlign w:val="bottom"/>
            <w:hideMark/>
          </w:tcPr>
          <w:p w14:paraId="34B1665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14B0DC9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600A9E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20,11 </w:t>
            </w:r>
          </w:p>
        </w:tc>
        <w:tc>
          <w:tcPr>
            <w:tcW w:w="678" w:type="pct"/>
            <w:shd w:val="clear" w:color="auto" w:fill="auto"/>
            <w:noWrap/>
            <w:vAlign w:val="bottom"/>
            <w:hideMark/>
          </w:tcPr>
          <w:p w14:paraId="126646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8A31F1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F2FA4F" w14:textId="77777777" w:rsidTr="005F382A">
        <w:trPr>
          <w:trHeight w:val="113"/>
        </w:trPr>
        <w:tc>
          <w:tcPr>
            <w:tcW w:w="305" w:type="pct"/>
            <w:shd w:val="clear" w:color="auto" w:fill="auto"/>
            <w:noWrap/>
            <w:vAlign w:val="bottom"/>
            <w:hideMark/>
          </w:tcPr>
          <w:p w14:paraId="3C8A540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21C680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574D3C5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4910EE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0000"/>
            <w:noWrap/>
            <w:vAlign w:val="bottom"/>
            <w:hideMark/>
          </w:tcPr>
          <w:p w14:paraId="29AA2C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07BD0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90514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30A5684" w14:textId="77777777" w:rsidTr="005F382A">
        <w:trPr>
          <w:trHeight w:val="113"/>
        </w:trPr>
        <w:tc>
          <w:tcPr>
            <w:tcW w:w="305" w:type="pct"/>
            <w:shd w:val="clear" w:color="auto" w:fill="auto"/>
            <w:noWrap/>
            <w:vAlign w:val="bottom"/>
            <w:hideMark/>
          </w:tcPr>
          <w:p w14:paraId="7E7982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022074 </w:t>
            </w:r>
          </w:p>
        </w:tc>
        <w:tc>
          <w:tcPr>
            <w:tcW w:w="1108" w:type="pct"/>
            <w:shd w:val="clear" w:color="auto" w:fill="auto"/>
            <w:noWrap/>
            <w:vAlign w:val="bottom"/>
            <w:hideMark/>
          </w:tcPr>
          <w:p w14:paraId="169BC96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DENNO </w:t>
            </w:r>
          </w:p>
        </w:tc>
        <w:tc>
          <w:tcPr>
            <w:tcW w:w="361" w:type="pct"/>
            <w:shd w:val="clear" w:color="auto" w:fill="auto"/>
            <w:noWrap/>
            <w:vAlign w:val="bottom"/>
            <w:hideMark/>
          </w:tcPr>
          <w:p w14:paraId="7189CFC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4EF4E5F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242681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743F3C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8FB7D7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5931885" w14:textId="77777777" w:rsidTr="005F382A">
        <w:trPr>
          <w:trHeight w:val="113"/>
        </w:trPr>
        <w:tc>
          <w:tcPr>
            <w:tcW w:w="305" w:type="pct"/>
            <w:shd w:val="clear" w:color="auto" w:fill="auto"/>
            <w:noWrap/>
            <w:vAlign w:val="bottom"/>
            <w:hideMark/>
          </w:tcPr>
          <w:p w14:paraId="5EA5D69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1B25B0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0FEA41B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28E7A9A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5A6336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10,51 </w:t>
            </w:r>
          </w:p>
        </w:tc>
        <w:tc>
          <w:tcPr>
            <w:tcW w:w="678" w:type="pct"/>
            <w:shd w:val="clear" w:color="auto" w:fill="auto"/>
            <w:noWrap/>
            <w:vAlign w:val="bottom"/>
            <w:hideMark/>
          </w:tcPr>
          <w:p w14:paraId="2B1D127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559801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97CB0A0" w14:textId="77777777" w:rsidTr="005F382A">
        <w:trPr>
          <w:trHeight w:val="113"/>
        </w:trPr>
        <w:tc>
          <w:tcPr>
            <w:tcW w:w="305" w:type="pct"/>
            <w:shd w:val="clear" w:color="auto" w:fill="auto"/>
            <w:noWrap/>
            <w:vAlign w:val="bottom"/>
            <w:hideMark/>
          </w:tcPr>
          <w:p w14:paraId="172061F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505AE4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49F6025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7DC4BAA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7F39FDA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6EC4A6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093D8DF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8FA9673" w14:textId="77777777" w:rsidTr="005F382A">
        <w:trPr>
          <w:trHeight w:val="113"/>
        </w:trPr>
        <w:tc>
          <w:tcPr>
            <w:tcW w:w="305" w:type="pct"/>
            <w:shd w:val="clear" w:color="auto" w:fill="auto"/>
            <w:noWrap/>
            <w:vAlign w:val="bottom"/>
            <w:hideMark/>
          </w:tcPr>
          <w:p w14:paraId="5F90A6D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022103 </w:t>
            </w:r>
          </w:p>
        </w:tc>
        <w:tc>
          <w:tcPr>
            <w:tcW w:w="1108" w:type="pct"/>
            <w:shd w:val="clear" w:color="auto" w:fill="auto"/>
            <w:noWrap/>
            <w:vAlign w:val="bottom"/>
            <w:hideMark/>
          </w:tcPr>
          <w:p w14:paraId="4B5C7E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LAVIS </w:t>
            </w:r>
          </w:p>
        </w:tc>
        <w:tc>
          <w:tcPr>
            <w:tcW w:w="361" w:type="pct"/>
            <w:shd w:val="clear" w:color="auto" w:fill="auto"/>
            <w:noWrap/>
            <w:vAlign w:val="bottom"/>
            <w:hideMark/>
          </w:tcPr>
          <w:p w14:paraId="3675DD5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62B928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745569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19,21 </w:t>
            </w:r>
          </w:p>
        </w:tc>
        <w:tc>
          <w:tcPr>
            <w:tcW w:w="678" w:type="pct"/>
            <w:shd w:val="clear" w:color="auto" w:fill="auto"/>
            <w:noWrap/>
            <w:vAlign w:val="bottom"/>
            <w:hideMark/>
          </w:tcPr>
          <w:p w14:paraId="0BC91A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CF9DF5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AF7538" w14:textId="77777777" w:rsidTr="005F382A">
        <w:trPr>
          <w:trHeight w:val="113"/>
        </w:trPr>
        <w:tc>
          <w:tcPr>
            <w:tcW w:w="305" w:type="pct"/>
            <w:shd w:val="clear" w:color="auto" w:fill="auto"/>
            <w:noWrap/>
            <w:vAlign w:val="bottom"/>
            <w:hideMark/>
          </w:tcPr>
          <w:p w14:paraId="206AA54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lastRenderedPageBreak/>
              <w:t xml:space="preserve"> 022116 </w:t>
            </w:r>
          </w:p>
        </w:tc>
        <w:tc>
          <w:tcPr>
            <w:tcW w:w="1108" w:type="pct"/>
            <w:shd w:val="clear" w:color="auto" w:fill="auto"/>
            <w:noWrap/>
            <w:vAlign w:val="bottom"/>
            <w:hideMark/>
          </w:tcPr>
          <w:p w14:paraId="365447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MEZZOCORONA </w:t>
            </w:r>
          </w:p>
        </w:tc>
        <w:tc>
          <w:tcPr>
            <w:tcW w:w="361" w:type="pct"/>
            <w:shd w:val="clear" w:color="auto" w:fill="auto"/>
            <w:noWrap/>
            <w:vAlign w:val="bottom"/>
            <w:hideMark/>
          </w:tcPr>
          <w:p w14:paraId="5A49B82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59297D8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0000"/>
            <w:noWrap/>
            <w:vAlign w:val="bottom"/>
            <w:hideMark/>
          </w:tcPr>
          <w:p w14:paraId="27C1EFC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561854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62F7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9A43D00" w14:textId="77777777" w:rsidTr="005F382A">
        <w:trPr>
          <w:trHeight w:val="113"/>
        </w:trPr>
        <w:tc>
          <w:tcPr>
            <w:tcW w:w="305" w:type="pct"/>
            <w:shd w:val="clear" w:color="auto" w:fill="auto"/>
            <w:noWrap/>
            <w:vAlign w:val="bottom"/>
            <w:hideMark/>
          </w:tcPr>
          <w:p w14:paraId="2730C31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022117 </w:t>
            </w:r>
          </w:p>
        </w:tc>
        <w:tc>
          <w:tcPr>
            <w:tcW w:w="1108" w:type="pct"/>
            <w:shd w:val="clear" w:color="auto" w:fill="auto"/>
            <w:noWrap/>
            <w:vAlign w:val="bottom"/>
            <w:hideMark/>
          </w:tcPr>
          <w:p w14:paraId="14B8B9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MEZZOLOMBARDO </w:t>
            </w:r>
          </w:p>
        </w:tc>
        <w:tc>
          <w:tcPr>
            <w:tcW w:w="361" w:type="pct"/>
            <w:shd w:val="clear" w:color="auto" w:fill="auto"/>
            <w:noWrap/>
            <w:vAlign w:val="bottom"/>
            <w:hideMark/>
          </w:tcPr>
          <w:p w14:paraId="0D9EDE1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22BAFA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7A180C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79B0E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28DEC0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1C3DB36" w14:textId="77777777" w:rsidTr="005F382A">
        <w:trPr>
          <w:trHeight w:val="113"/>
        </w:trPr>
        <w:tc>
          <w:tcPr>
            <w:tcW w:w="305" w:type="pct"/>
            <w:shd w:val="clear" w:color="auto" w:fill="auto"/>
            <w:noWrap/>
            <w:vAlign w:val="bottom"/>
            <w:hideMark/>
          </w:tcPr>
          <w:p w14:paraId="2CC52A4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22F2BF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55B5F50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4086765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0176F5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16,67 </w:t>
            </w:r>
          </w:p>
        </w:tc>
        <w:tc>
          <w:tcPr>
            <w:tcW w:w="678" w:type="pct"/>
            <w:shd w:val="clear" w:color="auto" w:fill="auto"/>
            <w:noWrap/>
            <w:vAlign w:val="bottom"/>
            <w:hideMark/>
          </w:tcPr>
          <w:p w14:paraId="4BB5CA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81B136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437F966" w14:textId="77777777" w:rsidTr="005F382A">
        <w:trPr>
          <w:trHeight w:val="113"/>
        </w:trPr>
        <w:tc>
          <w:tcPr>
            <w:tcW w:w="305" w:type="pct"/>
            <w:shd w:val="clear" w:color="auto" w:fill="auto"/>
            <w:noWrap/>
            <w:vAlign w:val="bottom"/>
            <w:hideMark/>
          </w:tcPr>
          <w:p w14:paraId="31BD986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022127 </w:t>
            </w:r>
          </w:p>
        </w:tc>
        <w:tc>
          <w:tcPr>
            <w:tcW w:w="1108" w:type="pct"/>
            <w:shd w:val="clear" w:color="auto" w:fill="auto"/>
            <w:noWrap/>
            <w:vAlign w:val="bottom"/>
            <w:hideMark/>
          </w:tcPr>
          <w:p w14:paraId="518DB0C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NOGAREDO </w:t>
            </w:r>
          </w:p>
        </w:tc>
        <w:tc>
          <w:tcPr>
            <w:tcW w:w="361" w:type="pct"/>
            <w:shd w:val="clear" w:color="auto" w:fill="auto"/>
            <w:noWrap/>
            <w:vAlign w:val="bottom"/>
            <w:hideMark/>
          </w:tcPr>
          <w:p w14:paraId="43C426C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570F66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0000"/>
            <w:noWrap/>
            <w:vAlign w:val="bottom"/>
            <w:hideMark/>
          </w:tcPr>
          <w:p w14:paraId="04E6774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187B6F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26CD51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AE63327" w14:textId="77777777" w:rsidTr="005F382A">
        <w:trPr>
          <w:trHeight w:val="113"/>
        </w:trPr>
        <w:tc>
          <w:tcPr>
            <w:tcW w:w="305" w:type="pct"/>
            <w:shd w:val="clear" w:color="auto" w:fill="auto"/>
            <w:noWrap/>
            <w:vAlign w:val="bottom"/>
            <w:hideMark/>
          </w:tcPr>
          <w:p w14:paraId="6267854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38721D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NOMI </w:t>
            </w:r>
          </w:p>
        </w:tc>
        <w:tc>
          <w:tcPr>
            <w:tcW w:w="361" w:type="pct"/>
            <w:shd w:val="clear" w:color="auto" w:fill="auto"/>
            <w:noWrap/>
            <w:vAlign w:val="bottom"/>
            <w:hideMark/>
          </w:tcPr>
          <w:p w14:paraId="0CF34BC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6CAF68C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2053D02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18,84 </w:t>
            </w:r>
          </w:p>
        </w:tc>
        <w:tc>
          <w:tcPr>
            <w:tcW w:w="678" w:type="pct"/>
            <w:shd w:val="clear" w:color="auto" w:fill="auto"/>
            <w:noWrap/>
            <w:vAlign w:val="bottom"/>
            <w:hideMark/>
          </w:tcPr>
          <w:p w14:paraId="4A64EF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D3CA72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CD51B9E" w14:textId="77777777" w:rsidTr="005F382A">
        <w:trPr>
          <w:trHeight w:val="113"/>
        </w:trPr>
        <w:tc>
          <w:tcPr>
            <w:tcW w:w="305" w:type="pct"/>
            <w:shd w:val="clear" w:color="auto" w:fill="auto"/>
            <w:noWrap/>
            <w:vAlign w:val="bottom"/>
            <w:hideMark/>
          </w:tcPr>
          <w:p w14:paraId="2C4535C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762D38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3FEF002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4EE570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53093A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40ACAA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D0D933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64F369A" w14:textId="77777777" w:rsidTr="005F382A">
        <w:trPr>
          <w:trHeight w:val="113"/>
        </w:trPr>
        <w:tc>
          <w:tcPr>
            <w:tcW w:w="305" w:type="pct"/>
            <w:shd w:val="clear" w:color="auto" w:fill="auto"/>
            <w:noWrap/>
            <w:vAlign w:val="bottom"/>
            <w:hideMark/>
          </w:tcPr>
          <w:p w14:paraId="36913B3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022144 </w:t>
            </w:r>
          </w:p>
        </w:tc>
        <w:tc>
          <w:tcPr>
            <w:tcW w:w="1108" w:type="pct"/>
            <w:shd w:val="clear" w:color="auto" w:fill="auto"/>
            <w:noWrap/>
            <w:vAlign w:val="bottom"/>
            <w:hideMark/>
          </w:tcPr>
          <w:p w14:paraId="7C988284"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POMAROLO </w:t>
            </w:r>
          </w:p>
        </w:tc>
        <w:tc>
          <w:tcPr>
            <w:tcW w:w="361" w:type="pct"/>
            <w:shd w:val="clear" w:color="auto" w:fill="auto"/>
            <w:noWrap/>
            <w:vAlign w:val="bottom"/>
            <w:hideMark/>
          </w:tcPr>
          <w:p w14:paraId="01D3F93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3C0D799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6BFE8D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16,59 </w:t>
            </w:r>
          </w:p>
        </w:tc>
        <w:tc>
          <w:tcPr>
            <w:tcW w:w="678" w:type="pct"/>
            <w:shd w:val="clear" w:color="auto" w:fill="auto"/>
            <w:noWrap/>
            <w:vAlign w:val="bottom"/>
            <w:hideMark/>
          </w:tcPr>
          <w:p w14:paraId="1F7F55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2F684B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3C99FCD" w14:textId="77777777" w:rsidTr="005F382A">
        <w:trPr>
          <w:trHeight w:val="113"/>
        </w:trPr>
        <w:tc>
          <w:tcPr>
            <w:tcW w:w="305" w:type="pct"/>
            <w:shd w:val="clear" w:color="auto" w:fill="auto"/>
            <w:noWrap/>
            <w:vAlign w:val="bottom"/>
            <w:hideMark/>
          </w:tcPr>
          <w:p w14:paraId="57EE9A2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779D56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6A1CFD9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75388F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15E5E3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2F58D36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7DB3BF9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E565970" w14:textId="77777777" w:rsidTr="005F382A">
        <w:trPr>
          <w:trHeight w:val="113"/>
        </w:trPr>
        <w:tc>
          <w:tcPr>
            <w:tcW w:w="305" w:type="pct"/>
            <w:shd w:val="clear" w:color="auto" w:fill="auto"/>
            <w:noWrap/>
            <w:vAlign w:val="bottom"/>
            <w:hideMark/>
          </w:tcPr>
          <w:p w14:paraId="1904723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5A9F3DE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2A16225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2E30BE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0000"/>
            <w:noWrap/>
            <w:vAlign w:val="bottom"/>
            <w:hideMark/>
          </w:tcPr>
          <w:p w14:paraId="1F0231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323769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2D05B9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9D57791" w14:textId="77777777" w:rsidTr="005F382A">
        <w:trPr>
          <w:trHeight w:val="113"/>
        </w:trPr>
        <w:tc>
          <w:tcPr>
            <w:tcW w:w="305" w:type="pct"/>
            <w:shd w:val="clear" w:color="auto" w:fill="auto"/>
            <w:noWrap/>
            <w:vAlign w:val="bottom"/>
            <w:hideMark/>
          </w:tcPr>
          <w:p w14:paraId="31B2169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auto" w:fill="auto"/>
            <w:noWrap/>
            <w:vAlign w:val="bottom"/>
            <w:hideMark/>
          </w:tcPr>
          <w:p w14:paraId="181AB2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 MICHELE ALL'ADIGE </w:t>
            </w:r>
          </w:p>
        </w:tc>
        <w:tc>
          <w:tcPr>
            <w:tcW w:w="361" w:type="pct"/>
            <w:shd w:val="clear" w:color="auto" w:fill="auto"/>
            <w:noWrap/>
            <w:vAlign w:val="bottom"/>
            <w:hideMark/>
          </w:tcPr>
          <w:p w14:paraId="532D397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09038D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0000"/>
            <w:noWrap/>
            <w:vAlign w:val="bottom"/>
            <w:hideMark/>
          </w:tcPr>
          <w:p w14:paraId="6853D7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736DB72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18648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9725AEF" w14:textId="77777777" w:rsidTr="005F382A">
        <w:trPr>
          <w:trHeight w:val="113"/>
        </w:trPr>
        <w:tc>
          <w:tcPr>
            <w:tcW w:w="305" w:type="pct"/>
            <w:shd w:val="clear" w:color="auto" w:fill="auto"/>
            <w:noWrap/>
            <w:vAlign w:val="bottom"/>
            <w:hideMark/>
          </w:tcPr>
          <w:p w14:paraId="3D58DE6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auto" w:fill="auto"/>
            <w:noWrap/>
            <w:vAlign w:val="bottom"/>
            <w:hideMark/>
          </w:tcPr>
          <w:p w14:paraId="1559D2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TERRE D'ADIGE  </w:t>
            </w:r>
          </w:p>
        </w:tc>
        <w:tc>
          <w:tcPr>
            <w:tcW w:w="361" w:type="pct"/>
            <w:shd w:val="clear" w:color="auto" w:fill="auto"/>
            <w:noWrap/>
            <w:vAlign w:val="bottom"/>
            <w:hideMark/>
          </w:tcPr>
          <w:p w14:paraId="31FC3FC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3526C1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2ADB3F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382F04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CFEAD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E3A9C54" w14:textId="77777777" w:rsidTr="005F382A">
        <w:trPr>
          <w:trHeight w:val="113"/>
        </w:trPr>
        <w:tc>
          <w:tcPr>
            <w:tcW w:w="305" w:type="pct"/>
            <w:shd w:val="clear" w:color="auto" w:fill="auto"/>
            <w:noWrap/>
            <w:vAlign w:val="bottom"/>
            <w:hideMark/>
          </w:tcPr>
          <w:p w14:paraId="0317484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022200 </w:t>
            </w:r>
          </w:p>
        </w:tc>
        <w:tc>
          <w:tcPr>
            <w:tcW w:w="1108" w:type="pct"/>
            <w:shd w:val="clear" w:color="auto" w:fill="auto"/>
            <w:noWrap/>
            <w:vAlign w:val="bottom"/>
            <w:hideMark/>
          </w:tcPr>
          <w:p w14:paraId="2F3CDA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TON </w:t>
            </w:r>
          </w:p>
        </w:tc>
        <w:tc>
          <w:tcPr>
            <w:tcW w:w="361" w:type="pct"/>
            <w:shd w:val="clear" w:color="auto" w:fill="auto"/>
            <w:noWrap/>
            <w:vAlign w:val="bottom"/>
            <w:hideMark/>
          </w:tcPr>
          <w:p w14:paraId="4C9B4E1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7D0FBA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5F7CFF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595F7C6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F34F8D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2F7676" w14:textId="77777777" w:rsidTr="005F382A">
        <w:trPr>
          <w:trHeight w:val="113"/>
        </w:trPr>
        <w:tc>
          <w:tcPr>
            <w:tcW w:w="305" w:type="pct"/>
            <w:shd w:val="clear" w:color="auto" w:fill="auto"/>
            <w:noWrap/>
            <w:vAlign w:val="bottom"/>
            <w:hideMark/>
          </w:tcPr>
          <w:p w14:paraId="598C2F0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71F4608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4727FE1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644BE4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auto" w:fill="auto"/>
            <w:noWrap/>
            <w:vAlign w:val="bottom"/>
            <w:hideMark/>
          </w:tcPr>
          <w:p w14:paraId="4E774C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1C2F0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17,61 </w:t>
            </w:r>
          </w:p>
        </w:tc>
        <w:tc>
          <w:tcPr>
            <w:tcW w:w="690" w:type="pct"/>
            <w:shd w:val="clear" w:color="auto" w:fill="auto"/>
            <w:noWrap/>
            <w:vAlign w:val="bottom"/>
            <w:hideMark/>
          </w:tcPr>
          <w:p w14:paraId="3E9A43F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2274FB7" w14:textId="77777777" w:rsidTr="005F382A">
        <w:trPr>
          <w:trHeight w:val="113"/>
        </w:trPr>
        <w:tc>
          <w:tcPr>
            <w:tcW w:w="305" w:type="pct"/>
            <w:shd w:val="clear" w:color="auto" w:fill="auto"/>
            <w:noWrap/>
            <w:vAlign w:val="bottom"/>
            <w:hideMark/>
          </w:tcPr>
          <w:p w14:paraId="1AE06B2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2E7A97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VOLANO </w:t>
            </w:r>
          </w:p>
        </w:tc>
        <w:tc>
          <w:tcPr>
            <w:tcW w:w="361" w:type="pct"/>
            <w:shd w:val="clear" w:color="auto" w:fill="auto"/>
            <w:noWrap/>
            <w:vAlign w:val="bottom"/>
            <w:hideMark/>
          </w:tcPr>
          <w:p w14:paraId="301E398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H52 </w:t>
            </w:r>
          </w:p>
        </w:tc>
        <w:tc>
          <w:tcPr>
            <w:tcW w:w="1107" w:type="pct"/>
            <w:shd w:val="clear" w:color="auto" w:fill="auto"/>
            <w:noWrap/>
            <w:vAlign w:val="bottom"/>
            <w:hideMark/>
          </w:tcPr>
          <w:p w14:paraId="129221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B FS COPERTE DA ANTIBRINA </w:t>
            </w:r>
          </w:p>
        </w:tc>
        <w:tc>
          <w:tcPr>
            <w:tcW w:w="751" w:type="pct"/>
            <w:shd w:val="clear" w:color="000000" w:fill="FFC000"/>
            <w:noWrap/>
            <w:vAlign w:val="bottom"/>
            <w:hideMark/>
          </w:tcPr>
          <w:p w14:paraId="0B0C9E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7E1F62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501690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E61C4FC" w14:textId="77777777" w:rsidTr="005F382A">
        <w:trPr>
          <w:trHeight w:val="113"/>
        </w:trPr>
        <w:tc>
          <w:tcPr>
            <w:tcW w:w="305" w:type="pct"/>
            <w:shd w:val="clear" w:color="auto" w:fill="auto"/>
            <w:noWrap/>
            <w:vAlign w:val="bottom"/>
            <w:hideMark/>
          </w:tcPr>
          <w:p w14:paraId="692A0A5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0CDB13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4B7E7D2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E951C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96071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13FB00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F4BEA2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F1A2A9C" w14:textId="77777777" w:rsidTr="005F382A">
        <w:trPr>
          <w:trHeight w:val="113"/>
        </w:trPr>
        <w:tc>
          <w:tcPr>
            <w:tcW w:w="305" w:type="pct"/>
            <w:shd w:val="clear" w:color="auto" w:fill="auto"/>
            <w:noWrap/>
            <w:vAlign w:val="bottom"/>
            <w:hideMark/>
          </w:tcPr>
          <w:p w14:paraId="47CEDEF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664BDD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0772E8D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E5A5F3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C045B4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E2FCFB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B40C6D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7B5B235" w14:textId="77777777" w:rsidTr="005F382A">
        <w:trPr>
          <w:trHeight w:val="113"/>
        </w:trPr>
        <w:tc>
          <w:tcPr>
            <w:tcW w:w="305" w:type="pct"/>
            <w:shd w:val="clear" w:color="auto" w:fill="auto"/>
            <w:noWrap/>
            <w:vAlign w:val="bottom"/>
            <w:hideMark/>
          </w:tcPr>
          <w:p w14:paraId="19E1752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7958CB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5E947D7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19D4E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AD418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5,74 </w:t>
            </w:r>
          </w:p>
        </w:tc>
        <w:tc>
          <w:tcPr>
            <w:tcW w:w="678" w:type="pct"/>
            <w:shd w:val="clear" w:color="auto" w:fill="auto"/>
            <w:noWrap/>
            <w:vAlign w:val="bottom"/>
            <w:hideMark/>
          </w:tcPr>
          <w:p w14:paraId="05B73B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16C6D9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FA1274A" w14:textId="77777777" w:rsidTr="005F382A">
        <w:trPr>
          <w:trHeight w:val="113"/>
        </w:trPr>
        <w:tc>
          <w:tcPr>
            <w:tcW w:w="305" w:type="pct"/>
            <w:shd w:val="clear" w:color="auto" w:fill="auto"/>
            <w:noWrap/>
            <w:vAlign w:val="bottom"/>
            <w:hideMark/>
          </w:tcPr>
          <w:p w14:paraId="308263C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022013 </w:t>
            </w:r>
          </w:p>
        </w:tc>
        <w:tc>
          <w:tcPr>
            <w:tcW w:w="1108" w:type="pct"/>
            <w:shd w:val="clear" w:color="auto" w:fill="auto"/>
            <w:noWrap/>
            <w:vAlign w:val="bottom"/>
            <w:hideMark/>
          </w:tcPr>
          <w:p w14:paraId="153AE9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BESENELLO </w:t>
            </w:r>
          </w:p>
        </w:tc>
        <w:tc>
          <w:tcPr>
            <w:tcW w:w="361" w:type="pct"/>
            <w:shd w:val="clear" w:color="auto" w:fill="auto"/>
            <w:noWrap/>
            <w:vAlign w:val="bottom"/>
            <w:hideMark/>
          </w:tcPr>
          <w:p w14:paraId="1013A7F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D1FE6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BD039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6E299CD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D7293E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402DC8EF" w14:textId="77777777" w:rsidTr="005F382A">
        <w:trPr>
          <w:trHeight w:val="113"/>
        </w:trPr>
        <w:tc>
          <w:tcPr>
            <w:tcW w:w="305" w:type="pct"/>
            <w:shd w:val="clear" w:color="auto" w:fill="auto"/>
            <w:noWrap/>
            <w:vAlign w:val="bottom"/>
            <w:hideMark/>
          </w:tcPr>
          <w:p w14:paraId="246D0CF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022017 </w:t>
            </w:r>
          </w:p>
        </w:tc>
        <w:tc>
          <w:tcPr>
            <w:tcW w:w="1108" w:type="pct"/>
            <w:shd w:val="clear" w:color="auto" w:fill="auto"/>
            <w:noWrap/>
            <w:vAlign w:val="bottom"/>
            <w:hideMark/>
          </w:tcPr>
          <w:p w14:paraId="069713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BLEGGIO SUPERIORE </w:t>
            </w:r>
          </w:p>
        </w:tc>
        <w:tc>
          <w:tcPr>
            <w:tcW w:w="361" w:type="pct"/>
            <w:shd w:val="clear" w:color="auto" w:fill="auto"/>
            <w:noWrap/>
            <w:vAlign w:val="bottom"/>
            <w:hideMark/>
          </w:tcPr>
          <w:p w14:paraId="6CCE69A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5B896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5569A4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5,94 </w:t>
            </w:r>
          </w:p>
        </w:tc>
        <w:tc>
          <w:tcPr>
            <w:tcW w:w="678" w:type="pct"/>
            <w:shd w:val="clear" w:color="auto" w:fill="auto"/>
            <w:noWrap/>
            <w:vAlign w:val="bottom"/>
            <w:hideMark/>
          </w:tcPr>
          <w:p w14:paraId="50C9DE9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B6C98C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57C1531" w14:textId="77777777" w:rsidTr="005F382A">
        <w:trPr>
          <w:trHeight w:val="113"/>
        </w:trPr>
        <w:tc>
          <w:tcPr>
            <w:tcW w:w="305" w:type="pct"/>
            <w:shd w:val="clear" w:color="auto" w:fill="auto"/>
            <w:noWrap/>
            <w:vAlign w:val="bottom"/>
            <w:hideMark/>
          </w:tcPr>
          <w:p w14:paraId="37824CF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000000" w:fill="FFFF00"/>
            <w:noWrap/>
            <w:vAlign w:val="bottom"/>
            <w:hideMark/>
          </w:tcPr>
          <w:p w14:paraId="1CCF9F43"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BORGO D'ANAUNIA A CASTELFONDO </w:t>
            </w:r>
          </w:p>
        </w:tc>
        <w:tc>
          <w:tcPr>
            <w:tcW w:w="361" w:type="pct"/>
            <w:shd w:val="clear" w:color="auto" w:fill="auto"/>
            <w:noWrap/>
            <w:vAlign w:val="bottom"/>
            <w:hideMark/>
          </w:tcPr>
          <w:p w14:paraId="641D86A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BC3D9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37C417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10,13 </w:t>
            </w:r>
          </w:p>
        </w:tc>
        <w:tc>
          <w:tcPr>
            <w:tcW w:w="678" w:type="pct"/>
            <w:shd w:val="clear" w:color="auto" w:fill="auto"/>
            <w:noWrap/>
            <w:vAlign w:val="bottom"/>
            <w:hideMark/>
          </w:tcPr>
          <w:p w14:paraId="50E777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AE02F1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F670D2A" w14:textId="77777777" w:rsidTr="005F382A">
        <w:trPr>
          <w:trHeight w:val="113"/>
        </w:trPr>
        <w:tc>
          <w:tcPr>
            <w:tcW w:w="305" w:type="pct"/>
            <w:shd w:val="clear" w:color="auto" w:fill="auto"/>
            <w:noWrap/>
            <w:vAlign w:val="bottom"/>
            <w:hideMark/>
          </w:tcPr>
          <w:p w14:paraId="6445F8B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000000" w:fill="FFFF00"/>
            <w:noWrap/>
            <w:vAlign w:val="bottom"/>
            <w:hideMark/>
          </w:tcPr>
          <w:p w14:paraId="6B62ED8D"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BORGO D'ANAUNIA B FONDO, MALOSCO </w:t>
            </w:r>
          </w:p>
        </w:tc>
        <w:tc>
          <w:tcPr>
            <w:tcW w:w="361" w:type="pct"/>
            <w:shd w:val="clear" w:color="auto" w:fill="auto"/>
            <w:noWrap/>
            <w:vAlign w:val="bottom"/>
            <w:hideMark/>
          </w:tcPr>
          <w:p w14:paraId="4D40241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0B59FE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2C381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5,99 </w:t>
            </w:r>
          </w:p>
        </w:tc>
        <w:tc>
          <w:tcPr>
            <w:tcW w:w="678" w:type="pct"/>
            <w:shd w:val="clear" w:color="auto" w:fill="auto"/>
            <w:noWrap/>
            <w:vAlign w:val="bottom"/>
            <w:hideMark/>
          </w:tcPr>
          <w:p w14:paraId="615B95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7778E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E3C35B1" w14:textId="77777777" w:rsidTr="005F382A">
        <w:trPr>
          <w:trHeight w:val="113"/>
        </w:trPr>
        <w:tc>
          <w:tcPr>
            <w:tcW w:w="305" w:type="pct"/>
            <w:shd w:val="clear" w:color="auto" w:fill="auto"/>
            <w:noWrap/>
            <w:vAlign w:val="bottom"/>
            <w:hideMark/>
          </w:tcPr>
          <w:p w14:paraId="1F70E1C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022022 </w:t>
            </w:r>
          </w:p>
        </w:tc>
        <w:tc>
          <w:tcPr>
            <w:tcW w:w="1108" w:type="pct"/>
            <w:shd w:val="clear" w:color="auto" w:fill="auto"/>
            <w:noWrap/>
            <w:vAlign w:val="bottom"/>
            <w:hideMark/>
          </w:tcPr>
          <w:p w14:paraId="4892106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VALSUGANA </w:t>
            </w:r>
          </w:p>
        </w:tc>
        <w:tc>
          <w:tcPr>
            <w:tcW w:w="361" w:type="pct"/>
            <w:shd w:val="clear" w:color="auto" w:fill="auto"/>
            <w:noWrap/>
            <w:vAlign w:val="bottom"/>
            <w:hideMark/>
          </w:tcPr>
          <w:p w14:paraId="268CA82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D1B740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13EE9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6,89 </w:t>
            </w:r>
          </w:p>
        </w:tc>
        <w:tc>
          <w:tcPr>
            <w:tcW w:w="678" w:type="pct"/>
            <w:shd w:val="clear" w:color="auto" w:fill="auto"/>
            <w:noWrap/>
            <w:vAlign w:val="bottom"/>
            <w:hideMark/>
          </w:tcPr>
          <w:p w14:paraId="0584BC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042D04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B7001F8" w14:textId="77777777" w:rsidTr="005F382A">
        <w:trPr>
          <w:trHeight w:val="113"/>
        </w:trPr>
        <w:tc>
          <w:tcPr>
            <w:tcW w:w="305" w:type="pct"/>
            <w:shd w:val="clear" w:color="auto" w:fill="auto"/>
            <w:noWrap/>
            <w:vAlign w:val="bottom"/>
            <w:hideMark/>
          </w:tcPr>
          <w:p w14:paraId="56E4863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022025 </w:t>
            </w:r>
          </w:p>
        </w:tc>
        <w:tc>
          <w:tcPr>
            <w:tcW w:w="1108" w:type="pct"/>
            <w:shd w:val="clear" w:color="auto" w:fill="auto"/>
            <w:noWrap/>
            <w:vAlign w:val="bottom"/>
            <w:hideMark/>
          </w:tcPr>
          <w:p w14:paraId="17FEC2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BRENTONICO </w:t>
            </w:r>
          </w:p>
        </w:tc>
        <w:tc>
          <w:tcPr>
            <w:tcW w:w="361" w:type="pct"/>
            <w:shd w:val="clear" w:color="auto" w:fill="auto"/>
            <w:noWrap/>
            <w:vAlign w:val="bottom"/>
            <w:hideMark/>
          </w:tcPr>
          <w:p w14:paraId="236C276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730088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58C3539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86BBF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8AE8D5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0D0C0683" w14:textId="77777777" w:rsidTr="005F382A">
        <w:trPr>
          <w:trHeight w:val="113"/>
        </w:trPr>
        <w:tc>
          <w:tcPr>
            <w:tcW w:w="305" w:type="pct"/>
            <w:shd w:val="clear" w:color="auto" w:fill="auto"/>
            <w:noWrap/>
            <w:vAlign w:val="bottom"/>
            <w:hideMark/>
          </w:tcPr>
          <w:p w14:paraId="33083AA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5DBEA4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75BCBD6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64BAC0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6B7DB5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0A288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66C8A8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40845A6A" w14:textId="77777777" w:rsidTr="005F382A">
        <w:trPr>
          <w:trHeight w:val="113"/>
        </w:trPr>
        <w:tc>
          <w:tcPr>
            <w:tcW w:w="305" w:type="pct"/>
            <w:shd w:val="clear" w:color="auto" w:fill="auto"/>
            <w:noWrap/>
            <w:vAlign w:val="bottom"/>
            <w:hideMark/>
          </w:tcPr>
          <w:p w14:paraId="2162876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022035 </w:t>
            </w:r>
          </w:p>
        </w:tc>
        <w:tc>
          <w:tcPr>
            <w:tcW w:w="1108" w:type="pct"/>
            <w:shd w:val="clear" w:color="auto" w:fill="auto"/>
            <w:noWrap/>
            <w:vAlign w:val="bottom"/>
            <w:hideMark/>
          </w:tcPr>
          <w:p w14:paraId="5BF1AD58"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CALLIANO </w:t>
            </w:r>
          </w:p>
        </w:tc>
        <w:tc>
          <w:tcPr>
            <w:tcW w:w="361" w:type="pct"/>
            <w:shd w:val="clear" w:color="auto" w:fill="auto"/>
            <w:noWrap/>
            <w:vAlign w:val="bottom"/>
            <w:hideMark/>
          </w:tcPr>
          <w:p w14:paraId="6193FFE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5CC3E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78DF1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6B88F0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F782DD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402A2F4B" w14:textId="77777777" w:rsidTr="005F382A">
        <w:trPr>
          <w:trHeight w:val="113"/>
        </w:trPr>
        <w:tc>
          <w:tcPr>
            <w:tcW w:w="305" w:type="pct"/>
            <w:shd w:val="clear" w:color="auto" w:fill="auto"/>
            <w:noWrap/>
            <w:vAlign w:val="bottom"/>
            <w:hideMark/>
          </w:tcPr>
          <w:p w14:paraId="308D7A5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022037 </w:t>
            </w:r>
          </w:p>
        </w:tc>
        <w:tc>
          <w:tcPr>
            <w:tcW w:w="1108" w:type="pct"/>
            <w:shd w:val="clear" w:color="auto" w:fill="auto"/>
            <w:noWrap/>
            <w:vAlign w:val="bottom"/>
            <w:hideMark/>
          </w:tcPr>
          <w:p w14:paraId="3E9B09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CAMPODENNO </w:t>
            </w:r>
          </w:p>
        </w:tc>
        <w:tc>
          <w:tcPr>
            <w:tcW w:w="361" w:type="pct"/>
            <w:shd w:val="clear" w:color="auto" w:fill="auto"/>
            <w:noWrap/>
            <w:vAlign w:val="bottom"/>
            <w:hideMark/>
          </w:tcPr>
          <w:p w14:paraId="5CC1144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6330B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1F57CF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7,50 </w:t>
            </w:r>
          </w:p>
        </w:tc>
        <w:tc>
          <w:tcPr>
            <w:tcW w:w="678" w:type="pct"/>
            <w:shd w:val="clear" w:color="auto" w:fill="auto"/>
            <w:noWrap/>
            <w:vAlign w:val="bottom"/>
            <w:hideMark/>
          </w:tcPr>
          <w:p w14:paraId="06BC4A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083178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7E583DD" w14:textId="77777777" w:rsidTr="005F382A">
        <w:trPr>
          <w:trHeight w:val="113"/>
        </w:trPr>
        <w:tc>
          <w:tcPr>
            <w:tcW w:w="305" w:type="pct"/>
            <w:shd w:val="clear" w:color="auto" w:fill="auto"/>
            <w:noWrap/>
            <w:vAlign w:val="bottom"/>
            <w:hideMark/>
          </w:tcPr>
          <w:p w14:paraId="2D65324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022043 </w:t>
            </w:r>
          </w:p>
        </w:tc>
        <w:tc>
          <w:tcPr>
            <w:tcW w:w="1108" w:type="pct"/>
            <w:shd w:val="clear" w:color="auto" w:fill="auto"/>
            <w:noWrap/>
            <w:vAlign w:val="bottom"/>
            <w:hideMark/>
          </w:tcPr>
          <w:p w14:paraId="1E45BD0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CARZANO </w:t>
            </w:r>
          </w:p>
        </w:tc>
        <w:tc>
          <w:tcPr>
            <w:tcW w:w="361" w:type="pct"/>
            <w:shd w:val="clear" w:color="auto" w:fill="auto"/>
            <w:noWrap/>
            <w:vAlign w:val="bottom"/>
            <w:hideMark/>
          </w:tcPr>
          <w:p w14:paraId="7471B87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9BDAD6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CB227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9,83 </w:t>
            </w:r>
          </w:p>
        </w:tc>
        <w:tc>
          <w:tcPr>
            <w:tcW w:w="678" w:type="pct"/>
            <w:shd w:val="clear" w:color="auto" w:fill="auto"/>
            <w:noWrap/>
            <w:vAlign w:val="bottom"/>
            <w:hideMark/>
          </w:tcPr>
          <w:p w14:paraId="2991076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BD4A5B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1B56715" w14:textId="77777777" w:rsidTr="005F382A">
        <w:trPr>
          <w:trHeight w:val="113"/>
        </w:trPr>
        <w:tc>
          <w:tcPr>
            <w:tcW w:w="305" w:type="pct"/>
            <w:shd w:val="clear" w:color="auto" w:fill="auto"/>
            <w:noWrap/>
            <w:vAlign w:val="bottom"/>
            <w:hideMark/>
          </w:tcPr>
          <w:p w14:paraId="6B00AC3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022240 </w:t>
            </w:r>
          </w:p>
        </w:tc>
        <w:tc>
          <w:tcPr>
            <w:tcW w:w="1108" w:type="pct"/>
            <w:shd w:val="clear" w:color="auto" w:fill="auto"/>
            <w:noWrap/>
            <w:vAlign w:val="bottom"/>
            <w:hideMark/>
          </w:tcPr>
          <w:p w14:paraId="13DADE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 IVANO </w:t>
            </w:r>
          </w:p>
        </w:tc>
        <w:tc>
          <w:tcPr>
            <w:tcW w:w="361" w:type="pct"/>
            <w:shd w:val="clear" w:color="auto" w:fill="auto"/>
            <w:noWrap/>
            <w:vAlign w:val="bottom"/>
            <w:hideMark/>
          </w:tcPr>
          <w:p w14:paraId="4E880AB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41055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11B246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F51FD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9,85 </w:t>
            </w:r>
          </w:p>
        </w:tc>
        <w:tc>
          <w:tcPr>
            <w:tcW w:w="690" w:type="pct"/>
            <w:shd w:val="clear" w:color="auto" w:fill="auto"/>
            <w:noWrap/>
            <w:vAlign w:val="bottom"/>
            <w:hideMark/>
          </w:tcPr>
          <w:p w14:paraId="077FED0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5A66940" w14:textId="77777777" w:rsidTr="005F382A">
        <w:trPr>
          <w:trHeight w:val="113"/>
        </w:trPr>
        <w:tc>
          <w:tcPr>
            <w:tcW w:w="305" w:type="pct"/>
            <w:shd w:val="clear" w:color="auto" w:fill="auto"/>
            <w:noWrap/>
            <w:vAlign w:val="bottom"/>
            <w:hideMark/>
          </w:tcPr>
          <w:p w14:paraId="3740714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022049 </w:t>
            </w:r>
          </w:p>
        </w:tc>
        <w:tc>
          <w:tcPr>
            <w:tcW w:w="1108" w:type="pct"/>
            <w:shd w:val="clear" w:color="auto" w:fill="auto"/>
            <w:noWrap/>
            <w:vAlign w:val="bottom"/>
            <w:hideMark/>
          </w:tcPr>
          <w:p w14:paraId="3E46E3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CASTELNUOVO VALSUGANA </w:t>
            </w:r>
          </w:p>
        </w:tc>
        <w:tc>
          <w:tcPr>
            <w:tcW w:w="361" w:type="pct"/>
            <w:shd w:val="clear" w:color="auto" w:fill="auto"/>
            <w:noWrap/>
            <w:vAlign w:val="bottom"/>
            <w:hideMark/>
          </w:tcPr>
          <w:p w14:paraId="4092612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AA592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CEE11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10,34 </w:t>
            </w:r>
          </w:p>
        </w:tc>
        <w:tc>
          <w:tcPr>
            <w:tcW w:w="678" w:type="pct"/>
            <w:shd w:val="clear" w:color="auto" w:fill="auto"/>
            <w:noWrap/>
            <w:vAlign w:val="bottom"/>
            <w:hideMark/>
          </w:tcPr>
          <w:p w14:paraId="64186E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8573C0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024C6940" w14:textId="77777777" w:rsidTr="005F382A">
        <w:trPr>
          <w:trHeight w:val="113"/>
        </w:trPr>
        <w:tc>
          <w:tcPr>
            <w:tcW w:w="305" w:type="pct"/>
            <w:shd w:val="clear" w:color="auto" w:fill="auto"/>
            <w:noWrap/>
            <w:vAlign w:val="bottom"/>
            <w:hideMark/>
          </w:tcPr>
          <w:p w14:paraId="3C20A97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022053 </w:t>
            </w:r>
          </w:p>
        </w:tc>
        <w:tc>
          <w:tcPr>
            <w:tcW w:w="1108" w:type="pct"/>
            <w:shd w:val="clear" w:color="auto" w:fill="auto"/>
            <w:noWrap/>
            <w:vAlign w:val="bottom"/>
            <w:hideMark/>
          </w:tcPr>
          <w:p w14:paraId="4C1340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CAVEDINE </w:t>
            </w:r>
          </w:p>
        </w:tc>
        <w:tc>
          <w:tcPr>
            <w:tcW w:w="361" w:type="pct"/>
            <w:shd w:val="clear" w:color="auto" w:fill="auto"/>
            <w:noWrap/>
            <w:vAlign w:val="bottom"/>
            <w:hideMark/>
          </w:tcPr>
          <w:p w14:paraId="199F819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73C46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E6BFD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9,85 </w:t>
            </w:r>
          </w:p>
        </w:tc>
        <w:tc>
          <w:tcPr>
            <w:tcW w:w="678" w:type="pct"/>
            <w:shd w:val="clear" w:color="auto" w:fill="auto"/>
            <w:noWrap/>
            <w:vAlign w:val="bottom"/>
            <w:hideMark/>
          </w:tcPr>
          <w:p w14:paraId="0FD77D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8E5C8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C365505" w14:textId="77777777" w:rsidTr="005F382A">
        <w:trPr>
          <w:trHeight w:val="113"/>
        </w:trPr>
        <w:tc>
          <w:tcPr>
            <w:tcW w:w="305" w:type="pct"/>
            <w:shd w:val="clear" w:color="auto" w:fill="auto"/>
            <w:noWrap/>
            <w:vAlign w:val="bottom"/>
            <w:hideMark/>
          </w:tcPr>
          <w:p w14:paraId="486E786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022241 </w:t>
            </w:r>
          </w:p>
        </w:tc>
        <w:tc>
          <w:tcPr>
            <w:tcW w:w="1108" w:type="pct"/>
            <w:shd w:val="clear" w:color="auto" w:fill="auto"/>
            <w:noWrap/>
            <w:vAlign w:val="bottom"/>
            <w:hideMark/>
          </w:tcPr>
          <w:p w14:paraId="510E75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CEMBRA LISIGNAGO </w:t>
            </w:r>
          </w:p>
        </w:tc>
        <w:tc>
          <w:tcPr>
            <w:tcW w:w="361" w:type="pct"/>
            <w:shd w:val="clear" w:color="auto" w:fill="auto"/>
            <w:noWrap/>
            <w:vAlign w:val="bottom"/>
            <w:hideMark/>
          </w:tcPr>
          <w:p w14:paraId="32B4AA3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7F38A0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503EEC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72EC7B9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54E699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6A05F09" w14:textId="77777777" w:rsidTr="005F382A">
        <w:trPr>
          <w:trHeight w:val="113"/>
        </w:trPr>
        <w:tc>
          <w:tcPr>
            <w:tcW w:w="305" w:type="pct"/>
            <w:shd w:val="clear" w:color="auto" w:fill="auto"/>
            <w:noWrap/>
            <w:vAlign w:val="bottom"/>
            <w:hideMark/>
          </w:tcPr>
          <w:p w14:paraId="2B68887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022062 </w:t>
            </w:r>
          </w:p>
        </w:tc>
        <w:tc>
          <w:tcPr>
            <w:tcW w:w="1108" w:type="pct"/>
            <w:shd w:val="clear" w:color="auto" w:fill="auto"/>
            <w:noWrap/>
            <w:vAlign w:val="bottom"/>
            <w:hideMark/>
          </w:tcPr>
          <w:p w14:paraId="644738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CLES </w:t>
            </w:r>
          </w:p>
        </w:tc>
        <w:tc>
          <w:tcPr>
            <w:tcW w:w="361" w:type="pct"/>
            <w:shd w:val="clear" w:color="auto" w:fill="auto"/>
            <w:noWrap/>
            <w:vAlign w:val="bottom"/>
            <w:hideMark/>
          </w:tcPr>
          <w:p w14:paraId="1B5EFEA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265C86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694D5C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7,63 </w:t>
            </w:r>
          </w:p>
        </w:tc>
        <w:tc>
          <w:tcPr>
            <w:tcW w:w="678" w:type="pct"/>
            <w:shd w:val="clear" w:color="auto" w:fill="auto"/>
            <w:noWrap/>
            <w:vAlign w:val="bottom"/>
            <w:hideMark/>
          </w:tcPr>
          <w:p w14:paraId="56D8F9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CE19F1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5B06DEF" w14:textId="77777777" w:rsidTr="005F382A">
        <w:trPr>
          <w:trHeight w:val="113"/>
        </w:trPr>
        <w:tc>
          <w:tcPr>
            <w:tcW w:w="305" w:type="pct"/>
            <w:shd w:val="clear" w:color="auto" w:fill="auto"/>
            <w:noWrap/>
            <w:vAlign w:val="bottom"/>
            <w:hideMark/>
          </w:tcPr>
          <w:p w14:paraId="616AD2E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022242 </w:t>
            </w:r>
          </w:p>
        </w:tc>
        <w:tc>
          <w:tcPr>
            <w:tcW w:w="1108" w:type="pct"/>
            <w:shd w:val="clear" w:color="auto" w:fill="auto"/>
            <w:noWrap/>
            <w:vAlign w:val="bottom"/>
            <w:hideMark/>
          </w:tcPr>
          <w:p w14:paraId="5A28F0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CONTA' </w:t>
            </w:r>
          </w:p>
        </w:tc>
        <w:tc>
          <w:tcPr>
            <w:tcW w:w="361" w:type="pct"/>
            <w:shd w:val="clear" w:color="auto" w:fill="auto"/>
            <w:noWrap/>
            <w:vAlign w:val="bottom"/>
            <w:hideMark/>
          </w:tcPr>
          <w:p w14:paraId="6F930AD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714F8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A7B4D4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7,10 </w:t>
            </w:r>
          </w:p>
        </w:tc>
        <w:tc>
          <w:tcPr>
            <w:tcW w:w="678" w:type="pct"/>
            <w:shd w:val="clear" w:color="auto" w:fill="auto"/>
            <w:noWrap/>
            <w:vAlign w:val="bottom"/>
            <w:hideMark/>
          </w:tcPr>
          <w:p w14:paraId="674F79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EE4AC3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776D8B4" w14:textId="77777777" w:rsidTr="005F382A">
        <w:trPr>
          <w:trHeight w:val="113"/>
        </w:trPr>
        <w:tc>
          <w:tcPr>
            <w:tcW w:w="305" w:type="pct"/>
            <w:shd w:val="clear" w:color="auto" w:fill="auto"/>
            <w:noWrap/>
            <w:vAlign w:val="bottom"/>
            <w:hideMark/>
          </w:tcPr>
          <w:p w14:paraId="6C7658A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13337E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397E00E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1F4D67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18D355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13,44 </w:t>
            </w:r>
          </w:p>
        </w:tc>
        <w:tc>
          <w:tcPr>
            <w:tcW w:w="678" w:type="pct"/>
            <w:shd w:val="clear" w:color="auto" w:fill="auto"/>
            <w:noWrap/>
            <w:vAlign w:val="bottom"/>
            <w:hideMark/>
          </w:tcPr>
          <w:p w14:paraId="7E873F9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59F9DD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030E1CD" w14:textId="77777777" w:rsidTr="005F382A">
        <w:trPr>
          <w:trHeight w:val="113"/>
        </w:trPr>
        <w:tc>
          <w:tcPr>
            <w:tcW w:w="305" w:type="pct"/>
            <w:shd w:val="clear" w:color="auto" w:fill="auto"/>
            <w:noWrap/>
            <w:vAlign w:val="bottom"/>
            <w:hideMark/>
          </w:tcPr>
          <w:p w14:paraId="256479E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022071 </w:t>
            </w:r>
          </w:p>
        </w:tc>
        <w:tc>
          <w:tcPr>
            <w:tcW w:w="1108" w:type="pct"/>
            <w:shd w:val="clear" w:color="auto" w:fill="auto"/>
            <w:noWrap/>
            <w:vAlign w:val="bottom"/>
            <w:hideMark/>
          </w:tcPr>
          <w:p w14:paraId="1AA5B7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DAMBEL </w:t>
            </w:r>
          </w:p>
        </w:tc>
        <w:tc>
          <w:tcPr>
            <w:tcW w:w="361" w:type="pct"/>
            <w:shd w:val="clear" w:color="auto" w:fill="auto"/>
            <w:noWrap/>
            <w:vAlign w:val="bottom"/>
            <w:hideMark/>
          </w:tcPr>
          <w:p w14:paraId="62849ED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4CDCD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65F362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9,72 </w:t>
            </w:r>
          </w:p>
        </w:tc>
        <w:tc>
          <w:tcPr>
            <w:tcW w:w="678" w:type="pct"/>
            <w:shd w:val="clear" w:color="auto" w:fill="auto"/>
            <w:noWrap/>
            <w:vAlign w:val="bottom"/>
            <w:hideMark/>
          </w:tcPr>
          <w:p w14:paraId="7DAD70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1B1770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431F578" w14:textId="77777777" w:rsidTr="005F382A">
        <w:trPr>
          <w:trHeight w:val="113"/>
        </w:trPr>
        <w:tc>
          <w:tcPr>
            <w:tcW w:w="305" w:type="pct"/>
            <w:shd w:val="clear" w:color="auto" w:fill="auto"/>
            <w:noWrap/>
            <w:vAlign w:val="bottom"/>
            <w:hideMark/>
          </w:tcPr>
          <w:p w14:paraId="3E53322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022074 </w:t>
            </w:r>
          </w:p>
        </w:tc>
        <w:tc>
          <w:tcPr>
            <w:tcW w:w="1108" w:type="pct"/>
            <w:shd w:val="clear" w:color="auto" w:fill="auto"/>
            <w:noWrap/>
            <w:vAlign w:val="bottom"/>
            <w:hideMark/>
          </w:tcPr>
          <w:p w14:paraId="18B86B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DENNO </w:t>
            </w:r>
          </w:p>
        </w:tc>
        <w:tc>
          <w:tcPr>
            <w:tcW w:w="361" w:type="pct"/>
            <w:shd w:val="clear" w:color="auto" w:fill="auto"/>
            <w:noWrap/>
            <w:vAlign w:val="bottom"/>
            <w:hideMark/>
          </w:tcPr>
          <w:p w14:paraId="75EF738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E2F65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B5E2A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17,49 </w:t>
            </w:r>
          </w:p>
        </w:tc>
        <w:tc>
          <w:tcPr>
            <w:tcW w:w="678" w:type="pct"/>
            <w:shd w:val="clear" w:color="auto" w:fill="auto"/>
            <w:noWrap/>
            <w:vAlign w:val="bottom"/>
            <w:hideMark/>
          </w:tcPr>
          <w:p w14:paraId="669F7D8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FA0BAF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61D981C" w14:textId="77777777" w:rsidTr="005F382A">
        <w:trPr>
          <w:trHeight w:val="113"/>
        </w:trPr>
        <w:tc>
          <w:tcPr>
            <w:tcW w:w="305" w:type="pct"/>
            <w:shd w:val="clear" w:color="auto" w:fill="auto"/>
            <w:noWrap/>
            <w:vAlign w:val="bottom"/>
            <w:hideMark/>
          </w:tcPr>
          <w:p w14:paraId="2BA2BE9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022078 </w:t>
            </w:r>
          </w:p>
        </w:tc>
        <w:tc>
          <w:tcPr>
            <w:tcW w:w="1108" w:type="pct"/>
            <w:shd w:val="clear" w:color="auto" w:fill="auto"/>
            <w:noWrap/>
            <w:vAlign w:val="bottom"/>
            <w:hideMark/>
          </w:tcPr>
          <w:p w14:paraId="1D771B2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DRENA </w:t>
            </w:r>
          </w:p>
        </w:tc>
        <w:tc>
          <w:tcPr>
            <w:tcW w:w="361" w:type="pct"/>
            <w:shd w:val="clear" w:color="auto" w:fill="auto"/>
            <w:noWrap/>
            <w:vAlign w:val="bottom"/>
            <w:hideMark/>
          </w:tcPr>
          <w:p w14:paraId="7D5853C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09383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620812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8,95 </w:t>
            </w:r>
          </w:p>
        </w:tc>
        <w:tc>
          <w:tcPr>
            <w:tcW w:w="678" w:type="pct"/>
            <w:shd w:val="clear" w:color="auto" w:fill="auto"/>
            <w:noWrap/>
            <w:vAlign w:val="bottom"/>
            <w:hideMark/>
          </w:tcPr>
          <w:p w14:paraId="5806A1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654BE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F0A0146" w14:textId="77777777" w:rsidTr="005F382A">
        <w:trPr>
          <w:trHeight w:val="113"/>
        </w:trPr>
        <w:tc>
          <w:tcPr>
            <w:tcW w:w="305" w:type="pct"/>
            <w:shd w:val="clear" w:color="auto" w:fill="auto"/>
            <w:noWrap/>
            <w:vAlign w:val="bottom"/>
            <w:hideMark/>
          </w:tcPr>
          <w:p w14:paraId="6861570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795517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50861A5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3ACE50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5ADC0A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467B59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52106A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9A2314B" w14:textId="77777777" w:rsidTr="005F382A">
        <w:trPr>
          <w:trHeight w:val="113"/>
        </w:trPr>
        <w:tc>
          <w:tcPr>
            <w:tcW w:w="305" w:type="pct"/>
            <w:shd w:val="clear" w:color="auto" w:fill="auto"/>
            <w:noWrap/>
            <w:vAlign w:val="bottom"/>
            <w:hideMark/>
          </w:tcPr>
          <w:p w14:paraId="1DDFBFE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022092 </w:t>
            </w:r>
          </w:p>
        </w:tc>
        <w:tc>
          <w:tcPr>
            <w:tcW w:w="1108" w:type="pct"/>
            <w:shd w:val="clear" w:color="auto" w:fill="auto"/>
            <w:noWrap/>
            <w:vAlign w:val="bottom"/>
            <w:hideMark/>
          </w:tcPr>
          <w:p w14:paraId="2BD118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GIOVO </w:t>
            </w:r>
          </w:p>
        </w:tc>
        <w:tc>
          <w:tcPr>
            <w:tcW w:w="361" w:type="pct"/>
            <w:shd w:val="clear" w:color="auto" w:fill="auto"/>
            <w:noWrap/>
            <w:vAlign w:val="bottom"/>
            <w:hideMark/>
          </w:tcPr>
          <w:p w14:paraId="0FAD251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075386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C00A4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2FA907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8D166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881A219" w14:textId="77777777" w:rsidTr="005F382A">
        <w:trPr>
          <w:trHeight w:val="113"/>
        </w:trPr>
        <w:tc>
          <w:tcPr>
            <w:tcW w:w="305" w:type="pct"/>
            <w:shd w:val="clear" w:color="auto" w:fill="auto"/>
            <w:noWrap/>
            <w:vAlign w:val="bottom"/>
            <w:hideMark/>
          </w:tcPr>
          <w:p w14:paraId="5E49FCB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57704E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0A78895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D3965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E0761E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18,86 </w:t>
            </w:r>
          </w:p>
        </w:tc>
        <w:tc>
          <w:tcPr>
            <w:tcW w:w="678" w:type="pct"/>
            <w:shd w:val="clear" w:color="auto" w:fill="auto"/>
            <w:noWrap/>
            <w:vAlign w:val="bottom"/>
            <w:hideMark/>
          </w:tcPr>
          <w:p w14:paraId="6C44A9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12661C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19CDD77" w14:textId="77777777" w:rsidTr="005F382A">
        <w:trPr>
          <w:trHeight w:val="113"/>
        </w:trPr>
        <w:tc>
          <w:tcPr>
            <w:tcW w:w="305" w:type="pct"/>
            <w:shd w:val="clear" w:color="auto" w:fill="auto"/>
            <w:noWrap/>
            <w:vAlign w:val="bottom"/>
            <w:hideMark/>
          </w:tcPr>
          <w:p w14:paraId="003489A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022103 </w:t>
            </w:r>
          </w:p>
        </w:tc>
        <w:tc>
          <w:tcPr>
            <w:tcW w:w="1108" w:type="pct"/>
            <w:shd w:val="clear" w:color="auto" w:fill="auto"/>
            <w:noWrap/>
            <w:vAlign w:val="bottom"/>
            <w:hideMark/>
          </w:tcPr>
          <w:p w14:paraId="7A9092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LAVIS </w:t>
            </w:r>
          </w:p>
        </w:tc>
        <w:tc>
          <w:tcPr>
            <w:tcW w:w="361" w:type="pct"/>
            <w:shd w:val="clear" w:color="auto" w:fill="auto"/>
            <w:noWrap/>
            <w:vAlign w:val="bottom"/>
            <w:hideMark/>
          </w:tcPr>
          <w:p w14:paraId="1746590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0D2D6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369E5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5,72 </w:t>
            </w:r>
          </w:p>
        </w:tc>
        <w:tc>
          <w:tcPr>
            <w:tcW w:w="678" w:type="pct"/>
            <w:shd w:val="clear" w:color="auto" w:fill="auto"/>
            <w:noWrap/>
            <w:vAlign w:val="bottom"/>
            <w:hideMark/>
          </w:tcPr>
          <w:p w14:paraId="009045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9B9A28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0DFDCCAB" w14:textId="77777777" w:rsidTr="005F382A">
        <w:trPr>
          <w:trHeight w:val="113"/>
        </w:trPr>
        <w:tc>
          <w:tcPr>
            <w:tcW w:w="305" w:type="pct"/>
            <w:shd w:val="clear" w:color="auto" w:fill="auto"/>
            <w:noWrap/>
            <w:vAlign w:val="bottom"/>
            <w:hideMark/>
          </w:tcPr>
          <w:p w14:paraId="19E8DF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022104 </w:t>
            </w:r>
          </w:p>
        </w:tc>
        <w:tc>
          <w:tcPr>
            <w:tcW w:w="1108" w:type="pct"/>
            <w:shd w:val="clear" w:color="auto" w:fill="auto"/>
            <w:noWrap/>
            <w:vAlign w:val="bottom"/>
            <w:hideMark/>
          </w:tcPr>
          <w:p w14:paraId="15CD06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LEVICO TERME </w:t>
            </w:r>
          </w:p>
        </w:tc>
        <w:tc>
          <w:tcPr>
            <w:tcW w:w="361" w:type="pct"/>
            <w:shd w:val="clear" w:color="auto" w:fill="auto"/>
            <w:noWrap/>
            <w:vAlign w:val="bottom"/>
            <w:hideMark/>
          </w:tcPr>
          <w:p w14:paraId="758E1D1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67FEC10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34073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9,22 </w:t>
            </w:r>
          </w:p>
        </w:tc>
        <w:tc>
          <w:tcPr>
            <w:tcW w:w="678" w:type="pct"/>
            <w:shd w:val="clear" w:color="auto" w:fill="auto"/>
            <w:noWrap/>
            <w:vAlign w:val="bottom"/>
            <w:hideMark/>
          </w:tcPr>
          <w:p w14:paraId="4AA656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A4902D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39E4696" w14:textId="77777777" w:rsidTr="005F382A">
        <w:trPr>
          <w:trHeight w:val="113"/>
        </w:trPr>
        <w:tc>
          <w:tcPr>
            <w:tcW w:w="305" w:type="pct"/>
            <w:shd w:val="clear" w:color="auto" w:fill="auto"/>
            <w:noWrap/>
            <w:vAlign w:val="bottom"/>
            <w:hideMark/>
          </w:tcPr>
          <w:p w14:paraId="5CA16D3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022106 </w:t>
            </w:r>
          </w:p>
        </w:tc>
        <w:tc>
          <w:tcPr>
            <w:tcW w:w="1108" w:type="pct"/>
            <w:shd w:val="clear" w:color="auto" w:fill="auto"/>
            <w:noWrap/>
            <w:vAlign w:val="bottom"/>
            <w:hideMark/>
          </w:tcPr>
          <w:p w14:paraId="37E716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LIVO </w:t>
            </w:r>
          </w:p>
        </w:tc>
        <w:tc>
          <w:tcPr>
            <w:tcW w:w="361" w:type="pct"/>
            <w:shd w:val="clear" w:color="auto" w:fill="auto"/>
            <w:noWrap/>
            <w:vAlign w:val="bottom"/>
            <w:hideMark/>
          </w:tcPr>
          <w:p w14:paraId="3752E48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214EB1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78C0D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2FA44A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628505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5E12F87" w14:textId="77777777" w:rsidTr="005F382A">
        <w:trPr>
          <w:trHeight w:val="113"/>
        </w:trPr>
        <w:tc>
          <w:tcPr>
            <w:tcW w:w="305" w:type="pct"/>
            <w:shd w:val="clear" w:color="auto" w:fill="auto"/>
            <w:noWrap/>
            <w:vAlign w:val="bottom"/>
            <w:hideMark/>
          </w:tcPr>
          <w:p w14:paraId="5A06B87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000000" w:fill="FFFF00"/>
            <w:noWrap/>
            <w:vAlign w:val="bottom"/>
            <w:hideMark/>
          </w:tcPr>
          <w:p w14:paraId="4EDE999F"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MADRUZZO A LASINO </w:t>
            </w:r>
          </w:p>
        </w:tc>
        <w:tc>
          <w:tcPr>
            <w:tcW w:w="361" w:type="pct"/>
            <w:shd w:val="clear" w:color="auto" w:fill="auto"/>
            <w:noWrap/>
            <w:vAlign w:val="bottom"/>
            <w:hideMark/>
          </w:tcPr>
          <w:p w14:paraId="4CB8490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4D714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5A3A1C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12,87 </w:t>
            </w:r>
          </w:p>
        </w:tc>
        <w:tc>
          <w:tcPr>
            <w:tcW w:w="678" w:type="pct"/>
            <w:shd w:val="clear" w:color="auto" w:fill="auto"/>
            <w:noWrap/>
            <w:vAlign w:val="bottom"/>
            <w:hideMark/>
          </w:tcPr>
          <w:p w14:paraId="025FCA0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FD6FE2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12ED536" w14:textId="77777777" w:rsidTr="005F382A">
        <w:trPr>
          <w:trHeight w:val="113"/>
        </w:trPr>
        <w:tc>
          <w:tcPr>
            <w:tcW w:w="305" w:type="pct"/>
            <w:shd w:val="clear" w:color="auto" w:fill="auto"/>
            <w:noWrap/>
            <w:vAlign w:val="bottom"/>
            <w:hideMark/>
          </w:tcPr>
          <w:p w14:paraId="0AE94D9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000000" w:fill="FFFF00"/>
            <w:noWrap/>
            <w:vAlign w:val="bottom"/>
            <w:hideMark/>
          </w:tcPr>
          <w:p w14:paraId="3351B9B9"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MADRUZZO B CALAVINO </w:t>
            </w:r>
          </w:p>
        </w:tc>
        <w:tc>
          <w:tcPr>
            <w:tcW w:w="361" w:type="pct"/>
            <w:shd w:val="clear" w:color="auto" w:fill="auto"/>
            <w:noWrap/>
            <w:vAlign w:val="bottom"/>
            <w:hideMark/>
          </w:tcPr>
          <w:p w14:paraId="614EC65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261B29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B00F6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6,07 </w:t>
            </w:r>
          </w:p>
        </w:tc>
        <w:tc>
          <w:tcPr>
            <w:tcW w:w="678" w:type="pct"/>
            <w:shd w:val="clear" w:color="auto" w:fill="auto"/>
            <w:noWrap/>
            <w:vAlign w:val="bottom"/>
            <w:hideMark/>
          </w:tcPr>
          <w:p w14:paraId="6F094F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2F1B1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E5CF7E6" w14:textId="77777777" w:rsidTr="005F382A">
        <w:trPr>
          <w:trHeight w:val="113"/>
        </w:trPr>
        <w:tc>
          <w:tcPr>
            <w:tcW w:w="305" w:type="pct"/>
            <w:shd w:val="clear" w:color="auto" w:fill="auto"/>
            <w:noWrap/>
            <w:vAlign w:val="bottom"/>
            <w:hideMark/>
          </w:tcPr>
          <w:p w14:paraId="0CB657A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022116 </w:t>
            </w:r>
          </w:p>
        </w:tc>
        <w:tc>
          <w:tcPr>
            <w:tcW w:w="1108" w:type="pct"/>
            <w:shd w:val="clear" w:color="auto" w:fill="auto"/>
            <w:noWrap/>
            <w:vAlign w:val="bottom"/>
            <w:hideMark/>
          </w:tcPr>
          <w:p w14:paraId="4A4C7B4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MEZZOCORONA </w:t>
            </w:r>
          </w:p>
        </w:tc>
        <w:tc>
          <w:tcPr>
            <w:tcW w:w="361" w:type="pct"/>
            <w:shd w:val="clear" w:color="auto" w:fill="auto"/>
            <w:noWrap/>
            <w:vAlign w:val="bottom"/>
            <w:hideMark/>
          </w:tcPr>
          <w:p w14:paraId="7321363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C28DD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6D4BF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4ACD1F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A475A3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FDCEF29" w14:textId="77777777" w:rsidTr="005F382A">
        <w:trPr>
          <w:trHeight w:val="113"/>
        </w:trPr>
        <w:tc>
          <w:tcPr>
            <w:tcW w:w="305" w:type="pct"/>
            <w:shd w:val="clear" w:color="auto" w:fill="auto"/>
            <w:noWrap/>
            <w:vAlign w:val="bottom"/>
            <w:hideMark/>
          </w:tcPr>
          <w:p w14:paraId="2F9F1F6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022117 </w:t>
            </w:r>
          </w:p>
        </w:tc>
        <w:tc>
          <w:tcPr>
            <w:tcW w:w="1108" w:type="pct"/>
            <w:shd w:val="clear" w:color="auto" w:fill="auto"/>
            <w:noWrap/>
            <w:vAlign w:val="bottom"/>
            <w:hideMark/>
          </w:tcPr>
          <w:p w14:paraId="06856F8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MEZZOLOMBARDO </w:t>
            </w:r>
          </w:p>
        </w:tc>
        <w:tc>
          <w:tcPr>
            <w:tcW w:w="361" w:type="pct"/>
            <w:shd w:val="clear" w:color="auto" w:fill="auto"/>
            <w:noWrap/>
            <w:vAlign w:val="bottom"/>
            <w:hideMark/>
          </w:tcPr>
          <w:p w14:paraId="4813E96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EEDF5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9DFBFE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27D0FC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77CF55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E3CFD36" w14:textId="77777777" w:rsidTr="005F382A">
        <w:trPr>
          <w:trHeight w:val="113"/>
        </w:trPr>
        <w:tc>
          <w:tcPr>
            <w:tcW w:w="305" w:type="pct"/>
            <w:shd w:val="clear" w:color="auto" w:fill="auto"/>
            <w:noWrap/>
            <w:vAlign w:val="bottom"/>
            <w:hideMark/>
          </w:tcPr>
          <w:p w14:paraId="49CFC89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434F3A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518D8ED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EACFB8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D3A8A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5,94 </w:t>
            </w:r>
          </w:p>
        </w:tc>
        <w:tc>
          <w:tcPr>
            <w:tcW w:w="678" w:type="pct"/>
            <w:shd w:val="clear" w:color="auto" w:fill="auto"/>
            <w:noWrap/>
            <w:vAlign w:val="bottom"/>
            <w:hideMark/>
          </w:tcPr>
          <w:p w14:paraId="19D34D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A4FB0C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AACBC9D" w14:textId="77777777" w:rsidTr="005F382A">
        <w:trPr>
          <w:trHeight w:val="113"/>
        </w:trPr>
        <w:tc>
          <w:tcPr>
            <w:tcW w:w="305" w:type="pct"/>
            <w:shd w:val="clear" w:color="auto" w:fill="auto"/>
            <w:noWrap/>
            <w:vAlign w:val="bottom"/>
            <w:hideMark/>
          </w:tcPr>
          <w:p w14:paraId="44CAC85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022127 </w:t>
            </w:r>
          </w:p>
        </w:tc>
        <w:tc>
          <w:tcPr>
            <w:tcW w:w="1108" w:type="pct"/>
            <w:shd w:val="clear" w:color="auto" w:fill="auto"/>
            <w:noWrap/>
            <w:vAlign w:val="bottom"/>
            <w:hideMark/>
          </w:tcPr>
          <w:p w14:paraId="3273EB7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NOGAREDO </w:t>
            </w:r>
          </w:p>
        </w:tc>
        <w:tc>
          <w:tcPr>
            <w:tcW w:w="361" w:type="pct"/>
            <w:shd w:val="clear" w:color="auto" w:fill="auto"/>
            <w:noWrap/>
            <w:vAlign w:val="bottom"/>
            <w:hideMark/>
          </w:tcPr>
          <w:p w14:paraId="241D5A3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51A16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4EA23E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12,72 </w:t>
            </w:r>
          </w:p>
        </w:tc>
        <w:tc>
          <w:tcPr>
            <w:tcW w:w="678" w:type="pct"/>
            <w:shd w:val="clear" w:color="auto" w:fill="auto"/>
            <w:noWrap/>
            <w:vAlign w:val="bottom"/>
            <w:hideMark/>
          </w:tcPr>
          <w:p w14:paraId="4570DF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64CC84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12E8256" w14:textId="77777777" w:rsidTr="005F382A">
        <w:trPr>
          <w:trHeight w:val="113"/>
        </w:trPr>
        <w:tc>
          <w:tcPr>
            <w:tcW w:w="305" w:type="pct"/>
            <w:shd w:val="clear" w:color="auto" w:fill="auto"/>
            <w:noWrap/>
            <w:vAlign w:val="bottom"/>
            <w:hideMark/>
          </w:tcPr>
          <w:p w14:paraId="6FCCA4E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18E02CC2"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NOMI </w:t>
            </w:r>
          </w:p>
        </w:tc>
        <w:tc>
          <w:tcPr>
            <w:tcW w:w="361" w:type="pct"/>
            <w:shd w:val="clear" w:color="auto" w:fill="auto"/>
            <w:noWrap/>
            <w:vAlign w:val="bottom"/>
            <w:hideMark/>
          </w:tcPr>
          <w:p w14:paraId="6B21D05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B42667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D6264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12,33 </w:t>
            </w:r>
          </w:p>
        </w:tc>
        <w:tc>
          <w:tcPr>
            <w:tcW w:w="678" w:type="pct"/>
            <w:shd w:val="clear" w:color="auto" w:fill="auto"/>
            <w:noWrap/>
            <w:vAlign w:val="bottom"/>
            <w:hideMark/>
          </w:tcPr>
          <w:p w14:paraId="12BA8C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99B2D8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13A5D75" w14:textId="77777777" w:rsidTr="005F382A">
        <w:trPr>
          <w:trHeight w:val="113"/>
        </w:trPr>
        <w:tc>
          <w:tcPr>
            <w:tcW w:w="305" w:type="pct"/>
            <w:shd w:val="clear" w:color="auto" w:fill="auto"/>
            <w:noWrap/>
            <w:vAlign w:val="bottom"/>
            <w:hideMark/>
          </w:tcPr>
          <w:p w14:paraId="204B057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022129 </w:t>
            </w:r>
          </w:p>
        </w:tc>
        <w:tc>
          <w:tcPr>
            <w:tcW w:w="1108" w:type="pct"/>
            <w:shd w:val="clear" w:color="auto" w:fill="auto"/>
            <w:noWrap/>
            <w:vAlign w:val="bottom"/>
            <w:hideMark/>
          </w:tcPr>
          <w:p w14:paraId="791D99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NOVALEDO </w:t>
            </w:r>
          </w:p>
        </w:tc>
        <w:tc>
          <w:tcPr>
            <w:tcW w:w="361" w:type="pct"/>
            <w:shd w:val="clear" w:color="auto" w:fill="auto"/>
            <w:noWrap/>
            <w:vAlign w:val="bottom"/>
            <w:hideMark/>
          </w:tcPr>
          <w:p w14:paraId="7F98583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27E07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80510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16,71 </w:t>
            </w:r>
          </w:p>
        </w:tc>
        <w:tc>
          <w:tcPr>
            <w:tcW w:w="678" w:type="pct"/>
            <w:shd w:val="clear" w:color="auto" w:fill="auto"/>
            <w:noWrap/>
            <w:vAlign w:val="bottom"/>
            <w:hideMark/>
          </w:tcPr>
          <w:p w14:paraId="455ED88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2A4A42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0B4FDC72" w14:textId="77777777" w:rsidTr="005F382A">
        <w:trPr>
          <w:trHeight w:val="113"/>
        </w:trPr>
        <w:tc>
          <w:tcPr>
            <w:tcW w:w="305" w:type="pct"/>
            <w:shd w:val="clear" w:color="auto" w:fill="auto"/>
            <w:noWrap/>
            <w:vAlign w:val="bottom"/>
            <w:hideMark/>
          </w:tcPr>
          <w:p w14:paraId="172043E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auto" w:fill="auto"/>
            <w:noWrap/>
            <w:vAlign w:val="bottom"/>
            <w:hideMark/>
          </w:tcPr>
          <w:p w14:paraId="4BDA76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NOVELLA </w:t>
            </w:r>
          </w:p>
        </w:tc>
        <w:tc>
          <w:tcPr>
            <w:tcW w:w="361" w:type="pct"/>
            <w:shd w:val="clear" w:color="auto" w:fill="auto"/>
            <w:noWrap/>
            <w:vAlign w:val="bottom"/>
            <w:hideMark/>
          </w:tcPr>
          <w:p w14:paraId="16F6391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EF996D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81C0A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7,35 </w:t>
            </w:r>
          </w:p>
        </w:tc>
        <w:tc>
          <w:tcPr>
            <w:tcW w:w="678" w:type="pct"/>
            <w:shd w:val="clear" w:color="auto" w:fill="auto"/>
            <w:noWrap/>
            <w:vAlign w:val="bottom"/>
            <w:hideMark/>
          </w:tcPr>
          <w:p w14:paraId="76CE6E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87FD65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437306F9" w14:textId="77777777" w:rsidTr="005F382A">
        <w:trPr>
          <w:trHeight w:val="113"/>
        </w:trPr>
        <w:tc>
          <w:tcPr>
            <w:tcW w:w="305" w:type="pct"/>
            <w:shd w:val="clear" w:color="auto" w:fill="auto"/>
            <w:noWrap/>
            <w:vAlign w:val="bottom"/>
            <w:hideMark/>
          </w:tcPr>
          <w:p w14:paraId="11C8C46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022130 </w:t>
            </w:r>
          </w:p>
        </w:tc>
        <w:tc>
          <w:tcPr>
            <w:tcW w:w="1108" w:type="pct"/>
            <w:shd w:val="clear" w:color="auto" w:fill="auto"/>
            <w:noWrap/>
            <w:vAlign w:val="bottom"/>
            <w:hideMark/>
          </w:tcPr>
          <w:p w14:paraId="5E2365B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OSPEDALETTO </w:t>
            </w:r>
          </w:p>
        </w:tc>
        <w:tc>
          <w:tcPr>
            <w:tcW w:w="361" w:type="pct"/>
            <w:shd w:val="clear" w:color="auto" w:fill="auto"/>
            <w:noWrap/>
            <w:vAlign w:val="bottom"/>
            <w:hideMark/>
          </w:tcPr>
          <w:p w14:paraId="0F02874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6F0BBE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085DE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6,65 </w:t>
            </w:r>
          </w:p>
        </w:tc>
        <w:tc>
          <w:tcPr>
            <w:tcW w:w="678" w:type="pct"/>
            <w:shd w:val="clear" w:color="auto" w:fill="auto"/>
            <w:noWrap/>
            <w:vAlign w:val="bottom"/>
            <w:hideMark/>
          </w:tcPr>
          <w:p w14:paraId="1AAAF5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BA7123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B918C90" w14:textId="77777777" w:rsidTr="005F382A">
        <w:trPr>
          <w:trHeight w:val="113"/>
        </w:trPr>
        <w:tc>
          <w:tcPr>
            <w:tcW w:w="305" w:type="pct"/>
            <w:shd w:val="clear" w:color="auto" w:fill="auto"/>
            <w:noWrap/>
            <w:vAlign w:val="bottom"/>
            <w:hideMark/>
          </w:tcPr>
          <w:p w14:paraId="2EDF585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494E0D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525B667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775A5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1752D01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F06C6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1F127D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1EAF2A0" w14:textId="77777777" w:rsidTr="005F382A">
        <w:trPr>
          <w:trHeight w:val="113"/>
        </w:trPr>
        <w:tc>
          <w:tcPr>
            <w:tcW w:w="305" w:type="pct"/>
            <w:shd w:val="clear" w:color="auto" w:fill="auto"/>
            <w:noWrap/>
            <w:vAlign w:val="bottom"/>
            <w:hideMark/>
          </w:tcPr>
          <w:p w14:paraId="59CA520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022144 </w:t>
            </w:r>
          </w:p>
        </w:tc>
        <w:tc>
          <w:tcPr>
            <w:tcW w:w="1108" w:type="pct"/>
            <w:shd w:val="clear" w:color="auto" w:fill="auto"/>
            <w:noWrap/>
            <w:vAlign w:val="bottom"/>
            <w:hideMark/>
          </w:tcPr>
          <w:p w14:paraId="41B95E4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POMAROLO </w:t>
            </w:r>
          </w:p>
        </w:tc>
        <w:tc>
          <w:tcPr>
            <w:tcW w:w="361" w:type="pct"/>
            <w:shd w:val="clear" w:color="auto" w:fill="auto"/>
            <w:noWrap/>
            <w:vAlign w:val="bottom"/>
            <w:hideMark/>
          </w:tcPr>
          <w:p w14:paraId="7F61FF0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6D810B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AA8DF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0B8D903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0E3100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9AA2DB7" w14:textId="77777777" w:rsidTr="005F382A">
        <w:trPr>
          <w:trHeight w:val="113"/>
        </w:trPr>
        <w:tc>
          <w:tcPr>
            <w:tcW w:w="305" w:type="pct"/>
            <w:shd w:val="clear" w:color="auto" w:fill="auto"/>
            <w:noWrap/>
            <w:vAlign w:val="bottom"/>
            <w:hideMark/>
          </w:tcPr>
          <w:p w14:paraId="1D6AB74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2206A9E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74B13E8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EB9076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B5CE69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9,57 </w:t>
            </w:r>
          </w:p>
        </w:tc>
        <w:tc>
          <w:tcPr>
            <w:tcW w:w="678" w:type="pct"/>
            <w:shd w:val="clear" w:color="auto" w:fill="auto"/>
            <w:noWrap/>
            <w:vAlign w:val="bottom"/>
            <w:hideMark/>
          </w:tcPr>
          <w:p w14:paraId="2606D3D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EFAE18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2EE3479" w14:textId="77777777" w:rsidTr="005F382A">
        <w:trPr>
          <w:trHeight w:val="113"/>
        </w:trPr>
        <w:tc>
          <w:tcPr>
            <w:tcW w:w="305" w:type="pct"/>
            <w:shd w:val="clear" w:color="auto" w:fill="auto"/>
            <w:noWrap/>
            <w:vAlign w:val="bottom"/>
            <w:hideMark/>
          </w:tcPr>
          <w:p w14:paraId="00A8982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022153 </w:t>
            </w:r>
          </w:p>
        </w:tc>
        <w:tc>
          <w:tcPr>
            <w:tcW w:w="1108" w:type="pct"/>
            <w:shd w:val="clear" w:color="auto" w:fill="auto"/>
            <w:noWrap/>
            <w:vAlign w:val="bottom"/>
            <w:hideMark/>
          </w:tcPr>
          <w:p w14:paraId="5EE0EA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RIVA DEL GARDA </w:t>
            </w:r>
          </w:p>
        </w:tc>
        <w:tc>
          <w:tcPr>
            <w:tcW w:w="361" w:type="pct"/>
            <w:shd w:val="clear" w:color="auto" w:fill="auto"/>
            <w:noWrap/>
            <w:vAlign w:val="bottom"/>
            <w:hideMark/>
          </w:tcPr>
          <w:p w14:paraId="759F78C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1E860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ABF67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2BF2BE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A71985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21457CC" w14:textId="77777777" w:rsidTr="005F382A">
        <w:trPr>
          <w:trHeight w:val="113"/>
        </w:trPr>
        <w:tc>
          <w:tcPr>
            <w:tcW w:w="305" w:type="pct"/>
            <w:shd w:val="clear" w:color="auto" w:fill="auto"/>
            <w:noWrap/>
            <w:vAlign w:val="bottom"/>
            <w:hideMark/>
          </w:tcPr>
          <w:p w14:paraId="575FCAE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022155 </w:t>
            </w:r>
          </w:p>
        </w:tc>
        <w:tc>
          <w:tcPr>
            <w:tcW w:w="1108" w:type="pct"/>
            <w:shd w:val="clear" w:color="auto" w:fill="auto"/>
            <w:noWrap/>
            <w:vAlign w:val="bottom"/>
            <w:hideMark/>
          </w:tcPr>
          <w:p w14:paraId="10F76A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ROMENO </w:t>
            </w:r>
          </w:p>
        </w:tc>
        <w:tc>
          <w:tcPr>
            <w:tcW w:w="361" w:type="pct"/>
            <w:shd w:val="clear" w:color="auto" w:fill="auto"/>
            <w:noWrap/>
            <w:vAlign w:val="bottom"/>
            <w:hideMark/>
          </w:tcPr>
          <w:p w14:paraId="7ECB788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EDC92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EDA605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8,92 </w:t>
            </w:r>
          </w:p>
        </w:tc>
        <w:tc>
          <w:tcPr>
            <w:tcW w:w="678" w:type="pct"/>
            <w:shd w:val="clear" w:color="auto" w:fill="auto"/>
            <w:noWrap/>
            <w:vAlign w:val="bottom"/>
            <w:hideMark/>
          </w:tcPr>
          <w:p w14:paraId="2AAFE9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9AAA1F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E97B3B9" w14:textId="77777777" w:rsidTr="005F382A">
        <w:trPr>
          <w:trHeight w:val="113"/>
        </w:trPr>
        <w:tc>
          <w:tcPr>
            <w:tcW w:w="305" w:type="pct"/>
            <w:shd w:val="clear" w:color="auto" w:fill="auto"/>
            <w:noWrap/>
            <w:vAlign w:val="bottom"/>
            <w:hideMark/>
          </w:tcPr>
          <w:p w14:paraId="4179097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022156 </w:t>
            </w:r>
          </w:p>
        </w:tc>
        <w:tc>
          <w:tcPr>
            <w:tcW w:w="1108" w:type="pct"/>
            <w:shd w:val="clear" w:color="auto" w:fill="auto"/>
            <w:noWrap/>
            <w:vAlign w:val="bottom"/>
            <w:hideMark/>
          </w:tcPr>
          <w:p w14:paraId="5B6E25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RONCEGNO </w:t>
            </w:r>
          </w:p>
        </w:tc>
        <w:tc>
          <w:tcPr>
            <w:tcW w:w="361" w:type="pct"/>
            <w:shd w:val="clear" w:color="auto" w:fill="auto"/>
            <w:noWrap/>
            <w:vAlign w:val="bottom"/>
            <w:hideMark/>
          </w:tcPr>
          <w:p w14:paraId="2BA378F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963DD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72B5AA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9,77 </w:t>
            </w:r>
          </w:p>
        </w:tc>
        <w:tc>
          <w:tcPr>
            <w:tcW w:w="678" w:type="pct"/>
            <w:shd w:val="clear" w:color="auto" w:fill="auto"/>
            <w:noWrap/>
            <w:vAlign w:val="bottom"/>
            <w:hideMark/>
          </w:tcPr>
          <w:p w14:paraId="6540BAC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F4AAB3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47D439AE" w14:textId="77777777" w:rsidTr="005F382A">
        <w:trPr>
          <w:trHeight w:val="113"/>
        </w:trPr>
        <w:tc>
          <w:tcPr>
            <w:tcW w:w="305" w:type="pct"/>
            <w:shd w:val="clear" w:color="auto" w:fill="auto"/>
            <w:noWrap/>
            <w:vAlign w:val="bottom"/>
            <w:hideMark/>
          </w:tcPr>
          <w:p w14:paraId="4CD6B08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022160 </w:t>
            </w:r>
          </w:p>
        </w:tc>
        <w:tc>
          <w:tcPr>
            <w:tcW w:w="1108" w:type="pct"/>
            <w:shd w:val="clear" w:color="auto" w:fill="auto"/>
            <w:noWrap/>
            <w:vAlign w:val="bottom"/>
            <w:hideMark/>
          </w:tcPr>
          <w:p w14:paraId="633EE94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 DELLA LUNA </w:t>
            </w:r>
          </w:p>
        </w:tc>
        <w:tc>
          <w:tcPr>
            <w:tcW w:w="361" w:type="pct"/>
            <w:shd w:val="clear" w:color="auto" w:fill="auto"/>
            <w:noWrap/>
            <w:vAlign w:val="bottom"/>
            <w:hideMark/>
          </w:tcPr>
          <w:p w14:paraId="7F89535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25004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62CB99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37CB81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52BAE8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42E5A3D" w14:textId="77777777" w:rsidTr="005F382A">
        <w:trPr>
          <w:trHeight w:val="113"/>
        </w:trPr>
        <w:tc>
          <w:tcPr>
            <w:tcW w:w="305" w:type="pct"/>
            <w:shd w:val="clear" w:color="auto" w:fill="auto"/>
            <w:noWrap/>
            <w:vAlign w:val="bottom"/>
            <w:hideMark/>
          </w:tcPr>
          <w:p w14:paraId="33B5959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583973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2F1EB83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88E8C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1FA52F0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6,06 </w:t>
            </w:r>
          </w:p>
        </w:tc>
        <w:tc>
          <w:tcPr>
            <w:tcW w:w="678" w:type="pct"/>
            <w:shd w:val="clear" w:color="auto" w:fill="auto"/>
            <w:noWrap/>
            <w:vAlign w:val="bottom"/>
            <w:hideMark/>
          </w:tcPr>
          <w:p w14:paraId="1F0B249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986D1E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62ABAED" w14:textId="77777777" w:rsidTr="005F382A">
        <w:trPr>
          <w:trHeight w:val="113"/>
        </w:trPr>
        <w:tc>
          <w:tcPr>
            <w:tcW w:w="305" w:type="pct"/>
            <w:shd w:val="clear" w:color="auto" w:fill="auto"/>
            <w:noWrap/>
            <w:vAlign w:val="bottom"/>
            <w:hideMark/>
          </w:tcPr>
          <w:p w14:paraId="5148A42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022163 </w:t>
            </w:r>
          </w:p>
        </w:tc>
        <w:tc>
          <w:tcPr>
            <w:tcW w:w="1108" w:type="pct"/>
            <w:shd w:val="clear" w:color="auto" w:fill="auto"/>
            <w:noWrap/>
            <w:vAlign w:val="bottom"/>
            <w:hideMark/>
          </w:tcPr>
          <w:p w14:paraId="6ACE96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RUMO </w:t>
            </w:r>
          </w:p>
        </w:tc>
        <w:tc>
          <w:tcPr>
            <w:tcW w:w="361" w:type="pct"/>
            <w:shd w:val="clear" w:color="auto" w:fill="auto"/>
            <w:noWrap/>
            <w:vAlign w:val="bottom"/>
            <w:hideMark/>
          </w:tcPr>
          <w:p w14:paraId="1261622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CFF2B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439F2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E1003A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769F00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45AC418" w14:textId="77777777" w:rsidTr="005F382A">
        <w:trPr>
          <w:trHeight w:val="113"/>
        </w:trPr>
        <w:tc>
          <w:tcPr>
            <w:tcW w:w="305" w:type="pct"/>
            <w:shd w:val="clear" w:color="auto" w:fill="auto"/>
            <w:noWrap/>
            <w:vAlign w:val="bottom"/>
            <w:hideMark/>
          </w:tcPr>
          <w:p w14:paraId="5051E34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auto" w:fill="auto"/>
            <w:noWrap/>
            <w:vAlign w:val="bottom"/>
            <w:hideMark/>
          </w:tcPr>
          <w:p w14:paraId="7088D1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 MICHELE ALL'ADIGE </w:t>
            </w:r>
          </w:p>
        </w:tc>
        <w:tc>
          <w:tcPr>
            <w:tcW w:w="361" w:type="pct"/>
            <w:shd w:val="clear" w:color="auto" w:fill="auto"/>
            <w:noWrap/>
            <w:vAlign w:val="bottom"/>
            <w:hideMark/>
          </w:tcPr>
          <w:p w14:paraId="4BE238C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0A9790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094944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1F092B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DC39C9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0BF3F69" w14:textId="77777777" w:rsidTr="005F382A">
        <w:trPr>
          <w:trHeight w:val="113"/>
        </w:trPr>
        <w:tc>
          <w:tcPr>
            <w:tcW w:w="305" w:type="pct"/>
            <w:shd w:val="clear" w:color="auto" w:fill="auto"/>
            <w:noWrap/>
            <w:vAlign w:val="bottom"/>
            <w:hideMark/>
          </w:tcPr>
          <w:p w14:paraId="7921768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022169 </w:t>
            </w:r>
          </w:p>
        </w:tc>
        <w:tc>
          <w:tcPr>
            <w:tcW w:w="1108" w:type="pct"/>
            <w:shd w:val="clear" w:color="auto" w:fill="auto"/>
            <w:noWrap/>
            <w:vAlign w:val="bottom"/>
            <w:hideMark/>
          </w:tcPr>
          <w:p w14:paraId="13CD00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SANZENO </w:t>
            </w:r>
          </w:p>
        </w:tc>
        <w:tc>
          <w:tcPr>
            <w:tcW w:w="361" w:type="pct"/>
            <w:shd w:val="clear" w:color="auto" w:fill="auto"/>
            <w:noWrap/>
            <w:vAlign w:val="bottom"/>
            <w:hideMark/>
          </w:tcPr>
          <w:p w14:paraId="3A99C25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7C042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65BBF8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9,15 </w:t>
            </w:r>
          </w:p>
        </w:tc>
        <w:tc>
          <w:tcPr>
            <w:tcW w:w="678" w:type="pct"/>
            <w:shd w:val="clear" w:color="auto" w:fill="auto"/>
            <w:noWrap/>
            <w:vAlign w:val="bottom"/>
            <w:hideMark/>
          </w:tcPr>
          <w:p w14:paraId="7744F4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B67309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D198889" w14:textId="77777777" w:rsidTr="005F382A">
        <w:trPr>
          <w:trHeight w:val="113"/>
        </w:trPr>
        <w:tc>
          <w:tcPr>
            <w:tcW w:w="305" w:type="pct"/>
            <w:shd w:val="clear" w:color="auto" w:fill="auto"/>
            <w:noWrap/>
            <w:vAlign w:val="bottom"/>
            <w:hideMark/>
          </w:tcPr>
          <w:p w14:paraId="33F067F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022170 </w:t>
            </w:r>
          </w:p>
        </w:tc>
        <w:tc>
          <w:tcPr>
            <w:tcW w:w="1108" w:type="pct"/>
            <w:shd w:val="clear" w:color="auto" w:fill="auto"/>
            <w:noWrap/>
            <w:vAlign w:val="bottom"/>
            <w:hideMark/>
          </w:tcPr>
          <w:p w14:paraId="28D1AA9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SARNONICO </w:t>
            </w:r>
          </w:p>
        </w:tc>
        <w:tc>
          <w:tcPr>
            <w:tcW w:w="361" w:type="pct"/>
            <w:shd w:val="clear" w:color="auto" w:fill="auto"/>
            <w:noWrap/>
            <w:vAlign w:val="bottom"/>
            <w:hideMark/>
          </w:tcPr>
          <w:p w14:paraId="0E89B18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36D5A7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25357FA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12,55 </w:t>
            </w:r>
          </w:p>
        </w:tc>
        <w:tc>
          <w:tcPr>
            <w:tcW w:w="678" w:type="pct"/>
            <w:shd w:val="clear" w:color="auto" w:fill="auto"/>
            <w:noWrap/>
            <w:vAlign w:val="bottom"/>
            <w:hideMark/>
          </w:tcPr>
          <w:p w14:paraId="106FB2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82135C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C5A5E9F" w14:textId="77777777" w:rsidTr="005F382A">
        <w:trPr>
          <w:trHeight w:val="113"/>
        </w:trPr>
        <w:tc>
          <w:tcPr>
            <w:tcW w:w="305" w:type="pct"/>
            <w:shd w:val="clear" w:color="auto" w:fill="auto"/>
            <w:noWrap/>
            <w:vAlign w:val="bottom"/>
            <w:hideMark/>
          </w:tcPr>
          <w:p w14:paraId="7797B6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022171 </w:t>
            </w:r>
          </w:p>
        </w:tc>
        <w:tc>
          <w:tcPr>
            <w:tcW w:w="1108" w:type="pct"/>
            <w:shd w:val="clear" w:color="auto" w:fill="auto"/>
            <w:noWrap/>
            <w:vAlign w:val="bottom"/>
            <w:hideMark/>
          </w:tcPr>
          <w:p w14:paraId="124CB7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SCURELLE </w:t>
            </w:r>
          </w:p>
        </w:tc>
        <w:tc>
          <w:tcPr>
            <w:tcW w:w="361" w:type="pct"/>
            <w:shd w:val="clear" w:color="auto" w:fill="auto"/>
            <w:noWrap/>
            <w:vAlign w:val="bottom"/>
            <w:hideMark/>
          </w:tcPr>
          <w:p w14:paraId="243431E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016A48A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6570EB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10,46 </w:t>
            </w:r>
          </w:p>
        </w:tc>
        <w:tc>
          <w:tcPr>
            <w:tcW w:w="678" w:type="pct"/>
            <w:shd w:val="clear" w:color="auto" w:fill="auto"/>
            <w:noWrap/>
            <w:vAlign w:val="bottom"/>
            <w:hideMark/>
          </w:tcPr>
          <w:p w14:paraId="3800E1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4C8F48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3E3D3A9" w14:textId="77777777" w:rsidTr="005F382A">
        <w:trPr>
          <w:trHeight w:val="113"/>
        </w:trPr>
        <w:tc>
          <w:tcPr>
            <w:tcW w:w="305" w:type="pct"/>
            <w:shd w:val="clear" w:color="auto" w:fill="auto"/>
            <w:noWrap/>
            <w:vAlign w:val="bottom"/>
            <w:hideMark/>
          </w:tcPr>
          <w:p w14:paraId="31ECE9B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022173 </w:t>
            </w:r>
          </w:p>
        </w:tc>
        <w:tc>
          <w:tcPr>
            <w:tcW w:w="1108" w:type="pct"/>
            <w:shd w:val="clear" w:color="auto" w:fill="auto"/>
            <w:noWrap/>
            <w:vAlign w:val="bottom"/>
            <w:hideMark/>
          </w:tcPr>
          <w:p w14:paraId="68CE86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SFRUZ </w:t>
            </w:r>
          </w:p>
        </w:tc>
        <w:tc>
          <w:tcPr>
            <w:tcW w:w="361" w:type="pct"/>
            <w:shd w:val="clear" w:color="auto" w:fill="auto"/>
            <w:noWrap/>
            <w:vAlign w:val="bottom"/>
            <w:hideMark/>
          </w:tcPr>
          <w:p w14:paraId="560F284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E88ED3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600D3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9,94 </w:t>
            </w:r>
          </w:p>
        </w:tc>
        <w:tc>
          <w:tcPr>
            <w:tcW w:w="678" w:type="pct"/>
            <w:shd w:val="clear" w:color="auto" w:fill="auto"/>
            <w:noWrap/>
            <w:vAlign w:val="bottom"/>
            <w:hideMark/>
          </w:tcPr>
          <w:p w14:paraId="68C5BA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498C5A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76CC257" w14:textId="77777777" w:rsidTr="005F382A">
        <w:trPr>
          <w:trHeight w:val="113"/>
        </w:trPr>
        <w:tc>
          <w:tcPr>
            <w:tcW w:w="305" w:type="pct"/>
            <w:shd w:val="clear" w:color="auto" w:fill="auto"/>
            <w:noWrap/>
            <w:vAlign w:val="bottom"/>
            <w:hideMark/>
          </w:tcPr>
          <w:p w14:paraId="063BF07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022180 </w:t>
            </w:r>
          </w:p>
        </w:tc>
        <w:tc>
          <w:tcPr>
            <w:tcW w:w="1108" w:type="pct"/>
            <w:shd w:val="clear" w:color="auto" w:fill="auto"/>
            <w:noWrap/>
            <w:vAlign w:val="bottom"/>
            <w:hideMark/>
          </w:tcPr>
          <w:p w14:paraId="448582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SPORMAGGIORE </w:t>
            </w:r>
          </w:p>
        </w:tc>
        <w:tc>
          <w:tcPr>
            <w:tcW w:w="361" w:type="pct"/>
            <w:shd w:val="clear" w:color="auto" w:fill="auto"/>
            <w:noWrap/>
            <w:vAlign w:val="bottom"/>
            <w:hideMark/>
          </w:tcPr>
          <w:p w14:paraId="50F46CC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BFD5D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51EDE1C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2DFC08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8D67C5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5C608B2" w14:textId="77777777" w:rsidTr="005F382A">
        <w:trPr>
          <w:trHeight w:val="113"/>
        </w:trPr>
        <w:tc>
          <w:tcPr>
            <w:tcW w:w="305" w:type="pct"/>
            <w:shd w:val="clear" w:color="auto" w:fill="auto"/>
            <w:noWrap/>
            <w:vAlign w:val="bottom"/>
            <w:hideMark/>
          </w:tcPr>
          <w:p w14:paraId="426847F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022181 </w:t>
            </w:r>
          </w:p>
        </w:tc>
        <w:tc>
          <w:tcPr>
            <w:tcW w:w="1108" w:type="pct"/>
            <w:shd w:val="clear" w:color="auto" w:fill="auto"/>
            <w:noWrap/>
            <w:vAlign w:val="bottom"/>
            <w:hideMark/>
          </w:tcPr>
          <w:p w14:paraId="359CB5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SPORMINORE </w:t>
            </w:r>
          </w:p>
        </w:tc>
        <w:tc>
          <w:tcPr>
            <w:tcW w:w="361" w:type="pct"/>
            <w:shd w:val="clear" w:color="auto" w:fill="auto"/>
            <w:noWrap/>
            <w:vAlign w:val="bottom"/>
            <w:hideMark/>
          </w:tcPr>
          <w:p w14:paraId="57E05EC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5A034A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E1003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9,26 </w:t>
            </w:r>
          </w:p>
        </w:tc>
        <w:tc>
          <w:tcPr>
            <w:tcW w:w="678" w:type="pct"/>
            <w:shd w:val="clear" w:color="auto" w:fill="auto"/>
            <w:noWrap/>
            <w:vAlign w:val="bottom"/>
            <w:hideMark/>
          </w:tcPr>
          <w:p w14:paraId="47712D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BE75C1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574221EB" w14:textId="77777777" w:rsidTr="005F382A">
        <w:trPr>
          <w:trHeight w:val="113"/>
        </w:trPr>
        <w:tc>
          <w:tcPr>
            <w:tcW w:w="305" w:type="pct"/>
            <w:shd w:val="clear" w:color="auto" w:fill="auto"/>
            <w:noWrap/>
            <w:vAlign w:val="bottom"/>
            <w:hideMark/>
          </w:tcPr>
          <w:p w14:paraId="2948830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022182 </w:t>
            </w:r>
          </w:p>
        </w:tc>
        <w:tc>
          <w:tcPr>
            <w:tcW w:w="1108" w:type="pct"/>
            <w:shd w:val="clear" w:color="auto" w:fill="auto"/>
            <w:noWrap/>
            <w:vAlign w:val="bottom"/>
            <w:hideMark/>
          </w:tcPr>
          <w:p w14:paraId="5DD7B91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STENICO </w:t>
            </w:r>
          </w:p>
        </w:tc>
        <w:tc>
          <w:tcPr>
            <w:tcW w:w="361" w:type="pct"/>
            <w:shd w:val="clear" w:color="auto" w:fill="auto"/>
            <w:noWrap/>
            <w:vAlign w:val="bottom"/>
            <w:hideMark/>
          </w:tcPr>
          <w:p w14:paraId="37E4E33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62ED03A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9B2F0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7,93 </w:t>
            </w:r>
          </w:p>
        </w:tc>
        <w:tc>
          <w:tcPr>
            <w:tcW w:w="678" w:type="pct"/>
            <w:shd w:val="clear" w:color="auto" w:fill="auto"/>
            <w:noWrap/>
            <w:vAlign w:val="bottom"/>
            <w:hideMark/>
          </w:tcPr>
          <w:p w14:paraId="20B29AC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E94D2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74A03571" w14:textId="77777777" w:rsidTr="005F382A">
        <w:trPr>
          <w:trHeight w:val="113"/>
        </w:trPr>
        <w:tc>
          <w:tcPr>
            <w:tcW w:w="305" w:type="pct"/>
            <w:shd w:val="clear" w:color="auto" w:fill="auto"/>
            <w:noWrap/>
            <w:vAlign w:val="bottom"/>
            <w:hideMark/>
          </w:tcPr>
          <w:p w14:paraId="1F1C104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022188 </w:t>
            </w:r>
          </w:p>
        </w:tc>
        <w:tc>
          <w:tcPr>
            <w:tcW w:w="1108" w:type="pct"/>
            <w:shd w:val="clear" w:color="auto" w:fill="auto"/>
            <w:noWrap/>
            <w:vAlign w:val="bottom"/>
            <w:hideMark/>
          </w:tcPr>
          <w:p w14:paraId="12AA7BA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w:t>
            </w:r>
          </w:p>
        </w:tc>
        <w:tc>
          <w:tcPr>
            <w:tcW w:w="361" w:type="pct"/>
            <w:shd w:val="clear" w:color="auto" w:fill="auto"/>
            <w:noWrap/>
            <w:vAlign w:val="bottom"/>
            <w:hideMark/>
          </w:tcPr>
          <w:p w14:paraId="3157283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7AE78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B4B31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0EA816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1722FC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0AACBBB" w14:textId="77777777" w:rsidTr="005F382A">
        <w:trPr>
          <w:trHeight w:val="113"/>
        </w:trPr>
        <w:tc>
          <w:tcPr>
            <w:tcW w:w="305" w:type="pct"/>
            <w:shd w:val="clear" w:color="auto" w:fill="auto"/>
            <w:noWrap/>
            <w:vAlign w:val="bottom"/>
            <w:hideMark/>
          </w:tcPr>
          <w:p w14:paraId="412F20D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022190 </w:t>
            </w:r>
          </w:p>
        </w:tc>
        <w:tc>
          <w:tcPr>
            <w:tcW w:w="1108" w:type="pct"/>
            <w:shd w:val="clear" w:color="auto" w:fill="auto"/>
            <w:noWrap/>
            <w:vAlign w:val="bottom"/>
            <w:hideMark/>
          </w:tcPr>
          <w:p w14:paraId="480ADA0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TENNA </w:t>
            </w:r>
          </w:p>
        </w:tc>
        <w:tc>
          <w:tcPr>
            <w:tcW w:w="361" w:type="pct"/>
            <w:shd w:val="clear" w:color="auto" w:fill="auto"/>
            <w:noWrap/>
            <w:vAlign w:val="bottom"/>
            <w:hideMark/>
          </w:tcPr>
          <w:p w14:paraId="635A174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123CD4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2C3DC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6F005D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C1C31A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A028FE2" w14:textId="77777777" w:rsidTr="005F382A">
        <w:trPr>
          <w:trHeight w:val="113"/>
        </w:trPr>
        <w:tc>
          <w:tcPr>
            <w:tcW w:w="305" w:type="pct"/>
            <w:shd w:val="clear" w:color="auto" w:fill="auto"/>
            <w:noWrap/>
            <w:vAlign w:val="bottom"/>
            <w:hideMark/>
          </w:tcPr>
          <w:p w14:paraId="1356B7F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auto" w:fill="auto"/>
            <w:noWrap/>
            <w:vAlign w:val="bottom"/>
            <w:hideMark/>
          </w:tcPr>
          <w:p w14:paraId="00DBB8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TERRE D'ADIGE  </w:t>
            </w:r>
          </w:p>
        </w:tc>
        <w:tc>
          <w:tcPr>
            <w:tcW w:w="361" w:type="pct"/>
            <w:shd w:val="clear" w:color="auto" w:fill="auto"/>
            <w:noWrap/>
            <w:vAlign w:val="bottom"/>
            <w:hideMark/>
          </w:tcPr>
          <w:p w14:paraId="08345F9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5C44499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2C84FD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19AB67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F9D8BA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6DAC8D49" w14:textId="77777777" w:rsidTr="005F382A">
        <w:trPr>
          <w:trHeight w:val="113"/>
        </w:trPr>
        <w:tc>
          <w:tcPr>
            <w:tcW w:w="305" w:type="pct"/>
            <w:shd w:val="clear" w:color="auto" w:fill="auto"/>
            <w:noWrap/>
            <w:vAlign w:val="bottom"/>
            <w:hideMark/>
          </w:tcPr>
          <w:p w14:paraId="0F56964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022200 </w:t>
            </w:r>
          </w:p>
        </w:tc>
        <w:tc>
          <w:tcPr>
            <w:tcW w:w="1108" w:type="pct"/>
            <w:shd w:val="clear" w:color="auto" w:fill="auto"/>
            <w:noWrap/>
            <w:vAlign w:val="bottom"/>
            <w:hideMark/>
          </w:tcPr>
          <w:p w14:paraId="07CF54E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TON </w:t>
            </w:r>
          </w:p>
        </w:tc>
        <w:tc>
          <w:tcPr>
            <w:tcW w:w="361" w:type="pct"/>
            <w:shd w:val="clear" w:color="auto" w:fill="auto"/>
            <w:noWrap/>
            <w:vAlign w:val="bottom"/>
            <w:hideMark/>
          </w:tcPr>
          <w:p w14:paraId="37F9874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AC7625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4E14A29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11,01 </w:t>
            </w:r>
          </w:p>
        </w:tc>
        <w:tc>
          <w:tcPr>
            <w:tcW w:w="678" w:type="pct"/>
            <w:shd w:val="clear" w:color="auto" w:fill="auto"/>
            <w:noWrap/>
            <w:vAlign w:val="bottom"/>
            <w:hideMark/>
          </w:tcPr>
          <w:p w14:paraId="08AF100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F063F0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FAA3133" w14:textId="77777777" w:rsidTr="005F382A">
        <w:trPr>
          <w:trHeight w:val="113"/>
        </w:trPr>
        <w:tc>
          <w:tcPr>
            <w:tcW w:w="305" w:type="pct"/>
            <w:shd w:val="clear" w:color="auto" w:fill="auto"/>
            <w:noWrap/>
            <w:vAlign w:val="bottom"/>
            <w:hideMark/>
          </w:tcPr>
          <w:p w14:paraId="0FB52DF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34B248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369477E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8C86F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3C74C1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663A56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726341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3C937554" w14:textId="77777777" w:rsidTr="005F382A">
        <w:trPr>
          <w:trHeight w:val="113"/>
        </w:trPr>
        <w:tc>
          <w:tcPr>
            <w:tcW w:w="305" w:type="pct"/>
            <w:shd w:val="clear" w:color="auto" w:fill="auto"/>
            <w:noWrap/>
            <w:vAlign w:val="bottom"/>
            <w:hideMark/>
          </w:tcPr>
          <w:p w14:paraId="7F2E443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2CFD131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03D2D42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4A2141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78C9264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14,44 </w:t>
            </w:r>
          </w:p>
        </w:tc>
        <w:tc>
          <w:tcPr>
            <w:tcW w:w="678" w:type="pct"/>
            <w:shd w:val="clear" w:color="auto" w:fill="auto"/>
            <w:noWrap/>
            <w:vAlign w:val="bottom"/>
            <w:hideMark/>
          </w:tcPr>
          <w:p w14:paraId="57CE3F1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E584D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0448B4E1" w14:textId="77777777" w:rsidTr="005F382A">
        <w:trPr>
          <w:trHeight w:val="113"/>
        </w:trPr>
        <w:tc>
          <w:tcPr>
            <w:tcW w:w="305" w:type="pct"/>
            <w:shd w:val="clear" w:color="auto" w:fill="auto"/>
            <w:noWrap/>
            <w:vAlign w:val="bottom"/>
            <w:hideMark/>
          </w:tcPr>
          <w:p w14:paraId="0008F3E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022222 </w:t>
            </w:r>
          </w:p>
        </w:tc>
        <w:tc>
          <w:tcPr>
            <w:tcW w:w="1108" w:type="pct"/>
            <w:shd w:val="clear" w:color="auto" w:fill="auto"/>
            <w:noWrap/>
            <w:vAlign w:val="bottom"/>
            <w:hideMark/>
          </w:tcPr>
          <w:p w14:paraId="7281BD5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VILLA LAGARINA </w:t>
            </w:r>
          </w:p>
        </w:tc>
        <w:tc>
          <w:tcPr>
            <w:tcW w:w="361" w:type="pct"/>
            <w:shd w:val="clear" w:color="auto" w:fill="auto"/>
            <w:noWrap/>
            <w:vAlign w:val="bottom"/>
            <w:hideMark/>
          </w:tcPr>
          <w:p w14:paraId="76494C9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750CBE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50799F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18,77 </w:t>
            </w:r>
          </w:p>
        </w:tc>
        <w:tc>
          <w:tcPr>
            <w:tcW w:w="678" w:type="pct"/>
            <w:shd w:val="clear" w:color="auto" w:fill="auto"/>
            <w:noWrap/>
            <w:vAlign w:val="bottom"/>
            <w:hideMark/>
          </w:tcPr>
          <w:p w14:paraId="0FA9AF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BABAE4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B579F6D" w14:textId="77777777" w:rsidTr="005F382A">
        <w:trPr>
          <w:trHeight w:val="113"/>
        </w:trPr>
        <w:tc>
          <w:tcPr>
            <w:tcW w:w="305" w:type="pct"/>
            <w:shd w:val="clear" w:color="auto" w:fill="auto"/>
            <w:noWrap/>
            <w:vAlign w:val="bottom"/>
            <w:hideMark/>
          </w:tcPr>
          <w:p w14:paraId="744FD74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022249 </w:t>
            </w:r>
          </w:p>
        </w:tc>
        <w:tc>
          <w:tcPr>
            <w:tcW w:w="1108" w:type="pct"/>
            <w:shd w:val="clear" w:color="auto" w:fill="auto"/>
            <w:noWrap/>
            <w:vAlign w:val="bottom"/>
            <w:hideMark/>
          </w:tcPr>
          <w:p w14:paraId="3603B4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VILLE D'ANAUNIA </w:t>
            </w:r>
          </w:p>
        </w:tc>
        <w:tc>
          <w:tcPr>
            <w:tcW w:w="361" w:type="pct"/>
            <w:shd w:val="clear" w:color="auto" w:fill="auto"/>
            <w:noWrap/>
            <w:vAlign w:val="bottom"/>
            <w:hideMark/>
          </w:tcPr>
          <w:p w14:paraId="4737866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82BD5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4A34B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8,92 </w:t>
            </w:r>
          </w:p>
        </w:tc>
        <w:tc>
          <w:tcPr>
            <w:tcW w:w="678" w:type="pct"/>
            <w:shd w:val="clear" w:color="auto" w:fill="auto"/>
            <w:noWrap/>
            <w:vAlign w:val="bottom"/>
            <w:hideMark/>
          </w:tcPr>
          <w:p w14:paraId="078A09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590B40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14A41098" w14:textId="77777777" w:rsidTr="005F382A">
        <w:trPr>
          <w:trHeight w:val="113"/>
        </w:trPr>
        <w:tc>
          <w:tcPr>
            <w:tcW w:w="305" w:type="pct"/>
            <w:shd w:val="clear" w:color="auto" w:fill="auto"/>
            <w:noWrap/>
            <w:vAlign w:val="bottom"/>
            <w:hideMark/>
          </w:tcPr>
          <w:p w14:paraId="5B8BF07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2295C7B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VOLANO </w:t>
            </w:r>
          </w:p>
        </w:tc>
        <w:tc>
          <w:tcPr>
            <w:tcW w:w="361" w:type="pct"/>
            <w:shd w:val="clear" w:color="auto" w:fill="auto"/>
            <w:noWrap/>
            <w:vAlign w:val="bottom"/>
            <w:hideMark/>
          </w:tcPr>
          <w:p w14:paraId="671BD5A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D76 </w:t>
            </w:r>
          </w:p>
        </w:tc>
        <w:tc>
          <w:tcPr>
            <w:tcW w:w="1107" w:type="pct"/>
            <w:shd w:val="clear" w:color="auto" w:fill="auto"/>
            <w:noWrap/>
            <w:vAlign w:val="bottom"/>
            <w:hideMark/>
          </w:tcPr>
          <w:p w14:paraId="31E0528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w:t>
            </w:r>
          </w:p>
        </w:tc>
        <w:tc>
          <w:tcPr>
            <w:tcW w:w="751" w:type="pct"/>
            <w:shd w:val="clear" w:color="auto" w:fill="auto"/>
            <w:noWrap/>
            <w:vAlign w:val="bottom"/>
            <w:hideMark/>
          </w:tcPr>
          <w:p w14:paraId="05CA6C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8,79 </w:t>
            </w:r>
          </w:p>
        </w:tc>
        <w:tc>
          <w:tcPr>
            <w:tcW w:w="678" w:type="pct"/>
            <w:shd w:val="clear" w:color="auto" w:fill="auto"/>
            <w:noWrap/>
            <w:vAlign w:val="bottom"/>
            <w:hideMark/>
          </w:tcPr>
          <w:p w14:paraId="41B2DB2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58D312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2,00 </w:t>
            </w:r>
          </w:p>
        </w:tc>
      </w:tr>
      <w:tr w:rsidR="007A4D78" w:rsidRPr="007A4D78" w14:paraId="2ACD75DD" w14:textId="77777777" w:rsidTr="005F382A">
        <w:trPr>
          <w:trHeight w:val="113"/>
        </w:trPr>
        <w:tc>
          <w:tcPr>
            <w:tcW w:w="305" w:type="pct"/>
            <w:shd w:val="clear" w:color="auto" w:fill="auto"/>
            <w:noWrap/>
            <w:vAlign w:val="bottom"/>
            <w:hideMark/>
          </w:tcPr>
          <w:p w14:paraId="751D661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03E371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4773009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21EB6B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5F7FD1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45847B8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684AC2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8993BCC" w14:textId="77777777" w:rsidTr="005F382A">
        <w:trPr>
          <w:trHeight w:val="113"/>
        </w:trPr>
        <w:tc>
          <w:tcPr>
            <w:tcW w:w="305" w:type="pct"/>
            <w:shd w:val="clear" w:color="auto" w:fill="auto"/>
            <w:noWrap/>
            <w:vAlign w:val="bottom"/>
            <w:hideMark/>
          </w:tcPr>
          <w:p w14:paraId="272F786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6329D3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56A7241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652077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2989A82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2103FA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0B05AD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D7BBD0D" w14:textId="77777777" w:rsidTr="005F382A">
        <w:trPr>
          <w:trHeight w:val="113"/>
        </w:trPr>
        <w:tc>
          <w:tcPr>
            <w:tcW w:w="305" w:type="pct"/>
            <w:shd w:val="clear" w:color="auto" w:fill="auto"/>
            <w:noWrap/>
            <w:vAlign w:val="bottom"/>
            <w:hideMark/>
          </w:tcPr>
          <w:p w14:paraId="2997F79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022074 </w:t>
            </w:r>
          </w:p>
        </w:tc>
        <w:tc>
          <w:tcPr>
            <w:tcW w:w="1108" w:type="pct"/>
            <w:shd w:val="clear" w:color="auto" w:fill="auto"/>
            <w:noWrap/>
            <w:vAlign w:val="bottom"/>
            <w:hideMark/>
          </w:tcPr>
          <w:p w14:paraId="46017C9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DENNO </w:t>
            </w:r>
          </w:p>
        </w:tc>
        <w:tc>
          <w:tcPr>
            <w:tcW w:w="361" w:type="pct"/>
            <w:shd w:val="clear" w:color="auto" w:fill="auto"/>
            <w:noWrap/>
            <w:vAlign w:val="bottom"/>
            <w:hideMark/>
          </w:tcPr>
          <w:p w14:paraId="4216BEC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7DA171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359383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16,99 </w:t>
            </w:r>
          </w:p>
        </w:tc>
        <w:tc>
          <w:tcPr>
            <w:tcW w:w="678" w:type="pct"/>
            <w:shd w:val="clear" w:color="auto" w:fill="auto"/>
            <w:noWrap/>
            <w:vAlign w:val="bottom"/>
            <w:hideMark/>
          </w:tcPr>
          <w:p w14:paraId="771EC9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32E97A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8068AA4" w14:textId="77777777" w:rsidTr="005F382A">
        <w:trPr>
          <w:trHeight w:val="113"/>
        </w:trPr>
        <w:tc>
          <w:tcPr>
            <w:tcW w:w="305" w:type="pct"/>
            <w:shd w:val="clear" w:color="auto" w:fill="auto"/>
            <w:noWrap/>
            <w:vAlign w:val="bottom"/>
            <w:hideMark/>
          </w:tcPr>
          <w:p w14:paraId="6F10732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022103 </w:t>
            </w:r>
          </w:p>
        </w:tc>
        <w:tc>
          <w:tcPr>
            <w:tcW w:w="1108" w:type="pct"/>
            <w:shd w:val="clear" w:color="auto" w:fill="auto"/>
            <w:noWrap/>
            <w:vAlign w:val="bottom"/>
            <w:hideMark/>
          </w:tcPr>
          <w:p w14:paraId="651EEB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LAVIS </w:t>
            </w:r>
          </w:p>
        </w:tc>
        <w:tc>
          <w:tcPr>
            <w:tcW w:w="361" w:type="pct"/>
            <w:shd w:val="clear" w:color="auto" w:fill="auto"/>
            <w:noWrap/>
            <w:vAlign w:val="bottom"/>
            <w:hideMark/>
          </w:tcPr>
          <w:p w14:paraId="6E2EEE9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1983C0A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6E8321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37A48E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EFA010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F017EDF" w14:textId="77777777" w:rsidTr="005F382A">
        <w:trPr>
          <w:trHeight w:val="113"/>
        </w:trPr>
        <w:tc>
          <w:tcPr>
            <w:tcW w:w="305" w:type="pct"/>
            <w:shd w:val="clear" w:color="auto" w:fill="auto"/>
            <w:noWrap/>
            <w:vAlign w:val="bottom"/>
            <w:hideMark/>
          </w:tcPr>
          <w:p w14:paraId="4E017D4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022116 </w:t>
            </w:r>
          </w:p>
        </w:tc>
        <w:tc>
          <w:tcPr>
            <w:tcW w:w="1108" w:type="pct"/>
            <w:shd w:val="clear" w:color="auto" w:fill="auto"/>
            <w:noWrap/>
            <w:vAlign w:val="bottom"/>
            <w:hideMark/>
          </w:tcPr>
          <w:p w14:paraId="2A302C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MEZZOCORONA </w:t>
            </w:r>
          </w:p>
        </w:tc>
        <w:tc>
          <w:tcPr>
            <w:tcW w:w="361" w:type="pct"/>
            <w:shd w:val="clear" w:color="auto" w:fill="auto"/>
            <w:noWrap/>
            <w:vAlign w:val="bottom"/>
            <w:hideMark/>
          </w:tcPr>
          <w:p w14:paraId="15350D5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2F4DCF9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5722DA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6F2F0F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B7A545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F256396" w14:textId="77777777" w:rsidTr="005F382A">
        <w:trPr>
          <w:trHeight w:val="113"/>
        </w:trPr>
        <w:tc>
          <w:tcPr>
            <w:tcW w:w="305" w:type="pct"/>
            <w:shd w:val="clear" w:color="auto" w:fill="auto"/>
            <w:noWrap/>
            <w:vAlign w:val="bottom"/>
            <w:hideMark/>
          </w:tcPr>
          <w:p w14:paraId="176CE39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022117 </w:t>
            </w:r>
          </w:p>
        </w:tc>
        <w:tc>
          <w:tcPr>
            <w:tcW w:w="1108" w:type="pct"/>
            <w:shd w:val="clear" w:color="auto" w:fill="auto"/>
            <w:noWrap/>
            <w:vAlign w:val="bottom"/>
            <w:hideMark/>
          </w:tcPr>
          <w:p w14:paraId="4763E2A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MEZZOLOMBARDO </w:t>
            </w:r>
          </w:p>
        </w:tc>
        <w:tc>
          <w:tcPr>
            <w:tcW w:w="361" w:type="pct"/>
            <w:shd w:val="clear" w:color="auto" w:fill="auto"/>
            <w:noWrap/>
            <w:vAlign w:val="bottom"/>
            <w:hideMark/>
          </w:tcPr>
          <w:p w14:paraId="5DFA455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6542979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46BF0B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2A2225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B12E69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6CD34D7" w14:textId="77777777" w:rsidTr="005F382A">
        <w:trPr>
          <w:trHeight w:val="113"/>
        </w:trPr>
        <w:tc>
          <w:tcPr>
            <w:tcW w:w="305" w:type="pct"/>
            <w:shd w:val="clear" w:color="auto" w:fill="auto"/>
            <w:noWrap/>
            <w:vAlign w:val="bottom"/>
            <w:hideMark/>
          </w:tcPr>
          <w:p w14:paraId="786A297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022127 </w:t>
            </w:r>
          </w:p>
        </w:tc>
        <w:tc>
          <w:tcPr>
            <w:tcW w:w="1108" w:type="pct"/>
            <w:shd w:val="clear" w:color="auto" w:fill="auto"/>
            <w:noWrap/>
            <w:vAlign w:val="bottom"/>
            <w:hideMark/>
          </w:tcPr>
          <w:p w14:paraId="1BC588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NOGAREDO </w:t>
            </w:r>
          </w:p>
        </w:tc>
        <w:tc>
          <w:tcPr>
            <w:tcW w:w="361" w:type="pct"/>
            <w:shd w:val="clear" w:color="auto" w:fill="auto"/>
            <w:noWrap/>
            <w:vAlign w:val="bottom"/>
            <w:hideMark/>
          </w:tcPr>
          <w:p w14:paraId="03FF7D3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7B7240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691B93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12,22 </w:t>
            </w:r>
          </w:p>
        </w:tc>
        <w:tc>
          <w:tcPr>
            <w:tcW w:w="678" w:type="pct"/>
            <w:shd w:val="clear" w:color="auto" w:fill="auto"/>
            <w:noWrap/>
            <w:vAlign w:val="bottom"/>
            <w:hideMark/>
          </w:tcPr>
          <w:p w14:paraId="61E69D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733BC5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BE06C90" w14:textId="77777777" w:rsidTr="005F382A">
        <w:trPr>
          <w:trHeight w:val="113"/>
        </w:trPr>
        <w:tc>
          <w:tcPr>
            <w:tcW w:w="305" w:type="pct"/>
            <w:shd w:val="clear" w:color="auto" w:fill="auto"/>
            <w:noWrap/>
            <w:vAlign w:val="bottom"/>
            <w:hideMark/>
          </w:tcPr>
          <w:p w14:paraId="4970F0C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0CD1BF83"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NOMI </w:t>
            </w:r>
          </w:p>
        </w:tc>
        <w:tc>
          <w:tcPr>
            <w:tcW w:w="361" w:type="pct"/>
            <w:shd w:val="clear" w:color="auto" w:fill="auto"/>
            <w:noWrap/>
            <w:vAlign w:val="bottom"/>
            <w:hideMark/>
          </w:tcPr>
          <w:p w14:paraId="65ACC76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306B7B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26676A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11,83 </w:t>
            </w:r>
          </w:p>
        </w:tc>
        <w:tc>
          <w:tcPr>
            <w:tcW w:w="678" w:type="pct"/>
            <w:shd w:val="clear" w:color="auto" w:fill="auto"/>
            <w:noWrap/>
            <w:vAlign w:val="bottom"/>
            <w:hideMark/>
          </w:tcPr>
          <w:p w14:paraId="687955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D1E23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C950AFF" w14:textId="77777777" w:rsidTr="005F382A">
        <w:trPr>
          <w:trHeight w:val="113"/>
        </w:trPr>
        <w:tc>
          <w:tcPr>
            <w:tcW w:w="305" w:type="pct"/>
            <w:shd w:val="clear" w:color="auto" w:fill="auto"/>
            <w:noWrap/>
            <w:vAlign w:val="bottom"/>
            <w:hideMark/>
          </w:tcPr>
          <w:p w14:paraId="2BB1B19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auto" w:fill="auto"/>
            <w:noWrap/>
            <w:vAlign w:val="bottom"/>
            <w:hideMark/>
          </w:tcPr>
          <w:p w14:paraId="5AF5FF09"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NOVELLA </w:t>
            </w:r>
          </w:p>
        </w:tc>
        <w:tc>
          <w:tcPr>
            <w:tcW w:w="361" w:type="pct"/>
            <w:shd w:val="clear" w:color="auto" w:fill="auto"/>
            <w:noWrap/>
            <w:vAlign w:val="bottom"/>
            <w:hideMark/>
          </w:tcPr>
          <w:p w14:paraId="2A45E3A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563C0A6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586933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6,85 </w:t>
            </w:r>
          </w:p>
        </w:tc>
        <w:tc>
          <w:tcPr>
            <w:tcW w:w="678" w:type="pct"/>
            <w:shd w:val="clear" w:color="auto" w:fill="auto"/>
            <w:noWrap/>
            <w:vAlign w:val="bottom"/>
            <w:hideMark/>
          </w:tcPr>
          <w:p w14:paraId="56D8FED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DB5A55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0005D24" w14:textId="77777777" w:rsidTr="005F382A">
        <w:trPr>
          <w:trHeight w:val="113"/>
        </w:trPr>
        <w:tc>
          <w:tcPr>
            <w:tcW w:w="305" w:type="pct"/>
            <w:shd w:val="clear" w:color="auto" w:fill="auto"/>
            <w:noWrap/>
            <w:vAlign w:val="bottom"/>
            <w:hideMark/>
          </w:tcPr>
          <w:p w14:paraId="1CD38CF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7AD2A4C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7E08857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27F412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59729E8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9,07 </w:t>
            </w:r>
          </w:p>
        </w:tc>
        <w:tc>
          <w:tcPr>
            <w:tcW w:w="678" w:type="pct"/>
            <w:shd w:val="clear" w:color="auto" w:fill="auto"/>
            <w:noWrap/>
            <w:vAlign w:val="bottom"/>
            <w:hideMark/>
          </w:tcPr>
          <w:p w14:paraId="1D37B7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D8EF2A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F3642B1" w14:textId="77777777" w:rsidTr="005F382A">
        <w:trPr>
          <w:trHeight w:val="113"/>
        </w:trPr>
        <w:tc>
          <w:tcPr>
            <w:tcW w:w="305" w:type="pct"/>
            <w:shd w:val="clear" w:color="auto" w:fill="auto"/>
            <w:noWrap/>
            <w:vAlign w:val="bottom"/>
            <w:hideMark/>
          </w:tcPr>
          <w:p w14:paraId="590211C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3F7203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13EBBCD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55B7BF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0547AF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5,56 </w:t>
            </w:r>
          </w:p>
        </w:tc>
        <w:tc>
          <w:tcPr>
            <w:tcW w:w="678" w:type="pct"/>
            <w:shd w:val="clear" w:color="auto" w:fill="auto"/>
            <w:noWrap/>
            <w:vAlign w:val="bottom"/>
            <w:hideMark/>
          </w:tcPr>
          <w:p w14:paraId="2A23349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3A5157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565E51E" w14:textId="77777777" w:rsidTr="005F382A">
        <w:trPr>
          <w:trHeight w:val="113"/>
        </w:trPr>
        <w:tc>
          <w:tcPr>
            <w:tcW w:w="305" w:type="pct"/>
            <w:shd w:val="clear" w:color="auto" w:fill="auto"/>
            <w:noWrap/>
            <w:vAlign w:val="bottom"/>
            <w:hideMark/>
          </w:tcPr>
          <w:p w14:paraId="2FA9317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auto" w:fill="auto"/>
            <w:noWrap/>
            <w:vAlign w:val="bottom"/>
            <w:hideMark/>
          </w:tcPr>
          <w:p w14:paraId="08DB0EFA"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S.MICHELE ALL ADIGE </w:t>
            </w:r>
          </w:p>
        </w:tc>
        <w:tc>
          <w:tcPr>
            <w:tcW w:w="361" w:type="pct"/>
            <w:shd w:val="clear" w:color="auto" w:fill="auto"/>
            <w:noWrap/>
            <w:vAlign w:val="bottom"/>
            <w:hideMark/>
          </w:tcPr>
          <w:p w14:paraId="56DA4C8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0FB600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543290B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32E6EE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04A81E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0EBF269" w14:textId="77777777" w:rsidTr="005F382A">
        <w:trPr>
          <w:trHeight w:val="113"/>
        </w:trPr>
        <w:tc>
          <w:tcPr>
            <w:tcW w:w="305" w:type="pct"/>
            <w:shd w:val="clear" w:color="auto" w:fill="auto"/>
            <w:noWrap/>
            <w:vAlign w:val="bottom"/>
            <w:hideMark/>
          </w:tcPr>
          <w:p w14:paraId="511368D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auto" w:fill="auto"/>
            <w:noWrap/>
            <w:vAlign w:val="bottom"/>
            <w:hideMark/>
          </w:tcPr>
          <w:p w14:paraId="70AA02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TERRE D'ADIGE </w:t>
            </w:r>
          </w:p>
        </w:tc>
        <w:tc>
          <w:tcPr>
            <w:tcW w:w="361" w:type="pct"/>
            <w:shd w:val="clear" w:color="auto" w:fill="auto"/>
            <w:noWrap/>
            <w:vAlign w:val="bottom"/>
            <w:hideMark/>
          </w:tcPr>
          <w:p w14:paraId="451FA54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6A140B6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1E0739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163F5CD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7D9284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D17CD5" w14:textId="77777777" w:rsidTr="005F382A">
        <w:trPr>
          <w:trHeight w:val="113"/>
        </w:trPr>
        <w:tc>
          <w:tcPr>
            <w:tcW w:w="305" w:type="pct"/>
            <w:shd w:val="clear" w:color="auto" w:fill="auto"/>
            <w:noWrap/>
            <w:vAlign w:val="bottom"/>
            <w:hideMark/>
          </w:tcPr>
          <w:p w14:paraId="76BF50D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248DA9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69AEF41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77D817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381B21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03DCAC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3D86CC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8170350" w14:textId="77777777" w:rsidTr="005F382A">
        <w:trPr>
          <w:trHeight w:val="113"/>
        </w:trPr>
        <w:tc>
          <w:tcPr>
            <w:tcW w:w="305" w:type="pct"/>
            <w:shd w:val="clear" w:color="auto" w:fill="auto"/>
            <w:noWrap/>
            <w:vAlign w:val="bottom"/>
            <w:hideMark/>
          </w:tcPr>
          <w:p w14:paraId="5FAEEB3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54829623"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VOLANO </w:t>
            </w:r>
          </w:p>
        </w:tc>
        <w:tc>
          <w:tcPr>
            <w:tcW w:w="361" w:type="pct"/>
            <w:shd w:val="clear" w:color="auto" w:fill="auto"/>
            <w:noWrap/>
            <w:vAlign w:val="bottom"/>
            <w:hideMark/>
          </w:tcPr>
          <w:p w14:paraId="30C6B1E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L95 </w:t>
            </w:r>
          </w:p>
        </w:tc>
        <w:tc>
          <w:tcPr>
            <w:tcW w:w="1107" w:type="pct"/>
            <w:shd w:val="clear" w:color="auto" w:fill="auto"/>
            <w:noWrap/>
            <w:vAlign w:val="bottom"/>
            <w:hideMark/>
          </w:tcPr>
          <w:p w14:paraId="51A3C8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MELE SOTTO RETE E ANTIBRINA </w:t>
            </w:r>
          </w:p>
        </w:tc>
        <w:tc>
          <w:tcPr>
            <w:tcW w:w="751" w:type="pct"/>
            <w:shd w:val="clear" w:color="auto" w:fill="auto"/>
            <w:noWrap/>
            <w:vAlign w:val="bottom"/>
            <w:hideMark/>
          </w:tcPr>
          <w:p w14:paraId="133E92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8,29 </w:t>
            </w:r>
          </w:p>
        </w:tc>
        <w:tc>
          <w:tcPr>
            <w:tcW w:w="678" w:type="pct"/>
            <w:shd w:val="clear" w:color="auto" w:fill="auto"/>
            <w:noWrap/>
            <w:vAlign w:val="bottom"/>
            <w:hideMark/>
          </w:tcPr>
          <w:p w14:paraId="628576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51B6C5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5CAAA44" w14:textId="77777777" w:rsidTr="005F382A">
        <w:trPr>
          <w:trHeight w:val="113"/>
        </w:trPr>
        <w:tc>
          <w:tcPr>
            <w:tcW w:w="305" w:type="pct"/>
            <w:shd w:val="clear" w:color="auto" w:fill="auto"/>
            <w:noWrap/>
            <w:vAlign w:val="bottom"/>
            <w:hideMark/>
          </w:tcPr>
          <w:p w14:paraId="25E7147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022235 </w:t>
            </w:r>
          </w:p>
        </w:tc>
        <w:tc>
          <w:tcPr>
            <w:tcW w:w="1108" w:type="pct"/>
            <w:shd w:val="clear" w:color="auto" w:fill="auto"/>
            <w:noWrap/>
            <w:vAlign w:val="bottom"/>
            <w:hideMark/>
          </w:tcPr>
          <w:p w14:paraId="2D09E6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ALTAVALLE </w:t>
            </w:r>
          </w:p>
        </w:tc>
        <w:tc>
          <w:tcPr>
            <w:tcW w:w="361" w:type="pct"/>
            <w:shd w:val="clear" w:color="auto" w:fill="auto"/>
            <w:noWrap/>
            <w:vAlign w:val="bottom"/>
            <w:hideMark/>
          </w:tcPr>
          <w:p w14:paraId="6FCEA7A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660385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301E5C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15,17 </w:t>
            </w:r>
          </w:p>
        </w:tc>
        <w:tc>
          <w:tcPr>
            <w:tcW w:w="678" w:type="pct"/>
            <w:shd w:val="clear" w:color="auto" w:fill="auto"/>
            <w:noWrap/>
            <w:vAlign w:val="bottom"/>
            <w:hideMark/>
          </w:tcPr>
          <w:p w14:paraId="17DAFF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780730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897E619" w14:textId="77777777" w:rsidTr="005F382A">
        <w:trPr>
          <w:trHeight w:val="113"/>
        </w:trPr>
        <w:tc>
          <w:tcPr>
            <w:tcW w:w="305" w:type="pct"/>
            <w:shd w:val="clear" w:color="auto" w:fill="auto"/>
            <w:noWrap/>
            <w:vAlign w:val="bottom"/>
            <w:hideMark/>
          </w:tcPr>
          <w:p w14:paraId="6AF2C5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022241 </w:t>
            </w:r>
          </w:p>
        </w:tc>
        <w:tc>
          <w:tcPr>
            <w:tcW w:w="1108" w:type="pct"/>
            <w:shd w:val="clear" w:color="auto" w:fill="auto"/>
            <w:noWrap/>
            <w:vAlign w:val="bottom"/>
            <w:hideMark/>
          </w:tcPr>
          <w:p w14:paraId="7E9B0D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CEMBRA LISIGNAGO </w:t>
            </w:r>
          </w:p>
        </w:tc>
        <w:tc>
          <w:tcPr>
            <w:tcW w:w="361" w:type="pct"/>
            <w:shd w:val="clear" w:color="auto" w:fill="auto"/>
            <w:noWrap/>
            <w:vAlign w:val="bottom"/>
            <w:hideMark/>
          </w:tcPr>
          <w:p w14:paraId="1D6D8AD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0E74A02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2B3061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7A2649F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9F1B4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5BC6FB1" w14:textId="77777777" w:rsidTr="005F382A">
        <w:trPr>
          <w:trHeight w:val="113"/>
        </w:trPr>
        <w:tc>
          <w:tcPr>
            <w:tcW w:w="305" w:type="pct"/>
            <w:shd w:val="clear" w:color="auto" w:fill="auto"/>
            <w:noWrap/>
            <w:vAlign w:val="bottom"/>
            <w:hideMark/>
          </w:tcPr>
          <w:p w14:paraId="366328F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022229 </w:t>
            </w:r>
          </w:p>
        </w:tc>
        <w:tc>
          <w:tcPr>
            <w:tcW w:w="1108" w:type="pct"/>
            <w:shd w:val="clear" w:color="auto" w:fill="auto"/>
            <w:noWrap/>
            <w:vAlign w:val="bottom"/>
            <w:hideMark/>
          </w:tcPr>
          <w:p w14:paraId="152699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LEDRO </w:t>
            </w:r>
          </w:p>
        </w:tc>
        <w:tc>
          <w:tcPr>
            <w:tcW w:w="361" w:type="pct"/>
            <w:shd w:val="clear" w:color="auto" w:fill="auto"/>
            <w:noWrap/>
            <w:vAlign w:val="bottom"/>
            <w:hideMark/>
          </w:tcPr>
          <w:p w14:paraId="04EB833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5A15D3A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1266C0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7,35 </w:t>
            </w:r>
          </w:p>
        </w:tc>
        <w:tc>
          <w:tcPr>
            <w:tcW w:w="678" w:type="pct"/>
            <w:shd w:val="clear" w:color="auto" w:fill="auto"/>
            <w:noWrap/>
            <w:vAlign w:val="bottom"/>
            <w:hideMark/>
          </w:tcPr>
          <w:p w14:paraId="0AED5B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EEDD97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6FD1DA5" w14:textId="77777777" w:rsidTr="005F382A">
        <w:trPr>
          <w:trHeight w:val="113"/>
        </w:trPr>
        <w:tc>
          <w:tcPr>
            <w:tcW w:w="305" w:type="pct"/>
            <w:shd w:val="clear" w:color="auto" w:fill="auto"/>
            <w:noWrap/>
            <w:vAlign w:val="bottom"/>
            <w:hideMark/>
          </w:tcPr>
          <w:p w14:paraId="79159B6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lastRenderedPageBreak/>
              <w:t xml:space="preserve"> 022123 </w:t>
            </w:r>
          </w:p>
        </w:tc>
        <w:tc>
          <w:tcPr>
            <w:tcW w:w="1108" w:type="pct"/>
            <w:shd w:val="clear" w:color="auto" w:fill="auto"/>
            <w:noWrap/>
            <w:vAlign w:val="bottom"/>
            <w:hideMark/>
          </w:tcPr>
          <w:p w14:paraId="4CF706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3BCAA8E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68BD6A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45BAC5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7,35 </w:t>
            </w:r>
          </w:p>
        </w:tc>
        <w:tc>
          <w:tcPr>
            <w:tcW w:w="678" w:type="pct"/>
            <w:shd w:val="clear" w:color="auto" w:fill="auto"/>
            <w:noWrap/>
            <w:vAlign w:val="bottom"/>
            <w:hideMark/>
          </w:tcPr>
          <w:p w14:paraId="2924B43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021AD2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B0528FD" w14:textId="77777777" w:rsidTr="005F382A">
        <w:trPr>
          <w:trHeight w:val="113"/>
        </w:trPr>
        <w:tc>
          <w:tcPr>
            <w:tcW w:w="305" w:type="pct"/>
            <w:shd w:val="clear" w:color="auto" w:fill="auto"/>
            <w:noWrap/>
            <w:vAlign w:val="bottom"/>
            <w:hideMark/>
          </w:tcPr>
          <w:p w14:paraId="5767004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2583B5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48E4869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020D69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5793BC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11,73 </w:t>
            </w:r>
          </w:p>
        </w:tc>
        <w:tc>
          <w:tcPr>
            <w:tcW w:w="678" w:type="pct"/>
            <w:shd w:val="clear" w:color="auto" w:fill="auto"/>
            <w:noWrap/>
            <w:vAlign w:val="bottom"/>
            <w:hideMark/>
          </w:tcPr>
          <w:p w14:paraId="59BAB0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A14621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742458D" w14:textId="77777777" w:rsidTr="005F382A">
        <w:trPr>
          <w:trHeight w:val="113"/>
        </w:trPr>
        <w:tc>
          <w:tcPr>
            <w:tcW w:w="305" w:type="pct"/>
            <w:shd w:val="clear" w:color="auto" w:fill="auto"/>
            <w:noWrap/>
            <w:vAlign w:val="bottom"/>
            <w:hideMark/>
          </w:tcPr>
          <w:p w14:paraId="000230B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022156 </w:t>
            </w:r>
          </w:p>
        </w:tc>
        <w:tc>
          <w:tcPr>
            <w:tcW w:w="1108" w:type="pct"/>
            <w:shd w:val="clear" w:color="auto" w:fill="auto"/>
            <w:noWrap/>
            <w:vAlign w:val="bottom"/>
            <w:hideMark/>
          </w:tcPr>
          <w:p w14:paraId="6F13251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RONCEGNO </w:t>
            </w:r>
          </w:p>
        </w:tc>
        <w:tc>
          <w:tcPr>
            <w:tcW w:w="361" w:type="pct"/>
            <w:shd w:val="clear" w:color="auto" w:fill="auto"/>
            <w:noWrap/>
            <w:vAlign w:val="bottom"/>
            <w:hideMark/>
          </w:tcPr>
          <w:p w14:paraId="4C83741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6A09AB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0FF55A3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5291AC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987BBF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A810C8F" w14:textId="77777777" w:rsidTr="005F382A">
        <w:trPr>
          <w:trHeight w:val="113"/>
        </w:trPr>
        <w:tc>
          <w:tcPr>
            <w:tcW w:w="305" w:type="pct"/>
            <w:shd w:val="clear" w:color="auto" w:fill="auto"/>
            <w:noWrap/>
            <w:vAlign w:val="bottom"/>
            <w:hideMark/>
          </w:tcPr>
          <w:p w14:paraId="3472F7C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auto" w:fill="auto"/>
            <w:noWrap/>
            <w:vAlign w:val="bottom"/>
            <w:hideMark/>
          </w:tcPr>
          <w:p w14:paraId="399796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 MICHELE ALL'ADIGE </w:t>
            </w:r>
          </w:p>
        </w:tc>
        <w:tc>
          <w:tcPr>
            <w:tcW w:w="361" w:type="pct"/>
            <w:shd w:val="clear" w:color="auto" w:fill="auto"/>
            <w:noWrap/>
            <w:vAlign w:val="bottom"/>
            <w:hideMark/>
          </w:tcPr>
          <w:p w14:paraId="0776BD1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714010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41D79A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07590C2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34CBF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405D1BE" w14:textId="77777777" w:rsidTr="005F382A">
        <w:trPr>
          <w:trHeight w:val="113"/>
        </w:trPr>
        <w:tc>
          <w:tcPr>
            <w:tcW w:w="305" w:type="pct"/>
            <w:shd w:val="clear" w:color="auto" w:fill="auto"/>
            <w:noWrap/>
            <w:vAlign w:val="bottom"/>
            <w:hideMark/>
          </w:tcPr>
          <w:p w14:paraId="53CB97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022168 </w:t>
            </w:r>
          </w:p>
        </w:tc>
        <w:tc>
          <w:tcPr>
            <w:tcW w:w="1108" w:type="pct"/>
            <w:shd w:val="clear" w:color="auto" w:fill="auto"/>
            <w:noWrap/>
            <w:vAlign w:val="bottom"/>
            <w:hideMark/>
          </w:tcPr>
          <w:p w14:paraId="447A23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S.ORSOLA </w:t>
            </w:r>
          </w:p>
        </w:tc>
        <w:tc>
          <w:tcPr>
            <w:tcW w:w="361" w:type="pct"/>
            <w:shd w:val="clear" w:color="auto" w:fill="auto"/>
            <w:noWrap/>
            <w:vAlign w:val="bottom"/>
            <w:hideMark/>
          </w:tcPr>
          <w:p w14:paraId="1CB19EA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651F3C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7A6FA5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8278C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0478D5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DB9E3C3" w14:textId="77777777" w:rsidTr="005F382A">
        <w:trPr>
          <w:trHeight w:val="113"/>
        </w:trPr>
        <w:tc>
          <w:tcPr>
            <w:tcW w:w="305" w:type="pct"/>
            <w:shd w:val="clear" w:color="auto" w:fill="auto"/>
            <w:noWrap/>
            <w:vAlign w:val="bottom"/>
            <w:hideMark/>
          </w:tcPr>
          <w:p w14:paraId="0E4C340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022188 </w:t>
            </w:r>
          </w:p>
        </w:tc>
        <w:tc>
          <w:tcPr>
            <w:tcW w:w="1108" w:type="pct"/>
            <w:shd w:val="clear" w:color="auto" w:fill="auto"/>
            <w:noWrap/>
            <w:vAlign w:val="bottom"/>
            <w:hideMark/>
          </w:tcPr>
          <w:p w14:paraId="1C74A7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w:t>
            </w:r>
          </w:p>
        </w:tc>
        <w:tc>
          <w:tcPr>
            <w:tcW w:w="361" w:type="pct"/>
            <w:shd w:val="clear" w:color="auto" w:fill="auto"/>
            <w:noWrap/>
            <w:vAlign w:val="bottom"/>
            <w:hideMark/>
          </w:tcPr>
          <w:p w14:paraId="42467FA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259CA2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052170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7,35 </w:t>
            </w:r>
          </w:p>
        </w:tc>
        <w:tc>
          <w:tcPr>
            <w:tcW w:w="678" w:type="pct"/>
            <w:shd w:val="clear" w:color="auto" w:fill="auto"/>
            <w:noWrap/>
            <w:vAlign w:val="bottom"/>
            <w:hideMark/>
          </w:tcPr>
          <w:p w14:paraId="6EF215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82B3C6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6CBDBF" w14:textId="77777777" w:rsidTr="005F382A">
        <w:trPr>
          <w:trHeight w:val="113"/>
        </w:trPr>
        <w:tc>
          <w:tcPr>
            <w:tcW w:w="305" w:type="pct"/>
            <w:shd w:val="clear" w:color="auto" w:fill="auto"/>
            <w:noWrap/>
            <w:vAlign w:val="bottom"/>
            <w:hideMark/>
          </w:tcPr>
          <w:p w14:paraId="2F63723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022190 </w:t>
            </w:r>
          </w:p>
        </w:tc>
        <w:tc>
          <w:tcPr>
            <w:tcW w:w="1108" w:type="pct"/>
            <w:shd w:val="clear" w:color="auto" w:fill="auto"/>
            <w:noWrap/>
            <w:vAlign w:val="bottom"/>
            <w:hideMark/>
          </w:tcPr>
          <w:p w14:paraId="1521F25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TENNA </w:t>
            </w:r>
          </w:p>
        </w:tc>
        <w:tc>
          <w:tcPr>
            <w:tcW w:w="361" w:type="pct"/>
            <w:shd w:val="clear" w:color="auto" w:fill="auto"/>
            <w:noWrap/>
            <w:vAlign w:val="bottom"/>
            <w:hideMark/>
          </w:tcPr>
          <w:p w14:paraId="525BA4B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20CACC8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1F1565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17,95 </w:t>
            </w:r>
          </w:p>
        </w:tc>
        <w:tc>
          <w:tcPr>
            <w:tcW w:w="678" w:type="pct"/>
            <w:shd w:val="clear" w:color="auto" w:fill="auto"/>
            <w:noWrap/>
            <w:vAlign w:val="bottom"/>
            <w:hideMark/>
          </w:tcPr>
          <w:p w14:paraId="12DA656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F6FE9E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A89A310" w14:textId="77777777" w:rsidTr="005F382A">
        <w:trPr>
          <w:trHeight w:val="113"/>
        </w:trPr>
        <w:tc>
          <w:tcPr>
            <w:tcW w:w="305" w:type="pct"/>
            <w:shd w:val="clear" w:color="auto" w:fill="auto"/>
            <w:noWrap/>
            <w:vAlign w:val="bottom"/>
            <w:hideMark/>
          </w:tcPr>
          <w:p w14:paraId="5DB8342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022143 </w:t>
            </w:r>
          </w:p>
        </w:tc>
        <w:tc>
          <w:tcPr>
            <w:tcW w:w="1108" w:type="pct"/>
            <w:shd w:val="clear" w:color="auto" w:fill="auto"/>
            <w:noWrap/>
            <w:vAlign w:val="bottom"/>
            <w:hideMark/>
          </w:tcPr>
          <w:p w14:paraId="7EB4DD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PINZOLO </w:t>
            </w:r>
          </w:p>
        </w:tc>
        <w:tc>
          <w:tcPr>
            <w:tcW w:w="361" w:type="pct"/>
            <w:shd w:val="clear" w:color="auto" w:fill="auto"/>
            <w:noWrap/>
            <w:vAlign w:val="bottom"/>
            <w:hideMark/>
          </w:tcPr>
          <w:p w14:paraId="7BAF1A4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C51 </w:t>
            </w:r>
          </w:p>
        </w:tc>
        <w:tc>
          <w:tcPr>
            <w:tcW w:w="1107" w:type="pct"/>
            <w:shd w:val="clear" w:color="auto" w:fill="auto"/>
            <w:noWrap/>
            <w:vAlign w:val="bottom"/>
            <w:hideMark/>
          </w:tcPr>
          <w:p w14:paraId="0790173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MIRTILLI </w:t>
            </w:r>
          </w:p>
        </w:tc>
        <w:tc>
          <w:tcPr>
            <w:tcW w:w="751" w:type="pct"/>
            <w:shd w:val="clear" w:color="000000" w:fill="9966FF"/>
            <w:noWrap/>
            <w:vAlign w:val="bottom"/>
            <w:hideMark/>
          </w:tcPr>
          <w:p w14:paraId="3DD6A7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7,35 </w:t>
            </w:r>
          </w:p>
        </w:tc>
        <w:tc>
          <w:tcPr>
            <w:tcW w:w="678" w:type="pct"/>
            <w:shd w:val="clear" w:color="auto" w:fill="auto"/>
            <w:noWrap/>
            <w:vAlign w:val="bottom"/>
            <w:hideMark/>
          </w:tcPr>
          <w:p w14:paraId="6EDD933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5654EB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0A4F11D" w14:textId="77777777" w:rsidTr="005F382A">
        <w:trPr>
          <w:trHeight w:val="113"/>
        </w:trPr>
        <w:tc>
          <w:tcPr>
            <w:tcW w:w="305" w:type="pct"/>
            <w:shd w:val="clear" w:color="auto" w:fill="auto"/>
            <w:noWrap/>
            <w:vAlign w:val="bottom"/>
            <w:hideMark/>
          </w:tcPr>
          <w:p w14:paraId="6D417BD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022155 </w:t>
            </w:r>
          </w:p>
        </w:tc>
        <w:tc>
          <w:tcPr>
            <w:tcW w:w="1108" w:type="pct"/>
            <w:shd w:val="clear" w:color="auto" w:fill="auto"/>
            <w:noWrap/>
            <w:vAlign w:val="bottom"/>
            <w:hideMark/>
          </w:tcPr>
          <w:p w14:paraId="04380D6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ROMENO </w:t>
            </w:r>
          </w:p>
        </w:tc>
        <w:tc>
          <w:tcPr>
            <w:tcW w:w="361" w:type="pct"/>
            <w:shd w:val="clear" w:color="auto" w:fill="auto"/>
            <w:noWrap/>
            <w:vAlign w:val="bottom"/>
            <w:hideMark/>
          </w:tcPr>
          <w:p w14:paraId="75678B8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D77 </w:t>
            </w:r>
          </w:p>
        </w:tc>
        <w:tc>
          <w:tcPr>
            <w:tcW w:w="1107" w:type="pct"/>
            <w:shd w:val="clear" w:color="auto" w:fill="auto"/>
            <w:noWrap/>
            <w:vAlign w:val="bottom"/>
            <w:hideMark/>
          </w:tcPr>
          <w:p w14:paraId="206082B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MIRTILLO SOTTO TUNNEL </w:t>
            </w:r>
          </w:p>
        </w:tc>
        <w:tc>
          <w:tcPr>
            <w:tcW w:w="751" w:type="pct"/>
            <w:shd w:val="clear" w:color="000000" w:fill="9966FF"/>
            <w:noWrap/>
            <w:vAlign w:val="bottom"/>
            <w:hideMark/>
          </w:tcPr>
          <w:p w14:paraId="3183D48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22,70 </w:t>
            </w:r>
          </w:p>
        </w:tc>
        <w:tc>
          <w:tcPr>
            <w:tcW w:w="678" w:type="pct"/>
            <w:shd w:val="clear" w:color="auto" w:fill="auto"/>
            <w:noWrap/>
            <w:vAlign w:val="bottom"/>
            <w:hideMark/>
          </w:tcPr>
          <w:p w14:paraId="297D8A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027C45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49FE39F" w14:textId="77777777" w:rsidTr="005F382A">
        <w:trPr>
          <w:trHeight w:val="113"/>
        </w:trPr>
        <w:tc>
          <w:tcPr>
            <w:tcW w:w="305" w:type="pct"/>
            <w:shd w:val="clear" w:color="auto" w:fill="auto"/>
            <w:noWrap/>
            <w:vAlign w:val="bottom"/>
            <w:hideMark/>
          </w:tcPr>
          <w:p w14:paraId="72C2AA6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022156 </w:t>
            </w:r>
          </w:p>
        </w:tc>
        <w:tc>
          <w:tcPr>
            <w:tcW w:w="1108" w:type="pct"/>
            <w:shd w:val="clear" w:color="auto" w:fill="auto"/>
            <w:noWrap/>
            <w:vAlign w:val="bottom"/>
            <w:hideMark/>
          </w:tcPr>
          <w:p w14:paraId="310FBBC2"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RONCEGNO </w:t>
            </w:r>
          </w:p>
        </w:tc>
        <w:tc>
          <w:tcPr>
            <w:tcW w:w="361" w:type="pct"/>
            <w:shd w:val="clear" w:color="auto" w:fill="auto"/>
            <w:noWrap/>
            <w:vAlign w:val="bottom"/>
            <w:hideMark/>
          </w:tcPr>
          <w:p w14:paraId="43A2DE0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D77 </w:t>
            </w:r>
          </w:p>
        </w:tc>
        <w:tc>
          <w:tcPr>
            <w:tcW w:w="1107" w:type="pct"/>
            <w:shd w:val="clear" w:color="auto" w:fill="auto"/>
            <w:noWrap/>
            <w:vAlign w:val="bottom"/>
            <w:hideMark/>
          </w:tcPr>
          <w:p w14:paraId="5A2BFF7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MIRTILLO SOTTO TUNNEL </w:t>
            </w:r>
          </w:p>
        </w:tc>
        <w:tc>
          <w:tcPr>
            <w:tcW w:w="751" w:type="pct"/>
            <w:shd w:val="clear" w:color="000000" w:fill="9966FF"/>
            <w:noWrap/>
            <w:vAlign w:val="bottom"/>
            <w:hideMark/>
          </w:tcPr>
          <w:p w14:paraId="64F3708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11,02 </w:t>
            </w:r>
          </w:p>
        </w:tc>
        <w:tc>
          <w:tcPr>
            <w:tcW w:w="678" w:type="pct"/>
            <w:shd w:val="clear" w:color="auto" w:fill="auto"/>
            <w:noWrap/>
            <w:vAlign w:val="bottom"/>
            <w:hideMark/>
          </w:tcPr>
          <w:p w14:paraId="6A31137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7C53C1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13DA2D2" w14:textId="77777777" w:rsidTr="005F382A">
        <w:trPr>
          <w:trHeight w:val="113"/>
        </w:trPr>
        <w:tc>
          <w:tcPr>
            <w:tcW w:w="305" w:type="pct"/>
            <w:shd w:val="clear" w:color="auto" w:fill="auto"/>
            <w:noWrap/>
            <w:vAlign w:val="bottom"/>
            <w:hideMark/>
          </w:tcPr>
          <w:p w14:paraId="64EC48D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022188 </w:t>
            </w:r>
          </w:p>
        </w:tc>
        <w:tc>
          <w:tcPr>
            <w:tcW w:w="1108" w:type="pct"/>
            <w:shd w:val="clear" w:color="auto" w:fill="auto"/>
            <w:noWrap/>
            <w:vAlign w:val="bottom"/>
            <w:hideMark/>
          </w:tcPr>
          <w:p w14:paraId="57B43B06"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TELVE </w:t>
            </w:r>
          </w:p>
        </w:tc>
        <w:tc>
          <w:tcPr>
            <w:tcW w:w="361" w:type="pct"/>
            <w:shd w:val="clear" w:color="auto" w:fill="auto"/>
            <w:noWrap/>
            <w:vAlign w:val="bottom"/>
            <w:hideMark/>
          </w:tcPr>
          <w:p w14:paraId="38492ED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D77 </w:t>
            </w:r>
          </w:p>
        </w:tc>
        <w:tc>
          <w:tcPr>
            <w:tcW w:w="1107" w:type="pct"/>
            <w:shd w:val="clear" w:color="auto" w:fill="auto"/>
            <w:noWrap/>
            <w:vAlign w:val="bottom"/>
            <w:hideMark/>
          </w:tcPr>
          <w:p w14:paraId="6A97E4B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MIRTILLO SOTTO TUNNEL </w:t>
            </w:r>
          </w:p>
        </w:tc>
        <w:tc>
          <w:tcPr>
            <w:tcW w:w="751" w:type="pct"/>
            <w:shd w:val="clear" w:color="000000" w:fill="9966FF"/>
            <w:noWrap/>
            <w:vAlign w:val="bottom"/>
            <w:hideMark/>
          </w:tcPr>
          <w:p w14:paraId="602F55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12DD6E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DD060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C8FB3CD" w14:textId="77777777" w:rsidTr="005F382A">
        <w:trPr>
          <w:trHeight w:val="113"/>
        </w:trPr>
        <w:tc>
          <w:tcPr>
            <w:tcW w:w="305" w:type="pct"/>
            <w:shd w:val="clear" w:color="auto" w:fill="auto"/>
            <w:noWrap/>
            <w:vAlign w:val="bottom"/>
            <w:hideMark/>
          </w:tcPr>
          <w:p w14:paraId="149C2F6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46D439F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56C0C2F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C05 </w:t>
            </w:r>
          </w:p>
        </w:tc>
        <w:tc>
          <w:tcPr>
            <w:tcW w:w="1107" w:type="pct"/>
            <w:shd w:val="clear" w:color="auto" w:fill="auto"/>
            <w:noWrap/>
            <w:vAlign w:val="bottom"/>
            <w:hideMark/>
          </w:tcPr>
          <w:p w14:paraId="3C04A9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NETTARINE </w:t>
            </w:r>
          </w:p>
        </w:tc>
        <w:tc>
          <w:tcPr>
            <w:tcW w:w="751" w:type="pct"/>
            <w:shd w:val="clear" w:color="auto" w:fill="auto"/>
            <w:noWrap/>
            <w:vAlign w:val="bottom"/>
            <w:hideMark/>
          </w:tcPr>
          <w:p w14:paraId="19DAA0E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22,68 </w:t>
            </w:r>
          </w:p>
        </w:tc>
        <w:tc>
          <w:tcPr>
            <w:tcW w:w="678" w:type="pct"/>
            <w:shd w:val="clear" w:color="auto" w:fill="auto"/>
            <w:noWrap/>
            <w:vAlign w:val="bottom"/>
            <w:hideMark/>
          </w:tcPr>
          <w:p w14:paraId="735A8B7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3A42E4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CAEF74A" w14:textId="77777777" w:rsidTr="005F382A">
        <w:trPr>
          <w:trHeight w:val="113"/>
        </w:trPr>
        <w:tc>
          <w:tcPr>
            <w:tcW w:w="305" w:type="pct"/>
            <w:shd w:val="clear" w:color="auto" w:fill="auto"/>
            <w:noWrap/>
            <w:vAlign w:val="bottom"/>
            <w:hideMark/>
          </w:tcPr>
          <w:p w14:paraId="2FF1BC3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67CEE7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07959D9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C41 </w:t>
            </w:r>
          </w:p>
        </w:tc>
        <w:tc>
          <w:tcPr>
            <w:tcW w:w="1107" w:type="pct"/>
            <w:shd w:val="clear" w:color="auto" w:fill="auto"/>
            <w:noWrap/>
            <w:vAlign w:val="bottom"/>
            <w:hideMark/>
          </w:tcPr>
          <w:p w14:paraId="11CC22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OLIVE DA OLIO </w:t>
            </w:r>
          </w:p>
        </w:tc>
        <w:tc>
          <w:tcPr>
            <w:tcW w:w="751" w:type="pct"/>
            <w:shd w:val="clear" w:color="auto" w:fill="auto"/>
            <w:noWrap/>
            <w:vAlign w:val="bottom"/>
            <w:hideMark/>
          </w:tcPr>
          <w:p w14:paraId="5F56032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1C445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10,06 </w:t>
            </w:r>
          </w:p>
        </w:tc>
        <w:tc>
          <w:tcPr>
            <w:tcW w:w="690" w:type="pct"/>
            <w:shd w:val="clear" w:color="auto" w:fill="auto"/>
            <w:noWrap/>
            <w:vAlign w:val="bottom"/>
            <w:hideMark/>
          </w:tcPr>
          <w:p w14:paraId="61B80BF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FF7FE6F" w14:textId="77777777" w:rsidTr="005F382A">
        <w:trPr>
          <w:trHeight w:val="113"/>
        </w:trPr>
        <w:tc>
          <w:tcPr>
            <w:tcW w:w="305" w:type="pct"/>
            <w:shd w:val="clear" w:color="auto" w:fill="auto"/>
            <w:noWrap/>
            <w:vAlign w:val="bottom"/>
            <w:hideMark/>
          </w:tcPr>
          <w:p w14:paraId="0F51C17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022153 </w:t>
            </w:r>
          </w:p>
        </w:tc>
        <w:tc>
          <w:tcPr>
            <w:tcW w:w="1108" w:type="pct"/>
            <w:shd w:val="clear" w:color="auto" w:fill="auto"/>
            <w:noWrap/>
            <w:vAlign w:val="bottom"/>
            <w:hideMark/>
          </w:tcPr>
          <w:p w14:paraId="4E774473"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RIVA DEL GARDA </w:t>
            </w:r>
          </w:p>
        </w:tc>
        <w:tc>
          <w:tcPr>
            <w:tcW w:w="361" w:type="pct"/>
            <w:shd w:val="clear" w:color="auto" w:fill="auto"/>
            <w:noWrap/>
            <w:vAlign w:val="bottom"/>
            <w:hideMark/>
          </w:tcPr>
          <w:p w14:paraId="5089CA4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C41 </w:t>
            </w:r>
          </w:p>
        </w:tc>
        <w:tc>
          <w:tcPr>
            <w:tcW w:w="1107" w:type="pct"/>
            <w:shd w:val="clear" w:color="auto" w:fill="auto"/>
            <w:noWrap/>
            <w:vAlign w:val="bottom"/>
            <w:hideMark/>
          </w:tcPr>
          <w:p w14:paraId="512262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OLIVE DA OLIO </w:t>
            </w:r>
          </w:p>
        </w:tc>
        <w:tc>
          <w:tcPr>
            <w:tcW w:w="751" w:type="pct"/>
            <w:shd w:val="clear" w:color="auto" w:fill="auto"/>
            <w:noWrap/>
            <w:vAlign w:val="bottom"/>
            <w:hideMark/>
          </w:tcPr>
          <w:p w14:paraId="2F3938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14A6D8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7,24 </w:t>
            </w:r>
          </w:p>
        </w:tc>
        <w:tc>
          <w:tcPr>
            <w:tcW w:w="690" w:type="pct"/>
            <w:shd w:val="clear" w:color="auto" w:fill="auto"/>
            <w:noWrap/>
            <w:vAlign w:val="bottom"/>
            <w:hideMark/>
          </w:tcPr>
          <w:p w14:paraId="5F580D0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3E1CE3B" w14:textId="77777777" w:rsidTr="005F382A">
        <w:trPr>
          <w:trHeight w:val="113"/>
        </w:trPr>
        <w:tc>
          <w:tcPr>
            <w:tcW w:w="305" w:type="pct"/>
            <w:shd w:val="clear" w:color="auto" w:fill="auto"/>
            <w:noWrap/>
            <w:vAlign w:val="bottom"/>
            <w:hideMark/>
          </w:tcPr>
          <w:p w14:paraId="77E8DA1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022191 </w:t>
            </w:r>
          </w:p>
        </w:tc>
        <w:tc>
          <w:tcPr>
            <w:tcW w:w="1108" w:type="pct"/>
            <w:shd w:val="clear" w:color="auto" w:fill="auto"/>
            <w:noWrap/>
            <w:vAlign w:val="bottom"/>
            <w:hideMark/>
          </w:tcPr>
          <w:p w14:paraId="3B028DAD"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TENNO </w:t>
            </w:r>
          </w:p>
        </w:tc>
        <w:tc>
          <w:tcPr>
            <w:tcW w:w="361" w:type="pct"/>
            <w:shd w:val="clear" w:color="auto" w:fill="auto"/>
            <w:noWrap/>
            <w:vAlign w:val="bottom"/>
            <w:hideMark/>
          </w:tcPr>
          <w:p w14:paraId="6C01F50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C41 </w:t>
            </w:r>
          </w:p>
        </w:tc>
        <w:tc>
          <w:tcPr>
            <w:tcW w:w="1107" w:type="pct"/>
            <w:shd w:val="clear" w:color="auto" w:fill="auto"/>
            <w:noWrap/>
            <w:vAlign w:val="bottom"/>
            <w:hideMark/>
          </w:tcPr>
          <w:p w14:paraId="2222A6F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OLIVE DA OLIO </w:t>
            </w:r>
          </w:p>
        </w:tc>
        <w:tc>
          <w:tcPr>
            <w:tcW w:w="751" w:type="pct"/>
            <w:shd w:val="clear" w:color="auto" w:fill="auto"/>
            <w:noWrap/>
            <w:vAlign w:val="bottom"/>
            <w:hideMark/>
          </w:tcPr>
          <w:p w14:paraId="266C81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BB43D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10,93 </w:t>
            </w:r>
          </w:p>
        </w:tc>
        <w:tc>
          <w:tcPr>
            <w:tcW w:w="690" w:type="pct"/>
            <w:shd w:val="clear" w:color="auto" w:fill="auto"/>
            <w:noWrap/>
            <w:vAlign w:val="bottom"/>
            <w:hideMark/>
          </w:tcPr>
          <w:p w14:paraId="3C9E66F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AC13D6B" w14:textId="77777777" w:rsidTr="005F382A">
        <w:trPr>
          <w:trHeight w:val="113"/>
        </w:trPr>
        <w:tc>
          <w:tcPr>
            <w:tcW w:w="305" w:type="pct"/>
            <w:shd w:val="clear" w:color="auto" w:fill="auto"/>
            <w:noWrap/>
            <w:vAlign w:val="bottom"/>
            <w:hideMark/>
          </w:tcPr>
          <w:p w14:paraId="28B16A8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022017 </w:t>
            </w:r>
          </w:p>
        </w:tc>
        <w:tc>
          <w:tcPr>
            <w:tcW w:w="1108" w:type="pct"/>
            <w:shd w:val="clear" w:color="auto" w:fill="auto"/>
            <w:noWrap/>
            <w:vAlign w:val="bottom"/>
            <w:hideMark/>
          </w:tcPr>
          <w:p w14:paraId="394F8B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BLEGGIO SUPERIORE </w:t>
            </w:r>
          </w:p>
        </w:tc>
        <w:tc>
          <w:tcPr>
            <w:tcW w:w="361" w:type="pct"/>
            <w:shd w:val="clear" w:color="auto" w:fill="auto"/>
            <w:noWrap/>
            <w:vAlign w:val="bottom"/>
            <w:hideMark/>
          </w:tcPr>
          <w:p w14:paraId="3BB19AD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278D421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712DDB2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6,31 </w:t>
            </w:r>
          </w:p>
        </w:tc>
        <w:tc>
          <w:tcPr>
            <w:tcW w:w="678" w:type="pct"/>
            <w:shd w:val="clear" w:color="auto" w:fill="auto"/>
            <w:noWrap/>
            <w:vAlign w:val="bottom"/>
            <w:hideMark/>
          </w:tcPr>
          <w:p w14:paraId="073D3C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4FE2E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DF0A243" w14:textId="77777777" w:rsidTr="005F382A">
        <w:trPr>
          <w:trHeight w:val="113"/>
        </w:trPr>
        <w:tc>
          <w:tcPr>
            <w:tcW w:w="305" w:type="pct"/>
            <w:shd w:val="clear" w:color="auto" w:fill="auto"/>
            <w:noWrap/>
            <w:vAlign w:val="bottom"/>
            <w:hideMark/>
          </w:tcPr>
          <w:p w14:paraId="225E08D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022053 </w:t>
            </w:r>
          </w:p>
        </w:tc>
        <w:tc>
          <w:tcPr>
            <w:tcW w:w="1108" w:type="pct"/>
            <w:shd w:val="clear" w:color="auto" w:fill="auto"/>
            <w:noWrap/>
            <w:vAlign w:val="bottom"/>
            <w:hideMark/>
          </w:tcPr>
          <w:p w14:paraId="0C86DBB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CAVEDINE </w:t>
            </w:r>
          </w:p>
        </w:tc>
        <w:tc>
          <w:tcPr>
            <w:tcW w:w="361" w:type="pct"/>
            <w:shd w:val="clear" w:color="auto" w:fill="auto"/>
            <w:noWrap/>
            <w:vAlign w:val="bottom"/>
            <w:hideMark/>
          </w:tcPr>
          <w:p w14:paraId="2CA764E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2CD7BE7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6BB220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6,36 </w:t>
            </w:r>
          </w:p>
        </w:tc>
        <w:tc>
          <w:tcPr>
            <w:tcW w:w="678" w:type="pct"/>
            <w:shd w:val="clear" w:color="auto" w:fill="auto"/>
            <w:noWrap/>
            <w:vAlign w:val="bottom"/>
            <w:hideMark/>
          </w:tcPr>
          <w:p w14:paraId="2B8C86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8FF872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0EFE727" w14:textId="77777777" w:rsidTr="005F382A">
        <w:trPr>
          <w:trHeight w:val="113"/>
        </w:trPr>
        <w:tc>
          <w:tcPr>
            <w:tcW w:w="305" w:type="pct"/>
            <w:shd w:val="clear" w:color="auto" w:fill="auto"/>
            <w:noWrap/>
            <w:vAlign w:val="bottom"/>
            <w:hideMark/>
          </w:tcPr>
          <w:p w14:paraId="638D959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49AFC2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76C4A44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70DE149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12C91A6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14,91 </w:t>
            </w:r>
          </w:p>
        </w:tc>
        <w:tc>
          <w:tcPr>
            <w:tcW w:w="678" w:type="pct"/>
            <w:shd w:val="clear" w:color="auto" w:fill="auto"/>
            <w:noWrap/>
            <w:vAlign w:val="bottom"/>
            <w:hideMark/>
          </w:tcPr>
          <w:p w14:paraId="4806E61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BB6DAA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109E92" w14:textId="77777777" w:rsidTr="005F382A">
        <w:trPr>
          <w:trHeight w:val="113"/>
        </w:trPr>
        <w:tc>
          <w:tcPr>
            <w:tcW w:w="305" w:type="pct"/>
            <w:shd w:val="clear" w:color="auto" w:fill="auto"/>
            <w:noWrap/>
            <w:vAlign w:val="bottom"/>
            <w:hideMark/>
          </w:tcPr>
          <w:p w14:paraId="4E83A7D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022231 </w:t>
            </w:r>
          </w:p>
        </w:tc>
        <w:tc>
          <w:tcPr>
            <w:tcW w:w="1108" w:type="pct"/>
            <w:shd w:val="clear" w:color="auto" w:fill="auto"/>
            <w:noWrap/>
            <w:vAlign w:val="bottom"/>
            <w:hideMark/>
          </w:tcPr>
          <w:p w14:paraId="2BCBF4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 LORENZO DORSINO </w:t>
            </w:r>
          </w:p>
        </w:tc>
        <w:tc>
          <w:tcPr>
            <w:tcW w:w="361" w:type="pct"/>
            <w:shd w:val="clear" w:color="auto" w:fill="auto"/>
            <w:noWrap/>
            <w:vAlign w:val="bottom"/>
            <w:hideMark/>
          </w:tcPr>
          <w:p w14:paraId="4A75479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10484A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404D47D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7,04 </w:t>
            </w:r>
          </w:p>
        </w:tc>
        <w:tc>
          <w:tcPr>
            <w:tcW w:w="678" w:type="pct"/>
            <w:shd w:val="clear" w:color="auto" w:fill="auto"/>
            <w:noWrap/>
            <w:vAlign w:val="bottom"/>
            <w:hideMark/>
          </w:tcPr>
          <w:p w14:paraId="6FC9AD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709D3D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820CAD7" w14:textId="77777777" w:rsidTr="005F382A">
        <w:trPr>
          <w:trHeight w:val="113"/>
        </w:trPr>
        <w:tc>
          <w:tcPr>
            <w:tcW w:w="305" w:type="pct"/>
            <w:shd w:val="clear" w:color="auto" w:fill="auto"/>
            <w:noWrap/>
            <w:vAlign w:val="bottom"/>
            <w:hideMark/>
          </w:tcPr>
          <w:p w14:paraId="7BA01B1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022092 </w:t>
            </w:r>
          </w:p>
        </w:tc>
        <w:tc>
          <w:tcPr>
            <w:tcW w:w="1108" w:type="pct"/>
            <w:shd w:val="clear" w:color="auto" w:fill="auto"/>
            <w:noWrap/>
            <w:vAlign w:val="bottom"/>
            <w:hideMark/>
          </w:tcPr>
          <w:p w14:paraId="483CD3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GIOVO </w:t>
            </w:r>
          </w:p>
        </w:tc>
        <w:tc>
          <w:tcPr>
            <w:tcW w:w="361" w:type="pct"/>
            <w:shd w:val="clear" w:color="auto" w:fill="auto"/>
            <w:noWrap/>
            <w:vAlign w:val="bottom"/>
            <w:hideMark/>
          </w:tcPr>
          <w:p w14:paraId="6085A10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017F68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000000" w:fill="FFC000"/>
            <w:noWrap/>
            <w:vAlign w:val="bottom"/>
            <w:hideMark/>
          </w:tcPr>
          <w:p w14:paraId="0FCF4FD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1F37D1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B75253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7437DD8" w14:textId="77777777" w:rsidTr="005F382A">
        <w:trPr>
          <w:trHeight w:val="113"/>
        </w:trPr>
        <w:tc>
          <w:tcPr>
            <w:tcW w:w="305" w:type="pct"/>
            <w:shd w:val="clear" w:color="auto" w:fill="auto"/>
            <w:noWrap/>
            <w:vAlign w:val="bottom"/>
            <w:hideMark/>
          </w:tcPr>
          <w:p w14:paraId="3D1269D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0672CE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7D5768A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1D5643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1179C2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07289B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BE40FE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0FC2D93" w14:textId="77777777" w:rsidTr="005F382A">
        <w:trPr>
          <w:trHeight w:val="113"/>
        </w:trPr>
        <w:tc>
          <w:tcPr>
            <w:tcW w:w="305" w:type="pct"/>
            <w:shd w:val="clear" w:color="auto" w:fill="auto"/>
            <w:noWrap/>
            <w:vAlign w:val="bottom"/>
            <w:hideMark/>
          </w:tcPr>
          <w:p w14:paraId="333F884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022155 </w:t>
            </w:r>
          </w:p>
        </w:tc>
        <w:tc>
          <w:tcPr>
            <w:tcW w:w="1108" w:type="pct"/>
            <w:shd w:val="clear" w:color="auto" w:fill="auto"/>
            <w:noWrap/>
            <w:vAlign w:val="bottom"/>
            <w:hideMark/>
          </w:tcPr>
          <w:p w14:paraId="275C10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ROMENO </w:t>
            </w:r>
          </w:p>
        </w:tc>
        <w:tc>
          <w:tcPr>
            <w:tcW w:w="361" w:type="pct"/>
            <w:shd w:val="clear" w:color="auto" w:fill="auto"/>
            <w:noWrap/>
            <w:vAlign w:val="bottom"/>
            <w:hideMark/>
          </w:tcPr>
          <w:p w14:paraId="11F45F6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66FD766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24B4CB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10,00 </w:t>
            </w:r>
          </w:p>
        </w:tc>
        <w:tc>
          <w:tcPr>
            <w:tcW w:w="678" w:type="pct"/>
            <w:shd w:val="clear" w:color="auto" w:fill="auto"/>
            <w:noWrap/>
            <w:vAlign w:val="bottom"/>
            <w:hideMark/>
          </w:tcPr>
          <w:p w14:paraId="4701046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D12456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83BF53F" w14:textId="77777777" w:rsidTr="005F382A">
        <w:trPr>
          <w:trHeight w:val="113"/>
        </w:trPr>
        <w:tc>
          <w:tcPr>
            <w:tcW w:w="305" w:type="pct"/>
            <w:shd w:val="clear" w:color="auto" w:fill="auto"/>
            <w:noWrap/>
            <w:vAlign w:val="bottom"/>
            <w:hideMark/>
          </w:tcPr>
          <w:p w14:paraId="356D0EA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022170 </w:t>
            </w:r>
          </w:p>
        </w:tc>
        <w:tc>
          <w:tcPr>
            <w:tcW w:w="1108" w:type="pct"/>
            <w:shd w:val="clear" w:color="auto" w:fill="auto"/>
            <w:noWrap/>
            <w:vAlign w:val="bottom"/>
            <w:hideMark/>
          </w:tcPr>
          <w:p w14:paraId="33D739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SARNONICO </w:t>
            </w:r>
          </w:p>
        </w:tc>
        <w:tc>
          <w:tcPr>
            <w:tcW w:w="361" w:type="pct"/>
            <w:shd w:val="clear" w:color="auto" w:fill="auto"/>
            <w:noWrap/>
            <w:vAlign w:val="bottom"/>
            <w:hideMark/>
          </w:tcPr>
          <w:p w14:paraId="62C4513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206B78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56062C8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13,25 </w:t>
            </w:r>
          </w:p>
        </w:tc>
        <w:tc>
          <w:tcPr>
            <w:tcW w:w="678" w:type="pct"/>
            <w:shd w:val="clear" w:color="auto" w:fill="auto"/>
            <w:noWrap/>
            <w:vAlign w:val="bottom"/>
            <w:hideMark/>
          </w:tcPr>
          <w:p w14:paraId="45E84CD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BD93E6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494425A" w14:textId="77777777" w:rsidTr="005F382A">
        <w:trPr>
          <w:trHeight w:val="113"/>
        </w:trPr>
        <w:tc>
          <w:tcPr>
            <w:tcW w:w="305" w:type="pct"/>
            <w:shd w:val="clear" w:color="auto" w:fill="auto"/>
            <w:noWrap/>
            <w:vAlign w:val="bottom"/>
            <w:hideMark/>
          </w:tcPr>
          <w:p w14:paraId="0F3C473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022182 </w:t>
            </w:r>
          </w:p>
        </w:tc>
        <w:tc>
          <w:tcPr>
            <w:tcW w:w="1108" w:type="pct"/>
            <w:shd w:val="clear" w:color="auto" w:fill="auto"/>
            <w:noWrap/>
            <w:vAlign w:val="bottom"/>
            <w:hideMark/>
          </w:tcPr>
          <w:p w14:paraId="1685780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STENICO </w:t>
            </w:r>
          </w:p>
        </w:tc>
        <w:tc>
          <w:tcPr>
            <w:tcW w:w="361" w:type="pct"/>
            <w:shd w:val="clear" w:color="auto" w:fill="auto"/>
            <w:noWrap/>
            <w:vAlign w:val="bottom"/>
            <w:hideMark/>
          </w:tcPr>
          <w:p w14:paraId="1959827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19EF3A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09937D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7A3EF9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D02842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DA8FC92" w14:textId="77777777" w:rsidTr="005F382A">
        <w:trPr>
          <w:trHeight w:val="113"/>
        </w:trPr>
        <w:tc>
          <w:tcPr>
            <w:tcW w:w="305" w:type="pct"/>
            <w:shd w:val="clear" w:color="auto" w:fill="auto"/>
            <w:noWrap/>
            <w:vAlign w:val="bottom"/>
            <w:hideMark/>
          </w:tcPr>
          <w:p w14:paraId="06C2586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022183 </w:t>
            </w:r>
          </w:p>
        </w:tc>
        <w:tc>
          <w:tcPr>
            <w:tcW w:w="1108" w:type="pct"/>
            <w:shd w:val="clear" w:color="auto" w:fill="auto"/>
            <w:noWrap/>
            <w:vAlign w:val="bottom"/>
            <w:hideMark/>
          </w:tcPr>
          <w:p w14:paraId="68C63BD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STORO </w:t>
            </w:r>
          </w:p>
        </w:tc>
        <w:tc>
          <w:tcPr>
            <w:tcW w:w="361" w:type="pct"/>
            <w:shd w:val="clear" w:color="auto" w:fill="auto"/>
            <w:noWrap/>
            <w:vAlign w:val="bottom"/>
            <w:hideMark/>
          </w:tcPr>
          <w:p w14:paraId="17F35BF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6E1BBB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38F783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0A7491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4EC05D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EC92FFE" w14:textId="77777777" w:rsidTr="005F382A">
        <w:trPr>
          <w:trHeight w:val="113"/>
        </w:trPr>
        <w:tc>
          <w:tcPr>
            <w:tcW w:w="305" w:type="pct"/>
            <w:shd w:val="clear" w:color="auto" w:fill="auto"/>
            <w:noWrap/>
            <w:vAlign w:val="bottom"/>
            <w:hideMark/>
          </w:tcPr>
          <w:p w14:paraId="36EE435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6D9ADD7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692FDFA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6CA4AC9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047EE8C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14,16 </w:t>
            </w:r>
          </w:p>
        </w:tc>
        <w:tc>
          <w:tcPr>
            <w:tcW w:w="678" w:type="pct"/>
            <w:shd w:val="clear" w:color="auto" w:fill="auto"/>
            <w:noWrap/>
            <w:vAlign w:val="bottom"/>
            <w:hideMark/>
          </w:tcPr>
          <w:p w14:paraId="13B55A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F62DD1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577A362" w14:textId="77777777" w:rsidTr="005F382A">
        <w:trPr>
          <w:trHeight w:val="113"/>
        </w:trPr>
        <w:tc>
          <w:tcPr>
            <w:tcW w:w="305" w:type="pct"/>
            <w:shd w:val="clear" w:color="auto" w:fill="auto"/>
            <w:noWrap/>
            <w:vAlign w:val="bottom"/>
            <w:hideMark/>
          </w:tcPr>
          <w:p w14:paraId="074325A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36082D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72BC787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C35 </w:t>
            </w:r>
          </w:p>
        </w:tc>
        <w:tc>
          <w:tcPr>
            <w:tcW w:w="1107" w:type="pct"/>
            <w:shd w:val="clear" w:color="auto" w:fill="auto"/>
            <w:noWrap/>
            <w:vAlign w:val="bottom"/>
            <w:hideMark/>
          </w:tcPr>
          <w:p w14:paraId="436752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PATATE </w:t>
            </w:r>
          </w:p>
        </w:tc>
        <w:tc>
          <w:tcPr>
            <w:tcW w:w="751" w:type="pct"/>
            <w:shd w:val="clear" w:color="auto" w:fill="auto"/>
            <w:noWrap/>
            <w:vAlign w:val="bottom"/>
            <w:hideMark/>
          </w:tcPr>
          <w:p w14:paraId="6DE2C1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2F15D91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436CD8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0E04968" w14:textId="77777777" w:rsidTr="005F382A">
        <w:trPr>
          <w:trHeight w:val="113"/>
        </w:trPr>
        <w:tc>
          <w:tcPr>
            <w:tcW w:w="305" w:type="pct"/>
            <w:shd w:val="clear" w:color="auto" w:fill="auto"/>
            <w:noWrap/>
            <w:vAlign w:val="bottom"/>
            <w:hideMark/>
          </w:tcPr>
          <w:p w14:paraId="09C3E3C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3B0743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20BF2ED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61758F6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760B48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8,89 </w:t>
            </w:r>
          </w:p>
        </w:tc>
        <w:tc>
          <w:tcPr>
            <w:tcW w:w="678" w:type="pct"/>
            <w:shd w:val="clear" w:color="auto" w:fill="auto"/>
            <w:noWrap/>
            <w:vAlign w:val="bottom"/>
            <w:hideMark/>
          </w:tcPr>
          <w:p w14:paraId="29E24C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9AA2F2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DE77F71" w14:textId="77777777" w:rsidTr="005F382A">
        <w:trPr>
          <w:trHeight w:val="113"/>
        </w:trPr>
        <w:tc>
          <w:tcPr>
            <w:tcW w:w="305" w:type="pct"/>
            <w:shd w:val="clear" w:color="auto" w:fill="auto"/>
            <w:noWrap/>
            <w:vAlign w:val="bottom"/>
            <w:hideMark/>
          </w:tcPr>
          <w:p w14:paraId="776CEAE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022252 </w:t>
            </w:r>
          </w:p>
        </w:tc>
        <w:tc>
          <w:tcPr>
            <w:tcW w:w="1108" w:type="pct"/>
            <w:shd w:val="clear" w:color="auto" w:fill="auto"/>
            <w:noWrap/>
            <w:vAlign w:val="bottom"/>
            <w:hideMark/>
          </w:tcPr>
          <w:p w14:paraId="287B9A3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D'ANAUNIA </w:t>
            </w:r>
          </w:p>
        </w:tc>
        <w:tc>
          <w:tcPr>
            <w:tcW w:w="361" w:type="pct"/>
            <w:shd w:val="clear" w:color="auto" w:fill="auto"/>
            <w:noWrap/>
            <w:vAlign w:val="bottom"/>
            <w:hideMark/>
          </w:tcPr>
          <w:p w14:paraId="28D93AE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30B680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64669F8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500336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64987B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FEB896F" w14:textId="77777777" w:rsidTr="005F382A">
        <w:trPr>
          <w:trHeight w:val="113"/>
        </w:trPr>
        <w:tc>
          <w:tcPr>
            <w:tcW w:w="305" w:type="pct"/>
            <w:shd w:val="clear" w:color="auto" w:fill="auto"/>
            <w:noWrap/>
            <w:vAlign w:val="bottom"/>
            <w:hideMark/>
          </w:tcPr>
          <w:p w14:paraId="651112B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5B0758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43DE3A2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3F68A9F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2D4DB92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5,61 </w:t>
            </w:r>
          </w:p>
        </w:tc>
        <w:tc>
          <w:tcPr>
            <w:tcW w:w="678" w:type="pct"/>
            <w:shd w:val="clear" w:color="auto" w:fill="auto"/>
            <w:noWrap/>
            <w:vAlign w:val="bottom"/>
            <w:hideMark/>
          </w:tcPr>
          <w:p w14:paraId="19C5FF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BFA646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F6D1798" w14:textId="77777777" w:rsidTr="005F382A">
        <w:trPr>
          <w:trHeight w:val="113"/>
        </w:trPr>
        <w:tc>
          <w:tcPr>
            <w:tcW w:w="305" w:type="pct"/>
            <w:shd w:val="clear" w:color="auto" w:fill="auto"/>
            <w:noWrap/>
            <w:vAlign w:val="bottom"/>
            <w:hideMark/>
          </w:tcPr>
          <w:p w14:paraId="7A04270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022240 </w:t>
            </w:r>
          </w:p>
        </w:tc>
        <w:tc>
          <w:tcPr>
            <w:tcW w:w="1108" w:type="pct"/>
            <w:shd w:val="clear" w:color="auto" w:fill="auto"/>
            <w:noWrap/>
            <w:vAlign w:val="bottom"/>
            <w:hideMark/>
          </w:tcPr>
          <w:p w14:paraId="0C5987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 IVANO </w:t>
            </w:r>
          </w:p>
        </w:tc>
        <w:tc>
          <w:tcPr>
            <w:tcW w:w="361" w:type="pct"/>
            <w:shd w:val="clear" w:color="auto" w:fill="auto"/>
            <w:noWrap/>
            <w:vAlign w:val="bottom"/>
            <w:hideMark/>
          </w:tcPr>
          <w:p w14:paraId="619F5D1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39C2DA8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034636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37963AB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95866D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98F53EE" w14:textId="77777777" w:rsidTr="005F382A">
        <w:trPr>
          <w:trHeight w:val="113"/>
        </w:trPr>
        <w:tc>
          <w:tcPr>
            <w:tcW w:w="305" w:type="pct"/>
            <w:shd w:val="clear" w:color="auto" w:fill="auto"/>
            <w:noWrap/>
            <w:vAlign w:val="bottom"/>
            <w:hideMark/>
          </w:tcPr>
          <w:p w14:paraId="472F20D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022061 </w:t>
            </w:r>
          </w:p>
        </w:tc>
        <w:tc>
          <w:tcPr>
            <w:tcW w:w="1108" w:type="pct"/>
            <w:shd w:val="clear" w:color="auto" w:fill="auto"/>
            <w:noWrap/>
            <w:vAlign w:val="bottom"/>
            <w:hideMark/>
          </w:tcPr>
          <w:p w14:paraId="760BFD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CIVEZZANO </w:t>
            </w:r>
          </w:p>
        </w:tc>
        <w:tc>
          <w:tcPr>
            <w:tcW w:w="361" w:type="pct"/>
            <w:shd w:val="clear" w:color="auto" w:fill="auto"/>
            <w:noWrap/>
            <w:vAlign w:val="bottom"/>
            <w:hideMark/>
          </w:tcPr>
          <w:p w14:paraId="45135FB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134B87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5395924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2C1928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C3287C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C4F247C" w14:textId="77777777" w:rsidTr="005F382A">
        <w:trPr>
          <w:trHeight w:val="113"/>
        </w:trPr>
        <w:tc>
          <w:tcPr>
            <w:tcW w:w="305" w:type="pct"/>
            <w:shd w:val="clear" w:color="auto" w:fill="auto"/>
            <w:noWrap/>
            <w:vAlign w:val="bottom"/>
            <w:hideMark/>
          </w:tcPr>
          <w:p w14:paraId="2A93904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022074 </w:t>
            </w:r>
          </w:p>
        </w:tc>
        <w:tc>
          <w:tcPr>
            <w:tcW w:w="1108" w:type="pct"/>
            <w:shd w:val="clear" w:color="auto" w:fill="auto"/>
            <w:noWrap/>
            <w:vAlign w:val="bottom"/>
            <w:hideMark/>
          </w:tcPr>
          <w:p w14:paraId="7A11C9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DENNO </w:t>
            </w:r>
          </w:p>
        </w:tc>
        <w:tc>
          <w:tcPr>
            <w:tcW w:w="361" w:type="pct"/>
            <w:shd w:val="clear" w:color="auto" w:fill="auto"/>
            <w:noWrap/>
            <w:vAlign w:val="bottom"/>
            <w:hideMark/>
          </w:tcPr>
          <w:p w14:paraId="176592C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2EBDA2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3C1F6F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1CFFBE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A2B5B0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00672FE" w14:textId="77777777" w:rsidTr="005F382A">
        <w:trPr>
          <w:trHeight w:val="113"/>
        </w:trPr>
        <w:tc>
          <w:tcPr>
            <w:tcW w:w="305" w:type="pct"/>
            <w:shd w:val="clear" w:color="auto" w:fill="auto"/>
            <w:noWrap/>
            <w:vAlign w:val="bottom"/>
            <w:hideMark/>
          </w:tcPr>
          <w:p w14:paraId="53376AD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022104 </w:t>
            </w:r>
          </w:p>
        </w:tc>
        <w:tc>
          <w:tcPr>
            <w:tcW w:w="1108" w:type="pct"/>
            <w:shd w:val="clear" w:color="auto" w:fill="auto"/>
            <w:noWrap/>
            <w:vAlign w:val="bottom"/>
            <w:hideMark/>
          </w:tcPr>
          <w:p w14:paraId="100A59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LEVICO TERME </w:t>
            </w:r>
          </w:p>
        </w:tc>
        <w:tc>
          <w:tcPr>
            <w:tcW w:w="361" w:type="pct"/>
            <w:shd w:val="clear" w:color="auto" w:fill="auto"/>
            <w:noWrap/>
            <w:vAlign w:val="bottom"/>
            <w:hideMark/>
          </w:tcPr>
          <w:p w14:paraId="781E213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36EC90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2C8171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7CF1D00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3C7B8B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EBA553C" w14:textId="77777777" w:rsidTr="005F382A">
        <w:trPr>
          <w:trHeight w:val="113"/>
        </w:trPr>
        <w:tc>
          <w:tcPr>
            <w:tcW w:w="305" w:type="pct"/>
            <w:shd w:val="clear" w:color="auto" w:fill="auto"/>
            <w:noWrap/>
            <w:vAlign w:val="bottom"/>
            <w:hideMark/>
          </w:tcPr>
          <w:p w14:paraId="12762F5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022130 </w:t>
            </w:r>
          </w:p>
        </w:tc>
        <w:tc>
          <w:tcPr>
            <w:tcW w:w="1108" w:type="pct"/>
            <w:shd w:val="clear" w:color="auto" w:fill="auto"/>
            <w:noWrap/>
            <w:vAlign w:val="bottom"/>
            <w:hideMark/>
          </w:tcPr>
          <w:p w14:paraId="5B024DB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OSPEDALETTO </w:t>
            </w:r>
          </w:p>
        </w:tc>
        <w:tc>
          <w:tcPr>
            <w:tcW w:w="361" w:type="pct"/>
            <w:shd w:val="clear" w:color="auto" w:fill="auto"/>
            <w:noWrap/>
            <w:vAlign w:val="bottom"/>
            <w:hideMark/>
          </w:tcPr>
          <w:p w14:paraId="026BF5F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02C895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6409BD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16,64 </w:t>
            </w:r>
          </w:p>
        </w:tc>
        <w:tc>
          <w:tcPr>
            <w:tcW w:w="678" w:type="pct"/>
            <w:shd w:val="clear" w:color="auto" w:fill="auto"/>
            <w:noWrap/>
            <w:vAlign w:val="bottom"/>
            <w:hideMark/>
          </w:tcPr>
          <w:p w14:paraId="64C362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69DCC7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8A3EDF2" w14:textId="77777777" w:rsidTr="005F382A">
        <w:trPr>
          <w:trHeight w:val="113"/>
        </w:trPr>
        <w:tc>
          <w:tcPr>
            <w:tcW w:w="305" w:type="pct"/>
            <w:shd w:val="clear" w:color="auto" w:fill="auto"/>
            <w:noWrap/>
            <w:vAlign w:val="bottom"/>
            <w:hideMark/>
          </w:tcPr>
          <w:p w14:paraId="2D64D4B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104206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4FFBF8D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1086AAD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19541C2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9,15 </w:t>
            </w:r>
          </w:p>
        </w:tc>
        <w:tc>
          <w:tcPr>
            <w:tcW w:w="678" w:type="pct"/>
            <w:shd w:val="clear" w:color="auto" w:fill="auto"/>
            <w:noWrap/>
            <w:vAlign w:val="bottom"/>
            <w:hideMark/>
          </w:tcPr>
          <w:p w14:paraId="4AC899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CC1FA1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A6EBBF1" w14:textId="77777777" w:rsidTr="005F382A">
        <w:trPr>
          <w:trHeight w:val="113"/>
        </w:trPr>
        <w:tc>
          <w:tcPr>
            <w:tcW w:w="305" w:type="pct"/>
            <w:shd w:val="clear" w:color="auto" w:fill="auto"/>
            <w:noWrap/>
            <w:vAlign w:val="bottom"/>
            <w:hideMark/>
          </w:tcPr>
          <w:p w14:paraId="13EC092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022230 </w:t>
            </w:r>
          </w:p>
        </w:tc>
        <w:tc>
          <w:tcPr>
            <w:tcW w:w="1108" w:type="pct"/>
            <w:shd w:val="clear" w:color="auto" w:fill="auto"/>
            <w:noWrap/>
            <w:vAlign w:val="bottom"/>
            <w:hideMark/>
          </w:tcPr>
          <w:p w14:paraId="6126CA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PREDAIA </w:t>
            </w:r>
          </w:p>
        </w:tc>
        <w:tc>
          <w:tcPr>
            <w:tcW w:w="361" w:type="pct"/>
            <w:shd w:val="clear" w:color="auto" w:fill="auto"/>
            <w:noWrap/>
            <w:vAlign w:val="bottom"/>
            <w:hideMark/>
          </w:tcPr>
          <w:p w14:paraId="28351FF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191949E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7A3451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442937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7C49131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F75C5CB" w14:textId="77777777" w:rsidTr="005F382A">
        <w:trPr>
          <w:trHeight w:val="113"/>
        </w:trPr>
        <w:tc>
          <w:tcPr>
            <w:tcW w:w="305" w:type="pct"/>
            <w:shd w:val="clear" w:color="auto" w:fill="auto"/>
            <w:noWrap/>
            <w:vAlign w:val="bottom"/>
            <w:hideMark/>
          </w:tcPr>
          <w:p w14:paraId="252CCAD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022153 </w:t>
            </w:r>
          </w:p>
        </w:tc>
        <w:tc>
          <w:tcPr>
            <w:tcW w:w="1108" w:type="pct"/>
            <w:shd w:val="clear" w:color="auto" w:fill="auto"/>
            <w:noWrap/>
            <w:vAlign w:val="bottom"/>
            <w:hideMark/>
          </w:tcPr>
          <w:p w14:paraId="426D8B98"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RIVA DEL GARDA </w:t>
            </w:r>
          </w:p>
        </w:tc>
        <w:tc>
          <w:tcPr>
            <w:tcW w:w="361" w:type="pct"/>
            <w:shd w:val="clear" w:color="auto" w:fill="auto"/>
            <w:noWrap/>
            <w:vAlign w:val="bottom"/>
            <w:hideMark/>
          </w:tcPr>
          <w:p w14:paraId="7F910D9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7AC490E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61F90A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2A16821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C896F0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71F2505" w14:textId="77777777" w:rsidTr="005F382A">
        <w:trPr>
          <w:trHeight w:val="113"/>
        </w:trPr>
        <w:tc>
          <w:tcPr>
            <w:tcW w:w="305" w:type="pct"/>
            <w:shd w:val="clear" w:color="auto" w:fill="auto"/>
            <w:noWrap/>
            <w:vAlign w:val="bottom"/>
            <w:hideMark/>
          </w:tcPr>
          <w:p w14:paraId="643203E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022155 </w:t>
            </w:r>
          </w:p>
        </w:tc>
        <w:tc>
          <w:tcPr>
            <w:tcW w:w="1108" w:type="pct"/>
            <w:shd w:val="clear" w:color="auto" w:fill="auto"/>
            <w:noWrap/>
            <w:vAlign w:val="bottom"/>
            <w:hideMark/>
          </w:tcPr>
          <w:p w14:paraId="6DCD1B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ROMENO </w:t>
            </w:r>
          </w:p>
        </w:tc>
        <w:tc>
          <w:tcPr>
            <w:tcW w:w="361" w:type="pct"/>
            <w:shd w:val="clear" w:color="auto" w:fill="auto"/>
            <w:noWrap/>
            <w:vAlign w:val="bottom"/>
            <w:hideMark/>
          </w:tcPr>
          <w:p w14:paraId="70B5067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6BC7275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523D93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1F4597F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BE4E48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C4723D5" w14:textId="77777777" w:rsidTr="005F382A">
        <w:trPr>
          <w:trHeight w:val="113"/>
        </w:trPr>
        <w:tc>
          <w:tcPr>
            <w:tcW w:w="305" w:type="pct"/>
            <w:shd w:val="clear" w:color="auto" w:fill="auto"/>
            <w:noWrap/>
            <w:vAlign w:val="bottom"/>
            <w:hideMark/>
          </w:tcPr>
          <w:p w14:paraId="70DC09D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022180 </w:t>
            </w:r>
          </w:p>
        </w:tc>
        <w:tc>
          <w:tcPr>
            <w:tcW w:w="1108" w:type="pct"/>
            <w:shd w:val="clear" w:color="auto" w:fill="auto"/>
            <w:noWrap/>
            <w:vAlign w:val="bottom"/>
            <w:hideMark/>
          </w:tcPr>
          <w:p w14:paraId="4472022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SPORMAGGIORE </w:t>
            </w:r>
          </w:p>
        </w:tc>
        <w:tc>
          <w:tcPr>
            <w:tcW w:w="361" w:type="pct"/>
            <w:shd w:val="clear" w:color="auto" w:fill="auto"/>
            <w:noWrap/>
            <w:vAlign w:val="bottom"/>
            <w:hideMark/>
          </w:tcPr>
          <w:p w14:paraId="64C8660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77001E8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5A9FC2A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3DFCA2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000083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BC25913" w14:textId="77777777" w:rsidTr="005F382A">
        <w:trPr>
          <w:trHeight w:val="113"/>
        </w:trPr>
        <w:tc>
          <w:tcPr>
            <w:tcW w:w="305" w:type="pct"/>
            <w:shd w:val="clear" w:color="auto" w:fill="auto"/>
            <w:noWrap/>
            <w:vAlign w:val="bottom"/>
            <w:hideMark/>
          </w:tcPr>
          <w:p w14:paraId="103668A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022181 </w:t>
            </w:r>
          </w:p>
        </w:tc>
        <w:tc>
          <w:tcPr>
            <w:tcW w:w="1108" w:type="pct"/>
            <w:shd w:val="clear" w:color="auto" w:fill="auto"/>
            <w:noWrap/>
            <w:vAlign w:val="bottom"/>
            <w:hideMark/>
          </w:tcPr>
          <w:p w14:paraId="125A03C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SPORMINORE </w:t>
            </w:r>
          </w:p>
        </w:tc>
        <w:tc>
          <w:tcPr>
            <w:tcW w:w="361" w:type="pct"/>
            <w:shd w:val="clear" w:color="auto" w:fill="auto"/>
            <w:noWrap/>
            <w:vAlign w:val="bottom"/>
            <w:hideMark/>
          </w:tcPr>
          <w:p w14:paraId="224F776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5DA3A3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69CEAD1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00B0F0"/>
            <w:noWrap/>
            <w:vAlign w:val="bottom"/>
            <w:hideMark/>
          </w:tcPr>
          <w:p w14:paraId="38D3DE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3302C16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1387B2C" w14:textId="77777777" w:rsidTr="005F382A">
        <w:trPr>
          <w:trHeight w:val="113"/>
        </w:trPr>
        <w:tc>
          <w:tcPr>
            <w:tcW w:w="305" w:type="pct"/>
            <w:shd w:val="clear" w:color="auto" w:fill="auto"/>
            <w:noWrap/>
            <w:vAlign w:val="bottom"/>
            <w:hideMark/>
          </w:tcPr>
          <w:p w14:paraId="39DFDA6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022190 </w:t>
            </w:r>
          </w:p>
        </w:tc>
        <w:tc>
          <w:tcPr>
            <w:tcW w:w="1108" w:type="pct"/>
            <w:shd w:val="clear" w:color="auto" w:fill="auto"/>
            <w:noWrap/>
            <w:vAlign w:val="bottom"/>
            <w:hideMark/>
          </w:tcPr>
          <w:p w14:paraId="5BCAC3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TENNA </w:t>
            </w:r>
          </w:p>
        </w:tc>
        <w:tc>
          <w:tcPr>
            <w:tcW w:w="361" w:type="pct"/>
            <w:shd w:val="clear" w:color="auto" w:fill="auto"/>
            <w:noWrap/>
            <w:vAlign w:val="bottom"/>
            <w:hideMark/>
          </w:tcPr>
          <w:p w14:paraId="0CCBA73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7BDA47A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7FFB189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9966FF"/>
            <w:noWrap/>
            <w:vAlign w:val="bottom"/>
            <w:hideMark/>
          </w:tcPr>
          <w:p w14:paraId="5EEA89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66AFCC2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0C9BA0F" w14:textId="77777777" w:rsidTr="005F382A">
        <w:trPr>
          <w:trHeight w:val="113"/>
        </w:trPr>
        <w:tc>
          <w:tcPr>
            <w:tcW w:w="305" w:type="pct"/>
            <w:shd w:val="clear" w:color="auto" w:fill="auto"/>
            <w:noWrap/>
            <w:vAlign w:val="bottom"/>
            <w:hideMark/>
          </w:tcPr>
          <w:p w14:paraId="6ED9E98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022200 </w:t>
            </w:r>
          </w:p>
        </w:tc>
        <w:tc>
          <w:tcPr>
            <w:tcW w:w="1108" w:type="pct"/>
            <w:shd w:val="clear" w:color="auto" w:fill="auto"/>
            <w:noWrap/>
            <w:vAlign w:val="bottom"/>
            <w:hideMark/>
          </w:tcPr>
          <w:p w14:paraId="38E0AFC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TON </w:t>
            </w:r>
          </w:p>
        </w:tc>
        <w:tc>
          <w:tcPr>
            <w:tcW w:w="361" w:type="pct"/>
            <w:shd w:val="clear" w:color="auto" w:fill="auto"/>
            <w:noWrap/>
            <w:vAlign w:val="bottom"/>
            <w:hideMark/>
          </w:tcPr>
          <w:p w14:paraId="1EC3E1C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5BB92E2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6A2CD4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6,40 </w:t>
            </w:r>
          </w:p>
        </w:tc>
        <w:tc>
          <w:tcPr>
            <w:tcW w:w="678" w:type="pct"/>
            <w:shd w:val="clear" w:color="auto" w:fill="auto"/>
            <w:noWrap/>
            <w:vAlign w:val="bottom"/>
            <w:hideMark/>
          </w:tcPr>
          <w:p w14:paraId="54ECAA9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65A49B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402A020" w14:textId="77777777" w:rsidTr="005F382A">
        <w:trPr>
          <w:trHeight w:val="113"/>
        </w:trPr>
        <w:tc>
          <w:tcPr>
            <w:tcW w:w="305" w:type="pct"/>
            <w:shd w:val="clear" w:color="auto" w:fill="auto"/>
            <w:noWrap/>
            <w:vAlign w:val="bottom"/>
            <w:hideMark/>
          </w:tcPr>
          <w:p w14:paraId="75F3921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1C3933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5966B0D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539BDF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1DE013E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10,06 </w:t>
            </w:r>
          </w:p>
        </w:tc>
        <w:tc>
          <w:tcPr>
            <w:tcW w:w="678" w:type="pct"/>
            <w:shd w:val="clear" w:color="auto" w:fill="auto"/>
            <w:noWrap/>
            <w:vAlign w:val="bottom"/>
            <w:hideMark/>
          </w:tcPr>
          <w:p w14:paraId="3868B05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3425D5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401EE18" w14:textId="77777777" w:rsidTr="005F382A">
        <w:trPr>
          <w:trHeight w:val="113"/>
        </w:trPr>
        <w:tc>
          <w:tcPr>
            <w:tcW w:w="305" w:type="pct"/>
            <w:shd w:val="clear" w:color="auto" w:fill="auto"/>
            <w:noWrap/>
            <w:vAlign w:val="bottom"/>
            <w:hideMark/>
          </w:tcPr>
          <w:p w14:paraId="33C5D23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471DE1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6070C3B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611151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706C6A9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12,55 </w:t>
            </w:r>
          </w:p>
        </w:tc>
        <w:tc>
          <w:tcPr>
            <w:tcW w:w="678" w:type="pct"/>
            <w:shd w:val="clear" w:color="auto" w:fill="auto"/>
            <w:noWrap/>
            <w:vAlign w:val="bottom"/>
            <w:hideMark/>
          </w:tcPr>
          <w:p w14:paraId="0A41964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12E9B2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9109E73" w14:textId="77777777" w:rsidTr="005F382A">
        <w:trPr>
          <w:trHeight w:val="113"/>
        </w:trPr>
        <w:tc>
          <w:tcPr>
            <w:tcW w:w="305" w:type="pct"/>
            <w:shd w:val="clear" w:color="auto" w:fill="auto"/>
            <w:noWrap/>
            <w:vAlign w:val="bottom"/>
            <w:hideMark/>
          </w:tcPr>
          <w:p w14:paraId="1917F5E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022249 </w:t>
            </w:r>
          </w:p>
        </w:tc>
        <w:tc>
          <w:tcPr>
            <w:tcW w:w="1108" w:type="pct"/>
            <w:shd w:val="clear" w:color="auto" w:fill="auto"/>
            <w:noWrap/>
            <w:vAlign w:val="bottom"/>
            <w:hideMark/>
          </w:tcPr>
          <w:p w14:paraId="474130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VILLE D'ANAUNIA </w:t>
            </w:r>
          </w:p>
        </w:tc>
        <w:tc>
          <w:tcPr>
            <w:tcW w:w="361" w:type="pct"/>
            <w:shd w:val="clear" w:color="auto" w:fill="auto"/>
            <w:noWrap/>
            <w:vAlign w:val="bottom"/>
            <w:hideMark/>
          </w:tcPr>
          <w:p w14:paraId="2AF258B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C07 </w:t>
            </w:r>
          </w:p>
        </w:tc>
        <w:tc>
          <w:tcPr>
            <w:tcW w:w="1107" w:type="pct"/>
            <w:shd w:val="clear" w:color="auto" w:fill="auto"/>
            <w:noWrap/>
            <w:vAlign w:val="bottom"/>
            <w:hideMark/>
          </w:tcPr>
          <w:p w14:paraId="2E4142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PERE </w:t>
            </w:r>
          </w:p>
        </w:tc>
        <w:tc>
          <w:tcPr>
            <w:tcW w:w="751" w:type="pct"/>
            <w:shd w:val="clear" w:color="auto" w:fill="auto"/>
            <w:noWrap/>
            <w:vAlign w:val="bottom"/>
            <w:hideMark/>
          </w:tcPr>
          <w:p w14:paraId="18A0742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9,61 </w:t>
            </w:r>
          </w:p>
        </w:tc>
        <w:tc>
          <w:tcPr>
            <w:tcW w:w="678" w:type="pct"/>
            <w:shd w:val="clear" w:color="auto" w:fill="auto"/>
            <w:noWrap/>
            <w:vAlign w:val="bottom"/>
            <w:hideMark/>
          </w:tcPr>
          <w:p w14:paraId="5E93CA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6D589B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98DCAC0" w14:textId="77777777" w:rsidTr="005F382A">
        <w:trPr>
          <w:trHeight w:val="113"/>
        </w:trPr>
        <w:tc>
          <w:tcPr>
            <w:tcW w:w="305" w:type="pct"/>
            <w:shd w:val="clear" w:color="auto" w:fill="auto"/>
            <w:noWrap/>
            <w:vAlign w:val="bottom"/>
            <w:hideMark/>
          </w:tcPr>
          <w:p w14:paraId="7D9B765E" w14:textId="77777777" w:rsidR="007A4D78" w:rsidRPr="007A4D78" w:rsidRDefault="007A4D78" w:rsidP="007A4D78">
            <w:pPr>
              <w:widowControl/>
              <w:autoSpaceDE/>
              <w:autoSpaceDN/>
              <w:rPr>
                <w:rFonts w:ascii="Arial" w:eastAsia="Times New Roman" w:hAnsi="Arial" w:cs="Arial"/>
                <w:b/>
                <w:bCs/>
                <w:sz w:val="12"/>
                <w:szCs w:val="12"/>
                <w:lang w:eastAsia="it-IT"/>
              </w:rPr>
            </w:pPr>
          </w:p>
        </w:tc>
        <w:tc>
          <w:tcPr>
            <w:tcW w:w="1108" w:type="pct"/>
            <w:shd w:val="clear" w:color="auto" w:fill="auto"/>
            <w:noWrap/>
            <w:vAlign w:val="bottom"/>
            <w:hideMark/>
          </w:tcPr>
          <w:p w14:paraId="5018F7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68CD4D9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L99 </w:t>
            </w:r>
          </w:p>
        </w:tc>
        <w:tc>
          <w:tcPr>
            <w:tcW w:w="1107" w:type="pct"/>
            <w:shd w:val="clear" w:color="auto" w:fill="auto"/>
            <w:noWrap/>
            <w:vAlign w:val="bottom"/>
            <w:hideMark/>
          </w:tcPr>
          <w:p w14:paraId="2726277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PRATO </w:t>
            </w:r>
          </w:p>
        </w:tc>
        <w:tc>
          <w:tcPr>
            <w:tcW w:w="751" w:type="pct"/>
            <w:shd w:val="clear" w:color="auto" w:fill="auto"/>
            <w:noWrap/>
            <w:vAlign w:val="bottom"/>
            <w:hideMark/>
          </w:tcPr>
          <w:p w14:paraId="7DC5E8D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6,00 </w:t>
            </w:r>
          </w:p>
        </w:tc>
        <w:tc>
          <w:tcPr>
            <w:tcW w:w="678" w:type="pct"/>
            <w:shd w:val="clear" w:color="auto" w:fill="auto"/>
            <w:noWrap/>
            <w:vAlign w:val="bottom"/>
            <w:hideMark/>
          </w:tcPr>
          <w:p w14:paraId="2C8322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DDBEFD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6307074" w14:textId="77777777" w:rsidTr="005F382A">
        <w:trPr>
          <w:trHeight w:val="113"/>
        </w:trPr>
        <w:tc>
          <w:tcPr>
            <w:tcW w:w="305" w:type="pct"/>
            <w:shd w:val="clear" w:color="auto" w:fill="auto"/>
            <w:noWrap/>
            <w:vAlign w:val="bottom"/>
            <w:hideMark/>
          </w:tcPr>
          <w:p w14:paraId="0FA7FCF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w:t>
            </w:r>
          </w:p>
        </w:tc>
        <w:tc>
          <w:tcPr>
            <w:tcW w:w="1108" w:type="pct"/>
            <w:shd w:val="clear" w:color="auto" w:fill="auto"/>
            <w:noWrap/>
            <w:vAlign w:val="bottom"/>
            <w:hideMark/>
          </w:tcPr>
          <w:p w14:paraId="3A9F97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1785A23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M01 </w:t>
            </w:r>
          </w:p>
        </w:tc>
        <w:tc>
          <w:tcPr>
            <w:tcW w:w="1107" w:type="pct"/>
            <w:shd w:val="clear" w:color="auto" w:fill="auto"/>
            <w:noWrap/>
            <w:vAlign w:val="bottom"/>
            <w:hideMark/>
          </w:tcPr>
          <w:p w14:paraId="7CACCEF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PASCOLO </w:t>
            </w:r>
          </w:p>
        </w:tc>
        <w:tc>
          <w:tcPr>
            <w:tcW w:w="751" w:type="pct"/>
            <w:shd w:val="clear" w:color="auto" w:fill="auto"/>
            <w:noWrap/>
            <w:vAlign w:val="bottom"/>
            <w:hideMark/>
          </w:tcPr>
          <w:p w14:paraId="0C8D33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6,00 </w:t>
            </w:r>
          </w:p>
        </w:tc>
        <w:tc>
          <w:tcPr>
            <w:tcW w:w="678" w:type="pct"/>
            <w:shd w:val="clear" w:color="auto" w:fill="auto"/>
            <w:noWrap/>
            <w:vAlign w:val="bottom"/>
            <w:hideMark/>
          </w:tcPr>
          <w:p w14:paraId="1FEE1DA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CF5364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463A53F" w14:textId="77777777" w:rsidTr="005F382A">
        <w:trPr>
          <w:trHeight w:val="113"/>
        </w:trPr>
        <w:tc>
          <w:tcPr>
            <w:tcW w:w="305" w:type="pct"/>
            <w:shd w:val="clear" w:color="auto" w:fill="auto"/>
            <w:noWrap/>
            <w:vAlign w:val="bottom"/>
            <w:hideMark/>
          </w:tcPr>
          <w:p w14:paraId="7B56D52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4D3B154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6EACFB5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D28 </w:t>
            </w:r>
          </w:p>
        </w:tc>
        <w:tc>
          <w:tcPr>
            <w:tcW w:w="1107" w:type="pct"/>
            <w:shd w:val="clear" w:color="auto" w:fill="auto"/>
            <w:noWrap/>
            <w:vAlign w:val="bottom"/>
            <w:hideMark/>
          </w:tcPr>
          <w:p w14:paraId="7D34418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RADICCHIO </w:t>
            </w:r>
          </w:p>
        </w:tc>
        <w:tc>
          <w:tcPr>
            <w:tcW w:w="751" w:type="pct"/>
            <w:shd w:val="clear" w:color="000000" w:fill="FFC000"/>
            <w:noWrap/>
            <w:vAlign w:val="bottom"/>
            <w:hideMark/>
          </w:tcPr>
          <w:p w14:paraId="58C2C5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3315A3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75DCBE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FFA90D" w14:textId="77777777" w:rsidTr="005F382A">
        <w:trPr>
          <w:trHeight w:val="113"/>
        </w:trPr>
        <w:tc>
          <w:tcPr>
            <w:tcW w:w="305" w:type="pct"/>
            <w:shd w:val="clear" w:color="auto" w:fill="auto"/>
            <w:noWrap/>
            <w:vAlign w:val="bottom"/>
            <w:hideMark/>
          </w:tcPr>
          <w:p w14:paraId="3DC73D4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022135 </w:t>
            </w:r>
          </w:p>
        </w:tc>
        <w:tc>
          <w:tcPr>
            <w:tcW w:w="1108" w:type="pct"/>
            <w:shd w:val="clear" w:color="auto" w:fill="auto"/>
            <w:noWrap/>
            <w:vAlign w:val="bottom"/>
            <w:hideMark/>
          </w:tcPr>
          <w:p w14:paraId="1F877D8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RONZO-CHIENIS </w:t>
            </w:r>
          </w:p>
        </w:tc>
        <w:tc>
          <w:tcPr>
            <w:tcW w:w="361" w:type="pct"/>
            <w:shd w:val="clear" w:color="auto" w:fill="auto"/>
            <w:noWrap/>
            <w:vAlign w:val="bottom"/>
            <w:hideMark/>
          </w:tcPr>
          <w:p w14:paraId="2BE7739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D28 </w:t>
            </w:r>
          </w:p>
        </w:tc>
        <w:tc>
          <w:tcPr>
            <w:tcW w:w="1107" w:type="pct"/>
            <w:shd w:val="clear" w:color="auto" w:fill="auto"/>
            <w:noWrap/>
            <w:vAlign w:val="bottom"/>
            <w:hideMark/>
          </w:tcPr>
          <w:p w14:paraId="694B4A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RADICCHIO </w:t>
            </w:r>
          </w:p>
        </w:tc>
        <w:tc>
          <w:tcPr>
            <w:tcW w:w="751" w:type="pct"/>
            <w:shd w:val="clear" w:color="000000" w:fill="FFC000"/>
            <w:noWrap/>
            <w:vAlign w:val="bottom"/>
            <w:hideMark/>
          </w:tcPr>
          <w:p w14:paraId="0875924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217A553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D24C0A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DC680F" w14:textId="77777777" w:rsidTr="005F382A">
        <w:trPr>
          <w:trHeight w:val="113"/>
        </w:trPr>
        <w:tc>
          <w:tcPr>
            <w:tcW w:w="305" w:type="pct"/>
            <w:shd w:val="clear" w:color="auto" w:fill="auto"/>
            <w:noWrap/>
            <w:vAlign w:val="bottom"/>
            <w:hideMark/>
          </w:tcPr>
          <w:p w14:paraId="2C051E3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5B6594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62F90F2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D28 </w:t>
            </w:r>
          </w:p>
        </w:tc>
        <w:tc>
          <w:tcPr>
            <w:tcW w:w="1107" w:type="pct"/>
            <w:shd w:val="clear" w:color="auto" w:fill="auto"/>
            <w:noWrap/>
            <w:vAlign w:val="bottom"/>
            <w:hideMark/>
          </w:tcPr>
          <w:p w14:paraId="07C6DF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RADICCHIO </w:t>
            </w:r>
          </w:p>
        </w:tc>
        <w:tc>
          <w:tcPr>
            <w:tcW w:w="751" w:type="pct"/>
            <w:shd w:val="clear" w:color="auto" w:fill="auto"/>
            <w:noWrap/>
            <w:vAlign w:val="bottom"/>
            <w:hideMark/>
          </w:tcPr>
          <w:p w14:paraId="7369A8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9,15 </w:t>
            </w:r>
          </w:p>
        </w:tc>
        <w:tc>
          <w:tcPr>
            <w:tcW w:w="678" w:type="pct"/>
            <w:shd w:val="clear" w:color="auto" w:fill="auto"/>
            <w:noWrap/>
            <w:vAlign w:val="bottom"/>
            <w:hideMark/>
          </w:tcPr>
          <w:p w14:paraId="376129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580377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780ED3A" w14:textId="77777777" w:rsidTr="005F382A">
        <w:trPr>
          <w:trHeight w:val="113"/>
        </w:trPr>
        <w:tc>
          <w:tcPr>
            <w:tcW w:w="305" w:type="pct"/>
            <w:shd w:val="clear" w:color="auto" w:fill="auto"/>
            <w:noWrap/>
            <w:vAlign w:val="bottom"/>
            <w:hideMark/>
          </w:tcPr>
          <w:p w14:paraId="1C90D826" w14:textId="77777777" w:rsidR="007A4D78" w:rsidRPr="007A4D78" w:rsidRDefault="007A4D78" w:rsidP="007A4D78">
            <w:pPr>
              <w:widowControl/>
              <w:autoSpaceDE/>
              <w:autoSpaceDN/>
              <w:rPr>
                <w:rFonts w:ascii="Arial" w:eastAsia="Times New Roman" w:hAnsi="Arial" w:cs="Arial"/>
                <w:b/>
                <w:bCs/>
                <w:sz w:val="12"/>
                <w:szCs w:val="12"/>
                <w:lang w:eastAsia="it-IT"/>
              </w:rPr>
            </w:pPr>
          </w:p>
        </w:tc>
        <w:tc>
          <w:tcPr>
            <w:tcW w:w="1108" w:type="pct"/>
            <w:shd w:val="clear" w:color="auto" w:fill="auto"/>
            <w:noWrap/>
            <w:vAlign w:val="bottom"/>
            <w:hideMark/>
          </w:tcPr>
          <w:p w14:paraId="7BC0F55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34909B5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S04 </w:t>
            </w:r>
          </w:p>
        </w:tc>
        <w:tc>
          <w:tcPr>
            <w:tcW w:w="1107" w:type="pct"/>
            <w:shd w:val="clear" w:color="auto" w:fill="auto"/>
            <w:noWrap/>
            <w:vAlign w:val="bottom"/>
            <w:hideMark/>
          </w:tcPr>
          <w:p w14:paraId="2AA3396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RETI ANTIGRANDINE </w:t>
            </w:r>
          </w:p>
        </w:tc>
        <w:tc>
          <w:tcPr>
            <w:tcW w:w="751" w:type="pct"/>
            <w:shd w:val="clear" w:color="auto" w:fill="auto"/>
            <w:noWrap/>
            <w:vAlign w:val="bottom"/>
            <w:hideMark/>
          </w:tcPr>
          <w:p w14:paraId="52DD3E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1,50 </w:t>
            </w:r>
          </w:p>
        </w:tc>
        <w:tc>
          <w:tcPr>
            <w:tcW w:w="678" w:type="pct"/>
            <w:shd w:val="clear" w:color="auto" w:fill="auto"/>
            <w:noWrap/>
            <w:vAlign w:val="bottom"/>
            <w:hideMark/>
          </w:tcPr>
          <w:p w14:paraId="0CC565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BDFE5D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BD125E8" w14:textId="77777777" w:rsidTr="005F382A">
        <w:trPr>
          <w:trHeight w:val="113"/>
        </w:trPr>
        <w:tc>
          <w:tcPr>
            <w:tcW w:w="305" w:type="pct"/>
            <w:shd w:val="clear" w:color="auto" w:fill="auto"/>
            <w:noWrap/>
            <w:vAlign w:val="bottom"/>
            <w:hideMark/>
          </w:tcPr>
          <w:p w14:paraId="1819A38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w:t>
            </w:r>
          </w:p>
        </w:tc>
        <w:tc>
          <w:tcPr>
            <w:tcW w:w="1108" w:type="pct"/>
            <w:shd w:val="clear" w:color="auto" w:fill="auto"/>
            <w:noWrap/>
            <w:vAlign w:val="bottom"/>
            <w:hideMark/>
          </w:tcPr>
          <w:p w14:paraId="2AA393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TUTTI I COMUNI </w:t>
            </w:r>
          </w:p>
        </w:tc>
        <w:tc>
          <w:tcPr>
            <w:tcW w:w="361" w:type="pct"/>
            <w:shd w:val="clear" w:color="auto" w:fill="auto"/>
            <w:noWrap/>
            <w:vAlign w:val="bottom"/>
            <w:hideMark/>
          </w:tcPr>
          <w:p w14:paraId="6070325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S04 </w:t>
            </w:r>
          </w:p>
        </w:tc>
        <w:tc>
          <w:tcPr>
            <w:tcW w:w="1107" w:type="pct"/>
            <w:shd w:val="clear" w:color="auto" w:fill="auto"/>
            <w:noWrap/>
            <w:vAlign w:val="bottom"/>
            <w:hideMark/>
          </w:tcPr>
          <w:p w14:paraId="4B48E6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RETI ANTIPIOGGIA </w:t>
            </w:r>
          </w:p>
        </w:tc>
        <w:tc>
          <w:tcPr>
            <w:tcW w:w="751" w:type="pct"/>
            <w:shd w:val="clear" w:color="auto" w:fill="auto"/>
            <w:noWrap/>
            <w:vAlign w:val="bottom"/>
            <w:hideMark/>
          </w:tcPr>
          <w:p w14:paraId="46B1AA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1,50 </w:t>
            </w:r>
          </w:p>
        </w:tc>
        <w:tc>
          <w:tcPr>
            <w:tcW w:w="678" w:type="pct"/>
            <w:shd w:val="clear" w:color="auto" w:fill="auto"/>
            <w:noWrap/>
            <w:vAlign w:val="bottom"/>
            <w:hideMark/>
          </w:tcPr>
          <w:p w14:paraId="28D681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826993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3EB80C5" w14:textId="77777777" w:rsidTr="005F382A">
        <w:trPr>
          <w:trHeight w:val="113"/>
        </w:trPr>
        <w:tc>
          <w:tcPr>
            <w:tcW w:w="305" w:type="pct"/>
            <w:shd w:val="clear" w:color="auto" w:fill="auto"/>
            <w:noWrap/>
            <w:vAlign w:val="bottom"/>
            <w:hideMark/>
          </w:tcPr>
          <w:p w14:paraId="71A7F4F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536DB7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3314F37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C62 </w:t>
            </w:r>
          </w:p>
        </w:tc>
        <w:tc>
          <w:tcPr>
            <w:tcW w:w="1107" w:type="pct"/>
            <w:shd w:val="clear" w:color="auto" w:fill="auto"/>
            <w:noWrap/>
            <w:vAlign w:val="bottom"/>
            <w:hideMark/>
          </w:tcPr>
          <w:p w14:paraId="45CC485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RIBES </w:t>
            </w:r>
          </w:p>
        </w:tc>
        <w:tc>
          <w:tcPr>
            <w:tcW w:w="751" w:type="pct"/>
            <w:shd w:val="clear" w:color="000000" w:fill="9966FF"/>
            <w:noWrap/>
            <w:vAlign w:val="bottom"/>
            <w:hideMark/>
          </w:tcPr>
          <w:p w14:paraId="48FEEE1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17,24 </w:t>
            </w:r>
          </w:p>
        </w:tc>
        <w:tc>
          <w:tcPr>
            <w:tcW w:w="678" w:type="pct"/>
            <w:shd w:val="clear" w:color="auto" w:fill="auto"/>
            <w:noWrap/>
            <w:vAlign w:val="bottom"/>
            <w:hideMark/>
          </w:tcPr>
          <w:p w14:paraId="7701D2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BF793B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ED4615F" w14:textId="77777777" w:rsidTr="005F382A">
        <w:trPr>
          <w:trHeight w:val="113"/>
        </w:trPr>
        <w:tc>
          <w:tcPr>
            <w:tcW w:w="305" w:type="pct"/>
            <w:shd w:val="clear" w:color="auto" w:fill="auto"/>
            <w:noWrap/>
            <w:vAlign w:val="bottom"/>
            <w:hideMark/>
          </w:tcPr>
          <w:p w14:paraId="7CB7C78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316D73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4EFCCA7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52F0C7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7A2E95C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19,54 </w:t>
            </w:r>
          </w:p>
        </w:tc>
        <w:tc>
          <w:tcPr>
            <w:tcW w:w="678" w:type="pct"/>
            <w:shd w:val="clear" w:color="auto" w:fill="auto"/>
            <w:noWrap/>
            <w:vAlign w:val="bottom"/>
            <w:hideMark/>
          </w:tcPr>
          <w:p w14:paraId="6835195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819BF7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9440B30" w14:textId="77777777" w:rsidTr="005F382A">
        <w:trPr>
          <w:trHeight w:val="113"/>
        </w:trPr>
        <w:tc>
          <w:tcPr>
            <w:tcW w:w="305" w:type="pct"/>
            <w:shd w:val="clear" w:color="auto" w:fill="auto"/>
            <w:noWrap/>
            <w:vAlign w:val="bottom"/>
            <w:hideMark/>
          </w:tcPr>
          <w:p w14:paraId="64A86B7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2C300B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4A41813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4E06778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000000" w:fill="FF0000"/>
            <w:noWrap/>
            <w:vAlign w:val="bottom"/>
            <w:hideMark/>
          </w:tcPr>
          <w:p w14:paraId="6924C63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78" w:type="pct"/>
            <w:shd w:val="clear" w:color="auto" w:fill="auto"/>
            <w:noWrap/>
            <w:vAlign w:val="bottom"/>
            <w:hideMark/>
          </w:tcPr>
          <w:p w14:paraId="42D436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23E40A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06D54FC" w14:textId="77777777" w:rsidTr="005F382A">
        <w:trPr>
          <w:trHeight w:val="113"/>
        </w:trPr>
        <w:tc>
          <w:tcPr>
            <w:tcW w:w="305" w:type="pct"/>
            <w:shd w:val="clear" w:color="auto" w:fill="auto"/>
            <w:noWrap/>
            <w:vAlign w:val="bottom"/>
            <w:hideMark/>
          </w:tcPr>
          <w:p w14:paraId="126DD7D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022053 </w:t>
            </w:r>
          </w:p>
        </w:tc>
        <w:tc>
          <w:tcPr>
            <w:tcW w:w="1108" w:type="pct"/>
            <w:shd w:val="clear" w:color="auto" w:fill="auto"/>
            <w:noWrap/>
            <w:vAlign w:val="bottom"/>
            <w:hideMark/>
          </w:tcPr>
          <w:p w14:paraId="1AFE8E8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CAVEDINE </w:t>
            </w:r>
          </w:p>
        </w:tc>
        <w:tc>
          <w:tcPr>
            <w:tcW w:w="361" w:type="pct"/>
            <w:shd w:val="clear" w:color="auto" w:fill="auto"/>
            <w:noWrap/>
            <w:vAlign w:val="bottom"/>
            <w:hideMark/>
          </w:tcPr>
          <w:p w14:paraId="32ADA93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4B410E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19D7145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10,01 </w:t>
            </w:r>
          </w:p>
        </w:tc>
        <w:tc>
          <w:tcPr>
            <w:tcW w:w="678" w:type="pct"/>
            <w:shd w:val="clear" w:color="auto" w:fill="auto"/>
            <w:noWrap/>
            <w:vAlign w:val="bottom"/>
            <w:hideMark/>
          </w:tcPr>
          <w:p w14:paraId="6B33B8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A41913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39F5204" w14:textId="77777777" w:rsidTr="005F382A">
        <w:trPr>
          <w:trHeight w:val="113"/>
        </w:trPr>
        <w:tc>
          <w:tcPr>
            <w:tcW w:w="305" w:type="pct"/>
            <w:shd w:val="clear" w:color="auto" w:fill="auto"/>
            <w:noWrap/>
            <w:vAlign w:val="bottom"/>
            <w:hideMark/>
          </w:tcPr>
          <w:p w14:paraId="7D62052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022078 </w:t>
            </w:r>
          </w:p>
        </w:tc>
        <w:tc>
          <w:tcPr>
            <w:tcW w:w="1108" w:type="pct"/>
            <w:shd w:val="clear" w:color="auto" w:fill="auto"/>
            <w:noWrap/>
            <w:vAlign w:val="bottom"/>
            <w:hideMark/>
          </w:tcPr>
          <w:p w14:paraId="346BF56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DRENA </w:t>
            </w:r>
          </w:p>
        </w:tc>
        <w:tc>
          <w:tcPr>
            <w:tcW w:w="361" w:type="pct"/>
            <w:shd w:val="clear" w:color="auto" w:fill="auto"/>
            <w:noWrap/>
            <w:vAlign w:val="bottom"/>
            <w:hideMark/>
          </w:tcPr>
          <w:p w14:paraId="2CB1F57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4221AA0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208558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6,90 </w:t>
            </w:r>
          </w:p>
        </w:tc>
        <w:tc>
          <w:tcPr>
            <w:tcW w:w="678" w:type="pct"/>
            <w:shd w:val="clear" w:color="auto" w:fill="auto"/>
            <w:noWrap/>
            <w:vAlign w:val="bottom"/>
            <w:hideMark/>
          </w:tcPr>
          <w:p w14:paraId="369F995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3CB26E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AB04718" w14:textId="77777777" w:rsidTr="005F382A">
        <w:trPr>
          <w:trHeight w:val="113"/>
        </w:trPr>
        <w:tc>
          <w:tcPr>
            <w:tcW w:w="305" w:type="pct"/>
            <w:shd w:val="clear" w:color="auto" w:fill="auto"/>
            <w:noWrap/>
            <w:vAlign w:val="bottom"/>
            <w:hideMark/>
          </w:tcPr>
          <w:p w14:paraId="521A39D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5329FD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0CFD04C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61AD9C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5C62D2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11,48 </w:t>
            </w:r>
          </w:p>
        </w:tc>
        <w:tc>
          <w:tcPr>
            <w:tcW w:w="678" w:type="pct"/>
            <w:shd w:val="clear" w:color="auto" w:fill="auto"/>
            <w:noWrap/>
            <w:vAlign w:val="bottom"/>
            <w:hideMark/>
          </w:tcPr>
          <w:p w14:paraId="5643C1B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06C6D7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A87401" w14:textId="77777777" w:rsidTr="005F382A">
        <w:trPr>
          <w:trHeight w:val="113"/>
        </w:trPr>
        <w:tc>
          <w:tcPr>
            <w:tcW w:w="305" w:type="pct"/>
            <w:shd w:val="clear" w:color="auto" w:fill="auto"/>
            <w:noWrap/>
            <w:vAlign w:val="bottom"/>
            <w:hideMark/>
          </w:tcPr>
          <w:p w14:paraId="37A44DE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354D17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699A6D8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6468BC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21226E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10,70 </w:t>
            </w:r>
          </w:p>
        </w:tc>
        <w:tc>
          <w:tcPr>
            <w:tcW w:w="678" w:type="pct"/>
            <w:shd w:val="clear" w:color="auto" w:fill="auto"/>
            <w:noWrap/>
            <w:vAlign w:val="bottom"/>
            <w:hideMark/>
          </w:tcPr>
          <w:p w14:paraId="4105A77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0F5D9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0AE2C22" w14:textId="77777777" w:rsidTr="005F382A">
        <w:trPr>
          <w:trHeight w:val="113"/>
        </w:trPr>
        <w:tc>
          <w:tcPr>
            <w:tcW w:w="305" w:type="pct"/>
            <w:shd w:val="clear" w:color="auto" w:fill="auto"/>
            <w:noWrap/>
            <w:vAlign w:val="bottom"/>
            <w:hideMark/>
          </w:tcPr>
          <w:p w14:paraId="53772C8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1DF3C23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2B6E479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40BC572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14672B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5,52 </w:t>
            </w:r>
          </w:p>
        </w:tc>
        <w:tc>
          <w:tcPr>
            <w:tcW w:w="678" w:type="pct"/>
            <w:shd w:val="clear" w:color="auto" w:fill="auto"/>
            <w:noWrap/>
            <w:vAlign w:val="bottom"/>
            <w:hideMark/>
          </w:tcPr>
          <w:p w14:paraId="54EDAB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CE3227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B2FDA93" w14:textId="77777777" w:rsidTr="005F382A">
        <w:trPr>
          <w:trHeight w:val="113"/>
        </w:trPr>
        <w:tc>
          <w:tcPr>
            <w:tcW w:w="305" w:type="pct"/>
            <w:shd w:val="clear" w:color="auto" w:fill="auto"/>
            <w:noWrap/>
            <w:vAlign w:val="bottom"/>
            <w:hideMark/>
          </w:tcPr>
          <w:p w14:paraId="64E00CA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022222 </w:t>
            </w:r>
          </w:p>
        </w:tc>
        <w:tc>
          <w:tcPr>
            <w:tcW w:w="1108" w:type="pct"/>
            <w:shd w:val="clear" w:color="auto" w:fill="auto"/>
            <w:noWrap/>
            <w:vAlign w:val="bottom"/>
            <w:hideMark/>
          </w:tcPr>
          <w:p w14:paraId="02538A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VILLA LAGARINA </w:t>
            </w:r>
          </w:p>
        </w:tc>
        <w:tc>
          <w:tcPr>
            <w:tcW w:w="361" w:type="pct"/>
            <w:shd w:val="clear" w:color="auto" w:fill="auto"/>
            <w:noWrap/>
            <w:vAlign w:val="bottom"/>
            <w:hideMark/>
          </w:tcPr>
          <w:p w14:paraId="5A07D79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C16 </w:t>
            </w:r>
          </w:p>
        </w:tc>
        <w:tc>
          <w:tcPr>
            <w:tcW w:w="1107" w:type="pct"/>
            <w:shd w:val="clear" w:color="auto" w:fill="auto"/>
            <w:noWrap/>
            <w:vAlign w:val="bottom"/>
            <w:hideMark/>
          </w:tcPr>
          <w:p w14:paraId="79E680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w:t>
            </w:r>
          </w:p>
        </w:tc>
        <w:tc>
          <w:tcPr>
            <w:tcW w:w="751" w:type="pct"/>
            <w:shd w:val="clear" w:color="auto" w:fill="auto"/>
            <w:noWrap/>
            <w:vAlign w:val="bottom"/>
            <w:hideMark/>
          </w:tcPr>
          <w:p w14:paraId="1AEA9A4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18,66 </w:t>
            </w:r>
          </w:p>
        </w:tc>
        <w:tc>
          <w:tcPr>
            <w:tcW w:w="678" w:type="pct"/>
            <w:shd w:val="clear" w:color="auto" w:fill="auto"/>
            <w:noWrap/>
            <w:vAlign w:val="bottom"/>
            <w:hideMark/>
          </w:tcPr>
          <w:p w14:paraId="352DFA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FEBFC0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AE4C1A7" w14:textId="77777777" w:rsidTr="005F382A">
        <w:trPr>
          <w:trHeight w:val="113"/>
        </w:trPr>
        <w:tc>
          <w:tcPr>
            <w:tcW w:w="305" w:type="pct"/>
            <w:shd w:val="clear" w:color="auto" w:fill="auto"/>
            <w:noWrap/>
            <w:vAlign w:val="bottom"/>
            <w:hideMark/>
          </w:tcPr>
          <w:p w14:paraId="55E1314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3B2CAF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3C4F4CB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C17 </w:t>
            </w:r>
          </w:p>
        </w:tc>
        <w:tc>
          <w:tcPr>
            <w:tcW w:w="1107" w:type="pct"/>
            <w:shd w:val="clear" w:color="auto" w:fill="auto"/>
            <w:noWrap/>
            <w:vAlign w:val="bottom"/>
            <w:hideMark/>
          </w:tcPr>
          <w:p w14:paraId="493EAD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PRECOCI  </w:t>
            </w:r>
          </w:p>
        </w:tc>
        <w:tc>
          <w:tcPr>
            <w:tcW w:w="751" w:type="pct"/>
            <w:shd w:val="clear" w:color="auto" w:fill="auto"/>
            <w:noWrap/>
            <w:vAlign w:val="bottom"/>
            <w:hideMark/>
          </w:tcPr>
          <w:p w14:paraId="048451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19,28 </w:t>
            </w:r>
          </w:p>
        </w:tc>
        <w:tc>
          <w:tcPr>
            <w:tcW w:w="678" w:type="pct"/>
            <w:shd w:val="clear" w:color="auto" w:fill="auto"/>
            <w:noWrap/>
            <w:vAlign w:val="bottom"/>
            <w:hideMark/>
          </w:tcPr>
          <w:p w14:paraId="632F1A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127473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C36E3F9" w14:textId="77777777" w:rsidTr="005F382A">
        <w:trPr>
          <w:trHeight w:val="113"/>
        </w:trPr>
        <w:tc>
          <w:tcPr>
            <w:tcW w:w="305" w:type="pct"/>
            <w:shd w:val="clear" w:color="auto" w:fill="auto"/>
            <w:noWrap/>
            <w:vAlign w:val="bottom"/>
            <w:hideMark/>
          </w:tcPr>
          <w:p w14:paraId="34E623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auto" w:fill="auto"/>
            <w:noWrap/>
            <w:vAlign w:val="bottom"/>
            <w:hideMark/>
          </w:tcPr>
          <w:p w14:paraId="7BE6D49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MADRUZZO </w:t>
            </w:r>
          </w:p>
        </w:tc>
        <w:tc>
          <w:tcPr>
            <w:tcW w:w="361" w:type="pct"/>
            <w:shd w:val="clear" w:color="auto" w:fill="auto"/>
            <w:noWrap/>
            <w:vAlign w:val="bottom"/>
            <w:hideMark/>
          </w:tcPr>
          <w:p w14:paraId="617674B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C17 </w:t>
            </w:r>
          </w:p>
        </w:tc>
        <w:tc>
          <w:tcPr>
            <w:tcW w:w="1107" w:type="pct"/>
            <w:shd w:val="clear" w:color="auto" w:fill="auto"/>
            <w:noWrap/>
            <w:vAlign w:val="bottom"/>
            <w:hideMark/>
          </w:tcPr>
          <w:p w14:paraId="1868F5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SUSINE PRECOCI  </w:t>
            </w:r>
          </w:p>
        </w:tc>
        <w:tc>
          <w:tcPr>
            <w:tcW w:w="751" w:type="pct"/>
            <w:shd w:val="clear" w:color="auto" w:fill="auto"/>
            <w:noWrap/>
            <w:vAlign w:val="bottom"/>
            <w:hideMark/>
          </w:tcPr>
          <w:p w14:paraId="0DA62C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7,93 </w:t>
            </w:r>
          </w:p>
        </w:tc>
        <w:tc>
          <w:tcPr>
            <w:tcW w:w="678" w:type="pct"/>
            <w:shd w:val="clear" w:color="auto" w:fill="auto"/>
            <w:noWrap/>
            <w:vAlign w:val="bottom"/>
            <w:hideMark/>
          </w:tcPr>
          <w:p w14:paraId="3B15ED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354185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771A36A" w14:textId="77777777" w:rsidTr="005F382A">
        <w:trPr>
          <w:trHeight w:val="113"/>
        </w:trPr>
        <w:tc>
          <w:tcPr>
            <w:tcW w:w="305" w:type="pct"/>
            <w:shd w:val="clear" w:color="auto" w:fill="auto"/>
            <w:noWrap/>
            <w:vAlign w:val="bottom"/>
            <w:hideMark/>
          </w:tcPr>
          <w:p w14:paraId="40D4B8E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022001 </w:t>
            </w:r>
          </w:p>
        </w:tc>
        <w:tc>
          <w:tcPr>
            <w:tcW w:w="1108" w:type="pct"/>
            <w:shd w:val="clear" w:color="auto" w:fill="auto"/>
            <w:noWrap/>
            <w:vAlign w:val="bottom"/>
            <w:hideMark/>
          </w:tcPr>
          <w:p w14:paraId="3BC629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ALA </w:t>
            </w:r>
          </w:p>
        </w:tc>
        <w:tc>
          <w:tcPr>
            <w:tcW w:w="361" w:type="pct"/>
            <w:shd w:val="clear" w:color="auto" w:fill="auto"/>
            <w:noWrap/>
            <w:vAlign w:val="bottom"/>
            <w:hideMark/>
          </w:tcPr>
          <w:p w14:paraId="3C34991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8E271F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23A92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5,89 </w:t>
            </w:r>
          </w:p>
        </w:tc>
        <w:tc>
          <w:tcPr>
            <w:tcW w:w="678" w:type="pct"/>
            <w:shd w:val="clear" w:color="auto" w:fill="auto"/>
            <w:noWrap/>
            <w:vAlign w:val="bottom"/>
            <w:hideMark/>
          </w:tcPr>
          <w:p w14:paraId="0C256B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2A8F95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EA75CE1" w14:textId="77777777" w:rsidTr="005F382A">
        <w:trPr>
          <w:trHeight w:val="113"/>
        </w:trPr>
        <w:tc>
          <w:tcPr>
            <w:tcW w:w="305" w:type="pct"/>
            <w:shd w:val="clear" w:color="auto" w:fill="auto"/>
            <w:noWrap/>
            <w:vAlign w:val="bottom"/>
            <w:hideMark/>
          </w:tcPr>
          <w:p w14:paraId="5D97178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022002 </w:t>
            </w:r>
          </w:p>
        </w:tc>
        <w:tc>
          <w:tcPr>
            <w:tcW w:w="1108" w:type="pct"/>
            <w:shd w:val="clear" w:color="auto" w:fill="auto"/>
            <w:noWrap/>
            <w:vAlign w:val="bottom"/>
            <w:hideMark/>
          </w:tcPr>
          <w:p w14:paraId="086ED0B1"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ALBIANO </w:t>
            </w:r>
          </w:p>
        </w:tc>
        <w:tc>
          <w:tcPr>
            <w:tcW w:w="361" w:type="pct"/>
            <w:shd w:val="clear" w:color="auto" w:fill="auto"/>
            <w:noWrap/>
            <w:vAlign w:val="bottom"/>
            <w:hideMark/>
          </w:tcPr>
          <w:p w14:paraId="1E48DBB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C20AA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C28C0F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9,09 </w:t>
            </w:r>
          </w:p>
        </w:tc>
        <w:tc>
          <w:tcPr>
            <w:tcW w:w="678" w:type="pct"/>
            <w:shd w:val="clear" w:color="auto" w:fill="auto"/>
            <w:noWrap/>
            <w:vAlign w:val="bottom"/>
            <w:hideMark/>
          </w:tcPr>
          <w:p w14:paraId="028084F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7792C5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FB3CDD7" w14:textId="77777777" w:rsidTr="005F382A">
        <w:trPr>
          <w:trHeight w:val="113"/>
        </w:trPr>
        <w:tc>
          <w:tcPr>
            <w:tcW w:w="305" w:type="pct"/>
            <w:shd w:val="clear" w:color="auto" w:fill="auto"/>
            <w:noWrap/>
            <w:vAlign w:val="bottom"/>
            <w:hideMark/>
          </w:tcPr>
          <w:p w14:paraId="15A2E89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022003 </w:t>
            </w:r>
          </w:p>
        </w:tc>
        <w:tc>
          <w:tcPr>
            <w:tcW w:w="1108" w:type="pct"/>
            <w:shd w:val="clear" w:color="auto" w:fill="auto"/>
            <w:noWrap/>
            <w:vAlign w:val="bottom"/>
            <w:hideMark/>
          </w:tcPr>
          <w:p w14:paraId="25C20C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ALDENO </w:t>
            </w:r>
          </w:p>
        </w:tc>
        <w:tc>
          <w:tcPr>
            <w:tcW w:w="361" w:type="pct"/>
            <w:shd w:val="clear" w:color="auto" w:fill="auto"/>
            <w:noWrap/>
            <w:vAlign w:val="bottom"/>
            <w:hideMark/>
          </w:tcPr>
          <w:p w14:paraId="206C18B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DFC16B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B0051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63839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5FAC06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7B4E98D" w14:textId="77777777" w:rsidTr="005F382A">
        <w:trPr>
          <w:trHeight w:val="113"/>
        </w:trPr>
        <w:tc>
          <w:tcPr>
            <w:tcW w:w="305" w:type="pct"/>
            <w:shd w:val="clear" w:color="auto" w:fill="auto"/>
            <w:noWrap/>
            <w:vAlign w:val="bottom"/>
            <w:hideMark/>
          </w:tcPr>
          <w:p w14:paraId="6FEC813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022006 </w:t>
            </w:r>
          </w:p>
        </w:tc>
        <w:tc>
          <w:tcPr>
            <w:tcW w:w="1108" w:type="pct"/>
            <w:shd w:val="clear" w:color="auto" w:fill="auto"/>
            <w:noWrap/>
            <w:vAlign w:val="bottom"/>
            <w:hideMark/>
          </w:tcPr>
          <w:p w14:paraId="5F25886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ARCO </w:t>
            </w:r>
          </w:p>
        </w:tc>
        <w:tc>
          <w:tcPr>
            <w:tcW w:w="361" w:type="pct"/>
            <w:shd w:val="clear" w:color="auto" w:fill="auto"/>
            <w:noWrap/>
            <w:vAlign w:val="bottom"/>
            <w:hideMark/>
          </w:tcPr>
          <w:p w14:paraId="3DEE8919"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30E47F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5EBBE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FF0553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11,37 </w:t>
            </w:r>
          </w:p>
        </w:tc>
        <w:tc>
          <w:tcPr>
            <w:tcW w:w="690" w:type="pct"/>
            <w:shd w:val="clear" w:color="auto" w:fill="auto"/>
            <w:noWrap/>
            <w:vAlign w:val="bottom"/>
            <w:hideMark/>
          </w:tcPr>
          <w:p w14:paraId="5201BCC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29CBA69" w14:textId="77777777" w:rsidTr="005F382A">
        <w:trPr>
          <w:trHeight w:val="113"/>
        </w:trPr>
        <w:tc>
          <w:tcPr>
            <w:tcW w:w="305" w:type="pct"/>
            <w:shd w:val="clear" w:color="auto" w:fill="auto"/>
            <w:noWrap/>
            <w:vAlign w:val="bottom"/>
            <w:hideMark/>
          </w:tcPr>
          <w:p w14:paraId="6270A15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022235 </w:t>
            </w:r>
          </w:p>
        </w:tc>
        <w:tc>
          <w:tcPr>
            <w:tcW w:w="1108" w:type="pct"/>
            <w:shd w:val="clear" w:color="auto" w:fill="auto"/>
            <w:noWrap/>
            <w:vAlign w:val="bottom"/>
            <w:hideMark/>
          </w:tcPr>
          <w:p w14:paraId="15EA35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ALTAVALLE </w:t>
            </w:r>
          </w:p>
        </w:tc>
        <w:tc>
          <w:tcPr>
            <w:tcW w:w="361" w:type="pct"/>
            <w:shd w:val="clear" w:color="auto" w:fill="auto"/>
            <w:noWrap/>
            <w:vAlign w:val="bottom"/>
            <w:hideMark/>
          </w:tcPr>
          <w:p w14:paraId="550B119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4AE2F5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95BB9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ED6553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12,63 </w:t>
            </w:r>
          </w:p>
        </w:tc>
        <w:tc>
          <w:tcPr>
            <w:tcW w:w="690" w:type="pct"/>
            <w:shd w:val="clear" w:color="auto" w:fill="auto"/>
            <w:noWrap/>
            <w:vAlign w:val="bottom"/>
            <w:hideMark/>
          </w:tcPr>
          <w:p w14:paraId="5F906C6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2BF8376" w14:textId="77777777" w:rsidTr="005F382A">
        <w:trPr>
          <w:trHeight w:val="113"/>
        </w:trPr>
        <w:tc>
          <w:tcPr>
            <w:tcW w:w="305" w:type="pct"/>
            <w:shd w:val="clear" w:color="auto" w:fill="auto"/>
            <w:noWrap/>
            <w:vAlign w:val="bottom"/>
            <w:hideMark/>
          </w:tcPr>
          <w:p w14:paraId="11A8310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022236 </w:t>
            </w:r>
          </w:p>
        </w:tc>
        <w:tc>
          <w:tcPr>
            <w:tcW w:w="1108" w:type="pct"/>
            <w:shd w:val="clear" w:color="auto" w:fill="auto"/>
            <w:noWrap/>
            <w:vAlign w:val="bottom"/>
            <w:hideMark/>
          </w:tcPr>
          <w:p w14:paraId="7C6E90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ALTOPIANO DELLA VIGOLANA </w:t>
            </w:r>
          </w:p>
        </w:tc>
        <w:tc>
          <w:tcPr>
            <w:tcW w:w="361" w:type="pct"/>
            <w:shd w:val="clear" w:color="auto" w:fill="auto"/>
            <w:noWrap/>
            <w:vAlign w:val="bottom"/>
            <w:hideMark/>
          </w:tcPr>
          <w:p w14:paraId="38AD0A8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178CC3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23EE2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8,33 </w:t>
            </w:r>
          </w:p>
        </w:tc>
        <w:tc>
          <w:tcPr>
            <w:tcW w:w="678" w:type="pct"/>
            <w:shd w:val="clear" w:color="auto" w:fill="auto"/>
            <w:noWrap/>
            <w:vAlign w:val="bottom"/>
            <w:hideMark/>
          </w:tcPr>
          <w:p w14:paraId="71907C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F0F230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CDDB8E2" w14:textId="77777777" w:rsidTr="005F382A">
        <w:trPr>
          <w:trHeight w:val="113"/>
        </w:trPr>
        <w:tc>
          <w:tcPr>
            <w:tcW w:w="305" w:type="pct"/>
            <w:shd w:val="clear" w:color="auto" w:fill="auto"/>
            <w:noWrap/>
            <w:vAlign w:val="bottom"/>
            <w:hideMark/>
          </w:tcPr>
          <w:p w14:paraId="5822F70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022007 </w:t>
            </w:r>
          </w:p>
        </w:tc>
        <w:tc>
          <w:tcPr>
            <w:tcW w:w="1108" w:type="pct"/>
            <w:shd w:val="clear" w:color="auto" w:fill="auto"/>
            <w:noWrap/>
            <w:vAlign w:val="bottom"/>
            <w:hideMark/>
          </w:tcPr>
          <w:p w14:paraId="506B5A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AVIO </w:t>
            </w:r>
          </w:p>
        </w:tc>
        <w:tc>
          <w:tcPr>
            <w:tcW w:w="361" w:type="pct"/>
            <w:shd w:val="clear" w:color="auto" w:fill="auto"/>
            <w:noWrap/>
            <w:vAlign w:val="bottom"/>
            <w:hideMark/>
          </w:tcPr>
          <w:p w14:paraId="4181785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EF3240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0BA33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9,20 </w:t>
            </w:r>
          </w:p>
        </w:tc>
        <w:tc>
          <w:tcPr>
            <w:tcW w:w="678" w:type="pct"/>
            <w:shd w:val="clear" w:color="auto" w:fill="auto"/>
            <w:noWrap/>
            <w:vAlign w:val="bottom"/>
            <w:hideMark/>
          </w:tcPr>
          <w:p w14:paraId="3247516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5099D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839DC60" w14:textId="77777777" w:rsidTr="005F382A">
        <w:trPr>
          <w:trHeight w:val="113"/>
        </w:trPr>
        <w:tc>
          <w:tcPr>
            <w:tcW w:w="305" w:type="pct"/>
            <w:shd w:val="clear" w:color="auto" w:fill="auto"/>
            <w:noWrap/>
            <w:vAlign w:val="bottom"/>
            <w:hideMark/>
          </w:tcPr>
          <w:p w14:paraId="310A6B1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022013 </w:t>
            </w:r>
          </w:p>
        </w:tc>
        <w:tc>
          <w:tcPr>
            <w:tcW w:w="1108" w:type="pct"/>
            <w:shd w:val="clear" w:color="auto" w:fill="auto"/>
            <w:noWrap/>
            <w:vAlign w:val="bottom"/>
            <w:hideMark/>
          </w:tcPr>
          <w:p w14:paraId="77BAA1D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BESENELLO </w:t>
            </w:r>
          </w:p>
        </w:tc>
        <w:tc>
          <w:tcPr>
            <w:tcW w:w="361" w:type="pct"/>
            <w:shd w:val="clear" w:color="auto" w:fill="auto"/>
            <w:noWrap/>
            <w:vAlign w:val="bottom"/>
            <w:hideMark/>
          </w:tcPr>
          <w:p w14:paraId="4DDFFBE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4CF2F9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B62BF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566407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66EEAF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691391F" w14:textId="77777777" w:rsidTr="005F382A">
        <w:trPr>
          <w:trHeight w:val="113"/>
        </w:trPr>
        <w:tc>
          <w:tcPr>
            <w:tcW w:w="305" w:type="pct"/>
            <w:shd w:val="clear" w:color="auto" w:fill="auto"/>
            <w:noWrap/>
            <w:vAlign w:val="bottom"/>
            <w:hideMark/>
          </w:tcPr>
          <w:p w14:paraId="5EC8415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022017 </w:t>
            </w:r>
          </w:p>
        </w:tc>
        <w:tc>
          <w:tcPr>
            <w:tcW w:w="1108" w:type="pct"/>
            <w:shd w:val="clear" w:color="auto" w:fill="auto"/>
            <w:noWrap/>
            <w:vAlign w:val="bottom"/>
            <w:hideMark/>
          </w:tcPr>
          <w:p w14:paraId="43807B9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BLEGGIO SUPERIORE </w:t>
            </w:r>
          </w:p>
        </w:tc>
        <w:tc>
          <w:tcPr>
            <w:tcW w:w="361" w:type="pct"/>
            <w:shd w:val="clear" w:color="auto" w:fill="auto"/>
            <w:noWrap/>
            <w:vAlign w:val="bottom"/>
            <w:hideMark/>
          </w:tcPr>
          <w:p w14:paraId="3312B59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FCD11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933F58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95E06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22,56 </w:t>
            </w:r>
          </w:p>
        </w:tc>
        <w:tc>
          <w:tcPr>
            <w:tcW w:w="690" w:type="pct"/>
            <w:shd w:val="clear" w:color="auto" w:fill="auto"/>
            <w:noWrap/>
            <w:vAlign w:val="bottom"/>
            <w:hideMark/>
          </w:tcPr>
          <w:p w14:paraId="3731A4E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DC6BEE7" w14:textId="77777777" w:rsidTr="005F382A">
        <w:trPr>
          <w:trHeight w:val="113"/>
        </w:trPr>
        <w:tc>
          <w:tcPr>
            <w:tcW w:w="305" w:type="pct"/>
            <w:shd w:val="clear" w:color="auto" w:fill="auto"/>
            <w:noWrap/>
            <w:vAlign w:val="bottom"/>
            <w:hideMark/>
          </w:tcPr>
          <w:p w14:paraId="0C491B0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022022 </w:t>
            </w:r>
          </w:p>
        </w:tc>
        <w:tc>
          <w:tcPr>
            <w:tcW w:w="1108" w:type="pct"/>
            <w:shd w:val="clear" w:color="auto" w:fill="auto"/>
            <w:noWrap/>
            <w:vAlign w:val="bottom"/>
            <w:hideMark/>
          </w:tcPr>
          <w:p w14:paraId="6B9DA67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BORGO VALSUGANA </w:t>
            </w:r>
          </w:p>
        </w:tc>
        <w:tc>
          <w:tcPr>
            <w:tcW w:w="361" w:type="pct"/>
            <w:shd w:val="clear" w:color="auto" w:fill="auto"/>
            <w:noWrap/>
            <w:vAlign w:val="bottom"/>
            <w:hideMark/>
          </w:tcPr>
          <w:p w14:paraId="1A0715E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CE09C5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FDA390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21CB8F3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9416B8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008F2A6" w14:textId="77777777" w:rsidTr="005F382A">
        <w:trPr>
          <w:trHeight w:val="113"/>
        </w:trPr>
        <w:tc>
          <w:tcPr>
            <w:tcW w:w="305" w:type="pct"/>
            <w:shd w:val="clear" w:color="auto" w:fill="auto"/>
            <w:noWrap/>
            <w:vAlign w:val="bottom"/>
            <w:hideMark/>
          </w:tcPr>
          <w:p w14:paraId="4C96B23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022025 </w:t>
            </w:r>
          </w:p>
        </w:tc>
        <w:tc>
          <w:tcPr>
            <w:tcW w:w="1108" w:type="pct"/>
            <w:shd w:val="clear" w:color="auto" w:fill="auto"/>
            <w:noWrap/>
            <w:vAlign w:val="bottom"/>
            <w:hideMark/>
          </w:tcPr>
          <w:p w14:paraId="4C3F72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BRENTONICO </w:t>
            </w:r>
          </w:p>
        </w:tc>
        <w:tc>
          <w:tcPr>
            <w:tcW w:w="361" w:type="pct"/>
            <w:shd w:val="clear" w:color="auto" w:fill="auto"/>
            <w:noWrap/>
            <w:vAlign w:val="bottom"/>
            <w:hideMark/>
          </w:tcPr>
          <w:p w14:paraId="391FEF8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934F8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0233E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7,50 </w:t>
            </w:r>
          </w:p>
        </w:tc>
        <w:tc>
          <w:tcPr>
            <w:tcW w:w="678" w:type="pct"/>
            <w:shd w:val="clear" w:color="auto" w:fill="auto"/>
            <w:noWrap/>
            <w:vAlign w:val="bottom"/>
            <w:hideMark/>
          </w:tcPr>
          <w:p w14:paraId="0324A3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FA09F3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654D719" w14:textId="77777777" w:rsidTr="005F382A">
        <w:trPr>
          <w:trHeight w:val="113"/>
        </w:trPr>
        <w:tc>
          <w:tcPr>
            <w:tcW w:w="305" w:type="pct"/>
            <w:shd w:val="clear" w:color="auto" w:fill="auto"/>
            <w:noWrap/>
            <w:vAlign w:val="bottom"/>
            <w:hideMark/>
          </w:tcPr>
          <w:p w14:paraId="3251A9D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022034 </w:t>
            </w:r>
          </w:p>
        </w:tc>
        <w:tc>
          <w:tcPr>
            <w:tcW w:w="1108" w:type="pct"/>
            <w:shd w:val="clear" w:color="auto" w:fill="auto"/>
            <w:noWrap/>
            <w:vAlign w:val="bottom"/>
            <w:hideMark/>
          </w:tcPr>
          <w:p w14:paraId="01ED67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CALDONAZZO </w:t>
            </w:r>
          </w:p>
        </w:tc>
        <w:tc>
          <w:tcPr>
            <w:tcW w:w="361" w:type="pct"/>
            <w:shd w:val="clear" w:color="auto" w:fill="auto"/>
            <w:noWrap/>
            <w:vAlign w:val="bottom"/>
            <w:hideMark/>
          </w:tcPr>
          <w:p w14:paraId="0BA02E9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B2927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14E63A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F7010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19,91 </w:t>
            </w:r>
          </w:p>
        </w:tc>
        <w:tc>
          <w:tcPr>
            <w:tcW w:w="690" w:type="pct"/>
            <w:shd w:val="clear" w:color="auto" w:fill="auto"/>
            <w:noWrap/>
            <w:vAlign w:val="bottom"/>
            <w:hideMark/>
          </w:tcPr>
          <w:p w14:paraId="6934B6C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E83DED4" w14:textId="77777777" w:rsidTr="005F382A">
        <w:trPr>
          <w:trHeight w:val="113"/>
        </w:trPr>
        <w:tc>
          <w:tcPr>
            <w:tcW w:w="305" w:type="pct"/>
            <w:shd w:val="clear" w:color="auto" w:fill="auto"/>
            <w:noWrap/>
            <w:vAlign w:val="bottom"/>
            <w:hideMark/>
          </w:tcPr>
          <w:p w14:paraId="1FCC95A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022035 </w:t>
            </w:r>
          </w:p>
        </w:tc>
        <w:tc>
          <w:tcPr>
            <w:tcW w:w="1108" w:type="pct"/>
            <w:shd w:val="clear" w:color="auto" w:fill="auto"/>
            <w:noWrap/>
            <w:vAlign w:val="bottom"/>
            <w:hideMark/>
          </w:tcPr>
          <w:p w14:paraId="0695EA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CALLIANO </w:t>
            </w:r>
          </w:p>
        </w:tc>
        <w:tc>
          <w:tcPr>
            <w:tcW w:w="361" w:type="pct"/>
            <w:shd w:val="clear" w:color="auto" w:fill="auto"/>
            <w:noWrap/>
            <w:vAlign w:val="bottom"/>
            <w:hideMark/>
          </w:tcPr>
          <w:p w14:paraId="4057F15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8D28D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108345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70640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6,32 </w:t>
            </w:r>
          </w:p>
        </w:tc>
        <w:tc>
          <w:tcPr>
            <w:tcW w:w="690" w:type="pct"/>
            <w:shd w:val="clear" w:color="auto" w:fill="auto"/>
            <w:noWrap/>
            <w:vAlign w:val="bottom"/>
            <w:hideMark/>
          </w:tcPr>
          <w:p w14:paraId="65DD1BE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FE23708" w14:textId="77777777" w:rsidTr="005F382A">
        <w:trPr>
          <w:trHeight w:val="113"/>
        </w:trPr>
        <w:tc>
          <w:tcPr>
            <w:tcW w:w="305" w:type="pct"/>
            <w:shd w:val="clear" w:color="auto" w:fill="auto"/>
            <w:noWrap/>
            <w:vAlign w:val="bottom"/>
            <w:hideMark/>
          </w:tcPr>
          <w:p w14:paraId="5408658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022043 </w:t>
            </w:r>
          </w:p>
        </w:tc>
        <w:tc>
          <w:tcPr>
            <w:tcW w:w="1108" w:type="pct"/>
            <w:shd w:val="clear" w:color="auto" w:fill="auto"/>
            <w:noWrap/>
            <w:vAlign w:val="bottom"/>
            <w:hideMark/>
          </w:tcPr>
          <w:p w14:paraId="612B9E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CARZANO </w:t>
            </w:r>
          </w:p>
        </w:tc>
        <w:tc>
          <w:tcPr>
            <w:tcW w:w="361" w:type="pct"/>
            <w:shd w:val="clear" w:color="auto" w:fill="auto"/>
            <w:noWrap/>
            <w:vAlign w:val="bottom"/>
            <w:hideMark/>
          </w:tcPr>
          <w:p w14:paraId="617C840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0E1AE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CE3BF9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83952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14,99 </w:t>
            </w:r>
          </w:p>
        </w:tc>
        <w:tc>
          <w:tcPr>
            <w:tcW w:w="690" w:type="pct"/>
            <w:shd w:val="clear" w:color="auto" w:fill="auto"/>
            <w:noWrap/>
            <w:vAlign w:val="bottom"/>
            <w:hideMark/>
          </w:tcPr>
          <w:p w14:paraId="4A18437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6DE32E7" w14:textId="77777777" w:rsidTr="005F382A">
        <w:trPr>
          <w:trHeight w:val="113"/>
        </w:trPr>
        <w:tc>
          <w:tcPr>
            <w:tcW w:w="305" w:type="pct"/>
            <w:shd w:val="clear" w:color="auto" w:fill="auto"/>
            <w:noWrap/>
            <w:vAlign w:val="bottom"/>
            <w:hideMark/>
          </w:tcPr>
          <w:p w14:paraId="4465E3D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022240 </w:t>
            </w:r>
          </w:p>
        </w:tc>
        <w:tc>
          <w:tcPr>
            <w:tcW w:w="1108" w:type="pct"/>
            <w:shd w:val="clear" w:color="auto" w:fill="auto"/>
            <w:noWrap/>
            <w:vAlign w:val="bottom"/>
            <w:hideMark/>
          </w:tcPr>
          <w:p w14:paraId="13E31A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 IVANO </w:t>
            </w:r>
          </w:p>
        </w:tc>
        <w:tc>
          <w:tcPr>
            <w:tcW w:w="361" w:type="pct"/>
            <w:shd w:val="clear" w:color="auto" w:fill="auto"/>
            <w:noWrap/>
            <w:vAlign w:val="bottom"/>
            <w:hideMark/>
          </w:tcPr>
          <w:p w14:paraId="0A69833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CDB893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D2B80E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8,05 </w:t>
            </w:r>
          </w:p>
        </w:tc>
        <w:tc>
          <w:tcPr>
            <w:tcW w:w="678" w:type="pct"/>
            <w:shd w:val="clear" w:color="auto" w:fill="auto"/>
            <w:noWrap/>
            <w:vAlign w:val="bottom"/>
            <w:hideMark/>
          </w:tcPr>
          <w:p w14:paraId="68FC34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E7C6FE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677934A" w14:textId="77777777" w:rsidTr="005F382A">
        <w:trPr>
          <w:trHeight w:val="113"/>
        </w:trPr>
        <w:tc>
          <w:tcPr>
            <w:tcW w:w="305" w:type="pct"/>
            <w:shd w:val="clear" w:color="auto" w:fill="auto"/>
            <w:noWrap/>
            <w:vAlign w:val="bottom"/>
            <w:hideMark/>
          </w:tcPr>
          <w:p w14:paraId="4553D26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022049 </w:t>
            </w:r>
          </w:p>
        </w:tc>
        <w:tc>
          <w:tcPr>
            <w:tcW w:w="1108" w:type="pct"/>
            <w:shd w:val="clear" w:color="auto" w:fill="auto"/>
            <w:noWrap/>
            <w:vAlign w:val="bottom"/>
            <w:hideMark/>
          </w:tcPr>
          <w:p w14:paraId="3BBAED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CASTELNUOVO VALSUGANA </w:t>
            </w:r>
          </w:p>
        </w:tc>
        <w:tc>
          <w:tcPr>
            <w:tcW w:w="361" w:type="pct"/>
            <w:shd w:val="clear" w:color="auto" w:fill="auto"/>
            <w:noWrap/>
            <w:vAlign w:val="bottom"/>
            <w:hideMark/>
          </w:tcPr>
          <w:p w14:paraId="0D2B3B3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E8C47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6B26A8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5AECBE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19,52 </w:t>
            </w:r>
          </w:p>
        </w:tc>
        <w:tc>
          <w:tcPr>
            <w:tcW w:w="690" w:type="pct"/>
            <w:shd w:val="clear" w:color="auto" w:fill="auto"/>
            <w:noWrap/>
            <w:vAlign w:val="bottom"/>
            <w:hideMark/>
          </w:tcPr>
          <w:p w14:paraId="0DD0988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C8EBF3A" w14:textId="77777777" w:rsidTr="005F382A">
        <w:trPr>
          <w:trHeight w:val="113"/>
        </w:trPr>
        <w:tc>
          <w:tcPr>
            <w:tcW w:w="305" w:type="pct"/>
            <w:shd w:val="clear" w:color="auto" w:fill="auto"/>
            <w:noWrap/>
            <w:vAlign w:val="bottom"/>
            <w:hideMark/>
          </w:tcPr>
          <w:p w14:paraId="045A2C1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022053 </w:t>
            </w:r>
          </w:p>
        </w:tc>
        <w:tc>
          <w:tcPr>
            <w:tcW w:w="1108" w:type="pct"/>
            <w:shd w:val="clear" w:color="auto" w:fill="auto"/>
            <w:noWrap/>
            <w:vAlign w:val="bottom"/>
            <w:hideMark/>
          </w:tcPr>
          <w:p w14:paraId="125B312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CAVEDINE </w:t>
            </w:r>
          </w:p>
        </w:tc>
        <w:tc>
          <w:tcPr>
            <w:tcW w:w="361" w:type="pct"/>
            <w:shd w:val="clear" w:color="auto" w:fill="auto"/>
            <w:noWrap/>
            <w:vAlign w:val="bottom"/>
            <w:hideMark/>
          </w:tcPr>
          <w:p w14:paraId="4F7945C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A76243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157BA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DACEB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17,40 </w:t>
            </w:r>
          </w:p>
        </w:tc>
        <w:tc>
          <w:tcPr>
            <w:tcW w:w="690" w:type="pct"/>
            <w:shd w:val="clear" w:color="auto" w:fill="auto"/>
            <w:noWrap/>
            <w:vAlign w:val="bottom"/>
            <w:hideMark/>
          </w:tcPr>
          <w:p w14:paraId="2DDEEF4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DE95AE3" w14:textId="77777777" w:rsidTr="005F382A">
        <w:trPr>
          <w:trHeight w:val="113"/>
        </w:trPr>
        <w:tc>
          <w:tcPr>
            <w:tcW w:w="305" w:type="pct"/>
            <w:shd w:val="clear" w:color="auto" w:fill="auto"/>
            <w:noWrap/>
            <w:vAlign w:val="bottom"/>
            <w:hideMark/>
          </w:tcPr>
          <w:p w14:paraId="6B4AE9A3"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022241 </w:t>
            </w:r>
          </w:p>
        </w:tc>
        <w:tc>
          <w:tcPr>
            <w:tcW w:w="1108" w:type="pct"/>
            <w:shd w:val="clear" w:color="auto" w:fill="auto"/>
            <w:noWrap/>
            <w:vAlign w:val="bottom"/>
            <w:hideMark/>
          </w:tcPr>
          <w:p w14:paraId="33F1FC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CEMBRA LISIGNAGO </w:t>
            </w:r>
          </w:p>
        </w:tc>
        <w:tc>
          <w:tcPr>
            <w:tcW w:w="361" w:type="pct"/>
            <w:shd w:val="clear" w:color="auto" w:fill="auto"/>
            <w:noWrap/>
            <w:vAlign w:val="bottom"/>
            <w:hideMark/>
          </w:tcPr>
          <w:p w14:paraId="6577CA1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F91ED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C4FBEC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6,37 </w:t>
            </w:r>
          </w:p>
        </w:tc>
        <w:tc>
          <w:tcPr>
            <w:tcW w:w="678" w:type="pct"/>
            <w:shd w:val="clear" w:color="auto" w:fill="auto"/>
            <w:noWrap/>
            <w:vAlign w:val="bottom"/>
            <w:hideMark/>
          </w:tcPr>
          <w:p w14:paraId="7A56BC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C80A29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6F92354" w14:textId="77777777" w:rsidTr="005F382A">
        <w:trPr>
          <w:trHeight w:val="113"/>
        </w:trPr>
        <w:tc>
          <w:tcPr>
            <w:tcW w:w="305" w:type="pct"/>
            <w:shd w:val="clear" w:color="auto" w:fill="auto"/>
            <w:noWrap/>
            <w:vAlign w:val="bottom"/>
            <w:hideMark/>
          </w:tcPr>
          <w:p w14:paraId="1C50719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022058 </w:t>
            </w:r>
          </w:p>
        </w:tc>
        <w:tc>
          <w:tcPr>
            <w:tcW w:w="1108" w:type="pct"/>
            <w:shd w:val="clear" w:color="auto" w:fill="auto"/>
            <w:noWrap/>
            <w:vAlign w:val="bottom"/>
            <w:hideMark/>
          </w:tcPr>
          <w:p w14:paraId="5522470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CIMONE </w:t>
            </w:r>
          </w:p>
        </w:tc>
        <w:tc>
          <w:tcPr>
            <w:tcW w:w="361" w:type="pct"/>
            <w:shd w:val="clear" w:color="auto" w:fill="auto"/>
            <w:noWrap/>
            <w:vAlign w:val="bottom"/>
            <w:hideMark/>
          </w:tcPr>
          <w:p w14:paraId="1F0BD8F2"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48E89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B50931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D27AD9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18,53 </w:t>
            </w:r>
          </w:p>
        </w:tc>
        <w:tc>
          <w:tcPr>
            <w:tcW w:w="690" w:type="pct"/>
            <w:shd w:val="clear" w:color="auto" w:fill="auto"/>
            <w:noWrap/>
            <w:vAlign w:val="bottom"/>
            <w:hideMark/>
          </w:tcPr>
          <w:p w14:paraId="663AC08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3C0CCE9" w14:textId="77777777" w:rsidTr="005F382A">
        <w:trPr>
          <w:trHeight w:val="113"/>
        </w:trPr>
        <w:tc>
          <w:tcPr>
            <w:tcW w:w="305" w:type="pct"/>
            <w:shd w:val="clear" w:color="auto" w:fill="auto"/>
            <w:noWrap/>
            <w:vAlign w:val="bottom"/>
            <w:hideMark/>
          </w:tcPr>
          <w:p w14:paraId="4ECD4C5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022061 </w:t>
            </w:r>
          </w:p>
        </w:tc>
        <w:tc>
          <w:tcPr>
            <w:tcW w:w="1108" w:type="pct"/>
            <w:shd w:val="clear" w:color="auto" w:fill="auto"/>
            <w:noWrap/>
            <w:vAlign w:val="bottom"/>
            <w:hideMark/>
          </w:tcPr>
          <w:p w14:paraId="34F79F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CIVEZZANO </w:t>
            </w:r>
          </w:p>
        </w:tc>
        <w:tc>
          <w:tcPr>
            <w:tcW w:w="361" w:type="pct"/>
            <w:shd w:val="clear" w:color="auto" w:fill="auto"/>
            <w:noWrap/>
            <w:vAlign w:val="bottom"/>
            <w:hideMark/>
          </w:tcPr>
          <w:p w14:paraId="1ABED82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678467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F32F5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11002B6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E8DDF6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255ACCE" w14:textId="77777777" w:rsidTr="005F382A">
        <w:trPr>
          <w:trHeight w:val="113"/>
        </w:trPr>
        <w:tc>
          <w:tcPr>
            <w:tcW w:w="305" w:type="pct"/>
            <w:shd w:val="clear" w:color="auto" w:fill="auto"/>
            <w:noWrap/>
            <w:vAlign w:val="bottom"/>
            <w:hideMark/>
          </w:tcPr>
          <w:p w14:paraId="0681D39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022228 </w:t>
            </w:r>
          </w:p>
        </w:tc>
        <w:tc>
          <w:tcPr>
            <w:tcW w:w="1108" w:type="pct"/>
            <w:shd w:val="clear" w:color="auto" w:fill="auto"/>
            <w:noWrap/>
            <w:vAlign w:val="bottom"/>
            <w:hideMark/>
          </w:tcPr>
          <w:p w14:paraId="3D9F5C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COMANO TERME </w:t>
            </w:r>
          </w:p>
        </w:tc>
        <w:tc>
          <w:tcPr>
            <w:tcW w:w="361" w:type="pct"/>
            <w:shd w:val="clear" w:color="auto" w:fill="auto"/>
            <w:noWrap/>
            <w:vAlign w:val="bottom"/>
            <w:hideMark/>
          </w:tcPr>
          <w:p w14:paraId="25BE350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D059B2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B1DC47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3006E3E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36199C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F862DA7" w14:textId="77777777" w:rsidTr="005F382A">
        <w:trPr>
          <w:trHeight w:val="113"/>
        </w:trPr>
        <w:tc>
          <w:tcPr>
            <w:tcW w:w="305" w:type="pct"/>
            <w:shd w:val="clear" w:color="auto" w:fill="auto"/>
            <w:noWrap/>
            <w:vAlign w:val="bottom"/>
            <w:hideMark/>
          </w:tcPr>
          <w:p w14:paraId="4BD32D2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022078 </w:t>
            </w:r>
          </w:p>
        </w:tc>
        <w:tc>
          <w:tcPr>
            <w:tcW w:w="1108" w:type="pct"/>
            <w:shd w:val="clear" w:color="auto" w:fill="auto"/>
            <w:noWrap/>
            <w:vAlign w:val="bottom"/>
            <w:hideMark/>
          </w:tcPr>
          <w:p w14:paraId="7F792F7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DRENA </w:t>
            </w:r>
          </w:p>
        </w:tc>
        <w:tc>
          <w:tcPr>
            <w:tcW w:w="361" w:type="pct"/>
            <w:shd w:val="clear" w:color="auto" w:fill="auto"/>
            <w:noWrap/>
            <w:vAlign w:val="bottom"/>
            <w:hideMark/>
          </w:tcPr>
          <w:p w14:paraId="671E44A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F3C16C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F42A9E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B7D0C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13,56 </w:t>
            </w:r>
          </w:p>
        </w:tc>
        <w:tc>
          <w:tcPr>
            <w:tcW w:w="690" w:type="pct"/>
            <w:shd w:val="clear" w:color="auto" w:fill="auto"/>
            <w:noWrap/>
            <w:vAlign w:val="bottom"/>
            <w:hideMark/>
          </w:tcPr>
          <w:p w14:paraId="5751FDE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D271C50" w14:textId="77777777" w:rsidTr="005F382A">
        <w:trPr>
          <w:trHeight w:val="113"/>
        </w:trPr>
        <w:tc>
          <w:tcPr>
            <w:tcW w:w="305" w:type="pct"/>
            <w:shd w:val="clear" w:color="auto" w:fill="auto"/>
            <w:noWrap/>
            <w:vAlign w:val="bottom"/>
            <w:hideMark/>
          </w:tcPr>
          <w:p w14:paraId="59925C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022079 </w:t>
            </w:r>
          </w:p>
        </w:tc>
        <w:tc>
          <w:tcPr>
            <w:tcW w:w="1108" w:type="pct"/>
            <w:shd w:val="clear" w:color="auto" w:fill="auto"/>
            <w:noWrap/>
            <w:vAlign w:val="bottom"/>
            <w:hideMark/>
          </w:tcPr>
          <w:p w14:paraId="5EEDA5C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DRO </w:t>
            </w:r>
          </w:p>
        </w:tc>
        <w:tc>
          <w:tcPr>
            <w:tcW w:w="361" w:type="pct"/>
            <w:shd w:val="clear" w:color="auto" w:fill="auto"/>
            <w:noWrap/>
            <w:vAlign w:val="bottom"/>
            <w:hideMark/>
          </w:tcPr>
          <w:p w14:paraId="5DFD051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EB9996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13FC2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461231D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30F4DC3"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4C2E2B6" w14:textId="77777777" w:rsidTr="005F382A">
        <w:trPr>
          <w:trHeight w:val="113"/>
        </w:trPr>
        <w:tc>
          <w:tcPr>
            <w:tcW w:w="305" w:type="pct"/>
            <w:shd w:val="clear" w:color="auto" w:fill="auto"/>
            <w:noWrap/>
            <w:vAlign w:val="bottom"/>
            <w:hideMark/>
          </w:tcPr>
          <w:p w14:paraId="2076072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022091 </w:t>
            </w:r>
          </w:p>
        </w:tc>
        <w:tc>
          <w:tcPr>
            <w:tcW w:w="1108" w:type="pct"/>
            <w:shd w:val="clear" w:color="auto" w:fill="auto"/>
            <w:noWrap/>
            <w:vAlign w:val="bottom"/>
            <w:hideMark/>
          </w:tcPr>
          <w:p w14:paraId="6AFE02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GARNIGA TERME </w:t>
            </w:r>
          </w:p>
        </w:tc>
        <w:tc>
          <w:tcPr>
            <w:tcW w:w="361" w:type="pct"/>
            <w:shd w:val="clear" w:color="auto" w:fill="auto"/>
            <w:noWrap/>
            <w:vAlign w:val="bottom"/>
            <w:hideMark/>
          </w:tcPr>
          <w:p w14:paraId="2DA7F30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F229D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E0D52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3012024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3DEF6A0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A3F8684" w14:textId="77777777" w:rsidTr="005F382A">
        <w:trPr>
          <w:trHeight w:val="113"/>
        </w:trPr>
        <w:tc>
          <w:tcPr>
            <w:tcW w:w="305" w:type="pct"/>
            <w:shd w:val="clear" w:color="auto" w:fill="auto"/>
            <w:noWrap/>
            <w:vAlign w:val="bottom"/>
            <w:hideMark/>
          </w:tcPr>
          <w:p w14:paraId="63802FF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022092 </w:t>
            </w:r>
          </w:p>
        </w:tc>
        <w:tc>
          <w:tcPr>
            <w:tcW w:w="1108" w:type="pct"/>
            <w:shd w:val="clear" w:color="auto" w:fill="auto"/>
            <w:noWrap/>
            <w:vAlign w:val="bottom"/>
            <w:hideMark/>
          </w:tcPr>
          <w:p w14:paraId="47BDEEE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GIOVO </w:t>
            </w:r>
          </w:p>
        </w:tc>
        <w:tc>
          <w:tcPr>
            <w:tcW w:w="361" w:type="pct"/>
            <w:shd w:val="clear" w:color="auto" w:fill="auto"/>
            <w:noWrap/>
            <w:vAlign w:val="bottom"/>
            <w:hideMark/>
          </w:tcPr>
          <w:p w14:paraId="5C81EBC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F3F1A6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2E54E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206C66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12,58 </w:t>
            </w:r>
          </w:p>
        </w:tc>
        <w:tc>
          <w:tcPr>
            <w:tcW w:w="690" w:type="pct"/>
            <w:shd w:val="clear" w:color="auto" w:fill="auto"/>
            <w:noWrap/>
            <w:vAlign w:val="bottom"/>
            <w:hideMark/>
          </w:tcPr>
          <w:p w14:paraId="78F6AC5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C8597E5" w14:textId="77777777" w:rsidTr="005F382A">
        <w:trPr>
          <w:trHeight w:val="113"/>
        </w:trPr>
        <w:tc>
          <w:tcPr>
            <w:tcW w:w="305" w:type="pct"/>
            <w:shd w:val="clear" w:color="auto" w:fill="auto"/>
            <w:noWrap/>
            <w:vAlign w:val="bottom"/>
            <w:hideMark/>
          </w:tcPr>
          <w:p w14:paraId="62182CE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022098 </w:t>
            </w:r>
          </w:p>
        </w:tc>
        <w:tc>
          <w:tcPr>
            <w:tcW w:w="1108" w:type="pct"/>
            <w:shd w:val="clear" w:color="auto" w:fill="auto"/>
            <w:noWrap/>
            <w:vAlign w:val="bottom"/>
            <w:hideMark/>
          </w:tcPr>
          <w:p w14:paraId="547E6CA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ISERA </w:t>
            </w:r>
          </w:p>
        </w:tc>
        <w:tc>
          <w:tcPr>
            <w:tcW w:w="361" w:type="pct"/>
            <w:shd w:val="clear" w:color="auto" w:fill="auto"/>
            <w:noWrap/>
            <w:vAlign w:val="bottom"/>
            <w:hideMark/>
          </w:tcPr>
          <w:p w14:paraId="111C513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664641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46016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11,47 </w:t>
            </w:r>
          </w:p>
        </w:tc>
        <w:tc>
          <w:tcPr>
            <w:tcW w:w="678" w:type="pct"/>
            <w:shd w:val="clear" w:color="auto" w:fill="auto"/>
            <w:noWrap/>
            <w:vAlign w:val="bottom"/>
            <w:hideMark/>
          </w:tcPr>
          <w:p w14:paraId="054B1D8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DB8FB1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4D3B83" w14:textId="77777777" w:rsidTr="005F382A">
        <w:trPr>
          <w:trHeight w:val="113"/>
        </w:trPr>
        <w:tc>
          <w:tcPr>
            <w:tcW w:w="305" w:type="pct"/>
            <w:shd w:val="clear" w:color="auto" w:fill="auto"/>
            <w:noWrap/>
            <w:vAlign w:val="bottom"/>
            <w:hideMark/>
          </w:tcPr>
          <w:p w14:paraId="1C20ED4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022103 </w:t>
            </w:r>
          </w:p>
        </w:tc>
        <w:tc>
          <w:tcPr>
            <w:tcW w:w="1108" w:type="pct"/>
            <w:shd w:val="clear" w:color="auto" w:fill="auto"/>
            <w:noWrap/>
            <w:vAlign w:val="bottom"/>
            <w:hideMark/>
          </w:tcPr>
          <w:p w14:paraId="363C9D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LAVIS </w:t>
            </w:r>
          </w:p>
        </w:tc>
        <w:tc>
          <w:tcPr>
            <w:tcW w:w="361" w:type="pct"/>
            <w:shd w:val="clear" w:color="auto" w:fill="auto"/>
            <w:noWrap/>
            <w:vAlign w:val="bottom"/>
            <w:hideMark/>
          </w:tcPr>
          <w:p w14:paraId="4E69B13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7C136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A61D3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5FA2B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5,61 </w:t>
            </w:r>
          </w:p>
        </w:tc>
        <w:tc>
          <w:tcPr>
            <w:tcW w:w="690" w:type="pct"/>
            <w:shd w:val="clear" w:color="auto" w:fill="auto"/>
            <w:noWrap/>
            <w:vAlign w:val="bottom"/>
            <w:hideMark/>
          </w:tcPr>
          <w:p w14:paraId="195B6C0F"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1890D84" w14:textId="77777777" w:rsidTr="005F382A">
        <w:trPr>
          <w:trHeight w:val="113"/>
        </w:trPr>
        <w:tc>
          <w:tcPr>
            <w:tcW w:w="305" w:type="pct"/>
            <w:shd w:val="clear" w:color="auto" w:fill="auto"/>
            <w:noWrap/>
            <w:vAlign w:val="bottom"/>
            <w:hideMark/>
          </w:tcPr>
          <w:p w14:paraId="24F0F60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022104 </w:t>
            </w:r>
          </w:p>
        </w:tc>
        <w:tc>
          <w:tcPr>
            <w:tcW w:w="1108" w:type="pct"/>
            <w:shd w:val="clear" w:color="auto" w:fill="auto"/>
            <w:noWrap/>
            <w:vAlign w:val="bottom"/>
            <w:hideMark/>
          </w:tcPr>
          <w:p w14:paraId="4B1BDB9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LEVICO TERME </w:t>
            </w:r>
          </w:p>
        </w:tc>
        <w:tc>
          <w:tcPr>
            <w:tcW w:w="361" w:type="pct"/>
            <w:shd w:val="clear" w:color="auto" w:fill="auto"/>
            <w:noWrap/>
            <w:vAlign w:val="bottom"/>
            <w:hideMark/>
          </w:tcPr>
          <w:p w14:paraId="06C3F04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5E64F2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F785AB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11,91 </w:t>
            </w:r>
          </w:p>
        </w:tc>
        <w:tc>
          <w:tcPr>
            <w:tcW w:w="678" w:type="pct"/>
            <w:shd w:val="clear" w:color="auto" w:fill="auto"/>
            <w:noWrap/>
            <w:vAlign w:val="bottom"/>
            <w:hideMark/>
          </w:tcPr>
          <w:p w14:paraId="173C475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89A4E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819925F" w14:textId="77777777" w:rsidTr="005F382A">
        <w:trPr>
          <w:trHeight w:val="113"/>
        </w:trPr>
        <w:tc>
          <w:tcPr>
            <w:tcW w:w="305" w:type="pct"/>
            <w:shd w:val="clear" w:color="auto" w:fill="auto"/>
            <w:noWrap/>
            <w:vAlign w:val="bottom"/>
            <w:hideMark/>
          </w:tcPr>
          <w:p w14:paraId="01D8265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022108 </w:t>
            </w:r>
          </w:p>
        </w:tc>
        <w:tc>
          <w:tcPr>
            <w:tcW w:w="1108" w:type="pct"/>
            <w:shd w:val="clear" w:color="auto" w:fill="auto"/>
            <w:noWrap/>
            <w:vAlign w:val="bottom"/>
            <w:hideMark/>
          </w:tcPr>
          <w:p w14:paraId="5C43C9F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LONA LASES </w:t>
            </w:r>
          </w:p>
        </w:tc>
        <w:tc>
          <w:tcPr>
            <w:tcW w:w="361" w:type="pct"/>
            <w:shd w:val="clear" w:color="auto" w:fill="auto"/>
            <w:noWrap/>
            <w:vAlign w:val="bottom"/>
            <w:hideMark/>
          </w:tcPr>
          <w:p w14:paraId="2FA7354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CB470D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158AAF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1A474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11,10 </w:t>
            </w:r>
          </w:p>
        </w:tc>
        <w:tc>
          <w:tcPr>
            <w:tcW w:w="690" w:type="pct"/>
            <w:shd w:val="clear" w:color="auto" w:fill="auto"/>
            <w:noWrap/>
            <w:vAlign w:val="bottom"/>
            <w:hideMark/>
          </w:tcPr>
          <w:p w14:paraId="4D05870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6F60B69" w14:textId="77777777" w:rsidTr="005F382A">
        <w:trPr>
          <w:trHeight w:val="113"/>
        </w:trPr>
        <w:tc>
          <w:tcPr>
            <w:tcW w:w="305" w:type="pct"/>
            <w:shd w:val="clear" w:color="auto" w:fill="auto"/>
            <w:noWrap/>
            <w:vAlign w:val="bottom"/>
            <w:hideMark/>
          </w:tcPr>
          <w:p w14:paraId="3811324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022243 </w:t>
            </w:r>
          </w:p>
        </w:tc>
        <w:tc>
          <w:tcPr>
            <w:tcW w:w="1108" w:type="pct"/>
            <w:shd w:val="clear" w:color="auto" w:fill="auto"/>
            <w:noWrap/>
            <w:vAlign w:val="bottom"/>
            <w:hideMark/>
          </w:tcPr>
          <w:p w14:paraId="06C1EF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MADRUZZO </w:t>
            </w:r>
          </w:p>
        </w:tc>
        <w:tc>
          <w:tcPr>
            <w:tcW w:w="361" w:type="pct"/>
            <w:shd w:val="clear" w:color="auto" w:fill="auto"/>
            <w:noWrap/>
            <w:vAlign w:val="bottom"/>
            <w:hideMark/>
          </w:tcPr>
          <w:p w14:paraId="590C416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6360D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2BCFF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6,00 </w:t>
            </w:r>
          </w:p>
        </w:tc>
        <w:tc>
          <w:tcPr>
            <w:tcW w:w="678" w:type="pct"/>
            <w:shd w:val="clear" w:color="auto" w:fill="auto"/>
            <w:noWrap/>
            <w:vAlign w:val="bottom"/>
            <w:hideMark/>
          </w:tcPr>
          <w:p w14:paraId="479D76F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EE9B5F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60E603B" w14:textId="77777777" w:rsidTr="005F382A">
        <w:trPr>
          <w:trHeight w:val="113"/>
        </w:trPr>
        <w:tc>
          <w:tcPr>
            <w:tcW w:w="305" w:type="pct"/>
            <w:shd w:val="clear" w:color="auto" w:fill="auto"/>
            <w:noWrap/>
            <w:vAlign w:val="bottom"/>
            <w:hideMark/>
          </w:tcPr>
          <w:p w14:paraId="082096C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022116 </w:t>
            </w:r>
          </w:p>
        </w:tc>
        <w:tc>
          <w:tcPr>
            <w:tcW w:w="1108" w:type="pct"/>
            <w:shd w:val="clear" w:color="auto" w:fill="auto"/>
            <w:noWrap/>
            <w:vAlign w:val="bottom"/>
            <w:hideMark/>
          </w:tcPr>
          <w:p w14:paraId="654556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MEZZOCORONA </w:t>
            </w:r>
          </w:p>
        </w:tc>
        <w:tc>
          <w:tcPr>
            <w:tcW w:w="361" w:type="pct"/>
            <w:shd w:val="clear" w:color="auto" w:fill="auto"/>
            <w:noWrap/>
            <w:vAlign w:val="bottom"/>
            <w:hideMark/>
          </w:tcPr>
          <w:p w14:paraId="3005801C"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5E10896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B7385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9CD380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9,00 </w:t>
            </w:r>
          </w:p>
        </w:tc>
        <w:tc>
          <w:tcPr>
            <w:tcW w:w="690" w:type="pct"/>
            <w:shd w:val="clear" w:color="auto" w:fill="auto"/>
            <w:noWrap/>
            <w:vAlign w:val="bottom"/>
            <w:hideMark/>
          </w:tcPr>
          <w:p w14:paraId="30EC589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642C115" w14:textId="77777777" w:rsidTr="005F382A">
        <w:trPr>
          <w:trHeight w:val="113"/>
        </w:trPr>
        <w:tc>
          <w:tcPr>
            <w:tcW w:w="305" w:type="pct"/>
            <w:shd w:val="clear" w:color="auto" w:fill="auto"/>
            <w:noWrap/>
            <w:vAlign w:val="bottom"/>
            <w:hideMark/>
          </w:tcPr>
          <w:p w14:paraId="208EA20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lastRenderedPageBreak/>
              <w:t xml:space="preserve"> 022117 </w:t>
            </w:r>
          </w:p>
        </w:tc>
        <w:tc>
          <w:tcPr>
            <w:tcW w:w="1108" w:type="pct"/>
            <w:shd w:val="clear" w:color="auto" w:fill="auto"/>
            <w:noWrap/>
            <w:vAlign w:val="bottom"/>
            <w:hideMark/>
          </w:tcPr>
          <w:p w14:paraId="1AEBDF3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MEZZOLOMBARDO </w:t>
            </w:r>
          </w:p>
        </w:tc>
        <w:tc>
          <w:tcPr>
            <w:tcW w:w="361" w:type="pct"/>
            <w:shd w:val="clear" w:color="auto" w:fill="auto"/>
            <w:noWrap/>
            <w:vAlign w:val="bottom"/>
            <w:hideMark/>
          </w:tcPr>
          <w:p w14:paraId="65DED23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033594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CF4D5B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9,00 </w:t>
            </w:r>
          </w:p>
        </w:tc>
        <w:tc>
          <w:tcPr>
            <w:tcW w:w="678" w:type="pct"/>
            <w:shd w:val="clear" w:color="auto" w:fill="auto"/>
            <w:noWrap/>
            <w:vAlign w:val="bottom"/>
            <w:hideMark/>
          </w:tcPr>
          <w:p w14:paraId="17B73D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BB47D9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F25F510" w14:textId="77777777" w:rsidTr="005F382A">
        <w:trPr>
          <w:trHeight w:val="113"/>
        </w:trPr>
        <w:tc>
          <w:tcPr>
            <w:tcW w:w="305" w:type="pct"/>
            <w:shd w:val="clear" w:color="auto" w:fill="auto"/>
            <w:noWrap/>
            <w:vAlign w:val="bottom"/>
            <w:hideMark/>
          </w:tcPr>
          <w:p w14:paraId="49F5F12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7B31840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35A26A4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2D474D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1B92714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11,50 </w:t>
            </w:r>
          </w:p>
        </w:tc>
        <w:tc>
          <w:tcPr>
            <w:tcW w:w="678" w:type="pct"/>
            <w:shd w:val="clear" w:color="auto" w:fill="auto"/>
            <w:noWrap/>
            <w:vAlign w:val="bottom"/>
            <w:hideMark/>
          </w:tcPr>
          <w:p w14:paraId="5C0FCA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4C7C6E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7B8637F" w14:textId="77777777" w:rsidTr="005F382A">
        <w:trPr>
          <w:trHeight w:val="113"/>
        </w:trPr>
        <w:tc>
          <w:tcPr>
            <w:tcW w:w="305" w:type="pct"/>
            <w:shd w:val="clear" w:color="auto" w:fill="auto"/>
            <w:noWrap/>
            <w:vAlign w:val="bottom"/>
            <w:hideMark/>
          </w:tcPr>
          <w:p w14:paraId="4E3757A7"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022124 </w:t>
            </w:r>
          </w:p>
        </w:tc>
        <w:tc>
          <w:tcPr>
            <w:tcW w:w="1108" w:type="pct"/>
            <w:shd w:val="clear" w:color="auto" w:fill="auto"/>
            <w:noWrap/>
            <w:vAlign w:val="bottom"/>
            <w:hideMark/>
          </w:tcPr>
          <w:p w14:paraId="3C2A90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NAGO TORBOLE </w:t>
            </w:r>
          </w:p>
        </w:tc>
        <w:tc>
          <w:tcPr>
            <w:tcW w:w="361" w:type="pct"/>
            <w:shd w:val="clear" w:color="auto" w:fill="auto"/>
            <w:noWrap/>
            <w:vAlign w:val="bottom"/>
            <w:hideMark/>
          </w:tcPr>
          <w:p w14:paraId="47FB976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9ED251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9B58E5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0521AFE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86577F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C40BAFF" w14:textId="77777777" w:rsidTr="005F382A">
        <w:trPr>
          <w:trHeight w:val="113"/>
        </w:trPr>
        <w:tc>
          <w:tcPr>
            <w:tcW w:w="305" w:type="pct"/>
            <w:shd w:val="clear" w:color="auto" w:fill="auto"/>
            <w:noWrap/>
            <w:vAlign w:val="bottom"/>
            <w:hideMark/>
          </w:tcPr>
          <w:p w14:paraId="27CDE97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022127 </w:t>
            </w:r>
          </w:p>
        </w:tc>
        <w:tc>
          <w:tcPr>
            <w:tcW w:w="1108" w:type="pct"/>
            <w:shd w:val="clear" w:color="auto" w:fill="auto"/>
            <w:noWrap/>
            <w:vAlign w:val="bottom"/>
            <w:hideMark/>
          </w:tcPr>
          <w:p w14:paraId="2182240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NOGAREDO </w:t>
            </w:r>
          </w:p>
        </w:tc>
        <w:tc>
          <w:tcPr>
            <w:tcW w:w="361" w:type="pct"/>
            <w:shd w:val="clear" w:color="auto" w:fill="auto"/>
            <w:noWrap/>
            <w:vAlign w:val="bottom"/>
            <w:hideMark/>
          </w:tcPr>
          <w:p w14:paraId="18AD7B1D"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5258B51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0281DF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E12EBD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15,16 </w:t>
            </w:r>
          </w:p>
        </w:tc>
        <w:tc>
          <w:tcPr>
            <w:tcW w:w="690" w:type="pct"/>
            <w:shd w:val="clear" w:color="auto" w:fill="auto"/>
            <w:noWrap/>
            <w:vAlign w:val="bottom"/>
            <w:hideMark/>
          </w:tcPr>
          <w:p w14:paraId="06EF7AA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658C27C" w14:textId="77777777" w:rsidTr="005F382A">
        <w:trPr>
          <w:trHeight w:val="113"/>
        </w:trPr>
        <w:tc>
          <w:tcPr>
            <w:tcW w:w="305" w:type="pct"/>
            <w:shd w:val="clear" w:color="auto" w:fill="auto"/>
            <w:noWrap/>
            <w:vAlign w:val="bottom"/>
            <w:hideMark/>
          </w:tcPr>
          <w:p w14:paraId="4A52A52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022128 </w:t>
            </w:r>
          </w:p>
        </w:tc>
        <w:tc>
          <w:tcPr>
            <w:tcW w:w="1108" w:type="pct"/>
            <w:shd w:val="clear" w:color="auto" w:fill="auto"/>
            <w:noWrap/>
            <w:vAlign w:val="bottom"/>
            <w:hideMark/>
          </w:tcPr>
          <w:p w14:paraId="5F976F5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NOMI </w:t>
            </w:r>
          </w:p>
        </w:tc>
        <w:tc>
          <w:tcPr>
            <w:tcW w:w="361" w:type="pct"/>
            <w:shd w:val="clear" w:color="auto" w:fill="auto"/>
            <w:noWrap/>
            <w:vAlign w:val="bottom"/>
            <w:hideMark/>
          </w:tcPr>
          <w:p w14:paraId="4F9714B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202FF4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80853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6,60 </w:t>
            </w:r>
          </w:p>
        </w:tc>
        <w:tc>
          <w:tcPr>
            <w:tcW w:w="678" w:type="pct"/>
            <w:shd w:val="clear" w:color="auto" w:fill="auto"/>
            <w:noWrap/>
            <w:vAlign w:val="bottom"/>
            <w:hideMark/>
          </w:tcPr>
          <w:p w14:paraId="727B60A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237EBAB"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785EB34" w14:textId="77777777" w:rsidTr="005F382A">
        <w:trPr>
          <w:trHeight w:val="113"/>
        </w:trPr>
        <w:tc>
          <w:tcPr>
            <w:tcW w:w="305" w:type="pct"/>
            <w:shd w:val="clear" w:color="auto" w:fill="auto"/>
            <w:noWrap/>
            <w:vAlign w:val="bottom"/>
            <w:hideMark/>
          </w:tcPr>
          <w:p w14:paraId="0629CDD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022129 </w:t>
            </w:r>
          </w:p>
        </w:tc>
        <w:tc>
          <w:tcPr>
            <w:tcW w:w="1108" w:type="pct"/>
            <w:shd w:val="clear" w:color="auto" w:fill="auto"/>
            <w:noWrap/>
            <w:vAlign w:val="bottom"/>
            <w:hideMark/>
          </w:tcPr>
          <w:p w14:paraId="0CCA83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NOVALEDO </w:t>
            </w:r>
          </w:p>
        </w:tc>
        <w:tc>
          <w:tcPr>
            <w:tcW w:w="361" w:type="pct"/>
            <w:shd w:val="clear" w:color="auto" w:fill="auto"/>
            <w:noWrap/>
            <w:vAlign w:val="bottom"/>
            <w:hideMark/>
          </w:tcPr>
          <w:p w14:paraId="503023D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1DD034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76D33F1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8,57 </w:t>
            </w:r>
          </w:p>
        </w:tc>
        <w:tc>
          <w:tcPr>
            <w:tcW w:w="678" w:type="pct"/>
            <w:shd w:val="clear" w:color="auto" w:fill="auto"/>
            <w:noWrap/>
            <w:vAlign w:val="bottom"/>
            <w:hideMark/>
          </w:tcPr>
          <w:p w14:paraId="212730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7717AE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CB25A8" w14:textId="77777777" w:rsidTr="005F382A">
        <w:trPr>
          <w:trHeight w:val="113"/>
        </w:trPr>
        <w:tc>
          <w:tcPr>
            <w:tcW w:w="305" w:type="pct"/>
            <w:shd w:val="clear" w:color="auto" w:fill="auto"/>
            <w:noWrap/>
            <w:vAlign w:val="bottom"/>
            <w:hideMark/>
          </w:tcPr>
          <w:p w14:paraId="479D15B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022253 </w:t>
            </w:r>
          </w:p>
        </w:tc>
        <w:tc>
          <w:tcPr>
            <w:tcW w:w="1108" w:type="pct"/>
            <w:shd w:val="clear" w:color="auto" w:fill="auto"/>
            <w:noWrap/>
            <w:vAlign w:val="bottom"/>
            <w:hideMark/>
          </w:tcPr>
          <w:p w14:paraId="7056CF9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NOVELLA </w:t>
            </w:r>
          </w:p>
        </w:tc>
        <w:tc>
          <w:tcPr>
            <w:tcW w:w="361" w:type="pct"/>
            <w:shd w:val="clear" w:color="auto" w:fill="auto"/>
            <w:noWrap/>
            <w:vAlign w:val="bottom"/>
            <w:hideMark/>
          </w:tcPr>
          <w:p w14:paraId="4D65CF7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55D496F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7B15FC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C000"/>
            <w:noWrap/>
            <w:vAlign w:val="bottom"/>
            <w:hideMark/>
          </w:tcPr>
          <w:p w14:paraId="4AB4E09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1817CAC8"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E6F3453" w14:textId="77777777" w:rsidTr="005F382A">
        <w:trPr>
          <w:trHeight w:val="113"/>
        </w:trPr>
        <w:tc>
          <w:tcPr>
            <w:tcW w:w="305" w:type="pct"/>
            <w:shd w:val="clear" w:color="auto" w:fill="auto"/>
            <w:noWrap/>
            <w:vAlign w:val="bottom"/>
            <w:hideMark/>
          </w:tcPr>
          <w:p w14:paraId="0370976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022130 </w:t>
            </w:r>
          </w:p>
        </w:tc>
        <w:tc>
          <w:tcPr>
            <w:tcW w:w="1108" w:type="pct"/>
            <w:shd w:val="clear" w:color="auto" w:fill="auto"/>
            <w:noWrap/>
            <w:vAlign w:val="bottom"/>
            <w:hideMark/>
          </w:tcPr>
          <w:p w14:paraId="116DA13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OSPEDALETTO </w:t>
            </w:r>
          </w:p>
        </w:tc>
        <w:tc>
          <w:tcPr>
            <w:tcW w:w="361" w:type="pct"/>
            <w:shd w:val="clear" w:color="auto" w:fill="auto"/>
            <w:noWrap/>
            <w:vAlign w:val="bottom"/>
            <w:hideMark/>
          </w:tcPr>
          <w:p w14:paraId="35CF71E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252B0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943131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5,50 </w:t>
            </w:r>
          </w:p>
        </w:tc>
        <w:tc>
          <w:tcPr>
            <w:tcW w:w="678" w:type="pct"/>
            <w:shd w:val="clear" w:color="auto" w:fill="auto"/>
            <w:noWrap/>
            <w:vAlign w:val="bottom"/>
            <w:hideMark/>
          </w:tcPr>
          <w:p w14:paraId="4D40BA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472EEE0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14A9366" w14:textId="77777777" w:rsidTr="005F382A">
        <w:trPr>
          <w:trHeight w:val="113"/>
        </w:trPr>
        <w:tc>
          <w:tcPr>
            <w:tcW w:w="305" w:type="pct"/>
            <w:shd w:val="clear" w:color="auto" w:fill="auto"/>
            <w:noWrap/>
            <w:vAlign w:val="bottom"/>
            <w:hideMark/>
          </w:tcPr>
          <w:p w14:paraId="3B37388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022139 </w:t>
            </w:r>
          </w:p>
        </w:tc>
        <w:tc>
          <w:tcPr>
            <w:tcW w:w="1108" w:type="pct"/>
            <w:shd w:val="clear" w:color="auto" w:fill="auto"/>
            <w:noWrap/>
            <w:vAlign w:val="bottom"/>
            <w:hideMark/>
          </w:tcPr>
          <w:p w14:paraId="508188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PERGINE VALSUGANA </w:t>
            </w:r>
          </w:p>
        </w:tc>
        <w:tc>
          <w:tcPr>
            <w:tcW w:w="361" w:type="pct"/>
            <w:shd w:val="clear" w:color="auto" w:fill="auto"/>
            <w:noWrap/>
            <w:vAlign w:val="bottom"/>
            <w:hideMark/>
          </w:tcPr>
          <w:p w14:paraId="146681E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B91BE2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138AC1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9,97 </w:t>
            </w:r>
          </w:p>
        </w:tc>
        <w:tc>
          <w:tcPr>
            <w:tcW w:w="678" w:type="pct"/>
            <w:shd w:val="clear" w:color="auto" w:fill="auto"/>
            <w:noWrap/>
            <w:vAlign w:val="bottom"/>
            <w:hideMark/>
          </w:tcPr>
          <w:p w14:paraId="562EEAF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0F8BBD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9E89766" w14:textId="77777777" w:rsidTr="005F382A">
        <w:trPr>
          <w:trHeight w:val="113"/>
        </w:trPr>
        <w:tc>
          <w:tcPr>
            <w:tcW w:w="305" w:type="pct"/>
            <w:shd w:val="clear" w:color="auto" w:fill="auto"/>
            <w:noWrap/>
            <w:vAlign w:val="bottom"/>
            <w:hideMark/>
          </w:tcPr>
          <w:p w14:paraId="650592A9"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022144 </w:t>
            </w:r>
          </w:p>
        </w:tc>
        <w:tc>
          <w:tcPr>
            <w:tcW w:w="1108" w:type="pct"/>
            <w:shd w:val="clear" w:color="auto" w:fill="auto"/>
            <w:noWrap/>
            <w:vAlign w:val="bottom"/>
            <w:hideMark/>
          </w:tcPr>
          <w:p w14:paraId="21D838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POMAROLO </w:t>
            </w:r>
          </w:p>
        </w:tc>
        <w:tc>
          <w:tcPr>
            <w:tcW w:w="361" w:type="pct"/>
            <w:shd w:val="clear" w:color="auto" w:fill="auto"/>
            <w:noWrap/>
            <w:vAlign w:val="bottom"/>
            <w:hideMark/>
          </w:tcPr>
          <w:p w14:paraId="7F0547E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8A37CC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2F773E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11,11 </w:t>
            </w:r>
          </w:p>
        </w:tc>
        <w:tc>
          <w:tcPr>
            <w:tcW w:w="678" w:type="pct"/>
            <w:shd w:val="clear" w:color="auto" w:fill="auto"/>
            <w:noWrap/>
            <w:vAlign w:val="bottom"/>
            <w:hideMark/>
          </w:tcPr>
          <w:p w14:paraId="6A263DE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5822CB9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A8D3C79" w14:textId="77777777" w:rsidTr="005F382A">
        <w:trPr>
          <w:trHeight w:val="113"/>
        </w:trPr>
        <w:tc>
          <w:tcPr>
            <w:tcW w:w="305" w:type="pct"/>
            <w:shd w:val="clear" w:color="auto" w:fill="auto"/>
            <w:noWrap/>
            <w:vAlign w:val="bottom"/>
            <w:hideMark/>
          </w:tcPr>
          <w:p w14:paraId="7B050B7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022153 </w:t>
            </w:r>
          </w:p>
        </w:tc>
        <w:tc>
          <w:tcPr>
            <w:tcW w:w="1108" w:type="pct"/>
            <w:shd w:val="clear" w:color="auto" w:fill="auto"/>
            <w:noWrap/>
            <w:vAlign w:val="bottom"/>
            <w:hideMark/>
          </w:tcPr>
          <w:p w14:paraId="0B95547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RIVA DEL GARDA </w:t>
            </w:r>
          </w:p>
        </w:tc>
        <w:tc>
          <w:tcPr>
            <w:tcW w:w="361" w:type="pct"/>
            <w:shd w:val="clear" w:color="auto" w:fill="auto"/>
            <w:noWrap/>
            <w:vAlign w:val="bottom"/>
            <w:hideMark/>
          </w:tcPr>
          <w:p w14:paraId="7AD5D4F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857ADA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6AD697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5B48C1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10,77 </w:t>
            </w:r>
          </w:p>
        </w:tc>
        <w:tc>
          <w:tcPr>
            <w:tcW w:w="690" w:type="pct"/>
            <w:shd w:val="clear" w:color="auto" w:fill="auto"/>
            <w:noWrap/>
            <w:vAlign w:val="bottom"/>
            <w:hideMark/>
          </w:tcPr>
          <w:p w14:paraId="0A6F4A9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300434E" w14:textId="77777777" w:rsidTr="005F382A">
        <w:trPr>
          <w:trHeight w:val="113"/>
        </w:trPr>
        <w:tc>
          <w:tcPr>
            <w:tcW w:w="305" w:type="pct"/>
            <w:shd w:val="clear" w:color="auto" w:fill="auto"/>
            <w:noWrap/>
            <w:vAlign w:val="bottom"/>
            <w:hideMark/>
          </w:tcPr>
          <w:p w14:paraId="4755E1F2"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022156 </w:t>
            </w:r>
          </w:p>
        </w:tc>
        <w:tc>
          <w:tcPr>
            <w:tcW w:w="1108" w:type="pct"/>
            <w:shd w:val="clear" w:color="auto" w:fill="auto"/>
            <w:noWrap/>
            <w:vAlign w:val="bottom"/>
            <w:hideMark/>
          </w:tcPr>
          <w:p w14:paraId="44C9E1A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RONCEGNO </w:t>
            </w:r>
          </w:p>
        </w:tc>
        <w:tc>
          <w:tcPr>
            <w:tcW w:w="361" w:type="pct"/>
            <w:shd w:val="clear" w:color="auto" w:fill="auto"/>
            <w:noWrap/>
            <w:vAlign w:val="bottom"/>
            <w:hideMark/>
          </w:tcPr>
          <w:p w14:paraId="0FE263E4"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7B1ED9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9851C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290F33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21,72 </w:t>
            </w:r>
          </w:p>
        </w:tc>
        <w:tc>
          <w:tcPr>
            <w:tcW w:w="690" w:type="pct"/>
            <w:shd w:val="clear" w:color="auto" w:fill="auto"/>
            <w:noWrap/>
            <w:vAlign w:val="bottom"/>
            <w:hideMark/>
          </w:tcPr>
          <w:p w14:paraId="7DCF4112"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E65E566" w14:textId="77777777" w:rsidTr="005F382A">
        <w:trPr>
          <w:trHeight w:val="113"/>
        </w:trPr>
        <w:tc>
          <w:tcPr>
            <w:tcW w:w="305" w:type="pct"/>
            <w:shd w:val="clear" w:color="auto" w:fill="auto"/>
            <w:noWrap/>
            <w:vAlign w:val="bottom"/>
            <w:hideMark/>
          </w:tcPr>
          <w:p w14:paraId="0C22D33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022160 </w:t>
            </w:r>
          </w:p>
        </w:tc>
        <w:tc>
          <w:tcPr>
            <w:tcW w:w="1108" w:type="pct"/>
            <w:shd w:val="clear" w:color="auto" w:fill="auto"/>
            <w:noWrap/>
            <w:vAlign w:val="bottom"/>
            <w:hideMark/>
          </w:tcPr>
          <w:p w14:paraId="2F0EA5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 DELLA LUNA </w:t>
            </w:r>
          </w:p>
        </w:tc>
        <w:tc>
          <w:tcPr>
            <w:tcW w:w="361" w:type="pct"/>
            <w:shd w:val="clear" w:color="auto" w:fill="auto"/>
            <w:noWrap/>
            <w:vAlign w:val="bottom"/>
            <w:hideMark/>
          </w:tcPr>
          <w:p w14:paraId="5FDFA28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16B83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4AAC4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64CDB1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9,09 </w:t>
            </w:r>
          </w:p>
        </w:tc>
        <w:tc>
          <w:tcPr>
            <w:tcW w:w="690" w:type="pct"/>
            <w:shd w:val="clear" w:color="auto" w:fill="auto"/>
            <w:noWrap/>
            <w:vAlign w:val="bottom"/>
            <w:hideMark/>
          </w:tcPr>
          <w:p w14:paraId="1D7CF8E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C6DE05A" w14:textId="77777777" w:rsidTr="005F382A">
        <w:trPr>
          <w:trHeight w:val="113"/>
        </w:trPr>
        <w:tc>
          <w:tcPr>
            <w:tcW w:w="305" w:type="pct"/>
            <w:shd w:val="clear" w:color="auto" w:fill="auto"/>
            <w:noWrap/>
            <w:vAlign w:val="bottom"/>
            <w:hideMark/>
          </w:tcPr>
          <w:p w14:paraId="061E635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022161 </w:t>
            </w:r>
          </w:p>
        </w:tc>
        <w:tc>
          <w:tcPr>
            <w:tcW w:w="1108" w:type="pct"/>
            <w:shd w:val="clear" w:color="auto" w:fill="auto"/>
            <w:noWrap/>
            <w:vAlign w:val="bottom"/>
            <w:hideMark/>
          </w:tcPr>
          <w:p w14:paraId="56D56F3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ROVERETO </w:t>
            </w:r>
          </w:p>
        </w:tc>
        <w:tc>
          <w:tcPr>
            <w:tcW w:w="361" w:type="pct"/>
            <w:shd w:val="clear" w:color="auto" w:fill="auto"/>
            <w:noWrap/>
            <w:vAlign w:val="bottom"/>
            <w:hideMark/>
          </w:tcPr>
          <w:p w14:paraId="5518B22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F7750D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F653DA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8,00 </w:t>
            </w:r>
          </w:p>
        </w:tc>
        <w:tc>
          <w:tcPr>
            <w:tcW w:w="678" w:type="pct"/>
            <w:shd w:val="clear" w:color="auto" w:fill="auto"/>
            <w:noWrap/>
            <w:vAlign w:val="bottom"/>
            <w:hideMark/>
          </w:tcPr>
          <w:p w14:paraId="39FBA2B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59EE96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6FE98B8" w14:textId="77777777" w:rsidTr="005F382A">
        <w:trPr>
          <w:trHeight w:val="113"/>
        </w:trPr>
        <w:tc>
          <w:tcPr>
            <w:tcW w:w="305" w:type="pct"/>
            <w:shd w:val="clear" w:color="auto" w:fill="auto"/>
            <w:noWrap/>
            <w:vAlign w:val="bottom"/>
            <w:hideMark/>
          </w:tcPr>
          <w:p w14:paraId="5E44A9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000000" w:fill="FFFF00"/>
            <w:noWrap/>
            <w:vAlign w:val="bottom"/>
            <w:hideMark/>
          </w:tcPr>
          <w:p w14:paraId="0B32CD6E"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SAN MICHELE ALL'ADIGE B S. MICHELE </w:t>
            </w:r>
          </w:p>
        </w:tc>
        <w:tc>
          <w:tcPr>
            <w:tcW w:w="361" w:type="pct"/>
            <w:shd w:val="clear" w:color="auto" w:fill="auto"/>
            <w:noWrap/>
            <w:vAlign w:val="bottom"/>
            <w:hideMark/>
          </w:tcPr>
          <w:p w14:paraId="36FFB20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A5D91C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2AF6ED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13,09 </w:t>
            </w:r>
          </w:p>
        </w:tc>
        <w:tc>
          <w:tcPr>
            <w:tcW w:w="678" w:type="pct"/>
            <w:shd w:val="clear" w:color="auto" w:fill="auto"/>
            <w:noWrap/>
            <w:vAlign w:val="bottom"/>
            <w:hideMark/>
          </w:tcPr>
          <w:p w14:paraId="5F3B1FB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A3D915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2FA6FE47" w14:textId="77777777" w:rsidTr="005F382A">
        <w:trPr>
          <w:trHeight w:val="113"/>
        </w:trPr>
        <w:tc>
          <w:tcPr>
            <w:tcW w:w="305" w:type="pct"/>
            <w:shd w:val="clear" w:color="auto" w:fill="auto"/>
            <w:noWrap/>
            <w:vAlign w:val="bottom"/>
            <w:hideMark/>
          </w:tcPr>
          <w:p w14:paraId="10358F1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022167 </w:t>
            </w:r>
          </w:p>
        </w:tc>
        <w:tc>
          <w:tcPr>
            <w:tcW w:w="1108" w:type="pct"/>
            <w:shd w:val="clear" w:color="000000" w:fill="FFFF00"/>
            <w:noWrap/>
            <w:vAlign w:val="bottom"/>
            <w:hideMark/>
          </w:tcPr>
          <w:p w14:paraId="71BFC47D" w14:textId="77777777" w:rsidR="007A4D78" w:rsidRPr="007A4D78" w:rsidRDefault="007A4D78" w:rsidP="007A4D78">
            <w:pPr>
              <w:widowControl/>
              <w:autoSpaceDE/>
              <w:autoSpaceDN/>
              <w:rPr>
                <w:rFonts w:ascii="Calibri" w:eastAsia="Times New Roman" w:hAnsi="Calibri" w:cs="Calibri"/>
                <w:b/>
                <w:bCs/>
                <w:color w:val="FF0000"/>
                <w:sz w:val="12"/>
                <w:szCs w:val="12"/>
                <w:lang w:eastAsia="it-IT"/>
              </w:rPr>
            </w:pPr>
            <w:r w:rsidRPr="007A4D78">
              <w:rPr>
                <w:rFonts w:ascii="Calibri" w:eastAsia="Times New Roman" w:hAnsi="Calibri" w:cs="Calibri"/>
                <w:b/>
                <w:bCs/>
                <w:color w:val="FF0000"/>
                <w:sz w:val="12"/>
                <w:szCs w:val="12"/>
                <w:lang w:eastAsia="it-IT"/>
              </w:rPr>
              <w:t xml:space="preserve"> SAN MICHELE ALL'ADIGE A FAEDO </w:t>
            </w:r>
          </w:p>
        </w:tc>
        <w:tc>
          <w:tcPr>
            <w:tcW w:w="361" w:type="pct"/>
            <w:shd w:val="clear" w:color="auto" w:fill="auto"/>
            <w:noWrap/>
            <w:vAlign w:val="bottom"/>
            <w:hideMark/>
          </w:tcPr>
          <w:p w14:paraId="64E1ECC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A44F0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51D2C0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D2313D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15,89 </w:t>
            </w:r>
          </w:p>
        </w:tc>
        <w:tc>
          <w:tcPr>
            <w:tcW w:w="690" w:type="pct"/>
            <w:shd w:val="clear" w:color="auto" w:fill="auto"/>
            <w:noWrap/>
            <w:vAlign w:val="bottom"/>
            <w:hideMark/>
          </w:tcPr>
          <w:p w14:paraId="65BD710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73A5BEF" w14:textId="77777777" w:rsidTr="005F382A">
        <w:trPr>
          <w:trHeight w:val="113"/>
        </w:trPr>
        <w:tc>
          <w:tcPr>
            <w:tcW w:w="305" w:type="pct"/>
            <w:shd w:val="clear" w:color="auto" w:fill="auto"/>
            <w:noWrap/>
            <w:vAlign w:val="bottom"/>
            <w:hideMark/>
          </w:tcPr>
          <w:p w14:paraId="3475BB9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022231 </w:t>
            </w:r>
          </w:p>
        </w:tc>
        <w:tc>
          <w:tcPr>
            <w:tcW w:w="1108" w:type="pct"/>
            <w:shd w:val="clear" w:color="auto" w:fill="auto"/>
            <w:noWrap/>
            <w:vAlign w:val="bottom"/>
            <w:hideMark/>
          </w:tcPr>
          <w:p w14:paraId="23AB5D5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SAN LORENZO DORSINO </w:t>
            </w:r>
          </w:p>
        </w:tc>
        <w:tc>
          <w:tcPr>
            <w:tcW w:w="361" w:type="pct"/>
            <w:shd w:val="clear" w:color="auto" w:fill="auto"/>
            <w:noWrap/>
            <w:vAlign w:val="bottom"/>
            <w:hideMark/>
          </w:tcPr>
          <w:p w14:paraId="00297EC6"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52F118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6352F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000000" w:fill="FF0000"/>
            <w:noWrap/>
            <w:vAlign w:val="bottom"/>
            <w:hideMark/>
          </w:tcPr>
          <w:p w14:paraId="416B216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23,00 </w:t>
            </w:r>
          </w:p>
        </w:tc>
        <w:tc>
          <w:tcPr>
            <w:tcW w:w="690" w:type="pct"/>
            <w:shd w:val="clear" w:color="auto" w:fill="auto"/>
            <w:noWrap/>
            <w:vAlign w:val="bottom"/>
            <w:hideMark/>
          </w:tcPr>
          <w:p w14:paraId="45EC59B5"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7763A08" w14:textId="77777777" w:rsidTr="005F382A">
        <w:trPr>
          <w:trHeight w:val="113"/>
        </w:trPr>
        <w:tc>
          <w:tcPr>
            <w:tcW w:w="305" w:type="pct"/>
            <w:shd w:val="clear" w:color="auto" w:fill="auto"/>
            <w:noWrap/>
            <w:vAlign w:val="bottom"/>
            <w:hideMark/>
          </w:tcPr>
          <w:p w14:paraId="34E597D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022171 </w:t>
            </w:r>
          </w:p>
        </w:tc>
        <w:tc>
          <w:tcPr>
            <w:tcW w:w="1108" w:type="pct"/>
            <w:shd w:val="clear" w:color="auto" w:fill="auto"/>
            <w:noWrap/>
            <w:vAlign w:val="bottom"/>
            <w:hideMark/>
          </w:tcPr>
          <w:p w14:paraId="67001AC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SCURELLE </w:t>
            </w:r>
          </w:p>
        </w:tc>
        <w:tc>
          <w:tcPr>
            <w:tcW w:w="361" w:type="pct"/>
            <w:shd w:val="clear" w:color="auto" w:fill="auto"/>
            <w:noWrap/>
            <w:vAlign w:val="bottom"/>
            <w:hideMark/>
          </w:tcPr>
          <w:p w14:paraId="0A0F48A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763607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A78DD1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7,02 </w:t>
            </w:r>
          </w:p>
        </w:tc>
        <w:tc>
          <w:tcPr>
            <w:tcW w:w="678" w:type="pct"/>
            <w:shd w:val="clear" w:color="auto" w:fill="auto"/>
            <w:noWrap/>
            <w:vAlign w:val="bottom"/>
            <w:hideMark/>
          </w:tcPr>
          <w:p w14:paraId="59C5D09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4DFC43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414A23B" w14:textId="77777777" w:rsidTr="005F382A">
        <w:trPr>
          <w:trHeight w:val="113"/>
        </w:trPr>
        <w:tc>
          <w:tcPr>
            <w:tcW w:w="305" w:type="pct"/>
            <w:shd w:val="clear" w:color="auto" w:fill="auto"/>
            <w:noWrap/>
            <w:vAlign w:val="bottom"/>
            <w:hideMark/>
          </w:tcPr>
          <w:p w14:paraId="3D9D218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022172 </w:t>
            </w:r>
          </w:p>
        </w:tc>
        <w:tc>
          <w:tcPr>
            <w:tcW w:w="1108" w:type="pct"/>
            <w:shd w:val="clear" w:color="auto" w:fill="auto"/>
            <w:noWrap/>
            <w:vAlign w:val="bottom"/>
            <w:hideMark/>
          </w:tcPr>
          <w:p w14:paraId="501BB24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SEGONZANO </w:t>
            </w:r>
          </w:p>
        </w:tc>
        <w:tc>
          <w:tcPr>
            <w:tcW w:w="361" w:type="pct"/>
            <w:shd w:val="clear" w:color="auto" w:fill="auto"/>
            <w:noWrap/>
            <w:vAlign w:val="bottom"/>
            <w:hideMark/>
          </w:tcPr>
          <w:p w14:paraId="519301CB"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FB8A4D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99862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5FF5B5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11,55 </w:t>
            </w:r>
          </w:p>
        </w:tc>
        <w:tc>
          <w:tcPr>
            <w:tcW w:w="690" w:type="pct"/>
            <w:shd w:val="clear" w:color="auto" w:fill="auto"/>
            <w:noWrap/>
            <w:vAlign w:val="bottom"/>
            <w:hideMark/>
          </w:tcPr>
          <w:p w14:paraId="5060FE9D"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93526E9" w14:textId="77777777" w:rsidTr="005F382A">
        <w:trPr>
          <w:trHeight w:val="113"/>
        </w:trPr>
        <w:tc>
          <w:tcPr>
            <w:tcW w:w="305" w:type="pct"/>
            <w:shd w:val="clear" w:color="auto" w:fill="auto"/>
            <w:noWrap/>
            <w:vAlign w:val="bottom"/>
            <w:hideMark/>
          </w:tcPr>
          <w:p w14:paraId="16A0791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022180 </w:t>
            </w:r>
          </w:p>
        </w:tc>
        <w:tc>
          <w:tcPr>
            <w:tcW w:w="1108" w:type="pct"/>
            <w:shd w:val="clear" w:color="auto" w:fill="auto"/>
            <w:noWrap/>
            <w:vAlign w:val="bottom"/>
            <w:hideMark/>
          </w:tcPr>
          <w:p w14:paraId="25514D8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SPORMAGGIORE </w:t>
            </w:r>
          </w:p>
        </w:tc>
        <w:tc>
          <w:tcPr>
            <w:tcW w:w="361" w:type="pct"/>
            <w:shd w:val="clear" w:color="auto" w:fill="auto"/>
            <w:noWrap/>
            <w:vAlign w:val="bottom"/>
            <w:hideMark/>
          </w:tcPr>
          <w:p w14:paraId="3B18116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256082B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282BE2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6,14 </w:t>
            </w:r>
          </w:p>
        </w:tc>
        <w:tc>
          <w:tcPr>
            <w:tcW w:w="678" w:type="pct"/>
            <w:shd w:val="clear" w:color="auto" w:fill="auto"/>
            <w:noWrap/>
            <w:vAlign w:val="bottom"/>
            <w:hideMark/>
          </w:tcPr>
          <w:p w14:paraId="6CC6CA8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1551C8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354409E4" w14:textId="77777777" w:rsidTr="005F382A">
        <w:trPr>
          <w:trHeight w:val="113"/>
        </w:trPr>
        <w:tc>
          <w:tcPr>
            <w:tcW w:w="305" w:type="pct"/>
            <w:shd w:val="clear" w:color="auto" w:fill="auto"/>
            <w:noWrap/>
            <w:vAlign w:val="bottom"/>
            <w:hideMark/>
          </w:tcPr>
          <w:p w14:paraId="6722A2B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022182 </w:t>
            </w:r>
          </w:p>
        </w:tc>
        <w:tc>
          <w:tcPr>
            <w:tcW w:w="1108" w:type="pct"/>
            <w:shd w:val="clear" w:color="auto" w:fill="auto"/>
            <w:noWrap/>
            <w:vAlign w:val="bottom"/>
            <w:hideMark/>
          </w:tcPr>
          <w:p w14:paraId="36CA34A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STENICO </w:t>
            </w:r>
          </w:p>
        </w:tc>
        <w:tc>
          <w:tcPr>
            <w:tcW w:w="361" w:type="pct"/>
            <w:shd w:val="clear" w:color="auto" w:fill="auto"/>
            <w:noWrap/>
            <w:vAlign w:val="bottom"/>
            <w:hideMark/>
          </w:tcPr>
          <w:p w14:paraId="0652DE8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42EF4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854590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26E7588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18,66 </w:t>
            </w:r>
          </w:p>
        </w:tc>
        <w:tc>
          <w:tcPr>
            <w:tcW w:w="690" w:type="pct"/>
            <w:shd w:val="clear" w:color="auto" w:fill="auto"/>
            <w:noWrap/>
            <w:vAlign w:val="bottom"/>
            <w:hideMark/>
          </w:tcPr>
          <w:p w14:paraId="143AF7E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718E56F" w14:textId="77777777" w:rsidTr="005F382A">
        <w:trPr>
          <w:trHeight w:val="113"/>
        </w:trPr>
        <w:tc>
          <w:tcPr>
            <w:tcW w:w="305" w:type="pct"/>
            <w:shd w:val="clear" w:color="auto" w:fill="auto"/>
            <w:noWrap/>
            <w:vAlign w:val="bottom"/>
            <w:hideMark/>
          </w:tcPr>
          <w:p w14:paraId="0E3C4E8A"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022183 </w:t>
            </w:r>
          </w:p>
        </w:tc>
        <w:tc>
          <w:tcPr>
            <w:tcW w:w="1108" w:type="pct"/>
            <w:shd w:val="clear" w:color="auto" w:fill="auto"/>
            <w:noWrap/>
            <w:vAlign w:val="bottom"/>
            <w:hideMark/>
          </w:tcPr>
          <w:p w14:paraId="3A9DCE63" w14:textId="77777777" w:rsidR="007A4D78" w:rsidRPr="007A4D78" w:rsidRDefault="007A4D78" w:rsidP="007A4D78">
            <w:pPr>
              <w:widowControl/>
              <w:autoSpaceDE/>
              <w:autoSpaceDN/>
              <w:rPr>
                <w:rFonts w:ascii="Calibri" w:eastAsia="Times New Roman" w:hAnsi="Calibri" w:cs="Calibri"/>
                <w:b/>
                <w:bCs/>
                <w:color w:val="000000"/>
                <w:sz w:val="12"/>
                <w:szCs w:val="12"/>
                <w:lang w:eastAsia="it-IT"/>
              </w:rPr>
            </w:pPr>
            <w:r w:rsidRPr="007A4D78">
              <w:rPr>
                <w:rFonts w:ascii="Calibri" w:eastAsia="Times New Roman" w:hAnsi="Calibri" w:cs="Calibri"/>
                <w:b/>
                <w:bCs/>
                <w:color w:val="000000"/>
                <w:sz w:val="12"/>
                <w:szCs w:val="12"/>
                <w:lang w:eastAsia="it-IT"/>
              </w:rPr>
              <w:t xml:space="preserve"> STORO </w:t>
            </w:r>
          </w:p>
        </w:tc>
        <w:tc>
          <w:tcPr>
            <w:tcW w:w="361" w:type="pct"/>
            <w:shd w:val="clear" w:color="auto" w:fill="auto"/>
            <w:noWrap/>
            <w:vAlign w:val="bottom"/>
            <w:hideMark/>
          </w:tcPr>
          <w:p w14:paraId="5303860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939A11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2E6EF4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3076B93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14,32 </w:t>
            </w:r>
          </w:p>
        </w:tc>
        <w:tc>
          <w:tcPr>
            <w:tcW w:w="690" w:type="pct"/>
            <w:shd w:val="clear" w:color="auto" w:fill="auto"/>
            <w:noWrap/>
            <w:vAlign w:val="bottom"/>
            <w:hideMark/>
          </w:tcPr>
          <w:p w14:paraId="55ACF3F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DE85FB9" w14:textId="77777777" w:rsidTr="005F382A">
        <w:trPr>
          <w:trHeight w:val="113"/>
        </w:trPr>
        <w:tc>
          <w:tcPr>
            <w:tcW w:w="305" w:type="pct"/>
            <w:shd w:val="clear" w:color="auto" w:fill="auto"/>
            <w:noWrap/>
            <w:vAlign w:val="bottom"/>
            <w:hideMark/>
          </w:tcPr>
          <w:p w14:paraId="4126B9D4"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022188 </w:t>
            </w:r>
          </w:p>
        </w:tc>
        <w:tc>
          <w:tcPr>
            <w:tcW w:w="1108" w:type="pct"/>
            <w:shd w:val="clear" w:color="auto" w:fill="auto"/>
            <w:noWrap/>
            <w:vAlign w:val="bottom"/>
            <w:hideMark/>
          </w:tcPr>
          <w:p w14:paraId="05B3C01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w:t>
            </w:r>
          </w:p>
        </w:tc>
        <w:tc>
          <w:tcPr>
            <w:tcW w:w="361" w:type="pct"/>
            <w:shd w:val="clear" w:color="auto" w:fill="auto"/>
            <w:noWrap/>
            <w:vAlign w:val="bottom"/>
            <w:hideMark/>
          </w:tcPr>
          <w:p w14:paraId="5BDC6C5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2365FB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B01C15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17,18 </w:t>
            </w:r>
          </w:p>
        </w:tc>
        <w:tc>
          <w:tcPr>
            <w:tcW w:w="678" w:type="pct"/>
            <w:shd w:val="clear" w:color="auto" w:fill="auto"/>
            <w:noWrap/>
            <w:vAlign w:val="bottom"/>
            <w:hideMark/>
          </w:tcPr>
          <w:p w14:paraId="3D63481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4D0EB87"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80B9E18" w14:textId="77777777" w:rsidTr="005F382A">
        <w:trPr>
          <w:trHeight w:val="113"/>
        </w:trPr>
        <w:tc>
          <w:tcPr>
            <w:tcW w:w="305" w:type="pct"/>
            <w:shd w:val="clear" w:color="auto" w:fill="auto"/>
            <w:noWrap/>
            <w:vAlign w:val="bottom"/>
            <w:hideMark/>
          </w:tcPr>
          <w:p w14:paraId="56AD399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022189 </w:t>
            </w:r>
          </w:p>
        </w:tc>
        <w:tc>
          <w:tcPr>
            <w:tcW w:w="1108" w:type="pct"/>
            <w:shd w:val="clear" w:color="auto" w:fill="auto"/>
            <w:noWrap/>
            <w:vAlign w:val="bottom"/>
            <w:hideMark/>
          </w:tcPr>
          <w:p w14:paraId="4E861EC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TELVE DI SOPRA </w:t>
            </w:r>
          </w:p>
        </w:tc>
        <w:tc>
          <w:tcPr>
            <w:tcW w:w="361" w:type="pct"/>
            <w:shd w:val="clear" w:color="auto" w:fill="auto"/>
            <w:noWrap/>
            <w:vAlign w:val="bottom"/>
            <w:hideMark/>
          </w:tcPr>
          <w:p w14:paraId="0A58A85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63EF3D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81D379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53EAE72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18,22 </w:t>
            </w:r>
          </w:p>
        </w:tc>
        <w:tc>
          <w:tcPr>
            <w:tcW w:w="690" w:type="pct"/>
            <w:shd w:val="clear" w:color="auto" w:fill="auto"/>
            <w:noWrap/>
            <w:vAlign w:val="bottom"/>
            <w:hideMark/>
          </w:tcPr>
          <w:p w14:paraId="75B1FB8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C124E87" w14:textId="77777777" w:rsidTr="005F382A">
        <w:trPr>
          <w:trHeight w:val="113"/>
        </w:trPr>
        <w:tc>
          <w:tcPr>
            <w:tcW w:w="305" w:type="pct"/>
            <w:shd w:val="clear" w:color="auto" w:fill="auto"/>
            <w:noWrap/>
            <w:vAlign w:val="bottom"/>
            <w:hideMark/>
          </w:tcPr>
          <w:p w14:paraId="00BCEB25"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022190 </w:t>
            </w:r>
          </w:p>
        </w:tc>
        <w:tc>
          <w:tcPr>
            <w:tcW w:w="1108" w:type="pct"/>
            <w:shd w:val="clear" w:color="auto" w:fill="auto"/>
            <w:noWrap/>
            <w:vAlign w:val="bottom"/>
            <w:hideMark/>
          </w:tcPr>
          <w:p w14:paraId="6A9597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TENNA </w:t>
            </w:r>
          </w:p>
        </w:tc>
        <w:tc>
          <w:tcPr>
            <w:tcW w:w="361" w:type="pct"/>
            <w:shd w:val="clear" w:color="auto" w:fill="auto"/>
            <w:noWrap/>
            <w:vAlign w:val="bottom"/>
            <w:hideMark/>
          </w:tcPr>
          <w:p w14:paraId="07E3BD0A"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6D7EC2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48B14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6918F7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13,62 </w:t>
            </w:r>
          </w:p>
        </w:tc>
        <w:tc>
          <w:tcPr>
            <w:tcW w:w="690" w:type="pct"/>
            <w:shd w:val="clear" w:color="auto" w:fill="auto"/>
            <w:noWrap/>
            <w:vAlign w:val="bottom"/>
            <w:hideMark/>
          </w:tcPr>
          <w:p w14:paraId="5939738A"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194243D" w14:textId="77777777" w:rsidTr="005F382A">
        <w:trPr>
          <w:trHeight w:val="113"/>
        </w:trPr>
        <w:tc>
          <w:tcPr>
            <w:tcW w:w="305" w:type="pct"/>
            <w:shd w:val="clear" w:color="auto" w:fill="auto"/>
            <w:noWrap/>
            <w:vAlign w:val="bottom"/>
            <w:hideMark/>
          </w:tcPr>
          <w:p w14:paraId="355B38E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022191 </w:t>
            </w:r>
          </w:p>
        </w:tc>
        <w:tc>
          <w:tcPr>
            <w:tcW w:w="1108" w:type="pct"/>
            <w:shd w:val="clear" w:color="auto" w:fill="auto"/>
            <w:noWrap/>
            <w:vAlign w:val="bottom"/>
            <w:hideMark/>
          </w:tcPr>
          <w:p w14:paraId="07A2E80A"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TENNO </w:t>
            </w:r>
          </w:p>
        </w:tc>
        <w:tc>
          <w:tcPr>
            <w:tcW w:w="361" w:type="pct"/>
            <w:shd w:val="clear" w:color="auto" w:fill="auto"/>
            <w:noWrap/>
            <w:vAlign w:val="bottom"/>
            <w:hideMark/>
          </w:tcPr>
          <w:p w14:paraId="0FAC6D40"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4E7EA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0265C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14,01 </w:t>
            </w:r>
          </w:p>
        </w:tc>
        <w:tc>
          <w:tcPr>
            <w:tcW w:w="678" w:type="pct"/>
            <w:shd w:val="clear" w:color="auto" w:fill="auto"/>
            <w:noWrap/>
            <w:vAlign w:val="bottom"/>
            <w:hideMark/>
          </w:tcPr>
          <w:p w14:paraId="4AA78DA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18F1714C"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C01F7F7" w14:textId="77777777" w:rsidTr="005F382A">
        <w:trPr>
          <w:trHeight w:val="113"/>
        </w:trPr>
        <w:tc>
          <w:tcPr>
            <w:tcW w:w="305" w:type="pct"/>
            <w:shd w:val="clear" w:color="auto" w:fill="auto"/>
            <w:noWrap/>
            <w:vAlign w:val="bottom"/>
            <w:hideMark/>
          </w:tcPr>
          <w:p w14:paraId="2B3EF168"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022193 </w:t>
            </w:r>
          </w:p>
        </w:tc>
        <w:tc>
          <w:tcPr>
            <w:tcW w:w="1108" w:type="pct"/>
            <w:shd w:val="clear" w:color="auto" w:fill="auto"/>
            <w:noWrap/>
            <w:vAlign w:val="bottom"/>
            <w:hideMark/>
          </w:tcPr>
          <w:p w14:paraId="28BFF3E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TERRAGNOLO </w:t>
            </w:r>
          </w:p>
        </w:tc>
        <w:tc>
          <w:tcPr>
            <w:tcW w:w="361" w:type="pct"/>
            <w:shd w:val="clear" w:color="auto" w:fill="auto"/>
            <w:noWrap/>
            <w:vAlign w:val="bottom"/>
            <w:hideMark/>
          </w:tcPr>
          <w:p w14:paraId="66FDCBE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185898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6AFA897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5,72 </w:t>
            </w:r>
          </w:p>
        </w:tc>
        <w:tc>
          <w:tcPr>
            <w:tcW w:w="678" w:type="pct"/>
            <w:shd w:val="clear" w:color="auto" w:fill="auto"/>
            <w:noWrap/>
            <w:vAlign w:val="bottom"/>
            <w:hideMark/>
          </w:tcPr>
          <w:p w14:paraId="287775C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9ED9F3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F69EC7B" w14:textId="77777777" w:rsidTr="005F382A">
        <w:trPr>
          <w:trHeight w:val="113"/>
        </w:trPr>
        <w:tc>
          <w:tcPr>
            <w:tcW w:w="305" w:type="pct"/>
            <w:shd w:val="clear" w:color="auto" w:fill="auto"/>
            <w:noWrap/>
            <w:vAlign w:val="bottom"/>
            <w:hideMark/>
          </w:tcPr>
          <w:p w14:paraId="7292A9A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022251 </w:t>
            </w:r>
          </w:p>
        </w:tc>
        <w:tc>
          <w:tcPr>
            <w:tcW w:w="1108" w:type="pct"/>
            <w:shd w:val="clear" w:color="auto" w:fill="auto"/>
            <w:noWrap/>
            <w:vAlign w:val="bottom"/>
            <w:hideMark/>
          </w:tcPr>
          <w:p w14:paraId="7F834D4C"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TERRE D'ADIGE  </w:t>
            </w:r>
          </w:p>
        </w:tc>
        <w:tc>
          <w:tcPr>
            <w:tcW w:w="361" w:type="pct"/>
            <w:shd w:val="clear" w:color="auto" w:fill="auto"/>
            <w:noWrap/>
            <w:vAlign w:val="bottom"/>
            <w:hideMark/>
          </w:tcPr>
          <w:p w14:paraId="6B39508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0D2FE8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97B061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4FA4742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13,98 </w:t>
            </w:r>
          </w:p>
        </w:tc>
        <w:tc>
          <w:tcPr>
            <w:tcW w:w="690" w:type="pct"/>
            <w:shd w:val="clear" w:color="auto" w:fill="auto"/>
            <w:noWrap/>
            <w:vAlign w:val="bottom"/>
            <w:hideMark/>
          </w:tcPr>
          <w:p w14:paraId="73098616"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8,24 </w:t>
            </w:r>
          </w:p>
        </w:tc>
      </w:tr>
      <w:tr w:rsidR="007A4D78" w:rsidRPr="007A4D78" w14:paraId="580B72C2" w14:textId="77777777" w:rsidTr="005F382A">
        <w:trPr>
          <w:trHeight w:val="113"/>
        </w:trPr>
        <w:tc>
          <w:tcPr>
            <w:tcW w:w="305" w:type="pct"/>
            <w:shd w:val="clear" w:color="auto" w:fill="auto"/>
            <w:noWrap/>
            <w:vAlign w:val="bottom"/>
            <w:hideMark/>
          </w:tcPr>
          <w:p w14:paraId="2DA21981"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022200 </w:t>
            </w:r>
          </w:p>
        </w:tc>
        <w:tc>
          <w:tcPr>
            <w:tcW w:w="1108" w:type="pct"/>
            <w:shd w:val="clear" w:color="auto" w:fill="auto"/>
            <w:noWrap/>
            <w:vAlign w:val="bottom"/>
            <w:hideMark/>
          </w:tcPr>
          <w:p w14:paraId="3EB9362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TON </w:t>
            </w:r>
          </w:p>
        </w:tc>
        <w:tc>
          <w:tcPr>
            <w:tcW w:w="361" w:type="pct"/>
            <w:shd w:val="clear" w:color="auto" w:fill="auto"/>
            <w:noWrap/>
            <w:vAlign w:val="bottom"/>
            <w:hideMark/>
          </w:tcPr>
          <w:p w14:paraId="625ED978"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6BC9BAF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3517796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9,84 </w:t>
            </w:r>
          </w:p>
        </w:tc>
        <w:tc>
          <w:tcPr>
            <w:tcW w:w="678" w:type="pct"/>
            <w:shd w:val="clear" w:color="auto" w:fill="auto"/>
            <w:noWrap/>
            <w:vAlign w:val="bottom"/>
            <w:hideMark/>
          </w:tcPr>
          <w:p w14:paraId="6099BAF0"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4A56474"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03C18263" w14:textId="77777777" w:rsidTr="005F382A">
        <w:trPr>
          <w:trHeight w:val="113"/>
        </w:trPr>
        <w:tc>
          <w:tcPr>
            <w:tcW w:w="305" w:type="pct"/>
            <w:shd w:val="clear" w:color="auto" w:fill="auto"/>
            <w:noWrap/>
            <w:vAlign w:val="bottom"/>
            <w:hideMark/>
          </w:tcPr>
          <w:p w14:paraId="4A3E544B"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022203 </w:t>
            </w:r>
          </w:p>
        </w:tc>
        <w:tc>
          <w:tcPr>
            <w:tcW w:w="1108" w:type="pct"/>
            <w:shd w:val="clear" w:color="auto" w:fill="auto"/>
            <w:noWrap/>
            <w:vAlign w:val="bottom"/>
            <w:hideMark/>
          </w:tcPr>
          <w:p w14:paraId="5434969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TRAMBILENO </w:t>
            </w:r>
          </w:p>
        </w:tc>
        <w:tc>
          <w:tcPr>
            <w:tcW w:w="361" w:type="pct"/>
            <w:shd w:val="clear" w:color="auto" w:fill="auto"/>
            <w:noWrap/>
            <w:vAlign w:val="bottom"/>
            <w:hideMark/>
          </w:tcPr>
          <w:p w14:paraId="0081F46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148ABDB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299CA6DE"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79BA57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13,12 </w:t>
            </w:r>
          </w:p>
        </w:tc>
        <w:tc>
          <w:tcPr>
            <w:tcW w:w="690" w:type="pct"/>
            <w:shd w:val="clear" w:color="auto" w:fill="auto"/>
            <w:noWrap/>
            <w:vAlign w:val="bottom"/>
            <w:hideMark/>
          </w:tcPr>
          <w:p w14:paraId="7CA93E2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7C9374AA" w14:textId="77777777" w:rsidTr="005F382A">
        <w:trPr>
          <w:trHeight w:val="113"/>
        </w:trPr>
        <w:tc>
          <w:tcPr>
            <w:tcW w:w="305" w:type="pct"/>
            <w:shd w:val="clear" w:color="auto" w:fill="auto"/>
            <w:noWrap/>
            <w:vAlign w:val="bottom"/>
            <w:hideMark/>
          </w:tcPr>
          <w:p w14:paraId="31B3AFF6"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5572395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1A0EE207"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801E01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AFE990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6,50 </w:t>
            </w:r>
          </w:p>
        </w:tc>
        <w:tc>
          <w:tcPr>
            <w:tcW w:w="678" w:type="pct"/>
            <w:shd w:val="clear" w:color="auto" w:fill="auto"/>
            <w:noWrap/>
            <w:vAlign w:val="bottom"/>
            <w:hideMark/>
          </w:tcPr>
          <w:p w14:paraId="6440ECF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29CEC620"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5695BB83" w14:textId="77777777" w:rsidTr="005F382A">
        <w:trPr>
          <w:trHeight w:val="113"/>
        </w:trPr>
        <w:tc>
          <w:tcPr>
            <w:tcW w:w="305" w:type="pct"/>
            <w:shd w:val="clear" w:color="auto" w:fill="auto"/>
            <w:noWrap/>
            <w:vAlign w:val="bottom"/>
            <w:hideMark/>
          </w:tcPr>
          <w:p w14:paraId="3FEFA30E"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022210 </w:t>
            </w:r>
          </w:p>
        </w:tc>
        <w:tc>
          <w:tcPr>
            <w:tcW w:w="1108" w:type="pct"/>
            <w:shd w:val="clear" w:color="auto" w:fill="auto"/>
            <w:noWrap/>
            <w:vAlign w:val="bottom"/>
            <w:hideMark/>
          </w:tcPr>
          <w:p w14:paraId="674F2F5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VALLARSA </w:t>
            </w:r>
          </w:p>
        </w:tc>
        <w:tc>
          <w:tcPr>
            <w:tcW w:w="361" w:type="pct"/>
            <w:shd w:val="clear" w:color="auto" w:fill="auto"/>
            <w:noWrap/>
            <w:vAlign w:val="bottom"/>
            <w:hideMark/>
          </w:tcPr>
          <w:p w14:paraId="63D7317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51913915"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B47C3D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1B3076C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11,06 </w:t>
            </w:r>
          </w:p>
        </w:tc>
        <w:tc>
          <w:tcPr>
            <w:tcW w:w="690" w:type="pct"/>
            <w:shd w:val="clear" w:color="auto" w:fill="auto"/>
            <w:noWrap/>
            <w:vAlign w:val="bottom"/>
            <w:hideMark/>
          </w:tcPr>
          <w:p w14:paraId="2D48A2A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0D2AEBC" w14:textId="77777777" w:rsidTr="005F382A">
        <w:trPr>
          <w:trHeight w:val="113"/>
        </w:trPr>
        <w:tc>
          <w:tcPr>
            <w:tcW w:w="305" w:type="pct"/>
            <w:shd w:val="clear" w:color="auto" w:fill="auto"/>
            <w:noWrap/>
            <w:vAlign w:val="bottom"/>
            <w:hideMark/>
          </w:tcPr>
          <w:p w14:paraId="4947634F"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022248 </w:t>
            </w:r>
          </w:p>
        </w:tc>
        <w:tc>
          <w:tcPr>
            <w:tcW w:w="1108" w:type="pct"/>
            <w:shd w:val="clear" w:color="auto" w:fill="auto"/>
            <w:noWrap/>
            <w:vAlign w:val="bottom"/>
            <w:hideMark/>
          </w:tcPr>
          <w:p w14:paraId="52B9BBE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VALLELAGHI </w:t>
            </w:r>
          </w:p>
        </w:tc>
        <w:tc>
          <w:tcPr>
            <w:tcW w:w="361" w:type="pct"/>
            <w:shd w:val="clear" w:color="auto" w:fill="auto"/>
            <w:noWrap/>
            <w:vAlign w:val="bottom"/>
            <w:hideMark/>
          </w:tcPr>
          <w:p w14:paraId="3A6B07A1"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37107C7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0E84887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78" w:type="pct"/>
            <w:shd w:val="clear" w:color="auto" w:fill="auto"/>
            <w:noWrap/>
            <w:vAlign w:val="bottom"/>
            <w:hideMark/>
          </w:tcPr>
          <w:p w14:paraId="0D7370BB"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12,05 </w:t>
            </w:r>
          </w:p>
        </w:tc>
        <w:tc>
          <w:tcPr>
            <w:tcW w:w="690" w:type="pct"/>
            <w:shd w:val="clear" w:color="auto" w:fill="auto"/>
            <w:noWrap/>
            <w:vAlign w:val="bottom"/>
            <w:hideMark/>
          </w:tcPr>
          <w:p w14:paraId="20B87E5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431CFC87" w14:textId="77777777" w:rsidTr="005F382A">
        <w:trPr>
          <w:trHeight w:val="113"/>
        </w:trPr>
        <w:tc>
          <w:tcPr>
            <w:tcW w:w="305" w:type="pct"/>
            <w:shd w:val="clear" w:color="auto" w:fill="auto"/>
            <w:noWrap/>
            <w:vAlign w:val="bottom"/>
            <w:hideMark/>
          </w:tcPr>
          <w:p w14:paraId="0D863CD0"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022222 </w:t>
            </w:r>
          </w:p>
        </w:tc>
        <w:tc>
          <w:tcPr>
            <w:tcW w:w="1108" w:type="pct"/>
            <w:shd w:val="clear" w:color="auto" w:fill="auto"/>
            <w:noWrap/>
            <w:vAlign w:val="bottom"/>
            <w:hideMark/>
          </w:tcPr>
          <w:p w14:paraId="71D7BB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VILLA LAGARINA </w:t>
            </w:r>
          </w:p>
        </w:tc>
        <w:tc>
          <w:tcPr>
            <w:tcW w:w="361" w:type="pct"/>
            <w:shd w:val="clear" w:color="auto" w:fill="auto"/>
            <w:noWrap/>
            <w:vAlign w:val="bottom"/>
            <w:hideMark/>
          </w:tcPr>
          <w:p w14:paraId="7C36545E"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4B4F92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46AACE6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16,99 </w:t>
            </w:r>
          </w:p>
        </w:tc>
        <w:tc>
          <w:tcPr>
            <w:tcW w:w="678" w:type="pct"/>
            <w:shd w:val="clear" w:color="auto" w:fill="auto"/>
            <w:noWrap/>
            <w:vAlign w:val="bottom"/>
            <w:hideMark/>
          </w:tcPr>
          <w:p w14:paraId="21BD633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79942359"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1EA430C" w14:textId="77777777" w:rsidTr="005F382A">
        <w:trPr>
          <w:trHeight w:val="113"/>
        </w:trPr>
        <w:tc>
          <w:tcPr>
            <w:tcW w:w="305" w:type="pct"/>
            <w:shd w:val="clear" w:color="auto" w:fill="auto"/>
            <w:noWrap/>
            <w:vAlign w:val="bottom"/>
            <w:hideMark/>
          </w:tcPr>
          <w:p w14:paraId="4A108FCC"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022224 </w:t>
            </w:r>
          </w:p>
        </w:tc>
        <w:tc>
          <w:tcPr>
            <w:tcW w:w="1108" w:type="pct"/>
            <w:shd w:val="clear" w:color="auto" w:fill="auto"/>
            <w:noWrap/>
            <w:vAlign w:val="bottom"/>
            <w:hideMark/>
          </w:tcPr>
          <w:p w14:paraId="78696D42"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VOLANO </w:t>
            </w:r>
          </w:p>
        </w:tc>
        <w:tc>
          <w:tcPr>
            <w:tcW w:w="361" w:type="pct"/>
            <w:shd w:val="clear" w:color="auto" w:fill="auto"/>
            <w:noWrap/>
            <w:vAlign w:val="bottom"/>
            <w:hideMark/>
          </w:tcPr>
          <w:p w14:paraId="7F91693F"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H80 </w:t>
            </w:r>
          </w:p>
        </w:tc>
        <w:tc>
          <w:tcPr>
            <w:tcW w:w="1107" w:type="pct"/>
            <w:shd w:val="clear" w:color="auto" w:fill="auto"/>
            <w:noWrap/>
            <w:vAlign w:val="bottom"/>
            <w:hideMark/>
          </w:tcPr>
          <w:p w14:paraId="087F81D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UVA DA VINO NORD QUALITÀ EXTRA DOC </w:t>
            </w:r>
          </w:p>
        </w:tc>
        <w:tc>
          <w:tcPr>
            <w:tcW w:w="751" w:type="pct"/>
            <w:shd w:val="clear" w:color="auto" w:fill="auto"/>
            <w:noWrap/>
            <w:vAlign w:val="bottom"/>
            <w:hideMark/>
          </w:tcPr>
          <w:p w14:paraId="1EA5A50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7,55 </w:t>
            </w:r>
          </w:p>
        </w:tc>
        <w:tc>
          <w:tcPr>
            <w:tcW w:w="678" w:type="pct"/>
            <w:shd w:val="clear" w:color="auto" w:fill="auto"/>
            <w:noWrap/>
            <w:vAlign w:val="bottom"/>
            <w:hideMark/>
          </w:tcPr>
          <w:p w14:paraId="53B89153"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AABF531"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63C2049F" w14:textId="77777777" w:rsidTr="005F382A">
        <w:trPr>
          <w:trHeight w:val="113"/>
        </w:trPr>
        <w:tc>
          <w:tcPr>
            <w:tcW w:w="305" w:type="pct"/>
            <w:shd w:val="clear" w:color="auto" w:fill="auto"/>
            <w:noWrap/>
            <w:vAlign w:val="bottom"/>
            <w:hideMark/>
          </w:tcPr>
          <w:p w14:paraId="731B12E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022123 </w:t>
            </w:r>
          </w:p>
        </w:tc>
        <w:tc>
          <w:tcPr>
            <w:tcW w:w="1108" w:type="pct"/>
            <w:shd w:val="clear" w:color="auto" w:fill="auto"/>
            <w:noWrap/>
            <w:vAlign w:val="bottom"/>
            <w:hideMark/>
          </w:tcPr>
          <w:p w14:paraId="70B1F9B1"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MORI </w:t>
            </w:r>
          </w:p>
        </w:tc>
        <w:tc>
          <w:tcPr>
            <w:tcW w:w="361" w:type="pct"/>
            <w:shd w:val="clear" w:color="auto" w:fill="auto"/>
            <w:noWrap/>
            <w:vAlign w:val="bottom"/>
            <w:hideMark/>
          </w:tcPr>
          <w:p w14:paraId="76C4F535"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C50 </w:t>
            </w:r>
          </w:p>
        </w:tc>
        <w:tc>
          <w:tcPr>
            <w:tcW w:w="1107" w:type="pct"/>
            <w:shd w:val="clear" w:color="auto" w:fill="auto"/>
            <w:noWrap/>
            <w:vAlign w:val="bottom"/>
            <w:hideMark/>
          </w:tcPr>
          <w:p w14:paraId="7CFFE078"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ZUCCHINE </w:t>
            </w:r>
          </w:p>
        </w:tc>
        <w:tc>
          <w:tcPr>
            <w:tcW w:w="751" w:type="pct"/>
            <w:shd w:val="clear" w:color="auto" w:fill="auto"/>
            <w:noWrap/>
            <w:vAlign w:val="bottom"/>
            <w:hideMark/>
          </w:tcPr>
          <w:p w14:paraId="7F536349"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17,13 </w:t>
            </w:r>
          </w:p>
        </w:tc>
        <w:tc>
          <w:tcPr>
            <w:tcW w:w="678" w:type="pct"/>
            <w:shd w:val="clear" w:color="auto" w:fill="auto"/>
            <w:noWrap/>
            <w:vAlign w:val="bottom"/>
            <w:hideMark/>
          </w:tcPr>
          <w:p w14:paraId="3D14E5ED"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65C5790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r w:rsidR="007A4D78" w:rsidRPr="007A4D78" w14:paraId="17FB8C9E" w14:textId="77777777" w:rsidTr="005F382A">
        <w:trPr>
          <w:trHeight w:val="113"/>
        </w:trPr>
        <w:tc>
          <w:tcPr>
            <w:tcW w:w="305" w:type="pct"/>
            <w:shd w:val="clear" w:color="auto" w:fill="auto"/>
            <w:noWrap/>
            <w:vAlign w:val="bottom"/>
            <w:hideMark/>
          </w:tcPr>
          <w:p w14:paraId="25382F3D" w14:textId="77777777" w:rsidR="007A4D78" w:rsidRPr="007A4D78" w:rsidRDefault="007A4D78" w:rsidP="007A4D78">
            <w:pPr>
              <w:widowControl/>
              <w:autoSpaceDE/>
              <w:autoSpaceDN/>
              <w:jc w:val="right"/>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022205 </w:t>
            </w:r>
          </w:p>
        </w:tc>
        <w:tc>
          <w:tcPr>
            <w:tcW w:w="1108" w:type="pct"/>
            <w:shd w:val="clear" w:color="auto" w:fill="auto"/>
            <w:noWrap/>
            <w:vAlign w:val="bottom"/>
            <w:hideMark/>
          </w:tcPr>
          <w:p w14:paraId="77790B14"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TRENTO </w:t>
            </w:r>
          </w:p>
        </w:tc>
        <w:tc>
          <w:tcPr>
            <w:tcW w:w="361" w:type="pct"/>
            <w:shd w:val="clear" w:color="auto" w:fill="auto"/>
            <w:noWrap/>
            <w:vAlign w:val="bottom"/>
            <w:hideMark/>
          </w:tcPr>
          <w:p w14:paraId="79AAE8E3" w14:textId="77777777" w:rsidR="007A4D78" w:rsidRPr="007A4D78" w:rsidRDefault="007A4D78" w:rsidP="007A4D78">
            <w:pPr>
              <w:widowControl/>
              <w:autoSpaceDE/>
              <w:autoSpaceDN/>
              <w:jc w:val="center"/>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C50 </w:t>
            </w:r>
          </w:p>
        </w:tc>
        <w:tc>
          <w:tcPr>
            <w:tcW w:w="1107" w:type="pct"/>
            <w:shd w:val="clear" w:color="auto" w:fill="auto"/>
            <w:noWrap/>
            <w:vAlign w:val="bottom"/>
            <w:hideMark/>
          </w:tcPr>
          <w:p w14:paraId="2CB53896"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ZUCCHINE </w:t>
            </w:r>
          </w:p>
        </w:tc>
        <w:tc>
          <w:tcPr>
            <w:tcW w:w="751" w:type="pct"/>
            <w:shd w:val="clear" w:color="auto" w:fill="auto"/>
            <w:noWrap/>
            <w:vAlign w:val="bottom"/>
            <w:hideMark/>
          </w:tcPr>
          <w:p w14:paraId="3F48B087"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11,70 </w:t>
            </w:r>
          </w:p>
        </w:tc>
        <w:tc>
          <w:tcPr>
            <w:tcW w:w="678" w:type="pct"/>
            <w:shd w:val="clear" w:color="auto" w:fill="auto"/>
            <w:noWrap/>
            <w:vAlign w:val="bottom"/>
            <w:hideMark/>
          </w:tcPr>
          <w:p w14:paraId="62A9034F" w14:textId="77777777" w:rsidR="007A4D78" w:rsidRPr="007A4D78" w:rsidRDefault="007A4D78" w:rsidP="007A4D78">
            <w:pPr>
              <w:widowControl/>
              <w:autoSpaceDE/>
              <w:autoSpaceDN/>
              <w:rPr>
                <w:rFonts w:ascii="Calibri" w:eastAsia="Times New Roman" w:hAnsi="Calibri" w:cs="Calibri"/>
                <w:b/>
                <w:bCs/>
                <w:sz w:val="12"/>
                <w:szCs w:val="12"/>
                <w:lang w:eastAsia="it-IT"/>
              </w:rPr>
            </w:pPr>
            <w:r w:rsidRPr="007A4D78">
              <w:rPr>
                <w:rFonts w:ascii="Calibri" w:eastAsia="Times New Roman" w:hAnsi="Calibri" w:cs="Calibri"/>
                <w:b/>
                <w:bCs/>
                <w:sz w:val="12"/>
                <w:szCs w:val="12"/>
                <w:lang w:eastAsia="it-IT"/>
              </w:rPr>
              <w:t xml:space="preserve">                            -   </w:t>
            </w:r>
          </w:p>
        </w:tc>
        <w:tc>
          <w:tcPr>
            <w:tcW w:w="690" w:type="pct"/>
            <w:shd w:val="clear" w:color="auto" w:fill="auto"/>
            <w:noWrap/>
            <w:vAlign w:val="bottom"/>
            <w:hideMark/>
          </w:tcPr>
          <w:p w14:paraId="08F0C67E" w14:textId="77777777" w:rsidR="007A4D78" w:rsidRPr="007A4D78" w:rsidRDefault="007A4D78" w:rsidP="007A4D78">
            <w:pPr>
              <w:widowControl/>
              <w:autoSpaceDE/>
              <w:autoSpaceDN/>
              <w:rPr>
                <w:rFonts w:ascii="Arial" w:eastAsia="Times New Roman" w:hAnsi="Arial" w:cs="Arial"/>
                <w:b/>
                <w:bCs/>
                <w:sz w:val="12"/>
                <w:szCs w:val="12"/>
                <w:lang w:eastAsia="it-IT"/>
              </w:rPr>
            </w:pPr>
            <w:r w:rsidRPr="007A4D78">
              <w:rPr>
                <w:rFonts w:ascii="Arial" w:eastAsia="Times New Roman" w:hAnsi="Arial" w:cs="Arial"/>
                <w:b/>
                <w:bCs/>
                <w:sz w:val="12"/>
                <w:szCs w:val="12"/>
                <w:lang w:eastAsia="it-IT"/>
              </w:rPr>
              <w:t xml:space="preserve">                            -   </w:t>
            </w:r>
          </w:p>
        </w:tc>
      </w:tr>
    </w:tbl>
    <w:p w14:paraId="1456A91A" w14:textId="77777777" w:rsidR="0057014F" w:rsidRDefault="0057014F">
      <w:pPr>
        <w:pStyle w:val="Corpotesto"/>
        <w:spacing w:before="11"/>
        <w:rPr>
          <w:sz w:val="20"/>
        </w:rPr>
      </w:pPr>
    </w:p>
    <w:p w14:paraId="6AC4C83F" w14:textId="2ED3CC5C" w:rsidR="004F5F1C" w:rsidRDefault="00225748">
      <w:pPr>
        <w:rPr>
          <w:sz w:val="6"/>
        </w:rPr>
      </w:pPr>
      <w:r>
        <w:rPr>
          <w:noProof/>
        </w:rPr>
        <mc:AlternateContent>
          <mc:Choice Requires="wpg">
            <w:drawing>
              <wp:anchor distT="0" distB="0" distL="0" distR="0" simplePos="0" relativeHeight="251526144" behindDoc="0" locked="0" layoutInCell="1" allowOverlap="1" wp14:anchorId="0B688E63" wp14:editId="5057F324">
                <wp:simplePos x="0" y="0"/>
                <wp:positionH relativeFrom="page">
                  <wp:posOffset>6146800</wp:posOffset>
                </wp:positionH>
                <wp:positionV relativeFrom="paragraph">
                  <wp:posOffset>116840</wp:posOffset>
                </wp:positionV>
                <wp:extent cx="140335" cy="140335"/>
                <wp:effectExtent l="0" t="0" r="12065" b="1206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318" name="Graphic 318"/>
                        <wps:cNvSpPr/>
                        <wps:spPr>
                          <a:xfrm>
                            <a:off x="3175" y="3175"/>
                            <a:ext cx="133985" cy="133985"/>
                          </a:xfrm>
                          <a:custGeom>
                            <a:avLst/>
                            <a:gdLst/>
                            <a:ahLst/>
                            <a:cxnLst/>
                            <a:rect l="l" t="t" r="r" b="b"/>
                            <a:pathLst>
                              <a:path w="133985" h="133985">
                                <a:moveTo>
                                  <a:pt x="133362" y="0"/>
                                </a:moveTo>
                                <a:lnTo>
                                  <a:pt x="0" y="0"/>
                                </a:lnTo>
                                <a:lnTo>
                                  <a:pt x="0" y="133375"/>
                                </a:lnTo>
                                <a:lnTo>
                                  <a:pt x="133362" y="133375"/>
                                </a:lnTo>
                                <a:lnTo>
                                  <a:pt x="133362" y="0"/>
                                </a:lnTo>
                                <a:close/>
                              </a:path>
                            </a:pathLst>
                          </a:custGeom>
                          <a:solidFill>
                            <a:srgbClr val="AD90B1"/>
                          </a:solidFill>
                        </wps:spPr>
                        <wps:bodyPr wrap="square" lIns="0" tIns="0" rIns="0" bIns="0" rtlCol="0">
                          <a:prstTxWarp prst="textNoShape">
                            <a:avLst/>
                          </a:prstTxWarp>
                          <a:noAutofit/>
                        </wps:bodyPr>
                      </wps:wsp>
                      <wps:wsp>
                        <wps:cNvPr id="319" name="Graphic 319"/>
                        <wps:cNvSpPr/>
                        <wps:spPr>
                          <a:xfrm>
                            <a:off x="3175" y="3175"/>
                            <a:ext cx="133985" cy="133985"/>
                          </a:xfrm>
                          <a:custGeom>
                            <a:avLst/>
                            <a:gdLst/>
                            <a:ahLst/>
                            <a:cxnLst/>
                            <a:rect l="l" t="t" r="r" b="b"/>
                            <a:pathLst>
                              <a:path w="133985" h="133985">
                                <a:moveTo>
                                  <a:pt x="0" y="133375"/>
                                </a:moveTo>
                                <a:lnTo>
                                  <a:pt x="133362" y="133375"/>
                                </a:lnTo>
                                <a:lnTo>
                                  <a:pt x="133362" y="0"/>
                                </a:lnTo>
                                <a:lnTo>
                                  <a:pt x="0" y="0"/>
                                </a:lnTo>
                                <a:lnTo>
                                  <a:pt x="0" y="133375"/>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E673A89" id="Group 317" o:spid="_x0000_s1026" style="position:absolute;margin-left:484pt;margin-top:9.2pt;width:11.05pt;height:11.05pt;z-index:251526144;mso-wrap-distance-left:0;mso-wrap-distance-right:0;mso-position-horizontal-relative:pag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">
                <v:shape id="Graphic 318" o:spid="_x0000_s1027"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" path="m133362,l,,,133375r133362,l133362,xe" fillcolor="#ad90b1" stroked="f">
                  <v:path arrowok="t"/>
                </v:shape>
                <v:shape id="Graphic 319" o:spid="_x0000_s1028"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" path="m,133375r133362,l133362,,,,,133375xe" filled="f" strokecolor="#231f20" strokeweight=".5pt">
                  <v:path arrowok="t"/>
                </v:shape>
                <w10:wrap anchorx="page"/>
              </v:group>
            </w:pict>
          </mc:Fallback>
        </mc:AlternateContent>
      </w:r>
      <w:r>
        <w:rPr>
          <w:noProof/>
        </w:rPr>
        <mc:AlternateContent>
          <mc:Choice Requires="wpg">
            <w:drawing>
              <wp:anchor distT="0" distB="0" distL="0" distR="0" simplePos="0" relativeHeight="251525120" behindDoc="0" locked="0" layoutInCell="1" allowOverlap="1" wp14:anchorId="4B2FD6D1" wp14:editId="2F588A2B">
                <wp:simplePos x="0" y="0"/>
                <wp:positionH relativeFrom="page">
                  <wp:posOffset>4692650</wp:posOffset>
                </wp:positionH>
                <wp:positionV relativeFrom="paragraph">
                  <wp:posOffset>97790</wp:posOffset>
                </wp:positionV>
                <wp:extent cx="140335" cy="140335"/>
                <wp:effectExtent l="0" t="0" r="12065" b="1206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315" name="Graphic 315"/>
                        <wps:cNvSpPr/>
                        <wps:spPr>
                          <a:xfrm>
                            <a:off x="3175" y="3175"/>
                            <a:ext cx="133985" cy="133985"/>
                          </a:xfrm>
                          <a:custGeom>
                            <a:avLst/>
                            <a:gdLst/>
                            <a:ahLst/>
                            <a:cxnLst/>
                            <a:rect l="l" t="t" r="r" b="b"/>
                            <a:pathLst>
                              <a:path w="133985" h="133985">
                                <a:moveTo>
                                  <a:pt x="133362" y="0"/>
                                </a:moveTo>
                                <a:lnTo>
                                  <a:pt x="0" y="0"/>
                                </a:lnTo>
                                <a:lnTo>
                                  <a:pt x="0" y="133375"/>
                                </a:lnTo>
                                <a:lnTo>
                                  <a:pt x="133362" y="133375"/>
                                </a:lnTo>
                                <a:lnTo>
                                  <a:pt x="133362" y="0"/>
                                </a:lnTo>
                                <a:close/>
                              </a:path>
                            </a:pathLst>
                          </a:custGeom>
                          <a:solidFill>
                            <a:srgbClr val="93C1DF"/>
                          </a:solidFill>
                        </wps:spPr>
                        <wps:bodyPr wrap="square" lIns="0" tIns="0" rIns="0" bIns="0" rtlCol="0">
                          <a:prstTxWarp prst="textNoShape">
                            <a:avLst/>
                          </a:prstTxWarp>
                          <a:noAutofit/>
                        </wps:bodyPr>
                      </wps:wsp>
                      <wps:wsp>
                        <wps:cNvPr id="316" name="Graphic 316"/>
                        <wps:cNvSpPr/>
                        <wps:spPr>
                          <a:xfrm>
                            <a:off x="3175" y="3175"/>
                            <a:ext cx="133985" cy="133985"/>
                          </a:xfrm>
                          <a:custGeom>
                            <a:avLst/>
                            <a:gdLst/>
                            <a:ahLst/>
                            <a:cxnLst/>
                            <a:rect l="l" t="t" r="r" b="b"/>
                            <a:pathLst>
                              <a:path w="133985" h="133985">
                                <a:moveTo>
                                  <a:pt x="0" y="133375"/>
                                </a:moveTo>
                                <a:lnTo>
                                  <a:pt x="133362" y="133375"/>
                                </a:lnTo>
                                <a:lnTo>
                                  <a:pt x="133362" y="0"/>
                                </a:lnTo>
                                <a:lnTo>
                                  <a:pt x="0" y="0"/>
                                </a:lnTo>
                                <a:lnTo>
                                  <a:pt x="0" y="133375"/>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EA0FD72" id="Group 314" o:spid="_x0000_s1026" style="position:absolute;margin-left:369.5pt;margin-top:7.7pt;width:11.05pt;height:11.05pt;z-index:251525120;mso-wrap-distance-left:0;mso-wrap-distance-right:0;mso-position-horizontal-relative:pag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">
                <v:shape id="Graphic 315" o:spid="_x0000_s1027"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" path="m133362,l,,,133375r133362,l133362,xe" fillcolor="#93c1df" stroked="f">
                  <v:path arrowok="t"/>
                </v:shape>
                <v:shape id="Graphic 316" o:spid="_x0000_s1028"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" path="m,133375r133362,l133362,,,,,133375xe" filled="f" strokecolor="#231f20" strokeweight=".5pt">
                  <v:path arrowok="t"/>
                </v:shape>
                <w10:wrap anchorx="page"/>
              </v:group>
            </w:pict>
          </mc:Fallback>
        </mc:AlternateContent>
      </w:r>
    </w:p>
    <w:p w14:paraId="2367121F" w14:textId="77777777" w:rsidR="004F5F1C" w:rsidRDefault="004F5F1C">
      <w:pPr>
        <w:rPr>
          <w:sz w:val="6"/>
        </w:rPr>
        <w:sectPr w:rsidR="004F5F1C" w:rsidSect="00CE750F">
          <w:pgSz w:w="12250" w:h="16220"/>
          <w:pgMar w:top="1180" w:right="600" w:bottom="280" w:left="600" w:header="720" w:footer="720" w:gutter="0"/>
          <w:cols w:space="720"/>
        </w:sectPr>
      </w:pPr>
    </w:p>
    <w:p w14:paraId="442EF086" w14:textId="5C913E07" w:rsidR="0057014F" w:rsidRDefault="001F5764">
      <w:pPr>
        <w:spacing w:before="100"/>
        <w:ind w:left="2608"/>
        <w:rPr>
          <w:rFonts w:ascii="Avalon Medium"/>
          <w:b/>
          <w:sz w:val="17"/>
        </w:rPr>
      </w:pPr>
      <w:r>
        <w:rPr>
          <w:noProof/>
        </w:rPr>
        <mc:AlternateContent>
          <mc:Choice Requires="wpg">
            <w:drawing>
              <wp:anchor distT="0" distB="0" distL="0" distR="0" simplePos="0" relativeHeight="251523072" behindDoc="0" locked="0" layoutInCell="1" allowOverlap="1" wp14:anchorId="04245A32" wp14:editId="7E2D9440">
                <wp:simplePos x="0" y="0"/>
                <wp:positionH relativeFrom="page">
                  <wp:posOffset>1825358</wp:posOffset>
                </wp:positionH>
                <wp:positionV relativeFrom="paragraph">
                  <wp:posOffset>54740</wp:posOffset>
                </wp:positionV>
                <wp:extent cx="140335" cy="14033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309" name="Graphic 309"/>
                        <wps:cNvSpPr/>
                        <wps:spPr>
                          <a:xfrm>
                            <a:off x="3175" y="3175"/>
                            <a:ext cx="133985" cy="133985"/>
                          </a:xfrm>
                          <a:custGeom>
                            <a:avLst/>
                            <a:gdLst/>
                            <a:ahLst/>
                            <a:cxnLst/>
                            <a:rect l="l" t="t" r="r" b="b"/>
                            <a:pathLst>
                              <a:path w="133985" h="133985">
                                <a:moveTo>
                                  <a:pt x="133362" y="0"/>
                                </a:moveTo>
                                <a:lnTo>
                                  <a:pt x="0" y="0"/>
                                </a:lnTo>
                                <a:lnTo>
                                  <a:pt x="0" y="133375"/>
                                </a:lnTo>
                                <a:lnTo>
                                  <a:pt x="133362" y="133375"/>
                                </a:lnTo>
                                <a:lnTo>
                                  <a:pt x="133362" y="0"/>
                                </a:lnTo>
                                <a:close/>
                              </a:path>
                            </a:pathLst>
                          </a:custGeom>
                          <a:solidFill>
                            <a:srgbClr val="FFDD76"/>
                          </a:solidFill>
                        </wps:spPr>
                        <wps:bodyPr wrap="square" lIns="0" tIns="0" rIns="0" bIns="0" rtlCol="0">
                          <a:prstTxWarp prst="textNoShape">
                            <a:avLst/>
                          </a:prstTxWarp>
                          <a:noAutofit/>
                        </wps:bodyPr>
                      </wps:wsp>
                      <wps:wsp>
                        <wps:cNvPr id="310" name="Graphic 310"/>
                        <wps:cNvSpPr/>
                        <wps:spPr>
                          <a:xfrm>
                            <a:off x="3175" y="3175"/>
                            <a:ext cx="133985" cy="133985"/>
                          </a:xfrm>
                          <a:custGeom>
                            <a:avLst/>
                            <a:gdLst/>
                            <a:ahLst/>
                            <a:cxnLst/>
                            <a:rect l="l" t="t" r="r" b="b"/>
                            <a:pathLst>
                              <a:path w="133985" h="133985">
                                <a:moveTo>
                                  <a:pt x="0" y="133375"/>
                                </a:moveTo>
                                <a:lnTo>
                                  <a:pt x="133362" y="133375"/>
                                </a:lnTo>
                                <a:lnTo>
                                  <a:pt x="133362" y="0"/>
                                </a:lnTo>
                                <a:lnTo>
                                  <a:pt x="0" y="0"/>
                                </a:lnTo>
                                <a:lnTo>
                                  <a:pt x="0" y="133375"/>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3BBA0C4" id="Group 308" o:spid="_x0000_s1026" style="position:absolute;margin-left:143.75pt;margin-top:4.3pt;width:11.05pt;height:11.05pt;z-index:251523072;mso-wrap-distance-left:0;mso-wrap-distance-right:0;mso-position-horizontal-relative:pag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">
                <v:shape id="Graphic 309" o:spid="_x0000_s1027"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" path="m133362,l,,,133375r133362,l133362,xe" fillcolor="#ffdd76" stroked="f">
                  <v:path arrowok="t"/>
                </v:shape>
                <v:shape id="Graphic 310" o:spid="_x0000_s1028"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" path="m,133375r133362,l133362,,,,,133375xe" filled="f" strokecolor="#231f20" strokeweight=".5pt">
                  <v:path arrowok="t"/>
                </v:shape>
                <w10:wrap anchorx="page"/>
              </v:group>
            </w:pict>
          </mc:Fallback>
        </mc:AlternateContent>
      </w:r>
      <w:r>
        <w:rPr>
          <w:noProof/>
        </w:rPr>
        <mc:AlternateContent>
          <mc:Choice Requires="wpg">
            <w:drawing>
              <wp:anchor distT="0" distB="0" distL="0" distR="0" simplePos="0" relativeHeight="251524096" behindDoc="0" locked="0" layoutInCell="1" allowOverlap="1" wp14:anchorId="2AF21C74" wp14:editId="359D4593">
                <wp:simplePos x="0" y="0"/>
                <wp:positionH relativeFrom="page">
                  <wp:posOffset>3257080</wp:posOffset>
                </wp:positionH>
                <wp:positionV relativeFrom="paragraph">
                  <wp:posOffset>54943</wp:posOffset>
                </wp:positionV>
                <wp:extent cx="140335" cy="14033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312" name="Graphic 312"/>
                        <wps:cNvSpPr/>
                        <wps:spPr>
                          <a:xfrm>
                            <a:off x="3175" y="3175"/>
                            <a:ext cx="133985" cy="133985"/>
                          </a:xfrm>
                          <a:custGeom>
                            <a:avLst/>
                            <a:gdLst/>
                            <a:ahLst/>
                            <a:cxnLst/>
                            <a:rect l="l" t="t" r="r" b="b"/>
                            <a:pathLst>
                              <a:path w="133985" h="133985">
                                <a:moveTo>
                                  <a:pt x="133362" y="0"/>
                                </a:moveTo>
                                <a:lnTo>
                                  <a:pt x="0" y="0"/>
                                </a:lnTo>
                                <a:lnTo>
                                  <a:pt x="0" y="133375"/>
                                </a:lnTo>
                                <a:lnTo>
                                  <a:pt x="133362" y="133375"/>
                                </a:lnTo>
                                <a:lnTo>
                                  <a:pt x="133362" y="0"/>
                                </a:lnTo>
                                <a:close/>
                              </a:path>
                            </a:pathLst>
                          </a:custGeom>
                          <a:solidFill>
                            <a:srgbClr val="F79E88"/>
                          </a:solidFill>
                        </wps:spPr>
                        <wps:bodyPr wrap="square" lIns="0" tIns="0" rIns="0" bIns="0" rtlCol="0">
                          <a:prstTxWarp prst="textNoShape">
                            <a:avLst/>
                          </a:prstTxWarp>
                          <a:noAutofit/>
                        </wps:bodyPr>
                      </wps:wsp>
                      <wps:wsp>
                        <wps:cNvPr id="313" name="Graphic 313"/>
                        <wps:cNvSpPr/>
                        <wps:spPr>
                          <a:xfrm>
                            <a:off x="3175" y="3175"/>
                            <a:ext cx="133985" cy="133985"/>
                          </a:xfrm>
                          <a:custGeom>
                            <a:avLst/>
                            <a:gdLst/>
                            <a:ahLst/>
                            <a:cxnLst/>
                            <a:rect l="l" t="t" r="r" b="b"/>
                            <a:pathLst>
                              <a:path w="133985" h="133985">
                                <a:moveTo>
                                  <a:pt x="0" y="133375"/>
                                </a:moveTo>
                                <a:lnTo>
                                  <a:pt x="133362" y="133375"/>
                                </a:lnTo>
                                <a:lnTo>
                                  <a:pt x="133362" y="0"/>
                                </a:lnTo>
                                <a:lnTo>
                                  <a:pt x="0" y="0"/>
                                </a:lnTo>
                                <a:lnTo>
                                  <a:pt x="0" y="133375"/>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191F46C" id="Group 311" o:spid="_x0000_s1026" style="position:absolute;margin-left:256.45pt;margin-top:4.35pt;width:11.05pt;height:11.05pt;z-index:251524096;mso-wrap-distance-left:0;mso-wrap-distance-right:0;mso-position-horizontal-relative:pag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">
                <v:shape id="Graphic 312" o:spid="_x0000_s1027"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" path="m133362,l,,,133375r133362,l133362,xe" fillcolor="#f79e88" stroked="f">
                  <v:path arrowok="t"/>
                </v:shape>
                <v:shape id="Graphic 313" o:spid="_x0000_s1028" style="position:absolute;left:3175;top:317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" path="m,133375r133362,l133362,,,,,133375xe" filled="f" strokecolor="#231f20" strokeweight=".5pt">
                  <v:path arrowok="t"/>
                </v:shape>
                <w10:wrap anchorx="page"/>
              </v:group>
            </w:pict>
          </mc:Fallback>
        </mc:AlternateContent>
      </w:r>
      <w:r>
        <w:rPr>
          <w:rFonts w:ascii="Avalon Medium"/>
          <w:b/>
          <w:color w:val="231F20"/>
          <w:sz w:val="17"/>
        </w:rPr>
        <w:t>Fr.</w:t>
      </w:r>
      <w:r>
        <w:rPr>
          <w:rFonts w:ascii="Avalon Medium"/>
          <w:b/>
          <w:color w:val="231F20"/>
          <w:spacing w:val="-1"/>
          <w:sz w:val="17"/>
        </w:rPr>
        <w:t xml:space="preserve"> </w:t>
      </w:r>
      <w:r>
        <w:rPr>
          <w:rFonts w:ascii="Avalon Medium"/>
          <w:b/>
          <w:color w:val="231F20"/>
          <w:sz w:val="17"/>
        </w:rPr>
        <w:t>a</w:t>
      </w:r>
      <w:r>
        <w:rPr>
          <w:rFonts w:ascii="Avalon Medium"/>
          <w:b/>
          <w:color w:val="231F20"/>
          <w:spacing w:val="-1"/>
          <w:sz w:val="17"/>
        </w:rPr>
        <w:t xml:space="preserve"> </w:t>
      </w:r>
      <w:r>
        <w:rPr>
          <w:rFonts w:ascii="Avalon Medium"/>
          <w:b/>
          <w:color w:val="231F20"/>
          <w:sz w:val="17"/>
        </w:rPr>
        <w:t>scalare</w:t>
      </w:r>
      <w:r>
        <w:rPr>
          <w:rFonts w:ascii="Avalon Medium"/>
          <w:b/>
          <w:color w:val="231F20"/>
          <w:spacing w:val="-1"/>
          <w:sz w:val="17"/>
        </w:rPr>
        <w:t xml:space="preserve"> </w:t>
      </w:r>
      <w:r>
        <w:rPr>
          <w:rFonts w:ascii="Avalon Medium"/>
          <w:b/>
          <w:color w:val="231F20"/>
          <w:sz w:val="17"/>
        </w:rPr>
        <w:t>min</w:t>
      </w:r>
      <w:r>
        <w:rPr>
          <w:rFonts w:ascii="Avalon Medium"/>
          <w:b/>
          <w:color w:val="231F20"/>
          <w:spacing w:val="-1"/>
          <w:sz w:val="17"/>
        </w:rPr>
        <w:t xml:space="preserve"> </w:t>
      </w:r>
      <w:r>
        <w:rPr>
          <w:rFonts w:ascii="Avalon Medium"/>
          <w:b/>
          <w:color w:val="231F20"/>
          <w:spacing w:val="-9"/>
          <w:sz w:val="17"/>
        </w:rPr>
        <w:t>15</w:t>
      </w:r>
    </w:p>
    <w:p w14:paraId="57CE2689" w14:textId="33F9A69C" w:rsidR="0057014F" w:rsidRDefault="001F5764">
      <w:pPr>
        <w:spacing w:before="100"/>
        <w:ind w:left="710"/>
        <w:rPr>
          <w:rFonts w:ascii="Avalon Medium"/>
          <w:b/>
          <w:sz w:val="17"/>
        </w:rPr>
      </w:pPr>
      <w:r>
        <w:br w:type="column"/>
      </w:r>
      <w:r>
        <w:rPr>
          <w:rFonts w:ascii="Avalon Medium"/>
          <w:b/>
          <w:color w:val="231F20"/>
          <w:sz w:val="17"/>
        </w:rPr>
        <w:t>Fr.</w:t>
      </w:r>
      <w:r>
        <w:rPr>
          <w:rFonts w:ascii="Avalon Medium"/>
          <w:b/>
          <w:color w:val="231F20"/>
          <w:spacing w:val="-1"/>
          <w:sz w:val="17"/>
        </w:rPr>
        <w:t xml:space="preserve"> </w:t>
      </w:r>
      <w:r>
        <w:rPr>
          <w:rFonts w:ascii="Avalon Medium"/>
          <w:b/>
          <w:color w:val="231F20"/>
          <w:sz w:val="17"/>
        </w:rPr>
        <w:t>a</w:t>
      </w:r>
      <w:r>
        <w:rPr>
          <w:rFonts w:ascii="Avalon Medium"/>
          <w:b/>
          <w:color w:val="231F20"/>
          <w:spacing w:val="-1"/>
          <w:sz w:val="17"/>
        </w:rPr>
        <w:t xml:space="preserve"> </w:t>
      </w:r>
      <w:r>
        <w:rPr>
          <w:rFonts w:ascii="Avalon Medium"/>
          <w:b/>
          <w:color w:val="231F20"/>
          <w:sz w:val="17"/>
        </w:rPr>
        <w:t>scalare</w:t>
      </w:r>
      <w:r>
        <w:rPr>
          <w:rFonts w:ascii="Avalon Medium"/>
          <w:b/>
          <w:color w:val="231F20"/>
          <w:spacing w:val="-1"/>
          <w:sz w:val="17"/>
        </w:rPr>
        <w:t xml:space="preserve"> </w:t>
      </w:r>
      <w:r>
        <w:rPr>
          <w:rFonts w:ascii="Avalon Medium"/>
          <w:b/>
          <w:color w:val="231F20"/>
          <w:sz w:val="17"/>
        </w:rPr>
        <w:t>min</w:t>
      </w:r>
      <w:r>
        <w:rPr>
          <w:rFonts w:ascii="Avalon Medium"/>
          <w:b/>
          <w:color w:val="231F20"/>
          <w:spacing w:val="-1"/>
          <w:sz w:val="17"/>
        </w:rPr>
        <w:t xml:space="preserve"> </w:t>
      </w:r>
      <w:r>
        <w:rPr>
          <w:rFonts w:ascii="Avalon Medium"/>
          <w:b/>
          <w:color w:val="231F20"/>
          <w:spacing w:val="-5"/>
          <w:sz w:val="17"/>
        </w:rPr>
        <w:t>20</w:t>
      </w:r>
    </w:p>
    <w:p w14:paraId="1AA93827" w14:textId="77777777" w:rsidR="0057014F" w:rsidRDefault="001F5764">
      <w:pPr>
        <w:spacing w:before="100"/>
        <w:ind w:left="696"/>
        <w:rPr>
          <w:rFonts w:ascii="Avalon Medium"/>
          <w:b/>
          <w:sz w:val="17"/>
        </w:rPr>
      </w:pPr>
      <w:r>
        <w:br w:type="column"/>
      </w:r>
      <w:r>
        <w:rPr>
          <w:rFonts w:ascii="Avalon Medium"/>
          <w:b/>
          <w:color w:val="231F20"/>
          <w:sz w:val="17"/>
        </w:rPr>
        <w:t>Fr.</w:t>
      </w:r>
      <w:r>
        <w:rPr>
          <w:rFonts w:ascii="Avalon Medium"/>
          <w:b/>
          <w:color w:val="231F20"/>
          <w:spacing w:val="-1"/>
          <w:sz w:val="17"/>
        </w:rPr>
        <w:t xml:space="preserve"> </w:t>
      </w:r>
      <w:r>
        <w:rPr>
          <w:rFonts w:ascii="Avalon Medium"/>
          <w:b/>
          <w:color w:val="231F20"/>
          <w:sz w:val="17"/>
        </w:rPr>
        <w:t>a</w:t>
      </w:r>
      <w:r>
        <w:rPr>
          <w:rFonts w:ascii="Avalon Medium"/>
          <w:b/>
          <w:color w:val="231F20"/>
          <w:spacing w:val="-1"/>
          <w:sz w:val="17"/>
        </w:rPr>
        <w:t xml:space="preserve"> </w:t>
      </w:r>
      <w:r>
        <w:rPr>
          <w:rFonts w:ascii="Avalon Medium"/>
          <w:b/>
          <w:color w:val="231F20"/>
          <w:sz w:val="17"/>
        </w:rPr>
        <w:t>scalare</w:t>
      </w:r>
      <w:r>
        <w:rPr>
          <w:rFonts w:ascii="Avalon Medium"/>
          <w:b/>
          <w:color w:val="231F20"/>
          <w:spacing w:val="-1"/>
          <w:sz w:val="17"/>
        </w:rPr>
        <w:t xml:space="preserve"> </w:t>
      </w:r>
      <w:r>
        <w:rPr>
          <w:rFonts w:ascii="Avalon Medium"/>
          <w:b/>
          <w:color w:val="231F20"/>
          <w:sz w:val="17"/>
        </w:rPr>
        <w:t>min</w:t>
      </w:r>
      <w:r>
        <w:rPr>
          <w:rFonts w:ascii="Avalon Medium"/>
          <w:b/>
          <w:color w:val="231F20"/>
          <w:spacing w:val="-1"/>
          <w:sz w:val="17"/>
        </w:rPr>
        <w:t xml:space="preserve"> </w:t>
      </w:r>
      <w:r>
        <w:rPr>
          <w:rFonts w:ascii="Avalon Medium"/>
          <w:b/>
          <w:color w:val="231F20"/>
          <w:spacing w:val="-5"/>
          <w:sz w:val="17"/>
        </w:rPr>
        <w:t>25</w:t>
      </w:r>
    </w:p>
    <w:p w14:paraId="68DBF699" w14:textId="3D607B57" w:rsidR="0057014F" w:rsidRDefault="001F5764">
      <w:pPr>
        <w:spacing w:before="100"/>
        <w:ind w:left="694"/>
        <w:rPr>
          <w:rFonts w:ascii="Avalon Medium"/>
          <w:b/>
          <w:sz w:val="17"/>
        </w:rPr>
      </w:pPr>
      <w:r>
        <w:br w:type="column"/>
      </w:r>
      <w:r>
        <w:rPr>
          <w:rFonts w:ascii="Avalon Medium"/>
          <w:b/>
          <w:color w:val="231F20"/>
          <w:sz w:val="17"/>
        </w:rPr>
        <w:t>Fr.</w:t>
      </w:r>
      <w:r>
        <w:rPr>
          <w:rFonts w:ascii="Avalon Medium"/>
          <w:b/>
          <w:color w:val="231F20"/>
          <w:spacing w:val="-5"/>
          <w:sz w:val="17"/>
        </w:rPr>
        <w:t xml:space="preserve"> 30</w:t>
      </w:r>
    </w:p>
    <w:p w14:paraId="599041E4" w14:textId="77777777" w:rsidR="0057014F" w:rsidRDefault="0057014F">
      <w:pPr>
        <w:rPr>
          <w:rFonts w:ascii="Avalon Medium"/>
          <w:sz w:val="17"/>
        </w:rPr>
        <w:sectPr w:rsidR="0057014F" w:rsidSect="00CE750F">
          <w:type w:val="continuous"/>
          <w:pgSz w:w="12250" w:h="16220"/>
          <w:pgMar w:top="1860" w:right="600" w:bottom="280" w:left="600" w:header="720" w:footer="720" w:gutter="0"/>
          <w:cols w:num="4" w:space="720" w:equalWidth="0">
            <w:col w:w="4112" w:space="40"/>
            <w:col w:w="2222" w:space="39"/>
            <w:col w:w="2207" w:space="40"/>
            <w:col w:w="2390"/>
          </w:cols>
        </w:sectPr>
      </w:pPr>
    </w:p>
    <w:p w14:paraId="77B750DA" w14:textId="77777777" w:rsidR="00AF5930" w:rsidRDefault="00AF5930" w:rsidP="004D68EF">
      <w:pPr>
        <w:ind w:left="709"/>
      </w:pPr>
    </w:p>
    <w:p w14:paraId="697CFBCC" w14:textId="23EA89DB" w:rsidR="00D94C3A" w:rsidRPr="00D94C3A" w:rsidRDefault="00D94C3A" w:rsidP="004D68EF">
      <w:pPr>
        <w:ind w:left="709"/>
        <w:rPr>
          <w:rFonts w:ascii="Avalon Medium"/>
          <w:b/>
          <w:color w:val="231F20"/>
          <w:spacing w:val="-5"/>
          <w:sz w:val="17"/>
          <w:szCs w:val="17"/>
        </w:rPr>
      </w:pPr>
      <w:r w:rsidRPr="00D94C3A">
        <w:t xml:space="preserve"> </w:t>
      </w:r>
      <w:r w:rsidRPr="00D94C3A">
        <w:rPr>
          <w:rFonts w:ascii="Avalon Medium"/>
          <w:b/>
          <w:color w:val="231F20"/>
          <w:spacing w:val="-5"/>
          <w:sz w:val="17"/>
          <w:szCs w:val="17"/>
        </w:rPr>
        <w:t>Con riferimento al prodotto Mele - Comune Predaia -Tip. A e B, nel caso di danno verr</w:t>
      </w:r>
      <w:r w:rsidRPr="00D94C3A">
        <w:rPr>
          <w:rFonts w:ascii="Avalon Medium"/>
          <w:b/>
          <w:color w:val="231F20"/>
          <w:spacing w:val="-5"/>
          <w:sz w:val="17"/>
          <w:szCs w:val="17"/>
        </w:rPr>
        <w:t>à</w:t>
      </w:r>
      <w:r w:rsidRPr="00D94C3A">
        <w:rPr>
          <w:rFonts w:ascii="Avalon Medium"/>
          <w:b/>
          <w:color w:val="231F20"/>
          <w:spacing w:val="-5"/>
          <w:sz w:val="17"/>
          <w:szCs w:val="17"/>
        </w:rPr>
        <w:t xml:space="preserve"> applicata:</w:t>
      </w:r>
    </w:p>
    <w:p w14:paraId="7AD4B3D2" w14:textId="77777777"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w:t>
      </w:r>
      <w:r w:rsidRPr="00D94C3A">
        <w:rPr>
          <w:rFonts w:ascii="Avalon Medium"/>
          <w:b/>
          <w:color w:val="231F20"/>
          <w:spacing w:val="-5"/>
          <w:sz w:val="17"/>
          <w:szCs w:val="17"/>
        </w:rPr>
        <w:tab/>
        <w:t>la franchigia minima 15% ai Valori Assicurati delle partite insistenti nei Comuni catastali di Smarano, Taio, Tres, Verv</w:t>
      </w:r>
      <w:r w:rsidRPr="00D94C3A">
        <w:rPr>
          <w:rFonts w:ascii="Avalon Medium"/>
          <w:b/>
          <w:color w:val="231F20"/>
          <w:spacing w:val="-5"/>
          <w:sz w:val="17"/>
          <w:szCs w:val="17"/>
        </w:rPr>
        <w:t>ò</w:t>
      </w:r>
      <w:r w:rsidRPr="00D94C3A">
        <w:rPr>
          <w:rFonts w:ascii="Avalon Medium"/>
          <w:b/>
          <w:color w:val="231F20"/>
          <w:spacing w:val="-5"/>
          <w:sz w:val="17"/>
          <w:szCs w:val="17"/>
        </w:rPr>
        <w:t>;</w:t>
      </w:r>
    </w:p>
    <w:p w14:paraId="4D038303" w14:textId="0434B94B"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w:t>
      </w:r>
      <w:r w:rsidRPr="00D94C3A">
        <w:rPr>
          <w:rFonts w:ascii="Avalon Medium"/>
          <w:b/>
          <w:color w:val="231F20"/>
          <w:spacing w:val="-5"/>
          <w:sz w:val="17"/>
          <w:szCs w:val="17"/>
        </w:rPr>
        <w:tab/>
        <w:t xml:space="preserve">la franchigia minima 10% ai Valori Assicurati delle partite insistenti </w:t>
      </w:r>
      <w:r w:rsidR="00AF5930">
        <w:rPr>
          <w:rFonts w:ascii="Avalon Medium"/>
          <w:b/>
          <w:color w:val="231F20"/>
          <w:spacing w:val="-5"/>
          <w:sz w:val="17"/>
          <w:szCs w:val="17"/>
        </w:rPr>
        <w:t>ne</w:t>
      </w:r>
      <w:r w:rsidRPr="00D94C3A">
        <w:rPr>
          <w:rFonts w:ascii="Avalon Medium"/>
          <w:b/>
          <w:color w:val="231F20"/>
          <w:spacing w:val="-5"/>
          <w:sz w:val="17"/>
          <w:szCs w:val="17"/>
        </w:rPr>
        <w:t>l Comune catastale di Coredo.</w:t>
      </w:r>
    </w:p>
    <w:p w14:paraId="1AC5F085" w14:textId="77777777"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Con riferimento al prodotto Mele - Comune Cont</w:t>
      </w:r>
      <w:r w:rsidRPr="00D94C3A">
        <w:rPr>
          <w:rFonts w:ascii="Avalon Medium"/>
          <w:b/>
          <w:color w:val="231F20"/>
          <w:spacing w:val="-5"/>
          <w:sz w:val="17"/>
          <w:szCs w:val="17"/>
        </w:rPr>
        <w:t>à</w:t>
      </w:r>
      <w:r w:rsidRPr="00D94C3A">
        <w:rPr>
          <w:rFonts w:ascii="Avalon Medium"/>
          <w:b/>
          <w:color w:val="231F20"/>
          <w:spacing w:val="-5"/>
          <w:sz w:val="17"/>
          <w:szCs w:val="17"/>
        </w:rPr>
        <w:t xml:space="preserve"> -Tip. A e B, nel caso di danno verr</w:t>
      </w:r>
      <w:r w:rsidRPr="00D94C3A">
        <w:rPr>
          <w:rFonts w:ascii="Avalon Medium"/>
          <w:b/>
          <w:color w:val="231F20"/>
          <w:spacing w:val="-5"/>
          <w:sz w:val="17"/>
          <w:szCs w:val="17"/>
        </w:rPr>
        <w:t>à</w:t>
      </w:r>
      <w:r w:rsidRPr="00D94C3A">
        <w:rPr>
          <w:rFonts w:ascii="Avalon Medium"/>
          <w:b/>
          <w:color w:val="231F20"/>
          <w:spacing w:val="-5"/>
          <w:sz w:val="17"/>
          <w:szCs w:val="17"/>
        </w:rPr>
        <w:t xml:space="preserve"> applicata:</w:t>
      </w:r>
    </w:p>
    <w:p w14:paraId="36A8DD68" w14:textId="77777777"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w:t>
      </w:r>
      <w:r w:rsidRPr="00D94C3A">
        <w:rPr>
          <w:rFonts w:ascii="Avalon Medium"/>
          <w:b/>
          <w:color w:val="231F20"/>
          <w:spacing w:val="-5"/>
          <w:sz w:val="17"/>
          <w:szCs w:val="17"/>
        </w:rPr>
        <w:tab/>
        <w:t>la franchigia minima 15% ai Valori Assicurati delle partite insistenti nei Comuni catastali di Cunevo e Flavon;</w:t>
      </w:r>
    </w:p>
    <w:p w14:paraId="0742B660" w14:textId="635C60F4"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w:t>
      </w:r>
      <w:r w:rsidRPr="00D94C3A">
        <w:rPr>
          <w:rFonts w:ascii="Avalon Medium"/>
          <w:b/>
          <w:color w:val="231F20"/>
          <w:spacing w:val="-5"/>
          <w:sz w:val="17"/>
          <w:szCs w:val="17"/>
        </w:rPr>
        <w:tab/>
        <w:t xml:space="preserve">la franchigia minima 10% ai Valori Assicurati delle partite insistenti </w:t>
      </w:r>
      <w:r w:rsidR="00AF5930">
        <w:rPr>
          <w:rFonts w:ascii="Avalon Medium"/>
          <w:b/>
          <w:color w:val="231F20"/>
          <w:spacing w:val="-5"/>
          <w:sz w:val="17"/>
          <w:szCs w:val="17"/>
        </w:rPr>
        <w:t>nel</w:t>
      </w:r>
      <w:r w:rsidRPr="00D94C3A">
        <w:rPr>
          <w:rFonts w:ascii="Avalon Medium"/>
          <w:b/>
          <w:color w:val="231F20"/>
          <w:spacing w:val="-5"/>
          <w:sz w:val="17"/>
          <w:szCs w:val="17"/>
        </w:rPr>
        <w:t xml:space="preserve"> Comune catastale di Terres.</w:t>
      </w:r>
    </w:p>
    <w:p w14:paraId="255B4151" w14:textId="77777777"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Con riferimento al prodotto Mele - Comune Terre d</w:t>
      </w:r>
      <w:r w:rsidRPr="00D94C3A">
        <w:rPr>
          <w:rFonts w:ascii="Avalon Medium"/>
          <w:b/>
          <w:color w:val="231F20"/>
          <w:spacing w:val="-5"/>
          <w:sz w:val="17"/>
          <w:szCs w:val="17"/>
        </w:rPr>
        <w:t>’</w:t>
      </w:r>
      <w:r w:rsidRPr="00D94C3A">
        <w:rPr>
          <w:rFonts w:ascii="Avalon Medium"/>
          <w:b/>
          <w:color w:val="231F20"/>
          <w:spacing w:val="-5"/>
          <w:sz w:val="17"/>
          <w:szCs w:val="17"/>
        </w:rPr>
        <w:t>Adige -Tip. A e B, nel caso di danno verr</w:t>
      </w:r>
      <w:r w:rsidRPr="00D94C3A">
        <w:rPr>
          <w:rFonts w:ascii="Avalon Medium"/>
          <w:b/>
          <w:color w:val="231F20"/>
          <w:spacing w:val="-5"/>
          <w:sz w:val="17"/>
          <w:szCs w:val="17"/>
        </w:rPr>
        <w:t>à</w:t>
      </w:r>
      <w:r w:rsidRPr="00D94C3A">
        <w:rPr>
          <w:rFonts w:ascii="Avalon Medium"/>
          <w:b/>
          <w:color w:val="231F20"/>
          <w:spacing w:val="-5"/>
          <w:sz w:val="17"/>
          <w:szCs w:val="17"/>
        </w:rPr>
        <w:t xml:space="preserve"> applicata:</w:t>
      </w:r>
    </w:p>
    <w:p w14:paraId="38E57BFF" w14:textId="5880825C" w:rsidR="00D94C3A" w:rsidRPr="00D94C3A" w:rsidRDefault="00D94C3A" w:rsidP="004D68EF">
      <w:pPr>
        <w:ind w:left="709"/>
        <w:rPr>
          <w:rFonts w:ascii="Avalon Medium"/>
          <w:b/>
          <w:color w:val="231F20"/>
          <w:spacing w:val="-5"/>
          <w:sz w:val="17"/>
          <w:szCs w:val="17"/>
        </w:rPr>
      </w:pPr>
      <w:r w:rsidRPr="00D94C3A">
        <w:rPr>
          <w:rFonts w:ascii="Avalon Medium"/>
          <w:b/>
          <w:color w:val="231F20"/>
          <w:spacing w:val="-5"/>
          <w:sz w:val="17"/>
          <w:szCs w:val="17"/>
        </w:rPr>
        <w:t>•</w:t>
      </w:r>
      <w:r w:rsidRPr="00D94C3A">
        <w:rPr>
          <w:rFonts w:ascii="Avalon Medium"/>
          <w:b/>
          <w:color w:val="231F20"/>
          <w:spacing w:val="-5"/>
          <w:sz w:val="17"/>
          <w:szCs w:val="17"/>
        </w:rPr>
        <w:tab/>
        <w:t>la franchigia minima 20% ai Valori Assicurati delle partite insistenti ne</w:t>
      </w:r>
      <w:r w:rsidR="00AF5930">
        <w:rPr>
          <w:rFonts w:ascii="Avalon Medium"/>
          <w:b/>
          <w:color w:val="231F20"/>
          <w:spacing w:val="-5"/>
          <w:sz w:val="17"/>
          <w:szCs w:val="17"/>
        </w:rPr>
        <w:t>l</w:t>
      </w:r>
      <w:r w:rsidRPr="00D94C3A">
        <w:rPr>
          <w:rFonts w:ascii="Avalon Medium"/>
          <w:b/>
          <w:color w:val="231F20"/>
          <w:spacing w:val="-5"/>
          <w:sz w:val="17"/>
          <w:szCs w:val="17"/>
        </w:rPr>
        <w:t xml:space="preserve"> Comun</w:t>
      </w:r>
      <w:r w:rsidR="00AF5930">
        <w:rPr>
          <w:rFonts w:ascii="Avalon Medium"/>
          <w:b/>
          <w:color w:val="231F20"/>
          <w:spacing w:val="-5"/>
          <w:sz w:val="17"/>
          <w:szCs w:val="17"/>
        </w:rPr>
        <w:t>e</w:t>
      </w:r>
      <w:r w:rsidRPr="00D94C3A">
        <w:rPr>
          <w:rFonts w:ascii="Avalon Medium"/>
          <w:b/>
          <w:color w:val="231F20"/>
          <w:spacing w:val="-5"/>
          <w:sz w:val="17"/>
          <w:szCs w:val="17"/>
        </w:rPr>
        <w:t xml:space="preserve"> catastal</w:t>
      </w:r>
      <w:r w:rsidR="00AF5930">
        <w:rPr>
          <w:rFonts w:ascii="Avalon Medium"/>
          <w:b/>
          <w:color w:val="231F20"/>
          <w:spacing w:val="-5"/>
          <w:sz w:val="17"/>
          <w:szCs w:val="17"/>
        </w:rPr>
        <w:t>e</w:t>
      </w:r>
      <w:r w:rsidRPr="00D94C3A">
        <w:rPr>
          <w:rFonts w:ascii="Avalon Medium"/>
          <w:b/>
          <w:color w:val="231F20"/>
          <w:spacing w:val="-5"/>
          <w:sz w:val="17"/>
          <w:szCs w:val="17"/>
        </w:rPr>
        <w:t xml:space="preserve"> di Nave San Rocco;</w:t>
      </w:r>
    </w:p>
    <w:p w14:paraId="3C8DFAAE" w14:textId="68C1B8BD" w:rsidR="0057014F" w:rsidRDefault="00D94C3A" w:rsidP="004D68EF">
      <w:pPr>
        <w:pStyle w:val="Corpotesto"/>
        <w:spacing w:before="8"/>
        <w:ind w:left="709"/>
        <w:rPr>
          <w:rFonts w:ascii="Avalon Medium"/>
          <w:b/>
          <w:sz w:val="24"/>
        </w:rPr>
      </w:pPr>
      <w:r w:rsidRPr="00D94C3A">
        <w:rPr>
          <w:rFonts w:ascii="Avalon Medium"/>
          <w:b/>
          <w:color w:val="231F20"/>
          <w:spacing w:val="-5"/>
        </w:rPr>
        <w:t>•</w:t>
      </w:r>
      <w:r w:rsidRPr="00D94C3A">
        <w:rPr>
          <w:rFonts w:ascii="Avalon Medium"/>
          <w:b/>
          <w:color w:val="231F20"/>
          <w:spacing w:val="-5"/>
        </w:rPr>
        <w:tab/>
        <w:t xml:space="preserve">la franchigia minima 10% ai Valori Assicurati delle partite insistenti </w:t>
      </w:r>
      <w:r w:rsidR="00AF5930">
        <w:rPr>
          <w:rFonts w:ascii="Avalon Medium"/>
          <w:b/>
          <w:color w:val="231F20"/>
          <w:spacing w:val="-5"/>
        </w:rPr>
        <w:t>ne</w:t>
      </w:r>
      <w:r w:rsidRPr="00D94C3A">
        <w:rPr>
          <w:rFonts w:ascii="Avalon Medium"/>
          <w:b/>
          <w:color w:val="231F20"/>
          <w:spacing w:val="-5"/>
        </w:rPr>
        <w:t>l Comune catastale di Zambana.</w:t>
      </w:r>
    </w:p>
    <w:p w14:paraId="582F0AA2" w14:textId="77777777" w:rsidR="0057014F" w:rsidRDefault="0057014F">
      <w:pPr>
        <w:pStyle w:val="Corpotesto"/>
        <w:spacing w:before="2"/>
        <w:rPr>
          <w:sz w:val="18"/>
        </w:rPr>
      </w:pPr>
    </w:p>
    <w:p w14:paraId="1FB7C4DE" w14:textId="77777777" w:rsidR="0057014F" w:rsidRDefault="001F5764" w:rsidP="00AF5930">
      <w:pPr>
        <w:spacing w:before="1" w:line="276" w:lineRule="auto"/>
        <w:ind w:left="590" w:right="-7"/>
        <w:rPr>
          <w:color w:val="231F20"/>
          <w:sz w:val="16"/>
        </w:rPr>
      </w:pPr>
      <w:r>
        <w:rPr>
          <w:color w:val="231F20"/>
          <w:spacing w:val="-2"/>
          <w:sz w:val="16"/>
        </w:rPr>
        <w:t>N.B.:</w:t>
      </w:r>
      <w:r>
        <w:rPr>
          <w:color w:val="231F20"/>
          <w:spacing w:val="-7"/>
          <w:sz w:val="16"/>
        </w:rPr>
        <w:t xml:space="preserve"> </w:t>
      </w:r>
      <w:r>
        <w:rPr>
          <w:color w:val="231F20"/>
          <w:spacing w:val="-2"/>
          <w:sz w:val="16"/>
        </w:rPr>
        <w:t>Il</w:t>
      </w:r>
      <w:r>
        <w:rPr>
          <w:color w:val="231F20"/>
          <w:spacing w:val="-7"/>
          <w:sz w:val="16"/>
        </w:rPr>
        <w:t xml:space="preserve"> </w:t>
      </w:r>
      <w:r>
        <w:rPr>
          <w:color w:val="231F20"/>
          <w:spacing w:val="-2"/>
          <w:sz w:val="16"/>
        </w:rPr>
        <w:t>tasso</w:t>
      </w:r>
      <w:r>
        <w:rPr>
          <w:color w:val="231F20"/>
          <w:spacing w:val="-7"/>
          <w:sz w:val="16"/>
        </w:rPr>
        <w:t xml:space="preserve"> </w:t>
      </w:r>
      <w:r>
        <w:rPr>
          <w:color w:val="231F20"/>
          <w:spacing w:val="-2"/>
          <w:sz w:val="16"/>
        </w:rPr>
        <w:t>di</w:t>
      </w:r>
      <w:r>
        <w:rPr>
          <w:color w:val="231F20"/>
          <w:spacing w:val="-7"/>
          <w:sz w:val="16"/>
        </w:rPr>
        <w:t xml:space="preserve"> </w:t>
      </w:r>
      <w:r>
        <w:rPr>
          <w:color w:val="231F20"/>
          <w:spacing w:val="-2"/>
          <w:sz w:val="16"/>
        </w:rPr>
        <w:t>tariffa</w:t>
      </w:r>
      <w:r>
        <w:rPr>
          <w:color w:val="231F20"/>
          <w:spacing w:val="-7"/>
          <w:sz w:val="16"/>
        </w:rPr>
        <w:t xml:space="preserve"> </w:t>
      </w:r>
      <w:r>
        <w:rPr>
          <w:color w:val="231F20"/>
          <w:spacing w:val="-2"/>
          <w:sz w:val="16"/>
        </w:rPr>
        <w:t>massimo,</w:t>
      </w:r>
      <w:r>
        <w:rPr>
          <w:color w:val="231F20"/>
          <w:spacing w:val="-7"/>
          <w:sz w:val="16"/>
        </w:rPr>
        <w:t xml:space="preserve"> </w:t>
      </w:r>
      <w:r>
        <w:rPr>
          <w:color w:val="231F20"/>
          <w:spacing w:val="-2"/>
          <w:sz w:val="16"/>
        </w:rPr>
        <w:t>indicato</w:t>
      </w:r>
      <w:r>
        <w:rPr>
          <w:color w:val="231F20"/>
          <w:spacing w:val="-7"/>
          <w:sz w:val="16"/>
        </w:rPr>
        <w:t xml:space="preserve"> </w:t>
      </w:r>
      <w:r>
        <w:rPr>
          <w:color w:val="231F20"/>
          <w:spacing w:val="-2"/>
          <w:sz w:val="16"/>
        </w:rPr>
        <w:t>per</w:t>
      </w:r>
      <w:r>
        <w:rPr>
          <w:color w:val="231F20"/>
          <w:spacing w:val="-7"/>
          <w:sz w:val="16"/>
        </w:rPr>
        <w:t xml:space="preserve"> </w:t>
      </w:r>
      <w:r>
        <w:rPr>
          <w:color w:val="231F20"/>
          <w:spacing w:val="-2"/>
          <w:sz w:val="16"/>
        </w:rPr>
        <w:t>ogni</w:t>
      </w:r>
      <w:r>
        <w:rPr>
          <w:color w:val="231F20"/>
          <w:spacing w:val="-7"/>
          <w:sz w:val="16"/>
        </w:rPr>
        <w:t xml:space="preserve"> </w:t>
      </w:r>
      <w:r>
        <w:rPr>
          <w:color w:val="231F20"/>
          <w:spacing w:val="-2"/>
          <w:sz w:val="16"/>
        </w:rPr>
        <w:t>Comune,</w:t>
      </w:r>
      <w:r>
        <w:rPr>
          <w:color w:val="231F20"/>
          <w:spacing w:val="-7"/>
          <w:sz w:val="16"/>
        </w:rPr>
        <w:t xml:space="preserve"> </w:t>
      </w:r>
      <w:r>
        <w:rPr>
          <w:color w:val="231F20"/>
          <w:spacing w:val="-2"/>
          <w:sz w:val="16"/>
        </w:rPr>
        <w:t>per</w:t>
      </w:r>
      <w:r>
        <w:rPr>
          <w:color w:val="231F20"/>
          <w:spacing w:val="-7"/>
          <w:sz w:val="16"/>
        </w:rPr>
        <w:t xml:space="preserve"> </w:t>
      </w:r>
      <w:r>
        <w:rPr>
          <w:color w:val="231F20"/>
          <w:spacing w:val="-2"/>
          <w:sz w:val="16"/>
        </w:rPr>
        <w:t>il</w:t>
      </w:r>
      <w:r>
        <w:rPr>
          <w:color w:val="231F20"/>
          <w:spacing w:val="-7"/>
          <w:sz w:val="16"/>
        </w:rPr>
        <w:t xml:space="preserve"> </w:t>
      </w:r>
      <w:r>
        <w:rPr>
          <w:color w:val="231F20"/>
          <w:spacing w:val="-2"/>
          <w:sz w:val="16"/>
        </w:rPr>
        <w:t>Prodotto</w:t>
      </w:r>
      <w:r>
        <w:rPr>
          <w:color w:val="231F20"/>
          <w:spacing w:val="-7"/>
          <w:sz w:val="16"/>
        </w:rPr>
        <w:t xml:space="preserve"> </w:t>
      </w:r>
      <w:r>
        <w:rPr>
          <w:color w:val="231F20"/>
          <w:spacing w:val="-2"/>
          <w:sz w:val="16"/>
        </w:rPr>
        <w:t>H80</w:t>
      </w:r>
      <w:r>
        <w:rPr>
          <w:color w:val="231F20"/>
          <w:spacing w:val="-7"/>
          <w:sz w:val="16"/>
        </w:rPr>
        <w:t xml:space="preserve"> </w:t>
      </w:r>
      <w:r>
        <w:rPr>
          <w:color w:val="231F20"/>
          <w:spacing w:val="-2"/>
          <w:sz w:val="16"/>
        </w:rPr>
        <w:t>UVA</w:t>
      </w:r>
      <w:r>
        <w:rPr>
          <w:color w:val="231F20"/>
          <w:spacing w:val="-7"/>
          <w:sz w:val="16"/>
        </w:rPr>
        <w:t xml:space="preserve"> </w:t>
      </w:r>
      <w:r>
        <w:rPr>
          <w:color w:val="231F20"/>
          <w:spacing w:val="-2"/>
          <w:sz w:val="16"/>
        </w:rPr>
        <w:t>DA</w:t>
      </w:r>
      <w:r>
        <w:rPr>
          <w:color w:val="231F20"/>
          <w:spacing w:val="-7"/>
          <w:sz w:val="16"/>
        </w:rPr>
        <w:t xml:space="preserve"> </w:t>
      </w:r>
      <w:r>
        <w:rPr>
          <w:color w:val="231F20"/>
          <w:spacing w:val="-2"/>
          <w:sz w:val="16"/>
        </w:rPr>
        <w:t>VINO</w:t>
      </w:r>
      <w:r>
        <w:rPr>
          <w:color w:val="231F20"/>
          <w:spacing w:val="-7"/>
          <w:sz w:val="16"/>
        </w:rPr>
        <w:t xml:space="preserve"> </w:t>
      </w:r>
      <w:r>
        <w:rPr>
          <w:color w:val="231F20"/>
          <w:spacing w:val="-2"/>
          <w:sz w:val="16"/>
        </w:rPr>
        <w:t>DOC</w:t>
      </w:r>
      <w:r>
        <w:rPr>
          <w:color w:val="231F20"/>
          <w:spacing w:val="-7"/>
          <w:sz w:val="16"/>
        </w:rPr>
        <w:t xml:space="preserve"> </w:t>
      </w:r>
      <w:r>
        <w:rPr>
          <w:color w:val="231F20"/>
          <w:spacing w:val="-2"/>
          <w:sz w:val="16"/>
        </w:rPr>
        <w:t>vale</w:t>
      </w:r>
      <w:r>
        <w:rPr>
          <w:color w:val="231F20"/>
          <w:spacing w:val="-7"/>
          <w:sz w:val="16"/>
        </w:rPr>
        <w:t xml:space="preserve"> </w:t>
      </w:r>
      <w:r>
        <w:rPr>
          <w:color w:val="231F20"/>
          <w:spacing w:val="-2"/>
          <w:sz w:val="16"/>
        </w:rPr>
        <w:t>anche</w:t>
      </w:r>
      <w:r>
        <w:rPr>
          <w:color w:val="231F20"/>
          <w:spacing w:val="-7"/>
          <w:sz w:val="16"/>
        </w:rPr>
        <w:t xml:space="preserve"> </w:t>
      </w:r>
      <w:r>
        <w:rPr>
          <w:color w:val="231F20"/>
          <w:spacing w:val="-2"/>
          <w:sz w:val="16"/>
        </w:rPr>
        <w:t>per</w:t>
      </w:r>
      <w:r>
        <w:rPr>
          <w:color w:val="231F20"/>
          <w:spacing w:val="-7"/>
          <w:sz w:val="16"/>
        </w:rPr>
        <w:t xml:space="preserve"> </w:t>
      </w:r>
      <w:r>
        <w:rPr>
          <w:color w:val="231F20"/>
          <w:spacing w:val="-2"/>
          <w:sz w:val="16"/>
        </w:rPr>
        <w:t>UVA</w:t>
      </w:r>
      <w:r>
        <w:rPr>
          <w:color w:val="231F20"/>
          <w:spacing w:val="-7"/>
          <w:sz w:val="16"/>
        </w:rPr>
        <w:t xml:space="preserve"> </w:t>
      </w:r>
      <w:r>
        <w:rPr>
          <w:color w:val="231F20"/>
          <w:spacing w:val="-2"/>
          <w:sz w:val="16"/>
        </w:rPr>
        <w:t>DA</w:t>
      </w:r>
      <w:r>
        <w:rPr>
          <w:color w:val="231F20"/>
          <w:spacing w:val="-7"/>
          <w:sz w:val="16"/>
        </w:rPr>
        <w:t xml:space="preserve"> </w:t>
      </w:r>
      <w:r>
        <w:rPr>
          <w:color w:val="231F20"/>
          <w:spacing w:val="-2"/>
          <w:sz w:val="16"/>
        </w:rPr>
        <w:t>VINO</w:t>
      </w:r>
      <w:r>
        <w:rPr>
          <w:color w:val="231F20"/>
          <w:spacing w:val="-7"/>
          <w:sz w:val="16"/>
        </w:rPr>
        <w:t xml:space="preserve"> </w:t>
      </w:r>
      <w:r>
        <w:rPr>
          <w:color w:val="231F20"/>
          <w:spacing w:val="-2"/>
          <w:sz w:val="16"/>
        </w:rPr>
        <w:t>IGT</w:t>
      </w:r>
      <w:r>
        <w:rPr>
          <w:color w:val="231F20"/>
          <w:spacing w:val="-7"/>
          <w:sz w:val="16"/>
        </w:rPr>
        <w:t xml:space="preserve"> </w:t>
      </w:r>
      <w:r>
        <w:rPr>
          <w:color w:val="231F20"/>
          <w:spacing w:val="-2"/>
          <w:sz w:val="16"/>
        </w:rPr>
        <w:t>e</w:t>
      </w:r>
      <w:r>
        <w:rPr>
          <w:color w:val="231F20"/>
          <w:spacing w:val="-7"/>
          <w:sz w:val="16"/>
        </w:rPr>
        <w:t xml:space="preserve"> </w:t>
      </w:r>
      <w:r>
        <w:rPr>
          <w:color w:val="231F20"/>
          <w:spacing w:val="-2"/>
          <w:sz w:val="16"/>
        </w:rPr>
        <w:t>UVA</w:t>
      </w:r>
      <w:r>
        <w:rPr>
          <w:color w:val="231F20"/>
          <w:spacing w:val="40"/>
          <w:sz w:val="16"/>
        </w:rPr>
        <w:t xml:space="preserve"> </w:t>
      </w:r>
      <w:r>
        <w:rPr>
          <w:color w:val="231F20"/>
          <w:sz w:val="16"/>
        </w:rPr>
        <w:t>DA VINO COMUNE.</w:t>
      </w:r>
    </w:p>
    <w:p w14:paraId="7E15A0BC" w14:textId="77777777" w:rsidR="009026A4" w:rsidRDefault="009026A4">
      <w:pPr>
        <w:spacing w:before="1" w:line="276" w:lineRule="auto"/>
        <w:ind w:left="590" w:right="1154"/>
        <w:rPr>
          <w:color w:val="231F20"/>
          <w:sz w:val="16"/>
        </w:rPr>
      </w:pPr>
    </w:p>
    <w:p w14:paraId="5974E5F6" w14:textId="77777777" w:rsidR="0057014F" w:rsidRDefault="0057014F">
      <w:pPr>
        <w:spacing w:line="276" w:lineRule="auto"/>
        <w:rPr>
          <w:color w:val="231F20"/>
          <w:sz w:val="16"/>
        </w:rPr>
      </w:pPr>
    </w:p>
    <w:p w14:paraId="68082E38" w14:textId="77777777" w:rsidR="009026A4" w:rsidRDefault="009026A4">
      <w:pPr>
        <w:spacing w:line="276" w:lineRule="auto"/>
        <w:rPr>
          <w:sz w:val="16"/>
        </w:rPr>
        <w:sectPr w:rsidR="009026A4" w:rsidSect="00CE750F">
          <w:type w:val="continuous"/>
          <w:pgSz w:w="12250" w:h="16220"/>
          <w:pgMar w:top="1860" w:right="600" w:bottom="280" w:left="600" w:header="720" w:footer="720" w:gutter="0"/>
          <w:cols w:space="720"/>
        </w:sectPr>
      </w:pPr>
    </w:p>
    <w:p w14:paraId="286666F0" w14:textId="77777777" w:rsidR="009026A4" w:rsidRDefault="009026A4">
      <w:pPr>
        <w:rPr>
          <w:sz w:val="16"/>
        </w:rPr>
        <w:sectPr w:rsidR="009026A4" w:rsidSect="00EB36E8">
          <w:pgSz w:w="12250" w:h="16220"/>
          <w:pgMar w:top="567" w:right="600" w:bottom="280" w:left="600" w:header="720" w:footer="720" w:gutter="0"/>
          <w:cols w:space="720"/>
        </w:sectPr>
      </w:pPr>
    </w:p>
    <w:p w14:paraId="7B87DDE6" w14:textId="694B9809" w:rsidR="0057014F" w:rsidRDefault="001F5764" w:rsidP="001E5B05">
      <w:pPr>
        <w:pStyle w:val="Titolo2"/>
        <w:spacing w:before="146" w:line="240" w:lineRule="auto"/>
        <w:ind w:left="0" w:right="-7"/>
        <w:rPr>
          <w:color w:val="231F20"/>
          <w:spacing w:val="-10"/>
        </w:rPr>
      </w:pPr>
      <w:bookmarkStart w:id="17" w:name="_TOC_250003"/>
      <w:r>
        <w:rPr>
          <w:color w:val="231F20"/>
        </w:rPr>
        <w:t>Allegato</w:t>
      </w:r>
      <w:r>
        <w:rPr>
          <w:color w:val="231F20"/>
          <w:spacing w:val="5"/>
        </w:rPr>
        <w:t xml:space="preserve"> </w:t>
      </w:r>
      <w:bookmarkEnd w:id="17"/>
      <w:r>
        <w:rPr>
          <w:color w:val="231F20"/>
          <w:spacing w:val="-10"/>
        </w:rPr>
        <w:t>3</w:t>
      </w:r>
    </w:p>
    <w:p w14:paraId="03198C8D" w14:textId="4CF258FB" w:rsidR="001E5B05" w:rsidRDefault="001E5B05" w:rsidP="001E5B05">
      <w:pPr>
        <w:pStyle w:val="Titolo2"/>
        <w:spacing w:before="146" w:line="240" w:lineRule="auto"/>
        <w:ind w:left="0" w:right="-7"/>
        <w:rPr>
          <w:color w:val="231F20"/>
          <w:spacing w:val="-10"/>
        </w:rPr>
      </w:pPr>
      <w:r>
        <w:rPr>
          <w:color w:val="231F20"/>
          <w:spacing w:val="-10"/>
        </w:rPr>
        <w:t>ALLEGATO AI CERTIFICATI DI ADESIONE ALLA POLIZZA COLLETTIVA AGEVOLATA – ANNO 2024</w:t>
      </w:r>
    </w:p>
    <w:p w14:paraId="55C2E00D" w14:textId="084C7A6A" w:rsidR="001E5B05" w:rsidRDefault="001E5B05" w:rsidP="001E5B05">
      <w:pPr>
        <w:pStyle w:val="Titolo2"/>
        <w:spacing w:before="146" w:line="240" w:lineRule="auto"/>
        <w:ind w:left="0" w:right="3921"/>
      </w:pPr>
      <w:r>
        <w:rPr>
          <w:noProof/>
          <w:sz w:val="10"/>
        </w:rPr>
        <w:drawing>
          <wp:anchor distT="0" distB="0" distL="114300" distR="114300" simplePos="0" relativeHeight="251785216" behindDoc="0" locked="0" layoutInCell="1" allowOverlap="1" wp14:anchorId="4BB62E56" wp14:editId="6A065734">
            <wp:simplePos x="0" y="0"/>
            <wp:positionH relativeFrom="margin">
              <wp:posOffset>219293</wp:posOffset>
            </wp:positionH>
            <wp:positionV relativeFrom="paragraph">
              <wp:posOffset>7838</wp:posOffset>
            </wp:positionV>
            <wp:extent cx="6596206" cy="8596579"/>
            <wp:effectExtent l="0" t="0" r="0" b="0"/>
            <wp:wrapNone/>
            <wp:docPr id="1355560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6094" name="Immagine 135556094"/>
                    <pic:cNvPicPr/>
                  </pic:nvPicPr>
                  <pic:blipFill>
                    <a:blip r:embed="rId14">
                      <a:extLst>
                        <a:ext uri="{28A0092B-C50C-407E-A947-70E740481C1C}">
                          <a14:useLocalDpi xmlns:a14="http://schemas.microsoft.com/office/drawing/2010/main" val="0"/>
                        </a:ext>
                      </a:extLst>
                    </a:blip>
                    <a:stretch>
                      <a:fillRect/>
                    </a:stretch>
                  </pic:blipFill>
                  <pic:spPr>
                    <a:xfrm>
                      <a:off x="0" y="0"/>
                      <a:ext cx="6602604" cy="8604918"/>
                    </a:xfrm>
                    <a:prstGeom prst="rect">
                      <a:avLst/>
                    </a:prstGeom>
                  </pic:spPr>
                </pic:pic>
              </a:graphicData>
            </a:graphic>
            <wp14:sizeRelH relativeFrom="margin">
              <wp14:pctWidth>0</wp14:pctWidth>
            </wp14:sizeRelH>
            <wp14:sizeRelV relativeFrom="margin">
              <wp14:pctHeight>0</wp14:pctHeight>
            </wp14:sizeRelV>
          </wp:anchor>
        </w:drawing>
      </w:r>
    </w:p>
    <w:p w14:paraId="7FA11DA0" w14:textId="77777777" w:rsidR="001E5B05" w:rsidRDefault="001E5B05" w:rsidP="001E5B05">
      <w:pPr>
        <w:pStyle w:val="Titolo2"/>
        <w:spacing w:before="146" w:line="240" w:lineRule="auto"/>
        <w:ind w:left="0" w:right="3921"/>
      </w:pPr>
    </w:p>
    <w:p w14:paraId="3CCF9ED2" w14:textId="77777777" w:rsidR="001E5B05" w:rsidRDefault="001E5B05" w:rsidP="001E5B05">
      <w:pPr>
        <w:pStyle w:val="Titolo2"/>
        <w:spacing w:before="146" w:line="240" w:lineRule="auto"/>
        <w:ind w:left="0" w:right="3921"/>
      </w:pPr>
    </w:p>
    <w:p w14:paraId="1A859E9E" w14:textId="77777777" w:rsidR="001E5B05" w:rsidRDefault="001E5B05" w:rsidP="001E5B05">
      <w:pPr>
        <w:pStyle w:val="Titolo2"/>
        <w:spacing w:before="146" w:line="240" w:lineRule="auto"/>
        <w:ind w:left="0" w:right="3921"/>
      </w:pPr>
    </w:p>
    <w:p w14:paraId="71BA3D7C" w14:textId="77777777" w:rsidR="001E5B05" w:rsidRDefault="001E5B05" w:rsidP="001E5B05">
      <w:pPr>
        <w:pStyle w:val="Titolo2"/>
        <w:spacing w:before="146" w:line="240" w:lineRule="auto"/>
        <w:ind w:left="0" w:right="3921"/>
      </w:pPr>
    </w:p>
    <w:p w14:paraId="7204B999" w14:textId="77777777" w:rsidR="001E5B05" w:rsidRDefault="001E5B05" w:rsidP="001E5B05">
      <w:pPr>
        <w:pStyle w:val="Titolo2"/>
        <w:spacing w:before="146" w:line="240" w:lineRule="auto"/>
        <w:ind w:left="0" w:right="3921"/>
      </w:pPr>
    </w:p>
    <w:p w14:paraId="5590AC1D" w14:textId="77777777" w:rsidR="001E5B05" w:rsidRDefault="001E5B05" w:rsidP="001E5B05">
      <w:pPr>
        <w:pStyle w:val="Titolo2"/>
        <w:spacing w:before="146" w:line="240" w:lineRule="auto"/>
        <w:ind w:left="0" w:right="3921"/>
      </w:pPr>
    </w:p>
    <w:p w14:paraId="50537F4B" w14:textId="77777777" w:rsidR="001E5B05" w:rsidRDefault="001E5B05" w:rsidP="001E5B05">
      <w:pPr>
        <w:pStyle w:val="Titolo2"/>
        <w:spacing w:before="146" w:line="240" w:lineRule="auto"/>
        <w:ind w:left="0" w:right="3921"/>
      </w:pPr>
    </w:p>
    <w:p w14:paraId="013DE51F" w14:textId="77777777" w:rsidR="001E5B05" w:rsidRDefault="001E5B05" w:rsidP="001E5B05">
      <w:pPr>
        <w:pStyle w:val="Titolo2"/>
        <w:spacing w:before="146" w:line="240" w:lineRule="auto"/>
        <w:ind w:left="0" w:right="3921"/>
      </w:pPr>
    </w:p>
    <w:p w14:paraId="0827A0BF" w14:textId="77777777" w:rsidR="001E5B05" w:rsidRDefault="001E5B05" w:rsidP="001E5B05">
      <w:pPr>
        <w:pStyle w:val="Titolo2"/>
        <w:spacing w:before="146" w:line="240" w:lineRule="auto"/>
        <w:ind w:left="0" w:right="3921"/>
      </w:pPr>
    </w:p>
    <w:p w14:paraId="220CABCE" w14:textId="77777777" w:rsidR="001E5B05" w:rsidRDefault="001E5B05" w:rsidP="001E5B05">
      <w:pPr>
        <w:pStyle w:val="Titolo2"/>
        <w:spacing w:before="146" w:line="240" w:lineRule="auto"/>
        <w:ind w:left="0" w:right="3921"/>
      </w:pPr>
    </w:p>
    <w:p w14:paraId="2175E5F0" w14:textId="77777777" w:rsidR="001E5B05" w:rsidRDefault="001E5B05" w:rsidP="001E5B05">
      <w:pPr>
        <w:pStyle w:val="Titolo2"/>
        <w:spacing w:before="146" w:line="240" w:lineRule="auto"/>
        <w:ind w:left="0" w:right="3921"/>
      </w:pPr>
    </w:p>
    <w:p w14:paraId="616C8683" w14:textId="77777777" w:rsidR="001E5B05" w:rsidRDefault="001E5B05" w:rsidP="001E5B05">
      <w:pPr>
        <w:pStyle w:val="Titolo2"/>
        <w:spacing w:before="146" w:line="240" w:lineRule="auto"/>
        <w:ind w:left="0" w:right="3921"/>
      </w:pPr>
    </w:p>
    <w:p w14:paraId="61DE9525" w14:textId="77777777" w:rsidR="001E5B05" w:rsidRDefault="001E5B05" w:rsidP="001E5B05">
      <w:pPr>
        <w:pStyle w:val="Titolo2"/>
        <w:spacing w:before="146" w:line="240" w:lineRule="auto"/>
        <w:ind w:left="0" w:right="3921"/>
      </w:pPr>
    </w:p>
    <w:p w14:paraId="056268FC" w14:textId="77777777" w:rsidR="001E5B05" w:rsidRDefault="001E5B05" w:rsidP="001E5B05">
      <w:pPr>
        <w:pStyle w:val="Titolo2"/>
        <w:spacing w:before="146" w:line="240" w:lineRule="auto"/>
        <w:ind w:left="0" w:right="3921"/>
      </w:pPr>
    </w:p>
    <w:p w14:paraId="7163AE82" w14:textId="77777777" w:rsidR="001E5B05" w:rsidRDefault="001E5B05" w:rsidP="001E5B05">
      <w:pPr>
        <w:pStyle w:val="Titolo2"/>
        <w:spacing w:before="146" w:line="240" w:lineRule="auto"/>
        <w:ind w:left="0" w:right="3921"/>
      </w:pPr>
    </w:p>
    <w:p w14:paraId="34F787F9" w14:textId="77777777" w:rsidR="001E5B05" w:rsidRDefault="001E5B05" w:rsidP="001E5B05">
      <w:pPr>
        <w:pStyle w:val="Titolo2"/>
        <w:spacing w:before="146" w:line="240" w:lineRule="auto"/>
        <w:ind w:left="0" w:right="3921"/>
      </w:pPr>
    </w:p>
    <w:p w14:paraId="7B3B65AB" w14:textId="77777777" w:rsidR="001E5B05" w:rsidRDefault="001E5B05" w:rsidP="001E5B05">
      <w:pPr>
        <w:pStyle w:val="Titolo2"/>
        <w:spacing w:before="146" w:line="240" w:lineRule="auto"/>
        <w:ind w:left="0" w:right="3921"/>
      </w:pPr>
    </w:p>
    <w:p w14:paraId="28C45E1B" w14:textId="77777777" w:rsidR="001E5B05" w:rsidRDefault="001E5B05" w:rsidP="001E5B05">
      <w:pPr>
        <w:pStyle w:val="Titolo2"/>
        <w:spacing w:before="146" w:line="240" w:lineRule="auto"/>
        <w:ind w:left="0" w:right="3921"/>
      </w:pPr>
    </w:p>
    <w:p w14:paraId="0F64D648" w14:textId="77777777" w:rsidR="001E5B05" w:rsidRDefault="001E5B05" w:rsidP="001E5B05">
      <w:pPr>
        <w:pStyle w:val="Titolo2"/>
        <w:spacing w:before="146" w:line="240" w:lineRule="auto"/>
        <w:ind w:left="0" w:right="3921"/>
      </w:pPr>
    </w:p>
    <w:p w14:paraId="23A74D88" w14:textId="77777777" w:rsidR="001E5B05" w:rsidRDefault="001E5B05" w:rsidP="001E5B05">
      <w:pPr>
        <w:pStyle w:val="Titolo2"/>
        <w:spacing w:before="146" w:line="240" w:lineRule="auto"/>
        <w:ind w:left="0" w:right="3921"/>
      </w:pPr>
    </w:p>
    <w:p w14:paraId="56A6EE85" w14:textId="77777777" w:rsidR="001E5B05" w:rsidRDefault="001E5B05" w:rsidP="001E5B05">
      <w:pPr>
        <w:pStyle w:val="Titolo2"/>
        <w:spacing w:before="146" w:line="240" w:lineRule="auto"/>
        <w:ind w:left="0" w:right="3921"/>
      </w:pPr>
    </w:p>
    <w:p w14:paraId="2D7DAA2D" w14:textId="4A274FBA" w:rsidR="001E5B05" w:rsidRDefault="001E5B05" w:rsidP="001E5B05">
      <w:pPr>
        <w:pStyle w:val="Titolo2"/>
        <w:spacing w:before="146" w:line="240" w:lineRule="auto"/>
        <w:ind w:left="0" w:right="3921"/>
      </w:pPr>
      <w:r>
        <w:rPr>
          <w:noProof/>
        </w:rPr>
        <w:lastRenderedPageBreak/>
        <w:drawing>
          <wp:anchor distT="0" distB="0" distL="114300" distR="114300" simplePos="0" relativeHeight="251786240" behindDoc="0" locked="0" layoutInCell="1" allowOverlap="1" wp14:anchorId="612A666A" wp14:editId="235C0F8E">
            <wp:simplePos x="0" y="0"/>
            <wp:positionH relativeFrom="margin">
              <wp:align>left</wp:align>
            </wp:positionH>
            <wp:positionV relativeFrom="paragraph">
              <wp:posOffset>-5264</wp:posOffset>
            </wp:positionV>
            <wp:extent cx="6906722" cy="9767628"/>
            <wp:effectExtent l="0" t="0" r="8890" b="5080"/>
            <wp:wrapNone/>
            <wp:docPr id="10905960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96033" name="Immagine 1090596033"/>
                    <pic:cNvPicPr/>
                  </pic:nvPicPr>
                  <pic:blipFill>
                    <a:blip r:embed="rId15">
                      <a:extLst>
                        <a:ext uri="{28A0092B-C50C-407E-A947-70E740481C1C}">
                          <a14:useLocalDpi xmlns:a14="http://schemas.microsoft.com/office/drawing/2010/main" val="0"/>
                        </a:ext>
                      </a:extLst>
                    </a:blip>
                    <a:stretch>
                      <a:fillRect/>
                    </a:stretch>
                  </pic:blipFill>
                  <pic:spPr>
                    <a:xfrm>
                      <a:off x="0" y="0"/>
                      <a:ext cx="6906722" cy="9767628"/>
                    </a:xfrm>
                    <a:prstGeom prst="rect">
                      <a:avLst/>
                    </a:prstGeom>
                  </pic:spPr>
                </pic:pic>
              </a:graphicData>
            </a:graphic>
            <wp14:sizeRelH relativeFrom="margin">
              <wp14:pctWidth>0</wp14:pctWidth>
            </wp14:sizeRelH>
            <wp14:sizeRelV relativeFrom="margin">
              <wp14:pctHeight>0</wp14:pctHeight>
            </wp14:sizeRelV>
          </wp:anchor>
        </w:drawing>
      </w:r>
    </w:p>
    <w:p w14:paraId="2DEBD53D" w14:textId="77777777" w:rsidR="001E5B05" w:rsidRDefault="001E5B05" w:rsidP="001E5B05">
      <w:pPr>
        <w:pStyle w:val="Titolo2"/>
        <w:spacing w:before="146" w:line="240" w:lineRule="auto"/>
        <w:ind w:left="0" w:right="3921"/>
      </w:pPr>
    </w:p>
    <w:p w14:paraId="737164A7" w14:textId="77777777" w:rsidR="001E5B05" w:rsidRDefault="001E5B05" w:rsidP="001E5B05">
      <w:pPr>
        <w:pStyle w:val="Titolo2"/>
        <w:spacing w:before="146" w:line="240" w:lineRule="auto"/>
        <w:ind w:left="0" w:right="3921"/>
      </w:pPr>
    </w:p>
    <w:p w14:paraId="42B44306" w14:textId="77777777" w:rsidR="001E5B05" w:rsidRDefault="001E5B05" w:rsidP="001E5B05">
      <w:pPr>
        <w:pStyle w:val="Titolo2"/>
        <w:spacing w:before="146" w:line="240" w:lineRule="auto"/>
        <w:ind w:left="0" w:right="3921"/>
      </w:pPr>
    </w:p>
    <w:p w14:paraId="69EB1F3D" w14:textId="77777777" w:rsidR="001E5B05" w:rsidRDefault="001E5B05" w:rsidP="001E5B05">
      <w:pPr>
        <w:pStyle w:val="Titolo2"/>
        <w:spacing w:before="146" w:line="240" w:lineRule="auto"/>
        <w:ind w:left="0" w:right="3921"/>
      </w:pPr>
    </w:p>
    <w:p w14:paraId="197B294D" w14:textId="77777777" w:rsidR="001E5B05" w:rsidRDefault="001E5B05" w:rsidP="001E5B05">
      <w:pPr>
        <w:pStyle w:val="Titolo2"/>
        <w:spacing w:before="146" w:line="240" w:lineRule="auto"/>
        <w:ind w:left="0" w:right="3921"/>
      </w:pPr>
    </w:p>
    <w:p w14:paraId="11A1EB13" w14:textId="77777777" w:rsidR="001E5B05" w:rsidRDefault="001E5B05" w:rsidP="001E5B05">
      <w:pPr>
        <w:pStyle w:val="Titolo2"/>
        <w:spacing w:before="146" w:line="240" w:lineRule="auto"/>
        <w:ind w:left="0" w:right="3921"/>
      </w:pPr>
    </w:p>
    <w:p w14:paraId="7623FA2A" w14:textId="77777777" w:rsidR="001E5B05" w:rsidRDefault="001E5B05" w:rsidP="001E5B05">
      <w:pPr>
        <w:pStyle w:val="Titolo2"/>
        <w:spacing w:before="146" w:line="240" w:lineRule="auto"/>
        <w:ind w:left="0" w:right="3921"/>
      </w:pPr>
    </w:p>
    <w:p w14:paraId="273EFC2A" w14:textId="77777777" w:rsidR="001E5B05" w:rsidRDefault="001E5B05" w:rsidP="001E5B05">
      <w:pPr>
        <w:pStyle w:val="Titolo2"/>
        <w:spacing w:before="146" w:line="240" w:lineRule="auto"/>
        <w:ind w:left="0" w:right="3921"/>
      </w:pPr>
    </w:p>
    <w:p w14:paraId="1CFFFDE3" w14:textId="77777777" w:rsidR="001E5B05" w:rsidRDefault="001E5B05" w:rsidP="001E5B05">
      <w:pPr>
        <w:pStyle w:val="Titolo2"/>
        <w:spacing w:before="146" w:line="240" w:lineRule="auto"/>
        <w:ind w:left="0" w:right="3921"/>
      </w:pPr>
    </w:p>
    <w:p w14:paraId="70A6E8E2" w14:textId="77777777" w:rsidR="001E5B05" w:rsidRDefault="001E5B05" w:rsidP="001E5B05">
      <w:pPr>
        <w:pStyle w:val="Titolo2"/>
        <w:spacing w:before="146" w:line="240" w:lineRule="auto"/>
        <w:ind w:left="0" w:right="3921"/>
      </w:pPr>
    </w:p>
    <w:p w14:paraId="32D20265" w14:textId="77777777" w:rsidR="001E5B05" w:rsidRDefault="001E5B05" w:rsidP="001E5B05">
      <w:pPr>
        <w:pStyle w:val="Titolo2"/>
        <w:spacing w:before="146" w:line="240" w:lineRule="auto"/>
        <w:ind w:left="0" w:right="3921"/>
      </w:pPr>
    </w:p>
    <w:p w14:paraId="092E9252" w14:textId="77777777" w:rsidR="001E5B05" w:rsidRDefault="001E5B05" w:rsidP="001E5B05">
      <w:pPr>
        <w:pStyle w:val="Titolo2"/>
        <w:spacing w:before="146" w:line="240" w:lineRule="auto"/>
        <w:ind w:left="0" w:right="3921"/>
      </w:pPr>
    </w:p>
    <w:p w14:paraId="2BC08826" w14:textId="77777777" w:rsidR="001E5B05" w:rsidRDefault="001E5B05" w:rsidP="001E5B05">
      <w:pPr>
        <w:pStyle w:val="Titolo2"/>
        <w:spacing w:before="146" w:line="240" w:lineRule="auto"/>
        <w:ind w:left="0" w:right="3921"/>
      </w:pPr>
    </w:p>
    <w:p w14:paraId="23A1A5F5" w14:textId="77777777" w:rsidR="001E5B05" w:rsidRDefault="001E5B05" w:rsidP="001E5B05">
      <w:pPr>
        <w:pStyle w:val="Titolo2"/>
        <w:spacing w:before="146" w:line="240" w:lineRule="auto"/>
        <w:ind w:left="0" w:right="3921"/>
      </w:pPr>
    </w:p>
    <w:p w14:paraId="41308553" w14:textId="77777777" w:rsidR="001E5B05" w:rsidRDefault="001E5B05" w:rsidP="001E5B05">
      <w:pPr>
        <w:pStyle w:val="Titolo2"/>
        <w:spacing w:before="146" w:line="240" w:lineRule="auto"/>
        <w:ind w:left="0" w:right="3921"/>
      </w:pPr>
    </w:p>
    <w:p w14:paraId="70F1EEE6" w14:textId="77777777" w:rsidR="001E5B05" w:rsidRDefault="001E5B05" w:rsidP="001E5B05">
      <w:pPr>
        <w:pStyle w:val="Titolo2"/>
        <w:spacing w:before="146" w:line="240" w:lineRule="auto"/>
        <w:ind w:left="0" w:right="3921"/>
      </w:pPr>
    </w:p>
    <w:p w14:paraId="6296CA6A" w14:textId="77777777" w:rsidR="001E5B05" w:rsidRDefault="001E5B05" w:rsidP="001E5B05">
      <w:pPr>
        <w:pStyle w:val="Titolo2"/>
        <w:spacing w:before="146" w:line="240" w:lineRule="auto"/>
        <w:ind w:left="0" w:right="3921"/>
      </w:pPr>
    </w:p>
    <w:p w14:paraId="2AB3E599" w14:textId="77777777" w:rsidR="001E5B05" w:rsidRDefault="001E5B05" w:rsidP="001E5B05">
      <w:pPr>
        <w:pStyle w:val="Titolo2"/>
        <w:spacing w:before="146" w:line="240" w:lineRule="auto"/>
        <w:ind w:left="0" w:right="3921"/>
      </w:pPr>
    </w:p>
    <w:p w14:paraId="78FEB884" w14:textId="77777777" w:rsidR="001E5B05" w:rsidRDefault="001E5B05" w:rsidP="001E5B05">
      <w:pPr>
        <w:pStyle w:val="Titolo2"/>
        <w:spacing w:before="146" w:line="240" w:lineRule="auto"/>
        <w:ind w:left="0" w:right="3921"/>
      </w:pPr>
    </w:p>
    <w:p w14:paraId="27966652" w14:textId="77777777" w:rsidR="001E5B05" w:rsidRDefault="001E5B05" w:rsidP="001E5B05">
      <w:pPr>
        <w:pStyle w:val="Titolo2"/>
        <w:spacing w:before="146" w:line="240" w:lineRule="auto"/>
        <w:ind w:left="0" w:right="3921"/>
      </w:pPr>
    </w:p>
    <w:p w14:paraId="632B09B5" w14:textId="77777777" w:rsidR="001E5B05" w:rsidRDefault="001E5B05" w:rsidP="001E5B05">
      <w:pPr>
        <w:pStyle w:val="Titolo2"/>
        <w:spacing w:before="146" w:line="240" w:lineRule="auto"/>
        <w:ind w:left="0" w:right="3921"/>
      </w:pPr>
    </w:p>
    <w:p w14:paraId="42F3E909" w14:textId="77777777" w:rsidR="001E5B05" w:rsidRDefault="001E5B05" w:rsidP="001E5B05">
      <w:pPr>
        <w:pStyle w:val="Titolo2"/>
        <w:spacing w:before="146" w:line="240" w:lineRule="auto"/>
        <w:ind w:left="0" w:right="3921"/>
      </w:pPr>
    </w:p>
    <w:p w14:paraId="055E26D7" w14:textId="77777777" w:rsidR="001E5B05" w:rsidRDefault="001E5B05" w:rsidP="001E5B05">
      <w:pPr>
        <w:pStyle w:val="Titolo2"/>
        <w:spacing w:before="146" w:line="240" w:lineRule="auto"/>
        <w:ind w:left="0" w:right="3921"/>
      </w:pPr>
    </w:p>
    <w:p w14:paraId="38FFB2EA" w14:textId="77777777" w:rsidR="001E5B05" w:rsidRDefault="001E5B05" w:rsidP="001E5B05">
      <w:pPr>
        <w:pStyle w:val="Titolo2"/>
        <w:spacing w:before="146" w:line="240" w:lineRule="auto"/>
        <w:ind w:left="0" w:right="3921"/>
      </w:pPr>
    </w:p>
    <w:p w14:paraId="6A3F5FE0" w14:textId="708DA4BE" w:rsidR="001E5B05" w:rsidRDefault="001E5B05" w:rsidP="001E5B05">
      <w:pPr>
        <w:pStyle w:val="Titolo2"/>
        <w:spacing w:before="146" w:line="240" w:lineRule="auto"/>
        <w:ind w:left="0" w:right="3921"/>
      </w:pPr>
      <w:r>
        <w:rPr>
          <w:noProof/>
        </w:rPr>
        <w:lastRenderedPageBreak/>
        <w:drawing>
          <wp:anchor distT="0" distB="0" distL="114300" distR="114300" simplePos="0" relativeHeight="251787264" behindDoc="0" locked="0" layoutInCell="1" allowOverlap="1" wp14:anchorId="04F61300" wp14:editId="5F2DF834">
            <wp:simplePos x="0" y="0"/>
            <wp:positionH relativeFrom="column">
              <wp:posOffset>0</wp:posOffset>
            </wp:positionH>
            <wp:positionV relativeFrom="paragraph">
              <wp:posOffset>-90805</wp:posOffset>
            </wp:positionV>
            <wp:extent cx="6965950" cy="9851390"/>
            <wp:effectExtent l="0" t="0" r="6350" b="0"/>
            <wp:wrapNone/>
            <wp:docPr id="5733359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5990" name="Immagine 573335990"/>
                    <pic:cNvPicPr/>
                  </pic:nvPicPr>
                  <pic:blipFill>
                    <a:blip r:embed="rId16">
                      <a:extLst>
                        <a:ext uri="{28A0092B-C50C-407E-A947-70E740481C1C}">
                          <a14:useLocalDpi xmlns:a14="http://schemas.microsoft.com/office/drawing/2010/main" val="0"/>
                        </a:ext>
                      </a:extLst>
                    </a:blip>
                    <a:stretch>
                      <a:fillRect/>
                    </a:stretch>
                  </pic:blipFill>
                  <pic:spPr>
                    <a:xfrm>
                      <a:off x="0" y="0"/>
                      <a:ext cx="6965950" cy="9851390"/>
                    </a:xfrm>
                    <a:prstGeom prst="rect">
                      <a:avLst/>
                    </a:prstGeom>
                  </pic:spPr>
                </pic:pic>
              </a:graphicData>
            </a:graphic>
          </wp:anchor>
        </w:drawing>
      </w:r>
    </w:p>
    <w:p w14:paraId="7AA9213C" w14:textId="77777777" w:rsidR="001E5B05" w:rsidRDefault="001E5B05" w:rsidP="001E5B05">
      <w:pPr>
        <w:pStyle w:val="Titolo2"/>
        <w:spacing w:before="146" w:line="240" w:lineRule="auto"/>
        <w:ind w:left="0" w:right="3921"/>
      </w:pPr>
    </w:p>
    <w:p w14:paraId="01D49617" w14:textId="77777777" w:rsidR="001E5B05" w:rsidRDefault="001E5B05" w:rsidP="001E5B05">
      <w:pPr>
        <w:pStyle w:val="Titolo2"/>
        <w:spacing w:before="146" w:line="240" w:lineRule="auto"/>
        <w:ind w:left="0" w:right="3921"/>
      </w:pPr>
    </w:p>
    <w:p w14:paraId="24B0F737" w14:textId="77777777" w:rsidR="001E5B05" w:rsidRDefault="001E5B05" w:rsidP="001E5B05">
      <w:pPr>
        <w:pStyle w:val="Titolo2"/>
        <w:spacing w:before="146" w:line="240" w:lineRule="auto"/>
        <w:ind w:left="0" w:right="3921"/>
      </w:pPr>
    </w:p>
    <w:p w14:paraId="4F702C46" w14:textId="77777777" w:rsidR="001E5B05" w:rsidRDefault="001E5B05" w:rsidP="001E5B05">
      <w:pPr>
        <w:pStyle w:val="Titolo2"/>
        <w:spacing w:before="146" w:line="240" w:lineRule="auto"/>
        <w:ind w:left="0" w:right="3921"/>
      </w:pPr>
    </w:p>
    <w:p w14:paraId="6E188394" w14:textId="77777777" w:rsidR="001E5B05" w:rsidRDefault="001E5B05" w:rsidP="001E5B05">
      <w:pPr>
        <w:pStyle w:val="Titolo2"/>
        <w:spacing w:before="146" w:line="240" w:lineRule="auto"/>
        <w:ind w:left="0" w:right="3921"/>
      </w:pPr>
    </w:p>
    <w:p w14:paraId="75FC3714" w14:textId="77777777" w:rsidR="001E5B05" w:rsidRDefault="001E5B05" w:rsidP="001E5B05">
      <w:pPr>
        <w:pStyle w:val="Titolo2"/>
        <w:spacing w:before="146" w:line="240" w:lineRule="auto"/>
        <w:ind w:left="0" w:right="3921"/>
      </w:pPr>
    </w:p>
    <w:p w14:paraId="317BB321" w14:textId="77777777" w:rsidR="001E5B05" w:rsidRDefault="001E5B05" w:rsidP="001E5B05">
      <w:pPr>
        <w:pStyle w:val="Titolo2"/>
        <w:spacing w:before="146" w:line="240" w:lineRule="auto"/>
        <w:ind w:left="0" w:right="3921"/>
      </w:pPr>
    </w:p>
    <w:p w14:paraId="4FE376FD" w14:textId="77777777" w:rsidR="001E5B05" w:rsidRDefault="001E5B05" w:rsidP="001E5B05">
      <w:pPr>
        <w:pStyle w:val="Titolo2"/>
        <w:spacing w:before="146" w:line="240" w:lineRule="auto"/>
        <w:ind w:left="0" w:right="3921"/>
      </w:pPr>
    </w:p>
    <w:p w14:paraId="36E058D2" w14:textId="77777777" w:rsidR="001E5B05" w:rsidRDefault="001E5B05" w:rsidP="001E5B05">
      <w:pPr>
        <w:pStyle w:val="Titolo2"/>
        <w:spacing w:before="146" w:line="240" w:lineRule="auto"/>
        <w:ind w:left="0" w:right="3921"/>
      </w:pPr>
    </w:p>
    <w:p w14:paraId="6B63BD74" w14:textId="77777777" w:rsidR="001E5B05" w:rsidRDefault="001E5B05" w:rsidP="001E5B05">
      <w:pPr>
        <w:pStyle w:val="Titolo2"/>
        <w:spacing w:before="146" w:line="240" w:lineRule="auto"/>
        <w:ind w:left="0" w:right="3921"/>
      </w:pPr>
    </w:p>
    <w:p w14:paraId="6D1DD102" w14:textId="77777777" w:rsidR="001E5B05" w:rsidRDefault="001E5B05" w:rsidP="001E5B05">
      <w:pPr>
        <w:pStyle w:val="Titolo2"/>
        <w:spacing w:before="146" w:line="240" w:lineRule="auto"/>
        <w:ind w:left="0" w:right="3921"/>
      </w:pPr>
    </w:p>
    <w:p w14:paraId="0554049C" w14:textId="77777777" w:rsidR="001E5B05" w:rsidRDefault="001E5B05" w:rsidP="001E5B05">
      <w:pPr>
        <w:pStyle w:val="Titolo2"/>
        <w:spacing w:before="146" w:line="240" w:lineRule="auto"/>
        <w:ind w:left="0" w:right="3921"/>
      </w:pPr>
    </w:p>
    <w:p w14:paraId="05B1B8BA" w14:textId="77777777" w:rsidR="001E5B05" w:rsidRDefault="001E5B05" w:rsidP="001E5B05">
      <w:pPr>
        <w:pStyle w:val="Titolo2"/>
        <w:spacing w:before="146" w:line="240" w:lineRule="auto"/>
        <w:ind w:left="0" w:right="3921"/>
      </w:pPr>
    </w:p>
    <w:p w14:paraId="765E18BC" w14:textId="77777777" w:rsidR="001E5B05" w:rsidRDefault="001E5B05" w:rsidP="001E5B05">
      <w:pPr>
        <w:pStyle w:val="Titolo2"/>
        <w:spacing w:before="146" w:line="240" w:lineRule="auto"/>
        <w:ind w:left="0" w:right="3921"/>
      </w:pPr>
    </w:p>
    <w:p w14:paraId="636B58D6" w14:textId="77777777" w:rsidR="001E5B05" w:rsidRDefault="001E5B05" w:rsidP="001E5B05">
      <w:pPr>
        <w:pStyle w:val="Titolo2"/>
        <w:spacing w:before="146" w:line="240" w:lineRule="auto"/>
        <w:ind w:left="0" w:right="3921"/>
      </w:pPr>
    </w:p>
    <w:p w14:paraId="1DCFEEB5" w14:textId="77777777" w:rsidR="001E5B05" w:rsidRDefault="001E5B05" w:rsidP="001E5B05">
      <w:pPr>
        <w:pStyle w:val="Titolo2"/>
        <w:spacing w:before="146" w:line="240" w:lineRule="auto"/>
        <w:ind w:left="0" w:right="3921"/>
      </w:pPr>
    </w:p>
    <w:p w14:paraId="60723B9C" w14:textId="77777777" w:rsidR="001E5B05" w:rsidRDefault="001E5B05" w:rsidP="001E5B05">
      <w:pPr>
        <w:pStyle w:val="Titolo2"/>
        <w:spacing w:before="146" w:line="240" w:lineRule="auto"/>
        <w:ind w:left="0" w:right="3921"/>
      </w:pPr>
    </w:p>
    <w:p w14:paraId="6FBF8EBF" w14:textId="77777777" w:rsidR="001E5B05" w:rsidRDefault="001E5B05" w:rsidP="001E5B05">
      <w:pPr>
        <w:pStyle w:val="Titolo2"/>
        <w:spacing w:before="146" w:line="240" w:lineRule="auto"/>
        <w:ind w:left="0" w:right="3921"/>
      </w:pPr>
    </w:p>
    <w:p w14:paraId="3F417466" w14:textId="77777777" w:rsidR="001E5B05" w:rsidRDefault="001E5B05" w:rsidP="001E5B05">
      <w:pPr>
        <w:pStyle w:val="Titolo2"/>
        <w:spacing w:before="146" w:line="240" w:lineRule="auto"/>
        <w:ind w:left="0" w:right="3921"/>
      </w:pPr>
    </w:p>
    <w:p w14:paraId="27C6D008" w14:textId="77777777" w:rsidR="001E5B05" w:rsidRDefault="001E5B05" w:rsidP="001E5B05">
      <w:pPr>
        <w:pStyle w:val="Titolo2"/>
        <w:spacing w:before="146" w:line="240" w:lineRule="auto"/>
        <w:ind w:left="0" w:right="3921"/>
      </w:pPr>
    </w:p>
    <w:p w14:paraId="37000535" w14:textId="77777777" w:rsidR="001E5B05" w:rsidRDefault="001E5B05" w:rsidP="001E5B05">
      <w:pPr>
        <w:pStyle w:val="Titolo2"/>
        <w:spacing w:before="146" w:line="240" w:lineRule="auto"/>
        <w:ind w:left="0" w:right="3921"/>
      </w:pPr>
    </w:p>
    <w:p w14:paraId="740DC68E" w14:textId="77777777" w:rsidR="001E5B05" w:rsidRDefault="001E5B05" w:rsidP="001E5B05">
      <w:pPr>
        <w:pStyle w:val="Titolo2"/>
        <w:spacing w:before="146" w:line="240" w:lineRule="auto"/>
        <w:ind w:left="0" w:right="3921"/>
      </w:pPr>
    </w:p>
    <w:p w14:paraId="0DCBDEBA" w14:textId="77777777" w:rsidR="001E5B05" w:rsidRDefault="001E5B05" w:rsidP="001E5B05">
      <w:pPr>
        <w:pStyle w:val="Titolo2"/>
        <w:spacing w:before="146" w:line="240" w:lineRule="auto"/>
        <w:ind w:left="0" w:right="3921"/>
      </w:pPr>
    </w:p>
    <w:p w14:paraId="79336BEA" w14:textId="77777777" w:rsidR="001E5B05" w:rsidRDefault="001E5B05" w:rsidP="001E5B05">
      <w:pPr>
        <w:pStyle w:val="Titolo2"/>
        <w:spacing w:before="146" w:line="240" w:lineRule="auto"/>
        <w:ind w:left="0" w:right="3921"/>
      </w:pPr>
    </w:p>
    <w:p w14:paraId="12E4F3FD" w14:textId="3591DF36" w:rsidR="001E5B05" w:rsidRDefault="001E5B05" w:rsidP="001E5B05">
      <w:pPr>
        <w:pStyle w:val="Titolo2"/>
        <w:spacing w:before="146" w:line="240" w:lineRule="auto"/>
        <w:ind w:left="0" w:right="3921"/>
      </w:pPr>
      <w:r>
        <w:rPr>
          <w:noProof/>
        </w:rPr>
        <w:lastRenderedPageBreak/>
        <w:drawing>
          <wp:anchor distT="0" distB="0" distL="114300" distR="114300" simplePos="0" relativeHeight="251788288" behindDoc="0" locked="0" layoutInCell="1" allowOverlap="1" wp14:anchorId="382CDAFC" wp14:editId="7F80DAC7">
            <wp:simplePos x="0" y="0"/>
            <wp:positionH relativeFrom="column">
              <wp:posOffset>0</wp:posOffset>
            </wp:positionH>
            <wp:positionV relativeFrom="paragraph">
              <wp:posOffset>-90805</wp:posOffset>
            </wp:positionV>
            <wp:extent cx="6965950" cy="9851390"/>
            <wp:effectExtent l="0" t="0" r="6350" b="0"/>
            <wp:wrapNone/>
            <wp:docPr id="8224320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32059" name="Immagine 822432059"/>
                    <pic:cNvPicPr/>
                  </pic:nvPicPr>
                  <pic:blipFill>
                    <a:blip r:embed="rId17">
                      <a:extLst>
                        <a:ext uri="{28A0092B-C50C-407E-A947-70E740481C1C}">
                          <a14:useLocalDpi xmlns:a14="http://schemas.microsoft.com/office/drawing/2010/main" val="0"/>
                        </a:ext>
                      </a:extLst>
                    </a:blip>
                    <a:stretch>
                      <a:fillRect/>
                    </a:stretch>
                  </pic:blipFill>
                  <pic:spPr>
                    <a:xfrm>
                      <a:off x="0" y="0"/>
                      <a:ext cx="6965950" cy="9851390"/>
                    </a:xfrm>
                    <a:prstGeom prst="rect">
                      <a:avLst/>
                    </a:prstGeom>
                  </pic:spPr>
                </pic:pic>
              </a:graphicData>
            </a:graphic>
          </wp:anchor>
        </w:drawing>
      </w:r>
    </w:p>
    <w:p w14:paraId="2D51F4F8" w14:textId="77777777" w:rsidR="001E5B05" w:rsidRDefault="001E5B05" w:rsidP="001E5B05">
      <w:pPr>
        <w:pStyle w:val="Titolo2"/>
        <w:spacing w:before="146" w:line="240" w:lineRule="auto"/>
        <w:ind w:left="0" w:right="3921"/>
      </w:pPr>
    </w:p>
    <w:p w14:paraId="0A8C9609" w14:textId="77777777" w:rsidR="001E5B05" w:rsidRDefault="001E5B05" w:rsidP="001E5B05">
      <w:pPr>
        <w:pStyle w:val="Titolo2"/>
        <w:spacing w:before="146" w:line="240" w:lineRule="auto"/>
        <w:ind w:left="0" w:right="3921"/>
      </w:pPr>
    </w:p>
    <w:p w14:paraId="029E8DE4" w14:textId="77777777" w:rsidR="001E5B05" w:rsidRDefault="001E5B05" w:rsidP="001E5B05">
      <w:pPr>
        <w:pStyle w:val="Titolo2"/>
        <w:spacing w:before="146" w:line="240" w:lineRule="auto"/>
        <w:ind w:left="0" w:right="3921"/>
      </w:pPr>
    </w:p>
    <w:p w14:paraId="3DE2B172" w14:textId="77777777" w:rsidR="001E5B05" w:rsidRDefault="001E5B05" w:rsidP="001E5B05">
      <w:pPr>
        <w:pStyle w:val="Titolo2"/>
        <w:spacing w:before="146" w:line="240" w:lineRule="auto"/>
        <w:ind w:left="0" w:right="3921"/>
      </w:pPr>
    </w:p>
    <w:p w14:paraId="66939862" w14:textId="77777777" w:rsidR="001E5B05" w:rsidRDefault="001E5B05" w:rsidP="001E5B05">
      <w:pPr>
        <w:pStyle w:val="Titolo2"/>
        <w:spacing w:before="146" w:line="240" w:lineRule="auto"/>
        <w:ind w:left="0" w:right="3921"/>
      </w:pPr>
    </w:p>
    <w:p w14:paraId="13FA4BF9" w14:textId="77777777" w:rsidR="001E5B05" w:rsidRDefault="001E5B05" w:rsidP="001E5B05">
      <w:pPr>
        <w:pStyle w:val="Titolo2"/>
        <w:spacing w:before="146" w:line="240" w:lineRule="auto"/>
        <w:ind w:left="0" w:right="3921"/>
      </w:pPr>
    </w:p>
    <w:p w14:paraId="5527CE36" w14:textId="77777777" w:rsidR="001E5B05" w:rsidRDefault="001E5B05" w:rsidP="001E5B05">
      <w:pPr>
        <w:pStyle w:val="Titolo2"/>
        <w:spacing w:before="146" w:line="240" w:lineRule="auto"/>
        <w:ind w:left="0" w:right="3921"/>
      </w:pPr>
    </w:p>
    <w:p w14:paraId="02E4567E" w14:textId="77777777" w:rsidR="001E5B05" w:rsidRDefault="001E5B05" w:rsidP="001E5B05">
      <w:pPr>
        <w:pStyle w:val="Titolo2"/>
        <w:spacing w:before="146" w:line="240" w:lineRule="auto"/>
        <w:ind w:left="0" w:right="3921"/>
      </w:pPr>
    </w:p>
    <w:p w14:paraId="0A0F70C5" w14:textId="77777777" w:rsidR="001E5B05" w:rsidRDefault="001E5B05" w:rsidP="001E5B05">
      <w:pPr>
        <w:pStyle w:val="Titolo2"/>
        <w:spacing w:before="146" w:line="240" w:lineRule="auto"/>
        <w:ind w:left="0" w:right="3921"/>
      </w:pPr>
    </w:p>
    <w:p w14:paraId="0838706A" w14:textId="77777777" w:rsidR="001E5B05" w:rsidRDefault="001E5B05" w:rsidP="001E5B05">
      <w:pPr>
        <w:pStyle w:val="Titolo2"/>
        <w:spacing w:before="146" w:line="240" w:lineRule="auto"/>
        <w:ind w:left="0" w:right="3921"/>
      </w:pPr>
    </w:p>
    <w:p w14:paraId="6C1F34B5" w14:textId="4B3796DB" w:rsidR="00D555C9" w:rsidRDefault="00D555C9">
      <w:pPr>
        <w:jc w:val="center"/>
        <w:rPr>
          <w:sz w:val="10"/>
        </w:rPr>
      </w:pPr>
    </w:p>
    <w:p w14:paraId="612A5370" w14:textId="77777777" w:rsidR="001E5B05" w:rsidRDefault="001E5B05">
      <w:pPr>
        <w:jc w:val="center"/>
        <w:rPr>
          <w:sz w:val="10"/>
        </w:rPr>
        <w:sectPr w:rsidR="001E5B05" w:rsidSect="001E5B05">
          <w:type w:val="continuous"/>
          <w:pgSz w:w="12250" w:h="16220"/>
          <w:pgMar w:top="426" w:right="600" w:bottom="280" w:left="600" w:header="720" w:footer="720" w:gutter="0"/>
          <w:cols w:space="40"/>
        </w:sectPr>
      </w:pPr>
    </w:p>
    <w:p w14:paraId="4BE13471" w14:textId="0EA30232" w:rsidR="00EB36E8" w:rsidRDefault="00EB36E8">
      <w:pPr>
        <w:jc w:val="center"/>
        <w:rPr>
          <w:sz w:val="10"/>
        </w:rPr>
      </w:pPr>
    </w:p>
    <w:p w14:paraId="626330DE" w14:textId="70A161E0" w:rsidR="001E5B05" w:rsidRDefault="001E5B05">
      <w:pPr>
        <w:jc w:val="center"/>
        <w:rPr>
          <w:sz w:val="10"/>
        </w:rPr>
        <w:sectPr w:rsidR="001E5B05" w:rsidSect="00CE750F">
          <w:type w:val="continuous"/>
          <w:pgSz w:w="12250" w:h="16220"/>
          <w:pgMar w:top="1860" w:right="600" w:bottom="280" w:left="600" w:header="720" w:footer="720" w:gutter="0"/>
          <w:cols w:num="3" w:space="720" w:equalWidth="0">
            <w:col w:w="5568" w:space="40"/>
            <w:col w:w="1239" w:space="39"/>
            <w:col w:w="4164"/>
          </w:cols>
        </w:sectPr>
      </w:pPr>
    </w:p>
    <w:p w14:paraId="1256AB43" w14:textId="0771BD77" w:rsidR="0057014F" w:rsidRDefault="001F5764" w:rsidP="00E85AC8">
      <w:pPr>
        <w:pStyle w:val="Titolo2"/>
        <w:tabs>
          <w:tab w:val="left" w:pos="10206"/>
          <w:tab w:val="left" w:pos="10915"/>
        </w:tabs>
        <w:ind w:left="0" w:right="-7"/>
      </w:pPr>
      <w:bookmarkStart w:id="18" w:name="_TOC_250001"/>
      <w:r>
        <w:rPr>
          <w:color w:val="231F20"/>
        </w:rPr>
        <w:lastRenderedPageBreak/>
        <w:t>Allegato</w:t>
      </w:r>
      <w:r>
        <w:rPr>
          <w:color w:val="231F20"/>
          <w:spacing w:val="5"/>
        </w:rPr>
        <w:t xml:space="preserve"> </w:t>
      </w:r>
      <w:bookmarkEnd w:id="18"/>
      <w:r>
        <w:rPr>
          <w:color w:val="231F20"/>
          <w:spacing w:val="-10"/>
        </w:rPr>
        <w:t>4</w:t>
      </w:r>
    </w:p>
    <w:p w14:paraId="21F4F16C" w14:textId="77777777" w:rsidR="0057014F" w:rsidRDefault="001F5764" w:rsidP="00E85AC8">
      <w:pPr>
        <w:pStyle w:val="Titolo1"/>
        <w:tabs>
          <w:tab w:val="left" w:pos="10206"/>
          <w:tab w:val="left" w:pos="10915"/>
        </w:tabs>
        <w:spacing w:line="502" w:lineRule="exact"/>
        <w:ind w:left="0" w:right="-7"/>
      </w:pPr>
      <w:bookmarkStart w:id="19" w:name="_TOC_250000"/>
      <w:r>
        <w:rPr>
          <w:color w:val="231F20"/>
        </w:rPr>
        <w:t>ELENCO</w:t>
      </w:r>
      <w:r>
        <w:rPr>
          <w:color w:val="231F20"/>
          <w:spacing w:val="24"/>
        </w:rPr>
        <w:t xml:space="preserve"> </w:t>
      </w:r>
      <w:r>
        <w:rPr>
          <w:color w:val="231F20"/>
        </w:rPr>
        <w:t>TERZI</w:t>
      </w:r>
      <w:r>
        <w:rPr>
          <w:color w:val="231F20"/>
          <w:spacing w:val="25"/>
        </w:rPr>
        <w:t xml:space="preserve"> </w:t>
      </w:r>
      <w:r>
        <w:rPr>
          <w:color w:val="231F20"/>
        </w:rPr>
        <w:t>PERITI</w:t>
      </w:r>
      <w:r>
        <w:rPr>
          <w:color w:val="231F20"/>
          <w:spacing w:val="25"/>
        </w:rPr>
        <w:t xml:space="preserve"> </w:t>
      </w:r>
      <w:r>
        <w:rPr>
          <w:color w:val="231F20"/>
        </w:rPr>
        <w:t>E</w:t>
      </w:r>
      <w:r>
        <w:rPr>
          <w:color w:val="231F20"/>
          <w:spacing w:val="25"/>
        </w:rPr>
        <w:t xml:space="preserve"> </w:t>
      </w:r>
      <w:bookmarkEnd w:id="19"/>
      <w:r>
        <w:rPr>
          <w:color w:val="231F20"/>
          <w:spacing w:val="-2"/>
        </w:rPr>
        <w:t>COORDINATORE</w:t>
      </w:r>
    </w:p>
    <w:p w14:paraId="4CDE8C08" w14:textId="77777777" w:rsidR="0057014F" w:rsidRDefault="001F5764" w:rsidP="00E85AC8">
      <w:pPr>
        <w:pStyle w:val="Corpotesto"/>
        <w:tabs>
          <w:tab w:val="left" w:pos="10206"/>
          <w:tab w:val="left" w:pos="10915"/>
        </w:tabs>
        <w:spacing w:before="11"/>
        <w:ind w:right="-7"/>
        <w:jc w:val="center"/>
        <w:rPr>
          <w:rFonts w:ascii="Avalon Medium"/>
          <w:b/>
          <w:sz w:val="16"/>
        </w:rPr>
      </w:pPr>
      <w:r>
        <w:rPr>
          <w:noProof/>
        </w:rPr>
        <mc:AlternateContent>
          <mc:Choice Requires="wps">
            <w:drawing>
              <wp:anchor distT="0" distB="0" distL="0" distR="0" simplePos="0" relativeHeight="251783168" behindDoc="1" locked="0" layoutInCell="1" allowOverlap="1" wp14:anchorId="3BCFB8FB" wp14:editId="2AF84762">
                <wp:simplePos x="0" y="0"/>
                <wp:positionH relativeFrom="page">
                  <wp:posOffset>863994</wp:posOffset>
                </wp:positionH>
                <wp:positionV relativeFrom="paragraph">
                  <wp:posOffset>144453</wp:posOffset>
                </wp:positionV>
                <wp:extent cx="5401945" cy="127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945" cy="1270"/>
                        </a:xfrm>
                        <a:custGeom>
                          <a:avLst/>
                          <a:gdLst/>
                          <a:ahLst/>
                          <a:cxnLst/>
                          <a:rect l="l" t="t" r="r" b="b"/>
                          <a:pathLst>
                            <a:path w="5401945">
                              <a:moveTo>
                                <a:pt x="5401805" y="0"/>
                              </a:moveTo>
                              <a:lnTo>
                                <a:pt x="0" y="0"/>
                              </a:lnTo>
                            </a:path>
                          </a:pathLst>
                        </a:custGeom>
                        <a:ln w="12700">
                          <a:solidFill>
                            <a:srgbClr val="F58224"/>
                          </a:solidFill>
                          <a:prstDash val="solid"/>
                        </a:ln>
                      </wps:spPr>
                      <wps:bodyPr wrap="square" lIns="0" tIns="0" rIns="0" bIns="0" rtlCol="0">
                        <a:prstTxWarp prst="textNoShape">
                          <a:avLst/>
                        </a:prstTxWarp>
                        <a:noAutofit/>
                      </wps:bodyPr>
                    </wps:wsp>
                  </a:graphicData>
                </a:graphic>
              </wp:anchor>
            </w:drawing>
          </mc:Choice>
          <mc:Fallback>
            <w:pict>
              <v:shape w14:anchorId="4D445C15" id="Graphic 480" o:spid="_x0000_s1026" style="position:absolute;margin-left:68.05pt;margin-top:11.35pt;width:425.35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540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" path="m5401805,l,e" filled="f" strokecolor="#f58224" strokeweight="1pt">
                <v:path arrowok="t"/>
                <w10:wrap type="topAndBottom" anchorx="page"/>
              </v:shape>
            </w:pict>
          </mc:Fallback>
        </mc:AlternateContent>
      </w:r>
    </w:p>
    <w:p w14:paraId="10AEF9E8" w14:textId="77777777" w:rsidR="0057014F" w:rsidRDefault="0057014F" w:rsidP="00E85AC8">
      <w:pPr>
        <w:pStyle w:val="Corpotesto"/>
        <w:tabs>
          <w:tab w:val="left" w:pos="10206"/>
          <w:tab w:val="left" w:pos="10915"/>
        </w:tabs>
        <w:spacing w:before="7"/>
        <w:ind w:right="-7"/>
        <w:jc w:val="center"/>
        <w:rPr>
          <w:rFonts w:ascii="Avalon Medium"/>
          <w:b/>
          <w:sz w:val="25"/>
        </w:rPr>
      </w:pPr>
    </w:p>
    <w:p w14:paraId="23B5FB72" w14:textId="77777777" w:rsidR="0057014F" w:rsidRDefault="001F5764" w:rsidP="00E85AC8">
      <w:pPr>
        <w:pStyle w:val="Titolo4"/>
        <w:tabs>
          <w:tab w:val="left" w:pos="10206"/>
          <w:tab w:val="left" w:pos="10915"/>
        </w:tabs>
        <w:spacing w:before="100"/>
        <w:ind w:left="0" w:right="-7"/>
        <w:jc w:val="center"/>
      </w:pPr>
      <w:r>
        <w:rPr>
          <w:color w:val="231F20"/>
          <w:spacing w:val="-2"/>
        </w:rPr>
        <w:t>PERITI</w:t>
      </w:r>
    </w:p>
    <w:p w14:paraId="177C06CE" w14:textId="77777777" w:rsidR="0057014F" w:rsidRDefault="0057014F" w:rsidP="00E85AC8">
      <w:pPr>
        <w:pStyle w:val="Corpotesto"/>
        <w:tabs>
          <w:tab w:val="left" w:pos="10206"/>
          <w:tab w:val="left" w:pos="10915"/>
        </w:tabs>
        <w:spacing w:before="8"/>
        <w:ind w:right="-7"/>
        <w:jc w:val="both"/>
        <w:rPr>
          <w:rFonts w:ascii="Avalon Medium"/>
          <w:b/>
          <w:sz w:val="19"/>
        </w:rPr>
      </w:pPr>
    </w:p>
    <w:p w14:paraId="0C1DBDC5" w14:textId="5F64055B" w:rsidR="0057014F" w:rsidRDefault="001F5764" w:rsidP="00713C3C">
      <w:pPr>
        <w:pStyle w:val="Corpotesto"/>
        <w:tabs>
          <w:tab w:val="left" w:pos="10206"/>
          <w:tab w:val="left" w:pos="10915"/>
        </w:tabs>
        <w:spacing w:line="259" w:lineRule="auto"/>
        <w:ind w:left="1276" w:right="418"/>
        <w:jc w:val="both"/>
      </w:pPr>
      <w:r>
        <w:rPr>
          <w:color w:val="231F20"/>
        </w:rPr>
        <w:t>I</w:t>
      </w:r>
      <w:r>
        <w:rPr>
          <w:color w:val="231F20"/>
          <w:spacing w:val="-5"/>
        </w:rPr>
        <w:t xml:space="preserve"> </w:t>
      </w:r>
      <w:r>
        <w:rPr>
          <w:color w:val="231F20"/>
        </w:rPr>
        <w:t>nominativi</w:t>
      </w:r>
      <w:r>
        <w:rPr>
          <w:color w:val="231F20"/>
          <w:spacing w:val="-5"/>
        </w:rPr>
        <w:t xml:space="preserve"> </w:t>
      </w:r>
      <w:r>
        <w:rPr>
          <w:color w:val="231F20"/>
        </w:rPr>
        <w:t>dei</w:t>
      </w:r>
      <w:r>
        <w:rPr>
          <w:color w:val="231F20"/>
          <w:spacing w:val="-5"/>
        </w:rPr>
        <w:t xml:space="preserve"> </w:t>
      </w:r>
      <w:r>
        <w:rPr>
          <w:color w:val="231F20"/>
        </w:rPr>
        <w:t>periti</w:t>
      </w:r>
      <w:r>
        <w:rPr>
          <w:color w:val="231F20"/>
          <w:spacing w:val="-5"/>
        </w:rPr>
        <w:t xml:space="preserve"> </w:t>
      </w:r>
      <w:r>
        <w:rPr>
          <w:color w:val="231F20"/>
        </w:rPr>
        <w:t>coordinatori</w:t>
      </w:r>
      <w:r>
        <w:rPr>
          <w:color w:val="231F20"/>
          <w:spacing w:val="-5"/>
        </w:rPr>
        <w:t xml:space="preserve"> </w:t>
      </w:r>
      <w:r>
        <w:rPr>
          <w:color w:val="231F20"/>
        </w:rPr>
        <w:t>di</w:t>
      </w:r>
      <w:r>
        <w:rPr>
          <w:color w:val="231F20"/>
          <w:spacing w:val="-5"/>
        </w:rPr>
        <w:t xml:space="preserve"> </w:t>
      </w:r>
      <w:r>
        <w:rPr>
          <w:color w:val="231F20"/>
        </w:rPr>
        <w:t>cui</w:t>
      </w:r>
      <w:r>
        <w:rPr>
          <w:color w:val="231F20"/>
          <w:spacing w:val="-5"/>
        </w:rPr>
        <w:t xml:space="preserve"> </w:t>
      </w:r>
      <w:r>
        <w:rPr>
          <w:color w:val="231F20"/>
        </w:rPr>
        <w:t>al</w:t>
      </w:r>
      <w:r>
        <w:rPr>
          <w:color w:val="231F20"/>
          <w:spacing w:val="-5"/>
        </w:rPr>
        <w:t xml:space="preserve"> </w:t>
      </w:r>
      <w:r>
        <w:rPr>
          <w:color w:val="231F20"/>
        </w:rPr>
        <w:t>punto</w:t>
      </w:r>
      <w:r>
        <w:rPr>
          <w:color w:val="231F20"/>
          <w:spacing w:val="-5"/>
        </w:rPr>
        <w:t xml:space="preserve"> </w:t>
      </w:r>
      <w:r>
        <w:rPr>
          <w:color w:val="231F20"/>
        </w:rPr>
        <w:t>12)</w:t>
      </w:r>
      <w:r>
        <w:rPr>
          <w:color w:val="231F20"/>
          <w:spacing w:val="-5"/>
        </w:rPr>
        <w:t xml:space="preserve"> </w:t>
      </w:r>
      <w:r>
        <w:rPr>
          <w:color w:val="231F20"/>
        </w:rPr>
        <w:t>della</w:t>
      </w:r>
      <w:r>
        <w:rPr>
          <w:color w:val="231F20"/>
          <w:spacing w:val="-5"/>
        </w:rPr>
        <w:t xml:space="preserve"> </w:t>
      </w:r>
      <w:r>
        <w:rPr>
          <w:color w:val="231F20"/>
        </w:rPr>
        <w:t>Polizza</w:t>
      </w:r>
      <w:r>
        <w:rPr>
          <w:color w:val="231F20"/>
          <w:spacing w:val="-5"/>
        </w:rPr>
        <w:t xml:space="preserve"> </w:t>
      </w:r>
      <w:r>
        <w:rPr>
          <w:color w:val="231F20"/>
        </w:rPr>
        <w:t>Collettiva</w:t>
      </w:r>
      <w:r>
        <w:rPr>
          <w:color w:val="231F20"/>
          <w:spacing w:val="-5"/>
        </w:rPr>
        <w:t xml:space="preserve"> </w:t>
      </w:r>
      <w:r>
        <w:rPr>
          <w:color w:val="231F20"/>
        </w:rPr>
        <w:t>verranno</w:t>
      </w:r>
      <w:r>
        <w:rPr>
          <w:color w:val="231F20"/>
          <w:spacing w:val="-5"/>
        </w:rPr>
        <w:t xml:space="preserve"> </w:t>
      </w:r>
      <w:r>
        <w:rPr>
          <w:color w:val="231F20"/>
        </w:rPr>
        <w:t>comunicati</w:t>
      </w:r>
      <w:r>
        <w:rPr>
          <w:color w:val="231F20"/>
          <w:spacing w:val="-5"/>
        </w:rPr>
        <w:t xml:space="preserve"> </w:t>
      </w:r>
      <w:r>
        <w:rPr>
          <w:color w:val="231F20"/>
        </w:rPr>
        <w:t>successivamente alla nomina, comunque, entro il 30 aprile 202</w:t>
      </w:r>
      <w:r w:rsidR="00396624">
        <w:rPr>
          <w:color w:val="231F20"/>
        </w:rPr>
        <w:t>4</w:t>
      </w:r>
      <w:r>
        <w:rPr>
          <w:color w:val="231F20"/>
        </w:rPr>
        <w:t>.</w:t>
      </w:r>
    </w:p>
    <w:p w14:paraId="6C05D321" w14:textId="77777777" w:rsidR="0057014F" w:rsidRDefault="0057014F" w:rsidP="00713C3C">
      <w:pPr>
        <w:pStyle w:val="Corpotesto"/>
        <w:tabs>
          <w:tab w:val="left" w:pos="10206"/>
          <w:tab w:val="left" w:pos="10915"/>
        </w:tabs>
        <w:spacing w:before="3"/>
        <w:ind w:left="1276" w:right="418"/>
        <w:jc w:val="both"/>
        <w:rPr>
          <w:sz w:val="18"/>
        </w:rPr>
      </w:pPr>
    </w:p>
    <w:p w14:paraId="36818B68" w14:textId="77777777" w:rsidR="0057014F" w:rsidRDefault="001F5764" w:rsidP="00713C3C">
      <w:pPr>
        <w:pStyle w:val="Corpotesto"/>
        <w:tabs>
          <w:tab w:val="left" w:pos="10206"/>
          <w:tab w:val="left" w:pos="10915"/>
        </w:tabs>
        <w:spacing w:line="259" w:lineRule="auto"/>
        <w:ind w:left="1276" w:right="418"/>
        <w:jc w:val="both"/>
      </w:pPr>
      <w:r>
        <w:rPr>
          <w:color w:val="231F20"/>
        </w:rPr>
        <w:t>Nominativi</w:t>
      </w:r>
      <w:r>
        <w:rPr>
          <w:color w:val="231F20"/>
          <w:spacing w:val="-4"/>
        </w:rPr>
        <w:t xml:space="preserve"> </w:t>
      </w:r>
      <w:r>
        <w:rPr>
          <w:color w:val="231F20"/>
        </w:rPr>
        <w:t>dei</w:t>
      </w:r>
      <w:r>
        <w:rPr>
          <w:color w:val="231F20"/>
          <w:spacing w:val="-4"/>
        </w:rPr>
        <w:t xml:space="preserve"> </w:t>
      </w:r>
      <w:r>
        <w:rPr>
          <w:color w:val="231F20"/>
        </w:rPr>
        <w:t>periti</w:t>
      </w:r>
      <w:r>
        <w:rPr>
          <w:color w:val="231F20"/>
          <w:spacing w:val="-4"/>
        </w:rPr>
        <w:t xml:space="preserve"> </w:t>
      </w:r>
      <w:r>
        <w:rPr>
          <w:color w:val="231F20"/>
        </w:rPr>
        <w:t>di</w:t>
      </w:r>
      <w:r>
        <w:rPr>
          <w:color w:val="231F20"/>
          <w:spacing w:val="-4"/>
        </w:rPr>
        <w:t xml:space="preserve"> </w:t>
      </w:r>
      <w:r>
        <w:rPr>
          <w:color w:val="231F20"/>
        </w:rPr>
        <w:t>cui</w:t>
      </w:r>
      <w:r>
        <w:rPr>
          <w:color w:val="231F20"/>
          <w:spacing w:val="-4"/>
        </w:rPr>
        <w:t xml:space="preserve"> </w:t>
      </w:r>
      <w:r>
        <w:rPr>
          <w:color w:val="231F20"/>
        </w:rPr>
        <w:t>al</w:t>
      </w:r>
      <w:r>
        <w:rPr>
          <w:color w:val="231F20"/>
          <w:spacing w:val="-4"/>
        </w:rPr>
        <w:t xml:space="preserve"> </w:t>
      </w:r>
      <w:r>
        <w:rPr>
          <w:color w:val="231F20"/>
        </w:rPr>
        <w:t>punto</w:t>
      </w:r>
      <w:r>
        <w:rPr>
          <w:color w:val="231F20"/>
          <w:spacing w:val="-4"/>
        </w:rPr>
        <w:t xml:space="preserve"> </w:t>
      </w:r>
      <w:r>
        <w:rPr>
          <w:color w:val="231F20"/>
        </w:rPr>
        <w:t>13)</w:t>
      </w:r>
      <w:r>
        <w:rPr>
          <w:color w:val="231F20"/>
          <w:spacing w:val="-4"/>
        </w:rPr>
        <w:t xml:space="preserve"> </w:t>
      </w:r>
      <w:r>
        <w:rPr>
          <w:color w:val="231F20"/>
        </w:rPr>
        <w:t>della</w:t>
      </w:r>
      <w:r>
        <w:rPr>
          <w:color w:val="231F20"/>
          <w:spacing w:val="-4"/>
        </w:rPr>
        <w:t xml:space="preserve"> </w:t>
      </w:r>
      <w:r>
        <w:rPr>
          <w:color w:val="231F20"/>
        </w:rPr>
        <w:t>Polizza</w:t>
      </w:r>
      <w:r>
        <w:rPr>
          <w:color w:val="231F20"/>
          <w:spacing w:val="-4"/>
        </w:rPr>
        <w:t xml:space="preserve"> </w:t>
      </w:r>
      <w:r>
        <w:rPr>
          <w:color w:val="231F20"/>
        </w:rPr>
        <w:t>Collettiva,</w:t>
      </w:r>
      <w:r>
        <w:rPr>
          <w:color w:val="231F20"/>
          <w:spacing w:val="-4"/>
        </w:rPr>
        <w:t xml:space="preserve"> </w:t>
      </w:r>
      <w:r>
        <w:rPr>
          <w:color w:val="231F20"/>
        </w:rPr>
        <w:t>da</w:t>
      </w:r>
      <w:r>
        <w:rPr>
          <w:color w:val="231F20"/>
          <w:spacing w:val="-4"/>
        </w:rPr>
        <w:t xml:space="preserve"> </w:t>
      </w:r>
      <w:r>
        <w:rPr>
          <w:color w:val="231F20"/>
        </w:rPr>
        <w:t>utilizzare</w:t>
      </w:r>
      <w:r>
        <w:rPr>
          <w:color w:val="231F20"/>
          <w:spacing w:val="-4"/>
        </w:rPr>
        <w:t xml:space="preserve"> </w:t>
      </w:r>
      <w:r>
        <w:rPr>
          <w:color w:val="231F20"/>
        </w:rPr>
        <w:t>quali</w:t>
      </w:r>
      <w:r>
        <w:rPr>
          <w:color w:val="231F20"/>
          <w:spacing w:val="-4"/>
        </w:rPr>
        <w:t xml:space="preserve"> </w:t>
      </w:r>
      <w:r>
        <w:rPr>
          <w:color w:val="231F20"/>
        </w:rPr>
        <w:t>Terzi</w:t>
      </w:r>
      <w:r>
        <w:rPr>
          <w:color w:val="231F20"/>
          <w:spacing w:val="-4"/>
        </w:rPr>
        <w:t xml:space="preserve"> </w:t>
      </w:r>
      <w:r>
        <w:rPr>
          <w:color w:val="231F20"/>
        </w:rPr>
        <w:t>Periti</w:t>
      </w:r>
      <w:r>
        <w:rPr>
          <w:color w:val="231F20"/>
          <w:spacing w:val="-4"/>
        </w:rPr>
        <w:t xml:space="preserve"> </w:t>
      </w:r>
      <w:r>
        <w:rPr>
          <w:color w:val="231F20"/>
        </w:rPr>
        <w:t>solo</w:t>
      </w:r>
      <w:r>
        <w:rPr>
          <w:color w:val="231F20"/>
          <w:spacing w:val="-4"/>
        </w:rPr>
        <w:t xml:space="preserve"> </w:t>
      </w:r>
      <w:r>
        <w:rPr>
          <w:color w:val="231F20"/>
        </w:rPr>
        <w:t>in</w:t>
      </w:r>
      <w:r>
        <w:rPr>
          <w:color w:val="231F20"/>
          <w:spacing w:val="-4"/>
        </w:rPr>
        <w:t xml:space="preserve"> </w:t>
      </w:r>
      <w:r>
        <w:rPr>
          <w:color w:val="231F20"/>
        </w:rPr>
        <w:t>caso</w:t>
      </w:r>
      <w:r>
        <w:rPr>
          <w:color w:val="231F20"/>
          <w:spacing w:val="-4"/>
        </w:rPr>
        <w:t xml:space="preserve"> </w:t>
      </w:r>
      <w:r>
        <w:rPr>
          <w:color w:val="231F20"/>
        </w:rPr>
        <w:t>in</w:t>
      </w:r>
      <w:r>
        <w:rPr>
          <w:color w:val="231F20"/>
          <w:spacing w:val="-4"/>
        </w:rPr>
        <w:t xml:space="preserve"> </w:t>
      </w:r>
      <w:r>
        <w:rPr>
          <w:color w:val="231F20"/>
        </w:rPr>
        <w:t>cui</w:t>
      </w:r>
      <w:r>
        <w:rPr>
          <w:color w:val="231F20"/>
          <w:spacing w:val="-4"/>
        </w:rPr>
        <w:t xml:space="preserve"> </w:t>
      </w:r>
      <w:r>
        <w:rPr>
          <w:color w:val="231F20"/>
        </w:rPr>
        <w:t>i</w:t>
      </w:r>
      <w:r>
        <w:rPr>
          <w:color w:val="231F20"/>
          <w:spacing w:val="-4"/>
        </w:rPr>
        <w:t xml:space="preserve"> </w:t>
      </w:r>
      <w:r>
        <w:rPr>
          <w:color w:val="231F20"/>
        </w:rPr>
        <w:t>due periti incaricati non trovino l’accordo sulla nomina del terzo:</w:t>
      </w:r>
    </w:p>
    <w:p w14:paraId="22CDD658" w14:textId="77777777" w:rsidR="0057014F" w:rsidRDefault="0057014F" w:rsidP="00D555C9">
      <w:pPr>
        <w:pStyle w:val="Corpotesto"/>
        <w:tabs>
          <w:tab w:val="left" w:pos="10206"/>
          <w:tab w:val="left" w:pos="10915"/>
        </w:tabs>
        <w:rPr>
          <w:sz w:val="20"/>
        </w:rPr>
      </w:pPr>
    </w:p>
    <w:p w14:paraId="4DA4C556" w14:textId="77777777" w:rsidR="0057014F" w:rsidRDefault="0057014F" w:rsidP="00D555C9">
      <w:pPr>
        <w:pStyle w:val="Corpotesto"/>
        <w:tabs>
          <w:tab w:val="left" w:pos="10206"/>
          <w:tab w:val="left" w:pos="10915"/>
        </w:tabs>
        <w:spacing w:before="4"/>
        <w:rPr>
          <w:sz w:val="19"/>
        </w:rPr>
      </w:pPr>
    </w:p>
    <w:tbl>
      <w:tblPr>
        <w:tblStyle w:val="TableNormal"/>
        <w:tblW w:w="0" w:type="auto"/>
        <w:tblInd w:w="7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248"/>
        <w:gridCol w:w="1190"/>
        <w:gridCol w:w="3016"/>
        <w:gridCol w:w="993"/>
        <w:gridCol w:w="1559"/>
        <w:gridCol w:w="1843"/>
      </w:tblGrid>
      <w:tr w:rsidR="0057014F" w14:paraId="1853E77E" w14:textId="77777777" w:rsidTr="00713C3C">
        <w:trPr>
          <w:trHeight w:val="653"/>
        </w:trPr>
        <w:tc>
          <w:tcPr>
            <w:tcW w:w="1248" w:type="dxa"/>
            <w:tcBorders>
              <w:bottom w:val="dotted" w:sz="4" w:space="0" w:color="231F20"/>
              <w:right w:val="single" w:sz="4" w:space="0" w:color="231F20"/>
            </w:tcBorders>
          </w:tcPr>
          <w:p w14:paraId="45334624" w14:textId="77777777" w:rsidR="0057014F" w:rsidRDefault="0057014F" w:rsidP="00D555C9">
            <w:pPr>
              <w:pStyle w:val="TableParagraph"/>
              <w:tabs>
                <w:tab w:val="left" w:pos="10206"/>
                <w:tab w:val="left" w:pos="10915"/>
              </w:tabs>
              <w:spacing w:before="5"/>
              <w:rPr>
                <w:sz w:val="15"/>
              </w:rPr>
            </w:pPr>
          </w:p>
          <w:p w14:paraId="5B169B02" w14:textId="77777777" w:rsidR="0057014F" w:rsidRDefault="001F5764" w:rsidP="00D555C9">
            <w:pPr>
              <w:pStyle w:val="TableParagraph"/>
              <w:tabs>
                <w:tab w:val="left" w:pos="10206"/>
                <w:tab w:val="left" w:pos="10915"/>
              </w:tabs>
              <w:ind w:left="162"/>
              <w:rPr>
                <w:sz w:val="17"/>
              </w:rPr>
            </w:pPr>
            <w:r>
              <w:rPr>
                <w:color w:val="231F20"/>
                <w:spacing w:val="-2"/>
                <w:sz w:val="17"/>
              </w:rPr>
              <w:t>Sergio</w:t>
            </w:r>
          </w:p>
        </w:tc>
        <w:tc>
          <w:tcPr>
            <w:tcW w:w="1190" w:type="dxa"/>
            <w:tcBorders>
              <w:left w:val="single" w:sz="4" w:space="0" w:color="231F20"/>
              <w:bottom w:val="dotted" w:sz="4" w:space="0" w:color="231F20"/>
              <w:right w:val="single" w:sz="4" w:space="0" w:color="231F20"/>
            </w:tcBorders>
          </w:tcPr>
          <w:p w14:paraId="0D4583F5" w14:textId="77777777" w:rsidR="0057014F" w:rsidRDefault="0057014F" w:rsidP="00D555C9">
            <w:pPr>
              <w:pStyle w:val="TableParagraph"/>
              <w:tabs>
                <w:tab w:val="left" w:pos="10206"/>
                <w:tab w:val="left" w:pos="10915"/>
              </w:tabs>
              <w:spacing w:before="5"/>
              <w:rPr>
                <w:sz w:val="15"/>
              </w:rPr>
            </w:pPr>
          </w:p>
          <w:p w14:paraId="3EE3F484" w14:textId="77777777" w:rsidR="0057014F" w:rsidRDefault="001F5764" w:rsidP="00D555C9">
            <w:pPr>
              <w:pStyle w:val="TableParagraph"/>
              <w:tabs>
                <w:tab w:val="left" w:pos="10206"/>
                <w:tab w:val="left" w:pos="10915"/>
              </w:tabs>
              <w:ind w:left="181"/>
              <w:rPr>
                <w:sz w:val="17"/>
              </w:rPr>
            </w:pPr>
            <w:r>
              <w:rPr>
                <w:color w:val="231F20"/>
                <w:spacing w:val="-2"/>
                <w:sz w:val="17"/>
              </w:rPr>
              <w:t>Lombardelli</w:t>
            </w:r>
          </w:p>
        </w:tc>
        <w:tc>
          <w:tcPr>
            <w:tcW w:w="3016" w:type="dxa"/>
            <w:tcBorders>
              <w:left w:val="single" w:sz="4" w:space="0" w:color="231F20"/>
              <w:bottom w:val="dotted" w:sz="4" w:space="0" w:color="231F20"/>
              <w:right w:val="single" w:sz="4" w:space="0" w:color="231F20"/>
            </w:tcBorders>
          </w:tcPr>
          <w:p w14:paraId="4A2853BA" w14:textId="77777777" w:rsidR="0057014F" w:rsidRDefault="0057014F" w:rsidP="00D555C9">
            <w:pPr>
              <w:pStyle w:val="TableParagraph"/>
              <w:tabs>
                <w:tab w:val="left" w:pos="10206"/>
                <w:tab w:val="left" w:pos="10915"/>
              </w:tabs>
              <w:spacing w:before="9"/>
              <w:rPr>
                <w:sz w:val="15"/>
              </w:rPr>
            </w:pPr>
          </w:p>
          <w:p w14:paraId="0820F65E" w14:textId="77777777" w:rsidR="0057014F" w:rsidRDefault="001F5764" w:rsidP="00D555C9">
            <w:pPr>
              <w:pStyle w:val="TableParagraph"/>
              <w:tabs>
                <w:tab w:val="left" w:pos="10206"/>
                <w:tab w:val="left" w:pos="10915"/>
              </w:tabs>
              <w:ind w:left="168"/>
              <w:rPr>
                <w:sz w:val="17"/>
              </w:rPr>
            </w:pPr>
            <w:r>
              <w:rPr>
                <w:color w:val="231F20"/>
                <w:sz w:val="17"/>
              </w:rPr>
              <w:t>Via</w:t>
            </w:r>
            <w:r>
              <w:rPr>
                <w:color w:val="231F20"/>
                <w:spacing w:val="-4"/>
                <w:sz w:val="17"/>
              </w:rPr>
              <w:t xml:space="preserve"> </w:t>
            </w:r>
            <w:r>
              <w:rPr>
                <w:color w:val="231F20"/>
                <w:sz w:val="17"/>
              </w:rPr>
              <w:t>Grande,</w:t>
            </w:r>
            <w:r>
              <w:rPr>
                <w:color w:val="231F20"/>
                <w:spacing w:val="-3"/>
                <w:sz w:val="17"/>
              </w:rPr>
              <w:t xml:space="preserve"> </w:t>
            </w:r>
            <w:r>
              <w:rPr>
                <w:color w:val="231F20"/>
                <w:spacing w:val="-5"/>
                <w:sz w:val="17"/>
              </w:rPr>
              <w:t>31</w:t>
            </w:r>
          </w:p>
        </w:tc>
        <w:tc>
          <w:tcPr>
            <w:tcW w:w="993" w:type="dxa"/>
            <w:tcBorders>
              <w:left w:val="single" w:sz="4" w:space="0" w:color="231F20"/>
              <w:bottom w:val="dotted" w:sz="4" w:space="0" w:color="231F20"/>
              <w:right w:val="single" w:sz="4" w:space="0" w:color="231F20"/>
            </w:tcBorders>
          </w:tcPr>
          <w:p w14:paraId="739827EC" w14:textId="77777777" w:rsidR="0057014F" w:rsidRDefault="0057014F" w:rsidP="00D555C9">
            <w:pPr>
              <w:pStyle w:val="TableParagraph"/>
              <w:tabs>
                <w:tab w:val="left" w:pos="10206"/>
                <w:tab w:val="left" w:pos="10915"/>
              </w:tabs>
              <w:spacing w:before="5"/>
              <w:rPr>
                <w:sz w:val="15"/>
              </w:rPr>
            </w:pPr>
          </w:p>
          <w:p w14:paraId="2F407648" w14:textId="77777777" w:rsidR="0057014F" w:rsidRDefault="001F5764" w:rsidP="00D555C9">
            <w:pPr>
              <w:pStyle w:val="TableParagraph"/>
              <w:tabs>
                <w:tab w:val="left" w:pos="10206"/>
                <w:tab w:val="left" w:pos="10915"/>
              </w:tabs>
              <w:ind w:left="182"/>
              <w:rPr>
                <w:sz w:val="17"/>
              </w:rPr>
            </w:pPr>
            <w:r>
              <w:rPr>
                <w:color w:val="231F20"/>
                <w:spacing w:val="-4"/>
                <w:sz w:val="17"/>
              </w:rPr>
              <w:t>26845</w:t>
            </w:r>
          </w:p>
        </w:tc>
        <w:tc>
          <w:tcPr>
            <w:tcW w:w="1559" w:type="dxa"/>
            <w:tcBorders>
              <w:left w:val="single" w:sz="4" w:space="0" w:color="231F20"/>
              <w:bottom w:val="dotted" w:sz="4" w:space="0" w:color="231F20"/>
              <w:right w:val="single" w:sz="4" w:space="0" w:color="231F20"/>
            </w:tcBorders>
          </w:tcPr>
          <w:p w14:paraId="5706710F" w14:textId="77777777" w:rsidR="0057014F" w:rsidRDefault="0057014F" w:rsidP="00D555C9">
            <w:pPr>
              <w:pStyle w:val="TableParagraph"/>
              <w:tabs>
                <w:tab w:val="left" w:pos="10206"/>
                <w:tab w:val="left" w:pos="10915"/>
              </w:tabs>
              <w:spacing w:before="5"/>
              <w:rPr>
                <w:sz w:val="15"/>
              </w:rPr>
            </w:pPr>
          </w:p>
          <w:p w14:paraId="2D2C428A" w14:textId="77777777" w:rsidR="0057014F" w:rsidRDefault="001F5764" w:rsidP="00D555C9">
            <w:pPr>
              <w:pStyle w:val="TableParagraph"/>
              <w:tabs>
                <w:tab w:val="left" w:pos="10206"/>
                <w:tab w:val="left" w:pos="10915"/>
              </w:tabs>
              <w:ind w:left="172"/>
              <w:rPr>
                <w:sz w:val="17"/>
              </w:rPr>
            </w:pPr>
            <w:r>
              <w:rPr>
                <w:color w:val="231F20"/>
                <w:sz w:val="17"/>
              </w:rPr>
              <w:t xml:space="preserve">Codogno </w:t>
            </w:r>
            <w:r>
              <w:rPr>
                <w:color w:val="231F20"/>
                <w:spacing w:val="-4"/>
                <w:sz w:val="17"/>
              </w:rPr>
              <w:t>(LO)</w:t>
            </w:r>
          </w:p>
        </w:tc>
        <w:tc>
          <w:tcPr>
            <w:tcW w:w="1843" w:type="dxa"/>
            <w:tcBorders>
              <w:left w:val="single" w:sz="4" w:space="0" w:color="231F20"/>
              <w:bottom w:val="dotted" w:sz="4" w:space="0" w:color="231F20"/>
            </w:tcBorders>
          </w:tcPr>
          <w:p w14:paraId="160165CD" w14:textId="77777777" w:rsidR="0057014F" w:rsidRDefault="001F5764" w:rsidP="00D555C9">
            <w:pPr>
              <w:pStyle w:val="TableParagraph"/>
              <w:tabs>
                <w:tab w:val="left" w:pos="10206"/>
                <w:tab w:val="left" w:pos="10915"/>
              </w:tabs>
              <w:spacing w:before="130" w:line="202" w:lineRule="exact"/>
              <w:ind w:left="173"/>
              <w:rPr>
                <w:sz w:val="17"/>
              </w:rPr>
            </w:pPr>
            <w:r>
              <w:rPr>
                <w:color w:val="231F20"/>
                <w:spacing w:val="-2"/>
                <w:sz w:val="17"/>
              </w:rPr>
              <w:t>0377/30070</w:t>
            </w:r>
          </w:p>
          <w:p w14:paraId="4EAB2FC1"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355/6152841</w:t>
            </w:r>
          </w:p>
        </w:tc>
      </w:tr>
      <w:tr w:rsidR="0057014F" w14:paraId="225E14C6" w14:textId="77777777" w:rsidTr="00713C3C">
        <w:trPr>
          <w:trHeight w:val="649"/>
        </w:trPr>
        <w:tc>
          <w:tcPr>
            <w:tcW w:w="1248" w:type="dxa"/>
            <w:tcBorders>
              <w:top w:val="dotted" w:sz="4" w:space="0" w:color="231F20"/>
              <w:bottom w:val="dotted" w:sz="4" w:space="0" w:color="231F20"/>
              <w:right w:val="single" w:sz="4" w:space="0" w:color="231F20"/>
            </w:tcBorders>
            <w:shd w:val="clear" w:color="auto" w:fill="FCDFC8"/>
          </w:tcPr>
          <w:p w14:paraId="65E48139" w14:textId="77777777" w:rsidR="0057014F" w:rsidRDefault="0057014F" w:rsidP="00D555C9">
            <w:pPr>
              <w:pStyle w:val="TableParagraph"/>
              <w:tabs>
                <w:tab w:val="left" w:pos="10206"/>
                <w:tab w:val="left" w:pos="10915"/>
              </w:tabs>
              <w:spacing w:before="1"/>
              <w:rPr>
                <w:sz w:val="15"/>
              </w:rPr>
            </w:pPr>
          </w:p>
          <w:p w14:paraId="0A3E473F" w14:textId="77777777" w:rsidR="0057014F" w:rsidRDefault="001F5764" w:rsidP="00D555C9">
            <w:pPr>
              <w:pStyle w:val="TableParagraph"/>
              <w:tabs>
                <w:tab w:val="left" w:pos="10206"/>
                <w:tab w:val="left" w:pos="10915"/>
              </w:tabs>
              <w:spacing w:before="1"/>
              <w:ind w:left="162"/>
              <w:rPr>
                <w:sz w:val="17"/>
              </w:rPr>
            </w:pPr>
            <w:r>
              <w:rPr>
                <w:color w:val="231F20"/>
                <w:spacing w:val="-2"/>
                <w:sz w:val="17"/>
              </w:rPr>
              <w:t>Aroldo</w:t>
            </w:r>
          </w:p>
        </w:tc>
        <w:tc>
          <w:tcPr>
            <w:tcW w:w="1190" w:type="dxa"/>
            <w:tcBorders>
              <w:top w:val="dotted" w:sz="4" w:space="0" w:color="231F20"/>
              <w:left w:val="single" w:sz="4" w:space="0" w:color="231F20"/>
              <w:bottom w:val="dotted" w:sz="4" w:space="0" w:color="231F20"/>
              <w:right w:val="single" w:sz="4" w:space="0" w:color="231F20"/>
            </w:tcBorders>
            <w:shd w:val="clear" w:color="auto" w:fill="FCDFC8"/>
          </w:tcPr>
          <w:p w14:paraId="123FDFB5" w14:textId="77777777" w:rsidR="0057014F" w:rsidRDefault="0057014F" w:rsidP="00D555C9">
            <w:pPr>
              <w:pStyle w:val="TableParagraph"/>
              <w:tabs>
                <w:tab w:val="left" w:pos="10206"/>
                <w:tab w:val="left" w:pos="10915"/>
              </w:tabs>
              <w:spacing w:before="1"/>
              <w:rPr>
                <w:sz w:val="15"/>
              </w:rPr>
            </w:pPr>
          </w:p>
          <w:p w14:paraId="3775CF7D" w14:textId="77777777" w:rsidR="0057014F" w:rsidRDefault="001F5764" w:rsidP="00D555C9">
            <w:pPr>
              <w:pStyle w:val="TableParagraph"/>
              <w:tabs>
                <w:tab w:val="left" w:pos="10206"/>
                <w:tab w:val="left" w:pos="10915"/>
              </w:tabs>
              <w:spacing w:before="1"/>
              <w:ind w:left="181"/>
              <w:rPr>
                <w:sz w:val="17"/>
              </w:rPr>
            </w:pPr>
            <w:r>
              <w:rPr>
                <w:color w:val="231F20"/>
                <w:spacing w:val="-2"/>
                <w:sz w:val="17"/>
              </w:rPr>
              <w:t>Meglioli</w:t>
            </w:r>
          </w:p>
        </w:tc>
        <w:tc>
          <w:tcPr>
            <w:tcW w:w="3016" w:type="dxa"/>
            <w:tcBorders>
              <w:top w:val="dotted" w:sz="4" w:space="0" w:color="231F20"/>
              <w:left w:val="single" w:sz="4" w:space="0" w:color="231F20"/>
              <w:bottom w:val="dotted" w:sz="4" w:space="0" w:color="231F20"/>
              <w:right w:val="single" w:sz="4" w:space="0" w:color="231F20"/>
            </w:tcBorders>
            <w:shd w:val="clear" w:color="auto" w:fill="FCDFC8"/>
          </w:tcPr>
          <w:p w14:paraId="3DA5B2BF" w14:textId="77777777" w:rsidR="0057014F" w:rsidRDefault="0057014F" w:rsidP="00D555C9">
            <w:pPr>
              <w:pStyle w:val="TableParagraph"/>
              <w:tabs>
                <w:tab w:val="left" w:pos="10206"/>
                <w:tab w:val="left" w:pos="10915"/>
              </w:tabs>
              <w:spacing w:before="7"/>
              <w:rPr>
                <w:sz w:val="15"/>
              </w:rPr>
            </w:pPr>
          </w:p>
          <w:p w14:paraId="18C7160B" w14:textId="77777777" w:rsidR="0057014F" w:rsidRDefault="001F5764" w:rsidP="00D555C9">
            <w:pPr>
              <w:pStyle w:val="TableParagraph"/>
              <w:tabs>
                <w:tab w:val="left" w:pos="10206"/>
                <w:tab w:val="left" w:pos="10915"/>
              </w:tabs>
              <w:ind w:left="168"/>
              <w:rPr>
                <w:sz w:val="17"/>
              </w:rPr>
            </w:pPr>
            <w:r>
              <w:rPr>
                <w:color w:val="231F20"/>
                <w:sz w:val="17"/>
              </w:rPr>
              <w:t>Via</w:t>
            </w:r>
            <w:r>
              <w:rPr>
                <w:color w:val="231F20"/>
                <w:spacing w:val="-5"/>
                <w:sz w:val="17"/>
              </w:rPr>
              <w:t xml:space="preserve"> </w:t>
            </w:r>
            <w:r>
              <w:rPr>
                <w:color w:val="231F20"/>
                <w:sz w:val="17"/>
              </w:rPr>
              <w:t>Gambarelli,</w:t>
            </w:r>
            <w:r>
              <w:rPr>
                <w:color w:val="231F20"/>
                <w:spacing w:val="-2"/>
                <w:sz w:val="17"/>
              </w:rPr>
              <w:t xml:space="preserve"> </w:t>
            </w:r>
            <w:r>
              <w:rPr>
                <w:color w:val="231F20"/>
                <w:spacing w:val="-12"/>
                <w:sz w:val="17"/>
              </w:rPr>
              <w:t>5</w:t>
            </w:r>
          </w:p>
        </w:tc>
        <w:tc>
          <w:tcPr>
            <w:tcW w:w="993" w:type="dxa"/>
            <w:tcBorders>
              <w:top w:val="dotted" w:sz="4" w:space="0" w:color="231F20"/>
              <w:left w:val="single" w:sz="4" w:space="0" w:color="231F20"/>
              <w:bottom w:val="dotted" w:sz="4" w:space="0" w:color="231F20"/>
              <w:right w:val="single" w:sz="4" w:space="0" w:color="231F20"/>
            </w:tcBorders>
            <w:shd w:val="clear" w:color="auto" w:fill="FCDFC8"/>
          </w:tcPr>
          <w:p w14:paraId="28A55081" w14:textId="77777777" w:rsidR="0057014F" w:rsidRDefault="0057014F" w:rsidP="00D555C9">
            <w:pPr>
              <w:pStyle w:val="TableParagraph"/>
              <w:tabs>
                <w:tab w:val="left" w:pos="10206"/>
                <w:tab w:val="left" w:pos="10915"/>
              </w:tabs>
              <w:spacing w:before="1"/>
              <w:rPr>
                <w:sz w:val="15"/>
              </w:rPr>
            </w:pPr>
          </w:p>
          <w:p w14:paraId="690E3AA7" w14:textId="77777777" w:rsidR="0057014F" w:rsidRDefault="001F5764" w:rsidP="00D555C9">
            <w:pPr>
              <w:pStyle w:val="TableParagraph"/>
              <w:tabs>
                <w:tab w:val="left" w:pos="10206"/>
                <w:tab w:val="left" w:pos="10915"/>
              </w:tabs>
              <w:spacing w:before="1"/>
              <w:ind w:left="182"/>
              <w:rPr>
                <w:sz w:val="17"/>
              </w:rPr>
            </w:pPr>
            <w:r>
              <w:rPr>
                <w:color w:val="231F20"/>
                <w:spacing w:val="-2"/>
                <w:sz w:val="17"/>
              </w:rPr>
              <w:t>42019</w:t>
            </w:r>
          </w:p>
        </w:tc>
        <w:tc>
          <w:tcPr>
            <w:tcW w:w="1559" w:type="dxa"/>
            <w:tcBorders>
              <w:top w:val="dotted" w:sz="4" w:space="0" w:color="231F20"/>
              <w:left w:val="single" w:sz="4" w:space="0" w:color="231F20"/>
              <w:bottom w:val="dotted" w:sz="4" w:space="0" w:color="231F20"/>
              <w:right w:val="single" w:sz="4" w:space="0" w:color="231F20"/>
            </w:tcBorders>
            <w:shd w:val="clear" w:color="auto" w:fill="FCDFC8"/>
          </w:tcPr>
          <w:p w14:paraId="61ED180B" w14:textId="77777777" w:rsidR="0057014F" w:rsidRDefault="0057014F" w:rsidP="00D555C9">
            <w:pPr>
              <w:pStyle w:val="TableParagraph"/>
              <w:tabs>
                <w:tab w:val="left" w:pos="10206"/>
                <w:tab w:val="left" w:pos="10915"/>
              </w:tabs>
              <w:spacing w:before="1"/>
              <w:rPr>
                <w:sz w:val="15"/>
              </w:rPr>
            </w:pPr>
          </w:p>
          <w:p w14:paraId="5FC0561B" w14:textId="77777777" w:rsidR="0057014F" w:rsidRDefault="001F5764" w:rsidP="00D555C9">
            <w:pPr>
              <w:pStyle w:val="TableParagraph"/>
              <w:tabs>
                <w:tab w:val="left" w:pos="10206"/>
                <w:tab w:val="left" w:pos="10915"/>
              </w:tabs>
              <w:spacing w:before="1"/>
              <w:ind w:left="172"/>
              <w:rPr>
                <w:sz w:val="17"/>
              </w:rPr>
            </w:pPr>
            <w:r>
              <w:rPr>
                <w:color w:val="231F20"/>
                <w:sz w:val="17"/>
              </w:rPr>
              <w:t xml:space="preserve">Scandiano </w:t>
            </w:r>
            <w:r>
              <w:rPr>
                <w:color w:val="231F20"/>
                <w:spacing w:val="-4"/>
                <w:sz w:val="17"/>
              </w:rPr>
              <w:t>(RE)</w:t>
            </w:r>
          </w:p>
        </w:tc>
        <w:tc>
          <w:tcPr>
            <w:tcW w:w="1843" w:type="dxa"/>
            <w:tcBorders>
              <w:top w:val="dotted" w:sz="4" w:space="0" w:color="231F20"/>
              <w:left w:val="single" w:sz="4" w:space="0" w:color="231F20"/>
              <w:bottom w:val="dotted" w:sz="4" w:space="0" w:color="231F20"/>
            </w:tcBorders>
            <w:shd w:val="clear" w:color="auto" w:fill="FCDFC8"/>
          </w:tcPr>
          <w:p w14:paraId="70B42A2A" w14:textId="77777777" w:rsidR="0057014F" w:rsidRDefault="001F5764" w:rsidP="00D555C9">
            <w:pPr>
              <w:pStyle w:val="TableParagraph"/>
              <w:tabs>
                <w:tab w:val="left" w:pos="10206"/>
                <w:tab w:val="left" w:pos="10915"/>
              </w:tabs>
              <w:spacing w:before="128" w:line="202" w:lineRule="exact"/>
              <w:ind w:left="173"/>
              <w:rPr>
                <w:sz w:val="17"/>
              </w:rPr>
            </w:pPr>
            <w:r>
              <w:rPr>
                <w:color w:val="231F20"/>
                <w:spacing w:val="-2"/>
                <w:sz w:val="17"/>
              </w:rPr>
              <w:t>0522/982517</w:t>
            </w:r>
          </w:p>
          <w:p w14:paraId="4AC27DBA"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355/6892884</w:t>
            </w:r>
          </w:p>
        </w:tc>
      </w:tr>
      <w:tr w:rsidR="0057014F" w14:paraId="57DDD084" w14:textId="77777777" w:rsidTr="00713C3C">
        <w:trPr>
          <w:trHeight w:val="650"/>
        </w:trPr>
        <w:tc>
          <w:tcPr>
            <w:tcW w:w="1248" w:type="dxa"/>
            <w:tcBorders>
              <w:top w:val="dotted" w:sz="4" w:space="0" w:color="231F20"/>
              <w:bottom w:val="dotted" w:sz="4" w:space="0" w:color="231F20"/>
              <w:right w:val="single" w:sz="4" w:space="0" w:color="231F20"/>
            </w:tcBorders>
          </w:tcPr>
          <w:p w14:paraId="0E4FBF5B" w14:textId="77777777" w:rsidR="0057014F" w:rsidRDefault="0057014F" w:rsidP="00D555C9">
            <w:pPr>
              <w:pStyle w:val="TableParagraph"/>
              <w:tabs>
                <w:tab w:val="left" w:pos="10206"/>
                <w:tab w:val="left" w:pos="10915"/>
              </w:tabs>
              <w:spacing w:before="2"/>
              <w:rPr>
                <w:sz w:val="15"/>
              </w:rPr>
            </w:pPr>
          </w:p>
          <w:p w14:paraId="246CCE37" w14:textId="77777777" w:rsidR="0057014F" w:rsidRDefault="001F5764" w:rsidP="00D555C9">
            <w:pPr>
              <w:pStyle w:val="TableParagraph"/>
              <w:tabs>
                <w:tab w:val="left" w:pos="10206"/>
                <w:tab w:val="left" w:pos="10915"/>
              </w:tabs>
              <w:ind w:left="162"/>
              <w:rPr>
                <w:sz w:val="17"/>
              </w:rPr>
            </w:pPr>
            <w:r>
              <w:rPr>
                <w:color w:val="231F20"/>
                <w:spacing w:val="-4"/>
                <w:sz w:val="17"/>
              </w:rPr>
              <w:t>Iven</w:t>
            </w:r>
          </w:p>
        </w:tc>
        <w:tc>
          <w:tcPr>
            <w:tcW w:w="1190" w:type="dxa"/>
            <w:tcBorders>
              <w:top w:val="dotted" w:sz="4" w:space="0" w:color="231F20"/>
              <w:left w:val="single" w:sz="4" w:space="0" w:color="231F20"/>
              <w:bottom w:val="dotted" w:sz="4" w:space="0" w:color="231F20"/>
              <w:right w:val="single" w:sz="4" w:space="0" w:color="231F20"/>
            </w:tcBorders>
          </w:tcPr>
          <w:p w14:paraId="7D2FEABE" w14:textId="77777777" w:rsidR="0057014F" w:rsidRDefault="0057014F" w:rsidP="00D555C9">
            <w:pPr>
              <w:pStyle w:val="TableParagraph"/>
              <w:tabs>
                <w:tab w:val="left" w:pos="10206"/>
                <w:tab w:val="left" w:pos="10915"/>
              </w:tabs>
              <w:spacing w:before="2"/>
              <w:rPr>
                <w:sz w:val="15"/>
              </w:rPr>
            </w:pPr>
          </w:p>
          <w:p w14:paraId="324D8844" w14:textId="77777777" w:rsidR="0057014F" w:rsidRDefault="001F5764" w:rsidP="00D555C9">
            <w:pPr>
              <w:pStyle w:val="TableParagraph"/>
              <w:tabs>
                <w:tab w:val="left" w:pos="10206"/>
                <w:tab w:val="left" w:pos="10915"/>
              </w:tabs>
              <w:ind w:left="181"/>
              <w:rPr>
                <w:sz w:val="17"/>
              </w:rPr>
            </w:pPr>
            <w:r>
              <w:rPr>
                <w:color w:val="231F20"/>
                <w:spacing w:val="-4"/>
                <w:sz w:val="17"/>
              </w:rPr>
              <w:t>Righi</w:t>
            </w:r>
          </w:p>
        </w:tc>
        <w:tc>
          <w:tcPr>
            <w:tcW w:w="3016" w:type="dxa"/>
            <w:tcBorders>
              <w:top w:val="dotted" w:sz="4" w:space="0" w:color="231F20"/>
              <w:left w:val="single" w:sz="4" w:space="0" w:color="231F20"/>
              <w:bottom w:val="dotted" w:sz="4" w:space="0" w:color="231F20"/>
              <w:right w:val="single" w:sz="4" w:space="0" w:color="231F20"/>
            </w:tcBorders>
          </w:tcPr>
          <w:p w14:paraId="63715B50" w14:textId="77777777" w:rsidR="0057014F" w:rsidRDefault="0057014F" w:rsidP="00D555C9">
            <w:pPr>
              <w:pStyle w:val="TableParagraph"/>
              <w:tabs>
                <w:tab w:val="left" w:pos="10206"/>
                <w:tab w:val="left" w:pos="10915"/>
              </w:tabs>
              <w:rPr>
                <w:sz w:val="15"/>
              </w:rPr>
            </w:pPr>
          </w:p>
          <w:p w14:paraId="0EC8F843" w14:textId="77777777" w:rsidR="0057014F" w:rsidRDefault="001F5764" w:rsidP="00D555C9">
            <w:pPr>
              <w:pStyle w:val="TableParagraph"/>
              <w:tabs>
                <w:tab w:val="left" w:pos="10206"/>
                <w:tab w:val="left" w:pos="10915"/>
              </w:tabs>
              <w:spacing w:line="184" w:lineRule="auto"/>
              <w:ind w:left="168"/>
              <w:rPr>
                <w:sz w:val="17"/>
              </w:rPr>
            </w:pPr>
            <w:r>
              <w:rPr>
                <w:color w:val="231F20"/>
                <w:spacing w:val="-2"/>
                <w:sz w:val="17"/>
              </w:rPr>
              <w:t>Via</w:t>
            </w:r>
            <w:r>
              <w:rPr>
                <w:color w:val="231F20"/>
                <w:spacing w:val="-9"/>
                <w:sz w:val="17"/>
              </w:rPr>
              <w:t xml:space="preserve"> </w:t>
            </w:r>
            <w:r>
              <w:rPr>
                <w:color w:val="231F20"/>
                <w:spacing w:val="-2"/>
                <w:sz w:val="17"/>
              </w:rPr>
              <w:t>Argine</w:t>
            </w:r>
            <w:r>
              <w:rPr>
                <w:color w:val="231F20"/>
                <w:spacing w:val="-9"/>
                <w:sz w:val="17"/>
              </w:rPr>
              <w:t xml:space="preserve"> </w:t>
            </w:r>
            <w:r>
              <w:rPr>
                <w:color w:val="231F20"/>
                <w:spacing w:val="-2"/>
                <w:sz w:val="17"/>
              </w:rPr>
              <w:t xml:space="preserve">Mola,13 </w:t>
            </w:r>
            <w:r>
              <w:rPr>
                <w:color w:val="231F20"/>
                <w:sz w:val="17"/>
              </w:rPr>
              <w:t>Frazione Godezza</w:t>
            </w:r>
          </w:p>
        </w:tc>
        <w:tc>
          <w:tcPr>
            <w:tcW w:w="993" w:type="dxa"/>
            <w:tcBorders>
              <w:top w:val="dotted" w:sz="4" w:space="0" w:color="231F20"/>
              <w:left w:val="single" w:sz="4" w:space="0" w:color="231F20"/>
              <w:bottom w:val="dotted" w:sz="4" w:space="0" w:color="231F20"/>
              <w:right w:val="single" w:sz="4" w:space="0" w:color="231F20"/>
            </w:tcBorders>
          </w:tcPr>
          <w:p w14:paraId="4EE8E0E8" w14:textId="77777777" w:rsidR="0057014F" w:rsidRDefault="0057014F" w:rsidP="00D555C9">
            <w:pPr>
              <w:pStyle w:val="TableParagraph"/>
              <w:tabs>
                <w:tab w:val="left" w:pos="10206"/>
                <w:tab w:val="left" w:pos="10915"/>
              </w:tabs>
              <w:spacing w:before="2"/>
              <w:rPr>
                <w:sz w:val="15"/>
              </w:rPr>
            </w:pPr>
          </w:p>
          <w:p w14:paraId="5708F175" w14:textId="77777777" w:rsidR="0057014F" w:rsidRDefault="001F5764" w:rsidP="00D555C9">
            <w:pPr>
              <w:pStyle w:val="TableParagraph"/>
              <w:tabs>
                <w:tab w:val="left" w:pos="10206"/>
                <w:tab w:val="left" w:pos="10915"/>
              </w:tabs>
              <w:ind w:left="182"/>
              <w:rPr>
                <w:sz w:val="17"/>
              </w:rPr>
            </w:pPr>
            <w:r>
              <w:rPr>
                <w:color w:val="231F20"/>
                <w:spacing w:val="-2"/>
                <w:sz w:val="17"/>
              </w:rPr>
              <w:t>42018</w:t>
            </w:r>
          </w:p>
        </w:tc>
        <w:tc>
          <w:tcPr>
            <w:tcW w:w="1559" w:type="dxa"/>
            <w:tcBorders>
              <w:top w:val="dotted" w:sz="4" w:space="0" w:color="231F20"/>
              <w:left w:val="single" w:sz="4" w:space="0" w:color="231F20"/>
              <w:bottom w:val="dotted" w:sz="4" w:space="0" w:color="231F20"/>
              <w:right w:val="single" w:sz="4" w:space="0" w:color="231F20"/>
            </w:tcBorders>
          </w:tcPr>
          <w:p w14:paraId="0D23F2CB" w14:textId="77777777" w:rsidR="0057014F" w:rsidRDefault="0057014F" w:rsidP="00D555C9">
            <w:pPr>
              <w:pStyle w:val="TableParagraph"/>
              <w:tabs>
                <w:tab w:val="left" w:pos="10206"/>
                <w:tab w:val="left" w:pos="10915"/>
              </w:tabs>
              <w:spacing w:before="2"/>
              <w:rPr>
                <w:sz w:val="15"/>
              </w:rPr>
            </w:pPr>
          </w:p>
          <w:p w14:paraId="37260EB1" w14:textId="77777777" w:rsidR="0057014F" w:rsidRDefault="001F5764" w:rsidP="00D555C9">
            <w:pPr>
              <w:pStyle w:val="TableParagraph"/>
              <w:tabs>
                <w:tab w:val="left" w:pos="10206"/>
                <w:tab w:val="left" w:pos="10915"/>
              </w:tabs>
              <w:ind w:left="172"/>
              <w:rPr>
                <w:sz w:val="17"/>
              </w:rPr>
            </w:pPr>
            <w:r>
              <w:rPr>
                <w:color w:val="231F20"/>
                <w:sz w:val="17"/>
              </w:rPr>
              <w:t>Poviglio</w:t>
            </w:r>
            <w:r>
              <w:rPr>
                <w:color w:val="231F20"/>
                <w:spacing w:val="-8"/>
                <w:sz w:val="17"/>
              </w:rPr>
              <w:t xml:space="preserve"> </w:t>
            </w:r>
            <w:r>
              <w:rPr>
                <w:color w:val="231F20"/>
                <w:spacing w:val="-4"/>
                <w:sz w:val="17"/>
              </w:rPr>
              <w:t>(RE)</w:t>
            </w:r>
          </w:p>
        </w:tc>
        <w:tc>
          <w:tcPr>
            <w:tcW w:w="1843" w:type="dxa"/>
            <w:tcBorders>
              <w:top w:val="dotted" w:sz="4" w:space="0" w:color="231F20"/>
              <w:left w:val="single" w:sz="4" w:space="0" w:color="231F20"/>
              <w:bottom w:val="dotted" w:sz="4" w:space="0" w:color="231F20"/>
            </w:tcBorders>
          </w:tcPr>
          <w:p w14:paraId="4A0E77F0" w14:textId="77777777" w:rsidR="0057014F" w:rsidRDefault="0057014F" w:rsidP="00D555C9">
            <w:pPr>
              <w:pStyle w:val="TableParagraph"/>
              <w:tabs>
                <w:tab w:val="left" w:pos="10206"/>
                <w:tab w:val="left" w:pos="10915"/>
              </w:tabs>
              <w:spacing w:before="2"/>
              <w:rPr>
                <w:sz w:val="15"/>
              </w:rPr>
            </w:pPr>
          </w:p>
          <w:p w14:paraId="281C11A6" w14:textId="77777777" w:rsidR="0057014F" w:rsidRDefault="001F5764" w:rsidP="00D555C9">
            <w:pPr>
              <w:pStyle w:val="TableParagraph"/>
              <w:tabs>
                <w:tab w:val="left" w:pos="10206"/>
                <w:tab w:val="left" w:pos="10915"/>
              </w:tabs>
              <w:ind w:left="173"/>
              <w:rPr>
                <w:sz w:val="17"/>
              </w:rPr>
            </w:pPr>
            <w:r>
              <w:rPr>
                <w:color w:val="231F20"/>
                <w:spacing w:val="-2"/>
                <w:sz w:val="17"/>
              </w:rPr>
              <w:t>0522/969774</w:t>
            </w:r>
          </w:p>
        </w:tc>
      </w:tr>
      <w:tr w:rsidR="0057014F" w14:paraId="7C51885D" w14:textId="77777777" w:rsidTr="00713C3C">
        <w:trPr>
          <w:trHeight w:val="649"/>
        </w:trPr>
        <w:tc>
          <w:tcPr>
            <w:tcW w:w="1248" w:type="dxa"/>
            <w:tcBorders>
              <w:top w:val="dotted" w:sz="4" w:space="0" w:color="231F20"/>
              <w:bottom w:val="dotted" w:sz="4" w:space="0" w:color="231F20"/>
              <w:right w:val="single" w:sz="4" w:space="0" w:color="231F20"/>
            </w:tcBorders>
            <w:shd w:val="clear" w:color="auto" w:fill="FCDFC8"/>
          </w:tcPr>
          <w:p w14:paraId="73952F2B" w14:textId="77777777" w:rsidR="0057014F" w:rsidRDefault="0057014F" w:rsidP="00D555C9">
            <w:pPr>
              <w:pStyle w:val="TableParagraph"/>
              <w:tabs>
                <w:tab w:val="left" w:pos="10206"/>
                <w:tab w:val="left" w:pos="10915"/>
              </w:tabs>
              <w:spacing w:before="1"/>
              <w:rPr>
                <w:sz w:val="15"/>
              </w:rPr>
            </w:pPr>
          </w:p>
          <w:p w14:paraId="3D3F6EF2" w14:textId="77777777" w:rsidR="0057014F" w:rsidRDefault="001F5764" w:rsidP="00D555C9">
            <w:pPr>
              <w:pStyle w:val="TableParagraph"/>
              <w:tabs>
                <w:tab w:val="left" w:pos="10206"/>
                <w:tab w:val="left" w:pos="10915"/>
              </w:tabs>
              <w:spacing w:before="1"/>
              <w:ind w:left="162"/>
              <w:rPr>
                <w:sz w:val="17"/>
              </w:rPr>
            </w:pPr>
            <w:r>
              <w:rPr>
                <w:color w:val="231F20"/>
                <w:spacing w:val="-2"/>
                <w:sz w:val="17"/>
              </w:rPr>
              <w:t>Piero</w:t>
            </w:r>
          </w:p>
        </w:tc>
        <w:tc>
          <w:tcPr>
            <w:tcW w:w="1190" w:type="dxa"/>
            <w:tcBorders>
              <w:top w:val="dotted" w:sz="4" w:space="0" w:color="231F20"/>
              <w:left w:val="single" w:sz="4" w:space="0" w:color="231F20"/>
              <w:bottom w:val="dotted" w:sz="4" w:space="0" w:color="231F20"/>
              <w:right w:val="single" w:sz="4" w:space="0" w:color="231F20"/>
            </w:tcBorders>
            <w:shd w:val="clear" w:color="auto" w:fill="FCDFC8"/>
          </w:tcPr>
          <w:p w14:paraId="45900A2A" w14:textId="77777777" w:rsidR="0057014F" w:rsidRDefault="0057014F" w:rsidP="00D555C9">
            <w:pPr>
              <w:pStyle w:val="TableParagraph"/>
              <w:tabs>
                <w:tab w:val="left" w:pos="10206"/>
                <w:tab w:val="left" w:pos="10915"/>
              </w:tabs>
              <w:spacing w:before="1"/>
              <w:rPr>
                <w:sz w:val="15"/>
              </w:rPr>
            </w:pPr>
          </w:p>
          <w:p w14:paraId="41E2B557" w14:textId="77777777" w:rsidR="0057014F" w:rsidRDefault="001F5764" w:rsidP="00D555C9">
            <w:pPr>
              <w:pStyle w:val="TableParagraph"/>
              <w:tabs>
                <w:tab w:val="left" w:pos="10206"/>
                <w:tab w:val="left" w:pos="10915"/>
              </w:tabs>
              <w:spacing w:before="1"/>
              <w:ind w:left="181"/>
              <w:rPr>
                <w:sz w:val="17"/>
              </w:rPr>
            </w:pPr>
            <w:r>
              <w:rPr>
                <w:color w:val="231F20"/>
                <w:spacing w:val="-2"/>
                <w:sz w:val="17"/>
              </w:rPr>
              <w:t>Actis</w:t>
            </w:r>
          </w:p>
        </w:tc>
        <w:tc>
          <w:tcPr>
            <w:tcW w:w="3016" w:type="dxa"/>
            <w:tcBorders>
              <w:top w:val="dotted" w:sz="4" w:space="0" w:color="231F20"/>
              <w:left w:val="single" w:sz="4" w:space="0" w:color="231F20"/>
              <w:bottom w:val="dotted" w:sz="4" w:space="0" w:color="231F20"/>
              <w:right w:val="single" w:sz="4" w:space="0" w:color="231F20"/>
            </w:tcBorders>
            <w:shd w:val="clear" w:color="auto" w:fill="FCDFC8"/>
          </w:tcPr>
          <w:p w14:paraId="31539A68" w14:textId="77777777" w:rsidR="0057014F" w:rsidRDefault="0057014F" w:rsidP="00D555C9">
            <w:pPr>
              <w:pStyle w:val="TableParagraph"/>
              <w:tabs>
                <w:tab w:val="left" w:pos="10206"/>
                <w:tab w:val="left" w:pos="10915"/>
              </w:tabs>
              <w:spacing w:before="7"/>
              <w:rPr>
                <w:sz w:val="15"/>
              </w:rPr>
            </w:pPr>
          </w:p>
          <w:p w14:paraId="6F574C6A" w14:textId="77777777" w:rsidR="0057014F" w:rsidRDefault="001F5764" w:rsidP="00D555C9">
            <w:pPr>
              <w:pStyle w:val="TableParagraph"/>
              <w:tabs>
                <w:tab w:val="left" w:pos="10206"/>
                <w:tab w:val="left" w:pos="10915"/>
              </w:tabs>
              <w:spacing w:before="1"/>
              <w:ind w:left="168"/>
              <w:rPr>
                <w:sz w:val="17"/>
              </w:rPr>
            </w:pPr>
            <w:r>
              <w:rPr>
                <w:color w:val="231F20"/>
                <w:sz w:val="17"/>
              </w:rPr>
              <w:t>Via</w:t>
            </w:r>
            <w:r>
              <w:rPr>
                <w:color w:val="231F20"/>
                <w:spacing w:val="-3"/>
                <w:sz w:val="17"/>
              </w:rPr>
              <w:t xml:space="preserve"> </w:t>
            </w:r>
            <w:r>
              <w:rPr>
                <w:color w:val="231F20"/>
                <w:sz w:val="17"/>
              </w:rPr>
              <w:t>Chivasso,</w:t>
            </w:r>
            <w:r>
              <w:rPr>
                <w:color w:val="231F20"/>
                <w:spacing w:val="-3"/>
                <w:sz w:val="17"/>
              </w:rPr>
              <w:t xml:space="preserve"> </w:t>
            </w:r>
            <w:r>
              <w:rPr>
                <w:color w:val="231F20"/>
                <w:spacing w:val="-7"/>
                <w:sz w:val="17"/>
              </w:rPr>
              <w:t>32</w:t>
            </w:r>
          </w:p>
        </w:tc>
        <w:tc>
          <w:tcPr>
            <w:tcW w:w="993" w:type="dxa"/>
            <w:tcBorders>
              <w:top w:val="dotted" w:sz="4" w:space="0" w:color="231F20"/>
              <w:left w:val="single" w:sz="4" w:space="0" w:color="231F20"/>
              <w:bottom w:val="dotted" w:sz="4" w:space="0" w:color="231F20"/>
              <w:right w:val="single" w:sz="4" w:space="0" w:color="231F20"/>
            </w:tcBorders>
            <w:shd w:val="clear" w:color="auto" w:fill="FCDFC8"/>
          </w:tcPr>
          <w:p w14:paraId="031B6709" w14:textId="77777777" w:rsidR="0057014F" w:rsidRDefault="0057014F" w:rsidP="00D555C9">
            <w:pPr>
              <w:pStyle w:val="TableParagraph"/>
              <w:tabs>
                <w:tab w:val="left" w:pos="10206"/>
                <w:tab w:val="left" w:pos="10915"/>
              </w:tabs>
              <w:spacing w:before="1"/>
              <w:rPr>
                <w:sz w:val="15"/>
              </w:rPr>
            </w:pPr>
          </w:p>
          <w:p w14:paraId="4D4C86BB" w14:textId="77777777" w:rsidR="0057014F" w:rsidRDefault="001F5764" w:rsidP="00D555C9">
            <w:pPr>
              <w:pStyle w:val="TableParagraph"/>
              <w:tabs>
                <w:tab w:val="left" w:pos="10206"/>
                <w:tab w:val="left" w:pos="10915"/>
              </w:tabs>
              <w:spacing w:before="1"/>
              <w:ind w:left="182"/>
              <w:rPr>
                <w:sz w:val="17"/>
              </w:rPr>
            </w:pPr>
            <w:r>
              <w:rPr>
                <w:color w:val="231F20"/>
                <w:spacing w:val="-4"/>
                <w:sz w:val="17"/>
              </w:rPr>
              <w:t>13100</w:t>
            </w:r>
          </w:p>
        </w:tc>
        <w:tc>
          <w:tcPr>
            <w:tcW w:w="1559" w:type="dxa"/>
            <w:tcBorders>
              <w:top w:val="dotted" w:sz="4" w:space="0" w:color="231F20"/>
              <w:left w:val="single" w:sz="4" w:space="0" w:color="231F20"/>
              <w:bottom w:val="dotted" w:sz="4" w:space="0" w:color="231F20"/>
              <w:right w:val="single" w:sz="4" w:space="0" w:color="231F20"/>
            </w:tcBorders>
            <w:shd w:val="clear" w:color="auto" w:fill="FCDFC8"/>
          </w:tcPr>
          <w:p w14:paraId="0BD99233" w14:textId="77777777" w:rsidR="0057014F" w:rsidRDefault="0057014F" w:rsidP="00D555C9">
            <w:pPr>
              <w:pStyle w:val="TableParagraph"/>
              <w:tabs>
                <w:tab w:val="left" w:pos="10206"/>
                <w:tab w:val="left" w:pos="10915"/>
              </w:tabs>
              <w:spacing w:before="1"/>
              <w:rPr>
                <w:sz w:val="15"/>
              </w:rPr>
            </w:pPr>
          </w:p>
          <w:p w14:paraId="34CA65FA" w14:textId="77777777" w:rsidR="0057014F" w:rsidRDefault="001F5764" w:rsidP="00D555C9">
            <w:pPr>
              <w:pStyle w:val="TableParagraph"/>
              <w:tabs>
                <w:tab w:val="left" w:pos="10206"/>
                <w:tab w:val="left" w:pos="10915"/>
              </w:tabs>
              <w:spacing w:before="1"/>
              <w:ind w:left="172"/>
              <w:rPr>
                <w:sz w:val="17"/>
              </w:rPr>
            </w:pPr>
            <w:r>
              <w:rPr>
                <w:color w:val="231F20"/>
                <w:spacing w:val="-2"/>
                <w:sz w:val="17"/>
              </w:rPr>
              <w:t>Vercelli</w:t>
            </w:r>
          </w:p>
        </w:tc>
        <w:tc>
          <w:tcPr>
            <w:tcW w:w="1843" w:type="dxa"/>
            <w:tcBorders>
              <w:top w:val="dotted" w:sz="4" w:space="0" w:color="231F20"/>
              <w:left w:val="single" w:sz="4" w:space="0" w:color="231F20"/>
              <w:bottom w:val="dotted" w:sz="4" w:space="0" w:color="231F20"/>
            </w:tcBorders>
            <w:shd w:val="clear" w:color="auto" w:fill="FCDFC8"/>
          </w:tcPr>
          <w:p w14:paraId="53B6EB2E" w14:textId="77777777" w:rsidR="0057014F" w:rsidRDefault="001F5764" w:rsidP="00D555C9">
            <w:pPr>
              <w:pStyle w:val="TableParagraph"/>
              <w:tabs>
                <w:tab w:val="left" w:pos="10206"/>
                <w:tab w:val="left" w:pos="10915"/>
              </w:tabs>
              <w:spacing w:before="128" w:line="202" w:lineRule="exact"/>
              <w:ind w:left="173"/>
              <w:rPr>
                <w:sz w:val="17"/>
              </w:rPr>
            </w:pPr>
            <w:r>
              <w:rPr>
                <w:color w:val="231F20"/>
                <w:spacing w:val="-2"/>
                <w:sz w:val="17"/>
              </w:rPr>
              <w:t>0161/502434</w:t>
            </w:r>
          </w:p>
          <w:p w14:paraId="2B6928DE"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355/5623083</w:t>
            </w:r>
          </w:p>
        </w:tc>
      </w:tr>
      <w:tr w:rsidR="0057014F" w14:paraId="1AFEA5E3" w14:textId="77777777" w:rsidTr="00713C3C">
        <w:trPr>
          <w:trHeight w:val="650"/>
        </w:trPr>
        <w:tc>
          <w:tcPr>
            <w:tcW w:w="1248" w:type="dxa"/>
            <w:tcBorders>
              <w:top w:val="dotted" w:sz="4" w:space="0" w:color="231F20"/>
              <w:bottom w:val="dotted" w:sz="4" w:space="0" w:color="231F20"/>
              <w:right w:val="single" w:sz="4" w:space="0" w:color="231F20"/>
            </w:tcBorders>
          </w:tcPr>
          <w:p w14:paraId="5EE94F12" w14:textId="77777777" w:rsidR="0057014F" w:rsidRDefault="0057014F" w:rsidP="00D555C9">
            <w:pPr>
              <w:pStyle w:val="TableParagraph"/>
              <w:tabs>
                <w:tab w:val="left" w:pos="10206"/>
                <w:tab w:val="left" w:pos="10915"/>
              </w:tabs>
              <w:spacing w:before="2"/>
              <w:rPr>
                <w:sz w:val="15"/>
              </w:rPr>
            </w:pPr>
          </w:p>
          <w:p w14:paraId="378B45F9" w14:textId="77777777" w:rsidR="0057014F" w:rsidRDefault="001F5764" w:rsidP="00D555C9">
            <w:pPr>
              <w:pStyle w:val="TableParagraph"/>
              <w:tabs>
                <w:tab w:val="left" w:pos="10206"/>
                <w:tab w:val="left" w:pos="10915"/>
              </w:tabs>
              <w:ind w:left="162"/>
              <w:rPr>
                <w:sz w:val="17"/>
              </w:rPr>
            </w:pPr>
            <w:r>
              <w:rPr>
                <w:color w:val="231F20"/>
                <w:spacing w:val="-4"/>
                <w:sz w:val="17"/>
              </w:rPr>
              <w:t>Luca</w:t>
            </w:r>
          </w:p>
        </w:tc>
        <w:tc>
          <w:tcPr>
            <w:tcW w:w="1190" w:type="dxa"/>
            <w:tcBorders>
              <w:top w:val="dotted" w:sz="4" w:space="0" w:color="231F20"/>
              <w:left w:val="single" w:sz="4" w:space="0" w:color="231F20"/>
              <w:bottom w:val="dotted" w:sz="4" w:space="0" w:color="231F20"/>
              <w:right w:val="single" w:sz="4" w:space="0" w:color="231F20"/>
            </w:tcBorders>
          </w:tcPr>
          <w:p w14:paraId="75083287" w14:textId="77777777" w:rsidR="0057014F" w:rsidRDefault="0057014F" w:rsidP="00D555C9">
            <w:pPr>
              <w:pStyle w:val="TableParagraph"/>
              <w:tabs>
                <w:tab w:val="left" w:pos="10206"/>
                <w:tab w:val="left" w:pos="10915"/>
              </w:tabs>
              <w:spacing w:before="2"/>
              <w:rPr>
                <w:sz w:val="15"/>
              </w:rPr>
            </w:pPr>
          </w:p>
          <w:p w14:paraId="56875369" w14:textId="77777777" w:rsidR="0057014F" w:rsidRDefault="001F5764" w:rsidP="00D555C9">
            <w:pPr>
              <w:pStyle w:val="TableParagraph"/>
              <w:tabs>
                <w:tab w:val="left" w:pos="10206"/>
                <w:tab w:val="left" w:pos="10915"/>
              </w:tabs>
              <w:ind w:left="181"/>
              <w:rPr>
                <w:sz w:val="17"/>
              </w:rPr>
            </w:pPr>
            <w:r>
              <w:rPr>
                <w:color w:val="231F20"/>
                <w:spacing w:val="-2"/>
                <w:sz w:val="17"/>
              </w:rPr>
              <w:t>Bellingacci</w:t>
            </w:r>
          </w:p>
        </w:tc>
        <w:tc>
          <w:tcPr>
            <w:tcW w:w="3016" w:type="dxa"/>
            <w:tcBorders>
              <w:top w:val="dotted" w:sz="4" w:space="0" w:color="231F20"/>
              <w:left w:val="single" w:sz="4" w:space="0" w:color="231F20"/>
              <w:bottom w:val="dotted" w:sz="4" w:space="0" w:color="231F20"/>
              <w:right w:val="single" w:sz="4" w:space="0" w:color="231F20"/>
            </w:tcBorders>
          </w:tcPr>
          <w:p w14:paraId="2097D26A" w14:textId="77777777" w:rsidR="0057014F" w:rsidRDefault="001F5764" w:rsidP="00D555C9">
            <w:pPr>
              <w:pStyle w:val="TableParagraph"/>
              <w:tabs>
                <w:tab w:val="left" w:pos="10206"/>
                <w:tab w:val="left" w:pos="10915"/>
              </w:tabs>
              <w:spacing w:before="100" w:line="180" w:lineRule="exact"/>
              <w:ind w:left="168"/>
              <w:rPr>
                <w:sz w:val="17"/>
              </w:rPr>
            </w:pPr>
            <w:r>
              <w:rPr>
                <w:color w:val="231F20"/>
                <w:sz w:val="17"/>
              </w:rPr>
              <w:t>C.so</w:t>
            </w:r>
            <w:r>
              <w:rPr>
                <w:color w:val="231F20"/>
                <w:spacing w:val="-4"/>
                <w:sz w:val="17"/>
              </w:rPr>
              <w:t xml:space="preserve"> </w:t>
            </w:r>
            <w:r>
              <w:rPr>
                <w:color w:val="231F20"/>
                <w:sz w:val="17"/>
              </w:rPr>
              <w:t>Flaminio,</w:t>
            </w:r>
            <w:r>
              <w:rPr>
                <w:color w:val="231F20"/>
                <w:spacing w:val="-3"/>
                <w:sz w:val="17"/>
              </w:rPr>
              <w:t xml:space="preserve"> </w:t>
            </w:r>
            <w:r>
              <w:rPr>
                <w:color w:val="231F20"/>
                <w:spacing w:val="-7"/>
                <w:sz w:val="17"/>
              </w:rPr>
              <w:t>65</w:t>
            </w:r>
          </w:p>
          <w:p w14:paraId="7B6FFC3A" w14:textId="649C994F" w:rsidR="0057014F" w:rsidRDefault="001F5764" w:rsidP="00D555C9">
            <w:pPr>
              <w:pStyle w:val="TableParagraph"/>
              <w:tabs>
                <w:tab w:val="left" w:pos="10206"/>
                <w:tab w:val="left" w:pos="10915"/>
              </w:tabs>
              <w:spacing w:before="58" w:line="117" w:lineRule="auto"/>
              <w:ind w:left="168" w:right="261"/>
              <w:rPr>
                <w:sz w:val="17"/>
              </w:rPr>
            </w:pPr>
            <w:r>
              <w:rPr>
                <w:color w:val="231F20"/>
                <w:sz w:val="17"/>
              </w:rPr>
              <w:t>Frazione</w:t>
            </w:r>
            <w:r>
              <w:rPr>
                <w:color w:val="231F20"/>
                <w:spacing w:val="-11"/>
                <w:sz w:val="17"/>
              </w:rPr>
              <w:t xml:space="preserve"> </w:t>
            </w:r>
            <w:r>
              <w:rPr>
                <w:color w:val="231F20"/>
                <w:sz w:val="17"/>
              </w:rPr>
              <w:t>San</w:t>
            </w:r>
            <w:r>
              <w:rPr>
                <w:color w:val="231F20"/>
                <w:spacing w:val="-11"/>
                <w:sz w:val="17"/>
              </w:rPr>
              <w:t xml:space="preserve"> </w:t>
            </w:r>
            <w:r>
              <w:rPr>
                <w:color w:val="231F20"/>
                <w:sz w:val="17"/>
              </w:rPr>
              <w:t>Gia</w:t>
            </w:r>
            <w:r>
              <w:rPr>
                <w:color w:val="231F20"/>
                <w:spacing w:val="-4"/>
                <w:sz w:val="17"/>
              </w:rPr>
              <w:t>como</w:t>
            </w:r>
          </w:p>
        </w:tc>
        <w:tc>
          <w:tcPr>
            <w:tcW w:w="993" w:type="dxa"/>
            <w:tcBorders>
              <w:top w:val="dotted" w:sz="4" w:space="0" w:color="231F20"/>
              <w:left w:val="single" w:sz="4" w:space="0" w:color="231F20"/>
              <w:bottom w:val="dotted" w:sz="4" w:space="0" w:color="231F20"/>
              <w:right w:val="single" w:sz="4" w:space="0" w:color="231F20"/>
            </w:tcBorders>
          </w:tcPr>
          <w:p w14:paraId="122C4777" w14:textId="77777777" w:rsidR="0057014F" w:rsidRDefault="0057014F" w:rsidP="00D555C9">
            <w:pPr>
              <w:pStyle w:val="TableParagraph"/>
              <w:tabs>
                <w:tab w:val="left" w:pos="10206"/>
                <w:tab w:val="left" w:pos="10915"/>
              </w:tabs>
              <w:spacing w:before="2"/>
              <w:rPr>
                <w:sz w:val="15"/>
              </w:rPr>
            </w:pPr>
          </w:p>
          <w:p w14:paraId="47BE6697" w14:textId="77777777" w:rsidR="0057014F" w:rsidRDefault="001F5764" w:rsidP="00D555C9">
            <w:pPr>
              <w:pStyle w:val="TableParagraph"/>
              <w:tabs>
                <w:tab w:val="left" w:pos="10206"/>
                <w:tab w:val="left" w:pos="10915"/>
              </w:tabs>
              <w:ind w:left="182"/>
              <w:rPr>
                <w:sz w:val="17"/>
              </w:rPr>
            </w:pPr>
            <w:r>
              <w:rPr>
                <w:color w:val="231F20"/>
                <w:spacing w:val="-4"/>
                <w:sz w:val="17"/>
              </w:rPr>
              <w:t>06048</w:t>
            </w:r>
          </w:p>
        </w:tc>
        <w:tc>
          <w:tcPr>
            <w:tcW w:w="1559" w:type="dxa"/>
            <w:tcBorders>
              <w:top w:val="dotted" w:sz="4" w:space="0" w:color="231F20"/>
              <w:left w:val="single" w:sz="4" w:space="0" w:color="231F20"/>
              <w:bottom w:val="dotted" w:sz="4" w:space="0" w:color="231F20"/>
              <w:right w:val="single" w:sz="4" w:space="0" w:color="231F20"/>
            </w:tcBorders>
          </w:tcPr>
          <w:p w14:paraId="6E7277D5" w14:textId="77777777" w:rsidR="0057014F" w:rsidRDefault="0057014F" w:rsidP="00D555C9">
            <w:pPr>
              <w:pStyle w:val="TableParagraph"/>
              <w:tabs>
                <w:tab w:val="left" w:pos="10206"/>
                <w:tab w:val="left" w:pos="10915"/>
              </w:tabs>
              <w:spacing w:before="2"/>
              <w:rPr>
                <w:sz w:val="15"/>
              </w:rPr>
            </w:pPr>
          </w:p>
          <w:p w14:paraId="386C236F" w14:textId="77777777" w:rsidR="0057014F" w:rsidRDefault="001F5764" w:rsidP="00D555C9">
            <w:pPr>
              <w:pStyle w:val="TableParagraph"/>
              <w:tabs>
                <w:tab w:val="left" w:pos="10206"/>
                <w:tab w:val="left" w:pos="10915"/>
              </w:tabs>
              <w:ind w:left="172"/>
              <w:rPr>
                <w:sz w:val="17"/>
              </w:rPr>
            </w:pPr>
            <w:r>
              <w:rPr>
                <w:color w:val="231F20"/>
                <w:sz w:val="17"/>
              </w:rPr>
              <w:t>Spoleto</w:t>
            </w:r>
            <w:r>
              <w:rPr>
                <w:color w:val="231F20"/>
                <w:spacing w:val="-4"/>
                <w:sz w:val="17"/>
              </w:rPr>
              <w:t xml:space="preserve"> (PG)</w:t>
            </w:r>
          </w:p>
        </w:tc>
        <w:tc>
          <w:tcPr>
            <w:tcW w:w="1843" w:type="dxa"/>
            <w:tcBorders>
              <w:top w:val="dotted" w:sz="4" w:space="0" w:color="231F20"/>
              <w:left w:val="single" w:sz="4" w:space="0" w:color="231F20"/>
              <w:bottom w:val="dotted" w:sz="4" w:space="0" w:color="231F20"/>
            </w:tcBorders>
          </w:tcPr>
          <w:p w14:paraId="2798394F" w14:textId="77777777" w:rsidR="0057014F" w:rsidRDefault="0057014F" w:rsidP="00D555C9">
            <w:pPr>
              <w:pStyle w:val="TableParagraph"/>
              <w:tabs>
                <w:tab w:val="left" w:pos="10206"/>
                <w:tab w:val="left" w:pos="10915"/>
              </w:tabs>
              <w:spacing w:before="8"/>
              <w:rPr>
                <w:sz w:val="15"/>
              </w:rPr>
            </w:pPr>
          </w:p>
          <w:p w14:paraId="15DB5954" w14:textId="77777777" w:rsidR="0057014F" w:rsidRDefault="001F5764" w:rsidP="00D555C9">
            <w:pPr>
              <w:pStyle w:val="TableParagraph"/>
              <w:tabs>
                <w:tab w:val="left" w:pos="10206"/>
                <w:tab w:val="left" w:pos="10915"/>
              </w:tabs>
              <w:ind w:left="173"/>
              <w:rPr>
                <w:sz w:val="17"/>
              </w:rPr>
            </w:pPr>
            <w:r>
              <w:rPr>
                <w:color w:val="231F20"/>
                <w:spacing w:val="-2"/>
                <w:sz w:val="17"/>
              </w:rPr>
              <w:t>355/5233165</w:t>
            </w:r>
          </w:p>
        </w:tc>
      </w:tr>
      <w:tr w:rsidR="0057014F" w14:paraId="631A3D8F" w14:textId="77777777" w:rsidTr="00713C3C">
        <w:trPr>
          <w:trHeight w:val="649"/>
        </w:trPr>
        <w:tc>
          <w:tcPr>
            <w:tcW w:w="1248" w:type="dxa"/>
            <w:tcBorders>
              <w:top w:val="dotted" w:sz="4" w:space="0" w:color="231F20"/>
              <w:bottom w:val="dotted" w:sz="4" w:space="0" w:color="231F20"/>
              <w:right w:val="single" w:sz="4" w:space="0" w:color="231F20"/>
            </w:tcBorders>
            <w:shd w:val="clear" w:color="auto" w:fill="FCDFC8"/>
          </w:tcPr>
          <w:p w14:paraId="362EBC0C" w14:textId="77777777" w:rsidR="0057014F" w:rsidRDefault="0057014F" w:rsidP="00D555C9">
            <w:pPr>
              <w:pStyle w:val="TableParagraph"/>
              <w:tabs>
                <w:tab w:val="left" w:pos="10206"/>
                <w:tab w:val="left" w:pos="10915"/>
              </w:tabs>
              <w:spacing w:before="1"/>
              <w:rPr>
                <w:sz w:val="15"/>
              </w:rPr>
            </w:pPr>
          </w:p>
          <w:p w14:paraId="39F0F63F" w14:textId="77777777" w:rsidR="0057014F" w:rsidRDefault="001F5764" w:rsidP="00D555C9">
            <w:pPr>
              <w:pStyle w:val="TableParagraph"/>
              <w:tabs>
                <w:tab w:val="left" w:pos="10206"/>
                <w:tab w:val="left" w:pos="10915"/>
              </w:tabs>
              <w:spacing w:before="1"/>
              <w:ind w:left="162"/>
              <w:rPr>
                <w:sz w:val="17"/>
              </w:rPr>
            </w:pPr>
            <w:r>
              <w:rPr>
                <w:color w:val="231F20"/>
                <w:spacing w:val="-2"/>
                <w:sz w:val="17"/>
              </w:rPr>
              <w:t>Tommaso</w:t>
            </w:r>
          </w:p>
        </w:tc>
        <w:tc>
          <w:tcPr>
            <w:tcW w:w="1190" w:type="dxa"/>
            <w:tcBorders>
              <w:top w:val="dotted" w:sz="4" w:space="0" w:color="231F20"/>
              <w:left w:val="single" w:sz="4" w:space="0" w:color="231F20"/>
              <w:bottom w:val="dotted" w:sz="4" w:space="0" w:color="231F20"/>
              <w:right w:val="single" w:sz="4" w:space="0" w:color="231F20"/>
            </w:tcBorders>
            <w:shd w:val="clear" w:color="auto" w:fill="FCDFC8"/>
          </w:tcPr>
          <w:p w14:paraId="6C239937" w14:textId="77777777" w:rsidR="0057014F" w:rsidRDefault="0057014F" w:rsidP="00D555C9">
            <w:pPr>
              <w:pStyle w:val="TableParagraph"/>
              <w:tabs>
                <w:tab w:val="left" w:pos="10206"/>
                <w:tab w:val="left" w:pos="10915"/>
              </w:tabs>
              <w:spacing w:before="1"/>
              <w:rPr>
                <w:sz w:val="15"/>
              </w:rPr>
            </w:pPr>
          </w:p>
          <w:p w14:paraId="2CB9B404" w14:textId="77777777" w:rsidR="0057014F" w:rsidRDefault="001F5764" w:rsidP="00D555C9">
            <w:pPr>
              <w:pStyle w:val="TableParagraph"/>
              <w:tabs>
                <w:tab w:val="left" w:pos="10206"/>
                <w:tab w:val="left" w:pos="10915"/>
              </w:tabs>
              <w:spacing w:before="1"/>
              <w:ind w:left="181"/>
              <w:rPr>
                <w:sz w:val="17"/>
              </w:rPr>
            </w:pPr>
            <w:r>
              <w:rPr>
                <w:color w:val="231F20"/>
                <w:spacing w:val="-2"/>
                <w:sz w:val="17"/>
              </w:rPr>
              <w:t>Brandoni</w:t>
            </w:r>
          </w:p>
        </w:tc>
        <w:tc>
          <w:tcPr>
            <w:tcW w:w="3016" w:type="dxa"/>
            <w:tcBorders>
              <w:top w:val="dotted" w:sz="4" w:space="0" w:color="231F20"/>
              <w:left w:val="single" w:sz="4" w:space="0" w:color="231F20"/>
              <w:bottom w:val="dotted" w:sz="4" w:space="0" w:color="231F20"/>
              <w:right w:val="single" w:sz="4" w:space="0" w:color="231F20"/>
            </w:tcBorders>
            <w:shd w:val="clear" w:color="auto" w:fill="FCDFC8"/>
          </w:tcPr>
          <w:p w14:paraId="6B3BB99E" w14:textId="77777777" w:rsidR="0057014F" w:rsidRDefault="0057014F" w:rsidP="00D555C9">
            <w:pPr>
              <w:pStyle w:val="TableParagraph"/>
              <w:tabs>
                <w:tab w:val="left" w:pos="10206"/>
                <w:tab w:val="left" w:pos="10915"/>
              </w:tabs>
              <w:spacing w:before="8"/>
              <w:rPr>
                <w:sz w:val="15"/>
              </w:rPr>
            </w:pPr>
          </w:p>
          <w:p w14:paraId="6D4CDD21" w14:textId="77777777" w:rsidR="0057014F" w:rsidRDefault="001F5764" w:rsidP="00D555C9">
            <w:pPr>
              <w:pStyle w:val="TableParagraph"/>
              <w:tabs>
                <w:tab w:val="left" w:pos="10206"/>
                <w:tab w:val="left" w:pos="10915"/>
              </w:tabs>
              <w:ind w:left="168"/>
              <w:rPr>
                <w:sz w:val="17"/>
              </w:rPr>
            </w:pPr>
            <w:r>
              <w:rPr>
                <w:color w:val="231F20"/>
                <w:spacing w:val="-8"/>
                <w:sz w:val="17"/>
              </w:rPr>
              <w:t>Via</w:t>
            </w:r>
            <w:r>
              <w:rPr>
                <w:color w:val="231F20"/>
                <w:spacing w:val="-15"/>
                <w:sz w:val="17"/>
              </w:rPr>
              <w:t xml:space="preserve"> </w:t>
            </w:r>
            <w:r>
              <w:rPr>
                <w:color w:val="231F20"/>
                <w:spacing w:val="-8"/>
                <w:sz w:val="17"/>
              </w:rPr>
              <w:t>C.</w:t>
            </w:r>
            <w:r>
              <w:rPr>
                <w:color w:val="231F20"/>
                <w:spacing w:val="-14"/>
                <w:sz w:val="17"/>
              </w:rPr>
              <w:t xml:space="preserve"> </w:t>
            </w:r>
            <w:r>
              <w:rPr>
                <w:color w:val="231F20"/>
                <w:spacing w:val="-8"/>
                <w:sz w:val="17"/>
              </w:rPr>
              <w:t>Colombo,</w:t>
            </w:r>
            <w:r>
              <w:rPr>
                <w:color w:val="231F20"/>
                <w:spacing w:val="-14"/>
                <w:sz w:val="17"/>
              </w:rPr>
              <w:t xml:space="preserve"> </w:t>
            </w:r>
            <w:r>
              <w:rPr>
                <w:color w:val="231F20"/>
                <w:spacing w:val="-8"/>
                <w:sz w:val="17"/>
              </w:rPr>
              <w:t>50</w:t>
            </w:r>
          </w:p>
        </w:tc>
        <w:tc>
          <w:tcPr>
            <w:tcW w:w="993" w:type="dxa"/>
            <w:tcBorders>
              <w:top w:val="dotted" w:sz="4" w:space="0" w:color="231F20"/>
              <w:left w:val="single" w:sz="4" w:space="0" w:color="231F20"/>
              <w:bottom w:val="dotted" w:sz="4" w:space="0" w:color="231F20"/>
              <w:right w:val="single" w:sz="4" w:space="0" w:color="231F20"/>
            </w:tcBorders>
            <w:shd w:val="clear" w:color="auto" w:fill="FCDFC8"/>
          </w:tcPr>
          <w:p w14:paraId="38CC290F" w14:textId="77777777" w:rsidR="0057014F" w:rsidRDefault="0057014F" w:rsidP="00D555C9">
            <w:pPr>
              <w:pStyle w:val="TableParagraph"/>
              <w:tabs>
                <w:tab w:val="left" w:pos="10206"/>
                <w:tab w:val="left" w:pos="10915"/>
              </w:tabs>
              <w:spacing w:before="1"/>
              <w:rPr>
                <w:sz w:val="15"/>
              </w:rPr>
            </w:pPr>
          </w:p>
          <w:p w14:paraId="0B4FF7D9" w14:textId="77777777" w:rsidR="0057014F" w:rsidRDefault="001F5764" w:rsidP="00D555C9">
            <w:pPr>
              <w:pStyle w:val="TableParagraph"/>
              <w:tabs>
                <w:tab w:val="left" w:pos="10206"/>
                <w:tab w:val="left" w:pos="10915"/>
              </w:tabs>
              <w:spacing w:before="1"/>
              <w:ind w:left="182"/>
              <w:rPr>
                <w:sz w:val="17"/>
              </w:rPr>
            </w:pPr>
            <w:r>
              <w:rPr>
                <w:color w:val="231F20"/>
                <w:spacing w:val="-2"/>
                <w:sz w:val="17"/>
              </w:rPr>
              <w:t>60022</w:t>
            </w:r>
          </w:p>
        </w:tc>
        <w:tc>
          <w:tcPr>
            <w:tcW w:w="1559" w:type="dxa"/>
            <w:tcBorders>
              <w:top w:val="dotted" w:sz="4" w:space="0" w:color="231F20"/>
              <w:left w:val="single" w:sz="4" w:space="0" w:color="231F20"/>
              <w:bottom w:val="dotted" w:sz="4" w:space="0" w:color="231F20"/>
              <w:right w:val="single" w:sz="4" w:space="0" w:color="231F20"/>
            </w:tcBorders>
            <w:shd w:val="clear" w:color="auto" w:fill="FCDFC8"/>
          </w:tcPr>
          <w:p w14:paraId="15E3F9AE" w14:textId="77777777" w:rsidR="0057014F" w:rsidRDefault="0057014F" w:rsidP="00D555C9">
            <w:pPr>
              <w:pStyle w:val="TableParagraph"/>
              <w:tabs>
                <w:tab w:val="left" w:pos="10206"/>
                <w:tab w:val="left" w:pos="10915"/>
              </w:tabs>
              <w:spacing w:before="1"/>
              <w:rPr>
                <w:sz w:val="15"/>
              </w:rPr>
            </w:pPr>
          </w:p>
          <w:p w14:paraId="65EE4460" w14:textId="77777777" w:rsidR="0057014F" w:rsidRDefault="001F5764" w:rsidP="00D555C9">
            <w:pPr>
              <w:pStyle w:val="TableParagraph"/>
              <w:tabs>
                <w:tab w:val="left" w:pos="10206"/>
                <w:tab w:val="left" w:pos="10915"/>
              </w:tabs>
              <w:spacing w:before="1"/>
              <w:ind w:left="172"/>
              <w:rPr>
                <w:sz w:val="17"/>
              </w:rPr>
            </w:pPr>
            <w:r>
              <w:rPr>
                <w:color w:val="231F20"/>
                <w:sz w:val="17"/>
              </w:rPr>
              <w:t>Castelfidardo</w:t>
            </w:r>
            <w:r>
              <w:rPr>
                <w:color w:val="231F20"/>
                <w:spacing w:val="-8"/>
                <w:sz w:val="17"/>
              </w:rPr>
              <w:t xml:space="preserve"> </w:t>
            </w:r>
            <w:r>
              <w:rPr>
                <w:color w:val="231F20"/>
                <w:spacing w:val="-4"/>
                <w:sz w:val="17"/>
              </w:rPr>
              <w:t>(AN)</w:t>
            </w:r>
          </w:p>
        </w:tc>
        <w:tc>
          <w:tcPr>
            <w:tcW w:w="1843" w:type="dxa"/>
            <w:tcBorders>
              <w:top w:val="dotted" w:sz="4" w:space="0" w:color="231F20"/>
              <w:left w:val="single" w:sz="4" w:space="0" w:color="231F20"/>
              <w:bottom w:val="dotted" w:sz="4" w:space="0" w:color="231F20"/>
            </w:tcBorders>
            <w:shd w:val="clear" w:color="auto" w:fill="FCDFC8"/>
          </w:tcPr>
          <w:p w14:paraId="00C2119D" w14:textId="77777777" w:rsidR="0057014F" w:rsidRDefault="001F5764" w:rsidP="00D555C9">
            <w:pPr>
              <w:pStyle w:val="TableParagraph"/>
              <w:tabs>
                <w:tab w:val="left" w:pos="10206"/>
                <w:tab w:val="left" w:pos="10915"/>
              </w:tabs>
              <w:spacing w:before="128" w:line="202" w:lineRule="exact"/>
              <w:ind w:left="173"/>
              <w:rPr>
                <w:sz w:val="17"/>
              </w:rPr>
            </w:pPr>
            <w:r>
              <w:rPr>
                <w:color w:val="231F20"/>
                <w:spacing w:val="-2"/>
                <w:sz w:val="17"/>
              </w:rPr>
              <w:t>071/78512</w:t>
            </w:r>
          </w:p>
          <w:p w14:paraId="302A5561"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335/5826350</w:t>
            </w:r>
          </w:p>
        </w:tc>
      </w:tr>
      <w:tr w:rsidR="0057014F" w14:paraId="4D76554A" w14:textId="77777777" w:rsidTr="00713C3C">
        <w:trPr>
          <w:trHeight w:val="650"/>
        </w:trPr>
        <w:tc>
          <w:tcPr>
            <w:tcW w:w="1248" w:type="dxa"/>
            <w:tcBorders>
              <w:top w:val="dotted" w:sz="4" w:space="0" w:color="231F20"/>
              <w:bottom w:val="dotted" w:sz="4" w:space="0" w:color="231F20"/>
              <w:right w:val="single" w:sz="4" w:space="0" w:color="231F20"/>
            </w:tcBorders>
          </w:tcPr>
          <w:p w14:paraId="00B87BB2" w14:textId="77777777" w:rsidR="0057014F" w:rsidRDefault="0057014F" w:rsidP="00D555C9">
            <w:pPr>
              <w:pStyle w:val="TableParagraph"/>
              <w:tabs>
                <w:tab w:val="left" w:pos="10206"/>
                <w:tab w:val="left" w:pos="10915"/>
              </w:tabs>
              <w:spacing w:before="2"/>
              <w:rPr>
                <w:sz w:val="15"/>
              </w:rPr>
            </w:pPr>
          </w:p>
          <w:p w14:paraId="406E0447" w14:textId="77777777" w:rsidR="0057014F" w:rsidRDefault="001F5764" w:rsidP="00D555C9">
            <w:pPr>
              <w:pStyle w:val="TableParagraph"/>
              <w:tabs>
                <w:tab w:val="left" w:pos="10206"/>
                <w:tab w:val="left" w:pos="10915"/>
              </w:tabs>
              <w:ind w:left="162"/>
              <w:rPr>
                <w:sz w:val="17"/>
              </w:rPr>
            </w:pPr>
            <w:r>
              <w:rPr>
                <w:color w:val="231F20"/>
                <w:spacing w:val="-2"/>
                <w:sz w:val="17"/>
              </w:rPr>
              <w:t>Giovanni</w:t>
            </w:r>
          </w:p>
        </w:tc>
        <w:tc>
          <w:tcPr>
            <w:tcW w:w="1190" w:type="dxa"/>
            <w:tcBorders>
              <w:top w:val="dotted" w:sz="4" w:space="0" w:color="231F20"/>
              <w:left w:val="single" w:sz="4" w:space="0" w:color="231F20"/>
              <w:bottom w:val="dotted" w:sz="4" w:space="0" w:color="231F20"/>
              <w:right w:val="single" w:sz="4" w:space="0" w:color="231F20"/>
            </w:tcBorders>
          </w:tcPr>
          <w:p w14:paraId="57A6DC81" w14:textId="77777777" w:rsidR="0057014F" w:rsidRDefault="0057014F" w:rsidP="00D555C9">
            <w:pPr>
              <w:pStyle w:val="TableParagraph"/>
              <w:tabs>
                <w:tab w:val="left" w:pos="10206"/>
                <w:tab w:val="left" w:pos="10915"/>
              </w:tabs>
              <w:spacing w:before="2"/>
              <w:rPr>
                <w:sz w:val="15"/>
              </w:rPr>
            </w:pPr>
          </w:p>
          <w:p w14:paraId="37661575" w14:textId="77777777" w:rsidR="0057014F" w:rsidRDefault="001F5764" w:rsidP="00D555C9">
            <w:pPr>
              <w:pStyle w:val="TableParagraph"/>
              <w:tabs>
                <w:tab w:val="left" w:pos="10206"/>
                <w:tab w:val="left" w:pos="10915"/>
              </w:tabs>
              <w:ind w:left="181"/>
              <w:rPr>
                <w:sz w:val="17"/>
              </w:rPr>
            </w:pPr>
            <w:r>
              <w:rPr>
                <w:color w:val="231F20"/>
                <w:spacing w:val="-2"/>
                <w:sz w:val="17"/>
              </w:rPr>
              <w:t>Follador</w:t>
            </w:r>
          </w:p>
        </w:tc>
        <w:tc>
          <w:tcPr>
            <w:tcW w:w="3016" w:type="dxa"/>
            <w:tcBorders>
              <w:top w:val="dotted" w:sz="4" w:space="0" w:color="231F20"/>
              <w:left w:val="single" w:sz="4" w:space="0" w:color="231F20"/>
              <w:bottom w:val="dotted" w:sz="4" w:space="0" w:color="231F20"/>
              <w:right w:val="single" w:sz="4" w:space="0" w:color="231F20"/>
            </w:tcBorders>
          </w:tcPr>
          <w:p w14:paraId="6252061D" w14:textId="77777777" w:rsidR="0057014F" w:rsidRDefault="0057014F" w:rsidP="00D555C9">
            <w:pPr>
              <w:pStyle w:val="TableParagraph"/>
              <w:tabs>
                <w:tab w:val="left" w:pos="10206"/>
                <w:tab w:val="left" w:pos="10915"/>
              </w:tabs>
              <w:spacing w:before="8"/>
              <w:rPr>
                <w:sz w:val="15"/>
              </w:rPr>
            </w:pPr>
          </w:p>
          <w:p w14:paraId="7FC173DA" w14:textId="77777777" w:rsidR="0057014F" w:rsidRDefault="001F5764" w:rsidP="00D555C9">
            <w:pPr>
              <w:pStyle w:val="TableParagraph"/>
              <w:tabs>
                <w:tab w:val="left" w:pos="10206"/>
                <w:tab w:val="left" w:pos="10915"/>
              </w:tabs>
              <w:ind w:left="168"/>
              <w:rPr>
                <w:sz w:val="17"/>
              </w:rPr>
            </w:pPr>
            <w:r>
              <w:rPr>
                <w:color w:val="231F20"/>
                <w:sz w:val="17"/>
              </w:rPr>
              <w:t>Via</w:t>
            </w:r>
            <w:r>
              <w:rPr>
                <w:color w:val="231F20"/>
                <w:spacing w:val="-9"/>
                <w:sz w:val="17"/>
              </w:rPr>
              <w:t xml:space="preserve"> </w:t>
            </w:r>
            <w:r>
              <w:rPr>
                <w:color w:val="231F20"/>
                <w:sz w:val="17"/>
              </w:rPr>
              <w:t>Trieste,</w:t>
            </w:r>
            <w:r>
              <w:rPr>
                <w:color w:val="231F20"/>
                <w:spacing w:val="-6"/>
                <w:sz w:val="17"/>
              </w:rPr>
              <w:t xml:space="preserve"> </w:t>
            </w:r>
            <w:r>
              <w:rPr>
                <w:color w:val="231F20"/>
                <w:spacing w:val="-5"/>
                <w:sz w:val="17"/>
              </w:rPr>
              <w:t>51</w:t>
            </w:r>
          </w:p>
        </w:tc>
        <w:tc>
          <w:tcPr>
            <w:tcW w:w="993" w:type="dxa"/>
            <w:tcBorders>
              <w:top w:val="dotted" w:sz="4" w:space="0" w:color="231F20"/>
              <w:left w:val="single" w:sz="4" w:space="0" w:color="231F20"/>
              <w:bottom w:val="dotted" w:sz="4" w:space="0" w:color="231F20"/>
              <w:right w:val="single" w:sz="4" w:space="0" w:color="231F20"/>
            </w:tcBorders>
          </w:tcPr>
          <w:p w14:paraId="3B8672EC" w14:textId="77777777" w:rsidR="0057014F" w:rsidRDefault="0057014F" w:rsidP="00D555C9">
            <w:pPr>
              <w:pStyle w:val="TableParagraph"/>
              <w:tabs>
                <w:tab w:val="left" w:pos="10206"/>
                <w:tab w:val="left" w:pos="10915"/>
              </w:tabs>
              <w:spacing w:before="2"/>
              <w:rPr>
                <w:sz w:val="15"/>
              </w:rPr>
            </w:pPr>
          </w:p>
          <w:p w14:paraId="2FF3A3D3" w14:textId="77777777" w:rsidR="0057014F" w:rsidRDefault="001F5764" w:rsidP="00D555C9">
            <w:pPr>
              <w:pStyle w:val="TableParagraph"/>
              <w:tabs>
                <w:tab w:val="left" w:pos="10206"/>
                <w:tab w:val="left" w:pos="10915"/>
              </w:tabs>
              <w:ind w:left="182"/>
              <w:rPr>
                <w:sz w:val="17"/>
              </w:rPr>
            </w:pPr>
            <w:r>
              <w:rPr>
                <w:color w:val="231F20"/>
                <w:spacing w:val="-4"/>
                <w:sz w:val="17"/>
              </w:rPr>
              <w:t>31050</w:t>
            </w:r>
          </w:p>
        </w:tc>
        <w:tc>
          <w:tcPr>
            <w:tcW w:w="1559" w:type="dxa"/>
            <w:tcBorders>
              <w:top w:val="dotted" w:sz="4" w:space="0" w:color="231F20"/>
              <w:left w:val="single" w:sz="4" w:space="0" w:color="231F20"/>
              <w:bottom w:val="dotted" w:sz="4" w:space="0" w:color="231F20"/>
              <w:right w:val="single" w:sz="4" w:space="0" w:color="231F20"/>
            </w:tcBorders>
          </w:tcPr>
          <w:p w14:paraId="30E09232" w14:textId="77777777" w:rsidR="0057014F" w:rsidRDefault="0057014F" w:rsidP="00D555C9">
            <w:pPr>
              <w:pStyle w:val="TableParagraph"/>
              <w:tabs>
                <w:tab w:val="left" w:pos="10206"/>
                <w:tab w:val="left" w:pos="10915"/>
              </w:tabs>
              <w:spacing w:before="2"/>
              <w:rPr>
                <w:sz w:val="15"/>
              </w:rPr>
            </w:pPr>
          </w:p>
          <w:p w14:paraId="32555903" w14:textId="77777777" w:rsidR="0057014F" w:rsidRDefault="001F5764" w:rsidP="00D555C9">
            <w:pPr>
              <w:pStyle w:val="TableParagraph"/>
              <w:tabs>
                <w:tab w:val="left" w:pos="10206"/>
                <w:tab w:val="left" w:pos="10915"/>
              </w:tabs>
              <w:ind w:left="172"/>
              <w:rPr>
                <w:sz w:val="17"/>
              </w:rPr>
            </w:pPr>
            <w:r>
              <w:rPr>
                <w:color w:val="231F20"/>
                <w:sz w:val="17"/>
              </w:rPr>
              <w:t>Miane</w:t>
            </w:r>
            <w:r>
              <w:rPr>
                <w:color w:val="231F20"/>
                <w:spacing w:val="1"/>
                <w:sz w:val="17"/>
              </w:rPr>
              <w:t xml:space="preserve"> </w:t>
            </w:r>
            <w:r>
              <w:rPr>
                <w:color w:val="231F20"/>
                <w:spacing w:val="-4"/>
                <w:sz w:val="17"/>
              </w:rPr>
              <w:t>(TV)</w:t>
            </w:r>
          </w:p>
        </w:tc>
        <w:tc>
          <w:tcPr>
            <w:tcW w:w="1843" w:type="dxa"/>
            <w:tcBorders>
              <w:top w:val="dotted" w:sz="4" w:space="0" w:color="231F20"/>
              <w:left w:val="single" w:sz="4" w:space="0" w:color="231F20"/>
              <w:bottom w:val="dotted" w:sz="4" w:space="0" w:color="231F20"/>
            </w:tcBorders>
          </w:tcPr>
          <w:p w14:paraId="0F44A18F" w14:textId="77777777" w:rsidR="0057014F" w:rsidRDefault="001F5764" w:rsidP="00D555C9">
            <w:pPr>
              <w:pStyle w:val="TableParagraph"/>
              <w:tabs>
                <w:tab w:val="left" w:pos="10206"/>
                <w:tab w:val="left" w:pos="10915"/>
              </w:tabs>
              <w:spacing w:before="128" w:line="202" w:lineRule="exact"/>
              <w:ind w:left="173"/>
              <w:rPr>
                <w:sz w:val="17"/>
              </w:rPr>
            </w:pPr>
            <w:r>
              <w:rPr>
                <w:color w:val="231F20"/>
                <w:spacing w:val="-2"/>
                <w:sz w:val="17"/>
              </w:rPr>
              <w:t>0438/893922</w:t>
            </w:r>
          </w:p>
          <w:p w14:paraId="56F699C7"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338/6094309</w:t>
            </w:r>
          </w:p>
        </w:tc>
      </w:tr>
      <w:tr w:rsidR="0057014F" w14:paraId="6F1E18D1" w14:textId="77777777" w:rsidTr="00713C3C">
        <w:trPr>
          <w:trHeight w:val="649"/>
        </w:trPr>
        <w:tc>
          <w:tcPr>
            <w:tcW w:w="1248" w:type="dxa"/>
            <w:tcBorders>
              <w:top w:val="dotted" w:sz="4" w:space="0" w:color="231F20"/>
              <w:bottom w:val="dotted" w:sz="4" w:space="0" w:color="231F20"/>
              <w:right w:val="single" w:sz="4" w:space="0" w:color="231F20"/>
            </w:tcBorders>
            <w:shd w:val="clear" w:color="auto" w:fill="FCDFC8"/>
          </w:tcPr>
          <w:p w14:paraId="4FB2C43C" w14:textId="77777777" w:rsidR="0057014F" w:rsidRDefault="0057014F" w:rsidP="00D555C9">
            <w:pPr>
              <w:pStyle w:val="TableParagraph"/>
              <w:tabs>
                <w:tab w:val="left" w:pos="10206"/>
                <w:tab w:val="left" w:pos="10915"/>
              </w:tabs>
              <w:spacing w:before="1"/>
              <w:rPr>
                <w:sz w:val="15"/>
              </w:rPr>
            </w:pPr>
          </w:p>
          <w:p w14:paraId="181F0F29" w14:textId="77777777" w:rsidR="0057014F" w:rsidRDefault="001F5764" w:rsidP="00D555C9">
            <w:pPr>
              <w:pStyle w:val="TableParagraph"/>
              <w:tabs>
                <w:tab w:val="left" w:pos="10206"/>
                <w:tab w:val="left" w:pos="10915"/>
              </w:tabs>
              <w:ind w:left="162"/>
              <w:rPr>
                <w:sz w:val="17"/>
              </w:rPr>
            </w:pPr>
            <w:r>
              <w:rPr>
                <w:color w:val="231F20"/>
                <w:spacing w:val="-2"/>
                <w:sz w:val="17"/>
              </w:rPr>
              <w:t>Gianfranco</w:t>
            </w:r>
          </w:p>
        </w:tc>
        <w:tc>
          <w:tcPr>
            <w:tcW w:w="1190" w:type="dxa"/>
            <w:tcBorders>
              <w:top w:val="dotted" w:sz="4" w:space="0" w:color="231F20"/>
              <w:left w:val="single" w:sz="4" w:space="0" w:color="231F20"/>
              <w:bottom w:val="dotted" w:sz="4" w:space="0" w:color="231F20"/>
              <w:right w:val="single" w:sz="4" w:space="0" w:color="231F20"/>
            </w:tcBorders>
            <w:shd w:val="clear" w:color="auto" w:fill="FCDFC8"/>
          </w:tcPr>
          <w:p w14:paraId="7A9557CE" w14:textId="77777777" w:rsidR="0057014F" w:rsidRDefault="0057014F" w:rsidP="00D555C9">
            <w:pPr>
              <w:pStyle w:val="TableParagraph"/>
              <w:tabs>
                <w:tab w:val="left" w:pos="10206"/>
                <w:tab w:val="left" w:pos="10915"/>
              </w:tabs>
              <w:spacing w:before="1"/>
              <w:rPr>
                <w:sz w:val="15"/>
              </w:rPr>
            </w:pPr>
          </w:p>
          <w:p w14:paraId="4E5677B7" w14:textId="77777777" w:rsidR="0057014F" w:rsidRDefault="001F5764" w:rsidP="00D555C9">
            <w:pPr>
              <w:pStyle w:val="TableParagraph"/>
              <w:tabs>
                <w:tab w:val="left" w:pos="10206"/>
                <w:tab w:val="left" w:pos="10915"/>
              </w:tabs>
              <w:ind w:left="181"/>
              <w:rPr>
                <w:sz w:val="17"/>
              </w:rPr>
            </w:pPr>
            <w:r>
              <w:rPr>
                <w:color w:val="231F20"/>
                <w:spacing w:val="-2"/>
                <w:sz w:val="17"/>
              </w:rPr>
              <w:t>Rancati</w:t>
            </w:r>
          </w:p>
        </w:tc>
        <w:tc>
          <w:tcPr>
            <w:tcW w:w="3016" w:type="dxa"/>
            <w:tcBorders>
              <w:top w:val="dotted" w:sz="4" w:space="0" w:color="231F20"/>
              <w:left w:val="single" w:sz="4" w:space="0" w:color="231F20"/>
              <w:bottom w:val="dotted" w:sz="4" w:space="0" w:color="231F20"/>
              <w:right w:val="single" w:sz="4" w:space="0" w:color="231F20"/>
            </w:tcBorders>
            <w:shd w:val="clear" w:color="auto" w:fill="FCDFC8"/>
          </w:tcPr>
          <w:p w14:paraId="663B8750" w14:textId="77777777" w:rsidR="0057014F" w:rsidRDefault="0057014F" w:rsidP="00D555C9">
            <w:pPr>
              <w:pStyle w:val="TableParagraph"/>
              <w:tabs>
                <w:tab w:val="left" w:pos="10206"/>
                <w:tab w:val="left" w:pos="10915"/>
              </w:tabs>
              <w:spacing w:before="7"/>
              <w:rPr>
                <w:sz w:val="15"/>
              </w:rPr>
            </w:pPr>
          </w:p>
          <w:p w14:paraId="14C2EE1E" w14:textId="77777777" w:rsidR="0057014F" w:rsidRDefault="001F5764" w:rsidP="00D555C9">
            <w:pPr>
              <w:pStyle w:val="TableParagraph"/>
              <w:tabs>
                <w:tab w:val="left" w:pos="10206"/>
                <w:tab w:val="left" w:pos="10915"/>
              </w:tabs>
              <w:spacing w:before="1"/>
              <w:ind w:left="168"/>
              <w:rPr>
                <w:sz w:val="17"/>
              </w:rPr>
            </w:pPr>
            <w:r>
              <w:rPr>
                <w:color w:val="231F20"/>
                <w:spacing w:val="-6"/>
                <w:sz w:val="17"/>
              </w:rPr>
              <w:t>Via</w:t>
            </w:r>
            <w:r>
              <w:rPr>
                <w:color w:val="231F20"/>
                <w:spacing w:val="-4"/>
                <w:sz w:val="17"/>
              </w:rPr>
              <w:t xml:space="preserve"> </w:t>
            </w:r>
            <w:r>
              <w:rPr>
                <w:color w:val="231F20"/>
                <w:spacing w:val="-6"/>
                <w:sz w:val="17"/>
              </w:rPr>
              <w:t>S.</w:t>
            </w:r>
            <w:r>
              <w:rPr>
                <w:color w:val="231F20"/>
                <w:spacing w:val="-4"/>
                <w:sz w:val="17"/>
              </w:rPr>
              <w:t xml:space="preserve"> </w:t>
            </w:r>
            <w:r>
              <w:rPr>
                <w:color w:val="231F20"/>
                <w:spacing w:val="-6"/>
                <w:sz w:val="17"/>
              </w:rPr>
              <w:t>M.</w:t>
            </w:r>
            <w:r>
              <w:rPr>
                <w:color w:val="231F20"/>
                <w:spacing w:val="-4"/>
                <w:sz w:val="17"/>
              </w:rPr>
              <w:t xml:space="preserve"> </w:t>
            </w:r>
            <w:r>
              <w:rPr>
                <w:color w:val="231F20"/>
                <w:spacing w:val="-6"/>
                <w:sz w:val="17"/>
              </w:rPr>
              <w:t>Assunta,</w:t>
            </w:r>
            <w:r>
              <w:rPr>
                <w:color w:val="231F20"/>
                <w:spacing w:val="-4"/>
                <w:sz w:val="17"/>
              </w:rPr>
              <w:t xml:space="preserve"> </w:t>
            </w:r>
            <w:r>
              <w:rPr>
                <w:color w:val="231F20"/>
                <w:spacing w:val="-10"/>
                <w:sz w:val="17"/>
              </w:rPr>
              <w:t>8</w:t>
            </w:r>
          </w:p>
        </w:tc>
        <w:tc>
          <w:tcPr>
            <w:tcW w:w="993" w:type="dxa"/>
            <w:tcBorders>
              <w:top w:val="dotted" w:sz="4" w:space="0" w:color="231F20"/>
              <w:left w:val="single" w:sz="4" w:space="0" w:color="231F20"/>
              <w:bottom w:val="dotted" w:sz="4" w:space="0" w:color="231F20"/>
              <w:right w:val="single" w:sz="4" w:space="0" w:color="231F20"/>
            </w:tcBorders>
            <w:shd w:val="clear" w:color="auto" w:fill="FCDFC8"/>
          </w:tcPr>
          <w:p w14:paraId="1535B783" w14:textId="77777777" w:rsidR="0057014F" w:rsidRDefault="0057014F" w:rsidP="00D555C9">
            <w:pPr>
              <w:pStyle w:val="TableParagraph"/>
              <w:tabs>
                <w:tab w:val="left" w:pos="10206"/>
                <w:tab w:val="left" w:pos="10915"/>
              </w:tabs>
              <w:spacing w:before="1"/>
              <w:rPr>
                <w:sz w:val="15"/>
              </w:rPr>
            </w:pPr>
          </w:p>
          <w:p w14:paraId="48CDE26C" w14:textId="77777777" w:rsidR="0057014F" w:rsidRDefault="001F5764" w:rsidP="00D555C9">
            <w:pPr>
              <w:pStyle w:val="TableParagraph"/>
              <w:tabs>
                <w:tab w:val="left" w:pos="10206"/>
                <w:tab w:val="left" w:pos="10915"/>
              </w:tabs>
              <w:ind w:left="182"/>
              <w:rPr>
                <w:sz w:val="17"/>
              </w:rPr>
            </w:pPr>
            <w:r>
              <w:rPr>
                <w:color w:val="231F20"/>
                <w:spacing w:val="-2"/>
                <w:sz w:val="17"/>
              </w:rPr>
              <w:t>26010</w:t>
            </w:r>
          </w:p>
        </w:tc>
        <w:tc>
          <w:tcPr>
            <w:tcW w:w="1559" w:type="dxa"/>
            <w:tcBorders>
              <w:top w:val="dotted" w:sz="4" w:space="0" w:color="231F20"/>
              <w:left w:val="single" w:sz="4" w:space="0" w:color="231F20"/>
              <w:bottom w:val="dotted" w:sz="4" w:space="0" w:color="231F20"/>
              <w:right w:val="single" w:sz="4" w:space="0" w:color="231F20"/>
            </w:tcBorders>
            <w:shd w:val="clear" w:color="auto" w:fill="FCDFC8"/>
          </w:tcPr>
          <w:p w14:paraId="1D742E2A" w14:textId="77777777" w:rsidR="0057014F" w:rsidRDefault="0057014F" w:rsidP="00D555C9">
            <w:pPr>
              <w:pStyle w:val="TableParagraph"/>
              <w:tabs>
                <w:tab w:val="left" w:pos="10206"/>
                <w:tab w:val="left" w:pos="10915"/>
              </w:tabs>
              <w:spacing w:before="1"/>
              <w:rPr>
                <w:sz w:val="15"/>
              </w:rPr>
            </w:pPr>
          </w:p>
          <w:p w14:paraId="0D1BCE70" w14:textId="77777777" w:rsidR="0057014F" w:rsidRDefault="001F5764" w:rsidP="00D555C9">
            <w:pPr>
              <w:pStyle w:val="TableParagraph"/>
              <w:tabs>
                <w:tab w:val="left" w:pos="10206"/>
                <w:tab w:val="left" w:pos="10915"/>
              </w:tabs>
              <w:ind w:left="172"/>
              <w:rPr>
                <w:sz w:val="17"/>
              </w:rPr>
            </w:pPr>
            <w:r>
              <w:rPr>
                <w:color w:val="231F20"/>
                <w:spacing w:val="-2"/>
                <w:sz w:val="17"/>
              </w:rPr>
              <w:t xml:space="preserve">Dovera </w:t>
            </w:r>
            <w:r>
              <w:rPr>
                <w:color w:val="231F20"/>
                <w:spacing w:val="-4"/>
                <w:sz w:val="17"/>
              </w:rPr>
              <w:t>(CR)</w:t>
            </w:r>
          </w:p>
        </w:tc>
        <w:tc>
          <w:tcPr>
            <w:tcW w:w="1843" w:type="dxa"/>
            <w:tcBorders>
              <w:top w:val="dotted" w:sz="4" w:space="0" w:color="231F20"/>
              <w:left w:val="single" w:sz="4" w:space="0" w:color="231F20"/>
              <w:bottom w:val="dotted" w:sz="4" w:space="0" w:color="231F20"/>
            </w:tcBorders>
            <w:shd w:val="clear" w:color="auto" w:fill="FCDFC8"/>
          </w:tcPr>
          <w:p w14:paraId="7ECB559B" w14:textId="77777777" w:rsidR="0057014F" w:rsidRDefault="001F5764" w:rsidP="00D555C9">
            <w:pPr>
              <w:pStyle w:val="TableParagraph"/>
              <w:tabs>
                <w:tab w:val="left" w:pos="10206"/>
                <w:tab w:val="left" w:pos="10915"/>
              </w:tabs>
              <w:spacing w:before="128" w:line="202" w:lineRule="exact"/>
              <w:ind w:left="173"/>
              <w:rPr>
                <w:sz w:val="17"/>
              </w:rPr>
            </w:pPr>
            <w:r>
              <w:rPr>
                <w:color w:val="231F20"/>
                <w:spacing w:val="-2"/>
                <w:sz w:val="17"/>
              </w:rPr>
              <w:t>0373/94223</w:t>
            </w:r>
          </w:p>
          <w:p w14:paraId="59A020FB" w14:textId="77777777" w:rsidR="0057014F" w:rsidRDefault="001F5764" w:rsidP="00D555C9">
            <w:pPr>
              <w:pStyle w:val="TableParagraph"/>
              <w:tabs>
                <w:tab w:val="left" w:pos="10206"/>
                <w:tab w:val="left" w:pos="10915"/>
              </w:tabs>
              <w:spacing w:line="202" w:lineRule="exact"/>
              <w:ind w:left="173"/>
              <w:rPr>
                <w:sz w:val="17"/>
              </w:rPr>
            </w:pPr>
            <w:r>
              <w:rPr>
                <w:color w:val="231F20"/>
                <w:spacing w:val="-2"/>
                <w:sz w:val="17"/>
              </w:rPr>
              <w:t>338/8017242</w:t>
            </w:r>
          </w:p>
        </w:tc>
      </w:tr>
      <w:tr w:rsidR="0057014F" w14:paraId="6B65F230" w14:textId="77777777" w:rsidTr="00713C3C">
        <w:trPr>
          <w:trHeight w:val="640"/>
        </w:trPr>
        <w:tc>
          <w:tcPr>
            <w:tcW w:w="1248" w:type="dxa"/>
            <w:tcBorders>
              <w:top w:val="dotted" w:sz="4" w:space="0" w:color="231F20"/>
              <w:right w:val="single" w:sz="4" w:space="0" w:color="231F20"/>
            </w:tcBorders>
          </w:tcPr>
          <w:p w14:paraId="70AB0FBF" w14:textId="77777777" w:rsidR="0057014F" w:rsidRDefault="0057014F" w:rsidP="00D555C9">
            <w:pPr>
              <w:pStyle w:val="TableParagraph"/>
              <w:tabs>
                <w:tab w:val="left" w:pos="10206"/>
                <w:tab w:val="left" w:pos="10915"/>
              </w:tabs>
              <w:spacing w:before="1"/>
              <w:rPr>
                <w:sz w:val="15"/>
              </w:rPr>
            </w:pPr>
          </w:p>
          <w:p w14:paraId="6D87FBF5" w14:textId="77777777" w:rsidR="0057014F" w:rsidRDefault="001F5764" w:rsidP="00D555C9">
            <w:pPr>
              <w:pStyle w:val="TableParagraph"/>
              <w:tabs>
                <w:tab w:val="left" w:pos="10206"/>
                <w:tab w:val="left" w:pos="10915"/>
              </w:tabs>
              <w:spacing w:before="1"/>
              <w:ind w:left="162"/>
              <w:rPr>
                <w:sz w:val="17"/>
              </w:rPr>
            </w:pPr>
            <w:r>
              <w:rPr>
                <w:color w:val="231F20"/>
                <w:spacing w:val="-2"/>
                <w:sz w:val="17"/>
              </w:rPr>
              <w:t>Claudio</w:t>
            </w:r>
          </w:p>
        </w:tc>
        <w:tc>
          <w:tcPr>
            <w:tcW w:w="1190" w:type="dxa"/>
            <w:tcBorders>
              <w:top w:val="dotted" w:sz="4" w:space="0" w:color="231F20"/>
              <w:left w:val="single" w:sz="4" w:space="0" w:color="231F20"/>
              <w:right w:val="single" w:sz="4" w:space="0" w:color="231F20"/>
            </w:tcBorders>
          </w:tcPr>
          <w:p w14:paraId="14D9E3A9" w14:textId="77777777" w:rsidR="0057014F" w:rsidRDefault="0057014F" w:rsidP="00D555C9">
            <w:pPr>
              <w:pStyle w:val="TableParagraph"/>
              <w:tabs>
                <w:tab w:val="left" w:pos="10206"/>
                <w:tab w:val="left" w:pos="10915"/>
              </w:tabs>
              <w:spacing w:before="1"/>
              <w:rPr>
                <w:sz w:val="15"/>
              </w:rPr>
            </w:pPr>
          </w:p>
          <w:p w14:paraId="05FF9567" w14:textId="77777777" w:rsidR="0057014F" w:rsidRDefault="001F5764" w:rsidP="00D555C9">
            <w:pPr>
              <w:pStyle w:val="TableParagraph"/>
              <w:tabs>
                <w:tab w:val="left" w:pos="10206"/>
                <w:tab w:val="left" w:pos="10915"/>
              </w:tabs>
              <w:spacing w:before="1"/>
              <w:ind w:left="181"/>
              <w:rPr>
                <w:sz w:val="17"/>
              </w:rPr>
            </w:pPr>
            <w:r>
              <w:rPr>
                <w:color w:val="231F20"/>
                <w:spacing w:val="-2"/>
                <w:sz w:val="17"/>
              </w:rPr>
              <w:t>Ruspi</w:t>
            </w:r>
          </w:p>
        </w:tc>
        <w:tc>
          <w:tcPr>
            <w:tcW w:w="3016" w:type="dxa"/>
            <w:tcBorders>
              <w:top w:val="dotted" w:sz="4" w:space="0" w:color="231F20"/>
              <w:left w:val="single" w:sz="4" w:space="0" w:color="231F20"/>
              <w:right w:val="single" w:sz="4" w:space="0" w:color="231F20"/>
            </w:tcBorders>
          </w:tcPr>
          <w:p w14:paraId="39133D13" w14:textId="77777777" w:rsidR="0057014F" w:rsidRDefault="001F5764" w:rsidP="00D555C9">
            <w:pPr>
              <w:pStyle w:val="TableParagraph"/>
              <w:tabs>
                <w:tab w:val="left" w:pos="10206"/>
                <w:tab w:val="left" w:pos="10915"/>
              </w:tabs>
              <w:spacing w:before="179" w:line="184" w:lineRule="auto"/>
              <w:ind w:left="168" w:right="557"/>
              <w:rPr>
                <w:sz w:val="17"/>
              </w:rPr>
            </w:pPr>
            <w:r>
              <w:rPr>
                <w:color w:val="231F20"/>
                <w:sz w:val="17"/>
              </w:rPr>
              <w:t>Frazione San Secondo,</w:t>
            </w:r>
            <w:r>
              <w:rPr>
                <w:color w:val="231F20"/>
                <w:spacing w:val="-4"/>
                <w:sz w:val="17"/>
              </w:rPr>
              <w:t xml:space="preserve"> </w:t>
            </w:r>
            <w:r>
              <w:rPr>
                <w:color w:val="231F20"/>
                <w:spacing w:val="-6"/>
                <w:sz w:val="17"/>
              </w:rPr>
              <w:t>126</w:t>
            </w:r>
          </w:p>
        </w:tc>
        <w:tc>
          <w:tcPr>
            <w:tcW w:w="993" w:type="dxa"/>
            <w:tcBorders>
              <w:top w:val="dotted" w:sz="4" w:space="0" w:color="231F20"/>
              <w:left w:val="single" w:sz="4" w:space="0" w:color="231F20"/>
              <w:right w:val="single" w:sz="4" w:space="0" w:color="231F20"/>
            </w:tcBorders>
          </w:tcPr>
          <w:p w14:paraId="321AE5A2" w14:textId="77777777" w:rsidR="0057014F" w:rsidRDefault="0057014F" w:rsidP="00D555C9">
            <w:pPr>
              <w:pStyle w:val="TableParagraph"/>
              <w:tabs>
                <w:tab w:val="left" w:pos="10206"/>
                <w:tab w:val="left" w:pos="10915"/>
              </w:tabs>
              <w:spacing w:before="1"/>
              <w:rPr>
                <w:sz w:val="15"/>
              </w:rPr>
            </w:pPr>
          </w:p>
          <w:p w14:paraId="4CE848A0" w14:textId="77777777" w:rsidR="0057014F" w:rsidRDefault="001F5764" w:rsidP="00D555C9">
            <w:pPr>
              <w:pStyle w:val="TableParagraph"/>
              <w:tabs>
                <w:tab w:val="left" w:pos="10206"/>
                <w:tab w:val="left" w:pos="10915"/>
              </w:tabs>
              <w:spacing w:before="1"/>
              <w:ind w:left="182"/>
              <w:rPr>
                <w:sz w:val="17"/>
              </w:rPr>
            </w:pPr>
            <w:r>
              <w:rPr>
                <w:color w:val="231F20"/>
                <w:spacing w:val="-2"/>
                <w:sz w:val="17"/>
              </w:rPr>
              <w:t>06024</w:t>
            </w:r>
          </w:p>
        </w:tc>
        <w:tc>
          <w:tcPr>
            <w:tcW w:w="1559" w:type="dxa"/>
            <w:tcBorders>
              <w:top w:val="dotted" w:sz="4" w:space="0" w:color="231F20"/>
              <w:left w:val="single" w:sz="4" w:space="0" w:color="231F20"/>
              <w:right w:val="single" w:sz="4" w:space="0" w:color="231F20"/>
            </w:tcBorders>
          </w:tcPr>
          <w:p w14:paraId="0636F4A0" w14:textId="77777777" w:rsidR="0057014F" w:rsidRDefault="0057014F" w:rsidP="00D555C9">
            <w:pPr>
              <w:pStyle w:val="TableParagraph"/>
              <w:tabs>
                <w:tab w:val="left" w:pos="10206"/>
                <w:tab w:val="left" w:pos="10915"/>
              </w:tabs>
              <w:spacing w:before="1"/>
              <w:rPr>
                <w:sz w:val="15"/>
              </w:rPr>
            </w:pPr>
          </w:p>
          <w:p w14:paraId="05535115" w14:textId="77777777" w:rsidR="0057014F" w:rsidRDefault="001F5764" w:rsidP="00D555C9">
            <w:pPr>
              <w:pStyle w:val="TableParagraph"/>
              <w:tabs>
                <w:tab w:val="left" w:pos="10206"/>
                <w:tab w:val="left" w:pos="10915"/>
              </w:tabs>
              <w:spacing w:before="1"/>
              <w:ind w:left="172"/>
              <w:rPr>
                <w:sz w:val="17"/>
              </w:rPr>
            </w:pPr>
            <w:r>
              <w:rPr>
                <w:color w:val="231F20"/>
                <w:sz w:val="17"/>
              </w:rPr>
              <w:t xml:space="preserve">Gubbio </w:t>
            </w:r>
            <w:r>
              <w:rPr>
                <w:color w:val="231F20"/>
                <w:spacing w:val="-4"/>
                <w:sz w:val="17"/>
              </w:rPr>
              <w:t>(PG)</w:t>
            </w:r>
          </w:p>
        </w:tc>
        <w:tc>
          <w:tcPr>
            <w:tcW w:w="1843" w:type="dxa"/>
            <w:tcBorders>
              <w:top w:val="dotted" w:sz="4" w:space="0" w:color="231F20"/>
              <w:left w:val="single" w:sz="4" w:space="0" w:color="231F20"/>
            </w:tcBorders>
          </w:tcPr>
          <w:p w14:paraId="685A3385" w14:textId="77777777" w:rsidR="0057014F" w:rsidRDefault="0057014F" w:rsidP="00D555C9">
            <w:pPr>
              <w:pStyle w:val="TableParagraph"/>
              <w:tabs>
                <w:tab w:val="left" w:pos="10206"/>
                <w:tab w:val="left" w:pos="10915"/>
              </w:tabs>
              <w:rPr>
                <w:sz w:val="15"/>
              </w:rPr>
            </w:pPr>
          </w:p>
          <w:p w14:paraId="67776B8D" w14:textId="77777777" w:rsidR="0057014F" w:rsidRDefault="001F5764" w:rsidP="00D555C9">
            <w:pPr>
              <w:pStyle w:val="TableParagraph"/>
              <w:tabs>
                <w:tab w:val="left" w:pos="10206"/>
                <w:tab w:val="left" w:pos="10915"/>
              </w:tabs>
              <w:ind w:left="173"/>
              <w:rPr>
                <w:sz w:val="17"/>
              </w:rPr>
            </w:pPr>
            <w:r>
              <w:rPr>
                <w:color w:val="231F20"/>
                <w:spacing w:val="-2"/>
                <w:sz w:val="17"/>
              </w:rPr>
              <w:t>335/6479349</w:t>
            </w:r>
          </w:p>
        </w:tc>
      </w:tr>
    </w:tbl>
    <w:p w14:paraId="52C92F94" w14:textId="59237668" w:rsidR="0057014F" w:rsidRDefault="0057014F" w:rsidP="00D555C9">
      <w:pPr>
        <w:tabs>
          <w:tab w:val="left" w:pos="10206"/>
          <w:tab w:val="left" w:pos="10915"/>
        </w:tabs>
        <w:spacing w:before="95"/>
        <w:ind w:right="2476"/>
        <w:rPr>
          <w:rFonts w:ascii="Arial"/>
          <w:sz w:val="16"/>
        </w:rPr>
      </w:pPr>
    </w:p>
    <w:sectPr w:rsidR="0057014F">
      <w:pgSz w:w="12250" w:h="16220"/>
      <w:pgMar w:top="162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0C25" w14:textId="77777777" w:rsidR="00B30BC7" w:rsidRDefault="00B30BC7">
      <w:r>
        <w:separator/>
      </w:r>
    </w:p>
  </w:endnote>
  <w:endnote w:type="continuationSeparator" w:id="0">
    <w:p w14:paraId="347861E2" w14:textId="77777777" w:rsidR="00B30BC7" w:rsidRDefault="00B3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valon">
    <w:altName w:val="Calibri"/>
    <w:panose1 w:val="00000000000000000000"/>
    <w:charset w:val="00"/>
    <w:family w:val="swiss"/>
    <w:notTrueType/>
    <w:pitch w:val="variable"/>
    <w:sig w:usb0="00000007" w:usb1="00000000" w:usb2="00000000" w:usb3="00000000" w:csb0="00000093" w:csb1="00000000"/>
  </w:font>
  <w:font w:name="Avalon Medium">
    <w:altName w:val="Calibri"/>
    <w:panose1 w:val="00000000000000000000"/>
    <w:charset w:val="00"/>
    <w:family w:val="swiss"/>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D3E6" w14:textId="77777777" w:rsidR="00E1216A" w:rsidRDefault="005F382A">
    <w:pPr>
      <w:pStyle w:val="Corpotesto"/>
      <w:spacing w:line="14" w:lineRule="auto"/>
      <w:rPr>
        <w:sz w:val="20"/>
      </w:rPr>
    </w:pPr>
    <w:r>
      <w:rPr>
        <w:sz w:val="10"/>
      </w:rPr>
      <w:pict w14:anchorId="0304FB5E">
        <v:shapetype id="_x0000_t202" coordsize="21600,21600" o:spt="202" path="m,l,21600r21600,l21600,xe">
          <v:stroke joinstyle="miter"/>
          <v:path gradientshapeok="t" o:connecttype="rect"/>
        </v:shapetype>
        <v:shape id="_x0000_s1026" type="#_x0000_t202" alt="" style="position:absolute;margin-left:16.4pt;margin-top:811.65pt;width:44.1pt;height:7.8pt;z-index:-251654144;mso-wrap-style:square;mso-wrap-edited:f;mso-width-percent:0;mso-height-percent:0;mso-position-horizontal-relative:page;mso-position-vertical-relative:page;mso-width-percent:0;mso-height-percent:0;v-text-anchor:top" filled="f" stroked="f">
          <v:textbox inset="0,0,0,0">
            <w:txbxContent>
              <w:p w14:paraId="3F21A179" w14:textId="77777777" w:rsidR="00E1216A" w:rsidRDefault="00E1216A">
                <w:pPr>
                  <w:pStyle w:val="Corpotesto"/>
                </w:pPr>
                <w:r>
                  <w:t>Co.Di.Pr.A.</w:t>
                </w:r>
                <w:r>
                  <w:rPr>
                    <w:spacing w:val="7"/>
                  </w:rPr>
                  <w:t xml:space="preserve"> </w:t>
                </w:r>
                <w:r>
                  <w:t>Trento</w:t>
                </w:r>
              </w:p>
            </w:txbxContent>
          </v:textbox>
          <w10:wrap anchorx="page" anchory="page"/>
        </v:shape>
      </w:pict>
    </w:r>
    <w:r>
      <w:rPr>
        <w:sz w:val="10"/>
      </w:rPr>
      <w:pict w14:anchorId="712BF9F8">
        <v:shape id="_x0000_s1025" type="#_x0000_t202" alt="" style="position:absolute;margin-left:286.05pt;margin-top:811.65pt;width:24.35pt;height:7.8pt;z-index:-251653120;mso-wrap-style:square;mso-wrap-edited:f;mso-width-percent:0;mso-height-percent:0;mso-position-horizontal-relative:page;mso-position-vertical-relative:page;mso-width-percent:0;mso-height-percent:0;v-text-anchor:top" filled="f" stroked="f">
          <v:textbox inset="0,0,0,0">
            <w:txbxContent>
              <w:p w14:paraId="10F9128C" w14:textId="77777777" w:rsidR="00E1216A" w:rsidRDefault="00E1216A">
                <w:pPr>
                  <w:pStyle w:val="Corpotesto"/>
                </w:pPr>
                <w:r>
                  <w:rPr>
                    <w:w w:val="105"/>
                  </w:rPr>
                  <w:t>Pagina</w:t>
                </w:r>
                <w:r>
                  <w:rPr>
                    <w:spacing w:val="-5"/>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D26A" w14:textId="762B7B25" w:rsidR="002F0ECA" w:rsidRDefault="002F0ECA">
    <w:pPr>
      <w:pStyle w:val="Corpotesto"/>
      <w:spacing w:line="14" w:lineRule="auto"/>
      <w:rPr>
        <w:sz w:val="20"/>
      </w:rPr>
    </w:pPr>
    <w:r>
      <w:rPr>
        <w:noProof/>
        <w:sz w:val="10"/>
      </w:rPr>
      <mc:AlternateContent>
        <mc:Choice Requires="wps">
          <w:drawing>
            <wp:anchor distT="0" distB="0" distL="114300" distR="114300" simplePos="0" relativeHeight="251665408" behindDoc="1" locked="0" layoutInCell="1" allowOverlap="1" wp14:anchorId="5F7D0157" wp14:editId="6CE3B1DE">
              <wp:simplePos x="0" y="0"/>
              <wp:positionH relativeFrom="page">
                <wp:posOffset>208280</wp:posOffset>
              </wp:positionH>
              <wp:positionV relativeFrom="page">
                <wp:posOffset>10306685</wp:posOffset>
              </wp:positionV>
              <wp:extent cx="572770" cy="100330"/>
              <wp:effectExtent l="0" t="0" r="0" b="0"/>
              <wp:wrapNone/>
              <wp:docPr id="3304950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4B77" w14:textId="77777777" w:rsidR="002F0ECA" w:rsidRDefault="002F0ECA">
                          <w:pPr>
                            <w:pStyle w:val="Corpotesto"/>
                          </w:pPr>
                          <w:r>
                            <w:rPr>
                              <w:w w:val="105"/>
                            </w:rPr>
                            <w:t>Co.Di.Pr.A.</w:t>
                          </w:r>
                          <w:r>
                            <w:rPr>
                              <w:spacing w:val="-4"/>
                              <w:w w:val="105"/>
                            </w:rPr>
                            <w:t xml:space="preserve"> </w:t>
                          </w:r>
                          <w:r>
                            <w:rPr>
                              <w:w w:val="105"/>
                            </w:rPr>
                            <w:t>Trento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0157" id="_x0000_t202" coordsize="21600,21600" o:spt="202" path="m,l,21600r21600,l21600,xe">
              <v:stroke joinstyle="miter"/>
              <v:path gradientshapeok="t" o:connecttype="rect"/>
            </v:shapetype>
            <v:shape id="Casella di testo 2" o:spid="_x0000_s1026" type="#_x0000_t202" style="position:absolute;margin-left:16.4pt;margin-top:811.55pt;width:45.1pt;height: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R/2QEAAJcDAAAOAAAAZHJzL2Uyb0RvYy54bWysU9uO0zAQfUfiHyy/06RdQ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" filled="f" stroked="f">
              <v:textbox inset="0,0,0,0">
                <w:txbxContent>
                  <w:p w14:paraId="52474B77" w14:textId="77777777" w:rsidR="002F0ECA" w:rsidRDefault="002F0ECA">
                    <w:pPr>
                      <w:pStyle w:val="Corpotesto"/>
                    </w:pPr>
                    <w:r>
                      <w:rPr>
                        <w:w w:val="105"/>
                      </w:rPr>
                      <w:t>Co.Di.Pr.A.</w:t>
                    </w:r>
                    <w:r>
                      <w:rPr>
                        <w:spacing w:val="-4"/>
                        <w:w w:val="105"/>
                      </w:rPr>
                      <w:t xml:space="preserve"> </w:t>
                    </w:r>
                    <w:r>
                      <w:rPr>
                        <w:w w:val="105"/>
                      </w:rPr>
                      <w:t>Trento</w:t>
                    </w:r>
                  </w:p>
                </w:txbxContent>
              </v:textbox>
              <w10:wrap anchorx="page" anchory="page"/>
            </v:shape>
          </w:pict>
        </mc:Fallback>
      </mc:AlternateContent>
    </w:r>
    <w:r>
      <w:rPr>
        <w:noProof/>
        <w:sz w:val="10"/>
      </w:rPr>
      <mc:AlternateContent>
        <mc:Choice Requires="wps">
          <w:drawing>
            <wp:anchor distT="0" distB="0" distL="114300" distR="114300" simplePos="0" relativeHeight="251666432" behindDoc="1" locked="0" layoutInCell="1" allowOverlap="1" wp14:anchorId="59A962FC" wp14:editId="63DE0964">
              <wp:simplePos x="0" y="0"/>
              <wp:positionH relativeFrom="page">
                <wp:posOffset>3630930</wp:posOffset>
              </wp:positionH>
              <wp:positionV relativeFrom="page">
                <wp:posOffset>10306685</wp:posOffset>
              </wp:positionV>
              <wp:extent cx="315595" cy="100330"/>
              <wp:effectExtent l="0" t="0" r="0" b="0"/>
              <wp:wrapNone/>
              <wp:docPr id="949379506"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FB4E" w14:textId="77777777" w:rsidR="002F0ECA" w:rsidRDefault="002F0ECA">
                          <w:pPr>
                            <w:pStyle w:val="Corpotesto"/>
                          </w:pPr>
                          <w:r>
                            <w:rPr>
                              <w:w w:val="105"/>
                            </w:rPr>
                            <w:t xml:space="preserve">Pagina </w:t>
                          </w:r>
                          <w:r>
                            <w:fldChar w:fldCharType="begin"/>
                          </w:r>
                          <w:r>
                            <w:rPr>
                              <w:w w:val="10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62FC" id="Casella di testo 1" o:spid="_x0000_s1027" type="#_x0000_t202" style="position:absolute;margin-left:285.9pt;margin-top:811.55pt;width:24.85pt;height:7.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" filled="f" stroked="f">
              <v:textbox inset="0,0,0,0">
                <w:txbxContent>
                  <w:p w14:paraId="3736FB4E" w14:textId="77777777" w:rsidR="002F0ECA" w:rsidRDefault="002F0ECA">
                    <w:pPr>
                      <w:pStyle w:val="Corpotesto"/>
                    </w:pPr>
                    <w:r>
                      <w:rPr>
                        <w:w w:val="105"/>
                      </w:rPr>
                      <w:t xml:space="preserve">Pagina </w:t>
                    </w:r>
                    <w:r>
                      <w:fldChar w:fldCharType="begin"/>
                    </w:r>
                    <w:r>
                      <w:rPr>
                        <w:w w:val="105"/>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E711" w14:textId="026D1290" w:rsidR="00225748" w:rsidRDefault="00E1216A">
    <w:pPr>
      <w:pStyle w:val="Corpotesto"/>
      <w:spacing w:line="14" w:lineRule="auto"/>
      <w:rPr>
        <w:sz w:val="20"/>
      </w:rPr>
    </w:pPr>
    <w:r>
      <w:rPr>
        <w:noProof/>
        <w:sz w:val="10"/>
      </w:rPr>
      <mc:AlternateContent>
        <mc:Choice Requires="wps">
          <w:drawing>
            <wp:anchor distT="0" distB="0" distL="114300" distR="114300" simplePos="0" relativeHeight="251659264" behindDoc="1" locked="0" layoutInCell="1" allowOverlap="1" wp14:anchorId="46262C59" wp14:editId="685E3D93">
              <wp:simplePos x="0" y="0"/>
              <wp:positionH relativeFrom="page">
                <wp:posOffset>208280</wp:posOffset>
              </wp:positionH>
              <wp:positionV relativeFrom="page">
                <wp:posOffset>10307955</wp:posOffset>
              </wp:positionV>
              <wp:extent cx="560070" cy="99060"/>
              <wp:effectExtent l="0" t="0" r="0" b="0"/>
              <wp:wrapNone/>
              <wp:docPr id="4282081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912A" w14:textId="77777777" w:rsidR="00225748" w:rsidRDefault="00225748">
                          <w:pPr>
                            <w:pStyle w:val="Corpotesto"/>
                          </w:pPr>
                          <w:r>
                            <w:t>Co.Di.Pr.A.</w:t>
                          </w:r>
                          <w:r>
                            <w:rPr>
                              <w:spacing w:val="7"/>
                            </w:rPr>
                            <w:t xml:space="preserve"> </w:t>
                          </w:r>
                          <w:r>
                            <w:t>Trento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62C59" id="_x0000_t202" coordsize="21600,21600" o:spt="202" path="m,l,21600r21600,l21600,xe">
              <v:stroke joinstyle="miter"/>
              <v:path gradientshapeok="t" o:connecttype="rect"/>
            </v:shapetype>
            <v:shape id="_x0000_s1028" type="#_x0000_t202" style="position:absolute;margin-left:16.4pt;margin-top:811.65pt;width:44.1pt;height: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" filled="f" stroked="f">
              <v:textbox inset="0,0,0,0">
                <w:txbxContent>
                  <w:p w14:paraId="6C2B912A" w14:textId="77777777" w:rsidR="00225748" w:rsidRDefault="00225748">
                    <w:pPr>
                      <w:pStyle w:val="Corpotesto"/>
                    </w:pPr>
                    <w:r>
                      <w:t>Co.Di.Pr.A.</w:t>
                    </w:r>
                    <w:r>
                      <w:rPr>
                        <w:spacing w:val="7"/>
                      </w:rPr>
                      <w:t xml:space="preserve"> </w:t>
                    </w:r>
                    <w:r>
                      <w:t>Trento</w:t>
                    </w:r>
                  </w:p>
                </w:txbxContent>
              </v:textbox>
              <w10:wrap anchorx="page" anchory="page"/>
            </v:shape>
          </w:pict>
        </mc:Fallback>
      </mc:AlternateContent>
    </w:r>
    <w:r>
      <w:rPr>
        <w:noProof/>
        <w:sz w:val="10"/>
      </w:rPr>
      <mc:AlternateContent>
        <mc:Choice Requires="wps">
          <w:drawing>
            <wp:anchor distT="0" distB="0" distL="114300" distR="114300" simplePos="0" relativeHeight="251660288" behindDoc="1" locked="0" layoutInCell="1" allowOverlap="1" wp14:anchorId="41802581" wp14:editId="6B074A89">
              <wp:simplePos x="0" y="0"/>
              <wp:positionH relativeFrom="page">
                <wp:posOffset>3632835</wp:posOffset>
              </wp:positionH>
              <wp:positionV relativeFrom="page">
                <wp:posOffset>10307955</wp:posOffset>
              </wp:positionV>
              <wp:extent cx="309245" cy="99060"/>
              <wp:effectExtent l="0" t="0" r="0" b="0"/>
              <wp:wrapNone/>
              <wp:docPr id="1379933966"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966B" w14:textId="77777777" w:rsidR="00225748" w:rsidRDefault="00225748">
                          <w:pPr>
                            <w:pStyle w:val="Corpotesto"/>
                          </w:pPr>
                          <w:r>
                            <w:rPr>
                              <w:w w:val="105"/>
                            </w:rPr>
                            <w:t>Pagina</w:t>
                          </w:r>
                          <w:r>
                            <w:rPr>
                              <w:spacing w:val="-5"/>
                              <w:w w:val="105"/>
                            </w:rPr>
                            <w:t xml:space="preserve"> </w:t>
                          </w:r>
                          <w:r>
                            <w:fldChar w:fldCharType="begin"/>
                          </w:r>
                          <w:r>
                            <w:rPr>
                              <w:w w:val="10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02581" id="_x0000_s1029" type="#_x0000_t202" style="position:absolute;margin-left:286.05pt;margin-top:811.65pt;width:24.35pt;height: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" filled="f" stroked="f">
              <v:textbox inset="0,0,0,0">
                <w:txbxContent>
                  <w:p w14:paraId="12EC966B" w14:textId="77777777" w:rsidR="00225748" w:rsidRDefault="00225748">
                    <w:pPr>
                      <w:pStyle w:val="Corpotesto"/>
                    </w:pPr>
                    <w:r>
                      <w:rPr>
                        <w:w w:val="105"/>
                      </w:rPr>
                      <w:t>Pagina</w:t>
                    </w:r>
                    <w:r>
                      <w:rPr>
                        <w:spacing w:val="-5"/>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FD1D" w14:textId="77777777" w:rsidR="00B30BC7" w:rsidRDefault="00B30BC7">
      <w:r>
        <w:separator/>
      </w:r>
    </w:p>
  </w:footnote>
  <w:footnote w:type="continuationSeparator" w:id="0">
    <w:p w14:paraId="3102C66A" w14:textId="77777777" w:rsidR="00B30BC7" w:rsidRDefault="00B30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09"/>
    <w:multiLevelType w:val="hybridMultilevel"/>
    <w:tmpl w:val="90BCF274"/>
    <w:lvl w:ilvl="0" w:tplc="12EA04B8">
      <w:numFmt w:val="bullet"/>
      <w:lvlText w:val="•"/>
      <w:lvlJc w:val="left"/>
      <w:pPr>
        <w:ind w:left="480" w:hanging="361"/>
      </w:pPr>
      <w:rPr>
        <w:rFonts w:ascii="Minion Pro" w:eastAsia="Minion Pro" w:hAnsi="Minion Pro" w:cs="Minion Pro" w:hint="default"/>
        <w:b w:val="0"/>
        <w:bCs w:val="0"/>
        <w:i w:val="0"/>
        <w:iCs w:val="0"/>
        <w:color w:val="231F20"/>
        <w:spacing w:val="0"/>
        <w:w w:val="96"/>
        <w:sz w:val="14"/>
        <w:szCs w:val="14"/>
        <w:lang w:val="it-IT" w:eastAsia="en-US" w:bidi="ar-SA"/>
      </w:rPr>
    </w:lvl>
    <w:lvl w:ilvl="1" w:tplc="7DD0028E">
      <w:numFmt w:val="bullet"/>
      <w:lvlText w:val="•"/>
      <w:lvlJc w:val="left"/>
      <w:pPr>
        <w:ind w:left="1089" w:hanging="361"/>
      </w:pPr>
      <w:rPr>
        <w:rFonts w:hint="default"/>
        <w:lang w:val="it-IT" w:eastAsia="en-US" w:bidi="ar-SA"/>
      </w:rPr>
    </w:lvl>
    <w:lvl w:ilvl="2" w:tplc="6138372E">
      <w:numFmt w:val="bullet"/>
      <w:lvlText w:val="•"/>
      <w:lvlJc w:val="left"/>
      <w:pPr>
        <w:ind w:left="1699" w:hanging="361"/>
      </w:pPr>
      <w:rPr>
        <w:rFonts w:hint="default"/>
        <w:lang w:val="it-IT" w:eastAsia="en-US" w:bidi="ar-SA"/>
      </w:rPr>
    </w:lvl>
    <w:lvl w:ilvl="3" w:tplc="41663F1C">
      <w:numFmt w:val="bullet"/>
      <w:lvlText w:val="•"/>
      <w:lvlJc w:val="left"/>
      <w:pPr>
        <w:ind w:left="2309" w:hanging="361"/>
      </w:pPr>
      <w:rPr>
        <w:rFonts w:hint="default"/>
        <w:lang w:val="it-IT" w:eastAsia="en-US" w:bidi="ar-SA"/>
      </w:rPr>
    </w:lvl>
    <w:lvl w:ilvl="4" w:tplc="9CAE2492">
      <w:numFmt w:val="bullet"/>
      <w:lvlText w:val="•"/>
      <w:lvlJc w:val="left"/>
      <w:pPr>
        <w:ind w:left="2919" w:hanging="361"/>
      </w:pPr>
      <w:rPr>
        <w:rFonts w:hint="default"/>
        <w:lang w:val="it-IT" w:eastAsia="en-US" w:bidi="ar-SA"/>
      </w:rPr>
    </w:lvl>
    <w:lvl w:ilvl="5" w:tplc="50D090EA">
      <w:numFmt w:val="bullet"/>
      <w:lvlText w:val="•"/>
      <w:lvlJc w:val="left"/>
      <w:pPr>
        <w:ind w:left="3529" w:hanging="361"/>
      </w:pPr>
      <w:rPr>
        <w:rFonts w:hint="default"/>
        <w:lang w:val="it-IT" w:eastAsia="en-US" w:bidi="ar-SA"/>
      </w:rPr>
    </w:lvl>
    <w:lvl w:ilvl="6" w:tplc="C9C4165A">
      <w:numFmt w:val="bullet"/>
      <w:lvlText w:val="•"/>
      <w:lvlJc w:val="left"/>
      <w:pPr>
        <w:ind w:left="4139" w:hanging="361"/>
      </w:pPr>
      <w:rPr>
        <w:rFonts w:hint="default"/>
        <w:lang w:val="it-IT" w:eastAsia="en-US" w:bidi="ar-SA"/>
      </w:rPr>
    </w:lvl>
    <w:lvl w:ilvl="7" w:tplc="E7EC1024">
      <w:numFmt w:val="bullet"/>
      <w:lvlText w:val="•"/>
      <w:lvlJc w:val="left"/>
      <w:pPr>
        <w:ind w:left="4749" w:hanging="361"/>
      </w:pPr>
      <w:rPr>
        <w:rFonts w:hint="default"/>
        <w:lang w:val="it-IT" w:eastAsia="en-US" w:bidi="ar-SA"/>
      </w:rPr>
    </w:lvl>
    <w:lvl w:ilvl="8" w:tplc="A2809B26">
      <w:numFmt w:val="bullet"/>
      <w:lvlText w:val="•"/>
      <w:lvlJc w:val="left"/>
      <w:pPr>
        <w:ind w:left="5359" w:hanging="361"/>
      </w:pPr>
      <w:rPr>
        <w:rFonts w:hint="default"/>
        <w:lang w:val="it-IT" w:eastAsia="en-US" w:bidi="ar-SA"/>
      </w:rPr>
    </w:lvl>
  </w:abstractNum>
  <w:abstractNum w:abstractNumId="1" w15:restartNumberingAfterBreak="0">
    <w:nsid w:val="00514666"/>
    <w:multiLevelType w:val="hybridMultilevel"/>
    <w:tmpl w:val="EDEE63E2"/>
    <w:lvl w:ilvl="0" w:tplc="643A8AF8">
      <w:numFmt w:val="bullet"/>
      <w:lvlText w:val="•"/>
      <w:lvlJc w:val="left"/>
      <w:pPr>
        <w:ind w:left="484" w:hanging="360"/>
      </w:pPr>
      <w:rPr>
        <w:rFonts w:ascii="Minion Pro" w:eastAsia="Minion Pro" w:hAnsi="Minion Pro" w:cs="Minion Pro" w:hint="default"/>
        <w:b w:val="0"/>
        <w:bCs w:val="0"/>
        <w:i w:val="0"/>
        <w:iCs w:val="0"/>
        <w:color w:val="231F20"/>
        <w:spacing w:val="0"/>
        <w:w w:val="100"/>
        <w:sz w:val="14"/>
        <w:szCs w:val="14"/>
        <w:lang w:val="it-IT" w:eastAsia="en-US" w:bidi="ar-SA"/>
      </w:rPr>
    </w:lvl>
    <w:lvl w:ilvl="1" w:tplc="D6AABC38">
      <w:numFmt w:val="bullet"/>
      <w:lvlText w:val="•"/>
      <w:lvlJc w:val="left"/>
      <w:pPr>
        <w:ind w:left="1089" w:hanging="360"/>
      </w:pPr>
      <w:rPr>
        <w:rFonts w:hint="default"/>
        <w:lang w:val="it-IT" w:eastAsia="en-US" w:bidi="ar-SA"/>
      </w:rPr>
    </w:lvl>
    <w:lvl w:ilvl="2" w:tplc="3DCE5428">
      <w:numFmt w:val="bullet"/>
      <w:lvlText w:val="•"/>
      <w:lvlJc w:val="left"/>
      <w:pPr>
        <w:ind w:left="1699" w:hanging="360"/>
      </w:pPr>
      <w:rPr>
        <w:rFonts w:hint="default"/>
        <w:lang w:val="it-IT" w:eastAsia="en-US" w:bidi="ar-SA"/>
      </w:rPr>
    </w:lvl>
    <w:lvl w:ilvl="3" w:tplc="E18C4154">
      <w:numFmt w:val="bullet"/>
      <w:lvlText w:val="•"/>
      <w:lvlJc w:val="left"/>
      <w:pPr>
        <w:ind w:left="2309" w:hanging="360"/>
      </w:pPr>
      <w:rPr>
        <w:rFonts w:hint="default"/>
        <w:lang w:val="it-IT" w:eastAsia="en-US" w:bidi="ar-SA"/>
      </w:rPr>
    </w:lvl>
    <w:lvl w:ilvl="4" w:tplc="B27EFB98">
      <w:numFmt w:val="bullet"/>
      <w:lvlText w:val="•"/>
      <w:lvlJc w:val="left"/>
      <w:pPr>
        <w:ind w:left="2919" w:hanging="360"/>
      </w:pPr>
      <w:rPr>
        <w:rFonts w:hint="default"/>
        <w:lang w:val="it-IT" w:eastAsia="en-US" w:bidi="ar-SA"/>
      </w:rPr>
    </w:lvl>
    <w:lvl w:ilvl="5" w:tplc="8AAEDB72">
      <w:numFmt w:val="bullet"/>
      <w:lvlText w:val="•"/>
      <w:lvlJc w:val="left"/>
      <w:pPr>
        <w:ind w:left="3529" w:hanging="360"/>
      </w:pPr>
      <w:rPr>
        <w:rFonts w:hint="default"/>
        <w:lang w:val="it-IT" w:eastAsia="en-US" w:bidi="ar-SA"/>
      </w:rPr>
    </w:lvl>
    <w:lvl w:ilvl="6" w:tplc="3BE2A69E">
      <w:numFmt w:val="bullet"/>
      <w:lvlText w:val="•"/>
      <w:lvlJc w:val="left"/>
      <w:pPr>
        <w:ind w:left="4139" w:hanging="360"/>
      </w:pPr>
      <w:rPr>
        <w:rFonts w:hint="default"/>
        <w:lang w:val="it-IT" w:eastAsia="en-US" w:bidi="ar-SA"/>
      </w:rPr>
    </w:lvl>
    <w:lvl w:ilvl="7" w:tplc="AD201F64">
      <w:numFmt w:val="bullet"/>
      <w:lvlText w:val="•"/>
      <w:lvlJc w:val="left"/>
      <w:pPr>
        <w:ind w:left="4749" w:hanging="360"/>
      </w:pPr>
      <w:rPr>
        <w:rFonts w:hint="default"/>
        <w:lang w:val="it-IT" w:eastAsia="en-US" w:bidi="ar-SA"/>
      </w:rPr>
    </w:lvl>
    <w:lvl w:ilvl="8" w:tplc="9F1C5D52">
      <w:numFmt w:val="bullet"/>
      <w:lvlText w:val="•"/>
      <w:lvlJc w:val="left"/>
      <w:pPr>
        <w:ind w:left="5359" w:hanging="360"/>
      </w:pPr>
      <w:rPr>
        <w:rFonts w:hint="default"/>
        <w:lang w:val="it-IT" w:eastAsia="en-US" w:bidi="ar-SA"/>
      </w:rPr>
    </w:lvl>
  </w:abstractNum>
  <w:abstractNum w:abstractNumId="2" w15:restartNumberingAfterBreak="0">
    <w:nsid w:val="01F711C1"/>
    <w:multiLevelType w:val="multilevel"/>
    <w:tmpl w:val="A64067C6"/>
    <w:lvl w:ilvl="0">
      <w:start w:val="1"/>
      <w:numFmt w:val="decimal"/>
      <w:lvlText w:val="%1"/>
      <w:lvlJc w:val="left"/>
      <w:pPr>
        <w:ind w:left="2138" w:hanging="361"/>
      </w:pPr>
      <w:rPr>
        <w:rFonts w:hint="default"/>
        <w:lang w:val="it-IT" w:eastAsia="en-US" w:bidi="ar-SA"/>
      </w:rPr>
    </w:lvl>
    <w:lvl w:ilvl="1">
      <w:start w:val="1"/>
      <w:numFmt w:val="decimal"/>
      <w:lvlText w:val="%1.%2"/>
      <w:lvlJc w:val="left"/>
      <w:pPr>
        <w:ind w:left="2138"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921" w:hanging="361"/>
      </w:pPr>
      <w:rPr>
        <w:rFonts w:hint="default"/>
        <w:lang w:val="it-IT" w:eastAsia="en-US" w:bidi="ar-SA"/>
      </w:rPr>
    </w:lvl>
    <w:lvl w:ilvl="3">
      <w:numFmt w:val="bullet"/>
      <w:lvlText w:val="•"/>
      <w:lvlJc w:val="left"/>
      <w:pPr>
        <w:ind w:left="4811" w:hanging="361"/>
      </w:pPr>
      <w:rPr>
        <w:rFonts w:hint="default"/>
        <w:lang w:val="it-IT" w:eastAsia="en-US" w:bidi="ar-SA"/>
      </w:rPr>
    </w:lvl>
    <w:lvl w:ilvl="4">
      <w:numFmt w:val="bullet"/>
      <w:lvlText w:val="•"/>
      <w:lvlJc w:val="left"/>
      <w:pPr>
        <w:ind w:left="5702" w:hanging="361"/>
      </w:pPr>
      <w:rPr>
        <w:rFonts w:hint="default"/>
        <w:lang w:val="it-IT" w:eastAsia="en-US" w:bidi="ar-SA"/>
      </w:rPr>
    </w:lvl>
    <w:lvl w:ilvl="5">
      <w:numFmt w:val="bullet"/>
      <w:lvlText w:val="•"/>
      <w:lvlJc w:val="left"/>
      <w:pPr>
        <w:ind w:left="6592" w:hanging="361"/>
      </w:pPr>
      <w:rPr>
        <w:rFonts w:hint="default"/>
        <w:lang w:val="it-IT" w:eastAsia="en-US" w:bidi="ar-SA"/>
      </w:rPr>
    </w:lvl>
    <w:lvl w:ilvl="6">
      <w:numFmt w:val="bullet"/>
      <w:lvlText w:val="•"/>
      <w:lvlJc w:val="left"/>
      <w:pPr>
        <w:ind w:left="7483" w:hanging="361"/>
      </w:pPr>
      <w:rPr>
        <w:rFonts w:hint="default"/>
        <w:lang w:val="it-IT" w:eastAsia="en-US" w:bidi="ar-SA"/>
      </w:rPr>
    </w:lvl>
    <w:lvl w:ilvl="7">
      <w:numFmt w:val="bullet"/>
      <w:lvlText w:val="•"/>
      <w:lvlJc w:val="left"/>
      <w:pPr>
        <w:ind w:left="8373" w:hanging="361"/>
      </w:pPr>
      <w:rPr>
        <w:rFonts w:hint="default"/>
        <w:lang w:val="it-IT" w:eastAsia="en-US" w:bidi="ar-SA"/>
      </w:rPr>
    </w:lvl>
    <w:lvl w:ilvl="8">
      <w:numFmt w:val="bullet"/>
      <w:lvlText w:val="•"/>
      <w:lvlJc w:val="left"/>
      <w:pPr>
        <w:ind w:left="9264" w:hanging="361"/>
      </w:pPr>
      <w:rPr>
        <w:rFonts w:hint="default"/>
        <w:lang w:val="it-IT" w:eastAsia="en-US" w:bidi="ar-SA"/>
      </w:rPr>
    </w:lvl>
  </w:abstractNum>
  <w:abstractNum w:abstractNumId="3" w15:restartNumberingAfterBreak="0">
    <w:nsid w:val="020643A7"/>
    <w:multiLevelType w:val="hybridMultilevel"/>
    <w:tmpl w:val="2D8261D4"/>
    <w:lvl w:ilvl="0" w:tplc="75FA59EE">
      <w:numFmt w:val="bullet"/>
      <w:lvlText w:val="•"/>
      <w:lvlJc w:val="left"/>
      <w:pPr>
        <w:ind w:left="1480" w:hanging="360"/>
      </w:pPr>
      <w:rPr>
        <w:rFonts w:ascii="Minion Pro" w:eastAsia="Minion Pro" w:hAnsi="Minion Pro" w:cs="Minion Pro" w:hint="default"/>
        <w:b w:val="0"/>
        <w:bCs w:val="0"/>
        <w:i w:val="0"/>
        <w:iCs w:val="0"/>
        <w:color w:val="231F20"/>
        <w:spacing w:val="0"/>
        <w:w w:val="101"/>
        <w:sz w:val="24"/>
        <w:szCs w:val="24"/>
        <w:lang w:val="it-IT" w:eastAsia="en-US" w:bidi="ar-SA"/>
      </w:rPr>
    </w:lvl>
    <w:lvl w:ilvl="1" w:tplc="9A96F3CC">
      <w:numFmt w:val="bullet"/>
      <w:lvlText w:val="•"/>
      <w:lvlJc w:val="left"/>
      <w:pPr>
        <w:ind w:left="2436" w:hanging="360"/>
      </w:pPr>
      <w:rPr>
        <w:rFonts w:hint="default"/>
        <w:lang w:val="it-IT" w:eastAsia="en-US" w:bidi="ar-SA"/>
      </w:rPr>
    </w:lvl>
    <w:lvl w:ilvl="2" w:tplc="9A7E7BBE">
      <w:numFmt w:val="bullet"/>
      <w:lvlText w:val="•"/>
      <w:lvlJc w:val="left"/>
      <w:pPr>
        <w:ind w:left="3393" w:hanging="360"/>
      </w:pPr>
      <w:rPr>
        <w:rFonts w:hint="default"/>
        <w:lang w:val="it-IT" w:eastAsia="en-US" w:bidi="ar-SA"/>
      </w:rPr>
    </w:lvl>
    <w:lvl w:ilvl="3" w:tplc="8E98D7A6">
      <w:numFmt w:val="bullet"/>
      <w:lvlText w:val="•"/>
      <w:lvlJc w:val="left"/>
      <w:pPr>
        <w:ind w:left="4349" w:hanging="360"/>
      </w:pPr>
      <w:rPr>
        <w:rFonts w:hint="default"/>
        <w:lang w:val="it-IT" w:eastAsia="en-US" w:bidi="ar-SA"/>
      </w:rPr>
    </w:lvl>
    <w:lvl w:ilvl="4" w:tplc="9AF2C6D0">
      <w:numFmt w:val="bullet"/>
      <w:lvlText w:val="•"/>
      <w:lvlJc w:val="left"/>
      <w:pPr>
        <w:ind w:left="5306" w:hanging="360"/>
      </w:pPr>
      <w:rPr>
        <w:rFonts w:hint="default"/>
        <w:lang w:val="it-IT" w:eastAsia="en-US" w:bidi="ar-SA"/>
      </w:rPr>
    </w:lvl>
    <w:lvl w:ilvl="5" w:tplc="AD9A8190">
      <w:numFmt w:val="bullet"/>
      <w:lvlText w:val="•"/>
      <w:lvlJc w:val="left"/>
      <w:pPr>
        <w:ind w:left="6262" w:hanging="360"/>
      </w:pPr>
      <w:rPr>
        <w:rFonts w:hint="default"/>
        <w:lang w:val="it-IT" w:eastAsia="en-US" w:bidi="ar-SA"/>
      </w:rPr>
    </w:lvl>
    <w:lvl w:ilvl="6" w:tplc="F3A834B4">
      <w:numFmt w:val="bullet"/>
      <w:lvlText w:val="•"/>
      <w:lvlJc w:val="left"/>
      <w:pPr>
        <w:ind w:left="7219" w:hanging="360"/>
      </w:pPr>
      <w:rPr>
        <w:rFonts w:hint="default"/>
        <w:lang w:val="it-IT" w:eastAsia="en-US" w:bidi="ar-SA"/>
      </w:rPr>
    </w:lvl>
    <w:lvl w:ilvl="7" w:tplc="6A5CA284">
      <w:numFmt w:val="bullet"/>
      <w:lvlText w:val="•"/>
      <w:lvlJc w:val="left"/>
      <w:pPr>
        <w:ind w:left="8175" w:hanging="360"/>
      </w:pPr>
      <w:rPr>
        <w:rFonts w:hint="default"/>
        <w:lang w:val="it-IT" w:eastAsia="en-US" w:bidi="ar-SA"/>
      </w:rPr>
    </w:lvl>
    <w:lvl w:ilvl="8" w:tplc="13CCC396">
      <w:numFmt w:val="bullet"/>
      <w:lvlText w:val="•"/>
      <w:lvlJc w:val="left"/>
      <w:pPr>
        <w:ind w:left="9132" w:hanging="360"/>
      </w:pPr>
      <w:rPr>
        <w:rFonts w:hint="default"/>
        <w:lang w:val="it-IT" w:eastAsia="en-US" w:bidi="ar-SA"/>
      </w:rPr>
    </w:lvl>
  </w:abstractNum>
  <w:abstractNum w:abstractNumId="4" w15:restartNumberingAfterBreak="0">
    <w:nsid w:val="0222089C"/>
    <w:multiLevelType w:val="multilevel"/>
    <w:tmpl w:val="12D6ED6A"/>
    <w:lvl w:ilvl="0">
      <w:start w:val="1"/>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11"/>
        <w:w w:val="100"/>
        <w:sz w:val="17"/>
        <w:szCs w:val="17"/>
        <w:lang w:val="it-IT" w:eastAsia="en-US" w:bidi="ar-SA"/>
      </w:rPr>
    </w:lvl>
    <w:lvl w:ilvl="2">
      <w:numFmt w:val="bullet"/>
      <w:lvlText w:val="•"/>
      <w:lvlJc w:val="left"/>
      <w:pPr>
        <w:ind w:left="148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3">
      <w:numFmt w:val="bullet"/>
      <w:lvlText w:val="•"/>
      <w:lvlJc w:val="left"/>
      <w:pPr>
        <w:ind w:left="3605" w:hanging="360"/>
      </w:pPr>
      <w:rPr>
        <w:rFonts w:hint="default"/>
        <w:lang w:val="it-IT" w:eastAsia="en-US" w:bidi="ar-SA"/>
      </w:rPr>
    </w:lvl>
    <w:lvl w:ilvl="4">
      <w:numFmt w:val="bullet"/>
      <w:lvlText w:val="•"/>
      <w:lvlJc w:val="left"/>
      <w:pPr>
        <w:ind w:left="4668" w:hanging="360"/>
      </w:pPr>
      <w:rPr>
        <w:rFonts w:hint="default"/>
        <w:lang w:val="it-IT" w:eastAsia="en-US" w:bidi="ar-SA"/>
      </w:rPr>
    </w:lvl>
    <w:lvl w:ilvl="5">
      <w:numFmt w:val="bullet"/>
      <w:lvlText w:val="•"/>
      <w:lvlJc w:val="left"/>
      <w:pPr>
        <w:ind w:left="5731" w:hanging="360"/>
      </w:pPr>
      <w:rPr>
        <w:rFonts w:hint="default"/>
        <w:lang w:val="it-IT" w:eastAsia="en-US" w:bidi="ar-SA"/>
      </w:rPr>
    </w:lvl>
    <w:lvl w:ilvl="6">
      <w:numFmt w:val="bullet"/>
      <w:lvlText w:val="•"/>
      <w:lvlJc w:val="left"/>
      <w:pPr>
        <w:ind w:left="6794" w:hanging="360"/>
      </w:pPr>
      <w:rPr>
        <w:rFonts w:hint="default"/>
        <w:lang w:val="it-IT" w:eastAsia="en-US" w:bidi="ar-SA"/>
      </w:rPr>
    </w:lvl>
    <w:lvl w:ilvl="7">
      <w:numFmt w:val="bullet"/>
      <w:lvlText w:val="•"/>
      <w:lvlJc w:val="left"/>
      <w:pPr>
        <w:ind w:left="7857" w:hanging="360"/>
      </w:pPr>
      <w:rPr>
        <w:rFonts w:hint="default"/>
        <w:lang w:val="it-IT" w:eastAsia="en-US" w:bidi="ar-SA"/>
      </w:rPr>
    </w:lvl>
    <w:lvl w:ilvl="8">
      <w:numFmt w:val="bullet"/>
      <w:lvlText w:val="•"/>
      <w:lvlJc w:val="left"/>
      <w:pPr>
        <w:ind w:left="8919" w:hanging="360"/>
      </w:pPr>
      <w:rPr>
        <w:rFonts w:hint="default"/>
        <w:lang w:val="it-IT" w:eastAsia="en-US" w:bidi="ar-SA"/>
      </w:rPr>
    </w:lvl>
  </w:abstractNum>
  <w:abstractNum w:abstractNumId="5" w15:restartNumberingAfterBreak="0">
    <w:nsid w:val="05CA410C"/>
    <w:multiLevelType w:val="hybridMultilevel"/>
    <w:tmpl w:val="49F00FDC"/>
    <w:lvl w:ilvl="0" w:tplc="BADE78F4">
      <w:numFmt w:val="bullet"/>
      <w:lvlText w:val="•"/>
      <w:lvlJc w:val="left"/>
      <w:pPr>
        <w:ind w:left="1120" w:hanging="360"/>
      </w:pPr>
      <w:rPr>
        <w:rFonts w:ascii="Minion Pro" w:eastAsia="Minion Pro" w:hAnsi="Minion Pro" w:cs="Minion Pro" w:hint="default"/>
        <w:spacing w:val="0"/>
        <w:w w:val="100"/>
        <w:lang w:val="it-IT" w:eastAsia="en-US" w:bidi="ar-SA"/>
      </w:rPr>
    </w:lvl>
    <w:lvl w:ilvl="1" w:tplc="C53E8FF6">
      <w:numFmt w:val="bullet"/>
      <w:lvlText w:val="•"/>
      <w:lvlJc w:val="left"/>
      <w:pPr>
        <w:ind w:left="2112" w:hanging="360"/>
      </w:pPr>
      <w:rPr>
        <w:rFonts w:hint="default"/>
        <w:lang w:val="it-IT" w:eastAsia="en-US" w:bidi="ar-SA"/>
      </w:rPr>
    </w:lvl>
    <w:lvl w:ilvl="2" w:tplc="637854D8">
      <w:numFmt w:val="bullet"/>
      <w:lvlText w:val="•"/>
      <w:lvlJc w:val="left"/>
      <w:pPr>
        <w:ind w:left="3105" w:hanging="360"/>
      </w:pPr>
      <w:rPr>
        <w:rFonts w:hint="default"/>
        <w:lang w:val="it-IT" w:eastAsia="en-US" w:bidi="ar-SA"/>
      </w:rPr>
    </w:lvl>
    <w:lvl w:ilvl="3" w:tplc="483EE736">
      <w:numFmt w:val="bullet"/>
      <w:lvlText w:val="•"/>
      <w:lvlJc w:val="left"/>
      <w:pPr>
        <w:ind w:left="4097" w:hanging="360"/>
      </w:pPr>
      <w:rPr>
        <w:rFonts w:hint="default"/>
        <w:lang w:val="it-IT" w:eastAsia="en-US" w:bidi="ar-SA"/>
      </w:rPr>
    </w:lvl>
    <w:lvl w:ilvl="4" w:tplc="935A79BA">
      <w:numFmt w:val="bullet"/>
      <w:lvlText w:val="•"/>
      <w:lvlJc w:val="left"/>
      <w:pPr>
        <w:ind w:left="5090" w:hanging="360"/>
      </w:pPr>
      <w:rPr>
        <w:rFonts w:hint="default"/>
        <w:lang w:val="it-IT" w:eastAsia="en-US" w:bidi="ar-SA"/>
      </w:rPr>
    </w:lvl>
    <w:lvl w:ilvl="5" w:tplc="52480436">
      <w:numFmt w:val="bullet"/>
      <w:lvlText w:val="•"/>
      <w:lvlJc w:val="left"/>
      <w:pPr>
        <w:ind w:left="6082" w:hanging="360"/>
      </w:pPr>
      <w:rPr>
        <w:rFonts w:hint="default"/>
        <w:lang w:val="it-IT" w:eastAsia="en-US" w:bidi="ar-SA"/>
      </w:rPr>
    </w:lvl>
    <w:lvl w:ilvl="6" w:tplc="F842C7DE">
      <w:numFmt w:val="bullet"/>
      <w:lvlText w:val="•"/>
      <w:lvlJc w:val="left"/>
      <w:pPr>
        <w:ind w:left="7075" w:hanging="360"/>
      </w:pPr>
      <w:rPr>
        <w:rFonts w:hint="default"/>
        <w:lang w:val="it-IT" w:eastAsia="en-US" w:bidi="ar-SA"/>
      </w:rPr>
    </w:lvl>
    <w:lvl w:ilvl="7" w:tplc="47C6FB3E">
      <w:numFmt w:val="bullet"/>
      <w:lvlText w:val="•"/>
      <w:lvlJc w:val="left"/>
      <w:pPr>
        <w:ind w:left="8067" w:hanging="360"/>
      </w:pPr>
      <w:rPr>
        <w:rFonts w:hint="default"/>
        <w:lang w:val="it-IT" w:eastAsia="en-US" w:bidi="ar-SA"/>
      </w:rPr>
    </w:lvl>
    <w:lvl w:ilvl="8" w:tplc="050AA3AC">
      <w:numFmt w:val="bullet"/>
      <w:lvlText w:val="•"/>
      <w:lvlJc w:val="left"/>
      <w:pPr>
        <w:ind w:left="9060" w:hanging="360"/>
      </w:pPr>
      <w:rPr>
        <w:rFonts w:hint="default"/>
        <w:lang w:val="it-IT" w:eastAsia="en-US" w:bidi="ar-SA"/>
      </w:rPr>
    </w:lvl>
  </w:abstractNum>
  <w:abstractNum w:abstractNumId="6" w15:restartNumberingAfterBreak="0">
    <w:nsid w:val="07185156"/>
    <w:multiLevelType w:val="hybridMultilevel"/>
    <w:tmpl w:val="2FA08C6A"/>
    <w:lvl w:ilvl="0" w:tplc="61C2C1AA">
      <w:numFmt w:val="bullet"/>
      <w:lvlText w:val="•"/>
      <w:lvlJc w:val="left"/>
      <w:pPr>
        <w:ind w:left="901" w:hanging="360"/>
      </w:pPr>
      <w:rPr>
        <w:rFonts w:ascii="Minion Pro" w:eastAsia="Minion Pro" w:hAnsi="Minion Pro" w:cs="Minion Pro" w:hint="default"/>
        <w:b w:val="0"/>
        <w:bCs w:val="0"/>
        <w:i w:val="0"/>
        <w:iCs w:val="0"/>
        <w:color w:val="231F20"/>
        <w:spacing w:val="0"/>
        <w:w w:val="95"/>
        <w:sz w:val="18"/>
        <w:szCs w:val="18"/>
        <w:lang w:val="it-IT" w:eastAsia="en-US" w:bidi="ar-SA"/>
      </w:rPr>
    </w:lvl>
    <w:lvl w:ilvl="1" w:tplc="538A2E00">
      <w:numFmt w:val="bullet"/>
      <w:lvlText w:val="•"/>
      <w:lvlJc w:val="left"/>
      <w:pPr>
        <w:ind w:left="1524" w:hanging="360"/>
      </w:pPr>
      <w:rPr>
        <w:rFonts w:ascii="Minion Pro" w:eastAsia="Minion Pro" w:hAnsi="Minion Pro" w:cs="Minion Pro" w:hint="default"/>
        <w:b w:val="0"/>
        <w:bCs w:val="0"/>
        <w:i w:val="0"/>
        <w:iCs w:val="0"/>
        <w:color w:val="231F20"/>
        <w:spacing w:val="0"/>
        <w:w w:val="95"/>
        <w:sz w:val="18"/>
        <w:szCs w:val="18"/>
        <w:lang w:val="it-IT" w:eastAsia="en-US" w:bidi="ar-SA"/>
      </w:rPr>
    </w:lvl>
    <w:lvl w:ilvl="2" w:tplc="1430C12A">
      <w:numFmt w:val="bullet"/>
      <w:lvlText w:val="•"/>
      <w:lvlJc w:val="left"/>
      <w:pPr>
        <w:ind w:left="2241" w:hanging="360"/>
      </w:pPr>
      <w:rPr>
        <w:rFonts w:ascii="Minion Pro" w:eastAsia="Minion Pro" w:hAnsi="Minion Pro" w:cs="Minion Pro" w:hint="default"/>
        <w:b w:val="0"/>
        <w:bCs w:val="0"/>
        <w:i w:val="0"/>
        <w:iCs w:val="0"/>
        <w:color w:val="231F20"/>
        <w:spacing w:val="0"/>
        <w:w w:val="95"/>
        <w:sz w:val="18"/>
        <w:szCs w:val="18"/>
        <w:lang w:val="it-IT" w:eastAsia="en-US" w:bidi="ar-SA"/>
      </w:rPr>
    </w:lvl>
    <w:lvl w:ilvl="3" w:tplc="E4E25912">
      <w:numFmt w:val="bullet"/>
      <w:lvlText w:val="•"/>
      <w:lvlJc w:val="left"/>
      <w:pPr>
        <w:ind w:left="3340" w:hanging="360"/>
      </w:pPr>
      <w:rPr>
        <w:rFonts w:hint="default"/>
        <w:lang w:val="it-IT" w:eastAsia="en-US" w:bidi="ar-SA"/>
      </w:rPr>
    </w:lvl>
    <w:lvl w:ilvl="4" w:tplc="950685A0">
      <w:numFmt w:val="bullet"/>
      <w:lvlText w:val="•"/>
      <w:lvlJc w:val="left"/>
      <w:pPr>
        <w:ind w:left="4441" w:hanging="360"/>
      </w:pPr>
      <w:rPr>
        <w:rFonts w:hint="default"/>
        <w:lang w:val="it-IT" w:eastAsia="en-US" w:bidi="ar-SA"/>
      </w:rPr>
    </w:lvl>
    <w:lvl w:ilvl="5" w:tplc="CC3CA30A">
      <w:numFmt w:val="bullet"/>
      <w:lvlText w:val="•"/>
      <w:lvlJc w:val="left"/>
      <w:pPr>
        <w:ind w:left="5542" w:hanging="360"/>
      </w:pPr>
      <w:rPr>
        <w:rFonts w:hint="default"/>
        <w:lang w:val="it-IT" w:eastAsia="en-US" w:bidi="ar-SA"/>
      </w:rPr>
    </w:lvl>
    <w:lvl w:ilvl="6" w:tplc="5CDA80F6">
      <w:numFmt w:val="bullet"/>
      <w:lvlText w:val="•"/>
      <w:lvlJc w:val="left"/>
      <w:pPr>
        <w:ind w:left="6642" w:hanging="360"/>
      </w:pPr>
      <w:rPr>
        <w:rFonts w:hint="default"/>
        <w:lang w:val="it-IT" w:eastAsia="en-US" w:bidi="ar-SA"/>
      </w:rPr>
    </w:lvl>
    <w:lvl w:ilvl="7" w:tplc="02141528">
      <w:numFmt w:val="bullet"/>
      <w:lvlText w:val="•"/>
      <w:lvlJc w:val="left"/>
      <w:pPr>
        <w:ind w:left="7743" w:hanging="360"/>
      </w:pPr>
      <w:rPr>
        <w:rFonts w:hint="default"/>
        <w:lang w:val="it-IT" w:eastAsia="en-US" w:bidi="ar-SA"/>
      </w:rPr>
    </w:lvl>
    <w:lvl w:ilvl="8" w:tplc="0548D34C">
      <w:numFmt w:val="bullet"/>
      <w:lvlText w:val="•"/>
      <w:lvlJc w:val="left"/>
      <w:pPr>
        <w:ind w:left="8844" w:hanging="360"/>
      </w:pPr>
      <w:rPr>
        <w:rFonts w:hint="default"/>
        <w:lang w:val="it-IT" w:eastAsia="en-US" w:bidi="ar-SA"/>
      </w:rPr>
    </w:lvl>
  </w:abstractNum>
  <w:abstractNum w:abstractNumId="7" w15:restartNumberingAfterBreak="0">
    <w:nsid w:val="084204ED"/>
    <w:multiLevelType w:val="hybridMultilevel"/>
    <w:tmpl w:val="4118B7E8"/>
    <w:lvl w:ilvl="0" w:tplc="CAB415D6">
      <w:numFmt w:val="bullet"/>
      <w:lvlText w:val="•"/>
      <w:lvlJc w:val="left"/>
      <w:pPr>
        <w:ind w:left="994" w:hanging="341"/>
      </w:pPr>
      <w:rPr>
        <w:rFonts w:ascii="Avalon" w:eastAsia="Avalon" w:hAnsi="Avalon" w:cs="Avalon" w:hint="default"/>
        <w:b w:val="0"/>
        <w:bCs w:val="0"/>
        <w:i w:val="0"/>
        <w:iCs w:val="0"/>
        <w:color w:val="231F20"/>
        <w:spacing w:val="0"/>
        <w:w w:val="96"/>
        <w:sz w:val="18"/>
        <w:szCs w:val="18"/>
        <w:lang w:val="it-IT" w:eastAsia="en-US" w:bidi="ar-SA"/>
      </w:rPr>
    </w:lvl>
    <w:lvl w:ilvl="1" w:tplc="F59028B4">
      <w:numFmt w:val="bullet"/>
      <w:lvlText w:val="•"/>
      <w:lvlJc w:val="left"/>
      <w:pPr>
        <w:ind w:left="2004" w:hanging="341"/>
      </w:pPr>
      <w:rPr>
        <w:rFonts w:hint="default"/>
        <w:lang w:val="it-IT" w:eastAsia="en-US" w:bidi="ar-SA"/>
      </w:rPr>
    </w:lvl>
    <w:lvl w:ilvl="2" w:tplc="DB74A932">
      <w:numFmt w:val="bullet"/>
      <w:lvlText w:val="•"/>
      <w:lvlJc w:val="left"/>
      <w:pPr>
        <w:ind w:left="3009" w:hanging="341"/>
      </w:pPr>
      <w:rPr>
        <w:rFonts w:hint="default"/>
        <w:lang w:val="it-IT" w:eastAsia="en-US" w:bidi="ar-SA"/>
      </w:rPr>
    </w:lvl>
    <w:lvl w:ilvl="3" w:tplc="8732107E">
      <w:numFmt w:val="bullet"/>
      <w:lvlText w:val="•"/>
      <w:lvlJc w:val="left"/>
      <w:pPr>
        <w:ind w:left="4013" w:hanging="341"/>
      </w:pPr>
      <w:rPr>
        <w:rFonts w:hint="default"/>
        <w:lang w:val="it-IT" w:eastAsia="en-US" w:bidi="ar-SA"/>
      </w:rPr>
    </w:lvl>
    <w:lvl w:ilvl="4" w:tplc="127EBD2A">
      <w:numFmt w:val="bullet"/>
      <w:lvlText w:val="•"/>
      <w:lvlJc w:val="left"/>
      <w:pPr>
        <w:ind w:left="5018" w:hanging="341"/>
      </w:pPr>
      <w:rPr>
        <w:rFonts w:hint="default"/>
        <w:lang w:val="it-IT" w:eastAsia="en-US" w:bidi="ar-SA"/>
      </w:rPr>
    </w:lvl>
    <w:lvl w:ilvl="5" w:tplc="AC584E66">
      <w:numFmt w:val="bullet"/>
      <w:lvlText w:val="•"/>
      <w:lvlJc w:val="left"/>
      <w:pPr>
        <w:ind w:left="6022" w:hanging="341"/>
      </w:pPr>
      <w:rPr>
        <w:rFonts w:hint="default"/>
        <w:lang w:val="it-IT" w:eastAsia="en-US" w:bidi="ar-SA"/>
      </w:rPr>
    </w:lvl>
    <w:lvl w:ilvl="6" w:tplc="13BEDD60">
      <w:numFmt w:val="bullet"/>
      <w:lvlText w:val="•"/>
      <w:lvlJc w:val="left"/>
      <w:pPr>
        <w:ind w:left="7027" w:hanging="341"/>
      </w:pPr>
      <w:rPr>
        <w:rFonts w:hint="default"/>
        <w:lang w:val="it-IT" w:eastAsia="en-US" w:bidi="ar-SA"/>
      </w:rPr>
    </w:lvl>
    <w:lvl w:ilvl="7" w:tplc="59C43466">
      <w:numFmt w:val="bullet"/>
      <w:lvlText w:val="•"/>
      <w:lvlJc w:val="left"/>
      <w:pPr>
        <w:ind w:left="8031" w:hanging="341"/>
      </w:pPr>
      <w:rPr>
        <w:rFonts w:hint="default"/>
        <w:lang w:val="it-IT" w:eastAsia="en-US" w:bidi="ar-SA"/>
      </w:rPr>
    </w:lvl>
    <w:lvl w:ilvl="8" w:tplc="8A4AC6A8">
      <w:numFmt w:val="bullet"/>
      <w:lvlText w:val="•"/>
      <w:lvlJc w:val="left"/>
      <w:pPr>
        <w:ind w:left="9036" w:hanging="341"/>
      </w:pPr>
      <w:rPr>
        <w:rFonts w:hint="default"/>
        <w:lang w:val="it-IT" w:eastAsia="en-US" w:bidi="ar-SA"/>
      </w:rPr>
    </w:lvl>
  </w:abstractNum>
  <w:abstractNum w:abstractNumId="8" w15:restartNumberingAfterBreak="0">
    <w:nsid w:val="084335A5"/>
    <w:multiLevelType w:val="hybridMultilevel"/>
    <w:tmpl w:val="92AC6A02"/>
    <w:lvl w:ilvl="0" w:tplc="6FC0B3D0">
      <w:start w:val="1"/>
      <w:numFmt w:val="lowerLetter"/>
      <w:lvlText w:val="%1)"/>
      <w:lvlJc w:val="left"/>
      <w:pPr>
        <w:ind w:left="2138" w:hanging="361"/>
      </w:pPr>
      <w:rPr>
        <w:rFonts w:ascii="Avalon" w:eastAsia="Avalon" w:hAnsi="Avalon" w:cs="Avalon" w:hint="default"/>
        <w:b w:val="0"/>
        <w:bCs w:val="0"/>
        <w:i w:val="0"/>
        <w:iCs w:val="0"/>
        <w:color w:val="231F20"/>
        <w:spacing w:val="0"/>
        <w:w w:val="100"/>
        <w:sz w:val="17"/>
        <w:szCs w:val="17"/>
        <w:lang w:val="it-IT" w:eastAsia="en-US" w:bidi="ar-SA"/>
      </w:rPr>
    </w:lvl>
    <w:lvl w:ilvl="1" w:tplc="E4EA9A16">
      <w:numFmt w:val="bullet"/>
      <w:lvlText w:val="•"/>
      <w:lvlJc w:val="left"/>
      <w:pPr>
        <w:ind w:left="3030" w:hanging="361"/>
      </w:pPr>
      <w:rPr>
        <w:rFonts w:hint="default"/>
        <w:lang w:val="it-IT" w:eastAsia="en-US" w:bidi="ar-SA"/>
      </w:rPr>
    </w:lvl>
    <w:lvl w:ilvl="2" w:tplc="E93AD8F4">
      <w:numFmt w:val="bullet"/>
      <w:lvlText w:val="•"/>
      <w:lvlJc w:val="left"/>
      <w:pPr>
        <w:ind w:left="3921" w:hanging="361"/>
      </w:pPr>
      <w:rPr>
        <w:rFonts w:hint="default"/>
        <w:lang w:val="it-IT" w:eastAsia="en-US" w:bidi="ar-SA"/>
      </w:rPr>
    </w:lvl>
    <w:lvl w:ilvl="3" w:tplc="C7E4EAE0">
      <w:numFmt w:val="bullet"/>
      <w:lvlText w:val="•"/>
      <w:lvlJc w:val="left"/>
      <w:pPr>
        <w:ind w:left="4811" w:hanging="361"/>
      </w:pPr>
      <w:rPr>
        <w:rFonts w:hint="default"/>
        <w:lang w:val="it-IT" w:eastAsia="en-US" w:bidi="ar-SA"/>
      </w:rPr>
    </w:lvl>
    <w:lvl w:ilvl="4" w:tplc="575853B4">
      <w:numFmt w:val="bullet"/>
      <w:lvlText w:val="•"/>
      <w:lvlJc w:val="left"/>
      <w:pPr>
        <w:ind w:left="5702" w:hanging="361"/>
      </w:pPr>
      <w:rPr>
        <w:rFonts w:hint="default"/>
        <w:lang w:val="it-IT" w:eastAsia="en-US" w:bidi="ar-SA"/>
      </w:rPr>
    </w:lvl>
    <w:lvl w:ilvl="5" w:tplc="A582DA8C">
      <w:numFmt w:val="bullet"/>
      <w:lvlText w:val="•"/>
      <w:lvlJc w:val="left"/>
      <w:pPr>
        <w:ind w:left="6592" w:hanging="361"/>
      </w:pPr>
      <w:rPr>
        <w:rFonts w:hint="default"/>
        <w:lang w:val="it-IT" w:eastAsia="en-US" w:bidi="ar-SA"/>
      </w:rPr>
    </w:lvl>
    <w:lvl w:ilvl="6" w:tplc="B02C1384">
      <w:numFmt w:val="bullet"/>
      <w:lvlText w:val="•"/>
      <w:lvlJc w:val="left"/>
      <w:pPr>
        <w:ind w:left="7483" w:hanging="361"/>
      </w:pPr>
      <w:rPr>
        <w:rFonts w:hint="default"/>
        <w:lang w:val="it-IT" w:eastAsia="en-US" w:bidi="ar-SA"/>
      </w:rPr>
    </w:lvl>
    <w:lvl w:ilvl="7" w:tplc="22C2D980">
      <w:numFmt w:val="bullet"/>
      <w:lvlText w:val="•"/>
      <w:lvlJc w:val="left"/>
      <w:pPr>
        <w:ind w:left="8373" w:hanging="361"/>
      </w:pPr>
      <w:rPr>
        <w:rFonts w:hint="default"/>
        <w:lang w:val="it-IT" w:eastAsia="en-US" w:bidi="ar-SA"/>
      </w:rPr>
    </w:lvl>
    <w:lvl w:ilvl="8" w:tplc="A07EAEDE">
      <w:numFmt w:val="bullet"/>
      <w:lvlText w:val="•"/>
      <w:lvlJc w:val="left"/>
      <w:pPr>
        <w:ind w:left="9264" w:hanging="361"/>
      </w:pPr>
      <w:rPr>
        <w:rFonts w:hint="default"/>
        <w:lang w:val="it-IT" w:eastAsia="en-US" w:bidi="ar-SA"/>
      </w:rPr>
    </w:lvl>
  </w:abstractNum>
  <w:abstractNum w:abstractNumId="9" w15:restartNumberingAfterBreak="0">
    <w:nsid w:val="0B493380"/>
    <w:multiLevelType w:val="hybridMultilevel"/>
    <w:tmpl w:val="CF8A6ACC"/>
    <w:lvl w:ilvl="0" w:tplc="73C82A10">
      <w:numFmt w:val="bullet"/>
      <w:lvlText w:val="•"/>
      <w:lvlJc w:val="left"/>
      <w:pPr>
        <w:ind w:left="1120" w:hanging="360"/>
      </w:pPr>
      <w:rPr>
        <w:rFonts w:ascii="Minion Pro" w:eastAsia="Minion Pro" w:hAnsi="Minion Pro" w:cs="Minion Pro" w:hint="default"/>
        <w:b w:val="0"/>
        <w:bCs w:val="0"/>
        <w:i w:val="0"/>
        <w:iCs w:val="0"/>
        <w:color w:val="231F20"/>
        <w:spacing w:val="0"/>
        <w:w w:val="95"/>
        <w:sz w:val="24"/>
        <w:szCs w:val="24"/>
        <w:lang w:val="it-IT" w:eastAsia="en-US" w:bidi="ar-SA"/>
      </w:rPr>
    </w:lvl>
    <w:lvl w:ilvl="1" w:tplc="F42A9E14">
      <w:numFmt w:val="bullet"/>
      <w:lvlText w:val="•"/>
      <w:lvlJc w:val="left"/>
      <w:pPr>
        <w:ind w:left="2112" w:hanging="360"/>
      </w:pPr>
      <w:rPr>
        <w:rFonts w:hint="default"/>
        <w:lang w:val="it-IT" w:eastAsia="en-US" w:bidi="ar-SA"/>
      </w:rPr>
    </w:lvl>
    <w:lvl w:ilvl="2" w:tplc="DF72D4EA">
      <w:numFmt w:val="bullet"/>
      <w:lvlText w:val="•"/>
      <w:lvlJc w:val="left"/>
      <w:pPr>
        <w:ind w:left="3105" w:hanging="360"/>
      </w:pPr>
      <w:rPr>
        <w:rFonts w:hint="default"/>
        <w:lang w:val="it-IT" w:eastAsia="en-US" w:bidi="ar-SA"/>
      </w:rPr>
    </w:lvl>
    <w:lvl w:ilvl="3" w:tplc="BF6C4114">
      <w:numFmt w:val="bullet"/>
      <w:lvlText w:val="•"/>
      <w:lvlJc w:val="left"/>
      <w:pPr>
        <w:ind w:left="4097" w:hanging="360"/>
      </w:pPr>
      <w:rPr>
        <w:rFonts w:hint="default"/>
        <w:lang w:val="it-IT" w:eastAsia="en-US" w:bidi="ar-SA"/>
      </w:rPr>
    </w:lvl>
    <w:lvl w:ilvl="4" w:tplc="E7B82702">
      <w:numFmt w:val="bullet"/>
      <w:lvlText w:val="•"/>
      <w:lvlJc w:val="left"/>
      <w:pPr>
        <w:ind w:left="5090" w:hanging="360"/>
      </w:pPr>
      <w:rPr>
        <w:rFonts w:hint="default"/>
        <w:lang w:val="it-IT" w:eastAsia="en-US" w:bidi="ar-SA"/>
      </w:rPr>
    </w:lvl>
    <w:lvl w:ilvl="5" w:tplc="DE18E384">
      <w:numFmt w:val="bullet"/>
      <w:lvlText w:val="•"/>
      <w:lvlJc w:val="left"/>
      <w:pPr>
        <w:ind w:left="6082" w:hanging="360"/>
      </w:pPr>
      <w:rPr>
        <w:rFonts w:hint="default"/>
        <w:lang w:val="it-IT" w:eastAsia="en-US" w:bidi="ar-SA"/>
      </w:rPr>
    </w:lvl>
    <w:lvl w:ilvl="6" w:tplc="E242B2EE">
      <w:numFmt w:val="bullet"/>
      <w:lvlText w:val="•"/>
      <w:lvlJc w:val="left"/>
      <w:pPr>
        <w:ind w:left="7075" w:hanging="360"/>
      </w:pPr>
      <w:rPr>
        <w:rFonts w:hint="default"/>
        <w:lang w:val="it-IT" w:eastAsia="en-US" w:bidi="ar-SA"/>
      </w:rPr>
    </w:lvl>
    <w:lvl w:ilvl="7" w:tplc="DAE071F4">
      <w:numFmt w:val="bullet"/>
      <w:lvlText w:val="•"/>
      <w:lvlJc w:val="left"/>
      <w:pPr>
        <w:ind w:left="8067" w:hanging="360"/>
      </w:pPr>
      <w:rPr>
        <w:rFonts w:hint="default"/>
        <w:lang w:val="it-IT" w:eastAsia="en-US" w:bidi="ar-SA"/>
      </w:rPr>
    </w:lvl>
    <w:lvl w:ilvl="8" w:tplc="1A6270A2">
      <w:numFmt w:val="bullet"/>
      <w:lvlText w:val="•"/>
      <w:lvlJc w:val="left"/>
      <w:pPr>
        <w:ind w:left="9060" w:hanging="360"/>
      </w:pPr>
      <w:rPr>
        <w:rFonts w:hint="default"/>
        <w:lang w:val="it-IT" w:eastAsia="en-US" w:bidi="ar-SA"/>
      </w:rPr>
    </w:lvl>
  </w:abstractNum>
  <w:abstractNum w:abstractNumId="10" w15:restartNumberingAfterBreak="0">
    <w:nsid w:val="0D31446A"/>
    <w:multiLevelType w:val="hybridMultilevel"/>
    <w:tmpl w:val="C30AD180"/>
    <w:lvl w:ilvl="0" w:tplc="BE902C8A">
      <w:numFmt w:val="bullet"/>
      <w:lvlText w:val="-"/>
      <w:lvlJc w:val="left"/>
      <w:pPr>
        <w:ind w:left="1120" w:hanging="360"/>
      </w:pPr>
      <w:rPr>
        <w:rFonts w:ascii="Avalon" w:eastAsia="Avalon" w:hAnsi="Avalon" w:cs="Avalon" w:hint="default"/>
        <w:b w:val="0"/>
        <w:bCs w:val="0"/>
        <w:i w:val="0"/>
        <w:iCs w:val="0"/>
        <w:color w:val="231F20"/>
        <w:spacing w:val="0"/>
        <w:w w:val="100"/>
        <w:sz w:val="24"/>
        <w:szCs w:val="24"/>
        <w:lang w:val="it-IT" w:eastAsia="en-US" w:bidi="ar-SA"/>
      </w:rPr>
    </w:lvl>
    <w:lvl w:ilvl="1" w:tplc="29C86220">
      <w:numFmt w:val="bullet"/>
      <w:lvlText w:val="•"/>
      <w:lvlJc w:val="left"/>
      <w:pPr>
        <w:ind w:left="2112" w:hanging="360"/>
      </w:pPr>
      <w:rPr>
        <w:rFonts w:hint="default"/>
        <w:lang w:val="it-IT" w:eastAsia="en-US" w:bidi="ar-SA"/>
      </w:rPr>
    </w:lvl>
    <w:lvl w:ilvl="2" w:tplc="E4FC2DFC">
      <w:numFmt w:val="bullet"/>
      <w:lvlText w:val="•"/>
      <w:lvlJc w:val="left"/>
      <w:pPr>
        <w:ind w:left="3105" w:hanging="360"/>
      </w:pPr>
      <w:rPr>
        <w:rFonts w:hint="default"/>
        <w:lang w:val="it-IT" w:eastAsia="en-US" w:bidi="ar-SA"/>
      </w:rPr>
    </w:lvl>
    <w:lvl w:ilvl="3" w:tplc="ABD6A8B4">
      <w:numFmt w:val="bullet"/>
      <w:lvlText w:val="•"/>
      <w:lvlJc w:val="left"/>
      <w:pPr>
        <w:ind w:left="4097" w:hanging="360"/>
      </w:pPr>
      <w:rPr>
        <w:rFonts w:hint="default"/>
        <w:lang w:val="it-IT" w:eastAsia="en-US" w:bidi="ar-SA"/>
      </w:rPr>
    </w:lvl>
    <w:lvl w:ilvl="4" w:tplc="9126E7CA">
      <w:numFmt w:val="bullet"/>
      <w:lvlText w:val="•"/>
      <w:lvlJc w:val="left"/>
      <w:pPr>
        <w:ind w:left="5090" w:hanging="360"/>
      </w:pPr>
      <w:rPr>
        <w:rFonts w:hint="default"/>
        <w:lang w:val="it-IT" w:eastAsia="en-US" w:bidi="ar-SA"/>
      </w:rPr>
    </w:lvl>
    <w:lvl w:ilvl="5" w:tplc="B15CAA0C">
      <w:numFmt w:val="bullet"/>
      <w:lvlText w:val="•"/>
      <w:lvlJc w:val="left"/>
      <w:pPr>
        <w:ind w:left="6082" w:hanging="360"/>
      </w:pPr>
      <w:rPr>
        <w:rFonts w:hint="default"/>
        <w:lang w:val="it-IT" w:eastAsia="en-US" w:bidi="ar-SA"/>
      </w:rPr>
    </w:lvl>
    <w:lvl w:ilvl="6" w:tplc="168EBEE6">
      <w:numFmt w:val="bullet"/>
      <w:lvlText w:val="•"/>
      <w:lvlJc w:val="left"/>
      <w:pPr>
        <w:ind w:left="7075" w:hanging="360"/>
      </w:pPr>
      <w:rPr>
        <w:rFonts w:hint="default"/>
        <w:lang w:val="it-IT" w:eastAsia="en-US" w:bidi="ar-SA"/>
      </w:rPr>
    </w:lvl>
    <w:lvl w:ilvl="7" w:tplc="FDD6C6EC">
      <w:numFmt w:val="bullet"/>
      <w:lvlText w:val="•"/>
      <w:lvlJc w:val="left"/>
      <w:pPr>
        <w:ind w:left="8067" w:hanging="360"/>
      </w:pPr>
      <w:rPr>
        <w:rFonts w:hint="default"/>
        <w:lang w:val="it-IT" w:eastAsia="en-US" w:bidi="ar-SA"/>
      </w:rPr>
    </w:lvl>
    <w:lvl w:ilvl="8" w:tplc="E480AD7A">
      <w:numFmt w:val="bullet"/>
      <w:lvlText w:val="•"/>
      <w:lvlJc w:val="left"/>
      <w:pPr>
        <w:ind w:left="9060" w:hanging="360"/>
      </w:pPr>
      <w:rPr>
        <w:rFonts w:hint="default"/>
        <w:lang w:val="it-IT" w:eastAsia="en-US" w:bidi="ar-SA"/>
      </w:rPr>
    </w:lvl>
  </w:abstractNum>
  <w:abstractNum w:abstractNumId="11" w15:restartNumberingAfterBreak="0">
    <w:nsid w:val="0E9938F4"/>
    <w:multiLevelType w:val="multilevel"/>
    <w:tmpl w:val="35B83536"/>
    <w:lvl w:ilvl="0">
      <w:start w:val="3"/>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105" w:hanging="361"/>
      </w:pPr>
      <w:rPr>
        <w:rFonts w:hint="default"/>
        <w:lang w:val="it-IT" w:eastAsia="en-US" w:bidi="ar-SA"/>
      </w:rPr>
    </w:lvl>
    <w:lvl w:ilvl="3">
      <w:numFmt w:val="bullet"/>
      <w:lvlText w:val="•"/>
      <w:lvlJc w:val="left"/>
      <w:pPr>
        <w:ind w:left="4097" w:hanging="361"/>
      </w:pPr>
      <w:rPr>
        <w:rFonts w:hint="default"/>
        <w:lang w:val="it-IT" w:eastAsia="en-US" w:bidi="ar-SA"/>
      </w:rPr>
    </w:lvl>
    <w:lvl w:ilvl="4">
      <w:numFmt w:val="bullet"/>
      <w:lvlText w:val="•"/>
      <w:lvlJc w:val="left"/>
      <w:pPr>
        <w:ind w:left="5090" w:hanging="361"/>
      </w:pPr>
      <w:rPr>
        <w:rFonts w:hint="default"/>
        <w:lang w:val="it-IT" w:eastAsia="en-US" w:bidi="ar-SA"/>
      </w:rPr>
    </w:lvl>
    <w:lvl w:ilvl="5">
      <w:numFmt w:val="bullet"/>
      <w:lvlText w:val="•"/>
      <w:lvlJc w:val="left"/>
      <w:pPr>
        <w:ind w:left="6082" w:hanging="361"/>
      </w:pPr>
      <w:rPr>
        <w:rFonts w:hint="default"/>
        <w:lang w:val="it-IT" w:eastAsia="en-US" w:bidi="ar-SA"/>
      </w:rPr>
    </w:lvl>
    <w:lvl w:ilvl="6">
      <w:numFmt w:val="bullet"/>
      <w:lvlText w:val="•"/>
      <w:lvlJc w:val="left"/>
      <w:pPr>
        <w:ind w:left="7075" w:hanging="361"/>
      </w:pPr>
      <w:rPr>
        <w:rFonts w:hint="default"/>
        <w:lang w:val="it-IT" w:eastAsia="en-US" w:bidi="ar-SA"/>
      </w:rPr>
    </w:lvl>
    <w:lvl w:ilvl="7">
      <w:numFmt w:val="bullet"/>
      <w:lvlText w:val="•"/>
      <w:lvlJc w:val="left"/>
      <w:pPr>
        <w:ind w:left="8067" w:hanging="361"/>
      </w:pPr>
      <w:rPr>
        <w:rFonts w:hint="default"/>
        <w:lang w:val="it-IT" w:eastAsia="en-US" w:bidi="ar-SA"/>
      </w:rPr>
    </w:lvl>
    <w:lvl w:ilvl="8">
      <w:numFmt w:val="bullet"/>
      <w:lvlText w:val="•"/>
      <w:lvlJc w:val="left"/>
      <w:pPr>
        <w:ind w:left="9060" w:hanging="361"/>
      </w:pPr>
      <w:rPr>
        <w:rFonts w:hint="default"/>
        <w:lang w:val="it-IT" w:eastAsia="en-US" w:bidi="ar-SA"/>
      </w:rPr>
    </w:lvl>
  </w:abstractNum>
  <w:abstractNum w:abstractNumId="12" w15:restartNumberingAfterBreak="0">
    <w:nsid w:val="1A113518"/>
    <w:multiLevelType w:val="hybridMultilevel"/>
    <w:tmpl w:val="21E0E886"/>
    <w:lvl w:ilvl="0" w:tplc="EAFAFC82">
      <w:start w:val="1"/>
      <w:numFmt w:val="lowerLetter"/>
      <w:lvlText w:val="%1)"/>
      <w:lvlJc w:val="left"/>
      <w:pPr>
        <w:ind w:left="1120" w:hanging="361"/>
      </w:pPr>
      <w:rPr>
        <w:rFonts w:ascii="Avalon" w:eastAsia="Avalon" w:hAnsi="Avalon" w:cs="Avalon" w:hint="default"/>
        <w:b w:val="0"/>
        <w:bCs w:val="0"/>
        <w:i w:val="0"/>
        <w:iCs w:val="0"/>
        <w:color w:val="231F20"/>
        <w:spacing w:val="0"/>
        <w:w w:val="100"/>
        <w:sz w:val="17"/>
        <w:szCs w:val="17"/>
        <w:lang w:val="it-IT" w:eastAsia="en-US" w:bidi="ar-SA"/>
      </w:rPr>
    </w:lvl>
    <w:lvl w:ilvl="1" w:tplc="A566C956">
      <w:numFmt w:val="bullet"/>
      <w:lvlText w:val="-"/>
      <w:lvlJc w:val="left"/>
      <w:pPr>
        <w:ind w:left="1460" w:hanging="360"/>
      </w:pPr>
      <w:rPr>
        <w:rFonts w:ascii="Avalon" w:eastAsia="Avalon" w:hAnsi="Avalon" w:cs="Avalon" w:hint="default"/>
        <w:b w:val="0"/>
        <w:bCs w:val="0"/>
        <w:i w:val="0"/>
        <w:iCs w:val="0"/>
        <w:color w:val="231F20"/>
        <w:spacing w:val="0"/>
        <w:w w:val="100"/>
        <w:sz w:val="24"/>
        <w:szCs w:val="24"/>
        <w:lang w:val="it-IT" w:eastAsia="en-US" w:bidi="ar-SA"/>
      </w:rPr>
    </w:lvl>
    <w:lvl w:ilvl="2" w:tplc="6158D28E">
      <w:numFmt w:val="bullet"/>
      <w:lvlText w:val="-"/>
      <w:lvlJc w:val="left"/>
      <w:pPr>
        <w:ind w:left="2005" w:hanging="227"/>
      </w:pPr>
      <w:rPr>
        <w:rFonts w:ascii="Avalon" w:eastAsia="Avalon" w:hAnsi="Avalon" w:cs="Avalon" w:hint="default"/>
        <w:b w:val="0"/>
        <w:bCs w:val="0"/>
        <w:i w:val="0"/>
        <w:iCs w:val="0"/>
        <w:color w:val="231F20"/>
        <w:spacing w:val="0"/>
        <w:w w:val="100"/>
        <w:sz w:val="14"/>
        <w:szCs w:val="14"/>
        <w:lang w:val="it-IT" w:eastAsia="en-US" w:bidi="ar-SA"/>
      </w:rPr>
    </w:lvl>
    <w:lvl w:ilvl="3" w:tplc="5088C8DE">
      <w:numFmt w:val="bullet"/>
      <w:lvlText w:val="•"/>
      <w:lvlJc w:val="left"/>
      <w:pPr>
        <w:ind w:left="3130" w:hanging="227"/>
      </w:pPr>
      <w:rPr>
        <w:rFonts w:hint="default"/>
        <w:lang w:val="it-IT" w:eastAsia="en-US" w:bidi="ar-SA"/>
      </w:rPr>
    </w:lvl>
    <w:lvl w:ilvl="4" w:tplc="923EF28C">
      <w:numFmt w:val="bullet"/>
      <w:lvlText w:val="•"/>
      <w:lvlJc w:val="left"/>
      <w:pPr>
        <w:ind w:left="4261" w:hanging="227"/>
      </w:pPr>
      <w:rPr>
        <w:rFonts w:hint="default"/>
        <w:lang w:val="it-IT" w:eastAsia="en-US" w:bidi="ar-SA"/>
      </w:rPr>
    </w:lvl>
    <w:lvl w:ilvl="5" w:tplc="8BCC8B16">
      <w:numFmt w:val="bullet"/>
      <w:lvlText w:val="•"/>
      <w:lvlJc w:val="left"/>
      <w:pPr>
        <w:ind w:left="5392" w:hanging="227"/>
      </w:pPr>
      <w:rPr>
        <w:rFonts w:hint="default"/>
        <w:lang w:val="it-IT" w:eastAsia="en-US" w:bidi="ar-SA"/>
      </w:rPr>
    </w:lvl>
    <w:lvl w:ilvl="6" w:tplc="5A20F9BC">
      <w:numFmt w:val="bullet"/>
      <w:lvlText w:val="•"/>
      <w:lvlJc w:val="left"/>
      <w:pPr>
        <w:ind w:left="6522" w:hanging="227"/>
      </w:pPr>
      <w:rPr>
        <w:rFonts w:hint="default"/>
        <w:lang w:val="it-IT" w:eastAsia="en-US" w:bidi="ar-SA"/>
      </w:rPr>
    </w:lvl>
    <w:lvl w:ilvl="7" w:tplc="6E8C78F0">
      <w:numFmt w:val="bullet"/>
      <w:lvlText w:val="•"/>
      <w:lvlJc w:val="left"/>
      <w:pPr>
        <w:ind w:left="7653" w:hanging="227"/>
      </w:pPr>
      <w:rPr>
        <w:rFonts w:hint="default"/>
        <w:lang w:val="it-IT" w:eastAsia="en-US" w:bidi="ar-SA"/>
      </w:rPr>
    </w:lvl>
    <w:lvl w:ilvl="8" w:tplc="16CA85CE">
      <w:numFmt w:val="bullet"/>
      <w:lvlText w:val="•"/>
      <w:lvlJc w:val="left"/>
      <w:pPr>
        <w:ind w:left="8784" w:hanging="227"/>
      </w:pPr>
      <w:rPr>
        <w:rFonts w:hint="default"/>
        <w:lang w:val="it-IT" w:eastAsia="en-US" w:bidi="ar-SA"/>
      </w:rPr>
    </w:lvl>
  </w:abstractNum>
  <w:abstractNum w:abstractNumId="13" w15:restartNumberingAfterBreak="0">
    <w:nsid w:val="1B7D4873"/>
    <w:multiLevelType w:val="hybridMultilevel"/>
    <w:tmpl w:val="6E647236"/>
    <w:lvl w:ilvl="0" w:tplc="E506CD4E">
      <w:start w:val="1"/>
      <w:numFmt w:val="lowerLetter"/>
      <w:lvlText w:val="%1)"/>
      <w:lvlJc w:val="left"/>
      <w:pPr>
        <w:ind w:left="2138" w:hanging="361"/>
      </w:pPr>
      <w:rPr>
        <w:rFonts w:ascii="Avalon" w:eastAsia="Avalon" w:hAnsi="Avalon" w:cs="Avalon" w:hint="default"/>
        <w:b w:val="0"/>
        <w:bCs w:val="0"/>
        <w:i w:val="0"/>
        <w:iCs w:val="0"/>
        <w:color w:val="231F20"/>
        <w:spacing w:val="0"/>
        <w:w w:val="96"/>
        <w:sz w:val="17"/>
        <w:szCs w:val="17"/>
        <w:lang w:val="it-IT" w:eastAsia="en-US" w:bidi="ar-SA"/>
      </w:rPr>
    </w:lvl>
    <w:lvl w:ilvl="1" w:tplc="BA6C3528">
      <w:numFmt w:val="bullet"/>
      <w:lvlText w:val="-"/>
      <w:lvlJc w:val="left"/>
      <w:pPr>
        <w:ind w:left="2498" w:hanging="360"/>
      </w:pPr>
      <w:rPr>
        <w:rFonts w:ascii="Avalon" w:eastAsia="Avalon" w:hAnsi="Avalon" w:cs="Avalon" w:hint="default"/>
        <w:b w:val="0"/>
        <w:bCs w:val="0"/>
        <w:i w:val="0"/>
        <w:iCs w:val="0"/>
        <w:color w:val="231F20"/>
        <w:spacing w:val="0"/>
        <w:w w:val="96"/>
        <w:sz w:val="24"/>
        <w:szCs w:val="24"/>
        <w:lang w:val="it-IT" w:eastAsia="en-US" w:bidi="ar-SA"/>
      </w:rPr>
    </w:lvl>
    <w:lvl w:ilvl="2" w:tplc="9E58073A">
      <w:numFmt w:val="bullet"/>
      <w:lvlText w:val="•"/>
      <w:lvlJc w:val="left"/>
      <w:pPr>
        <w:ind w:left="3449" w:hanging="360"/>
      </w:pPr>
      <w:rPr>
        <w:rFonts w:hint="default"/>
        <w:lang w:val="it-IT" w:eastAsia="en-US" w:bidi="ar-SA"/>
      </w:rPr>
    </w:lvl>
    <w:lvl w:ilvl="3" w:tplc="7B6A047A">
      <w:numFmt w:val="bullet"/>
      <w:lvlText w:val="•"/>
      <w:lvlJc w:val="left"/>
      <w:pPr>
        <w:ind w:left="4399" w:hanging="360"/>
      </w:pPr>
      <w:rPr>
        <w:rFonts w:hint="default"/>
        <w:lang w:val="it-IT" w:eastAsia="en-US" w:bidi="ar-SA"/>
      </w:rPr>
    </w:lvl>
    <w:lvl w:ilvl="4" w:tplc="FD3EDDD6">
      <w:numFmt w:val="bullet"/>
      <w:lvlText w:val="•"/>
      <w:lvlJc w:val="left"/>
      <w:pPr>
        <w:ind w:left="5348" w:hanging="360"/>
      </w:pPr>
      <w:rPr>
        <w:rFonts w:hint="default"/>
        <w:lang w:val="it-IT" w:eastAsia="en-US" w:bidi="ar-SA"/>
      </w:rPr>
    </w:lvl>
    <w:lvl w:ilvl="5" w:tplc="DD2EAB24">
      <w:numFmt w:val="bullet"/>
      <w:lvlText w:val="•"/>
      <w:lvlJc w:val="left"/>
      <w:pPr>
        <w:ind w:left="6298" w:hanging="360"/>
      </w:pPr>
      <w:rPr>
        <w:rFonts w:hint="default"/>
        <w:lang w:val="it-IT" w:eastAsia="en-US" w:bidi="ar-SA"/>
      </w:rPr>
    </w:lvl>
    <w:lvl w:ilvl="6" w:tplc="1E8C3EB4">
      <w:numFmt w:val="bullet"/>
      <w:lvlText w:val="•"/>
      <w:lvlJc w:val="left"/>
      <w:pPr>
        <w:ind w:left="7247" w:hanging="360"/>
      </w:pPr>
      <w:rPr>
        <w:rFonts w:hint="default"/>
        <w:lang w:val="it-IT" w:eastAsia="en-US" w:bidi="ar-SA"/>
      </w:rPr>
    </w:lvl>
    <w:lvl w:ilvl="7" w:tplc="F73A1E84">
      <w:numFmt w:val="bullet"/>
      <w:lvlText w:val="•"/>
      <w:lvlJc w:val="left"/>
      <w:pPr>
        <w:ind w:left="8197" w:hanging="360"/>
      </w:pPr>
      <w:rPr>
        <w:rFonts w:hint="default"/>
        <w:lang w:val="it-IT" w:eastAsia="en-US" w:bidi="ar-SA"/>
      </w:rPr>
    </w:lvl>
    <w:lvl w:ilvl="8" w:tplc="33EC2DFE">
      <w:numFmt w:val="bullet"/>
      <w:lvlText w:val="•"/>
      <w:lvlJc w:val="left"/>
      <w:pPr>
        <w:ind w:left="9146" w:hanging="360"/>
      </w:pPr>
      <w:rPr>
        <w:rFonts w:hint="default"/>
        <w:lang w:val="it-IT" w:eastAsia="en-US" w:bidi="ar-SA"/>
      </w:rPr>
    </w:lvl>
  </w:abstractNum>
  <w:abstractNum w:abstractNumId="14" w15:restartNumberingAfterBreak="0">
    <w:nsid w:val="1FDE359E"/>
    <w:multiLevelType w:val="hybridMultilevel"/>
    <w:tmpl w:val="478AC6E2"/>
    <w:lvl w:ilvl="0" w:tplc="67CC9BE4">
      <w:numFmt w:val="bullet"/>
      <w:lvlText w:val="•"/>
      <w:lvlJc w:val="left"/>
      <w:pPr>
        <w:ind w:left="595" w:hanging="361"/>
      </w:pPr>
      <w:rPr>
        <w:rFonts w:ascii="Minion Pro" w:eastAsia="Minion Pro" w:hAnsi="Minion Pro" w:cs="Minion Pro" w:hint="default"/>
        <w:b w:val="0"/>
        <w:bCs w:val="0"/>
        <w:i w:val="0"/>
        <w:iCs w:val="0"/>
        <w:color w:val="231F20"/>
        <w:spacing w:val="0"/>
        <w:w w:val="96"/>
        <w:sz w:val="14"/>
        <w:szCs w:val="14"/>
        <w:lang w:val="it-IT" w:eastAsia="en-US" w:bidi="ar-SA"/>
      </w:rPr>
    </w:lvl>
    <w:lvl w:ilvl="1" w:tplc="094CFACC">
      <w:numFmt w:val="bullet"/>
      <w:lvlText w:val="•"/>
      <w:lvlJc w:val="left"/>
      <w:pPr>
        <w:ind w:left="1386" w:hanging="361"/>
      </w:pPr>
      <w:rPr>
        <w:rFonts w:hint="default"/>
        <w:lang w:val="it-IT" w:eastAsia="en-US" w:bidi="ar-SA"/>
      </w:rPr>
    </w:lvl>
    <w:lvl w:ilvl="2" w:tplc="25E069CA">
      <w:numFmt w:val="bullet"/>
      <w:lvlText w:val="•"/>
      <w:lvlJc w:val="left"/>
      <w:pPr>
        <w:ind w:left="2172" w:hanging="361"/>
      </w:pPr>
      <w:rPr>
        <w:rFonts w:hint="default"/>
        <w:lang w:val="it-IT" w:eastAsia="en-US" w:bidi="ar-SA"/>
      </w:rPr>
    </w:lvl>
    <w:lvl w:ilvl="3" w:tplc="F796FEF4">
      <w:numFmt w:val="bullet"/>
      <w:lvlText w:val="•"/>
      <w:lvlJc w:val="left"/>
      <w:pPr>
        <w:ind w:left="2959" w:hanging="361"/>
      </w:pPr>
      <w:rPr>
        <w:rFonts w:hint="default"/>
        <w:lang w:val="it-IT" w:eastAsia="en-US" w:bidi="ar-SA"/>
      </w:rPr>
    </w:lvl>
    <w:lvl w:ilvl="4" w:tplc="83BC3012">
      <w:numFmt w:val="bullet"/>
      <w:lvlText w:val="•"/>
      <w:lvlJc w:val="left"/>
      <w:pPr>
        <w:ind w:left="3745" w:hanging="361"/>
      </w:pPr>
      <w:rPr>
        <w:rFonts w:hint="default"/>
        <w:lang w:val="it-IT" w:eastAsia="en-US" w:bidi="ar-SA"/>
      </w:rPr>
    </w:lvl>
    <w:lvl w:ilvl="5" w:tplc="92100A18">
      <w:numFmt w:val="bullet"/>
      <w:lvlText w:val="•"/>
      <w:lvlJc w:val="left"/>
      <w:pPr>
        <w:ind w:left="4532" w:hanging="361"/>
      </w:pPr>
      <w:rPr>
        <w:rFonts w:hint="default"/>
        <w:lang w:val="it-IT" w:eastAsia="en-US" w:bidi="ar-SA"/>
      </w:rPr>
    </w:lvl>
    <w:lvl w:ilvl="6" w:tplc="90F0B32C">
      <w:numFmt w:val="bullet"/>
      <w:lvlText w:val="•"/>
      <w:lvlJc w:val="left"/>
      <w:pPr>
        <w:ind w:left="5318" w:hanging="361"/>
      </w:pPr>
      <w:rPr>
        <w:rFonts w:hint="default"/>
        <w:lang w:val="it-IT" w:eastAsia="en-US" w:bidi="ar-SA"/>
      </w:rPr>
    </w:lvl>
    <w:lvl w:ilvl="7" w:tplc="0B7A8CBA">
      <w:numFmt w:val="bullet"/>
      <w:lvlText w:val="•"/>
      <w:lvlJc w:val="left"/>
      <w:pPr>
        <w:ind w:left="6104" w:hanging="361"/>
      </w:pPr>
      <w:rPr>
        <w:rFonts w:hint="default"/>
        <w:lang w:val="it-IT" w:eastAsia="en-US" w:bidi="ar-SA"/>
      </w:rPr>
    </w:lvl>
    <w:lvl w:ilvl="8" w:tplc="65D4D464">
      <w:numFmt w:val="bullet"/>
      <w:lvlText w:val="•"/>
      <w:lvlJc w:val="left"/>
      <w:pPr>
        <w:ind w:left="6891" w:hanging="361"/>
      </w:pPr>
      <w:rPr>
        <w:rFonts w:hint="default"/>
        <w:lang w:val="it-IT" w:eastAsia="en-US" w:bidi="ar-SA"/>
      </w:rPr>
    </w:lvl>
  </w:abstractNum>
  <w:abstractNum w:abstractNumId="15" w15:restartNumberingAfterBreak="0">
    <w:nsid w:val="23116ACB"/>
    <w:multiLevelType w:val="hybridMultilevel"/>
    <w:tmpl w:val="93D26E1A"/>
    <w:lvl w:ilvl="0" w:tplc="4198C8BE">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A962B5F6">
      <w:numFmt w:val="bullet"/>
      <w:lvlText w:val="•"/>
      <w:lvlJc w:val="left"/>
      <w:pPr>
        <w:ind w:left="2112" w:hanging="360"/>
      </w:pPr>
      <w:rPr>
        <w:rFonts w:hint="default"/>
        <w:lang w:val="it-IT" w:eastAsia="en-US" w:bidi="ar-SA"/>
      </w:rPr>
    </w:lvl>
    <w:lvl w:ilvl="2" w:tplc="39C21BDA">
      <w:numFmt w:val="bullet"/>
      <w:lvlText w:val="•"/>
      <w:lvlJc w:val="left"/>
      <w:pPr>
        <w:ind w:left="3105" w:hanging="360"/>
      </w:pPr>
      <w:rPr>
        <w:rFonts w:hint="default"/>
        <w:lang w:val="it-IT" w:eastAsia="en-US" w:bidi="ar-SA"/>
      </w:rPr>
    </w:lvl>
    <w:lvl w:ilvl="3" w:tplc="C59686CA">
      <w:numFmt w:val="bullet"/>
      <w:lvlText w:val="•"/>
      <w:lvlJc w:val="left"/>
      <w:pPr>
        <w:ind w:left="4097" w:hanging="360"/>
      </w:pPr>
      <w:rPr>
        <w:rFonts w:hint="default"/>
        <w:lang w:val="it-IT" w:eastAsia="en-US" w:bidi="ar-SA"/>
      </w:rPr>
    </w:lvl>
    <w:lvl w:ilvl="4" w:tplc="909645DE">
      <w:numFmt w:val="bullet"/>
      <w:lvlText w:val="•"/>
      <w:lvlJc w:val="left"/>
      <w:pPr>
        <w:ind w:left="5090" w:hanging="360"/>
      </w:pPr>
      <w:rPr>
        <w:rFonts w:hint="default"/>
        <w:lang w:val="it-IT" w:eastAsia="en-US" w:bidi="ar-SA"/>
      </w:rPr>
    </w:lvl>
    <w:lvl w:ilvl="5" w:tplc="AFC0D414">
      <w:numFmt w:val="bullet"/>
      <w:lvlText w:val="•"/>
      <w:lvlJc w:val="left"/>
      <w:pPr>
        <w:ind w:left="6082" w:hanging="360"/>
      </w:pPr>
      <w:rPr>
        <w:rFonts w:hint="default"/>
        <w:lang w:val="it-IT" w:eastAsia="en-US" w:bidi="ar-SA"/>
      </w:rPr>
    </w:lvl>
    <w:lvl w:ilvl="6" w:tplc="C2FE4482">
      <w:numFmt w:val="bullet"/>
      <w:lvlText w:val="•"/>
      <w:lvlJc w:val="left"/>
      <w:pPr>
        <w:ind w:left="7075" w:hanging="360"/>
      </w:pPr>
      <w:rPr>
        <w:rFonts w:hint="default"/>
        <w:lang w:val="it-IT" w:eastAsia="en-US" w:bidi="ar-SA"/>
      </w:rPr>
    </w:lvl>
    <w:lvl w:ilvl="7" w:tplc="82A0C5E4">
      <w:numFmt w:val="bullet"/>
      <w:lvlText w:val="•"/>
      <w:lvlJc w:val="left"/>
      <w:pPr>
        <w:ind w:left="8067" w:hanging="360"/>
      </w:pPr>
      <w:rPr>
        <w:rFonts w:hint="default"/>
        <w:lang w:val="it-IT" w:eastAsia="en-US" w:bidi="ar-SA"/>
      </w:rPr>
    </w:lvl>
    <w:lvl w:ilvl="8" w:tplc="73D428BC">
      <w:numFmt w:val="bullet"/>
      <w:lvlText w:val="•"/>
      <w:lvlJc w:val="left"/>
      <w:pPr>
        <w:ind w:left="9060" w:hanging="360"/>
      </w:pPr>
      <w:rPr>
        <w:rFonts w:hint="default"/>
        <w:lang w:val="it-IT" w:eastAsia="en-US" w:bidi="ar-SA"/>
      </w:rPr>
    </w:lvl>
  </w:abstractNum>
  <w:abstractNum w:abstractNumId="16" w15:restartNumberingAfterBreak="0">
    <w:nsid w:val="24423D41"/>
    <w:multiLevelType w:val="hybridMultilevel"/>
    <w:tmpl w:val="5E0680AA"/>
    <w:lvl w:ilvl="0" w:tplc="7CF2C3DA">
      <w:start w:val="1"/>
      <w:numFmt w:val="decimal"/>
      <w:lvlText w:val="%1)"/>
      <w:lvlJc w:val="left"/>
      <w:pPr>
        <w:ind w:left="1032" w:hanging="104"/>
      </w:pPr>
      <w:rPr>
        <w:rFonts w:ascii="Avalon Medium" w:eastAsia="Avalon Medium" w:hAnsi="Avalon Medium" w:cs="Avalon Medium" w:hint="default"/>
        <w:b/>
        <w:bCs/>
        <w:i w:val="0"/>
        <w:iCs w:val="0"/>
        <w:color w:val="231F20"/>
        <w:spacing w:val="-1"/>
        <w:w w:val="90"/>
        <w:sz w:val="10"/>
        <w:szCs w:val="10"/>
        <w:lang w:val="it-IT" w:eastAsia="en-US" w:bidi="ar-SA"/>
      </w:rPr>
    </w:lvl>
    <w:lvl w:ilvl="1" w:tplc="279CF040">
      <w:start w:val="1"/>
      <w:numFmt w:val="upperLetter"/>
      <w:lvlText w:val="%2."/>
      <w:lvlJc w:val="left"/>
      <w:pPr>
        <w:ind w:left="1027" w:hanging="98"/>
      </w:pPr>
      <w:rPr>
        <w:rFonts w:hint="default"/>
        <w:spacing w:val="0"/>
        <w:w w:val="61"/>
        <w:u w:val="single" w:color="231F20"/>
        <w:lang w:val="it-IT" w:eastAsia="en-US" w:bidi="ar-SA"/>
      </w:rPr>
    </w:lvl>
    <w:lvl w:ilvl="2" w:tplc="4714275A">
      <w:numFmt w:val="bullet"/>
      <w:lvlText w:val="•"/>
      <w:lvlJc w:val="left"/>
      <w:pPr>
        <w:ind w:left="1040" w:hanging="98"/>
      </w:pPr>
      <w:rPr>
        <w:rFonts w:hint="default"/>
        <w:lang w:val="it-IT" w:eastAsia="en-US" w:bidi="ar-SA"/>
      </w:rPr>
    </w:lvl>
    <w:lvl w:ilvl="3" w:tplc="0F20C43C">
      <w:numFmt w:val="bullet"/>
      <w:lvlText w:val="•"/>
      <w:lvlJc w:val="left"/>
      <w:pPr>
        <w:ind w:left="1605" w:hanging="98"/>
      </w:pPr>
      <w:rPr>
        <w:rFonts w:hint="default"/>
        <w:lang w:val="it-IT" w:eastAsia="en-US" w:bidi="ar-SA"/>
      </w:rPr>
    </w:lvl>
    <w:lvl w:ilvl="4" w:tplc="EF4828A4">
      <w:numFmt w:val="bullet"/>
      <w:lvlText w:val="•"/>
      <w:lvlJc w:val="left"/>
      <w:pPr>
        <w:ind w:left="2171" w:hanging="98"/>
      </w:pPr>
      <w:rPr>
        <w:rFonts w:hint="default"/>
        <w:lang w:val="it-IT" w:eastAsia="en-US" w:bidi="ar-SA"/>
      </w:rPr>
    </w:lvl>
    <w:lvl w:ilvl="5" w:tplc="7B6EAF64">
      <w:numFmt w:val="bullet"/>
      <w:lvlText w:val="•"/>
      <w:lvlJc w:val="left"/>
      <w:pPr>
        <w:ind w:left="2737" w:hanging="98"/>
      </w:pPr>
      <w:rPr>
        <w:rFonts w:hint="default"/>
        <w:lang w:val="it-IT" w:eastAsia="en-US" w:bidi="ar-SA"/>
      </w:rPr>
    </w:lvl>
    <w:lvl w:ilvl="6" w:tplc="2F7026D0">
      <w:numFmt w:val="bullet"/>
      <w:lvlText w:val="•"/>
      <w:lvlJc w:val="left"/>
      <w:pPr>
        <w:ind w:left="3303" w:hanging="98"/>
      </w:pPr>
      <w:rPr>
        <w:rFonts w:hint="default"/>
        <w:lang w:val="it-IT" w:eastAsia="en-US" w:bidi="ar-SA"/>
      </w:rPr>
    </w:lvl>
    <w:lvl w:ilvl="7" w:tplc="84C6096C">
      <w:numFmt w:val="bullet"/>
      <w:lvlText w:val="•"/>
      <w:lvlJc w:val="left"/>
      <w:pPr>
        <w:ind w:left="3869" w:hanging="98"/>
      </w:pPr>
      <w:rPr>
        <w:rFonts w:hint="default"/>
        <w:lang w:val="it-IT" w:eastAsia="en-US" w:bidi="ar-SA"/>
      </w:rPr>
    </w:lvl>
    <w:lvl w:ilvl="8" w:tplc="BABC42C8">
      <w:numFmt w:val="bullet"/>
      <w:lvlText w:val="•"/>
      <w:lvlJc w:val="left"/>
      <w:pPr>
        <w:ind w:left="4435" w:hanging="98"/>
      </w:pPr>
      <w:rPr>
        <w:rFonts w:hint="default"/>
        <w:lang w:val="it-IT" w:eastAsia="en-US" w:bidi="ar-SA"/>
      </w:rPr>
    </w:lvl>
  </w:abstractNum>
  <w:abstractNum w:abstractNumId="17" w15:restartNumberingAfterBreak="0">
    <w:nsid w:val="2829739C"/>
    <w:multiLevelType w:val="hybridMultilevel"/>
    <w:tmpl w:val="0F322E0C"/>
    <w:lvl w:ilvl="0" w:tplc="0BC49A0C">
      <w:start w:val="1"/>
      <w:numFmt w:val="lowerLetter"/>
      <w:lvlText w:val="%1)"/>
      <w:lvlJc w:val="left"/>
      <w:pPr>
        <w:ind w:left="1120" w:hanging="361"/>
      </w:pPr>
      <w:rPr>
        <w:rFonts w:ascii="Avalon" w:eastAsia="Avalon" w:hAnsi="Avalon" w:cs="Avalon" w:hint="default"/>
        <w:b w:val="0"/>
        <w:bCs w:val="0"/>
        <w:i w:val="0"/>
        <w:iCs w:val="0"/>
        <w:color w:val="231F20"/>
        <w:spacing w:val="0"/>
        <w:w w:val="100"/>
        <w:sz w:val="17"/>
        <w:szCs w:val="17"/>
        <w:lang w:val="it-IT" w:eastAsia="en-US" w:bidi="ar-SA"/>
      </w:rPr>
    </w:lvl>
    <w:lvl w:ilvl="1" w:tplc="59C43548">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2" w:tplc="8028F398">
      <w:numFmt w:val="bullet"/>
      <w:lvlText w:val="•"/>
      <w:lvlJc w:val="left"/>
      <w:pPr>
        <w:ind w:left="2138" w:hanging="360"/>
      </w:pPr>
      <w:rPr>
        <w:rFonts w:ascii="Minion Pro" w:eastAsia="Minion Pro" w:hAnsi="Minion Pro" w:cs="Minion Pro" w:hint="default"/>
        <w:b w:val="0"/>
        <w:bCs w:val="0"/>
        <w:i w:val="0"/>
        <w:iCs w:val="0"/>
        <w:color w:val="231F20"/>
        <w:spacing w:val="0"/>
        <w:w w:val="100"/>
        <w:sz w:val="24"/>
        <w:szCs w:val="24"/>
        <w:lang w:val="it-IT" w:eastAsia="en-US" w:bidi="ar-SA"/>
      </w:rPr>
    </w:lvl>
    <w:lvl w:ilvl="3" w:tplc="D0F275A8">
      <w:numFmt w:val="bullet"/>
      <w:lvlText w:val="•"/>
      <w:lvlJc w:val="left"/>
      <w:pPr>
        <w:ind w:left="4119" w:hanging="360"/>
      </w:pPr>
      <w:rPr>
        <w:rFonts w:hint="default"/>
        <w:lang w:val="it-IT" w:eastAsia="en-US" w:bidi="ar-SA"/>
      </w:rPr>
    </w:lvl>
    <w:lvl w:ilvl="4" w:tplc="160E5E8C">
      <w:numFmt w:val="bullet"/>
      <w:lvlText w:val="•"/>
      <w:lvlJc w:val="left"/>
      <w:pPr>
        <w:ind w:left="5108" w:hanging="360"/>
      </w:pPr>
      <w:rPr>
        <w:rFonts w:hint="default"/>
        <w:lang w:val="it-IT" w:eastAsia="en-US" w:bidi="ar-SA"/>
      </w:rPr>
    </w:lvl>
    <w:lvl w:ilvl="5" w:tplc="B5DEB3E6">
      <w:numFmt w:val="bullet"/>
      <w:lvlText w:val="•"/>
      <w:lvlJc w:val="left"/>
      <w:pPr>
        <w:ind w:left="6098" w:hanging="360"/>
      </w:pPr>
      <w:rPr>
        <w:rFonts w:hint="default"/>
        <w:lang w:val="it-IT" w:eastAsia="en-US" w:bidi="ar-SA"/>
      </w:rPr>
    </w:lvl>
    <w:lvl w:ilvl="6" w:tplc="1F9849EE">
      <w:numFmt w:val="bullet"/>
      <w:lvlText w:val="•"/>
      <w:lvlJc w:val="left"/>
      <w:pPr>
        <w:ind w:left="7087" w:hanging="360"/>
      </w:pPr>
      <w:rPr>
        <w:rFonts w:hint="default"/>
        <w:lang w:val="it-IT" w:eastAsia="en-US" w:bidi="ar-SA"/>
      </w:rPr>
    </w:lvl>
    <w:lvl w:ilvl="7" w:tplc="936AE7B6">
      <w:numFmt w:val="bullet"/>
      <w:lvlText w:val="•"/>
      <w:lvlJc w:val="left"/>
      <w:pPr>
        <w:ind w:left="8077" w:hanging="360"/>
      </w:pPr>
      <w:rPr>
        <w:rFonts w:hint="default"/>
        <w:lang w:val="it-IT" w:eastAsia="en-US" w:bidi="ar-SA"/>
      </w:rPr>
    </w:lvl>
    <w:lvl w:ilvl="8" w:tplc="EFBA413C">
      <w:numFmt w:val="bullet"/>
      <w:lvlText w:val="•"/>
      <w:lvlJc w:val="left"/>
      <w:pPr>
        <w:ind w:left="9066" w:hanging="360"/>
      </w:pPr>
      <w:rPr>
        <w:rFonts w:hint="default"/>
        <w:lang w:val="it-IT" w:eastAsia="en-US" w:bidi="ar-SA"/>
      </w:rPr>
    </w:lvl>
  </w:abstractNum>
  <w:abstractNum w:abstractNumId="18" w15:restartNumberingAfterBreak="0">
    <w:nsid w:val="2CA61A30"/>
    <w:multiLevelType w:val="hybridMultilevel"/>
    <w:tmpl w:val="B1CC565E"/>
    <w:lvl w:ilvl="0" w:tplc="D292B274">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A1C0C032">
      <w:numFmt w:val="bullet"/>
      <w:lvlText w:val="•"/>
      <w:lvlJc w:val="left"/>
      <w:pPr>
        <w:ind w:left="2112" w:hanging="360"/>
      </w:pPr>
      <w:rPr>
        <w:rFonts w:hint="default"/>
        <w:lang w:val="it-IT" w:eastAsia="en-US" w:bidi="ar-SA"/>
      </w:rPr>
    </w:lvl>
    <w:lvl w:ilvl="2" w:tplc="E4A8B744">
      <w:numFmt w:val="bullet"/>
      <w:lvlText w:val="•"/>
      <w:lvlJc w:val="left"/>
      <w:pPr>
        <w:ind w:left="3105" w:hanging="360"/>
      </w:pPr>
      <w:rPr>
        <w:rFonts w:hint="default"/>
        <w:lang w:val="it-IT" w:eastAsia="en-US" w:bidi="ar-SA"/>
      </w:rPr>
    </w:lvl>
    <w:lvl w:ilvl="3" w:tplc="3342E2C4">
      <w:numFmt w:val="bullet"/>
      <w:lvlText w:val="•"/>
      <w:lvlJc w:val="left"/>
      <w:pPr>
        <w:ind w:left="4097" w:hanging="360"/>
      </w:pPr>
      <w:rPr>
        <w:rFonts w:hint="default"/>
        <w:lang w:val="it-IT" w:eastAsia="en-US" w:bidi="ar-SA"/>
      </w:rPr>
    </w:lvl>
    <w:lvl w:ilvl="4" w:tplc="08249BCA">
      <w:numFmt w:val="bullet"/>
      <w:lvlText w:val="•"/>
      <w:lvlJc w:val="left"/>
      <w:pPr>
        <w:ind w:left="5090" w:hanging="360"/>
      </w:pPr>
      <w:rPr>
        <w:rFonts w:hint="default"/>
        <w:lang w:val="it-IT" w:eastAsia="en-US" w:bidi="ar-SA"/>
      </w:rPr>
    </w:lvl>
    <w:lvl w:ilvl="5" w:tplc="054EFCD0">
      <w:numFmt w:val="bullet"/>
      <w:lvlText w:val="•"/>
      <w:lvlJc w:val="left"/>
      <w:pPr>
        <w:ind w:left="6082" w:hanging="360"/>
      </w:pPr>
      <w:rPr>
        <w:rFonts w:hint="default"/>
        <w:lang w:val="it-IT" w:eastAsia="en-US" w:bidi="ar-SA"/>
      </w:rPr>
    </w:lvl>
    <w:lvl w:ilvl="6" w:tplc="4688542A">
      <w:numFmt w:val="bullet"/>
      <w:lvlText w:val="•"/>
      <w:lvlJc w:val="left"/>
      <w:pPr>
        <w:ind w:left="7075" w:hanging="360"/>
      </w:pPr>
      <w:rPr>
        <w:rFonts w:hint="default"/>
        <w:lang w:val="it-IT" w:eastAsia="en-US" w:bidi="ar-SA"/>
      </w:rPr>
    </w:lvl>
    <w:lvl w:ilvl="7" w:tplc="3440FD12">
      <w:numFmt w:val="bullet"/>
      <w:lvlText w:val="•"/>
      <w:lvlJc w:val="left"/>
      <w:pPr>
        <w:ind w:left="8067" w:hanging="360"/>
      </w:pPr>
      <w:rPr>
        <w:rFonts w:hint="default"/>
        <w:lang w:val="it-IT" w:eastAsia="en-US" w:bidi="ar-SA"/>
      </w:rPr>
    </w:lvl>
    <w:lvl w:ilvl="8" w:tplc="6060A394">
      <w:numFmt w:val="bullet"/>
      <w:lvlText w:val="•"/>
      <w:lvlJc w:val="left"/>
      <w:pPr>
        <w:ind w:left="9060" w:hanging="360"/>
      </w:pPr>
      <w:rPr>
        <w:rFonts w:hint="default"/>
        <w:lang w:val="it-IT" w:eastAsia="en-US" w:bidi="ar-SA"/>
      </w:rPr>
    </w:lvl>
  </w:abstractNum>
  <w:abstractNum w:abstractNumId="19" w15:restartNumberingAfterBreak="0">
    <w:nsid w:val="34734B8A"/>
    <w:multiLevelType w:val="hybridMultilevel"/>
    <w:tmpl w:val="5E069370"/>
    <w:lvl w:ilvl="0" w:tplc="B3F07E5A">
      <w:numFmt w:val="bullet"/>
      <w:lvlText w:val="-"/>
      <w:lvlJc w:val="left"/>
      <w:pPr>
        <w:ind w:left="515" w:hanging="227"/>
      </w:pPr>
      <w:rPr>
        <w:rFonts w:ascii="Avalon" w:eastAsia="Avalon" w:hAnsi="Avalon" w:cs="Avalon" w:hint="default"/>
        <w:b w:val="0"/>
        <w:bCs w:val="0"/>
        <w:i w:val="0"/>
        <w:iCs w:val="0"/>
        <w:color w:val="231F20"/>
        <w:spacing w:val="0"/>
        <w:w w:val="100"/>
        <w:sz w:val="14"/>
        <w:szCs w:val="14"/>
        <w:lang w:val="it-IT" w:eastAsia="en-US" w:bidi="ar-SA"/>
      </w:rPr>
    </w:lvl>
    <w:lvl w:ilvl="1" w:tplc="D4208236">
      <w:numFmt w:val="bullet"/>
      <w:lvlText w:val="•"/>
      <w:lvlJc w:val="left"/>
      <w:pPr>
        <w:ind w:left="1127" w:hanging="227"/>
      </w:pPr>
      <w:rPr>
        <w:rFonts w:hint="default"/>
        <w:lang w:val="it-IT" w:eastAsia="en-US" w:bidi="ar-SA"/>
      </w:rPr>
    </w:lvl>
    <w:lvl w:ilvl="2" w:tplc="D870C662">
      <w:numFmt w:val="bullet"/>
      <w:lvlText w:val="•"/>
      <w:lvlJc w:val="left"/>
      <w:pPr>
        <w:ind w:left="1734" w:hanging="227"/>
      </w:pPr>
      <w:rPr>
        <w:rFonts w:hint="default"/>
        <w:lang w:val="it-IT" w:eastAsia="en-US" w:bidi="ar-SA"/>
      </w:rPr>
    </w:lvl>
    <w:lvl w:ilvl="3" w:tplc="572A799C">
      <w:numFmt w:val="bullet"/>
      <w:lvlText w:val="•"/>
      <w:lvlJc w:val="left"/>
      <w:pPr>
        <w:ind w:left="2341" w:hanging="227"/>
      </w:pPr>
      <w:rPr>
        <w:rFonts w:hint="default"/>
        <w:lang w:val="it-IT" w:eastAsia="en-US" w:bidi="ar-SA"/>
      </w:rPr>
    </w:lvl>
    <w:lvl w:ilvl="4" w:tplc="C0DAF2E4">
      <w:numFmt w:val="bullet"/>
      <w:lvlText w:val="•"/>
      <w:lvlJc w:val="left"/>
      <w:pPr>
        <w:ind w:left="2948" w:hanging="227"/>
      </w:pPr>
      <w:rPr>
        <w:rFonts w:hint="default"/>
        <w:lang w:val="it-IT" w:eastAsia="en-US" w:bidi="ar-SA"/>
      </w:rPr>
    </w:lvl>
    <w:lvl w:ilvl="5" w:tplc="C6D454F2">
      <w:numFmt w:val="bullet"/>
      <w:lvlText w:val="•"/>
      <w:lvlJc w:val="left"/>
      <w:pPr>
        <w:ind w:left="3555" w:hanging="227"/>
      </w:pPr>
      <w:rPr>
        <w:rFonts w:hint="default"/>
        <w:lang w:val="it-IT" w:eastAsia="en-US" w:bidi="ar-SA"/>
      </w:rPr>
    </w:lvl>
    <w:lvl w:ilvl="6" w:tplc="2E2CC4B0">
      <w:numFmt w:val="bullet"/>
      <w:lvlText w:val="•"/>
      <w:lvlJc w:val="left"/>
      <w:pPr>
        <w:ind w:left="4162" w:hanging="227"/>
      </w:pPr>
      <w:rPr>
        <w:rFonts w:hint="default"/>
        <w:lang w:val="it-IT" w:eastAsia="en-US" w:bidi="ar-SA"/>
      </w:rPr>
    </w:lvl>
    <w:lvl w:ilvl="7" w:tplc="29E4688E">
      <w:numFmt w:val="bullet"/>
      <w:lvlText w:val="•"/>
      <w:lvlJc w:val="left"/>
      <w:pPr>
        <w:ind w:left="4769" w:hanging="227"/>
      </w:pPr>
      <w:rPr>
        <w:rFonts w:hint="default"/>
        <w:lang w:val="it-IT" w:eastAsia="en-US" w:bidi="ar-SA"/>
      </w:rPr>
    </w:lvl>
    <w:lvl w:ilvl="8" w:tplc="69EC13DA">
      <w:numFmt w:val="bullet"/>
      <w:lvlText w:val="•"/>
      <w:lvlJc w:val="left"/>
      <w:pPr>
        <w:ind w:left="5376" w:hanging="227"/>
      </w:pPr>
      <w:rPr>
        <w:rFonts w:hint="default"/>
        <w:lang w:val="it-IT" w:eastAsia="en-US" w:bidi="ar-SA"/>
      </w:rPr>
    </w:lvl>
  </w:abstractNum>
  <w:abstractNum w:abstractNumId="20" w15:restartNumberingAfterBreak="0">
    <w:nsid w:val="34736BB7"/>
    <w:multiLevelType w:val="multilevel"/>
    <w:tmpl w:val="2E0E465C"/>
    <w:lvl w:ilvl="0">
      <w:start w:val="4"/>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105" w:hanging="361"/>
      </w:pPr>
      <w:rPr>
        <w:rFonts w:hint="default"/>
        <w:lang w:val="it-IT" w:eastAsia="en-US" w:bidi="ar-SA"/>
      </w:rPr>
    </w:lvl>
    <w:lvl w:ilvl="3">
      <w:numFmt w:val="bullet"/>
      <w:lvlText w:val="•"/>
      <w:lvlJc w:val="left"/>
      <w:pPr>
        <w:ind w:left="4097" w:hanging="361"/>
      </w:pPr>
      <w:rPr>
        <w:rFonts w:hint="default"/>
        <w:lang w:val="it-IT" w:eastAsia="en-US" w:bidi="ar-SA"/>
      </w:rPr>
    </w:lvl>
    <w:lvl w:ilvl="4">
      <w:numFmt w:val="bullet"/>
      <w:lvlText w:val="•"/>
      <w:lvlJc w:val="left"/>
      <w:pPr>
        <w:ind w:left="5090" w:hanging="361"/>
      </w:pPr>
      <w:rPr>
        <w:rFonts w:hint="default"/>
        <w:lang w:val="it-IT" w:eastAsia="en-US" w:bidi="ar-SA"/>
      </w:rPr>
    </w:lvl>
    <w:lvl w:ilvl="5">
      <w:numFmt w:val="bullet"/>
      <w:lvlText w:val="•"/>
      <w:lvlJc w:val="left"/>
      <w:pPr>
        <w:ind w:left="6082" w:hanging="361"/>
      </w:pPr>
      <w:rPr>
        <w:rFonts w:hint="default"/>
        <w:lang w:val="it-IT" w:eastAsia="en-US" w:bidi="ar-SA"/>
      </w:rPr>
    </w:lvl>
    <w:lvl w:ilvl="6">
      <w:numFmt w:val="bullet"/>
      <w:lvlText w:val="•"/>
      <w:lvlJc w:val="left"/>
      <w:pPr>
        <w:ind w:left="7075" w:hanging="361"/>
      </w:pPr>
      <w:rPr>
        <w:rFonts w:hint="default"/>
        <w:lang w:val="it-IT" w:eastAsia="en-US" w:bidi="ar-SA"/>
      </w:rPr>
    </w:lvl>
    <w:lvl w:ilvl="7">
      <w:numFmt w:val="bullet"/>
      <w:lvlText w:val="•"/>
      <w:lvlJc w:val="left"/>
      <w:pPr>
        <w:ind w:left="8067" w:hanging="361"/>
      </w:pPr>
      <w:rPr>
        <w:rFonts w:hint="default"/>
        <w:lang w:val="it-IT" w:eastAsia="en-US" w:bidi="ar-SA"/>
      </w:rPr>
    </w:lvl>
    <w:lvl w:ilvl="8">
      <w:numFmt w:val="bullet"/>
      <w:lvlText w:val="•"/>
      <w:lvlJc w:val="left"/>
      <w:pPr>
        <w:ind w:left="9060" w:hanging="361"/>
      </w:pPr>
      <w:rPr>
        <w:rFonts w:hint="default"/>
        <w:lang w:val="it-IT" w:eastAsia="en-US" w:bidi="ar-SA"/>
      </w:rPr>
    </w:lvl>
  </w:abstractNum>
  <w:abstractNum w:abstractNumId="21" w15:restartNumberingAfterBreak="0">
    <w:nsid w:val="357216D2"/>
    <w:multiLevelType w:val="hybridMultilevel"/>
    <w:tmpl w:val="4D60DB8E"/>
    <w:lvl w:ilvl="0" w:tplc="5ACCD4DE">
      <w:numFmt w:val="bullet"/>
      <w:lvlText w:val="•"/>
      <w:lvlJc w:val="left"/>
      <w:pPr>
        <w:ind w:left="484" w:hanging="360"/>
      </w:pPr>
      <w:rPr>
        <w:rFonts w:ascii="Minion Pro" w:eastAsia="Minion Pro" w:hAnsi="Minion Pro" w:cs="Minion Pro" w:hint="default"/>
        <w:b w:val="0"/>
        <w:bCs w:val="0"/>
        <w:i w:val="0"/>
        <w:iCs w:val="0"/>
        <w:color w:val="231F20"/>
        <w:spacing w:val="0"/>
        <w:w w:val="100"/>
        <w:sz w:val="14"/>
        <w:szCs w:val="14"/>
        <w:lang w:val="it-IT" w:eastAsia="en-US" w:bidi="ar-SA"/>
      </w:rPr>
    </w:lvl>
    <w:lvl w:ilvl="1" w:tplc="EDC65474">
      <w:numFmt w:val="bullet"/>
      <w:lvlText w:val="•"/>
      <w:lvlJc w:val="left"/>
      <w:pPr>
        <w:ind w:left="1089" w:hanging="360"/>
      </w:pPr>
      <w:rPr>
        <w:rFonts w:hint="default"/>
        <w:lang w:val="it-IT" w:eastAsia="en-US" w:bidi="ar-SA"/>
      </w:rPr>
    </w:lvl>
    <w:lvl w:ilvl="2" w:tplc="4ACAAFD8">
      <w:numFmt w:val="bullet"/>
      <w:lvlText w:val="•"/>
      <w:lvlJc w:val="left"/>
      <w:pPr>
        <w:ind w:left="1699" w:hanging="360"/>
      </w:pPr>
      <w:rPr>
        <w:rFonts w:hint="default"/>
        <w:lang w:val="it-IT" w:eastAsia="en-US" w:bidi="ar-SA"/>
      </w:rPr>
    </w:lvl>
    <w:lvl w:ilvl="3" w:tplc="7696C97C">
      <w:numFmt w:val="bullet"/>
      <w:lvlText w:val="•"/>
      <w:lvlJc w:val="left"/>
      <w:pPr>
        <w:ind w:left="2309" w:hanging="360"/>
      </w:pPr>
      <w:rPr>
        <w:rFonts w:hint="default"/>
        <w:lang w:val="it-IT" w:eastAsia="en-US" w:bidi="ar-SA"/>
      </w:rPr>
    </w:lvl>
    <w:lvl w:ilvl="4" w:tplc="2258D9DA">
      <w:numFmt w:val="bullet"/>
      <w:lvlText w:val="•"/>
      <w:lvlJc w:val="left"/>
      <w:pPr>
        <w:ind w:left="2919" w:hanging="360"/>
      </w:pPr>
      <w:rPr>
        <w:rFonts w:hint="default"/>
        <w:lang w:val="it-IT" w:eastAsia="en-US" w:bidi="ar-SA"/>
      </w:rPr>
    </w:lvl>
    <w:lvl w:ilvl="5" w:tplc="099E6818">
      <w:numFmt w:val="bullet"/>
      <w:lvlText w:val="•"/>
      <w:lvlJc w:val="left"/>
      <w:pPr>
        <w:ind w:left="3529" w:hanging="360"/>
      </w:pPr>
      <w:rPr>
        <w:rFonts w:hint="default"/>
        <w:lang w:val="it-IT" w:eastAsia="en-US" w:bidi="ar-SA"/>
      </w:rPr>
    </w:lvl>
    <w:lvl w:ilvl="6" w:tplc="B8C4A6A2">
      <w:numFmt w:val="bullet"/>
      <w:lvlText w:val="•"/>
      <w:lvlJc w:val="left"/>
      <w:pPr>
        <w:ind w:left="4139" w:hanging="360"/>
      </w:pPr>
      <w:rPr>
        <w:rFonts w:hint="default"/>
        <w:lang w:val="it-IT" w:eastAsia="en-US" w:bidi="ar-SA"/>
      </w:rPr>
    </w:lvl>
    <w:lvl w:ilvl="7" w:tplc="178E14FC">
      <w:numFmt w:val="bullet"/>
      <w:lvlText w:val="•"/>
      <w:lvlJc w:val="left"/>
      <w:pPr>
        <w:ind w:left="4749" w:hanging="360"/>
      </w:pPr>
      <w:rPr>
        <w:rFonts w:hint="default"/>
        <w:lang w:val="it-IT" w:eastAsia="en-US" w:bidi="ar-SA"/>
      </w:rPr>
    </w:lvl>
    <w:lvl w:ilvl="8" w:tplc="76FADEA4">
      <w:numFmt w:val="bullet"/>
      <w:lvlText w:val="•"/>
      <w:lvlJc w:val="left"/>
      <w:pPr>
        <w:ind w:left="5359" w:hanging="360"/>
      </w:pPr>
      <w:rPr>
        <w:rFonts w:hint="default"/>
        <w:lang w:val="it-IT" w:eastAsia="en-US" w:bidi="ar-SA"/>
      </w:rPr>
    </w:lvl>
  </w:abstractNum>
  <w:abstractNum w:abstractNumId="22" w15:restartNumberingAfterBreak="0">
    <w:nsid w:val="392B58C8"/>
    <w:multiLevelType w:val="hybridMultilevel"/>
    <w:tmpl w:val="6AFE0B12"/>
    <w:lvl w:ilvl="0" w:tplc="1AA0CA08">
      <w:start w:val="1"/>
      <w:numFmt w:val="lowerLetter"/>
      <w:lvlText w:val="%1)"/>
      <w:lvlJc w:val="left"/>
      <w:pPr>
        <w:ind w:left="2138" w:hanging="360"/>
      </w:pPr>
      <w:rPr>
        <w:rFonts w:ascii="Avalon" w:eastAsia="Avalon" w:hAnsi="Avalon" w:cs="Avalon" w:hint="default"/>
        <w:b w:val="0"/>
        <w:bCs w:val="0"/>
        <w:i w:val="0"/>
        <w:iCs w:val="0"/>
        <w:color w:val="231F20"/>
        <w:spacing w:val="0"/>
        <w:w w:val="103"/>
        <w:sz w:val="17"/>
        <w:szCs w:val="17"/>
        <w:lang w:val="it-IT" w:eastAsia="en-US" w:bidi="ar-SA"/>
      </w:rPr>
    </w:lvl>
    <w:lvl w:ilvl="1" w:tplc="0DE6A306">
      <w:numFmt w:val="bullet"/>
      <w:lvlText w:val="-"/>
      <w:lvlJc w:val="left"/>
      <w:pPr>
        <w:ind w:left="2498" w:hanging="360"/>
      </w:pPr>
      <w:rPr>
        <w:rFonts w:ascii="Avalon" w:eastAsia="Avalon" w:hAnsi="Avalon" w:cs="Avalon" w:hint="default"/>
        <w:b w:val="0"/>
        <w:bCs w:val="0"/>
        <w:i w:val="0"/>
        <w:iCs w:val="0"/>
        <w:color w:val="231F20"/>
        <w:spacing w:val="0"/>
        <w:w w:val="103"/>
        <w:sz w:val="24"/>
        <w:szCs w:val="24"/>
        <w:lang w:val="it-IT" w:eastAsia="en-US" w:bidi="ar-SA"/>
      </w:rPr>
    </w:lvl>
    <w:lvl w:ilvl="2" w:tplc="A284467E">
      <w:numFmt w:val="bullet"/>
      <w:lvlText w:val="•"/>
      <w:lvlJc w:val="left"/>
      <w:pPr>
        <w:ind w:left="3449" w:hanging="360"/>
      </w:pPr>
      <w:rPr>
        <w:rFonts w:hint="default"/>
        <w:lang w:val="it-IT" w:eastAsia="en-US" w:bidi="ar-SA"/>
      </w:rPr>
    </w:lvl>
    <w:lvl w:ilvl="3" w:tplc="B2ACF7EC">
      <w:numFmt w:val="bullet"/>
      <w:lvlText w:val="•"/>
      <w:lvlJc w:val="left"/>
      <w:pPr>
        <w:ind w:left="4399" w:hanging="360"/>
      </w:pPr>
      <w:rPr>
        <w:rFonts w:hint="default"/>
        <w:lang w:val="it-IT" w:eastAsia="en-US" w:bidi="ar-SA"/>
      </w:rPr>
    </w:lvl>
    <w:lvl w:ilvl="4" w:tplc="A90CBD78">
      <w:numFmt w:val="bullet"/>
      <w:lvlText w:val="•"/>
      <w:lvlJc w:val="left"/>
      <w:pPr>
        <w:ind w:left="5348" w:hanging="360"/>
      </w:pPr>
      <w:rPr>
        <w:rFonts w:hint="default"/>
        <w:lang w:val="it-IT" w:eastAsia="en-US" w:bidi="ar-SA"/>
      </w:rPr>
    </w:lvl>
    <w:lvl w:ilvl="5" w:tplc="563CB334">
      <w:numFmt w:val="bullet"/>
      <w:lvlText w:val="•"/>
      <w:lvlJc w:val="left"/>
      <w:pPr>
        <w:ind w:left="6298" w:hanging="360"/>
      </w:pPr>
      <w:rPr>
        <w:rFonts w:hint="default"/>
        <w:lang w:val="it-IT" w:eastAsia="en-US" w:bidi="ar-SA"/>
      </w:rPr>
    </w:lvl>
    <w:lvl w:ilvl="6" w:tplc="5CBE8392">
      <w:numFmt w:val="bullet"/>
      <w:lvlText w:val="•"/>
      <w:lvlJc w:val="left"/>
      <w:pPr>
        <w:ind w:left="7247" w:hanging="360"/>
      </w:pPr>
      <w:rPr>
        <w:rFonts w:hint="default"/>
        <w:lang w:val="it-IT" w:eastAsia="en-US" w:bidi="ar-SA"/>
      </w:rPr>
    </w:lvl>
    <w:lvl w:ilvl="7" w:tplc="D7A67270">
      <w:numFmt w:val="bullet"/>
      <w:lvlText w:val="•"/>
      <w:lvlJc w:val="left"/>
      <w:pPr>
        <w:ind w:left="8197" w:hanging="360"/>
      </w:pPr>
      <w:rPr>
        <w:rFonts w:hint="default"/>
        <w:lang w:val="it-IT" w:eastAsia="en-US" w:bidi="ar-SA"/>
      </w:rPr>
    </w:lvl>
    <w:lvl w:ilvl="8" w:tplc="93E2D7EC">
      <w:numFmt w:val="bullet"/>
      <w:lvlText w:val="•"/>
      <w:lvlJc w:val="left"/>
      <w:pPr>
        <w:ind w:left="9146" w:hanging="360"/>
      </w:pPr>
      <w:rPr>
        <w:rFonts w:hint="default"/>
        <w:lang w:val="it-IT" w:eastAsia="en-US" w:bidi="ar-SA"/>
      </w:rPr>
    </w:lvl>
  </w:abstractNum>
  <w:abstractNum w:abstractNumId="23" w15:restartNumberingAfterBreak="0">
    <w:nsid w:val="3DA10D1E"/>
    <w:multiLevelType w:val="hybridMultilevel"/>
    <w:tmpl w:val="CE5C4D72"/>
    <w:lvl w:ilvl="0" w:tplc="99B2BE3A">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56B82C4A">
      <w:numFmt w:val="bullet"/>
      <w:lvlText w:val="•"/>
      <w:lvlJc w:val="left"/>
      <w:pPr>
        <w:ind w:left="2112" w:hanging="360"/>
      </w:pPr>
      <w:rPr>
        <w:rFonts w:hint="default"/>
        <w:lang w:val="it-IT" w:eastAsia="en-US" w:bidi="ar-SA"/>
      </w:rPr>
    </w:lvl>
    <w:lvl w:ilvl="2" w:tplc="5868FE0C">
      <w:numFmt w:val="bullet"/>
      <w:lvlText w:val="•"/>
      <w:lvlJc w:val="left"/>
      <w:pPr>
        <w:ind w:left="3105" w:hanging="360"/>
      </w:pPr>
      <w:rPr>
        <w:rFonts w:hint="default"/>
        <w:lang w:val="it-IT" w:eastAsia="en-US" w:bidi="ar-SA"/>
      </w:rPr>
    </w:lvl>
    <w:lvl w:ilvl="3" w:tplc="C07CF4D4">
      <w:numFmt w:val="bullet"/>
      <w:lvlText w:val="•"/>
      <w:lvlJc w:val="left"/>
      <w:pPr>
        <w:ind w:left="4097" w:hanging="360"/>
      </w:pPr>
      <w:rPr>
        <w:rFonts w:hint="default"/>
        <w:lang w:val="it-IT" w:eastAsia="en-US" w:bidi="ar-SA"/>
      </w:rPr>
    </w:lvl>
    <w:lvl w:ilvl="4" w:tplc="30720C72">
      <w:numFmt w:val="bullet"/>
      <w:lvlText w:val="•"/>
      <w:lvlJc w:val="left"/>
      <w:pPr>
        <w:ind w:left="5090" w:hanging="360"/>
      </w:pPr>
      <w:rPr>
        <w:rFonts w:hint="default"/>
        <w:lang w:val="it-IT" w:eastAsia="en-US" w:bidi="ar-SA"/>
      </w:rPr>
    </w:lvl>
    <w:lvl w:ilvl="5" w:tplc="DD6406B2">
      <w:numFmt w:val="bullet"/>
      <w:lvlText w:val="•"/>
      <w:lvlJc w:val="left"/>
      <w:pPr>
        <w:ind w:left="6082" w:hanging="360"/>
      </w:pPr>
      <w:rPr>
        <w:rFonts w:hint="default"/>
        <w:lang w:val="it-IT" w:eastAsia="en-US" w:bidi="ar-SA"/>
      </w:rPr>
    </w:lvl>
    <w:lvl w:ilvl="6" w:tplc="41F6E366">
      <w:numFmt w:val="bullet"/>
      <w:lvlText w:val="•"/>
      <w:lvlJc w:val="left"/>
      <w:pPr>
        <w:ind w:left="7075" w:hanging="360"/>
      </w:pPr>
      <w:rPr>
        <w:rFonts w:hint="default"/>
        <w:lang w:val="it-IT" w:eastAsia="en-US" w:bidi="ar-SA"/>
      </w:rPr>
    </w:lvl>
    <w:lvl w:ilvl="7" w:tplc="4C6E8A2C">
      <w:numFmt w:val="bullet"/>
      <w:lvlText w:val="•"/>
      <w:lvlJc w:val="left"/>
      <w:pPr>
        <w:ind w:left="8067" w:hanging="360"/>
      </w:pPr>
      <w:rPr>
        <w:rFonts w:hint="default"/>
        <w:lang w:val="it-IT" w:eastAsia="en-US" w:bidi="ar-SA"/>
      </w:rPr>
    </w:lvl>
    <w:lvl w:ilvl="8" w:tplc="44106FCE">
      <w:numFmt w:val="bullet"/>
      <w:lvlText w:val="•"/>
      <w:lvlJc w:val="left"/>
      <w:pPr>
        <w:ind w:left="9060" w:hanging="360"/>
      </w:pPr>
      <w:rPr>
        <w:rFonts w:hint="default"/>
        <w:lang w:val="it-IT" w:eastAsia="en-US" w:bidi="ar-SA"/>
      </w:rPr>
    </w:lvl>
  </w:abstractNum>
  <w:abstractNum w:abstractNumId="24" w15:restartNumberingAfterBreak="0">
    <w:nsid w:val="3ED8142E"/>
    <w:multiLevelType w:val="hybridMultilevel"/>
    <w:tmpl w:val="DED06FFE"/>
    <w:lvl w:ilvl="0" w:tplc="DA36EFF4">
      <w:numFmt w:val="bullet"/>
      <w:lvlText w:val="•"/>
      <w:lvlJc w:val="left"/>
      <w:pPr>
        <w:ind w:left="1120" w:hanging="360"/>
      </w:pPr>
      <w:rPr>
        <w:rFonts w:ascii="Minion Pro" w:eastAsia="Minion Pro" w:hAnsi="Minion Pro" w:cs="Minion Pro" w:hint="default"/>
        <w:b w:val="0"/>
        <w:bCs w:val="0"/>
        <w:i w:val="0"/>
        <w:iCs w:val="0"/>
        <w:color w:val="231F20"/>
        <w:spacing w:val="0"/>
        <w:w w:val="101"/>
        <w:sz w:val="24"/>
        <w:szCs w:val="24"/>
        <w:lang w:val="it-IT" w:eastAsia="en-US" w:bidi="ar-SA"/>
      </w:rPr>
    </w:lvl>
    <w:lvl w:ilvl="1" w:tplc="240E74A8">
      <w:numFmt w:val="bullet"/>
      <w:lvlText w:val="•"/>
      <w:lvlJc w:val="left"/>
      <w:pPr>
        <w:ind w:left="2112" w:hanging="360"/>
      </w:pPr>
      <w:rPr>
        <w:rFonts w:hint="default"/>
        <w:lang w:val="it-IT" w:eastAsia="en-US" w:bidi="ar-SA"/>
      </w:rPr>
    </w:lvl>
    <w:lvl w:ilvl="2" w:tplc="BCC2E780">
      <w:numFmt w:val="bullet"/>
      <w:lvlText w:val="•"/>
      <w:lvlJc w:val="left"/>
      <w:pPr>
        <w:ind w:left="3105" w:hanging="360"/>
      </w:pPr>
      <w:rPr>
        <w:rFonts w:hint="default"/>
        <w:lang w:val="it-IT" w:eastAsia="en-US" w:bidi="ar-SA"/>
      </w:rPr>
    </w:lvl>
    <w:lvl w:ilvl="3" w:tplc="A71AFAB8">
      <w:numFmt w:val="bullet"/>
      <w:lvlText w:val="•"/>
      <w:lvlJc w:val="left"/>
      <w:pPr>
        <w:ind w:left="4097" w:hanging="360"/>
      </w:pPr>
      <w:rPr>
        <w:rFonts w:hint="default"/>
        <w:lang w:val="it-IT" w:eastAsia="en-US" w:bidi="ar-SA"/>
      </w:rPr>
    </w:lvl>
    <w:lvl w:ilvl="4" w:tplc="1ACC89FE">
      <w:numFmt w:val="bullet"/>
      <w:lvlText w:val="•"/>
      <w:lvlJc w:val="left"/>
      <w:pPr>
        <w:ind w:left="5090" w:hanging="360"/>
      </w:pPr>
      <w:rPr>
        <w:rFonts w:hint="default"/>
        <w:lang w:val="it-IT" w:eastAsia="en-US" w:bidi="ar-SA"/>
      </w:rPr>
    </w:lvl>
    <w:lvl w:ilvl="5" w:tplc="5A5E5BF8">
      <w:numFmt w:val="bullet"/>
      <w:lvlText w:val="•"/>
      <w:lvlJc w:val="left"/>
      <w:pPr>
        <w:ind w:left="6082" w:hanging="360"/>
      </w:pPr>
      <w:rPr>
        <w:rFonts w:hint="default"/>
        <w:lang w:val="it-IT" w:eastAsia="en-US" w:bidi="ar-SA"/>
      </w:rPr>
    </w:lvl>
    <w:lvl w:ilvl="6" w:tplc="AFB4188E">
      <w:numFmt w:val="bullet"/>
      <w:lvlText w:val="•"/>
      <w:lvlJc w:val="left"/>
      <w:pPr>
        <w:ind w:left="7075" w:hanging="360"/>
      </w:pPr>
      <w:rPr>
        <w:rFonts w:hint="default"/>
        <w:lang w:val="it-IT" w:eastAsia="en-US" w:bidi="ar-SA"/>
      </w:rPr>
    </w:lvl>
    <w:lvl w:ilvl="7" w:tplc="6FE04006">
      <w:numFmt w:val="bullet"/>
      <w:lvlText w:val="•"/>
      <w:lvlJc w:val="left"/>
      <w:pPr>
        <w:ind w:left="8067" w:hanging="360"/>
      </w:pPr>
      <w:rPr>
        <w:rFonts w:hint="default"/>
        <w:lang w:val="it-IT" w:eastAsia="en-US" w:bidi="ar-SA"/>
      </w:rPr>
    </w:lvl>
    <w:lvl w:ilvl="8" w:tplc="A3A0D0A8">
      <w:numFmt w:val="bullet"/>
      <w:lvlText w:val="•"/>
      <w:lvlJc w:val="left"/>
      <w:pPr>
        <w:ind w:left="9060" w:hanging="360"/>
      </w:pPr>
      <w:rPr>
        <w:rFonts w:hint="default"/>
        <w:lang w:val="it-IT" w:eastAsia="en-US" w:bidi="ar-SA"/>
      </w:rPr>
    </w:lvl>
  </w:abstractNum>
  <w:abstractNum w:abstractNumId="25" w15:restartNumberingAfterBreak="0">
    <w:nsid w:val="451C7763"/>
    <w:multiLevelType w:val="hybridMultilevel"/>
    <w:tmpl w:val="C8C8471E"/>
    <w:lvl w:ilvl="0" w:tplc="9E5EE544">
      <w:numFmt w:val="bullet"/>
      <w:lvlText w:val="•"/>
      <w:lvlJc w:val="left"/>
      <w:pPr>
        <w:ind w:left="1120" w:hanging="360"/>
      </w:pPr>
      <w:rPr>
        <w:rFonts w:ascii="Minion Pro" w:eastAsia="Minion Pro" w:hAnsi="Minion Pro" w:cs="Minion Pro" w:hint="default"/>
        <w:b w:val="0"/>
        <w:bCs w:val="0"/>
        <w:i w:val="0"/>
        <w:iCs w:val="0"/>
        <w:color w:val="231F20"/>
        <w:spacing w:val="0"/>
        <w:w w:val="96"/>
        <w:sz w:val="24"/>
        <w:szCs w:val="24"/>
        <w:lang w:val="it-IT" w:eastAsia="en-US" w:bidi="ar-SA"/>
      </w:rPr>
    </w:lvl>
    <w:lvl w:ilvl="1" w:tplc="EFBEFF90">
      <w:numFmt w:val="bullet"/>
      <w:lvlText w:val="•"/>
      <w:lvlJc w:val="left"/>
      <w:pPr>
        <w:ind w:left="2138" w:hanging="360"/>
      </w:pPr>
      <w:rPr>
        <w:rFonts w:ascii="Minion Pro" w:eastAsia="Minion Pro" w:hAnsi="Minion Pro" w:cs="Minion Pro" w:hint="default"/>
        <w:b w:val="0"/>
        <w:bCs w:val="0"/>
        <w:i w:val="0"/>
        <w:iCs w:val="0"/>
        <w:color w:val="231F20"/>
        <w:spacing w:val="0"/>
        <w:w w:val="98"/>
        <w:sz w:val="24"/>
        <w:szCs w:val="24"/>
        <w:lang w:val="it-IT" w:eastAsia="en-US" w:bidi="ar-SA"/>
      </w:rPr>
    </w:lvl>
    <w:lvl w:ilvl="2" w:tplc="D5F48250">
      <w:numFmt w:val="bullet"/>
      <w:lvlText w:val="•"/>
      <w:lvlJc w:val="left"/>
      <w:pPr>
        <w:ind w:left="3129" w:hanging="360"/>
      </w:pPr>
      <w:rPr>
        <w:rFonts w:hint="default"/>
        <w:lang w:val="it-IT" w:eastAsia="en-US" w:bidi="ar-SA"/>
      </w:rPr>
    </w:lvl>
    <w:lvl w:ilvl="3" w:tplc="BC5C8E1A">
      <w:numFmt w:val="bullet"/>
      <w:lvlText w:val="•"/>
      <w:lvlJc w:val="left"/>
      <w:pPr>
        <w:ind w:left="4119" w:hanging="360"/>
      </w:pPr>
      <w:rPr>
        <w:rFonts w:hint="default"/>
        <w:lang w:val="it-IT" w:eastAsia="en-US" w:bidi="ar-SA"/>
      </w:rPr>
    </w:lvl>
    <w:lvl w:ilvl="4" w:tplc="E74A8C1E">
      <w:numFmt w:val="bullet"/>
      <w:lvlText w:val="•"/>
      <w:lvlJc w:val="left"/>
      <w:pPr>
        <w:ind w:left="5108" w:hanging="360"/>
      </w:pPr>
      <w:rPr>
        <w:rFonts w:hint="default"/>
        <w:lang w:val="it-IT" w:eastAsia="en-US" w:bidi="ar-SA"/>
      </w:rPr>
    </w:lvl>
    <w:lvl w:ilvl="5" w:tplc="F8708384">
      <w:numFmt w:val="bullet"/>
      <w:lvlText w:val="•"/>
      <w:lvlJc w:val="left"/>
      <w:pPr>
        <w:ind w:left="6098" w:hanging="360"/>
      </w:pPr>
      <w:rPr>
        <w:rFonts w:hint="default"/>
        <w:lang w:val="it-IT" w:eastAsia="en-US" w:bidi="ar-SA"/>
      </w:rPr>
    </w:lvl>
    <w:lvl w:ilvl="6" w:tplc="0748B0F4">
      <w:numFmt w:val="bullet"/>
      <w:lvlText w:val="•"/>
      <w:lvlJc w:val="left"/>
      <w:pPr>
        <w:ind w:left="7087" w:hanging="360"/>
      </w:pPr>
      <w:rPr>
        <w:rFonts w:hint="default"/>
        <w:lang w:val="it-IT" w:eastAsia="en-US" w:bidi="ar-SA"/>
      </w:rPr>
    </w:lvl>
    <w:lvl w:ilvl="7" w:tplc="15AA7178">
      <w:numFmt w:val="bullet"/>
      <w:lvlText w:val="•"/>
      <w:lvlJc w:val="left"/>
      <w:pPr>
        <w:ind w:left="8077" w:hanging="360"/>
      </w:pPr>
      <w:rPr>
        <w:rFonts w:hint="default"/>
        <w:lang w:val="it-IT" w:eastAsia="en-US" w:bidi="ar-SA"/>
      </w:rPr>
    </w:lvl>
    <w:lvl w:ilvl="8" w:tplc="8E2E08AE">
      <w:numFmt w:val="bullet"/>
      <w:lvlText w:val="•"/>
      <w:lvlJc w:val="left"/>
      <w:pPr>
        <w:ind w:left="9066" w:hanging="360"/>
      </w:pPr>
      <w:rPr>
        <w:rFonts w:hint="default"/>
        <w:lang w:val="it-IT" w:eastAsia="en-US" w:bidi="ar-SA"/>
      </w:rPr>
    </w:lvl>
  </w:abstractNum>
  <w:abstractNum w:abstractNumId="26" w15:restartNumberingAfterBreak="0">
    <w:nsid w:val="476C2E75"/>
    <w:multiLevelType w:val="hybridMultilevel"/>
    <w:tmpl w:val="D9820F1C"/>
    <w:lvl w:ilvl="0" w:tplc="F97CAFF4">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C6F88C78">
      <w:numFmt w:val="bullet"/>
      <w:lvlText w:val="•"/>
      <w:lvlJc w:val="left"/>
      <w:pPr>
        <w:ind w:left="2112" w:hanging="360"/>
      </w:pPr>
      <w:rPr>
        <w:rFonts w:hint="default"/>
        <w:lang w:val="it-IT" w:eastAsia="en-US" w:bidi="ar-SA"/>
      </w:rPr>
    </w:lvl>
    <w:lvl w:ilvl="2" w:tplc="39888D2E">
      <w:numFmt w:val="bullet"/>
      <w:lvlText w:val="•"/>
      <w:lvlJc w:val="left"/>
      <w:pPr>
        <w:ind w:left="3105" w:hanging="360"/>
      </w:pPr>
      <w:rPr>
        <w:rFonts w:hint="default"/>
        <w:lang w:val="it-IT" w:eastAsia="en-US" w:bidi="ar-SA"/>
      </w:rPr>
    </w:lvl>
    <w:lvl w:ilvl="3" w:tplc="94E236EE">
      <w:numFmt w:val="bullet"/>
      <w:lvlText w:val="•"/>
      <w:lvlJc w:val="left"/>
      <w:pPr>
        <w:ind w:left="4097" w:hanging="360"/>
      </w:pPr>
      <w:rPr>
        <w:rFonts w:hint="default"/>
        <w:lang w:val="it-IT" w:eastAsia="en-US" w:bidi="ar-SA"/>
      </w:rPr>
    </w:lvl>
    <w:lvl w:ilvl="4" w:tplc="B1B880DE">
      <w:numFmt w:val="bullet"/>
      <w:lvlText w:val="•"/>
      <w:lvlJc w:val="left"/>
      <w:pPr>
        <w:ind w:left="5090" w:hanging="360"/>
      </w:pPr>
      <w:rPr>
        <w:rFonts w:hint="default"/>
        <w:lang w:val="it-IT" w:eastAsia="en-US" w:bidi="ar-SA"/>
      </w:rPr>
    </w:lvl>
    <w:lvl w:ilvl="5" w:tplc="5238B4DC">
      <w:numFmt w:val="bullet"/>
      <w:lvlText w:val="•"/>
      <w:lvlJc w:val="left"/>
      <w:pPr>
        <w:ind w:left="6082" w:hanging="360"/>
      </w:pPr>
      <w:rPr>
        <w:rFonts w:hint="default"/>
        <w:lang w:val="it-IT" w:eastAsia="en-US" w:bidi="ar-SA"/>
      </w:rPr>
    </w:lvl>
    <w:lvl w:ilvl="6" w:tplc="E35CD584">
      <w:numFmt w:val="bullet"/>
      <w:lvlText w:val="•"/>
      <w:lvlJc w:val="left"/>
      <w:pPr>
        <w:ind w:left="7075" w:hanging="360"/>
      </w:pPr>
      <w:rPr>
        <w:rFonts w:hint="default"/>
        <w:lang w:val="it-IT" w:eastAsia="en-US" w:bidi="ar-SA"/>
      </w:rPr>
    </w:lvl>
    <w:lvl w:ilvl="7" w:tplc="C994EC62">
      <w:numFmt w:val="bullet"/>
      <w:lvlText w:val="•"/>
      <w:lvlJc w:val="left"/>
      <w:pPr>
        <w:ind w:left="8067" w:hanging="360"/>
      </w:pPr>
      <w:rPr>
        <w:rFonts w:hint="default"/>
        <w:lang w:val="it-IT" w:eastAsia="en-US" w:bidi="ar-SA"/>
      </w:rPr>
    </w:lvl>
    <w:lvl w:ilvl="8" w:tplc="24BE0702">
      <w:numFmt w:val="bullet"/>
      <w:lvlText w:val="•"/>
      <w:lvlJc w:val="left"/>
      <w:pPr>
        <w:ind w:left="9060" w:hanging="360"/>
      </w:pPr>
      <w:rPr>
        <w:rFonts w:hint="default"/>
        <w:lang w:val="it-IT" w:eastAsia="en-US" w:bidi="ar-SA"/>
      </w:rPr>
    </w:lvl>
  </w:abstractNum>
  <w:abstractNum w:abstractNumId="27" w15:restartNumberingAfterBreak="0">
    <w:nsid w:val="4F72163C"/>
    <w:multiLevelType w:val="hybridMultilevel"/>
    <w:tmpl w:val="545CBBAC"/>
    <w:lvl w:ilvl="0" w:tplc="26F4E536">
      <w:numFmt w:val="bullet"/>
      <w:lvlText w:val="•"/>
      <w:lvlJc w:val="left"/>
      <w:pPr>
        <w:ind w:left="2138"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D2465C00">
      <w:numFmt w:val="bullet"/>
      <w:lvlText w:val="•"/>
      <w:lvlJc w:val="left"/>
      <w:pPr>
        <w:ind w:left="3030" w:hanging="360"/>
      </w:pPr>
      <w:rPr>
        <w:rFonts w:hint="default"/>
        <w:lang w:val="it-IT" w:eastAsia="en-US" w:bidi="ar-SA"/>
      </w:rPr>
    </w:lvl>
    <w:lvl w:ilvl="2" w:tplc="E2C08306">
      <w:numFmt w:val="bullet"/>
      <w:lvlText w:val="•"/>
      <w:lvlJc w:val="left"/>
      <w:pPr>
        <w:ind w:left="3921" w:hanging="360"/>
      </w:pPr>
      <w:rPr>
        <w:rFonts w:hint="default"/>
        <w:lang w:val="it-IT" w:eastAsia="en-US" w:bidi="ar-SA"/>
      </w:rPr>
    </w:lvl>
    <w:lvl w:ilvl="3" w:tplc="0D189D9E">
      <w:numFmt w:val="bullet"/>
      <w:lvlText w:val="•"/>
      <w:lvlJc w:val="left"/>
      <w:pPr>
        <w:ind w:left="4811" w:hanging="360"/>
      </w:pPr>
      <w:rPr>
        <w:rFonts w:hint="default"/>
        <w:lang w:val="it-IT" w:eastAsia="en-US" w:bidi="ar-SA"/>
      </w:rPr>
    </w:lvl>
    <w:lvl w:ilvl="4" w:tplc="528E7AB6">
      <w:numFmt w:val="bullet"/>
      <w:lvlText w:val="•"/>
      <w:lvlJc w:val="left"/>
      <w:pPr>
        <w:ind w:left="5702" w:hanging="360"/>
      </w:pPr>
      <w:rPr>
        <w:rFonts w:hint="default"/>
        <w:lang w:val="it-IT" w:eastAsia="en-US" w:bidi="ar-SA"/>
      </w:rPr>
    </w:lvl>
    <w:lvl w:ilvl="5" w:tplc="0AB056E4">
      <w:numFmt w:val="bullet"/>
      <w:lvlText w:val="•"/>
      <w:lvlJc w:val="left"/>
      <w:pPr>
        <w:ind w:left="6592" w:hanging="360"/>
      </w:pPr>
      <w:rPr>
        <w:rFonts w:hint="default"/>
        <w:lang w:val="it-IT" w:eastAsia="en-US" w:bidi="ar-SA"/>
      </w:rPr>
    </w:lvl>
    <w:lvl w:ilvl="6" w:tplc="C29A2264">
      <w:numFmt w:val="bullet"/>
      <w:lvlText w:val="•"/>
      <w:lvlJc w:val="left"/>
      <w:pPr>
        <w:ind w:left="7483" w:hanging="360"/>
      </w:pPr>
      <w:rPr>
        <w:rFonts w:hint="default"/>
        <w:lang w:val="it-IT" w:eastAsia="en-US" w:bidi="ar-SA"/>
      </w:rPr>
    </w:lvl>
    <w:lvl w:ilvl="7" w:tplc="E07EFC62">
      <w:numFmt w:val="bullet"/>
      <w:lvlText w:val="•"/>
      <w:lvlJc w:val="left"/>
      <w:pPr>
        <w:ind w:left="8373" w:hanging="360"/>
      </w:pPr>
      <w:rPr>
        <w:rFonts w:hint="default"/>
        <w:lang w:val="it-IT" w:eastAsia="en-US" w:bidi="ar-SA"/>
      </w:rPr>
    </w:lvl>
    <w:lvl w:ilvl="8" w:tplc="CBA4CA80">
      <w:numFmt w:val="bullet"/>
      <w:lvlText w:val="•"/>
      <w:lvlJc w:val="left"/>
      <w:pPr>
        <w:ind w:left="9264" w:hanging="360"/>
      </w:pPr>
      <w:rPr>
        <w:rFonts w:hint="default"/>
        <w:lang w:val="it-IT" w:eastAsia="en-US" w:bidi="ar-SA"/>
      </w:rPr>
    </w:lvl>
  </w:abstractNum>
  <w:abstractNum w:abstractNumId="28" w15:restartNumberingAfterBreak="0">
    <w:nsid w:val="55A0253B"/>
    <w:multiLevelType w:val="hybridMultilevel"/>
    <w:tmpl w:val="FE22F6D2"/>
    <w:lvl w:ilvl="0" w:tplc="5ACCBAD2">
      <w:numFmt w:val="bullet"/>
      <w:lvlText w:val="•"/>
      <w:lvlJc w:val="left"/>
      <w:pPr>
        <w:ind w:left="1120" w:hanging="360"/>
      </w:pPr>
      <w:rPr>
        <w:rFonts w:ascii="Minion Pro" w:eastAsia="Minion Pro" w:hAnsi="Minion Pro" w:cs="Minion Pro" w:hint="default"/>
        <w:b w:val="0"/>
        <w:bCs w:val="0"/>
        <w:i w:val="0"/>
        <w:iCs w:val="0"/>
        <w:color w:val="231F20"/>
        <w:spacing w:val="0"/>
        <w:w w:val="103"/>
        <w:sz w:val="24"/>
        <w:szCs w:val="24"/>
        <w:lang w:val="it-IT" w:eastAsia="en-US" w:bidi="ar-SA"/>
      </w:rPr>
    </w:lvl>
    <w:lvl w:ilvl="1" w:tplc="B8E232DC">
      <w:numFmt w:val="bullet"/>
      <w:lvlText w:val="•"/>
      <w:lvlJc w:val="left"/>
      <w:pPr>
        <w:ind w:left="2112" w:hanging="360"/>
      </w:pPr>
      <w:rPr>
        <w:rFonts w:hint="default"/>
        <w:lang w:val="it-IT" w:eastAsia="en-US" w:bidi="ar-SA"/>
      </w:rPr>
    </w:lvl>
    <w:lvl w:ilvl="2" w:tplc="87C8A424">
      <w:numFmt w:val="bullet"/>
      <w:lvlText w:val="•"/>
      <w:lvlJc w:val="left"/>
      <w:pPr>
        <w:ind w:left="3105" w:hanging="360"/>
      </w:pPr>
      <w:rPr>
        <w:rFonts w:hint="default"/>
        <w:lang w:val="it-IT" w:eastAsia="en-US" w:bidi="ar-SA"/>
      </w:rPr>
    </w:lvl>
    <w:lvl w:ilvl="3" w:tplc="A8CAF678">
      <w:numFmt w:val="bullet"/>
      <w:lvlText w:val="•"/>
      <w:lvlJc w:val="left"/>
      <w:pPr>
        <w:ind w:left="4097" w:hanging="360"/>
      </w:pPr>
      <w:rPr>
        <w:rFonts w:hint="default"/>
        <w:lang w:val="it-IT" w:eastAsia="en-US" w:bidi="ar-SA"/>
      </w:rPr>
    </w:lvl>
    <w:lvl w:ilvl="4" w:tplc="F40AC5A0">
      <w:numFmt w:val="bullet"/>
      <w:lvlText w:val="•"/>
      <w:lvlJc w:val="left"/>
      <w:pPr>
        <w:ind w:left="5090" w:hanging="360"/>
      </w:pPr>
      <w:rPr>
        <w:rFonts w:hint="default"/>
        <w:lang w:val="it-IT" w:eastAsia="en-US" w:bidi="ar-SA"/>
      </w:rPr>
    </w:lvl>
    <w:lvl w:ilvl="5" w:tplc="2ADC828E">
      <w:numFmt w:val="bullet"/>
      <w:lvlText w:val="•"/>
      <w:lvlJc w:val="left"/>
      <w:pPr>
        <w:ind w:left="6082" w:hanging="360"/>
      </w:pPr>
      <w:rPr>
        <w:rFonts w:hint="default"/>
        <w:lang w:val="it-IT" w:eastAsia="en-US" w:bidi="ar-SA"/>
      </w:rPr>
    </w:lvl>
    <w:lvl w:ilvl="6" w:tplc="DF0EDB9A">
      <w:numFmt w:val="bullet"/>
      <w:lvlText w:val="•"/>
      <w:lvlJc w:val="left"/>
      <w:pPr>
        <w:ind w:left="7075" w:hanging="360"/>
      </w:pPr>
      <w:rPr>
        <w:rFonts w:hint="default"/>
        <w:lang w:val="it-IT" w:eastAsia="en-US" w:bidi="ar-SA"/>
      </w:rPr>
    </w:lvl>
    <w:lvl w:ilvl="7" w:tplc="4AAE4A00">
      <w:numFmt w:val="bullet"/>
      <w:lvlText w:val="•"/>
      <w:lvlJc w:val="left"/>
      <w:pPr>
        <w:ind w:left="8067" w:hanging="360"/>
      </w:pPr>
      <w:rPr>
        <w:rFonts w:hint="default"/>
        <w:lang w:val="it-IT" w:eastAsia="en-US" w:bidi="ar-SA"/>
      </w:rPr>
    </w:lvl>
    <w:lvl w:ilvl="8" w:tplc="30B87A1C">
      <w:numFmt w:val="bullet"/>
      <w:lvlText w:val="•"/>
      <w:lvlJc w:val="left"/>
      <w:pPr>
        <w:ind w:left="9060" w:hanging="360"/>
      </w:pPr>
      <w:rPr>
        <w:rFonts w:hint="default"/>
        <w:lang w:val="it-IT" w:eastAsia="en-US" w:bidi="ar-SA"/>
      </w:rPr>
    </w:lvl>
  </w:abstractNum>
  <w:abstractNum w:abstractNumId="29" w15:restartNumberingAfterBreak="0">
    <w:nsid w:val="57273FCB"/>
    <w:multiLevelType w:val="multilevel"/>
    <w:tmpl w:val="30602920"/>
    <w:lvl w:ilvl="0">
      <w:start w:val="1"/>
      <w:numFmt w:val="decimal"/>
      <w:lvlText w:val="%1)"/>
      <w:lvlJc w:val="left"/>
      <w:pPr>
        <w:ind w:left="1052" w:hanging="201"/>
        <w:jc w:val="right"/>
      </w:pPr>
      <w:rPr>
        <w:rFonts w:ascii="Avalon Medium" w:eastAsia="Avalon Medium" w:hAnsi="Avalon Medium" w:cs="Avalon Medium" w:hint="default"/>
        <w:b/>
        <w:bCs/>
        <w:i w:val="0"/>
        <w:iCs w:val="0"/>
        <w:color w:val="231F20"/>
        <w:spacing w:val="0"/>
        <w:w w:val="100"/>
        <w:sz w:val="17"/>
        <w:szCs w:val="17"/>
        <w:lang w:val="it-IT" w:eastAsia="en-US" w:bidi="ar-SA"/>
      </w:rPr>
    </w:lvl>
    <w:lvl w:ilvl="1">
      <w:start w:val="1"/>
      <w:numFmt w:val="decimal"/>
      <w:lvlText w:val="%1.%2"/>
      <w:lvlJc w:val="left"/>
      <w:pPr>
        <w:ind w:left="2138"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2140" w:hanging="361"/>
      </w:pPr>
      <w:rPr>
        <w:rFonts w:hint="default"/>
        <w:lang w:val="it-IT" w:eastAsia="en-US" w:bidi="ar-SA"/>
      </w:rPr>
    </w:lvl>
    <w:lvl w:ilvl="3">
      <w:numFmt w:val="bullet"/>
      <w:lvlText w:val="•"/>
      <w:lvlJc w:val="left"/>
      <w:pPr>
        <w:ind w:left="3253" w:hanging="361"/>
      </w:pPr>
      <w:rPr>
        <w:rFonts w:hint="default"/>
        <w:lang w:val="it-IT" w:eastAsia="en-US" w:bidi="ar-SA"/>
      </w:rPr>
    </w:lvl>
    <w:lvl w:ilvl="4">
      <w:numFmt w:val="bullet"/>
      <w:lvlText w:val="•"/>
      <w:lvlJc w:val="left"/>
      <w:pPr>
        <w:ind w:left="4366" w:hanging="361"/>
      </w:pPr>
      <w:rPr>
        <w:rFonts w:hint="default"/>
        <w:lang w:val="it-IT" w:eastAsia="en-US" w:bidi="ar-SA"/>
      </w:rPr>
    </w:lvl>
    <w:lvl w:ilvl="5">
      <w:numFmt w:val="bullet"/>
      <w:lvlText w:val="•"/>
      <w:lvlJc w:val="left"/>
      <w:pPr>
        <w:ind w:left="5479" w:hanging="361"/>
      </w:pPr>
      <w:rPr>
        <w:rFonts w:hint="default"/>
        <w:lang w:val="it-IT" w:eastAsia="en-US" w:bidi="ar-SA"/>
      </w:rPr>
    </w:lvl>
    <w:lvl w:ilvl="6">
      <w:numFmt w:val="bullet"/>
      <w:lvlText w:val="•"/>
      <w:lvlJc w:val="left"/>
      <w:pPr>
        <w:ind w:left="6592" w:hanging="361"/>
      </w:pPr>
      <w:rPr>
        <w:rFonts w:hint="default"/>
        <w:lang w:val="it-IT" w:eastAsia="en-US" w:bidi="ar-SA"/>
      </w:rPr>
    </w:lvl>
    <w:lvl w:ilvl="7">
      <w:numFmt w:val="bullet"/>
      <w:lvlText w:val="•"/>
      <w:lvlJc w:val="left"/>
      <w:pPr>
        <w:ind w:left="7706" w:hanging="361"/>
      </w:pPr>
      <w:rPr>
        <w:rFonts w:hint="default"/>
        <w:lang w:val="it-IT" w:eastAsia="en-US" w:bidi="ar-SA"/>
      </w:rPr>
    </w:lvl>
    <w:lvl w:ilvl="8">
      <w:numFmt w:val="bullet"/>
      <w:lvlText w:val="•"/>
      <w:lvlJc w:val="left"/>
      <w:pPr>
        <w:ind w:left="8819" w:hanging="361"/>
      </w:pPr>
      <w:rPr>
        <w:rFonts w:hint="default"/>
        <w:lang w:val="it-IT" w:eastAsia="en-US" w:bidi="ar-SA"/>
      </w:rPr>
    </w:lvl>
  </w:abstractNum>
  <w:abstractNum w:abstractNumId="30" w15:restartNumberingAfterBreak="0">
    <w:nsid w:val="588364F8"/>
    <w:multiLevelType w:val="multilevel"/>
    <w:tmpl w:val="B39C1F64"/>
    <w:lvl w:ilvl="0">
      <w:start w:val="5"/>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105" w:hanging="361"/>
      </w:pPr>
      <w:rPr>
        <w:rFonts w:hint="default"/>
        <w:lang w:val="it-IT" w:eastAsia="en-US" w:bidi="ar-SA"/>
      </w:rPr>
    </w:lvl>
    <w:lvl w:ilvl="3">
      <w:numFmt w:val="bullet"/>
      <w:lvlText w:val="•"/>
      <w:lvlJc w:val="left"/>
      <w:pPr>
        <w:ind w:left="4097" w:hanging="361"/>
      </w:pPr>
      <w:rPr>
        <w:rFonts w:hint="default"/>
        <w:lang w:val="it-IT" w:eastAsia="en-US" w:bidi="ar-SA"/>
      </w:rPr>
    </w:lvl>
    <w:lvl w:ilvl="4">
      <w:numFmt w:val="bullet"/>
      <w:lvlText w:val="•"/>
      <w:lvlJc w:val="left"/>
      <w:pPr>
        <w:ind w:left="5090" w:hanging="361"/>
      </w:pPr>
      <w:rPr>
        <w:rFonts w:hint="default"/>
        <w:lang w:val="it-IT" w:eastAsia="en-US" w:bidi="ar-SA"/>
      </w:rPr>
    </w:lvl>
    <w:lvl w:ilvl="5">
      <w:numFmt w:val="bullet"/>
      <w:lvlText w:val="•"/>
      <w:lvlJc w:val="left"/>
      <w:pPr>
        <w:ind w:left="6082" w:hanging="361"/>
      </w:pPr>
      <w:rPr>
        <w:rFonts w:hint="default"/>
        <w:lang w:val="it-IT" w:eastAsia="en-US" w:bidi="ar-SA"/>
      </w:rPr>
    </w:lvl>
    <w:lvl w:ilvl="6">
      <w:numFmt w:val="bullet"/>
      <w:lvlText w:val="•"/>
      <w:lvlJc w:val="left"/>
      <w:pPr>
        <w:ind w:left="7075" w:hanging="361"/>
      </w:pPr>
      <w:rPr>
        <w:rFonts w:hint="default"/>
        <w:lang w:val="it-IT" w:eastAsia="en-US" w:bidi="ar-SA"/>
      </w:rPr>
    </w:lvl>
    <w:lvl w:ilvl="7">
      <w:numFmt w:val="bullet"/>
      <w:lvlText w:val="•"/>
      <w:lvlJc w:val="left"/>
      <w:pPr>
        <w:ind w:left="8067" w:hanging="361"/>
      </w:pPr>
      <w:rPr>
        <w:rFonts w:hint="default"/>
        <w:lang w:val="it-IT" w:eastAsia="en-US" w:bidi="ar-SA"/>
      </w:rPr>
    </w:lvl>
    <w:lvl w:ilvl="8">
      <w:numFmt w:val="bullet"/>
      <w:lvlText w:val="•"/>
      <w:lvlJc w:val="left"/>
      <w:pPr>
        <w:ind w:left="9060" w:hanging="361"/>
      </w:pPr>
      <w:rPr>
        <w:rFonts w:hint="default"/>
        <w:lang w:val="it-IT" w:eastAsia="en-US" w:bidi="ar-SA"/>
      </w:rPr>
    </w:lvl>
  </w:abstractNum>
  <w:abstractNum w:abstractNumId="31" w15:restartNumberingAfterBreak="0">
    <w:nsid w:val="5A873F2F"/>
    <w:multiLevelType w:val="hybridMultilevel"/>
    <w:tmpl w:val="5ECC3F10"/>
    <w:lvl w:ilvl="0" w:tplc="A4A6FBFA">
      <w:numFmt w:val="bullet"/>
      <w:lvlText w:val="•"/>
      <w:lvlJc w:val="left"/>
      <w:pPr>
        <w:ind w:left="2138"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73166D2A">
      <w:numFmt w:val="bullet"/>
      <w:lvlText w:val="•"/>
      <w:lvlJc w:val="left"/>
      <w:pPr>
        <w:ind w:left="3030" w:hanging="360"/>
      </w:pPr>
      <w:rPr>
        <w:rFonts w:hint="default"/>
        <w:lang w:val="it-IT" w:eastAsia="en-US" w:bidi="ar-SA"/>
      </w:rPr>
    </w:lvl>
    <w:lvl w:ilvl="2" w:tplc="687A8E28">
      <w:numFmt w:val="bullet"/>
      <w:lvlText w:val="•"/>
      <w:lvlJc w:val="left"/>
      <w:pPr>
        <w:ind w:left="3921" w:hanging="360"/>
      </w:pPr>
      <w:rPr>
        <w:rFonts w:hint="default"/>
        <w:lang w:val="it-IT" w:eastAsia="en-US" w:bidi="ar-SA"/>
      </w:rPr>
    </w:lvl>
    <w:lvl w:ilvl="3" w:tplc="35CC4B6C">
      <w:numFmt w:val="bullet"/>
      <w:lvlText w:val="•"/>
      <w:lvlJc w:val="left"/>
      <w:pPr>
        <w:ind w:left="4811" w:hanging="360"/>
      </w:pPr>
      <w:rPr>
        <w:rFonts w:hint="default"/>
        <w:lang w:val="it-IT" w:eastAsia="en-US" w:bidi="ar-SA"/>
      </w:rPr>
    </w:lvl>
    <w:lvl w:ilvl="4" w:tplc="F2A09078">
      <w:numFmt w:val="bullet"/>
      <w:lvlText w:val="•"/>
      <w:lvlJc w:val="left"/>
      <w:pPr>
        <w:ind w:left="5702" w:hanging="360"/>
      </w:pPr>
      <w:rPr>
        <w:rFonts w:hint="default"/>
        <w:lang w:val="it-IT" w:eastAsia="en-US" w:bidi="ar-SA"/>
      </w:rPr>
    </w:lvl>
    <w:lvl w:ilvl="5" w:tplc="C51C653E">
      <w:numFmt w:val="bullet"/>
      <w:lvlText w:val="•"/>
      <w:lvlJc w:val="left"/>
      <w:pPr>
        <w:ind w:left="6592" w:hanging="360"/>
      </w:pPr>
      <w:rPr>
        <w:rFonts w:hint="default"/>
        <w:lang w:val="it-IT" w:eastAsia="en-US" w:bidi="ar-SA"/>
      </w:rPr>
    </w:lvl>
    <w:lvl w:ilvl="6" w:tplc="96EA34A6">
      <w:numFmt w:val="bullet"/>
      <w:lvlText w:val="•"/>
      <w:lvlJc w:val="left"/>
      <w:pPr>
        <w:ind w:left="7483" w:hanging="360"/>
      </w:pPr>
      <w:rPr>
        <w:rFonts w:hint="default"/>
        <w:lang w:val="it-IT" w:eastAsia="en-US" w:bidi="ar-SA"/>
      </w:rPr>
    </w:lvl>
    <w:lvl w:ilvl="7" w:tplc="4CD4D836">
      <w:numFmt w:val="bullet"/>
      <w:lvlText w:val="•"/>
      <w:lvlJc w:val="left"/>
      <w:pPr>
        <w:ind w:left="8373" w:hanging="360"/>
      </w:pPr>
      <w:rPr>
        <w:rFonts w:hint="default"/>
        <w:lang w:val="it-IT" w:eastAsia="en-US" w:bidi="ar-SA"/>
      </w:rPr>
    </w:lvl>
    <w:lvl w:ilvl="8" w:tplc="1DC8DF2C">
      <w:numFmt w:val="bullet"/>
      <w:lvlText w:val="•"/>
      <w:lvlJc w:val="left"/>
      <w:pPr>
        <w:ind w:left="9264" w:hanging="360"/>
      </w:pPr>
      <w:rPr>
        <w:rFonts w:hint="default"/>
        <w:lang w:val="it-IT" w:eastAsia="en-US" w:bidi="ar-SA"/>
      </w:rPr>
    </w:lvl>
  </w:abstractNum>
  <w:abstractNum w:abstractNumId="32" w15:restartNumberingAfterBreak="0">
    <w:nsid w:val="5B9E0F4D"/>
    <w:multiLevelType w:val="hybridMultilevel"/>
    <w:tmpl w:val="65C6FC5E"/>
    <w:lvl w:ilvl="0" w:tplc="475E3F04">
      <w:numFmt w:val="bullet"/>
      <w:lvlText w:val="•"/>
      <w:lvlJc w:val="left"/>
      <w:pPr>
        <w:ind w:left="2138" w:hanging="360"/>
      </w:pPr>
      <w:rPr>
        <w:rFonts w:ascii="Minion Pro" w:eastAsia="Minion Pro" w:hAnsi="Minion Pro" w:cs="Minion Pro" w:hint="default"/>
        <w:spacing w:val="0"/>
        <w:w w:val="100"/>
        <w:lang w:val="it-IT" w:eastAsia="en-US" w:bidi="ar-SA"/>
      </w:rPr>
    </w:lvl>
    <w:lvl w:ilvl="1" w:tplc="D9D2DCA2">
      <w:numFmt w:val="bullet"/>
      <w:lvlText w:val="•"/>
      <w:lvlJc w:val="left"/>
      <w:pPr>
        <w:ind w:left="3030" w:hanging="360"/>
      </w:pPr>
      <w:rPr>
        <w:rFonts w:hint="default"/>
        <w:lang w:val="it-IT" w:eastAsia="en-US" w:bidi="ar-SA"/>
      </w:rPr>
    </w:lvl>
    <w:lvl w:ilvl="2" w:tplc="BF78EACC">
      <w:numFmt w:val="bullet"/>
      <w:lvlText w:val="•"/>
      <w:lvlJc w:val="left"/>
      <w:pPr>
        <w:ind w:left="3921" w:hanging="360"/>
      </w:pPr>
      <w:rPr>
        <w:rFonts w:hint="default"/>
        <w:lang w:val="it-IT" w:eastAsia="en-US" w:bidi="ar-SA"/>
      </w:rPr>
    </w:lvl>
    <w:lvl w:ilvl="3" w:tplc="173EE9DC">
      <w:numFmt w:val="bullet"/>
      <w:lvlText w:val="•"/>
      <w:lvlJc w:val="left"/>
      <w:pPr>
        <w:ind w:left="4811" w:hanging="360"/>
      </w:pPr>
      <w:rPr>
        <w:rFonts w:hint="default"/>
        <w:lang w:val="it-IT" w:eastAsia="en-US" w:bidi="ar-SA"/>
      </w:rPr>
    </w:lvl>
    <w:lvl w:ilvl="4" w:tplc="27B46968">
      <w:numFmt w:val="bullet"/>
      <w:lvlText w:val="•"/>
      <w:lvlJc w:val="left"/>
      <w:pPr>
        <w:ind w:left="5702" w:hanging="360"/>
      </w:pPr>
      <w:rPr>
        <w:rFonts w:hint="default"/>
        <w:lang w:val="it-IT" w:eastAsia="en-US" w:bidi="ar-SA"/>
      </w:rPr>
    </w:lvl>
    <w:lvl w:ilvl="5" w:tplc="446EA412">
      <w:numFmt w:val="bullet"/>
      <w:lvlText w:val="•"/>
      <w:lvlJc w:val="left"/>
      <w:pPr>
        <w:ind w:left="6592" w:hanging="360"/>
      </w:pPr>
      <w:rPr>
        <w:rFonts w:hint="default"/>
        <w:lang w:val="it-IT" w:eastAsia="en-US" w:bidi="ar-SA"/>
      </w:rPr>
    </w:lvl>
    <w:lvl w:ilvl="6" w:tplc="CD1C4722">
      <w:numFmt w:val="bullet"/>
      <w:lvlText w:val="•"/>
      <w:lvlJc w:val="left"/>
      <w:pPr>
        <w:ind w:left="7483" w:hanging="360"/>
      </w:pPr>
      <w:rPr>
        <w:rFonts w:hint="default"/>
        <w:lang w:val="it-IT" w:eastAsia="en-US" w:bidi="ar-SA"/>
      </w:rPr>
    </w:lvl>
    <w:lvl w:ilvl="7" w:tplc="61EC1A26">
      <w:numFmt w:val="bullet"/>
      <w:lvlText w:val="•"/>
      <w:lvlJc w:val="left"/>
      <w:pPr>
        <w:ind w:left="8373" w:hanging="360"/>
      </w:pPr>
      <w:rPr>
        <w:rFonts w:hint="default"/>
        <w:lang w:val="it-IT" w:eastAsia="en-US" w:bidi="ar-SA"/>
      </w:rPr>
    </w:lvl>
    <w:lvl w:ilvl="8" w:tplc="93E8A022">
      <w:numFmt w:val="bullet"/>
      <w:lvlText w:val="•"/>
      <w:lvlJc w:val="left"/>
      <w:pPr>
        <w:ind w:left="9264" w:hanging="360"/>
      </w:pPr>
      <w:rPr>
        <w:rFonts w:hint="default"/>
        <w:lang w:val="it-IT" w:eastAsia="en-US" w:bidi="ar-SA"/>
      </w:rPr>
    </w:lvl>
  </w:abstractNum>
  <w:abstractNum w:abstractNumId="33" w15:restartNumberingAfterBreak="0">
    <w:nsid w:val="620402A8"/>
    <w:multiLevelType w:val="hybridMultilevel"/>
    <w:tmpl w:val="1B46D556"/>
    <w:lvl w:ilvl="0" w:tplc="F774CB36">
      <w:numFmt w:val="bullet"/>
      <w:lvlText w:val="•"/>
      <w:lvlJc w:val="left"/>
      <w:pPr>
        <w:ind w:left="1120"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858CC5E6">
      <w:numFmt w:val="bullet"/>
      <w:lvlText w:val="•"/>
      <w:lvlJc w:val="left"/>
      <w:pPr>
        <w:ind w:left="1778" w:hanging="360"/>
      </w:pPr>
      <w:rPr>
        <w:rFonts w:ascii="Minion Pro" w:eastAsia="Minion Pro" w:hAnsi="Minion Pro" w:cs="Minion Pro" w:hint="default"/>
        <w:b w:val="0"/>
        <w:bCs w:val="0"/>
        <w:i w:val="0"/>
        <w:iCs w:val="0"/>
        <w:color w:val="231F20"/>
        <w:spacing w:val="0"/>
        <w:w w:val="98"/>
        <w:sz w:val="24"/>
        <w:szCs w:val="24"/>
        <w:lang w:val="it-IT" w:eastAsia="en-US" w:bidi="ar-SA"/>
      </w:rPr>
    </w:lvl>
    <w:lvl w:ilvl="2" w:tplc="A586956C">
      <w:numFmt w:val="bullet"/>
      <w:lvlText w:val="•"/>
      <w:lvlJc w:val="left"/>
      <w:pPr>
        <w:ind w:left="2809" w:hanging="360"/>
      </w:pPr>
      <w:rPr>
        <w:rFonts w:hint="default"/>
        <w:lang w:val="it-IT" w:eastAsia="en-US" w:bidi="ar-SA"/>
      </w:rPr>
    </w:lvl>
    <w:lvl w:ilvl="3" w:tplc="B96CFBA2">
      <w:numFmt w:val="bullet"/>
      <w:lvlText w:val="•"/>
      <w:lvlJc w:val="left"/>
      <w:pPr>
        <w:ind w:left="3839" w:hanging="360"/>
      </w:pPr>
      <w:rPr>
        <w:rFonts w:hint="default"/>
        <w:lang w:val="it-IT" w:eastAsia="en-US" w:bidi="ar-SA"/>
      </w:rPr>
    </w:lvl>
    <w:lvl w:ilvl="4" w:tplc="0376337C">
      <w:numFmt w:val="bullet"/>
      <w:lvlText w:val="•"/>
      <w:lvlJc w:val="left"/>
      <w:pPr>
        <w:ind w:left="4868" w:hanging="360"/>
      </w:pPr>
      <w:rPr>
        <w:rFonts w:hint="default"/>
        <w:lang w:val="it-IT" w:eastAsia="en-US" w:bidi="ar-SA"/>
      </w:rPr>
    </w:lvl>
    <w:lvl w:ilvl="5" w:tplc="649E5FC0">
      <w:numFmt w:val="bullet"/>
      <w:lvlText w:val="•"/>
      <w:lvlJc w:val="left"/>
      <w:pPr>
        <w:ind w:left="5898" w:hanging="360"/>
      </w:pPr>
      <w:rPr>
        <w:rFonts w:hint="default"/>
        <w:lang w:val="it-IT" w:eastAsia="en-US" w:bidi="ar-SA"/>
      </w:rPr>
    </w:lvl>
    <w:lvl w:ilvl="6" w:tplc="9F04ED90">
      <w:numFmt w:val="bullet"/>
      <w:lvlText w:val="•"/>
      <w:lvlJc w:val="left"/>
      <w:pPr>
        <w:ind w:left="6927" w:hanging="360"/>
      </w:pPr>
      <w:rPr>
        <w:rFonts w:hint="default"/>
        <w:lang w:val="it-IT" w:eastAsia="en-US" w:bidi="ar-SA"/>
      </w:rPr>
    </w:lvl>
    <w:lvl w:ilvl="7" w:tplc="4E44E072">
      <w:numFmt w:val="bullet"/>
      <w:lvlText w:val="•"/>
      <w:lvlJc w:val="left"/>
      <w:pPr>
        <w:ind w:left="7957" w:hanging="360"/>
      </w:pPr>
      <w:rPr>
        <w:rFonts w:hint="default"/>
        <w:lang w:val="it-IT" w:eastAsia="en-US" w:bidi="ar-SA"/>
      </w:rPr>
    </w:lvl>
    <w:lvl w:ilvl="8" w:tplc="3B3CC0C0">
      <w:numFmt w:val="bullet"/>
      <w:lvlText w:val="•"/>
      <w:lvlJc w:val="left"/>
      <w:pPr>
        <w:ind w:left="8986" w:hanging="360"/>
      </w:pPr>
      <w:rPr>
        <w:rFonts w:hint="default"/>
        <w:lang w:val="it-IT" w:eastAsia="en-US" w:bidi="ar-SA"/>
      </w:rPr>
    </w:lvl>
  </w:abstractNum>
  <w:abstractNum w:abstractNumId="34" w15:restartNumberingAfterBreak="0">
    <w:nsid w:val="62E2322F"/>
    <w:multiLevelType w:val="multilevel"/>
    <w:tmpl w:val="E4D0969A"/>
    <w:lvl w:ilvl="0">
      <w:start w:val="1"/>
      <w:numFmt w:val="lowerLetter"/>
      <w:lvlText w:val="%1)"/>
      <w:lvlJc w:val="left"/>
      <w:pPr>
        <w:ind w:left="2138" w:hanging="361"/>
      </w:pPr>
      <w:rPr>
        <w:rFonts w:ascii="Avalon" w:eastAsia="Avalon" w:hAnsi="Avalon" w:cs="Avalon" w:hint="default"/>
        <w:b w:val="0"/>
        <w:bCs w:val="0"/>
        <w:i w:val="0"/>
        <w:iCs w:val="0"/>
        <w:color w:val="231F20"/>
        <w:spacing w:val="0"/>
        <w:w w:val="100"/>
        <w:sz w:val="17"/>
        <w:szCs w:val="17"/>
        <w:lang w:val="it-IT" w:eastAsia="en-US" w:bidi="ar-SA"/>
      </w:rPr>
    </w:lvl>
    <w:lvl w:ilvl="1">
      <w:start w:val="1"/>
      <w:numFmt w:val="decimal"/>
      <w:lvlText w:val="%2."/>
      <w:lvlJc w:val="left"/>
      <w:pPr>
        <w:ind w:left="2498" w:hanging="361"/>
      </w:pPr>
      <w:rPr>
        <w:rFonts w:ascii="Avalon" w:eastAsia="Avalon" w:hAnsi="Avalon" w:cs="Avalon" w:hint="default"/>
        <w:b w:val="0"/>
        <w:bCs w:val="0"/>
        <w:i w:val="0"/>
        <w:iCs w:val="0"/>
        <w:color w:val="231F20"/>
        <w:spacing w:val="-8"/>
        <w:w w:val="100"/>
        <w:sz w:val="17"/>
        <w:szCs w:val="17"/>
        <w:lang w:val="it-IT" w:eastAsia="en-US" w:bidi="ar-SA"/>
      </w:rPr>
    </w:lvl>
    <w:lvl w:ilvl="2">
      <w:start w:val="1"/>
      <w:numFmt w:val="decimal"/>
      <w:lvlText w:val="%2.%3."/>
      <w:lvlJc w:val="left"/>
      <w:pPr>
        <w:ind w:left="3462" w:hanging="313"/>
      </w:pPr>
      <w:rPr>
        <w:rFonts w:ascii="Avalon Medium" w:eastAsia="Avalon Medium" w:hAnsi="Avalon Medium" w:cs="Avalon Medium" w:hint="default"/>
        <w:b/>
        <w:bCs/>
        <w:i w:val="0"/>
        <w:iCs w:val="0"/>
        <w:color w:val="231F20"/>
        <w:spacing w:val="-11"/>
        <w:w w:val="103"/>
        <w:sz w:val="17"/>
        <w:szCs w:val="17"/>
        <w:lang w:val="it-IT" w:eastAsia="en-US" w:bidi="ar-SA"/>
      </w:rPr>
    </w:lvl>
    <w:lvl w:ilvl="3">
      <w:numFmt w:val="bullet"/>
      <w:lvlText w:val="•"/>
      <w:lvlJc w:val="left"/>
      <w:pPr>
        <w:ind w:left="4408" w:hanging="313"/>
      </w:pPr>
      <w:rPr>
        <w:rFonts w:hint="default"/>
        <w:lang w:val="it-IT" w:eastAsia="en-US" w:bidi="ar-SA"/>
      </w:rPr>
    </w:lvl>
    <w:lvl w:ilvl="4">
      <w:numFmt w:val="bullet"/>
      <w:lvlText w:val="•"/>
      <w:lvlJc w:val="left"/>
      <w:pPr>
        <w:ind w:left="5356" w:hanging="313"/>
      </w:pPr>
      <w:rPr>
        <w:rFonts w:hint="default"/>
        <w:lang w:val="it-IT" w:eastAsia="en-US" w:bidi="ar-SA"/>
      </w:rPr>
    </w:lvl>
    <w:lvl w:ilvl="5">
      <w:numFmt w:val="bullet"/>
      <w:lvlText w:val="•"/>
      <w:lvlJc w:val="left"/>
      <w:pPr>
        <w:ind w:left="6304" w:hanging="313"/>
      </w:pPr>
      <w:rPr>
        <w:rFonts w:hint="default"/>
        <w:lang w:val="it-IT" w:eastAsia="en-US" w:bidi="ar-SA"/>
      </w:rPr>
    </w:lvl>
    <w:lvl w:ilvl="6">
      <w:numFmt w:val="bullet"/>
      <w:lvlText w:val="•"/>
      <w:lvlJc w:val="left"/>
      <w:pPr>
        <w:ind w:left="7252" w:hanging="313"/>
      </w:pPr>
      <w:rPr>
        <w:rFonts w:hint="default"/>
        <w:lang w:val="it-IT" w:eastAsia="en-US" w:bidi="ar-SA"/>
      </w:rPr>
    </w:lvl>
    <w:lvl w:ilvl="7">
      <w:numFmt w:val="bullet"/>
      <w:lvlText w:val="•"/>
      <w:lvlJc w:val="left"/>
      <w:pPr>
        <w:ind w:left="8201" w:hanging="313"/>
      </w:pPr>
      <w:rPr>
        <w:rFonts w:hint="default"/>
        <w:lang w:val="it-IT" w:eastAsia="en-US" w:bidi="ar-SA"/>
      </w:rPr>
    </w:lvl>
    <w:lvl w:ilvl="8">
      <w:numFmt w:val="bullet"/>
      <w:lvlText w:val="•"/>
      <w:lvlJc w:val="left"/>
      <w:pPr>
        <w:ind w:left="9149" w:hanging="313"/>
      </w:pPr>
      <w:rPr>
        <w:rFonts w:hint="default"/>
        <w:lang w:val="it-IT" w:eastAsia="en-US" w:bidi="ar-SA"/>
      </w:rPr>
    </w:lvl>
  </w:abstractNum>
  <w:abstractNum w:abstractNumId="35" w15:restartNumberingAfterBreak="0">
    <w:nsid w:val="639F1C5D"/>
    <w:multiLevelType w:val="hybridMultilevel"/>
    <w:tmpl w:val="C9E4B3B2"/>
    <w:lvl w:ilvl="0" w:tplc="2A30C4DE">
      <w:start w:val="6"/>
      <w:numFmt w:val="decimal"/>
      <w:lvlText w:val="%1)"/>
      <w:lvlJc w:val="left"/>
      <w:pPr>
        <w:ind w:left="385" w:hanging="104"/>
      </w:pPr>
      <w:rPr>
        <w:rFonts w:ascii="Avalon Medium" w:eastAsia="Avalon Medium" w:hAnsi="Avalon Medium" w:cs="Avalon Medium" w:hint="default"/>
        <w:b/>
        <w:bCs/>
        <w:i w:val="0"/>
        <w:iCs w:val="0"/>
        <w:color w:val="231F20"/>
        <w:spacing w:val="-1"/>
        <w:w w:val="90"/>
        <w:sz w:val="10"/>
        <w:szCs w:val="10"/>
        <w:lang w:val="it-IT" w:eastAsia="en-US" w:bidi="ar-SA"/>
      </w:rPr>
    </w:lvl>
    <w:lvl w:ilvl="1" w:tplc="ED52F2EC">
      <w:start w:val="1"/>
      <w:numFmt w:val="decimal"/>
      <w:lvlText w:val="%2)"/>
      <w:lvlJc w:val="left"/>
      <w:pPr>
        <w:ind w:left="1130" w:hanging="720"/>
      </w:pPr>
      <w:rPr>
        <w:rFonts w:ascii="Avalon" w:eastAsia="Avalon" w:hAnsi="Avalon" w:cs="Avalon" w:hint="default"/>
        <w:b w:val="0"/>
        <w:bCs w:val="0"/>
        <w:i w:val="0"/>
        <w:iCs w:val="0"/>
        <w:color w:val="231F20"/>
        <w:spacing w:val="0"/>
        <w:w w:val="100"/>
        <w:sz w:val="11"/>
        <w:szCs w:val="11"/>
        <w:lang w:val="it-IT" w:eastAsia="en-US" w:bidi="ar-SA"/>
      </w:rPr>
    </w:lvl>
    <w:lvl w:ilvl="2" w:tplc="DB1EAEFC">
      <w:numFmt w:val="bullet"/>
      <w:lvlText w:val="•"/>
      <w:lvlJc w:val="left"/>
      <w:pPr>
        <w:ind w:left="1617" w:hanging="720"/>
      </w:pPr>
      <w:rPr>
        <w:rFonts w:hint="default"/>
        <w:lang w:val="it-IT" w:eastAsia="en-US" w:bidi="ar-SA"/>
      </w:rPr>
    </w:lvl>
    <w:lvl w:ilvl="3" w:tplc="A844D7E4">
      <w:numFmt w:val="bullet"/>
      <w:lvlText w:val="•"/>
      <w:lvlJc w:val="left"/>
      <w:pPr>
        <w:ind w:left="2095" w:hanging="720"/>
      </w:pPr>
      <w:rPr>
        <w:rFonts w:hint="default"/>
        <w:lang w:val="it-IT" w:eastAsia="en-US" w:bidi="ar-SA"/>
      </w:rPr>
    </w:lvl>
    <w:lvl w:ilvl="4" w:tplc="E40AEC24">
      <w:numFmt w:val="bullet"/>
      <w:lvlText w:val="•"/>
      <w:lvlJc w:val="left"/>
      <w:pPr>
        <w:ind w:left="2572" w:hanging="720"/>
      </w:pPr>
      <w:rPr>
        <w:rFonts w:hint="default"/>
        <w:lang w:val="it-IT" w:eastAsia="en-US" w:bidi="ar-SA"/>
      </w:rPr>
    </w:lvl>
    <w:lvl w:ilvl="5" w:tplc="B9D21D7A">
      <w:numFmt w:val="bullet"/>
      <w:lvlText w:val="•"/>
      <w:lvlJc w:val="left"/>
      <w:pPr>
        <w:ind w:left="3050" w:hanging="720"/>
      </w:pPr>
      <w:rPr>
        <w:rFonts w:hint="default"/>
        <w:lang w:val="it-IT" w:eastAsia="en-US" w:bidi="ar-SA"/>
      </w:rPr>
    </w:lvl>
    <w:lvl w:ilvl="6" w:tplc="2550B0D6">
      <w:numFmt w:val="bullet"/>
      <w:lvlText w:val="•"/>
      <w:lvlJc w:val="left"/>
      <w:pPr>
        <w:ind w:left="3527" w:hanging="720"/>
      </w:pPr>
      <w:rPr>
        <w:rFonts w:hint="default"/>
        <w:lang w:val="it-IT" w:eastAsia="en-US" w:bidi="ar-SA"/>
      </w:rPr>
    </w:lvl>
    <w:lvl w:ilvl="7" w:tplc="9B28FBA2">
      <w:numFmt w:val="bullet"/>
      <w:lvlText w:val="•"/>
      <w:lvlJc w:val="left"/>
      <w:pPr>
        <w:ind w:left="4005" w:hanging="720"/>
      </w:pPr>
      <w:rPr>
        <w:rFonts w:hint="default"/>
        <w:lang w:val="it-IT" w:eastAsia="en-US" w:bidi="ar-SA"/>
      </w:rPr>
    </w:lvl>
    <w:lvl w:ilvl="8" w:tplc="1A1CF4DE">
      <w:numFmt w:val="bullet"/>
      <w:lvlText w:val="•"/>
      <w:lvlJc w:val="left"/>
      <w:pPr>
        <w:ind w:left="4482" w:hanging="720"/>
      </w:pPr>
      <w:rPr>
        <w:rFonts w:hint="default"/>
        <w:lang w:val="it-IT" w:eastAsia="en-US" w:bidi="ar-SA"/>
      </w:rPr>
    </w:lvl>
  </w:abstractNum>
  <w:abstractNum w:abstractNumId="36" w15:restartNumberingAfterBreak="0">
    <w:nsid w:val="64684598"/>
    <w:multiLevelType w:val="hybridMultilevel"/>
    <w:tmpl w:val="1DAEECDA"/>
    <w:lvl w:ilvl="0" w:tplc="289AE6FC">
      <w:numFmt w:val="bullet"/>
      <w:lvlText w:val="•"/>
      <w:lvlJc w:val="left"/>
      <w:pPr>
        <w:ind w:left="2138" w:hanging="360"/>
      </w:pPr>
      <w:rPr>
        <w:rFonts w:ascii="Minion Pro" w:eastAsia="Minion Pro" w:hAnsi="Minion Pro" w:cs="Minion Pro" w:hint="default"/>
        <w:b w:val="0"/>
        <w:bCs w:val="0"/>
        <w:i w:val="0"/>
        <w:iCs w:val="0"/>
        <w:color w:val="231F20"/>
        <w:spacing w:val="0"/>
        <w:w w:val="99"/>
        <w:sz w:val="24"/>
        <w:szCs w:val="24"/>
        <w:lang w:val="it-IT" w:eastAsia="en-US" w:bidi="ar-SA"/>
      </w:rPr>
    </w:lvl>
    <w:lvl w:ilvl="1" w:tplc="FE1E4A0A">
      <w:numFmt w:val="bullet"/>
      <w:lvlText w:val="•"/>
      <w:lvlJc w:val="left"/>
      <w:pPr>
        <w:ind w:left="3030" w:hanging="360"/>
      </w:pPr>
      <w:rPr>
        <w:rFonts w:hint="default"/>
        <w:lang w:val="it-IT" w:eastAsia="en-US" w:bidi="ar-SA"/>
      </w:rPr>
    </w:lvl>
    <w:lvl w:ilvl="2" w:tplc="F5148C2E">
      <w:numFmt w:val="bullet"/>
      <w:lvlText w:val="•"/>
      <w:lvlJc w:val="left"/>
      <w:pPr>
        <w:ind w:left="3921" w:hanging="360"/>
      </w:pPr>
      <w:rPr>
        <w:rFonts w:hint="default"/>
        <w:lang w:val="it-IT" w:eastAsia="en-US" w:bidi="ar-SA"/>
      </w:rPr>
    </w:lvl>
    <w:lvl w:ilvl="3" w:tplc="69242678">
      <w:numFmt w:val="bullet"/>
      <w:lvlText w:val="•"/>
      <w:lvlJc w:val="left"/>
      <w:pPr>
        <w:ind w:left="4811" w:hanging="360"/>
      </w:pPr>
      <w:rPr>
        <w:rFonts w:hint="default"/>
        <w:lang w:val="it-IT" w:eastAsia="en-US" w:bidi="ar-SA"/>
      </w:rPr>
    </w:lvl>
    <w:lvl w:ilvl="4" w:tplc="409E75A2">
      <w:numFmt w:val="bullet"/>
      <w:lvlText w:val="•"/>
      <w:lvlJc w:val="left"/>
      <w:pPr>
        <w:ind w:left="5702" w:hanging="360"/>
      </w:pPr>
      <w:rPr>
        <w:rFonts w:hint="default"/>
        <w:lang w:val="it-IT" w:eastAsia="en-US" w:bidi="ar-SA"/>
      </w:rPr>
    </w:lvl>
    <w:lvl w:ilvl="5" w:tplc="5D6457A6">
      <w:numFmt w:val="bullet"/>
      <w:lvlText w:val="•"/>
      <w:lvlJc w:val="left"/>
      <w:pPr>
        <w:ind w:left="6592" w:hanging="360"/>
      </w:pPr>
      <w:rPr>
        <w:rFonts w:hint="default"/>
        <w:lang w:val="it-IT" w:eastAsia="en-US" w:bidi="ar-SA"/>
      </w:rPr>
    </w:lvl>
    <w:lvl w:ilvl="6" w:tplc="00643736">
      <w:numFmt w:val="bullet"/>
      <w:lvlText w:val="•"/>
      <w:lvlJc w:val="left"/>
      <w:pPr>
        <w:ind w:left="7483" w:hanging="360"/>
      </w:pPr>
      <w:rPr>
        <w:rFonts w:hint="default"/>
        <w:lang w:val="it-IT" w:eastAsia="en-US" w:bidi="ar-SA"/>
      </w:rPr>
    </w:lvl>
    <w:lvl w:ilvl="7" w:tplc="7DDA8290">
      <w:numFmt w:val="bullet"/>
      <w:lvlText w:val="•"/>
      <w:lvlJc w:val="left"/>
      <w:pPr>
        <w:ind w:left="8373" w:hanging="360"/>
      </w:pPr>
      <w:rPr>
        <w:rFonts w:hint="default"/>
        <w:lang w:val="it-IT" w:eastAsia="en-US" w:bidi="ar-SA"/>
      </w:rPr>
    </w:lvl>
    <w:lvl w:ilvl="8" w:tplc="36FCA970">
      <w:numFmt w:val="bullet"/>
      <w:lvlText w:val="•"/>
      <w:lvlJc w:val="left"/>
      <w:pPr>
        <w:ind w:left="9264" w:hanging="360"/>
      </w:pPr>
      <w:rPr>
        <w:rFonts w:hint="default"/>
        <w:lang w:val="it-IT" w:eastAsia="en-US" w:bidi="ar-SA"/>
      </w:rPr>
    </w:lvl>
  </w:abstractNum>
  <w:abstractNum w:abstractNumId="37" w15:restartNumberingAfterBreak="0">
    <w:nsid w:val="674E67B4"/>
    <w:multiLevelType w:val="hybridMultilevel"/>
    <w:tmpl w:val="69E4C098"/>
    <w:lvl w:ilvl="0" w:tplc="1A2A4206">
      <w:numFmt w:val="bullet"/>
      <w:lvlText w:val="-"/>
      <w:lvlJc w:val="left"/>
      <w:pPr>
        <w:ind w:left="515" w:hanging="227"/>
      </w:pPr>
      <w:rPr>
        <w:rFonts w:ascii="Avalon" w:eastAsia="Avalon" w:hAnsi="Avalon" w:cs="Avalon" w:hint="default"/>
        <w:b w:val="0"/>
        <w:bCs w:val="0"/>
        <w:i w:val="0"/>
        <w:iCs w:val="0"/>
        <w:color w:val="231F20"/>
        <w:spacing w:val="0"/>
        <w:w w:val="100"/>
        <w:sz w:val="14"/>
        <w:szCs w:val="14"/>
        <w:lang w:val="it-IT" w:eastAsia="en-US" w:bidi="ar-SA"/>
      </w:rPr>
    </w:lvl>
    <w:lvl w:ilvl="1" w:tplc="4F0AB874">
      <w:numFmt w:val="bullet"/>
      <w:lvlText w:val="•"/>
      <w:lvlJc w:val="left"/>
      <w:pPr>
        <w:ind w:left="1127" w:hanging="227"/>
      </w:pPr>
      <w:rPr>
        <w:rFonts w:hint="default"/>
        <w:lang w:val="it-IT" w:eastAsia="en-US" w:bidi="ar-SA"/>
      </w:rPr>
    </w:lvl>
    <w:lvl w:ilvl="2" w:tplc="B09035E6">
      <w:numFmt w:val="bullet"/>
      <w:lvlText w:val="•"/>
      <w:lvlJc w:val="left"/>
      <w:pPr>
        <w:ind w:left="1734" w:hanging="227"/>
      </w:pPr>
      <w:rPr>
        <w:rFonts w:hint="default"/>
        <w:lang w:val="it-IT" w:eastAsia="en-US" w:bidi="ar-SA"/>
      </w:rPr>
    </w:lvl>
    <w:lvl w:ilvl="3" w:tplc="2F24C782">
      <w:numFmt w:val="bullet"/>
      <w:lvlText w:val="•"/>
      <w:lvlJc w:val="left"/>
      <w:pPr>
        <w:ind w:left="2341" w:hanging="227"/>
      </w:pPr>
      <w:rPr>
        <w:rFonts w:hint="default"/>
        <w:lang w:val="it-IT" w:eastAsia="en-US" w:bidi="ar-SA"/>
      </w:rPr>
    </w:lvl>
    <w:lvl w:ilvl="4" w:tplc="73702630">
      <w:numFmt w:val="bullet"/>
      <w:lvlText w:val="•"/>
      <w:lvlJc w:val="left"/>
      <w:pPr>
        <w:ind w:left="2948" w:hanging="227"/>
      </w:pPr>
      <w:rPr>
        <w:rFonts w:hint="default"/>
        <w:lang w:val="it-IT" w:eastAsia="en-US" w:bidi="ar-SA"/>
      </w:rPr>
    </w:lvl>
    <w:lvl w:ilvl="5" w:tplc="5F526BBC">
      <w:numFmt w:val="bullet"/>
      <w:lvlText w:val="•"/>
      <w:lvlJc w:val="left"/>
      <w:pPr>
        <w:ind w:left="3555" w:hanging="227"/>
      </w:pPr>
      <w:rPr>
        <w:rFonts w:hint="default"/>
        <w:lang w:val="it-IT" w:eastAsia="en-US" w:bidi="ar-SA"/>
      </w:rPr>
    </w:lvl>
    <w:lvl w:ilvl="6" w:tplc="8E9807DC">
      <w:numFmt w:val="bullet"/>
      <w:lvlText w:val="•"/>
      <w:lvlJc w:val="left"/>
      <w:pPr>
        <w:ind w:left="4162" w:hanging="227"/>
      </w:pPr>
      <w:rPr>
        <w:rFonts w:hint="default"/>
        <w:lang w:val="it-IT" w:eastAsia="en-US" w:bidi="ar-SA"/>
      </w:rPr>
    </w:lvl>
    <w:lvl w:ilvl="7" w:tplc="E3B6519C">
      <w:numFmt w:val="bullet"/>
      <w:lvlText w:val="•"/>
      <w:lvlJc w:val="left"/>
      <w:pPr>
        <w:ind w:left="4769" w:hanging="227"/>
      </w:pPr>
      <w:rPr>
        <w:rFonts w:hint="default"/>
        <w:lang w:val="it-IT" w:eastAsia="en-US" w:bidi="ar-SA"/>
      </w:rPr>
    </w:lvl>
    <w:lvl w:ilvl="8" w:tplc="2C225C14">
      <w:numFmt w:val="bullet"/>
      <w:lvlText w:val="•"/>
      <w:lvlJc w:val="left"/>
      <w:pPr>
        <w:ind w:left="5376" w:hanging="227"/>
      </w:pPr>
      <w:rPr>
        <w:rFonts w:hint="default"/>
        <w:lang w:val="it-IT" w:eastAsia="en-US" w:bidi="ar-SA"/>
      </w:rPr>
    </w:lvl>
  </w:abstractNum>
  <w:abstractNum w:abstractNumId="38" w15:restartNumberingAfterBreak="0">
    <w:nsid w:val="69C04ACD"/>
    <w:multiLevelType w:val="multilevel"/>
    <w:tmpl w:val="B388FE78"/>
    <w:lvl w:ilvl="0">
      <w:start w:val="3"/>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105" w:hanging="361"/>
      </w:pPr>
      <w:rPr>
        <w:rFonts w:hint="default"/>
        <w:lang w:val="it-IT" w:eastAsia="en-US" w:bidi="ar-SA"/>
      </w:rPr>
    </w:lvl>
    <w:lvl w:ilvl="3">
      <w:numFmt w:val="bullet"/>
      <w:lvlText w:val="•"/>
      <w:lvlJc w:val="left"/>
      <w:pPr>
        <w:ind w:left="4097" w:hanging="361"/>
      </w:pPr>
      <w:rPr>
        <w:rFonts w:hint="default"/>
        <w:lang w:val="it-IT" w:eastAsia="en-US" w:bidi="ar-SA"/>
      </w:rPr>
    </w:lvl>
    <w:lvl w:ilvl="4">
      <w:numFmt w:val="bullet"/>
      <w:lvlText w:val="•"/>
      <w:lvlJc w:val="left"/>
      <w:pPr>
        <w:ind w:left="5090" w:hanging="361"/>
      </w:pPr>
      <w:rPr>
        <w:rFonts w:hint="default"/>
        <w:lang w:val="it-IT" w:eastAsia="en-US" w:bidi="ar-SA"/>
      </w:rPr>
    </w:lvl>
    <w:lvl w:ilvl="5">
      <w:numFmt w:val="bullet"/>
      <w:lvlText w:val="•"/>
      <w:lvlJc w:val="left"/>
      <w:pPr>
        <w:ind w:left="6082" w:hanging="361"/>
      </w:pPr>
      <w:rPr>
        <w:rFonts w:hint="default"/>
        <w:lang w:val="it-IT" w:eastAsia="en-US" w:bidi="ar-SA"/>
      </w:rPr>
    </w:lvl>
    <w:lvl w:ilvl="6">
      <w:numFmt w:val="bullet"/>
      <w:lvlText w:val="•"/>
      <w:lvlJc w:val="left"/>
      <w:pPr>
        <w:ind w:left="7075" w:hanging="361"/>
      </w:pPr>
      <w:rPr>
        <w:rFonts w:hint="default"/>
        <w:lang w:val="it-IT" w:eastAsia="en-US" w:bidi="ar-SA"/>
      </w:rPr>
    </w:lvl>
    <w:lvl w:ilvl="7">
      <w:numFmt w:val="bullet"/>
      <w:lvlText w:val="•"/>
      <w:lvlJc w:val="left"/>
      <w:pPr>
        <w:ind w:left="8067" w:hanging="361"/>
      </w:pPr>
      <w:rPr>
        <w:rFonts w:hint="default"/>
        <w:lang w:val="it-IT" w:eastAsia="en-US" w:bidi="ar-SA"/>
      </w:rPr>
    </w:lvl>
    <w:lvl w:ilvl="8">
      <w:numFmt w:val="bullet"/>
      <w:lvlText w:val="•"/>
      <w:lvlJc w:val="left"/>
      <w:pPr>
        <w:ind w:left="9060" w:hanging="361"/>
      </w:pPr>
      <w:rPr>
        <w:rFonts w:hint="default"/>
        <w:lang w:val="it-IT" w:eastAsia="en-US" w:bidi="ar-SA"/>
      </w:rPr>
    </w:lvl>
  </w:abstractNum>
  <w:abstractNum w:abstractNumId="39" w15:restartNumberingAfterBreak="0">
    <w:nsid w:val="6B600ACB"/>
    <w:multiLevelType w:val="hybridMultilevel"/>
    <w:tmpl w:val="5BC403FE"/>
    <w:lvl w:ilvl="0" w:tplc="6DD28AB0">
      <w:start w:val="1"/>
      <w:numFmt w:val="lowerLetter"/>
      <w:lvlText w:val="%1)"/>
      <w:lvlJc w:val="left"/>
      <w:pPr>
        <w:ind w:left="1120" w:hanging="361"/>
        <w:jc w:val="right"/>
      </w:pPr>
      <w:rPr>
        <w:rFonts w:ascii="Avalon" w:eastAsia="Avalon" w:hAnsi="Avalon" w:cs="Avalon" w:hint="default"/>
        <w:b/>
        <w:bCs/>
        <w:i w:val="0"/>
        <w:iCs w:val="0"/>
        <w:color w:val="231F20"/>
        <w:spacing w:val="0"/>
        <w:w w:val="100"/>
        <w:sz w:val="17"/>
        <w:szCs w:val="17"/>
        <w:lang w:val="it-IT" w:eastAsia="en-US" w:bidi="ar-SA"/>
      </w:rPr>
    </w:lvl>
    <w:lvl w:ilvl="1" w:tplc="E8465CE0">
      <w:numFmt w:val="bullet"/>
      <w:lvlText w:val="•"/>
      <w:lvlJc w:val="left"/>
      <w:pPr>
        <w:ind w:left="2112" w:hanging="361"/>
      </w:pPr>
      <w:rPr>
        <w:rFonts w:hint="default"/>
        <w:lang w:val="it-IT" w:eastAsia="en-US" w:bidi="ar-SA"/>
      </w:rPr>
    </w:lvl>
    <w:lvl w:ilvl="2" w:tplc="9398A1A2">
      <w:numFmt w:val="bullet"/>
      <w:lvlText w:val="•"/>
      <w:lvlJc w:val="left"/>
      <w:pPr>
        <w:ind w:left="3105" w:hanging="361"/>
      </w:pPr>
      <w:rPr>
        <w:rFonts w:hint="default"/>
        <w:lang w:val="it-IT" w:eastAsia="en-US" w:bidi="ar-SA"/>
      </w:rPr>
    </w:lvl>
    <w:lvl w:ilvl="3" w:tplc="4B84669E">
      <w:numFmt w:val="bullet"/>
      <w:lvlText w:val="•"/>
      <w:lvlJc w:val="left"/>
      <w:pPr>
        <w:ind w:left="4097" w:hanging="361"/>
      </w:pPr>
      <w:rPr>
        <w:rFonts w:hint="default"/>
        <w:lang w:val="it-IT" w:eastAsia="en-US" w:bidi="ar-SA"/>
      </w:rPr>
    </w:lvl>
    <w:lvl w:ilvl="4" w:tplc="2DDA8D8A">
      <w:numFmt w:val="bullet"/>
      <w:lvlText w:val="•"/>
      <w:lvlJc w:val="left"/>
      <w:pPr>
        <w:ind w:left="5090" w:hanging="361"/>
      </w:pPr>
      <w:rPr>
        <w:rFonts w:hint="default"/>
        <w:lang w:val="it-IT" w:eastAsia="en-US" w:bidi="ar-SA"/>
      </w:rPr>
    </w:lvl>
    <w:lvl w:ilvl="5" w:tplc="5120AF32">
      <w:numFmt w:val="bullet"/>
      <w:lvlText w:val="•"/>
      <w:lvlJc w:val="left"/>
      <w:pPr>
        <w:ind w:left="6082" w:hanging="361"/>
      </w:pPr>
      <w:rPr>
        <w:rFonts w:hint="default"/>
        <w:lang w:val="it-IT" w:eastAsia="en-US" w:bidi="ar-SA"/>
      </w:rPr>
    </w:lvl>
    <w:lvl w:ilvl="6" w:tplc="9BC69E3A">
      <w:numFmt w:val="bullet"/>
      <w:lvlText w:val="•"/>
      <w:lvlJc w:val="left"/>
      <w:pPr>
        <w:ind w:left="7075" w:hanging="361"/>
      </w:pPr>
      <w:rPr>
        <w:rFonts w:hint="default"/>
        <w:lang w:val="it-IT" w:eastAsia="en-US" w:bidi="ar-SA"/>
      </w:rPr>
    </w:lvl>
    <w:lvl w:ilvl="7" w:tplc="8BB2C8EC">
      <w:numFmt w:val="bullet"/>
      <w:lvlText w:val="•"/>
      <w:lvlJc w:val="left"/>
      <w:pPr>
        <w:ind w:left="8067" w:hanging="361"/>
      </w:pPr>
      <w:rPr>
        <w:rFonts w:hint="default"/>
        <w:lang w:val="it-IT" w:eastAsia="en-US" w:bidi="ar-SA"/>
      </w:rPr>
    </w:lvl>
    <w:lvl w:ilvl="8" w:tplc="BA8C03CE">
      <w:numFmt w:val="bullet"/>
      <w:lvlText w:val="•"/>
      <w:lvlJc w:val="left"/>
      <w:pPr>
        <w:ind w:left="9060" w:hanging="361"/>
      </w:pPr>
      <w:rPr>
        <w:rFonts w:hint="default"/>
        <w:lang w:val="it-IT" w:eastAsia="en-US" w:bidi="ar-SA"/>
      </w:rPr>
    </w:lvl>
  </w:abstractNum>
  <w:abstractNum w:abstractNumId="40" w15:restartNumberingAfterBreak="0">
    <w:nsid w:val="6B7252B5"/>
    <w:multiLevelType w:val="hybridMultilevel"/>
    <w:tmpl w:val="76D2B292"/>
    <w:lvl w:ilvl="0" w:tplc="FFB0B6FA">
      <w:numFmt w:val="bullet"/>
      <w:lvlText w:val="-"/>
      <w:lvlJc w:val="left"/>
      <w:pPr>
        <w:ind w:left="1480" w:hanging="360"/>
      </w:pPr>
      <w:rPr>
        <w:rFonts w:ascii="Avalon" w:eastAsia="Avalon" w:hAnsi="Avalon" w:cs="Avalon" w:hint="default"/>
        <w:b w:val="0"/>
        <w:bCs w:val="0"/>
        <w:i w:val="0"/>
        <w:iCs w:val="0"/>
        <w:color w:val="231F20"/>
        <w:spacing w:val="0"/>
        <w:w w:val="98"/>
        <w:sz w:val="24"/>
        <w:szCs w:val="24"/>
        <w:lang w:val="it-IT" w:eastAsia="en-US" w:bidi="ar-SA"/>
      </w:rPr>
    </w:lvl>
    <w:lvl w:ilvl="1" w:tplc="14AA4338">
      <w:numFmt w:val="bullet"/>
      <w:lvlText w:val="•"/>
      <w:lvlJc w:val="left"/>
      <w:pPr>
        <w:ind w:left="2436" w:hanging="360"/>
      </w:pPr>
      <w:rPr>
        <w:rFonts w:hint="default"/>
        <w:lang w:val="it-IT" w:eastAsia="en-US" w:bidi="ar-SA"/>
      </w:rPr>
    </w:lvl>
    <w:lvl w:ilvl="2" w:tplc="10BC3BE0">
      <w:numFmt w:val="bullet"/>
      <w:lvlText w:val="•"/>
      <w:lvlJc w:val="left"/>
      <w:pPr>
        <w:ind w:left="3393" w:hanging="360"/>
      </w:pPr>
      <w:rPr>
        <w:rFonts w:hint="default"/>
        <w:lang w:val="it-IT" w:eastAsia="en-US" w:bidi="ar-SA"/>
      </w:rPr>
    </w:lvl>
    <w:lvl w:ilvl="3" w:tplc="72F49040">
      <w:numFmt w:val="bullet"/>
      <w:lvlText w:val="•"/>
      <w:lvlJc w:val="left"/>
      <w:pPr>
        <w:ind w:left="4349" w:hanging="360"/>
      </w:pPr>
      <w:rPr>
        <w:rFonts w:hint="default"/>
        <w:lang w:val="it-IT" w:eastAsia="en-US" w:bidi="ar-SA"/>
      </w:rPr>
    </w:lvl>
    <w:lvl w:ilvl="4" w:tplc="7FE4F556">
      <w:numFmt w:val="bullet"/>
      <w:lvlText w:val="•"/>
      <w:lvlJc w:val="left"/>
      <w:pPr>
        <w:ind w:left="5306" w:hanging="360"/>
      </w:pPr>
      <w:rPr>
        <w:rFonts w:hint="default"/>
        <w:lang w:val="it-IT" w:eastAsia="en-US" w:bidi="ar-SA"/>
      </w:rPr>
    </w:lvl>
    <w:lvl w:ilvl="5" w:tplc="93C21F78">
      <w:numFmt w:val="bullet"/>
      <w:lvlText w:val="•"/>
      <w:lvlJc w:val="left"/>
      <w:pPr>
        <w:ind w:left="6262" w:hanging="360"/>
      </w:pPr>
      <w:rPr>
        <w:rFonts w:hint="default"/>
        <w:lang w:val="it-IT" w:eastAsia="en-US" w:bidi="ar-SA"/>
      </w:rPr>
    </w:lvl>
    <w:lvl w:ilvl="6" w:tplc="A6C6A582">
      <w:numFmt w:val="bullet"/>
      <w:lvlText w:val="•"/>
      <w:lvlJc w:val="left"/>
      <w:pPr>
        <w:ind w:left="7219" w:hanging="360"/>
      </w:pPr>
      <w:rPr>
        <w:rFonts w:hint="default"/>
        <w:lang w:val="it-IT" w:eastAsia="en-US" w:bidi="ar-SA"/>
      </w:rPr>
    </w:lvl>
    <w:lvl w:ilvl="7" w:tplc="D9308FF0">
      <w:numFmt w:val="bullet"/>
      <w:lvlText w:val="•"/>
      <w:lvlJc w:val="left"/>
      <w:pPr>
        <w:ind w:left="8175" w:hanging="360"/>
      </w:pPr>
      <w:rPr>
        <w:rFonts w:hint="default"/>
        <w:lang w:val="it-IT" w:eastAsia="en-US" w:bidi="ar-SA"/>
      </w:rPr>
    </w:lvl>
    <w:lvl w:ilvl="8" w:tplc="6710686A">
      <w:numFmt w:val="bullet"/>
      <w:lvlText w:val="•"/>
      <w:lvlJc w:val="left"/>
      <w:pPr>
        <w:ind w:left="9132" w:hanging="360"/>
      </w:pPr>
      <w:rPr>
        <w:rFonts w:hint="default"/>
        <w:lang w:val="it-IT" w:eastAsia="en-US" w:bidi="ar-SA"/>
      </w:rPr>
    </w:lvl>
  </w:abstractNum>
  <w:abstractNum w:abstractNumId="41" w15:restartNumberingAfterBreak="0">
    <w:nsid w:val="6D1F16FD"/>
    <w:multiLevelType w:val="hybridMultilevel"/>
    <w:tmpl w:val="2E1678DC"/>
    <w:lvl w:ilvl="0" w:tplc="04100001">
      <w:start w:val="1"/>
      <w:numFmt w:val="bullet"/>
      <w:lvlText w:val=""/>
      <w:lvlJc w:val="left"/>
      <w:pPr>
        <w:ind w:left="1840" w:hanging="360"/>
      </w:pPr>
      <w:rPr>
        <w:rFonts w:ascii="Symbol" w:hAnsi="Symbol" w:hint="default"/>
      </w:rPr>
    </w:lvl>
    <w:lvl w:ilvl="1" w:tplc="04100003" w:tentative="1">
      <w:start w:val="1"/>
      <w:numFmt w:val="bullet"/>
      <w:lvlText w:val="o"/>
      <w:lvlJc w:val="left"/>
      <w:pPr>
        <w:ind w:left="2560" w:hanging="360"/>
      </w:pPr>
      <w:rPr>
        <w:rFonts w:ascii="Courier New" w:hAnsi="Courier New" w:cs="Courier New" w:hint="default"/>
      </w:rPr>
    </w:lvl>
    <w:lvl w:ilvl="2" w:tplc="04100005" w:tentative="1">
      <w:start w:val="1"/>
      <w:numFmt w:val="bullet"/>
      <w:lvlText w:val=""/>
      <w:lvlJc w:val="left"/>
      <w:pPr>
        <w:ind w:left="3280" w:hanging="360"/>
      </w:pPr>
      <w:rPr>
        <w:rFonts w:ascii="Wingdings" w:hAnsi="Wingdings" w:hint="default"/>
      </w:rPr>
    </w:lvl>
    <w:lvl w:ilvl="3" w:tplc="04100001" w:tentative="1">
      <w:start w:val="1"/>
      <w:numFmt w:val="bullet"/>
      <w:lvlText w:val=""/>
      <w:lvlJc w:val="left"/>
      <w:pPr>
        <w:ind w:left="4000" w:hanging="360"/>
      </w:pPr>
      <w:rPr>
        <w:rFonts w:ascii="Symbol" w:hAnsi="Symbol" w:hint="default"/>
      </w:rPr>
    </w:lvl>
    <w:lvl w:ilvl="4" w:tplc="04100003" w:tentative="1">
      <w:start w:val="1"/>
      <w:numFmt w:val="bullet"/>
      <w:lvlText w:val="o"/>
      <w:lvlJc w:val="left"/>
      <w:pPr>
        <w:ind w:left="4720" w:hanging="360"/>
      </w:pPr>
      <w:rPr>
        <w:rFonts w:ascii="Courier New" w:hAnsi="Courier New" w:cs="Courier New" w:hint="default"/>
      </w:rPr>
    </w:lvl>
    <w:lvl w:ilvl="5" w:tplc="04100005" w:tentative="1">
      <w:start w:val="1"/>
      <w:numFmt w:val="bullet"/>
      <w:lvlText w:val=""/>
      <w:lvlJc w:val="left"/>
      <w:pPr>
        <w:ind w:left="5440" w:hanging="360"/>
      </w:pPr>
      <w:rPr>
        <w:rFonts w:ascii="Wingdings" w:hAnsi="Wingdings" w:hint="default"/>
      </w:rPr>
    </w:lvl>
    <w:lvl w:ilvl="6" w:tplc="04100001" w:tentative="1">
      <w:start w:val="1"/>
      <w:numFmt w:val="bullet"/>
      <w:lvlText w:val=""/>
      <w:lvlJc w:val="left"/>
      <w:pPr>
        <w:ind w:left="6160" w:hanging="360"/>
      </w:pPr>
      <w:rPr>
        <w:rFonts w:ascii="Symbol" w:hAnsi="Symbol" w:hint="default"/>
      </w:rPr>
    </w:lvl>
    <w:lvl w:ilvl="7" w:tplc="04100003" w:tentative="1">
      <w:start w:val="1"/>
      <w:numFmt w:val="bullet"/>
      <w:lvlText w:val="o"/>
      <w:lvlJc w:val="left"/>
      <w:pPr>
        <w:ind w:left="6880" w:hanging="360"/>
      </w:pPr>
      <w:rPr>
        <w:rFonts w:ascii="Courier New" w:hAnsi="Courier New" w:cs="Courier New" w:hint="default"/>
      </w:rPr>
    </w:lvl>
    <w:lvl w:ilvl="8" w:tplc="04100005" w:tentative="1">
      <w:start w:val="1"/>
      <w:numFmt w:val="bullet"/>
      <w:lvlText w:val=""/>
      <w:lvlJc w:val="left"/>
      <w:pPr>
        <w:ind w:left="7600" w:hanging="360"/>
      </w:pPr>
      <w:rPr>
        <w:rFonts w:ascii="Wingdings" w:hAnsi="Wingdings" w:hint="default"/>
      </w:rPr>
    </w:lvl>
  </w:abstractNum>
  <w:abstractNum w:abstractNumId="42" w15:restartNumberingAfterBreak="0">
    <w:nsid w:val="70751747"/>
    <w:multiLevelType w:val="hybridMultilevel"/>
    <w:tmpl w:val="650843F8"/>
    <w:lvl w:ilvl="0" w:tplc="0666F110">
      <w:start w:val="1"/>
      <w:numFmt w:val="lowerLetter"/>
      <w:lvlText w:val="%1)"/>
      <w:lvlJc w:val="left"/>
      <w:pPr>
        <w:ind w:left="1120" w:hanging="361"/>
      </w:pPr>
      <w:rPr>
        <w:rFonts w:ascii="Avalon" w:eastAsia="Avalon" w:hAnsi="Avalon" w:cs="Avalon" w:hint="default"/>
        <w:b/>
        <w:bCs/>
        <w:i w:val="0"/>
        <w:iCs w:val="0"/>
        <w:color w:val="231F20"/>
        <w:spacing w:val="0"/>
        <w:w w:val="100"/>
        <w:sz w:val="17"/>
        <w:szCs w:val="17"/>
        <w:lang w:val="it-IT" w:eastAsia="en-US" w:bidi="ar-SA"/>
      </w:rPr>
    </w:lvl>
    <w:lvl w:ilvl="1" w:tplc="97BECEA8">
      <w:start w:val="1"/>
      <w:numFmt w:val="lowerLetter"/>
      <w:lvlText w:val="%2)"/>
      <w:lvlJc w:val="left"/>
      <w:pPr>
        <w:ind w:left="2138" w:hanging="361"/>
      </w:pPr>
      <w:rPr>
        <w:rFonts w:ascii="Avalon" w:eastAsia="Avalon" w:hAnsi="Avalon" w:cs="Avalon" w:hint="default"/>
        <w:b w:val="0"/>
        <w:bCs w:val="0"/>
        <w:i w:val="0"/>
        <w:iCs w:val="0"/>
        <w:color w:val="231F20"/>
        <w:spacing w:val="-10"/>
        <w:w w:val="101"/>
        <w:sz w:val="17"/>
        <w:szCs w:val="17"/>
        <w:lang w:val="it-IT" w:eastAsia="en-US" w:bidi="ar-SA"/>
      </w:rPr>
    </w:lvl>
    <w:lvl w:ilvl="2" w:tplc="A7B682D8">
      <w:numFmt w:val="bullet"/>
      <w:lvlText w:val="•"/>
      <w:lvlJc w:val="left"/>
      <w:pPr>
        <w:ind w:left="3129" w:hanging="361"/>
      </w:pPr>
      <w:rPr>
        <w:rFonts w:hint="default"/>
        <w:lang w:val="it-IT" w:eastAsia="en-US" w:bidi="ar-SA"/>
      </w:rPr>
    </w:lvl>
    <w:lvl w:ilvl="3" w:tplc="169A8310">
      <w:numFmt w:val="bullet"/>
      <w:lvlText w:val="•"/>
      <w:lvlJc w:val="left"/>
      <w:pPr>
        <w:ind w:left="4119" w:hanging="361"/>
      </w:pPr>
      <w:rPr>
        <w:rFonts w:hint="default"/>
        <w:lang w:val="it-IT" w:eastAsia="en-US" w:bidi="ar-SA"/>
      </w:rPr>
    </w:lvl>
    <w:lvl w:ilvl="4" w:tplc="A4B6540E">
      <w:numFmt w:val="bullet"/>
      <w:lvlText w:val="•"/>
      <w:lvlJc w:val="left"/>
      <w:pPr>
        <w:ind w:left="5108" w:hanging="361"/>
      </w:pPr>
      <w:rPr>
        <w:rFonts w:hint="default"/>
        <w:lang w:val="it-IT" w:eastAsia="en-US" w:bidi="ar-SA"/>
      </w:rPr>
    </w:lvl>
    <w:lvl w:ilvl="5" w:tplc="15782396">
      <w:numFmt w:val="bullet"/>
      <w:lvlText w:val="•"/>
      <w:lvlJc w:val="left"/>
      <w:pPr>
        <w:ind w:left="6098" w:hanging="361"/>
      </w:pPr>
      <w:rPr>
        <w:rFonts w:hint="default"/>
        <w:lang w:val="it-IT" w:eastAsia="en-US" w:bidi="ar-SA"/>
      </w:rPr>
    </w:lvl>
    <w:lvl w:ilvl="6" w:tplc="A6CC4EA2">
      <w:numFmt w:val="bullet"/>
      <w:lvlText w:val="•"/>
      <w:lvlJc w:val="left"/>
      <w:pPr>
        <w:ind w:left="7087" w:hanging="361"/>
      </w:pPr>
      <w:rPr>
        <w:rFonts w:hint="default"/>
        <w:lang w:val="it-IT" w:eastAsia="en-US" w:bidi="ar-SA"/>
      </w:rPr>
    </w:lvl>
    <w:lvl w:ilvl="7" w:tplc="2C703162">
      <w:numFmt w:val="bullet"/>
      <w:lvlText w:val="•"/>
      <w:lvlJc w:val="left"/>
      <w:pPr>
        <w:ind w:left="8077" w:hanging="361"/>
      </w:pPr>
      <w:rPr>
        <w:rFonts w:hint="default"/>
        <w:lang w:val="it-IT" w:eastAsia="en-US" w:bidi="ar-SA"/>
      </w:rPr>
    </w:lvl>
    <w:lvl w:ilvl="8" w:tplc="E91EB0F4">
      <w:numFmt w:val="bullet"/>
      <w:lvlText w:val="•"/>
      <w:lvlJc w:val="left"/>
      <w:pPr>
        <w:ind w:left="9066" w:hanging="361"/>
      </w:pPr>
      <w:rPr>
        <w:rFonts w:hint="default"/>
        <w:lang w:val="it-IT" w:eastAsia="en-US" w:bidi="ar-SA"/>
      </w:rPr>
    </w:lvl>
  </w:abstractNum>
  <w:abstractNum w:abstractNumId="43" w15:restartNumberingAfterBreak="0">
    <w:nsid w:val="71E956D9"/>
    <w:multiLevelType w:val="hybridMultilevel"/>
    <w:tmpl w:val="270C5E1C"/>
    <w:lvl w:ilvl="0" w:tplc="E68C3070">
      <w:numFmt w:val="bullet"/>
      <w:lvlText w:val="•"/>
      <w:lvlJc w:val="left"/>
      <w:pPr>
        <w:ind w:left="1480" w:hanging="360"/>
      </w:pPr>
      <w:rPr>
        <w:rFonts w:ascii="Minion Pro" w:eastAsia="Minion Pro" w:hAnsi="Minion Pro" w:cs="Minion Pro" w:hint="default"/>
        <w:b w:val="0"/>
        <w:bCs w:val="0"/>
        <w:i w:val="0"/>
        <w:iCs w:val="0"/>
        <w:color w:val="231F20"/>
        <w:spacing w:val="0"/>
        <w:w w:val="98"/>
        <w:sz w:val="24"/>
        <w:szCs w:val="24"/>
        <w:lang w:val="it-IT" w:eastAsia="en-US" w:bidi="ar-SA"/>
      </w:rPr>
    </w:lvl>
    <w:lvl w:ilvl="1" w:tplc="AB50C8A2">
      <w:numFmt w:val="bullet"/>
      <w:lvlText w:val="•"/>
      <w:lvlJc w:val="left"/>
      <w:pPr>
        <w:ind w:left="2436" w:hanging="360"/>
      </w:pPr>
      <w:rPr>
        <w:rFonts w:hint="default"/>
        <w:lang w:val="it-IT" w:eastAsia="en-US" w:bidi="ar-SA"/>
      </w:rPr>
    </w:lvl>
    <w:lvl w:ilvl="2" w:tplc="7E1A1A46">
      <w:numFmt w:val="bullet"/>
      <w:lvlText w:val="•"/>
      <w:lvlJc w:val="left"/>
      <w:pPr>
        <w:ind w:left="3393" w:hanging="360"/>
      </w:pPr>
      <w:rPr>
        <w:rFonts w:hint="default"/>
        <w:lang w:val="it-IT" w:eastAsia="en-US" w:bidi="ar-SA"/>
      </w:rPr>
    </w:lvl>
    <w:lvl w:ilvl="3" w:tplc="39084BD2">
      <w:numFmt w:val="bullet"/>
      <w:lvlText w:val="•"/>
      <w:lvlJc w:val="left"/>
      <w:pPr>
        <w:ind w:left="4349" w:hanging="360"/>
      </w:pPr>
      <w:rPr>
        <w:rFonts w:hint="default"/>
        <w:lang w:val="it-IT" w:eastAsia="en-US" w:bidi="ar-SA"/>
      </w:rPr>
    </w:lvl>
    <w:lvl w:ilvl="4" w:tplc="1398EF34">
      <w:numFmt w:val="bullet"/>
      <w:lvlText w:val="•"/>
      <w:lvlJc w:val="left"/>
      <w:pPr>
        <w:ind w:left="5306" w:hanging="360"/>
      </w:pPr>
      <w:rPr>
        <w:rFonts w:hint="default"/>
        <w:lang w:val="it-IT" w:eastAsia="en-US" w:bidi="ar-SA"/>
      </w:rPr>
    </w:lvl>
    <w:lvl w:ilvl="5" w:tplc="20C6CAD6">
      <w:numFmt w:val="bullet"/>
      <w:lvlText w:val="•"/>
      <w:lvlJc w:val="left"/>
      <w:pPr>
        <w:ind w:left="6262" w:hanging="360"/>
      </w:pPr>
      <w:rPr>
        <w:rFonts w:hint="default"/>
        <w:lang w:val="it-IT" w:eastAsia="en-US" w:bidi="ar-SA"/>
      </w:rPr>
    </w:lvl>
    <w:lvl w:ilvl="6" w:tplc="14BCD8DE">
      <w:numFmt w:val="bullet"/>
      <w:lvlText w:val="•"/>
      <w:lvlJc w:val="left"/>
      <w:pPr>
        <w:ind w:left="7219" w:hanging="360"/>
      </w:pPr>
      <w:rPr>
        <w:rFonts w:hint="default"/>
        <w:lang w:val="it-IT" w:eastAsia="en-US" w:bidi="ar-SA"/>
      </w:rPr>
    </w:lvl>
    <w:lvl w:ilvl="7" w:tplc="421EE0AE">
      <w:numFmt w:val="bullet"/>
      <w:lvlText w:val="•"/>
      <w:lvlJc w:val="left"/>
      <w:pPr>
        <w:ind w:left="8175" w:hanging="360"/>
      </w:pPr>
      <w:rPr>
        <w:rFonts w:hint="default"/>
        <w:lang w:val="it-IT" w:eastAsia="en-US" w:bidi="ar-SA"/>
      </w:rPr>
    </w:lvl>
    <w:lvl w:ilvl="8" w:tplc="1B24B2E6">
      <w:numFmt w:val="bullet"/>
      <w:lvlText w:val="•"/>
      <w:lvlJc w:val="left"/>
      <w:pPr>
        <w:ind w:left="9132" w:hanging="360"/>
      </w:pPr>
      <w:rPr>
        <w:rFonts w:hint="default"/>
        <w:lang w:val="it-IT" w:eastAsia="en-US" w:bidi="ar-SA"/>
      </w:rPr>
    </w:lvl>
  </w:abstractNum>
  <w:abstractNum w:abstractNumId="44" w15:restartNumberingAfterBreak="0">
    <w:nsid w:val="72742F46"/>
    <w:multiLevelType w:val="hybridMultilevel"/>
    <w:tmpl w:val="7BA29526"/>
    <w:lvl w:ilvl="0" w:tplc="4FD2909E">
      <w:numFmt w:val="bullet"/>
      <w:lvlText w:val="•"/>
      <w:lvlJc w:val="left"/>
      <w:pPr>
        <w:ind w:left="2138" w:hanging="360"/>
      </w:pPr>
      <w:rPr>
        <w:rFonts w:ascii="Minion Pro" w:eastAsia="Minion Pro" w:hAnsi="Minion Pro" w:cs="Minion Pro" w:hint="default"/>
        <w:b w:val="0"/>
        <w:bCs w:val="0"/>
        <w:i w:val="0"/>
        <w:iCs w:val="0"/>
        <w:color w:val="231F20"/>
        <w:spacing w:val="0"/>
        <w:w w:val="101"/>
        <w:sz w:val="24"/>
        <w:szCs w:val="24"/>
        <w:lang w:val="it-IT" w:eastAsia="en-US" w:bidi="ar-SA"/>
      </w:rPr>
    </w:lvl>
    <w:lvl w:ilvl="1" w:tplc="7BAE5616">
      <w:numFmt w:val="bullet"/>
      <w:lvlText w:val="•"/>
      <w:lvlJc w:val="left"/>
      <w:pPr>
        <w:ind w:left="3030" w:hanging="360"/>
      </w:pPr>
      <w:rPr>
        <w:rFonts w:hint="default"/>
        <w:lang w:val="it-IT" w:eastAsia="en-US" w:bidi="ar-SA"/>
      </w:rPr>
    </w:lvl>
    <w:lvl w:ilvl="2" w:tplc="0F50BFC8">
      <w:numFmt w:val="bullet"/>
      <w:lvlText w:val="•"/>
      <w:lvlJc w:val="left"/>
      <w:pPr>
        <w:ind w:left="3921" w:hanging="360"/>
      </w:pPr>
      <w:rPr>
        <w:rFonts w:hint="default"/>
        <w:lang w:val="it-IT" w:eastAsia="en-US" w:bidi="ar-SA"/>
      </w:rPr>
    </w:lvl>
    <w:lvl w:ilvl="3" w:tplc="ED5A3654">
      <w:numFmt w:val="bullet"/>
      <w:lvlText w:val="•"/>
      <w:lvlJc w:val="left"/>
      <w:pPr>
        <w:ind w:left="4811" w:hanging="360"/>
      </w:pPr>
      <w:rPr>
        <w:rFonts w:hint="default"/>
        <w:lang w:val="it-IT" w:eastAsia="en-US" w:bidi="ar-SA"/>
      </w:rPr>
    </w:lvl>
    <w:lvl w:ilvl="4" w:tplc="C2A0FD86">
      <w:numFmt w:val="bullet"/>
      <w:lvlText w:val="•"/>
      <w:lvlJc w:val="left"/>
      <w:pPr>
        <w:ind w:left="5702" w:hanging="360"/>
      </w:pPr>
      <w:rPr>
        <w:rFonts w:hint="default"/>
        <w:lang w:val="it-IT" w:eastAsia="en-US" w:bidi="ar-SA"/>
      </w:rPr>
    </w:lvl>
    <w:lvl w:ilvl="5" w:tplc="B27E145E">
      <w:numFmt w:val="bullet"/>
      <w:lvlText w:val="•"/>
      <w:lvlJc w:val="left"/>
      <w:pPr>
        <w:ind w:left="6592" w:hanging="360"/>
      </w:pPr>
      <w:rPr>
        <w:rFonts w:hint="default"/>
        <w:lang w:val="it-IT" w:eastAsia="en-US" w:bidi="ar-SA"/>
      </w:rPr>
    </w:lvl>
    <w:lvl w:ilvl="6" w:tplc="D0A49D2A">
      <w:numFmt w:val="bullet"/>
      <w:lvlText w:val="•"/>
      <w:lvlJc w:val="left"/>
      <w:pPr>
        <w:ind w:left="7483" w:hanging="360"/>
      </w:pPr>
      <w:rPr>
        <w:rFonts w:hint="default"/>
        <w:lang w:val="it-IT" w:eastAsia="en-US" w:bidi="ar-SA"/>
      </w:rPr>
    </w:lvl>
    <w:lvl w:ilvl="7" w:tplc="028605B6">
      <w:numFmt w:val="bullet"/>
      <w:lvlText w:val="•"/>
      <w:lvlJc w:val="left"/>
      <w:pPr>
        <w:ind w:left="8373" w:hanging="360"/>
      </w:pPr>
      <w:rPr>
        <w:rFonts w:hint="default"/>
        <w:lang w:val="it-IT" w:eastAsia="en-US" w:bidi="ar-SA"/>
      </w:rPr>
    </w:lvl>
    <w:lvl w:ilvl="8" w:tplc="94CA6E3A">
      <w:numFmt w:val="bullet"/>
      <w:lvlText w:val="•"/>
      <w:lvlJc w:val="left"/>
      <w:pPr>
        <w:ind w:left="9264" w:hanging="360"/>
      </w:pPr>
      <w:rPr>
        <w:rFonts w:hint="default"/>
        <w:lang w:val="it-IT" w:eastAsia="en-US" w:bidi="ar-SA"/>
      </w:rPr>
    </w:lvl>
  </w:abstractNum>
  <w:abstractNum w:abstractNumId="45" w15:restartNumberingAfterBreak="0">
    <w:nsid w:val="735E2C7B"/>
    <w:multiLevelType w:val="hybridMultilevel"/>
    <w:tmpl w:val="3972424C"/>
    <w:lvl w:ilvl="0" w:tplc="EBF84ECA">
      <w:numFmt w:val="bullet"/>
      <w:lvlText w:val="•"/>
      <w:lvlJc w:val="left"/>
      <w:pPr>
        <w:ind w:left="480" w:hanging="361"/>
      </w:pPr>
      <w:rPr>
        <w:rFonts w:ascii="Minion Pro" w:eastAsia="Minion Pro" w:hAnsi="Minion Pro" w:cs="Minion Pro" w:hint="default"/>
        <w:b w:val="0"/>
        <w:bCs w:val="0"/>
        <w:i w:val="0"/>
        <w:iCs w:val="0"/>
        <w:color w:val="231F20"/>
        <w:spacing w:val="0"/>
        <w:w w:val="96"/>
        <w:sz w:val="14"/>
        <w:szCs w:val="14"/>
        <w:lang w:val="it-IT" w:eastAsia="en-US" w:bidi="ar-SA"/>
      </w:rPr>
    </w:lvl>
    <w:lvl w:ilvl="1" w:tplc="2312E180">
      <w:numFmt w:val="bullet"/>
      <w:lvlText w:val="•"/>
      <w:lvlJc w:val="left"/>
      <w:pPr>
        <w:ind w:left="1089" w:hanging="361"/>
      </w:pPr>
      <w:rPr>
        <w:rFonts w:hint="default"/>
        <w:lang w:val="it-IT" w:eastAsia="en-US" w:bidi="ar-SA"/>
      </w:rPr>
    </w:lvl>
    <w:lvl w:ilvl="2" w:tplc="9970FF4C">
      <w:numFmt w:val="bullet"/>
      <w:lvlText w:val="•"/>
      <w:lvlJc w:val="left"/>
      <w:pPr>
        <w:ind w:left="1699" w:hanging="361"/>
      </w:pPr>
      <w:rPr>
        <w:rFonts w:hint="default"/>
        <w:lang w:val="it-IT" w:eastAsia="en-US" w:bidi="ar-SA"/>
      </w:rPr>
    </w:lvl>
    <w:lvl w:ilvl="3" w:tplc="CEA891FA">
      <w:numFmt w:val="bullet"/>
      <w:lvlText w:val="•"/>
      <w:lvlJc w:val="left"/>
      <w:pPr>
        <w:ind w:left="2309" w:hanging="361"/>
      </w:pPr>
      <w:rPr>
        <w:rFonts w:hint="default"/>
        <w:lang w:val="it-IT" w:eastAsia="en-US" w:bidi="ar-SA"/>
      </w:rPr>
    </w:lvl>
    <w:lvl w:ilvl="4" w:tplc="B3BA9568">
      <w:numFmt w:val="bullet"/>
      <w:lvlText w:val="•"/>
      <w:lvlJc w:val="left"/>
      <w:pPr>
        <w:ind w:left="2919" w:hanging="361"/>
      </w:pPr>
      <w:rPr>
        <w:rFonts w:hint="default"/>
        <w:lang w:val="it-IT" w:eastAsia="en-US" w:bidi="ar-SA"/>
      </w:rPr>
    </w:lvl>
    <w:lvl w:ilvl="5" w:tplc="4960578E">
      <w:numFmt w:val="bullet"/>
      <w:lvlText w:val="•"/>
      <w:lvlJc w:val="left"/>
      <w:pPr>
        <w:ind w:left="3529" w:hanging="361"/>
      </w:pPr>
      <w:rPr>
        <w:rFonts w:hint="default"/>
        <w:lang w:val="it-IT" w:eastAsia="en-US" w:bidi="ar-SA"/>
      </w:rPr>
    </w:lvl>
    <w:lvl w:ilvl="6" w:tplc="495472D8">
      <w:numFmt w:val="bullet"/>
      <w:lvlText w:val="•"/>
      <w:lvlJc w:val="left"/>
      <w:pPr>
        <w:ind w:left="4139" w:hanging="361"/>
      </w:pPr>
      <w:rPr>
        <w:rFonts w:hint="default"/>
        <w:lang w:val="it-IT" w:eastAsia="en-US" w:bidi="ar-SA"/>
      </w:rPr>
    </w:lvl>
    <w:lvl w:ilvl="7" w:tplc="46F460F6">
      <w:numFmt w:val="bullet"/>
      <w:lvlText w:val="•"/>
      <w:lvlJc w:val="left"/>
      <w:pPr>
        <w:ind w:left="4749" w:hanging="361"/>
      </w:pPr>
      <w:rPr>
        <w:rFonts w:hint="default"/>
        <w:lang w:val="it-IT" w:eastAsia="en-US" w:bidi="ar-SA"/>
      </w:rPr>
    </w:lvl>
    <w:lvl w:ilvl="8" w:tplc="4B6CCAC0">
      <w:numFmt w:val="bullet"/>
      <w:lvlText w:val="•"/>
      <w:lvlJc w:val="left"/>
      <w:pPr>
        <w:ind w:left="5359" w:hanging="361"/>
      </w:pPr>
      <w:rPr>
        <w:rFonts w:hint="default"/>
        <w:lang w:val="it-IT" w:eastAsia="en-US" w:bidi="ar-SA"/>
      </w:rPr>
    </w:lvl>
  </w:abstractNum>
  <w:abstractNum w:abstractNumId="46" w15:restartNumberingAfterBreak="0">
    <w:nsid w:val="75476898"/>
    <w:multiLevelType w:val="hybridMultilevel"/>
    <w:tmpl w:val="BDF61EE8"/>
    <w:lvl w:ilvl="0" w:tplc="0BEE0368">
      <w:numFmt w:val="bullet"/>
      <w:lvlText w:val="•"/>
      <w:lvlJc w:val="left"/>
      <w:pPr>
        <w:ind w:left="1214" w:hanging="284"/>
      </w:pPr>
      <w:rPr>
        <w:rFonts w:ascii="Avalon" w:eastAsia="Avalon" w:hAnsi="Avalon" w:cs="Avalon" w:hint="default"/>
        <w:b w:val="0"/>
        <w:bCs w:val="0"/>
        <w:i/>
        <w:iCs/>
        <w:color w:val="231F20"/>
        <w:spacing w:val="0"/>
        <w:w w:val="100"/>
        <w:sz w:val="18"/>
        <w:szCs w:val="18"/>
        <w:lang w:val="it-IT" w:eastAsia="en-US" w:bidi="ar-SA"/>
      </w:rPr>
    </w:lvl>
    <w:lvl w:ilvl="1" w:tplc="11928320">
      <w:numFmt w:val="bullet"/>
      <w:lvlText w:val="•"/>
      <w:lvlJc w:val="left"/>
      <w:pPr>
        <w:ind w:left="2202" w:hanging="284"/>
      </w:pPr>
      <w:rPr>
        <w:rFonts w:hint="default"/>
        <w:lang w:val="it-IT" w:eastAsia="en-US" w:bidi="ar-SA"/>
      </w:rPr>
    </w:lvl>
    <w:lvl w:ilvl="2" w:tplc="DD9C309E">
      <w:numFmt w:val="bullet"/>
      <w:lvlText w:val="•"/>
      <w:lvlJc w:val="left"/>
      <w:pPr>
        <w:ind w:left="3185" w:hanging="284"/>
      </w:pPr>
      <w:rPr>
        <w:rFonts w:hint="default"/>
        <w:lang w:val="it-IT" w:eastAsia="en-US" w:bidi="ar-SA"/>
      </w:rPr>
    </w:lvl>
    <w:lvl w:ilvl="3" w:tplc="9D102054">
      <w:numFmt w:val="bullet"/>
      <w:lvlText w:val="•"/>
      <w:lvlJc w:val="left"/>
      <w:pPr>
        <w:ind w:left="4167" w:hanging="284"/>
      </w:pPr>
      <w:rPr>
        <w:rFonts w:hint="default"/>
        <w:lang w:val="it-IT" w:eastAsia="en-US" w:bidi="ar-SA"/>
      </w:rPr>
    </w:lvl>
    <w:lvl w:ilvl="4" w:tplc="9BC44E1C">
      <w:numFmt w:val="bullet"/>
      <w:lvlText w:val="•"/>
      <w:lvlJc w:val="left"/>
      <w:pPr>
        <w:ind w:left="5150" w:hanging="284"/>
      </w:pPr>
      <w:rPr>
        <w:rFonts w:hint="default"/>
        <w:lang w:val="it-IT" w:eastAsia="en-US" w:bidi="ar-SA"/>
      </w:rPr>
    </w:lvl>
    <w:lvl w:ilvl="5" w:tplc="D932D442">
      <w:numFmt w:val="bullet"/>
      <w:lvlText w:val="•"/>
      <w:lvlJc w:val="left"/>
      <w:pPr>
        <w:ind w:left="6132" w:hanging="284"/>
      </w:pPr>
      <w:rPr>
        <w:rFonts w:hint="default"/>
        <w:lang w:val="it-IT" w:eastAsia="en-US" w:bidi="ar-SA"/>
      </w:rPr>
    </w:lvl>
    <w:lvl w:ilvl="6" w:tplc="892AA63C">
      <w:numFmt w:val="bullet"/>
      <w:lvlText w:val="•"/>
      <w:lvlJc w:val="left"/>
      <w:pPr>
        <w:ind w:left="7115" w:hanging="284"/>
      </w:pPr>
      <w:rPr>
        <w:rFonts w:hint="default"/>
        <w:lang w:val="it-IT" w:eastAsia="en-US" w:bidi="ar-SA"/>
      </w:rPr>
    </w:lvl>
    <w:lvl w:ilvl="7" w:tplc="E0E2F594">
      <w:numFmt w:val="bullet"/>
      <w:lvlText w:val="•"/>
      <w:lvlJc w:val="left"/>
      <w:pPr>
        <w:ind w:left="8097" w:hanging="284"/>
      </w:pPr>
      <w:rPr>
        <w:rFonts w:hint="default"/>
        <w:lang w:val="it-IT" w:eastAsia="en-US" w:bidi="ar-SA"/>
      </w:rPr>
    </w:lvl>
    <w:lvl w:ilvl="8" w:tplc="EF0E8D56">
      <w:numFmt w:val="bullet"/>
      <w:lvlText w:val="•"/>
      <w:lvlJc w:val="left"/>
      <w:pPr>
        <w:ind w:left="9080" w:hanging="284"/>
      </w:pPr>
      <w:rPr>
        <w:rFonts w:hint="default"/>
        <w:lang w:val="it-IT" w:eastAsia="en-US" w:bidi="ar-SA"/>
      </w:rPr>
    </w:lvl>
  </w:abstractNum>
  <w:abstractNum w:abstractNumId="47" w15:restartNumberingAfterBreak="0">
    <w:nsid w:val="75D665C9"/>
    <w:multiLevelType w:val="hybridMultilevel"/>
    <w:tmpl w:val="51AED650"/>
    <w:lvl w:ilvl="0" w:tplc="4F7246A2">
      <w:numFmt w:val="bullet"/>
      <w:lvlText w:val="•"/>
      <w:lvlJc w:val="left"/>
      <w:pPr>
        <w:ind w:left="1117" w:hanging="360"/>
      </w:pPr>
      <w:rPr>
        <w:rFonts w:ascii="Minion Pro" w:eastAsia="Minion Pro" w:hAnsi="Minion Pro" w:cs="Minion Pro" w:hint="default"/>
        <w:b w:val="0"/>
        <w:bCs w:val="0"/>
        <w:i w:val="0"/>
        <w:iCs w:val="0"/>
        <w:color w:val="231F20"/>
        <w:spacing w:val="0"/>
        <w:w w:val="100"/>
        <w:sz w:val="24"/>
        <w:szCs w:val="24"/>
        <w:lang w:val="it-IT" w:eastAsia="en-US" w:bidi="ar-SA"/>
      </w:rPr>
    </w:lvl>
    <w:lvl w:ilvl="1" w:tplc="323EFEBA">
      <w:numFmt w:val="bullet"/>
      <w:lvlText w:val="•"/>
      <w:lvlJc w:val="left"/>
      <w:pPr>
        <w:ind w:left="2138" w:hanging="360"/>
      </w:pPr>
      <w:rPr>
        <w:rFonts w:ascii="Minion Pro" w:eastAsia="Minion Pro" w:hAnsi="Minion Pro" w:cs="Minion Pro" w:hint="default"/>
        <w:b w:val="0"/>
        <w:bCs w:val="0"/>
        <w:i w:val="0"/>
        <w:iCs w:val="0"/>
        <w:color w:val="231F20"/>
        <w:spacing w:val="0"/>
        <w:w w:val="97"/>
        <w:sz w:val="24"/>
        <w:szCs w:val="24"/>
        <w:lang w:val="it-IT" w:eastAsia="en-US" w:bidi="ar-SA"/>
      </w:rPr>
    </w:lvl>
    <w:lvl w:ilvl="2" w:tplc="C6320BE6">
      <w:numFmt w:val="bullet"/>
      <w:lvlText w:val="•"/>
      <w:lvlJc w:val="left"/>
      <w:pPr>
        <w:ind w:left="3129" w:hanging="360"/>
      </w:pPr>
      <w:rPr>
        <w:rFonts w:hint="default"/>
        <w:lang w:val="it-IT" w:eastAsia="en-US" w:bidi="ar-SA"/>
      </w:rPr>
    </w:lvl>
    <w:lvl w:ilvl="3" w:tplc="CC86B0AC">
      <w:numFmt w:val="bullet"/>
      <w:lvlText w:val="•"/>
      <w:lvlJc w:val="left"/>
      <w:pPr>
        <w:ind w:left="4119" w:hanging="360"/>
      </w:pPr>
      <w:rPr>
        <w:rFonts w:hint="default"/>
        <w:lang w:val="it-IT" w:eastAsia="en-US" w:bidi="ar-SA"/>
      </w:rPr>
    </w:lvl>
    <w:lvl w:ilvl="4" w:tplc="5EF2CC3E">
      <w:numFmt w:val="bullet"/>
      <w:lvlText w:val="•"/>
      <w:lvlJc w:val="left"/>
      <w:pPr>
        <w:ind w:left="5108" w:hanging="360"/>
      </w:pPr>
      <w:rPr>
        <w:rFonts w:hint="default"/>
        <w:lang w:val="it-IT" w:eastAsia="en-US" w:bidi="ar-SA"/>
      </w:rPr>
    </w:lvl>
    <w:lvl w:ilvl="5" w:tplc="F2CE76F8">
      <w:numFmt w:val="bullet"/>
      <w:lvlText w:val="•"/>
      <w:lvlJc w:val="left"/>
      <w:pPr>
        <w:ind w:left="6098" w:hanging="360"/>
      </w:pPr>
      <w:rPr>
        <w:rFonts w:hint="default"/>
        <w:lang w:val="it-IT" w:eastAsia="en-US" w:bidi="ar-SA"/>
      </w:rPr>
    </w:lvl>
    <w:lvl w:ilvl="6" w:tplc="7E1EECC6">
      <w:numFmt w:val="bullet"/>
      <w:lvlText w:val="•"/>
      <w:lvlJc w:val="left"/>
      <w:pPr>
        <w:ind w:left="7087" w:hanging="360"/>
      </w:pPr>
      <w:rPr>
        <w:rFonts w:hint="default"/>
        <w:lang w:val="it-IT" w:eastAsia="en-US" w:bidi="ar-SA"/>
      </w:rPr>
    </w:lvl>
    <w:lvl w:ilvl="7" w:tplc="E7A89414">
      <w:numFmt w:val="bullet"/>
      <w:lvlText w:val="•"/>
      <w:lvlJc w:val="left"/>
      <w:pPr>
        <w:ind w:left="8077" w:hanging="360"/>
      </w:pPr>
      <w:rPr>
        <w:rFonts w:hint="default"/>
        <w:lang w:val="it-IT" w:eastAsia="en-US" w:bidi="ar-SA"/>
      </w:rPr>
    </w:lvl>
    <w:lvl w:ilvl="8" w:tplc="46D6CBA8">
      <w:numFmt w:val="bullet"/>
      <w:lvlText w:val="•"/>
      <w:lvlJc w:val="left"/>
      <w:pPr>
        <w:ind w:left="9066" w:hanging="360"/>
      </w:pPr>
      <w:rPr>
        <w:rFonts w:hint="default"/>
        <w:lang w:val="it-IT" w:eastAsia="en-US" w:bidi="ar-SA"/>
      </w:rPr>
    </w:lvl>
  </w:abstractNum>
  <w:abstractNum w:abstractNumId="48" w15:restartNumberingAfterBreak="0">
    <w:nsid w:val="77776921"/>
    <w:multiLevelType w:val="hybridMultilevel"/>
    <w:tmpl w:val="D14E4DF0"/>
    <w:lvl w:ilvl="0" w:tplc="70700BDE">
      <w:start w:val="1"/>
      <w:numFmt w:val="decimal"/>
      <w:lvlText w:val="%1."/>
      <w:lvlJc w:val="left"/>
      <w:pPr>
        <w:ind w:left="1480" w:hanging="361"/>
      </w:pPr>
      <w:rPr>
        <w:rFonts w:ascii="Avalon" w:eastAsia="Avalon" w:hAnsi="Avalon" w:cs="Avalon" w:hint="default"/>
        <w:b w:val="0"/>
        <w:bCs w:val="0"/>
        <w:i w:val="0"/>
        <w:iCs w:val="0"/>
        <w:color w:val="231F20"/>
        <w:spacing w:val="-8"/>
        <w:w w:val="100"/>
        <w:sz w:val="17"/>
        <w:szCs w:val="17"/>
        <w:lang w:val="it-IT" w:eastAsia="en-US" w:bidi="ar-SA"/>
      </w:rPr>
    </w:lvl>
    <w:lvl w:ilvl="1" w:tplc="813AEF3C">
      <w:numFmt w:val="bullet"/>
      <w:lvlText w:val="•"/>
      <w:lvlJc w:val="left"/>
      <w:pPr>
        <w:ind w:left="2436" w:hanging="361"/>
      </w:pPr>
      <w:rPr>
        <w:rFonts w:hint="default"/>
        <w:lang w:val="it-IT" w:eastAsia="en-US" w:bidi="ar-SA"/>
      </w:rPr>
    </w:lvl>
    <w:lvl w:ilvl="2" w:tplc="82EAA860">
      <w:numFmt w:val="bullet"/>
      <w:lvlText w:val="•"/>
      <w:lvlJc w:val="left"/>
      <w:pPr>
        <w:ind w:left="3393" w:hanging="361"/>
      </w:pPr>
      <w:rPr>
        <w:rFonts w:hint="default"/>
        <w:lang w:val="it-IT" w:eastAsia="en-US" w:bidi="ar-SA"/>
      </w:rPr>
    </w:lvl>
    <w:lvl w:ilvl="3" w:tplc="DCD206E0">
      <w:numFmt w:val="bullet"/>
      <w:lvlText w:val="•"/>
      <w:lvlJc w:val="left"/>
      <w:pPr>
        <w:ind w:left="4349" w:hanging="361"/>
      </w:pPr>
      <w:rPr>
        <w:rFonts w:hint="default"/>
        <w:lang w:val="it-IT" w:eastAsia="en-US" w:bidi="ar-SA"/>
      </w:rPr>
    </w:lvl>
    <w:lvl w:ilvl="4" w:tplc="292035C4">
      <w:numFmt w:val="bullet"/>
      <w:lvlText w:val="•"/>
      <w:lvlJc w:val="left"/>
      <w:pPr>
        <w:ind w:left="5306" w:hanging="361"/>
      </w:pPr>
      <w:rPr>
        <w:rFonts w:hint="default"/>
        <w:lang w:val="it-IT" w:eastAsia="en-US" w:bidi="ar-SA"/>
      </w:rPr>
    </w:lvl>
    <w:lvl w:ilvl="5" w:tplc="FEF0F418">
      <w:numFmt w:val="bullet"/>
      <w:lvlText w:val="•"/>
      <w:lvlJc w:val="left"/>
      <w:pPr>
        <w:ind w:left="6262" w:hanging="361"/>
      </w:pPr>
      <w:rPr>
        <w:rFonts w:hint="default"/>
        <w:lang w:val="it-IT" w:eastAsia="en-US" w:bidi="ar-SA"/>
      </w:rPr>
    </w:lvl>
    <w:lvl w:ilvl="6" w:tplc="FDF2DF8C">
      <w:numFmt w:val="bullet"/>
      <w:lvlText w:val="•"/>
      <w:lvlJc w:val="left"/>
      <w:pPr>
        <w:ind w:left="7219" w:hanging="361"/>
      </w:pPr>
      <w:rPr>
        <w:rFonts w:hint="default"/>
        <w:lang w:val="it-IT" w:eastAsia="en-US" w:bidi="ar-SA"/>
      </w:rPr>
    </w:lvl>
    <w:lvl w:ilvl="7" w:tplc="83861818">
      <w:numFmt w:val="bullet"/>
      <w:lvlText w:val="•"/>
      <w:lvlJc w:val="left"/>
      <w:pPr>
        <w:ind w:left="8175" w:hanging="361"/>
      </w:pPr>
      <w:rPr>
        <w:rFonts w:hint="default"/>
        <w:lang w:val="it-IT" w:eastAsia="en-US" w:bidi="ar-SA"/>
      </w:rPr>
    </w:lvl>
    <w:lvl w:ilvl="8" w:tplc="B53A2A8A">
      <w:numFmt w:val="bullet"/>
      <w:lvlText w:val="•"/>
      <w:lvlJc w:val="left"/>
      <w:pPr>
        <w:ind w:left="9132" w:hanging="361"/>
      </w:pPr>
      <w:rPr>
        <w:rFonts w:hint="default"/>
        <w:lang w:val="it-IT" w:eastAsia="en-US" w:bidi="ar-SA"/>
      </w:rPr>
    </w:lvl>
  </w:abstractNum>
  <w:abstractNum w:abstractNumId="49" w15:restartNumberingAfterBreak="0">
    <w:nsid w:val="78D01A1B"/>
    <w:multiLevelType w:val="multilevel"/>
    <w:tmpl w:val="48BEF89C"/>
    <w:lvl w:ilvl="0">
      <w:start w:val="4"/>
      <w:numFmt w:val="decimal"/>
      <w:lvlText w:val="%1"/>
      <w:lvlJc w:val="left"/>
      <w:pPr>
        <w:ind w:left="1120" w:hanging="361"/>
      </w:pPr>
      <w:rPr>
        <w:rFonts w:hint="default"/>
        <w:lang w:val="it-IT" w:eastAsia="en-US" w:bidi="ar-SA"/>
      </w:rPr>
    </w:lvl>
    <w:lvl w:ilvl="1">
      <w:start w:val="1"/>
      <w:numFmt w:val="decimal"/>
      <w:lvlText w:val="%1.%2"/>
      <w:lvlJc w:val="left"/>
      <w:pPr>
        <w:ind w:left="1120" w:hanging="361"/>
      </w:pPr>
      <w:rPr>
        <w:rFonts w:ascii="Avalon" w:eastAsia="Avalon" w:hAnsi="Avalon" w:cs="Avalon" w:hint="default"/>
        <w:b/>
        <w:bCs/>
        <w:i w:val="0"/>
        <w:iCs w:val="0"/>
        <w:color w:val="F58224"/>
        <w:spacing w:val="0"/>
        <w:w w:val="100"/>
        <w:sz w:val="17"/>
        <w:szCs w:val="17"/>
        <w:lang w:val="it-IT" w:eastAsia="en-US" w:bidi="ar-SA"/>
      </w:rPr>
    </w:lvl>
    <w:lvl w:ilvl="2">
      <w:numFmt w:val="bullet"/>
      <w:lvlText w:val="•"/>
      <w:lvlJc w:val="left"/>
      <w:pPr>
        <w:ind w:left="3105" w:hanging="361"/>
      </w:pPr>
      <w:rPr>
        <w:rFonts w:hint="default"/>
        <w:lang w:val="it-IT" w:eastAsia="en-US" w:bidi="ar-SA"/>
      </w:rPr>
    </w:lvl>
    <w:lvl w:ilvl="3">
      <w:numFmt w:val="bullet"/>
      <w:lvlText w:val="•"/>
      <w:lvlJc w:val="left"/>
      <w:pPr>
        <w:ind w:left="4097" w:hanging="361"/>
      </w:pPr>
      <w:rPr>
        <w:rFonts w:hint="default"/>
        <w:lang w:val="it-IT" w:eastAsia="en-US" w:bidi="ar-SA"/>
      </w:rPr>
    </w:lvl>
    <w:lvl w:ilvl="4">
      <w:numFmt w:val="bullet"/>
      <w:lvlText w:val="•"/>
      <w:lvlJc w:val="left"/>
      <w:pPr>
        <w:ind w:left="5090" w:hanging="361"/>
      </w:pPr>
      <w:rPr>
        <w:rFonts w:hint="default"/>
        <w:lang w:val="it-IT" w:eastAsia="en-US" w:bidi="ar-SA"/>
      </w:rPr>
    </w:lvl>
    <w:lvl w:ilvl="5">
      <w:numFmt w:val="bullet"/>
      <w:lvlText w:val="•"/>
      <w:lvlJc w:val="left"/>
      <w:pPr>
        <w:ind w:left="6082" w:hanging="361"/>
      </w:pPr>
      <w:rPr>
        <w:rFonts w:hint="default"/>
        <w:lang w:val="it-IT" w:eastAsia="en-US" w:bidi="ar-SA"/>
      </w:rPr>
    </w:lvl>
    <w:lvl w:ilvl="6">
      <w:numFmt w:val="bullet"/>
      <w:lvlText w:val="•"/>
      <w:lvlJc w:val="left"/>
      <w:pPr>
        <w:ind w:left="7075" w:hanging="361"/>
      </w:pPr>
      <w:rPr>
        <w:rFonts w:hint="default"/>
        <w:lang w:val="it-IT" w:eastAsia="en-US" w:bidi="ar-SA"/>
      </w:rPr>
    </w:lvl>
    <w:lvl w:ilvl="7">
      <w:numFmt w:val="bullet"/>
      <w:lvlText w:val="•"/>
      <w:lvlJc w:val="left"/>
      <w:pPr>
        <w:ind w:left="8067" w:hanging="361"/>
      </w:pPr>
      <w:rPr>
        <w:rFonts w:hint="default"/>
        <w:lang w:val="it-IT" w:eastAsia="en-US" w:bidi="ar-SA"/>
      </w:rPr>
    </w:lvl>
    <w:lvl w:ilvl="8">
      <w:numFmt w:val="bullet"/>
      <w:lvlText w:val="•"/>
      <w:lvlJc w:val="left"/>
      <w:pPr>
        <w:ind w:left="9060" w:hanging="361"/>
      </w:pPr>
      <w:rPr>
        <w:rFonts w:hint="default"/>
        <w:lang w:val="it-IT" w:eastAsia="en-US" w:bidi="ar-SA"/>
      </w:rPr>
    </w:lvl>
  </w:abstractNum>
  <w:abstractNum w:abstractNumId="50" w15:restartNumberingAfterBreak="0">
    <w:nsid w:val="79243361"/>
    <w:multiLevelType w:val="hybridMultilevel"/>
    <w:tmpl w:val="969C4B58"/>
    <w:lvl w:ilvl="0" w:tplc="D53627BE">
      <w:start w:val="1"/>
      <w:numFmt w:val="lowerLetter"/>
      <w:lvlText w:val="%1)"/>
      <w:lvlJc w:val="left"/>
      <w:pPr>
        <w:ind w:left="2138" w:hanging="361"/>
      </w:pPr>
      <w:rPr>
        <w:rFonts w:ascii="Avalon" w:eastAsia="Avalon" w:hAnsi="Avalon" w:cs="Avalon" w:hint="default"/>
        <w:b/>
        <w:bCs/>
        <w:i w:val="0"/>
        <w:iCs w:val="0"/>
        <w:color w:val="231F20"/>
        <w:spacing w:val="0"/>
        <w:w w:val="100"/>
        <w:sz w:val="17"/>
        <w:szCs w:val="17"/>
        <w:lang w:val="it-IT" w:eastAsia="en-US" w:bidi="ar-SA"/>
      </w:rPr>
    </w:lvl>
    <w:lvl w:ilvl="1" w:tplc="04E045A8">
      <w:numFmt w:val="bullet"/>
      <w:lvlText w:val="•"/>
      <w:lvlJc w:val="left"/>
      <w:pPr>
        <w:ind w:left="3030" w:hanging="361"/>
      </w:pPr>
      <w:rPr>
        <w:rFonts w:hint="default"/>
        <w:lang w:val="it-IT" w:eastAsia="en-US" w:bidi="ar-SA"/>
      </w:rPr>
    </w:lvl>
    <w:lvl w:ilvl="2" w:tplc="ACB4F7B0">
      <w:numFmt w:val="bullet"/>
      <w:lvlText w:val="•"/>
      <w:lvlJc w:val="left"/>
      <w:pPr>
        <w:ind w:left="3921" w:hanging="361"/>
      </w:pPr>
      <w:rPr>
        <w:rFonts w:hint="default"/>
        <w:lang w:val="it-IT" w:eastAsia="en-US" w:bidi="ar-SA"/>
      </w:rPr>
    </w:lvl>
    <w:lvl w:ilvl="3" w:tplc="DBA0016E">
      <w:numFmt w:val="bullet"/>
      <w:lvlText w:val="•"/>
      <w:lvlJc w:val="left"/>
      <w:pPr>
        <w:ind w:left="4811" w:hanging="361"/>
      </w:pPr>
      <w:rPr>
        <w:rFonts w:hint="default"/>
        <w:lang w:val="it-IT" w:eastAsia="en-US" w:bidi="ar-SA"/>
      </w:rPr>
    </w:lvl>
    <w:lvl w:ilvl="4" w:tplc="276E151E">
      <w:numFmt w:val="bullet"/>
      <w:lvlText w:val="•"/>
      <w:lvlJc w:val="left"/>
      <w:pPr>
        <w:ind w:left="5702" w:hanging="361"/>
      </w:pPr>
      <w:rPr>
        <w:rFonts w:hint="default"/>
        <w:lang w:val="it-IT" w:eastAsia="en-US" w:bidi="ar-SA"/>
      </w:rPr>
    </w:lvl>
    <w:lvl w:ilvl="5" w:tplc="67105DCC">
      <w:numFmt w:val="bullet"/>
      <w:lvlText w:val="•"/>
      <w:lvlJc w:val="left"/>
      <w:pPr>
        <w:ind w:left="6592" w:hanging="361"/>
      </w:pPr>
      <w:rPr>
        <w:rFonts w:hint="default"/>
        <w:lang w:val="it-IT" w:eastAsia="en-US" w:bidi="ar-SA"/>
      </w:rPr>
    </w:lvl>
    <w:lvl w:ilvl="6" w:tplc="AFACCE94">
      <w:numFmt w:val="bullet"/>
      <w:lvlText w:val="•"/>
      <w:lvlJc w:val="left"/>
      <w:pPr>
        <w:ind w:left="7483" w:hanging="361"/>
      </w:pPr>
      <w:rPr>
        <w:rFonts w:hint="default"/>
        <w:lang w:val="it-IT" w:eastAsia="en-US" w:bidi="ar-SA"/>
      </w:rPr>
    </w:lvl>
    <w:lvl w:ilvl="7" w:tplc="8E722A36">
      <w:numFmt w:val="bullet"/>
      <w:lvlText w:val="•"/>
      <w:lvlJc w:val="left"/>
      <w:pPr>
        <w:ind w:left="8373" w:hanging="361"/>
      </w:pPr>
      <w:rPr>
        <w:rFonts w:hint="default"/>
        <w:lang w:val="it-IT" w:eastAsia="en-US" w:bidi="ar-SA"/>
      </w:rPr>
    </w:lvl>
    <w:lvl w:ilvl="8" w:tplc="BDEA4198">
      <w:numFmt w:val="bullet"/>
      <w:lvlText w:val="•"/>
      <w:lvlJc w:val="left"/>
      <w:pPr>
        <w:ind w:left="9264" w:hanging="361"/>
      </w:pPr>
      <w:rPr>
        <w:rFonts w:hint="default"/>
        <w:lang w:val="it-IT" w:eastAsia="en-US" w:bidi="ar-SA"/>
      </w:rPr>
    </w:lvl>
  </w:abstractNum>
  <w:abstractNum w:abstractNumId="51" w15:restartNumberingAfterBreak="0">
    <w:nsid w:val="7E210817"/>
    <w:multiLevelType w:val="hybridMultilevel"/>
    <w:tmpl w:val="33383D92"/>
    <w:lvl w:ilvl="0" w:tplc="76447984">
      <w:start w:val="1"/>
      <w:numFmt w:val="lowerLetter"/>
      <w:lvlText w:val="%1)"/>
      <w:lvlJc w:val="left"/>
      <w:pPr>
        <w:ind w:left="2138" w:hanging="361"/>
      </w:pPr>
      <w:rPr>
        <w:rFonts w:ascii="Avalon" w:eastAsia="Avalon" w:hAnsi="Avalon" w:cs="Avalon" w:hint="default"/>
        <w:b w:val="0"/>
        <w:bCs w:val="0"/>
        <w:i w:val="0"/>
        <w:iCs w:val="0"/>
        <w:color w:val="231F20"/>
        <w:spacing w:val="-10"/>
        <w:w w:val="101"/>
        <w:sz w:val="17"/>
        <w:szCs w:val="17"/>
        <w:lang w:val="it-IT" w:eastAsia="en-US" w:bidi="ar-SA"/>
      </w:rPr>
    </w:lvl>
    <w:lvl w:ilvl="1" w:tplc="2B2CA1A2">
      <w:numFmt w:val="bullet"/>
      <w:lvlText w:val="•"/>
      <w:lvlJc w:val="left"/>
      <w:pPr>
        <w:ind w:left="3030" w:hanging="361"/>
      </w:pPr>
      <w:rPr>
        <w:rFonts w:hint="default"/>
        <w:lang w:val="it-IT" w:eastAsia="en-US" w:bidi="ar-SA"/>
      </w:rPr>
    </w:lvl>
    <w:lvl w:ilvl="2" w:tplc="62024B0E">
      <w:numFmt w:val="bullet"/>
      <w:lvlText w:val="•"/>
      <w:lvlJc w:val="left"/>
      <w:pPr>
        <w:ind w:left="3921" w:hanging="361"/>
      </w:pPr>
      <w:rPr>
        <w:rFonts w:hint="default"/>
        <w:lang w:val="it-IT" w:eastAsia="en-US" w:bidi="ar-SA"/>
      </w:rPr>
    </w:lvl>
    <w:lvl w:ilvl="3" w:tplc="B7B64ACC">
      <w:numFmt w:val="bullet"/>
      <w:lvlText w:val="•"/>
      <w:lvlJc w:val="left"/>
      <w:pPr>
        <w:ind w:left="4811" w:hanging="361"/>
      </w:pPr>
      <w:rPr>
        <w:rFonts w:hint="default"/>
        <w:lang w:val="it-IT" w:eastAsia="en-US" w:bidi="ar-SA"/>
      </w:rPr>
    </w:lvl>
    <w:lvl w:ilvl="4" w:tplc="C292F068">
      <w:numFmt w:val="bullet"/>
      <w:lvlText w:val="•"/>
      <w:lvlJc w:val="left"/>
      <w:pPr>
        <w:ind w:left="5702" w:hanging="361"/>
      </w:pPr>
      <w:rPr>
        <w:rFonts w:hint="default"/>
        <w:lang w:val="it-IT" w:eastAsia="en-US" w:bidi="ar-SA"/>
      </w:rPr>
    </w:lvl>
    <w:lvl w:ilvl="5" w:tplc="87380A70">
      <w:numFmt w:val="bullet"/>
      <w:lvlText w:val="•"/>
      <w:lvlJc w:val="left"/>
      <w:pPr>
        <w:ind w:left="6592" w:hanging="361"/>
      </w:pPr>
      <w:rPr>
        <w:rFonts w:hint="default"/>
        <w:lang w:val="it-IT" w:eastAsia="en-US" w:bidi="ar-SA"/>
      </w:rPr>
    </w:lvl>
    <w:lvl w:ilvl="6" w:tplc="EACC2A9A">
      <w:numFmt w:val="bullet"/>
      <w:lvlText w:val="•"/>
      <w:lvlJc w:val="left"/>
      <w:pPr>
        <w:ind w:left="7483" w:hanging="361"/>
      </w:pPr>
      <w:rPr>
        <w:rFonts w:hint="default"/>
        <w:lang w:val="it-IT" w:eastAsia="en-US" w:bidi="ar-SA"/>
      </w:rPr>
    </w:lvl>
    <w:lvl w:ilvl="7" w:tplc="D6228872">
      <w:numFmt w:val="bullet"/>
      <w:lvlText w:val="•"/>
      <w:lvlJc w:val="left"/>
      <w:pPr>
        <w:ind w:left="8373" w:hanging="361"/>
      </w:pPr>
      <w:rPr>
        <w:rFonts w:hint="default"/>
        <w:lang w:val="it-IT" w:eastAsia="en-US" w:bidi="ar-SA"/>
      </w:rPr>
    </w:lvl>
    <w:lvl w:ilvl="8" w:tplc="E9FAB120">
      <w:numFmt w:val="bullet"/>
      <w:lvlText w:val="•"/>
      <w:lvlJc w:val="left"/>
      <w:pPr>
        <w:ind w:left="9264" w:hanging="361"/>
      </w:pPr>
      <w:rPr>
        <w:rFonts w:hint="default"/>
        <w:lang w:val="it-IT" w:eastAsia="en-US" w:bidi="ar-SA"/>
      </w:rPr>
    </w:lvl>
  </w:abstractNum>
  <w:num w:numId="1" w16cid:durableId="1160078051">
    <w:abstractNumId w:val="45"/>
  </w:num>
  <w:num w:numId="2" w16cid:durableId="1678927172">
    <w:abstractNumId w:val="16"/>
  </w:num>
  <w:num w:numId="3" w16cid:durableId="1624187349">
    <w:abstractNumId w:val="46"/>
  </w:num>
  <w:num w:numId="4" w16cid:durableId="1188325150">
    <w:abstractNumId w:val="14"/>
  </w:num>
  <w:num w:numId="5" w16cid:durableId="679769897">
    <w:abstractNumId w:val="35"/>
  </w:num>
  <w:num w:numId="6" w16cid:durableId="720859854">
    <w:abstractNumId w:val="7"/>
  </w:num>
  <w:num w:numId="7" w16cid:durableId="227111516">
    <w:abstractNumId w:val="6"/>
  </w:num>
  <w:num w:numId="8" w16cid:durableId="1740203256">
    <w:abstractNumId w:val="12"/>
  </w:num>
  <w:num w:numId="9" w16cid:durableId="2086368211">
    <w:abstractNumId w:val="10"/>
  </w:num>
  <w:num w:numId="10" w16cid:durableId="2135830463">
    <w:abstractNumId w:val="18"/>
  </w:num>
  <w:num w:numId="11" w16cid:durableId="1004089080">
    <w:abstractNumId w:val="22"/>
  </w:num>
  <w:num w:numId="12" w16cid:durableId="851332493">
    <w:abstractNumId w:val="28"/>
  </w:num>
  <w:num w:numId="13" w16cid:durableId="827526099">
    <w:abstractNumId w:val="19"/>
  </w:num>
  <w:num w:numId="14" w16cid:durableId="596597869">
    <w:abstractNumId w:val="37"/>
  </w:num>
  <w:num w:numId="15" w16cid:durableId="1443108824">
    <w:abstractNumId w:val="13"/>
  </w:num>
  <w:num w:numId="16" w16cid:durableId="1268153874">
    <w:abstractNumId w:val="40"/>
  </w:num>
  <w:num w:numId="17" w16cid:durableId="441533898">
    <w:abstractNumId w:val="43"/>
  </w:num>
  <w:num w:numId="18" w16cid:durableId="1854950687">
    <w:abstractNumId w:val="17"/>
  </w:num>
  <w:num w:numId="19" w16cid:durableId="448626174">
    <w:abstractNumId w:val="48"/>
  </w:num>
  <w:num w:numId="20" w16cid:durableId="10647010">
    <w:abstractNumId w:val="34"/>
  </w:num>
  <w:num w:numId="21" w16cid:durableId="473184863">
    <w:abstractNumId w:val="25"/>
  </w:num>
  <w:num w:numId="22" w16cid:durableId="1765221002">
    <w:abstractNumId w:val="0"/>
  </w:num>
  <w:num w:numId="23" w16cid:durableId="1416366410">
    <w:abstractNumId w:val="31"/>
  </w:num>
  <w:num w:numId="24" w16cid:durableId="1411778223">
    <w:abstractNumId w:val="50"/>
  </w:num>
  <w:num w:numId="25" w16cid:durableId="1029600671">
    <w:abstractNumId w:val="47"/>
  </w:num>
  <w:num w:numId="26" w16cid:durableId="524026004">
    <w:abstractNumId w:val="5"/>
  </w:num>
  <w:num w:numId="27" w16cid:durableId="138495971">
    <w:abstractNumId w:val="8"/>
  </w:num>
  <w:num w:numId="28" w16cid:durableId="120736572">
    <w:abstractNumId w:val="32"/>
  </w:num>
  <w:num w:numId="29" w16cid:durableId="837842573">
    <w:abstractNumId w:val="23"/>
  </w:num>
  <w:num w:numId="30" w16cid:durableId="1133871057">
    <w:abstractNumId w:val="1"/>
  </w:num>
  <w:num w:numId="31" w16cid:durableId="544945721">
    <w:abstractNumId w:val="21"/>
  </w:num>
  <w:num w:numId="32" w16cid:durableId="551816725">
    <w:abstractNumId w:val="36"/>
  </w:num>
  <w:num w:numId="33" w16cid:durableId="2060008055">
    <w:abstractNumId w:val="9"/>
  </w:num>
  <w:num w:numId="34" w16cid:durableId="1843859496">
    <w:abstractNumId w:val="3"/>
  </w:num>
  <w:num w:numId="35" w16cid:durableId="1750695205">
    <w:abstractNumId w:val="51"/>
  </w:num>
  <w:num w:numId="36" w16cid:durableId="1305893213">
    <w:abstractNumId w:val="44"/>
  </w:num>
  <w:num w:numId="37" w16cid:durableId="1923879271">
    <w:abstractNumId w:val="42"/>
  </w:num>
  <w:num w:numId="38" w16cid:durableId="484053927">
    <w:abstractNumId w:val="39"/>
  </w:num>
  <w:num w:numId="39" w16cid:durableId="1531264249">
    <w:abstractNumId w:val="24"/>
  </w:num>
  <w:num w:numId="40" w16cid:durableId="1689212025">
    <w:abstractNumId w:val="33"/>
  </w:num>
  <w:num w:numId="41" w16cid:durableId="1593277824">
    <w:abstractNumId w:val="20"/>
  </w:num>
  <w:num w:numId="42" w16cid:durableId="493683760">
    <w:abstractNumId w:val="11"/>
  </w:num>
  <w:num w:numId="43" w16cid:durableId="1267076010">
    <w:abstractNumId w:val="4"/>
  </w:num>
  <w:num w:numId="44" w16cid:durableId="1154566869">
    <w:abstractNumId w:val="26"/>
  </w:num>
  <w:num w:numId="45" w16cid:durableId="503592877">
    <w:abstractNumId w:val="27"/>
  </w:num>
  <w:num w:numId="46" w16cid:durableId="2021003682">
    <w:abstractNumId w:val="15"/>
  </w:num>
  <w:num w:numId="47" w16cid:durableId="1317224010">
    <w:abstractNumId w:val="30"/>
  </w:num>
  <w:num w:numId="48" w16cid:durableId="1224949642">
    <w:abstractNumId w:val="49"/>
  </w:num>
  <w:num w:numId="49" w16cid:durableId="865172445">
    <w:abstractNumId w:val="38"/>
  </w:num>
  <w:num w:numId="50" w16cid:durableId="785857687">
    <w:abstractNumId w:val="2"/>
  </w:num>
  <w:num w:numId="51" w16cid:durableId="1351299154">
    <w:abstractNumId w:val="29"/>
  </w:num>
  <w:num w:numId="52" w16cid:durableId="49021461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14F"/>
    <w:rsid w:val="00003F29"/>
    <w:rsid w:val="00030DBA"/>
    <w:rsid w:val="0003638E"/>
    <w:rsid w:val="00047CAC"/>
    <w:rsid w:val="00060DCC"/>
    <w:rsid w:val="00062E0B"/>
    <w:rsid w:val="00066FF7"/>
    <w:rsid w:val="0007711D"/>
    <w:rsid w:val="00101091"/>
    <w:rsid w:val="0010163A"/>
    <w:rsid w:val="00142E9D"/>
    <w:rsid w:val="00163BB9"/>
    <w:rsid w:val="001D6B3F"/>
    <w:rsid w:val="001E5B05"/>
    <w:rsid w:val="001F5764"/>
    <w:rsid w:val="00225748"/>
    <w:rsid w:val="002815ED"/>
    <w:rsid w:val="002C7D4A"/>
    <w:rsid w:val="002D1BC8"/>
    <w:rsid w:val="002F0ECA"/>
    <w:rsid w:val="0032541F"/>
    <w:rsid w:val="00396624"/>
    <w:rsid w:val="00396787"/>
    <w:rsid w:val="003A3CCF"/>
    <w:rsid w:val="003C0120"/>
    <w:rsid w:val="003C79C6"/>
    <w:rsid w:val="003F01C5"/>
    <w:rsid w:val="004165C6"/>
    <w:rsid w:val="004216FD"/>
    <w:rsid w:val="0042258D"/>
    <w:rsid w:val="00445955"/>
    <w:rsid w:val="004553AE"/>
    <w:rsid w:val="004C73A4"/>
    <w:rsid w:val="004D68EF"/>
    <w:rsid w:val="004E266E"/>
    <w:rsid w:val="004F01E1"/>
    <w:rsid w:val="004F5F1C"/>
    <w:rsid w:val="00561832"/>
    <w:rsid w:val="005624AA"/>
    <w:rsid w:val="0057014F"/>
    <w:rsid w:val="0058760B"/>
    <w:rsid w:val="005F382A"/>
    <w:rsid w:val="006020F8"/>
    <w:rsid w:val="00657C57"/>
    <w:rsid w:val="0068254A"/>
    <w:rsid w:val="0068790E"/>
    <w:rsid w:val="00693FEE"/>
    <w:rsid w:val="006F6087"/>
    <w:rsid w:val="00713C3C"/>
    <w:rsid w:val="00736642"/>
    <w:rsid w:val="00742214"/>
    <w:rsid w:val="007624AD"/>
    <w:rsid w:val="007A26AE"/>
    <w:rsid w:val="007A4D78"/>
    <w:rsid w:val="007C1C03"/>
    <w:rsid w:val="008609A8"/>
    <w:rsid w:val="008938D5"/>
    <w:rsid w:val="008D356A"/>
    <w:rsid w:val="009026A4"/>
    <w:rsid w:val="00927F39"/>
    <w:rsid w:val="009B0378"/>
    <w:rsid w:val="00A00B77"/>
    <w:rsid w:val="00A15CB6"/>
    <w:rsid w:val="00A44B13"/>
    <w:rsid w:val="00A7039A"/>
    <w:rsid w:val="00A87460"/>
    <w:rsid w:val="00AF5930"/>
    <w:rsid w:val="00B24021"/>
    <w:rsid w:val="00B30BC7"/>
    <w:rsid w:val="00B8174B"/>
    <w:rsid w:val="00B87F0E"/>
    <w:rsid w:val="00BA10C3"/>
    <w:rsid w:val="00BE7DD3"/>
    <w:rsid w:val="00CB4220"/>
    <w:rsid w:val="00CE6440"/>
    <w:rsid w:val="00CE750F"/>
    <w:rsid w:val="00CF6AE5"/>
    <w:rsid w:val="00D3075A"/>
    <w:rsid w:val="00D555C9"/>
    <w:rsid w:val="00D94C3A"/>
    <w:rsid w:val="00DA6323"/>
    <w:rsid w:val="00DD56C3"/>
    <w:rsid w:val="00DE0CDC"/>
    <w:rsid w:val="00E1216A"/>
    <w:rsid w:val="00E3580A"/>
    <w:rsid w:val="00E5563A"/>
    <w:rsid w:val="00E81832"/>
    <w:rsid w:val="00E85AC8"/>
    <w:rsid w:val="00EB36E8"/>
    <w:rsid w:val="00FF2FFF"/>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15CCA"/>
  <w15:docId w15:val="{A622E7E6-5E01-C140-9429-B6D5577A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5748"/>
    <w:rPr>
      <w:rFonts w:ascii="Avalon" w:eastAsia="Avalon" w:hAnsi="Avalon" w:cs="Avalon"/>
      <w:lang w:val="it-IT"/>
    </w:rPr>
  </w:style>
  <w:style w:type="paragraph" w:styleId="Titolo1">
    <w:name w:val="heading 1"/>
    <w:basedOn w:val="Normale"/>
    <w:uiPriority w:val="9"/>
    <w:qFormat/>
    <w:pPr>
      <w:ind w:left="769" w:right="1778"/>
      <w:jc w:val="center"/>
      <w:outlineLvl w:val="0"/>
    </w:pPr>
    <w:rPr>
      <w:rFonts w:ascii="Avalon Medium" w:eastAsia="Avalon Medium" w:hAnsi="Avalon Medium" w:cs="Avalon Medium"/>
      <w:b/>
      <w:bCs/>
      <w:sz w:val="42"/>
      <w:szCs w:val="42"/>
    </w:rPr>
  </w:style>
  <w:style w:type="paragraph" w:styleId="Titolo2">
    <w:name w:val="heading 2"/>
    <w:basedOn w:val="Normale"/>
    <w:uiPriority w:val="9"/>
    <w:unhideWhenUsed/>
    <w:qFormat/>
    <w:pPr>
      <w:spacing w:before="66" w:line="430" w:lineRule="exact"/>
      <w:ind w:left="3407" w:right="4422"/>
      <w:jc w:val="center"/>
      <w:outlineLvl w:val="1"/>
    </w:pPr>
    <w:rPr>
      <w:rFonts w:ascii="Avalon Medium" w:eastAsia="Avalon Medium" w:hAnsi="Avalon Medium" w:cs="Avalon Medium"/>
      <w:sz w:val="36"/>
      <w:szCs w:val="36"/>
    </w:rPr>
  </w:style>
  <w:style w:type="paragraph" w:styleId="Titolo3">
    <w:name w:val="heading 3"/>
    <w:basedOn w:val="Normale"/>
    <w:uiPriority w:val="9"/>
    <w:unhideWhenUsed/>
    <w:qFormat/>
    <w:pPr>
      <w:spacing w:before="100"/>
      <w:ind w:left="3407" w:right="887"/>
      <w:jc w:val="center"/>
      <w:outlineLvl w:val="2"/>
    </w:pPr>
    <w:rPr>
      <w:rFonts w:ascii="Avalon Medium" w:eastAsia="Avalon Medium" w:hAnsi="Avalon Medium" w:cs="Avalon Medium"/>
      <w:b/>
      <w:bCs/>
      <w:sz w:val="18"/>
      <w:szCs w:val="18"/>
    </w:rPr>
  </w:style>
  <w:style w:type="paragraph" w:styleId="Titolo4">
    <w:name w:val="heading 4"/>
    <w:basedOn w:val="Normale"/>
    <w:uiPriority w:val="9"/>
    <w:unhideWhenUsed/>
    <w:qFormat/>
    <w:pPr>
      <w:ind w:left="3407"/>
      <w:outlineLvl w:val="3"/>
    </w:pPr>
    <w:rPr>
      <w:rFonts w:ascii="Avalon Medium" w:eastAsia="Avalon Medium" w:hAnsi="Avalon Medium" w:cs="Avalon Medium"/>
      <w:b/>
      <w:bCs/>
      <w:sz w:val="17"/>
      <w:szCs w:val="1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6"/>
      <w:ind w:left="760"/>
    </w:pPr>
    <w:rPr>
      <w:rFonts w:ascii="Avalon Medium" w:eastAsia="Avalon Medium" w:hAnsi="Avalon Medium" w:cs="Avalon Medium"/>
      <w:b/>
      <w:bCs/>
      <w:sz w:val="17"/>
      <w:szCs w:val="17"/>
    </w:rPr>
  </w:style>
  <w:style w:type="paragraph" w:styleId="Sommario2">
    <w:name w:val="toc 2"/>
    <w:basedOn w:val="Normale"/>
    <w:uiPriority w:val="1"/>
    <w:qFormat/>
    <w:pPr>
      <w:spacing w:before="226"/>
      <w:ind w:left="760"/>
    </w:pPr>
    <w:rPr>
      <w:sz w:val="17"/>
      <w:szCs w:val="17"/>
    </w:rPr>
  </w:style>
  <w:style w:type="paragraph" w:styleId="Sommario3">
    <w:name w:val="toc 3"/>
    <w:basedOn w:val="Normale"/>
    <w:uiPriority w:val="1"/>
    <w:qFormat/>
    <w:pPr>
      <w:spacing w:before="16"/>
      <w:ind w:left="760"/>
    </w:pPr>
    <w:rPr>
      <w:rFonts w:ascii="Avalon Medium" w:eastAsia="Avalon Medium" w:hAnsi="Avalon Medium" w:cs="Avalon Medium"/>
      <w:b/>
      <w:bCs/>
      <w:i/>
      <w:iCs/>
    </w:rPr>
  </w:style>
  <w:style w:type="paragraph" w:styleId="Corpotesto">
    <w:name w:val="Body Text"/>
    <w:basedOn w:val="Normale"/>
    <w:link w:val="CorpotestoCarattere"/>
    <w:uiPriority w:val="1"/>
    <w:qFormat/>
    <w:rPr>
      <w:sz w:val="17"/>
      <w:szCs w:val="17"/>
    </w:rPr>
  </w:style>
  <w:style w:type="paragraph" w:styleId="Paragrafoelenco">
    <w:name w:val="List Paragraph"/>
    <w:basedOn w:val="Normale"/>
    <w:uiPriority w:val="1"/>
    <w:qFormat/>
    <w:pPr>
      <w:spacing w:line="220" w:lineRule="exact"/>
      <w:ind w:left="2138" w:hanging="360"/>
    </w:pPr>
  </w:style>
  <w:style w:type="paragraph" w:customStyle="1" w:styleId="TableParagraph">
    <w:name w:val="Table Paragraph"/>
    <w:basedOn w:val="Normale"/>
    <w:uiPriority w:val="1"/>
    <w:qFormat/>
  </w:style>
  <w:style w:type="paragraph" w:styleId="Revisione">
    <w:name w:val="Revision"/>
    <w:hidden/>
    <w:uiPriority w:val="99"/>
    <w:semiHidden/>
    <w:rsid w:val="0032541F"/>
    <w:pPr>
      <w:widowControl/>
      <w:autoSpaceDE/>
      <w:autoSpaceDN/>
    </w:pPr>
    <w:rPr>
      <w:rFonts w:ascii="Avalon" w:eastAsia="Avalon" w:hAnsi="Avalon" w:cs="Avalon"/>
      <w:lang w:val="it-IT"/>
    </w:rPr>
  </w:style>
  <w:style w:type="character" w:customStyle="1" w:styleId="CorpotestoCarattere">
    <w:name w:val="Corpo testo Carattere"/>
    <w:basedOn w:val="Carpredefinitoparagrafo"/>
    <w:link w:val="Corpotesto"/>
    <w:uiPriority w:val="1"/>
    <w:rsid w:val="00A44B13"/>
    <w:rPr>
      <w:rFonts w:ascii="Avalon" w:eastAsia="Avalon" w:hAnsi="Avalon" w:cs="Avalon"/>
      <w:sz w:val="17"/>
      <w:szCs w:val="17"/>
      <w:lang w:val="it-IT"/>
    </w:rPr>
  </w:style>
  <w:style w:type="character" w:styleId="Collegamentoipertestuale">
    <w:name w:val="Hyperlink"/>
    <w:basedOn w:val="Carpredefinitoparagrafo"/>
    <w:uiPriority w:val="99"/>
    <w:unhideWhenUsed/>
    <w:rsid w:val="00927F39"/>
    <w:rPr>
      <w:color w:val="0000FF" w:themeColor="hyperlink"/>
      <w:u w:val="single"/>
    </w:rPr>
  </w:style>
  <w:style w:type="character" w:styleId="Menzionenonrisolta">
    <w:name w:val="Unresolved Mention"/>
    <w:basedOn w:val="Carpredefinitoparagrafo"/>
    <w:uiPriority w:val="99"/>
    <w:semiHidden/>
    <w:unhideWhenUsed/>
    <w:rsid w:val="00927F39"/>
    <w:rPr>
      <w:color w:val="605E5C"/>
      <w:shd w:val="clear" w:color="auto" w:fill="E1DFDD"/>
    </w:rPr>
  </w:style>
  <w:style w:type="character" w:styleId="Collegamentovisitato">
    <w:name w:val="FollowedHyperlink"/>
    <w:basedOn w:val="Carpredefinitoparagrafo"/>
    <w:uiPriority w:val="99"/>
    <w:semiHidden/>
    <w:unhideWhenUsed/>
    <w:rsid w:val="00AF5930"/>
    <w:rPr>
      <w:color w:val="954F72"/>
      <w:u w:val="single"/>
    </w:rPr>
  </w:style>
  <w:style w:type="paragraph" w:customStyle="1" w:styleId="msonormal0">
    <w:name w:val="msonormal"/>
    <w:basedOn w:val="Normale"/>
    <w:rsid w:val="00AF593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3">
    <w:name w:val="xl63"/>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4">
    <w:name w:val="xl64"/>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5">
    <w:name w:val="xl65"/>
    <w:basedOn w:val="Normale"/>
    <w:rsid w:val="00AF5930"/>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6">
    <w:name w:val="xl66"/>
    <w:basedOn w:val="Normale"/>
    <w:rsid w:val="00AF5930"/>
    <w:pPr>
      <w:widowControl/>
      <w:pBdr>
        <w:top w:val="single" w:sz="4" w:space="0" w:color="auto"/>
        <w:left w:val="single" w:sz="4" w:space="0" w:color="auto"/>
        <w:bottom w:val="single" w:sz="4" w:space="0" w:color="auto"/>
        <w:right w:val="single" w:sz="4" w:space="0" w:color="auto"/>
      </w:pBdr>
      <w:shd w:val="clear" w:color="000000" w:fill="CC66FF"/>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7">
    <w:name w:val="xl67"/>
    <w:basedOn w:val="Normale"/>
    <w:rsid w:val="00AF5930"/>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AF5930"/>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9">
    <w:name w:val="xl69"/>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70">
    <w:name w:val="xl70"/>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71">
    <w:name w:val="xl71"/>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2">
    <w:name w:val="xl72"/>
    <w:basedOn w:val="Normale"/>
    <w:rsid w:val="00AF593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73">
    <w:name w:val="xl73"/>
    <w:basedOn w:val="Normale"/>
    <w:rsid w:val="00AF5930"/>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it-IT"/>
    </w:rPr>
  </w:style>
  <w:style w:type="paragraph" w:customStyle="1" w:styleId="xl74">
    <w:name w:val="xl74"/>
    <w:basedOn w:val="Normale"/>
    <w:rsid w:val="00AF5930"/>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pPr>
    <w:rPr>
      <w:rFonts w:ascii="Times New Roman" w:eastAsia="Times New Roman" w:hAnsi="Times New Roman" w:cs="Times New Roman"/>
      <w:b/>
      <w:bCs/>
      <w:sz w:val="24"/>
      <w:szCs w:val="24"/>
      <w:lang w:eastAsia="it-IT"/>
    </w:rPr>
  </w:style>
  <w:style w:type="paragraph" w:customStyle="1" w:styleId="xl75">
    <w:name w:val="xl75"/>
    <w:basedOn w:val="Normale"/>
    <w:rsid w:val="00AF5930"/>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pPr>
    <w:rPr>
      <w:rFonts w:ascii="Times New Roman" w:eastAsia="Times New Roman" w:hAnsi="Times New Roman" w:cs="Times New Roman"/>
      <w:b/>
      <w:bCs/>
      <w:sz w:val="24"/>
      <w:szCs w:val="24"/>
      <w:lang w:eastAsia="it-IT"/>
    </w:rPr>
  </w:style>
  <w:style w:type="paragraph" w:customStyle="1" w:styleId="xl76">
    <w:name w:val="xl76"/>
    <w:basedOn w:val="Normale"/>
    <w:rsid w:val="00AF5930"/>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it-IT"/>
    </w:rPr>
  </w:style>
  <w:style w:type="paragraph" w:customStyle="1" w:styleId="xl77">
    <w:name w:val="xl77"/>
    <w:basedOn w:val="Normale"/>
    <w:rsid w:val="007A4D78"/>
    <w:pPr>
      <w:widowControl/>
      <w:pBdr>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78">
    <w:name w:val="xl78"/>
    <w:basedOn w:val="Normale"/>
    <w:rsid w:val="007A4D78"/>
    <w:pPr>
      <w:widowControl/>
      <w:pBdr>
        <w:top w:val="single" w:sz="8" w:space="0" w:color="auto"/>
        <w:bottom w:val="single" w:sz="8" w:space="0" w:color="auto"/>
      </w:pBdr>
      <w:autoSpaceDE/>
      <w:autoSpaceDN/>
      <w:spacing w:before="100" w:beforeAutospacing="1" w:after="100" w:afterAutospacing="1"/>
      <w:jc w:val="center"/>
    </w:pPr>
    <w:rPr>
      <w:rFonts w:ascii="Times New Roman" w:eastAsia="Times New Roman" w:hAnsi="Times New Roman" w:cs="Times New Roman"/>
      <w:b/>
      <w:bCs/>
      <w:sz w:val="18"/>
      <w:szCs w:val="18"/>
      <w:lang w:eastAsia="it-IT"/>
    </w:rPr>
  </w:style>
  <w:style w:type="paragraph" w:customStyle="1" w:styleId="xl79">
    <w:name w:val="xl79"/>
    <w:basedOn w:val="Normale"/>
    <w:rsid w:val="007A4D78"/>
    <w:pPr>
      <w:widowControl/>
      <w:pBdr>
        <w:top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0">
    <w:name w:val="xl80"/>
    <w:basedOn w:val="Normale"/>
    <w:rsid w:val="007A4D78"/>
    <w:pPr>
      <w:widowControl/>
      <w:shd w:val="clear" w:color="000000" w:fill="FFFF00"/>
      <w:autoSpaceDE/>
      <w:autoSpaceDN/>
      <w:spacing w:before="100" w:beforeAutospacing="1" w:after="100" w:afterAutospacing="1"/>
    </w:pPr>
    <w:rPr>
      <w:rFonts w:ascii="Times New Roman" w:eastAsia="Times New Roman" w:hAnsi="Times New Roman" w:cs="Times New Roman"/>
      <w:b/>
      <w:bCs/>
      <w:color w:val="FF0000"/>
      <w:sz w:val="18"/>
      <w:szCs w:val="18"/>
      <w:lang w:eastAsia="it-IT"/>
    </w:rPr>
  </w:style>
  <w:style w:type="paragraph" w:customStyle="1" w:styleId="xl81">
    <w:name w:val="xl81"/>
    <w:basedOn w:val="Normale"/>
    <w:rsid w:val="007A4D78"/>
    <w:pPr>
      <w:widowControl/>
      <w:pBdr>
        <w:bottom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2">
    <w:name w:val="xl82"/>
    <w:basedOn w:val="Normale"/>
    <w:rsid w:val="007A4D78"/>
    <w:pPr>
      <w:widowControl/>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3">
    <w:name w:val="xl83"/>
    <w:basedOn w:val="Normale"/>
    <w:rsid w:val="007A4D78"/>
    <w:pPr>
      <w:widowControl/>
      <w:pBdr>
        <w:top w:val="single" w:sz="8" w:space="0" w:color="auto"/>
        <w:left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cs="Times New Roman"/>
      <w:b/>
      <w:bCs/>
      <w:sz w:val="16"/>
      <w:szCs w:val="16"/>
      <w:lang w:eastAsia="it-IT"/>
    </w:rPr>
  </w:style>
  <w:style w:type="paragraph" w:customStyle="1" w:styleId="xl84">
    <w:name w:val="xl84"/>
    <w:basedOn w:val="Normale"/>
    <w:rsid w:val="007A4D78"/>
    <w:pPr>
      <w:widowControl/>
      <w:pBdr>
        <w:left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5">
    <w:name w:val="xl85"/>
    <w:basedOn w:val="Normale"/>
    <w:rsid w:val="007A4D78"/>
    <w:pPr>
      <w:widowControl/>
      <w:pBdr>
        <w:left w:val="single" w:sz="8" w:space="0" w:color="auto"/>
        <w:right w:val="single" w:sz="8" w:space="0" w:color="auto"/>
      </w:pBdr>
      <w:shd w:val="clear" w:color="000000" w:fill="FFC00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6">
    <w:name w:val="xl86"/>
    <w:basedOn w:val="Normale"/>
    <w:rsid w:val="007A4D78"/>
    <w:pPr>
      <w:widowControl/>
      <w:pBdr>
        <w:left w:val="single" w:sz="8" w:space="0" w:color="auto"/>
        <w:right w:val="single" w:sz="8" w:space="0" w:color="auto"/>
      </w:pBdr>
      <w:shd w:val="clear" w:color="000000" w:fill="9966FF"/>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7">
    <w:name w:val="xl87"/>
    <w:basedOn w:val="Normale"/>
    <w:rsid w:val="007A4D78"/>
    <w:pPr>
      <w:widowControl/>
      <w:pBdr>
        <w:left w:val="single" w:sz="8" w:space="0" w:color="auto"/>
        <w:right w:val="single" w:sz="8" w:space="0" w:color="auto"/>
      </w:pBdr>
      <w:shd w:val="clear" w:color="000000" w:fill="FF000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8">
    <w:name w:val="xl88"/>
    <w:basedOn w:val="Normale"/>
    <w:rsid w:val="007A4D78"/>
    <w:pPr>
      <w:widowControl/>
      <w:pBdr>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89">
    <w:name w:val="xl89"/>
    <w:basedOn w:val="Normale"/>
    <w:rsid w:val="007A4D78"/>
    <w:pPr>
      <w:widowControl/>
      <w:pBdr>
        <w:top w:val="single" w:sz="8" w:space="0" w:color="auto"/>
        <w:left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90">
    <w:name w:val="xl90"/>
    <w:basedOn w:val="Normale"/>
    <w:rsid w:val="007A4D78"/>
    <w:pPr>
      <w:widowControl/>
      <w:pBdr>
        <w:top w:val="single" w:sz="8" w:space="0" w:color="auto"/>
        <w:left w:val="single" w:sz="8" w:space="0" w:color="auto"/>
        <w:right w:val="single" w:sz="8" w:space="0" w:color="auto"/>
      </w:pBdr>
      <w:shd w:val="clear" w:color="000000" w:fill="FFC00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91">
    <w:name w:val="xl91"/>
    <w:basedOn w:val="Normale"/>
    <w:rsid w:val="007A4D78"/>
    <w:pPr>
      <w:widowControl/>
      <w:pBdr>
        <w:top w:val="single" w:sz="8" w:space="0" w:color="auto"/>
        <w:left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2">
    <w:name w:val="xl92"/>
    <w:basedOn w:val="Normale"/>
    <w:rsid w:val="007A4D78"/>
    <w:pPr>
      <w:widowControl/>
      <w:pBdr>
        <w:left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3">
    <w:name w:val="xl93"/>
    <w:basedOn w:val="Normale"/>
    <w:rsid w:val="007A4D78"/>
    <w:pPr>
      <w:widowControl/>
      <w:pBdr>
        <w:left w:val="single" w:sz="8" w:space="0" w:color="auto"/>
        <w:bottom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4">
    <w:name w:val="xl94"/>
    <w:basedOn w:val="Normale"/>
    <w:rsid w:val="007A4D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95">
    <w:name w:val="xl95"/>
    <w:basedOn w:val="Normale"/>
    <w:rsid w:val="007A4D78"/>
    <w:pPr>
      <w:widowControl/>
      <w:pBdr>
        <w:top w:val="single" w:sz="8" w:space="0" w:color="auto"/>
        <w:left w:val="single" w:sz="8" w:space="0" w:color="auto"/>
        <w:bottom w:val="single" w:sz="8" w:space="0" w:color="auto"/>
        <w:right w:val="single" w:sz="8" w:space="0" w:color="auto"/>
      </w:pBdr>
      <w:shd w:val="clear" w:color="000000" w:fill="9966FF"/>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96">
    <w:name w:val="xl96"/>
    <w:basedOn w:val="Normale"/>
    <w:rsid w:val="007A4D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7">
    <w:name w:val="xl97"/>
    <w:basedOn w:val="Normale"/>
    <w:rsid w:val="007A4D78"/>
    <w:pPr>
      <w:widowControl/>
      <w:pBdr>
        <w:top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8">
    <w:name w:val="xl98"/>
    <w:basedOn w:val="Normale"/>
    <w:rsid w:val="007A4D78"/>
    <w:pPr>
      <w:widowControl/>
      <w:pBdr>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99">
    <w:name w:val="xl99"/>
    <w:basedOn w:val="Normale"/>
    <w:rsid w:val="007A4D78"/>
    <w:pPr>
      <w:widowControl/>
      <w:pBdr>
        <w:bottom w:val="single" w:sz="8" w:space="0" w:color="auto"/>
        <w:right w:val="single" w:sz="8" w:space="0" w:color="auto"/>
      </w:pBdr>
      <w:autoSpaceDE/>
      <w:autoSpaceDN/>
      <w:spacing w:before="100" w:beforeAutospacing="1" w:after="100" w:afterAutospacing="1"/>
    </w:pPr>
    <w:rPr>
      <w:rFonts w:ascii="Arial" w:eastAsia="Times New Roman" w:hAnsi="Arial" w:cs="Arial"/>
      <w:b/>
      <w:bCs/>
      <w:sz w:val="16"/>
      <w:szCs w:val="16"/>
      <w:lang w:eastAsia="it-IT"/>
    </w:rPr>
  </w:style>
  <w:style w:type="paragraph" w:customStyle="1" w:styleId="xl100">
    <w:name w:val="xl100"/>
    <w:basedOn w:val="Normale"/>
    <w:rsid w:val="007A4D78"/>
    <w:pPr>
      <w:widowControl/>
      <w:pBdr>
        <w:top w:val="single" w:sz="8" w:space="0" w:color="auto"/>
        <w:left w:val="single" w:sz="8" w:space="0" w:color="auto"/>
        <w:right w:val="single" w:sz="8" w:space="0" w:color="auto"/>
      </w:pBdr>
      <w:shd w:val="clear" w:color="000000" w:fill="9966FF"/>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1">
    <w:name w:val="xl101"/>
    <w:basedOn w:val="Normale"/>
    <w:rsid w:val="007A4D78"/>
    <w:pPr>
      <w:widowControl/>
      <w:pBdr>
        <w:left w:val="single" w:sz="8" w:space="0" w:color="auto"/>
        <w:bottom w:val="single" w:sz="8" w:space="0" w:color="auto"/>
        <w:right w:val="single" w:sz="8" w:space="0" w:color="auto"/>
      </w:pBdr>
      <w:shd w:val="clear" w:color="000000" w:fill="9966FF"/>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2">
    <w:name w:val="xl102"/>
    <w:basedOn w:val="Normale"/>
    <w:rsid w:val="007A4D78"/>
    <w:pPr>
      <w:widowControl/>
      <w:pBdr>
        <w:left w:val="single" w:sz="8" w:space="0" w:color="auto"/>
        <w:bottom w:val="single" w:sz="8" w:space="0" w:color="auto"/>
        <w:right w:val="single" w:sz="8" w:space="0" w:color="auto"/>
      </w:pBdr>
      <w:shd w:val="clear" w:color="000000" w:fill="FFC00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3">
    <w:name w:val="xl103"/>
    <w:basedOn w:val="Normale"/>
    <w:rsid w:val="007A4D78"/>
    <w:pPr>
      <w:widowControl/>
      <w:pBdr>
        <w:left w:val="single" w:sz="8" w:space="0" w:color="auto"/>
        <w:bottom w:val="single" w:sz="8" w:space="0" w:color="auto"/>
        <w:right w:val="single" w:sz="8" w:space="0" w:color="auto"/>
      </w:pBdr>
      <w:shd w:val="clear" w:color="000000" w:fill="FF000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4">
    <w:name w:val="xl104"/>
    <w:basedOn w:val="Normale"/>
    <w:rsid w:val="007A4D78"/>
    <w:pPr>
      <w:widowControl/>
      <w:pBdr>
        <w:left w:val="single" w:sz="8" w:space="0" w:color="auto"/>
        <w:right w:val="single" w:sz="8" w:space="0" w:color="auto"/>
      </w:pBdr>
      <w:shd w:val="clear" w:color="000000" w:fill="00B0F0"/>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5">
    <w:name w:val="xl105"/>
    <w:basedOn w:val="Normale"/>
    <w:rsid w:val="007A4D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it-IT"/>
    </w:rPr>
  </w:style>
  <w:style w:type="paragraph" w:customStyle="1" w:styleId="xl106">
    <w:name w:val="xl106"/>
    <w:basedOn w:val="Normale"/>
    <w:rsid w:val="007A4D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it-IT"/>
    </w:rPr>
  </w:style>
  <w:style w:type="paragraph" w:customStyle="1" w:styleId="xl107">
    <w:name w:val="xl107"/>
    <w:basedOn w:val="Normale"/>
    <w:rsid w:val="007A4D78"/>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it-IT"/>
    </w:rPr>
  </w:style>
  <w:style w:type="paragraph" w:customStyle="1" w:styleId="xl108">
    <w:name w:val="xl108"/>
    <w:basedOn w:val="Normale"/>
    <w:rsid w:val="007A4D78"/>
    <w:pPr>
      <w:widowControl/>
      <w:pBdr>
        <w:top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09">
    <w:name w:val="xl109"/>
    <w:basedOn w:val="Normale"/>
    <w:rsid w:val="007A4D78"/>
    <w:pPr>
      <w:widowControl/>
      <w:pBdr>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10">
    <w:name w:val="xl110"/>
    <w:basedOn w:val="Normale"/>
    <w:rsid w:val="007A4D78"/>
    <w:pPr>
      <w:widowControl/>
      <w:pBdr>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11">
    <w:name w:val="xl111"/>
    <w:basedOn w:val="Normale"/>
    <w:rsid w:val="007A4D78"/>
    <w:pPr>
      <w:widowControl/>
      <w:pBdr>
        <w:top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12">
    <w:name w:val="xl112"/>
    <w:basedOn w:val="Normale"/>
    <w:rsid w:val="007A4D78"/>
    <w:pPr>
      <w:widowControl/>
      <w:pBdr>
        <w:top w:val="single" w:sz="8" w:space="0" w:color="auto"/>
      </w:pBdr>
      <w:autoSpaceDE/>
      <w:autoSpaceDN/>
      <w:spacing w:before="100" w:beforeAutospacing="1" w:after="100" w:afterAutospacing="1"/>
    </w:pPr>
    <w:rPr>
      <w:rFonts w:ascii="Times New Roman" w:eastAsia="Times New Roman" w:hAnsi="Times New Roman" w:cs="Times New Roman"/>
      <w:b/>
      <w:bCs/>
      <w:sz w:val="18"/>
      <w:szCs w:val="18"/>
      <w:lang w:eastAsia="it-IT"/>
    </w:rPr>
  </w:style>
  <w:style w:type="paragraph" w:customStyle="1" w:styleId="xl113">
    <w:name w:val="xl113"/>
    <w:basedOn w:val="Normale"/>
    <w:rsid w:val="007A4D78"/>
    <w:pPr>
      <w:widowControl/>
      <w:autoSpaceDE/>
      <w:autoSpaceDN/>
      <w:spacing w:before="100" w:beforeAutospacing="1" w:after="100" w:afterAutospacing="1"/>
      <w:jc w:val="right"/>
    </w:pPr>
    <w:rPr>
      <w:rFonts w:ascii="Times New Roman" w:eastAsia="Times New Roman" w:hAnsi="Times New Roman" w:cs="Times New Roman"/>
      <w:b/>
      <w:bCs/>
      <w:sz w:val="18"/>
      <w:szCs w:val="18"/>
      <w:lang w:eastAsia="it-IT"/>
    </w:rPr>
  </w:style>
  <w:style w:type="paragraph" w:customStyle="1" w:styleId="xl114">
    <w:name w:val="xl114"/>
    <w:basedOn w:val="Normale"/>
    <w:rsid w:val="007A4D7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7904">
      <w:bodyDiv w:val="1"/>
      <w:marLeft w:val="0"/>
      <w:marRight w:val="0"/>
      <w:marTop w:val="0"/>
      <w:marBottom w:val="0"/>
      <w:divBdr>
        <w:top w:val="none" w:sz="0" w:space="0" w:color="auto"/>
        <w:left w:val="none" w:sz="0" w:space="0" w:color="auto"/>
        <w:bottom w:val="none" w:sz="0" w:space="0" w:color="auto"/>
        <w:right w:val="none" w:sz="0" w:space="0" w:color="auto"/>
      </w:divBdr>
    </w:div>
    <w:div w:id="979850213">
      <w:bodyDiv w:val="1"/>
      <w:marLeft w:val="0"/>
      <w:marRight w:val="0"/>
      <w:marTop w:val="0"/>
      <w:marBottom w:val="0"/>
      <w:divBdr>
        <w:top w:val="none" w:sz="0" w:space="0" w:color="auto"/>
        <w:left w:val="none" w:sz="0" w:space="0" w:color="auto"/>
        <w:bottom w:val="none" w:sz="0" w:space="0" w:color="auto"/>
        <w:right w:val="none" w:sz="0" w:space="0" w:color="auto"/>
      </w:divBdr>
    </w:div>
    <w:div w:id="1716813532">
      <w:bodyDiv w:val="1"/>
      <w:marLeft w:val="0"/>
      <w:marRight w:val="0"/>
      <w:marTop w:val="0"/>
      <w:marBottom w:val="0"/>
      <w:divBdr>
        <w:top w:val="none" w:sz="0" w:space="0" w:color="auto"/>
        <w:left w:val="none" w:sz="0" w:space="0" w:color="auto"/>
        <w:bottom w:val="none" w:sz="0" w:space="0" w:color="auto"/>
        <w:right w:val="none" w:sz="0" w:space="0" w:color="auto"/>
      </w:divBdr>
    </w:div>
    <w:div w:id="1799686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dipratn.it/"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dipratn.it/" TargetMode="External"/><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www.codipratn.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69</Pages>
  <Words>43866</Words>
  <Characters>250041</Characters>
  <Application>Microsoft Office Word</Application>
  <DocSecurity>0</DocSecurity>
  <Lines>2083</Lines>
  <Paragraphs>586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USER5</dc:creator>
  <cp:lastModifiedBy>USER1</cp:lastModifiedBy>
  <cp:revision>16</cp:revision>
  <cp:lastPrinted>2024-02-29T13:15:00Z</cp:lastPrinted>
  <dcterms:created xsi:type="dcterms:W3CDTF">2024-02-28T23:34:00Z</dcterms:created>
  <dcterms:modified xsi:type="dcterms:W3CDTF">2024-03-05T12:35:00Z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2023-12-15T00:00:00Z</vt:filetime>
  </property>
  <property fmtid="{D5CDD505-2E9C-101B-9397-08002B2CF9AE}" pid="3" name="Creator">
    <vt:lpwstr>Adobe InDesign 19.0 (Windows)</vt:lpwstr>
  </property>
  <property fmtid="{D5CDD505-2E9C-101B-9397-08002B2CF9AE}" pid="4" name="LastSaved">
    <vt:filetime>2023-12-15T00:00:00Z</vt:filetime>
  </property>
  <property fmtid="{D5CDD505-2E9C-101B-9397-08002B2CF9AE}" pid="5" name="Producer">
    <vt:lpwstr>Adobe PDF Library 17.0</vt:lpwstr>
  </property>
</Properties>
</file>